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651C9F0D" w:rsidR="000D06F7" w:rsidRDefault="000D06F7" w:rsidP="000F6A97">
      <w:pPr>
        <w:pStyle w:val="Title"/>
        <w:spacing w:after="100" w:afterAutospacing="1"/>
      </w:pPr>
      <w:r>
        <w:t>Local Jobs Plan</w:t>
      </w:r>
    </w:p>
    <w:p w14:paraId="374AEBD5" w14:textId="06CF369C" w:rsidR="000D06F7" w:rsidRPr="000D06F7" w:rsidRDefault="00662D07" w:rsidP="00CC203A">
      <w:pPr>
        <w:pStyle w:val="Subtitle"/>
        <w:tabs>
          <w:tab w:val="left" w:pos="11220"/>
        </w:tabs>
        <w:spacing w:after="0"/>
        <w:rPr>
          <w:rStyle w:val="Strong"/>
          <w:b/>
          <w:bCs w:val="0"/>
        </w:rPr>
      </w:pPr>
      <w:r w:rsidRPr="000C185D">
        <w:rPr>
          <w:noProof/>
        </w:rPr>
        <w:drawing>
          <wp:anchor distT="0" distB="0" distL="114300" distR="114300" simplePos="0" relativeHeight="251659266" behindDoc="0" locked="0" layoutInCell="1" allowOverlap="1" wp14:anchorId="205B7D8E" wp14:editId="6B658FEE">
            <wp:simplePos x="0" y="0"/>
            <wp:positionH relativeFrom="margin">
              <wp:posOffset>6062346</wp:posOffset>
            </wp:positionH>
            <wp:positionV relativeFrom="paragraph">
              <wp:posOffset>9525</wp:posOffset>
            </wp:positionV>
            <wp:extent cx="3409950" cy="4165600"/>
            <wp:effectExtent l="0" t="0" r="0" b="6350"/>
            <wp:wrapNone/>
            <wp:docPr id="14" name="Picture 14" descr="Geographical map of the Sydney East Metro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eographical map of the Sydney East Metro Employment Region"/>
                    <pic:cNvPicPr>
                      <a:picLocks noChangeAspect="1" noChangeArrowheads="1"/>
                    </pic:cNvPicPr>
                  </pic:nvPicPr>
                  <pic:blipFill>
                    <a:blip r:embed="rId11"/>
                    <a:stretch>
                      <a:fillRect/>
                    </a:stretch>
                  </pic:blipFill>
                  <pic:spPr bwMode="auto">
                    <a:xfrm>
                      <a:off x="0" y="0"/>
                      <a:ext cx="3425687" cy="41848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185D">
        <w:t>Sydney East Metro</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sidR="000C185D">
        <w:rPr>
          <w:color w:val="auto"/>
        </w:rPr>
        <w:t>NSW</w:t>
      </w:r>
      <w:r w:rsidR="000D06F7" w:rsidRPr="000D06F7">
        <w:rPr>
          <w:color w:val="0076BD" w:themeColor="text2"/>
        </w:rPr>
        <w:t xml:space="preserve"> | </w:t>
      </w:r>
      <w:r w:rsidR="00A01303">
        <w:rPr>
          <w:rStyle w:val="Strong"/>
          <w:b/>
          <w:bCs w:val="0"/>
        </w:rPr>
        <w:t xml:space="preserve">September </w:t>
      </w:r>
      <w:r w:rsidR="00EB2F46">
        <w:rPr>
          <w:rStyle w:val="Strong"/>
          <w:b/>
          <w:bCs w:val="0"/>
        </w:rPr>
        <w:t>202</w:t>
      </w:r>
      <w:r w:rsidR="00D35DDD">
        <w:rPr>
          <w:rStyle w:val="Strong"/>
          <w:b/>
          <w:bCs w:val="0"/>
        </w:rPr>
        <w:t>5</w:t>
      </w:r>
      <w:r w:rsidR="00E41CC6">
        <w:rPr>
          <w:rStyle w:val="Strong"/>
          <w:b/>
          <w:bCs w:val="0"/>
        </w:rPr>
        <w:t xml:space="preserve"> </w:t>
      </w:r>
      <w:r w:rsidR="00CC203A">
        <w:rPr>
          <w:rStyle w:val="Strong"/>
          <w:b/>
          <w:bCs w:val="0"/>
        </w:rPr>
        <w:tab/>
      </w:r>
    </w:p>
    <w:p w14:paraId="7F2D5D39" w14:textId="77777777" w:rsidR="007C11D9" w:rsidRDefault="007C11D9" w:rsidP="007C11D9">
      <w:pPr>
        <w:spacing w:before="120" w:after="120" w:line="240" w:lineRule="auto"/>
      </w:pPr>
      <w:bookmarkStart w:id="0" w:name="_Toc30065222"/>
      <w:r>
        <w:t>W</w:t>
      </w:r>
      <w:r w:rsidRPr="005F0144">
        <w:t xml:space="preserve">orkforce Australia Local Jobs (Local Jobs) </w:t>
      </w:r>
      <w:r>
        <w:t>is a program that creates partnerships between business</w:t>
      </w:r>
    </w:p>
    <w:p w14:paraId="0A5E49F3" w14:textId="49B750B1" w:rsidR="007C11D9" w:rsidRDefault="007C11D9" w:rsidP="007C11D9">
      <w:pPr>
        <w:spacing w:before="120" w:after="120" w:line="240" w:lineRule="auto"/>
      </w:pPr>
      <w:r>
        <w:t>and communities to meet local workforce needs, thereby improving employment outcomes.</w:t>
      </w:r>
      <w:r w:rsidR="00471322">
        <w:t xml:space="preserve"> Local Jobs</w:t>
      </w:r>
    </w:p>
    <w:p w14:paraId="61B434ED" w14:textId="58EBE5BD" w:rsidR="00F91660" w:rsidRPr="00F91660" w:rsidRDefault="00471322" w:rsidP="003E4B6C">
      <w:pPr>
        <w:sectPr w:rsidR="00F91660" w:rsidRPr="00F91660" w:rsidSect="005F0144">
          <w:type w:val="continuous"/>
          <w:pgSz w:w="16840" w:h="23820"/>
          <w:pgMar w:top="3969" w:right="1418" w:bottom="1418" w:left="1418" w:header="0" w:footer="709" w:gutter="0"/>
          <w:cols w:space="708"/>
          <w:titlePg/>
          <w:docGrid w:linePitch="360"/>
        </w:sectPr>
      </w:pPr>
      <w:r>
        <w:t xml:space="preserve">operates in all 51 Employment Regions. </w:t>
      </w:r>
      <w:bookmarkEnd w:id="0"/>
      <w:r w:rsidR="000F6A97">
        <w:rPr>
          <w:noProof/>
        </w:rPr>
        <mc:AlternateContent>
          <mc:Choice Requires="wps">
            <w:drawing>
              <wp:anchor distT="0" distB="0" distL="114300" distR="114300" simplePos="0" relativeHeight="251657216" behindDoc="1" locked="0" layoutInCell="1" allowOverlap="1" wp14:anchorId="7D7817BF" wp14:editId="582CBC93">
                <wp:simplePos x="0" y="0"/>
                <wp:positionH relativeFrom="column">
                  <wp:posOffset>-119380</wp:posOffset>
                </wp:positionH>
                <wp:positionV relativeFrom="page">
                  <wp:posOffset>4114800</wp:posOffset>
                </wp:positionV>
                <wp:extent cx="6001385" cy="373380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73380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43B0A" id="Rectangle 3" o:spid="_x0000_s1026" alt="&quot;&quot;" style="position:absolute;margin-left:-9.4pt;margin-top:324pt;width:472.55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" fillcolor="#f4f4f4" stroked="f" strokeweight="1pt">
                <w10:wrap anchory="page"/>
              </v:rect>
            </w:pict>
          </mc:Fallback>
        </mc:AlternateContent>
      </w:r>
    </w:p>
    <w:p w14:paraId="2546DA31" w14:textId="6C576CFA" w:rsidR="000D06F7" w:rsidRDefault="000D06F7" w:rsidP="000D06F7">
      <w:pPr>
        <w:pStyle w:val="Heading2"/>
      </w:pPr>
      <w:r>
        <w:t xml:space="preserve">Local Jobs </w:t>
      </w:r>
      <w:r w:rsidR="003E4B6C">
        <w:t>Overview</w:t>
      </w:r>
    </w:p>
    <w:p w14:paraId="2A2D61C5" w14:textId="2F308A13" w:rsidR="000D06F7" w:rsidRDefault="000D06F7" w:rsidP="000D06F7">
      <w:pPr>
        <w:pStyle w:val="Heading3"/>
      </w:pPr>
      <w:r>
        <w:t>Local Jobs Plan</w:t>
      </w:r>
    </w:p>
    <w:p w14:paraId="448F5CD6" w14:textId="77777777" w:rsidR="00326055" w:rsidRDefault="00326055" w:rsidP="00326055">
      <w:pPr>
        <w:spacing w:after="120"/>
      </w:pPr>
      <w:r>
        <w:t>Each Employment Region has a Local Jobs Plan which outlines the labour market challenges in the region and the strategies to address these challenges.</w:t>
      </w:r>
    </w:p>
    <w:p w14:paraId="3C838560" w14:textId="3E25E4FF" w:rsidR="000D06F7" w:rsidRDefault="006E4DC5" w:rsidP="000D06F7">
      <w:pPr>
        <w:pStyle w:val="Heading3"/>
      </w:pPr>
      <w:r>
        <w:t>Job Coordinators</w:t>
      </w:r>
    </w:p>
    <w:p w14:paraId="53449B5D" w14:textId="1B43AAE2" w:rsidR="000D06F7" w:rsidRDefault="00553F74" w:rsidP="000D06F7">
      <w:pPr>
        <w:spacing w:after="120"/>
      </w:pPr>
      <w:r>
        <w:t>Each Employment Region has a dedicated Job Coordinator who leverages existing resources, supports local labour markets through structural adjustments and retrenchments, and creates opportunities for collaboration between business and communities.</w:t>
      </w:r>
      <w:r w:rsidR="00DD7333">
        <w:br w:type="column"/>
      </w:r>
    </w:p>
    <w:p w14:paraId="0A091B2D" w14:textId="4C53A9DF" w:rsidR="000D06F7" w:rsidRDefault="000D06F7" w:rsidP="000D06F7">
      <w:pPr>
        <w:pStyle w:val="Heading3"/>
      </w:pPr>
      <w:r>
        <w:t>Local Jobs and Skills Taskforce</w:t>
      </w:r>
    </w:p>
    <w:p w14:paraId="4601B069" w14:textId="77777777" w:rsidR="00FF7886" w:rsidRDefault="00FF7886" w:rsidP="00FF7886">
      <w:pPr>
        <w:spacing w:after="120"/>
      </w:pPr>
      <w:r>
        <w:t>Each Employment Region has its own taskforce that meets regularly with the Job Coordinator to develop an understanding of challenges in the region and implement solutions. The taskforce is comprised of representatives from the region.</w:t>
      </w:r>
    </w:p>
    <w:p w14:paraId="12E112C9" w14:textId="2C62962F" w:rsidR="000D06F7" w:rsidRDefault="00E74A88" w:rsidP="000D06F7">
      <w:pPr>
        <w:pStyle w:val="Heading3"/>
      </w:pPr>
      <w:r>
        <w:t>Local Jobs, Local People Grant</w:t>
      </w:r>
    </w:p>
    <w:p w14:paraId="595F4A1A" w14:textId="606131C7" w:rsidR="000D06F7" w:rsidRDefault="00662D07"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0DD071C" wp14:editId="4AF75B17">
                <wp:simplePos x="0" y="0"/>
                <wp:positionH relativeFrom="column">
                  <wp:posOffset>2948305</wp:posOffset>
                </wp:positionH>
                <wp:positionV relativeFrom="page">
                  <wp:align>center</wp:align>
                </wp:positionV>
                <wp:extent cx="3419475" cy="514350"/>
                <wp:effectExtent l="0" t="0" r="9525" b="0"/>
                <wp:wrapNone/>
                <wp:docPr id="47" name="Rectangle: Rounded Corners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19475" cy="51435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6B1227" w14:textId="7E3F6C47" w:rsidR="00CC203A" w:rsidRDefault="000C185D" w:rsidP="00ED5138">
                            <w:pPr>
                              <w:spacing w:after="0"/>
                              <w:jc w:val="center"/>
                              <w:rPr>
                                <w:color w:val="051532" w:themeColor="text1"/>
                              </w:rPr>
                            </w:pPr>
                            <w:r w:rsidRPr="000C185D">
                              <w:rPr>
                                <w:color w:val="051532" w:themeColor="text1"/>
                              </w:rPr>
                              <w:t xml:space="preserve">Explore labour market insights </w:t>
                            </w:r>
                            <w:r w:rsidR="0065089B">
                              <w:rPr>
                                <w:color w:val="051532" w:themeColor="text1"/>
                              </w:rPr>
                              <w:t xml:space="preserve">for the </w:t>
                            </w:r>
                            <w:r w:rsidRPr="000C185D">
                              <w:rPr>
                                <w:color w:val="051532" w:themeColor="text1"/>
                              </w:rPr>
                              <w:t xml:space="preserve"> </w:t>
                            </w:r>
                            <w:r w:rsidR="0065089B">
                              <w:rPr>
                                <w:color w:val="051532" w:themeColor="text1"/>
                              </w:rPr>
                              <w:br/>
                            </w:r>
                            <w:hyperlink r:id="rId12" w:history="1">
                              <w:r w:rsidRPr="0095224E">
                                <w:rPr>
                                  <w:rStyle w:val="Hyperlink"/>
                                </w:rPr>
                                <w:t xml:space="preserve">Sydney East Metro </w:t>
                              </w:r>
                            </w:hyperlink>
                            <w:r>
                              <w:rPr>
                                <w:color w:val="051532" w:themeColor="text1"/>
                              </w:rPr>
                              <w:t xml:space="preserve"> </w:t>
                            </w:r>
                            <w:r w:rsidRPr="000C185D">
                              <w:rPr>
                                <w:color w:val="051532" w:themeColor="text1"/>
                              </w:rPr>
                              <w:t>Employment Region</w:t>
                            </w:r>
                          </w:p>
                          <w:p w14:paraId="21106170" w14:textId="77777777" w:rsidR="00CC203A" w:rsidRDefault="00CC203A" w:rsidP="00ED5138">
                            <w:pPr>
                              <w:spacing w:after="0"/>
                              <w:jc w:val="center"/>
                              <w:rPr>
                                <w:color w:val="051532" w:themeColor="text1"/>
                              </w:rPr>
                            </w:pPr>
                          </w:p>
                          <w:p w14:paraId="434B1F2D" w14:textId="77777777" w:rsidR="00CC203A" w:rsidRDefault="00CC203A" w:rsidP="00ED5138">
                            <w:pPr>
                              <w:spacing w:after="0"/>
                              <w:jc w:val="center"/>
                              <w:rPr>
                                <w:color w:val="051532" w:themeColor="text1"/>
                              </w:rPr>
                            </w:pPr>
                          </w:p>
                          <w:p w14:paraId="48FF16D2" w14:textId="77777777" w:rsidR="00CC203A" w:rsidRDefault="00CC203A" w:rsidP="00ED5138">
                            <w:pPr>
                              <w:spacing w:after="0"/>
                              <w:jc w:val="center"/>
                              <w:rPr>
                                <w:color w:val="051532" w:themeColor="text1"/>
                              </w:rPr>
                            </w:pPr>
                          </w:p>
                          <w:p w14:paraId="1DB81E53" w14:textId="77777777" w:rsidR="00CC203A" w:rsidRDefault="00CC203A" w:rsidP="00ED5138">
                            <w:pPr>
                              <w:spacing w:after="0"/>
                              <w:jc w:val="center"/>
                              <w:rPr>
                                <w:color w:val="051532" w:themeColor="text1"/>
                              </w:rPr>
                            </w:pPr>
                          </w:p>
                          <w:p w14:paraId="55B52592" w14:textId="77777777" w:rsidR="00CC203A" w:rsidRDefault="00CC203A" w:rsidP="00ED5138">
                            <w:pPr>
                              <w:spacing w:after="0"/>
                              <w:jc w:val="center"/>
                              <w:rPr>
                                <w:color w:val="051532" w:themeColor="text1"/>
                              </w:rPr>
                            </w:pPr>
                          </w:p>
                          <w:p w14:paraId="4320CF52" w14:textId="77777777" w:rsidR="00CC203A" w:rsidRDefault="00CC203A" w:rsidP="00ED5138">
                            <w:pPr>
                              <w:spacing w:after="0"/>
                              <w:jc w:val="center"/>
                              <w:rPr>
                                <w:color w:val="051532" w:themeColor="text1"/>
                              </w:rPr>
                            </w:pPr>
                          </w:p>
                          <w:p w14:paraId="0DE8A656" w14:textId="77777777" w:rsidR="00CC203A" w:rsidRDefault="00CC203A" w:rsidP="00ED5138">
                            <w:pPr>
                              <w:spacing w:after="0"/>
                              <w:jc w:val="center"/>
                              <w:rPr>
                                <w:color w:val="051532" w:themeColor="text1"/>
                              </w:rPr>
                            </w:pPr>
                          </w:p>
                          <w:p w14:paraId="46ED8428" w14:textId="77777777" w:rsidR="00CC203A" w:rsidRDefault="00CC203A" w:rsidP="00ED5138">
                            <w:pPr>
                              <w:spacing w:after="0"/>
                              <w:jc w:val="center"/>
                              <w:rPr>
                                <w:color w:val="051532" w:themeColor="text1"/>
                              </w:rPr>
                            </w:pPr>
                          </w:p>
                          <w:p w14:paraId="41FA40F2" w14:textId="77777777" w:rsidR="00CC203A" w:rsidRDefault="00CC203A" w:rsidP="00ED5138">
                            <w:pPr>
                              <w:spacing w:after="0"/>
                              <w:jc w:val="center"/>
                              <w:rPr>
                                <w:color w:val="051532" w:themeColor="text1"/>
                              </w:rPr>
                            </w:pPr>
                          </w:p>
                          <w:p w14:paraId="14704DC6" w14:textId="77777777" w:rsidR="00CC203A" w:rsidRDefault="00CC203A" w:rsidP="00ED5138">
                            <w:pPr>
                              <w:spacing w:after="0"/>
                              <w:jc w:val="center"/>
                              <w:rPr>
                                <w:color w:val="051532" w:themeColor="text1"/>
                              </w:rPr>
                            </w:pPr>
                          </w:p>
                          <w:p w14:paraId="2A69ED6C" w14:textId="77777777" w:rsidR="00CC203A" w:rsidRDefault="00CC203A" w:rsidP="00ED5138">
                            <w:pPr>
                              <w:spacing w:after="0"/>
                              <w:jc w:val="center"/>
                              <w:rPr>
                                <w:color w:val="051532" w:themeColor="text1"/>
                              </w:rPr>
                            </w:pPr>
                          </w:p>
                          <w:p w14:paraId="15BA5FBC" w14:textId="77777777" w:rsidR="00CC203A" w:rsidRDefault="00CC203A" w:rsidP="00ED5138">
                            <w:pPr>
                              <w:spacing w:after="0"/>
                              <w:jc w:val="center"/>
                              <w:rPr>
                                <w:color w:val="051532" w:themeColor="text1"/>
                              </w:rPr>
                            </w:pPr>
                          </w:p>
                          <w:p w14:paraId="15B9F365" w14:textId="77777777" w:rsidR="00CC203A" w:rsidRDefault="00CC203A" w:rsidP="00ED5138">
                            <w:pPr>
                              <w:spacing w:after="0"/>
                              <w:jc w:val="center"/>
                              <w:rPr>
                                <w:color w:val="051532" w:themeColor="text1"/>
                              </w:rPr>
                            </w:pPr>
                          </w:p>
                          <w:p w14:paraId="39D6923E" w14:textId="77777777" w:rsidR="00CC203A" w:rsidRDefault="00CC203A" w:rsidP="00ED5138">
                            <w:pPr>
                              <w:spacing w:after="0"/>
                              <w:jc w:val="center"/>
                              <w:rPr>
                                <w:color w:val="051532" w:themeColor="text1"/>
                              </w:rPr>
                            </w:pPr>
                          </w:p>
                          <w:p w14:paraId="7C58FC1C" w14:textId="77777777" w:rsidR="00CC203A" w:rsidRDefault="00CC203A" w:rsidP="00ED5138">
                            <w:pPr>
                              <w:spacing w:after="0"/>
                              <w:jc w:val="center"/>
                              <w:rPr>
                                <w:color w:val="051532" w:themeColor="text1"/>
                              </w:rPr>
                            </w:pPr>
                          </w:p>
                          <w:p w14:paraId="54E143EF" w14:textId="77777777" w:rsidR="00CC203A" w:rsidRDefault="00CC203A" w:rsidP="00ED5138">
                            <w:pPr>
                              <w:spacing w:after="0"/>
                              <w:jc w:val="center"/>
                              <w:rPr>
                                <w:color w:val="051532" w:themeColor="text1"/>
                              </w:rPr>
                            </w:pPr>
                          </w:p>
                          <w:p w14:paraId="24DAAEA4" w14:textId="77777777" w:rsidR="00CC203A" w:rsidRDefault="00CC203A" w:rsidP="00ED5138">
                            <w:pPr>
                              <w:spacing w:after="0"/>
                              <w:jc w:val="center"/>
                              <w:rPr>
                                <w:color w:val="051532" w:themeColor="text1"/>
                              </w:rPr>
                            </w:pPr>
                          </w:p>
                          <w:p w14:paraId="03757906" w14:textId="5CE0ECF6" w:rsidR="00DD7333" w:rsidRPr="00E61F67" w:rsidRDefault="00DD7333" w:rsidP="00ED5138">
                            <w:pPr>
                              <w:spacing w:after="0"/>
                              <w:jc w:val="center"/>
                              <w:rPr>
                                <w:color w:val="051532"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Rounded Corners 47" o:spid="_x0000_s1026" alt="&quot;&quot;" style="position:absolute;margin-left:232.15pt;margin-top:0;width:269.25pt;height:40.5pt;z-index:251659264;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" fillcolor="#f4f4f4" stroked="f" strokeweight="1.25pt">
                <v:stroke joinstyle="miter"/>
                <v:textbox>
                  <w:txbxContent>
                    <w:p w14:paraId="0B6B1227" w14:textId="7E3F6C47" w:rsidR="00CC203A" w:rsidRDefault="000C185D" w:rsidP="00ED5138">
                      <w:pPr>
                        <w:spacing w:after="0"/>
                        <w:jc w:val="center"/>
                        <w:rPr>
                          <w:color w:val="051532" w:themeColor="text1"/>
                        </w:rPr>
                      </w:pPr>
                      <w:r w:rsidRPr="000C185D">
                        <w:rPr>
                          <w:color w:val="051532" w:themeColor="text1"/>
                        </w:rPr>
                        <w:t xml:space="preserve">Explore labour market insights </w:t>
                      </w:r>
                      <w:r w:rsidR="0065089B">
                        <w:rPr>
                          <w:color w:val="051532" w:themeColor="text1"/>
                        </w:rPr>
                        <w:t xml:space="preserve">for the </w:t>
                      </w:r>
                      <w:r w:rsidRPr="000C185D">
                        <w:rPr>
                          <w:color w:val="051532" w:themeColor="text1"/>
                        </w:rPr>
                        <w:t xml:space="preserve"> </w:t>
                      </w:r>
                      <w:r w:rsidR="0065089B">
                        <w:rPr>
                          <w:color w:val="051532" w:themeColor="text1"/>
                        </w:rPr>
                        <w:br/>
                      </w:r>
                      <w:hyperlink r:id="rId13" w:history="1">
                        <w:r w:rsidRPr="0095224E">
                          <w:rPr>
                            <w:rStyle w:val="Hyperlink"/>
                          </w:rPr>
                          <w:t xml:space="preserve">Sydney East Metro </w:t>
                        </w:r>
                      </w:hyperlink>
                      <w:r>
                        <w:rPr>
                          <w:color w:val="051532" w:themeColor="text1"/>
                        </w:rPr>
                        <w:t xml:space="preserve"> </w:t>
                      </w:r>
                      <w:r w:rsidRPr="000C185D">
                        <w:rPr>
                          <w:color w:val="051532" w:themeColor="text1"/>
                        </w:rPr>
                        <w:t>Employment Region</w:t>
                      </w:r>
                    </w:p>
                    <w:p w14:paraId="21106170" w14:textId="77777777" w:rsidR="00CC203A" w:rsidRDefault="00CC203A" w:rsidP="00ED5138">
                      <w:pPr>
                        <w:spacing w:after="0"/>
                        <w:jc w:val="center"/>
                        <w:rPr>
                          <w:color w:val="051532" w:themeColor="text1"/>
                        </w:rPr>
                      </w:pPr>
                    </w:p>
                    <w:p w14:paraId="434B1F2D" w14:textId="77777777" w:rsidR="00CC203A" w:rsidRDefault="00CC203A" w:rsidP="00ED5138">
                      <w:pPr>
                        <w:spacing w:after="0"/>
                        <w:jc w:val="center"/>
                        <w:rPr>
                          <w:color w:val="051532" w:themeColor="text1"/>
                        </w:rPr>
                      </w:pPr>
                    </w:p>
                    <w:p w14:paraId="48FF16D2" w14:textId="77777777" w:rsidR="00CC203A" w:rsidRDefault="00CC203A" w:rsidP="00ED5138">
                      <w:pPr>
                        <w:spacing w:after="0"/>
                        <w:jc w:val="center"/>
                        <w:rPr>
                          <w:color w:val="051532" w:themeColor="text1"/>
                        </w:rPr>
                      </w:pPr>
                    </w:p>
                    <w:p w14:paraId="1DB81E53" w14:textId="77777777" w:rsidR="00CC203A" w:rsidRDefault="00CC203A" w:rsidP="00ED5138">
                      <w:pPr>
                        <w:spacing w:after="0"/>
                        <w:jc w:val="center"/>
                        <w:rPr>
                          <w:color w:val="051532" w:themeColor="text1"/>
                        </w:rPr>
                      </w:pPr>
                    </w:p>
                    <w:p w14:paraId="55B52592" w14:textId="77777777" w:rsidR="00CC203A" w:rsidRDefault="00CC203A" w:rsidP="00ED5138">
                      <w:pPr>
                        <w:spacing w:after="0"/>
                        <w:jc w:val="center"/>
                        <w:rPr>
                          <w:color w:val="051532" w:themeColor="text1"/>
                        </w:rPr>
                      </w:pPr>
                    </w:p>
                    <w:p w14:paraId="4320CF52" w14:textId="77777777" w:rsidR="00CC203A" w:rsidRDefault="00CC203A" w:rsidP="00ED5138">
                      <w:pPr>
                        <w:spacing w:after="0"/>
                        <w:jc w:val="center"/>
                        <w:rPr>
                          <w:color w:val="051532" w:themeColor="text1"/>
                        </w:rPr>
                      </w:pPr>
                    </w:p>
                    <w:p w14:paraId="0DE8A656" w14:textId="77777777" w:rsidR="00CC203A" w:rsidRDefault="00CC203A" w:rsidP="00ED5138">
                      <w:pPr>
                        <w:spacing w:after="0"/>
                        <w:jc w:val="center"/>
                        <w:rPr>
                          <w:color w:val="051532" w:themeColor="text1"/>
                        </w:rPr>
                      </w:pPr>
                    </w:p>
                    <w:p w14:paraId="46ED8428" w14:textId="77777777" w:rsidR="00CC203A" w:rsidRDefault="00CC203A" w:rsidP="00ED5138">
                      <w:pPr>
                        <w:spacing w:after="0"/>
                        <w:jc w:val="center"/>
                        <w:rPr>
                          <w:color w:val="051532" w:themeColor="text1"/>
                        </w:rPr>
                      </w:pPr>
                    </w:p>
                    <w:p w14:paraId="41FA40F2" w14:textId="77777777" w:rsidR="00CC203A" w:rsidRDefault="00CC203A" w:rsidP="00ED5138">
                      <w:pPr>
                        <w:spacing w:after="0"/>
                        <w:jc w:val="center"/>
                        <w:rPr>
                          <w:color w:val="051532" w:themeColor="text1"/>
                        </w:rPr>
                      </w:pPr>
                    </w:p>
                    <w:p w14:paraId="14704DC6" w14:textId="77777777" w:rsidR="00CC203A" w:rsidRDefault="00CC203A" w:rsidP="00ED5138">
                      <w:pPr>
                        <w:spacing w:after="0"/>
                        <w:jc w:val="center"/>
                        <w:rPr>
                          <w:color w:val="051532" w:themeColor="text1"/>
                        </w:rPr>
                      </w:pPr>
                    </w:p>
                    <w:p w14:paraId="2A69ED6C" w14:textId="77777777" w:rsidR="00CC203A" w:rsidRDefault="00CC203A" w:rsidP="00ED5138">
                      <w:pPr>
                        <w:spacing w:after="0"/>
                        <w:jc w:val="center"/>
                        <w:rPr>
                          <w:color w:val="051532" w:themeColor="text1"/>
                        </w:rPr>
                      </w:pPr>
                    </w:p>
                    <w:p w14:paraId="15BA5FBC" w14:textId="77777777" w:rsidR="00CC203A" w:rsidRDefault="00CC203A" w:rsidP="00ED5138">
                      <w:pPr>
                        <w:spacing w:after="0"/>
                        <w:jc w:val="center"/>
                        <w:rPr>
                          <w:color w:val="051532" w:themeColor="text1"/>
                        </w:rPr>
                      </w:pPr>
                    </w:p>
                    <w:p w14:paraId="15B9F365" w14:textId="77777777" w:rsidR="00CC203A" w:rsidRDefault="00CC203A" w:rsidP="00ED5138">
                      <w:pPr>
                        <w:spacing w:after="0"/>
                        <w:jc w:val="center"/>
                        <w:rPr>
                          <w:color w:val="051532" w:themeColor="text1"/>
                        </w:rPr>
                      </w:pPr>
                    </w:p>
                    <w:p w14:paraId="39D6923E" w14:textId="77777777" w:rsidR="00CC203A" w:rsidRDefault="00CC203A" w:rsidP="00ED5138">
                      <w:pPr>
                        <w:spacing w:after="0"/>
                        <w:jc w:val="center"/>
                        <w:rPr>
                          <w:color w:val="051532" w:themeColor="text1"/>
                        </w:rPr>
                      </w:pPr>
                    </w:p>
                    <w:p w14:paraId="7C58FC1C" w14:textId="77777777" w:rsidR="00CC203A" w:rsidRDefault="00CC203A" w:rsidP="00ED5138">
                      <w:pPr>
                        <w:spacing w:after="0"/>
                        <w:jc w:val="center"/>
                        <w:rPr>
                          <w:color w:val="051532" w:themeColor="text1"/>
                        </w:rPr>
                      </w:pPr>
                    </w:p>
                    <w:p w14:paraId="54E143EF" w14:textId="77777777" w:rsidR="00CC203A" w:rsidRDefault="00CC203A" w:rsidP="00ED5138">
                      <w:pPr>
                        <w:spacing w:after="0"/>
                        <w:jc w:val="center"/>
                        <w:rPr>
                          <w:color w:val="051532" w:themeColor="text1"/>
                        </w:rPr>
                      </w:pPr>
                    </w:p>
                    <w:p w14:paraId="24DAAEA4" w14:textId="77777777" w:rsidR="00CC203A" w:rsidRDefault="00CC203A" w:rsidP="00ED5138">
                      <w:pPr>
                        <w:spacing w:after="0"/>
                        <w:jc w:val="center"/>
                        <w:rPr>
                          <w:color w:val="051532" w:themeColor="text1"/>
                        </w:rPr>
                      </w:pPr>
                    </w:p>
                    <w:p w14:paraId="03757906" w14:textId="5CE0ECF6" w:rsidR="00DD7333" w:rsidRPr="00E61F67" w:rsidRDefault="00DD7333" w:rsidP="00ED5138">
                      <w:pPr>
                        <w:spacing w:after="0"/>
                        <w:jc w:val="center"/>
                        <w:rPr>
                          <w:color w:val="051532" w:themeColor="text1"/>
                        </w:rPr>
                      </w:pPr>
                    </w:p>
                  </w:txbxContent>
                </v:textbox>
                <w10:wrap anchory="page"/>
              </v:roundrect>
            </w:pict>
          </mc:Fallback>
        </mc:AlternateContent>
      </w:r>
      <w:r w:rsidR="00E74A88" w:rsidRPr="00E74A88">
        <w:t xml:space="preserve"> </w:t>
      </w:r>
      <w:r w:rsidR="00E74A88">
        <w:t>The Local Jobs, Local People grant funds activities that help people into ongoing employment or training. Activities must support local labour market need</w:t>
      </w:r>
      <w:r w:rsidR="00E7605C">
        <w:t>s.</w:t>
      </w:r>
    </w:p>
    <w:p w14:paraId="25199F87" w14:textId="77C6AF06" w:rsidR="00E9558D" w:rsidRPr="00FE5BE5" w:rsidRDefault="00D645EA" w:rsidP="00FE5BE5">
      <w:r w:rsidRPr="00FE5BE5">
        <w:tab/>
      </w:r>
    </w:p>
    <w:p w14:paraId="2BDDED8E" w14:textId="77777777" w:rsidR="00E9558D" w:rsidRPr="00FE5BE5" w:rsidRDefault="00E9558D" w:rsidP="00FE5BE5"/>
    <w:p w14:paraId="4C34E113" w14:textId="21C208F2" w:rsidR="00DD7333" w:rsidRPr="008C50DF" w:rsidRDefault="00D97972" w:rsidP="00FE5BE5">
      <w:pPr>
        <w:pStyle w:val="Heading2"/>
        <w:spacing w:before="480" w:after="20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4623D5CD" w14:textId="210E79FB" w:rsidR="00C41E25" w:rsidRPr="00C41E25" w:rsidRDefault="00736D39" w:rsidP="00354023">
      <w:pPr>
        <w:pStyle w:val="Default"/>
        <w:numPr>
          <w:ilvl w:val="0"/>
          <w:numId w:val="14"/>
        </w:numPr>
        <w:spacing w:line="276" w:lineRule="auto"/>
        <w:ind w:left="284" w:hanging="284"/>
        <w:rPr>
          <w:sz w:val="21"/>
          <w:szCs w:val="21"/>
        </w:rPr>
      </w:pPr>
      <w:r>
        <w:rPr>
          <w:sz w:val="21"/>
          <w:szCs w:val="21"/>
        </w:rPr>
        <w:t>There is h</w:t>
      </w:r>
      <w:r w:rsidR="005E664B">
        <w:rPr>
          <w:sz w:val="21"/>
          <w:szCs w:val="21"/>
        </w:rPr>
        <w:t>igh</w:t>
      </w:r>
      <w:r w:rsidR="00574006">
        <w:rPr>
          <w:sz w:val="21"/>
          <w:szCs w:val="21"/>
        </w:rPr>
        <w:t xml:space="preserve"> </w:t>
      </w:r>
      <w:r w:rsidR="005E664B">
        <w:rPr>
          <w:sz w:val="21"/>
          <w:szCs w:val="21"/>
        </w:rPr>
        <w:t>demand for entry-level workers in</w:t>
      </w:r>
      <w:r w:rsidR="00B03245">
        <w:rPr>
          <w:sz w:val="21"/>
          <w:szCs w:val="21"/>
        </w:rPr>
        <w:t xml:space="preserve"> the following </w:t>
      </w:r>
      <w:r w:rsidR="007055B6">
        <w:rPr>
          <w:sz w:val="21"/>
          <w:szCs w:val="21"/>
        </w:rPr>
        <w:t>industries</w:t>
      </w:r>
      <w:r w:rsidR="00B03245">
        <w:rPr>
          <w:sz w:val="21"/>
          <w:szCs w:val="21"/>
        </w:rPr>
        <w:t>:</w:t>
      </w:r>
      <w:r w:rsidR="005E664B">
        <w:rPr>
          <w:sz w:val="21"/>
          <w:szCs w:val="21"/>
        </w:rPr>
        <w:t xml:space="preserve"> </w:t>
      </w:r>
      <w:r w:rsidR="003D1133">
        <w:rPr>
          <w:sz w:val="21"/>
          <w:szCs w:val="21"/>
        </w:rPr>
        <w:t>accommodation and food services</w:t>
      </w:r>
      <w:r>
        <w:rPr>
          <w:sz w:val="21"/>
          <w:szCs w:val="21"/>
        </w:rPr>
        <w:t>;</w:t>
      </w:r>
      <w:r w:rsidR="00361CC6">
        <w:rPr>
          <w:sz w:val="21"/>
          <w:szCs w:val="21"/>
        </w:rPr>
        <w:t xml:space="preserve"> health</w:t>
      </w:r>
      <w:r w:rsidR="00DC64EE">
        <w:rPr>
          <w:sz w:val="21"/>
          <w:szCs w:val="21"/>
        </w:rPr>
        <w:t xml:space="preserve"> </w:t>
      </w:r>
      <w:r w:rsidR="001C249B">
        <w:rPr>
          <w:sz w:val="21"/>
          <w:szCs w:val="21"/>
        </w:rPr>
        <w:t>care and social assistance</w:t>
      </w:r>
      <w:r>
        <w:rPr>
          <w:sz w:val="21"/>
          <w:szCs w:val="21"/>
        </w:rPr>
        <w:t>;</w:t>
      </w:r>
      <w:r w:rsidR="00361CC6">
        <w:rPr>
          <w:sz w:val="21"/>
          <w:szCs w:val="21"/>
        </w:rPr>
        <w:t xml:space="preserve"> and retail</w:t>
      </w:r>
      <w:r w:rsidR="00006A36">
        <w:rPr>
          <w:sz w:val="21"/>
          <w:szCs w:val="21"/>
        </w:rPr>
        <w:t xml:space="preserve"> trade</w:t>
      </w:r>
      <w:r w:rsidR="00361CC6">
        <w:rPr>
          <w:sz w:val="21"/>
          <w:szCs w:val="21"/>
        </w:rPr>
        <w:t>.</w:t>
      </w:r>
    </w:p>
    <w:p w14:paraId="6E44B5AC" w14:textId="0F7BFA8F" w:rsidR="008A7A6D" w:rsidRDefault="00736D39" w:rsidP="00736D39">
      <w:pPr>
        <w:numPr>
          <w:ilvl w:val="0"/>
          <w:numId w:val="14"/>
        </w:numPr>
        <w:spacing w:after="0"/>
        <w:ind w:left="284" w:hanging="284"/>
      </w:pPr>
      <w:r>
        <w:t xml:space="preserve">There are </w:t>
      </w:r>
      <w:r w:rsidR="00CA7DB1">
        <w:t>increasing</w:t>
      </w:r>
      <w:r>
        <w:t xml:space="preserve"> skills</w:t>
      </w:r>
      <w:r w:rsidR="00CA7DB1">
        <w:t xml:space="preserve"> shortages</w:t>
      </w:r>
      <w:r>
        <w:t xml:space="preserve"> </w:t>
      </w:r>
      <w:r w:rsidR="00C41E25">
        <w:t xml:space="preserve">in </w:t>
      </w:r>
      <w:r w:rsidR="006355C4">
        <w:t xml:space="preserve">the following </w:t>
      </w:r>
      <w:r w:rsidR="00D270DA">
        <w:t>industries</w:t>
      </w:r>
      <w:r>
        <w:t>:</w:t>
      </w:r>
      <w:r w:rsidR="00C41E25">
        <w:t xml:space="preserve"> </w:t>
      </w:r>
      <w:r w:rsidR="00FA7B30">
        <w:t xml:space="preserve">construction; </w:t>
      </w:r>
      <w:r w:rsidR="008D2FC5">
        <w:t>healthcare and social assistance</w:t>
      </w:r>
      <w:r>
        <w:t>;</w:t>
      </w:r>
      <w:r w:rsidR="00D16CCF">
        <w:t xml:space="preserve"> </w:t>
      </w:r>
      <w:r w:rsidR="00E32465">
        <w:t xml:space="preserve">and </w:t>
      </w:r>
      <w:r w:rsidR="00D40B1F">
        <w:t>accommodation and food services</w:t>
      </w:r>
      <w:r w:rsidR="0030746B">
        <w:t>.</w:t>
      </w:r>
      <w:r w:rsidR="00D40B1F">
        <w:t xml:space="preserve"> </w:t>
      </w:r>
    </w:p>
    <w:p w14:paraId="7AE0CC07" w14:textId="2A806D95" w:rsidR="00C118E7" w:rsidRDefault="00BC25E8" w:rsidP="00354023">
      <w:pPr>
        <w:numPr>
          <w:ilvl w:val="0"/>
          <w:numId w:val="14"/>
        </w:numPr>
        <w:spacing w:after="0"/>
        <w:ind w:left="284" w:hanging="284"/>
      </w:pPr>
      <w:bookmarkStart w:id="1" w:name="_Hlk125444553"/>
      <w:r>
        <w:t xml:space="preserve">There has been a decrease in employer engagement with </w:t>
      </w:r>
      <w:r w:rsidR="00DE53EB">
        <w:t>Workforce Australia Employment Services Providers.</w:t>
      </w:r>
    </w:p>
    <w:p w14:paraId="351D4FF8" w14:textId="41C35193" w:rsidR="002A0CBD" w:rsidRDefault="00B71614" w:rsidP="00354023">
      <w:pPr>
        <w:numPr>
          <w:ilvl w:val="0"/>
          <w:numId w:val="14"/>
        </w:numPr>
        <w:spacing w:after="0"/>
        <w:ind w:left="284" w:hanging="284"/>
      </w:pPr>
      <w:r>
        <w:t xml:space="preserve">Completion rates for apprenticeships and traineeships in </w:t>
      </w:r>
      <w:r w:rsidR="00527249">
        <w:t xml:space="preserve">the region </w:t>
      </w:r>
      <w:r>
        <w:t xml:space="preserve">remain a persistent challenge, particularly in non-trade areas. </w:t>
      </w:r>
    </w:p>
    <w:p w14:paraId="19A0BD22" w14:textId="199F361A" w:rsidR="00193388" w:rsidRDefault="004B0C6F" w:rsidP="00354023">
      <w:pPr>
        <w:numPr>
          <w:ilvl w:val="0"/>
          <w:numId w:val="14"/>
        </w:numPr>
        <w:spacing w:after="0"/>
        <w:ind w:left="284" w:hanging="284"/>
      </w:pPr>
      <w:r>
        <w:t>There are o</w:t>
      </w:r>
      <w:r w:rsidR="00FF0470" w:rsidRPr="00354023">
        <w:t>ngoing</w:t>
      </w:r>
      <w:r w:rsidR="00141DC2">
        <w:t xml:space="preserve"> employment</w:t>
      </w:r>
      <w:r w:rsidR="00FF0470" w:rsidRPr="00354023">
        <w:t xml:space="preserve"> </w:t>
      </w:r>
      <w:r w:rsidR="00736D39">
        <w:t>challenges</w:t>
      </w:r>
      <w:r w:rsidR="00736D39" w:rsidRPr="00354023">
        <w:t xml:space="preserve"> </w:t>
      </w:r>
      <w:r w:rsidR="00FF0470" w:rsidRPr="00354023">
        <w:t xml:space="preserve">for </w:t>
      </w:r>
      <w:r w:rsidR="006A6346">
        <w:t>First Nations people</w:t>
      </w:r>
      <w:r w:rsidR="00FF0470" w:rsidRPr="00354023">
        <w:t xml:space="preserve">, people from </w:t>
      </w:r>
      <w:r w:rsidR="00141DC2">
        <w:t>multicultural communities,</w:t>
      </w:r>
      <w:r w:rsidR="00A92530">
        <w:t xml:space="preserve"> and</w:t>
      </w:r>
      <w:r w:rsidR="00FF0470" w:rsidRPr="00354023">
        <w:t xml:space="preserve"> disengaged young people. </w:t>
      </w:r>
      <w:r w:rsidR="00070A63">
        <w:t xml:space="preserve">These </w:t>
      </w:r>
      <w:r w:rsidR="00FF0470" w:rsidRPr="00354023">
        <w:t xml:space="preserve">include </w:t>
      </w:r>
      <w:r w:rsidR="002D1503" w:rsidRPr="00354023">
        <w:t xml:space="preserve">limited </w:t>
      </w:r>
      <w:r w:rsidR="00FF0470" w:rsidRPr="00354023">
        <w:t>social support,</w:t>
      </w:r>
      <w:r w:rsidR="00070A63">
        <w:t xml:space="preserve"> </w:t>
      </w:r>
      <w:r w:rsidR="00FF0470" w:rsidRPr="00354023">
        <w:t>sense of displacement, and recovery from trauma or discrimination.</w:t>
      </w:r>
      <w:r w:rsidR="00C91609" w:rsidRPr="00354023">
        <w:t xml:space="preserve"> </w:t>
      </w:r>
      <w:bookmarkEnd w:id="1"/>
    </w:p>
    <w:p w14:paraId="2337B165" w14:textId="6A72E6AA" w:rsidR="0033352C" w:rsidRDefault="00F14776" w:rsidP="00354023">
      <w:pPr>
        <w:numPr>
          <w:ilvl w:val="0"/>
          <w:numId w:val="14"/>
        </w:numPr>
        <w:spacing w:after="0"/>
        <w:ind w:left="284" w:hanging="284"/>
      </w:pPr>
      <w:r>
        <w:t xml:space="preserve">The number of </w:t>
      </w:r>
      <w:r w:rsidR="00193388">
        <w:t xml:space="preserve">people </w:t>
      </w:r>
      <w:r>
        <w:t>classified as very long-term unemployed has increased</w:t>
      </w:r>
      <w:r w:rsidR="00193388">
        <w:t>.</w:t>
      </w:r>
    </w:p>
    <w:p w14:paraId="39F56A60" w14:textId="64239F02" w:rsidR="00185F63" w:rsidRPr="00AB0F24" w:rsidRDefault="00185F63" w:rsidP="00BB413C">
      <w:pPr>
        <w:numPr>
          <w:ilvl w:val="0"/>
          <w:numId w:val="14"/>
        </w:numPr>
        <w:spacing w:after="0"/>
        <w:ind w:left="284" w:hanging="284"/>
        <w:sectPr w:rsidR="00185F63" w:rsidRPr="00AB0F24" w:rsidSect="00DD7333">
          <w:type w:val="continuous"/>
          <w:pgSz w:w="16840" w:h="23820"/>
          <w:pgMar w:top="1418" w:right="1418" w:bottom="1418" w:left="1418" w:header="0" w:footer="709" w:gutter="0"/>
          <w:cols w:num="2" w:space="708"/>
          <w:titlePg/>
          <w:docGrid w:linePitch="360"/>
        </w:sectPr>
      </w:pPr>
    </w:p>
    <w:p w14:paraId="408C2363" w14:textId="627D39DD" w:rsidR="00A8385D" w:rsidRPr="008C50DF" w:rsidRDefault="00547102" w:rsidP="00070A63">
      <w:pPr>
        <w:pStyle w:val="Heading2"/>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13F36D0B" w:rsidR="00A8385D" w:rsidRDefault="00A8385D" w:rsidP="00F94FA0">
      <w:pPr>
        <w:pStyle w:val="Heading3"/>
        <w:spacing w:before="120"/>
      </w:pPr>
      <w:r>
        <w:t xml:space="preserve">Priority 1 </w:t>
      </w:r>
      <w:r w:rsidRPr="00B35A6C">
        <w:t>–</w:t>
      </w:r>
      <w:r>
        <w:t xml:space="preserve"> </w:t>
      </w:r>
      <w:bookmarkStart w:id="2" w:name="_Hlk177630190"/>
      <w:r w:rsidR="00D21F2E">
        <w:t>Creating opportunities for collaboration that support local business</w:t>
      </w:r>
      <w:bookmarkEnd w:id="2"/>
    </w:p>
    <w:p w14:paraId="09F1A8FF" w14:textId="03C4004C" w:rsidR="00A8385D" w:rsidRDefault="00A8385D" w:rsidP="00A8385D">
      <w:pPr>
        <w:pStyle w:val="Heading4"/>
        <w:spacing w:before="0"/>
      </w:pPr>
      <w:r>
        <w:t>What are our challenges</w:t>
      </w:r>
      <w:r w:rsidR="00FF0470">
        <w:t xml:space="preserve"> and opportunities</w:t>
      </w:r>
      <w:r>
        <w:t>?</w:t>
      </w:r>
    </w:p>
    <w:p w14:paraId="627499A3" w14:textId="0BBF9515" w:rsidR="00B82EE1" w:rsidRPr="00AB0F24" w:rsidRDefault="0084007A" w:rsidP="00A8385D">
      <w:pPr>
        <w:spacing w:after="0"/>
      </w:pPr>
      <w:r>
        <w:t xml:space="preserve">Employer engagement with </w:t>
      </w:r>
      <w:r w:rsidR="00F810C6">
        <w:t>Workforce Australia Employment Services Providers</w:t>
      </w:r>
      <w:r w:rsidR="00F810C6" w:rsidDel="00F810C6">
        <w:t xml:space="preserve"> </w:t>
      </w:r>
      <w:r>
        <w:t>is low</w:t>
      </w:r>
      <w:r w:rsidR="00F810C6">
        <w:t>.</w:t>
      </w:r>
      <w:r w:rsidR="00E35CA8">
        <w:t xml:space="preserve"> A key </w:t>
      </w:r>
      <w:r w:rsidR="00F344CF">
        <w:t>priority</w:t>
      </w:r>
      <w:r w:rsidR="00E35CA8">
        <w:t xml:space="preserve"> for the</w:t>
      </w:r>
      <w:r w:rsidR="002951DA" w:rsidRPr="005647EA">
        <w:t xml:space="preserve"> Sydney East Metro</w:t>
      </w:r>
      <w:r w:rsidR="00E35CA8">
        <w:t xml:space="preserve"> Employment Region</w:t>
      </w:r>
      <w:r w:rsidR="002951DA" w:rsidRPr="005647EA">
        <w:t xml:space="preserve"> </w:t>
      </w:r>
      <w:r w:rsidR="00A50274">
        <w:t>i</w:t>
      </w:r>
      <w:r w:rsidR="00E35CA8">
        <w:t>s</w:t>
      </w:r>
      <w:r w:rsidR="00A50274">
        <w:t xml:space="preserve"> </w:t>
      </w:r>
      <w:r w:rsidR="002951DA" w:rsidRPr="005647EA">
        <w:t xml:space="preserve">to foster stronger collaboration </w:t>
      </w:r>
      <w:r w:rsidR="00A50274">
        <w:t>between</w:t>
      </w:r>
      <w:r w:rsidR="00A50274" w:rsidRPr="005647EA">
        <w:t xml:space="preserve"> </w:t>
      </w:r>
      <w:r w:rsidR="002951DA" w:rsidRPr="005647EA">
        <w:t xml:space="preserve">employers </w:t>
      </w:r>
      <w:r w:rsidR="00A50274">
        <w:t>and Workforce Australia Employment Services Providers</w:t>
      </w:r>
      <w:r w:rsidR="002951DA" w:rsidRPr="005647EA">
        <w:t xml:space="preserve"> to co-design training pathways that equip job seekers with the practical skills needed for roles in </w:t>
      </w:r>
      <w:r w:rsidR="008A7DDE">
        <w:t>priority</w:t>
      </w:r>
      <w:r w:rsidR="008A7DDE" w:rsidRPr="005647EA">
        <w:t xml:space="preserve"> </w:t>
      </w:r>
      <w:r w:rsidR="002951DA" w:rsidRPr="005647EA">
        <w:t>industries.</w:t>
      </w:r>
    </w:p>
    <w:p w14:paraId="4311F749" w14:textId="3FDFFCDF" w:rsidR="00C167FF" w:rsidRDefault="00A8385D" w:rsidP="00BB413C">
      <w:pPr>
        <w:pStyle w:val="Heading4"/>
        <w:spacing w:before="0"/>
      </w:pPr>
      <w:r w:rsidRPr="00250763">
        <w:rPr>
          <w:iCs w:val="0"/>
        </w:rPr>
        <w:t>How are we responding?</w:t>
      </w:r>
    </w:p>
    <w:p w14:paraId="0F82BB20" w14:textId="5F6EC5A2" w:rsidR="00215482" w:rsidRPr="005647EA" w:rsidRDefault="00F7535A" w:rsidP="005647EA">
      <w:pPr>
        <w:pStyle w:val="ListBullet"/>
        <w:numPr>
          <w:ilvl w:val="0"/>
          <w:numId w:val="12"/>
        </w:numPr>
        <w:spacing w:after="0"/>
        <w:ind w:left="284" w:hanging="284"/>
      </w:pPr>
      <w:r>
        <w:t xml:space="preserve">We are </w:t>
      </w:r>
      <w:r w:rsidR="00142AB7">
        <w:t>f</w:t>
      </w:r>
      <w:r w:rsidR="00215482" w:rsidRPr="005647EA">
        <w:t>ostering collaboration through industry networking events and forums that promote inclusive hiring and connect businesses with resources to support diverse workforce development.</w:t>
      </w:r>
    </w:p>
    <w:p w14:paraId="25516E1A" w14:textId="64C404E5" w:rsidR="00215482" w:rsidRPr="005647EA" w:rsidRDefault="00142AB7" w:rsidP="005647EA">
      <w:pPr>
        <w:pStyle w:val="ListBullet"/>
        <w:numPr>
          <w:ilvl w:val="0"/>
          <w:numId w:val="12"/>
        </w:numPr>
        <w:spacing w:after="0"/>
        <w:ind w:left="284" w:hanging="284"/>
      </w:pPr>
      <w:r>
        <w:t>We are d</w:t>
      </w:r>
      <w:r w:rsidR="00215482" w:rsidRPr="005647EA">
        <w:t xml:space="preserve">elivering recruitment drives, </w:t>
      </w:r>
      <w:r w:rsidR="00794607">
        <w:t xml:space="preserve">employment </w:t>
      </w:r>
      <w:r w:rsidR="00215482" w:rsidRPr="005647EA">
        <w:t xml:space="preserve">expos, </w:t>
      </w:r>
      <w:r w:rsidR="00E11E8C">
        <w:t xml:space="preserve">training programs </w:t>
      </w:r>
      <w:r w:rsidR="00215482" w:rsidRPr="005647EA">
        <w:t xml:space="preserve">and targeted information sessions that connect </w:t>
      </w:r>
      <w:r w:rsidR="003B3E4B">
        <w:t>job seekers</w:t>
      </w:r>
      <w:r w:rsidR="003B3E4B" w:rsidRPr="005647EA">
        <w:t xml:space="preserve"> </w:t>
      </w:r>
      <w:r w:rsidR="00215482" w:rsidRPr="005647EA">
        <w:t>with employers and highlight alternative career pathways, particularly for priority cohorts.</w:t>
      </w:r>
    </w:p>
    <w:p w14:paraId="3FF9AD1E" w14:textId="41DAF51C" w:rsidR="00215482" w:rsidRPr="005647EA" w:rsidRDefault="00142AB7" w:rsidP="005647EA">
      <w:pPr>
        <w:pStyle w:val="ListBullet"/>
        <w:numPr>
          <w:ilvl w:val="0"/>
          <w:numId w:val="12"/>
        </w:numPr>
        <w:spacing w:after="0"/>
        <w:ind w:left="284" w:hanging="284"/>
      </w:pPr>
      <w:r>
        <w:t>We are p</w:t>
      </w:r>
      <w:r w:rsidR="00215482" w:rsidRPr="005647EA">
        <w:t xml:space="preserve">artnering with local stakeholders to co-design industry-specific pathways, including qualifications, short courses, micro-credentials, and bespoke training aligned to current regional labour </w:t>
      </w:r>
      <w:r w:rsidR="00EF7F18">
        <w:t xml:space="preserve">market </w:t>
      </w:r>
      <w:r w:rsidR="00215482" w:rsidRPr="005647EA">
        <w:t>needs.</w:t>
      </w:r>
    </w:p>
    <w:p w14:paraId="68733149" w14:textId="65858A5F" w:rsidR="00215482" w:rsidRPr="005647EA" w:rsidRDefault="00E170A9" w:rsidP="005647EA">
      <w:pPr>
        <w:pStyle w:val="ListBullet"/>
        <w:numPr>
          <w:ilvl w:val="0"/>
          <w:numId w:val="12"/>
        </w:numPr>
        <w:spacing w:after="0"/>
        <w:ind w:left="284" w:hanging="284"/>
      </w:pPr>
      <w:r>
        <w:t>We are s</w:t>
      </w:r>
      <w:r w:rsidR="00215482" w:rsidRPr="005647EA">
        <w:t xml:space="preserve">upporting entrepreneurship by linking individuals and small businesses with emerging opportunities through tailored skills development </w:t>
      </w:r>
      <w:r w:rsidR="005738DB">
        <w:t>pathways</w:t>
      </w:r>
      <w:r w:rsidR="00215482" w:rsidRPr="005647EA">
        <w:t>.</w:t>
      </w:r>
    </w:p>
    <w:p w14:paraId="0DD6571C" w14:textId="4EFCAE17" w:rsidR="00215482" w:rsidRPr="002A698C" w:rsidRDefault="00E170A9" w:rsidP="00215482">
      <w:pPr>
        <w:pStyle w:val="ListBullet"/>
        <w:numPr>
          <w:ilvl w:val="0"/>
          <w:numId w:val="12"/>
        </w:numPr>
        <w:spacing w:after="0"/>
        <w:ind w:left="284" w:hanging="284"/>
      </w:pPr>
      <w:r>
        <w:t>We are l</w:t>
      </w:r>
      <w:r w:rsidR="00215482" w:rsidRPr="005647EA">
        <w:t xml:space="preserve">everaging the Local Jobs and Skills Taskforce to develop recruitment models that address local skills shortages through collaboration between employers, training providers, and </w:t>
      </w:r>
      <w:r w:rsidR="00A117AC">
        <w:t>Workforce Australia Employment Services Providers</w:t>
      </w:r>
      <w:r w:rsidR="00215482" w:rsidRPr="005647EA">
        <w:t>.</w:t>
      </w:r>
    </w:p>
    <w:p w14:paraId="4DFD8784" w14:textId="3A9DD179" w:rsidR="00A8385D" w:rsidRDefault="00A8385D" w:rsidP="00A8385D">
      <w:pPr>
        <w:pStyle w:val="Heading3"/>
      </w:pPr>
      <w:r w:rsidRPr="00250763">
        <w:lastRenderedPageBreak/>
        <w:t xml:space="preserve">Priority 2 – </w:t>
      </w:r>
      <w:r w:rsidR="002F7E6A">
        <w:t>Hospitality</w:t>
      </w:r>
      <w:r w:rsidR="00CD5808">
        <w:t xml:space="preserve"> and </w:t>
      </w:r>
      <w:r w:rsidR="00057918">
        <w:t>t</w:t>
      </w:r>
      <w:r w:rsidR="00CD5808">
        <w:t>ourism</w:t>
      </w:r>
    </w:p>
    <w:p w14:paraId="1244AEE5" w14:textId="6A586111" w:rsidR="00A8385D" w:rsidRDefault="00A8385D" w:rsidP="00A8385D">
      <w:pPr>
        <w:pStyle w:val="Heading4"/>
        <w:spacing w:before="0"/>
      </w:pPr>
      <w:r>
        <w:t>What are our challenges</w:t>
      </w:r>
      <w:r w:rsidR="00FF0470">
        <w:t xml:space="preserve"> and opportunities</w:t>
      </w:r>
      <w:r>
        <w:t>?</w:t>
      </w:r>
    </w:p>
    <w:p w14:paraId="104E8983" w14:textId="379737FF" w:rsidR="00250763" w:rsidRPr="00AB0F24" w:rsidRDefault="002C17FF" w:rsidP="00250763">
      <w:pPr>
        <w:spacing w:after="0"/>
      </w:pPr>
      <w:r>
        <w:t xml:space="preserve">The </w:t>
      </w:r>
      <w:r w:rsidR="00B67295">
        <w:t xml:space="preserve">accommodation and food services </w:t>
      </w:r>
      <w:r>
        <w:t xml:space="preserve">industry </w:t>
      </w:r>
      <w:r w:rsidR="00B67295">
        <w:t>experiences</w:t>
      </w:r>
      <w:r>
        <w:t xml:space="preserve"> high turnover, </w:t>
      </w:r>
      <w:r w:rsidR="002A59D1">
        <w:t xml:space="preserve">seasonal and </w:t>
      </w:r>
      <w:r>
        <w:t xml:space="preserve">inconsistent hiring practices, and limited </w:t>
      </w:r>
      <w:r w:rsidR="00E11E8C">
        <w:t>vacancy</w:t>
      </w:r>
      <w:r>
        <w:t xml:space="preserve"> visibility due to informal recruitment channels. </w:t>
      </w:r>
      <w:r w:rsidR="00991C93">
        <w:t xml:space="preserve">Expectations </w:t>
      </w:r>
      <w:r>
        <w:t xml:space="preserve">that candidates must have prior experience create further </w:t>
      </w:r>
      <w:r w:rsidR="00057918">
        <w:t xml:space="preserve">challenges </w:t>
      </w:r>
      <w:r>
        <w:t xml:space="preserve">for entry-level job seekers. </w:t>
      </w:r>
      <w:r w:rsidR="00D827FB">
        <w:t>P</w:t>
      </w:r>
      <w:r>
        <w:t>artnerships with</w:t>
      </w:r>
      <w:r w:rsidR="00915643">
        <w:t xml:space="preserve"> industry</w:t>
      </w:r>
      <w:r>
        <w:t xml:space="preserve"> peak bodies </w:t>
      </w:r>
      <w:r w:rsidR="00423A93">
        <w:t>provide opportunities</w:t>
      </w:r>
      <w:r>
        <w:t xml:space="preserve"> to connect employers with job seekers through structured pathways and targeted training solutions.</w:t>
      </w:r>
    </w:p>
    <w:p w14:paraId="3156BB30" w14:textId="6E0F5734" w:rsidR="00D950A4" w:rsidRPr="00D950A4" w:rsidRDefault="00A8385D" w:rsidP="00D47E71">
      <w:pPr>
        <w:pStyle w:val="Heading4"/>
        <w:spacing w:before="0"/>
      </w:pPr>
      <w:r w:rsidRPr="00250763">
        <w:rPr>
          <w:iCs w:val="0"/>
        </w:rPr>
        <w:t>How are we responding?</w:t>
      </w:r>
    </w:p>
    <w:p w14:paraId="57EA609E" w14:textId="3F4C076E" w:rsidR="00084669" w:rsidRPr="005647EA" w:rsidRDefault="002F38F6" w:rsidP="005647EA">
      <w:pPr>
        <w:pStyle w:val="ListBullet"/>
        <w:numPr>
          <w:ilvl w:val="0"/>
          <w:numId w:val="12"/>
        </w:numPr>
        <w:spacing w:after="0"/>
        <w:ind w:left="284" w:hanging="284"/>
      </w:pPr>
      <w:r>
        <w:t>We are c</w:t>
      </w:r>
      <w:r w:rsidR="00084669" w:rsidRPr="005647EA">
        <w:t>ollaborating with stakeholders across the region to</w:t>
      </w:r>
      <w:r w:rsidR="00E11E8C">
        <w:t xml:space="preserve"> encourage job seekers to choose the industry as a career option</w:t>
      </w:r>
      <w:r w:rsidR="00084669" w:rsidRPr="005647EA">
        <w:t xml:space="preserve"> while directly engaging with employers in the Sydney East Metro </w:t>
      </w:r>
      <w:r w:rsidR="006205EA">
        <w:t>Employment R</w:t>
      </w:r>
      <w:r w:rsidR="00084669" w:rsidRPr="005647EA">
        <w:t>egion.</w:t>
      </w:r>
    </w:p>
    <w:p w14:paraId="55896B95" w14:textId="2B4A2551" w:rsidR="00084669" w:rsidRPr="005647EA" w:rsidRDefault="002F38F6" w:rsidP="005647EA">
      <w:pPr>
        <w:pStyle w:val="ListBullet"/>
        <w:numPr>
          <w:ilvl w:val="0"/>
          <w:numId w:val="12"/>
        </w:numPr>
        <w:spacing w:after="0"/>
        <w:ind w:left="284" w:hanging="284"/>
      </w:pPr>
      <w:r>
        <w:t>We are p</w:t>
      </w:r>
      <w:r w:rsidR="00084669" w:rsidRPr="005647EA">
        <w:t>artnering with local organisations to deliver a range of training options</w:t>
      </w:r>
      <w:r w:rsidR="00142AB7">
        <w:t xml:space="preserve">, </w:t>
      </w:r>
      <w:r w:rsidR="00084669" w:rsidRPr="005647EA">
        <w:t>including full qualifications, short courses, and employer-specific micro-credentials</w:t>
      </w:r>
      <w:r w:rsidR="00142AB7">
        <w:t xml:space="preserve">, </w:t>
      </w:r>
      <w:r w:rsidR="00084669" w:rsidRPr="005647EA">
        <w:t>aligned with regional labour</w:t>
      </w:r>
      <w:r w:rsidR="00F436A4">
        <w:t xml:space="preserve"> market</w:t>
      </w:r>
      <w:r w:rsidR="00084669" w:rsidRPr="005647EA">
        <w:t xml:space="preserve"> demand. We also facilitate expos and open days that connect individuals with training providers, employers, and industry bodies to support upskilling and reskilling.</w:t>
      </w:r>
    </w:p>
    <w:p w14:paraId="13F11956" w14:textId="35240BB3" w:rsidR="00084669" w:rsidRPr="005647EA" w:rsidRDefault="00142AB7" w:rsidP="005647EA">
      <w:pPr>
        <w:pStyle w:val="ListBullet"/>
        <w:numPr>
          <w:ilvl w:val="0"/>
          <w:numId w:val="12"/>
        </w:numPr>
        <w:spacing w:after="0"/>
        <w:ind w:left="284" w:hanging="284"/>
      </w:pPr>
      <w:r>
        <w:t>T</w:t>
      </w:r>
      <w:r w:rsidR="00084669" w:rsidRPr="005647EA">
        <w:t xml:space="preserve">hrough our </w:t>
      </w:r>
      <w:r w:rsidR="00FB6DE3">
        <w:t xml:space="preserve">Local </w:t>
      </w:r>
      <w:r w:rsidR="00084669" w:rsidRPr="005647EA">
        <w:t>Jobs and Skills Taskforce</w:t>
      </w:r>
      <w:r>
        <w:t>,</w:t>
      </w:r>
      <w:r w:rsidR="00084669" w:rsidRPr="005647EA">
        <w:t xml:space="preserve"> </w:t>
      </w:r>
      <w:r>
        <w:t xml:space="preserve">we are working </w:t>
      </w:r>
      <w:r w:rsidR="00084669" w:rsidRPr="005647EA">
        <w:t>to develop industry-specific recruitment models tailored to skills shortages. These models are designed to meet business needs and promote collaboration with employment services and training providers across the region.</w:t>
      </w:r>
    </w:p>
    <w:p w14:paraId="7B39B9FB" w14:textId="035E3A26" w:rsidR="00A8385D" w:rsidRPr="00B35A6C" w:rsidRDefault="00A8385D" w:rsidP="00A8385D">
      <w:pPr>
        <w:pStyle w:val="Heading3"/>
      </w:pPr>
      <w:r w:rsidRPr="00B35A6C">
        <w:t xml:space="preserve">Priority 3 – </w:t>
      </w:r>
      <w:bookmarkStart w:id="3" w:name="_Hlk177630152"/>
      <w:r w:rsidR="007A3F6A">
        <w:t>M</w:t>
      </w:r>
      <w:r w:rsidR="007A3F6A" w:rsidRPr="007A3F6A">
        <w:t>ulticultural communities</w:t>
      </w:r>
      <w:bookmarkEnd w:id="3"/>
    </w:p>
    <w:p w14:paraId="70A0BF34" w14:textId="3FEFC595" w:rsidR="00A8385D" w:rsidRPr="00B35A6C" w:rsidRDefault="00A8385D" w:rsidP="00A8385D">
      <w:pPr>
        <w:pStyle w:val="Heading4"/>
        <w:spacing w:before="0"/>
      </w:pPr>
      <w:r w:rsidRPr="00B35A6C">
        <w:t>What are our challenges</w:t>
      </w:r>
      <w:r w:rsidR="00FF0470">
        <w:t xml:space="preserve"> and opportunities</w:t>
      </w:r>
      <w:r w:rsidRPr="00B35A6C">
        <w:t>?</w:t>
      </w:r>
    </w:p>
    <w:p w14:paraId="4F1B145E" w14:textId="6B1EE7C2" w:rsidR="00FF1693" w:rsidRPr="00F8006F" w:rsidRDefault="00C30242" w:rsidP="00F8006F">
      <w:pPr>
        <w:spacing w:after="0"/>
      </w:pPr>
      <w:r>
        <w:t xml:space="preserve">Workforce Australia </w:t>
      </w:r>
      <w:r w:rsidR="00AC7C1F">
        <w:t xml:space="preserve">Employment Service Providers in the region report that most of their caseloads come from multicultural communities, who often </w:t>
      </w:r>
      <w:r w:rsidR="009F1243">
        <w:t xml:space="preserve">experience </w:t>
      </w:r>
      <w:r w:rsidR="00057918">
        <w:t xml:space="preserve">challenges </w:t>
      </w:r>
      <w:r w:rsidR="00AC7C1F">
        <w:t xml:space="preserve">such as limited English, unrecognised overseas qualifications, and unfamiliarity with Australian workplace norms. </w:t>
      </w:r>
      <w:r w:rsidR="000A6F15">
        <w:t>Many</w:t>
      </w:r>
      <w:r w:rsidR="00CF369D">
        <w:t xml:space="preserve"> people</w:t>
      </w:r>
      <w:r w:rsidR="000A6F15">
        <w:t xml:space="preserve"> </w:t>
      </w:r>
      <w:r w:rsidR="001C6493">
        <w:t xml:space="preserve">in this cohort also </w:t>
      </w:r>
      <w:r w:rsidR="00296301">
        <w:t xml:space="preserve">do not have </w:t>
      </w:r>
      <w:r w:rsidR="000A6F15">
        <w:t xml:space="preserve">a driver’s licence or the confidence to drive on Australian roads, which limits their access to </w:t>
      </w:r>
      <w:r w:rsidR="0019792D">
        <w:t xml:space="preserve">training and </w:t>
      </w:r>
      <w:r w:rsidR="000A6F15">
        <w:t>employment</w:t>
      </w:r>
      <w:r w:rsidR="00F90ECF">
        <w:t xml:space="preserve"> opportunities</w:t>
      </w:r>
      <w:r w:rsidR="000A6F15">
        <w:t>.</w:t>
      </w:r>
      <w:r w:rsidR="001E1015">
        <w:t xml:space="preserve"> Targeted supports, such as culturally tailored employment services, language and mentoring programs, </w:t>
      </w:r>
      <w:r w:rsidR="00F90ECF">
        <w:t>driving lessons</w:t>
      </w:r>
      <w:r w:rsidR="001E1015">
        <w:t>, and recognition pathways for international skills, can greatly improve employment outcomes.</w:t>
      </w:r>
    </w:p>
    <w:p w14:paraId="1FE2CF8B" w14:textId="5F40AC33" w:rsidR="00A8385D" w:rsidRPr="00B35A6C" w:rsidRDefault="00A8385D" w:rsidP="004478A0">
      <w:pPr>
        <w:pStyle w:val="Heading4"/>
        <w:spacing w:before="0"/>
      </w:pPr>
      <w:r w:rsidRPr="00B35A6C">
        <w:t>How are we responding?</w:t>
      </w:r>
    </w:p>
    <w:p w14:paraId="1DA92ED2" w14:textId="465DF6A7" w:rsidR="009C0CF9" w:rsidRPr="009C0CF9" w:rsidRDefault="009C0CF9" w:rsidP="009C0CF9">
      <w:pPr>
        <w:pStyle w:val="ListBullet"/>
        <w:numPr>
          <w:ilvl w:val="0"/>
          <w:numId w:val="12"/>
        </w:numPr>
        <w:spacing w:after="0"/>
        <w:ind w:left="284" w:hanging="284"/>
      </w:pPr>
      <w:r w:rsidRPr="009C0CF9">
        <w:t>We are collaborating with stakeholders across the region to raise awareness of employment opportunities and promote the benefits of hiring people from multicultural communities.</w:t>
      </w:r>
    </w:p>
    <w:p w14:paraId="7E75E702" w14:textId="050B76C2" w:rsidR="009C0CF9" w:rsidRPr="009C0CF9" w:rsidRDefault="009C0CF9" w:rsidP="009C0CF9">
      <w:pPr>
        <w:pStyle w:val="ListBullet"/>
        <w:numPr>
          <w:ilvl w:val="0"/>
          <w:numId w:val="12"/>
        </w:numPr>
        <w:spacing w:after="0"/>
        <w:ind w:left="284" w:hanging="284"/>
      </w:pPr>
      <w:r w:rsidRPr="009C0CF9">
        <w:t>In partnership with local organisations, we coordinate a variety of training options—including full qualifications, short courses, and employer-specific micro-</w:t>
      </w:r>
      <w:r w:rsidR="00E11E8C" w:rsidRPr="009C0CF9">
        <w:t>credentials aligned</w:t>
      </w:r>
      <w:r w:rsidRPr="009C0CF9">
        <w:t xml:space="preserve"> with current labour</w:t>
      </w:r>
      <w:r w:rsidR="00863581">
        <w:t xml:space="preserve"> market</w:t>
      </w:r>
      <w:r w:rsidRPr="009C0CF9">
        <w:t xml:space="preserve"> demand. We also facilitate</w:t>
      </w:r>
      <w:r w:rsidR="004C5035">
        <w:t xml:space="preserve"> employment</w:t>
      </w:r>
      <w:r w:rsidRPr="009C0CF9">
        <w:t xml:space="preserve"> expos connect individuals with training providers, industry stakeholders, and potential employers.</w:t>
      </w:r>
    </w:p>
    <w:p w14:paraId="0C2C24D3" w14:textId="3D400827" w:rsidR="009C0CF9" w:rsidRPr="009C0CF9" w:rsidRDefault="009C0CF9" w:rsidP="009C0CF9">
      <w:pPr>
        <w:pStyle w:val="ListBullet"/>
        <w:numPr>
          <w:ilvl w:val="0"/>
          <w:numId w:val="12"/>
        </w:numPr>
        <w:spacing w:after="0"/>
        <w:ind w:left="284" w:hanging="284"/>
      </w:pPr>
      <w:r w:rsidRPr="009C0CF9">
        <w:t>Through our Jobs and Skills Taskforce, we are developing cohort-specific recruitment models tailored to areas of skills shortage. These models align with the strengths of target cohorts and are customised to meet individual business needs, enabling closer collaboration with employment services and training providers.</w:t>
      </w:r>
    </w:p>
    <w:p w14:paraId="480BC25D" w14:textId="4458A25F" w:rsidR="005B6598" w:rsidRPr="00290077" w:rsidRDefault="009C0CF9" w:rsidP="009C0CF9">
      <w:pPr>
        <w:pStyle w:val="ListBullet"/>
        <w:numPr>
          <w:ilvl w:val="0"/>
          <w:numId w:val="12"/>
        </w:numPr>
        <w:spacing w:after="0"/>
        <w:ind w:left="284" w:hanging="284"/>
      </w:pPr>
      <w:r w:rsidRPr="009C0CF9">
        <w:t>We support both individuals and businesses to build entrepreneurial capability by leveraging connections across the Sydney East Metro network, helping them respond to new and emerging economic opportunities.</w:t>
      </w:r>
    </w:p>
    <w:p w14:paraId="57A2B24A" w14:textId="2061EF53" w:rsidR="00A8385D" w:rsidRPr="00B35A6C" w:rsidRDefault="00A8385D" w:rsidP="00A8385D">
      <w:pPr>
        <w:pStyle w:val="Heading3"/>
      </w:pPr>
      <w:r w:rsidRPr="00B35A6C">
        <w:t xml:space="preserve">Priority 4 – </w:t>
      </w:r>
      <w:r w:rsidR="0004010A">
        <w:rPr>
          <w:bCs/>
        </w:rPr>
        <w:t>First Nations people</w:t>
      </w:r>
      <w:r w:rsidR="005A7F10" w:rsidRPr="00D051E8">
        <w:rPr>
          <w:bCs/>
        </w:rPr>
        <w:t xml:space="preserve"> </w:t>
      </w:r>
    </w:p>
    <w:p w14:paraId="179E945B" w14:textId="0CCB4543" w:rsidR="00A8385D" w:rsidRPr="00B35A6C" w:rsidRDefault="00A8385D" w:rsidP="00A8385D">
      <w:pPr>
        <w:pStyle w:val="Heading4"/>
        <w:spacing w:before="0"/>
      </w:pPr>
      <w:r w:rsidRPr="00B35A6C">
        <w:t>What are our challenges</w:t>
      </w:r>
      <w:r w:rsidR="00FF0470">
        <w:t xml:space="preserve"> and opportunities</w:t>
      </w:r>
      <w:r w:rsidRPr="00B35A6C">
        <w:t>?</w:t>
      </w:r>
    </w:p>
    <w:p w14:paraId="08A4823E" w14:textId="351B81AC" w:rsidR="00FF0470" w:rsidRPr="00991946" w:rsidRDefault="0012228E" w:rsidP="009C0CF9">
      <w:pPr>
        <w:spacing w:after="0"/>
      </w:pPr>
      <w:r>
        <w:t xml:space="preserve">The </w:t>
      </w:r>
      <w:r w:rsidR="00084D97">
        <w:t xml:space="preserve">unemployment </w:t>
      </w:r>
      <w:r>
        <w:t xml:space="preserve">rate </w:t>
      </w:r>
      <w:r w:rsidR="00084D97">
        <w:t xml:space="preserve">is disproportionately high </w:t>
      </w:r>
      <w:r w:rsidR="007C669D">
        <w:t xml:space="preserve">for </w:t>
      </w:r>
      <w:r w:rsidR="000673FA">
        <w:t>First Nations people</w:t>
      </w:r>
      <w:r w:rsidR="00B069F0">
        <w:t xml:space="preserve"> in the </w:t>
      </w:r>
      <w:r w:rsidR="007C7525">
        <w:t>region</w:t>
      </w:r>
      <w:r w:rsidR="0007213A">
        <w:t>.</w:t>
      </w:r>
      <w:r w:rsidR="00D5073F">
        <w:t xml:space="preserve"> </w:t>
      </w:r>
    </w:p>
    <w:p w14:paraId="693C746B" w14:textId="60B7DCF5" w:rsidR="00A8385D" w:rsidRPr="00B35A6C" w:rsidRDefault="00A8385D" w:rsidP="0037377F">
      <w:pPr>
        <w:pStyle w:val="Heading4"/>
        <w:spacing w:before="0"/>
      </w:pPr>
      <w:r w:rsidRPr="00B35A6C">
        <w:t>How are we responding?</w:t>
      </w:r>
    </w:p>
    <w:p w14:paraId="14E7D734" w14:textId="340C1918" w:rsidR="00E9374B" w:rsidRDefault="00E9374B" w:rsidP="00354023">
      <w:pPr>
        <w:pStyle w:val="ListBullet"/>
        <w:numPr>
          <w:ilvl w:val="0"/>
          <w:numId w:val="12"/>
        </w:numPr>
        <w:spacing w:after="0"/>
        <w:ind w:left="284" w:hanging="284"/>
      </w:pPr>
      <w:r>
        <w:t>We</w:t>
      </w:r>
      <w:r w:rsidR="00A963A0">
        <w:t xml:space="preserve"> are coordinating a range of </w:t>
      </w:r>
      <w:r w:rsidR="008221C1">
        <w:t xml:space="preserve">bespoke </w:t>
      </w:r>
      <w:r w:rsidR="00EB0BCF">
        <w:t>training</w:t>
      </w:r>
      <w:r w:rsidR="008221C1">
        <w:t xml:space="preserve">, </w:t>
      </w:r>
      <w:r w:rsidR="00EB0BCF">
        <w:t xml:space="preserve">upskilling </w:t>
      </w:r>
      <w:r w:rsidR="00290ABA">
        <w:t>and mentoring</w:t>
      </w:r>
      <w:r w:rsidR="008221C1">
        <w:t xml:space="preserve"> opportunities that are</w:t>
      </w:r>
      <w:r w:rsidR="00290ABA">
        <w:t xml:space="preserve"> </w:t>
      </w:r>
      <w:r>
        <w:t>linked to current labour demand</w:t>
      </w:r>
      <w:r w:rsidR="008221C1">
        <w:t>s</w:t>
      </w:r>
      <w:r>
        <w:t xml:space="preserve"> in the region</w:t>
      </w:r>
      <w:r w:rsidR="008221C1">
        <w:t xml:space="preserve">. This will provide local First Nations communities opportunities to connect with local employers. </w:t>
      </w:r>
      <w:r w:rsidR="00437036">
        <w:t xml:space="preserve">We </w:t>
      </w:r>
      <w:r w:rsidR="00CC598D">
        <w:t>are</w:t>
      </w:r>
      <w:r w:rsidR="00437036">
        <w:t xml:space="preserve"> undertak</w:t>
      </w:r>
      <w:r w:rsidR="00CC598D">
        <w:t>ing</w:t>
      </w:r>
      <w:r w:rsidR="00437036">
        <w:t xml:space="preserve"> </w:t>
      </w:r>
      <w:r w:rsidR="000645A9">
        <w:t xml:space="preserve">stakeholder engagement </w:t>
      </w:r>
      <w:r w:rsidR="00F15503">
        <w:t>regarding</w:t>
      </w:r>
      <w:r w:rsidR="000645A9">
        <w:t xml:space="preserve"> the development of</w:t>
      </w:r>
      <w:r>
        <w:t xml:space="preserve"> industry-specific </w:t>
      </w:r>
      <w:r w:rsidR="00413721">
        <w:t>employment and training</w:t>
      </w:r>
      <w:r>
        <w:t xml:space="preserve"> models </w:t>
      </w:r>
      <w:r w:rsidR="00716803">
        <w:t>for</w:t>
      </w:r>
      <w:r w:rsidR="006B63FC">
        <w:t xml:space="preserve"> </w:t>
      </w:r>
      <w:r w:rsidR="00716803">
        <w:t xml:space="preserve">First Nations people </w:t>
      </w:r>
      <w:r w:rsidR="00545D41">
        <w:t>to better</w:t>
      </w:r>
      <w:r w:rsidR="00DE4A47">
        <w:t xml:space="preserve"> match them with </w:t>
      </w:r>
      <w:r w:rsidR="00545D41">
        <w:t>suitable jobs.</w:t>
      </w:r>
      <w:r>
        <w:t xml:space="preserve"> </w:t>
      </w:r>
    </w:p>
    <w:p w14:paraId="7AA729EF" w14:textId="3717C66B" w:rsidR="00E9374B" w:rsidRDefault="00E9374B" w:rsidP="00354023">
      <w:pPr>
        <w:pStyle w:val="ListBullet"/>
        <w:numPr>
          <w:ilvl w:val="0"/>
          <w:numId w:val="12"/>
        </w:numPr>
        <w:spacing w:after="0"/>
        <w:ind w:left="284" w:hanging="284"/>
      </w:pPr>
      <w:r>
        <w:t>We are supporting</w:t>
      </w:r>
      <w:r w:rsidR="005A1D27">
        <w:t xml:space="preserve"> </w:t>
      </w:r>
      <w:r w:rsidR="00952F8F">
        <w:t xml:space="preserve">First Nations </w:t>
      </w:r>
      <w:r w:rsidR="007E21DB">
        <w:t>people</w:t>
      </w:r>
      <w:r w:rsidR="005A1D27">
        <w:t xml:space="preserve"> to seek their desired career paths through training</w:t>
      </w:r>
      <w:r w:rsidR="0047704E">
        <w:t xml:space="preserve">, </w:t>
      </w:r>
      <w:r w:rsidR="0047704E" w:rsidRPr="65184FF6">
        <w:rPr>
          <w:rFonts w:eastAsiaTheme="minorEastAsia"/>
          <w:szCs w:val="21"/>
        </w:rPr>
        <w:t>direct recruitment opportunities</w:t>
      </w:r>
      <w:r w:rsidR="0047704E" w:rsidDel="002D345D">
        <w:t xml:space="preserve"> </w:t>
      </w:r>
      <w:r w:rsidR="005A1D27">
        <w:t>and</w:t>
      </w:r>
      <w:r w:rsidR="002D345D">
        <w:t>,</w:t>
      </w:r>
      <w:r w:rsidR="005A1D27">
        <w:t xml:space="preserve"> job matching</w:t>
      </w:r>
      <w:r w:rsidR="0047704E">
        <w:t xml:space="preserve"> with inclusive and culturally safe workplaces</w:t>
      </w:r>
      <w:r w:rsidR="005A1D27">
        <w:t xml:space="preserve">. </w:t>
      </w:r>
      <w:r>
        <w:t xml:space="preserve"> </w:t>
      </w:r>
    </w:p>
    <w:p w14:paraId="43A99AC5" w14:textId="1770344E" w:rsidR="0020536D" w:rsidRPr="00AB0F24" w:rsidRDefault="00A00D6B" w:rsidP="000A02C0">
      <w:pPr>
        <w:pStyle w:val="ListBullet"/>
        <w:numPr>
          <w:ilvl w:val="0"/>
          <w:numId w:val="12"/>
        </w:numPr>
        <w:spacing w:after="0"/>
        <w:ind w:left="284" w:hanging="284"/>
      </w:pPr>
      <w:r>
        <w:t>We</w:t>
      </w:r>
      <w:r w:rsidR="000A02C0">
        <w:t xml:space="preserve"> hold regular </w:t>
      </w:r>
      <w:r w:rsidR="00EA68B6" w:rsidRPr="00EA68B6">
        <w:t>Indigenous Advisory Committee</w:t>
      </w:r>
      <w:r w:rsidR="00FB6DE3">
        <w:t xml:space="preserve"> meeting</w:t>
      </w:r>
      <w:r w:rsidR="001C3C9E">
        <w:t>s</w:t>
      </w:r>
      <w:r w:rsidR="00EA68B6" w:rsidRPr="00EA68B6" w:rsidDel="009500D7">
        <w:t xml:space="preserve"> </w:t>
      </w:r>
      <w:r w:rsidR="00D967D2">
        <w:t xml:space="preserve">to workshop ways to break down </w:t>
      </w:r>
      <w:r w:rsidR="001C1D9B">
        <w:t xml:space="preserve">structural </w:t>
      </w:r>
      <w:r w:rsidR="00057918">
        <w:t xml:space="preserve">challenges </w:t>
      </w:r>
      <w:r w:rsidR="00D967D2">
        <w:t xml:space="preserve">for </w:t>
      </w:r>
      <w:r w:rsidR="0005348B">
        <w:t>First Nations people</w:t>
      </w:r>
      <w:r w:rsidR="00D967D2">
        <w:t xml:space="preserve">. </w:t>
      </w:r>
    </w:p>
    <w:p w14:paraId="794E4DA7" w14:textId="58377888" w:rsidR="00C373CB" w:rsidRPr="00B35A6C" w:rsidRDefault="00C373CB" w:rsidP="00C373CB">
      <w:pPr>
        <w:pStyle w:val="Heading3"/>
      </w:pPr>
      <w:r w:rsidRPr="00B35A6C">
        <w:t xml:space="preserve">Priority </w:t>
      </w:r>
      <w:r>
        <w:t>5</w:t>
      </w:r>
      <w:r w:rsidRPr="00B35A6C">
        <w:t xml:space="preserve"> – </w:t>
      </w:r>
      <w:r w:rsidR="00FA0EF3">
        <w:t>Youth</w:t>
      </w:r>
    </w:p>
    <w:p w14:paraId="4C05E5B8" w14:textId="1D0693FB" w:rsidR="00C373CB" w:rsidRPr="00B35A6C" w:rsidRDefault="00C373CB" w:rsidP="00C373CB">
      <w:pPr>
        <w:pStyle w:val="Heading4"/>
        <w:spacing w:before="0"/>
      </w:pPr>
      <w:r w:rsidRPr="00B35A6C">
        <w:t>What are our challenges</w:t>
      </w:r>
      <w:r w:rsidR="00FF0470">
        <w:t xml:space="preserve"> and opportunities</w:t>
      </w:r>
      <w:r w:rsidRPr="00B35A6C">
        <w:t>?</w:t>
      </w:r>
    </w:p>
    <w:p w14:paraId="74F918A7" w14:textId="176F5684" w:rsidR="00852A0C" w:rsidRDefault="008965BB" w:rsidP="4A1C3546">
      <w:pPr>
        <w:spacing w:after="0"/>
        <w:rPr>
          <w:b/>
          <w:bCs/>
        </w:rPr>
      </w:pPr>
      <w:r>
        <w:t>T</w:t>
      </w:r>
      <w:r w:rsidR="00FE6662">
        <w:t xml:space="preserve">here are high numbers of </w:t>
      </w:r>
      <w:r w:rsidR="00C60606">
        <w:t xml:space="preserve">young people </w:t>
      </w:r>
      <w:r>
        <w:t xml:space="preserve">in the region </w:t>
      </w:r>
      <w:r w:rsidR="00FE6662">
        <w:t xml:space="preserve">who are not engaging in education or employment. </w:t>
      </w:r>
      <w:r w:rsidR="001D7C54">
        <w:t>Providing support early in their career journey helps set them up for long-term success and contributes to the region’s economic growth and development</w:t>
      </w:r>
      <w:r w:rsidR="00AC2231">
        <w:t>.</w:t>
      </w:r>
    </w:p>
    <w:p w14:paraId="60DA79DD" w14:textId="1E712084" w:rsidR="00C373CB" w:rsidRPr="00B35A6C" w:rsidRDefault="00852A0C" w:rsidP="00852A0C">
      <w:pPr>
        <w:pStyle w:val="Heading4"/>
        <w:spacing w:before="0"/>
      </w:pPr>
      <w:r w:rsidRPr="00852A0C">
        <w:rPr>
          <w:rFonts w:asciiTheme="minorHAnsi" w:eastAsiaTheme="minorHAnsi" w:hAnsiTheme="minorHAnsi" w:cstheme="minorBidi"/>
          <w:b w:val="0"/>
          <w:iCs w:val="0"/>
          <w:color w:val="auto"/>
          <w:sz w:val="21"/>
        </w:rPr>
        <w:t xml:space="preserve"> </w:t>
      </w:r>
      <w:r w:rsidR="00C373CB" w:rsidRPr="00B35A6C">
        <w:t>How are we responding?</w:t>
      </w:r>
    </w:p>
    <w:p w14:paraId="3B2FF651" w14:textId="04747E0D" w:rsidR="00FB3540" w:rsidRDefault="00A96C17" w:rsidP="00354023">
      <w:pPr>
        <w:pStyle w:val="ListBullet"/>
        <w:numPr>
          <w:ilvl w:val="0"/>
          <w:numId w:val="12"/>
        </w:numPr>
        <w:spacing w:after="0"/>
        <w:ind w:left="284" w:hanging="284"/>
      </w:pPr>
      <w:r>
        <w:t>We</w:t>
      </w:r>
      <w:r w:rsidR="00521C3B">
        <w:t xml:space="preserve"> are connecting youth services </w:t>
      </w:r>
      <w:r w:rsidR="007D313A">
        <w:t>to vocational programs that support young people towards</w:t>
      </w:r>
      <w:r w:rsidR="00EA7900">
        <w:t xml:space="preserve"> job-readiness</w:t>
      </w:r>
      <w:r w:rsidR="00680237">
        <w:t>.</w:t>
      </w:r>
      <w:r w:rsidR="00EA7900">
        <w:t xml:space="preserve"> </w:t>
      </w:r>
    </w:p>
    <w:p w14:paraId="11D44A57" w14:textId="3E88F093" w:rsidR="00FB3540" w:rsidRDefault="00FB3540" w:rsidP="00354023">
      <w:pPr>
        <w:pStyle w:val="ListBullet"/>
        <w:numPr>
          <w:ilvl w:val="0"/>
          <w:numId w:val="12"/>
        </w:numPr>
        <w:spacing w:after="0"/>
        <w:ind w:left="284" w:hanging="284"/>
      </w:pPr>
      <w:r>
        <w:t>We are working with local stakeholders to design and deliver</w:t>
      </w:r>
      <w:r w:rsidR="009156CB">
        <w:t xml:space="preserve"> </w:t>
      </w:r>
      <w:r>
        <w:t>pre</w:t>
      </w:r>
      <w:r w:rsidR="00E1457F">
        <w:t>-employment</w:t>
      </w:r>
      <w:r>
        <w:t xml:space="preserve"> programs to support </w:t>
      </w:r>
      <w:r w:rsidR="00E77781">
        <w:t xml:space="preserve">disengaged </w:t>
      </w:r>
      <w:r>
        <w:t>young people</w:t>
      </w:r>
      <w:r w:rsidR="00E77781">
        <w:t xml:space="preserve"> </w:t>
      </w:r>
      <w:r w:rsidR="00105FCB">
        <w:t xml:space="preserve">to </w:t>
      </w:r>
      <w:r>
        <w:t>take up</w:t>
      </w:r>
      <w:r w:rsidR="00F305C1">
        <w:t xml:space="preserve"> </w:t>
      </w:r>
      <w:r>
        <w:t>apprenticeship</w:t>
      </w:r>
      <w:r w:rsidR="008C4A88">
        <w:t>s</w:t>
      </w:r>
      <w:r w:rsidR="008A2EF9">
        <w:t xml:space="preserve"> or traineeship</w:t>
      </w:r>
      <w:r w:rsidR="00362DB0">
        <w:t xml:space="preserve"> in </w:t>
      </w:r>
      <w:r w:rsidR="00A95270">
        <w:t>priority</w:t>
      </w:r>
      <w:r w:rsidR="004A5CD7">
        <w:t xml:space="preserve"> industries.</w:t>
      </w:r>
    </w:p>
    <w:p w14:paraId="1834945F" w14:textId="75AE039E" w:rsidR="00FB3540" w:rsidRPr="00403979" w:rsidRDefault="00FB3540" w:rsidP="00354023">
      <w:pPr>
        <w:pStyle w:val="ListBullet"/>
        <w:numPr>
          <w:ilvl w:val="0"/>
          <w:numId w:val="12"/>
        </w:numPr>
        <w:spacing w:after="0"/>
        <w:ind w:left="284" w:hanging="284"/>
      </w:pPr>
      <w:r w:rsidRPr="00403979">
        <w:t xml:space="preserve">We are creating skills development pathways aligned with </w:t>
      </w:r>
      <w:r w:rsidR="00FD3F6A">
        <w:t>priority</w:t>
      </w:r>
      <w:r w:rsidR="00FD3F6A" w:rsidRPr="00403979">
        <w:t xml:space="preserve"> </w:t>
      </w:r>
      <w:r w:rsidR="009F5D93">
        <w:t>industries</w:t>
      </w:r>
      <w:r w:rsidRPr="00403979">
        <w:t xml:space="preserve"> to support youth entrepreneurship.</w:t>
      </w:r>
    </w:p>
    <w:p w14:paraId="6BDFF161" w14:textId="0C1E2A92" w:rsidR="00C373CB" w:rsidRDefault="00FB3540" w:rsidP="00354023">
      <w:pPr>
        <w:pStyle w:val="ListBullet"/>
        <w:numPr>
          <w:ilvl w:val="0"/>
          <w:numId w:val="12"/>
        </w:numPr>
        <w:spacing w:after="0"/>
        <w:ind w:left="284" w:hanging="284"/>
      </w:pPr>
      <w:r>
        <w:t>We are collaborating with local government</w:t>
      </w:r>
      <w:r w:rsidR="00D66C72">
        <w:t>s</w:t>
      </w:r>
      <w:r>
        <w:t xml:space="preserve"> to </w:t>
      </w:r>
      <w:r w:rsidR="009E74F0">
        <w:t xml:space="preserve">deliver </w:t>
      </w:r>
      <w:r>
        <w:t>youth careers and employment expo</w:t>
      </w:r>
      <w:r w:rsidR="00B5121F">
        <w:t>s,</w:t>
      </w:r>
      <w:r w:rsidR="00CC294D">
        <w:t xml:space="preserve"> </w:t>
      </w:r>
      <w:r>
        <w:t>ensuring</w:t>
      </w:r>
      <w:r w:rsidR="00CC294D">
        <w:t xml:space="preserve"> there are</w:t>
      </w:r>
      <w:r w:rsidR="008F52AA">
        <w:t xml:space="preserve"> opportunities for young people to connect with </w:t>
      </w:r>
      <w:r w:rsidR="00A35BBD">
        <w:t xml:space="preserve">industry stakeholders. </w:t>
      </w:r>
    </w:p>
    <w:p w14:paraId="0A47B329" w14:textId="473B5397" w:rsidR="00A8385D" w:rsidRPr="00B35A6C" w:rsidRDefault="00A8385D" w:rsidP="00BB413C">
      <w:pPr>
        <w:pStyle w:val="Heading2"/>
        <w:spacing w:before="400"/>
      </w:pPr>
      <w:r w:rsidRPr="00B35A6C">
        <w:t>Want to know more?</w:t>
      </w:r>
    </w:p>
    <w:p w14:paraId="070EE5CB" w14:textId="40C31AC0" w:rsidR="004857EC" w:rsidRPr="00B407AB" w:rsidRDefault="00A8385D" w:rsidP="00354023">
      <w:pPr>
        <w:pStyle w:val="ListBullet"/>
        <w:keepLines/>
        <w:numPr>
          <w:ilvl w:val="0"/>
          <w:numId w:val="15"/>
        </w:numPr>
        <w:tabs>
          <w:tab w:val="left" w:pos="851"/>
        </w:tabs>
        <w:suppressAutoHyphens/>
        <w:autoSpaceDE w:val="0"/>
        <w:autoSpaceDN w:val="0"/>
        <w:adjustRightInd w:val="0"/>
        <w:spacing w:after="0"/>
        <w:ind w:left="284" w:hanging="284"/>
        <w:mirrorIndents/>
        <w:textAlignment w:val="center"/>
        <w:rPr>
          <w:rStyle w:val="Hyperlink"/>
        </w:rPr>
      </w:pPr>
      <w:r w:rsidRPr="00B35A6C">
        <w:t>Contact</w:t>
      </w:r>
      <w:r w:rsidR="00C10179">
        <w:t>:</w:t>
      </w:r>
      <w:r w:rsidR="003F697B">
        <w:t xml:space="preserve"> </w:t>
      </w:r>
      <w:r w:rsidR="00955CE1">
        <w:t>Kelly Hayes</w:t>
      </w:r>
      <w:r w:rsidR="00A45114">
        <w:t xml:space="preserve">, </w:t>
      </w:r>
      <w:r w:rsidR="00AA1537">
        <w:t xml:space="preserve">Sydney East Metro </w:t>
      </w:r>
      <w:r w:rsidR="00A45114" w:rsidRPr="00AB0F24">
        <w:t>Employment Region</w:t>
      </w:r>
      <w:r w:rsidR="00A45114">
        <w:t xml:space="preserve"> </w:t>
      </w:r>
      <w:r w:rsidR="006E4DC5">
        <w:t>Job Coordinator</w:t>
      </w:r>
      <w:r w:rsidRPr="00B35A6C">
        <w:t xml:space="preserve">: </w:t>
      </w:r>
      <w:bookmarkStart w:id="4" w:name="_Hlk121144473"/>
      <w:r w:rsidR="00904D84">
        <w:rPr>
          <w:color w:val="151920"/>
          <w:shd w:val="clear" w:color="auto" w:fill="FFFFFF"/>
        </w:rPr>
        <w:fldChar w:fldCharType="begin"/>
      </w:r>
      <w:r w:rsidR="00904D84">
        <w:rPr>
          <w:color w:val="151920"/>
          <w:shd w:val="clear" w:color="auto" w:fill="FFFFFF"/>
        </w:rPr>
        <w:instrText>HYPERLINK "mailto:</w:instrText>
      </w:r>
      <w:r w:rsidR="00904D84" w:rsidRPr="005647EA">
        <w:rPr>
          <w:color w:val="151920"/>
          <w:shd w:val="clear" w:color="auto" w:fill="FFFFFF"/>
        </w:rPr>
        <w:instrText>Kelly.Hayes@SEMlocaljobs.com.au</w:instrText>
      </w:r>
      <w:r w:rsidR="00904D84">
        <w:rPr>
          <w:color w:val="151920"/>
          <w:shd w:val="clear" w:color="auto" w:fill="FFFFFF"/>
        </w:rPr>
        <w:instrText>"</w:instrText>
      </w:r>
      <w:r w:rsidR="00904D84">
        <w:rPr>
          <w:color w:val="151920"/>
          <w:shd w:val="clear" w:color="auto" w:fill="FFFFFF"/>
        </w:rPr>
      </w:r>
      <w:r w:rsidR="00904D84">
        <w:rPr>
          <w:color w:val="151920"/>
          <w:shd w:val="clear" w:color="auto" w:fill="FFFFFF"/>
        </w:rPr>
        <w:fldChar w:fldCharType="separate"/>
      </w:r>
      <w:r w:rsidR="00904D84" w:rsidRPr="00904D84">
        <w:rPr>
          <w:rStyle w:val="Hyperlink"/>
          <w:shd w:val="clear" w:color="auto" w:fill="FFFFFF"/>
        </w:rPr>
        <w:t>Kelly.Hayes@SEMlocaljobs.com.au</w:t>
      </w:r>
      <w:r w:rsidR="00904D84">
        <w:rPr>
          <w:color w:val="151920"/>
          <w:shd w:val="clear" w:color="auto" w:fill="FFFFFF"/>
        </w:rPr>
        <w:fldChar w:fldCharType="end"/>
      </w:r>
    </w:p>
    <w:p w14:paraId="61864CEB" w14:textId="0D737C1D" w:rsidR="00C10179" w:rsidRDefault="005C191A" w:rsidP="00C51BDE">
      <w:pPr>
        <w:pStyle w:val="ListBullet"/>
        <w:keepLines/>
        <w:numPr>
          <w:ilvl w:val="0"/>
          <w:numId w:val="15"/>
        </w:numPr>
        <w:tabs>
          <w:tab w:val="left" w:pos="851"/>
        </w:tabs>
        <w:suppressAutoHyphens/>
        <w:autoSpaceDE w:val="0"/>
        <w:autoSpaceDN w:val="0"/>
        <w:adjustRightInd w:val="0"/>
        <w:spacing w:after="0"/>
        <w:ind w:left="284" w:hanging="284"/>
        <w:mirrorIndents/>
        <w:textAlignment w:val="center"/>
      </w:pPr>
      <w:r>
        <w:t>V</w:t>
      </w:r>
      <w:r w:rsidR="00A8385D" w:rsidRPr="00B35A6C">
        <w:t>isit</w:t>
      </w:r>
      <w:r w:rsidR="00C10179">
        <w:t xml:space="preserve">: </w:t>
      </w:r>
      <w:hyperlink r:id="rId15" w:history="1">
        <w:bookmarkStart w:id="5" w:name="_Toc30065224"/>
        <w:bookmarkEnd w:id="5"/>
        <w:r w:rsidR="007B002F">
          <w:rPr>
            <w:rStyle w:val="Hyperlink"/>
          </w:rPr>
          <w:t>Local Jobs</w:t>
        </w:r>
      </w:hyperlink>
      <w:r w:rsidR="003F697B">
        <w:t xml:space="preserve"> or </w:t>
      </w:r>
      <w:hyperlink r:id="rId16" w:history="1">
        <w:r w:rsidR="007B002F">
          <w:rPr>
            <w:rStyle w:val="Hyperlink"/>
          </w:rPr>
          <w:t>Workforce Australia</w:t>
        </w:r>
      </w:hyperlink>
      <w:bookmarkEnd w:id="4"/>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E889" w14:textId="77777777" w:rsidR="00CE7131" w:rsidRDefault="00CE7131" w:rsidP="0051352E">
      <w:pPr>
        <w:spacing w:after="0" w:line="240" w:lineRule="auto"/>
      </w:pPr>
      <w:r>
        <w:separator/>
      </w:r>
    </w:p>
  </w:endnote>
  <w:endnote w:type="continuationSeparator" w:id="0">
    <w:p w14:paraId="05F04296" w14:textId="77777777" w:rsidR="00CE7131" w:rsidRDefault="00CE7131" w:rsidP="0051352E">
      <w:pPr>
        <w:spacing w:after="0" w:line="240" w:lineRule="auto"/>
      </w:pPr>
      <w:r>
        <w:continuationSeparator/>
      </w:r>
    </w:p>
  </w:endnote>
  <w:endnote w:type="continuationNotice" w:id="1">
    <w:p w14:paraId="764D5A8D" w14:textId="77777777" w:rsidR="00CE7131" w:rsidRDefault="00CE7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8DF2" w14:textId="77777777" w:rsidR="00CE7131" w:rsidRDefault="00CE7131" w:rsidP="0051352E">
      <w:pPr>
        <w:spacing w:after="0" w:line="240" w:lineRule="auto"/>
      </w:pPr>
      <w:r>
        <w:separator/>
      </w:r>
    </w:p>
  </w:footnote>
  <w:footnote w:type="continuationSeparator" w:id="0">
    <w:p w14:paraId="46DC1AD3" w14:textId="77777777" w:rsidR="00CE7131" w:rsidRDefault="00CE7131" w:rsidP="0051352E">
      <w:pPr>
        <w:spacing w:after="0" w:line="240" w:lineRule="auto"/>
      </w:pPr>
      <w:r>
        <w:continuationSeparator/>
      </w:r>
    </w:p>
  </w:footnote>
  <w:footnote w:type="continuationNotice" w:id="1">
    <w:p w14:paraId="1ACC4473" w14:textId="77777777" w:rsidR="00CE7131" w:rsidRDefault="00CE71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1A5174"/>
    <w:multiLevelType w:val="hybridMultilevel"/>
    <w:tmpl w:val="D18252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2D74D6"/>
    <w:multiLevelType w:val="hybridMultilevel"/>
    <w:tmpl w:val="A6443D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93B056"/>
    <w:multiLevelType w:val="hybridMultilevel"/>
    <w:tmpl w:val="D65113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119DD9"/>
    <w:multiLevelType w:val="hybridMultilevel"/>
    <w:tmpl w:val="340613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1DC7AA"/>
    <w:multiLevelType w:val="hybridMultilevel"/>
    <w:tmpl w:val="1AE572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6"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7"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8"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9"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10"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11"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12"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13"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14" w15:restartNumberingAfterBreak="0">
    <w:nsid w:val="FFFFFF89"/>
    <w:multiLevelType w:val="singleLevel"/>
    <w:tmpl w:val="CDC493E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A53E4C"/>
    <w:multiLevelType w:val="multilevel"/>
    <w:tmpl w:val="190665B0"/>
    <w:name w:val="List number2"/>
    <w:lvl w:ilvl="0">
      <w:start w:val="1"/>
      <w:numFmt w:val="bullet"/>
      <w:lvlText w:val=""/>
      <w:lvlJc w:val="left"/>
      <w:pPr>
        <w:ind w:left="357" w:hanging="357"/>
      </w:pPr>
      <w:rPr>
        <w:rFonts w:ascii="Symbol" w:hAnsi="Symbol" w:cs="Times New Roman" w:hint="default"/>
        <w:color w:val="2F71EA" w:themeColor="text1" w:themeTint="80"/>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B760AA"/>
    <w:multiLevelType w:val="hybridMultilevel"/>
    <w:tmpl w:val="9CACE796"/>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607DE0"/>
    <w:multiLevelType w:val="hybridMultilevel"/>
    <w:tmpl w:val="85406608"/>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56633597">
    <w:abstractNumId w:val="14"/>
  </w:num>
  <w:num w:numId="2" w16cid:durableId="1071778358">
    <w:abstractNumId w:val="12"/>
  </w:num>
  <w:num w:numId="3" w16cid:durableId="1861235544">
    <w:abstractNumId w:val="11"/>
  </w:num>
  <w:num w:numId="4" w16cid:durableId="1263994102">
    <w:abstractNumId w:val="10"/>
  </w:num>
  <w:num w:numId="5" w16cid:durableId="1036933372">
    <w:abstractNumId w:val="9"/>
  </w:num>
  <w:num w:numId="6" w16cid:durableId="1682199469">
    <w:abstractNumId w:val="13"/>
  </w:num>
  <w:num w:numId="7" w16cid:durableId="1112894288">
    <w:abstractNumId w:val="8"/>
  </w:num>
  <w:num w:numId="8" w16cid:durableId="791021822">
    <w:abstractNumId w:val="7"/>
  </w:num>
  <w:num w:numId="9" w16cid:durableId="1836071957">
    <w:abstractNumId w:val="6"/>
  </w:num>
  <w:num w:numId="10" w16cid:durableId="1817792395">
    <w:abstractNumId w:val="5"/>
  </w:num>
  <w:num w:numId="11" w16cid:durableId="639656845">
    <w:abstractNumId w:val="15"/>
  </w:num>
  <w:num w:numId="12" w16cid:durableId="39329504">
    <w:abstractNumId w:val="17"/>
  </w:num>
  <w:num w:numId="13" w16cid:durableId="1544168057">
    <w:abstractNumId w:val="18"/>
  </w:num>
  <w:num w:numId="14" w16cid:durableId="1966816453">
    <w:abstractNumId w:val="23"/>
  </w:num>
  <w:num w:numId="15" w16cid:durableId="1726683837">
    <w:abstractNumId w:val="19"/>
  </w:num>
  <w:num w:numId="16" w16cid:durableId="486170018">
    <w:abstractNumId w:val="21"/>
  </w:num>
  <w:num w:numId="17" w16cid:durableId="508832648">
    <w:abstractNumId w:val="22"/>
  </w:num>
  <w:num w:numId="18" w16cid:durableId="636841351">
    <w:abstractNumId w:val="16"/>
  </w:num>
  <w:num w:numId="19" w16cid:durableId="158351007">
    <w:abstractNumId w:val="17"/>
  </w:num>
  <w:num w:numId="20" w16cid:durableId="879703563">
    <w:abstractNumId w:val="4"/>
  </w:num>
  <w:num w:numId="21" w16cid:durableId="1488866097">
    <w:abstractNumId w:val="3"/>
  </w:num>
  <w:num w:numId="22" w16cid:durableId="519203275">
    <w:abstractNumId w:val="0"/>
  </w:num>
  <w:num w:numId="23" w16cid:durableId="182477150">
    <w:abstractNumId w:val="2"/>
  </w:num>
  <w:num w:numId="24" w16cid:durableId="1424573403">
    <w:abstractNumId w:val="20"/>
  </w:num>
  <w:num w:numId="25" w16cid:durableId="1447574874">
    <w:abstractNumId w:val="1"/>
  </w:num>
  <w:num w:numId="26" w16cid:durableId="1001784594">
    <w:abstractNumId w:val="17"/>
  </w:num>
  <w:num w:numId="27" w16cid:durableId="404255966">
    <w:abstractNumId w:val="17"/>
  </w:num>
  <w:num w:numId="28" w16cid:durableId="1614627411">
    <w:abstractNumId w:val="17"/>
  </w:num>
  <w:num w:numId="29" w16cid:durableId="1827356955">
    <w:abstractNumId w:val="17"/>
  </w:num>
  <w:num w:numId="30" w16cid:durableId="2060934281">
    <w:abstractNumId w:val="17"/>
  </w:num>
  <w:num w:numId="31" w16cid:durableId="1861510356">
    <w:abstractNumId w:val="17"/>
  </w:num>
  <w:num w:numId="32" w16cid:durableId="392120166">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wN7A0MTKwMLE0sLRU0lEKTi0uzszPAykwrgUA/rF/OywAAAA="/>
  </w:docVars>
  <w:rsids>
    <w:rsidRoot w:val="00CC3BA4"/>
    <w:rsid w:val="00003C5E"/>
    <w:rsid w:val="00006A36"/>
    <w:rsid w:val="00010929"/>
    <w:rsid w:val="0001440F"/>
    <w:rsid w:val="00014617"/>
    <w:rsid w:val="0001506A"/>
    <w:rsid w:val="00015F47"/>
    <w:rsid w:val="0001779F"/>
    <w:rsid w:val="00020A54"/>
    <w:rsid w:val="00020CBC"/>
    <w:rsid w:val="00023152"/>
    <w:rsid w:val="00024FE4"/>
    <w:rsid w:val="00027C30"/>
    <w:rsid w:val="00035087"/>
    <w:rsid w:val="00035E49"/>
    <w:rsid w:val="0004010A"/>
    <w:rsid w:val="000413FF"/>
    <w:rsid w:val="00041FB1"/>
    <w:rsid w:val="0004217B"/>
    <w:rsid w:val="00046881"/>
    <w:rsid w:val="000469F2"/>
    <w:rsid w:val="00046C9B"/>
    <w:rsid w:val="00051DC2"/>
    <w:rsid w:val="00052BBC"/>
    <w:rsid w:val="0005348B"/>
    <w:rsid w:val="000539DC"/>
    <w:rsid w:val="00054A85"/>
    <w:rsid w:val="00057918"/>
    <w:rsid w:val="00061232"/>
    <w:rsid w:val="000638FE"/>
    <w:rsid w:val="000645A9"/>
    <w:rsid w:val="000664CB"/>
    <w:rsid w:val="00067075"/>
    <w:rsid w:val="000673FA"/>
    <w:rsid w:val="000675E0"/>
    <w:rsid w:val="00070A63"/>
    <w:rsid w:val="0007213A"/>
    <w:rsid w:val="00076ECB"/>
    <w:rsid w:val="000839AD"/>
    <w:rsid w:val="00084669"/>
    <w:rsid w:val="00084BFF"/>
    <w:rsid w:val="00084D97"/>
    <w:rsid w:val="0008775D"/>
    <w:rsid w:val="00090468"/>
    <w:rsid w:val="00092BA4"/>
    <w:rsid w:val="000A02C0"/>
    <w:rsid w:val="000A453D"/>
    <w:rsid w:val="000A69A3"/>
    <w:rsid w:val="000A6F15"/>
    <w:rsid w:val="000B0457"/>
    <w:rsid w:val="000B1E28"/>
    <w:rsid w:val="000B326C"/>
    <w:rsid w:val="000B4055"/>
    <w:rsid w:val="000B40CF"/>
    <w:rsid w:val="000B7567"/>
    <w:rsid w:val="000C185D"/>
    <w:rsid w:val="000C56AF"/>
    <w:rsid w:val="000D06F7"/>
    <w:rsid w:val="000D2BB1"/>
    <w:rsid w:val="000D2C35"/>
    <w:rsid w:val="000D5117"/>
    <w:rsid w:val="000D529F"/>
    <w:rsid w:val="000D7D77"/>
    <w:rsid w:val="000F1ACE"/>
    <w:rsid w:val="000F21C0"/>
    <w:rsid w:val="000F386C"/>
    <w:rsid w:val="000F3E18"/>
    <w:rsid w:val="000F426D"/>
    <w:rsid w:val="000F5437"/>
    <w:rsid w:val="000F5EE5"/>
    <w:rsid w:val="000F6A97"/>
    <w:rsid w:val="00103D41"/>
    <w:rsid w:val="0010433D"/>
    <w:rsid w:val="00105FCB"/>
    <w:rsid w:val="00107AEF"/>
    <w:rsid w:val="00111085"/>
    <w:rsid w:val="00117E59"/>
    <w:rsid w:val="00120E38"/>
    <w:rsid w:val="0012228E"/>
    <w:rsid w:val="0012522C"/>
    <w:rsid w:val="00132C84"/>
    <w:rsid w:val="00133DD5"/>
    <w:rsid w:val="00140359"/>
    <w:rsid w:val="00140B88"/>
    <w:rsid w:val="00141AF5"/>
    <w:rsid w:val="00141DC2"/>
    <w:rsid w:val="00142AB7"/>
    <w:rsid w:val="001432E5"/>
    <w:rsid w:val="0014600F"/>
    <w:rsid w:val="00146215"/>
    <w:rsid w:val="00146324"/>
    <w:rsid w:val="001514AE"/>
    <w:rsid w:val="001528EA"/>
    <w:rsid w:val="00157F35"/>
    <w:rsid w:val="0016022A"/>
    <w:rsid w:val="00161226"/>
    <w:rsid w:val="00163ABB"/>
    <w:rsid w:val="0016451B"/>
    <w:rsid w:val="0016487F"/>
    <w:rsid w:val="00171524"/>
    <w:rsid w:val="00175435"/>
    <w:rsid w:val="00176013"/>
    <w:rsid w:val="00180AD9"/>
    <w:rsid w:val="001815BF"/>
    <w:rsid w:val="00181715"/>
    <w:rsid w:val="001817DF"/>
    <w:rsid w:val="001856F2"/>
    <w:rsid w:val="00185BDC"/>
    <w:rsid w:val="00185F63"/>
    <w:rsid w:val="00186F5B"/>
    <w:rsid w:val="00187A02"/>
    <w:rsid w:val="00193388"/>
    <w:rsid w:val="00196BB5"/>
    <w:rsid w:val="0019792D"/>
    <w:rsid w:val="001A1CEF"/>
    <w:rsid w:val="001A3D71"/>
    <w:rsid w:val="001A410A"/>
    <w:rsid w:val="001A4D52"/>
    <w:rsid w:val="001A4F41"/>
    <w:rsid w:val="001A5014"/>
    <w:rsid w:val="001A772E"/>
    <w:rsid w:val="001B1752"/>
    <w:rsid w:val="001B269C"/>
    <w:rsid w:val="001B2D27"/>
    <w:rsid w:val="001B4F88"/>
    <w:rsid w:val="001B6F37"/>
    <w:rsid w:val="001C014E"/>
    <w:rsid w:val="001C1D9B"/>
    <w:rsid w:val="001C249B"/>
    <w:rsid w:val="001C2FA7"/>
    <w:rsid w:val="001C3C9E"/>
    <w:rsid w:val="001C4F17"/>
    <w:rsid w:val="001C617E"/>
    <w:rsid w:val="001C63B5"/>
    <w:rsid w:val="001C6493"/>
    <w:rsid w:val="001C6D53"/>
    <w:rsid w:val="001D1434"/>
    <w:rsid w:val="001D18B5"/>
    <w:rsid w:val="001D2F5C"/>
    <w:rsid w:val="001D3C7A"/>
    <w:rsid w:val="001D489C"/>
    <w:rsid w:val="001D4C1B"/>
    <w:rsid w:val="001D4CF3"/>
    <w:rsid w:val="001D5893"/>
    <w:rsid w:val="001D7365"/>
    <w:rsid w:val="001D7C54"/>
    <w:rsid w:val="001E0F89"/>
    <w:rsid w:val="001E1015"/>
    <w:rsid w:val="001E16DD"/>
    <w:rsid w:val="001E3534"/>
    <w:rsid w:val="001E3DD4"/>
    <w:rsid w:val="001E3F0D"/>
    <w:rsid w:val="001E5CD9"/>
    <w:rsid w:val="001E6A21"/>
    <w:rsid w:val="001F37FC"/>
    <w:rsid w:val="001F3C6B"/>
    <w:rsid w:val="001F7207"/>
    <w:rsid w:val="001F79B8"/>
    <w:rsid w:val="0020536D"/>
    <w:rsid w:val="0021061B"/>
    <w:rsid w:val="00210829"/>
    <w:rsid w:val="002108DA"/>
    <w:rsid w:val="002113BB"/>
    <w:rsid w:val="00214291"/>
    <w:rsid w:val="00214E5A"/>
    <w:rsid w:val="00215482"/>
    <w:rsid w:val="002174B7"/>
    <w:rsid w:val="002176BD"/>
    <w:rsid w:val="00217EAB"/>
    <w:rsid w:val="002203F4"/>
    <w:rsid w:val="0022498C"/>
    <w:rsid w:val="0022626C"/>
    <w:rsid w:val="00232D51"/>
    <w:rsid w:val="00232DDB"/>
    <w:rsid w:val="002340B9"/>
    <w:rsid w:val="0023454F"/>
    <w:rsid w:val="00234624"/>
    <w:rsid w:val="00235814"/>
    <w:rsid w:val="002403B8"/>
    <w:rsid w:val="0024086D"/>
    <w:rsid w:val="00241791"/>
    <w:rsid w:val="00241F2A"/>
    <w:rsid w:val="0024335E"/>
    <w:rsid w:val="00247B1F"/>
    <w:rsid w:val="00250763"/>
    <w:rsid w:val="00251AC2"/>
    <w:rsid w:val="00254F68"/>
    <w:rsid w:val="0025560A"/>
    <w:rsid w:val="002724D0"/>
    <w:rsid w:val="00272E8A"/>
    <w:rsid w:val="002747CD"/>
    <w:rsid w:val="00276E87"/>
    <w:rsid w:val="00277A67"/>
    <w:rsid w:val="0028082C"/>
    <w:rsid w:val="00281E26"/>
    <w:rsid w:val="00283600"/>
    <w:rsid w:val="00285EFC"/>
    <w:rsid w:val="00287074"/>
    <w:rsid w:val="00287CF7"/>
    <w:rsid w:val="00290077"/>
    <w:rsid w:val="002900BF"/>
    <w:rsid w:val="0029075A"/>
    <w:rsid w:val="00290ABA"/>
    <w:rsid w:val="00292EA6"/>
    <w:rsid w:val="0029395C"/>
    <w:rsid w:val="00294CCC"/>
    <w:rsid w:val="002951DA"/>
    <w:rsid w:val="002955FA"/>
    <w:rsid w:val="00296301"/>
    <w:rsid w:val="002976BB"/>
    <w:rsid w:val="002A091D"/>
    <w:rsid w:val="002A0CBD"/>
    <w:rsid w:val="002A1626"/>
    <w:rsid w:val="002A59D1"/>
    <w:rsid w:val="002A698C"/>
    <w:rsid w:val="002A6BAF"/>
    <w:rsid w:val="002A73DC"/>
    <w:rsid w:val="002A7840"/>
    <w:rsid w:val="002B1AF7"/>
    <w:rsid w:val="002B1CE5"/>
    <w:rsid w:val="002B2730"/>
    <w:rsid w:val="002B5E11"/>
    <w:rsid w:val="002B796B"/>
    <w:rsid w:val="002C124C"/>
    <w:rsid w:val="002C17FF"/>
    <w:rsid w:val="002C18EC"/>
    <w:rsid w:val="002C44FC"/>
    <w:rsid w:val="002C5BD9"/>
    <w:rsid w:val="002D1503"/>
    <w:rsid w:val="002D345D"/>
    <w:rsid w:val="002D54AF"/>
    <w:rsid w:val="002D62E3"/>
    <w:rsid w:val="002D6D96"/>
    <w:rsid w:val="002E2157"/>
    <w:rsid w:val="002E531C"/>
    <w:rsid w:val="002F0ADF"/>
    <w:rsid w:val="002F100B"/>
    <w:rsid w:val="002F29BD"/>
    <w:rsid w:val="002F2C5F"/>
    <w:rsid w:val="002F3677"/>
    <w:rsid w:val="002F38F6"/>
    <w:rsid w:val="002F4DB3"/>
    <w:rsid w:val="002F59CA"/>
    <w:rsid w:val="002F7E6A"/>
    <w:rsid w:val="00301B3A"/>
    <w:rsid w:val="00306138"/>
    <w:rsid w:val="0030746B"/>
    <w:rsid w:val="00307CE9"/>
    <w:rsid w:val="00307DD8"/>
    <w:rsid w:val="00315D09"/>
    <w:rsid w:val="0031623C"/>
    <w:rsid w:val="00322337"/>
    <w:rsid w:val="00324298"/>
    <w:rsid w:val="003249BD"/>
    <w:rsid w:val="00324A38"/>
    <w:rsid w:val="00326055"/>
    <w:rsid w:val="00326BC8"/>
    <w:rsid w:val="0033139E"/>
    <w:rsid w:val="00332DB8"/>
    <w:rsid w:val="0033352C"/>
    <w:rsid w:val="0033794F"/>
    <w:rsid w:val="00337D79"/>
    <w:rsid w:val="00341AB2"/>
    <w:rsid w:val="003442AC"/>
    <w:rsid w:val="00350BB1"/>
    <w:rsid w:val="00350FFA"/>
    <w:rsid w:val="00351338"/>
    <w:rsid w:val="00352B4A"/>
    <w:rsid w:val="00354023"/>
    <w:rsid w:val="003550CA"/>
    <w:rsid w:val="00357EC2"/>
    <w:rsid w:val="003610A0"/>
    <w:rsid w:val="00361CC6"/>
    <w:rsid w:val="0036258E"/>
    <w:rsid w:val="00362DB0"/>
    <w:rsid w:val="0037377F"/>
    <w:rsid w:val="003749BA"/>
    <w:rsid w:val="00374CE3"/>
    <w:rsid w:val="003763FB"/>
    <w:rsid w:val="00377EBB"/>
    <w:rsid w:val="00381AD2"/>
    <w:rsid w:val="00382F07"/>
    <w:rsid w:val="00383967"/>
    <w:rsid w:val="00392190"/>
    <w:rsid w:val="003932D9"/>
    <w:rsid w:val="00397DF6"/>
    <w:rsid w:val="003A0A48"/>
    <w:rsid w:val="003A2EFF"/>
    <w:rsid w:val="003A4F77"/>
    <w:rsid w:val="003A6E0E"/>
    <w:rsid w:val="003B3E4B"/>
    <w:rsid w:val="003B7991"/>
    <w:rsid w:val="003C17CE"/>
    <w:rsid w:val="003C338B"/>
    <w:rsid w:val="003C3867"/>
    <w:rsid w:val="003C4878"/>
    <w:rsid w:val="003C5C23"/>
    <w:rsid w:val="003C74F9"/>
    <w:rsid w:val="003C7F05"/>
    <w:rsid w:val="003D1133"/>
    <w:rsid w:val="003D1D01"/>
    <w:rsid w:val="003D2292"/>
    <w:rsid w:val="003D298C"/>
    <w:rsid w:val="003D2A27"/>
    <w:rsid w:val="003D3851"/>
    <w:rsid w:val="003D3FA1"/>
    <w:rsid w:val="003D52ED"/>
    <w:rsid w:val="003D54CC"/>
    <w:rsid w:val="003D596B"/>
    <w:rsid w:val="003D6BE7"/>
    <w:rsid w:val="003E39ED"/>
    <w:rsid w:val="003E4B6C"/>
    <w:rsid w:val="003E58FC"/>
    <w:rsid w:val="003E6D44"/>
    <w:rsid w:val="003E769A"/>
    <w:rsid w:val="003F3832"/>
    <w:rsid w:val="003F42FC"/>
    <w:rsid w:val="003F4A01"/>
    <w:rsid w:val="003F697B"/>
    <w:rsid w:val="003F69FD"/>
    <w:rsid w:val="003F6CA5"/>
    <w:rsid w:val="003F7FC4"/>
    <w:rsid w:val="00402FE3"/>
    <w:rsid w:val="00403979"/>
    <w:rsid w:val="00404FE7"/>
    <w:rsid w:val="00405465"/>
    <w:rsid w:val="00406754"/>
    <w:rsid w:val="00406DE0"/>
    <w:rsid w:val="00413721"/>
    <w:rsid w:val="00414677"/>
    <w:rsid w:val="00420559"/>
    <w:rsid w:val="0042206F"/>
    <w:rsid w:val="00422EA3"/>
    <w:rsid w:val="00423A93"/>
    <w:rsid w:val="00424FF7"/>
    <w:rsid w:val="00425B2E"/>
    <w:rsid w:val="0042725D"/>
    <w:rsid w:val="0043419E"/>
    <w:rsid w:val="00435DD1"/>
    <w:rsid w:val="00437036"/>
    <w:rsid w:val="00440F77"/>
    <w:rsid w:val="0044458D"/>
    <w:rsid w:val="00445A6D"/>
    <w:rsid w:val="004466F2"/>
    <w:rsid w:val="004478A0"/>
    <w:rsid w:val="00452D9E"/>
    <w:rsid w:val="00453C04"/>
    <w:rsid w:val="00455143"/>
    <w:rsid w:val="00456BA2"/>
    <w:rsid w:val="004610A7"/>
    <w:rsid w:val="004637E4"/>
    <w:rsid w:val="00463AA5"/>
    <w:rsid w:val="0046454E"/>
    <w:rsid w:val="0046613A"/>
    <w:rsid w:val="004702F2"/>
    <w:rsid w:val="00470F0C"/>
    <w:rsid w:val="00471322"/>
    <w:rsid w:val="00476AA7"/>
    <w:rsid w:val="0047704E"/>
    <w:rsid w:val="00477F1B"/>
    <w:rsid w:val="004800D1"/>
    <w:rsid w:val="004857EC"/>
    <w:rsid w:val="004937A5"/>
    <w:rsid w:val="0049433B"/>
    <w:rsid w:val="004960A9"/>
    <w:rsid w:val="00497764"/>
    <w:rsid w:val="004A030F"/>
    <w:rsid w:val="004A29B1"/>
    <w:rsid w:val="004A38C6"/>
    <w:rsid w:val="004A42B7"/>
    <w:rsid w:val="004A5CD7"/>
    <w:rsid w:val="004A7489"/>
    <w:rsid w:val="004B0025"/>
    <w:rsid w:val="004B09AA"/>
    <w:rsid w:val="004B0C6F"/>
    <w:rsid w:val="004B2BA8"/>
    <w:rsid w:val="004B56B6"/>
    <w:rsid w:val="004B69EA"/>
    <w:rsid w:val="004B7864"/>
    <w:rsid w:val="004C1ED9"/>
    <w:rsid w:val="004C2030"/>
    <w:rsid w:val="004C3284"/>
    <w:rsid w:val="004C5035"/>
    <w:rsid w:val="004C609E"/>
    <w:rsid w:val="004C64AA"/>
    <w:rsid w:val="004C66DB"/>
    <w:rsid w:val="004C7A72"/>
    <w:rsid w:val="004C7B20"/>
    <w:rsid w:val="004D2E00"/>
    <w:rsid w:val="004D6250"/>
    <w:rsid w:val="004E1D62"/>
    <w:rsid w:val="004E3540"/>
    <w:rsid w:val="004E4F6A"/>
    <w:rsid w:val="004F3220"/>
    <w:rsid w:val="004F4835"/>
    <w:rsid w:val="004F6A0F"/>
    <w:rsid w:val="004F6A72"/>
    <w:rsid w:val="0050068A"/>
    <w:rsid w:val="005053D4"/>
    <w:rsid w:val="00505F0A"/>
    <w:rsid w:val="005109AE"/>
    <w:rsid w:val="00512F09"/>
    <w:rsid w:val="0051352E"/>
    <w:rsid w:val="00517DA7"/>
    <w:rsid w:val="00520A33"/>
    <w:rsid w:val="00520DE7"/>
    <w:rsid w:val="00521C3B"/>
    <w:rsid w:val="0052256B"/>
    <w:rsid w:val="00523270"/>
    <w:rsid w:val="00527249"/>
    <w:rsid w:val="00527AE4"/>
    <w:rsid w:val="00531ED9"/>
    <w:rsid w:val="00536502"/>
    <w:rsid w:val="00545D41"/>
    <w:rsid w:val="00547102"/>
    <w:rsid w:val="00552426"/>
    <w:rsid w:val="00553F74"/>
    <w:rsid w:val="00554ECB"/>
    <w:rsid w:val="0055569D"/>
    <w:rsid w:val="00555E71"/>
    <w:rsid w:val="00556977"/>
    <w:rsid w:val="005577CD"/>
    <w:rsid w:val="005646F8"/>
    <w:rsid w:val="005647EA"/>
    <w:rsid w:val="005656E5"/>
    <w:rsid w:val="005738DB"/>
    <w:rsid w:val="00574006"/>
    <w:rsid w:val="00576D5F"/>
    <w:rsid w:val="0057754C"/>
    <w:rsid w:val="00581292"/>
    <w:rsid w:val="0058169E"/>
    <w:rsid w:val="00581A5A"/>
    <w:rsid w:val="005829D0"/>
    <w:rsid w:val="005844F1"/>
    <w:rsid w:val="00584749"/>
    <w:rsid w:val="005855E1"/>
    <w:rsid w:val="005861CC"/>
    <w:rsid w:val="00587A0E"/>
    <w:rsid w:val="00590FE0"/>
    <w:rsid w:val="00596A88"/>
    <w:rsid w:val="005A04E4"/>
    <w:rsid w:val="005A0B84"/>
    <w:rsid w:val="005A1D27"/>
    <w:rsid w:val="005A3723"/>
    <w:rsid w:val="005A3BB8"/>
    <w:rsid w:val="005A55AD"/>
    <w:rsid w:val="005A5B53"/>
    <w:rsid w:val="005A5F62"/>
    <w:rsid w:val="005A7F10"/>
    <w:rsid w:val="005B1571"/>
    <w:rsid w:val="005B2C85"/>
    <w:rsid w:val="005B2CF4"/>
    <w:rsid w:val="005B6598"/>
    <w:rsid w:val="005C191A"/>
    <w:rsid w:val="005C2DA7"/>
    <w:rsid w:val="005C330F"/>
    <w:rsid w:val="005C3D4C"/>
    <w:rsid w:val="005C4BA2"/>
    <w:rsid w:val="005D1FBA"/>
    <w:rsid w:val="005D302C"/>
    <w:rsid w:val="005D7CE7"/>
    <w:rsid w:val="005E1A19"/>
    <w:rsid w:val="005E294B"/>
    <w:rsid w:val="005E664B"/>
    <w:rsid w:val="005E6998"/>
    <w:rsid w:val="005E7963"/>
    <w:rsid w:val="005F0144"/>
    <w:rsid w:val="005F030B"/>
    <w:rsid w:val="005F0DD3"/>
    <w:rsid w:val="005F32A4"/>
    <w:rsid w:val="005F5EDC"/>
    <w:rsid w:val="005F6F60"/>
    <w:rsid w:val="006018FC"/>
    <w:rsid w:val="0060311A"/>
    <w:rsid w:val="006053A8"/>
    <w:rsid w:val="0060660D"/>
    <w:rsid w:val="006109F2"/>
    <w:rsid w:val="00610A38"/>
    <w:rsid w:val="0061343D"/>
    <w:rsid w:val="0061350C"/>
    <w:rsid w:val="0061628D"/>
    <w:rsid w:val="006162A9"/>
    <w:rsid w:val="006205EA"/>
    <w:rsid w:val="00621752"/>
    <w:rsid w:val="00622AE6"/>
    <w:rsid w:val="00623CD5"/>
    <w:rsid w:val="00624ECE"/>
    <w:rsid w:val="00625C8C"/>
    <w:rsid w:val="00630DDF"/>
    <w:rsid w:val="00631F73"/>
    <w:rsid w:val="0063243A"/>
    <w:rsid w:val="00633A3D"/>
    <w:rsid w:val="00635230"/>
    <w:rsid w:val="006355C4"/>
    <w:rsid w:val="006359EA"/>
    <w:rsid w:val="00636EE3"/>
    <w:rsid w:val="006416C7"/>
    <w:rsid w:val="00641B1A"/>
    <w:rsid w:val="0064209F"/>
    <w:rsid w:val="0064284A"/>
    <w:rsid w:val="0064388C"/>
    <w:rsid w:val="0065089B"/>
    <w:rsid w:val="00650D7E"/>
    <w:rsid w:val="00651791"/>
    <w:rsid w:val="0065312C"/>
    <w:rsid w:val="00653672"/>
    <w:rsid w:val="0065488D"/>
    <w:rsid w:val="00656A84"/>
    <w:rsid w:val="00657441"/>
    <w:rsid w:val="00660886"/>
    <w:rsid w:val="00662A42"/>
    <w:rsid w:val="00662D07"/>
    <w:rsid w:val="00663AD5"/>
    <w:rsid w:val="00663CF5"/>
    <w:rsid w:val="00664821"/>
    <w:rsid w:val="00667457"/>
    <w:rsid w:val="0067203D"/>
    <w:rsid w:val="00672A9D"/>
    <w:rsid w:val="00673D3F"/>
    <w:rsid w:val="00674585"/>
    <w:rsid w:val="00674BBE"/>
    <w:rsid w:val="00676D29"/>
    <w:rsid w:val="00677083"/>
    <w:rsid w:val="006773E0"/>
    <w:rsid w:val="00680237"/>
    <w:rsid w:val="00683CA3"/>
    <w:rsid w:val="00685551"/>
    <w:rsid w:val="00687569"/>
    <w:rsid w:val="0069068A"/>
    <w:rsid w:val="00690FAF"/>
    <w:rsid w:val="006920EC"/>
    <w:rsid w:val="00692380"/>
    <w:rsid w:val="00693468"/>
    <w:rsid w:val="00693DBB"/>
    <w:rsid w:val="00694345"/>
    <w:rsid w:val="0069475D"/>
    <w:rsid w:val="006953C7"/>
    <w:rsid w:val="00695A86"/>
    <w:rsid w:val="006A11DE"/>
    <w:rsid w:val="006A2918"/>
    <w:rsid w:val="006A6346"/>
    <w:rsid w:val="006A6851"/>
    <w:rsid w:val="006B0328"/>
    <w:rsid w:val="006B63FC"/>
    <w:rsid w:val="006C2320"/>
    <w:rsid w:val="006C2BEA"/>
    <w:rsid w:val="006C3123"/>
    <w:rsid w:val="006C33F2"/>
    <w:rsid w:val="006C424D"/>
    <w:rsid w:val="006C75EE"/>
    <w:rsid w:val="006C7DB0"/>
    <w:rsid w:val="006D154E"/>
    <w:rsid w:val="006D67F3"/>
    <w:rsid w:val="006E02E0"/>
    <w:rsid w:val="006E0E1C"/>
    <w:rsid w:val="006E3C54"/>
    <w:rsid w:val="006E4DC5"/>
    <w:rsid w:val="006E5D6E"/>
    <w:rsid w:val="006E6AA0"/>
    <w:rsid w:val="006F2A50"/>
    <w:rsid w:val="006F3253"/>
    <w:rsid w:val="006F3574"/>
    <w:rsid w:val="006F601A"/>
    <w:rsid w:val="00700426"/>
    <w:rsid w:val="00700865"/>
    <w:rsid w:val="00701EB9"/>
    <w:rsid w:val="007055B6"/>
    <w:rsid w:val="007061C0"/>
    <w:rsid w:val="007074AA"/>
    <w:rsid w:val="007110C5"/>
    <w:rsid w:val="00716803"/>
    <w:rsid w:val="0072138D"/>
    <w:rsid w:val="00721B03"/>
    <w:rsid w:val="00721E31"/>
    <w:rsid w:val="00721FDC"/>
    <w:rsid w:val="00722E8D"/>
    <w:rsid w:val="00724B7A"/>
    <w:rsid w:val="00727804"/>
    <w:rsid w:val="00731309"/>
    <w:rsid w:val="00735ED7"/>
    <w:rsid w:val="00736CCF"/>
    <w:rsid w:val="00736D39"/>
    <w:rsid w:val="00740580"/>
    <w:rsid w:val="00740591"/>
    <w:rsid w:val="00742599"/>
    <w:rsid w:val="0075294A"/>
    <w:rsid w:val="00753A5F"/>
    <w:rsid w:val="00753B4A"/>
    <w:rsid w:val="007570DC"/>
    <w:rsid w:val="00761F28"/>
    <w:rsid w:val="007623ED"/>
    <w:rsid w:val="00763915"/>
    <w:rsid w:val="007661FF"/>
    <w:rsid w:val="007725D4"/>
    <w:rsid w:val="00773CC0"/>
    <w:rsid w:val="007742BC"/>
    <w:rsid w:val="00775966"/>
    <w:rsid w:val="00777F22"/>
    <w:rsid w:val="007801B6"/>
    <w:rsid w:val="00780F5F"/>
    <w:rsid w:val="00781C9C"/>
    <w:rsid w:val="0078571D"/>
    <w:rsid w:val="00790B3B"/>
    <w:rsid w:val="0079366A"/>
    <w:rsid w:val="00793890"/>
    <w:rsid w:val="00793D9D"/>
    <w:rsid w:val="00794011"/>
    <w:rsid w:val="00794607"/>
    <w:rsid w:val="007A0A92"/>
    <w:rsid w:val="007A1C2C"/>
    <w:rsid w:val="007A3F6A"/>
    <w:rsid w:val="007A4BBB"/>
    <w:rsid w:val="007A4D51"/>
    <w:rsid w:val="007A5A72"/>
    <w:rsid w:val="007A6549"/>
    <w:rsid w:val="007A6B5E"/>
    <w:rsid w:val="007B002F"/>
    <w:rsid w:val="007B1ABA"/>
    <w:rsid w:val="007B4F0C"/>
    <w:rsid w:val="007B54FA"/>
    <w:rsid w:val="007B5D9F"/>
    <w:rsid w:val="007B74C5"/>
    <w:rsid w:val="007B7AC5"/>
    <w:rsid w:val="007C0262"/>
    <w:rsid w:val="007C11D9"/>
    <w:rsid w:val="007C2D16"/>
    <w:rsid w:val="007C4B12"/>
    <w:rsid w:val="007C5F42"/>
    <w:rsid w:val="007C669D"/>
    <w:rsid w:val="007C743F"/>
    <w:rsid w:val="007C7525"/>
    <w:rsid w:val="007D0AA8"/>
    <w:rsid w:val="007D0ADC"/>
    <w:rsid w:val="007D1ED9"/>
    <w:rsid w:val="007D313A"/>
    <w:rsid w:val="007D3205"/>
    <w:rsid w:val="007D3AAC"/>
    <w:rsid w:val="007E21DB"/>
    <w:rsid w:val="007E2248"/>
    <w:rsid w:val="007E5E56"/>
    <w:rsid w:val="007E681C"/>
    <w:rsid w:val="007F1B99"/>
    <w:rsid w:val="007F22BC"/>
    <w:rsid w:val="007F2A00"/>
    <w:rsid w:val="007F2F81"/>
    <w:rsid w:val="008034E7"/>
    <w:rsid w:val="00805971"/>
    <w:rsid w:val="00806E94"/>
    <w:rsid w:val="0082045E"/>
    <w:rsid w:val="008221C1"/>
    <w:rsid w:val="00823C2B"/>
    <w:rsid w:val="00823CB8"/>
    <w:rsid w:val="00823E5E"/>
    <w:rsid w:val="00825A9F"/>
    <w:rsid w:val="00826F52"/>
    <w:rsid w:val="00827640"/>
    <w:rsid w:val="008308B4"/>
    <w:rsid w:val="00831C98"/>
    <w:rsid w:val="0084007A"/>
    <w:rsid w:val="00841A0F"/>
    <w:rsid w:val="00842C50"/>
    <w:rsid w:val="008438E8"/>
    <w:rsid w:val="0085009D"/>
    <w:rsid w:val="008507C1"/>
    <w:rsid w:val="00852A0C"/>
    <w:rsid w:val="00861934"/>
    <w:rsid w:val="00863581"/>
    <w:rsid w:val="0086366E"/>
    <w:rsid w:val="00875299"/>
    <w:rsid w:val="0087570E"/>
    <w:rsid w:val="008777DE"/>
    <w:rsid w:val="0088369C"/>
    <w:rsid w:val="008851C5"/>
    <w:rsid w:val="008860D2"/>
    <w:rsid w:val="00886F17"/>
    <w:rsid w:val="0089228A"/>
    <w:rsid w:val="008927F1"/>
    <w:rsid w:val="008965BB"/>
    <w:rsid w:val="008A04B0"/>
    <w:rsid w:val="008A2EF9"/>
    <w:rsid w:val="008A5107"/>
    <w:rsid w:val="008A6A75"/>
    <w:rsid w:val="008A75C3"/>
    <w:rsid w:val="008A7A6D"/>
    <w:rsid w:val="008A7DDE"/>
    <w:rsid w:val="008B6B2C"/>
    <w:rsid w:val="008B704D"/>
    <w:rsid w:val="008B7705"/>
    <w:rsid w:val="008C293F"/>
    <w:rsid w:val="008C4A88"/>
    <w:rsid w:val="008C50DF"/>
    <w:rsid w:val="008C6B22"/>
    <w:rsid w:val="008D01BB"/>
    <w:rsid w:val="008D0C17"/>
    <w:rsid w:val="008D18F8"/>
    <w:rsid w:val="008D2FC5"/>
    <w:rsid w:val="008D3AB4"/>
    <w:rsid w:val="008D4CBF"/>
    <w:rsid w:val="008D5B23"/>
    <w:rsid w:val="008E1662"/>
    <w:rsid w:val="008E22BA"/>
    <w:rsid w:val="008E2493"/>
    <w:rsid w:val="008E2E1F"/>
    <w:rsid w:val="008E4C83"/>
    <w:rsid w:val="008E5A4B"/>
    <w:rsid w:val="008E5D24"/>
    <w:rsid w:val="008E6F27"/>
    <w:rsid w:val="008F0AC9"/>
    <w:rsid w:val="008F1D17"/>
    <w:rsid w:val="008F5267"/>
    <w:rsid w:val="008F52AA"/>
    <w:rsid w:val="008F5A27"/>
    <w:rsid w:val="008F659A"/>
    <w:rsid w:val="008F6A25"/>
    <w:rsid w:val="00900F7F"/>
    <w:rsid w:val="00904D84"/>
    <w:rsid w:val="00905B03"/>
    <w:rsid w:val="009067E3"/>
    <w:rsid w:val="009073B0"/>
    <w:rsid w:val="00910023"/>
    <w:rsid w:val="00914218"/>
    <w:rsid w:val="009147F5"/>
    <w:rsid w:val="009150FF"/>
    <w:rsid w:val="00915643"/>
    <w:rsid w:val="009156CB"/>
    <w:rsid w:val="00917AE8"/>
    <w:rsid w:val="00922D52"/>
    <w:rsid w:val="009259B4"/>
    <w:rsid w:val="00926C5C"/>
    <w:rsid w:val="00927406"/>
    <w:rsid w:val="009339D5"/>
    <w:rsid w:val="0093473D"/>
    <w:rsid w:val="00940938"/>
    <w:rsid w:val="009433F8"/>
    <w:rsid w:val="00944ECC"/>
    <w:rsid w:val="009453B1"/>
    <w:rsid w:val="0094578A"/>
    <w:rsid w:val="00945A0F"/>
    <w:rsid w:val="009461D0"/>
    <w:rsid w:val="009500D7"/>
    <w:rsid w:val="00950C66"/>
    <w:rsid w:val="0095224E"/>
    <w:rsid w:val="0095291A"/>
    <w:rsid w:val="00952F8F"/>
    <w:rsid w:val="00955CE1"/>
    <w:rsid w:val="009564EB"/>
    <w:rsid w:val="00961E42"/>
    <w:rsid w:val="0096328B"/>
    <w:rsid w:val="00965BBD"/>
    <w:rsid w:val="00972F57"/>
    <w:rsid w:val="00974423"/>
    <w:rsid w:val="0097552A"/>
    <w:rsid w:val="009807A8"/>
    <w:rsid w:val="00981015"/>
    <w:rsid w:val="00982428"/>
    <w:rsid w:val="00983B42"/>
    <w:rsid w:val="00984800"/>
    <w:rsid w:val="00985EA0"/>
    <w:rsid w:val="00986031"/>
    <w:rsid w:val="00990CC0"/>
    <w:rsid w:val="00991946"/>
    <w:rsid w:val="00991C93"/>
    <w:rsid w:val="009925D6"/>
    <w:rsid w:val="00995280"/>
    <w:rsid w:val="00996B49"/>
    <w:rsid w:val="009978AA"/>
    <w:rsid w:val="009A412D"/>
    <w:rsid w:val="009A7165"/>
    <w:rsid w:val="009B1564"/>
    <w:rsid w:val="009B25F6"/>
    <w:rsid w:val="009B275D"/>
    <w:rsid w:val="009B3348"/>
    <w:rsid w:val="009B4AE0"/>
    <w:rsid w:val="009B7EB0"/>
    <w:rsid w:val="009C0CF9"/>
    <w:rsid w:val="009C0D83"/>
    <w:rsid w:val="009C16DF"/>
    <w:rsid w:val="009C235A"/>
    <w:rsid w:val="009C2C10"/>
    <w:rsid w:val="009C4C7F"/>
    <w:rsid w:val="009C5BDF"/>
    <w:rsid w:val="009C63E5"/>
    <w:rsid w:val="009C7620"/>
    <w:rsid w:val="009C7F5F"/>
    <w:rsid w:val="009D1DAC"/>
    <w:rsid w:val="009D3218"/>
    <w:rsid w:val="009D3CE2"/>
    <w:rsid w:val="009D5DF6"/>
    <w:rsid w:val="009E3FCF"/>
    <w:rsid w:val="009E6F1F"/>
    <w:rsid w:val="009E74F0"/>
    <w:rsid w:val="009F1243"/>
    <w:rsid w:val="009F3533"/>
    <w:rsid w:val="009F5D93"/>
    <w:rsid w:val="009F7924"/>
    <w:rsid w:val="009F7B5A"/>
    <w:rsid w:val="00A00D6B"/>
    <w:rsid w:val="00A01170"/>
    <w:rsid w:val="00A01303"/>
    <w:rsid w:val="00A017AE"/>
    <w:rsid w:val="00A01F4E"/>
    <w:rsid w:val="00A04733"/>
    <w:rsid w:val="00A11195"/>
    <w:rsid w:val="00A117AC"/>
    <w:rsid w:val="00A120C4"/>
    <w:rsid w:val="00A1223B"/>
    <w:rsid w:val="00A13F5F"/>
    <w:rsid w:val="00A15A69"/>
    <w:rsid w:val="00A20BBA"/>
    <w:rsid w:val="00A23F2F"/>
    <w:rsid w:val="00A24E6E"/>
    <w:rsid w:val="00A264FB"/>
    <w:rsid w:val="00A264FE"/>
    <w:rsid w:val="00A306D9"/>
    <w:rsid w:val="00A323E2"/>
    <w:rsid w:val="00A32A17"/>
    <w:rsid w:val="00A35BBD"/>
    <w:rsid w:val="00A35CF8"/>
    <w:rsid w:val="00A4181D"/>
    <w:rsid w:val="00A41ACE"/>
    <w:rsid w:val="00A42912"/>
    <w:rsid w:val="00A4293B"/>
    <w:rsid w:val="00A43694"/>
    <w:rsid w:val="00A43EC9"/>
    <w:rsid w:val="00A45114"/>
    <w:rsid w:val="00A452E9"/>
    <w:rsid w:val="00A45B13"/>
    <w:rsid w:val="00A50274"/>
    <w:rsid w:val="00A51027"/>
    <w:rsid w:val="00A51312"/>
    <w:rsid w:val="00A532EA"/>
    <w:rsid w:val="00A54371"/>
    <w:rsid w:val="00A55D5D"/>
    <w:rsid w:val="00A56FC7"/>
    <w:rsid w:val="00A60BEC"/>
    <w:rsid w:val="00A627D3"/>
    <w:rsid w:val="00A64A46"/>
    <w:rsid w:val="00A6583C"/>
    <w:rsid w:val="00A65DA7"/>
    <w:rsid w:val="00A668BF"/>
    <w:rsid w:val="00A71285"/>
    <w:rsid w:val="00A71CAA"/>
    <w:rsid w:val="00A72575"/>
    <w:rsid w:val="00A74071"/>
    <w:rsid w:val="00A754E4"/>
    <w:rsid w:val="00A756BC"/>
    <w:rsid w:val="00A75B02"/>
    <w:rsid w:val="00A765CD"/>
    <w:rsid w:val="00A7756F"/>
    <w:rsid w:val="00A7769E"/>
    <w:rsid w:val="00A8385D"/>
    <w:rsid w:val="00A8463D"/>
    <w:rsid w:val="00A87167"/>
    <w:rsid w:val="00A87267"/>
    <w:rsid w:val="00A90381"/>
    <w:rsid w:val="00A912E1"/>
    <w:rsid w:val="00A91502"/>
    <w:rsid w:val="00A92530"/>
    <w:rsid w:val="00A95270"/>
    <w:rsid w:val="00A95F00"/>
    <w:rsid w:val="00A963A0"/>
    <w:rsid w:val="00A96C17"/>
    <w:rsid w:val="00A96DB3"/>
    <w:rsid w:val="00AA0FA0"/>
    <w:rsid w:val="00AA124A"/>
    <w:rsid w:val="00AA1537"/>
    <w:rsid w:val="00AA2A96"/>
    <w:rsid w:val="00AA576C"/>
    <w:rsid w:val="00AA5DA7"/>
    <w:rsid w:val="00AA60C6"/>
    <w:rsid w:val="00AB0F24"/>
    <w:rsid w:val="00AB13A8"/>
    <w:rsid w:val="00AB4AB0"/>
    <w:rsid w:val="00AB6C81"/>
    <w:rsid w:val="00AB6D43"/>
    <w:rsid w:val="00AB76FC"/>
    <w:rsid w:val="00AC2231"/>
    <w:rsid w:val="00AC743C"/>
    <w:rsid w:val="00AC7C1F"/>
    <w:rsid w:val="00AD1C0B"/>
    <w:rsid w:val="00AD5660"/>
    <w:rsid w:val="00AE1101"/>
    <w:rsid w:val="00AE20D1"/>
    <w:rsid w:val="00AE6C14"/>
    <w:rsid w:val="00AF0A95"/>
    <w:rsid w:val="00AF29B1"/>
    <w:rsid w:val="00AF2A23"/>
    <w:rsid w:val="00B03245"/>
    <w:rsid w:val="00B06111"/>
    <w:rsid w:val="00B069F0"/>
    <w:rsid w:val="00B100CC"/>
    <w:rsid w:val="00B106AE"/>
    <w:rsid w:val="00B1177A"/>
    <w:rsid w:val="00B22D50"/>
    <w:rsid w:val="00B2350B"/>
    <w:rsid w:val="00B23DFE"/>
    <w:rsid w:val="00B24192"/>
    <w:rsid w:val="00B242A6"/>
    <w:rsid w:val="00B36959"/>
    <w:rsid w:val="00B36EBB"/>
    <w:rsid w:val="00B373C5"/>
    <w:rsid w:val="00B37837"/>
    <w:rsid w:val="00B407AB"/>
    <w:rsid w:val="00B40875"/>
    <w:rsid w:val="00B41CA3"/>
    <w:rsid w:val="00B42F3A"/>
    <w:rsid w:val="00B456C5"/>
    <w:rsid w:val="00B5121F"/>
    <w:rsid w:val="00B531AA"/>
    <w:rsid w:val="00B546E4"/>
    <w:rsid w:val="00B57224"/>
    <w:rsid w:val="00B6283F"/>
    <w:rsid w:val="00B6689D"/>
    <w:rsid w:val="00B67295"/>
    <w:rsid w:val="00B71614"/>
    <w:rsid w:val="00B71F3F"/>
    <w:rsid w:val="00B72368"/>
    <w:rsid w:val="00B75D0E"/>
    <w:rsid w:val="00B76B56"/>
    <w:rsid w:val="00B77914"/>
    <w:rsid w:val="00B80BB1"/>
    <w:rsid w:val="00B80FB4"/>
    <w:rsid w:val="00B82EE1"/>
    <w:rsid w:val="00B83FA0"/>
    <w:rsid w:val="00B90E1C"/>
    <w:rsid w:val="00B94C01"/>
    <w:rsid w:val="00B9654D"/>
    <w:rsid w:val="00BB0D69"/>
    <w:rsid w:val="00BB25B5"/>
    <w:rsid w:val="00BB413C"/>
    <w:rsid w:val="00BB453A"/>
    <w:rsid w:val="00BB5326"/>
    <w:rsid w:val="00BB6904"/>
    <w:rsid w:val="00BC1308"/>
    <w:rsid w:val="00BC20B8"/>
    <w:rsid w:val="00BC2223"/>
    <w:rsid w:val="00BC25E8"/>
    <w:rsid w:val="00BC3CED"/>
    <w:rsid w:val="00BD009E"/>
    <w:rsid w:val="00BD4144"/>
    <w:rsid w:val="00BD48C7"/>
    <w:rsid w:val="00BD491C"/>
    <w:rsid w:val="00BE2D12"/>
    <w:rsid w:val="00BE6A55"/>
    <w:rsid w:val="00BE7C24"/>
    <w:rsid w:val="00BF248A"/>
    <w:rsid w:val="00C00401"/>
    <w:rsid w:val="00C021F1"/>
    <w:rsid w:val="00C03779"/>
    <w:rsid w:val="00C038E0"/>
    <w:rsid w:val="00C057A0"/>
    <w:rsid w:val="00C10179"/>
    <w:rsid w:val="00C118E7"/>
    <w:rsid w:val="00C167FF"/>
    <w:rsid w:val="00C2246B"/>
    <w:rsid w:val="00C22BB8"/>
    <w:rsid w:val="00C26C9E"/>
    <w:rsid w:val="00C30242"/>
    <w:rsid w:val="00C31584"/>
    <w:rsid w:val="00C3245E"/>
    <w:rsid w:val="00C3635E"/>
    <w:rsid w:val="00C36D2D"/>
    <w:rsid w:val="00C373CB"/>
    <w:rsid w:val="00C4007D"/>
    <w:rsid w:val="00C41E25"/>
    <w:rsid w:val="00C42014"/>
    <w:rsid w:val="00C43C86"/>
    <w:rsid w:val="00C47AA7"/>
    <w:rsid w:val="00C51BDE"/>
    <w:rsid w:val="00C52311"/>
    <w:rsid w:val="00C52BEF"/>
    <w:rsid w:val="00C52DE7"/>
    <w:rsid w:val="00C53449"/>
    <w:rsid w:val="00C539D7"/>
    <w:rsid w:val="00C54D58"/>
    <w:rsid w:val="00C573E1"/>
    <w:rsid w:val="00C576F0"/>
    <w:rsid w:val="00C60222"/>
    <w:rsid w:val="00C60606"/>
    <w:rsid w:val="00C61617"/>
    <w:rsid w:val="00C62652"/>
    <w:rsid w:val="00C63B00"/>
    <w:rsid w:val="00C6486F"/>
    <w:rsid w:val="00C67024"/>
    <w:rsid w:val="00C736D3"/>
    <w:rsid w:val="00C738D1"/>
    <w:rsid w:val="00C7608E"/>
    <w:rsid w:val="00C7780B"/>
    <w:rsid w:val="00C82869"/>
    <w:rsid w:val="00C8378F"/>
    <w:rsid w:val="00C85EB8"/>
    <w:rsid w:val="00C87E24"/>
    <w:rsid w:val="00C91609"/>
    <w:rsid w:val="00C924B8"/>
    <w:rsid w:val="00C93248"/>
    <w:rsid w:val="00C93CC8"/>
    <w:rsid w:val="00C95DF6"/>
    <w:rsid w:val="00CA3D5D"/>
    <w:rsid w:val="00CA6574"/>
    <w:rsid w:val="00CA7248"/>
    <w:rsid w:val="00CA7DB1"/>
    <w:rsid w:val="00CB0EF0"/>
    <w:rsid w:val="00CB4690"/>
    <w:rsid w:val="00CB6B8F"/>
    <w:rsid w:val="00CC0364"/>
    <w:rsid w:val="00CC1940"/>
    <w:rsid w:val="00CC1BE4"/>
    <w:rsid w:val="00CC203A"/>
    <w:rsid w:val="00CC294D"/>
    <w:rsid w:val="00CC3641"/>
    <w:rsid w:val="00CC3A18"/>
    <w:rsid w:val="00CC3BA4"/>
    <w:rsid w:val="00CC598D"/>
    <w:rsid w:val="00CC68CE"/>
    <w:rsid w:val="00CC766F"/>
    <w:rsid w:val="00CD263E"/>
    <w:rsid w:val="00CD5808"/>
    <w:rsid w:val="00CE7131"/>
    <w:rsid w:val="00CE74F8"/>
    <w:rsid w:val="00CE7937"/>
    <w:rsid w:val="00CF053B"/>
    <w:rsid w:val="00CF369D"/>
    <w:rsid w:val="00CF58F4"/>
    <w:rsid w:val="00D03ED9"/>
    <w:rsid w:val="00D051E8"/>
    <w:rsid w:val="00D05FDB"/>
    <w:rsid w:val="00D06BEA"/>
    <w:rsid w:val="00D070A8"/>
    <w:rsid w:val="00D1149C"/>
    <w:rsid w:val="00D117E7"/>
    <w:rsid w:val="00D1671B"/>
    <w:rsid w:val="00D16CCF"/>
    <w:rsid w:val="00D17DDC"/>
    <w:rsid w:val="00D17E31"/>
    <w:rsid w:val="00D21E0A"/>
    <w:rsid w:val="00D21F2E"/>
    <w:rsid w:val="00D23730"/>
    <w:rsid w:val="00D270DA"/>
    <w:rsid w:val="00D27281"/>
    <w:rsid w:val="00D277D2"/>
    <w:rsid w:val="00D314FC"/>
    <w:rsid w:val="00D32656"/>
    <w:rsid w:val="00D33252"/>
    <w:rsid w:val="00D3510B"/>
    <w:rsid w:val="00D35DDD"/>
    <w:rsid w:val="00D37AE3"/>
    <w:rsid w:val="00D40B1F"/>
    <w:rsid w:val="00D4335D"/>
    <w:rsid w:val="00D441AB"/>
    <w:rsid w:val="00D46B4C"/>
    <w:rsid w:val="00D47E71"/>
    <w:rsid w:val="00D503A3"/>
    <w:rsid w:val="00D5073F"/>
    <w:rsid w:val="00D5309D"/>
    <w:rsid w:val="00D63437"/>
    <w:rsid w:val="00D645EA"/>
    <w:rsid w:val="00D66C72"/>
    <w:rsid w:val="00D67F01"/>
    <w:rsid w:val="00D74018"/>
    <w:rsid w:val="00D762B5"/>
    <w:rsid w:val="00D827FB"/>
    <w:rsid w:val="00D842EC"/>
    <w:rsid w:val="00D84656"/>
    <w:rsid w:val="00D84A1E"/>
    <w:rsid w:val="00D8562D"/>
    <w:rsid w:val="00D950A4"/>
    <w:rsid w:val="00D967D2"/>
    <w:rsid w:val="00D97972"/>
    <w:rsid w:val="00DA1AE7"/>
    <w:rsid w:val="00DA1B7B"/>
    <w:rsid w:val="00DA3809"/>
    <w:rsid w:val="00DA3B62"/>
    <w:rsid w:val="00DA5B10"/>
    <w:rsid w:val="00DA65FC"/>
    <w:rsid w:val="00DA76C4"/>
    <w:rsid w:val="00DB37DB"/>
    <w:rsid w:val="00DB79DF"/>
    <w:rsid w:val="00DB7FD3"/>
    <w:rsid w:val="00DC1D8F"/>
    <w:rsid w:val="00DC64EE"/>
    <w:rsid w:val="00DC7164"/>
    <w:rsid w:val="00DD2D89"/>
    <w:rsid w:val="00DD2FE0"/>
    <w:rsid w:val="00DD3DAB"/>
    <w:rsid w:val="00DD7333"/>
    <w:rsid w:val="00DE0402"/>
    <w:rsid w:val="00DE4A47"/>
    <w:rsid w:val="00DE4FAF"/>
    <w:rsid w:val="00DE53EB"/>
    <w:rsid w:val="00DF35EB"/>
    <w:rsid w:val="00DF6BF6"/>
    <w:rsid w:val="00DF74DF"/>
    <w:rsid w:val="00E02099"/>
    <w:rsid w:val="00E062F3"/>
    <w:rsid w:val="00E06424"/>
    <w:rsid w:val="00E10259"/>
    <w:rsid w:val="00E112E6"/>
    <w:rsid w:val="00E11E8C"/>
    <w:rsid w:val="00E127E5"/>
    <w:rsid w:val="00E137AA"/>
    <w:rsid w:val="00E13C7F"/>
    <w:rsid w:val="00E1457F"/>
    <w:rsid w:val="00E1487E"/>
    <w:rsid w:val="00E170A9"/>
    <w:rsid w:val="00E23459"/>
    <w:rsid w:val="00E24BA2"/>
    <w:rsid w:val="00E267D6"/>
    <w:rsid w:val="00E275DD"/>
    <w:rsid w:val="00E27D3C"/>
    <w:rsid w:val="00E30316"/>
    <w:rsid w:val="00E32465"/>
    <w:rsid w:val="00E35CA8"/>
    <w:rsid w:val="00E41CC6"/>
    <w:rsid w:val="00E420E1"/>
    <w:rsid w:val="00E438A5"/>
    <w:rsid w:val="00E457E4"/>
    <w:rsid w:val="00E50A2E"/>
    <w:rsid w:val="00E61F67"/>
    <w:rsid w:val="00E65553"/>
    <w:rsid w:val="00E67289"/>
    <w:rsid w:val="00E712B9"/>
    <w:rsid w:val="00E74A88"/>
    <w:rsid w:val="00E7605C"/>
    <w:rsid w:val="00E77781"/>
    <w:rsid w:val="00E86D71"/>
    <w:rsid w:val="00E9374B"/>
    <w:rsid w:val="00E9558D"/>
    <w:rsid w:val="00E95C50"/>
    <w:rsid w:val="00E976CD"/>
    <w:rsid w:val="00E97943"/>
    <w:rsid w:val="00EA0AAA"/>
    <w:rsid w:val="00EA32F7"/>
    <w:rsid w:val="00EA41EB"/>
    <w:rsid w:val="00EA666A"/>
    <w:rsid w:val="00EA68B6"/>
    <w:rsid w:val="00EA7900"/>
    <w:rsid w:val="00EA7993"/>
    <w:rsid w:val="00EB0173"/>
    <w:rsid w:val="00EB0BCF"/>
    <w:rsid w:val="00EB2F46"/>
    <w:rsid w:val="00EB5F8B"/>
    <w:rsid w:val="00EB7699"/>
    <w:rsid w:val="00EC0995"/>
    <w:rsid w:val="00EC32BD"/>
    <w:rsid w:val="00EC4339"/>
    <w:rsid w:val="00EC4709"/>
    <w:rsid w:val="00EC53A4"/>
    <w:rsid w:val="00EC6A53"/>
    <w:rsid w:val="00ED24F6"/>
    <w:rsid w:val="00ED4155"/>
    <w:rsid w:val="00ED4645"/>
    <w:rsid w:val="00ED4D1B"/>
    <w:rsid w:val="00ED5138"/>
    <w:rsid w:val="00ED6832"/>
    <w:rsid w:val="00EE0809"/>
    <w:rsid w:val="00EE23A5"/>
    <w:rsid w:val="00EE5EEB"/>
    <w:rsid w:val="00EF24DA"/>
    <w:rsid w:val="00EF39B5"/>
    <w:rsid w:val="00EF6DC8"/>
    <w:rsid w:val="00EF7F18"/>
    <w:rsid w:val="00F001B7"/>
    <w:rsid w:val="00F02126"/>
    <w:rsid w:val="00F02B33"/>
    <w:rsid w:val="00F0562B"/>
    <w:rsid w:val="00F05C7C"/>
    <w:rsid w:val="00F12B2A"/>
    <w:rsid w:val="00F14776"/>
    <w:rsid w:val="00F15503"/>
    <w:rsid w:val="00F20090"/>
    <w:rsid w:val="00F22960"/>
    <w:rsid w:val="00F230CD"/>
    <w:rsid w:val="00F24B48"/>
    <w:rsid w:val="00F300CD"/>
    <w:rsid w:val="00F30524"/>
    <w:rsid w:val="00F305C1"/>
    <w:rsid w:val="00F3071E"/>
    <w:rsid w:val="00F344CF"/>
    <w:rsid w:val="00F3452F"/>
    <w:rsid w:val="00F34951"/>
    <w:rsid w:val="00F35338"/>
    <w:rsid w:val="00F363CA"/>
    <w:rsid w:val="00F375B5"/>
    <w:rsid w:val="00F40D10"/>
    <w:rsid w:val="00F41C09"/>
    <w:rsid w:val="00F436A4"/>
    <w:rsid w:val="00F44A13"/>
    <w:rsid w:val="00F44B75"/>
    <w:rsid w:val="00F5014F"/>
    <w:rsid w:val="00F50CED"/>
    <w:rsid w:val="00F510ED"/>
    <w:rsid w:val="00F51C18"/>
    <w:rsid w:val="00F578A7"/>
    <w:rsid w:val="00F62724"/>
    <w:rsid w:val="00F6534C"/>
    <w:rsid w:val="00F656B0"/>
    <w:rsid w:val="00F65C9A"/>
    <w:rsid w:val="00F65FD5"/>
    <w:rsid w:val="00F73383"/>
    <w:rsid w:val="00F73ADE"/>
    <w:rsid w:val="00F7535A"/>
    <w:rsid w:val="00F8006F"/>
    <w:rsid w:val="00F810C6"/>
    <w:rsid w:val="00F82118"/>
    <w:rsid w:val="00F82F24"/>
    <w:rsid w:val="00F83711"/>
    <w:rsid w:val="00F86C83"/>
    <w:rsid w:val="00F87CC3"/>
    <w:rsid w:val="00F90ECF"/>
    <w:rsid w:val="00F90FCB"/>
    <w:rsid w:val="00F91283"/>
    <w:rsid w:val="00F91348"/>
    <w:rsid w:val="00F9158D"/>
    <w:rsid w:val="00F91660"/>
    <w:rsid w:val="00F920AD"/>
    <w:rsid w:val="00F9298D"/>
    <w:rsid w:val="00F94FA0"/>
    <w:rsid w:val="00F96785"/>
    <w:rsid w:val="00F9689D"/>
    <w:rsid w:val="00FA0EF3"/>
    <w:rsid w:val="00FA31E2"/>
    <w:rsid w:val="00FA6E05"/>
    <w:rsid w:val="00FA7B30"/>
    <w:rsid w:val="00FB17F9"/>
    <w:rsid w:val="00FB1E98"/>
    <w:rsid w:val="00FB3540"/>
    <w:rsid w:val="00FB37E0"/>
    <w:rsid w:val="00FB50EB"/>
    <w:rsid w:val="00FB6477"/>
    <w:rsid w:val="00FB6DE3"/>
    <w:rsid w:val="00FC1869"/>
    <w:rsid w:val="00FC4341"/>
    <w:rsid w:val="00FC64FB"/>
    <w:rsid w:val="00FD0C9C"/>
    <w:rsid w:val="00FD3F6A"/>
    <w:rsid w:val="00FD59F7"/>
    <w:rsid w:val="00FD62B1"/>
    <w:rsid w:val="00FE1047"/>
    <w:rsid w:val="00FE18AB"/>
    <w:rsid w:val="00FE5BE5"/>
    <w:rsid w:val="00FE6662"/>
    <w:rsid w:val="00FE7E00"/>
    <w:rsid w:val="00FF0470"/>
    <w:rsid w:val="00FF1693"/>
    <w:rsid w:val="00FF212F"/>
    <w:rsid w:val="00FF4868"/>
    <w:rsid w:val="00FF5B70"/>
    <w:rsid w:val="00FF5BB9"/>
    <w:rsid w:val="00FF72E3"/>
    <w:rsid w:val="00FF7886"/>
    <w:rsid w:val="02990C93"/>
    <w:rsid w:val="0BE48454"/>
    <w:rsid w:val="0C69BA60"/>
    <w:rsid w:val="0DB31AE1"/>
    <w:rsid w:val="0F34B5C0"/>
    <w:rsid w:val="10BEB28D"/>
    <w:rsid w:val="14B821D7"/>
    <w:rsid w:val="14FFA87C"/>
    <w:rsid w:val="19C226B3"/>
    <w:rsid w:val="1F18E3DA"/>
    <w:rsid w:val="1FCCEA31"/>
    <w:rsid w:val="25505648"/>
    <w:rsid w:val="29CC5666"/>
    <w:rsid w:val="2A4FD5D1"/>
    <w:rsid w:val="2D0297A5"/>
    <w:rsid w:val="2F2AAE4A"/>
    <w:rsid w:val="2F91C20B"/>
    <w:rsid w:val="33757EA2"/>
    <w:rsid w:val="34DD135D"/>
    <w:rsid w:val="3678E3BE"/>
    <w:rsid w:val="36E8527C"/>
    <w:rsid w:val="3B0EC44F"/>
    <w:rsid w:val="400F056C"/>
    <w:rsid w:val="408E7B5D"/>
    <w:rsid w:val="41672A66"/>
    <w:rsid w:val="492BD16D"/>
    <w:rsid w:val="4A1C3546"/>
    <w:rsid w:val="4D04E7B3"/>
    <w:rsid w:val="4E67654B"/>
    <w:rsid w:val="50BBC01C"/>
    <w:rsid w:val="5114F0D7"/>
    <w:rsid w:val="52125B00"/>
    <w:rsid w:val="528A3309"/>
    <w:rsid w:val="52E637FB"/>
    <w:rsid w:val="554BB2D3"/>
    <w:rsid w:val="57496208"/>
    <w:rsid w:val="5C4507AA"/>
    <w:rsid w:val="5F021C59"/>
    <w:rsid w:val="5F139F1A"/>
    <w:rsid w:val="5F4E54B5"/>
    <w:rsid w:val="644DEBA6"/>
    <w:rsid w:val="64BBDB5C"/>
    <w:rsid w:val="6568B2BD"/>
    <w:rsid w:val="66E9F167"/>
    <w:rsid w:val="67C8906B"/>
    <w:rsid w:val="67D68A83"/>
    <w:rsid w:val="67F71C0F"/>
    <w:rsid w:val="69D95ED4"/>
    <w:rsid w:val="6ABC4F9D"/>
    <w:rsid w:val="6C581FFE"/>
    <w:rsid w:val="6D058D79"/>
    <w:rsid w:val="6E46C921"/>
    <w:rsid w:val="6FAE90E7"/>
    <w:rsid w:val="7406CCA8"/>
    <w:rsid w:val="7B2C3C95"/>
    <w:rsid w:val="7B3B3AE0"/>
    <w:rsid w:val="7E63DD5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77F"/>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NormalIndent"/>
    <w:link w:val="ListBulletChar"/>
    <w:uiPriority w:val="99"/>
    <w:unhideWhenUsed/>
    <w:qFormat/>
    <w:rsid w:val="00290077"/>
    <w:pPr>
      <w:ind w:left="0"/>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F656B0"/>
    <w:rPr>
      <w:sz w:val="21"/>
    </w:rPr>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customStyle="1" w:styleId="Default">
    <w:name w:val="Default"/>
    <w:rsid w:val="005E664B"/>
    <w:pPr>
      <w:autoSpaceDE w:val="0"/>
      <w:autoSpaceDN w:val="0"/>
      <w:adjustRightInd w:val="0"/>
      <w:spacing w:after="0" w:line="240" w:lineRule="auto"/>
    </w:pPr>
    <w:rPr>
      <w:rFonts w:ascii="Calibri" w:hAnsi="Calibri" w:cs="Calibri"/>
      <w:color w:val="000000"/>
      <w:sz w:val="24"/>
      <w:szCs w:val="24"/>
    </w:rPr>
  </w:style>
  <w:style w:type="paragraph" w:styleId="NormalIndent">
    <w:name w:val="Normal Indent"/>
    <w:basedOn w:val="Normal"/>
    <w:uiPriority w:val="99"/>
    <w:semiHidden/>
    <w:unhideWhenUsed/>
    <w:rsid w:val="00F656B0"/>
    <w:pPr>
      <w:ind w:left="720"/>
    </w:pPr>
  </w:style>
  <w:style w:type="paragraph" w:styleId="Revision">
    <w:name w:val="Revision"/>
    <w:hidden/>
    <w:uiPriority w:val="99"/>
    <w:semiHidden/>
    <w:rsid w:val="00AC743C"/>
    <w:pPr>
      <w:spacing w:after="0" w:line="240" w:lineRule="auto"/>
    </w:pPr>
    <w:rPr>
      <w:sz w:val="21"/>
    </w:rPr>
  </w:style>
  <w:style w:type="character" w:styleId="Mention">
    <w:name w:val="Mention"/>
    <w:basedOn w:val="DefaultParagraphFont"/>
    <w:uiPriority w:val="99"/>
    <w:unhideWhenUsed/>
    <w:rsid w:val="002B796B"/>
    <w:rPr>
      <w:color w:val="2B579A"/>
      <w:shd w:val="clear" w:color="auto" w:fill="E1DFDD"/>
    </w:rPr>
  </w:style>
  <w:style w:type="paragraph" w:customStyle="1" w:styleId="paragraph">
    <w:name w:val="paragraph"/>
    <w:basedOn w:val="Normal"/>
    <w:rsid w:val="009919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91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8354">
      <w:bodyDiv w:val="1"/>
      <w:marLeft w:val="0"/>
      <w:marRight w:val="0"/>
      <w:marTop w:val="0"/>
      <w:marBottom w:val="0"/>
      <w:divBdr>
        <w:top w:val="none" w:sz="0" w:space="0" w:color="auto"/>
        <w:left w:val="none" w:sz="0" w:space="0" w:color="auto"/>
        <w:bottom w:val="none" w:sz="0" w:space="0" w:color="auto"/>
        <w:right w:val="none" w:sz="0" w:space="0" w:color="auto"/>
      </w:divBdr>
    </w:div>
    <w:div w:id="153184443">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961153696">
      <w:bodyDiv w:val="1"/>
      <w:marLeft w:val="0"/>
      <w:marRight w:val="0"/>
      <w:marTop w:val="0"/>
      <w:marBottom w:val="0"/>
      <w:divBdr>
        <w:top w:val="none" w:sz="0" w:space="0" w:color="auto"/>
        <w:left w:val="none" w:sz="0" w:space="0" w:color="auto"/>
        <w:bottom w:val="none" w:sz="0" w:space="0" w:color="auto"/>
        <w:right w:val="none" w:sz="0" w:space="0" w:color="auto"/>
      </w:divBdr>
    </w:div>
    <w:div w:id="1505507774">
      <w:bodyDiv w:val="1"/>
      <w:marLeft w:val="0"/>
      <w:marRight w:val="0"/>
      <w:marTop w:val="0"/>
      <w:marBottom w:val="0"/>
      <w:divBdr>
        <w:top w:val="none" w:sz="0" w:space="0" w:color="auto"/>
        <w:left w:val="none" w:sz="0" w:space="0" w:color="auto"/>
        <w:bottom w:val="none" w:sz="0" w:space="0" w:color="auto"/>
        <w:right w:val="none" w:sz="0" w:space="0" w:color="auto"/>
      </w:divBdr>
    </w:div>
    <w:div w:id="1518809031">
      <w:bodyDiv w:val="1"/>
      <w:marLeft w:val="0"/>
      <w:marRight w:val="0"/>
      <w:marTop w:val="0"/>
      <w:marBottom w:val="0"/>
      <w:divBdr>
        <w:top w:val="none" w:sz="0" w:space="0" w:color="auto"/>
        <w:left w:val="none" w:sz="0" w:space="0" w:color="auto"/>
        <w:bottom w:val="none" w:sz="0" w:space="0" w:color="auto"/>
        <w:right w:val="none" w:sz="0" w:space="0" w:color="auto"/>
      </w:divBdr>
    </w:div>
    <w:div w:id="1720516693">
      <w:bodyDiv w:val="1"/>
      <w:marLeft w:val="0"/>
      <w:marRight w:val="0"/>
      <w:marTop w:val="0"/>
      <w:marBottom w:val="0"/>
      <w:divBdr>
        <w:top w:val="none" w:sz="0" w:space="0" w:color="auto"/>
        <w:left w:val="none" w:sz="0" w:space="0" w:color="auto"/>
        <w:bottom w:val="none" w:sz="0" w:space="0" w:color="auto"/>
        <w:right w:val="none" w:sz="0" w:space="0" w:color="auto"/>
      </w:divBdr>
    </w:div>
    <w:div w:id="1773937705">
      <w:bodyDiv w:val="1"/>
      <w:marLeft w:val="0"/>
      <w:marRight w:val="0"/>
      <w:marTop w:val="0"/>
      <w:marBottom w:val="0"/>
      <w:divBdr>
        <w:top w:val="none" w:sz="0" w:space="0" w:color="auto"/>
        <w:left w:val="none" w:sz="0" w:space="0" w:color="auto"/>
        <w:bottom w:val="none" w:sz="0" w:space="0" w:color="auto"/>
        <w:right w:val="none" w:sz="0" w:space="0" w:color="auto"/>
      </w:divBdr>
    </w:div>
    <w:div w:id="1974284369">
      <w:bodyDiv w:val="1"/>
      <w:marLeft w:val="0"/>
      <w:marRight w:val="0"/>
      <w:marTop w:val="0"/>
      <w:marBottom w:val="0"/>
      <w:divBdr>
        <w:top w:val="none" w:sz="0" w:space="0" w:color="auto"/>
        <w:left w:val="none" w:sz="0" w:space="0" w:color="auto"/>
        <w:bottom w:val="none" w:sz="0" w:space="0" w:color="auto"/>
        <w:right w:val="none" w:sz="0" w:space="0" w:color="auto"/>
      </w:divBdr>
    </w:div>
    <w:div w:id="212599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dewr.gov.au/local-job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Links>
    <vt:vector size="30" baseType="variant">
      <vt:variant>
        <vt:i4>7471143</vt:i4>
      </vt:variant>
      <vt:variant>
        <vt:i4>6</vt:i4>
      </vt:variant>
      <vt:variant>
        <vt:i4>0</vt:i4>
      </vt:variant>
      <vt:variant>
        <vt:i4>5</vt:i4>
      </vt:variant>
      <vt:variant>
        <vt:lpwstr>https://www.workforceaustralia.gov.au/</vt:lpwstr>
      </vt:variant>
      <vt:variant>
        <vt:lpwstr/>
      </vt:variant>
      <vt:variant>
        <vt:i4>4128802</vt:i4>
      </vt:variant>
      <vt:variant>
        <vt:i4>3</vt:i4>
      </vt:variant>
      <vt:variant>
        <vt:i4>0</vt:i4>
      </vt:variant>
      <vt:variant>
        <vt:i4>5</vt:i4>
      </vt:variant>
      <vt:variant>
        <vt:lpwstr>https://www.dewr.gov.au/local-jobs</vt:lpwstr>
      </vt:variant>
      <vt:variant>
        <vt:lpwstr/>
      </vt:variant>
      <vt:variant>
        <vt:i4>2686984</vt:i4>
      </vt:variant>
      <vt:variant>
        <vt:i4>0</vt:i4>
      </vt:variant>
      <vt:variant>
        <vt:i4>0</vt:i4>
      </vt:variant>
      <vt:variant>
        <vt:i4>5</vt:i4>
      </vt:variant>
      <vt:variant>
        <vt:lpwstr>mailto:Kelly.HayesSEM@localjobsfacilitator.com.au</vt:lpwstr>
      </vt:variant>
      <vt:variant>
        <vt:lpwstr/>
      </vt:variant>
      <vt:variant>
        <vt:i4>8192109</vt:i4>
      </vt:variant>
      <vt:variant>
        <vt:i4>3</vt:i4>
      </vt:variant>
      <vt:variant>
        <vt:i4>0</vt:i4>
      </vt:variant>
      <vt:variant>
        <vt:i4>5</vt:i4>
      </vt:variant>
      <vt:variant>
        <vt:lpwstr>https://labourmarketinsights.gov.au/regions/employment-regions/</vt:lpwstr>
      </vt:variant>
      <vt:variant>
        <vt:lpwstr/>
      </vt:variant>
      <vt:variant>
        <vt:i4>655371</vt:i4>
      </vt:variant>
      <vt:variant>
        <vt:i4>0</vt:i4>
      </vt:variant>
      <vt:variant>
        <vt:i4>0</vt:i4>
      </vt:variant>
      <vt:variant>
        <vt:i4>5</vt:i4>
      </vt:variant>
      <vt:variant>
        <vt:lpwstr>https://www.jobsandskills.gov.au/work/employment-region-dashboards-and-profiles/monthly-labour-market-dashboards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Plan – Sydney East Metro – September 2025</dc:title>
  <dc:subject/>
  <dc:creator/>
  <cp:keywords/>
  <dc:description/>
  <cp:lastModifiedBy/>
  <cp:revision>1</cp:revision>
  <dcterms:created xsi:type="dcterms:W3CDTF">2025-09-25T02:29:00Z</dcterms:created>
  <dcterms:modified xsi:type="dcterms:W3CDTF">2025-09-25T02:29:00Z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2025-09-25T02:30:00Z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692cd788-1702-4d17-af5d-913e8a9759aa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