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89F15C" w14:textId="5D5330B7" w:rsidR="00067075" w:rsidRDefault="00C67024" w:rsidP="00DE0402">
      <w:pPr>
        <w:pStyle w:val="Title"/>
        <w:spacing w:before="120"/>
      </w:pPr>
      <w:r>
        <w:rPr>
          <w:noProof/>
        </w:rPr>
        <w:drawing>
          <wp:anchor distT="0" distB="0" distL="114300" distR="114300" simplePos="0" relativeHeight="251658241" behindDoc="1" locked="0" layoutInCell="1" allowOverlap="1" wp14:anchorId="5B80CB99" wp14:editId="54E9D929">
            <wp:simplePos x="0" y="0"/>
            <wp:positionH relativeFrom="column">
              <wp:posOffset>-900430</wp:posOffset>
            </wp:positionH>
            <wp:positionV relativeFrom="page">
              <wp:posOffset>-109819</wp:posOffset>
            </wp:positionV>
            <wp:extent cx="10688400" cy="2039332"/>
            <wp:effectExtent l="0" t="0" r="0" b="0"/>
            <wp:wrapNone/>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a:blip r:embed="rId11"/>
                    <a:stretch>
                      <a:fillRect/>
                    </a:stretch>
                  </pic:blipFill>
                  <pic:spPr>
                    <a:xfrm>
                      <a:off x="0" y="0"/>
                      <a:ext cx="10688400" cy="2039332"/>
                    </a:xfrm>
                    <a:prstGeom prst="rect">
                      <a:avLst/>
                    </a:prstGeom>
                  </pic:spPr>
                </pic:pic>
              </a:graphicData>
            </a:graphic>
            <wp14:sizeRelH relativeFrom="page">
              <wp14:pctWidth>0</wp14:pctWidth>
            </wp14:sizeRelH>
            <wp14:sizeRelV relativeFrom="page">
              <wp14:pctHeight>0</wp14:pctHeight>
            </wp14:sizeRelV>
          </wp:anchor>
        </w:drawing>
      </w:r>
      <w:r w:rsidR="003A2EFF">
        <w:rPr>
          <w:noProof/>
        </w:rPr>
        <w:drawing>
          <wp:inline distT="0" distB="0" distL="0" distR="0" wp14:anchorId="0368C25A" wp14:editId="2A3CCB6B">
            <wp:extent cx="2865600" cy="820885"/>
            <wp:effectExtent l="0" t="0" r="0" b="0"/>
            <wp:docPr id="1" name="Picture 1" descr="Australian Government Workforce Australia Local Jobs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descr="Australian Government Workforce Australia Local Jobs crest"/>
                    <pic:cNvPicPr/>
                  </pic:nvPicPr>
                  <pic:blipFill>
                    <a:blip r:embed="rId12"/>
                    <a:stretch>
                      <a:fillRect/>
                    </a:stretch>
                  </pic:blipFill>
                  <pic:spPr>
                    <a:xfrm>
                      <a:off x="0" y="0"/>
                      <a:ext cx="2865600" cy="820885"/>
                    </a:xfrm>
                    <a:prstGeom prst="rect">
                      <a:avLst/>
                    </a:prstGeom>
                  </pic:spPr>
                </pic:pic>
              </a:graphicData>
            </a:graphic>
          </wp:inline>
        </w:drawing>
      </w:r>
    </w:p>
    <w:p w14:paraId="29E1914A" w14:textId="4D8F9C99" w:rsidR="00EC6A53" w:rsidRDefault="00EC6A53" w:rsidP="00DD7333">
      <w:pPr>
        <w:spacing w:before="100" w:beforeAutospacing="1" w:after="0"/>
        <w:sectPr w:rsidR="00EC6A53" w:rsidSect="005F0144">
          <w:footerReference w:type="default" r:id="rId13"/>
          <w:type w:val="continuous"/>
          <w:pgSz w:w="16840" w:h="23820"/>
          <w:pgMar w:top="851" w:right="1418" w:bottom="1418" w:left="1418" w:header="170" w:footer="709" w:gutter="0"/>
          <w:cols w:space="708"/>
          <w:titlePg/>
          <w:docGrid w:linePitch="360"/>
        </w:sectPr>
      </w:pPr>
    </w:p>
    <w:p w14:paraId="147F3BDD" w14:textId="0A1EA742" w:rsidR="000D06F7" w:rsidRDefault="00060080" w:rsidP="000F6A97">
      <w:pPr>
        <w:pStyle w:val="Title"/>
        <w:spacing w:after="100" w:afterAutospacing="1"/>
      </w:pPr>
      <w:r w:rsidRPr="000C185D">
        <w:rPr>
          <w:noProof/>
        </w:rPr>
        <w:drawing>
          <wp:anchor distT="0" distB="0" distL="114300" distR="114300" simplePos="0" relativeHeight="251658243" behindDoc="0" locked="0" layoutInCell="1" allowOverlap="1" wp14:anchorId="205B7D8E" wp14:editId="254A8C3C">
            <wp:simplePos x="0" y="0"/>
            <wp:positionH relativeFrom="margin">
              <wp:posOffset>6071870</wp:posOffset>
            </wp:positionH>
            <wp:positionV relativeFrom="paragraph">
              <wp:posOffset>1257300</wp:posOffset>
            </wp:positionV>
            <wp:extent cx="3413125" cy="4169410"/>
            <wp:effectExtent l="0" t="0" r="0" b="2540"/>
            <wp:wrapNone/>
            <wp:docPr id="14" name="Picture 14" descr="Geographical map of the Sydney East Metro Employment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Geographical map of the Sydney East Metro Employment Region"/>
                    <pic:cNvPicPr>
                      <a:picLocks noChangeAspect="1" noChangeArrowheads="1"/>
                    </pic:cNvPicPr>
                  </pic:nvPicPr>
                  <pic:blipFill>
                    <a:blip r:embed="rId14"/>
                    <a:stretch>
                      <a:fillRect/>
                    </a:stretch>
                  </pic:blipFill>
                  <pic:spPr bwMode="auto">
                    <a:xfrm>
                      <a:off x="0" y="0"/>
                      <a:ext cx="3413125" cy="41694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D06F7">
        <w:t>Local Jobs Plan</w:t>
      </w:r>
    </w:p>
    <w:p w14:paraId="374AEBD5" w14:textId="0F445019" w:rsidR="000D06F7" w:rsidRPr="000D06F7" w:rsidRDefault="000C185D" w:rsidP="00CC203A">
      <w:pPr>
        <w:pStyle w:val="Subtitle"/>
        <w:tabs>
          <w:tab w:val="left" w:pos="11220"/>
        </w:tabs>
        <w:spacing w:after="0"/>
        <w:rPr>
          <w:rStyle w:val="Strong"/>
          <w:b/>
          <w:bCs w:val="0"/>
        </w:rPr>
      </w:pPr>
      <w:r>
        <w:t>Sydney East Metro</w:t>
      </w:r>
      <w:r w:rsidR="00E41CC6">
        <w:t xml:space="preserve"> </w:t>
      </w:r>
      <w:r w:rsidR="00E41CC6" w:rsidRPr="000D06F7">
        <w:rPr>
          <w:rStyle w:val="Strong"/>
          <w:b/>
          <w:bCs w:val="0"/>
        </w:rPr>
        <w:t>Employment Region</w:t>
      </w:r>
      <w:r w:rsidR="00E41CC6" w:rsidRPr="000D06F7">
        <w:rPr>
          <w:color w:val="0076BD" w:themeColor="text2"/>
        </w:rPr>
        <w:t xml:space="preserve"> |</w:t>
      </w:r>
      <w:r w:rsidR="00E41CC6" w:rsidRPr="00AB0F24">
        <w:rPr>
          <w:color w:val="0076BD" w:themeColor="text2"/>
        </w:rPr>
        <w:t xml:space="preserve"> </w:t>
      </w:r>
      <w:r>
        <w:rPr>
          <w:color w:val="auto"/>
        </w:rPr>
        <w:t>NSW</w:t>
      </w:r>
      <w:r w:rsidR="000D06F7" w:rsidRPr="000D06F7">
        <w:rPr>
          <w:color w:val="0076BD" w:themeColor="text2"/>
        </w:rPr>
        <w:t xml:space="preserve"> |</w:t>
      </w:r>
      <w:r w:rsidR="00682A45">
        <w:rPr>
          <w:rStyle w:val="Strong"/>
          <w:b/>
          <w:bCs w:val="0"/>
        </w:rPr>
        <w:t>March 202</w:t>
      </w:r>
      <w:r w:rsidR="00A57389">
        <w:rPr>
          <w:rStyle w:val="Strong"/>
          <w:b/>
          <w:bCs w:val="0"/>
        </w:rPr>
        <w:t>6</w:t>
      </w:r>
      <w:r w:rsidR="00CC203A">
        <w:rPr>
          <w:rStyle w:val="Strong"/>
          <w:b/>
          <w:bCs w:val="0"/>
        </w:rPr>
        <w:tab/>
      </w:r>
    </w:p>
    <w:p w14:paraId="7F2D5D39" w14:textId="753DB34C" w:rsidR="007C11D9" w:rsidRDefault="007C11D9" w:rsidP="007C11D9">
      <w:pPr>
        <w:spacing w:before="120" w:after="120" w:line="240" w:lineRule="auto"/>
      </w:pPr>
      <w:bookmarkStart w:id="0" w:name="_Toc30065222"/>
      <w:r>
        <w:t>W</w:t>
      </w:r>
      <w:r w:rsidRPr="005F0144">
        <w:t xml:space="preserve">orkforce Australia Local Jobs (Local Jobs) </w:t>
      </w:r>
      <w:r>
        <w:t>is a program that creates partnerships between business</w:t>
      </w:r>
    </w:p>
    <w:p w14:paraId="0A5E49F3" w14:textId="49B750B1" w:rsidR="007C11D9" w:rsidRDefault="007C11D9" w:rsidP="007C11D9">
      <w:pPr>
        <w:spacing w:before="120" w:after="120" w:line="240" w:lineRule="auto"/>
      </w:pPr>
      <w:r>
        <w:t>and communities to meet local workforce needs, thereby improving employment outcomes.</w:t>
      </w:r>
      <w:r w:rsidR="00471322">
        <w:t xml:space="preserve"> Local Jobs</w:t>
      </w:r>
    </w:p>
    <w:p w14:paraId="61B434ED" w14:textId="5DC2FA03" w:rsidR="00F91660" w:rsidRPr="00F91660" w:rsidRDefault="00060080" w:rsidP="003E4B6C">
      <w:pPr>
        <w:sectPr w:rsidR="00F91660" w:rsidRPr="00F91660" w:rsidSect="005F0144">
          <w:type w:val="continuous"/>
          <w:pgSz w:w="16840" w:h="23820"/>
          <w:pgMar w:top="3969" w:right="1418" w:bottom="1418" w:left="1418" w:header="0" w:footer="709" w:gutter="0"/>
          <w:cols w:space="708"/>
          <w:titlePg/>
          <w:docGrid w:linePitch="360"/>
        </w:sectPr>
      </w:pPr>
      <w:r>
        <w:rPr>
          <w:noProof/>
        </w:rPr>
        <mc:AlternateContent>
          <mc:Choice Requires="wps">
            <w:drawing>
              <wp:anchor distT="0" distB="0" distL="114300" distR="114300" simplePos="0" relativeHeight="251658240" behindDoc="1" locked="0" layoutInCell="1" allowOverlap="1" wp14:anchorId="7D7817BF" wp14:editId="73AC3084">
                <wp:simplePos x="0" y="0"/>
                <wp:positionH relativeFrom="column">
                  <wp:posOffset>-115570</wp:posOffset>
                </wp:positionH>
                <wp:positionV relativeFrom="page">
                  <wp:posOffset>4114800</wp:posOffset>
                </wp:positionV>
                <wp:extent cx="6001385" cy="3314700"/>
                <wp:effectExtent l="0" t="0" r="0" b="0"/>
                <wp:wrapNone/>
                <wp:docPr id="3" name="Rect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001385" cy="3314700"/>
                        </a:xfrm>
                        <a:prstGeom prst="rect">
                          <a:avLst/>
                        </a:prstGeom>
                        <a:solidFill>
                          <a:srgbClr val="F4F4F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148D50" id="Rectangle 3" o:spid="_x0000_s1026" alt="&quot;&quot;" style="position:absolute;margin-left:-9.1pt;margin-top:324pt;width:472.55pt;height:26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" fillcolor="#f4f4f4" stroked="f" strokeweight="1pt">
                <w10:wrap anchory="page"/>
              </v:rect>
            </w:pict>
          </mc:Fallback>
        </mc:AlternateContent>
      </w:r>
      <w:r w:rsidR="00471322">
        <w:t xml:space="preserve">operates in all 51 Employment Regions. </w:t>
      </w:r>
      <w:bookmarkEnd w:id="0"/>
    </w:p>
    <w:p w14:paraId="2546DA31" w14:textId="6C576CFA" w:rsidR="000D06F7" w:rsidRDefault="000D06F7" w:rsidP="000D06F7">
      <w:pPr>
        <w:pStyle w:val="Heading2"/>
      </w:pPr>
      <w:r>
        <w:t xml:space="preserve">Local Jobs </w:t>
      </w:r>
      <w:r w:rsidR="003E4B6C">
        <w:t>Overview</w:t>
      </w:r>
    </w:p>
    <w:p w14:paraId="2A2D61C5" w14:textId="2F308A13" w:rsidR="000D06F7" w:rsidRDefault="000D06F7" w:rsidP="000D06F7">
      <w:pPr>
        <w:pStyle w:val="Heading3"/>
      </w:pPr>
      <w:r>
        <w:t>Local Jobs Plan</w:t>
      </w:r>
    </w:p>
    <w:p w14:paraId="448F5CD6" w14:textId="77777777" w:rsidR="00326055" w:rsidRDefault="00326055" w:rsidP="00326055">
      <w:pPr>
        <w:spacing w:after="120"/>
      </w:pPr>
      <w:r>
        <w:t>Each Employment Region has a Local Jobs Plan which outlines the labour market challenges in the region and the strategies to address these challenges.</w:t>
      </w:r>
    </w:p>
    <w:p w14:paraId="3C838560" w14:textId="3E25E4FF" w:rsidR="000D06F7" w:rsidRDefault="006E4DC5" w:rsidP="000D06F7">
      <w:pPr>
        <w:pStyle w:val="Heading3"/>
      </w:pPr>
      <w:r>
        <w:t>Job Coordinators</w:t>
      </w:r>
    </w:p>
    <w:p w14:paraId="53449B5D" w14:textId="1B43AAE2" w:rsidR="000D06F7" w:rsidRDefault="00553F74" w:rsidP="000D06F7">
      <w:pPr>
        <w:spacing w:after="120"/>
      </w:pPr>
      <w:r>
        <w:t>Each Employment Region has a dedicated Job Coordinator who leverages existing resources, supports local labour markets through structural adjustments and retrenchments, and creates opportunities for collaboration between business and communities.</w:t>
      </w:r>
      <w:r w:rsidR="00DD7333">
        <w:br w:type="column"/>
      </w:r>
    </w:p>
    <w:p w14:paraId="0A091B2D" w14:textId="4C53A9DF" w:rsidR="000D06F7" w:rsidRDefault="000D06F7" w:rsidP="000D06F7">
      <w:pPr>
        <w:pStyle w:val="Heading3"/>
      </w:pPr>
      <w:r>
        <w:t>Local Jobs and Skills Taskforce</w:t>
      </w:r>
    </w:p>
    <w:p w14:paraId="4601B069" w14:textId="77777777" w:rsidR="00FF7886" w:rsidRDefault="00FF7886" w:rsidP="00FF7886">
      <w:pPr>
        <w:spacing w:after="120"/>
      </w:pPr>
      <w:r>
        <w:t>Each Employment Region has its own taskforce that meets regularly with the Job Coordinator to develop an understanding of challenges in the region and implement solutions. The taskforce is comprised of representatives from the region.</w:t>
      </w:r>
    </w:p>
    <w:p w14:paraId="12E112C9" w14:textId="2C62962F" w:rsidR="000D06F7" w:rsidRDefault="00E74A88" w:rsidP="000D06F7">
      <w:pPr>
        <w:pStyle w:val="Heading3"/>
      </w:pPr>
      <w:r>
        <w:t>Local Jobs, Local People Grant</w:t>
      </w:r>
    </w:p>
    <w:p w14:paraId="595F4A1A" w14:textId="5A8A3B5B" w:rsidR="000D06F7" w:rsidRDefault="00060080" w:rsidP="00DD7333">
      <w:pPr>
        <w:spacing w:after="120"/>
        <w:sectPr w:rsidR="000D06F7" w:rsidSect="000D06F7">
          <w:type w:val="continuous"/>
          <w:pgSz w:w="16840" w:h="23820"/>
          <w:pgMar w:top="3969" w:right="1418" w:bottom="1418" w:left="1418" w:header="0" w:footer="709" w:gutter="0"/>
          <w:cols w:num="3" w:space="708"/>
          <w:titlePg/>
          <w:docGrid w:linePitch="360"/>
        </w:sectPr>
      </w:pPr>
      <w:r>
        <w:rPr>
          <w:noProof/>
        </w:rPr>
        <mc:AlternateContent>
          <mc:Choice Requires="wps">
            <w:drawing>
              <wp:anchor distT="0" distB="0" distL="114300" distR="114300" simplePos="0" relativeHeight="251658242" behindDoc="0" locked="0" layoutInCell="1" allowOverlap="1" wp14:anchorId="10DD071C" wp14:editId="713EEFC9">
                <wp:simplePos x="0" y="0"/>
                <wp:positionH relativeFrom="column">
                  <wp:posOffset>2948305</wp:posOffset>
                </wp:positionH>
                <wp:positionV relativeFrom="page">
                  <wp:posOffset>6901815</wp:posOffset>
                </wp:positionV>
                <wp:extent cx="3419475" cy="514350"/>
                <wp:effectExtent l="0" t="0" r="9525" b="0"/>
                <wp:wrapNone/>
                <wp:docPr id="47" name="Rectangle: Rounded Corners 4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3419475" cy="514350"/>
                        </a:xfrm>
                        <a:prstGeom prst="roundRect">
                          <a:avLst>
                            <a:gd name="adj" fmla="val 0"/>
                          </a:avLst>
                        </a:prstGeom>
                        <a:solidFill>
                          <a:srgbClr val="F4F4F4"/>
                        </a:solidFill>
                        <a:ln w="15875">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B6B1227" w14:textId="7E3F6C47" w:rsidR="00CC203A" w:rsidRDefault="000C185D" w:rsidP="00ED5138">
                            <w:pPr>
                              <w:spacing w:after="0"/>
                              <w:jc w:val="center"/>
                              <w:rPr>
                                <w:color w:val="051532" w:themeColor="text1"/>
                              </w:rPr>
                            </w:pPr>
                            <w:r w:rsidRPr="000C185D">
                              <w:rPr>
                                <w:color w:val="051532" w:themeColor="text1"/>
                              </w:rPr>
                              <w:t xml:space="preserve">Explore labour market insights </w:t>
                            </w:r>
                            <w:r w:rsidR="0065089B">
                              <w:rPr>
                                <w:color w:val="051532" w:themeColor="text1"/>
                              </w:rPr>
                              <w:t xml:space="preserve">for the </w:t>
                            </w:r>
                            <w:r w:rsidRPr="000C185D">
                              <w:rPr>
                                <w:color w:val="051532" w:themeColor="text1"/>
                              </w:rPr>
                              <w:t xml:space="preserve"> </w:t>
                            </w:r>
                            <w:r w:rsidR="0065089B">
                              <w:rPr>
                                <w:color w:val="051532" w:themeColor="text1"/>
                              </w:rPr>
                              <w:br/>
                            </w:r>
                            <w:hyperlink r:id="rId15" w:history="1">
                              <w:r w:rsidRPr="0095224E">
                                <w:rPr>
                                  <w:rStyle w:val="Hyperlink"/>
                                </w:rPr>
                                <w:t xml:space="preserve">Sydney East Metro </w:t>
                              </w:r>
                            </w:hyperlink>
                            <w:r>
                              <w:rPr>
                                <w:color w:val="051532" w:themeColor="text1"/>
                              </w:rPr>
                              <w:t xml:space="preserve"> </w:t>
                            </w:r>
                            <w:r w:rsidRPr="000C185D">
                              <w:rPr>
                                <w:color w:val="051532" w:themeColor="text1"/>
                              </w:rPr>
                              <w:t>Employment Region</w:t>
                            </w:r>
                          </w:p>
                          <w:p w14:paraId="21106170" w14:textId="77777777" w:rsidR="00CC203A" w:rsidRDefault="00CC203A" w:rsidP="00ED5138">
                            <w:pPr>
                              <w:spacing w:after="0"/>
                              <w:jc w:val="center"/>
                              <w:rPr>
                                <w:color w:val="051532" w:themeColor="text1"/>
                              </w:rPr>
                            </w:pPr>
                          </w:p>
                          <w:p w14:paraId="434B1F2D" w14:textId="77777777" w:rsidR="00CC203A" w:rsidRDefault="00CC203A" w:rsidP="00ED5138">
                            <w:pPr>
                              <w:spacing w:after="0"/>
                              <w:jc w:val="center"/>
                              <w:rPr>
                                <w:color w:val="051532" w:themeColor="text1"/>
                              </w:rPr>
                            </w:pPr>
                          </w:p>
                          <w:p w14:paraId="48FF16D2" w14:textId="77777777" w:rsidR="00CC203A" w:rsidRDefault="00CC203A" w:rsidP="00ED5138">
                            <w:pPr>
                              <w:spacing w:after="0"/>
                              <w:jc w:val="center"/>
                              <w:rPr>
                                <w:color w:val="051532" w:themeColor="text1"/>
                              </w:rPr>
                            </w:pPr>
                          </w:p>
                          <w:p w14:paraId="1DB81E53" w14:textId="77777777" w:rsidR="00CC203A" w:rsidRDefault="00CC203A" w:rsidP="00ED5138">
                            <w:pPr>
                              <w:spacing w:after="0"/>
                              <w:jc w:val="center"/>
                              <w:rPr>
                                <w:color w:val="051532" w:themeColor="text1"/>
                              </w:rPr>
                            </w:pPr>
                          </w:p>
                          <w:p w14:paraId="55B52592" w14:textId="77777777" w:rsidR="00CC203A" w:rsidRDefault="00CC203A" w:rsidP="00ED5138">
                            <w:pPr>
                              <w:spacing w:after="0"/>
                              <w:jc w:val="center"/>
                              <w:rPr>
                                <w:color w:val="051532" w:themeColor="text1"/>
                              </w:rPr>
                            </w:pPr>
                          </w:p>
                          <w:p w14:paraId="4320CF52" w14:textId="77777777" w:rsidR="00CC203A" w:rsidRDefault="00CC203A" w:rsidP="00ED5138">
                            <w:pPr>
                              <w:spacing w:after="0"/>
                              <w:jc w:val="center"/>
                              <w:rPr>
                                <w:color w:val="051532" w:themeColor="text1"/>
                              </w:rPr>
                            </w:pPr>
                          </w:p>
                          <w:p w14:paraId="0DE8A656" w14:textId="77777777" w:rsidR="00CC203A" w:rsidRDefault="00CC203A" w:rsidP="00ED5138">
                            <w:pPr>
                              <w:spacing w:after="0"/>
                              <w:jc w:val="center"/>
                              <w:rPr>
                                <w:color w:val="051532" w:themeColor="text1"/>
                              </w:rPr>
                            </w:pPr>
                          </w:p>
                          <w:p w14:paraId="46ED8428" w14:textId="77777777" w:rsidR="00CC203A" w:rsidRDefault="00CC203A" w:rsidP="00ED5138">
                            <w:pPr>
                              <w:spacing w:after="0"/>
                              <w:jc w:val="center"/>
                              <w:rPr>
                                <w:color w:val="051532" w:themeColor="text1"/>
                              </w:rPr>
                            </w:pPr>
                          </w:p>
                          <w:p w14:paraId="41FA40F2" w14:textId="77777777" w:rsidR="00CC203A" w:rsidRDefault="00CC203A" w:rsidP="00ED5138">
                            <w:pPr>
                              <w:spacing w:after="0"/>
                              <w:jc w:val="center"/>
                              <w:rPr>
                                <w:color w:val="051532" w:themeColor="text1"/>
                              </w:rPr>
                            </w:pPr>
                          </w:p>
                          <w:p w14:paraId="14704DC6" w14:textId="77777777" w:rsidR="00CC203A" w:rsidRDefault="00CC203A" w:rsidP="00ED5138">
                            <w:pPr>
                              <w:spacing w:after="0"/>
                              <w:jc w:val="center"/>
                              <w:rPr>
                                <w:color w:val="051532" w:themeColor="text1"/>
                              </w:rPr>
                            </w:pPr>
                          </w:p>
                          <w:p w14:paraId="2A69ED6C" w14:textId="77777777" w:rsidR="00CC203A" w:rsidRDefault="00CC203A" w:rsidP="00ED5138">
                            <w:pPr>
                              <w:spacing w:after="0"/>
                              <w:jc w:val="center"/>
                              <w:rPr>
                                <w:color w:val="051532" w:themeColor="text1"/>
                              </w:rPr>
                            </w:pPr>
                          </w:p>
                          <w:p w14:paraId="15BA5FBC" w14:textId="77777777" w:rsidR="00CC203A" w:rsidRDefault="00CC203A" w:rsidP="00ED5138">
                            <w:pPr>
                              <w:spacing w:after="0"/>
                              <w:jc w:val="center"/>
                              <w:rPr>
                                <w:color w:val="051532" w:themeColor="text1"/>
                              </w:rPr>
                            </w:pPr>
                          </w:p>
                          <w:p w14:paraId="15B9F365" w14:textId="77777777" w:rsidR="00CC203A" w:rsidRDefault="00CC203A" w:rsidP="00ED5138">
                            <w:pPr>
                              <w:spacing w:after="0"/>
                              <w:jc w:val="center"/>
                              <w:rPr>
                                <w:color w:val="051532" w:themeColor="text1"/>
                              </w:rPr>
                            </w:pPr>
                          </w:p>
                          <w:p w14:paraId="39D6923E" w14:textId="77777777" w:rsidR="00CC203A" w:rsidRDefault="00CC203A" w:rsidP="00ED5138">
                            <w:pPr>
                              <w:spacing w:after="0"/>
                              <w:jc w:val="center"/>
                              <w:rPr>
                                <w:color w:val="051532" w:themeColor="text1"/>
                              </w:rPr>
                            </w:pPr>
                          </w:p>
                          <w:p w14:paraId="7C58FC1C" w14:textId="77777777" w:rsidR="00CC203A" w:rsidRDefault="00CC203A" w:rsidP="00ED5138">
                            <w:pPr>
                              <w:spacing w:after="0"/>
                              <w:jc w:val="center"/>
                              <w:rPr>
                                <w:color w:val="051532" w:themeColor="text1"/>
                              </w:rPr>
                            </w:pPr>
                          </w:p>
                          <w:p w14:paraId="54E143EF" w14:textId="77777777" w:rsidR="00CC203A" w:rsidRDefault="00CC203A" w:rsidP="00ED5138">
                            <w:pPr>
                              <w:spacing w:after="0"/>
                              <w:jc w:val="center"/>
                              <w:rPr>
                                <w:color w:val="051532" w:themeColor="text1"/>
                              </w:rPr>
                            </w:pPr>
                          </w:p>
                          <w:p w14:paraId="24DAAEA4" w14:textId="77777777" w:rsidR="00CC203A" w:rsidRDefault="00CC203A" w:rsidP="00ED5138">
                            <w:pPr>
                              <w:spacing w:after="0"/>
                              <w:jc w:val="center"/>
                              <w:rPr>
                                <w:color w:val="051532" w:themeColor="text1"/>
                              </w:rPr>
                            </w:pPr>
                          </w:p>
                          <w:p w14:paraId="03757906" w14:textId="5CE0ECF6" w:rsidR="00DD7333" w:rsidRPr="00E61F67" w:rsidRDefault="00DD7333" w:rsidP="00ED5138">
                            <w:pPr>
                              <w:spacing w:after="0"/>
                              <w:jc w:val="center"/>
                              <w:rPr>
                                <w:color w:val="051532"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0DD071C" id="Rectangle: Rounded Corners 47" o:spid="_x0000_s1026" alt="&quot;&quot;" style="position:absolute;margin-left:232.15pt;margin-top:543.45pt;width:269.25pt;height:40.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" fillcolor="#f4f4f4" stroked="f" strokeweight="1.25pt">
                <v:stroke joinstyle="miter"/>
                <v:textbox>
                  <w:txbxContent>
                    <w:p w14:paraId="0B6B1227" w14:textId="7E3F6C47" w:rsidR="00CC203A" w:rsidRDefault="000C185D" w:rsidP="00ED5138">
                      <w:pPr>
                        <w:spacing w:after="0"/>
                        <w:jc w:val="center"/>
                        <w:rPr>
                          <w:color w:val="051532" w:themeColor="text1"/>
                        </w:rPr>
                      </w:pPr>
                      <w:r w:rsidRPr="000C185D">
                        <w:rPr>
                          <w:color w:val="051532" w:themeColor="text1"/>
                        </w:rPr>
                        <w:t xml:space="preserve">Explore labour market insights </w:t>
                      </w:r>
                      <w:r w:rsidR="0065089B">
                        <w:rPr>
                          <w:color w:val="051532" w:themeColor="text1"/>
                        </w:rPr>
                        <w:t xml:space="preserve">for the </w:t>
                      </w:r>
                      <w:r w:rsidRPr="000C185D">
                        <w:rPr>
                          <w:color w:val="051532" w:themeColor="text1"/>
                        </w:rPr>
                        <w:t xml:space="preserve"> </w:t>
                      </w:r>
                      <w:r w:rsidR="0065089B">
                        <w:rPr>
                          <w:color w:val="051532" w:themeColor="text1"/>
                        </w:rPr>
                        <w:br/>
                      </w:r>
                      <w:hyperlink r:id="rId16" w:history="1">
                        <w:r w:rsidRPr="0095224E">
                          <w:rPr>
                            <w:rStyle w:val="Hyperlink"/>
                          </w:rPr>
                          <w:t xml:space="preserve">Sydney East Metro </w:t>
                        </w:r>
                      </w:hyperlink>
                      <w:r>
                        <w:rPr>
                          <w:color w:val="051532" w:themeColor="text1"/>
                        </w:rPr>
                        <w:t xml:space="preserve"> </w:t>
                      </w:r>
                      <w:r w:rsidRPr="000C185D">
                        <w:rPr>
                          <w:color w:val="051532" w:themeColor="text1"/>
                        </w:rPr>
                        <w:t>Employment Region</w:t>
                      </w:r>
                    </w:p>
                    <w:p w14:paraId="21106170" w14:textId="77777777" w:rsidR="00CC203A" w:rsidRDefault="00CC203A" w:rsidP="00ED5138">
                      <w:pPr>
                        <w:spacing w:after="0"/>
                        <w:jc w:val="center"/>
                        <w:rPr>
                          <w:color w:val="051532" w:themeColor="text1"/>
                        </w:rPr>
                      </w:pPr>
                    </w:p>
                    <w:p w14:paraId="434B1F2D" w14:textId="77777777" w:rsidR="00CC203A" w:rsidRDefault="00CC203A" w:rsidP="00ED5138">
                      <w:pPr>
                        <w:spacing w:after="0"/>
                        <w:jc w:val="center"/>
                        <w:rPr>
                          <w:color w:val="051532" w:themeColor="text1"/>
                        </w:rPr>
                      </w:pPr>
                    </w:p>
                    <w:p w14:paraId="48FF16D2" w14:textId="77777777" w:rsidR="00CC203A" w:rsidRDefault="00CC203A" w:rsidP="00ED5138">
                      <w:pPr>
                        <w:spacing w:after="0"/>
                        <w:jc w:val="center"/>
                        <w:rPr>
                          <w:color w:val="051532" w:themeColor="text1"/>
                        </w:rPr>
                      </w:pPr>
                    </w:p>
                    <w:p w14:paraId="1DB81E53" w14:textId="77777777" w:rsidR="00CC203A" w:rsidRDefault="00CC203A" w:rsidP="00ED5138">
                      <w:pPr>
                        <w:spacing w:after="0"/>
                        <w:jc w:val="center"/>
                        <w:rPr>
                          <w:color w:val="051532" w:themeColor="text1"/>
                        </w:rPr>
                      </w:pPr>
                    </w:p>
                    <w:p w14:paraId="55B52592" w14:textId="77777777" w:rsidR="00CC203A" w:rsidRDefault="00CC203A" w:rsidP="00ED5138">
                      <w:pPr>
                        <w:spacing w:after="0"/>
                        <w:jc w:val="center"/>
                        <w:rPr>
                          <w:color w:val="051532" w:themeColor="text1"/>
                        </w:rPr>
                      </w:pPr>
                    </w:p>
                    <w:p w14:paraId="4320CF52" w14:textId="77777777" w:rsidR="00CC203A" w:rsidRDefault="00CC203A" w:rsidP="00ED5138">
                      <w:pPr>
                        <w:spacing w:after="0"/>
                        <w:jc w:val="center"/>
                        <w:rPr>
                          <w:color w:val="051532" w:themeColor="text1"/>
                        </w:rPr>
                      </w:pPr>
                    </w:p>
                    <w:p w14:paraId="0DE8A656" w14:textId="77777777" w:rsidR="00CC203A" w:rsidRDefault="00CC203A" w:rsidP="00ED5138">
                      <w:pPr>
                        <w:spacing w:after="0"/>
                        <w:jc w:val="center"/>
                        <w:rPr>
                          <w:color w:val="051532" w:themeColor="text1"/>
                        </w:rPr>
                      </w:pPr>
                    </w:p>
                    <w:p w14:paraId="46ED8428" w14:textId="77777777" w:rsidR="00CC203A" w:rsidRDefault="00CC203A" w:rsidP="00ED5138">
                      <w:pPr>
                        <w:spacing w:after="0"/>
                        <w:jc w:val="center"/>
                        <w:rPr>
                          <w:color w:val="051532" w:themeColor="text1"/>
                        </w:rPr>
                      </w:pPr>
                    </w:p>
                    <w:p w14:paraId="41FA40F2" w14:textId="77777777" w:rsidR="00CC203A" w:rsidRDefault="00CC203A" w:rsidP="00ED5138">
                      <w:pPr>
                        <w:spacing w:after="0"/>
                        <w:jc w:val="center"/>
                        <w:rPr>
                          <w:color w:val="051532" w:themeColor="text1"/>
                        </w:rPr>
                      </w:pPr>
                    </w:p>
                    <w:p w14:paraId="14704DC6" w14:textId="77777777" w:rsidR="00CC203A" w:rsidRDefault="00CC203A" w:rsidP="00ED5138">
                      <w:pPr>
                        <w:spacing w:after="0"/>
                        <w:jc w:val="center"/>
                        <w:rPr>
                          <w:color w:val="051532" w:themeColor="text1"/>
                        </w:rPr>
                      </w:pPr>
                    </w:p>
                    <w:p w14:paraId="2A69ED6C" w14:textId="77777777" w:rsidR="00CC203A" w:rsidRDefault="00CC203A" w:rsidP="00ED5138">
                      <w:pPr>
                        <w:spacing w:after="0"/>
                        <w:jc w:val="center"/>
                        <w:rPr>
                          <w:color w:val="051532" w:themeColor="text1"/>
                        </w:rPr>
                      </w:pPr>
                    </w:p>
                    <w:p w14:paraId="15BA5FBC" w14:textId="77777777" w:rsidR="00CC203A" w:rsidRDefault="00CC203A" w:rsidP="00ED5138">
                      <w:pPr>
                        <w:spacing w:after="0"/>
                        <w:jc w:val="center"/>
                        <w:rPr>
                          <w:color w:val="051532" w:themeColor="text1"/>
                        </w:rPr>
                      </w:pPr>
                    </w:p>
                    <w:p w14:paraId="15B9F365" w14:textId="77777777" w:rsidR="00CC203A" w:rsidRDefault="00CC203A" w:rsidP="00ED5138">
                      <w:pPr>
                        <w:spacing w:after="0"/>
                        <w:jc w:val="center"/>
                        <w:rPr>
                          <w:color w:val="051532" w:themeColor="text1"/>
                        </w:rPr>
                      </w:pPr>
                    </w:p>
                    <w:p w14:paraId="39D6923E" w14:textId="77777777" w:rsidR="00CC203A" w:rsidRDefault="00CC203A" w:rsidP="00ED5138">
                      <w:pPr>
                        <w:spacing w:after="0"/>
                        <w:jc w:val="center"/>
                        <w:rPr>
                          <w:color w:val="051532" w:themeColor="text1"/>
                        </w:rPr>
                      </w:pPr>
                    </w:p>
                    <w:p w14:paraId="7C58FC1C" w14:textId="77777777" w:rsidR="00CC203A" w:rsidRDefault="00CC203A" w:rsidP="00ED5138">
                      <w:pPr>
                        <w:spacing w:after="0"/>
                        <w:jc w:val="center"/>
                        <w:rPr>
                          <w:color w:val="051532" w:themeColor="text1"/>
                        </w:rPr>
                      </w:pPr>
                    </w:p>
                    <w:p w14:paraId="54E143EF" w14:textId="77777777" w:rsidR="00CC203A" w:rsidRDefault="00CC203A" w:rsidP="00ED5138">
                      <w:pPr>
                        <w:spacing w:after="0"/>
                        <w:jc w:val="center"/>
                        <w:rPr>
                          <w:color w:val="051532" w:themeColor="text1"/>
                        </w:rPr>
                      </w:pPr>
                    </w:p>
                    <w:p w14:paraId="24DAAEA4" w14:textId="77777777" w:rsidR="00CC203A" w:rsidRDefault="00CC203A" w:rsidP="00ED5138">
                      <w:pPr>
                        <w:spacing w:after="0"/>
                        <w:jc w:val="center"/>
                        <w:rPr>
                          <w:color w:val="051532" w:themeColor="text1"/>
                        </w:rPr>
                      </w:pPr>
                    </w:p>
                    <w:p w14:paraId="03757906" w14:textId="5CE0ECF6" w:rsidR="00DD7333" w:rsidRPr="00E61F67" w:rsidRDefault="00DD7333" w:rsidP="00ED5138">
                      <w:pPr>
                        <w:spacing w:after="0"/>
                        <w:jc w:val="center"/>
                        <w:rPr>
                          <w:color w:val="051532" w:themeColor="text1"/>
                        </w:rPr>
                      </w:pPr>
                    </w:p>
                  </w:txbxContent>
                </v:textbox>
                <w10:wrap anchory="page"/>
              </v:roundrect>
            </w:pict>
          </mc:Fallback>
        </mc:AlternateContent>
      </w:r>
      <w:r w:rsidR="00E74A88" w:rsidRPr="00E74A88">
        <w:t xml:space="preserve"> </w:t>
      </w:r>
      <w:r w:rsidR="00E74A88">
        <w:t>The Local Jobs, Local People grant funds activities that help people into ongoing employment or training. Activities must support local labour market need</w:t>
      </w:r>
      <w:r w:rsidR="00E7605C">
        <w:t>s.</w:t>
      </w:r>
    </w:p>
    <w:p w14:paraId="25199F87" w14:textId="4B6771EC" w:rsidR="00E9558D" w:rsidRPr="00FE5BE5" w:rsidRDefault="00D645EA" w:rsidP="00FE5BE5">
      <w:r w:rsidRPr="00FE5BE5">
        <w:tab/>
      </w:r>
    </w:p>
    <w:p w14:paraId="4C34E113" w14:textId="21C208F2" w:rsidR="00DD7333" w:rsidRPr="008C50DF" w:rsidRDefault="00D97972" w:rsidP="00FE5BE5">
      <w:pPr>
        <w:pStyle w:val="Heading2"/>
        <w:spacing w:before="480" w:after="200"/>
      </w:pPr>
      <w:r>
        <w:rPr>
          <w:rFonts w:eastAsia="Times New Roman"/>
        </w:rPr>
        <w:t xml:space="preserve">Local </w:t>
      </w:r>
      <w:r w:rsidR="00D17E31">
        <w:rPr>
          <w:rFonts w:eastAsia="Times New Roman"/>
        </w:rPr>
        <w:t>l</w:t>
      </w:r>
      <w:r w:rsidRPr="00250763">
        <w:rPr>
          <w:rFonts w:eastAsia="Times New Roman"/>
        </w:rPr>
        <w:t>abour</w:t>
      </w:r>
      <w:r>
        <w:rPr>
          <w:rFonts w:eastAsia="Times New Roman"/>
        </w:rPr>
        <w:t xml:space="preserve"> </w:t>
      </w:r>
      <w:r w:rsidR="00D17E31">
        <w:rPr>
          <w:rFonts w:eastAsia="Times New Roman"/>
        </w:rPr>
        <w:t>m</w:t>
      </w:r>
      <w:r>
        <w:rPr>
          <w:rFonts w:eastAsia="Times New Roman"/>
        </w:rPr>
        <w:t xml:space="preserve">arket </w:t>
      </w:r>
      <w:r w:rsidR="00D17E31">
        <w:rPr>
          <w:rFonts w:eastAsia="Times New Roman"/>
        </w:rPr>
        <w:t>c</w:t>
      </w:r>
      <w:r>
        <w:rPr>
          <w:rFonts w:eastAsia="Times New Roman"/>
        </w:rPr>
        <w:t>hallenges</w:t>
      </w:r>
      <w:r w:rsidR="0095291A">
        <w:rPr>
          <w:rFonts w:eastAsia="Times New Roman"/>
        </w:rPr>
        <w:t xml:space="preserve"> in the</w:t>
      </w:r>
      <w:r w:rsidR="00547102">
        <w:rPr>
          <w:rFonts w:eastAsia="Times New Roman"/>
        </w:rPr>
        <w:t xml:space="preserve"> region</w:t>
      </w:r>
      <w:r w:rsidR="0095291A">
        <w:rPr>
          <w:rFonts w:eastAsia="Times New Roman"/>
        </w:rPr>
        <w:t xml:space="preserve"> </w:t>
      </w:r>
    </w:p>
    <w:p w14:paraId="0C086AC9" w14:textId="77777777" w:rsidR="00DD7333" w:rsidRDefault="00DD7333" w:rsidP="00DD7333">
      <w:pPr>
        <w:numPr>
          <w:ilvl w:val="0"/>
          <w:numId w:val="14"/>
        </w:numPr>
        <w:spacing w:after="120"/>
        <w:sectPr w:rsidR="00DD7333" w:rsidSect="00DD7333">
          <w:headerReference w:type="default" r:id="rId17"/>
          <w:type w:val="continuous"/>
          <w:pgSz w:w="16840" w:h="23820"/>
          <w:pgMar w:top="1418" w:right="1418" w:bottom="1418" w:left="1418" w:header="0" w:footer="709" w:gutter="0"/>
          <w:cols w:space="708"/>
          <w:titlePg/>
          <w:docGrid w:linePitch="360"/>
        </w:sectPr>
      </w:pPr>
    </w:p>
    <w:p w14:paraId="4623D5CD" w14:textId="210E79FB" w:rsidR="00C41E25" w:rsidRPr="00C41E25" w:rsidRDefault="00736D39" w:rsidP="00354023">
      <w:pPr>
        <w:pStyle w:val="Default"/>
        <w:numPr>
          <w:ilvl w:val="0"/>
          <w:numId w:val="14"/>
        </w:numPr>
        <w:spacing w:line="276" w:lineRule="auto"/>
        <w:ind w:left="284" w:hanging="284"/>
        <w:rPr>
          <w:sz w:val="21"/>
          <w:szCs w:val="21"/>
        </w:rPr>
      </w:pPr>
      <w:r>
        <w:rPr>
          <w:sz w:val="21"/>
          <w:szCs w:val="21"/>
        </w:rPr>
        <w:t>There is h</w:t>
      </w:r>
      <w:r w:rsidR="005E664B">
        <w:rPr>
          <w:sz w:val="21"/>
          <w:szCs w:val="21"/>
        </w:rPr>
        <w:t>igh</w:t>
      </w:r>
      <w:r w:rsidR="00574006">
        <w:rPr>
          <w:sz w:val="21"/>
          <w:szCs w:val="21"/>
        </w:rPr>
        <w:t xml:space="preserve"> </w:t>
      </w:r>
      <w:r w:rsidR="005E664B">
        <w:rPr>
          <w:sz w:val="21"/>
          <w:szCs w:val="21"/>
        </w:rPr>
        <w:t>demand for entry-level workers in</w:t>
      </w:r>
      <w:r w:rsidR="00B03245">
        <w:rPr>
          <w:sz w:val="21"/>
          <w:szCs w:val="21"/>
        </w:rPr>
        <w:t xml:space="preserve"> the following </w:t>
      </w:r>
      <w:r w:rsidR="007055B6">
        <w:rPr>
          <w:sz w:val="21"/>
          <w:szCs w:val="21"/>
        </w:rPr>
        <w:t>industries</w:t>
      </w:r>
      <w:r w:rsidR="00B03245">
        <w:rPr>
          <w:sz w:val="21"/>
          <w:szCs w:val="21"/>
        </w:rPr>
        <w:t>:</w:t>
      </w:r>
      <w:r w:rsidR="005E664B">
        <w:rPr>
          <w:sz w:val="21"/>
          <w:szCs w:val="21"/>
        </w:rPr>
        <w:t xml:space="preserve"> </w:t>
      </w:r>
      <w:r w:rsidR="003D1133">
        <w:rPr>
          <w:sz w:val="21"/>
          <w:szCs w:val="21"/>
        </w:rPr>
        <w:t>accommodation and food services</w:t>
      </w:r>
      <w:r>
        <w:rPr>
          <w:sz w:val="21"/>
          <w:szCs w:val="21"/>
        </w:rPr>
        <w:t>;</w:t>
      </w:r>
      <w:r w:rsidR="00361CC6">
        <w:rPr>
          <w:sz w:val="21"/>
          <w:szCs w:val="21"/>
        </w:rPr>
        <w:t xml:space="preserve"> health</w:t>
      </w:r>
      <w:r w:rsidR="00DC64EE">
        <w:rPr>
          <w:sz w:val="21"/>
          <w:szCs w:val="21"/>
        </w:rPr>
        <w:t xml:space="preserve"> </w:t>
      </w:r>
      <w:r w:rsidR="001C249B">
        <w:rPr>
          <w:sz w:val="21"/>
          <w:szCs w:val="21"/>
        </w:rPr>
        <w:t>care and social assistance</w:t>
      </w:r>
      <w:r>
        <w:rPr>
          <w:sz w:val="21"/>
          <w:szCs w:val="21"/>
        </w:rPr>
        <w:t>;</w:t>
      </w:r>
      <w:r w:rsidR="00361CC6">
        <w:rPr>
          <w:sz w:val="21"/>
          <w:szCs w:val="21"/>
        </w:rPr>
        <w:t xml:space="preserve"> and retail</w:t>
      </w:r>
      <w:r w:rsidR="00006A36">
        <w:rPr>
          <w:sz w:val="21"/>
          <w:szCs w:val="21"/>
        </w:rPr>
        <w:t xml:space="preserve"> trade</w:t>
      </w:r>
      <w:r w:rsidR="00361CC6">
        <w:rPr>
          <w:sz w:val="21"/>
          <w:szCs w:val="21"/>
        </w:rPr>
        <w:t>.</w:t>
      </w:r>
    </w:p>
    <w:p w14:paraId="6E44B5AC" w14:textId="0F7BFA8F" w:rsidR="008A7A6D" w:rsidRDefault="00736D39" w:rsidP="00736D39">
      <w:pPr>
        <w:numPr>
          <w:ilvl w:val="0"/>
          <w:numId w:val="14"/>
        </w:numPr>
        <w:spacing w:after="0"/>
        <w:ind w:left="284" w:hanging="284"/>
      </w:pPr>
      <w:r>
        <w:t xml:space="preserve">There are </w:t>
      </w:r>
      <w:r w:rsidR="00CA7DB1">
        <w:t>increasing</w:t>
      </w:r>
      <w:r>
        <w:t xml:space="preserve"> skills</w:t>
      </w:r>
      <w:r w:rsidR="00CA7DB1">
        <w:t xml:space="preserve"> shortages</w:t>
      </w:r>
      <w:r>
        <w:t xml:space="preserve"> </w:t>
      </w:r>
      <w:r w:rsidR="00C41E25">
        <w:t xml:space="preserve">in </w:t>
      </w:r>
      <w:r w:rsidR="006355C4">
        <w:t xml:space="preserve">the following </w:t>
      </w:r>
      <w:r w:rsidR="00D270DA">
        <w:t>industries</w:t>
      </w:r>
      <w:r>
        <w:t>:</w:t>
      </w:r>
      <w:r w:rsidR="00C41E25">
        <w:t xml:space="preserve"> </w:t>
      </w:r>
      <w:r w:rsidR="00FA7B30">
        <w:t xml:space="preserve">construction; </w:t>
      </w:r>
      <w:r w:rsidR="008D2FC5">
        <w:t>healthcare and social assistance</w:t>
      </w:r>
      <w:r>
        <w:t>;</w:t>
      </w:r>
      <w:r w:rsidR="00D16CCF">
        <w:t xml:space="preserve"> </w:t>
      </w:r>
      <w:r w:rsidR="00E32465">
        <w:t xml:space="preserve">and </w:t>
      </w:r>
      <w:r w:rsidR="00D40B1F">
        <w:t>accommodation and food services</w:t>
      </w:r>
      <w:r w:rsidR="0030746B">
        <w:t>.</w:t>
      </w:r>
      <w:r w:rsidR="00D40B1F">
        <w:t xml:space="preserve"> </w:t>
      </w:r>
    </w:p>
    <w:p w14:paraId="7AE0CC07" w14:textId="2A806D95" w:rsidR="00C118E7" w:rsidRDefault="00BC25E8" w:rsidP="00354023">
      <w:pPr>
        <w:numPr>
          <w:ilvl w:val="0"/>
          <w:numId w:val="14"/>
        </w:numPr>
        <w:spacing w:after="0"/>
        <w:ind w:left="284" w:hanging="284"/>
      </w:pPr>
      <w:bookmarkStart w:id="1" w:name="_Hlk125444553"/>
      <w:r>
        <w:t xml:space="preserve">There has been a decrease in employer engagement with </w:t>
      </w:r>
      <w:r w:rsidR="00DE53EB">
        <w:t>Workforce Australia Employment Services Providers.</w:t>
      </w:r>
    </w:p>
    <w:p w14:paraId="351D4FF8" w14:textId="41C35193" w:rsidR="002A0CBD" w:rsidRDefault="00B71614" w:rsidP="00354023">
      <w:pPr>
        <w:numPr>
          <w:ilvl w:val="0"/>
          <w:numId w:val="14"/>
        </w:numPr>
        <w:spacing w:after="0"/>
        <w:ind w:left="284" w:hanging="284"/>
      </w:pPr>
      <w:r>
        <w:t xml:space="preserve">Completion rates for apprenticeships and traineeships in </w:t>
      </w:r>
      <w:r w:rsidR="00527249">
        <w:t xml:space="preserve">the region </w:t>
      </w:r>
      <w:r>
        <w:t xml:space="preserve">remain a persistent challenge, particularly in non-trade areas. </w:t>
      </w:r>
    </w:p>
    <w:p w14:paraId="19A0BD22" w14:textId="38C2628A" w:rsidR="00193388" w:rsidRDefault="004B0C6F" w:rsidP="00354023">
      <w:pPr>
        <w:numPr>
          <w:ilvl w:val="0"/>
          <w:numId w:val="14"/>
        </w:numPr>
        <w:spacing w:after="0"/>
        <w:ind w:left="284" w:hanging="284"/>
      </w:pPr>
      <w:r>
        <w:t>There are o</w:t>
      </w:r>
      <w:r w:rsidR="00FF0470" w:rsidRPr="00354023">
        <w:t>ngoing</w:t>
      </w:r>
      <w:r w:rsidR="00141DC2">
        <w:t xml:space="preserve"> employment</w:t>
      </w:r>
      <w:r w:rsidR="00FF0470" w:rsidRPr="00354023">
        <w:t xml:space="preserve"> </w:t>
      </w:r>
      <w:r w:rsidR="00736D39">
        <w:t>challenges</w:t>
      </w:r>
      <w:r w:rsidR="00736D39" w:rsidRPr="00354023">
        <w:t xml:space="preserve"> </w:t>
      </w:r>
      <w:r w:rsidR="00FF0470" w:rsidRPr="00354023">
        <w:t xml:space="preserve">for </w:t>
      </w:r>
      <w:r w:rsidR="006A6346">
        <w:t>First Nations people</w:t>
      </w:r>
      <w:r w:rsidR="00FF0470" w:rsidRPr="00354023">
        <w:t xml:space="preserve">, people from </w:t>
      </w:r>
      <w:r w:rsidR="00141DC2">
        <w:t>multicultural communities,</w:t>
      </w:r>
      <w:r w:rsidR="00E43BAA">
        <w:t xml:space="preserve"> ex-offenders</w:t>
      </w:r>
      <w:r w:rsidR="00A92530">
        <w:t xml:space="preserve"> and</w:t>
      </w:r>
      <w:r w:rsidR="00FF0470" w:rsidRPr="00354023">
        <w:t xml:space="preserve"> disengaged young people. </w:t>
      </w:r>
      <w:bookmarkEnd w:id="1"/>
    </w:p>
    <w:p w14:paraId="2337B165" w14:textId="6A72E6AA" w:rsidR="0033352C" w:rsidRDefault="00F14776" w:rsidP="00354023">
      <w:pPr>
        <w:numPr>
          <w:ilvl w:val="0"/>
          <w:numId w:val="14"/>
        </w:numPr>
        <w:spacing w:after="0"/>
        <w:ind w:left="284" w:hanging="284"/>
      </w:pPr>
      <w:r>
        <w:t xml:space="preserve">The number of </w:t>
      </w:r>
      <w:r w:rsidR="00193388">
        <w:t xml:space="preserve">people </w:t>
      </w:r>
      <w:r>
        <w:t>classified as very long-term unemployed has increased</w:t>
      </w:r>
      <w:r w:rsidR="00193388">
        <w:t>.</w:t>
      </w:r>
    </w:p>
    <w:p w14:paraId="39F56A60" w14:textId="64239F02" w:rsidR="00185F63" w:rsidRPr="00AB0F24" w:rsidRDefault="00185F63" w:rsidP="00BB413C">
      <w:pPr>
        <w:numPr>
          <w:ilvl w:val="0"/>
          <w:numId w:val="14"/>
        </w:numPr>
        <w:spacing w:after="0"/>
        <w:ind w:left="284" w:hanging="284"/>
        <w:sectPr w:rsidR="00185F63" w:rsidRPr="00AB0F24" w:rsidSect="00DD7333">
          <w:type w:val="continuous"/>
          <w:pgSz w:w="16840" w:h="23820"/>
          <w:pgMar w:top="1418" w:right="1418" w:bottom="1418" w:left="1418" w:header="0" w:footer="709" w:gutter="0"/>
          <w:cols w:num="2" w:space="708"/>
          <w:titlePg/>
          <w:docGrid w:linePitch="360"/>
        </w:sectPr>
      </w:pPr>
    </w:p>
    <w:p w14:paraId="408C2363" w14:textId="627D39DD" w:rsidR="00A8385D" w:rsidRPr="008C50DF" w:rsidRDefault="00547102" w:rsidP="00070A63">
      <w:pPr>
        <w:pStyle w:val="Heading2"/>
        <w:sectPr w:rsidR="00A8385D" w:rsidRPr="008C50DF" w:rsidSect="00DD7333">
          <w:type w:val="continuous"/>
          <w:pgSz w:w="16840" w:h="23820"/>
          <w:pgMar w:top="1418" w:right="1418" w:bottom="1418" w:left="1418" w:header="0" w:footer="709" w:gutter="0"/>
          <w:cols w:space="708"/>
          <w:titlePg/>
          <w:docGrid w:linePitch="360"/>
        </w:sectPr>
      </w:pPr>
      <w:r>
        <w:t>Local j</w:t>
      </w:r>
      <w:r w:rsidR="00014617" w:rsidRPr="008C50DF">
        <w:t xml:space="preserve">obs and </w:t>
      </w:r>
      <w:r w:rsidR="00D17E31">
        <w:t>s</w:t>
      </w:r>
      <w:r w:rsidR="00014617" w:rsidRPr="008C50DF">
        <w:t xml:space="preserve">kills </w:t>
      </w:r>
      <w:r w:rsidR="00D17E31">
        <w:t>p</w:t>
      </w:r>
      <w:r w:rsidR="00014617" w:rsidRPr="008C50DF">
        <w:t xml:space="preserve">riorities and </w:t>
      </w:r>
      <w:r w:rsidR="00D17E31">
        <w:t>s</w:t>
      </w:r>
      <w:r w:rsidR="00014617" w:rsidRPr="008C50DF">
        <w:t xml:space="preserve">trategies in the </w:t>
      </w:r>
      <w:r w:rsidR="00D17E31">
        <w:t>r</w:t>
      </w:r>
      <w:r w:rsidR="00014617" w:rsidRPr="008C50DF">
        <w:t>egion</w:t>
      </w:r>
    </w:p>
    <w:p w14:paraId="777CCDD7" w14:textId="257375AD" w:rsidR="00A8385D" w:rsidRDefault="00A8385D" w:rsidP="00F94FA0">
      <w:pPr>
        <w:pStyle w:val="Heading3"/>
        <w:spacing w:before="120"/>
      </w:pPr>
      <w:r>
        <w:t xml:space="preserve">Priority 1 </w:t>
      </w:r>
      <w:proofErr w:type="gramStart"/>
      <w:r w:rsidRPr="00B35A6C">
        <w:t>–</w:t>
      </w:r>
      <w:r>
        <w:t xml:space="preserve"> </w:t>
      </w:r>
      <w:r w:rsidR="00AA33F8">
        <w:t xml:space="preserve"> Pathways</w:t>
      </w:r>
      <w:proofErr w:type="gramEnd"/>
      <w:r w:rsidR="00AA33F8">
        <w:t xml:space="preserve"> into </w:t>
      </w:r>
      <w:r w:rsidR="00933D70">
        <w:t>i</w:t>
      </w:r>
      <w:r w:rsidR="00AA33F8">
        <w:t xml:space="preserve">ndustries with </w:t>
      </w:r>
      <w:r w:rsidR="00933D70">
        <w:t>s</w:t>
      </w:r>
      <w:r w:rsidR="00AA33F8">
        <w:t xml:space="preserve">kills and </w:t>
      </w:r>
      <w:r w:rsidR="00584F67">
        <w:t>l</w:t>
      </w:r>
      <w:r w:rsidR="00AA33F8">
        <w:t xml:space="preserve">abour shortages </w:t>
      </w:r>
    </w:p>
    <w:p w14:paraId="09F1A8FF" w14:textId="5976316F" w:rsidR="00A8385D" w:rsidRDefault="00A8385D" w:rsidP="00A8385D">
      <w:pPr>
        <w:pStyle w:val="Heading4"/>
        <w:spacing w:before="0"/>
      </w:pPr>
      <w:r>
        <w:t>What are our challenges?</w:t>
      </w:r>
    </w:p>
    <w:p w14:paraId="61D3FBCD" w14:textId="6323F30D" w:rsidR="00060080" w:rsidRPr="00AB0F24" w:rsidRDefault="00D330BB" w:rsidP="00060080">
      <w:pPr>
        <w:spacing w:after="0"/>
      </w:pPr>
      <w:r>
        <w:t xml:space="preserve"> </w:t>
      </w:r>
      <w:r w:rsidRPr="00D330BB">
        <w:t xml:space="preserve">Industries across the region continue to experience a high number of vacancies, particularly in hospitality, care and construction. When working with </w:t>
      </w:r>
      <w:r w:rsidR="00837C7B">
        <w:t xml:space="preserve">people accessing </w:t>
      </w:r>
      <w:r w:rsidRPr="00D330BB">
        <w:t xml:space="preserve">Workforce Australia </w:t>
      </w:r>
      <w:r w:rsidR="00B75AC4">
        <w:t xml:space="preserve">Services, </w:t>
      </w:r>
      <w:r w:rsidRPr="00D330BB">
        <w:t>a clear gap in soft skills has been identified, which presents an opportunity to utilise targeted pathways to address these needs. By fostering stronger collaboration between employers and Workforce Australia </w:t>
      </w:r>
      <w:r w:rsidR="00060A39">
        <w:t xml:space="preserve">Employment Services </w:t>
      </w:r>
      <w:r w:rsidRPr="00D330BB">
        <w:t>Providers, training pathways can be co-designed to better equip job seekers with both the soft skills and practical experience required for roles in industries facing ongoing skills and labour shortages. </w:t>
      </w:r>
    </w:p>
    <w:p w14:paraId="4311F749" w14:textId="3FDFFCDF" w:rsidR="00C167FF" w:rsidRDefault="00A8385D" w:rsidP="00060080">
      <w:pPr>
        <w:pStyle w:val="Heading4"/>
        <w:spacing w:before="0"/>
      </w:pPr>
      <w:r w:rsidRPr="00060080">
        <w:t>How are we responding?</w:t>
      </w:r>
    </w:p>
    <w:p w14:paraId="5CBA7F0E" w14:textId="000285E2" w:rsidR="00060080" w:rsidRPr="00214EFA" w:rsidRDefault="00E34B44" w:rsidP="005647EA">
      <w:pPr>
        <w:pStyle w:val="ListBullet"/>
        <w:numPr>
          <w:ilvl w:val="0"/>
          <w:numId w:val="12"/>
        </w:numPr>
        <w:spacing w:after="0"/>
        <w:ind w:left="284" w:hanging="284"/>
      </w:pPr>
      <w:r w:rsidRPr="00E34B44">
        <w:t>We are partnering with local stakeholders to co-design industry specific pathways, including qualifications, short courses, micro-credentials, and bespoke training aligned to current regional labour market needs.  </w:t>
      </w:r>
    </w:p>
    <w:p w14:paraId="7D4DA2FA" w14:textId="555C3C63" w:rsidR="00060080" w:rsidRPr="00214EFA" w:rsidRDefault="00E34B44" w:rsidP="005647EA">
      <w:pPr>
        <w:pStyle w:val="ListBullet"/>
        <w:numPr>
          <w:ilvl w:val="0"/>
          <w:numId w:val="12"/>
        </w:numPr>
        <w:spacing w:after="0"/>
        <w:ind w:left="284" w:hanging="284"/>
      </w:pPr>
      <w:r w:rsidRPr="00E34B44">
        <w:t>We are supporting entrepreneurship by linking individuals and small businesses with emerging opportunities through tailored skills development pathways.  </w:t>
      </w:r>
    </w:p>
    <w:p w14:paraId="1400E16D" w14:textId="11AD11B8" w:rsidR="00060080" w:rsidRDefault="00E34B44" w:rsidP="005647EA">
      <w:pPr>
        <w:pStyle w:val="ListBullet"/>
        <w:numPr>
          <w:ilvl w:val="0"/>
          <w:numId w:val="12"/>
        </w:numPr>
        <w:spacing w:after="0"/>
        <w:ind w:left="284" w:hanging="284"/>
      </w:pPr>
      <w:r w:rsidRPr="00E34B44">
        <w:t>We are leveraging the Local Jobs and Skills Taskforce to develop recruit</w:t>
      </w:r>
      <w:r w:rsidR="00E13A10">
        <w:t>ment</w:t>
      </w:r>
      <w:r w:rsidRPr="00E34B44">
        <w:t xml:space="preserve"> models that address local skills shortages through collaboration between employers, training providers and Workforce Australia Employment Service</w:t>
      </w:r>
      <w:r w:rsidR="00060A39">
        <w:t>s</w:t>
      </w:r>
      <w:r w:rsidRPr="00E34B44">
        <w:t xml:space="preserve"> Providers.  </w:t>
      </w:r>
    </w:p>
    <w:p w14:paraId="68733149" w14:textId="378D8CB9" w:rsidR="00215482" w:rsidRPr="005647EA" w:rsidRDefault="00E34B44" w:rsidP="005647EA">
      <w:pPr>
        <w:pStyle w:val="ListBullet"/>
        <w:numPr>
          <w:ilvl w:val="0"/>
          <w:numId w:val="12"/>
        </w:numPr>
        <w:spacing w:after="0"/>
        <w:ind w:left="284" w:hanging="284"/>
      </w:pPr>
      <w:r w:rsidRPr="00E34B44">
        <w:t>Recruitment drives will be delivered to target different industries, enabling stronger collaboration between Workforce Australia Employment Service</w:t>
      </w:r>
      <w:r w:rsidR="00060A39">
        <w:t>s</w:t>
      </w:r>
      <w:r w:rsidRPr="00E34B44">
        <w:t xml:space="preserve"> Providers and employers, and allowing pathway programs to be better aligned with current recruitment needs. </w:t>
      </w:r>
    </w:p>
    <w:p w14:paraId="4DFD8784" w14:textId="706E2211" w:rsidR="00A8385D" w:rsidRDefault="00A8385D" w:rsidP="00A8385D">
      <w:pPr>
        <w:pStyle w:val="Heading3"/>
      </w:pPr>
      <w:r w:rsidRPr="00250763">
        <w:t xml:space="preserve">Priority 2 </w:t>
      </w:r>
      <w:proofErr w:type="gramStart"/>
      <w:r w:rsidRPr="00250763">
        <w:t xml:space="preserve">– </w:t>
      </w:r>
      <w:r w:rsidR="00650F06">
        <w:t xml:space="preserve"> Ex</w:t>
      </w:r>
      <w:proofErr w:type="gramEnd"/>
      <w:r w:rsidR="00650F06">
        <w:t>-Offenders</w:t>
      </w:r>
    </w:p>
    <w:p w14:paraId="1244AEE5" w14:textId="4C1DE57B" w:rsidR="00A8385D" w:rsidRDefault="00A8385D" w:rsidP="00A8385D">
      <w:pPr>
        <w:pStyle w:val="Heading4"/>
        <w:spacing w:before="0"/>
      </w:pPr>
      <w:r>
        <w:t>What are our challenges?</w:t>
      </w:r>
    </w:p>
    <w:p w14:paraId="071CAC22" w14:textId="597CBBB7" w:rsidR="00060080" w:rsidRPr="00AB0F24" w:rsidRDefault="00650F06" w:rsidP="00060080">
      <w:pPr>
        <w:spacing w:after="0"/>
      </w:pPr>
      <w:r w:rsidRPr="00650F06">
        <w:t xml:space="preserve">Ex-offenders often benefit from tailored support to navigate their employment journey and demonstrate their potential to employers.  </w:t>
      </w:r>
      <w:r w:rsidR="003D69D5">
        <w:t xml:space="preserve">During recruitment there is </w:t>
      </w:r>
      <w:r w:rsidRPr="00650F06">
        <w:t>an opportunity to strengthen employer engagement, promote inclusive hiring practices, and highlight the value of second-chance employment. Workforce Australia Employment Service</w:t>
      </w:r>
      <w:r w:rsidR="00060A39">
        <w:t>s</w:t>
      </w:r>
      <w:r w:rsidRPr="00650F06">
        <w:t xml:space="preserve"> Providers in the region have identified that additional support from Local Jobs would enhance their capacity to assist ex-offenders into </w:t>
      </w:r>
      <w:r w:rsidRPr="00650F06">
        <w:lastRenderedPageBreak/>
        <w:t>meaningful employment. With the right support and pathways in place, ex-offenders can make valuable contributions to the workforce and achieve long-term employment success. </w:t>
      </w:r>
    </w:p>
    <w:p w14:paraId="3156BB30" w14:textId="6E0F5734" w:rsidR="00D950A4" w:rsidRPr="00D950A4" w:rsidRDefault="00A8385D" w:rsidP="00060080">
      <w:pPr>
        <w:pStyle w:val="Heading4"/>
        <w:spacing w:before="0"/>
      </w:pPr>
      <w:r w:rsidRPr="00060080">
        <w:t>How are we responding?</w:t>
      </w:r>
    </w:p>
    <w:p w14:paraId="4B22396E" w14:textId="0AB51550" w:rsidR="00060080" w:rsidRDefault="00650F06" w:rsidP="00060080">
      <w:pPr>
        <w:pStyle w:val="ListBullet"/>
        <w:numPr>
          <w:ilvl w:val="0"/>
          <w:numId w:val="12"/>
        </w:numPr>
        <w:spacing w:after="0"/>
        <w:ind w:left="284" w:hanging="284"/>
      </w:pPr>
      <w:r w:rsidRPr="00650F06">
        <w:t>We are working collaboratively with regional stakeholders to develop employment pathways that support ex-offenders into suitable job opportunities. </w:t>
      </w:r>
      <w:r w:rsidR="00261B43">
        <w:t xml:space="preserve"> </w:t>
      </w:r>
    </w:p>
    <w:p w14:paraId="781A8533" w14:textId="18153D1C" w:rsidR="00060080" w:rsidRDefault="00060080" w:rsidP="00060080">
      <w:pPr>
        <w:pStyle w:val="ListBullet"/>
        <w:numPr>
          <w:ilvl w:val="0"/>
          <w:numId w:val="12"/>
        </w:numPr>
        <w:spacing w:after="0"/>
        <w:ind w:left="284" w:hanging="284"/>
      </w:pPr>
      <w:r>
        <w:t>We are facilitating</w:t>
      </w:r>
      <w:r w:rsidR="00261B43" w:rsidRPr="00261B43">
        <w:t xml:space="preserve"> stakeholder committee meetings to collect local market intelligence and align initiatives with the identified barriers impacting ex-offenders. </w:t>
      </w:r>
      <w:r w:rsidR="00261B43">
        <w:t xml:space="preserve"> </w:t>
      </w:r>
    </w:p>
    <w:p w14:paraId="7B39B9FB" w14:textId="035E3A26" w:rsidR="00A8385D" w:rsidRPr="00B35A6C" w:rsidRDefault="00A8385D" w:rsidP="00A8385D">
      <w:pPr>
        <w:pStyle w:val="Heading3"/>
      </w:pPr>
      <w:r w:rsidRPr="00B35A6C">
        <w:t xml:space="preserve">Priority 3 – </w:t>
      </w:r>
      <w:bookmarkStart w:id="2" w:name="_Hlk177630152"/>
      <w:r w:rsidR="007A3F6A">
        <w:t>M</w:t>
      </w:r>
      <w:r w:rsidR="007A3F6A" w:rsidRPr="007A3F6A">
        <w:t>ulticultural communities</w:t>
      </w:r>
      <w:bookmarkEnd w:id="2"/>
    </w:p>
    <w:p w14:paraId="70A0BF34" w14:textId="1C75B063" w:rsidR="00A8385D" w:rsidRPr="00B35A6C" w:rsidRDefault="00A8385D" w:rsidP="00A8385D">
      <w:pPr>
        <w:pStyle w:val="Heading4"/>
        <w:spacing w:before="0"/>
      </w:pPr>
      <w:r w:rsidRPr="00B35A6C">
        <w:t>What are our challenges?</w:t>
      </w:r>
    </w:p>
    <w:p w14:paraId="4F1B145E" w14:textId="263D6D3E" w:rsidR="00FF1693" w:rsidRPr="00F8006F" w:rsidRDefault="00C30242" w:rsidP="00F8006F">
      <w:pPr>
        <w:spacing w:after="0"/>
      </w:pPr>
      <w:r>
        <w:t xml:space="preserve">Workforce Australia </w:t>
      </w:r>
      <w:r w:rsidR="00AC7C1F">
        <w:t>Employment Service</w:t>
      </w:r>
      <w:r w:rsidR="00060A39">
        <w:t>s</w:t>
      </w:r>
      <w:r w:rsidR="00AC7C1F">
        <w:t xml:space="preserve"> Providers in the region report that most of their caseloads come from multicultural communities, who often </w:t>
      </w:r>
      <w:r w:rsidR="009F1243">
        <w:t xml:space="preserve">experience </w:t>
      </w:r>
      <w:r w:rsidR="00057918">
        <w:t xml:space="preserve">challenges </w:t>
      </w:r>
      <w:r w:rsidR="00AC7C1F">
        <w:t xml:space="preserve">such as limited English, unrecognised overseas qualifications, and unfamiliarity with Australian workplace norms. </w:t>
      </w:r>
      <w:r w:rsidR="000A6F15">
        <w:t>Many</w:t>
      </w:r>
      <w:r w:rsidR="00CF369D">
        <w:t xml:space="preserve"> people</w:t>
      </w:r>
      <w:r w:rsidR="000A6F15">
        <w:t xml:space="preserve"> </w:t>
      </w:r>
      <w:r w:rsidR="001C6493">
        <w:t xml:space="preserve">in this cohort also </w:t>
      </w:r>
      <w:r w:rsidR="00296301">
        <w:t xml:space="preserve">do not have </w:t>
      </w:r>
      <w:r w:rsidR="000A6F15">
        <w:t xml:space="preserve">a driver’s licence or the confidence to drive on Australian roads, which limits their access to </w:t>
      </w:r>
      <w:r w:rsidR="0019792D">
        <w:t xml:space="preserve">training and </w:t>
      </w:r>
      <w:r w:rsidR="000A6F15">
        <w:t>employment</w:t>
      </w:r>
      <w:r w:rsidR="00F90ECF">
        <w:t xml:space="preserve"> opportunities</w:t>
      </w:r>
      <w:r w:rsidR="000A6F15">
        <w:t>.</w:t>
      </w:r>
      <w:r w:rsidR="001E1015">
        <w:t xml:space="preserve"> Targeted supports, such as culturally tailored employment services, language and mentoring programs, </w:t>
      </w:r>
      <w:r w:rsidR="00F90ECF">
        <w:t>driving lessons</w:t>
      </w:r>
      <w:r w:rsidR="001E1015">
        <w:t>, and recognition pathways for international skills, can greatly improve employment outcomes.</w:t>
      </w:r>
    </w:p>
    <w:p w14:paraId="1FE2CF8B" w14:textId="5F40AC33" w:rsidR="00A8385D" w:rsidRPr="00B35A6C" w:rsidRDefault="00A8385D" w:rsidP="004478A0">
      <w:pPr>
        <w:pStyle w:val="Heading4"/>
        <w:spacing w:before="0"/>
      </w:pPr>
      <w:r w:rsidRPr="00B35A6C">
        <w:t>How are we responding?</w:t>
      </w:r>
    </w:p>
    <w:p w14:paraId="1DA92ED2" w14:textId="465DF6A7" w:rsidR="009C0CF9" w:rsidRPr="009C0CF9" w:rsidRDefault="009C0CF9" w:rsidP="009C0CF9">
      <w:pPr>
        <w:pStyle w:val="ListBullet"/>
        <w:numPr>
          <w:ilvl w:val="0"/>
          <w:numId w:val="12"/>
        </w:numPr>
        <w:spacing w:after="0"/>
        <w:ind w:left="284" w:hanging="284"/>
      </w:pPr>
      <w:r w:rsidRPr="009C0CF9">
        <w:t>We are collaborating with stakeholders across the region to raise awareness of employment opportunities and promote the benefits of hiring people from multicultural communities.</w:t>
      </w:r>
    </w:p>
    <w:p w14:paraId="7E75E702" w14:textId="050B76C2" w:rsidR="009C0CF9" w:rsidRPr="009C0CF9" w:rsidRDefault="009C0CF9" w:rsidP="009C0CF9">
      <w:pPr>
        <w:pStyle w:val="ListBullet"/>
        <w:numPr>
          <w:ilvl w:val="0"/>
          <w:numId w:val="12"/>
        </w:numPr>
        <w:spacing w:after="0"/>
        <w:ind w:left="284" w:hanging="284"/>
      </w:pPr>
      <w:r w:rsidRPr="009C0CF9">
        <w:t>In partnership with local organisations, we coordinate a variety of training options—including full qualifications, short courses, and employer-specific micro-</w:t>
      </w:r>
      <w:r w:rsidR="00E11E8C" w:rsidRPr="009C0CF9">
        <w:t>credentials aligned</w:t>
      </w:r>
      <w:r w:rsidRPr="009C0CF9">
        <w:t xml:space="preserve"> with current labour</w:t>
      </w:r>
      <w:r w:rsidR="00863581">
        <w:t xml:space="preserve"> market</w:t>
      </w:r>
      <w:r w:rsidRPr="009C0CF9">
        <w:t xml:space="preserve"> demand. We also facilitate</w:t>
      </w:r>
      <w:r w:rsidR="004C5035">
        <w:t xml:space="preserve"> employment</w:t>
      </w:r>
      <w:r w:rsidRPr="009C0CF9">
        <w:t xml:space="preserve"> expos connect individuals with training providers, industry stakeholders, and potential employers.</w:t>
      </w:r>
    </w:p>
    <w:p w14:paraId="0C2C24D3" w14:textId="3D400827" w:rsidR="009C0CF9" w:rsidRPr="009C0CF9" w:rsidRDefault="009C0CF9" w:rsidP="009C0CF9">
      <w:pPr>
        <w:pStyle w:val="ListBullet"/>
        <w:numPr>
          <w:ilvl w:val="0"/>
          <w:numId w:val="12"/>
        </w:numPr>
        <w:spacing w:after="0"/>
        <w:ind w:left="284" w:hanging="284"/>
      </w:pPr>
      <w:r w:rsidRPr="009C0CF9">
        <w:t>Through our Jobs and Skills Taskforce, we are developing cohort-specific recruitment models tailored to areas of skills shortage. These models align with the strengths of target cohorts and are customised to meet individual business needs, enabling closer collaboration with employment services and training providers.</w:t>
      </w:r>
    </w:p>
    <w:p w14:paraId="480BC25D" w14:textId="4458A25F" w:rsidR="005B6598" w:rsidRPr="00290077" w:rsidRDefault="009C0CF9" w:rsidP="009C0CF9">
      <w:pPr>
        <w:pStyle w:val="ListBullet"/>
        <w:numPr>
          <w:ilvl w:val="0"/>
          <w:numId w:val="12"/>
        </w:numPr>
        <w:spacing w:after="0"/>
        <w:ind w:left="284" w:hanging="284"/>
      </w:pPr>
      <w:r w:rsidRPr="009C0CF9">
        <w:t>We support both individuals and businesses to build entrepreneurial capability by leveraging connections across the Sydney East Metro network, helping them respond to new and emerging economic opportunities.</w:t>
      </w:r>
    </w:p>
    <w:p w14:paraId="57A2B24A" w14:textId="2061EF53" w:rsidR="00A8385D" w:rsidRPr="00B35A6C" w:rsidRDefault="00A8385D" w:rsidP="00A8385D">
      <w:pPr>
        <w:pStyle w:val="Heading3"/>
      </w:pPr>
      <w:r w:rsidRPr="00B35A6C">
        <w:t xml:space="preserve">Priority 4 – </w:t>
      </w:r>
      <w:r w:rsidR="0004010A">
        <w:rPr>
          <w:bCs/>
        </w:rPr>
        <w:t>First Nations people</w:t>
      </w:r>
      <w:r w:rsidR="005A7F10" w:rsidRPr="00D051E8">
        <w:rPr>
          <w:bCs/>
        </w:rPr>
        <w:t xml:space="preserve"> </w:t>
      </w:r>
    </w:p>
    <w:p w14:paraId="179E945B" w14:textId="69FC79BD" w:rsidR="00A8385D" w:rsidRPr="00B35A6C" w:rsidRDefault="00A8385D" w:rsidP="00A8385D">
      <w:pPr>
        <w:pStyle w:val="Heading4"/>
        <w:spacing w:before="0"/>
      </w:pPr>
      <w:r w:rsidRPr="00B35A6C">
        <w:t>What are our challenges?</w:t>
      </w:r>
    </w:p>
    <w:p w14:paraId="08A4823E" w14:textId="351B81AC" w:rsidR="00FF0470" w:rsidRPr="00991946" w:rsidRDefault="0012228E" w:rsidP="009C0CF9">
      <w:pPr>
        <w:spacing w:after="0"/>
      </w:pPr>
      <w:r>
        <w:t xml:space="preserve">The </w:t>
      </w:r>
      <w:r w:rsidR="00084D97">
        <w:t xml:space="preserve">unemployment </w:t>
      </w:r>
      <w:r>
        <w:t xml:space="preserve">rate </w:t>
      </w:r>
      <w:r w:rsidR="00084D97">
        <w:t xml:space="preserve">is disproportionately high </w:t>
      </w:r>
      <w:r w:rsidR="007C669D">
        <w:t xml:space="preserve">for </w:t>
      </w:r>
      <w:r w:rsidR="000673FA">
        <w:t>First Nations people</w:t>
      </w:r>
      <w:r w:rsidR="00B069F0">
        <w:t xml:space="preserve"> in the </w:t>
      </w:r>
      <w:r w:rsidR="007C7525">
        <w:t>region</w:t>
      </w:r>
      <w:r w:rsidR="0007213A">
        <w:t>.</w:t>
      </w:r>
      <w:r w:rsidR="00D5073F">
        <w:t xml:space="preserve"> </w:t>
      </w:r>
    </w:p>
    <w:p w14:paraId="693C746B" w14:textId="60B7DCF5" w:rsidR="00A8385D" w:rsidRPr="00B35A6C" w:rsidRDefault="00A8385D" w:rsidP="0037377F">
      <w:pPr>
        <w:pStyle w:val="Heading4"/>
        <w:spacing w:before="0"/>
      </w:pPr>
      <w:r w:rsidRPr="00B35A6C">
        <w:t>How are we responding?</w:t>
      </w:r>
    </w:p>
    <w:p w14:paraId="77E8F2ED" w14:textId="77777777" w:rsidR="00254AB1" w:rsidRDefault="00E9374B" w:rsidP="00354023">
      <w:pPr>
        <w:pStyle w:val="ListBullet"/>
        <w:numPr>
          <w:ilvl w:val="0"/>
          <w:numId w:val="12"/>
        </w:numPr>
        <w:spacing w:after="0"/>
        <w:ind w:left="284" w:hanging="284"/>
      </w:pPr>
      <w:r>
        <w:t>We</w:t>
      </w:r>
      <w:r w:rsidR="00A963A0">
        <w:t xml:space="preserve"> are coordinating a range of </w:t>
      </w:r>
      <w:r w:rsidR="008221C1">
        <w:t xml:space="preserve">bespoke </w:t>
      </w:r>
      <w:r w:rsidR="00EB0BCF">
        <w:t>training</w:t>
      </w:r>
      <w:r w:rsidR="008221C1">
        <w:t xml:space="preserve">, </w:t>
      </w:r>
      <w:r w:rsidR="00EB0BCF">
        <w:t xml:space="preserve">upskilling </w:t>
      </w:r>
      <w:r w:rsidR="00290ABA">
        <w:t>and mentoring</w:t>
      </w:r>
      <w:r w:rsidR="008221C1">
        <w:t xml:space="preserve"> opportunities that are</w:t>
      </w:r>
      <w:r w:rsidR="00290ABA">
        <w:t xml:space="preserve"> </w:t>
      </w:r>
      <w:r>
        <w:t>linked to current labour demand</w:t>
      </w:r>
      <w:r w:rsidR="008221C1">
        <w:t>s</w:t>
      </w:r>
      <w:r>
        <w:t xml:space="preserve"> in the region</w:t>
      </w:r>
      <w:r w:rsidR="008221C1">
        <w:t xml:space="preserve">. This will provide local First Nations communities opportunities to connect with local employers. </w:t>
      </w:r>
    </w:p>
    <w:p w14:paraId="14E7D734" w14:textId="7497A02E" w:rsidR="00E9374B" w:rsidRDefault="00437036" w:rsidP="00354023">
      <w:pPr>
        <w:pStyle w:val="ListBullet"/>
        <w:numPr>
          <w:ilvl w:val="0"/>
          <w:numId w:val="12"/>
        </w:numPr>
        <w:spacing w:after="0"/>
        <w:ind w:left="284" w:hanging="284"/>
      </w:pPr>
      <w:r>
        <w:t xml:space="preserve">We </w:t>
      </w:r>
      <w:r w:rsidR="00CC598D">
        <w:t>are</w:t>
      </w:r>
      <w:r>
        <w:t xml:space="preserve"> undertak</w:t>
      </w:r>
      <w:r w:rsidR="00CC598D">
        <w:t>ing</w:t>
      </w:r>
      <w:r>
        <w:t xml:space="preserve"> </w:t>
      </w:r>
      <w:r w:rsidR="000645A9">
        <w:t xml:space="preserve">stakeholder engagement </w:t>
      </w:r>
      <w:r w:rsidR="00F15503">
        <w:t>regarding</w:t>
      </w:r>
      <w:r w:rsidR="000645A9">
        <w:t xml:space="preserve"> the development of</w:t>
      </w:r>
      <w:r w:rsidR="00E9374B">
        <w:t xml:space="preserve"> industry-specific </w:t>
      </w:r>
      <w:r w:rsidR="00413721">
        <w:t>employment and training</w:t>
      </w:r>
      <w:r w:rsidR="00E9374B">
        <w:t xml:space="preserve"> models </w:t>
      </w:r>
      <w:r w:rsidR="00716803">
        <w:t>for</w:t>
      </w:r>
      <w:r w:rsidR="006B63FC">
        <w:t xml:space="preserve"> </w:t>
      </w:r>
      <w:r w:rsidR="00716803">
        <w:t xml:space="preserve">First Nations people </w:t>
      </w:r>
      <w:r w:rsidR="00545D41">
        <w:t>to better</w:t>
      </w:r>
      <w:r w:rsidR="00DE4A47">
        <w:t xml:space="preserve"> match them with </w:t>
      </w:r>
      <w:r w:rsidR="00545D41">
        <w:t>suitable jobs.</w:t>
      </w:r>
      <w:r w:rsidR="00E9374B">
        <w:t xml:space="preserve"> </w:t>
      </w:r>
    </w:p>
    <w:p w14:paraId="7AA729EF" w14:textId="3717C66B" w:rsidR="00E9374B" w:rsidRDefault="00E9374B" w:rsidP="00354023">
      <w:pPr>
        <w:pStyle w:val="ListBullet"/>
        <w:numPr>
          <w:ilvl w:val="0"/>
          <w:numId w:val="12"/>
        </w:numPr>
        <w:spacing w:after="0"/>
        <w:ind w:left="284" w:hanging="284"/>
      </w:pPr>
      <w:r>
        <w:t>We are supporting</w:t>
      </w:r>
      <w:r w:rsidR="005A1D27">
        <w:t xml:space="preserve"> </w:t>
      </w:r>
      <w:r w:rsidR="00952F8F">
        <w:t xml:space="preserve">First Nations </w:t>
      </w:r>
      <w:r w:rsidR="007E21DB">
        <w:t>people</w:t>
      </w:r>
      <w:r w:rsidR="005A1D27">
        <w:t xml:space="preserve"> to seek their desired career paths through training</w:t>
      </w:r>
      <w:r w:rsidR="0047704E">
        <w:t xml:space="preserve">, </w:t>
      </w:r>
      <w:r w:rsidR="0047704E" w:rsidRPr="65184FF6">
        <w:rPr>
          <w:rFonts w:eastAsiaTheme="minorEastAsia"/>
          <w:szCs w:val="21"/>
        </w:rPr>
        <w:t>direct recruitment opportunities</w:t>
      </w:r>
      <w:r w:rsidR="0047704E" w:rsidDel="002D345D">
        <w:t xml:space="preserve"> </w:t>
      </w:r>
      <w:r w:rsidR="005A1D27">
        <w:t>and</w:t>
      </w:r>
      <w:r w:rsidR="002D345D">
        <w:t>,</w:t>
      </w:r>
      <w:r w:rsidR="005A1D27">
        <w:t xml:space="preserve"> job matching</w:t>
      </w:r>
      <w:r w:rsidR="0047704E">
        <w:t xml:space="preserve"> with inclusive and culturally safe workplaces</w:t>
      </w:r>
      <w:r w:rsidR="005A1D27">
        <w:t xml:space="preserve">. </w:t>
      </w:r>
      <w:r>
        <w:t xml:space="preserve"> </w:t>
      </w:r>
    </w:p>
    <w:p w14:paraId="43A99AC5" w14:textId="1770344E" w:rsidR="0020536D" w:rsidRPr="00AB0F24" w:rsidRDefault="00A00D6B" w:rsidP="000A02C0">
      <w:pPr>
        <w:pStyle w:val="ListBullet"/>
        <w:numPr>
          <w:ilvl w:val="0"/>
          <w:numId w:val="12"/>
        </w:numPr>
        <w:spacing w:after="0"/>
        <w:ind w:left="284" w:hanging="284"/>
      </w:pPr>
      <w:r>
        <w:t>We</w:t>
      </w:r>
      <w:r w:rsidR="000A02C0">
        <w:t xml:space="preserve"> hold regular </w:t>
      </w:r>
      <w:r w:rsidR="00EA68B6" w:rsidRPr="00EA68B6">
        <w:t>Indigenous Advisory Committee</w:t>
      </w:r>
      <w:r w:rsidR="00FB6DE3">
        <w:t xml:space="preserve"> meeting</w:t>
      </w:r>
      <w:r w:rsidR="001C3C9E">
        <w:t>s</w:t>
      </w:r>
      <w:r w:rsidR="00EA68B6" w:rsidRPr="00EA68B6" w:rsidDel="009500D7">
        <w:t xml:space="preserve"> </w:t>
      </w:r>
      <w:r w:rsidR="00D967D2">
        <w:t xml:space="preserve">to workshop ways to break down </w:t>
      </w:r>
      <w:r w:rsidR="001C1D9B">
        <w:t xml:space="preserve">structural </w:t>
      </w:r>
      <w:r w:rsidR="00057918">
        <w:t xml:space="preserve">challenges </w:t>
      </w:r>
      <w:r w:rsidR="00D967D2">
        <w:t xml:space="preserve">for </w:t>
      </w:r>
      <w:r w:rsidR="0005348B">
        <w:t>First Nations people</w:t>
      </w:r>
      <w:r w:rsidR="00D967D2">
        <w:t xml:space="preserve">. </w:t>
      </w:r>
    </w:p>
    <w:p w14:paraId="794E4DA7" w14:textId="58377888" w:rsidR="00C373CB" w:rsidRPr="00B35A6C" w:rsidRDefault="00C373CB" w:rsidP="00C373CB">
      <w:pPr>
        <w:pStyle w:val="Heading3"/>
      </w:pPr>
      <w:r w:rsidRPr="00B35A6C">
        <w:t xml:space="preserve">Priority </w:t>
      </w:r>
      <w:r>
        <w:t>5</w:t>
      </w:r>
      <w:r w:rsidRPr="00B35A6C">
        <w:t xml:space="preserve"> – </w:t>
      </w:r>
      <w:r w:rsidR="00FA0EF3">
        <w:t>Youth</w:t>
      </w:r>
    </w:p>
    <w:p w14:paraId="4C05E5B8" w14:textId="15D740B6" w:rsidR="00C373CB" w:rsidRPr="00B35A6C" w:rsidRDefault="00C373CB" w:rsidP="00C373CB">
      <w:pPr>
        <w:pStyle w:val="Heading4"/>
        <w:spacing w:before="0"/>
      </w:pPr>
      <w:r w:rsidRPr="00B35A6C">
        <w:t>What are our challenges?</w:t>
      </w:r>
    </w:p>
    <w:p w14:paraId="74F918A7" w14:textId="176F5684" w:rsidR="00852A0C" w:rsidRDefault="008965BB" w:rsidP="4A1C3546">
      <w:pPr>
        <w:spacing w:after="0"/>
        <w:rPr>
          <w:b/>
          <w:bCs/>
        </w:rPr>
      </w:pPr>
      <w:r>
        <w:t>T</w:t>
      </w:r>
      <w:r w:rsidR="00FE6662">
        <w:t xml:space="preserve">here are high numbers of </w:t>
      </w:r>
      <w:r w:rsidR="00C60606">
        <w:t xml:space="preserve">young people </w:t>
      </w:r>
      <w:r>
        <w:t xml:space="preserve">in the region </w:t>
      </w:r>
      <w:r w:rsidR="00FE6662">
        <w:t xml:space="preserve">who are not engaging in education or employment. </w:t>
      </w:r>
      <w:r w:rsidR="001D7C54">
        <w:t>Providing support early in their career journey helps set them up for long-term success and contributes to the region’s economic growth and development</w:t>
      </w:r>
      <w:r w:rsidR="00AC2231">
        <w:t>.</w:t>
      </w:r>
    </w:p>
    <w:p w14:paraId="60DA79DD" w14:textId="1E712084" w:rsidR="00C373CB" w:rsidRPr="00B35A6C" w:rsidRDefault="00852A0C" w:rsidP="00852A0C">
      <w:pPr>
        <w:pStyle w:val="Heading4"/>
        <w:spacing w:before="0"/>
      </w:pPr>
      <w:r w:rsidRPr="00852A0C">
        <w:rPr>
          <w:rFonts w:asciiTheme="minorHAnsi" w:eastAsiaTheme="minorHAnsi" w:hAnsiTheme="minorHAnsi" w:cstheme="minorBidi"/>
          <w:b w:val="0"/>
          <w:iCs w:val="0"/>
          <w:color w:val="auto"/>
          <w:sz w:val="21"/>
        </w:rPr>
        <w:t xml:space="preserve"> </w:t>
      </w:r>
      <w:r w:rsidR="00C373CB" w:rsidRPr="00B35A6C">
        <w:t>How are we responding?</w:t>
      </w:r>
    </w:p>
    <w:p w14:paraId="3B2FF651" w14:textId="04747E0D" w:rsidR="00FB3540" w:rsidRDefault="00A96C17" w:rsidP="00354023">
      <w:pPr>
        <w:pStyle w:val="ListBullet"/>
        <w:numPr>
          <w:ilvl w:val="0"/>
          <w:numId w:val="12"/>
        </w:numPr>
        <w:spacing w:after="0"/>
        <w:ind w:left="284" w:hanging="284"/>
      </w:pPr>
      <w:r>
        <w:t>We</w:t>
      </w:r>
      <w:r w:rsidR="00521C3B">
        <w:t xml:space="preserve"> are connecting youth services </w:t>
      </w:r>
      <w:r w:rsidR="007D313A">
        <w:t>to vocational programs that support young people towards</w:t>
      </w:r>
      <w:r w:rsidR="00EA7900">
        <w:t xml:space="preserve"> job-readiness</w:t>
      </w:r>
      <w:r w:rsidR="00680237">
        <w:t>.</w:t>
      </w:r>
      <w:r w:rsidR="00EA7900">
        <w:t xml:space="preserve"> </w:t>
      </w:r>
    </w:p>
    <w:p w14:paraId="11D44A57" w14:textId="3E88F093" w:rsidR="00FB3540" w:rsidRDefault="00FB3540" w:rsidP="00354023">
      <w:pPr>
        <w:pStyle w:val="ListBullet"/>
        <w:numPr>
          <w:ilvl w:val="0"/>
          <w:numId w:val="12"/>
        </w:numPr>
        <w:spacing w:after="0"/>
        <w:ind w:left="284" w:hanging="284"/>
      </w:pPr>
      <w:r>
        <w:t>We are working with local stakeholders to design and deliver</w:t>
      </w:r>
      <w:r w:rsidR="009156CB">
        <w:t xml:space="preserve"> </w:t>
      </w:r>
      <w:r>
        <w:t>pre</w:t>
      </w:r>
      <w:r w:rsidR="00E1457F">
        <w:t>-employment</w:t>
      </w:r>
      <w:r>
        <w:t xml:space="preserve"> programs to support </w:t>
      </w:r>
      <w:r w:rsidR="00E77781">
        <w:t xml:space="preserve">disengaged </w:t>
      </w:r>
      <w:r>
        <w:t>young people</w:t>
      </w:r>
      <w:r w:rsidR="00E77781">
        <w:t xml:space="preserve"> </w:t>
      </w:r>
      <w:r w:rsidR="00105FCB">
        <w:t xml:space="preserve">to </w:t>
      </w:r>
      <w:r>
        <w:t>take up</w:t>
      </w:r>
      <w:r w:rsidR="00F305C1">
        <w:t xml:space="preserve"> </w:t>
      </w:r>
      <w:r>
        <w:t>apprenticeship</w:t>
      </w:r>
      <w:r w:rsidR="008C4A88">
        <w:t>s</w:t>
      </w:r>
      <w:r w:rsidR="008A2EF9">
        <w:t xml:space="preserve"> or traineeship</w:t>
      </w:r>
      <w:r w:rsidR="00362DB0">
        <w:t xml:space="preserve"> in </w:t>
      </w:r>
      <w:r w:rsidR="00A95270">
        <w:t>priority</w:t>
      </w:r>
      <w:r w:rsidR="004A5CD7">
        <w:t xml:space="preserve"> industries.</w:t>
      </w:r>
    </w:p>
    <w:p w14:paraId="1834945F" w14:textId="75AE039E" w:rsidR="00FB3540" w:rsidRPr="00403979" w:rsidRDefault="00FB3540" w:rsidP="00354023">
      <w:pPr>
        <w:pStyle w:val="ListBullet"/>
        <w:numPr>
          <w:ilvl w:val="0"/>
          <w:numId w:val="12"/>
        </w:numPr>
        <w:spacing w:after="0"/>
        <w:ind w:left="284" w:hanging="284"/>
      </w:pPr>
      <w:r w:rsidRPr="00403979">
        <w:t xml:space="preserve">We are creating skills development pathways aligned with </w:t>
      </w:r>
      <w:r w:rsidR="00FD3F6A">
        <w:t>priority</w:t>
      </w:r>
      <w:r w:rsidR="00FD3F6A" w:rsidRPr="00403979">
        <w:t xml:space="preserve"> </w:t>
      </w:r>
      <w:r w:rsidR="009F5D93">
        <w:t>industries</w:t>
      </w:r>
      <w:r w:rsidRPr="00403979">
        <w:t xml:space="preserve"> to support youth entrepreneurship.</w:t>
      </w:r>
    </w:p>
    <w:p w14:paraId="6BDFF161" w14:textId="0C1E2A92" w:rsidR="00C373CB" w:rsidRDefault="00FB3540" w:rsidP="00354023">
      <w:pPr>
        <w:pStyle w:val="ListBullet"/>
        <w:numPr>
          <w:ilvl w:val="0"/>
          <w:numId w:val="12"/>
        </w:numPr>
        <w:spacing w:after="0"/>
        <w:ind w:left="284" w:hanging="284"/>
      </w:pPr>
      <w:r>
        <w:t>We are collaborating with local government</w:t>
      </w:r>
      <w:r w:rsidR="00D66C72">
        <w:t>s</w:t>
      </w:r>
      <w:r>
        <w:t xml:space="preserve"> to </w:t>
      </w:r>
      <w:r w:rsidR="009E74F0">
        <w:t xml:space="preserve">deliver </w:t>
      </w:r>
      <w:r>
        <w:t>youth careers and employment expo</w:t>
      </w:r>
      <w:r w:rsidR="00B5121F">
        <w:t>s,</w:t>
      </w:r>
      <w:r w:rsidR="00CC294D">
        <w:t xml:space="preserve"> </w:t>
      </w:r>
      <w:r>
        <w:t>ensuring</w:t>
      </w:r>
      <w:r w:rsidR="00CC294D">
        <w:t xml:space="preserve"> there are</w:t>
      </w:r>
      <w:r w:rsidR="008F52AA">
        <w:t xml:space="preserve"> opportunities for young people to connect with </w:t>
      </w:r>
      <w:r w:rsidR="00A35BBD">
        <w:t xml:space="preserve">industry stakeholders. </w:t>
      </w:r>
    </w:p>
    <w:p w14:paraId="0A47B329" w14:textId="473B5397" w:rsidR="00A8385D" w:rsidRPr="00B35A6C" w:rsidRDefault="00A8385D" w:rsidP="00BB413C">
      <w:pPr>
        <w:pStyle w:val="Heading2"/>
        <w:spacing w:before="400"/>
      </w:pPr>
      <w:r w:rsidRPr="00B35A6C">
        <w:t>Want to know more?</w:t>
      </w:r>
    </w:p>
    <w:p w14:paraId="070EE5CB" w14:textId="40C31AC0" w:rsidR="004857EC" w:rsidRPr="00B407AB" w:rsidRDefault="00A8385D" w:rsidP="00354023">
      <w:pPr>
        <w:pStyle w:val="ListBullet"/>
        <w:keepLines/>
        <w:numPr>
          <w:ilvl w:val="0"/>
          <w:numId w:val="15"/>
        </w:numPr>
        <w:tabs>
          <w:tab w:val="left" w:pos="851"/>
        </w:tabs>
        <w:suppressAutoHyphens/>
        <w:autoSpaceDE w:val="0"/>
        <w:autoSpaceDN w:val="0"/>
        <w:adjustRightInd w:val="0"/>
        <w:spacing w:after="0"/>
        <w:ind w:left="284" w:hanging="284"/>
        <w:mirrorIndents/>
        <w:textAlignment w:val="center"/>
        <w:rPr>
          <w:rStyle w:val="Hyperlink"/>
        </w:rPr>
      </w:pPr>
      <w:r w:rsidRPr="00B35A6C">
        <w:t>Contact</w:t>
      </w:r>
      <w:r w:rsidR="00C10179">
        <w:t>:</w:t>
      </w:r>
      <w:r w:rsidR="003F697B">
        <w:t xml:space="preserve"> </w:t>
      </w:r>
      <w:r w:rsidR="00955CE1">
        <w:t>Kelly Hayes</w:t>
      </w:r>
      <w:r w:rsidR="00A45114">
        <w:t xml:space="preserve">, </w:t>
      </w:r>
      <w:r w:rsidR="00AA1537">
        <w:t xml:space="preserve">Sydney East Metro </w:t>
      </w:r>
      <w:r w:rsidR="00A45114" w:rsidRPr="00AB0F24">
        <w:t>Employment Region</w:t>
      </w:r>
      <w:r w:rsidR="00A45114">
        <w:t xml:space="preserve"> </w:t>
      </w:r>
      <w:r w:rsidR="006E4DC5">
        <w:t>Job Coordinator</w:t>
      </w:r>
      <w:r w:rsidRPr="00B35A6C">
        <w:t xml:space="preserve">: </w:t>
      </w:r>
      <w:bookmarkStart w:id="3" w:name="_Hlk121144473"/>
      <w:r w:rsidR="00904D84">
        <w:rPr>
          <w:color w:val="151920"/>
          <w:shd w:val="clear" w:color="auto" w:fill="FFFFFF"/>
        </w:rPr>
        <w:fldChar w:fldCharType="begin"/>
      </w:r>
      <w:r w:rsidR="00904D84">
        <w:rPr>
          <w:color w:val="151920"/>
          <w:shd w:val="clear" w:color="auto" w:fill="FFFFFF"/>
        </w:rPr>
        <w:instrText>HYPERLINK "mailto:</w:instrText>
      </w:r>
      <w:r w:rsidR="00904D84" w:rsidRPr="005647EA">
        <w:rPr>
          <w:color w:val="151920"/>
          <w:shd w:val="clear" w:color="auto" w:fill="FFFFFF"/>
        </w:rPr>
        <w:instrText>Kelly.Hayes@SEMlocaljobs.com.au</w:instrText>
      </w:r>
      <w:r w:rsidR="00904D84">
        <w:rPr>
          <w:color w:val="151920"/>
          <w:shd w:val="clear" w:color="auto" w:fill="FFFFFF"/>
        </w:rPr>
        <w:instrText>"</w:instrText>
      </w:r>
      <w:r w:rsidR="00904D84">
        <w:rPr>
          <w:color w:val="151920"/>
          <w:shd w:val="clear" w:color="auto" w:fill="FFFFFF"/>
        </w:rPr>
      </w:r>
      <w:r w:rsidR="00904D84">
        <w:rPr>
          <w:color w:val="151920"/>
          <w:shd w:val="clear" w:color="auto" w:fill="FFFFFF"/>
        </w:rPr>
        <w:fldChar w:fldCharType="separate"/>
      </w:r>
      <w:r w:rsidR="00904D84" w:rsidRPr="00904D84">
        <w:rPr>
          <w:rStyle w:val="Hyperlink"/>
          <w:shd w:val="clear" w:color="auto" w:fill="FFFFFF"/>
        </w:rPr>
        <w:t>Kelly.Hayes@SEMlocaljobs.com.au</w:t>
      </w:r>
      <w:r w:rsidR="00904D84">
        <w:rPr>
          <w:color w:val="151920"/>
          <w:shd w:val="clear" w:color="auto" w:fill="FFFFFF"/>
        </w:rPr>
        <w:fldChar w:fldCharType="end"/>
      </w:r>
    </w:p>
    <w:p w14:paraId="61864CEB" w14:textId="0D737C1D" w:rsidR="00C10179" w:rsidRDefault="005C191A" w:rsidP="00C51BDE">
      <w:pPr>
        <w:pStyle w:val="ListBullet"/>
        <w:keepLines/>
        <w:numPr>
          <w:ilvl w:val="0"/>
          <w:numId w:val="15"/>
        </w:numPr>
        <w:tabs>
          <w:tab w:val="left" w:pos="851"/>
        </w:tabs>
        <w:suppressAutoHyphens/>
        <w:autoSpaceDE w:val="0"/>
        <w:autoSpaceDN w:val="0"/>
        <w:adjustRightInd w:val="0"/>
        <w:spacing w:after="0"/>
        <w:ind w:left="284" w:hanging="284"/>
        <w:mirrorIndents/>
        <w:textAlignment w:val="center"/>
      </w:pPr>
      <w:r>
        <w:t>V</w:t>
      </w:r>
      <w:r w:rsidR="00A8385D" w:rsidRPr="00B35A6C">
        <w:t>isit</w:t>
      </w:r>
      <w:r w:rsidR="00C10179">
        <w:t xml:space="preserve">: </w:t>
      </w:r>
      <w:hyperlink r:id="rId18" w:history="1">
        <w:bookmarkStart w:id="4" w:name="_Toc30065224"/>
        <w:bookmarkEnd w:id="4"/>
        <w:r w:rsidR="007B002F">
          <w:rPr>
            <w:rStyle w:val="Hyperlink"/>
          </w:rPr>
          <w:t>Local Jobs</w:t>
        </w:r>
      </w:hyperlink>
      <w:r w:rsidR="003F697B">
        <w:t xml:space="preserve"> or </w:t>
      </w:r>
      <w:hyperlink r:id="rId19" w:history="1">
        <w:r w:rsidR="007B002F">
          <w:rPr>
            <w:rStyle w:val="Hyperlink"/>
          </w:rPr>
          <w:t>Workforce Australia</w:t>
        </w:r>
      </w:hyperlink>
      <w:bookmarkEnd w:id="3"/>
    </w:p>
    <w:sectPr w:rsidR="00C10179" w:rsidSect="00014617">
      <w:type w:val="continuous"/>
      <w:pgSz w:w="16840" w:h="23820"/>
      <w:pgMar w:top="1418" w:right="1418" w:bottom="1418" w:left="1418" w:header="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0AF63A" w14:textId="77777777" w:rsidR="009F4489" w:rsidRDefault="009F4489" w:rsidP="0051352E">
      <w:pPr>
        <w:spacing w:after="0" w:line="240" w:lineRule="auto"/>
      </w:pPr>
      <w:r>
        <w:separator/>
      </w:r>
    </w:p>
  </w:endnote>
  <w:endnote w:type="continuationSeparator" w:id="0">
    <w:p w14:paraId="6DACB057" w14:textId="77777777" w:rsidR="009F4489" w:rsidRDefault="009F4489" w:rsidP="0051352E">
      <w:pPr>
        <w:spacing w:after="0" w:line="240" w:lineRule="auto"/>
      </w:pPr>
      <w:r>
        <w:continuationSeparator/>
      </w:r>
    </w:p>
  </w:endnote>
  <w:endnote w:type="continuationNotice" w:id="1">
    <w:p w14:paraId="3B5DAD4B" w14:textId="77777777" w:rsidR="009F4489" w:rsidRDefault="009F448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562E25" w14:textId="0DF5F5F9" w:rsidR="00A8385D" w:rsidRPr="00BD107C" w:rsidRDefault="00A8385D" w:rsidP="00A8385D">
    <w:pPr>
      <w:pStyle w:val="Footer"/>
      <w:rPr>
        <w:i/>
        <w:iCs/>
        <w:szCs w:val="20"/>
      </w:rPr>
    </w:pPr>
    <w:r>
      <w:rPr>
        <w:noProof/>
      </w:rPr>
      <w:drawing>
        <wp:anchor distT="0" distB="0" distL="114300" distR="114300" simplePos="0" relativeHeight="251658240" behindDoc="0" locked="0" layoutInCell="1" allowOverlap="1" wp14:anchorId="1735252C" wp14:editId="6CDFD9C1">
          <wp:simplePos x="0" y="0"/>
          <wp:positionH relativeFrom="margin">
            <wp:align>right</wp:align>
          </wp:positionH>
          <wp:positionV relativeFrom="paragraph">
            <wp:posOffset>-317686</wp:posOffset>
          </wp:positionV>
          <wp:extent cx="14697075" cy="158115"/>
          <wp:effectExtent l="0" t="0" r="9525" b="0"/>
          <wp:wrapSquare wrapText="bothSides"/>
          <wp:docPr id="29" name="Graphic 2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c 4">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4697075" cy="158115"/>
                  </a:xfrm>
                  <a:prstGeom prst="rect">
                    <a:avLst/>
                  </a:prstGeom>
                </pic:spPr>
              </pic:pic>
            </a:graphicData>
          </a:graphic>
          <wp14:sizeRelH relativeFrom="margin">
            <wp14:pctWidth>0</wp14:pctWidth>
          </wp14:sizeRelH>
          <wp14:sizeRelV relativeFrom="margin">
            <wp14:pctHeight>0</wp14:pctHeight>
          </wp14:sizeRelV>
        </wp:anchor>
      </w:drawing>
    </w:r>
    <w:r w:rsidRPr="00BD107C">
      <w:rPr>
        <w:i/>
        <w:iCs/>
        <w:szCs w:val="20"/>
      </w:rPr>
      <w:t xml:space="preserve">The </w:t>
    </w:r>
    <w:r w:rsidR="00D8562D" w:rsidRPr="00D8562D">
      <w:rPr>
        <w:i/>
        <w:iCs/>
        <w:szCs w:val="20"/>
      </w:rPr>
      <w:t>Department of Employment and Workplace Relations acknowledges the traditional owners and custodians of country throughout Australia and their continuing connection to land, waters and community. We pay our respects to them and their cultures, and Elders past, present and emerging.</w:t>
    </w:r>
  </w:p>
  <w:p w14:paraId="48C5D2DC" w14:textId="77777777" w:rsidR="00A8385D" w:rsidRDefault="00A8385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392D4E" w14:textId="77777777" w:rsidR="009F4489" w:rsidRDefault="009F4489" w:rsidP="0051352E">
      <w:pPr>
        <w:spacing w:after="0" w:line="240" w:lineRule="auto"/>
      </w:pPr>
      <w:r>
        <w:separator/>
      </w:r>
    </w:p>
  </w:footnote>
  <w:footnote w:type="continuationSeparator" w:id="0">
    <w:p w14:paraId="38BB606E" w14:textId="77777777" w:rsidR="009F4489" w:rsidRDefault="009F4489" w:rsidP="0051352E">
      <w:pPr>
        <w:spacing w:after="0" w:line="240" w:lineRule="auto"/>
      </w:pPr>
      <w:r>
        <w:continuationSeparator/>
      </w:r>
    </w:p>
  </w:footnote>
  <w:footnote w:type="continuationNotice" w:id="1">
    <w:p w14:paraId="4E17062C" w14:textId="77777777" w:rsidR="009F4489" w:rsidRDefault="009F448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CE4CC6" w14:textId="77777777" w:rsidR="00014617" w:rsidRDefault="0001461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F1A5174"/>
    <w:multiLevelType w:val="hybridMultilevel"/>
    <w:tmpl w:val="D18252BE"/>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9A2D74D6"/>
    <w:multiLevelType w:val="hybridMultilevel"/>
    <w:tmpl w:val="A6443D33"/>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CD93B056"/>
    <w:multiLevelType w:val="hybridMultilevel"/>
    <w:tmpl w:val="D6511303"/>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DA119DD9"/>
    <w:multiLevelType w:val="hybridMultilevel"/>
    <w:tmpl w:val="340613D9"/>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ED1DC7AA"/>
    <w:multiLevelType w:val="hybridMultilevel"/>
    <w:tmpl w:val="1AE5728A"/>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FFFFFF7C"/>
    <w:multiLevelType w:val="singleLevel"/>
    <w:tmpl w:val="B41E899C"/>
    <w:lvl w:ilvl="0">
      <w:start w:val="1"/>
      <w:numFmt w:val="decimal"/>
      <w:lvlText w:val="%1."/>
      <w:lvlJc w:val="left"/>
      <w:pPr>
        <w:tabs>
          <w:tab w:val="num" w:pos="1492"/>
        </w:tabs>
        <w:ind w:left="1492" w:hanging="360"/>
      </w:pPr>
    </w:lvl>
  </w:abstractNum>
  <w:abstractNum w:abstractNumId="6" w15:restartNumberingAfterBreak="0">
    <w:nsid w:val="FFFFFF7D"/>
    <w:multiLevelType w:val="singleLevel"/>
    <w:tmpl w:val="1C462C2A"/>
    <w:lvl w:ilvl="0">
      <w:start w:val="1"/>
      <w:numFmt w:val="decimal"/>
      <w:lvlText w:val="%1."/>
      <w:lvlJc w:val="left"/>
      <w:pPr>
        <w:tabs>
          <w:tab w:val="num" w:pos="1209"/>
        </w:tabs>
        <w:ind w:left="1209" w:hanging="360"/>
      </w:pPr>
    </w:lvl>
  </w:abstractNum>
  <w:abstractNum w:abstractNumId="7" w15:restartNumberingAfterBreak="0">
    <w:nsid w:val="FFFFFF7E"/>
    <w:multiLevelType w:val="singleLevel"/>
    <w:tmpl w:val="F1BE97FC"/>
    <w:lvl w:ilvl="0">
      <w:start w:val="1"/>
      <w:numFmt w:val="decimal"/>
      <w:lvlText w:val="%1."/>
      <w:lvlJc w:val="left"/>
      <w:pPr>
        <w:tabs>
          <w:tab w:val="num" w:pos="926"/>
        </w:tabs>
        <w:ind w:left="926" w:hanging="360"/>
      </w:pPr>
    </w:lvl>
  </w:abstractNum>
  <w:abstractNum w:abstractNumId="8" w15:restartNumberingAfterBreak="0">
    <w:nsid w:val="FFFFFF7F"/>
    <w:multiLevelType w:val="singleLevel"/>
    <w:tmpl w:val="4DD09B72"/>
    <w:lvl w:ilvl="0">
      <w:start w:val="1"/>
      <w:numFmt w:val="decimal"/>
      <w:lvlText w:val="%1."/>
      <w:lvlJc w:val="left"/>
      <w:pPr>
        <w:tabs>
          <w:tab w:val="num" w:pos="643"/>
        </w:tabs>
        <w:ind w:left="643" w:hanging="360"/>
      </w:pPr>
    </w:lvl>
  </w:abstractNum>
  <w:abstractNum w:abstractNumId="9" w15:restartNumberingAfterBreak="0">
    <w:nsid w:val="FFFFFF80"/>
    <w:multiLevelType w:val="singleLevel"/>
    <w:tmpl w:val="EBE2F5F6"/>
    <w:lvl w:ilvl="0">
      <w:start w:val="1"/>
      <w:numFmt w:val="bullet"/>
      <w:pStyle w:val="ListBullet5"/>
      <w:lvlText w:val=""/>
      <w:lvlJc w:val="left"/>
      <w:pPr>
        <w:tabs>
          <w:tab w:val="num" w:pos="1492"/>
        </w:tabs>
        <w:ind w:left="1492" w:hanging="360"/>
      </w:pPr>
      <w:rPr>
        <w:rFonts w:ascii="Symbol" w:hAnsi="Symbol" w:hint="default"/>
      </w:rPr>
    </w:lvl>
  </w:abstractNum>
  <w:abstractNum w:abstractNumId="10" w15:restartNumberingAfterBreak="0">
    <w:nsid w:val="FFFFFF81"/>
    <w:multiLevelType w:val="singleLevel"/>
    <w:tmpl w:val="6D6EA9B6"/>
    <w:lvl w:ilvl="0">
      <w:start w:val="1"/>
      <w:numFmt w:val="bullet"/>
      <w:lvlText w:val=""/>
      <w:lvlJc w:val="left"/>
      <w:pPr>
        <w:tabs>
          <w:tab w:val="num" w:pos="1209"/>
        </w:tabs>
        <w:ind w:left="1209" w:hanging="360"/>
      </w:pPr>
      <w:rPr>
        <w:rFonts w:ascii="Symbol" w:hAnsi="Symbol" w:hint="default"/>
      </w:rPr>
    </w:lvl>
  </w:abstractNum>
  <w:abstractNum w:abstractNumId="11" w15:restartNumberingAfterBreak="0">
    <w:nsid w:val="FFFFFF82"/>
    <w:multiLevelType w:val="singleLevel"/>
    <w:tmpl w:val="01AEEB32"/>
    <w:lvl w:ilvl="0">
      <w:start w:val="1"/>
      <w:numFmt w:val="bullet"/>
      <w:lvlText w:val=""/>
      <w:lvlJc w:val="left"/>
      <w:pPr>
        <w:tabs>
          <w:tab w:val="num" w:pos="926"/>
        </w:tabs>
        <w:ind w:left="926" w:hanging="360"/>
      </w:pPr>
      <w:rPr>
        <w:rFonts w:ascii="Symbol" w:hAnsi="Symbol" w:hint="default"/>
      </w:rPr>
    </w:lvl>
  </w:abstractNum>
  <w:abstractNum w:abstractNumId="12" w15:restartNumberingAfterBreak="0">
    <w:nsid w:val="FFFFFF83"/>
    <w:multiLevelType w:val="singleLevel"/>
    <w:tmpl w:val="D6F4D7B6"/>
    <w:lvl w:ilvl="0">
      <w:start w:val="1"/>
      <w:numFmt w:val="bullet"/>
      <w:lvlText w:val=""/>
      <w:lvlJc w:val="left"/>
      <w:pPr>
        <w:tabs>
          <w:tab w:val="num" w:pos="643"/>
        </w:tabs>
        <w:ind w:left="643" w:hanging="360"/>
      </w:pPr>
      <w:rPr>
        <w:rFonts w:ascii="Symbol" w:hAnsi="Symbol" w:hint="default"/>
      </w:rPr>
    </w:lvl>
  </w:abstractNum>
  <w:abstractNum w:abstractNumId="13" w15:restartNumberingAfterBreak="0">
    <w:nsid w:val="FFFFFF88"/>
    <w:multiLevelType w:val="singleLevel"/>
    <w:tmpl w:val="35C4E79E"/>
    <w:lvl w:ilvl="0">
      <w:start w:val="1"/>
      <w:numFmt w:val="decimal"/>
      <w:lvlText w:val="%1."/>
      <w:lvlJc w:val="left"/>
      <w:pPr>
        <w:tabs>
          <w:tab w:val="num" w:pos="360"/>
        </w:tabs>
        <w:ind w:left="360" w:hanging="360"/>
      </w:pPr>
    </w:lvl>
  </w:abstractNum>
  <w:abstractNum w:abstractNumId="14" w15:restartNumberingAfterBreak="0">
    <w:nsid w:val="FFFFFF89"/>
    <w:multiLevelType w:val="singleLevel"/>
    <w:tmpl w:val="CDC493E6"/>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11157457"/>
    <w:multiLevelType w:val="multilevel"/>
    <w:tmpl w:val="3AECE86E"/>
    <w:name w:val="List number"/>
    <w:lvl w:ilvl="0">
      <w:start w:val="1"/>
      <w:numFmt w:val="decimal"/>
      <w:pStyle w:val="ListNumber"/>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1B4E2914"/>
    <w:multiLevelType w:val="hybridMultilevel"/>
    <w:tmpl w:val="40C2BA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EA53E4C"/>
    <w:multiLevelType w:val="multilevel"/>
    <w:tmpl w:val="190665B0"/>
    <w:name w:val="List number2"/>
    <w:lvl w:ilvl="0">
      <w:start w:val="1"/>
      <w:numFmt w:val="bullet"/>
      <w:lvlText w:val=""/>
      <w:lvlJc w:val="left"/>
      <w:pPr>
        <w:ind w:left="357" w:hanging="357"/>
      </w:pPr>
      <w:rPr>
        <w:rFonts w:ascii="Symbol" w:hAnsi="Symbol" w:cs="Times New Roman" w:hint="default"/>
        <w:color w:val="2F71EA" w:themeColor="text1" w:themeTint="80"/>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34A96A34"/>
    <w:multiLevelType w:val="multilevel"/>
    <w:tmpl w:val="1DD82DA6"/>
    <w:name w:val="List number3"/>
    <w:lvl w:ilvl="0">
      <w:start w:val="1"/>
      <w:numFmt w:val="decimal"/>
      <w:pStyle w:val="List"/>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3D616359"/>
    <w:multiLevelType w:val="hybridMultilevel"/>
    <w:tmpl w:val="56FEE602"/>
    <w:lvl w:ilvl="0" w:tplc="544C80A4">
      <w:start w:val="1"/>
      <w:numFmt w:val="bullet"/>
      <w:lvlText w:val=""/>
      <w:lvlJc w:val="left"/>
      <w:pPr>
        <w:ind w:left="720" w:hanging="360"/>
      </w:pPr>
      <w:rPr>
        <w:rFonts w:ascii="Symbol" w:hAnsi="Symbol" w:hint="default"/>
        <w:color w:val="0076BD" w:themeColor="text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4FB760AA"/>
    <w:multiLevelType w:val="hybridMultilevel"/>
    <w:tmpl w:val="9CACE796"/>
    <w:lvl w:ilvl="0" w:tplc="544C80A4">
      <w:start w:val="1"/>
      <w:numFmt w:val="bullet"/>
      <w:lvlText w:val=""/>
      <w:lvlJc w:val="left"/>
      <w:pPr>
        <w:ind w:left="360" w:hanging="360"/>
      </w:pPr>
      <w:rPr>
        <w:rFonts w:ascii="Symbol" w:hAnsi="Symbol" w:hint="default"/>
        <w:color w:val="0076BD" w:themeColor="text2"/>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15:restartNumberingAfterBreak="0">
    <w:nsid w:val="572F6BD9"/>
    <w:multiLevelType w:val="multilevel"/>
    <w:tmpl w:val="8758C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BB74C4C"/>
    <w:multiLevelType w:val="hybridMultilevel"/>
    <w:tmpl w:val="6EB45C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6B607DE0"/>
    <w:multiLevelType w:val="hybridMultilevel"/>
    <w:tmpl w:val="85406608"/>
    <w:lvl w:ilvl="0" w:tplc="544C80A4">
      <w:start w:val="1"/>
      <w:numFmt w:val="bullet"/>
      <w:lvlText w:val=""/>
      <w:lvlJc w:val="left"/>
      <w:pPr>
        <w:ind w:left="360" w:hanging="360"/>
      </w:pPr>
      <w:rPr>
        <w:rFonts w:ascii="Symbol" w:hAnsi="Symbol" w:hint="default"/>
        <w:color w:val="0076BD" w:themeColor="text2"/>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756633597">
    <w:abstractNumId w:val="14"/>
  </w:num>
  <w:num w:numId="2" w16cid:durableId="1071778358">
    <w:abstractNumId w:val="12"/>
  </w:num>
  <w:num w:numId="3" w16cid:durableId="1861235544">
    <w:abstractNumId w:val="11"/>
  </w:num>
  <w:num w:numId="4" w16cid:durableId="1263994102">
    <w:abstractNumId w:val="10"/>
  </w:num>
  <w:num w:numId="5" w16cid:durableId="1036933372">
    <w:abstractNumId w:val="9"/>
  </w:num>
  <w:num w:numId="6" w16cid:durableId="1682199469">
    <w:abstractNumId w:val="13"/>
  </w:num>
  <w:num w:numId="7" w16cid:durableId="1112894288">
    <w:abstractNumId w:val="8"/>
  </w:num>
  <w:num w:numId="8" w16cid:durableId="791021822">
    <w:abstractNumId w:val="7"/>
  </w:num>
  <w:num w:numId="9" w16cid:durableId="1836071957">
    <w:abstractNumId w:val="6"/>
  </w:num>
  <w:num w:numId="10" w16cid:durableId="1817792395">
    <w:abstractNumId w:val="5"/>
  </w:num>
  <w:num w:numId="11" w16cid:durableId="639656845">
    <w:abstractNumId w:val="15"/>
  </w:num>
  <w:num w:numId="12" w16cid:durableId="39329504">
    <w:abstractNumId w:val="17"/>
  </w:num>
  <w:num w:numId="13" w16cid:durableId="1544168057">
    <w:abstractNumId w:val="18"/>
  </w:num>
  <w:num w:numId="14" w16cid:durableId="1966816453">
    <w:abstractNumId w:val="23"/>
  </w:num>
  <w:num w:numId="15" w16cid:durableId="1726683837">
    <w:abstractNumId w:val="19"/>
  </w:num>
  <w:num w:numId="16" w16cid:durableId="486170018">
    <w:abstractNumId w:val="21"/>
  </w:num>
  <w:num w:numId="17" w16cid:durableId="508832648">
    <w:abstractNumId w:val="22"/>
  </w:num>
  <w:num w:numId="18" w16cid:durableId="636841351">
    <w:abstractNumId w:val="16"/>
  </w:num>
  <w:num w:numId="19" w16cid:durableId="158351007">
    <w:abstractNumId w:val="17"/>
  </w:num>
  <w:num w:numId="20" w16cid:durableId="879703563">
    <w:abstractNumId w:val="4"/>
  </w:num>
  <w:num w:numId="21" w16cid:durableId="1488866097">
    <w:abstractNumId w:val="3"/>
  </w:num>
  <w:num w:numId="22" w16cid:durableId="519203275">
    <w:abstractNumId w:val="0"/>
  </w:num>
  <w:num w:numId="23" w16cid:durableId="182477150">
    <w:abstractNumId w:val="2"/>
  </w:num>
  <w:num w:numId="24" w16cid:durableId="1424573403">
    <w:abstractNumId w:val="20"/>
  </w:num>
  <w:num w:numId="25" w16cid:durableId="1447574874">
    <w:abstractNumId w:val="1"/>
  </w:num>
  <w:num w:numId="26" w16cid:durableId="1001784594">
    <w:abstractNumId w:val="17"/>
  </w:num>
  <w:num w:numId="27" w16cid:durableId="404255966">
    <w:abstractNumId w:val="17"/>
  </w:num>
  <w:num w:numId="28" w16cid:durableId="1614627411">
    <w:abstractNumId w:val="17"/>
  </w:num>
  <w:num w:numId="29" w16cid:durableId="1827356955">
    <w:abstractNumId w:val="17"/>
  </w:num>
  <w:num w:numId="30" w16cid:durableId="2060934281">
    <w:abstractNumId w:val="17"/>
  </w:num>
  <w:num w:numId="31" w16cid:durableId="1861510356">
    <w:abstractNumId w:val="17"/>
  </w:num>
  <w:num w:numId="32" w16cid:durableId="392120166">
    <w:abstractNumId w:val="17"/>
    <w:lvlOverride w:ilvl="0"/>
    <w:lvlOverride w:ilvl="1"/>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721" w:allStyles="1" w:customStyles="0" w:latentStyles="0" w:stylesInUse="0" w:headingStyles="1" w:numberingStyles="0" w:tableStyles="0" w:directFormattingOnRuns="1" w:directFormattingOnParagraphs="1" w:directFormattingOnNumbering="1" w:directFormattingOnTables="0" w:clearFormatting="1" w:top3HeadingStyles="0" w:visibleStyles="0" w:alternateStyleNames="0"/>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LUwN7A0MTKwMLE0sLRU0lEKTi0uzszPAykwrgUA/rF/OywAAAA="/>
  </w:docVars>
  <w:rsids>
    <w:rsidRoot w:val="00CC3BA4"/>
    <w:rsid w:val="00003C5E"/>
    <w:rsid w:val="00006A36"/>
    <w:rsid w:val="00010929"/>
    <w:rsid w:val="0001440F"/>
    <w:rsid w:val="00014617"/>
    <w:rsid w:val="0001506A"/>
    <w:rsid w:val="00015F47"/>
    <w:rsid w:val="0001779F"/>
    <w:rsid w:val="00020A54"/>
    <w:rsid w:val="00020CBC"/>
    <w:rsid w:val="00023152"/>
    <w:rsid w:val="00024FE4"/>
    <w:rsid w:val="00027C30"/>
    <w:rsid w:val="00035087"/>
    <w:rsid w:val="00035E49"/>
    <w:rsid w:val="0004010A"/>
    <w:rsid w:val="000413FF"/>
    <w:rsid w:val="00041FB1"/>
    <w:rsid w:val="0004217B"/>
    <w:rsid w:val="00046881"/>
    <w:rsid w:val="000469F2"/>
    <w:rsid w:val="00046C9B"/>
    <w:rsid w:val="00051DC2"/>
    <w:rsid w:val="00052BBC"/>
    <w:rsid w:val="0005348B"/>
    <w:rsid w:val="000539DC"/>
    <w:rsid w:val="00054A85"/>
    <w:rsid w:val="00057918"/>
    <w:rsid w:val="00060080"/>
    <w:rsid w:val="00060A39"/>
    <w:rsid w:val="00061232"/>
    <w:rsid w:val="00061599"/>
    <w:rsid w:val="000638FE"/>
    <w:rsid w:val="000645A9"/>
    <w:rsid w:val="000664CB"/>
    <w:rsid w:val="00067075"/>
    <w:rsid w:val="000673FA"/>
    <w:rsid w:val="000675E0"/>
    <w:rsid w:val="00070A63"/>
    <w:rsid w:val="0007213A"/>
    <w:rsid w:val="00076ECB"/>
    <w:rsid w:val="000839A8"/>
    <w:rsid w:val="000839AD"/>
    <w:rsid w:val="00084669"/>
    <w:rsid w:val="00084BFF"/>
    <w:rsid w:val="00084D97"/>
    <w:rsid w:val="0008775D"/>
    <w:rsid w:val="00090468"/>
    <w:rsid w:val="00092BA4"/>
    <w:rsid w:val="000A02C0"/>
    <w:rsid w:val="000A453D"/>
    <w:rsid w:val="000A69A3"/>
    <w:rsid w:val="000A6F15"/>
    <w:rsid w:val="000B0457"/>
    <w:rsid w:val="000B1E28"/>
    <w:rsid w:val="000B326C"/>
    <w:rsid w:val="000B4055"/>
    <w:rsid w:val="000B40CF"/>
    <w:rsid w:val="000B7567"/>
    <w:rsid w:val="000C185D"/>
    <w:rsid w:val="000C56AF"/>
    <w:rsid w:val="000D06F7"/>
    <w:rsid w:val="000D2BB1"/>
    <w:rsid w:val="000D2C35"/>
    <w:rsid w:val="000D5117"/>
    <w:rsid w:val="000D529F"/>
    <w:rsid w:val="000D6872"/>
    <w:rsid w:val="000D7D77"/>
    <w:rsid w:val="000F1ACE"/>
    <w:rsid w:val="000F21C0"/>
    <w:rsid w:val="000F386C"/>
    <w:rsid w:val="000F3E18"/>
    <w:rsid w:val="000F426D"/>
    <w:rsid w:val="000F5437"/>
    <w:rsid w:val="000F5EE5"/>
    <w:rsid w:val="000F6A97"/>
    <w:rsid w:val="00103D41"/>
    <w:rsid w:val="0010433D"/>
    <w:rsid w:val="00105FCB"/>
    <w:rsid w:val="00107AEF"/>
    <w:rsid w:val="00111085"/>
    <w:rsid w:val="00117E59"/>
    <w:rsid w:val="00120E38"/>
    <w:rsid w:val="0012228E"/>
    <w:rsid w:val="0012522C"/>
    <w:rsid w:val="00132C84"/>
    <w:rsid w:val="00133DD5"/>
    <w:rsid w:val="00140359"/>
    <w:rsid w:val="00140B88"/>
    <w:rsid w:val="00141AF5"/>
    <w:rsid w:val="00141DC2"/>
    <w:rsid w:val="00142AB7"/>
    <w:rsid w:val="001432E5"/>
    <w:rsid w:val="0014600F"/>
    <w:rsid w:val="00146215"/>
    <w:rsid w:val="00146324"/>
    <w:rsid w:val="001514AE"/>
    <w:rsid w:val="00151A48"/>
    <w:rsid w:val="001528EA"/>
    <w:rsid w:val="00157C9D"/>
    <w:rsid w:val="00157F35"/>
    <w:rsid w:val="0016022A"/>
    <w:rsid w:val="00161226"/>
    <w:rsid w:val="00163ABB"/>
    <w:rsid w:val="0016451B"/>
    <w:rsid w:val="0016487F"/>
    <w:rsid w:val="00171524"/>
    <w:rsid w:val="00175435"/>
    <w:rsid w:val="00176013"/>
    <w:rsid w:val="00180AD9"/>
    <w:rsid w:val="001815BF"/>
    <w:rsid w:val="00181715"/>
    <w:rsid w:val="001817DF"/>
    <w:rsid w:val="001856F2"/>
    <w:rsid w:val="00185BDC"/>
    <w:rsid w:val="00185F63"/>
    <w:rsid w:val="00186F5B"/>
    <w:rsid w:val="00187A02"/>
    <w:rsid w:val="00193388"/>
    <w:rsid w:val="00196BB5"/>
    <w:rsid w:val="0019792D"/>
    <w:rsid w:val="001A1CEF"/>
    <w:rsid w:val="001A3D71"/>
    <w:rsid w:val="001A410A"/>
    <w:rsid w:val="001A4D52"/>
    <w:rsid w:val="001A4F41"/>
    <w:rsid w:val="001A5014"/>
    <w:rsid w:val="001A772E"/>
    <w:rsid w:val="001B1752"/>
    <w:rsid w:val="001B269C"/>
    <w:rsid w:val="001B2D27"/>
    <w:rsid w:val="001B4F88"/>
    <w:rsid w:val="001B6F37"/>
    <w:rsid w:val="001C014E"/>
    <w:rsid w:val="001C1D9B"/>
    <w:rsid w:val="001C249B"/>
    <w:rsid w:val="001C2FA7"/>
    <w:rsid w:val="001C3C9E"/>
    <w:rsid w:val="001C4F17"/>
    <w:rsid w:val="001C617E"/>
    <w:rsid w:val="001C63B5"/>
    <w:rsid w:val="001C6493"/>
    <w:rsid w:val="001C6D53"/>
    <w:rsid w:val="001D1434"/>
    <w:rsid w:val="001D18B5"/>
    <w:rsid w:val="001D2F5C"/>
    <w:rsid w:val="001D3C7A"/>
    <w:rsid w:val="001D489C"/>
    <w:rsid w:val="001D4C1B"/>
    <w:rsid w:val="001D4CF3"/>
    <w:rsid w:val="001D5893"/>
    <w:rsid w:val="001D7365"/>
    <w:rsid w:val="001D7C54"/>
    <w:rsid w:val="001E0F89"/>
    <w:rsid w:val="001E1015"/>
    <w:rsid w:val="001E16DD"/>
    <w:rsid w:val="001E3534"/>
    <w:rsid w:val="001E3DD4"/>
    <w:rsid w:val="001E3F0D"/>
    <w:rsid w:val="001E5CD9"/>
    <w:rsid w:val="001E6A21"/>
    <w:rsid w:val="001F37FC"/>
    <w:rsid w:val="001F3C6B"/>
    <w:rsid w:val="001F7207"/>
    <w:rsid w:val="001F79B8"/>
    <w:rsid w:val="0020536D"/>
    <w:rsid w:val="0021061B"/>
    <w:rsid w:val="00210829"/>
    <w:rsid w:val="002108DA"/>
    <w:rsid w:val="002113BB"/>
    <w:rsid w:val="00214291"/>
    <w:rsid w:val="00214E5A"/>
    <w:rsid w:val="00214EFA"/>
    <w:rsid w:val="00215482"/>
    <w:rsid w:val="002174B7"/>
    <w:rsid w:val="002176BD"/>
    <w:rsid w:val="00217EAB"/>
    <w:rsid w:val="002203F4"/>
    <w:rsid w:val="0022498C"/>
    <w:rsid w:val="0022626C"/>
    <w:rsid w:val="00232D51"/>
    <w:rsid w:val="00232DDB"/>
    <w:rsid w:val="002340B9"/>
    <w:rsid w:val="0023454F"/>
    <w:rsid w:val="00234624"/>
    <w:rsid w:val="00235814"/>
    <w:rsid w:val="002403B8"/>
    <w:rsid w:val="0024086D"/>
    <w:rsid w:val="00241791"/>
    <w:rsid w:val="00241F2A"/>
    <w:rsid w:val="0024335E"/>
    <w:rsid w:val="00247B1F"/>
    <w:rsid w:val="00250763"/>
    <w:rsid w:val="00251AC2"/>
    <w:rsid w:val="00254AB1"/>
    <w:rsid w:val="00254F68"/>
    <w:rsid w:val="0025560A"/>
    <w:rsid w:val="002559D8"/>
    <w:rsid w:val="00261B43"/>
    <w:rsid w:val="002724D0"/>
    <w:rsid w:val="00272E8A"/>
    <w:rsid w:val="002747CD"/>
    <w:rsid w:val="00276E87"/>
    <w:rsid w:val="00277A67"/>
    <w:rsid w:val="0028082C"/>
    <w:rsid w:val="00281E26"/>
    <w:rsid w:val="00283600"/>
    <w:rsid w:val="00285EFC"/>
    <w:rsid w:val="00287074"/>
    <w:rsid w:val="00287CF7"/>
    <w:rsid w:val="00290077"/>
    <w:rsid w:val="002900BF"/>
    <w:rsid w:val="0029075A"/>
    <w:rsid w:val="00290ABA"/>
    <w:rsid w:val="00292EA6"/>
    <w:rsid w:val="0029395C"/>
    <w:rsid w:val="00294CCC"/>
    <w:rsid w:val="002951DA"/>
    <w:rsid w:val="002955FA"/>
    <w:rsid w:val="00296301"/>
    <w:rsid w:val="002976BB"/>
    <w:rsid w:val="002A091D"/>
    <w:rsid w:val="002A0CBD"/>
    <w:rsid w:val="002A1626"/>
    <w:rsid w:val="002A59D1"/>
    <w:rsid w:val="002A698C"/>
    <w:rsid w:val="002A6BAF"/>
    <w:rsid w:val="002A73DC"/>
    <w:rsid w:val="002A7840"/>
    <w:rsid w:val="002B1AF7"/>
    <w:rsid w:val="002B1CE5"/>
    <w:rsid w:val="002B2730"/>
    <w:rsid w:val="002B5E11"/>
    <w:rsid w:val="002B796B"/>
    <w:rsid w:val="002C124C"/>
    <w:rsid w:val="002C17FF"/>
    <w:rsid w:val="002C18EC"/>
    <w:rsid w:val="002C44FC"/>
    <w:rsid w:val="002C5BD9"/>
    <w:rsid w:val="002D1503"/>
    <w:rsid w:val="002D345D"/>
    <w:rsid w:val="002D54AF"/>
    <w:rsid w:val="002D62E3"/>
    <w:rsid w:val="002D6D96"/>
    <w:rsid w:val="002E2157"/>
    <w:rsid w:val="002E531C"/>
    <w:rsid w:val="002F08E8"/>
    <w:rsid w:val="002F0ADF"/>
    <w:rsid w:val="002F100B"/>
    <w:rsid w:val="002F29BD"/>
    <w:rsid w:val="002F2C5F"/>
    <w:rsid w:val="002F3677"/>
    <w:rsid w:val="002F38F6"/>
    <w:rsid w:val="002F4DB3"/>
    <w:rsid w:val="002F59CA"/>
    <w:rsid w:val="002F7E6A"/>
    <w:rsid w:val="00301B3A"/>
    <w:rsid w:val="00306138"/>
    <w:rsid w:val="0030746B"/>
    <w:rsid w:val="00307CE9"/>
    <w:rsid w:val="00307DD8"/>
    <w:rsid w:val="0031102E"/>
    <w:rsid w:val="00315D09"/>
    <w:rsid w:val="0031623C"/>
    <w:rsid w:val="00322337"/>
    <w:rsid w:val="00324298"/>
    <w:rsid w:val="003249BD"/>
    <w:rsid w:val="00324A38"/>
    <w:rsid w:val="00326055"/>
    <w:rsid w:val="00326BC8"/>
    <w:rsid w:val="0033139E"/>
    <w:rsid w:val="00332DB8"/>
    <w:rsid w:val="0033352C"/>
    <w:rsid w:val="0033794F"/>
    <w:rsid w:val="00337D79"/>
    <w:rsid w:val="00341AB2"/>
    <w:rsid w:val="003442AC"/>
    <w:rsid w:val="00350BB1"/>
    <w:rsid w:val="00350FFA"/>
    <w:rsid w:val="00351338"/>
    <w:rsid w:val="00352B4A"/>
    <w:rsid w:val="00354023"/>
    <w:rsid w:val="003550CA"/>
    <w:rsid w:val="00357EC2"/>
    <w:rsid w:val="003610A0"/>
    <w:rsid w:val="00361CC6"/>
    <w:rsid w:val="0036258E"/>
    <w:rsid w:val="00362DB0"/>
    <w:rsid w:val="003637D9"/>
    <w:rsid w:val="0037377F"/>
    <w:rsid w:val="003749BA"/>
    <w:rsid w:val="00374CE3"/>
    <w:rsid w:val="003763FB"/>
    <w:rsid w:val="00377EBB"/>
    <w:rsid w:val="00381AD2"/>
    <w:rsid w:val="00382F07"/>
    <w:rsid w:val="00383967"/>
    <w:rsid w:val="0039217B"/>
    <w:rsid w:val="00392190"/>
    <w:rsid w:val="003932D9"/>
    <w:rsid w:val="00397DF6"/>
    <w:rsid w:val="003A0A48"/>
    <w:rsid w:val="003A2EFF"/>
    <w:rsid w:val="003A4F77"/>
    <w:rsid w:val="003A6E0E"/>
    <w:rsid w:val="003B3E4B"/>
    <w:rsid w:val="003B6426"/>
    <w:rsid w:val="003B7991"/>
    <w:rsid w:val="003C17CE"/>
    <w:rsid w:val="003C338B"/>
    <w:rsid w:val="003C3867"/>
    <w:rsid w:val="003C4878"/>
    <w:rsid w:val="003C5C23"/>
    <w:rsid w:val="003C74F9"/>
    <w:rsid w:val="003C7F05"/>
    <w:rsid w:val="003D1133"/>
    <w:rsid w:val="003D1D01"/>
    <w:rsid w:val="003D2292"/>
    <w:rsid w:val="003D298C"/>
    <w:rsid w:val="003D2A27"/>
    <w:rsid w:val="003D3851"/>
    <w:rsid w:val="003D3FA1"/>
    <w:rsid w:val="003D52ED"/>
    <w:rsid w:val="003D54CC"/>
    <w:rsid w:val="003D596B"/>
    <w:rsid w:val="003D69D5"/>
    <w:rsid w:val="003D6BE7"/>
    <w:rsid w:val="003E39ED"/>
    <w:rsid w:val="003E4B6C"/>
    <w:rsid w:val="003E58FC"/>
    <w:rsid w:val="003E6D44"/>
    <w:rsid w:val="003E769A"/>
    <w:rsid w:val="003F3832"/>
    <w:rsid w:val="003F42FC"/>
    <w:rsid w:val="003F4A01"/>
    <w:rsid w:val="003F697B"/>
    <w:rsid w:val="003F69FD"/>
    <w:rsid w:val="003F6CA5"/>
    <w:rsid w:val="003F7FC4"/>
    <w:rsid w:val="00402FE3"/>
    <w:rsid w:val="00403979"/>
    <w:rsid w:val="00404FE7"/>
    <w:rsid w:val="00405465"/>
    <w:rsid w:val="00406754"/>
    <w:rsid w:val="00406DE0"/>
    <w:rsid w:val="00413721"/>
    <w:rsid w:val="00414677"/>
    <w:rsid w:val="00420559"/>
    <w:rsid w:val="0042206F"/>
    <w:rsid w:val="00422EA3"/>
    <w:rsid w:val="00423A93"/>
    <w:rsid w:val="00424FF7"/>
    <w:rsid w:val="00425B2E"/>
    <w:rsid w:val="0042725D"/>
    <w:rsid w:val="0042772F"/>
    <w:rsid w:val="0043419E"/>
    <w:rsid w:val="00435DD1"/>
    <w:rsid w:val="00437036"/>
    <w:rsid w:val="00440F77"/>
    <w:rsid w:val="0044458D"/>
    <w:rsid w:val="00445A6D"/>
    <w:rsid w:val="004466F2"/>
    <w:rsid w:val="004478A0"/>
    <w:rsid w:val="00452D9E"/>
    <w:rsid w:val="00453C04"/>
    <w:rsid w:val="00455143"/>
    <w:rsid w:val="00456BA2"/>
    <w:rsid w:val="004610A7"/>
    <w:rsid w:val="004637E4"/>
    <w:rsid w:val="00463AA5"/>
    <w:rsid w:val="0046454E"/>
    <w:rsid w:val="0046613A"/>
    <w:rsid w:val="004702F2"/>
    <w:rsid w:val="00470F0C"/>
    <w:rsid w:val="00471322"/>
    <w:rsid w:val="00476AA7"/>
    <w:rsid w:val="0047704E"/>
    <w:rsid w:val="00477F1B"/>
    <w:rsid w:val="004800D1"/>
    <w:rsid w:val="004857EC"/>
    <w:rsid w:val="004937A5"/>
    <w:rsid w:val="0049433B"/>
    <w:rsid w:val="004960A9"/>
    <w:rsid w:val="00497764"/>
    <w:rsid w:val="004A030F"/>
    <w:rsid w:val="004A29B1"/>
    <w:rsid w:val="004A38C6"/>
    <w:rsid w:val="004A42B7"/>
    <w:rsid w:val="004A5CD7"/>
    <w:rsid w:val="004A7489"/>
    <w:rsid w:val="004B0025"/>
    <w:rsid w:val="004B09AA"/>
    <w:rsid w:val="004B0C6F"/>
    <w:rsid w:val="004B2BA8"/>
    <w:rsid w:val="004B56B6"/>
    <w:rsid w:val="004B69EA"/>
    <w:rsid w:val="004B7864"/>
    <w:rsid w:val="004C1ED9"/>
    <w:rsid w:val="004C2030"/>
    <w:rsid w:val="004C3284"/>
    <w:rsid w:val="004C5035"/>
    <w:rsid w:val="004C609E"/>
    <w:rsid w:val="004C64AA"/>
    <w:rsid w:val="004C66DB"/>
    <w:rsid w:val="004C7A72"/>
    <w:rsid w:val="004C7B20"/>
    <w:rsid w:val="004D2E00"/>
    <w:rsid w:val="004D6250"/>
    <w:rsid w:val="004E1D62"/>
    <w:rsid w:val="004E3540"/>
    <w:rsid w:val="004E4F6A"/>
    <w:rsid w:val="004F3220"/>
    <w:rsid w:val="004F4835"/>
    <w:rsid w:val="004F6A0F"/>
    <w:rsid w:val="004F6A72"/>
    <w:rsid w:val="0050068A"/>
    <w:rsid w:val="005053D4"/>
    <w:rsid w:val="00505F0A"/>
    <w:rsid w:val="005109AE"/>
    <w:rsid w:val="00512F09"/>
    <w:rsid w:val="0051352E"/>
    <w:rsid w:val="00517DA7"/>
    <w:rsid w:val="00520A33"/>
    <w:rsid w:val="00520DE7"/>
    <w:rsid w:val="00521C3B"/>
    <w:rsid w:val="0052256B"/>
    <w:rsid w:val="00523270"/>
    <w:rsid w:val="00527249"/>
    <w:rsid w:val="00527AE4"/>
    <w:rsid w:val="00531ED9"/>
    <w:rsid w:val="00536502"/>
    <w:rsid w:val="00545D41"/>
    <w:rsid w:val="00547102"/>
    <w:rsid w:val="00552426"/>
    <w:rsid w:val="00553F74"/>
    <w:rsid w:val="00554ECB"/>
    <w:rsid w:val="0055569D"/>
    <w:rsid w:val="00555E71"/>
    <w:rsid w:val="00556977"/>
    <w:rsid w:val="005577CD"/>
    <w:rsid w:val="005646F8"/>
    <w:rsid w:val="005647EA"/>
    <w:rsid w:val="005656E5"/>
    <w:rsid w:val="00570254"/>
    <w:rsid w:val="005738DB"/>
    <w:rsid w:val="00574006"/>
    <w:rsid w:val="00576D5F"/>
    <w:rsid w:val="0057754C"/>
    <w:rsid w:val="00581292"/>
    <w:rsid w:val="0058169E"/>
    <w:rsid w:val="00581A5A"/>
    <w:rsid w:val="005829D0"/>
    <w:rsid w:val="005844F1"/>
    <w:rsid w:val="00584749"/>
    <w:rsid w:val="00584F67"/>
    <w:rsid w:val="005855E1"/>
    <w:rsid w:val="005861CC"/>
    <w:rsid w:val="00587A0E"/>
    <w:rsid w:val="00590FE0"/>
    <w:rsid w:val="00596A88"/>
    <w:rsid w:val="005A04E4"/>
    <w:rsid w:val="005A0B84"/>
    <w:rsid w:val="005A1D1F"/>
    <w:rsid w:val="005A1D27"/>
    <w:rsid w:val="005A3723"/>
    <w:rsid w:val="005A3BB8"/>
    <w:rsid w:val="005A55AD"/>
    <w:rsid w:val="005A5B53"/>
    <w:rsid w:val="005A5F62"/>
    <w:rsid w:val="005A7F10"/>
    <w:rsid w:val="005B1571"/>
    <w:rsid w:val="005B2C85"/>
    <w:rsid w:val="005B2CF4"/>
    <w:rsid w:val="005B6598"/>
    <w:rsid w:val="005C191A"/>
    <w:rsid w:val="005C2DA7"/>
    <w:rsid w:val="005C330F"/>
    <w:rsid w:val="005C3D4C"/>
    <w:rsid w:val="005C4BA2"/>
    <w:rsid w:val="005C5E4A"/>
    <w:rsid w:val="005D1FBA"/>
    <w:rsid w:val="005D302C"/>
    <w:rsid w:val="005D7CE7"/>
    <w:rsid w:val="005E17E0"/>
    <w:rsid w:val="005E1A19"/>
    <w:rsid w:val="005E294B"/>
    <w:rsid w:val="005E664B"/>
    <w:rsid w:val="005E6998"/>
    <w:rsid w:val="005E7963"/>
    <w:rsid w:val="005F0144"/>
    <w:rsid w:val="005F030B"/>
    <w:rsid w:val="005F0DD3"/>
    <w:rsid w:val="005F32A4"/>
    <w:rsid w:val="005F5EDC"/>
    <w:rsid w:val="005F6F60"/>
    <w:rsid w:val="006018FC"/>
    <w:rsid w:val="0060311A"/>
    <w:rsid w:val="006053A8"/>
    <w:rsid w:val="0060660D"/>
    <w:rsid w:val="006109F2"/>
    <w:rsid w:val="00610A38"/>
    <w:rsid w:val="0061343D"/>
    <w:rsid w:val="0061350C"/>
    <w:rsid w:val="0061628D"/>
    <w:rsid w:val="006162A9"/>
    <w:rsid w:val="006205EA"/>
    <w:rsid w:val="00621752"/>
    <w:rsid w:val="00622AE6"/>
    <w:rsid w:val="00623CD5"/>
    <w:rsid w:val="00624ECE"/>
    <w:rsid w:val="00625C8C"/>
    <w:rsid w:val="00630DDF"/>
    <w:rsid w:val="00631F73"/>
    <w:rsid w:val="0063243A"/>
    <w:rsid w:val="00633A3D"/>
    <w:rsid w:val="00635230"/>
    <w:rsid w:val="006355C4"/>
    <w:rsid w:val="006359EA"/>
    <w:rsid w:val="00636EE3"/>
    <w:rsid w:val="006416C7"/>
    <w:rsid w:val="00641B1A"/>
    <w:rsid w:val="0064209F"/>
    <w:rsid w:val="0064284A"/>
    <w:rsid w:val="0064388C"/>
    <w:rsid w:val="0065089B"/>
    <w:rsid w:val="00650D7E"/>
    <w:rsid w:val="00650F06"/>
    <w:rsid w:val="00651791"/>
    <w:rsid w:val="0065312C"/>
    <w:rsid w:val="00653672"/>
    <w:rsid w:val="0065488D"/>
    <w:rsid w:val="00656A84"/>
    <w:rsid w:val="00657441"/>
    <w:rsid w:val="00660886"/>
    <w:rsid w:val="00662A42"/>
    <w:rsid w:val="00662D07"/>
    <w:rsid w:val="00663AD5"/>
    <w:rsid w:val="00663CF5"/>
    <w:rsid w:val="00664821"/>
    <w:rsid w:val="00667266"/>
    <w:rsid w:val="00667457"/>
    <w:rsid w:val="0067203D"/>
    <w:rsid w:val="00672A9D"/>
    <w:rsid w:val="00673D3F"/>
    <w:rsid w:val="00674585"/>
    <w:rsid w:val="00674BBE"/>
    <w:rsid w:val="00676D29"/>
    <w:rsid w:val="00677083"/>
    <w:rsid w:val="006773E0"/>
    <w:rsid w:val="00680237"/>
    <w:rsid w:val="00682A45"/>
    <w:rsid w:val="00683CA3"/>
    <w:rsid w:val="00685551"/>
    <w:rsid w:val="00687569"/>
    <w:rsid w:val="0069068A"/>
    <w:rsid w:val="00690FAF"/>
    <w:rsid w:val="006920EC"/>
    <w:rsid w:val="00692380"/>
    <w:rsid w:val="00693468"/>
    <w:rsid w:val="00693DBB"/>
    <w:rsid w:val="00694345"/>
    <w:rsid w:val="0069475D"/>
    <w:rsid w:val="006953C7"/>
    <w:rsid w:val="00695A86"/>
    <w:rsid w:val="006A11DE"/>
    <w:rsid w:val="006A2918"/>
    <w:rsid w:val="006A6346"/>
    <w:rsid w:val="006A6851"/>
    <w:rsid w:val="006B0328"/>
    <w:rsid w:val="006B63FC"/>
    <w:rsid w:val="006C2320"/>
    <w:rsid w:val="006C2BEA"/>
    <w:rsid w:val="006C3123"/>
    <w:rsid w:val="006C33F2"/>
    <w:rsid w:val="006C424D"/>
    <w:rsid w:val="006C75EE"/>
    <w:rsid w:val="006C7DB0"/>
    <w:rsid w:val="006D073D"/>
    <w:rsid w:val="006D154E"/>
    <w:rsid w:val="006D67F3"/>
    <w:rsid w:val="006E02E0"/>
    <w:rsid w:val="006E0E1C"/>
    <w:rsid w:val="006E3C54"/>
    <w:rsid w:val="006E4DC5"/>
    <w:rsid w:val="006E5D6E"/>
    <w:rsid w:val="006E6AA0"/>
    <w:rsid w:val="006F2A50"/>
    <w:rsid w:val="006F3253"/>
    <w:rsid w:val="006F3574"/>
    <w:rsid w:val="006F601A"/>
    <w:rsid w:val="00700426"/>
    <w:rsid w:val="00700865"/>
    <w:rsid w:val="00701EB9"/>
    <w:rsid w:val="007055B6"/>
    <w:rsid w:val="007061C0"/>
    <w:rsid w:val="007074AA"/>
    <w:rsid w:val="007110C5"/>
    <w:rsid w:val="00716803"/>
    <w:rsid w:val="0072138D"/>
    <w:rsid w:val="00721B03"/>
    <w:rsid w:val="00721E31"/>
    <w:rsid w:val="00721FDC"/>
    <w:rsid w:val="00722E8D"/>
    <w:rsid w:val="00724B7A"/>
    <w:rsid w:val="00727804"/>
    <w:rsid w:val="00731309"/>
    <w:rsid w:val="00735ED7"/>
    <w:rsid w:val="00736CCF"/>
    <w:rsid w:val="00736D39"/>
    <w:rsid w:val="00740580"/>
    <w:rsid w:val="00740591"/>
    <w:rsid w:val="00742599"/>
    <w:rsid w:val="0075294A"/>
    <w:rsid w:val="00753A5F"/>
    <w:rsid w:val="00753B4A"/>
    <w:rsid w:val="007570DC"/>
    <w:rsid w:val="00761F28"/>
    <w:rsid w:val="007623ED"/>
    <w:rsid w:val="00763915"/>
    <w:rsid w:val="007661FF"/>
    <w:rsid w:val="007725D4"/>
    <w:rsid w:val="00773CC0"/>
    <w:rsid w:val="007742BC"/>
    <w:rsid w:val="00775966"/>
    <w:rsid w:val="00777F22"/>
    <w:rsid w:val="007801B6"/>
    <w:rsid w:val="00780F5F"/>
    <w:rsid w:val="00781C9C"/>
    <w:rsid w:val="0078571D"/>
    <w:rsid w:val="00790B3B"/>
    <w:rsid w:val="0079366A"/>
    <w:rsid w:val="00793890"/>
    <w:rsid w:val="00793D9D"/>
    <w:rsid w:val="00794011"/>
    <w:rsid w:val="00794607"/>
    <w:rsid w:val="007A0A92"/>
    <w:rsid w:val="007A1C2C"/>
    <w:rsid w:val="007A3F6A"/>
    <w:rsid w:val="007A4BBB"/>
    <w:rsid w:val="007A4D51"/>
    <w:rsid w:val="007A5A72"/>
    <w:rsid w:val="007A6549"/>
    <w:rsid w:val="007A6B5E"/>
    <w:rsid w:val="007B002F"/>
    <w:rsid w:val="007B1ABA"/>
    <w:rsid w:val="007B4F0C"/>
    <w:rsid w:val="007B54FA"/>
    <w:rsid w:val="007B5D9F"/>
    <w:rsid w:val="007B74C5"/>
    <w:rsid w:val="007B7AC5"/>
    <w:rsid w:val="007C0262"/>
    <w:rsid w:val="007C11D9"/>
    <w:rsid w:val="007C2D16"/>
    <w:rsid w:val="007C4B12"/>
    <w:rsid w:val="007C5F42"/>
    <w:rsid w:val="007C669D"/>
    <w:rsid w:val="007C743F"/>
    <w:rsid w:val="007C7525"/>
    <w:rsid w:val="007D0AA8"/>
    <w:rsid w:val="007D0ADC"/>
    <w:rsid w:val="007D1ED9"/>
    <w:rsid w:val="007D313A"/>
    <w:rsid w:val="007D3205"/>
    <w:rsid w:val="007D3AAC"/>
    <w:rsid w:val="007E21DB"/>
    <w:rsid w:val="007E2248"/>
    <w:rsid w:val="007E5E56"/>
    <w:rsid w:val="007E681C"/>
    <w:rsid w:val="007F1B99"/>
    <w:rsid w:val="007F22BC"/>
    <w:rsid w:val="007F2A00"/>
    <w:rsid w:val="007F2F81"/>
    <w:rsid w:val="008034E7"/>
    <w:rsid w:val="00805971"/>
    <w:rsid w:val="00806E94"/>
    <w:rsid w:val="0082045E"/>
    <w:rsid w:val="008221C1"/>
    <w:rsid w:val="00823C2B"/>
    <w:rsid w:val="00823CB8"/>
    <w:rsid w:val="00823E5E"/>
    <w:rsid w:val="00825A9F"/>
    <w:rsid w:val="00826F52"/>
    <w:rsid w:val="00827640"/>
    <w:rsid w:val="00830890"/>
    <w:rsid w:val="008308B4"/>
    <w:rsid w:val="00831C98"/>
    <w:rsid w:val="00837C7B"/>
    <w:rsid w:val="0084007A"/>
    <w:rsid w:val="00841A0F"/>
    <w:rsid w:val="00842C50"/>
    <w:rsid w:val="008438E8"/>
    <w:rsid w:val="0085009D"/>
    <w:rsid w:val="008507C1"/>
    <w:rsid w:val="00852A0C"/>
    <w:rsid w:val="00861934"/>
    <w:rsid w:val="00863581"/>
    <w:rsid w:val="0086366E"/>
    <w:rsid w:val="00875299"/>
    <w:rsid w:val="0087570E"/>
    <w:rsid w:val="008777DE"/>
    <w:rsid w:val="0088369C"/>
    <w:rsid w:val="008851C5"/>
    <w:rsid w:val="008860D2"/>
    <w:rsid w:val="00886F17"/>
    <w:rsid w:val="0089228A"/>
    <w:rsid w:val="008927F1"/>
    <w:rsid w:val="008965BB"/>
    <w:rsid w:val="008A04B0"/>
    <w:rsid w:val="008A2EF9"/>
    <w:rsid w:val="008A5107"/>
    <w:rsid w:val="008A6A75"/>
    <w:rsid w:val="008A75C3"/>
    <w:rsid w:val="008A7A6D"/>
    <w:rsid w:val="008A7DDE"/>
    <w:rsid w:val="008B6B2C"/>
    <w:rsid w:val="008B704D"/>
    <w:rsid w:val="008B7705"/>
    <w:rsid w:val="008C293F"/>
    <w:rsid w:val="008C4A88"/>
    <w:rsid w:val="008C50DF"/>
    <w:rsid w:val="008C6B22"/>
    <w:rsid w:val="008D01BB"/>
    <w:rsid w:val="008D0C17"/>
    <w:rsid w:val="008D18F8"/>
    <w:rsid w:val="008D2FC5"/>
    <w:rsid w:val="008D3AB4"/>
    <w:rsid w:val="008D4CBF"/>
    <w:rsid w:val="008D5B23"/>
    <w:rsid w:val="008E1662"/>
    <w:rsid w:val="008E22BA"/>
    <w:rsid w:val="008E2493"/>
    <w:rsid w:val="008E2E1F"/>
    <w:rsid w:val="008E3C09"/>
    <w:rsid w:val="008E4C83"/>
    <w:rsid w:val="008E5A4B"/>
    <w:rsid w:val="008E5D24"/>
    <w:rsid w:val="008E6F27"/>
    <w:rsid w:val="008F0AC9"/>
    <w:rsid w:val="008F1D17"/>
    <w:rsid w:val="008F5267"/>
    <w:rsid w:val="008F52AA"/>
    <w:rsid w:val="008F5A27"/>
    <w:rsid w:val="008F659A"/>
    <w:rsid w:val="008F6A25"/>
    <w:rsid w:val="00900F7F"/>
    <w:rsid w:val="00904D84"/>
    <w:rsid w:val="00905B03"/>
    <w:rsid w:val="009067E3"/>
    <w:rsid w:val="00906A1B"/>
    <w:rsid w:val="009073B0"/>
    <w:rsid w:val="00910023"/>
    <w:rsid w:val="00914218"/>
    <w:rsid w:val="009147F5"/>
    <w:rsid w:val="009150FF"/>
    <w:rsid w:val="00915643"/>
    <w:rsid w:val="009156CB"/>
    <w:rsid w:val="00917AE8"/>
    <w:rsid w:val="00922D52"/>
    <w:rsid w:val="009259B4"/>
    <w:rsid w:val="00926C5C"/>
    <w:rsid w:val="00927406"/>
    <w:rsid w:val="009339D5"/>
    <w:rsid w:val="00933D70"/>
    <w:rsid w:val="0093473D"/>
    <w:rsid w:val="00940938"/>
    <w:rsid w:val="009433F8"/>
    <w:rsid w:val="00944ECC"/>
    <w:rsid w:val="009453B1"/>
    <w:rsid w:val="0094578A"/>
    <w:rsid w:val="00945A0F"/>
    <w:rsid w:val="009461D0"/>
    <w:rsid w:val="009500D7"/>
    <w:rsid w:val="00950C66"/>
    <w:rsid w:val="0095224E"/>
    <w:rsid w:val="0095291A"/>
    <w:rsid w:val="00952F8F"/>
    <w:rsid w:val="00955CE1"/>
    <w:rsid w:val="009564EB"/>
    <w:rsid w:val="00961E42"/>
    <w:rsid w:val="0096328B"/>
    <w:rsid w:val="00965BBD"/>
    <w:rsid w:val="00972F57"/>
    <w:rsid w:val="00974423"/>
    <w:rsid w:val="0097552A"/>
    <w:rsid w:val="009807A8"/>
    <w:rsid w:val="00981015"/>
    <w:rsid w:val="00982428"/>
    <w:rsid w:val="00983B42"/>
    <w:rsid w:val="00984800"/>
    <w:rsid w:val="00985EA0"/>
    <w:rsid w:val="00986031"/>
    <w:rsid w:val="00990CC0"/>
    <w:rsid w:val="00991946"/>
    <w:rsid w:val="00991C93"/>
    <w:rsid w:val="009925D6"/>
    <w:rsid w:val="00995280"/>
    <w:rsid w:val="00996B49"/>
    <w:rsid w:val="009978AA"/>
    <w:rsid w:val="009A412D"/>
    <w:rsid w:val="009A7165"/>
    <w:rsid w:val="009B1564"/>
    <w:rsid w:val="009B25F6"/>
    <w:rsid w:val="009B275D"/>
    <w:rsid w:val="009B3348"/>
    <w:rsid w:val="009B4AE0"/>
    <w:rsid w:val="009B7EB0"/>
    <w:rsid w:val="009C0CF9"/>
    <w:rsid w:val="009C0D83"/>
    <w:rsid w:val="009C16DF"/>
    <w:rsid w:val="009C235A"/>
    <w:rsid w:val="009C2C10"/>
    <w:rsid w:val="009C4C7F"/>
    <w:rsid w:val="009C5BDF"/>
    <w:rsid w:val="009C63E5"/>
    <w:rsid w:val="009C7620"/>
    <w:rsid w:val="009C7F5F"/>
    <w:rsid w:val="009D1DAC"/>
    <w:rsid w:val="009D3218"/>
    <w:rsid w:val="009D3CE2"/>
    <w:rsid w:val="009D5DF6"/>
    <w:rsid w:val="009E3FCF"/>
    <w:rsid w:val="009E6F1F"/>
    <w:rsid w:val="009E74F0"/>
    <w:rsid w:val="009F1243"/>
    <w:rsid w:val="009F3533"/>
    <w:rsid w:val="009F4489"/>
    <w:rsid w:val="009F5D93"/>
    <w:rsid w:val="009F7924"/>
    <w:rsid w:val="009F7B5A"/>
    <w:rsid w:val="00A00D6B"/>
    <w:rsid w:val="00A01170"/>
    <w:rsid w:val="00A01303"/>
    <w:rsid w:val="00A017AE"/>
    <w:rsid w:val="00A01F4E"/>
    <w:rsid w:val="00A04733"/>
    <w:rsid w:val="00A11195"/>
    <w:rsid w:val="00A117AC"/>
    <w:rsid w:val="00A120C4"/>
    <w:rsid w:val="00A1223B"/>
    <w:rsid w:val="00A13F5F"/>
    <w:rsid w:val="00A15A69"/>
    <w:rsid w:val="00A20BBA"/>
    <w:rsid w:val="00A23F2F"/>
    <w:rsid w:val="00A24E6E"/>
    <w:rsid w:val="00A264FB"/>
    <w:rsid w:val="00A264FE"/>
    <w:rsid w:val="00A306D9"/>
    <w:rsid w:val="00A323E2"/>
    <w:rsid w:val="00A32A17"/>
    <w:rsid w:val="00A35BBD"/>
    <w:rsid w:val="00A35CF8"/>
    <w:rsid w:val="00A4181D"/>
    <w:rsid w:val="00A41ACE"/>
    <w:rsid w:val="00A42912"/>
    <w:rsid w:val="00A4293B"/>
    <w:rsid w:val="00A43694"/>
    <w:rsid w:val="00A43EC9"/>
    <w:rsid w:val="00A45114"/>
    <w:rsid w:val="00A452E9"/>
    <w:rsid w:val="00A45B13"/>
    <w:rsid w:val="00A47D53"/>
    <w:rsid w:val="00A50274"/>
    <w:rsid w:val="00A51027"/>
    <w:rsid w:val="00A51312"/>
    <w:rsid w:val="00A532EA"/>
    <w:rsid w:val="00A54371"/>
    <w:rsid w:val="00A55D5D"/>
    <w:rsid w:val="00A56FC7"/>
    <w:rsid w:val="00A57389"/>
    <w:rsid w:val="00A60BEC"/>
    <w:rsid w:val="00A627D3"/>
    <w:rsid w:val="00A64A46"/>
    <w:rsid w:val="00A6583C"/>
    <w:rsid w:val="00A65DA7"/>
    <w:rsid w:val="00A668BF"/>
    <w:rsid w:val="00A71285"/>
    <w:rsid w:val="00A71CAA"/>
    <w:rsid w:val="00A72575"/>
    <w:rsid w:val="00A74071"/>
    <w:rsid w:val="00A754E4"/>
    <w:rsid w:val="00A756BC"/>
    <w:rsid w:val="00A75B02"/>
    <w:rsid w:val="00A765CD"/>
    <w:rsid w:val="00A7756F"/>
    <w:rsid w:val="00A7769E"/>
    <w:rsid w:val="00A8385D"/>
    <w:rsid w:val="00A8463D"/>
    <w:rsid w:val="00A87167"/>
    <w:rsid w:val="00A87267"/>
    <w:rsid w:val="00A90381"/>
    <w:rsid w:val="00A912E1"/>
    <w:rsid w:val="00A91502"/>
    <w:rsid w:val="00A92530"/>
    <w:rsid w:val="00A95270"/>
    <w:rsid w:val="00A95F00"/>
    <w:rsid w:val="00A963A0"/>
    <w:rsid w:val="00A96C17"/>
    <w:rsid w:val="00A96DB3"/>
    <w:rsid w:val="00AA0FA0"/>
    <w:rsid w:val="00AA124A"/>
    <w:rsid w:val="00AA1537"/>
    <w:rsid w:val="00AA2A96"/>
    <w:rsid w:val="00AA33F8"/>
    <w:rsid w:val="00AA576C"/>
    <w:rsid w:val="00AA5DA7"/>
    <w:rsid w:val="00AA60C6"/>
    <w:rsid w:val="00AB0F24"/>
    <w:rsid w:val="00AB13A8"/>
    <w:rsid w:val="00AB4AB0"/>
    <w:rsid w:val="00AB6C81"/>
    <w:rsid w:val="00AB6D43"/>
    <w:rsid w:val="00AB76FC"/>
    <w:rsid w:val="00AC2231"/>
    <w:rsid w:val="00AC743C"/>
    <w:rsid w:val="00AC7C1F"/>
    <w:rsid w:val="00AD1C0B"/>
    <w:rsid w:val="00AD5660"/>
    <w:rsid w:val="00AE1101"/>
    <w:rsid w:val="00AE20D1"/>
    <w:rsid w:val="00AE6C14"/>
    <w:rsid w:val="00AF0A95"/>
    <w:rsid w:val="00AF29B1"/>
    <w:rsid w:val="00AF2A23"/>
    <w:rsid w:val="00B03245"/>
    <w:rsid w:val="00B06111"/>
    <w:rsid w:val="00B069F0"/>
    <w:rsid w:val="00B100CC"/>
    <w:rsid w:val="00B106AE"/>
    <w:rsid w:val="00B1177A"/>
    <w:rsid w:val="00B22D50"/>
    <w:rsid w:val="00B2350B"/>
    <w:rsid w:val="00B23DFE"/>
    <w:rsid w:val="00B24192"/>
    <w:rsid w:val="00B242A6"/>
    <w:rsid w:val="00B36959"/>
    <w:rsid w:val="00B36EBB"/>
    <w:rsid w:val="00B373C5"/>
    <w:rsid w:val="00B37837"/>
    <w:rsid w:val="00B407AB"/>
    <w:rsid w:val="00B40875"/>
    <w:rsid w:val="00B41CA3"/>
    <w:rsid w:val="00B42F3A"/>
    <w:rsid w:val="00B456C5"/>
    <w:rsid w:val="00B5121F"/>
    <w:rsid w:val="00B531AA"/>
    <w:rsid w:val="00B546E4"/>
    <w:rsid w:val="00B57224"/>
    <w:rsid w:val="00B57776"/>
    <w:rsid w:val="00B6283F"/>
    <w:rsid w:val="00B6689D"/>
    <w:rsid w:val="00B66E5B"/>
    <w:rsid w:val="00B67295"/>
    <w:rsid w:val="00B71614"/>
    <w:rsid w:val="00B71F3F"/>
    <w:rsid w:val="00B72368"/>
    <w:rsid w:val="00B75AC4"/>
    <w:rsid w:val="00B75D0E"/>
    <w:rsid w:val="00B76B56"/>
    <w:rsid w:val="00B77914"/>
    <w:rsid w:val="00B80BB1"/>
    <w:rsid w:val="00B80FB4"/>
    <w:rsid w:val="00B82EE1"/>
    <w:rsid w:val="00B83FA0"/>
    <w:rsid w:val="00B90E1C"/>
    <w:rsid w:val="00B94C01"/>
    <w:rsid w:val="00B9654D"/>
    <w:rsid w:val="00BB0D69"/>
    <w:rsid w:val="00BB25B5"/>
    <w:rsid w:val="00BB413C"/>
    <w:rsid w:val="00BB453A"/>
    <w:rsid w:val="00BB5326"/>
    <w:rsid w:val="00BB6904"/>
    <w:rsid w:val="00BC1308"/>
    <w:rsid w:val="00BC20B8"/>
    <w:rsid w:val="00BC2223"/>
    <w:rsid w:val="00BC25E8"/>
    <w:rsid w:val="00BC3CED"/>
    <w:rsid w:val="00BD009E"/>
    <w:rsid w:val="00BD2AD4"/>
    <w:rsid w:val="00BD4144"/>
    <w:rsid w:val="00BD48C7"/>
    <w:rsid w:val="00BD491C"/>
    <w:rsid w:val="00BE2D12"/>
    <w:rsid w:val="00BE6A55"/>
    <w:rsid w:val="00BE7C24"/>
    <w:rsid w:val="00BF248A"/>
    <w:rsid w:val="00C00401"/>
    <w:rsid w:val="00C021F1"/>
    <w:rsid w:val="00C03779"/>
    <w:rsid w:val="00C038E0"/>
    <w:rsid w:val="00C057A0"/>
    <w:rsid w:val="00C10179"/>
    <w:rsid w:val="00C118E7"/>
    <w:rsid w:val="00C167FF"/>
    <w:rsid w:val="00C2246B"/>
    <w:rsid w:val="00C22BB8"/>
    <w:rsid w:val="00C26C9E"/>
    <w:rsid w:val="00C30242"/>
    <w:rsid w:val="00C31584"/>
    <w:rsid w:val="00C3245E"/>
    <w:rsid w:val="00C3635E"/>
    <w:rsid w:val="00C36D2D"/>
    <w:rsid w:val="00C373CB"/>
    <w:rsid w:val="00C4007D"/>
    <w:rsid w:val="00C41E25"/>
    <w:rsid w:val="00C42014"/>
    <w:rsid w:val="00C43C86"/>
    <w:rsid w:val="00C47AA7"/>
    <w:rsid w:val="00C51BDE"/>
    <w:rsid w:val="00C52311"/>
    <w:rsid w:val="00C52BEF"/>
    <w:rsid w:val="00C52DE7"/>
    <w:rsid w:val="00C53449"/>
    <w:rsid w:val="00C539D7"/>
    <w:rsid w:val="00C54D58"/>
    <w:rsid w:val="00C573E1"/>
    <w:rsid w:val="00C576F0"/>
    <w:rsid w:val="00C60222"/>
    <w:rsid w:val="00C60606"/>
    <w:rsid w:val="00C61617"/>
    <w:rsid w:val="00C62652"/>
    <w:rsid w:val="00C63B00"/>
    <w:rsid w:val="00C6486F"/>
    <w:rsid w:val="00C663E7"/>
    <w:rsid w:val="00C67024"/>
    <w:rsid w:val="00C736D3"/>
    <w:rsid w:val="00C738D1"/>
    <w:rsid w:val="00C7608E"/>
    <w:rsid w:val="00C7780B"/>
    <w:rsid w:val="00C82869"/>
    <w:rsid w:val="00C8378F"/>
    <w:rsid w:val="00C85EB8"/>
    <w:rsid w:val="00C87E24"/>
    <w:rsid w:val="00C91609"/>
    <w:rsid w:val="00C924B8"/>
    <w:rsid w:val="00C93248"/>
    <w:rsid w:val="00C93CC8"/>
    <w:rsid w:val="00C95DF6"/>
    <w:rsid w:val="00CA3D5D"/>
    <w:rsid w:val="00CA6574"/>
    <w:rsid w:val="00CA7248"/>
    <w:rsid w:val="00CA7DB1"/>
    <w:rsid w:val="00CB0EF0"/>
    <w:rsid w:val="00CB4690"/>
    <w:rsid w:val="00CB6B8F"/>
    <w:rsid w:val="00CC0364"/>
    <w:rsid w:val="00CC1940"/>
    <w:rsid w:val="00CC1BE4"/>
    <w:rsid w:val="00CC203A"/>
    <w:rsid w:val="00CC294D"/>
    <w:rsid w:val="00CC3641"/>
    <w:rsid w:val="00CC3A18"/>
    <w:rsid w:val="00CC3BA4"/>
    <w:rsid w:val="00CC598D"/>
    <w:rsid w:val="00CC68CE"/>
    <w:rsid w:val="00CC766F"/>
    <w:rsid w:val="00CD263E"/>
    <w:rsid w:val="00CD5808"/>
    <w:rsid w:val="00CE7131"/>
    <w:rsid w:val="00CE74F8"/>
    <w:rsid w:val="00CE7937"/>
    <w:rsid w:val="00CF053B"/>
    <w:rsid w:val="00CF369D"/>
    <w:rsid w:val="00CF58F4"/>
    <w:rsid w:val="00D0247E"/>
    <w:rsid w:val="00D03ED9"/>
    <w:rsid w:val="00D051E8"/>
    <w:rsid w:val="00D05FDB"/>
    <w:rsid w:val="00D06BEA"/>
    <w:rsid w:val="00D070A8"/>
    <w:rsid w:val="00D1149C"/>
    <w:rsid w:val="00D117E7"/>
    <w:rsid w:val="00D1671B"/>
    <w:rsid w:val="00D16CCF"/>
    <w:rsid w:val="00D17DDC"/>
    <w:rsid w:val="00D17E31"/>
    <w:rsid w:val="00D21E0A"/>
    <w:rsid w:val="00D21F2E"/>
    <w:rsid w:val="00D23730"/>
    <w:rsid w:val="00D270DA"/>
    <w:rsid w:val="00D27281"/>
    <w:rsid w:val="00D277D2"/>
    <w:rsid w:val="00D314FC"/>
    <w:rsid w:val="00D32656"/>
    <w:rsid w:val="00D330BB"/>
    <w:rsid w:val="00D33252"/>
    <w:rsid w:val="00D3510B"/>
    <w:rsid w:val="00D35DDD"/>
    <w:rsid w:val="00D37AE3"/>
    <w:rsid w:val="00D40B1F"/>
    <w:rsid w:val="00D4335D"/>
    <w:rsid w:val="00D441AB"/>
    <w:rsid w:val="00D46B4C"/>
    <w:rsid w:val="00D47E71"/>
    <w:rsid w:val="00D503A3"/>
    <w:rsid w:val="00D5073F"/>
    <w:rsid w:val="00D5309D"/>
    <w:rsid w:val="00D63437"/>
    <w:rsid w:val="00D645EA"/>
    <w:rsid w:val="00D66C72"/>
    <w:rsid w:val="00D67F01"/>
    <w:rsid w:val="00D74018"/>
    <w:rsid w:val="00D762B5"/>
    <w:rsid w:val="00D827FB"/>
    <w:rsid w:val="00D842EC"/>
    <w:rsid w:val="00D84656"/>
    <w:rsid w:val="00D84A1E"/>
    <w:rsid w:val="00D8562D"/>
    <w:rsid w:val="00D950A4"/>
    <w:rsid w:val="00D967D2"/>
    <w:rsid w:val="00D97972"/>
    <w:rsid w:val="00DA1AE7"/>
    <w:rsid w:val="00DA1B7B"/>
    <w:rsid w:val="00DA3809"/>
    <w:rsid w:val="00DA3B62"/>
    <w:rsid w:val="00DA5B10"/>
    <w:rsid w:val="00DA65FC"/>
    <w:rsid w:val="00DA76C4"/>
    <w:rsid w:val="00DB37DB"/>
    <w:rsid w:val="00DB79DF"/>
    <w:rsid w:val="00DB7FD3"/>
    <w:rsid w:val="00DC1D8F"/>
    <w:rsid w:val="00DC64EE"/>
    <w:rsid w:val="00DC7164"/>
    <w:rsid w:val="00DD2D89"/>
    <w:rsid w:val="00DD2FE0"/>
    <w:rsid w:val="00DD3DAB"/>
    <w:rsid w:val="00DD7333"/>
    <w:rsid w:val="00DE0402"/>
    <w:rsid w:val="00DE4A47"/>
    <w:rsid w:val="00DE4FAF"/>
    <w:rsid w:val="00DE53EB"/>
    <w:rsid w:val="00DF35EB"/>
    <w:rsid w:val="00DF6BF6"/>
    <w:rsid w:val="00DF74DF"/>
    <w:rsid w:val="00E02099"/>
    <w:rsid w:val="00E062F3"/>
    <w:rsid w:val="00E06424"/>
    <w:rsid w:val="00E10259"/>
    <w:rsid w:val="00E112E6"/>
    <w:rsid w:val="00E11E8C"/>
    <w:rsid w:val="00E127E5"/>
    <w:rsid w:val="00E137AA"/>
    <w:rsid w:val="00E13A10"/>
    <w:rsid w:val="00E13C7F"/>
    <w:rsid w:val="00E1457F"/>
    <w:rsid w:val="00E1487E"/>
    <w:rsid w:val="00E170A9"/>
    <w:rsid w:val="00E23459"/>
    <w:rsid w:val="00E24BA2"/>
    <w:rsid w:val="00E267D6"/>
    <w:rsid w:val="00E275DD"/>
    <w:rsid w:val="00E27D3C"/>
    <w:rsid w:val="00E30316"/>
    <w:rsid w:val="00E32465"/>
    <w:rsid w:val="00E34B44"/>
    <w:rsid w:val="00E35CA8"/>
    <w:rsid w:val="00E41CC6"/>
    <w:rsid w:val="00E420E1"/>
    <w:rsid w:val="00E438A5"/>
    <w:rsid w:val="00E43BAA"/>
    <w:rsid w:val="00E457E4"/>
    <w:rsid w:val="00E50A2E"/>
    <w:rsid w:val="00E572F4"/>
    <w:rsid w:val="00E61F67"/>
    <w:rsid w:val="00E65553"/>
    <w:rsid w:val="00E67289"/>
    <w:rsid w:val="00E67F12"/>
    <w:rsid w:val="00E712B9"/>
    <w:rsid w:val="00E74A88"/>
    <w:rsid w:val="00E7605C"/>
    <w:rsid w:val="00E77781"/>
    <w:rsid w:val="00E86D71"/>
    <w:rsid w:val="00E9374B"/>
    <w:rsid w:val="00E9558D"/>
    <w:rsid w:val="00E95C50"/>
    <w:rsid w:val="00E976CD"/>
    <w:rsid w:val="00E97943"/>
    <w:rsid w:val="00EA0AAA"/>
    <w:rsid w:val="00EA32F7"/>
    <w:rsid w:val="00EA41EB"/>
    <w:rsid w:val="00EA666A"/>
    <w:rsid w:val="00EA68B6"/>
    <w:rsid w:val="00EA7900"/>
    <w:rsid w:val="00EA7993"/>
    <w:rsid w:val="00EB0173"/>
    <w:rsid w:val="00EB0BCF"/>
    <w:rsid w:val="00EB2F46"/>
    <w:rsid w:val="00EB5F8B"/>
    <w:rsid w:val="00EB7699"/>
    <w:rsid w:val="00EB7B25"/>
    <w:rsid w:val="00EC0995"/>
    <w:rsid w:val="00EC32BD"/>
    <w:rsid w:val="00EC4339"/>
    <w:rsid w:val="00EC4709"/>
    <w:rsid w:val="00EC53A4"/>
    <w:rsid w:val="00EC6A53"/>
    <w:rsid w:val="00ED24F6"/>
    <w:rsid w:val="00ED3E9F"/>
    <w:rsid w:val="00ED4155"/>
    <w:rsid w:val="00ED4645"/>
    <w:rsid w:val="00ED4D1B"/>
    <w:rsid w:val="00ED5138"/>
    <w:rsid w:val="00ED6832"/>
    <w:rsid w:val="00EE0809"/>
    <w:rsid w:val="00EE23A5"/>
    <w:rsid w:val="00EE5EEB"/>
    <w:rsid w:val="00EF24DA"/>
    <w:rsid w:val="00EF39B5"/>
    <w:rsid w:val="00EF5ACA"/>
    <w:rsid w:val="00EF6DC8"/>
    <w:rsid w:val="00EF7F18"/>
    <w:rsid w:val="00F001B7"/>
    <w:rsid w:val="00F02126"/>
    <w:rsid w:val="00F02B33"/>
    <w:rsid w:val="00F0562B"/>
    <w:rsid w:val="00F05C7C"/>
    <w:rsid w:val="00F12B2A"/>
    <w:rsid w:val="00F14776"/>
    <w:rsid w:val="00F15503"/>
    <w:rsid w:val="00F20090"/>
    <w:rsid w:val="00F22960"/>
    <w:rsid w:val="00F230CD"/>
    <w:rsid w:val="00F24B48"/>
    <w:rsid w:val="00F300CD"/>
    <w:rsid w:val="00F30524"/>
    <w:rsid w:val="00F305C1"/>
    <w:rsid w:val="00F3071E"/>
    <w:rsid w:val="00F344CF"/>
    <w:rsid w:val="00F3452F"/>
    <w:rsid w:val="00F34786"/>
    <w:rsid w:val="00F34951"/>
    <w:rsid w:val="00F35338"/>
    <w:rsid w:val="00F363CA"/>
    <w:rsid w:val="00F375B5"/>
    <w:rsid w:val="00F40D10"/>
    <w:rsid w:val="00F41C09"/>
    <w:rsid w:val="00F436A4"/>
    <w:rsid w:val="00F44A13"/>
    <w:rsid w:val="00F44B75"/>
    <w:rsid w:val="00F5014F"/>
    <w:rsid w:val="00F50CED"/>
    <w:rsid w:val="00F510ED"/>
    <w:rsid w:val="00F51C18"/>
    <w:rsid w:val="00F578A7"/>
    <w:rsid w:val="00F62724"/>
    <w:rsid w:val="00F6534C"/>
    <w:rsid w:val="00F656B0"/>
    <w:rsid w:val="00F65C9A"/>
    <w:rsid w:val="00F65FD5"/>
    <w:rsid w:val="00F73383"/>
    <w:rsid w:val="00F73ADE"/>
    <w:rsid w:val="00F7535A"/>
    <w:rsid w:val="00F8006F"/>
    <w:rsid w:val="00F810C6"/>
    <w:rsid w:val="00F82118"/>
    <w:rsid w:val="00F82F24"/>
    <w:rsid w:val="00F83711"/>
    <w:rsid w:val="00F86C83"/>
    <w:rsid w:val="00F87CC3"/>
    <w:rsid w:val="00F90ECF"/>
    <w:rsid w:val="00F90FCB"/>
    <w:rsid w:val="00F91283"/>
    <w:rsid w:val="00F91348"/>
    <w:rsid w:val="00F9158D"/>
    <w:rsid w:val="00F91660"/>
    <w:rsid w:val="00F920AD"/>
    <w:rsid w:val="00F9298D"/>
    <w:rsid w:val="00F94FA0"/>
    <w:rsid w:val="00F96785"/>
    <w:rsid w:val="00F9689D"/>
    <w:rsid w:val="00FA0EF3"/>
    <w:rsid w:val="00FA31E2"/>
    <w:rsid w:val="00FA6E05"/>
    <w:rsid w:val="00FA7B30"/>
    <w:rsid w:val="00FB17F9"/>
    <w:rsid w:val="00FB1E98"/>
    <w:rsid w:val="00FB3540"/>
    <w:rsid w:val="00FB37E0"/>
    <w:rsid w:val="00FB50EB"/>
    <w:rsid w:val="00FB6477"/>
    <w:rsid w:val="00FB6DE3"/>
    <w:rsid w:val="00FC1869"/>
    <w:rsid w:val="00FC4341"/>
    <w:rsid w:val="00FC64FB"/>
    <w:rsid w:val="00FD039C"/>
    <w:rsid w:val="00FD0C9C"/>
    <w:rsid w:val="00FD3F6A"/>
    <w:rsid w:val="00FD59F7"/>
    <w:rsid w:val="00FD62B1"/>
    <w:rsid w:val="00FE1047"/>
    <w:rsid w:val="00FE18AB"/>
    <w:rsid w:val="00FE5BE5"/>
    <w:rsid w:val="00FE6662"/>
    <w:rsid w:val="00FE7E00"/>
    <w:rsid w:val="00FF0470"/>
    <w:rsid w:val="00FF1693"/>
    <w:rsid w:val="00FF212F"/>
    <w:rsid w:val="00FF4868"/>
    <w:rsid w:val="00FF5B70"/>
    <w:rsid w:val="00FF5BB9"/>
    <w:rsid w:val="00FF72E3"/>
    <w:rsid w:val="00FF7886"/>
    <w:rsid w:val="02990C93"/>
    <w:rsid w:val="0BE48454"/>
    <w:rsid w:val="0C69BA60"/>
    <w:rsid w:val="0DB31AE1"/>
    <w:rsid w:val="0F34B5C0"/>
    <w:rsid w:val="10BEB28D"/>
    <w:rsid w:val="14B821D7"/>
    <w:rsid w:val="14FFA87C"/>
    <w:rsid w:val="19C226B3"/>
    <w:rsid w:val="1F18E3DA"/>
    <w:rsid w:val="1FCCEA31"/>
    <w:rsid w:val="25505648"/>
    <w:rsid w:val="29CC5666"/>
    <w:rsid w:val="2A4FD5D1"/>
    <w:rsid w:val="2D0297A5"/>
    <w:rsid w:val="2F2AAE4A"/>
    <w:rsid w:val="2F91C20B"/>
    <w:rsid w:val="33757EA2"/>
    <w:rsid w:val="34DD135D"/>
    <w:rsid w:val="3678E3BE"/>
    <w:rsid w:val="36E8527C"/>
    <w:rsid w:val="3B0EC44F"/>
    <w:rsid w:val="400F056C"/>
    <w:rsid w:val="408E7B5D"/>
    <w:rsid w:val="41672A66"/>
    <w:rsid w:val="492BD16D"/>
    <w:rsid w:val="4A1C3546"/>
    <w:rsid w:val="4D04E7B3"/>
    <w:rsid w:val="4E67654B"/>
    <w:rsid w:val="50BBC01C"/>
    <w:rsid w:val="5114F0D7"/>
    <w:rsid w:val="52125B00"/>
    <w:rsid w:val="528A3309"/>
    <w:rsid w:val="52E637FB"/>
    <w:rsid w:val="554BB2D3"/>
    <w:rsid w:val="57496208"/>
    <w:rsid w:val="5C4507AA"/>
    <w:rsid w:val="5F021C59"/>
    <w:rsid w:val="5F139F1A"/>
    <w:rsid w:val="5F4E54B5"/>
    <w:rsid w:val="644DEBA6"/>
    <w:rsid w:val="64BBDB5C"/>
    <w:rsid w:val="6568B2BD"/>
    <w:rsid w:val="66E9F167"/>
    <w:rsid w:val="67C8906B"/>
    <w:rsid w:val="67D68A83"/>
    <w:rsid w:val="67F71C0F"/>
    <w:rsid w:val="69D95ED4"/>
    <w:rsid w:val="6ABC4F9D"/>
    <w:rsid w:val="6C581FFE"/>
    <w:rsid w:val="6D058D79"/>
    <w:rsid w:val="6E46C921"/>
    <w:rsid w:val="6FAE90E7"/>
    <w:rsid w:val="7406CCA8"/>
    <w:rsid w:val="7B2C3C95"/>
    <w:rsid w:val="7B3B3AE0"/>
    <w:rsid w:val="7E63DD57"/>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57E4995"/>
  <w14:defaultImageDpi w14:val="330"/>
  <w15:chartTrackingRefBased/>
  <w15:docId w15:val="{806DA4D2-FB28-4C6A-B63E-E05D2B037A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1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377F"/>
    <w:pPr>
      <w:spacing w:after="200" w:line="276" w:lineRule="auto"/>
    </w:pPr>
    <w:rPr>
      <w:sz w:val="21"/>
    </w:rPr>
  </w:style>
  <w:style w:type="paragraph" w:styleId="Heading1">
    <w:name w:val="heading 1"/>
    <w:basedOn w:val="Normal"/>
    <w:next w:val="Normal"/>
    <w:link w:val="Heading1Char"/>
    <w:uiPriority w:val="9"/>
    <w:qFormat/>
    <w:rsid w:val="005F0144"/>
    <w:pPr>
      <w:keepNext/>
      <w:keepLines/>
      <w:spacing w:before="240" w:after="0"/>
      <w:outlineLvl w:val="0"/>
    </w:pPr>
    <w:rPr>
      <w:rFonts w:ascii="Calibri" w:eastAsiaTheme="majorEastAsia" w:hAnsi="Calibri" w:cstheme="majorBidi"/>
      <w:b/>
      <w:color w:val="FFFFFF" w:themeColor="background1"/>
      <w:sz w:val="32"/>
      <w:szCs w:val="32"/>
    </w:rPr>
  </w:style>
  <w:style w:type="paragraph" w:styleId="Heading2">
    <w:name w:val="heading 2"/>
    <w:basedOn w:val="Normal"/>
    <w:next w:val="Normal"/>
    <w:link w:val="Heading2Char"/>
    <w:uiPriority w:val="9"/>
    <w:unhideWhenUsed/>
    <w:qFormat/>
    <w:rsid w:val="005F0144"/>
    <w:pPr>
      <w:keepNext/>
      <w:keepLines/>
      <w:spacing w:before="240" w:after="0"/>
      <w:outlineLvl w:val="1"/>
    </w:pPr>
    <w:rPr>
      <w:rFonts w:ascii="Calibri" w:eastAsiaTheme="majorEastAsia" w:hAnsi="Calibri" w:cstheme="majorBidi"/>
      <w:b/>
      <w:color w:val="0076BD" w:themeColor="text2"/>
      <w:sz w:val="30"/>
      <w:szCs w:val="26"/>
    </w:rPr>
  </w:style>
  <w:style w:type="paragraph" w:styleId="Heading3">
    <w:name w:val="heading 3"/>
    <w:basedOn w:val="Normal"/>
    <w:next w:val="Normal"/>
    <w:link w:val="Heading3Char"/>
    <w:uiPriority w:val="9"/>
    <w:unhideWhenUsed/>
    <w:qFormat/>
    <w:rsid w:val="005F0144"/>
    <w:pPr>
      <w:keepNext/>
      <w:keepLines/>
      <w:spacing w:before="240" w:after="0"/>
      <w:outlineLvl w:val="2"/>
    </w:pPr>
    <w:rPr>
      <w:rFonts w:ascii="Calibri" w:eastAsiaTheme="majorEastAsia" w:hAnsi="Calibri" w:cstheme="majorBidi"/>
      <w:b/>
      <w:color w:val="051532" w:themeColor="text1"/>
      <w:sz w:val="28"/>
      <w:szCs w:val="24"/>
    </w:rPr>
  </w:style>
  <w:style w:type="paragraph" w:styleId="Heading4">
    <w:name w:val="heading 4"/>
    <w:basedOn w:val="Normal"/>
    <w:next w:val="Normal"/>
    <w:link w:val="Heading4Char"/>
    <w:uiPriority w:val="9"/>
    <w:unhideWhenUsed/>
    <w:qFormat/>
    <w:rsid w:val="00D762B5"/>
    <w:pPr>
      <w:keepNext/>
      <w:keepLines/>
      <w:spacing w:before="240" w:after="0"/>
      <w:outlineLvl w:val="3"/>
    </w:pPr>
    <w:rPr>
      <w:rFonts w:ascii="Calibri" w:eastAsiaTheme="majorEastAsia" w:hAnsi="Calibri" w:cstheme="majorBidi"/>
      <w:b/>
      <w:iCs/>
      <w:color w:val="0076BD" w:themeColor="text2"/>
      <w:sz w:val="24"/>
    </w:rPr>
  </w:style>
  <w:style w:type="paragraph" w:styleId="Heading5">
    <w:name w:val="heading 5"/>
    <w:basedOn w:val="Normal"/>
    <w:next w:val="Normal"/>
    <w:link w:val="Heading5Char"/>
    <w:uiPriority w:val="9"/>
    <w:unhideWhenUsed/>
    <w:qFormat/>
    <w:rsid w:val="00F51C18"/>
    <w:pPr>
      <w:keepNext/>
      <w:keepLines/>
      <w:spacing w:before="240" w:after="0"/>
      <w:outlineLvl w:val="4"/>
    </w:pPr>
    <w:rPr>
      <w:rFonts w:ascii="Calibri" w:eastAsiaTheme="majorEastAsia" w:hAnsi="Calibri" w:cstheme="majorBidi"/>
      <w:b/>
      <w:color w:val="5F6369"/>
    </w:rPr>
  </w:style>
  <w:style w:type="paragraph" w:styleId="Heading6">
    <w:name w:val="heading 6"/>
    <w:basedOn w:val="Normal"/>
    <w:next w:val="Normal"/>
    <w:link w:val="Heading6Char"/>
    <w:uiPriority w:val="9"/>
    <w:unhideWhenUsed/>
    <w:qFormat/>
    <w:rsid w:val="00F51C18"/>
    <w:pPr>
      <w:keepNext/>
      <w:keepLines/>
      <w:spacing w:before="240" w:after="0"/>
      <w:outlineLvl w:val="5"/>
    </w:pPr>
    <w:rPr>
      <w:rFonts w:ascii="Calibri" w:eastAsiaTheme="majorEastAsia" w:hAnsi="Calibri" w:cstheme="majorBidi"/>
      <w:color w:val="5F636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5F0144"/>
    <w:pPr>
      <w:spacing w:before="1440" w:after="0"/>
    </w:pPr>
    <w:rPr>
      <w:rFonts w:ascii="Calibri" w:eastAsiaTheme="majorEastAsia" w:hAnsi="Calibri" w:cstheme="majorBidi"/>
      <w:b/>
      <w:color w:val="0076BD" w:themeColor="text2"/>
      <w:spacing w:val="-10"/>
      <w:kern w:val="28"/>
      <w:sz w:val="60"/>
      <w:szCs w:val="56"/>
    </w:rPr>
  </w:style>
  <w:style w:type="character" w:customStyle="1" w:styleId="TitleChar">
    <w:name w:val="Title Char"/>
    <w:basedOn w:val="DefaultParagraphFont"/>
    <w:link w:val="Title"/>
    <w:uiPriority w:val="10"/>
    <w:rsid w:val="005F0144"/>
    <w:rPr>
      <w:rFonts w:ascii="Calibri" w:eastAsiaTheme="majorEastAsia" w:hAnsi="Calibri" w:cstheme="majorBidi"/>
      <w:b/>
      <w:color w:val="0076BD" w:themeColor="text2"/>
      <w:spacing w:val="-10"/>
      <w:kern w:val="28"/>
      <w:sz w:val="60"/>
      <w:szCs w:val="56"/>
    </w:rPr>
  </w:style>
  <w:style w:type="paragraph" w:styleId="Subtitle">
    <w:name w:val="Subtitle"/>
    <w:basedOn w:val="Normal"/>
    <w:next w:val="Normal"/>
    <w:link w:val="SubtitleChar"/>
    <w:uiPriority w:val="11"/>
    <w:qFormat/>
    <w:rsid w:val="000D06F7"/>
    <w:pPr>
      <w:numPr>
        <w:ilvl w:val="1"/>
      </w:numPr>
      <w:spacing w:after="400"/>
    </w:pPr>
    <w:rPr>
      <w:rFonts w:ascii="Calibri" w:eastAsiaTheme="minorEastAsia" w:hAnsi="Calibri"/>
      <w:b/>
      <w:color w:val="051532" w:themeColor="text1"/>
      <w:spacing w:val="15"/>
      <w:sz w:val="28"/>
    </w:rPr>
  </w:style>
  <w:style w:type="character" w:customStyle="1" w:styleId="SubtitleChar">
    <w:name w:val="Subtitle Char"/>
    <w:basedOn w:val="DefaultParagraphFont"/>
    <w:link w:val="Subtitle"/>
    <w:uiPriority w:val="11"/>
    <w:rsid w:val="000D06F7"/>
    <w:rPr>
      <w:rFonts w:ascii="Calibri" w:eastAsiaTheme="minorEastAsia" w:hAnsi="Calibri"/>
      <w:b/>
      <w:color w:val="051532" w:themeColor="text1"/>
      <w:spacing w:val="15"/>
      <w:sz w:val="28"/>
    </w:rPr>
  </w:style>
  <w:style w:type="character" w:customStyle="1" w:styleId="Heading1Char">
    <w:name w:val="Heading 1 Char"/>
    <w:basedOn w:val="DefaultParagraphFont"/>
    <w:link w:val="Heading1"/>
    <w:uiPriority w:val="9"/>
    <w:rsid w:val="005F0144"/>
    <w:rPr>
      <w:rFonts w:ascii="Calibri" w:eastAsiaTheme="majorEastAsia" w:hAnsi="Calibri" w:cstheme="majorBidi"/>
      <w:b/>
      <w:color w:val="FFFFFF" w:themeColor="background1"/>
      <w:sz w:val="32"/>
      <w:szCs w:val="32"/>
    </w:rPr>
  </w:style>
  <w:style w:type="character" w:customStyle="1" w:styleId="Heading2Char">
    <w:name w:val="Heading 2 Char"/>
    <w:basedOn w:val="DefaultParagraphFont"/>
    <w:link w:val="Heading2"/>
    <w:uiPriority w:val="9"/>
    <w:rsid w:val="005F0144"/>
    <w:rPr>
      <w:rFonts w:ascii="Calibri" w:eastAsiaTheme="majorEastAsia" w:hAnsi="Calibri" w:cstheme="majorBidi"/>
      <w:b/>
      <w:color w:val="0076BD" w:themeColor="text2"/>
      <w:sz w:val="30"/>
      <w:szCs w:val="26"/>
    </w:rPr>
  </w:style>
  <w:style w:type="character" w:customStyle="1" w:styleId="Heading3Char">
    <w:name w:val="Heading 3 Char"/>
    <w:basedOn w:val="DefaultParagraphFont"/>
    <w:link w:val="Heading3"/>
    <w:uiPriority w:val="9"/>
    <w:rsid w:val="005F0144"/>
    <w:rPr>
      <w:rFonts w:ascii="Calibri" w:eastAsiaTheme="majorEastAsia" w:hAnsi="Calibri" w:cstheme="majorBidi"/>
      <w:b/>
      <w:color w:val="051532" w:themeColor="text1"/>
      <w:sz w:val="28"/>
      <w:szCs w:val="24"/>
    </w:rPr>
  </w:style>
  <w:style w:type="character" w:customStyle="1" w:styleId="Heading4Char">
    <w:name w:val="Heading 4 Char"/>
    <w:basedOn w:val="DefaultParagraphFont"/>
    <w:link w:val="Heading4"/>
    <w:uiPriority w:val="9"/>
    <w:rsid w:val="00D762B5"/>
    <w:rPr>
      <w:rFonts w:ascii="Calibri" w:eastAsiaTheme="majorEastAsia" w:hAnsi="Calibri" w:cstheme="majorBidi"/>
      <w:b/>
      <w:iCs/>
      <w:color w:val="0076BD" w:themeColor="text2"/>
      <w:sz w:val="24"/>
    </w:rPr>
  </w:style>
  <w:style w:type="character" w:customStyle="1" w:styleId="Heading5Char">
    <w:name w:val="Heading 5 Char"/>
    <w:basedOn w:val="DefaultParagraphFont"/>
    <w:link w:val="Heading5"/>
    <w:uiPriority w:val="9"/>
    <w:rsid w:val="00F51C18"/>
    <w:rPr>
      <w:rFonts w:ascii="Calibri" w:eastAsiaTheme="majorEastAsia" w:hAnsi="Calibri" w:cstheme="majorBidi"/>
      <w:b/>
      <w:color w:val="5F6369"/>
    </w:rPr>
  </w:style>
  <w:style w:type="character" w:customStyle="1" w:styleId="Heading6Char">
    <w:name w:val="Heading 6 Char"/>
    <w:basedOn w:val="DefaultParagraphFont"/>
    <w:link w:val="Heading6"/>
    <w:uiPriority w:val="9"/>
    <w:rsid w:val="00F51C18"/>
    <w:rPr>
      <w:rFonts w:ascii="Calibri" w:eastAsiaTheme="majorEastAsia" w:hAnsi="Calibri" w:cstheme="majorBidi"/>
      <w:color w:val="5F6369"/>
    </w:rPr>
  </w:style>
  <w:style w:type="character" w:styleId="Hyperlink">
    <w:name w:val="Hyperlink"/>
    <w:basedOn w:val="DefaultParagraphFont"/>
    <w:uiPriority w:val="99"/>
    <w:unhideWhenUsed/>
    <w:qFormat/>
    <w:rsid w:val="00DE0402"/>
    <w:rPr>
      <w:color w:val="404246"/>
      <w:u w:val="single"/>
    </w:rPr>
  </w:style>
  <w:style w:type="character" w:customStyle="1" w:styleId="UnresolvedMention1">
    <w:name w:val="Unresolved Mention1"/>
    <w:basedOn w:val="DefaultParagraphFont"/>
    <w:uiPriority w:val="99"/>
    <w:semiHidden/>
    <w:unhideWhenUsed/>
    <w:rsid w:val="00B100CC"/>
    <w:rPr>
      <w:color w:val="605E5C"/>
      <w:shd w:val="clear" w:color="auto" w:fill="E1DFDD"/>
    </w:rPr>
  </w:style>
  <w:style w:type="character" w:styleId="Strong">
    <w:name w:val="Strong"/>
    <w:basedOn w:val="DefaultParagraphFont"/>
    <w:uiPriority w:val="11"/>
    <w:qFormat/>
    <w:rsid w:val="00B100CC"/>
    <w:rPr>
      <w:b/>
      <w:bCs/>
    </w:rPr>
  </w:style>
  <w:style w:type="table" w:styleId="TableGrid">
    <w:name w:val="Table Grid"/>
    <w:basedOn w:val="TableNormal"/>
    <w:uiPriority w:val="39"/>
    <w:rsid w:val="00B100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16"/>
    <w:qFormat/>
    <w:rsid w:val="00B100CC"/>
    <w:pPr>
      <w:spacing w:before="240" w:after="40" w:line="240" w:lineRule="auto"/>
    </w:pPr>
    <w:rPr>
      <w:b/>
      <w:iCs/>
      <w:szCs w:val="18"/>
    </w:rPr>
  </w:style>
  <w:style w:type="paragraph" w:styleId="Quote">
    <w:name w:val="Quote"/>
    <w:basedOn w:val="Normal"/>
    <w:next w:val="Normal"/>
    <w:link w:val="QuoteChar"/>
    <w:uiPriority w:val="29"/>
    <w:qFormat/>
    <w:rsid w:val="0022498C"/>
    <w:pPr>
      <w:spacing w:before="200" w:after="160"/>
      <w:ind w:left="862" w:right="862"/>
      <w:jc w:val="center"/>
    </w:pPr>
    <w:rPr>
      <w:iCs/>
      <w:color w:val="1351C2" w:themeColor="text1" w:themeTint="A6"/>
    </w:rPr>
  </w:style>
  <w:style w:type="character" w:customStyle="1" w:styleId="QuoteChar">
    <w:name w:val="Quote Char"/>
    <w:basedOn w:val="DefaultParagraphFont"/>
    <w:link w:val="Quote"/>
    <w:uiPriority w:val="29"/>
    <w:rsid w:val="0022498C"/>
    <w:rPr>
      <w:iCs/>
      <w:color w:val="1351C2" w:themeColor="text1" w:themeTint="A6"/>
    </w:rPr>
  </w:style>
  <w:style w:type="paragraph" w:customStyle="1" w:styleId="Source">
    <w:name w:val="Source"/>
    <w:basedOn w:val="Normal"/>
    <w:uiPriority w:val="17"/>
    <w:qFormat/>
    <w:rsid w:val="00900F7F"/>
    <w:pPr>
      <w:spacing w:before="80" w:after="320"/>
    </w:pPr>
    <w:rPr>
      <w:sz w:val="18"/>
    </w:rPr>
  </w:style>
  <w:style w:type="table" w:customStyle="1" w:styleId="DESE">
    <w:name w:val="DESE"/>
    <w:basedOn w:val="TableNormal"/>
    <w:uiPriority w:val="99"/>
    <w:rsid w:val="00DE0402"/>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85" w:type="dxa"/>
        <w:bottom w:w="85" w:type="dxa"/>
      </w:tcMar>
      <w:vAlign w:val="center"/>
    </w:tcPr>
    <w:tblStylePr w:type="firstRow">
      <w:rPr>
        <w:rFonts w:ascii="Calibri" w:hAnsi="Calibri"/>
        <w:b w:val="0"/>
        <w:color w:val="FFFFFF" w:themeColor="background1"/>
      </w:rPr>
      <w:tblPr/>
      <w:tcPr>
        <w:shd w:val="clear" w:color="auto" w:fill="404246"/>
      </w:tcPr>
    </w:tblStylePr>
    <w:tblStylePr w:type="lastRow">
      <w:rPr>
        <w:b/>
      </w:rPr>
    </w:tblStylePr>
    <w:tblStylePr w:type="firstCol">
      <w:rPr>
        <w:b w:val="0"/>
      </w:rPr>
    </w:tblStylePr>
    <w:tblStylePr w:type="nwCell">
      <w:rPr>
        <w:b w:val="0"/>
      </w:rPr>
    </w:tblStylePr>
  </w:style>
  <w:style w:type="paragraph" w:styleId="ListParagraph">
    <w:name w:val="List Paragraph"/>
    <w:basedOn w:val="Normal"/>
    <w:uiPriority w:val="34"/>
    <w:qFormat/>
    <w:rsid w:val="00A56FC7"/>
    <w:pPr>
      <w:spacing w:line="360" w:lineRule="auto"/>
      <w:ind w:left="720"/>
      <w:contextualSpacing/>
    </w:pPr>
  </w:style>
  <w:style w:type="paragraph" w:styleId="ListNumber">
    <w:name w:val="List Number"/>
    <w:basedOn w:val="ListParagraph"/>
    <w:uiPriority w:val="99"/>
    <w:unhideWhenUsed/>
    <w:qFormat/>
    <w:rsid w:val="00A56FC7"/>
    <w:pPr>
      <w:numPr>
        <w:numId w:val="11"/>
      </w:numPr>
    </w:pPr>
  </w:style>
  <w:style w:type="paragraph" w:styleId="ListBullet">
    <w:name w:val="List Bullet"/>
    <w:basedOn w:val="NormalIndent"/>
    <w:link w:val="ListBulletChar"/>
    <w:uiPriority w:val="99"/>
    <w:unhideWhenUsed/>
    <w:qFormat/>
    <w:rsid w:val="00290077"/>
    <w:pPr>
      <w:ind w:left="0"/>
    </w:pPr>
  </w:style>
  <w:style w:type="paragraph" w:styleId="List">
    <w:name w:val="List"/>
    <w:basedOn w:val="ListBullet"/>
    <w:uiPriority w:val="99"/>
    <w:unhideWhenUsed/>
    <w:qFormat/>
    <w:rsid w:val="00067075"/>
    <w:pPr>
      <w:numPr>
        <w:numId w:val="13"/>
      </w:numPr>
    </w:pPr>
  </w:style>
  <w:style w:type="paragraph" w:styleId="Header">
    <w:name w:val="header"/>
    <w:basedOn w:val="Normal"/>
    <w:link w:val="HeaderChar"/>
    <w:uiPriority w:val="99"/>
    <w:unhideWhenUsed/>
    <w:rsid w:val="005135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352E"/>
  </w:style>
  <w:style w:type="paragraph" w:styleId="Footer">
    <w:name w:val="footer"/>
    <w:basedOn w:val="Normal"/>
    <w:link w:val="FooterChar"/>
    <w:uiPriority w:val="99"/>
    <w:unhideWhenUsed/>
    <w:rsid w:val="005135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352E"/>
  </w:style>
  <w:style w:type="paragraph" w:styleId="TOC1">
    <w:name w:val="toc 1"/>
    <w:basedOn w:val="Normal"/>
    <w:next w:val="Normal"/>
    <w:autoRedefine/>
    <w:uiPriority w:val="39"/>
    <w:unhideWhenUsed/>
    <w:rsid w:val="00497764"/>
    <w:pPr>
      <w:spacing w:after="100"/>
    </w:pPr>
    <w:rPr>
      <w:b/>
    </w:rPr>
  </w:style>
  <w:style w:type="paragraph" w:styleId="TOC2">
    <w:name w:val="toc 2"/>
    <w:basedOn w:val="Normal"/>
    <w:next w:val="Normal"/>
    <w:autoRedefine/>
    <w:uiPriority w:val="39"/>
    <w:unhideWhenUsed/>
    <w:rsid w:val="00497764"/>
    <w:pPr>
      <w:spacing w:after="100"/>
      <w:ind w:left="220"/>
    </w:pPr>
  </w:style>
  <w:style w:type="paragraph" w:styleId="TOC3">
    <w:name w:val="toc 3"/>
    <w:basedOn w:val="Normal"/>
    <w:next w:val="Normal"/>
    <w:autoRedefine/>
    <w:uiPriority w:val="39"/>
    <w:unhideWhenUsed/>
    <w:rsid w:val="00497764"/>
    <w:pPr>
      <w:spacing w:after="100"/>
      <w:ind w:left="440"/>
    </w:pPr>
  </w:style>
  <w:style w:type="paragraph" w:styleId="TOCHeading">
    <w:name w:val="TOC Heading"/>
    <w:basedOn w:val="Heading1"/>
    <w:next w:val="Normal"/>
    <w:uiPriority w:val="39"/>
    <w:unhideWhenUsed/>
    <w:qFormat/>
    <w:rsid w:val="00497764"/>
    <w:pPr>
      <w:spacing w:after="240"/>
      <w:outlineLvl w:val="9"/>
    </w:pPr>
    <w:rPr>
      <w:color w:val="595959"/>
    </w:rPr>
  </w:style>
  <w:style w:type="paragraph" w:styleId="BalloonText">
    <w:name w:val="Balloon Text"/>
    <w:basedOn w:val="Normal"/>
    <w:link w:val="BalloonTextChar"/>
    <w:uiPriority w:val="99"/>
    <w:semiHidden/>
    <w:unhideWhenUsed/>
    <w:rsid w:val="00DB79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79DF"/>
    <w:rPr>
      <w:rFonts w:ascii="Segoe UI" w:hAnsi="Segoe UI" w:cs="Segoe UI"/>
      <w:sz w:val="18"/>
      <w:szCs w:val="18"/>
    </w:rPr>
  </w:style>
  <w:style w:type="character" w:customStyle="1" w:styleId="ListBulletChar">
    <w:name w:val="List Bullet Char"/>
    <w:basedOn w:val="DefaultParagraphFont"/>
    <w:link w:val="ListBullet"/>
    <w:uiPriority w:val="99"/>
    <w:rsid w:val="00F656B0"/>
    <w:rPr>
      <w:sz w:val="21"/>
    </w:rPr>
  </w:style>
  <w:style w:type="paragraph" w:styleId="ListBullet5">
    <w:name w:val="List Bullet 5"/>
    <w:basedOn w:val="Normal"/>
    <w:uiPriority w:val="99"/>
    <w:semiHidden/>
    <w:unhideWhenUsed/>
    <w:rsid w:val="000D06F7"/>
    <w:pPr>
      <w:numPr>
        <w:numId w:val="5"/>
      </w:numPr>
      <w:contextualSpacing/>
    </w:pPr>
  </w:style>
  <w:style w:type="character" w:styleId="CommentReference">
    <w:name w:val="annotation reference"/>
    <w:basedOn w:val="DefaultParagraphFont"/>
    <w:uiPriority w:val="99"/>
    <w:semiHidden/>
    <w:unhideWhenUsed/>
    <w:rsid w:val="00D17E31"/>
    <w:rPr>
      <w:sz w:val="16"/>
      <w:szCs w:val="16"/>
    </w:rPr>
  </w:style>
  <w:style w:type="paragraph" w:styleId="CommentText">
    <w:name w:val="annotation text"/>
    <w:basedOn w:val="Normal"/>
    <w:link w:val="CommentTextChar"/>
    <w:uiPriority w:val="99"/>
    <w:unhideWhenUsed/>
    <w:rsid w:val="00D17E31"/>
    <w:pPr>
      <w:spacing w:line="240" w:lineRule="auto"/>
    </w:pPr>
    <w:rPr>
      <w:sz w:val="20"/>
      <w:szCs w:val="20"/>
    </w:rPr>
  </w:style>
  <w:style w:type="character" w:customStyle="1" w:styleId="CommentTextChar">
    <w:name w:val="Comment Text Char"/>
    <w:basedOn w:val="DefaultParagraphFont"/>
    <w:link w:val="CommentText"/>
    <w:uiPriority w:val="99"/>
    <w:rsid w:val="00D17E31"/>
    <w:rPr>
      <w:sz w:val="20"/>
      <w:szCs w:val="20"/>
    </w:rPr>
  </w:style>
  <w:style w:type="paragraph" w:styleId="CommentSubject">
    <w:name w:val="annotation subject"/>
    <w:basedOn w:val="CommentText"/>
    <w:next w:val="CommentText"/>
    <w:link w:val="CommentSubjectChar"/>
    <w:uiPriority w:val="99"/>
    <w:semiHidden/>
    <w:unhideWhenUsed/>
    <w:rsid w:val="00D17E31"/>
    <w:rPr>
      <w:b/>
      <w:bCs/>
    </w:rPr>
  </w:style>
  <w:style w:type="character" w:customStyle="1" w:styleId="CommentSubjectChar">
    <w:name w:val="Comment Subject Char"/>
    <w:basedOn w:val="CommentTextChar"/>
    <w:link w:val="CommentSubject"/>
    <w:uiPriority w:val="99"/>
    <w:semiHidden/>
    <w:rsid w:val="00D17E31"/>
    <w:rPr>
      <w:b/>
      <w:bCs/>
      <w:sz w:val="20"/>
      <w:szCs w:val="20"/>
    </w:rPr>
  </w:style>
  <w:style w:type="paragraph" w:styleId="NormalWeb">
    <w:name w:val="Normal (Web)"/>
    <w:basedOn w:val="Normal"/>
    <w:uiPriority w:val="99"/>
    <w:semiHidden/>
    <w:unhideWhenUsed/>
    <w:rsid w:val="00D17E31"/>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UnresolvedMention">
    <w:name w:val="Unresolved Mention"/>
    <w:basedOn w:val="DefaultParagraphFont"/>
    <w:uiPriority w:val="99"/>
    <w:semiHidden/>
    <w:unhideWhenUsed/>
    <w:rsid w:val="00FA6E05"/>
    <w:rPr>
      <w:color w:val="605E5C"/>
      <w:shd w:val="clear" w:color="auto" w:fill="E1DFDD"/>
    </w:rPr>
  </w:style>
  <w:style w:type="character" w:styleId="FollowedHyperlink">
    <w:name w:val="FollowedHyperlink"/>
    <w:basedOn w:val="DefaultParagraphFont"/>
    <w:uiPriority w:val="99"/>
    <w:semiHidden/>
    <w:unhideWhenUsed/>
    <w:rsid w:val="00FA6E05"/>
    <w:rPr>
      <w:color w:val="051532" w:themeColor="followedHyperlink"/>
      <w:u w:val="single"/>
    </w:rPr>
  </w:style>
  <w:style w:type="paragraph" w:customStyle="1" w:styleId="Default">
    <w:name w:val="Default"/>
    <w:rsid w:val="005E664B"/>
    <w:pPr>
      <w:autoSpaceDE w:val="0"/>
      <w:autoSpaceDN w:val="0"/>
      <w:adjustRightInd w:val="0"/>
      <w:spacing w:after="0" w:line="240" w:lineRule="auto"/>
    </w:pPr>
    <w:rPr>
      <w:rFonts w:ascii="Calibri" w:hAnsi="Calibri" w:cs="Calibri"/>
      <w:color w:val="000000"/>
      <w:sz w:val="24"/>
      <w:szCs w:val="24"/>
    </w:rPr>
  </w:style>
  <w:style w:type="paragraph" w:styleId="NormalIndent">
    <w:name w:val="Normal Indent"/>
    <w:basedOn w:val="Normal"/>
    <w:uiPriority w:val="99"/>
    <w:semiHidden/>
    <w:unhideWhenUsed/>
    <w:rsid w:val="00F656B0"/>
    <w:pPr>
      <w:ind w:left="720"/>
    </w:pPr>
  </w:style>
  <w:style w:type="paragraph" w:styleId="Revision">
    <w:name w:val="Revision"/>
    <w:hidden/>
    <w:uiPriority w:val="99"/>
    <w:semiHidden/>
    <w:rsid w:val="00AC743C"/>
    <w:pPr>
      <w:spacing w:after="0" w:line="240" w:lineRule="auto"/>
    </w:pPr>
    <w:rPr>
      <w:sz w:val="21"/>
    </w:rPr>
  </w:style>
  <w:style w:type="character" w:styleId="Mention">
    <w:name w:val="Mention"/>
    <w:basedOn w:val="DefaultParagraphFont"/>
    <w:uiPriority w:val="99"/>
    <w:unhideWhenUsed/>
    <w:rsid w:val="002B796B"/>
    <w:rPr>
      <w:color w:val="2B579A"/>
      <w:shd w:val="clear" w:color="auto" w:fill="E1DFDD"/>
    </w:rPr>
  </w:style>
  <w:style w:type="paragraph" w:customStyle="1" w:styleId="paragraph">
    <w:name w:val="paragraph"/>
    <w:basedOn w:val="Normal"/>
    <w:rsid w:val="00991946"/>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normaltextrun">
    <w:name w:val="normaltextrun"/>
    <w:basedOn w:val="DefaultParagraphFont"/>
    <w:rsid w:val="009919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938354">
      <w:bodyDiv w:val="1"/>
      <w:marLeft w:val="0"/>
      <w:marRight w:val="0"/>
      <w:marTop w:val="0"/>
      <w:marBottom w:val="0"/>
      <w:divBdr>
        <w:top w:val="none" w:sz="0" w:space="0" w:color="auto"/>
        <w:left w:val="none" w:sz="0" w:space="0" w:color="auto"/>
        <w:bottom w:val="none" w:sz="0" w:space="0" w:color="auto"/>
        <w:right w:val="none" w:sz="0" w:space="0" w:color="auto"/>
      </w:divBdr>
    </w:div>
    <w:div w:id="153184443">
      <w:bodyDiv w:val="1"/>
      <w:marLeft w:val="0"/>
      <w:marRight w:val="0"/>
      <w:marTop w:val="0"/>
      <w:marBottom w:val="0"/>
      <w:divBdr>
        <w:top w:val="none" w:sz="0" w:space="0" w:color="auto"/>
        <w:left w:val="none" w:sz="0" w:space="0" w:color="auto"/>
        <w:bottom w:val="none" w:sz="0" w:space="0" w:color="auto"/>
        <w:right w:val="none" w:sz="0" w:space="0" w:color="auto"/>
      </w:divBdr>
    </w:div>
    <w:div w:id="853034404">
      <w:bodyDiv w:val="1"/>
      <w:marLeft w:val="0"/>
      <w:marRight w:val="0"/>
      <w:marTop w:val="0"/>
      <w:marBottom w:val="0"/>
      <w:divBdr>
        <w:top w:val="none" w:sz="0" w:space="0" w:color="auto"/>
        <w:left w:val="none" w:sz="0" w:space="0" w:color="auto"/>
        <w:bottom w:val="none" w:sz="0" w:space="0" w:color="auto"/>
        <w:right w:val="none" w:sz="0" w:space="0" w:color="auto"/>
      </w:divBdr>
    </w:div>
    <w:div w:id="961153696">
      <w:bodyDiv w:val="1"/>
      <w:marLeft w:val="0"/>
      <w:marRight w:val="0"/>
      <w:marTop w:val="0"/>
      <w:marBottom w:val="0"/>
      <w:divBdr>
        <w:top w:val="none" w:sz="0" w:space="0" w:color="auto"/>
        <w:left w:val="none" w:sz="0" w:space="0" w:color="auto"/>
        <w:bottom w:val="none" w:sz="0" w:space="0" w:color="auto"/>
        <w:right w:val="none" w:sz="0" w:space="0" w:color="auto"/>
      </w:divBdr>
    </w:div>
    <w:div w:id="1505507774">
      <w:bodyDiv w:val="1"/>
      <w:marLeft w:val="0"/>
      <w:marRight w:val="0"/>
      <w:marTop w:val="0"/>
      <w:marBottom w:val="0"/>
      <w:divBdr>
        <w:top w:val="none" w:sz="0" w:space="0" w:color="auto"/>
        <w:left w:val="none" w:sz="0" w:space="0" w:color="auto"/>
        <w:bottom w:val="none" w:sz="0" w:space="0" w:color="auto"/>
        <w:right w:val="none" w:sz="0" w:space="0" w:color="auto"/>
      </w:divBdr>
    </w:div>
    <w:div w:id="1518809031">
      <w:bodyDiv w:val="1"/>
      <w:marLeft w:val="0"/>
      <w:marRight w:val="0"/>
      <w:marTop w:val="0"/>
      <w:marBottom w:val="0"/>
      <w:divBdr>
        <w:top w:val="none" w:sz="0" w:space="0" w:color="auto"/>
        <w:left w:val="none" w:sz="0" w:space="0" w:color="auto"/>
        <w:bottom w:val="none" w:sz="0" w:space="0" w:color="auto"/>
        <w:right w:val="none" w:sz="0" w:space="0" w:color="auto"/>
      </w:divBdr>
    </w:div>
    <w:div w:id="1720516693">
      <w:bodyDiv w:val="1"/>
      <w:marLeft w:val="0"/>
      <w:marRight w:val="0"/>
      <w:marTop w:val="0"/>
      <w:marBottom w:val="0"/>
      <w:divBdr>
        <w:top w:val="none" w:sz="0" w:space="0" w:color="auto"/>
        <w:left w:val="none" w:sz="0" w:space="0" w:color="auto"/>
        <w:bottom w:val="none" w:sz="0" w:space="0" w:color="auto"/>
        <w:right w:val="none" w:sz="0" w:space="0" w:color="auto"/>
      </w:divBdr>
    </w:div>
    <w:div w:id="1773937705">
      <w:bodyDiv w:val="1"/>
      <w:marLeft w:val="0"/>
      <w:marRight w:val="0"/>
      <w:marTop w:val="0"/>
      <w:marBottom w:val="0"/>
      <w:divBdr>
        <w:top w:val="none" w:sz="0" w:space="0" w:color="auto"/>
        <w:left w:val="none" w:sz="0" w:space="0" w:color="auto"/>
        <w:bottom w:val="none" w:sz="0" w:space="0" w:color="auto"/>
        <w:right w:val="none" w:sz="0" w:space="0" w:color="auto"/>
      </w:divBdr>
    </w:div>
    <w:div w:id="1974284369">
      <w:bodyDiv w:val="1"/>
      <w:marLeft w:val="0"/>
      <w:marRight w:val="0"/>
      <w:marTop w:val="0"/>
      <w:marBottom w:val="0"/>
      <w:divBdr>
        <w:top w:val="none" w:sz="0" w:space="0" w:color="auto"/>
        <w:left w:val="none" w:sz="0" w:space="0" w:color="auto"/>
        <w:bottom w:val="none" w:sz="0" w:space="0" w:color="auto"/>
        <w:right w:val="none" w:sz="0" w:space="0" w:color="auto"/>
      </w:divBdr>
    </w:div>
    <w:div w:id="2125998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s://www.dewr.gov.au/local-jobs"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jobsandskills.gov.au/work/employment-region-dashboards-and-profiles/monthly-labour-market-dashboards"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jobsandskills.gov.au/work/employment-region-dashboards-and-profiles/monthly-labour-market-dashboards" TargetMode="External"/><Relationship Id="rId10" Type="http://schemas.openxmlformats.org/officeDocument/2006/relationships/endnotes" Target="endnotes.xml"/><Relationship Id="rId19" Type="http://schemas.openxmlformats.org/officeDocument/2006/relationships/hyperlink" Target="https://www.workforceaustralia.gov.a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5.png"/></Relationships>
</file>

<file path=word/_rels/footer1.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Workforce Australia Palette">
      <a:dk1>
        <a:srgbClr val="051532"/>
      </a:dk1>
      <a:lt1>
        <a:sysClr val="window" lastClr="FFFFFF"/>
      </a:lt1>
      <a:dk2>
        <a:srgbClr val="0076BD"/>
      </a:dk2>
      <a:lt2>
        <a:srgbClr val="FFFFFF"/>
      </a:lt2>
      <a:accent1>
        <a:srgbClr val="051532"/>
      </a:accent1>
      <a:accent2>
        <a:srgbClr val="0076BD"/>
      </a:accent2>
      <a:accent3>
        <a:srgbClr val="497537"/>
      </a:accent3>
      <a:accent4>
        <a:srgbClr val="006170"/>
      </a:accent4>
      <a:accent5>
        <a:srgbClr val="55B5B1"/>
      </a:accent5>
      <a:accent6>
        <a:srgbClr val="63B6CF"/>
      </a:accent6>
      <a:hlink>
        <a:srgbClr val="0076BD"/>
      </a:hlink>
      <a:folHlink>
        <a:srgbClr val="05153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6FE010B47C92A54292E8BA91D284D39E" ma:contentTypeVersion="17" ma:contentTypeDescription="Create a new document." ma:contentTypeScope="" ma:versionID="e6b7a7ca371b347fcd4b9fa9e2ccccf2">
  <xsd:schema xmlns:xsd="http://www.w3.org/2001/XMLSchema" xmlns:xs="http://www.w3.org/2001/XMLSchema" xmlns:p="http://schemas.microsoft.com/office/2006/metadata/properties" xmlns:ns2="3d8b6ef0-0a64-4aaa-b7a4-a607e594cd2e" xmlns:ns3="79d3e328-fa8e-4ff2-823e-4d632b790d15" targetNamespace="http://schemas.microsoft.com/office/2006/metadata/properties" ma:root="true" ma:fieldsID="02a9a06d933893c61be96699669216b9" ns2:_="" ns3:_="">
    <xsd:import namespace="3d8b6ef0-0a64-4aaa-b7a4-a607e594cd2e"/>
    <xsd:import namespace="79d3e328-fa8e-4ff2-823e-4d632b790d1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bjectDetectorVersions" minOccurs="0"/>
                <xsd:element ref="ns2:MediaServiceGenerationTime" minOccurs="0"/>
                <xsd:element ref="ns2:MediaServiceEventHashCode" minOccurs="0"/>
                <xsd:element ref="ns2:MediaServiceOCR"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8b6ef0-0a64-4aaa-b7a4-a607e594cd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9d3e328-fa8e-4ff2-823e-4d632b790d1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3238795a-1329-45b3-99ed-530f1f5c4755}" ma:internalName="TaxCatchAll" ma:showField="CatchAllData" ma:web="79d3e328-fa8e-4ff2-823e-4d632b790d1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79d3e328-fa8e-4ff2-823e-4d632b790d15" xsi:nil="true"/>
    <lcf76f155ced4ddcb4097134ff3c332f xmlns="3d8b6ef0-0a64-4aaa-b7a4-a607e594cd2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38063CB-09CF-4DB4-855D-B301AD731CBA}">
  <ds:schemaRefs>
    <ds:schemaRef ds:uri="http://schemas.openxmlformats.org/officeDocument/2006/bibliography"/>
  </ds:schemaRefs>
</ds:datastoreItem>
</file>

<file path=customXml/itemProps2.xml><?xml version="1.0" encoding="utf-8"?>
<ds:datastoreItem xmlns:ds="http://schemas.openxmlformats.org/officeDocument/2006/customXml" ds:itemID="{0F6B38BE-409A-452F-9DE3-DD860C92FC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8b6ef0-0a64-4aaa-b7a4-a607e594cd2e"/>
    <ds:schemaRef ds:uri="79d3e328-fa8e-4ff2-823e-4d632b790d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4EC8483-EE1D-46EB-8863-73EBD5491ED0}">
  <ds:schemaRefs>
    <ds:schemaRef ds:uri="http://schemas.microsoft.com/sharepoint/v3/contenttype/forms"/>
  </ds:schemaRefs>
</ds:datastoreItem>
</file>

<file path=customXml/itemProps4.xml><?xml version="1.0" encoding="utf-8"?>
<ds:datastoreItem xmlns:ds="http://schemas.openxmlformats.org/officeDocument/2006/customXml" ds:itemID="{BF496F2A-CA27-44F9-809C-5D2FEFE8D230}">
  <ds:schemaRefs>
    <ds:schemaRef ds:uri="http://schemas.microsoft.com/office/infopath/2007/PartnerControls"/>
    <ds:schemaRef ds:uri="http://purl.org/dc/dcmitype/"/>
    <ds:schemaRef ds:uri="http://www.w3.org/XML/1998/namespace"/>
    <ds:schemaRef ds:uri="http://purl.org/dc/elements/1.1/"/>
    <ds:schemaRef ds:uri="http://purl.org/dc/terms/"/>
    <ds:schemaRef ds:uri="http://schemas.microsoft.com/office/2006/documentManagement/types"/>
    <ds:schemaRef ds:uri="http://schemas.microsoft.com/office/2006/metadata/properties"/>
    <ds:schemaRef ds:uri="http://schemas.openxmlformats.org/package/2006/metadata/core-properties"/>
    <ds:schemaRef ds:uri="79d3e328-fa8e-4ff2-823e-4d632b790d15"/>
    <ds:schemaRef ds:uri="3d8b6ef0-0a64-4aaa-b7a4-a607e594cd2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1161</Words>
  <Characters>7395</Characters>
  <Application>Microsoft Office Word</Application>
  <DocSecurity>0</DocSecurity>
  <Lines>123</Lines>
  <Paragraphs>63</Paragraphs>
  <ScaleCrop>false</ScaleCrop>
  <HeadingPairs>
    <vt:vector size="2" baseType="variant">
      <vt:variant>
        <vt:lpstr>Title</vt:lpstr>
      </vt:variant>
      <vt:variant>
        <vt:i4>1</vt:i4>
      </vt:variant>
    </vt:vector>
  </HeadingPairs>
  <TitlesOfParts>
    <vt:vector size="1" baseType="lpstr">
      <vt:lpstr>Local Jobs Plan – Sydney East Metro – September 2025</vt:lpstr>
    </vt:vector>
  </TitlesOfParts>
  <Company/>
  <LinksUpToDate>false</LinksUpToDate>
  <CharactersWithSpaces>8553</CharactersWithSpaces>
  <SharedDoc>false</SharedDoc>
  <HLinks>
    <vt:vector size="24" baseType="variant">
      <vt:variant>
        <vt:i4>7471143</vt:i4>
      </vt:variant>
      <vt:variant>
        <vt:i4>6</vt:i4>
      </vt:variant>
      <vt:variant>
        <vt:i4>0</vt:i4>
      </vt:variant>
      <vt:variant>
        <vt:i4>5</vt:i4>
      </vt:variant>
      <vt:variant>
        <vt:lpwstr>https://www.workforceaustralia.gov.au/</vt:lpwstr>
      </vt:variant>
      <vt:variant>
        <vt:lpwstr/>
      </vt:variant>
      <vt:variant>
        <vt:i4>4128802</vt:i4>
      </vt:variant>
      <vt:variant>
        <vt:i4>3</vt:i4>
      </vt:variant>
      <vt:variant>
        <vt:i4>0</vt:i4>
      </vt:variant>
      <vt:variant>
        <vt:i4>5</vt:i4>
      </vt:variant>
      <vt:variant>
        <vt:lpwstr>https://www.dewr.gov.au/local-jobs</vt:lpwstr>
      </vt:variant>
      <vt:variant>
        <vt:lpwstr/>
      </vt:variant>
      <vt:variant>
        <vt:i4>8126556</vt:i4>
      </vt:variant>
      <vt:variant>
        <vt:i4>0</vt:i4>
      </vt:variant>
      <vt:variant>
        <vt:i4>0</vt:i4>
      </vt:variant>
      <vt:variant>
        <vt:i4>5</vt:i4>
      </vt:variant>
      <vt:variant>
        <vt:lpwstr>mailto:Kelly.Hayes@SEMlocaljobs.com.au</vt:lpwstr>
      </vt:variant>
      <vt:variant>
        <vt:lpwstr/>
      </vt:variant>
      <vt:variant>
        <vt:i4>655371</vt:i4>
      </vt:variant>
      <vt:variant>
        <vt:i4>0</vt:i4>
      </vt:variant>
      <vt:variant>
        <vt:i4>0</vt:i4>
      </vt:variant>
      <vt:variant>
        <vt:i4>5</vt:i4>
      </vt:variant>
      <vt:variant>
        <vt:lpwstr>https://www.jobsandskills.gov.au/work/employment-region-dashboards-and-profiles/monthly-labour-market-dashboards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Local Jobs Plan – Sydney East Metro – September 2025</dc:title>
  <dc:subject/>
  <dc:creator>COLEMAN,Anne</dc:creator>
  <cp:keywords/>
  <dc:description/>
  <cp:lastModifiedBy>WILLE-BELLCHAMBERS,Joachim</cp:lastModifiedBy>
  <cp:revision>3</cp:revision>
  <cp:lastPrinted>2026-04-14T23:58:00Z</cp:lastPrinted>
  <dcterms:created xsi:type="dcterms:W3CDTF">2026-04-14T23:57:00Z</dcterms:created>
  <dcterms:modified xsi:type="dcterms:W3CDTF">2026-04-14T23:58:00Z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2025-09-25T02:30:00Z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692cd788-1702-4d17-af5d-913e8a9759aa</vt:lpwstr>
  </property>
  <property fmtid="{D5CDD505-2E9C-101B-9397-08002B2CF9AE}" pid="8" name="MSIP_Label_79d889eb-932f-4752-8739-64d25806ef64_ContentBits">
    <vt:lpwstr>0</vt:lpwstr>
  </property>
  <property fmtid="{D5CDD505-2E9C-101B-9397-08002B2CF9AE}" pid="9" name="MSIP_Label_79d889eb-932f-4752-8739-64d25806ef64_Tag">
    <vt:lpwstr>10, 0, 1, 1</vt:lpwstr>
  </property>
  <property fmtid="{D5CDD505-2E9C-101B-9397-08002B2CF9AE}" pid="10" name="ContentTypeId">
    <vt:lpwstr>0x0101006FE010B47C92A54292E8BA91D284D39E</vt:lpwstr>
  </property>
  <property fmtid="{D5CDD505-2E9C-101B-9397-08002B2CF9AE}" pid="11" name="MediaServiceImageTags">
    <vt:lpwstr/>
  </property>
</Properties>
</file>