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6D20" w14:textId="77777777" w:rsidR="00331C45" w:rsidRPr="00972652" w:rsidRDefault="00331C45" w:rsidP="006014D1">
      <w:pPr>
        <w:pStyle w:val="Heading2"/>
      </w:pPr>
    </w:p>
    <w:p w14:paraId="326E31A7" w14:textId="77777777" w:rsidR="00A80910" w:rsidRDefault="00A80910" w:rsidP="00734578">
      <w:pPr>
        <w:jc w:val="center"/>
        <w:rPr>
          <w:b/>
          <w:sz w:val="48"/>
          <w:szCs w:val="48"/>
        </w:rPr>
      </w:pPr>
    </w:p>
    <w:p w14:paraId="4873A304" w14:textId="77777777" w:rsidR="00A80910" w:rsidRDefault="00A80910" w:rsidP="00734578">
      <w:pPr>
        <w:jc w:val="center"/>
        <w:rPr>
          <w:b/>
          <w:sz w:val="48"/>
          <w:szCs w:val="48"/>
        </w:rPr>
      </w:pPr>
    </w:p>
    <w:p w14:paraId="1741B802" w14:textId="77777777" w:rsidR="00F4442E" w:rsidRPr="006014D1" w:rsidRDefault="00ED0DB2" w:rsidP="006014D1">
      <w:pPr>
        <w:jc w:val="center"/>
        <w:rPr>
          <w:b/>
          <w:sz w:val="48"/>
          <w:szCs w:val="48"/>
        </w:rPr>
      </w:pPr>
      <w:r w:rsidRPr="006014D1">
        <w:rPr>
          <w:b/>
          <w:sz w:val="48"/>
          <w:szCs w:val="48"/>
        </w:rPr>
        <w:t xml:space="preserve">Workforce Australia </w:t>
      </w:r>
      <w:r w:rsidR="009A70F4" w:rsidRPr="006014D1">
        <w:rPr>
          <w:b/>
          <w:sz w:val="48"/>
          <w:szCs w:val="48"/>
        </w:rPr>
        <w:t xml:space="preserve">Services </w:t>
      </w:r>
      <w:r w:rsidR="006014D1">
        <w:rPr>
          <w:b/>
          <w:sz w:val="48"/>
          <w:szCs w:val="48"/>
        </w:rPr>
        <w:br/>
      </w:r>
      <w:r w:rsidR="00767DE3" w:rsidRPr="006014D1">
        <w:rPr>
          <w:b/>
          <w:sz w:val="48"/>
          <w:szCs w:val="48"/>
        </w:rPr>
        <w:t xml:space="preserve">Deed of Standing Offer 2022 - </w:t>
      </w:r>
      <w:r w:rsidR="003E0CAC" w:rsidRPr="006014D1">
        <w:rPr>
          <w:b/>
          <w:sz w:val="48"/>
          <w:szCs w:val="48"/>
        </w:rPr>
        <w:t>2028</w:t>
      </w:r>
    </w:p>
    <w:p w14:paraId="4F3CD940" w14:textId="77777777" w:rsidR="002036EB" w:rsidRDefault="002036EB" w:rsidP="00734578">
      <w:pPr>
        <w:jc w:val="center"/>
        <w:rPr>
          <w:rStyle w:val="CUNote"/>
        </w:rPr>
      </w:pPr>
    </w:p>
    <w:p w14:paraId="6C6752C0" w14:textId="77777777" w:rsidR="002036EB" w:rsidRDefault="002036EB" w:rsidP="00734578">
      <w:pPr>
        <w:jc w:val="center"/>
        <w:rPr>
          <w:rStyle w:val="CUNote"/>
        </w:rPr>
      </w:pPr>
    </w:p>
    <w:p w14:paraId="52DE7C2C" w14:textId="77777777" w:rsidR="002036EB" w:rsidRDefault="002036EB" w:rsidP="00734578">
      <w:pPr>
        <w:jc w:val="center"/>
        <w:rPr>
          <w:rStyle w:val="CUNote"/>
        </w:rPr>
      </w:pPr>
    </w:p>
    <w:p w14:paraId="3C4E7788" w14:textId="77777777" w:rsidR="002036EB" w:rsidRPr="00E73293" w:rsidRDefault="002036EB" w:rsidP="00D51C72">
      <w:pPr>
        <w:jc w:val="center"/>
        <w:rPr>
          <w:rStyle w:val="CUNote"/>
        </w:rPr>
      </w:pPr>
    </w:p>
    <w:p w14:paraId="294C6430" w14:textId="77777777" w:rsidR="002036EB" w:rsidRDefault="002036EB" w:rsidP="00734578">
      <w:pPr>
        <w:jc w:val="center"/>
        <w:rPr>
          <w:rStyle w:val="CUNote"/>
        </w:rPr>
      </w:pPr>
    </w:p>
    <w:p w14:paraId="72AC5FB9" w14:textId="5D322456" w:rsidR="00734578" w:rsidRDefault="00F4442E" w:rsidP="00734578">
      <w:pPr>
        <w:jc w:val="center"/>
        <w:rPr>
          <w:b/>
          <w:sz w:val="28"/>
          <w:szCs w:val="28"/>
        </w:rPr>
      </w:pPr>
      <w:r w:rsidRPr="00F74196">
        <w:rPr>
          <w:b/>
          <w:sz w:val="28"/>
          <w:szCs w:val="28"/>
        </w:rPr>
        <w:t xml:space="preserve">Effective </w:t>
      </w:r>
      <w:r w:rsidR="00004678" w:rsidRPr="00F74196">
        <w:rPr>
          <w:b/>
          <w:sz w:val="28"/>
          <w:szCs w:val="28"/>
        </w:rPr>
        <w:t xml:space="preserve">1 </w:t>
      </w:r>
      <w:r w:rsidR="002D1ED1">
        <w:rPr>
          <w:b/>
          <w:sz w:val="28"/>
          <w:szCs w:val="28"/>
        </w:rPr>
        <w:t xml:space="preserve">January </w:t>
      </w:r>
      <w:r w:rsidR="001E25E2">
        <w:rPr>
          <w:b/>
          <w:sz w:val="28"/>
          <w:szCs w:val="28"/>
        </w:rPr>
        <w:t>202</w:t>
      </w:r>
      <w:r w:rsidR="002D1ED1">
        <w:rPr>
          <w:b/>
          <w:sz w:val="28"/>
          <w:szCs w:val="28"/>
        </w:rPr>
        <w:t>4</w:t>
      </w:r>
    </w:p>
    <w:p w14:paraId="59E137B0" w14:textId="77777777" w:rsidR="0045503C" w:rsidRPr="00F74196" w:rsidRDefault="0045503C" w:rsidP="00734578"/>
    <w:p w14:paraId="4CDEB102" w14:textId="6E832E2F" w:rsidR="003B4FB9" w:rsidRDefault="003B4FB9" w:rsidP="003B4FB9">
      <w:r>
        <w:rPr>
          <w:b/>
          <w:bCs/>
        </w:rPr>
        <w:t>Disclaimer</w:t>
      </w:r>
      <w:r>
        <w:t xml:space="preserve">: This document is a sample copy of the Workforce Australia Services Deed of Standing Offer 2022 - 2028.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16397D62" w14:textId="77777777" w:rsidR="003B4FB9" w:rsidRDefault="003B4FB9" w:rsidP="003B4FB9">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271871B" w14:textId="368BE268" w:rsidR="0045503C" w:rsidRPr="00F74196" w:rsidRDefault="0045503C" w:rsidP="00734578"/>
    <w:p w14:paraId="3858F4C5" w14:textId="77777777" w:rsidR="0045503C" w:rsidRPr="00F74196" w:rsidRDefault="0045503C" w:rsidP="00734578"/>
    <w:p w14:paraId="47B2FADD" w14:textId="77777777" w:rsidR="00770205" w:rsidRPr="00F74196" w:rsidRDefault="00770205" w:rsidP="00734578"/>
    <w:p w14:paraId="384ECD32" w14:textId="422C1739" w:rsidR="0045503C" w:rsidRPr="00F74196" w:rsidRDefault="0045503C" w:rsidP="0045503C">
      <w:pPr>
        <w:spacing w:after="80"/>
        <w:rPr>
          <w:sz w:val="20"/>
        </w:rPr>
      </w:pPr>
      <w:r w:rsidRPr="00F74196">
        <w:rPr>
          <w:sz w:val="20"/>
        </w:rPr>
        <w:t>© Commonwealth of Australia 202</w:t>
      </w:r>
      <w:r w:rsidR="002D1ED1">
        <w:rPr>
          <w:sz w:val="20"/>
        </w:rPr>
        <w:t>4</w:t>
      </w:r>
    </w:p>
    <w:p w14:paraId="4222D9FF" w14:textId="77777777" w:rsidR="0045503C" w:rsidRPr="00F74196" w:rsidRDefault="0045503C" w:rsidP="0045503C">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8C66EF">
        <w:t xml:space="preserve"> </w:t>
      </w:r>
      <w:r w:rsidR="008C66EF" w:rsidRPr="00216AF5">
        <w:rPr>
          <w:sz w:val="20"/>
          <w:szCs w:val="18"/>
        </w:rPr>
        <w:t>(Cth)</w:t>
      </w:r>
      <w:r w:rsidRPr="00216AF5">
        <w:rPr>
          <w:sz w:val="18"/>
          <w:szCs w:val="18"/>
        </w:rPr>
        <w:t xml:space="preserve">, </w:t>
      </w:r>
      <w:r w:rsidRPr="00F74196">
        <w:rPr>
          <w:sz w:val="20"/>
        </w:rPr>
        <w:t>all other rights are reserved.</w:t>
      </w:r>
    </w:p>
    <w:p w14:paraId="4E11D584" w14:textId="77777777" w:rsidR="00F4442E" w:rsidRPr="00F74196" w:rsidRDefault="00F4442E" w:rsidP="00734578">
      <w:r w:rsidRPr="00F74196">
        <w:br w:type="page"/>
      </w:r>
    </w:p>
    <w:p w14:paraId="1D39068A" w14:textId="77777777" w:rsidR="00F4442E" w:rsidRPr="00F74196" w:rsidRDefault="00F4442E" w:rsidP="00D77595">
      <w:pPr>
        <w:pStyle w:val="Heading2"/>
        <w:jc w:val="center"/>
      </w:pPr>
      <w:bookmarkStart w:id="0" w:name="_Toc128068782"/>
      <w:r w:rsidRPr="00F74196">
        <w:lastRenderedPageBreak/>
        <w:t>Reader</w:t>
      </w:r>
      <w:r w:rsidR="00F143D1" w:rsidRPr="00F74196">
        <w:t>'</w:t>
      </w:r>
      <w:r w:rsidRPr="00F74196">
        <w:t>s Guide to this Deed</w:t>
      </w:r>
      <w:bookmarkEnd w:id="0"/>
    </w:p>
    <w:p w14:paraId="2FBCB0F4" w14:textId="77777777" w:rsidR="00F4442E" w:rsidRPr="00CA68AA" w:rsidRDefault="00F4442E" w:rsidP="00CA68AA"/>
    <w:p w14:paraId="74DD4BCA" w14:textId="77777777" w:rsidR="00F4442E" w:rsidRPr="003201F9" w:rsidRDefault="00F4442E" w:rsidP="00F4442E">
      <w:pPr>
        <w:spacing w:after="80"/>
        <w:rPr>
          <w:sz w:val="20"/>
        </w:rPr>
      </w:pPr>
      <w:r w:rsidRPr="003201F9">
        <w:rPr>
          <w:sz w:val="20"/>
        </w:rPr>
        <w:t>This Deed is comprised of:</w:t>
      </w:r>
    </w:p>
    <w:p w14:paraId="68B18BB3" w14:textId="77777777" w:rsidR="00FA03FE" w:rsidRPr="003201F9" w:rsidRDefault="00F4442E" w:rsidP="00F4442E">
      <w:pPr>
        <w:spacing w:after="80"/>
        <w:rPr>
          <w:sz w:val="20"/>
        </w:rPr>
      </w:pPr>
      <w:r w:rsidRPr="003201F9">
        <w:rPr>
          <w:sz w:val="20"/>
        </w:rPr>
        <w:t>1.</w:t>
      </w:r>
      <w:r w:rsidRPr="003201F9">
        <w:rPr>
          <w:sz w:val="20"/>
        </w:rPr>
        <w:tab/>
      </w:r>
      <w:r w:rsidR="00FA03FE" w:rsidRPr="003201F9">
        <w:rPr>
          <w:sz w:val="20"/>
        </w:rPr>
        <w:t>THE PARTICULARS</w:t>
      </w:r>
    </w:p>
    <w:p w14:paraId="7E495406" w14:textId="77777777" w:rsidR="00F4442E" w:rsidRPr="003201F9" w:rsidRDefault="00FA03FE" w:rsidP="00F4442E">
      <w:pPr>
        <w:spacing w:after="80"/>
        <w:rPr>
          <w:sz w:val="20"/>
        </w:rPr>
      </w:pPr>
      <w:r w:rsidRPr="003201F9">
        <w:rPr>
          <w:sz w:val="20"/>
        </w:rPr>
        <w:t>2.</w:t>
      </w:r>
      <w:r w:rsidRPr="003201F9">
        <w:rPr>
          <w:sz w:val="20"/>
        </w:rPr>
        <w:tab/>
      </w:r>
      <w:r w:rsidR="006F2136" w:rsidRPr="003201F9">
        <w:rPr>
          <w:sz w:val="20"/>
        </w:rPr>
        <w:t>PART A - GENERAL TERMS AND CONDITIONS</w:t>
      </w:r>
    </w:p>
    <w:p w14:paraId="5E297000" w14:textId="77777777" w:rsidR="00F4442E" w:rsidRPr="003201F9" w:rsidRDefault="00FA03FE" w:rsidP="006F2136">
      <w:pPr>
        <w:spacing w:after="80"/>
        <w:rPr>
          <w:sz w:val="20"/>
        </w:rPr>
      </w:pPr>
      <w:r w:rsidRPr="003201F9">
        <w:rPr>
          <w:sz w:val="20"/>
        </w:rPr>
        <w:t>3</w:t>
      </w:r>
      <w:r w:rsidR="00F4442E" w:rsidRPr="003201F9">
        <w:rPr>
          <w:sz w:val="20"/>
        </w:rPr>
        <w:t>.</w:t>
      </w:r>
      <w:r w:rsidR="00F4442E" w:rsidRPr="003201F9">
        <w:rPr>
          <w:sz w:val="20"/>
        </w:rPr>
        <w:tab/>
      </w:r>
      <w:r w:rsidR="006F2136" w:rsidRPr="003201F9">
        <w:rPr>
          <w:sz w:val="20"/>
        </w:rPr>
        <w:t xml:space="preserve">PART B - </w:t>
      </w:r>
      <w:r w:rsidR="00ED0DB2" w:rsidRPr="00B40692">
        <w:rPr>
          <w:sz w:val="20"/>
          <w:szCs w:val="18"/>
        </w:rPr>
        <w:t>WORKFORCE AUSTRALIA SERVICES</w:t>
      </w:r>
    </w:p>
    <w:p w14:paraId="76BA99B9" w14:textId="77777777" w:rsidR="00F4442E" w:rsidRPr="003201F9" w:rsidRDefault="00FA03FE" w:rsidP="00F4442E">
      <w:pPr>
        <w:spacing w:after="80"/>
        <w:rPr>
          <w:sz w:val="20"/>
        </w:rPr>
      </w:pPr>
      <w:r w:rsidRPr="003201F9">
        <w:rPr>
          <w:sz w:val="20"/>
        </w:rPr>
        <w:t>4</w:t>
      </w:r>
      <w:r w:rsidR="00F4442E" w:rsidRPr="003201F9">
        <w:rPr>
          <w:sz w:val="20"/>
        </w:rPr>
        <w:t>.</w:t>
      </w:r>
      <w:r w:rsidR="00F4442E" w:rsidRPr="003201F9">
        <w:rPr>
          <w:sz w:val="20"/>
        </w:rPr>
        <w:tab/>
      </w:r>
      <w:r w:rsidR="00BF3814" w:rsidRPr="003201F9">
        <w:rPr>
          <w:sz w:val="20"/>
        </w:rPr>
        <w:t xml:space="preserve">ATTACHMENTS AND </w:t>
      </w:r>
      <w:r w:rsidR="00B6103D" w:rsidRPr="003201F9">
        <w:rPr>
          <w:sz w:val="20"/>
        </w:rPr>
        <w:t xml:space="preserve">THE </w:t>
      </w:r>
      <w:r w:rsidR="00BF3814" w:rsidRPr="003201F9">
        <w:rPr>
          <w:sz w:val="20"/>
        </w:rPr>
        <w:t>SCHEDULE</w:t>
      </w:r>
      <w:r w:rsidRPr="003201F9">
        <w:rPr>
          <w:sz w:val="20"/>
        </w:rPr>
        <w:t xml:space="preserve"> TO </w:t>
      </w:r>
      <w:r w:rsidR="00B6103D" w:rsidRPr="003201F9">
        <w:rPr>
          <w:sz w:val="20"/>
        </w:rPr>
        <w:t xml:space="preserve">THIS </w:t>
      </w:r>
      <w:r w:rsidRPr="003201F9">
        <w:rPr>
          <w:sz w:val="20"/>
        </w:rPr>
        <w:t>DEED</w:t>
      </w:r>
    </w:p>
    <w:p w14:paraId="6FA8335C" w14:textId="77777777" w:rsidR="005072F1" w:rsidRPr="003201F9" w:rsidRDefault="00FA03FE" w:rsidP="005072F1">
      <w:pPr>
        <w:rPr>
          <w:sz w:val="20"/>
        </w:rPr>
      </w:pPr>
      <w:r w:rsidRPr="003201F9">
        <w:rPr>
          <w:sz w:val="20"/>
        </w:rPr>
        <w:t>5</w:t>
      </w:r>
      <w:r w:rsidR="005072F1" w:rsidRPr="003201F9">
        <w:rPr>
          <w:sz w:val="20"/>
        </w:rPr>
        <w:t>.</w:t>
      </w:r>
      <w:r w:rsidR="005072F1" w:rsidRPr="003201F9">
        <w:rPr>
          <w:sz w:val="20"/>
        </w:rPr>
        <w:tab/>
        <w:t>THE GUIDELINES.</w:t>
      </w:r>
    </w:p>
    <w:p w14:paraId="22C732A8" w14:textId="77777777" w:rsidR="005072F1" w:rsidRPr="003201F9" w:rsidRDefault="005072F1" w:rsidP="005072F1">
      <w:pPr>
        <w:rPr>
          <w:sz w:val="20"/>
        </w:rPr>
      </w:pPr>
      <w:r w:rsidRPr="003201F9">
        <w:rPr>
          <w:sz w:val="20"/>
        </w:rPr>
        <w:t>The PARTICULARS set out the details of the parties to th</w:t>
      </w:r>
      <w:r w:rsidR="003A1C8E" w:rsidRPr="003201F9">
        <w:rPr>
          <w:sz w:val="20"/>
        </w:rPr>
        <w:t>is</w:t>
      </w:r>
      <w:r w:rsidRPr="003201F9">
        <w:rPr>
          <w:sz w:val="20"/>
        </w:rPr>
        <w:t xml:space="preserve"> Deed.</w:t>
      </w:r>
    </w:p>
    <w:p w14:paraId="4EEF0F9A" w14:textId="77777777" w:rsidR="00A861D3" w:rsidRPr="00F81CEA" w:rsidRDefault="00A861D3" w:rsidP="00A861D3">
      <w:pPr>
        <w:spacing w:after="120"/>
        <w:rPr>
          <w:sz w:val="20"/>
        </w:rPr>
      </w:pPr>
      <w:r w:rsidRPr="00F81CEA">
        <w:rPr>
          <w:sz w:val="20"/>
        </w:rPr>
        <w:t xml:space="preserve">There are </w:t>
      </w:r>
      <w:r w:rsidR="00694372">
        <w:rPr>
          <w:sz w:val="20"/>
        </w:rPr>
        <w:t>4</w:t>
      </w:r>
      <w:r w:rsidRPr="00F81CEA">
        <w:rPr>
          <w:sz w:val="20"/>
        </w:rPr>
        <w:t xml:space="preserve"> CHAPTERS and 1 ANNEXURE in </w:t>
      </w:r>
      <w:r w:rsidR="00F86ADE" w:rsidRPr="00F81CEA">
        <w:rPr>
          <w:sz w:val="20"/>
        </w:rPr>
        <w:t>PART A</w:t>
      </w:r>
      <w:r w:rsidRPr="00F81CEA">
        <w:rPr>
          <w:sz w:val="20"/>
        </w:rPr>
        <w:t xml:space="preserve"> – GENERAL TERMS AND CONDITIONS:</w:t>
      </w:r>
    </w:p>
    <w:p w14:paraId="4436661B" w14:textId="77777777" w:rsidR="00A861D3" w:rsidRDefault="00A861D3" w:rsidP="00A861D3">
      <w:pPr>
        <w:spacing w:after="120"/>
        <w:rPr>
          <w:sz w:val="20"/>
        </w:rPr>
      </w:pPr>
      <w:r w:rsidRPr="00F81CEA">
        <w:rPr>
          <w:sz w:val="20"/>
        </w:rPr>
        <w:t xml:space="preserve">CHAPTER A1 – </w:t>
      </w:r>
      <w:r w:rsidRPr="00F81CEA">
        <w:rPr>
          <w:sz w:val="20"/>
        </w:rPr>
        <w:tab/>
        <w:t>INTRODUCTION</w:t>
      </w:r>
    </w:p>
    <w:p w14:paraId="75F7E782" w14:textId="77777777" w:rsidR="00694372" w:rsidRPr="00F81CEA" w:rsidRDefault="00694372" w:rsidP="00A861D3">
      <w:pPr>
        <w:spacing w:after="120"/>
        <w:rPr>
          <w:sz w:val="20"/>
        </w:rPr>
      </w:pPr>
      <w:r>
        <w:rPr>
          <w:sz w:val="20"/>
        </w:rPr>
        <w:t>CHAPTER A2</w:t>
      </w:r>
      <w:r w:rsidRPr="00F81CEA">
        <w:rPr>
          <w:sz w:val="20"/>
        </w:rPr>
        <w:t xml:space="preserve"> – </w:t>
      </w:r>
      <w:r w:rsidRPr="00F81CEA">
        <w:rPr>
          <w:sz w:val="20"/>
        </w:rPr>
        <w:tab/>
      </w:r>
      <w:r>
        <w:rPr>
          <w:sz w:val="20"/>
        </w:rPr>
        <w:t>BASIC CONDITIONS</w:t>
      </w:r>
    </w:p>
    <w:p w14:paraId="42794DED" w14:textId="77777777" w:rsidR="00A861D3" w:rsidRPr="00F81CEA" w:rsidRDefault="00A861D3" w:rsidP="00A861D3">
      <w:pPr>
        <w:spacing w:after="120"/>
        <w:rPr>
          <w:sz w:val="20"/>
        </w:rPr>
      </w:pPr>
      <w:r w:rsidRPr="00F81CEA">
        <w:rPr>
          <w:sz w:val="20"/>
        </w:rPr>
        <w:t>CHAPTER A</w:t>
      </w:r>
      <w:r w:rsidR="00694372">
        <w:rPr>
          <w:sz w:val="20"/>
        </w:rPr>
        <w:t>3</w:t>
      </w:r>
      <w:r w:rsidRPr="00F81CEA">
        <w:rPr>
          <w:sz w:val="20"/>
        </w:rPr>
        <w:t xml:space="preserve"> –</w:t>
      </w:r>
      <w:r w:rsidRPr="00F81CEA">
        <w:rPr>
          <w:sz w:val="20"/>
        </w:rPr>
        <w:tab/>
        <w:t>INFORMATION MANAGEMENT</w:t>
      </w:r>
    </w:p>
    <w:p w14:paraId="42AF65EC" w14:textId="77777777" w:rsidR="00A861D3" w:rsidRPr="00F81CEA" w:rsidRDefault="00A861D3" w:rsidP="00A861D3">
      <w:pPr>
        <w:spacing w:after="120"/>
        <w:rPr>
          <w:sz w:val="20"/>
        </w:rPr>
      </w:pPr>
      <w:r w:rsidRPr="00F81CEA">
        <w:rPr>
          <w:sz w:val="20"/>
        </w:rPr>
        <w:t>CHAPTER A</w:t>
      </w:r>
      <w:r w:rsidR="00694372">
        <w:rPr>
          <w:sz w:val="20"/>
        </w:rPr>
        <w:t>4</w:t>
      </w:r>
      <w:r w:rsidRPr="00F81CEA">
        <w:rPr>
          <w:sz w:val="20"/>
        </w:rPr>
        <w:t xml:space="preserve"> –</w:t>
      </w:r>
      <w:r w:rsidRPr="00F81CEA">
        <w:rPr>
          <w:sz w:val="20"/>
        </w:rPr>
        <w:tab/>
        <w:t xml:space="preserve">DEED ADMINISTRATION </w:t>
      </w:r>
    </w:p>
    <w:p w14:paraId="5DE5ECFE" w14:textId="77777777" w:rsidR="00A861D3" w:rsidRPr="00F81CEA" w:rsidRDefault="00A861D3" w:rsidP="00A861D3">
      <w:pPr>
        <w:rPr>
          <w:sz w:val="20"/>
        </w:rPr>
      </w:pPr>
      <w:r w:rsidRPr="00F81CEA">
        <w:rPr>
          <w:sz w:val="20"/>
        </w:rPr>
        <w:t xml:space="preserve">ANNEXURE A1 – </w:t>
      </w:r>
      <w:r>
        <w:rPr>
          <w:sz w:val="20"/>
        </w:rPr>
        <w:tab/>
      </w:r>
      <w:r w:rsidRPr="00F81CEA">
        <w:rPr>
          <w:sz w:val="20"/>
        </w:rPr>
        <w:t>TEMPLATE WORK ORDER (</w:t>
      </w:r>
      <w:r w:rsidR="00ED0DB2">
        <w:t>WORKFORCE AUSTRALIA SERVICES</w:t>
      </w:r>
      <w:r w:rsidRPr="00F81CEA">
        <w:rPr>
          <w:sz w:val="20"/>
        </w:rPr>
        <w:t>)</w:t>
      </w:r>
    </w:p>
    <w:p w14:paraId="58C1B971" w14:textId="77777777" w:rsidR="00A861D3" w:rsidRPr="004B443E" w:rsidRDefault="00A861D3" w:rsidP="00A861D3">
      <w:pPr>
        <w:spacing w:after="120"/>
        <w:rPr>
          <w:rStyle w:val="CUNote"/>
        </w:rPr>
      </w:pPr>
      <w:r w:rsidRPr="00F81CEA">
        <w:rPr>
          <w:sz w:val="20"/>
        </w:rPr>
        <w:t xml:space="preserve">There are </w:t>
      </w:r>
      <w:r>
        <w:rPr>
          <w:sz w:val="20"/>
        </w:rPr>
        <w:t>6</w:t>
      </w:r>
      <w:r w:rsidRPr="00F81CEA">
        <w:rPr>
          <w:sz w:val="20"/>
        </w:rPr>
        <w:t xml:space="preserve"> CHAPTERS and 2 ANNEXURES in </w:t>
      </w:r>
      <w:r w:rsidR="00F86ADE" w:rsidRPr="00F81CEA">
        <w:rPr>
          <w:sz w:val="20"/>
        </w:rPr>
        <w:t>PART B</w:t>
      </w:r>
      <w:r w:rsidRPr="00F81CEA">
        <w:rPr>
          <w:sz w:val="20"/>
        </w:rPr>
        <w:t xml:space="preserve"> – </w:t>
      </w:r>
      <w:r w:rsidR="00ED0DB2">
        <w:t>WORK</w:t>
      </w:r>
      <w:r w:rsidR="00ED0DB2" w:rsidRPr="00ED0DB2">
        <w:t>FORCE AUSTRALIA SERVICES</w:t>
      </w:r>
      <w:r w:rsidRPr="00F81CEA">
        <w:rPr>
          <w:sz w:val="20"/>
        </w:rPr>
        <w:t>:</w:t>
      </w:r>
    </w:p>
    <w:p w14:paraId="1AF416D8" w14:textId="77777777" w:rsidR="00A861D3" w:rsidRPr="00F81CEA" w:rsidRDefault="00A861D3" w:rsidP="00A861D3">
      <w:pPr>
        <w:spacing w:after="120"/>
        <w:rPr>
          <w:sz w:val="20"/>
        </w:rPr>
      </w:pPr>
      <w:r w:rsidRPr="00F81CEA">
        <w:rPr>
          <w:sz w:val="20"/>
        </w:rPr>
        <w:t>CHAPTER B1 –</w:t>
      </w:r>
      <w:r w:rsidRPr="00F81CEA">
        <w:rPr>
          <w:sz w:val="20"/>
        </w:rPr>
        <w:tab/>
        <w:t>GENERAL REQUIREMENTS</w:t>
      </w:r>
    </w:p>
    <w:p w14:paraId="211D1A70" w14:textId="77777777" w:rsidR="00A861D3" w:rsidRPr="00F81CEA" w:rsidRDefault="00A861D3" w:rsidP="00A861D3">
      <w:pPr>
        <w:spacing w:after="120"/>
        <w:rPr>
          <w:sz w:val="20"/>
        </w:rPr>
      </w:pPr>
      <w:r w:rsidRPr="00F81CEA">
        <w:rPr>
          <w:sz w:val="20"/>
        </w:rPr>
        <w:t>CHAPTER B2 –</w:t>
      </w:r>
      <w:r w:rsidRPr="00F81CEA">
        <w:rPr>
          <w:sz w:val="20"/>
        </w:rPr>
        <w:tab/>
      </w:r>
      <w:r w:rsidRPr="00660ABB">
        <w:rPr>
          <w:sz w:val="20"/>
        </w:rPr>
        <w:t>SERVICING PARTICIPANTS</w:t>
      </w:r>
      <w:r w:rsidRPr="00F81CEA">
        <w:rPr>
          <w:sz w:val="20"/>
        </w:rPr>
        <w:t xml:space="preserve">   </w:t>
      </w:r>
    </w:p>
    <w:p w14:paraId="748BF67A" w14:textId="77777777" w:rsidR="00A861D3" w:rsidRPr="00F81CEA" w:rsidRDefault="00A861D3" w:rsidP="00A861D3">
      <w:pPr>
        <w:spacing w:after="120"/>
        <w:rPr>
          <w:sz w:val="20"/>
        </w:rPr>
      </w:pPr>
      <w:r w:rsidRPr="00F81CEA">
        <w:rPr>
          <w:sz w:val="20"/>
        </w:rPr>
        <w:t>CHAPTER B3 –</w:t>
      </w:r>
      <w:r w:rsidRPr="00F81CEA">
        <w:rPr>
          <w:sz w:val="20"/>
        </w:rPr>
        <w:tab/>
      </w:r>
      <w:r w:rsidRPr="00660ABB">
        <w:rPr>
          <w:sz w:val="20"/>
        </w:rPr>
        <w:t>ACTIVITIES AND SUPPORTING PROGRAMS</w:t>
      </w:r>
    </w:p>
    <w:p w14:paraId="387BA493" w14:textId="77777777" w:rsidR="00A861D3" w:rsidRDefault="00A861D3" w:rsidP="00A861D3">
      <w:pPr>
        <w:spacing w:after="120"/>
        <w:rPr>
          <w:sz w:val="20"/>
        </w:rPr>
      </w:pPr>
      <w:r w:rsidRPr="00F81CEA">
        <w:rPr>
          <w:sz w:val="20"/>
        </w:rPr>
        <w:t>CHAPTER B4 –</w:t>
      </w:r>
      <w:r w:rsidRPr="00F81CEA">
        <w:rPr>
          <w:sz w:val="20"/>
        </w:rPr>
        <w:tab/>
      </w:r>
      <w:r w:rsidRPr="00660ABB">
        <w:rPr>
          <w:sz w:val="20"/>
        </w:rPr>
        <w:t>PARTICIPANT REQUIREMENTS AND COMPLIANCE</w:t>
      </w:r>
    </w:p>
    <w:p w14:paraId="7A6577C9" w14:textId="77777777" w:rsidR="00A861D3" w:rsidRPr="00F81CEA" w:rsidRDefault="00A861D3" w:rsidP="00A861D3">
      <w:pPr>
        <w:spacing w:after="120"/>
        <w:rPr>
          <w:sz w:val="20"/>
        </w:rPr>
      </w:pPr>
      <w:r>
        <w:rPr>
          <w:sz w:val="20"/>
        </w:rPr>
        <w:t>CHAPTER B5</w:t>
      </w:r>
      <w:r w:rsidRPr="00F81CEA">
        <w:rPr>
          <w:sz w:val="20"/>
        </w:rPr>
        <w:t xml:space="preserve"> –</w:t>
      </w:r>
      <w:r w:rsidRPr="00F81CEA">
        <w:rPr>
          <w:sz w:val="20"/>
        </w:rPr>
        <w:tab/>
      </w:r>
      <w:r w:rsidRPr="00660ABB">
        <w:rPr>
          <w:sz w:val="20"/>
        </w:rPr>
        <w:t>SERVICING EMPLOYERS</w:t>
      </w:r>
    </w:p>
    <w:p w14:paraId="21B158CD" w14:textId="77777777" w:rsidR="00A861D3" w:rsidRPr="00F81CEA" w:rsidRDefault="00A861D3" w:rsidP="00A861D3">
      <w:pPr>
        <w:spacing w:after="120"/>
        <w:rPr>
          <w:sz w:val="20"/>
        </w:rPr>
      </w:pPr>
      <w:r>
        <w:rPr>
          <w:sz w:val="20"/>
        </w:rPr>
        <w:t>CHAPTER B6</w:t>
      </w:r>
      <w:r w:rsidRPr="00F81CEA">
        <w:rPr>
          <w:sz w:val="20"/>
        </w:rPr>
        <w:t xml:space="preserve"> –</w:t>
      </w:r>
      <w:r w:rsidRPr="00F81CEA">
        <w:rPr>
          <w:sz w:val="20"/>
        </w:rPr>
        <w:tab/>
        <w:t>PAYMENTS</w:t>
      </w:r>
    </w:p>
    <w:p w14:paraId="2BA870D6" w14:textId="77777777" w:rsidR="00A861D3" w:rsidRDefault="00A861D3" w:rsidP="00433F22">
      <w:pPr>
        <w:spacing w:after="120"/>
        <w:rPr>
          <w:sz w:val="20"/>
        </w:rPr>
      </w:pPr>
      <w:r w:rsidRPr="00F81CEA">
        <w:rPr>
          <w:sz w:val="20"/>
        </w:rPr>
        <w:t xml:space="preserve">ANNEXURE </w:t>
      </w:r>
      <w:r w:rsidR="00FA2953">
        <w:rPr>
          <w:sz w:val="20"/>
        </w:rPr>
        <w:t>B1</w:t>
      </w:r>
      <w:r w:rsidRPr="00F81CEA">
        <w:rPr>
          <w:sz w:val="20"/>
        </w:rPr>
        <w:t xml:space="preserve"> – </w:t>
      </w:r>
      <w:r>
        <w:rPr>
          <w:sz w:val="20"/>
        </w:rPr>
        <w:tab/>
      </w:r>
      <w:r w:rsidRPr="00F81CEA">
        <w:rPr>
          <w:sz w:val="20"/>
        </w:rPr>
        <w:t>PAYMENTS AND EMPLOYMENT FUND CREDITS</w:t>
      </w:r>
    </w:p>
    <w:p w14:paraId="77FD9CB4" w14:textId="6907142D" w:rsidR="00B24CF3" w:rsidRPr="00F81CEA" w:rsidRDefault="00B24CF3" w:rsidP="00A861D3">
      <w:pPr>
        <w:rPr>
          <w:sz w:val="20"/>
        </w:rPr>
      </w:pPr>
      <w:r w:rsidRPr="00F81CEA">
        <w:rPr>
          <w:sz w:val="20"/>
        </w:rPr>
        <w:t xml:space="preserve">ANNEXURE </w:t>
      </w:r>
      <w:r>
        <w:rPr>
          <w:sz w:val="20"/>
        </w:rPr>
        <w:t>B2</w:t>
      </w:r>
      <w:r w:rsidRPr="00F81CEA">
        <w:rPr>
          <w:sz w:val="20"/>
        </w:rPr>
        <w:t xml:space="preserve"> – </w:t>
      </w:r>
      <w:r>
        <w:rPr>
          <w:sz w:val="20"/>
        </w:rPr>
        <w:tab/>
        <w:t>OUTCOMES</w:t>
      </w:r>
    </w:p>
    <w:p w14:paraId="577192DC" w14:textId="77777777" w:rsidR="00A861D3" w:rsidRPr="00F81CEA" w:rsidRDefault="00A861D3" w:rsidP="00A861D3">
      <w:pPr>
        <w:spacing w:after="120"/>
        <w:rPr>
          <w:sz w:val="20"/>
        </w:rPr>
      </w:pPr>
      <w:r w:rsidRPr="00F81CEA">
        <w:rPr>
          <w:sz w:val="20"/>
        </w:rPr>
        <w:t>There are 3 ATTACHMENTS to this Deed:</w:t>
      </w:r>
    </w:p>
    <w:p w14:paraId="3B1BEA4C" w14:textId="77777777" w:rsidR="00A861D3" w:rsidRPr="00F81CEA" w:rsidRDefault="00A861D3" w:rsidP="00A861D3">
      <w:pPr>
        <w:spacing w:after="120"/>
        <w:rPr>
          <w:sz w:val="20"/>
        </w:rPr>
      </w:pPr>
      <w:r w:rsidRPr="00F81CEA">
        <w:rPr>
          <w:sz w:val="20"/>
        </w:rPr>
        <w:t xml:space="preserve">ATTACHMENT 1 – </w:t>
      </w:r>
      <w:r>
        <w:rPr>
          <w:sz w:val="20"/>
        </w:rPr>
        <w:tab/>
      </w:r>
      <w:r w:rsidRPr="00F81CEA">
        <w:rPr>
          <w:sz w:val="20"/>
        </w:rPr>
        <w:t>DEFINITIONS</w:t>
      </w:r>
    </w:p>
    <w:p w14:paraId="38F8406C" w14:textId="77777777" w:rsidR="00A861D3" w:rsidRPr="00F81CEA" w:rsidRDefault="00A861D3" w:rsidP="00A861D3">
      <w:pPr>
        <w:spacing w:after="120"/>
        <w:rPr>
          <w:sz w:val="20"/>
        </w:rPr>
      </w:pPr>
      <w:r w:rsidRPr="00F81CEA">
        <w:rPr>
          <w:sz w:val="20"/>
        </w:rPr>
        <w:t xml:space="preserve">ATTACHMENT 2 – </w:t>
      </w:r>
      <w:r>
        <w:rPr>
          <w:sz w:val="20"/>
        </w:rPr>
        <w:tab/>
      </w:r>
      <w:r w:rsidRPr="00F81CEA">
        <w:rPr>
          <w:sz w:val="20"/>
        </w:rPr>
        <w:t xml:space="preserve">JOINT CHARTER </w:t>
      </w:r>
    </w:p>
    <w:p w14:paraId="26CC4EC5" w14:textId="77777777" w:rsidR="00A861D3" w:rsidRPr="00524805" w:rsidRDefault="00A861D3" w:rsidP="00A861D3">
      <w:r w:rsidRPr="00F81CEA">
        <w:rPr>
          <w:sz w:val="20"/>
        </w:rPr>
        <w:t xml:space="preserve">ATTACHMENT 3 – </w:t>
      </w:r>
      <w:r>
        <w:rPr>
          <w:sz w:val="20"/>
        </w:rPr>
        <w:tab/>
      </w:r>
      <w:r w:rsidRPr="00F81CEA">
        <w:rPr>
          <w:sz w:val="20"/>
        </w:rPr>
        <w:t>SERVICE GUARANTEE</w:t>
      </w:r>
    </w:p>
    <w:p w14:paraId="06F6A5C0" w14:textId="77777777" w:rsidR="00F4442E" w:rsidRPr="003201F9" w:rsidRDefault="00F4442E" w:rsidP="003201F9">
      <w:pPr>
        <w:rPr>
          <w:sz w:val="20"/>
        </w:rPr>
      </w:pPr>
      <w:r w:rsidRPr="003201F9">
        <w:rPr>
          <w:sz w:val="20"/>
        </w:rPr>
        <w:t xml:space="preserve">There is one </w:t>
      </w:r>
      <w:r w:rsidR="00BF3814" w:rsidRPr="003201F9">
        <w:rPr>
          <w:sz w:val="20"/>
        </w:rPr>
        <w:t>SCHEDULE</w:t>
      </w:r>
      <w:r w:rsidRPr="003201F9">
        <w:rPr>
          <w:sz w:val="20"/>
        </w:rPr>
        <w:t xml:space="preserve"> to this Deed, </w:t>
      </w:r>
      <w:r w:rsidRPr="003201F9">
        <w:rPr>
          <w:i/>
          <w:sz w:val="20"/>
        </w:rPr>
        <w:t xml:space="preserve">Deed and </w:t>
      </w:r>
      <w:r w:rsidR="00B6103D" w:rsidRPr="003201F9">
        <w:rPr>
          <w:i/>
          <w:sz w:val="20"/>
        </w:rPr>
        <w:t>Panel Member</w:t>
      </w:r>
      <w:r w:rsidR="00B6103D" w:rsidRPr="003201F9">
        <w:rPr>
          <w:sz w:val="20"/>
        </w:rPr>
        <w:t xml:space="preserve"> </w:t>
      </w:r>
      <w:r w:rsidRPr="003201F9">
        <w:rPr>
          <w:sz w:val="20"/>
        </w:rPr>
        <w:t xml:space="preserve">details, which contains details which are particular to </w:t>
      </w:r>
      <w:r w:rsidR="00B6103D" w:rsidRPr="003201F9">
        <w:rPr>
          <w:sz w:val="20"/>
        </w:rPr>
        <w:t>the Panel Member including the Sub</w:t>
      </w:r>
      <w:r w:rsidR="00250654">
        <w:rPr>
          <w:sz w:val="20"/>
        </w:rPr>
        <w:t>-</w:t>
      </w:r>
      <w:r w:rsidR="00B6103D" w:rsidRPr="003201F9">
        <w:rPr>
          <w:sz w:val="20"/>
        </w:rPr>
        <w:t>panels to which the Panel Member has been appointed</w:t>
      </w:r>
      <w:r w:rsidRPr="003201F9">
        <w:rPr>
          <w:sz w:val="20"/>
        </w:rPr>
        <w:t>.</w:t>
      </w:r>
    </w:p>
    <w:p w14:paraId="3F41637C" w14:textId="77777777" w:rsidR="00F4442E" w:rsidRPr="00090B76" w:rsidRDefault="00F4442E" w:rsidP="00C6678D">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sidR="003E4F03">
        <w:rPr>
          <w:sz w:val="20"/>
        </w:rPr>
        <w:t xml:space="preserve"> </w:t>
      </w:r>
    </w:p>
    <w:p w14:paraId="4A925062" w14:textId="77777777" w:rsidR="00F4442E" w:rsidRPr="00F74196" w:rsidRDefault="00F4442E" w:rsidP="00F4442E">
      <w:pPr>
        <w:spacing w:after="80"/>
      </w:pPr>
      <w:r w:rsidRPr="00F74196">
        <w:br w:type="page"/>
      </w:r>
    </w:p>
    <w:p w14:paraId="6A228C40" w14:textId="77777777" w:rsidR="00D21D2F" w:rsidRPr="00F74196" w:rsidRDefault="00D21D2F" w:rsidP="00D21D2F">
      <w:pPr>
        <w:pStyle w:val="Heading2"/>
        <w:jc w:val="center"/>
      </w:pPr>
      <w:bookmarkStart w:id="1" w:name="_Toc128068783"/>
      <w:r w:rsidRPr="00F74196">
        <w:lastRenderedPageBreak/>
        <w:t>OVERVIEW OF DEED OF STANDING OFFER STRUCTURE</w:t>
      </w:r>
      <w:bookmarkEnd w:id="1"/>
    </w:p>
    <w:p w14:paraId="4A6B6C7C" w14:textId="77777777" w:rsidR="00D21D2F" w:rsidRPr="00F74196" w:rsidRDefault="00D21D2F" w:rsidP="00F4442E">
      <w:pPr>
        <w:spacing w:after="80"/>
      </w:pPr>
    </w:p>
    <w:p w14:paraId="162DA6D8" w14:textId="713AB82A" w:rsidR="00D21D2F" w:rsidRPr="00F74196" w:rsidRDefault="00E41106" w:rsidP="00F4442E">
      <w:pPr>
        <w:spacing w:after="80"/>
      </w:pPr>
      <w:r w:rsidRPr="003201F9">
        <w:t xml:space="preserve">The Department has established the Panel with Panel Members for delivery of employment services as part of </w:t>
      </w:r>
      <w:r w:rsidR="007322F6">
        <w:t>Workforce Australia Services</w:t>
      </w:r>
      <w:r w:rsidRPr="003201F9">
        <w:t xml:space="preserve">. </w:t>
      </w:r>
      <w:r w:rsidR="007D1F43" w:rsidRPr="00F74196">
        <w:t>B</w:t>
      </w:r>
      <w:r w:rsidRPr="00F74196">
        <w:t>y</w:t>
      </w:r>
      <w:r w:rsidRPr="003201F9">
        <w:t xml:space="preserve"> entering into this Deed, </w:t>
      </w:r>
      <w:r w:rsidR="007D1F43" w:rsidRPr="00F74196">
        <w:t xml:space="preserve">the Panel Member </w:t>
      </w:r>
      <w:r w:rsidRPr="003201F9">
        <w:t xml:space="preserve">makes an irrevocable standing offer to supply the Services to the Department in accordance with any Work Order issued by the Department.  See clause </w:t>
      </w:r>
      <w:r w:rsidRPr="003201F9">
        <w:rPr>
          <w:color w:val="2B579A"/>
          <w:shd w:val="clear" w:color="auto" w:fill="E6E6E6"/>
        </w:rPr>
        <w:fldChar w:fldCharType="begin" w:fldLock="1"/>
      </w:r>
      <w:r w:rsidRPr="003201F9">
        <w:instrText xml:space="preserve"> REF _Ref70948123 \r \h  \* MERGEFORMAT </w:instrText>
      </w:r>
      <w:r w:rsidRPr="003201F9">
        <w:rPr>
          <w:color w:val="2B579A"/>
          <w:shd w:val="clear" w:color="auto" w:fill="E6E6E6"/>
        </w:rPr>
      </w:r>
      <w:r w:rsidRPr="003201F9">
        <w:rPr>
          <w:color w:val="2B579A"/>
          <w:shd w:val="clear" w:color="auto" w:fill="E6E6E6"/>
        </w:rPr>
        <w:fldChar w:fldCharType="separate"/>
      </w:r>
      <w:r w:rsidR="00A9056B">
        <w:t>5</w:t>
      </w:r>
      <w:r w:rsidRPr="003201F9">
        <w:rPr>
          <w:color w:val="2B579A"/>
          <w:shd w:val="clear" w:color="auto" w:fill="E6E6E6"/>
        </w:rPr>
        <w:fldChar w:fldCharType="end"/>
      </w:r>
      <w:r w:rsidR="001B356C" w:rsidRPr="00F74196">
        <w:t xml:space="preserve">. </w:t>
      </w:r>
    </w:p>
    <w:p w14:paraId="70665F1E" w14:textId="4D2CCB3C" w:rsidR="00FC4E9C" w:rsidRPr="003201F9" w:rsidRDefault="00FC4E9C" w:rsidP="00F4442E">
      <w:pPr>
        <w:spacing w:after="80"/>
      </w:pPr>
      <w:r w:rsidRPr="003201F9">
        <w:t xml:space="preserve">A </w:t>
      </w:r>
      <w:r w:rsidR="00834B4E">
        <w:t>Head Licence</w:t>
      </w:r>
      <w:r w:rsidRPr="003201F9">
        <w:t xml:space="preserve"> is formed when the Department issues a Work Order. </w:t>
      </w:r>
      <w:r w:rsidR="008C2D09" w:rsidRPr="003201F9">
        <w:t xml:space="preserve"> </w:t>
      </w:r>
      <w:r w:rsidRPr="003201F9">
        <w:t xml:space="preserve">Under a </w:t>
      </w:r>
      <w:r w:rsidR="00834B4E">
        <w:t>Head Licence</w:t>
      </w:r>
      <w:r w:rsidRPr="003201F9">
        <w:t xml:space="preserve">, the Panel Member will be required to deliver </w:t>
      </w:r>
      <w:r w:rsidR="00364D51">
        <w:t>Workforce Australia Services</w:t>
      </w:r>
      <w:r w:rsidR="007D1F43" w:rsidRPr="00F74196">
        <w:t xml:space="preserve"> in particular Employment Regions</w:t>
      </w:r>
      <w:r w:rsidRPr="00F74196">
        <w:t xml:space="preserve">. </w:t>
      </w:r>
      <w:r w:rsidR="008C2D09" w:rsidRPr="00F74196">
        <w:t xml:space="preserve"> </w:t>
      </w:r>
      <w:r w:rsidRPr="00F74196">
        <w:t>See</w:t>
      </w:r>
      <w:r w:rsidRPr="003201F9">
        <w:t xml:space="preserve"> clause</w:t>
      </w:r>
      <w:r w:rsidR="001C7221" w:rsidRPr="003201F9">
        <w:t>s</w:t>
      </w:r>
      <w:r w:rsidRPr="003201F9">
        <w:t xml:space="preserve"> </w:t>
      </w:r>
      <w:r w:rsidRPr="003201F9">
        <w:rPr>
          <w:color w:val="2B579A"/>
          <w:shd w:val="clear" w:color="auto" w:fill="E6E6E6"/>
        </w:rPr>
        <w:fldChar w:fldCharType="begin" w:fldLock="1"/>
      </w:r>
      <w:r w:rsidRPr="003201F9">
        <w:instrText xml:space="preserve"> REF _Ref68261620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5.3</w:t>
      </w:r>
      <w:r w:rsidRPr="003201F9">
        <w:rPr>
          <w:color w:val="2B579A"/>
          <w:shd w:val="clear" w:color="auto" w:fill="E6E6E6"/>
        </w:rPr>
        <w:fldChar w:fldCharType="end"/>
      </w:r>
      <w:r w:rsidR="001C7221" w:rsidRPr="003201F9">
        <w:t xml:space="preserve"> and </w:t>
      </w:r>
      <w:r w:rsidR="001C7221" w:rsidRPr="003201F9">
        <w:rPr>
          <w:color w:val="2B579A"/>
          <w:shd w:val="clear" w:color="auto" w:fill="E6E6E6"/>
        </w:rPr>
        <w:fldChar w:fldCharType="begin" w:fldLock="1"/>
      </w:r>
      <w:r w:rsidR="001C7221" w:rsidRPr="003201F9">
        <w:instrText xml:space="preserve"> REF _Ref66977378 \r \h  \* MERGEFORMAT </w:instrText>
      </w:r>
      <w:r w:rsidR="001C7221" w:rsidRPr="003201F9">
        <w:rPr>
          <w:color w:val="2B579A"/>
          <w:shd w:val="clear" w:color="auto" w:fill="E6E6E6"/>
        </w:rPr>
      </w:r>
      <w:r w:rsidR="001C7221" w:rsidRPr="003201F9">
        <w:rPr>
          <w:color w:val="2B579A"/>
          <w:shd w:val="clear" w:color="auto" w:fill="E6E6E6"/>
        </w:rPr>
        <w:fldChar w:fldCharType="separate"/>
      </w:r>
      <w:r w:rsidR="00A9056B">
        <w:t>10.1</w:t>
      </w:r>
      <w:r w:rsidR="001C7221" w:rsidRPr="003201F9">
        <w:rPr>
          <w:color w:val="2B579A"/>
          <w:shd w:val="clear" w:color="auto" w:fill="E6E6E6"/>
        </w:rPr>
        <w:fldChar w:fldCharType="end"/>
      </w:r>
      <w:r w:rsidR="00F62398" w:rsidRPr="003201F9">
        <w:t>.</w:t>
      </w:r>
    </w:p>
    <w:p w14:paraId="225BFA03" w14:textId="4FF19269" w:rsidR="00C84943" w:rsidRPr="00B53F2E" w:rsidRDefault="001C7221" w:rsidP="002B7DE5">
      <w:pPr>
        <w:spacing w:after="80"/>
        <w:rPr>
          <w:rStyle w:val="CUNote"/>
        </w:rPr>
      </w:pPr>
      <w:r w:rsidRPr="003201F9">
        <w:t xml:space="preserve">For each Employment Region, the Department has established a Sub-panel with Panel Members appointed for the particular Employment Region.  The Panel Member has been appointed to the Sub-panels for the Employment Regions specified at Item </w:t>
      </w:r>
      <w:r w:rsidR="00A12905">
        <w:t>3</w:t>
      </w:r>
      <w:r w:rsidRPr="003201F9">
        <w:t xml:space="preserve"> of the Schedule.  See clause </w:t>
      </w:r>
      <w:r w:rsidRPr="003201F9">
        <w:rPr>
          <w:color w:val="2B579A"/>
          <w:shd w:val="clear" w:color="auto" w:fill="E6E6E6"/>
        </w:rPr>
        <w:fldChar w:fldCharType="begin" w:fldLock="1"/>
      </w:r>
      <w:r w:rsidRPr="003201F9">
        <w:instrText xml:space="preserve"> REF _Ref71531740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6</w:t>
      </w:r>
      <w:r w:rsidRPr="003201F9">
        <w:rPr>
          <w:color w:val="2B579A"/>
          <w:shd w:val="clear" w:color="auto" w:fill="E6E6E6"/>
        </w:rPr>
        <w:fldChar w:fldCharType="end"/>
      </w:r>
      <w:r w:rsidRPr="003201F9">
        <w:t>.</w:t>
      </w:r>
      <w:r w:rsidR="00F62398" w:rsidRPr="003201F9">
        <w:t xml:space="preserve">  The </w:t>
      </w:r>
      <w:r w:rsidR="002F3CAB" w:rsidRPr="00C37D42">
        <w:t xml:space="preserve">rights and obligations </w:t>
      </w:r>
      <w:r w:rsidR="00F62398" w:rsidRPr="003201F9">
        <w:t xml:space="preserve">that the Panel Member </w:t>
      </w:r>
      <w:r w:rsidR="002F3CAB" w:rsidRPr="00C37D42">
        <w:t xml:space="preserve">has under a </w:t>
      </w:r>
      <w:r w:rsidR="002F3CAB">
        <w:t xml:space="preserve">Head Licence, and that </w:t>
      </w:r>
      <w:r w:rsidR="002F3CAB" w:rsidRPr="00C37D42">
        <w:t xml:space="preserve">relate to the </w:t>
      </w:r>
      <w:r w:rsidR="00F62398" w:rsidRPr="003201F9">
        <w:t>deliver</w:t>
      </w:r>
      <w:r w:rsidR="002F3CAB">
        <w:t xml:space="preserve">y </w:t>
      </w:r>
      <w:r w:rsidR="002F3CAB" w:rsidRPr="00C37D42">
        <w:t xml:space="preserve">of </w:t>
      </w:r>
      <w:r w:rsidR="00364D51">
        <w:t xml:space="preserve">Workforce Australia </w:t>
      </w:r>
      <w:r w:rsidR="002F3CAB" w:rsidRPr="00C37D42">
        <w:t xml:space="preserve">Services </w:t>
      </w:r>
      <w:r w:rsidR="00F62398" w:rsidRPr="003201F9">
        <w:t>in a particular Employment Region</w:t>
      </w:r>
      <w:r w:rsidR="002F3CAB">
        <w:t>,</w:t>
      </w:r>
      <w:r w:rsidR="00F62398" w:rsidRPr="003201F9">
        <w:t xml:space="preserve"> are referred to as a '</w:t>
      </w:r>
      <w:r w:rsidR="00834B4E">
        <w:t>Licence</w:t>
      </w:r>
      <w:r w:rsidR="00F62398" w:rsidRPr="003201F9">
        <w:t>'.</w:t>
      </w:r>
      <w:r w:rsidR="000F477B">
        <w:t xml:space="preserve"> </w:t>
      </w:r>
      <w:r w:rsidR="00EB57CF">
        <w:t>Under a Licence, t</w:t>
      </w:r>
      <w:r w:rsidR="00B35D9F">
        <w:t>he Panel Member will be either a Specialist Provider or a Generalist Provider</w:t>
      </w:r>
      <w:r w:rsidR="00EB57CF">
        <w:t>.  In particular, the Panel Member will be a Specialist Provider or a Generalist Provider with respect to the particular Site</w:t>
      </w:r>
      <w:r w:rsidR="00F236C3">
        <w:t>(</w:t>
      </w:r>
      <w:r w:rsidR="00EB57CF">
        <w:t>s</w:t>
      </w:r>
      <w:r w:rsidR="00F236C3">
        <w:t>)</w:t>
      </w:r>
      <w:r w:rsidR="00EB57CF">
        <w:t xml:space="preserve"> covered by the relevant Licence</w:t>
      </w:r>
      <w:r w:rsidR="00B35D9F">
        <w:t>.</w:t>
      </w:r>
      <w:r w:rsidR="00A12905" w:rsidRPr="00A12905">
        <w:t xml:space="preserve"> However, the Provider may be both a Generalist Provider and a Specialist Provider at a particular Site (covered by two separate Licences). </w:t>
      </w:r>
    </w:p>
    <w:p w14:paraId="3D92FF29" w14:textId="3FCEE535" w:rsidR="007F4692" w:rsidRPr="003201F9" w:rsidRDefault="007F4692" w:rsidP="00F4442E">
      <w:pPr>
        <w:spacing w:after="80"/>
      </w:pPr>
      <w:r w:rsidRPr="003201F9">
        <w:t xml:space="preserve">In order to maintain its membership of the Panel, the Panel Member must comply with certain minimum requirements, </w:t>
      </w:r>
      <w:r w:rsidR="007D1F43" w:rsidRPr="00F74196">
        <w:t>whether or not the Panel Member has</w:t>
      </w:r>
      <w:r w:rsidRPr="003201F9">
        <w:t xml:space="preserve"> </w:t>
      </w:r>
      <w:r w:rsidR="00E82F1A" w:rsidRPr="00E82F1A">
        <w:t xml:space="preserve">been issued with </w:t>
      </w:r>
      <w:r w:rsidRPr="003201F9">
        <w:t xml:space="preserve">a </w:t>
      </w:r>
      <w:r w:rsidR="00834B4E">
        <w:t>Head Licence</w:t>
      </w:r>
      <w:r w:rsidRPr="003201F9">
        <w:t xml:space="preserve">.  See clause </w:t>
      </w:r>
      <w:r w:rsidRPr="003201F9">
        <w:rPr>
          <w:color w:val="2B579A"/>
          <w:shd w:val="clear" w:color="auto" w:fill="E6E6E6"/>
        </w:rPr>
        <w:fldChar w:fldCharType="begin" w:fldLock="1"/>
      </w:r>
      <w:r w:rsidRPr="003201F9">
        <w:instrText xml:space="preserve"> REF _Ref71276263 \r \h </w:instrText>
      </w:r>
      <w:r w:rsidR="007D1F43" w:rsidRPr="00F74196">
        <w:instrText xml:space="preserve"> \* MERGEFORMAT </w:instrText>
      </w:r>
      <w:r w:rsidRPr="003201F9">
        <w:rPr>
          <w:color w:val="2B579A"/>
          <w:shd w:val="clear" w:color="auto" w:fill="E6E6E6"/>
        </w:rPr>
      </w:r>
      <w:r w:rsidRPr="003201F9">
        <w:rPr>
          <w:color w:val="2B579A"/>
          <w:shd w:val="clear" w:color="auto" w:fill="E6E6E6"/>
        </w:rPr>
        <w:fldChar w:fldCharType="separate"/>
      </w:r>
      <w:r w:rsidR="00A9056B">
        <w:t>7</w:t>
      </w:r>
      <w:r w:rsidRPr="003201F9">
        <w:rPr>
          <w:color w:val="2B579A"/>
          <w:shd w:val="clear" w:color="auto" w:fill="E6E6E6"/>
        </w:rPr>
        <w:fldChar w:fldCharType="end"/>
      </w:r>
      <w:r w:rsidRPr="003201F9">
        <w:t>.</w:t>
      </w:r>
    </w:p>
    <w:p w14:paraId="4B5398F7" w14:textId="3C6554CB" w:rsidR="00F62398" w:rsidRPr="003201F9" w:rsidRDefault="00F62398" w:rsidP="00F4442E">
      <w:pPr>
        <w:spacing w:after="80"/>
        <w:rPr>
          <w:rFonts w:cs="Times New Roman"/>
        </w:rPr>
      </w:pPr>
      <w:r w:rsidRPr="003201F9">
        <w:rPr>
          <w:rFonts w:cs="Times New Roman"/>
        </w:rPr>
        <w:t xml:space="preserve">Every clause in this Deed applies to </w:t>
      </w:r>
      <w:r w:rsidR="007D1F43" w:rsidRPr="00F74196">
        <w:rPr>
          <w:rFonts w:cs="Times New Roman"/>
        </w:rPr>
        <w:t>the</w:t>
      </w:r>
      <w:r w:rsidR="007D1F43" w:rsidRPr="003201F9">
        <w:rPr>
          <w:rFonts w:cs="Times New Roman"/>
        </w:rPr>
        <w:t xml:space="preserve"> </w:t>
      </w:r>
      <w:r w:rsidRPr="003201F9">
        <w:rPr>
          <w:rFonts w:cs="Times New Roman"/>
        </w:rPr>
        <w:t xml:space="preserve">Panel </w:t>
      </w:r>
      <w:r w:rsidRPr="00F74196">
        <w:rPr>
          <w:rFonts w:cs="Times New Roman"/>
        </w:rPr>
        <w:t xml:space="preserve">Member </w:t>
      </w:r>
      <w:r w:rsidR="007D1F43" w:rsidRPr="00F74196">
        <w:rPr>
          <w:rFonts w:cs="Times New Roman"/>
        </w:rPr>
        <w:t xml:space="preserve">if it </w:t>
      </w:r>
      <w:r w:rsidRPr="00F74196">
        <w:rPr>
          <w:rFonts w:cs="Times New Roman"/>
        </w:rPr>
        <w:t>does</w:t>
      </w:r>
      <w:r w:rsidRPr="003201F9">
        <w:rPr>
          <w:rFonts w:cs="Times New Roman"/>
        </w:rPr>
        <w:t xml:space="preserve"> not have a </w:t>
      </w:r>
      <w:r w:rsidR="00834B4E">
        <w:rPr>
          <w:rFonts w:cs="Times New Roman"/>
        </w:rPr>
        <w:t>Head Licence</w:t>
      </w:r>
      <w:r w:rsidRPr="003201F9">
        <w:rPr>
          <w:rFonts w:cs="Times New Roman"/>
        </w:rPr>
        <w:t xml:space="preserve">, except for particular clauses that only relate specifically to the delivery of </w:t>
      </w:r>
      <w:r w:rsidR="00364D51">
        <w:t>Workforce Australia</w:t>
      </w:r>
      <w:r w:rsidR="00364D51" w:rsidRPr="003201F9">
        <w:rPr>
          <w:rFonts w:cs="Times New Roman"/>
        </w:rPr>
        <w:t xml:space="preserve"> </w:t>
      </w:r>
      <w:r w:rsidRPr="003201F9">
        <w:rPr>
          <w:rFonts w:cs="Times New Roman"/>
        </w:rPr>
        <w:t xml:space="preserve">Services.  See clause </w:t>
      </w:r>
      <w:r w:rsidRPr="003201F9">
        <w:rPr>
          <w:rFonts w:cs="Times New Roman"/>
          <w:color w:val="2B579A"/>
          <w:shd w:val="clear" w:color="auto" w:fill="E6E6E6"/>
        </w:rPr>
        <w:fldChar w:fldCharType="begin" w:fldLock="1"/>
      </w:r>
      <w:r w:rsidRPr="003201F9">
        <w:rPr>
          <w:rFonts w:cs="Times New Roman"/>
        </w:rPr>
        <w:instrText xml:space="preserve"> REF _Ref71532535 \r \h </w:instrText>
      </w:r>
      <w:r w:rsidR="007D1F43" w:rsidRPr="00F74196">
        <w:rPr>
          <w:rFonts w:cs="Times New Roman"/>
        </w:rPr>
        <w:instrText xml:space="preserve"> \* MERGEFORMAT </w:instrText>
      </w:r>
      <w:r w:rsidRPr="003201F9">
        <w:rPr>
          <w:rFonts w:cs="Times New Roman"/>
          <w:color w:val="2B579A"/>
          <w:shd w:val="clear" w:color="auto" w:fill="E6E6E6"/>
        </w:rPr>
      </w:r>
      <w:r w:rsidRPr="003201F9">
        <w:rPr>
          <w:rFonts w:cs="Times New Roman"/>
          <w:color w:val="2B579A"/>
          <w:shd w:val="clear" w:color="auto" w:fill="E6E6E6"/>
        </w:rPr>
        <w:fldChar w:fldCharType="separate"/>
      </w:r>
      <w:r w:rsidR="00A9056B">
        <w:rPr>
          <w:rFonts w:cs="Times New Roman"/>
        </w:rPr>
        <w:t>7.5</w:t>
      </w:r>
      <w:r w:rsidRPr="003201F9">
        <w:rPr>
          <w:rFonts w:cs="Times New Roman"/>
          <w:color w:val="2B579A"/>
          <w:shd w:val="clear" w:color="auto" w:fill="E6E6E6"/>
        </w:rPr>
        <w:fldChar w:fldCharType="end"/>
      </w:r>
      <w:r w:rsidRPr="003201F9">
        <w:rPr>
          <w:rFonts w:cs="Times New Roman"/>
        </w:rPr>
        <w:t>.</w:t>
      </w:r>
    </w:p>
    <w:p w14:paraId="61202A19" w14:textId="77777777" w:rsidR="00E82F1A" w:rsidRDefault="00865B38" w:rsidP="00865B38">
      <w:pPr>
        <w:spacing w:after="80"/>
      </w:pPr>
      <w:r w:rsidRPr="003201F9">
        <w:t xml:space="preserve">The terms and conditions of each </w:t>
      </w:r>
      <w:r w:rsidR="00834B4E">
        <w:t>Head Licence</w:t>
      </w:r>
      <w:r w:rsidRPr="003201F9">
        <w:t xml:space="preserve"> are</w:t>
      </w:r>
      <w:r w:rsidR="00E82F1A">
        <w:t>:</w:t>
      </w:r>
      <w:r w:rsidRPr="003201F9">
        <w:t xml:space="preserve"> </w:t>
      </w:r>
    </w:p>
    <w:p w14:paraId="29FBF047" w14:textId="6ED297B7" w:rsidR="00E82F1A" w:rsidRDefault="00865B38" w:rsidP="008D7329">
      <w:pPr>
        <w:pStyle w:val="DefinitionNum2"/>
      </w:pPr>
      <w:r w:rsidRPr="003201F9">
        <w:t xml:space="preserve">clauses </w:t>
      </w:r>
      <w:r w:rsidRPr="003201F9">
        <w:rPr>
          <w:color w:val="2B579A"/>
          <w:shd w:val="clear" w:color="auto" w:fill="E6E6E6"/>
        </w:rPr>
        <w:fldChar w:fldCharType="begin" w:fldLock="1"/>
      </w:r>
      <w:r w:rsidRPr="003201F9">
        <w:instrText xml:space="preserve"> REF _Ref69980408 \r \h  \* MERGEFORMAT </w:instrText>
      </w:r>
      <w:r w:rsidRPr="003201F9">
        <w:rPr>
          <w:color w:val="2B579A"/>
          <w:shd w:val="clear" w:color="auto" w:fill="E6E6E6"/>
        </w:rPr>
      </w:r>
      <w:r w:rsidRPr="003201F9">
        <w:rPr>
          <w:color w:val="2B579A"/>
          <w:shd w:val="clear" w:color="auto" w:fill="E6E6E6"/>
        </w:rPr>
        <w:fldChar w:fldCharType="separate"/>
      </w:r>
      <w:r w:rsidR="00A9056B">
        <w:t>14</w:t>
      </w:r>
      <w:r w:rsidRPr="003201F9">
        <w:rPr>
          <w:color w:val="2B579A"/>
          <w:shd w:val="clear" w:color="auto" w:fill="E6E6E6"/>
        </w:rPr>
        <w:fldChar w:fldCharType="end"/>
      </w:r>
      <w:r w:rsidRPr="003201F9">
        <w:t xml:space="preserve"> onwards in </w:t>
      </w:r>
      <w:r w:rsidR="00776B85">
        <w:rPr>
          <w:color w:val="2B579A"/>
          <w:shd w:val="clear" w:color="auto" w:fill="E6E6E6"/>
        </w:rPr>
        <w:fldChar w:fldCharType="begin" w:fldLock="1"/>
      </w:r>
      <w:r w:rsidR="00776B85">
        <w:instrText xml:space="preserve"> REF _Ref74775239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201F9">
        <w:t xml:space="preserve">, and all </w:t>
      </w:r>
      <w:r w:rsidR="00273734">
        <w:t>the clauses in</w:t>
      </w:r>
      <w:r w:rsidR="00273734" w:rsidRPr="003201F9">
        <w:t xml:space="preserve"> </w:t>
      </w:r>
      <w:r w:rsidR="008A39E9">
        <w:rPr>
          <w:color w:val="2B579A"/>
          <w:shd w:val="clear" w:color="auto" w:fill="E6E6E6"/>
        </w:rPr>
        <w:fldChar w:fldCharType="begin" w:fldLock="1"/>
      </w:r>
      <w:r w:rsidR="008A39E9">
        <w:instrText xml:space="preserve"> REF _Ref74775254 \h </w:instrText>
      </w:r>
      <w:r w:rsidR="008A39E9">
        <w:rPr>
          <w:color w:val="2B579A"/>
          <w:shd w:val="clear" w:color="auto" w:fill="E6E6E6"/>
        </w:rPr>
      </w:r>
      <w:r w:rsidR="008A39E9">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8A39E9">
        <w:rPr>
          <w:color w:val="2B579A"/>
          <w:shd w:val="clear" w:color="auto" w:fill="E6E6E6"/>
        </w:rPr>
        <w:fldChar w:fldCharType="end"/>
      </w:r>
      <w:r w:rsidR="00273734">
        <w:t>,</w:t>
      </w:r>
      <w:r w:rsidRPr="003201F9">
        <w:t xml:space="preserve"> </w:t>
      </w:r>
      <w:r w:rsidR="001B356C" w:rsidRPr="003201F9">
        <w:t>(</w:t>
      </w:r>
      <w:r w:rsidRPr="003201F9">
        <w:t xml:space="preserve">except that any references in those clauses to "this Deed" are taken to be a reference to "this </w:t>
      </w:r>
      <w:r w:rsidR="00834B4E">
        <w:t>Head Licence</w:t>
      </w:r>
      <w:r w:rsidRPr="003201F9">
        <w:t>")</w:t>
      </w:r>
      <w:r w:rsidR="00E82F1A">
        <w:t>;</w:t>
      </w:r>
      <w:r w:rsidRPr="003201F9">
        <w:t xml:space="preserve"> and </w:t>
      </w:r>
    </w:p>
    <w:p w14:paraId="413D9C8C" w14:textId="77777777" w:rsidR="00E82F1A" w:rsidRDefault="00865B38" w:rsidP="008D7329">
      <w:pPr>
        <w:pStyle w:val="DefinitionNum2"/>
      </w:pPr>
      <w:r w:rsidRPr="003201F9">
        <w:t xml:space="preserve">the provisions of the Work Order.  </w:t>
      </w:r>
    </w:p>
    <w:p w14:paraId="73AB8F02" w14:textId="00E511CF" w:rsidR="00865B38" w:rsidRPr="003201F9" w:rsidRDefault="00865B38" w:rsidP="008D7329">
      <w:r w:rsidRPr="003201F9">
        <w:t xml:space="preserve">See clause </w:t>
      </w:r>
      <w:r w:rsidRPr="003201F9">
        <w:rPr>
          <w:color w:val="2B579A"/>
          <w:shd w:val="clear" w:color="auto" w:fill="E6E6E6"/>
        </w:rPr>
        <w:fldChar w:fldCharType="begin" w:fldLock="1"/>
      </w:r>
      <w:r w:rsidRPr="003201F9">
        <w:instrText xml:space="preserve"> REF _Ref66977371 \r \h  \* MERGEFORMAT </w:instrText>
      </w:r>
      <w:r w:rsidRPr="003201F9">
        <w:rPr>
          <w:color w:val="2B579A"/>
          <w:shd w:val="clear" w:color="auto" w:fill="E6E6E6"/>
        </w:rPr>
      </w:r>
      <w:r w:rsidRPr="003201F9">
        <w:rPr>
          <w:color w:val="2B579A"/>
          <w:shd w:val="clear" w:color="auto" w:fill="E6E6E6"/>
        </w:rPr>
        <w:fldChar w:fldCharType="separate"/>
      </w:r>
      <w:r w:rsidR="00A9056B">
        <w:t>10</w:t>
      </w:r>
      <w:r w:rsidRPr="003201F9">
        <w:rPr>
          <w:color w:val="2B579A"/>
          <w:shd w:val="clear" w:color="auto" w:fill="E6E6E6"/>
        </w:rPr>
        <w:fldChar w:fldCharType="end"/>
      </w:r>
      <w:r w:rsidRPr="003201F9">
        <w:t>.</w:t>
      </w:r>
    </w:p>
    <w:p w14:paraId="179A2C00" w14:textId="7592489B" w:rsidR="00686DD3" w:rsidRDefault="00686DD3" w:rsidP="00865B38">
      <w:pPr>
        <w:spacing w:after="80"/>
      </w:pPr>
      <w:r w:rsidRPr="00F74196">
        <w:t xml:space="preserve">The Department will undertake </w:t>
      </w:r>
      <w:r w:rsidR="00AD54B3">
        <w:t xml:space="preserve">Annual </w:t>
      </w:r>
      <w:r w:rsidR="00834B4E">
        <w:t>Licence</w:t>
      </w:r>
      <w:r w:rsidRPr="00F74196">
        <w:t xml:space="preserve"> </w:t>
      </w:r>
      <w:r w:rsidR="00AD54B3">
        <w:t>R</w:t>
      </w:r>
      <w:r w:rsidRPr="00F74196">
        <w:t xml:space="preserve">eviews, and </w:t>
      </w:r>
      <w:r w:rsidR="00D07929" w:rsidRPr="00F74196">
        <w:t>may</w:t>
      </w:r>
      <w:r w:rsidRPr="00F74196">
        <w:t xml:space="preserve"> </w:t>
      </w:r>
      <w:r w:rsidR="002F3CAB">
        <w:t>extend, not extend or end a Licence</w:t>
      </w:r>
      <w:r w:rsidRPr="003201F9">
        <w:t xml:space="preserve">, depending on </w:t>
      </w:r>
      <w:r w:rsidR="007D1F43" w:rsidRPr="00F74196">
        <w:t xml:space="preserve">the </w:t>
      </w:r>
      <w:r w:rsidRPr="00F74196">
        <w:t>Provider</w:t>
      </w:r>
      <w:r w:rsidR="007D1F43" w:rsidRPr="00F74196">
        <w:t>'s</w:t>
      </w:r>
      <w:r w:rsidRPr="003201F9">
        <w:t xml:space="preserve"> performance indicated by the results of those reviews.  See clause </w:t>
      </w:r>
      <w:r w:rsidRPr="003201F9">
        <w:rPr>
          <w:color w:val="2B579A"/>
          <w:shd w:val="clear" w:color="auto" w:fill="E6E6E6"/>
        </w:rPr>
        <w:fldChar w:fldCharType="begin" w:fldLock="1"/>
      </w:r>
      <w:r w:rsidRPr="003201F9">
        <w:instrText xml:space="preserve"> REF _Ref71375030 \r \h  \* MERGEFORMAT </w:instrText>
      </w:r>
      <w:r w:rsidRPr="003201F9">
        <w:rPr>
          <w:color w:val="2B579A"/>
          <w:shd w:val="clear" w:color="auto" w:fill="E6E6E6"/>
        </w:rPr>
      </w:r>
      <w:r w:rsidRPr="003201F9">
        <w:rPr>
          <w:color w:val="2B579A"/>
          <w:shd w:val="clear" w:color="auto" w:fill="E6E6E6"/>
        </w:rPr>
        <w:fldChar w:fldCharType="separate"/>
      </w:r>
      <w:r w:rsidR="00A9056B">
        <w:t>12.1</w:t>
      </w:r>
      <w:r w:rsidRPr="003201F9">
        <w:rPr>
          <w:color w:val="2B579A"/>
          <w:shd w:val="clear" w:color="auto" w:fill="E6E6E6"/>
        </w:rPr>
        <w:fldChar w:fldCharType="end"/>
      </w:r>
      <w:r w:rsidRPr="003201F9">
        <w:t>.</w:t>
      </w:r>
    </w:p>
    <w:p w14:paraId="1096C19D" w14:textId="77777777" w:rsidR="00B1564C" w:rsidRPr="006D656C" w:rsidRDefault="00B1564C" w:rsidP="00865B38">
      <w:pPr>
        <w:spacing w:after="80"/>
        <w:rPr>
          <w:b/>
        </w:rPr>
      </w:pPr>
      <w:r w:rsidRPr="006D656C">
        <w:rPr>
          <w:b/>
        </w:rPr>
        <w:t xml:space="preserve">Note: In this Deed, the Panel Member is referred to as ‘the Provider’ once it has been issued with a Head Licence.  </w:t>
      </w:r>
    </w:p>
    <w:p w14:paraId="028E4DB3" w14:textId="77777777" w:rsidR="00D21D2F" w:rsidRPr="00F74196" w:rsidRDefault="00D21D2F" w:rsidP="00D21D2F">
      <w:pPr>
        <w:spacing w:after="80"/>
      </w:pPr>
      <w:r w:rsidRPr="00F74196">
        <w:br w:type="page"/>
      </w:r>
    </w:p>
    <w:p w14:paraId="28477F35" w14:textId="77777777" w:rsidR="00D21D2F" w:rsidRPr="00F74196" w:rsidRDefault="00D21D2F" w:rsidP="00F4442E">
      <w:pPr>
        <w:spacing w:after="80"/>
      </w:pPr>
    </w:p>
    <w:p w14:paraId="59E7CA0E" w14:textId="77777777" w:rsidR="00F4442E" w:rsidRPr="00F74196" w:rsidRDefault="00F4442E" w:rsidP="00D77595">
      <w:pPr>
        <w:pStyle w:val="Heading2"/>
        <w:jc w:val="center"/>
      </w:pPr>
      <w:bookmarkStart w:id="2" w:name="_Toc128068784"/>
      <w:r w:rsidRPr="00F74196">
        <w:t>Table of Contents</w:t>
      </w:r>
      <w:bookmarkEnd w:id="2"/>
    </w:p>
    <w:sdt>
      <w:sdtPr>
        <w:rPr>
          <w:b w:val="0"/>
          <w:caps w:val="0"/>
          <w:noProof w:val="0"/>
          <w:color w:val="2B579A"/>
          <w:sz w:val="20"/>
          <w:szCs w:val="20"/>
          <w:shd w:val="clear" w:color="auto" w:fill="E6E6E6"/>
        </w:rPr>
        <w:id w:val="-1642266677"/>
        <w:docPartObj>
          <w:docPartGallery w:val="Table of Contents"/>
          <w:docPartUnique/>
        </w:docPartObj>
      </w:sdtPr>
      <w:sdtEndPr>
        <w:rPr>
          <w:sz w:val="22"/>
        </w:rPr>
      </w:sdtEndPr>
      <w:sdtContent>
        <w:p w14:paraId="07947E11" w14:textId="0382FA77" w:rsidR="007D2FA3" w:rsidRDefault="009E3AF1">
          <w:pPr>
            <w:pStyle w:val="TOC1"/>
            <w:rPr>
              <w:rFonts w:asciiTheme="minorHAnsi" w:eastAsiaTheme="minorEastAsia" w:hAnsiTheme="minorHAnsi" w:cstheme="minorBidi"/>
              <w:b w:val="0"/>
              <w:caps w:val="0"/>
              <w:sz w:val="22"/>
              <w:szCs w:val="22"/>
              <w:lang w:eastAsia="en-AU"/>
            </w:rPr>
          </w:pPr>
          <w:r w:rsidRPr="00F74196">
            <w:rPr>
              <w:color w:val="2B579A"/>
              <w:shd w:val="clear" w:color="auto" w:fill="E6E6E6"/>
            </w:rPr>
            <w:fldChar w:fldCharType="begin" w:fldLock="1"/>
          </w:r>
          <w:r w:rsidRPr="00F74196">
            <w:instrText xml:space="preserve"> TOC "1-9" \h \z \t "Heading 2,1,Heading 3,</w:instrText>
          </w:r>
          <w:r w:rsidR="00E07B8E" w:rsidRPr="00F74196">
            <w:instrText>2,Heading 4,3, Standard clause,</w:instrText>
          </w:r>
          <w:r w:rsidRPr="00F74196">
            <w:instrText xml:space="preserve">4" </w:instrText>
          </w:r>
          <w:r w:rsidRPr="00F74196">
            <w:rPr>
              <w:color w:val="2B579A"/>
              <w:shd w:val="clear" w:color="auto" w:fill="E6E6E6"/>
            </w:rPr>
            <w:fldChar w:fldCharType="separate"/>
          </w:r>
          <w:hyperlink w:anchor="_Toc128068782" w:history="1">
            <w:r w:rsidR="007D2FA3" w:rsidRPr="00B01AEC">
              <w:rPr>
                <w:rStyle w:val="Hyperlink"/>
              </w:rPr>
              <w:t>Reader's Guide to this Deed</w:t>
            </w:r>
            <w:r w:rsidR="007D2FA3">
              <w:rPr>
                <w:webHidden/>
              </w:rPr>
              <w:tab/>
            </w:r>
            <w:r w:rsidR="007D2FA3">
              <w:rPr>
                <w:webHidden/>
              </w:rPr>
              <w:fldChar w:fldCharType="begin" w:fldLock="1"/>
            </w:r>
            <w:r w:rsidR="007D2FA3">
              <w:rPr>
                <w:webHidden/>
              </w:rPr>
              <w:instrText xml:space="preserve"> PAGEREF _Toc128068782 \h </w:instrText>
            </w:r>
            <w:r w:rsidR="007D2FA3">
              <w:rPr>
                <w:webHidden/>
              </w:rPr>
            </w:r>
            <w:r w:rsidR="007D2FA3">
              <w:rPr>
                <w:webHidden/>
              </w:rPr>
              <w:fldChar w:fldCharType="separate"/>
            </w:r>
            <w:r w:rsidR="00A9056B">
              <w:rPr>
                <w:webHidden/>
              </w:rPr>
              <w:t>ii</w:t>
            </w:r>
            <w:r w:rsidR="007D2FA3">
              <w:rPr>
                <w:webHidden/>
              </w:rPr>
              <w:fldChar w:fldCharType="end"/>
            </w:r>
          </w:hyperlink>
        </w:p>
        <w:p w14:paraId="66B4FB7F" w14:textId="775EE8DB" w:rsidR="007D2FA3" w:rsidRDefault="00382C1A">
          <w:pPr>
            <w:pStyle w:val="TOC1"/>
            <w:rPr>
              <w:rFonts w:asciiTheme="minorHAnsi" w:eastAsiaTheme="minorEastAsia" w:hAnsiTheme="minorHAnsi" w:cstheme="minorBidi"/>
              <w:b w:val="0"/>
              <w:caps w:val="0"/>
              <w:sz w:val="22"/>
              <w:szCs w:val="22"/>
              <w:lang w:eastAsia="en-AU"/>
            </w:rPr>
          </w:pPr>
          <w:hyperlink w:anchor="_Toc128068783" w:history="1">
            <w:r w:rsidR="007D2FA3" w:rsidRPr="00B01AEC">
              <w:rPr>
                <w:rStyle w:val="Hyperlink"/>
              </w:rPr>
              <w:t>OVERVIEW OF DEED OF STANDING OFFER STRUCTURE</w:t>
            </w:r>
            <w:r w:rsidR="007D2FA3">
              <w:rPr>
                <w:webHidden/>
              </w:rPr>
              <w:tab/>
            </w:r>
            <w:r w:rsidR="007D2FA3">
              <w:rPr>
                <w:webHidden/>
              </w:rPr>
              <w:fldChar w:fldCharType="begin" w:fldLock="1"/>
            </w:r>
            <w:r w:rsidR="007D2FA3">
              <w:rPr>
                <w:webHidden/>
              </w:rPr>
              <w:instrText xml:space="preserve"> PAGEREF _Toc128068783 \h </w:instrText>
            </w:r>
            <w:r w:rsidR="007D2FA3">
              <w:rPr>
                <w:webHidden/>
              </w:rPr>
            </w:r>
            <w:r w:rsidR="007D2FA3">
              <w:rPr>
                <w:webHidden/>
              </w:rPr>
              <w:fldChar w:fldCharType="separate"/>
            </w:r>
            <w:r w:rsidR="00A9056B">
              <w:rPr>
                <w:webHidden/>
              </w:rPr>
              <w:t>iii</w:t>
            </w:r>
            <w:r w:rsidR="007D2FA3">
              <w:rPr>
                <w:webHidden/>
              </w:rPr>
              <w:fldChar w:fldCharType="end"/>
            </w:r>
          </w:hyperlink>
        </w:p>
        <w:p w14:paraId="48212ADD" w14:textId="27C140B2" w:rsidR="007D2FA3" w:rsidRDefault="00382C1A">
          <w:pPr>
            <w:pStyle w:val="TOC1"/>
            <w:rPr>
              <w:rFonts w:asciiTheme="minorHAnsi" w:eastAsiaTheme="minorEastAsia" w:hAnsiTheme="minorHAnsi" w:cstheme="minorBidi"/>
              <w:b w:val="0"/>
              <w:caps w:val="0"/>
              <w:sz w:val="22"/>
              <w:szCs w:val="22"/>
              <w:lang w:eastAsia="en-AU"/>
            </w:rPr>
          </w:pPr>
          <w:hyperlink w:anchor="_Toc128068784" w:history="1">
            <w:r w:rsidR="007D2FA3" w:rsidRPr="00B01AEC">
              <w:rPr>
                <w:rStyle w:val="Hyperlink"/>
              </w:rPr>
              <w:t>Table of Contents</w:t>
            </w:r>
            <w:r w:rsidR="007D2FA3">
              <w:rPr>
                <w:webHidden/>
              </w:rPr>
              <w:tab/>
            </w:r>
            <w:r w:rsidR="007D2FA3">
              <w:rPr>
                <w:webHidden/>
              </w:rPr>
              <w:fldChar w:fldCharType="begin" w:fldLock="1"/>
            </w:r>
            <w:r w:rsidR="007D2FA3">
              <w:rPr>
                <w:webHidden/>
              </w:rPr>
              <w:instrText xml:space="preserve"> PAGEREF _Toc128068784 \h </w:instrText>
            </w:r>
            <w:r w:rsidR="007D2FA3">
              <w:rPr>
                <w:webHidden/>
              </w:rPr>
            </w:r>
            <w:r w:rsidR="007D2FA3">
              <w:rPr>
                <w:webHidden/>
              </w:rPr>
              <w:fldChar w:fldCharType="separate"/>
            </w:r>
            <w:r w:rsidR="00A9056B">
              <w:rPr>
                <w:webHidden/>
              </w:rPr>
              <w:t>iv</w:t>
            </w:r>
            <w:r w:rsidR="007D2FA3">
              <w:rPr>
                <w:webHidden/>
              </w:rPr>
              <w:fldChar w:fldCharType="end"/>
            </w:r>
          </w:hyperlink>
        </w:p>
        <w:p w14:paraId="3B763BD9" w14:textId="77754A63" w:rsidR="007D2FA3" w:rsidRDefault="00382C1A">
          <w:pPr>
            <w:pStyle w:val="TOC1"/>
            <w:rPr>
              <w:rFonts w:asciiTheme="minorHAnsi" w:eastAsiaTheme="minorEastAsia" w:hAnsiTheme="minorHAnsi" w:cstheme="minorBidi"/>
              <w:b w:val="0"/>
              <w:caps w:val="0"/>
              <w:sz w:val="22"/>
              <w:szCs w:val="22"/>
              <w:lang w:eastAsia="en-AU"/>
            </w:rPr>
          </w:pPr>
          <w:hyperlink w:anchor="_Toc128068785" w:history="1">
            <w:r w:rsidR="007D2FA3" w:rsidRPr="00B01AEC">
              <w:rPr>
                <w:rStyle w:val="Hyperlink"/>
              </w:rPr>
              <w:t>Part A – General Terms and Conditions</w:t>
            </w:r>
            <w:r w:rsidR="007D2FA3">
              <w:rPr>
                <w:webHidden/>
              </w:rPr>
              <w:tab/>
            </w:r>
            <w:r w:rsidR="007D2FA3">
              <w:rPr>
                <w:webHidden/>
              </w:rPr>
              <w:fldChar w:fldCharType="begin" w:fldLock="1"/>
            </w:r>
            <w:r w:rsidR="007D2FA3">
              <w:rPr>
                <w:webHidden/>
              </w:rPr>
              <w:instrText xml:space="preserve"> PAGEREF _Toc128068785 \h </w:instrText>
            </w:r>
            <w:r w:rsidR="007D2FA3">
              <w:rPr>
                <w:webHidden/>
              </w:rPr>
            </w:r>
            <w:r w:rsidR="007D2FA3">
              <w:rPr>
                <w:webHidden/>
              </w:rPr>
              <w:fldChar w:fldCharType="separate"/>
            </w:r>
            <w:r w:rsidR="00A9056B">
              <w:rPr>
                <w:webHidden/>
              </w:rPr>
              <w:t>1</w:t>
            </w:r>
            <w:r w:rsidR="007D2FA3">
              <w:rPr>
                <w:webHidden/>
              </w:rPr>
              <w:fldChar w:fldCharType="end"/>
            </w:r>
          </w:hyperlink>
        </w:p>
        <w:p w14:paraId="41E2CC53" w14:textId="2F7EF1DA" w:rsidR="007D2FA3" w:rsidRDefault="00382C1A">
          <w:pPr>
            <w:pStyle w:val="TOC2"/>
            <w:rPr>
              <w:rFonts w:asciiTheme="minorHAnsi" w:eastAsiaTheme="minorEastAsia" w:hAnsiTheme="minorHAnsi" w:cstheme="minorBidi"/>
              <w:b w:val="0"/>
              <w:sz w:val="22"/>
              <w:szCs w:val="22"/>
              <w:lang w:eastAsia="en-AU"/>
            </w:rPr>
          </w:pPr>
          <w:hyperlink w:anchor="_Toc128068786" w:history="1">
            <w:r w:rsidR="007D2FA3" w:rsidRPr="00B01AEC">
              <w:rPr>
                <w:rStyle w:val="Hyperlink"/>
              </w:rPr>
              <w:t>CHAPTER A1 – INTRODUCTION</w:t>
            </w:r>
            <w:r w:rsidR="007D2FA3">
              <w:rPr>
                <w:webHidden/>
              </w:rPr>
              <w:tab/>
            </w:r>
            <w:r w:rsidR="007D2FA3">
              <w:rPr>
                <w:webHidden/>
              </w:rPr>
              <w:fldChar w:fldCharType="begin" w:fldLock="1"/>
            </w:r>
            <w:r w:rsidR="007D2FA3">
              <w:rPr>
                <w:webHidden/>
              </w:rPr>
              <w:instrText xml:space="preserve"> PAGEREF _Toc128068786 \h </w:instrText>
            </w:r>
            <w:r w:rsidR="007D2FA3">
              <w:rPr>
                <w:webHidden/>
              </w:rPr>
            </w:r>
            <w:r w:rsidR="007D2FA3">
              <w:rPr>
                <w:webHidden/>
              </w:rPr>
              <w:fldChar w:fldCharType="separate"/>
            </w:r>
            <w:r w:rsidR="00A9056B">
              <w:rPr>
                <w:webHidden/>
              </w:rPr>
              <w:t>1</w:t>
            </w:r>
            <w:r w:rsidR="007D2FA3">
              <w:rPr>
                <w:webHidden/>
              </w:rPr>
              <w:fldChar w:fldCharType="end"/>
            </w:r>
          </w:hyperlink>
        </w:p>
        <w:p w14:paraId="34C5537C" w14:textId="0EC54B3F" w:rsidR="007D2FA3" w:rsidRDefault="00382C1A">
          <w:pPr>
            <w:pStyle w:val="TOC3"/>
            <w:rPr>
              <w:rFonts w:asciiTheme="minorHAnsi" w:eastAsiaTheme="minorEastAsia" w:hAnsiTheme="minorHAnsi" w:cstheme="minorBidi"/>
              <w:szCs w:val="22"/>
              <w:lang w:eastAsia="en-AU"/>
            </w:rPr>
          </w:pPr>
          <w:hyperlink w:anchor="_Toc128068787" w:history="1">
            <w:r w:rsidR="007D2FA3" w:rsidRPr="00B01AEC">
              <w:rPr>
                <w:rStyle w:val="Hyperlink"/>
              </w:rPr>
              <w:t>Section A1.1 – Definitions and interpretation</w:t>
            </w:r>
            <w:r w:rsidR="007D2FA3">
              <w:rPr>
                <w:webHidden/>
              </w:rPr>
              <w:tab/>
            </w:r>
            <w:r w:rsidR="007D2FA3">
              <w:rPr>
                <w:webHidden/>
              </w:rPr>
              <w:fldChar w:fldCharType="begin" w:fldLock="1"/>
            </w:r>
            <w:r w:rsidR="007D2FA3">
              <w:rPr>
                <w:webHidden/>
              </w:rPr>
              <w:instrText xml:space="preserve"> PAGEREF _Toc128068787 \h </w:instrText>
            </w:r>
            <w:r w:rsidR="007D2FA3">
              <w:rPr>
                <w:webHidden/>
              </w:rPr>
            </w:r>
            <w:r w:rsidR="007D2FA3">
              <w:rPr>
                <w:webHidden/>
              </w:rPr>
              <w:fldChar w:fldCharType="separate"/>
            </w:r>
            <w:r w:rsidR="00A9056B">
              <w:rPr>
                <w:webHidden/>
              </w:rPr>
              <w:t>1</w:t>
            </w:r>
            <w:r w:rsidR="007D2FA3">
              <w:rPr>
                <w:webHidden/>
              </w:rPr>
              <w:fldChar w:fldCharType="end"/>
            </w:r>
          </w:hyperlink>
        </w:p>
        <w:p w14:paraId="112092E4" w14:textId="71601CFB" w:rsidR="007D2FA3" w:rsidRDefault="00382C1A">
          <w:pPr>
            <w:pStyle w:val="TOC4"/>
            <w:rPr>
              <w:rFonts w:asciiTheme="minorHAnsi" w:eastAsiaTheme="minorEastAsia" w:hAnsiTheme="minorHAnsi" w:cstheme="minorBidi"/>
              <w:szCs w:val="22"/>
              <w:lang w:eastAsia="en-AU"/>
            </w:rPr>
          </w:pPr>
          <w:hyperlink w:anchor="_Toc128068788" w:history="1">
            <w:r w:rsidR="007D2FA3" w:rsidRPr="00B01AEC">
              <w:rPr>
                <w:rStyle w:val="Hyperlink"/>
                <w:caps/>
              </w:rPr>
              <w:t>1.</w:t>
            </w:r>
            <w:r w:rsidR="007D2FA3">
              <w:rPr>
                <w:rFonts w:asciiTheme="minorHAnsi" w:eastAsiaTheme="minorEastAsia" w:hAnsiTheme="minorHAnsi" w:cstheme="minorBidi"/>
                <w:szCs w:val="22"/>
                <w:lang w:eastAsia="en-AU"/>
              </w:rPr>
              <w:tab/>
            </w:r>
            <w:r w:rsidR="007D2FA3" w:rsidRPr="00B01AEC">
              <w:rPr>
                <w:rStyle w:val="Hyperlink"/>
              </w:rPr>
              <w:t>Definitions and interpretation</w:t>
            </w:r>
            <w:r w:rsidR="007D2FA3">
              <w:rPr>
                <w:webHidden/>
              </w:rPr>
              <w:tab/>
            </w:r>
            <w:r w:rsidR="007D2FA3">
              <w:rPr>
                <w:webHidden/>
              </w:rPr>
              <w:fldChar w:fldCharType="begin" w:fldLock="1"/>
            </w:r>
            <w:r w:rsidR="007D2FA3">
              <w:rPr>
                <w:webHidden/>
              </w:rPr>
              <w:instrText xml:space="preserve"> PAGEREF _Toc128068788 \h </w:instrText>
            </w:r>
            <w:r w:rsidR="007D2FA3">
              <w:rPr>
                <w:webHidden/>
              </w:rPr>
            </w:r>
            <w:r w:rsidR="007D2FA3">
              <w:rPr>
                <w:webHidden/>
              </w:rPr>
              <w:fldChar w:fldCharType="separate"/>
            </w:r>
            <w:r w:rsidR="00A9056B">
              <w:rPr>
                <w:webHidden/>
              </w:rPr>
              <w:t>1</w:t>
            </w:r>
            <w:r w:rsidR="007D2FA3">
              <w:rPr>
                <w:webHidden/>
              </w:rPr>
              <w:fldChar w:fldCharType="end"/>
            </w:r>
          </w:hyperlink>
        </w:p>
        <w:p w14:paraId="29AFFC50" w14:textId="5B7BDD78" w:rsidR="007D2FA3" w:rsidRDefault="00382C1A">
          <w:pPr>
            <w:pStyle w:val="TOC4"/>
            <w:rPr>
              <w:rFonts w:asciiTheme="minorHAnsi" w:eastAsiaTheme="minorEastAsia" w:hAnsiTheme="minorHAnsi" w:cstheme="minorBidi"/>
              <w:szCs w:val="22"/>
              <w:lang w:eastAsia="en-AU"/>
            </w:rPr>
          </w:pPr>
          <w:hyperlink w:anchor="_Toc128068789" w:history="1">
            <w:r w:rsidR="007D2FA3" w:rsidRPr="00B01AEC">
              <w:rPr>
                <w:rStyle w:val="Hyperlink"/>
                <w:caps/>
              </w:rPr>
              <w:t>2.</w:t>
            </w:r>
            <w:r w:rsidR="007D2FA3">
              <w:rPr>
                <w:rFonts w:asciiTheme="minorHAnsi" w:eastAsiaTheme="minorEastAsia" w:hAnsiTheme="minorHAnsi" w:cstheme="minorBidi"/>
                <w:szCs w:val="22"/>
                <w:lang w:eastAsia="en-AU"/>
              </w:rPr>
              <w:tab/>
            </w:r>
            <w:r w:rsidR="007D2FA3" w:rsidRPr="00B01AEC">
              <w:rPr>
                <w:rStyle w:val="Hyperlink"/>
              </w:rPr>
              <w:t>Priority of Deed Documents</w:t>
            </w:r>
            <w:r w:rsidR="007D2FA3">
              <w:rPr>
                <w:webHidden/>
              </w:rPr>
              <w:tab/>
            </w:r>
            <w:r w:rsidR="007D2FA3">
              <w:rPr>
                <w:webHidden/>
              </w:rPr>
              <w:fldChar w:fldCharType="begin" w:fldLock="1"/>
            </w:r>
            <w:r w:rsidR="007D2FA3">
              <w:rPr>
                <w:webHidden/>
              </w:rPr>
              <w:instrText xml:space="preserve"> PAGEREF _Toc128068789 \h </w:instrText>
            </w:r>
            <w:r w:rsidR="007D2FA3">
              <w:rPr>
                <w:webHidden/>
              </w:rPr>
            </w:r>
            <w:r w:rsidR="007D2FA3">
              <w:rPr>
                <w:webHidden/>
              </w:rPr>
              <w:fldChar w:fldCharType="separate"/>
            </w:r>
            <w:r w:rsidR="00A9056B">
              <w:rPr>
                <w:webHidden/>
              </w:rPr>
              <w:t>2</w:t>
            </w:r>
            <w:r w:rsidR="007D2FA3">
              <w:rPr>
                <w:webHidden/>
              </w:rPr>
              <w:fldChar w:fldCharType="end"/>
            </w:r>
          </w:hyperlink>
        </w:p>
        <w:p w14:paraId="5F6F477A" w14:textId="338BEC29" w:rsidR="007D2FA3" w:rsidRDefault="00382C1A">
          <w:pPr>
            <w:pStyle w:val="TOC2"/>
            <w:rPr>
              <w:rFonts w:asciiTheme="minorHAnsi" w:eastAsiaTheme="minorEastAsia" w:hAnsiTheme="minorHAnsi" w:cstheme="minorBidi"/>
              <w:b w:val="0"/>
              <w:sz w:val="22"/>
              <w:szCs w:val="22"/>
              <w:lang w:eastAsia="en-AU"/>
            </w:rPr>
          </w:pPr>
          <w:hyperlink w:anchor="_Toc128068790" w:history="1">
            <w:r w:rsidR="007D2FA3" w:rsidRPr="00B01AEC">
              <w:rPr>
                <w:rStyle w:val="Hyperlink"/>
              </w:rPr>
              <w:t>CHAPTER A2 – BASIC CONDITIONS</w:t>
            </w:r>
            <w:r w:rsidR="007D2FA3">
              <w:rPr>
                <w:webHidden/>
              </w:rPr>
              <w:tab/>
            </w:r>
            <w:r w:rsidR="007D2FA3">
              <w:rPr>
                <w:webHidden/>
              </w:rPr>
              <w:fldChar w:fldCharType="begin" w:fldLock="1"/>
            </w:r>
            <w:r w:rsidR="007D2FA3">
              <w:rPr>
                <w:webHidden/>
              </w:rPr>
              <w:instrText xml:space="preserve"> PAGEREF _Toc128068790 \h </w:instrText>
            </w:r>
            <w:r w:rsidR="007D2FA3">
              <w:rPr>
                <w:webHidden/>
              </w:rPr>
            </w:r>
            <w:r w:rsidR="007D2FA3">
              <w:rPr>
                <w:webHidden/>
              </w:rPr>
              <w:fldChar w:fldCharType="separate"/>
            </w:r>
            <w:r w:rsidR="00A9056B">
              <w:rPr>
                <w:webHidden/>
              </w:rPr>
              <w:t>3</w:t>
            </w:r>
            <w:r w:rsidR="007D2FA3">
              <w:rPr>
                <w:webHidden/>
              </w:rPr>
              <w:fldChar w:fldCharType="end"/>
            </w:r>
          </w:hyperlink>
        </w:p>
        <w:p w14:paraId="4B15F8EC" w14:textId="19F31177" w:rsidR="007D2FA3" w:rsidRDefault="00382C1A">
          <w:pPr>
            <w:pStyle w:val="TOC3"/>
            <w:rPr>
              <w:rFonts w:asciiTheme="minorHAnsi" w:eastAsiaTheme="minorEastAsia" w:hAnsiTheme="minorHAnsi" w:cstheme="minorBidi"/>
              <w:szCs w:val="22"/>
              <w:lang w:eastAsia="en-AU"/>
            </w:rPr>
          </w:pPr>
          <w:hyperlink w:anchor="_Toc128068791" w:history="1">
            <w:r w:rsidR="007D2FA3" w:rsidRPr="00B01AEC">
              <w:rPr>
                <w:rStyle w:val="Hyperlink"/>
              </w:rPr>
              <w:t>Section A2.1 – Deed length</w:t>
            </w:r>
            <w:r w:rsidR="007D2FA3">
              <w:rPr>
                <w:webHidden/>
              </w:rPr>
              <w:tab/>
            </w:r>
            <w:r w:rsidR="007D2FA3">
              <w:rPr>
                <w:webHidden/>
              </w:rPr>
              <w:fldChar w:fldCharType="begin" w:fldLock="1"/>
            </w:r>
            <w:r w:rsidR="007D2FA3">
              <w:rPr>
                <w:webHidden/>
              </w:rPr>
              <w:instrText xml:space="preserve"> PAGEREF _Toc128068791 \h </w:instrText>
            </w:r>
            <w:r w:rsidR="007D2FA3">
              <w:rPr>
                <w:webHidden/>
              </w:rPr>
            </w:r>
            <w:r w:rsidR="007D2FA3">
              <w:rPr>
                <w:webHidden/>
              </w:rPr>
              <w:fldChar w:fldCharType="separate"/>
            </w:r>
            <w:r w:rsidR="00A9056B">
              <w:rPr>
                <w:webHidden/>
              </w:rPr>
              <w:t>3</w:t>
            </w:r>
            <w:r w:rsidR="007D2FA3">
              <w:rPr>
                <w:webHidden/>
              </w:rPr>
              <w:fldChar w:fldCharType="end"/>
            </w:r>
          </w:hyperlink>
        </w:p>
        <w:p w14:paraId="24FB5B44" w14:textId="047D9CC2" w:rsidR="007D2FA3" w:rsidRDefault="00382C1A">
          <w:pPr>
            <w:pStyle w:val="TOC4"/>
            <w:rPr>
              <w:rFonts w:asciiTheme="minorHAnsi" w:eastAsiaTheme="minorEastAsia" w:hAnsiTheme="minorHAnsi" w:cstheme="minorBidi"/>
              <w:szCs w:val="22"/>
              <w:lang w:eastAsia="en-AU"/>
            </w:rPr>
          </w:pPr>
          <w:hyperlink w:anchor="_Toc128068792" w:history="1">
            <w:r w:rsidR="007D2FA3" w:rsidRPr="00B01AEC">
              <w:rPr>
                <w:rStyle w:val="Hyperlink"/>
                <w:caps/>
              </w:rPr>
              <w:t>3.</w:t>
            </w:r>
            <w:r w:rsidR="007D2FA3">
              <w:rPr>
                <w:rFonts w:asciiTheme="minorHAnsi" w:eastAsiaTheme="minorEastAsia" w:hAnsiTheme="minorHAnsi" w:cstheme="minorBidi"/>
                <w:szCs w:val="22"/>
                <w:lang w:eastAsia="en-AU"/>
              </w:rPr>
              <w:tab/>
            </w:r>
            <w:r w:rsidR="007D2FA3" w:rsidRPr="00B01AEC">
              <w:rPr>
                <w:rStyle w:val="Hyperlink"/>
              </w:rPr>
              <w:t>Term of this Deed</w:t>
            </w:r>
            <w:r w:rsidR="007D2FA3">
              <w:rPr>
                <w:webHidden/>
              </w:rPr>
              <w:tab/>
            </w:r>
            <w:r w:rsidR="007D2FA3">
              <w:rPr>
                <w:webHidden/>
              </w:rPr>
              <w:fldChar w:fldCharType="begin" w:fldLock="1"/>
            </w:r>
            <w:r w:rsidR="007D2FA3">
              <w:rPr>
                <w:webHidden/>
              </w:rPr>
              <w:instrText xml:space="preserve"> PAGEREF _Toc128068792 \h </w:instrText>
            </w:r>
            <w:r w:rsidR="007D2FA3">
              <w:rPr>
                <w:webHidden/>
              </w:rPr>
            </w:r>
            <w:r w:rsidR="007D2FA3">
              <w:rPr>
                <w:webHidden/>
              </w:rPr>
              <w:fldChar w:fldCharType="separate"/>
            </w:r>
            <w:r w:rsidR="00A9056B">
              <w:rPr>
                <w:webHidden/>
              </w:rPr>
              <w:t>3</w:t>
            </w:r>
            <w:r w:rsidR="007D2FA3">
              <w:rPr>
                <w:webHidden/>
              </w:rPr>
              <w:fldChar w:fldCharType="end"/>
            </w:r>
          </w:hyperlink>
        </w:p>
        <w:p w14:paraId="59E8F7E6" w14:textId="55C03448" w:rsidR="007D2FA3" w:rsidRDefault="00382C1A">
          <w:pPr>
            <w:pStyle w:val="TOC4"/>
            <w:rPr>
              <w:rFonts w:asciiTheme="minorHAnsi" w:eastAsiaTheme="minorEastAsia" w:hAnsiTheme="minorHAnsi" w:cstheme="minorBidi"/>
              <w:szCs w:val="22"/>
              <w:lang w:eastAsia="en-AU"/>
            </w:rPr>
          </w:pPr>
          <w:hyperlink w:anchor="_Toc128068793" w:history="1">
            <w:r w:rsidR="007D2FA3" w:rsidRPr="00B01AEC">
              <w:rPr>
                <w:rStyle w:val="Hyperlink"/>
                <w:caps/>
              </w:rPr>
              <w:t>4.</w:t>
            </w:r>
            <w:r w:rsidR="007D2FA3">
              <w:rPr>
                <w:rFonts w:asciiTheme="minorHAnsi" w:eastAsiaTheme="minorEastAsia" w:hAnsiTheme="minorHAnsi" w:cstheme="minorBidi"/>
                <w:szCs w:val="22"/>
                <w:lang w:eastAsia="en-AU"/>
              </w:rPr>
              <w:tab/>
            </w:r>
            <w:r w:rsidR="007D2FA3" w:rsidRPr="00B01AEC">
              <w:rPr>
                <w:rStyle w:val="Hyperlink"/>
              </w:rPr>
              <w:t>Survival</w:t>
            </w:r>
            <w:r w:rsidR="007D2FA3">
              <w:rPr>
                <w:webHidden/>
              </w:rPr>
              <w:tab/>
            </w:r>
            <w:r w:rsidR="007D2FA3">
              <w:rPr>
                <w:webHidden/>
              </w:rPr>
              <w:fldChar w:fldCharType="begin" w:fldLock="1"/>
            </w:r>
            <w:r w:rsidR="007D2FA3">
              <w:rPr>
                <w:webHidden/>
              </w:rPr>
              <w:instrText xml:space="preserve"> PAGEREF _Toc128068793 \h </w:instrText>
            </w:r>
            <w:r w:rsidR="007D2FA3">
              <w:rPr>
                <w:webHidden/>
              </w:rPr>
            </w:r>
            <w:r w:rsidR="007D2FA3">
              <w:rPr>
                <w:webHidden/>
              </w:rPr>
              <w:fldChar w:fldCharType="separate"/>
            </w:r>
            <w:r w:rsidR="00A9056B">
              <w:rPr>
                <w:webHidden/>
              </w:rPr>
              <w:t>3</w:t>
            </w:r>
            <w:r w:rsidR="007D2FA3">
              <w:rPr>
                <w:webHidden/>
              </w:rPr>
              <w:fldChar w:fldCharType="end"/>
            </w:r>
          </w:hyperlink>
        </w:p>
        <w:p w14:paraId="597B153C" w14:textId="7E5E8FBE" w:rsidR="007D2FA3" w:rsidRDefault="00382C1A">
          <w:pPr>
            <w:pStyle w:val="TOC3"/>
            <w:rPr>
              <w:rFonts w:asciiTheme="minorHAnsi" w:eastAsiaTheme="minorEastAsia" w:hAnsiTheme="minorHAnsi" w:cstheme="minorBidi"/>
              <w:szCs w:val="22"/>
              <w:lang w:eastAsia="en-AU"/>
            </w:rPr>
          </w:pPr>
          <w:hyperlink w:anchor="_Toc128068794" w:history="1">
            <w:r w:rsidR="007D2FA3" w:rsidRPr="00B01AEC">
              <w:rPr>
                <w:rStyle w:val="Hyperlink"/>
              </w:rPr>
              <w:t>Section A2.2 - Formation of Panel and refresh</w:t>
            </w:r>
            <w:r w:rsidR="007D2FA3">
              <w:rPr>
                <w:webHidden/>
              </w:rPr>
              <w:tab/>
            </w:r>
            <w:r w:rsidR="007D2FA3">
              <w:rPr>
                <w:webHidden/>
              </w:rPr>
              <w:fldChar w:fldCharType="begin" w:fldLock="1"/>
            </w:r>
            <w:r w:rsidR="007D2FA3">
              <w:rPr>
                <w:webHidden/>
              </w:rPr>
              <w:instrText xml:space="preserve"> PAGEREF _Toc128068794 \h </w:instrText>
            </w:r>
            <w:r w:rsidR="007D2FA3">
              <w:rPr>
                <w:webHidden/>
              </w:rPr>
            </w:r>
            <w:r w:rsidR="007D2FA3">
              <w:rPr>
                <w:webHidden/>
              </w:rPr>
              <w:fldChar w:fldCharType="separate"/>
            </w:r>
            <w:r w:rsidR="00A9056B">
              <w:rPr>
                <w:webHidden/>
              </w:rPr>
              <w:t>4</w:t>
            </w:r>
            <w:r w:rsidR="007D2FA3">
              <w:rPr>
                <w:webHidden/>
              </w:rPr>
              <w:fldChar w:fldCharType="end"/>
            </w:r>
          </w:hyperlink>
        </w:p>
        <w:p w14:paraId="61EA811A" w14:textId="56C04357" w:rsidR="007D2FA3" w:rsidRDefault="00382C1A">
          <w:pPr>
            <w:pStyle w:val="TOC4"/>
            <w:rPr>
              <w:rFonts w:asciiTheme="minorHAnsi" w:eastAsiaTheme="minorEastAsia" w:hAnsiTheme="minorHAnsi" w:cstheme="minorBidi"/>
              <w:szCs w:val="22"/>
              <w:lang w:eastAsia="en-AU"/>
            </w:rPr>
          </w:pPr>
          <w:hyperlink w:anchor="_Toc128068795" w:history="1">
            <w:r w:rsidR="007D2FA3" w:rsidRPr="00B01AEC">
              <w:rPr>
                <w:rStyle w:val="Hyperlink"/>
                <w:caps/>
              </w:rPr>
              <w:t>5.</w:t>
            </w:r>
            <w:r w:rsidR="007D2FA3">
              <w:rPr>
                <w:rFonts w:asciiTheme="minorHAnsi" w:eastAsiaTheme="minorEastAsia" w:hAnsiTheme="minorHAnsi" w:cstheme="minorBidi"/>
                <w:szCs w:val="22"/>
                <w:lang w:eastAsia="en-AU"/>
              </w:rPr>
              <w:tab/>
            </w:r>
            <w:r w:rsidR="007D2FA3" w:rsidRPr="00B01AEC">
              <w:rPr>
                <w:rStyle w:val="Hyperlink"/>
              </w:rPr>
              <w:t>Formation of the Panel and standing offer</w:t>
            </w:r>
            <w:r w:rsidR="007D2FA3">
              <w:rPr>
                <w:webHidden/>
              </w:rPr>
              <w:tab/>
            </w:r>
            <w:r w:rsidR="007D2FA3">
              <w:rPr>
                <w:webHidden/>
              </w:rPr>
              <w:fldChar w:fldCharType="begin" w:fldLock="1"/>
            </w:r>
            <w:r w:rsidR="007D2FA3">
              <w:rPr>
                <w:webHidden/>
              </w:rPr>
              <w:instrText xml:space="preserve"> PAGEREF _Toc128068795 \h </w:instrText>
            </w:r>
            <w:r w:rsidR="007D2FA3">
              <w:rPr>
                <w:webHidden/>
              </w:rPr>
            </w:r>
            <w:r w:rsidR="007D2FA3">
              <w:rPr>
                <w:webHidden/>
              </w:rPr>
              <w:fldChar w:fldCharType="separate"/>
            </w:r>
            <w:r w:rsidR="00A9056B">
              <w:rPr>
                <w:webHidden/>
              </w:rPr>
              <w:t>4</w:t>
            </w:r>
            <w:r w:rsidR="007D2FA3">
              <w:rPr>
                <w:webHidden/>
              </w:rPr>
              <w:fldChar w:fldCharType="end"/>
            </w:r>
          </w:hyperlink>
        </w:p>
        <w:p w14:paraId="7C67A845" w14:textId="58DEFF59" w:rsidR="007D2FA3" w:rsidRDefault="00382C1A">
          <w:pPr>
            <w:pStyle w:val="TOC4"/>
            <w:rPr>
              <w:rFonts w:asciiTheme="minorHAnsi" w:eastAsiaTheme="minorEastAsia" w:hAnsiTheme="minorHAnsi" w:cstheme="minorBidi"/>
              <w:szCs w:val="22"/>
              <w:lang w:eastAsia="en-AU"/>
            </w:rPr>
          </w:pPr>
          <w:hyperlink w:anchor="_Toc128068796" w:history="1">
            <w:r w:rsidR="007D2FA3" w:rsidRPr="00B01AEC">
              <w:rPr>
                <w:rStyle w:val="Hyperlink"/>
                <w:caps/>
              </w:rPr>
              <w:t>6.</w:t>
            </w:r>
            <w:r w:rsidR="007D2FA3">
              <w:rPr>
                <w:rFonts w:asciiTheme="minorHAnsi" w:eastAsiaTheme="minorEastAsia" w:hAnsiTheme="minorHAnsi" w:cstheme="minorBidi"/>
                <w:szCs w:val="22"/>
                <w:lang w:eastAsia="en-AU"/>
              </w:rPr>
              <w:tab/>
            </w:r>
            <w:r w:rsidR="007D2FA3" w:rsidRPr="00B01AEC">
              <w:rPr>
                <w:rStyle w:val="Hyperlink"/>
              </w:rPr>
              <w:t>Sub-panels</w:t>
            </w:r>
            <w:r w:rsidR="007D2FA3">
              <w:rPr>
                <w:webHidden/>
              </w:rPr>
              <w:tab/>
            </w:r>
            <w:r w:rsidR="007D2FA3">
              <w:rPr>
                <w:webHidden/>
              </w:rPr>
              <w:fldChar w:fldCharType="begin" w:fldLock="1"/>
            </w:r>
            <w:r w:rsidR="007D2FA3">
              <w:rPr>
                <w:webHidden/>
              </w:rPr>
              <w:instrText xml:space="preserve"> PAGEREF _Toc128068796 \h </w:instrText>
            </w:r>
            <w:r w:rsidR="007D2FA3">
              <w:rPr>
                <w:webHidden/>
              </w:rPr>
            </w:r>
            <w:r w:rsidR="007D2FA3">
              <w:rPr>
                <w:webHidden/>
              </w:rPr>
              <w:fldChar w:fldCharType="separate"/>
            </w:r>
            <w:r w:rsidR="00A9056B">
              <w:rPr>
                <w:webHidden/>
              </w:rPr>
              <w:t>4</w:t>
            </w:r>
            <w:r w:rsidR="007D2FA3">
              <w:rPr>
                <w:webHidden/>
              </w:rPr>
              <w:fldChar w:fldCharType="end"/>
            </w:r>
          </w:hyperlink>
        </w:p>
        <w:p w14:paraId="2FAF5980" w14:textId="0493C82E" w:rsidR="007D2FA3" w:rsidRDefault="00382C1A">
          <w:pPr>
            <w:pStyle w:val="TOC4"/>
            <w:rPr>
              <w:rFonts w:asciiTheme="minorHAnsi" w:eastAsiaTheme="minorEastAsia" w:hAnsiTheme="minorHAnsi" w:cstheme="minorBidi"/>
              <w:szCs w:val="22"/>
              <w:lang w:eastAsia="en-AU"/>
            </w:rPr>
          </w:pPr>
          <w:hyperlink w:anchor="_Toc128068797" w:history="1">
            <w:r w:rsidR="007D2FA3" w:rsidRPr="00B01AEC">
              <w:rPr>
                <w:rStyle w:val="Hyperlink"/>
                <w:caps/>
              </w:rPr>
              <w:t>7.</w:t>
            </w:r>
            <w:r w:rsidR="007D2FA3">
              <w:rPr>
                <w:rFonts w:asciiTheme="minorHAnsi" w:eastAsiaTheme="minorEastAsia" w:hAnsiTheme="minorHAnsi" w:cstheme="minorBidi"/>
                <w:szCs w:val="22"/>
                <w:lang w:eastAsia="en-AU"/>
              </w:rPr>
              <w:tab/>
            </w:r>
            <w:r w:rsidR="007D2FA3" w:rsidRPr="00B01AEC">
              <w:rPr>
                <w:rStyle w:val="Hyperlink"/>
              </w:rPr>
              <w:t>Minimum requirements for maintaining Panel membership</w:t>
            </w:r>
            <w:r w:rsidR="007D2FA3">
              <w:rPr>
                <w:webHidden/>
              </w:rPr>
              <w:tab/>
            </w:r>
            <w:r w:rsidR="007D2FA3">
              <w:rPr>
                <w:webHidden/>
              </w:rPr>
              <w:fldChar w:fldCharType="begin" w:fldLock="1"/>
            </w:r>
            <w:r w:rsidR="007D2FA3">
              <w:rPr>
                <w:webHidden/>
              </w:rPr>
              <w:instrText xml:space="preserve"> PAGEREF _Toc128068797 \h </w:instrText>
            </w:r>
            <w:r w:rsidR="007D2FA3">
              <w:rPr>
                <w:webHidden/>
              </w:rPr>
            </w:r>
            <w:r w:rsidR="007D2FA3">
              <w:rPr>
                <w:webHidden/>
              </w:rPr>
              <w:fldChar w:fldCharType="separate"/>
            </w:r>
            <w:r w:rsidR="00A9056B">
              <w:rPr>
                <w:webHidden/>
              </w:rPr>
              <w:t>4</w:t>
            </w:r>
            <w:r w:rsidR="007D2FA3">
              <w:rPr>
                <w:webHidden/>
              </w:rPr>
              <w:fldChar w:fldCharType="end"/>
            </w:r>
          </w:hyperlink>
        </w:p>
        <w:p w14:paraId="750955D8" w14:textId="468EAACC" w:rsidR="007D2FA3" w:rsidRDefault="00382C1A">
          <w:pPr>
            <w:pStyle w:val="TOC4"/>
            <w:rPr>
              <w:rFonts w:asciiTheme="minorHAnsi" w:eastAsiaTheme="minorEastAsia" w:hAnsiTheme="minorHAnsi" w:cstheme="minorBidi"/>
              <w:szCs w:val="22"/>
              <w:lang w:eastAsia="en-AU"/>
            </w:rPr>
          </w:pPr>
          <w:hyperlink w:anchor="_Toc128068798" w:history="1">
            <w:r w:rsidR="007D2FA3" w:rsidRPr="00B01AEC">
              <w:rPr>
                <w:rStyle w:val="Hyperlink"/>
                <w:caps/>
              </w:rPr>
              <w:t>8.</w:t>
            </w:r>
            <w:r w:rsidR="007D2FA3">
              <w:rPr>
                <w:rFonts w:asciiTheme="minorHAnsi" w:eastAsiaTheme="minorEastAsia" w:hAnsiTheme="minorHAnsi" w:cstheme="minorBidi"/>
                <w:szCs w:val="22"/>
                <w:lang w:eastAsia="en-AU"/>
              </w:rPr>
              <w:tab/>
            </w:r>
            <w:r w:rsidR="007D2FA3" w:rsidRPr="00B01AEC">
              <w:rPr>
                <w:rStyle w:val="Hyperlink"/>
              </w:rPr>
              <w:t>Panel and Sub-panel refresh</w:t>
            </w:r>
            <w:r w:rsidR="007D2FA3">
              <w:rPr>
                <w:webHidden/>
              </w:rPr>
              <w:tab/>
            </w:r>
            <w:r w:rsidR="007D2FA3">
              <w:rPr>
                <w:webHidden/>
              </w:rPr>
              <w:fldChar w:fldCharType="begin" w:fldLock="1"/>
            </w:r>
            <w:r w:rsidR="007D2FA3">
              <w:rPr>
                <w:webHidden/>
              </w:rPr>
              <w:instrText xml:space="preserve"> PAGEREF _Toc128068798 \h </w:instrText>
            </w:r>
            <w:r w:rsidR="007D2FA3">
              <w:rPr>
                <w:webHidden/>
              </w:rPr>
            </w:r>
            <w:r w:rsidR="007D2FA3">
              <w:rPr>
                <w:webHidden/>
              </w:rPr>
              <w:fldChar w:fldCharType="separate"/>
            </w:r>
            <w:r w:rsidR="00A9056B">
              <w:rPr>
                <w:webHidden/>
              </w:rPr>
              <w:t>6</w:t>
            </w:r>
            <w:r w:rsidR="007D2FA3">
              <w:rPr>
                <w:webHidden/>
              </w:rPr>
              <w:fldChar w:fldCharType="end"/>
            </w:r>
          </w:hyperlink>
        </w:p>
        <w:p w14:paraId="022F3137" w14:textId="7A2DE2A8" w:rsidR="007D2FA3" w:rsidRDefault="00382C1A">
          <w:pPr>
            <w:pStyle w:val="TOC4"/>
            <w:rPr>
              <w:rFonts w:asciiTheme="minorHAnsi" w:eastAsiaTheme="minorEastAsia" w:hAnsiTheme="minorHAnsi" w:cstheme="minorBidi"/>
              <w:szCs w:val="22"/>
              <w:lang w:eastAsia="en-AU"/>
            </w:rPr>
          </w:pPr>
          <w:hyperlink w:anchor="_Toc128068799" w:history="1">
            <w:r w:rsidR="007D2FA3" w:rsidRPr="00B01AEC">
              <w:rPr>
                <w:rStyle w:val="Hyperlink"/>
                <w:caps/>
              </w:rPr>
              <w:t>9.</w:t>
            </w:r>
            <w:r w:rsidR="007D2FA3">
              <w:rPr>
                <w:rFonts w:asciiTheme="minorHAnsi" w:eastAsiaTheme="minorEastAsia" w:hAnsiTheme="minorHAnsi" w:cstheme="minorBidi"/>
                <w:szCs w:val="22"/>
                <w:lang w:eastAsia="en-AU"/>
              </w:rPr>
              <w:tab/>
            </w:r>
            <w:r w:rsidR="007D2FA3" w:rsidRPr="00B01AEC">
              <w:rPr>
                <w:rStyle w:val="Hyperlink"/>
              </w:rPr>
              <w:t>Issuing a Work Order</w:t>
            </w:r>
            <w:r w:rsidR="007D2FA3">
              <w:rPr>
                <w:webHidden/>
              </w:rPr>
              <w:tab/>
            </w:r>
            <w:r w:rsidR="007D2FA3">
              <w:rPr>
                <w:webHidden/>
              </w:rPr>
              <w:fldChar w:fldCharType="begin" w:fldLock="1"/>
            </w:r>
            <w:r w:rsidR="007D2FA3">
              <w:rPr>
                <w:webHidden/>
              </w:rPr>
              <w:instrText xml:space="preserve"> PAGEREF _Toc128068799 \h </w:instrText>
            </w:r>
            <w:r w:rsidR="007D2FA3">
              <w:rPr>
                <w:webHidden/>
              </w:rPr>
            </w:r>
            <w:r w:rsidR="007D2FA3">
              <w:rPr>
                <w:webHidden/>
              </w:rPr>
              <w:fldChar w:fldCharType="separate"/>
            </w:r>
            <w:r w:rsidR="00A9056B">
              <w:rPr>
                <w:webHidden/>
              </w:rPr>
              <w:t>7</w:t>
            </w:r>
            <w:r w:rsidR="007D2FA3">
              <w:rPr>
                <w:webHidden/>
              </w:rPr>
              <w:fldChar w:fldCharType="end"/>
            </w:r>
          </w:hyperlink>
        </w:p>
        <w:p w14:paraId="677FB444" w14:textId="0AEAC3EE" w:rsidR="007D2FA3" w:rsidRDefault="00382C1A">
          <w:pPr>
            <w:pStyle w:val="TOC4"/>
            <w:rPr>
              <w:rFonts w:asciiTheme="minorHAnsi" w:eastAsiaTheme="minorEastAsia" w:hAnsiTheme="minorHAnsi" w:cstheme="minorBidi"/>
              <w:szCs w:val="22"/>
              <w:lang w:eastAsia="en-AU"/>
            </w:rPr>
          </w:pPr>
          <w:hyperlink w:anchor="_Toc128068800" w:history="1">
            <w:r w:rsidR="007D2FA3" w:rsidRPr="00B01AEC">
              <w:rPr>
                <w:rStyle w:val="Hyperlink"/>
                <w:caps/>
              </w:rPr>
              <w:t>10.</w:t>
            </w:r>
            <w:r w:rsidR="007D2FA3">
              <w:rPr>
                <w:rFonts w:asciiTheme="minorHAnsi" w:eastAsiaTheme="minorEastAsia" w:hAnsiTheme="minorHAnsi" w:cstheme="minorBidi"/>
                <w:szCs w:val="22"/>
                <w:lang w:eastAsia="en-AU"/>
              </w:rPr>
              <w:tab/>
            </w:r>
            <w:r w:rsidR="007D2FA3" w:rsidRPr="00B01AEC">
              <w:rPr>
                <w:rStyle w:val="Hyperlink"/>
              </w:rPr>
              <w:t>Formation of Head Licences</w:t>
            </w:r>
            <w:r w:rsidR="007D2FA3">
              <w:rPr>
                <w:webHidden/>
              </w:rPr>
              <w:tab/>
            </w:r>
            <w:r w:rsidR="007D2FA3">
              <w:rPr>
                <w:webHidden/>
              </w:rPr>
              <w:fldChar w:fldCharType="begin" w:fldLock="1"/>
            </w:r>
            <w:r w:rsidR="007D2FA3">
              <w:rPr>
                <w:webHidden/>
              </w:rPr>
              <w:instrText xml:space="preserve"> PAGEREF _Toc128068800 \h </w:instrText>
            </w:r>
            <w:r w:rsidR="007D2FA3">
              <w:rPr>
                <w:webHidden/>
              </w:rPr>
            </w:r>
            <w:r w:rsidR="007D2FA3">
              <w:rPr>
                <w:webHidden/>
              </w:rPr>
              <w:fldChar w:fldCharType="separate"/>
            </w:r>
            <w:r w:rsidR="00A9056B">
              <w:rPr>
                <w:webHidden/>
              </w:rPr>
              <w:t>7</w:t>
            </w:r>
            <w:r w:rsidR="007D2FA3">
              <w:rPr>
                <w:webHidden/>
              </w:rPr>
              <w:fldChar w:fldCharType="end"/>
            </w:r>
          </w:hyperlink>
        </w:p>
        <w:p w14:paraId="293371C5" w14:textId="0DFCA8C8" w:rsidR="007D2FA3" w:rsidRDefault="00382C1A">
          <w:pPr>
            <w:pStyle w:val="TOC4"/>
            <w:rPr>
              <w:rFonts w:asciiTheme="minorHAnsi" w:eastAsiaTheme="minorEastAsia" w:hAnsiTheme="minorHAnsi" w:cstheme="minorBidi"/>
              <w:szCs w:val="22"/>
              <w:lang w:eastAsia="en-AU"/>
            </w:rPr>
          </w:pPr>
          <w:hyperlink w:anchor="_Toc128068801" w:history="1">
            <w:r w:rsidR="007D2FA3" w:rsidRPr="00B01AEC">
              <w:rPr>
                <w:rStyle w:val="Hyperlink"/>
                <w:caps/>
              </w:rPr>
              <w:t>11.</w:t>
            </w:r>
            <w:r w:rsidR="007D2FA3">
              <w:rPr>
                <w:rFonts w:asciiTheme="minorHAnsi" w:eastAsiaTheme="minorEastAsia" w:hAnsiTheme="minorHAnsi" w:cstheme="minorBidi"/>
                <w:szCs w:val="22"/>
                <w:lang w:eastAsia="en-AU"/>
              </w:rPr>
              <w:tab/>
            </w:r>
            <w:r w:rsidR="007D2FA3" w:rsidRPr="00B01AEC">
              <w:rPr>
                <w:rStyle w:val="Hyperlink"/>
              </w:rPr>
              <w:t>Consequences of earlier termination of this Deed</w:t>
            </w:r>
            <w:r w:rsidR="007D2FA3">
              <w:rPr>
                <w:webHidden/>
              </w:rPr>
              <w:tab/>
            </w:r>
            <w:r w:rsidR="007D2FA3">
              <w:rPr>
                <w:webHidden/>
              </w:rPr>
              <w:fldChar w:fldCharType="begin" w:fldLock="1"/>
            </w:r>
            <w:r w:rsidR="007D2FA3">
              <w:rPr>
                <w:webHidden/>
              </w:rPr>
              <w:instrText xml:space="preserve"> PAGEREF _Toc128068801 \h </w:instrText>
            </w:r>
            <w:r w:rsidR="007D2FA3">
              <w:rPr>
                <w:webHidden/>
              </w:rPr>
            </w:r>
            <w:r w:rsidR="007D2FA3">
              <w:rPr>
                <w:webHidden/>
              </w:rPr>
              <w:fldChar w:fldCharType="separate"/>
            </w:r>
            <w:r w:rsidR="00A9056B">
              <w:rPr>
                <w:webHidden/>
              </w:rPr>
              <w:t>8</w:t>
            </w:r>
            <w:r w:rsidR="007D2FA3">
              <w:rPr>
                <w:webHidden/>
              </w:rPr>
              <w:fldChar w:fldCharType="end"/>
            </w:r>
          </w:hyperlink>
        </w:p>
        <w:p w14:paraId="35A04D9C" w14:textId="2A9F0CBB" w:rsidR="007D2FA3" w:rsidRDefault="00382C1A">
          <w:pPr>
            <w:pStyle w:val="TOC4"/>
            <w:rPr>
              <w:rFonts w:asciiTheme="minorHAnsi" w:eastAsiaTheme="minorEastAsia" w:hAnsiTheme="minorHAnsi" w:cstheme="minorBidi"/>
              <w:szCs w:val="22"/>
              <w:lang w:eastAsia="en-AU"/>
            </w:rPr>
          </w:pPr>
          <w:hyperlink w:anchor="_Toc128068802" w:history="1">
            <w:r w:rsidR="007D2FA3" w:rsidRPr="00B01AEC">
              <w:rPr>
                <w:rStyle w:val="Hyperlink"/>
                <w:caps/>
              </w:rPr>
              <w:t>12.</w:t>
            </w:r>
            <w:r w:rsidR="007D2FA3">
              <w:rPr>
                <w:rFonts w:asciiTheme="minorHAnsi" w:eastAsiaTheme="minorEastAsia" w:hAnsiTheme="minorHAnsi" w:cstheme="minorBidi"/>
                <w:szCs w:val="22"/>
                <w:lang w:eastAsia="en-AU"/>
              </w:rPr>
              <w:tab/>
            </w:r>
            <w:r w:rsidR="007D2FA3" w:rsidRPr="00B01AEC">
              <w:rPr>
                <w:rStyle w:val="Hyperlink"/>
              </w:rPr>
              <w:t>Licences</w:t>
            </w:r>
            <w:r w:rsidR="007D2FA3">
              <w:rPr>
                <w:webHidden/>
              </w:rPr>
              <w:tab/>
            </w:r>
            <w:r w:rsidR="007D2FA3">
              <w:rPr>
                <w:webHidden/>
              </w:rPr>
              <w:fldChar w:fldCharType="begin" w:fldLock="1"/>
            </w:r>
            <w:r w:rsidR="007D2FA3">
              <w:rPr>
                <w:webHidden/>
              </w:rPr>
              <w:instrText xml:space="preserve"> PAGEREF _Toc128068802 \h </w:instrText>
            </w:r>
            <w:r w:rsidR="007D2FA3">
              <w:rPr>
                <w:webHidden/>
              </w:rPr>
            </w:r>
            <w:r w:rsidR="007D2FA3">
              <w:rPr>
                <w:webHidden/>
              </w:rPr>
              <w:fldChar w:fldCharType="separate"/>
            </w:r>
            <w:r w:rsidR="00A9056B">
              <w:rPr>
                <w:webHidden/>
              </w:rPr>
              <w:t>8</w:t>
            </w:r>
            <w:r w:rsidR="007D2FA3">
              <w:rPr>
                <w:webHidden/>
              </w:rPr>
              <w:fldChar w:fldCharType="end"/>
            </w:r>
          </w:hyperlink>
        </w:p>
        <w:p w14:paraId="61CE389B" w14:textId="605B724A" w:rsidR="007D2FA3" w:rsidRDefault="00382C1A">
          <w:pPr>
            <w:pStyle w:val="TOC4"/>
            <w:rPr>
              <w:rFonts w:asciiTheme="minorHAnsi" w:eastAsiaTheme="minorEastAsia" w:hAnsiTheme="minorHAnsi" w:cstheme="minorBidi"/>
              <w:szCs w:val="22"/>
              <w:lang w:eastAsia="en-AU"/>
            </w:rPr>
          </w:pPr>
          <w:hyperlink w:anchor="_Toc128068803" w:history="1">
            <w:r w:rsidR="007D2FA3" w:rsidRPr="00B01AEC">
              <w:rPr>
                <w:rStyle w:val="Hyperlink"/>
                <w:caps/>
              </w:rPr>
              <w:t>13.</w:t>
            </w:r>
            <w:r w:rsidR="007D2FA3">
              <w:rPr>
                <w:rFonts w:asciiTheme="minorHAnsi" w:eastAsiaTheme="minorEastAsia" w:hAnsiTheme="minorHAnsi" w:cstheme="minorBidi"/>
                <w:szCs w:val="22"/>
                <w:lang w:eastAsia="en-AU"/>
              </w:rPr>
              <w:tab/>
            </w:r>
            <w:r w:rsidR="007D2FA3" w:rsidRPr="00B01AEC">
              <w:rPr>
                <w:rStyle w:val="Hyperlink"/>
              </w:rPr>
              <w:t>No guarantee or exclusivity</w:t>
            </w:r>
            <w:r w:rsidR="007D2FA3">
              <w:rPr>
                <w:webHidden/>
              </w:rPr>
              <w:tab/>
            </w:r>
            <w:r w:rsidR="007D2FA3">
              <w:rPr>
                <w:webHidden/>
              </w:rPr>
              <w:fldChar w:fldCharType="begin" w:fldLock="1"/>
            </w:r>
            <w:r w:rsidR="007D2FA3">
              <w:rPr>
                <w:webHidden/>
              </w:rPr>
              <w:instrText xml:space="preserve"> PAGEREF _Toc128068803 \h </w:instrText>
            </w:r>
            <w:r w:rsidR="007D2FA3">
              <w:rPr>
                <w:webHidden/>
              </w:rPr>
            </w:r>
            <w:r w:rsidR="007D2FA3">
              <w:rPr>
                <w:webHidden/>
              </w:rPr>
              <w:fldChar w:fldCharType="separate"/>
            </w:r>
            <w:r w:rsidR="00A9056B">
              <w:rPr>
                <w:webHidden/>
              </w:rPr>
              <w:t>9</w:t>
            </w:r>
            <w:r w:rsidR="007D2FA3">
              <w:rPr>
                <w:webHidden/>
              </w:rPr>
              <w:fldChar w:fldCharType="end"/>
            </w:r>
          </w:hyperlink>
        </w:p>
        <w:p w14:paraId="3F5E7178" w14:textId="3D8D4D8C" w:rsidR="007D2FA3" w:rsidRDefault="00382C1A">
          <w:pPr>
            <w:pStyle w:val="TOC3"/>
            <w:rPr>
              <w:rFonts w:asciiTheme="minorHAnsi" w:eastAsiaTheme="minorEastAsia" w:hAnsiTheme="minorHAnsi" w:cstheme="minorBidi"/>
              <w:szCs w:val="22"/>
              <w:lang w:eastAsia="en-AU"/>
            </w:rPr>
          </w:pPr>
          <w:hyperlink w:anchor="_Toc128068804" w:history="1">
            <w:r w:rsidR="007D2FA3" w:rsidRPr="00B01AEC">
              <w:rPr>
                <w:rStyle w:val="Hyperlink"/>
              </w:rPr>
              <w:t>Section A2.3 – Some basic rules about Services</w:t>
            </w:r>
            <w:r w:rsidR="007D2FA3">
              <w:rPr>
                <w:webHidden/>
              </w:rPr>
              <w:tab/>
            </w:r>
            <w:r w:rsidR="007D2FA3">
              <w:rPr>
                <w:webHidden/>
              </w:rPr>
              <w:fldChar w:fldCharType="begin" w:fldLock="1"/>
            </w:r>
            <w:r w:rsidR="007D2FA3">
              <w:rPr>
                <w:webHidden/>
              </w:rPr>
              <w:instrText xml:space="preserve"> PAGEREF _Toc128068804 \h </w:instrText>
            </w:r>
            <w:r w:rsidR="007D2FA3">
              <w:rPr>
                <w:webHidden/>
              </w:rPr>
            </w:r>
            <w:r w:rsidR="007D2FA3">
              <w:rPr>
                <w:webHidden/>
              </w:rPr>
              <w:fldChar w:fldCharType="separate"/>
            </w:r>
            <w:r w:rsidR="00A9056B">
              <w:rPr>
                <w:webHidden/>
              </w:rPr>
              <w:t>9</w:t>
            </w:r>
            <w:r w:rsidR="007D2FA3">
              <w:rPr>
                <w:webHidden/>
              </w:rPr>
              <w:fldChar w:fldCharType="end"/>
            </w:r>
          </w:hyperlink>
        </w:p>
        <w:p w14:paraId="2533D64C" w14:textId="12D1336E" w:rsidR="007D2FA3" w:rsidRDefault="00382C1A">
          <w:pPr>
            <w:pStyle w:val="TOC4"/>
            <w:rPr>
              <w:rFonts w:asciiTheme="minorHAnsi" w:eastAsiaTheme="minorEastAsia" w:hAnsiTheme="minorHAnsi" w:cstheme="minorBidi"/>
              <w:szCs w:val="22"/>
              <w:lang w:eastAsia="en-AU"/>
            </w:rPr>
          </w:pPr>
          <w:hyperlink w:anchor="_Toc128068805" w:history="1">
            <w:r w:rsidR="007D2FA3" w:rsidRPr="00B01AEC">
              <w:rPr>
                <w:rStyle w:val="Hyperlink"/>
                <w:caps/>
              </w:rPr>
              <w:t>14.</w:t>
            </w:r>
            <w:r w:rsidR="007D2FA3">
              <w:rPr>
                <w:rFonts w:asciiTheme="minorHAnsi" w:eastAsiaTheme="minorEastAsia" w:hAnsiTheme="minorHAnsi" w:cstheme="minorBidi"/>
                <w:szCs w:val="22"/>
                <w:lang w:eastAsia="en-AU"/>
              </w:rPr>
              <w:tab/>
            </w:r>
            <w:r w:rsidR="007D2FA3" w:rsidRPr="00B01AEC">
              <w:rPr>
                <w:rStyle w:val="Hyperlink"/>
              </w:rPr>
              <w:t>General Requirements</w:t>
            </w:r>
            <w:r w:rsidR="007D2FA3">
              <w:rPr>
                <w:webHidden/>
              </w:rPr>
              <w:tab/>
            </w:r>
            <w:r w:rsidR="007D2FA3">
              <w:rPr>
                <w:webHidden/>
              </w:rPr>
              <w:fldChar w:fldCharType="begin" w:fldLock="1"/>
            </w:r>
            <w:r w:rsidR="007D2FA3">
              <w:rPr>
                <w:webHidden/>
              </w:rPr>
              <w:instrText xml:space="preserve"> PAGEREF _Toc128068805 \h </w:instrText>
            </w:r>
            <w:r w:rsidR="007D2FA3">
              <w:rPr>
                <w:webHidden/>
              </w:rPr>
            </w:r>
            <w:r w:rsidR="007D2FA3">
              <w:rPr>
                <w:webHidden/>
              </w:rPr>
              <w:fldChar w:fldCharType="separate"/>
            </w:r>
            <w:r w:rsidR="00A9056B">
              <w:rPr>
                <w:webHidden/>
              </w:rPr>
              <w:t>9</w:t>
            </w:r>
            <w:r w:rsidR="007D2FA3">
              <w:rPr>
                <w:webHidden/>
              </w:rPr>
              <w:fldChar w:fldCharType="end"/>
            </w:r>
          </w:hyperlink>
        </w:p>
        <w:p w14:paraId="50B0E2F2" w14:textId="0FD335C7" w:rsidR="007D2FA3" w:rsidRDefault="00382C1A">
          <w:pPr>
            <w:pStyle w:val="TOC4"/>
            <w:rPr>
              <w:rFonts w:asciiTheme="minorHAnsi" w:eastAsiaTheme="minorEastAsia" w:hAnsiTheme="minorHAnsi" w:cstheme="minorBidi"/>
              <w:szCs w:val="22"/>
              <w:lang w:eastAsia="en-AU"/>
            </w:rPr>
          </w:pPr>
          <w:hyperlink w:anchor="_Toc128068806" w:history="1">
            <w:r w:rsidR="007D2FA3" w:rsidRPr="00B01AEC">
              <w:rPr>
                <w:rStyle w:val="Hyperlink"/>
                <w:caps/>
              </w:rPr>
              <w:t>15.</w:t>
            </w:r>
            <w:r w:rsidR="007D2FA3">
              <w:rPr>
                <w:rFonts w:asciiTheme="minorHAnsi" w:eastAsiaTheme="minorEastAsia" w:hAnsiTheme="minorHAnsi" w:cstheme="minorBidi"/>
                <w:szCs w:val="22"/>
                <w:lang w:eastAsia="en-AU"/>
              </w:rPr>
              <w:tab/>
            </w:r>
            <w:r w:rsidR="007D2FA3" w:rsidRPr="00B01AEC">
              <w:rPr>
                <w:rStyle w:val="Hyperlink"/>
              </w:rPr>
              <w:t>Accessibility</w:t>
            </w:r>
            <w:r w:rsidR="007D2FA3">
              <w:rPr>
                <w:webHidden/>
              </w:rPr>
              <w:tab/>
            </w:r>
            <w:r w:rsidR="007D2FA3">
              <w:rPr>
                <w:webHidden/>
              </w:rPr>
              <w:fldChar w:fldCharType="begin" w:fldLock="1"/>
            </w:r>
            <w:r w:rsidR="007D2FA3">
              <w:rPr>
                <w:webHidden/>
              </w:rPr>
              <w:instrText xml:space="preserve"> PAGEREF _Toc128068806 \h </w:instrText>
            </w:r>
            <w:r w:rsidR="007D2FA3">
              <w:rPr>
                <w:webHidden/>
              </w:rPr>
            </w:r>
            <w:r w:rsidR="007D2FA3">
              <w:rPr>
                <w:webHidden/>
              </w:rPr>
              <w:fldChar w:fldCharType="separate"/>
            </w:r>
            <w:r w:rsidR="00A9056B">
              <w:rPr>
                <w:webHidden/>
              </w:rPr>
              <w:t>10</w:t>
            </w:r>
            <w:r w:rsidR="007D2FA3">
              <w:rPr>
                <w:webHidden/>
              </w:rPr>
              <w:fldChar w:fldCharType="end"/>
            </w:r>
          </w:hyperlink>
        </w:p>
        <w:p w14:paraId="2CFF46BD" w14:textId="2E6A4F96" w:rsidR="007D2FA3" w:rsidRDefault="00382C1A">
          <w:pPr>
            <w:pStyle w:val="TOC4"/>
            <w:rPr>
              <w:rFonts w:asciiTheme="minorHAnsi" w:eastAsiaTheme="minorEastAsia" w:hAnsiTheme="minorHAnsi" w:cstheme="minorBidi"/>
              <w:szCs w:val="22"/>
              <w:lang w:eastAsia="en-AU"/>
            </w:rPr>
          </w:pPr>
          <w:hyperlink w:anchor="_Toc128068807" w:history="1">
            <w:r w:rsidR="007D2FA3" w:rsidRPr="00B01AEC">
              <w:rPr>
                <w:rStyle w:val="Hyperlink"/>
                <w:caps/>
              </w:rPr>
              <w:t>16.</w:t>
            </w:r>
            <w:r w:rsidR="007D2FA3">
              <w:rPr>
                <w:rFonts w:asciiTheme="minorHAnsi" w:eastAsiaTheme="minorEastAsia" w:hAnsiTheme="minorHAnsi" w:cstheme="minorBidi"/>
                <w:szCs w:val="22"/>
                <w:lang w:eastAsia="en-AU"/>
              </w:rPr>
              <w:tab/>
            </w:r>
            <w:r w:rsidR="007D2FA3" w:rsidRPr="00B01AEC">
              <w:rPr>
                <w:rStyle w:val="Hyperlink"/>
              </w:rPr>
              <w:t>Use of interpreters</w:t>
            </w:r>
            <w:r w:rsidR="007D2FA3">
              <w:rPr>
                <w:webHidden/>
              </w:rPr>
              <w:tab/>
            </w:r>
            <w:r w:rsidR="007D2FA3">
              <w:rPr>
                <w:webHidden/>
              </w:rPr>
              <w:fldChar w:fldCharType="begin" w:fldLock="1"/>
            </w:r>
            <w:r w:rsidR="007D2FA3">
              <w:rPr>
                <w:webHidden/>
              </w:rPr>
              <w:instrText xml:space="preserve"> PAGEREF _Toc128068807 \h </w:instrText>
            </w:r>
            <w:r w:rsidR="007D2FA3">
              <w:rPr>
                <w:webHidden/>
              </w:rPr>
            </w:r>
            <w:r w:rsidR="007D2FA3">
              <w:rPr>
                <w:webHidden/>
              </w:rPr>
              <w:fldChar w:fldCharType="separate"/>
            </w:r>
            <w:r w:rsidR="00A9056B">
              <w:rPr>
                <w:webHidden/>
              </w:rPr>
              <w:t>10</w:t>
            </w:r>
            <w:r w:rsidR="007D2FA3">
              <w:rPr>
                <w:webHidden/>
              </w:rPr>
              <w:fldChar w:fldCharType="end"/>
            </w:r>
          </w:hyperlink>
        </w:p>
        <w:p w14:paraId="58499EEB" w14:textId="11CAF53B" w:rsidR="007D2FA3" w:rsidRDefault="00382C1A">
          <w:pPr>
            <w:pStyle w:val="TOC4"/>
            <w:rPr>
              <w:rFonts w:asciiTheme="minorHAnsi" w:eastAsiaTheme="minorEastAsia" w:hAnsiTheme="minorHAnsi" w:cstheme="minorBidi"/>
              <w:szCs w:val="22"/>
              <w:lang w:eastAsia="en-AU"/>
            </w:rPr>
          </w:pPr>
          <w:hyperlink w:anchor="_Toc128068808" w:history="1">
            <w:r w:rsidR="007D2FA3" w:rsidRPr="00B01AEC">
              <w:rPr>
                <w:rStyle w:val="Hyperlink"/>
                <w:caps/>
              </w:rPr>
              <w:t>17.</w:t>
            </w:r>
            <w:r w:rsidR="007D2FA3">
              <w:rPr>
                <w:rFonts w:asciiTheme="minorHAnsi" w:eastAsiaTheme="minorEastAsia" w:hAnsiTheme="minorHAnsi" w:cstheme="minorBidi"/>
                <w:szCs w:val="22"/>
                <w:lang w:eastAsia="en-AU"/>
              </w:rPr>
              <w:tab/>
            </w:r>
            <w:r w:rsidR="007D2FA3" w:rsidRPr="00B01AEC">
              <w:rPr>
                <w:rStyle w:val="Hyperlink"/>
              </w:rPr>
              <w:t>Provider's conduct</w:t>
            </w:r>
            <w:r w:rsidR="007D2FA3">
              <w:rPr>
                <w:webHidden/>
              </w:rPr>
              <w:tab/>
            </w:r>
            <w:r w:rsidR="007D2FA3">
              <w:rPr>
                <w:webHidden/>
              </w:rPr>
              <w:fldChar w:fldCharType="begin" w:fldLock="1"/>
            </w:r>
            <w:r w:rsidR="007D2FA3">
              <w:rPr>
                <w:webHidden/>
              </w:rPr>
              <w:instrText xml:space="preserve"> PAGEREF _Toc128068808 \h </w:instrText>
            </w:r>
            <w:r w:rsidR="007D2FA3">
              <w:rPr>
                <w:webHidden/>
              </w:rPr>
            </w:r>
            <w:r w:rsidR="007D2FA3">
              <w:rPr>
                <w:webHidden/>
              </w:rPr>
              <w:fldChar w:fldCharType="separate"/>
            </w:r>
            <w:r w:rsidR="00A9056B">
              <w:rPr>
                <w:webHidden/>
              </w:rPr>
              <w:t>11</w:t>
            </w:r>
            <w:r w:rsidR="007D2FA3">
              <w:rPr>
                <w:webHidden/>
              </w:rPr>
              <w:fldChar w:fldCharType="end"/>
            </w:r>
          </w:hyperlink>
        </w:p>
        <w:p w14:paraId="1B628A8B" w14:textId="3E97BCDE" w:rsidR="007D2FA3" w:rsidRDefault="00382C1A">
          <w:pPr>
            <w:pStyle w:val="TOC4"/>
            <w:rPr>
              <w:rFonts w:asciiTheme="minorHAnsi" w:eastAsiaTheme="minorEastAsia" w:hAnsiTheme="minorHAnsi" w:cstheme="minorBidi"/>
              <w:szCs w:val="22"/>
              <w:lang w:eastAsia="en-AU"/>
            </w:rPr>
          </w:pPr>
          <w:hyperlink w:anchor="_Toc128068809" w:history="1">
            <w:r w:rsidR="007D2FA3" w:rsidRPr="00B01AEC">
              <w:rPr>
                <w:rStyle w:val="Hyperlink"/>
                <w:caps/>
              </w:rPr>
              <w:t>18.</w:t>
            </w:r>
            <w:r w:rsidR="007D2FA3">
              <w:rPr>
                <w:rFonts w:asciiTheme="minorHAnsi" w:eastAsiaTheme="minorEastAsia" w:hAnsiTheme="minorHAnsi" w:cstheme="minorBidi"/>
                <w:szCs w:val="22"/>
                <w:lang w:eastAsia="en-AU"/>
              </w:rPr>
              <w:tab/>
            </w:r>
            <w:r w:rsidR="007D2FA3" w:rsidRPr="00B01AEC">
              <w:rPr>
                <w:rStyle w:val="Hyperlink"/>
              </w:rPr>
              <w:t>Joint Charter</w:t>
            </w:r>
            <w:r w:rsidR="007D2FA3">
              <w:rPr>
                <w:webHidden/>
              </w:rPr>
              <w:tab/>
            </w:r>
            <w:r w:rsidR="007D2FA3">
              <w:rPr>
                <w:webHidden/>
              </w:rPr>
              <w:fldChar w:fldCharType="begin" w:fldLock="1"/>
            </w:r>
            <w:r w:rsidR="007D2FA3">
              <w:rPr>
                <w:webHidden/>
              </w:rPr>
              <w:instrText xml:space="preserve"> PAGEREF _Toc128068809 \h </w:instrText>
            </w:r>
            <w:r w:rsidR="007D2FA3">
              <w:rPr>
                <w:webHidden/>
              </w:rPr>
            </w:r>
            <w:r w:rsidR="007D2FA3">
              <w:rPr>
                <w:webHidden/>
              </w:rPr>
              <w:fldChar w:fldCharType="separate"/>
            </w:r>
            <w:r w:rsidR="00A9056B">
              <w:rPr>
                <w:webHidden/>
              </w:rPr>
              <w:t>12</w:t>
            </w:r>
            <w:r w:rsidR="007D2FA3">
              <w:rPr>
                <w:webHidden/>
              </w:rPr>
              <w:fldChar w:fldCharType="end"/>
            </w:r>
          </w:hyperlink>
        </w:p>
        <w:p w14:paraId="2E69C2ED" w14:textId="43DB3CB8" w:rsidR="007D2FA3" w:rsidRDefault="00382C1A">
          <w:pPr>
            <w:pStyle w:val="TOC4"/>
            <w:rPr>
              <w:rFonts w:asciiTheme="minorHAnsi" w:eastAsiaTheme="minorEastAsia" w:hAnsiTheme="minorHAnsi" w:cstheme="minorBidi"/>
              <w:szCs w:val="22"/>
              <w:lang w:eastAsia="en-AU"/>
            </w:rPr>
          </w:pPr>
          <w:hyperlink w:anchor="_Toc128068810" w:history="1">
            <w:r w:rsidR="007D2FA3" w:rsidRPr="00B01AEC">
              <w:rPr>
                <w:rStyle w:val="Hyperlink"/>
                <w:caps/>
              </w:rPr>
              <w:t>19.</w:t>
            </w:r>
            <w:r w:rsidR="007D2FA3">
              <w:rPr>
                <w:rFonts w:asciiTheme="minorHAnsi" w:eastAsiaTheme="minorEastAsia" w:hAnsiTheme="minorHAnsi" w:cstheme="minorBidi"/>
                <w:szCs w:val="22"/>
                <w:lang w:eastAsia="en-AU"/>
              </w:rPr>
              <w:tab/>
            </w:r>
            <w:r w:rsidR="007D2FA3" w:rsidRPr="00B01AEC">
              <w:rPr>
                <w:rStyle w:val="Hyperlink"/>
              </w:rPr>
              <w:t>Information provided to the Department</w:t>
            </w:r>
            <w:r w:rsidR="007D2FA3">
              <w:rPr>
                <w:webHidden/>
              </w:rPr>
              <w:tab/>
            </w:r>
            <w:r w:rsidR="007D2FA3">
              <w:rPr>
                <w:webHidden/>
              </w:rPr>
              <w:fldChar w:fldCharType="begin" w:fldLock="1"/>
            </w:r>
            <w:r w:rsidR="007D2FA3">
              <w:rPr>
                <w:webHidden/>
              </w:rPr>
              <w:instrText xml:space="preserve"> PAGEREF _Toc128068810 \h </w:instrText>
            </w:r>
            <w:r w:rsidR="007D2FA3">
              <w:rPr>
                <w:webHidden/>
              </w:rPr>
            </w:r>
            <w:r w:rsidR="007D2FA3">
              <w:rPr>
                <w:webHidden/>
              </w:rPr>
              <w:fldChar w:fldCharType="separate"/>
            </w:r>
            <w:r w:rsidR="00A9056B">
              <w:rPr>
                <w:webHidden/>
              </w:rPr>
              <w:t>12</w:t>
            </w:r>
            <w:r w:rsidR="007D2FA3">
              <w:rPr>
                <w:webHidden/>
              </w:rPr>
              <w:fldChar w:fldCharType="end"/>
            </w:r>
          </w:hyperlink>
        </w:p>
        <w:p w14:paraId="2A67BC11" w14:textId="5DC574D5" w:rsidR="007D2FA3" w:rsidRDefault="00382C1A">
          <w:pPr>
            <w:pStyle w:val="TOC4"/>
            <w:rPr>
              <w:rFonts w:asciiTheme="minorHAnsi" w:eastAsiaTheme="minorEastAsia" w:hAnsiTheme="minorHAnsi" w:cstheme="minorBidi"/>
              <w:szCs w:val="22"/>
              <w:lang w:eastAsia="en-AU"/>
            </w:rPr>
          </w:pPr>
          <w:hyperlink w:anchor="_Toc128068811" w:history="1">
            <w:r w:rsidR="007D2FA3" w:rsidRPr="00B01AEC">
              <w:rPr>
                <w:rStyle w:val="Hyperlink"/>
                <w:caps/>
              </w:rPr>
              <w:t>20.</w:t>
            </w:r>
            <w:r w:rsidR="007D2FA3">
              <w:rPr>
                <w:rFonts w:asciiTheme="minorHAnsi" w:eastAsiaTheme="minorEastAsia" w:hAnsiTheme="minorHAnsi" w:cstheme="minorBidi"/>
                <w:szCs w:val="22"/>
                <w:lang w:eastAsia="en-AU"/>
              </w:rPr>
              <w:tab/>
            </w:r>
            <w:r w:rsidR="007D2FA3" w:rsidRPr="00B01AEC">
              <w:rPr>
                <w:rStyle w:val="Hyperlink"/>
              </w:rPr>
              <w:t>Records to be provided</w:t>
            </w:r>
            <w:r w:rsidR="007D2FA3">
              <w:rPr>
                <w:webHidden/>
              </w:rPr>
              <w:tab/>
            </w:r>
            <w:r w:rsidR="007D2FA3">
              <w:rPr>
                <w:webHidden/>
              </w:rPr>
              <w:fldChar w:fldCharType="begin" w:fldLock="1"/>
            </w:r>
            <w:r w:rsidR="007D2FA3">
              <w:rPr>
                <w:webHidden/>
              </w:rPr>
              <w:instrText xml:space="preserve"> PAGEREF _Toc128068811 \h </w:instrText>
            </w:r>
            <w:r w:rsidR="007D2FA3">
              <w:rPr>
                <w:webHidden/>
              </w:rPr>
            </w:r>
            <w:r w:rsidR="007D2FA3">
              <w:rPr>
                <w:webHidden/>
              </w:rPr>
              <w:fldChar w:fldCharType="separate"/>
            </w:r>
            <w:r w:rsidR="00A9056B">
              <w:rPr>
                <w:webHidden/>
              </w:rPr>
              <w:t>13</w:t>
            </w:r>
            <w:r w:rsidR="007D2FA3">
              <w:rPr>
                <w:webHidden/>
              </w:rPr>
              <w:fldChar w:fldCharType="end"/>
            </w:r>
          </w:hyperlink>
        </w:p>
        <w:p w14:paraId="68A693F7" w14:textId="15B27372" w:rsidR="007D2FA3" w:rsidRDefault="00382C1A">
          <w:pPr>
            <w:pStyle w:val="TOC4"/>
            <w:rPr>
              <w:rFonts w:asciiTheme="minorHAnsi" w:eastAsiaTheme="minorEastAsia" w:hAnsiTheme="minorHAnsi" w:cstheme="minorBidi"/>
              <w:szCs w:val="22"/>
              <w:lang w:eastAsia="en-AU"/>
            </w:rPr>
          </w:pPr>
          <w:hyperlink w:anchor="_Toc128068812" w:history="1">
            <w:r w:rsidR="007D2FA3" w:rsidRPr="00B01AEC">
              <w:rPr>
                <w:rStyle w:val="Hyperlink"/>
                <w:caps/>
              </w:rPr>
              <w:t>21.</w:t>
            </w:r>
            <w:r w:rsidR="007D2FA3">
              <w:rPr>
                <w:rFonts w:asciiTheme="minorHAnsi" w:eastAsiaTheme="minorEastAsia" w:hAnsiTheme="minorHAnsi" w:cstheme="minorBidi"/>
                <w:szCs w:val="22"/>
                <w:lang w:eastAsia="en-AU"/>
              </w:rPr>
              <w:tab/>
            </w:r>
            <w:r w:rsidR="007D2FA3" w:rsidRPr="00B01AEC">
              <w:rPr>
                <w:rStyle w:val="Hyperlink"/>
              </w:rPr>
              <w:t>General reporting</w:t>
            </w:r>
            <w:r w:rsidR="007D2FA3">
              <w:rPr>
                <w:webHidden/>
              </w:rPr>
              <w:tab/>
            </w:r>
            <w:r w:rsidR="007D2FA3">
              <w:rPr>
                <w:webHidden/>
              </w:rPr>
              <w:fldChar w:fldCharType="begin" w:fldLock="1"/>
            </w:r>
            <w:r w:rsidR="007D2FA3">
              <w:rPr>
                <w:webHidden/>
              </w:rPr>
              <w:instrText xml:space="preserve"> PAGEREF _Toc128068812 \h </w:instrText>
            </w:r>
            <w:r w:rsidR="007D2FA3">
              <w:rPr>
                <w:webHidden/>
              </w:rPr>
            </w:r>
            <w:r w:rsidR="007D2FA3">
              <w:rPr>
                <w:webHidden/>
              </w:rPr>
              <w:fldChar w:fldCharType="separate"/>
            </w:r>
            <w:r w:rsidR="00A9056B">
              <w:rPr>
                <w:webHidden/>
              </w:rPr>
              <w:t>13</w:t>
            </w:r>
            <w:r w:rsidR="007D2FA3">
              <w:rPr>
                <w:webHidden/>
              </w:rPr>
              <w:fldChar w:fldCharType="end"/>
            </w:r>
          </w:hyperlink>
        </w:p>
        <w:p w14:paraId="598768FC" w14:textId="766067BD" w:rsidR="007D2FA3" w:rsidRDefault="00382C1A">
          <w:pPr>
            <w:pStyle w:val="TOC4"/>
            <w:rPr>
              <w:rFonts w:asciiTheme="minorHAnsi" w:eastAsiaTheme="minorEastAsia" w:hAnsiTheme="minorHAnsi" w:cstheme="minorBidi"/>
              <w:szCs w:val="22"/>
              <w:lang w:eastAsia="en-AU"/>
            </w:rPr>
          </w:pPr>
          <w:hyperlink w:anchor="_Toc128068813" w:history="1">
            <w:r w:rsidR="007D2FA3" w:rsidRPr="00B01AEC">
              <w:rPr>
                <w:rStyle w:val="Hyperlink"/>
                <w:caps/>
              </w:rPr>
              <w:t>22.</w:t>
            </w:r>
            <w:r w:rsidR="007D2FA3">
              <w:rPr>
                <w:rFonts w:asciiTheme="minorHAnsi" w:eastAsiaTheme="minorEastAsia" w:hAnsiTheme="minorHAnsi" w:cstheme="minorBidi"/>
                <w:szCs w:val="22"/>
                <w:lang w:eastAsia="en-AU"/>
              </w:rPr>
              <w:tab/>
            </w:r>
            <w:r w:rsidR="007D2FA3" w:rsidRPr="00B01AEC">
              <w:rPr>
                <w:rStyle w:val="Hyperlink"/>
              </w:rPr>
              <w:t>Liaison and directions</w:t>
            </w:r>
            <w:r w:rsidR="007D2FA3">
              <w:rPr>
                <w:webHidden/>
              </w:rPr>
              <w:tab/>
            </w:r>
            <w:r w:rsidR="007D2FA3">
              <w:rPr>
                <w:webHidden/>
              </w:rPr>
              <w:fldChar w:fldCharType="begin" w:fldLock="1"/>
            </w:r>
            <w:r w:rsidR="007D2FA3">
              <w:rPr>
                <w:webHidden/>
              </w:rPr>
              <w:instrText xml:space="preserve"> PAGEREF _Toc128068813 \h </w:instrText>
            </w:r>
            <w:r w:rsidR="007D2FA3">
              <w:rPr>
                <w:webHidden/>
              </w:rPr>
            </w:r>
            <w:r w:rsidR="007D2FA3">
              <w:rPr>
                <w:webHidden/>
              </w:rPr>
              <w:fldChar w:fldCharType="separate"/>
            </w:r>
            <w:r w:rsidR="00A9056B">
              <w:rPr>
                <w:webHidden/>
              </w:rPr>
              <w:t>13</w:t>
            </w:r>
            <w:r w:rsidR="007D2FA3">
              <w:rPr>
                <w:webHidden/>
              </w:rPr>
              <w:fldChar w:fldCharType="end"/>
            </w:r>
          </w:hyperlink>
        </w:p>
        <w:p w14:paraId="3AD367DC" w14:textId="0F7DB70A" w:rsidR="007D2FA3" w:rsidRDefault="00382C1A">
          <w:pPr>
            <w:pStyle w:val="TOC4"/>
            <w:rPr>
              <w:rFonts w:asciiTheme="minorHAnsi" w:eastAsiaTheme="minorEastAsia" w:hAnsiTheme="minorHAnsi" w:cstheme="minorBidi"/>
              <w:szCs w:val="22"/>
              <w:lang w:eastAsia="en-AU"/>
            </w:rPr>
          </w:pPr>
          <w:hyperlink w:anchor="_Toc128068814" w:history="1">
            <w:r w:rsidR="007D2FA3" w:rsidRPr="00B01AEC">
              <w:rPr>
                <w:rStyle w:val="Hyperlink"/>
                <w:caps/>
              </w:rPr>
              <w:t>23.</w:t>
            </w:r>
            <w:r w:rsidR="007D2FA3">
              <w:rPr>
                <w:rFonts w:asciiTheme="minorHAnsi" w:eastAsiaTheme="minorEastAsia" w:hAnsiTheme="minorHAnsi" w:cstheme="minorBidi"/>
                <w:szCs w:val="22"/>
                <w:lang w:eastAsia="en-AU"/>
              </w:rPr>
              <w:tab/>
            </w:r>
            <w:r w:rsidR="007D2FA3" w:rsidRPr="00B01AEC">
              <w:rPr>
                <w:rStyle w:val="Hyperlink"/>
              </w:rPr>
              <w:t>Business level expectations</w:t>
            </w:r>
            <w:r w:rsidR="007D2FA3">
              <w:rPr>
                <w:webHidden/>
              </w:rPr>
              <w:tab/>
            </w:r>
            <w:r w:rsidR="007D2FA3">
              <w:rPr>
                <w:webHidden/>
              </w:rPr>
              <w:fldChar w:fldCharType="begin" w:fldLock="1"/>
            </w:r>
            <w:r w:rsidR="007D2FA3">
              <w:rPr>
                <w:webHidden/>
              </w:rPr>
              <w:instrText xml:space="preserve"> PAGEREF _Toc128068814 \h </w:instrText>
            </w:r>
            <w:r w:rsidR="007D2FA3">
              <w:rPr>
                <w:webHidden/>
              </w:rPr>
            </w:r>
            <w:r w:rsidR="007D2FA3">
              <w:rPr>
                <w:webHidden/>
              </w:rPr>
              <w:fldChar w:fldCharType="separate"/>
            </w:r>
            <w:r w:rsidR="00A9056B">
              <w:rPr>
                <w:webHidden/>
              </w:rPr>
              <w:t>14</w:t>
            </w:r>
            <w:r w:rsidR="007D2FA3">
              <w:rPr>
                <w:webHidden/>
              </w:rPr>
              <w:fldChar w:fldCharType="end"/>
            </w:r>
          </w:hyperlink>
        </w:p>
        <w:p w14:paraId="5B44345E" w14:textId="0E2533A4" w:rsidR="007D2FA3" w:rsidRDefault="00382C1A">
          <w:pPr>
            <w:pStyle w:val="TOC4"/>
            <w:rPr>
              <w:rFonts w:asciiTheme="minorHAnsi" w:eastAsiaTheme="minorEastAsia" w:hAnsiTheme="minorHAnsi" w:cstheme="minorBidi"/>
              <w:szCs w:val="22"/>
              <w:lang w:eastAsia="en-AU"/>
            </w:rPr>
          </w:pPr>
          <w:hyperlink w:anchor="_Toc128068815" w:history="1">
            <w:r w:rsidR="007D2FA3" w:rsidRPr="00B01AEC">
              <w:rPr>
                <w:rStyle w:val="Hyperlink"/>
                <w:caps/>
              </w:rPr>
              <w:t>24.</w:t>
            </w:r>
            <w:r w:rsidR="007D2FA3">
              <w:rPr>
                <w:rFonts w:asciiTheme="minorHAnsi" w:eastAsiaTheme="minorEastAsia" w:hAnsiTheme="minorHAnsi" w:cstheme="minorBidi"/>
                <w:szCs w:val="22"/>
                <w:lang w:eastAsia="en-AU"/>
              </w:rPr>
              <w:tab/>
            </w:r>
            <w:r w:rsidR="007D2FA3" w:rsidRPr="00B01AEC">
              <w:rPr>
                <w:rStyle w:val="Hyperlink"/>
              </w:rPr>
              <w:t>Action to address unmet demand and gaps in employment services</w:t>
            </w:r>
            <w:r w:rsidR="007D2FA3">
              <w:rPr>
                <w:webHidden/>
              </w:rPr>
              <w:tab/>
            </w:r>
            <w:r w:rsidR="007D2FA3">
              <w:rPr>
                <w:webHidden/>
              </w:rPr>
              <w:fldChar w:fldCharType="begin" w:fldLock="1"/>
            </w:r>
            <w:r w:rsidR="007D2FA3">
              <w:rPr>
                <w:webHidden/>
              </w:rPr>
              <w:instrText xml:space="preserve"> PAGEREF _Toc128068815 \h </w:instrText>
            </w:r>
            <w:r w:rsidR="007D2FA3">
              <w:rPr>
                <w:webHidden/>
              </w:rPr>
            </w:r>
            <w:r w:rsidR="007D2FA3">
              <w:rPr>
                <w:webHidden/>
              </w:rPr>
              <w:fldChar w:fldCharType="separate"/>
            </w:r>
            <w:r w:rsidR="00A9056B">
              <w:rPr>
                <w:webHidden/>
              </w:rPr>
              <w:t>14</w:t>
            </w:r>
            <w:r w:rsidR="007D2FA3">
              <w:rPr>
                <w:webHidden/>
              </w:rPr>
              <w:fldChar w:fldCharType="end"/>
            </w:r>
          </w:hyperlink>
        </w:p>
        <w:p w14:paraId="6299E4FF" w14:textId="1E088BE2" w:rsidR="007D2FA3" w:rsidRDefault="00382C1A">
          <w:pPr>
            <w:pStyle w:val="TOC4"/>
            <w:rPr>
              <w:rFonts w:asciiTheme="minorHAnsi" w:eastAsiaTheme="minorEastAsia" w:hAnsiTheme="minorHAnsi" w:cstheme="minorBidi"/>
              <w:szCs w:val="22"/>
              <w:lang w:eastAsia="en-AU"/>
            </w:rPr>
          </w:pPr>
          <w:hyperlink w:anchor="_Toc128068816" w:history="1">
            <w:r w:rsidR="007D2FA3" w:rsidRPr="00B01AEC">
              <w:rPr>
                <w:rStyle w:val="Hyperlink"/>
                <w:caps/>
              </w:rPr>
              <w:t>25.</w:t>
            </w:r>
            <w:r w:rsidR="007D2FA3">
              <w:rPr>
                <w:rFonts w:asciiTheme="minorHAnsi" w:eastAsiaTheme="minorEastAsia" w:hAnsiTheme="minorHAnsi" w:cstheme="minorBidi"/>
                <w:szCs w:val="22"/>
                <w:lang w:eastAsia="en-AU"/>
              </w:rPr>
              <w:tab/>
            </w:r>
            <w:r w:rsidR="007D2FA3" w:rsidRPr="00B01AEC">
              <w:rPr>
                <w:rStyle w:val="Hyperlink"/>
              </w:rPr>
              <w:t>Additional Services</w:t>
            </w:r>
            <w:r w:rsidR="007D2FA3">
              <w:rPr>
                <w:webHidden/>
              </w:rPr>
              <w:tab/>
            </w:r>
            <w:r w:rsidR="007D2FA3">
              <w:rPr>
                <w:webHidden/>
              </w:rPr>
              <w:fldChar w:fldCharType="begin" w:fldLock="1"/>
            </w:r>
            <w:r w:rsidR="007D2FA3">
              <w:rPr>
                <w:webHidden/>
              </w:rPr>
              <w:instrText xml:space="preserve"> PAGEREF _Toc128068816 \h </w:instrText>
            </w:r>
            <w:r w:rsidR="007D2FA3">
              <w:rPr>
                <w:webHidden/>
              </w:rPr>
            </w:r>
            <w:r w:rsidR="007D2FA3">
              <w:rPr>
                <w:webHidden/>
              </w:rPr>
              <w:fldChar w:fldCharType="separate"/>
            </w:r>
            <w:r w:rsidR="00A9056B">
              <w:rPr>
                <w:webHidden/>
              </w:rPr>
              <w:t>15</w:t>
            </w:r>
            <w:r w:rsidR="007D2FA3">
              <w:rPr>
                <w:webHidden/>
              </w:rPr>
              <w:fldChar w:fldCharType="end"/>
            </w:r>
          </w:hyperlink>
        </w:p>
        <w:p w14:paraId="44F2E53A" w14:textId="7E35406F" w:rsidR="007D2FA3" w:rsidRDefault="00382C1A">
          <w:pPr>
            <w:pStyle w:val="TOC4"/>
            <w:rPr>
              <w:rFonts w:asciiTheme="minorHAnsi" w:eastAsiaTheme="minorEastAsia" w:hAnsiTheme="minorHAnsi" w:cstheme="minorBidi"/>
              <w:szCs w:val="22"/>
              <w:lang w:eastAsia="en-AU"/>
            </w:rPr>
          </w:pPr>
          <w:hyperlink w:anchor="_Toc128068817" w:history="1">
            <w:r w:rsidR="007D2FA3" w:rsidRPr="00B01AEC">
              <w:rPr>
                <w:rStyle w:val="Hyperlink"/>
                <w:caps/>
              </w:rPr>
              <w:t>26.</w:t>
            </w:r>
            <w:r w:rsidR="007D2FA3">
              <w:rPr>
                <w:rFonts w:asciiTheme="minorHAnsi" w:eastAsiaTheme="minorEastAsia" w:hAnsiTheme="minorHAnsi" w:cstheme="minorBidi"/>
                <w:szCs w:val="22"/>
                <w:lang w:eastAsia="en-AU"/>
              </w:rPr>
              <w:tab/>
            </w:r>
            <w:r w:rsidR="007D2FA3" w:rsidRPr="00B01AEC">
              <w:rPr>
                <w:rStyle w:val="Hyperlink"/>
              </w:rPr>
              <w:t>Provider's obligation to assist and cooperate with the Department and others</w:t>
            </w:r>
            <w:r w:rsidR="007D2FA3">
              <w:rPr>
                <w:webHidden/>
              </w:rPr>
              <w:tab/>
            </w:r>
            <w:r w:rsidR="007D2FA3">
              <w:rPr>
                <w:webHidden/>
              </w:rPr>
              <w:fldChar w:fldCharType="begin" w:fldLock="1"/>
            </w:r>
            <w:r w:rsidR="007D2FA3">
              <w:rPr>
                <w:webHidden/>
              </w:rPr>
              <w:instrText xml:space="preserve"> PAGEREF _Toc128068817 \h </w:instrText>
            </w:r>
            <w:r w:rsidR="007D2FA3">
              <w:rPr>
                <w:webHidden/>
              </w:rPr>
            </w:r>
            <w:r w:rsidR="007D2FA3">
              <w:rPr>
                <w:webHidden/>
              </w:rPr>
              <w:fldChar w:fldCharType="separate"/>
            </w:r>
            <w:r w:rsidR="00A9056B">
              <w:rPr>
                <w:webHidden/>
              </w:rPr>
              <w:t>15</w:t>
            </w:r>
            <w:r w:rsidR="007D2FA3">
              <w:rPr>
                <w:webHidden/>
              </w:rPr>
              <w:fldChar w:fldCharType="end"/>
            </w:r>
          </w:hyperlink>
        </w:p>
        <w:p w14:paraId="3550ACB3" w14:textId="00488617" w:rsidR="007D2FA3" w:rsidRDefault="00382C1A">
          <w:pPr>
            <w:pStyle w:val="TOC3"/>
            <w:rPr>
              <w:rFonts w:asciiTheme="minorHAnsi" w:eastAsiaTheme="minorEastAsia" w:hAnsiTheme="minorHAnsi" w:cstheme="minorBidi"/>
              <w:szCs w:val="22"/>
              <w:lang w:eastAsia="en-AU"/>
            </w:rPr>
          </w:pPr>
          <w:hyperlink w:anchor="_Toc128068818" w:history="1">
            <w:r w:rsidR="007D2FA3" w:rsidRPr="00B01AEC">
              <w:rPr>
                <w:rStyle w:val="Hyperlink"/>
              </w:rPr>
              <w:t>Section A2.4 – Some basic rules about financial matters</w:t>
            </w:r>
            <w:r w:rsidR="007D2FA3">
              <w:rPr>
                <w:webHidden/>
              </w:rPr>
              <w:tab/>
            </w:r>
            <w:r w:rsidR="007D2FA3">
              <w:rPr>
                <w:webHidden/>
              </w:rPr>
              <w:fldChar w:fldCharType="begin" w:fldLock="1"/>
            </w:r>
            <w:r w:rsidR="007D2FA3">
              <w:rPr>
                <w:webHidden/>
              </w:rPr>
              <w:instrText xml:space="preserve"> PAGEREF _Toc128068818 \h </w:instrText>
            </w:r>
            <w:r w:rsidR="007D2FA3">
              <w:rPr>
                <w:webHidden/>
              </w:rPr>
            </w:r>
            <w:r w:rsidR="007D2FA3">
              <w:rPr>
                <w:webHidden/>
              </w:rPr>
              <w:fldChar w:fldCharType="separate"/>
            </w:r>
            <w:r w:rsidR="00A9056B">
              <w:rPr>
                <w:webHidden/>
              </w:rPr>
              <w:t>15</w:t>
            </w:r>
            <w:r w:rsidR="007D2FA3">
              <w:rPr>
                <w:webHidden/>
              </w:rPr>
              <w:fldChar w:fldCharType="end"/>
            </w:r>
          </w:hyperlink>
        </w:p>
        <w:p w14:paraId="72FE2591" w14:textId="145BB910" w:rsidR="007D2FA3" w:rsidRDefault="00382C1A">
          <w:pPr>
            <w:pStyle w:val="TOC4"/>
            <w:rPr>
              <w:rFonts w:asciiTheme="minorHAnsi" w:eastAsiaTheme="minorEastAsia" w:hAnsiTheme="minorHAnsi" w:cstheme="minorBidi"/>
              <w:szCs w:val="22"/>
              <w:lang w:eastAsia="en-AU"/>
            </w:rPr>
          </w:pPr>
          <w:hyperlink w:anchor="_Toc128068819" w:history="1">
            <w:r w:rsidR="007D2FA3" w:rsidRPr="00B01AEC">
              <w:rPr>
                <w:rStyle w:val="Hyperlink"/>
                <w:caps/>
              </w:rPr>
              <w:t>27.</w:t>
            </w:r>
            <w:r w:rsidR="007D2FA3">
              <w:rPr>
                <w:rFonts w:asciiTheme="minorHAnsi" w:eastAsiaTheme="minorEastAsia" w:hAnsiTheme="minorHAnsi" w:cstheme="minorBidi"/>
                <w:szCs w:val="22"/>
                <w:lang w:eastAsia="en-AU"/>
              </w:rPr>
              <w:tab/>
            </w:r>
            <w:r w:rsidR="007D2FA3" w:rsidRPr="00B01AEC">
              <w:rPr>
                <w:rStyle w:val="Hyperlink"/>
              </w:rPr>
              <w:t>General</w:t>
            </w:r>
            <w:r w:rsidR="007D2FA3">
              <w:rPr>
                <w:webHidden/>
              </w:rPr>
              <w:tab/>
            </w:r>
            <w:r w:rsidR="007D2FA3">
              <w:rPr>
                <w:webHidden/>
              </w:rPr>
              <w:fldChar w:fldCharType="begin" w:fldLock="1"/>
            </w:r>
            <w:r w:rsidR="007D2FA3">
              <w:rPr>
                <w:webHidden/>
              </w:rPr>
              <w:instrText xml:space="preserve"> PAGEREF _Toc128068819 \h </w:instrText>
            </w:r>
            <w:r w:rsidR="007D2FA3">
              <w:rPr>
                <w:webHidden/>
              </w:rPr>
            </w:r>
            <w:r w:rsidR="007D2FA3">
              <w:rPr>
                <w:webHidden/>
              </w:rPr>
              <w:fldChar w:fldCharType="separate"/>
            </w:r>
            <w:r w:rsidR="00A9056B">
              <w:rPr>
                <w:webHidden/>
              </w:rPr>
              <w:t>15</w:t>
            </w:r>
            <w:r w:rsidR="007D2FA3">
              <w:rPr>
                <w:webHidden/>
              </w:rPr>
              <w:fldChar w:fldCharType="end"/>
            </w:r>
          </w:hyperlink>
        </w:p>
        <w:p w14:paraId="1AF42403" w14:textId="693C2F09" w:rsidR="007D2FA3" w:rsidRDefault="00382C1A">
          <w:pPr>
            <w:pStyle w:val="TOC4"/>
            <w:rPr>
              <w:rFonts w:asciiTheme="minorHAnsi" w:eastAsiaTheme="minorEastAsia" w:hAnsiTheme="minorHAnsi" w:cstheme="minorBidi"/>
              <w:szCs w:val="22"/>
              <w:lang w:eastAsia="en-AU"/>
            </w:rPr>
          </w:pPr>
          <w:hyperlink w:anchor="_Toc128068820" w:history="1">
            <w:r w:rsidR="007D2FA3" w:rsidRPr="00B01AEC">
              <w:rPr>
                <w:rStyle w:val="Hyperlink"/>
                <w:caps/>
              </w:rPr>
              <w:t>28.</w:t>
            </w:r>
            <w:r w:rsidR="007D2FA3">
              <w:rPr>
                <w:rFonts w:asciiTheme="minorHAnsi" w:eastAsiaTheme="minorEastAsia" w:hAnsiTheme="minorHAnsi" w:cstheme="minorBidi"/>
                <w:szCs w:val="22"/>
                <w:lang w:eastAsia="en-AU"/>
              </w:rPr>
              <w:tab/>
            </w:r>
            <w:r w:rsidR="007D2FA3" w:rsidRPr="00B01AEC">
              <w:rPr>
                <w:rStyle w:val="Hyperlink"/>
              </w:rPr>
              <w:t>Evidence to support entitlement to Payments</w:t>
            </w:r>
            <w:r w:rsidR="007D2FA3">
              <w:rPr>
                <w:webHidden/>
              </w:rPr>
              <w:tab/>
            </w:r>
            <w:r w:rsidR="007D2FA3">
              <w:rPr>
                <w:webHidden/>
              </w:rPr>
              <w:fldChar w:fldCharType="begin" w:fldLock="1"/>
            </w:r>
            <w:r w:rsidR="007D2FA3">
              <w:rPr>
                <w:webHidden/>
              </w:rPr>
              <w:instrText xml:space="preserve"> PAGEREF _Toc128068820 \h </w:instrText>
            </w:r>
            <w:r w:rsidR="007D2FA3">
              <w:rPr>
                <w:webHidden/>
              </w:rPr>
            </w:r>
            <w:r w:rsidR="007D2FA3">
              <w:rPr>
                <w:webHidden/>
              </w:rPr>
              <w:fldChar w:fldCharType="separate"/>
            </w:r>
            <w:r w:rsidR="00A9056B">
              <w:rPr>
                <w:webHidden/>
              </w:rPr>
              <w:t>16</w:t>
            </w:r>
            <w:r w:rsidR="007D2FA3">
              <w:rPr>
                <w:webHidden/>
              </w:rPr>
              <w:fldChar w:fldCharType="end"/>
            </w:r>
          </w:hyperlink>
        </w:p>
        <w:p w14:paraId="23165624" w14:textId="2B4F2B61" w:rsidR="007D2FA3" w:rsidRDefault="00382C1A">
          <w:pPr>
            <w:pStyle w:val="TOC4"/>
            <w:rPr>
              <w:rFonts w:asciiTheme="minorHAnsi" w:eastAsiaTheme="minorEastAsia" w:hAnsiTheme="minorHAnsi" w:cstheme="minorBidi"/>
              <w:szCs w:val="22"/>
              <w:lang w:eastAsia="en-AU"/>
            </w:rPr>
          </w:pPr>
          <w:hyperlink w:anchor="_Toc128068821" w:history="1">
            <w:r w:rsidR="007D2FA3" w:rsidRPr="00B01AEC">
              <w:rPr>
                <w:rStyle w:val="Hyperlink"/>
                <w:caps/>
              </w:rPr>
              <w:t>29.</w:t>
            </w:r>
            <w:r w:rsidR="007D2FA3">
              <w:rPr>
                <w:rFonts w:asciiTheme="minorHAnsi" w:eastAsiaTheme="minorEastAsia" w:hAnsiTheme="minorHAnsi" w:cstheme="minorBidi"/>
                <w:szCs w:val="22"/>
                <w:lang w:eastAsia="en-AU"/>
              </w:rPr>
              <w:tab/>
            </w:r>
            <w:r w:rsidR="007D2FA3" w:rsidRPr="00B01AEC">
              <w:rPr>
                <w:rStyle w:val="Hyperlink"/>
              </w:rPr>
              <w:t>Exclusions</w:t>
            </w:r>
            <w:r w:rsidR="007D2FA3">
              <w:rPr>
                <w:webHidden/>
              </w:rPr>
              <w:tab/>
            </w:r>
            <w:r w:rsidR="007D2FA3">
              <w:rPr>
                <w:webHidden/>
              </w:rPr>
              <w:fldChar w:fldCharType="begin" w:fldLock="1"/>
            </w:r>
            <w:r w:rsidR="007D2FA3">
              <w:rPr>
                <w:webHidden/>
              </w:rPr>
              <w:instrText xml:space="preserve"> PAGEREF _Toc128068821 \h </w:instrText>
            </w:r>
            <w:r w:rsidR="007D2FA3">
              <w:rPr>
                <w:webHidden/>
              </w:rPr>
            </w:r>
            <w:r w:rsidR="007D2FA3">
              <w:rPr>
                <w:webHidden/>
              </w:rPr>
              <w:fldChar w:fldCharType="separate"/>
            </w:r>
            <w:r w:rsidR="00A9056B">
              <w:rPr>
                <w:webHidden/>
              </w:rPr>
              <w:t>17</w:t>
            </w:r>
            <w:r w:rsidR="007D2FA3">
              <w:rPr>
                <w:webHidden/>
              </w:rPr>
              <w:fldChar w:fldCharType="end"/>
            </w:r>
          </w:hyperlink>
        </w:p>
        <w:p w14:paraId="2AF36EC2" w14:textId="0B69244A" w:rsidR="007D2FA3" w:rsidRDefault="00382C1A">
          <w:pPr>
            <w:pStyle w:val="TOC4"/>
            <w:rPr>
              <w:rFonts w:asciiTheme="minorHAnsi" w:eastAsiaTheme="minorEastAsia" w:hAnsiTheme="minorHAnsi" w:cstheme="minorBidi"/>
              <w:szCs w:val="22"/>
              <w:lang w:eastAsia="en-AU"/>
            </w:rPr>
          </w:pPr>
          <w:hyperlink w:anchor="_Toc128068822" w:history="1">
            <w:r w:rsidR="007D2FA3" w:rsidRPr="00B01AEC">
              <w:rPr>
                <w:rStyle w:val="Hyperlink"/>
                <w:caps/>
              </w:rPr>
              <w:t>30.</w:t>
            </w:r>
            <w:r w:rsidR="007D2FA3">
              <w:rPr>
                <w:rFonts w:asciiTheme="minorHAnsi" w:eastAsiaTheme="minorEastAsia" w:hAnsiTheme="minorHAnsi" w:cstheme="minorBidi"/>
                <w:szCs w:val="22"/>
                <w:lang w:eastAsia="en-AU"/>
              </w:rPr>
              <w:tab/>
            </w:r>
            <w:r w:rsidR="007D2FA3" w:rsidRPr="00B01AEC">
              <w:rPr>
                <w:rStyle w:val="Hyperlink"/>
              </w:rPr>
              <w:t>Ancillary Payments</w:t>
            </w:r>
            <w:r w:rsidR="007D2FA3">
              <w:rPr>
                <w:webHidden/>
              </w:rPr>
              <w:tab/>
            </w:r>
            <w:r w:rsidR="007D2FA3">
              <w:rPr>
                <w:webHidden/>
              </w:rPr>
              <w:fldChar w:fldCharType="begin" w:fldLock="1"/>
            </w:r>
            <w:r w:rsidR="007D2FA3">
              <w:rPr>
                <w:webHidden/>
              </w:rPr>
              <w:instrText xml:space="preserve"> PAGEREF _Toc128068822 \h </w:instrText>
            </w:r>
            <w:r w:rsidR="007D2FA3">
              <w:rPr>
                <w:webHidden/>
              </w:rPr>
            </w:r>
            <w:r w:rsidR="007D2FA3">
              <w:rPr>
                <w:webHidden/>
              </w:rPr>
              <w:fldChar w:fldCharType="separate"/>
            </w:r>
            <w:r w:rsidR="00A9056B">
              <w:rPr>
                <w:webHidden/>
              </w:rPr>
              <w:t>17</w:t>
            </w:r>
            <w:r w:rsidR="007D2FA3">
              <w:rPr>
                <w:webHidden/>
              </w:rPr>
              <w:fldChar w:fldCharType="end"/>
            </w:r>
          </w:hyperlink>
        </w:p>
        <w:p w14:paraId="57ECCD7C" w14:textId="6C1B7E3F" w:rsidR="007D2FA3" w:rsidRDefault="00382C1A">
          <w:pPr>
            <w:pStyle w:val="TOC4"/>
            <w:rPr>
              <w:rFonts w:asciiTheme="minorHAnsi" w:eastAsiaTheme="minorEastAsia" w:hAnsiTheme="minorHAnsi" w:cstheme="minorBidi"/>
              <w:szCs w:val="22"/>
              <w:lang w:eastAsia="en-AU"/>
            </w:rPr>
          </w:pPr>
          <w:hyperlink w:anchor="_Toc128068823" w:history="1">
            <w:r w:rsidR="007D2FA3" w:rsidRPr="00B01AEC">
              <w:rPr>
                <w:rStyle w:val="Hyperlink"/>
                <w:caps/>
              </w:rPr>
              <w:t>31.</w:t>
            </w:r>
            <w:r w:rsidR="007D2FA3">
              <w:rPr>
                <w:rFonts w:asciiTheme="minorHAnsi" w:eastAsiaTheme="minorEastAsia" w:hAnsiTheme="minorHAnsi" w:cstheme="minorBidi"/>
                <w:szCs w:val="22"/>
                <w:lang w:eastAsia="en-AU"/>
              </w:rPr>
              <w:tab/>
            </w:r>
            <w:r w:rsidR="007D2FA3" w:rsidRPr="00B01AEC">
              <w:rPr>
                <w:rStyle w:val="Hyperlink"/>
              </w:rPr>
              <w:t>Overpayment and double payment</w:t>
            </w:r>
            <w:r w:rsidR="007D2FA3">
              <w:rPr>
                <w:webHidden/>
              </w:rPr>
              <w:tab/>
            </w:r>
            <w:r w:rsidR="007D2FA3">
              <w:rPr>
                <w:webHidden/>
              </w:rPr>
              <w:fldChar w:fldCharType="begin" w:fldLock="1"/>
            </w:r>
            <w:r w:rsidR="007D2FA3">
              <w:rPr>
                <w:webHidden/>
              </w:rPr>
              <w:instrText xml:space="preserve"> PAGEREF _Toc128068823 \h </w:instrText>
            </w:r>
            <w:r w:rsidR="007D2FA3">
              <w:rPr>
                <w:webHidden/>
              </w:rPr>
            </w:r>
            <w:r w:rsidR="007D2FA3">
              <w:rPr>
                <w:webHidden/>
              </w:rPr>
              <w:fldChar w:fldCharType="separate"/>
            </w:r>
            <w:r w:rsidR="00A9056B">
              <w:rPr>
                <w:webHidden/>
              </w:rPr>
              <w:t>17</w:t>
            </w:r>
            <w:r w:rsidR="007D2FA3">
              <w:rPr>
                <w:webHidden/>
              </w:rPr>
              <w:fldChar w:fldCharType="end"/>
            </w:r>
          </w:hyperlink>
        </w:p>
        <w:p w14:paraId="3293F30D" w14:textId="747157EE" w:rsidR="007D2FA3" w:rsidRDefault="00382C1A">
          <w:pPr>
            <w:pStyle w:val="TOC4"/>
            <w:rPr>
              <w:rFonts w:asciiTheme="minorHAnsi" w:eastAsiaTheme="minorEastAsia" w:hAnsiTheme="minorHAnsi" w:cstheme="minorBidi"/>
              <w:szCs w:val="22"/>
              <w:lang w:eastAsia="en-AU"/>
            </w:rPr>
          </w:pPr>
          <w:hyperlink w:anchor="_Toc128068824" w:history="1">
            <w:r w:rsidR="007D2FA3" w:rsidRPr="00B01AEC">
              <w:rPr>
                <w:rStyle w:val="Hyperlink"/>
                <w:caps/>
              </w:rPr>
              <w:t>32.</w:t>
            </w:r>
            <w:r w:rsidR="007D2FA3">
              <w:rPr>
                <w:rFonts w:asciiTheme="minorHAnsi" w:eastAsiaTheme="minorEastAsia" w:hAnsiTheme="minorHAnsi" w:cstheme="minorBidi"/>
                <w:szCs w:val="22"/>
                <w:lang w:eastAsia="en-AU"/>
              </w:rPr>
              <w:tab/>
            </w:r>
            <w:r w:rsidR="007D2FA3" w:rsidRPr="00B01AEC">
              <w:rPr>
                <w:rStyle w:val="Hyperlink"/>
              </w:rPr>
              <w:t>Debts and offsetting</w:t>
            </w:r>
            <w:r w:rsidR="007D2FA3">
              <w:rPr>
                <w:webHidden/>
              </w:rPr>
              <w:tab/>
            </w:r>
            <w:r w:rsidR="007D2FA3">
              <w:rPr>
                <w:webHidden/>
              </w:rPr>
              <w:fldChar w:fldCharType="begin" w:fldLock="1"/>
            </w:r>
            <w:r w:rsidR="007D2FA3">
              <w:rPr>
                <w:webHidden/>
              </w:rPr>
              <w:instrText xml:space="preserve"> PAGEREF _Toc128068824 \h </w:instrText>
            </w:r>
            <w:r w:rsidR="007D2FA3">
              <w:rPr>
                <w:webHidden/>
              </w:rPr>
            </w:r>
            <w:r w:rsidR="007D2FA3">
              <w:rPr>
                <w:webHidden/>
              </w:rPr>
              <w:fldChar w:fldCharType="separate"/>
            </w:r>
            <w:r w:rsidR="00A9056B">
              <w:rPr>
                <w:webHidden/>
              </w:rPr>
              <w:t>18</w:t>
            </w:r>
            <w:r w:rsidR="007D2FA3">
              <w:rPr>
                <w:webHidden/>
              </w:rPr>
              <w:fldChar w:fldCharType="end"/>
            </w:r>
          </w:hyperlink>
        </w:p>
        <w:p w14:paraId="70E00DDD" w14:textId="371D69F5" w:rsidR="007D2FA3" w:rsidRDefault="00382C1A">
          <w:pPr>
            <w:pStyle w:val="TOC4"/>
            <w:rPr>
              <w:rFonts w:asciiTheme="minorHAnsi" w:eastAsiaTheme="minorEastAsia" w:hAnsiTheme="minorHAnsi" w:cstheme="minorBidi"/>
              <w:szCs w:val="22"/>
              <w:lang w:eastAsia="en-AU"/>
            </w:rPr>
          </w:pPr>
          <w:hyperlink w:anchor="_Toc128068825" w:history="1">
            <w:r w:rsidR="007D2FA3" w:rsidRPr="00B01AEC">
              <w:rPr>
                <w:rStyle w:val="Hyperlink"/>
                <w:caps/>
              </w:rPr>
              <w:t>33.</w:t>
            </w:r>
            <w:r w:rsidR="007D2FA3">
              <w:rPr>
                <w:rFonts w:asciiTheme="minorHAnsi" w:eastAsiaTheme="minorEastAsia" w:hAnsiTheme="minorHAnsi" w:cstheme="minorBidi"/>
                <w:szCs w:val="22"/>
                <w:lang w:eastAsia="en-AU"/>
              </w:rPr>
              <w:tab/>
            </w:r>
            <w:r w:rsidR="007D2FA3" w:rsidRPr="00B01AEC">
              <w:rPr>
                <w:rStyle w:val="Hyperlink"/>
              </w:rPr>
              <w:t>Taxes, duties and government charges</w:t>
            </w:r>
            <w:r w:rsidR="007D2FA3">
              <w:rPr>
                <w:webHidden/>
              </w:rPr>
              <w:tab/>
            </w:r>
            <w:r w:rsidR="007D2FA3">
              <w:rPr>
                <w:webHidden/>
              </w:rPr>
              <w:fldChar w:fldCharType="begin" w:fldLock="1"/>
            </w:r>
            <w:r w:rsidR="007D2FA3">
              <w:rPr>
                <w:webHidden/>
              </w:rPr>
              <w:instrText xml:space="preserve"> PAGEREF _Toc128068825 \h </w:instrText>
            </w:r>
            <w:r w:rsidR="007D2FA3">
              <w:rPr>
                <w:webHidden/>
              </w:rPr>
            </w:r>
            <w:r w:rsidR="007D2FA3">
              <w:rPr>
                <w:webHidden/>
              </w:rPr>
              <w:fldChar w:fldCharType="separate"/>
            </w:r>
            <w:r w:rsidR="00A9056B">
              <w:rPr>
                <w:webHidden/>
              </w:rPr>
              <w:t>19</w:t>
            </w:r>
            <w:r w:rsidR="007D2FA3">
              <w:rPr>
                <w:webHidden/>
              </w:rPr>
              <w:fldChar w:fldCharType="end"/>
            </w:r>
          </w:hyperlink>
        </w:p>
        <w:p w14:paraId="5E80D6D0" w14:textId="27623CBA" w:rsidR="007D2FA3" w:rsidRDefault="00382C1A">
          <w:pPr>
            <w:pStyle w:val="TOC4"/>
            <w:rPr>
              <w:rFonts w:asciiTheme="minorHAnsi" w:eastAsiaTheme="minorEastAsia" w:hAnsiTheme="minorHAnsi" w:cstheme="minorBidi"/>
              <w:szCs w:val="22"/>
              <w:lang w:eastAsia="en-AU"/>
            </w:rPr>
          </w:pPr>
          <w:hyperlink w:anchor="_Toc128068826" w:history="1">
            <w:r w:rsidR="007D2FA3" w:rsidRPr="00B01AEC">
              <w:rPr>
                <w:rStyle w:val="Hyperlink"/>
                <w:caps/>
              </w:rPr>
              <w:t>34.</w:t>
            </w:r>
            <w:r w:rsidR="007D2FA3">
              <w:rPr>
                <w:rFonts w:asciiTheme="minorHAnsi" w:eastAsiaTheme="minorEastAsia" w:hAnsiTheme="minorHAnsi" w:cstheme="minorBidi"/>
                <w:szCs w:val="22"/>
                <w:lang w:eastAsia="en-AU"/>
              </w:rPr>
              <w:tab/>
            </w:r>
            <w:r w:rsidR="007D2FA3" w:rsidRPr="00B01AEC">
              <w:rPr>
                <w:rStyle w:val="Hyperlink"/>
              </w:rPr>
              <w:t>Fraud</w:t>
            </w:r>
            <w:r w:rsidR="007D2FA3">
              <w:rPr>
                <w:webHidden/>
              </w:rPr>
              <w:tab/>
            </w:r>
            <w:r w:rsidR="007D2FA3">
              <w:rPr>
                <w:webHidden/>
              </w:rPr>
              <w:fldChar w:fldCharType="begin" w:fldLock="1"/>
            </w:r>
            <w:r w:rsidR="007D2FA3">
              <w:rPr>
                <w:webHidden/>
              </w:rPr>
              <w:instrText xml:space="preserve"> PAGEREF _Toc128068826 \h </w:instrText>
            </w:r>
            <w:r w:rsidR="007D2FA3">
              <w:rPr>
                <w:webHidden/>
              </w:rPr>
            </w:r>
            <w:r w:rsidR="007D2FA3">
              <w:rPr>
                <w:webHidden/>
              </w:rPr>
              <w:fldChar w:fldCharType="separate"/>
            </w:r>
            <w:r w:rsidR="00A9056B">
              <w:rPr>
                <w:webHidden/>
              </w:rPr>
              <w:t>19</w:t>
            </w:r>
            <w:r w:rsidR="007D2FA3">
              <w:rPr>
                <w:webHidden/>
              </w:rPr>
              <w:fldChar w:fldCharType="end"/>
            </w:r>
          </w:hyperlink>
        </w:p>
        <w:p w14:paraId="0FBDC966" w14:textId="3624D45C" w:rsidR="007D2FA3" w:rsidRDefault="00382C1A">
          <w:pPr>
            <w:pStyle w:val="TOC4"/>
            <w:rPr>
              <w:rFonts w:asciiTheme="minorHAnsi" w:eastAsiaTheme="minorEastAsia" w:hAnsiTheme="minorHAnsi" w:cstheme="minorBidi"/>
              <w:szCs w:val="22"/>
              <w:lang w:eastAsia="en-AU"/>
            </w:rPr>
          </w:pPr>
          <w:hyperlink w:anchor="_Toc128068827" w:history="1">
            <w:r w:rsidR="007D2FA3" w:rsidRPr="00B01AEC">
              <w:rPr>
                <w:rStyle w:val="Hyperlink"/>
                <w:caps/>
              </w:rPr>
              <w:t>35.</w:t>
            </w:r>
            <w:r w:rsidR="007D2FA3">
              <w:rPr>
                <w:rFonts w:asciiTheme="minorHAnsi" w:eastAsiaTheme="minorEastAsia" w:hAnsiTheme="minorHAnsi" w:cstheme="minorBidi"/>
                <w:szCs w:val="22"/>
                <w:lang w:eastAsia="en-AU"/>
              </w:rPr>
              <w:tab/>
            </w:r>
            <w:r w:rsidR="007D2FA3" w:rsidRPr="00B01AEC">
              <w:rPr>
                <w:rStyle w:val="Hyperlink"/>
              </w:rPr>
              <w:t>Financial statements and guarantees</w:t>
            </w:r>
            <w:r w:rsidR="007D2FA3">
              <w:rPr>
                <w:webHidden/>
              </w:rPr>
              <w:tab/>
            </w:r>
            <w:r w:rsidR="007D2FA3">
              <w:rPr>
                <w:webHidden/>
              </w:rPr>
              <w:fldChar w:fldCharType="begin" w:fldLock="1"/>
            </w:r>
            <w:r w:rsidR="007D2FA3">
              <w:rPr>
                <w:webHidden/>
              </w:rPr>
              <w:instrText xml:space="preserve"> PAGEREF _Toc128068827 \h </w:instrText>
            </w:r>
            <w:r w:rsidR="007D2FA3">
              <w:rPr>
                <w:webHidden/>
              </w:rPr>
            </w:r>
            <w:r w:rsidR="007D2FA3">
              <w:rPr>
                <w:webHidden/>
              </w:rPr>
              <w:fldChar w:fldCharType="separate"/>
            </w:r>
            <w:r w:rsidR="00A9056B">
              <w:rPr>
                <w:webHidden/>
              </w:rPr>
              <w:t>20</w:t>
            </w:r>
            <w:r w:rsidR="007D2FA3">
              <w:rPr>
                <w:webHidden/>
              </w:rPr>
              <w:fldChar w:fldCharType="end"/>
            </w:r>
          </w:hyperlink>
        </w:p>
        <w:p w14:paraId="7EE40DBD" w14:textId="444B2AB5" w:rsidR="007D2FA3" w:rsidRDefault="00382C1A">
          <w:pPr>
            <w:pStyle w:val="TOC3"/>
            <w:rPr>
              <w:rFonts w:asciiTheme="minorHAnsi" w:eastAsiaTheme="minorEastAsia" w:hAnsiTheme="minorHAnsi" w:cstheme="minorBidi"/>
              <w:szCs w:val="22"/>
              <w:lang w:eastAsia="en-AU"/>
            </w:rPr>
          </w:pPr>
          <w:hyperlink w:anchor="_Toc128068828" w:history="1">
            <w:r w:rsidR="007D2FA3" w:rsidRPr="00B01AEC">
              <w:rPr>
                <w:rStyle w:val="Hyperlink"/>
              </w:rPr>
              <w:t>Section A2.5 – Assessment and management of Provider's performance</w:t>
            </w:r>
            <w:r w:rsidR="007D2FA3">
              <w:rPr>
                <w:webHidden/>
              </w:rPr>
              <w:tab/>
            </w:r>
            <w:r w:rsidR="007D2FA3">
              <w:rPr>
                <w:webHidden/>
              </w:rPr>
              <w:fldChar w:fldCharType="begin" w:fldLock="1"/>
            </w:r>
            <w:r w:rsidR="007D2FA3">
              <w:rPr>
                <w:webHidden/>
              </w:rPr>
              <w:instrText xml:space="preserve"> PAGEREF _Toc128068828 \h </w:instrText>
            </w:r>
            <w:r w:rsidR="007D2FA3">
              <w:rPr>
                <w:webHidden/>
              </w:rPr>
            </w:r>
            <w:r w:rsidR="007D2FA3">
              <w:rPr>
                <w:webHidden/>
              </w:rPr>
              <w:fldChar w:fldCharType="separate"/>
            </w:r>
            <w:r w:rsidR="00A9056B">
              <w:rPr>
                <w:webHidden/>
              </w:rPr>
              <w:t>21</w:t>
            </w:r>
            <w:r w:rsidR="007D2FA3">
              <w:rPr>
                <w:webHidden/>
              </w:rPr>
              <w:fldChar w:fldCharType="end"/>
            </w:r>
          </w:hyperlink>
        </w:p>
        <w:p w14:paraId="0DF01B00" w14:textId="588E5FF2" w:rsidR="007D2FA3" w:rsidRDefault="00382C1A">
          <w:pPr>
            <w:pStyle w:val="TOC4"/>
            <w:rPr>
              <w:rFonts w:asciiTheme="minorHAnsi" w:eastAsiaTheme="minorEastAsia" w:hAnsiTheme="minorHAnsi" w:cstheme="minorBidi"/>
              <w:szCs w:val="22"/>
              <w:lang w:eastAsia="en-AU"/>
            </w:rPr>
          </w:pPr>
          <w:hyperlink w:anchor="_Toc128068829" w:history="1">
            <w:r w:rsidR="007D2FA3" w:rsidRPr="00B01AEC">
              <w:rPr>
                <w:rStyle w:val="Hyperlink"/>
                <w:caps/>
              </w:rPr>
              <w:t>36.</w:t>
            </w:r>
            <w:r w:rsidR="007D2FA3">
              <w:rPr>
                <w:rFonts w:asciiTheme="minorHAnsi" w:eastAsiaTheme="minorEastAsia" w:hAnsiTheme="minorHAnsi" w:cstheme="minorBidi"/>
                <w:szCs w:val="22"/>
                <w:lang w:eastAsia="en-AU"/>
              </w:rPr>
              <w:tab/>
            </w:r>
            <w:r w:rsidR="007D2FA3" w:rsidRPr="00B01AEC">
              <w:rPr>
                <w:rStyle w:val="Hyperlink"/>
              </w:rPr>
              <w:t>Evaluation activities</w:t>
            </w:r>
            <w:r w:rsidR="007D2FA3">
              <w:rPr>
                <w:webHidden/>
              </w:rPr>
              <w:tab/>
            </w:r>
            <w:r w:rsidR="007D2FA3">
              <w:rPr>
                <w:webHidden/>
              </w:rPr>
              <w:fldChar w:fldCharType="begin" w:fldLock="1"/>
            </w:r>
            <w:r w:rsidR="007D2FA3">
              <w:rPr>
                <w:webHidden/>
              </w:rPr>
              <w:instrText xml:space="preserve"> PAGEREF _Toc128068829 \h </w:instrText>
            </w:r>
            <w:r w:rsidR="007D2FA3">
              <w:rPr>
                <w:webHidden/>
              </w:rPr>
            </w:r>
            <w:r w:rsidR="007D2FA3">
              <w:rPr>
                <w:webHidden/>
              </w:rPr>
              <w:fldChar w:fldCharType="separate"/>
            </w:r>
            <w:r w:rsidR="00A9056B">
              <w:rPr>
                <w:webHidden/>
              </w:rPr>
              <w:t>21</w:t>
            </w:r>
            <w:r w:rsidR="007D2FA3">
              <w:rPr>
                <w:webHidden/>
              </w:rPr>
              <w:fldChar w:fldCharType="end"/>
            </w:r>
          </w:hyperlink>
        </w:p>
        <w:p w14:paraId="4F4894E8" w14:textId="4B0CDFDB" w:rsidR="007D2FA3" w:rsidRDefault="00382C1A">
          <w:pPr>
            <w:pStyle w:val="TOC4"/>
            <w:rPr>
              <w:rFonts w:asciiTheme="minorHAnsi" w:eastAsiaTheme="minorEastAsia" w:hAnsiTheme="minorHAnsi" w:cstheme="minorBidi"/>
              <w:szCs w:val="22"/>
              <w:lang w:eastAsia="en-AU"/>
            </w:rPr>
          </w:pPr>
          <w:hyperlink w:anchor="_Toc128068830" w:history="1">
            <w:r w:rsidR="007D2FA3" w:rsidRPr="00B01AEC">
              <w:rPr>
                <w:rStyle w:val="Hyperlink"/>
                <w:caps/>
              </w:rPr>
              <w:t>37.</w:t>
            </w:r>
            <w:r w:rsidR="007D2FA3">
              <w:rPr>
                <w:rFonts w:asciiTheme="minorHAnsi" w:eastAsiaTheme="minorEastAsia" w:hAnsiTheme="minorHAnsi" w:cstheme="minorBidi"/>
                <w:szCs w:val="22"/>
                <w:lang w:eastAsia="en-AU"/>
              </w:rPr>
              <w:tab/>
            </w:r>
            <w:r w:rsidR="007D2FA3" w:rsidRPr="00B01AEC">
              <w:rPr>
                <w:rStyle w:val="Hyperlink"/>
              </w:rPr>
              <w:t>Sample reviews</w:t>
            </w:r>
            <w:r w:rsidR="007D2FA3">
              <w:rPr>
                <w:webHidden/>
              </w:rPr>
              <w:tab/>
            </w:r>
            <w:r w:rsidR="007D2FA3">
              <w:rPr>
                <w:webHidden/>
              </w:rPr>
              <w:fldChar w:fldCharType="begin" w:fldLock="1"/>
            </w:r>
            <w:r w:rsidR="007D2FA3">
              <w:rPr>
                <w:webHidden/>
              </w:rPr>
              <w:instrText xml:space="preserve"> PAGEREF _Toc128068830 \h </w:instrText>
            </w:r>
            <w:r w:rsidR="007D2FA3">
              <w:rPr>
                <w:webHidden/>
              </w:rPr>
            </w:r>
            <w:r w:rsidR="007D2FA3">
              <w:rPr>
                <w:webHidden/>
              </w:rPr>
              <w:fldChar w:fldCharType="separate"/>
            </w:r>
            <w:r w:rsidR="00A9056B">
              <w:rPr>
                <w:webHidden/>
              </w:rPr>
              <w:t>21</w:t>
            </w:r>
            <w:r w:rsidR="007D2FA3">
              <w:rPr>
                <w:webHidden/>
              </w:rPr>
              <w:fldChar w:fldCharType="end"/>
            </w:r>
          </w:hyperlink>
        </w:p>
        <w:p w14:paraId="2E85742E" w14:textId="0F242421" w:rsidR="007D2FA3" w:rsidRDefault="00382C1A">
          <w:pPr>
            <w:pStyle w:val="TOC3"/>
            <w:rPr>
              <w:rFonts w:asciiTheme="minorHAnsi" w:eastAsiaTheme="minorEastAsia" w:hAnsiTheme="minorHAnsi" w:cstheme="minorBidi"/>
              <w:szCs w:val="22"/>
              <w:lang w:eastAsia="en-AU"/>
            </w:rPr>
          </w:pPr>
          <w:hyperlink w:anchor="_Toc128068831" w:history="1">
            <w:r w:rsidR="007D2FA3" w:rsidRPr="00B01AEC">
              <w:rPr>
                <w:rStyle w:val="Hyperlink"/>
              </w:rPr>
              <w:t>Section A2.6 – Customer feedback</w:t>
            </w:r>
            <w:r w:rsidR="007D2FA3">
              <w:rPr>
                <w:webHidden/>
              </w:rPr>
              <w:tab/>
            </w:r>
            <w:r w:rsidR="007D2FA3">
              <w:rPr>
                <w:webHidden/>
              </w:rPr>
              <w:fldChar w:fldCharType="begin" w:fldLock="1"/>
            </w:r>
            <w:r w:rsidR="007D2FA3">
              <w:rPr>
                <w:webHidden/>
              </w:rPr>
              <w:instrText xml:space="preserve"> PAGEREF _Toc128068831 \h </w:instrText>
            </w:r>
            <w:r w:rsidR="007D2FA3">
              <w:rPr>
                <w:webHidden/>
              </w:rPr>
            </w:r>
            <w:r w:rsidR="007D2FA3">
              <w:rPr>
                <w:webHidden/>
              </w:rPr>
              <w:fldChar w:fldCharType="separate"/>
            </w:r>
            <w:r w:rsidR="00A9056B">
              <w:rPr>
                <w:webHidden/>
              </w:rPr>
              <w:t>23</w:t>
            </w:r>
            <w:r w:rsidR="007D2FA3">
              <w:rPr>
                <w:webHidden/>
              </w:rPr>
              <w:fldChar w:fldCharType="end"/>
            </w:r>
          </w:hyperlink>
        </w:p>
        <w:p w14:paraId="50C6D1C4" w14:textId="7D8F552D" w:rsidR="007D2FA3" w:rsidRDefault="00382C1A">
          <w:pPr>
            <w:pStyle w:val="TOC4"/>
            <w:rPr>
              <w:rFonts w:asciiTheme="minorHAnsi" w:eastAsiaTheme="minorEastAsia" w:hAnsiTheme="minorHAnsi" w:cstheme="minorBidi"/>
              <w:szCs w:val="22"/>
              <w:lang w:eastAsia="en-AU"/>
            </w:rPr>
          </w:pPr>
          <w:hyperlink w:anchor="_Toc128068832" w:history="1">
            <w:r w:rsidR="007D2FA3" w:rsidRPr="00B01AEC">
              <w:rPr>
                <w:rStyle w:val="Hyperlink"/>
                <w:caps/>
              </w:rPr>
              <w:t>38.</w:t>
            </w:r>
            <w:r w:rsidR="007D2FA3">
              <w:rPr>
                <w:rFonts w:asciiTheme="minorHAnsi" w:eastAsiaTheme="minorEastAsia" w:hAnsiTheme="minorHAnsi" w:cstheme="minorBidi"/>
                <w:szCs w:val="22"/>
                <w:lang w:eastAsia="en-AU"/>
              </w:rPr>
              <w:tab/>
            </w:r>
            <w:r w:rsidR="007D2FA3" w:rsidRPr="00B01AEC">
              <w:rPr>
                <w:rStyle w:val="Hyperlink"/>
              </w:rPr>
              <w:t>Customer feedback process</w:t>
            </w:r>
            <w:r w:rsidR="007D2FA3">
              <w:rPr>
                <w:webHidden/>
              </w:rPr>
              <w:tab/>
            </w:r>
            <w:r w:rsidR="007D2FA3">
              <w:rPr>
                <w:webHidden/>
              </w:rPr>
              <w:fldChar w:fldCharType="begin" w:fldLock="1"/>
            </w:r>
            <w:r w:rsidR="007D2FA3">
              <w:rPr>
                <w:webHidden/>
              </w:rPr>
              <w:instrText xml:space="preserve"> PAGEREF _Toc128068832 \h </w:instrText>
            </w:r>
            <w:r w:rsidR="007D2FA3">
              <w:rPr>
                <w:webHidden/>
              </w:rPr>
            </w:r>
            <w:r w:rsidR="007D2FA3">
              <w:rPr>
                <w:webHidden/>
              </w:rPr>
              <w:fldChar w:fldCharType="separate"/>
            </w:r>
            <w:r w:rsidR="00A9056B">
              <w:rPr>
                <w:webHidden/>
              </w:rPr>
              <w:t>23</w:t>
            </w:r>
            <w:r w:rsidR="007D2FA3">
              <w:rPr>
                <w:webHidden/>
              </w:rPr>
              <w:fldChar w:fldCharType="end"/>
            </w:r>
          </w:hyperlink>
        </w:p>
        <w:p w14:paraId="766A29DC" w14:textId="2E62DD49" w:rsidR="007D2FA3" w:rsidRDefault="00382C1A">
          <w:pPr>
            <w:pStyle w:val="TOC2"/>
            <w:rPr>
              <w:rFonts w:asciiTheme="minorHAnsi" w:eastAsiaTheme="minorEastAsia" w:hAnsiTheme="minorHAnsi" w:cstheme="minorBidi"/>
              <w:b w:val="0"/>
              <w:sz w:val="22"/>
              <w:szCs w:val="22"/>
              <w:lang w:eastAsia="en-AU"/>
            </w:rPr>
          </w:pPr>
          <w:hyperlink w:anchor="_Toc128068833" w:history="1">
            <w:r w:rsidR="007D2FA3" w:rsidRPr="00B01AEC">
              <w:rPr>
                <w:rStyle w:val="Hyperlink"/>
              </w:rPr>
              <w:t>CHAPTER A3 – INFORMATION MANAGEMENT</w:t>
            </w:r>
            <w:r w:rsidR="007D2FA3">
              <w:rPr>
                <w:webHidden/>
              </w:rPr>
              <w:tab/>
            </w:r>
            <w:r w:rsidR="007D2FA3">
              <w:rPr>
                <w:webHidden/>
              </w:rPr>
              <w:fldChar w:fldCharType="begin" w:fldLock="1"/>
            </w:r>
            <w:r w:rsidR="007D2FA3">
              <w:rPr>
                <w:webHidden/>
              </w:rPr>
              <w:instrText xml:space="preserve"> PAGEREF _Toc128068833 \h </w:instrText>
            </w:r>
            <w:r w:rsidR="007D2FA3">
              <w:rPr>
                <w:webHidden/>
              </w:rPr>
            </w:r>
            <w:r w:rsidR="007D2FA3">
              <w:rPr>
                <w:webHidden/>
              </w:rPr>
              <w:fldChar w:fldCharType="separate"/>
            </w:r>
            <w:r w:rsidR="00A9056B">
              <w:rPr>
                <w:webHidden/>
              </w:rPr>
              <w:t>24</w:t>
            </w:r>
            <w:r w:rsidR="007D2FA3">
              <w:rPr>
                <w:webHidden/>
              </w:rPr>
              <w:fldChar w:fldCharType="end"/>
            </w:r>
          </w:hyperlink>
        </w:p>
        <w:p w14:paraId="61D4DF12" w14:textId="45868D79" w:rsidR="007D2FA3" w:rsidRDefault="00382C1A">
          <w:pPr>
            <w:pStyle w:val="TOC3"/>
            <w:rPr>
              <w:rFonts w:asciiTheme="minorHAnsi" w:eastAsiaTheme="minorEastAsia" w:hAnsiTheme="minorHAnsi" w:cstheme="minorBidi"/>
              <w:szCs w:val="22"/>
              <w:lang w:eastAsia="en-AU"/>
            </w:rPr>
          </w:pPr>
          <w:hyperlink w:anchor="_Toc128068834" w:history="1">
            <w:r w:rsidR="007D2FA3" w:rsidRPr="00B01AEC">
              <w:rPr>
                <w:rStyle w:val="Hyperlink"/>
              </w:rPr>
              <w:t>Section A3.1 – Information Technology</w:t>
            </w:r>
            <w:r w:rsidR="007D2FA3">
              <w:rPr>
                <w:webHidden/>
              </w:rPr>
              <w:tab/>
            </w:r>
            <w:r w:rsidR="007D2FA3">
              <w:rPr>
                <w:webHidden/>
              </w:rPr>
              <w:fldChar w:fldCharType="begin" w:fldLock="1"/>
            </w:r>
            <w:r w:rsidR="007D2FA3">
              <w:rPr>
                <w:webHidden/>
              </w:rPr>
              <w:instrText xml:space="preserve"> PAGEREF _Toc128068834 \h </w:instrText>
            </w:r>
            <w:r w:rsidR="007D2FA3">
              <w:rPr>
                <w:webHidden/>
              </w:rPr>
            </w:r>
            <w:r w:rsidR="007D2FA3">
              <w:rPr>
                <w:webHidden/>
              </w:rPr>
              <w:fldChar w:fldCharType="separate"/>
            </w:r>
            <w:r w:rsidR="00A9056B">
              <w:rPr>
                <w:webHidden/>
              </w:rPr>
              <w:t>24</w:t>
            </w:r>
            <w:r w:rsidR="007D2FA3">
              <w:rPr>
                <w:webHidden/>
              </w:rPr>
              <w:fldChar w:fldCharType="end"/>
            </w:r>
          </w:hyperlink>
        </w:p>
        <w:p w14:paraId="3E7EA302" w14:textId="30F5EA8E" w:rsidR="007D2FA3" w:rsidRDefault="00382C1A">
          <w:pPr>
            <w:pStyle w:val="TOC4"/>
            <w:rPr>
              <w:rFonts w:asciiTheme="minorHAnsi" w:eastAsiaTheme="minorEastAsia" w:hAnsiTheme="minorHAnsi" w:cstheme="minorBidi"/>
              <w:szCs w:val="22"/>
              <w:lang w:eastAsia="en-AU"/>
            </w:rPr>
          </w:pPr>
          <w:hyperlink w:anchor="_Toc128068835" w:history="1">
            <w:r w:rsidR="007D2FA3" w:rsidRPr="00B01AEC">
              <w:rPr>
                <w:rStyle w:val="Hyperlink"/>
                <w:caps/>
              </w:rPr>
              <w:t>39.</w:t>
            </w:r>
            <w:r w:rsidR="007D2FA3">
              <w:rPr>
                <w:rFonts w:asciiTheme="minorHAnsi" w:eastAsiaTheme="minorEastAsia" w:hAnsiTheme="minorHAnsi" w:cstheme="minorBidi"/>
                <w:szCs w:val="22"/>
                <w:lang w:eastAsia="en-AU"/>
              </w:rPr>
              <w:tab/>
            </w:r>
            <w:r w:rsidR="007D2FA3" w:rsidRPr="00B01AEC">
              <w:rPr>
                <w:rStyle w:val="Hyperlink"/>
              </w:rPr>
              <w:t>General</w:t>
            </w:r>
            <w:r w:rsidR="007D2FA3">
              <w:rPr>
                <w:webHidden/>
              </w:rPr>
              <w:tab/>
            </w:r>
            <w:r w:rsidR="007D2FA3">
              <w:rPr>
                <w:webHidden/>
              </w:rPr>
              <w:fldChar w:fldCharType="begin" w:fldLock="1"/>
            </w:r>
            <w:r w:rsidR="007D2FA3">
              <w:rPr>
                <w:webHidden/>
              </w:rPr>
              <w:instrText xml:space="preserve"> PAGEREF _Toc128068835 \h </w:instrText>
            </w:r>
            <w:r w:rsidR="007D2FA3">
              <w:rPr>
                <w:webHidden/>
              </w:rPr>
            </w:r>
            <w:r w:rsidR="007D2FA3">
              <w:rPr>
                <w:webHidden/>
              </w:rPr>
              <w:fldChar w:fldCharType="separate"/>
            </w:r>
            <w:r w:rsidR="00A9056B">
              <w:rPr>
                <w:webHidden/>
              </w:rPr>
              <w:t>24</w:t>
            </w:r>
            <w:r w:rsidR="007D2FA3">
              <w:rPr>
                <w:webHidden/>
              </w:rPr>
              <w:fldChar w:fldCharType="end"/>
            </w:r>
          </w:hyperlink>
        </w:p>
        <w:p w14:paraId="1B406C08" w14:textId="1A96716A" w:rsidR="007D2FA3" w:rsidRDefault="00382C1A">
          <w:pPr>
            <w:pStyle w:val="TOC4"/>
            <w:rPr>
              <w:rFonts w:asciiTheme="minorHAnsi" w:eastAsiaTheme="minorEastAsia" w:hAnsiTheme="minorHAnsi" w:cstheme="minorBidi"/>
              <w:szCs w:val="22"/>
              <w:lang w:eastAsia="en-AU"/>
            </w:rPr>
          </w:pPr>
          <w:hyperlink w:anchor="_Toc128068836" w:history="1">
            <w:r w:rsidR="007D2FA3" w:rsidRPr="00B01AEC">
              <w:rPr>
                <w:rStyle w:val="Hyperlink"/>
                <w:caps/>
              </w:rPr>
              <w:t>40.</w:t>
            </w:r>
            <w:r w:rsidR="007D2FA3">
              <w:rPr>
                <w:rFonts w:asciiTheme="minorHAnsi" w:eastAsiaTheme="minorEastAsia" w:hAnsiTheme="minorHAnsi" w:cstheme="minorBidi"/>
                <w:szCs w:val="22"/>
                <w:lang w:eastAsia="en-AU"/>
              </w:rPr>
              <w:tab/>
            </w:r>
            <w:r w:rsidR="007D2FA3" w:rsidRPr="00B01AEC">
              <w:rPr>
                <w:rStyle w:val="Hyperlink"/>
              </w:rPr>
              <w:t>Access and information security assurance</w:t>
            </w:r>
            <w:r w:rsidR="007D2FA3">
              <w:rPr>
                <w:webHidden/>
              </w:rPr>
              <w:tab/>
            </w:r>
            <w:r w:rsidR="007D2FA3">
              <w:rPr>
                <w:webHidden/>
              </w:rPr>
              <w:fldChar w:fldCharType="begin" w:fldLock="1"/>
            </w:r>
            <w:r w:rsidR="007D2FA3">
              <w:rPr>
                <w:webHidden/>
              </w:rPr>
              <w:instrText xml:space="preserve"> PAGEREF _Toc128068836 \h </w:instrText>
            </w:r>
            <w:r w:rsidR="007D2FA3">
              <w:rPr>
                <w:webHidden/>
              </w:rPr>
            </w:r>
            <w:r w:rsidR="007D2FA3">
              <w:rPr>
                <w:webHidden/>
              </w:rPr>
              <w:fldChar w:fldCharType="separate"/>
            </w:r>
            <w:r w:rsidR="00A9056B">
              <w:rPr>
                <w:webHidden/>
              </w:rPr>
              <w:t>24</w:t>
            </w:r>
            <w:r w:rsidR="007D2FA3">
              <w:rPr>
                <w:webHidden/>
              </w:rPr>
              <w:fldChar w:fldCharType="end"/>
            </w:r>
          </w:hyperlink>
        </w:p>
        <w:p w14:paraId="117D1C64" w14:textId="7297B6B8" w:rsidR="007D2FA3" w:rsidRDefault="00382C1A">
          <w:pPr>
            <w:pStyle w:val="TOC3"/>
            <w:rPr>
              <w:rFonts w:asciiTheme="minorHAnsi" w:eastAsiaTheme="minorEastAsia" w:hAnsiTheme="minorHAnsi" w:cstheme="minorBidi"/>
              <w:szCs w:val="22"/>
              <w:lang w:eastAsia="en-AU"/>
            </w:rPr>
          </w:pPr>
          <w:hyperlink w:anchor="_Toc128068837" w:history="1">
            <w:r w:rsidR="007D2FA3" w:rsidRPr="00B01AEC">
              <w:rPr>
                <w:rStyle w:val="Hyperlink"/>
              </w:rPr>
              <w:t>Section A3.2 – Intellectual Property Rights and Moral Rights</w:t>
            </w:r>
            <w:r w:rsidR="007D2FA3">
              <w:rPr>
                <w:webHidden/>
              </w:rPr>
              <w:tab/>
            </w:r>
            <w:r w:rsidR="007D2FA3">
              <w:rPr>
                <w:webHidden/>
              </w:rPr>
              <w:fldChar w:fldCharType="begin" w:fldLock="1"/>
            </w:r>
            <w:r w:rsidR="007D2FA3">
              <w:rPr>
                <w:webHidden/>
              </w:rPr>
              <w:instrText xml:space="preserve"> PAGEREF _Toc128068837 \h </w:instrText>
            </w:r>
            <w:r w:rsidR="007D2FA3">
              <w:rPr>
                <w:webHidden/>
              </w:rPr>
            </w:r>
            <w:r w:rsidR="007D2FA3">
              <w:rPr>
                <w:webHidden/>
              </w:rPr>
              <w:fldChar w:fldCharType="separate"/>
            </w:r>
            <w:r w:rsidR="00A9056B">
              <w:rPr>
                <w:webHidden/>
              </w:rPr>
              <w:t>28</w:t>
            </w:r>
            <w:r w:rsidR="007D2FA3">
              <w:rPr>
                <w:webHidden/>
              </w:rPr>
              <w:fldChar w:fldCharType="end"/>
            </w:r>
          </w:hyperlink>
        </w:p>
        <w:p w14:paraId="07B6E5A0" w14:textId="3E9C1ED6" w:rsidR="007D2FA3" w:rsidRDefault="00382C1A">
          <w:pPr>
            <w:pStyle w:val="TOC4"/>
            <w:rPr>
              <w:rFonts w:asciiTheme="minorHAnsi" w:eastAsiaTheme="minorEastAsia" w:hAnsiTheme="minorHAnsi" w:cstheme="minorBidi"/>
              <w:szCs w:val="22"/>
              <w:lang w:eastAsia="en-AU"/>
            </w:rPr>
          </w:pPr>
          <w:hyperlink w:anchor="_Toc128068838" w:history="1">
            <w:r w:rsidR="007D2FA3" w:rsidRPr="00B01AEC">
              <w:rPr>
                <w:rStyle w:val="Hyperlink"/>
                <w:caps/>
              </w:rPr>
              <w:t>41.</w:t>
            </w:r>
            <w:r w:rsidR="007D2FA3">
              <w:rPr>
                <w:rFonts w:asciiTheme="minorHAnsi" w:eastAsiaTheme="minorEastAsia" w:hAnsiTheme="minorHAnsi" w:cstheme="minorBidi"/>
                <w:szCs w:val="22"/>
                <w:lang w:eastAsia="en-AU"/>
              </w:rPr>
              <w:tab/>
            </w:r>
            <w:r w:rsidR="007D2FA3" w:rsidRPr="00B01AEC">
              <w:rPr>
                <w:rStyle w:val="Hyperlink"/>
              </w:rPr>
              <w:t>Intellectual Property Rights</w:t>
            </w:r>
            <w:r w:rsidR="007D2FA3">
              <w:rPr>
                <w:webHidden/>
              </w:rPr>
              <w:tab/>
            </w:r>
            <w:r w:rsidR="007D2FA3">
              <w:rPr>
                <w:webHidden/>
              </w:rPr>
              <w:fldChar w:fldCharType="begin" w:fldLock="1"/>
            </w:r>
            <w:r w:rsidR="007D2FA3">
              <w:rPr>
                <w:webHidden/>
              </w:rPr>
              <w:instrText xml:space="preserve"> PAGEREF _Toc128068838 \h </w:instrText>
            </w:r>
            <w:r w:rsidR="007D2FA3">
              <w:rPr>
                <w:webHidden/>
              </w:rPr>
            </w:r>
            <w:r w:rsidR="007D2FA3">
              <w:rPr>
                <w:webHidden/>
              </w:rPr>
              <w:fldChar w:fldCharType="separate"/>
            </w:r>
            <w:r w:rsidR="00A9056B">
              <w:rPr>
                <w:webHidden/>
              </w:rPr>
              <w:t>28</w:t>
            </w:r>
            <w:r w:rsidR="007D2FA3">
              <w:rPr>
                <w:webHidden/>
              </w:rPr>
              <w:fldChar w:fldCharType="end"/>
            </w:r>
          </w:hyperlink>
        </w:p>
        <w:p w14:paraId="0E93CE92" w14:textId="72DC299E" w:rsidR="007D2FA3" w:rsidRDefault="00382C1A">
          <w:pPr>
            <w:pStyle w:val="TOC4"/>
            <w:rPr>
              <w:rFonts w:asciiTheme="minorHAnsi" w:eastAsiaTheme="minorEastAsia" w:hAnsiTheme="minorHAnsi" w:cstheme="minorBidi"/>
              <w:szCs w:val="22"/>
              <w:lang w:eastAsia="en-AU"/>
            </w:rPr>
          </w:pPr>
          <w:hyperlink w:anchor="_Toc128068839" w:history="1">
            <w:r w:rsidR="007D2FA3" w:rsidRPr="00B01AEC">
              <w:rPr>
                <w:rStyle w:val="Hyperlink"/>
                <w:caps/>
              </w:rPr>
              <w:t>42.</w:t>
            </w:r>
            <w:r w:rsidR="007D2FA3">
              <w:rPr>
                <w:rFonts w:asciiTheme="minorHAnsi" w:eastAsiaTheme="minorEastAsia" w:hAnsiTheme="minorHAnsi" w:cstheme="minorBidi"/>
                <w:szCs w:val="22"/>
                <w:lang w:eastAsia="en-AU"/>
              </w:rPr>
              <w:tab/>
            </w:r>
            <w:r w:rsidR="007D2FA3" w:rsidRPr="00B01AEC">
              <w:rPr>
                <w:rStyle w:val="Hyperlink"/>
              </w:rPr>
              <w:t>Moral Rights</w:t>
            </w:r>
            <w:r w:rsidR="007D2FA3">
              <w:rPr>
                <w:webHidden/>
              </w:rPr>
              <w:tab/>
            </w:r>
            <w:r w:rsidR="007D2FA3">
              <w:rPr>
                <w:webHidden/>
              </w:rPr>
              <w:fldChar w:fldCharType="begin" w:fldLock="1"/>
            </w:r>
            <w:r w:rsidR="007D2FA3">
              <w:rPr>
                <w:webHidden/>
              </w:rPr>
              <w:instrText xml:space="preserve"> PAGEREF _Toc128068839 \h </w:instrText>
            </w:r>
            <w:r w:rsidR="007D2FA3">
              <w:rPr>
                <w:webHidden/>
              </w:rPr>
            </w:r>
            <w:r w:rsidR="007D2FA3">
              <w:rPr>
                <w:webHidden/>
              </w:rPr>
              <w:fldChar w:fldCharType="separate"/>
            </w:r>
            <w:r w:rsidR="00A9056B">
              <w:rPr>
                <w:webHidden/>
              </w:rPr>
              <w:t>30</w:t>
            </w:r>
            <w:r w:rsidR="007D2FA3">
              <w:rPr>
                <w:webHidden/>
              </w:rPr>
              <w:fldChar w:fldCharType="end"/>
            </w:r>
          </w:hyperlink>
        </w:p>
        <w:p w14:paraId="5768674B" w14:textId="3599F9E8" w:rsidR="007D2FA3" w:rsidRDefault="00382C1A">
          <w:pPr>
            <w:pStyle w:val="TOC3"/>
            <w:rPr>
              <w:rFonts w:asciiTheme="minorHAnsi" w:eastAsiaTheme="minorEastAsia" w:hAnsiTheme="minorHAnsi" w:cstheme="minorBidi"/>
              <w:szCs w:val="22"/>
              <w:lang w:eastAsia="en-AU"/>
            </w:rPr>
          </w:pPr>
          <w:hyperlink w:anchor="_Toc128068840" w:history="1">
            <w:r w:rsidR="007D2FA3" w:rsidRPr="00B01AEC">
              <w:rPr>
                <w:rStyle w:val="Hyperlink"/>
              </w:rPr>
              <w:t>Section A3.3 – Control of information</w:t>
            </w:r>
            <w:r w:rsidR="007D2FA3">
              <w:rPr>
                <w:webHidden/>
              </w:rPr>
              <w:tab/>
            </w:r>
            <w:r w:rsidR="007D2FA3">
              <w:rPr>
                <w:webHidden/>
              </w:rPr>
              <w:fldChar w:fldCharType="begin" w:fldLock="1"/>
            </w:r>
            <w:r w:rsidR="007D2FA3">
              <w:rPr>
                <w:webHidden/>
              </w:rPr>
              <w:instrText xml:space="preserve"> PAGEREF _Toc128068840 \h </w:instrText>
            </w:r>
            <w:r w:rsidR="007D2FA3">
              <w:rPr>
                <w:webHidden/>
              </w:rPr>
            </w:r>
            <w:r w:rsidR="007D2FA3">
              <w:rPr>
                <w:webHidden/>
              </w:rPr>
              <w:fldChar w:fldCharType="separate"/>
            </w:r>
            <w:r w:rsidR="00A9056B">
              <w:rPr>
                <w:webHidden/>
              </w:rPr>
              <w:t>30</w:t>
            </w:r>
            <w:r w:rsidR="007D2FA3">
              <w:rPr>
                <w:webHidden/>
              </w:rPr>
              <w:fldChar w:fldCharType="end"/>
            </w:r>
          </w:hyperlink>
        </w:p>
        <w:p w14:paraId="5B4F812F" w14:textId="17350D4F" w:rsidR="007D2FA3" w:rsidRDefault="00382C1A">
          <w:pPr>
            <w:pStyle w:val="TOC4"/>
            <w:rPr>
              <w:rFonts w:asciiTheme="minorHAnsi" w:eastAsiaTheme="minorEastAsia" w:hAnsiTheme="minorHAnsi" w:cstheme="minorBidi"/>
              <w:szCs w:val="22"/>
              <w:lang w:eastAsia="en-AU"/>
            </w:rPr>
          </w:pPr>
          <w:hyperlink w:anchor="_Toc128068841" w:history="1">
            <w:r w:rsidR="007D2FA3" w:rsidRPr="00B01AEC">
              <w:rPr>
                <w:rStyle w:val="Hyperlink"/>
                <w:caps/>
              </w:rPr>
              <w:t>43.</w:t>
            </w:r>
            <w:r w:rsidR="007D2FA3">
              <w:rPr>
                <w:rFonts w:asciiTheme="minorHAnsi" w:eastAsiaTheme="minorEastAsia" w:hAnsiTheme="minorHAnsi" w:cstheme="minorBidi"/>
                <w:szCs w:val="22"/>
                <w:lang w:eastAsia="en-AU"/>
              </w:rPr>
              <w:tab/>
            </w:r>
            <w:r w:rsidR="007D2FA3" w:rsidRPr="00B01AEC">
              <w:rPr>
                <w:rStyle w:val="Hyperlink"/>
              </w:rPr>
              <w:t>Personal and Protected Information</w:t>
            </w:r>
            <w:r w:rsidR="007D2FA3">
              <w:rPr>
                <w:webHidden/>
              </w:rPr>
              <w:tab/>
            </w:r>
            <w:r w:rsidR="007D2FA3">
              <w:rPr>
                <w:webHidden/>
              </w:rPr>
              <w:fldChar w:fldCharType="begin" w:fldLock="1"/>
            </w:r>
            <w:r w:rsidR="007D2FA3">
              <w:rPr>
                <w:webHidden/>
              </w:rPr>
              <w:instrText xml:space="preserve"> PAGEREF _Toc128068841 \h </w:instrText>
            </w:r>
            <w:r w:rsidR="007D2FA3">
              <w:rPr>
                <w:webHidden/>
              </w:rPr>
            </w:r>
            <w:r w:rsidR="007D2FA3">
              <w:rPr>
                <w:webHidden/>
              </w:rPr>
              <w:fldChar w:fldCharType="separate"/>
            </w:r>
            <w:r w:rsidR="00A9056B">
              <w:rPr>
                <w:webHidden/>
              </w:rPr>
              <w:t>30</w:t>
            </w:r>
            <w:r w:rsidR="007D2FA3">
              <w:rPr>
                <w:webHidden/>
              </w:rPr>
              <w:fldChar w:fldCharType="end"/>
            </w:r>
          </w:hyperlink>
        </w:p>
        <w:p w14:paraId="141BD938" w14:textId="301B4B9B" w:rsidR="007D2FA3" w:rsidRDefault="00382C1A">
          <w:pPr>
            <w:pStyle w:val="TOC4"/>
            <w:rPr>
              <w:rFonts w:asciiTheme="minorHAnsi" w:eastAsiaTheme="minorEastAsia" w:hAnsiTheme="minorHAnsi" w:cstheme="minorBidi"/>
              <w:szCs w:val="22"/>
              <w:lang w:eastAsia="en-AU"/>
            </w:rPr>
          </w:pPr>
          <w:hyperlink w:anchor="_Toc128068842" w:history="1">
            <w:r w:rsidR="007D2FA3" w:rsidRPr="00B01AEC">
              <w:rPr>
                <w:rStyle w:val="Hyperlink"/>
                <w:caps/>
              </w:rPr>
              <w:t>44.</w:t>
            </w:r>
            <w:r w:rsidR="007D2FA3">
              <w:rPr>
                <w:rFonts w:asciiTheme="minorHAnsi" w:eastAsiaTheme="minorEastAsia" w:hAnsiTheme="minorHAnsi" w:cstheme="minorBidi"/>
                <w:szCs w:val="22"/>
                <w:lang w:eastAsia="en-AU"/>
              </w:rPr>
              <w:tab/>
            </w:r>
            <w:r w:rsidR="007D2FA3" w:rsidRPr="00B01AEC">
              <w:rPr>
                <w:rStyle w:val="Hyperlink"/>
              </w:rPr>
              <w:t>Confidential Information</w:t>
            </w:r>
            <w:r w:rsidR="007D2FA3">
              <w:rPr>
                <w:webHidden/>
              </w:rPr>
              <w:tab/>
            </w:r>
            <w:r w:rsidR="007D2FA3">
              <w:rPr>
                <w:webHidden/>
              </w:rPr>
              <w:fldChar w:fldCharType="begin" w:fldLock="1"/>
            </w:r>
            <w:r w:rsidR="007D2FA3">
              <w:rPr>
                <w:webHidden/>
              </w:rPr>
              <w:instrText xml:space="preserve"> PAGEREF _Toc128068842 \h </w:instrText>
            </w:r>
            <w:r w:rsidR="007D2FA3">
              <w:rPr>
                <w:webHidden/>
              </w:rPr>
            </w:r>
            <w:r w:rsidR="007D2FA3">
              <w:rPr>
                <w:webHidden/>
              </w:rPr>
              <w:fldChar w:fldCharType="separate"/>
            </w:r>
            <w:r w:rsidR="00A9056B">
              <w:rPr>
                <w:webHidden/>
              </w:rPr>
              <w:t>33</w:t>
            </w:r>
            <w:r w:rsidR="007D2FA3">
              <w:rPr>
                <w:webHidden/>
              </w:rPr>
              <w:fldChar w:fldCharType="end"/>
            </w:r>
          </w:hyperlink>
        </w:p>
        <w:p w14:paraId="0B68F776" w14:textId="2E6F1E78" w:rsidR="007D2FA3" w:rsidRDefault="00382C1A">
          <w:pPr>
            <w:pStyle w:val="TOC3"/>
            <w:rPr>
              <w:rFonts w:asciiTheme="minorHAnsi" w:eastAsiaTheme="minorEastAsia" w:hAnsiTheme="minorHAnsi" w:cstheme="minorBidi"/>
              <w:szCs w:val="22"/>
              <w:lang w:eastAsia="en-AU"/>
            </w:rPr>
          </w:pPr>
          <w:hyperlink w:anchor="_Toc128068843" w:history="1">
            <w:r w:rsidR="007D2FA3" w:rsidRPr="00B01AEC">
              <w:rPr>
                <w:rStyle w:val="Hyperlink"/>
              </w:rPr>
              <w:t>Section A3.4 – Records management</w:t>
            </w:r>
            <w:r w:rsidR="007D2FA3">
              <w:rPr>
                <w:webHidden/>
              </w:rPr>
              <w:tab/>
            </w:r>
            <w:r w:rsidR="007D2FA3">
              <w:rPr>
                <w:webHidden/>
              </w:rPr>
              <w:fldChar w:fldCharType="begin" w:fldLock="1"/>
            </w:r>
            <w:r w:rsidR="007D2FA3">
              <w:rPr>
                <w:webHidden/>
              </w:rPr>
              <w:instrText xml:space="preserve"> PAGEREF _Toc128068843 \h </w:instrText>
            </w:r>
            <w:r w:rsidR="007D2FA3">
              <w:rPr>
                <w:webHidden/>
              </w:rPr>
            </w:r>
            <w:r w:rsidR="007D2FA3">
              <w:rPr>
                <w:webHidden/>
              </w:rPr>
              <w:fldChar w:fldCharType="separate"/>
            </w:r>
            <w:r w:rsidR="00A9056B">
              <w:rPr>
                <w:webHidden/>
              </w:rPr>
              <w:t>34</w:t>
            </w:r>
            <w:r w:rsidR="007D2FA3">
              <w:rPr>
                <w:webHidden/>
              </w:rPr>
              <w:fldChar w:fldCharType="end"/>
            </w:r>
          </w:hyperlink>
        </w:p>
        <w:p w14:paraId="54EA3398" w14:textId="649099D4" w:rsidR="007D2FA3" w:rsidRDefault="00382C1A">
          <w:pPr>
            <w:pStyle w:val="TOC4"/>
            <w:rPr>
              <w:rFonts w:asciiTheme="minorHAnsi" w:eastAsiaTheme="minorEastAsia" w:hAnsiTheme="minorHAnsi" w:cstheme="minorBidi"/>
              <w:szCs w:val="22"/>
              <w:lang w:eastAsia="en-AU"/>
            </w:rPr>
          </w:pPr>
          <w:hyperlink w:anchor="_Toc128068844" w:history="1">
            <w:r w:rsidR="007D2FA3" w:rsidRPr="00B01AEC">
              <w:rPr>
                <w:rStyle w:val="Hyperlink"/>
                <w:caps/>
              </w:rPr>
              <w:t>45.</w:t>
            </w:r>
            <w:r w:rsidR="007D2FA3">
              <w:rPr>
                <w:rFonts w:asciiTheme="minorHAnsi" w:eastAsiaTheme="minorEastAsia" w:hAnsiTheme="minorHAnsi" w:cstheme="minorBidi"/>
                <w:szCs w:val="22"/>
                <w:lang w:eastAsia="en-AU"/>
              </w:rPr>
              <w:tab/>
            </w:r>
            <w:r w:rsidR="007D2FA3" w:rsidRPr="00B01AEC">
              <w:rPr>
                <w:rStyle w:val="Hyperlink"/>
              </w:rPr>
              <w:t>Records the Provider must keep</w:t>
            </w:r>
            <w:r w:rsidR="007D2FA3">
              <w:rPr>
                <w:webHidden/>
              </w:rPr>
              <w:tab/>
            </w:r>
            <w:r w:rsidR="007D2FA3">
              <w:rPr>
                <w:webHidden/>
              </w:rPr>
              <w:fldChar w:fldCharType="begin" w:fldLock="1"/>
            </w:r>
            <w:r w:rsidR="007D2FA3">
              <w:rPr>
                <w:webHidden/>
              </w:rPr>
              <w:instrText xml:space="preserve"> PAGEREF _Toc128068844 \h </w:instrText>
            </w:r>
            <w:r w:rsidR="007D2FA3">
              <w:rPr>
                <w:webHidden/>
              </w:rPr>
            </w:r>
            <w:r w:rsidR="007D2FA3">
              <w:rPr>
                <w:webHidden/>
              </w:rPr>
              <w:fldChar w:fldCharType="separate"/>
            </w:r>
            <w:r w:rsidR="00A9056B">
              <w:rPr>
                <w:webHidden/>
              </w:rPr>
              <w:t>34</w:t>
            </w:r>
            <w:r w:rsidR="007D2FA3">
              <w:rPr>
                <w:webHidden/>
              </w:rPr>
              <w:fldChar w:fldCharType="end"/>
            </w:r>
          </w:hyperlink>
        </w:p>
        <w:p w14:paraId="37CA443B" w14:textId="7A6D8689" w:rsidR="007D2FA3" w:rsidRDefault="00382C1A">
          <w:pPr>
            <w:pStyle w:val="TOC4"/>
            <w:rPr>
              <w:rFonts w:asciiTheme="minorHAnsi" w:eastAsiaTheme="minorEastAsia" w:hAnsiTheme="minorHAnsi" w:cstheme="minorBidi"/>
              <w:szCs w:val="22"/>
              <w:lang w:eastAsia="en-AU"/>
            </w:rPr>
          </w:pPr>
          <w:hyperlink w:anchor="_Toc128068845" w:history="1">
            <w:r w:rsidR="007D2FA3" w:rsidRPr="00B01AEC">
              <w:rPr>
                <w:rStyle w:val="Hyperlink"/>
                <w:caps/>
              </w:rPr>
              <w:t>46.</w:t>
            </w:r>
            <w:r w:rsidR="007D2FA3">
              <w:rPr>
                <w:rFonts w:asciiTheme="minorHAnsi" w:eastAsiaTheme="minorEastAsia" w:hAnsiTheme="minorHAnsi" w:cstheme="minorBidi"/>
                <w:szCs w:val="22"/>
                <w:lang w:eastAsia="en-AU"/>
              </w:rPr>
              <w:tab/>
            </w:r>
            <w:r w:rsidR="007D2FA3" w:rsidRPr="00B01AEC">
              <w:rPr>
                <w:rStyle w:val="Hyperlink"/>
              </w:rPr>
              <w:t>Public Sector Data</w:t>
            </w:r>
            <w:r w:rsidR="007D2FA3">
              <w:rPr>
                <w:webHidden/>
              </w:rPr>
              <w:tab/>
            </w:r>
            <w:r w:rsidR="007D2FA3">
              <w:rPr>
                <w:webHidden/>
              </w:rPr>
              <w:fldChar w:fldCharType="begin" w:fldLock="1"/>
            </w:r>
            <w:r w:rsidR="007D2FA3">
              <w:rPr>
                <w:webHidden/>
              </w:rPr>
              <w:instrText xml:space="preserve"> PAGEREF _Toc128068845 \h </w:instrText>
            </w:r>
            <w:r w:rsidR="007D2FA3">
              <w:rPr>
                <w:webHidden/>
              </w:rPr>
            </w:r>
            <w:r w:rsidR="007D2FA3">
              <w:rPr>
                <w:webHidden/>
              </w:rPr>
              <w:fldChar w:fldCharType="separate"/>
            </w:r>
            <w:r w:rsidR="00A9056B">
              <w:rPr>
                <w:webHidden/>
              </w:rPr>
              <w:t>35</w:t>
            </w:r>
            <w:r w:rsidR="007D2FA3">
              <w:rPr>
                <w:webHidden/>
              </w:rPr>
              <w:fldChar w:fldCharType="end"/>
            </w:r>
          </w:hyperlink>
        </w:p>
        <w:p w14:paraId="65A8687E" w14:textId="628ACEEA" w:rsidR="007D2FA3" w:rsidRDefault="00382C1A">
          <w:pPr>
            <w:pStyle w:val="TOC4"/>
            <w:rPr>
              <w:rFonts w:asciiTheme="minorHAnsi" w:eastAsiaTheme="minorEastAsia" w:hAnsiTheme="minorHAnsi" w:cstheme="minorBidi"/>
              <w:szCs w:val="22"/>
              <w:lang w:eastAsia="en-AU"/>
            </w:rPr>
          </w:pPr>
          <w:hyperlink w:anchor="_Toc128068846" w:history="1">
            <w:r w:rsidR="007D2FA3" w:rsidRPr="00B01AEC">
              <w:rPr>
                <w:rStyle w:val="Hyperlink"/>
                <w:caps/>
              </w:rPr>
              <w:t>47.</w:t>
            </w:r>
            <w:r w:rsidR="007D2FA3">
              <w:rPr>
                <w:rFonts w:asciiTheme="minorHAnsi" w:eastAsiaTheme="minorEastAsia" w:hAnsiTheme="minorHAnsi" w:cstheme="minorBidi"/>
                <w:szCs w:val="22"/>
                <w:lang w:eastAsia="en-AU"/>
              </w:rPr>
              <w:tab/>
            </w:r>
            <w:r w:rsidR="007D2FA3" w:rsidRPr="00B01AEC">
              <w:rPr>
                <w:rStyle w:val="Hyperlink"/>
              </w:rPr>
              <w:t>Access by Participants and Employers to Records held by the Provider</w:t>
            </w:r>
            <w:r w:rsidR="007D2FA3">
              <w:rPr>
                <w:webHidden/>
              </w:rPr>
              <w:tab/>
            </w:r>
            <w:r w:rsidR="007D2FA3">
              <w:rPr>
                <w:webHidden/>
              </w:rPr>
              <w:fldChar w:fldCharType="begin" w:fldLock="1"/>
            </w:r>
            <w:r w:rsidR="007D2FA3">
              <w:rPr>
                <w:webHidden/>
              </w:rPr>
              <w:instrText xml:space="preserve"> PAGEREF _Toc128068846 \h </w:instrText>
            </w:r>
            <w:r w:rsidR="007D2FA3">
              <w:rPr>
                <w:webHidden/>
              </w:rPr>
            </w:r>
            <w:r w:rsidR="007D2FA3">
              <w:rPr>
                <w:webHidden/>
              </w:rPr>
              <w:fldChar w:fldCharType="separate"/>
            </w:r>
            <w:r w:rsidR="00A9056B">
              <w:rPr>
                <w:webHidden/>
              </w:rPr>
              <w:t>36</w:t>
            </w:r>
            <w:r w:rsidR="007D2FA3">
              <w:rPr>
                <w:webHidden/>
              </w:rPr>
              <w:fldChar w:fldCharType="end"/>
            </w:r>
          </w:hyperlink>
        </w:p>
        <w:p w14:paraId="08BD9A8B" w14:textId="262356D2" w:rsidR="007D2FA3" w:rsidRDefault="00382C1A">
          <w:pPr>
            <w:pStyle w:val="TOC4"/>
            <w:rPr>
              <w:rFonts w:asciiTheme="minorHAnsi" w:eastAsiaTheme="minorEastAsia" w:hAnsiTheme="minorHAnsi" w:cstheme="minorBidi"/>
              <w:szCs w:val="22"/>
              <w:lang w:eastAsia="en-AU"/>
            </w:rPr>
          </w:pPr>
          <w:hyperlink w:anchor="_Toc128068847" w:history="1">
            <w:r w:rsidR="007D2FA3" w:rsidRPr="00B01AEC">
              <w:rPr>
                <w:rStyle w:val="Hyperlink"/>
                <w:caps/>
              </w:rPr>
              <w:t>48.</w:t>
            </w:r>
            <w:r w:rsidR="007D2FA3">
              <w:rPr>
                <w:rFonts w:asciiTheme="minorHAnsi" w:eastAsiaTheme="minorEastAsia" w:hAnsiTheme="minorHAnsi" w:cstheme="minorBidi"/>
                <w:szCs w:val="22"/>
                <w:lang w:eastAsia="en-AU"/>
              </w:rPr>
              <w:tab/>
            </w:r>
            <w:r w:rsidR="007D2FA3" w:rsidRPr="00B01AEC">
              <w:rPr>
                <w:rStyle w:val="Hyperlink"/>
              </w:rPr>
              <w:t xml:space="preserve">Access to documents for the purposes of the </w:t>
            </w:r>
            <w:r w:rsidR="007D2FA3" w:rsidRPr="00B01AEC">
              <w:rPr>
                <w:rStyle w:val="Hyperlink"/>
                <w:i/>
              </w:rPr>
              <w:t>Freedom of Information Act 1982</w:t>
            </w:r>
            <w:r w:rsidR="007D2FA3" w:rsidRPr="00B01AEC">
              <w:rPr>
                <w:rStyle w:val="Hyperlink"/>
              </w:rPr>
              <w:t xml:space="preserve"> (Cth)</w:t>
            </w:r>
            <w:r w:rsidR="007D2FA3">
              <w:rPr>
                <w:webHidden/>
              </w:rPr>
              <w:tab/>
            </w:r>
            <w:r w:rsidR="007D2FA3">
              <w:rPr>
                <w:webHidden/>
              </w:rPr>
              <w:fldChar w:fldCharType="begin" w:fldLock="1"/>
            </w:r>
            <w:r w:rsidR="007D2FA3">
              <w:rPr>
                <w:webHidden/>
              </w:rPr>
              <w:instrText xml:space="preserve"> PAGEREF _Toc128068847 \h </w:instrText>
            </w:r>
            <w:r w:rsidR="007D2FA3">
              <w:rPr>
                <w:webHidden/>
              </w:rPr>
            </w:r>
            <w:r w:rsidR="007D2FA3">
              <w:rPr>
                <w:webHidden/>
              </w:rPr>
              <w:fldChar w:fldCharType="separate"/>
            </w:r>
            <w:r w:rsidR="00A9056B">
              <w:rPr>
                <w:webHidden/>
              </w:rPr>
              <w:t>36</w:t>
            </w:r>
            <w:r w:rsidR="007D2FA3">
              <w:rPr>
                <w:webHidden/>
              </w:rPr>
              <w:fldChar w:fldCharType="end"/>
            </w:r>
          </w:hyperlink>
        </w:p>
        <w:p w14:paraId="6CDE8822" w14:textId="3EAE6085" w:rsidR="007D2FA3" w:rsidRDefault="00382C1A">
          <w:pPr>
            <w:pStyle w:val="TOC4"/>
            <w:rPr>
              <w:rFonts w:asciiTheme="minorHAnsi" w:eastAsiaTheme="minorEastAsia" w:hAnsiTheme="minorHAnsi" w:cstheme="minorBidi"/>
              <w:szCs w:val="22"/>
              <w:lang w:eastAsia="en-AU"/>
            </w:rPr>
          </w:pPr>
          <w:hyperlink w:anchor="_Toc128068848" w:history="1">
            <w:r w:rsidR="007D2FA3" w:rsidRPr="00B01AEC">
              <w:rPr>
                <w:rStyle w:val="Hyperlink"/>
                <w:caps/>
              </w:rPr>
              <w:t>49.</w:t>
            </w:r>
            <w:r w:rsidR="007D2FA3">
              <w:rPr>
                <w:rFonts w:asciiTheme="minorHAnsi" w:eastAsiaTheme="minorEastAsia" w:hAnsiTheme="minorHAnsi" w:cstheme="minorBidi"/>
                <w:szCs w:val="22"/>
                <w:lang w:eastAsia="en-AU"/>
              </w:rPr>
              <w:tab/>
            </w:r>
            <w:r w:rsidR="007D2FA3" w:rsidRPr="00B01AEC">
              <w:rPr>
                <w:rStyle w:val="Hyperlink"/>
              </w:rPr>
              <w:t>Program Assurance Activities and audits</w:t>
            </w:r>
            <w:r w:rsidR="007D2FA3">
              <w:rPr>
                <w:webHidden/>
              </w:rPr>
              <w:tab/>
            </w:r>
            <w:r w:rsidR="007D2FA3">
              <w:rPr>
                <w:webHidden/>
              </w:rPr>
              <w:fldChar w:fldCharType="begin" w:fldLock="1"/>
            </w:r>
            <w:r w:rsidR="007D2FA3">
              <w:rPr>
                <w:webHidden/>
              </w:rPr>
              <w:instrText xml:space="preserve"> PAGEREF _Toc128068848 \h </w:instrText>
            </w:r>
            <w:r w:rsidR="007D2FA3">
              <w:rPr>
                <w:webHidden/>
              </w:rPr>
            </w:r>
            <w:r w:rsidR="007D2FA3">
              <w:rPr>
                <w:webHidden/>
              </w:rPr>
              <w:fldChar w:fldCharType="separate"/>
            </w:r>
            <w:r w:rsidR="00A9056B">
              <w:rPr>
                <w:webHidden/>
              </w:rPr>
              <w:t>37</w:t>
            </w:r>
            <w:r w:rsidR="007D2FA3">
              <w:rPr>
                <w:webHidden/>
              </w:rPr>
              <w:fldChar w:fldCharType="end"/>
            </w:r>
          </w:hyperlink>
        </w:p>
        <w:p w14:paraId="30195EB0" w14:textId="66EADE69" w:rsidR="007D2FA3" w:rsidRDefault="00382C1A">
          <w:pPr>
            <w:pStyle w:val="TOC4"/>
            <w:rPr>
              <w:rFonts w:asciiTheme="minorHAnsi" w:eastAsiaTheme="minorEastAsia" w:hAnsiTheme="minorHAnsi" w:cstheme="minorBidi"/>
              <w:szCs w:val="22"/>
              <w:lang w:eastAsia="en-AU"/>
            </w:rPr>
          </w:pPr>
          <w:hyperlink w:anchor="_Toc128068849" w:history="1">
            <w:r w:rsidR="007D2FA3" w:rsidRPr="00B01AEC">
              <w:rPr>
                <w:rStyle w:val="Hyperlink"/>
                <w:caps/>
              </w:rPr>
              <w:t>50.</w:t>
            </w:r>
            <w:r w:rsidR="007D2FA3">
              <w:rPr>
                <w:rFonts w:asciiTheme="minorHAnsi" w:eastAsiaTheme="minorEastAsia" w:hAnsiTheme="minorHAnsi" w:cstheme="minorBidi"/>
                <w:szCs w:val="22"/>
                <w:lang w:eastAsia="en-AU"/>
              </w:rPr>
              <w:tab/>
            </w:r>
            <w:r w:rsidR="007D2FA3" w:rsidRPr="00B01AEC">
              <w:rPr>
                <w:rStyle w:val="Hyperlink"/>
              </w:rPr>
              <w:t>Access to Material</w:t>
            </w:r>
            <w:r w:rsidR="007D2FA3">
              <w:rPr>
                <w:webHidden/>
              </w:rPr>
              <w:tab/>
            </w:r>
            <w:r w:rsidR="007D2FA3">
              <w:rPr>
                <w:webHidden/>
              </w:rPr>
              <w:fldChar w:fldCharType="begin" w:fldLock="1"/>
            </w:r>
            <w:r w:rsidR="007D2FA3">
              <w:rPr>
                <w:webHidden/>
              </w:rPr>
              <w:instrText xml:space="preserve"> PAGEREF _Toc128068849 \h </w:instrText>
            </w:r>
            <w:r w:rsidR="007D2FA3">
              <w:rPr>
                <w:webHidden/>
              </w:rPr>
            </w:r>
            <w:r w:rsidR="007D2FA3">
              <w:rPr>
                <w:webHidden/>
              </w:rPr>
              <w:fldChar w:fldCharType="separate"/>
            </w:r>
            <w:r w:rsidR="00A9056B">
              <w:rPr>
                <w:webHidden/>
              </w:rPr>
              <w:t>37</w:t>
            </w:r>
            <w:r w:rsidR="007D2FA3">
              <w:rPr>
                <w:webHidden/>
              </w:rPr>
              <w:fldChar w:fldCharType="end"/>
            </w:r>
          </w:hyperlink>
        </w:p>
        <w:p w14:paraId="585253C9" w14:textId="09D5BAA7" w:rsidR="007D2FA3" w:rsidRDefault="00382C1A">
          <w:pPr>
            <w:pStyle w:val="TOC2"/>
            <w:rPr>
              <w:rFonts w:asciiTheme="minorHAnsi" w:eastAsiaTheme="minorEastAsia" w:hAnsiTheme="minorHAnsi" w:cstheme="minorBidi"/>
              <w:b w:val="0"/>
              <w:sz w:val="22"/>
              <w:szCs w:val="22"/>
              <w:lang w:eastAsia="en-AU"/>
            </w:rPr>
          </w:pPr>
          <w:hyperlink w:anchor="_Toc128068850" w:history="1">
            <w:r w:rsidR="007D2FA3" w:rsidRPr="00B01AEC">
              <w:rPr>
                <w:rStyle w:val="Hyperlink"/>
              </w:rPr>
              <w:t>CHAPTER A4 – DEED ADMINISTRATION</w:t>
            </w:r>
            <w:r w:rsidR="007D2FA3">
              <w:rPr>
                <w:webHidden/>
              </w:rPr>
              <w:tab/>
            </w:r>
            <w:r w:rsidR="007D2FA3">
              <w:rPr>
                <w:webHidden/>
              </w:rPr>
              <w:fldChar w:fldCharType="begin" w:fldLock="1"/>
            </w:r>
            <w:r w:rsidR="007D2FA3">
              <w:rPr>
                <w:webHidden/>
              </w:rPr>
              <w:instrText xml:space="preserve"> PAGEREF _Toc128068850 \h </w:instrText>
            </w:r>
            <w:r w:rsidR="007D2FA3">
              <w:rPr>
                <w:webHidden/>
              </w:rPr>
            </w:r>
            <w:r w:rsidR="007D2FA3">
              <w:rPr>
                <w:webHidden/>
              </w:rPr>
              <w:fldChar w:fldCharType="separate"/>
            </w:r>
            <w:r w:rsidR="00A9056B">
              <w:rPr>
                <w:webHidden/>
              </w:rPr>
              <w:t>39</w:t>
            </w:r>
            <w:r w:rsidR="007D2FA3">
              <w:rPr>
                <w:webHidden/>
              </w:rPr>
              <w:fldChar w:fldCharType="end"/>
            </w:r>
          </w:hyperlink>
        </w:p>
        <w:p w14:paraId="69653BA8" w14:textId="5ABD7687" w:rsidR="007D2FA3" w:rsidRDefault="00382C1A">
          <w:pPr>
            <w:pStyle w:val="TOC3"/>
            <w:rPr>
              <w:rFonts w:asciiTheme="minorHAnsi" w:eastAsiaTheme="minorEastAsia" w:hAnsiTheme="minorHAnsi" w:cstheme="minorBidi"/>
              <w:szCs w:val="22"/>
              <w:lang w:eastAsia="en-AU"/>
            </w:rPr>
          </w:pPr>
          <w:hyperlink w:anchor="_Toc128068851" w:history="1">
            <w:r w:rsidR="007D2FA3" w:rsidRPr="00B01AEC">
              <w:rPr>
                <w:rStyle w:val="Hyperlink"/>
              </w:rPr>
              <w:t>Section A4.1 – Indemnity and insurance</w:t>
            </w:r>
            <w:r w:rsidR="007D2FA3">
              <w:rPr>
                <w:webHidden/>
              </w:rPr>
              <w:tab/>
            </w:r>
            <w:r w:rsidR="007D2FA3">
              <w:rPr>
                <w:webHidden/>
              </w:rPr>
              <w:fldChar w:fldCharType="begin" w:fldLock="1"/>
            </w:r>
            <w:r w:rsidR="007D2FA3">
              <w:rPr>
                <w:webHidden/>
              </w:rPr>
              <w:instrText xml:space="preserve"> PAGEREF _Toc128068851 \h </w:instrText>
            </w:r>
            <w:r w:rsidR="007D2FA3">
              <w:rPr>
                <w:webHidden/>
              </w:rPr>
            </w:r>
            <w:r w:rsidR="007D2FA3">
              <w:rPr>
                <w:webHidden/>
              </w:rPr>
              <w:fldChar w:fldCharType="separate"/>
            </w:r>
            <w:r w:rsidR="00A9056B">
              <w:rPr>
                <w:webHidden/>
              </w:rPr>
              <w:t>39</w:t>
            </w:r>
            <w:r w:rsidR="007D2FA3">
              <w:rPr>
                <w:webHidden/>
              </w:rPr>
              <w:fldChar w:fldCharType="end"/>
            </w:r>
          </w:hyperlink>
        </w:p>
        <w:p w14:paraId="6BAE7C9D" w14:textId="071EE462" w:rsidR="007D2FA3" w:rsidRDefault="00382C1A">
          <w:pPr>
            <w:pStyle w:val="TOC4"/>
            <w:rPr>
              <w:rFonts w:asciiTheme="minorHAnsi" w:eastAsiaTheme="minorEastAsia" w:hAnsiTheme="minorHAnsi" w:cstheme="minorBidi"/>
              <w:szCs w:val="22"/>
              <w:lang w:eastAsia="en-AU"/>
            </w:rPr>
          </w:pPr>
          <w:hyperlink w:anchor="_Toc128068852" w:history="1">
            <w:r w:rsidR="007D2FA3" w:rsidRPr="00B01AEC">
              <w:rPr>
                <w:rStyle w:val="Hyperlink"/>
                <w:caps/>
              </w:rPr>
              <w:t>51.</w:t>
            </w:r>
            <w:r w:rsidR="007D2FA3">
              <w:rPr>
                <w:rFonts w:asciiTheme="minorHAnsi" w:eastAsiaTheme="minorEastAsia" w:hAnsiTheme="minorHAnsi" w:cstheme="minorBidi"/>
                <w:szCs w:val="22"/>
                <w:lang w:eastAsia="en-AU"/>
              </w:rPr>
              <w:tab/>
            </w:r>
            <w:r w:rsidR="007D2FA3" w:rsidRPr="00B01AEC">
              <w:rPr>
                <w:rStyle w:val="Hyperlink"/>
              </w:rPr>
              <w:t>Indemnity</w:t>
            </w:r>
            <w:r w:rsidR="007D2FA3">
              <w:rPr>
                <w:webHidden/>
              </w:rPr>
              <w:tab/>
            </w:r>
            <w:r w:rsidR="007D2FA3">
              <w:rPr>
                <w:webHidden/>
              </w:rPr>
              <w:fldChar w:fldCharType="begin" w:fldLock="1"/>
            </w:r>
            <w:r w:rsidR="007D2FA3">
              <w:rPr>
                <w:webHidden/>
              </w:rPr>
              <w:instrText xml:space="preserve"> PAGEREF _Toc128068852 \h </w:instrText>
            </w:r>
            <w:r w:rsidR="007D2FA3">
              <w:rPr>
                <w:webHidden/>
              </w:rPr>
            </w:r>
            <w:r w:rsidR="007D2FA3">
              <w:rPr>
                <w:webHidden/>
              </w:rPr>
              <w:fldChar w:fldCharType="separate"/>
            </w:r>
            <w:r w:rsidR="00A9056B">
              <w:rPr>
                <w:webHidden/>
              </w:rPr>
              <w:t>39</w:t>
            </w:r>
            <w:r w:rsidR="007D2FA3">
              <w:rPr>
                <w:webHidden/>
              </w:rPr>
              <w:fldChar w:fldCharType="end"/>
            </w:r>
          </w:hyperlink>
        </w:p>
        <w:p w14:paraId="1FEF720C" w14:textId="051ED964" w:rsidR="007D2FA3" w:rsidRDefault="00382C1A">
          <w:pPr>
            <w:pStyle w:val="TOC4"/>
            <w:rPr>
              <w:rFonts w:asciiTheme="minorHAnsi" w:eastAsiaTheme="minorEastAsia" w:hAnsiTheme="minorHAnsi" w:cstheme="minorBidi"/>
              <w:szCs w:val="22"/>
              <w:lang w:eastAsia="en-AU"/>
            </w:rPr>
          </w:pPr>
          <w:hyperlink w:anchor="_Toc128068853" w:history="1">
            <w:r w:rsidR="007D2FA3" w:rsidRPr="00B01AEC">
              <w:rPr>
                <w:rStyle w:val="Hyperlink"/>
                <w:caps/>
              </w:rPr>
              <w:t>52.</w:t>
            </w:r>
            <w:r w:rsidR="007D2FA3">
              <w:rPr>
                <w:rFonts w:asciiTheme="minorHAnsi" w:eastAsiaTheme="minorEastAsia" w:hAnsiTheme="minorHAnsi" w:cstheme="minorBidi"/>
                <w:szCs w:val="22"/>
                <w:lang w:eastAsia="en-AU"/>
              </w:rPr>
              <w:tab/>
            </w:r>
            <w:r w:rsidR="007D2FA3" w:rsidRPr="00B01AEC">
              <w:rPr>
                <w:rStyle w:val="Hyperlink"/>
              </w:rPr>
              <w:t>Insurance</w:t>
            </w:r>
            <w:r w:rsidR="007D2FA3">
              <w:rPr>
                <w:webHidden/>
              </w:rPr>
              <w:tab/>
            </w:r>
            <w:r w:rsidR="007D2FA3">
              <w:rPr>
                <w:webHidden/>
              </w:rPr>
              <w:fldChar w:fldCharType="begin" w:fldLock="1"/>
            </w:r>
            <w:r w:rsidR="007D2FA3">
              <w:rPr>
                <w:webHidden/>
              </w:rPr>
              <w:instrText xml:space="preserve"> PAGEREF _Toc128068853 \h </w:instrText>
            </w:r>
            <w:r w:rsidR="007D2FA3">
              <w:rPr>
                <w:webHidden/>
              </w:rPr>
            </w:r>
            <w:r w:rsidR="007D2FA3">
              <w:rPr>
                <w:webHidden/>
              </w:rPr>
              <w:fldChar w:fldCharType="separate"/>
            </w:r>
            <w:r w:rsidR="00A9056B">
              <w:rPr>
                <w:webHidden/>
              </w:rPr>
              <w:t>40</w:t>
            </w:r>
            <w:r w:rsidR="007D2FA3">
              <w:rPr>
                <w:webHidden/>
              </w:rPr>
              <w:fldChar w:fldCharType="end"/>
            </w:r>
          </w:hyperlink>
        </w:p>
        <w:p w14:paraId="3FF6F620" w14:textId="438D59E7" w:rsidR="007D2FA3" w:rsidRDefault="00382C1A">
          <w:pPr>
            <w:pStyle w:val="TOC4"/>
            <w:rPr>
              <w:rFonts w:asciiTheme="minorHAnsi" w:eastAsiaTheme="minorEastAsia" w:hAnsiTheme="minorHAnsi" w:cstheme="minorBidi"/>
              <w:szCs w:val="22"/>
              <w:lang w:eastAsia="en-AU"/>
            </w:rPr>
          </w:pPr>
          <w:hyperlink w:anchor="_Toc128068854" w:history="1">
            <w:r w:rsidR="007D2FA3" w:rsidRPr="00B01AEC">
              <w:rPr>
                <w:rStyle w:val="Hyperlink"/>
                <w:caps/>
              </w:rPr>
              <w:t>53.</w:t>
            </w:r>
            <w:r w:rsidR="007D2FA3">
              <w:rPr>
                <w:rFonts w:asciiTheme="minorHAnsi" w:eastAsiaTheme="minorEastAsia" w:hAnsiTheme="minorHAnsi" w:cstheme="minorBidi"/>
                <w:szCs w:val="22"/>
                <w:lang w:eastAsia="en-AU"/>
              </w:rPr>
              <w:tab/>
            </w:r>
            <w:r w:rsidR="007D2FA3" w:rsidRPr="00B01AEC">
              <w:rPr>
                <w:rStyle w:val="Hyperlink"/>
              </w:rPr>
              <w:t>Liability of the Provider to the Department</w:t>
            </w:r>
            <w:r w:rsidR="007D2FA3">
              <w:rPr>
                <w:webHidden/>
              </w:rPr>
              <w:tab/>
            </w:r>
            <w:r w:rsidR="007D2FA3">
              <w:rPr>
                <w:webHidden/>
              </w:rPr>
              <w:fldChar w:fldCharType="begin" w:fldLock="1"/>
            </w:r>
            <w:r w:rsidR="007D2FA3">
              <w:rPr>
                <w:webHidden/>
              </w:rPr>
              <w:instrText xml:space="preserve"> PAGEREF _Toc128068854 \h </w:instrText>
            </w:r>
            <w:r w:rsidR="007D2FA3">
              <w:rPr>
                <w:webHidden/>
              </w:rPr>
            </w:r>
            <w:r w:rsidR="007D2FA3">
              <w:rPr>
                <w:webHidden/>
              </w:rPr>
              <w:fldChar w:fldCharType="separate"/>
            </w:r>
            <w:r w:rsidR="00A9056B">
              <w:rPr>
                <w:webHidden/>
              </w:rPr>
              <w:t>46</w:t>
            </w:r>
            <w:r w:rsidR="007D2FA3">
              <w:rPr>
                <w:webHidden/>
              </w:rPr>
              <w:fldChar w:fldCharType="end"/>
            </w:r>
          </w:hyperlink>
        </w:p>
        <w:p w14:paraId="004CF335" w14:textId="53CA7440" w:rsidR="007D2FA3" w:rsidRDefault="00382C1A">
          <w:pPr>
            <w:pStyle w:val="TOC4"/>
            <w:rPr>
              <w:rFonts w:asciiTheme="minorHAnsi" w:eastAsiaTheme="minorEastAsia" w:hAnsiTheme="minorHAnsi" w:cstheme="minorBidi"/>
              <w:szCs w:val="22"/>
              <w:lang w:eastAsia="en-AU"/>
            </w:rPr>
          </w:pPr>
          <w:hyperlink w:anchor="_Toc128068855" w:history="1">
            <w:r w:rsidR="007D2FA3" w:rsidRPr="00B01AEC">
              <w:rPr>
                <w:rStyle w:val="Hyperlink"/>
                <w:caps/>
              </w:rPr>
              <w:t>54.</w:t>
            </w:r>
            <w:r w:rsidR="007D2FA3">
              <w:rPr>
                <w:rFonts w:asciiTheme="minorHAnsi" w:eastAsiaTheme="minorEastAsia" w:hAnsiTheme="minorHAnsi" w:cstheme="minorBidi"/>
                <w:szCs w:val="22"/>
                <w:lang w:eastAsia="en-AU"/>
              </w:rPr>
              <w:tab/>
            </w:r>
            <w:r w:rsidR="007D2FA3" w:rsidRPr="00B01AEC">
              <w:rPr>
                <w:rStyle w:val="Hyperlink"/>
              </w:rPr>
              <w:t>Special rules about Group Respondents</w:t>
            </w:r>
            <w:r w:rsidR="007D2FA3">
              <w:rPr>
                <w:webHidden/>
              </w:rPr>
              <w:tab/>
            </w:r>
            <w:r w:rsidR="007D2FA3">
              <w:rPr>
                <w:webHidden/>
              </w:rPr>
              <w:fldChar w:fldCharType="begin" w:fldLock="1"/>
            </w:r>
            <w:r w:rsidR="007D2FA3">
              <w:rPr>
                <w:webHidden/>
              </w:rPr>
              <w:instrText xml:space="preserve"> PAGEREF _Toc128068855 \h </w:instrText>
            </w:r>
            <w:r w:rsidR="007D2FA3">
              <w:rPr>
                <w:webHidden/>
              </w:rPr>
            </w:r>
            <w:r w:rsidR="007D2FA3">
              <w:rPr>
                <w:webHidden/>
              </w:rPr>
              <w:fldChar w:fldCharType="separate"/>
            </w:r>
            <w:r w:rsidR="00A9056B">
              <w:rPr>
                <w:webHidden/>
              </w:rPr>
              <w:t>46</w:t>
            </w:r>
            <w:r w:rsidR="007D2FA3">
              <w:rPr>
                <w:webHidden/>
              </w:rPr>
              <w:fldChar w:fldCharType="end"/>
            </w:r>
          </w:hyperlink>
        </w:p>
        <w:p w14:paraId="231AF9F8" w14:textId="15319E0C" w:rsidR="007D2FA3" w:rsidRDefault="00382C1A">
          <w:pPr>
            <w:pStyle w:val="TOC3"/>
            <w:rPr>
              <w:rFonts w:asciiTheme="minorHAnsi" w:eastAsiaTheme="minorEastAsia" w:hAnsiTheme="minorHAnsi" w:cstheme="minorBidi"/>
              <w:szCs w:val="22"/>
              <w:lang w:eastAsia="en-AU"/>
            </w:rPr>
          </w:pPr>
          <w:hyperlink w:anchor="_Toc128068856" w:history="1">
            <w:r w:rsidR="007D2FA3" w:rsidRPr="00B01AEC">
              <w:rPr>
                <w:rStyle w:val="Hyperlink"/>
              </w:rPr>
              <w:t>Section A4.2 – Changes in entities delivering Services</w:t>
            </w:r>
            <w:r w:rsidR="007D2FA3">
              <w:rPr>
                <w:webHidden/>
              </w:rPr>
              <w:tab/>
            </w:r>
            <w:r w:rsidR="007D2FA3">
              <w:rPr>
                <w:webHidden/>
              </w:rPr>
              <w:fldChar w:fldCharType="begin" w:fldLock="1"/>
            </w:r>
            <w:r w:rsidR="007D2FA3">
              <w:rPr>
                <w:webHidden/>
              </w:rPr>
              <w:instrText xml:space="preserve"> PAGEREF _Toc128068856 \h </w:instrText>
            </w:r>
            <w:r w:rsidR="007D2FA3">
              <w:rPr>
                <w:webHidden/>
              </w:rPr>
            </w:r>
            <w:r w:rsidR="007D2FA3">
              <w:rPr>
                <w:webHidden/>
              </w:rPr>
              <w:fldChar w:fldCharType="separate"/>
            </w:r>
            <w:r w:rsidR="00A9056B">
              <w:rPr>
                <w:webHidden/>
              </w:rPr>
              <w:t>47</w:t>
            </w:r>
            <w:r w:rsidR="007D2FA3">
              <w:rPr>
                <w:webHidden/>
              </w:rPr>
              <w:fldChar w:fldCharType="end"/>
            </w:r>
          </w:hyperlink>
        </w:p>
        <w:p w14:paraId="5CF45E09" w14:textId="3EFA0800" w:rsidR="007D2FA3" w:rsidRDefault="00382C1A">
          <w:pPr>
            <w:pStyle w:val="TOC4"/>
            <w:rPr>
              <w:rFonts w:asciiTheme="minorHAnsi" w:eastAsiaTheme="minorEastAsia" w:hAnsiTheme="minorHAnsi" w:cstheme="minorBidi"/>
              <w:szCs w:val="22"/>
              <w:lang w:eastAsia="en-AU"/>
            </w:rPr>
          </w:pPr>
          <w:hyperlink w:anchor="_Toc128068857" w:history="1">
            <w:r w:rsidR="007D2FA3" w:rsidRPr="00B01AEC">
              <w:rPr>
                <w:rStyle w:val="Hyperlink"/>
                <w:caps/>
              </w:rPr>
              <w:t>55.</w:t>
            </w:r>
            <w:r w:rsidR="007D2FA3">
              <w:rPr>
                <w:rFonts w:asciiTheme="minorHAnsi" w:eastAsiaTheme="minorEastAsia" w:hAnsiTheme="minorHAnsi" w:cstheme="minorBidi"/>
                <w:szCs w:val="22"/>
                <w:lang w:eastAsia="en-AU"/>
              </w:rPr>
              <w:tab/>
            </w:r>
            <w:r w:rsidR="007D2FA3" w:rsidRPr="00B01AEC">
              <w:rPr>
                <w:rStyle w:val="Hyperlink"/>
              </w:rPr>
              <w:t>Corporate governance</w:t>
            </w:r>
            <w:r w:rsidR="007D2FA3">
              <w:rPr>
                <w:webHidden/>
              </w:rPr>
              <w:tab/>
            </w:r>
            <w:r w:rsidR="007D2FA3">
              <w:rPr>
                <w:webHidden/>
              </w:rPr>
              <w:fldChar w:fldCharType="begin" w:fldLock="1"/>
            </w:r>
            <w:r w:rsidR="007D2FA3">
              <w:rPr>
                <w:webHidden/>
              </w:rPr>
              <w:instrText xml:space="preserve"> PAGEREF _Toc128068857 \h </w:instrText>
            </w:r>
            <w:r w:rsidR="007D2FA3">
              <w:rPr>
                <w:webHidden/>
              </w:rPr>
            </w:r>
            <w:r w:rsidR="007D2FA3">
              <w:rPr>
                <w:webHidden/>
              </w:rPr>
              <w:fldChar w:fldCharType="separate"/>
            </w:r>
            <w:r w:rsidR="00A9056B">
              <w:rPr>
                <w:webHidden/>
              </w:rPr>
              <w:t>47</w:t>
            </w:r>
            <w:r w:rsidR="007D2FA3">
              <w:rPr>
                <w:webHidden/>
              </w:rPr>
              <w:fldChar w:fldCharType="end"/>
            </w:r>
          </w:hyperlink>
        </w:p>
        <w:p w14:paraId="25C85750" w14:textId="5768FC3F" w:rsidR="007D2FA3" w:rsidRDefault="00382C1A">
          <w:pPr>
            <w:pStyle w:val="TOC4"/>
            <w:rPr>
              <w:rFonts w:asciiTheme="minorHAnsi" w:eastAsiaTheme="minorEastAsia" w:hAnsiTheme="minorHAnsi" w:cstheme="minorBidi"/>
              <w:szCs w:val="22"/>
              <w:lang w:eastAsia="en-AU"/>
            </w:rPr>
          </w:pPr>
          <w:hyperlink w:anchor="_Toc128068858" w:history="1">
            <w:r w:rsidR="007D2FA3" w:rsidRPr="00B01AEC">
              <w:rPr>
                <w:rStyle w:val="Hyperlink"/>
                <w:caps/>
              </w:rPr>
              <w:t>56.</w:t>
            </w:r>
            <w:r w:rsidR="007D2FA3">
              <w:rPr>
                <w:rFonts w:asciiTheme="minorHAnsi" w:eastAsiaTheme="minorEastAsia" w:hAnsiTheme="minorHAnsi" w:cstheme="minorBidi"/>
                <w:szCs w:val="22"/>
                <w:lang w:eastAsia="en-AU"/>
              </w:rPr>
              <w:tab/>
            </w:r>
            <w:r w:rsidR="007D2FA3" w:rsidRPr="00B01AEC">
              <w:rPr>
                <w:rStyle w:val="Hyperlink"/>
              </w:rPr>
              <w:t>Removal and training of Provider and Subcontractor Personnel</w:t>
            </w:r>
            <w:r w:rsidR="007D2FA3">
              <w:rPr>
                <w:webHidden/>
              </w:rPr>
              <w:tab/>
            </w:r>
            <w:r w:rsidR="007D2FA3">
              <w:rPr>
                <w:webHidden/>
              </w:rPr>
              <w:fldChar w:fldCharType="begin" w:fldLock="1"/>
            </w:r>
            <w:r w:rsidR="007D2FA3">
              <w:rPr>
                <w:webHidden/>
              </w:rPr>
              <w:instrText xml:space="preserve"> PAGEREF _Toc128068858 \h </w:instrText>
            </w:r>
            <w:r w:rsidR="007D2FA3">
              <w:rPr>
                <w:webHidden/>
              </w:rPr>
            </w:r>
            <w:r w:rsidR="007D2FA3">
              <w:rPr>
                <w:webHidden/>
              </w:rPr>
              <w:fldChar w:fldCharType="separate"/>
            </w:r>
            <w:r w:rsidR="00A9056B">
              <w:rPr>
                <w:webHidden/>
              </w:rPr>
              <w:t>49</w:t>
            </w:r>
            <w:r w:rsidR="007D2FA3">
              <w:rPr>
                <w:webHidden/>
              </w:rPr>
              <w:fldChar w:fldCharType="end"/>
            </w:r>
          </w:hyperlink>
        </w:p>
        <w:p w14:paraId="11CA5BF3" w14:textId="67AEFB23" w:rsidR="007D2FA3" w:rsidRDefault="00382C1A">
          <w:pPr>
            <w:pStyle w:val="TOC4"/>
            <w:rPr>
              <w:rFonts w:asciiTheme="minorHAnsi" w:eastAsiaTheme="minorEastAsia" w:hAnsiTheme="minorHAnsi" w:cstheme="minorBidi"/>
              <w:szCs w:val="22"/>
              <w:lang w:eastAsia="en-AU"/>
            </w:rPr>
          </w:pPr>
          <w:hyperlink w:anchor="_Toc128068859" w:history="1">
            <w:r w:rsidR="007D2FA3" w:rsidRPr="00B01AEC">
              <w:rPr>
                <w:rStyle w:val="Hyperlink"/>
                <w:caps/>
              </w:rPr>
              <w:t>57.</w:t>
            </w:r>
            <w:r w:rsidR="007D2FA3">
              <w:rPr>
                <w:rFonts w:asciiTheme="minorHAnsi" w:eastAsiaTheme="minorEastAsia" w:hAnsiTheme="minorHAnsi" w:cstheme="minorBidi"/>
                <w:szCs w:val="22"/>
                <w:lang w:eastAsia="en-AU"/>
              </w:rPr>
              <w:tab/>
            </w:r>
            <w:r w:rsidR="007D2FA3" w:rsidRPr="00B01AEC">
              <w:rPr>
                <w:rStyle w:val="Hyperlink"/>
              </w:rPr>
              <w:t>Change in Control of the Provider or a Material Subcontractor</w:t>
            </w:r>
            <w:r w:rsidR="007D2FA3">
              <w:rPr>
                <w:webHidden/>
              </w:rPr>
              <w:tab/>
            </w:r>
            <w:r w:rsidR="007D2FA3">
              <w:rPr>
                <w:webHidden/>
              </w:rPr>
              <w:fldChar w:fldCharType="begin" w:fldLock="1"/>
            </w:r>
            <w:r w:rsidR="007D2FA3">
              <w:rPr>
                <w:webHidden/>
              </w:rPr>
              <w:instrText xml:space="preserve"> PAGEREF _Toc128068859 \h </w:instrText>
            </w:r>
            <w:r w:rsidR="007D2FA3">
              <w:rPr>
                <w:webHidden/>
              </w:rPr>
            </w:r>
            <w:r w:rsidR="007D2FA3">
              <w:rPr>
                <w:webHidden/>
              </w:rPr>
              <w:fldChar w:fldCharType="separate"/>
            </w:r>
            <w:r w:rsidR="00A9056B">
              <w:rPr>
                <w:webHidden/>
              </w:rPr>
              <w:t>49</w:t>
            </w:r>
            <w:r w:rsidR="007D2FA3">
              <w:rPr>
                <w:webHidden/>
              </w:rPr>
              <w:fldChar w:fldCharType="end"/>
            </w:r>
          </w:hyperlink>
        </w:p>
        <w:p w14:paraId="1B36427C" w14:textId="01FEAA53" w:rsidR="007D2FA3" w:rsidRDefault="00382C1A">
          <w:pPr>
            <w:pStyle w:val="TOC4"/>
            <w:rPr>
              <w:rFonts w:asciiTheme="minorHAnsi" w:eastAsiaTheme="minorEastAsia" w:hAnsiTheme="minorHAnsi" w:cstheme="minorBidi"/>
              <w:szCs w:val="22"/>
              <w:lang w:eastAsia="en-AU"/>
            </w:rPr>
          </w:pPr>
          <w:hyperlink w:anchor="_Toc128068860" w:history="1">
            <w:r w:rsidR="007D2FA3" w:rsidRPr="00B01AEC">
              <w:rPr>
                <w:rStyle w:val="Hyperlink"/>
                <w:caps/>
              </w:rPr>
              <w:t>58.</w:t>
            </w:r>
            <w:r w:rsidR="007D2FA3">
              <w:rPr>
                <w:rFonts w:asciiTheme="minorHAnsi" w:eastAsiaTheme="minorEastAsia" w:hAnsiTheme="minorHAnsi" w:cstheme="minorBidi"/>
                <w:szCs w:val="22"/>
                <w:lang w:eastAsia="en-AU"/>
              </w:rPr>
              <w:tab/>
            </w:r>
            <w:r w:rsidR="007D2FA3" w:rsidRPr="00B01AEC">
              <w:rPr>
                <w:rStyle w:val="Hyperlink"/>
              </w:rPr>
              <w:t>Notice regarding Insolvency Events</w:t>
            </w:r>
            <w:r w:rsidR="007D2FA3">
              <w:rPr>
                <w:webHidden/>
              </w:rPr>
              <w:tab/>
            </w:r>
            <w:r w:rsidR="007D2FA3">
              <w:rPr>
                <w:webHidden/>
              </w:rPr>
              <w:fldChar w:fldCharType="begin" w:fldLock="1"/>
            </w:r>
            <w:r w:rsidR="007D2FA3">
              <w:rPr>
                <w:webHidden/>
              </w:rPr>
              <w:instrText xml:space="preserve"> PAGEREF _Toc128068860 \h </w:instrText>
            </w:r>
            <w:r w:rsidR="007D2FA3">
              <w:rPr>
                <w:webHidden/>
              </w:rPr>
            </w:r>
            <w:r w:rsidR="007D2FA3">
              <w:rPr>
                <w:webHidden/>
              </w:rPr>
              <w:fldChar w:fldCharType="separate"/>
            </w:r>
            <w:r w:rsidR="00A9056B">
              <w:rPr>
                <w:webHidden/>
              </w:rPr>
              <w:t>50</w:t>
            </w:r>
            <w:r w:rsidR="007D2FA3">
              <w:rPr>
                <w:webHidden/>
              </w:rPr>
              <w:fldChar w:fldCharType="end"/>
            </w:r>
          </w:hyperlink>
        </w:p>
        <w:p w14:paraId="0BA15449" w14:textId="1824EC38" w:rsidR="007D2FA3" w:rsidRDefault="00382C1A">
          <w:pPr>
            <w:pStyle w:val="TOC4"/>
            <w:rPr>
              <w:rFonts w:asciiTheme="minorHAnsi" w:eastAsiaTheme="minorEastAsia" w:hAnsiTheme="minorHAnsi" w:cstheme="minorBidi"/>
              <w:szCs w:val="22"/>
              <w:lang w:eastAsia="en-AU"/>
            </w:rPr>
          </w:pPr>
          <w:hyperlink w:anchor="_Toc128068861" w:history="1">
            <w:r w:rsidR="007D2FA3" w:rsidRPr="00B01AEC">
              <w:rPr>
                <w:rStyle w:val="Hyperlink"/>
                <w:caps/>
              </w:rPr>
              <w:t>59.</w:t>
            </w:r>
            <w:r w:rsidR="007D2FA3">
              <w:rPr>
                <w:rFonts w:asciiTheme="minorHAnsi" w:eastAsiaTheme="minorEastAsia" w:hAnsiTheme="minorHAnsi" w:cstheme="minorBidi"/>
                <w:szCs w:val="22"/>
                <w:lang w:eastAsia="en-AU"/>
              </w:rPr>
              <w:tab/>
            </w:r>
            <w:r w:rsidR="007D2FA3" w:rsidRPr="00B01AEC">
              <w:rPr>
                <w:rStyle w:val="Hyperlink"/>
              </w:rPr>
              <w:t>Subcontracting</w:t>
            </w:r>
            <w:r w:rsidR="007D2FA3">
              <w:rPr>
                <w:webHidden/>
              </w:rPr>
              <w:tab/>
            </w:r>
            <w:r w:rsidR="007D2FA3">
              <w:rPr>
                <w:webHidden/>
              </w:rPr>
              <w:fldChar w:fldCharType="begin" w:fldLock="1"/>
            </w:r>
            <w:r w:rsidR="007D2FA3">
              <w:rPr>
                <w:webHidden/>
              </w:rPr>
              <w:instrText xml:space="preserve"> PAGEREF _Toc128068861 \h </w:instrText>
            </w:r>
            <w:r w:rsidR="007D2FA3">
              <w:rPr>
                <w:webHidden/>
              </w:rPr>
            </w:r>
            <w:r w:rsidR="007D2FA3">
              <w:rPr>
                <w:webHidden/>
              </w:rPr>
              <w:fldChar w:fldCharType="separate"/>
            </w:r>
            <w:r w:rsidR="00A9056B">
              <w:rPr>
                <w:webHidden/>
              </w:rPr>
              <w:t>51</w:t>
            </w:r>
            <w:r w:rsidR="007D2FA3">
              <w:rPr>
                <w:webHidden/>
              </w:rPr>
              <w:fldChar w:fldCharType="end"/>
            </w:r>
          </w:hyperlink>
        </w:p>
        <w:p w14:paraId="472B21B4" w14:textId="5F1709D9" w:rsidR="007D2FA3" w:rsidRDefault="00382C1A">
          <w:pPr>
            <w:pStyle w:val="TOC4"/>
            <w:rPr>
              <w:rFonts w:asciiTheme="minorHAnsi" w:eastAsiaTheme="minorEastAsia" w:hAnsiTheme="minorHAnsi" w:cstheme="minorBidi"/>
              <w:szCs w:val="22"/>
              <w:lang w:eastAsia="en-AU"/>
            </w:rPr>
          </w:pPr>
          <w:hyperlink w:anchor="_Toc128068862" w:history="1">
            <w:r w:rsidR="007D2FA3" w:rsidRPr="00B01AEC">
              <w:rPr>
                <w:rStyle w:val="Hyperlink"/>
                <w:caps/>
              </w:rPr>
              <w:t>60.</w:t>
            </w:r>
            <w:r w:rsidR="007D2FA3">
              <w:rPr>
                <w:rFonts w:asciiTheme="minorHAnsi" w:eastAsiaTheme="minorEastAsia" w:hAnsiTheme="minorHAnsi" w:cstheme="minorBidi"/>
                <w:szCs w:val="22"/>
                <w:lang w:eastAsia="en-AU"/>
              </w:rPr>
              <w:tab/>
            </w:r>
            <w:r w:rsidR="007D2FA3" w:rsidRPr="00B01AEC">
              <w:rPr>
                <w:rStyle w:val="Hyperlink"/>
              </w:rPr>
              <w:t>Assignment and novation</w:t>
            </w:r>
            <w:r w:rsidR="007D2FA3">
              <w:rPr>
                <w:webHidden/>
              </w:rPr>
              <w:tab/>
            </w:r>
            <w:r w:rsidR="007D2FA3">
              <w:rPr>
                <w:webHidden/>
              </w:rPr>
              <w:fldChar w:fldCharType="begin" w:fldLock="1"/>
            </w:r>
            <w:r w:rsidR="007D2FA3">
              <w:rPr>
                <w:webHidden/>
              </w:rPr>
              <w:instrText xml:space="preserve"> PAGEREF _Toc128068862 \h </w:instrText>
            </w:r>
            <w:r w:rsidR="007D2FA3">
              <w:rPr>
                <w:webHidden/>
              </w:rPr>
            </w:r>
            <w:r w:rsidR="007D2FA3">
              <w:rPr>
                <w:webHidden/>
              </w:rPr>
              <w:fldChar w:fldCharType="separate"/>
            </w:r>
            <w:r w:rsidR="00A9056B">
              <w:rPr>
                <w:webHidden/>
              </w:rPr>
              <w:t>55</w:t>
            </w:r>
            <w:r w:rsidR="007D2FA3">
              <w:rPr>
                <w:webHidden/>
              </w:rPr>
              <w:fldChar w:fldCharType="end"/>
            </w:r>
          </w:hyperlink>
        </w:p>
        <w:p w14:paraId="5CB8BE2C" w14:textId="18C6A9DB" w:rsidR="007D2FA3" w:rsidRDefault="00382C1A">
          <w:pPr>
            <w:pStyle w:val="TOC3"/>
            <w:rPr>
              <w:rFonts w:asciiTheme="minorHAnsi" w:eastAsiaTheme="minorEastAsia" w:hAnsiTheme="minorHAnsi" w:cstheme="minorBidi"/>
              <w:szCs w:val="22"/>
              <w:lang w:eastAsia="en-AU"/>
            </w:rPr>
          </w:pPr>
          <w:hyperlink w:anchor="_Toc128068863" w:history="1">
            <w:r w:rsidR="007D2FA3" w:rsidRPr="00B01AEC">
              <w:rPr>
                <w:rStyle w:val="Hyperlink"/>
              </w:rPr>
              <w:t>Section A4.3 – Resolving Problems</w:t>
            </w:r>
            <w:r w:rsidR="007D2FA3">
              <w:rPr>
                <w:webHidden/>
              </w:rPr>
              <w:tab/>
            </w:r>
            <w:r w:rsidR="007D2FA3">
              <w:rPr>
                <w:webHidden/>
              </w:rPr>
              <w:fldChar w:fldCharType="begin" w:fldLock="1"/>
            </w:r>
            <w:r w:rsidR="007D2FA3">
              <w:rPr>
                <w:webHidden/>
              </w:rPr>
              <w:instrText xml:space="preserve"> PAGEREF _Toc128068863 \h </w:instrText>
            </w:r>
            <w:r w:rsidR="007D2FA3">
              <w:rPr>
                <w:webHidden/>
              </w:rPr>
            </w:r>
            <w:r w:rsidR="007D2FA3">
              <w:rPr>
                <w:webHidden/>
              </w:rPr>
              <w:fldChar w:fldCharType="separate"/>
            </w:r>
            <w:r w:rsidR="00A9056B">
              <w:rPr>
                <w:webHidden/>
              </w:rPr>
              <w:t>56</w:t>
            </w:r>
            <w:r w:rsidR="007D2FA3">
              <w:rPr>
                <w:webHidden/>
              </w:rPr>
              <w:fldChar w:fldCharType="end"/>
            </w:r>
          </w:hyperlink>
        </w:p>
        <w:p w14:paraId="36647846" w14:textId="7570A645" w:rsidR="007D2FA3" w:rsidRDefault="00382C1A">
          <w:pPr>
            <w:pStyle w:val="TOC4"/>
            <w:rPr>
              <w:rFonts w:asciiTheme="minorHAnsi" w:eastAsiaTheme="minorEastAsia" w:hAnsiTheme="minorHAnsi" w:cstheme="minorBidi"/>
              <w:szCs w:val="22"/>
              <w:lang w:eastAsia="en-AU"/>
            </w:rPr>
          </w:pPr>
          <w:hyperlink w:anchor="_Toc128068864" w:history="1">
            <w:r w:rsidR="007D2FA3" w:rsidRPr="00B01AEC">
              <w:rPr>
                <w:rStyle w:val="Hyperlink"/>
                <w:caps/>
              </w:rPr>
              <w:t>61.</w:t>
            </w:r>
            <w:r w:rsidR="007D2FA3">
              <w:rPr>
                <w:rFonts w:asciiTheme="minorHAnsi" w:eastAsiaTheme="minorEastAsia" w:hAnsiTheme="minorHAnsi" w:cstheme="minorBidi"/>
                <w:szCs w:val="22"/>
                <w:lang w:eastAsia="en-AU"/>
              </w:rPr>
              <w:tab/>
            </w:r>
            <w:r w:rsidR="007D2FA3" w:rsidRPr="00B01AEC">
              <w:rPr>
                <w:rStyle w:val="Hyperlink"/>
              </w:rPr>
              <w:t>Dispute Resolution</w:t>
            </w:r>
            <w:r w:rsidR="007D2FA3">
              <w:rPr>
                <w:webHidden/>
              </w:rPr>
              <w:tab/>
            </w:r>
            <w:r w:rsidR="007D2FA3">
              <w:rPr>
                <w:webHidden/>
              </w:rPr>
              <w:fldChar w:fldCharType="begin" w:fldLock="1"/>
            </w:r>
            <w:r w:rsidR="007D2FA3">
              <w:rPr>
                <w:webHidden/>
              </w:rPr>
              <w:instrText xml:space="preserve"> PAGEREF _Toc128068864 \h </w:instrText>
            </w:r>
            <w:r w:rsidR="007D2FA3">
              <w:rPr>
                <w:webHidden/>
              </w:rPr>
            </w:r>
            <w:r w:rsidR="007D2FA3">
              <w:rPr>
                <w:webHidden/>
              </w:rPr>
              <w:fldChar w:fldCharType="separate"/>
            </w:r>
            <w:r w:rsidR="00A9056B">
              <w:rPr>
                <w:webHidden/>
              </w:rPr>
              <w:t>56</w:t>
            </w:r>
            <w:r w:rsidR="007D2FA3">
              <w:rPr>
                <w:webHidden/>
              </w:rPr>
              <w:fldChar w:fldCharType="end"/>
            </w:r>
          </w:hyperlink>
        </w:p>
        <w:p w14:paraId="4766EA8C" w14:textId="22BB8268" w:rsidR="007D2FA3" w:rsidRDefault="00382C1A">
          <w:pPr>
            <w:pStyle w:val="TOC4"/>
            <w:rPr>
              <w:rFonts w:asciiTheme="minorHAnsi" w:eastAsiaTheme="minorEastAsia" w:hAnsiTheme="minorHAnsi" w:cstheme="minorBidi"/>
              <w:szCs w:val="22"/>
              <w:lang w:eastAsia="en-AU"/>
            </w:rPr>
          </w:pPr>
          <w:hyperlink w:anchor="_Toc128068865" w:history="1">
            <w:r w:rsidR="007D2FA3" w:rsidRPr="00B01AEC">
              <w:rPr>
                <w:rStyle w:val="Hyperlink"/>
                <w:caps/>
              </w:rPr>
              <w:t>62.</w:t>
            </w:r>
            <w:r w:rsidR="007D2FA3">
              <w:rPr>
                <w:rFonts w:asciiTheme="minorHAnsi" w:eastAsiaTheme="minorEastAsia" w:hAnsiTheme="minorHAnsi" w:cstheme="minorBidi"/>
                <w:szCs w:val="22"/>
                <w:lang w:eastAsia="en-AU"/>
              </w:rPr>
              <w:tab/>
            </w:r>
            <w:r w:rsidR="007D2FA3" w:rsidRPr="00B01AEC">
              <w:rPr>
                <w:rStyle w:val="Hyperlink"/>
              </w:rPr>
              <w:t>Provider suspension</w:t>
            </w:r>
            <w:r w:rsidR="007D2FA3">
              <w:rPr>
                <w:webHidden/>
              </w:rPr>
              <w:tab/>
            </w:r>
            <w:r w:rsidR="007D2FA3">
              <w:rPr>
                <w:webHidden/>
              </w:rPr>
              <w:fldChar w:fldCharType="begin" w:fldLock="1"/>
            </w:r>
            <w:r w:rsidR="007D2FA3">
              <w:rPr>
                <w:webHidden/>
              </w:rPr>
              <w:instrText xml:space="preserve"> PAGEREF _Toc128068865 \h </w:instrText>
            </w:r>
            <w:r w:rsidR="007D2FA3">
              <w:rPr>
                <w:webHidden/>
              </w:rPr>
            </w:r>
            <w:r w:rsidR="007D2FA3">
              <w:rPr>
                <w:webHidden/>
              </w:rPr>
              <w:fldChar w:fldCharType="separate"/>
            </w:r>
            <w:r w:rsidR="00A9056B">
              <w:rPr>
                <w:webHidden/>
              </w:rPr>
              <w:t>58</w:t>
            </w:r>
            <w:r w:rsidR="007D2FA3">
              <w:rPr>
                <w:webHidden/>
              </w:rPr>
              <w:fldChar w:fldCharType="end"/>
            </w:r>
          </w:hyperlink>
        </w:p>
        <w:p w14:paraId="5240E3E3" w14:textId="5A7A403B" w:rsidR="007D2FA3" w:rsidRDefault="00382C1A">
          <w:pPr>
            <w:pStyle w:val="TOC4"/>
            <w:rPr>
              <w:rFonts w:asciiTheme="minorHAnsi" w:eastAsiaTheme="minorEastAsia" w:hAnsiTheme="minorHAnsi" w:cstheme="minorBidi"/>
              <w:szCs w:val="22"/>
              <w:lang w:eastAsia="en-AU"/>
            </w:rPr>
          </w:pPr>
          <w:hyperlink w:anchor="_Toc128068866" w:history="1">
            <w:r w:rsidR="007D2FA3" w:rsidRPr="00B01AEC">
              <w:rPr>
                <w:rStyle w:val="Hyperlink"/>
                <w:caps/>
              </w:rPr>
              <w:t>63.</w:t>
            </w:r>
            <w:r w:rsidR="007D2FA3">
              <w:rPr>
                <w:rFonts w:asciiTheme="minorHAnsi" w:eastAsiaTheme="minorEastAsia" w:hAnsiTheme="minorHAnsi" w:cstheme="minorBidi"/>
                <w:szCs w:val="22"/>
                <w:lang w:eastAsia="en-AU"/>
              </w:rPr>
              <w:tab/>
            </w:r>
            <w:r w:rsidR="007D2FA3" w:rsidRPr="00B01AEC">
              <w:rPr>
                <w:rStyle w:val="Hyperlink"/>
              </w:rPr>
              <w:t>Remedies</w:t>
            </w:r>
            <w:r w:rsidR="007D2FA3">
              <w:rPr>
                <w:webHidden/>
              </w:rPr>
              <w:tab/>
            </w:r>
            <w:r w:rsidR="007D2FA3">
              <w:rPr>
                <w:webHidden/>
              </w:rPr>
              <w:fldChar w:fldCharType="begin" w:fldLock="1"/>
            </w:r>
            <w:r w:rsidR="007D2FA3">
              <w:rPr>
                <w:webHidden/>
              </w:rPr>
              <w:instrText xml:space="preserve"> PAGEREF _Toc128068866 \h </w:instrText>
            </w:r>
            <w:r w:rsidR="007D2FA3">
              <w:rPr>
                <w:webHidden/>
              </w:rPr>
            </w:r>
            <w:r w:rsidR="007D2FA3">
              <w:rPr>
                <w:webHidden/>
              </w:rPr>
              <w:fldChar w:fldCharType="separate"/>
            </w:r>
            <w:r w:rsidR="00A9056B">
              <w:rPr>
                <w:webHidden/>
              </w:rPr>
              <w:t>58</w:t>
            </w:r>
            <w:r w:rsidR="007D2FA3">
              <w:rPr>
                <w:webHidden/>
              </w:rPr>
              <w:fldChar w:fldCharType="end"/>
            </w:r>
          </w:hyperlink>
        </w:p>
        <w:p w14:paraId="1E734BF1" w14:textId="395D6F5B" w:rsidR="007D2FA3" w:rsidRDefault="00382C1A">
          <w:pPr>
            <w:pStyle w:val="TOC4"/>
            <w:rPr>
              <w:rFonts w:asciiTheme="minorHAnsi" w:eastAsiaTheme="minorEastAsia" w:hAnsiTheme="minorHAnsi" w:cstheme="minorBidi"/>
              <w:szCs w:val="22"/>
              <w:lang w:eastAsia="en-AU"/>
            </w:rPr>
          </w:pPr>
          <w:hyperlink w:anchor="_Toc128068867" w:history="1">
            <w:r w:rsidR="007D2FA3" w:rsidRPr="00B01AEC">
              <w:rPr>
                <w:rStyle w:val="Hyperlink"/>
                <w:caps/>
              </w:rPr>
              <w:t>64.</w:t>
            </w:r>
            <w:r w:rsidR="007D2FA3">
              <w:rPr>
                <w:rFonts w:asciiTheme="minorHAnsi" w:eastAsiaTheme="minorEastAsia" w:hAnsiTheme="minorHAnsi" w:cstheme="minorBidi"/>
                <w:szCs w:val="22"/>
                <w:lang w:eastAsia="en-AU"/>
              </w:rPr>
              <w:tab/>
            </w:r>
            <w:r w:rsidR="007D2FA3" w:rsidRPr="00B01AEC">
              <w:rPr>
                <w:rStyle w:val="Hyperlink"/>
              </w:rPr>
              <w:t>Performance under other Commonwealth agreements</w:t>
            </w:r>
            <w:r w:rsidR="007D2FA3">
              <w:rPr>
                <w:webHidden/>
              </w:rPr>
              <w:tab/>
            </w:r>
            <w:r w:rsidR="007D2FA3">
              <w:rPr>
                <w:webHidden/>
              </w:rPr>
              <w:fldChar w:fldCharType="begin" w:fldLock="1"/>
            </w:r>
            <w:r w:rsidR="007D2FA3">
              <w:rPr>
                <w:webHidden/>
              </w:rPr>
              <w:instrText xml:space="preserve"> PAGEREF _Toc128068867 \h </w:instrText>
            </w:r>
            <w:r w:rsidR="007D2FA3">
              <w:rPr>
                <w:webHidden/>
              </w:rPr>
            </w:r>
            <w:r w:rsidR="007D2FA3">
              <w:rPr>
                <w:webHidden/>
              </w:rPr>
              <w:fldChar w:fldCharType="separate"/>
            </w:r>
            <w:r w:rsidR="00A9056B">
              <w:rPr>
                <w:webHidden/>
              </w:rPr>
              <w:t>60</w:t>
            </w:r>
            <w:r w:rsidR="007D2FA3">
              <w:rPr>
                <w:webHidden/>
              </w:rPr>
              <w:fldChar w:fldCharType="end"/>
            </w:r>
          </w:hyperlink>
        </w:p>
        <w:p w14:paraId="4835132C" w14:textId="377D0820" w:rsidR="007D2FA3" w:rsidRDefault="00382C1A">
          <w:pPr>
            <w:pStyle w:val="TOC4"/>
            <w:rPr>
              <w:rFonts w:asciiTheme="minorHAnsi" w:eastAsiaTheme="minorEastAsia" w:hAnsiTheme="minorHAnsi" w:cstheme="minorBidi"/>
              <w:szCs w:val="22"/>
              <w:lang w:eastAsia="en-AU"/>
            </w:rPr>
          </w:pPr>
          <w:hyperlink w:anchor="_Toc128068868" w:history="1">
            <w:r w:rsidR="007D2FA3" w:rsidRPr="00B01AEC">
              <w:rPr>
                <w:rStyle w:val="Hyperlink"/>
                <w:caps/>
              </w:rPr>
              <w:t>65.</w:t>
            </w:r>
            <w:r w:rsidR="007D2FA3">
              <w:rPr>
                <w:rFonts w:asciiTheme="minorHAnsi" w:eastAsiaTheme="minorEastAsia" w:hAnsiTheme="minorHAnsi" w:cstheme="minorBidi"/>
                <w:szCs w:val="22"/>
                <w:lang w:eastAsia="en-AU"/>
              </w:rPr>
              <w:tab/>
            </w:r>
            <w:r w:rsidR="007D2FA3" w:rsidRPr="00B01AEC">
              <w:rPr>
                <w:rStyle w:val="Hyperlink"/>
              </w:rPr>
              <w:t>Liquidated Damages</w:t>
            </w:r>
            <w:r w:rsidR="007D2FA3">
              <w:rPr>
                <w:webHidden/>
              </w:rPr>
              <w:tab/>
            </w:r>
            <w:r w:rsidR="007D2FA3">
              <w:rPr>
                <w:webHidden/>
              </w:rPr>
              <w:fldChar w:fldCharType="begin" w:fldLock="1"/>
            </w:r>
            <w:r w:rsidR="007D2FA3">
              <w:rPr>
                <w:webHidden/>
              </w:rPr>
              <w:instrText xml:space="preserve"> PAGEREF _Toc128068868 \h </w:instrText>
            </w:r>
            <w:r w:rsidR="007D2FA3">
              <w:rPr>
                <w:webHidden/>
              </w:rPr>
            </w:r>
            <w:r w:rsidR="007D2FA3">
              <w:rPr>
                <w:webHidden/>
              </w:rPr>
              <w:fldChar w:fldCharType="separate"/>
            </w:r>
            <w:r w:rsidR="00A9056B">
              <w:rPr>
                <w:webHidden/>
              </w:rPr>
              <w:t>61</w:t>
            </w:r>
            <w:r w:rsidR="007D2FA3">
              <w:rPr>
                <w:webHidden/>
              </w:rPr>
              <w:fldChar w:fldCharType="end"/>
            </w:r>
          </w:hyperlink>
        </w:p>
        <w:p w14:paraId="372D68C9" w14:textId="665B2870" w:rsidR="007D2FA3" w:rsidRDefault="00382C1A">
          <w:pPr>
            <w:pStyle w:val="TOC4"/>
            <w:rPr>
              <w:rFonts w:asciiTheme="minorHAnsi" w:eastAsiaTheme="minorEastAsia" w:hAnsiTheme="minorHAnsi" w:cstheme="minorBidi"/>
              <w:szCs w:val="22"/>
              <w:lang w:eastAsia="en-AU"/>
            </w:rPr>
          </w:pPr>
          <w:hyperlink w:anchor="_Toc128068869" w:history="1">
            <w:r w:rsidR="007D2FA3" w:rsidRPr="00B01AEC">
              <w:rPr>
                <w:rStyle w:val="Hyperlink"/>
                <w:caps/>
              </w:rPr>
              <w:t>66.</w:t>
            </w:r>
            <w:r w:rsidR="007D2FA3">
              <w:rPr>
                <w:rFonts w:asciiTheme="minorHAnsi" w:eastAsiaTheme="minorEastAsia" w:hAnsiTheme="minorHAnsi" w:cstheme="minorBidi"/>
                <w:szCs w:val="22"/>
                <w:lang w:eastAsia="en-AU"/>
              </w:rPr>
              <w:tab/>
            </w:r>
            <w:r w:rsidR="007D2FA3" w:rsidRPr="00B01AEC">
              <w:rPr>
                <w:rStyle w:val="Hyperlink"/>
              </w:rPr>
              <w:t>Termination or reduction in scope with costs</w:t>
            </w:r>
            <w:r w:rsidR="007D2FA3">
              <w:rPr>
                <w:webHidden/>
              </w:rPr>
              <w:tab/>
            </w:r>
            <w:r w:rsidR="007D2FA3">
              <w:rPr>
                <w:webHidden/>
              </w:rPr>
              <w:fldChar w:fldCharType="begin" w:fldLock="1"/>
            </w:r>
            <w:r w:rsidR="007D2FA3">
              <w:rPr>
                <w:webHidden/>
              </w:rPr>
              <w:instrText xml:space="preserve"> PAGEREF _Toc128068869 \h </w:instrText>
            </w:r>
            <w:r w:rsidR="007D2FA3">
              <w:rPr>
                <w:webHidden/>
              </w:rPr>
            </w:r>
            <w:r w:rsidR="007D2FA3">
              <w:rPr>
                <w:webHidden/>
              </w:rPr>
              <w:fldChar w:fldCharType="separate"/>
            </w:r>
            <w:r w:rsidR="00A9056B">
              <w:rPr>
                <w:webHidden/>
              </w:rPr>
              <w:t>63</w:t>
            </w:r>
            <w:r w:rsidR="007D2FA3">
              <w:rPr>
                <w:webHidden/>
              </w:rPr>
              <w:fldChar w:fldCharType="end"/>
            </w:r>
          </w:hyperlink>
        </w:p>
        <w:p w14:paraId="6419ACC7" w14:textId="5D7E498A" w:rsidR="007D2FA3" w:rsidRDefault="00382C1A">
          <w:pPr>
            <w:pStyle w:val="TOC4"/>
            <w:rPr>
              <w:rFonts w:asciiTheme="minorHAnsi" w:eastAsiaTheme="minorEastAsia" w:hAnsiTheme="minorHAnsi" w:cstheme="minorBidi"/>
              <w:szCs w:val="22"/>
              <w:lang w:eastAsia="en-AU"/>
            </w:rPr>
          </w:pPr>
          <w:hyperlink w:anchor="_Toc128068870" w:history="1">
            <w:r w:rsidR="007D2FA3" w:rsidRPr="00B01AEC">
              <w:rPr>
                <w:rStyle w:val="Hyperlink"/>
                <w:caps/>
              </w:rPr>
              <w:t>67.</w:t>
            </w:r>
            <w:r w:rsidR="007D2FA3">
              <w:rPr>
                <w:rFonts w:asciiTheme="minorHAnsi" w:eastAsiaTheme="minorEastAsia" w:hAnsiTheme="minorHAnsi" w:cstheme="minorBidi"/>
                <w:szCs w:val="22"/>
                <w:lang w:eastAsia="en-AU"/>
              </w:rPr>
              <w:tab/>
            </w:r>
            <w:r w:rsidR="007D2FA3" w:rsidRPr="00B01AEC">
              <w:rPr>
                <w:rStyle w:val="Hyperlink"/>
              </w:rPr>
              <w:t>Termination or reduction in scope for default</w:t>
            </w:r>
            <w:r w:rsidR="007D2FA3">
              <w:rPr>
                <w:webHidden/>
              </w:rPr>
              <w:tab/>
            </w:r>
            <w:r w:rsidR="007D2FA3">
              <w:rPr>
                <w:webHidden/>
              </w:rPr>
              <w:fldChar w:fldCharType="begin" w:fldLock="1"/>
            </w:r>
            <w:r w:rsidR="007D2FA3">
              <w:rPr>
                <w:webHidden/>
              </w:rPr>
              <w:instrText xml:space="preserve"> PAGEREF _Toc128068870 \h </w:instrText>
            </w:r>
            <w:r w:rsidR="007D2FA3">
              <w:rPr>
                <w:webHidden/>
              </w:rPr>
            </w:r>
            <w:r w:rsidR="007D2FA3">
              <w:rPr>
                <w:webHidden/>
              </w:rPr>
              <w:fldChar w:fldCharType="separate"/>
            </w:r>
            <w:r w:rsidR="00A9056B">
              <w:rPr>
                <w:webHidden/>
              </w:rPr>
              <w:t>65</w:t>
            </w:r>
            <w:r w:rsidR="007D2FA3">
              <w:rPr>
                <w:webHidden/>
              </w:rPr>
              <w:fldChar w:fldCharType="end"/>
            </w:r>
          </w:hyperlink>
        </w:p>
        <w:p w14:paraId="48062C41" w14:textId="0F70105A" w:rsidR="007D2FA3" w:rsidRDefault="00382C1A">
          <w:pPr>
            <w:pStyle w:val="TOC3"/>
            <w:rPr>
              <w:rFonts w:asciiTheme="minorHAnsi" w:eastAsiaTheme="minorEastAsia" w:hAnsiTheme="minorHAnsi" w:cstheme="minorBidi"/>
              <w:szCs w:val="22"/>
              <w:lang w:eastAsia="en-AU"/>
            </w:rPr>
          </w:pPr>
          <w:hyperlink w:anchor="_Toc128068871" w:history="1">
            <w:r w:rsidR="007D2FA3" w:rsidRPr="00B01AEC">
              <w:rPr>
                <w:rStyle w:val="Hyperlink"/>
              </w:rPr>
              <w:t>Section A4.4 – Other matters</w:t>
            </w:r>
            <w:r w:rsidR="007D2FA3">
              <w:rPr>
                <w:webHidden/>
              </w:rPr>
              <w:tab/>
            </w:r>
            <w:r w:rsidR="007D2FA3">
              <w:rPr>
                <w:webHidden/>
              </w:rPr>
              <w:fldChar w:fldCharType="begin" w:fldLock="1"/>
            </w:r>
            <w:r w:rsidR="007D2FA3">
              <w:rPr>
                <w:webHidden/>
              </w:rPr>
              <w:instrText xml:space="preserve"> PAGEREF _Toc128068871 \h </w:instrText>
            </w:r>
            <w:r w:rsidR="007D2FA3">
              <w:rPr>
                <w:webHidden/>
              </w:rPr>
            </w:r>
            <w:r w:rsidR="007D2FA3">
              <w:rPr>
                <w:webHidden/>
              </w:rPr>
              <w:fldChar w:fldCharType="separate"/>
            </w:r>
            <w:r w:rsidR="00A9056B">
              <w:rPr>
                <w:webHidden/>
              </w:rPr>
              <w:t>66</w:t>
            </w:r>
            <w:r w:rsidR="007D2FA3">
              <w:rPr>
                <w:webHidden/>
              </w:rPr>
              <w:fldChar w:fldCharType="end"/>
            </w:r>
          </w:hyperlink>
        </w:p>
        <w:p w14:paraId="2FDC8AE9" w14:textId="2149EC3F" w:rsidR="007D2FA3" w:rsidRDefault="00382C1A">
          <w:pPr>
            <w:pStyle w:val="TOC4"/>
            <w:rPr>
              <w:rFonts w:asciiTheme="minorHAnsi" w:eastAsiaTheme="minorEastAsia" w:hAnsiTheme="minorHAnsi" w:cstheme="minorBidi"/>
              <w:szCs w:val="22"/>
              <w:lang w:eastAsia="en-AU"/>
            </w:rPr>
          </w:pPr>
          <w:hyperlink w:anchor="_Toc128068872" w:history="1">
            <w:r w:rsidR="007D2FA3" w:rsidRPr="00B01AEC">
              <w:rPr>
                <w:rStyle w:val="Hyperlink"/>
                <w:caps/>
              </w:rPr>
              <w:t>68.</w:t>
            </w:r>
            <w:r w:rsidR="007D2FA3">
              <w:rPr>
                <w:rFonts w:asciiTheme="minorHAnsi" w:eastAsiaTheme="minorEastAsia" w:hAnsiTheme="minorHAnsi" w:cstheme="minorBidi"/>
                <w:szCs w:val="22"/>
                <w:lang w:eastAsia="en-AU"/>
              </w:rPr>
              <w:tab/>
            </w:r>
            <w:r w:rsidR="007D2FA3" w:rsidRPr="00B01AEC">
              <w:rPr>
                <w:rStyle w:val="Hyperlink"/>
              </w:rPr>
              <w:t>Transition out leading up to expiry, termination or reduction in scope of this Deed</w:t>
            </w:r>
            <w:r w:rsidR="007D2FA3">
              <w:rPr>
                <w:webHidden/>
              </w:rPr>
              <w:tab/>
            </w:r>
            <w:r w:rsidR="007D2FA3">
              <w:rPr>
                <w:webHidden/>
              </w:rPr>
              <w:fldChar w:fldCharType="begin" w:fldLock="1"/>
            </w:r>
            <w:r w:rsidR="007D2FA3">
              <w:rPr>
                <w:webHidden/>
              </w:rPr>
              <w:instrText xml:space="preserve"> PAGEREF _Toc128068872 \h </w:instrText>
            </w:r>
            <w:r w:rsidR="007D2FA3">
              <w:rPr>
                <w:webHidden/>
              </w:rPr>
            </w:r>
            <w:r w:rsidR="007D2FA3">
              <w:rPr>
                <w:webHidden/>
              </w:rPr>
              <w:fldChar w:fldCharType="separate"/>
            </w:r>
            <w:r w:rsidR="00A9056B">
              <w:rPr>
                <w:webHidden/>
              </w:rPr>
              <w:t>66</w:t>
            </w:r>
            <w:r w:rsidR="007D2FA3">
              <w:rPr>
                <w:webHidden/>
              </w:rPr>
              <w:fldChar w:fldCharType="end"/>
            </w:r>
          </w:hyperlink>
        </w:p>
        <w:p w14:paraId="3AC9E98E" w14:textId="068D5868" w:rsidR="007D2FA3" w:rsidRDefault="00382C1A">
          <w:pPr>
            <w:pStyle w:val="TOC4"/>
            <w:rPr>
              <w:rFonts w:asciiTheme="minorHAnsi" w:eastAsiaTheme="minorEastAsia" w:hAnsiTheme="minorHAnsi" w:cstheme="minorBidi"/>
              <w:szCs w:val="22"/>
              <w:lang w:eastAsia="en-AU"/>
            </w:rPr>
          </w:pPr>
          <w:hyperlink w:anchor="_Toc128068873" w:history="1">
            <w:r w:rsidR="007D2FA3" w:rsidRPr="00B01AEC">
              <w:rPr>
                <w:rStyle w:val="Hyperlink"/>
                <w:caps/>
              </w:rPr>
              <w:t>69.</w:t>
            </w:r>
            <w:r w:rsidR="007D2FA3">
              <w:rPr>
                <w:rFonts w:asciiTheme="minorHAnsi" w:eastAsiaTheme="minorEastAsia" w:hAnsiTheme="minorHAnsi" w:cstheme="minorBidi"/>
                <w:szCs w:val="22"/>
                <w:lang w:eastAsia="en-AU"/>
              </w:rPr>
              <w:tab/>
            </w:r>
            <w:r w:rsidR="007D2FA3" w:rsidRPr="00B01AEC">
              <w:rPr>
                <w:rStyle w:val="Hyperlink"/>
              </w:rPr>
              <w:t>Acknowledgement and promotion</w:t>
            </w:r>
            <w:r w:rsidR="007D2FA3">
              <w:rPr>
                <w:webHidden/>
              </w:rPr>
              <w:tab/>
            </w:r>
            <w:r w:rsidR="007D2FA3">
              <w:rPr>
                <w:webHidden/>
              </w:rPr>
              <w:fldChar w:fldCharType="begin" w:fldLock="1"/>
            </w:r>
            <w:r w:rsidR="007D2FA3">
              <w:rPr>
                <w:webHidden/>
              </w:rPr>
              <w:instrText xml:space="preserve"> PAGEREF _Toc128068873 \h </w:instrText>
            </w:r>
            <w:r w:rsidR="007D2FA3">
              <w:rPr>
                <w:webHidden/>
              </w:rPr>
            </w:r>
            <w:r w:rsidR="007D2FA3">
              <w:rPr>
                <w:webHidden/>
              </w:rPr>
              <w:fldChar w:fldCharType="separate"/>
            </w:r>
            <w:r w:rsidR="00A9056B">
              <w:rPr>
                <w:webHidden/>
              </w:rPr>
              <w:t>67</w:t>
            </w:r>
            <w:r w:rsidR="007D2FA3">
              <w:rPr>
                <w:webHidden/>
              </w:rPr>
              <w:fldChar w:fldCharType="end"/>
            </w:r>
          </w:hyperlink>
        </w:p>
        <w:p w14:paraId="6F11CF6A" w14:textId="50D7339C" w:rsidR="007D2FA3" w:rsidRDefault="00382C1A">
          <w:pPr>
            <w:pStyle w:val="TOC4"/>
            <w:rPr>
              <w:rFonts w:asciiTheme="minorHAnsi" w:eastAsiaTheme="minorEastAsia" w:hAnsiTheme="minorHAnsi" w:cstheme="minorBidi"/>
              <w:szCs w:val="22"/>
              <w:lang w:eastAsia="en-AU"/>
            </w:rPr>
          </w:pPr>
          <w:hyperlink w:anchor="_Toc128068874" w:history="1">
            <w:r w:rsidR="007D2FA3" w:rsidRPr="00B01AEC">
              <w:rPr>
                <w:rStyle w:val="Hyperlink"/>
                <w:caps/>
              </w:rPr>
              <w:t>70.</w:t>
            </w:r>
            <w:r w:rsidR="007D2FA3">
              <w:rPr>
                <w:rFonts w:asciiTheme="minorHAnsi" w:eastAsiaTheme="minorEastAsia" w:hAnsiTheme="minorHAnsi" w:cstheme="minorBidi"/>
                <w:szCs w:val="22"/>
                <w:lang w:eastAsia="en-AU"/>
              </w:rPr>
              <w:tab/>
            </w:r>
            <w:r w:rsidR="007D2FA3" w:rsidRPr="00B01AEC">
              <w:rPr>
                <w:rStyle w:val="Hyperlink"/>
              </w:rPr>
              <w:t>The Department's right to publicise the Services and best practice</w:t>
            </w:r>
            <w:r w:rsidR="007D2FA3">
              <w:rPr>
                <w:webHidden/>
              </w:rPr>
              <w:tab/>
            </w:r>
            <w:r w:rsidR="007D2FA3">
              <w:rPr>
                <w:webHidden/>
              </w:rPr>
              <w:fldChar w:fldCharType="begin" w:fldLock="1"/>
            </w:r>
            <w:r w:rsidR="007D2FA3">
              <w:rPr>
                <w:webHidden/>
              </w:rPr>
              <w:instrText xml:space="preserve"> PAGEREF _Toc128068874 \h </w:instrText>
            </w:r>
            <w:r w:rsidR="007D2FA3">
              <w:rPr>
                <w:webHidden/>
              </w:rPr>
            </w:r>
            <w:r w:rsidR="007D2FA3">
              <w:rPr>
                <w:webHidden/>
              </w:rPr>
              <w:fldChar w:fldCharType="separate"/>
            </w:r>
            <w:r w:rsidR="00A9056B">
              <w:rPr>
                <w:webHidden/>
              </w:rPr>
              <w:t>67</w:t>
            </w:r>
            <w:r w:rsidR="007D2FA3">
              <w:rPr>
                <w:webHidden/>
              </w:rPr>
              <w:fldChar w:fldCharType="end"/>
            </w:r>
          </w:hyperlink>
        </w:p>
        <w:p w14:paraId="194F05C1" w14:textId="3FBA024B" w:rsidR="007D2FA3" w:rsidRDefault="00382C1A">
          <w:pPr>
            <w:pStyle w:val="TOC4"/>
            <w:rPr>
              <w:rFonts w:asciiTheme="minorHAnsi" w:eastAsiaTheme="minorEastAsia" w:hAnsiTheme="minorHAnsi" w:cstheme="minorBidi"/>
              <w:szCs w:val="22"/>
              <w:lang w:eastAsia="en-AU"/>
            </w:rPr>
          </w:pPr>
          <w:hyperlink w:anchor="_Toc128068875" w:history="1">
            <w:r w:rsidR="007D2FA3" w:rsidRPr="00B01AEC">
              <w:rPr>
                <w:rStyle w:val="Hyperlink"/>
                <w:caps/>
              </w:rPr>
              <w:t>71.</w:t>
            </w:r>
            <w:r w:rsidR="007D2FA3">
              <w:rPr>
                <w:rFonts w:asciiTheme="minorHAnsi" w:eastAsiaTheme="minorEastAsia" w:hAnsiTheme="minorHAnsi" w:cstheme="minorBidi"/>
                <w:szCs w:val="22"/>
                <w:lang w:eastAsia="en-AU"/>
              </w:rPr>
              <w:tab/>
            </w:r>
            <w:r w:rsidR="007D2FA3" w:rsidRPr="00B01AEC">
              <w:rPr>
                <w:rStyle w:val="Hyperlink"/>
              </w:rPr>
              <w:t>Conflict of interest</w:t>
            </w:r>
            <w:r w:rsidR="007D2FA3">
              <w:rPr>
                <w:webHidden/>
              </w:rPr>
              <w:tab/>
            </w:r>
            <w:r w:rsidR="007D2FA3">
              <w:rPr>
                <w:webHidden/>
              </w:rPr>
              <w:fldChar w:fldCharType="begin" w:fldLock="1"/>
            </w:r>
            <w:r w:rsidR="007D2FA3">
              <w:rPr>
                <w:webHidden/>
              </w:rPr>
              <w:instrText xml:space="preserve"> PAGEREF _Toc128068875 \h </w:instrText>
            </w:r>
            <w:r w:rsidR="007D2FA3">
              <w:rPr>
                <w:webHidden/>
              </w:rPr>
            </w:r>
            <w:r w:rsidR="007D2FA3">
              <w:rPr>
                <w:webHidden/>
              </w:rPr>
              <w:fldChar w:fldCharType="separate"/>
            </w:r>
            <w:r w:rsidR="00A9056B">
              <w:rPr>
                <w:webHidden/>
              </w:rPr>
              <w:t>67</w:t>
            </w:r>
            <w:r w:rsidR="007D2FA3">
              <w:rPr>
                <w:webHidden/>
              </w:rPr>
              <w:fldChar w:fldCharType="end"/>
            </w:r>
          </w:hyperlink>
        </w:p>
        <w:p w14:paraId="079C747D" w14:textId="62FEF0CC" w:rsidR="007D2FA3" w:rsidRDefault="00382C1A">
          <w:pPr>
            <w:pStyle w:val="TOC4"/>
            <w:rPr>
              <w:rFonts w:asciiTheme="minorHAnsi" w:eastAsiaTheme="minorEastAsia" w:hAnsiTheme="minorHAnsi" w:cstheme="minorBidi"/>
              <w:szCs w:val="22"/>
              <w:lang w:eastAsia="en-AU"/>
            </w:rPr>
          </w:pPr>
          <w:hyperlink w:anchor="_Toc128068876" w:history="1">
            <w:r w:rsidR="007D2FA3" w:rsidRPr="00B01AEC">
              <w:rPr>
                <w:rStyle w:val="Hyperlink"/>
                <w:caps/>
              </w:rPr>
              <w:t>72.</w:t>
            </w:r>
            <w:r w:rsidR="007D2FA3">
              <w:rPr>
                <w:rFonts w:asciiTheme="minorHAnsi" w:eastAsiaTheme="minorEastAsia" w:hAnsiTheme="minorHAnsi" w:cstheme="minorBidi"/>
                <w:szCs w:val="22"/>
                <w:lang w:eastAsia="en-AU"/>
              </w:rPr>
              <w:tab/>
            </w:r>
            <w:r w:rsidR="007D2FA3" w:rsidRPr="00B01AEC">
              <w:rPr>
                <w:rStyle w:val="Hyperlink"/>
              </w:rPr>
              <w:t>Negation of employment, partnership and agency</w:t>
            </w:r>
            <w:r w:rsidR="007D2FA3">
              <w:rPr>
                <w:webHidden/>
              </w:rPr>
              <w:tab/>
            </w:r>
            <w:r w:rsidR="007D2FA3">
              <w:rPr>
                <w:webHidden/>
              </w:rPr>
              <w:fldChar w:fldCharType="begin" w:fldLock="1"/>
            </w:r>
            <w:r w:rsidR="007D2FA3">
              <w:rPr>
                <w:webHidden/>
              </w:rPr>
              <w:instrText xml:space="preserve"> PAGEREF _Toc128068876 \h </w:instrText>
            </w:r>
            <w:r w:rsidR="007D2FA3">
              <w:rPr>
                <w:webHidden/>
              </w:rPr>
            </w:r>
            <w:r w:rsidR="007D2FA3">
              <w:rPr>
                <w:webHidden/>
              </w:rPr>
              <w:fldChar w:fldCharType="separate"/>
            </w:r>
            <w:r w:rsidR="00A9056B">
              <w:rPr>
                <w:webHidden/>
              </w:rPr>
              <w:t>68</w:t>
            </w:r>
            <w:r w:rsidR="007D2FA3">
              <w:rPr>
                <w:webHidden/>
              </w:rPr>
              <w:fldChar w:fldCharType="end"/>
            </w:r>
          </w:hyperlink>
        </w:p>
        <w:p w14:paraId="182D9BCE" w14:textId="70192995" w:rsidR="007D2FA3" w:rsidRDefault="00382C1A">
          <w:pPr>
            <w:pStyle w:val="TOC4"/>
            <w:rPr>
              <w:rFonts w:asciiTheme="minorHAnsi" w:eastAsiaTheme="minorEastAsia" w:hAnsiTheme="minorHAnsi" w:cstheme="minorBidi"/>
              <w:szCs w:val="22"/>
              <w:lang w:eastAsia="en-AU"/>
            </w:rPr>
          </w:pPr>
          <w:hyperlink w:anchor="_Toc128068877" w:history="1">
            <w:r w:rsidR="007D2FA3" w:rsidRPr="00B01AEC">
              <w:rPr>
                <w:rStyle w:val="Hyperlink"/>
                <w:caps/>
              </w:rPr>
              <w:t>73.</w:t>
            </w:r>
            <w:r w:rsidR="007D2FA3">
              <w:rPr>
                <w:rFonts w:asciiTheme="minorHAnsi" w:eastAsiaTheme="minorEastAsia" w:hAnsiTheme="minorHAnsi" w:cstheme="minorBidi"/>
                <w:szCs w:val="22"/>
                <w:lang w:eastAsia="en-AU"/>
              </w:rPr>
              <w:tab/>
            </w:r>
            <w:r w:rsidR="007D2FA3" w:rsidRPr="00B01AEC">
              <w:rPr>
                <w:rStyle w:val="Hyperlink"/>
              </w:rPr>
              <w:t>Protection of rights</w:t>
            </w:r>
            <w:r w:rsidR="007D2FA3">
              <w:rPr>
                <w:webHidden/>
              </w:rPr>
              <w:tab/>
            </w:r>
            <w:r w:rsidR="007D2FA3">
              <w:rPr>
                <w:webHidden/>
              </w:rPr>
              <w:fldChar w:fldCharType="begin" w:fldLock="1"/>
            </w:r>
            <w:r w:rsidR="007D2FA3">
              <w:rPr>
                <w:webHidden/>
              </w:rPr>
              <w:instrText xml:space="preserve"> PAGEREF _Toc128068877 \h </w:instrText>
            </w:r>
            <w:r w:rsidR="007D2FA3">
              <w:rPr>
                <w:webHidden/>
              </w:rPr>
            </w:r>
            <w:r w:rsidR="007D2FA3">
              <w:rPr>
                <w:webHidden/>
              </w:rPr>
              <w:fldChar w:fldCharType="separate"/>
            </w:r>
            <w:r w:rsidR="00A9056B">
              <w:rPr>
                <w:webHidden/>
              </w:rPr>
              <w:t>68</w:t>
            </w:r>
            <w:r w:rsidR="007D2FA3">
              <w:rPr>
                <w:webHidden/>
              </w:rPr>
              <w:fldChar w:fldCharType="end"/>
            </w:r>
          </w:hyperlink>
        </w:p>
        <w:p w14:paraId="28BEF0C0" w14:textId="5F3FF3BC" w:rsidR="007D2FA3" w:rsidRDefault="00382C1A">
          <w:pPr>
            <w:pStyle w:val="TOC4"/>
            <w:rPr>
              <w:rFonts w:asciiTheme="minorHAnsi" w:eastAsiaTheme="minorEastAsia" w:hAnsiTheme="minorHAnsi" w:cstheme="minorBidi"/>
              <w:szCs w:val="22"/>
              <w:lang w:eastAsia="en-AU"/>
            </w:rPr>
          </w:pPr>
          <w:hyperlink w:anchor="_Toc128068878" w:history="1">
            <w:r w:rsidR="007D2FA3" w:rsidRPr="00B01AEC">
              <w:rPr>
                <w:rStyle w:val="Hyperlink"/>
                <w:caps/>
              </w:rPr>
              <w:t>74.</w:t>
            </w:r>
            <w:r w:rsidR="007D2FA3">
              <w:rPr>
                <w:rFonts w:asciiTheme="minorHAnsi" w:eastAsiaTheme="minorEastAsia" w:hAnsiTheme="minorHAnsi" w:cstheme="minorBidi"/>
                <w:szCs w:val="22"/>
                <w:lang w:eastAsia="en-AU"/>
              </w:rPr>
              <w:tab/>
            </w:r>
            <w:r w:rsidR="007D2FA3" w:rsidRPr="00B01AEC">
              <w:rPr>
                <w:rStyle w:val="Hyperlink"/>
              </w:rPr>
              <w:t>Severance</w:t>
            </w:r>
            <w:r w:rsidR="007D2FA3">
              <w:rPr>
                <w:webHidden/>
              </w:rPr>
              <w:tab/>
            </w:r>
            <w:r w:rsidR="007D2FA3">
              <w:rPr>
                <w:webHidden/>
              </w:rPr>
              <w:fldChar w:fldCharType="begin" w:fldLock="1"/>
            </w:r>
            <w:r w:rsidR="007D2FA3">
              <w:rPr>
                <w:webHidden/>
              </w:rPr>
              <w:instrText xml:space="preserve"> PAGEREF _Toc128068878 \h </w:instrText>
            </w:r>
            <w:r w:rsidR="007D2FA3">
              <w:rPr>
                <w:webHidden/>
              </w:rPr>
            </w:r>
            <w:r w:rsidR="007D2FA3">
              <w:rPr>
                <w:webHidden/>
              </w:rPr>
              <w:fldChar w:fldCharType="separate"/>
            </w:r>
            <w:r w:rsidR="00A9056B">
              <w:rPr>
                <w:webHidden/>
              </w:rPr>
              <w:t>68</w:t>
            </w:r>
            <w:r w:rsidR="007D2FA3">
              <w:rPr>
                <w:webHidden/>
              </w:rPr>
              <w:fldChar w:fldCharType="end"/>
            </w:r>
          </w:hyperlink>
        </w:p>
        <w:p w14:paraId="4026B118" w14:textId="5D3AA0B8" w:rsidR="007D2FA3" w:rsidRDefault="00382C1A">
          <w:pPr>
            <w:pStyle w:val="TOC4"/>
            <w:rPr>
              <w:rFonts w:asciiTheme="minorHAnsi" w:eastAsiaTheme="minorEastAsia" w:hAnsiTheme="minorHAnsi" w:cstheme="minorBidi"/>
              <w:szCs w:val="22"/>
              <w:lang w:eastAsia="en-AU"/>
            </w:rPr>
          </w:pPr>
          <w:hyperlink w:anchor="_Toc128068879" w:history="1">
            <w:r w:rsidR="007D2FA3" w:rsidRPr="00B01AEC">
              <w:rPr>
                <w:rStyle w:val="Hyperlink"/>
                <w:caps/>
              </w:rPr>
              <w:t>75.</w:t>
            </w:r>
            <w:r w:rsidR="007D2FA3">
              <w:rPr>
                <w:rFonts w:asciiTheme="minorHAnsi" w:eastAsiaTheme="minorEastAsia" w:hAnsiTheme="minorHAnsi" w:cstheme="minorBidi"/>
                <w:szCs w:val="22"/>
                <w:lang w:eastAsia="en-AU"/>
              </w:rPr>
              <w:tab/>
            </w:r>
            <w:r w:rsidR="007D2FA3" w:rsidRPr="00B01AEC">
              <w:rPr>
                <w:rStyle w:val="Hyperlink"/>
              </w:rPr>
              <w:t>Entire agreement</w:t>
            </w:r>
            <w:r w:rsidR="007D2FA3">
              <w:rPr>
                <w:webHidden/>
              </w:rPr>
              <w:tab/>
            </w:r>
            <w:r w:rsidR="007D2FA3">
              <w:rPr>
                <w:webHidden/>
              </w:rPr>
              <w:fldChar w:fldCharType="begin" w:fldLock="1"/>
            </w:r>
            <w:r w:rsidR="007D2FA3">
              <w:rPr>
                <w:webHidden/>
              </w:rPr>
              <w:instrText xml:space="preserve"> PAGEREF _Toc128068879 \h </w:instrText>
            </w:r>
            <w:r w:rsidR="007D2FA3">
              <w:rPr>
                <w:webHidden/>
              </w:rPr>
            </w:r>
            <w:r w:rsidR="007D2FA3">
              <w:rPr>
                <w:webHidden/>
              </w:rPr>
              <w:fldChar w:fldCharType="separate"/>
            </w:r>
            <w:r w:rsidR="00A9056B">
              <w:rPr>
                <w:webHidden/>
              </w:rPr>
              <w:t>68</w:t>
            </w:r>
            <w:r w:rsidR="007D2FA3">
              <w:rPr>
                <w:webHidden/>
              </w:rPr>
              <w:fldChar w:fldCharType="end"/>
            </w:r>
          </w:hyperlink>
        </w:p>
        <w:p w14:paraId="2764BA2A" w14:textId="589212DE" w:rsidR="007D2FA3" w:rsidRDefault="00382C1A">
          <w:pPr>
            <w:pStyle w:val="TOC4"/>
            <w:rPr>
              <w:rFonts w:asciiTheme="minorHAnsi" w:eastAsiaTheme="minorEastAsia" w:hAnsiTheme="minorHAnsi" w:cstheme="minorBidi"/>
              <w:szCs w:val="22"/>
              <w:lang w:eastAsia="en-AU"/>
            </w:rPr>
          </w:pPr>
          <w:hyperlink w:anchor="_Toc128068880" w:history="1">
            <w:r w:rsidR="007D2FA3" w:rsidRPr="00B01AEC">
              <w:rPr>
                <w:rStyle w:val="Hyperlink"/>
                <w:caps/>
              </w:rPr>
              <w:t>76.</w:t>
            </w:r>
            <w:r w:rsidR="007D2FA3">
              <w:rPr>
                <w:rFonts w:asciiTheme="minorHAnsi" w:eastAsiaTheme="minorEastAsia" w:hAnsiTheme="minorHAnsi" w:cstheme="minorBidi"/>
                <w:szCs w:val="22"/>
                <w:lang w:eastAsia="en-AU"/>
              </w:rPr>
              <w:tab/>
            </w:r>
            <w:r w:rsidR="007D2FA3" w:rsidRPr="00B01AEC">
              <w:rPr>
                <w:rStyle w:val="Hyperlink"/>
              </w:rPr>
              <w:t>Variation of Deed</w:t>
            </w:r>
            <w:r w:rsidR="007D2FA3">
              <w:rPr>
                <w:webHidden/>
              </w:rPr>
              <w:tab/>
            </w:r>
            <w:r w:rsidR="007D2FA3">
              <w:rPr>
                <w:webHidden/>
              </w:rPr>
              <w:fldChar w:fldCharType="begin" w:fldLock="1"/>
            </w:r>
            <w:r w:rsidR="007D2FA3">
              <w:rPr>
                <w:webHidden/>
              </w:rPr>
              <w:instrText xml:space="preserve"> PAGEREF _Toc128068880 \h </w:instrText>
            </w:r>
            <w:r w:rsidR="007D2FA3">
              <w:rPr>
                <w:webHidden/>
              </w:rPr>
            </w:r>
            <w:r w:rsidR="007D2FA3">
              <w:rPr>
                <w:webHidden/>
              </w:rPr>
              <w:fldChar w:fldCharType="separate"/>
            </w:r>
            <w:r w:rsidR="00A9056B">
              <w:rPr>
                <w:webHidden/>
              </w:rPr>
              <w:t>69</w:t>
            </w:r>
            <w:r w:rsidR="007D2FA3">
              <w:rPr>
                <w:webHidden/>
              </w:rPr>
              <w:fldChar w:fldCharType="end"/>
            </w:r>
          </w:hyperlink>
        </w:p>
        <w:p w14:paraId="5E46ABEE" w14:textId="26149524" w:rsidR="007D2FA3" w:rsidRDefault="00382C1A">
          <w:pPr>
            <w:pStyle w:val="TOC4"/>
            <w:rPr>
              <w:rFonts w:asciiTheme="minorHAnsi" w:eastAsiaTheme="minorEastAsia" w:hAnsiTheme="minorHAnsi" w:cstheme="minorBidi"/>
              <w:szCs w:val="22"/>
              <w:lang w:eastAsia="en-AU"/>
            </w:rPr>
          </w:pPr>
          <w:hyperlink w:anchor="_Toc128068881" w:history="1">
            <w:r w:rsidR="007D2FA3" w:rsidRPr="00B01AEC">
              <w:rPr>
                <w:rStyle w:val="Hyperlink"/>
                <w:caps/>
              </w:rPr>
              <w:t>77.</w:t>
            </w:r>
            <w:r w:rsidR="007D2FA3">
              <w:rPr>
                <w:rFonts w:asciiTheme="minorHAnsi" w:eastAsiaTheme="minorEastAsia" w:hAnsiTheme="minorHAnsi" w:cstheme="minorBidi"/>
                <w:szCs w:val="22"/>
                <w:lang w:eastAsia="en-AU"/>
              </w:rPr>
              <w:tab/>
            </w:r>
            <w:r w:rsidR="007D2FA3" w:rsidRPr="00B01AEC">
              <w:rPr>
                <w:rStyle w:val="Hyperlink"/>
              </w:rPr>
              <w:t>The Department may vary certain terms</w:t>
            </w:r>
            <w:r w:rsidR="007D2FA3">
              <w:rPr>
                <w:webHidden/>
              </w:rPr>
              <w:tab/>
            </w:r>
            <w:r w:rsidR="007D2FA3">
              <w:rPr>
                <w:webHidden/>
              </w:rPr>
              <w:fldChar w:fldCharType="begin" w:fldLock="1"/>
            </w:r>
            <w:r w:rsidR="007D2FA3">
              <w:rPr>
                <w:webHidden/>
              </w:rPr>
              <w:instrText xml:space="preserve"> PAGEREF _Toc128068881 \h </w:instrText>
            </w:r>
            <w:r w:rsidR="007D2FA3">
              <w:rPr>
                <w:webHidden/>
              </w:rPr>
            </w:r>
            <w:r w:rsidR="007D2FA3">
              <w:rPr>
                <w:webHidden/>
              </w:rPr>
              <w:fldChar w:fldCharType="separate"/>
            </w:r>
            <w:r w:rsidR="00A9056B">
              <w:rPr>
                <w:webHidden/>
              </w:rPr>
              <w:t>69</w:t>
            </w:r>
            <w:r w:rsidR="007D2FA3">
              <w:rPr>
                <w:webHidden/>
              </w:rPr>
              <w:fldChar w:fldCharType="end"/>
            </w:r>
          </w:hyperlink>
        </w:p>
        <w:p w14:paraId="583EBF06" w14:textId="660F6FFE" w:rsidR="007D2FA3" w:rsidRDefault="00382C1A">
          <w:pPr>
            <w:pStyle w:val="TOC4"/>
            <w:rPr>
              <w:rFonts w:asciiTheme="minorHAnsi" w:eastAsiaTheme="minorEastAsia" w:hAnsiTheme="minorHAnsi" w:cstheme="minorBidi"/>
              <w:szCs w:val="22"/>
              <w:lang w:eastAsia="en-AU"/>
            </w:rPr>
          </w:pPr>
          <w:hyperlink w:anchor="_Toc128068882" w:history="1">
            <w:r w:rsidR="007D2FA3" w:rsidRPr="00B01AEC">
              <w:rPr>
                <w:rStyle w:val="Hyperlink"/>
                <w:caps/>
              </w:rPr>
              <w:t>78.</w:t>
            </w:r>
            <w:r w:rsidR="007D2FA3">
              <w:rPr>
                <w:rFonts w:asciiTheme="minorHAnsi" w:eastAsiaTheme="minorEastAsia" w:hAnsiTheme="minorHAnsi" w:cstheme="minorBidi"/>
                <w:szCs w:val="22"/>
                <w:lang w:eastAsia="en-AU"/>
              </w:rPr>
              <w:tab/>
            </w:r>
            <w:r w:rsidR="007D2FA3" w:rsidRPr="00B01AEC">
              <w:rPr>
                <w:rStyle w:val="Hyperlink"/>
              </w:rPr>
              <w:t>Applicable law and jurisdiction</w:t>
            </w:r>
            <w:r w:rsidR="007D2FA3">
              <w:rPr>
                <w:webHidden/>
              </w:rPr>
              <w:tab/>
            </w:r>
            <w:r w:rsidR="007D2FA3">
              <w:rPr>
                <w:webHidden/>
              </w:rPr>
              <w:fldChar w:fldCharType="begin" w:fldLock="1"/>
            </w:r>
            <w:r w:rsidR="007D2FA3">
              <w:rPr>
                <w:webHidden/>
              </w:rPr>
              <w:instrText xml:space="preserve"> PAGEREF _Toc128068882 \h </w:instrText>
            </w:r>
            <w:r w:rsidR="007D2FA3">
              <w:rPr>
                <w:webHidden/>
              </w:rPr>
            </w:r>
            <w:r w:rsidR="007D2FA3">
              <w:rPr>
                <w:webHidden/>
              </w:rPr>
              <w:fldChar w:fldCharType="separate"/>
            </w:r>
            <w:r w:rsidR="00A9056B">
              <w:rPr>
                <w:webHidden/>
              </w:rPr>
              <w:t>69</w:t>
            </w:r>
            <w:r w:rsidR="007D2FA3">
              <w:rPr>
                <w:webHidden/>
              </w:rPr>
              <w:fldChar w:fldCharType="end"/>
            </w:r>
          </w:hyperlink>
        </w:p>
        <w:p w14:paraId="7A3322CA" w14:textId="68429AD2" w:rsidR="007D2FA3" w:rsidRDefault="00382C1A">
          <w:pPr>
            <w:pStyle w:val="TOC4"/>
            <w:rPr>
              <w:rFonts w:asciiTheme="minorHAnsi" w:eastAsiaTheme="minorEastAsia" w:hAnsiTheme="minorHAnsi" w:cstheme="minorBidi"/>
              <w:szCs w:val="22"/>
              <w:lang w:eastAsia="en-AU"/>
            </w:rPr>
          </w:pPr>
          <w:hyperlink w:anchor="_Toc128068883" w:history="1">
            <w:r w:rsidR="007D2FA3" w:rsidRPr="00B01AEC">
              <w:rPr>
                <w:rStyle w:val="Hyperlink"/>
                <w:caps/>
              </w:rPr>
              <w:t>79.</w:t>
            </w:r>
            <w:r w:rsidR="007D2FA3">
              <w:rPr>
                <w:rFonts w:asciiTheme="minorHAnsi" w:eastAsiaTheme="minorEastAsia" w:hAnsiTheme="minorHAnsi" w:cstheme="minorBidi"/>
                <w:szCs w:val="22"/>
                <w:lang w:eastAsia="en-AU"/>
              </w:rPr>
              <w:tab/>
            </w:r>
            <w:r w:rsidR="007D2FA3" w:rsidRPr="00B01AEC">
              <w:rPr>
                <w:rStyle w:val="Hyperlink"/>
              </w:rPr>
              <w:t>Compliance with laws and government policies</w:t>
            </w:r>
            <w:r w:rsidR="007D2FA3">
              <w:rPr>
                <w:webHidden/>
              </w:rPr>
              <w:tab/>
            </w:r>
            <w:r w:rsidR="007D2FA3">
              <w:rPr>
                <w:webHidden/>
              </w:rPr>
              <w:fldChar w:fldCharType="begin" w:fldLock="1"/>
            </w:r>
            <w:r w:rsidR="007D2FA3">
              <w:rPr>
                <w:webHidden/>
              </w:rPr>
              <w:instrText xml:space="preserve"> PAGEREF _Toc128068883 \h </w:instrText>
            </w:r>
            <w:r w:rsidR="007D2FA3">
              <w:rPr>
                <w:webHidden/>
              </w:rPr>
            </w:r>
            <w:r w:rsidR="007D2FA3">
              <w:rPr>
                <w:webHidden/>
              </w:rPr>
              <w:fldChar w:fldCharType="separate"/>
            </w:r>
            <w:r w:rsidR="00A9056B">
              <w:rPr>
                <w:webHidden/>
              </w:rPr>
              <w:t>70</w:t>
            </w:r>
            <w:r w:rsidR="007D2FA3">
              <w:rPr>
                <w:webHidden/>
              </w:rPr>
              <w:fldChar w:fldCharType="end"/>
            </w:r>
          </w:hyperlink>
        </w:p>
        <w:p w14:paraId="16CAA8E1" w14:textId="7D3A6D50" w:rsidR="007D2FA3" w:rsidRDefault="00382C1A">
          <w:pPr>
            <w:pStyle w:val="TOC4"/>
            <w:rPr>
              <w:rFonts w:asciiTheme="minorHAnsi" w:eastAsiaTheme="minorEastAsia" w:hAnsiTheme="minorHAnsi" w:cstheme="minorBidi"/>
              <w:szCs w:val="22"/>
              <w:lang w:eastAsia="en-AU"/>
            </w:rPr>
          </w:pPr>
          <w:hyperlink w:anchor="_Toc128068884" w:history="1">
            <w:r w:rsidR="007D2FA3" w:rsidRPr="00B01AEC">
              <w:rPr>
                <w:rStyle w:val="Hyperlink"/>
                <w:caps/>
              </w:rPr>
              <w:t>80.</w:t>
            </w:r>
            <w:r w:rsidR="007D2FA3">
              <w:rPr>
                <w:rFonts w:asciiTheme="minorHAnsi" w:eastAsiaTheme="minorEastAsia" w:hAnsiTheme="minorHAnsi" w:cstheme="minorBidi"/>
                <w:szCs w:val="22"/>
                <w:lang w:eastAsia="en-AU"/>
              </w:rPr>
              <w:tab/>
            </w:r>
            <w:r w:rsidR="007D2FA3" w:rsidRPr="00B01AEC">
              <w:rPr>
                <w:rStyle w:val="Hyperlink"/>
              </w:rPr>
              <w:t>Checks and reasonable care</w:t>
            </w:r>
            <w:r w:rsidR="007D2FA3">
              <w:rPr>
                <w:webHidden/>
              </w:rPr>
              <w:tab/>
            </w:r>
            <w:r w:rsidR="007D2FA3">
              <w:rPr>
                <w:webHidden/>
              </w:rPr>
              <w:fldChar w:fldCharType="begin" w:fldLock="1"/>
            </w:r>
            <w:r w:rsidR="007D2FA3">
              <w:rPr>
                <w:webHidden/>
              </w:rPr>
              <w:instrText xml:space="preserve"> PAGEREF _Toc128068884 \h </w:instrText>
            </w:r>
            <w:r w:rsidR="007D2FA3">
              <w:rPr>
                <w:webHidden/>
              </w:rPr>
            </w:r>
            <w:r w:rsidR="007D2FA3">
              <w:rPr>
                <w:webHidden/>
              </w:rPr>
              <w:fldChar w:fldCharType="separate"/>
            </w:r>
            <w:r w:rsidR="00A9056B">
              <w:rPr>
                <w:webHidden/>
              </w:rPr>
              <w:t>72</w:t>
            </w:r>
            <w:r w:rsidR="007D2FA3">
              <w:rPr>
                <w:webHidden/>
              </w:rPr>
              <w:fldChar w:fldCharType="end"/>
            </w:r>
          </w:hyperlink>
        </w:p>
        <w:p w14:paraId="77BD7F33" w14:textId="6D96688A" w:rsidR="007D2FA3" w:rsidRDefault="00382C1A">
          <w:pPr>
            <w:pStyle w:val="TOC4"/>
            <w:rPr>
              <w:rFonts w:asciiTheme="minorHAnsi" w:eastAsiaTheme="minorEastAsia" w:hAnsiTheme="minorHAnsi" w:cstheme="minorBidi"/>
              <w:szCs w:val="22"/>
              <w:lang w:eastAsia="en-AU"/>
            </w:rPr>
          </w:pPr>
          <w:hyperlink w:anchor="_Toc128068885" w:history="1">
            <w:r w:rsidR="007D2FA3" w:rsidRPr="00B01AEC">
              <w:rPr>
                <w:rStyle w:val="Hyperlink"/>
                <w:caps/>
              </w:rPr>
              <w:t>81.</w:t>
            </w:r>
            <w:r w:rsidR="007D2FA3">
              <w:rPr>
                <w:rFonts w:asciiTheme="minorHAnsi" w:eastAsiaTheme="minorEastAsia" w:hAnsiTheme="minorHAnsi" w:cstheme="minorBidi"/>
                <w:szCs w:val="22"/>
                <w:lang w:eastAsia="en-AU"/>
              </w:rPr>
              <w:tab/>
            </w:r>
            <w:r w:rsidR="007D2FA3" w:rsidRPr="00B01AEC">
              <w:rPr>
                <w:rStyle w:val="Hyperlink"/>
              </w:rPr>
              <w:t>Indigenous Procurement Policy</w:t>
            </w:r>
            <w:r w:rsidR="007D2FA3">
              <w:rPr>
                <w:webHidden/>
              </w:rPr>
              <w:tab/>
            </w:r>
            <w:r w:rsidR="007D2FA3">
              <w:rPr>
                <w:webHidden/>
              </w:rPr>
              <w:fldChar w:fldCharType="begin" w:fldLock="1"/>
            </w:r>
            <w:r w:rsidR="007D2FA3">
              <w:rPr>
                <w:webHidden/>
              </w:rPr>
              <w:instrText xml:space="preserve"> PAGEREF _Toc128068885 \h </w:instrText>
            </w:r>
            <w:r w:rsidR="007D2FA3">
              <w:rPr>
                <w:webHidden/>
              </w:rPr>
            </w:r>
            <w:r w:rsidR="007D2FA3">
              <w:rPr>
                <w:webHidden/>
              </w:rPr>
              <w:fldChar w:fldCharType="separate"/>
            </w:r>
            <w:r w:rsidR="00A9056B">
              <w:rPr>
                <w:webHidden/>
              </w:rPr>
              <w:t>75</w:t>
            </w:r>
            <w:r w:rsidR="007D2FA3">
              <w:rPr>
                <w:webHidden/>
              </w:rPr>
              <w:fldChar w:fldCharType="end"/>
            </w:r>
          </w:hyperlink>
        </w:p>
        <w:p w14:paraId="3BC5C1F6" w14:textId="20FE95F7" w:rsidR="007D2FA3" w:rsidRDefault="00382C1A">
          <w:pPr>
            <w:pStyle w:val="TOC4"/>
            <w:rPr>
              <w:rFonts w:asciiTheme="minorHAnsi" w:eastAsiaTheme="minorEastAsia" w:hAnsiTheme="minorHAnsi" w:cstheme="minorBidi"/>
              <w:szCs w:val="22"/>
              <w:lang w:eastAsia="en-AU"/>
            </w:rPr>
          </w:pPr>
          <w:hyperlink w:anchor="_Toc128068886" w:history="1">
            <w:r w:rsidR="007D2FA3" w:rsidRPr="00B01AEC">
              <w:rPr>
                <w:rStyle w:val="Hyperlink"/>
                <w:caps/>
              </w:rPr>
              <w:t>82.</w:t>
            </w:r>
            <w:r w:rsidR="007D2FA3">
              <w:rPr>
                <w:rFonts w:asciiTheme="minorHAnsi" w:eastAsiaTheme="minorEastAsia" w:hAnsiTheme="minorHAnsi" w:cstheme="minorBidi"/>
                <w:szCs w:val="22"/>
                <w:lang w:eastAsia="en-AU"/>
              </w:rPr>
              <w:tab/>
            </w:r>
            <w:r w:rsidR="007D2FA3" w:rsidRPr="00B01AEC">
              <w:rPr>
                <w:rStyle w:val="Hyperlink"/>
              </w:rPr>
              <w:t>Aboriginal and Torres Strait Islander peoples</w:t>
            </w:r>
            <w:r w:rsidR="007D2FA3">
              <w:rPr>
                <w:webHidden/>
              </w:rPr>
              <w:tab/>
            </w:r>
            <w:r w:rsidR="007D2FA3">
              <w:rPr>
                <w:webHidden/>
              </w:rPr>
              <w:fldChar w:fldCharType="begin" w:fldLock="1"/>
            </w:r>
            <w:r w:rsidR="007D2FA3">
              <w:rPr>
                <w:webHidden/>
              </w:rPr>
              <w:instrText xml:space="preserve"> PAGEREF _Toc128068886 \h </w:instrText>
            </w:r>
            <w:r w:rsidR="007D2FA3">
              <w:rPr>
                <w:webHidden/>
              </w:rPr>
            </w:r>
            <w:r w:rsidR="007D2FA3">
              <w:rPr>
                <w:webHidden/>
              </w:rPr>
              <w:fldChar w:fldCharType="separate"/>
            </w:r>
            <w:r w:rsidR="00A9056B">
              <w:rPr>
                <w:webHidden/>
              </w:rPr>
              <w:t>77</w:t>
            </w:r>
            <w:r w:rsidR="007D2FA3">
              <w:rPr>
                <w:webHidden/>
              </w:rPr>
              <w:fldChar w:fldCharType="end"/>
            </w:r>
          </w:hyperlink>
        </w:p>
        <w:p w14:paraId="2CAECCB7" w14:textId="64C4D454" w:rsidR="007D2FA3" w:rsidRDefault="00382C1A">
          <w:pPr>
            <w:pStyle w:val="TOC4"/>
            <w:rPr>
              <w:rFonts w:asciiTheme="minorHAnsi" w:eastAsiaTheme="minorEastAsia" w:hAnsiTheme="minorHAnsi" w:cstheme="minorBidi"/>
              <w:szCs w:val="22"/>
              <w:lang w:eastAsia="en-AU"/>
            </w:rPr>
          </w:pPr>
          <w:hyperlink w:anchor="_Toc128068887" w:history="1">
            <w:r w:rsidR="007D2FA3" w:rsidRPr="00B01AEC">
              <w:rPr>
                <w:rStyle w:val="Hyperlink"/>
                <w:caps/>
              </w:rPr>
              <w:t>83.</w:t>
            </w:r>
            <w:r w:rsidR="007D2FA3">
              <w:rPr>
                <w:rFonts w:asciiTheme="minorHAnsi" w:eastAsiaTheme="minorEastAsia" w:hAnsiTheme="minorHAnsi" w:cstheme="minorBidi"/>
                <w:szCs w:val="22"/>
                <w:lang w:eastAsia="en-AU"/>
              </w:rPr>
              <w:tab/>
            </w:r>
            <w:r w:rsidR="007D2FA3" w:rsidRPr="00B01AEC">
              <w:rPr>
                <w:rStyle w:val="Hyperlink"/>
              </w:rPr>
              <w:t>Modern slavery</w:t>
            </w:r>
            <w:r w:rsidR="007D2FA3">
              <w:rPr>
                <w:webHidden/>
              </w:rPr>
              <w:tab/>
            </w:r>
            <w:r w:rsidR="007D2FA3">
              <w:rPr>
                <w:webHidden/>
              </w:rPr>
              <w:fldChar w:fldCharType="begin" w:fldLock="1"/>
            </w:r>
            <w:r w:rsidR="007D2FA3">
              <w:rPr>
                <w:webHidden/>
              </w:rPr>
              <w:instrText xml:space="preserve"> PAGEREF _Toc128068887 \h </w:instrText>
            </w:r>
            <w:r w:rsidR="007D2FA3">
              <w:rPr>
                <w:webHidden/>
              </w:rPr>
            </w:r>
            <w:r w:rsidR="007D2FA3">
              <w:rPr>
                <w:webHidden/>
              </w:rPr>
              <w:fldChar w:fldCharType="separate"/>
            </w:r>
            <w:r w:rsidR="00A9056B">
              <w:rPr>
                <w:webHidden/>
              </w:rPr>
              <w:t>77</w:t>
            </w:r>
            <w:r w:rsidR="007D2FA3">
              <w:rPr>
                <w:webHidden/>
              </w:rPr>
              <w:fldChar w:fldCharType="end"/>
            </w:r>
          </w:hyperlink>
        </w:p>
        <w:p w14:paraId="48F053DC" w14:textId="57F4D6FA" w:rsidR="007D2FA3" w:rsidRDefault="00382C1A">
          <w:pPr>
            <w:pStyle w:val="TOC4"/>
            <w:rPr>
              <w:rFonts w:asciiTheme="minorHAnsi" w:eastAsiaTheme="minorEastAsia" w:hAnsiTheme="minorHAnsi" w:cstheme="minorBidi"/>
              <w:szCs w:val="22"/>
              <w:lang w:eastAsia="en-AU"/>
            </w:rPr>
          </w:pPr>
          <w:hyperlink w:anchor="_Toc128068888" w:history="1">
            <w:r w:rsidR="007D2FA3" w:rsidRPr="00B01AEC">
              <w:rPr>
                <w:rStyle w:val="Hyperlink"/>
                <w:caps/>
              </w:rPr>
              <w:t>84.</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_Toc128068888 \h </w:instrText>
            </w:r>
            <w:r w:rsidR="007D2FA3">
              <w:rPr>
                <w:webHidden/>
              </w:rPr>
            </w:r>
            <w:r w:rsidR="007D2FA3">
              <w:rPr>
                <w:webHidden/>
              </w:rPr>
              <w:fldChar w:fldCharType="separate"/>
            </w:r>
            <w:r w:rsidR="00A9056B">
              <w:rPr>
                <w:webHidden/>
              </w:rPr>
              <w:t>78</w:t>
            </w:r>
            <w:r w:rsidR="007D2FA3">
              <w:rPr>
                <w:webHidden/>
              </w:rPr>
              <w:fldChar w:fldCharType="end"/>
            </w:r>
          </w:hyperlink>
        </w:p>
        <w:p w14:paraId="46CDEE6C" w14:textId="6F423E2B" w:rsidR="007D2FA3" w:rsidRDefault="00382C1A">
          <w:pPr>
            <w:pStyle w:val="TOC4"/>
            <w:rPr>
              <w:rFonts w:asciiTheme="minorHAnsi" w:eastAsiaTheme="minorEastAsia" w:hAnsiTheme="minorHAnsi" w:cstheme="minorBidi"/>
              <w:szCs w:val="22"/>
              <w:lang w:eastAsia="en-AU"/>
            </w:rPr>
          </w:pPr>
          <w:hyperlink w:anchor="_Toc128068889" w:history="1">
            <w:r w:rsidR="007D2FA3" w:rsidRPr="00B01AEC">
              <w:rPr>
                <w:rStyle w:val="Hyperlink"/>
                <w:caps/>
              </w:rPr>
              <w:t>85.</w:t>
            </w:r>
            <w:r w:rsidR="007D2FA3">
              <w:rPr>
                <w:rFonts w:asciiTheme="minorHAnsi" w:eastAsiaTheme="minorEastAsia" w:hAnsiTheme="minorHAnsi" w:cstheme="minorBidi"/>
                <w:szCs w:val="22"/>
                <w:lang w:eastAsia="en-AU"/>
              </w:rPr>
              <w:tab/>
            </w:r>
            <w:r w:rsidR="007D2FA3" w:rsidRPr="00B01AEC">
              <w:rPr>
                <w:rStyle w:val="Hyperlink"/>
              </w:rPr>
              <w:t>Shadow Economy Procurement Connected Policy</w:t>
            </w:r>
            <w:r w:rsidR="007D2FA3">
              <w:rPr>
                <w:webHidden/>
              </w:rPr>
              <w:tab/>
            </w:r>
            <w:r w:rsidR="007D2FA3">
              <w:rPr>
                <w:webHidden/>
              </w:rPr>
              <w:fldChar w:fldCharType="begin" w:fldLock="1"/>
            </w:r>
            <w:r w:rsidR="007D2FA3">
              <w:rPr>
                <w:webHidden/>
              </w:rPr>
              <w:instrText xml:space="preserve"> PAGEREF _Toc128068889 \h </w:instrText>
            </w:r>
            <w:r w:rsidR="007D2FA3">
              <w:rPr>
                <w:webHidden/>
              </w:rPr>
            </w:r>
            <w:r w:rsidR="007D2FA3">
              <w:rPr>
                <w:webHidden/>
              </w:rPr>
              <w:fldChar w:fldCharType="separate"/>
            </w:r>
            <w:r w:rsidR="00A9056B">
              <w:rPr>
                <w:webHidden/>
              </w:rPr>
              <w:t>78</w:t>
            </w:r>
            <w:r w:rsidR="007D2FA3">
              <w:rPr>
                <w:webHidden/>
              </w:rPr>
              <w:fldChar w:fldCharType="end"/>
            </w:r>
          </w:hyperlink>
        </w:p>
        <w:p w14:paraId="6540745B" w14:textId="564D081C" w:rsidR="007D2FA3" w:rsidRDefault="00382C1A">
          <w:pPr>
            <w:pStyle w:val="TOC4"/>
            <w:rPr>
              <w:rFonts w:asciiTheme="minorHAnsi" w:eastAsiaTheme="minorEastAsia" w:hAnsiTheme="minorHAnsi" w:cstheme="minorBidi"/>
              <w:szCs w:val="22"/>
              <w:lang w:eastAsia="en-AU"/>
            </w:rPr>
          </w:pPr>
          <w:hyperlink w:anchor="_Toc128068890" w:history="1">
            <w:r w:rsidR="007D2FA3" w:rsidRPr="00B01AEC">
              <w:rPr>
                <w:rStyle w:val="Hyperlink"/>
                <w:caps/>
              </w:rPr>
              <w:t>86.</w:t>
            </w:r>
            <w:r w:rsidR="007D2FA3">
              <w:rPr>
                <w:rFonts w:asciiTheme="minorHAnsi" w:eastAsiaTheme="minorEastAsia" w:hAnsiTheme="minorHAnsi" w:cstheme="minorBidi"/>
                <w:szCs w:val="22"/>
                <w:lang w:eastAsia="en-AU"/>
              </w:rPr>
              <w:tab/>
            </w:r>
            <w:r w:rsidR="007D2FA3" w:rsidRPr="00B01AEC">
              <w:rPr>
                <w:rStyle w:val="Hyperlink"/>
              </w:rPr>
              <w:t>Notices</w:t>
            </w:r>
            <w:r w:rsidR="007D2FA3">
              <w:rPr>
                <w:webHidden/>
              </w:rPr>
              <w:tab/>
            </w:r>
            <w:r w:rsidR="007D2FA3">
              <w:rPr>
                <w:webHidden/>
              </w:rPr>
              <w:fldChar w:fldCharType="begin" w:fldLock="1"/>
            </w:r>
            <w:r w:rsidR="007D2FA3">
              <w:rPr>
                <w:webHidden/>
              </w:rPr>
              <w:instrText xml:space="preserve"> PAGEREF _Toc128068890 \h </w:instrText>
            </w:r>
            <w:r w:rsidR="007D2FA3">
              <w:rPr>
                <w:webHidden/>
              </w:rPr>
            </w:r>
            <w:r w:rsidR="007D2FA3">
              <w:rPr>
                <w:webHidden/>
              </w:rPr>
              <w:fldChar w:fldCharType="separate"/>
            </w:r>
            <w:r w:rsidR="00A9056B">
              <w:rPr>
                <w:webHidden/>
              </w:rPr>
              <w:t>79</w:t>
            </w:r>
            <w:r w:rsidR="007D2FA3">
              <w:rPr>
                <w:webHidden/>
              </w:rPr>
              <w:fldChar w:fldCharType="end"/>
            </w:r>
          </w:hyperlink>
        </w:p>
        <w:p w14:paraId="74BCC011" w14:textId="1183C79A" w:rsidR="007D2FA3" w:rsidRDefault="00382C1A">
          <w:pPr>
            <w:pStyle w:val="TOC2"/>
            <w:rPr>
              <w:rFonts w:asciiTheme="minorHAnsi" w:eastAsiaTheme="minorEastAsia" w:hAnsiTheme="minorHAnsi" w:cstheme="minorBidi"/>
              <w:b w:val="0"/>
              <w:sz w:val="22"/>
              <w:szCs w:val="22"/>
              <w:lang w:eastAsia="en-AU"/>
            </w:rPr>
          </w:pPr>
          <w:hyperlink w:anchor="_Toc128068891" w:history="1">
            <w:r w:rsidR="007D2FA3" w:rsidRPr="00B01AEC">
              <w:rPr>
                <w:rStyle w:val="Hyperlink"/>
              </w:rPr>
              <w:t>ANNEXURE A1 – TEMPLATE WORK ORDER (WORKFORCE AUSTRALIA SERVICES)</w:t>
            </w:r>
            <w:r w:rsidR="007D2FA3">
              <w:rPr>
                <w:webHidden/>
              </w:rPr>
              <w:tab/>
            </w:r>
            <w:r w:rsidR="007D2FA3">
              <w:rPr>
                <w:webHidden/>
              </w:rPr>
              <w:fldChar w:fldCharType="begin" w:fldLock="1"/>
            </w:r>
            <w:r w:rsidR="007D2FA3">
              <w:rPr>
                <w:webHidden/>
              </w:rPr>
              <w:instrText xml:space="preserve"> PAGEREF _Toc128068891 \h </w:instrText>
            </w:r>
            <w:r w:rsidR="007D2FA3">
              <w:rPr>
                <w:webHidden/>
              </w:rPr>
            </w:r>
            <w:r w:rsidR="007D2FA3">
              <w:rPr>
                <w:webHidden/>
              </w:rPr>
              <w:fldChar w:fldCharType="separate"/>
            </w:r>
            <w:r w:rsidR="00A9056B">
              <w:rPr>
                <w:webHidden/>
              </w:rPr>
              <w:t>81</w:t>
            </w:r>
            <w:r w:rsidR="007D2FA3">
              <w:rPr>
                <w:webHidden/>
              </w:rPr>
              <w:fldChar w:fldCharType="end"/>
            </w:r>
          </w:hyperlink>
        </w:p>
        <w:p w14:paraId="0821336E" w14:textId="4A28297C" w:rsidR="007D2FA3" w:rsidRDefault="00382C1A">
          <w:pPr>
            <w:pStyle w:val="TOC4"/>
            <w:rPr>
              <w:rFonts w:asciiTheme="minorHAnsi" w:eastAsiaTheme="minorEastAsia" w:hAnsiTheme="minorHAnsi" w:cstheme="minorBidi"/>
              <w:szCs w:val="22"/>
              <w:lang w:eastAsia="en-AU"/>
            </w:rPr>
          </w:pPr>
          <w:hyperlink w:anchor="_Toc128068892" w:history="1">
            <w:r w:rsidR="007D2FA3" w:rsidRPr="00B01AEC">
              <w:rPr>
                <w:rStyle w:val="Hyperlink"/>
                <w:caps/>
              </w:rPr>
              <w:t>1.</w:t>
            </w:r>
            <w:r w:rsidR="007D2FA3">
              <w:rPr>
                <w:rFonts w:asciiTheme="minorHAnsi" w:eastAsiaTheme="minorEastAsia" w:hAnsiTheme="minorHAnsi" w:cstheme="minorBidi"/>
                <w:szCs w:val="22"/>
                <w:lang w:eastAsia="en-AU"/>
              </w:rPr>
              <w:tab/>
            </w:r>
            <w:r w:rsidR="007D2FA3" w:rsidRPr="00B01AEC">
              <w:rPr>
                <w:rStyle w:val="Hyperlink"/>
              </w:rPr>
              <w:t>Overview and operation</w:t>
            </w:r>
            <w:r w:rsidR="007D2FA3">
              <w:rPr>
                <w:webHidden/>
              </w:rPr>
              <w:tab/>
            </w:r>
            <w:r w:rsidR="007D2FA3">
              <w:rPr>
                <w:webHidden/>
              </w:rPr>
              <w:fldChar w:fldCharType="begin" w:fldLock="1"/>
            </w:r>
            <w:r w:rsidR="007D2FA3">
              <w:rPr>
                <w:webHidden/>
              </w:rPr>
              <w:instrText xml:space="preserve"> PAGEREF _Toc128068892 \h </w:instrText>
            </w:r>
            <w:r w:rsidR="007D2FA3">
              <w:rPr>
                <w:webHidden/>
              </w:rPr>
            </w:r>
            <w:r w:rsidR="007D2FA3">
              <w:rPr>
                <w:webHidden/>
              </w:rPr>
              <w:fldChar w:fldCharType="separate"/>
            </w:r>
            <w:r w:rsidR="00A9056B">
              <w:rPr>
                <w:webHidden/>
              </w:rPr>
              <w:t>81</w:t>
            </w:r>
            <w:r w:rsidR="007D2FA3">
              <w:rPr>
                <w:webHidden/>
              </w:rPr>
              <w:fldChar w:fldCharType="end"/>
            </w:r>
          </w:hyperlink>
        </w:p>
        <w:p w14:paraId="7CBEC21F" w14:textId="159E69F1" w:rsidR="007D2FA3" w:rsidRDefault="00382C1A">
          <w:pPr>
            <w:pStyle w:val="TOC4"/>
            <w:rPr>
              <w:rFonts w:asciiTheme="minorHAnsi" w:eastAsiaTheme="minorEastAsia" w:hAnsiTheme="minorHAnsi" w:cstheme="minorBidi"/>
              <w:szCs w:val="22"/>
              <w:lang w:eastAsia="en-AU"/>
            </w:rPr>
          </w:pPr>
          <w:hyperlink w:anchor="_Toc128068893" w:history="1">
            <w:r w:rsidR="007D2FA3" w:rsidRPr="00B01AEC">
              <w:rPr>
                <w:rStyle w:val="Hyperlink"/>
                <w:caps/>
              </w:rPr>
              <w:t>2.</w:t>
            </w:r>
            <w:r w:rsidR="007D2FA3">
              <w:rPr>
                <w:rFonts w:asciiTheme="minorHAnsi" w:eastAsiaTheme="minorEastAsia" w:hAnsiTheme="minorHAnsi" w:cstheme="minorBidi"/>
                <w:szCs w:val="22"/>
                <w:lang w:eastAsia="en-AU"/>
              </w:rPr>
              <w:tab/>
            </w:r>
            <w:r w:rsidR="007D2FA3" w:rsidRPr="00B01AEC">
              <w:rPr>
                <w:rStyle w:val="Hyperlink"/>
              </w:rPr>
              <w:t>Special Conditions</w:t>
            </w:r>
            <w:r w:rsidR="007D2FA3">
              <w:rPr>
                <w:webHidden/>
              </w:rPr>
              <w:tab/>
            </w:r>
            <w:r w:rsidR="007D2FA3">
              <w:rPr>
                <w:webHidden/>
              </w:rPr>
              <w:fldChar w:fldCharType="begin" w:fldLock="1"/>
            </w:r>
            <w:r w:rsidR="007D2FA3">
              <w:rPr>
                <w:webHidden/>
              </w:rPr>
              <w:instrText xml:space="preserve"> PAGEREF _Toc128068893 \h </w:instrText>
            </w:r>
            <w:r w:rsidR="007D2FA3">
              <w:rPr>
                <w:webHidden/>
              </w:rPr>
            </w:r>
            <w:r w:rsidR="007D2FA3">
              <w:rPr>
                <w:webHidden/>
              </w:rPr>
              <w:fldChar w:fldCharType="separate"/>
            </w:r>
            <w:r w:rsidR="00A9056B">
              <w:rPr>
                <w:webHidden/>
              </w:rPr>
              <w:t>82</w:t>
            </w:r>
            <w:r w:rsidR="007D2FA3">
              <w:rPr>
                <w:webHidden/>
              </w:rPr>
              <w:fldChar w:fldCharType="end"/>
            </w:r>
          </w:hyperlink>
        </w:p>
        <w:p w14:paraId="3D2A242F" w14:textId="024A49F8" w:rsidR="007D2FA3" w:rsidRDefault="00382C1A">
          <w:pPr>
            <w:pStyle w:val="TOC2"/>
            <w:rPr>
              <w:rFonts w:asciiTheme="minorHAnsi" w:eastAsiaTheme="minorEastAsia" w:hAnsiTheme="minorHAnsi" w:cstheme="minorBidi"/>
              <w:b w:val="0"/>
              <w:sz w:val="22"/>
              <w:szCs w:val="22"/>
              <w:lang w:eastAsia="en-AU"/>
            </w:rPr>
          </w:pPr>
          <w:hyperlink w:anchor="_Toc128068894" w:history="1">
            <w:r w:rsidR="007D2FA3" w:rsidRPr="00B01AEC">
              <w:rPr>
                <w:rStyle w:val="Hyperlink"/>
              </w:rPr>
              <w:t>SCHEDULE 1 – Head Licence Details</w:t>
            </w:r>
            <w:r w:rsidR="007D2FA3">
              <w:rPr>
                <w:webHidden/>
              </w:rPr>
              <w:tab/>
            </w:r>
            <w:r w:rsidR="007D2FA3">
              <w:rPr>
                <w:webHidden/>
              </w:rPr>
              <w:fldChar w:fldCharType="begin" w:fldLock="1"/>
            </w:r>
            <w:r w:rsidR="007D2FA3">
              <w:rPr>
                <w:webHidden/>
              </w:rPr>
              <w:instrText xml:space="preserve"> PAGEREF _Toc128068894 \h </w:instrText>
            </w:r>
            <w:r w:rsidR="007D2FA3">
              <w:rPr>
                <w:webHidden/>
              </w:rPr>
            </w:r>
            <w:r w:rsidR="007D2FA3">
              <w:rPr>
                <w:webHidden/>
              </w:rPr>
              <w:fldChar w:fldCharType="separate"/>
            </w:r>
            <w:r w:rsidR="00A9056B">
              <w:rPr>
                <w:webHidden/>
              </w:rPr>
              <w:t>83</w:t>
            </w:r>
            <w:r w:rsidR="007D2FA3">
              <w:rPr>
                <w:webHidden/>
              </w:rPr>
              <w:fldChar w:fldCharType="end"/>
            </w:r>
          </w:hyperlink>
        </w:p>
        <w:p w14:paraId="14BB01E8" w14:textId="7B4F6EDA" w:rsidR="007D2FA3" w:rsidRDefault="00382C1A">
          <w:pPr>
            <w:pStyle w:val="TOC1"/>
            <w:rPr>
              <w:rFonts w:asciiTheme="minorHAnsi" w:eastAsiaTheme="minorEastAsia" w:hAnsiTheme="minorHAnsi" w:cstheme="minorBidi"/>
              <w:b w:val="0"/>
              <w:caps w:val="0"/>
              <w:sz w:val="22"/>
              <w:szCs w:val="22"/>
              <w:lang w:eastAsia="en-AU"/>
            </w:rPr>
          </w:pPr>
          <w:hyperlink w:anchor="_Toc128068895" w:history="1">
            <w:r w:rsidR="007D2FA3" w:rsidRPr="00B01AEC">
              <w:rPr>
                <w:rStyle w:val="Hyperlink"/>
              </w:rPr>
              <w:t>Part B – Workforce Australia Services</w:t>
            </w:r>
            <w:r w:rsidR="007D2FA3">
              <w:rPr>
                <w:webHidden/>
              </w:rPr>
              <w:tab/>
            </w:r>
            <w:r w:rsidR="007D2FA3">
              <w:rPr>
                <w:webHidden/>
              </w:rPr>
              <w:fldChar w:fldCharType="begin" w:fldLock="1"/>
            </w:r>
            <w:r w:rsidR="007D2FA3">
              <w:rPr>
                <w:webHidden/>
              </w:rPr>
              <w:instrText xml:space="preserve"> PAGEREF _Toc128068895 \h </w:instrText>
            </w:r>
            <w:r w:rsidR="007D2FA3">
              <w:rPr>
                <w:webHidden/>
              </w:rPr>
            </w:r>
            <w:r w:rsidR="007D2FA3">
              <w:rPr>
                <w:webHidden/>
              </w:rPr>
              <w:fldChar w:fldCharType="separate"/>
            </w:r>
            <w:r w:rsidR="00A9056B">
              <w:rPr>
                <w:webHidden/>
              </w:rPr>
              <w:t>84</w:t>
            </w:r>
            <w:r w:rsidR="007D2FA3">
              <w:rPr>
                <w:webHidden/>
              </w:rPr>
              <w:fldChar w:fldCharType="end"/>
            </w:r>
          </w:hyperlink>
        </w:p>
        <w:p w14:paraId="6544EB29" w14:textId="495DDB2A" w:rsidR="007D2FA3" w:rsidRDefault="00382C1A">
          <w:pPr>
            <w:pStyle w:val="TOC2"/>
            <w:rPr>
              <w:rFonts w:asciiTheme="minorHAnsi" w:eastAsiaTheme="minorEastAsia" w:hAnsiTheme="minorHAnsi" w:cstheme="minorBidi"/>
              <w:b w:val="0"/>
              <w:sz w:val="22"/>
              <w:szCs w:val="22"/>
              <w:lang w:eastAsia="en-AU"/>
            </w:rPr>
          </w:pPr>
          <w:hyperlink w:anchor="_Toc128068896" w:history="1">
            <w:r w:rsidR="007D2FA3" w:rsidRPr="00B01AEC">
              <w:rPr>
                <w:rStyle w:val="Hyperlink"/>
              </w:rPr>
              <w:t>CHAPTER B1 – GENERAL REQUIREMENTS</w:t>
            </w:r>
            <w:r w:rsidR="007D2FA3">
              <w:rPr>
                <w:webHidden/>
              </w:rPr>
              <w:tab/>
            </w:r>
            <w:r w:rsidR="007D2FA3">
              <w:rPr>
                <w:webHidden/>
              </w:rPr>
              <w:fldChar w:fldCharType="begin" w:fldLock="1"/>
            </w:r>
            <w:r w:rsidR="007D2FA3">
              <w:rPr>
                <w:webHidden/>
              </w:rPr>
              <w:instrText xml:space="preserve"> PAGEREF _Toc128068896 \h </w:instrText>
            </w:r>
            <w:r w:rsidR="007D2FA3">
              <w:rPr>
                <w:webHidden/>
              </w:rPr>
            </w:r>
            <w:r w:rsidR="007D2FA3">
              <w:rPr>
                <w:webHidden/>
              </w:rPr>
              <w:fldChar w:fldCharType="separate"/>
            </w:r>
            <w:r w:rsidR="00A9056B">
              <w:rPr>
                <w:webHidden/>
              </w:rPr>
              <w:t>84</w:t>
            </w:r>
            <w:r w:rsidR="007D2FA3">
              <w:rPr>
                <w:webHidden/>
              </w:rPr>
              <w:fldChar w:fldCharType="end"/>
            </w:r>
          </w:hyperlink>
        </w:p>
        <w:p w14:paraId="1FFE617B" w14:textId="12AC5737" w:rsidR="007D2FA3" w:rsidRDefault="00382C1A">
          <w:pPr>
            <w:pStyle w:val="TOC3"/>
            <w:rPr>
              <w:rFonts w:asciiTheme="minorHAnsi" w:eastAsiaTheme="minorEastAsia" w:hAnsiTheme="minorHAnsi" w:cstheme="minorBidi"/>
              <w:szCs w:val="22"/>
              <w:lang w:eastAsia="en-AU"/>
            </w:rPr>
          </w:pPr>
          <w:hyperlink w:anchor="_Toc128068897" w:history="1">
            <w:r w:rsidR="007D2FA3" w:rsidRPr="00B01AEC">
              <w:rPr>
                <w:rStyle w:val="Hyperlink"/>
              </w:rPr>
              <w:t>Section B1.1 – General – Objectives</w:t>
            </w:r>
            <w:r w:rsidR="007D2FA3">
              <w:rPr>
                <w:webHidden/>
              </w:rPr>
              <w:tab/>
            </w:r>
            <w:r w:rsidR="007D2FA3">
              <w:rPr>
                <w:webHidden/>
              </w:rPr>
              <w:fldChar w:fldCharType="begin" w:fldLock="1"/>
            </w:r>
            <w:r w:rsidR="007D2FA3">
              <w:rPr>
                <w:webHidden/>
              </w:rPr>
              <w:instrText xml:space="preserve"> PAGEREF _Toc128068897 \h </w:instrText>
            </w:r>
            <w:r w:rsidR="007D2FA3">
              <w:rPr>
                <w:webHidden/>
              </w:rPr>
            </w:r>
            <w:r w:rsidR="007D2FA3">
              <w:rPr>
                <w:webHidden/>
              </w:rPr>
              <w:fldChar w:fldCharType="separate"/>
            </w:r>
            <w:r w:rsidR="00A9056B">
              <w:rPr>
                <w:webHidden/>
              </w:rPr>
              <w:t>84</w:t>
            </w:r>
            <w:r w:rsidR="007D2FA3">
              <w:rPr>
                <w:webHidden/>
              </w:rPr>
              <w:fldChar w:fldCharType="end"/>
            </w:r>
          </w:hyperlink>
        </w:p>
        <w:p w14:paraId="7CEE8080" w14:textId="5C36543C" w:rsidR="007D2FA3" w:rsidRDefault="00382C1A">
          <w:pPr>
            <w:pStyle w:val="TOC4"/>
            <w:rPr>
              <w:rFonts w:asciiTheme="minorHAnsi" w:eastAsiaTheme="minorEastAsia" w:hAnsiTheme="minorHAnsi" w:cstheme="minorBidi"/>
              <w:szCs w:val="22"/>
              <w:lang w:eastAsia="en-AU"/>
            </w:rPr>
          </w:pPr>
          <w:hyperlink w:anchor="_Toc128068898" w:history="1">
            <w:r w:rsidR="007D2FA3" w:rsidRPr="00B01AEC">
              <w:rPr>
                <w:rStyle w:val="Hyperlink"/>
                <w:caps/>
              </w:rPr>
              <w:t>87.</w:t>
            </w:r>
            <w:r w:rsidR="007D2FA3">
              <w:rPr>
                <w:rFonts w:asciiTheme="minorHAnsi" w:eastAsiaTheme="minorEastAsia" w:hAnsiTheme="minorHAnsi" w:cstheme="minorBidi"/>
                <w:szCs w:val="22"/>
                <w:lang w:eastAsia="en-AU"/>
              </w:rPr>
              <w:tab/>
            </w:r>
            <w:r w:rsidR="007D2FA3" w:rsidRPr="00B01AEC">
              <w:rPr>
                <w:rStyle w:val="Hyperlink"/>
              </w:rPr>
              <w:t>Workforce Australia Services objectives</w:t>
            </w:r>
            <w:r w:rsidR="007D2FA3">
              <w:rPr>
                <w:webHidden/>
              </w:rPr>
              <w:tab/>
            </w:r>
            <w:r w:rsidR="007D2FA3">
              <w:rPr>
                <w:webHidden/>
              </w:rPr>
              <w:fldChar w:fldCharType="begin" w:fldLock="1"/>
            </w:r>
            <w:r w:rsidR="007D2FA3">
              <w:rPr>
                <w:webHidden/>
              </w:rPr>
              <w:instrText xml:space="preserve"> PAGEREF _Toc128068898 \h </w:instrText>
            </w:r>
            <w:r w:rsidR="007D2FA3">
              <w:rPr>
                <w:webHidden/>
              </w:rPr>
            </w:r>
            <w:r w:rsidR="007D2FA3">
              <w:rPr>
                <w:webHidden/>
              </w:rPr>
              <w:fldChar w:fldCharType="separate"/>
            </w:r>
            <w:r w:rsidR="00A9056B">
              <w:rPr>
                <w:webHidden/>
              </w:rPr>
              <w:t>84</w:t>
            </w:r>
            <w:r w:rsidR="007D2FA3">
              <w:rPr>
                <w:webHidden/>
              </w:rPr>
              <w:fldChar w:fldCharType="end"/>
            </w:r>
          </w:hyperlink>
        </w:p>
        <w:p w14:paraId="64C4A004" w14:textId="60D7F4CC" w:rsidR="007D2FA3" w:rsidRDefault="00382C1A">
          <w:pPr>
            <w:pStyle w:val="TOC4"/>
            <w:rPr>
              <w:rFonts w:asciiTheme="minorHAnsi" w:eastAsiaTheme="minorEastAsia" w:hAnsiTheme="minorHAnsi" w:cstheme="minorBidi"/>
              <w:szCs w:val="22"/>
              <w:lang w:eastAsia="en-AU"/>
            </w:rPr>
          </w:pPr>
          <w:hyperlink w:anchor="_Toc128068899" w:history="1">
            <w:r w:rsidR="007D2FA3" w:rsidRPr="00B01AEC">
              <w:rPr>
                <w:rStyle w:val="Hyperlink"/>
                <w:caps/>
              </w:rPr>
              <w:t>88.</w:t>
            </w:r>
            <w:r w:rsidR="007D2FA3">
              <w:rPr>
                <w:rFonts w:asciiTheme="minorHAnsi" w:eastAsiaTheme="minorEastAsia" w:hAnsiTheme="minorHAnsi" w:cstheme="minorBidi"/>
                <w:szCs w:val="22"/>
                <w:lang w:eastAsia="en-AU"/>
              </w:rPr>
              <w:tab/>
            </w:r>
            <w:r w:rsidR="007D2FA3" w:rsidRPr="00B01AEC">
              <w:rPr>
                <w:rStyle w:val="Hyperlink"/>
              </w:rPr>
              <w:t>Service Guarantee</w:t>
            </w:r>
            <w:r w:rsidR="007D2FA3">
              <w:rPr>
                <w:webHidden/>
              </w:rPr>
              <w:tab/>
            </w:r>
            <w:r w:rsidR="007D2FA3">
              <w:rPr>
                <w:webHidden/>
              </w:rPr>
              <w:fldChar w:fldCharType="begin" w:fldLock="1"/>
            </w:r>
            <w:r w:rsidR="007D2FA3">
              <w:rPr>
                <w:webHidden/>
              </w:rPr>
              <w:instrText xml:space="preserve"> PAGEREF _Toc128068899 \h </w:instrText>
            </w:r>
            <w:r w:rsidR="007D2FA3">
              <w:rPr>
                <w:webHidden/>
              </w:rPr>
            </w:r>
            <w:r w:rsidR="007D2FA3">
              <w:rPr>
                <w:webHidden/>
              </w:rPr>
              <w:fldChar w:fldCharType="separate"/>
            </w:r>
            <w:r w:rsidR="00A9056B">
              <w:rPr>
                <w:webHidden/>
              </w:rPr>
              <w:t>84</w:t>
            </w:r>
            <w:r w:rsidR="007D2FA3">
              <w:rPr>
                <w:webHidden/>
              </w:rPr>
              <w:fldChar w:fldCharType="end"/>
            </w:r>
          </w:hyperlink>
        </w:p>
        <w:p w14:paraId="663B9A7C" w14:textId="7166251E" w:rsidR="007D2FA3" w:rsidRDefault="00382C1A">
          <w:pPr>
            <w:pStyle w:val="TOC3"/>
            <w:rPr>
              <w:rFonts w:asciiTheme="minorHAnsi" w:eastAsiaTheme="minorEastAsia" w:hAnsiTheme="minorHAnsi" w:cstheme="minorBidi"/>
              <w:szCs w:val="22"/>
              <w:lang w:eastAsia="en-AU"/>
            </w:rPr>
          </w:pPr>
          <w:hyperlink w:anchor="_Toc128068900" w:history="1">
            <w:r w:rsidR="007D2FA3" w:rsidRPr="00B01AEC">
              <w:rPr>
                <w:rStyle w:val="Hyperlink"/>
              </w:rPr>
              <w:t>Section B1.2 – General requirements – Services to Participants</w:t>
            </w:r>
            <w:r w:rsidR="007D2FA3">
              <w:rPr>
                <w:webHidden/>
              </w:rPr>
              <w:tab/>
            </w:r>
            <w:r w:rsidR="007D2FA3">
              <w:rPr>
                <w:webHidden/>
              </w:rPr>
              <w:fldChar w:fldCharType="begin" w:fldLock="1"/>
            </w:r>
            <w:r w:rsidR="007D2FA3">
              <w:rPr>
                <w:webHidden/>
              </w:rPr>
              <w:instrText xml:space="preserve"> PAGEREF _Toc128068900 \h </w:instrText>
            </w:r>
            <w:r w:rsidR="007D2FA3">
              <w:rPr>
                <w:webHidden/>
              </w:rPr>
            </w:r>
            <w:r w:rsidR="007D2FA3">
              <w:rPr>
                <w:webHidden/>
              </w:rPr>
              <w:fldChar w:fldCharType="separate"/>
            </w:r>
            <w:r w:rsidR="00A9056B">
              <w:rPr>
                <w:webHidden/>
              </w:rPr>
              <w:t>85</w:t>
            </w:r>
            <w:r w:rsidR="007D2FA3">
              <w:rPr>
                <w:webHidden/>
              </w:rPr>
              <w:fldChar w:fldCharType="end"/>
            </w:r>
          </w:hyperlink>
        </w:p>
        <w:p w14:paraId="17A26981" w14:textId="15C732D6" w:rsidR="007D2FA3" w:rsidRDefault="00382C1A">
          <w:pPr>
            <w:pStyle w:val="TOC4"/>
            <w:rPr>
              <w:rFonts w:asciiTheme="minorHAnsi" w:eastAsiaTheme="minorEastAsia" w:hAnsiTheme="minorHAnsi" w:cstheme="minorBidi"/>
              <w:szCs w:val="22"/>
              <w:lang w:eastAsia="en-AU"/>
            </w:rPr>
          </w:pPr>
          <w:hyperlink w:anchor="_Toc128068901" w:history="1">
            <w:r w:rsidR="007D2FA3" w:rsidRPr="00B01AEC">
              <w:rPr>
                <w:rStyle w:val="Hyperlink"/>
                <w:caps/>
              </w:rPr>
              <w:t>89.</w:t>
            </w:r>
            <w:r w:rsidR="007D2FA3">
              <w:rPr>
                <w:rFonts w:asciiTheme="minorHAnsi" w:eastAsiaTheme="minorEastAsia" w:hAnsiTheme="minorHAnsi" w:cstheme="minorBidi"/>
                <w:szCs w:val="22"/>
                <w:lang w:eastAsia="en-AU"/>
              </w:rPr>
              <w:tab/>
            </w:r>
            <w:r w:rsidR="007D2FA3" w:rsidRPr="00B01AEC">
              <w:rPr>
                <w:rStyle w:val="Hyperlink"/>
              </w:rPr>
              <w:t>Assistance to Participants - General</w:t>
            </w:r>
            <w:r w:rsidR="007D2FA3">
              <w:rPr>
                <w:webHidden/>
              </w:rPr>
              <w:tab/>
            </w:r>
            <w:r w:rsidR="007D2FA3">
              <w:rPr>
                <w:webHidden/>
              </w:rPr>
              <w:fldChar w:fldCharType="begin" w:fldLock="1"/>
            </w:r>
            <w:r w:rsidR="007D2FA3">
              <w:rPr>
                <w:webHidden/>
              </w:rPr>
              <w:instrText xml:space="preserve"> PAGEREF _Toc128068901 \h </w:instrText>
            </w:r>
            <w:r w:rsidR="007D2FA3">
              <w:rPr>
                <w:webHidden/>
              </w:rPr>
            </w:r>
            <w:r w:rsidR="007D2FA3">
              <w:rPr>
                <w:webHidden/>
              </w:rPr>
              <w:fldChar w:fldCharType="separate"/>
            </w:r>
            <w:r w:rsidR="00A9056B">
              <w:rPr>
                <w:webHidden/>
              </w:rPr>
              <w:t>85</w:t>
            </w:r>
            <w:r w:rsidR="007D2FA3">
              <w:rPr>
                <w:webHidden/>
              </w:rPr>
              <w:fldChar w:fldCharType="end"/>
            </w:r>
          </w:hyperlink>
        </w:p>
        <w:p w14:paraId="4CB64744" w14:textId="15FB53A0" w:rsidR="007D2FA3" w:rsidRDefault="00382C1A">
          <w:pPr>
            <w:pStyle w:val="TOC3"/>
            <w:rPr>
              <w:rFonts w:asciiTheme="minorHAnsi" w:eastAsiaTheme="minorEastAsia" w:hAnsiTheme="minorHAnsi" w:cstheme="minorBidi"/>
              <w:szCs w:val="22"/>
              <w:lang w:eastAsia="en-AU"/>
            </w:rPr>
          </w:pPr>
          <w:hyperlink w:anchor="_Toc128068902" w:history="1">
            <w:r w:rsidR="007D2FA3" w:rsidRPr="00B01AEC">
              <w:rPr>
                <w:rStyle w:val="Hyperlink"/>
              </w:rPr>
              <w:t>Section B1.3 – General requirements - Employer and community engagement</w:t>
            </w:r>
            <w:r w:rsidR="007D2FA3">
              <w:rPr>
                <w:webHidden/>
              </w:rPr>
              <w:tab/>
            </w:r>
            <w:r w:rsidR="007D2FA3">
              <w:rPr>
                <w:webHidden/>
              </w:rPr>
              <w:fldChar w:fldCharType="begin" w:fldLock="1"/>
            </w:r>
            <w:r w:rsidR="007D2FA3">
              <w:rPr>
                <w:webHidden/>
              </w:rPr>
              <w:instrText xml:space="preserve"> PAGEREF _Toc128068902 \h </w:instrText>
            </w:r>
            <w:r w:rsidR="007D2FA3">
              <w:rPr>
                <w:webHidden/>
              </w:rPr>
            </w:r>
            <w:r w:rsidR="007D2FA3">
              <w:rPr>
                <w:webHidden/>
              </w:rPr>
              <w:fldChar w:fldCharType="separate"/>
            </w:r>
            <w:r w:rsidR="00A9056B">
              <w:rPr>
                <w:webHidden/>
              </w:rPr>
              <w:t>87</w:t>
            </w:r>
            <w:r w:rsidR="007D2FA3">
              <w:rPr>
                <w:webHidden/>
              </w:rPr>
              <w:fldChar w:fldCharType="end"/>
            </w:r>
          </w:hyperlink>
        </w:p>
        <w:p w14:paraId="07D8C789" w14:textId="2394F712" w:rsidR="007D2FA3" w:rsidRDefault="00382C1A">
          <w:pPr>
            <w:pStyle w:val="TOC4"/>
            <w:rPr>
              <w:rFonts w:asciiTheme="minorHAnsi" w:eastAsiaTheme="minorEastAsia" w:hAnsiTheme="minorHAnsi" w:cstheme="minorBidi"/>
              <w:szCs w:val="22"/>
              <w:lang w:eastAsia="en-AU"/>
            </w:rPr>
          </w:pPr>
          <w:hyperlink w:anchor="_Toc128068903" w:history="1">
            <w:r w:rsidR="007D2FA3" w:rsidRPr="00B01AEC">
              <w:rPr>
                <w:rStyle w:val="Hyperlink"/>
                <w:caps/>
              </w:rPr>
              <w:t>90.</w:t>
            </w:r>
            <w:r w:rsidR="007D2FA3">
              <w:rPr>
                <w:rFonts w:asciiTheme="minorHAnsi" w:eastAsiaTheme="minorEastAsia" w:hAnsiTheme="minorHAnsi" w:cstheme="minorBidi"/>
                <w:szCs w:val="22"/>
                <w:lang w:eastAsia="en-AU"/>
              </w:rPr>
              <w:tab/>
            </w:r>
            <w:r w:rsidR="007D2FA3" w:rsidRPr="00B01AEC">
              <w:rPr>
                <w:rStyle w:val="Hyperlink"/>
              </w:rPr>
              <w:t>Stakeholder engagement - General</w:t>
            </w:r>
            <w:r w:rsidR="007D2FA3">
              <w:rPr>
                <w:webHidden/>
              </w:rPr>
              <w:tab/>
            </w:r>
            <w:r w:rsidR="007D2FA3">
              <w:rPr>
                <w:webHidden/>
              </w:rPr>
              <w:fldChar w:fldCharType="begin" w:fldLock="1"/>
            </w:r>
            <w:r w:rsidR="007D2FA3">
              <w:rPr>
                <w:webHidden/>
              </w:rPr>
              <w:instrText xml:space="preserve"> PAGEREF _Toc128068903 \h </w:instrText>
            </w:r>
            <w:r w:rsidR="007D2FA3">
              <w:rPr>
                <w:webHidden/>
              </w:rPr>
            </w:r>
            <w:r w:rsidR="007D2FA3">
              <w:rPr>
                <w:webHidden/>
              </w:rPr>
              <w:fldChar w:fldCharType="separate"/>
            </w:r>
            <w:r w:rsidR="00A9056B">
              <w:rPr>
                <w:webHidden/>
              </w:rPr>
              <w:t>87</w:t>
            </w:r>
            <w:r w:rsidR="007D2FA3">
              <w:rPr>
                <w:webHidden/>
              </w:rPr>
              <w:fldChar w:fldCharType="end"/>
            </w:r>
          </w:hyperlink>
        </w:p>
        <w:p w14:paraId="226B7F5B" w14:textId="6D061D85" w:rsidR="007D2FA3" w:rsidRDefault="00382C1A">
          <w:pPr>
            <w:pStyle w:val="TOC4"/>
            <w:rPr>
              <w:rFonts w:asciiTheme="minorHAnsi" w:eastAsiaTheme="minorEastAsia" w:hAnsiTheme="minorHAnsi" w:cstheme="minorBidi"/>
              <w:szCs w:val="22"/>
              <w:lang w:eastAsia="en-AU"/>
            </w:rPr>
          </w:pPr>
          <w:hyperlink w:anchor="_Toc128068904" w:history="1">
            <w:r w:rsidR="007D2FA3" w:rsidRPr="00B01AEC">
              <w:rPr>
                <w:rStyle w:val="Hyperlink"/>
                <w:caps/>
              </w:rPr>
              <w:t>91.</w:t>
            </w:r>
            <w:r w:rsidR="007D2FA3">
              <w:rPr>
                <w:rFonts w:asciiTheme="minorHAnsi" w:eastAsiaTheme="minorEastAsia" w:hAnsiTheme="minorHAnsi" w:cstheme="minorBidi"/>
                <w:szCs w:val="22"/>
                <w:lang w:eastAsia="en-AU"/>
              </w:rPr>
              <w:tab/>
            </w:r>
            <w:r w:rsidR="007D2FA3" w:rsidRPr="00B01AEC">
              <w:rPr>
                <w:rStyle w:val="Hyperlink"/>
              </w:rPr>
              <w:t>Employer engagement</w:t>
            </w:r>
            <w:r w:rsidR="007D2FA3">
              <w:rPr>
                <w:webHidden/>
              </w:rPr>
              <w:tab/>
            </w:r>
            <w:r w:rsidR="007D2FA3">
              <w:rPr>
                <w:webHidden/>
              </w:rPr>
              <w:fldChar w:fldCharType="begin" w:fldLock="1"/>
            </w:r>
            <w:r w:rsidR="007D2FA3">
              <w:rPr>
                <w:webHidden/>
              </w:rPr>
              <w:instrText xml:space="preserve"> PAGEREF _Toc128068904 \h </w:instrText>
            </w:r>
            <w:r w:rsidR="007D2FA3">
              <w:rPr>
                <w:webHidden/>
              </w:rPr>
            </w:r>
            <w:r w:rsidR="007D2FA3">
              <w:rPr>
                <w:webHidden/>
              </w:rPr>
              <w:fldChar w:fldCharType="separate"/>
            </w:r>
            <w:r w:rsidR="00A9056B">
              <w:rPr>
                <w:webHidden/>
              </w:rPr>
              <w:t>88</w:t>
            </w:r>
            <w:r w:rsidR="007D2FA3">
              <w:rPr>
                <w:webHidden/>
              </w:rPr>
              <w:fldChar w:fldCharType="end"/>
            </w:r>
          </w:hyperlink>
        </w:p>
        <w:p w14:paraId="11017C76" w14:textId="14E9B162" w:rsidR="007D2FA3" w:rsidRDefault="00382C1A">
          <w:pPr>
            <w:pStyle w:val="TOC3"/>
            <w:rPr>
              <w:rFonts w:asciiTheme="minorHAnsi" w:eastAsiaTheme="minorEastAsia" w:hAnsiTheme="minorHAnsi" w:cstheme="minorBidi"/>
              <w:szCs w:val="22"/>
              <w:lang w:eastAsia="en-AU"/>
            </w:rPr>
          </w:pPr>
          <w:hyperlink w:anchor="_Toc128068905" w:history="1">
            <w:r w:rsidR="007D2FA3" w:rsidRPr="00B01AEC">
              <w:rPr>
                <w:rStyle w:val="Hyperlink"/>
              </w:rPr>
              <w:t>Section B1.4 – Workforce Australia Employment Services Provider Performance Framework</w:t>
            </w:r>
            <w:r w:rsidR="007D2FA3">
              <w:rPr>
                <w:webHidden/>
              </w:rPr>
              <w:tab/>
            </w:r>
            <w:r w:rsidR="007D2FA3">
              <w:rPr>
                <w:webHidden/>
              </w:rPr>
              <w:fldChar w:fldCharType="begin" w:fldLock="1"/>
            </w:r>
            <w:r w:rsidR="007D2FA3">
              <w:rPr>
                <w:webHidden/>
              </w:rPr>
              <w:instrText xml:space="preserve"> PAGEREF _Toc128068905 \h </w:instrText>
            </w:r>
            <w:r w:rsidR="007D2FA3">
              <w:rPr>
                <w:webHidden/>
              </w:rPr>
            </w:r>
            <w:r w:rsidR="007D2FA3">
              <w:rPr>
                <w:webHidden/>
              </w:rPr>
              <w:fldChar w:fldCharType="separate"/>
            </w:r>
            <w:r w:rsidR="00A9056B">
              <w:rPr>
                <w:webHidden/>
              </w:rPr>
              <w:t>89</w:t>
            </w:r>
            <w:r w:rsidR="007D2FA3">
              <w:rPr>
                <w:webHidden/>
              </w:rPr>
              <w:fldChar w:fldCharType="end"/>
            </w:r>
          </w:hyperlink>
        </w:p>
        <w:p w14:paraId="01106967" w14:textId="08844DEE" w:rsidR="007D2FA3" w:rsidRDefault="00382C1A">
          <w:pPr>
            <w:pStyle w:val="TOC4"/>
            <w:rPr>
              <w:rFonts w:asciiTheme="minorHAnsi" w:eastAsiaTheme="minorEastAsia" w:hAnsiTheme="minorHAnsi" w:cstheme="minorBidi"/>
              <w:szCs w:val="22"/>
              <w:lang w:eastAsia="en-AU"/>
            </w:rPr>
          </w:pPr>
          <w:hyperlink w:anchor="_Toc128068906" w:history="1">
            <w:r w:rsidR="007D2FA3" w:rsidRPr="00B01AEC">
              <w:rPr>
                <w:rStyle w:val="Hyperlink"/>
                <w:caps/>
              </w:rPr>
              <w:t>92.</w:t>
            </w:r>
            <w:r w:rsidR="007D2FA3">
              <w:rPr>
                <w:rFonts w:asciiTheme="minorHAnsi" w:eastAsiaTheme="minorEastAsia" w:hAnsiTheme="minorHAnsi" w:cstheme="minorBidi"/>
                <w:szCs w:val="22"/>
                <w:lang w:eastAsia="en-AU"/>
              </w:rPr>
              <w:tab/>
            </w:r>
            <w:r w:rsidR="007D2FA3" w:rsidRPr="00B01AEC">
              <w:rPr>
                <w:rStyle w:val="Hyperlink"/>
              </w:rPr>
              <w:t>Performance management - General</w:t>
            </w:r>
            <w:r w:rsidR="007D2FA3">
              <w:rPr>
                <w:webHidden/>
              </w:rPr>
              <w:tab/>
            </w:r>
            <w:r w:rsidR="007D2FA3">
              <w:rPr>
                <w:webHidden/>
              </w:rPr>
              <w:fldChar w:fldCharType="begin" w:fldLock="1"/>
            </w:r>
            <w:r w:rsidR="007D2FA3">
              <w:rPr>
                <w:webHidden/>
              </w:rPr>
              <w:instrText xml:space="preserve"> PAGEREF _Toc128068906 \h </w:instrText>
            </w:r>
            <w:r w:rsidR="007D2FA3">
              <w:rPr>
                <w:webHidden/>
              </w:rPr>
            </w:r>
            <w:r w:rsidR="007D2FA3">
              <w:rPr>
                <w:webHidden/>
              </w:rPr>
              <w:fldChar w:fldCharType="separate"/>
            </w:r>
            <w:r w:rsidR="00A9056B">
              <w:rPr>
                <w:webHidden/>
              </w:rPr>
              <w:t>89</w:t>
            </w:r>
            <w:r w:rsidR="007D2FA3">
              <w:rPr>
                <w:webHidden/>
              </w:rPr>
              <w:fldChar w:fldCharType="end"/>
            </w:r>
          </w:hyperlink>
        </w:p>
        <w:p w14:paraId="6DA8402C" w14:textId="7A6C59CB" w:rsidR="007D2FA3" w:rsidRDefault="00382C1A">
          <w:pPr>
            <w:pStyle w:val="TOC4"/>
            <w:rPr>
              <w:rFonts w:asciiTheme="minorHAnsi" w:eastAsiaTheme="minorEastAsia" w:hAnsiTheme="minorHAnsi" w:cstheme="minorBidi"/>
              <w:szCs w:val="22"/>
              <w:lang w:eastAsia="en-AU"/>
            </w:rPr>
          </w:pPr>
          <w:hyperlink w:anchor="_Toc128068907" w:history="1">
            <w:r w:rsidR="007D2FA3" w:rsidRPr="00B01AEC">
              <w:rPr>
                <w:rStyle w:val="Hyperlink"/>
                <w:caps/>
              </w:rPr>
              <w:t>93.</w:t>
            </w:r>
            <w:r w:rsidR="007D2FA3">
              <w:rPr>
                <w:rFonts w:asciiTheme="minorHAnsi" w:eastAsiaTheme="minorEastAsia" w:hAnsiTheme="minorHAnsi" w:cstheme="minorBidi"/>
                <w:szCs w:val="22"/>
                <w:lang w:eastAsia="en-AU"/>
              </w:rPr>
              <w:tab/>
            </w:r>
            <w:r w:rsidR="007D2FA3" w:rsidRPr="00B01AEC">
              <w:rPr>
                <w:rStyle w:val="Hyperlink"/>
              </w:rPr>
              <w:t>Performance assessments</w:t>
            </w:r>
            <w:r w:rsidR="007D2FA3">
              <w:rPr>
                <w:webHidden/>
              </w:rPr>
              <w:tab/>
            </w:r>
            <w:r w:rsidR="007D2FA3">
              <w:rPr>
                <w:webHidden/>
              </w:rPr>
              <w:fldChar w:fldCharType="begin" w:fldLock="1"/>
            </w:r>
            <w:r w:rsidR="007D2FA3">
              <w:rPr>
                <w:webHidden/>
              </w:rPr>
              <w:instrText xml:space="preserve"> PAGEREF _Toc128068907 \h </w:instrText>
            </w:r>
            <w:r w:rsidR="007D2FA3">
              <w:rPr>
                <w:webHidden/>
              </w:rPr>
            </w:r>
            <w:r w:rsidR="007D2FA3">
              <w:rPr>
                <w:webHidden/>
              </w:rPr>
              <w:fldChar w:fldCharType="separate"/>
            </w:r>
            <w:r w:rsidR="00A9056B">
              <w:rPr>
                <w:webHidden/>
              </w:rPr>
              <w:t>90</w:t>
            </w:r>
            <w:r w:rsidR="007D2FA3">
              <w:rPr>
                <w:webHidden/>
              </w:rPr>
              <w:fldChar w:fldCharType="end"/>
            </w:r>
          </w:hyperlink>
        </w:p>
        <w:p w14:paraId="6AB2DB2F" w14:textId="706C12EA" w:rsidR="007D2FA3" w:rsidRDefault="00382C1A">
          <w:pPr>
            <w:pStyle w:val="TOC4"/>
            <w:rPr>
              <w:rFonts w:asciiTheme="minorHAnsi" w:eastAsiaTheme="minorEastAsia" w:hAnsiTheme="minorHAnsi" w:cstheme="minorBidi"/>
              <w:szCs w:val="22"/>
              <w:lang w:eastAsia="en-AU"/>
            </w:rPr>
          </w:pPr>
          <w:hyperlink w:anchor="_Toc128068908" w:history="1">
            <w:r w:rsidR="007D2FA3" w:rsidRPr="00B01AEC">
              <w:rPr>
                <w:rStyle w:val="Hyperlink"/>
                <w:caps/>
              </w:rPr>
              <w:t>94.</w:t>
            </w:r>
            <w:r w:rsidR="007D2FA3">
              <w:rPr>
                <w:rFonts w:asciiTheme="minorHAnsi" w:eastAsiaTheme="minorEastAsia" w:hAnsiTheme="minorHAnsi" w:cstheme="minorBidi"/>
                <w:szCs w:val="22"/>
                <w:lang w:eastAsia="en-AU"/>
              </w:rPr>
              <w:tab/>
            </w:r>
            <w:r w:rsidR="007D2FA3" w:rsidRPr="00B01AEC">
              <w:rPr>
                <w:rStyle w:val="Hyperlink"/>
              </w:rPr>
              <w:t>Provider Performance Ratings and compliance results</w:t>
            </w:r>
            <w:r w:rsidR="007D2FA3">
              <w:rPr>
                <w:webHidden/>
              </w:rPr>
              <w:tab/>
            </w:r>
            <w:r w:rsidR="007D2FA3">
              <w:rPr>
                <w:webHidden/>
              </w:rPr>
              <w:fldChar w:fldCharType="begin" w:fldLock="1"/>
            </w:r>
            <w:r w:rsidR="007D2FA3">
              <w:rPr>
                <w:webHidden/>
              </w:rPr>
              <w:instrText xml:space="preserve"> PAGEREF _Toc128068908 \h </w:instrText>
            </w:r>
            <w:r w:rsidR="007D2FA3">
              <w:rPr>
                <w:webHidden/>
              </w:rPr>
            </w:r>
            <w:r w:rsidR="007D2FA3">
              <w:rPr>
                <w:webHidden/>
              </w:rPr>
              <w:fldChar w:fldCharType="separate"/>
            </w:r>
            <w:r w:rsidR="00A9056B">
              <w:rPr>
                <w:webHidden/>
              </w:rPr>
              <w:t>90</w:t>
            </w:r>
            <w:r w:rsidR="007D2FA3">
              <w:rPr>
                <w:webHidden/>
              </w:rPr>
              <w:fldChar w:fldCharType="end"/>
            </w:r>
          </w:hyperlink>
        </w:p>
        <w:p w14:paraId="6A8F818C" w14:textId="189FEAAD" w:rsidR="007D2FA3" w:rsidRDefault="00382C1A">
          <w:pPr>
            <w:pStyle w:val="TOC4"/>
            <w:rPr>
              <w:rFonts w:asciiTheme="minorHAnsi" w:eastAsiaTheme="minorEastAsia" w:hAnsiTheme="minorHAnsi" w:cstheme="minorBidi"/>
              <w:szCs w:val="22"/>
              <w:lang w:eastAsia="en-AU"/>
            </w:rPr>
          </w:pPr>
          <w:hyperlink w:anchor="_Toc128068909" w:history="1">
            <w:r w:rsidR="007D2FA3" w:rsidRPr="00B01AEC">
              <w:rPr>
                <w:rStyle w:val="Hyperlink"/>
                <w:caps/>
              </w:rPr>
              <w:t>95.</w:t>
            </w:r>
            <w:r w:rsidR="007D2FA3">
              <w:rPr>
                <w:rFonts w:asciiTheme="minorHAnsi" w:eastAsiaTheme="minorEastAsia" w:hAnsiTheme="minorHAnsi" w:cstheme="minorBidi"/>
                <w:szCs w:val="22"/>
                <w:lang w:eastAsia="en-AU"/>
              </w:rPr>
              <w:tab/>
            </w:r>
            <w:r w:rsidR="007D2FA3" w:rsidRPr="00B01AEC">
              <w:rPr>
                <w:rStyle w:val="Hyperlink"/>
              </w:rPr>
              <w:t>Quality Assurance Framework conformance</w:t>
            </w:r>
            <w:r w:rsidR="007D2FA3">
              <w:rPr>
                <w:webHidden/>
              </w:rPr>
              <w:tab/>
            </w:r>
            <w:r w:rsidR="007D2FA3">
              <w:rPr>
                <w:webHidden/>
              </w:rPr>
              <w:fldChar w:fldCharType="begin" w:fldLock="1"/>
            </w:r>
            <w:r w:rsidR="007D2FA3">
              <w:rPr>
                <w:webHidden/>
              </w:rPr>
              <w:instrText xml:space="preserve"> PAGEREF _Toc128068909 \h </w:instrText>
            </w:r>
            <w:r w:rsidR="007D2FA3">
              <w:rPr>
                <w:webHidden/>
              </w:rPr>
            </w:r>
            <w:r w:rsidR="007D2FA3">
              <w:rPr>
                <w:webHidden/>
              </w:rPr>
              <w:fldChar w:fldCharType="separate"/>
            </w:r>
            <w:r w:rsidR="00A9056B">
              <w:rPr>
                <w:webHidden/>
              </w:rPr>
              <w:t>91</w:t>
            </w:r>
            <w:r w:rsidR="007D2FA3">
              <w:rPr>
                <w:webHidden/>
              </w:rPr>
              <w:fldChar w:fldCharType="end"/>
            </w:r>
          </w:hyperlink>
        </w:p>
        <w:p w14:paraId="1E69D225" w14:textId="3211FAB8" w:rsidR="007D2FA3" w:rsidRDefault="00382C1A">
          <w:pPr>
            <w:pStyle w:val="TOC4"/>
            <w:rPr>
              <w:rFonts w:asciiTheme="minorHAnsi" w:eastAsiaTheme="minorEastAsia" w:hAnsiTheme="minorHAnsi" w:cstheme="minorBidi"/>
              <w:szCs w:val="22"/>
              <w:lang w:eastAsia="en-AU"/>
            </w:rPr>
          </w:pPr>
          <w:hyperlink w:anchor="_Toc128068910" w:history="1">
            <w:r w:rsidR="007D2FA3" w:rsidRPr="00B01AEC">
              <w:rPr>
                <w:rStyle w:val="Hyperlink"/>
                <w:caps/>
              </w:rPr>
              <w:t>96.</w:t>
            </w:r>
            <w:r w:rsidR="007D2FA3">
              <w:rPr>
                <w:rFonts w:asciiTheme="minorHAnsi" w:eastAsiaTheme="minorEastAsia" w:hAnsiTheme="minorHAnsi" w:cstheme="minorBidi"/>
                <w:szCs w:val="22"/>
                <w:lang w:eastAsia="en-AU"/>
              </w:rPr>
              <w:tab/>
            </w:r>
            <w:r w:rsidR="007D2FA3" w:rsidRPr="00B01AEC">
              <w:rPr>
                <w:rStyle w:val="Hyperlink"/>
              </w:rPr>
              <w:t>Action about performance</w:t>
            </w:r>
            <w:r w:rsidR="007D2FA3">
              <w:rPr>
                <w:webHidden/>
              </w:rPr>
              <w:tab/>
            </w:r>
            <w:r w:rsidR="007D2FA3">
              <w:rPr>
                <w:webHidden/>
              </w:rPr>
              <w:fldChar w:fldCharType="begin" w:fldLock="1"/>
            </w:r>
            <w:r w:rsidR="007D2FA3">
              <w:rPr>
                <w:webHidden/>
              </w:rPr>
              <w:instrText xml:space="preserve"> PAGEREF _Toc128068910 \h </w:instrText>
            </w:r>
            <w:r w:rsidR="007D2FA3">
              <w:rPr>
                <w:webHidden/>
              </w:rPr>
            </w:r>
            <w:r w:rsidR="007D2FA3">
              <w:rPr>
                <w:webHidden/>
              </w:rPr>
              <w:fldChar w:fldCharType="separate"/>
            </w:r>
            <w:r w:rsidR="00A9056B">
              <w:rPr>
                <w:webHidden/>
              </w:rPr>
              <w:t>92</w:t>
            </w:r>
            <w:r w:rsidR="007D2FA3">
              <w:rPr>
                <w:webHidden/>
              </w:rPr>
              <w:fldChar w:fldCharType="end"/>
            </w:r>
          </w:hyperlink>
        </w:p>
        <w:p w14:paraId="5CAF99B3" w14:textId="119C7322" w:rsidR="007D2FA3" w:rsidRDefault="00382C1A">
          <w:pPr>
            <w:pStyle w:val="TOC3"/>
            <w:rPr>
              <w:rFonts w:asciiTheme="minorHAnsi" w:eastAsiaTheme="minorEastAsia" w:hAnsiTheme="minorHAnsi" w:cstheme="minorBidi"/>
              <w:szCs w:val="22"/>
              <w:lang w:eastAsia="en-AU"/>
            </w:rPr>
          </w:pPr>
          <w:hyperlink w:anchor="_Toc128068911" w:history="1">
            <w:r w:rsidR="007D2FA3" w:rsidRPr="00B01AEC">
              <w:rPr>
                <w:rStyle w:val="Hyperlink"/>
              </w:rPr>
              <w:t>Section B1.5 – Delegate obligations</w:t>
            </w:r>
            <w:r w:rsidR="007D2FA3">
              <w:rPr>
                <w:webHidden/>
              </w:rPr>
              <w:tab/>
            </w:r>
            <w:r w:rsidR="007D2FA3">
              <w:rPr>
                <w:webHidden/>
              </w:rPr>
              <w:fldChar w:fldCharType="begin" w:fldLock="1"/>
            </w:r>
            <w:r w:rsidR="007D2FA3">
              <w:rPr>
                <w:webHidden/>
              </w:rPr>
              <w:instrText xml:space="preserve"> PAGEREF _Toc128068911 \h </w:instrText>
            </w:r>
            <w:r w:rsidR="007D2FA3">
              <w:rPr>
                <w:webHidden/>
              </w:rPr>
            </w:r>
            <w:r w:rsidR="007D2FA3">
              <w:rPr>
                <w:webHidden/>
              </w:rPr>
              <w:fldChar w:fldCharType="separate"/>
            </w:r>
            <w:r w:rsidR="00A9056B">
              <w:rPr>
                <w:webHidden/>
              </w:rPr>
              <w:t>93</w:t>
            </w:r>
            <w:r w:rsidR="007D2FA3">
              <w:rPr>
                <w:webHidden/>
              </w:rPr>
              <w:fldChar w:fldCharType="end"/>
            </w:r>
          </w:hyperlink>
        </w:p>
        <w:p w14:paraId="57A85413" w14:textId="374617E5" w:rsidR="007D2FA3" w:rsidRDefault="00382C1A">
          <w:pPr>
            <w:pStyle w:val="TOC4"/>
            <w:rPr>
              <w:rFonts w:asciiTheme="minorHAnsi" w:eastAsiaTheme="minorEastAsia" w:hAnsiTheme="minorHAnsi" w:cstheme="minorBidi"/>
              <w:szCs w:val="22"/>
              <w:lang w:eastAsia="en-AU"/>
            </w:rPr>
          </w:pPr>
          <w:hyperlink w:anchor="_Toc128068912" w:history="1">
            <w:r w:rsidR="007D2FA3" w:rsidRPr="00B01AEC">
              <w:rPr>
                <w:rStyle w:val="Hyperlink"/>
                <w:caps/>
              </w:rPr>
              <w:t>97.</w:t>
            </w:r>
            <w:r w:rsidR="007D2FA3">
              <w:rPr>
                <w:rFonts w:asciiTheme="minorHAnsi" w:eastAsiaTheme="minorEastAsia" w:hAnsiTheme="minorHAnsi" w:cstheme="minorBidi"/>
                <w:szCs w:val="22"/>
                <w:lang w:eastAsia="en-AU"/>
              </w:rPr>
              <w:tab/>
            </w:r>
            <w:r w:rsidR="007D2FA3" w:rsidRPr="00B01AEC">
              <w:rPr>
                <w:rStyle w:val="Hyperlink"/>
              </w:rPr>
              <w:t>Delegate obligations</w:t>
            </w:r>
            <w:r w:rsidR="007D2FA3">
              <w:rPr>
                <w:webHidden/>
              </w:rPr>
              <w:tab/>
            </w:r>
            <w:r w:rsidR="007D2FA3">
              <w:rPr>
                <w:webHidden/>
              </w:rPr>
              <w:fldChar w:fldCharType="begin" w:fldLock="1"/>
            </w:r>
            <w:r w:rsidR="007D2FA3">
              <w:rPr>
                <w:webHidden/>
              </w:rPr>
              <w:instrText xml:space="preserve"> PAGEREF _Toc128068912 \h </w:instrText>
            </w:r>
            <w:r w:rsidR="007D2FA3">
              <w:rPr>
                <w:webHidden/>
              </w:rPr>
            </w:r>
            <w:r w:rsidR="007D2FA3">
              <w:rPr>
                <w:webHidden/>
              </w:rPr>
              <w:fldChar w:fldCharType="separate"/>
            </w:r>
            <w:r w:rsidR="00A9056B">
              <w:rPr>
                <w:webHidden/>
              </w:rPr>
              <w:t>93</w:t>
            </w:r>
            <w:r w:rsidR="007D2FA3">
              <w:rPr>
                <w:webHidden/>
              </w:rPr>
              <w:fldChar w:fldCharType="end"/>
            </w:r>
          </w:hyperlink>
        </w:p>
        <w:p w14:paraId="6FAE33E4" w14:textId="47C40787" w:rsidR="007D2FA3" w:rsidRDefault="00382C1A">
          <w:pPr>
            <w:pStyle w:val="TOC3"/>
            <w:rPr>
              <w:rFonts w:asciiTheme="minorHAnsi" w:eastAsiaTheme="minorEastAsia" w:hAnsiTheme="minorHAnsi" w:cstheme="minorBidi"/>
              <w:szCs w:val="22"/>
              <w:lang w:eastAsia="en-AU"/>
            </w:rPr>
          </w:pPr>
          <w:hyperlink w:anchor="_Toc128068913" w:history="1">
            <w:r w:rsidR="007D2FA3" w:rsidRPr="00B01AEC">
              <w:rPr>
                <w:rStyle w:val="Hyperlink"/>
              </w:rPr>
              <w:t>Section B1.6 – Capacity Building Fund</w:t>
            </w:r>
            <w:r w:rsidR="007D2FA3">
              <w:rPr>
                <w:webHidden/>
              </w:rPr>
              <w:tab/>
            </w:r>
            <w:r w:rsidR="007D2FA3">
              <w:rPr>
                <w:webHidden/>
              </w:rPr>
              <w:fldChar w:fldCharType="begin" w:fldLock="1"/>
            </w:r>
            <w:r w:rsidR="007D2FA3">
              <w:rPr>
                <w:webHidden/>
              </w:rPr>
              <w:instrText xml:space="preserve"> PAGEREF _Toc128068913 \h </w:instrText>
            </w:r>
            <w:r w:rsidR="007D2FA3">
              <w:rPr>
                <w:webHidden/>
              </w:rPr>
            </w:r>
            <w:r w:rsidR="007D2FA3">
              <w:rPr>
                <w:webHidden/>
              </w:rPr>
              <w:fldChar w:fldCharType="separate"/>
            </w:r>
            <w:r w:rsidR="00A9056B">
              <w:rPr>
                <w:webHidden/>
              </w:rPr>
              <w:t>94</w:t>
            </w:r>
            <w:r w:rsidR="007D2FA3">
              <w:rPr>
                <w:webHidden/>
              </w:rPr>
              <w:fldChar w:fldCharType="end"/>
            </w:r>
          </w:hyperlink>
        </w:p>
        <w:p w14:paraId="0909AD9D" w14:textId="2C7E58E9" w:rsidR="007D2FA3" w:rsidRDefault="00382C1A">
          <w:pPr>
            <w:pStyle w:val="TOC4"/>
            <w:rPr>
              <w:rFonts w:asciiTheme="minorHAnsi" w:eastAsiaTheme="minorEastAsia" w:hAnsiTheme="minorHAnsi" w:cstheme="minorBidi"/>
              <w:szCs w:val="22"/>
              <w:lang w:eastAsia="en-AU"/>
            </w:rPr>
          </w:pPr>
          <w:hyperlink w:anchor="_Toc128068914" w:history="1">
            <w:r w:rsidR="007D2FA3" w:rsidRPr="00B01AEC">
              <w:rPr>
                <w:rStyle w:val="Hyperlink"/>
                <w:caps/>
              </w:rPr>
              <w:t>98.</w:t>
            </w:r>
            <w:r w:rsidR="007D2FA3">
              <w:rPr>
                <w:rFonts w:asciiTheme="minorHAnsi" w:eastAsiaTheme="minorEastAsia" w:hAnsiTheme="minorHAnsi" w:cstheme="minorBidi"/>
                <w:szCs w:val="22"/>
                <w:lang w:eastAsia="en-AU"/>
              </w:rPr>
              <w:tab/>
            </w:r>
            <w:r w:rsidR="007D2FA3" w:rsidRPr="00B01AEC">
              <w:rPr>
                <w:rStyle w:val="Hyperlink"/>
              </w:rPr>
              <w:t>Capacity Building Fund</w:t>
            </w:r>
            <w:r w:rsidR="007D2FA3">
              <w:rPr>
                <w:webHidden/>
              </w:rPr>
              <w:tab/>
            </w:r>
            <w:r w:rsidR="007D2FA3">
              <w:rPr>
                <w:webHidden/>
              </w:rPr>
              <w:fldChar w:fldCharType="begin" w:fldLock="1"/>
            </w:r>
            <w:r w:rsidR="007D2FA3">
              <w:rPr>
                <w:webHidden/>
              </w:rPr>
              <w:instrText xml:space="preserve"> PAGEREF _Toc128068914 \h </w:instrText>
            </w:r>
            <w:r w:rsidR="007D2FA3">
              <w:rPr>
                <w:webHidden/>
              </w:rPr>
            </w:r>
            <w:r w:rsidR="007D2FA3">
              <w:rPr>
                <w:webHidden/>
              </w:rPr>
              <w:fldChar w:fldCharType="separate"/>
            </w:r>
            <w:r w:rsidR="00A9056B">
              <w:rPr>
                <w:webHidden/>
              </w:rPr>
              <w:t>94</w:t>
            </w:r>
            <w:r w:rsidR="007D2FA3">
              <w:rPr>
                <w:webHidden/>
              </w:rPr>
              <w:fldChar w:fldCharType="end"/>
            </w:r>
          </w:hyperlink>
        </w:p>
        <w:p w14:paraId="53561635" w14:textId="6DE29391" w:rsidR="007D2FA3" w:rsidRDefault="00382C1A">
          <w:pPr>
            <w:pStyle w:val="TOC2"/>
            <w:rPr>
              <w:rFonts w:asciiTheme="minorHAnsi" w:eastAsiaTheme="minorEastAsia" w:hAnsiTheme="minorHAnsi" w:cstheme="minorBidi"/>
              <w:b w:val="0"/>
              <w:sz w:val="22"/>
              <w:szCs w:val="22"/>
              <w:lang w:eastAsia="en-AU"/>
            </w:rPr>
          </w:pPr>
          <w:hyperlink w:anchor="_Toc128068915" w:history="1">
            <w:r w:rsidR="007D2FA3" w:rsidRPr="00B01AEC">
              <w:rPr>
                <w:rStyle w:val="Hyperlink"/>
              </w:rPr>
              <w:t>CHAPTER B2 – SERVICING PARTICIPANTS</w:t>
            </w:r>
            <w:r w:rsidR="007D2FA3">
              <w:rPr>
                <w:webHidden/>
              </w:rPr>
              <w:tab/>
            </w:r>
            <w:r w:rsidR="007D2FA3">
              <w:rPr>
                <w:webHidden/>
              </w:rPr>
              <w:fldChar w:fldCharType="begin" w:fldLock="1"/>
            </w:r>
            <w:r w:rsidR="007D2FA3">
              <w:rPr>
                <w:webHidden/>
              </w:rPr>
              <w:instrText xml:space="preserve"> PAGEREF _Toc128068915 \h </w:instrText>
            </w:r>
            <w:r w:rsidR="007D2FA3">
              <w:rPr>
                <w:webHidden/>
              </w:rPr>
            </w:r>
            <w:r w:rsidR="007D2FA3">
              <w:rPr>
                <w:webHidden/>
              </w:rPr>
              <w:fldChar w:fldCharType="separate"/>
            </w:r>
            <w:r w:rsidR="00A9056B">
              <w:rPr>
                <w:webHidden/>
              </w:rPr>
              <w:t>95</w:t>
            </w:r>
            <w:r w:rsidR="007D2FA3">
              <w:rPr>
                <w:webHidden/>
              </w:rPr>
              <w:fldChar w:fldCharType="end"/>
            </w:r>
          </w:hyperlink>
        </w:p>
        <w:p w14:paraId="289ED59C" w14:textId="54A73698" w:rsidR="007D2FA3" w:rsidRDefault="00382C1A">
          <w:pPr>
            <w:pStyle w:val="TOC3"/>
            <w:rPr>
              <w:rFonts w:asciiTheme="minorHAnsi" w:eastAsiaTheme="minorEastAsia" w:hAnsiTheme="minorHAnsi" w:cstheme="minorBidi"/>
              <w:szCs w:val="22"/>
              <w:lang w:eastAsia="en-AU"/>
            </w:rPr>
          </w:pPr>
          <w:hyperlink w:anchor="_Toc128068916" w:history="1">
            <w:r w:rsidR="007D2FA3" w:rsidRPr="00B01AEC">
              <w:rPr>
                <w:rStyle w:val="Hyperlink"/>
              </w:rPr>
              <w:t>Section B2.1 – Provider's Caseload</w:t>
            </w:r>
            <w:r w:rsidR="007D2FA3">
              <w:rPr>
                <w:webHidden/>
              </w:rPr>
              <w:tab/>
            </w:r>
            <w:r w:rsidR="007D2FA3">
              <w:rPr>
                <w:webHidden/>
              </w:rPr>
              <w:fldChar w:fldCharType="begin" w:fldLock="1"/>
            </w:r>
            <w:r w:rsidR="007D2FA3">
              <w:rPr>
                <w:webHidden/>
              </w:rPr>
              <w:instrText xml:space="preserve"> PAGEREF _Toc128068916 \h </w:instrText>
            </w:r>
            <w:r w:rsidR="007D2FA3">
              <w:rPr>
                <w:webHidden/>
              </w:rPr>
            </w:r>
            <w:r w:rsidR="007D2FA3">
              <w:rPr>
                <w:webHidden/>
              </w:rPr>
              <w:fldChar w:fldCharType="separate"/>
            </w:r>
            <w:r w:rsidR="00A9056B">
              <w:rPr>
                <w:webHidden/>
              </w:rPr>
              <w:t>95</w:t>
            </w:r>
            <w:r w:rsidR="007D2FA3">
              <w:rPr>
                <w:webHidden/>
              </w:rPr>
              <w:fldChar w:fldCharType="end"/>
            </w:r>
          </w:hyperlink>
        </w:p>
        <w:p w14:paraId="707579CA" w14:textId="75CE8B74" w:rsidR="007D2FA3" w:rsidRDefault="00382C1A">
          <w:pPr>
            <w:pStyle w:val="TOC4"/>
            <w:rPr>
              <w:rFonts w:asciiTheme="minorHAnsi" w:eastAsiaTheme="minorEastAsia" w:hAnsiTheme="minorHAnsi" w:cstheme="minorBidi"/>
              <w:szCs w:val="22"/>
              <w:lang w:eastAsia="en-AU"/>
            </w:rPr>
          </w:pPr>
          <w:hyperlink w:anchor="_Toc128068917" w:history="1">
            <w:r w:rsidR="007D2FA3" w:rsidRPr="00B01AEC">
              <w:rPr>
                <w:rStyle w:val="Hyperlink"/>
                <w:caps/>
              </w:rPr>
              <w:t>99.</w:t>
            </w:r>
            <w:r w:rsidR="007D2FA3">
              <w:rPr>
                <w:rFonts w:asciiTheme="minorHAnsi" w:eastAsiaTheme="minorEastAsia" w:hAnsiTheme="minorHAnsi" w:cstheme="minorBidi"/>
                <w:szCs w:val="22"/>
                <w:lang w:eastAsia="en-AU"/>
              </w:rPr>
              <w:tab/>
            </w:r>
            <w:r w:rsidR="007D2FA3" w:rsidRPr="00B01AEC">
              <w:rPr>
                <w:rStyle w:val="Hyperlink"/>
              </w:rPr>
              <w:t>Workforce Australia Services Caseload - General</w:t>
            </w:r>
            <w:r w:rsidR="007D2FA3">
              <w:rPr>
                <w:webHidden/>
              </w:rPr>
              <w:tab/>
            </w:r>
            <w:r w:rsidR="007D2FA3">
              <w:rPr>
                <w:webHidden/>
              </w:rPr>
              <w:fldChar w:fldCharType="begin" w:fldLock="1"/>
            </w:r>
            <w:r w:rsidR="007D2FA3">
              <w:rPr>
                <w:webHidden/>
              </w:rPr>
              <w:instrText xml:space="preserve"> PAGEREF _Toc128068917 \h </w:instrText>
            </w:r>
            <w:r w:rsidR="007D2FA3">
              <w:rPr>
                <w:webHidden/>
              </w:rPr>
            </w:r>
            <w:r w:rsidR="007D2FA3">
              <w:rPr>
                <w:webHidden/>
              </w:rPr>
              <w:fldChar w:fldCharType="separate"/>
            </w:r>
            <w:r w:rsidR="00A9056B">
              <w:rPr>
                <w:webHidden/>
              </w:rPr>
              <w:t>95</w:t>
            </w:r>
            <w:r w:rsidR="007D2FA3">
              <w:rPr>
                <w:webHidden/>
              </w:rPr>
              <w:fldChar w:fldCharType="end"/>
            </w:r>
          </w:hyperlink>
        </w:p>
        <w:p w14:paraId="65CE3C75" w14:textId="27462C7B" w:rsidR="007D2FA3" w:rsidRDefault="00382C1A">
          <w:pPr>
            <w:pStyle w:val="TOC4"/>
            <w:rPr>
              <w:rFonts w:asciiTheme="minorHAnsi" w:eastAsiaTheme="minorEastAsia" w:hAnsiTheme="minorHAnsi" w:cstheme="minorBidi"/>
              <w:szCs w:val="22"/>
              <w:lang w:eastAsia="en-AU"/>
            </w:rPr>
          </w:pPr>
          <w:hyperlink w:anchor="_Toc128068918" w:history="1">
            <w:r w:rsidR="007D2FA3" w:rsidRPr="00B01AEC">
              <w:rPr>
                <w:rStyle w:val="Hyperlink"/>
                <w:caps/>
              </w:rPr>
              <w:t>100.</w:t>
            </w:r>
            <w:r w:rsidR="007D2FA3">
              <w:rPr>
                <w:rFonts w:asciiTheme="minorHAnsi" w:eastAsiaTheme="minorEastAsia" w:hAnsiTheme="minorHAnsi" w:cstheme="minorBidi"/>
                <w:szCs w:val="22"/>
                <w:lang w:eastAsia="en-AU"/>
              </w:rPr>
              <w:tab/>
            </w:r>
            <w:r w:rsidR="007D2FA3" w:rsidRPr="00B01AEC">
              <w:rPr>
                <w:rStyle w:val="Hyperlink"/>
              </w:rPr>
              <w:t>Specialist Service Groups</w:t>
            </w:r>
            <w:r w:rsidR="007D2FA3">
              <w:rPr>
                <w:webHidden/>
              </w:rPr>
              <w:tab/>
            </w:r>
            <w:r w:rsidR="007D2FA3">
              <w:rPr>
                <w:webHidden/>
              </w:rPr>
              <w:fldChar w:fldCharType="begin" w:fldLock="1"/>
            </w:r>
            <w:r w:rsidR="007D2FA3">
              <w:rPr>
                <w:webHidden/>
              </w:rPr>
              <w:instrText xml:space="preserve"> PAGEREF _Toc128068918 \h </w:instrText>
            </w:r>
            <w:r w:rsidR="007D2FA3">
              <w:rPr>
                <w:webHidden/>
              </w:rPr>
            </w:r>
            <w:r w:rsidR="007D2FA3">
              <w:rPr>
                <w:webHidden/>
              </w:rPr>
              <w:fldChar w:fldCharType="separate"/>
            </w:r>
            <w:r w:rsidR="00A9056B">
              <w:rPr>
                <w:webHidden/>
              </w:rPr>
              <w:t>96</w:t>
            </w:r>
            <w:r w:rsidR="007D2FA3">
              <w:rPr>
                <w:webHidden/>
              </w:rPr>
              <w:fldChar w:fldCharType="end"/>
            </w:r>
          </w:hyperlink>
        </w:p>
        <w:p w14:paraId="33F23AEF" w14:textId="0FC8DCA0" w:rsidR="007D2FA3" w:rsidRDefault="00382C1A">
          <w:pPr>
            <w:pStyle w:val="TOC4"/>
            <w:rPr>
              <w:rFonts w:asciiTheme="minorHAnsi" w:eastAsiaTheme="minorEastAsia" w:hAnsiTheme="minorHAnsi" w:cstheme="minorBidi"/>
              <w:szCs w:val="22"/>
              <w:lang w:eastAsia="en-AU"/>
            </w:rPr>
          </w:pPr>
          <w:hyperlink w:anchor="_Toc128068919" w:history="1">
            <w:r w:rsidR="007D2FA3" w:rsidRPr="00B01AEC">
              <w:rPr>
                <w:rStyle w:val="Hyperlink"/>
                <w:caps/>
              </w:rPr>
              <w:t>101.</w:t>
            </w:r>
            <w:r w:rsidR="007D2FA3">
              <w:rPr>
                <w:rFonts w:asciiTheme="minorHAnsi" w:eastAsiaTheme="minorEastAsia" w:hAnsiTheme="minorHAnsi" w:cstheme="minorBidi"/>
                <w:szCs w:val="22"/>
                <w:lang w:eastAsia="en-AU"/>
              </w:rPr>
              <w:tab/>
            </w:r>
            <w:r w:rsidR="007D2FA3" w:rsidRPr="00B01AEC">
              <w:rPr>
                <w:rStyle w:val="Hyperlink"/>
                <w:rFonts w:eastAsia="Calibri"/>
              </w:rPr>
              <w:t>Transitioned Participants</w:t>
            </w:r>
            <w:r w:rsidR="007D2FA3">
              <w:rPr>
                <w:webHidden/>
              </w:rPr>
              <w:tab/>
            </w:r>
            <w:r w:rsidR="007D2FA3">
              <w:rPr>
                <w:webHidden/>
              </w:rPr>
              <w:fldChar w:fldCharType="begin" w:fldLock="1"/>
            </w:r>
            <w:r w:rsidR="007D2FA3">
              <w:rPr>
                <w:webHidden/>
              </w:rPr>
              <w:instrText xml:space="preserve"> PAGEREF _Toc128068919 \h </w:instrText>
            </w:r>
            <w:r w:rsidR="007D2FA3">
              <w:rPr>
                <w:webHidden/>
              </w:rPr>
            </w:r>
            <w:r w:rsidR="007D2FA3">
              <w:rPr>
                <w:webHidden/>
              </w:rPr>
              <w:fldChar w:fldCharType="separate"/>
            </w:r>
            <w:r w:rsidR="00A9056B">
              <w:rPr>
                <w:webHidden/>
              </w:rPr>
              <w:t>96</w:t>
            </w:r>
            <w:r w:rsidR="007D2FA3">
              <w:rPr>
                <w:webHidden/>
              </w:rPr>
              <w:fldChar w:fldCharType="end"/>
            </w:r>
          </w:hyperlink>
        </w:p>
        <w:p w14:paraId="6ECBA1E9" w14:textId="3EE33C7C" w:rsidR="007D2FA3" w:rsidRDefault="00382C1A">
          <w:pPr>
            <w:pStyle w:val="TOC4"/>
            <w:rPr>
              <w:rFonts w:asciiTheme="minorHAnsi" w:eastAsiaTheme="minorEastAsia" w:hAnsiTheme="minorHAnsi" w:cstheme="minorBidi"/>
              <w:szCs w:val="22"/>
              <w:lang w:eastAsia="en-AU"/>
            </w:rPr>
          </w:pPr>
          <w:hyperlink w:anchor="_Toc128068920" w:history="1">
            <w:r w:rsidR="007D2FA3" w:rsidRPr="00B01AEC">
              <w:rPr>
                <w:rStyle w:val="Hyperlink"/>
                <w:caps/>
              </w:rPr>
              <w:t>102.</w:t>
            </w:r>
            <w:r w:rsidR="007D2FA3">
              <w:rPr>
                <w:rFonts w:asciiTheme="minorHAnsi" w:eastAsiaTheme="minorEastAsia" w:hAnsiTheme="minorHAnsi" w:cstheme="minorBidi"/>
                <w:szCs w:val="22"/>
                <w:lang w:eastAsia="en-AU"/>
              </w:rPr>
              <w:tab/>
            </w:r>
            <w:r w:rsidR="007D2FA3" w:rsidRPr="00B01AEC">
              <w:rPr>
                <w:rStyle w:val="Hyperlink"/>
              </w:rPr>
              <w:t>Referrals and Direct Registrations</w:t>
            </w:r>
            <w:r w:rsidR="007D2FA3">
              <w:rPr>
                <w:webHidden/>
              </w:rPr>
              <w:tab/>
            </w:r>
            <w:r w:rsidR="007D2FA3">
              <w:rPr>
                <w:webHidden/>
              </w:rPr>
              <w:fldChar w:fldCharType="begin" w:fldLock="1"/>
            </w:r>
            <w:r w:rsidR="007D2FA3">
              <w:rPr>
                <w:webHidden/>
              </w:rPr>
              <w:instrText xml:space="preserve"> PAGEREF _Toc128068920 \h </w:instrText>
            </w:r>
            <w:r w:rsidR="007D2FA3">
              <w:rPr>
                <w:webHidden/>
              </w:rPr>
            </w:r>
            <w:r w:rsidR="007D2FA3">
              <w:rPr>
                <w:webHidden/>
              </w:rPr>
              <w:fldChar w:fldCharType="separate"/>
            </w:r>
            <w:r w:rsidR="00A9056B">
              <w:rPr>
                <w:webHidden/>
              </w:rPr>
              <w:t>96</w:t>
            </w:r>
            <w:r w:rsidR="007D2FA3">
              <w:rPr>
                <w:webHidden/>
              </w:rPr>
              <w:fldChar w:fldCharType="end"/>
            </w:r>
          </w:hyperlink>
        </w:p>
        <w:p w14:paraId="150F659A" w14:textId="07678ADB" w:rsidR="007D2FA3" w:rsidRDefault="00382C1A">
          <w:pPr>
            <w:pStyle w:val="TOC4"/>
            <w:rPr>
              <w:rFonts w:asciiTheme="minorHAnsi" w:eastAsiaTheme="minorEastAsia" w:hAnsiTheme="minorHAnsi" w:cstheme="minorBidi"/>
              <w:szCs w:val="22"/>
              <w:lang w:eastAsia="en-AU"/>
            </w:rPr>
          </w:pPr>
          <w:hyperlink w:anchor="_Toc128068921" w:history="1">
            <w:r w:rsidR="007D2FA3" w:rsidRPr="00B01AEC">
              <w:rPr>
                <w:rStyle w:val="Hyperlink"/>
                <w:caps/>
              </w:rPr>
              <w:t>103.</w:t>
            </w:r>
            <w:r w:rsidR="007D2FA3">
              <w:rPr>
                <w:rFonts w:asciiTheme="minorHAnsi" w:eastAsiaTheme="minorEastAsia" w:hAnsiTheme="minorHAnsi" w:cstheme="minorBidi"/>
                <w:szCs w:val="22"/>
                <w:lang w:eastAsia="en-AU"/>
              </w:rPr>
              <w:tab/>
            </w:r>
            <w:r w:rsidR="007D2FA3" w:rsidRPr="00B01AEC">
              <w:rPr>
                <w:rStyle w:val="Hyperlink"/>
              </w:rPr>
              <w:t>Transfers</w:t>
            </w:r>
            <w:r w:rsidR="007D2FA3">
              <w:rPr>
                <w:webHidden/>
              </w:rPr>
              <w:tab/>
            </w:r>
            <w:r w:rsidR="007D2FA3">
              <w:rPr>
                <w:webHidden/>
              </w:rPr>
              <w:fldChar w:fldCharType="begin" w:fldLock="1"/>
            </w:r>
            <w:r w:rsidR="007D2FA3">
              <w:rPr>
                <w:webHidden/>
              </w:rPr>
              <w:instrText xml:space="preserve"> PAGEREF _Toc128068921 \h </w:instrText>
            </w:r>
            <w:r w:rsidR="007D2FA3">
              <w:rPr>
                <w:webHidden/>
              </w:rPr>
            </w:r>
            <w:r w:rsidR="007D2FA3">
              <w:rPr>
                <w:webHidden/>
              </w:rPr>
              <w:fldChar w:fldCharType="separate"/>
            </w:r>
            <w:r w:rsidR="00A9056B">
              <w:rPr>
                <w:webHidden/>
              </w:rPr>
              <w:t>97</w:t>
            </w:r>
            <w:r w:rsidR="007D2FA3">
              <w:rPr>
                <w:webHidden/>
              </w:rPr>
              <w:fldChar w:fldCharType="end"/>
            </w:r>
          </w:hyperlink>
        </w:p>
        <w:p w14:paraId="0AB98576" w14:textId="74EA25C6" w:rsidR="007D2FA3" w:rsidRDefault="00382C1A">
          <w:pPr>
            <w:pStyle w:val="TOC3"/>
            <w:rPr>
              <w:rFonts w:asciiTheme="minorHAnsi" w:eastAsiaTheme="minorEastAsia" w:hAnsiTheme="minorHAnsi" w:cstheme="minorBidi"/>
              <w:szCs w:val="22"/>
              <w:lang w:eastAsia="en-AU"/>
            </w:rPr>
          </w:pPr>
          <w:hyperlink w:anchor="_Toc128068922" w:history="1">
            <w:r w:rsidR="007D2FA3" w:rsidRPr="00B01AEC">
              <w:rPr>
                <w:rStyle w:val="Hyperlink"/>
              </w:rPr>
              <w:t>Section B2.2 – Engagement with Participants</w:t>
            </w:r>
            <w:r w:rsidR="007D2FA3">
              <w:rPr>
                <w:webHidden/>
              </w:rPr>
              <w:tab/>
            </w:r>
            <w:r w:rsidR="007D2FA3">
              <w:rPr>
                <w:webHidden/>
              </w:rPr>
              <w:fldChar w:fldCharType="begin" w:fldLock="1"/>
            </w:r>
            <w:r w:rsidR="007D2FA3">
              <w:rPr>
                <w:webHidden/>
              </w:rPr>
              <w:instrText xml:space="preserve"> PAGEREF _Toc128068922 \h </w:instrText>
            </w:r>
            <w:r w:rsidR="007D2FA3">
              <w:rPr>
                <w:webHidden/>
              </w:rPr>
            </w:r>
            <w:r w:rsidR="007D2FA3">
              <w:rPr>
                <w:webHidden/>
              </w:rPr>
              <w:fldChar w:fldCharType="separate"/>
            </w:r>
            <w:r w:rsidR="00A9056B">
              <w:rPr>
                <w:webHidden/>
              </w:rPr>
              <w:t>98</w:t>
            </w:r>
            <w:r w:rsidR="007D2FA3">
              <w:rPr>
                <w:webHidden/>
              </w:rPr>
              <w:fldChar w:fldCharType="end"/>
            </w:r>
          </w:hyperlink>
        </w:p>
        <w:p w14:paraId="0A41C268" w14:textId="10BBB046" w:rsidR="007D2FA3" w:rsidRDefault="00382C1A">
          <w:pPr>
            <w:pStyle w:val="TOC4"/>
            <w:rPr>
              <w:rFonts w:asciiTheme="minorHAnsi" w:eastAsiaTheme="minorEastAsia" w:hAnsiTheme="minorHAnsi" w:cstheme="minorBidi"/>
              <w:szCs w:val="22"/>
              <w:lang w:eastAsia="en-AU"/>
            </w:rPr>
          </w:pPr>
          <w:hyperlink w:anchor="_Toc128068923" w:history="1">
            <w:r w:rsidR="007D2FA3" w:rsidRPr="00B01AEC">
              <w:rPr>
                <w:rStyle w:val="Hyperlink"/>
                <w:caps/>
              </w:rPr>
              <w:t>104.</w:t>
            </w:r>
            <w:r w:rsidR="007D2FA3">
              <w:rPr>
                <w:rFonts w:asciiTheme="minorHAnsi" w:eastAsiaTheme="minorEastAsia" w:hAnsiTheme="minorHAnsi" w:cstheme="minorBidi"/>
                <w:szCs w:val="22"/>
                <w:lang w:eastAsia="en-AU"/>
              </w:rPr>
              <w:tab/>
            </w:r>
            <w:r w:rsidR="007D2FA3" w:rsidRPr="00B01AEC">
              <w:rPr>
                <w:rStyle w:val="Hyperlink"/>
              </w:rPr>
              <w:t>Engagement – General</w:t>
            </w:r>
            <w:r w:rsidR="007D2FA3">
              <w:rPr>
                <w:webHidden/>
              </w:rPr>
              <w:tab/>
            </w:r>
            <w:r w:rsidR="007D2FA3">
              <w:rPr>
                <w:webHidden/>
              </w:rPr>
              <w:fldChar w:fldCharType="begin" w:fldLock="1"/>
            </w:r>
            <w:r w:rsidR="007D2FA3">
              <w:rPr>
                <w:webHidden/>
              </w:rPr>
              <w:instrText xml:space="preserve"> PAGEREF _Toc128068923 \h </w:instrText>
            </w:r>
            <w:r w:rsidR="007D2FA3">
              <w:rPr>
                <w:webHidden/>
              </w:rPr>
            </w:r>
            <w:r w:rsidR="007D2FA3">
              <w:rPr>
                <w:webHidden/>
              </w:rPr>
              <w:fldChar w:fldCharType="separate"/>
            </w:r>
            <w:r w:rsidR="00A9056B">
              <w:rPr>
                <w:webHidden/>
              </w:rPr>
              <w:t>98</w:t>
            </w:r>
            <w:r w:rsidR="007D2FA3">
              <w:rPr>
                <w:webHidden/>
              </w:rPr>
              <w:fldChar w:fldCharType="end"/>
            </w:r>
          </w:hyperlink>
        </w:p>
        <w:p w14:paraId="17CBCEA6" w14:textId="6B08B36C" w:rsidR="007D2FA3" w:rsidRDefault="00382C1A">
          <w:pPr>
            <w:pStyle w:val="TOC4"/>
            <w:rPr>
              <w:rFonts w:asciiTheme="minorHAnsi" w:eastAsiaTheme="minorEastAsia" w:hAnsiTheme="minorHAnsi" w:cstheme="minorBidi"/>
              <w:szCs w:val="22"/>
              <w:lang w:eastAsia="en-AU"/>
            </w:rPr>
          </w:pPr>
          <w:hyperlink w:anchor="_Toc128068924" w:history="1">
            <w:r w:rsidR="007D2FA3" w:rsidRPr="00B01AEC">
              <w:rPr>
                <w:rStyle w:val="Hyperlink"/>
                <w:caps/>
              </w:rPr>
              <w:t>105.</w:t>
            </w:r>
            <w:r w:rsidR="007D2FA3">
              <w:rPr>
                <w:rFonts w:asciiTheme="minorHAnsi" w:eastAsiaTheme="minorEastAsia" w:hAnsiTheme="minorHAnsi" w:cstheme="minorBidi"/>
                <w:szCs w:val="22"/>
                <w:lang w:eastAsia="en-AU"/>
              </w:rPr>
              <w:tab/>
            </w:r>
            <w:r w:rsidR="007D2FA3" w:rsidRPr="00B01AEC">
              <w:rPr>
                <w:rStyle w:val="Hyperlink"/>
              </w:rPr>
              <w:t>Appointments and Contacts with Participants</w:t>
            </w:r>
            <w:r w:rsidR="007D2FA3">
              <w:rPr>
                <w:webHidden/>
              </w:rPr>
              <w:tab/>
            </w:r>
            <w:r w:rsidR="007D2FA3">
              <w:rPr>
                <w:webHidden/>
              </w:rPr>
              <w:fldChar w:fldCharType="begin" w:fldLock="1"/>
            </w:r>
            <w:r w:rsidR="007D2FA3">
              <w:rPr>
                <w:webHidden/>
              </w:rPr>
              <w:instrText xml:space="preserve"> PAGEREF _Toc128068924 \h </w:instrText>
            </w:r>
            <w:r w:rsidR="007D2FA3">
              <w:rPr>
                <w:webHidden/>
              </w:rPr>
            </w:r>
            <w:r w:rsidR="007D2FA3">
              <w:rPr>
                <w:webHidden/>
              </w:rPr>
              <w:fldChar w:fldCharType="separate"/>
            </w:r>
            <w:r w:rsidR="00A9056B">
              <w:rPr>
                <w:webHidden/>
              </w:rPr>
              <w:t>99</w:t>
            </w:r>
            <w:r w:rsidR="007D2FA3">
              <w:rPr>
                <w:webHidden/>
              </w:rPr>
              <w:fldChar w:fldCharType="end"/>
            </w:r>
          </w:hyperlink>
        </w:p>
        <w:p w14:paraId="00C378FF" w14:textId="48B0C645" w:rsidR="007D2FA3" w:rsidRDefault="00382C1A">
          <w:pPr>
            <w:pStyle w:val="TOC4"/>
            <w:rPr>
              <w:rFonts w:asciiTheme="minorHAnsi" w:eastAsiaTheme="minorEastAsia" w:hAnsiTheme="minorHAnsi" w:cstheme="minorBidi"/>
              <w:szCs w:val="22"/>
              <w:lang w:eastAsia="en-AU"/>
            </w:rPr>
          </w:pPr>
          <w:hyperlink w:anchor="_Toc128068925" w:history="1">
            <w:r w:rsidR="007D2FA3" w:rsidRPr="00B01AEC">
              <w:rPr>
                <w:rStyle w:val="Hyperlink"/>
                <w:caps/>
              </w:rPr>
              <w:t>106.</w:t>
            </w:r>
            <w:r w:rsidR="007D2FA3">
              <w:rPr>
                <w:rFonts w:asciiTheme="minorHAnsi" w:eastAsiaTheme="minorEastAsia" w:hAnsiTheme="minorHAnsi" w:cstheme="minorBidi"/>
                <w:szCs w:val="22"/>
                <w:lang w:eastAsia="en-AU"/>
              </w:rPr>
              <w:tab/>
            </w:r>
            <w:r w:rsidR="007D2FA3" w:rsidRPr="00B01AEC">
              <w:rPr>
                <w:rStyle w:val="Hyperlink"/>
              </w:rPr>
              <w:t>Initial Interviews</w:t>
            </w:r>
            <w:r w:rsidR="007D2FA3">
              <w:rPr>
                <w:webHidden/>
              </w:rPr>
              <w:tab/>
            </w:r>
            <w:r w:rsidR="007D2FA3">
              <w:rPr>
                <w:webHidden/>
              </w:rPr>
              <w:fldChar w:fldCharType="begin" w:fldLock="1"/>
            </w:r>
            <w:r w:rsidR="007D2FA3">
              <w:rPr>
                <w:webHidden/>
              </w:rPr>
              <w:instrText xml:space="preserve"> PAGEREF _Toc128068925 \h </w:instrText>
            </w:r>
            <w:r w:rsidR="007D2FA3">
              <w:rPr>
                <w:webHidden/>
              </w:rPr>
            </w:r>
            <w:r w:rsidR="007D2FA3">
              <w:rPr>
                <w:webHidden/>
              </w:rPr>
              <w:fldChar w:fldCharType="separate"/>
            </w:r>
            <w:r w:rsidR="00A9056B">
              <w:rPr>
                <w:webHidden/>
              </w:rPr>
              <w:t>100</w:t>
            </w:r>
            <w:r w:rsidR="007D2FA3">
              <w:rPr>
                <w:webHidden/>
              </w:rPr>
              <w:fldChar w:fldCharType="end"/>
            </w:r>
          </w:hyperlink>
        </w:p>
        <w:p w14:paraId="66057513" w14:textId="336A93CF" w:rsidR="007D2FA3" w:rsidRDefault="00382C1A">
          <w:pPr>
            <w:pStyle w:val="TOC3"/>
            <w:rPr>
              <w:rFonts w:asciiTheme="minorHAnsi" w:eastAsiaTheme="minorEastAsia" w:hAnsiTheme="minorHAnsi" w:cstheme="minorBidi"/>
              <w:szCs w:val="22"/>
              <w:lang w:eastAsia="en-AU"/>
            </w:rPr>
          </w:pPr>
          <w:hyperlink w:anchor="_Toc128068926" w:history="1">
            <w:r w:rsidR="007D2FA3" w:rsidRPr="00B01AEC">
              <w:rPr>
                <w:rStyle w:val="Hyperlink"/>
              </w:rPr>
              <w:t>Section B2.3 – Job Plans</w:t>
            </w:r>
            <w:r w:rsidR="007D2FA3">
              <w:rPr>
                <w:webHidden/>
              </w:rPr>
              <w:tab/>
            </w:r>
            <w:r w:rsidR="007D2FA3">
              <w:rPr>
                <w:webHidden/>
              </w:rPr>
              <w:fldChar w:fldCharType="begin" w:fldLock="1"/>
            </w:r>
            <w:r w:rsidR="007D2FA3">
              <w:rPr>
                <w:webHidden/>
              </w:rPr>
              <w:instrText xml:space="preserve"> PAGEREF _Toc128068926 \h </w:instrText>
            </w:r>
            <w:r w:rsidR="007D2FA3">
              <w:rPr>
                <w:webHidden/>
              </w:rPr>
            </w:r>
            <w:r w:rsidR="007D2FA3">
              <w:rPr>
                <w:webHidden/>
              </w:rPr>
              <w:fldChar w:fldCharType="separate"/>
            </w:r>
            <w:r w:rsidR="00A9056B">
              <w:rPr>
                <w:webHidden/>
              </w:rPr>
              <w:t>101</w:t>
            </w:r>
            <w:r w:rsidR="007D2FA3">
              <w:rPr>
                <w:webHidden/>
              </w:rPr>
              <w:fldChar w:fldCharType="end"/>
            </w:r>
          </w:hyperlink>
        </w:p>
        <w:p w14:paraId="7A693AB5" w14:textId="32D1D2E8" w:rsidR="007D2FA3" w:rsidRDefault="00382C1A">
          <w:pPr>
            <w:pStyle w:val="TOC4"/>
            <w:rPr>
              <w:rFonts w:asciiTheme="minorHAnsi" w:eastAsiaTheme="minorEastAsia" w:hAnsiTheme="minorHAnsi" w:cstheme="minorBidi"/>
              <w:szCs w:val="22"/>
              <w:lang w:eastAsia="en-AU"/>
            </w:rPr>
          </w:pPr>
          <w:hyperlink w:anchor="_Toc128068927" w:history="1">
            <w:r w:rsidR="007D2FA3" w:rsidRPr="00B01AEC">
              <w:rPr>
                <w:rStyle w:val="Hyperlink"/>
                <w:caps/>
              </w:rPr>
              <w:t>107.</w:t>
            </w:r>
            <w:r w:rsidR="007D2FA3">
              <w:rPr>
                <w:rFonts w:asciiTheme="minorHAnsi" w:eastAsiaTheme="minorEastAsia" w:hAnsiTheme="minorHAnsi" w:cstheme="minorBidi"/>
                <w:szCs w:val="22"/>
                <w:lang w:eastAsia="en-AU"/>
              </w:rPr>
              <w:tab/>
            </w:r>
            <w:r w:rsidR="007D2FA3" w:rsidRPr="00B01AEC">
              <w:rPr>
                <w:rStyle w:val="Hyperlink"/>
              </w:rPr>
              <w:t>Job Plans - General</w:t>
            </w:r>
            <w:r w:rsidR="007D2FA3">
              <w:rPr>
                <w:webHidden/>
              </w:rPr>
              <w:tab/>
            </w:r>
            <w:r w:rsidR="007D2FA3">
              <w:rPr>
                <w:webHidden/>
              </w:rPr>
              <w:fldChar w:fldCharType="begin" w:fldLock="1"/>
            </w:r>
            <w:r w:rsidR="007D2FA3">
              <w:rPr>
                <w:webHidden/>
              </w:rPr>
              <w:instrText xml:space="preserve"> PAGEREF _Toc128068927 \h </w:instrText>
            </w:r>
            <w:r w:rsidR="007D2FA3">
              <w:rPr>
                <w:webHidden/>
              </w:rPr>
            </w:r>
            <w:r w:rsidR="007D2FA3">
              <w:rPr>
                <w:webHidden/>
              </w:rPr>
              <w:fldChar w:fldCharType="separate"/>
            </w:r>
            <w:r w:rsidR="00A9056B">
              <w:rPr>
                <w:webHidden/>
              </w:rPr>
              <w:t>101</w:t>
            </w:r>
            <w:r w:rsidR="007D2FA3">
              <w:rPr>
                <w:webHidden/>
              </w:rPr>
              <w:fldChar w:fldCharType="end"/>
            </w:r>
          </w:hyperlink>
        </w:p>
        <w:p w14:paraId="31FE3122" w14:textId="08BC68E5" w:rsidR="007D2FA3" w:rsidRDefault="00382C1A">
          <w:pPr>
            <w:pStyle w:val="TOC4"/>
            <w:rPr>
              <w:rFonts w:asciiTheme="minorHAnsi" w:eastAsiaTheme="minorEastAsia" w:hAnsiTheme="minorHAnsi" w:cstheme="minorBidi"/>
              <w:szCs w:val="22"/>
              <w:lang w:eastAsia="en-AU"/>
            </w:rPr>
          </w:pPr>
          <w:hyperlink w:anchor="_Toc128068928" w:history="1">
            <w:r w:rsidR="007D2FA3" w:rsidRPr="00B01AEC">
              <w:rPr>
                <w:rStyle w:val="Hyperlink"/>
                <w:caps/>
              </w:rPr>
              <w:t>108.</w:t>
            </w:r>
            <w:r w:rsidR="007D2FA3">
              <w:rPr>
                <w:rFonts w:asciiTheme="minorHAnsi" w:eastAsiaTheme="minorEastAsia" w:hAnsiTheme="minorHAnsi" w:cstheme="minorBidi"/>
                <w:szCs w:val="22"/>
                <w:lang w:eastAsia="en-AU"/>
              </w:rPr>
              <w:tab/>
            </w:r>
            <w:r w:rsidR="007D2FA3" w:rsidRPr="00B01AEC">
              <w:rPr>
                <w:rStyle w:val="Hyperlink"/>
              </w:rPr>
              <w:t>Entering into a Job Plan</w:t>
            </w:r>
            <w:r w:rsidR="007D2FA3">
              <w:rPr>
                <w:webHidden/>
              </w:rPr>
              <w:tab/>
            </w:r>
            <w:r w:rsidR="007D2FA3">
              <w:rPr>
                <w:webHidden/>
              </w:rPr>
              <w:fldChar w:fldCharType="begin" w:fldLock="1"/>
            </w:r>
            <w:r w:rsidR="007D2FA3">
              <w:rPr>
                <w:webHidden/>
              </w:rPr>
              <w:instrText xml:space="preserve"> PAGEREF _Toc128068928 \h </w:instrText>
            </w:r>
            <w:r w:rsidR="007D2FA3">
              <w:rPr>
                <w:webHidden/>
              </w:rPr>
            </w:r>
            <w:r w:rsidR="007D2FA3">
              <w:rPr>
                <w:webHidden/>
              </w:rPr>
              <w:fldChar w:fldCharType="separate"/>
            </w:r>
            <w:r w:rsidR="00A9056B">
              <w:rPr>
                <w:webHidden/>
              </w:rPr>
              <w:t>102</w:t>
            </w:r>
            <w:r w:rsidR="007D2FA3">
              <w:rPr>
                <w:webHidden/>
              </w:rPr>
              <w:fldChar w:fldCharType="end"/>
            </w:r>
          </w:hyperlink>
        </w:p>
        <w:p w14:paraId="7FAFB718" w14:textId="0406DC99" w:rsidR="007D2FA3" w:rsidRDefault="00382C1A">
          <w:pPr>
            <w:pStyle w:val="TOC4"/>
            <w:rPr>
              <w:rFonts w:asciiTheme="minorHAnsi" w:eastAsiaTheme="minorEastAsia" w:hAnsiTheme="minorHAnsi" w:cstheme="minorBidi"/>
              <w:szCs w:val="22"/>
              <w:lang w:eastAsia="en-AU"/>
            </w:rPr>
          </w:pPr>
          <w:hyperlink w:anchor="_Toc128068929" w:history="1">
            <w:r w:rsidR="007D2FA3" w:rsidRPr="00B01AEC">
              <w:rPr>
                <w:rStyle w:val="Hyperlink"/>
                <w:caps/>
              </w:rPr>
              <w:t>109.</w:t>
            </w:r>
            <w:r w:rsidR="007D2FA3">
              <w:rPr>
                <w:rFonts w:asciiTheme="minorHAnsi" w:eastAsiaTheme="minorEastAsia" w:hAnsiTheme="minorHAnsi" w:cstheme="minorBidi"/>
                <w:szCs w:val="22"/>
                <w:lang w:eastAsia="en-AU"/>
              </w:rPr>
              <w:tab/>
            </w:r>
            <w:r w:rsidR="007D2FA3" w:rsidRPr="00B01AEC">
              <w:rPr>
                <w:rStyle w:val="Hyperlink"/>
              </w:rPr>
              <w:t>Contents of a Job Plan</w:t>
            </w:r>
            <w:r w:rsidR="007D2FA3">
              <w:rPr>
                <w:webHidden/>
              </w:rPr>
              <w:tab/>
            </w:r>
            <w:r w:rsidR="007D2FA3">
              <w:rPr>
                <w:webHidden/>
              </w:rPr>
              <w:fldChar w:fldCharType="begin" w:fldLock="1"/>
            </w:r>
            <w:r w:rsidR="007D2FA3">
              <w:rPr>
                <w:webHidden/>
              </w:rPr>
              <w:instrText xml:space="preserve"> PAGEREF _Toc128068929 \h </w:instrText>
            </w:r>
            <w:r w:rsidR="007D2FA3">
              <w:rPr>
                <w:webHidden/>
              </w:rPr>
            </w:r>
            <w:r w:rsidR="007D2FA3">
              <w:rPr>
                <w:webHidden/>
              </w:rPr>
              <w:fldChar w:fldCharType="separate"/>
            </w:r>
            <w:r w:rsidR="00A9056B">
              <w:rPr>
                <w:webHidden/>
              </w:rPr>
              <w:t>103</w:t>
            </w:r>
            <w:r w:rsidR="007D2FA3">
              <w:rPr>
                <w:webHidden/>
              </w:rPr>
              <w:fldChar w:fldCharType="end"/>
            </w:r>
          </w:hyperlink>
        </w:p>
        <w:p w14:paraId="13101A71" w14:textId="1CFD7DE9" w:rsidR="007D2FA3" w:rsidRDefault="00382C1A">
          <w:pPr>
            <w:pStyle w:val="TOC4"/>
            <w:rPr>
              <w:rFonts w:asciiTheme="minorHAnsi" w:eastAsiaTheme="minorEastAsia" w:hAnsiTheme="minorHAnsi" w:cstheme="minorBidi"/>
              <w:szCs w:val="22"/>
              <w:lang w:eastAsia="en-AU"/>
            </w:rPr>
          </w:pPr>
          <w:hyperlink w:anchor="_Toc128068930" w:history="1">
            <w:r w:rsidR="007D2FA3" w:rsidRPr="00B01AEC">
              <w:rPr>
                <w:rStyle w:val="Hyperlink"/>
                <w:caps/>
              </w:rPr>
              <w:t>110.</w:t>
            </w:r>
            <w:r w:rsidR="007D2FA3">
              <w:rPr>
                <w:rFonts w:asciiTheme="minorHAnsi" w:eastAsiaTheme="minorEastAsia" w:hAnsiTheme="minorHAnsi" w:cstheme="minorBidi"/>
                <w:szCs w:val="22"/>
                <w:lang w:eastAsia="en-AU"/>
              </w:rPr>
              <w:tab/>
            </w:r>
            <w:r w:rsidR="007D2FA3" w:rsidRPr="00B01AEC">
              <w:rPr>
                <w:rStyle w:val="Hyperlink"/>
              </w:rPr>
              <w:t>Points Requirements within a Job Plan</w:t>
            </w:r>
            <w:r w:rsidR="007D2FA3">
              <w:rPr>
                <w:webHidden/>
              </w:rPr>
              <w:tab/>
            </w:r>
            <w:r w:rsidR="007D2FA3">
              <w:rPr>
                <w:webHidden/>
              </w:rPr>
              <w:fldChar w:fldCharType="begin" w:fldLock="1"/>
            </w:r>
            <w:r w:rsidR="007D2FA3">
              <w:rPr>
                <w:webHidden/>
              </w:rPr>
              <w:instrText xml:space="preserve"> PAGEREF _Toc128068930 \h </w:instrText>
            </w:r>
            <w:r w:rsidR="007D2FA3">
              <w:rPr>
                <w:webHidden/>
              </w:rPr>
            </w:r>
            <w:r w:rsidR="007D2FA3">
              <w:rPr>
                <w:webHidden/>
              </w:rPr>
              <w:fldChar w:fldCharType="separate"/>
            </w:r>
            <w:r w:rsidR="00A9056B">
              <w:rPr>
                <w:webHidden/>
              </w:rPr>
              <w:t>103</w:t>
            </w:r>
            <w:r w:rsidR="007D2FA3">
              <w:rPr>
                <w:webHidden/>
              </w:rPr>
              <w:fldChar w:fldCharType="end"/>
            </w:r>
          </w:hyperlink>
        </w:p>
        <w:p w14:paraId="6BD32B4D" w14:textId="3A91C5DF" w:rsidR="007D2FA3" w:rsidRDefault="00382C1A">
          <w:pPr>
            <w:pStyle w:val="TOC4"/>
            <w:rPr>
              <w:rFonts w:asciiTheme="minorHAnsi" w:eastAsiaTheme="minorEastAsia" w:hAnsiTheme="minorHAnsi" w:cstheme="minorBidi"/>
              <w:szCs w:val="22"/>
              <w:lang w:eastAsia="en-AU"/>
            </w:rPr>
          </w:pPr>
          <w:hyperlink w:anchor="_Toc128068931" w:history="1">
            <w:r w:rsidR="007D2FA3" w:rsidRPr="00B01AEC">
              <w:rPr>
                <w:rStyle w:val="Hyperlink"/>
                <w:caps/>
              </w:rPr>
              <w:t>111.</w:t>
            </w:r>
            <w:r w:rsidR="007D2FA3">
              <w:rPr>
                <w:rFonts w:asciiTheme="minorHAnsi" w:eastAsiaTheme="minorEastAsia" w:hAnsiTheme="minorHAnsi" w:cstheme="minorBidi"/>
                <w:szCs w:val="22"/>
                <w:lang w:eastAsia="en-AU"/>
              </w:rPr>
              <w:tab/>
            </w:r>
            <w:r w:rsidR="007D2FA3" w:rsidRPr="00B01AEC">
              <w:rPr>
                <w:rStyle w:val="Hyperlink"/>
              </w:rPr>
              <w:t>Specific requirements for cohorts within Workforce Australia Services</w:t>
            </w:r>
            <w:r w:rsidR="007D2FA3">
              <w:rPr>
                <w:webHidden/>
              </w:rPr>
              <w:tab/>
            </w:r>
            <w:r w:rsidR="007D2FA3">
              <w:rPr>
                <w:webHidden/>
              </w:rPr>
              <w:fldChar w:fldCharType="begin" w:fldLock="1"/>
            </w:r>
            <w:r w:rsidR="007D2FA3">
              <w:rPr>
                <w:webHidden/>
              </w:rPr>
              <w:instrText xml:space="preserve"> PAGEREF _Toc128068931 \h </w:instrText>
            </w:r>
            <w:r w:rsidR="007D2FA3">
              <w:rPr>
                <w:webHidden/>
              </w:rPr>
            </w:r>
            <w:r w:rsidR="007D2FA3">
              <w:rPr>
                <w:webHidden/>
              </w:rPr>
              <w:fldChar w:fldCharType="separate"/>
            </w:r>
            <w:r w:rsidR="00A9056B">
              <w:rPr>
                <w:webHidden/>
              </w:rPr>
              <w:t>103</w:t>
            </w:r>
            <w:r w:rsidR="007D2FA3">
              <w:rPr>
                <w:webHidden/>
              </w:rPr>
              <w:fldChar w:fldCharType="end"/>
            </w:r>
          </w:hyperlink>
        </w:p>
        <w:p w14:paraId="1F312967" w14:textId="6D1E9334" w:rsidR="007D2FA3" w:rsidRDefault="00382C1A">
          <w:pPr>
            <w:pStyle w:val="TOC3"/>
            <w:rPr>
              <w:rFonts w:asciiTheme="minorHAnsi" w:eastAsiaTheme="minorEastAsia" w:hAnsiTheme="minorHAnsi" w:cstheme="minorBidi"/>
              <w:szCs w:val="22"/>
              <w:lang w:eastAsia="en-AU"/>
            </w:rPr>
          </w:pPr>
          <w:hyperlink w:anchor="_Toc128068932" w:history="1">
            <w:r w:rsidR="007D2FA3" w:rsidRPr="00B01AEC">
              <w:rPr>
                <w:rStyle w:val="Hyperlink"/>
              </w:rPr>
              <w:t>Section B2.4 – Job Seeker Assessment Framework</w:t>
            </w:r>
            <w:r w:rsidR="007D2FA3">
              <w:rPr>
                <w:webHidden/>
              </w:rPr>
              <w:tab/>
            </w:r>
            <w:r w:rsidR="007D2FA3">
              <w:rPr>
                <w:webHidden/>
              </w:rPr>
              <w:fldChar w:fldCharType="begin" w:fldLock="1"/>
            </w:r>
            <w:r w:rsidR="007D2FA3">
              <w:rPr>
                <w:webHidden/>
              </w:rPr>
              <w:instrText xml:space="preserve"> PAGEREF _Toc128068932 \h </w:instrText>
            </w:r>
            <w:r w:rsidR="007D2FA3">
              <w:rPr>
                <w:webHidden/>
              </w:rPr>
            </w:r>
            <w:r w:rsidR="007D2FA3">
              <w:rPr>
                <w:webHidden/>
              </w:rPr>
              <w:fldChar w:fldCharType="separate"/>
            </w:r>
            <w:r w:rsidR="00A9056B">
              <w:rPr>
                <w:webHidden/>
              </w:rPr>
              <w:t>104</w:t>
            </w:r>
            <w:r w:rsidR="007D2FA3">
              <w:rPr>
                <w:webHidden/>
              </w:rPr>
              <w:fldChar w:fldCharType="end"/>
            </w:r>
          </w:hyperlink>
        </w:p>
        <w:p w14:paraId="3C0E14C8" w14:textId="72A20766" w:rsidR="007D2FA3" w:rsidRDefault="00382C1A">
          <w:pPr>
            <w:pStyle w:val="TOC4"/>
            <w:rPr>
              <w:rFonts w:asciiTheme="minorHAnsi" w:eastAsiaTheme="minorEastAsia" w:hAnsiTheme="minorHAnsi" w:cstheme="minorBidi"/>
              <w:szCs w:val="22"/>
              <w:lang w:eastAsia="en-AU"/>
            </w:rPr>
          </w:pPr>
          <w:hyperlink w:anchor="_Toc128068933" w:history="1">
            <w:r w:rsidR="007D2FA3" w:rsidRPr="00B01AEC">
              <w:rPr>
                <w:rStyle w:val="Hyperlink"/>
                <w:caps/>
              </w:rPr>
              <w:t>112.</w:t>
            </w:r>
            <w:r w:rsidR="007D2FA3">
              <w:rPr>
                <w:rFonts w:asciiTheme="minorHAnsi" w:eastAsiaTheme="minorEastAsia" w:hAnsiTheme="minorHAnsi" w:cstheme="minorBidi"/>
                <w:szCs w:val="22"/>
                <w:lang w:eastAsia="en-AU"/>
              </w:rPr>
              <w:tab/>
            </w:r>
            <w:r w:rsidR="007D2FA3" w:rsidRPr="00B01AEC">
              <w:rPr>
                <w:rStyle w:val="Hyperlink"/>
              </w:rPr>
              <w:t>Ongoing Assessment – General</w:t>
            </w:r>
            <w:r w:rsidR="007D2FA3">
              <w:rPr>
                <w:webHidden/>
              </w:rPr>
              <w:tab/>
            </w:r>
            <w:r w:rsidR="007D2FA3">
              <w:rPr>
                <w:webHidden/>
              </w:rPr>
              <w:fldChar w:fldCharType="begin" w:fldLock="1"/>
            </w:r>
            <w:r w:rsidR="007D2FA3">
              <w:rPr>
                <w:webHidden/>
              </w:rPr>
              <w:instrText xml:space="preserve"> PAGEREF _Toc128068933 \h </w:instrText>
            </w:r>
            <w:r w:rsidR="007D2FA3">
              <w:rPr>
                <w:webHidden/>
              </w:rPr>
            </w:r>
            <w:r w:rsidR="007D2FA3">
              <w:rPr>
                <w:webHidden/>
              </w:rPr>
              <w:fldChar w:fldCharType="separate"/>
            </w:r>
            <w:r w:rsidR="00A9056B">
              <w:rPr>
                <w:webHidden/>
              </w:rPr>
              <w:t>104</w:t>
            </w:r>
            <w:r w:rsidR="007D2FA3">
              <w:rPr>
                <w:webHidden/>
              </w:rPr>
              <w:fldChar w:fldCharType="end"/>
            </w:r>
          </w:hyperlink>
        </w:p>
        <w:p w14:paraId="034017A0" w14:textId="7F50E869" w:rsidR="007D2FA3" w:rsidRDefault="00382C1A">
          <w:pPr>
            <w:pStyle w:val="TOC4"/>
            <w:rPr>
              <w:rFonts w:asciiTheme="minorHAnsi" w:eastAsiaTheme="minorEastAsia" w:hAnsiTheme="minorHAnsi" w:cstheme="minorBidi"/>
              <w:szCs w:val="22"/>
              <w:lang w:eastAsia="en-AU"/>
            </w:rPr>
          </w:pPr>
          <w:hyperlink w:anchor="_Toc128068934" w:history="1">
            <w:r w:rsidR="007D2FA3" w:rsidRPr="00B01AEC">
              <w:rPr>
                <w:rStyle w:val="Hyperlink"/>
                <w:caps/>
              </w:rPr>
              <w:t>113.</w:t>
            </w:r>
            <w:r w:rsidR="007D2FA3">
              <w:rPr>
                <w:rFonts w:asciiTheme="minorHAnsi" w:eastAsiaTheme="minorEastAsia" w:hAnsiTheme="minorHAnsi" w:cstheme="minorBidi"/>
                <w:szCs w:val="22"/>
                <w:lang w:eastAsia="en-AU"/>
              </w:rPr>
              <w:tab/>
            </w:r>
            <w:r w:rsidR="007D2FA3" w:rsidRPr="00B01AEC">
              <w:rPr>
                <w:rStyle w:val="Hyperlink"/>
              </w:rPr>
              <w:t>Job Seeker Snapshot</w:t>
            </w:r>
            <w:r w:rsidR="007D2FA3">
              <w:rPr>
                <w:webHidden/>
              </w:rPr>
              <w:tab/>
            </w:r>
            <w:r w:rsidR="007D2FA3">
              <w:rPr>
                <w:webHidden/>
              </w:rPr>
              <w:fldChar w:fldCharType="begin" w:fldLock="1"/>
            </w:r>
            <w:r w:rsidR="007D2FA3">
              <w:rPr>
                <w:webHidden/>
              </w:rPr>
              <w:instrText xml:space="preserve"> PAGEREF _Toc128068934 \h </w:instrText>
            </w:r>
            <w:r w:rsidR="007D2FA3">
              <w:rPr>
                <w:webHidden/>
              </w:rPr>
            </w:r>
            <w:r w:rsidR="007D2FA3">
              <w:rPr>
                <w:webHidden/>
              </w:rPr>
              <w:fldChar w:fldCharType="separate"/>
            </w:r>
            <w:r w:rsidR="00A9056B">
              <w:rPr>
                <w:webHidden/>
              </w:rPr>
              <w:t>104</w:t>
            </w:r>
            <w:r w:rsidR="007D2FA3">
              <w:rPr>
                <w:webHidden/>
              </w:rPr>
              <w:fldChar w:fldCharType="end"/>
            </w:r>
          </w:hyperlink>
        </w:p>
        <w:p w14:paraId="4CD6F5DE" w14:textId="7F525DE7" w:rsidR="007D2FA3" w:rsidRDefault="00382C1A">
          <w:pPr>
            <w:pStyle w:val="TOC3"/>
            <w:rPr>
              <w:rFonts w:asciiTheme="minorHAnsi" w:eastAsiaTheme="minorEastAsia" w:hAnsiTheme="minorHAnsi" w:cstheme="minorBidi"/>
              <w:szCs w:val="22"/>
              <w:lang w:eastAsia="en-AU"/>
            </w:rPr>
          </w:pPr>
          <w:hyperlink w:anchor="_Toc128068935" w:history="1">
            <w:r w:rsidR="007D2FA3" w:rsidRPr="00B01AEC">
              <w:rPr>
                <w:rStyle w:val="Hyperlink"/>
              </w:rPr>
              <w:t>Section B2.5 – Self-help Facilities for Participants</w:t>
            </w:r>
            <w:r w:rsidR="007D2FA3">
              <w:rPr>
                <w:webHidden/>
              </w:rPr>
              <w:tab/>
            </w:r>
            <w:r w:rsidR="007D2FA3">
              <w:rPr>
                <w:webHidden/>
              </w:rPr>
              <w:fldChar w:fldCharType="begin" w:fldLock="1"/>
            </w:r>
            <w:r w:rsidR="007D2FA3">
              <w:rPr>
                <w:webHidden/>
              </w:rPr>
              <w:instrText xml:space="preserve"> PAGEREF _Toc128068935 \h </w:instrText>
            </w:r>
            <w:r w:rsidR="007D2FA3">
              <w:rPr>
                <w:webHidden/>
              </w:rPr>
            </w:r>
            <w:r w:rsidR="007D2FA3">
              <w:rPr>
                <w:webHidden/>
              </w:rPr>
              <w:fldChar w:fldCharType="separate"/>
            </w:r>
            <w:r w:rsidR="00A9056B">
              <w:rPr>
                <w:webHidden/>
              </w:rPr>
              <w:t>104</w:t>
            </w:r>
            <w:r w:rsidR="007D2FA3">
              <w:rPr>
                <w:webHidden/>
              </w:rPr>
              <w:fldChar w:fldCharType="end"/>
            </w:r>
          </w:hyperlink>
        </w:p>
        <w:p w14:paraId="6DA32DF3" w14:textId="3861E859" w:rsidR="007D2FA3" w:rsidRDefault="00382C1A">
          <w:pPr>
            <w:pStyle w:val="TOC4"/>
            <w:rPr>
              <w:rFonts w:asciiTheme="minorHAnsi" w:eastAsiaTheme="minorEastAsia" w:hAnsiTheme="minorHAnsi" w:cstheme="minorBidi"/>
              <w:szCs w:val="22"/>
              <w:lang w:eastAsia="en-AU"/>
            </w:rPr>
          </w:pPr>
          <w:hyperlink w:anchor="_Toc128068936" w:history="1">
            <w:r w:rsidR="007D2FA3" w:rsidRPr="00B01AEC">
              <w:rPr>
                <w:rStyle w:val="Hyperlink"/>
                <w:caps/>
              </w:rPr>
              <w:t>114.</w:t>
            </w:r>
            <w:r w:rsidR="007D2FA3">
              <w:rPr>
                <w:rFonts w:asciiTheme="minorHAnsi" w:eastAsiaTheme="minorEastAsia" w:hAnsiTheme="minorHAnsi" w:cstheme="minorBidi"/>
                <w:szCs w:val="22"/>
                <w:lang w:eastAsia="en-AU"/>
              </w:rPr>
              <w:tab/>
            </w:r>
            <w:r w:rsidR="007D2FA3" w:rsidRPr="00B01AEC">
              <w:rPr>
                <w:rStyle w:val="Hyperlink"/>
              </w:rPr>
              <w:t>Self-help Facilities</w:t>
            </w:r>
            <w:r w:rsidR="007D2FA3">
              <w:rPr>
                <w:webHidden/>
              </w:rPr>
              <w:tab/>
            </w:r>
            <w:r w:rsidR="007D2FA3">
              <w:rPr>
                <w:webHidden/>
              </w:rPr>
              <w:fldChar w:fldCharType="begin" w:fldLock="1"/>
            </w:r>
            <w:r w:rsidR="007D2FA3">
              <w:rPr>
                <w:webHidden/>
              </w:rPr>
              <w:instrText xml:space="preserve"> PAGEREF _Toc128068936 \h </w:instrText>
            </w:r>
            <w:r w:rsidR="007D2FA3">
              <w:rPr>
                <w:webHidden/>
              </w:rPr>
            </w:r>
            <w:r w:rsidR="007D2FA3">
              <w:rPr>
                <w:webHidden/>
              </w:rPr>
              <w:fldChar w:fldCharType="separate"/>
            </w:r>
            <w:r w:rsidR="00A9056B">
              <w:rPr>
                <w:webHidden/>
              </w:rPr>
              <w:t>104</w:t>
            </w:r>
            <w:r w:rsidR="007D2FA3">
              <w:rPr>
                <w:webHidden/>
              </w:rPr>
              <w:fldChar w:fldCharType="end"/>
            </w:r>
          </w:hyperlink>
        </w:p>
        <w:p w14:paraId="2826AE20" w14:textId="7BB8A356" w:rsidR="007D2FA3" w:rsidRDefault="00382C1A">
          <w:pPr>
            <w:pStyle w:val="TOC3"/>
            <w:rPr>
              <w:rFonts w:asciiTheme="minorHAnsi" w:eastAsiaTheme="minorEastAsia" w:hAnsiTheme="minorHAnsi" w:cstheme="minorBidi"/>
              <w:szCs w:val="22"/>
              <w:lang w:eastAsia="en-AU"/>
            </w:rPr>
          </w:pPr>
          <w:hyperlink w:anchor="_Toc128068937" w:history="1">
            <w:r w:rsidR="007D2FA3" w:rsidRPr="00B01AEC">
              <w:rPr>
                <w:rStyle w:val="Hyperlink"/>
              </w:rPr>
              <w:t>Section B2.6 – Suspensions and Exits</w:t>
            </w:r>
            <w:r w:rsidR="007D2FA3">
              <w:rPr>
                <w:webHidden/>
              </w:rPr>
              <w:tab/>
            </w:r>
            <w:r w:rsidR="007D2FA3">
              <w:rPr>
                <w:webHidden/>
              </w:rPr>
              <w:fldChar w:fldCharType="begin" w:fldLock="1"/>
            </w:r>
            <w:r w:rsidR="007D2FA3">
              <w:rPr>
                <w:webHidden/>
              </w:rPr>
              <w:instrText xml:space="preserve"> PAGEREF _Toc128068937 \h </w:instrText>
            </w:r>
            <w:r w:rsidR="007D2FA3">
              <w:rPr>
                <w:webHidden/>
              </w:rPr>
            </w:r>
            <w:r w:rsidR="007D2FA3">
              <w:rPr>
                <w:webHidden/>
              </w:rPr>
              <w:fldChar w:fldCharType="separate"/>
            </w:r>
            <w:r w:rsidR="00A9056B">
              <w:rPr>
                <w:webHidden/>
              </w:rPr>
              <w:t>105</w:t>
            </w:r>
            <w:r w:rsidR="007D2FA3">
              <w:rPr>
                <w:webHidden/>
              </w:rPr>
              <w:fldChar w:fldCharType="end"/>
            </w:r>
          </w:hyperlink>
        </w:p>
        <w:p w14:paraId="6EF2DC5C" w14:textId="58FCE1D3" w:rsidR="007D2FA3" w:rsidRDefault="00382C1A">
          <w:pPr>
            <w:pStyle w:val="TOC4"/>
            <w:rPr>
              <w:rFonts w:asciiTheme="minorHAnsi" w:eastAsiaTheme="minorEastAsia" w:hAnsiTheme="minorHAnsi" w:cstheme="minorBidi"/>
              <w:szCs w:val="22"/>
              <w:lang w:eastAsia="en-AU"/>
            </w:rPr>
          </w:pPr>
          <w:hyperlink w:anchor="_Toc128068938" w:history="1">
            <w:r w:rsidR="007D2FA3" w:rsidRPr="00B01AEC">
              <w:rPr>
                <w:rStyle w:val="Hyperlink"/>
                <w:caps/>
              </w:rPr>
              <w:t>115.</w:t>
            </w:r>
            <w:r w:rsidR="007D2FA3">
              <w:rPr>
                <w:rFonts w:asciiTheme="minorHAnsi" w:eastAsiaTheme="minorEastAsia" w:hAnsiTheme="minorHAnsi" w:cstheme="minorBidi"/>
                <w:szCs w:val="22"/>
                <w:lang w:eastAsia="en-AU"/>
              </w:rPr>
              <w:tab/>
            </w:r>
            <w:r w:rsidR="007D2FA3" w:rsidRPr="00B01AEC">
              <w:rPr>
                <w:rStyle w:val="Hyperlink"/>
              </w:rPr>
              <w:t>Suspensions and Exits – General</w:t>
            </w:r>
            <w:r w:rsidR="007D2FA3">
              <w:rPr>
                <w:webHidden/>
              </w:rPr>
              <w:tab/>
            </w:r>
            <w:r w:rsidR="007D2FA3">
              <w:rPr>
                <w:webHidden/>
              </w:rPr>
              <w:fldChar w:fldCharType="begin" w:fldLock="1"/>
            </w:r>
            <w:r w:rsidR="007D2FA3">
              <w:rPr>
                <w:webHidden/>
              </w:rPr>
              <w:instrText xml:space="preserve"> PAGEREF _Toc128068938 \h </w:instrText>
            </w:r>
            <w:r w:rsidR="007D2FA3">
              <w:rPr>
                <w:webHidden/>
              </w:rPr>
            </w:r>
            <w:r w:rsidR="007D2FA3">
              <w:rPr>
                <w:webHidden/>
              </w:rPr>
              <w:fldChar w:fldCharType="separate"/>
            </w:r>
            <w:r w:rsidR="00A9056B">
              <w:rPr>
                <w:webHidden/>
              </w:rPr>
              <w:t>105</w:t>
            </w:r>
            <w:r w:rsidR="007D2FA3">
              <w:rPr>
                <w:webHidden/>
              </w:rPr>
              <w:fldChar w:fldCharType="end"/>
            </w:r>
          </w:hyperlink>
        </w:p>
        <w:p w14:paraId="75FCB459" w14:textId="02C3FFD4" w:rsidR="007D2FA3" w:rsidRDefault="00382C1A">
          <w:pPr>
            <w:pStyle w:val="TOC4"/>
            <w:rPr>
              <w:rFonts w:asciiTheme="minorHAnsi" w:eastAsiaTheme="minorEastAsia" w:hAnsiTheme="minorHAnsi" w:cstheme="minorBidi"/>
              <w:szCs w:val="22"/>
              <w:lang w:eastAsia="en-AU"/>
            </w:rPr>
          </w:pPr>
          <w:hyperlink w:anchor="_Toc128068939" w:history="1">
            <w:r w:rsidR="007D2FA3" w:rsidRPr="00B01AEC">
              <w:rPr>
                <w:rStyle w:val="Hyperlink"/>
                <w:caps/>
              </w:rPr>
              <w:t>116.</w:t>
            </w:r>
            <w:r w:rsidR="007D2FA3">
              <w:rPr>
                <w:rFonts w:asciiTheme="minorHAnsi" w:eastAsiaTheme="minorEastAsia" w:hAnsiTheme="minorHAnsi" w:cstheme="minorBidi"/>
                <w:szCs w:val="22"/>
                <w:lang w:eastAsia="en-AU"/>
              </w:rPr>
              <w:tab/>
            </w:r>
            <w:r w:rsidR="007D2FA3" w:rsidRPr="00B01AEC">
              <w:rPr>
                <w:rStyle w:val="Hyperlink"/>
              </w:rPr>
              <w:t>Management during a Suspension</w:t>
            </w:r>
            <w:r w:rsidR="007D2FA3">
              <w:rPr>
                <w:webHidden/>
              </w:rPr>
              <w:tab/>
            </w:r>
            <w:r w:rsidR="007D2FA3">
              <w:rPr>
                <w:webHidden/>
              </w:rPr>
              <w:fldChar w:fldCharType="begin" w:fldLock="1"/>
            </w:r>
            <w:r w:rsidR="007D2FA3">
              <w:rPr>
                <w:webHidden/>
              </w:rPr>
              <w:instrText xml:space="preserve"> PAGEREF _Toc128068939 \h </w:instrText>
            </w:r>
            <w:r w:rsidR="007D2FA3">
              <w:rPr>
                <w:webHidden/>
              </w:rPr>
            </w:r>
            <w:r w:rsidR="007D2FA3">
              <w:rPr>
                <w:webHidden/>
              </w:rPr>
              <w:fldChar w:fldCharType="separate"/>
            </w:r>
            <w:r w:rsidR="00A9056B">
              <w:rPr>
                <w:webHidden/>
              </w:rPr>
              <w:t>105</w:t>
            </w:r>
            <w:r w:rsidR="007D2FA3">
              <w:rPr>
                <w:webHidden/>
              </w:rPr>
              <w:fldChar w:fldCharType="end"/>
            </w:r>
          </w:hyperlink>
        </w:p>
        <w:p w14:paraId="7A9FAF24" w14:textId="36CCE4F6" w:rsidR="007D2FA3" w:rsidRDefault="00382C1A">
          <w:pPr>
            <w:pStyle w:val="TOC4"/>
            <w:rPr>
              <w:rFonts w:asciiTheme="minorHAnsi" w:eastAsiaTheme="minorEastAsia" w:hAnsiTheme="minorHAnsi" w:cstheme="minorBidi"/>
              <w:szCs w:val="22"/>
              <w:lang w:eastAsia="en-AU"/>
            </w:rPr>
          </w:pPr>
          <w:hyperlink w:anchor="_Toc128068940" w:history="1">
            <w:r w:rsidR="007D2FA3" w:rsidRPr="00B01AEC">
              <w:rPr>
                <w:rStyle w:val="Hyperlink"/>
                <w:caps/>
              </w:rPr>
              <w:t>117.</w:t>
            </w:r>
            <w:r w:rsidR="007D2FA3">
              <w:rPr>
                <w:rFonts w:asciiTheme="minorHAnsi" w:eastAsiaTheme="minorEastAsia" w:hAnsiTheme="minorHAnsi" w:cstheme="minorBidi"/>
                <w:szCs w:val="22"/>
                <w:lang w:eastAsia="en-AU"/>
              </w:rPr>
              <w:tab/>
            </w:r>
            <w:r w:rsidR="007D2FA3" w:rsidRPr="00B01AEC">
              <w:rPr>
                <w:rStyle w:val="Hyperlink"/>
              </w:rPr>
              <w:t>Delivery of Services following cessation of a Suspension</w:t>
            </w:r>
            <w:r w:rsidR="007D2FA3">
              <w:rPr>
                <w:webHidden/>
              </w:rPr>
              <w:tab/>
            </w:r>
            <w:r w:rsidR="007D2FA3">
              <w:rPr>
                <w:webHidden/>
              </w:rPr>
              <w:fldChar w:fldCharType="begin" w:fldLock="1"/>
            </w:r>
            <w:r w:rsidR="007D2FA3">
              <w:rPr>
                <w:webHidden/>
              </w:rPr>
              <w:instrText xml:space="preserve"> PAGEREF _Toc128068940 \h </w:instrText>
            </w:r>
            <w:r w:rsidR="007D2FA3">
              <w:rPr>
                <w:webHidden/>
              </w:rPr>
            </w:r>
            <w:r w:rsidR="007D2FA3">
              <w:rPr>
                <w:webHidden/>
              </w:rPr>
              <w:fldChar w:fldCharType="separate"/>
            </w:r>
            <w:r w:rsidR="00A9056B">
              <w:rPr>
                <w:webHidden/>
              </w:rPr>
              <w:t>106</w:t>
            </w:r>
            <w:r w:rsidR="007D2FA3">
              <w:rPr>
                <w:webHidden/>
              </w:rPr>
              <w:fldChar w:fldCharType="end"/>
            </w:r>
          </w:hyperlink>
        </w:p>
        <w:p w14:paraId="5B0EFF2C" w14:textId="450E1B97" w:rsidR="007D2FA3" w:rsidRDefault="00382C1A">
          <w:pPr>
            <w:pStyle w:val="TOC4"/>
            <w:rPr>
              <w:rFonts w:asciiTheme="minorHAnsi" w:eastAsiaTheme="minorEastAsia" w:hAnsiTheme="minorHAnsi" w:cstheme="minorBidi"/>
              <w:szCs w:val="22"/>
              <w:lang w:eastAsia="en-AU"/>
            </w:rPr>
          </w:pPr>
          <w:hyperlink w:anchor="_Toc128068941" w:history="1">
            <w:r w:rsidR="007D2FA3" w:rsidRPr="00B01AEC">
              <w:rPr>
                <w:rStyle w:val="Hyperlink"/>
                <w:caps/>
              </w:rPr>
              <w:t>118.</w:t>
            </w:r>
            <w:r w:rsidR="007D2FA3">
              <w:rPr>
                <w:rFonts w:asciiTheme="minorHAnsi" w:eastAsiaTheme="minorEastAsia" w:hAnsiTheme="minorHAnsi" w:cstheme="minorBidi"/>
                <w:szCs w:val="22"/>
                <w:lang w:eastAsia="en-AU"/>
              </w:rPr>
              <w:tab/>
            </w:r>
            <w:r w:rsidR="007D2FA3" w:rsidRPr="00B01AEC">
              <w:rPr>
                <w:rStyle w:val="Hyperlink"/>
              </w:rPr>
              <w:t>Effect of Exits</w:t>
            </w:r>
            <w:r w:rsidR="007D2FA3">
              <w:rPr>
                <w:webHidden/>
              </w:rPr>
              <w:tab/>
            </w:r>
            <w:r w:rsidR="007D2FA3">
              <w:rPr>
                <w:webHidden/>
              </w:rPr>
              <w:fldChar w:fldCharType="begin" w:fldLock="1"/>
            </w:r>
            <w:r w:rsidR="007D2FA3">
              <w:rPr>
                <w:webHidden/>
              </w:rPr>
              <w:instrText xml:space="preserve"> PAGEREF _Toc128068941 \h </w:instrText>
            </w:r>
            <w:r w:rsidR="007D2FA3">
              <w:rPr>
                <w:webHidden/>
              </w:rPr>
            </w:r>
            <w:r w:rsidR="007D2FA3">
              <w:rPr>
                <w:webHidden/>
              </w:rPr>
              <w:fldChar w:fldCharType="separate"/>
            </w:r>
            <w:r w:rsidR="00A9056B">
              <w:rPr>
                <w:webHidden/>
              </w:rPr>
              <w:t>106</w:t>
            </w:r>
            <w:r w:rsidR="007D2FA3">
              <w:rPr>
                <w:webHidden/>
              </w:rPr>
              <w:fldChar w:fldCharType="end"/>
            </w:r>
          </w:hyperlink>
        </w:p>
        <w:p w14:paraId="69602801" w14:textId="00969572" w:rsidR="007D2FA3" w:rsidRDefault="00382C1A">
          <w:pPr>
            <w:pStyle w:val="TOC3"/>
            <w:rPr>
              <w:rFonts w:asciiTheme="minorHAnsi" w:eastAsiaTheme="minorEastAsia" w:hAnsiTheme="minorHAnsi" w:cstheme="minorBidi"/>
              <w:szCs w:val="22"/>
              <w:lang w:eastAsia="en-AU"/>
            </w:rPr>
          </w:pPr>
          <w:hyperlink w:anchor="_Toc128068942" w:history="1">
            <w:r w:rsidR="007D2FA3" w:rsidRPr="00B01AEC">
              <w:rPr>
                <w:rStyle w:val="Hyperlink"/>
              </w:rPr>
              <w:t>Section B2.7 – Post-placement Support</w:t>
            </w:r>
            <w:r w:rsidR="007D2FA3">
              <w:rPr>
                <w:webHidden/>
              </w:rPr>
              <w:tab/>
            </w:r>
            <w:r w:rsidR="007D2FA3">
              <w:rPr>
                <w:webHidden/>
              </w:rPr>
              <w:fldChar w:fldCharType="begin" w:fldLock="1"/>
            </w:r>
            <w:r w:rsidR="007D2FA3">
              <w:rPr>
                <w:webHidden/>
              </w:rPr>
              <w:instrText xml:space="preserve"> PAGEREF _Toc128068942 \h </w:instrText>
            </w:r>
            <w:r w:rsidR="007D2FA3">
              <w:rPr>
                <w:webHidden/>
              </w:rPr>
            </w:r>
            <w:r w:rsidR="007D2FA3">
              <w:rPr>
                <w:webHidden/>
              </w:rPr>
              <w:fldChar w:fldCharType="separate"/>
            </w:r>
            <w:r w:rsidR="00A9056B">
              <w:rPr>
                <w:webHidden/>
              </w:rPr>
              <w:t>107</w:t>
            </w:r>
            <w:r w:rsidR="007D2FA3">
              <w:rPr>
                <w:webHidden/>
              </w:rPr>
              <w:fldChar w:fldCharType="end"/>
            </w:r>
          </w:hyperlink>
        </w:p>
        <w:p w14:paraId="28EB9338" w14:textId="2E14DFB1" w:rsidR="007D2FA3" w:rsidRDefault="00382C1A">
          <w:pPr>
            <w:pStyle w:val="TOC4"/>
            <w:rPr>
              <w:rFonts w:asciiTheme="minorHAnsi" w:eastAsiaTheme="minorEastAsia" w:hAnsiTheme="minorHAnsi" w:cstheme="minorBidi"/>
              <w:szCs w:val="22"/>
              <w:lang w:eastAsia="en-AU"/>
            </w:rPr>
          </w:pPr>
          <w:hyperlink w:anchor="_Toc128068943" w:history="1">
            <w:r w:rsidR="007D2FA3" w:rsidRPr="00B01AEC">
              <w:rPr>
                <w:rStyle w:val="Hyperlink"/>
                <w:caps/>
              </w:rPr>
              <w:t>119.</w:t>
            </w:r>
            <w:r w:rsidR="007D2FA3">
              <w:rPr>
                <w:rFonts w:asciiTheme="minorHAnsi" w:eastAsiaTheme="minorEastAsia" w:hAnsiTheme="minorHAnsi" w:cstheme="minorBidi"/>
                <w:szCs w:val="22"/>
                <w:lang w:eastAsia="en-AU"/>
              </w:rPr>
              <w:tab/>
            </w:r>
            <w:r w:rsidR="007D2FA3" w:rsidRPr="00B01AEC">
              <w:rPr>
                <w:rStyle w:val="Hyperlink"/>
              </w:rPr>
              <w:t>Post-placement Support</w:t>
            </w:r>
            <w:r w:rsidR="007D2FA3">
              <w:rPr>
                <w:webHidden/>
              </w:rPr>
              <w:tab/>
            </w:r>
            <w:r w:rsidR="007D2FA3">
              <w:rPr>
                <w:webHidden/>
              </w:rPr>
              <w:fldChar w:fldCharType="begin" w:fldLock="1"/>
            </w:r>
            <w:r w:rsidR="007D2FA3">
              <w:rPr>
                <w:webHidden/>
              </w:rPr>
              <w:instrText xml:space="preserve"> PAGEREF _Toc128068943 \h </w:instrText>
            </w:r>
            <w:r w:rsidR="007D2FA3">
              <w:rPr>
                <w:webHidden/>
              </w:rPr>
            </w:r>
            <w:r w:rsidR="007D2FA3">
              <w:rPr>
                <w:webHidden/>
              </w:rPr>
              <w:fldChar w:fldCharType="separate"/>
            </w:r>
            <w:r w:rsidR="00A9056B">
              <w:rPr>
                <w:webHidden/>
              </w:rPr>
              <w:t>107</w:t>
            </w:r>
            <w:r w:rsidR="007D2FA3">
              <w:rPr>
                <w:webHidden/>
              </w:rPr>
              <w:fldChar w:fldCharType="end"/>
            </w:r>
          </w:hyperlink>
        </w:p>
        <w:p w14:paraId="707B918D" w14:textId="47688C0A" w:rsidR="007D2FA3" w:rsidRDefault="00382C1A">
          <w:pPr>
            <w:pStyle w:val="TOC2"/>
            <w:rPr>
              <w:rFonts w:asciiTheme="minorHAnsi" w:eastAsiaTheme="minorEastAsia" w:hAnsiTheme="minorHAnsi" w:cstheme="minorBidi"/>
              <w:b w:val="0"/>
              <w:sz w:val="22"/>
              <w:szCs w:val="22"/>
              <w:lang w:eastAsia="en-AU"/>
            </w:rPr>
          </w:pPr>
          <w:hyperlink w:anchor="_Toc128068944" w:history="1">
            <w:r w:rsidR="007D2FA3" w:rsidRPr="00B01AEC">
              <w:rPr>
                <w:rStyle w:val="Hyperlink"/>
              </w:rPr>
              <w:t>CHAPTER B3 – ACTIVITIES</w:t>
            </w:r>
            <w:r w:rsidR="007D2FA3">
              <w:rPr>
                <w:webHidden/>
              </w:rPr>
              <w:tab/>
            </w:r>
            <w:r w:rsidR="007D2FA3">
              <w:rPr>
                <w:webHidden/>
              </w:rPr>
              <w:fldChar w:fldCharType="begin" w:fldLock="1"/>
            </w:r>
            <w:r w:rsidR="007D2FA3">
              <w:rPr>
                <w:webHidden/>
              </w:rPr>
              <w:instrText xml:space="preserve"> PAGEREF _Toc128068944 \h </w:instrText>
            </w:r>
            <w:r w:rsidR="007D2FA3">
              <w:rPr>
                <w:webHidden/>
              </w:rPr>
            </w:r>
            <w:r w:rsidR="007D2FA3">
              <w:rPr>
                <w:webHidden/>
              </w:rPr>
              <w:fldChar w:fldCharType="separate"/>
            </w:r>
            <w:r w:rsidR="00A9056B">
              <w:rPr>
                <w:webHidden/>
              </w:rPr>
              <w:t>107</w:t>
            </w:r>
            <w:r w:rsidR="007D2FA3">
              <w:rPr>
                <w:webHidden/>
              </w:rPr>
              <w:fldChar w:fldCharType="end"/>
            </w:r>
          </w:hyperlink>
        </w:p>
        <w:p w14:paraId="4F8BAFA1" w14:textId="470E1CD5" w:rsidR="007D2FA3" w:rsidRDefault="00382C1A">
          <w:pPr>
            <w:pStyle w:val="TOC3"/>
            <w:rPr>
              <w:rFonts w:asciiTheme="minorHAnsi" w:eastAsiaTheme="minorEastAsia" w:hAnsiTheme="minorHAnsi" w:cstheme="minorBidi"/>
              <w:szCs w:val="22"/>
              <w:lang w:eastAsia="en-AU"/>
            </w:rPr>
          </w:pPr>
          <w:hyperlink w:anchor="_Toc128068945" w:history="1">
            <w:r w:rsidR="007D2FA3" w:rsidRPr="00B01AEC">
              <w:rPr>
                <w:rStyle w:val="Hyperlink"/>
              </w:rPr>
              <w:t>Section B3.1 – Activities for Participants</w:t>
            </w:r>
            <w:r w:rsidR="007D2FA3">
              <w:rPr>
                <w:webHidden/>
              </w:rPr>
              <w:tab/>
            </w:r>
            <w:r w:rsidR="007D2FA3">
              <w:rPr>
                <w:webHidden/>
              </w:rPr>
              <w:fldChar w:fldCharType="begin" w:fldLock="1"/>
            </w:r>
            <w:r w:rsidR="007D2FA3">
              <w:rPr>
                <w:webHidden/>
              </w:rPr>
              <w:instrText xml:space="preserve"> PAGEREF _Toc128068945 \h </w:instrText>
            </w:r>
            <w:r w:rsidR="007D2FA3">
              <w:rPr>
                <w:webHidden/>
              </w:rPr>
            </w:r>
            <w:r w:rsidR="007D2FA3">
              <w:rPr>
                <w:webHidden/>
              </w:rPr>
              <w:fldChar w:fldCharType="separate"/>
            </w:r>
            <w:r w:rsidR="00A9056B">
              <w:rPr>
                <w:webHidden/>
              </w:rPr>
              <w:t>107</w:t>
            </w:r>
            <w:r w:rsidR="007D2FA3">
              <w:rPr>
                <w:webHidden/>
              </w:rPr>
              <w:fldChar w:fldCharType="end"/>
            </w:r>
          </w:hyperlink>
        </w:p>
        <w:p w14:paraId="3CDD926C" w14:textId="399E7446" w:rsidR="007D2FA3" w:rsidRDefault="00382C1A">
          <w:pPr>
            <w:pStyle w:val="TOC4"/>
            <w:rPr>
              <w:rFonts w:asciiTheme="minorHAnsi" w:eastAsiaTheme="minorEastAsia" w:hAnsiTheme="minorHAnsi" w:cstheme="minorBidi"/>
              <w:szCs w:val="22"/>
              <w:lang w:eastAsia="en-AU"/>
            </w:rPr>
          </w:pPr>
          <w:hyperlink w:anchor="_Toc128068946" w:history="1">
            <w:r w:rsidR="007D2FA3" w:rsidRPr="00B01AEC">
              <w:rPr>
                <w:rStyle w:val="Hyperlink"/>
                <w:caps/>
              </w:rPr>
              <w:t>120.</w:t>
            </w:r>
            <w:r w:rsidR="007D2FA3">
              <w:rPr>
                <w:rFonts w:asciiTheme="minorHAnsi" w:eastAsiaTheme="minorEastAsia" w:hAnsiTheme="minorHAnsi" w:cstheme="minorBidi"/>
                <w:szCs w:val="22"/>
                <w:lang w:eastAsia="en-AU"/>
              </w:rPr>
              <w:tab/>
            </w:r>
            <w:r w:rsidR="007D2FA3" w:rsidRPr="00B01AEC">
              <w:rPr>
                <w:rStyle w:val="Hyperlink"/>
              </w:rPr>
              <w:t>Activities – General</w:t>
            </w:r>
            <w:r w:rsidR="007D2FA3">
              <w:rPr>
                <w:webHidden/>
              </w:rPr>
              <w:tab/>
            </w:r>
            <w:r w:rsidR="007D2FA3">
              <w:rPr>
                <w:webHidden/>
              </w:rPr>
              <w:fldChar w:fldCharType="begin" w:fldLock="1"/>
            </w:r>
            <w:r w:rsidR="007D2FA3">
              <w:rPr>
                <w:webHidden/>
              </w:rPr>
              <w:instrText xml:space="preserve"> PAGEREF _Toc128068946 \h </w:instrText>
            </w:r>
            <w:r w:rsidR="007D2FA3">
              <w:rPr>
                <w:webHidden/>
              </w:rPr>
            </w:r>
            <w:r w:rsidR="007D2FA3">
              <w:rPr>
                <w:webHidden/>
              </w:rPr>
              <w:fldChar w:fldCharType="separate"/>
            </w:r>
            <w:r w:rsidR="00A9056B">
              <w:rPr>
                <w:webHidden/>
              </w:rPr>
              <w:t>107</w:t>
            </w:r>
            <w:r w:rsidR="007D2FA3">
              <w:rPr>
                <w:webHidden/>
              </w:rPr>
              <w:fldChar w:fldCharType="end"/>
            </w:r>
          </w:hyperlink>
        </w:p>
        <w:p w14:paraId="1B471865" w14:textId="2D0D68D0" w:rsidR="007D2FA3" w:rsidRDefault="00382C1A">
          <w:pPr>
            <w:pStyle w:val="TOC3"/>
            <w:rPr>
              <w:rFonts w:asciiTheme="minorHAnsi" w:eastAsiaTheme="minorEastAsia" w:hAnsiTheme="minorHAnsi" w:cstheme="minorBidi"/>
              <w:szCs w:val="22"/>
              <w:lang w:eastAsia="en-AU"/>
            </w:rPr>
          </w:pPr>
          <w:hyperlink w:anchor="_Toc128068947" w:history="1">
            <w:r w:rsidR="007D2FA3" w:rsidRPr="00B01AEC">
              <w:rPr>
                <w:rStyle w:val="Hyperlink"/>
              </w:rPr>
              <w:t>Section B3.2 - Work health and safety</w:t>
            </w:r>
            <w:r w:rsidR="007D2FA3">
              <w:rPr>
                <w:webHidden/>
              </w:rPr>
              <w:tab/>
            </w:r>
            <w:r w:rsidR="007D2FA3">
              <w:rPr>
                <w:webHidden/>
              </w:rPr>
              <w:fldChar w:fldCharType="begin" w:fldLock="1"/>
            </w:r>
            <w:r w:rsidR="007D2FA3">
              <w:rPr>
                <w:webHidden/>
              </w:rPr>
              <w:instrText xml:space="preserve"> PAGEREF _Toc128068947 \h </w:instrText>
            </w:r>
            <w:r w:rsidR="007D2FA3">
              <w:rPr>
                <w:webHidden/>
              </w:rPr>
            </w:r>
            <w:r w:rsidR="007D2FA3">
              <w:rPr>
                <w:webHidden/>
              </w:rPr>
              <w:fldChar w:fldCharType="separate"/>
            </w:r>
            <w:r w:rsidR="00A9056B">
              <w:rPr>
                <w:webHidden/>
              </w:rPr>
              <w:t>110</w:t>
            </w:r>
            <w:r w:rsidR="007D2FA3">
              <w:rPr>
                <w:webHidden/>
              </w:rPr>
              <w:fldChar w:fldCharType="end"/>
            </w:r>
          </w:hyperlink>
        </w:p>
        <w:p w14:paraId="117FA865" w14:textId="5B5E312E" w:rsidR="007D2FA3" w:rsidRDefault="00382C1A">
          <w:pPr>
            <w:pStyle w:val="TOC4"/>
            <w:rPr>
              <w:rFonts w:asciiTheme="minorHAnsi" w:eastAsiaTheme="minorEastAsia" w:hAnsiTheme="minorHAnsi" w:cstheme="minorBidi"/>
              <w:szCs w:val="22"/>
              <w:lang w:eastAsia="en-AU"/>
            </w:rPr>
          </w:pPr>
          <w:hyperlink w:anchor="_Toc128068948" w:history="1">
            <w:r w:rsidR="007D2FA3" w:rsidRPr="00B01AEC">
              <w:rPr>
                <w:rStyle w:val="Hyperlink"/>
                <w:caps/>
              </w:rPr>
              <w:t>121.</w:t>
            </w:r>
            <w:r w:rsidR="007D2FA3">
              <w:rPr>
                <w:rFonts w:asciiTheme="minorHAnsi" w:eastAsiaTheme="minorEastAsia" w:hAnsiTheme="minorHAnsi" w:cstheme="minorBidi"/>
                <w:szCs w:val="22"/>
                <w:lang w:eastAsia="en-AU"/>
              </w:rPr>
              <w:tab/>
            </w:r>
            <w:r w:rsidR="007D2FA3" w:rsidRPr="00B01AEC">
              <w:rPr>
                <w:rStyle w:val="Hyperlink"/>
              </w:rPr>
              <w:t>Work health and safety - General</w:t>
            </w:r>
            <w:r w:rsidR="007D2FA3">
              <w:rPr>
                <w:webHidden/>
              </w:rPr>
              <w:tab/>
            </w:r>
            <w:r w:rsidR="007D2FA3">
              <w:rPr>
                <w:webHidden/>
              </w:rPr>
              <w:fldChar w:fldCharType="begin" w:fldLock="1"/>
            </w:r>
            <w:r w:rsidR="007D2FA3">
              <w:rPr>
                <w:webHidden/>
              </w:rPr>
              <w:instrText xml:space="preserve"> PAGEREF _Toc128068948 \h </w:instrText>
            </w:r>
            <w:r w:rsidR="007D2FA3">
              <w:rPr>
                <w:webHidden/>
              </w:rPr>
            </w:r>
            <w:r w:rsidR="007D2FA3">
              <w:rPr>
                <w:webHidden/>
              </w:rPr>
              <w:fldChar w:fldCharType="separate"/>
            </w:r>
            <w:r w:rsidR="00A9056B">
              <w:rPr>
                <w:webHidden/>
              </w:rPr>
              <w:t>110</w:t>
            </w:r>
            <w:r w:rsidR="007D2FA3">
              <w:rPr>
                <w:webHidden/>
              </w:rPr>
              <w:fldChar w:fldCharType="end"/>
            </w:r>
          </w:hyperlink>
        </w:p>
        <w:p w14:paraId="696BEC07" w14:textId="39F3403C" w:rsidR="007D2FA3" w:rsidRDefault="00382C1A">
          <w:pPr>
            <w:pStyle w:val="TOC4"/>
            <w:rPr>
              <w:rFonts w:asciiTheme="minorHAnsi" w:eastAsiaTheme="minorEastAsia" w:hAnsiTheme="minorHAnsi" w:cstheme="minorBidi"/>
              <w:szCs w:val="22"/>
              <w:lang w:eastAsia="en-AU"/>
            </w:rPr>
          </w:pPr>
          <w:hyperlink w:anchor="_Toc128068949" w:history="1">
            <w:r w:rsidR="007D2FA3" w:rsidRPr="00B01AEC">
              <w:rPr>
                <w:rStyle w:val="Hyperlink"/>
                <w:caps/>
              </w:rPr>
              <w:t>122.</w:t>
            </w:r>
            <w:r w:rsidR="007D2FA3">
              <w:rPr>
                <w:rFonts w:asciiTheme="minorHAnsi" w:eastAsiaTheme="minorEastAsia" w:hAnsiTheme="minorHAnsi" w:cstheme="minorBidi"/>
                <w:szCs w:val="22"/>
                <w:lang w:eastAsia="en-AU"/>
              </w:rPr>
              <w:tab/>
            </w:r>
            <w:r w:rsidR="007D2FA3" w:rsidRPr="00B01AEC">
              <w:rPr>
                <w:rStyle w:val="Hyperlink"/>
              </w:rPr>
              <w:t>Risk Assessments</w:t>
            </w:r>
            <w:r w:rsidR="007D2FA3">
              <w:rPr>
                <w:webHidden/>
              </w:rPr>
              <w:tab/>
            </w:r>
            <w:r w:rsidR="007D2FA3">
              <w:rPr>
                <w:webHidden/>
              </w:rPr>
              <w:fldChar w:fldCharType="begin" w:fldLock="1"/>
            </w:r>
            <w:r w:rsidR="007D2FA3">
              <w:rPr>
                <w:webHidden/>
              </w:rPr>
              <w:instrText xml:space="preserve"> PAGEREF _Toc128068949 \h </w:instrText>
            </w:r>
            <w:r w:rsidR="007D2FA3">
              <w:rPr>
                <w:webHidden/>
              </w:rPr>
            </w:r>
            <w:r w:rsidR="007D2FA3">
              <w:rPr>
                <w:webHidden/>
              </w:rPr>
              <w:fldChar w:fldCharType="separate"/>
            </w:r>
            <w:r w:rsidR="00A9056B">
              <w:rPr>
                <w:webHidden/>
              </w:rPr>
              <w:t>110</w:t>
            </w:r>
            <w:r w:rsidR="007D2FA3">
              <w:rPr>
                <w:webHidden/>
              </w:rPr>
              <w:fldChar w:fldCharType="end"/>
            </w:r>
          </w:hyperlink>
        </w:p>
        <w:p w14:paraId="6C4AB15E" w14:textId="04BA6B38" w:rsidR="007D2FA3" w:rsidRDefault="00382C1A">
          <w:pPr>
            <w:pStyle w:val="TOC4"/>
            <w:rPr>
              <w:rFonts w:asciiTheme="minorHAnsi" w:eastAsiaTheme="minorEastAsia" w:hAnsiTheme="minorHAnsi" w:cstheme="minorBidi"/>
              <w:szCs w:val="22"/>
              <w:lang w:eastAsia="en-AU"/>
            </w:rPr>
          </w:pPr>
          <w:hyperlink w:anchor="_Toc128068950" w:history="1">
            <w:r w:rsidR="007D2FA3" w:rsidRPr="00B01AEC">
              <w:rPr>
                <w:rStyle w:val="Hyperlink"/>
                <w:caps/>
              </w:rPr>
              <w:t>123.</w:t>
            </w:r>
            <w:r w:rsidR="007D2FA3">
              <w:rPr>
                <w:rFonts w:asciiTheme="minorHAnsi" w:eastAsiaTheme="minorEastAsia" w:hAnsiTheme="minorHAnsi" w:cstheme="minorBidi"/>
                <w:szCs w:val="22"/>
                <w:lang w:eastAsia="en-AU"/>
              </w:rPr>
              <w:tab/>
            </w:r>
            <w:r w:rsidR="007D2FA3" w:rsidRPr="00B01AEC">
              <w:rPr>
                <w:rStyle w:val="Hyperlink"/>
              </w:rPr>
              <w:t>Incidents</w:t>
            </w:r>
            <w:r w:rsidR="007D2FA3">
              <w:rPr>
                <w:webHidden/>
              </w:rPr>
              <w:tab/>
            </w:r>
            <w:r w:rsidR="007D2FA3">
              <w:rPr>
                <w:webHidden/>
              </w:rPr>
              <w:fldChar w:fldCharType="begin" w:fldLock="1"/>
            </w:r>
            <w:r w:rsidR="007D2FA3">
              <w:rPr>
                <w:webHidden/>
              </w:rPr>
              <w:instrText xml:space="preserve"> PAGEREF _Toc128068950 \h </w:instrText>
            </w:r>
            <w:r w:rsidR="007D2FA3">
              <w:rPr>
                <w:webHidden/>
              </w:rPr>
            </w:r>
            <w:r w:rsidR="007D2FA3">
              <w:rPr>
                <w:webHidden/>
              </w:rPr>
              <w:fldChar w:fldCharType="separate"/>
            </w:r>
            <w:r w:rsidR="00A9056B">
              <w:rPr>
                <w:webHidden/>
              </w:rPr>
              <w:t>112</w:t>
            </w:r>
            <w:r w:rsidR="007D2FA3">
              <w:rPr>
                <w:webHidden/>
              </w:rPr>
              <w:fldChar w:fldCharType="end"/>
            </w:r>
          </w:hyperlink>
        </w:p>
        <w:p w14:paraId="08834169" w14:textId="41D00E9D" w:rsidR="007D2FA3" w:rsidRDefault="00382C1A">
          <w:pPr>
            <w:pStyle w:val="TOC4"/>
            <w:rPr>
              <w:rFonts w:asciiTheme="minorHAnsi" w:eastAsiaTheme="minorEastAsia" w:hAnsiTheme="minorHAnsi" w:cstheme="minorBidi"/>
              <w:szCs w:val="22"/>
              <w:lang w:eastAsia="en-AU"/>
            </w:rPr>
          </w:pPr>
          <w:hyperlink w:anchor="_Toc128068951" w:history="1">
            <w:r w:rsidR="007D2FA3" w:rsidRPr="00B01AEC">
              <w:rPr>
                <w:rStyle w:val="Hyperlink"/>
                <w:caps/>
              </w:rPr>
              <w:t>124.</w:t>
            </w:r>
            <w:r w:rsidR="007D2FA3">
              <w:rPr>
                <w:rFonts w:asciiTheme="minorHAnsi" w:eastAsiaTheme="minorEastAsia" w:hAnsiTheme="minorHAnsi" w:cstheme="minorBidi"/>
                <w:szCs w:val="22"/>
                <w:lang w:eastAsia="en-AU"/>
              </w:rPr>
              <w:tab/>
            </w:r>
            <w:r w:rsidR="007D2FA3" w:rsidRPr="00B01AEC">
              <w:rPr>
                <w:rStyle w:val="Hyperlink"/>
              </w:rPr>
              <w:t>Supervision</w:t>
            </w:r>
            <w:r w:rsidR="007D2FA3">
              <w:rPr>
                <w:webHidden/>
              </w:rPr>
              <w:tab/>
            </w:r>
            <w:r w:rsidR="007D2FA3">
              <w:rPr>
                <w:webHidden/>
              </w:rPr>
              <w:fldChar w:fldCharType="begin" w:fldLock="1"/>
            </w:r>
            <w:r w:rsidR="007D2FA3">
              <w:rPr>
                <w:webHidden/>
              </w:rPr>
              <w:instrText xml:space="preserve"> PAGEREF _Toc128068951 \h </w:instrText>
            </w:r>
            <w:r w:rsidR="007D2FA3">
              <w:rPr>
                <w:webHidden/>
              </w:rPr>
            </w:r>
            <w:r w:rsidR="007D2FA3">
              <w:rPr>
                <w:webHidden/>
              </w:rPr>
              <w:fldChar w:fldCharType="separate"/>
            </w:r>
            <w:r w:rsidR="00A9056B">
              <w:rPr>
                <w:webHidden/>
              </w:rPr>
              <w:t>113</w:t>
            </w:r>
            <w:r w:rsidR="007D2FA3">
              <w:rPr>
                <w:webHidden/>
              </w:rPr>
              <w:fldChar w:fldCharType="end"/>
            </w:r>
          </w:hyperlink>
        </w:p>
        <w:p w14:paraId="2E71201A" w14:textId="15FA4530" w:rsidR="007D2FA3" w:rsidRDefault="00382C1A">
          <w:pPr>
            <w:pStyle w:val="TOC3"/>
            <w:rPr>
              <w:rFonts w:asciiTheme="minorHAnsi" w:eastAsiaTheme="minorEastAsia" w:hAnsiTheme="minorHAnsi" w:cstheme="minorBidi"/>
              <w:szCs w:val="22"/>
              <w:lang w:eastAsia="en-AU"/>
            </w:rPr>
          </w:pPr>
          <w:hyperlink w:anchor="_Toc128068952" w:history="1">
            <w:r w:rsidR="007D2FA3" w:rsidRPr="00B01AEC">
              <w:rPr>
                <w:rStyle w:val="Hyperlink"/>
              </w:rPr>
              <w:t>Section B3.3 - Requirements for Activities</w:t>
            </w:r>
            <w:r w:rsidR="007D2FA3">
              <w:rPr>
                <w:webHidden/>
              </w:rPr>
              <w:tab/>
            </w:r>
            <w:r w:rsidR="007D2FA3">
              <w:rPr>
                <w:webHidden/>
              </w:rPr>
              <w:fldChar w:fldCharType="begin" w:fldLock="1"/>
            </w:r>
            <w:r w:rsidR="007D2FA3">
              <w:rPr>
                <w:webHidden/>
              </w:rPr>
              <w:instrText xml:space="preserve"> PAGEREF _Toc128068952 \h </w:instrText>
            </w:r>
            <w:r w:rsidR="007D2FA3">
              <w:rPr>
                <w:webHidden/>
              </w:rPr>
            </w:r>
            <w:r w:rsidR="007D2FA3">
              <w:rPr>
                <w:webHidden/>
              </w:rPr>
              <w:fldChar w:fldCharType="separate"/>
            </w:r>
            <w:r w:rsidR="00A9056B">
              <w:rPr>
                <w:webHidden/>
              </w:rPr>
              <w:t>114</w:t>
            </w:r>
            <w:r w:rsidR="007D2FA3">
              <w:rPr>
                <w:webHidden/>
              </w:rPr>
              <w:fldChar w:fldCharType="end"/>
            </w:r>
          </w:hyperlink>
        </w:p>
        <w:p w14:paraId="44E95FCF" w14:textId="6925877C" w:rsidR="007D2FA3" w:rsidRDefault="00382C1A">
          <w:pPr>
            <w:pStyle w:val="TOC4"/>
            <w:rPr>
              <w:rFonts w:asciiTheme="minorHAnsi" w:eastAsiaTheme="minorEastAsia" w:hAnsiTheme="minorHAnsi" w:cstheme="minorBidi"/>
              <w:szCs w:val="22"/>
              <w:lang w:eastAsia="en-AU"/>
            </w:rPr>
          </w:pPr>
          <w:hyperlink w:anchor="_Toc128068953" w:history="1">
            <w:r w:rsidR="007D2FA3" w:rsidRPr="00B01AEC">
              <w:rPr>
                <w:rStyle w:val="Hyperlink"/>
                <w:caps/>
              </w:rPr>
              <w:t>125.</w:t>
            </w:r>
            <w:r w:rsidR="007D2FA3">
              <w:rPr>
                <w:rFonts w:asciiTheme="minorHAnsi" w:eastAsiaTheme="minorEastAsia" w:hAnsiTheme="minorHAnsi" w:cstheme="minorBidi"/>
                <w:szCs w:val="22"/>
                <w:lang w:eastAsia="en-AU"/>
              </w:rPr>
              <w:tab/>
            </w:r>
            <w:r w:rsidR="007D2FA3" w:rsidRPr="00B01AEC">
              <w:rPr>
                <w:rStyle w:val="Hyperlink"/>
              </w:rPr>
              <w:t>Work for the Dole</w:t>
            </w:r>
            <w:r w:rsidR="007D2FA3">
              <w:rPr>
                <w:webHidden/>
              </w:rPr>
              <w:tab/>
            </w:r>
            <w:r w:rsidR="007D2FA3">
              <w:rPr>
                <w:webHidden/>
              </w:rPr>
              <w:fldChar w:fldCharType="begin" w:fldLock="1"/>
            </w:r>
            <w:r w:rsidR="007D2FA3">
              <w:rPr>
                <w:webHidden/>
              </w:rPr>
              <w:instrText xml:space="preserve"> PAGEREF _Toc128068953 \h </w:instrText>
            </w:r>
            <w:r w:rsidR="007D2FA3">
              <w:rPr>
                <w:webHidden/>
              </w:rPr>
            </w:r>
            <w:r w:rsidR="007D2FA3">
              <w:rPr>
                <w:webHidden/>
              </w:rPr>
              <w:fldChar w:fldCharType="separate"/>
            </w:r>
            <w:r w:rsidR="00A9056B">
              <w:rPr>
                <w:webHidden/>
              </w:rPr>
              <w:t>114</w:t>
            </w:r>
            <w:r w:rsidR="007D2FA3">
              <w:rPr>
                <w:webHidden/>
              </w:rPr>
              <w:fldChar w:fldCharType="end"/>
            </w:r>
          </w:hyperlink>
        </w:p>
        <w:p w14:paraId="480D6449" w14:textId="1F572560" w:rsidR="007D2FA3" w:rsidRDefault="00382C1A">
          <w:pPr>
            <w:pStyle w:val="TOC4"/>
            <w:rPr>
              <w:rFonts w:asciiTheme="minorHAnsi" w:eastAsiaTheme="minorEastAsia" w:hAnsiTheme="minorHAnsi" w:cstheme="minorBidi"/>
              <w:szCs w:val="22"/>
              <w:lang w:eastAsia="en-AU"/>
            </w:rPr>
          </w:pPr>
          <w:hyperlink w:anchor="_Toc128068954" w:history="1">
            <w:r w:rsidR="007D2FA3" w:rsidRPr="00B01AEC">
              <w:rPr>
                <w:rStyle w:val="Hyperlink"/>
                <w:caps/>
              </w:rPr>
              <w:t>126.</w:t>
            </w:r>
            <w:r w:rsidR="007D2FA3">
              <w:rPr>
                <w:rFonts w:asciiTheme="minorHAnsi" w:eastAsiaTheme="minorEastAsia" w:hAnsiTheme="minorHAnsi" w:cstheme="minorBidi"/>
                <w:szCs w:val="22"/>
                <w:lang w:eastAsia="en-AU"/>
              </w:rPr>
              <w:tab/>
            </w:r>
            <w:r w:rsidR="007D2FA3" w:rsidRPr="00B01AEC">
              <w:rPr>
                <w:rStyle w:val="Hyperlink"/>
              </w:rPr>
              <w:t>Voluntary Work</w:t>
            </w:r>
            <w:r w:rsidR="007D2FA3">
              <w:rPr>
                <w:webHidden/>
              </w:rPr>
              <w:tab/>
            </w:r>
            <w:r w:rsidR="007D2FA3">
              <w:rPr>
                <w:webHidden/>
              </w:rPr>
              <w:fldChar w:fldCharType="begin" w:fldLock="1"/>
            </w:r>
            <w:r w:rsidR="007D2FA3">
              <w:rPr>
                <w:webHidden/>
              </w:rPr>
              <w:instrText xml:space="preserve"> PAGEREF _Toc128068954 \h </w:instrText>
            </w:r>
            <w:r w:rsidR="007D2FA3">
              <w:rPr>
                <w:webHidden/>
              </w:rPr>
            </w:r>
            <w:r w:rsidR="007D2FA3">
              <w:rPr>
                <w:webHidden/>
              </w:rPr>
              <w:fldChar w:fldCharType="separate"/>
            </w:r>
            <w:r w:rsidR="00A9056B">
              <w:rPr>
                <w:webHidden/>
              </w:rPr>
              <w:t>117</w:t>
            </w:r>
            <w:r w:rsidR="007D2FA3">
              <w:rPr>
                <w:webHidden/>
              </w:rPr>
              <w:fldChar w:fldCharType="end"/>
            </w:r>
          </w:hyperlink>
        </w:p>
        <w:p w14:paraId="44CD276D" w14:textId="0984703F" w:rsidR="007D2FA3" w:rsidRDefault="00382C1A">
          <w:pPr>
            <w:pStyle w:val="TOC4"/>
            <w:rPr>
              <w:rFonts w:asciiTheme="minorHAnsi" w:eastAsiaTheme="minorEastAsia" w:hAnsiTheme="minorHAnsi" w:cstheme="minorBidi"/>
              <w:szCs w:val="22"/>
              <w:lang w:eastAsia="en-AU"/>
            </w:rPr>
          </w:pPr>
          <w:hyperlink w:anchor="_Toc128068955" w:history="1">
            <w:r w:rsidR="007D2FA3" w:rsidRPr="00B01AEC">
              <w:rPr>
                <w:rStyle w:val="Hyperlink"/>
                <w:caps/>
              </w:rPr>
              <w:t>127.</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_Toc128068955 \h </w:instrText>
            </w:r>
            <w:r w:rsidR="007D2FA3">
              <w:rPr>
                <w:webHidden/>
              </w:rPr>
            </w:r>
            <w:r w:rsidR="007D2FA3">
              <w:rPr>
                <w:webHidden/>
              </w:rPr>
              <w:fldChar w:fldCharType="separate"/>
            </w:r>
            <w:r w:rsidR="00A9056B">
              <w:rPr>
                <w:webHidden/>
              </w:rPr>
              <w:t>117</w:t>
            </w:r>
            <w:r w:rsidR="007D2FA3">
              <w:rPr>
                <w:webHidden/>
              </w:rPr>
              <w:fldChar w:fldCharType="end"/>
            </w:r>
          </w:hyperlink>
        </w:p>
        <w:p w14:paraId="0D6E5173" w14:textId="0A2CD0D7" w:rsidR="007D2FA3" w:rsidRDefault="00382C1A">
          <w:pPr>
            <w:pStyle w:val="TOC4"/>
            <w:rPr>
              <w:rFonts w:asciiTheme="minorHAnsi" w:eastAsiaTheme="minorEastAsia" w:hAnsiTheme="minorHAnsi" w:cstheme="minorBidi"/>
              <w:szCs w:val="22"/>
              <w:lang w:eastAsia="en-AU"/>
            </w:rPr>
          </w:pPr>
          <w:hyperlink w:anchor="_Toc128068956" w:history="1">
            <w:r w:rsidR="007D2FA3" w:rsidRPr="00B01AEC">
              <w:rPr>
                <w:rStyle w:val="Hyperlink"/>
                <w:caps/>
              </w:rPr>
              <w:t>128.</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_Toc128068956 \h </w:instrText>
            </w:r>
            <w:r w:rsidR="007D2FA3">
              <w:rPr>
                <w:webHidden/>
              </w:rPr>
            </w:r>
            <w:r w:rsidR="007D2FA3">
              <w:rPr>
                <w:webHidden/>
              </w:rPr>
              <w:fldChar w:fldCharType="separate"/>
            </w:r>
            <w:r w:rsidR="00A9056B">
              <w:rPr>
                <w:webHidden/>
              </w:rPr>
              <w:t>117</w:t>
            </w:r>
            <w:r w:rsidR="007D2FA3">
              <w:rPr>
                <w:webHidden/>
              </w:rPr>
              <w:fldChar w:fldCharType="end"/>
            </w:r>
          </w:hyperlink>
        </w:p>
        <w:p w14:paraId="5C375BE1" w14:textId="6A9F7792" w:rsidR="007D2FA3" w:rsidRDefault="00382C1A">
          <w:pPr>
            <w:pStyle w:val="TOC4"/>
            <w:rPr>
              <w:rFonts w:asciiTheme="minorHAnsi" w:eastAsiaTheme="minorEastAsia" w:hAnsiTheme="minorHAnsi" w:cstheme="minorBidi"/>
              <w:szCs w:val="22"/>
              <w:lang w:eastAsia="en-AU"/>
            </w:rPr>
          </w:pPr>
          <w:hyperlink w:anchor="_Toc128068957" w:history="1">
            <w:r w:rsidR="007D2FA3" w:rsidRPr="00B01AEC">
              <w:rPr>
                <w:rStyle w:val="Hyperlink"/>
                <w:caps/>
              </w:rPr>
              <w:t>129.</w:t>
            </w:r>
            <w:r w:rsidR="007D2FA3">
              <w:rPr>
                <w:rFonts w:asciiTheme="minorHAnsi" w:eastAsiaTheme="minorEastAsia" w:hAnsiTheme="minorHAnsi" w:cstheme="minorBidi"/>
                <w:szCs w:val="22"/>
                <w:lang w:eastAsia="en-AU"/>
              </w:rPr>
              <w:tab/>
            </w:r>
            <w:r w:rsidR="007D2FA3" w:rsidRPr="00B01AEC">
              <w:rPr>
                <w:rStyle w:val="Hyperlink"/>
              </w:rPr>
              <w:t>Observational Work Experience Placement</w:t>
            </w:r>
            <w:r w:rsidR="007D2FA3">
              <w:rPr>
                <w:webHidden/>
              </w:rPr>
              <w:tab/>
            </w:r>
            <w:r w:rsidR="007D2FA3">
              <w:rPr>
                <w:webHidden/>
              </w:rPr>
              <w:fldChar w:fldCharType="begin" w:fldLock="1"/>
            </w:r>
            <w:r w:rsidR="007D2FA3">
              <w:rPr>
                <w:webHidden/>
              </w:rPr>
              <w:instrText xml:space="preserve"> PAGEREF _Toc128068957 \h </w:instrText>
            </w:r>
            <w:r w:rsidR="007D2FA3">
              <w:rPr>
                <w:webHidden/>
              </w:rPr>
            </w:r>
            <w:r w:rsidR="007D2FA3">
              <w:rPr>
                <w:webHidden/>
              </w:rPr>
              <w:fldChar w:fldCharType="separate"/>
            </w:r>
            <w:r w:rsidR="00A9056B">
              <w:rPr>
                <w:webHidden/>
              </w:rPr>
              <w:t>117</w:t>
            </w:r>
            <w:r w:rsidR="007D2FA3">
              <w:rPr>
                <w:webHidden/>
              </w:rPr>
              <w:fldChar w:fldCharType="end"/>
            </w:r>
          </w:hyperlink>
        </w:p>
        <w:p w14:paraId="52CC9BEE" w14:textId="5D8DDB56" w:rsidR="007D2FA3" w:rsidRDefault="00382C1A">
          <w:pPr>
            <w:pStyle w:val="TOC4"/>
            <w:rPr>
              <w:rFonts w:asciiTheme="minorHAnsi" w:eastAsiaTheme="minorEastAsia" w:hAnsiTheme="minorHAnsi" w:cstheme="minorBidi"/>
              <w:szCs w:val="22"/>
              <w:lang w:eastAsia="en-AU"/>
            </w:rPr>
          </w:pPr>
          <w:hyperlink w:anchor="_Toc128068958" w:history="1">
            <w:r w:rsidR="007D2FA3" w:rsidRPr="00B01AEC">
              <w:rPr>
                <w:rStyle w:val="Hyperlink"/>
                <w:caps/>
              </w:rPr>
              <w:t>130.</w:t>
            </w:r>
            <w:r w:rsidR="007D2FA3">
              <w:rPr>
                <w:rFonts w:asciiTheme="minorHAnsi" w:eastAsiaTheme="minorEastAsia" w:hAnsiTheme="minorHAnsi" w:cstheme="minorBidi"/>
                <w:szCs w:val="22"/>
                <w:lang w:eastAsia="en-AU"/>
              </w:rPr>
              <w:tab/>
            </w:r>
            <w:r w:rsidR="007D2FA3" w:rsidRPr="00B01AEC">
              <w:rPr>
                <w:rStyle w:val="Hyperlink"/>
              </w:rPr>
              <w:t>Local Jobs Program</w:t>
            </w:r>
            <w:r w:rsidR="007D2FA3">
              <w:rPr>
                <w:webHidden/>
              </w:rPr>
              <w:tab/>
            </w:r>
            <w:r w:rsidR="007D2FA3">
              <w:rPr>
                <w:webHidden/>
              </w:rPr>
              <w:fldChar w:fldCharType="begin" w:fldLock="1"/>
            </w:r>
            <w:r w:rsidR="007D2FA3">
              <w:rPr>
                <w:webHidden/>
              </w:rPr>
              <w:instrText xml:space="preserve"> PAGEREF _Toc128068958 \h </w:instrText>
            </w:r>
            <w:r w:rsidR="007D2FA3">
              <w:rPr>
                <w:webHidden/>
              </w:rPr>
            </w:r>
            <w:r w:rsidR="007D2FA3">
              <w:rPr>
                <w:webHidden/>
              </w:rPr>
              <w:fldChar w:fldCharType="separate"/>
            </w:r>
            <w:r w:rsidR="00A9056B">
              <w:rPr>
                <w:webHidden/>
              </w:rPr>
              <w:t>118</w:t>
            </w:r>
            <w:r w:rsidR="007D2FA3">
              <w:rPr>
                <w:webHidden/>
              </w:rPr>
              <w:fldChar w:fldCharType="end"/>
            </w:r>
          </w:hyperlink>
        </w:p>
        <w:p w14:paraId="0E86E776" w14:textId="58E0F1CE" w:rsidR="007D2FA3" w:rsidRDefault="00382C1A">
          <w:pPr>
            <w:pStyle w:val="TOC4"/>
            <w:rPr>
              <w:rFonts w:asciiTheme="minorHAnsi" w:eastAsiaTheme="minorEastAsia" w:hAnsiTheme="minorHAnsi" w:cstheme="minorBidi"/>
              <w:szCs w:val="22"/>
              <w:lang w:eastAsia="en-AU"/>
            </w:rPr>
          </w:pPr>
          <w:hyperlink w:anchor="_Toc128068959" w:history="1">
            <w:r w:rsidR="007D2FA3" w:rsidRPr="00B01AEC">
              <w:rPr>
                <w:rStyle w:val="Hyperlink"/>
                <w:caps/>
              </w:rPr>
              <w:t>131.</w:t>
            </w:r>
            <w:r w:rsidR="007D2FA3">
              <w:rPr>
                <w:rFonts w:asciiTheme="minorHAnsi" w:eastAsiaTheme="minorEastAsia" w:hAnsiTheme="minorHAnsi" w:cstheme="minorBidi"/>
                <w:szCs w:val="22"/>
                <w:lang w:eastAsia="en-AU"/>
              </w:rPr>
              <w:tab/>
            </w:r>
            <w:r w:rsidR="007D2FA3" w:rsidRPr="00B01AEC">
              <w:rPr>
                <w:rStyle w:val="Hyperlink"/>
              </w:rPr>
              <w:t>Workforce Specialist Projects</w:t>
            </w:r>
            <w:r w:rsidR="007D2FA3">
              <w:rPr>
                <w:webHidden/>
              </w:rPr>
              <w:tab/>
            </w:r>
            <w:r w:rsidR="007D2FA3">
              <w:rPr>
                <w:webHidden/>
              </w:rPr>
              <w:fldChar w:fldCharType="begin" w:fldLock="1"/>
            </w:r>
            <w:r w:rsidR="007D2FA3">
              <w:rPr>
                <w:webHidden/>
              </w:rPr>
              <w:instrText xml:space="preserve"> PAGEREF _Toc128068959 \h </w:instrText>
            </w:r>
            <w:r w:rsidR="007D2FA3">
              <w:rPr>
                <w:webHidden/>
              </w:rPr>
            </w:r>
            <w:r w:rsidR="007D2FA3">
              <w:rPr>
                <w:webHidden/>
              </w:rPr>
              <w:fldChar w:fldCharType="separate"/>
            </w:r>
            <w:r w:rsidR="00A9056B">
              <w:rPr>
                <w:webHidden/>
              </w:rPr>
              <w:t>118</w:t>
            </w:r>
            <w:r w:rsidR="007D2FA3">
              <w:rPr>
                <w:webHidden/>
              </w:rPr>
              <w:fldChar w:fldCharType="end"/>
            </w:r>
          </w:hyperlink>
        </w:p>
        <w:p w14:paraId="686A3FDB" w14:textId="20C8F0B0" w:rsidR="007D2FA3" w:rsidRDefault="00382C1A">
          <w:pPr>
            <w:pStyle w:val="TOC4"/>
            <w:rPr>
              <w:rFonts w:asciiTheme="minorHAnsi" w:eastAsiaTheme="minorEastAsia" w:hAnsiTheme="minorHAnsi" w:cstheme="minorBidi"/>
              <w:szCs w:val="22"/>
              <w:lang w:eastAsia="en-AU"/>
            </w:rPr>
          </w:pPr>
          <w:hyperlink w:anchor="_Toc128068960" w:history="1">
            <w:r w:rsidR="007D2FA3" w:rsidRPr="00B01AEC">
              <w:rPr>
                <w:rStyle w:val="Hyperlink"/>
                <w:caps/>
              </w:rPr>
              <w:t>132.</w:t>
            </w:r>
            <w:r w:rsidR="007D2FA3">
              <w:rPr>
                <w:rFonts w:asciiTheme="minorHAnsi" w:eastAsiaTheme="minorEastAsia" w:hAnsiTheme="minorHAnsi" w:cstheme="minorBidi"/>
                <w:szCs w:val="22"/>
                <w:lang w:eastAsia="en-AU"/>
              </w:rPr>
              <w:tab/>
            </w:r>
            <w:r w:rsidR="007D2FA3" w:rsidRPr="00B01AEC">
              <w:rPr>
                <w:rStyle w:val="Hyperlink"/>
              </w:rPr>
              <w:t>Launch into Work</w:t>
            </w:r>
            <w:r w:rsidR="007D2FA3">
              <w:rPr>
                <w:webHidden/>
              </w:rPr>
              <w:tab/>
            </w:r>
            <w:r w:rsidR="007D2FA3">
              <w:rPr>
                <w:webHidden/>
              </w:rPr>
              <w:fldChar w:fldCharType="begin" w:fldLock="1"/>
            </w:r>
            <w:r w:rsidR="007D2FA3">
              <w:rPr>
                <w:webHidden/>
              </w:rPr>
              <w:instrText xml:space="preserve"> PAGEREF _Toc128068960 \h </w:instrText>
            </w:r>
            <w:r w:rsidR="007D2FA3">
              <w:rPr>
                <w:webHidden/>
              </w:rPr>
            </w:r>
            <w:r w:rsidR="007D2FA3">
              <w:rPr>
                <w:webHidden/>
              </w:rPr>
              <w:fldChar w:fldCharType="separate"/>
            </w:r>
            <w:r w:rsidR="00A9056B">
              <w:rPr>
                <w:webHidden/>
              </w:rPr>
              <w:t>119</w:t>
            </w:r>
            <w:r w:rsidR="007D2FA3">
              <w:rPr>
                <w:webHidden/>
              </w:rPr>
              <w:fldChar w:fldCharType="end"/>
            </w:r>
          </w:hyperlink>
        </w:p>
        <w:p w14:paraId="4F2091EB" w14:textId="6BD2EE27" w:rsidR="007D2FA3" w:rsidRDefault="00382C1A">
          <w:pPr>
            <w:pStyle w:val="TOC4"/>
            <w:rPr>
              <w:rFonts w:asciiTheme="minorHAnsi" w:eastAsiaTheme="minorEastAsia" w:hAnsiTheme="minorHAnsi" w:cstheme="minorBidi"/>
              <w:szCs w:val="22"/>
              <w:lang w:eastAsia="en-AU"/>
            </w:rPr>
          </w:pPr>
          <w:hyperlink w:anchor="_Toc128068961" w:history="1">
            <w:r w:rsidR="007D2FA3" w:rsidRPr="00B01AEC">
              <w:rPr>
                <w:rStyle w:val="Hyperlink"/>
                <w:caps/>
              </w:rPr>
              <w:t>133.</w:t>
            </w:r>
            <w:r w:rsidR="007D2FA3">
              <w:rPr>
                <w:rFonts w:asciiTheme="minorHAnsi" w:eastAsiaTheme="minorEastAsia" w:hAnsiTheme="minorHAnsi" w:cstheme="minorBidi"/>
                <w:szCs w:val="22"/>
                <w:lang w:eastAsia="en-AU"/>
              </w:rPr>
              <w:tab/>
            </w:r>
            <w:r w:rsidR="007D2FA3" w:rsidRPr="00B01AEC">
              <w:rPr>
                <w:rStyle w:val="Hyperlink"/>
              </w:rPr>
              <w:t>Employability Skills Training</w:t>
            </w:r>
            <w:r w:rsidR="007D2FA3">
              <w:rPr>
                <w:webHidden/>
              </w:rPr>
              <w:tab/>
            </w:r>
            <w:r w:rsidR="007D2FA3">
              <w:rPr>
                <w:webHidden/>
              </w:rPr>
              <w:fldChar w:fldCharType="begin" w:fldLock="1"/>
            </w:r>
            <w:r w:rsidR="007D2FA3">
              <w:rPr>
                <w:webHidden/>
              </w:rPr>
              <w:instrText xml:space="preserve"> PAGEREF _Toc128068961 \h </w:instrText>
            </w:r>
            <w:r w:rsidR="007D2FA3">
              <w:rPr>
                <w:webHidden/>
              </w:rPr>
            </w:r>
            <w:r w:rsidR="007D2FA3">
              <w:rPr>
                <w:webHidden/>
              </w:rPr>
              <w:fldChar w:fldCharType="separate"/>
            </w:r>
            <w:r w:rsidR="00A9056B">
              <w:rPr>
                <w:webHidden/>
              </w:rPr>
              <w:t>119</w:t>
            </w:r>
            <w:r w:rsidR="007D2FA3">
              <w:rPr>
                <w:webHidden/>
              </w:rPr>
              <w:fldChar w:fldCharType="end"/>
            </w:r>
          </w:hyperlink>
        </w:p>
        <w:p w14:paraId="2F8ACAA6" w14:textId="2E3A2828" w:rsidR="007D2FA3" w:rsidRDefault="00382C1A">
          <w:pPr>
            <w:pStyle w:val="TOC4"/>
            <w:rPr>
              <w:rFonts w:asciiTheme="minorHAnsi" w:eastAsiaTheme="minorEastAsia" w:hAnsiTheme="minorHAnsi" w:cstheme="minorBidi"/>
              <w:szCs w:val="22"/>
              <w:lang w:eastAsia="en-AU"/>
            </w:rPr>
          </w:pPr>
          <w:hyperlink w:anchor="_Toc128068962" w:history="1">
            <w:r w:rsidR="007D2FA3" w:rsidRPr="00B01AEC">
              <w:rPr>
                <w:rStyle w:val="Hyperlink"/>
                <w:caps/>
              </w:rPr>
              <w:t>134.</w:t>
            </w:r>
            <w:r w:rsidR="007D2FA3">
              <w:rPr>
                <w:rFonts w:asciiTheme="minorHAnsi" w:eastAsiaTheme="minorEastAsia" w:hAnsiTheme="minorHAnsi" w:cstheme="minorBidi"/>
                <w:szCs w:val="22"/>
                <w:lang w:eastAsia="en-AU"/>
              </w:rPr>
              <w:tab/>
            </w:r>
            <w:r w:rsidR="007D2FA3" w:rsidRPr="00B01AEC">
              <w:rPr>
                <w:rStyle w:val="Hyperlink"/>
              </w:rPr>
              <w:t>Career Transition Assistance</w:t>
            </w:r>
            <w:r w:rsidR="007D2FA3">
              <w:rPr>
                <w:webHidden/>
              </w:rPr>
              <w:tab/>
            </w:r>
            <w:r w:rsidR="007D2FA3">
              <w:rPr>
                <w:webHidden/>
              </w:rPr>
              <w:fldChar w:fldCharType="begin" w:fldLock="1"/>
            </w:r>
            <w:r w:rsidR="007D2FA3">
              <w:rPr>
                <w:webHidden/>
              </w:rPr>
              <w:instrText xml:space="preserve"> PAGEREF _Toc128068962 \h </w:instrText>
            </w:r>
            <w:r w:rsidR="007D2FA3">
              <w:rPr>
                <w:webHidden/>
              </w:rPr>
            </w:r>
            <w:r w:rsidR="007D2FA3">
              <w:rPr>
                <w:webHidden/>
              </w:rPr>
              <w:fldChar w:fldCharType="separate"/>
            </w:r>
            <w:r w:rsidR="00A9056B">
              <w:rPr>
                <w:webHidden/>
              </w:rPr>
              <w:t>120</w:t>
            </w:r>
            <w:r w:rsidR="007D2FA3">
              <w:rPr>
                <w:webHidden/>
              </w:rPr>
              <w:fldChar w:fldCharType="end"/>
            </w:r>
          </w:hyperlink>
        </w:p>
        <w:p w14:paraId="7A8D19D1" w14:textId="50D30712" w:rsidR="007D2FA3" w:rsidRDefault="00382C1A">
          <w:pPr>
            <w:pStyle w:val="TOC4"/>
            <w:rPr>
              <w:rFonts w:asciiTheme="minorHAnsi" w:eastAsiaTheme="minorEastAsia" w:hAnsiTheme="minorHAnsi" w:cstheme="minorBidi"/>
              <w:szCs w:val="22"/>
              <w:lang w:eastAsia="en-AU"/>
            </w:rPr>
          </w:pPr>
          <w:hyperlink w:anchor="_Toc128068963" w:history="1">
            <w:r w:rsidR="007D2FA3" w:rsidRPr="00B01AEC">
              <w:rPr>
                <w:rStyle w:val="Hyperlink"/>
                <w:caps/>
              </w:rPr>
              <w:t>135.</w:t>
            </w:r>
            <w:r w:rsidR="007D2FA3">
              <w:rPr>
                <w:rFonts w:asciiTheme="minorHAnsi" w:eastAsiaTheme="minorEastAsia" w:hAnsiTheme="minorHAnsi" w:cstheme="minorBidi"/>
                <w:szCs w:val="22"/>
                <w:lang w:eastAsia="en-AU"/>
              </w:rPr>
              <w:tab/>
            </w:r>
            <w:r w:rsidR="007D2FA3" w:rsidRPr="00B01AEC">
              <w:rPr>
                <w:rStyle w:val="Hyperlink"/>
              </w:rPr>
              <w:t>Self-Employment Assistance</w:t>
            </w:r>
            <w:r w:rsidR="007D2FA3">
              <w:rPr>
                <w:webHidden/>
              </w:rPr>
              <w:tab/>
            </w:r>
            <w:r w:rsidR="007D2FA3">
              <w:rPr>
                <w:webHidden/>
              </w:rPr>
              <w:fldChar w:fldCharType="begin" w:fldLock="1"/>
            </w:r>
            <w:r w:rsidR="007D2FA3">
              <w:rPr>
                <w:webHidden/>
              </w:rPr>
              <w:instrText xml:space="preserve"> PAGEREF _Toc128068963 \h </w:instrText>
            </w:r>
            <w:r w:rsidR="007D2FA3">
              <w:rPr>
                <w:webHidden/>
              </w:rPr>
            </w:r>
            <w:r w:rsidR="007D2FA3">
              <w:rPr>
                <w:webHidden/>
              </w:rPr>
              <w:fldChar w:fldCharType="separate"/>
            </w:r>
            <w:r w:rsidR="00A9056B">
              <w:rPr>
                <w:webHidden/>
              </w:rPr>
              <w:t>121</w:t>
            </w:r>
            <w:r w:rsidR="007D2FA3">
              <w:rPr>
                <w:webHidden/>
              </w:rPr>
              <w:fldChar w:fldCharType="end"/>
            </w:r>
          </w:hyperlink>
        </w:p>
        <w:p w14:paraId="12246D20" w14:textId="39DA909C" w:rsidR="007D2FA3" w:rsidRDefault="00382C1A">
          <w:pPr>
            <w:pStyle w:val="TOC4"/>
            <w:rPr>
              <w:rFonts w:asciiTheme="minorHAnsi" w:eastAsiaTheme="minorEastAsia" w:hAnsiTheme="minorHAnsi" w:cstheme="minorBidi"/>
              <w:szCs w:val="22"/>
              <w:lang w:eastAsia="en-AU"/>
            </w:rPr>
          </w:pPr>
          <w:hyperlink w:anchor="_Toc128068964" w:history="1">
            <w:r w:rsidR="007D2FA3" w:rsidRPr="00B01AEC">
              <w:rPr>
                <w:rStyle w:val="Hyperlink"/>
                <w:caps/>
              </w:rPr>
              <w:t>136.</w:t>
            </w:r>
            <w:r w:rsidR="007D2FA3">
              <w:rPr>
                <w:rFonts w:asciiTheme="minorHAnsi" w:eastAsiaTheme="minorEastAsia" w:hAnsiTheme="minorHAnsi" w:cstheme="minorBidi"/>
                <w:szCs w:val="22"/>
                <w:lang w:eastAsia="en-AU"/>
              </w:rPr>
              <w:tab/>
            </w:r>
            <w:r w:rsidR="007D2FA3" w:rsidRPr="00B01AEC">
              <w:rPr>
                <w:rStyle w:val="Hyperlink"/>
              </w:rPr>
              <w:t>Skills for Education and Employment</w:t>
            </w:r>
            <w:r w:rsidR="007D2FA3">
              <w:rPr>
                <w:webHidden/>
              </w:rPr>
              <w:tab/>
            </w:r>
            <w:r w:rsidR="007D2FA3">
              <w:rPr>
                <w:webHidden/>
              </w:rPr>
              <w:fldChar w:fldCharType="begin" w:fldLock="1"/>
            </w:r>
            <w:r w:rsidR="007D2FA3">
              <w:rPr>
                <w:webHidden/>
              </w:rPr>
              <w:instrText xml:space="preserve"> PAGEREF _Toc128068964 \h </w:instrText>
            </w:r>
            <w:r w:rsidR="007D2FA3">
              <w:rPr>
                <w:webHidden/>
              </w:rPr>
            </w:r>
            <w:r w:rsidR="007D2FA3">
              <w:rPr>
                <w:webHidden/>
              </w:rPr>
              <w:fldChar w:fldCharType="separate"/>
            </w:r>
            <w:r w:rsidR="00A9056B">
              <w:rPr>
                <w:webHidden/>
              </w:rPr>
              <w:t>122</w:t>
            </w:r>
            <w:r w:rsidR="007D2FA3">
              <w:rPr>
                <w:webHidden/>
              </w:rPr>
              <w:fldChar w:fldCharType="end"/>
            </w:r>
          </w:hyperlink>
        </w:p>
        <w:p w14:paraId="1A7B2464" w14:textId="0E6C50D0" w:rsidR="007D2FA3" w:rsidRDefault="00382C1A">
          <w:pPr>
            <w:pStyle w:val="TOC4"/>
            <w:rPr>
              <w:rFonts w:asciiTheme="minorHAnsi" w:eastAsiaTheme="minorEastAsia" w:hAnsiTheme="minorHAnsi" w:cstheme="minorBidi"/>
              <w:szCs w:val="22"/>
              <w:lang w:eastAsia="en-AU"/>
            </w:rPr>
          </w:pPr>
          <w:hyperlink w:anchor="_Toc128068965" w:history="1">
            <w:r w:rsidR="007D2FA3" w:rsidRPr="00B01AEC">
              <w:rPr>
                <w:rStyle w:val="Hyperlink"/>
                <w:caps/>
              </w:rPr>
              <w:t>137.</w:t>
            </w:r>
            <w:r w:rsidR="007D2FA3">
              <w:rPr>
                <w:rFonts w:asciiTheme="minorHAnsi" w:eastAsiaTheme="minorEastAsia" w:hAnsiTheme="minorHAnsi" w:cstheme="minorBidi"/>
                <w:szCs w:val="22"/>
                <w:lang w:eastAsia="en-AU"/>
              </w:rPr>
              <w:tab/>
            </w:r>
            <w:r w:rsidR="007D2FA3" w:rsidRPr="00B01AEC">
              <w:rPr>
                <w:rStyle w:val="Hyperlink"/>
              </w:rPr>
              <w:t>Non-vocational assistance and interventions</w:t>
            </w:r>
            <w:r w:rsidR="007D2FA3">
              <w:rPr>
                <w:webHidden/>
              </w:rPr>
              <w:tab/>
            </w:r>
            <w:r w:rsidR="007D2FA3">
              <w:rPr>
                <w:webHidden/>
              </w:rPr>
              <w:fldChar w:fldCharType="begin" w:fldLock="1"/>
            </w:r>
            <w:r w:rsidR="007D2FA3">
              <w:rPr>
                <w:webHidden/>
              </w:rPr>
              <w:instrText xml:space="preserve"> PAGEREF _Toc128068965 \h </w:instrText>
            </w:r>
            <w:r w:rsidR="007D2FA3">
              <w:rPr>
                <w:webHidden/>
              </w:rPr>
            </w:r>
            <w:r w:rsidR="007D2FA3">
              <w:rPr>
                <w:webHidden/>
              </w:rPr>
              <w:fldChar w:fldCharType="separate"/>
            </w:r>
            <w:r w:rsidR="00A9056B">
              <w:rPr>
                <w:webHidden/>
              </w:rPr>
              <w:t>122</w:t>
            </w:r>
            <w:r w:rsidR="007D2FA3">
              <w:rPr>
                <w:webHidden/>
              </w:rPr>
              <w:fldChar w:fldCharType="end"/>
            </w:r>
          </w:hyperlink>
        </w:p>
        <w:p w14:paraId="012FD9E9" w14:textId="76728CF7" w:rsidR="007D2FA3" w:rsidRDefault="00382C1A">
          <w:pPr>
            <w:pStyle w:val="TOC2"/>
            <w:rPr>
              <w:rFonts w:asciiTheme="minorHAnsi" w:eastAsiaTheme="minorEastAsia" w:hAnsiTheme="minorHAnsi" w:cstheme="minorBidi"/>
              <w:b w:val="0"/>
              <w:sz w:val="22"/>
              <w:szCs w:val="22"/>
              <w:lang w:eastAsia="en-AU"/>
            </w:rPr>
          </w:pPr>
          <w:hyperlink w:anchor="_Toc128068966" w:history="1">
            <w:r w:rsidR="007D2FA3" w:rsidRPr="00B01AEC">
              <w:rPr>
                <w:rStyle w:val="Hyperlink"/>
              </w:rPr>
              <w:t>CHAPTER B4 – PARTICIPANT REQUIREMENTS AND COMPLIANCE</w:t>
            </w:r>
            <w:r w:rsidR="007D2FA3">
              <w:rPr>
                <w:webHidden/>
              </w:rPr>
              <w:tab/>
            </w:r>
            <w:r w:rsidR="007D2FA3">
              <w:rPr>
                <w:webHidden/>
              </w:rPr>
              <w:fldChar w:fldCharType="begin" w:fldLock="1"/>
            </w:r>
            <w:r w:rsidR="007D2FA3">
              <w:rPr>
                <w:webHidden/>
              </w:rPr>
              <w:instrText xml:space="preserve"> PAGEREF _Toc128068966 \h </w:instrText>
            </w:r>
            <w:r w:rsidR="007D2FA3">
              <w:rPr>
                <w:webHidden/>
              </w:rPr>
            </w:r>
            <w:r w:rsidR="007D2FA3">
              <w:rPr>
                <w:webHidden/>
              </w:rPr>
              <w:fldChar w:fldCharType="separate"/>
            </w:r>
            <w:r w:rsidR="00A9056B">
              <w:rPr>
                <w:webHidden/>
              </w:rPr>
              <w:t>123</w:t>
            </w:r>
            <w:r w:rsidR="007D2FA3">
              <w:rPr>
                <w:webHidden/>
              </w:rPr>
              <w:fldChar w:fldCharType="end"/>
            </w:r>
          </w:hyperlink>
        </w:p>
        <w:p w14:paraId="23C7815C" w14:textId="6F2D9927" w:rsidR="007D2FA3" w:rsidRDefault="00382C1A">
          <w:pPr>
            <w:pStyle w:val="TOC3"/>
            <w:rPr>
              <w:rFonts w:asciiTheme="minorHAnsi" w:eastAsiaTheme="minorEastAsia" w:hAnsiTheme="minorHAnsi" w:cstheme="minorBidi"/>
              <w:szCs w:val="22"/>
              <w:lang w:eastAsia="en-AU"/>
            </w:rPr>
          </w:pPr>
          <w:hyperlink w:anchor="_Toc128068967" w:history="1">
            <w:r w:rsidR="007D2FA3" w:rsidRPr="00B01AEC">
              <w:rPr>
                <w:rStyle w:val="Hyperlink"/>
              </w:rPr>
              <w:t>Section B4.1 – Targeted Compliance Framework</w:t>
            </w:r>
            <w:r w:rsidR="007D2FA3">
              <w:rPr>
                <w:webHidden/>
              </w:rPr>
              <w:tab/>
            </w:r>
            <w:r w:rsidR="007D2FA3">
              <w:rPr>
                <w:webHidden/>
              </w:rPr>
              <w:fldChar w:fldCharType="begin" w:fldLock="1"/>
            </w:r>
            <w:r w:rsidR="007D2FA3">
              <w:rPr>
                <w:webHidden/>
              </w:rPr>
              <w:instrText xml:space="preserve"> PAGEREF _Toc128068967 \h </w:instrText>
            </w:r>
            <w:r w:rsidR="007D2FA3">
              <w:rPr>
                <w:webHidden/>
              </w:rPr>
            </w:r>
            <w:r w:rsidR="007D2FA3">
              <w:rPr>
                <w:webHidden/>
              </w:rPr>
              <w:fldChar w:fldCharType="separate"/>
            </w:r>
            <w:r w:rsidR="00A9056B">
              <w:rPr>
                <w:webHidden/>
              </w:rPr>
              <w:t>123</w:t>
            </w:r>
            <w:r w:rsidR="007D2FA3">
              <w:rPr>
                <w:webHidden/>
              </w:rPr>
              <w:fldChar w:fldCharType="end"/>
            </w:r>
          </w:hyperlink>
        </w:p>
        <w:p w14:paraId="37BA655D" w14:textId="57F3D0C6" w:rsidR="007D2FA3" w:rsidRDefault="00382C1A">
          <w:pPr>
            <w:pStyle w:val="TOC4"/>
            <w:rPr>
              <w:rFonts w:asciiTheme="minorHAnsi" w:eastAsiaTheme="minorEastAsia" w:hAnsiTheme="minorHAnsi" w:cstheme="minorBidi"/>
              <w:szCs w:val="22"/>
              <w:lang w:eastAsia="en-AU"/>
            </w:rPr>
          </w:pPr>
          <w:hyperlink w:anchor="_Toc128068968" w:history="1">
            <w:r w:rsidR="007D2FA3" w:rsidRPr="00B01AEC">
              <w:rPr>
                <w:rStyle w:val="Hyperlink"/>
                <w:caps/>
              </w:rPr>
              <w:t>138.</w:t>
            </w:r>
            <w:r w:rsidR="007D2FA3">
              <w:rPr>
                <w:rFonts w:asciiTheme="minorHAnsi" w:eastAsiaTheme="minorEastAsia" w:hAnsiTheme="minorHAnsi" w:cstheme="minorBidi"/>
                <w:szCs w:val="22"/>
                <w:lang w:eastAsia="en-AU"/>
              </w:rPr>
              <w:tab/>
            </w:r>
            <w:r w:rsidR="007D2FA3" w:rsidRPr="00B01AEC">
              <w:rPr>
                <w:rStyle w:val="Hyperlink"/>
              </w:rPr>
              <w:t>Targeted Compliance Framework - General</w:t>
            </w:r>
            <w:r w:rsidR="007D2FA3">
              <w:rPr>
                <w:webHidden/>
              </w:rPr>
              <w:tab/>
            </w:r>
            <w:r w:rsidR="007D2FA3">
              <w:rPr>
                <w:webHidden/>
              </w:rPr>
              <w:fldChar w:fldCharType="begin" w:fldLock="1"/>
            </w:r>
            <w:r w:rsidR="007D2FA3">
              <w:rPr>
                <w:webHidden/>
              </w:rPr>
              <w:instrText xml:space="preserve"> PAGEREF _Toc128068968 \h </w:instrText>
            </w:r>
            <w:r w:rsidR="007D2FA3">
              <w:rPr>
                <w:webHidden/>
              </w:rPr>
            </w:r>
            <w:r w:rsidR="007D2FA3">
              <w:rPr>
                <w:webHidden/>
              </w:rPr>
              <w:fldChar w:fldCharType="separate"/>
            </w:r>
            <w:r w:rsidR="00A9056B">
              <w:rPr>
                <w:webHidden/>
              </w:rPr>
              <w:t>123</w:t>
            </w:r>
            <w:r w:rsidR="007D2FA3">
              <w:rPr>
                <w:webHidden/>
              </w:rPr>
              <w:fldChar w:fldCharType="end"/>
            </w:r>
          </w:hyperlink>
        </w:p>
        <w:p w14:paraId="04CF75F2" w14:textId="09758B70" w:rsidR="007D2FA3" w:rsidRDefault="00382C1A">
          <w:pPr>
            <w:pStyle w:val="TOC3"/>
            <w:rPr>
              <w:rFonts w:asciiTheme="minorHAnsi" w:eastAsiaTheme="minorEastAsia" w:hAnsiTheme="minorHAnsi" w:cstheme="minorBidi"/>
              <w:szCs w:val="22"/>
              <w:lang w:eastAsia="en-AU"/>
            </w:rPr>
          </w:pPr>
          <w:hyperlink w:anchor="_Toc128068969" w:history="1">
            <w:r w:rsidR="007D2FA3" w:rsidRPr="00B01AEC">
              <w:rPr>
                <w:rStyle w:val="Hyperlink"/>
              </w:rPr>
              <w:t>Section B4.2 – Mutual Obligation Requirements and Compulsory Requirements</w:t>
            </w:r>
            <w:r w:rsidR="007D2FA3">
              <w:rPr>
                <w:webHidden/>
              </w:rPr>
              <w:tab/>
            </w:r>
            <w:r w:rsidR="007D2FA3">
              <w:rPr>
                <w:webHidden/>
              </w:rPr>
              <w:fldChar w:fldCharType="begin" w:fldLock="1"/>
            </w:r>
            <w:r w:rsidR="007D2FA3">
              <w:rPr>
                <w:webHidden/>
              </w:rPr>
              <w:instrText xml:space="preserve"> PAGEREF _Toc128068969 \h </w:instrText>
            </w:r>
            <w:r w:rsidR="007D2FA3">
              <w:rPr>
                <w:webHidden/>
              </w:rPr>
            </w:r>
            <w:r w:rsidR="007D2FA3">
              <w:rPr>
                <w:webHidden/>
              </w:rPr>
              <w:fldChar w:fldCharType="separate"/>
            </w:r>
            <w:r w:rsidR="00A9056B">
              <w:rPr>
                <w:webHidden/>
              </w:rPr>
              <w:t>124</w:t>
            </w:r>
            <w:r w:rsidR="007D2FA3">
              <w:rPr>
                <w:webHidden/>
              </w:rPr>
              <w:fldChar w:fldCharType="end"/>
            </w:r>
          </w:hyperlink>
        </w:p>
        <w:p w14:paraId="25EC75EB" w14:textId="41229486" w:rsidR="007D2FA3" w:rsidRDefault="00382C1A">
          <w:pPr>
            <w:pStyle w:val="TOC4"/>
            <w:rPr>
              <w:rFonts w:asciiTheme="minorHAnsi" w:eastAsiaTheme="minorEastAsia" w:hAnsiTheme="minorHAnsi" w:cstheme="minorBidi"/>
              <w:szCs w:val="22"/>
              <w:lang w:eastAsia="en-AU"/>
            </w:rPr>
          </w:pPr>
          <w:hyperlink w:anchor="_Toc128068970" w:history="1">
            <w:r w:rsidR="007D2FA3" w:rsidRPr="00B01AEC">
              <w:rPr>
                <w:rStyle w:val="Hyperlink"/>
                <w:caps/>
              </w:rPr>
              <w:t>139.</w:t>
            </w:r>
            <w:r w:rsidR="007D2FA3">
              <w:rPr>
                <w:rFonts w:asciiTheme="minorHAnsi" w:eastAsiaTheme="minorEastAsia" w:hAnsiTheme="minorHAnsi" w:cstheme="minorBidi"/>
                <w:szCs w:val="22"/>
                <w:lang w:eastAsia="en-AU"/>
              </w:rPr>
              <w:tab/>
            </w:r>
            <w:r w:rsidR="007D2FA3" w:rsidRPr="00B01AEC">
              <w:rPr>
                <w:rStyle w:val="Hyperlink"/>
              </w:rPr>
              <w:t>Mutual Obligation Requirements – General</w:t>
            </w:r>
            <w:r w:rsidR="007D2FA3">
              <w:rPr>
                <w:webHidden/>
              </w:rPr>
              <w:tab/>
            </w:r>
            <w:r w:rsidR="007D2FA3">
              <w:rPr>
                <w:webHidden/>
              </w:rPr>
              <w:fldChar w:fldCharType="begin" w:fldLock="1"/>
            </w:r>
            <w:r w:rsidR="007D2FA3">
              <w:rPr>
                <w:webHidden/>
              </w:rPr>
              <w:instrText xml:space="preserve"> PAGEREF _Toc128068970 \h </w:instrText>
            </w:r>
            <w:r w:rsidR="007D2FA3">
              <w:rPr>
                <w:webHidden/>
              </w:rPr>
            </w:r>
            <w:r w:rsidR="007D2FA3">
              <w:rPr>
                <w:webHidden/>
              </w:rPr>
              <w:fldChar w:fldCharType="separate"/>
            </w:r>
            <w:r w:rsidR="00A9056B">
              <w:rPr>
                <w:webHidden/>
              </w:rPr>
              <w:t>124</w:t>
            </w:r>
            <w:r w:rsidR="007D2FA3">
              <w:rPr>
                <w:webHidden/>
              </w:rPr>
              <w:fldChar w:fldCharType="end"/>
            </w:r>
          </w:hyperlink>
        </w:p>
        <w:p w14:paraId="7B748A44" w14:textId="6E3A87FD" w:rsidR="007D2FA3" w:rsidRDefault="00382C1A">
          <w:pPr>
            <w:pStyle w:val="TOC4"/>
            <w:rPr>
              <w:rFonts w:asciiTheme="minorHAnsi" w:eastAsiaTheme="minorEastAsia" w:hAnsiTheme="minorHAnsi" w:cstheme="minorBidi"/>
              <w:szCs w:val="22"/>
              <w:lang w:eastAsia="en-AU"/>
            </w:rPr>
          </w:pPr>
          <w:hyperlink w:anchor="_Toc128068971" w:history="1">
            <w:r w:rsidR="007D2FA3" w:rsidRPr="00B01AEC">
              <w:rPr>
                <w:rStyle w:val="Hyperlink"/>
                <w:caps/>
              </w:rPr>
              <w:t>140.</w:t>
            </w:r>
            <w:r w:rsidR="007D2FA3">
              <w:rPr>
                <w:rFonts w:asciiTheme="minorHAnsi" w:eastAsiaTheme="minorEastAsia" w:hAnsiTheme="minorHAnsi" w:cstheme="minorBidi"/>
                <w:szCs w:val="22"/>
                <w:lang w:eastAsia="en-AU"/>
              </w:rPr>
              <w:tab/>
            </w:r>
            <w:r w:rsidR="007D2FA3" w:rsidRPr="00B01AEC">
              <w:rPr>
                <w:rStyle w:val="Hyperlink"/>
              </w:rPr>
              <w:t>General requirements - Participants (Mutual Obligation)</w:t>
            </w:r>
            <w:r w:rsidR="007D2FA3">
              <w:rPr>
                <w:webHidden/>
              </w:rPr>
              <w:tab/>
            </w:r>
            <w:r w:rsidR="007D2FA3">
              <w:rPr>
                <w:webHidden/>
              </w:rPr>
              <w:fldChar w:fldCharType="begin" w:fldLock="1"/>
            </w:r>
            <w:r w:rsidR="007D2FA3">
              <w:rPr>
                <w:webHidden/>
              </w:rPr>
              <w:instrText xml:space="preserve"> PAGEREF _Toc128068971 \h </w:instrText>
            </w:r>
            <w:r w:rsidR="007D2FA3">
              <w:rPr>
                <w:webHidden/>
              </w:rPr>
            </w:r>
            <w:r w:rsidR="007D2FA3">
              <w:rPr>
                <w:webHidden/>
              </w:rPr>
              <w:fldChar w:fldCharType="separate"/>
            </w:r>
            <w:r w:rsidR="00A9056B">
              <w:rPr>
                <w:webHidden/>
              </w:rPr>
              <w:t>124</w:t>
            </w:r>
            <w:r w:rsidR="007D2FA3">
              <w:rPr>
                <w:webHidden/>
              </w:rPr>
              <w:fldChar w:fldCharType="end"/>
            </w:r>
          </w:hyperlink>
        </w:p>
        <w:p w14:paraId="40E940FF" w14:textId="0566F13C" w:rsidR="007D2FA3" w:rsidRDefault="00382C1A">
          <w:pPr>
            <w:pStyle w:val="TOC4"/>
            <w:rPr>
              <w:rFonts w:asciiTheme="minorHAnsi" w:eastAsiaTheme="minorEastAsia" w:hAnsiTheme="minorHAnsi" w:cstheme="minorBidi"/>
              <w:szCs w:val="22"/>
              <w:lang w:eastAsia="en-AU"/>
            </w:rPr>
          </w:pPr>
          <w:hyperlink w:anchor="_Toc128068972" w:history="1">
            <w:r w:rsidR="007D2FA3" w:rsidRPr="00B01AEC">
              <w:rPr>
                <w:rStyle w:val="Hyperlink"/>
                <w:caps/>
              </w:rPr>
              <w:t>141.</w:t>
            </w:r>
            <w:r w:rsidR="007D2FA3">
              <w:rPr>
                <w:rFonts w:asciiTheme="minorHAnsi" w:eastAsiaTheme="minorEastAsia" w:hAnsiTheme="minorHAnsi" w:cstheme="minorBidi"/>
                <w:szCs w:val="22"/>
                <w:lang w:eastAsia="en-AU"/>
              </w:rPr>
              <w:tab/>
            </w:r>
            <w:r w:rsidR="007D2FA3" w:rsidRPr="00B01AEC">
              <w:rPr>
                <w:rStyle w:val="Hyperlink"/>
              </w:rPr>
              <w:t>General requirements - Disability Support Pension Recipients (Compulsory Participation Requirements)</w:t>
            </w:r>
            <w:r w:rsidR="007D2FA3">
              <w:rPr>
                <w:webHidden/>
              </w:rPr>
              <w:tab/>
            </w:r>
            <w:r w:rsidR="007D2FA3">
              <w:rPr>
                <w:webHidden/>
              </w:rPr>
              <w:fldChar w:fldCharType="begin" w:fldLock="1"/>
            </w:r>
            <w:r w:rsidR="007D2FA3">
              <w:rPr>
                <w:webHidden/>
              </w:rPr>
              <w:instrText xml:space="preserve"> PAGEREF _Toc128068972 \h </w:instrText>
            </w:r>
            <w:r w:rsidR="007D2FA3">
              <w:rPr>
                <w:webHidden/>
              </w:rPr>
            </w:r>
            <w:r w:rsidR="007D2FA3">
              <w:rPr>
                <w:webHidden/>
              </w:rPr>
              <w:fldChar w:fldCharType="separate"/>
            </w:r>
            <w:r w:rsidR="00A9056B">
              <w:rPr>
                <w:webHidden/>
              </w:rPr>
              <w:t>125</w:t>
            </w:r>
            <w:r w:rsidR="007D2FA3">
              <w:rPr>
                <w:webHidden/>
              </w:rPr>
              <w:fldChar w:fldCharType="end"/>
            </w:r>
          </w:hyperlink>
        </w:p>
        <w:p w14:paraId="4F6F5EDD" w14:textId="37A2ADBB" w:rsidR="007D2FA3" w:rsidRDefault="00382C1A">
          <w:pPr>
            <w:pStyle w:val="TOC4"/>
            <w:rPr>
              <w:rFonts w:asciiTheme="minorHAnsi" w:eastAsiaTheme="minorEastAsia" w:hAnsiTheme="minorHAnsi" w:cstheme="minorBidi"/>
              <w:szCs w:val="22"/>
              <w:lang w:eastAsia="en-AU"/>
            </w:rPr>
          </w:pPr>
          <w:hyperlink w:anchor="_Toc128068973" w:history="1">
            <w:r w:rsidR="007D2FA3" w:rsidRPr="00B01AEC">
              <w:rPr>
                <w:rStyle w:val="Hyperlink"/>
                <w:caps/>
              </w:rPr>
              <w:t>142.</w:t>
            </w:r>
            <w:r w:rsidR="007D2FA3">
              <w:rPr>
                <w:rFonts w:asciiTheme="minorHAnsi" w:eastAsiaTheme="minorEastAsia" w:hAnsiTheme="minorHAnsi" w:cstheme="minorBidi"/>
                <w:szCs w:val="22"/>
                <w:lang w:eastAsia="en-AU"/>
              </w:rPr>
              <w:tab/>
            </w:r>
            <w:r w:rsidR="007D2FA3" w:rsidRPr="00B01AEC">
              <w:rPr>
                <w:rStyle w:val="Hyperlink"/>
              </w:rPr>
              <w:t>Mandatory Activity Requirement</w:t>
            </w:r>
            <w:r w:rsidR="007D2FA3">
              <w:rPr>
                <w:webHidden/>
              </w:rPr>
              <w:tab/>
            </w:r>
            <w:r w:rsidR="007D2FA3">
              <w:rPr>
                <w:webHidden/>
              </w:rPr>
              <w:fldChar w:fldCharType="begin" w:fldLock="1"/>
            </w:r>
            <w:r w:rsidR="007D2FA3">
              <w:rPr>
                <w:webHidden/>
              </w:rPr>
              <w:instrText xml:space="preserve"> PAGEREF _Toc128068973 \h </w:instrText>
            </w:r>
            <w:r w:rsidR="007D2FA3">
              <w:rPr>
                <w:webHidden/>
              </w:rPr>
            </w:r>
            <w:r w:rsidR="007D2FA3">
              <w:rPr>
                <w:webHidden/>
              </w:rPr>
              <w:fldChar w:fldCharType="separate"/>
            </w:r>
            <w:r w:rsidR="00A9056B">
              <w:rPr>
                <w:webHidden/>
              </w:rPr>
              <w:t>125</w:t>
            </w:r>
            <w:r w:rsidR="007D2FA3">
              <w:rPr>
                <w:webHidden/>
              </w:rPr>
              <w:fldChar w:fldCharType="end"/>
            </w:r>
          </w:hyperlink>
        </w:p>
        <w:p w14:paraId="7E971128" w14:textId="64C9FE86" w:rsidR="007D2FA3" w:rsidRDefault="00382C1A">
          <w:pPr>
            <w:pStyle w:val="TOC4"/>
            <w:rPr>
              <w:rFonts w:asciiTheme="minorHAnsi" w:eastAsiaTheme="minorEastAsia" w:hAnsiTheme="minorHAnsi" w:cstheme="minorBidi"/>
              <w:szCs w:val="22"/>
              <w:lang w:eastAsia="en-AU"/>
            </w:rPr>
          </w:pPr>
          <w:hyperlink w:anchor="_Toc128068974" w:history="1">
            <w:r w:rsidR="007D2FA3" w:rsidRPr="00B01AEC">
              <w:rPr>
                <w:rStyle w:val="Hyperlink"/>
                <w:caps/>
              </w:rPr>
              <w:t>143.</w:t>
            </w:r>
            <w:r w:rsidR="007D2FA3">
              <w:rPr>
                <w:rFonts w:asciiTheme="minorHAnsi" w:eastAsiaTheme="minorEastAsia" w:hAnsiTheme="minorHAnsi" w:cstheme="minorBidi"/>
                <w:szCs w:val="22"/>
                <w:lang w:eastAsia="en-AU"/>
              </w:rPr>
              <w:tab/>
            </w:r>
            <w:r w:rsidR="007D2FA3" w:rsidRPr="00B01AEC">
              <w:rPr>
                <w:rStyle w:val="Hyperlink"/>
              </w:rPr>
              <w:t>Personal responsibility and reporting</w:t>
            </w:r>
            <w:r w:rsidR="007D2FA3">
              <w:rPr>
                <w:webHidden/>
              </w:rPr>
              <w:tab/>
            </w:r>
            <w:r w:rsidR="007D2FA3">
              <w:rPr>
                <w:webHidden/>
              </w:rPr>
              <w:fldChar w:fldCharType="begin" w:fldLock="1"/>
            </w:r>
            <w:r w:rsidR="007D2FA3">
              <w:rPr>
                <w:webHidden/>
              </w:rPr>
              <w:instrText xml:space="preserve"> PAGEREF _Toc128068974 \h </w:instrText>
            </w:r>
            <w:r w:rsidR="007D2FA3">
              <w:rPr>
                <w:webHidden/>
              </w:rPr>
            </w:r>
            <w:r w:rsidR="007D2FA3">
              <w:rPr>
                <w:webHidden/>
              </w:rPr>
              <w:fldChar w:fldCharType="separate"/>
            </w:r>
            <w:r w:rsidR="00A9056B">
              <w:rPr>
                <w:webHidden/>
              </w:rPr>
              <w:t>126</w:t>
            </w:r>
            <w:r w:rsidR="007D2FA3">
              <w:rPr>
                <w:webHidden/>
              </w:rPr>
              <w:fldChar w:fldCharType="end"/>
            </w:r>
          </w:hyperlink>
        </w:p>
        <w:p w14:paraId="047A39AD" w14:textId="20D9C959" w:rsidR="007D2FA3" w:rsidRDefault="00382C1A">
          <w:pPr>
            <w:pStyle w:val="TOC4"/>
            <w:rPr>
              <w:rFonts w:asciiTheme="minorHAnsi" w:eastAsiaTheme="minorEastAsia" w:hAnsiTheme="minorHAnsi" w:cstheme="minorBidi"/>
              <w:szCs w:val="22"/>
              <w:lang w:eastAsia="en-AU"/>
            </w:rPr>
          </w:pPr>
          <w:hyperlink w:anchor="_Toc128068975" w:history="1">
            <w:r w:rsidR="007D2FA3" w:rsidRPr="00B01AEC">
              <w:rPr>
                <w:rStyle w:val="Hyperlink"/>
                <w:caps/>
              </w:rPr>
              <w:t>144.</w:t>
            </w:r>
            <w:r w:rsidR="007D2FA3">
              <w:rPr>
                <w:rFonts w:asciiTheme="minorHAnsi" w:eastAsiaTheme="minorEastAsia" w:hAnsiTheme="minorHAnsi" w:cstheme="minorBidi"/>
                <w:szCs w:val="22"/>
                <w:lang w:eastAsia="en-AU"/>
              </w:rPr>
              <w:tab/>
            </w:r>
            <w:r w:rsidR="007D2FA3" w:rsidRPr="00B01AEC">
              <w:rPr>
                <w:rStyle w:val="Hyperlink"/>
              </w:rPr>
              <w:t>Active management of Mutual Obligation Requirements</w:t>
            </w:r>
            <w:r w:rsidR="007D2FA3">
              <w:rPr>
                <w:webHidden/>
              </w:rPr>
              <w:tab/>
            </w:r>
            <w:r w:rsidR="007D2FA3">
              <w:rPr>
                <w:webHidden/>
              </w:rPr>
              <w:fldChar w:fldCharType="begin" w:fldLock="1"/>
            </w:r>
            <w:r w:rsidR="007D2FA3">
              <w:rPr>
                <w:webHidden/>
              </w:rPr>
              <w:instrText xml:space="preserve"> PAGEREF _Toc128068975 \h </w:instrText>
            </w:r>
            <w:r w:rsidR="007D2FA3">
              <w:rPr>
                <w:webHidden/>
              </w:rPr>
            </w:r>
            <w:r w:rsidR="007D2FA3">
              <w:rPr>
                <w:webHidden/>
              </w:rPr>
              <w:fldChar w:fldCharType="separate"/>
            </w:r>
            <w:r w:rsidR="00A9056B">
              <w:rPr>
                <w:webHidden/>
              </w:rPr>
              <w:t>126</w:t>
            </w:r>
            <w:r w:rsidR="007D2FA3">
              <w:rPr>
                <w:webHidden/>
              </w:rPr>
              <w:fldChar w:fldCharType="end"/>
            </w:r>
          </w:hyperlink>
        </w:p>
        <w:p w14:paraId="600344FD" w14:textId="614BB3F7" w:rsidR="007D2FA3" w:rsidRDefault="00382C1A">
          <w:pPr>
            <w:pStyle w:val="TOC3"/>
            <w:rPr>
              <w:rFonts w:asciiTheme="minorHAnsi" w:eastAsiaTheme="minorEastAsia" w:hAnsiTheme="minorHAnsi" w:cstheme="minorBidi"/>
              <w:szCs w:val="22"/>
              <w:lang w:eastAsia="en-AU"/>
            </w:rPr>
          </w:pPr>
          <w:hyperlink w:anchor="_Toc128068976" w:history="1">
            <w:r w:rsidR="007D2FA3" w:rsidRPr="00B01AEC">
              <w:rPr>
                <w:rStyle w:val="Hyperlink"/>
              </w:rPr>
              <w:t>Section B4.3 – Compliance action</w:t>
            </w:r>
            <w:r w:rsidR="007D2FA3">
              <w:rPr>
                <w:webHidden/>
              </w:rPr>
              <w:tab/>
            </w:r>
            <w:r w:rsidR="007D2FA3">
              <w:rPr>
                <w:webHidden/>
              </w:rPr>
              <w:fldChar w:fldCharType="begin" w:fldLock="1"/>
            </w:r>
            <w:r w:rsidR="007D2FA3">
              <w:rPr>
                <w:webHidden/>
              </w:rPr>
              <w:instrText xml:space="preserve"> PAGEREF _Toc128068976 \h </w:instrText>
            </w:r>
            <w:r w:rsidR="007D2FA3">
              <w:rPr>
                <w:webHidden/>
              </w:rPr>
            </w:r>
            <w:r w:rsidR="007D2FA3">
              <w:rPr>
                <w:webHidden/>
              </w:rPr>
              <w:fldChar w:fldCharType="separate"/>
            </w:r>
            <w:r w:rsidR="00A9056B">
              <w:rPr>
                <w:webHidden/>
              </w:rPr>
              <w:t>127</w:t>
            </w:r>
            <w:r w:rsidR="007D2FA3">
              <w:rPr>
                <w:webHidden/>
              </w:rPr>
              <w:fldChar w:fldCharType="end"/>
            </w:r>
          </w:hyperlink>
        </w:p>
        <w:p w14:paraId="787A7F04" w14:textId="3BCC16DC" w:rsidR="007D2FA3" w:rsidRDefault="00382C1A">
          <w:pPr>
            <w:pStyle w:val="TOC4"/>
            <w:rPr>
              <w:rFonts w:asciiTheme="minorHAnsi" w:eastAsiaTheme="minorEastAsia" w:hAnsiTheme="minorHAnsi" w:cstheme="minorBidi"/>
              <w:szCs w:val="22"/>
              <w:lang w:eastAsia="en-AU"/>
            </w:rPr>
          </w:pPr>
          <w:hyperlink w:anchor="_Toc128068977" w:history="1">
            <w:r w:rsidR="007D2FA3" w:rsidRPr="00B01AEC">
              <w:rPr>
                <w:rStyle w:val="Hyperlink"/>
                <w:caps/>
              </w:rPr>
              <w:t>145.</w:t>
            </w:r>
            <w:r w:rsidR="007D2FA3">
              <w:rPr>
                <w:rFonts w:asciiTheme="minorHAnsi" w:eastAsiaTheme="minorEastAsia" w:hAnsiTheme="minorHAnsi" w:cstheme="minorBidi"/>
                <w:szCs w:val="22"/>
                <w:lang w:eastAsia="en-AU"/>
              </w:rPr>
              <w:tab/>
            </w:r>
            <w:r w:rsidR="007D2FA3" w:rsidRPr="00B01AEC">
              <w:rPr>
                <w:rStyle w:val="Hyperlink"/>
              </w:rPr>
              <w:t>Compliance actions – Participants (Mutual Obligation)</w:t>
            </w:r>
            <w:r w:rsidR="007D2FA3">
              <w:rPr>
                <w:webHidden/>
              </w:rPr>
              <w:tab/>
            </w:r>
            <w:r w:rsidR="007D2FA3">
              <w:rPr>
                <w:webHidden/>
              </w:rPr>
              <w:fldChar w:fldCharType="begin" w:fldLock="1"/>
            </w:r>
            <w:r w:rsidR="007D2FA3">
              <w:rPr>
                <w:webHidden/>
              </w:rPr>
              <w:instrText xml:space="preserve"> PAGEREF _Toc128068977 \h </w:instrText>
            </w:r>
            <w:r w:rsidR="007D2FA3">
              <w:rPr>
                <w:webHidden/>
              </w:rPr>
            </w:r>
            <w:r w:rsidR="007D2FA3">
              <w:rPr>
                <w:webHidden/>
              </w:rPr>
              <w:fldChar w:fldCharType="separate"/>
            </w:r>
            <w:r w:rsidR="00A9056B">
              <w:rPr>
                <w:webHidden/>
              </w:rPr>
              <w:t>127</w:t>
            </w:r>
            <w:r w:rsidR="007D2FA3">
              <w:rPr>
                <w:webHidden/>
              </w:rPr>
              <w:fldChar w:fldCharType="end"/>
            </w:r>
          </w:hyperlink>
        </w:p>
        <w:p w14:paraId="0E67A5E1" w14:textId="52B4AD79" w:rsidR="007D2FA3" w:rsidRDefault="00382C1A">
          <w:pPr>
            <w:pStyle w:val="TOC4"/>
            <w:rPr>
              <w:rFonts w:asciiTheme="minorHAnsi" w:eastAsiaTheme="minorEastAsia" w:hAnsiTheme="minorHAnsi" w:cstheme="minorBidi"/>
              <w:szCs w:val="22"/>
              <w:lang w:eastAsia="en-AU"/>
            </w:rPr>
          </w:pPr>
          <w:hyperlink w:anchor="_Toc128068978" w:history="1">
            <w:r w:rsidR="007D2FA3" w:rsidRPr="00B01AEC">
              <w:rPr>
                <w:rStyle w:val="Hyperlink"/>
                <w:caps/>
              </w:rPr>
              <w:t>146.</w:t>
            </w:r>
            <w:r w:rsidR="007D2FA3">
              <w:rPr>
                <w:rFonts w:asciiTheme="minorHAnsi" w:eastAsiaTheme="minorEastAsia" w:hAnsiTheme="minorHAnsi" w:cstheme="minorBidi"/>
                <w:szCs w:val="22"/>
                <w:lang w:eastAsia="en-AU"/>
              </w:rPr>
              <w:tab/>
            </w:r>
            <w:r w:rsidR="007D2FA3" w:rsidRPr="00B01AEC">
              <w:rPr>
                <w:rStyle w:val="Hyperlink"/>
              </w:rPr>
              <w:t>Compliance actions – Disability Support Pension Recipients (Compulsory Participation Requirements)</w:t>
            </w:r>
            <w:r w:rsidR="007D2FA3">
              <w:rPr>
                <w:webHidden/>
              </w:rPr>
              <w:tab/>
            </w:r>
            <w:r w:rsidR="007D2FA3">
              <w:rPr>
                <w:webHidden/>
              </w:rPr>
              <w:fldChar w:fldCharType="begin" w:fldLock="1"/>
            </w:r>
            <w:r w:rsidR="007D2FA3">
              <w:rPr>
                <w:webHidden/>
              </w:rPr>
              <w:instrText xml:space="preserve"> PAGEREF _Toc128068978 \h </w:instrText>
            </w:r>
            <w:r w:rsidR="007D2FA3">
              <w:rPr>
                <w:webHidden/>
              </w:rPr>
            </w:r>
            <w:r w:rsidR="007D2FA3">
              <w:rPr>
                <w:webHidden/>
              </w:rPr>
              <w:fldChar w:fldCharType="separate"/>
            </w:r>
            <w:r w:rsidR="00A9056B">
              <w:rPr>
                <w:webHidden/>
              </w:rPr>
              <w:t>128</w:t>
            </w:r>
            <w:r w:rsidR="007D2FA3">
              <w:rPr>
                <w:webHidden/>
              </w:rPr>
              <w:fldChar w:fldCharType="end"/>
            </w:r>
          </w:hyperlink>
        </w:p>
        <w:p w14:paraId="39537218" w14:textId="791A7B8C" w:rsidR="007D2FA3" w:rsidRDefault="00382C1A">
          <w:pPr>
            <w:pStyle w:val="TOC2"/>
            <w:rPr>
              <w:rFonts w:asciiTheme="minorHAnsi" w:eastAsiaTheme="minorEastAsia" w:hAnsiTheme="minorHAnsi" w:cstheme="minorBidi"/>
              <w:b w:val="0"/>
              <w:sz w:val="22"/>
              <w:szCs w:val="22"/>
              <w:lang w:eastAsia="en-AU"/>
            </w:rPr>
          </w:pPr>
          <w:hyperlink w:anchor="_Toc128068979" w:history="1">
            <w:r w:rsidR="007D2FA3" w:rsidRPr="00B01AEC">
              <w:rPr>
                <w:rStyle w:val="Hyperlink"/>
              </w:rPr>
              <w:t>CHAPTER B5 – SERVICING EMPLOYERS</w:t>
            </w:r>
            <w:r w:rsidR="007D2FA3">
              <w:rPr>
                <w:webHidden/>
              </w:rPr>
              <w:tab/>
            </w:r>
            <w:r w:rsidR="007D2FA3">
              <w:rPr>
                <w:webHidden/>
              </w:rPr>
              <w:fldChar w:fldCharType="begin" w:fldLock="1"/>
            </w:r>
            <w:r w:rsidR="007D2FA3">
              <w:rPr>
                <w:webHidden/>
              </w:rPr>
              <w:instrText xml:space="preserve"> PAGEREF _Toc128068979 \h </w:instrText>
            </w:r>
            <w:r w:rsidR="007D2FA3">
              <w:rPr>
                <w:webHidden/>
              </w:rPr>
            </w:r>
            <w:r w:rsidR="007D2FA3">
              <w:rPr>
                <w:webHidden/>
              </w:rPr>
              <w:fldChar w:fldCharType="separate"/>
            </w:r>
            <w:r w:rsidR="00A9056B">
              <w:rPr>
                <w:webHidden/>
              </w:rPr>
              <w:t>128</w:t>
            </w:r>
            <w:r w:rsidR="007D2FA3">
              <w:rPr>
                <w:webHidden/>
              </w:rPr>
              <w:fldChar w:fldCharType="end"/>
            </w:r>
          </w:hyperlink>
        </w:p>
        <w:p w14:paraId="514CD5E3" w14:textId="6AB2E901" w:rsidR="007D2FA3" w:rsidRDefault="00382C1A">
          <w:pPr>
            <w:pStyle w:val="TOC3"/>
            <w:rPr>
              <w:rFonts w:asciiTheme="minorHAnsi" w:eastAsiaTheme="minorEastAsia" w:hAnsiTheme="minorHAnsi" w:cstheme="minorBidi"/>
              <w:szCs w:val="22"/>
              <w:lang w:eastAsia="en-AU"/>
            </w:rPr>
          </w:pPr>
          <w:hyperlink w:anchor="_Toc128068980" w:history="1">
            <w:r w:rsidR="007D2FA3" w:rsidRPr="00B01AEC">
              <w:rPr>
                <w:rStyle w:val="Hyperlink"/>
              </w:rPr>
              <w:t>Section B5.1 – Vacancy Management</w:t>
            </w:r>
            <w:r w:rsidR="007D2FA3">
              <w:rPr>
                <w:webHidden/>
              </w:rPr>
              <w:tab/>
            </w:r>
            <w:r w:rsidR="007D2FA3">
              <w:rPr>
                <w:webHidden/>
              </w:rPr>
              <w:fldChar w:fldCharType="begin" w:fldLock="1"/>
            </w:r>
            <w:r w:rsidR="007D2FA3">
              <w:rPr>
                <w:webHidden/>
              </w:rPr>
              <w:instrText xml:space="preserve"> PAGEREF _Toc128068980 \h </w:instrText>
            </w:r>
            <w:r w:rsidR="007D2FA3">
              <w:rPr>
                <w:webHidden/>
              </w:rPr>
            </w:r>
            <w:r w:rsidR="007D2FA3">
              <w:rPr>
                <w:webHidden/>
              </w:rPr>
              <w:fldChar w:fldCharType="separate"/>
            </w:r>
            <w:r w:rsidR="00A9056B">
              <w:rPr>
                <w:webHidden/>
              </w:rPr>
              <w:t>128</w:t>
            </w:r>
            <w:r w:rsidR="007D2FA3">
              <w:rPr>
                <w:webHidden/>
              </w:rPr>
              <w:fldChar w:fldCharType="end"/>
            </w:r>
          </w:hyperlink>
        </w:p>
        <w:p w14:paraId="0BB65722" w14:textId="12B591C3" w:rsidR="007D2FA3" w:rsidRDefault="00382C1A">
          <w:pPr>
            <w:pStyle w:val="TOC4"/>
            <w:rPr>
              <w:rFonts w:asciiTheme="minorHAnsi" w:eastAsiaTheme="minorEastAsia" w:hAnsiTheme="minorHAnsi" w:cstheme="minorBidi"/>
              <w:szCs w:val="22"/>
              <w:lang w:eastAsia="en-AU"/>
            </w:rPr>
          </w:pPr>
          <w:hyperlink w:anchor="_Toc128068981" w:history="1">
            <w:r w:rsidR="007D2FA3" w:rsidRPr="00B01AEC">
              <w:rPr>
                <w:rStyle w:val="Hyperlink"/>
                <w:caps/>
              </w:rPr>
              <w:t>147.</w:t>
            </w:r>
            <w:r w:rsidR="007D2FA3">
              <w:rPr>
                <w:rFonts w:asciiTheme="minorHAnsi" w:eastAsiaTheme="minorEastAsia" w:hAnsiTheme="minorHAnsi" w:cstheme="minorBidi"/>
                <w:szCs w:val="22"/>
                <w:lang w:eastAsia="en-AU"/>
              </w:rPr>
              <w:tab/>
            </w:r>
            <w:r w:rsidR="007D2FA3" w:rsidRPr="00B01AEC">
              <w:rPr>
                <w:rStyle w:val="Hyperlink"/>
              </w:rPr>
              <w:t>Vacancy management</w:t>
            </w:r>
            <w:r w:rsidR="007D2FA3">
              <w:rPr>
                <w:webHidden/>
              </w:rPr>
              <w:tab/>
            </w:r>
            <w:r w:rsidR="007D2FA3">
              <w:rPr>
                <w:webHidden/>
              </w:rPr>
              <w:fldChar w:fldCharType="begin" w:fldLock="1"/>
            </w:r>
            <w:r w:rsidR="007D2FA3">
              <w:rPr>
                <w:webHidden/>
              </w:rPr>
              <w:instrText xml:space="preserve"> PAGEREF _Toc128068981 \h </w:instrText>
            </w:r>
            <w:r w:rsidR="007D2FA3">
              <w:rPr>
                <w:webHidden/>
              </w:rPr>
            </w:r>
            <w:r w:rsidR="007D2FA3">
              <w:rPr>
                <w:webHidden/>
              </w:rPr>
              <w:fldChar w:fldCharType="separate"/>
            </w:r>
            <w:r w:rsidR="00A9056B">
              <w:rPr>
                <w:webHidden/>
              </w:rPr>
              <w:t>128</w:t>
            </w:r>
            <w:r w:rsidR="007D2FA3">
              <w:rPr>
                <w:webHidden/>
              </w:rPr>
              <w:fldChar w:fldCharType="end"/>
            </w:r>
          </w:hyperlink>
        </w:p>
        <w:p w14:paraId="6D397BE1" w14:textId="1D5C5115" w:rsidR="007D2FA3" w:rsidRDefault="00382C1A">
          <w:pPr>
            <w:pStyle w:val="TOC4"/>
            <w:rPr>
              <w:rFonts w:asciiTheme="minorHAnsi" w:eastAsiaTheme="minorEastAsia" w:hAnsiTheme="minorHAnsi" w:cstheme="minorBidi"/>
              <w:szCs w:val="22"/>
              <w:lang w:eastAsia="en-AU"/>
            </w:rPr>
          </w:pPr>
          <w:hyperlink w:anchor="_Toc128068982" w:history="1">
            <w:r w:rsidR="007D2FA3" w:rsidRPr="00B01AEC">
              <w:rPr>
                <w:rStyle w:val="Hyperlink"/>
                <w:caps/>
              </w:rPr>
              <w:t>148.</w:t>
            </w:r>
            <w:r w:rsidR="007D2FA3">
              <w:rPr>
                <w:rFonts w:asciiTheme="minorHAnsi" w:eastAsiaTheme="minorEastAsia" w:hAnsiTheme="minorHAnsi" w:cstheme="minorBidi"/>
                <w:szCs w:val="22"/>
                <w:lang w:eastAsia="en-AU"/>
              </w:rPr>
              <w:tab/>
            </w:r>
            <w:r w:rsidR="007D2FA3" w:rsidRPr="00B01AEC">
              <w:rPr>
                <w:rStyle w:val="Hyperlink"/>
              </w:rPr>
              <w:t>Harvest Work</w:t>
            </w:r>
            <w:r w:rsidR="007D2FA3">
              <w:rPr>
                <w:webHidden/>
              </w:rPr>
              <w:tab/>
            </w:r>
            <w:r w:rsidR="007D2FA3">
              <w:rPr>
                <w:webHidden/>
              </w:rPr>
              <w:fldChar w:fldCharType="begin" w:fldLock="1"/>
            </w:r>
            <w:r w:rsidR="007D2FA3">
              <w:rPr>
                <w:webHidden/>
              </w:rPr>
              <w:instrText xml:space="preserve"> PAGEREF _Toc128068982 \h </w:instrText>
            </w:r>
            <w:r w:rsidR="007D2FA3">
              <w:rPr>
                <w:webHidden/>
              </w:rPr>
            </w:r>
            <w:r w:rsidR="007D2FA3">
              <w:rPr>
                <w:webHidden/>
              </w:rPr>
              <w:fldChar w:fldCharType="separate"/>
            </w:r>
            <w:r w:rsidR="00A9056B">
              <w:rPr>
                <w:webHidden/>
              </w:rPr>
              <w:t>129</w:t>
            </w:r>
            <w:r w:rsidR="007D2FA3">
              <w:rPr>
                <w:webHidden/>
              </w:rPr>
              <w:fldChar w:fldCharType="end"/>
            </w:r>
          </w:hyperlink>
        </w:p>
        <w:p w14:paraId="51526059" w14:textId="72DA973B" w:rsidR="007D2FA3" w:rsidRDefault="00382C1A">
          <w:pPr>
            <w:pStyle w:val="TOC3"/>
            <w:rPr>
              <w:rFonts w:asciiTheme="minorHAnsi" w:eastAsiaTheme="minorEastAsia" w:hAnsiTheme="minorHAnsi" w:cstheme="minorBidi"/>
              <w:szCs w:val="22"/>
              <w:lang w:eastAsia="en-AU"/>
            </w:rPr>
          </w:pPr>
          <w:hyperlink w:anchor="_Toc128068983" w:history="1">
            <w:r w:rsidR="007D2FA3" w:rsidRPr="00B01AEC">
              <w:rPr>
                <w:rStyle w:val="Hyperlink"/>
              </w:rPr>
              <w:t>Section B5.2 – Financial Incentives</w:t>
            </w:r>
            <w:r w:rsidR="007D2FA3">
              <w:rPr>
                <w:webHidden/>
              </w:rPr>
              <w:tab/>
            </w:r>
            <w:r w:rsidR="007D2FA3">
              <w:rPr>
                <w:webHidden/>
              </w:rPr>
              <w:fldChar w:fldCharType="begin" w:fldLock="1"/>
            </w:r>
            <w:r w:rsidR="007D2FA3">
              <w:rPr>
                <w:webHidden/>
              </w:rPr>
              <w:instrText xml:space="preserve"> PAGEREF _Toc128068983 \h </w:instrText>
            </w:r>
            <w:r w:rsidR="007D2FA3">
              <w:rPr>
                <w:webHidden/>
              </w:rPr>
            </w:r>
            <w:r w:rsidR="007D2FA3">
              <w:rPr>
                <w:webHidden/>
              </w:rPr>
              <w:fldChar w:fldCharType="separate"/>
            </w:r>
            <w:r w:rsidR="00A9056B">
              <w:rPr>
                <w:webHidden/>
              </w:rPr>
              <w:t>129</w:t>
            </w:r>
            <w:r w:rsidR="007D2FA3">
              <w:rPr>
                <w:webHidden/>
              </w:rPr>
              <w:fldChar w:fldCharType="end"/>
            </w:r>
          </w:hyperlink>
        </w:p>
        <w:p w14:paraId="604708AD" w14:textId="65C403DC" w:rsidR="007D2FA3" w:rsidRDefault="00382C1A">
          <w:pPr>
            <w:pStyle w:val="TOC4"/>
            <w:rPr>
              <w:rFonts w:asciiTheme="minorHAnsi" w:eastAsiaTheme="minorEastAsia" w:hAnsiTheme="minorHAnsi" w:cstheme="minorBidi"/>
              <w:szCs w:val="22"/>
              <w:lang w:eastAsia="en-AU"/>
            </w:rPr>
          </w:pPr>
          <w:hyperlink w:anchor="_Toc128068984" w:history="1">
            <w:r w:rsidR="007D2FA3" w:rsidRPr="00B01AEC">
              <w:rPr>
                <w:rStyle w:val="Hyperlink"/>
                <w:caps/>
              </w:rPr>
              <w:t>149.</w:t>
            </w:r>
            <w:r w:rsidR="007D2FA3">
              <w:rPr>
                <w:rFonts w:asciiTheme="minorHAnsi" w:eastAsiaTheme="minorEastAsia" w:hAnsiTheme="minorHAnsi" w:cstheme="minorBidi"/>
                <w:szCs w:val="22"/>
                <w:lang w:eastAsia="en-AU"/>
              </w:rPr>
              <w:tab/>
            </w:r>
            <w:r w:rsidR="007D2FA3" w:rsidRPr="00B01AEC">
              <w:rPr>
                <w:rStyle w:val="Hyperlink"/>
              </w:rPr>
              <w:t>Financial Incentives – General</w:t>
            </w:r>
            <w:r w:rsidR="007D2FA3">
              <w:rPr>
                <w:webHidden/>
              </w:rPr>
              <w:tab/>
            </w:r>
            <w:r w:rsidR="007D2FA3">
              <w:rPr>
                <w:webHidden/>
              </w:rPr>
              <w:fldChar w:fldCharType="begin" w:fldLock="1"/>
            </w:r>
            <w:r w:rsidR="007D2FA3">
              <w:rPr>
                <w:webHidden/>
              </w:rPr>
              <w:instrText xml:space="preserve"> PAGEREF _Toc128068984 \h </w:instrText>
            </w:r>
            <w:r w:rsidR="007D2FA3">
              <w:rPr>
                <w:webHidden/>
              </w:rPr>
            </w:r>
            <w:r w:rsidR="007D2FA3">
              <w:rPr>
                <w:webHidden/>
              </w:rPr>
              <w:fldChar w:fldCharType="separate"/>
            </w:r>
            <w:r w:rsidR="00A9056B">
              <w:rPr>
                <w:webHidden/>
              </w:rPr>
              <w:t>129</w:t>
            </w:r>
            <w:r w:rsidR="007D2FA3">
              <w:rPr>
                <w:webHidden/>
              </w:rPr>
              <w:fldChar w:fldCharType="end"/>
            </w:r>
          </w:hyperlink>
        </w:p>
        <w:p w14:paraId="2024C697" w14:textId="24E65080" w:rsidR="007D2FA3" w:rsidRDefault="00382C1A">
          <w:pPr>
            <w:pStyle w:val="TOC4"/>
            <w:rPr>
              <w:rFonts w:asciiTheme="minorHAnsi" w:eastAsiaTheme="minorEastAsia" w:hAnsiTheme="minorHAnsi" w:cstheme="minorBidi"/>
              <w:szCs w:val="22"/>
              <w:lang w:eastAsia="en-AU"/>
            </w:rPr>
          </w:pPr>
          <w:hyperlink w:anchor="_Toc128068985" w:history="1">
            <w:r w:rsidR="007D2FA3" w:rsidRPr="00B01AEC">
              <w:rPr>
                <w:rStyle w:val="Hyperlink"/>
                <w:caps/>
              </w:rPr>
              <w:t>150.</w:t>
            </w:r>
            <w:r w:rsidR="007D2FA3">
              <w:rPr>
                <w:rFonts w:asciiTheme="minorHAnsi" w:eastAsiaTheme="minorEastAsia" w:hAnsiTheme="minorHAnsi" w:cstheme="minorBidi"/>
                <w:szCs w:val="22"/>
                <w:lang w:eastAsia="en-AU"/>
              </w:rPr>
              <w:tab/>
            </w:r>
            <w:r w:rsidR="007D2FA3" w:rsidRPr="00B01AEC">
              <w:rPr>
                <w:rStyle w:val="Hyperlink"/>
              </w:rPr>
              <w:t>Employment Fund</w:t>
            </w:r>
            <w:r w:rsidR="007D2FA3">
              <w:rPr>
                <w:webHidden/>
              </w:rPr>
              <w:tab/>
            </w:r>
            <w:r w:rsidR="007D2FA3">
              <w:rPr>
                <w:webHidden/>
              </w:rPr>
              <w:fldChar w:fldCharType="begin" w:fldLock="1"/>
            </w:r>
            <w:r w:rsidR="007D2FA3">
              <w:rPr>
                <w:webHidden/>
              </w:rPr>
              <w:instrText xml:space="preserve"> PAGEREF _Toc128068985 \h </w:instrText>
            </w:r>
            <w:r w:rsidR="007D2FA3">
              <w:rPr>
                <w:webHidden/>
              </w:rPr>
            </w:r>
            <w:r w:rsidR="007D2FA3">
              <w:rPr>
                <w:webHidden/>
              </w:rPr>
              <w:fldChar w:fldCharType="separate"/>
            </w:r>
            <w:r w:rsidR="00A9056B">
              <w:rPr>
                <w:webHidden/>
              </w:rPr>
              <w:t>130</w:t>
            </w:r>
            <w:r w:rsidR="007D2FA3">
              <w:rPr>
                <w:webHidden/>
              </w:rPr>
              <w:fldChar w:fldCharType="end"/>
            </w:r>
          </w:hyperlink>
        </w:p>
        <w:p w14:paraId="3DE35E5B" w14:textId="674D84BC" w:rsidR="007D2FA3" w:rsidRDefault="00382C1A">
          <w:pPr>
            <w:pStyle w:val="TOC4"/>
            <w:rPr>
              <w:rFonts w:asciiTheme="minorHAnsi" w:eastAsiaTheme="minorEastAsia" w:hAnsiTheme="minorHAnsi" w:cstheme="minorBidi"/>
              <w:szCs w:val="22"/>
              <w:lang w:eastAsia="en-AU"/>
            </w:rPr>
          </w:pPr>
          <w:hyperlink w:anchor="_Toc128068986" w:history="1">
            <w:r w:rsidR="007D2FA3" w:rsidRPr="00B01AEC">
              <w:rPr>
                <w:rStyle w:val="Hyperlink"/>
                <w:caps/>
              </w:rPr>
              <w:t>151.</w:t>
            </w:r>
            <w:r w:rsidR="007D2FA3">
              <w:rPr>
                <w:rFonts w:asciiTheme="minorHAnsi" w:eastAsiaTheme="minorEastAsia" w:hAnsiTheme="minorHAnsi" w:cstheme="minorBidi"/>
                <w:szCs w:val="22"/>
                <w:lang w:eastAsia="en-AU"/>
              </w:rPr>
              <w:tab/>
            </w:r>
            <w:r w:rsidR="007D2FA3" w:rsidRPr="00B01AEC">
              <w:rPr>
                <w:rStyle w:val="Hyperlink"/>
              </w:rPr>
              <w:t>Wage Subsidies</w:t>
            </w:r>
            <w:r w:rsidR="007D2FA3">
              <w:rPr>
                <w:webHidden/>
              </w:rPr>
              <w:tab/>
            </w:r>
            <w:r w:rsidR="007D2FA3">
              <w:rPr>
                <w:webHidden/>
              </w:rPr>
              <w:fldChar w:fldCharType="begin" w:fldLock="1"/>
            </w:r>
            <w:r w:rsidR="007D2FA3">
              <w:rPr>
                <w:webHidden/>
              </w:rPr>
              <w:instrText xml:space="preserve"> PAGEREF _Toc128068986 \h </w:instrText>
            </w:r>
            <w:r w:rsidR="007D2FA3">
              <w:rPr>
                <w:webHidden/>
              </w:rPr>
            </w:r>
            <w:r w:rsidR="007D2FA3">
              <w:rPr>
                <w:webHidden/>
              </w:rPr>
              <w:fldChar w:fldCharType="separate"/>
            </w:r>
            <w:r w:rsidR="00A9056B">
              <w:rPr>
                <w:webHidden/>
              </w:rPr>
              <w:t>131</w:t>
            </w:r>
            <w:r w:rsidR="007D2FA3">
              <w:rPr>
                <w:webHidden/>
              </w:rPr>
              <w:fldChar w:fldCharType="end"/>
            </w:r>
          </w:hyperlink>
        </w:p>
        <w:p w14:paraId="56A7982F" w14:textId="64FF61ED" w:rsidR="007D2FA3" w:rsidRDefault="00382C1A">
          <w:pPr>
            <w:pStyle w:val="TOC4"/>
            <w:rPr>
              <w:rFonts w:asciiTheme="minorHAnsi" w:eastAsiaTheme="minorEastAsia" w:hAnsiTheme="minorHAnsi" w:cstheme="minorBidi"/>
              <w:szCs w:val="22"/>
              <w:lang w:eastAsia="en-AU"/>
            </w:rPr>
          </w:pPr>
          <w:hyperlink w:anchor="_Toc128068987" w:history="1">
            <w:r w:rsidR="007D2FA3" w:rsidRPr="00B01AEC">
              <w:rPr>
                <w:rStyle w:val="Hyperlink"/>
                <w:caps/>
              </w:rPr>
              <w:t>152.</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_Toc128068987 \h </w:instrText>
            </w:r>
            <w:r w:rsidR="007D2FA3">
              <w:rPr>
                <w:webHidden/>
              </w:rPr>
            </w:r>
            <w:r w:rsidR="007D2FA3">
              <w:rPr>
                <w:webHidden/>
              </w:rPr>
              <w:fldChar w:fldCharType="separate"/>
            </w:r>
            <w:r w:rsidR="00A9056B">
              <w:rPr>
                <w:webHidden/>
              </w:rPr>
              <w:t>132</w:t>
            </w:r>
            <w:r w:rsidR="007D2FA3">
              <w:rPr>
                <w:webHidden/>
              </w:rPr>
              <w:fldChar w:fldCharType="end"/>
            </w:r>
          </w:hyperlink>
        </w:p>
        <w:p w14:paraId="768615B8" w14:textId="5FD6192D" w:rsidR="007D2FA3" w:rsidRDefault="00382C1A">
          <w:pPr>
            <w:pStyle w:val="TOC4"/>
            <w:rPr>
              <w:rFonts w:asciiTheme="minorHAnsi" w:eastAsiaTheme="minorEastAsia" w:hAnsiTheme="minorHAnsi" w:cstheme="minorBidi"/>
              <w:szCs w:val="22"/>
              <w:lang w:eastAsia="en-AU"/>
            </w:rPr>
          </w:pPr>
          <w:hyperlink w:anchor="_Toc128068988" w:history="1">
            <w:r w:rsidR="007D2FA3" w:rsidRPr="00B01AEC">
              <w:rPr>
                <w:rStyle w:val="Hyperlink"/>
                <w:caps/>
              </w:rPr>
              <w:t>153.</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_Toc128068988 \h </w:instrText>
            </w:r>
            <w:r w:rsidR="007D2FA3">
              <w:rPr>
                <w:webHidden/>
              </w:rPr>
            </w:r>
            <w:r w:rsidR="007D2FA3">
              <w:rPr>
                <w:webHidden/>
              </w:rPr>
              <w:fldChar w:fldCharType="separate"/>
            </w:r>
            <w:r w:rsidR="00A9056B">
              <w:rPr>
                <w:webHidden/>
              </w:rPr>
              <w:t>132</w:t>
            </w:r>
            <w:r w:rsidR="007D2FA3">
              <w:rPr>
                <w:webHidden/>
              </w:rPr>
              <w:fldChar w:fldCharType="end"/>
            </w:r>
          </w:hyperlink>
        </w:p>
        <w:p w14:paraId="10FC1B19" w14:textId="53B7D4EC" w:rsidR="007D2FA3" w:rsidRDefault="00382C1A">
          <w:pPr>
            <w:pStyle w:val="TOC2"/>
            <w:rPr>
              <w:rFonts w:asciiTheme="minorHAnsi" w:eastAsiaTheme="minorEastAsia" w:hAnsiTheme="minorHAnsi" w:cstheme="minorBidi"/>
              <w:b w:val="0"/>
              <w:sz w:val="22"/>
              <w:szCs w:val="22"/>
              <w:lang w:eastAsia="en-AU"/>
            </w:rPr>
          </w:pPr>
          <w:hyperlink w:anchor="_Toc128068989" w:history="1">
            <w:r w:rsidR="007D2FA3" w:rsidRPr="00B01AEC">
              <w:rPr>
                <w:rStyle w:val="Hyperlink"/>
              </w:rPr>
              <w:t>CHAPTER B6 – PAYMENTS</w:t>
            </w:r>
            <w:r w:rsidR="007D2FA3">
              <w:rPr>
                <w:webHidden/>
              </w:rPr>
              <w:tab/>
            </w:r>
            <w:r w:rsidR="007D2FA3">
              <w:rPr>
                <w:webHidden/>
              </w:rPr>
              <w:fldChar w:fldCharType="begin" w:fldLock="1"/>
            </w:r>
            <w:r w:rsidR="007D2FA3">
              <w:rPr>
                <w:webHidden/>
              </w:rPr>
              <w:instrText xml:space="preserve"> PAGEREF _Toc128068989 \h </w:instrText>
            </w:r>
            <w:r w:rsidR="007D2FA3">
              <w:rPr>
                <w:webHidden/>
              </w:rPr>
            </w:r>
            <w:r w:rsidR="007D2FA3">
              <w:rPr>
                <w:webHidden/>
              </w:rPr>
              <w:fldChar w:fldCharType="separate"/>
            </w:r>
            <w:r w:rsidR="00A9056B">
              <w:rPr>
                <w:webHidden/>
              </w:rPr>
              <w:t>132</w:t>
            </w:r>
            <w:r w:rsidR="007D2FA3">
              <w:rPr>
                <w:webHidden/>
              </w:rPr>
              <w:fldChar w:fldCharType="end"/>
            </w:r>
          </w:hyperlink>
        </w:p>
        <w:p w14:paraId="32A84D3F" w14:textId="45310AFA" w:rsidR="007D2FA3" w:rsidRDefault="00382C1A">
          <w:pPr>
            <w:pStyle w:val="TOC3"/>
            <w:rPr>
              <w:rFonts w:asciiTheme="minorHAnsi" w:eastAsiaTheme="minorEastAsia" w:hAnsiTheme="minorHAnsi" w:cstheme="minorBidi"/>
              <w:szCs w:val="22"/>
              <w:lang w:eastAsia="en-AU"/>
            </w:rPr>
          </w:pPr>
          <w:hyperlink w:anchor="_Toc128068990" w:history="1">
            <w:r w:rsidR="007D2FA3" w:rsidRPr="00B01AEC">
              <w:rPr>
                <w:rStyle w:val="Hyperlink"/>
              </w:rPr>
              <w:t>Section B6.1 – Payments</w:t>
            </w:r>
            <w:r w:rsidR="007D2FA3">
              <w:rPr>
                <w:webHidden/>
              </w:rPr>
              <w:tab/>
            </w:r>
            <w:r w:rsidR="007D2FA3">
              <w:rPr>
                <w:webHidden/>
              </w:rPr>
              <w:fldChar w:fldCharType="begin" w:fldLock="1"/>
            </w:r>
            <w:r w:rsidR="007D2FA3">
              <w:rPr>
                <w:webHidden/>
              </w:rPr>
              <w:instrText xml:space="preserve"> PAGEREF _Toc128068990 \h </w:instrText>
            </w:r>
            <w:r w:rsidR="007D2FA3">
              <w:rPr>
                <w:webHidden/>
              </w:rPr>
            </w:r>
            <w:r w:rsidR="007D2FA3">
              <w:rPr>
                <w:webHidden/>
              </w:rPr>
              <w:fldChar w:fldCharType="separate"/>
            </w:r>
            <w:r w:rsidR="00A9056B">
              <w:rPr>
                <w:webHidden/>
              </w:rPr>
              <w:t>132</w:t>
            </w:r>
            <w:r w:rsidR="007D2FA3">
              <w:rPr>
                <w:webHidden/>
              </w:rPr>
              <w:fldChar w:fldCharType="end"/>
            </w:r>
          </w:hyperlink>
        </w:p>
        <w:p w14:paraId="7DA84871" w14:textId="7124BB17" w:rsidR="007D2FA3" w:rsidRDefault="00382C1A">
          <w:pPr>
            <w:pStyle w:val="TOC4"/>
            <w:rPr>
              <w:rFonts w:asciiTheme="minorHAnsi" w:eastAsiaTheme="minorEastAsia" w:hAnsiTheme="minorHAnsi" w:cstheme="minorBidi"/>
              <w:szCs w:val="22"/>
              <w:lang w:eastAsia="en-AU"/>
            </w:rPr>
          </w:pPr>
          <w:hyperlink w:anchor="_Toc128068991" w:history="1">
            <w:r w:rsidR="007D2FA3" w:rsidRPr="00B01AEC">
              <w:rPr>
                <w:rStyle w:val="Hyperlink"/>
                <w:caps/>
              </w:rPr>
              <w:t>154.</w:t>
            </w:r>
            <w:r w:rsidR="007D2FA3">
              <w:rPr>
                <w:rFonts w:asciiTheme="minorHAnsi" w:eastAsiaTheme="minorEastAsia" w:hAnsiTheme="minorHAnsi" w:cstheme="minorBidi"/>
                <w:szCs w:val="22"/>
                <w:lang w:eastAsia="en-AU"/>
              </w:rPr>
              <w:tab/>
            </w:r>
            <w:r w:rsidR="007D2FA3" w:rsidRPr="00B01AEC">
              <w:rPr>
                <w:rStyle w:val="Hyperlink"/>
              </w:rPr>
              <w:t>Upfront Payments</w:t>
            </w:r>
            <w:r w:rsidR="007D2FA3">
              <w:rPr>
                <w:webHidden/>
              </w:rPr>
              <w:tab/>
            </w:r>
            <w:r w:rsidR="007D2FA3">
              <w:rPr>
                <w:webHidden/>
              </w:rPr>
              <w:fldChar w:fldCharType="begin" w:fldLock="1"/>
            </w:r>
            <w:r w:rsidR="007D2FA3">
              <w:rPr>
                <w:webHidden/>
              </w:rPr>
              <w:instrText xml:space="preserve"> PAGEREF _Toc128068991 \h </w:instrText>
            </w:r>
            <w:r w:rsidR="007D2FA3">
              <w:rPr>
                <w:webHidden/>
              </w:rPr>
            </w:r>
            <w:r w:rsidR="007D2FA3">
              <w:rPr>
                <w:webHidden/>
              </w:rPr>
              <w:fldChar w:fldCharType="separate"/>
            </w:r>
            <w:r w:rsidR="00A9056B">
              <w:rPr>
                <w:webHidden/>
              </w:rPr>
              <w:t>132</w:t>
            </w:r>
            <w:r w:rsidR="007D2FA3">
              <w:rPr>
                <w:webHidden/>
              </w:rPr>
              <w:fldChar w:fldCharType="end"/>
            </w:r>
          </w:hyperlink>
        </w:p>
        <w:p w14:paraId="3BF02018" w14:textId="59CDDE0B" w:rsidR="007D2FA3" w:rsidRDefault="00382C1A">
          <w:pPr>
            <w:pStyle w:val="TOC4"/>
            <w:rPr>
              <w:rFonts w:asciiTheme="minorHAnsi" w:eastAsiaTheme="minorEastAsia" w:hAnsiTheme="minorHAnsi" w:cstheme="minorBidi"/>
              <w:szCs w:val="22"/>
              <w:lang w:eastAsia="en-AU"/>
            </w:rPr>
          </w:pPr>
          <w:hyperlink w:anchor="_Toc128068992" w:history="1">
            <w:r w:rsidR="007D2FA3" w:rsidRPr="00B01AEC">
              <w:rPr>
                <w:rStyle w:val="Hyperlink"/>
                <w:caps/>
              </w:rPr>
              <w:t>155.</w:t>
            </w:r>
            <w:r w:rsidR="007D2FA3">
              <w:rPr>
                <w:rFonts w:asciiTheme="minorHAnsi" w:eastAsiaTheme="minorEastAsia" w:hAnsiTheme="minorHAnsi" w:cstheme="minorBidi"/>
                <w:szCs w:val="22"/>
                <w:lang w:eastAsia="en-AU"/>
              </w:rPr>
              <w:tab/>
            </w:r>
            <w:r w:rsidR="007D2FA3" w:rsidRPr="00B01AEC">
              <w:rPr>
                <w:rStyle w:val="Hyperlink"/>
              </w:rPr>
              <w:t>Outcome Payments</w:t>
            </w:r>
            <w:r w:rsidR="007D2FA3">
              <w:rPr>
                <w:webHidden/>
              </w:rPr>
              <w:tab/>
            </w:r>
            <w:r w:rsidR="007D2FA3">
              <w:rPr>
                <w:webHidden/>
              </w:rPr>
              <w:fldChar w:fldCharType="begin" w:fldLock="1"/>
            </w:r>
            <w:r w:rsidR="007D2FA3">
              <w:rPr>
                <w:webHidden/>
              </w:rPr>
              <w:instrText xml:space="preserve"> PAGEREF _Toc128068992 \h </w:instrText>
            </w:r>
            <w:r w:rsidR="007D2FA3">
              <w:rPr>
                <w:webHidden/>
              </w:rPr>
            </w:r>
            <w:r w:rsidR="007D2FA3">
              <w:rPr>
                <w:webHidden/>
              </w:rPr>
              <w:fldChar w:fldCharType="separate"/>
            </w:r>
            <w:r w:rsidR="00A9056B">
              <w:rPr>
                <w:webHidden/>
              </w:rPr>
              <w:t>133</w:t>
            </w:r>
            <w:r w:rsidR="007D2FA3">
              <w:rPr>
                <w:webHidden/>
              </w:rPr>
              <w:fldChar w:fldCharType="end"/>
            </w:r>
          </w:hyperlink>
        </w:p>
        <w:p w14:paraId="060C1B1A" w14:textId="38CE692A" w:rsidR="007D2FA3" w:rsidRDefault="00382C1A">
          <w:pPr>
            <w:pStyle w:val="TOC4"/>
            <w:rPr>
              <w:rFonts w:asciiTheme="minorHAnsi" w:eastAsiaTheme="minorEastAsia" w:hAnsiTheme="minorHAnsi" w:cstheme="minorBidi"/>
              <w:szCs w:val="22"/>
              <w:lang w:eastAsia="en-AU"/>
            </w:rPr>
          </w:pPr>
          <w:hyperlink w:anchor="_Toc128068993" w:history="1">
            <w:r w:rsidR="007D2FA3" w:rsidRPr="00B01AEC">
              <w:rPr>
                <w:rStyle w:val="Hyperlink"/>
                <w:caps/>
              </w:rPr>
              <w:t>156.</w:t>
            </w:r>
            <w:r w:rsidR="007D2FA3">
              <w:rPr>
                <w:rFonts w:asciiTheme="minorHAnsi" w:eastAsiaTheme="minorEastAsia" w:hAnsiTheme="minorHAnsi" w:cstheme="minorBidi"/>
                <w:szCs w:val="22"/>
                <w:lang w:eastAsia="en-AU"/>
              </w:rPr>
              <w:tab/>
            </w:r>
            <w:r w:rsidR="007D2FA3" w:rsidRPr="00B01AEC">
              <w:rPr>
                <w:rStyle w:val="Hyperlink"/>
              </w:rPr>
              <w:t>Very Long Term Unemployment Bonus</w:t>
            </w:r>
            <w:r w:rsidR="007D2FA3">
              <w:rPr>
                <w:webHidden/>
              </w:rPr>
              <w:tab/>
            </w:r>
            <w:r w:rsidR="007D2FA3">
              <w:rPr>
                <w:webHidden/>
              </w:rPr>
              <w:fldChar w:fldCharType="begin" w:fldLock="1"/>
            </w:r>
            <w:r w:rsidR="007D2FA3">
              <w:rPr>
                <w:webHidden/>
              </w:rPr>
              <w:instrText xml:space="preserve"> PAGEREF _Toc128068993 \h </w:instrText>
            </w:r>
            <w:r w:rsidR="007D2FA3">
              <w:rPr>
                <w:webHidden/>
              </w:rPr>
            </w:r>
            <w:r w:rsidR="007D2FA3">
              <w:rPr>
                <w:webHidden/>
              </w:rPr>
              <w:fldChar w:fldCharType="separate"/>
            </w:r>
            <w:r w:rsidR="00A9056B">
              <w:rPr>
                <w:webHidden/>
              </w:rPr>
              <w:t>136</w:t>
            </w:r>
            <w:r w:rsidR="007D2FA3">
              <w:rPr>
                <w:webHidden/>
              </w:rPr>
              <w:fldChar w:fldCharType="end"/>
            </w:r>
          </w:hyperlink>
        </w:p>
        <w:p w14:paraId="19787AE1" w14:textId="1B0A6A6C" w:rsidR="007D2FA3" w:rsidRDefault="00382C1A">
          <w:pPr>
            <w:pStyle w:val="TOC4"/>
            <w:rPr>
              <w:rFonts w:asciiTheme="minorHAnsi" w:eastAsiaTheme="minorEastAsia" w:hAnsiTheme="minorHAnsi" w:cstheme="minorBidi"/>
              <w:szCs w:val="22"/>
              <w:lang w:eastAsia="en-AU"/>
            </w:rPr>
          </w:pPr>
          <w:hyperlink w:anchor="_Toc128068994" w:history="1">
            <w:r w:rsidR="007D2FA3" w:rsidRPr="00B01AEC">
              <w:rPr>
                <w:rStyle w:val="Hyperlink"/>
                <w:caps/>
              </w:rPr>
              <w:t>157.</w:t>
            </w:r>
            <w:r w:rsidR="007D2FA3">
              <w:rPr>
                <w:rFonts w:asciiTheme="minorHAnsi" w:eastAsiaTheme="minorEastAsia" w:hAnsiTheme="minorHAnsi" w:cstheme="minorBidi"/>
                <w:szCs w:val="22"/>
                <w:lang w:eastAsia="en-AU"/>
              </w:rPr>
              <w:tab/>
            </w:r>
            <w:r w:rsidR="007D2FA3" w:rsidRPr="00B01AEC">
              <w:rPr>
                <w:rStyle w:val="Hyperlink"/>
              </w:rPr>
              <w:t>Progress Payments</w:t>
            </w:r>
            <w:r w:rsidR="007D2FA3">
              <w:rPr>
                <w:webHidden/>
              </w:rPr>
              <w:tab/>
            </w:r>
            <w:r w:rsidR="007D2FA3">
              <w:rPr>
                <w:webHidden/>
              </w:rPr>
              <w:fldChar w:fldCharType="begin" w:fldLock="1"/>
            </w:r>
            <w:r w:rsidR="007D2FA3">
              <w:rPr>
                <w:webHidden/>
              </w:rPr>
              <w:instrText xml:space="preserve"> PAGEREF _Toc128068994 \h </w:instrText>
            </w:r>
            <w:r w:rsidR="007D2FA3">
              <w:rPr>
                <w:webHidden/>
              </w:rPr>
            </w:r>
            <w:r w:rsidR="007D2FA3">
              <w:rPr>
                <w:webHidden/>
              </w:rPr>
              <w:fldChar w:fldCharType="separate"/>
            </w:r>
            <w:r w:rsidR="00A9056B">
              <w:rPr>
                <w:webHidden/>
              </w:rPr>
              <w:t>136</w:t>
            </w:r>
            <w:r w:rsidR="007D2FA3">
              <w:rPr>
                <w:webHidden/>
              </w:rPr>
              <w:fldChar w:fldCharType="end"/>
            </w:r>
          </w:hyperlink>
        </w:p>
        <w:p w14:paraId="3E0ED9B0" w14:textId="4358E0FB" w:rsidR="007D2FA3" w:rsidRDefault="00382C1A">
          <w:pPr>
            <w:pStyle w:val="TOC4"/>
            <w:rPr>
              <w:rFonts w:asciiTheme="minorHAnsi" w:eastAsiaTheme="minorEastAsia" w:hAnsiTheme="minorHAnsi" w:cstheme="minorBidi"/>
              <w:szCs w:val="22"/>
              <w:lang w:eastAsia="en-AU"/>
            </w:rPr>
          </w:pPr>
          <w:hyperlink w:anchor="_Toc128068995" w:history="1">
            <w:r w:rsidR="007D2FA3" w:rsidRPr="00B01AEC">
              <w:rPr>
                <w:rStyle w:val="Hyperlink"/>
                <w:caps/>
              </w:rPr>
              <w:t>158.</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_Toc128068995 \h </w:instrText>
            </w:r>
            <w:r w:rsidR="007D2FA3">
              <w:rPr>
                <w:webHidden/>
              </w:rPr>
            </w:r>
            <w:r w:rsidR="007D2FA3">
              <w:rPr>
                <w:webHidden/>
              </w:rPr>
              <w:fldChar w:fldCharType="separate"/>
            </w:r>
            <w:r w:rsidR="00A9056B">
              <w:rPr>
                <w:webHidden/>
              </w:rPr>
              <w:t>137</w:t>
            </w:r>
            <w:r w:rsidR="007D2FA3">
              <w:rPr>
                <w:webHidden/>
              </w:rPr>
              <w:fldChar w:fldCharType="end"/>
            </w:r>
          </w:hyperlink>
        </w:p>
        <w:p w14:paraId="5AC20782" w14:textId="1AB2F625" w:rsidR="007D2FA3" w:rsidRDefault="00382C1A">
          <w:pPr>
            <w:pStyle w:val="TOC4"/>
            <w:rPr>
              <w:rFonts w:asciiTheme="minorHAnsi" w:eastAsiaTheme="minorEastAsia" w:hAnsiTheme="minorHAnsi" w:cstheme="minorBidi"/>
              <w:szCs w:val="22"/>
              <w:lang w:eastAsia="en-AU"/>
            </w:rPr>
          </w:pPr>
          <w:hyperlink w:anchor="_Toc128068996" w:history="1">
            <w:r w:rsidR="007D2FA3" w:rsidRPr="00B01AEC">
              <w:rPr>
                <w:rStyle w:val="Hyperlink"/>
                <w:caps/>
              </w:rPr>
              <w:t>159.</w:t>
            </w:r>
            <w:r w:rsidR="007D2FA3">
              <w:rPr>
                <w:rFonts w:asciiTheme="minorHAnsi" w:eastAsiaTheme="minorEastAsia" w:hAnsiTheme="minorHAnsi" w:cstheme="minorBidi"/>
                <w:szCs w:val="22"/>
                <w:lang w:eastAsia="en-AU"/>
              </w:rPr>
              <w:tab/>
            </w:r>
            <w:r w:rsidR="007D2FA3" w:rsidRPr="00B01AEC">
              <w:rPr>
                <w:rStyle w:val="Hyperlink"/>
              </w:rPr>
              <w:t>Reserved</w:t>
            </w:r>
            <w:r w:rsidR="007D2FA3">
              <w:rPr>
                <w:webHidden/>
              </w:rPr>
              <w:tab/>
            </w:r>
            <w:r w:rsidR="007D2FA3">
              <w:rPr>
                <w:webHidden/>
              </w:rPr>
              <w:fldChar w:fldCharType="begin" w:fldLock="1"/>
            </w:r>
            <w:r w:rsidR="007D2FA3">
              <w:rPr>
                <w:webHidden/>
              </w:rPr>
              <w:instrText xml:space="preserve"> PAGEREF _Toc128068996 \h </w:instrText>
            </w:r>
            <w:r w:rsidR="007D2FA3">
              <w:rPr>
                <w:webHidden/>
              </w:rPr>
            </w:r>
            <w:r w:rsidR="007D2FA3">
              <w:rPr>
                <w:webHidden/>
              </w:rPr>
              <w:fldChar w:fldCharType="separate"/>
            </w:r>
            <w:r w:rsidR="00A9056B">
              <w:rPr>
                <w:webHidden/>
              </w:rPr>
              <w:t>137</w:t>
            </w:r>
            <w:r w:rsidR="007D2FA3">
              <w:rPr>
                <w:webHidden/>
              </w:rPr>
              <w:fldChar w:fldCharType="end"/>
            </w:r>
          </w:hyperlink>
        </w:p>
        <w:p w14:paraId="60A6E682" w14:textId="46F4ABBB" w:rsidR="007D2FA3" w:rsidRDefault="00382C1A">
          <w:pPr>
            <w:pStyle w:val="TOC4"/>
            <w:rPr>
              <w:rFonts w:asciiTheme="minorHAnsi" w:eastAsiaTheme="minorEastAsia" w:hAnsiTheme="minorHAnsi" w:cstheme="minorBidi"/>
              <w:szCs w:val="22"/>
              <w:lang w:eastAsia="en-AU"/>
            </w:rPr>
          </w:pPr>
          <w:hyperlink w:anchor="_Toc128068997" w:history="1">
            <w:r w:rsidR="007D2FA3" w:rsidRPr="00B01AEC">
              <w:rPr>
                <w:rStyle w:val="Hyperlink"/>
                <w:caps/>
              </w:rPr>
              <w:t>160.</w:t>
            </w:r>
            <w:r w:rsidR="007D2FA3">
              <w:rPr>
                <w:rFonts w:asciiTheme="minorHAnsi" w:eastAsiaTheme="minorEastAsia" w:hAnsiTheme="minorHAnsi" w:cstheme="minorBidi"/>
                <w:szCs w:val="22"/>
                <w:lang w:eastAsia="en-AU"/>
              </w:rPr>
              <w:tab/>
            </w:r>
            <w:r w:rsidR="007D2FA3" w:rsidRPr="00B01AEC">
              <w:rPr>
                <w:rStyle w:val="Hyperlink"/>
              </w:rPr>
              <w:t>Work for the Dole Payments</w:t>
            </w:r>
            <w:r w:rsidR="007D2FA3">
              <w:rPr>
                <w:webHidden/>
              </w:rPr>
              <w:tab/>
            </w:r>
            <w:r w:rsidR="007D2FA3">
              <w:rPr>
                <w:webHidden/>
              </w:rPr>
              <w:fldChar w:fldCharType="begin" w:fldLock="1"/>
            </w:r>
            <w:r w:rsidR="007D2FA3">
              <w:rPr>
                <w:webHidden/>
              </w:rPr>
              <w:instrText xml:space="preserve"> PAGEREF _Toc128068997 \h </w:instrText>
            </w:r>
            <w:r w:rsidR="007D2FA3">
              <w:rPr>
                <w:webHidden/>
              </w:rPr>
            </w:r>
            <w:r w:rsidR="007D2FA3">
              <w:rPr>
                <w:webHidden/>
              </w:rPr>
              <w:fldChar w:fldCharType="separate"/>
            </w:r>
            <w:r w:rsidR="00A9056B">
              <w:rPr>
                <w:webHidden/>
              </w:rPr>
              <w:t>137</w:t>
            </w:r>
            <w:r w:rsidR="007D2FA3">
              <w:rPr>
                <w:webHidden/>
              </w:rPr>
              <w:fldChar w:fldCharType="end"/>
            </w:r>
          </w:hyperlink>
        </w:p>
        <w:p w14:paraId="7DE5F2B9" w14:textId="78EC72C9" w:rsidR="007D2FA3" w:rsidRDefault="00382C1A">
          <w:pPr>
            <w:pStyle w:val="TOC4"/>
            <w:rPr>
              <w:rFonts w:asciiTheme="minorHAnsi" w:eastAsiaTheme="minorEastAsia" w:hAnsiTheme="minorHAnsi" w:cstheme="minorBidi"/>
              <w:szCs w:val="22"/>
              <w:lang w:eastAsia="en-AU"/>
            </w:rPr>
          </w:pPr>
          <w:hyperlink w:anchor="_Toc128068998" w:history="1">
            <w:r w:rsidR="007D2FA3" w:rsidRPr="00B01AEC">
              <w:rPr>
                <w:rStyle w:val="Hyperlink"/>
                <w:caps/>
              </w:rPr>
              <w:t>161.</w:t>
            </w:r>
            <w:r w:rsidR="007D2FA3">
              <w:rPr>
                <w:rFonts w:asciiTheme="minorHAnsi" w:eastAsiaTheme="minorEastAsia" w:hAnsiTheme="minorHAnsi" w:cstheme="minorBidi"/>
                <w:szCs w:val="22"/>
                <w:lang w:eastAsia="en-AU"/>
              </w:rPr>
              <w:tab/>
            </w:r>
            <w:r w:rsidR="007D2FA3" w:rsidRPr="00B01AEC">
              <w:rPr>
                <w:rStyle w:val="Hyperlink"/>
              </w:rPr>
              <w:t>Work for the Dole Projects Fund</w:t>
            </w:r>
            <w:r w:rsidR="007D2FA3">
              <w:rPr>
                <w:webHidden/>
              </w:rPr>
              <w:tab/>
            </w:r>
            <w:r w:rsidR="007D2FA3">
              <w:rPr>
                <w:webHidden/>
              </w:rPr>
              <w:fldChar w:fldCharType="begin" w:fldLock="1"/>
            </w:r>
            <w:r w:rsidR="007D2FA3">
              <w:rPr>
                <w:webHidden/>
              </w:rPr>
              <w:instrText xml:space="preserve"> PAGEREF _Toc128068998 \h </w:instrText>
            </w:r>
            <w:r w:rsidR="007D2FA3">
              <w:rPr>
                <w:webHidden/>
              </w:rPr>
            </w:r>
            <w:r w:rsidR="007D2FA3">
              <w:rPr>
                <w:webHidden/>
              </w:rPr>
              <w:fldChar w:fldCharType="separate"/>
            </w:r>
            <w:r w:rsidR="00A9056B">
              <w:rPr>
                <w:webHidden/>
              </w:rPr>
              <w:t>138</w:t>
            </w:r>
            <w:r w:rsidR="007D2FA3">
              <w:rPr>
                <w:webHidden/>
              </w:rPr>
              <w:fldChar w:fldCharType="end"/>
            </w:r>
          </w:hyperlink>
        </w:p>
        <w:p w14:paraId="799D99D1" w14:textId="704B9FE6" w:rsidR="007D2FA3" w:rsidRDefault="00382C1A">
          <w:pPr>
            <w:pStyle w:val="TOC4"/>
            <w:rPr>
              <w:rFonts w:asciiTheme="minorHAnsi" w:eastAsiaTheme="minorEastAsia" w:hAnsiTheme="minorHAnsi" w:cstheme="minorBidi"/>
              <w:szCs w:val="22"/>
              <w:lang w:eastAsia="en-AU"/>
            </w:rPr>
          </w:pPr>
          <w:hyperlink w:anchor="_Toc128068999" w:history="1">
            <w:r w:rsidR="007D2FA3" w:rsidRPr="00B01AEC">
              <w:rPr>
                <w:rStyle w:val="Hyperlink"/>
                <w:caps/>
              </w:rPr>
              <w:t>162.</w:t>
            </w:r>
            <w:r w:rsidR="007D2FA3">
              <w:rPr>
                <w:rFonts w:asciiTheme="minorHAnsi" w:eastAsiaTheme="minorEastAsia" w:hAnsiTheme="minorHAnsi" w:cstheme="minorBidi"/>
                <w:szCs w:val="22"/>
                <w:lang w:eastAsia="en-AU"/>
              </w:rPr>
              <w:tab/>
            </w:r>
            <w:r w:rsidR="007D2FA3" w:rsidRPr="00B01AEC">
              <w:rPr>
                <w:rStyle w:val="Hyperlink"/>
              </w:rPr>
              <w:t>Advance Payments</w:t>
            </w:r>
            <w:r w:rsidR="007D2FA3">
              <w:rPr>
                <w:webHidden/>
              </w:rPr>
              <w:tab/>
            </w:r>
            <w:r w:rsidR="007D2FA3">
              <w:rPr>
                <w:webHidden/>
              </w:rPr>
              <w:fldChar w:fldCharType="begin" w:fldLock="1"/>
            </w:r>
            <w:r w:rsidR="007D2FA3">
              <w:rPr>
                <w:webHidden/>
              </w:rPr>
              <w:instrText xml:space="preserve"> PAGEREF _Toc128068999 \h </w:instrText>
            </w:r>
            <w:r w:rsidR="007D2FA3">
              <w:rPr>
                <w:webHidden/>
              </w:rPr>
            </w:r>
            <w:r w:rsidR="007D2FA3">
              <w:rPr>
                <w:webHidden/>
              </w:rPr>
              <w:fldChar w:fldCharType="separate"/>
            </w:r>
            <w:r w:rsidR="00A9056B">
              <w:rPr>
                <w:webHidden/>
              </w:rPr>
              <w:t>141</w:t>
            </w:r>
            <w:r w:rsidR="007D2FA3">
              <w:rPr>
                <w:webHidden/>
              </w:rPr>
              <w:fldChar w:fldCharType="end"/>
            </w:r>
          </w:hyperlink>
        </w:p>
        <w:p w14:paraId="2E22D572" w14:textId="27259E30" w:rsidR="007D2FA3" w:rsidRDefault="00382C1A">
          <w:pPr>
            <w:pStyle w:val="TOC4"/>
            <w:rPr>
              <w:rFonts w:asciiTheme="minorHAnsi" w:eastAsiaTheme="minorEastAsia" w:hAnsiTheme="minorHAnsi" w:cstheme="minorBidi"/>
              <w:szCs w:val="22"/>
              <w:lang w:eastAsia="en-AU"/>
            </w:rPr>
          </w:pPr>
          <w:hyperlink w:anchor="_Toc128069000" w:history="1">
            <w:r w:rsidR="007D2FA3" w:rsidRPr="00B01AEC">
              <w:rPr>
                <w:rStyle w:val="Hyperlink"/>
                <w:caps/>
              </w:rPr>
              <w:t>163.</w:t>
            </w:r>
            <w:r w:rsidR="007D2FA3">
              <w:rPr>
                <w:rFonts w:asciiTheme="minorHAnsi" w:eastAsiaTheme="minorEastAsia" w:hAnsiTheme="minorHAnsi" w:cstheme="minorBidi"/>
                <w:szCs w:val="22"/>
                <w:lang w:eastAsia="en-AU"/>
              </w:rPr>
              <w:tab/>
            </w:r>
            <w:r w:rsidR="007D2FA3" w:rsidRPr="00B01AEC">
              <w:rPr>
                <w:rStyle w:val="Hyperlink"/>
              </w:rPr>
              <w:t>Indexation</w:t>
            </w:r>
            <w:r w:rsidR="007D2FA3">
              <w:rPr>
                <w:webHidden/>
              </w:rPr>
              <w:tab/>
            </w:r>
            <w:r w:rsidR="007D2FA3">
              <w:rPr>
                <w:webHidden/>
              </w:rPr>
              <w:fldChar w:fldCharType="begin" w:fldLock="1"/>
            </w:r>
            <w:r w:rsidR="007D2FA3">
              <w:rPr>
                <w:webHidden/>
              </w:rPr>
              <w:instrText xml:space="preserve"> PAGEREF _Toc128069000 \h </w:instrText>
            </w:r>
            <w:r w:rsidR="007D2FA3">
              <w:rPr>
                <w:webHidden/>
              </w:rPr>
            </w:r>
            <w:r w:rsidR="007D2FA3">
              <w:rPr>
                <w:webHidden/>
              </w:rPr>
              <w:fldChar w:fldCharType="separate"/>
            </w:r>
            <w:r w:rsidR="00A9056B">
              <w:rPr>
                <w:webHidden/>
              </w:rPr>
              <w:t>141</w:t>
            </w:r>
            <w:r w:rsidR="007D2FA3">
              <w:rPr>
                <w:webHidden/>
              </w:rPr>
              <w:fldChar w:fldCharType="end"/>
            </w:r>
          </w:hyperlink>
        </w:p>
        <w:p w14:paraId="09634D42" w14:textId="4EA3A8CD" w:rsidR="007D2FA3" w:rsidRDefault="00382C1A">
          <w:pPr>
            <w:pStyle w:val="TOC2"/>
            <w:rPr>
              <w:rFonts w:asciiTheme="minorHAnsi" w:eastAsiaTheme="minorEastAsia" w:hAnsiTheme="minorHAnsi" w:cstheme="minorBidi"/>
              <w:b w:val="0"/>
              <w:sz w:val="22"/>
              <w:szCs w:val="22"/>
              <w:lang w:eastAsia="en-AU"/>
            </w:rPr>
          </w:pPr>
          <w:hyperlink w:anchor="_Toc128069001" w:history="1">
            <w:r w:rsidR="007D2FA3" w:rsidRPr="00B01AEC">
              <w:rPr>
                <w:rStyle w:val="Hyperlink"/>
                <w:lang w:eastAsia="en-AU"/>
              </w:rPr>
              <w:t xml:space="preserve">ANNEXURE </w:t>
            </w:r>
            <w:r w:rsidR="007D2FA3" w:rsidRPr="00B01AEC">
              <w:rPr>
                <w:rStyle w:val="Hyperlink"/>
              </w:rPr>
              <w:t>B1</w:t>
            </w:r>
            <w:r w:rsidR="007D2FA3" w:rsidRPr="00B01AEC">
              <w:rPr>
                <w:rStyle w:val="Hyperlink"/>
                <w:lang w:eastAsia="en-AU"/>
              </w:rPr>
              <w:t xml:space="preserve"> – PAYMENTS AND EMPLOYMENT FUND CREDITS</w:t>
            </w:r>
            <w:r w:rsidR="007D2FA3">
              <w:rPr>
                <w:webHidden/>
              </w:rPr>
              <w:tab/>
            </w:r>
            <w:r w:rsidR="007D2FA3">
              <w:rPr>
                <w:webHidden/>
              </w:rPr>
              <w:fldChar w:fldCharType="begin" w:fldLock="1"/>
            </w:r>
            <w:r w:rsidR="007D2FA3">
              <w:rPr>
                <w:webHidden/>
              </w:rPr>
              <w:instrText xml:space="preserve"> PAGEREF _Toc128069001 \h </w:instrText>
            </w:r>
            <w:r w:rsidR="007D2FA3">
              <w:rPr>
                <w:webHidden/>
              </w:rPr>
            </w:r>
            <w:r w:rsidR="007D2FA3">
              <w:rPr>
                <w:webHidden/>
              </w:rPr>
              <w:fldChar w:fldCharType="separate"/>
            </w:r>
            <w:r w:rsidR="00A9056B">
              <w:rPr>
                <w:webHidden/>
              </w:rPr>
              <w:t>143</w:t>
            </w:r>
            <w:r w:rsidR="007D2FA3">
              <w:rPr>
                <w:webHidden/>
              </w:rPr>
              <w:fldChar w:fldCharType="end"/>
            </w:r>
          </w:hyperlink>
        </w:p>
        <w:p w14:paraId="4197A475" w14:textId="5C92900D" w:rsidR="007D2FA3" w:rsidRDefault="00382C1A">
          <w:pPr>
            <w:pStyle w:val="TOC2"/>
            <w:rPr>
              <w:rFonts w:asciiTheme="minorHAnsi" w:eastAsiaTheme="minorEastAsia" w:hAnsiTheme="minorHAnsi" w:cstheme="minorBidi"/>
              <w:b w:val="0"/>
              <w:sz w:val="22"/>
              <w:szCs w:val="22"/>
              <w:lang w:eastAsia="en-AU"/>
            </w:rPr>
          </w:pPr>
          <w:hyperlink w:anchor="_Toc128069002" w:history="1">
            <w:r w:rsidR="007D2FA3" w:rsidRPr="00B01AEC">
              <w:rPr>
                <w:rStyle w:val="Hyperlink"/>
                <w:lang w:eastAsia="en-AU"/>
              </w:rPr>
              <w:t>ANNEXURE B2 – OUTCOMES</w:t>
            </w:r>
            <w:r w:rsidR="007D2FA3">
              <w:rPr>
                <w:webHidden/>
              </w:rPr>
              <w:tab/>
            </w:r>
            <w:r w:rsidR="007D2FA3">
              <w:rPr>
                <w:webHidden/>
              </w:rPr>
              <w:fldChar w:fldCharType="begin" w:fldLock="1"/>
            </w:r>
            <w:r w:rsidR="007D2FA3">
              <w:rPr>
                <w:webHidden/>
              </w:rPr>
              <w:instrText xml:space="preserve"> PAGEREF _Toc128069002 \h </w:instrText>
            </w:r>
            <w:r w:rsidR="007D2FA3">
              <w:rPr>
                <w:webHidden/>
              </w:rPr>
            </w:r>
            <w:r w:rsidR="007D2FA3">
              <w:rPr>
                <w:webHidden/>
              </w:rPr>
              <w:fldChar w:fldCharType="separate"/>
            </w:r>
            <w:r w:rsidR="00A9056B">
              <w:rPr>
                <w:webHidden/>
              </w:rPr>
              <w:t>146</w:t>
            </w:r>
            <w:r w:rsidR="007D2FA3">
              <w:rPr>
                <w:webHidden/>
              </w:rPr>
              <w:fldChar w:fldCharType="end"/>
            </w:r>
          </w:hyperlink>
        </w:p>
        <w:p w14:paraId="718D0148" w14:textId="75F10930" w:rsidR="007D2FA3" w:rsidRDefault="00382C1A">
          <w:pPr>
            <w:pStyle w:val="TOC2"/>
            <w:rPr>
              <w:rFonts w:asciiTheme="minorHAnsi" w:eastAsiaTheme="minorEastAsia" w:hAnsiTheme="minorHAnsi" w:cstheme="minorBidi"/>
              <w:b w:val="0"/>
              <w:sz w:val="22"/>
              <w:szCs w:val="22"/>
              <w:lang w:eastAsia="en-AU"/>
            </w:rPr>
          </w:pPr>
          <w:hyperlink w:anchor="_Toc128069003" w:history="1">
            <w:r w:rsidR="007D2FA3" w:rsidRPr="00B01AEC">
              <w:rPr>
                <w:rStyle w:val="Hyperlink"/>
              </w:rPr>
              <w:t>ATTACHMENT 1 – DEFINITIONS</w:t>
            </w:r>
            <w:r w:rsidR="007D2FA3">
              <w:rPr>
                <w:webHidden/>
              </w:rPr>
              <w:tab/>
            </w:r>
            <w:r w:rsidR="007D2FA3">
              <w:rPr>
                <w:webHidden/>
              </w:rPr>
              <w:fldChar w:fldCharType="begin" w:fldLock="1"/>
            </w:r>
            <w:r w:rsidR="007D2FA3">
              <w:rPr>
                <w:webHidden/>
              </w:rPr>
              <w:instrText xml:space="preserve"> PAGEREF _Toc128069003 \h </w:instrText>
            </w:r>
            <w:r w:rsidR="007D2FA3">
              <w:rPr>
                <w:webHidden/>
              </w:rPr>
            </w:r>
            <w:r w:rsidR="007D2FA3">
              <w:rPr>
                <w:webHidden/>
              </w:rPr>
              <w:fldChar w:fldCharType="separate"/>
            </w:r>
            <w:r w:rsidR="00A9056B">
              <w:rPr>
                <w:webHidden/>
              </w:rPr>
              <w:t>159</w:t>
            </w:r>
            <w:r w:rsidR="007D2FA3">
              <w:rPr>
                <w:webHidden/>
              </w:rPr>
              <w:fldChar w:fldCharType="end"/>
            </w:r>
          </w:hyperlink>
        </w:p>
        <w:p w14:paraId="49770CC2" w14:textId="33DA5805" w:rsidR="007D2FA3" w:rsidRDefault="00382C1A">
          <w:pPr>
            <w:pStyle w:val="TOC2"/>
            <w:rPr>
              <w:rFonts w:asciiTheme="minorHAnsi" w:eastAsiaTheme="minorEastAsia" w:hAnsiTheme="minorHAnsi" w:cstheme="minorBidi"/>
              <w:b w:val="0"/>
              <w:sz w:val="22"/>
              <w:szCs w:val="22"/>
              <w:lang w:eastAsia="en-AU"/>
            </w:rPr>
          </w:pPr>
          <w:hyperlink w:anchor="_Toc128069004" w:history="1">
            <w:r w:rsidR="007D2FA3" w:rsidRPr="00B01AEC">
              <w:rPr>
                <w:rStyle w:val="Hyperlink"/>
              </w:rPr>
              <w:t>ATTACHMENT 2 – JOINT CHARTER</w:t>
            </w:r>
            <w:r w:rsidR="007D2FA3">
              <w:rPr>
                <w:webHidden/>
              </w:rPr>
              <w:tab/>
            </w:r>
            <w:r w:rsidR="007D2FA3">
              <w:rPr>
                <w:webHidden/>
              </w:rPr>
              <w:fldChar w:fldCharType="begin" w:fldLock="1"/>
            </w:r>
            <w:r w:rsidR="007D2FA3">
              <w:rPr>
                <w:webHidden/>
              </w:rPr>
              <w:instrText xml:space="preserve"> PAGEREF _Toc128069004 \h </w:instrText>
            </w:r>
            <w:r w:rsidR="007D2FA3">
              <w:rPr>
                <w:webHidden/>
              </w:rPr>
            </w:r>
            <w:r w:rsidR="007D2FA3">
              <w:rPr>
                <w:webHidden/>
              </w:rPr>
              <w:fldChar w:fldCharType="separate"/>
            </w:r>
            <w:r w:rsidR="00A9056B">
              <w:rPr>
                <w:webHidden/>
              </w:rPr>
              <w:t>186</w:t>
            </w:r>
            <w:r w:rsidR="007D2FA3">
              <w:rPr>
                <w:webHidden/>
              </w:rPr>
              <w:fldChar w:fldCharType="end"/>
            </w:r>
          </w:hyperlink>
        </w:p>
        <w:p w14:paraId="77315400" w14:textId="0181F641" w:rsidR="007D2FA3" w:rsidRDefault="00382C1A">
          <w:pPr>
            <w:pStyle w:val="TOC2"/>
            <w:rPr>
              <w:rFonts w:asciiTheme="minorHAnsi" w:eastAsiaTheme="minorEastAsia" w:hAnsiTheme="minorHAnsi" w:cstheme="minorBidi"/>
              <w:b w:val="0"/>
              <w:sz w:val="22"/>
              <w:szCs w:val="22"/>
              <w:lang w:eastAsia="en-AU"/>
            </w:rPr>
          </w:pPr>
          <w:hyperlink w:anchor="_Toc128069005" w:history="1">
            <w:r w:rsidR="007D2FA3" w:rsidRPr="00B01AEC">
              <w:rPr>
                <w:rStyle w:val="Hyperlink"/>
              </w:rPr>
              <w:t>ATTACHMENT 3 – SERVICE GUARANTEE</w:t>
            </w:r>
            <w:r w:rsidR="007D2FA3">
              <w:rPr>
                <w:webHidden/>
              </w:rPr>
              <w:tab/>
            </w:r>
            <w:r w:rsidR="007D2FA3">
              <w:rPr>
                <w:webHidden/>
              </w:rPr>
              <w:fldChar w:fldCharType="begin" w:fldLock="1"/>
            </w:r>
            <w:r w:rsidR="007D2FA3">
              <w:rPr>
                <w:webHidden/>
              </w:rPr>
              <w:instrText xml:space="preserve"> PAGEREF _Toc128069005 \h </w:instrText>
            </w:r>
            <w:r w:rsidR="007D2FA3">
              <w:rPr>
                <w:webHidden/>
              </w:rPr>
            </w:r>
            <w:r w:rsidR="007D2FA3">
              <w:rPr>
                <w:webHidden/>
              </w:rPr>
              <w:fldChar w:fldCharType="separate"/>
            </w:r>
            <w:r w:rsidR="00A9056B">
              <w:rPr>
                <w:webHidden/>
              </w:rPr>
              <w:t>187</w:t>
            </w:r>
            <w:r w:rsidR="007D2FA3">
              <w:rPr>
                <w:webHidden/>
              </w:rPr>
              <w:fldChar w:fldCharType="end"/>
            </w:r>
          </w:hyperlink>
        </w:p>
        <w:p w14:paraId="3A7088EC" w14:textId="748B412B" w:rsidR="007D2FA3" w:rsidRDefault="00382C1A">
          <w:pPr>
            <w:pStyle w:val="TOC2"/>
            <w:rPr>
              <w:rFonts w:asciiTheme="minorHAnsi" w:eastAsiaTheme="minorEastAsia" w:hAnsiTheme="minorHAnsi" w:cstheme="minorBidi"/>
              <w:b w:val="0"/>
              <w:sz w:val="22"/>
              <w:szCs w:val="22"/>
              <w:lang w:eastAsia="en-AU"/>
            </w:rPr>
          </w:pPr>
          <w:hyperlink w:anchor="_Toc128069006" w:history="1">
            <w:r w:rsidR="007D2FA3" w:rsidRPr="00B01AEC">
              <w:rPr>
                <w:rStyle w:val="Hyperlink"/>
              </w:rPr>
              <w:t>SCHEDULE – DEED AND PANEL MEMBER DETAILS</w:t>
            </w:r>
            <w:r w:rsidR="007D2FA3">
              <w:rPr>
                <w:webHidden/>
              </w:rPr>
              <w:tab/>
            </w:r>
            <w:r w:rsidR="007D2FA3">
              <w:rPr>
                <w:webHidden/>
              </w:rPr>
              <w:fldChar w:fldCharType="begin" w:fldLock="1"/>
            </w:r>
            <w:r w:rsidR="007D2FA3">
              <w:rPr>
                <w:webHidden/>
              </w:rPr>
              <w:instrText xml:space="preserve"> PAGEREF _Toc128069006 \h </w:instrText>
            </w:r>
            <w:r w:rsidR="007D2FA3">
              <w:rPr>
                <w:webHidden/>
              </w:rPr>
            </w:r>
            <w:r w:rsidR="007D2FA3">
              <w:rPr>
                <w:webHidden/>
              </w:rPr>
              <w:fldChar w:fldCharType="separate"/>
            </w:r>
            <w:r w:rsidR="00A9056B">
              <w:rPr>
                <w:webHidden/>
              </w:rPr>
              <w:t>189</w:t>
            </w:r>
            <w:r w:rsidR="007D2FA3">
              <w:rPr>
                <w:webHidden/>
              </w:rPr>
              <w:fldChar w:fldCharType="end"/>
            </w:r>
          </w:hyperlink>
        </w:p>
        <w:p w14:paraId="0A41A892" w14:textId="241EBD59" w:rsidR="007D2FA3" w:rsidRDefault="00382C1A">
          <w:pPr>
            <w:pStyle w:val="TOC2"/>
            <w:rPr>
              <w:rFonts w:asciiTheme="minorHAnsi" w:eastAsiaTheme="minorEastAsia" w:hAnsiTheme="minorHAnsi" w:cstheme="minorBidi"/>
              <w:b w:val="0"/>
              <w:sz w:val="22"/>
              <w:szCs w:val="22"/>
              <w:lang w:eastAsia="en-AU"/>
            </w:rPr>
          </w:pPr>
          <w:hyperlink w:anchor="_Toc128069007" w:history="1">
            <w:r w:rsidR="007D2FA3" w:rsidRPr="00B01AEC">
              <w:rPr>
                <w:rStyle w:val="Hyperlink"/>
                <w:rFonts w:eastAsia="Calibri"/>
              </w:rPr>
              <w:t>DEED VARIATION HISTORY</w:t>
            </w:r>
            <w:r w:rsidR="007D2FA3">
              <w:rPr>
                <w:webHidden/>
              </w:rPr>
              <w:tab/>
            </w:r>
            <w:r w:rsidR="007D2FA3">
              <w:rPr>
                <w:webHidden/>
              </w:rPr>
              <w:fldChar w:fldCharType="begin" w:fldLock="1"/>
            </w:r>
            <w:r w:rsidR="007D2FA3">
              <w:rPr>
                <w:webHidden/>
              </w:rPr>
              <w:instrText xml:space="preserve"> PAGEREF _Toc128069007 \h </w:instrText>
            </w:r>
            <w:r w:rsidR="007D2FA3">
              <w:rPr>
                <w:webHidden/>
              </w:rPr>
            </w:r>
            <w:r w:rsidR="007D2FA3">
              <w:rPr>
                <w:webHidden/>
              </w:rPr>
              <w:fldChar w:fldCharType="separate"/>
            </w:r>
            <w:r w:rsidR="00A9056B">
              <w:rPr>
                <w:webHidden/>
              </w:rPr>
              <w:t>191</w:t>
            </w:r>
            <w:r w:rsidR="007D2FA3">
              <w:rPr>
                <w:webHidden/>
              </w:rPr>
              <w:fldChar w:fldCharType="end"/>
            </w:r>
          </w:hyperlink>
        </w:p>
        <w:p w14:paraId="0A1F7757" w14:textId="13EC8C8F" w:rsidR="00CA1B49" w:rsidRPr="00F74196" w:rsidRDefault="009E3AF1" w:rsidP="00F4442E">
          <w:r w:rsidRPr="00F74196">
            <w:rPr>
              <w:color w:val="2B579A"/>
              <w:shd w:val="clear" w:color="auto" w:fill="E6E6E6"/>
            </w:rPr>
            <w:fldChar w:fldCharType="end"/>
          </w:r>
        </w:p>
      </w:sdtContent>
    </w:sdt>
    <w:p w14:paraId="7431EAAB" w14:textId="77777777" w:rsidR="00F4442E" w:rsidRPr="00F74196" w:rsidRDefault="00F4442E" w:rsidP="00F4442E">
      <w:pPr>
        <w:sectPr w:rsidR="00F4442E" w:rsidRPr="00F74196" w:rsidSect="000779B2">
          <w:footerReference w:type="even" r:id="rId8"/>
          <w:footerReference w:type="default" r:id="rId9"/>
          <w:footerReference w:type="first" r:id="rId10"/>
          <w:pgSz w:w="11906" w:h="16838" w:code="9"/>
          <w:pgMar w:top="539" w:right="1106" w:bottom="1077" w:left="1134" w:header="1077" w:footer="567" w:gutter="0"/>
          <w:paperSrc w:first="7" w:other="7"/>
          <w:pgNumType w:fmt="lowerRoman"/>
          <w:cols w:space="708"/>
          <w:docGrid w:linePitch="360"/>
        </w:sectPr>
      </w:pPr>
    </w:p>
    <w:p w14:paraId="3A048673" w14:textId="77777777" w:rsidR="00314628" w:rsidRDefault="004558B7" w:rsidP="003D2736">
      <w:pPr>
        <w:pStyle w:val="Heading2"/>
      </w:pPr>
      <w:bookmarkStart w:id="3" w:name="_Toc518567766"/>
      <w:bookmarkStart w:id="4" w:name="_Toc19289019"/>
      <w:bookmarkStart w:id="5" w:name="_Toc59517580"/>
      <w:bookmarkStart w:id="6" w:name="_Ref74775239"/>
      <w:bookmarkStart w:id="7" w:name="_Ref74775407"/>
      <w:bookmarkStart w:id="8" w:name="_Toc128068785"/>
      <w:bookmarkStart w:id="9" w:name="_Toc225840117"/>
      <w:bookmarkStart w:id="10" w:name="_Toc393289632"/>
      <w:r w:rsidRPr="00F74196">
        <w:t>Part A</w:t>
      </w:r>
      <w:r w:rsidR="00A94933">
        <w:t xml:space="preserve"> </w:t>
      </w:r>
      <w:r w:rsidR="00A94933" w:rsidRPr="00A94933">
        <w:t>–</w:t>
      </w:r>
      <w:r w:rsidR="00314628" w:rsidRPr="00F74196">
        <w:t xml:space="preserve"> General </w:t>
      </w:r>
      <w:r w:rsidR="00237699" w:rsidRPr="00F74196">
        <w:t xml:space="preserve">Terms and </w:t>
      </w:r>
      <w:r w:rsidR="00314628" w:rsidRPr="00F74196">
        <w:t>Conditions</w:t>
      </w:r>
      <w:bookmarkEnd w:id="3"/>
      <w:bookmarkEnd w:id="4"/>
      <w:bookmarkEnd w:id="5"/>
      <w:bookmarkEnd w:id="6"/>
      <w:bookmarkEnd w:id="7"/>
      <w:bookmarkEnd w:id="8"/>
    </w:p>
    <w:p w14:paraId="5AA6CC02" w14:textId="77777777" w:rsidR="00314628" w:rsidRPr="00F74196" w:rsidRDefault="008A4E24" w:rsidP="00314628">
      <w:pPr>
        <w:pStyle w:val="Heading3"/>
      </w:pPr>
      <w:bookmarkStart w:id="11" w:name="_Toc415224845"/>
      <w:bookmarkStart w:id="12" w:name="_Toc457551118"/>
      <w:bookmarkStart w:id="13" w:name="_Toc518567767"/>
      <w:bookmarkStart w:id="14" w:name="_Toc19289020"/>
      <w:bookmarkStart w:id="15" w:name="_Toc59517581"/>
      <w:bookmarkStart w:id="16" w:name="_Toc128068786"/>
      <w:r w:rsidRPr="00F74196">
        <w:t>CHAPTER A1 – INTRODUCTION</w:t>
      </w:r>
      <w:bookmarkEnd w:id="9"/>
      <w:bookmarkEnd w:id="10"/>
      <w:bookmarkEnd w:id="11"/>
      <w:bookmarkEnd w:id="12"/>
      <w:bookmarkEnd w:id="13"/>
      <w:bookmarkEnd w:id="14"/>
      <w:bookmarkEnd w:id="15"/>
      <w:bookmarkEnd w:id="16"/>
    </w:p>
    <w:p w14:paraId="4BED4796" w14:textId="77777777" w:rsidR="00314628" w:rsidRPr="00F74196" w:rsidRDefault="004558B7" w:rsidP="00314628">
      <w:pPr>
        <w:pStyle w:val="Heading4"/>
      </w:pPr>
      <w:bookmarkStart w:id="17" w:name="_Toc518567768"/>
      <w:bookmarkStart w:id="18" w:name="_Toc19289021"/>
      <w:bookmarkStart w:id="19" w:name="_Toc59517582"/>
      <w:bookmarkStart w:id="20" w:name="_Toc128068787"/>
      <w:r w:rsidRPr="00F74196">
        <w:t>Section A1</w:t>
      </w:r>
      <w:r w:rsidR="00314628" w:rsidRPr="00F74196">
        <w:t>.1 – Definitions and interpretation</w:t>
      </w:r>
      <w:bookmarkEnd w:id="17"/>
      <w:bookmarkEnd w:id="18"/>
      <w:bookmarkEnd w:id="19"/>
      <w:bookmarkEnd w:id="20"/>
      <w:r w:rsidR="00314628" w:rsidRPr="00F74196">
        <w:t xml:space="preserve"> </w:t>
      </w:r>
    </w:p>
    <w:p w14:paraId="68E01DAE" w14:textId="77777777" w:rsidR="00314628" w:rsidRPr="00F74196" w:rsidRDefault="00314628" w:rsidP="003D2736">
      <w:pPr>
        <w:pStyle w:val="Standardclause0"/>
      </w:pPr>
      <w:bookmarkStart w:id="21" w:name="_Toc202929478"/>
      <w:bookmarkStart w:id="22" w:name="_Toc225840118"/>
      <w:bookmarkStart w:id="23" w:name="_Ref391894772"/>
      <w:bookmarkStart w:id="24" w:name="_Ref392583371"/>
      <w:bookmarkStart w:id="25" w:name="_Toc393289633"/>
      <w:bookmarkStart w:id="26" w:name="_Toc415224846"/>
      <w:bookmarkStart w:id="27" w:name="_Toc457551119"/>
      <w:bookmarkStart w:id="28" w:name="_Toc518567769"/>
      <w:bookmarkStart w:id="29" w:name="_Toc19289022"/>
      <w:bookmarkStart w:id="30" w:name="_Toc59517583"/>
      <w:bookmarkStart w:id="31" w:name="_Ref70943454"/>
      <w:bookmarkStart w:id="32" w:name="_Toc128068788"/>
      <w:r w:rsidRPr="00F74196">
        <w:t>Definitions</w:t>
      </w:r>
      <w:bookmarkEnd w:id="21"/>
      <w:bookmarkEnd w:id="22"/>
      <w:bookmarkEnd w:id="23"/>
      <w:bookmarkEnd w:id="24"/>
      <w:bookmarkEnd w:id="25"/>
      <w:r w:rsidRPr="00F74196">
        <w:t xml:space="preserve"> and interpretation</w:t>
      </w:r>
      <w:bookmarkStart w:id="33" w:name="_Toc395616482"/>
      <w:bookmarkEnd w:id="26"/>
      <w:bookmarkEnd w:id="27"/>
      <w:bookmarkEnd w:id="28"/>
      <w:bookmarkEnd w:id="29"/>
      <w:bookmarkEnd w:id="30"/>
      <w:bookmarkEnd w:id="31"/>
      <w:bookmarkEnd w:id="33"/>
      <w:bookmarkEnd w:id="32"/>
    </w:p>
    <w:p w14:paraId="78DF9465" w14:textId="77777777" w:rsidR="00FC2858" w:rsidRPr="00F74196" w:rsidRDefault="0014272A" w:rsidP="003D2736">
      <w:pPr>
        <w:pStyle w:val="Standardsubclause0"/>
      </w:pPr>
      <w:r w:rsidRPr="00F74196">
        <w:t>In this Deed</w:t>
      </w:r>
      <w:r w:rsidR="006B475B" w:rsidRPr="00F74196">
        <w:t xml:space="preserve"> and any </w:t>
      </w:r>
      <w:r w:rsidR="00834B4E">
        <w:t>Head Licence</w:t>
      </w:r>
      <w:r w:rsidRPr="00F74196">
        <w:t>, unless the contrary intention appears</w:t>
      </w:r>
      <w:r w:rsidR="00FC2858" w:rsidRPr="00F74196">
        <w:t>:</w:t>
      </w:r>
    </w:p>
    <w:p w14:paraId="344CCE05" w14:textId="77777777" w:rsidR="00FC2858" w:rsidRPr="00E527C7" w:rsidRDefault="0014272A" w:rsidP="003201F9">
      <w:pPr>
        <w:pStyle w:val="SubclausewithAlphaafternumber"/>
      </w:pPr>
      <w:r w:rsidRPr="00F74196">
        <w:t>all</w:t>
      </w:r>
      <w:r w:rsidR="00FC2858" w:rsidRPr="00F74196">
        <w:t>:</w:t>
      </w:r>
    </w:p>
    <w:p w14:paraId="01885BE1" w14:textId="3185C820" w:rsidR="00FC2858" w:rsidRPr="00E527C7" w:rsidRDefault="0014272A" w:rsidP="003201F9">
      <w:pPr>
        <w:pStyle w:val="SubclausewithRoman"/>
      </w:pPr>
      <w:r w:rsidRPr="00E527C7">
        <w:t xml:space="preserve">capitalised terms have the meaning given to them in the definitions in </w:t>
      </w:r>
      <w:r w:rsidR="001B547D">
        <w:rPr>
          <w:color w:val="2B579A"/>
          <w:shd w:val="clear" w:color="auto" w:fill="E6E6E6"/>
        </w:rPr>
        <w:fldChar w:fldCharType="begin" w:fldLock="1"/>
      </w:r>
      <w:r w:rsidR="001B547D">
        <w:instrText xml:space="preserve"> REF _Ref74775286 \h </w:instrText>
      </w:r>
      <w:r w:rsidR="001B547D">
        <w:rPr>
          <w:color w:val="2B579A"/>
          <w:shd w:val="clear" w:color="auto" w:fill="E6E6E6"/>
        </w:rPr>
      </w:r>
      <w:r w:rsidR="001B547D">
        <w:rPr>
          <w:color w:val="2B579A"/>
          <w:shd w:val="clear" w:color="auto" w:fill="E6E6E6"/>
        </w:rPr>
        <w:fldChar w:fldCharType="separate"/>
      </w:r>
      <w:r w:rsidR="00A9056B" w:rsidRPr="00F74196">
        <w:t>ATTACHMENT 1 – DEFINITIONS</w:t>
      </w:r>
      <w:r w:rsidR="001B547D">
        <w:rPr>
          <w:color w:val="2B579A"/>
          <w:shd w:val="clear" w:color="auto" w:fill="E6E6E6"/>
        </w:rPr>
        <w:fldChar w:fldCharType="end"/>
      </w:r>
      <w:r w:rsidR="00FC2858" w:rsidRPr="00E527C7">
        <w:t>; and</w:t>
      </w:r>
    </w:p>
    <w:p w14:paraId="673973D8" w14:textId="77777777" w:rsidR="00314628" w:rsidRPr="00E527C7" w:rsidRDefault="0014272A" w:rsidP="003201F9">
      <w:pPr>
        <w:pStyle w:val="SubclausewithRoman"/>
      </w:pPr>
      <w:r w:rsidRPr="00E527C7">
        <w:t>other words have their natural and ordinary meaning</w:t>
      </w:r>
      <w:r w:rsidR="00FC2858" w:rsidRPr="00E527C7">
        <w:t>;</w:t>
      </w:r>
    </w:p>
    <w:p w14:paraId="221E0CA6" w14:textId="77777777" w:rsidR="00314628" w:rsidRPr="00E527C7" w:rsidRDefault="00314628" w:rsidP="003D2736">
      <w:pPr>
        <w:pStyle w:val="SubclausewithAlphaafternumber"/>
      </w:pPr>
      <w:r w:rsidRPr="00E527C7">
        <w:t>words in the singular include the plural and vice versa;</w:t>
      </w:r>
    </w:p>
    <w:p w14:paraId="75D7FFD0" w14:textId="77777777" w:rsidR="001243B5" w:rsidRPr="003201F9" w:rsidRDefault="001243B5" w:rsidP="00986241">
      <w:pPr>
        <w:pStyle w:val="SubclausewithAlphaafternumber"/>
        <w:rPr>
          <w:rStyle w:val="CUNote"/>
          <w:b w:val="0"/>
          <w:i w:val="0"/>
          <w:shd w:val="clear" w:color="auto" w:fill="auto"/>
        </w:rPr>
      </w:pPr>
      <w:bookmarkStart w:id="34" w:name="_Ref69973318"/>
      <w:bookmarkStart w:id="35" w:name="_Ref70006884"/>
      <w:r w:rsidRPr="00E527C7">
        <w:t>a reference to an entity includes a natural person (i.e. an individual), a partnership, a body corporate, an incorporated association, a governmental or local authority or agency, or any other legal entity;</w:t>
      </w:r>
      <w:bookmarkEnd w:id="34"/>
      <w:r w:rsidR="00986241" w:rsidRPr="00F74196">
        <w:t xml:space="preserve"> </w:t>
      </w:r>
      <w:bookmarkEnd w:id="35"/>
    </w:p>
    <w:p w14:paraId="7A7DC1A6" w14:textId="77777777" w:rsidR="00314628" w:rsidRPr="00F74196" w:rsidRDefault="00314628" w:rsidP="003D2736">
      <w:pPr>
        <w:pStyle w:val="SubclausewithAlphaafternumber"/>
      </w:pPr>
      <w:r w:rsidRPr="00F74196">
        <w:t xml:space="preserve">a reference to any legislation or legislative provision is to that legislation or legislative provision as in force from time to time; </w:t>
      </w:r>
    </w:p>
    <w:p w14:paraId="457AFD82" w14:textId="77777777" w:rsidR="00314628" w:rsidRPr="00E527C7" w:rsidRDefault="00314628" w:rsidP="003D2736">
      <w:pPr>
        <w:pStyle w:val="SubclausewithAlphaafternumber"/>
      </w:pPr>
      <w:r w:rsidRPr="00E527C7">
        <w:t>the chapter headings, section headings, clause headings and subheadings within clauses</w:t>
      </w:r>
      <w:r w:rsidR="00A07C80">
        <w:t xml:space="preserve"> and</w:t>
      </w:r>
      <w:r w:rsidRPr="00E527C7">
        <w:t xml:space="preserve"> notes are inserted for convenience only, and </w:t>
      </w:r>
      <w:r w:rsidR="00A37A99" w:rsidRPr="00E527C7">
        <w:t>do not affect the interpretation of this Deed</w:t>
      </w:r>
      <w:r w:rsidR="0003625F">
        <w:t xml:space="preserve"> or any Head Licence</w:t>
      </w:r>
      <w:r w:rsidRPr="00E527C7">
        <w:t>;</w:t>
      </w:r>
    </w:p>
    <w:p w14:paraId="1A5C35FA" w14:textId="77777777" w:rsidR="00314628" w:rsidRPr="00E527C7" w:rsidRDefault="00A37A99" w:rsidP="003D2736">
      <w:pPr>
        <w:pStyle w:val="SubclausewithAlphaafternumber"/>
      </w:pPr>
      <w:r w:rsidRPr="00E527C7">
        <w:t xml:space="preserve">a rule of construction does not apply to the disadvantage of a Party just because the Party was responsible for the preparation of this Deed or any </w:t>
      </w:r>
      <w:r w:rsidR="00834B4E">
        <w:t>Head Licence</w:t>
      </w:r>
      <w:r w:rsidR="00314628" w:rsidRPr="00E527C7">
        <w:t xml:space="preserve">; </w:t>
      </w:r>
    </w:p>
    <w:p w14:paraId="5E8F71D0" w14:textId="77777777" w:rsidR="00314628" w:rsidRPr="00E527C7" w:rsidRDefault="00314628" w:rsidP="003D2736">
      <w:pPr>
        <w:pStyle w:val="SubclausewithAlphaafternumber"/>
      </w:pPr>
      <w:r w:rsidRPr="00E527C7">
        <w:t xml:space="preserve">a reference to an internet site or webpage includes those sites or pages as amended from time to time; </w:t>
      </w:r>
    </w:p>
    <w:p w14:paraId="400E2908" w14:textId="77777777" w:rsidR="00314628" w:rsidRPr="00F74196" w:rsidRDefault="00314628" w:rsidP="003D2736">
      <w:pPr>
        <w:pStyle w:val="SubclausewithAlphaafternumber"/>
      </w:pPr>
      <w:r w:rsidRPr="00F74196">
        <w:t>a reference to a Guideline, form</w:t>
      </w:r>
      <w:r w:rsidR="00510256">
        <w:t>, agreement</w:t>
      </w:r>
      <w:r w:rsidRPr="00F74196">
        <w:t xml:space="preserve"> or other document is to that document as revised or reissued from time to time; </w:t>
      </w:r>
    </w:p>
    <w:p w14:paraId="7A48E408" w14:textId="77777777" w:rsidR="00EE5169" w:rsidRDefault="00CB79E8" w:rsidP="00CB79E8">
      <w:pPr>
        <w:pStyle w:val="SubclausewithAlphaafternumber"/>
      </w:pPr>
      <w:r w:rsidRPr="00CB79E8">
        <w:t>a reference to the name of a Commonwealth program is to that name as amended from time to time;</w:t>
      </w:r>
      <w:r>
        <w:t xml:space="preserve"> </w:t>
      </w:r>
    </w:p>
    <w:p w14:paraId="5960F5B9" w14:textId="77777777" w:rsidR="00CB34D0" w:rsidRPr="00F74196" w:rsidRDefault="00314628" w:rsidP="003D2736">
      <w:pPr>
        <w:pStyle w:val="SubclausewithAlphaafternumber"/>
      </w:pPr>
      <w:r w:rsidRPr="00E527C7">
        <w:t>where a word or phrase is given a defined meaning, any other part of speech or other grammatical form of that word or phrase has a corresponding meaning</w:t>
      </w:r>
      <w:r w:rsidR="00CB34D0" w:rsidRPr="00E527C7">
        <w:t>;</w:t>
      </w:r>
      <w:r w:rsidR="000055F5" w:rsidRPr="00F74196">
        <w:t xml:space="preserve"> </w:t>
      </w:r>
    </w:p>
    <w:p w14:paraId="77BFACEB" w14:textId="7BA7EBEA" w:rsidR="00BF1CDE" w:rsidRPr="00CA68AA" w:rsidRDefault="000C61B3" w:rsidP="00BF1CDE">
      <w:pPr>
        <w:pStyle w:val="SubclausewithAlphaafternumber"/>
      </w:pPr>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 </w:t>
      </w:r>
    </w:p>
    <w:p w14:paraId="0F59B719" w14:textId="77777777" w:rsidR="00CB34D0" w:rsidRPr="00E527C7" w:rsidRDefault="00CB34D0" w:rsidP="00CB34D0">
      <w:pPr>
        <w:pStyle w:val="SubclausewithAlphaafternumber"/>
      </w:pPr>
      <w:r w:rsidRPr="00E527C7">
        <w:t>a reference to time is to the time in the location where the relevant Services are to be performed; and</w:t>
      </w:r>
    </w:p>
    <w:p w14:paraId="7FD1FA24" w14:textId="77777777" w:rsidR="00314628" w:rsidRPr="00E527C7" w:rsidRDefault="00CB34D0" w:rsidP="00CB34D0">
      <w:pPr>
        <w:pStyle w:val="SubclausewithAlphaafternumber"/>
      </w:pPr>
      <w:r w:rsidRPr="00E527C7">
        <w:t>a reference to A$, $A, dollar or $ is to Australian currency</w:t>
      </w:r>
      <w:r w:rsidR="00314628" w:rsidRPr="00E527C7">
        <w:t>.</w:t>
      </w:r>
    </w:p>
    <w:p w14:paraId="357642E5" w14:textId="77777777" w:rsidR="00314628" w:rsidRPr="00F74196" w:rsidRDefault="00314628" w:rsidP="00DF2CA7">
      <w:pPr>
        <w:pStyle w:val="Standardsubclause0"/>
        <w:keepNext/>
        <w:keepLines/>
      </w:pPr>
      <w:bookmarkStart w:id="36" w:name="_Ref69898273"/>
      <w:r w:rsidRPr="00F74196">
        <w:t xml:space="preserve">The </w:t>
      </w:r>
      <w:r w:rsidR="00F620F5" w:rsidRPr="00F74196">
        <w:t>Panel Member</w:t>
      </w:r>
      <w:r w:rsidRPr="00F74196">
        <w:t xml:space="preserve"> agrees that:</w:t>
      </w:r>
      <w:bookmarkEnd w:id="36"/>
    </w:p>
    <w:p w14:paraId="14F122EF" w14:textId="77777777" w:rsidR="00314628" w:rsidRPr="00F74196" w:rsidRDefault="00314628" w:rsidP="00DF2CA7">
      <w:pPr>
        <w:pStyle w:val="SubclausewithAlphaafternumber"/>
        <w:keepNext/>
        <w:keepLines/>
      </w:pPr>
      <w:r w:rsidRPr="00F74196">
        <w:t>Conditions of Offer form part of this Deed</w:t>
      </w:r>
      <w:r w:rsidR="0003625F">
        <w:t xml:space="preserve"> and any Head Licence</w:t>
      </w:r>
      <w:r w:rsidRPr="00F74196">
        <w:t xml:space="preserve">; </w:t>
      </w:r>
    </w:p>
    <w:p w14:paraId="01D5F934" w14:textId="77777777" w:rsidR="00314628" w:rsidRPr="00F74196" w:rsidRDefault="00314628" w:rsidP="003D2736">
      <w:pPr>
        <w:pStyle w:val="SubclausewithAlphaafternumber"/>
      </w:pPr>
      <w:r w:rsidRPr="00F74196">
        <w:t>Guidelines form part of this Deed</w:t>
      </w:r>
      <w:r w:rsidR="0003625F">
        <w:t xml:space="preserve"> and any Head Licence</w:t>
      </w:r>
      <w:r w:rsidRPr="00F74196">
        <w:t>;</w:t>
      </w:r>
    </w:p>
    <w:p w14:paraId="08C5F338" w14:textId="77777777" w:rsidR="00314628" w:rsidRPr="00F74196" w:rsidRDefault="00314628" w:rsidP="003D2736">
      <w:pPr>
        <w:pStyle w:val="SubclausewithAlphaafternumber"/>
      </w:pPr>
      <w:r w:rsidRPr="00F74196">
        <w:t xml:space="preserve">it must perform all obligations in this Deed </w:t>
      </w:r>
      <w:r w:rsidR="0003625F">
        <w:t>and any Head Licence</w:t>
      </w:r>
      <w:r w:rsidR="0003625F" w:rsidRPr="00F74196">
        <w:t xml:space="preserve"> </w:t>
      </w:r>
      <w:r w:rsidRPr="00F74196">
        <w:t xml:space="preserve">in accordance with any Guidelines, even if a particular clause does not expressly refer to any Guidelines; </w:t>
      </w:r>
    </w:p>
    <w:p w14:paraId="2D106F15" w14:textId="77777777" w:rsidR="00314628" w:rsidRPr="00F74196" w:rsidRDefault="00314628" w:rsidP="003D2736">
      <w:pPr>
        <w:pStyle w:val="SubclausewithAlphaafternumber"/>
      </w:pPr>
      <w:r w:rsidRPr="00F74196">
        <w:t>Guidelines may be varied by the Department at any time and at the Department</w:t>
      </w:r>
      <w:r w:rsidR="00F143D1" w:rsidRPr="00F74196">
        <w:t>'</w:t>
      </w:r>
      <w:r w:rsidRPr="00F74196">
        <w:t>s absolute discretion; and</w:t>
      </w:r>
    </w:p>
    <w:p w14:paraId="6A824AE3" w14:textId="77777777" w:rsidR="00314628" w:rsidRPr="00F74196" w:rsidRDefault="00314628" w:rsidP="003D2736">
      <w:pPr>
        <w:pStyle w:val="SubclausewithAlphaafternumber"/>
      </w:pPr>
      <w:r w:rsidRPr="00F74196">
        <w:t>any action, direction, advice or Notice that may be taken or given by the Department under this Deed</w:t>
      </w:r>
      <w:r w:rsidR="0003625F" w:rsidRPr="0003625F">
        <w:t xml:space="preserve"> </w:t>
      </w:r>
      <w:r w:rsidR="0003625F">
        <w:t>and/or any Head Licence</w:t>
      </w:r>
      <w:r w:rsidRPr="00F74196">
        <w:t>, may be taken or given from time to time and at the Department</w:t>
      </w:r>
      <w:r w:rsidR="00F143D1" w:rsidRPr="00F74196">
        <w:t>'</w:t>
      </w:r>
      <w:r w:rsidRPr="00F74196">
        <w:t>s absolute discretion.</w:t>
      </w:r>
    </w:p>
    <w:p w14:paraId="237FE85B" w14:textId="77777777" w:rsidR="00314628" w:rsidRPr="00F74196" w:rsidRDefault="00314628" w:rsidP="003D2736">
      <w:pPr>
        <w:pStyle w:val="Standardsubclause0"/>
      </w:pPr>
      <w:r w:rsidRPr="00F74196">
        <w:t xml:space="preserve">The word </w:t>
      </w:r>
      <w:r w:rsidR="00F143D1" w:rsidRPr="00F74196">
        <w:t>'</w:t>
      </w:r>
      <w:r w:rsidRPr="00F74196">
        <w:t>Reserved</w:t>
      </w:r>
      <w:r w:rsidR="00F143D1" w:rsidRPr="00F74196">
        <w:t>'</w:t>
      </w:r>
      <w:r w:rsidRPr="00F74196">
        <w:t xml:space="preserve"> indicates that a particular clause is not </w:t>
      </w:r>
      <w:r w:rsidR="004C019D" w:rsidRPr="00F74196">
        <w:t>used</w:t>
      </w:r>
      <w:r w:rsidRPr="00F74196">
        <w:t>.</w:t>
      </w:r>
    </w:p>
    <w:p w14:paraId="7D01ACD8" w14:textId="77777777" w:rsidR="004E7CE3" w:rsidRPr="003201F9" w:rsidRDefault="004E7CE3" w:rsidP="003201F9">
      <w:pPr>
        <w:pStyle w:val="Standardsubclause0"/>
        <w:rPr>
          <w:b/>
          <w:i/>
          <w:shd w:val="clear" w:color="auto" w:fill="FFFF00"/>
        </w:rPr>
      </w:pPr>
      <w:bookmarkStart w:id="37" w:name="_Ref70323223"/>
      <w:r w:rsidRPr="00F74196">
        <w:t>The Department</w:t>
      </w:r>
      <w:r w:rsidR="001644BA" w:rsidRPr="00F74196">
        <w:t>'s exercise</w:t>
      </w:r>
      <w:r w:rsidRPr="00F74196">
        <w:t xml:space="preserve"> of any right under this Deed or any </w:t>
      </w:r>
      <w:r w:rsidR="00834B4E">
        <w:t>Head Licence</w:t>
      </w:r>
      <w:r w:rsidRPr="00F74196">
        <w:t xml:space="preserve"> does not in any way limit the Department's other rights under this Deed, any </w:t>
      </w:r>
      <w:r w:rsidR="00834B4E">
        <w:t>Head Licence</w:t>
      </w:r>
      <w:r w:rsidRPr="00F74196">
        <w:t xml:space="preserve"> or the law.</w:t>
      </w:r>
      <w:bookmarkEnd w:id="37"/>
    </w:p>
    <w:p w14:paraId="4450C6BD" w14:textId="6DB79FE6" w:rsidR="002C5E0B" w:rsidRPr="00F74196" w:rsidRDefault="002C5E0B" w:rsidP="003201F9">
      <w:pPr>
        <w:pStyle w:val="Standardsubclause0"/>
      </w:pPr>
      <w:bookmarkStart w:id="38" w:name="_Ref71887899"/>
      <w:bookmarkStart w:id="39" w:name="_Ref70327784"/>
      <w:r w:rsidRPr="00F74196">
        <w:t xml:space="preserve">For avoidance of doubt, the </w:t>
      </w:r>
      <w:r w:rsidR="001644BA" w:rsidRPr="00F74196">
        <w:t>Department's exercise</w:t>
      </w:r>
      <w:r w:rsidRPr="00F74196">
        <w:t xml:space="preserve"> of any right under this Deed or any </w:t>
      </w:r>
      <w:r w:rsidR="00834B4E">
        <w:t>Head Licence</w:t>
      </w:r>
      <w:r w:rsidRPr="00F74196">
        <w:t xml:space="preserve">, except under clause </w:t>
      </w:r>
      <w:r w:rsidRPr="00F74196">
        <w:rPr>
          <w:color w:val="2B579A"/>
          <w:shd w:val="clear" w:color="auto" w:fill="E6E6E6"/>
        </w:rPr>
        <w:fldChar w:fldCharType="begin" w:fldLock="1"/>
      </w:r>
      <w:r w:rsidRPr="00F74196">
        <w:instrText xml:space="preserve"> REF _Ref66987267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w:t>
      </w:r>
      <w:r w:rsidRPr="00F74196">
        <w:rPr>
          <w:color w:val="2B579A"/>
          <w:shd w:val="clear" w:color="auto" w:fill="E6E6E6"/>
        </w:rPr>
        <w:fldChar w:fldCharType="end"/>
      </w:r>
      <w:r w:rsidRPr="00F74196">
        <w:t>, does not amount to a reduction of scope or termination for which any amount is payable by the Department.</w:t>
      </w:r>
      <w:bookmarkEnd w:id="38"/>
    </w:p>
    <w:p w14:paraId="69E52CA1" w14:textId="77777777" w:rsidR="00061A84" w:rsidRPr="00F74196" w:rsidRDefault="00314628" w:rsidP="003D2736">
      <w:pPr>
        <w:pStyle w:val="Standardclause0"/>
      </w:pPr>
      <w:bookmarkStart w:id="40" w:name="_Toc128068789"/>
      <w:r w:rsidRPr="00F74196">
        <w:t>Priority of Deed Documents</w:t>
      </w:r>
      <w:bookmarkEnd w:id="39"/>
      <w:bookmarkEnd w:id="40"/>
    </w:p>
    <w:p w14:paraId="17EE12E1" w14:textId="77777777" w:rsidR="004C019D" w:rsidRPr="00F74196" w:rsidRDefault="004F2EB5" w:rsidP="004F2EB5">
      <w:pPr>
        <w:pStyle w:val="Standardsubclause0"/>
      </w:pPr>
      <w:bookmarkStart w:id="41" w:name="_Ref72254118"/>
      <w:r w:rsidRPr="00F74196">
        <w:t>To the extent of any inconsistency between any of the following documents forming part of this Deed, the following order of precedence will apply</w:t>
      </w:r>
      <w:r w:rsidR="004C019D" w:rsidRPr="00F74196">
        <w:t>:</w:t>
      </w:r>
      <w:bookmarkEnd w:id="41"/>
      <w:r w:rsidR="00A40045">
        <w:t xml:space="preserve"> </w:t>
      </w:r>
    </w:p>
    <w:p w14:paraId="2356F4EB" w14:textId="77777777" w:rsidR="00A40045" w:rsidRDefault="00A40045" w:rsidP="001927B4">
      <w:pPr>
        <w:pStyle w:val="SubclausewithAlphaafternumber"/>
      </w:pPr>
      <w:r w:rsidRPr="00A40045">
        <w:t>any Conditions of Offer</w:t>
      </w:r>
      <w:r>
        <w:t>;</w:t>
      </w:r>
      <w:r w:rsidR="001927B4">
        <w:t xml:space="preserve"> </w:t>
      </w:r>
    </w:p>
    <w:p w14:paraId="59FE912B" w14:textId="3242E9EF" w:rsidR="00750721" w:rsidRPr="00E527C7" w:rsidRDefault="0027414C" w:rsidP="00811103">
      <w:pPr>
        <w:pStyle w:val="SubclausewithAlphaafternumber"/>
      </w:pPr>
      <w:r w:rsidRPr="00F74196">
        <w:t>c</w:t>
      </w:r>
      <w:r w:rsidR="00632D6C" w:rsidRPr="00F74196">
        <w:t xml:space="preserve">lauses </w:t>
      </w:r>
      <w:r w:rsidR="00632D6C" w:rsidRPr="00F74196">
        <w:rPr>
          <w:color w:val="2B579A"/>
          <w:shd w:val="clear" w:color="auto" w:fill="E6E6E6"/>
        </w:rPr>
        <w:fldChar w:fldCharType="begin" w:fldLock="1"/>
      </w:r>
      <w:r w:rsidR="00632D6C" w:rsidRPr="00F74196">
        <w:instrText xml:space="preserve"> REF _Ref70943454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w:t>
      </w:r>
      <w:r w:rsidR="00632D6C"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E527C7">
        <w:instrText xml:space="preserve"> REF _Ref69899767 \r \h </w:instrText>
      </w:r>
      <w:r w:rsidR="00811103"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163</w:t>
      </w:r>
      <w:r w:rsidRPr="00F74196">
        <w:rPr>
          <w:color w:val="2B579A"/>
          <w:shd w:val="clear" w:color="auto" w:fill="E6E6E6"/>
        </w:rPr>
        <w:fldChar w:fldCharType="end"/>
      </w:r>
      <w:r w:rsidR="00750721" w:rsidRPr="00F74196">
        <w:t xml:space="preserve"> and</w:t>
      </w:r>
      <w:r w:rsidR="002D53FF" w:rsidRPr="00F74196">
        <w:t xml:space="preserve"> </w:t>
      </w:r>
      <w:r w:rsidR="00776B85">
        <w:rPr>
          <w:color w:val="2B579A"/>
          <w:shd w:val="clear" w:color="auto" w:fill="E6E6E6"/>
        </w:rPr>
        <w:fldChar w:fldCharType="begin" w:fldLock="1"/>
      </w:r>
      <w:r w:rsidR="00776B85">
        <w:instrText xml:space="preserve"> REF _Ref74775286 \h </w:instrText>
      </w:r>
      <w:r w:rsidR="00776B85">
        <w:rPr>
          <w:color w:val="2B579A"/>
          <w:shd w:val="clear" w:color="auto" w:fill="E6E6E6"/>
        </w:rPr>
      </w:r>
      <w:r w:rsidR="00776B85">
        <w:rPr>
          <w:color w:val="2B579A"/>
          <w:shd w:val="clear" w:color="auto" w:fill="E6E6E6"/>
        </w:rPr>
        <w:fldChar w:fldCharType="separate"/>
      </w:r>
      <w:r w:rsidR="00A9056B" w:rsidRPr="00F74196">
        <w:t>ATTACHMENT 1 – DEFINITIONS</w:t>
      </w:r>
      <w:r w:rsidR="00776B85">
        <w:rPr>
          <w:color w:val="2B579A"/>
          <w:shd w:val="clear" w:color="auto" w:fill="E6E6E6"/>
        </w:rPr>
        <w:fldChar w:fldCharType="end"/>
      </w:r>
      <w:r w:rsidR="00750721" w:rsidRPr="00E527C7">
        <w:t>;</w:t>
      </w:r>
    </w:p>
    <w:p w14:paraId="1614087F" w14:textId="77777777" w:rsidR="004C019D" w:rsidRDefault="00A40045" w:rsidP="00A40045">
      <w:pPr>
        <w:pStyle w:val="SubclausewithAlphaafternumber"/>
      </w:pPr>
      <w:r>
        <w:t xml:space="preserve">any </w:t>
      </w:r>
      <w:r w:rsidRPr="00A40045">
        <w:t>annexures to this Deed</w:t>
      </w:r>
      <w:r w:rsidR="004C019D" w:rsidRPr="00E527C7">
        <w:t>;</w:t>
      </w:r>
    </w:p>
    <w:p w14:paraId="1996BCDE" w14:textId="491B96D1" w:rsidR="00770205" w:rsidRPr="001A2426" w:rsidRDefault="00776B85" w:rsidP="00811103">
      <w:pPr>
        <w:pStyle w:val="SubclausewithAlphaafternumber"/>
        <w:rPr>
          <w:szCs w:val="22"/>
        </w:rPr>
      </w:pPr>
      <w:r w:rsidRPr="001A2426">
        <w:rPr>
          <w:color w:val="2B579A"/>
          <w:szCs w:val="22"/>
          <w:shd w:val="clear" w:color="auto" w:fill="E6E6E6"/>
        </w:rPr>
        <w:fldChar w:fldCharType="begin" w:fldLock="1"/>
      </w:r>
      <w:r w:rsidRPr="001A2426">
        <w:rPr>
          <w:szCs w:val="22"/>
        </w:rPr>
        <w:instrText xml:space="preserve"> REF _Ref74775333 \h </w:instrText>
      </w:r>
      <w:r w:rsidR="001A2426">
        <w:rPr>
          <w:color w:val="2B579A"/>
          <w:szCs w:val="22"/>
          <w:shd w:val="clear" w:color="auto" w:fill="E6E6E6"/>
        </w:rPr>
        <w:instrText xml:space="preserve"> \* MERGEFORMAT </w:instrText>
      </w:r>
      <w:r w:rsidRPr="001A2426">
        <w:rPr>
          <w:color w:val="2B579A"/>
          <w:szCs w:val="22"/>
          <w:shd w:val="clear" w:color="auto" w:fill="E6E6E6"/>
        </w:rPr>
      </w:r>
      <w:r w:rsidRPr="001A2426">
        <w:rPr>
          <w:color w:val="2B579A"/>
          <w:szCs w:val="22"/>
          <w:shd w:val="clear" w:color="auto" w:fill="E6E6E6"/>
        </w:rPr>
        <w:fldChar w:fldCharType="separate"/>
      </w:r>
      <w:r w:rsidR="00A9056B" w:rsidRPr="0098667D">
        <w:rPr>
          <w:szCs w:val="22"/>
        </w:rPr>
        <w:t>SCHEDULE – DEED AND PANEL MEMBER DETAILS</w:t>
      </w:r>
      <w:r w:rsidRPr="001A2426">
        <w:rPr>
          <w:color w:val="2B579A"/>
          <w:szCs w:val="22"/>
          <w:shd w:val="clear" w:color="auto" w:fill="E6E6E6"/>
        </w:rPr>
        <w:fldChar w:fldCharType="end"/>
      </w:r>
      <w:r w:rsidR="00770205" w:rsidRPr="001A2426">
        <w:rPr>
          <w:szCs w:val="22"/>
        </w:rPr>
        <w:t>;</w:t>
      </w:r>
    </w:p>
    <w:p w14:paraId="46D84420" w14:textId="77777777" w:rsidR="002D53FF" w:rsidRPr="00E527C7" w:rsidRDefault="002D53FF" w:rsidP="00811103">
      <w:pPr>
        <w:pStyle w:val="SubclausewithAlphaafternumber"/>
      </w:pPr>
      <w:r w:rsidRPr="00E527C7">
        <w:t>the Particulars</w:t>
      </w:r>
      <w:r w:rsidR="004C019D" w:rsidRPr="00E527C7">
        <w:t xml:space="preserve">; </w:t>
      </w:r>
    </w:p>
    <w:p w14:paraId="6421CD1D" w14:textId="77777777" w:rsidR="00A9056B" w:rsidRDefault="00F90DD3" w:rsidP="00CB1F8F">
      <w:pPr>
        <w:pStyle w:val="SubclausewithAlphaafternumber"/>
      </w:pPr>
      <w:r>
        <w:t>any</w:t>
      </w:r>
      <w:r w:rsidR="002D53FF" w:rsidRPr="00E527C7">
        <w:t xml:space="preserve"> Guidelines; </w:t>
      </w:r>
      <w:r w:rsidR="00776B85" w:rsidRPr="000379DC">
        <w:fldChar w:fldCharType="begin" w:fldLock="1"/>
      </w:r>
      <w:r w:rsidR="00776B85" w:rsidRPr="000379DC">
        <w:instrText xml:space="preserve"> REF _Ref74775315 \h </w:instrText>
      </w:r>
      <w:r w:rsidR="00605DFB" w:rsidRPr="000379DC">
        <w:instrText xml:space="preserve"> \* MERGEFORMAT </w:instrText>
      </w:r>
      <w:r w:rsidR="00776B85" w:rsidRPr="000379DC">
        <w:fldChar w:fldCharType="separate"/>
      </w:r>
    </w:p>
    <w:p w14:paraId="13CDAA00" w14:textId="7B23B34C" w:rsidR="000D6B1A" w:rsidRPr="00CA68AA" w:rsidRDefault="00A9056B" w:rsidP="00811103">
      <w:pPr>
        <w:pStyle w:val="SubclausewithAlphaafternumber"/>
      </w:pPr>
      <w:r w:rsidRPr="0098667D">
        <w:rPr>
          <w:szCs w:val="22"/>
        </w:rPr>
        <w:t>ATTACHMENT 2 – JOINT CHARTER</w:t>
      </w:r>
      <w:r w:rsidR="00776B85" w:rsidRPr="000379DC">
        <w:fldChar w:fldCharType="end"/>
      </w:r>
      <w:r w:rsidR="00811103" w:rsidRPr="00CA68AA">
        <w:t xml:space="preserve"> and </w:t>
      </w:r>
      <w:r w:rsidR="00776B85" w:rsidRPr="00CA68AA">
        <w:rPr>
          <w:color w:val="2B579A"/>
          <w:shd w:val="clear" w:color="auto" w:fill="E6E6E6"/>
        </w:rPr>
        <w:fldChar w:fldCharType="begin" w:fldLock="1"/>
      </w:r>
      <w:r w:rsidR="00776B85" w:rsidRPr="00CA68AA">
        <w:instrText xml:space="preserve"> REF _Ref74775323 \h </w:instrText>
      </w:r>
      <w:r w:rsidR="00CA68AA">
        <w:instrText xml:space="preserve"> \* MERGEFORMAT </w:instrText>
      </w:r>
      <w:r w:rsidR="00776B85" w:rsidRPr="00CA68AA">
        <w:rPr>
          <w:color w:val="2B579A"/>
          <w:shd w:val="clear" w:color="auto" w:fill="E6E6E6"/>
        </w:rPr>
      </w:r>
      <w:r w:rsidR="00776B85" w:rsidRPr="00CA68AA">
        <w:rPr>
          <w:color w:val="2B579A"/>
          <w:shd w:val="clear" w:color="auto" w:fill="E6E6E6"/>
        </w:rPr>
        <w:fldChar w:fldCharType="separate"/>
      </w:r>
      <w:r w:rsidRPr="0098667D">
        <w:t>ATTACHMENT 3 – SERVICE GUARANTEE</w:t>
      </w:r>
      <w:r w:rsidR="00776B85" w:rsidRPr="00CA68AA">
        <w:rPr>
          <w:color w:val="2B579A"/>
          <w:shd w:val="clear" w:color="auto" w:fill="E6E6E6"/>
        </w:rPr>
        <w:fldChar w:fldCharType="end"/>
      </w:r>
      <w:r w:rsidR="000D6B1A" w:rsidRPr="00CA68AA">
        <w:t>; and</w:t>
      </w:r>
    </w:p>
    <w:p w14:paraId="53FF904D" w14:textId="77777777" w:rsidR="00811103" w:rsidRPr="00CA68AA" w:rsidRDefault="000D6B1A" w:rsidP="00811103">
      <w:pPr>
        <w:pStyle w:val="SubclausewithAlphaafternumber"/>
      </w:pPr>
      <w:r w:rsidRPr="00CA68AA">
        <w:t>any documents incorporated by reference</w:t>
      </w:r>
      <w:r w:rsidR="00811103" w:rsidRPr="00CA68AA">
        <w:t>.</w:t>
      </w:r>
    </w:p>
    <w:p w14:paraId="0E4FACB2" w14:textId="77777777" w:rsidR="00694372" w:rsidRDefault="00694372" w:rsidP="00441D79">
      <w:pPr>
        <w:pStyle w:val="Heading3"/>
      </w:pPr>
      <w:bookmarkStart w:id="42" w:name="_Toc128068790"/>
      <w:r>
        <w:t xml:space="preserve">CHAPTER A2 </w:t>
      </w:r>
      <w:r w:rsidRPr="00F74196">
        <w:t>–</w:t>
      </w:r>
      <w:r>
        <w:t xml:space="preserve"> BASIC CONDITIONS</w:t>
      </w:r>
      <w:bookmarkEnd w:id="42"/>
    </w:p>
    <w:p w14:paraId="21A0F086" w14:textId="77777777" w:rsidR="00D4643F" w:rsidRPr="00F74196" w:rsidRDefault="004558B7" w:rsidP="00D4643F">
      <w:pPr>
        <w:pStyle w:val="Heading4"/>
      </w:pPr>
      <w:bookmarkStart w:id="43" w:name="_Toc128068791"/>
      <w:r w:rsidRPr="00F74196">
        <w:t>Section A</w:t>
      </w:r>
      <w:r w:rsidR="00694372">
        <w:t>2.1</w:t>
      </w:r>
      <w:r w:rsidR="00D4643F" w:rsidRPr="00F74196">
        <w:t xml:space="preserve"> – Deed length</w:t>
      </w:r>
      <w:bookmarkEnd w:id="43"/>
      <w:r w:rsidR="00D4643F" w:rsidRPr="00F74196">
        <w:t xml:space="preserve"> </w:t>
      </w:r>
    </w:p>
    <w:p w14:paraId="3637FF93" w14:textId="77777777" w:rsidR="00D4643F" w:rsidRPr="00F74196" w:rsidRDefault="00D4643F" w:rsidP="003D2736">
      <w:pPr>
        <w:pStyle w:val="Standardclause0"/>
      </w:pPr>
      <w:bookmarkStart w:id="44" w:name="_Ref68256157"/>
      <w:bookmarkStart w:id="45" w:name="_Toc128068792"/>
      <w:r w:rsidRPr="00F74196">
        <w:t>Term of this Deed</w:t>
      </w:r>
      <w:bookmarkEnd w:id="44"/>
      <w:bookmarkEnd w:id="45"/>
      <w:r w:rsidRPr="00F74196">
        <w:t xml:space="preserve"> </w:t>
      </w:r>
    </w:p>
    <w:p w14:paraId="1D547B67" w14:textId="77777777" w:rsidR="00D4643F" w:rsidRPr="00F74196" w:rsidRDefault="00D4643F" w:rsidP="003D2736">
      <w:pPr>
        <w:pStyle w:val="Standardsubclause0"/>
      </w:pPr>
      <w:bookmarkStart w:id="46" w:name="_Ref74253122"/>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46"/>
      <w:r w:rsidRPr="00F74196">
        <w:t xml:space="preserve"> </w:t>
      </w:r>
    </w:p>
    <w:p w14:paraId="4D0EDF75" w14:textId="77777777" w:rsidR="00D4643F" w:rsidRPr="00F74196" w:rsidRDefault="00D4643F" w:rsidP="00831C2F">
      <w:pPr>
        <w:pStyle w:val="Standardsubclause0"/>
      </w:pPr>
      <w:bookmarkStart w:id="47" w:name="_Ref69901450"/>
      <w:r w:rsidRPr="00F74196">
        <w:t xml:space="preserve">The Department may, at its </w:t>
      </w:r>
      <w:r w:rsidR="00831C2F" w:rsidRPr="00F74196">
        <w:t>absolute discretion</w:t>
      </w:r>
      <w:r w:rsidRPr="00F74196">
        <w:t xml:space="preserve">, offer the </w:t>
      </w:r>
      <w:r w:rsidR="00F620F5" w:rsidRPr="00F74196">
        <w:t>Panel Member</w:t>
      </w:r>
      <w:r w:rsidRPr="00F74196">
        <w:t xml:space="preserve"> an extension of the Term of this Deed:</w:t>
      </w:r>
      <w:bookmarkEnd w:id="47"/>
      <w:r w:rsidRPr="00F74196">
        <w:t xml:space="preserve"> </w:t>
      </w:r>
    </w:p>
    <w:p w14:paraId="4E9F5874" w14:textId="77777777" w:rsidR="00CF0B26" w:rsidRPr="00F74196" w:rsidRDefault="00D4643F" w:rsidP="00CF0B26">
      <w:pPr>
        <w:pStyle w:val="SubclausewithAlphaafternumber"/>
        <w:rPr>
          <w:rStyle w:val="CUNote"/>
        </w:rPr>
      </w:pPr>
      <w:bookmarkStart w:id="48" w:name="_Ref70676463"/>
      <w:r w:rsidRPr="00F74196">
        <w:t>for one or more Extended Service Periods</w:t>
      </w:r>
      <w:r w:rsidR="00D90B8A">
        <w:t xml:space="preserve"> </w:t>
      </w:r>
      <w:r w:rsidR="00D90B8A" w:rsidRPr="00F74196">
        <w:t xml:space="preserve">up to a maximum total period of </w:t>
      </w:r>
      <w:r w:rsidR="00D90B8A">
        <w:t>four</w:t>
      </w:r>
      <w:r w:rsidR="00D90B8A" w:rsidRPr="00F74196">
        <w:t xml:space="preserve"> years</w:t>
      </w:r>
      <w:r w:rsidRPr="00F74196">
        <w:t>; and</w:t>
      </w:r>
      <w:bookmarkEnd w:id="48"/>
      <w:r w:rsidRPr="00F74196">
        <w:t xml:space="preserve"> </w:t>
      </w:r>
    </w:p>
    <w:p w14:paraId="521148E2" w14:textId="77777777" w:rsidR="00D4643F" w:rsidRPr="00F74196" w:rsidRDefault="00D4643F" w:rsidP="003D2736">
      <w:pPr>
        <w:pStyle w:val="SubclausewithAlphaafternumber"/>
      </w:pPr>
      <w:r w:rsidRPr="00F74196">
        <w:t>if the Department determines</w:t>
      </w:r>
      <w:r w:rsidR="00057E97" w:rsidRPr="00F74196">
        <w:t>,</w:t>
      </w:r>
      <w:r w:rsidRPr="00F74196">
        <w:t xml:space="preserve"> at its absolute discretion, on the basis of additional terms and conditions, or variations to existing terms and conditions, </w:t>
      </w:r>
    </w:p>
    <w:p w14:paraId="7C25F1C5" w14:textId="77777777" w:rsidR="00D4643F" w:rsidRPr="00F74196" w:rsidRDefault="00D4643F" w:rsidP="00D4643F">
      <w:pPr>
        <w:pStyle w:val="StandardSubclause-Indent"/>
      </w:pPr>
      <w:r w:rsidRPr="00F74196">
        <w:t xml:space="preserve">by giving Notice to the </w:t>
      </w:r>
      <w:r w:rsidR="00F620F5" w:rsidRPr="00F74196">
        <w:t>Panel Member</w:t>
      </w:r>
      <w:r w:rsidRPr="00F74196">
        <w:t xml:space="preserve"> not less than 20 Business Days prior to the </w:t>
      </w:r>
      <w:r w:rsidR="008542BB">
        <w:t>Deed Completion Date</w:t>
      </w:r>
      <w:r w:rsidR="00D50A74">
        <w:t>.</w:t>
      </w:r>
      <w:r w:rsidR="008542BB">
        <w:t xml:space="preserve"> </w:t>
      </w:r>
    </w:p>
    <w:p w14:paraId="56B91371" w14:textId="77777777" w:rsidR="00C431F3" w:rsidRPr="00F74196" w:rsidRDefault="00511600" w:rsidP="003D2736">
      <w:pPr>
        <w:pStyle w:val="Standardsubclause0"/>
      </w:pPr>
      <w:bookmarkStart w:id="49" w:name="_Ref70327832"/>
      <w:r w:rsidRPr="00F74196">
        <w:t>I</w:t>
      </w:r>
      <w:r w:rsidR="00D4643F" w:rsidRPr="00F74196">
        <w:t>f</w:t>
      </w:r>
      <w:r w:rsidR="00C431F3" w:rsidRPr="00F74196">
        <w:t>:</w:t>
      </w:r>
      <w:bookmarkEnd w:id="49"/>
    </w:p>
    <w:p w14:paraId="152BC014" w14:textId="346A1010" w:rsidR="00C431F3" w:rsidRPr="00F74196" w:rsidRDefault="00C431F3" w:rsidP="00570161">
      <w:pPr>
        <w:pStyle w:val="SubclausewithAlphaafternumber"/>
      </w:pPr>
      <w:r w:rsidRPr="00F74196">
        <w:t xml:space="preserve">the Department offers the </w:t>
      </w:r>
      <w:r w:rsidR="00F620F5" w:rsidRPr="00F74196">
        <w:t>Panel Member</w:t>
      </w:r>
      <w:r w:rsidRPr="00F74196">
        <w:t xml:space="preserve"> an extension of the Term of this Deed under clause </w:t>
      </w:r>
      <w:r w:rsidRPr="00F74196">
        <w:rPr>
          <w:color w:val="2B579A"/>
          <w:shd w:val="clear" w:color="auto" w:fill="E6E6E6"/>
        </w:rPr>
        <w:fldChar w:fldCharType="begin" w:fldLock="1"/>
      </w:r>
      <w:r w:rsidRPr="00F74196">
        <w:instrText xml:space="preserve"> REF _Ref69901450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3.2</w:t>
      </w:r>
      <w:r w:rsidRPr="00F74196">
        <w:rPr>
          <w:color w:val="2B579A"/>
          <w:shd w:val="clear" w:color="auto" w:fill="E6E6E6"/>
        </w:rPr>
        <w:fldChar w:fldCharType="end"/>
      </w:r>
      <w:r w:rsidRPr="00F74196">
        <w:t>; and</w:t>
      </w:r>
    </w:p>
    <w:p w14:paraId="4A747391" w14:textId="77777777" w:rsidR="00C431F3" w:rsidRPr="00F74196" w:rsidRDefault="00D4643F" w:rsidP="003201F9">
      <w:pPr>
        <w:pStyle w:val="SubclausewithAlphaafternumber"/>
      </w:pPr>
      <w:r w:rsidRPr="00F74196">
        <w:t xml:space="preserve">the </w:t>
      </w:r>
      <w:r w:rsidR="00F620F5" w:rsidRPr="00F74196">
        <w:t>Panel Member</w:t>
      </w:r>
      <w:r w:rsidRPr="00F74196">
        <w:t xml:space="preserve"> accepts </w:t>
      </w:r>
      <w:r w:rsidR="00C431F3" w:rsidRPr="00F74196">
        <w:t>th</w:t>
      </w:r>
      <w:r w:rsidR="00713C46" w:rsidRPr="00F74196">
        <w:t>e</w:t>
      </w:r>
      <w:r w:rsidRPr="00F74196">
        <w:t xml:space="preserve"> offer, </w:t>
      </w:r>
    </w:p>
    <w:p w14:paraId="70825345" w14:textId="77777777" w:rsidR="00061A84" w:rsidRPr="00F74196" w:rsidRDefault="00D4643F" w:rsidP="003201F9">
      <w:pPr>
        <w:pStyle w:val="StandardSubclause-Indent"/>
      </w:pPr>
      <w:r w:rsidRPr="00F74196">
        <w:t xml:space="preserve">the Term of this Deed will be extended </w:t>
      </w:r>
      <w:r w:rsidR="00C431F3" w:rsidRPr="00F74196">
        <w:t>in accordance with the offer</w:t>
      </w:r>
      <w:r w:rsidRPr="00F74196">
        <w:t>.</w:t>
      </w:r>
      <w:r w:rsidR="00054927" w:rsidRPr="00F74196">
        <w:t xml:space="preserve"> </w:t>
      </w:r>
    </w:p>
    <w:p w14:paraId="52C176DA" w14:textId="3D3005DD" w:rsidR="007717F9" w:rsidRDefault="007717F9" w:rsidP="007717F9">
      <w:pPr>
        <w:pStyle w:val="Note-leftaligned"/>
      </w:pPr>
      <w:r w:rsidRPr="00F74196">
        <w:t xml:space="preserve">Note: The Term of this Deed differs from the Term of a </w:t>
      </w:r>
      <w:r w:rsidR="00834B4E">
        <w:t>Head Licence</w:t>
      </w:r>
      <w:r w:rsidRPr="00F74196">
        <w:t xml:space="preserve">. The Term of a </w:t>
      </w:r>
      <w:r w:rsidR="00834B4E">
        <w:t>Head Licence</w:t>
      </w:r>
      <w:r w:rsidRPr="00F74196">
        <w:t xml:space="preserve"> is covered by clause </w:t>
      </w:r>
      <w:r w:rsidRPr="00F74196">
        <w:rPr>
          <w:color w:val="2B579A"/>
          <w:shd w:val="clear" w:color="auto" w:fill="E6E6E6"/>
        </w:rPr>
        <w:fldChar w:fldCharType="begin" w:fldLock="1"/>
      </w:r>
      <w:r w:rsidRPr="00F74196">
        <w:instrText xml:space="preserve"> REF _Ref68350720 \r \h </w:instrText>
      </w:r>
      <w:r w:rsidR="00EE10AE"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10.3</w:t>
      </w:r>
      <w:r w:rsidRPr="00F74196">
        <w:rPr>
          <w:color w:val="2B579A"/>
          <w:shd w:val="clear" w:color="auto" w:fill="E6E6E6"/>
        </w:rPr>
        <w:fldChar w:fldCharType="end"/>
      </w:r>
      <w:r w:rsidRPr="00F74196">
        <w:t>.</w:t>
      </w:r>
    </w:p>
    <w:p w14:paraId="62F95B8A" w14:textId="77777777" w:rsidR="00BC4B47" w:rsidRDefault="00BC4B47" w:rsidP="00433F22">
      <w:pPr>
        <w:pStyle w:val="Standardclause0"/>
      </w:pPr>
      <w:bookmarkStart w:id="50" w:name="_Toc128068793"/>
      <w:bookmarkStart w:id="51" w:name="_Ref80519609"/>
      <w:r>
        <w:t>Survival</w:t>
      </w:r>
      <w:bookmarkEnd w:id="50"/>
      <w:r>
        <w:t xml:space="preserve"> </w:t>
      </w:r>
      <w:bookmarkEnd w:id="51"/>
    </w:p>
    <w:p w14:paraId="1339AEE1" w14:textId="77777777" w:rsidR="00CA785E" w:rsidRDefault="00BC4B47" w:rsidP="00BC4B47">
      <w:pPr>
        <w:pStyle w:val="Standardsubclause0"/>
      </w:pPr>
      <w:r w:rsidRPr="00BC4B47">
        <w:t>The termination or expiry of this Deed for any reason does not extinguish or otherwise affect the operation of</w:t>
      </w:r>
      <w:r w:rsidR="00CA785E">
        <w:t>:</w:t>
      </w:r>
    </w:p>
    <w:p w14:paraId="26F696E0" w14:textId="3F2D5BBE" w:rsidR="00CA785E" w:rsidRDefault="00573989" w:rsidP="007C642F">
      <w:pPr>
        <w:pStyle w:val="SubclausewithAlphaafternumber"/>
      </w:pPr>
      <w:r>
        <w:t>c</w:t>
      </w:r>
      <w:r w:rsidR="00BC4B47" w:rsidRPr="00CA68AA">
        <w:t>lauses</w:t>
      </w:r>
      <w:r>
        <w:t xml:space="preserve"> </w:t>
      </w:r>
      <w:r>
        <w:rPr>
          <w:color w:val="2B579A"/>
          <w:shd w:val="clear" w:color="auto" w:fill="E6E6E6"/>
        </w:rPr>
        <w:fldChar w:fldCharType="begin" w:fldLock="1"/>
      </w:r>
      <w:r>
        <w:instrText xml:space="preserve"> REF _Ref92900476 \r \h </w:instrText>
      </w:r>
      <w:r>
        <w:rPr>
          <w:color w:val="2B579A"/>
          <w:shd w:val="clear" w:color="auto" w:fill="E6E6E6"/>
        </w:rPr>
      </w:r>
      <w:r>
        <w:rPr>
          <w:color w:val="2B579A"/>
          <w:shd w:val="clear" w:color="auto" w:fill="E6E6E6"/>
        </w:rPr>
        <w:fldChar w:fldCharType="separate"/>
      </w:r>
      <w:r w:rsidR="00A9056B">
        <w:t>19</w:t>
      </w:r>
      <w:r>
        <w:rPr>
          <w:color w:val="2B579A"/>
          <w:shd w:val="clear" w:color="auto" w:fill="E6E6E6"/>
        </w:rPr>
        <w:fldChar w:fldCharType="end"/>
      </w:r>
      <w:r w:rsidR="003D1AC3" w:rsidRPr="00CA68AA">
        <w:t xml:space="preserve"> (</w:t>
      </w:r>
      <w:r>
        <w:rPr>
          <w:color w:val="2B579A"/>
          <w:shd w:val="clear" w:color="auto" w:fill="E6E6E6"/>
        </w:rPr>
        <w:fldChar w:fldCharType="begin" w:fldLock="1"/>
      </w:r>
      <w:r>
        <w:instrText xml:space="preserve"> REF _Ref92900494 \h </w:instrText>
      </w:r>
      <w:r>
        <w:rPr>
          <w:color w:val="2B579A"/>
          <w:shd w:val="clear" w:color="auto" w:fill="E6E6E6"/>
        </w:rPr>
      </w:r>
      <w:r>
        <w:rPr>
          <w:color w:val="2B579A"/>
          <w:shd w:val="clear" w:color="auto" w:fill="E6E6E6"/>
        </w:rPr>
        <w:fldChar w:fldCharType="separate"/>
      </w:r>
      <w:r w:rsidR="00A9056B" w:rsidRPr="00F74196">
        <w:t>Information provided to the Department</w:t>
      </w:r>
      <w:r>
        <w:rPr>
          <w:color w:val="2B579A"/>
          <w:shd w:val="clear" w:color="auto" w:fill="E6E6E6"/>
        </w:rPr>
        <w:fldChar w:fldCharType="end"/>
      </w:r>
      <w:r w:rsidR="003D1AC3" w:rsidRPr="00CA68AA">
        <w:t>)</w:t>
      </w:r>
      <w:r w:rsidR="00067882"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_Ref80965329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20</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_Ref80965337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Records to be provided</w:t>
      </w:r>
      <w:r w:rsidR="002D7095" w:rsidRPr="00CA68AA">
        <w:rPr>
          <w:color w:val="2B579A"/>
          <w:shd w:val="clear" w:color="auto" w:fill="E6E6E6"/>
        </w:rPr>
        <w:fldChar w:fldCharType="end"/>
      </w:r>
      <w:r w:rsidR="002D7095" w:rsidRPr="00CA68AA">
        <w:t>),</w:t>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\w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t>21</w:t>
      </w:r>
      <w:r w:rsidR="00D21C2F" w:rsidRPr="00CA68AA">
        <w:rPr>
          <w:color w:val="2B579A"/>
          <w:shd w:val="clear" w:color="auto" w:fill="E6E6E6"/>
        </w:rPr>
        <w:fldChar w:fldCharType="end"/>
      </w:r>
      <w:r w:rsidR="00D21C2F" w:rsidRPr="00CA68AA">
        <w:t xml:space="preserve"> (</w:t>
      </w:r>
      <w:r w:rsidR="00D21C2F" w:rsidRPr="00CA68AA">
        <w:rPr>
          <w:color w:val="2B579A"/>
          <w:shd w:val="clear" w:color="auto" w:fill="E6E6E6"/>
        </w:rPr>
        <w:fldChar w:fldCharType="begin" w:fldLock="1"/>
      </w:r>
      <w:r w:rsidR="00D21C2F" w:rsidRPr="00CA68AA">
        <w:instrText xml:space="preserve"> REF _Ref70951272 \h </w:instrText>
      </w:r>
      <w:r w:rsidR="00CA68AA">
        <w:instrText xml:space="preserve"> \* MERGEFORMAT </w:instrText>
      </w:r>
      <w:r w:rsidR="00D21C2F" w:rsidRPr="00CA68AA">
        <w:rPr>
          <w:color w:val="2B579A"/>
          <w:shd w:val="clear" w:color="auto" w:fill="E6E6E6"/>
        </w:rPr>
      </w:r>
      <w:r w:rsidR="00D21C2F" w:rsidRPr="00CA68AA">
        <w:rPr>
          <w:color w:val="2B579A"/>
          <w:shd w:val="clear" w:color="auto" w:fill="E6E6E6"/>
        </w:rPr>
        <w:fldChar w:fldCharType="separate"/>
      </w:r>
      <w:r w:rsidR="00A9056B" w:rsidRPr="00F74196">
        <w:t>General reporting</w:t>
      </w:r>
      <w:r w:rsidR="00D21C2F" w:rsidRPr="00CA68AA">
        <w:rPr>
          <w:color w:val="2B579A"/>
          <w:shd w:val="clear" w:color="auto" w:fill="E6E6E6"/>
        </w:rPr>
        <w:fldChar w:fldCharType="end"/>
      </w:r>
      <w:r w:rsidR="00D21C2F" w:rsidRPr="00CA68AA">
        <w:t>),</w:t>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\w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t>26</w:t>
      </w:r>
      <w:r w:rsidR="002D7095" w:rsidRPr="00CA68AA">
        <w:rPr>
          <w:color w:val="2B579A"/>
          <w:shd w:val="clear" w:color="auto" w:fill="E6E6E6"/>
        </w:rPr>
        <w:fldChar w:fldCharType="end"/>
      </w:r>
      <w:r w:rsidR="002D7095" w:rsidRPr="00CA68AA">
        <w:t xml:space="preserve"> (</w:t>
      </w:r>
      <w:r w:rsidR="002D7095" w:rsidRPr="00CA68AA">
        <w:rPr>
          <w:color w:val="2B579A"/>
          <w:shd w:val="clear" w:color="auto" w:fill="E6E6E6"/>
        </w:rPr>
        <w:fldChar w:fldCharType="begin" w:fldLock="1"/>
      </w:r>
      <w:r w:rsidR="002D7095" w:rsidRPr="00CA68AA">
        <w:instrText xml:space="preserve"> REF _Ref71188611 \h </w:instrText>
      </w:r>
      <w:r w:rsidR="00CA68AA">
        <w:instrText xml:space="preserve"> \* MERGEFORMAT </w:instrText>
      </w:r>
      <w:r w:rsidR="002D7095" w:rsidRPr="00CA68AA">
        <w:rPr>
          <w:color w:val="2B579A"/>
          <w:shd w:val="clear" w:color="auto" w:fill="E6E6E6"/>
        </w:rPr>
      </w:r>
      <w:r w:rsidR="002D7095" w:rsidRPr="00CA68AA">
        <w:rPr>
          <w:color w:val="2B579A"/>
          <w:shd w:val="clear" w:color="auto" w:fill="E6E6E6"/>
        </w:rPr>
        <w:fldChar w:fldCharType="separate"/>
      </w:r>
      <w:r w:rsidR="00A9056B" w:rsidRPr="00F74196">
        <w:t>Provider's obligation to assist and cooperate with the Department and others</w:t>
      </w:r>
      <w:r w:rsidR="002D7095" w:rsidRPr="00CA68AA">
        <w:rPr>
          <w:color w:val="2B579A"/>
          <w:shd w:val="clear" w:color="auto" w:fill="E6E6E6"/>
        </w:rPr>
        <w:fldChar w:fldCharType="end"/>
      </w:r>
      <w:r w:rsidR="002D7095">
        <w:t>),</w:t>
      </w:r>
      <w:r w:rsidR="00D21C2F">
        <w:t xml:space="preserve"> </w:t>
      </w:r>
      <w:r w:rsidR="00D21C2F">
        <w:rPr>
          <w:color w:val="2B579A"/>
          <w:shd w:val="clear" w:color="auto" w:fill="E6E6E6"/>
        </w:rPr>
        <w:fldChar w:fldCharType="begin" w:fldLock="1"/>
      </w:r>
      <w:r w:rsidR="00D21C2F">
        <w:instrText xml:space="preserve"> REF _Ref66987608 \w \h </w:instrText>
      </w:r>
      <w:r w:rsidR="00D21C2F">
        <w:rPr>
          <w:color w:val="2B579A"/>
          <w:shd w:val="clear" w:color="auto" w:fill="E6E6E6"/>
        </w:rPr>
      </w:r>
      <w:r w:rsidR="00D21C2F">
        <w:rPr>
          <w:color w:val="2B579A"/>
          <w:shd w:val="clear" w:color="auto" w:fill="E6E6E6"/>
        </w:rPr>
        <w:fldChar w:fldCharType="separate"/>
      </w:r>
      <w:r w:rsidR="00A9056B">
        <w:t>28</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_Ref66987608 \h </w:instrText>
      </w:r>
      <w:r w:rsidR="00D21C2F">
        <w:rPr>
          <w:color w:val="2B579A"/>
          <w:shd w:val="clear" w:color="auto" w:fill="E6E6E6"/>
        </w:rPr>
      </w:r>
      <w:r w:rsidR="00D21C2F">
        <w:rPr>
          <w:color w:val="2B579A"/>
          <w:shd w:val="clear" w:color="auto" w:fill="E6E6E6"/>
        </w:rPr>
        <w:fldChar w:fldCharType="separate"/>
      </w:r>
      <w:r w:rsidR="00A9056B" w:rsidRPr="00F74196">
        <w:t>Evidence to support entitlement to Payments</w:t>
      </w:r>
      <w:r w:rsidR="00D21C2F">
        <w:rPr>
          <w:color w:val="2B579A"/>
          <w:shd w:val="clear" w:color="auto" w:fill="E6E6E6"/>
        </w:rPr>
        <w:fldChar w:fldCharType="end"/>
      </w:r>
      <w:r w:rsidR="00D21C2F">
        <w:t xml:space="preserve">), </w:t>
      </w:r>
      <w:r w:rsidR="001217BB">
        <w:fldChar w:fldCharType="begin" w:fldLock="1"/>
      </w:r>
      <w:r w:rsidR="001217BB">
        <w:instrText xml:space="preserve"> REF _Ref66987617 \r \h </w:instrText>
      </w:r>
      <w:r w:rsidR="001217BB">
        <w:fldChar w:fldCharType="separate"/>
      </w:r>
      <w:r w:rsidR="00A9056B">
        <w:t>31</w:t>
      </w:r>
      <w:r w:rsidR="001217BB">
        <w:fldChar w:fldCharType="end"/>
      </w:r>
      <w:r w:rsidR="008B2270">
        <w:t xml:space="preserve"> (</w:t>
      </w:r>
      <w:r w:rsidR="001217BB">
        <w:fldChar w:fldCharType="begin" w:fldLock="1"/>
      </w:r>
      <w:r w:rsidR="001217BB">
        <w:instrText xml:space="preserve"> REF _Ref66987617 \h </w:instrText>
      </w:r>
      <w:r w:rsidR="001217BB">
        <w:fldChar w:fldCharType="separate"/>
      </w:r>
      <w:r w:rsidR="00A9056B" w:rsidRPr="00F74196">
        <w:t>Overpayment and double payment</w:t>
      </w:r>
      <w:r w:rsidR="001217BB">
        <w:fldChar w:fldCharType="end"/>
      </w:r>
      <w:r w:rsidR="008B2270">
        <w:t xml:space="preserve">), </w:t>
      </w:r>
      <w:r w:rsidR="00D21C2F">
        <w:rPr>
          <w:color w:val="2B579A"/>
          <w:shd w:val="clear" w:color="auto" w:fill="E6E6E6"/>
        </w:rPr>
        <w:fldChar w:fldCharType="begin" w:fldLock="1"/>
      </w:r>
      <w:r w:rsidR="00D21C2F">
        <w:instrText xml:space="preserve"> REF _Ref66982160 \w \h </w:instrText>
      </w:r>
      <w:r w:rsidR="00D21C2F">
        <w:rPr>
          <w:color w:val="2B579A"/>
          <w:shd w:val="clear" w:color="auto" w:fill="E6E6E6"/>
        </w:rPr>
      </w:r>
      <w:r w:rsidR="00D21C2F">
        <w:rPr>
          <w:color w:val="2B579A"/>
          <w:shd w:val="clear" w:color="auto" w:fill="E6E6E6"/>
        </w:rPr>
        <w:fldChar w:fldCharType="separate"/>
      </w:r>
      <w:r w:rsidR="00A9056B">
        <w:t>32</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_Ref66982160 \h </w:instrText>
      </w:r>
      <w:r w:rsidR="00D21C2F">
        <w:rPr>
          <w:color w:val="2B579A"/>
          <w:shd w:val="clear" w:color="auto" w:fill="E6E6E6"/>
        </w:rPr>
      </w:r>
      <w:r w:rsidR="00D21C2F">
        <w:rPr>
          <w:color w:val="2B579A"/>
          <w:shd w:val="clear" w:color="auto" w:fill="E6E6E6"/>
        </w:rPr>
        <w:fldChar w:fldCharType="separate"/>
      </w:r>
      <w:r w:rsidR="00A9056B" w:rsidRPr="00F74196">
        <w:t>Debts and offsetting</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\w \h </w:instrText>
      </w:r>
      <w:r w:rsidR="00D21C2F">
        <w:rPr>
          <w:color w:val="2B579A"/>
          <w:shd w:val="clear" w:color="auto" w:fill="E6E6E6"/>
        </w:rPr>
      </w:r>
      <w:r w:rsidR="00D21C2F">
        <w:rPr>
          <w:color w:val="2B579A"/>
          <w:shd w:val="clear" w:color="auto" w:fill="E6E6E6"/>
        </w:rPr>
        <w:fldChar w:fldCharType="separate"/>
      </w:r>
      <w:r w:rsidR="00A9056B">
        <w:t>36</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_Ref70164288 \h </w:instrText>
      </w:r>
      <w:r w:rsidR="00D21C2F">
        <w:rPr>
          <w:color w:val="2B579A"/>
          <w:shd w:val="clear" w:color="auto" w:fill="E6E6E6"/>
        </w:rPr>
      </w:r>
      <w:r w:rsidR="00D21C2F">
        <w:rPr>
          <w:color w:val="2B579A"/>
          <w:shd w:val="clear" w:color="auto" w:fill="E6E6E6"/>
        </w:rPr>
        <w:fldChar w:fldCharType="separate"/>
      </w:r>
      <w:r w:rsidR="00A9056B" w:rsidRPr="00F74196">
        <w:t>Evaluation activities</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\w \h </w:instrText>
      </w:r>
      <w:r w:rsidR="00D21C2F">
        <w:rPr>
          <w:color w:val="2B579A"/>
          <w:shd w:val="clear" w:color="auto" w:fill="E6E6E6"/>
        </w:rPr>
      </w:r>
      <w:r w:rsidR="00D21C2F">
        <w:rPr>
          <w:color w:val="2B579A"/>
          <w:shd w:val="clear" w:color="auto" w:fill="E6E6E6"/>
        </w:rPr>
        <w:fldChar w:fldCharType="separate"/>
      </w:r>
      <w:r w:rsidR="00A9056B">
        <w:t>39</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_Ref66985898 \h </w:instrText>
      </w:r>
      <w:r w:rsidR="00D21C2F">
        <w:rPr>
          <w:color w:val="2B579A"/>
          <w:shd w:val="clear" w:color="auto" w:fill="E6E6E6"/>
        </w:rPr>
      </w:r>
      <w:r w:rsidR="00D21C2F">
        <w:rPr>
          <w:color w:val="2B579A"/>
          <w:shd w:val="clear" w:color="auto" w:fill="E6E6E6"/>
        </w:rPr>
        <w:fldChar w:fldCharType="separate"/>
      </w:r>
      <w:r w:rsidR="00A9056B" w:rsidRPr="00F74196">
        <w:t>General</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\w \h </w:instrText>
      </w:r>
      <w:r w:rsidR="00D21C2F">
        <w:rPr>
          <w:color w:val="2B579A"/>
          <w:shd w:val="clear" w:color="auto" w:fill="E6E6E6"/>
        </w:rPr>
      </w:r>
      <w:r w:rsidR="00D21C2F">
        <w:rPr>
          <w:color w:val="2B579A"/>
          <w:shd w:val="clear" w:color="auto" w:fill="E6E6E6"/>
        </w:rPr>
        <w:fldChar w:fldCharType="separate"/>
      </w:r>
      <w:r w:rsidR="00A9056B">
        <w:t>40</w:t>
      </w:r>
      <w:r w:rsidR="00D21C2F">
        <w:rPr>
          <w:color w:val="2B579A"/>
          <w:shd w:val="clear" w:color="auto" w:fill="E6E6E6"/>
        </w:rPr>
        <w:fldChar w:fldCharType="end"/>
      </w:r>
      <w:r w:rsidR="00D21C2F">
        <w:t xml:space="preserve"> (</w:t>
      </w:r>
      <w:r w:rsidR="00D21C2F">
        <w:rPr>
          <w:color w:val="2B579A"/>
          <w:shd w:val="clear" w:color="auto" w:fill="E6E6E6"/>
        </w:rPr>
        <w:fldChar w:fldCharType="begin" w:fldLock="1"/>
      </w:r>
      <w:r w:rsidR="00D21C2F">
        <w:instrText xml:space="preserve"> REF _Ref66985907 \h </w:instrText>
      </w:r>
      <w:r w:rsidR="00D21C2F">
        <w:rPr>
          <w:color w:val="2B579A"/>
          <w:shd w:val="clear" w:color="auto" w:fill="E6E6E6"/>
        </w:rPr>
      </w:r>
      <w:r w:rsidR="00D21C2F">
        <w:rPr>
          <w:color w:val="2B579A"/>
          <w:shd w:val="clear" w:color="auto" w:fill="E6E6E6"/>
        </w:rPr>
        <w:fldChar w:fldCharType="separate"/>
      </w:r>
      <w:r w:rsidR="00A9056B" w:rsidRPr="00F74196">
        <w:t>Access and information security assurance</w:t>
      </w:r>
      <w:r w:rsidR="00D21C2F">
        <w:rPr>
          <w:color w:val="2B579A"/>
          <w:shd w:val="clear" w:color="auto" w:fill="E6E6E6"/>
        </w:rPr>
        <w:fldChar w:fldCharType="end"/>
      </w:r>
      <w:r w:rsidR="00D21C2F">
        <w:t xml:space="preserve">), </w:t>
      </w:r>
      <w:r w:rsidR="0020510A">
        <w:rPr>
          <w:color w:val="2B579A"/>
          <w:shd w:val="clear" w:color="auto" w:fill="E6E6E6"/>
        </w:rPr>
        <w:fldChar w:fldCharType="begin" w:fldLock="1"/>
      </w:r>
      <w:r w:rsidR="0020510A">
        <w:instrText xml:space="preserve"> REF _Ref70323872 \w \h </w:instrText>
      </w:r>
      <w:r w:rsidR="0020510A">
        <w:rPr>
          <w:color w:val="2B579A"/>
          <w:shd w:val="clear" w:color="auto" w:fill="E6E6E6"/>
        </w:rPr>
      </w:r>
      <w:r w:rsidR="0020510A">
        <w:rPr>
          <w:color w:val="2B579A"/>
          <w:shd w:val="clear" w:color="auto" w:fill="E6E6E6"/>
        </w:rPr>
        <w:fldChar w:fldCharType="separate"/>
      </w:r>
      <w:r w:rsidR="00A9056B">
        <w:t>41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_Ref70323872 \h </w:instrText>
      </w:r>
      <w:r w:rsidR="0020510A">
        <w:rPr>
          <w:color w:val="2B579A"/>
          <w:shd w:val="clear" w:color="auto" w:fill="E6E6E6"/>
        </w:rPr>
      </w:r>
      <w:r w:rsidR="0020510A">
        <w:rPr>
          <w:color w:val="2B579A"/>
          <w:shd w:val="clear" w:color="auto" w:fill="E6E6E6"/>
        </w:rPr>
        <w:fldChar w:fldCharType="separate"/>
      </w:r>
      <w:r w:rsidR="00A9056B" w:rsidRPr="00E527C7">
        <w:t>Intellectual Property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\w \h </w:instrText>
      </w:r>
      <w:r w:rsidR="0020510A">
        <w:rPr>
          <w:color w:val="2B579A"/>
          <w:shd w:val="clear" w:color="auto" w:fill="E6E6E6"/>
        </w:rPr>
      </w:r>
      <w:r w:rsidR="0020510A">
        <w:rPr>
          <w:color w:val="2B579A"/>
          <w:shd w:val="clear" w:color="auto" w:fill="E6E6E6"/>
        </w:rPr>
        <w:fldChar w:fldCharType="separate"/>
      </w:r>
      <w:r w:rsidR="00A9056B">
        <w:t>42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_Ref70255740 \h </w:instrText>
      </w:r>
      <w:r w:rsidR="0020510A">
        <w:rPr>
          <w:color w:val="2B579A"/>
          <w:shd w:val="clear" w:color="auto" w:fill="E6E6E6"/>
        </w:rPr>
      </w:r>
      <w:r w:rsidR="0020510A">
        <w:rPr>
          <w:color w:val="2B579A"/>
          <w:shd w:val="clear" w:color="auto" w:fill="E6E6E6"/>
        </w:rPr>
        <w:fldChar w:fldCharType="separate"/>
      </w:r>
      <w:r w:rsidR="00A9056B" w:rsidRPr="00E527C7">
        <w:t>Moral Rights</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\w \h </w:instrText>
      </w:r>
      <w:r w:rsidR="0020510A">
        <w:rPr>
          <w:color w:val="2B579A"/>
          <w:shd w:val="clear" w:color="auto" w:fill="E6E6E6"/>
        </w:rPr>
      </w:r>
      <w:r w:rsidR="0020510A">
        <w:rPr>
          <w:color w:val="2B579A"/>
          <w:shd w:val="clear" w:color="auto" w:fill="E6E6E6"/>
        </w:rPr>
        <w:fldChar w:fldCharType="separate"/>
      </w:r>
      <w:r w:rsidR="00A9056B">
        <w:t>43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_Ref66986377 \h </w:instrText>
      </w:r>
      <w:r w:rsidR="0020510A">
        <w:rPr>
          <w:color w:val="2B579A"/>
          <w:shd w:val="clear" w:color="auto" w:fill="E6E6E6"/>
        </w:rPr>
      </w:r>
      <w:r w:rsidR="0020510A">
        <w:rPr>
          <w:color w:val="2B579A"/>
          <w:shd w:val="clear" w:color="auto" w:fill="E6E6E6"/>
        </w:rPr>
        <w:fldChar w:fldCharType="separate"/>
      </w:r>
      <w:r w:rsidR="00A9056B" w:rsidRPr="00F74196">
        <w:t>Personal and Protected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\w \h </w:instrText>
      </w:r>
      <w:r w:rsidR="0020510A">
        <w:rPr>
          <w:color w:val="2B579A"/>
          <w:shd w:val="clear" w:color="auto" w:fill="E6E6E6"/>
        </w:rPr>
      </w:r>
      <w:r w:rsidR="0020510A">
        <w:rPr>
          <w:color w:val="2B579A"/>
          <w:shd w:val="clear" w:color="auto" w:fill="E6E6E6"/>
        </w:rPr>
        <w:fldChar w:fldCharType="separate"/>
      </w:r>
      <w:r w:rsidR="00A9056B">
        <w:t>44</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_Ref66986397 \h </w:instrText>
      </w:r>
      <w:r w:rsidR="0020510A">
        <w:rPr>
          <w:color w:val="2B579A"/>
          <w:shd w:val="clear" w:color="auto" w:fill="E6E6E6"/>
        </w:rPr>
      </w:r>
      <w:r w:rsidR="0020510A">
        <w:rPr>
          <w:color w:val="2B579A"/>
          <w:shd w:val="clear" w:color="auto" w:fill="E6E6E6"/>
        </w:rPr>
        <w:fldChar w:fldCharType="separate"/>
      </w:r>
      <w:r w:rsidR="00A9056B" w:rsidRPr="00F74196">
        <w:t>Confidential Information</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\w \h </w:instrText>
      </w:r>
      <w:r w:rsidR="0020510A">
        <w:rPr>
          <w:color w:val="2B579A"/>
          <w:shd w:val="clear" w:color="auto" w:fill="E6E6E6"/>
        </w:rPr>
      </w:r>
      <w:r w:rsidR="0020510A">
        <w:rPr>
          <w:color w:val="2B579A"/>
          <w:shd w:val="clear" w:color="auto" w:fill="E6E6E6"/>
        </w:rPr>
        <w:fldChar w:fldCharType="separate"/>
      </w:r>
      <w:r w:rsidR="00A9056B">
        <w:t>45</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_Ref66986439 \h </w:instrText>
      </w:r>
      <w:r w:rsidR="0020510A">
        <w:rPr>
          <w:color w:val="2B579A"/>
          <w:shd w:val="clear" w:color="auto" w:fill="E6E6E6"/>
        </w:rPr>
      </w:r>
      <w:r w:rsidR="0020510A">
        <w:rPr>
          <w:color w:val="2B579A"/>
          <w:shd w:val="clear" w:color="auto" w:fill="E6E6E6"/>
        </w:rPr>
        <w:fldChar w:fldCharType="separate"/>
      </w:r>
      <w:r w:rsidR="00A9056B" w:rsidRPr="00F74196">
        <w:t>Records the Provider must keep</w:t>
      </w:r>
      <w:r w:rsidR="0020510A">
        <w:rPr>
          <w:color w:val="2B579A"/>
          <w:shd w:val="clear" w:color="auto" w:fill="E6E6E6"/>
        </w:rPr>
        <w:fldChar w:fldCharType="end"/>
      </w:r>
      <w:r w:rsidR="0020510A">
        <w:t>),</w:t>
      </w:r>
      <w:r w:rsidR="00513295" w:rsidRPr="00513295">
        <w:t xml:space="preserve"> </w:t>
      </w:r>
      <w:r w:rsidR="00513295">
        <w:rPr>
          <w:color w:val="2B579A"/>
          <w:shd w:val="clear" w:color="auto" w:fill="E6E6E6"/>
        </w:rPr>
        <w:fldChar w:fldCharType="begin" w:fldLock="1"/>
      </w:r>
      <w:r w:rsidR="00513295">
        <w:instrText xml:space="preserve"> REF _Ref80451830 \w \h </w:instrText>
      </w:r>
      <w:r w:rsidR="00513295">
        <w:rPr>
          <w:color w:val="2B579A"/>
          <w:shd w:val="clear" w:color="auto" w:fill="E6E6E6"/>
        </w:rPr>
      </w:r>
      <w:r w:rsidR="00513295">
        <w:rPr>
          <w:color w:val="2B579A"/>
          <w:shd w:val="clear" w:color="auto" w:fill="E6E6E6"/>
        </w:rPr>
        <w:fldChar w:fldCharType="separate"/>
      </w:r>
      <w:r w:rsidR="00A9056B">
        <w:t>46</w:t>
      </w:r>
      <w:r w:rsidR="00513295">
        <w:rPr>
          <w:color w:val="2B579A"/>
          <w:shd w:val="clear" w:color="auto" w:fill="E6E6E6"/>
        </w:rPr>
        <w:fldChar w:fldCharType="end"/>
      </w:r>
      <w:r w:rsidR="00513295">
        <w:t xml:space="preserve"> (</w:t>
      </w:r>
      <w:r w:rsidR="00513295">
        <w:rPr>
          <w:color w:val="2B579A"/>
          <w:shd w:val="clear" w:color="auto" w:fill="E6E6E6"/>
        </w:rPr>
        <w:fldChar w:fldCharType="begin" w:fldLock="1"/>
      </w:r>
      <w:r w:rsidR="00513295">
        <w:instrText xml:space="preserve"> REF _Ref80451830 \h </w:instrText>
      </w:r>
      <w:r w:rsidR="00513295">
        <w:rPr>
          <w:color w:val="2B579A"/>
          <w:shd w:val="clear" w:color="auto" w:fill="E6E6E6"/>
        </w:rPr>
      </w:r>
      <w:r w:rsidR="00513295">
        <w:rPr>
          <w:color w:val="2B579A"/>
          <w:shd w:val="clear" w:color="auto" w:fill="E6E6E6"/>
        </w:rPr>
        <w:fldChar w:fldCharType="separate"/>
      </w:r>
      <w:r w:rsidR="00A9056B">
        <w:t>Public Sector Data</w:t>
      </w:r>
      <w:r w:rsidR="00513295">
        <w:rPr>
          <w:color w:val="2B579A"/>
          <w:shd w:val="clear" w:color="auto" w:fill="E6E6E6"/>
        </w:rPr>
        <w:fldChar w:fldCharType="end"/>
      </w:r>
      <w:r w:rsidR="00513295">
        <w:t>),</w:t>
      </w:r>
      <w:r w:rsidR="0020510A">
        <w:t xml:space="preserve"> </w:t>
      </w:r>
      <w:r w:rsidR="0020510A">
        <w:rPr>
          <w:color w:val="2B579A"/>
          <w:shd w:val="clear" w:color="auto" w:fill="E6E6E6"/>
        </w:rPr>
        <w:fldChar w:fldCharType="begin" w:fldLock="1"/>
      </w:r>
      <w:r w:rsidR="0020510A">
        <w:instrText xml:space="preserve"> REF _Ref66986543 \w \h </w:instrText>
      </w:r>
      <w:r w:rsidR="0020510A">
        <w:rPr>
          <w:color w:val="2B579A"/>
          <w:shd w:val="clear" w:color="auto" w:fill="E6E6E6"/>
        </w:rPr>
      </w:r>
      <w:r w:rsidR="0020510A">
        <w:rPr>
          <w:color w:val="2B579A"/>
          <w:shd w:val="clear" w:color="auto" w:fill="E6E6E6"/>
        </w:rPr>
        <w:fldChar w:fldCharType="separate"/>
      </w:r>
      <w:r w:rsidR="00A9056B">
        <w:t>47</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_Ref66986543 \h </w:instrText>
      </w:r>
      <w:r w:rsidR="0020510A">
        <w:rPr>
          <w:color w:val="2B579A"/>
          <w:shd w:val="clear" w:color="auto" w:fill="E6E6E6"/>
        </w:rPr>
      </w:r>
      <w:r w:rsidR="0020510A">
        <w:rPr>
          <w:color w:val="2B579A"/>
          <w:shd w:val="clear" w:color="auto" w:fill="E6E6E6"/>
        </w:rPr>
        <w:fldChar w:fldCharType="separate"/>
      </w:r>
      <w:r w:rsidR="00A9056B" w:rsidRPr="00F74196">
        <w:t>Access by Participants and Employers to Records held by the Provider</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\w \h </w:instrText>
      </w:r>
      <w:r w:rsidR="0020510A">
        <w:rPr>
          <w:color w:val="2B579A"/>
          <w:shd w:val="clear" w:color="auto" w:fill="E6E6E6"/>
        </w:rPr>
      </w:r>
      <w:r w:rsidR="0020510A">
        <w:rPr>
          <w:color w:val="2B579A"/>
          <w:shd w:val="clear" w:color="auto" w:fill="E6E6E6"/>
        </w:rPr>
        <w:fldChar w:fldCharType="separate"/>
      </w:r>
      <w:r w:rsidR="00A9056B">
        <w:t>48</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_Ref66986574 \h </w:instrText>
      </w:r>
      <w:r w:rsidR="0020510A">
        <w:rPr>
          <w:color w:val="2B579A"/>
          <w:shd w:val="clear" w:color="auto" w:fill="E6E6E6"/>
        </w:rPr>
      </w:r>
      <w:r w:rsidR="0020510A">
        <w:rPr>
          <w:color w:val="2B579A"/>
          <w:shd w:val="clear" w:color="auto" w:fill="E6E6E6"/>
        </w:rPr>
        <w:fldChar w:fldCharType="separate"/>
      </w:r>
      <w:r w:rsidR="00A9056B" w:rsidRPr="00F74196">
        <w:t xml:space="preserve">Access to documents for the purposes of the </w:t>
      </w:r>
      <w:r w:rsidR="00A9056B" w:rsidRPr="00F74196">
        <w:rPr>
          <w:i/>
        </w:rPr>
        <w:t>Freedom of Information Act 1982</w:t>
      </w:r>
      <w:r w:rsidR="00A9056B" w:rsidRPr="00F74196">
        <w:t xml:space="preserve"> (Cth)</w:t>
      </w:r>
      <w:r w:rsidR="0020510A">
        <w:rPr>
          <w:color w:val="2B579A"/>
          <w:shd w:val="clear" w:color="auto" w:fill="E6E6E6"/>
        </w:rPr>
        <w:fldChar w:fldCharType="end"/>
      </w:r>
      <w:r w:rsidR="0020510A">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20510A">
        <w:t xml:space="preserve">, </w:t>
      </w:r>
      <w:r w:rsidR="0020510A">
        <w:rPr>
          <w:color w:val="2B579A"/>
          <w:shd w:val="clear" w:color="auto" w:fill="E6E6E6"/>
        </w:rPr>
        <w:fldChar w:fldCharType="begin" w:fldLock="1"/>
      </w:r>
      <w:r w:rsidR="0020510A">
        <w:instrText xml:space="preserve"> REF _Ref66986643 \w \h </w:instrText>
      </w:r>
      <w:r w:rsidR="0020510A">
        <w:rPr>
          <w:color w:val="2B579A"/>
          <w:shd w:val="clear" w:color="auto" w:fill="E6E6E6"/>
        </w:rPr>
      </w:r>
      <w:r w:rsidR="0020510A">
        <w:rPr>
          <w:color w:val="2B579A"/>
          <w:shd w:val="clear" w:color="auto" w:fill="E6E6E6"/>
        </w:rPr>
        <w:fldChar w:fldCharType="separate"/>
      </w:r>
      <w:r w:rsidR="00A9056B">
        <w:t>51</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_Ref66986643 \h </w:instrText>
      </w:r>
      <w:r w:rsidR="0020510A">
        <w:rPr>
          <w:color w:val="2B579A"/>
          <w:shd w:val="clear" w:color="auto" w:fill="E6E6E6"/>
        </w:rPr>
      </w:r>
      <w:r w:rsidR="0020510A">
        <w:rPr>
          <w:color w:val="2B579A"/>
          <w:shd w:val="clear" w:color="auto" w:fill="E6E6E6"/>
        </w:rPr>
        <w:fldChar w:fldCharType="separate"/>
      </w:r>
      <w:r w:rsidR="00A9056B" w:rsidRPr="00F74196">
        <w:t>Indemnity</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\w \h </w:instrText>
      </w:r>
      <w:r w:rsidR="0020510A">
        <w:rPr>
          <w:color w:val="2B579A"/>
          <w:shd w:val="clear" w:color="auto" w:fill="E6E6E6"/>
        </w:rPr>
      </w:r>
      <w:r w:rsidR="0020510A">
        <w:rPr>
          <w:color w:val="2B579A"/>
          <w:shd w:val="clear" w:color="auto" w:fill="E6E6E6"/>
        </w:rPr>
        <w:fldChar w:fldCharType="separate"/>
      </w:r>
      <w:r w:rsidR="00A9056B">
        <w:t>52</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_Ref66986662 \h </w:instrText>
      </w:r>
      <w:r w:rsidR="0020510A">
        <w:rPr>
          <w:color w:val="2B579A"/>
          <w:shd w:val="clear" w:color="auto" w:fill="E6E6E6"/>
        </w:rPr>
      </w:r>
      <w:r w:rsidR="0020510A">
        <w:rPr>
          <w:color w:val="2B579A"/>
          <w:shd w:val="clear" w:color="auto" w:fill="E6E6E6"/>
        </w:rPr>
        <w:fldChar w:fldCharType="separate"/>
      </w:r>
      <w:r w:rsidR="00A9056B" w:rsidRPr="00F74196">
        <w:t>Insurance</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\w \h </w:instrText>
      </w:r>
      <w:r w:rsidR="0020510A">
        <w:rPr>
          <w:color w:val="2B579A"/>
          <w:shd w:val="clear" w:color="auto" w:fill="E6E6E6"/>
        </w:rPr>
      </w:r>
      <w:r w:rsidR="0020510A">
        <w:rPr>
          <w:color w:val="2B579A"/>
          <w:shd w:val="clear" w:color="auto" w:fill="E6E6E6"/>
        </w:rPr>
        <w:fldChar w:fldCharType="separate"/>
      </w:r>
      <w:r w:rsidR="00A9056B">
        <w:t>53</w:t>
      </w:r>
      <w:r w:rsidR="0020510A">
        <w:rPr>
          <w:color w:val="2B579A"/>
          <w:shd w:val="clear" w:color="auto" w:fill="E6E6E6"/>
        </w:rPr>
        <w:fldChar w:fldCharType="end"/>
      </w:r>
      <w:r w:rsidR="0020510A">
        <w:t xml:space="preserve"> (</w:t>
      </w:r>
      <w:r w:rsidR="0020510A">
        <w:rPr>
          <w:color w:val="2B579A"/>
          <w:shd w:val="clear" w:color="auto" w:fill="E6E6E6"/>
        </w:rPr>
        <w:fldChar w:fldCharType="begin" w:fldLock="1"/>
      </w:r>
      <w:r w:rsidR="0020510A">
        <w:instrText xml:space="preserve"> REF _Ref66986697 \h </w:instrText>
      </w:r>
      <w:r w:rsidR="0020510A">
        <w:rPr>
          <w:color w:val="2B579A"/>
          <w:shd w:val="clear" w:color="auto" w:fill="E6E6E6"/>
        </w:rPr>
      </w:r>
      <w:r w:rsidR="0020510A">
        <w:rPr>
          <w:color w:val="2B579A"/>
          <w:shd w:val="clear" w:color="auto" w:fill="E6E6E6"/>
        </w:rPr>
        <w:fldChar w:fldCharType="separate"/>
      </w:r>
      <w:r w:rsidR="00A9056B" w:rsidRPr="00F74196">
        <w:t>Liability of the Provider to the Department</w:t>
      </w:r>
      <w:r w:rsidR="0020510A">
        <w:rPr>
          <w:color w:val="2B579A"/>
          <w:shd w:val="clear" w:color="auto" w:fill="E6E6E6"/>
        </w:rPr>
        <w:fldChar w:fldCharType="end"/>
      </w:r>
      <w:r w:rsidR="0020510A">
        <w:t xml:space="preserve">), </w:t>
      </w:r>
      <w:r w:rsidR="008E40FC">
        <w:rPr>
          <w:color w:val="2B579A"/>
          <w:shd w:val="clear" w:color="auto" w:fill="E6E6E6"/>
        </w:rPr>
        <w:fldChar w:fldCharType="begin" w:fldLock="1"/>
      </w:r>
      <w:r w:rsidR="008E40FC">
        <w:instrText xml:space="preserve"> REF _Ref66987345 \w \h </w:instrText>
      </w:r>
      <w:r w:rsidR="008E40FC">
        <w:rPr>
          <w:color w:val="2B579A"/>
          <w:shd w:val="clear" w:color="auto" w:fill="E6E6E6"/>
        </w:rPr>
      </w:r>
      <w:r w:rsidR="008E40FC">
        <w:rPr>
          <w:color w:val="2B579A"/>
          <w:shd w:val="clear" w:color="auto" w:fill="E6E6E6"/>
        </w:rPr>
        <w:fldChar w:fldCharType="separate"/>
      </w:r>
      <w:r w:rsidR="00A9056B">
        <w:t>61</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_Ref66987345 \h </w:instrText>
      </w:r>
      <w:r w:rsidR="008E40FC">
        <w:rPr>
          <w:color w:val="2B579A"/>
          <w:shd w:val="clear" w:color="auto" w:fill="E6E6E6"/>
        </w:rPr>
      </w:r>
      <w:r w:rsidR="008E40FC">
        <w:rPr>
          <w:color w:val="2B579A"/>
          <w:shd w:val="clear" w:color="auto" w:fill="E6E6E6"/>
        </w:rPr>
        <w:fldChar w:fldCharType="separate"/>
      </w:r>
      <w:r w:rsidR="00A9056B" w:rsidRPr="00F74196">
        <w:t>Dispute Resolution</w:t>
      </w:r>
      <w:r w:rsidR="008E40FC">
        <w:rPr>
          <w:color w:val="2B579A"/>
          <w:shd w:val="clear" w:color="auto" w:fill="E6E6E6"/>
        </w:rPr>
        <w:fldChar w:fldCharType="end"/>
      </w:r>
      <w:r w:rsidR="008E40FC">
        <w:t>),</w:t>
      </w:r>
      <w:r w:rsidR="008B2270">
        <w:t xml:space="preserve"> </w:t>
      </w:r>
      <w:r w:rsidR="001217BB">
        <w:fldChar w:fldCharType="begin" w:fldLock="1"/>
      </w:r>
      <w:r w:rsidR="001217BB">
        <w:instrText xml:space="preserve"> REF _Ref66987744 \r \h </w:instrText>
      </w:r>
      <w:r w:rsidR="001217BB">
        <w:fldChar w:fldCharType="separate"/>
      </w:r>
      <w:r w:rsidR="00A9056B">
        <w:t>62</w:t>
      </w:r>
      <w:r w:rsidR="001217BB">
        <w:fldChar w:fldCharType="end"/>
      </w:r>
      <w:r w:rsidR="008B2270">
        <w:t xml:space="preserve"> (</w:t>
      </w:r>
      <w:r w:rsidR="001217BB">
        <w:fldChar w:fldCharType="begin" w:fldLock="1"/>
      </w:r>
      <w:r w:rsidR="001217BB">
        <w:instrText xml:space="preserve"> REF _Ref66987744 \h </w:instrText>
      </w:r>
      <w:r w:rsidR="001217BB">
        <w:fldChar w:fldCharType="separate"/>
      </w:r>
      <w:r w:rsidR="00A9056B" w:rsidRPr="00F74196">
        <w:t>Provider suspension</w:t>
      </w:r>
      <w:r w:rsidR="001217BB">
        <w:fldChar w:fldCharType="end"/>
      </w:r>
      <w:r w:rsidR="008B2270">
        <w:t>),</w:t>
      </w:r>
      <w:r w:rsidR="008E40FC">
        <w:t xml:space="preserve"> </w:t>
      </w:r>
      <w:r w:rsidR="008E40FC">
        <w:rPr>
          <w:color w:val="2B579A"/>
          <w:shd w:val="clear" w:color="auto" w:fill="E6E6E6"/>
        </w:rPr>
        <w:fldChar w:fldCharType="begin" w:fldLock="1"/>
      </w:r>
      <w:r w:rsidR="008E40FC">
        <w:instrText xml:space="preserve"> REF _Ref74740853 \w \h </w:instrText>
      </w:r>
      <w:r w:rsidR="008E40FC">
        <w:rPr>
          <w:color w:val="2B579A"/>
          <w:shd w:val="clear" w:color="auto" w:fill="E6E6E6"/>
        </w:rPr>
      </w:r>
      <w:r w:rsidR="008E40FC">
        <w:rPr>
          <w:color w:val="2B579A"/>
          <w:shd w:val="clear" w:color="auto" w:fill="E6E6E6"/>
        </w:rPr>
        <w:fldChar w:fldCharType="separate"/>
      </w:r>
      <w:r w:rsidR="00A9056B">
        <w:t>63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_Ref74740853 \h </w:instrText>
      </w:r>
      <w:r w:rsidR="008E40FC">
        <w:rPr>
          <w:color w:val="2B579A"/>
          <w:shd w:val="clear" w:color="auto" w:fill="E6E6E6"/>
        </w:rPr>
      </w:r>
      <w:r w:rsidR="008E40FC">
        <w:rPr>
          <w:color w:val="2B579A"/>
          <w:shd w:val="clear" w:color="auto" w:fill="E6E6E6"/>
        </w:rPr>
        <w:fldChar w:fldCharType="separate"/>
      </w:r>
      <w:r w:rsidR="00A9056B" w:rsidRPr="00F74196">
        <w:t>Remedies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\w \h </w:instrText>
      </w:r>
      <w:r w:rsidR="008E40FC">
        <w:rPr>
          <w:color w:val="2B579A"/>
          <w:shd w:val="clear" w:color="auto" w:fill="E6E6E6"/>
        </w:rPr>
      </w:r>
      <w:r w:rsidR="008E40FC">
        <w:rPr>
          <w:color w:val="2B579A"/>
          <w:shd w:val="clear" w:color="auto" w:fill="E6E6E6"/>
        </w:rPr>
        <w:fldChar w:fldCharType="separate"/>
      </w:r>
      <w:r w:rsidR="00A9056B">
        <w:t>65</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_Ref66987769 \h </w:instrText>
      </w:r>
      <w:r w:rsidR="008E40FC">
        <w:rPr>
          <w:color w:val="2B579A"/>
          <w:shd w:val="clear" w:color="auto" w:fill="E6E6E6"/>
        </w:rPr>
      </w:r>
      <w:r w:rsidR="008E40FC">
        <w:rPr>
          <w:color w:val="2B579A"/>
          <w:shd w:val="clear" w:color="auto" w:fill="E6E6E6"/>
        </w:rPr>
        <w:fldChar w:fldCharType="separate"/>
      </w:r>
      <w:r w:rsidR="00A9056B" w:rsidRPr="00F74196">
        <w:t xml:space="preserve">Liquidated </w:t>
      </w:r>
      <w:r w:rsidR="00A9056B">
        <w:t>D</w:t>
      </w:r>
      <w:r w:rsidR="00A9056B" w:rsidRPr="00F74196">
        <w:t>amages</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_Ref80347434 \r \h </w:instrText>
      </w:r>
      <w:r w:rsidR="008E40FC">
        <w:rPr>
          <w:color w:val="2B579A"/>
          <w:shd w:val="clear" w:color="auto" w:fill="E6E6E6"/>
        </w:rPr>
      </w:r>
      <w:r w:rsidR="008E40FC">
        <w:rPr>
          <w:color w:val="2B579A"/>
          <w:shd w:val="clear" w:color="auto" w:fill="E6E6E6"/>
        </w:rPr>
        <w:fldChar w:fldCharType="separate"/>
      </w:r>
      <w:r w:rsidR="00A9056B">
        <w:t>68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_Ref80347438 \h </w:instrText>
      </w:r>
      <w:r w:rsidR="008E40FC">
        <w:rPr>
          <w:color w:val="2B579A"/>
          <w:shd w:val="clear" w:color="auto" w:fill="E6E6E6"/>
        </w:rPr>
      </w:r>
      <w:r w:rsidR="008E40FC">
        <w:rPr>
          <w:color w:val="2B579A"/>
          <w:shd w:val="clear" w:color="auto" w:fill="E6E6E6"/>
        </w:rPr>
        <w:fldChar w:fldCharType="separate"/>
      </w:r>
      <w:r w:rsidR="00A9056B" w:rsidRPr="00F74196">
        <w:t>Transition out leading up to expiry, termination or reduction in scope of this Deed</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\w \h </w:instrText>
      </w:r>
      <w:r w:rsidR="008E40FC">
        <w:rPr>
          <w:color w:val="2B579A"/>
          <w:shd w:val="clear" w:color="auto" w:fill="E6E6E6"/>
        </w:rPr>
      </w:r>
      <w:r w:rsidR="008E40FC">
        <w:rPr>
          <w:color w:val="2B579A"/>
          <w:shd w:val="clear" w:color="auto" w:fill="E6E6E6"/>
        </w:rPr>
        <w:fldChar w:fldCharType="separate"/>
      </w:r>
      <w:r w:rsidR="00A9056B">
        <w:t>73</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_Ref71548220 \h </w:instrText>
      </w:r>
      <w:r w:rsidR="008E40FC">
        <w:rPr>
          <w:color w:val="2B579A"/>
          <w:shd w:val="clear" w:color="auto" w:fill="E6E6E6"/>
        </w:rPr>
      </w:r>
      <w:r w:rsidR="008E40FC">
        <w:rPr>
          <w:color w:val="2B579A"/>
          <w:shd w:val="clear" w:color="auto" w:fill="E6E6E6"/>
        </w:rPr>
        <w:fldChar w:fldCharType="separate"/>
      </w:r>
      <w:r w:rsidR="00A9056B" w:rsidRPr="00E527C7">
        <w:t>Protection of rights</w:t>
      </w:r>
      <w:r w:rsidR="008E40FC">
        <w:rPr>
          <w:color w:val="2B579A"/>
          <w:shd w:val="clear" w:color="auto" w:fill="E6E6E6"/>
        </w:rPr>
        <w:fldChar w:fldCharType="end"/>
      </w:r>
      <w:r w:rsidR="008E40FC">
        <w:t xml:space="preserve">) and </w:t>
      </w:r>
      <w:r w:rsidR="008E40FC">
        <w:rPr>
          <w:color w:val="2B579A"/>
          <w:shd w:val="clear" w:color="auto" w:fill="E6E6E6"/>
        </w:rPr>
        <w:fldChar w:fldCharType="begin" w:fldLock="1"/>
      </w:r>
      <w:r w:rsidR="008E40FC">
        <w:instrText xml:space="preserve"> REF _Ref80347648 \w \h </w:instrText>
      </w:r>
      <w:r w:rsidR="008E40FC">
        <w:rPr>
          <w:color w:val="2B579A"/>
          <w:shd w:val="clear" w:color="auto" w:fill="E6E6E6"/>
        </w:rPr>
      </w:r>
      <w:r w:rsidR="008E40FC">
        <w:rPr>
          <w:color w:val="2B579A"/>
          <w:shd w:val="clear" w:color="auto" w:fill="E6E6E6"/>
        </w:rPr>
        <w:fldChar w:fldCharType="separate"/>
      </w:r>
      <w:r w:rsidR="00A9056B">
        <w:t>78</w:t>
      </w:r>
      <w:r w:rsidR="008E40FC">
        <w:rPr>
          <w:color w:val="2B579A"/>
          <w:shd w:val="clear" w:color="auto" w:fill="E6E6E6"/>
        </w:rPr>
        <w:fldChar w:fldCharType="end"/>
      </w:r>
      <w:r w:rsidR="008E40FC">
        <w:t xml:space="preserve"> (</w:t>
      </w:r>
      <w:r w:rsidR="008E40FC">
        <w:rPr>
          <w:color w:val="2B579A"/>
          <w:shd w:val="clear" w:color="auto" w:fill="E6E6E6"/>
        </w:rPr>
        <w:fldChar w:fldCharType="begin" w:fldLock="1"/>
      </w:r>
      <w:r w:rsidR="008E40FC">
        <w:instrText xml:space="preserve"> REF _Ref80347653 \h </w:instrText>
      </w:r>
      <w:r w:rsidR="008E40FC">
        <w:rPr>
          <w:color w:val="2B579A"/>
          <w:shd w:val="clear" w:color="auto" w:fill="E6E6E6"/>
        </w:rPr>
      </w:r>
      <w:r w:rsidR="008E40FC">
        <w:rPr>
          <w:color w:val="2B579A"/>
          <w:shd w:val="clear" w:color="auto" w:fill="E6E6E6"/>
        </w:rPr>
        <w:fldChar w:fldCharType="separate"/>
      </w:r>
      <w:r w:rsidR="00A9056B" w:rsidRPr="00F74196">
        <w:t>Applicable law and jurisdiction</w:t>
      </w:r>
      <w:r w:rsidR="008E40FC">
        <w:rPr>
          <w:color w:val="2B579A"/>
          <w:shd w:val="clear" w:color="auto" w:fill="E6E6E6"/>
        </w:rPr>
        <w:fldChar w:fldCharType="end"/>
      </w:r>
      <w:r w:rsidR="008E40FC">
        <w:t>)</w:t>
      </w:r>
      <w:r w:rsidR="00CA785E">
        <w:t>;</w:t>
      </w:r>
      <w:r w:rsidR="00BC4B47">
        <w:t xml:space="preserve"> </w:t>
      </w:r>
      <w:r w:rsidR="0033271B">
        <w:t>or</w:t>
      </w:r>
      <w:r w:rsidR="00BC4B47">
        <w:t xml:space="preserve"> </w:t>
      </w:r>
    </w:p>
    <w:p w14:paraId="5D06DE7F" w14:textId="77777777" w:rsidR="00BC4B47" w:rsidRDefault="00BC4B47" w:rsidP="00AF132B">
      <w:pPr>
        <w:pStyle w:val="SubclausewithAlphaafternumber"/>
      </w:pPr>
      <w:r>
        <w:t xml:space="preserve">any </w:t>
      </w:r>
      <w:r w:rsidR="00CA785E">
        <w:t>other clauses</w:t>
      </w:r>
      <w:r>
        <w:t xml:space="preserve"> that are expressly specified as surviving, or by implication from their nature are intended to continue.</w:t>
      </w:r>
    </w:p>
    <w:p w14:paraId="6B92A725" w14:textId="27F460A4" w:rsidR="00BC4B47" w:rsidRPr="00F74196" w:rsidRDefault="00D21C2F" w:rsidP="00433F22">
      <w:pPr>
        <w:pStyle w:val="Standardsubclause0"/>
      </w:pPr>
      <w:r>
        <w:t xml:space="preserve">Clause </w:t>
      </w:r>
      <w:r w:rsidR="00636F6E">
        <w:rPr>
          <w:color w:val="2B579A"/>
          <w:shd w:val="clear" w:color="auto" w:fill="E6E6E6"/>
        </w:rPr>
        <w:fldChar w:fldCharType="begin" w:fldLock="1"/>
      </w:r>
      <w:r w:rsidR="00636F6E">
        <w:instrText xml:space="preserve"> REF _Ref80451863 \w \h </w:instrText>
      </w:r>
      <w:r w:rsidR="00636F6E">
        <w:rPr>
          <w:color w:val="2B579A"/>
          <w:shd w:val="clear" w:color="auto" w:fill="E6E6E6"/>
        </w:rPr>
      </w:r>
      <w:r w:rsidR="00636F6E">
        <w:rPr>
          <w:color w:val="2B579A"/>
          <w:shd w:val="clear" w:color="auto" w:fill="E6E6E6"/>
        </w:rPr>
        <w:fldChar w:fldCharType="separate"/>
      </w:r>
      <w:r w:rsidR="00A9056B">
        <w:t>50</w:t>
      </w:r>
      <w:r w:rsidR="00636F6E">
        <w:rPr>
          <w:color w:val="2B579A"/>
          <w:shd w:val="clear" w:color="auto" w:fill="E6E6E6"/>
        </w:rPr>
        <w:fldChar w:fldCharType="end"/>
      </w:r>
      <w:r w:rsidR="00636F6E">
        <w:t xml:space="preserve"> (</w:t>
      </w:r>
      <w:r w:rsidR="00636F6E">
        <w:rPr>
          <w:color w:val="2B579A"/>
          <w:shd w:val="clear" w:color="auto" w:fill="E6E6E6"/>
        </w:rPr>
        <w:fldChar w:fldCharType="begin" w:fldLock="1"/>
      </w:r>
      <w:r w:rsidR="00636F6E">
        <w:instrText xml:space="preserve"> REF _Ref80451863 \h </w:instrText>
      </w:r>
      <w:r w:rsidR="00636F6E">
        <w:rPr>
          <w:color w:val="2B579A"/>
          <w:shd w:val="clear" w:color="auto" w:fill="E6E6E6"/>
        </w:rPr>
      </w:r>
      <w:r w:rsidR="00636F6E">
        <w:rPr>
          <w:color w:val="2B579A"/>
          <w:shd w:val="clear" w:color="auto" w:fill="E6E6E6"/>
        </w:rPr>
        <w:fldChar w:fldCharType="separate"/>
      </w:r>
      <w:r w:rsidR="00A9056B">
        <w:t>Access to Material</w:t>
      </w:r>
      <w:r w:rsidR="00636F6E">
        <w:rPr>
          <w:color w:val="2B579A"/>
          <w:shd w:val="clear" w:color="auto" w:fill="E6E6E6"/>
        </w:rPr>
        <w:fldChar w:fldCharType="end"/>
      </w:r>
      <w:r w:rsidR="00636F6E">
        <w:t>)</w:t>
      </w:r>
      <w:r w:rsidR="00BC4B47">
        <w:t xml:space="preserve"> of this Deed survives for seven years from the expiry or earlier termination of this Deed.</w:t>
      </w:r>
    </w:p>
    <w:p w14:paraId="74231DB1" w14:textId="77777777" w:rsidR="00D4643F" w:rsidRPr="00F74196" w:rsidRDefault="004558B7" w:rsidP="006A13BF">
      <w:pPr>
        <w:pStyle w:val="Heading4"/>
      </w:pPr>
      <w:bookmarkStart w:id="52" w:name="_Toc128068794"/>
      <w:r w:rsidRPr="00F74196">
        <w:t>Section A</w:t>
      </w:r>
      <w:r w:rsidR="00694372">
        <w:t>2.2</w:t>
      </w:r>
      <w:r w:rsidR="006A13BF" w:rsidRPr="00F74196">
        <w:t xml:space="preserve"> - Formation of Panel and refresh</w:t>
      </w:r>
      <w:bookmarkEnd w:id="52"/>
    </w:p>
    <w:p w14:paraId="0236F4D5" w14:textId="77777777" w:rsidR="002079BC" w:rsidRPr="00F74196" w:rsidRDefault="001439C5" w:rsidP="003D2736">
      <w:pPr>
        <w:pStyle w:val="Standardclause0"/>
      </w:pPr>
      <w:bookmarkStart w:id="53" w:name="_Ref70948123"/>
      <w:bookmarkStart w:id="54" w:name="_Toc128068795"/>
      <w:r w:rsidRPr="00F74196">
        <w:t>Formation of the Panel</w:t>
      </w:r>
      <w:r w:rsidR="0047449A" w:rsidRPr="00F74196">
        <w:t xml:space="preserve"> and standing offer</w:t>
      </w:r>
      <w:bookmarkEnd w:id="53"/>
      <w:bookmarkEnd w:id="54"/>
    </w:p>
    <w:p w14:paraId="115B47A7" w14:textId="77777777" w:rsidR="001439C5" w:rsidRPr="003201F9" w:rsidRDefault="001439C5" w:rsidP="003D2736">
      <w:pPr>
        <w:pStyle w:val="Standardsubclause0"/>
        <w:rPr>
          <w:rStyle w:val="CUNote"/>
          <w:b w:val="0"/>
          <w:i w:val="0"/>
          <w:shd w:val="clear" w:color="auto" w:fill="auto"/>
        </w:rPr>
      </w:pPr>
      <w:bookmarkStart w:id="55" w:name="_Ref68261143"/>
      <w:r w:rsidRPr="00F74196">
        <w:t xml:space="preserve">The Department has established the Panel with Panel Members for delivery of employment services as part of </w:t>
      </w:r>
      <w:r w:rsidR="007322F6">
        <w:t xml:space="preserve">Workforce Australia </w:t>
      </w:r>
      <w:r w:rsidRPr="00F74196">
        <w:t xml:space="preserve">Services.  </w:t>
      </w:r>
      <w:bookmarkEnd w:id="55"/>
    </w:p>
    <w:p w14:paraId="75D894F4" w14:textId="77777777" w:rsidR="007E7424" w:rsidRPr="00F74196" w:rsidRDefault="00CA013A" w:rsidP="007E7424">
      <w:pPr>
        <w:pStyle w:val="Standardsubclause0"/>
      </w:pPr>
      <w:bookmarkStart w:id="56" w:name="_Ref71367448"/>
      <w:r w:rsidRPr="00F74196">
        <w:t>B</w:t>
      </w:r>
      <w:r w:rsidR="000C1FA6" w:rsidRPr="00F74196">
        <w:t xml:space="preserve">y entering into this Deed, </w:t>
      </w:r>
      <w:r w:rsidRPr="00F74196">
        <w:t xml:space="preserve">the Panel Member </w:t>
      </w:r>
      <w:r w:rsidR="0047449A" w:rsidRPr="00F74196">
        <w:t xml:space="preserve">makes an irrevocable standing offer to supply the Services to the Department in accordance with any Work Order </w:t>
      </w:r>
      <w:r w:rsidR="00FB3FBF" w:rsidRPr="003201F9">
        <w:t>issued</w:t>
      </w:r>
      <w:r w:rsidR="0047449A" w:rsidRPr="003201F9">
        <w:t xml:space="preserve"> by the </w:t>
      </w:r>
      <w:r w:rsidR="00FB3FBF" w:rsidRPr="003201F9">
        <w:t>Department</w:t>
      </w:r>
      <w:r w:rsidR="0047449A" w:rsidRPr="00F74196">
        <w:t>.</w:t>
      </w:r>
      <w:bookmarkEnd w:id="56"/>
      <w:r w:rsidR="0047449A" w:rsidRPr="00F74196">
        <w:t xml:space="preserve"> </w:t>
      </w:r>
    </w:p>
    <w:p w14:paraId="10D749D5" w14:textId="6E470330" w:rsidR="007E7424" w:rsidRPr="00F74196" w:rsidRDefault="007E7424" w:rsidP="00F83F6F">
      <w:pPr>
        <w:pStyle w:val="Note-leftaligned"/>
      </w:pPr>
      <w:r w:rsidRPr="00F83F6F">
        <w:t>Note</w:t>
      </w:r>
      <w:r w:rsidRPr="003201F9">
        <w:t xml:space="preserve">: A </w:t>
      </w:r>
      <w:r w:rsidR="00834B4E">
        <w:t>Head Licence</w:t>
      </w:r>
      <w:r w:rsidRPr="003201F9">
        <w:t xml:space="preserve"> is formed in accordance with clause </w:t>
      </w:r>
      <w:r w:rsidR="00632D6C" w:rsidRPr="00F74196">
        <w:rPr>
          <w:color w:val="2B579A"/>
          <w:shd w:val="clear" w:color="auto" w:fill="E6E6E6"/>
        </w:rPr>
        <w:fldChar w:fldCharType="begin" w:fldLock="1"/>
      </w:r>
      <w:r w:rsidR="00632D6C" w:rsidRPr="00F74196">
        <w:instrText xml:space="preserve"> REF _Ref66977378 \r \h </w:instrText>
      </w:r>
      <w:r w:rsidR="00F74196">
        <w:instrText xml:space="preserve"> \* MERGEFORMAT </w:instrText>
      </w:r>
      <w:r w:rsidR="00632D6C" w:rsidRPr="00F74196">
        <w:rPr>
          <w:color w:val="2B579A"/>
          <w:shd w:val="clear" w:color="auto" w:fill="E6E6E6"/>
        </w:rPr>
      </w:r>
      <w:r w:rsidR="00632D6C" w:rsidRPr="00F74196">
        <w:rPr>
          <w:color w:val="2B579A"/>
          <w:shd w:val="clear" w:color="auto" w:fill="E6E6E6"/>
        </w:rPr>
        <w:fldChar w:fldCharType="separate"/>
      </w:r>
      <w:r w:rsidR="00A9056B">
        <w:t>10.1</w:t>
      </w:r>
      <w:r w:rsidR="00632D6C" w:rsidRPr="00F74196">
        <w:rPr>
          <w:color w:val="2B579A"/>
          <w:shd w:val="clear" w:color="auto" w:fill="E6E6E6"/>
        </w:rPr>
        <w:fldChar w:fldCharType="end"/>
      </w:r>
      <w:r w:rsidR="00632D6C" w:rsidRPr="00F74196">
        <w:t xml:space="preserve"> </w:t>
      </w:r>
      <w:r w:rsidRPr="003201F9">
        <w:t xml:space="preserve">when the Department </w:t>
      </w:r>
      <w:r w:rsidR="008275B6" w:rsidRPr="00F74196">
        <w:t>issues</w:t>
      </w:r>
      <w:r w:rsidRPr="003201F9">
        <w:t xml:space="preserve"> a Work Order.</w:t>
      </w:r>
    </w:p>
    <w:p w14:paraId="2E382727" w14:textId="4A5FDA13" w:rsidR="001439C5" w:rsidRPr="00F74196" w:rsidRDefault="001439C5" w:rsidP="00CA68AA">
      <w:pPr>
        <w:pStyle w:val="Standardsubclause0"/>
        <w:rPr>
          <w:rStyle w:val="CUNote"/>
          <w:b w:val="0"/>
          <w:i w:val="0"/>
          <w:shd w:val="clear" w:color="auto" w:fill="auto"/>
        </w:rPr>
      </w:pPr>
      <w:bookmarkStart w:id="57" w:name="_Ref68261620"/>
      <w:r w:rsidRPr="00F74196">
        <w:t xml:space="preserve">Under a </w:t>
      </w:r>
      <w:r w:rsidR="00834B4E">
        <w:t>Head Licence</w:t>
      </w:r>
      <w:r w:rsidRPr="00F74196">
        <w:t xml:space="preserve">, </w:t>
      </w:r>
      <w:r w:rsidR="001A6FCA" w:rsidRPr="00F74196">
        <w:t xml:space="preserve">the </w:t>
      </w:r>
      <w:r w:rsidRPr="00F74196">
        <w:t>Panel Member will be required to deliver</w:t>
      </w:r>
      <w:r w:rsidR="00533BE8">
        <w:t xml:space="preserve"> the</w:t>
      </w:r>
      <w:r w:rsidRPr="00F74196">
        <w:t xml:space="preserve"> </w:t>
      </w:r>
      <w:r w:rsidR="004977FA">
        <w:t>Services</w:t>
      </w:r>
      <w:r w:rsidRPr="00F74196">
        <w:t xml:space="preserve"> in accordance with</w:t>
      </w:r>
      <w:r w:rsidR="00431342" w:rsidRPr="00F74196">
        <w:t xml:space="preserve"> </w:t>
      </w:r>
      <w:r w:rsidR="00776B85">
        <w:rPr>
          <w:color w:val="2B579A"/>
          <w:shd w:val="clear" w:color="auto" w:fill="E6E6E6"/>
        </w:rPr>
        <w:fldChar w:fldCharType="begin" w:fldLock="1"/>
      </w:r>
      <w:r w:rsidR="00776B85">
        <w:instrText xml:space="preserve"> REF _Ref74775358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Pr="00F74196">
        <w:t xml:space="preserve"> and as otherwise specified in this Deed.</w:t>
      </w:r>
      <w:r w:rsidR="00DC60B4" w:rsidRPr="00F74196">
        <w:t xml:space="preserve"> </w:t>
      </w:r>
      <w:bookmarkEnd w:id="57"/>
    </w:p>
    <w:p w14:paraId="3B42D48A" w14:textId="77777777" w:rsidR="009D1D60" w:rsidRPr="00F74196" w:rsidRDefault="009D1D60" w:rsidP="009C0713">
      <w:pPr>
        <w:pStyle w:val="Standardclause0"/>
      </w:pPr>
      <w:bookmarkStart w:id="58" w:name="_Ref71531740"/>
      <w:bookmarkStart w:id="59" w:name="_Toc128068796"/>
      <w:bookmarkStart w:id="60" w:name="_Ref66975224"/>
      <w:r w:rsidRPr="00F74196">
        <w:t>Sub-panel</w:t>
      </w:r>
      <w:r w:rsidR="0062378E" w:rsidRPr="00F74196">
        <w:t>s</w:t>
      </w:r>
      <w:bookmarkEnd w:id="58"/>
      <w:bookmarkEnd w:id="59"/>
    </w:p>
    <w:p w14:paraId="0DE09604" w14:textId="77777777" w:rsidR="00D4464E" w:rsidRPr="00F74196" w:rsidRDefault="00E93008" w:rsidP="003201F9">
      <w:pPr>
        <w:pStyle w:val="Standardsubclause0"/>
      </w:pPr>
      <w:bookmarkStart w:id="61" w:name="_Ref71299470"/>
      <w:r w:rsidRPr="00F74196">
        <w:t>T</w:t>
      </w:r>
      <w:r w:rsidR="00D4464E" w:rsidRPr="00F74196">
        <w:t xml:space="preserve">he Department has established a Sub-panel </w:t>
      </w:r>
      <w:r w:rsidR="00204314" w:rsidRPr="00F74196">
        <w:t>f</w:t>
      </w:r>
      <w:r w:rsidRPr="00F74196">
        <w:t xml:space="preserve">or each Employment Region </w:t>
      </w:r>
      <w:r w:rsidR="00D4464E" w:rsidRPr="00F74196">
        <w:t xml:space="preserve">with Panel Members </w:t>
      </w:r>
      <w:r w:rsidR="00431342" w:rsidRPr="00F74196">
        <w:t>appointed for the particular Employment Region</w:t>
      </w:r>
      <w:r w:rsidR="00D4464E" w:rsidRPr="00F74196">
        <w:t>.</w:t>
      </w:r>
      <w:bookmarkEnd w:id="61"/>
    </w:p>
    <w:p w14:paraId="7BE7CFCC" w14:textId="77777777" w:rsidR="00655A74" w:rsidRDefault="00655A74" w:rsidP="004977FA">
      <w:pPr>
        <w:pStyle w:val="Standardsubclause0"/>
      </w:pPr>
      <w:bookmarkStart w:id="62" w:name="_Ref71299474"/>
      <w:bookmarkStart w:id="63" w:name="_Ref79857102"/>
      <w:r w:rsidRPr="00F74196">
        <w:t>The Panel Member has been appointed to the Sub</w:t>
      </w:r>
      <w:r w:rsidR="00EF61BC" w:rsidRPr="003201F9">
        <w:t>-</w:t>
      </w:r>
      <w:r w:rsidRPr="00F74196">
        <w:t>panels specified at Item</w:t>
      </w:r>
      <w:r w:rsidR="004977FA">
        <w:t xml:space="preserve"> 3</w:t>
      </w:r>
      <w:r w:rsidRPr="00F74196">
        <w:t xml:space="preserve"> of the Schedule.</w:t>
      </w:r>
      <w:bookmarkEnd w:id="62"/>
      <w:r w:rsidR="004977FA">
        <w:t xml:space="preserve"> </w:t>
      </w:r>
      <w:bookmarkEnd w:id="63"/>
    </w:p>
    <w:p w14:paraId="071BB5BB" w14:textId="77777777" w:rsidR="00BA7487" w:rsidRDefault="009716C2" w:rsidP="009716C2">
      <w:pPr>
        <w:pStyle w:val="Standardsubclause0"/>
      </w:pPr>
      <w:r w:rsidRPr="009716C2">
        <w:t>The Department may, at its absolute discretion, remove the Panel Member from a Sub-panel, by providing Notice to the Panel Member, if</w:t>
      </w:r>
      <w:r w:rsidR="00BA7487">
        <w:t>:</w:t>
      </w:r>
    </w:p>
    <w:p w14:paraId="4D177AB5" w14:textId="77777777" w:rsidR="00BA7487" w:rsidRDefault="00BA7487" w:rsidP="00CA68AA">
      <w:pPr>
        <w:pStyle w:val="SubclausewithAlphaafternumber"/>
      </w:pPr>
      <w:r>
        <w:t>the Panel Member requests, by Notice to the Department, to be removed from the Sub-panel; or</w:t>
      </w:r>
    </w:p>
    <w:p w14:paraId="18CB5F4D" w14:textId="77777777" w:rsidR="009716C2" w:rsidRPr="00F74196" w:rsidRDefault="009716C2" w:rsidP="00C21FE8">
      <w:pPr>
        <w:pStyle w:val="SubclausewithAlphaafternumber"/>
      </w:pPr>
      <w:r w:rsidRPr="009716C2">
        <w:t xml:space="preserve">the </w:t>
      </w:r>
      <w:r w:rsidR="00834B4E">
        <w:t>Licence</w:t>
      </w:r>
      <w:r w:rsidRPr="009716C2">
        <w:t xml:space="preserve"> for the relevant Employment Region is removed from the </w:t>
      </w:r>
      <w:r w:rsidR="00834B4E">
        <w:t>Head Licence</w:t>
      </w:r>
      <w:r w:rsidRPr="009716C2">
        <w:t xml:space="preserve"> by the Department in accordance with this Deed</w:t>
      </w:r>
      <w:r w:rsidR="00372898">
        <w:t xml:space="preserve"> or </w:t>
      </w:r>
      <w:r w:rsidR="00B1564C">
        <w:t xml:space="preserve">the </w:t>
      </w:r>
      <w:r w:rsidR="00834B4E">
        <w:t>Head Licence</w:t>
      </w:r>
      <w:r w:rsidRPr="009716C2">
        <w:t xml:space="preserve">. </w:t>
      </w:r>
    </w:p>
    <w:p w14:paraId="4D13D5E1" w14:textId="77777777" w:rsidR="000E6E26" w:rsidRPr="00F74196" w:rsidRDefault="000E6E26" w:rsidP="00ED0E78">
      <w:pPr>
        <w:pStyle w:val="Standardsubclause0"/>
      </w:pPr>
      <w:r w:rsidRPr="00F74196">
        <w:t>If the Panel Member ceases to be appointed to a Sub-panel during the Term of this Deed</w:t>
      </w:r>
      <w:r w:rsidR="009716C2" w:rsidRPr="009716C2">
        <w:t xml:space="preserve"> for any reason</w:t>
      </w:r>
      <w:r w:rsidRPr="00F74196">
        <w:t xml:space="preserve">, the Department may </w:t>
      </w:r>
      <w:r w:rsidR="003022CC" w:rsidRPr="00F74196">
        <w:t>issue an updated</w:t>
      </w:r>
      <w:r w:rsidRPr="00F74196">
        <w:t xml:space="preserve"> Schedule </w:t>
      </w:r>
      <w:r w:rsidR="00ED0E78" w:rsidRPr="00ED0E78">
        <w:t xml:space="preserve">to the </w:t>
      </w:r>
      <w:r w:rsidR="00C505FA" w:rsidRPr="00F74196">
        <w:t>Panel Member</w:t>
      </w:r>
      <w:r w:rsidR="00ED0E78" w:rsidRPr="00ED0E78">
        <w:t xml:space="preserve"> </w:t>
      </w:r>
      <w:r w:rsidRPr="00F74196">
        <w:t>to reflect that event.</w:t>
      </w:r>
      <w:r w:rsidR="005042EA">
        <w:t xml:space="preserve"> </w:t>
      </w:r>
    </w:p>
    <w:p w14:paraId="0D00E877" w14:textId="77777777" w:rsidR="009C0713" w:rsidRPr="00F74196" w:rsidRDefault="009C0713" w:rsidP="00425070">
      <w:pPr>
        <w:pStyle w:val="Standardclause0"/>
      </w:pPr>
      <w:bookmarkStart w:id="64" w:name="_Ref71276263"/>
      <w:bookmarkStart w:id="65" w:name="_Toc128068797"/>
      <w:r w:rsidRPr="00F74196">
        <w:t>Minimum requirements for maintaining Panel membership</w:t>
      </w:r>
      <w:bookmarkEnd w:id="64"/>
      <w:bookmarkEnd w:id="65"/>
    </w:p>
    <w:p w14:paraId="76E2DAE5" w14:textId="77777777" w:rsidR="009C0713" w:rsidRPr="00F74196" w:rsidRDefault="0053131F" w:rsidP="00425070">
      <w:pPr>
        <w:pStyle w:val="Standardsubclause0"/>
      </w:pPr>
      <w:bookmarkStart w:id="66" w:name="_Ref69023987"/>
      <w:r w:rsidRPr="00F74196">
        <w:t>In order to maintain its membership of the Panel, the Panel Member must:</w:t>
      </w:r>
      <w:bookmarkEnd w:id="66"/>
      <w:r w:rsidR="00630718">
        <w:t xml:space="preserve"> </w:t>
      </w:r>
    </w:p>
    <w:p w14:paraId="77F46FD6" w14:textId="77777777" w:rsidR="00C97856" w:rsidRDefault="00152306" w:rsidP="00425070">
      <w:pPr>
        <w:pStyle w:val="SubclausewithAlphaafternumber"/>
      </w:pPr>
      <w:bookmarkStart w:id="67" w:name="_Ref68763369"/>
      <w:r w:rsidRPr="00152306">
        <w:t xml:space="preserve">if it has not been issued with a </w:t>
      </w:r>
      <w:r w:rsidR="00834B4E">
        <w:t>Head Licence</w:t>
      </w:r>
      <w:r w:rsidR="00C97856">
        <w:t>:</w:t>
      </w:r>
      <w:r w:rsidR="001200DB">
        <w:t xml:space="preserve"> </w:t>
      </w:r>
    </w:p>
    <w:p w14:paraId="77734D44" w14:textId="77777777" w:rsidR="00630718" w:rsidRDefault="00630718" w:rsidP="00425070">
      <w:pPr>
        <w:pStyle w:val="SubclausewithRoman"/>
      </w:pPr>
      <w:r w:rsidRPr="00630718">
        <w:t>be</w:t>
      </w:r>
      <w:r w:rsidR="00510256">
        <w:t xml:space="preserve"> ready,</w:t>
      </w:r>
      <w:r w:rsidRPr="00630718">
        <w:t xml:space="preserve"> willing </w:t>
      </w:r>
      <w:r w:rsidR="00510256">
        <w:t xml:space="preserve">and able </w:t>
      </w:r>
      <w:r w:rsidRPr="00630718">
        <w:t>to comply with</w:t>
      </w:r>
      <w:r>
        <w:t>:</w:t>
      </w:r>
      <w:r w:rsidR="001C35AB">
        <w:t xml:space="preserve"> </w:t>
      </w:r>
    </w:p>
    <w:p w14:paraId="1D681288" w14:textId="30A56E28" w:rsidR="00C97856" w:rsidRDefault="00BA56FD" w:rsidP="009D6EED">
      <w:pPr>
        <w:pStyle w:val="SubclausewithUpperAlpha"/>
      </w:pPr>
      <w:r w:rsidRPr="00F74196">
        <w:t xml:space="preserve">clause </w:t>
      </w:r>
      <w:r w:rsidRPr="00F74196">
        <w:rPr>
          <w:color w:val="2B579A"/>
          <w:shd w:val="clear" w:color="auto" w:fill="E6E6E6"/>
        </w:rPr>
        <w:fldChar w:fldCharType="begin" w:fldLock="1"/>
      </w:r>
      <w:r w:rsidRPr="00F74196">
        <w:instrText xml:space="preserve"> REF _Ref66985907 \r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F74196">
        <w:t xml:space="preserve">, including by </w:t>
      </w:r>
      <w:r w:rsidR="00BF489D" w:rsidRPr="00F74196">
        <w:t>obtain</w:t>
      </w:r>
      <w:r w:rsidR="00E5456C" w:rsidRPr="00F74196">
        <w:t>ing</w:t>
      </w:r>
      <w:r w:rsidR="00BF489D" w:rsidRPr="00F74196">
        <w:t xml:space="preserve"> and maintain</w:t>
      </w:r>
      <w:r w:rsidR="00E5456C" w:rsidRPr="00F74196">
        <w:t>ing</w:t>
      </w:r>
      <w:r w:rsidR="00BF489D" w:rsidRPr="00F74196">
        <w:t xml:space="preserve"> accreditation for any Provider IT System in accordance with the requirements and timeframes set out in the ESAF</w:t>
      </w:r>
      <w:r w:rsidR="00C97856">
        <w:t>;</w:t>
      </w:r>
      <w:r w:rsidR="00C97856" w:rsidRPr="00C97856">
        <w:t xml:space="preserve"> </w:t>
      </w:r>
      <w:r w:rsidR="00C97856">
        <w:t>and</w:t>
      </w:r>
    </w:p>
    <w:p w14:paraId="3C9BA361" w14:textId="219E9563" w:rsidR="00C97856" w:rsidRDefault="00C97856" w:rsidP="009D6EED">
      <w:pPr>
        <w:pStyle w:val="SubclausewithUpperAlpha"/>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p>
    <w:p w14:paraId="39D78E04" w14:textId="006ACFD2" w:rsidR="00B95BA6" w:rsidRDefault="00152306" w:rsidP="009D6EED">
      <w:pPr>
        <w:pStyle w:val="SubclausewithRoman"/>
        <w:numPr>
          <w:ilvl w:val="0"/>
          <w:numId w:val="0"/>
        </w:numPr>
        <w:ind w:left="2381"/>
      </w:pPr>
      <w:r w:rsidRPr="00152306">
        <w:t xml:space="preserve">if it is issued with a </w:t>
      </w:r>
      <w:r w:rsidR="00834B4E">
        <w:t>Head Licence</w:t>
      </w:r>
      <w:r w:rsidRPr="00152306">
        <w:t xml:space="preserve"> by the Department</w:t>
      </w:r>
      <w:r w:rsidR="00BF489D" w:rsidRPr="00F74196">
        <w:t xml:space="preserve">; </w:t>
      </w:r>
      <w:r w:rsidR="00630718">
        <w:t xml:space="preserve"> </w:t>
      </w:r>
    </w:p>
    <w:p w14:paraId="1D6FF7C3" w14:textId="26AD0466" w:rsidR="00630718" w:rsidRDefault="00630718" w:rsidP="009D6EED">
      <w:pPr>
        <w:pStyle w:val="SubclausewithRoman"/>
      </w:pPr>
      <w:r w:rsidRPr="00630718">
        <w:t xml:space="preserve">effect and maintain or cause to be effected and maintained, the insurances specified at clauses </w:t>
      </w:r>
      <w:r>
        <w:rPr>
          <w:color w:val="2B579A"/>
          <w:shd w:val="clear" w:color="auto" w:fill="E6E6E6"/>
        </w:rPr>
        <w:fldChar w:fldCharType="begin" w:fldLock="1"/>
      </w:r>
      <w:r>
        <w:instrText xml:space="preserve"> REF _Ref66986775 \w \h </w:instrText>
      </w:r>
      <w:r>
        <w:rPr>
          <w:color w:val="2B579A"/>
          <w:shd w:val="clear" w:color="auto" w:fill="E6E6E6"/>
        </w:rPr>
      </w:r>
      <w:r>
        <w:rPr>
          <w:color w:val="2B579A"/>
          <w:shd w:val="clear" w:color="auto" w:fill="E6E6E6"/>
        </w:rPr>
        <w:fldChar w:fldCharType="separate"/>
      </w:r>
      <w:r w:rsidR="00A9056B">
        <w:t>52.1(a)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_Ref66986712 \w \h </w:instrText>
      </w:r>
      <w:r>
        <w:rPr>
          <w:color w:val="2B579A"/>
          <w:shd w:val="clear" w:color="auto" w:fill="E6E6E6"/>
        </w:rPr>
      </w:r>
      <w:r>
        <w:rPr>
          <w:color w:val="2B579A"/>
          <w:shd w:val="clear" w:color="auto" w:fill="E6E6E6"/>
        </w:rPr>
        <w:fldChar w:fldCharType="separate"/>
      </w:r>
      <w:r w:rsidR="00A9056B">
        <w:t>52.1(b)</w:t>
      </w:r>
      <w:r>
        <w:rPr>
          <w:color w:val="2B579A"/>
          <w:shd w:val="clear" w:color="auto" w:fill="E6E6E6"/>
        </w:rPr>
        <w:fldChar w:fldCharType="end"/>
      </w:r>
      <w:r w:rsidRPr="00630718">
        <w:t>;</w:t>
      </w:r>
      <w:r w:rsidR="002810BB">
        <w:t xml:space="preserve"> and</w:t>
      </w:r>
    </w:p>
    <w:p w14:paraId="32A1B5D1" w14:textId="532CA116" w:rsidR="002810BB" w:rsidRPr="00F74196" w:rsidRDefault="002810BB" w:rsidP="009D6EED">
      <w:pPr>
        <w:pStyle w:val="SubclausewithRoman"/>
      </w:pPr>
      <w:r>
        <w:t>provide the financial statements specified at clause 35.1(b);</w:t>
      </w:r>
    </w:p>
    <w:p w14:paraId="6B80B22E" w14:textId="77777777" w:rsidR="00C97856" w:rsidRDefault="00152306" w:rsidP="00152306">
      <w:pPr>
        <w:pStyle w:val="SubclausewithAlphaafternumber"/>
      </w:pPr>
      <w:r w:rsidRPr="00152306">
        <w:t xml:space="preserve">if it has been issued with a </w:t>
      </w:r>
      <w:r w:rsidR="00834B4E">
        <w:t>Head Licence</w:t>
      </w:r>
      <w:r w:rsidRPr="00152306">
        <w:t>, comply with</w:t>
      </w:r>
      <w:r w:rsidR="00C97856">
        <w:t>:</w:t>
      </w:r>
    </w:p>
    <w:p w14:paraId="43406D58" w14:textId="3576956D" w:rsidR="00C97856" w:rsidRDefault="00152306" w:rsidP="00C97856">
      <w:pPr>
        <w:pStyle w:val="SubclausewithRoman"/>
      </w:pPr>
      <w:r w:rsidRPr="00152306">
        <w:t xml:space="preserve">clause </w:t>
      </w:r>
      <w:r w:rsidRPr="00F74196">
        <w:rPr>
          <w:color w:val="2B579A"/>
          <w:shd w:val="clear" w:color="auto" w:fill="E6E6E6"/>
        </w:rPr>
        <w:fldChar w:fldCharType="begin" w:fldLock="1"/>
      </w:r>
      <w:r w:rsidRPr="00F74196">
        <w:instrText xml:space="preserve"> REF _Ref66985907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40</w:t>
      </w:r>
      <w:r w:rsidRPr="00F74196">
        <w:rPr>
          <w:color w:val="2B579A"/>
          <w:shd w:val="clear" w:color="auto" w:fill="E6E6E6"/>
        </w:rPr>
        <w:fldChar w:fldCharType="end"/>
      </w:r>
      <w:r w:rsidRPr="00152306">
        <w:t>, including by obtaining and maintaining accreditation for any Provider IT System in accordance with the requirements and timeframes set out in the ESAF;</w:t>
      </w:r>
      <w:r w:rsidR="00C97856" w:rsidRPr="00C97856">
        <w:t xml:space="preserve"> </w:t>
      </w:r>
    </w:p>
    <w:p w14:paraId="19AFB2B2" w14:textId="7B3245D4" w:rsidR="00152306" w:rsidRDefault="00C97856" w:rsidP="00C97856">
      <w:pPr>
        <w:pStyle w:val="SubclausewithRoman"/>
      </w:pPr>
      <w:r>
        <w:t xml:space="preserve">clause </w:t>
      </w:r>
      <w:r>
        <w:rPr>
          <w:color w:val="2B579A"/>
          <w:shd w:val="clear" w:color="auto" w:fill="E6E6E6"/>
        </w:rPr>
        <w:fldChar w:fldCharType="begin" w:fldLock="1"/>
      </w:r>
      <w:r>
        <w:instrText xml:space="preserve"> REF _Ref73258698 \r \h </w:instrText>
      </w:r>
      <w:r>
        <w:rPr>
          <w:color w:val="2B579A"/>
          <w:shd w:val="clear" w:color="auto" w:fill="E6E6E6"/>
        </w:rPr>
      </w:r>
      <w:r>
        <w:rPr>
          <w:color w:val="2B579A"/>
          <w:shd w:val="clear" w:color="auto" w:fill="E6E6E6"/>
        </w:rPr>
        <w:fldChar w:fldCharType="separate"/>
      </w:r>
      <w:r w:rsidR="00A9056B">
        <w:t>95</w:t>
      </w:r>
      <w:r>
        <w:rPr>
          <w:color w:val="2B579A"/>
          <w:shd w:val="clear" w:color="auto" w:fill="E6E6E6"/>
        </w:rPr>
        <w:fldChar w:fldCharType="end"/>
      </w:r>
      <w:r>
        <w:t xml:space="preserve">, including by obtaining a </w:t>
      </w:r>
      <w:r w:rsidRPr="00F74196">
        <w:t>Quality Assurance Framework Certificate</w:t>
      </w:r>
      <w:r>
        <w:t xml:space="preserve"> within the timeframe specified in that clause;</w:t>
      </w:r>
      <w:r w:rsidR="002810BB">
        <w:t xml:space="preserve"> and</w:t>
      </w:r>
    </w:p>
    <w:p w14:paraId="08407991" w14:textId="0AF93DCF" w:rsidR="002810BB" w:rsidRPr="00152306" w:rsidRDefault="002810BB" w:rsidP="00C97856">
      <w:pPr>
        <w:pStyle w:val="SubclausewithRoman"/>
      </w:pPr>
      <w:r>
        <w:t>clause 35.1(a), in relation to the provision of financial statements;</w:t>
      </w:r>
    </w:p>
    <w:p w14:paraId="04671575" w14:textId="77777777" w:rsidR="00B95BA6" w:rsidRPr="00F74196" w:rsidRDefault="00B95BA6" w:rsidP="00476B08">
      <w:pPr>
        <w:pStyle w:val="SubclausewithAlphaafternumber"/>
      </w:pPr>
      <w:bookmarkStart w:id="68" w:name="_Ref73259326"/>
      <w:r w:rsidRPr="00F74196">
        <w:t>maintain its capacity</w:t>
      </w:r>
      <w:r w:rsidR="00152306" w:rsidRPr="00152306">
        <w:t xml:space="preserve"> and capability</w:t>
      </w:r>
      <w:r w:rsidRPr="00F74196">
        <w:t xml:space="preserve"> to provide the Services </w:t>
      </w:r>
      <w:r w:rsidR="0040585D" w:rsidRPr="00F74196">
        <w:t xml:space="preserve">in the Employment Regions </w:t>
      </w:r>
      <w:r w:rsidR="00565F49">
        <w:t>for</w:t>
      </w:r>
      <w:r w:rsidR="005F5D2C" w:rsidRPr="005F5D2C">
        <w:t xml:space="preserve"> which the </w:t>
      </w:r>
      <w:r w:rsidR="00565F49" w:rsidRPr="00F74196">
        <w:t>Panel Member</w:t>
      </w:r>
      <w:r w:rsidR="005F5D2C" w:rsidRPr="005F5D2C">
        <w:t xml:space="preserve"> has been appointed to a Sub-panel</w:t>
      </w:r>
      <w:r w:rsidR="005F5D2C">
        <w:t>,</w:t>
      </w:r>
      <w:r w:rsidR="0040585D" w:rsidRPr="00F74196">
        <w:t xml:space="preserve"> </w:t>
      </w:r>
      <w:r w:rsidRPr="00F74196">
        <w:t xml:space="preserve">as specified </w:t>
      </w:r>
      <w:r w:rsidRPr="00C97856">
        <w:t xml:space="preserve">in its </w:t>
      </w:r>
      <w:r w:rsidR="00C97856" w:rsidRPr="00F74196">
        <w:t>response to any request for</w:t>
      </w:r>
      <w:r w:rsidR="00C97856" w:rsidRPr="00C97856">
        <w:t xml:space="preserve"> </w:t>
      </w:r>
      <w:r w:rsidR="00BB71EF">
        <w:t>proposal</w:t>
      </w:r>
      <w:r w:rsidRPr="00F74196">
        <w:t xml:space="preserve"> </w:t>
      </w:r>
      <w:r w:rsidR="00C97856" w:rsidRPr="00F74196">
        <w:t xml:space="preserve">relating to any Services under </w:t>
      </w:r>
      <w:r w:rsidRPr="00F74196">
        <w:t>this Deed, including with regard to its financial viability;</w:t>
      </w:r>
      <w:r w:rsidR="00DF5EE7">
        <w:t xml:space="preserve"> and</w:t>
      </w:r>
      <w:bookmarkEnd w:id="68"/>
      <w:r w:rsidR="003624C2">
        <w:t xml:space="preserve"> </w:t>
      </w:r>
    </w:p>
    <w:p w14:paraId="01AEE53A" w14:textId="78DD4095" w:rsidR="00F676D4" w:rsidRPr="00F74196" w:rsidRDefault="00FB7002" w:rsidP="002F14FB">
      <w:pPr>
        <w:pStyle w:val="SubclausewithAlphaafternumber"/>
      </w:pPr>
      <w:bookmarkStart w:id="69" w:name="_Ref73259328"/>
      <w:bookmarkEnd w:id="67"/>
      <w:r w:rsidRPr="00F74196">
        <w:t xml:space="preserve">continue to comply with all relevant Commonwealth Procurement Connected Policies (specified at </w:t>
      </w:r>
      <w:hyperlink r:id="rId11" w:history="1">
        <w:r w:rsidRPr="008A39E9">
          <w:rPr>
            <w:rStyle w:val="Hyperlink"/>
          </w:rPr>
          <w:t>https://www.finance.gov.au/government/procurement/buying-australian-government/procurement-connected-policies</w:t>
        </w:r>
      </w:hyperlink>
      <w:r w:rsidRPr="00F74196">
        <w:t>)</w:t>
      </w:r>
      <w:r w:rsidR="002F14FB" w:rsidRPr="00F74196">
        <w:t>.</w:t>
      </w:r>
      <w:bookmarkEnd w:id="69"/>
      <w:r w:rsidR="002F14FB" w:rsidRPr="00F74196">
        <w:t xml:space="preserve"> </w:t>
      </w:r>
    </w:p>
    <w:p w14:paraId="2D9C8CA2" w14:textId="74F6D291" w:rsidR="00BF489D" w:rsidRPr="003201F9" w:rsidRDefault="00073CB5" w:rsidP="00FB7002">
      <w:pPr>
        <w:pStyle w:val="Standardsubclause0"/>
      </w:pPr>
      <w:bookmarkStart w:id="70" w:name="_Ref68763295"/>
      <w:r w:rsidRPr="003201F9">
        <w:t>To avoid doubt, clause</w:t>
      </w:r>
      <w:r w:rsidR="00CD415C">
        <w:t xml:space="preserve">s </w:t>
      </w:r>
      <w:r w:rsidR="00CD415C">
        <w:rPr>
          <w:color w:val="2B579A"/>
          <w:shd w:val="clear" w:color="auto" w:fill="E6E6E6"/>
        </w:rPr>
        <w:fldChar w:fldCharType="begin" w:fldLock="1"/>
      </w:r>
      <w:r w:rsidR="00CD415C">
        <w:instrText xml:space="preserve"> REF _Ref73259326 \w \h </w:instrText>
      </w:r>
      <w:r w:rsidR="00CD415C">
        <w:rPr>
          <w:color w:val="2B579A"/>
          <w:shd w:val="clear" w:color="auto" w:fill="E6E6E6"/>
        </w:rPr>
      </w:r>
      <w:r w:rsidR="00CD415C">
        <w:rPr>
          <w:color w:val="2B579A"/>
          <w:shd w:val="clear" w:color="auto" w:fill="E6E6E6"/>
        </w:rPr>
        <w:fldChar w:fldCharType="separate"/>
      </w:r>
      <w:r w:rsidR="00A9056B">
        <w:t>7.1(c)</w:t>
      </w:r>
      <w:r w:rsidR="00CD415C">
        <w:rPr>
          <w:color w:val="2B579A"/>
          <w:shd w:val="clear" w:color="auto" w:fill="E6E6E6"/>
        </w:rPr>
        <w:fldChar w:fldCharType="end"/>
      </w:r>
      <w:r w:rsidR="00CD415C">
        <w:t xml:space="preserve"> and </w:t>
      </w:r>
      <w:r w:rsidR="00CD415C">
        <w:rPr>
          <w:color w:val="2B579A"/>
          <w:shd w:val="clear" w:color="auto" w:fill="E6E6E6"/>
        </w:rPr>
        <w:fldChar w:fldCharType="begin" w:fldLock="1"/>
      </w:r>
      <w:r w:rsidR="00CD415C">
        <w:instrText xml:space="preserve"> REF _Ref73259328 \w \h </w:instrText>
      </w:r>
      <w:r w:rsidR="00CD415C">
        <w:rPr>
          <w:color w:val="2B579A"/>
          <w:shd w:val="clear" w:color="auto" w:fill="E6E6E6"/>
        </w:rPr>
      </w:r>
      <w:r w:rsidR="00CD415C">
        <w:rPr>
          <w:color w:val="2B579A"/>
          <w:shd w:val="clear" w:color="auto" w:fill="E6E6E6"/>
        </w:rPr>
        <w:fldChar w:fldCharType="separate"/>
      </w:r>
      <w:r w:rsidR="00A9056B">
        <w:t>7.1(d)</w:t>
      </w:r>
      <w:r w:rsidR="00CD415C">
        <w:rPr>
          <w:color w:val="2B579A"/>
          <w:shd w:val="clear" w:color="auto" w:fill="E6E6E6"/>
        </w:rPr>
        <w:fldChar w:fldCharType="end"/>
      </w:r>
      <w:r w:rsidRPr="003201F9">
        <w:t xml:space="preserve"> appl</w:t>
      </w:r>
      <w:r w:rsidR="00CD415C">
        <w:t>y</w:t>
      </w:r>
      <w:r w:rsidR="00BF489D" w:rsidRPr="003201F9">
        <w:t xml:space="preserve"> </w:t>
      </w:r>
      <w:r w:rsidR="000E6E26" w:rsidRPr="00F74196">
        <w:t>whether or not</w:t>
      </w:r>
      <w:r w:rsidR="00FB7002" w:rsidRPr="00F74196">
        <w:t xml:space="preserve"> the Panel Member </w:t>
      </w:r>
      <w:r w:rsidR="000E6E26" w:rsidRPr="00F74196">
        <w:t>has</w:t>
      </w:r>
      <w:r w:rsidR="00FB7002" w:rsidRPr="003201F9">
        <w:t xml:space="preserve"> a current </w:t>
      </w:r>
      <w:r w:rsidR="00834B4E">
        <w:t>Head Licence</w:t>
      </w:r>
      <w:r w:rsidR="00BF489D" w:rsidRPr="003201F9">
        <w:t>.</w:t>
      </w:r>
      <w:bookmarkEnd w:id="70"/>
      <w:r w:rsidR="000E6E26" w:rsidRPr="00F74196">
        <w:t xml:space="preserve">  </w:t>
      </w:r>
    </w:p>
    <w:p w14:paraId="69CBDCEC" w14:textId="56F5CED5" w:rsidR="00152306" w:rsidRPr="00152306" w:rsidRDefault="00152306" w:rsidP="00152306">
      <w:pPr>
        <w:pStyle w:val="Standardsubclause0"/>
      </w:pPr>
      <w:bookmarkStart w:id="71" w:name="_Ref71364715"/>
      <w:r w:rsidRPr="00152306">
        <w:t>The Department may conduct an assessment of whether the Panel Mem</w:t>
      </w:r>
      <w:r>
        <w:t xml:space="preserve">ber is compliant with clause </w:t>
      </w:r>
      <w:r w:rsidRPr="003201F9">
        <w:rPr>
          <w:color w:val="2B579A"/>
          <w:shd w:val="clear" w:color="auto" w:fill="E6E6E6"/>
        </w:rPr>
        <w:fldChar w:fldCharType="begin" w:fldLock="1"/>
      </w:r>
      <w:r w:rsidRPr="003201F9">
        <w:instrText xml:space="preserve"> REF _Ref69023987 \w \h  \* MERGEFORMAT </w:instrText>
      </w:r>
      <w:r w:rsidRPr="003201F9">
        <w:rPr>
          <w:color w:val="2B579A"/>
          <w:shd w:val="clear" w:color="auto" w:fill="E6E6E6"/>
        </w:rPr>
      </w:r>
      <w:r w:rsidRPr="003201F9">
        <w:rPr>
          <w:color w:val="2B579A"/>
          <w:shd w:val="clear" w:color="auto" w:fill="E6E6E6"/>
        </w:rPr>
        <w:fldChar w:fldCharType="separate"/>
      </w:r>
      <w:r w:rsidR="00A9056B">
        <w:t>7.1</w:t>
      </w:r>
      <w:r w:rsidRPr="003201F9">
        <w:rPr>
          <w:color w:val="2B579A"/>
          <w:shd w:val="clear" w:color="auto" w:fill="E6E6E6"/>
        </w:rPr>
        <w:fldChar w:fldCharType="end"/>
      </w:r>
      <w:r w:rsidRPr="00152306">
        <w:t xml:space="preserve"> at any time.  </w:t>
      </w:r>
    </w:p>
    <w:p w14:paraId="4CE731CF" w14:textId="77777777" w:rsidR="00152306" w:rsidRDefault="0053131F">
      <w:pPr>
        <w:pStyle w:val="Standardsubclause0"/>
      </w:pPr>
      <w:bookmarkStart w:id="72" w:name="_Ref72482025"/>
      <w:r w:rsidRPr="00F74196">
        <w:t>The Department may</w:t>
      </w:r>
      <w:r w:rsidR="00152306">
        <w:t>:</w:t>
      </w:r>
      <w:bookmarkEnd w:id="72"/>
      <w:r w:rsidRPr="00F74196">
        <w:t xml:space="preserve"> </w:t>
      </w:r>
    </w:p>
    <w:p w14:paraId="5C6EB780" w14:textId="13469286" w:rsidR="00152306" w:rsidRDefault="007C2E31" w:rsidP="008D7329">
      <w:pPr>
        <w:pStyle w:val="SubclausewithAlphaafternumber"/>
      </w:pPr>
      <w:r w:rsidRPr="00F74196">
        <w:t>remove the Panel Member from the Panel (by terminating</w:t>
      </w:r>
      <w:r w:rsidR="0053131F" w:rsidRPr="00F74196">
        <w:t xml:space="preserve"> this Deed under clause </w:t>
      </w:r>
      <w:r w:rsidR="0053131F" w:rsidRPr="00F74196">
        <w:rPr>
          <w:color w:val="2B579A"/>
          <w:shd w:val="clear" w:color="auto" w:fill="E6E6E6"/>
        </w:rPr>
        <w:fldChar w:fldCharType="begin" w:fldLock="1"/>
      </w:r>
      <w:r w:rsidR="0053131F" w:rsidRPr="00F74196">
        <w:instrText xml:space="preserve"> REF _Ref71119068 \r \h </w:instrText>
      </w:r>
      <w:r w:rsidR="0053131F" w:rsidRPr="003201F9">
        <w:instrText xml:space="preserve"> \* MERGEFORMAT </w:instrText>
      </w:r>
      <w:r w:rsidR="0053131F" w:rsidRPr="00F74196">
        <w:rPr>
          <w:color w:val="2B579A"/>
          <w:shd w:val="clear" w:color="auto" w:fill="E6E6E6"/>
        </w:rPr>
      </w:r>
      <w:r w:rsidR="0053131F" w:rsidRPr="00F74196">
        <w:rPr>
          <w:color w:val="2B579A"/>
          <w:shd w:val="clear" w:color="auto" w:fill="E6E6E6"/>
        </w:rPr>
        <w:fldChar w:fldCharType="separate"/>
      </w:r>
      <w:r w:rsidR="00A9056B">
        <w:t>67</w:t>
      </w:r>
      <w:r w:rsidR="0053131F" w:rsidRPr="00F74196">
        <w:rPr>
          <w:color w:val="2B579A"/>
          <w:shd w:val="clear" w:color="auto" w:fill="E6E6E6"/>
        </w:rPr>
        <w:fldChar w:fldCharType="end"/>
      </w:r>
      <w:r w:rsidRPr="00F74196">
        <w:t>)</w:t>
      </w:r>
      <w:r w:rsidR="00152306">
        <w:t>; and/or</w:t>
      </w:r>
      <w:r w:rsidR="0053131F" w:rsidRPr="00F74196">
        <w:t xml:space="preserve"> </w:t>
      </w:r>
    </w:p>
    <w:p w14:paraId="1E829985" w14:textId="77777777" w:rsidR="00152306" w:rsidRPr="00152306" w:rsidRDefault="00152306" w:rsidP="00152306">
      <w:pPr>
        <w:pStyle w:val="SubclausewithAlphaafternumber"/>
      </w:pPr>
      <w:r w:rsidRPr="00152306">
        <w:t xml:space="preserve">terminate any </w:t>
      </w:r>
      <w:r w:rsidR="00834B4E">
        <w:t>Head Licence</w:t>
      </w:r>
      <w:r w:rsidRPr="00152306">
        <w:t>,</w:t>
      </w:r>
    </w:p>
    <w:p w14:paraId="13484C00" w14:textId="0178D0B2" w:rsidR="0053131F" w:rsidRPr="00F74196" w:rsidRDefault="0053131F" w:rsidP="007406D4">
      <w:pPr>
        <w:pStyle w:val="SubclausewithAlphaafternumber"/>
        <w:numPr>
          <w:ilvl w:val="0"/>
          <w:numId w:val="0"/>
        </w:numPr>
        <w:ind w:left="1304"/>
      </w:pPr>
      <w:r w:rsidRPr="00F74196">
        <w:t xml:space="preserve">if at any time the </w:t>
      </w:r>
      <w:r w:rsidR="007C2E31" w:rsidRPr="00F74196">
        <w:t>Panel Member</w:t>
      </w:r>
      <w:r w:rsidRPr="00F74196">
        <w:t xml:space="preserve"> fails to</w:t>
      </w:r>
      <w:r w:rsidR="00FB7002" w:rsidRPr="00F74196">
        <w:t xml:space="preserve"> comply with clause </w:t>
      </w:r>
      <w:r w:rsidR="00FB7002" w:rsidRPr="00F74196">
        <w:rPr>
          <w:color w:val="2B579A"/>
          <w:shd w:val="clear" w:color="auto" w:fill="E6E6E6"/>
        </w:rPr>
        <w:fldChar w:fldCharType="begin" w:fldLock="1"/>
      </w:r>
      <w:r w:rsidR="00FB7002" w:rsidRPr="00F74196">
        <w:instrText xml:space="preserve"> REF _Ref69023987 \r \h </w:instrText>
      </w:r>
      <w:r w:rsidR="001A2B0C" w:rsidRPr="00F74196">
        <w:instrText xml:space="preserve"> \* MERGEFORMAT </w:instrText>
      </w:r>
      <w:r w:rsidR="00FB7002" w:rsidRPr="00F74196">
        <w:rPr>
          <w:color w:val="2B579A"/>
          <w:shd w:val="clear" w:color="auto" w:fill="E6E6E6"/>
        </w:rPr>
      </w:r>
      <w:r w:rsidR="00FB7002" w:rsidRPr="00F74196">
        <w:rPr>
          <w:color w:val="2B579A"/>
          <w:shd w:val="clear" w:color="auto" w:fill="E6E6E6"/>
        </w:rPr>
        <w:fldChar w:fldCharType="separate"/>
      </w:r>
      <w:r w:rsidR="00A9056B">
        <w:t>7.1</w:t>
      </w:r>
      <w:r w:rsidR="00FB7002" w:rsidRPr="00F74196">
        <w:rPr>
          <w:color w:val="2B579A"/>
          <w:shd w:val="clear" w:color="auto" w:fill="E6E6E6"/>
        </w:rPr>
        <w:fldChar w:fldCharType="end"/>
      </w:r>
      <w:r w:rsidR="00152306" w:rsidRPr="00152306">
        <w:t xml:space="preserve"> as determined by the Department at its absolute discretion</w:t>
      </w:r>
      <w:r w:rsidR="00FB7002" w:rsidRPr="00F74196">
        <w:t>.</w:t>
      </w:r>
      <w:bookmarkEnd w:id="71"/>
    </w:p>
    <w:p w14:paraId="579856D1" w14:textId="77777777" w:rsidR="002764FC" w:rsidRPr="00F74196" w:rsidRDefault="00C42E8C" w:rsidP="00C41F06">
      <w:pPr>
        <w:pStyle w:val="Standardsubclause0"/>
        <w:keepNext/>
        <w:keepLines/>
        <w:tabs>
          <w:tab w:val="clear" w:pos="1220"/>
          <w:tab w:val="num" w:pos="1304"/>
        </w:tabs>
        <w:ind w:left="1304"/>
      </w:pPr>
      <w:bookmarkStart w:id="73" w:name="_Ref71532535"/>
      <w:r w:rsidRPr="00F74196">
        <w:t xml:space="preserve">For avoidance of doubt, every clause in this Deed applies to </w:t>
      </w:r>
      <w:r w:rsidR="000E6E26" w:rsidRPr="00F74196">
        <w:t xml:space="preserve">the </w:t>
      </w:r>
      <w:r w:rsidRPr="00F74196">
        <w:t xml:space="preserve">Panel Member </w:t>
      </w:r>
      <w:r w:rsidR="000E6E26" w:rsidRPr="00F74196">
        <w:t xml:space="preserve">if it </w:t>
      </w:r>
      <w:r w:rsidRPr="00F74196">
        <w:t xml:space="preserve">does not have a </w:t>
      </w:r>
      <w:r w:rsidR="00834B4E">
        <w:t>Head Licence</w:t>
      </w:r>
      <w:r w:rsidRPr="00F74196">
        <w:t>, except for the following clauses:</w:t>
      </w:r>
      <w:bookmarkEnd w:id="73"/>
      <w:r w:rsidR="000E6E26" w:rsidRPr="003201F9">
        <w:t xml:space="preserve"> </w:t>
      </w:r>
    </w:p>
    <w:p w14:paraId="0A478052" w14:textId="25DBF6CC" w:rsidR="00D003A9" w:rsidRPr="00F74196" w:rsidRDefault="00385DFB" w:rsidP="00C41F06">
      <w:pPr>
        <w:pStyle w:val="SubclausewithAlphaafternumber"/>
        <w:keepNext/>
        <w:keepLines/>
      </w:pPr>
      <w:r w:rsidRPr="00385DFB">
        <w:t xml:space="preserve">those clauses in </w:t>
      </w:r>
      <w:r w:rsidR="00776B85">
        <w:rPr>
          <w:color w:val="2B579A"/>
          <w:shd w:val="clear" w:color="auto" w:fill="E6E6E6"/>
        </w:rPr>
        <w:fldChar w:fldCharType="begin" w:fldLock="1"/>
      </w:r>
      <w:r w:rsidR="00776B85">
        <w:instrText xml:space="preserve"> REF _Ref74775407 \h </w:instrText>
      </w:r>
      <w:r w:rsidR="00776B85">
        <w:rPr>
          <w:color w:val="2B579A"/>
          <w:shd w:val="clear" w:color="auto" w:fill="E6E6E6"/>
        </w:rPr>
      </w:r>
      <w:r w:rsidR="00776B85">
        <w:rPr>
          <w:color w:val="2B579A"/>
          <w:shd w:val="clear" w:color="auto" w:fill="E6E6E6"/>
        </w:rPr>
        <w:fldChar w:fldCharType="separate"/>
      </w:r>
      <w:r w:rsidR="00A9056B" w:rsidRPr="00F74196">
        <w:t>Part A</w:t>
      </w:r>
      <w:r w:rsidR="00A9056B">
        <w:t xml:space="preserve"> </w:t>
      </w:r>
      <w:r w:rsidR="00A9056B" w:rsidRPr="00A94933">
        <w:t>–</w:t>
      </w:r>
      <w:r w:rsidR="00A9056B" w:rsidRPr="00F74196">
        <w:t xml:space="preserve"> General Terms and Conditions</w:t>
      </w:r>
      <w:r w:rsidR="00776B85">
        <w:rPr>
          <w:color w:val="2B579A"/>
          <w:shd w:val="clear" w:color="auto" w:fill="E6E6E6"/>
        </w:rPr>
        <w:fldChar w:fldCharType="end"/>
      </w:r>
      <w:r w:rsidRPr="00385DFB">
        <w:t xml:space="preserve"> which relate solely to the Services</w:t>
      </w:r>
      <w:r w:rsidR="00D003A9" w:rsidRPr="00F74196">
        <w:t>;</w:t>
      </w:r>
      <w:r>
        <w:t xml:space="preserve"> and</w:t>
      </w:r>
    </w:p>
    <w:p w14:paraId="74128EF2" w14:textId="1AF97ED6" w:rsidR="00C42E8C" w:rsidRPr="003201F9" w:rsidRDefault="00AB7DF2" w:rsidP="00C41F06">
      <w:pPr>
        <w:pStyle w:val="SubclausewithAlphaafternumber"/>
        <w:keepNext/>
        <w:keepLines/>
      </w:pPr>
      <w:r w:rsidRPr="00F74196">
        <w:t xml:space="preserve">all </w:t>
      </w:r>
      <w:r w:rsidR="00D003A9" w:rsidRPr="00F74196">
        <w:t xml:space="preserve">the clauses </w:t>
      </w:r>
      <w:r w:rsidR="00776B85" w:rsidRPr="00F74196">
        <w:t xml:space="preserve">in </w:t>
      </w:r>
      <w:r w:rsidR="00776B85">
        <w:rPr>
          <w:color w:val="2B579A"/>
          <w:shd w:val="clear" w:color="auto" w:fill="E6E6E6"/>
        </w:rPr>
        <w:fldChar w:fldCharType="begin" w:fldLock="1"/>
      </w:r>
      <w:r w:rsidR="00776B85">
        <w:instrText xml:space="preserve"> REF _Ref74775415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D003A9" w:rsidRPr="00F74196">
        <w:t>.</w:t>
      </w:r>
    </w:p>
    <w:p w14:paraId="0702CCDC" w14:textId="77777777" w:rsidR="00FB1E2F" w:rsidRPr="00F74196" w:rsidRDefault="00FB1E2F" w:rsidP="003D2736">
      <w:pPr>
        <w:pStyle w:val="Standardclause0"/>
      </w:pPr>
      <w:bookmarkStart w:id="74" w:name="_Ref69024757"/>
      <w:bookmarkStart w:id="75" w:name="_Toc128068798"/>
      <w:r w:rsidRPr="00F74196">
        <w:t xml:space="preserve">Panel </w:t>
      </w:r>
      <w:r w:rsidR="00C61391" w:rsidRPr="00F74196">
        <w:t xml:space="preserve">and Sub-panel </w:t>
      </w:r>
      <w:r w:rsidRPr="00F74196">
        <w:t>refresh</w:t>
      </w:r>
      <w:bookmarkEnd w:id="74"/>
      <w:bookmarkEnd w:id="75"/>
      <w:r w:rsidR="00C87FB7" w:rsidRPr="00F74196">
        <w:t xml:space="preserve"> </w:t>
      </w:r>
    </w:p>
    <w:p w14:paraId="1179B99D" w14:textId="77777777" w:rsidR="00FB1E2F" w:rsidRPr="00F74196" w:rsidRDefault="00D85395" w:rsidP="003D2736">
      <w:pPr>
        <w:pStyle w:val="Standardsubclause0"/>
      </w:pPr>
      <w:bookmarkStart w:id="76" w:name="_Ref26803880"/>
      <w:bookmarkStart w:id="77" w:name="_Ref70948015"/>
      <w:r w:rsidRPr="00F74196">
        <w:t xml:space="preserve">The Department may, </w:t>
      </w:r>
      <w:r w:rsidR="004E6741" w:rsidRPr="00F74196">
        <w:t>at</w:t>
      </w:r>
      <w:r w:rsidR="005962E1" w:rsidRPr="00F74196">
        <w:t xml:space="preserve"> its absolute discretion, </w:t>
      </w:r>
      <w:r w:rsidRPr="00F74196">
        <w:t>at any time during the Term of this Deed, refresh</w:t>
      </w:r>
      <w:r w:rsidR="0040585D" w:rsidRPr="00F74196">
        <w:t xml:space="preserve"> the Panel or any Sub-panel</w:t>
      </w:r>
      <w:r w:rsidRPr="00F74196">
        <w:t>, including where the Department identifies the need to add Panel Members due to</w:t>
      </w:r>
      <w:r w:rsidR="00FB1E2F" w:rsidRPr="00F74196">
        <w:t>:</w:t>
      </w:r>
      <w:bookmarkEnd w:id="76"/>
      <w:bookmarkEnd w:id="77"/>
      <w:r w:rsidR="0040585D" w:rsidRPr="00F74196">
        <w:t xml:space="preserve"> </w:t>
      </w:r>
    </w:p>
    <w:p w14:paraId="05D27D87" w14:textId="77777777" w:rsidR="00066D78" w:rsidRPr="00F74196" w:rsidRDefault="00066D78" w:rsidP="003201F9">
      <w:pPr>
        <w:pStyle w:val="SubclausewithAlphaafternumber"/>
      </w:pPr>
      <w:r w:rsidRPr="00F74196">
        <w:t>past or anticipated changes to the membership of the Panel</w:t>
      </w:r>
      <w:r w:rsidR="00C87FB7" w:rsidRPr="00F74196">
        <w:t xml:space="preserve"> or any Sub-panel</w:t>
      </w:r>
      <w:r w:rsidRPr="00F74196">
        <w:t xml:space="preserve">, including where it is anticipated that a Panel Member will no longer be on the Panel </w:t>
      </w:r>
      <w:r w:rsidR="00C87FB7" w:rsidRPr="00F74196">
        <w:t xml:space="preserve">or the Sub-panel </w:t>
      </w:r>
      <w:r w:rsidRPr="00F74196">
        <w:t>in the future, and/or where it is anticipate</w:t>
      </w:r>
      <w:r w:rsidR="007412AD" w:rsidRPr="00F74196">
        <w:t>d</w:t>
      </w:r>
      <w:r w:rsidRPr="00F74196">
        <w:t xml:space="preserve"> that the scope of the employment services provided by a Panel Member will change;</w:t>
      </w:r>
    </w:p>
    <w:p w14:paraId="77264E13" w14:textId="77777777" w:rsidR="00D85395" w:rsidRPr="00E527C7" w:rsidRDefault="00116056" w:rsidP="003201F9">
      <w:pPr>
        <w:pStyle w:val="SubclausewithAlphaafternumber"/>
      </w:pPr>
      <w:r w:rsidRPr="00F74196">
        <w:t xml:space="preserve">changes to the make-up and/or operation of the </w:t>
      </w:r>
      <w:r w:rsidR="00ED3A97" w:rsidRPr="00F74196">
        <w:t xml:space="preserve">labour market </w:t>
      </w:r>
      <w:r w:rsidR="00066D78" w:rsidRPr="00F74196">
        <w:t xml:space="preserve">resulting in </w:t>
      </w:r>
      <w:r w:rsidR="000A3C3E" w:rsidRPr="00F74196">
        <w:t xml:space="preserve">the Department </w:t>
      </w:r>
      <w:r w:rsidRPr="00F74196">
        <w:t xml:space="preserve">seeking greater diversity </w:t>
      </w:r>
      <w:r w:rsidR="00D85395" w:rsidRPr="00F74196">
        <w:t xml:space="preserve">of </w:t>
      </w:r>
      <w:r w:rsidR="00D85395" w:rsidRPr="00E527C7">
        <w:t>Panel Members;</w:t>
      </w:r>
    </w:p>
    <w:p w14:paraId="138E2B49" w14:textId="77777777" w:rsidR="00FB1E2F" w:rsidRPr="00F74196" w:rsidRDefault="00FB1E2F" w:rsidP="003201F9">
      <w:pPr>
        <w:pStyle w:val="SubclausewithAlphaafternumber"/>
      </w:pPr>
      <w:r w:rsidRPr="00F74196">
        <w:t xml:space="preserve">the </w:t>
      </w:r>
      <w:r w:rsidR="00066D78" w:rsidRPr="00F74196">
        <w:t xml:space="preserve">current or anticipated </w:t>
      </w:r>
      <w:r w:rsidRPr="00F74196">
        <w:t xml:space="preserve">demand for </w:t>
      </w:r>
      <w:r w:rsidR="00066D78" w:rsidRPr="00F74196">
        <w:t>employment services</w:t>
      </w:r>
      <w:r w:rsidRPr="00F74196">
        <w:t xml:space="preserve"> not being met by existing Panel Members;  </w:t>
      </w:r>
    </w:p>
    <w:p w14:paraId="501F5713" w14:textId="77777777" w:rsidR="00FB1E2F" w:rsidRPr="00F74196" w:rsidRDefault="00FB1E2F" w:rsidP="003201F9">
      <w:pPr>
        <w:pStyle w:val="SubclausewithAlphaafternumber"/>
      </w:pPr>
      <w:r w:rsidRPr="00F74196">
        <w:t xml:space="preserve">one or more Panel </w:t>
      </w:r>
      <w:r w:rsidR="00C87FB7" w:rsidRPr="00F74196">
        <w:t xml:space="preserve">or Sub-panel </w:t>
      </w:r>
      <w:r w:rsidRPr="00F74196">
        <w:t xml:space="preserve">reviews demonstrating that value for money is not being provided by existing Panel Members for </w:t>
      </w:r>
      <w:r w:rsidR="00066D78" w:rsidRPr="00F74196">
        <w:t>employment services</w:t>
      </w:r>
      <w:r w:rsidRPr="00F74196">
        <w:t xml:space="preserve">; or </w:t>
      </w:r>
    </w:p>
    <w:p w14:paraId="5D5C5FA6" w14:textId="77777777" w:rsidR="00FB1E2F" w:rsidRPr="00F74196" w:rsidRDefault="00FB1E2F" w:rsidP="003201F9">
      <w:pPr>
        <w:pStyle w:val="SubclausewithAlphaafternumber"/>
      </w:pPr>
      <w:r w:rsidRPr="00F74196">
        <w:t xml:space="preserve">specific skill sets required for </w:t>
      </w:r>
      <w:r w:rsidR="00066D78" w:rsidRPr="00F74196">
        <w:t>employment</w:t>
      </w:r>
      <w:r w:rsidRPr="00F74196">
        <w:t xml:space="preserve"> </w:t>
      </w:r>
      <w:r w:rsidR="00FA15C3">
        <w:t xml:space="preserve">services </w:t>
      </w:r>
      <w:r w:rsidRPr="00F74196">
        <w:t xml:space="preserve">being unavailable from existing Panel Members. </w:t>
      </w:r>
    </w:p>
    <w:p w14:paraId="3BCE44C9" w14:textId="77777777" w:rsidR="00FB1E2F" w:rsidRPr="00F74196" w:rsidRDefault="00FB1E2F" w:rsidP="003201F9">
      <w:pPr>
        <w:pStyle w:val="Standardsubclause0"/>
      </w:pPr>
      <w:r w:rsidRPr="00F74196">
        <w:t xml:space="preserve">A Panel </w:t>
      </w:r>
      <w:r w:rsidR="00C87FB7" w:rsidRPr="00F74196">
        <w:t xml:space="preserve">or Sub-panel </w:t>
      </w:r>
      <w:r w:rsidRPr="00F74196">
        <w:t>refresh may result in one or more of the following:</w:t>
      </w:r>
    </w:p>
    <w:p w14:paraId="7331B8EB" w14:textId="77777777" w:rsidR="00FB1E2F" w:rsidRPr="00F74196" w:rsidRDefault="00FB1E2F" w:rsidP="003201F9">
      <w:pPr>
        <w:pStyle w:val="SubclausewithAlphaafternumber"/>
      </w:pPr>
      <w:r w:rsidRPr="00F74196">
        <w:t xml:space="preserve">adding new </w:t>
      </w:r>
      <w:r w:rsidR="00422C03" w:rsidRPr="00F74196">
        <w:t>types of employment services to the services being delivered by the Panel</w:t>
      </w:r>
      <w:r w:rsidR="00C87FB7" w:rsidRPr="00F74196">
        <w:t xml:space="preserve"> or Sub-panel</w:t>
      </w:r>
      <w:r w:rsidRPr="00F74196">
        <w:t>;</w:t>
      </w:r>
      <w:r w:rsidR="00422C03" w:rsidRPr="00F74196">
        <w:t xml:space="preserve"> </w:t>
      </w:r>
      <w:r w:rsidR="00FA15C3">
        <w:t>or</w:t>
      </w:r>
    </w:p>
    <w:p w14:paraId="559010C5" w14:textId="77777777" w:rsidR="00FB1E2F" w:rsidRPr="00F74196" w:rsidRDefault="00FB1E2F" w:rsidP="00FA15C3">
      <w:pPr>
        <w:pStyle w:val="SubclausewithAlphaafternumber"/>
      </w:pPr>
      <w:r w:rsidRPr="00F74196">
        <w:t>adding Panel Members.</w:t>
      </w:r>
    </w:p>
    <w:p w14:paraId="12E04A15" w14:textId="77777777" w:rsidR="00FB1E2F" w:rsidRPr="00F74196" w:rsidRDefault="00FB1E2F" w:rsidP="009253FF">
      <w:pPr>
        <w:pStyle w:val="Standardsubclause0"/>
      </w:pPr>
      <w:r w:rsidRPr="00F74196">
        <w:t>All responses to</w:t>
      </w:r>
      <w:r w:rsidR="00533BE8">
        <w:t xml:space="preserve"> any approach to market as part of</w:t>
      </w:r>
      <w:r w:rsidR="009253FF" w:rsidRPr="009253FF">
        <w:t xml:space="preserve"> a Panel or Sub-panel refresh</w:t>
      </w:r>
      <w:r w:rsidRPr="00F74196">
        <w:t xml:space="preserve"> will be evaluated in accordance with the same or substantively equivalent evaluation process used when evaluating responses to the initial request for </w:t>
      </w:r>
      <w:r w:rsidR="00BB71EF">
        <w:t>proposal</w:t>
      </w:r>
      <w:r w:rsidRPr="00F74196">
        <w:t xml:space="preserve"> for the delivery of </w:t>
      </w:r>
      <w:r w:rsidR="0044367F">
        <w:t>Workforce Australia Services</w:t>
      </w:r>
      <w:r w:rsidRPr="00F74196">
        <w:t xml:space="preserve">. </w:t>
      </w:r>
    </w:p>
    <w:p w14:paraId="4186CC6A" w14:textId="77777777" w:rsidR="0090670F" w:rsidRDefault="00FB1E2F" w:rsidP="003201F9">
      <w:pPr>
        <w:pStyle w:val="Standardsubclause0"/>
      </w:pPr>
      <w:r w:rsidRPr="00F74196">
        <w:t xml:space="preserve">To avoid doubt, the Department will not require </w:t>
      </w:r>
      <w:r w:rsidR="0090670F">
        <w:t>the</w:t>
      </w:r>
      <w:r w:rsidR="0090670F" w:rsidRPr="00F74196">
        <w:t xml:space="preserve"> </w:t>
      </w:r>
      <w:r w:rsidRPr="00F74196">
        <w:t xml:space="preserve">Panel Member to respond to an invitation to participate in a Panel </w:t>
      </w:r>
      <w:r w:rsidR="00C87FB7" w:rsidRPr="00F74196">
        <w:t xml:space="preserve">or Sub-panel </w:t>
      </w:r>
      <w:r w:rsidRPr="00F74196">
        <w:t>refresh unless</w:t>
      </w:r>
      <w:r w:rsidR="0090670F">
        <w:t>:</w:t>
      </w:r>
    </w:p>
    <w:p w14:paraId="6B5CCE9B" w14:textId="77777777" w:rsidR="0090670F" w:rsidRDefault="0090670F" w:rsidP="00C21FE8">
      <w:pPr>
        <w:pStyle w:val="SubclausewithAlphaafternumber"/>
      </w:pPr>
      <w:r w:rsidRPr="00F74196">
        <w:t>the Panel Member wish</w:t>
      </w:r>
      <w:r>
        <w:t>es</w:t>
      </w:r>
      <w:r w:rsidRPr="00F74196">
        <w:t xml:space="preserve"> to be considered for delivery of services</w:t>
      </w:r>
      <w:r>
        <w:t xml:space="preserve"> in any Employment Region in relation to which the Panel Member is not already on a Sub-panel; </w:t>
      </w:r>
      <w:r w:rsidR="00A31DB1">
        <w:t>and/or</w:t>
      </w:r>
    </w:p>
    <w:p w14:paraId="626EF0D1" w14:textId="77777777" w:rsidR="00FB1E2F" w:rsidRPr="00F74196" w:rsidRDefault="00FB1E2F" w:rsidP="009F21CF">
      <w:pPr>
        <w:pStyle w:val="SubclausewithAlphaafternumber"/>
      </w:pPr>
      <w:r w:rsidRPr="00F74196">
        <w:t xml:space="preserve"> the Panel </w:t>
      </w:r>
      <w:r w:rsidR="00C87FB7" w:rsidRPr="00F74196">
        <w:t xml:space="preserve">or Sub-panel </w:t>
      </w:r>
      <w:r w:rsidRPr="00F74196">
        <w:t xml:space="preserve">refresh is to add new </w:t>
      </w:r>
      <w:r w:rsidR="00422C03" w:rsidRPr="00F74196">
        <w:t>types of services to th</w:t>
      </w:r>
      <w:r w:rsidR="008A6408" w:rsidRPr="00F74196">
        <w:t>os</w:t>
      </w:r>
      <w:r w:rsidR="00422C03" w:rsidRPr="00F74196">
        <w:t xml:space="preserve">e </w:t>
      </w:r>
      <w:r w:rsidR="008A6408" w:rsidRPr="00F74196">
        <w:t>already</w:t>
      </w:r>
      <w:r w:rsidR="00422C03" w:rsidRPr="00F74196">
        <w:t xml:space="preserve"> being delivered by the Panel</w:t>
      </w:r>
      <w:r w:rsidR="00C87FB7" w:rsidRPr="00F74196">
        <w:t xml:space="preserve"> or Sub-panel</w:t>
      </w:r>
      <w:r w:rsidR="00422C03" w:rsidRPr="00F74196">
        <w:t xml:space="preserve">, </w:t>
      </w:r>
      <w:r w:rsidRPr="00F74196">
        <w:t>and the Panel Member</w:t>
      </w:r>
      <w:r w:rsidR="001A2B0C" w:rsidRPr="00F74196">
        <w:t xml:space="preserve"> wish</w:t>
      </w:r>
      <w:r w:rsidR="0090670F">
        <w:t>es</w:t>
      </w:r>
      <w:r w:rsidRPr="00F74196">
        <w:t xml:space="preserve"> to be considered for delivery of </w:t>
      </w:r>
      <w:r w:rsidR="00422C03" w:rsidRPr="00F74196">
        <w:t>services of that</w:t>
      </w:r>
      <w:r w:rsidRPr="00F74196">
        <w:t xml:space="preserve"> type.</w:t>
      </w:r>
    </w:p>
    <w:p w14:paraId="551959F7" w14:textId="77777777" w:rsidR="001439C5" w:rsidRPr="00F74196" w:rsidRDefault="001439C5" w:rsidP="003D2736">
      <w:pPr>
        <w:pStyle w:val="Standardclause0"/>
      </w:pPr>
      <w:bookmarkStart w:id="78" w:name="_Ref68261565"/>
      <w:bookmarkStart w:id="79" w:name="_Toc128068799"/>
      <w:r w:rsidRPr="00F74196">
        <w:t>Issuing a Work Order</w:t>
      </w:r>
      <w:bookmarkEnd w:id="60"/>
      <w:bookmarkEnd w:id="78"/>
      <w:bookmarkEnd w:id="79"/>
    </w:p>
    <w:p w14:paraId="489D42FB" w14:textId="77777777" w:rsidR="001439C5" w:rsidRPr="00F74196" w:rsidRDefault="000B2C4F" w:rsidP="003D2736">
      <w:pPr>
        <w:pStyle w:val="Standardsubclause0"/>
      </w:pPr>
      <w:bookmarkStart w:id="80" w:name="_Ref70066210"/>
      <w:r w:rsidRPr="00F74196">
        <w:t>T</w:t>
      </w:r>
      <w:r w:rsidR="002A604B" w:rsidRPr="00F74196">
        <w:t xml:space="preserve">he Department may issue </w:t>
      </w:r>
      <w:r w:rsidR="00133AD1" w:rsidRPr="00F74196">
        <w:t xml:space="preserve">a Work Order </w:t>
      </w:r>
      <w:r w:rsidR="00133AD1">
        <w:t xml:space="preserve">to </w:t>
      </w:r>
      <w:r w:rsidR="002A604B" w:rsidRPr="00F74196">
        <w:t>the Panel Member.</w:t>
      </w:r>
      <w:bookmarkEnd w:id="80"/>
      <w:r w:rsidR="00327D7A" w:rsidRPr="00F74196">
        <w:t xml:space="preserve"> </w:t>
      </w:r>
    </w:p>
    <w:p w14:paraId="541F6063" w14:textId="77777777" w:rsidR="002A604B" w:rsidRPr="00F74196" w:rsidRDefault="002A604B" w:rsidP="003D2736">
      <w:pPr>
        <w:pStyle w:val="Standardsubclause0"/>
      </w:pPr>
      <w:r w:rsidRPr="00F74196">
        <w:t>The Panel Member acknowledges and agrees that the Department has absolute discretion about whether to issue a Work Order.</w:t>
      </w:r>
    </w:p>
    <w:p w14:paraId="52C1A190" w14:textId="77777777" w:rsidR="002A604B" w:rsidRPr="00F74196" w:rsidRDefault="002A604B" w:rsidP="003D2736">
      <w:pPr>
        <w:pStyle w:val="Standardsubclause0"/>
      </w:pPr>
      <w:r w:rsidRPr="00F74196">
        <w:t>In determining whether to issue a Work Order, the Department will make a value for money assessment and may have regard to any information available to it and any matter it considers relevant, including:</w:t>
      </w:r>
    </w:p>
    <w:p w14:paraId="695FE4DB" w14:textId="77777777" w:rsidR="0078032F" w:rsidRPr="00F74196" w:rsidRDefault="0078032F" w:rsidP="003D2736">
      <w:pPr>
        <w:pStyle w:val="SubclausewithAlphaafternumber"/>
      </w:pPr>
      <w:bookmarkStart w:id="81" w:name="_Ref71362906"/>
      <w:r w:rsidRPr="00F74196">
        <w:t xml:space="preserve">whether </w:t>
      </w:r>
      <w:r w:rsidR="00DA08EB" w:rsidRPr="00F74196">
        <w:t>the</w:t>
      </w:r>
      <w:r w:rsidRPr="00F74196">
        <w:t xml:space="preserve"> Panel Member has been appointed to the Sub-panel </w:t>
      </w:r>
      <w:r w:rsidR="00DA08EB" w:rsidRPr="00F74196">
        <w:t>for the relevant Employment Region;</w:t>
      </w:r>
      <w:bookmarkEnd w:id="81"/>
    </w:p>
    <w:p w14:paraId="1EDB93B5" w14:textId="77777777" w:rsidR="002A604B" w:rsidRPr="00F74196" w:rsidRDefault="002A604B" w:rsidP="00D22285">
      <w:pPr>
        <w:pStyle w:val="SubclausewithAlphaafternumber"/>
      </w:pPr>
      <w:r w:rsidRPr="00F74196">
        <w:t xml:space="preserve">the performance of the Panel Member in providing </w:t>
      </w:r>
      <w:r w:rsidR="00D22285">
        <w:t>Services</w:t>
      </w:r>
      <w:r w:rsidR="00D22285" w:rsidRPr="00F74196">
        <w:t xml:space="preserve"> </w:t>
      </w:r>
      <w:r w:rsidRPr="00F74196">
        <w:t xml:space="preserve">under any previous or current </w:t>
      </w:r>
      <w:r w:rsidR="00834B4E">
        <w:t>Head Licence</w:t>
      </w:r>
      <w:r w:rsidRPr="00F74196">
        <w:t>;</w:t>
      </w:r>
      <w:r w:rsidR="00D22285">
        <w:t xml:space="preserve"> </w:t>
      </w:r>
    </w:p>
    <w:p w14:paraId="68BE3AAD" w14:textId="77777777" w:rsidR="002A604B" w:rsidRPr="00F74196" w:rsidRDefault="002A604B" w:rsidP="003D2736">
      <w:pPr>
        <w:pStyle w:val="SubclausewithAlphaafternumber"/>
      </w:pPr>
      <w:r w:rsidRPr="00F74196">
        <w:t>the capacity of the Panel Member (including, if relevant, of any Subcontractors) to provide the Services to Participants in the relevant Employment Region, as demonstrated by:</w:t>
      </w:r>
    </w:p>
    <w:p w14:paraId="64DDFA54" w14:textId="77777777" w:rsidR="002A604B" w:rsidRPr="00F74196" w:rsidRDefault="002A604B" w:rsidP="003D2736">
      <w:pPr>
        <w:pStyle w:val="SubclausewithRoman"/>
      </w:pPr>
      <w:r w:rsidRPr="00F74196">
        <w:t>the Department's assessment of the Panel Member's capacity in any procurement process leading to the execution of this Deed;</w:t>
      </w:r>
    </w:p>
    <w:p w14:paraId="32D94F8B" w14:textId="77777777" w:rsidR="002A604B" w:rsidRPr="00F74196" w:rsidRDefault="002A604B" w:rsidP="003D2736">
      <w:pPr>
        <w:pStyle w:val="SubclausewithRoman"/>
      </w:pPr>
      <w:r w:rsidRPr="00F74196">
        <w:t xml:space="preserve">the Department's assessment of the Panel Member's capacity to provide the </w:t>
      </w:r>
      <w:r w:rsidR="006C44B7">
        <w:t>S</w:t>
      </w:r>
      <w:r w:rsidRPr="00F74196">
        <w:t>ervices; and</w:t>
      </w:r>
      <w:r w:rsidR="005042EA">
        <w:t xml:space="preserve"> </w:t>
      </w:r>
    </w:p>
    <w:p w14:paraId="55CD57F8" w14:textId="77777777" w:rsidR="002A604B" w:rsidRPr="00F74196" w:rsidRDefault="002A604B" w:rsidP="003D2736">
      <w:pPr>
        <w:pStyle w:val="SubclausewithRoman"/>
      </w:pPr>
      <w:r w:rsidRPr="00F74196">
        <w:t xml:space="preserve">the Department's assessment of the risk for the Commonwealth in issuing a Work Order and managing any ensuing </w:t>
      </w:r>
      <w:r w:rsidR="00834B4E">
        <w:t>Head Licence</w:t>
      </w:r>
      <w:r w:rsidRPr="00F74196">
        <w:t>;</w:t>
      </w:r>
    </w:p>
    <w:p w14:paraId="41B4A214" w14:textId="77777777" w:rsidR="002A604B" w:rsidRPr="00F74196" w:rsidRDefault="002A604B" w:rsidP="003D2736">
      <w:pPr>
        <w:pStyle w:val="SubclausewithAlphaafternumber"/>
      </w:pPr>
      <w:r w:rsidRPr="00F74196">
        <w:t>government priorities; and</w:t>
      </w:r>
    </w:p>
    <w:p w14:paraId="49BAC310" w14:textId="77777777" w:rsidR="002A604B" w:rsidRPr="00F74196" w:rsidRDefault="002A604B" w:rsidP="003D2736">
      <w:pPr>
        <w:pStyle w:val="SubclausewithAlphaafternumber"/>
      </w:pPr>
      <w:r w:rsidRPr="00F74196">
        <w:t>labour market conditions and employment opportunities.</w:t>
      </w:r>
    </w:p>
    <w:p w14:paraId="1CDA28F0" w14:textId="77777777" w:rsidR="008D7329" w:rsidRDefault="00282A6B" w:rsidP="008D7329">
      <w:pPr>
        <w:pStyle w:val="Standardsubclause0"/>
      </w:pPr>
      <w:bookmarkStart w:id="82" w:name="_Ref71796252"/>
      <w:r w:rsidRPr="00F74196">
        <w:t xml:space="preserve">The Panel Member must immediately </w:t>
      </w:r>
      <w:r w:rsidR="00CE68C6" w:rsidRPr="00F74196">
        <w:t>acknowledge receipt of any Work Order by</w:t>
      </w:r>
      <w:r w:rsidR="00FB3BDF">
        <w:t xml:space="preserve"> providing</w:t>
      </w:r>
      <w:r w:rsidR="00CE68C6" w:rsidRPr="00F74196">
        <w:t xml:space="preserve"> Notice </w:t>
      </w:r>
      <w:r w:rsidR="00D17E67" w:rsidRPr="00F74196">
        <w:t xml:space="preserve">(signed by </w:t>
      </w:r>
      <w:r w:rsidR="00BE21BF" w:rsidRPr="00F74196">
        <w:t>an individual duly</w:t>
      </w:r>
      <w:r w:rsidR="00D17E67" w:rsidRPr="00F74196">
        <w:t xml:space="preserve"> authorised by the </w:t>
      </w:r>
      <w:r w:rsidR="00FB3BDF">
        <w:t>Panel Member</w:t>
      </w:r>
      <w:r w:rsidR="00FB3BDF" w:rsidRPr="00F74196">
        <w:t xml:space="preserve"> </w:t>
      </w:r>
      <w:r w:rsidR="00D17E67" w:rsidRPr="00F74196">
        <w:t xml:space="preserve">to provide the acknowledgement on behalf of the </w:t>
      </w:r>
      <w:r w:rsidR="00FB3BDF">
        <w:t>Panel Member</w:t>
      </w:r>
      <w:r w:rsidR="00D17E67" w:rsidRPr="00F74196">
        <w:t xml:space="preserve">) </w:t>
      </w:r>
      <w:r w:rsidR="00CE68C6" w:rsidRPr="00F74196">
        <w:t xml:space="preserve">to the Department. </w:t>
      </w:r>
    </w:p>
    <w:p w14:paraId="786136C8" w14:textId="77777777" w:rsidR="00B738F1" w:rsidRPr="00F74196" w:rsidRDefault="00B738F1" w:rsidP="003D2736">
      <w:pPr>
        <w:pStyle w:val="Standardclause0"/>
      </w:pPr>
      <w:bookmarkStart w:id="83" w:name="_Ref66977371"/>
      <w:bookmarkStart w:id="84" w:name="_Toc128068800"/>
      <w:bookmarkEnd w:id="82"/>
      <w:r w:rsidRPr="00F74196">
        <w:t xml:space="preserve">Formation of </w:t>
      </w:r>
      <w:r w:rsidR="00834B4E">
        <w:t>Head Licence</w:t>
      </w:r>
      <w:r w:rsidRPr="00F74196">
        <w:t>s</w:t>
      </w:r>
      <w:bookmarkEnd w:id="83"/>
      <w:bookmarkEnd w:id="84"/>
    </w:p>
    <w:p w14:paraId="447F8E51" w14:textId="77777777" w:rsidR="00B738F1" w:rsidRPr="00F74196" w:rsidRDefault="00B738F1" w:rsidP="003D2736">
      <w:pPr>
        <w:pStyle w:val="Standardsubclause0"/>
      </w:pPr>
      <w:bookmarkStart w:id="85" w:name="_Ref66977378"/>
      <w:r w:rsidRPr="00F74196">
        <w:t>The Panel Member acknowledges and agrees that:</w:t>
      </w:r>
      <w:bookmarkEnd w:id="85"/>
    </w:p>
    <w:p w14:paraId="6C839669" w14:textId="74D3C944" w:rsidR="00807AD0" w:rsidRPr="00F74196" w:rsidRDefault="00B738F1" w:rsidP="00CE0A84">
      <w:pPr>
        <w:pStyle w:val="SubclausewithAlphaafternumber"/>
      </w:pPr>
      <w:bookmarkStart w:id="86" w:name="_Ref81377968"/>
      <w:r w:rsidRPr="00F74196">
        <w:t xml:space="preserve">a </w:t>
      </w:r>
      <w:r w:rsidR="002E69F1" w:rsidRPr="00F74196">
        <w:t>c</w:t>
      </w:r>
      <w:r w:rsidRPr="00F74196">
        <w:t>ontract is formed between the Department and the Panel Member when</w:t>
      </w:r>
      <w:r w:rsidR="00CE0A84" w:rsidRPr="00F74196">
        <w:t xml:space="preserve"> </w:t>
      </w:r>
      <w:r w:rsidRPr="00F74196">
        <w:t xml:space="preserve">the Department issues a Work Order under clause </w:t>
      </w:r>
      <w:r w:rsidR="0097120F" w:rsidRPr="00F74196">
        <w:rPr>
          <w:color w:val="2B579A"/>
          <w:shd w:val="clear" w:color="auto" w:fill="E6E6E6"/>
        </w:rPr>
        <w:fldChar w:fldCharType="begin" w:fldLock="1"/>
      </w:r>
      <w:r w:rsidR="0097120F" w:rsidRPr="00F74196">
        <w:instrText xml:space="preserve"> REF _Ref68261565 \w \h </w:instrText>
      </w:r>
      <w:r w:rsidR="00F74196">
        <w:instrText xml:space="preserve"> \* MERGEFORMAT </w:instrText>
      </w:r>
      <w:r w:rsidR="0097120F" w:rsidRPr="00F74196">
        <w:rPr>
          <w:color w:val="2B579A"/>
          <w:shd w:val="clear" w:color="auto" w:fill="E6E6E6"/>
        </w:rPr>
      </w:r>
      <w:r w:rsidR="0097120F" w:rsidRPr="00F74196">
        <w:rPr>
          <w:color w:val="2B579A"/>
          <w:shd w:val="clear" w:color="auto" w:fill="E6E6E6"/>
        </w:rPr>
        <w:fldChar w:fldCharType="separate"/>
      </w:r>
      <w:r w:rsidR="00A9056B">
        <w:t>9</w:t>
      </w:r>
      <w:r w:rsidR="0097120F" w:rsidRPr="00F74196">
        <w:rPr>
          <w:color w:val="2B579A"/>
          <w:shd w:val="clear" w:color="auto" w:fill="E6E6E6"/>
        </w:rPr>
        <w:fldChar w:fldCharType="end"/>
      </w:r>
      <w:r w:rsidR="002E69F1" w:rsidRPr="00F74196">
        <w:t xml:space="preserve">, and that contract is a </w:t>
      </w:r>
      <w:r w:rsidR="00834B4E">
        <w:t>Head Licence</w:t>
      </w:r>
      <w:r w:rsidR="002E69F1" w:rsidRPr="00F74196">
        <w:t xml:space="preserve"> for the purposes of this Deed</w:t>
      </w:r>
      <w:r w:rsidR="005F48B5" w:rsidRPr="00F74196">
        <w:t>;</w:t>
      </w:r>
      <w:r w:rsidRPr="00F74196">
        <w:t xml:space="preserve"> and</w:t>
      </w:r>
      <w:bookmarkEnd w:id="86"/>
      <w:r w:rsidR="00CE0A84" w:rsidRPr="00F74196">
        <w:t xml:space="preserve"> </w:t>
      </w:r>
    </w:p>
    <w:p w14:paraId="0F2E23F2" w14:textId="77777777" w:rsidR="00B738F1" w:rsidRPr="00F74196" w:rsidRDefault="00B738F1" w:rsidP="003D2736">
      <w:pPr>
        <w:pStyle w:val="SubclausewithAlphaafternumber"/>
      </w:pPr>
      <w:bookmarkStart w:id="87" w:name="_Ref66977404"/>
      <w:r w:rsidRPr="00F74196">
        <w:t xml:space="preserve">the terms and conditions of each </w:t>
      </w:r>
      <w:r w:rsidR="00834B4E">
        <w:t>Head Licence</w:t>
      </w:r>
      <w:r w:rsidRPr="00F74196">
        <w:t xml:space="preserve"> are:</w:t>
      </w:r>
      <w:bookmarkEnd w:id="87"/>
    </w:p>
    <w:p w14:paraId="7825C0AB" w14:textId="4F237D55" w:rsidR="00B738F1" w:rsidRPr="00F74196" w:rsidRDefault="005B4ECD" w:rsidP="003D2736">
      <w:pPr>
        <w:pStyle w:val="SubclausewithRoman"/>
      </w:pPr>
      <w:bookmarkStart w:id="88" w:name="_Ref70768755"/>
      <w:r>
        <w:t xml:space="preserve">clause </w:t>
      </w:r>
      <w:r>
        <w:rPr>
          <w:color w:val="2B579A"/>
          <w:shd w:val="clear" w:color="auto" w:fill="E6E6E6"/>
        </w:rPr>
        <w:fldChar w:fldCharType="begin" w:fldLock="1"/>
      </w:r>
      <w:r>
        <w:instrText xml:space="preserve"> REF _Ref80519609 \w \h </w:instrText>
      </w:r>
      <w:r>
        <w:rPr>
          <w:color w:val="2B579A"/>
          <w:shd w:val="clear" w:color="auto" w:fill="E6E6E6"/>
        </w:rPr>
      </w:r>
      <w:r>
        <w:rPr>
          <w:color w:val="2B579A"/>
          <w:shd w:val="clear" w:color="auto" w:fill="E6E6E6"/>
        </w:rPr>
        <w:fldChar w:fldCharType="separate"/>
      </w:r>
      <w:r w:rsidR="00A9056B">
        <w:t>4</w:t>
      </w:r>
      <w:r>
        <w:rPr>
          <w:color w:val="2B579A"/>
          <w:shd w:val="clear" w:color="auto" w:fill="E6E6E6"/>
        </w:rPr>
        <w:fldChar w:fldCharType="end"/>
      </w:r>
      <w:r>
        <w:t xml:space="preserve"> and </w:t>
      </w:r>
      <w:r w:rsidR="00B738F1" w:rsidRPr="00F74196">
        <w:t>clauses</w:t>
      </w:r>
      <w:r w:rsidR="00281055" w:rsidRPr="00F74196">
        <w:t xml:space="preserve"> </w:t>
      </w:r>
      <w:r w:rsidR="00281055" w:rsidRPr="00F74196">
        <w:rPr>
          <w:color w:val="2B579A"/>
          <w:shd w:val="clear" w:color="auto" w:fill="E6E6E6"/>
        </w:rPr>
        <w:fldChar w:fldCharType="begin" w:fldLock="1"/>
      </w:r>
      <w:r w:rsidR="00281055" w:rsidRPr="00F74196">
        <w:instrText xml:space="preserve"> REF _Ref69980408 \r \h  \* MERGEFORMAT </w:instrText>
      </w:r>
      <w:r w:rsidR="00281055" w:rsidRPr="00F74196">
        <w:rPr>
          <w:color w:val="2B579A"/>
          <w:shd w:val="clear" w:color="auto" w:fill="E6E6E6"/>
        </w:rPr>
      </w:r>
      <w:r w:rsidR="00281055" w:rsidRPr="00F74196">
        <w:rPr>
          <w:color w:val="2B579A"/>
          <w:shd w:val="clear" w:color="auto" w:fill="E6E6E6"/>
        </w:rPr>
        <w:fldChar w:fldCharType="separate"/>
      </w:r>
      <w:r w:rsidR="00A9056B">
        <w:t>14</w:t>
      </w:r>
      <w:r w:rsidR="00281055" w:rsidRPr="00F74196">
        <w:rPr>
          <w:color w:val="2B579A"/>
          <w:shd w:val="clear" w:color="auto" w:fill="E6E6E6"/>
        </w:rPr>
        <w:fldChar w:fldCharType="end"/>
      </w:r>
      <w:r w:rsidR="00B738F1" w:rsidRPr="00F74196">
        <w:t xml:space="preserve"> </w:t>
      </w:r>
      <w:r w:rsidR="00281055" w:rsidRPr="00F74196">
        <w:t xml:space="preserve">to </w:t>
      </w:r>
      <w:r w:rsidR="0031644D">
        <w:rPr>
          <w:b/>
          <w:i/>
          <w:color w:val="2B579A"/>
          <w:highlight w:val="yellow"/>
          <w:shd w:val="clear" w:color="auto" w:fill="E6E6E6"/>
        </w:rPr>
        <w:fldChar w:fldCharType="begin" w:fldLock="1"/>
      </w:r>
      <w:r w:rsidR="0031644D">
        <w:instrText xml:space="preserve"> REF _Ref69899767 \w \h </w:instrText>
      </w:r>
      <w:r w:rsidR="0031644D">
        <w:rPr>
          <w:b/>
          <w:i/>
          <w:color w:val="2B579A"/>
          <w:highlight w:val="yellow"/>
          <w:shd w:val="clear" w:color="auto" w:fill="E6E6E6"/>
        </w:rPr>
      </w:r>
      <w:r w:rsidR="0031644D">
        <w:rPr>
          <w:b/>
          <w:i/>
          <w:color w:val="2B579A"/>
          <w:highlight w:val="yellow"/>
          <w:shd w:val="clear" w:color="auto" w:fill="E6E6E6"/>
        </w:rPr>
        <w:fldChar w:fldCharType="separate"/>
      </w:r>
      <w:r w:rsidR="00A9056B">
        <w:t>163</w:t>
      </w:r>
      <w:r w:rsidR="0031644D">
        <w:rPr>
          <w:b/>
          <w:i/>
          <w:color w:val="2B579A"/>
          <w:highlight w:val="yellow"/>
          <w:shd w:val="clear" w:color="auto" w:fill="E6E6E6"/>
        </w:rPr>
        <w:fldChar w:fldCharType="end"/>
      </w:r>
      <w:r w:rsidR="00B738F1" w:rsidRPr="00F74196">
        <w:t xml:space="preserve"> of this Deed, except that any references in those clauses to "this Deed" are taken to be a reference to "this </w:t>
      </w:r>
      <w:r w:rsidR="00834B4E">
        <w:t>Head Licence</w:t>
      </w:r>
      <w:r w:rsidR="00B738F1" w:rsidRPr="00F74196">
        <w:t>"; and</w:t>
      </w:r>
      <w:bookmarkEnd w:id="88"/>
      <w:r w:rsidR="00EA08A3" w:rsidRPr="00F74196">
        <w:t xml:space="preserve"> </w:t>
      </w:r>
    </w:p>
    <w:p w14:paraId="5B5D6471" w14:textId="77777777" w:rsidR="00B738F1" w:rsidRDefault="00430336" w:rsidP="003D2736">
      <w:pPr>
        <w:pStyle w:val="SubclausewithRoman"/>
      </w:pPr>
      <w:r w:rsidRPr="00F74196">
        <w:t xml:space="preserve">the </w:t>
      </w:r>
      <w:r w:rsidR="00632E57" w:rsidRPr="00F74196">
        <w:t xml:space="preserve">provisions of the </w:t>
      </w:r>
      <w:r w:rsidRPr="00F74196">
        <w:t>Work Order.</w:t>
      </w:r>
    </w:p>
    <w:p w14:paraId="28E33ADD" w14:textId="77777777" w:rsidR="004624F0" w:rsidRPr="00F74196" w:rsidRDefault="004624F0" w:rsidP="00442CDA">
      <w:pPr>
        <w:pStyle w:val="Note-leftaligned"/>
      </w:pPr>
      <w:r w:rsidRPr="004624F0">
        <w:t>Note: In this Deed, the Panel Member is referred to as ‘the Provider’ once it has been issued with a Head Licence.</w:t>
      </w:r>
    </w:p>
    <w:p w14:paraId="3055F4C5" w14:textId="5C563F8D" w:rsidR="00F65350" w:rsidRPr="00F74196" w:rsidRDefault="00F65350" w:rsidP="003D2736">
      <w:pPr>
        <w:pStyle w:val="Standardsubclause0"/>
      </w:pPr>
      <w:r w:rsidRPr="00F74196">
        <w:t xml:space="preserve">The Department is not liable for any services provided, or expenditure incurred by the Panel Member outside the scope of a Work Order that has been </w:t>
      </w:r>
      <w:r w:rsidR="000B2C4F" w:rsidRPr="00F74196">
        <w:t xml:space="preserve">issued </w:t>
      </w:r>
      <w:r w:rsidR="00A867BD" w:rsidRPr="00F74196">
        <w:t xml:space="preserve">under clause </w:t>
      </w:r>
      <w:r w:rsidR="00A867BD" w:rsidRPr="00F74196">
        <w:rPr>
          <w:color w:val="2B579A"/>
          <w:shd w:val="clear" w:color="auto" w:fill="E6E6E6"/>
        </w:rPr>
        <w:fldChar w:fldCharType="begin" w:fldLock="1"/>
      </w:r>
      <w:r w:rsidR="00A867BD" w:rsidRPr="00E527C7">
        <w:instrText xml:space="preserve"> REF _Ref68261565 \w \h </w:instrText>
      </w:r>
      <w:r w:rsidR="00A867BD" w:rsidRPr="00F74196">
        <w:instrText xml:space="preserve"> \* MERGEFORMAT </w:instrText>
      </w:r>
      <w:r w:rsidR="00A867BD" w:rsidRPr="00F74196">
        <w:rPr>
          <w:color w:val="2B579A"/>
          <w:shd w:val="clear" w:color="auto" w:fill="E6E6E6"/>
        </w:rPr>
      </w:r>
      <w:r w:rsidR="00A867BD" w:rsidRPr="00F74196">
        <w:rPr>
          <w:color w:val="2B579A"/>
          <w:shd w:val="clear" w:color="auto" w:fill="E6E6E6"/>
        </w:rPr>
        <w:fldChar w:fldCharType="separate"/>
      </w:r>
      <w:r w:rsidR="00A9056B">
        <w:t>9</w:t>
      </w:r>
      <w:r w:rsidR="00A867BD" w:rsidRPr="00F74196">
        <w:rPr>
          <w:color w:val="2B579A"/>
          <w:shd w:val="clear" w:color="auto" w:fill="E6E6E6"/>
        </w:rPr>
        <w:fldChar w:fldCharType="end"/>
      </w:r>
      <w:r w:rsidRPr="00F74196">
        <w:t>.</w:t>
      </w:r>
    </w:p>
    <w:p w14:paraId="6C9C0427" w14:textId="15B08768" w:rsidR="00F65350" w:rsidRPr="003201F9" w:rsidRDefault="00F65350" w:rsidP="003D2736">
      <w:pPr>
        <w:pStyle w:val="Standardsubclause0"/>
        <w:rPr>
          <w:rStyle w:val="CUNote"/>
          <w:b w:val="0"/>
          <w:i w:val="0"/>
          <w:shd w:val="clear" w:color="auto" w:fill="auto"/>
        </w:rPr>
      </w:pPr>
      <w:bookmarkStart w:id="89" w:name="_Ref81379141"/>
      <w:bookmarkStart w:id="90" w:name="_Ref68350720"/>
      <w:r w:rsidRPr="00F74196">
        <w:t xml:space="preserve">Each </w:t>
      </w:r>
      <w:r w:rsidR="00834B4E">
        <w:t>Head Licence</w:t>
      </w:r>
      <w:r w:rsidRPr="00F74196">
        <w:t xml:space="preserve"> formed under clause </w:t>
      </w:r>
      <w:r w:rsidR="00AF7B6F" w:rsidRPr="00F74196">
        <w:rPr>
          <w:color w:val="2B579A"/>
          <w:shd w:val="clear" w:color="auto" w:fill="E6E6E6"/>
        </w:rPr>
        <w:fldChar w:fldCharType="begin" w:fldLock="1"/>
      </w:r>
      <w:r w:rsidR="00AF7B6F" w:rsidRPr="00F74196">
        <w:instrText xml:space="preserve"> REF _Ref66977378 \w \h </w:instrText>
      </w:r>
      <w:r w:rsidR="00F74196">
        <w:instrText xml:space="preserve"> \* MERGEFORMAT </w:instrText>
      </w:r>
      <w:r w:rsidR="00AF7B6F" w:rsidRPr="00F74196">
        <w:rPr>
          <w:color w:val="2B579A"/>
          <w:shd w:val="clear" w:color="auto" w:fill="E6E6E6"/>
        </w:rPr>
      </w:r>
      <w:r w:rsidR="00AF7B6F" w:rsidRPr="00F74196">
        <w:rPr>
          <w:color w:val="2B579A"/>
          <w:shd w:val="clear" w:color="auto" w:fill="E6E6E6"/>
        </w:rPr>
        <w:fldChar w:fldCharType="separate"/>
      </w:r>
      <w:r w:rsidR="00A9056B">
        <w:t>10.1</w:t>
      </w:r>
      <w:r w:rsidR="00AF7B6F" w:rsidRPr="00F74196">
        <w:rPr>
          <w:color w:val="2B579A"/>
          <w:shd w:val="clear" w:color="auto" w:fill="E6E6E6"/>
        </w:rPr>
        <w:fldChar w:fldCharType="end"/>
      </w:r>
      <w:r w:rsidRPr="00F74196">
        <w:t xml:space="preserve"> begins on the </w:t>
      </w:r>
      <w:r w:rsidR="00834B4E">
        <w:t>Head Licence</w:t>
      </w:r>
      <w:r w:rsidRPr="00F74196">
        <w:t xml:space="preserve"> </w:t>
      </w:r>
      <w:r w:rsidR="0047249C" w:rsidRPr="00F74196">
        <w:t>Start</w:t>
      </w:r>
      <w:r w:rsidRPr="00F74196">
        <w:t xml:space="preserve"> Date and continues for the duration of the </w:t>
      </w:r>
      <w:r w:rsidR="00834B4E">
        <w:t>Head Licence</w:t>
      </w:r>
      <w:r w:rsidRPr="00F74196">
        <w:t xml:space="preserve"> Term.</w:t>
      </w:r>
      <w:bookmarkEnd w:id="89"/>
      <w:r w:rsidRPr="00F74196">
        <w:t xml:space="preserve">  </w:t>
      </w:r>
      <w:bookmarkEnd w:id="90"/>
    </w:p>
    <w:p w14:paraId="38583D29" w14:textId="77777777" w:rsidR="0076778C" w:rsidRPr="00F74196" w:rsidRDefault="0076778C" w:rsidP="0076778C">
      <w:pPr>
        <w:pStyle w:val="Standardsubclause0"/>
      </w:pPr>
      <w:bookmarkStart w:id="91" w:name="_Ref70676148"/>
      <w:r w:rsidRPr="00F74196">
        <w:t xml:space="preserve">The Department may, at its absolute discretion, </w:t>
      </w:r>
      <w:r w:rsidR="00182DA3">
        <w:t>extend any</w:t>
      </w:r>
      <w:r w:rsidRPr="00F74196">
        <w:t xml:space="preserve"> </w:t>
      </w:r>
      <w:r w:rsidR="00834B4E">
        <w:t>Head Licence</w:t>
      </w:r>
      <w:r w:rsidRPr="00F74196">
        <w:t xml:space="preserve"> Term:</w:t>
      </w:r>
      <w:bookmarkEnd w:id="91"/>
      <w:r w:rsidRPr="00F74196">
        <w:t xml:space="preserve"> </w:t>
      </w:r>
    </w:p>
    <w:p w14:paraId="2C2F2470" w14:textId="77777777" w:rsidR="0076778C" w:rsidRPr="00F74196" w:rsidRDefault="00153E37" w:rsidP="003201F9">
      <w:pPr>
        <w:pStyle w:val="SubclausewithAlphaafternumber"/>
      </w:pPr>
      <w:r w:rsidRPr="00F74196">
        <w:t xml:space="preserve">for one or more Extended </w:t>
      </w:r>
      <w:r w:rsidR="00834B4E">
        <w:t>Head Licence</w:t>
      </w:r>
      <w:r w:rsidRPr="00F74196">
        <w:t xml:space="preserve"> Periods</w:t>
      </w:r>
      <w:r w:rsidR="0076778C" w:rsidRPr="00F74196">
        <w:t>; and</w:t>
      </w:r>
    </w:p>
    <w:p w14:paraId="2795AEA9" w14:textId="77777777" w:rsidR="009425F8" w:rsidRPr="00F74196" w:rsidRDefault="00182DA3" w:rsidP="003201F9">
      <w:pPr>
        <w:pStyle w:val="SubclausewithAlphaafternumber"/>
      </w:pPr>
      <w:r>
        <w:t>on the same terms and conditions a</w:t>
      </w:r>
      <w:r w:rsidR="009F21CF">
        <w:t>s</w:t>
      </w:r>
      <w:r>
        <w:t xml:space="preserve"> the</w:t>
      </w:r>
      <w:r w:rsidR="009F21CF">
        <w:t xml:space="preserve"> relevant</w:t>
      </w:r>
      <w:r>
        <w:t xml:space="preserve"> Head Licence, unless otherwise agree</w:t>
      </w:r>
      <w:r w:rsidR="00DF5EE7">
        <w:t>d</w:t>
      </w:r>
      <w:r>
        <w:t xml:space="preserve"> by the Parties</w:t>
      </w:r>
      <w:r w:rsidR="009425F8" w:rsidRPr="00F74196">
        <w:t>,</w:t>
      </w:r>
    </w:p>
    <w:p w14:paraId="345A584C" w14:textId="77777777" w:rsidR="009425F8" w:rsidRPr="00F74196" w:rsidRDefault="009425F8" w:rsidP="003201F9">
      <w:pPr>
        <w:pStyle w:val="StandardSubclause-Indent"/>
      </w:pPr>
      <w:r w:rsidRPr="00E527C7">
        <w:t xml:space="preserve">by giving Notice to the </w:t>
      </w:r>
      <w:r w:rsidR="00FF7E1E" w:rsidRPr="00F74196">
        <w:t>Panel Member</w:t>
      </w:r>
      <w:r w:rsidRPr="00F74196">
        <w:t xml:space="preserve"> not less than 20 Business Days prior to the </w:t>
      </w:r>
      <w:r w:rsidR="009F21CF">
        <w:t xml:space="preserve">relevant </w:t>
      </w:r>
      <w:r w:rsidR="00834B4E">
        <w:t>Head Licence</w:t>
      </w:r>
      <w:r w:rsidRPr="00F74196">
        <w:t xml:space="preserve"> End Date.</w:t>
      </w:r>
    </w:p>
    <w:p w14:paraId="08FA195B" w14:textId="3375C8DA" w:rsidR="00D83602" w:rsidRPr="00F74196" w:rsidRDefault="00D83602" w:rsidP="003201F9">
      <w:pPr>
        <w:pStyle w:val="Note-leftaligned"/>
      </w:pPr>
      <w:r w:rsidRPr="00F74196">
        <w:t xml:space="preserve">Note: </w:t>
      </w:r>
      <w:r w:rsidR="00C20D08" w:rsidRPr="00C20D08">
        <w:t xml:space="preserve">The Deed and </w:t>
      </w:r>
      <w:r w:rsidR="004624F0">
        <w:t>any</w:t>
      </w:r>
      <w:r w:rsidR="004624F0" w:rsidRPr="00C20D08">
        <w:t xml:space="preserve"> </w:t>
      </w:r>
      <w:r w:rsidR="00C20D08" w:rsidRPr="00C20D08">
        <w:t>Head Licence are separate agreements.</w:t>
      </w:r>
      <w:r w:rsidR="00C20D08">
        <w:t xml:space="preserve"> </w:t>
      </w:r>
      <w:r w:rsidRPr="00F74196">
        <w:t xml:space="preserve">The </w:t>
      </w:r>
      <w:r w:rsidR="00834B4E">
        <w:t>Head Licence</w:t>
      </w:r>
      <w:r w:rsidRPr="00F74196">
        <w:t xml:space="preserve"> </w:t>
      </w:r>
      <w:r w:rsidR="00C20D08">
        <w:t xml:space="preserve">Term </w:t>
      </w:r>
      <w:r w:rsidRPr="00F74196">
        <w:t>differs from the Term of this Deed</w:t>
      </w:r>
      <w:r w:rsidR="000C0B7C" w:rsidRPr="00F74196">
        <w:t>. The Term of this</w:t>
      </w:r>
      <w:r w:rsidRPr="00F74196">
        <w:t xml:space="preserve"> Deed is covered by clause</w:t>
      </w:r>
      <w:r w:rsidRPr="00E527C7">
        <w:t xml:space="preserve"> </w:t>
      </w:r>
      <w:r w:rsidRPr="00E527C7">
        <w:rPr>
          <w:color w:val="2B579A"/>
          <w:shd w:val="clear" w:color="auto" w:fill="E6E6E6"/>
        </w:rPr>
        <w:fldChar w:fldCharType="begin" w:fldLock="1"/>
      </w:r>
      <w:r w:rsidRPr="00E527C7">
        <w:instrText xml:space="preserve"> REF _Ref68256157 \w \h </w:instrText>
      </w:r>
      <w:r w:rsidR="00153E3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w:t>
      </w:r>
      <w:r w:rsidRPr="00E527C7">
        <w:rPr>
          <w:color w:val="2B579A"/>
          <w:shd w:val="clear" w:color="auto" w:fill="E6E6E6"/>
        </w:rPr>
        <w:fldChar w:fldCharType="end"/>
      </w:r>
      <w:r w:rsidRPr="00E527C7">
        <w:t>.</w:t>
      </w:r>
      <w:r w:rsidR="00C20D08">
        <w:t xml:space="preserve">  </w:t>
      </w:r>
    </w:p>
    <w:p w14:paraId="7DAB5EF1" w14:textId="77777777" w:rsidR="00F65350" w:rsidRPr="00F74196" w:rsidRDefault="00F65350" w:rsidP="003D2736">
      <w:pPr>
        <w:pStyle w:val="Standardsubclause0"/>
      </w:pPr>
      <w:r w:rsidRPr="00F74196">
        <w:t xml:space="preserve">To the extent that the Parties have not completed the details of particular items in a Work Order, unless otherwise stated in the Work Order or this Deed, those items will be taken to be 'not applicable' for the purposes of the relevant </w:t>
      </w:r>
      <w:r w:rsidR="00834B4E">
        <w:t>Head Licence</w:t>
      </w:r>
      <w:r w:rsidRPr="00F74196">
        <w:t>.</w:t>
      </w:r>
      <w:r w:rsidR="0022485B" w:rsidRPr="00F74196">
        <w:t xml:space="preserve">  </w:t>
      </w:r>
    </w:p>
    <w:p w14:paraId="32664E2B" w14:textId="77777777" w:rsidR="00F65350" w:rsidRPr="00F74196" w:rsidRDefault="00F65350" w:rsidP="003D2736">
      <w:pPr>
        <w:pStyle w:val="Standardsubclause0"/>
      </w:pPr>
      <w:bookmarkStart w:id="92" w:name="_Ref70421653"/>
      <w:r w:rsidRPr="00F74196">
        <w:t xml:space="preserve">To the extent of any inconsistency between two or more documents which form part of a </w:t>
      </w:r>
      <w:r w:rsidR="00834B4E">
        <w:t>Head Licence</w:t>
      </w:r>
      <w:r w:rsidRPr="00F74196">
        <w:t>, those documents will be interpreted in the following descending order of priority:</w:t>
      </w:r>
      <w:bookmarkEnd w:id="92"/>
    </w:p>
    <w:p w14:paraId="19D1A2F6" w14:textId="77777777" w:rsidR="00F65350" w:rsidRPr="00F74196" w:rsidRDefault="00F65350" w:rsidP="00AB584A">
      <w:pPr>
        <w:pStyle w:val="SubclausewithAlphaafternumber"/>
      </w:pPr>
      <w:bookmarkStart w:id="93" w:name="_Ref76382091"/>
      <w:r w:rsidRPr="00F74196">
        <w:t>the relevant Work Order</w:t>
      </w:r>
      <w:r w:rsidR="00511A6F">
        <w:t xml:space="preserve"> (including any </w:t>
      </w:r>
      <w:r w:rsidR="009235C9">
        <w:t>Special Conditions</w:t>
      </w:r>
      <w:r w:rsidR="00511A6F">
        <w:t>)</w:t>
      </w:r>
      <w:r w:rsidRPr="00F74196">
        <w:t>;</w:t>
      </w:r>
      <w:r w:rsidR="00E04146">
        <w:t xml:space="preserve"> and</w:t>
      </w:r>
      <w:r w:rsidR="00511A6F">
        <w:t xml:space="preserve"> </w:t>
      </w:r>
      <w:bookmarkEnd w:id="93"/>
    </w:p>
    <w:p w14:paraId="1A657AF5" w14:textId="4C44744F" w:rsidR="00F65350" w:rsidRPr="00F74196" w:rsidRDefault="00F65350" w:rsidP="003D2736">
      <w:pPr>
        <w:pStyle w:val="SubclausewithAlphaafternumber"/>
      </w:pPr>
      <w:r w:rsidRPr="00F74196">
        <w:t xml:space="preserve">the applicable provisions of this Deed, as specified in clause </w:t>
      </w:r>
      <w:r w:rsidR="00716E83" w:rsidRPr="00F74196">
        <w:rPr>
          <w:color w:val="2B579A"/>
          <w:shd w:val="clear" w:color="auto" w:fill="E6E6E6"/>
        </w:rPr>
        <w:fldChar w:fldCharType="begin" w:fldLock="1"/>
      </w:r>
      <w:r w:rsidR="00716E83" w:rsidRPr="00F74196">
        <w:instrText xml:space="preserve"> REF _Ref70768755 \w \h </w:instrText>
      </w:r>
      <w:r w:rsidR="00F74196">
        <w:instrText xml:space="preserve"> \* MERGEFORMAT </w:instrText>
      </w:r>
      <w:r w:rsidR="00716E83" w:rsidRPr="00F74196">
        <w:rPr>
          <w:color w:val="2B579A"/>
          <w:shd w:val="clear" w:color="auto" w:fill="E6E6E6"/>
        </w:rPr>
      </w:r>
      <w:r w:rsidR="00716E83" w:rsidRPr="00F74196">
        <w:rPr>
          <w:color w:val="2B579A"/>
          <w:shd w:val="clear" w:color="auto" w:fill="E6E6E6"/>
        </w:rPr>
        <w:fldChar w:fldCharType="separate"/>
      </w:r>
      <w:r w:rsidR="00A9056B">
        <w:t>10.1(b)(i)</w:t>
      </w:r>
      <w:r w:rsidR="00716E83" w:rsidRPr="00F74196">
        <w:rPr>
          <w:color w:val="2B579A"/>
          <w:shd w:val="clear" w:color="auto" w:fill="E6E6E6"/>
        </w:rPr>
        <w:fldChar w:fldCharType="end"/>
      </w:r>
      <w:r w:rsidR="00E04146">
        <w:t>.</w:t>
      </w:r>
    </w:p>
    <w:p w14:paraId="422AB656" w14:textId="77777777" w:rsidR="00AF7B6F" w:rsidRPr="00F74196" w:rsidRDefault="00AF7B6F" w:rsidP="003D2736">
      <w:pPr>
        <w:pStyle w:val="Standardclause0"/>
      </w:pPr>
      <w:bookmarkStart w:id="94" w:name="_Toc77864539"/>
      <w:bookmarkStart w:id="95" w:name="_Toc77864757"/>
      <w:bookmarkStart w:id="96" w:name="_Toc79859793"/>
      <w:bookmarkStart w:id="97" w:name="_Toc81329153"/>
      <w:bookmarkStart w:id="98" w:name="_Toc81339130"/>
      <w:bookmarkStart w:id="99" w:name="_Toc81339469"/>
      <w:bookmarkStart w:id="100" w:name="_Ref69023741"/>
      <w:bookmarkStart w:id="101" w:name="_Toc128068801"/>
      <w:bookmarkEnd w:id="94"/>
      <w:bookmarkEnd w:id="95"/>
      <w:bookmarkEnd w:id="96"/>
      <w:bookmarkEnd w:id="97"/>
      <w:bookmarkEnd w:id="98"/>
      <w:bookmarkEnd w:id="99"/>
      <w:r w:rsidRPr="00F74196">
        <w:t xml:space="preserve">Consequences of earlier termination of </w:t>
      </w:r>
      <w:r w:rsidR="00071E21" w:rsidRPr="00F74196">
        <w:t xml:space="preserve">this </w:t>
      </w:r>
      <w:r w:rsidRPr="00F74196">
        <w:t>Deed</w:t>
      </w:r>
      <w:bookmarkEnd w:id="100"/>
      <w:bookmarkEnd w:id="101"/>
      <w:r w:rsidRPr="00F74196">
        <w:t xml:space="preserve"> </w:t>
      </w:r>
    </w:p>
    <w:p w14:paraId="7BA1D6F5" w14:textId="77777777" w:rsidR="00B738F1" w:rsidRPr="00F74196" w:rsidRDefault="00AF7B6F" w:rsidP="00071E21">
      <w:pPr>
        <w:pStyle w:val="Standardsubclause0"/>
      </w:pPr>
      <w:r w:rsidRPr="00F74196">
        <w:t xml:space="preserve">Unless otherwise directed by the Department in writing, the earlier termination of this Deed will not affect the validity of any </w:t>
      </w:r>
      <w:r w:rsidR="00834B4E">
        <w:t>Head Licence</w:t>
      </w:r>
      <w:r w:rsidRPr="00F74196">
        <w:t>s between the Parties and</w:t>
      </w:r>
      <w:r w:rsidR="00665C9B" w:rsidRPr="00F74196">
        <w:t xml:space="preserve"> </w:t>
      </w:r>
      <w:r w:rsidRPr="00F74196">
        <w:t xml:space="preserve">each </w:t>
      </w:r>
      <w:r w:rsidR="00834B4E">
        <w:t>Head Licence</w:t>
      </w:r>
      <w:r w:rsidRPr="00F74196">
        <w:t xml:space="preserve"> will continue in accordance with its terms until its expiry or termination.</w:t>
      </w:r>
      <w:r w:rsidR="00071E21" w:rsidRPr="00F74196">
        <w:t xml:space="preserve"> </w:t>
      </w:r>
    </w:p>
    <w:p w14:paraId="0AC06D6B" w14:textId="77777777" w:rsidR="00833511" w:rsidRPr="00F74196" w:rsidRDefault="00834B4E" w:rsidP="003201F9">
      <w:pPr>
        <w:pStyle w:val="Standardclause0"/>
      </w:pPr>
      <w:bookmarkStart w:id="102" w:name="_Ref73514677"/>
      <w:bookmarkStart w:id="103" w:name="_Ref97194385"/>
      <w:bookmarkStart w:id="104" w:name="_Ref97194389"/>
      <w:bookmarkStart w:id="105" w:name="_Toc128068802"/>
      <w:r>
        <w:t>Licence</w:t>
      </w:r>
      <w:bookmarkEnd w:id="102"/>
      <w:r w:rsidR="00274924">
        <w:t>s</w:t>
      </w:r>
      <w:bookmarkEnd w:id="103"/>
      <w:bookmarkEnd w:id="104"/>
      <w:bookmarkEnd w:id="105"/>
    </w:p>
    <w:p w14:paraId="13325174" w14:textId="77777777" w:rsidR="00833511" w:rsidRPr="00F74196" w:rsidRDefault="00833511" w:rsidP="00833511">
      <w:pPr>
        <w:pStyle w:val="Standardsubclause0"/>
      </w:pPr>
      <w:bookmarkStart w:id="106" w:name="_Ref71375030"/>
      <w:r w:rsidRPr="00F74196">
        <w:t xml:space="preserve">Each </w:t>
      </w:r>
      <w:r w:rsidR="00834B4E">
        <w:t>Head Licence</w:t>
      </w:r>
      <w:r w:rsidRPr="00F74196">
        <w:t xml:space="preserve"> </w:t>
      </w:r>
      <w:r w:rsidR="006300C5" w:rsidRPr="00F74196">
        <w:t>may</w:t>
      </w:r>
      <w:r w:rsidRPr="00F74196">
        <w:t xml:space="preserve"> set out the details of one or more </w:t>
      </w:r>
      <w:r w:rsidR="00834B4E">
        <w:t>Licence</w:t>
      </w:r>
      <w:r w:rsidR="005205D0" w:rsidRPr="00F74196">
        <w:t>s</w:t>
      </w:r>
      <w:r w:rsidRPr="00F74196">
        <w:t xml:space="preserve">, including the </w:t>
      </w:r>
      <w:r w:rsidR="00834B4E">
        <w:t>Licence</w:t>
      </w:r>
      <w:r w:rsidRPr="00F74196">
        <w:t xml:space="preserve"> Period for each </w:t>
      </w:r>
      <w:r w:rsidR="00834B4E">
        <w:t>Licence</w:t>
      </w:r>
      <w:r w:rsidRPr="00F74196">
        <w:t>.  The D</w:t>
      </w:r>
      <w:r w:rsidR="004E6741" w:rsidRPr="00F74196">
        <w:t>epartment may, at</w:t>
      </w:r>
      <w:r w:rsidRPr="00F74196">
        <w:t xml:space="preserve"> its absolute discretion:</w:t>
      </w:r>
      <w:bookmarkEnd w:id="106"/>
    </w:p>
    <w:p w14:paraId="0C6B8FBB" w14:textId="77777777" w:rsidR="00833511" w:rsidRPr="00F74196" w:rsidRDefault="00833511" w:rsidP="00C52989">
      <w:pPr>
        <w:pStyle w:val="SubclausewithAlphaafternumber"/>
      </w:pPr>
      <w:r w:rsidRPr="00F74196">
        <w:t xml:space="preserve">extend </w:t>
      </w:r>
      <w:r w:rsidR="00096CB0" w:rsidRPr="00F74196">
        <w:t xml:space="preserve">any </w:t>
      </w:r>
      <w:r w:rsidR="00834B4E">
        <w:t>Licence</w:t>
      </w:r>
      <w:r w:rsidR="00D86E14">
        <w:t xml:space="preserve"> Period</w:t>
      </w:r>
      <w:r w:rsidRPr="00F74196">
        <w:t xml:space="preserve">; </w:t>
      </w:r>
    </w:p>
    <w:p w14:paraId="1575C271" w14:textId="77777777" w:rsidR="00924608" w:rsidRPr="00F74196" w:rsidRDefault="00833511" w:rsidP="00C52989">
      <w:pPr>
        <w:pStyle w:val="SubclausewithAlphaafternumber"/>
      </w:pPr>
      <w:bookmarkStart w:id="107" w:name="_Ref71106374"/>
      <w:r w:rsidRPr="006C0076">
        <w:t xml:space="preserve">not </w:t>
      </w:r>
      <w:r w:rsidR="00C04996" w:rsidRPr="00F74196">
        <w:t xml:space="preserve">extend </w:t>
      </w:r>
      <w:r w:rsidR="00096CB0" w:rsidRPr="00F74196">
        <w:t xml:space="preserve">any </w:t>
      </w:r>
      <w:r w:rsidR="00834B4E">
        <w:t>Licence</w:t>
      </w:r>
      <w:r w:rsidR="00D86E14">
        <w:t xml:space="preserve"> Period</w:t>
      </w:r>
      <w:r w:rsidR="00924608" w:rsidRPr="00F74196">
        <w:t>; or</w:t>
      </w:r>
    </w:p>
    <w:p w14:paraId="61B123CB" w14:textId="77777777" w:rsidR="00833511" w:rsidRPr="00F74196" w:rsidRDefault="00924608" w:rsidP="00C52989">
      <w:pPr>
        <w:pStyle w:val="SubclausewithAlphaafternumber"/>
      </w:pPr>
      <w:r w:rsidRPr="00F74196">
        <w:t xml:space="preserve">end any </w:t>
      </w:r>
      <w:r w:rsidR="00834B4E">
        <w:t>Licence</w:t>
      </w:r>
      <w:r w:rsidR="00833511" w:rsidRPr="00F74196">
        <w:t>,</w:t>
      </w:r>
      <w:bookmarkEnd w:id="107"/>
      <w:r w:rsidR="00B932F9">
        <w:t xml:space="preserve"> </w:t>
      </w:r>
    </w:p>
    <w:p w14:paraId="63B70C2B" w14:textId="158DF8F2" w:rsidR="006300C5" w:rsidRPr="003201F9" w:rsidRDefault="006300C5" w:rsidP="00DF2CA7">
      <w:pPr>
        <w:pStyle w:val="StandardSubclause-Indent"/>
      </w:pPr>
      <w:r w:rsidRPr="003201F9">
        <w:t>an</w:t>
      </w:r>
      <w:r w:rsidR="000023E7" w:rsidRPr="003201F9">
        <w:t>d</w:t>
      </w:r>
      <w:r w:rsidRPr="003201F9">
        <w:t xml:space="preserve"> may have regard to any </w:t>
      </w:r>
      <w:r w:rsidR="00ED24B8" w:rsidRPr="00433DAB">
        <w:t>matter including</w:t>
      </w:r>
      <w:r w:rsidR="00433DAB">
        <w:t xml:space="preserve"> the</w:t>
      </w:r>
      <w:r w:rsidR="00ED24B8">
        <w:t xml:space="preserve"> </w:t>
      </w:r>
      <w:bookmarkStart w:id="108" w:name="_Hlk95321053"/>
      <w:r w:rsidR="00364D51">
        <w:t xml:space="preserve">Workforce Australia Employment </w:t>
      </w:r>
      <w:r w:rsidR="003F4708">
        <w:t xml:space="preserve">Services Provider </w:t>
      </w:r>
      <w:bookmarkEnd w:id="108"/>
      <w:r w:rsidR="003F4708">
        <w:t>Performance Framework</w:t>
      </w:r>
      <w:r w:rsidR="00433DAB">
        <w:t>,</w:t>
      </w:r>
      <w:r w:rsidRPr="003201F9">
        <w:t xml:space="preserve"> </w:t>
      </w:r>
      <w:r w:rsidR="00926947" w:rsidRPr="003201F9">
        <w:t xml:space="preserve">and/or the outcome of any </w:t>
      </w:r>
      <w:r w:rsidR="00433DAB">
        <w:t>Annual Licence</w:t>
      </w:r>
      <w:r w:rsidR="00C52989" w:rsidRPr="00F74196">
        <w:t xml:space="preserve"> Review</w:t>
      </w:r>
      <w:r w:rsidR="00926947" w:rsidRPr="003201F9">
        <w:t xml:space="preserve"> under clause </w:t>
      </w:r>
      <w:r w:rsidR="00926947" w:rsidRPr="003201F9">
        <w:rPr>
          <w:color w:val="2B579A"/>
          <w:shd w:val="clear" w:color="auto" w:fill="E6E6E6"/>
        </w:rPr>
        <w:fldChar w:fldCharType="begin" w:fldLock="1"/>
      </w:r>
      <w:r w:rsidR="00926947" w:rsidRPr="003201F9">
        <w:instrText xml:space="preserve"> REF _Ref66985733 \w \h </w:instrText>
      </w:r>
      <w:r w:rsidR="009453DB" w:rsidRPr="003201F9">
        <w:instrText xml:space="preserve"> \* MERGEFORMAT </w:instrText>
      </w:r>
      <w:r w:rsidR="00926947" w:rsidRPr="003201F9">
        <w:rPr>
          <w:color w:val="2B579A"/>
          <w:shd w:val="clear" w:color="auto" w:fill="E6E6E6"/>
        </w:rPr>
      </w:r>
      <w:r w:rsidR="00926947" w:rsidRPr="003201F9">
        <w:rPr>
          <w:color w:val="2B579A"/>
          <w:shd w:val="clear" w:color="auto" w:fill="E6E6E6"/>
        </w:rPr>
        <w:fldChar w:fldCharType="separate"/>
      </w:r>
      <w:r w:rsidR="00A9056B">
        <w:t>93</w:t>
      </w:r>
      <w:r w:rsidR="00926947" w:rsidRPr="003201F9">
        <w:rPr>
          <w:color w:val="2B579A"/>
          <w:shd w:val="clear" w:color="auto" w:fill="E6E6E6"/>
        </w:rPr>
        <w:fldChar w:fldCharType="end"/>
      </w:r>
      <w:r w:rsidR="00433DAB">
        <w:t>,</w:t>
      </w:r>
      <w:r w:rsidR="00926947" w:rsidRPr="003201F9">
        <w:t xml:space="preserve"> </w:t>
      </w:r>
      <w:r w:rsidRPr="003201F9">
        <w:t>in doing so.</w:t>
      </w:r>
    </w:p>
    <w:p w14:paraId="005ABD45" w14:textId="77777777" w:rsidR="00456F44" w:rsidRPr="00F74196" w:rsidRDefault="00456F44" w:rsidP="00DF2CA7">
      <w:pPr>
        <w:pStyle w:val="Note-leftaligned"/>
      </w:pPr>
      <w:r w:rsidRPr="00F74196">
        <w:t xml:space="preserve">Note: As part of a </w:t>
      </w:r>
      <w:r w:rsidR="00834B4E">
        <w:t>Licence</w:t>
      </w:r>
      <w:r w:rsidRPr="00F74196">
        <w:t xml:space="preserve">, the Panel Member may only be delivering </w:t>
      </w:r>
      <w:r w:rsidR="00364D51">
        <w:t>Workforce Australia</w:t>
      </w:r>
      <w:r w:rsidR="00433DAB">
        <w:t xml:space="preserve"> Services </w:t>
      </w:r>
      <w:r w:rsidR="00A96ACE">
        <w:t>from particular Sites</w:t>
      </w:r>
      <w:r w:rsidR="00BD31AD" w:rsidRPr="00F74196">
        <w:t xml:space="preserve"> within an </w:t>
      </w:r>
      <w:r w:rsidR="00BD31AD" w:rsidRPr="00E527C7">
        <w:t>Employment Region, rather than across the whole of the Employment Region.</w:t>
      </w:r>
      <w:r w:rsidR="00BD31AD" w:rsidRPr="00F74196">
        <w:t xml:space="preserve">  </w:t>
      </w:r>
    </w:p>
    <w:p w14:paraId="341BA5E8" w14:textId="77777777" w:rsidR="00BE7540" w:rsidRPr="00F74196" w:rsidRDefault="00BE7540" w:rsidP="00BE7540">
      <w:pPr>
        <w:pStyle w:val="Standardclause0"/>
      </w:pPr>
      <w:bookmarkStart w:id="109" w:name="_Ref70765882"/>
      <w:bookmarkStart w:id="110" w:name="_Toc128068803"/>
      <w:r w:rsidRPr="00F74196">
        <w:t>No guarantee or exclusivity</w:t>
      </w:r>
      <w:bookmarkEnd w:id="109"/>
      <w:bookmarkEnd w:id="110"/>
      <w:r w:rsidR="00265709">
        <w:t xml:space="preserve">   </w:t>
      </w:r>
    </w:p>
    <w:p w14:paraId="23B884B5" w14:textId="77777777" w:rsidR="00BE7540" w:rsidRPr="00F74196" w:rsidRDefault="00BE7540" w:rsidP="00CB1F8F">
      <w:pPr>
        <w:pStyle w:val="Standardsubclause0"/>
        <w:numPr>
          <w:ilvl w:val="1"/>
          <w:numId w:val="9"/>
        </w:numPr>
        <w:tabs>
          <w:tab w:val="clear" w:pos="1220"/>
          <w:tab w:val="num" w:pos="1304"/>
        </w:tabs>
        <w:ind w:left="1304"/>
      </w:pPr>
      <w:r w:rsidRPr="00F74196">
        <w:t>Despite any other provision of this Deed:</w:t>
      </w:r>
    </w:p>
    <w:p w14:paraId="78C7EA4B" w14:textId="77777777" w:rsidR="00986F9E" w:rsidRDefault="00BE7540" w:rsidP="00CB1F8F">
      <w:pPr>
        <w:pStyle w:val="SubclausewithAlphaafternumber"/>
        <w:numPr>
          <w:ilvl w:val="2"/>
          <w:numId w:val="9"/>
        </w:numPr>
      </w:pPr>
      <w:r w:rsidRPr="00F74196">
        <w:t xml:space="preserve">the Department does not guarantee or make any assurance that it will issue a Work Order to the Panel Member under this Deed; </w:t>
      </w:r>
    </w:p>
    <w:p w14:paraId="28743795" w14:textId="77777777" w:rsidR="00986F9E" w:rsidRPr="00986F9E" w:rsidRDefault="00986F9E" w:rsidP="00986F9E">
      <w:pPr>
        <w:pStyle w:val="SubclausewithAlphaafternumber"/>
      </w:pPr>
      <w:r w:rsidRPr="00986F9E">
        <w:t>the Department may, at its absolute discretion:</w:t>
      </w:r>
      <w:r w:rsidR="00132A22">
        <w:t xml:space="preserve"> </w:t>
      </w:r>
    </w:p>
    <w:p w14:paraId="0D851E2F" w14:textId="77777777" w:rsidR="00986F9E" w:rsidRPr="00986F9E" w:rsidRDefault="00986F9E" w:rsidP="000D3EB8">
      <w:pPr>
        <w:pStyle w:val="SubclausewithRoman"/>
      </w:pPr>
      <w:r w:rsidRPr="00986F9E">
        <w:t xml:space="preserve">change the number of </w:t>
      </w:r>
      <w:r w:rsidR="00834B4E">
        <w:t>Head Licence</w:t>
      </w:r>
      <w:r w:rsidRPr="00986F9E">
        <w:t>s</w:t>
      </w:r>
      <w:r w:rsidR="000D3EB8">
        <w:t xml:space="preserve"> or</w:t>
      </w:r>
      <w:r w:rsidRPr="00986F9E">
        <w:t xml:space="preserve"> </w:t>
      </w:r>
      <w:r w:rsidR="00834B4E">
        <w:t>Licence</w:t>
      </w:r>
      <w:r w:rsidRPr="00986F9E">
        <w:t>s; and</w:t>
      </w:r>
      <w:r w:rsidR="008D7329">
        <w:t>/or</w:t>
      </w:r>
    </w:p>
    <w:p w14:paraId="46E39663" w14:textId="77777777" w:rsidR="00986F9E" w:rsidRPr="00986F9E" w:rsidRDefault="00986F9E" w:rsidP="00132A22">
      <w:pPr>
        <w:pStyle w:val="SubclausewithRoman"/>
      </w:pPr>
      <w:r w:rsidRPr="00986F9E">
        <w:t xml:space="preserve">issue </w:t>
      </w:r>
      <w:r w:rsidR="00834B4E">
        <w:t>Head Licence</w:t>
      </w:r>
      <w:r w:rsidRPr="00986F9E">
        <w:t>s</w:t>
      </w:r>
      <w:r w:rsidR="00132A22">
        <w:t xml:space="preserve"> or</w:t>
      </w:r>
      <w:r w:rsidR="00132A22" w:rsidRPr="00132A22">
        <w:t xml:space="preserve"> Licences</w:t>
      </w:r>
      <w:r w:rsidRPr="00986F9E">
        <w:t xml:space="preserve"> of varying duration, including short-term </w:t>
      </w:r>
      <w:r w:rsidR="00834B4E">
        <w:t>Head Licence</w:t>
      </w:r>
      <w:r w:rsidRPr="00986F9E">
        <w:t>s</w:t>
      </w:r>
      <w:r w:rsidR="006B13EB">
        <w:t xml:space="preserve"> or </w:t>
      </w:r>
      <w:r w:rsidR="00834B4E">
        <w:t>Licence</w:t>
      </w:r>
      <w:r w:rsidR="006B13EB">
        <w:t>s</w:t>
      </w:r>
      <w:r w:rsidRPr="00986F9E">
        <w:t>,</w:t>
      </w:r>
    </w:p>
    <w:p w14:paraId="240D3F57" w14:textId="77777777" w:rsidR="00BE7540" w:rsidRPr="00F74196" w:rsidRDefault="00986F9E" w:rsidP="008D7329">
      <w:pPr>
        <w:pStyle w:val="SubclausewithAlphaafternumber"/>
        <w:numPr>
          <w:ilvl w:val="0"/>
          <w:numId w:val="0"/>
        </w:numPr>
        <w:ind w:left="1871"/>
      </w:pPr>
      <w:r w:rsidRPr="00986F9E">
        <w:t>in relation to any Employment Region;</w:t>
      </w:r>
      <w:r>
        <w:t xml:space="preserve"> </w:t>
      </w:r>
      <w:r w:rsidR="00BE7540" w:rsidRPr="00F74196">
        <w:t>and</w:t>
      </w:r>
    </w:p>
    <w:p w14:paraId="2B43AB3F" w14:textId="77777777" w:rsidR="00BE7540" w:rsidRPr="00F74196" w:rsidRDefault="00BE7540" w:rsidP="00CB1F8F">
      <w:pPr>
        <w:pStyle w:val="SubclausewithAlphaafternumber"/>
        <w:numPr>
          <w:ilvl w:val="2"/>
          <w:numId w:val="9"/>
        </w:numPr>
      </w:pPr>
      <w:r w:rsidRPr="00F74196">
        <w:t xml:space="preserve">the Panel Member agrees that there is no maximum or minimum number of </w:t>
      </w:r>
      <w:r w:rsidR="00834B4E">
        <w:t>Head Licence</w:t>
      </w:r>
      <w:r w:rsidR="002B7FB6" w:rsidRPr="00F74196">
        <w:t xml:space="preserve">s </w:t>
      </w:r>
      <w:r w:rsidR="00132A22" w:rsidRPr="006B13EB">
        <w:t xml:space="preserve">or </w:t>
      </w:r>
      <w:r w:rsidR="00132A22">
        <w:t>Licence</w:t>
      </w:r>
      <w:r w:rsidR="00132A22" w:rsidRPr="006B13EB">
        <w:t xml:space="preserve">s </w:t>
      </w:r>
      <w:r w:rsidR="00F603AF" w:rsidRPr="006B13EB">
        <w:t>that may be issued</w:t>
      </w:r>
      <w:r w:rsidRPr="00F74196">
        <w:t xml:space="preserve"> during the Term of this Deed. </w:t>
      </w:r>
    </w:p>
    <w:p w14:paraId="5E0D6408" w14:textId="77777777" w:rsidR="00B57318" w:rsidRPr="00F74196" w:rsidRDefault="004558B7" w:rsidP="00B57318">
      <w:pPr>
        <w:pStyle w:val="Heading4"/>
      </w:pPr>
      <w:bookmarkStart w:id="111" w:name="_Toc128068804"/>
      <w:r w:rsidRPr="00F74196">
        <w:t>Section A</w:t>
      </w:r>
      <w:r w:rsidR="00694372">
        <w:t>2.3</w:t>
      </w:r>
      <w:r w:rsidR="00B57318" w:rsidRPr="00F74196">
        <w:t xml:space="preserve"> – Some basic rules about Services</w:t>
      </w:r>
      <w:bookmarkEnd w:id="111"/>
    </w:p>
    <w:p w14:paraId="42C36012" w14:textId="77777777" w:rsidR="00B57318" w:rsidRPr="00F74196" w:rsidRDefault="00B57318" w:rsidP="003D2736">
      <w:pPr>
        <w:pStyle w:val="Standardclause0"/>
      </w:pPr>
      <w:bookmarkStart w:id="112" w:name="_Ref69980408"/>
      <w:bookmarkStart w:id="113" w:name="_Toc128068805"/>
      <w:r w:rsidRPr="00F74196">
        <w:t>General Requirements</w:t>
      </w:r>
      <w:bookmarkEnd w:id="112"/>
      <w:bookmarkEnd w:id="113"/>
    </w:p>
    <w:p w14:paraId="5C497239" w14:textId="77777777" w:rsidR="00B57318" w:rsidRPr="00F74196" w:rsidRDefault="00B57318" w:rsidP="003D2736">
      <w:pPr>
        <w:pStyle w:val="Standardsubclause0"/>
      </w:pPr>
      <w:r w:rsidRPr="00F74196">
        <w:t xml:space="preserve">The Provider must carry out the Services: </w:t>
      </w:r>
    </w:p>
    <w:p w14:paraId="08AFCCD4" w14:textId="77777777" w:rsidR="00FC4793" w:rsidRPr="00F74196" w:rsidRDefault="00B57318" w:rsidP="003D2736">
      <w:pPr>
        <w:pStyle w:val="SubclausewithAlphaafternumber"/>
      </w:pPr>
      <w:r w:rsidRPr="00F74196">
        <w:t>in accordance with</w:t>
      </w:r>
      <w:r w:rsidR="00FC4793" w:rsidRPr="00F74196">
        <w:t>:</w:t>
      </w:r>
    </w:p>
    <w:p w14:paraId="5B518581" w14:textId="77777777" w:rsidR="002665EC" w:rsidRDefault="00B57318" w:rsidP="003201F9">
      <w:pPr>
        <w:pStyle w:val="SubclausewithRoman"/>
      </w:pPr>
      <w:r w:rsidRPr="00F74196">
        <w:t>this Deed, as relevant to the Services;</w:t>
      </w:r>
    </w:p>
    <w:p w14:paraId="617B914F" w14:textId="77777777" w:rsidR="00D90DB3" w:rsidRDefault="002665EC" w:rsidP="002665EC">
      <w:pPr>
        <w:pStyle w:val="SubclausewithRoman"/>
      </w:pPr>
      <w:r w:rsidRPr="002665EC">
        <w:t>any Head Licence for the relevant Head Licence Term</w:t>
      </w:r>
      <w:r>
        <w:t>;</w:t>
      </w:r>
      <w:r w:rsidR="00B57318" w:rsidRPr="00F74196">
        <w:t xml:space="preserve"> </w:t>
      </w:r>
    </w:p>
    <w:p w14:paraId="5C826FAB" w14:textId="77777777" w:rsidR="00B57318" w:rsidRPr="00CA68AA" w:rsidRDefault="006811FE" w:rsidP="002665EC">
      <w:pPr>
        <w:pStyle w:val="SubclausewithRoman"/>
      </w:pPr>
      <w:r w:rsidRPr="00CA68AA">
        <w:t>any Licence for the relevant Licence Period</w:t>
      </w:r>
      <w:r w:rsidR="00647ED0" w:rsidRPr="00CA68AA">
        <w:t xml:space="preserve">; </w:t>
      </w:r>
      <w:r w:rsidR="00FC4793" w:rsidRPr="00CA68AA">
        <w:t>and</w:t>
      </w:r>
    </w:p>
    <w:p w14:paraId="1302E983" w14:textId="77777777" w:rsidR="00FC4793" w:rsidRPr="00F74196" w:rsidRDefault="00FC4793" w:rsidP="00476B08">
      <w:pPr>
        <w:pStyle w:val="SubclausewithRoman"/>
      </w:pPr>
      <w:r w:rsidRPr="00F74196">
        <w:t xml:space="preserve">any representation or undertaking made by the Provider in its response to </w:t>
      </w:r>
      <w:r w:rsidR="00B95B28" w:rsidRPr="00F74196">
        <w:t xml:space="preserve">any request for </w:t>
      </w:r>
      <w:r w:rsidR="00BB71EF">
        <w:t>proposal</w:t>
      </w:r>
      <w:r w:rsidR="00B95B28" w:rsidRPr="00F74196">
        <w:t xml:space="preserve"> relating to </w:t>
      </w:r>
      <w:r w:rsidR="00BE7B9F">
        <w:t>the</w:t>
      </w:r>
      <w:r w:rsidR="00BE7B9F" w:rsidRPr="00F74196">
        <w:t xml:space="preserve"> </w:t>
      </w:r>
      <w:r w:rsidR="00B95B28" w:rsidRPr="00F74196">
        <w:t>Services</w:t>
      </w:r>
      <w:r w:rsidRPr="00F74196">
        <w:t>, unless otherwise agreed with the Department;</w:t>
      </w:r>
      <w:r w:rsidR="00BE7B9F">
        <w:t xml:space="preserve"> </w:t>
      </w:r>
    </w:p>
    <w:p w14:paraId="71C4F9C3" w14:textId="77777777" w:rsidR="00B57318" w:rsidRPr="00F74196" w:rsidRDefault="00B57318" w:rsidP="00FC4793">
      <w:pPr>
        <w:pStyle w:val="SubclausewithAlphaafternumber"/>
      </w:pPr>
      <w:bookmarkStart w:id="114" w:name="_Ref74711175"/>
      <w:r w:rsidRPr="00F74196">
        <w:t>in a manner which meets the objective</w:t>
      </w:r>
      <w:r w:rsidR="005B0A2C">
        <w:t>s</w:t>
      </w:r>
      <w:r w:rsidRPr="00F74196">
        <w:t xml:space="preserve"> of the Services as specified in </w:t>
      </w:r>
      <w:r w:rsidR="00AE7615">
        <w:t>any</w:t>
      </w:r>
      <w:r w:rsidR="00AE7615" w:rsidRPr="00F74196">
        <w:t xml:space="preserve"> </w:t>
      </w:r>
      <w:r w:rsidRPr="00F74196">
        <w:t xml:space="preserve">request for </w:t>
      </w:r>
      <w:r w:rsidR="00BB71EF">
        <w:t>proposal</w:t>
      </w:r>
      <w:r w:rsidRPr="00F74196">
        <w:t xml:space="preserve"> for this Deed; and</w:t>
      </w:r>
      <w:bookmarkEnd w:id="114"/>
    </w:p>
    <w:p w14:paraId="2CAEB05E" w14:textId="77777777" w:rsidR="0058560F" w:rsidRDefault="00B57318" w:rsidP="00433DAB">
      <w:pPr>
        <w:pStyle w:val="SubclausewithAlphaafternumber"/>
      </w:pPr>
      <w:r w:rsidRPr="00E527C7">
        <w:t xml:space="preserve">so as to achieve optimum performance when measured against the </w:t>
      </w:r>
      <w:r w:rsidR="00364D51" w:rsidRPr="00364D51">
        <w:t>Workforce Australia</w:t>
      </w:r>
      <w:r w:rsidR="00364D51">
        <w:t xml:space="preserve"> Employment Services Provider</w:t>
      </w:r>
      <w:r w:rsidR="00FC5734">
        <w:t xml:space="preserve"> Performance Framework</w:t>
      </w:r>
      <w:r w:rsidRPr="00E527C7">
        <w:t xml:space="preserve">. </w:t>
      </w:r>
    </w:p>
    <w:p w14:paraId="44B0C9CF" w14:textId="77777777" w:rsidR="00DC7450" w:rsidRPr="00F83F6F" w:rsidRDefault="00DC7450" w:rsidP="00B91D14">
      <w:pPr>
        <w:pStyle w:val="Standardsubclause0"/>
        <w:keepLines/>
        <w:ind w:left="1219"/>
      </w:pPr>
      <w:bookmarkStart w:id="115" w:name="_Ref70063796"/>
      <w:r w:rsidRPr="00F83F6F">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rsidR="000014F7" w:rsidRPr="00F83F6F">
        <w:t xml:space="preserve"> or Host Organisation Agreement</w:t>
      </w:r>
      <w:r w:rsidRPr="00F83F6F">
        <w:t xml:space="preserve">.  </w:t>
      </w:r>
      <w:bookmarkEnd w:id="115"/>
    </w:p>
    <w:p w14:paraId="4D3AE4DD" w14:textId="77777777" w:rsidR="00B57318" w:rsidRPr="00F74196" w:rsidRDefault="009510AA" w:rsidP="009108EF">
      <w:pPr>
        <w:pStyle w:val="Standardclause0"/>
      </w:pPr>
      <w:bookmarkStart w:id="116" w:name="_Toc128068806"/>
      <w:bookmarkStart w:id="117" w:name="_Ref69986064"/>
      <w:r>
        <w:t>A</w:t>
      </w:r>
      <w:r w:rsidR="00C87312" w:rsidRPr="00F74196">
        <w:t>ccessibility</w:t>
      </w:r>
      <w:bookmarkEnd w:id="116"/>
      <w:r w:rsidR="00B57318" w:rsidRPr="00F74196">
        <w:t xml:space="preserve"> </w:t>
      </w:r>
      <w:bookmarkEnd w:id="117"/>
    </w:p>
    <w:p w14:paraId="676AC3E1" w14:textId="77777777" w:rsidR="00B57318" w:rsidRPr="00F74196" w:rsidRDefault="00B57318" w:rsidP="006014D1">
      <w:pPr>
        <w:pStyle w:val="Standardsubclause0"/>
        <w:keepNext/>
      </w:pPr>
      <w:r w:rsidRPr="00F74196">
        <w:t xml:space="preserve">The Provider must ensure that: </w:t>
      </w:r>
    </w:p>
    <w:p w14:paraId="05E98787" w14:textId="77777777" w:rsidR="00B57318" w:rsidRPr="00F74196" w:rsidRDefault="00B57318" w:rsidP="003D2736">
      <w:pPr>
        <w:pStyle w:val="SubclausewithAlphaafternumber"/>
      </w:pPr>
      <w:bookmarkStart w:id="118" w:name="_Ref66979923"/>
      <w:r w:rsidRPr="00F74196">
        <w:t xml:space="preserve">any location from which </w:t>
      </w:r>
      <w:r w:rsidR="00CA198D">
        <w:t xml:space="preserve">the </w:t>
      </w:r>
      <w:r w:rsidRPr="00F74196">
        <w:t>Services are provided</w:t>
      </w:r>
      <w:r w:rsidR="00F104E2" w:rsidRPr="00F74196">
        <w:t xml:space="preserve">, and any information </w:t>
      </w:r>
      <w:r w:rsidR="002A0653" w:rsidRPr="00F74196">
        <w:t>delivered by electronic means</w:t>
      </w:r>
      <w:r w:rsidR="00F104E2" w:rsidRPr="00F74196">
        <w:t xml:space="preserve"> that forms part of the delivery of the Services (such as online information</w:t>
      </w:r>
      <w:r w:rsidR="00C87312" w:rsidRPr="00F74196">
        <w:t xml:space="preserve"> or information delivered</w:t>
      </w:r>
      <w:r w:rsidR="00F104E2" w:rsidRPr="00F74196">
        <w:t xml:space="preserve"> by telephone),</w:t>
      </w:r>
      <w:r w:rsidRPr="00F74196">
        <w:t xml:space="preserve"> is:</w:t>
      </w:r>
      <w:bookmarkEnd w:id="118"/>
    </w:p>
    <w:p w14:paraId="6B00F206" w14:textId="77777777" w:rsidR="00B57318" w:rsidRPr="00F74196" w:rsidRDefault="00B57318" w:rsidP="003D2736">
      <w:pPr>
        <w:pStyle w:val="SubclausewithRoman"/>
      </w:pPr>
      <w:r w:rsidRPr="00F74196">
        <w:t>accessible to people with a disability; and</w:t>
      </w:r>
    </w:p>
    <w:p w14:paraId="1E51C1EC" w14:textId="77777777" w:rsidR="00B57318" w:rsidRPr="00F74196" w:rsidRDefault="00B57318" w:rsidP="003D2736">
      <w:pPr>
        <w:pStyle w:val="SubclausewithRoman"/>
      </w:pPr>
      <w:r w:rsidRPr="00F74196">
        <w:t xml:space="preserve">presented in a manner that upholds and maintains the good reputation of the Services, as determined by the Department; and </w:t>
      </w:r>
    </w:p>
    <w:p w14:paraId="41894A62" w14:textId="04F14313" w:rsidR="002A0653" w:rsidRPr="00F74196" w:rsidRDefault="00B57318" w:rsidP="00E050E3">
      <w:pPr>
        <w:pStyle w:val="SubclausewithAlphaafternumber"/>
        <w:rPr>
          <w:rStyle w:val="CUNote"/>
        </w:rPr>
      </w:pPr>
      <w:r w:rsidRPr="00F74196">
        <w:t xml:space="preserve">it takes all reasonable steps to avoid acts or omissions which the Provider could reasonably foresee would be likely to cause injury to Participants or any other </w:t>
      </w:r>
      <w:r w:rsidR="000A61D6" w:rsidRPr="003201F9">
        <w:t>individual</w:t>
      </w:r>
      <w:r w:rsidRPr="003201F9">
        <w:t>s</w:t>
      </w:r>
      <w:r w:rsidRPr="00F74196">
        <w:t xml:space="preserve"> at the locations referred to in clause </w:t>
      </w:r>
      <w:r w:rsidR="00FD5DB3" w:rsidRPr="00F74196">
        <w:rPr>
          <w:color w:val="2B579A"/>
          <w:shd w:val="clear" w:color="auto" w:fill="E6E6E6"/>
        </w:rPr>
        <w:fldChar w:fldCharType="begin" w:fldLock="1"/>
      </w:r>
      <w:r w:rsidR="00FD5DB3" w:rsidRPr="00F74196">
        <w:instrText xml:space="preserve"> REF _Ref66979923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15.1(a)</w:t>
      </w:r>
      <w:r w:rsidR="00FD5DB3" w:rsidRPr="00F74196">
        <w:rPr>
          <w:color w:val="2B579A"/>
          <w:shd w:val="clear" w:color="auto" w:fill="E6E6E6"/>
        </w:rPr>
        <w:fldChar w:fldCharType="end"/>
      </w:r>
      <w:r w:rsidRPr="00F74196">
        <w:t xml:space="preserve">. </w:t>
      </w:r>
    </w:p>
    <w:p w14:paraId="4AF76EAA" w14:textId="77777777" w:rsidR="00C87312" w:rsidRPr="00F74196" w:rsidRDefault="00C87312" w:rsidP="00C263F3">
      <w:pPr>
        <w:pStyle w:val="Standardsubclause0"/>
      </w:pPr>
      <w:bookmarkStart w:id="119" w:name="_Ref70165089"/>
      <w:r w:rsidRPr="00F74196">
        <w:t xml:space="preserve">In designing and developing any </w:t>
      </w:r>
      <w:r w:rsidR="00C10790">
        <w:t xml:space="preserve">Deed </w:t>
      </w:r>
      <w:r w:rsidRPr="00F74196">
        <w:t>Material</w:t>
      </w:r>
      <w:bookmarkEnd w:id="119"/>
      <w:r w:rsidR="00C263F3" w:rsidRPr="00C263F3">
        <w:t xml:space="preserve">, the </w:t>
      </w:r>
      <w:r w:rsidR="003D06A0">
        <w:t>Provider</w:t>
      </w:r>
      <w:r w:rsidR="003D06A0" w:rsidRPr="00C263F3">
        <w:t xml:space="preserve"> </w:t>
      </w:r>
      <w:r w:rsidR="00C263F3" w:rsidRPr="00C263F3">
        <w:t>must comply with Australian Government accessibility standards</w:t>
      </w:r>
      <w:r w:rsidR="009E7A41">
        <w:t xml:space="preserve"> as specified in any Guidelines</w:t>
      </w:r>
      <w:r w:rsidR="00C263F3" w:rsidRPr="00C263F3">
        <w:t>.</w:t>
      </w:r>
      <w:r w:rsidR="00E002BD">
        <w:t xml:space="preserve"> </w:t>
      </w:r>
    </w:p>
    <w:p w14:paraId="115D3A2A" w14:textId="77777777" w:rsidR="00E050E3" w:rsidRPr="00F74196" w:rsidRDefault="00E050E3" w:rsidP="00E050E3">
      <w:pPr>
        <w:pStyle w:val="Standardclause0"/>
      </w:pPr>
      <w:bookmarkStart w:id="120" w:name="_Ref73262055"/>
      <w:bookmarkStart w:id="121" w:name="_Toc128068807"/>
      <w:bookmarkStart w:id="122" w:name="_Ref69987313"/>
      <w:r w:rsidRPr="00F74196">
        <w:t>Use of interpreters</w:t>
      </w:r>
      <w:bookmarkEnd w:id="120"/>
      <w:bookmarkEnd w:id="121"/>
    </w:p>
    <w:p w14:paraId="408D1EE5" w14:textId="77777777" w:rsidR="00E050E3" w:rsidRPr="00F74196" w:rsidRDefault="00E050E3" w:rsidP="00E050E3">
      <w:pPr>
        <w:pStyle w:val="Standardsubclause0"/>
      </w:pPr>
      <w:r w:rsidRPr="00F74196">
        <w:t>The Provider must, when carrying out the Services, provide an interpreter to facilitate communication between the Provider and Participants wherever necessary, including where a Participant requires assistance:</w:t>
      </w:r>
    </w:p>
    <w:p w14:paraId="00E71588" w14:textId="77777777" w:rsidR="00E050E3" w:rsidRPr="00F74196" w:rsidRDefault="00E050E3" w:rsidP="00E050E3">
      <w:pPr>
        <w:pStyle w:val="SubclausewithAlphaafternumber"/>
      </w:pPr>
      <w:r w:rsidRPr="00F74196">
        <w:t>to communicate comfortably and effectively with the Provider, on account of language or hearing barriers;</w:t>
      </w:r>
    </w:p>
    <w:p w14:paraId="3C31A9D2" w14:textId="77777777" w:rsidR="00E050E3" w:rsidRPr="00F74196" w:rsidRDefault="00E050E3" w:rsidP="00E050E3">
      <w:pPr>
        <w:pStyle w:val="SubclausewithAlphaafternumber"/>
      </w:pPr>
      <w:r w:rsidRPr="00F74196">
        <w:t xml:space="preserve">to understand complex information of a technical or legal nature; </w:t>
      </w:r>
    </w:p>
    <w:p w14:paraId="584CA598" w14:textId="77777777" w:rsidR="00E050E3" w:rsidRPr="00F74196" w:rsidRDefault="00E050E3" w:rsidP="00E050E3">
      <w:pPr>
        <w:pStyle w:val="SubclausewithAlphaafternumber"/>
      </w:pPr>
      <w:r w:rsidRPr="00F74196">
        <w:t>during stressful or emotional situations where a Participant's command of English may decrease temporarily; or</w:t>
      </w:r>
    </w:p>
    <w:p w14:paraId="0F79A864" w14:textId="77777777" w:rsidR="00E050E3" w:rsidRPr="00F74196" w:rsidRDefault="00E050E3" w:rsidP="00E050E3">
      <w:pPr>
        <w:pStyle w:val="SubclausewithAlphaafternumber"/>
      </w:pPr>
      <w:r w:rsidRPr="00F74196">
        <w:t>at group forums or public consultations, where Participants do not speak or understand English, or have a hearing impairment.</w:t>
      </w:r>
    </w:p>
    <w:p w14:paraId="493DB495" w14:textId="77777777" w:rsidR="00E050E3" w:rsidRPr="00F74196" w:rsidRDefault="00E050E3" w:rsidP="00E050E3">
      <w:pPr>
        <w:pStyle w:val="Standardsubclause0"/>
      </w:pPr>
      <w:r w:rsidRPr="00F74196">
        <w:t>The Provider must provide access to interpreter services fairly and without discrimination, based on a proper assessment of a Participant's needs.</w:t>
      </w:r>
    </w:p>
    <w:p w14:paraId="5F459111" w14:textId="77777777" w:rsidR="00E050E3" w:rsidRPr="00F74196" w:rsidRDefault="00E050E3" w:rsidP="00E050E3">
      <w:pPr>
        <w:pStyle w:val="Standardsubclause0"/>
      </w:pPr>
      <w:r w:rsidRPr="00F74196">
        <w:t>Where a Participant requests the use of an interpreter and the Provider refuses to provide one, the Provider must record the reason for the Provider's decision.</w:t>
      </w:r>
    </w:p>
    <w:p w14:paraId="0ADB2A52" w14:textId="77777777" w:rsidR="00E050E3" w:rsidRPr="00F74196" w:rsidRDefault="00E050E3" w:rsidP="00B91D14">
      <w:pPr>
        <w:pStyle w:val="Standardsubclause0"/>
        <w:keepLines/>
        <w:ind w:left="1219"/>
      </w:pPr>
      <w:r w:rsidRPr="00F74196">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14F349E8" w14:textId="77777777" w:rsidR="00B57318" w:rsidRPr="00F74196" w:rsidRDefault="00B57318" w:rsidP="009108EF">
      <w:pPr>
        <w:pStyle w:val="Standardclause0"/>
      </w:pPr>
      <w:bookmarkStart w:id="123" w:name="_Toc128068808"/>
      <w:r w:rsidRPr="00F74196">
        <w:t>Provider</w:t>
      </w:r>
      <w:r w:rsidR="00F143D1" w:rsidRPr="00F74196">
        <w:t>'</w:t>
      </w:r>
      <w:r w:rsidRPr="00F74196">
        <w:t>s conduct</w:t>
      </w:r>
      <w:bookmarkEnd w:id="122"/>
      <w:bookmarkEnd w:id="123"/>
    </w:p>
    <w:p w14:paraId="54671303" w14:textId="77777777" w:rsidR="008742CB" w:rsidRPr="00F74196" w:rsidRDefault="00B57318" w:rsidP="006014D1">
      <w:pPr>
        <w:pStyle w:val="Standardsubclause0"/>
        <w:keepNext/>
      </w:pPr>
      <w:bookmarkStart w:id="124" w:name="_Ref70761242"/>
      <w:r w:rsidRPr="00F74196">
        <w:t>The Provider must</w:t>
      </w:r>
      <w:r w:rsidR="008742CB" w:rsidRPr="00F74196">
        <w:t>:</w:t>
      </w:r>
      <w:bookmarkEnd w:id="124"/>
    </w:p>
    <w:p w14:paraId="115129BE" w14:textId="77777777" w:rsidR="00B57318" w:rsidRPr="00F74196" w:rsidRDefault="00B57318" w:rsidP="003201F9">
      <w:pPr>
        <w:pStyle w:val="SubclausewithAlphaafternumber"/>
      </w:pPr>
      <w:r w:rsidRPr="00F74196">
        <w:t xml:space="preserve">at all times, act in good faith towards the Department and Participants, and in a manner that </w:t>
      </w:r>
      <w:r w:rsidR="00F17328" w:rsidRPr="00F74196">
        <w:t>does not bring the Services</w:t>
      </w:r>
      <w:r w:rsidR="00D153C0">
        <w:t>, the Provider</w:t>
      </w:r>
      <w:r w:rsidR="00F17328" w:rsidRPr="00F74196">
        <w:t xml:space="preserve"> or the Department into disrepute</w:t>
      </w:r>
      <w:r w:rsidR="008742CB" w:rsidRPr="00F74196">
        <w:t>; and</w:t>
      </w:r>
      <w:r w:rsidRPr="00F74196">
        <w:t xml:space="preserve"> </w:t>
      </w:r>
    </w:p>
    <w:p w14:paraId="71BB14B8" w14:textId="77777777" w:rsidR="008742CB" w:rsidRPr="00F74196" w:rsidRDefault="008742CB" w:rsidP="003201F9">
      <w:pPr>
        <w:pStyle w:val="SubclausewithAlphaafternumber"/>
      </w:pPr>
      <w:bookmarkStart w:id="125" w:name="_Ref70064777"/>
      <w:r w:rsidRPr="00F74196">
        <w:t xml:space="preserve">immediately Notify the Department of any matter or incident that could be damaging to the reputation of </w:t>
      </w:r>
      <w:r w:rsidR="00D153C0">
        <w:t xml:space="preserve">the Services, </w:t>
      </w:r>
      <w:r w:rsidR="003B1422">
        <w:t xml:space="preserve">the </w:t>
      </w:r>
      <w:r w:rsidRPr="00F74196">
        <w:t>Provider or the Department should it become publicly known.</w:t>
      </w:r>
      <w:bookmarkEnd w:id="125"/>
    </w:p>
    <w:p w14:paraId="3116C79D" w14:textId="77777777" w:rsidR="00B57318" w:rsidRPr="00F74196" w:rsidRDefault="00B57318" w:rsidP="00DF2CA7">
      <w:pPr>
        <w:pStyle w:val="Standardsubclause0"/>
        <w:keepNext/>
        <w:keepLines/>
      </w:pPr>
      <w:bookmarkStart w:id="126" w:name="_Ref78275884"/>
      <w:r w:rsidRPr="00F74196">
        <w:t>The Provider must:</w:t>
      </w:r>
      <w:bookmarkEnd w:id="126"/>
      <w:r w:rsidRPr="00F74196">
        <w:t xml:space="preserve"> </w:t>
      </w:r>
    </w:p>
    <w:p w14:paraId="51F493BF" w14:textId="27300C66" w:rsidR="00B57318" w:rsidRPr="00F83F6F" w:rsidRDefault="00B57318" w:rsidP="00DF2CA7">
      <w:pPr>
        <w:pStyle w:val="SubclausewithAlphaafternumber"/>
        <w:keepNext/>
        <w:keepLines/>
      </w:pPr>
      <w:bookmarkStart w:id="127" w:name="_Ref69987951"/>
      <w:r w:rsidRPr="00F83F6F">
        <w:t xml:space="preserve">not engage in, and must ensure that its Personnel, Subcontractors, </w:t>
      </w:r>
      <w:r w:rsidR="0060477E" w:rsidRPr="00F83F6F">
        <w:t xml:space="preserve">Related Entities, </w:t>
      </w:r>
      <w:r w:rsidRPr="00F83F6F">
        <w:t>Third Party IT Vendors</w:t>
      </w:r>
      <w:r w:rsidR="00A251D2">
        <w:t>, Quality Auditors</w:t>
      </w:r>
      <w:r w:rsidRPr="00F83F6F">
        <w:t xml:space="preserve"> and agents do not engage in, any practice that manipulates or impacts, as relevant, any aspect of the Services including any:</w:t>
      </w:r>
      <w:bookmarkEnd w:id="127"/>
      <w:r w:rsidRPr="00F83F6F">
        <w:t xml:space="preserve"> </w:t>
      </w:r>
    </w:p>
    <w:p w14:paraId="2ED4EBB1" w14:textId="77777777" w:rsidR="00B57318" w:rsidRPr="00F83F6F" w:rsidRDefault="00B57318" w:rsidP="003D2736">
      <w:pPr>
        <w:pStyle w:val="SubclausewithRoman"/>
      </w:pPr>
      <w:r w:rsidRPr="00F83F6F">
        <w:t>Record, including any Documentary Evidence;</w:t>
      </w:r>
    </w:p>
    <w:p w14:paraId="3962AEF5" w14:textId="77777777" w:rsidR="00B57318" w:rsidRPr="00F83F6F" w:rsidRDefault="00B57318" w:rsidP="003D2736">
      <w:pPr>
        <w:pStyle w:val="SubclausewithRoman"/>
      </w:pPr>
      <w:r w:rsidRPr="00F83F6F">
        <w:t xml:space="preserve">Outcome or Work for the Dole Place; </w:t>
      </w:r>
    </w:p>
    <w:p w14:paraId="19DEB5B0" w14:textId="77777777" w:rsidR="0060477E" w:rsidRPr="00F83F6F" w:rsidRDefault="0060477E" w:rsidP="003D2736">
      <w:pPr>
        <w:pStyle w:val="SubclausewithRoman"/>
      </w:pPr>
      <w:r w:rsidRPr="00F83F6F">
        <w:t>Wage Subsid</w:t>
      </w:r>
      <w:r w:rsidR="005A48C8">
        <w:t>y</w:t>
      </w:r>
      <w:r w:rsidRPr="00F83F6F">
        <w:t>;</w:t>
      </w:r>
    </w:p>
    <w:p w14:paraId="0FECDBC2" w14:textId="77777777" w:rsidR="00B57318" w:rsidRPr="00F74196" w:rsidRDefault="00B57318" w:rsidP="003D2736">
      <w:pPr>
        <w:pStyle w:val="SubclausewithRoman"/>
      </w:pPr>
      <w:r w:rsidRPr="00F74196">
        <w:t>Payment or Payment</w:t>
      </w:r>
      <w:r w:rsidR="00DB0F53">
        <w:t xml:space="preserve"> </w:t>
      </w:r>
      <w:r w:rsidRPr="00F74196">
        <w:t xml:space="preserve">related process; </w:t>
      </w:r>
    </w:p>
    <w:p w14:paraId="0CB76B82" w14:textId="77777777" w:rsidR="00B57318" w:rsidRPr="00F74196" w:rsidRDefault="00B57318" w:rsidP="003D2736">
      <w:pPr>
        <w:pStyle w:val="SubclausewithRoman"/>
      </w:pPr>
      <w:r w:rsidRPr="00F74196">
        <w:t>Participant</w:t>
      </w:r>
      <w:r w:rsidR="00B71649">
        <w:t>, Host Organisation</w:t>
      </w:r>
      <w:r w:rsidRPr="00F74196">
        <w:t xml:space="preserve"> or Employer; or</w:t>
      </w:r>
    </w:p>
    <w:p w14:paraId="73A41F62" w14:textId="77777777" w:rsidR="00B57318" w:rsidRPr="00F74196" w:rsidRDefault="00B57318" w:rsidP="003D2736">
      <w:pPr>
        <w:pStyle w:val="SubclausewithRoman"/>
      </w:pPr>
      <w:r w:rsidRPr="00F74196">
        <w:t xml:space="preserve">monitoring of the Services by the Department, </w:t>
      </w:r>
    </w:p>
    <w:p w14:paraId="7A54E58A" w14:textId="77777777" w:rsidR="00B57318" w:rsidRPr="00F74196" w:rsidRDefault="00B57318" w:rsidP="00FD5DB3">
      <w:pPr>
        <w:pStyle w:val="SubclausewithAlpha-Indent"/>
      </w:pPr>
      <w:r w:rsidRPr="00F74196">
        <w:t xml:space="preserve">with the effect of improperly, as determined by the Department, maximising payments to, or otherwise obtaining a benefit </w:t>
      </w:r>
      <w:r w:rsidR="00533C7C" w:rsidRPr="00F74196">
        <w:t xml:space="preserve">(including with regard to performance assessment) </w:t>
      </w:r>
      <w:r w:rsidRPr="00F74196">
        <w:t xml:space="preserve">for, the Provider or any other </w:t>
      </w:r>
      <w:r w:rsidR="000A61D6" w:rsidRPr="00F74196">
        <w:t>entity</w:t>
      </w:r>
      <w:r w:rsidRPr="00F74196">
        <w:t>; and</w:t>
      </w:r>
    </w:p>
    <w:p w14:paraId="25F6D18D" w14:textId="77777777" w:rsidR="00B57318" w:rsidRPr="00F74196" w:rsidRDefault="00A438CA" w:rsidP="00331573">
      <w:pPr>
        <w:pStyle w:val="SubclausewithAlphaafternumber"/>
      </w:pPr>
      <w:r>
        <w:t>if it identifies</w:t>
      </w:r>
      <w:r w:rsidR="00B57318" w:rsidRPr="00F74196">
        <w:t xml:space="preserve"> an improper practice, immediately: </w:t>
      </w:r>
    </w:p>
    <w:p w14:paraId="08D1CFCA" w14:textId="39BEBC4E" w:rsidR="00B57318" w:rsidRPr="00F74196" w:rsidRDefault="00B57318" w:rsidP="003D2736">
      <w:pPr>
        <w:pStyle w:val="SubclausewithRoman"/>
      </w:pPr>
      <w:bookmarkStart w:id="128" w:name="_Ref69988007"/>
      <w:r w:rsidRPr="00F74196">
        <w:t>take all action necessary to</w:t>
      </w:r>
      <w:r w:rsidR="0026301C" w:rsidRPr="00F74196">
        <w:t xml:space="preserve"> either stop the practice or otherwise change the practice so that the Provider is not in breach of clause </w:t>
      </w:r>
      <w:r w:rsidR="0026301C" w:rsidRPr="00F74196">
        <w:rPr>
          <w:color w:val="2B579A"/>
          <w:shd w:val="clear" w:color="auto" w:fill="E6E6E6"/>
        </w:rPr>
        <w:fldChar w:fldCharType="begin" w:fldLock="1"/>
      </w:r>
      <w:r w:rsidR="0026301C" w:rsidRPr="00E527C7">
        <w:instrText xml:space="preserve"> REF _Ref69987951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17.2(a)</w:t>
      </w:r>
      <w:r w:rsidR="0026301C" w:rsidRPr="00F74196">
        <w:rPr>
          <w:color w:val="2B579A"/>
          <w:shd w:val="clear" w:color="auto" w:fill="E6E6E6"/>
        </w:rPr>
        <w:fldChar w:fldCharType="end"/>
      </w:r>
      <w:r w:rsidRPr="00F74196">
        <w:t>; and</w:t>
      </w:r>
      <w:bookmarkEnd w:id="128"/>
    </w:p>
    <w:p w14:paraId="741D2962" w14:textId="7FF69152" w:rsidR="00B57318" w:rsidRDefault="00B57318" w:rsidP="003D2736">
      <w:pPr>
        <w:pStyle w:val="SubclausewithRoman"/>
      </w:pPr>
      <w:r w:rsidRPr="00F74196">
        <w:t xml:space="preserve">Notify the Department of the practice identified and the action taken </w:t>
      </w:r>
      <w:r w:rsidR="0026301C" w:rsidRPr="00F74196">
        <w:t xml:space="preserve">by the Provider under clause </w:t>
      </w:r>
      <w:r w:rsidR="0026301C" w:rsidRPr="00F74196">
        <w:rPr>
          <w:color w:val="2B579A"/>
          <w:shd w:val="clear" w:color="auto" w:fill="E6E6E6"/>
        </w:rPr>
        <w:fldChar w:fldCharType="begin" w:fldLock="1"/>
      </w:r>
      <w:r w:rsidR="0026301C" w:rsidRPr="00E527C7">
        <w:instrText xml:space="preserve"> REF _Ref69988007 \w \h </w:instrText>
      </w:r>
      <w:r w:rsidR="0026301C" w:rsidRPr="00F74196">
        <w:instrText xml:space="preserve"> \* MERGEFORMAT </w:instrText>
      </w:r>
      <w:r w:rsidR="0026301C" w:rsidRPr="00F74196">
        <w:rPr>
          <w:color w:val="2B579A"/>
          <w:shd w:val="clear" w:color="auto" w:fill="E6E6E6"/>
        </w:rPr>
      </w:r>
      <w:r w:rsidR="0026301C" w:rsidRPr="00F74196">
        <w:rPr>
          <w:color w:val="2B579A"/>
          <w:shd w:val="clear" w:color="auto" w:fill="E6E6E6"/>
        </w:rPr>
        <w:fldChar w:fldCharType="separate"/>
      </w:r>
      <w:r w:rsidR="00A9056B">
        <w:t>17.2(b)(i)</w:t>
      </w:r>
      <w:r w:rsidR="0026301C" w:rsidRPr="00F74196">
        <w:rPr>
          <w:color w:val="2B579A"/>
          <w:shd w:val="clear" w:color="auto" w:fill="E6E6E6"/>
        </w:rPr>
        <w:fldChar w:fldCharType="end"/>
      </w:r>
      <w:r w:rsidR="0026301C" w:rsidRPr="00F74196">
        <w:t xml:space="preserve">, </w:t>
      </w:r>
      <w:r w:rsidRPr="00F74196">
        <w:t xml:space="preserve">and provide all information in relation to the situation as required by the Department. </w:t>
      </w:r>
    </w:p>
    <w:p w14:paraId="1DC98CDD" w14:textId="77777777" w:rsidR="001303D1" w:rsidRDefault="00DF5B6A" w:rsidP="003D2736">
      <w:pPr>
        <w:pStyle w:val="Standardsubclause0"/>
      </w:pPr>
      <w:bookmarkStart w:id="129" w:name="_Ref74718106"/>
      <w:bookmarkStart w:id="130" w:name="_Ref70761496"/>
      <w:r>
        <w:t xml:space="preserve">The Provider must not have a remuneration or rewards structure that encourages its Personnel to act </w:t>
      </w:r>
      <w:r w:rsidR="00961FB6" w:rsidRPr="00F74196">
        <w:t xml:space="preserve">in a manner </w:t>
      </w:r>
      <w:r w:rsidR="00FD121C">
        <w:t>that is inconsistent with</w:t>
      </w:r>
      <w:r w:rsidR="001303D1">
        <w:t>:</w:t>
      </w:r>
    </w:p>
    <w:p w14:paraId="582DC24A" w14:textId="66AC0B1F" w:rsidR="001303D1" w:rsidRDefault="00961FB6" w:rsidP="00090B76">
      <w:pPr>
        <w:pStyle w:val="SubclausewithAlphaafternumber"/>
      </w:pPr>
      <w:r w:rsidRPr="00F74196">
        <w:t>the objective</w:t>
      </w:r>
      <w:r>
        <w:t>s</w:t>
      </w:r>
      <w:r w:rsidRPr="00F74196">
        <w:t xml:space="preserve"> of the Services as specified in </w:t>
      </w:r>
      <w:r>
        <w:t>any</w:t>
      </w:r>
      <w:r w:rsidRPr="00F74196">
        <w:t xml:space="preserve"> request for </w:t>
      </w:r>
      <w:r w:rsidR="00BB71EF">
        <w:t>proposal</w:t>
      </w:r>
      <w:r w:rsidRPr="00F74196">
        <w:t xml:space="preserve"> for this Deed</w:t>
      </w:r>
      <w:r w:rsidR="00FD121C">
        <w:t xml:space="preserve"> </w:t>
      </w:r>
      <w:r w:rsidR="00DF5B6A">
        <w:t>or</w:t>
      </w:r>
      <w:r w:rsidR="00FD121C">
        <w:t xml:space="preserve"> in clause </w:t>
      </w:r>
      <w:r w:rsidR="00FD121C">
        <w:rPr>
          <w:color w:val="2B579A"/>
          <w:shd w:val="clear" w:color="auto" w:fill="E6E6E6"/>
        </w:rPr>
        <w:fldChar w:fldCharType="begin" w:fldLock="1"/>
      </w:r>
      <w:r w:rsidR="00FD121C">
        <w:instrText xml:space="preserve"> REF _Ref72500431 \w \h </w:instrText>
      </w:r>
      <w:r w:rsidR="00FD121C">
        <w:rPr>
          <w:color w:val="2B579A"/>
          <w:shd w:val="clear" w:color="auto" w:fill="E6E6E6"/>
        </w:rPr>
      </w:r>
      <w:r w:rsidR="00FD121C">
        <w:rPr>
          <w:color w:val="2B579A"/>
          <w:shd w:val="clear" w:color="auto" w:fill="E6E6E6"/>
        </w:rPr>
        <w:fldChar w:fldCharType="separate"/>
      </w:r>
      <w:r w:rsidR="00A9056B">
        <w:t>87</w:t>
      </w:r>
      <w:r w:rsidR="00FD121C">
        <w:rPr>
          <w:color w:val="2B579A"/>
          <w:shd w:val="clear" w:color="auto" w:fill="E6E6E6"/>
        </w:rPr>
        <w:fldChar w:fldCharType="end"/>
      </w:r>
      <w:r w:rsidR="001303D1">
        <w:t>; or</w:t>
      </w:r>
    </w:p>
    <w:p w14:paraId="6E838013" w14:textId="77777777" w:rsidR="00961FB6" w:rsidRDefault="001303D1" w:rsidP="00090B76">
      <w:pPr>
        <w:pStyle w:val="SubclausewithAlphaafternumber"/>
      </w:pPr>
      <w:r w:rsidRPr="001303D1">
        <w:t>the requirements of this Deed</w:t>
      </w:r>
      <w:r w:rsidR="00FD121C">
        <w:t>.</w:t>
      </w:r>
      <w:bookmarkEnd w:id="129"/>
      <w:r w:rsidR="007C75AD">
        <w:t xml:space="preserve"> </w:t>
      </w:r>
    </w:p>
    <w:p w14:paraId="45D54805" w14:textId="00F719F7" w:rsidR="00192867" w:rsidRPr="00F74196" w:rsidRDefault="00192867" w:rsidP="006014D1">
      <w:pPr>
        <w:pStyle w:val="Standardsubclause0"/>
        <w:keepNext/>
        <w:ind w:left="1219"/>
      </w:pPr>
      <w:r>
        <w:t xml:space="preserve">Where </w:t>
      </w:r>
      <w:r w:rsidRPr="00E527C7">
        <w:t>the Department determines that the Provider</w:t>
      </w:r>
      <w:r>
        <w:t xml:space="preserve"> has breached clause</w:t>
      </w:r>
      <w:r w:rsidR="00CA1AA5">
        <w:t xml:space="preserve"> </w:t>
      </w:r>
      <w:r w:rsidR="00CA1AA5">
        <w:rPr>
          <w:color w:val="2B579A"/>
          <w:shd w:val="clear" w:color="auto" w:fill="E6E6E6"/>
        </w:rPr>
        <w:fldChar w:fldCharType="begin" w:fldLock="1"/>
      </w:r>
      <w:r w:rsidR="00CA1AA5">
        <w:instrText xml:space="preserve"> REF _Ref78275884 \w \h </w:instrText>
      </w:r>
      <w:r w:rsidR="00CA1AA5">
        <w:rPr>
          <w:color w:val="2B579A"/>
          <w:shd w:val="clear" w:color="auto" w:fill="E6E6E6"/>
        </w:rPr>
      </w:r>
      <w:r w:rsidR="00CA1AA5">
        <w:rPr>
          <w:color w:val="2B579A"/>
          <w:shd w:val="clear" w:color="auto" w:fill="E6E6E6"/>
        </w:rPr>
        <w:fldChar w:fldCharType="separate"/>
      </w:r>
      <w:r w:rsidR="00A9056B">
        <w:t>17.2</w:t>
      </w:r>
      <w:r w:rsidR="00CA1AA5">
        <w:rPr>
          <w:color w:val="2B579A"/>
          <w:shd w:val="clear" w:color="auto" w:fill="E6E6E6"/>
        </w:rPr>
        <w:fldChar w:fldCharType="end"/>
      </w:r>
      <w:r w:rsidR="00CA1AA5">
        <w:t xml:space="preserve"> or</w:t>
      </w:r>
      <w:r>
        <w:t xml:space="preserve"> </w:t>
      </w:r>
      <w:r>
        <w:rPr>
          <w:color w:val="2B579A"/>
          <w:shd w:val="clear" w:color="auto" w:fill="E6E6E6"/>
        </w:rPr>
        <w:fldChar w:fldCharType="begin" w:fldLock="1"/>
      </w:r>
      <w:r>
        <w:instrText xml:space="preserve"> REF _Ref74718106 \w \h </w:instrText>
      </w:r>
      <w:r>
        <w:rPr>
          <w:color w:val="2B579A"/>
          <w:shd w:val="clear" w:color="auto" w:fill="E6E6E6"/>
        </w:rPr>
      </w:r>
      <w:r>
        <w:rPr>
          <w:color w:val="2B579A"/>
          <w:shd w:val="clear" w:color="auto" w:fill="E6E6E6"/>
        </w:rPr>
        <w:fldChar w:fldCharType="separate"/>
      </w:r>
      <w:r w:rsidR="00A9056B">
        <w:t>17.3</w:t>
      </w:r>
      <w:r>
        <w:rPr>
          <w:color w:val="2B579A"/>
          <w:shd w:val="clear" w:color="auto" w:fill="E6E6E6"/>
        </w:rPr>
        <w:fldChar w:fldCharType="end"/>
      </w:r>
      <w:r>
        <w:t xml:space="preserve">, </w:t>
      </w:r>
      <w:r w:rsidRPr="00F74196">
        <w:t>the Department may, at its absolute discretion and by Notice to the Provider:</w:t>
      </w:r>
      <w:r w:rsidR="00CA1AA5">
        <w:t xml:space="preserve"> </w:t>
      </w:r>
    </w:p>
    <w:p w14:paraId="2238D00B" w14:textId="3369E311" w:rsidR="00192867" w:rsidRPr="00F74196" w:rsidRDefault="00192867" w:rsidP="00192867">
      <w:pPr>
        <w:pStyle w:val="SubclausewithAlphaafternumber"/>
      </w:pPr>
      <w:r w:rsidRPr="00F74196">
        <w:t xml:space="preserve">exercise </w:t>
      </w:r>
      <w:r w:rsidR="008C66EF">
        <w:t>any</w:t>
      </w:r>
      <w:r w:rsidRPr="00F74196">
        <w:t xml:space="preserve"> remedies </w:t>
      </w:r>
      <w:r w:rsidR="008C66EF">
        <w:t>specified</w:t>
      </w:r>
      <w:r w:rsidRPr="00F74196">
        <w:t xml:space="preserve"> in clause </w:t>
      </w:r>
      <w:r w:rsidRPr="00F74196">
        <w:rPr>
          <w:color w:val="2B579A"/>
          <w:shd w:val="clear" w:color="auto" w:fill="E6E6E6"/>
        </w:rPr>
        <w:fldChar w:fldCharType="begin" w:fldLock="1"/>
      </w:r>
      <w:r w:rsidRPr="00F74196">
        <w:instrText xml:space="preserve"> REF _Ref66985807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or</w:t>
      </w:r>
    </w:p>
    <w:p w14:paraId="789202DF" w14:textId="1EEFD64C" w:rsidR="00192867" w:rsidRDefault="00192867" w:rsidP="00441D79">
      <w:pPr>
        <w:pStyle w:val="SubclausewithAlphaafternumber"/>
      </w:pPr>
      <w:r w:rsidRPr="00F74196">
        <w:t>terminate this Deed</w:t>
      </w:r>
      <w:r w:rsidR="00F30E1D">
        <w:t xml:space="preserve"> </w:t>
      </w:r>
      <w:r w:rsidR="00F30E1D" w:rsidRPr="00F74196">
        <w:t xml:space="preserve">under clause </w:t>
      </w:r>
      <w:r w:rsidR="00F30E1D" w:rsidRPr="00F74196">
        <w:rPr>
          <w:color w:val="2B579A"/>
          <w:shd w:val="clear" w:color="auto" w:fill="E6E6E6"/>
        </w:rPr>
        <w:fldChar w:fldCharType="begin" w:fldLock="1"/>
      </w:r>
      <w:r w:rsidR="00F30E1D" w:rsidRPr="00F74196">
        <w:instrText xml:space="preserve"> REF _Ref71119068 \w \h </w:instrText>
      </w:r>
      <w:r w:rsidR="00F30E1D">
        <w:instrText xml:space="preserve"> \* MERGEFORMAT </w:instrText>
      </w:r>
      <w:r w:rsidR="00F30E1D" w:rsidRPr="00F74196">
        <w:rPr>
          <w:color w:val="2B579A"/>
          <w:shd w:val="clear" w:color="auto" w:fill="E6E6E6"/>
        </w:rPr>
      </w:r>
      <w:r w:rsidR="00F30E1D" w:rsidRPr="00F74196">
        <w:rPr>
          <w:color w:val="2B579A"/>
          <w:shd w:val="clear" w:color="auto" w:fill="E6E6E6"/>
        </w:rPr>
        <w:fldChar w:fldCharType="separate"/>
      </w:r>
      <w:r w:rsidR="00A9056B">
        <w:t>67</w:t>
      </w:r>
      <w:r w:rsidR="00F30E1D" w:rsidRPr="00F74196">
        <w:rPr>
          <w:color w:val="2B579A"/>
          <w:shd w:val="clear" w:color="auto" w:fill="E6E6E6"/>
        </w:rPr>
        <w:fldChar w:fldCharType="end"/>
      </w:r>
      <w:r w:rsidRPr="00F74196">
        <w:t>.</w:t>
      </w:r>
    </w:p>
    <w:p w14:paraId="14850CCA" w14:textId="77777777" w:rsidR="00B57318" w:rsidRPr="00F74196" w:rsidRDefault="00B57318" w:rsidP="003D2736">
      <w:pPr>
        <w:pStyle w:val="Standardsubclause0"/>
      </w:pPr>
      <w:r w:rsidRPr="00F74196">
        <w:t>The Provider must advise its officers and employees that:</w:t>
      </w:r>
      <w:bookmarkEnd w:id="130"/>
      <w:r w:rsidRPr="00F74196">
        <w:t xml:space="preserve"> </w:t>
      </w:r>
    </w:p>
    <w:p w14:paraId="4F486AE3" w14:textId="77777777" w:rsidR="00B57318" w:rsidRPr="00F74196" w:rsidRDefault="00B57318" w:rsidP="003D2736">
      <w:pPr>
        <w:pStyle w:val="SubclausewithAlphaafternumber"/>
      </w:pPr>
      <w:r w:rsidRPr="00F74196">
        <w:t xml:space="preserve">they are Commonwealth public officials for the purposes of section 142.2 of the </w:t>
      </w:r>
      <w:r w:rsidRPr="00F74196">
        <w:rPr>
          <w:i/>
        </w:rPr>
        <w:t>Criminal Code Act 1995</w:t>
      </w:r>
      <w:r w:rsidRPr="00F74196">
        <w:t xml:space="preserve"> (Cth); </w:t>
      </w:r>
    </w:p>
    <w:p w14:paraId="28396793" w14:textId="77777777" w:rsidR="00B57318" w:rsidRPr="00F74196" w:rsidRDefault="00B57318" w:rsidP="003D2736">
      <w:pPr>
        <w:pStyle w:val="SubclausewithAlphaafternumber"/>
      </w:pPr>
      <w:r w:rsidRPr="00F74196">
        <w:t xml:space="preserve">acting with the intention of dishonestly obtaining a benefit for any </w:t>
      </w:r>
      <w:r w:rsidR="000A61D6" w:rsidRPr="00F74196">
        <w:t xml:space="preserve">entity </w:t>
      </w:r>
      <w:r w:rsidRPr="00F74196">
        <w:t>is punishable by penalties including imprisonment; and</w:t>
      </w:r>
    </w:p>
    <w:p w14:paraId="3D473577" w14:textId="6D33B55A" w:rsidR="00B57318" w:rsidRPr="00F74196" w:rsidRDefault="00B57318" w:rsidP="008A39E9">
      <w:pPr>
        <w:pStyle w:val="SubclausewithAlphaafternumber"/>
        <w:keepNext/>
        <w:keepLines/>
      </w:pPr>
      <w:r w:rsidRPr="00F74196">
        <w:t xml:space="preserve">disclosures of “disclosable conduct” under the </w:t>
      </w:r>
      <w:r w:rsidRPr="00F74196">
        <w:rPr>
          <w:i/>
        </w:rPr>
        <w:t>Public Interest Disclosure Act 2013</w:t>
      </w:r>
      <w:r w:rsidRPr="00F74196">
        <w:t xml:space="preserve"> (Cth) can be made directly to their supervisors within the Provider, or to an Authorised Officer of the Department as specified on the Department</w:t>
      </w:r>
      <w:r w:rsidR="00F143D1" w:rsidRPr="00F74196">
        <w:t>'</w:t>
      </w:r>
      <w:r w:rsidRPr="00F74196">
        <w:t>s website (</w:t>
      </w:r>
      <w:hyperlink r:id="rId12" w:history="1">
        <w:r w:rsidR="006D01F0" w:rsidRPr="00A91D2F">
          <w:rPr>
            <w:rStyle w:val="Hyperlink"/>
          </w:rPr>
          <w:t>https://www.dewr.gov.au/about-us/corporate-reporting/freedom-information-foi/foi-disclosure-log/public-interest-disclosure-act-2013</w:t>
        </w:r>
      </w:hyperlink>
      <w:r w:rsidRPr="00F74196">
        <w:t xml:space="preserve">), and where a disclosure of “disclosable conduct” is made to a supervisor within the Provider, the supervisor is required under section 60A of the </w:t>
      </w:r>
      <w:r w:rsidRPr="00F74196">
        <w:rPr>
          <w:i/>
        </w:rPr>
        <w:t>Public Interest Disclosure Act 2013</w:t>
      </w:r>
      <w:r w:rsidRPr="00F74196">
        <w:t xml:space="preserve"> (Cth) to pass information about the conduct to an Authorised Officer of the Department.</w:t>
      </w:r>
    </w:p>
    <w:p w14:paraId="6FDADF82" w14:textId="77777777" w:rsidR="00B57318" w:rsidRPr="00F74196" w:rsidRDefault="00B57318" w:rsidP="003201F9">
      <w:pPr>
        <w:pStyle w:val="Standardsubclause0"/>
      </w:pPr>
      <w:r w:rsidRPr="00F74196">
        <w:t>For the avoidance of doubt, no right or obligation arising from this Deed is to be read or understood as limiting the Provider</w:t>
      </w:r>
      <w:r w:rsidR="00F143D1" w:rsidRPr="00F74196">
        <w:t>'</w:t>
      </w:r>
      <w:r w:rsidRPr="00F74196">
        <w:t>s right to enter into public debate regarding policies of the Australian Government, its agencies, employees, servants or agents.</w:t>
      </w:r>
    </w:p>
    <w:p w14:paraId="3ABD70CB" w14:textId="77777777" w:rsidR="00BE1E61" w:rsidRPr="00F74196" w:rsidRDefault="00BE1E61" w:rsidP="00BE1E61">
      <w:pPr>
        <w:pStyle w:val="Standardclause0"/>
      </w:pPr>
      <w:bookmarkStart w:id="131" w:name="_Toc128068809"/>
      <w:bookmarkStart w:id="132" w:name="_Ref69989293"/>
      <w:r w:rsidRPr="00F74196">
        <w:t>Joint Charter</w:t>
      </w:r>
      <w:bookmarkEnd w:id="131"/>
      <w:r w:rsidRPr="00F74196">
        <w:t xml:space="preserve"> </w:t>
      </w:r>
    </w:p>
    <w:p w14:paraId="109CEB40" w14:textId="77777777" w:rsidR="00BE1E61" w:rsidRPr="00F74196" w:rsidRDefault="00BE1E61" w:rsidP="00BE1E61">
      <w:pPr>
        <w:pStyle w:val="Standardsubclause0"/>
      </w:pPr>
      <w:r w:rsidRPr="00F74196">
        <w:t>T</w:t>
      </w:r>
      <w:r w:rsidRPr="00E527C7">
        <w:t>he</w:t>
      </w:r>
      <w:r w:rsidRPr="00F74196">
        <w:t xml:space="preserve"> Department and the Provider agree to conduct themselves in accordance with the Joint Charter. </w:t>
      </w:r>
    </w:p>
    <w:p w14:paraId="6EF99F02" w14:textId="77777777" w:rsidR="00B57318" w:rsidRPr="00F74196" w:rsidRDefault="00B57318" w:rsidP="0023458D">
      <w:pPr>
        <w:pStyle w:val="Standardclause0"/>
        <w:keepLines/>
      </w:pPr>
      <w:bookmarkStart w:id="133" w:name="_Ref92900476"/>
      <w:bookmarkStart w:id="134" w:name="_Ref92900494"/>
      <w:bookmarkStart w:id="135" w:name="_Toc128068810"/>
      <w:r w:rsidRPr="00F74196">
        <w:t>Information provided to the Department</w:t>
      </w:r>
      <w:bookmarkEnd w:id="132"/>
      <w:bookmarkEnd w:id="133"/>
      <w:bookmarkEnd w:id="134"/>
      <w:bookmarkEnd w:id="135"/>
    </w:p>
    <w:p w14:paraId="795608BC" w14:textId="77777777" w:rsidR="00B57318" w:rsidRPr="00F74196" w:rsidRDefault="00B57318" w:rsidP="0023458D">
      <w:pPr>
        <w:pStyle w:val="Standardsubclause0"/>
        <w:keepNext/>
        <w:keepLines/>
      </w:pPr>
      <w:r w:rsidRPr="00F74196">
        <w:t xml:space="preserve">The Provider must ensure that: </w:t>
      </w:r>
    </w:p>
    <w:p w14:paraId="7499FB9F" w14:textId="77777777" w:rsidR="00B57318" w:rsidRPr="00F74196" w:rsidRDefault="00B57318" w:rsidP="0023458D">
      <w:pPr>
        <w:pStyle w:val="SubclausewithAlphaafternumber"/>
        <w:keepNext/>
        <w:keepLines/>
      </w:pPr>
      <w:bookmarkStart w:id="136" w:name="_Ref66980162"/>
      <w:r w:rsidRPr="00F74196">
        <w:t>all information it provides to the Department, in any form and by any means, including all Documentary Evidence and information about change in the circumstances of Participants, is true, accurate and complete at the time of its provision to the Department;</w:t>
      </w:r>
      <w:bookmarkEnd w:id="136"/>
    </w:p>
    <w:p w14:paraId="5256EF2F" w14:textId="0EDEB694" w:rsidR="00B57318" w:rsidRPr="00F74196" w:rsidRDefault="00B57318" w:rsidP="003D2736">
      <w:pPr>
        <w:pStyle w:val="SubclausewithAlphaafternumber"/>
      </w:pPr>
      <w:r w:rsidRPr="00F74196">
        <w:t xml:space="preserve">it diligently, and in accordance with any Guidelines, takes all necessary steps to verify the truth, completeness and accuracy of any information referred to in clause </w:t>
      </w:r>
      <w:r w:rsidR="00FD5DB3" w:rsidRPr="00F74196">
        <w:rPr>
          <w:color w:val="2B579A"/>
          <w:shd w:val="clear" w:color="auto" w:fill="E6E6E6"/>
        </w:rPr>
        <w:fldChar w:fldCharType="begin" w:fldLock="1"/>
      </w:r>
      <w:r w:rsidR="00FD5DB3" w:rsidRPr="00F74196">
        <w:instrText xml:space="preserve"> REF _Ref66980162 \w \h </w:instrText>
      </w:r>
      <w:r w:rsidR="00F74196">
        <w:instrText xml:space="preserve"> \* MERGEFORMAT </w:instrText>
      </w:r>
      <w:r w:rsidR="00FD5DB3" w:rsidRPr="00F74196">
        <w:rPr>
          <w:color w:val="2B579A"/>
          <w:shd w:val="clear" w:color="auto" w:fill="E6E6E6"/>
        </w:rPr>
      </w:r>
      <w:r w:rsidR="00FD5DB3" w:rsidRPr="00F74196">
        <w:rPr>
          <w:color w:val="2B579A"/>
          <w:shd w:val="clear" w:color="auto" w:fill="E6E6E6"/>
        </w:rPr>
        <w:fldChar w:fldCharType="separate"/>
      </w:r>
      <w:r w:rsidR="00A9056B">
        <w:t>19.1(a)</w:t>
      </w:r>
      <w:r w:rsidR="00FD5DB3" w:rsidRPr="00F74196">
        <w:rPr>
          <w:color w:val="2B579A"/>
          <w:shd w:val="clear" w:color="auto" w:fill="E6E6E6"/>
        </w:rPr>
        <w:fldChar w:fldCharType="end"/>
      </w:r>
      <w:r w:rsidRPr="00F74196">
        <w:t>; and</w:t>
      </w:r>
    </w:p>
    <w:p w14:paraId="6C22B19E" w14:textId="77777777" w:rsidR="00B57318" w:rsidRPr="00F74196" w:rsidRDefault="00B57318" w:rsidP="003D2736">
      <w:pPr>
        <w:pStyle w:val="SubclausewithAlphaafternumber"/>
      </w:pPr>
      <w:r w:rsidRPr="00F74196">
        <w:t>any data entered into the Department</w:t>
      </w:r>
      <w:r w:rsidR="00F143D1" w:rsidRPr="00F74196">
        <w:t>'</w:t>
      </w:r>
      <w:r w:rsidRPr="00F74196">
        <w:t xml:space="preserve">s IT Systems is consistent with any associated Documentary Evidence held by the Provider. </w:t>
      </w:r>
    </w:p>
    <w:p w14:paraId="0A04E88C" w14:textId="77777777" w:rsidR="00A50F02" w:rsidRPr="00F74196" w:rsidRDefault="00A50F02" w:rsidP="00281899">
      <w:pPr>
        <w:pStyle w:val="Standardclause0"/>
      </w:pPr>
      <w:bookmarkStart w:id="137" w:name="_Ref80965329"/>
      <w:bookmarkStart w:id="138" w:name="_Ref80965337"/>
      <w:bookmarkStart w:id="139" w:name="_Toc128068811"/>
      <w:bookmarkStart w:id="140" w:name="_Ref70161009"/>
      <w:r w:rsidRPr="00F74196">
        <w:t>Records to be provided</w:t>
      </w:r>
      <w:bookmarkEnd w:id="137"/>
      <w:bookmarkEnd w:id="138"/>
      <w:bookmarkEnd w:id="139"/>
    </w:p>
    <w:p w14:paraId="7959F6EE" w14:textId="09B8A44D" w:rsidR="00EE0D12" w:rsidRPr="00F74196" w:rsidRDefault="00EE0D12" w:rsidP="00EE0D12">
      <w:pPr>
        <w:pStyle w:val="Standardsubclause0"/>
      </w:pPr>
      <w:bookmarkStart w:id="141" w:name="_Ref70844516"/>
      <w:r w:rsidRPr="00F74196">
        <w:t xml:space="preserve">Without limiting its obligations under clause </w:t>
      </w:r>
      <w:r w:rsidR="00585194">
        <w:rPr>
          <w:color w:val="2B579A"/>
          <w:shd w:val="clear" w:color="auto" w:fill="E6E6E6"/>
        </w:rPr>
        <w:fldChar w:fldCharType="begin" w:fldLock="1"/>
      </w:r>
      <w:r w:rsidR="00585194">
        <w:instrText xml:space="preserve"> REF _Ref80451863 \w \h </w:instrText>
      </w:r>
      <w:r w:rsidR="00585194">
        <w:rPr>
          <w:color w:val="2B579A"/>
          <w:shd w:val="clear" w:color="auto" w:fill="E6E6E6"/>
        </w:rPr>
      </w:r>
      <w:r w:rsidR="00585194">
        <w:rPr>
          <w:color w:val="2B579A"/>
          <w:shd w:val="clear" w:color="auto" w:fill="E6E6E6"/>
        </w:rPr>
        <w:fldChar w:fldCharType="separate"/>
      </w:r>
      <w:r w:rsidR="00A9056B">
        <w:t>50</w:t>
      </w:r>
      <w:r w:rsidR="00585194">
        <w:rPr>
          <w:color w:val="2B579A"/>
          <w:shd w:val="clear" w:color="auto" w:fill="E6E6E6"/>
        </w:rPr>
        <w:fldChar w:fldCharType="end"/>
      </w:r>
      <w:r w:rsidRPr="00F74196">
        <w:t>, when requested by the Department, the Provider must provide to the Department, or the Department's nominee, any Records in the possession or control of the Provider</w:t>
      </w:r>
      <w:r w:rsidR="00CF786E">
        <w:t>, a Quality Auditor</w:t>
      </w:r>
      <w:r w:rsidRPr="00F74196">
        <w:t xml:space="preserve"> or a Third Party IT Vendor:</w:t>
      </w:r>
      <w:bookmarkEnd w:id="141"/>
    </w:p>
    <w:p w14:paraId="0B6311E2" w14:textId="77777777" w:rsidR="00EE0D12" w:rsidRPr="00F74196" w:rsidRDefault="00EE0D12" w:rsidP="00EE0D12">
      <w:pPr>
        <w:pStyle w:val="SubclausewithAlphaafternumber"/>
      </w:pPr>
      <w:r w:rsidRPr="00F74196">
        <w:t>within the timeframe required by the Department;</w:t>
      </w:r>
    </w:p>
    <w:p w14:paraId="72B1C3AB" w14:textId="77777777" w:rsidR="00EE0D12" w:rsidRPr="00F74196" w:rsidRDefault="00EE0D12" w:rsidP="00EE0D12">
      <w:pPr>
        <w:pStyle w:val="SubclausewithAlphaafternumber"/>
      </w:pPr>
      <w:r w:rsidRPr="00F74196">
        <w:t>in such form, and in such manner, as reasonably required by the Department; and</w:t>
      </w:r>
    </w:p>
    <w:p w14:paraId="28AC7CA5" w14:textId="77777777" w:rsidR="00365ECD" w:rsidRPr="00F74196" w:rsidRDefault="00EE0D12" w:rsidP="003154D0">
      <w:pPr>
        <w:pStyle w:val="SubclausewithAlphaafternumber"/>
      </w:pPr>
      <w:r w:rsidRPr="00F74196">
        <w:t>at no cost to the Department.</w:t>
      </w:r>
    </w:p>
    <w:p w14:paraId="7C3693CA" w14:textId="77777777" w:rsidR="00281899" w:rsidRPr="00F74196" w:rsidRDefault="00281899" w:rsidP="00281899">
      <w:pPr>
        <w:pStyle w:val="Standardclause0"/>
      </w:pPr>
      <w:bookmarkStart w:id="142" w:name="_Ref70951272"/>
      <w:bookmarkStart w:id="143" w:name="_Ref70951291"/>
      <w:bookmarkStart w:id="144" w:name="_Toc128068812"/>
      <w:r w:rsidRPr="00F74196">
        <w:t>General reporting</w:t>
      </w:r>
      <w:bookmarkEnd w:id="140"/>
      <w:bookmarkEnd w:id="142"/>
      <w:bookmarkEnd w:id="143"/>
      <w:bookmarkEnd w:id="144"/>
    </w:p>
    <w:p w14:paraId="54D0A205" w14:textId="77777777" w:rsidR="00281899" w:rsidRPr="00F74196" w:rsidRDefault="00281899" w:rsidP="00281899">
      <w:pPr>
        <w:pStyle w:val="Standardsubclause0"/>
      </w:pPr>
      <w:bookmarkStart w:id="145" w:name="_Ref70761566"/>
      <w:r w:rsidRPr="00F74196">
        <w:t>Without limiting any other provisions of this Deed, the Provider must provide, as required by the Department:</w:t>
      </w:r>
      <w:bookmarkEnd w:id="145"/>
    </w:p>
    <w:p w14:paraId="62E47A8C" w14:textId="77777777" w:rsidR="00281899" w:rsidRPr="00F74196" w:rsidRDefault="00281899" w:rsidP="00281899">
      <w:pPr>
        <w:pStyle w:val="SubclausewithAlphaafternumber"/>
      </w:pPr>
      <w:bookmarkStart w:id="146" w:name="_Ref70160937"/>
      <w:r w:rsidRPr="00F74196">
        <w:t>specific Reports on:</w:t>
      </w:r>
      <w:bookmarkEnd w:id="146"/>
    </w:p>
    <w:p w14:paraId="723E39CD" w14:textId="77777777" w:rsidR="00281899" w:rsidRPr="00F74196" w:rsidRDefault="00281899" w:rsidP="00281899">
      <w:pPr>
        <w:pStyle w:val="SubclausewithRoman"/>
      </w:pPr>
      <w:r w:rsidRPr="00F74196">
        <w:t xml:space="preserve">the Services, including on the results of internal and external audits of Payment claims and claim processes, action taken to address performance issues raised by the Department, and training provided to </w:t>
      </w:r>
      <w:r w:rsidR="00854228">
        <w:t xml:space="preserve">its </w:t>
      </w:r>
      <w:r w:rsidRPr="00F74196">
        <w:t>Personnel and Subcontractors; and</w:t>
      </w:r>
    </w:p>
    <w:p w14:paraId="583C71B8" w14:textId="77777777" w:rsidR="00281899" w:rsidRPr="00F74196" w:rsidRDefault="00281899" w:rsidP="00281899">
      <w:pPr>
        <w:pStyle w:val="SubclausewithRoman"/>
      </w:pPr>
      <w:r w:rsidRPr="00F74196">
        <w:t>the financial status of the Provider; and</w:t>
      </w:r>
    </w:p>
    <w:p w14:paraId="21E3909D" w14:textId="58FBD1FC" w:rsidR="00281899" w:rsidRPr="00F74196" w:rsidRDefault="00281899" w:rsidP="00281899">
      <w:pPr>
        <w:pStyle w:val="SubclausewithAlphaafternumber"/>
      </w:pPr>
      <w:r w:rsidRPr="00F74196">
        <w:t xml:space="preserve">a suitably qualified, informed and authorised representative at any meeting arranged by the Department, in order to discuss and accurately answer questions relating to the </w:t>
      </w:r>
      <w:r w:rsidR="00FE30AE">
        <w:t>R</w:t>
      </w:r>
      <w:r w:rsidR="00FE30AE" w:rsidRPr="00F74196">
        <w:t xml:space="preserve">eports </w:t>
      </w:r>
      <w:r w:rsidRPr="00F74196">
        <w:t xml:space="preserve">referred to </w:t>
      </w:r>
      <w:r w:rsidR="003C72A8" w:rsidRPr="00F74196">
        <w:t>in</w:t>
      </w:r>
      <w:r w:rsidRPr="00F74196">
        <w:t xml:space="preserve"> clause </w:t>
      </w:r>
      <w:r w:rsidRPr="00F74196">
        <w:rPr>
          <w:color w:val="2B579A"/>
          <w:shd w:val="clear" w:color="auto" w:fill="E6E6E6"/>
        </w:rPr>
        <w:fldChar w:fldCharType="begin" w:fldLock="1"/>
      </w:r>
      <w:r w:rsidRPr="00F74196">
        <w:instrText xml:space="preserve"> REF _Ref70160937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21.1(a)</w:t>
      </w:r>
      <w:r w:rsidRPr="00F74196">
        <w:rPr>
          <w:color w:val="2B579A"/>
          <w:shd w:val="clear" w:color="auto" w:fill="E6E6E6"/>
        </w:rPr>
        <w:fldChar w:fldCharType="end"/>
      </w:r>
      <w:r w:rsidRPr="00F74196">
        <w:t xml:space="preserve"> or those otherwise required under this Deed. </w:t>
      </w:r>
    </w:p>
    <w:p w14:paraId="322F98AC" w14:textId="718958AF" w:rsidR="00281899" w:rsidRPr="00F74196" w:rsidRDefault="00281899" w:rsidP="00281899">
      <w:pPr>
        <w:pStyle w:val="Standardsubclause0"/>
      </w:pPr>
      <w:r w:rsidRPr="00F74196">
        <w:t>The Provider must also provide any other Reports that may reasonably be required by the Department, within the timeframes requested by the Department</w:t>
      </w:r>
      <w:r w:rsidR="005D5AEA">
        <w:t xml:space="preserve"> or as specified in any Guidelines</w:t>
      </w:r>
      <w:r w:rsidRPr="00F74196">
        <w:t>.</w:t>
      </w:r>
    </w:p>
    <w:p w14:paraId="6700DCD1" w14:textId="77777777" w:rsidR="00281899" w:rsidRPr="00F74196" w:rsidRDefault="00281899" w:rsidP="00281899">
      <w:pPr>
        <w:pStyle w:val="Standardsubclause0"/>
      </w:pPr>
      <w:r w:rsidRPr="00F74196">
        <w:t>The Provider must provide:</w:t>
      </w:r>
    </w:p>
    <w:p w14:paraId="27243211" w14:textId="77777777" w:rsidR="00281899" w:rsidRPr="00F74196" w:rsidRDefault="00281899" w:rsidP="00281899">
      <w:pPr>
        <w:pStyle w:val="SubclausewithAlphaafternumber"/>
      </w:pPr>
      <w:r w:rsidRPr="00F74196">
        <w:t>all Reports in a form acceptable to the Department; and</w:t>
      </w:r>
    </w:p>
    <w:p w14:paraId="32A17E7C" w14:textId="77777777" w:rsidR="00281899" w:rsidRPr="00F74196" w:rsidRDefault="00281899" w:rsidP="00281899">
      <w:pPr>
        <w:pStyle w:val="SubclausewithAlphaafternumber"/>
      </w:pPr>
      <w:r w:rsidRPr="00F74196">
        <w:t xml:space="preserve">if, in the Department's opinion, either the form or the content of a Report is not satisfactory, the Provider must submit a revised Report to the Department's </w:t>
      </w:r>
      <w:r w:rsidR="009F703B" w:rsidRPr="00F74196">
        <w:t xml:space="preserve">complete </w:t>
      </w:r>
      <w:r w:rsidRPr="00F74196">
        <w:t>satisfaction within 10 Business Days of Notice to the Provider from the Department to do so.</w:t>
      </w:r>
      <w:r w:rsidR="009F703B" w:rsidRPr="00F74196">
        <w:t xml:space="preserve"> </w:t>
      </w:r>
    </w:p>
    <w:p w14:paraId="787E1962" w14:textId="77777777" w:rsidR="00B57318" w:rsidRPr="00F74196" w:rsidRDefault="00B57318" w:rsidP="003D2736">
      <w:pPr>
        <w:pStyle w:val="Standardclause0"/>
      </w:pPr>
      <w:bookmarkStart w:id="147" w:name="_Ref69989763"/>
      <w:bookmarkStart w:id="148" w:name="_Toc128068813"/>
      <w:r w:rsidRPr="00F74196">
        <w:t>Liaison and directions</w:t>
      </w:r>
      <w:bookmarkEnd w:id="147"/>
      <w:bookmarkEnd w:id="148"/>
    </w:p>
    <w:p w14:paraId="18A0C99A" w14:textId="38EA25F2" w:rsidR="00187AFD" w:rsidRDefault="003A4979" w:rsidP="0023458D">
      <w:pPr>
        <w:pStyle w:val="Note-leftaligned"/>
      </w:pPr>
      <w:bookmarkStart w:id="149" w:name="_Ref70064606"/>
      <w:r w:rsidRPr="003A4979">
        <w:t xml:space="preserve">Note: Pursuant to clause </w:t>
      </w:r>
      <w:r>
        <w:rPr>
          <w:color w:val="2B579A"/>
          <w:shd w:val="clear" w:color="auto" w:fill="E6E6E6"/>
        </w:rPr>
        <w:fldChar w:fldCharType="begin" w:fldLock="1"/>
      </w:r>
      <w:r>
        <w:instrText xml:space="preserve"> REF _Ref66977404 \w \h </w:instrText>
      </w:r>
      <w:r>
        <w:rPr>
          <w:color w:val="2B579A"/>
          <w:shd w:val="clear" w:color="auto" w:fill="E6E6E6"/>
        </w:rPr>
      </w:r>
      <w:r>
        <w:rPr>
          <w:color w:val="2B579A"/>
          <w:shd w:val="clear" w:color="auto" w:fill="E6E6E6"/>
        </w:rPr>
        <w:fldChar w:fldCharType="separate"/>
      </w:r>
      <w:r w:rsidR="00A9056B">
        <w:t>10.1(b)</w:t>
      </w:r>
      <w:r>
        <w:rPr>
          <w:color w:val="2B579A"/>
          <w:shd w:val="clear" w:color="auto" w:fill="E6E6E6"/>
        </w:rPr>
        <w:fldChar w:fldCharType="end"/>
      </w:r>
      <w:r w:rsidRPr="003A4979">
        <w:t>, this clause also applies to a Head Licence and all references to ‘this Deed’ are taken to be a reference to ‘Head Licence’.</w:t>
      </w:r>
    </w:p>
    <w:p w14:paraId="6B62DC4E" w14:textId="77777777" w:rsidR="00B57318" w:rsidRPr="00F74196" w:rsidRDefault="00B57318" w:rsidP="003D2736">
      <w:pPr>
        <w:pStyle w:val="Standardsubclause0"/>
      </w:pPr>
      <w:r w:rsidRPr="00F74196">
        <w:t>The Provider must:</w:t>
      </w:r>
      <w:bookmarkEnd w:id="149"/>
      <w:r w:rsidRPr="00F74196">
        <w:t xml:space="preserve"> </w:t>
      </w:r>
    </w:p>
    <w:p w14:paraId="4AAA817D" w14:textId="77777777" w:rsidR="008742CB" w:rsidRPr="00F74196" w:rsidRDefault="00B57318" w:rsidP="008742CB">
      <w:pPr>
        <w:pStyle w:val="SubclausewithAlphaafternumber"/>
      </w:pPr>
      <w:bookmarkStart w:id="150" w:name="_Ref66981344"/>
      <w:r w:rsidRPr="00F74196">
        <w:t>liaise with</w:t>
      </w:r>
      <w:r w:rsidR="008742CB" w:rsidRPr="00F74196">
        <w:t>,</w:t>
      </w:r>
      <w:r w:rsidRPr="00F74196">
        <w:t xml:space="preserve"> and provide information </w:t>
      </w:r>
      <w:r w:rsidR="006D420E" w:rsidRPr="00F74196">
        <w:t>related to this</w:t>
      </w:r>
      <w:r w:rsidR="008742CB" w:rsidRPr="00F74196">
        <w:t xml:space="preserve"> Deed </w:t>
      </w:r>
      <w:r w:rsidRPr="00F74196">
        <w:t>to</w:t>
      </w:r>
      <w:r w:rsidR="008742CB" w:rsidRPr="00F74196">
        <w:t>:</w:t>
      </w:r>
    </w:p>
    <w:p w14:paraId="0A367AA5" w14:textId="77777777" w:rsidR="008742CB" w:rsidRPr="00F74196" w:rsidRDefault="00B57318" w:rsidP="003201F9">
      <w:pPr>
        <w:pStyle w:val="SubclausewithRoman"/>
      </w:pPr>
      <w:r w:rsidRPr="00F74196">
        <w:t>the Department</w:t>
      </w:r>
      <w:r w:rsidR="008742CB" w:rsidRPr="00F74196">
        <w:t>;</w:t>
      </w:r>
      <w:r w:rsidRPr="00F74196">
        <w:t xml:space="preserve"> </w:t>
      </w:r>
      <w:r w:rsidR="008742CB" w:rsidRPr="00F74196">
        <w:t>and/</w:t>
      </w:r>
      <w:r w:rsidRPr="00F74196">
        <w:t xml:space="preserve">or </w:t>
      </w:r>
    </w:p>
    <w:p w14:paraId="670BC46F" w14:textId="77777777" w:rsidR="008742CB" w:rsidRPr="00F74196" w:rsidRDefault="00B57318" w:rsidP="003201F9">
      <w:pPr>
        <w:pStyle w:val="SubclausewithRoman"/>
      </w:pPr>
      <w:r w:rsidRPr="00F74196">
        <w:t xml:space="preserve">any other </w:t>
      </w:r>
      <w:r w:rsidR="000A61D6" w:rsidRPr="00F74196">
        <w:t xml:space="preserve">entity </w:t>
      </w:r>
      <w:r w:rsidRPr="00E527C7">
        <w:t xml:space="preserve">nominated by the Department, </w:t>
      </w:r>
    </w:p>
    <w:p w14:paraId="497BD4E1" w14:textId="77777777" w:rsidR="00B57318" w:rsidRPr="00F74196" w:rsidRDefault="00B57318" w:rsidP="003201F9">
      <w:pPr>
        <w:pStyle w:val="SubclausewithAlpha-Indent"/>
      </w:pPr>
      <w:r w:rsidRPr="00F74196">
        <w:t>as requested by the Department;</w:t>
      </w:r>
      <w:bookmarkEnd w:id="150"/>
      <w:r w:rsidRPr="00F74196">
        <w:t xml:space="preserve"> </w:t>
      </w:r>
      <w:r w:rsidR="003644CF" w:rsidRPr="00F74196">
        <w:t xml:space="preserve">and </w:t>
      </w:r>
    </w:p>
    <w:p w14:paraId="2EA28D90" w14:textId="77777777" w:rsidR="00B57318" w:rsidRPr="00F74196" w:rsidRDefault="00B57318" w:rsidP="003D2736">
      <w:pPr>
        <w:pStyle w:val="SubclausewithAlphaafternumber"/>
      </w:pPr>
      <w:r w:rsidRPr="00F74196">
        <w:t>immediately comply with all of the Department</w:t>
      </w:r>
      <w:r w:rsidR="00F143D1" w:rsidRPr="00F74196">
        <w:t>'</w:t>
      </w:r>
      <w:r w:rsidRPr="00F74196">
        <w:t>s requests and directions</w:t>
      </w:r>
      <w:r w:rsidR="008742CB" w:rsidRPr="00F74196">
        <w:t xml:space="preserve"> related to th</w:t>
      </w:r>
      <w:r w:rsidR="006D420E" w:rsidRPr="00F74196">
        <w:t>is</w:t>
      </w:r>
      <w:r w:rsidR="008742CB" w:rsidRPr="00F74196">
        <w:t xml:space="preserve"> Deed</w:t>
      </w:r>
      <w:r w:rsidR="003644CF" w:rsidRPr="00F74196">
        <w:t>.</w:t>
      </w:r>
      <w:r w:rsidR="00751B69" w:rsidRPr="00F74196">
        <w:t xml:space="preserve"> </w:t>
      </w:r>
    </w:p>
    <w:p w14:paraId="2D1D8E47" w14:textId="6AABBF7F" w:rsidR="00B57318" w:rsidRPr="00F74196" w:rsidRDefault="00B57318" w:rsidP="005658F4">
      <w:pPr>
        <w:pStyle w:val="Note-leftaligned"/>
      </w:pPr>
      <w:r w:rsidRPr="00F74196">
        <w:t xml:space="preserve">Note: </w:t>
      </w:r>
      <w:r w:rsidR="00F143D1" w:rsidRPr="00F74196">
        <w:t>'</w:t>
      </w:r>
      <w:r w:rsidRPr="00F74196">
        <w:t xml:space="preserve">other </w:t>
      </w:r>
      <w:r w:rsidR="000A61D6" w:rsidRPr="00F74196">
        <w:t xml:space="preserve">entity' </w:t>
      </w:r>
      <w:r w:rsidRPr="00F74196">
        <w:t xml:space="preserve">referred to in clause </w:t>
      </w:r>
      <w:r w:rsidR="005658F4" w:rsidRPr="00F74196">
        <w:rPr>
          <w:color w:val="2B579A"/>
          <w:shd w:val="clear" w:color="auto" w:fill="E6E6E6"/>
        </w:rPr>
        <w:fldChar w:fldCharType="begin" w:fldLock="1"/>
      </w:r>
      <w:r w:rsidR="005658F4" w:rsidRPr="00F74196">
        <w:instrText xml:space="preserve"> REF _Ref66981344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22.1(a)</w:t>
      </w:r>
      <w:r w:rsidR="005658F4" w:rsidRPr="00F74196">
        <w:rPr>
          <w:color w:val="2B579A"/>
          <w:shd w:val="clear" w:color="auto" w:fill="E6E6E6"/>
        </w:rPr>
        <w:fldChar w:fldCharType="end"/>
      </w:r>
      <w:r w:rsidRPr="00F74196">
        <w:t xml:space="preserve"> includes, for example, an auditor appointed by the Department.</w:t>
      </w:r>
    </w:p>
    <w:p w14:paraId="61E7FFC6" w14:textId="13F71458" w:rsidR="00B57318" w:rsidRPr="00F74196" w:rsidRDefault="0D9ED9AC" w:rsidP="003D2736">
      <w:pPr>
        <w:pStyle w:val="Standardsubclause0"/>
      </w:pPr>
      <w:bookmarkStart w:id="151" w:name="_Ref124866436"/>
      <w:bookmarkStart w:id="152" w:name="_Ref79856962"/>
      <w:r>
        <w:t>For the day to day management of, and communication under, this Deed, t</w:t>
      </w:r>
      <w:r w:rsidR="609A9835">
        <w:t xml:space="preserve">he Department and the Provider must respectively nominate </w:t>
      </w:r>
      <w:r w:rsidR="6A1ACFEC">
        <w:t xml:space="preserve">a Provider Lead </w:t>
      </w:r>
      <w:r w:rsidR="609A9835">
        <w:t xml:space="preserve">and a Contact Person for the Term of this Deed, and Notify </w:t>
      </w:r>
      <w:r w:rsidR="302911AD">
        <w:t xml:space="preserve">the other </w:t>
      </w:r>
      <w:r w:rsidR="76FB28D5">
        <w:t>P</w:t>
      </w:r>
      <w:r w:rsidR="302911AD">
        <w:t xml:space="preserve">arty </w:t>
      </w:r>
      <w:r w:rsidR="1B4BDC16">
        <w:t xml:space="preserve">as soon as practicable </w:t>
      </w:r>
      <w:r w:rsidR="609A9835">
        <w:t xml:space="preserve">of any change to the details of </w:t>
      </w:r>
      <w:r w:rsidR="302911AD">
        <w:t xml:space="preserve">the </w:t>
      </w:r>
      <w:r w:rsidR="48B7F2A4">
        <w:t>individual</w:t>
      </w:r>
      <w:r w:rsidR="609A9835">
        <w:t>s occupying those positions.</w:t>
      </w:r>
      <w:bookmarkEnd w:id="151"/>
      <w:r w:rsidR="609A9835">
        <w:t xml:space="preserve"> </w:t>
      </w:r>
      <w:bookmarkEnd w:id="152"/>
    </w:p>
    <w:p w14:paraId="1C4C41CC" w14:textId="77777777" w:rsidR="00B57318" w:rsidRPr="00F74196" w:rsidRDefault="00B57318" w:rsidP="00DF2CA7">
      <w:pPr>
        <w:pStyle w:val="Standardsubclause0"/>
        <w:keepNext/>
        <w:keepLines/>
        <w:ind w:left="1219"/>
      </w:pPr>
      <w:r w:rsidRPr="00F74196">
        <w:t xml:space="preserve">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 </w:t>
      </w:r>
    </w:p>
    <w:p w14:paraId="3484F40B" w14:textId="77777777" w:rsidR="00B57318" w:rsidRPr="00F74196" w:rsidRDefault="00B57318" w:rsidP="009D6EED">
      <w:pPr>
        <w:pStyle w:val="Standardsubclause0"/>
      </w:pPr>
      <w:bookmarkStart w:id="153" w:name="_Ref66981419"/>
      <w:r w:rsidRPr="00F74196">
        <w:t>The Provider must notify Services Australia of any change in the circumstances of a Participant</w:t>
      </w:r>
      <w:bookmarkEnd w:id="153"/>
      <w:r w:rsidR="005F49CF">
        <w:t xml:space="preserve"> </w:t>
      </w:r>
      <w:r w:rsidRPr="00F74196">
        <w:t>that impacts on their Income Support Payments</w:t>
      </w:r>
      <w:r w:rsidR="005F49CF">
        <w:t xml:space="preserve"> </w:t>
      </w:r>
      <w:bookmarkStart w:id="154" w:name="_Ref78702161"/>
      <w:r w:rsidRPr="00F74196">
        <w:t>and do so within five Business Days of becoming aware of the change in circumstances.</w:t>
      </w:r>
      <w:r w:rsidR="005F49CF">
        <w:t xml:space="preserve"> </w:t>
      </w:r>
      <w:bookmarkEnd w:id="154"/>
    </w:p>
    <w:p w14:paraId="6B932807" w14:textId="40BDE8D6" w:rsidR="00B57318" w:rsidRPr="00F74196" w:rsidRDefault="00B57318" w:rsidP="003D2736">
      <w:pPr>
        <w:pStyle w:val="Standardsubclause0"/>
      </w:pPr>
      <w:bookmarkStart w:id="155" w:name="_Ref70065365"/>
      <w:r w:rsidRPr="00F74196">
        <w:t xml:space="preserve">The Provider must respond within five Business Days to any request for information by Services Australia or the Department about any change in circumstances referred to in </w:t>
      </w:r>
      <w:r w:rsidRPr="00546E72">
        <w:t xml:space="preserve">clause </w:t>
      </w:r>
      <w:r w:rsidR="00546E72">
        <w:rPr>
          <w:color w:val="2B579A"/>
          <w:shd w:val="clear" w:color="auto" w:fill="E6E6E6"/>
        </w:rPr>
        <w:fldChar w:fldCharType="begin" w:fldLock="1"/>
      </w:r>
      <w:r w:rsidR="00546E72">
        <w:instrText xml:space="preserve"> REF _Ref78702161 \w \h </w:instrText>
      </w:r>
      <w:r w:rsidR="00546E72">
        <w:rPr>
          <w:color w:val="2B579A"/>
          <w:shd w:val="clear" w:color="auto" w:fill="E6E6E6"/>
        </w:rPr>
      </w:r>
      <w:r w:rsidR="00546E72">
        <w:rPr>
          <w:color w:val="2B579A"/>
          <w:shd w:val="clear" w:color="auto" w:fill="E6E6E6"/>
        </w:rPr>
        <w:fldChar w:fldCharType="separate"/>
      </w:r>
      <w:r w:rsidR="00A9056B">
        <w:t>22.4</w:t>
      </w:r>
      <w:r w:rsidR="00546E72">
        <w:rPr>
          <w:color w:val="2B579A"/>
          <w:shd w:val="clear" w:color="auto" w:fill="E6E6E6"/>
        </w:rPr>
        <w:fldChar w:fldCharType="end"/>
      </w:r>
      <w:r w:rsidRPr="00F74196">
        <w:t>.</w:t>
      </w:r>
      <w:bookmarkEnd w:id="155"/>
      <w:r w:rsidRPr="00F74196">
        <w:t xml:space="preserve"> </w:t>
      </w:r>
    </w:p>
    <w:p w14:paraId="0773932D" w14:textId="77777777" w:rsidR="00B57318" w:rsidRPr="00F74196" w:rsidRDefault="00B57318" w:rsidP="003D2736">
      <w:pPr>
        <w:pStyle w:val="Standardclause0"/>
      </w:pPr>
      <w:bookmarkStart w:id="156" w:name="_Ref70065899"/>
      <w:bookmarkStart w:id="157" w:name="_Toc128068814"/>
      <w:r w:rsidRPr="00F74196">
        <w:t>Business level expectations</w:t>
      </w:r>
      <w:bookmarkEnd w:id="156"/>
      <w:bookmarkEnd w:id="157"/>
    </w:p>
    <w:p w14:paraId="77E1D7EC" w14:textId="77777777" w:rsidR="00B57318" w:rsidRPr="00F74196" w:rsidRDefault="00B57318" w:rsidP="003D2736">
      <w:pPr>
        <w:pStyle w:val="Standardsubclause0"/>
      </w:pPr>
      <w:r w:rsidRPr="00F74196">
        <w:t>The Department provides no guarantee of:</w:t>
      </w:r>
    </w:p>
    <w:p w14:paraId="2E2569E1" w14:textId="77777777" w:rsidR="005E5CBF" w:rsidRPr="003201F9" w:rsidRDefault="005E5CBF" w:rsidP="009F703B">
      <w:pPr>
        <w:pStyle w:val="SubclausewithAlphaafternumber"/>
      </w:pPr>
      <w:r w:rsidRPr="003201F9">
        <w:t xml:space="preserve">the volume or type of business the Provider will receive, including the number of Referrals; </w:t>
      </w:r>
    </w:p>
    <w:p w14:paraId="6C5B9B00" w14:textId="77777777" w:rsidR="005E5CBF" w:rsidRPr="003201F9" w:rsidRDefault="005E5CBF" w:rsidP="009F703B">
      <w:pPr>
        <w:pStyle w:val="SubclausewithAlphaafternumber"/>
      </w:pPr>
      <w:r w:rsidRPr="003201F9">
        <w:t xml:space="preserve">the numbers of Participants for any Services; </w:t>
      </w:r>
    </w:p>
    <w:p w14:paraId="11564D08" w14:textId="77777777" w:rsidR="005E5CBF" w:rsidRPr="003201F9" w:rsidRDefault="005E5CBF" w:rsidP="009F703B">
      <w:pPr>
        <w:pStyle w:val="SubclausewithAlphaafternumber"/>
      </w:pPr>
      <w:bookmarkStart w:id="158" w:name="_Ref71880847"/>
      <w:r w:rsidRPr="003201F9">
        <w:t xml:space="preserve">the numbers of Participants for any Employment </w:t>
      </w:r>
      <w:r w:rsidRPr="00F74196">
        <w:t>Region</w:t>
      </w:r>
      <w:r w:rsidRPr="003201F9">
        <w:t>; or</w:t>
      </w:r>
      <w:r w:rsidR="009F703B" w:rsidRPr="00F74196">
        <w:t xml:space="preserve"> </w:t>
      </w:r>
      <w:bookmarkEnd w:id="158"/>
    </w:p>
    <w:p w14:paraId="36D5F377" w14:textId="77777777" w:rsidR="005E5CBF" w:rsidRPr="003201F9" w:rsidRDefault="005E5CBF" w:rsidP="009F703B">
      <w:pPr>
        <w:pStyle w:val="SubclausewithAlphaafternumber"/>
      </w:pPr>
      <w:r w:rsidRPr="003201F9">
        <w:t xml:space="preserve">the accuracy of market and other information provided in </w:t>
      </w:r>
      <w:r w:rsidR="00AE7615">
        <w:t>any</w:t>
      </w:r>
      <w:r w:rsidR="00AE7615" w:rsidRPr="003201F9">
        <w:t xml:space="preserve"> </w:t>
      </w:r>
      <w:r w:rsidRPr="003201F9">
        <w:t xml:space="preserve">request for </w:t>
      </w:r>
      <w:r w:rsidR="00BB71EF">
        <w:t>proposal</w:t>
      </w:r>
      <w:r w:rsidRPr="003201F9">
        <w:t xml:space="preserve"> for this Deed.</w:t>
      </w:r>
    </w:p>
    <w:p w14:paraId="48E9E19D" w14:textId="77777777" w:rsidR="009533B4" w:rsidRDefault="00E914CA" w:rsidP="00324417">
      <w:pPr>
        <w:pStyle w:val="Standardclause0"/>
      </w:pPr>
      <w:bookmarkStart w:id="159" w:name="_Toc68527971"/>
      <w:bookmarkStart w:id="160" w:name="_Toc68883741"/>
      <w:bookmarkStart w:id="161" w:name="_Toc69046452"/>
      <w:bookmarkStart w:id="162" w:name="_Toc128068815"/>
      <w:bookmarkEnd w:id="159"/>
      <w:bookmarkEnd w:id="160"/>
      <w:bookmarkEnd w:id="161"/>
      <w:r w:rsidRPr="00E914CA">
        <w:t xml:space="preserve">Action to address </w:t>
      </w:r>
      <w:r w:rsidR="005864F3">
        <w:t>unmet demand and gaps</w:t>
      </w:r>
      <w:r w:rsidR="005864F3" w:rsidRPr="00E914CA">
        <w:t xml:space="preserve"> </w:t>
      </w:r>
      <w:r w:rsidRPr="00E914CA">
        <w:t>in employment services</w:t>
      </w:r>
      <w:bookmarkEnd w:id="162"/>
      <w:r w:rsidR="008362E3">
        <w:t xml:space="preserve"> </w:t>
      </w:r>
    </w:p>
    <w:p w14:paraId="4F812584" w14:textId="77777777" w:rsidR="00E914CA" w:rsidRDefault="00B57318" w:rsidP="00E914CA">
      <w:pPr>
        <w:pStyle w:val="Standardsubclause0"/>
      </w:pPr>
      <w:r w:rsidRPr="00F74196">
        <w:t xml:space="preserve">For the purposes of </w:t>
      </w:r>
      <w:r w:rsidR="00E914CA" w:rsidRPr="00E914CA">
        <w:t xml:space="preserve">addressing </w:t>
      </w:r>
      <w:r w:rsidR="005864F3">
        <w:t>unmet demand and gaps</w:t>
      </w:r>
      <w:r w:rsidR="005864F3" w:rsidRPr="00E914CA">
        <w:t xml:space="preserve"> </w:t>
      </w:r>
      <w:r w:rsidR="00E914CA" w:rsidRPr="00E914CA">
        <w:t>in employment services</w:t>
      </w:r>
      <w:r w:rsidRPr="00F74196">
        <w:t>, the Department</w:t>
      </w:r>
      <w:r w:rsidR="00E914CA">
        <w:t xml:space="preserve"> may:</w:t>
      </w:r>
      <w:r w:rsidRPr="00F74196">
        <w:t xml:space="preserve"> </w:t>
      </w:r>
    </w:p>
    <w:p w14:paraId="28891EDB" w14:textId="77777777" w:rsidR="00B57318" w:rsidRPr="00E914CA" w:rsidRDefault="00B57318" w:rsidP="008D7329">
      <w:pPr>
        <w:pStyle w:val="SubclausewithAlphaafternumber"/>
        <w:rPr>
          <w:rStyle w:val="CUNote"/>
          <w:b w:val="0"/>
          <w:i w:val="0"/>
          <w:shd w:val="clear" w:color="auto" w:fill="auto"/>
        </w:rPr>
      </w:pPr>
      <w:r w:rsidRPr="00F74196">
        <w:t xml:space="preserve">agree </w:t>
      </w:r>
      <w:r w:rsidR="00E914CA" w:rsidRPr="00E914CA">
        <w:t>wi</w:t>
      </w:r>
      <w:r w:rsidR="00E914CA">
        <w:t xml:space="preserve">th the Provider </w:t>
      </w:r>
      <w:r w:rsidRPr="00F74196">
        <w:t xml:space="preserve">to the provision of additional </w:t>
      </w:r>
      <w:r w:rsidR="00461488" w:rsidRPr="00F74196">
        <w:t>employment s</w:t>
      </w:r>
      <w:r w:rsidRPr="00F74196">
        <w:t xml:space="preserve">ervices by the Provider, including in additional Employment Regions, on the same terms as specified in this Deed, </w:t>
      </w:r>
      <w:r w:rsidR="00E914CA">
        <w:t xml:space="preserve">and </w:t>
      </w:r>
      <w:r w:rsidR="008362E3">
        <w:t>vary</w:t>
      </w:r>
      <w:r w:rsidR="00E914CA" w:rsidRPr="00E914CA">
        <w:t xml:space="preserve"> the Provider’s </w:t>
      </w:r>
      <w:r w:rsidR="00834B4E">
        <w:t>Head Licence</w:t>
      </w:r>
      <w:r w:rsidR="00E914CA" w:rsidRPr="00E914CA">
        <w:t xml:space="preserve"> accordingly</w:t>
      </w:r>
      <w:r w:rsidR="00E914CA">
        <w:t>;</w:t>
      </w:r>
      <w:r w:rsidR="00E914CA" w:rsidRPr="00E914CA" w:rsidDel="00E914CA">
        <w:t xml:space="preserve"> </w:t>
      </w:r>
      <w:r w:rsidRPr="00F74196">
        <w:t xml:space="preserve"> </w:t>
      </w:r>
    </w:p>
    <w:p w14:paraId="2F719299" w14:textId="77777777" w:rsidR="00E914CA" w:rsidRPr="00E914CA" w:rsidRDefault="00E914CA" w:rsidP="00E914CA">
      <w:pPr>
        <w:pStyle w:val="SubclausewithAlphaafternumber"/>
      </w:pPr>
      <w:r w:rsidRPr="00E914CA">
        <w:t xml:space="preserve">agree with other Panel Members for them to provide additional employment services in any Employment Region; </w:t>
      </w:r>
    </w:p>
    <w:p w14:paraId="3311C5A9" w14:textId="77777777" w:rsidR="00E914CA" w:rsidRPr="00E914CA" w:rsidRDefault="00E914CA" w:rsidP="00AE5265">
      <w:pPr>
        <w:pStyle w:val="SubclausewithAlphaafternumber"/>
      </w:pPr>
      <w:r w:rsidRPr="00E914CA">
        <w:t xml:space="preserve">where the Department determines, at its absolute discretion, that it cannot address </w:t>
      </w:r>
      <w:r w:rsidR="00AE5265" w:rsidRPr="00AE5265">
        <w:t>any unmet</w:t>
      </w:r>
      <w:r w:rsidR="00AE5265" w:rsidRPr="00AE5265" w:rsidDel="00AE5265">
        <w:t xml:space="preserve"> </w:t>
      </w:r>
      <w:r w:rsidRPr="00E914CA">
        <w:t xml:space="preserve">demand </w:t>
      </w:r>
      <w:r w:rsidR="00AE5265" w:rsidRPr="00AE5265">
        <w:t>or gap in</w:t>
      </w:r>
      <w:r w:rsidRPr="00E914CA">
        <w:t xml:space="preserve"> employment services through a Sub-panel or the Panel, undertake a refresh of the Sub-panel or the Panel in order to address the relevant </w:t>
      </w:r>
      <w:r w:rsidR="006A01A9" w:rsidRPr="00AE5265">
        <w:t>unmet</w:t>
      </w:r>
      <w:r w:rsidR="006A01A9" w:rsidRPr="00AE5265" w:rsidDel="00AE5265">
        <w:t xml:space="preserve"> </w:t>
      </w:r>
      <w:r w:rsidR="006A01A9" w:rsidRPr="00E914CA">
        <w:t xml:space="preserve">demand </w:t>
      </w:r>
      <w:r w:rsidR="006A01A9" w:rsidRPr="00AE5265">
        <w:t>or gap</w:t>
      </w:r>
      <w:r w:rsidRPr="00E914CA">
        <w:t>; or</w:t>
      </w:r>
      <w:r w:rsidR="00A04152">
        <w:t xml:space="preserve"> </w:t>
      </w:r>
    </w:p>
    <w:p w14:paraId="4BD8A236" w14:textId="77777777" w:rsidR="00E914CA" w:rsidRPr="00F74196" w:rsidRDefault="00E914CA" w:rsidP="008D7329">
      <w:pPr>
        <w:pStyle w:val="SubclausewithAlphaafternumber"/>
      </w:pPr>
      <w:r w:rsidRPr="00E914CA">
        <w:t xml:space="preserve">undertake </w:t>
      </w:r>
      <w:r w:rsidR="0039525E">
        <w:t>any other process that</w:t>
      </w:r>
      <w:r w:rsidRPr="00E914CA">
        <w:t xml:space="preserve"> delivers a value for money outcome for the Commonwealth, including by distributing Business Share among Panel Members in any Employment Region.</w:t>
      </w:r>
      <w:r w:rsidR="006B13EB">
        <w:t xml:space="preserve"> </w:t>
      </w:r>
    </w:p>
    <w:p w14:paraId="50D3C5D6" w14:textId="77777777" w:rsidR="00B57318" w:rsidRPr="00F74196" w:rsidRDefault="00B57318" w:rsidP="003D2736">
      <w:pPr>
        <w:pStyle w:val="Standardclause0"/>
      </w:pPr>
      <w:bookmarkStart w:id="163" w:name="_Toc73363733"/>
      <w:bookmarkStart w:id="164" w:name="_Toc73363956"/>
      <w:bookmarkStart w:id="165" w:name="_Toc73364181"/>
      <w:bookmarkStart w:id="166" w:name="_Toc73615801"/>
      <w:bookmarkStart w:id="167" w:name="_Toc73617469"/>
      <w:bookmarkStart w:id="168" w:name="_Toc73617708"/>
      <w:bookmarkStart w:id="169" w:name="_Toc73634499"/>
      <w:bookmarkStart w:id="170" w:name="_Toc73634739"/>
      <w:bookmarkStart w:id="171" w:name="_Toc73639414"/>
      <w:bookmarkStart w:id="172" w:name="_Toc73690569"/>
      <w:bookmarkStart w:id="173" w:name="_Toc73707579"/>
      <w:bookmarkStart w:id="174" w:name="_Toc73819295"/>
      <w:bookmarkStart w:id="175" w:name="_Toc73864000"/>
      <w:bookmarkStart w:id="176" w:name="_Toc73890196"/>
      <w:bookmarkStart w:id="177" w:name="_Toc73909670"/>
      <w:bookmarkStart w:id="178" w:name="_Toc73962017"/>
      <w:bookmarkStart w:id="179" w:name="_Toc74042459"/>
      <w:bookmarkStart w:id="180" w:name="_Toc74046092"/>
      <w:bookmarkStart w:id="181" w:name="_Toc74046343"/>
      <w:bookmarkStart w:id="182" w:name="_Toc74059211"/>
      <w:bookmarkStart w:id="183" w:name="_Ref74253063"/>
      <w:bookmarkStart w:id="184" w:name="_Toc128068816"/>
      <w:r w:rsidRPr="00F74196">
        <w:t>Additional Services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75982E0" w14:textId="77777777" w:rsidR="00B57318" w:rsidRDefault="00B57318" w:rsidP="003D2736">
      <w:pPr>
        <w:pStyle w:val="Standardsubclause0"/>
      </w:pPr>
      <w:r w:rsidRPr="00F74196">
        <w:t xml:space="preserve">The Department and the Provider may agree to the provision of other employment services or employment related services by the Provider to the Department, including applicable terms and conditions. </w:t>
      </w:r>
    </w:p>
    <w:p w14:paraId="6FFEA6EF" w14:textId="77777777" w:rsidR="00B76B9F" w:rsidRPr="00F74196" w:rsidRDefault="00B76B9F" w:rsidP="00B76B9F">
      <w:pPr>
        <w:pStyle w:val="Standardclause0"/>
      </w:pPr>
      <w:bookmarkStart w:id="185" w:name="_Ref71188611"/>
      <w:bookmarkStart w:id="186" w:name="_Toc128068817"/>
      <w:r w:rsidRPr="00F74196">
        <w:t>Provider's obligation to assist and cooperate with the Department and others</w:t>
      </w:r>
      <w:bookmarkEnd w:id="185"/>
      <w:bookmarkEnd w:id="186"/>
    </w:p>
    <w:p w14:paraId="17571DAE" w14:textId="77777777" w:rsidR="00B76B9F" w:rsidRPr="00E527C7" w:rsidRDefault="00B76B9F" w:rsidP="00B76B9F">
      <w:pPr>
        <w:pStyle w:val="Standardsubclause0"/>
      </w:pPr>
      <w:bookmarkStart w:id="187" w:name="_Ref71189249"/>
      <w:r w:rsidRPr="00F74196">
        <w:t xml:space="preserve">The Provider must, if directed by the Department, provide sufficient assistance and cooperation to any </w:t>
      </w:r>
      <w:r w:rsidRPr="00E527C7">
        <w:t>entity</w:t>
      </w:r>
      <w:r w:rsidRPr="00F74196">
        <w:t xml:space="preserve"> nominated by the Department to enable services to continue to be provided to </w:t>
      </w:r>
      <w:r w:rsidR="00053BB4" w:rsidRPr="00F74196">
        <w:t xml:space="preserve">any </w:t>
      </w:r>
      <w:r w:rsidRPr="00E527C7">
        <w:t xml:space="preserve">Participant who </w:t>
      </w:r>
      <w:r w:rsidR="00053BB4" w:rsidRPr="00E527C7">
        <w:t xml:space="preserve">is or will be </w:t>
      </w:r>
      <w:r w:rsidRPr="00E527C7">
        <w:t>transferred to another employment services provider</w:t>
      </w:r>
      <w:r w:rsidR="00053BB4" w:rsidRPr="00E527C7">
        <w:t xml:space="preserve"> for any reason, including</w:t>
      </w:r>
      <w:r w:rsidRPr="00E527C7">
        <w:t>:</w:t>
      </w:r>
      <w:bookmarkEnd w:id="187"/>
    </w:p>
    <w:p w14:paraId="041A639F" w14:textId="77777777" w:rsidR="00B76B9F" w:rsidRPr="00E527C7" w:rsidRDefault="00053BB4" w:rsidP="00B76B9F">
      <w:pPr>
        <w:pStyle w:val="SubclausewithAlphaafternumber"/>
      </w:pPr>
      <w:r w:rsidRPr="00E527C7">
        <w:t>the expiry, termination or reduction in scope of this Deed</w:t>
      </w:r>
      <w:r w:rsidR="00B76B9F" w:rsidRPr="00E527C7">
        <w:t>;</w:t>
      </w:r>
      <w:r w:rsidR="0087653A" w:rsidRPr="00E527C7">
        <w:t xml:space="preserve"> or</w:t>
      </w:r>
    </w:p>
    <w:p w14:paraId="036C8236" w14:textId="5A4A920E" w:rsidR="00B76B9F" w:rsidRPr="00E527C7" w:rsidRDefault="00053BB4" w:rsidP="00B76B9F">
      <w:pPr>
        <w:pStyle w:val="SubclausewithAlphaafternumber"/>
      </w:pPr>
      <w:r w:rsidRPr="00E527C7">
        <w:t xml:space="preserve">any transfer of the Participant under any provision of this Deed </w:t>
      </w:r>
      <w:r w:rsidR="0087653A" w:rsidRPr="00E527C7">
        <w:t>(</w:t>
      </w:r>
      <w:r w:rsidRPr="00E527C7">
        <w:t>in</w:t>
      </w:r>
      <w:r w:rsidR="0087653A" w:rsidRPr="00E527C7">
        <w:t>cluding</w:t>
      </w:r>
      <w:r w:rsidRPr="00E527C7">
        <w:t xml:space="preserve"> </w:t>
      </w:r>
      <w:r w:rsidR="00776B85">
        <w:rPr>
          <w:color w:val="2B579A"/>
          <w:shd w:val="clear" w:color="auto" w:fill="E6E6E6"/>
        </w:rPr>
        <w:fldChar w:fldCharType="begin" w:fldLock="1"/>
      </w:r>
      <w:r w:rsidR="00776B85">
        <w:instrText xml:space="preserve"> REF _Ref74775464 \h </w:instrText>
      </w:r>
      <w:r w:rsidR="00776B85">
        <w:rPr>
          <w:color w:val="2B579A"/>
          <w:shd w:val="clear" w:color="auto" w:fill="E6E6E6"/>
        </w:rPr>
      </w:r>
      <w:r w:rsidR="00776B85">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00776B85">
        <w:rPr>
          <w:color w:val="2B579A"/>
          <w:shd w:val="clear" w:color="auto" w:fill="E6E6E6"/>
        </w:rPr>
        <w:fldChar w:fldCharType="end"/>
      </w:r>
      <w:r w:rsidR="0087653A" w:rsidRPr="00E527C7">
        <w:t>)</w:t>
      </w:r>
      <w:r w:rsidR="00B76B9F" w:rsidRPr="00E527C7">
        <w:t>.</w:t>
      </w:r>
    </w:p>
    <w:p w14:paraId="74CC14FA" w14:textId="2CC6FC23" w:rsidR="00B76B9F" w:rsidRPr="00F74196" w:rsidRDefault="00B76B9F" w:rsidP="00B76B9F">
      <w:pPr>
        <w:pStyle w:val="Standardsubclause0"/>
      </w:pPr>
      <w:bookmarkStart w:id="188" w:name="_Ref72606342"/>
      <w:r w:rsidRPr="00E527C7">
        <w:t xml:space="preserve">The </w:t>
      </w:r>
      <w:r w:rsidRPr="00F74196">
        <w:t xml:space="preserve">assistance and cooperation the Provider must provide under clause </w:t>
      </w:r>
      <w:r w:rsidR="0087653A" w:rsidRPr="00F74196">
        <w:rPr>
          <w:color w:val="2B579A"/>
          <w:shd w:val="clear" w:color="auto" w:fill="E6E6E6"/>
        </w:rPr>
        <w:fldChar w:fldCharType="begin" w:fldLock="1"/>
      </w:r>
      <w:r w:rsidR="0087653A" w:rsidRPr="00F74196">
        <w:instrText xml:space="preserve"> REF _Ref71189249 \r \h </w:instrText>
      </w:r>
      <w:r w:rsidR="00F74196">
        <w:instrText xml:space="preserve"> \* MERGEFORMAT </w:instrText>
      </w:r>
      <w:r w:rsidR="0087653A" w:rsidRPr="00F74196">
        <w:rPr>
          <w:color w:val="2B579A"/>
          <w:shd w:val="clear" w:color="auto" w:fill="E6E6E6"/>
        </w:rPr>
      </w:r>
      <w:r w:rsidR="0087653A" w:rsidRPr="00F74196">
        <w:rPr>
          <w:color w:val="2B579A"/>
          <w:shd w:val="clear" w:color="auto" w:fill="E6E6E6"/>
        </w:rPr>
        <w:fldChar w:fldCharType="separate"/>
      </w:r>
      <w:r w:rsidR="00A9056B">
        <w:t>26.1</w:t>
      </w:r>
      <w:r w:rsidR="0087653A" w:rsidRPr="00F74196">
        <w:rPr>
          <w:color w:val="2B579A"/>
          <w:shd w:val="clear" w:color="auto" w:fill="E6E6E6"/>
        </w:rPr>
        <w:fldChar w:fldCharType="end"/>
      </w:r>
      <w:r w:rsidR="00752726">
        <w:t xml:space="preserve"> </w:t>
      </w:r>
      <w:r w:rsidRPr="00F74196">
        <w:t>includes complying with the Department's directions in relation to:</w:t>
      </w:r>
      <w:bookmarkEnd w:id="188"/>
    </w:p>
    <w:p w14:paraId="544D9FF9" w14:textId="77777777" w:rsidR="00B76B9F" w:rsidRPr="00F74196" w:rsidRDefault="00B76B9F" w:rsidP="00B76B9F">
      <w:pPr>
        <w:pStyle w:val="SubclausewithAlphaafternumber"/>
      </w:pPr>
      <w:r w:rsidRPr="00F74196">
        <w:t xml:space="preserve">the transfer of Deed Material and Commonwealth Material in the Provider's possession or control, including that stored in External IT Systems; and </w:t>
      </w:r>
    </w:p>
    <w:p w14:paraId="40FEF5B0" w14:textId="77777777" w:rsidR="00B76B9F" w:rsidRPr="00F74196" w:rsidRDefault="00B76B9F" w:rsidP="00B76B9F">
      <w:pPr>
        <w:pStyle w:val="SubclausewithAlphaafternumber"/>
      </w:pPr>
      <w:r w:rsidRPr="00F74196">
        <w:t xml:space="preserve">the redirection of Participants, </w:t>
      </w:r>
    </w:p>
    <w:p w14:paraId="10243FCD" w14:textId="77777777" w:rsidR="00B76B9F" w:rsidRPr="00F74196" w:rsidRDefault="00B76B9F" w:rsidP="00B76B9F">
      <w:pPr>
        <w:pStyle w:val="StandardSubclause-Indent"/>
      </w:pPr>
      <w:r w:rsidRPr="00F74196">
        <w:t xml:space="preserve">to any </w:t>
      </w:r>
      <w:r w:rsidRPr="00E527C7">
        <w:t>entity</w:t>
      </w:r>
      <w:r w:rsidRPr="00F74196">
        <w:t xml:space="preserve"> nominated by the Department, or to the Department. </w:t>
      </w:r>
    </w:p>
    <w:p w14:paraId="59B04D4C" w14:textId="77777777" w:rsidR="00B57318" w:rsidRPr="00F74196" w:rsidRDefault="004558B7" w:rsidP="005658F4">
      <w:pPr>
        <w:pStyle w:val="Heading4"/>
      </w:pPr>
      <w:bookmarkStart w:id="189" w:name="_Toc128068818"/>
      <w:r w:rsidRPr="00F74196">
        <w:t>Section A</w:t>
      </w:r>
      <w:r w:rsidR="00694372">
        <w:t>2.4</w:t>
      </w:r>
      <w:r w:rsidR="00B57318" w:rsidRPr="00F74196">
        <w:t xml:space="preserve"> – Some basic rules about financial matters</w:t>
      </w:r>
      <w:bookmarkEnd w:id="189"/>
    </w:p>
    <w:p w14:paraId="5B9254CB" w14:textId="77777777" w:rsidR="00B57318" w:rsidRPr="00F74196" w:rsidRDefault="00B57318" w:rsidP="003D2736">
      <w:pPr>
        <w:pStyle w:val="Standardclause0"/>
      </w:pPr>
      <w:bookmarkStart w:id="190" w:name="_Ref66987591"/>
      <w:bookmarkStart w:id="191" w:name="_Toc128068819"/>
      <w:r w:rsidRPr="00F74196">
        <w:t>General</w:t>
      </w:r>
      <w:bookmarkEnd w:id="190"/>
      <w:bookmarkEnd w:id="191"/>
    </w:p>
    <w:p w14:paraId="17CBD713" w14:textId="77777777" w:rsidR="00B57318" w:rsidRPr="00F74196" w:rsidRDefault="00B57318" w:rsidP="00A90C99">
      <w:pPr>
        <w:pStyle w:val="Standardsubclause0"/>
      </w:pPr>
      <w:bookmarkStart w:id="192" w:name="_Ref70145268"/>
      <w:r w:rsidRPr="00F74196">
        <w:t xml:space="preserve">Subject to sufficient funds being validly appropriated for the </w:t>
      </w:r>
      <w:r w:rsidR="00A90C99" w:rsidRPr="00F74196">
        <w:t xml:space="preserve">Services and </w:t>
      </w:r>
      <w:r w:rsidRPr="00E527C7">
        <w:t>the Provider</w:t>
      </w:r>
      <w:r w:rsidR="002D7FBB" w:rsidRPr="00E527C7">
        <w:t>'s compliance</w:t>
      </w:r>
      <w:r w:rsidRPr="00F74196">
        <w:t xml:space="preserve"> with this Deed to the Department</w:t>
      </w:r>
      <w:r w:rsidR="00F143D1" w:rsidRPr="00F74196">
        <w:t>'</w:t>
      </w:r>
      <w:r w:rsidRPr="00F74196">
        <w:t xml:space="preserve">s complete satisfaction, the Department will make Payments to the Provider, at the times and in the manner specified in this Deed, to the account specified in </w:t>
      </w:r>
      <w:r w:rsidR="00010ADE">
        <w:t>any</w:t>
      </w:r>
      <w:r w:rsidR="007D0F0A" w:rsidRPr="00F74196">
        <w:t xml:space="preserve"> </w:t>
      </w:r>
      <w:r w:rsidR="00834B4E">
        <w:t>Head Licence</w:t>
      </w:r>
      <w:r w:rsidRPr="00F74196">
        <w:t>.</w:t>
      </w:r>
      <w:bookmarkEnd w:id="192"/>
      <w:r w:rsidR="00A90C99" w:rsidRPr="00F74196">
        <w:t xml:space="preserve">  </w:t>
      </w:r>
    </w:p>
    <w:p w14:paraId="0206B9E4" w14:textId="77777777" w:rsidR="00B57318" w:rsidRPr="00F74196" w:rsidRDefault="00B57318" w:rsidP="003D2736">
      <w:pPr>
        <w:pStyle w:val="Standardsubclause0"/>
      </w:pPr>
      <w:bookmarkStart w:id="193" w:name="_Ref66981549"/>
      <w:r w:rsidRPr="00F74196">
        <w:t>The Provider must not claim or accept a Payment from the Department if the requirements under this Deed which must be satisfied to qualify for the Payment have not been fully and properly met.</w:t>
      </w:r>
      <w:bookmarkEnd w:id="193"/>
      <w:r w:rsidRPr="00F74196">
        <w:t xml:space="preserve"> </w:t>
      </w:r>
    </w:p>
    <w:p w14:paraId="571605F7" w14:textId="496A62E2" w:rsidR="00B57318" w:rsidRPr="004C2057" w:rsidRDefault="00B57318" w:rsidP="006014D1">
      <w:pPr>
        <w:pStyle w:val="Standardsubclause0"/>
        <w:keepLines/>
        <w:ind w:left="1219"/>
        <w:rPr>
          <w:rStyle w:val="CUNote"/>
          <w:b w:val="0"/>
          <w:i w:val="0"/>
          <w:shd w:val="clear" w:color="auto" w:fill="auto"/>
        </w:rPr>
      </w:pPr>
      <w:bookmarkStart w:id="194" w:name="_Ref66985798"/>
      <w:r w:rsidRPr="00F74196">
        <w:t xml:space="preserve">Where the Department determines that the Provider is in breach of clause </w:t>
      </w:r>
      <w:r w:rsidR="005658F4" w:rsidRPr="00F74196">
        <w:rPr>
          <w:color w:val="2B579A"/>
          <w:shd w:val="clear" w:color="auto" w:fill="E6E6E6"/>
        </w:rPr>
        <w:fldChar w:fldCharType="begin" w:fldLock="1"/>
      </w:r>
      <w:r w:rsidR="005658F4" w:rsidRPr="00F74196">
        <w:instrText xml:space="preserve"> REF _Ref66981549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27.2</w:t>
      </w:r>
      <w:r w:rsidR="005658F4" w:rsidRPr="00F74196">
        <w:rPr>
          <w:color w:val="2B579A"/>
          <w:shd w:val="clear" w:color="auto" w:fill="E6E6E6"/>
        </w:rPr>
        <w:fldChar w:fldCharType="end"/>
      </w:r>
      <w:r w:rsidRPr="00F74196">
        <w:t>, the Department may</w:t>
      </w:r>
      <w:r w:rsidR="00D55E08" w:rsidRPr="00F74196">
        <w:t xml:space="preserve"> </w:t>
      </w:r>
      <w:r w:rsidR="000E4E41" w:rsidRPr="000E4E41">
        <w:t xml:space="preserve">recover some or all of the amount of the relevant Payment, at its absolute discretion, from the Provider as a debt in accordance with clause </w:t>
      </w:r>
      <w:r w:rsidR="000E4E41" w:rsidRPr="00E527C7">
        <w:rPr>
          <w:color w:val="2B579A"/>
          <w:shd w:val="clear" w:color="auto" w:fill="E6E6E6"/>
        </w:rPr>
        <w:fldChar w:fldCharType="begin" w:fldLock="1"/>
      </w:r>
      <w:r w:rsidR="000E4E41" w:rsidRPr="00E527C7">
        <w:instrText xml:space="preserve"> REF _Ref66982160 \w \h </w:instrText>
      </w:r>
      <w:r w:rsidR="000E4E41" w:rsidRPr="00F74196">
        <w:instrText xml:space="preserve"> \* MERGEFORMAT </w:instrText>
      </w:r>
      <w:r w:rsidR="000E4E41" w:rsidRPr="00E527C7">
        <w:rPr>
          <w:color w:val="2B579A"/>
          <w:shd w:val="clear" w:color="auto" w:fill="E6E6E6"/>
        </w:rPr>
      </w:r>
      <w:r w:rsidR="000E4E41" w:rsidRPr="00E527C7">
        <w:rPr>
          <w:color w:val="2B579A"/>
          <w:shd w:val="clear" w:color="auto" w:fill="E6E6E6"/>
        </w:rPr>
        <w:fldChar w:fldCharType="separate"/>
      </w:r>
      <w:r w:rsidR="00A9056B">
        <w:t>32</w:t>
      </w:r>
      <w:r w:rsidR="000E4E41" w:rsidRPr="00E527C7">
        <w:rPr>
          <w:color w:val="2B579A"/>
          <w:shd w:val="clear" w:color="auto" w:fill="E6E6E6"/>
        </w:rPr>
        <w:fldChar w:fldCharType="end"/>
      </w:r>
      <w:r w:rsidR="000E4E41">
        <w:t xml:space="preserve">, </w:t>
      </w:r>
      <w:r w:rsidR="000E4E41" w:rsidRPr="000E4E41">
        <w:t xml:space="preserve">and </w:t>
      </w:r>
      <w:r w:rsidR="00D55E08" w:rsidRPr="00F74196">
        <w:t xml:space="preserve">exercise any </w:t>
      </w:r>
      <w:r w:rsidR="000E4E41">
        <w:t xml:space="preserve">other </w:t>
      </w:r>
      <w:r w:rsidR="00D55E08" w:rsidRPr="00F74196">
        <w:t xml:space="preserve">remedies specified in clause </w:t>
      </w:r>
      <w:r w:rsidR="00D55E08" w:rsidRPr="00E527C7">
        <w:rPr>
          <w:color w:val="2B579A"/>
          <w:shd w:val="clear" w:color="auto" w:fill="E6E6E6"/>
        </w:rPr>
        <w:fldChar w:fldCharType="begin" w:fldLock="1"/>
      </w:r>
      <w:r w:rsidR="00D55E08" w:rsidRPr="00E527C7">
        <w:instrText xml:space="preserve"> REF _Ref66985807 \w \h </w:instrText>
      </w:r>
      <w:r w:rsidR="00D55E08" w:rsidRPr="00F74196">
        <w:instrText xml:space="preserve"> \* MERGEFORMAT </w:instrText>
      </w:r>
      <w:r w:rsidR="00D55E08" w:rsidRPr="00E527C7">
        <w:rPr>
          <w:color w:val="2B579A"/>
          <w:shd w:val="clear" w:color="auto" w:fill="E6E6E6"/>
        </w:rPr>
      </w:r>
      <w:r w:rsidR="00D55E08" w:rsidRPr="00E527C7">
        <w:rPr>
          <w:color w:val="2B579A"/>
          <w:shd w:val="clear" w:color="auto" w:fill="E6E6E6"/>
        </w:rPr>
        <w:fldChar w:fldCharType="separate"/>
      </w:r>
      <w:r w:rsidR="00A9056B">
        <w:t>63.2</w:t>
      </w:r>
      <w:r w:rsidR="00D55E08" w:rsidRPr="00E527C7">
        <w:rPr>
          <w:color w:val="2B579A"/>
          <w:shd w:val="clear" w:color="auto" w:fill="E6E6E6"/>
        </w:rPr>
        <w:fldChar w:fldCharType="end"/>
      </w:r>
      <w:r w:rsidRPr="00F74196">
        <w:t>.</w:t>
      </w:r>
      <w:bookmarkEnd w:id="194"/>
    </w:p>
    <w:p w14:paraId="02EFC009" w14:textId="77777777" w:rsidR="00B57318" w:rsidRPr="00F74196" w:rsidRDefault="00755501" w:rsidP="00C21FE8">
      <w:pPr>
        <w:pStyle w:val="Standardsubclause0"/>
      </w:pPr>
      <w:r w:rsidRPr="004C2057">
        <w:t xml:space="preserve">Subject to </w:t>
      </w:r>
      <w:r w:rsidR="00DF5EE7">
        <w:t xml:space="preserve">any </w:t>
      </w:r>
      <w:r w:rsidRPr="004C2057">
        <w:t>Guidelines</w:t>
      </w:r>
      <w:r w:rsidR="00DF5EE7">
        <w:t>,</w:t>
      </w:r>
      <w:r w:rsidRPr="004C2057">
        <w:t xml:space="preserve"> </w:t>
      </w:r>
      <w:r w:rsidR="00B57318" w:rsidRPr="004C2057">
        <w:t xml:space="preserve">the Provider </w:t>
      </w:r>
      <w:r w:rsidR="007B20E4" w:rsidRPr="004C2057">
        <w:t>must have</w:t>
      </w:r>
      <w:r w:rsidR="00B57318" w:rsidRPr="004C2057">
        <w:t>, at the tim</w:t>
      </w:r>
      <w:r w:rsidR="00B57318" w:rsidRPr="00F74196">
        <w:t xml:space="preserve">e it makes a claim for or accepts </w:t>
      </w:r>
      <w:r w:rsidR="007B20E4" w:rsidRPr="00E527C7">
        <w:t>any</w:t>
      </w:r>
      <w:r w:rsidR="007B20E4" w:rsidRPr="00F74196">
        <w:t xml:space="preserve"> </w:t>
      </w:r>
      <w:r w:rsidR="00B57318" w:rsidRPr="00F74196">
        <w:t>Payment, true, complete and accurate Documentary Evidence sufficient to prove that the Provider:</w:t>
      </w:r>
    </w:p>
    <w:p w14:paraId="42A6C195" w14:textId="77777777" w:rsidR="00B57318" w:rsidRPr="00F74196" w:rsidRDefault="00B57318" w:rsidP="003D2736">
      <w:pPr>
        <w:pStyle w:val="SubclausewithAlphaafternumber"/>
      </w:pPr>
      <w:bookmarkStart w:id="195" w:name="_Ref66981709"/>
      <w:r w:rsidRPr="00F74196">
        <w:t>is entitled to the Payment;</w:t>
      </w:r>
      <w:bookmarkEnd w:id="195"/>
    </w:p>
    <w:p w14:paraId="125D4055" w14:textId="77777777" w:rsidR="00B57318" w:rsidRPr="00F74196" w:rsidRDefault="00B57318" w:rsidP="003D2736">
      <w:pPr>
        <w:pStyle w:val="SubclausewithAlphaafternumber"/>
      </w:pPr>
      <w:r w:rsidRPr="00F74196">
        <w:t>has delivered the Services relevant to its claim for Payment; and</w:t>
      </w:r>
    </w:p>
    <w:p w14:paraId="1E79C723" w14:textId="77777777" w:rsidR="00B57318" w:rsidRPr="00F74196" w:rsidRDefault="00B57318" w:rsidP="003D2736">
      <w:pPr>
        <w:pStyle w:val="SubclausewithAlphaafternumber"/>
      </w:pPr>
      <w:r w:rsidRPr="00F74196">
        <w:t>has done so in accordance with this Deed, including any Guidelines.</w:t>
      </w:r>
    </w:p>
    <w:p w14:paraId="40D93D6A" w14:textId="77777777" w:rsidR="0010591A" w:rsidRPr="00F74196" w:rsidRDefault="0010591A" w:rsidP="0010591A">
      <w:pPr>
        <w:pStyle w:val="Standardsubclause0"/>
      </w:pPr>
      <w:r w:rsidRPr="00E527C7">
        <w:t>I</w:t>
      </w:r>
      <w:r w:rsidRPr="00F74196">
        <w:t>f the Provider identifies that it has claimed, or accepted, a Payment:</w:t>
      </w:r>
    </w:p>
    <w:p w14:paraId="6915F215" w14:textId="77777777" w:rsidR="0010591A" w:rsidRPr="00F74196" w:rsidRDefault="0010591A" w:rsidP="0010591A">
      <w:pPr>
        <w:pStyle w:val="SubclausewithAlphaafternumber"/>
      </w:pPr>
      <w:r w:rsidRPr="00F74196">
        <w:t>in breach of this Deed; or</w:t>
      </w:r>
    </w:p>
    <w:p w14:paraId="09F50306" w14:textId="77777777" w:rsidR="0010591A" w:rsidRPr="00F74196" w:rsidRDefault="0010591A" w:rsidP="0010591A">
      <w:pPr>
        <w:pStyle w:val="SubclausewithAlphaafternumber"/>
      </w:pPr>
      <w:r w:rsidRPr="00F74196">
        <w:t xml:space="preserve">in circumstances where the requirements under this Deed to qualify for the Payment have not been fully and properly met, </w:t>
      </w:r>
    </w:p>
    <w:p w14:paraId="1781A62B" w14:textId="77777777" w:rsidR="0010591A" w:rsidRPr="00F74196" w:rsidRDefault="0010591A" w:rsidP="0010591A">
      <w:pPr>
        <w:pStyle w:val="StandardSubclause-Indent"/>
      </w:pPr>
      <w:r w:rsidRPr="00F74196">
        <w:t>it must immediately Notify the Department of the same and provide all information in relation to the situation as required by the Department.</w:t>
      </w:r>
    </w:p>
    <w:p w14:paraId="63D080CF" w14:textId="77777777" w:rsidR="00B57318" w:rsidRPr="00F74196" w:rsidRDefault="007B20E4" w:rsidP="003D2736">
      <w:pPr>
        <w:pStyle w:val="Standardsubclause0"/>
      </w:pPr>
      <w:bookmarkStart w:id="196" w:name="_Ref73518552"/>
      <w:r w:rsidRPr="00E527C7">
        <w:t>The Provider must</w:t>
      </w:r>
      <w:r w:rsidR="00B57318" w:rsidRPr="00E527C7">
        <w:t>:</w:t>
      </w:r>
      <w:bookmarkEnd w:id="196"/>
      <w:r w:rsidR="002D7FBB" w:rsidRPr="00F74196">
        <w:t xml:space="preserve">  </w:t>
      </w:r>
    </w:p>
    <w:p w14:paraId="50EA6016" w14:textId="77777777" w:rsidR="00B57318" w:rsidRPr="00E527C7" w:rsidRDefault="00B57318" w:rsidP="003D2736">
      <w:pPr>
        <w:pStyle w:val="SubclausewithAlphaafternumber"/>
      </w:pPr>
      <w:r w:rsidRPr="00F74196">
        <w:t>ha</w:t>
      </w:r>
      <w:r w:rsidR="00A4470D" w:rsidRPr="00E527C7">
        <w:t>ve</w:t>
      </w:r>
      <w:r w:rsidRPr="00E527C7">
        <w:t xml:space="preserve"> a valid ABN;</w:t>
      </w:r>
    </w:p>
    <w:p w14:paraId="4A75127E" w14:textId="77777777" w:rsidR="00B57318" w:rsidRPr="00F74196" w:rsidRDefault="00B57318" w:rsidP="003D2736">
      <w:pPr>
        <w:pStyle w:val="SubclausewithAlphaafternumber"/>
      </w:pPr>
      <w:r w:rsidRPr="00E527C7">
        <w:t>immediately Notif</w:t>
      </w:r>
      <w:r w:rsidR="002C2D0F" w:rsidRPr="00E527C7">
        <w:t>y</w:t>
      </w:r>
      <w:r w:rsidRPr="00E527C7">
        <w:t xml:space="preserve"> the</w:t>
      </w:r>
      <w:r w:rsidRPr="00F74196">
        <w:t xml:space="preserve"> Department if it ceases to have a valid ABN;</w:t>
      </w:r>
    </w:p>
    <w:p w14:paraId="08535833" w14:textId="77777777" w:rsidR="00B57318" w:rsidRPr="00F74196" w:rsidRDefault="00B57318" w:rsidP="003D2736">
      <w:pPr>
        <w:pStyle w:val="SubclausewithAlphaafternumber"/>
      </w:pPr>
      <w:r w:rsidRPr="00F74196">
        <w:t>correctly quote</w:t>
      </w:r>
      <w:r w:rsidRPr="00E527C7">
        <w:t xml:space="preserve"> its</w:t>
      </w:r>
      <w:r w:rsidRPr="00F74196">
        <w:t xml:space="preserve"> ABN on all documentation provided to the Department, where relevant;</w:t>
      </w:r>
    </w:p>
    <w:p w14:paraId="006B49A3" w14:textId="77777777" w:rsidR="00B57318" w:rsidRPr="00F74196" w:rsidRDefault="00B57318" w:rsidP="003D2736">
      <w:pPr>
        <w:pStyle w:val="SubclausewithAlphaafternumber"/>
      </w:pPr>
      <w:r w:rsidRPr="00F74196">
        <w:t>suppl</w:t>
      </w:r>
      <w:r w:rsidR="002C2D0F" w:rsidRPr="00E527C7">
        <w:t>y</w:t>
      </w:r>
      <w:r w:rsidRPr="00E527C7">
        <w:t xml:space="preserve"> proof of its GST registration</w:t>
      </w:r>
      <w:r w:rsidRPr="00F74196">
        <w:t xml:space="preserve">, if requested by the Department; </w:t>
      </w:r>
    </w:p>
    <w:p w14:paraId="2EF4B307" w14:textId="77777777" w:rsidR="00B57318" w:rsidRPr="00F74196" w:rsidRDefault="00B57318" w:rsidP="003D2736">
      <w:pPr>
        <w:pStyle w:val="SubclausewithAlphaafternumber"/>
      </w:pPr>
      <w:r w:rsidRPr="00F74196">
        <w:t>immediately Notif</w:t>
      </w:r>
      <w:r w:rsidR="002C2D0F" w:rsidRPr="00E527C7">
        <w:t>y</w:t>
      </w:r>
      <w:r w:rsidRPr="00E527C7">
        <w:t xml:space="preserve"> the</w:t>
      </w:r>
      <w:r w:rsidRPr="00F74196">
        <w:t xml:space="preserve"> Department of any changes to its GST status; and</w:t>
      </w:r>
    </w:p>
    <w:p w14:paraId="7C84F1F3" w14:textId="77777777" w:rsidR="00B57318" w:rsidRPr="00F74196" w:rsidRDefault="00887409" w:rsidP="003D2736">
      <w:pPr>
        <w:pStyle w:val="SubclausewithAlphaafternumber"/>
      </w:pPr>
      <w:r w:rsidRPr="00F74196">
        <w:t xml:space="preserve">unless otherwise advised by the Department </w:t>
      </w:r>
      <w:r>
        <w:t xml:space="preserve">or specified in any Guidelines, </w:t>
      </w:r>
      <w:r w:rsidR="00B57318" w:rsidRPr="00F74196">
        <w:t>submit</w:t>
      </w:r>
      <w:r w:rsidR="00B57318" w:rsidRPr="00E527C7">
        <w:t xml:space="preserve"> </w:t>
      </w:r>
      <w:r w:rsidR="002C2D0F" w:rsidRPr="00E527C7">
        <w:t xml:space="preserve">a </w:t>
      </w:r>
      <w:r w:rsidR="00B57318" w:rsidRPr="00E527C7">
        <w:t>Tax Invoice</w:t>
      </w:r>
      <w:r w:rsidR="00B57318" w:rsidRPr="00F74196">
        <w:t xml:space="preserve"> to the Department for payment. </w:t>
      </w:r>
    </w:p>
    <w:p w14:paraId="1342FDE4" w14:textId="77777777" w:rsidR="00B57318" w:rsidRPr="00F74196" w:rsidRDefault="00B57318" w:rsidP="003D2736">
      <w:pPr>
        <w:pStyle w:val="Standardclause0"/>
      </w:pPr>
      <w:bookmarkStart w:id="197" w:name="_Ref66987608"/>
      <w:bookmarkStart w:id="198" w:name="_Ref70886355"/>
      <w:bookmarkStart w:id="199" w:name="_Toc128068820"/>
      <w:r w:rsidRPr="00F74196">
        <w:t>Evidence to support entitlement to Payments</w:t>
      </w:r>
      <w:bookmarkEnd w:id="197"/>
      <w:bookmarkEnd w:id="198"/>
      <w:bookmarkEnd w:id="199"/>
    </w:p>
    <w:p w14:paraId="0C12C06A" w14:textId="77777777" w:rsidR="00B57318" w:rsidRPr="00E527C7" w:rsidRDefault="00B57318" w:rsidP="003D2736">
      <w:pPr>
        <w:pStyle w:val="Standardsubclause0"/>
      </w:pPr>
      <w:bookmarkStart w:id="200" w:name="_Ref66981756"/>
      <w:r w:rsidRPr="00E527C7">
        <w:t xml:space="preserve">The Provider must </w:t>
      </w:r>
      <w:r w:rsidR="00AA0ECC" w:rsidRPr="00E527C7">
        <w:t>provide</w:t>
      </w:r>
      <w:r w:rsidRPr="00E527C7">
        <w:t xml:space="preserve"> Documentary Evidence to the Department:</w:t>
      </w:r>
      <w:bookmarkEnd w:id="200"/>
    </w:p>
    <w:p w14:paraId="466C58E8" w14:textId="77777777" w:rsidR="00B57318" w:rsidRPr="00F74196" w:rsidRDefault="00B57318" w:rsidP="003D2736">
      <w:pPr>
        <w:pStyle w:val="SubclausewithAlphaafternumber"/>
      </w:pPr>
      <w:r w:rsidRPr="00F74196">
        <w:t>if required by any Guidelines, at the time of making the relevant claim for a Payment, and through the Department</w:t>
      </w:r>
      <w:r w:rsidR="00F143D1" w:rsidRPr="00F74196">
        <w:t>'</w:t>
      </w:r>
      <w:r w:rsidRPr="00F74196">
        <w:t>s IT Systems; and</w:t>
      </w:r>
    </w:p>
    <w:p w14:paraId="459B912D" w14:textId="77777777" w:rsidR="00B57318" w:rsidRPr="00F74196" w:rsidRDefault="00B57318" w:rsidP="003D2736">
      <w:pPr>
        <w:pStyle w:val="SubclausewithAlphaafternumber"/>
      </w:pPr>
      <w:r w:rsidRPr="00F74196">
        <w:t xml:space="preserve">otherwise, within five Business Days of any request by the Department to do so. </w:t>
      </w:r>
    </w:p>
    <w:p w14:paraId="7C1D3D77" w14:textId="77777777" w:rsidR="00B57318" w:rsidRPr="00F74196" w:rsidRDefault="00B57318" w:rsidP="006014D1">
      <w:pPr>
        <w:pStyle w:val="Standardsubclause0"/>
        <w:keepNext/>
        <w:ind w:left="1219"/>
      </w:pPr>
      <w:r w:rsidRPr="00F74196">
        <w:t xml:space="preserve">If: </w:t>
      </w:r>
    </w:p>
    <w:p w14:paraId="08CC016F" w14:textId="34C4984A" w:rsidR="00B57318" w:rsidRPr="00F74196" w:rsidRDefault="00B57318" w:rsidP="003D2736">
      <w:pPr>
        <w:pStyle w:val="SubclausewithAlphaafternumber"/>
      </w:pPr>
      <w:r w:rsidRPr="00F74196">
        <w:t xml:space="preserve">the Provider does not comply with a request by the Department under clause </w:t>
      </w:r>
      <w:r w:rsidR="005658F4" w:rsidRPr="00F74196">
        <w:rPr>
          <w:color w:val="2B579A"/>
          <w:shd w:val="clear" w:color="auto" w:fill="E6E6E6"/>
        </w:rPr>
        <w:fldChar w:fldCharType="begin" w:fldLock="1"/>
      </w:r>
      <w:r w:rsidR="005658F4" w:rsidRPr="00F74196">
        <w:instrText xml:space="preserve"> REF _Ref66981756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28.1</w:t>
      </w:r>
      <w:r w:rsidR="005658F4" w:rsidRPr="00F74196">
        <w:rPr>
          <w:color w:val="2B579A"/>
          <w:shd w:val="clear" w:color="auto" w:fill="E6E6E6"/>
        </w:rPr>
        <w:fldChar w:fldCharType="end"/>
      </w:r>
      <w:r w:rsidRPr="00F74196">
        <w:t xml:space="preserve">, including if the Documentary Evidence provided is not true, complete and accurate; </w:t>
      </w:r>
      <w:r w:rsidR="002C2D0F" w:rsidRPr="00F74196">
        <w:t>and</w:t>
      </w:r>
    </w:p>
    <w:p w14:paraId="155FB4E7" w14:textId="77777777" w:rsidR="00B57318" w:rsidRPr="00E527C7" w:rsidRDefault="00B57318" w:rsidP="002C2D0F">
      <w:pPr>
        <w:pStyle w:val="SubclausewithAlphaafternumber"/>
      </w:pPr>
      <w:r w:rsidRPr="00F74196">
        <w:t>the Department has already paid the Provider the relevant Payment</w:t>
      </w:r>
      <w:r w:rsidRPr="00E527C7">
        <w:t xml:space="preserve">, </w:t>
      </w:r>
    </w:p>
    <w:p w14:paraId="13ABB087" w14:textId="33D6F65E" w:rsidR="00B57318" w:rsidRPr="00F74196" w:rsidRDefault="00B57318" w:rsidP="00570161">
      <w:pPr>
        <w:pStyle w:val="StandardSubclause-Indent"/>
      </w:pPr>
      <w:r w:rsidRPr="00F74196">
        <w:t>the Department may</w:t>
      </w:r>
      <w:r w:rsidRPr="00E527C7">
        <w:t xml:space="preserve"> recover </w:t>
      </w:r>
      <w:r w:rsidR="00356776" w:rsidRPr="00F74196">
        <w:t xml:space="preserve">some or all of the amount of </w:t>
      </w:r>
      <w:r w:rsidRPr="00E527C7">
        <w:t>the relevant Payment</w:t>
      </w:r>
      <w:r w:rsidR="00356776" w:rsidRPr="00F74196">
        <w:t xml:space="preserve">, </w:t>
      </w:r>
      <w:r w:rsidR="00901F2C" w:rsidRPr="00F74196">
        <w:t xml:space="preserve">at </w:t>
      </w:r>
      <w:r w:rsidR="00356776" w:rsidRPr="00F74196">
        <w:t xml:space="preserve">its absolute discretion, </w:t>
      </w:r>
      <w:r w:rsidRPr="00E527C7">
        <w:t xml:space="preserve">from the Provider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56776"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00341D29">
        <w:t xml:space="preserve">, </w:t>
      </w:r>
      <w:r w:rsidR="00341D29" w:rsidRPr="000E4E41">
        <w:t xml:space="preserve">and </w:t>
      </w:r>
      <w:r w:rsidR="00341D29" w:rsidRPr="00F74196">
        <w:t xml:space="preserve">exercise any </w:t>
      </w:r>
      <w:r w:rsidR="00341D29">
        <w:t xml:space="preserve">other </w:t>
      </w:r>
      <w:r w:rsidR="00341D29" w:rsidRPr="00F74196">
        <w:t xml:space="preserve">remedies specified in clause </w:t>
      </w:r>
      <w:r w:rsidR="00341D29" w:rsidRPr="00E527C7">
        <w:rPr>
          <w:color w:val="2B579A"/>
          <w:shd w:val="clear" w:color="auto" w:fill="E6E6E6"/>
        </w:rPr>
        <w:fldChar w:fldCharType="begin" w:fldLock="1"/>
      </w:r>
      <w:r w:rsidR="00341D29" w:rsidRPr="00E527C7">
        <w:instrText xml:space="preserve"> REF _Ref66985807 \w \h </w:instrText>
      </w:r>
      <w:r w:rsidR="00341D29" w:rsidRPr="00F74196">
        <w:instrText xml:space="preserve"> \* MERGEFORMAT </w:instrText>
      </w:r>
      <w:r w:rsidR="00341D29" w:rsidRPr="00E527C7">
        <w:rPr>
          <w:color w:val="2B579A"/>
          <w:shd w:val="clear" w:color="auto" w:fill="E6E6E6"/>
        </w:rPr>
      </w:r>
      <w:r w:rsidR="00341D29" w:rsidRPr="00E527C7">
        <w:rPr>
          <w:color w:val="2B579A"/>
          <w:shd w:val="clear" w:color="auto" w:fill="E6E6E6"/>
        </w:rPr>
        <w:fldChar w:fldCharType="separate"/>
      </w:r>
      <w:r w:rsidR="00A9056B">
        <w:t>63.2</w:t>
      </w:r>
      <w:r w:rsidR="00341D29" w:rsidRPr="00E527C7">
        <w:rPr>
          <w:color w:val="2B579A"/>
          <w:shd w:val="clear" w:color="auto" w:fill="E6E6E6"/>
        </w:rPr>
        <w:fldChar w:fldCharType="end"/>
      </w:r>
      <w:r w:rsidRPr="00F74196">
        <w:t>.</w:t>
      </w:r>
      <w:r w:rsidR="00341D29">
        <w:t xml:space="preserve"> </w:t>
      </w:r>
    </w:p>
    <w:p w14:paraId="3C9FDDC5" w14:textId="77777777" w:rsidR="00B57318" w:rsidRPr="00F74196" w:rsidRDefault="00B57318" w:rsidP="003D2736">
      <w:pPr>
        <w:pStyle w:val="Standardsubclause0"/>
      </w:pPr>
      <w:r w:rsidRPr="00F74196">
        <w:t>The Department may contact Employers</w:t>
      </w:r>
      <w:r w:rsidR="00C10790">
        <w:t>, Host Organisations</w:t>
      </w:r>
      <w:r w:rsidRPr="00F74196">
        <w:t xml:space="preserve"> or Participants or any other relevant parties to verify Documentary Evidence provided by a Provider.</w:t>
      </w:r>
    </w:p>
    <w:p w14:paraId="5C0BA748" w14:textId="77777777" w:rsidR="00B57318" w:rsidRPr="00F74196" w:rsidRDefault="00B57318" w:rsidP="003D2736">
      <w:pPr>
        <w:pStyle w:val="Standardclause0"/>
      </w:pPr>
      <w:bookmarkStart w:id="201" w:name="_Ref69990066"/>
      <w:bookmarkStart w:id="202" w:name="_Toc128068821"/>
      <w:r w:rsidRPr="00F74196">
        <w:t>Exclusions</w:t>
      </w:r>
      <w:bookmarkEnd w:id="201"/>
      <w:bookmarkEnd w:id="202"/>
    </w:p>
    <w:p w14:paraId="461D5165" w14:textId="77777777" w:rsidR="00B57318" w:rsidRPr="00F74196" w:rsidRDefault="00B57318" w:rsidP="00AE5265">
      <w:pPr>
        <w:pStyle w:val="Standardsubclause0"/>
      </w:pPr>
      <w:r w:rsidRPr="00F74196">
        <w:t xml:space="preserve">The Department </w:t>
      </w:r>
      <w:r w:rsidR="00FB061D" w:rsidRPr="00E527C7">
        <w:t>will not pay</w:t>
      </w:r>
      <w:r w:rsidRPr="00F74196">
        <w:t xml:space="preserve"> any money </w:t>
      </w:r>
      <w:r w:rsidR="00AE5265" w:rsidRPr="00AE5265">
        <w:t xml:space="preserve">to the Provider </w:t>
      </w:r>
      <w:r w:rsidRPr="00F74196">
        <w:t>in excess of the Payments.</w:t>
      </w:r>
      <w:r w:rsidR="00AE5265">
        <w:t xml:space="preserve"> </w:t>
      </w:r>
    </w:p>
    <w:p w14:paraId="6DC85A2B" w14:textId="77777777" w:rsidR="00B57318" w:rsidRPr="00F74196" w:rsidRDefault="00A46BAD" w:rsidP="00A46BAD">
      <w:pPr>
        <w:pStyle w:val="Standardsubclause0"/>
      </w:pPr>
      <w:r w:rsidRPr="00E527C7">
        <w:t>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w:t>
      </w:r>
    </w:p>
    <w:p w14:paraId="3A381297" w14:textId="77777777" w:rsidR="00B57318" w:rsidRPr="00F74196" w:rsidRDefault="00791F0E" w:rsidP="003D2736">
      <w:pPr>
        <w:pStyle w:val="Standardsubclause0"/>
      </w:pPr>
      <w:r w:rsidRPr="00E527C7">
        <w:t>T</w:t>
      </w:r>
      <w:r w:rsidR="00B57318" w:rsidRPr="00F74196">
        <w:t xml:space="preserve">he Provider must not demand or receive any payment or any other consideration either directly or indirectly from any Participant for, or in connection with, the Services. </w:t>
      </w:r>
    </w:p>
    <w:p w14:paraId="142E0526" w14:textId="77777777" w:rsidR="00B57318" w:rsidRPr="00F74196" w:rsidRDefault="00B57318" w:rsidP="003D2736">
      <w:pPr>
        <w:pStyle w:val="Standardclause0"/>
      </w:pPr>
      <w:bookmarkStart w:id="203" w:name="_Toc128068822"/>
      <w:r w:rsidRPr="00F74196">
        <w:t>Ancillary Payments</w:t>
      </w:r>
      <w:bookmarkEnd w:id="203"/>
    </w:p>
    <w:p w14:paraId="4488318F" w14:textId="77777777" w:rsidR="00B57318" w:rsidRPr="00F74196" w:rsidRDefault="00B57318" w:rsidP="003D2736">
      <w:pPr>
        <w:pStyle w:val="Standardsubclause0"/>
      </w:pPr>
      <w:r w:rsidRPr="00F74196">
        <w:t>The Department may pay the Provider Ancillary Payments on such terms and conditions as the Department determines and at the Department</w:t>
      </w:r>
      <w:r w:rsidR="00F143D1" w:rsidRPr="00F74196">
        <w:t>'</w:t>
      </w:r>
      <w:r w:rsidRPr="00F74196">
        <w:t>s absolute discretion, including on any terms and conditions specified in any Guidelines.</w:t>
      </w:r>
    </w:p>
    <w:p w14:paraId="37E221FA" w14:textId="77777777" w:rsidR="00B57318" w:rsidRPr="00F74196" w:rsidRDefault="00B57318" w:rsidP="003D2736">
      <w:pPr>
        <w:pStyle w:val="Standardclause0"/>
      </w:pPr>
      <w:bookmarkStart w:id="204" w:name="_Ref66987617"/>
      <w:bookmarkStart w:id="205" w:name="_Toc128068823"/>
      <w:r w:rsidRPr="00F74196">
        <w:t>Overpayment and double payment</w:t>
      </w:r>
      <w:bookmarkEnd w:id="204"/>
      <w:bookmarkEnd w:id="205"/>
    </w:p>
    <w:p w14:paraId="793E444A" w14:textId="77777777" w:rsidR="00B57318" w:rsidRPr="00F74196" w:rsidRDefault="00B57318" w:rsidP="003B3ECD">
      <w:pPr>
        <w:pStyle w:val="Subheadingindented"/>
      </w:pPr>
      <w:r w:rsidRPr="00F74196">
        <w:t>Overpayment</w:t>
      </w:r>
    </w:p>
    <w:p w14:paraId="64CECE3B" w14:textId="77777777" w:rsidR="00327D01" w:rsidRPr="00E527C7" w:rsidRDefault="00B57318" w:rsidP="00327D01">
      <w:pPr>
        <w:pStyle w:val="Standardsubclause0"/>
      </w:pPr>
      <w:r w:rsidRPr="00F74196">
        <w:t>If, at any time, the Department de</w:t>
      </w:r>
      <w:r w:rsidRPr="00E527C7">
        <w:t>termines that an overpayment by the Department has occurred for any reason, including where a</w:t>
      </w:r>
      <w:r w:rsidR="00327D01" w:rsidRPr="00E527C7">
        <w:t>:</w:t>
      </w:r>
    </w:p>
    <w:p w14:paraId="6CCA974E" w14:textId="77777777" w:rsidR="00327D01" w:rsidRPr="00E527C7" w:rsidRDefault="00B57318" w:rsidP="003201F9">
      <w:pPr>
        <w:pStyle w:val="SubclausewithAlphaafternumber"/>
      </w:pPr>
      <w:r w:rsidRPr="00E527C7">
        <w:t>Tax Invoice is found to have been incorrectly rendered after payment</w:t>
      </w:r>
      <w:r w:rsidR="00327D01" w:rsidRPr="00E527C7">
        <w:t>;</w:t>
      </w:r>
      <w:r w:rsidRPr="00E527C7">
        <w:t xml:space="preserve"> or </w:t>
      </w:r>
    </w:p>
    <w:p w14:paraId="331B7E6D" w14:textId="77777777" w:rsidR="00327D01" w:rsidRPr="00E527C7" w:rsidRDefault="00B57318" w:rsidP="003201F9">
      <w:pPr>
        <w:pStyle w:val="SubclausewithAlphaafternumber"/>
      </w:pPr>
      <w:r w:rsidRPr="00E527C7">
        <w:t xml:space="preserve">payment has been made in error, </w:t>
      </w:r>
    </w:p>
    <w:p w14:paraId="40CDF570" w14:textId="62E96AF4" w:rsidR="00B57318" w:rsidRPr="00F74196" w:rsidRDefault="00B57318" w:rsidP="00570161">
      <w:pPr>
        <w:pStyle w:val="StandardSubclause-Indent"/>
      </w:pPr>
      <w:r w:rsidRPr="00E527C7">
        <w:t xml:space="preserve">the Department may recover some or all of the relevant payment amounts from the Provider, at its absolute discretion, as a debt in accordance with clause </w:t>
      </w:r>
      <w:r w:rsidR="005658F4" w:rsidRPr="00E527C7">
        <w:rPr>
          <w:color w:val="2B579A"/>
          <w:shd w:val="clear" w:color="auto" w:fill="E6E6E6"/>
        </w:rPr>
        <w:fldChar w:fldCharType="begin" w:fldLock="1"/>
      </w:r>
      <w:r w:rsidR="005658F4" w:rsidRPr="00E527C7">
        <w:instrText xml:space="preserve"> REF _Ref66982160 \w \h </w:instrText>
      </w:r>
      <w:r w:rsidR="00327D01" w:rsidRPr="00F74196">
        <w:instrText xml:space="preserve"> \* MERGEFORMAT </w:instrText>
      </w:r>
      <w:r w:rsidR="005658F4" w:rsidRPr="00E527C7">
        <w:rPr>
          <w:color w:val="2B579A"/>
          <w:shd w:val="clear" w:color="auto" w:fill="E6E6E6"/>
        </w:rPr>
      </w:r>
      <w:r w:rsidR="005658F4" w:rsidRPr="00E527C7">
        <w:rPr>
          <w:color w:val="2B579A"/>
          <w:shd w:val="clear" w:color="auto" w:fill="E6E6E6"/>
        </w:rPr>
        <w:fldChar w:fldCharType="separate"/>
      </w:r>
      <w:r w:rsidR="00A9056B">
        <w:t>32</w:t>
      </w:r>
      <w:r w:rsidR="005658F4" w:rsidRPr="00E527C7">
        <w:rPr>
          <w:color w:val="2B579A"/>
          <w:shd w:val="clear" w:color="auto" w:fill="E6E6E6"/>
        </w:rPr>
        <w:fldChar w:fldCharType="end"/>
      </w:r>
      <w:r w:rsidRPr="00E527C7">
        <w:t>.</w:t>
      </w:r>
    </w:p>
    <w:p w14:paraId="384D9B5C" w14:textId="77777777" w:rsidR="00B57318" w:rsidRPr="00F74196" w:rsidRDefault="00B57318" w:rsidP="009108EF">
      <w:pPr>
        <w:pStyle w:val="Subheadingindented"/>
      </w:pPr>
      <w:r w:rsidRPr="00F74196">
        <w:t>Double payment</w:t>
      </w:r>
    </w:p>
    <w:p w14:paraId="144DF1D0" w14:textId="77777777" w:rsidR="0011025B" w:rsidRDefault="00B57318" w:rsidP="006014D1">
      <w:pPr>
        <w:pStyle w:val="Standardsubclause0"/>
        <w:keepNext/>
      </w:pPr>
      <w:bookmarkStart w:id="206" w:name="_Ref66982218"/>
      <w:r w:rsidRPr="00F74196">
        <w:t>Subject to any Guidelines and any express written agreement with the Department to the contrary</w:t>
      </w:r>
      <w:r w:rsidR="0011025B">
        <w:t>:</w:t>
      </w:r>
    </w:p>
    <w:p w14:paraId="0D4286CB" w14:textId="77777777" w:rsidR="0011025B" w:rsidRPr="00F83F6F" w:rsidRDefault="00B57318" w:rsidP="00C56CF2">
      <w:pPr>
        <w:pStyle w:val="SubclausewithAlphaafternumber"/>
      </w:pPr>
      <w:r w:rsidRPr="00F74196">
        <w:t xml:space="preserve">the Provider warrants that neither it, nor any Related Entities, are entitled to payment from the Department, other Commonwealth sources or state, territory or local government bodies for providing services that are the same </w:t>
      </w:r>
      <w:r w:rsidRPr="00F83F6F">
        <w:t xml:space="preserve">as, or similar to, the </w:t>
      </w:r>
      <w:r w:rsidR="00AA5C9F" w:rsidRPr="00F83F6F">
        <w:t>S</w:t>
      </w:r>
      <w:r w:rsidRPr="00F83F6F">
        <w:t>ervices as provided under this Deed</w:t>
      </w:r>
      <w:r w:rsidR="0011025B" w:rsidRPr="00F83F6F">
        <w:t>;</w:t>
      </w:r>
      <w:r w:rsidRPr="00F83F6F">
        <w:t xml:space="preserve"> and </w:t>
      </w:r>
    </w:p>
    <w:p w14:paraId="4C39BF23" w14:textId="77777777" w:rsidR="00B57318" w:rsidRPr="00F83F6F" w:rsidRDefault="00B57318" w:rsidP="00C56CF2">
      <w:pPr>
        <w:pStyle w:val="SubclausewithAlphaafternumber"/>
      </w:pPr>
      <w:r w:rsidRPr="00F83F6F">
        <w:t xml:space="preserve">the Department may require the Provider to provide evidence, in a form acceptable to the Department, </w:t>
      </w:r>
      <w:r w:rsidR="0011025B" w:rsidRPr="00F83F6F">
        <w:t>proving</w:t>
      </w:r>
      <w:r w:rsidRPr="00F83F6F">
        <w:t xml:space="preserve"> that </w:t>
      </w:r>
      <w:r w:rsidR="0011025B" w:rsidRPr="00F83F6F">
        <w:t xml:space="preserve">neither </w:t>
      </w:r>
      <w:r w:rsidRPr="00F83F6F">
        <w:t>the Provider</w:t>
      </w:r>
      <w:r w:rsidR="0011025B" w:rsidRPr="00F83F6F">
        <w:t xml:space="preserve">, nor any Related Entities, are </w:t>
      </w:r>
      <w:r w:rsidRPr="00F83F6F">
        <w:t>so entitled.</w:t>
      </w:r>
      <w:bookmarkEnd w:id="206"/>
    </w:p>
    <w:p w14:paraId="5E666DB1" w14:textId="77777777" w:rsidR="005B6651" w:rsidRPr="00F83F6F" w:rsidRDefault="005B6651" w:rsidP="003D2736">
      <w:pPr>
        <w:pStyle w:val="Standardsubclause0"/>
      </w:pPr>
      <w:bookmarkStart w:id="207" w:name="_Ref66982276"/>
      <w:r w:rsidRPr="00F83F6F">
        <w:t>Throughout the Term of this Deed, the Provider must Notify the Department if it intends to deliver services that are, or could be perceived to be, the same as or similar to, the Services provided under this Deed.</w:t>
      </w:r>
    </w:p>
    <w:p w14:paraId="1A8B0030" w14:textId="679F3676" w:rsidR="00B57318" w:rsidRPr="00F74196" w:rsidRDefault="00B57318" w:rsidP="003D2736">
      <w:pPr>
        <w:pStyle w:val="Standardsubclause0"/>
      </w:pPr>
      <w:bookmarkStart w:id="208" w:name="_Ref124783164"/>
      <w:r w:rsidRPr="00F83F6F">
        <w:t xml:space="preserve">For the purposes of clause </w:t>
      </w:r>
      <w:r w:rsidR="005658F4" w:rsidRPr="00F83F6F">
        <w:rPr>
          <w:color w:val="2B579A"/>
          <w:shd w:val="clear" w:color="auto" w:fill="E6E6E6"/>
        </w:rPr>
        <w:fldChar w:fldCharType="begin" w:fldLock="1"/>
      </w:r>
      <w:r w:rsidR="005658F4" w:rsidRPr="00F83F6F">
        <w:instrText xml:space="preserve"> REF _Ref66982218 \w \h </w:instrText>
      </w:r>
      <w:r w:rsidR="00F74196" w:rsidRPr="00F83F6F">
        <w:instrText xml:space="preserve"> \* MERGEFORMAT </w:instrText>
      </w:r>
      <w:r w:rsidR="005658F4" w:rsidRPr="00F83F6F">
        <w:rPr>
          <w:color w:val="2B579A"/>
          <w:shd w:val="clear" w:color="auto" w:fill="E6E6E6"/>
        </w:rPr>
      </w:r>
      <w:r w:rsidR="005658F4" w:rsidRPr="00F83F6F">
        <w:rPr>
          <w:color w:val="2B579A"/>
          <w:shd w:val="clear" w:color="auto" w:fill="E6E6E6"/>
        </w:rPr>
        <w:fldChar w:fldCharType="separate"/>
      </w:r>
      <w:r w:rsidR="00A9056B">
        <w:t>31.2</w:t>
      </w:r>
      <w:r w:rsidR="005658F4" w:rsidRPr="00F83F6F">
        <w:rPr>
          <w:color w:val="2B579A"/>
          <w:shd w:val="clear" w:color="auto" w:fill="E6E6E6"/>
        </w:rPr>
        <w:fldChar w:fldCharType="end"/>
      </w:r>
      <w:r w:rsidRPr="00F83F6F">
        <w:t xml:space="preserve">, if the Department determines, </w:t>
      </w:r>
      <w:r w:rsidR="004E6741" w:rsidRPr="00F83F6F">
        <w:t xml:space="preserve">at </w:t>
      </w:r>
      <w:r w:rsidRPr="00F83F6F">
        <w:t>its absolute discretion, that the Provider, or any Related Entity</w:t>
      </w:r>
      <w:r w:rsidRPr="00F74196">
        <w:t>, is entitled to payment from the Department, other Commonwealth sources or state, territory or local government bodies for providing the same or similar services as provided under this Deed, the Department may, at its absolute discretion:</w:t>
      </w:r>
      <w:bookmarkEnd w:id="207"/>
      <w:bookmarkEnd w:id="208"/>
      <w:r w:rsidRPr="00F74196">
        <w:t xml:space="preserve"> </w:t>
      </w:r>
    </w:p>
    <w:p w14:paraId="6192DF97" w14:textId="77777777" w:rsidR="00B57318" w:rsidRPr="00F74196" w:rsidRDefault="00B57318" w:rsidP="003D2736">
      <w:pPr>
        <w:pStyle w:val="SubclausewithAlphaafternumber"/>
      </w:pPr>
      <w:r w:rsidRPr="00F74196">
        <w:t xml:space="preserve">make </w:t>
      </w:r>
      <w:r w:rsidR="0011025B">
        <w:t>any</w:t>
      </w:r>
      <w:r w:rsidR="0011025B" w:rsidRPr="00F74196">
        <w:t xml:space="preserve"> </w:t>
      </w:r>
      <w:r w:rsidR="0011025B">
        <w:t>P</w:t>
      </w:r>
      <w:r w:rsidR="0011025B" w:rsidRPr="00F74196">
        <w:t>ayment</w:t>
      </w:r>
      <w:r w:rsidR="0011025B">
        <w:t xml:space="preserve"> related to the relevant </w:t>
      </w:r>
      <w:r w:rsidR="003119C1">
        <w:t>Services</w:t>
      </w:r>
      <w:r w:rsidRPr="00F74196">
        <w:t xml:space="preserve">; </w:t>
      </w:r>
    </w:p>
    <w:p w14:paraId="5A989FDC" w14:textId="77777777" w:rsidR="00B57318" w:rsidRPr="00F74196" w:rsidRDefault="00B57318" w:rsidP="003D2736">
      <w:pPr>
        <w:pStyle w:val="SubclausewithAlphaafternumber"/>
      </w:pPr>
      <w:r w:rsidRPr="00F74196">
        <w:t xml:space="preserve">decide not to make </w:t>
      </w:r>
      <w:r w:rsidR="0011025B">
        <w:t>such a Payment</w:t>
      </w:r>
      <w:r w:rsidRPr="00F74196">
        <w:t>; or</w:t>
      </w:r>
    </w:p>
    <w:p w14:paraId="2C39AC5D" w14:textId="3142BD6A" w:rsidR="00B57318" w:rsidRPr="00F74196" w:rsidRDefault="00B57318" w:rsidP="003D2736">
      <w:pPr>
        <w:pStyle w:val="SubclausewithAlphaafternumber"/>
      </w:pPr>
      <w:r w:rsidRPr="00F74196">
        <w:t xml:space="preserve">recover any </w:t>
      </w:r>
      <w:r w:rsidR="0011025B">
        <w:t>such</w:t>
      </w:r>
      <w:r w:rsidR="0011025B" w:rsidRPr="00F74196">
        <w:t xml:space="preserve"> </w:t>
      </w:r>
      <w:r w:rsidR="0011025B">
        <w:t>P</w:t>
      </w:r>
      <w:r w:rsidRPr="00F74196">
        <w:t xml:space="preserve">ayment made by the Department as a debt in accordance with clause </w:t>
      </w:r>
      <w:r w:rsidR="005658F4" w:rsidRPr="00F74196">
        <w:rPr>
          <w:color w:val="2B579A"/>
          <w:shd w:val="clear" w:color="auto" w:fill="E6E6E6"/>
        </w:rPr>
        <w:fldChar w:fldCharType="begin" w:fldLock="1"/>
      </w:r>
      <w:r w:rsidR="005658F4" w:rsidRPr="00F74196">
        <w:instrText xml:space="preserve"> REF _Ref66982160 \w \h </w:instrText>
      </w:r>
      <w:r w:rsidR="00F74196">
        <w:instrText xml:space="preserve"> \* MERGEFORMAT </w:instrText>
      </w:r>
      <w:r w:rsidR="005658F4" w:rsidRPr="00F74196">
        <w:rPr>
          <w:color w:val="2B579A"/>
          <w:shd w:val="clear" w:color="auto" w:fill="E6E6E6"/>
        </w:rPr>
      </w:r>
      <w:r w:rsidR="005658F4" w:rsidRPr="00F74196">
        <w:rPr>
          <w:color w:val="2B579A"/>
          <w:shd w:val="clear" w:color="auto" w:fill="E6E6E6"/>
        </w:rPr>
        <w:fldChar w:fldCharType="separate"/>
      </w:r>
      <w:r w:rsidR="00A9056B">
        <w:t>32</w:t>
      </w:r>
      <w:r w:rsidR="005658F4" w:rsidRPr="00F74196">
        <w:rPr>
          <w:color w:val="2B579A"/>
          <w:shd w:val="clear" w:color="auto" w:fill="E6E6E6"/>
        </w:rPr>
        <w:fldChar w:fldCharType="end"/>
      </w:r>
      <w:r w:rsidRPr="00F74196">
        <w:t xml:space="preserve">. </w:t>
      </w:r>
    </w:p>
    <w:p w14:paraId="3B9645C6" w14:textId="2E8672F7" w:rsidR="00B57318" w:rsidRPr="00F74196" w:rsidRDefault="00B57318" w:rsidP="003D2736">
      <w:pPr>
        <w:pStyle w:val="Standardsubclause0"/>
      </w:pPr>
      <w:r w:rsidRPr="00F74196">
        <w:t>Regardless of any action the Department may take under clause</w:t>
      </w:r>
      <w:r w:rsidR="006F12F4">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F74196">
        <w:t xml:space="preserve">, the Department may, at any time, issue Guidelines setting out the circumstances in which the Department will or will not make </w:t>
      </w:r>
      <w:r w:rsidR="00094618">
        <w:t>Payments</w:t>
      </w:r>
      <w:r w:rsidR="00094618" w:rsidRPr="00F74196">
        <w:t xml:space="preserve"> </w:t>
      </w:r>
      <w:r w:rsidRPr="00F74196">
        <w:t>in connection with any situation of the type described in clause</w:t>
      </w:r>
      <w:r w:rsidR="001B06AF" w:rsidRPr="00A91D2F">
        <w:t xml:space="preserve"> </w:t>
      </w:r>
      <w:r w:rsidR="00B932D6">
        <w:fldChar w:fldCharType="begin" w:fldLock="1"/>
      </w:r>
      <w:r w:rsidR="00B932D6">
        <w:instrText xml:space="preserve"> REF _Ref124783164 \w \h </w:instrText>
      </w:r>
      <w:r w:rsidR="00B932D6">
        <w:fldChar w:fldCharType="separate"/>
      </w:r>
      <w:r w:rsidR="00A9056B">
        <w:t>31.4</w:t>
      </w:r>
      <w:r w:rsidR="00B932D6">
        <w:fldChar w:fldCharType="end"/>
      </w:r>
      <w:r w:rsidRPr="006601CE">
        <w:t xml:space="preserve">. </w:t>
      </w:r>
    </w:p>
    <w:p w14:paraId="0EFF9C8B" w14:textId="77777777" w:rsidR="00B57318" w:rsidRPr="00F74196" w:rsidRDefault="00B57318" w:rsidP="003D2736">
      <w:pPr>
        <w:pStyle w:val="Standardclause0"/>
      </w:pPr>
      <w:bookmarkStart w:id="209" w:name="_Ref66982160"/>
      <w:bookmarkStart w:id="210" w:name="_Toc128068824"/>
      <w:r w:rsidRPr="00F74196">
        <w:t>Debts and offsetting</w:t>
      </w:r>
      <w:bookmarkEnd w:id="209"/>
      <w:bookmarkEnd w:id="210"/>
      <w:r w:rsidRPr="00F74196">
        <w:t xml:space="preserve"> </w:t>
      </w:r>
    </w:p>
    <w:p w14:paraId="7F252B47" w14:textId="77777777" w:rsidR="00D03A2E" w:rsidRPr="00F74196" w:rsidRDefault="00447429" w:rsidP="003D2736">
      <w:pPr>
        <w:pStyle w:val="Standardsubclause0"/>
      </w:pPr>
      <w:r w:rsidRPr="00F74196">
        <w:t>I</w:t>
      </w:r>
      <w:r w:rsidR="00D03A2E" w:rsidRPr="00F74196">
        <w:t>f the Provider owes</w:t>
      </w:r>
      <w:r w:rsidR="00B1110C" w:rsidRPr="00F74196">
        <w:t xml:space="preserve"> the Commonwealth any amount</w:t>
      </w:r>
      <w:r w:rsidR="00D03A2E" w:rsidRPr="00F74196">
        <w:t>:</w:t>
      </w:r>
    </w:p>
    <w:p w14:paraId="4FFA3821" w14:textId="77777777" w:rsidR="00B57318" w:rsidRPr="00F74196" w:rsidRDefault="00B57318" w:rsidP="00570161">
      <w:pPr>
        <w:pStyle w:val="SubclausewithAlphaafternumber"/>
      </w:pPr>
      <w:bookmarkStart w:id="211" w:name="_Ref70156921"/>
      <w:r w:rsidRPr="00F74196">
        <w:t>under this Deed, the Department</w:t>
      </w:r>
      <w:r w:rsidR="00B742A5" w:rsidRPr="00F74196">
        <w:t xml:space="preserve"> may</w:t>
      </w:r>
      <w:r w:rsidRPr="00F74196">
        <w:t xml:space="preserve"> </w:t>
      </w:r>
      <w:r w:rsidR="00B742A5" w:rsidRPr="00F74196">
        <w:t xml:space="preserve">recover some or all of the amount, at its absolute discretion, </w:t>
      </w:r>
      <w:r w:rsidRPr="00F74196">
        <w:t>as a debt due to the Commonwealth from the Provider without further proof of the debt being necessary</w:t>
      </w:r>
      <w:r w:rsidR="00B742A5" w:rsidRPr="00F74196">
        <w:t>; and/or</w:t>
      </w:r>
      <w:r w:rsidR="000D4E98" w:rsidRPr="00F74196">
        <w:t xml:space="preserve"> </w:t>
      </w:r>
      <w:bookmarkEnd w:id="211"/>
    </w:p>
    <w:p w14:paraId="4D483536" w14:textId="77777777" w:rsidR="00B742A5" w:rsidRPr="00F74196" w:rsidRDefault="00B1110C" w:rsidP="004F694E">
      <w:pPr>
        <w:pStyle w:val="SubclausewithAlphaafternumber"/>
        <w:rPr>
          <w:rStyle w:val="CUNote"/>
          <w:b w:val="0"/>
          <w:i w:val="0"/>
          <w:shd w:val="clear" w:color="auto" w:fill="auto"/>
        </w:rPr>
      </w:pPr>
      <w:bookmarkStart w:id="212" w:name="_Ref70155818"/>
      <w:r w:rsidRPr="00F74196">
        <w:t>under this Deed, and/or under any other arrangement with the Commonwealt</w:t>
      </w:r>
      <w:r w:rsidR="00B74EBC" w:rsidRPr="00F74196">
        <w:t>h, the Department</w:t>
      </w:r>
      <w:bookmarkStart w:id="213" w:name="_Ref70156474"/>
      <w:r w:rsidR="003A05D3" w:rsidRPr="00F74196">
        <w:t xml:space="preserve"> m</w:t>
      </w:r>
      <w:r w:rsidR="00BF2834" w:rsidRPr="00F74196">
        <w:t xml:space="preserve">ay </w:t>
      </w:r>
      <w:r w:rsidR="00D31477">
        <w:t>offset</w:t>
      </w:r>
      <w:r w:rsidR="00D31477" w:rsidRPr="00F74196">
        <w:t xml:space="preserve"> </w:t>
      </w:r>
      <w:r w:rsidR="00BF2834" w:rsidRPr="00F74196">
        <w:t>some or all of the amount</w:t>
      </w:r>
      <w:r w:rsidR="007A0C1C" w:rsidRPr="00F74196">
        <w:t xml:space="preserve"> </w:t>
      </w:r>
      <w:r w:rsidR="00D31477">
        <w:t>against</w:t>
      </w:r>
      <w:r w:rsidR="00D31477" w:rsidRPr="00F74196">
        <w:t xml:space="preserve"> </w:t>
      </w:r>
      <w:r w:rsidR="007A0C1C" w:rsidRPr="00F74196">
        <w:t>any Payment</w:t>
      </w:r>
      <w:r w:rsidR="00BF2834" w:rsidRPr="00F74196">
        <w:t xml:space="preserve"> at its absolute discretion</w:t>
      </w:r>
      <w:r w:rsidR="004B73ED" w:rsidRPr="00F74196">
        <w:t>;</w:t>
      </w:r>
      <w:r w:rsidR="00B74EBC" w:rsidRPr="00F74196">
        <w:t xml:space="preserve"> </w:t>
      </w:r>
      <w:r w:rsidR="003A05D3" w:rsidRPr="00F74196">
        <w:t>and</w:t>
      </w:r>
      <w:bookmarkEnd w:id="212"/>
      <w:bookmarkEnd w:id="213"/>
    </w:p>
    <w:p w14:paraId="662E2FAF" w14:textId="3AECDC08" w:rsidR="004B73ED" w:rsidRPr="00F74196" w:rsidRDefault="003A05D3" w:rsidP="00655547">
      <w:pPr>
        <w:pStyle w:val="SubclausewithAlphaafternumber"/>
      </w:pPr>
      <w:bookmarkStart w:id="214" w:name="_Ref70157440"/>
      <w:r w:rsidRPr="00F74196">
        <w:t xml:space="preserve">the Department </w:t>
      </w:r>
      <w:r w:rsidR="004B73ED" w:rsidRPr="00E527C7">
        <w:t xml:space="preserve">will Notify the Provider if it exercises its rights under clause </w:t>
      </w:r>
      <w:r w:rsidRPr="00E527C7">
        <w:rPr>
          <w:color w:val="2B579A"/>
          <w:shd w:val="clear" w:color="auto" w:fill="E6E6E6"/>
        </w:rPr>
        <w:fldChar w:fldCharType="begin" w:fldLock="1"/>
      </w:r>
      <w:r w:rsidRPr="00E527C7">
        <w:instrText xml:space="preserve"> REF _Ref70155818 \w \h </w:instrText>
      </w:r>
      <w:r w:rsidR="004F694E"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32.1(b)</w:t>
      </w:r>
      <w:r w:rsidRPr="00E527C7">
        <w:rPr>
          <w:color w:val="2B579A"/>
          <w:shd w:val="clear" w:color="auto" w:fill="E6E6E6"/>
        </w:rPr>
        <w:fldChar w:fldCharType="end"/>
      </w:r>
      <w:r w:rsidR="004B73ED" w:rsidRPr="00F74196">
        <w:t xml:space="preserve"> within 10 Business Days after having exercised those rights</w:t>
      </w:r>
      <w:r w:rsidR="004B73ED" w:rsidRPr="00E527C7">
        <w:t>; and</w:t>
      </w:r>
      <w:r w:rsidR="00655547" w:rsidRPr="00F74196">
        <w:t xml:space="preserve"> </w:t>
      </w:r>
      <w:bookmarkEnd w:id="214"/>
    </w:p>
    <w:p w14:paraId="14E828F7" w14:textId="06B82529" w:rsidR="004B73ED" w:rsidRPr="00F74196" w:rsidRDefault="004B73ED" w:rsidP="003A05D3">
      <w:pPr>
        <w:pStyle w:val="SubclausewithAlphaafternumber"/>
      </w:pPr>
      <w:bookmarkStart w:id="215" w:name="_Ref70157443"/>
      <w:r w:rsidRPr="00E527C7">
        <w:t xml:space="preserve">the Provider must continue to perform its obligations under this Deed despite </w:t>
      </w:r>
      <w:r w:rsidR="003A05D3" w:rsidRPr="00E527C7">
        <w:t xml:space="preserve">any action taken by the Department under clause </w:t>
      </w:r>
      <w:r w:rsidR="003A05D3" w:rsidRPr="00E527C7">
        <w:rPr>
          <w:color w:val="2B579A"/>
          <w:shd w:val="clear" w:color="auto" w:fill="E6E6E6"/>
        </w:rPr>
        <w:fldChar w:fldCharType="begin" w:fldLock="1"/>
      </w:r>
      <w:r w:rsidR="003A05D3" w:rsidRPr="00E527C7">
        <w:instrText xml:space="preserve"> REF _Ref70156921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32.1(a)</w:t>
      </w:r>
      <w:r w:rsidR="003A05D3" w:rsidRPr="00E527C7">
        <w:rPr>
          <w:color w:val="2B579A"/>
          <w:shd w:val="clear" w:color="auto" w:fill="E6E6E6"/>
        </w:rPr>
        <w:fldChar w:fldCharType="end"/>
      </w:r>
      <w:r w:rsidR="003A05D3" w:rsidRPr="00F74196">
        <w:t xml:space="preserve"> </w:t>
      </w:r>
      <w:r w:rsidR="004F694E" w:rsidRPr="00E527C7">
        <w:t>and/</w:t>
      </w:r>
      <w:r w:rsidR="003A05D3" w:rsidRPr="00E527C7">
        <w:t xml:space="preserve">or </w:t>
      </w:r>
      <w:r w:rsidR="003A05D3" w:rsidRPr="00E527C7">
        <w:rPr>
          <w:color w:val="2B579A"/>
          <w:shd w:val="clear" w:color="auto" w:fill="E6E6E6"/>
        </w:rPr>
        <w:fldChar w:fldCharType="begin" w:fldLock="1"/>
      </w:r>
      <w:r w:rsidR="003A05D3" w:rsidRPr="00E527C7">
        <w:instrText xml:space="preserve"> REF _Ref70155818 \w \h </w:instrText>
      </w:r>
      <w:r w:rsidR="004F694E" w:rsidRPr="00F74196">
        <w:instrText xml:space="preserve"> \* MERGEFORMAT </w:instrText>
      </w:r>
      <w:r w:rsidR="003A05D3" w:rsidRPr="00E527C7">
        <w:rPr>
          <w:color w:val="2B579A"/>
          <w:shd w:val="clear" w:color="auto" w:fill="E6E6E6"/>
        </w:rPr>
      </w:r>
      <w:r w:rsidR="003A05D3" w:rsidRPr="00E527C7">
        <w:rPr>
          <w:color w:val="2B579A"/>
          <w:shd w:val="clear" w:color="auto" w:fill="E6E6E6"/>
        </w:rPr>
        <w:fldChar w:fldCharType="separate"/>
      </w:r>
      <w:r w:rsidR="00A9056B">
        <w:t>32.1(b)</w:t>
      </w:r>
      <w:r w:rsidR="003A05D3" w:rsidRPr="00E527C7">
        <w:rPr>
          <w:color w:val="2B579A"/>
          <w:shd w:val="clear" w:color="auto" w:fill="E6E6E6"/>
        </w:rPr>
        <w:fldChar w:fldCharType="end"/>
      </w:r>
      <w:r w:rsidR="003A05D3" w:rsidRPr="00F74196">
        <w:t>.</w:t>
      </w:r>
      <w:r w:rsidR="00BE357C" w:rsidRPr="00F74196">
        <w:rPr>
          <w:rStyle w:val="CUNote"/>
        </w:rPr>
        <w:t xml:space="preserve"> </w:t>
      </w:r>
      <w:bookmarkEnd w:id="215"/>
    </w:p>
    <w:p w14:paraId="29783DC9" w14:textId="77777777" w:rsidR="00B57318" w:rsidRPr="00F74196" w:rsidRDefault="00674DA3" w:rsidP="00674DA3">
      <w:pPr>
        <w:pStyle w:val="Standardsubclause0"/>
      </w:pPr>
      <w:r w:rsidRPr="00674DA3">
        <w:t>Unless otherwise agreed by the Department in writing, t</w:t>
      </w:r>
      <w:r w:rsidR="00B57318" w:rsidRPr="00E527C7">
        <w:t>he Pr</w:t>
      </w:r>
      <w:r w:rsidR="00B57318" w:rsidRPr="00F74196">
        <w:t>ovider must pay to the Department any debt due to the Commonwealth from the Provider within 30 calendar days of receipt of a Notice from the Department requiring payment.</w:t>
      </w:r>
      <w:r>
        <w:t xml:space="preserve"> </w:t>
      </w:r>
    </w:p>
    <w:p w14:paraId="04E70863" w14:textId="77777777" w:rsidR="00B57318" w:rsidRPr="00F74196" w:rsidRDefault="005A174C" w:rsidP="003D2736">
      <w:pPr>
        <w:pStyle w:val="Standardsubclause0"/>
      </w:pPr>
      <w:bookmarkStart w:id="216" w:name="_Ref70275211"/>
      <w:r w:rsidRPr="00E527C7">
        <w:t>W</w:t>
      </w:r>
      <w:r w:rsidR="00B57318" w:rsidRPr="00E527C7">
        <w:t xml:space="preserve">here </w:t>
      </w:r>
      <w:r w:rsidRPr="00E527C7">
        <w:t xml:space="preserve">the Provider owes </w:t>
      </w:r>
      <w:r w:rsidR="00B57318" w:rsidRPr="00E527C7">
        <w:t>any debt</w:t>
      </w:r>
      <w:r w:rsidR="00197F16" w:rsidRPr="00F74196">
        <w:t xml:space="preserve"> </w:t>
      </w:r>
      <w:r w:rsidR="00B57318" w:rsidRPr="00E527C7">
        <w:t>to the Commonwealth under this Deed, Interest</w:t>
      </w:r>
      <w:r w:rsidR="00B57318" w:rsidRPr="00F74196">
        <w:t xml:space="preserve"> </w:t>
      </w:r>
      <w:r w:rsidR="00AF3C6B">
        <w:t>is payable by the Provider</w:t>
      </w:r>
      <w:r w:rsidR="00B57318" w:rsidRPr="00F74196">
        <w:t xml:space="preserve"> if </w:t>
      </w:r>
      <w:r w:rsidR="00AF3C6B">
        <w:t>the debt</w:t>
      </w:r>
      <w:r w:rsidR="00AF3C6B" w:rsidRPr="00F74196">
        <w:t xml:space="preserve"> </w:t>
      </w:r>
      <w:r w:rsidR="00B57318" w:rsidRPr="00F74196">
        <w:t>is not repaid within 30 calendar days of receipt of a Notice from the Department requiring payment, until the amount is paid in full.</w:t>
      </w:r>
      <w:bookmarkEnd w:id="216"/>
      <w:r w:rsidR="00B57318" w:rsidRPr="00F74196">
        <w:t xml:space="preserve"> </w:t>
      </w:r>
    </w:p>
    <w:p w14:paraId="2E397291" w14:textId="77777777" w:rsidR="00B57318" w:rsidRPr="00F74196" w:rsidRDefault="00B57318" w:rsidP="003D2736">
      <w:pPr>
        <w:pStyle w:val="Standardclause0"/>
      </w:pPr>
      <w:bookmarkStart w:id="217" w:name="_Ref66982424"/>
      <w:bookmarkStart w:id="218" w:name="_Toc128068825"/>
      <w:r w:rsidRPr="00F74196">
        <w:t>Taxes, duties and government charges</w:t>
      </w:r>
      <w:bookmarkEnd w:id="217"/>
      <w:bookmarkEnd w:id="218"/>
    </w:p>
    <w:p w14:paraId="6CECEBC8" w14:textId="77777777" w:rsidR="00B57318" w:rsidRPr="00F74196" w:rsidRDefault="00B57318" w:rsidP="003D2736">
      <w:pPr>
        <w:pStyle w:val="Standardsubclause0"/>
      </w:pPr>
      <w:r w:rsidRPr="00F74196">
        <w:t>Unless expressly stated to the contrary, all dollar amounts in this Deed are inclusive of GST.</w:t>
      </w:r>
    </w:p>
    <w:p w14:paraId="581E3FF5" w14:textId="77777777" w:rsidR="00B57318" w:rsidRPr="00F74196" w:rsidRDefault="00B57318" w:rsidP="003D2736">
      <w:pPr>
        <w:pStyle w:val="Standardsubclause0"/>
      </w:pPr>
      <w:r w:rsidRPr="00F74196">
        <w:t>If a Payment is not in relation to a Taxable Supply, the Provider must only claim or accept an amount exclusive of GST.</w:t>
      </w:r>
    </w:p>
    <w:p w14:paraId="1B886DDA" w14:textId="77777777" w:rsidR="00B57318" w:rsidRPr="00F74196" w:rsidRDefault="002659FA" w:rsidP="00A861D3">
      <w:pPr>
        <w:pStyle w:val="Standardsubclause0"/>
      </w:pPr>
      <w:r>
        <w:t>Unless otherwise advised by the Department</w:t>
      </w:r>
      <w:r w:rsidR="00887409">
        <w:t xml:space="preserve"> or specified in any Guidelines</w:t>
      </w:r>
      <w:r>
        <w:t>, t</w:t>
      </w:r>
      <w:r w:rsidR="00B57318" w:rsidRPr="00F74196">
        <w:t>he Provider must give to the Department a Tax Invoice for any Taxable Supply before any Payments are made to the Provider as consideration for the Taxable Supply.</w:t>
      </w:r>
    </w:p>
    <w:p w14:paraId="5BEB017C" w14:textId="77777777" w:rsidR="00B57318" w:rsidRPr="00F74196" w:rsidRDefault="00B57318" w:rsidP="003D2736">
      <w:pPr>
        <w:pStyle w:val="Standardsubclause0"/>
      </w:pPr>
      <w:r w:rsidRPr="00F74196">
        <w:t xml:space="preserve">The Provider must not claim or accept from the Department any amount for which it can claim an Input Tax Credit. </w:t>
      </w:r>
    </w:p>
    <w:p w14:paraId="61A4E236" w14:textId="1057254B" w:rsidR="00B57318" w:rsidRPr="00F74196" w:rsidRDefault="00B57318" w:rsidP="003D2736">
      <w:pPr>
        <w:pStyle w:val="Standardsubclause0"/>
      </w:pPr>
      <w:r w:rsidRPr="00F74196">
        <w:t xml:space="preserve">Where any debt is repaid, including by </w:t>
      </w:r>
      <w:r w:rsidR="00460617">
        <w:t>offset</w:t>
      </w:r>
      <w:r w:rsidR="00460617" w:rsidRPr="00F74196">
        <w:t xml:space="preserve"> </w:t>
      </w:r>
      <w:r w:rsidRPr="00F74196">
        <w:t xml:space="preserve">under clause </w:t>
      </w:r>
      <w:r w:rsidR="001F38C9" w:rsidRPr="00F74196">
        <w:rPr>
          <w:color w:val="2B579A"/>
          <w:shd w:val="clear" w:color="auto" w:fill="E6E6E6"/>
        </w:rPr>
        <w:fldChar w:fldCharType="begin" w:fldLock="1"/>
      </w:r>
      <w:r w:rsidR="001F38C9" w:rsidRPr="00F74196">
        <w:instrText xml:space="preserve"> REF _Ref70155818 \w \h </w:instrText>
      </w:r>
      <w:r w:rsidR="00F74196">
        <w:instrText xml:space="preserve"> \* MERGEFORMAT </w:instrText>
      </w:r>
      <w:r w:rsidR="001F38C9" w:rsidRPr="00F74196">
        <w:rPr>
          <w:color w:val="2B579A"/>
          <w:shd w:val="clear" w:color="auto" w:fill="E6E6E6"/>
        </w:rPr>
      </w:r>
      <w:r w:rsidR="001F38C9" w:rsidRPr="00F74196">
        <w:rPr>
          <w:color w:val="2B579A"/>
          <w:shd w:val="clear" w:color="auto" w:fill="E6E6E6"/>
        </w:rPr>
        <w:fldChar w:fldCharType="separate"/>
      </w:r>
      <w:r w:rsidR="00A9056B">
        <w:t>32.1(b)</w:t>
      </w:r>
      <w:r w:rsidR="001F38C9" w:rsidRPr="00F74196">
        <w:rPr>
          <w:color w:val="2B579A"/>
          <w:shd w:val="clear" w:color="auto" w:fill="E6E6E6"/>
        </w:rPr>
        <w:fldChar w:fldCharType="end"/>
      </w:r>
      <w:r w:rsidRPr="00F74196">
        <w:t xml:space="preserve">, an Adjustment Note must be provided to the Department if required by the GST Act. </w:t>
      </w:r>
    </w:p>
    <w:p w14:paraId="0D872E9A" w14:textId="46600611" w:rsidR="00B57318" w:rsidRPr="00F74196" w:rsidRDefault="00B57318" w:rsidP="003D2736">
      <w:pPr>
        <w:pStyle w:val="Standardsubclause0"/>
      </w:pPr>
      <w:r w:rsidRPr="00F74196">
        <w:t xml:space="preserve">Subject to this clause </w:t>
      </w:r>
      <w:r w:rsidR="004F363A" w:rsidRPr="00F74196">
        <w:rPr>
          <w:color w:val="2B579A"/>
          <w:shd w:val="clear" w:color="auto" w:fill="E6E6E6"/>
        </w:rPr>
        <w:fldChar w:fldCharType="begin" w:fldLock="1"/>
      </w:r>
      <w:r w:rsidR="004F363A" w:rsidRPr="00F74196">
        <w:instrText xml:space="preserve"> REF _Ref66982424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33</w:t>
      </w:r>
      <w:r w:rsidR="004F363A" w:rsidRPr="00F74196">
        <w:rPr>
          <w:color w:val="2B579A"/>
          <w:shd w:val="clear" w:color="auto" w:fill="E6E6E6"/>
        </w:rPr>
        <w:fldChar w:fldCharType="end"/>
      </w:r>
      <w:r w:rsidRPr="00F74196">
        <w:t>, all taxes, duties and government charges imposed in Australia or overseas in connection with this Deed must be borne by the Provider.</w:t>
      </w:r>
    </w:p>
    <w:p w14:paraId="16137C86" w14:textId="77777777" w:rsidR="00B57318" w:rsidRPr="00F74196" w:rsidRDefault="00B57318" w:rsidP="003D2736">
      <w:pPr>
        <w:pStyle w:val="Standardclause0"/>
      </w:pPr>
      <w:bookmarkStart w:id="219" w:name="_Ref66987646"/>
      <w:bookmarkStart w:id="220" w:name="_Toc128068826"/>
      <w:r w:rsidRPr="00F74196">
        <w:t>Fraud</w:t>
      </w:r>
      <w:bookmarkEnd w:id="219"/>
      <w:bookmarkEnd w:id="220"/>
      <w:r w:rsidRPr="00F74196">
        <w:t xml:space="preserve"> </w:t>
      </w:r>
    </w:p>
    <w:p w14:paraId="049CEB76" w14:textId="77777777" w:rsidR="00C847D1" w:rsidRPr="00F74196" w:rsidRDefault="00B57318" w:rsidP="003D2736">
      <w:pPr>
        <w:pStyle w:val="Standardsubclause0"/>
      </w:pPr>
      <w:bookmarkStart w:id="221" w:name="_Ref70160179"/>
      <w:r w:rsidRPr="00F74196">
        <w:t>The Provider must</w:t>
      </w:r>
      <w:r w:rsidR="00C847D1" w:rsidRPr="00F74196">
        <w:t>:</w:t>
      </w:r>
      <w:bookmarkEnd w:id="221"/>
    </w:p>
    <w:p w14:paraId="1301CBFC" w14:textId="5D394897" w:rsidR="00B57318" w:rsidRPr="00F74196" w:rsidRDefault="00B57318" w:rsidP="00E51440">
      <w:pPr>
        <w:pStyle w:val="SubclausewithAlphaafternumber"/>
      </w:pPr>
      <w:r w:rsidRPr="00F74196">
        <w:t>not engage in, and must ensure that its Personnel, Subcontractors</w:t>
      </w:r>
      <w:r w:rsidR="00E51440">
        <w:t>, Third Party IT Vendors</w:t>
      </w:r>
      <w:r w:rsidR="0025756E">
        <w:t>, Quality Auditors</w:t>
      </w:r>
      <w:r w:rsidRPr="00F74196">
        <w:t xml:space="preserve"> and agents do not engage in, fraudulent activity in relation to this Deed</w:t>
      </w:r>
      <w:r w:rsidR="00C847D1" w:rsidRPr="00F74196">
        <w:t>; and</w:t>
      </w:r>
      <w:r w:rsidR="00E51440">
        <w:t xml:space="preserve"> </w:t>
      </w:r>
    </w:p>
    <w:p w14:paraId="46FB4C47" w14:textId="77777777" w:rsidR="00B57318" w:rsidRPr="00F74196" w:rsidRDefault="00B57318" w:rsidP="003201F9">
      <w:pPr>
        <w:pStyle w:val="SubclausewithAlphaafternumber"/>
      </w:pPr>
      <w:r w:rsidRPr="00F74196">
        <w:t xml:space="preserve">take all reasonable steps to prevent fraud upon the Commonwealth, including the implementation of an appropriate fraud control plan, a copy of which must be provided to the Department on request. </w:t>
      </w:r>
    </w:p>
    <w:p w14:paraId="31AA0F71" w14:textId="5B650F0D" w:rsidR="00B57318" w:rsidRPr="00F74196" w:rsidRDefault="00B57318" w:rsidP="003D2736">
      <w:pPr>
        <w:pStyle w:val="Standardsubclause0"/>
      </w:pPr>
      <w:r w:rsidRPr="00F74196">
        <w:t xml:space="preserve">If, after investigation, the Department </w:t>
      </w:r>
      <w:r w:rsidR="00C847D1" w:rsidRPr="00F74196">
        <w:t xml:space="preserve">considers that the Provider has failed to comply with clause </w:t>
      </w:r>
      <w:r w:rsidR="00C847D1" w:rsidRPr="00F74196">
        <w:rPr>
          <w:color w:val="2B579A"/>
          <w:shd w:val="clear" w:color="auto" w:fill="E6E6E6"/>
        </w:rPr>
        <w:fldChar w:fldCharType="begin" w:fldLock="1"/>
      </w:r>
      <w:r w:rsidR="00C847D1" w:rsidRPr="00F74196">
        <w:instrText xml:space="preserve"> REF _Ref70160179 \w \h </w:instrText>
      </w:r>
      <w:r w:rsidR="003D33CB" w:rsidRPr="00F74196">
        <w:instrText xml:space="preserve"> \* MERGEFORMAT </w:instrText>
      </w:r>
      <w:r w:rsidR="00C847D1" w:rsidRPr="00F74196">
        <w:rPr>
          <w:color w:val="2B579A"/>
          <w:shd w:val="clear" w:color="auto" w:fill="E6E6E6"/>
        </w:rPr>
      </w:r>
      <w:r w:rsidR="00C847D1" w:rsidRPr="00F74196">
        <w:rPr>
          <w:color w:val="2B579A"/>
          <w:shd w:val="clear" w:color="auto" w:fill="E6E6E6"/>
        </w:rPr>
        <w:fldChar w:fldCharType="separate"/>
      </w:r>
      <w:r w:rsidR="00A9056B">
        <w:t>34.1</w:t>
      </w:r>
      <w:r w:rsidR="00C847D1" w:rsidRPr="00F74196">
        <w:rPr>
          <w:color w:val="2B579A"/>
          <w:shd w:val="clear" w:color="auto" w:fill="E6E6E6"/>
        </w:rPr>
        <w:fldChar w:fldCharType="end"/>
      </w:r>
      <w:r w:rsidRPr="00F74196">
        <w:t>, the Department may:</w:t>
      </w:r>
    </w:p>
    <w:p w14:paraId="641F3F1C" w14:textId="333BB1B5" w:rsidR="00B57318" w:rsidRPr="00F74196" w:rsidRDefault="008D2C4E" w:rsidP="003D2736">
      <w:pPr>
        <w:pStyle w:val="SubclausewithAlphaafternumber"/>
      </w:pPr>
      <w:r>
        <w:t xml:space="preserve">exercise any remedies </w:t>
      </w:r>
      <w:r w:rsidR="002C2894">
        <w:t xml:space="preserve">specified </w:t>
      </w:r>
      <w:r>
        <w:t>in</w:t>
      </w:r>
      <w:r w:rsidR="00B57318" w:rsidRPr="00F74196">
        <w:t xml:space="preserve"> clause </w:t>
      </w:r>
      <w:r w:rsidR="003D021B" w:rsidRPr="00F74196">
        <w:rPr>
          <w:color w:val="2B579A"/>
          <w:shd w:val="clear" w:color="auto" w:fill="E6E6E6"/>
        </w:rPr>
        <w:fldChar w:fldCharType="begin" w:fldLock="1"/>
      </w:r>
      <w:r w:rsidR="003D021B" w:rsidRPr="00F74196">
        <w:instrText xml:space="preserve"> REF _Ref66985807 \w \h </w:instrText>
      </w:r>
      <w:r w:rsidR="0020036A" w:rsidRPr="00F74196">
        <w:instrText xml:space="preserve"> \* MERGEFORMAT </w:instrText>
      </w:r>
      <w:r w:rsidR="003D021B" w:rsidRPr="00F74196">
        <w:rPr>
          <w:color w:val="2B579A"/>
          <w:shd w:val="clear" w:color="auto" w:fill="E6E6E6"/>
        </w:rPr>
      </w:r>
      <w:r w:rsidR="003D021B" w:rsidRPr="00F74196">
        <w:rPr>
          <w:color w:val="2B579A"/>
          <w:shd w:val="clear" w:color="auto" w:fill="E6E6E6"/>
        </w:rPr>
        <w:fldChar w:fldCharType="separate"/>
      </w:r>
      <w:r w:rsidR="00A9056B">
        <w:t>63.2</w:t>
      </w:r>
      <w:r w:rsidR="003D021B" w:rsidRPr="00F74196">
        <w:rPr>
          <w:color w:val="2B579A"/>
          <w:shd w:val="clear" w:color="auto" w:fill="E6E6E6"/>
        </w:rPr>
        <w:fldChar w:fldCharType="end"/>
      </w:r>
      <w:r w:rsidR="00B57318" w:rsidRPr="00F74196">
        <w:t>; or</w:t>
      </w:r>
    </w:p>
    <w:p w14:paraId="1DC505F1" w14:textId="402A5DE9" w:rsidR="00B57318" w:rsidRPr="00F74196" w:rsidRDefault="00B57318" w:rsidP="003D2736">
      <w:pPr>
        <w:pStyle w:val="SubclausewithAlphaafternumber"/>
      </w:pPr>
      <w:r w:rsidRPr="00F74196">
        <w:t xml:space="preserve">terminate this Deed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xml:space="preserve">, </w:t>
      </w:r>
    </w:p>
    <w:p w14:paraId="2A81B031" w14:textId="77777777" w:rsidR="00B57318" w:rsidRPr="00F74196" w:rsidRDefault="00B57318" w:rsidP="005658F4">
      <w:pPr>
        <w:pStyle w:val="StandardSubclause-Indent"/>
      </w:pPr>
      <w:r w:rsidRPr="00F74196">
        <w:t xml:space="preserve">by providing Notice to the Provider. </w:t>
      </w:r>
    </w:p>
    <w:p w14:paraId="4C50FFC6" w14:textId="77777777" w:rsidR="00B57318" w:rsidRPr="00F74196" w:rsidRDefault="00B57318" w:rsidP="005658F4">
      <w:pPr>
        <w:pStyle w:val="Note-leftaligned"/>
      </w:pPr>
      <w:r w:rsidRPr="00F74196">
        <w:t xml:space="preserve">Note: The </w:t>
      </w:r>
      <w:r w:rsidRPr="00F74196">
        <w:rPr>
          <w:i/>
        </w:rPr>
        <w:t>Criminal Code Act 1995</w:t>
      </w:r>
      <w:r w:rsidRPr="00F74196">
        <w:t xml:space="preserve"> (Cth) provides that offences involving fraudulent conduct against the Commonwealth are punishable by penalties including imprisonment.</w:t>
      </w:r>
    </w:p>
    <w:p w14:paraId="5A711CB4" w14:textId="77777777" w:rsidR="00B57318" w:rsidRPr="00F74196" w:rsidRDefault="00B57318" w:rsidP="003D2736">
      <w:pPr>
        <w:pStyle w:val="Standardclause0"/>
      </w:pPr>
      <w:bookmarkStart w:id="222" w:name="_Ref70232143"/>
      <w:bookmarkStart w:id="223" w:name="_Toc128068827"/>
      <w:r w:rsidRPr="00F74196">
        <w:t>Financial statements and guarantees</w:t>
      </w:r>
      <w:bookmarkEnd w:id="222"/>
      <w:bookmarkEnd w:id="223"/>
    </w:p>
    <w:p w14:paraId="4067140F" w14:textId="1E1E987B" w:rsidR="00B57318" w:rsidRPr="00F74196" w:rsidRDefault="00B57318" w:rsidP="003D2736">
      <w:pPr>
        <w:pStyle w:val="Standardsubclause0"/>
      </w:pPr>
      <w:bookmarkStart w:id="224" w:name="_Ref138752948"/>
      <w:r w:rsidRPr="00F74196">
        <w:t xml:space="preserve">Subject to clause </w:t>
      </w:r>
      <w:r w:rsidR="004F363A" w:rsidRPr="00F74196">
        <w:rPr>
          <w:color w:val="2B579A"/>
          <w:shd w:val="clear" w:color="auto" w:fill="E6E6E6"/>
        </w:rPr>
        <w:fldChar w:fldCharType="begin" w:fldLock="1"/>
      </w:r>
      <w:r w:rsidR="004F363A" w:rsidRPr="00F74196">
        <w:instrText xml:space="preserve"> REF _Ref66982517 \w \h </w:instrText>
      </w:r>
      <w:r w:rsidR="00F74196">
        <w:instrText xml:space="preserve"> \* MERGEFORMAT </w:instrText>
      </w:r>
      <w:r w:rsidR="004F363A" w:rsidRPr="00F74196">
        <w:rPr>
          <w:color w:val="2B579A"/>
          <w:shd w:val="clear" w:color="auto" w:fill="E6E6E6"/>
        </w:rPr>
      </w:r>
      <w:r w:rsidR="004F363A" w:rsidRPr="00F74196">
        <w:rPr>
          <w:color w:val="2B579A"/>
          <w:shd w:val="clear" w:color="auto" w:fill="E6E6E6"/>
        </w:rPr>
        <w:fldChar w:fldCharType="separate"/>
      </w:r>
      <w:r w:rsidR="00A9056B">
        <w:t>35.3</w:t>
      </w:r>
      <w:r w:rsidR="004F363A" w:rsidRPr="00F74196">
        <w:rPr>
          <w:color w:val="2B579A"/>
          <w:shd w:val="clear" w:color="auto" w:fill="E6E6E6"/>
        </w:rPr>
        <w:fldChar w:fldCharType="end"/>
      </w:r>
      <w:r w:rsidR="002810BB">
        <w:t>:</w:t>
      </w:r>
      <w:r w:rsidRPr="00F74196">
        <w:t xml:space="preserve"> </w:t>
      </w:r>
      <w:bookmarkEnd w:id="224"/>
    </w:p>
    <w:p w14:paraId="3EFEE03E" w14:textId="4067637D" w:rsidR="002810BB" w:rsidRDefault="002810BB" w:rsidP="003D2736">
      <w:pPr>
        <w:pStyle w:val="SubclausewithAlphaafternumber"/>
      </w:pPr>
      <w:bookmarkStart w:id="225" w:name="_Ref138752918"/>
      <w:r>
        <w:t xml:space="preserve">where </w:t>
      </w:r>
      <w:r w:rsidRPr="00F74196">
        <w:t xml:space="preserve">the Provider </w:t>
      </w:r>
      <w:r w:rsidR="008F08A2">
        <w:t xml:space="preserve">has been issued with a Head Licence it </w:t>
      </w:r>
      <w:r w:rsidRPr="00F74196">
        <w:t>must, for the</w:t>
      </w:r>
      <w:r w:rsidR="008F08A2">
        <w:t xml:space="preserve"> Head Licence Term</w:t>
      </w:r>
      <w:r w:rsidRPr="00F74196">
        <w:t>, provide to the Department audited financial statements:</w:t>
      </w:r>
      <w:bookmarkEnd w:id="225"/>
    </w:p>
    <w:p w14:paraId="4D796827" w14:textId="0F796405" w:rsidR="00B57318" w:rsidRPr="00F74196" w:rsidRDefault="00B57318" w:rsidP="007268DE">
      <w:pPr>
        <w:pStyle w:val="SubclausewithRoman"/>
      </w:pPr>
      <w:r w:rsidRPr="00F74196">
        <w:t>within 20 Business Days of its annual general meeting, or where no annual general meeting is held, within 20 Business Days after the compilation of the financial statements; and</w:t>
      </w:r>
    </w:p>
    <w:p w14:paraId="56790085" w14:textId="2B3A7F39" w:rsidR="00BF7211" w:rsidRDefault="00B57318" w:rsidP="007268DE">
      <w:pPr>
        <w:pStyle w:val="SubclausewithRoman"/>
      </w:pPr>
      <w:r w:rsidRPr="00F74196">
        <w:t>no later than 120 Business Days after the end of its financial year</w:t>
      </w:r>
      <w:r w:rsidR="00BF7211">
        <w:t>, where during part or all of that financial year, the Provider had a Head Licence; and</w:t>
      </w:r>
    </w:p>
    <w:p w14:paraId="2D73EFCF" w14:textId="77777777" w:rsidR="00BF7211" w:rsidRDefault="00BF7211" w:rsidP="00CB1F8F">
      <w:pPr>
        <w:pStyle w:val="SubclausewithAlphaafternumber"/>
        <w:numPr>
          <w:ilvl w:val="2"/>
          <w:numId w:val="63"/>
        </w:numPr>
      </w:pPr>
      <w:r>
        <w:t>the Panel Member must, for the Term of this Deed while it does not have a Head Licence, provide to the Department either audited or unaudited financial statements:</w:t>
      </w:r>
    </w:p>
    <w:p w14:paraId="1F12E0F0" w14:textId="30EAD5D2" w:rsidR="00BF7211" w:rsidRDefault="00BF7211" w:rsidP="00CB1F8F">
      <w:pPr>
        <w:pStyle w:val="SubclausewithRoman"/>
        <w:numPr>
          <w:ilvl w:val="5"/>
          <w:numId w:val="65"/>
        </w:numPr>
      </w:pPr>
      <w:r>
        <w:t>within 20 Business Days of its annual general meeting, or where no annual general meeting is held, within 20 Business Days after the compi</w:t>
      </w:r>
      <w:r w:rsidR="0032050F">
        <w:t>l</w:t>
      </w:r>
      <w:r>
        <w:t>ation of the financial statements; and</w:t>
      </w:r>
    </w:p>
    <w:p w14:paraId="324DB35D" w14:textId="77777777" w:rsidR="00CA03D9" w:rsidRDefault="00BF7211" w:rsidP="00CB1F8F">
      <w:pPr>
        <w:pStyle w:val="SubclausewithAlphaafternumber"/>
        <w:numPr>
          <w:ilvl w:val="5"/>
          <w:numId w:val="65"/>
        </w:numPr>
      </w:pPr>
      <w:r>
        <w:t xml:space="preserve">no later than 120 Business Days after the end of its financial year, where during all of that financial year the Panel Member did not have a Head Licence; and </w:t>
      </w:r>
    </w:p>
    <w:p w14:paraId="459D7ECD" w14:textId="38836A61" w:rsidR="00B57318" w:rsidRPr="00F74196" w:rsidRDefault="00CA03D9" w:rsidP="00CB1F8F">
      <w:pPr>
        <w:pStyle w:val="SubclausewithAlphaafternumber"/>
        <w:numPr>
          <w:ilvl w:val="4"/>
          <w:numId w:val="66"/>
        </w:numPr>
      </w:pPr>
      <w:r>
        <w:t xml:space="preserve">for avoidance of doubt, once a Panel Member is issued with a Head Licence, it must provide the Department with audited financial statements in accordance with clause </w:t>
      </w:r>
      <w:r w:rsidR="00137947">
        <w:fldChar w:fldCharType="begin" w:fldLock="1"/>
      </w:r>
      <w:r w:rsidR="00137947">
        <w:instrText xml:space="preserve"> REF _Ref138752918 \w \h </w:instrText>
      </w:r>
      <w:r w:rsidR="00137947">
        <w:fldChar w:fldCharType="separate"/>
      </w:r>
      <w:r w:rsidR="00A9056B">
        <w:t>35.1(a)</w:t>
      </w:r>
      <w:r w:rsidR="00137947">
        <w:fldChar w:fldCharType="end"/>
      </w:r>
      <w:r>
        <w:t xml:space="preserve"> above</w:t>
      </w:r>
      <w:r w:rsidR="00B57318" w:rsidRPr="00F74196">
        <w:t xml:space="preserve">. </w:t>
      </w:r>
    </w:p>
    <w:p w14:paraId="4616681F" w14:textId="7C39A38F" w:rsidR="00B57318" w:rsidRPr="00F74196" w:rsidRDefault="00B57318" w:rsidP="00702786">
      <w:pPr>
        <w:pStyle w:val="Standardsubclause0"/>
      </w:pPr>
      <w:r w:rsidRPr="00F74196">
        <w:t xml:space="preserve">If the Provider </w:t>
      </w:r>
      <w:r w:rsidR="001A11E8">
        <w:t xml:space="preserve">or Panel Member </w:t>
      </w:r>
      <w:r w:rsidRPr="00F74196">
        <w:t xml:space="preserve">is a </w:t>
      </w:r>
      <w:r w:rsidR="004E4095">
        <w:t>Group Respondent</w:t>
      </w:r>
      <w:r w:rsidRPr="00F74196">
        <w:t xml:space="preserve"> or a partnership, then the Provider </w:t>
      </w:r>
      <w:r w:rsidR="001A11E8">
        <w:t xml:space="preserve">or Panel Member </w:t>
      </w:r>
      <w:r w:rsidRPr="00F74196">
        <w:t xml:space="preserve">must provide </w:t>
      </w:r>
      <w:r w:rsidR="00702786">
        <w:t xml:space="preserve">to the Department </w:t>
      </w:r>
      <w:r w:rsidRPr="00F74196">
        <w:t xml:space="preserve">one copy of the consolidated financial statements </w:t>
      </w:r>
      <w:r w:rsidR="007C00DB">
        <w:t xml:space="preserve">specified in clause </w:t>
      </w:r>
      <w:r w:rsidR="00137947">
        <w:fldChar w:fldCharType="begin" w:fldLock="1"/>
      </w:r>
      <w:r w:rsidR="00137947">
        <w:instrText xml:space="preserve"> REF _Ref138752948 \r \h </w:instrText>
      </w:r>
      <w:r w:rsidR="00137947">
        <w:fldChar w:fldCharType="separate"/>
      </w:r>
      <w:r w:rsidR="00A9056B">
        <w:t>35.1</w:t>
      </w:r>
      <w:r w:rsidR="00137947">
        <w:fldChar w:fldCharType="end"/>
      </w:r>
      <w:r w:rsidRPr="00F74196">
        <w:t xml:space="preserve">for the </w:t>
      </w:r>
      <w:r w:rsidR="004E4095">
        <w:t>Group Respondent</w:t>
      </w:r>
      <w:r w:rsidRPr="00F74196">
        <w:t xml:space="preserve"> or partnership, if available, and individual annual financial statements for each member of the </w:t>
      </w:r>
      <w:r w:rsidR="004E4095">
        <w:t>Group Respondent</w:t>
      </w:r>
      <w:r w:rsidRPr="00F74196">
        <w:t>.</w:t>
      </w:r>
      <w:r w:rsidR="00702786">
        <w:t xml:space="preserve"> </w:t>
      </w:r>
    </w:p>
    <w:p w14:paraId="64A54B72" w14:textId="6FC9654C" w:rsidR="00B57318" w:rsidRPr="00F74196" w:rsidRDefault="00B57318" w:rsidP="006B3421">
      <w:pPr>
        <w:pStyle w:val="Standardsubclause0"/>
      </w:pPr>
      <w:bookmarkStart w:id="226" w:name="_Ref66982517"/>
      <w:r w:rsidRPr="00F74196">
        <w:t xml:space="preserve">If </w:t>
      </w:r>
      <w:r w:rsidR="006B3421" w:rsidRPr="006B3421">
        <w:t>directed</w:t>
      </w:r>
      <w:r w:rsidR="006B3421" w:rsidRPr="006B3421" w:rsidDel="006B3421">
        <w:t xml:space="preserve"> </w:t>
      </w:r>
      <w:r w:rsidRPr="00F74196">
        <w:t xml:space="preserve">by the Department, the Provider </w:t>
      </w:r>
      <w:r w:rsidR="007C00DB">
        <w:t xml:space="preserve">or Panel Member </w:t>
      </w:r>
      <w:r w:rsidRPr="00F74196">
        <w:t>must provide to the Department:</w:t>
      </w:r>
      <w:bookmarkEnd w:id="226"/>
      <w:r w:rsidRPr="00F74196">
        <w:t xml:space="preserve"> </w:t>
      </w:r>
    </w:p>
    <w:p w14:paraId="344C3A9E" w14:textId="77777777" w:rsidR="00B57318" w:rsidRPr="00F74196" w:rsidRDefault="00B57318" w:rsidP="003D2736">
      <w:pPr>
        <w:pStyle w:val="SubclausewithAlphaafternumber"/>
      </w:pPr>
      <w:r w:rsidRPr="00F74196">
        <w:t>any other financial statements, in a form, with the content and at a frequency, as directed by the Department; and</w:t>
      </w:r>
    </w:p>
    <w:p w14:paraId="6B718FF2" w14:textId="77777777" w:rsidR="0020708A" w:rsidRPr="00F74196" w:rsidRDefault="00B57318" w:rsidP="0055361C">
      <w:pPr>
        <w:pStyle w:val="SubclausewithAlphaafternumber"/>
        <w:keepNext/>
      </w:pPr>
      <w:bookmarkStart w:id="227" w:name="_Ref70191897"/>
      <w:r w:rsidRPr="00F74196">
        <w:t>within 20 Business Days of the relevant direction by the Department</w:t>
      </w:r>
      <w:r w:rsidR="0020708A" w:rsidRPr="00F74196">
        <w:t>:</w:t>
      </w:r>
      <w:bookmarkEnd w:id="227"/>
    </w:p>
    <w:p w14:paraId="7EAC1ADD" w14:textId="77777777" w:rsidR="0020708A" w:rsidRPr="00E527C7" w:rsidRDefault="00B57318" w:rsidP="003201F9">
      <w:pPr>
        <w:pStyle w:val="SubclausewithRoman"/>
      </w:pPr>
      <w:r w:rsidRPr="00E527C7">
        <w:t>a</w:t>
      </w:r>
      <w:r w:rsidR="0020708A" w:rsidRPr="00E527C7">
        <w:t>n unconditional and irrevocable</w:t>
      </w:r>
      <w:r w:rsidRPr="00E527C7">
        <w:t xml:space="preserve"> financial guarantee</w:t>
      </w:r>
      <w:r w:rsidR="0020708A" w:rsidRPr="00E527C7">
        <w:t xml:space="preserve"> duly</w:t>
      </w:r>
      <w:r w:rsidRPr="00E527C7">
        <w:t xml:space="preserve"> </w:t>
      </w:r>
      <w:r w:rsidR="0020708A" w:rsidRPr="00E527C7">
        <w:t>executed by a financial institution; and</w:t>
      </w:r>
      <w:r w:rsidR="00824869" w:rsidRPr="00E527C7">
        <w:t>/or</w:t>
      </w:r>
    </w:p>
    <w:p w14:paraId="2B8F9C7A" w14:textId="77777777" w:rsidR="00B57318" w:rsidRPr="00E527C7" w:rsidRDefault="0020708A" w:rsidP="00ED03CA">
      <w:pPr>
        <w:pStyle w:val="SubclausewithRoman"/>
      </w:pPr>
      <w:bookmarkStart w:id="228" w:name="_Ref70192003"/>
      <w:r w:rsidRPr="00E527C7">
        <w:t>a performance guarantee duly executed by a Related Entity of the Provider,</w:t>
      </w:r>
      <w:bookmarkEnd w:id="228"/>
      <w:r w:rsidRPr="00E527C7">
        <w:t xml:space="preserve"> </w:t>
      </w:r>
    </w:p>
    <w:p w14:paraId="3F72C877" w14:textId="77777777" w:rsidR="0020708A" w:rsidRPr="00E527C7" w:rsidRDefault="0020708A" w:rsidP="003201F9">
      <w:pPr>
        <w:pStyle w:val="SubclausewithAlpha-Indent"/>
      </w:pPr>
      <w:r w:rsidRPr="00E527C7">
        <w:t xml:space="preserve">in a form and in terms satisfactory to the Department.  </w:t>
      </w:r>
    </w:p>
    <w:p w14:paraId="31815665" w14:textId="4607E059" w:rsidR="0020708A" w:rsidRPr="00E527C7" w:rsidRDefault="0020708A" w:rsidP="00570161">
      <w:pPr>
        <w:pStyle w:val="Standardsubclause0"/>
      </w:pPr>
      <w:r w:rsidRPr="00E527C7">
        <w:t xml:space="preserve">The Provider must ensure that any guarantee provided in accordance with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remains in place until the Department </w:t>
      </w:r>
      <w:r w:rsidR="008C66EF">
        <w:t>N</w:t>
      </w:r>
      <w:r w:rsidRPr="00F74196">
        <w:t xml:space="preserve">otifies the Provider that it is no longer required.  </w:t>
      </w:r>
    </w:p>
    <w:p w14:paraId="49DC4060" w14:textId="41712EBD" w:rsidR="0020708A" w:rsidRPr="00F74196" w:rsidRDefault="0020708A" w:rsidP="00570161">
      <w:pPr>
        <w:pStyle w:val="Standardsubclause0"/>
      </w:pPr>
      <w:bookmarkStart w:id="229" w:name="_Ref72247095"/>
      <w:r w:rsidRPr="00E527C7">
        <w:t xml:space="preserve">If an Insolvency Event occurs in relation to the Related Entity that has provided the guarantee under clause </w:t>
      </w:r>
      <w:r w:rsidRPr="00E527C7">
        <w:rPr>
          <w:color w:val="2B579A"/>
          <w:shd w:val="clear" w:color="auto" w:fill="E6E6E6"/>
        </w:rPr>
        <w:fldChar w:fldCharType="begin" w:fldLock="1"/>
      </w:r>
      <w:r w:rsidRPr="00E527C7">
        <w:instrText xml:space="preserve"> REF _Ref70192003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35.3(b)(ii)</w:t>
      </w:r>
      <w:r w:rsidRPr="00E527C7">
        <w:rPr>
          <w:color w:val="2B579A"/>
          <w:shd w:val="clear" w:color="auto" w:fill="E6E6E6"/>
        </w:rPr>
        <w:fldChar w:fldCharType="end"/>
      </w:r>
      <w:r w:rsidRPr="00F74196">
        <w:t xml:space="preserve">, the Provider must replace the performance guarantee </w:t>
      </w:r>
      <w:r w:rsidR="00E31A2A" w:rsidRPr="00F74196">
        <w:t xml:space="preserve">to the Department's complete satisfaction </w:t>
      </w:r>
      <w:r w:rsidRPr="00F74196">
        <w:t>within five Business Days of such an event occurring.</w:t>
      </w:r>
      <w:bookmarkEnd w:id="229"/>
    </w:p>
    <w:p w14:paraId="219E7AFE" w14:textId="558D5B68" w:rsidR="00D40EEB" w:rsidRPr="00E527C7" w:rsidRDefault="00240AAF" w:rsidP="00090B76">
      <w:pPr>
        <w:pStyle w:val="Standardsubclause0"/>
      </w:pPr>
      <w:r>
        <w:t>Any</w:t>
      </w:r>
      <w:r w:rsidR="00AA30A9" w:rsidRPr="00E527C7">
        <w:t xml:space="preserve"> </w:t>
      </w:r>
      <w:r w:rsidR="00D40EEB" w:rsidRPr="00E527C7">
        <w:t xml:space="preserve">guarantee provided under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xml:space="preserve"> will be exercisable by the Department</w:t>
      </w:r>
      <w:r w:rsidR="003A6BF6" w:rsidRPr="00E527C7">
        <w:t xml:space="preserve"> for</w:t>
      </w:r>
      <w:r w:rsidR="00D40EEB" w:rsidRPr="00E527C7">
        <w:t xml:space="preserve"> either or both of the following, to the extent required:</w:t>
      </w:r>
    </w:p>
    <w:p w14:paraId="57E12D20" w14:textId="77777777" w:rsidR="00D40EEB" w:rsidRPr="00F74196" w:rsidRDefault="00D40EEB" w:rsidP="00090B76">
      <w:pPr>
        <w:pStyle w:val="SubclausewithAlphaafternumber"/>
      </w:pPr>
      <w:r w:rsidRPr="00E527C7">
        <w:t>to obtain compensation for the Department</w:t>
      </w:r>
      <w:r w:rsidR="004F1B27" w:rsidRPr="00F74196">
        <w:t>'s Loss</w:t>
      </w:r>
      <w:r w:rsidRPr="00F74196">
        <w:t xml:space="preserve"> if the </w:t>
      </w:r>
      <w:r w:rsidRPr="00E527C7">
        <w:t xml:space="preserve">Provider fails to perform any or all of its obligations under </w:t>
      </w:r>
      <w:r w:rsidR="003A1C8E" w:rsidRPr="00F74196">
        <w:t>this Deed</w:t>
      </w:r>
      <w:r w:rsidRPr="00F74196">
        <w:t>, including on the termination of th</w:t>
      </w:r>
      <w:r w:rsidR="00324367" w:rsidRPr="00F74196">
        <w:t>is</w:t>
      </w:r>
      <w:r w:rsidRPr="00F74196">
        <w:t xml:space="preserve"> </w:t>
      </w:r>
      <w:r w:rsidRPr="00E527C7">
        <w:t>Deed; or</w:t>
      </w:r>
    </w:p>
    <w:p w14:paraId="748D1012" w14:textId="77777777" w:rsidR="00EB2F81" w:rsidRPr="00E527C7" w:rsidRDefault="00D40EEB" w:rsidP="00090B76">
      <w:pPr>
        <w:pStyle w:val="SubclausewithAlphaafternumber"/>
      </w:pPr>
      <w:r w:rsidRPr="00E527C7">
        <w:t xml:space="preserve">to recover any debts due to the Department under or in connection with </w:t>
      </w:r>
      <w:r w:rsidR="003A1C8E" w:rsidRPr="00F74196">
        <w:t>this Deed</w:t>
      </w:r>
      <w:r w:rsidR="00AA30A9">
        <w:t>.</w:t>
      </w:r>
      <w:r w:rsidRPr="00F74196">
        <w:t xml:space="preserve"> </w:t>
      </w:r>
    </w:p>
    <w:p w14:paraId="62AE6E82" w14:textId="1D8B23FE" w:rsidR="00D40EEB" w:rsidRPr="00E527C7" w:rsidRDefault="00AA30A9" w:rsidP="00090B76">
      <w:pPr>
        <w:pStyle w:val="Standardsubclause0"/>
      </w:pPr>
      <w:r>
        <w:t>I</w:t>
      </w:r>
      <w:r w:rsidR="00D40EEB" w:rsidRPr="00E527C7">
        <w:t xml:space="preserve">f the Provider fails to provide or maintain </w:t>
      </w:r>
      <w:r w:rsidR="00240AAF">
        <w:t>any</w:t>
      </w:r>
      <w:r w:rsidR="00240AAF" w:rsidRPr="00E527C7">
        <w:t xml:space="preserve"> </w:t>
      </w:r>
      <w:r w:rsidR="00D40EEB" w:rsidRPr="00E527C7">
        <w:t xml:space="preserve">guarantee required by clause </w:t>
      </w:r>
      <w:r w:rsidR="00D40EEB" w:rsidRPr="00E527C7">
        <w:rPr>
          <w:color w:val="2B579A"/>
          <w:shd w:val="clear" w:color="auto" w:fill="E6E6E6"/>
        </w:rPr>
        <w:fldChar w:fldCharType="begin" w:fldLock="1"/>
      </w:r>
      <w:r w:rsidR="00D40EEB" w:rsidRPr="00E527C7">
        <w:instrText xml:space="preserve"> REF _Ref70191897 \w \h </w:instrText>
      </w:r>
      <w:r w:rsidR="00AF6D8C" w:rsidRPr="00F74196">
        <w:instrText xml:space="preserve"> \* MERGEFORMAT </w:instrText>
      </w:r>
      <w:r w:rsidR="00D40EEB" w:rsidRPr="00E527C7">
        <w:rPr>
          <w:color w:val="2B579A"/>
          <w:shd w:val="clear" w:color="auto" w:fill="E6E6E6"/>
        </w:rPr>
      </w:r>
      <w:r w:rsidR="00D40EEB" w:rsidRPr="00E527C7">
        <w:rPr>
          <w:color w:val="2B579A"/>
          <w:shd w:val="clear" w:color="auto" w:fill="E6E6E6"/>
        </w:rPr>
        <w:fldChar w:fldCharType="separate"/>
      </w:r>
      <w:r w:rsidR="00A9056B">
        <w:t>35.3(b)</w:t>
      </w:r>
      <w:r w:rsidR="00D40EEB" w:rsidRPr="00E527C7">
        <w:rPr>
          <w:color w:val="2B579A"/>
          <w:shd w:val="clear" w:color="auto" w:fill="E6E6E6"/>
        </w:rPr>
        <w:fldChar w:fldCharType="end"/>
      </w:r>
      <w:r w:rsidR="00D40EEB" w:rsidRPr="00F74196">
        <w:t>, the Department</w:t>
      </w:r>
      <w:r w:rsidR="00D40EEB" w:rsidRPr="00E527C7">
        <w:t xml:space="preserve"> may withhold all or part of any Payment until the Provider meets that obligation.</w:t>
      </w:r>
    </w:p>
    <w:p w14:paraId="58D267B0" w14:textId="0EEC7A8D" w:rsidR="00D40EEB" w:rsidRPr="00F74196" w:rsidRDefault="00D40EEB" w:rsidP="00570161">
      <w:pPr>
        <w:pStyle w:val="Standardsubclause0"/>
      </w:pPr>
      <w:r w:rsidRPr="00E527C7">
        <w:t xml:space="preserve">If the Department exercises any or all of its rights under </w:t>
      </w:r>
      <w:r w:rsidR="001A6D6B">
        <w:t>any</w:t>
      </w:r>
      <w:r w:rsidR="001A6D6B" w:rsidRPr="00E527C7">
        <w:t xml:space="preserve"> </w:t>
      </w:r>
      <w:r w:rsidRPr="00E527C7">
        <w:t xml:space="preserve">guarantee provided under clause </w:t>
      </w:r>
      <w:r w:rsidRPr="00E527C7">
        <w:rPr>
          <w:color w:val="2B579A"/>
          <w:shd w:val="clear" w:color="auto" w:fill="E6E6E6"/>
        </w:rPr>
        <w:fldChar w:fldCharType="begin" w:fldLock="1"/>
      </w:r>
      <w:r w:rsidRPr="00E527C7">
        <w:instrText xml:space="preserve"> REF _Ref70191897 \w \h </w:instrText>
      </w:r>
      <w:r w:rsidR="00AF6D8C"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35.3(b)</w:t>
      </w:r>
      <w:r w:rsidRPr="00E527C7">
        <w:rPr>
          <w:color w:val="2B579A"/>
          <w:shd w:val="clear" w:color="auto" w:fill="E6E6E6"/>
        </w:rPr>
        <w:fldChar w:fldCharType="end"/>
      </w:r>
      <w:r w:rsidRPr="00F74196">
        <w:t xml:space="preserve">, </w:t>
      </w:r>
      <w:r w:rsidRPr="00E527C7">
        <w:t xml:space="preserve">the Department will not be liable for, and the Provider releases the Department from liability for, any resultant </w:t>
      </w:r>
      <w:r w:rsidR="00E724C1">
        <w:t>L</w:t>
      </w:r>
      <w:r w:rsidR="00E724C1" w:rsidRPr="00E527C7">
        <w:t xml:space="preserve">oss </w:t>
      </w:r>
      <w:r w:rsidR="00E724C1">
        <w:t>by</w:t>
      </w:r>
      <w:r w:rsidRPr="00E527C7">
        <w:t xml:space="preserve"> the Provider.</w:t>
      </w:r>
      <w:r w:rsidR="00E724C1">
        <w:t xml:space="preserve"> </w:t>
      </w:r>
    </w:p>
    <w:p w14:paraId="1AE0AB73" w14:textId="77777777" w:rsidR="00B57318" w:rsidRPr="00F74196" w:rsidRDefault="004558B7" w:rsidP="005658F4">
      <w:pPr>
        <w:pStyle w:val="Heading4"/>
      </w:pPr>
      <w:bookmarkStart w:id="230" w:name="_Toc128068828"/>
      <w:r w:rsidRPr="00F74196">
        <w:t>Section A</w:t>
      </w:r>
      <w:r w:rsidR="000230A3">
        <w:t>2.5</w:t>
      </w:r>
      <w:r w:rsidR="00B57318" w:rsidRPr="00F74196">
        <w:t xml:space="preserve"> – Assessment and management of Provider</w:t>
      </w:r>
      <w:r w:rsidR="00F143D1" w:rsidRPr="00F74196">
        <w:t>'</w:t>
      </w:r>
      <w:r w:rsidR="00B57318" w:rsidRPr="00F74196">
        <w:t>s performance</w:t>
      </w:r>
      <w:bookmarkEnd w:id="230"/>
    </w:p>
    <w:p w14:paraId="381E0C75" w14:textId="77777777" w:rsidR="00B57318" w:rsidRPr="00F74196" w:rsidRDefault="00B57318" w:rsidP="003D2736">
      <w:pPr>
        <w:pStyle w:val="Standardclause0"/>
      </w:pPr>
      <w:bookmarkStart w:id="231" w:name="_Ref70164288"/>
      <w:bookmarkStart w:id="232" w:name="_Ref70164294"/>
      <w:bookmarkStart w:id="233" w:name="_Toc128068829"/>
      <w:r w:rsidRPr="00F74196">
        <w:t>Evaluation activities</w:t>
      </w:r>
      <w:bookmarkEnd w:id="231"/>
      <w:bookmarkEnd w:id="232"/>
      <w:bookmarkEnd w:id="233"/>
    </w:p>
    <w:p w14:paraId="73D0A863" w14:textId="77777777" w:rsidR="00B57318" w:rsidRPr="00F74196" w:rsidRDefault="00B57318" w:rsidP="003D2736">
      <w:pPr>
        <w:pStyle w:val="Standardsubclause0"/>
      </w:pPr>
      <w:r w:rsidRPr="00F74196">
        <w:t>The Provider agrees that:</w:t>
      </w:r>
    </w:p>
    <w:p w14:paraId="26D8CD89" w14:textId="77777777" w:rsidR="00B57318" w:rsidRPr="00F74196" w:rsidRDefault="00B57318" w:rsidP="003D2736">
      <w:pPr>
        <w:pStyle w:val="SubclausewithAlphaafternumber"/>
      </w:pPr>
      <w:r w:rsidRPr="00F74196">
        <w:t>evaluation activities may be undertaken by the Department for the purposes of evaluating the Services, including the Provider</w:t>
      </w:r>
      <w:r w:rsidR="00F143D1" w:rsidRPr="00F74196">
        <w:t>'</w:t>
      </w:r>
      <w:r w:rsidRPr="00F74196">
        <w:t>s performance, and may include:</w:t>
      </w:r>
    </w:p>
    <w:p w14:paraId="6651C614" w14:textId="77777777" w:rsidR="00B57318" w:rsidRPr="00F74196" w:rsidRDefault="00B57318" w:rsidP="003D2736">
      <w:pPr>
        <w:pStyle w:val="SubclausewithRoman"/>
      </w:pPr>
      <w:r w:rsidRPr="00F74196">
        <w:t>the Department monitoring, measuring and evaluating the delivery of the Services by the Provider;</w:t>
      </w:r>
    </w:p>
    <w:p w14:paraId="6A28C7C7" w14:textId="77777777" w:rsidR="00B57318" w:rsidRPr="00F74196" w:rsidRDefault="00B57318" w:rsidP="003D2736">
      <w:pPr>
        <w:pStyle w:val="SubclausewithRoman"/>
      </w:pPr>
      <w:r w:rsidRPr="00F74196">
        <w:t>the Provider</w:t>
      </w:r>
      <w:r w:rsidR="00F143D1" w:rsidRPr="00F74196">
        <w:t>'</w:t>
      </w:r>
      <w:r w:rsidRPr="00F74196">
        <w:t>s Personnel and Subcontractors being interviewed by the Department or an independent evaluator nominated by the Department; and</w:t>
      </w:r>
    </w:p>
    <w:p w14:paraId="39850751" w14:textId="5350888A" w:rsidR="00B57318" w:rsidRPr="00F74196" w:rsidRDefault="00B57318" w:rsidP="003D2736">
      <w:pPr>
        <w:pStyle w:val="SubclausewithRoman"/>
      </w:pPr>
      <w:r w:rsidRPr="00F74196">
        <w:t>the Provider giving the Department or the Department</w:t>
      </w:r>
      <w:r w:rsidR="00F143D1" w:rsidRPr="00F74196">
        <w:t>'</w:t>
      </w:r>
      <w:r w:rsidRPr="00F74196">
        <w:t xml:space="preserve">s evaluator access to its premises and Records in accordance with clause </w:t>
      </w:r>
      <w:r w:rsidR="0076473C">
        <w:rPr>
          <w:color w:val="2B579A"/>
          <w:shd w:val="clear" w:color="auto" w:fill="E6E6E6"/>
        </w:rPr>
        <w:fldChar w:fldCharType="begin" w:fldLock="1"/>
      </w:r>
      <w:r w:rsidR="0076473C">
        <w:instrText xml:space="preserve"> REF _Ref80451863 \w \h </w:instrText>
      </w:r>
      <w:r w:rsidR="0076473C">
        <w:rPr>
          <w:color w:val="2B579A"/>
          <w:shd w:val="clear" w:color="auto" w:fill="E6E6E6"/>
        </w:rPr>
      </w:r>
      <w:r w:rsidR="0076473C">
        <w:rPr>
          <w:color w:val="2B579A"/>
          <w:shd w:val="clear" w:color="auto" w:fill="E6E6E6"/>
        </w:rPr>
        <w:fldChar w:fldCharType="separate"/>
      </w:r>
      <w:r w:rsidR="00A9056B">
        <w:t>50</w:t>
      </w:r>
      <w:r w:rsidR="0076473C">
        <w:rPr>
          <w:color w:val="2B579A"/>
          <w:shd w:val="clear" w:color="auto" w:fill="E6E6E6"/>
        </w:rPr>
        <w:fldChar w:fldCharType="end"/>
      </w:r>
      <w:r w:rsidRPr="00F74196">
        <w:t xml:space="preserve">; </w:t>
      </w:r>
      <w:r w:rsidR="00BA1011" w:rsidRPr="00F74196">
        <w:t>and</w:t>
      </w:r>
    </w:p>
    <w:p w14:paraId="3F768917" w14:textId="77777777" w:rsidR="00B57318" w:rsidRPr="00F74196" w:rsidRDefault="00B57318" w:rsidP="003D2736">
      <w:pPr>
        <w:pStyle w:val="SubclausewithAlphaafternumber"/>
      </w:pPr>
      <w:r w:rsidRPr="00E527C7">
        <w:t>it will fully cooperate with the Department in relation to all such activities.</w:t>
      </w:r>
    </w:p>
    <w:p w14:paraId="417608F4" w14:textId="77777777" w:rsidR="00B57318" w:rsidRPr="00F74196" w:rsidRDefault="00B57318" w:rsidP="003D2736">
      <w:pPr>
        <w:pStyle w:val="Standardclause0"/>
      </w:pPr>
      <w:bookmarkStart w:id="234" w:name="_Ref66985752"/>
      <w:bookmarkStart w:id="235" w:name="_Ref66985847"/>
      <w:bookmarkStart w:id="236" w:name="_Ref66987666"/>
      <w:bookmarkStart w:id="237" w:name="_Ref70243891"/>
      <w:bookmarkStart w:id="238" w:name="_Toc128068830"/>
      <w:r w:rsidRPr="00F74196">
        <w:t>Sample reviews</w:t>
      </w:r>
      <w:bookmarkEnd w:id="234"/>
      <w:bookmarkEnd w:id="235"/>
      <w:bookmarkEnd w:id="236"/>
      <w:bookmarkEnd w:id="237"/>
      <w:bookmarkEnd w:id="238"/>
    </w:p>
    <w:p w14:paraId="68424B0F" w14:textId="77777777" w:rsidR="001964F6" w:rsidRPr="00CB365F" w:rsidRDefault="001964F6" w:rsidP="00525211">
      <w:pPr>
        <w:pStyle w:val="Standardsubclause0"/>
      </w:pPr>
      <w:r w:rsidRPr="00CB365F">
        <w:t xml:space="preserve">The Provider </w:t>
      </w:r>
      <w:r w:rsidR="00DF7436" w:rsidRPr="00CB365F">
        <w:t>acknowledges</w:t>
      </w:r>
      <w:r w:rsidR="00525211">
        <w:t xml:space="preserve"> and agrees</w:t>
      </w:r>
      <w:r w:rsidRPr="00CB365F">
        <w:t xml:space="preserve"> that:</w:t>
      </w:r>
      <w:r w:rsidR="00525211" w:rsidRPr="00525211">
        <w:t xml:space="preserve"> </w:t>
      </w:r>
    </w:p>
    <w:p w14:paraId="52467728" w14:textId="77777777" w:rsidR="001964F6" w:rsidRPr="00D25221" w:rsidRDefault="001964F6" w:rsidP="00526D51">
      <w:pPr>
        <w:pStyle w:val="SubclausewithAlphaafternumber"/>
      </w:pPr>
      <w:r w:rsidRPr="003A4979">
        <w:t>t</w:t>
      </w:r>
      <w:r w:rsidR="00B57318" w:rsidRPr="003A4979">
        <w:t xml:space="preserve">he Department may conduct sample reviews of claims for payments made by the Provider, based on a </w:t>
      </w:r>
      <w:r w:rsidR="00B57318" w:rsidRPr="00D25221">
        <w:t>methodology that is verified by a qualified statistician or actuary as being statistically valid and producing results with a high confidence level</w:t>
      </w:r>
      <w:r w:rsidRPr="00D25221">
        <w:t xml:space="preserve">; </w:t>
      </w:r>
    </w:p>
    <w:p w14:paraId="74562B45" w14:textId="77777777" w:rsidR="001964F6" w:rsidRPr="00526D51" w:rsidRDefault="001964F6" w:rsidP="00526D51">
      <w:pPr>
        <w:pStyle w:val="SubclausewithAlphaafternumber"/>
      </w:pPr>
      <w:r w:rsidRPr="00900121">
        <w:t>i</w:t>
      </w:r>
      <w:r w:rsidR="00B57318" w:rsidRPr="00DF7436">
        <w:t xml:space="preserve">f a sample review identifies a proportion of </w:t>
      </w:r>
      <w:r w:rsidR="00B62114" w:rsidRPr="00526D51">
        <w:t>Invalid Claim</w:t>
      </w:r>
      <w:r w:rsidR="00B57318" w:rsidRPr="00526D51">
        <w:t>s, the methodology will enable the extrapolation of that proportion across all claims within the relevant type or class of claims for the sample period</w:t>
      </w:r>
      <w:r w:rsidRPr="00526D51">
        <w:t xml:space="preserve">; and </w:t>
      </w:r>
    </w:p>
    <w:p w14:paraId="28C6EBEE" w14:textId="46DEF733" w:rsidR="00B57318" w:rsidRPr="00526D51" w:rsidRDefault="001964F6" w:rsidP="00526D51">
      <w:pPr>
        <w:pStyle w:val="SubclausewithAlphaafternumber"/>
      </w:pPr>
      <w:r w:rsidRPr="00526D51">
        <w:t>t</w:t>
      </w:r>
      <w:r w:rsidR="00B57318" w:rsidRPr="00526D51">
        <w:t xml:space="preserve">he Department may then </w:t>
      </w:r>
      <w:r w:rsidR="00764A95" w:rsidRPr="00764A95">
        <w:t xml:space="preserve">exercise any remedies specified in clause </w:t>
      </w:r>
      <w:r w:rsidR="00827268">
        <w:rPr>
          <w:color w:val="2B579A"/>
          <w:shd w:val="clear" w:color="auto" w:fill="E6E6E6"/>
        </w:rPr>
        <w:fldChar w:fldCharType="begin" w:fldLock="1"/>
      </w:r>
      <w:r w:rsidR="00827268">
        <w:instrText xml:space="preserve"> REF _Ref66985807 \w \h </w:instrText>
      </w:r>
      <w:r w:rsidR="00827268">
        <w:rPr>
          <w:color w:val="2B579A"/>
          <w:shd w:val="clear" w:color="auto" w:fill="E6E6E6"/>
        </w:rPr>
      </w:r>
      <w:r w:rsidR="00827268">
        <w:rPr>
          <w:color w:val="2B579A"/>
          <w:shd w:val="clear" w:color="auto" w:fill="E6E6E6"/>
        </w:rPr>
        <w:fldChar w:fldCharType="separate"/>
      </w:r>
      <w:r w:rsidR="00A9056B">
        <w:t>63.2</w:t>
      </w:r>
      <w:r w:rsidR="00827268">
        <w:rPr>
          <w:color w:val="2B579A"/>
          <w:shd w:val="clear" w:color="auto" w:fill="E6E6E6"/>
        </w:rPr>
        <w:fldChar w:fldCharType="end"/>
      </w:r>
      <w:r w:rsidR="00B57318" w:rsidRPr="00526D51">
        <w:t xml:space="preserve"> in relation to the </w:t>
      </w:r>
      <w:r w:rsidR="00B62114" w:rsidRPr="00526D51">
        <w:t>D</w:t>
      </w:r>
      <w:r w:rsidR="00B57318" w:rsidRPr="00526D51">
        <w:t xml:space="preserve">eemed </w:t>
      </w:r>
      <w:r w:rsidR="00B62114" w:rsidRPr="00526D51">
        <w:t>Invalid Claim</w:t>
      </w:r>
      <w:r w:rsidR="00B57318" w:rsidRPr="00526D51">
        <w:t xml:space="preserve">s. </w:t>
      </w:r>
    </w:p>
    <w:p w14:paraId="7255D8A8" w14:textId="77777777" w:rsidR="00B57318" w:rsidRPr="00E527C7" w:rsidRDefault="00447429" w:rsidP="00034352">
      <w:pPr>
        <w:pStyle w:val="Standardsubclause0"/>
      </w:pPr>
      <w:bookmarkStart w:id="239" w:name="_Ref70245847"/>
      <w:r w:rsidRPr="00F74196">
        <w:t>The Department may engage in any form of sampling activity, including</w:t>
      </w:r>
      <w:r w:rsidR="00B57318" w:rsidRPr="00E527C7">
        <w:t>:</w:t>
      </w:r>
      <w:bookmarkEnd w:id="239"/>
    </w:p>
    <w:p w14:paraId="6265A502" w14:textId="77777777" w:rsidR="00B57318" w:rsidRPr="00E527C7" w:rsidRDefault="00447429" w:rsidP="00965E76">
      <w:pPr>
        <w:pStyle w:val="SubclausewithAlphaafternumber"/>
      </w:pPr>
      <w:r w:rsidRPr="00E527C7">
        <w:t>evaluat</w:t>
      </w:r>
      <w:r w:rsidRPr="00F74196">
        <w:t xml:space="preserve">ing </w:t>
      </w:r>
      <w:r w:rsidR="00B57318" w:rsidRPr="00E527C7">
        <w:t xml:space="preserve">how the Provider has claimed </w:t>
      </w:r>
      <w:r w:rsidR="00AF738D" w:rsidRPr="00E527C7">
        <w:t>p</w:t>
      </w:r>
      <w:r w:rsidR="00B57318" w:rsidRPr="00E527C7">
        <w:t>ayments</w:t>
      </w:r>
      <w:r w:rsidR="00AF738D" w:rsidRPr="00E527C7">
        <w:t xml:space="preserve"> from the Department</w:t>
      </w:r>
      <w:r w:rsidR="00B57318" w:rsidRPr="00E527C7">
        <w:t xml:space="preserve"> by reviewing and investigating only a sample of </w:t>
      </w:r>
      <w:r w:rsidR="007521A3" w:rsidRPr="00F74196">
        <w:t xml:space="preserve">the Provider's </w:t>
      </w:r>
      <w:r w:rsidR="00B57318" w:rsidRPr="00F74196">
        <w:t xml:space="preserve">claims for </w:t>
      </w:r>
      <w:r w:rsidR="00AF738D" w:rsidRPr="00E527C7">
        <w:t>p</w:t>
      </w:r>
      <w:r w:rsidR="00B57318" w:rsidRPr="00E527C7">
        <w:t xml:space="preserve">ayments generally, or </w:t>
      </w:r>
      <w:r w:rsidRPr="00F74196">
        <w:t xml:space="preserve">claims </w:t>
      </w:r>
      <w:r w:rsidR="00AF738D" w:rsidRPr="00E527C7">
        <w:t>for p</w:t>
      </w:r>
      <w:r w:rsidR="00B57318" w:rsidRPr="00E527C7">
        <w:t xml:space="preserve">ayments of a particular type or class </w:t>
      </w:r>
      <w:r w:rsidR="00B57318" w:rsidRPr="00012203">
        <w:t>(</w:t>
      </w:r>
      <w:r w:rsidR="00F143D1" w:rsidRPr="006014D1">
        <w:t>'</w:t>
      </w:r>
      <w:r w:rsidR="00B57318" w:rsidRPr="006014D1">
        <w:t>Sample Review</w:t>
      </w:r>
      <w:r w:rsidR="00F143D1" w:rsidRPr="006014D1">
        <w:t>'</w:t>
      </w:r>
      <w:r w:rsidR="00B57318" w:rsidRPr="00012203">
        <w:t>)</w:t>
      </w:r>
      <w:r w:rsidR="00B57318" w:rsidRPr="00E527C7">
        <w:t>; and</w:t>
      </w:r>
    </w:p>
    <w:p w14:paraId="707820DB" w14:textId="77777777" w:rsidR="00B57318" w:rsidRPr="00E527C7" w:rsidRDefault="00B57318" w:rsidP="00965E76">
      <w:pPr>
        <w:pStyle w:val="SubclausewithAlphaafternumber"/>
      </w:pPr>
      <w:r w:rsidRPr="00E527C7">
        <w:t>for the purposes of a Sample Review, tak</w:t>
      </w:r>
      <w:r w:rsidR="00447429" w:rsidRPr="00F74196">
        <w:t>ing</w:t>
      </w:r>
      <w:r w:rsidRPr="00E527C7">
        <w:t xml:space="preserve"> into account data collected from any source</w:t>
      </w:r>
      <w:r w:rsidR="00424680">
        <w:t>.</w:t>
      </w:r>
      <w:r w:rsidRPr="00E527C7">
        <w:t xml:space="preserve"> </w:t>
      </w:r>
    </w:p>
    <w:p w14:paraId="4B915750" w14:textId="04FC7039" w:rsidR="00B57318" w:rsidRPr="00E527C7" w:rsidRDefault="00424680" w:rsidP="00090B76">
      <w:pPr>
        <w:pStyle w:val="Standardsubclause0"/>
      </w:pPr>
      <w:bookmarkStart w:id="240" w:name="_Ref66985863"/>
      <w:r>
        <w:t>I</w:t>
      </w:r>
      <w:r w:rsidR="00B57318" w:rsidRPr="00E527C7">
        <w:t xml:space="preserve">f the </w:t>
      </w:r>
      <w:r w:rsidR="003A4702" w:rsidRPr="00E527C7">
        <w:t>Department determines</w:t>
      </w:r>
      <w:r w:rsidR="00B57318" w:rsidRPr="00E527C7">
        <w:t xml:space="preserve"> that all</w:t>
      </w:r>
      <w:r w:rsidR="00AF738D" w:rsidRPr="00E527C7">
        <w:t>,</w:t>
      </w:r>
      <w:r w:rsidR="00B57318" w:rsidRPr="00E527C7">
        <w:t xml:space="preserve"> or a proportion of</w:t>
      </w:r>
      <w:r w:rsidR="00AF738D" w:rsidRPr="00E527C7">
        <w:t>,</w:t>
      </w:r>
      <w:r w:rsidR="00B57318" w:rsidRPr="00E527C7">
        <w:t xml:space="preserve"> the claims for </w:t>
      </w:r>
      <w:r w:rsidR="00AF738D" w:rsidRPr="00E527C7">
        <w:t>p</w:t>
      </w:r>
      <w:r w:rsidR="00B57318" w:rsidRPr="00E527C7">
        <w:t>ayments included in a Sample Review</w:t>
      </w:r>
      <w:r w:rsidR="00AF738D" w:rsidRPr="00E527C7">
        <w:t xml:space="preserve"> are Invalid Claims</w:t>
      </w:r>
      <w:r w:rsidR="00B57318" w:rsidRPr="00E527C7">
        <w:t xml:space="preserve">, </w:t>
      </w:r>
      <w:bookmarkStart w:id="241" w:name="_Ref70245846"/>
      <w:bookmarkStart w:id="242" w:name="_Ref70246432"/>
      <w:bookmarkEnd w:id="240"/>
      <w:r w:rsidR="00B57318" w:rsidRPr="00E527C7">
        <w:t xml:space="preserve">then, subject to clause </w:t>
      </w:r>
      <w:r w:rsidR="00B56B35" w:rsidRPr="00E527C7">
        <w:rPr>
          <w:color w:val="2B579A"/>
          <w:shd w:val="clear" w:color="auto" w:fill="E6E6E6"/>
        </w:rPr>
        <w:fldChar w:fldCharType="begin" w:fldLock="1"/>
      </w:r>
      <w:r w:rsidR="00B56B35" w:rsidRPr="00E527C7">
        <w:instrText xml:space="preserve"> REF _Ref66985762 \w \h </w:instrText>
      </w:r>
      <w:r w:rsidR="00E8038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37.5</w:t>
      </w:r>
      <w:r w:rsidR="00B56B35" w:rsidRPr="00E527C7">
        <w:rPr>
          <w:color w:val="2B579A"/>
          <w:shd w:val="clear" w:color="auto" w:fill="E6E6E6"/>
        </w:rPr>
        <w:fldChar w:fldCharType="end"/>
      </w:r>
      <w:r w:rsidR="00B57318" w:rsidRPr="00F74196">
        <w:t xml:space="preserve">, </w:t>
      </w:r>
      <w:r w:rsidR="00B57318" w:rsidRPr="00E527C7">
        <w:t>all, or that proportion of</w:t>
      </w:r>
      <w:r w:rsidR="003A4702" w:rsidRPr="00E527C7">
        <w:t>,</w:t>
      </w:r>
      <w:r w:rsidR="00B57318" w:rsidRPr="00E527C7">
        <w:t xml:space="preserve"> </w:t>
      </w:r>
      <w:r w:rsidR="003A4702" w:rsidRPr="00E527C7">
        <w:t xml:space="preserve">the </w:t>
      </w:r>
      <w:r w:rsidR="00E80381" w:rsidRPr="00F74196">
        <w:t xml:space="preserve">Provider's </w:t>
      </w:r>
      <w:r w:rsidR="003A4702" w:rsidRPr="00F74196">
        <w:t>claims</w:t>
      </w:r>
      <w:r w:rsidR="00E80381" w:rsidRPr="00F74196">
        <w:t xml:space="preserve"> for payments</w:t>
      </w:r>
      <w:r w:rsidR="00B57318" w:rsidRPr="00E527C7">
        <w:t>:</w:t>
      </w:r>
      <w:bookmarkEnd w:id="241"/>
      <w:bookmarkEnd w:id="242"/>
    </w:p>
    <w:p w14:paraId="21CF6551" w14:textId="77777777" w:rsidR="00B57318" w:rsidRPr="00E527C7" w:rsidRDefault="00B57318" w:rsidP="00090B76">
      <w:pPr>
        <w:pStyle w:val="SubclausewithAlphaafternumber"/>
      </w:pPr>
      <w:r w:rsidRPr="00E527C7">
        <w:t>generally; or</w:t>
      </w:r>
    </w:p>
    <w:p w14:paraId="2C6E9251" w14:textId="77777777" w:rsidR="00B57318" w:rsidRPr="00E527C7" w:rsidRDefault="00B57318" w:rsidP="00090B76">
      <w:pPr>
        <w:pStyle w:val="SubclausewithAlphaafternumber"/>
      </w:pPr>
      <w:r w:rsidRPr="00E527C7">
        <w:t xml:space="preserve">of the type or class of </w:t>
      </w:r>
      <w:r w:rsidR="007521A3" w:rsidRPr="00F74196">
        <w:t>p</w:t>
      </w:r>
      <w:r w:rsidRPr="00E527C7">
        <w:t>ayments,</w:t>
      </w:r>
    </w:p>
    <w:p w14:paraId="28F0089E" w14:textId="77777777" w:rsidR="00B57318" w:rsidRPr="00F74196" w:rsidRDefault="00B57318" w:rsidP="00090B76">
      <w:pPr>
        <w:pStyle w:val="StandardSubclause-Indent"/>
      </w:pPr>
      <w:r w:rsidRPr="00E527C7">
        <w:t xml:space="preserve">as relevant to the Sample Review, </w:t>
      </w:r>
      <w:r w:rsidR="003A4702" w:rsidRPr="00E527C7">
        <w:t>will be deemed to be Invalid Claims</w:t>
      </w:r>
      <w:r w:rsidRPr="00E527C7">
        <w:t xml:space="preserve"> </w:t>
      </w:r>
      <w:r w:rsidRPr="00012203">
        <w:t>(</w:t>
      </w:r>
      <w:r w:rsidR="00F143D1" w:rsidRPr="006014D1">
        <w:t>'</w:t>
      </w:r>
      <w:r w:rsidRPr="006014D1">
        <w:t>Deemed Invalid Claims</w:t>
      </w:r>
      <w:r w:rsidR="00F143D1" w:rsidRPr="006014D1">
        <w:t>'</w:t>
      </w:r>
      <w:r w:rsidRPr="00012203">
        <w:t>)</w:t>
      </w:r>
      <w:r w:rsidRPr="00E527C7">
        <w:t>.</w:t>
      </w:r>
    </w:p>
    <w:p w14:paraId="1B874B0D" w14:textId="77777777" w:rsidR="00B57318" w:rsidRPr="00E527C7" w:rsidRDefault="00447429" w:rsidP="003D2736">
      <w:pPr>
        <w:pStyle w:val="Standardsubclause0"/>
      </w:pPr>
      <w:bookmarkStart w:id="243" w:name="_Ref66985871"/>
      <w:r w:rsidRPr="00F74196">
        <w:t>T</w:t>
      </w:r>
      <w:r w:rsidR="00B57318" w:rsidRPr="00E527C7">
        <w:t xml:space="preserve">he Department may, at its absolute discretion, do one or more of the following </w:t>
      </w:r>
      <w:r w:rsidR="00D06BA5" w:rsidRPr="00E527C7">
        <w:t>in relation to any Deemed Invalid Claims</w:t>
      </w:r>
      <w:r w:rsidR="00B57318" w:rsidRPr="00E527C7">
        <w:t>:</w:t>
      </w:r>
      <w:bookmarkEnd w:id="243"/>
    </w:p>
    <w:p w14:paraId="3056E74C" w14:textId="7278CC05" w:rsidR="00B57318" w:rsidRPr="00E527C7" w:rsidRDefault="00B57318" w:rsidP="00D06BA5">
      <w:pPr>
        <w:pStyle w:val="SubclausewithAlphaafternumber"/>
      </w:pPr>
      <w:r w:rsidRPr="00E527C7">
        <w:t xml:space="preserve">exercise any remedies specified in clause </w:t>
      </w:r>
      <w:r w:rsidR="00B56B35" w:rsidRPr="00E527C7">
        <w:rPr>
          <w:color w:val="2B579A"/>
          <w:shd w:val="clear" w:color="auto" w:fill="E6E6E6"/>
        </w:rPr>
        <w:fldChar w:fldCharType="begin" w:fldLock="1"/>
      </w:r>
      <w:r w:rsidR="00B56B35" w:rsidRPr="00E527C7">
        <w:instrText xml:space="preserve"> REF _Ref66985807 \w \h </w:instrText>
      </w:r>
      <w:r w:rsidR="007521A3"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63.2</w:t>
      </w:r>
      <w:r w:rsidR="00B56B35" w:rsidRPr="00E527C7">
        <w:rPr>
          <w:color w:val="2B579A"/>
          <w:shd w:val="clear" w:color="auto" w:fill="E6E6E6"/>
        </w:rPr>
        <w:fldChar w:fldCharType="end"/>
      </w:r>
      <w:r w:rsidRPr="00F74196">
        <w:t>;</w:t>
      </w:r>
      <w:r w:rsidRPr="00E527C7">
        <w:t xml:space="preserve"> or</w:t>
      </w:r>
    </w:p>
    <w:p w14:paraId="10F42395" w14:textId="3990E523" w:rsidR="00B57318" w:rsidRPr="00F74196" w:rsidRDefault="00B57318" w:rsidP="003D2736">
      <w:pPr>
        <w:pStyle w:val="SubclausewithAlphaafternumber"/>
      </w:pPr>
      <w:r w:rsidRPr="00E527C7">
        <w:t>exercise any of its rights under clause</w:t>
      </w:r>
      <w:r w:rsidR="00B2257A" w:rsidRPr="00F74196">
        <w:t xml:space="preserve"> </w:t>
      </w:r>
      <w:r w:rsidR="00B2257A" w:rsidRPr="00F74196">
        <w:rPr>
          <w:color w:val="2B579A"/>
          <w:shd w:val="clear" w:color="auto" w:fill="E6E6E6"/>
        </w:rPr>
        <w:fldChar w:fldCharType="begin" w:fldLock="1"/>
      </w:r>
      <w:r w:rsidR="00B2257A" w:rsidRPr="00F74196">
        <w:instrText xml:space="preserve"> REF _Ref71127519 \w \h </w:instrText>
      </w:r>
      <w:r w:rsidR="00F74196">
        <w:instrText xml:space="preserve"> \* MERGEFORMAT </w:instrText>
      </w:r>
      <w:r w:rsidR="00B2257A" w:rsidRPr="00F74196">
        <w:rPr>
          <w:color w:val="2B579A"/>
          <w:shd w:val="clear" w:color="auto" w:fill="E6E6E6"/>
        </w:rPr>
      </w:r>
      <w:r w:rsidR="00B2257A" w:rsidRPr="00F74196">
        <w:rPr>
          <w:color w:val="2B579A"/>
          <w:shd w:val="clear" w:color="auto" w:fill="E6E6E6"/>
        </w:rPr>
        <w:fldChar w:fldCharType="separate"/>
      </w:r>
      <w:r w:rsidR="00A9056B">
        <w:t>67</w:t>
      </w:r>
      <w:r w:rsidR="00B2257A" w:rsidRPr="00F74196">
        <w:rPr>
          <w:color w:val="2B579A"/>
          <w:shd w:val="clear" w:color="auto" w:fill="E6E6E6"/>
        </w:rPr>
        <w:fldChar w:fldCharType="end"/>
      </w:r>
      <w:r w:rsidRPr="00F74196">
        <w:t>.</w:t>
      </w:r>
    </w:p>
    <w:p w14:paraId="0105BDDC" w14:textId="77777777" w:rsidR="00B57318" w:rsidRPr="00F74196" w:rsidRDefault="00B57318" w:rsidP="00DF2CA7">
      <w:pPr>
        <w:pStyle w:val="Subheadingindented"/>
        <w:keepLines/>
      </w:pPr>
      <w:r w:rsidRPr="00F74196">
        <w:t>Sampling methodology</w:t>
      </w:r>
    </w:p>
    <w:p w14:paraId="54515346" w14:textId="2755FB8B" w:rsidR="00B57318" w:rsidRPr="00F74196" w:rsidRDefault="00B57318" w:rsidP="00DF2CA7">
      <w:pPr>
        <w:pStyle w:val="Standardsubclause0"/>
        <w:keepNext/>
        <w:keepLines/>
      </w:pPr>
      <w:bookmarkStart w:id="244" w:name="_Ref66985762"/>
      <w:r w:rsidRPr="00F74196">
        <w:t>For the purposes of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_Ref70245846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37.3</w:t>
      </w:r>
      <w:r w:rsidR="007521A3" w:rsidRPr="00F74196">
        <w:rPr>
          <w:color w:val="2B579A"/>
          <w:shd w:val="clear" w:color="auto" w:fill="E6E6E6"/>
        </w:rPr>
        <w:fldChar w:fldCharType="end"/>
      </w:r>
      <w:r w:rsidRPr="00F74196">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244"/>
    </w:p>
    <w:p w14:paraId="4EF480AB" w14:textId="16712FA2" w:rsidR="00B57318" w:rsidRPr="00F74196" w:rsidRDefault="00B57318" w:rsidP="003D2736">
      <w:pPr>
        <w:pStyle w:val="SubclausewithAlphaafternumber"/>
      </w:pPr>
      <w:r w:rsidRPr="00F74196">
        <w:t>is, or will give results that are, statistically valid for the purpose of demonstrating the matters covered by this clause</w:t>
      </w:r>
      <w:r w:rsidR="007521A3" w:rsidRPr="00F74196">
        <w:t xml:space="preserve"> </w:t>
      </w:r>
      <w:r w:rsidR="007521A3" w:rsidRPr="00F74196">
        <w:rPr>
          <w:color w:val="2B579A"/>
          <w:shd w:val="clear" w:color="auto" w:fill="E6E6E6"/>
        </w:rPr>
        <w:fldChar w:fldCharType="begin" w:fldLock="1"/>
      </w:r>
      <w:r w:rsidR="007521A3" w:rsidRPr="00F74196">
        <w:instrText xml:space="preserve"> REF _Ref70243891 \w \h </w:instrText>
      </w:r>
      <w:r w:rsidR="00F74196">
        <w:instrText xml:space="preserve"> \* MERGEFORMAT </w:instrText>
      </w:r>
      <w:r w:rsidR="007521A3" w:rsidRPr="00F74196">
        <w:rPr>
          <w:color w:val="2B579A"/>
          <w:shd w:val="clear" w:color="auto" w:fill="E6E6E6"/>
        </w:rPr>
      </w:r>
      <w:r w:rsidR="007521A3" w:rsidRPr="00F74196">
        <w:rPr>
          <w:color w:val="2B579A"/>
          <w:shd w:val="clear" w:color="auto" w:fill="E6E6E6"/>
        </w:rPr>
        <w:fldChar w:fldCharType="separate"/>
      </w:r>
      <w:r w:rsidR="00A9056B">
        <w:t>37</w:t>
      </w:r>
      <w:r w:rsidR="007521A3" w:rsidRPr="00F74196">
        <w:rPr>
          <w:color w:val="2B579A"/>
          <w:shd w:val="clear" w:color="auto" w:fill="E6E6E6"/>
        </w:rPr>
        <w:fldChar w:fldCharType="end"/>
      </w:r>
      <w:r w:rsidRPr="00F74196">
        <w:t>; and</w:t>
      </w:r>
    </w:p>
    <w:p w14:paraId="14F8F611" w14:textId="3842D280" w:rsidR="00B57318" w:rsidRPr="00E527C7" w:rsidRDefault="00B57318" w:rsidP="003D2736">
      <w:pPr>
        <w:pStyle w:val="SubclausewithAlphaafternumber"/>
      </w:pPr>
      <w:r w:rsidRPr="00F74196">
        <w:t xml:space="preserve">will provide at least a 95 </w:t>
      </w:r>
      <w:r w:rsidR="00611E29">
        <w:t xml:space="preserve">per cent </w:t>
      </w:r>
      <w:r w:rsidRPr="00F74196">
        <w:t xml:space="preserve">confidence level that the proportion and/or value of </w:t>
      </w:r>
      <w:r w:rsidR="007521A3" w:rsidRPr="00E527C7">
        <w:t>I</w:t>
      </w:r>
      <w:r w:rsidRPr="00E527C7">
        <w:t xml:space="preserve">nvalid </w:t>
      </w:r>
      <w:r w:rsidR="007521A3" w:rsidRPr="00E527C7">
        <w:t>C</w:t>
      </w:r>
      <w:r w:rsidRPr="00E527C7">
        <w:t xml:space="preserve">laims identified in the Sample Review can be extrapolated </w:t>
      </w:r>
      <w:r w:rsidR="00B62114" w:rsidRPr="00F74196">
        <w:t>as specified in</w:t>
      </w:r>
      <w:r w:rsidRPr="00F74196">
        <w:t xml:space="preserve"> clause </w:t>
      </w:r>
      <w:r w:rsidR="00B62114" w:rsidRPr="00F74196">
        <w:rPr>
          <w:color w:val="2B579A"/>
          <w:shd w:val="clear" w:color="auto" w:fill="E6E6E6"/>
        </w:rPr>
        <w:fldChar w:fldCharType="begin" w:fldLock="1"/>
      </w:r>
      <w:r w:rsidR="00B62114" w:rsidRPr="00F74196">
        <w:instrText xml:space="preserve"> REF _Ref70246432 \w \h </w:instrText>
      </w:r>
      <w:r w:rsidR="00F74196">
        <w:instrText xml:space="preserve"> \* MERGEFORMAT </w:instrText>
      </w:r>
      <w:r w:rsidR="00B62114" w:rsidRPr="00F74196">
        <w:rPr>
          <w:color w:val="2B579A"/>
          <w:shd w:val="clear" w:color="auto" w:fill="E6E6E6"/>
        </w:rPr>
      </w:r>
      <w:r w:rsidR="00B62114" w:rsidRPr="00F74196">
        <w:rPr>
          <w:color w:val="2B579A"/>
          <w:shd w:val="clear" w:color="auto" w:fill="E6E6E6"/>
        </w:rPr>
        <w:fldChar w:fldCharType="separate"/>
      </w:r>
      <w:r w:rsidR="00A9056B">
        <w:t>37.3</w:t>
      </w:r>
      <w:r w:rsidR="00B62114" w:rsidRPr="00F74196">
        <w:rPr>
          <w:color w:val="2B579A"/>
          <w:shd w:val="clear" w:color="auto" w:fill="E6E6E6"/>
        </w:rPr>
        <w:fldChar w:fldCharType="end"/>
      </w:r>
      <w:r w:rsidRPr="00E527C7">
        <w:t>.</w:t>
      </w:r>
    </w:p>
    <w:p w14:paraId="2E04AAC4" w14:textId="67A13770" w:rsidR="00B57318" w:rsidRPr="00F74196" w:rsidRDefault="00B57318" w:rsidP="003D2736">
      <w:pPr>
        <w:pStyle w:val="Standardsubclause0"/>
      </w:pPr>
      <w:r w:rsidRPr="00F74196">
        <w:t xml:space="preserve">The Department must disclose the methodology used in a Sample Review to the Provider before exercising the Department's rights under clause </w:t>
      </w:r>
      <w:r w:rsidR="00B56B35" w:rsidRPr="00F74196">
        <w:rPr>
          <w:color w:val="2B579A"/>
          <w:shd w:val="clear" w:color="auto" w:fill="E6E6E6"/>
        </w:rPr>
        <w:fldChar w:fldCharType="begin" w:fldLock="1"/>
      </w:r>
      <w:r w:rsidR="00B56B35" w:rsidRPr="00F74196">
        <w:instrText xml:space="preserve"> REF _Ref66985871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37.4</w:t>
      </w:r>
      <w:r w:rsidR="00B56B35" w:rsidRPr="00F74196">
        <w:rPr>
          <w:color w:val="2B579A"/>
          <w:shd w:val="clear" w:color="auto" w:fill="E6E6E6"/>
        </w:rPr>
        <w:fldChar w:fldCharType="end"/>
      </w:r>
      <w:r w:rsidRPr="00F74196">
        <w:t>.</w:t>
      </w:r>
    </w:p>
    <w:p w14:paraId="0417EAB6" w14:textId="77777777" w:rsidR="00B57318" w:rsidRPr="00F74196" w:rsidRDefault="004558B7" w:rsidP="005658F4">
      <w:pPr>
        <w:pStyle w:val="Heading4"/>
      </w:pPr>
      <w:bookmarkStart w:id="245" w:name="_Toc128068831"/>
      <w:r w:rsidRPr="00F74196">
        <w:t>Section A</w:t>
      </w:r>
      <w:r w:rsidR="000230A3">
        <w:t>2.6</w:t>
      </w:r>
      <w:r w:rsidR="00B57318" w:rsidRPr="00F74196">
        <w:t xml:space="preserve"> – Customer feedback</w:t>
      </w:r>
      <w:bookmarkEnd w:id="245"/>
    </w:p>
    <w:p w14:paraId="249402DD" w14:textId="77777777" w:rsidR="00B57318" w:rsidRPr="00F74196" w:rsidRDefault="00B57318" w:rsidP="003D2736">
      <w:pPr>
        <w:pStyle w:val="Standardclause0"/>
      </w:pPr>
      <w:bookmarkStart w:id="246" w:name="_Toc128068832"/>
      <w:bookmarkStart w:id="247" w:name="_Ref66985890"/>
      <w:r w:rsidRPr="00F74196">
        <w:t>Customer feedback process</w:t>
      </w:r>
      <w:bookmarkEnd w:id="246"/>
      <w:r w:rsidRPr="00F74196">
        <w:t xml:space="preserve"> </w:t>
      </w:r>
      <w:bookmarkEnd w:id="247"/>
    </w:p>
    <w:p w14:paraId="5D3E9B58" w14:textId="77777777" w:rsidR="00030F2E" w:rsidRDefault="00B57318" w:rsidP="003D2736">
      <w:pPr>
        <w:pStyle w:val="Standardsubclause0"/>
      </w:pPr>
      <w:r w:rsidRPr="00F74196">
        <w:t xml:space="preserve">The Provider must establish and publicise to its Customers the existence and details of a Customer feedback </w:t>
      </w:r>
      <w:r w:rsidR="00030F2E">
        <w:t>system that:</w:t>
      </w:r>
    </w:p>
    <w:p w14:paraId="45DA6E9D" w14:textId="77777777" w:rsidR="00030F2E" w:rsidRDefault="00030F2E" w:rsidP="0023458D">
      <w:pPr>
        <w:pStyle w:val="SubclausewithAlphaafternumber"/>
      </w:pPr>
      <w:r>
        <w:t>is visible, user-centred, simple to access and easy to use for Customers;</w:t>
      </w:r>
    </w:p>
    <w:p w14:paraId="67D2493C" w14:textId="77777777" w:rsidR="00030F2E" w:rsidRDefault="00030F2E" w:rsidP="0023458D">
      <w:pPr>
        <w:pStyle w:val="SubclausewithAlphaafternumber"/>
      </w:pPr>
      <w:r>
        <w:t xml:space="preserve">supports early resolution of </w:t>
      </w:r>
      <w:r w:rsidRPr="00F74196">
        <w:t>Complaints lodged by Customers</w:t>
      </w:r>
      <w:r>
        <w:t xml:space="preserve">; </w:t>
      </w:r>
    </w:p>
    <w:p w14:paraId="09507896" w14:textId="77777777" w:rsidR="00030F2E" w:rsidRDefault="00030F2E" w:rsidP="0023458D">
      <w:pPr>
        <w:pStyle w:val="SubclausewithAlphaafternumber"/>
      </w:pPr>
      <w:r>
        <w:t>is integrated within the overall corporate structure of the Provider's organisation, with clearly described advice for Customers on the customer feedback process including, confirmation that any Complaint</w:t>
      </w:r>
      <w:r w:rsidRPr="00F74196">
        <w:t xml:space="preserve"> lodged by </w:t>
      </w:r>
      <w:r>
        <w:t xml:space="preserve">any </w:t>
      </w:r>
      <w:r w:rsidRPr="00F74196">
        <w:t>Customer</w:t>
      </w:r>
      <w:r>
        <w:t xml:space="preserve"> will be investigated by an appropriately senior staff member of the Provider;</w:t>
      </w:r>
    </w:p>
    <w:p w14:paraId="6F2EDAA5" w14:textId="77777777" w:rsidR="00030F2E" w:rsidRDefault="00030F2E" w:rsidP="006014D1">
      <w:pPr>
        <w:pStyle w:val="SubclausewithAlphaafternumber"/>
        <w:keepLines/>
      </w:pPr>
      <w:r>
        <w:t>is recorded in an electronic system capable of producing complaint insights with robust quality assurance and review processes for both internal reporting purposes, as well as for quarterly reporting to the Department or as required; and</w:t>
      </w:r>
    </w:p>
    <w:p w14:paraId="7386E912" w14:textId="77777777" w:rsidR="00030F2E" w:rsidRDefault="00030F2E" w:rsidP="0023458D">
      <w:pPr>
        <w:pStyle w:val="SubclausewithAlphaafternumber"/>
      </w:pPr>
      <w:r>
        <w:t xml:space="preserve">includes advice about escalation processes of Complaints, including referral of the Customer to the Department's National Customer Service Line for further investigation of the matter. </w:t>
      </w:r>
    </w:p>
    <w:p w14:paraId="19A83E91" w14:textId="77777777" w:rsidR="00B57318" w:rsidRPr="00F74196" w:rsidRDefault="00B57318" w:rsidP="003D2736">
      <w:pPr>
        <w:pStyle w:val="Standardsubclause0"/>
      </w:pPr>
      <w:r w:rsidRPr="00F74196">
        <w:t>If a Customer is dissatisfied with the results of the Customer feedback process, the Provider must refer the Customer to the Department</w:t>
      </w:r>
      <w:r w:rsidR="00F143D1" w:rsidRPr="00F74196">
        <w:t>'</w:t>
      </w:r>
      <w:r w:rsidRPr="00F74196">
        <w:t>s National Customer Service Line for further investigation of the matter.</w:t>
      </w:r>
    </w:p>
    <w:p w14:paraId="66751139" w14:textId="77777777" w:rsidR="00B57318" w:rsidRPr="00F74196" w:rsidRDefault="00B57318" w:rsidP="003D2736">
      <w:pPr>
        <w:pStyle w:val="Standardsubclause0"/>
      </w:pPr>
      <w:r w:rsidRPr="00F74196">
        <w:t>Upon request, the Provider must give to the Department and Customers copies and details of the process it has established to manage Customer feedback.</w:t>
      </w:r>
    </w:p>
    <w:p w14:paraId="34229BAA" w14:textId="77777777" w:rsidR="00B57318" w:rsidRPr="00F74196" w:rsidRDefault="00B57318" w:rsidP="00DF2CA7">
      <w:pPr>
        <w:pStyle w:val="Standardsubclause0"/>
        <w:keepNext/>
        <w:keepLines/>
      </w:pPr>
      <w:r w:rsidRPr="00F74196">
        <w:t>The Provider must</w:t>
      </w:r>
      <w:r w:rsidR="00301964">
        <w:t>,</w:t>
      </w:r>
      <w:r w:rsidR="00CA7124">
        <w:t xml:space="preserve"> </w:t>
      </w:r>
      <w:r w:rsidRPr="00F74196">
        <w:t>when approached by the Department, actively assist:</w:t>
      </w:r>
    </w:p>
    <w:p w14:paraId="2EBA8813" w14:textId="77777777" w:rsidR="00B57318" w:rsidRPr="00F74196" w:rsidRDefault="00B57318" w:rsidP="00DF2CA7">
      <w:pPr>
        <w:pStyle w:val="SubclausewithAlphaafternumber"/>
        <w:keepNext/>
        <w:keepLines/>
      </w:pPr>
      <w:r w:rsidRPr="00F74196">
        <w:t xml:space="preserve">the Department in its investigation of any Complaint, including providing a detailed response to issues </w:t>
      </w:r>
      <w:r w:rsidR="00617028">
        <w:t>N</w:t>
      </w:r>
      <w:r w:rsidR="00617028" w:rsidRPr="00F74196">
        <w:t xml:space="preserve">otified </w:t>
      </w:r>
      <w:r w:rsidRPr="00F74196">
        <w:t>by the Department within the timeframe required by the Department;</w:t>
      </w:r>
    </w:p>
    <w:p w14:paraId="45030709" w14:textId="77777777" w:rsidR="00B57318" w:rsidRPr="00F74196" w:rsidRDefault="00C87C50" w:rsidP="00090B76">
      <w:pPr>
        <w:pStyle w:val="SubclausewithAlphaafternumber"/>
      </w:pPr>
      <w:r>
        <w:t xml:space="preserve">the Department </w:t>
      </w:r>
      <w:r w:rsidR="00B57318" w:rsidRPr="00F74196">
        <w:t>in negotiating a resolution to any Complaint; and</w:t>
      </w:r>
    </w:p>
    <w:p w14:paraId="2031BEB6" w14:textId="77777777" w:rsidR="00B57318" w:rsidRPr="00F74196" w:rsidRDefault="00B57318" w:rsidP="00090B76">
      <w:pPr>
        <w:pStyle w:val="SubclausewithAlphaafternumber"/>
      </w:pPr>
      <w:r w:rsidRPr="00F74196">
        <w:t>other authorities in negotiating a resolution to any Complaint, where the relevant Customer has chosen to utilise legislative or other complaints mechanisms.</w:t>
      </w:r>
      <w:r w:rsidR="00686FAA">
        <w:t xml:space="preserve"> </w:t>
      </w:r>
    </w:p>
    <w:p w14:paraId="2F6E08CF" w14:textId="77777777" w:rsidR="00B57318" w:rsidRPr="00F74196" w:rsidRDefault="00B57318" w:rsidP="0006542E">
      <w:pPr>
        <w:pStyle w:val="Heading3"/>
      </w:pPr>
      <w:bookmarkStart w:id="248" w:name="_Toc128068833"/>
      <w:r w:rsidRPr="00F74196">
        <w:t>CHAPTER A</w:t>
      </w:r>
      <w:r w:rsidR="000230A3">
        <w:t>3</w:t>
      </w:r>
      <w:r w:rsidRPr="00F74196">
        <w:t xml:space="preserve"> – INFORMATION MANAGEMENT</w:t>
      </w:r>
      <w:bookmarkEnd w:id="248"/>
    </w:p>
    <w:p w14:paraId="2B54CBFC" w14:textId="77777777" w:rsidR="00A129F0" w:rsidRDefault="004558B7" w:rsidP="007F19B6">
      <w:pPr>
        <w:pStyle w:val="Heading4"/>
      </w:pPr>
      <w:bookmarkStart w:id="249" w:name="_Toc128068834"/>
      <w:r w:rsidRPr="00F74196">
        <w:t>Section A</w:t>
      </w:r>
      <w:r w:rsidR="000230A3">
        <w:t>3</w:t>
      </w:r>
      <w:r w:rsidR="00B57318" w:rsidRPr="00F74196">
        <w:t>.1 – Information Technology</w:t>
      </w:r>
      <w:bookmarkEnd w:id="249"/>
    </w:p>
    <w:p w14:paraId="6F2253C4" w14:textId="77777777" w:rsidR="00B57318" w:rsidRPr="00F74196" w:rsidRDefault="00B57318" w:rsidP="003D2736">
      <w:pPr>
        <w:pStyle w:val="Standardclause0"/>
      </w:pPr>
      <w:bookmarkStart w:id="250" w:name="_Toc81339504"/>
      <w:bookmarkStart w:id="251" w:name="_Ref66985898"/>
      <w:bookmarkStart w:id="252" w:name="_Toc128068835"/>
      <w:bookmarkEnd w:id="250"/>
      <w:r w:rsidRPr="00F74196">
        <w:t>General</w:t>
      </w:r>
      <w:bookmarkEnd w:id="251"/>
      <w:bookmarkEnd w:id="252"/>
    </w:p>
    <w:p w14:paraId="12F48283" w14:textId="77777777" w:rsidR="00B57318" w:rsidRPr="00F74196" w:rsidRDefault="00B57318" w:rsidP="003D2736">
      <w:pPr>
        <w:pStyle w:val="Standardsubclause0"/>
      </w:pPr>
      <w:r w:rsidRPr="00F74196">
        <w:t>The Provider must conduct the Services by Accessing the Department</w:t>
      </w:r>
      <w:r w:rsidR="00F143D1" w:rsidRPr="00F74196">
        <w:t>'</w:t>
      </w:r>
      <w:r w:rsidRPr="00F74196">
        <w:t>s IT Systems provided by the Department for that purpose.</w:t>
      </w:r>
    </w:p>
    <w:p w14:paraId="493F9C41" w14:textId="36FE6567" w:rsidR="00B57318" w:rsidRPr="00F74196" w:rsidRDefault="00B57318" w:rsidP="003D2736">
      <w:pPr>
        <w:pStyle w:val="Standardsubclause0"/>
      </w:pPr>
      <w:r w:rsidRPr="00F74196">
        <w:t>The Department may require that data relating to specific transactions must only be stored on the Department</w:t>
      </w:r>
      <w:r w:rsidR="00F143D1" w:rsidRPr="00F74196">
        <w:t>'</w:t>
      </w:r>
      <w:r w:rsidRPr="00F74196">
        <w:t>s IT Systems, and the Provider must comply, and ensure that all Subcontractors</w:t>
      </w:r>
      <w:r w:rsidR="0025756E">
        <w:t>, Quality Auditors</w:t>
      </w:r>
      <w:r w:rsidRPr="00F74196">
        <w:t xml:space="preserve"> and Third Party IT Vendors comply, with any such requirements. </w:t>
      </w:r>
    </w:p>
    <w:p w14:paraId="285A3A17" w14:textId="2FFC136A" w:rsidR="00B57318" w:rsidRPr="00F74196" w:rsidRDefault="00B57318" w:rsidP="009D6EED">
      <w:pPr>
        <w:pStyle w:val="Standardsubclause0"/>
      </w:pPr>
      <w:r w:rsidRPr="00F74196">
        <w:t xml:space="preserve">The </w:t>
      </w:r>
      <w:r w:rsidR="00B56C8F">
        <w:t>Provider</w:t>
      </w:r>
      <w:r w:rsidR="00FE6FBA">
        <w:t xml:space="preserve"> </w:t>
      </w:r>
      <w:r w:rsidRPr="00F74196">
        <w:t xml:space="preserve">must not </w:t>
      </w:r>
      <w:r w:rsidR="002529B6">
        <w:t xml:space="preserve">allow </w:t>
      </w:r>
      <w:r w:rsidR="00FE6FBA">
        <w:t xml:space="preserve">any </w:t>
      </w:r>
      <w:r w:rsidR="002529B6">
        <w:t>Provider Personnel</w:t>
      </w:r>
      <w:r w:rsidR="00065709">
        <w:t>, Third Party IT Vendors</w:t>
      </w:r>
      <w:r w:rsidR="002529B6">
        <w:t xml:space="preserve"> or Subcontractor</w:t>
      </w:r>
      <w:r w:rsidR="00A75B95">
        <w:t xml:space="preserve">s </w:t>
      </w:r>
      <w:r w:rsidR="00B56C8F">
        <w:t>to have Access to</w:t>
      </w:r>
      <w:r w:rsidR="00A75B95">
        <w:t xml:space="preserve"> </w:t>
      </w:r>
      <w:r w:rsidRPr="00F74196">
        <w:t>the Department</w:t>
      </w:r>
      <w:r w:rsidR="00F143D1" w:rsidRPr="00F74196">
        <w:t>'</w:t>
      </w:r>
      <w:r w:rsidRPr="00F74196">
        <w:t xml:space="preserve">s IT Systems until they have successfully completed </w:t>
      </w:r>
      <w:r w:rsidR="00B56C8F">
        <w:t>any</w:t>
      </w:r>
      <w:r w:rsidR="00F13A27" w:rsidRPr="00F13A27">
        <w:t xml:space="preserve"> onboarding processes and</w:t>
      </w:r>
      <w:r w:rsidRPr="00F74196">
        <w:t xml:space="preserve"> training</w:t>
      </w:r>
      <w:r w:rsidR="00B56C8F">
        <w:t xml:space="preserve"> specified in any Guidelines</w:t>
      </w:r>
      <w:r w:rsidRPr="00F74196">
        <w:t>.</w:t>
      </w:r>
    </w:p>
    <w:p w14:paraId="28733AFB" w14:textId="49FA34DE" w:rsidR="00B57318" w:rsidRPr="00F74196" w:rsidRDefault="00B57318" w:rsidP="003D2736">
      <w:pPr>
        <w:pStyle w:val="Standardsubclause0"/>
      </w:pPr>
      <w:r w:rsidRPr="00F74196">
        <w:t xml:space="preserve">The Provider is responsible for all costs of meeting its obligations under this clause </w:t>
      </w:r>
      <w:r w:rsidR="00B56B35" w:rsidRPr="00F74196">
        <w:rPr>
          <w:color w:val="2B579A"/>
          <w:shd w:val="clear" w:color="auto" w:fill="E6E6E6"/>
        </w:rPr>
        <w:fldChar w:fldCharType="begin" w:fldLock="1"/>
      </w:r>
      <w:r w:rsidR="00B56B35" w:rsidRPr="00F74196">
        <w:instrText xml:space="preserve"> REF _Ref66985898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39</w:t>
      </w:r>
      <w:r w:rsidR="00B56B35" w:rsidRPr="00F74196">
        <w:rPr>
          <w:color w:val="2B579A"/>
          <w:shd w:val="clear" w:color="auto" w:fill="E6E6E6"/>
        </w:rPr>
        <w:fldChar w:fldCharType="end"/>
      </w:r>
      <w:r w:rsidRPr="00F74196">
        <w:t>.</w:t>
      </w:r>
    </w:p>
    <w:p w14:paraId="67AA729E" w14:textId="77777777" w:rsidR="00B57318" w:rsidRPr="00F74196" w:rsidRDefault="00B57318" w:rsidP="003D2736">
      <w:pPr>
        <w:pStyle w:val="Standardclause0"/>
      </w:pPr>
      <w:bookmarkStart w:id="253" w:name="_Ref66985907"/>
      <w:bookmarkStart w:id="254" w:name="_Ref66985928"/>
      <w:bookmarkStart w:id="255" w:name="_Ref66985933"/>
      <w:bookmarkStart w:id="256" w:name="_Ref66985939"/>
      <w:bookmarkStart w:id="257" w:name="_Ref66985960"/>
      <w:bookmarkStart w:id="258" w:name="_Ref66985966"/>
      <w:bookmarkStart w:id="259" w:name="_Ref66987679"/>
      <w:bookmarkStart w:id="260" w:name="_Toc128068836"/>
      <w:r w:rsidRPr="00F74196">
        <w:t>Access and information security assurance</w:t>
      </w:r>
      <w:bookmarkEnd w:id="253"/>
      <w:bookmarkEnd w:id="254"/>
      <w:bookmarkEnd w:id="255"/>
      <w:bookmarkEnd w:id="256"/>
      <w:bookmarkEnd w:id="257"/>
      <w:bookmarkEnd w:id="258"/>
      <w:bookmarkEnd w:id="259"/>
      <w:bookmarkEnd w:id="260"/>
    </w:p>
    <w:p w14:paraId="10FC0386" w14:textId="77777777" w:rsidR="00B57318" w:rsidRPr="00F74196" w:rsidRDefault="00B57318" w:rsidP="003B3ECD">
      <w:pPr>
        <w:pStyle w:val="Subheadingindented"/>
      </w:pPr>
      <w:r w:rsidRPr="00F74196">
        <w:t>Access to the Department</w:t>
      </w:r>
      <w:r w:rsidR="00F143D1" w:rsidRPr="00F74196">
        <w:t>'</w:t>
      </w:r>
      <w:r w:rsidRPr="00F74196">
        <w:t>s IT Systems</w:t>
      </w:r>
    </w:p>
    <w:p w14:paraId="2F1FE347" w14:textId="6B765ABD" w:rsidR="00B57318" w:rsidRPr="00F74196" w:rsidRDefault="00B57318" w:rsidP="00FA29AE">
      <w:pPr>
        <w:pStyle w:val="Standardsubclause0"/>
      </w:pPr>
      <w:r w:rsidRPr="00F74196">
        <w:t>The Provider must provide information technology systems to Access the Department</w:t>
      </w:r>
      <w:r w:rsidR="00F143D1" w:rsidRPr="00F74196">
        <w:t>'</w:t>
      </w:r>
      <w:r w:rsidRPr="00F74196">
        <w:t xml:space="preserve">s IT Systems and to carry out its other obligations under this Deed, that meet the requirements set out in this clause </w:t>
      </w:r>
      <w:r w:rsidR="00B56B35" w:rsidRPr="00F74196">
        <w:rPr>
          <w:color w:val="2B579A"/>
          <w:shd w:val="clear" w:color="auto" w:fill="E6E6E6"/>
        </w:rPr>
        <w:fldChar w:fldCharType="begin" w:fldLock="1"/>
      </w:r>
      <w:r w:rsidR="00B56B35" w:rsidRPr="00F74196">
        <w:instrText xml:space="preserve"> REF _Ref66985907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w:t>
      </w:r>
      <w:r w:rsidR="00EB0BFE">
        <w:t xml:space="preserve"> </w:t>
      </w:r>
    </w:p>
    <w:p w14:paraId="755EEC16" w14:textId="77777777" w:rsidR="00B57318" w:rsidRPr="00F74196" w:rsidRDefault="00B57318" w:rsidP="003B3ECD">
      <w:pPr>
        <w:pStyle w:val="Subheadingindented"/>
      </w:pPr>
      <w:r w:rsidRPr="00F74196">
        <w:t xml:space="preserve">External IT Systems </w:t>
      </w:r>
    </w:p>
    <w:p w14:paraId="55940B44" w14:textId="77777777" w:rsidR="00B57318" w:rsidRPr="00F74196" w:rsidRDefault="00B57318" w:rsidP="0006542E">
      <w:pPr>
        <w:pStyle w:val="Note-leftaligned"/>
      </w:pPr>
      <w:r w:rsidRPr="00F74196">
        <w:t xml:space="preserve">Note: An </w:t>
      </w:r>
      <w:r w:rsidR="00F143D1" w:rsidRPr="00F74196">
        <w:t>'</w:t>
      </w:r>
      <w:r w:rsidRPr="00F74196">
        <w:t>External IT System</w:t>
      </w:r>
      <w:r w:rsidR="00F143D1" w:rsidRPr="00F74196">
        <w:t>'</w:t>
      </w:r>
      <w:r w:rsidRPr="00F74196">
        <w:t xml:space="preserve"> means any information technology system or service, other than the Department's IT Systems, used by the Provider or any Subcontractor in association with the delivery of the Services or to Access the Department</w:t>
      </w:r>
      <w:r w:rsidR="00F143D1" w:rsidRPr="00F74196">
        <w:t>'</w:t>
      </w:r>
      <w:r w:rsidRPr="00F74196">
        <w:t>s IT Systems. 'External IT System' includes a Provider IT System and any Third Party IT.</w:t>
      </w:r>
      <w:r w:rsidR="00D44EB4">
        <w:t xml:space="preserve"> </w:t>
      </w:r>
    </w:p>
    <w:p w14:paraId="2B811289" w14:textId="77777777" w:rsidR="005E5A1D" w:rsidRDefault="005E5A1D" w:rsidP="005E5A1D">
      <w:pPr>
        <w:pStyle w:val="Standardsubclause0"/>
      </w:pPr>
      <w:r w:rsidRPr="005E5A1D">
        <w:t xml:space="preserve">The </w:t>
      </w:r>
      <w:r>
        <w:t xml:space="preserve">Provider acknowledges and agrees that: </w:t>
      </w:r>
    </w:p>
    <w:p w14:paraId="11B0DBA7" w14:textId="77777777" w:rsidR="005E5A1D" w:rsidRDefault="005E5A1D" w:rsidP="009D6EED">
      <w:pPr>
        <w:pStyle w:val="SubclausewithAlphaafternumber"/>
      </w:pPr>
      <w:r>
        <w:t xml:space="preserve">the </w:t>
      </w:r>
      <w:r w:rsidRPr="005E5A1D">
        <w:t xml:space="preserve">External </w:t>
      </w:r>
      <w:r w:rsidRPr="00F83F6F">
        <w:t xml:space="preserve">System </w:t>
      </w:r>
      <w:r w:rsidR="00C87CB1" w:rsidRPr="00F83F6F">
        <w:t xml:space="preserve">Assurance </w:t>
      </w:r>
      <w:r w:rsidRPr="00F83F6F">
        <w:t>Framework</w:t>
      </w:r>
      <w:r w:rsidRPr="005E5A1D">
        <w:t xml:space="preserve"> is the method the Department uses to gain assurance over External IT System</w:t>
      </w:r>
      <w:r w:rsidR="00DF31CA">
        <w:t>s</w:t>
      </w:r>
      <w:r>
        <w:t xml:space="preserve">; </w:t>
      </w:r>
    </w:p>
    <w:p w14:paraId="48E74CE4" w14:textId="77777777" w:rsidR="00DF31CA" w:rsidRDefault="005E5A1D" w:rsidP="009D6EED">
      <w:pPr>
        <w:pStyle w:val="SubclausewithAlphaafternumber"/>
      </w:pPr>
      <w:r>
        <w:t>t</w:t>
      </w:r>
      <w:r w:rsidRPr="005E5A1D">
        <w:t xml:space="preserve">he Department is the accreditation authority for </w:t>
      </w:r>
      <w:r w:rsidR="00AC4E08">
        <w:t xml:space="preserve">the </w:t>
      </w:r>
      <w:r w:rsidRPr="005E5A1D">
        <w:t>ESAF</w:t>
      </w:r>
      <w:r w:rsidR="00DF31CA">
        <w:t>; and</w:t>
      </w:r>
    </w:p>
    <w:p w14:paraId="6C7D9BA5" w14:textId="77777777" w:rsidR="00796582" w:rsidRDefault="00DF31CA" w:rsidP="009D6EED">
      <w:pPr>
        <w:pStyle w:val="SubclausewithAlphaafternumber"/>
      </w:pPr>
      <w:r>
        <w:t>t</w:t>
      </w:r>
      <w:r w:rsidRPr="00DF31CA">
        <w:t xml:space="preserve">he requirements for a Provider IT System are outlined in the Department’s Right Fit For Risk program under </w:t>
      </w:r>
      <w:r w:rsidR="00AC4E08">
        <w:t xml:space="preserve">the </w:t>
      </w:r>
      <w:r w:rsidRPr="00DF31CA">
        <w:t>ESAF</w:t>
      </w:r>
      <w:r w:rsidR="005E5A1D" w:rsidRPr="005E5A1D">
        <w:t>.</w:t>
      </w:r>
      <w:r>
        <w:t xml:space="preserve"> </w:t>
      </w:r>
    </w:p>
    <w:p w14:paraId="29C8FA76" w14:textId="77777777" w:rsidR="00B57318" w:rsidRPr="00F74196" w:rsidRDefault="00B57318" w:rsidP="00506E5E">
      <w:pPr>
        <w:pStyle w:val="Standardsubclause0"/>
      </w:pPr>
      <w:r w:rsidRPr="00F74196">
        <w:t>The Provider must:</w:t>
      </w:r>
      <w:r w:rsidR="00506E5E">
        <w:t xml:space="preserve"> </w:t>
      </w:r>
    </w:p>
    <w:p w14:paraId="1E3D3B8A" w14:textId="14099E5F" w:rsidR="00B57318" w:rsidRPr="00F74196" w:rsidRDefault="00B57318" w:rsidP="003D2736">
      <w:pPr>
        <w:pStyle w:val="SubclausewithAlphaafternumber"/>
      </w:pPr>
      <w:r w:rsidRPr="00F74196">
        <w:t>advise the Department by email to</w:t>
      </w:r>
      <w:r w:rsidR="001F1E5F" w:rsidRPr="008D7B2C">
        <w:rPr>
          <w:rStyle w:val="Hyperlink"/>
          <w:u w:val="none"/>
        </w:rPr>
        <w:t xml:space="preserve"> </w:t>
      </w:r>
      <w:hyperlink r:id="rId13" w:history="1">
        <w:r w:rsidR="001F1E5F" w:rsidRPr="000D31C4">
          <w:rPr>
            <w:rStyle w:val="Hyperlink"/>
          </w:rPr>
          <w:t>securitycompliancesupport@dewr.gov.au</w:t>
        </w:r>
      </w:hyperlink>
      <w:r w:rsidRPr="00F74196">
        <w:t>, or such other address as advised by the Department from time to time, of any proposed:</w:t>
      </w:r>
    </w:p>
    <w:p w14:paraId="2E21D93A" w14:textId="77777777" w:rsidR="00B57318" w:rsidRPr="00F74196" w:rsidRDefault="00B57318" w:rsidP="003D2736">
      <w:pPr>
        <w:pStyle w:val="SubclausewithRoman"/>
      </w:pPr>
      <w:r w:rsidRPr="00F74196">
        <w:t>use of any External IT System to Access the Department</w:t>
      </w:r>
      <w:r w:rsidR="00F143D1" w:rsidRPr="00F74196">
        <w:t>'</w:t>
      </w:r>
      <w:r w:rsidRPr="00F74196">
        <w:t>s IT Systems, and if the Department imposes any terms and conditions in respect of such use, comply, and ensure that all relevant Subcontractors comply, with those terms and conditions; and</w:t>
      </w:r>
    </w:p>
    <w:p w14:paraId="63975378" w14:textId="77777777" w:rsidR="00B57318" w:rsidRPr="00F74196" w:rsidRDefault="00B57318" w:rsidP="00B91D14">
      <w:pPr>
        <w:pStyle w:val="SubclausewithRoman"/>
        <w:keepLines/>
      </w:pPr>
      <w:r w:rsidRPr="00F74196">
        <w:t xml:space="preserve">modification to the functionality of any </w:t>
      </w:r>
      <w:r w:rsidR="00FF46CC" w:rsidRPr="00F74196">
        <w:t xml:space="preserve">External </w:t>
      </w:r>
      <w:r w:rsidRPr="00F74196">
        <w:t xml:space="preserve">IT System that impacts, or may have an impact, on the security of that </w:t>
      </w:r>
      <w:r w:rsidR="00FF46CC" w:rsidRPr="00F74196">
        <w:t xml:space="preserve">External </w:t>
      </w:r>
      <w:r w:rsidRPr="00F74196">
        <w:t xml:space="preserve">IT System, and if the Department imposes any terms and conditions in respect of the use of that </w:t>
      </w:r>
      <w:r w:rsidR="00FF46CC" w:rsidRPr="00F74196">
        <w:t>External</w:t>
      </w:r>
      <w:r w:rsidRPr="00F74196">
        <w:t xml:space="preserve"> IT System, comply, and ensure that all relevant Subcontractors comply, with those terms and conditions</w:t>
      </w:r>
      <w:r w:rsidR="00DC69E4">
        <w:t>;</w:t>
      </w:r>
      <w:r w:rsidR="00F77AC6">
        <w:rPr>
          <w:rStyle w:val="CUNote"/>
        </w:rPr>
        <w:t xml:space="preserve"> </w:t>
      </w:r>
    </w:p>
    <w:p w14:paraId="3F6A14C9" w14:textId="77777777" w:rsidR="00B57318" w:rsidRPr="00F74196" w:rsidRDefault="00B57318" w:rsidP="003D2736">
      <w:pPr>
        <w:pStyle w:val="SubclausewithAlphaafternumber"/>
      </w:pPr>
      <w:r w:rsidRPr="00F74196">
        <w:t xml:space="preserve">ensure that any External IT System used: </w:t>
      </w:r>
    </w:p>
    <w:p w14:paraId="63AC35F7" w14:textId="77777777" w:rsidR="001A75A4" w:rsidRDefault="001A75A4" w:rsidP="001A75A4">
      <w:pPr>
        <w:pStyle w:val="SubclausewithRoman"/>
      </w:pPr>
      <w:r w:rsidRPr="001A75A4">
        <w:t>is not accessible from outside of Australia</w:t>
      </w:r>
      <w:r>
        <w:t>,</w:t>
      </w:r>
      <w:r w:rsidRPr="001A75A4">
        <w:t xml:space="preserve"> and </w:t>
      </w:r>
      <w:r>
        <w:t xml:space="preserve">that </w:t>
      </w:r>
      <w:r w:rsidRPr="001A75A4">
        <w:t xml:space="preserve">no data in relation to the Services is </w:t>
      </w:r>
      <w:r>
        <w:t>transferred</w:t>
      </w:r>
      <w:r w:rsidRPr="001A75A4">
        <w:t xml:space="preserve"> or stored outside of Australia, without prior written approval from the Department</w:t>
      </w:r>
      <w:r>
        <w:t>; and</w:t>
      </w:r>
    </w:p>
    <w:p w14:paraId="609F217D" w14:textId="77777777" w:rsidR="00B57318" w:rsidRPr="00F74196" w:rsidRDefault="00B57318" w:rsidP="001A75A4">
      <w:pPr>
        <w:pStyle w:val="SubclausewithRoman"/>
      </w:pPr>
      <w:r w:rsidRPr="00F74196">
        <w:t xml:space="preserve">meets the minimum requirements </w:t>
      </w:r>
      <w:r w:rsidR="001A75A4" w:rsidRPr="001A75A4">
        <w:t xml:space="preserve">specified in any Guidelines, including the </w:t>
      </w:r>
      <w:r w:rsidR="001A75A4" w:rsidRPr="009D6EED">
        <w:rPr>
          <w:i/>
        </w:rPr>
        <w:t xml:space="preserve">External Systems </w:t>
      </w:r>
      <w:r w:rsidR="00C87CB1" w:rsidRPr="00F83F6F">
        <w:rPr>
          <w:i/>
        </w:rPr>
        <w:t>Assurance</w:t>
      </w:r>
      <w:r w:rsidR="00C87CB1" w:rsidRPr="009D6EED">
        <w:rPr>
          <w:i/>
        </w:rPr>
        <w:t xml:space="preserve"> </w:t>
      </w:r>
      <w:r w:rsidR="001A75A4" w:rsidRPr="009D6EED">
        <w:rPr>
          <w:i/>
        </w:rPr>
        <w:t>Framework (ESAF) Guidelines</w:t>
      </w:r>
      <w:r w:rsidRPr="00F74196">
        <w:t xml:space="preserve">; </w:t>
      </w:r>
      <w:r w:rsidR="00CB77BB">
        <w:t>and</w:t>
      </w:r>
    </w:p>
    <w:p w14:paraId="53D4B3AB" w14:textId="77777777" w:rsidR="00B57318" w:rsidRPr="00F74196" w:rsidRDefault="00B57318" w:rsidP="003D2736">
      <w:pPr>
        <w:pStyle w:val="SubclausewithAlphaafternumber"/>
      </w:pPr>
      <w:r w:rsidRPr="00F74196">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21FD793F" w14:textId="77777777" w:rsidR="00B57318" w:rsidRPr="00F74196" w:rsidRDefault="00B57318" w:rsidP="003D2736">
      <w:pPr>
        <w:pStyle w:val="Standardsubclause0"/>
      </w:pPr>
      <w:r w:rsidRPr="00F74196">
        <w:t>The Department:</w:t>
      </w:r>
    </w:p>
    <w:p w14:paraId="14211C5D" w14:textId="77777777" w:rsidR="00B57318" w:rsidRPr="00F74196" w:rsidRDefault="00B57318" w:rsidP="003D2736">
      <w:pPr>
        <w:pStyle w:val="SubclausewithAlphaafternumber"/>
      </w:pPr>
      <w:r w:rsidRPr="00F74196">
        <w:t>may make changes to the Department</w:t>
      </w:r>
      <w:r w:rsidR="00F143D1" w:rsidRPr="00F74196">
        <w:t>'</w:t>
      </w:r>
      <w:r w:rsidRPr="00F74196">
        <w:t>s IT Systems at any time, notwithstanding that such changes may affect the functioning of an External IT System; and</w:t>
      </w:r>
    </w:p>
    <w:p w14:paraId="5549D148" w14:textId="77777777" w:rsidR="00B57318" w:rsidRPr="00F74196" w:rsidRDefault="00B57318" w:rsidP="003D2736">
      <w:pPr>
        <w:pStyle w:val="SubclausewithAlphaafternumber"/>
      </w:pPr>
      <w:r w:rsidRPr="00F74196">
        <w:t>will provide reasonable information about those changes to the Provider; and</w:t>
      </w:r>
    </w:p>
    <w:p w14:paraId="0BEEAB86" w14:textId="77777777" w:rsidR="00B57318" w:rsidRPr="00F74196" w:rsidRDefault="00B57318" w:rsidP="0006542E">
      <w:pPr>
        <w:pStyle w:val="StandardSubclause-Indent"/>
      </w:pPr>
      <w:r w:rsidRPr="00F74196">
        <w:t>the Provider:</w:t>
      </w:r>
    </w:p>
    <w:p w14:paraId="5E36EA87" w14:textId="77777777" w:rsidR="00B57318" w:rsidRPr="00F74196" w:rsidRDefault="00B57318" w:rsidP="003D2736">
      <w:pPr>
        <w:pStyle w:val="SubclausewithAlphaafternumber"/>
      </w:pPr>
      <w:r w:rsidRPr="00F74196">
        <w:t>must, notwithstanding any such change, at its sole cost, ensure that all External IT Systems are consistent with the Department</w:t>
      </w:r>
      <w:r w:rsidR="00F143D1" w:rsidRPr="00F74196">
        <w:t>'</w:t>
      </w:r>
      <w:r w:rsidRPr="00F74196">
        <w:t>s IT Systems at all times; and</w:t>
      </w:r>
    </w:p>
    <w:p w14:paraId="7BD01561" w14:textId="77777777" w:rsidR="00B57318" w:rsidRPr="00F74196" w:rsidRDefault="00B57318" w:rsidP="003D2736">
      <w:pPr>
        <w:pStyle w:val="SubclausewithAlphaafternumber"/>
      </w:pPr>
      <w:r w:rsidRPr="00F74196">
        <w:t xml:space="preserve">agrees that the Department is not responsible for any </w:t>
      </w:r>
      <w:r w:rsidR="00111B29">
        <w:t>L</w:t>
      </w:r>
      <w:r w:rsidR="00111B29" w:rsidRPr="00F74196">
        <w:t>oss</w:t>
      </w:r>
      <w:r w:rsidR="002508EA">
        <w:t xml:space="preserve"> </w:t>
      </w:r>
      <w:r w:rsidR="00111B29">
        <w:t>by</w:t>
      </w:r>
      <w:r w:rsidRPr="00F74196">
        <w:t xml:space="preserve"> the Provider arising from such changes.</w:t>
      </w:r>
      <w:r w:rsidR="00F31951">
        <w:t xml:space="preserve"> </w:t>
      </w:r>
    </w:p>
    <w:p w14:paraId="78D1305B" w14:textId="77777777" w:rsidR="00B57318" w:rsidRPr="00F74196" w:rsidRDefault="00B57318" w:rsidP="003B3ECD">
      <w:pPr>
        <w:pStyle w:val="Subheadingindented"/>
      </w:pPr>
      <w:r w:rsidRPr="00F74196">
        <w:t>Provider IT System accreditation</w:t>
      </w:r>
    </w:p>
    <w:p w14:paraId="0C3918A9" w14:textId="77777777" w:rsidR="00B57318" w:rsidRPr="00F74196" w:rsidRDefault="00B57318" w:rsidP="0006542E">
      <w:pPr>
        <w:pStyle w:val="Note-leftaligned"/>
      </w:pPr>
      <w:r w:rsidRPr="00F74196">
        <w:t xml:space="preserve">Note: A </w:t>
      </w:r>
      <w:r w:rsidR="00F143D1" w:rsidRPr="00F74196">
        <w:t>'</w:t>
      </w:r>
      <w:r w:rsidRPr="00F74196">
        <w:t>Provider IT System</w:t>
      </w:r>
      <w:r w:rsidR="00F143D1" w:rsidRPr="00F74196">
        <w:t>'</w:t>
      </w:r>
      <w:r w:rsidRPr="00F74196">
        <w:t xml:space="preserve"> </w:t>
      </w:r>
      <w:r w:rsidR="00DF31CA">
        <w:t>falls within the definition of 'External IT System'</w:t>
      </w:r>
      <w:r w:rsidR="0054111C">
        <w:t xml:space="preserve"> and</w:t>
      </w:r>
      <w:r w:rsidR="00DF31CA">
        <w:t xml:space="preserve"> </w:t>
      </w:r>
      <w:r w:rsidRPr="00F74196">
        <w:t>means an information technology system used by the Provider or any Subcontractor in association with the delivery of the Services or to Access the Department</w:t>
      </w:r>
      <w:r w:rsidR="00F143D1" w:rsidRPr="00F74196">
        <w:t>'</w:t>
      </w:r>
      <w:r w:rsidRPr="00F74196">
        <w:t>s IT Systems.</w:t>
      </w:r>
      <w:r w:rsidR="00CB77BB" w:rsidRPr="00CB77BB">
        <w:t xml:space="preserve"> </w:t>
      </w:r>
    </w:p>
    <w:p w14:paraId="0573B9C7" w14:textId="06204C7B" w:rsidR="00B57318" w:rsidRPr="00F74196" w:rsidRDefault="609A9835" w:rsidP="003D2736">
      <w:pPr>
        <w:pStyle w:val="Standardsubclause0"/>
      </w:pPr>
      <w:r>
        <w:t>Subject to the requirements of the ESAF, the Provider must:</w:t>
      </w:r>
    </w:p>
    <w:p w14:paraId="43AACB7A" w14:textId="77777777" w:rsidR="00B57318" w:rsidRPr="00F74196" w:rsidRDefault="00B57318" w:rsidP="00EB6346">
      <w:pPr>
        <w:pStyle w:val="SubclausewithAlphaafternumber"/>
      </w:pPr>
      <w:r w:rsidRPr="00F74196">
        <w:t xml:space="preserve">obtain </w:t>
      </w:r>
      <w:r w:rsidR="00EB6346">
        <w:t xml:space="preserve">RFFR </w:t>
      </w:r>
      <w:r w:rsidR="00A86023">
        <w:t>A</w:t>
      </w:r>
      <w:r w:rsidRPr="00F74196">
        <w:t>ccreditation for any Provider IT System in accordance with the requirements and timeframes set out in the ESAF and bear any costs associated with doing so; and</w:t>
      </w:r>
    </w:p>
    <w:p w14:paraId="0A4CEC67" w14:textId="77777777" w:rsidR="00B57318" w:rsidRPr="00F74196" w:rsidRDefault="00B57318" w:rsidP="00525F2D">
      <w:pPr>
        <w:pStyle w:val="SubclausewithAlphaafternumber"/>
      </w:pPr>
      <w:bookmarkStart w:id="261" w:name="_Ref66985919"/>
      <w:r w:rsidRPr="00F74196">
        <w:t xml:space="preserve">maintain such accreditation until the </w:t>
      </w:r>
      <w:r w:rsidR="00E878C6">
        <w:t xml:space="preserve">Head Licence </w:t>
      </w:r>
      <w:r w:rsidRPr="00F74196">
        <w:t>Completion Date.</w:t>
      </w:r>
      <w:bookmarkEnd w:id="261"/>
      <w:r w:rsidR="008542BB">
        <w:t xml:space="preserve"> </w:t>
      </w:r>
    </w:p>
    <w:p w14:paraId="4415E02B" w14:textId="77777777" w:rsidR="00B57318" w:rsidRPr="00F74196" w:rsidRDefault="00B57318" w:rsidP="003D2736">
      <w:pPr>
        <w:pStyle w:val="Standardsubclause0"/>
      </w:pPr>
      <w:r w:rsidRPr="00F74196">
        <w:t>Where a Provider IT System is modified, the Provider must ensure that any necessary reaccreditation activities are completed in accordance with the requirements of the ESAF.</w:t>
      </w:r>
    </w:p>
    <w:p w14:paraId="1645A6AB" w14:textId="7DCD514B" w:rsidR="00B57318" w:rsidRPr="00F74196" w:rsidRDefault="609A9835" w:rsidP="003D2736">
      <w:pPr>
        <w:pStyle w:val="Standardsubclause0"/>
      </w:pPr>
      <w:r>
        <w:t xml:space="preserve">If the Provider does not obtain accreditation or reaccreditation within the timeframes specified in the ESAF or this clause </w:t>
      </w:r>
      <w:r w:rsidR="00B57318">
        <w:rPr>
          <w:color w:val="2B579A"/>
          <w:shd w:val="clear" w:color="auto" w:fill="E6E6E6"/>
        </w:rPr>
        <w:fldChar w:fldCharType="begin" w:fldLock="1"/>
      </w:r>
      <w:r w:rsidR="00B57318">
        <w:instrText xml:space="preserve"> REF _Ref66985939 \w \h  \* MERGEFORMAT </w:instrText>
      </w:r>
      <w:r w:rsidR="00B57318">
        <w:rPr>
          <w:color w:val="2B579A"/>
          <w:shd w:val="clear" w:color="auto" w:fill="E6E6E6"/>
        </w:rPr>
      </w:r>
      <w:r w:rsidR="00B57318">
        <w:rPr>
          <w:color w:val="2B579A"/>
          <w:shd w:val="clear" w:color="auto" w:fill="E6E6E6"/>
        </w:rPr>
        <w:fldChar w:fldCharType="separate"/>
      </w:r>
      <w:r w:rsidR="00A9056B">
        <w:t>40</w:t>
      </w:r>
      <w:r w:rsidR="00B57318">
        <w:rPr>
          <w:color w:val="2B579A"/>
          <w:shd w:val="clear" w:color="auto" w:fill="E6E6E6"/>
        </w:rPr>
        <w:fldChar w:fldCharType="end"/>
      </w:r>
      <w:r>
        <w:t>, the Provider must immediately cease using, and ensure that any relevant Subcontractor ceases using, the relevant Provider IT System.</w:t>
      </w:r>
    </w:p>
    <w:p w14:paraId="0917A7D2" w14:textId="77777777" w:rsidR="00B57318" w:rsidRPr="00F74196" w:rsidRDefault="00B57318" w:rsidP="003B3ECD">
      <w:pPr>
        <w:pStyle w:val="Subheadingindented"/>
      </w:pPr>
      <w:r w:rsidRPr="00F74196">
        <w:t>Third Party IT</w:t>
      </w:r>
    </w:p>
    <w:p w14:paraId="6B8DD184" w14:textId="77777777" w:rsidR="00B57318" w:rsidRDefault="00B57318" w:rsidP="0006542E">
      <w:pPr>
        <w:pStyle w:val="Note-leftaligned"/>
      </w:pPr>
      <w:r w:rsidRPr="00F74196">
        <w:t xml:space="preserve">Note: </w:t>
      </w:r>
      <w:r w:rsidR="00F143D1" w:rsidRPr="00F74196">
        <w:t>'</w:t>
      </w:r>
      <w:r w:rsidRPr="00F74196">
        <w:t>Third Party IT' means any information technology system developed and managed, or information technology service provided, 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3AABB7EE" w14:textId="77777777" w:rsidR="00990D19" w:rsidRPr="00990D19" w:rsidRDefault="00990D19" w:rsidP="00990D19">
      <w:pPr>
        <w:pStyle w:val="Standardsubclause0"/>
        <w:rPr>
          <w:lang w:eastAsia="en-AU"/>
        </w:rPr>
      </w:pPr>
      <w:r w:rsidRPr="00990D19">
        <w:t xml:space="preserve">The Provider must: </w:t>
      </w:r>
    </w:p>
    <w:p w14:paraId="68BBEC6A" w14:textId="77777777" w:rsidR="00990D19" w:rsidRPr="00990D19" w:rsidRDefault="00990D19" w:rsidP="00C41F06">
      <w:pPr>
        <w:pStyle w:val="SubclausewithAlphaafternumber"/>
      </w:pPr>
      <w:r w:rsidRPr="00990D19">
        <w:t xml:space="preserve">not directly or indirectly allow Access to the Department’s IT Systems or electronic Records relating to the Services (including any derivative thereof), by any Third Party IT until the Third Party IT has met the relevant requirements of the ESAF for Access as specified in any Guidelines; </w:t>
      </w:r>
    </w:p>
    <w:p w14:paraId="0C699F3D" w14:textId="6DD1DD0B" w:rsidR="00990D19" w:rsidRPr="00990D19" w:rsidRDefault="00990D19" w:rsidP="00C41F06">
      <w:pPr>
        <w:pStyle w:val="SubclausewithAlphaafternumber"/>
      </w:pPr>
      <w:bookmarkStart w:id="262" w:name="_Ref97195102"/>
      <w:r w:rsidRPr="00990D19">
        <w:t>where the Third Party IT is a Third Party Employment System:</w:t>
      </w:r>
      <w:bookmarkEnd w:id="262"/>
    </w:p>
    <w:p w14:paraId="4B0E9CE2" w14:textId="2719D0EE" w:rsidR="00990D19" w:rsidRPr="00990D19" w:rsidRDefault="00990D19" w:rsidP="00990D19">
      <w:pPr>
        <w:pStyle w:val="SubclausewithRoman"/>
      </w:pPr>
      <w:r w:rsidRPr="00990D19">
        <w:t xml:space="preserve">ensure that the relevant Third Party IT Vendor has entered into a </w:t>
      </w:r>
      <w:r w:rsidR="00AB2E31">
        <w:t xml:space="preserve">current </w:t>
      </w:r>
      <w:r w:rsidRPr="00990D19">
        <w:t>Third Party IT Vendor Deed with the Department in relation to the Third Party Employment System; and</w:t>
      </w:r>
    </w:p>
    <w:p w14:paraId="0AA56D03" w14:textId="77777777" w:rsidR="00990D19" w:rsidRPr="00990D19" w:rsidRDefault="00990D19" w:rsidP="00990D19">
      <w:pPr>
        <w:pStyle w:val="SubclausewithRoman"/>
      </w:pPr>
      <w:r w:rsidRPr="00990D19">
        <w:t xml:space="preserve">only allow Access in accordance with the terms of the relevant Third Party IT Vendor Deed and any Guidelines; </w:t>
      </w:r>
    </w:p>
    <w:p w14:paraId="0753B694" w14:textId="77777777" w:rsidR="00990D19" w:rsidRPr="00990D19" w:rsidRDefault="00990D19" w:rsidP="00C41F06">
      <w:pPr>
        <w:pStyle w:val="SubclausewithAlphaafternumber"/>
      </w:pPr>
      <w:r w:rsidRPr="00990D19">
        <w:t>where the Third Party IT is a Third Party Supplementary IT System:</w:t>
      </w:r>
    </w:p>
    <w:p w14:paraId="318FFEDE" w14:textId="77777777" w:rsidR="00990D19" w:rsidRPr="00990D19" w:rsidRDefault="00990D19" w:rsidP="00CB1F8F">
      <w:pPr>
        <w:pStyle w:val="SubclausewithRoman"/>
        <w:numPr>
          <w:ilvl w:val="3"/>
          <w:numId w:val="56"/>
        </w:numPr>
      </w:pPr>
      <w:r w:rsidRPr="00990D19">
        <w:t>ensure that the Provider has included the Third Party Supplementary IT System as part of its Provider IT System in accordance with the requirements of the ESAF; and</w:t>
      </w:r>
    </w:p>
    <w:p w14:paraId="7C315FD7" w14:textId="77777777" w:rsidR="00990D19" w:rsidRPr="00990D19" w:rsidRDefault="00990D19" w:rsidP="00990D19">
      <w:pPr>
        <w:pStyle w:val="SubclausewithRoman"/>
      </w:pPr>
      <w:r w:rsidRPr="00990D19">
        <w:t xml:space="preserve">only allow Access in accordance with the terms of the ESAF; and </w:t>
      </w:r>
    </w:p>
    <w:p w14:paraId="0DFFF7C9" w14:textId="726074E4" w:rsidR="00AB37CC" w:rsidRDefault="00990D19" w:rsidP="00AB37CC">
      <w:pPr>
        <w:pStyle w:val="SubclausewithAlphaafternumber"/>
      </w:pPr>
      <w:bookmarkStart w:id="263" w:name="_Ref124851520"/>
      <w:r w:rsidRPr="00990D19">
        <w:t xml:space="preserve">comply with any Guidelines in relation to obligations to be included in any contract with any Third Party IT Vendor </w:t>
      </w:r>
      <w:r w:rsidR="00BA6AB5">
        <w:t xml:space="preserve">or Quality Auditor </w:t>
      </w:r>
      <w:r w:rsidRPr="00990D19">
        <w:t>and in any Subcontract with any Subcontractor Accessing the Department’s IT Systems or electronic Records relating to the Services.</w:t>
      </w:r>
      <w:bookmarkEnd w:id="263"/>
    </w:p>
    <w:p w14:paraId="5BB57B64" w14:textId="04709A2E" w:rsidR="00AB37CC" w:rsidRDefault="00AB37CC" w:rsidP="001E25E2">
      <w:pPr>
        <w:pStyle w:val="SubclausewithAlphaafternumber"/>
        <w:numPr>
          <w:ilvl w:val="2"/>
          <w:numId w:val="0"/>
        </w:numPr>
        <w:ind w:left="1276" w:hanging="992"/>
      </w:pPr>
      <w:r>
        <w:t xml:space="preserve">40.8A.1 </w:t>
      </w:r>
      <w:r>
        <w:tab/>
        <w:t>The Provider acknowledges and agrees that the Department:</w:t>
      </w:r>
    </w:p>
    <w:p w14:paraId="04FF8484" w14:textId="0AD75FA8" w:rsidR="00AB37CC" w:rsidRDefault="73B6FFC2" w:rsidP="00CB1F8F">
      <w:pPr>
        <w:pStyle w:val="SubclausewithAlphaafternumber"/>
        <w:numPr>
          <w:ilvl w:val="2"/>
          <w:numId w:val="59"/>
        </w:numPr>
      </w:pPr>
      <w:r>
        <w:t>does not warrant that any Third Party Employment System that is a</w:t>
      </w:r>
      <w:r w:rsidR="78B43D5F">
        <w:t xml:space="preserve">ccredited in accordance with a Third Party IT </w:t>
      </w:r>
      <w:r w:rsidR="000D4A67">
        <w:t xml:space="preserve">Vendor </w:t>
      </w:r>
      <w:r w:rsidR="78B43D5F">
        <w:t>Deed is:</w:t>
      </w:r>
    </w:p>
    <w:p w14:paraId="2B6D25FE" w14:textId="58A9F6CB" w:rsidR="00D31997" w:rsidRDefault="78B43D5F" w:rsidP="001E25E2">
      <w:pPr>
        <w:pStyle w:val="SubclausewithRoman"/>
      </w:pPr>
      <w:r>
        <w:t>fit for its intended use or for a Provider’s specific business processes; or</w:t>
      </w:r>
    </w:p>
    <w:p w14:paraId="42E1916A" w14:textId="7DC098AC" w:rsidR="00D31997" w:rsidRDefault="6F4CE101" w:rsidP="001E25E2">
      <w:pPr>
        <w:pStyle w:val="SubclausewithRoman"/>
      </w:pPr>
      <w:r>
        <w:t>free from error or security weaknesses; and</w:t>
      </w:r>
    </w:p>
    <w:p w14:paraId="3357E751" w14:textId="0D013871" w:rsidR="001E4D35" w:rsidRDefault="6F4CE101" w:rsidP="001E25E2">
      <w:pPr>
        <w:pStyle w:val="SubclausewithAlphaafternumber"/>
      </w:pPr>
      <w:r>
        <w:t xml:space="preserve">is not liable or responsible </w:t>
      </w:r>
      <w:r w:rsidR="1B7E2CC0">
        <w:t>for any Loss incurred by the Provider in connection with its use of a Third Party IT Vendor in connection with this Deed.</w:t>
      </w:r>
    </w:p>
    <w:p w14:paraId="6A4D4CF7" w14:textId="54A5BED7" w:rsidR="001E4D35" w:rsidRDefault="1B7E2CC0" w:rsidP="001E25E2">
      <w:pPr>
        <w:pStyle w:val="SubclausewithAlphaafternumber"/>
        <w:numPr>
          <w:ilvl w:val="2"/>
          <w:numId w:val="0"/>
        </w:numPr>
        <w:ind w:left="1276" w:hanging="992"/>
      </w:pPr>
      <w:r>
        <w:t>40.8A.2</w:t>
      </w:r>
      <w:r w:rsidR="5B949C5D">
        <w:tab/>
      </w:r>
      <w:r>
        <w:t>In addition</w:t>
      </w:r>
      <w:r w:rsidR="35E82FA7">
        <w:t xml:space="preserve"> to any applicable requirements under clause </w:t>
      </w:r>
      <w:r w:rsidR="5B949C5D">
        <w:fldChar w:fldCharType="begin" w:fldLock="1"/>
      </w:r>
      <w:r w:rsidR="5B949C5D">
        <w:instrText xml:space="preserve"> REF _Ref66987303 \r \h </w:instrText>
      </w:r>
      <w:r w:rsidR="5B949C5D">
        <w:fldChar w:fldCharType="separate"/>
      </w:r>
      <w:r w:rsidR="00A9056B">
        <w:t>59</w:t>
      </w:r>
      <w:r w:rsidR="5B949C5D">
        <w:fldChar w:fldCharType="end"/>
      </w:r>
      <w:r w:rsidR="35E82FA7">
        <w:t>, the Provider must ensure that any arrangement with a Third Party IT Vendor includes a right of termination for the Provider to take account of the Department’s:</w:t>
      </w:r>
    </w:p>
    <w:p w14:paraId="6C847068" w14:textId="62AFAC8D" w:rsidR="001F3A99" w:rsidRPr="00FA1AFD" w:rsidRDefault="35E82FA7" w:rsidP="00CB1F8F">
      <w:pPr>
        <w:pStyle w:val="SubclausewithAlphaafternumber"/>
        <w:numPr>
          <w:ilvl w:val="2"/>
          <w:numId w:val="60"/>
        </w:numPr>
      </w:pPr>
      <w:r>
        <w:t>right to revoke accreditation of a Third Party Employment System under any Third Party IT Vendor Deed; and</w:t>
      </w:r>
    </w:p>
    <w:p w14:paraId="4CF6655D" w14:textId="3F6DFB79" w:rsidR="001F3A99" w:rsidRPr="00FA1AFD" w:rsidRDefault="35E82FA7" w:rsidP="001E25E2">
      <w:pPr>
        <w:pStyle w:val="SubclausewithAlphaafternumber"/>
      </w:pPr>
      <w:r>
        <w:t xml:space="preserve">right of termination under clauses </w:t>
      </w:r>
      <w:r w:rsidR="76E35853">
        <w:fldChar w:fldCharType="begin" w:fldLock="1"/>
      </w:r>
      <w:r w:rsidR="76E35853">
        <w:instrText xml:space="preserve"> REF _Ref66987267 \r \h </w:instrText>
      </w:r>
      <w:r w:rsidR="76E35853">
        <w:fldChar w:fldCharType="separate"/>
      </w:r>
      <w:r w:rsidR="00A9056B">
        <w:t>66</w:t>
      </w:r>
      <w:r w:rsidR="76E35853">
        <w:fldChar w:fldCharType="end"/>
      </w:r>
      <w:r w:rsidR="001217BB">
        <w:t xml:space="preserve"> </w:t>
      </w:r>
      <w:r>
        <w:t xml:space="preserve">and </w:t>
      </w:r>
      <w:r w:rsidR="76E35853">
        <w:fldChar w:fldCharType="begin" w:fldLock="1"/>
      </w:r>
      <w:r w:rsidR="76E35853">
        <w:instrText xml:space="preserve"> REF _Ref66985825 \r \h </w:instrText>
      </w:r>
      <w:r w:rsidR="76E35853">
        <w:fldChar w:fldCharType="separate"/>
      </w:r>
      <w:r w:rsidR="00A9056B">
        <w:t>67</w:t>
      </w:r>
      <w:r w:rsidR="76E35853">
        <w:fldChar w:fldCharType="end"/>
      </w:r>
      <w:r w:rsidR="001217BB">
        <w:t xml:space="preserve"> </w:t>
      </w:r>
      <w:r>
        <w:t>of this Deed,</w:t>
      </w:r>
    </w:p>
    <w:p w14:paraId="44A2758D" w14:textId="1FD8B09C" w:rsidR="001F3A99" w:rsidRPr="00F74196" w:rsidRDefault="00C94880" w:rsidP="001E25E2">
      <w:pPr>
        <w:pStyle w:val="SubclausewithAlphaafternumber"/>
        <w:numPr>
          <w:ilvl w:val="0"/>
          <w:numId w:val="0"/>
        </w:numPr>
        <w:ind w:left="1304"/>
      </w:pPr>
      <w:r>
        <w:t>and the Provider must, where appropriate, make use of that right in its arrangement in the event of a revocation</w:t>
      </w:r>
      <w:r w:rsidR="001E25E2">
        <w:t xml:space="preserve"> of accreditation</w:t>
      </w:r>
      <w:r>
        <w:t xml:space="preserve"> of any Third Party Employment System or termination of any Third Party IT </w:t>
      </w:r>
      <w:r w:rsidR="000D4A67">
        <w:t xml:space="preserve">Vendor </w:t>
      </w:r>
      <w:r>
        <w:t xml:space="preserve">Deed, by the Department. </w:t>
      </w:r>
    </w:p>
    <w:p w14:paraId="050216CD" w14:textId="77777777" w:rsidR="00B57318" w:rsidRPr="00F74196" w:rsidRDefault="00B57318" w:rsidP="00DF2CA7">
      <w:pPr>
        <w:pStyle w:val="Subheadingindented"/>
        <w:keepLines/>
      </w:pPr>
      <w:r w:rsidRPr="00F74196">
        <w:t>Technical advice</w:t>
      </w:r>
    </w:p>
    <w:p w14:paraId="3C316D78" w14:textId="77777777" w:rsidR="00B57318" w:rsidRPr="00F74196" w:rsidRDefault="00B57318" w:rsidP="00DF2CA7">
      <w:pPr>
        <w:pStyle w:val="Standardsubclause0"/>
        <w:keepNext/>
        <w:keepLines/>
      </w:pPr>
      <w:r w:rsidRPr="00F74196">
        <w:t>The Provider must:</w:t>
      </w:r>
    </w:p>
    <w:p w14:paraId="4F417ADF" w14:textId="279C3678" w:rsidR="00F72626" w:rsidRDefault="609A9835" w:rsidP="00DF2CA7">
      <w:pPr>
        <w:pStyle w:val="SubclausewithAlphaafternumber"/>
        <w:keepNext/>
        <w:keepLines/>
      </w:pPr>
      <w:r>
        <w:t xml:space="preserve">nominate Personnel </w:t>
      </w:r>
      <w:r w:rsidR="74FF2AF6">
        <w:t xml:space="preserve">('IT Contact') by email to their </w:t>
      </w:r>
      <w:r w:rsidR="5202573E">
        <w:t xml:space="preserve">Provider Lead </w:t>
      </w:r>
      <w:r>
        <w:t>to receive technical advice from the Department on the Department</w:t>
      </w:r>
      <w:r w:rsidR="056A0E40">
        <w:t>'</w:t>
      </w:r>
      <w:r>
        <w:t>s IT Systems, and to provide advice to the Department on technical issues arising from Accessing the Department</w:t>
      </w:r>
      <w:r w:rsidR="056A0E40">
        <w:t>'</w:t>
      </w:r>
      <w:r>
        <w:t xml:space="preserve">s IT Systems; </w:t>
      </w:r>
    </w:p>
    <w:p w14:paraId="1E139488" w14:textId="77777777" w:rsidR="00B57318" w:rsidRPr="00F74196" w:rsidRDefault="00F72626" w:rsidP="00F72626">
      <w:pPr>
        <w:pStyle w:val="SubclausewithAlphaafternumber"/>
      </w:pPr>
      <w:r w:rsidRPr="00F72626">
        <w:t>ensure that an IT Contact is appointed at all times during the Term of this Deed, and that, at all times, the Department has up</w:t>
      </w:r>
      <w:r w:rsidR="00A85113">
        <w:t>-</w:t>
      </w:r>
      <w:r w:rsidRPr="00F72626">
        <w:t>to</w:t>
      </w:r>
      <w:r w:rsidR="00A85113">
        <w:t>-</w:t>
      </w:r>
      <w:r w:rsidRPr="00F72626">
        <w:t>date contact details for the current IT Contact</w:t>
      </w:r>
      <w:r>
        <w:t xml:space="preserve">; and </w:t>
      </w:r>
    </w:p>
    <w:p w14:paraId="7035DEE0" w14:textId="77777777" w:rsidR="00B57318" w:rsidRPr="00F74196" w:rsidRDefault="00B57318" w:rsidP="00B41BB6">
      <w:pPr>
        <w:pStyle w:val="SubclausewithAlphaafternumber"/>
      </w:pPr>
      <w:r w:rsidRPr="00F74196">
        <w:t>ensure that the IT Contact</w:t>
      </w:r>
      <w:r w:rsidR="00B41BB6" w:rsidRPr="00B41BB6">
        <w:t xml:space="preserve"> meets all requirements specified in any Guidelines.</w:t>
      </w:r>
    </w:p>
    <w:p w14:paraId="5DB41D6D" w14:textId="77777777" w:rsidR="00B57318" w:rsidRPr="00F74196" w:rsidRDefault="00B57318" w:rsidP="003B3ECD">
      <w:pPr>
        <w:pStyle w:val="Subheadingindented"/>
      </w:pPr>
      <w:r w:rsidRPr="00F74196">
        <w:t>Security</w:t>
      </w:r>
    </w:p>
    <w:p w14:paraId="61D9C7B8" w14:textId="571C8998" w:rsidR="00B57318" w:rsidRPr="00F74196" w:rsidRDefault="00B57318" w:rsidP="003D2736">
      <w:pPr>
        <w:pStyle w:val="Standardsubclause0"/>
      </w:pPr>
      <w:r w:rsidRPr="00F74196">
        <w:t>The Provider must comply, and ensure that its Subcontractors</w:t>
      </w:r>
      <w:r w:rsidR="00BA6AB5">
        <w:t>, Quality Auditors</w:t>
      </w:r>
      <w:r w:rsidRPr="00F74196">
        <w:t xml:space="preserve"> and Third Party IT Vendors comply, with the Department</w:t>
      </w:r>
      <w:r w:rsidR="00F143D1" w:rsidRPr="00F74196">
        <w:t>'</w:t>
      </w:r>
      <w:r w:rsidRPr="00F74196">
        <w:t>s Security Policies, as relevant.</w:t>
      </w:r>
    </w:p>
    <w:p w14:paraId="7ACFD7F9" w14:textId="77777777" w:rsidR="00B57318" w:rsidRPr="00F74196" w:rsidRDefault="00B57318" w:rsidP="003D2736">
      <w:pPr>
        <w:pStyle w:val="Standardsubclause0"/>
      </w:pPr>
      <w:r w:rsidRPr="00F74196">
        <w:t>The Provider must ensure that a Security Contact is appointed at all times during the Term of this Deed, and that, at all times, the Department has up</w:t>
      </w:r>
      <w:r w:rsidR="00A85113">
        <w:t>-</w:t>
      </w:r>
      <w:r w:rsidRPr="00F74196">
        <w:t>to</w:t>
      </w:r>
      <w:r w:rsidR="00A85113">
        <w:t>-</w:t>
      </w:r>
      <w:r w:rsidRPr="00F74196">
        <w:t>date contact details for the current Security Contact.</w:t>
      </w:r>
    </w:p>
    <w:p w14:paraId="129D6E82" w14:textId="77777777" w:rsidR="00B57318" w:rsidRPr="00F74196" w:rsidRDefault="00B57318" w:rsidP="003D2736">
      <w:pPr>
        <w:pStyle w:val="Standardsubclause0"/>
      </w:pPr>
      <w:r w:rsidRPr="00F74196">
        <w:t>The Provider must (through its Security Contact) promptly report all breaches of IT security to the Employment Systems Service Desk, including where any</w:t>
      </w:r>
      <w:r w:rsidR="001F7E0B">
        <w:t xml:space="preserve"> of</w:t>
      </w:r>
      <w:r w:rsidRPr="00F74196">
        <w:t xml:space="preserve"> </w:t>
      </w:r>
      <w:r w:rsidR="00B06954">
        <w:t xml:space="preserve">its </w:t>
      </w:r>
      <w:r w:rsidRPr="00F74196">
        <w:t>Personnel or any Subcontractor suspect that a breach may have occurred or that a</w:t>
      </w:r>
      <w:r w:rsidR="00555AB6" w:rsidRPr="00F74196">
        <w:t>ny</w:t>
      </w:r>
      <w:r w:rsidRPr="00E527C7">
        <w:t xml:space="preserve"> </w:t>
      </w:r>
      <w:r w:rsidR="00555AB6" w:rsidRPr="00E527C7">
        <w:t>entity</w:t>
      </w:r>
      <w:r w:rsidR="00555AB6" w:rsidRPr="00F74196">
        <w:t xml:space="preserve"> </w:t>
      </w:r>
      <w:r w:rsidRPr="00F74196">
        <w:t>may be planning to breach IT security, and provide updates on their resolution.</w:t>
      </w:r>
    </w:p>
    <w:p w14:paraId="3CA53F3A" w14:textId="54DE9431" w:rsidR="00B57318" w:rsidRPr="00F74196" w:rsidRDefault="00B57318" w:rsidP="003D2736">
      <w:pPr>
        <w:pStyle w:val="Standardsubclause0"/>
      </w:pPr>
      <w:bookmarkStart w:id="264" w:name="_Ref66985977"/>
      <w:r w:rsidRPr="00F74196">
        <w:t xml:space="preserve">Where the Department considers that the Provider may be in breach of this clause </w:t>
      </w:r>
      <w:r w:rsidR="00B56B35" w:rsidRPr="00F74196">
        <w:rPr>
          <w:color w:val="2B579A"/>
          <w:shd w:val="clear" w:color="auto" w:fill="E6E6E6"/>
        </w:rPr>
        <w:fldChar w:fldCharType="begin" w:fldLock="1"/>
      </w:r>
      <w:r w:rsidR="00B56B35" w:rsidRPr="00F74196">
        <w:instrText xml:space="preserve"> REF _Ref66985960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or there is a risk of such a breach, the Department may, at its absolute discretion, immediately suspend Access, or require the Provider to cease all Access, to the Department</w:t>
      </w:r>
      <w:r w:rsidR="00F143D1" w:rsidRPr="00F74196">
        <w:t>'</w:t>
      </w:r>
      <w:r w:rsidRPr="00F74196">
        <w:t>s IT Systems for any one or more of the following:</w:t>
      </w:r>
      <w:bookmarkEnd w:id="264"/>
    </w:p>
    <w:p w14:paraId="2A777148" w14:textId="77777777" w:rsidR="00B57318" w:rsidRPr="00F74196" w:rsidRDefault="00B57318" w:rsidP="003D2736">
      <w:pPr>
        <w:pStyle w:val="SubclausewithAlphaafternumber"/>
      </w:pPr>
      <w:r w:rsidRPr="00F74196">
        <w:t>any Personnel;</w:t>
      </w:r>
    </w:p>
    <w:p w14:paraId="4341AF7F" w14:textId="77777777" w:rsidR="00B57318" w:rsidRPr="00F74196" w:rsidRDefault="00B57318" w:rsidP="003D2736">
      <w:pPr>
        <w:pStyle w:val="SubclausewithAlphaafternumber"/>
      </w:pPr>
      <w:r w:rsidRPr="00F74196">
        <w:t xml:space="preserve">any Subcontractor; </w:t>
      </w:r>
    </w:p>
    <w:p w14:paraId="49F67AE5" w14:textId="77777777" w:rsidR="00B57318" w:rsidRPr="00F74196" w:rsidRDefault="00B57318" w:rsidP="003D2736">
      <w:pPr>
        <w:pStyle w:val="SubclausewithAlphaafternumber"/>
      </w:pPr>
      <w:r w:rsidRPr="00F74196">
        <w:t xml:space="preserve">any Third Party IT Vendor; </w:t>
      </w:r>
    </w:p>
    <w:p w14:paraId="6F78B35A" w14:textId="3C852DCE" w:rsidR="00BA6AB5" w:rsidRDefault="00BA6AB5" w:rsidP="003D2736">
      <w:pPr>
        <w:pStyle w:val="SubclausewithAlphaafternumber"/>
      </w:pPr>
      <w:r>
        <w:t>any Quality Auditor;</w:t>
      </w:r>
    </w:p>
    <w:p w14:paraId="0FD58247" w14:textId="7CD76CDF" w:rsidR="00B57318" w:rsidRPr="00F74196" w:rsidRDefault="2BC92AEA" w:rsidP="003D2736">
      <w:pPr>
        <w:pStyle w:val="SubclausewithAlphaafternumber"/>
      </w:pPr>
      <w:r>
        <w:t>the Provider; or</w:t>
      </w:r>
    </w:p>
    <w:p w14:paraId="0CF3A487" w14:textId="77777777" w:rsidR="00B57318" w:rsidRPr="00F74196" w:rsidRDefault="2BC92AEA" w:rsidP="003D2736">
      <w:pPr>
        <w:pStyle w:val="SubclausewithAlphaafternumber"/>
      </w:pPr>
      <w:r>
        <w:t>any External IT System,</w:t>
      </w:r>
    </w:p>
    <w:p w14:paraId="79FB9480" w14:textId="77777777" w:rsidR="00B57318" w:rsidRPr="00F74196" w:rsidRDefault="00B57318" w:rsidP="0006542E">
      <w:pPr>
        <w:pStyle w:val="StandardSubclause-Indent"/>
      </w:pPr>
      <w:r w:rsidRPr="00F74196">
        <w:t>by providing Notice to the Provider.</w:t>
      </w:r>
    </w:p>
    <w:p w14:paraId="437CDAF3" w14:textId="1C3C4F4A" w:rsidR="00B57318" w:rsidRPr="00F74196" w:rsidRDefault="00B57318" w:rsidP="00B24CF3">
      <w:pPr>
        <w:pStyle w:val="Standardsubclause0"/>
      </w:pPr>
      <w:bookmarkStart w:id="265" w:name="_Ref66985982"/>
      <w:r w:rsidRPr="00F74196">
        <w:t xml:space="preserve">Where the Department determines that the Provider is in breach of, or has previously breached, this clause </w:t>
      </w:r>
      <w:r w:rsidR="00B56B35" w:rsidRPr="00F74196">
        <w:rPr>
          <w:color w:val="2B579A"/>
          <w:shd w:val="clear" w:color="auto" w:fill="E6E6E6"/>
        </w:rPr>
        <w:fldChar w:fldCharType="begin" w:fldLock="1"/>
      </w:r>
      <w:r w:rsidR="00B56B35" w:rsidRPr="00F74196">
        <w:instrText xml:space="preserve"> REF _Ref66985966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40</w:t>
      </w:r>
      <w:r w:rsidR="00B56B35" w:rsidRPr="00F74196">
        <w:rPr>
          <w:color w:val="2B579A"/>
          <w:shd w:val="clear" w:color="auto" w:fill="E6E6E6"/>
        </w:rPr>
        <w:fldChar w:fldCharType="end"/>
      </w:r>
      <w:r w:rsidRPr="00F74196">
        <w:t xml:space="preserve">, the Department may immediately </w:t>
      </w:r>
      <w:r w:rsidR="00C86C05">
        <w:t xml:space="preserve">exercise any remedies specified in </w:t>
      </w:r>
      <w:r w:rsidR="0083714D" w:rsidRPr="00F74196">
        <w:t xml:space="preserve">clause </w:t>
      </w:r>
      <w:r w:rsidR="0083714D" w:rsidRPr="00F74196">
        <w:rPr>
          <w:color w:val="2B579A"/>
          <w:shd w:val="clear" w:color="auto" w:fill="E6E6E6"/>
        </w:rPr>
        <w:fldChar w:fldCharType="begin" w:fldLock="1"/>
      </w:r>
      <w:r w:rsidR="0083714D" w:rsidRPr="00F74196">
        <w:instrText xml:space="preserve"> REF _Ref66985807 \w \h </w:instrText>
      </w:r>
      <w:r w:rsidR="0083714D">
        <w:instrText xml:space="preserve"> \* MERGEFORMAT </w:instrText>
      </w:r>
      <w:r w:rsidR="0083714D" w:rsidRPr="00F74196">
        <w:rPr>
          <w:color w:val="2B579A"/>
          <w:shd w:val="clear" w:color="auto" w:fill="E6E6E6"/>
        </w:rPr>
      </w:r>
      <w:r w:rsidR="0083714D" w:rsidRPr="00F74196">
        <w:rPr>
          <w:color w:val="2B579A"/>
          <w:shd w:val="clear" w:color="auto" w:fill="E6E6E6"/>
        </w:rPr>
        <w:fldChar w:fldCharType="separate"/>
      </w:r>
      <w:r w:rsidR="00A9056B">
        <w:t>63.2</w:t>
      </w:r>
      <w:r w:rsidR="0083714D" w:rsidRPr="00F74196">
        <w:rPr>
          <w:color w:val="2B579A"/>
          <w:shd w:val="clear" w:color="auto" w:fill="E6E6E6"/>
        </w:rPr>
        <w:fldChar w:fldCharType="end"/>
      </w:r>
      <w:r w:rsidR="0083714D">
        <w:t xml:space="preserve">. </w:t>
      </w:r>
      <w:bookmarkEnd w:id="265"/>
      <w:r w:rsidR="0083714D">
        <w:t xml:space="preserve"> </w:t>
      </w:r>
    </w:p>
    <w:p w14:paraId="27E87E36" w14:textId="1765A8AF" w:rsidR="00B57318" w:rsidRPr="00F74196" w:rsidRDefault="00B57318" w:rsidP="00DF2CA7">
      <w:pPr>
        <w:pStyle w:val="Standardsubclause0"/>
        <w:keepNext/>
        <w:keepLines/>
        <w:ind w:left="1219"/>
      </w:pPr>
      <w:r w:rsidRPr="00F74196">
        <w:t>If the Department gives Notice to the Provider that Access to the Department</w:t>
      </w:r>
      <w:r w:rsidR="00F143D1" w:rsidRPr="00F74196">
        <w:t>'</w:t>
      </w:r>
      <w:r w:rsidRPr="00F74196">
        <w:t xml:space="preserve">s IT Systems is terminated for any particular </w:t>
      </w:r>
      <w:r w:rsidR="00D5786B">
        <w:t xml:space="preserve">Provider </w:t>
      </w:r>
      <w:r w:rsidRPr="00F74196">
        <w:t>Personnel, Subcontractor</w:t>
      </w:r>
      <w:r w:rsidR="00BA6AB5">
        <w:t>, Quality Auditor</w:t>
      </w:r>
      <w:r w:rsidRPr="00F74196">
        <w:t xml:space="preserve"> or Third Party IT Vendor, the Provider must immediately take all actions necessary to terminate that Access and promptly confirm to the Department that it has complied with the Department's requirements.</w:t>
      </w:r>
    </w:p>
    <w:p w14:paraId="1D3EA09B" w14:textId="77777777" w:rsidR="00B57318" w:rsidRDefault="00B57318" w:rsidP="003B3ECD">
      <w:pPr>
        <w:pStyle w:val="Subheadingindented"/>
      </w:pPr>
      <w:r w:rsidRPr="00F74196">
        <w:t>Cybersafety Policy</w:t>
      </w:r>
    </w:p>
    <w:p w14:paraId="06A41CA0" w14:textId="0D91DA9A" w:rsidR="00B57318" w:rsidRPr="00F74196" w:rsidRDefault="00B57318" w:rsidP="003D2736">
      <w:pPr>
        <w:pStyle w:val="Standardsubclause0"/>
      </w:pPr>
      <w:bookmarkStart w:id="266" w:name="_Ref74085945"/>
      <w:bookmarkStart w:id="267" w:name="_Ref78135841"/>
      <w:r w:rsidRPr="00F74196">
        <w:t xml:space="preserve">For the purposes of clauses </w:t>
      </w:r>
      <w:r w:rsidR="00391405">
        <w:rPr>
          <w:color w:val="2B579A"/>
          <w:shd w:val="clear" w:color="auto" w:fill="E6E6E6"/>
        </w:rPr>
        <w:fldChar w:fldCharType="begin" w:fldLock="1"/>
      </w:r>
      <w:r w:rsidR="00391405">
        <w:instrText xml:space="preserve"> REF _Ref66986008 \w \h </w:instrText>
      </w:r>
      <w:r w:rsidR="00391405">
        <w:rPr>
          <w:color w:val="2B579A"/>
          <w:shd w:val="clear" w:color="auto" w:fill="E6E6E6"/>
        </w:rPr>
      </w:r>
      <w:r w:rsidR="00391405">
        <w:rPr>
          <w:color w:val="2B579A"/>
          <w:shd w:val="clear" w:color="auto" w:fill="E6E6E6"/>
        </w:rPr>
        <w:fldChar w:fldCharType="separate"/>
      </w:r>
      <w:r w:rsidR="00A9056B">
        <w:t>40.17</w:t>
      </w:r>
      <w:r w:rsidR="00391405">
        <w:rPr>
          <w:color w:val="2B579A"/>
          <w:shd w:val="clear" w:color="auto" w:fill="E6E6E6"/>
        </w:rPr>
        <w:fldChar w:fldCharType="end"/>
      </w:r>
      <w:r w:rsidR="00391405">
        <w:t xml:space="preserve"> to </w:t>
      </w:r>
      <w:r w:rsidR="00391405">
        <w:rPr>
          <w:color w:val="2B579A"/>
          <w:shd w:val="clear" w:color="auto" w:fill="E6E6E6"/>
        </w:rPr>
        <w:fldChar w:fldCharType="begin" w:fldLock="1"/>
      </w:r>
      <w:r w:rsidR="00391405">
        <w:instrText xml:space="preserve"> REF _Ref74085948 \w \h </w:instrText>
      </w:r>
      <w:r w:rsidR="00391405">
        <w:rPr>
          <w:color w:val="2B579A"/>
          <w:shd w:val="clear" w:color="auto" w:fill="E6E6E6"/>
        </w:rPr>
      </w:r>
      <w:r w:rsidR="00391405">
        <w:rPr>
          <w:color w:val="2B579A"/>
          <w:shd w:val="clear" w:color="auto" w:fill="E6E6E6"/>
        </w:rPr>
        <w:fldChar w:fldCharType="separate"/>
      </w:r>
      <w:r w:rsidR="00A9056B">
        <w:t>40.18</w:t>
      </w:r>
      <w:r w:rsidR="00391405">
        <w:rPr>
          <w:color w:val="2B579A"/>
          <w:shd w:val="clear" w:color="auto" w:fill="E6E6E6"/>
        </w:rPr>
        <w:fldChar w:fldCharType="end"/>
      </w:r>
      <w:r w:rsidRPr="00F74196">
        <w:t>:</w:t>
      </w:r>
      <w:bookmarkEnd w:id="266"/>
      <w:bookmarkEnd w:id="267"/>
    </w:p>
    <w:p w14:paraId="60EAD015" w14:textId="77777777" w:rsidR="00B57318" w:rsidRPr="00F74196" w:rsidRDefault="00F143D1" w:rsidP="0006542E">
      <w:pPr>
        <w:pStyle w:val="StandardSubclause-Indent"/>
      </w:pPr>
      <w:r w:rsidRPr="00F74196">
        <w:t>'</w:t>
      </w:r>
      <w:r w:rsidR="00B57318" w:rsidRPr="00F74196">
        <w:t>Clients</w:t>
      </w:r>
      <w:r w:rsidRPr="00F74196">
        <w:t>'</w:t>
      </w:r>
      <w:r w:rsidR="00B57318" w:rsidRPr="00F74196">
        <w:t xml:space="preserve"> means </w:t>
      </w:r>
      <w:r w:rsidR="000A61D6" w:rsidRPr="00E527C7">
        <w:t>entities</w:t>
      </w:r>
      <w:r w:rsidR="000A61D6" w:rsidRPr="00F74196">
        <w:t xml:space="preserve"> </w:t>
      </w:r>
      <w:r w:rsidR="00B57318" w:rsidRPr="00F74196">
        <w:t>who may use the Provider</w:t>
      </w:r>
      <w:r w:rsidRPr="00F74196">
        <w:t>'</w:t>
      </w:r>
      <w:r w:rsidR="00B57318" w:rsidRPr="00F74196">
        <w:t xml:space="preserve">s computers and/or other digital technology that is supported through public funding provided pursuant to this Deed, and includes </w:t>
      </w:r>
      <w:r w:rsidR="005A00D3">
        <w:t>Participants,</w:t>
      </w:r>
      <w:r w:rsidR="005A00D3" w:rsidRPr="00F74196">
        <w:t xml:space="preserve"> </w:t>
      </w:r>
      <w:r w:rsidR="00B57318" w:rsidRPr="00F74196">
        <w:t xml:space="preserve">the Provider, </w:t>
      </w:r>
      <w:r w:rsidR="005A00D3">
        <w:t xml:space="preserve">any Subcontractor </w:t>
      </w:r>
      <w:r w:rsidR="00B57318" w:rsidRPr="00F74196">
        <w:t>and the public, whether they be adult or Children.</w:t>
      </w:r>
    </w:p>
    <w:p w14:paraId="2B3DAB0B" w14:textId="77777777" w:rsidR="006539BB" w:rsidRPr="009D6EED" w:rsidRDefault="00F143D1" w:rsidP="0047717A">
      <w:pPr>
        <w:pStyle w:val="StandardSubclause-Indent"/>
        <w:rPr>
          <w:rStyle w:val="CUNote"/>
        </w:rPr>
      </w:pPr>
      <w:r w:rsidRPr="00F74196">
        <w:t>'</w:t>
      </w:r>
      <w:r w:rsidR="00B57318" w:rsidRPr="00F74196">
        <w:t>Reasonable Steps</w:t>
      </w:r>
      <w:r w:rsidRPr="00F74196">
        <w:t>'</w:t>
      </w:r>
      <w:r w:rsidR="00B57318" w:rsidRPr="00F74196">
        <w:t xml:space="preserve"> means having in place strategies to minimise and manage risks of exposure to inappropriate or harmful online content by users of computers, particularly Children, and may include having a policy in place regarding appropriate use and protection for Clients, installation of filters, audits and provision of information or training to </w:t>
      </w:r>
      <w:r w:rsidR="005A00D3">
        <w:t>Clients</w:t>
      </w:r>
      <w:r w:rsidR="005A00D3" w:rsidRPr="00F74196">
        <w:t xml:space="preserve"> </w:t>
      </w:r>
      <w:r w:rsidR="00B57318" w:rsidRPr="00F74196">
        <w:t>regarding the risks of, and protection from, inappropriate or harmful online content.</w:t>
      </w:r>
      <w:r w:rsidR="00037F7C">
        <w:t xml:space="preserve"> </w:t>
      </w:r>
    </w:p>
    <w:p w14:paraId="77D790AC" w14:textId="77777777" w:rsidR="00B57318" w:rsidRPr="00F74196" w:rsidRDefault="00B57318" w:rsidP="003D2736">
      <w:pPr>
        <w:pStyle w:val="Standardsubclause0"/>
      </w:pPr>
      <w:bookmarkStart w:id="268" w:name="_Ref66986008"/>
      <w:r w:rsidRPr="00F74196">
        <w:t>The Cybersafety Policy is that where an organisation is funded by the Department to carry out the Services using computers and/or other digital technology, the safety of Clients when using those computers and/or other digital technology must be assured.</w:t>
      </w:r>
      <w:bookmarkEnd w:id="268"/>
    </w:p>
    <w:p w14:paraId="23D601DC" w14:textId="77777777" w:rsidR="00B57318" w:rsidRPr="00F74196" w:rsidRDefault="00B57318" w:rsidP="003D2736">
      <w:pPr>
        <w:pStyle w:val="Standardsubclause0"/>
      </w:pPr>
      <w:bookmarkStart w:id="269" w:name="_Ref74085948"/>
      <w:r w:rsidRPr="00F74196">
        <w:t>The Provider must take Reasonable Steps to protect its Clients</w:t>
      </w:r>
      <w:r w:rsidR="00F143D1" w:rsidRPr="00F74196">
        <w:t>'</w:t>
      </w:r>
      <w:r w:rsidRPr="00F74196">
        <w:t xml:space="preserve"> cybersafety.</w:t>
      </w:r>
      <w:bookmarkEnd w:id="269"/>
    </w:p>
    <w:p w14:paraId="641213A3" w14:textId="77777777" w:rsidR="00B57318" w:rsidRPr="00F74196" w:rsidRDefault="004558B7" w:rsidP="0006542E">
      <w:pPr>
        <w:pStyle w:val="Heading4"/>
      </w:pPr>
      <w:bookmarkStart w:id="270" w:name="_Toc128068837"/>
      <w:r w:rsidRPr="00F74196">
        <w:t>Section A</w:t>
      </w:r>
      <w:r w:rsidR="000230A3">
        <w:t>3</w:t>
      </w:r>
      <w:r w:rsidR="00B57318" w:rsidRPr="00E527C7">
        <w:t xml:space="preserve">.2 – </w:t>
      </w:r>
      <w:r w:rsidR="00EC5234" w:rsidRPr="00E527C7">
        <w:t>Intellectual Property Rights</w:t>
      </w:r>
      <w:r w:rsidR="00FE59EC" w:rsidRPr="00E527C7">
        <w:t xml:space="preserve"> and Moral Rights</w:t>
      </w:r>
      <w:bookmarkEnd w:id="270"/>
    </w:p>
    <w:p w14:paraId="24882F54" w14:textId="77777777" w:rsidR="00285DA2" w:rsidRPr="00E527C7" w:rsidRDefault="000B4593" w:rsidP="003201F9">
      <w:pPr>
        <w:pStyle w:val="Standardclause0"/>
      </w:pPr>
      <w:bookmarkStart w:id="271" w:name="_Toc72231602"/>
      <w:bookmarkStart w:id="272" w:name="_Toc72231873"/>
      <w:bookmarkStart w:id="273" w:name="_Toc73957604"/>
      <w:bookmarkStart w:id="274" w:name="_Toc73958233"/>
      <w:bookmarkStart w:id="275" w:name="_Toc74225284"/>
      <w:bookmarkStart w:id="276" w:name="_Toc74253909"/>
      <w:bookmarkStart w:id="277" w:name="_Toc72231607"/>
      <w:bookmarkStart w:id="278" w:name="_Toc72231878"/>
      <w:bookmarkStart w:id="279" w:name="_Toc73957609"/>
      <w:bookmarkStart w:id="280" w:name="_Toc73958238"/>
      <w:bookmarkStart w:id="281" w:name="_Toc74225289"/>
      <w:bookmarkStart w:id="282" w:name="_Toc74253914"/>
      <w:bookmarkStart w:id="283" w:name="_Toc72231609"/>
      <w:bookmarkStart w:id="284" w:name="_Toc72231880"/>
      <w:bookmarkStart w:id="285" w:name="_Toc73957611"/>
      <w:bookmarkStart w:id="286" w:name="_Toc73958240"/>
      <w:bookmarkStart w:id="287" w:name="_Toc74225291"/>
      <w:bookmarkStart w:id="288" w:name="_Toc74253916"/>
      <w:bookmarkStart w:id="289" w:name="_Toc72231610"/>
      <w:bookmarkStart w:id="290" w:name="_Toc72231881"/>
      <w:bookmarkStart w:id="291" w:name="_Toc73957612"/>
      <w:bookmarkStart w:id="292" w:name="_Toc73958241"/>
      <w:bookmarkStart w:id="293" w:name="_Toc74225292"/>
      <w:bookmarkStart w:id="294" w:name="_Toc74253917"/>
      <w:bookmarkStart w:id="295" w:name="_Toc72231614"/>
      <w:bookmarkStart w:id="296" w:name="_Toc72231885"/>
      <w:bookmarkStart w:id="297" w:name="_Toc73957616"/>
      <w:bookmarkStart w:id="298" w:name="_Toc73958245"/>
      <w:bookmarkStart w:id="299" w:name="_Toc74225296"/>
      <w:bookmarkStart w:id="300" w:name="_Toc74253921"/>
      <w:bookmarkStart w:id="301" w:name="_Toc72231617"/>
      <w:bookmarkStart w:id="302" w:name="_Toc72231888"/>
      <w:bookmarkStart w:id="303" w:name="_Toc73957619"/>
      <w:bookmarkStart w:id="304" w:name="_Toc73958248"/>
      <w:bookmarkStart w:id="305" w:name="_Toc74225299"/>
      <w:bookmarkStart w:id="306" w:name="_Toc74253924"/>
      <w:bookmarkStart w:id="307" w:name="_Toc72231618"/>
      <w:bookmarkStart w:id="308" w:name="_Toc72231889"/>
      <w:bookmarkStart w:id="309" w:name="_Toc73957620"/>
      <w:bookmarkStart w:id="310" w:name="_Toc73958249"/>
      <w:bookmarkStart w:id="311" w:name="_Toc74225300"/>
      <w:bookmarkStart w:id="312" w:name="_Toc74253925"/>
      <w:bookmarkStart w:id="313" w:name="_Toc72231619"/>
      <w:bookmarkStart w:id="314" w:name="_Toc72231890"/>
      <w:bookmarkStart w:id="315" w:name="_Toc73957621"/>
      <w:bookmarkStart w:id="316" w:name="_Toc73958250"/>
      <w:bookmarkStart w:id="317" w:name="_Toc74225301"/>
      <w:bookmarkStart w:id="318" w:name="_Toc74253926"/>
      <w:bookmarkStart w:id="319" w:name="_Toc72231624"/>
      <w:bookmarkStart w:id="320" w:name="_Toc72231895"/>
      <w:bookmarkStart w:id="321" w:name="_Toc73957626"/>
      <w:bookmarkStart w:id="322" w:name="_Toc73958255"/>
      <w:bookmarkStart w:id="323" w:name="_Toc74225306"/>
      <w:bookmarkStart w:id="324" w:name="_Toc74253931"/>
      <w:bookmarkStart w:id="325" w:name="_Toc72231626"/>
      <w:bookmarkStart w:id="326" w:name="_Toc72231897"/>
      <w:bookmarkStart w:id="327" w:name="_Toc73957628"/>
      <w:bookmarkStart w:id="328" w:name="_Toc73958257"/>
      <w:bookmarkStart w:id="329" w:name="_Toc74225308"/>
      <w:bookmarkStart w:id="330" w:name="_Toc74253933"/>
      <w:bookmarkStart w:id="331" w:name="_Ref70323872"/>
      <w:bookmarkStart w:id="332" w:name="_Ref70323888"/>
      <w:bookmarkStart w:id="333" w:name="_Toc128068838"/>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E527C7">
        <w:t>Intellectual Property Rights</w:t>
      </w:r>
      <w:bookmarkEnd w:id="331"/>
      <w:bookmarkEnd w:id="332"/>
      <w:bookmarkEnd w:id="333"/>
    </w:p>
    <w:p w14:paraId="178C7E90" w14:textId="45AE8CC8" w:rsidR="00285DA2" w:rsidRPr="00E527C7" w:rsidRDefault="00285DA2" w:rsidP="00285DA2">
      <w:pPr>
        <w:pStyle w:val="Standardsubclause0"/>
      </w:pPr>
      <w:r w:rsidRPr="00E527C7">
        <w:t xml:space="preserve">This clause </w:t>
      </w:r>
      <w:r w:rsidR="007A41EC" w:rsidRPr="00F74196">
        <w:rPr>
          <w:color w:val="2B579A"/>
          <w:shd w:val="clear" w:color="auto" w:fill="E6E6E6"/>
        </w:rPr>
        <w:fldChar w:fldCharType="begin" w:fldLock="1"/>
      </w:r>
      <w:r w:rsidR="007A41EC" w:rsidRPr="00F74196">
        <w:instrText xml:space="preserve"> REF _Ref70323872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 xml:space="preserve"> </w:t>
      </w:r>
      <w:r w:rsidRPr="00E527C7">
        <w:t xml:space="preserve">does not affect the ownership of the Intellectual Property Rights in any </w:t>
      </w:r>
      <w:r w:rsidR="00F64EF9" w:rsidRPr="00E527C7">
        <w:t>E</w:t>
      </w:r>
      <w:r w:rsidRPr="00E527C7">
        <w:t>xisting Material or Third Party Material.</w:t>
      </w:r>
    </w:p>
    <w:p w14:paraId="03E01403" w14:textId="77777777" w:rsidR="00285DA2" w:rsidRPr="00E527C7" w:rsidRDefault="00285DA2" w:rsidP="00285DA2">
      <w:pPr>
        <w:pStyle w:val="Standardsubclause0"/>
      </w:pPr>
      <w:r w:rsidRPr="00E527C7">
        <w:t xml:space="preserve">The </w:t>
      </w:r>
      <w:r w:rsidR="000B4593" w:rsidRPr="00E527C7">
        <w:t>Provider</w:t>
      </w:r>
      <w:r w:rsidRPr="00E527C7">
        <w:t xml:space="preserve"> must obtain all necessary copyright and other Intellectual Property Rights permissions before making any Third Party Material available for the purpose of </w:t>
      </w:r>
      <w:r w:rsidR="003A1C8E" w:rsidRPr="00F74196">
        <w:t>this Deed</w:t>
      </w:r>
      <w:r w:rsidRPr="00F74196">
        <w:t xml:space="preserve"> or the Services. </w:t>
      </w:r>
    </w:p>
    <w:p w14:paraId="466C6552" w14:textId="77777777" w:rsidR="00B11EFA" w:rsidRPr="00E527C7" w:rsidRDefault="00285DA2" w:rsidP="00285DA2">
      <w:pPr>
        <w:pStyle w:val="Standardsubclause0"/>
      </w:pPr>
      <w:r w:rsidRPr="00E527C7">
        <w:t>All</w:t>
      </w:r>
      <w:r w:rsidR="00B11EFA" w:rsidRPr="00E527C7">
        <w:t>:</w:t>
      </w:r>
    </w:p>
    <w:p w14:paraId="4777D766" w14:textId="77777777" w:rsidR="00B11EFA" w:rsidRPr="00E527C7" w:rsidRDefault="00285DA2" w:rsidP="003201F9">
      <w:pPr>
        <w:pStyle w:val="SubclausewithAlphaafternumber"/>
      </w:pPr>
      <w:r w:rsidRPr="00E527C7">
        <w:t>Intellectual Property Rights in</w:t>
      </w:r>
      <w:r w:rsidR="00B11EFA" w:rsidRPr="00E527C7">
        <w:t>;</w:t>
      </w:r>
      <w:r w:rsidR="000B4593" w:rsidRPr="00E527C7">
        <w:t xml:space="preserve"> </w:t>
      </w:r>
      <w:r w:rsidR="00B11EFA" w:rsidRPr="00E527C7">
        <w:t xml:space="preserve">and </w:t>
      </w:r>
    </w:p>
    <w:p w14:paraId="5B8F5160" w14:textId="77777777" w:rsidR="00B11EFA" w:rsidRPr="00E527C7" w:rsidRDefault="00B11EFA" w:rsidP="006014D1">
      <w:pPr>
        <w:pStyle w:val="SubclausewithAlphaafternumber"/>
        <w:keepNext/>
      </w:pPr>
      <w:r w:rsidRPr="00E527C7">
        <w:t xml:space="preserve">rights of </w:t>
      </w:r>
      <w:r w:rsidR="000B4593" w:rsidRPr="00E527C7">
        <w:t xml:space="preserve">ownership of </w:t>
      </w:r>
      <w:r w:rsidRPr="00E527C7">
        <w:t>any</w:t>
      </w:r>
      <w:r w:rsidR="000B4593" w:rsidRPr="00E527C7">
        <w:t xml:space="preserve"> </w:t>
      </w:r>
      <w:r w:rsidRPr="00E527C7">
        <w:t>physical</w:t>
      </w:r>
      <w:r w:rsidR="000B4593" w:rsidRPr="00E527C7">
        <w:t xml:space="preserve"> documents comprising,</w:t>
      </w:r>
      <w:r w:rsidR="00285DA2" w:rsidRPr="00E527C7">
        <w:t xml:space="preserve"> </w:t>
      </w:r>
    </w:p>
    <w:p w14:paraId="2431AA3E" w14:textId="77777777" w:rsidR="00285DA2" w:rsidRPr="00E527C7" w:rsidRDefault="000B4593" w:rsidP="003201F9">
      <w:pPr>
        <w:pStyle w:val="StandardSubclause-Indent"/>
      </w:pPr>
      <w:r w:rsidRPr="00E527C7">
        <w:t>any Deed Material</w:t>
      </w:r>
      <w:r w:rsidR="00285DA2" w:rsidRPr="00E527C7">
        <w:t xml:space="preserve"> vest in the Department on creation. </w:t>
      </w:r>
    </w:p>
    <w:p w14:paraId="205CC240" w14:textId="77777777" w:rsidR="00285DA2" w:rsidRPr="00E527C7" w:rsidRDefault="00285DA2" w:rsidP="00285DA2">
      <w:pPr>
        <w:pStyle w:val="Standardsubclause0"/>
      </w:pPr>
      <w:r w:rsidRPr="00E527C7">
        <w:t>To the extent that the Departme</w:t>
      </w:r>
      <w:r w:rsidR="00F64EF9" w:rsidRPr="00E527C7">
        <w:t>nt needs to use any of the E</w:t>
      </w:r>
      <w:r w:rsidRPr="00E527C7">
        <w:t xml:space="preserve">xisting Material or Third Party Material provided by the </w:t>
      </w:r>
      <w:r w:rsidR="00B11EFA" w:rsidRPr="00E527C7">
        <w:t>Provider</w:t>
      </w:r>
      <w:r w:rsidRPr="00E527C7">
        <w:t xml:space="preserve">, in connection with the Services, or for any other Department or Commonwealth purpose, the </w:t>
      </w:r>
      <w:r w:rsidR="00B11EFA" w:rsidRPr="00E527C7">
        <w:t>Provider</w:t>
      </w:r>
      <w:r w:rsidRPr="00E527C7">
        <w:t xml:space="preserve"> grants to, or must obtain for, the Department a perpetual, irrevocable, world-wide, royalty-free, non-exclusive licence (including the right to sublicense) to use, reproduce, adapt, modify, communicate, broadcast, distribute</w:t>
      </w:r>
      <w:r w:rsidR="000F390D" w:rsidRPr="00E527C7">
        <w:t>, exploit and publish that Material.</w:t>
      </w:r>
    </w:p>
    <w:p w14:paraId="2194CDCB" w14:textId="77777777" w:rsidR="00285DA2" w:rsidRPr="00F74196" w:rsidRDefault="00285DA2" w:rsidP="00285DA2">
      <w:pPr>
        <w:pStyle w:val="Standardsubclause0"/>
      </w:pPr>
      <w:r w:rsidRPr="00E527C7">
        <w:t xml:space="preserve">To the extent that the </w:t>
      </w:r>
      <w:r w:rsidR="00B11EFA" w:rsidRPr="00E527C7">
        <w:t>Provider</w:t>
      </w:r>
      <w:r w:rsidRPr="00E527C7">
        <w:t xml:space="preserve"> needs to use any of the </w:t>
      </w:r>
      <w:r w:rsidR="00D86904" w:rsidRPr="00E527C7">
        <w:t>Commonwealth</w:t>
      </w:r>
      <w:r w:rsidRPr="00E527C7">
        <w:t xml:space="preserve"> Material or </w:t>
      </w:r>
      <w:r w:rsidR="000B4593" w:rsidRPr="00E527C7">
        <w:t>Deed Material</w:t>
      </w:r>
      <w:r w:rsidRPr="00E527C7">
        <w:t xml:space="preserve"> for the purpose of perf</w:t>
      </w:r>
      <w:r w:rsidR="00D86904" w:rsidRPr="00E527C7">
        <w:t>orming its obligations under this Deed</w:t>
      </w:r>
      <w:r w:rsidRPr="00E527C7">
        <w:t xml:space="preserve">, the Department grants to the </w:t>
      </w:r>
      <w:r w:rsidR="00B11EFA" w:rsidRPr="00E527C7">
        <w:t>Provider</w:t>
      </w:r>
      <w:r w:rsidRPr="00E527C7">
        <w:t xml:space="preserve">, subject to any direction by the Department, a royalty-free, non-exclusive, non-transferable licence to use, reproduce, adapt, modify and communicate such Material solely for the purpose of </w:t>
      </w:r>
      <w:r w:rsidR="00C33D15" w:rsidRPr="00F74196">
        <w:t>performing its obligations under this Deed</w:t>
      </w:r>
      <w:r w:rsidRPr="00F74196">
        <w:t>.</w:t>
      </w:r>
    </w:p>
    <w:p w14:paraId="64A7B598" w14:textId="77777777" w:rsidR="00285DA2" w:rsidRPr="00E527C7" w:rsidRDefault="00285DA2" w:rsidP="00053CBB">
      <w:pPr>
        <w:pStyle w:val="Standardsubclause0"/>
      </w:pPr>
      <w:r w:rsidRPr="00E527C7">
        <w:t>On the expirati</w:t>
      </w:r>
      <w:r w:rsidR="00D86904" w:rsidRPr="00E527C7">
        <w:t>on or earlier termination of this</w:t>
      </w:r>
      <w:r w:rsidRPr="00E527C7">
        <w:t xml:space="preserve"> Deed or on such earlier date as may be specified by the Department, the </w:t>
      </w:r>
      <w:r w:rsidR="00B11EFA" w:rsidRPr="00E527C7">
        <w:t>Provider</w:t>
      </w:r>
      <w:r w:rsidRPr="00E527C7">
        <w:t xml:space="preserve"> must deliver to the Department</w:t>
      </w:r>
      <w:r w:rsidR="00FB3AB5">
        <w:t xml:space="preserve"> </w:t>
      </w:r>
      <w:r w:rsidR="00FB3AB5" w:rsidRPr="00053CBB">
        <w:t>a copy of</w:t>
      </w:r>
      <w:r w:rsidR="007F67A2">
        <w:t xml:space="preserve"> any</w:t>
      </w:r>
      <w:r w:rsidRPr="00E527C7">
        <w:t>:</w:t>
      </w:r>
      <w:r w:rsidR="00053CBB">
        <w:t xml:space="preserve"> </w:t>
      </w:r>
    </w:p>
    <w:p w14:paraId="10EE61B0" w14:textId="77777777" w:rsidR="00285DA2" w:rsidRPr="00E527C7" w:rsidRDefault="000B4593" w:rsidP="003201F9">
      <w:pPr>
        <w:pStyle w:val="SubclausewithAlphaafternumber"/>
      </w:pPr>
      <w:r w:rsidRPr="00E527C7">
        <w:t>Deed Material</w:t>
      </w:r>
      <w:r w:rsidR="00285DA2" w:rsidRPr="00E527C7">
        <w:t xml:space="preserve">; and </w:t>
      </w:r>
    </w:p>
    <w:p w14:paraId="24264BC5" w14:textId="77777777" w:rsidR="00285DA2" w:rsidRPr="00E527C7" w:rsidRDefault="00572FAC" w:rsidP="003201F9">
      <w:pPr>
        <w:pStyle w:val="SubclausewithAlphaafternumber"/>
      </w:pPr>
      <w:r w:rsidRPr="00E527C7">
        <w:t>Commonwealth</w:t>
      </w:r>
      <w:r w:rsidR="00285DA2" w:rsidRPr="00E527C7">
        <w:t xml:space="preserve"> Material, </w:t>
      </w:r>
    </w:p>
    <w:p w14:paraId="6C358C32" w14:textId="77777777" w:rsidR="00285DA2" w:rsidRPr="00E527C7" w:rsidRDefault="00FB3AB5" w:rsidP="003201F9">
      <w:pPr>
        <w:pStyle w:val="StandardSubclause-Indent"/>
      </w:pPr>
      <w:r w:rsidRPr="00053CBB">
        <w:t xml:space="preserve">in the possession or control of the </w:t>
      </w:r>
      <w:r>
        <w:t>Provider, any of its</w:t>
      </w:r>
      <w:r w:rsidRPr="00053CBB">
        <w:t xml:space="preserve"> Personnel </w:t>
      </w:r>
      <w:r>
        <w:t xml:space="preserve">or any Subcontractor, </w:t>
      </w:r>
      <w:r w:rsidR="00285DA2" w:rsidRPr="00E527C7">
        <w:t xml:space="preserve">or deal with </w:t>
      </w:r>
      <w:r>
        <w:t>the Material</w:t>
      </w:r>
      <w:r w:rsidR="00285DA2" w:rsidRPr="00E527C7">
        <w:t xml:space="preserve"> as otherwise directed by the Department.</w:t>
      </w:r>
      <w:r w:rsidR="006A5282">
        <w:t xml:space="preserve">  </w:t>
      </w:r>
    </w:p>
    <w:p w14:paraId="5D504CE1" w14:textId="77777777" w:rsidR="00285DA2" w:rsidRPr="00E527C7" w:rsidRDefault="00285DA2" w:rsidP="00285DA2">
      <w:pPr>
        <w:pStyle w:val="Standardsubclause0"/>
      </w:pPr>
      <w:bookmarkStart w:id="334" w:name="_Ref70863162"/>
      <w:r w:rsidRPr="00E527C7">
        <w:t xml:space="preserve">The </w:t>
      </w:r>
      <w:r w:rsidR="00B11EFA" w:rsidRPr="00E527C7">
        <w:t>Provider</w:t>
      </w:r>
      <w:r w:rsidRPr="00E527C7">
        <w:t xml:space="preserve"> warrants that:</w:t>
      </w:r>
      <w:bookmarkEnd w:id="334"/>
    </w:p>
    <w:p w14:paraId="6CA2312C" w14:textId="77777777" w:rsidR="00285DA2" w:rsidRPr="00E527C7" w:rsidRDefault="00227B2A" w:rsidP="003201F9">
      <w:pPr>
        <w:pStyle w:val="SubclausewithAlphaafternumber"/>
      </w:pPr>
      <w:r w:rsidRPr="00E527C7">
        <w:t xml:space="preserve">any Warranted Material </w:t>
      </w:r>
      <w:r w:rsidR="00285DA2" w:rsidRPr="00E527C7">
        <w:t xml:space="preserve">and the Department's use of </w:t>
      </w:r>
      <w:r w:rsidRPr="00E527C7">
        <w:t>any Warranted Material</w:t>
      </w:r>
      <w:r w:rsidR="00285DA2" w:rsidRPr="00E527C7">
        <w:t xml:space="preserve"> will not infringe the Intellectual Property Rights of any </w:t>
      </w:r>
      <w:r w:rsidR="00637CB9">
        <w:t>entity</w:t>
      </w:r>
      <w:r w:rsidR="00285DA2" w:rsidRPr="00E527C7">
        <w:t>; and</w:t>
      </w:r>
    </w:p>
    <w:p w14:paraId="2545523B" w14:textId="5B451B30" w:rsidR="00285DA2" w:rsidRPr="00E527C7" w:rsidRDefault="00285DA2" w:rsidP="00570161">
      <w:pPr>
        <w:pStyle w:val="SubclausewithAlphaafternumber"/>
      </w:pPr>
      <w:r w:rsidRPr="00E527C7">
        <w:t>it has the necessary rights to vest the Intellectual Property Rights and grant the licences a</w:t>
      </w:r>
      <w:r w:rsidR="00572FAC" w:rsidRPr="00E527C7">
        <w:t>s provided for in this clause</w:t>
      </w:r>
      <w:r w:rsidR="007A41EC" w:rsidRPr="00F74196">
        <w:t xml:space="preserve"> </w:t>
      </w:r>
      <w:r w:rsidR="007A41EC" w:rsidRPr="00F74196">
        <w:rPr>
          <w:color w:val="2B579A"/>
          <w:shd w:val="clear" w:color="auto" w:fill="E6E6E6"/>
        </w:rPr>
        <w:fldChar w:fldCharType="begin" w:fldLock="1"/>
      </w:r>
      <w:r w:rsidR="007A41EC" w:rsidRPr="00F74196">
        <w:instrText xml:space="preserve"> REF _Ref70323888 \w \h </w:instrText>
      </w:r>
      <w:r w:rsidR="00F74196">
        <w:instrText xml:space="preserve"> \* MERGEFORMAT </w:instrText>
      </w:r>
      <w:r w:rsidR="007A41EC" w:rsidRPr="00F74196">
        <w:rPr>
          <w:color w:val="2B579A"/>
          <w:shd w:val="clear" w:color="auto" w:fill="E6E6E6"/>
        </w:rPr>
      </w:r>
      <w:r w:rsidR="007A41EC" w:rsidRPr="00F74196">
        <w:rPr>
          <w:color w:val="2B579A"/>
          <w:shd w:val="clear" w:color="auto" w:fill="E6E6E6"/>
        </w:rPr>
        <w:fldChar w:fldCharType="separate"/>
      </w:r>
      <w:r w:rsidR="00A9056B">
        <w:t>41</w:t>
      </w:r>
      <w:r w:rsidR="007A41EC" w:rsidRPr="00F74196">
        <w:rPr>
          <w:color w:val="2B579A"/>
          <w:shd w:val="clear" w:color="auto" w:fill="E6E6E6"/>
        </w:rPr>
        <w:fldChar w:fldCharType="end"/>
      </w:r>
      <w:r w:rsidRPr="00F74196">
        <w:t>.</w:t>
      </w:r>
    </w:p>
    <w:p w14:paraId="6F7074FA" w14:textId="77777777" w:rsidR="00285DA2" w:rsidRPr="00E527C7" w:rsidRDefault="00285DA2" w:rsidP="00285DA2">
      <w:pPr>
        <w:pStyle w:val="Standardsubclause0"/>
      </w:pPr>
      <w:r w:rsidRPr="00E527C7">
        <w:t xml:space="preserve">If </w:t>
      </w:r>
      <w:r w:rsidR="00227B2A" w:rsidRPr="00E527C7">
        <w:t>an entity</w:t>
      </w:r>
      <w:r w:rsidRPr="00E527C7">
        <w:t xml:space="preserve"> claims, or the Department reasonably believes that </w:t>
      </w:r>
      <w:r w:rsidR="00227B2A" w:rsidRPr="00E527C7">
        <w:t>an entity</w:t>
      </w:r>
      <w:r w:rsidRPr="00E527C7">
        <w:t xml:space="preserve"> is likely to claim, that </w:t>
      </w:r>
      <w:r w:rsidR="00227B2A" w:rsidRPr="00E527C7">
        <w:t>any Warranted Material or the Department's use of any Warranted Material</w:t>
      </w:r>
      <w:r w:rsidRPr="00E527C7">
        <w:t xml:space="preserve"> </w:t>
      </w:r>
      <w:r w:rsidR="00227B2A" w:rsidRPr="00E527C7">
        <w:t>infringes that entity's</w:t>
      </w:r>
      <w:r w:rsidRPr="00E527C7">
        <w:t xml:space="preserve"> Intellectual Property Rights, the </w:t>
      </w:r>
      <w:r w:rsidR="00B11EFA" w:rsidRPr="00E527C7">
        <w:t>Provider</w:t>
      </w:r>
      <w:r w:rsidRPr="00E527C7">
        <w:t xml:space="preserve"> must promptly, at the </w:t>
      </w:r>
      <w:r w:rsidR="00B11EFA" w:rsidRPr="00E527C7">
        <w:t>Provider</w:t>
      </w:r>
      <w:r w:rsidRPr="00E527C7">
        <w:t>'s expense:</w:t>
      </w:r>
    </w:p>
    <w:p w14:paraId="484488F7" w14:textId="77777777" w:rsidR="00285DA2" w:rsidRPr="00E527C7" w:rsidRDefault="00285DA2" w:rsidP="003201F9">
      <w:pPr>
        <w:pStyle w:val="SubclausewithAlphaafternumber"/>
      </w:pPr>
      <w:r w:rsidRPr="00E527C7">
        <w:t xml:space="preserve">use its best efforts to secure the rights for the Department to continue to use </w:t>
      </w:r>
      <w:r w:rsidR="00FE59EC" w:rsidRPr="00E527C7">
        <w:t>the affected Warranted Material</w:t>
      </w:r>
      <w:r w:rsidRPr="00E527C7">
        <w:t xml:space="preserve"> free of any claim or liability for infringement; or</w:t>
      </w:r>
    </w:p>
    <w:p w14:paraId="0847462C" w14:textId="77777777" w:rsidR="00285DA2" w:rsidRPr="00E527C7" w:rsidRDefault="00285DA2" w:rsidP="003201F9">
      <w:pPr>
        <w:pStyle w:val="SubclausewithAlphaafternumber"/>
      </w:pPr>
      <w:r w:rsidRPr="00E527C7">
        <w:t xml:space="preserve">replace or modify </w:t>
      </w:r>
      <w:r w:rsidR="00FE59EC" w:rsidRPr="00E527C7">
        <w:t>the affected Warranted Material so that the Warranted Material</w:t>
      </w:r>
      <w:r w:rsidRPr="00E527C7">
        <w:t xml:space="preserve"> or the use of </w:t>
      </w:r>
      <w:r w:rsidR="00FE59EC" w:rsidRPr="00E527C7">
        <w:t>it</w:t>
      </w:r>
      <w:r w:rsidRPr="00E527C7">
        <w:t xml:space="preserve"> does not infringe the Intellectual Property Rights of any other </w:t>
      </w:r>
      <w:r w:rsidR="00FE59EC" w:rsidRPr="00E527C7">
        <w:t>entity</w:t>
      </w:r>
      <w:r w:rsidRPr="00E527C7">
        <w:t xml:space="preserve"> without any degradation of the performance or quality of the affected Warranted Materials.</w:t>
      </w:r>
    </w:p>
    <w:p w14:paraId="315BC2AD" w14:textId="77777777" w:rsidR="00285DA2" w:rsidRPr="00E527C7" w:rsidRDefault="00285DA2" w:rsidP="00C41F06">
      <w:pPr>
        <w:pStyle w:val="Standardclause0"/>
        <w:keepLines/>
      </w:pPr>
      <w:bookmarkStart w:id="335" w:name="_Ref70255740"/>
      <w:bookmarkStart w:id="336" w:name="_Toc128068839"/>
      <w:r w:rsidRPr="00E527C7">
        <w:t>Moral Rights</w:t>
      </w:r>
      <w:bookmarkEnd w:id="335"/>
      <w:bookmarkEnd w:id="336"/>
    </w:p>
    <w:p w14:paraId="284845A2" w14:textId="77777777" w:rsidR="00285DA2" w:rsidRPr="00E527C7" w:rsidRDefault="00285DA2" w:rsidP="00C41F06">
      <w:pPr>
        <w:pStyle w:val="Standardsubclause0"/>
        <w:keepNext/>
        <w:keepLines/>
      </w:pPr>
      <w:r w:rsidRPr="00E527C7">
        <w:t>To the ext</w:t>
      </w:r>
      <w:r w:rsidR="00FE59EC" w:rsidRPr="00F74196">
        <w:t>ent permitted by law</w:t>
      </w:r>
      <w:r w:rsidRPr="00F74196">
        <w:t xml:space="preserve"> and for the benefit of the Department, the </w:t>
      </w:r>
      <w:r w:rsidR="00B11EFA" w:rsidRPr="00E527C7">
        <w:t>Provider</w:t>
      </w:r>
      <w:r w:rsidRPr="00E527C7">
        <w:t xml:space="preserve"> must use its best endeavours to ensure that each of the</w:t>
      </w:r>
      <w:r w:rsidR="0030701B">
        <w:t xml:space="preserve"> Provider's</w:t>
      </w:r>
      <w:r w:rsidRPr="00E527C7">
        <w:t xml:space="preserve"> Personnel </w:t>
      </w:r>
      <w:r w:rsidR="0030701B">
        <w:t>and Subcontractors involved</w:t>
      </w:r>
      <w:r w:rsidR="0030701B" w:rsidRPr="00E527C7">
        <w:t xml:space="preserve"> </w:t>
      </w:r>
      <w:r w:rsidRPr="00E527C7">
        <w:t xml:space="preserve">in the production or creation of the </w:t>
      </w:r>
      <w:r w:rsidR="000B4593" w:rsidRPr="00E527C7">
        <w:t>Deed Material</w:t>
      </w:r>
      <w:r w:rsidRPr="00E527C7">
        <w:t xml:space="preserve"> gives genuine consent in writing, in a form acceptable to the Department, to the Specified Acts, even if such an act would otherwise be an infringement of their Moral Rights. </w:t>
      </w:r>
    </w:p>
    <w:p w14:paraId="77A42912" w14:textId="40BC4A3D" w:rsidR="00285DA2" w:rsidRPr="00E527C7" w:rsidRDefault="00FE59EC" w:rsidP="00285DA2">
      <w:pPr>
        <w:pStyle w:val="Standardsubclause0"/>
      </w:pPr>
      <w:r w:rsidRPr="00F74196">
        <w:t xml:space="preserve">In this clause </w:t>
      </w:r>
      <w:r w:rsidRPr="00F74196">
        <w:rPr>
          <w:color w:val="2B579A"/>
          <w:shd w:val="clear" w:color="auto" w:fill="E6E6E6"/>
        </w:rPr>
        <w:fldChar w:fldCharType="begin" w:fldLock="1"/>
      </w:r>
      <w:r w:rsidRPr="00F74196">
        <w:instrText xml:space="preserve"> REF _Ref70255740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42</w:t>
      </w:r>
      <w:r w:rsidRPr="00F74196">
        <w:rPr>
          <w:color w:val="2B579A"/>
          <w:shd w:val="clear" w:color="auto" w:fill="E6E6E6"/>
        </w:rPr>
        <w:fldChar w:fldCharType="end"/>
      </w:r>
      <w:r w:rsidR="00285DA2" w:rsidRPr="00F74196">
        <w:t xml:space="preserve">, </w:t>
      </w:r>
      <w:r w:rsidR="00CE5421" w:rsidRPr="00356B84">
        <w:t>‘</w:t>
      </w:r>
      <w:r w:rsidR="00285DA2" w:rsidRPr="00356B84">
        <w:t>Specified Acts</w:t>
      </w:r>
      <w:r w:rsidR="00CE5421" w:rsidRPr="006014D1">
        <w:t>’</w:t>
      </w:r>
      <w:r w:rsidR="00285DA2" w:rsidRPr="00F74196">
        <w:t xml:space="preserve"> means:</w:t>
      </w:r>
    </w:p>
    <w:p w14:paraId="6FC893D8" w14:textId="77777777" w:rsidR="00285DA2" w:rsidRPr="00E527C7" w:rsidRDefault="00285DA2" w:rsidP="003201F9">
      <w:pPr>
        <w:pStyle w:val="SubclausewithAlphaafternumber"/>
      </w:pPr>
      <w:r w:rsidRPr="00E527C7">
        <w:t xml:space="preserve">falsely attributing the authorship of any </w:t>
      </w:r>
      <w:r w:rsidR="000B4593" w:rsidRPr="00E527C7">
        <w:t>Deed Material</w:t>
      </w:r>
      <w:r w:rsidRPr="00E527C7">
        <w:t xml:space="preserve">, or any content in the </w:t>
      </w:r>
      <w:r w:rsidR="000B4593" w:rsidRPr="00E527C7">
        <w:t>Deed Material</w:t>
      </w:r>
      <w:r w:rsidRPr="00E527C7">
        <w:t xml:space="preserve"> (including literary, dramatic, artistic works and cinematograph films within the meaning of the </w:t>
      </w:r>
      <w:r w:rsidRPr="003201F9">
        <w:rPr>
          <w:i/>
        </w:rPr>
        <w:t>Copyright Act 1968</w:t>
      </w:r>
      <w:r w:rsidRPr="00F74196">
        <w:t xml:space="preserve"> (Cth));</w:t>
      </w:r>
    </w:p>
    <w:p w14:paraId="7CDCAC7E" w14:textId="77777777" w:rsidR="00285DA2" w:rsidRPr="00E527C7" w:rsidRDefault="00285DA2" w:rsidP="003201F9">
      <w:pPr>
        <w:pStyle w:val="SubclausewithAlphaafternumber"/>
      </w:pPr>
      <w:r w:rsidRPr="00E527C7">
        <w:t xml:space="preserve">materially altering the style, format, colours, content or layout of the </w:t>
      </w:r>
      <w:r w:rsidR="000B4593" w:rsidRPr="00E527C7">
        <w:t>Deed Material</w:t>
      </w:r>
      <w:r w:rsidRPr="00E527C7">
        <w:t xml:space="preserve"> and dealing in any way with the altered </w:t>
      </w:r>
      <w:r w:rsidR="000B4593" w:rsidRPr="00E527C7">
        <w:t>Deed Material</w:t>
      </w:r>
      <w:r w:rsidRPr="00E527C7">
        <w:t xml:space="preserve"> or infringing copies (within the meaning of the </w:t>
      </w:r>
      <w:r w:rsidRPr="003201F9">
        <w:rPr>
          <w:i/>
        </w:rPr>
        <w:t>Copyright Act 1968</w:t>
      </w:r>
      <w:r w:rsidRPr="00F74196">
        <w:t xml:space="preserve"> (Cth));</w:t>
      </w:r>
    </w:p>
    <w:p w14:paraId="38D254AF" w14:textId="77777777" w:rsidR="00285DA2" w:rsidRPr="00E527C7" w:rsidRDefault="00285DA2" w:rsidP="003201F9">
      <w:pPr>
        <w:pStyle w:val="SubclausewithAlphaafternumber"/>
      </w:pPr>
      <w:r w:rsidRPr="00E527C7">
        <w:t xml:space="preserve">reproducing, communicating, adapting, publishing or exhibiting any </w:t>
      </w:r>
      <w:r w:rsidR="000B4593" w:rsidRPr="00E527C7">
        <w:t>Deed Material</w:t>
      </w:r>
      <w:r w:rsidRPr="00E527C7">
        <w:t xml:space="preserve"> including dealing with infringing copies, within the meaning of the </w:t>
      </w:r>
      <w:r w:rsidRPr="003201F9">
        <w:rPr>
          <w:i/>
        </w:rPr>
        <w:t>Copyright Act 1968</w:t>
      </w:r>
      <w:r w:rsidRPr="00F74196">
        <w:t xml:space="preserve"> (Cth), without attributing the authorship; and</w:t>
      </w:r>
    </w:p>
    <w:p w14:paraId="7807A19A" w14:textId="77777777" w:rsidR="00285DA2" w:rsidRPr="00E527C7" w:rsidRDefault="00285DA2" w:rsidP="003201F9">
      <w:pPr>
        <w:pStyle w:val="SubclausewithAlphaafternumber"/>
      </w:pPr>
      <w:r w:rsidRPr="00E527C7">
        <w:t xml:space="preserve">adding any additional content or information to the </w:t>
      </w:r>
      <w:r w:rsidR="000B4593" w:rsidRPr="00E527C7">
        <w:t>Deed Material</w:t>
      </w:r>
      <w:r w:rsidRPr="00E527C7">
        <w:t>.</w:t>
      </w:r>
    </w:p>
    <w:p w14:paraId="57CF7D97" w14:textId="77777777" w:rsidR="00B57318" w:rsidRPr="00F74196" w:rsidRDefault="00B57318" w:rsidP="003B3ECD">
      <w:pPr>
        <w:pStyle w:val="Subheadingindented"/>
      </w:pPr>
      <w:r w:rsidRPr="00F74196">
        <w:t>Commonwealth Coat of Arms</w:t>
      </w:r>
    </w:p>
    <w:p w14:paraId="4E11F261" w14:textId="13C9B369" w:rsidR="00B57318" w:rsidRPr="00F74196" w:rsidRDefault="00B57318" w:rsidP="003D2736">
      <w:pPr>
        <w:pStyle w:val="Standardsubclause0"/>
      </w:pPr>
      <w:r w:rsidRPr="00F74196">
        <w:t>The Provider must not use the Commonwealth Coat of Arms for the purposes of this Deed or otherwise, except as authorised in accordance with the Use of the Commonwealth Coat of Arms General Guidelines (</w:t>
      </w:r>
      <w:hyperlink r:id="rId14" w:history="1">
        <w:r w:rsidR="00F82C09" w:rsidRPr="00137947">
          <w:rPr>
            <w:color w:val="0000FF"/>
            <w:u w:val="single"/>
          </w:rPr>
          <w:t>https://www.pmc.gov.au/resources/commonwealth-coat-arms-information-and-guidelines</w:t>
        </w:r>
      </w:hyperlink>
      <w:r w:rsidRPr="00F74196">
        <w:t xml:space="preserve">). </w:t>
      </w:r>
    </w:p>
    <w:p w14:paraId="218C5BFD" w14:textId="77777777" w:rsidR="00B57318" w:rsidRPr="00F74196" w:rsidRDefault="004558B7" w:rsidP="0006542E">
      <w:pPr>
        <w:pStyle w:val="Heading4"/>
      </w:pPr>
      <w:bookmarkStart w:id="337" w:name="_Toc128068840"/>
      <w:r w:rsidRPr="00F74196">
        <w:t>Section A</w:t>
      </w:r>
      <w:r w:rsidR="000230A3">
        <w:t>3</w:t>
      </w:r>
      <w:r w:rsidR="00B57318" w:rsidRPr="00F74196">
        <w:t>.3 – Control of information</w:t>
      </w:r>
      <w:bookmarkEnd w:id="337"/>
      <w:r w:rsidR="00B57318" w:rsidRPr="00F74196">
        <w:t xml:space="preserve"> </w:t>
      </w:r>
    </w:p>
    <w:p w14:paraId="20B1D034" w14:textId="77777777" w:rsidR="00B57318" w:rsidRDefault="00B57318" w:rsidP="003D2736">
      <w:pPr>
        <w:pStyle w:val="Standardclause0"/>
      </w:pPr>
      <w:bookmarkStart w:id="338" w:name="_Ref66986377"/>
      <w:bookmarkStart w:id="339" w:name="_Ref66986383"/>
      <w:bookmarkStart w:id="340" w:name="_Ref66986389"/>
      <w:bookmarkStart w:id="341" w:name="_Ref66986419"/>
      <w:bookmarkStart w:id="342" w:name="_Ref66986520"/>
      <w:bookmarkStart w:id="343" w:name="_Ref66987296"/>
      <w:bookmarkStart w:id="344" w:name="_Toc128068841"/>
      <w:r w:rsidRPr="00F74196">
        <w:t>Personal and Protected Information</w:t>
      </w:r>
      <w:bookmarkEnd w:id="338"/>
      <w:bookmarkEnd w:id="339"/>
      <w:bookmarkEnd w:id="340"/>
      <w:bookmarkEnd w:id="341"/>
      <w:bookmarkEnd w:id="342"/>
      <w:bookmarkEnd w:id="343"/>
      <w:bookmarkEnd w:id="344"/>
    </w:p>
    <w:p w14:paraId="608D25D1" w14:textId="596B3D97" w:rsidR="00B57318" w:rsidRPr="00F74196" w:rsidRDefault="00B57318" w:rsidP="00D566E1">
      <w:pPr>
        <w:pStyle w:val="Standardsubclause0"/>
      </w:pPr>
      <w:bookmarkStart w:id="345" w:name="_Ref66986348"/>
      <w:r w:rsidRPr="00D566E1">
        <w:t xml:space="preserve">Clauses </w:t>
      </w:r>
      <w:r w:rsidR="0076473C">
        <w:rPr>
          <w:color w:val="2B579A"/>
          <w:shd w:val="clear" w:color="auto" w:fill="E6E6E6"/>
        </w:rPr>
        <w:fldChar w:fldCharType="begin" w:fldLock="1"/>
      </w:r>
      <w:r w:rsidR="0076473C">
        <w:instrText xml:space="preserve"> REF _Ref80443408 \w \h </w:instrText>
      </w:r>
      <w:r w:rsidR="0076473C">
        <w:rPr>
          <w:color w:val="2B579A"/>
          <w:shd w:val="clear" w:color="auto" w:fill="E6E6E6"/>
        </w:rPr>
      </w:r>
      <w:r w:rsidR="0076473C">
        <w:rPr>
          <w:color w:val="2B579A"/>
          <w:shd w:val="clear" w:color="auto" w:fill="E6E6E6"/>
        </w:rPr>
        <w:fldChar w:fldCharType="separate"/>
      </w:r>
      <w:r w:rsidR="00A9056B">
        <w:t>43.2</w:t>
      </w:r>
      <w:r w:rsidR="0076473C">
        <w:rPr>
          <w:color w:val="2B579A"/>
          <w:shd w:val="clear" w:color="auto" w:fill="E6E6E6"/>
        </w:rPr>
        <w:fldChar w:fldCharType="end"/>
      </w:r>
      <w:r w:rsidRPr="00D566E1">
        <w:t xml:space="preserve"> to </w:t>
      </w:r>
      <w:r w:rsidR="00D566E1" w:rsidRPr="00433F22">
        <w:rPr>
          <w:color w:val="2B579A"/>
          <w:shd w:val="clear" w:color="auto" w:fill="E6E6E6"/>
        </w:rPr>
        <w:fldChar w:fldCharType="begin" w:fldLock="1"/>
      </w:r>
      <w:r w:rsidR="00D566E1" w:rsidRPr="00433F22">
        <w:instrText xml:space="preserve"> REF _Ref80443437 \w \h </w:instrText>
      </w:r>
      <w:r w:rsidR="00D566E1">
        <w:instrText xml:space="preserve"> \* MERGEFORMAT </w:instrText>
      </w:r>
      <w:r w:rsidR="00D566E1" w:rsidRPr="00433F22">
        <w:rPr>
          <w:color w:val="2B579A"/>
          <w:shd w:val="clear" w:color="auto" w:fill="E6E6E6"/>
        </w:rPr>
      </w:r>
      <w:r w:rsidR="00D566E1" w:rsidRPr="00433F22">
        <w:rPr>
          <w:color w:val="2B579A"/>
          <w:shd w:val="clear" w:color="auto" w:fill="E6E6E6"/>
        </w:rPr>
        <w:fldChar w:fldCharType="separate"/>
      </w:r>
      <w:r w:rsidR="00A9056B">
        <w:t>43.7</w:t>
      </w:r>
      <w:r w:rsidR="00D566E1" w:rsidRPr="00433F22">
        <w:rPr>
          <w:color w:val="2B579A"/>
          <w:shd w:val="clear" w:color="auto" w:fill="E6E6E6"/>
        </w:rPr>
        <w:fldChar w:fldCharType="end"/>
      </w:r>
      <w:r w:rsidRPr="00F74196">
        <w:t xml:space="preserve"> apply only where the Provider deals with Personal Information for the purpose of conducting the Services under this Deed, and the terms </w:t>
      </w:r>
      <w:r w:rsidR="00F143D1" w:rsidRPr="00F74196">
        <w:t>'</w:t>
      </w:r>
      <w:r w:rsidRPr="00F74196">
        <w:t>agency</w:t>
      </w:r>
      <w:r w:rsidR="00F143D1" w:rsidRPr="00F74196">
        <w:t>'</w:t>
      </w:r>
      <w:r w:rsidRPr="00F74196">
        <w:t xml:space="preserve">, </w:t>
      </w:r>
      <w:r w:rsidR="00F143D1" w:rsidRPr="00F74196">
        <w:t>'</w:t>
      </w:r>
      <w:r w:rsidRPr="00F74196">
        <w:t>APP Code</w:t>
      </w:r>
      <w:r w:rsidR="00F143D1" w:rsidRPr="00F74196">
        <w:t>'</w:t>
      </w:r>
      <w:r w:rsidRPr="00F74196">
        <w:t>,</w:t>
      </w:r>
      <w:r w:rsidR="00D566E1">
        <w:t xml:space="preserve"> </w:t>
      </w:r>
      <w:r w:rsidR="00D566E1" w:rsidRPr="00D566E1">
        <w:t>‘Australian Privacy Principle’ (APP),</w:t>
      </w:r>
      <w:r w:rsidRPr="00F74196">
        <w:t xml:space="preserve"> </w:t>
      </w:r>
      <w:r w:rsidR="00F143D1" w:rsidRPr="00F74196">
        <w:t>'</w:t>
      </w:r>
      <w:r w:rsidRPr="00F74196">
        <w:t>contracted service provider</w:t>
      </w:r>
      <w:r w:rsidR="00F143D1" w:rsidRPr="00F74196">
        <w:t>'</w:t>
      </w:r>
      <w:r w:rsidRPr="00F74196">
        <w:t xml:space="preserve">, </w:t>
      </w:r>
      <w:r w:rsidR="00F143D1" w:rsidRPr="00F74196">
        <w:t>'</w:t>
      </w:r>
      <w:r w:rsidRPr="00F74196">
        <w:t>eligible data breach</w:t>
      </w:r>
      <w:r w:rsidR="00F143D1" w:rsidRPr="00F74196">
        <w:t>'</w:t>
      </w:r>
      <w:r w:rsidRPr="00F74196">
        <w:t xml:space="preserve">, </w:t>
      </w:r>
      <w:r w:rsidR="00F143D1" w:rsidRPr="00F74196">
        <w:t>'</w:t>
      </w:r>
      <w:r w:rsidRPr="00F74196">
        <w:t>organisation</w:t>
      </w:r>
      <w:r w:rsidR="00F143D1" w:rsidRPr="00F74196">
        <w:t>'</w:t>
      </w:r>
      <w:r w:rsidR="00D566E1">
        <w:t xml:space="preserve"> and</w:t>
      </w:r>
      <w:r w:rsidRPr="00F74196">
        <w:t xml:space="preserve"> </w:t>
      </w:r>
      <w:r w:rsidR="00F143D1" w:rsidRPr="00F74196">
        <w:t>'</w:t>
      </w:r>
      <w:r w:rsidRPr="00F74196">
        <w:t>sensitive information</w:t>
      </w:r>
      <w:r w:rsidR="00F143D1" w:rsidRPr="00F74196">
        <w:t>'</w:t>
      </w:r>
      <w:r w:rsidRPr="00F74196">
        <w:t xml:space="preserve"> have the same meaning as they have in section 6 of the Privacy Act.</w:t>
      </w:r>
      <w:bookmarkEnd w:id="345"/>
      <w:r w:rsidRPr="00F74196">
        <w:t xml:space="preserve"> </w:t>
      </w:r>
    </w:p>
    <w:p w14:paraId="21F0B558" w14:textId="77777777" w:rsidR="00B57318" w:rsidRPr="00F74196" w:rsidRDefault="00B57318" w:rsidP="003D2736">
      <w:pPr>
        <w:pStyle w:val="Standardsubclause0"/>
      </w:pPr>
      <w:bookmarkStart w:id="346" w:name="_Ref80443408"/>
      <w:r w:rsidRPr="00F74196">
        <w:t>The Provider acknowledges that it is a contracted service provider and agrees, in conduct</w:t>
      </w:r>
      <w:r w:rsidR="00D566E1">
        <w:t>ing</w:t>
      </w:r>
      <w:r w:rsidRPr="00F74196">
        <w:t xml:space="preserve"> the Services under this Deed:</w:t>
      </w:r>
      <w:bookmarkEnd w:id="346"/>
    </w:p>
    <w:p w14:paraId="2A69B275" w14:textId="77777777" w:rsidR="00B57318" w:rsidRPr="00F74196" w:rsidRDefault="00B57318" w:rsidP="00B91D14">
      <w:pPr>
        <w:pStyle w:val="SubclausewithAlphaafternumber"/>
        <w:keepLines/>
      </w:pPr>
      <w:r w:rsidRPr="00F74196">
        <w:t>to use or disclose Personal Information, including sensitive information, obtained in the course of conducting the Services (</w:t>
      </w:r>
      <w:r w:rsidR="00F143D1" w:rsidRPr="006014D1">
        <w:rPr>
          <w:bCs/>
        </w:rPr>
        <w:t>'</w:t>
      </w:r>
      <w:r w:rsidRPr="006014D1">
        <w:rPr>
          <w:bCs/>
        </w:rPr>
        <w:t>relevant Personal Information</w:t>
      </w:r>
      <w:r w:rsidR="00F143D1" w:rsidRPr="006014D1">
        <w:rPr>
          <w:bCs/>
        </w:rPr>
        <w:t>'</w:t>
      </w:r>
      <w:r w:rsidRPr="00F74196">
        <w:t>), only for the purposes of this Deed or where otherwise permitted under the Privacy Act;</w:t>
      </w:r>
    </w:p>
    <w:p w14:paraId="33F002E7" w14:textId="1B827AC0" w:rsidR="00B57318" w:rsidRPr="00F74196" w:rsidRDefault="00B57318" w:rsidP="003D2736">
      <w:pPr>
        <w:pStyle w:val="SubclausewithAlphaafternumber"/>
      </w:pPr>
      <w:r w:rsidRPr="00F74196">
        <w:t>except where this clause</w:t>
      </w:r>
      <w:r w:rsidR="00B921A5" w:rsidRPr="00F74196">
        <w:t xml:space="preserve"> </w:t>
      </w:r>
      <w:r w:rsidR="00B921A5" w:rsidRPr="00F74196">
        <w:rPr>
          <w:color w:val="2B579A"/>
          <w:shd w:val="clear" w:color="auto" w:fill="E6E6E6"/>
        </w:rPr>
        <w:fldChar w:fldCharType="begin" w:fldLock="1"/>
      </w:r>
      <w:r w:rsidR="00B921A5" w:rsidRPr="00F74196">
        <w:instrText xml:space="preserve"> REF _Ref66986389 \w \h </w:instrText>
      </w:r>
      <w:r w:rsidR="00F74196">
        <w:instrText xml:space="preserve"> \* MERGEFORMAT </w:instrText>
      </w:r>
      <w:r w:rsidR="00B921A5" w:rsidRPr="00F74196">
        <w:rPr>
          <w:color w:val="2B579A"/>
          <w:shd w:val="clear" w:color="auto" w:fill="E6E6E6"/>
        </w:rPr>
      </w:r>
      <w:r w:rsidR="00B921A5" w:rsidRPr="00F74196">
        <w:rPr>
          <w:color w:val="2B579A"/>
          <w:shd w:val="clear" w:color="auto" w:fill="E6E6E6"/>
        </w:rPr>
        <w:fldChar w:fldCharType="separate"/>
      </w:r>
      <w:r w:rsidR="00A9056B">
        <w:t>43</w:t>
      </w:r>
      <w:r w:rsidR="00B921A5" w:rsidRPr="00F74196">
        <w:rPr>
          <w:color w:val="2B579A"/>
          <w:shd w:val="clear" w:color="auto" w:fill="E6E6E6"/>
        </w:rPr>
        <w:fldChar w:fldCharType="end"/>
      </w:r>
      <w:r w:rsidRPr="00F74196">
        <w:t xml:space="preserve"> expressly requires the Provider to comply with an APP that applies only to an organisation, </w:t>
      </w:r>
      <w:r w:rsidR="00D566E1">
        <w:t xml:space="preserve">and subject to clause </w:t>
      </w:r>
      <w:r w:rsidR="00D566E1">
        <w:rPr>
          <w:color w:val="2B579A"/>
          <w:shd w:val="clear" w:color="auto" w:fill="E6E6E6"/>
        </w:rPr>
        <w:fldChar w:fldCharType="begin" w:fldLock="1"/>
      </w:r>
      <w:r w:rsidR="00D566E1">
        <w:instrText xml:space="preserve"> REF _Ref80443355 \w \h </w:instrText>
      </w:r>
      <w:r w:rsidR="00D566E1">
        <w:rPr>
          <w:color w:val="2B579A"/>
          <w:shd w:val="clear" w:color="auto" w:fill="E6E6E6"/>
        </w:rPr>
      </w:r>
      <w:r w:rsidR="00D566E1">
        <w:rPr>
          <w:color w:val="2B579A"/>
          <w:shd w:val="clear" w:color="auto" w:fill="E6E6E6"/>
        </w:rPr>
        <w:fldChar w:fldCharType="separate"/>
      </w:r>
      <w:r w:rsidR="00A9056B">
        <w:t>43.3</w:t>
      </w:r>
      <w:r w:rsidR="00D566E1">
        <w:rPr>
          <w:color w:val="2B579A"/>
          <w:shd w:val="clear" w:color="auto" w:fill="E6E6E6"/>
        </w:rPr>
        <w:fldChar w:fldCharType="end"/>
      </w:r>
      <w:r w:rsidR="00D566E1">
        <w:t xml:space="preserve">, </w:t>
      </w:r>
      <w:r w:rsidRPr="00F74196">
        <w:t>to carry out and discharge the obligations contained in the APPs as if it were an agency;</w:t>
      </w:r>
    </w:p>
    <w:p w14:paraId="19AC2DF0" w14:textId="185D76AE" w:rsidR="00B57318" w:rsidRPr="00F74196" w:rsidRDefault="00D566E1" w:rsidP="003D2736">
      <w:pPr>
        <w:pStyle w:val="SubclausewithAlphaafternumber"/>
      </w:pPr>
      <w:r>
        <w:t xml:space="preserve">subject to clause </w:t>
      </w:r>
      <w:r>
        <w:rPr>
          <w:color w:val="2B579A"/>
          <w:shd w:val="clear" w:color="auto" w:fill="E6E6E6"/>
        </w:rPr>
        <w:fldChar w:fldCharType="begin" w:fldLock="1"/>
      </w:r>
      <w:r>
        <w:instrText xml:space="preserve"> REF _Ref80443355 \w \h </w:instrText>
      </w:r>
      <w:r>
        <w:rPr>
          <w:color w:val="2B579A"/>
          <w:shd w:val="clear" w:color="auto" w:fill="E6E6E6"/>
        </w:rPr>
      </w:r>
      <w:r>
        <w:rPr>
          <w:color w:val="2B579A"/>
          <w:shd w:val="clear" w:color="auto" w:fill="E6E6E6"/>
        </w:rPr>
        <w:fldChar w:fldCharType="separate"/>
      </w:r>
      <w:r w:rsidR="00A9056B">
        <w:t>43.3</w:t>
      </w:r>
      <w:r>
        <w:rPr>
          <w:color w:val="2B579A"/>
          <w:shd w:val="clear" w:color="auto" w:fill="E6E6E6"/>
        </w:rPr>
        <w:fldChar w:fldCharType="end"/>
      </w:r>
      <w:r>
        <w:t xml:space="preserve">, </w:t>
      </w:r>
      <w:r w:rsidR="00B57318" w:rsidRPr="00F74196">
        <w:t xml:space="preserve">not to do any act or engage in any practice that if done or engaged in by </w:t>
      </w:r>
      <w:r>
        <w:t>the Department</w:t>
      </w:r>
      <w:r w:rsidR="00B57318" w:rsidRPr="00F74196">
        <w:t xml:space="preserve"> would breach an APP or </w:t>
      </w:r>
      <w:r>
        <w:t xml:space="preserve">be </w:t>
      </w:r>
      <w:r w:rsidR="00B57318" w:rsidRPr="00F74196">
        <w:t>contrary to the Privacy Act;</w:t>
      </w:r>
    </w:p>
    <w:p w14:paraId="7D6B17BE" w14:textId="77777777" w:rsidR="00B57318" w:rsidRPr="00F74196" w:rsidRDefault="00B57318" w:rsidP="003D2736">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107ABFC6" w14:textId="77777777" w:rsidR="00B57318" w:rsidRPr="00F74196" w:rsidRDefault="00B57318" w:rsidP="00C21FE8">
      <w:pPr>
        <w:pStyle w:val="SubclausewithAlphaafternumber"/>
      </w:pPr>
      <w:r w:rsidRPr="00F74196">
        <w:t>to notify individuals whose Personal Information it holds, that</w:t>
      </w:r>
      <w:r w:rsidR="00194AE0">
        <w:t xml:space="preserve"> </w:t>
      </w:r>
      <w:r w:rsidRPr="00F74196">
        <w:t xml:space="preserve">complaints about its acts or practices may be investigated by the Australian Information Commissioner who has power to award compensation against the Provider in appropriate circumstances; </w:t>
      </w:r>
    </w:p>
    <w:p w14:paraId="501BCA33" w14:textId="77777777" w:rsidR="00B57318" w:rsidRPr="00F74196" w:rsidRDefault="00B57318" w:rsidP="003D2736">
      <w:pPr>
        <w:pStyle w:val="SubclausewithAlphaafternumber"/>
      </w:pPr>
      <w:r w:rsidRPr="00F74196">
        <w:t xml:space="preserve">unless expressly authorised or required under this Deed, </w:t>
      </w:r>
      <w:r w:rsidR="00D566E1">
        <w:t xml:space="preserve">to </w:t>
      </w:r>
      <w:r w:rsidRPr="00F74196">
        <w:t>not engage in any act or practice that would breach:</w:t>
      </w:r>
    </w:p>
    <w:p w14:paraId="5528D401" w14:textId="77777777" w:rsidR="00B57318" w:rsidRPr="00F74196" w:rsidRDefault="00B57318" w:rsidP="003D2736">
      <w:pPr>
        <w:pStyle w:val="SubclausewithRoman"/>
      </w:pPr>
      <w:r w:rsidRPr="00F74196">
        <w:t>APP 7 (direct marketing);</w:t>
      </w:r>
    </w:p>
    <w:p w14:paraId="1A59FD29" w14:textId="77777777" w:rsidR="00B57318" w:rsidRPr="00F74196" w:rsidRDefault="00B57318" w:rsidP="003D2736">
      <w:pPr>
        <w:pStyle w:val="SubclausewithRoman"/>
      </w:pPr>
      <w:r w:rsidRPr="00F74196">
        <w:t>APP 9 (adoption, use or disclosure of government related identifiers); or</w:t>
      </w:r>
    </w:p>
    <w:p w14:paraId="0951DCB9" w14:textId="77777777" w:rsidR="00B57318" w:rsidRPr="00F74196" w:rsidRDefault="00B57318" w:rsidP="003D2736">
      <w:pPr>
        <w:pStyle w:val="SubclausewithRoman"/>
      </w:pPr>
      <w:r w:rsidRPr="00F74196">
        <w:t>any registered APP code that is applicable to the Provider;</w:t>
      </w:r>
    </w:p>
    <w:p w14:paraId="248D5BFB" w14:textId="77777777" w:rsidR="00B57318" w:rsidRPr="00F74196" w:rsidRDefault="00B57318" w:rsidP="003D2736">
      <w:pPr>
        <w:pStyle w:val="SubclausewithAlphaafternumber"/>
      </w:pPr>
      <w:r w:rsidRPr="00F74196">
        <w:t>to comply with any request under section 95C of the Privacy Act;</w:t>
      </w:r>
    </w:p>
    <w:p w14:paraId="5E0E7D8E" w14:textId="6662B71F" w:rsidR="00B57318" w:rsidRPr="00F74196" w:rsidRDefault="00B57318" w:rsidP="003D2736">
      <w:pPr>
        <w:pStyle w:val="SubclausewithAlphaafternumber"/>
      </w:pPr>
      <w:bookmarkStart w:id="347" w:name="_Ref66986510"/>
      <w:r w:rsidRPr="00F74196">
        <w:t xml:space="preserve">to comply with any directions, guidelines, determinations, rules or recommendations of the Australian Information Commissioner to the extent that they are consistent with the requirements of this clause </w:t>
      </w:r>
      <w:r w:rsidR="00B56B35" w:rsidRPr="00F74196">
        <w:rPr>
          <w:color w:val="2B579A"/>
          <w:shd w:val="clear" w:color="auto" w:fill="E6E6E6"/>
        </w:rPr>
        <w:fldChar w:fldCharType="begin" w:fldLock="1"/>
      </w:r>
      <w:r w:rsidR="00B56B35" w:rsidRPr="00F74196">
        <w:instrText xml:space="preserve"> REF _Ref66986377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w:t>
      </w:r>
      <w:bookmarkEnd w:id="347"/>
      <w:r w:rsidRPr="00F74196">
        <w:t xml:space="preserve"> </w:t>
      </w:r>
    </w:p>
    <w:p w14:paraId="6CF39477" w14:textId="77777777" w:rsidR="00B57318" w:rsidRPr="00F74196" w:rsidRDefault="00B57318" w:rsidP="003D2736">
      <w:pPr>
        <w:pStyle w:val="SubclausewithAlphaafternumber"/>
      </w:pPr>
      <w:r w:rsidRPr="00F74196">
        <w:t>not to transfer relevant Personal Information outside of Australia, or to allow parties outside Australia to have access to it, without the prior written approval of the Department;</w:t>
      </w:r>
    </w:p>
    <w:p w14:paraId="579377F0" w14:textId="77777777" w:rsidR="00B57318" w:rsidRPr="00F74196" w:rsidRDefault="00B57318" w:rsidP="003D2736">
      <w:pPr>
        <w:pStyle w:val="SubclausewithAlphaafternumber"/>
      </w:pPr>
      <w:r w:rsidRPr="00F74196">
        <w:t>to its name being published in reports by the Australian Information Commissioner;</w:t>
      </w:r>
    </w:p>
    <w:p w14:paraId="4F6D22CE" w14:textId="77777777" w:rsidR="00B57318" w:rsidRPr="00F74196" w:rsidRDefault="00B57318" w:rsidP="00194AE0">
      <w:pPr>
        <w:pStyle w:val="SubclausewithAlphaafternumber"/>
      </w:pPr>
      <w:r w:rsidRPr="00F74196">
        <w:t xml:space="preserve">if the Provider suspends or terminates </w:t>
      </w:r>
      <w:r w:rsidR="00834888">
        <w:t xml:space="preserve">any of its relevant </w:t>
      </w:r>
      <w:r w:rsidRPr="00F74196">
        <w:t>Personnel</w:t>
      </w:r>
      <w:r w:rsidR="008D5DBF">
        <w:t>,</w:t>
      </w:r>
      <w:r w:rsidR="00194AE0" w:rsidRPr="00194AE0">
        <w:t xml:space="preserve"> or</w:t>
      </w:r>
      <w:r w:rsidR="008D5DBF">
        <w:t xml:space="preserve"> if any of</w:t>
      </w:r>
      <w:r w:rsidR="00194AE0" w:rsidRPr="00194AE0">
        <w:t xml:space="preserve"> </w:t>
      </w:r>
      <w:r w:rsidR="00834888">
        <w:t xml:space="preserve">its relevant </w:t>
      </w:r>
      <w:r w:rsidR="00194AE0" w:rsidRPr="00194AE0">
        <w:t>Personnel resign, the Provider must immediately</w:t>
      </w:r>
      <w:r w:rsidRPr="00F74196">
        <w:t>:</w:t>
      </w:r>
    </w:p>
    <w:p w14:paraId="28DD12E7" w14:textId="77777777" w:rsidR="00B57318" w:rsidRPr="00F74196" w:rsidRDefault="00B57318" w:rsidP="003D2736">
      <w:pPr>
        <w:pStyle w:val="SubclausewithRoman"/>
      </w:pPr>
      <w:r w:rsidRPr="00F74196">
        <w:t xml:space="preserve">remove any access that the Personnel have to any relevant Personal Information; </w:t>
      </w:r>
    </w:p>
    <w:p w14:paraId="442AE822" w14:textId="77777777" w:rsidR="00B57318" w:rsidRPr="00F74196" w:rsidRDefault="00B57318" w:rsidP="003D2736">
      <w:pPr>
        <w:pStyle w:val="SubclausewithRoman"/>
      </w:pPr>
      <w:r w:rsidRPr="00F74196">
        <w:t>require that the Personnel return to the Provider or the Department any relevant Personal Information held in the Personnel</w:t>
      </w:r>
      <w:r w:rsidR="00F143D1" w:rsidRPr="00F74196">
        <w:t>'</w:t>
      </w:r>
      <w:r w:rsidRPr="00F74196">
        <w:t>s possession; and</w:t>
      </w:r>
    </w:p>
    <w:p w14:paraId="3D182D61" w14:textId="77777777" w:rsidR="00B57318" w:rsidRPr="00F74196" w:rsidRDefault="00B57318" w:rsidP="003D2736">
      <w:pPr>
        <w:pStyle w:val="SubclausewithRoman"/>
      </w:pPr>
      <w:r w:rsidRPr="00F74196">
        <w:t xml:space="preserve">remind the Personnel of their relevant obligations under this Deed; </w:t>
      </w:r>
    </w:p>
    <w:p w14:paraId="6391B196" w14:textId="77777777" w:rsidR="00B57318" w:rsidRPr="00F74196" w:rsidRDefault="00B57318" w:rsidP="003D2736">
      <w:pPr>
        <w:pStyle w:val="SubclausewithAlphaafternumber"/>
      </w:pPr>
      <w:r w:rsidRPr="00F74196">
        <w:t xml:space="preserve">to ensure that any </w:t>
      </w:r>
      <w:r w:rsidR="00784E99">
        <w:t xml:space="preserve">of </w:t>
      </w:r>
      <w:r w:rsidR="00782156">
        <w:t xml:space="preserve">its </w:t>
      </w:r>
      <w:r w:rsidRPr="00F74196">
        <w:t>Personnel who are required to deal with relevant Personal Information:</w:t>
      </w:r>
    </w:p>
    <w:p w14:paraId="6756AF0A" w14:textId="77777777" w:rsidR="00B57318" w:rsidRPr="00F74196" w:rsidRDefault="00B57318" w:rsidP="003D2736">
      <w:pPr>
        <w:pStyle w:val="SubclausewithRoman"/>
      </w:pPr>
      <w:r w:rsidRPr="00F74196">
        <w:t xml:space="preserve">where required by the Department, undertake in writing to comply with the APPs (or a registered APP code, where applicable); </w:t>
      </w:r>
      <w:r w:rsidRPr="009F5A07">
        <w:t>and</w:t>
      </w:r>
      <w:r w:rsidRPr="00F74196">
        <w:t xml:space="preserve"> </w:t>
      </w:r>
    </w:p>
    <w:p w14:paraId="038613E3" w14:textId="5C6309BF" w:rsidR="009F5A07" w:rsidRPr="00F83F6F" w:rsidRDefault="00B57318" w:rsidP="009F5A07">
      <w:pPr>
        <w:pStyle w:val="SubclausewithRoman"/>
      </w:pPr>
      <w:r w:rsidRPr="00F83F6F">
        <w:t xml:space="preserve">are made aware of their obligations in this clause </w:t>
      </w:r>
      <w:r w:rsidR="00B56B35" w:rsidRPr="00F83F6F">
        <w:rPr>
          <w:color w:val="2B579A"/>
          <w:shd w:val="clear" w:color="auto" w:fill="E6E6E6"/>
        </w:rPr>
        <w:fldChar w:fldCharType="begin" w:fldLock="1"/>
      </w:r>
      <w:r w:rsidR="00B56B35" w:rsidRPr="00F83F6F">
        <w:instrText xml:space="preserve"> REF _Ref66986383 \w \h </w:instrText>
      </w:r>
      <w:r w:rsidR="00F74196" w:rsidRPr="00F83F6F">
        <w:instrText xml:space="preserve"> \* MERGEFORMAT </w:instrText>
      </w:r>
      <w:r w:rsidR="00B56B35" w:rsidRPr="00F83F6F">
        <w:rPr>
          <w:color w:val="2B579A"/>
          <w:shd w:val="clear" w:color="auto" w:fill="E6E6E6"/>
        </w:rPr>
      </w:r>
      <w:r w:rsidR="00B56B35" w:rsidRPr="00F83F6F">
        <w:rPr>
          <w:color w:val="2B579A"/>
          <w:shd w:val="clear" w:color="auto" w:fill="E6E6E6"/>
        </w:rPr>
        <w:fldChar w:fldCharType="separate"/>
      </w:r>
      <w:r w:rsidR="00A9056B">
        <w:t>43</w:t>
      </w:r>
      <w:r w:rsidR="00B56B35" w:rsidRPr="00F83F6F">
        <w:rPr>
          <w:color w:val="2B579A"/>
          <w:shd w:val="clear" w:color="auto" w:fill="E6E6E6"/>
        </w:rPr>
        <w:fldChar w:fldCharType="end"/>
      </w:r>
      <w:r w:rsidRPr="00F83F6F">
        <w:t>, including to undertake in writing to comply with the APPs (or a registered APP code, where applicable)</w:t>
      </w:r>
      <w:r w:rsidR="009F5A07" w:rsidRPr="00F83F6F">
        <w:t>; and</w:t>
      </w:r>
    </w:p>
    <w:p w14:paraId="49B5AB9A" w14:textId="77777777" w:rsidR="00B57318" w:rsidRPr="00F83F6F" w:rsidRDefault="00E05D49" w:rsidP="00972652">
      <w:pPr>
        <w:pStyle w:val="SubclausewithAlphaafternumber"/>
      </w:pPr>
      <w:r w:rsidRPr="00F83F6F">
        <w:t>otherwise comply with any Guidelines</w:t>
      </w:r>
      <w:r w:rsidR="00B57318" w:rsidRPr="00F83F6F">
        <w:t>.</w:t>
      </w:r>
    </w:p>
    <w:p w14:paraId="59851F5E" w14:textId="45EAABCA" w:rsidR="00D566E1" w:rsidRDefault="00D566E1" w:rsidP="00D566E1">
      <w:pPr>
        <w:pStyle w:val="Standardsubclause0"/>
      </w:pPr>
      <w:bookmarkStart w:id="348" w:name="_Ref80443355"/>
      <w:r w:rsidRPr="00F83F6F">
        <w:t xml:space="preserve">The Provider will not, by reason of this clause </w:t>
      </w:r>
      <w:r w:rsidRPr="00F83F6F">
        <w:rPr>
          <w:color w:val="2B579A"/>
          <w:shd w:val="clear" w:color="auto" w:fill="E6E6E6"/>
        </w:rPr>
        <w:fldChar w:fldCharType="begin" w:fldLock="1"/>
      </w:r>
      <w:r w:rsidRPr="00F83F6F">
        <w:instrText xml:space="preserve"> REF _Ref66986377 \w \h </w:instrText>
      </w:r>
      <w:r w:rsidR="00F83F6F">
        <w:instrText xml:space="preserve"> \* MERGEFORMAT </w:instrText>
      </w:r>
      <w:r w:rsidRPr="00F83F6F">
        <w:rPr>
          <w:color w:val="2B579A"/>
          <w:shd w:val="clear" w:color="auto" w:fill="E6E6E6"/>
        </w:rPr>
      </w:r>
      <w:r w:rsidRPr="00F83F6F">
        <w:rPr>
          <w:color w:val="2B579A"/>
          <w:shd w:val="clear" w:color="auto" w:fill="E6E6E6"/>
        </w:rPr>
        <w:fldChar w:fldCharType="separate"/>
      </w:r>
      <w:r w:rsidR="00A9056B">
        <w:t>43</w:t>
      </w:r>
      <w:r w:rsidRPr="00F83F6F">
        <w:rPr>
          <w:color w:val="2B579A"/>
          <w:shd w:val="clear" w:color="auto" w:fill="E6E6E6"/>
        </w:rPr>
        <w:fldChar w:fldCharType="end"/>
      </w:r>
      <w:r w:rsidRPr="00F83F6F">
        <w:t xml:space="preserve">, be bound by any provision of the </w:t>
      </w:r>
      <w:r w:rsidRPr="00F83F6F">
        <w:rPr>
          <w:i/>
        </w:rPr>
        <w:t>Privacy (Australian Government Agencies</w:t>
      </w:r>
      <w:r w:rsidRPr="00433F22">
        <w:rPr>
          <w:i/>
        </w:rPr>
        <w:t xml:space="preserve"> – Governance) APP Code 2017</w:t>
      </w:r>
      <w:r>
        <w:t>.</w:t>
      </w:r>
      <w:bookmarkEnd w:id="348"/>
      <w:r>
        <w:t xml:space="preserve"> </w:t>
      </w:r>
    </w:p>
    <w:p w14:paraId="63112C9E" w14:textId="77777777" w:rsidR="00D566E1" w:rsidRPr="00F74196" w:rsidRDefault="00D566E1" w:rsidP="00433F22">
      <w:pPr>
        <w:pStyle w:val="Standardsubclause0"/>
      </w:pPr>
      <w:r>
        <w:t xml:space="preserve">Unless such act or practice is expressly authorised by this Deed, no clause in this Deed will be interpreted so as to authorise the Provider or its Subcontractors to engage in an act or practice that would breach an APP if done or engaged in by the Department. </w:t>
      </w:r>
    </w:p>
    <w:p w14:paraId="24E99094" w14:textId="77777777" w:rsidR="00B57318" w:rsidRPr="00F74196" w:rsidRDefault="00B57318" w:rsidP="00DF2CA7">
      <w:pPr>
        <w:pStyle w:val="Standardsubclause0"/>
        <w:keepNext/>
        <w:keepLines/>
      </w:pPr>
      <w:bookmarkStart w:id="349" w:name="_Ref66986359"/>
      <w:r w:rsidRPr="00F74196">
        <w:t>The Provider must immediately Notify the Department if it becomes aware:</w:t>
      </w:r>
      <w:bookmarkEnd w:id="349"/>
    </w:p>
    <w:p w14:paraId="2F5C35D0" w14:textId="0188F178" w:rsidR="00B57318" w:rsidRPr="00F74196" w:rsidRDefault="00B57318" w:rsidP="00DF2CA7">
      <w:pPr>
        <w:pStyle w:val="SubclausewithAlphaafternumber"/>
        <w:keepNext/>
        <w:keepLines/>
      </w:pPr>
      <w:r w:rsidRPr="00F74196">
        <w:t xml:space="preserve">of a breach or possible breach of any of the obligations contained in, or referred to in, this clause </w:t>
      </w:r>
      <w:r w:rsidR="00B56B35" w:rsidRPr="00F74196">
        <w:rPr>
          <w:color w:val="2B579A"/>
          <w:shd w:val="clear" w:color="auto" w:fill="E6E6E6"/>
        </w:rPr>
        <w:fldChar w:fldCharType="begin" w:fldLock="1"/>
      </w:r>
      <w:r w:rsidR="00B56B35" w:rsidRPr="00F74196">
        <w:instrText xml:space="preserve"> REF _Ref66986389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Pr="00F74196">
        <w:t xml:space="preserve"> by any </w:t>
      </w:r>
      <w:r w:rsidR="00663B60">
        <w:t xml:space="preserve">of its </w:t>
      </w:r>
      <w:r w:rsidRPr="00F74196">
        <w:t xml:space="preserve">Personnel or </w:t>
      </w:r>
      <w:r w:rsidR="00663B60">
        <w:t xml:space="preserve">a </w:t>
      </w:r>
      <w:r w:rsidRPr="00F74196">
        <w:t>Subcontractor;</w:t>
      </w:r>
    </w:p>
    <w:p w14:paraId="7F89414E" w14:textId="77777777" w:rsidR="00B57318" w:rsidRPr="00F74196" w:rsidRDefault="00B57318" w:rsidP="003D2736">
      <w:pPr>
        <w:pStyle w:val="SubclausewithAlphaafternumber"/>
      </w:pPr>
      <w:r w:rsidRPr="00F74196">
        <w:t>that a disclosure of Personal Information may be required by law; or</w:t>
      </w:r>
    </w:p>
    <w:p w14:paraId="4F9B37E2" w14:textId="77777777" w:rsidR="00B57318" w:rsidRPr="00F74196" w:rsidRDefault="00B57318" w:rsidP="003D2736">
      <w:pPr>
        <w:pStyle w:val="SubclausewithAlphaafternumber"/>
      </w:pPr>
      <w:r w:rsidRPr="00F74196">
        <w:t>of an approach to the Provider by the Australian Information Commissioner or by an individual claiming that their privacy has been interfered with.</w:t>
      </w:r>
    </w:p>
    <w:p w14:paraId="10BBBE55" w14:textId="77777777" w:rsidR="00B57318" w:rsidRDefault="00B57318" w:rsidP="003B3ECD">
      <w:pPr>
        <w:pStyle w:val="Subheadingindented"/>
      </w:pPr>
      <w:r w:rsidRPr="00F74196">
        <w:t>Notifiable data breaches</w:t>
      </w:r>
    </w:p>
    <w:p w14:paraId="0D818592" w14:textId="77777777" w:rsidR="00D566E1" w:rsidRDefault="00D566E1" w:rsidP="00D566E1">
      <w:pPr>
        <w:pStyle w:val="Standardsubclause0"/>
      </w:pPr>
      <w:r>
        <w:t>If the Provider becomes aware that there are reasonable grounds to suspect that there may have been an eligible data breach in relation to any Personal Information the Provider holds as a result of this Deed or its performance of the Services, the Provider must:</w:t>
      </w:r>
    </w:p>
    <w:p w14:paraId="3CEDD87A" w14:textId="77777777" w:rsidR="00D566E1" w:rsidRDefault="00D566E1" w:rsidP="00433F22">
      <w:pPr>
        <w:pStyle w:val="SubclausewithAlphaafternumber"/>
      </w:pPr>
      <w:r>
        <w:t xml:space="preserve">Notify the Department in writing no later than the Business Day after the Provider becomes so aware; and </w:t>
      </w:r>
    </w:p>
    <w:p w14:paraId="0B96A122" w14:textId="77777777" w:rsidR="00D566E1" w:rsidRPr="00F74196" w:rsidRDefault="00D566E1" w:rsidP="00433F22">
      <w:pPr>
        <w:pStyle w:val="SubclausewithAlphaafternumber"/>
      </w:pPr>
      <w:r>
        <w:t xml:space="preserve">unless otherwise directed by the Department, carry out an assessment as to whether there are reasonable grounds to believe that there has been </w:t>
      </w:r>
      <w:r w:rsidR="00373DDE">
        <w:t xml:space="preserve">an </w:t>
      </w:r>
      <w:r>
        <w:t>eligible data breach in accordance with the requirements of the Privacy Act.</w:t>
      </w:r>
    </w:p>
    <w:p w14:paraId="2CB03C8A" w14:textId="77777777" w:rsidR="00B57318" w:rsidRPr="00F74196" w:rsidRDefault="00B57318" w:rsidP="00D566E1">
      <w:pPr>
        <w:pStyle w:val="Standardsubclause0"/>
      </w:pPr>
      <w:bookmarkStart w:id="350" w:name="_Ref80443437"/>
      <w:r w:rsidRPr="00F74196">
        <w:t xml:space="preserve">Where </w:t>
      </w:r>
      <w:r w:rsidR="00D566E1" w:rsidRPr="00D566E1">
        <w:t xml:space="preserve">the Provider is aware that there are reasonable grounds to believe that there has been, or where the Department </w:t>
      </w:r>
      <w:r w:rsidRPr="00F74196">
        <w:t xml:space="preserve">Notifies the </w:t>
      </w:r>
      <w:r w:rsidR="00D566E1">
        <w:t>Provider</w:t>
      </w:r>
      <w:r w:rsidRPr="00F74196">
        <w:t xml:space="preserve"> that </w:t>
      </w:r>
      <w:r w:rsidR="00D566E1">
        <w:t xml:space="preserve">there has been </w:t>
      </w:r>
      <w:r w:rsidRPr="00F74196">
        <w:t xml:space="preserve">an eligible data breach in relation to </w:t>
      </w:r>
      <w:r w:rsidR="00D566E1">
        <w:t xml:space="preserve">any </w:t>
      </w:r>
      <w:r w:rsidRPr="00F74196">
        <w:t xml:space="preserve">Personal Information </w:t>
      </w:r>
      <w:r w:rsidR="00D566E1" w:rsidRPr="00D566E1">
        <w:t>the Provider holds as a result of this Deed or its performance of the Services</w:t>
      </w:r>
      <w:r w:rsidRPr="00F74196">
        <w:t>, the Provider must:</w:t>
      </w:r>
      <w:bookmarkEnd w:id="350"/>
    </w:p>
    <w:p w14:paraId="000F53E7" w14:textId="77777777" w:rsidR="00B57318" w:rsidRPr="00F74196" w:rsidRDefault="00B57318" w:rsidP="003D2736">
      <w:pPr>
        <w:pStyle w:val="SubclausewithAlphaafternumber"/>
      </w:pPr>
      <w:r w:rsidRPr="00F74196">
        <w:t>take all reasonable action to mitigate the risk of the breach causing serious harm to any of the individuals to whom the Personal Information relates;</w:t>
      </w:r>
    </w:p>
    <w:p w14:paraId="67126942" w14:textId="77777777" w:rsidR="00B57318" w:rsidRPr="00F74196" w:rsidRDefault="00B57318" w:rsidP="003D2736">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485CE67D" w14:textId="77777777" w:rsidR="00B57318" w:rsidRPr="00F74196" w:rsidRDefault="00B57318" w:rsidP="003D2736">
      <w:pPr>
        <w:pStyle w:val="SubclausewithAlphaafternumber"/>
      </w:pPr>
      <w:r w:rsidRPr="00F74196">
        <w:t>take any other action as reasonably directed by the Department or the Australian Information Commissioner.</w:t>
      </w:r>
    </w:p>
    <w:p w14:paraId="2F0324E6" w14:textId="77777777" w:rsidR="00B57318" w:rsidRPr="00F74196" w:rsidRDefault="00B57318" w:rsidP="003B3ECD">
      <w:pPr>
        <w:pStyle w:val="Subheadingindented"/>
      </w:pPr>
      <w:r w:rsidRPr="00F74196">
        <w:t xml:space="preserve">Protected Information </w:t>
      </w:r>
    </w:p>
    <w:p w14:paraId="26AB5D14" w14:textId="0361E81C" w:rsidR="00B57318" w:rsidRPr="00F74196" w:rsidRDefault="00B57318" w:rsidP="00F57615">
      <w:pPr>
        <w:pStyle w:val="Standardsubclause0"/>
      </w:pPr>
      <w:r w:rsidRPr="00F74196">
        <w:t>The Provider must ensure that its Personnel, Subcontractors</w:t>
      </w:r>
      <w:r w:rsidR="00D74779">
        <w:t>, Quality Auditors</w:t>
      </w:r>
      <w:r w:rsidRPr="00F74196">
        <w:t xml:space="preserve"> and Third Party IT Vendors only obtain, record, disclose or otherwise use Protected Information as </w:t>
      </w:r>
      <w:r w:rsidRPr="00E527C7">
        <w:t>permitted</w:t>
      </w:r>
      <w:r w:rsidRPr="00F74196">
        <w:t xml:space="preserve"> under Division 3 [Confidentiality] of Part 5 of the </w:t>
      </w:r>
      <w:r w:rsidRPr="00F74196">
        <w:rPr>
          <w:i/>
        </w:rPr>
        <w:t>Social Security (Administration) Act 1999</w:t>
      </w:r>
      <w:r w:rsidRPr="00F74196">
        <w:t xml:space="preserve"> (Cth).</w:t>
      </w:r>
      <w:r w:rsidR="00F57615" w:rsidRPr="00F74196">
        <w:t xml:space="preserve">  </w:t>
      </w:r>
    </w:p>
    <w:p w14:paraId="171E93B9" w14:textId="77777777" w:rsidR="00B57318" w:rsidRPr="00F74196" w:rsidRDefault="00B57318" w:rsidP="003D2736">
      <w:pPr>
        <w:pStyle w:val="Standardclause0"/>
      </w:pPr>
      <w:bookmarkStart w:id="351" w:name="_Ref66986397"/>
      <w:bookmarkStart w:id="352" w:name="_Ref66986403"/>
      <w:bookmarkStart w:id="353" w:name="_Ref66986409"/>
      <w:bookmarkStart w:id="354" w:name="_Toc128068842"/>
      <w:r w:rsidRPr="00F74196">
        <w:t>Confidential Information</w:t>
      </w:r>
      <w:bookmarkEnd w:id="351"/>
      <w:bookmarkEnd w:id="352"/>
      <w:bookmarkEnd w:id="353"/>
      <w:bookmarkEnd w:id="354"/>
      <w:r w:rsidRPr="00F74196">
        <w:t xml:space="preserve"> </w:t>
      </w:r>
    </w:p>
    <w:p w14:paraId="0B15D051" w14:textId="77777777" w:rsidR="00C60E42" w:rsidRPr="00E527C7" w:rsidRDefault="00C60E42" w:rsidP="003201F9">
      <w:pPr>
        <w:pStyle w:val="Subheadingindented"/>
      </w:pPr>
      <w:r w:rsidRPr="00F74196">
        <w:t>Confidential information not to be disclosed</w:t>
      </w:r>
    </w:p>
    <w:p w14:paraId="5EE55810" w14:textId="77777777" w:rsidR="00B57318" w:rsidRPr="00E527C7" w:rsidRDefault="00B57318" w:rsidP="003D2736">
      <w:pPr>
        <w:pStyle w:val="Standardsubclause0"/>
      </w:pPr>
      <w:r w:rsidRPr="00E527C7">
        <w:t xml:space="preserve">Subject to this </w:t>
      </w:r>
      <w:r w:rsidR="004F4A1B">
        <w:t>Deed</w:t>
      </w:r>
      <w:r w:rsidRPr="00F74196">
        <w:t xml:space="preserve">, </w:t>
      </w:r>
      <w:r w:rsidR="005B7BA0" w:rsidRPr="00E527C7">
        <w:t>a Party</w:t>
      </w:r>
      <w:r w:rsidRPr="00E527C7">
        <w:t xml:space="preserve"> must not, without </w:t>
      </w:r>
      <w:r w:rsidR="005B7BA0" w:rsidRPr="00E527C7">
        <w:t>the other Party's</w:t>
      </w:r>
      <w:r w:rsidRPr="00E527C7">
        <w:t xml:space="preserve"> prior written approval, disclose </w:t>
      </w:r>
      <w:r w:rsidR="005B7BA0" w:rsidRPr="00E527C7">
        <w:t>that other Party's</w:t>
      </w:r>
      <w:r w:rsidRPr="00E527C7">
        <w:t xml:space="preserve"> Confidential Information to a third party.</w:t>
      </w:r>
    </w:p>
    <w:p w14:paraId="1F705733" w14:textId="77777777" w:rsidR="00B57318" w:rsidRPr="00F74196" w:rsidRDefault="00B57318" w:rsidP="00037F7C">
      <w:pPr>
        <w:pStyle w:val="Standardsubclause0"/>
      </w:pPr>
      <w:r w:rsidRPr="00F74196">
        <w:t>In giving written approval to disclose</w:t>
      </w:r>
      <w:r w:rsidR="00CB7354">
        <w:t xml:space="preserve"> </w:t>
      </w:r>
      <w:r w:rsidR="00CB7354" w:rsidRPr="00E527C7">
        <w:t>Confidential Information</w:t>
      </w:r>
      <w:r w:rsidRPr="00F74196">
        <w:t>, a Party may impose conditions as it thinks fit, and the other Party agrees to comply with the conditions.</w:t>
      </w:r>
      <w:r w:rsidR="00037F7C">
        <w:t xml:space="preserve"> </w:t>
      </w:r>
    </w:p>
    <w:p w14:paraId="33CDFCE5" w14:textId="77777777" w:rsidR="00C60E42" w:rsidRPr="00E527C7" w:rsidRDefault="00C60E42" w:rsidP="003201F9">
      <w:pPr>
        <w:pStyle w:val="Subheadingindented"/>
      </w:pPr>
      <w:r w:rsidRPr="00F74196">
        <w:t>Exceptions to obligations</w:t>
      </w:r>
    </w:p>
    <w:p w14:paraId="006BADF8" w14:textId="1EA1A73C" w:rsidR="00B57318" w:rsidRPr="00F74196" w:rsidRDefault="00B57318" w:rsidP="003D2736">
      <w:pPr>
        <w:pStyle w:val="Standardsubclause0"/>
      </w:pPr>
      <w:r w:rsidRPr="00E527C7">
        <w:t xml:space="preserve">The obligations on the Parties under this clause </w:t>
      </w:r>
      <w:r w:rsidR="00B56B35" w:rsidRPr="00E527C7">
        <w:rPr>
          <w:color w:val="2B579A"/>
          <w:shd w:val="clear" w:color="auto" w:fill="E6E6E6"/>
        </w:rPr>
        <w:fldChar w:fldCharType="begin" w:fldLock="1"/>
      </w:r>
      <w:r w:rsidR="00B56B35" w:rsidRPr="00E527C7">
        <w:instrText xml:space="preserve"> REF _Ref66986403 \w \h </w:instrText>
      </w:r>
      <w:r w:rsidR="00F44AE0"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44</w:t>
      </w:r>
      <w:r w:rsidR="00B56B35" w:rsidRPr="00E527C7">
        <w:rPr>
          <w:color w:val="2B579A"/>
          <w:shd w:val="clear" w:color="auto" w:fill="E6E6E6"/>
        </w:rPr>
        <w:fldChar w:fldCharType="end"/>
      </w:r>
      <w:r w:rsidRPr="00F74196">
        <w:t xml:space="preserve"> will not be breached </w:t>
      </w:r>
      <w:r w:rsidR="00220296" w:rsidRPr="00E527C7">
        <w:t>to the extent that Confidential Information</w:t>
      </w:r>
      <w:r w:rsidR="002C5E0B" w:rsidRPr="00F74196">
        <w:t xml:space="preserve"> is disclosed</w:t>
      </w:r>
      <w:r w:rsidRPr="00F74196">
        <w:t>:</w:t>
      </w:r>
    </w:p>
    <w:p w14:paraId="3DFDAF3A" w14:textId="77777777" w:rsidR="00C60E42" w:rsidRPr="00E01080" w:rsidRDefault="00003E04" w:rsidP="00C60E42">
      <w:pPr>
        <w:pStyle w:val="SubclausewithAlphaafternumber"/>
      </w:pPr>
      <w:bookmarkStart w:id="355" w:name="_Ref70782565"/>
      <w:r w:rsidRPr="00E01080">
        <w:t xml:space="preserve">unless otherwise Notified by the Department, </w:t>
      </w:r>
      <w:r w:rsidR="00C60E42" w:rsidRPr="00E01080">
        <w:t xml:space="preserve">by </w:t>
      </w:r>
      <w:r w:rsidR="00063F44">
        <w:t>the Provider</w:t>
      </w:r>
      <w:r w:rsidR="00C60E42" w:rsidRPr="00E01080">
        <w:t xml:space="preserve"> to its Personnel to enable the</w:t>
      </w:r>
      <w:r w:rsidR="00063F44">
        <w:t xml:space="preserve"> Provider</w:t>
      </w:r>
      <w:r w:rsidR="00C60E42" w:rsidRPr="00E01080">
        <w:t xml:space="preserve"> to comply with </w:t>
      </w:r>
      <w:r w:rsidR="00063F44">
        <w:t xml:space="preserve">its </w:t>
      </w:r>
      <w:r w:rsidR="00C60E42" w:rsidRPr="00E01080">
        <w:t xml:space="preserve">obligations, or to exercise </w:t>
      </w:r>
      <w:r w:rsidR="00EA475D">
        <w:t xml:space="preserve">its </w:t>
      </w:r>
      <w:r w:rsidR="00C60E42" w:rsidRPr="00E01080">
        <w:t>rights, under this Deed;</w:t>
      </w:r>
      <w:bookmarkEnd w:id="355"/>
    </w:p>
    <w:p w14:paraId="48381D63" w14:textId="77777777" w:rsidR="00C60E42" w:rsidRPr="00E01080" w:rsidRDefault="00003E04" w:rsidP="00C60E42">
      <w:pPr>
        <w:pStyle w:val="SubclausewithAlphaafternumber"/>
      </w:pPr>
      <w:bookmarkStart w:id="356" w:name="_Ref70782574"/>
      <w:r w:rsidRPr="00E01080">
        <w:t xml:space="preserve">unless otherwise Notified by the Department, </w:t>
      </w:r>
      <w:r w:rsidR="00063F44">
        <w:t xml:space="preserve">by the Provider </w:t>
      </w:r>
      <w:r w:rsidR="00C60E42" w:rsidRPr="00E01080">
        <w:t>to</w:t>
      </w:r>
      <w:r w:rsidR="00F44AE0" w:rsidRPr="00E01080">
        <w:t xml:space="preserve"> </w:t>
      </w:r>
      <w:r w:rsidR="00063F44">
        <w:t>its</w:t>
      </w:r>
      <w:r w:rsidR="00F44AE0" w:rsidRPr="00E01080">
        <w:t xml:space="preserve"> internal management P</w:t>
      </w:r>
      <w:r w:rsidR="00C60E42" w:rsidRPr="00E01080">
        <w:t>ersonnel, solely to enable effective management or auditing of Deed related activities;</w:t>
      </w:r>
      <w:bookmarkEnd w:id="356"/>
    </w:p>
    <w:p w14:paraId="2BCC31B0" w14:textId="77777777" w:rsidR="00B57318" w:rsidRPr="00F74196" w:rsidRDefault="00B57318" w:rsidP="003D2736">
      <w:pPr>
        <w:pStyle w:val="SubclausewithAlphaafternumber"/>
      </w:pPr>
      <w:bookmarkStart w:id="357" w:name="_Ref70782589"/>
      <w:r w:rsidRPr="00F74196">
        <w:t xml:space="preserve">by the Department </w:t>
      </w:r>
      <w:r w:rsidR="00EA475D">
        <w:t xml:space="preserve">to its Personnel, </w:t>
      </w:r>
      <w:r w:rsidRPr="00F74196">
        <w:t>within the Department</w:t>
      </w:r>
      <w:r w:rsidR="00F143D1" w:rsidRPr="00F74196">
        <w:t>'</w:t>
      </w:r>
      <w:r w:rsidRPr="00F74196">
        <w:t>s organisation, or with another agency, where this serves the Commonwealth</w:t>
      </w:r>
      <w:r w:rsidR="00F143D1" w:rsidRPr="00F74196">
        <w:t>'</w:t>
      </w:r>
      <w:r w:rsidRPr="00F74196">
        <w:t>s legitimate interests;</w:t>
      </w:r>
      <w:bookmarkEnd w:id="357"/>
    </w:p>
    <w:p w14:paraId="539AF4CB" w14:textId="77777777" w:rsidR="00B57318" w:rsidRPr="00F74196" w:rsidRDefault="00B57318" w:rsidP="003D2736">
      <w:pPr>
        <w:pStyle w:val="SubclausewithAlphaafternumber"/>
      </w:pPr>
      <w:bookmarkStart w:id="358" w:name="_Ref70782648"/>
      <w:r w:rsidRPr="00F74196">
        <w:t>by the Department to the responsible Minister or the Minister</w:t>
      </w:r>
      <w:r w:rsidR="00F143D1" w:rsidRPr="00F74196">
        <w:t>'</w:t>
      </w:r>
      <w:r w:rsidRPr="00F74196">
        <w:t>s staff;</w:t>
      </w:r>
      <w:bookmarkEnd w:id="358"/>
    </w:p>
    <w:p w14:paraId="7AADF100" w14:textId="77777777" w:rsidR="00B57318" w:rsidRPr="00F74196" w:rsidRDefault="00B57318" w:rsidP="003D2736">
      <w:pPr>
        <w:pStyle w:val="SubclausewithAlphaafternumber"/>
      </w:pPr>
      <w:bookmarkStart w:id="359" w:name="_Ref70782654"/>
      <w:r w:rsidRPr="00F74196">
        <w:t>by the Department, in response to a request or direction by a House or a Committee of the Parliament of the Commonwealth of Australia;</w:t>
      </w:r>
      <w:bookmarkEnd w:id="359"/>
      <w:r w:rsidR="004A31DB" w:rsidRPr="00F74196">
        <w:t xml:space="preserve"> or</w:t>
      </w:r>
    </w:p>
    <w:p w14:paraId="7E03845B" w14:textId="77777777" w:rsidR="00B57318" w:rsidRPr="00E527C7" w:rsidRDefault="004A31DB" w:rsidP="004A31DB">
      <w:pPr>
        <w:pStyle w:val="SubclausewithAlphaafternumber"/>
      </w:pPr>
      <w:r w:rsidRPr="00E527C7">
        <w:t xml:space="preserve">by a Party as </w:t>
      </w:r>
      <w:r w:rsidR="00B57318" w:rsidRPr="00E527C7">
        <w:t>authorised or required by law</w:t>
      </w:r>
      <w:r w:rsidRPr="00E527C7">
        <w:t>.</w:t>
      </w:r>
    </w:p>
    <w:p w14:paraId="67F9A4E5" w14:textId="77777777" w:rsidR="00C60E42" w:rsidRPr="00E527C7" w:rsidRDefault="00C60E42" w:rsidP="003201F9">
      <w:pPr>
        <w:pStyle w:val="Subheadingindented"/>
      </w:pPr>
      <w:bookmarkStart w:id="360" w:name="_Toc20922751"/>
      <w:bookmarkStart w:id="361" w:name="_Ref26471739"/>
      <w:bookmarkStart w:id="362" w:name="_Toc48648489"/>
      <w:r w:rsidRPr="00F74196">
        <w:t>Obligation on disclosure</w:t>
      </w:r>
      <w:bookmarkEnd w:id="360"/>
      <w:bookmarkEnd w:id="361"/>
      <w:bookmarkEnd w:id="362"/>
    </w:p>
    <w:p w14:paraId="6F37DF8C" w14:textId="558E838C" w:rsidR="00C60E42" w:rsidRPr="00F74196" w:rsidRDefault="00C60E42" w:rsidP="00570161">
      <w:pPr>
        <w:pStyle w:val="Standardsubclause0"/>
      </w:pPr>
      <w:r w:rsidRPr="00E527C7">
        <w:t xml:space="preserve">Where </w:t>
      </w:r>
      <w:r w:rsidR="00063F44">
        <w:t>the Provider</w:t>
      </w:r>
      <w:r w:rsidRPr="00E527C7">
        <w:t xml:space="preserve"> discloses Confidential Information to </w:t>
      </w:r>
      <w:r w:rsidR="00063F44">
        <w:t>its Personnel</w:t>
      </w:r>
      <w:r w:rsidR="00CF7DD9" w:rsidRPr="00F74196">
        <w:t xml:space="preserve"> </w:t>
      </w:r>
      <w:r w:rsidRPr="00E527C7">
        <w:t>pursuant to clause</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_Ref70782565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44.3(a)</w:t>
      </w:r>
      <w:r w:rsidR="001D1207" w:rsidRPr="00F74196">
        <w:rPr>
          <w:color w:val="2B579A"/>
          <w:shd w:val="clear" w:color="auto" w:fill="E6E6E6"/>
        </w:rPr>
        <w:fldChar w:fldCharType="end"/>
      </w:r>
      <w:r w:rsidR="00063F44">
        <w:t xml:space="preserve"> or</w:t>
      </w:r>
      <w:r w:rsidR="001D1207" w:rsidRPr="00F74196">
        <w:t xml:space="preserve"> </w:t>
      </w:r>
      <w:r w:rsidR="001D1207" w:rsidRPr="00F74196">
        <w:rPr>
          <w:color w:val="2B579A"/>
          <w:shd w:val="clear" w:color="auto" w:fill="E6E6E6"/>
        </w:rPr>
        <w:fldChar w:fldCharType="begin" w:fldLock="1"/>
      </w:r>
      <w:r w:rsidR="001D1207" w:rsidRPr="00F74196">
        <w:instrText xml:space="preserve"> REF _Ref70782574 \r \h </w:instrText>
      </w:r>
      <w:r w:rsidR="00F74196">
        <w:instrText xml:space="preserve"> \* MERGEFORMAT </w:instrText>
      </w:r>
      <w:r w:rsidR="001D1207" w:rsidRPr="00F74196">
        <w:rPr>
          <w:color w:val="2B579A"/>
          <w:shd w:val="clear" w:color="auto" w:fill="E6E6E6"/>
        </w:rPr>
      </w:r>
      <w:r w:rsidR="001D1207" w:rsidRPr="00F74196">
        <w:rPr>
          <w:color w:val="2B579A"/>
          <w:shd w:val="clear" w:color="auto" w:fill="E6E6E6"/>
        </w:rPr>
        <w:fldChar w:fldCharType="separate"/>
      </w:r>
      <w:r w:rsidR="00A9056B">
        <w:t>44.3(b)</w:t>
      </w:r>
      <w:r w:rsidR="001D1207" w:rsidRPr="00F74196">
        <w:rPr>
          <w:color w:val="2B579A"/>
          <w:shd w:val="clear" w:color="auto" w:fill="E6E6E6"/>
        </w:rPr>
        <w:fldChar w:fldCharType="end"/>
      </w:r>
      <w:r w:rsidR="004A31DB" w:rsidRPr="00F74196">
        <w:t>,</w:t>
      </w:r>
      <w:r w:rsidRPr="00E527C7">
        <w:t xml:space="preserve"> the </w:t>
      </w:r>
      <w:r w:rsidR="00063F44">
        <w:t>Provider</w:t>
      </w:r>
      <w:r w:rsidRPr="00E527C7">
        <w:t xml:space="preserve"> must</w:t>
      </w:r>
      <w:r w:rsidR="00CF7DD9" w:rsidRPr="00E527C7">
        <w:t xml:space="preserve"> </w:t>
      </w:r>
      <w:r w:rsidRPr="00E527C7">
        <w:t xml:space="preserve">notify the </w:t>
      </w:r>
      <w:r w:rsidR="00063F44">
        <w:t>Personnel</w:t>
      </w:r>
      <w:r w:rsidRPr="00F74196">
        <w:t xml:space="preserve"> that the informatio</w:t>
      </w:r>
      <w:r w:rsidRPr="00E527C7">
        <w:t>n is Confidential Information</w:t>
      </w:r>
      <w:r w:rsidR="00CF7DD9" w:rsidRPr="00E527C7">
        <w:t>.</w:t>
      </w:r>
    </w:p>
    <w:p w14:paraId="4D87EF73" w14:textId="77777777" w:rsidR="00C60E42" w:rsidRPr="00F74196" w:rsidRDefault="00C60E42" w:rsidP="003201F9">
      <w:pPr>
        <w:pStyle w:val="Subheadingindented"/>
      </w:pPr>
      <w:r w:rsidRPr="00F74196">
        <w:t>No reduction in privacy obligations</w:t>
      </w:r>
    </w:p>
    <w:p w14:paraId="72F9F6B3" w14:textId="7E273017" w:rsidR="00B57318" w:rsidRPr="00F74196" w:rsidRDefault="00B57318" w:rsidP="003D2736">
      <w:pPr>
        <w:pStyle w:val="Standardsubclause0"/>
      </w:pPr>
      <w:r w:rsidRPr="00F74196">
        <w:t xml:space="preserve">Nothing in this clause </w:t>
      </w:r>
      <w:r w:rsidR="00EB314C" w:rsidRPr="00F74196">
        <w:rPr>
          <w:color w:val="2B579A"/>
          <w:shd w:val="clear" w:color="auto" w:fill="E6E6E6"/>
        </w:rPr>
        <w:fldChar w:fldCharType="begin" w:fldLock="1"/>
      </w:r>
      <w:r w:rsidR="00EB314C" w:rsidRPr="00F74196">
        <w:instrText xml:space="preserve"> REF _Ref66986397 \w \h </w:instrText>
      </w:r>
      <w:r w:rsidR="00F74196">
        <w:instrText xml:space="preserve"> \* MERGEFORMAT </w:instrText>
      </w:r>
      <w:r w:rsidR="00EB314C" w:rsidRPr="00F74196">
        <w:rPr>
          <w:color w:val="2B579A"/>
          <w:shd w:val="clear" w:color="auto" w:fill="E6E6E6"/>
        </w:rPr>
      </w:r>
      <w:r w:rsidR="00EB314C" w:rsidRPr="00F74196">
        <w:rPr>
          <w:color w:val="2B579A"/>
          <w:shd w:val="clear" w:color="auto" w:fill="E6E6E6"/>
        </w:rPr>
        <w:fldChar w:fldCharType="separate"/>
      </w:r>
      <w:r w:rsidR="00A9056B">
        <w:t>44</w:t>
      </w:r>
      <w:r w:rsidR="00EB314C" w:rsidRPr="00F74196">
        <w:rPr>
          <w:color w:val="2B579A"/>
          <w:shd w:val="clear" w:color="auto" w:fill="E6E6E6"/>
        </w:rPr>
        <w:fldChar w:fldCharType="end"/>
      </w:r>
      <w:r w:rsidRPr="00F74196">
        <w:t xml:space="preserve"> limits the obligations of the Provider under clauses </w:t>
      </w:r>
      <w:r w:rsidR="00B56B35" w:rsidRPr="00F74196">
        <w:rPr>
          <w:color w:val="2B579A"/>
          <w:shd w:val="clear" w:color="auto" w:fill="E6E6E6"/>
        </w:rPr>
        <w:fldChar w:fldCharType="begin" w:fldLock="1"/>
      </w:r>
      <w:r w:rsidR="00B56B35" w:rsidRPr="00F74196">
        <w:instrText xml:space="preserve"> REF _Ref66986419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43</w:t>
      </w:r>
      <w:r w:rsidR="00B56B35" w:rsidRPr="00F74196">
        <w:rPr>
          <w:color w:val="2B579A"/>
          <w:shd w:val="clear" w:color="auto" w:fill="E6E6E6"/>
        </w:rPr>
        <w:fldChar w:fldCharType="end"/>
      </w:r>
      <w:r w:rsidR="00D70D0F">
        <w:t>,</w:t>
      </w:r>
      <w:r w:rsidRPr="00F74196">
        <w:t xml:space="preserve"> </w:t>
      </w:r>
      <w:r w:rsidR="00D70D0F">
        <w:rPr>
          <w:color w:val="2B579A"/>
          <w:shd w:val="clear" w:color="auto" w:fill="E6E6E6"/>
        </w:rPr>
        <w:fldChar w:fldCharType="begin" w:fldLock="1"/>
      </w:r>
      <w:r w:rsidR="00D70D0F">
        <w:instrText xml:space="preserve"> REF _Ref70166890 \w \h </w:instrText>
      </w:r>
      <w:r w:rsidR="00D70D0F">
        <w:rPr>
          <w:color w:val="2B579A"/>
          <w:shd w:val="clear" w:color="auto" w:fill="E6E6E6"/>
        </w:rPr>
      </w:r>
      <w:r w:rsidR="00D70D0F">
        <w:rPr>
          <w:color w:val="2B579A"/>
          <w:shd w:val="clear" w:color="auto" w:fill="E6E6E6"/>
        </w:rPr>
        <w:fldChar w:fldCharType="separate"/>
      </w:r>
      <w:r w:rsidR="00A9056B">
        <w:t>49</w:t>
      </w:r>
      <w:r w:rsidR="00D70D0F">
        <w:rPr>
          <w:color w:val="2B579A"/>
          <w:shd w:val="clear" w:color="auto" w:fill="E6E6E6"/>
        </w:rPr>
        <w:fldChar w:fldCharType="end"/>
      </w:r>
      <w:r w:rsidR="00D70D0F">
        <w:t xml:space="preserve"> or </w:t>
      </w:r>
      <w:r w:rsidR="00D70D0F">
        <w:rPr>
          <w:color w:val="2B579A"/>
          <w:shd w:val="clear" w:color="auto" w:fill="E6E6E6"/>
        </w:rPr>
        <w:fldChar w:fldCharType="begin" w:fldLock="1"/>
      </w:r>
      <w:r w:rsidR="00D70D0F">
        <w:instrText xml:space="preserve"> REF _Ref80451863 \w \h </w:instrText>
      </w:r>
      <w:r w:rsidR="00D70D0F">
        <w:rPr>
          <w:color w:val="2B579A"/>
          <w:shd w:val="clear" w:color="auto" w:fill="E6E6E6"/>
        </w:rPr>
      </w:r>
      <w:r w:rsidR="00D70D0F">
        <w:rPr>
          <w:color w:val="2B579A"/>
          <w:shd w:val="clear" w:color="auto" w:fill="E6E6E6"/>
        </w:rPr>
        <w:fldChar w:fldCharType="separate"/>
      </w:r>
      <w:r w:rsidR="00A9056B">
        <w:t>50</w:t>
      </w:r>
      <w:r w:rsidR="00D70D0F">
        <w:rPr>
          <w:color w:val="2B579A"/>
          <w:shd w:val="clear" w:color="auto" w:fill="E6E6E6"/>
        </w:rPr>
        <w:fldChar w:fldCharType="end"/>
      </w:r>
      <w:r w:rsidRPr="00F74196">
        <w:t>.</w:t>
      </w:r>
      <w:r w:rsidR="00D70D0F">
        <w:t xml:space="preserve"> </w:t>
      </w:r>
    </w:p>
    <w:p w14:paraId="7A7A2EC1" w14:textId="77777777" w:rsidR="00B57318" w:rsidRPr="00F74196" w:rsidRDefault="004558B7" w:rsidP="0006542E">
      <w:pPr>
        <w:pStyle w:val="Heading4"/>
      </w:pPr>
      <w:bookmarkStart w:id="363" w:name="_Toc128068843"/>
      <w:r w:rsidRPr="00F74196">
        <w:t>Section A</w:t>
      </w:r>
      <w:r w:rsidR="000230A3">
        <w:t>3</w:t>
      </w:r>
      <w:r w:rsidR="00B57318" w:rsidRPr="00F74196">
        <w:t>.4 – Records management</w:t>
      </w:r>
      <w:bookmarkEnd w:id="363"/>
    </w:p>
    <w:p w14:paraId="3C609A86" w14:textId="77777777" w:rsidR="00B57318" w:rsidRPr="00F74196" w:rsidRDefault="00B57318" w:rsidP="003D2736">
      <w:pPr>
        <w:pStyle w:val="Standardclause0"/>
      </w:pPr>
      <w:bookmarkStart w:id="364" w:name="_Ref66986439"/>
      <w:bookmarkStart w:id="365" w:name="_Ref66986531"/>
      <w:bookmarkStart w:id="366" w:name="_Toc128068844"/>
      <w:r w:rsidRPr="00F74196">
        <w:t>Records the Provider must keep</w:t>
      </w:r>
      <w:bookmarkEnd w:id="364"/>
      <w:bookmarkEnd w:id="365"/>
      <w:bookmarkEnd w:id="366"/>
    </w:p>
    <w:p w14:paraId="6114DC9F" w14:textId="77777777" w:rsidR="00CC4A5F" w:rsidRPr="00F74196" w:rsidRDefault="00B57318" w:rsidP="00CC4A5F">
      <w:pPr>
        <w:pStyle w:val="Standardsubclause0"/>
      </w:pPr>
      <w:bookmarkStart w:id="367" w:name="_Ref70843720"/>
      <w:r w:rsidRPr="00F74196">
        <w:t>The Provider must</w:t>
      </w:r>
      <w:r w:rsidR="00CC4A5F" w:rsidRPr="00F74196">
        <w:t>:</w:t>
      </w:r>
      <w:bookmarkEnd w:id="367"/>
    </w:p>
    <w:p w14:paraId="7860A6B6" w14:textId="77777777" w:rsidR="00CC4A5F" w:rsidRPr="00F74196" w:rsidRDefault="001E7AC3" w:rsidP="003201F9">
      <w:pPr>
        <w:pStyle w:val="SubclausewithAlphaafternumber"/>
      </w:pPr>
      <w:r w:rsidRPr="00F74196">
        <w:t>in accordance with this Deed and the Records Management Instructions,</w:t>
      </w:r>
      <w:r w:rsidR="00B57318" w:rsidRPr="00F74196">
        <w:t xml:space="preserve"> create and maintain </w:t>
      </w:r>
      <w:r w:rsidRPr="00F74196">
        <w:t>detailed Records of the management of the Services in a form, and with the content, that is sufficient to enable proper auditing by the Department; and</w:t>
      </w:r>
    </w:p>
    <w:p w14:paraId="2EE883FD" w14:textId="77777777" w:rsidR="00B57318" w:rsidRPr="00F74196" w:rsidRDefault="001E7AC3" w:rsidP="003201F9">
      <w:pPr>
        <w:pStyle w:val="SubclausewithAlphaafternumber"/>
      </w:pPr>
      <w:r w:rsidRPr="00F74196">
        <w:t xml:space="preserve">ensure that those Records are </w:t>
      </w:r>
      <w:r w:rsidR="00B57318" w:rsidRPr="00F74196">
        <w:t>true, complete and accurate.</w:t>
      </w:r>
      <w:r w:rsidR="00CC4A5F" w:rsidRPr="00F74196">
        <w:t xml:space="preserve"> </w:t>
      </w:r>
    </w:p>
    <w:p w14:paraId="291C3BBB" w14:textId="2CF4516C" w:rsidR="00B57318" w:rsidRPr="00F74196" w:rsidRDefault="00B57318" w:rsidP="003D2736">
      <w:pPr>
        <w:pStyle w:val="Standardsubclause0"/>
      </w:pPr>
      <w:r w:rsidRPr="00F74196">
        <w:t xml:space="preserve">Notwithstanding this clause </w:t>
      </w:r>
      <w:r w:rsidR="00B56B35" w:rsidRPr="00F74196">
        <w:rPr>
          <w:color w:val="2B579A"/>
          <w:shd w:val="clear" w:color="auto" w:fill="E6E6E6"/>
        </w:rPr>
        <w:fldChar w:fldCharType="begin" w:fldLock="1"/>
      </w:r>
      <w:r w:rsidR="00B56B35" w:rsidRPr="00F74196">
        <w:instrText xml:space="preserve"> REF _Ref66986439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if the Department considers it appropriate, the Department may, at its absolute discretion, impose special conditions in relation to Records management, and the Provider must comply with those special conditions as directed by the Department.</w:t>
      </w:r>
    </w:p>
    <w:p w14:paraId="3B2C3EF7" w14:textId="77777777" w:rsidR="00B57318" w:rsidRPr="00F74196" w:rsidRDefault="00B57318" w:rsidP="003B3ECD">
      <w:pPr>
        <w:pStyle w:val="Subheadingindented"/>
      </w:pPr>
      <w:r w:rsidRPr="00F74196">
        <w:t xml:space="preserve">Financial Accounts and Records </w:t>
      </w:r>
    </w:p>
    <w:p w14:paraId="2B784EE4" w14:textId="77777777" w:rsidR="00B57318" w:rsidRPr="00F74196" w:rsidRDefault="00B57318" w:rsidP="003D2736">
      <w:pPr>
        <w:pStyle w:val="Standardsubclause0"/>
      </w:pPr>
      <w:r w:rsidRPr="00F74196">
        <w:t xml:space="preserve">The Provider must keep financial accounts and Records of its transactions and affairs regarding Payments that it receives from the Department under this Deed: </w:t>
      </w:r>
    </w:p>
    <w:p w14:paraId="41774D68" w14:textId="77777777" w:rsidR="00B57318" w:rsidRPr="00F74196" w:rsidRDefault="00B57318" w:rsidP="003D2736">
      <w:pPr>
        <w:pStyle w:val="SubclausewithAlphaafternumber"/>
      </w:pPr>
      <w:r w:rsidRPr="00F74196">
        <w:t>in accordance with Australian Equivalents to International Financial Reporting Standards; and</w:t>
      </w:r>
    </w:p>
    <w:p w14:paraId="18E15AB0" w14:textId="77777777" w:rsidR="00B57318" w:rsidRPr="00F74196" w:rsidRDefault="00B57318" w:rsidP="003D2736">
      <w:pPr>
        <w:pStyle w:val="SubclausewithAlphaafternumber"/>
      </w:pPr>
      <w:r w:rsidRPr="00F74196">
        <w:t>such that:</w:t>
      </w:r>
    </w:p>
    <w:p w14:paraId="1860C57E" w14:textId="77777777" w:rsidR="00B57318" w:rsidRPr="00F74196" w:rsidRDefault="00B57318" w:rsidP="003D2736">
      <w:pPr>
        <w:pStyle w:val="SubclausewithRoman"/>
      </w:pPr>
      <w:r w:rsidRPr="00F74196">
        <w:t xml:space="preserve">all Payments made by the Department are clearly and separately identified from each other and from other money of the Provider; and </w:t>
      </w:r>
    </w:p>
    <w:p w14:paraId="5385250D" w14:textId="77777777" w:rsidR="00B57318" w:rsidRPr="00F74196" w:rsidRDefault="00B57318" w:rsidP="003D2736">
      <w:pPr>
        <w:pStyle w:val="SubclausewithRoman"/>
      </w:pPr>
      <w:r w:rsidRPr="00F74196">
        <w:t xml:space="preserve">an auditor or other </w:t>
      </w:r>
      <w:r w:rsidR="000A61D6" w:rsidRPr="00E527C7">
        <w:t>entity</w:t>
      </w:r>
      <w:r w:rsidR="000A61D6" w:rsidRPr="00F74196">
        <w:t xml:space="preserve"> </w:t>
      </w:r>
      <w:r w:rsidRPr="00F74196">
        <w:t>may examine them at any time and thereby ascertain the Provider</w:t>
      </w:r>
      <w:r w:rsidR="00F143D1" w:rsidRPr="00F74196">
        <w:t>'</w:t>
      </w:r>
      <w:r w:rsidRPr="00F74196">
        <w:t>s financial position.</w:t>
      </w:r>
    </w:p>
    <w:p w14:paraId="35EB38FE" w14:textId="77777777" w:rsidR="00B57318" w:rsidRPr="00F74196" w:rsidRDefault="00461296" w:rsidP="003B3ECD">
      <w:pPr>
        <w:pStyle w:val="Subheadingindented"/>
      </w:pPr>
      <w:r w:rsidRPr="00F74196">
        <w:t>Records Management Instructions</w:t>
      </w:r>
    </w:p>
    <w:p w14:paraId="1BF636E0" w14:textId="77777777" w:rsidR="00730F19" w:rsidRPr="00F74196" w:rsidRDefault="00194364" w:rsidP="003D2736">
      <w:pPr>
        <w:pStyle w:val="Standardsubclause0"/>
      </w:pPr>
      <w:bookmarkStart w:id="368" w:name="_Ref70845515"/>
      <w:r w:rsidRPr="00F74196">
        <w:t>Without limiting the Provider's other obligations under</w:t>
      </w:r>
      <w:r w:rsidR="00571C09" w:rsidRPr="00F74196">
        <w:t xml:space="preserve"> this </w:t>
      </w:r>
      <w:r w:rsidR="00EB314C" w:rsidRPr="00F74196">
        <w:t>Deed, including in relation to Personal I</w:t>
      </w:r>
      <w:r w:rsidR="00571C09" w:rsidRPr="00F74196">
        <w:t>nformation, t</w:t>
      </w:r>
      <w:r w:rsidR="00B57318" w:rsidRPr="00F74196">
        <w:t>he Provider must</w:t>
      </w:r>
      <w:r w:rsidR="00730F19" w:rsidRPr="00F74196">
        <w:t>:</w:t>
      </w:r>
      <w:bookmarkEnd w:id="368"/>
      <w:r w:rsidR="00B57318" w:rsidRPr="00F74196">
        <w:t xml:space="preserve"> </w:t>
      </w:r>
    </w:p>
    <w:p w14:paraId="4FA3F79B" w14:textId="77777777" w:rsidR="00730F19" w:rsidRPr="00F74196" w:rsidRDefault="00B57318" w:rsidP="003201F9">
      <w:pPr>
        <w:pStyle w:val="SubclausewithAlphaafternumber"/>
      </w:pPr>
      <w:r w:rsidRPr="00F74196">
        <w:t>store</w:t>
      </w:r>
      <w:r w:rsidR="00730F19" w:rsidRPr="00F74196">
        <w:t>, transfer</w:t>
      </w:r>
      <w:r w:rsidR="00A1635F">
        <w:t xml:space="preserve"> and</w:t>
      </w:r>
      <w:r w:rsidR="00A1635F" w:rsidRPr="00F74196">
        <w:t xml:space="preserve"> </w:t>
      </w:r>
      <w:r w:rsidR="00730F19" w:rsidRPr="00F74196">
        <w:t>retain</w:t>
      </w:r>
      <w:r w:rsidRPr="00F74196">
        <w:t xml:space="preserve"> all Records</w:t>
      </w:r>
      <w:r w:rsidR="00571C09" w:rsidRPr="00F74196">
        <w:t xml:space="preserve"> in connection with this Deed, and only destroy such Records</w:t>
      </w:r>
      <w:r w:rsidR="00730F19" w:rsidRPr="00F74196">
        <w:t>;</w:t>
      </w:r>
    </w:p>
    <w:p w14:paraId="605ED30B" w14:textId="77777777" w:rsidR="00730F19" w:rsidRPr="00F74196" w:rsidRDefault="00730F19" w:rsidP="00730F19">
      <w:pPr>
        <w:pStyle w:val="SubclausewithAlphaafternumber"/>
      </w:pPr>
      <w:r w:rsidRPr="00F83F6F">
        <w:t xml:space="preserve">maintain a </w:t>
      </w:r>
      <w:r w:rsidR="003C4188" w:rsidRPr="00F83F6F">
        <w:t>r</w:t>
      </w:r>
      <w:r w:rsidRPr="00F83F6F">
        <w:t>egister of</w:t>
      </w:r>
      <w:r w:rsidRPr="00F74196">
        <w:t xml:space="preserve"> Records; and</w:t>
      </w:r>
    </w:p>
    <w:p w14:paraId="30D32FC1" w14:textId="77777777" w:rsidR="00730F19" w:rsidRPr="00F74196" w:rsidRDefault="00730F19" w:rsidP="00730F19">
      <w:pPr>
        <w:pStyle w:val="SubclausewithAlphaafternumber"/>
      </w:pPr>
      <w:r w:rsidRPr="00F74196">
        <w:t xml:space="preserve">ensure that its Personnel and Subcontractors </w:t>
      </w:r>
      <w:r w:rsidR="00571C09" w:rsidRPr="00F74196">
        <w:t xml:space="preserve">only </w:t>
      </w:r>
      <w:r w:rsidRPr="00F74196">
        <w:t>access Records,</w:t>
      </w:r>
    </w:p>
    <w:p w14:paraId="30DBC207" w14:textId="77777777" w:rsidR="00730F19" w:rsidRPr="00F74196" w:rsidRDefault="00B57318" w:rsidP="003201F9">
      <w:pPr>
        <w:pStyle w:val="StandardSubclause-Indent"/>
      </w:pPr>
      <w:r w:rsidRPr="00F74196">
        <w:t>in accordance with the Records Management Instructions</w:t>
      </w:r>
      <w:r w:rsidR="00730F19" w:rsidRPr="00F74196">
        <w:t xml:space="preserve">. </w:t>
      </w:r>
    </w:p>
    <w:p w14:paraId="79AF41E2" w14:textId="77777777" w:rsidR="00B57318" w:rsidRPr="00F74196" w:rsidRDefault="00CB365F" w:rsidP="00C41F06">
      <w:pPr>
        <w:pStyle w:val="Standardsubclause0"/>
        <w:keepNext/>
        <w:keepLines/>
      </w:pPr>
      <w:r>
        <w:t>T</w:t>
      </w:r>
      <w:r w:rsidR="00B57318" w:rsidRPr="00F74196">
        <w:t xml:space="preserve">he Provider must: </w:t>
      </w:r>
    </w:p>
    <w:p w14:paraId="537F75E8" w14:textId="77777777" w:rsidR="00B57318" w:rsidRPr="00F74196" w:rsidRDefault="00B57318" w:rsidP="00C41F06">
      <w:pPr>
        <w:pStyle w:val="SubclausewithAlphaafternumber"/>
        <w:keepNext/>
        <w:keepLines/>
      </w:pPr>
      <w:r w:rsidRPr="00F74196">
        <w:t xml:space="preserve">not, without the prior written approval of the Department, transfer, or be a party to an arrangement for the transfer of, custody of the Records outside of Australia or to any person, </w:t>
      </w:r>
      <w:r w:rsidRPr="00E527C7">
        <w:t>entity or organisation</w:t>
      </w:r>
      <w:r w:rsidRPr="00F74196">
        <w:t xml:space="preserve"> other than to the Department; and</w:t>
      </w:r>
    </w:p>
    <w:p w14:paraId="5BDB3A65" w14:textId="77777777" w:rsidR="00B57318" w:rsidRPr="00F74196" w:rsidRDefault="00B57318">
      <w:pPr>
        <w:pStyle w:val="SubclausewithAlphaafternumber"/>
      </w:pPr>
      <w:r w:rsidRPr="00F74196">
        <w:t xml:space="preserve">where transferring Records, only transfer the Records in accordance with the Records Management Instructions or as otherwise directed by the Department. </w:t>
      </w:r>
    </w:p>
    <w:p w14:paraId="045C0ADD" w14:textId="77777777" w:rsidR="00B57318" w:rsidRPr="00F74196" w:rsidRDefault="00CB365F" w:rsidP="00CB365F">
      <w:pPr>
        <w:pStyle w:val="Standardsubclause0"/>
      </w:pPr>
      <w:r>
        <w:t>A</w:t>
      </w:r>
      <w:r w:rsidR="00B57318" w:rsidRPr="00F74196">
        <w:t xml:space="preserve">ll Records must be retained by the Provider for a period of no less than </w:t>
      </w:r>
      <w:r w:rsidR="00C03102">
        <w:t>six</w:t>
      </w:r>
      <w:r w:rsidR="00C03102" w:rsidRPr="00F74196">
        <w:t xml:space="preserve"> </w:t>
      </w:r>
      <w:r w:rsidR="00B57318" w:rsidRPr="00F74196">
        <w:t>years after the creation of the Record, unless otherwise specified in the Records Management Instructions or advised by the Department.</w:t>
      </w:r>
    </w:p>
    <w:p w14:paraId="5A196F6A" w14:textId="3FED319F" w:rsidR="00B57318" w:rsidRPr="00F74196" w:rsidRDefault="00B57318" w:rsidP="003B3ECD">
      <w:pPr>
        <w:pStyle w:val="Subheadingindented"/>
      </w:pPr>
      <w:r w:rsidRPr="00F74196">
        <w:t>Third Party IT Vendors</w:t>
      </w:r>
      <w:r w:rsidR="00E419D4">
        <w:t xml:space="preserve"> and Quality Auditors</w:t>
      </w:r>
    </w:p>
    <w:p w14:paraId="1CD41904" w14:textId="5A84D742" w:rsidR="00B57318" w:rsidRDefault="00B57318" w:rsidP="003D2736">
      <w:pPr>
        <w:pStyle w:val="Standardsubclause0"/>
      </w:pPr>
      <w:r w:rsidRPr="00F74196">
        <w:t>If any Third Party IT Vendor</w:t>
      </w:r>
      <w:r w:rsidR="0030759D">
        <w:t xml:space="preserve"> or Quality Auditor</w:t>
      </w:r>
      <w:r w:rsidRPr="00F74196">
        <w:t xml:space="preserve"> creates or maintains Records in association with the delivery of the Services by the Provider, the Provider must comply, and must ensure that the Third Party IT Vendor </w:t>
      </w:r>
      <w:r w:rsidR="002F1495">
        <w:t>and Quality Audi</w:t>
      </w:r>
      <w:r w:rsidR="00622A0B">
        <w:t>t</w:t>
      </w:r>
      <w:r w:rsidR="002F1495">
        <w:t>or comply</w:t>
      </w:r>
      <w:r w:rsidRPr="00F74196">
        <w:t xml:space="preserve">, with the requirements in this clause </w:t>
      </w:r>
      <w:r w:rsidR="00B56B35" w:rsidRPr="00F74196">
        <w:rPr>
          <w:color w:val="2B579A"/>
          <w:shd w:val="clear" w:color="auto" w:fill="E6E6E6"/>
        </w:rPr>
        <w:fldChar w:fldCharType="begin" w:fldLock="1"/>
      </w:r>
      <w:r w:rsidR="00B56B35" w:rsidRPr="00F74196">
        <w:instrText xml:space="preserve"> REF _Ref66986531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45</w:t>
      </w:r>
      <w:r w:rsidR="00B56B35" w:rsidRPr="00F74196">
        <w:rPr>
          <w:color w:val="2B579A"/>
          <w:shd w:val="clear" w:color="auto" w:fill="E6E6E6"/>
        </w:rPr>
        <w:fldChar w:fldCharType="end"/>
      </w:r>
      <w:r w:rsidRPr="00F74196">
        <w:t xml:space="preserve"> in respect of any such Records.</w:t>
      </w:r>
    </w:p>
    <w:p w14:paraId="0FD06A53" w14:textId="77777777" w:rsidR="007B6BE1" w:rsidRDefault="007B6BE1" w:rsidP="00433F22">
      <w:pPr>
        <w:pStyle w:val="Standardclause0"/>
      </w:pPr>
      <w:bookmarkStart w:id="369" w:name="_Ref80444093"/>
      <w:bookmarkStart w:id="370" w:name="_Ref80451830"/>
      <w:bookmarkStart w:id="371" w:name="_Toc128068845"/>
      <w:r>
        <w:t>Public Sector Data</w:t>
      </w:r>
      <w:bookmarkEnd w:id="369"/>
      <w:bookmarkEnd w:id="370"/>
      <w:bookmarkEnd w:id="371"/>
      <w:r>
        <w:t xml:space="preserve"> </w:t>
      </w:r>
    </w:p>
    <w:p w14:paraId="498BAAA6" w14:textId="105AFF97" w:rsidR="007B6BE1" w:rsidRDefault="361AE257" w:rsidP="007B6BE1">
      <w:pPr>
        <w:pStyle w:val="Standardsubclause0"/>
      </w:pPr>
      <w:bookmarkStart w:id="372" w:name="_Ref80443960"/>
      <w:r>
        <w:t xml:space="preserve">The </w:t>
      </w:r>
      <w:r w:rsidR="4D7C3E81">
        <w:t>Department may at any time require the Provider by Notice to provide Public Sector Data to the Department or a third party nominated by the Department for the purposes of sharing that data pursuant to the</w:t>
      </w:r>
      <w:r w:rsidR="72C4CF87">
        <w:t xml:space="preserve"> </w:t>
      </w:r>
      <w:r w:rsidR="72C4CF87" w:rsidRPr="1C4D8B3D">
        <w:rPr>
          <w:i/>
          <w:iCs/>
        </w:rPr>
        <w:t xml:space="preserve">Data Availability and Transparency Act 2022 </w:t>
      </w:r>
      <w:r w:rsidR="72C4CF87" w:rsidRPr="1C4D8B3D">
        <w:t>(Cth) (‘DAT Act’)</w:t>
      </w:r>
      <w:r w:rsidR="4D7C3E81">
        <w:t>.</w:t>
      </w:r>
      <w:bookmarkEnd w:id="372"/>
    </w:p>
    <w:p w14:paraId="0E1E7A80" w14:textId="1DBAC6F6" w:rsidR="007B6BE1" w:rsidRDefault="007B6BE1" w:rsidP="00433F22">
      <w:pPr>
        <w:pStyle w:val="Note-leftaligned"/>
      </w:pPr>
      <w:r>
        <w:t xml:space="preserve">Note: ‘Public Sector Data’ is defined in the </w:t>
      </w:r>
      <w:r w:rsidR="00E715C9">
        <w:t>DAT Act</w:t>
      </w:r>
      <w:r>
        <w:t xml:space="preserve"> to mean "data lawfully collected, created or held by or on behalf of a Commonwealth body…".</w:t>
      </w:r>
    </w:p>
    <w:p w14:paraId="424E2BF5" w14:textId="64EE48C5" w:rsidR="007B6BE1" w:rsidRDefault="007B6BE1" w:rsidP="007B6BE1">
      <w:pPr>
        <w:pStyle w:val="Standardsubclause0"/>
      </w:pPr>
      <w:r>
        <w:t xml:space="preserve">Where Notified under clause </w:t>
      </w:r>
      <w:r>
        <w:rPr>
          <w:color w:val="2B579A"/>
          <w:shd w:val="clear" w:color="auto" w:fill="E6E6E6"/>
        </w:rPr>
        <w:fldChar w:fldCharType="begin" w:fldLock="1"/>
      </w:r>
      <w:r>
        <w:instrText xml:space="preserve"> REF _Ref80443960 \w \h </w:instrText>
      </w:r>
      <w:r>
        <w:rPr>
          <w:color w:val="2B579A"/>
          <w:shd w:val="clear" w:color="auto" w:fill="E6E6E6"/>
        </w:rPr>
      </w:r>
      <w:r>
        <w:rPr>
          <w:color w:val="2B579A"/>
          <w:shd w:val="clear" w:color="auto" w:fill="E6E6E6"/>
        </w:rPr>
        <w:fldChar w:fldCharType="separate"/>
      </w:r>
      <w:r w:rsidR="00A9056B">
        <w:t>46.1</w:t>
      </w:r>
      <w:r>
        <w:rPr>
          <w:color w:val="2B579A"/>
          <w:shd w:val="clear" w:color="auto" w:fill="E6E6E6"/>
        </w:rPr>
        <w:fldChar w:fldCharType="end"/>
      </w:r>
      <w:r>
        <w:t>, the Provider must:</w:t>
      </w:r>
    </w:p>
    <w:p w14:paraId="4BF93D54" w14:textId="6CA5B2AA" w:rsidR="007B6BE1" w:rsidRDefault="4D7C3E81" w:rsidP="00433F22">
      <w:pPr>
        <w:pStyle w:val="SubclausewithAlphaafternumber"/>
      </w:pPr>
      <w:r>
        <w:t>provide the required Public Sector Data to the Department or a third party nominated by the Department within the timeframe and in the manner and form specified by the Department</w:t>
      </w:r>
      <w:r w:rsidR="1B8F1CA0">
        <w:t>;</w:t>
      </w:r>
      <w:r w:rsidR="3A193107">
        <w:t xml:space="preserve"> and</w:t>
      </w:r>
    </w:p>
    <w:p w14:paraId="601C4F51" w14:textId="216F9792" w:rsidR="007B6BE1" w:rsidRDefault="4D7C3E81" w:rsidP="00433F22">
      <w:pPr>
        <w:pStyle w:val="SubclausewithAlphaafternumber"/>
      </w:pPr>
      <w:r>
        <w:t xml:space="preserve">in providing the required Public Sector Data to the Department or a third party, comply with the relevant data breach provisions of the </w:t>
      </w:r>
      <w:r w:rsidR="7E1BF6F7">
        <w:t>DAT Act</w:t>
      </w:r>
      <w:r>
        <w:t xml:space="preserve">. </w:t>
      </w:r>
    </w:p>
    <w:p w14:paraId="391BB476" w14:textId="51168B76" w:rsidR="007B6BE1" w:rsidRPr="00433F22" w:rsidRDefault="4D7C3E81" w:rsidP="007B6BE1">
      <w:pPr>
        <w:pStyle w:val="Standardsubclause0"/>
        <w:rPr>
          <w:rStyle w:val="CUNote"/>
        </w:rPr>
      </w:pPr>
      <w:r>
        <w:t xml:space="preserve">If the Department requires the Provider to provide Public Sector Data directly to a nominated third party, the Department may require the Provider to register as an ‘Accredited Data Services Provider’ pursuant to the accreditation scheme in Part 5.2 of the </w:t>
      </w:r>
      <w:r w:rsidR="72F2B05C">
        <w:t>DAT Act</w:t>
      </w:r>
      <w:r>
        <w:t xml:space="preserve">. </w:t>
      </w:r>
    </w:p>
    <w:p w14:paraId="76E6EB21" w14:textId="2A48DF5F" w:rsidR="007B6BE1" w:rsidRPr="00F74196" w:rsidRDefault="007B6BE1" w:rsidP="007B6BE1">
      <w:pPr>
        <w:pStyle w:val="Standardsubclause0"/>
      </w:pPr>
      <w:r>
        <w:t xml:space="preserve">The Provider agrees that compliance with this clause </w:t>
      </w:r>
      <w:r>
        <w:rPr>
          <w:color w:val="2B579A"/>
          <w:shd w:val="clear" w:color="auto" w:fill="E6E6E6"/>
        </w:rPr>
        <w:fldChar w:fldCharType="begin" w:fldLock="1"/>
      </w:r>
      <w:r>
        <w:instrText xml:space="preserve"> REF _Ref80444093 \w \h </w:instrText>
      </w:r>
      <w:r>
        <w:rPr>
          <w:color w:val="2B579A"/>
          <w:shd w:val="clear" w:color="auto" w:fill="E6E6E6"/>
        </w:rPr>
      </w:r>
      <w:r>
        <w:rPr>
          <w:color w:val="2B579A"/>
          <w:shd w:val="clear" w:color="auto" w:fill="E6E6E6"/>
        </w:rPr>
        <w:fldChar w:fldCharType="separate"/>
      </w:r>
      <w:r w:rsidR="00A9056B">
        <w:t>46</w:t>
      </w:r>
      <w:r>
        <w:rPr>
          <w:color w:val="2B579A"/>
          <w:shd w:val="clear" w:color="auto" w:fill="E6E6E6"/>
        </w:rPr>
        <w:fldChar w:fldCharType="end"/>
      </w:r>
      <w:r>
        <w:t xml:space="preserve"> is at the Provider’s own cost.</w:t>
      </w:r>
    </w:p>
    <w:p w14:paraId="13D75025" w14:textId="77777777" w:rsidR="00B57318" w:rsidRPr="00F74196" w:rsidRDefault="00B57318" w:rsidP="006014D1">
      <w:pPr>
        <w:pStyle w:val="Standardclause0"/>
        <w:keepLines/>
      </w:pPr>
      <w:bookmarkStart w:id="373" w:name="_Ref66986543"/>
      <w:bookmarkStart w:id="374" w:name="_Ref66987692"/>
      <w:bookmarkStart w:id="375" w:name="_Ref70787657"/>
      <w:bookmarkStart w:id="376" w:name="_Toc128068846"/>
      <w:r w:rsidRPr="00F74196">
        <w:t>Access by Participants and Employers to Records held by the Provider</w:t>
      </w:r>
      <w:bookmarkEnd w:id="373"/>
      <w:bookmarkEnd w:id="374"/>
      <w:bookmarkEnd w:id="375"/>
      <w:bookmarkEnd w:id="376"/>
    </w:p>
    <w:p w14:paraId="462A585C" w14:textId="75E4EC54" w:rsidR="00B57318" w:rsidRPr="00F74196" w:rsidRDefault="00B57318" w:rsidP="006014D1">
      <w:pPr>
        <w:pStyle w:val="Standardsubclause0"/>
        <w:keepNext/>
        <w:keepLines/>
      </w:pPr>
      <w:bookmarkStart w:id="377" w:name="_Ref66986560"/>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_Ref66986543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w:t>
      </w:r>
      <w:r w:rsidR="00B56B35" w:rsidRPr="00F74196">
        <w:rPr>
          <w:color w:val="2B579A"/>
          <w:shd w:val="clear" w:color="auto" w:fill="E6E6E6"/>
        </w:rPr>
        <w:fldChar w:fldCharType="end"/>
      </w:r>
      <w:r w:rsidRPr="00F74196">
        <w:t xml:space="preserve">,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B56B35" w:rsidRPr="00F74196">
        <w:rPr>
          <w:color w:val="2B579A"/>
          <w:shd w:val="clear" w:color="auto" w:fill="E6E6E6"/>
        </w:rPr>
        <w:fldChar w:fldCharType="begin" w:fldLock="1"/>
      </w:r>
      <w:r w:rsidR="00B56B35" w:rsidRPr="00F74196">
        <w:instrText xml:space="preserve"> REF _Ref66986552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47.3</w:t>
      </w:r>
      <w:r w:rsidR="00B56B35" w:rsidRPr="00F74196">
        <w:rPr>
          <w:color w:val="2B579A"/>
          <w:shd w:val="clear" w:color="auto" w:fill="E6E6E6"/>
        </w:rPr>
        <w:fldChar w:fldCharType="end"/>
      </w:r>
      <w:r w:rsidRPr="00F74196">
        <w:t>.</w:t>
      </w:r>
      <w:bookmarkEnd w:id="377"/>
      <w:r w:rsidRPr="00F74196">
        <w:t xml:space="preserve"> </w:t>
      </w:r>
    </w:p>
    <w:p w14:paraId="618C8EBF" w14:textId="63A63190" w:rsidR="00B57318" w:rsidRPr="00F74196" w:rsidRDefault="00B57318" w:rsidP="00F74F2D">
      <w:pPr>
        <w:pStyle w:val="Standardsubclause0"/>
      </w:pPr>
      <w:r w:rsidRPr="00F74196">
        <w:t xml:space="preserve">The Provider must, in providing access to the requested Records in accordance with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w:t>
      </w:r>
    </w:p>
    <w:p w14:paraId="684D209B" w14:textId="1224B23F" w:rsidR="00F74F2D" w:rsidRDefault="00B57318" w:rsidP="003D2736">
      <w:pPr>
        <w:pStyle w:val="SubclausewithAlphaafternumber"/>
      </w:pPr>
      <w:r w:rsidRPr="00F74196">
        <w:t xml:space="preserve">ensure that the relevant Participant or Employer requesting the access in clause </w:t>
      </w:r>
      <w:r w:rsidR="00B56B35" w:rsidRPr="00F74196">
        <w:rPr>
          <w:color w:val="2B579A"/>
          <w:shd w:val="clear" w:color="auto" w:fill="E6E6E6"/>
        </w:rPr>
        <w:fldChar w:fldCharType="begin" w:fldLock="1"/>
      </w:r>
      <w:r w:rsidR="00B56B35" w:rsidRPr="00F74196">
        <w:instrText xml:space="preserve"> REF _Ref66986560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47.1</w:t>
      </w:r>
      <w:r w:rsidR="00B56B35" w:rsidRPr="00F74196">
        <w:rPr>
          <w:color w:val="2B579A"/>
          <w:shd w:val="clear" w:color="auto" w:fill="E6E6E6"/>
        </w:rPr>
        <w:fldChar w:fldCharType="end"/>
      </w:r>
      <w:r w:rsidRPr="00F74196">
        <w:t xml:space="preserve"> provides proof of identity </w:t>
      </w:r>
      <w:r w:rsidR="00F74F2D">
        <w:t xml:space="preserve">to the Provider </w:t>
      </w:r>
      <w:r w:rsidRPr="00F74196">
        <w:t xml:space="preserve">before access is given to the requested Records; </w:t>
      </w:r>
    </w:p>
    <w:p w14:paraId="71E8D7BC" w14:textId="62A8B592" w:rsidR="00B57318" w:rsidRPr="00F74196" w:rsidRDefault="00F74F2D" w:rsidP="00CB7354">
      <w:pPr>
        <w:pStyle w:val="SubclausewithAlphaafternumber"/>
      </w:pPr>
      <w:r w:rsidRPr="00F74F2D">
        <w:t xml:space="preserve">ensure that any third party requesting the access in clause </w:t>
      </w:r>
      <w:r w:rsidRPr="00F74F2D">
        <w:rPr>
          <w:color w:val="2B579A"/>
          <w:shd w:val="clear" w:color="auto" w:fill="E6E6E6"/>
        </w:rPr>
        <w:fldChar w:fldCharType="begin" w:fldLock="1"/>
      </w:r>
      <w:r w:rsidRPr="00F74F2D">
        <w:instrText xml:space="preserve"> REF _Ref66986560 \w \h  \* MERGEFORMAT </w:instrText>
      </w:r>
      <w:r w:rsidRPr="00F74F2D">
        <w:rPr>
          <w:color w:val="2B579A"/>
          <w:shd w:val="clear" w:color="auto" w:fill="E6E6E6"/>
        </w:rPr>
      </w:r>
      <w:r w:rsidRPr="00F74F2D">
        <w:rPr>
          <w:color w:val="2B579A"/>
          <w:shd w:val="clear" w:color="auto" w:fill="E6E6E6"/>
        </w:rPr>
        <w:fldChar w:fldCharType="separate"/>
      </w:r>
      <w:r w:rsidR="00A9056B">
        <w:t>47.1</w:t>
      </w:r>
      <w:r w:rsidRPr="00F74F2D">
        <w:rPr>
          <w:color w:val="2B579A"/>
          <w:shd w:val="clear" w:color="auto" w:fill="E6E6E6"/>
        </w:rPr>
        <w:fldChar w:fldCharType="end"/>
      </w:r>
      <w:r w:rsidRPr="00F74F2D">
        <w:t xml:space="preserve"> on behalf of a Participant or Employer provides to the Provider written authority</w:t>
      </w:r>
      <w:r>
        <w:t xml:space="preserve"> </w:t>
      </w:r>
      <w:r w:rsidR="00CB7354" w:rsidRPr="00CB7354">
        <w:t>from the relevant Participant or Employer to obtain access to the requested Records before access is given</w:t>
      </w:r>
      <w:r>
        <w:t xml:space="preserve">; </w:t>
      </w:r>
      <w:r w:rsidR="00B57318" w:rsidRPr="00F74196">
        <w:t>and</w:t>
      </w:r>
    </w:p>
    <w:p w14:paraId="0CA94A0D" w14:textId="77777777" w:rsidR="00B57318" w:rsidRPr="00F74196" w:rsidRDefault="00B57318" w:rsidP="003D2736">
      <w:pPr>
        <w:pStyle w:val="SubclausewithAlphaafternumber"/>
      </w:pPr>
      <w:r w:rsidRPr="00F74196">
        <w:t xml:space="preserve">notate the relevant files with details of the Records to which access was provided, the name of the </w:t>
      </w:r>
      <w:r w:rsidR="000A61D6" w:rsidRPr="00E527C7">
        <w:t>individual</w:t>
      </w:r>
      <w:r w:rsidRPr="00F74196">
        <w:t xml:space="preserve"> granted access and the date and time of such access. </w:t>
      </w:r>
    </w:p>
    <w:p w14:paraId="558A86D9" w14:textId="77777777" w:rsidR="00B57318" w:rsidRPr="00F74196" w:rsidRDefault="00B57318" w:rsidP="003D2736">
      <w:pPr>
        <w:pStyle w:val="Standardsubclause0"/>
      </w:pPr>
      <w:bookmarkStart w:id="378" w:name="_Ref66986552"/>
      <w:r w:rsidRPr="00F74196">
        <w:t xml:space="preserve">Where a Participant or an Employer requests access to </w:t>
      </w:r>
      <w:r w:rsidR="00FE0889">
        <w:t>R</w:t>
      </w:r>
      <w:r w:rsidRPr="00F74196">
        <w:t>ecords containing information falling within the following categories:</w:t>
      </w:r>
      <w:bookmarkEnd w:id="378"/>
    </w:p>
    <w:p w14:paraId="3E642087" w14:textId="77777777" w:rsidR="00B57318" w:rsidRPr="00F74196" w:rsidRDefault="00B57318" w:rsidP="003D2736">
      <w:pPr>
        <w:pStyle w:val="SubclausewithAlphaafternumber"/>
      </w:pPr>
      <w:r w:rsidRPr="00F74196">
        <w:t xml:space="preserve">information about another </w:t>
      </w:r>
      <w:r w:rsidR="000A61D6" w:rsidRPr="00E527C7">
        <w:t>individual</w:t>
      </w:r>
      <w:r w:rsidRPr="00F74196">
        <w:t>;</w:t>
      </w:r>
    </w:p>
    <w:p w14:paraId="2240B1E3" w14:textId="77777777" w:rsidR="00B57318" w:rsidRPr="00F74196" w:rsidRDefault="00B57318" w:rsidP="003D2736">
      <w:pPr>
        <w:pStyle w:val="SubclausewithAlphaafternumber"/>
      </w:pPr>
      <w:r w:rsidRPr="00F74196">
        <w:t>medical/psychiatric records (other than those actually supplied by the Participant or Employer, or where it is clear that the Participant has a copy or has previously sighted a copy of the records);</w:t>
      </w:r>
    </w:p>
    <w:p w14:paraId="26F518F3" w14:textId="77777777" w:rsidR="00B57318" w:rsidRPr="00F74196" w:rsidRDefault="00B57318" w:rsidP="003D2736">
      <w:pPr>
        <w:pStyle w:val="SubclausewithAlphaafternumber"/>
      </w:pPr>
      <w:r w:rsidRPr="00F74196">
        <w:t>psychological records; and</w:t>
      </w:r>
    </w:p>
    <w:p w14:paraId="23CAE0B2" w14:textId="77777777" w:rsidR="00B57318" w:rsidRPr="00F74196" w:rsidRDefault="00B57318" w:rsidP="003D2736">
      <w:pPr>
        <w:pStyle w:val="SubclausewithAlphaafternumber"/>
      </w:pPr>
      <w:r w:rsidRPr="00F74196">
        <w:t>information provided by other third parties,</w:t>
      </w:r>
    </w:p>
    <w:p w14:paraId="391ACBE7" w14:textId="77777777" w:rsidR="00B57318" w:rsidRPr="00F74196" w:rsidRDefault="00B57318" w:rsidP="0006542E">
      <w:pPr>
        <w:pStyle w:val="StandardSubclause-Indent"/>
      </w:pPr>
      <w:r w:rsidRPr="00F74196">
        <w:t>the request must be directed by the Provider to the Department for consideration.</w:t>
      </w:r>
    </w:p>
    <w:p w14:paraId="540D4272" w14:textId="77777777" w:rsidR="00B57318" w:rsidRPr="00F74196" w:rsidRDefault="00B57318" w:rsidP="003D2736">
      <w:pPr>
        <w:pStyle w:val="Standardsubclause0"/>
      </w:pPr>
      <w:r w:rsidRPr="00F74196">
        <w:t xml:space="preserve">The Provider must comply with any direction given by the Department in relation to the provision, or refusal, of access to Records held by the Provider to a Participant or Employer. </w:t>
      </w:r>
    </w:p>
    <w:p w14:paraId="1BBAEDFA" w14:textId="77777777" w:rsidR="00B57318" w:rsidRPr="00F74196" w:rsidRDefault="00B57318" w:rsidP="003D2736">
      <w:pPr>
        <w:pStyle w:val="Standardclause0"/>
      </w:pPr>
      <w:bookmarkStart w:id="379" w:name="_Ref66986574"/>
      <w:bookmarkStart w:id="380" w:name="_Ref66986580"/>
      <w:bookmarkStart w:id="381" w:name="_Ref70787664"/>
      <w:bookmarkStart w:id="382" w:name="_Toc128068847"/>
      <w:r w:rsidRPr="00F74196">
        <w:t xml:space="preserve">Access to documents for the purposes of the </w:t>
      </w:r>
      <w:r w:rsidRPr="00F74196">
        <w:rPr>
          <w:i/>
        </w:rPr>
        <w:t>Freedom of Information Act 1982</w:t>
      </w:r>
      <w:r w:rsidRPr="00F74196">
        <w:t xml:space="preserve"> (Cth)</w:t>
      </w:r>
      <w:bookmarkEnd w:id="379"/>
      <w:bookmarkEnd w:id="380"/>
      <w:bookmarkEnd w:id="381"/>
      <w:bookmarkEnd w:id="382"/>
    </w:p>
    <w:p w14:paraId="6D484C23" w14:textId="3259008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_Ref66986574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 xml:space="preserve">, </w:t>
      </w:r>
      <w:r w:rsidR="00F143D1" w:rsidRPr="00F74196">
        <w:t>'</w:t>
      </w:r>
      <w:r w:rsidRPr="00F74196">
        <w:t>document</w:t>
      </w:r>
      <w:r w:rsidR="00F143D1" w:rsidRPr="00F74196">
        <w:t>'</w:t>
      </w:r>
      <w:r w:rsidRPr="00F74196">
        <w:t xml:space="preserve"> has the same meaning as in the </w:t>
      </w:r>
      <w:r w:rsidRPr="00F74196">
        <w:rPr>
          <w:i/>
        </w:rPr>
        <w:t xml:space="preserve">Freedom of Information Act 1982 </w:t>
      </w:r>
      <w:r w:rsidRPr="00F74196">
        <w:t>(Cth).</w:t>
      </w:r>
    </w:p>
    <w:p w14:paraId="099DBD06" w14:textId="77777777" w:rsidR="00B57318" w:rsidRPr="00F74196" w:rsidRDefault="00B57318" w:rsidP="006014D1">
      <w:pPr>
        <w:pStyle w:val="Standardsubclause0"/>
        <w:keepNext/>
        <w:ind w:left="1219"/>
      </w:pPr>
      <w:r w:rsidRPr="00F74196">
        <w:t>The Provider agrees that:</w:t>
      </w:r>
    </w:p>
    <w:p w14:paraId="03694EA6" w14:textId="3E8DA1DE" w:rsidR="00B57318" w:rsidRPr="00F74196" w:rsidRDefault="00B57318" w:rsidP="003D320B">
      <w:pPr>
        <w:pStyle w:val="SubclausewithAlphaafternumber"/>
      </w:pPr>
      <w:r w:rsidRPr="00F74196">
        <w:t>where the Department has received a request for access to a document created by, or in the possession of the Provider, any Subcontractor</w:t>
      </w:r>
      <w:r w:rsidR="00E419D4">
        <w:t>, any Quality Auditor</w:t>
      </w:r>
      <w:r w:rsidRPr="00F74196">
        <w:t xml:space="preserve"> or any Third Party IT Vendor,</w:t>
      </w:r>
      <w:r w:rsidR="003D320B" w:rsidRPr="003D320B">
        <w:t xml:space="preserve"> related to the performance of the Services,</w:t>
      </w:r>
      <w:r w:rsidRPr="00F74196">
        <w:t xml:space="preserve"> the Department may, at any time, by Notice, require the Provider to provide the document to the Department and the Provider must, at no additional cost to the Department, promptly comply with the Notice;</w:t>
      </w:r>
    </w:p>
    <w:p w14:paraId="79FAE402" w14:textId="77777777" w:rsidR="00B57318" w:rsidRPr="00F74196" w:rsidRDefault="00B57318" w:rsidP="003D2736">
      <w:pPr>
        <w:pStyle w:val="SubclausewithAlphaafternumber"/>
      </w:pPr>
      <w:r w:rsidRPr="00F74196">
        <w:t>the Provider must assist the Department in respect of the Department</w:t>
      </w:r>
      <w:r w:rsidR="00F143D1" w:rsidRPr="00F74196">
        <w:t>'</w:t>
      </w:r>
      <w:r w:rsidRPr="00F74196">
        <w:t xml:space="preserve">s obligations under the </w:t>
      </w:r>
      <w:r w:rsidRPr="00F74196">
        <w:rPr>
          <w:i/>
        </w:rPr>
        <w:t>Freedom of Information Act 1982</w:t>
      </w:r>
      <w:r w:rsidRPr="00F74196">
        <w:t xml:space="preserve"> (Cth), as required by the Department; and</w:t>
      </w:r>
    </w:p>
    <w:p w14:paraId="290A194A" w14:textId="30A98655" w:rsidR="00B57318" w:rsidRPr="00F74196" w:rsidRDefault="00B57318" w:rsidP="003D2736">
      <w:pPr>
        <w:pStyle w:val="SubclausewithAlphaafternumber"/>
      </w:pPr>
      <w:r w:rsidRPr="00F74196">
        <w:t>the Provider must include in any Subcontract, or contract with a Third Party IT Vendor</w:t>
      </w:r>
      <w:r w:rsidR="00E419D4">
        <w:t xml:space="preserve"> or Quality Auditor</w:t>
      </w:r>
      <w:r w:rsidRPr="00F74196">
        <w:t xml:space="preserve">, provisions that will enable the Provider to comply with its obligations under this clause </w:t>
      </w:r>
      <w:r w:rsidR="00B56B35" w:rsidRPr="00F74196">
        <w:rPr>
          <w:color w:val="2B579A"/>
          <w:shd w:val="clear" w:color="auto" w:fill="E6E6E6"/>
        </w:rPr>
        <w:fldChar w:fldCharType="begin" w:fldLock="1"/>
      </w:r>
      <w:r w:rsidR="00B56B35" w:rsidRPr="00F74196">
        <w:instrText xml:space="preserve"> REF _Ref66986580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48</w:t>
      </w:r>
      <w:r w:rsidR="00B56B35" w:rsidRPr="00F74196">
        <w:rPr>
          <w:color w:val="2B579A"/>
          <w:shd w:val="clear" w:color="auto" w:fill="E6E6E6"/>
        </w:rPr>
        <w:fldChar w:fldCharType="end"/>
      </w:r>
      <w:r w:rsidRPr="00F74196">
        <w:t>.</w:t>
      </w:r>
    </w:p>
    <w:p w14:paraId="0378E967" w14:textId="77777777" w:rsidR="00B57318" w:rsidRDefault="007B6BE1" w:rsidP="003D2736">
      <w:pPr>
        <w:pStyle w:val="Standardclause0"/>
      </w:pPr>
      <w:bookmarkStart w:id="383" w:name="_Ref70166890"/>
      <w:bookmarkStart w:id="384" w:name="_Toc128068848"/>
      <w:r>
        <w:t>Program Assurance Activities and audits</w:t>
      </w:r>
      <w:bookmarkEnd w:id="383"/>
      <w:bookmarkEnd w:id="384"/>
    </w:p>
    <w:p w14:paraId="509ECCC3" w14:textId="77777777" w:rsidR="009A5F32" w:rsidRPr="00F74196" w:rsidRDefault="009A5F32" w:rsidP="007B6BE1">
      <w:pPr>
        <w:pStyle w:val="Standardsubclause0"/>
      </w:pPr>
      <w:bookmarkStart w:id="385" w:name="_Ref70168805"/>
      <w:bookmarkStart w:id="386" w:name="_Ref80444684"/>
      <w:bookmarkStart w:id="387" w:name="_Ref66986449"/>
      <w:r w:rsidRPr="00F74196">
        <w:t>The Department may conduct Program Assurance Activities and audits relevant to the performance of the Provider's obligations under this Deed</w:t>
      </w:r>
      <w:r w:rsidR="00010ADE">
        <w:t xml:space="preserve"> including in relation to</w:t>
      </w:r>
      <w:r w:rsidRPr="00F74196">
        <w:t>:</w:t>
      </w:r>
      <w:bookmarkEnd w:id="385"/>
      <w:r w:rsidR="007B6BE1">
        <w:t xml:space="preserve"> </w:t>
      </w:r>
      <w:bookmarkEnd w:id="386"/>
    </w:p>
    <w:p w14:paraId="77224574" w14:textId="77777777" w:rsidR="009A5F32" w:rsidRPr="00F74196" w:rsidRDefault="009A5F32" w:rsidP="009A5F32">
      <w:pPr>
        <w:pStyle w:val="SubclausewithAlphaafternumber"/>
      </w:pPr>
      <w:r w:rsidRPr="00F74196">
        <w:t>the Provider's operational practices and procedures as they relate to this Deed and the provision of the Services, including security procedures;</w:t>
      </w:r>
    </w:p>
    <w:p w14:paraId="78CF7391" w14:textId="77777777" w:rsidR="009A5F32" w:rsidRPr="00F74196" w:rsidRDefault="009A5F32" w:rsidP="009A5F32">
      <w:pPr>
        <w:pStyle w:val="SubclausewithAlphaafternumber"/>
      </w:pPr>
      <w:r w:rsidRPr="00F74196">
        <w:t xml:space="preserve">the accuracy of the Provider's invoices and reports </w:t>
      </w:r>
      <w:r w:rsidR="000A059B" w:rsidRPr="00F74196">
        <w:t>provided</w:t>
      </w:r>
      <w:r w:rsidR="00751B69" w:rsidRPr="00F74196">
        <w:t>, or claims for payments made,</w:t>
      </w:r>
      <w:r w:rsidRPr="00F74196">
        <w:t xml:space="preserve"> under this Deed;</w:t>
      </w:r>
    </w:p>
    <w:p w14:paraId="49916867" w14:textId="77777777" w:rsidR="009A5F32" w:rsidRPr="00F74196" w:rsidRDefault="009A5F32" w:rsidP="009A5F32">
      <w:pPr>
        <w:pStyle w:val="SubclausewithAlphaafternumber"/>
      </w:pPr>
      <w:r w:rsidRPr="00F74196">
        <w:t>the Provider's compliance with its confidentiality, privacy and security obligations under this Deed;</w:t>
      </w:r>
    </w:p>
    <w:p w14:paraId="6A5F1274" w14:textId="77777777" w:rsidR="009A5F32" w:rsidRPr="00F74196" w:rsidRDefault="009A5F32" w:rsidP="009A5F32">
      <w:pPr>
        <w:pStyle w:val="SubclausewithAlphaafternumber"/>
      </w:pPr>
      <w:r w:rsidRPr="00F74196">
        <w:t xml:space="preserve">Material (including </w:t>
      </w:r>
      <w:r w:rsidR="003A351A" w:rsidRPr="00F74196">
        <w:t>Records</w:t>
      </w:r>
      <w:r w:rsidRPr="00F74196">
        <w:t>) in the possession of the Provider relevant to the Services or this Deed;</w:t>
      </w:r>
    </w:p>
    <w:p w14:paraId="5C53E094" w14:textId="77777777" w:rsidR="009A5F32" w:rsidRPr="00F74196" w:rsidRDefault="009A5F32" w:rsidP="008538FF">
      <w:pPr>
        <w:pStyle w:val="SubclausewithAlphaafternumber"/>
      </w:pPr>
      <w:r w:rsidRPr="00F74196">
        <w:t>the financial statements of the Provider</w:t>
      </w:r>
      <w:r w:rsidR="008538FF" w:rsidRPr="008538FF">
        <w:t xml:space="preserve"> and the financial </w:t>
      </w:r>
      <w:r w:rsidR="00546E72">
        <w:t>capacity</w:t>
      </w:r>
      <w:r w:rsidR="008538FF" w:rsidRPr="008538FF">
        <w:t xml:space="preserve"> of the Provider to perform the Services</w:t>
      </w:r>
      <w:r w:rsidRPr="00F74196">
        <w:t>; and</w:t>
      </w:r>
      <w:r w:rsidR="008538FF">
        <w:t xml:space="preserve"> </w:t>
      </w:r>
    </w:p>
    <w:p w14:paraId="18DB71F3" w14:textId="77777777" w:rsidR="009A5F32" w:rsidRDefault="009A5F32" w:rsidP="009A5F32">
      <w:pPr>
        <w:pStyle w:val="SubclausewithAlphaafternumber"/>
      </w:pPr>
      <w:r w:rsidRPr="00F74196">
        <w:t>any other matters determined by the Department to be relevant to the Services or this Deed.</w:t>
      </w:r>
    </w:p>
    <w:p w14:paraId="35AF2522" w14:textId="1561684C" w:rsidR="007E0D0D" w:rsidRPr="00E527C7" w:rsidRDefault="007E0D0D" w:rsidP="007E0D0D">
      <w:pPr>
        <w:pStyle w:val="Standardsubclause0"/>
      </w:pPr>
      <w:bookmarkStart w:id="388" w:name="_Ref80451075"/>
      <w:bookmarkStart w:id="389" w:name="_Ref80524483"/>
      <w:r w:rsidRPr="00F74196">
        <w:t>E</w:t>
      </w:r>
      <w:r w:rsidRPr="00E527C7">
        <w:t xml:space="preserve">ach Party must bear its own costs </w:t>
      </w:r>
      <w:r w:rsidR="0089276C">
        <w:t>in relation to any action</w:t>
      </w:r>
      <w:r w:rsidRPr="00E527C7">
        <w:t xml:space="preserve"> under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F74196">
        <w:t>.</w:t>
      </w:r>
      <w:r>
        <w:t xml:space="preserve"> </w:t>
      </w:r>
      <w:bookmarkEnd w:id="388"/>
      <w:bookmarkEnd w:id="389"/>
    </w:p>
    <w:p w14:paraId="1B30697D" w14:textId="52071A75" w:rsidR="007E0D0D" w:rsidRDefault="007E0D0D" w:rsidP="00433F22">
      <w:pPr>
        <w:pStyle w:val="Standardsubclause0"/>
      </w:pPr>
      <w:bookmarkStart w:id="390" w:name="_Ref80451078"/>
      <w:r w:rsidRPr="003201F9">
        <w:t xml:space="preserve">The Provider's </w:t>
      </w:r>
      <w:r>
        <w:t>compliance with</w:t>
      </w:r>
      <w:r w:rsidRPr="003201F9">
        <w:t xml:space="preserve"> this clause </w:t>
      </w:r>
      <w:r w:rsidRPr="00E527C7">
        <w:rPr>
          <w:color w:val="2B579A"/>
          <w:shd w:val="clear" w:color="auto" w:fill="E6E6E6"/>
        </w:rPr>
        <w:fldChar w:fldCharType="begin" w:fldLock="1"/>
      </w:r>
      <w:r w:rsidRPr="00E527C7">
        <w:instrText xml:space="preserve"> REF _Ref70166890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w:t>
      </w:r>
      <w:r w:rsidRPr="00E527C7">
        <w:rPr>
          <w:color w:val="2B579A"/>
          <w:shd w:val="clear" w:color="auto" w:fill="E6E6E6"/>
        </w:rPr>
        <w:fldChar w:fldCharType="end"/>
      </w:r>
      <w:r w:rsidRPr="003201F9">
        <w:t xml:space="preserve"> does not in any way reduce the Provider's responsibility to perform its obligations in accordance with this Deed.</w:t>
      </w:r>
      <w:bookmarkEnd w:id="390"/>
    </w:p>
    <w:p w14:paraId="2B4B959C" w14:textId="77777777" w:rsidR="007B6BE1" w:rsidRDefault="007B6BE1" w:rsidP="00433F22">
      <w:pPr>
        <w:pStyle w:val="Standardclause0"/>
      </w:pPr>
      <w:bookmarkStart w:id="391" w:name="_Ref80450749"/>
      <w:bookmarkStart w:id="392" w:name="_Ref80451863"/>
      <w:bookmarkStart w:id="393" w:name="_Toc128068849"/>
      <w:r>
        <w:t>Access to Material</w:t>
      </w:r>
      <w:bookmarkEnd w:id="391"/>
      <w:bookmarkEnd w:id="392"/>
      <w:bookmarkEnd w:id="393"/>
    </w:p>
    <w:p w14:paraId="0DB75A2A" w14:textId="77777777" w:rsidR="0040686A" w:rsidRPr="00F74196" w:rsidRDefault="0040686A" w:rsidP="00433F22">
      <w:pPr>
        <w:pStyle w:val="Standardsubclause0"/>
      </w:pPr>
      <w:bookmarkStart w:id="394" w:name="_Ref80444689"/>
      <w:r w:rsidRPr="0040686A">
        <w:t>The Department may access, locate, inspect, copy and remove any Record including Records stored on any External IT System for any purpose connected with employment, skills and education related services, including for the purpose</w:t>
      </w:r>
      <w:r>
        <w:t>s</w:t>
      </w:r>
      <w:r w:rsidRPr="0040686A">
        <w:t xml:space="preserve"> of improving employment services and conducting Program Assurance Activities and audits.</w:t>
      </w:r>
      <w:bookmarkEnd w:id="394"/>
    </w:p>
    <w:p w14:paraId="4E0AC497" w14:textId="40C12FE2" w:rsidR="00B57318" w:rsidRPr="00F74196" w:rsidRDefault="0040686A" w:rsidP="003D2736">
      <w:pPr>
        <w:pStyle w:val="Standardsubclause0"/>
      </w:pPr>
      <w:bookmarkStart w:id="395" w:name="_Ref70951108"/>
      <w:r>
        <w:t xml:space="preserve">For the purposes of clauses </w:t>
      </w:r>
      <w:r>
        <w:rPr>
          <w:color w:val="2B579A"/>
          <w:shd w:val="clear" w:color="auto" w:fill="E6E6E6"/>
        </w:rPr>
        <w:fldChar w:fldCharType="begin" w:fldLock="1"/>
      </w:r>
      <w:r>
        <w:instrText xml:space="preserve"> REF _Ref80444684 \w \h </w:instrText>
      </w:r>
      <w:r>
        <w:rPr>
          <w:color w:val="2B579A"/>
          <w:shd w:val="clear" w:color="auto" w:fill="E6E6E6"/>
        </w:rPr>
      </w:r>
      <w:r>
        <w:rPr>
          <w:color w:val="2B579A"/>
          <w:shd w:val="clear" w:color="auto" w:fill="E6E6E6"/>
        </w:rPr>
        <w:fldChar w:fldCharType="separate"/>
      </w:r>
      <w:r w:rsidR="00A9056B">
        <w:t>49.1</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_Ref80444689 \w \h </w:instrText>
      </w:r>
      <w:r>
        <w:rPr>
          <w:color w:val="2B579A"/>
          <w:shd w:val="clear" w:color="auto" w:fill="E6E6E6"/>
        </w:rPr>
      </w:r>
      <w:r>
        <w:rPr>
          <w:color w:val="2B579A"/>
          <w:shd w:val="clear" w:color="auto" w:fill="E6E6E6"/>
        </w:rPr>
        <w:fldChar w:fldCharType="separate"/>
      </w:r>
      <w:r w:rsidR="00A9056B">
        <w:t>50.1</w:t>
      </w:r>
      <w:r>
        <w:rPr>
          <w:color w:val="2B579A"/>
          <w:shd w:val="clear" w:color="auto" w:fill="E6E6E6"/>
        </w:rPr>
        <w:fldChar w:fldCharType="end"/>
      </w:r>
      <w:r>
        <w:t xml:space="preserve">, the </w:t>
      </w:r>
      <w:r w:rsidR="00B57318" w:rsidRPr="00F74196">
        <w:t>Provider must</w:t>
      </w:r>
      <w:r w:rsidR="00B57395" w:rsidRPr="00F74196">
        <w:t xml:space="preserve">, </w:t>
      </w:r>
      <w:r w:rsidR="004C43A8" w:rsidRPr="00F74196">
        <w:t>in accordance with any request</w:t>
      </w:r>
      <w:r w:rsidR="00B57395" w:rsidRPr="00F74196">
        <w:t xml:space="preserve"> by the Department,</w:t>
      </w:r>
      <w:r w:rsidR="00B57318" w:rsidRPr="00F74196">
        <w:t xml:space="preserve"> give or arrange:</w:t>
      </w:r>
      <w:bookmarkEnd w:id="387"/>
      <w:bookmarkEnd w:id="395"/>
    </w:p>
    <w:p w14:paraId="0E24ABB3" w14:textId="77777777" w:rsidR="00B57318" w:rsidRPr="00F74196" w:rsidRDefault="00B57318" w:rsidP="003D2736">
      <w:pPr>
        <w:pStyle w:val="SubclausewithAlphaafternumber"/>
      </w:pPr>
      <w:r w:rsidRPr="00F74196">
        <w:t xml:space="preserve">unfettered access </w:t>
      </w:r>
      <w:r w:rsidR="00720513">
        <w:t>for the Department</w:t>
      </w:r>
      <w:r w:rsidR="00720513" w:rsidRPr="00F74196">
        <w:t xml:space="preserve"> </w:t>
      </w:r>
      <w:r w:rsidRPr="00F74196">
        <w:t>to:</w:t>
      </w:r>
      <w:r w:rsidR="00DF55ED">
        <w:t xml:space="preserve"> </w:t>
      </w:r>
    </w:p>
    <w:p w14:paraId="2FDBB983" w14:textId="70710334" w:rsidR="00B57318" w:rsidRPr="00F74196" w:rsidRDefault="004C43A8" w:rsidP="003D2736">
      <w:pPr>
        <w:pStyle w:val="SubclausewithRoman"/>
      </w:pPr>
      <w:r w:rsidRPr="00F74196">
        <w:t xml:space="preserve">any of </w:t>
      </w:r>
      <w:r w:rsidR="00B57318" w:rsidRPr="00F74196">
        <w:t>its Sites or premises and</w:t>
      </w:r>
      <w:r w:rsidR="001F330E" w:rsidRPr="00F74196">
        <w:t>/</w:t>
      </w:r>
      <w:r w:rsidRPr="00F74196">
        <w:t>or any of</w:t>
      </w:r>
      <w:r w:rsidR="00B57318" w:rsidRPr="00F74196">
        <w:t xml:space="preserve"> those of any Subcontractor</w:t>
      </w:r>
      <w:r w:rsidR="006842E0">
        <w:t>, Quality Auditor</w:t>
      </w:r>
      <w:r w:rsidR="00B57318" w:rsidRPr="00F74196">
        <w:t xml:space="preserve"> or Third Party IT Vendor;</w:t>
      </w:r>
    </w:p>
    <w:p w14:paraId="1B689502" w14:textId="77777777" w:rsidR="00B57318" w:rsidRPr="00F74196" w:rsidRDefault="00B57318" w:rsidP="008B5FF8">
      <w:pPr>
        <w:pStyle w:val="SubclausewithRoman"/>
      </w:pPr>
      <w:r w:rsidRPr="00F74196">
        <w:t>any External IT System</w:t>
      </w:r>
      <w:r w:rsidR="008B5FF8">
        <w:t>,</w:t>
      </w:r>
      <w:r w:rsidR="008B5FF8" w:rsidRPr="008B5FF8">
        <w:t xml:space="preserve"> including for the purposes of regular and automated retrieval of Records through the Department’s IT Systems</w:t>
      </w:r>
      <w:r w:rsidRPr="00F74196">
        <w:t>;</w:t>
      </w:r>
    </w:p>
    <w:p w14:paraId="16292CF8" w14:textId="77777777" w:rsidR="005B5E51" w:rsidRPr="00F74196" w:rsidRDefault="004C43A8" w:rsidP="003D2736">
      <w:pPr>
        <w:pStyle w:val="SubclausewithRoman"/>
      </w:pPr>
      <w:r w:rsidRPr="00F74196">
        <w:t xml:space="preserve">any </w:t>
      </w:r>
      <w:r w:rsidR="00B57318" w:rsidRPr="00F74196">
        <w:t>Material</w:t>
      </w:r>
      <w:r w:rsidR="005B5E51" w:rsidRPr="00F74196">
        <w:t>, including:</w:t>
      </w:r>
    </w:p>
    <w:p w14:paraId="44AEE542" w14:textId="77777777" w:rsidR="005B5E51" w:rsidRPr="00E527C7" w:rsidRDefault="005B5E51" w:rsidP="003201F9">
      <w:pPr>
        <w:pStyle w:val="SubclausewithUpperAlpha"/>
      </w:pPr>
      <w:r w:rsidRPr="00F74196">
        <w:t>any Records</w:t>
      </w:r>
      <w:r w:rsidR="004C43A8" w:rsidRPr="00E527C7">
        <w:t xml:space="preserve"> in a data format and storage medium accessible by the Department by use of the Department's existing computer hardware and software</w:t>
      </w:r>
      <w:r w:rsidRPr="00E527C7">
        <w:t>; and</w:t>
      </w:r>
    </w:p>
    <w:p w14:paraId="049DF38A" w14:textId="77777777" w:rsidR="00B57318" w:rsidRPr="00F74196" w:rsidRDefault="004C43A8" w:rsidP="003201F9">
      <w:pPr>
        <w:pStyle w:val="SubclausewithUpperAlpha"/>
      </w:pPr>
      <w:r w:rsidRPr="00E527C7">
        <w:t>any Material</w:t>
      </w:r>
      <w:r w:rsidR="00B22B0B" w:rsidRPr="00E527C7">
        <w:t>, however stored,</w:t>
      </w:r>
      <w:r w:rsidRPr="00F74196">
        <w:t xml:space="preserve"> </w:t>
      </w:r>
      <w:r w:rsidR="00B57318" w:rsidRPr="00F74196">
        <w:t>relevant to claims for Payment, determining the Provider</w:t>
      </w:r>
      <w:r w:rsidR="00F143D1" w:rsidRPr="00F74196">
        <w:t>'</w:t>
      </w:r>
      <w:r w:rsidR="00B57318" w:rsidRPr="00F74196">
        <w:t>s financial viability, and compliance with relevant work, health and safety and industrial relations legislation; and</w:t>
      </w:r>
    </w:p>
    <w:p w14:paraId="3A94B173" w14:textId="2ED9D854" w:rsidR="00B57318" w:rsidRPr="00F74196" w:rsidRDefault="00B57318" w:rsidP="003D2736">
      <w:pPr>
        <w:pStyle w:val="SubclausewithRoman"/>
      </w:pPr>
      <w:r w:rsidRPr="00F74196">
        <w:t>its Personnel, Subcontractors</w:t>
      </w:r>
      <w:r w:rsidR="006842E0">
        <w:t>, Quality Auditors</w:t>
      </w:r>
      <w:r w:rsidRPr="00F74196">
        <w:t xml:space="preserve"> and Third Party IT Vendors; and</w:t>
      </w:r>
    </w:p>
    <w:p w14:paraId="75686B15" w14:textId="77777777" w:rsidR="00B57318" w:rsidRPr="00F74196" w:rsidRDefault="00B57318" w:rsidP="003E48E0">
      <w:pPr>
        <w:pStyle w:val="SubclausewithAlphaafternumber"/>
        <w:keepNext/>
      </w:pPr>
      <w:r w:rsidRPr="00F74196">
        <w:t>all assistance</w:t>
      </w:r>
      <w:r w:rsidR="00CC1349">
        <w:t xml:space="preserve"> to</w:t>
      </w:r>
      <w:r w:rsidR="000475F4">
        <w:t xml:space="preserve"> or for</w:t>
      </w:r>
      <w:r w:rsidRPr="00F74196">
        <w:t xml:space="preserve"> the Department to:</w:t>
      </w:r>
      <w:r w:rsidR="000475F4">
        <w:t xml:space="preserve">  </w:t>
      </w:r>
    </w:p>
    <w:p w14:paraId="41E0EA75" w14:textId="736F28D0" w:rsidR="003A351A" w:rsidRPr="00E527C7" w:rsidRDefault="003A351A" w:rsidP="003D2736">
      <w:pPr>
        <w:pStyle w:val="SubclausewithRoman"/>
      </w:pPr>
      <w:r w:rsidRPr="00F74196">
        <w:t xml:space="preserve">undertake any activities for the purposes of </w:t>
      </w:r>
      <w:r w:rsidRPr="00E527C7">
        <w:t xml:space="preserve">any audit under clause </w:t>
      </w:r>
      <w:r w:rsidRPr="00E527C7">
        <w:rPr>
          <w:color w:val="2B579A"/>
          <w:shd w:val="clear" w:color="auto" w:fill="E6E6E6"/>
        </w:rPr>
        <w:fldChar w:fldCharType="begin" w:fldLock="1"/>
      </w:r>
      <w:r w:rsidRPr="00E527C7">
        <w:instrText xml:space="preserve"> REF _Ref70168805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49.1</w:t>
      </w:r>
      <w:r w:rsidRPr="00E527C7">
        <w:rPr>
          <w:color w:val="2B579A"/>
          <w:shd w:val="clear" w:color="auto" w:fill="E6E6E6"/>
        </w:rPr>
        <w:fldChar w:fldCharType="end"/>
      </w:r>
      <w:r w:rsidRPr="00F74196">
        <w:t>;</w:t>
      </w:r>
    </w:p>
    <w:p w14:paraId="6C8F5EA5" w14:textId="36990562" w:rsidR="00B57318" w:rsidRPr="00F74196" w:rsidRDefault="00B57318" w:rsidP="003D2736">
      <w:pPr>
        <w:pStyle w:val="SubclausewithRoman"/>
      </w:pPr>
      <w:r w:rsidRPr="00F74196">
        <w:t>inspect its Sites or premises and those of any Subcontractor</w:t>
      </w:r>
      <w:r w:rsidR="006842E0">
        <w:t>, Quality Auditor</w:t>
      </w:r>
      <w:r w:rsidRPr="00F74196">
        <w:t xml:space="preserve"> or Third Party IT Vendor;</w:t>
      </w:r>
    </w:p>
    <w:p w14:paraId="532EDF78" w14:textId="77777777" w:rsidR="008B5FF8" w:rsidRDefault="00B57318" w:rsidP="003D2736">
      <w:pPr>
        <w:pStyle w:val="SubclausewithRoman"/>
      </w:pPr>
      <w:r w:rsidRPr="00F74196">
        <w:t xml:space="preserve">inspect the performance of Services; </w:t>
      </w:r>
    </w:p>
    <w:p w14:paraId="483FDE6D" w14:textId="77777777" w:rsidR="00B57318" w:rsidRPr="00F74196" w:rsidRDefault="008B5FF8" w:rsidP="008B5FF8">
      <w:pPr>
        <w:pStyle w:val="SubclausewithRoman"/>
      </w:pPr>
      <w:r w:rsidRPr="008B5FF8">
        <w:t xml:space="preserve">access any External IT System, including through </w:t>
      </w:r>
      <w:r>
        <w:t xml:space="preserve">the Department’s IT Systems; </w:t>
      </w:r>
      <w:r w:rsidR="00B57318" w:rsidRPr="00F74196">
        <w:t>and</w:t>
      </w:r>
    </w:p>
    <w:p w14:paraId="5544E1A6" w14:textId="77777777" w:rsidR="00B57318" w:rsidRPr="00F74196" w:rsidRDefault="00B57318" w:rsidP="003D2736">
      <w:pPr>
        <w:pStyle w:val="SubclausewithRoman"/>
      </w:pPr>
      <w:r w:rsidRPr="00F74196">
        <w:t xml:space="preserve">locate, inspect, copy and remove, </w:t>
      </w:r>
      <w:r w:rsidR="003A351A" w:rsidRPr="00E527C7">
        <w:t xml:space="preserve">any </w:t>
      </w:r>
      <w:r w:rsidR="008B5FF8">
        <w:t>Records</w:t>
      </w:r>
      <w:r w:rsidR="008B5FF8" w:rsidRPr="00F74196">
        <w:t xml:space="preserve"> </w:t>
      </w:r>
      <w:r w:rsidRPr="00F74196">
        <w:t xml:space="preserve">including data stored on </w:t>
      </w:r>
      <w:r w:rsidR="008B5FF8">
        <w:t>any External IT System</w:t>
      </w:r>
      <w:r w:rsidRPr="00F74196">
        <w:t>.</w:t>
      </w:r>
    </w:p>
    <w:p w14:paraId="4E918647" w14:textId="0010A2D2" w:rsidR="00B57318" w:rsidRPr="00F74196" w:rsidRDefault="00B57318" w:rsidP="003D2736">
      <w:pPr>
        <w:pStyle w:val="Standardsubclause0"/>
      </w:pPr>
      <w:bookmarkStart w:id="396" w:name="_Ref66986617"/>
      <w:r w:rsidRPr="00F74196">
        <w:t xml:space="preserve">Subject to clause </w:t>
      </w:r>
      <w:r w:rsidR="00B56B35" w:rsidRPr="00F74196">
        <w:rPr>
          <w:color w:val="2B579A"/>
          <w:shd w:val="clear" w:color="auto" w:fill="E6E6E6"/>
        </w:rPr>
        <w:fldChar w:fldCharType="begin" w:fldLock="1"/>
      </w:r>
      <w:r w:rsidR="00B56B35" w:rsidRPr="00F74196">
        <w:instrText xml:space="preserve"> REF _Ref66986601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50.4</w:t>
      </w:r>
      <w:r w:rsidR="00B56B35" w:rsidRPr="00F74196">
        <w:rPr>
          <w:color w:val="2B579A"/>
          <w:shd w:val="clear" w:color="auto" w:fill="E6E6E6"/>
        </w:rPr>
        <w:fldChar w:fldCharType="end"/>
      </w:r>
      <w:r w:rsidRPr="00F74196">
        <w:t xml:space="preserve">, the obligations referred to in clause </w:t>
      </w:r>
      <w:r w:rsidR="002A381D" w:rsidRPr="00F74196">
        <w:rPr>
          <w:color w:val="2B579A"/>
          <w:shd w:val="clear" w:color="auto" w:fill="E6E6E6"/>
        </w:rPr>
        <w:fldChar w:fldCharType="begin" w:fldLock="1"/>
      </w:r>
      <w:r w:rsidR="002A381D" w:rsidRPr="00F74196">
        <w:instrText xml:space="preserve"> REF _Ref70951108 \w \h </w:instrText>
      </w:r>
      <w:r w:rsidR="00F74196">
        <w:instrText xml:space="preserve"> \* MERGEFORMAT </w:instrText>
      </w:r>
      <w:r w:rsidR="002A381D" w:rsidRPr="00F74196">
        <w:rPr>
          <w:color w:val="2B579A"/>
          <w:shd w:val="clear" w:color="auto" w:fill="E6E6E6"/>
        </w:rPr>
      </w:r>
      <w:r w:rsidR="002A381D" w:rsidRPr="00F74196">
        <w:rPr>
          <w:color w:val="2B579A"/>
          <w:shd w:val="clear" w:color="auto" w:fill="E6E6E6"/>
        </w:rPr>
        <w:fldChar w:fldCharType="separate"/>
      </w:r>
      <w:r w:rsidR="00A9056B">
        <w:t>50.2</w:t>
      </w:r>
      <w:r w:rsidR="002A381D" w:rsidRPr="00F74196">
        <w:rPr>
          <w:color w:val="2B579A"/>
          <w:shd w:val="clear" w:color="auto" w:fill="E6E6E6"/>
        </w:rPr>
        <w:fldChar w:fldCharType="end"/>
      </w:r>
      <w:r w:rsidRPr="00F74196">
        <w:t xml:space="preserve"> are subject to the </w:t>
      </w:r>
      <w:r w:rsidR="007502AA" w:rsidRPr="00E527C7">
        <w:t>Department providing reasonable</w:t>
      </w:r>
      <w:r w:rsidRPr="00E527C7">
        <w:t xml:space="preserve"> </w:t>
      </w:r>
      <w:r w:rsidR="002941D6" w:rsidRPr="00E527C7">
        <w:t>prior</w:t>
      </w:r>
      <w:r w:rsidR="002941D6" w:rsidRPr="00F74196">
        <w:t xml:space="preserve"> </w:t>
      </w:r>
      <w:r w:rsidRPr="00F74196">
        <w:t>notice to the Provider and compliance with the Provider</w:t>
      </w:r>
      <w:r w:rsidR="00F143D1" w:rsidRPr="00F74196">
        <w:t>'</w:t>
      </w:r>
      <w:r w:rsidRPr="00F74196">
        <w:t>s reasonable security procedures.</w:t>
      </w:r>
      <w:bookmarkEnd w:id="396"/>
    </w:p>
    <w:p w14:paraId="3FD93DFD" w14:textId="77777777" w:rsidR="00B57318" w:rsidRPr="00F74196" w:rsidRDefault="00B57318" w:rsidP="003D2736">
      <w:pPr>
        <w:pStyle w:val="Standardsubclause0"/>
      </w:pPr>
      <w:bookmarkStart w:id="397" w:name="_Ref66986601"/>
      <w:r w:rsidRPr="00F74196">
        <w:t>If:</w:t>
      </w:r>
      <w:bookmarkEnd w:id="397"/>
    </w:p>
    <w:p w14:paraId="0C2BF7D8" w14:textId="77777777" w:rsidR="00B57318" w:rsidRPr="00F74196" w:rsidRDefault="00B57318" w:rsidP="003D2736">
      <w:pPr>
        <w:pStyle w:val="SubclausewithAlphaafternumber"/>
      </w:pPr>
      <w:bookmarkStart w:id="398" w:name="_Ref80450684"/>
      <w:r w:rsidRPr="00F74196">
        <w:t>a matter is being investigated that, in the opinion of the Department, may involve:</w:t>
      </w:r>
      <w:bookmarkEnd w:id="398"/>
    </w:p>
    <w:p w14:paraId="0DCFC049" w14:textId="77777777" w:rsidR="00B57318" w:rsidRPr="00F74196" w:rsidRDefault="00B57318" w:rsidP="003D2736">
      <w:pPr>
        <w:pStyle w:val="SubclausewithRoman"/>
      </w:pPr>
      <w:r w:rsidRPr="00F74196">
        <w:t>an actual or apprehended breach of the law;</w:t>
      </w:r>
    </w:p>
    <w:p w14:paraId="76106770" w14:textId="77777777" w:rsidR="00B57318" w:rsidRPr="00F74196" w:rsidRDefault="00B57318" w:rsidP="003D2736">
      <w:pPr>
        <w:pStyle w:val="SubclausewithRoman"/>
      </w:pPr>
      <w:r w:rsidRPr="00F74196">
        <w:t xml:space="preserve">a breach of this Deed; or </w:t>
      </w:r>
    </w:p>
    <w:p w14:paraId="6E5D395B" w14:textId="77777777" w:rsidR="00B57318" w:rsidRPr="00F74196" w:rsidRDefault="00B57318" w:rsidP="003D2736">
      <w:pPr>
        <w:pStyle w:val="SubclausewithRoman"/>
      </w:pPr>
      <w:r w:rsidRPr="00F74196">
        <w:t>suspected fraud;</w:t>
      </w:r>
    </w:p>
    <w:p w14:paraId="096E5A10" w14:textId="77777777" w:rsidR="008B5FF8" w:rsidRDefault="00B57318" w:rsidP="003D2736">
      <w:pPr>
        <w:pStyle w:val="SubclausewithAlphaafternumber"/>
      </w:pPr>
      <w:bookmarkStart w:id="399" w:name="_Ref80450696"/>
      <w:r w:rsidRPr="00F74196">
        <w:t>the Department is conducting Program Assurance Activities</w:t>
      </w:r>
      <w:r w:rsidR="008B5FF8">
        <w:t xml:space="preserve"> or an audit</w:t>
      </w:r>
      <w:r w:rsidRPr="00F74196">
        <w:t xml:space="preserve"> in relation to the Provider</w:t>
      </w:r>
      <w:r w:rsidR="008B5FF8">
        <w:t>; or</w:t>
      </w:r>
      <w:bookmarkEnd w:id="399"/>
    </w:p>
    <w:p w14:paraId="6981D0FB" w14:textId="77777777" w:rsidR="00B57318" w:rsidRPr="00F74196" w:rsidRDefault="008B5FF8" w:rsidP="008B5FF8">
      <w:pPr>
        <w:pStyle w:val="SubclausewithAlphaafternumber"/>
      </w:pPr>
      <w:r w:rsidRPr="008B5FF8">
        <w:t>the Department accesses any External IT System and any related Material pursuant to a regular, automated process of retrieval of Records including through the Department’s IT Systems</w:t>
      </w:r>
      <w:r w:rsidR="00B57318" w:rsidRPr="00F74196">
        <w:t>,</w:t>
      </w:r>
    </w:p>
    <w:p w14:paraId="343B1DBA" w14:textId="07C60CE9" w:rsidR="00B57318" w:rsidRPr="00F74196" w:rsidRDefault="00B57318" w:rsidP="0006542E">
      <w:pPr>
        <w:pStyle w:val="StandardSubclause-Indent"/>
      </w:pPr>
      <w:r w:rsidRPr="00F74196">
        <w:t xml:space="preserve">clause </w:t>
      </w:r>
      <w:r w:rsidR="00B56B35" w:rsidRPr="00F74196">
        <w:rPr>
          <w:color w:val="2B579A"/>
          <w:shd w:val="clear" w:color="auto" w:fill="E6E6E6"/>
        </w:rPr>
        <w:fldChar w:fldCharType="begin" w:fldLock="1"/>
      </w:r>
      <w:r w:rsidR="00B56B35" w:rsidRPr="00F74196">
        <w:instrText xml:space="preserve"> REF _Ref66986617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50.3</w:t>
      </w:r>
      <w:r w:rsidR="00B56B35" w:rsidRPr="00F74196">
        <w:rPr>
          <w:color w:val="2B579A"/>
          <w:shd w:val="clear" w:color="auto" w:fill="E6E6E6"/>
        </w:rPr>
        <w:fldChar w:fldCharType="end"/>
      </w:r>
      <w:r w:rsidRPr="00F74196">
        <w:t xml:space="preserve"> does not apply, and </w:t>
      </w:r>
      <w:r w:rsidR="008B5FF8">
        <w:t xml:space="preserve">the </w:t>
      </w:r>
      <w:r w:rsidRPr="00F74196">
        <w:t xml:space="preserve">Department may remove and retain any </w:t>
      </w:r>
      <w:r w:rsidR="008B5FF8">
        <w:t>Records, including those stored electronically,</w:t>
      </w:r>
      <w:r w:rsidR="008B5FF8" w:rsidRPr="00F74196">
        <w:t xml:space="preserve"> </w:t>
      </w:r>
      <w:r w:rsidRPr="00F74196">
        <w:t>that the Department determines</w:t>
      </w:r>
      <w:r w:rsidR="005D4DF3">
        <w:t xml:space="preserve"> are</w:t>
      </w:r>
      <w:r w:rsidRPr="00F74196">
        <w:t xml:space="preserve"> relevant to </w:t>
      </w:r>
      <w:r w:rsidR="007E0D0D">
        <w:t xml:space="preserve">any action under </w:t>
      </w:r>
      <w:r w:rsidR="00BD4D2E">
        <w:t xml:space="preserve">this </w:t>
      </w:r>
      <w:r w:rsidR="007E0D0D">
        <w:t xml:space="preserve">clause </w:t>
      </w:r>
      <w:r w:rsidR="007E0D0D">
        <w:rPr>
          <w:color w:val="2B579A"/>
          <w:shd w:val="clear" w:color="auto" w:fill="E6E6E6"/>
        </w:rPr>
        <w:fldChar w:fldCharType="begin" w:fldLock="1"/>
      </w:r>
      <w:r w:rsidR="007E0D0D">
        <w:instrText xml:space="preserve"> REF _Ref66986601 \w \h </w:instrText>
      </w:r>
      <w:r w:rsidR="007E0D0D">
        <w:rPr>
          <w:color w:val="2B579A"/>
          <w:shd w:val="clear" w:color="auto" w:fill="E6E6E6"/>
        </w:rPr>
      </w:r>
      <w:r w:rsidR="007E0D0D">
        <w:rPr>
          <w:color w:val="2B579A"/>
          <w:shd w:val="clear" w:color="auto" w:fill="E6E6E6"/>
        </w:rPr>
        <w:fldChar w:fldCharType="separate"/>
      </w:r>
      <w:r w:rsidR="00A9056B">
        <w:t>50.4</w:t>
      </w:r>
      <w:r w:rsidR="007E0D0D">
        <w:rPr>
          <w:color w:val="2B579A"/>
          <w:shd w:val="clear" w:color="auto" w:fill="E6E6E6"/>
        </w:rPr>
        <w:fldChar w:fldCharType="end"/>
      </w:r>
      <w:r w:rsidRPr="00F74196">
        <w:t>, provided that</w:t>
      </w:r>
      <w:r w:rsidR="007E0D0D">
        <w:t xml:space="preserve">, in the case of clauses </w:t>
      </w:r>
      <w:r w:rsidR="007E0D0D">
        <w:rPr>
          <w:color w:val="2B579A"/>
          <w:shd w:val="clear" w:color="auto" w:fill="E6E6E6"/>
        </w:rPr>
        <w:fldChar w:fldCharType="begin" w:fldLock="1"/>
      </w:r>
      <w:r w:rsidR="007E0D0D">
        <w:instrText xml:space="preserve"> REF _Ref80450684 \w \h </w:instrText>
      </w:r>
      <w:r w:rsidR="007E0D0D">
        <w:rPr>
          <w:color w:val="2B579A"/>
          <w:shd w:val="clear" w:color="auto" w:fill="E6E6E6"/>
        </w:rPr>
      </w:r>
      <w:r w:rsidR="007E0D0D">
        <w:rPr>
          <w:color w:val="2B579A"/>
          <w:shd w:val="clear" w:color="auto" w:fill="E6E6E6"/>
        </w:rPr>
        <w:fldChar w:fldCharType="separate"/>
      </w:r>
      <w:r w:rsidR="00A9056B">
        <w:t>50.4(a)</w:t>
      </w:r>
      <w:r w:rsidR="007E0D0D">
        <w:rPr>
          <w:color w:val="2B579A"/>
          <w:shd w:val="clear" w:color="auto" w:fill="E6E6E6"/>
        </w:rPr>
        <w:fldChar w:fldCharType="end"/>
      </w:r>
      <w:r w:rsidR="007E0D0D">
        <w:t xml:space="preserve"> and </w:t>
      </w:r>
      <w:r w:rsidR="007E0D0D">
        <w:rPr>
          <w:color w:val="2B579A"/>
          <w:shd w:val="clear" w:color="auto" w:fill="E6E6E6"/>
        </w:rPr>
        <w:fldChar w:fldCharType="begin" w:fldLock="1"/>
      </w:r>
      <w:r w:rsidR="007E0D0D">
        <w:instrText xml:space="preserve"> REF _Ref80450696 \w \h </w:instrText>
      </w:r>
      <w:r w:rsidR="007E0D0D">
        <w:rPr>
          <w:color w:val="2B579A"/>
          <w:shd w:val="clear" w:color="auto" w:fill="E6E6E6"/>
        </w:rPr>
      </w:r>
      <w:r w:rsidR="007E0D0D">
        <w:rPr>
          <w:color w:val="2B579A"/>
          <w:shd w:val="clear" w:color="auto" w:fill="E6E6E6"/>
        </w:rPr>
        <w:fldChar w:fldCharType="separate"/>
      </w:r>
      <w:r w:rsidR="00A9056B">
        <w:t>50.4(b)</w:t>
      </w:r>
      <w:r w:rsidR="007E0D0D">
        <w:rPr>
          <w:color w:val="2B579A"/>
          <w:shd w:val="clear" w:color="auto" w:fill="E6E6E6"/>
        </w:rPr>
        <w:fldChar w:fldCharType="end"/>
      </w:r>
      <w:r w:rsidR="007E0D0D">
        <w:t>,</w:t>
      </w:r>
      <w:r w:rsidRPr="00F74196">
        <w:t xml:space="preserve"> the Department returns a copy of all such </w:t>
      </w:r>
      <w:r w:rsidR="007E0D0D">
        <w:t>Records</w:t>
      </w:r>
      <w:r w:rsidR="007E0D0D" w:rsidRPr="00F74196">
        <w:t xml:space="preserve"> </w:t>
      </w:r>
      <w:r w:rsidRPr="00F74196">
        <w:t xml:space="preserve">to the Provider within a reasonable period of time. </w:t>
      </w:r>
    </w:p>
    <w:p w14:paraId="5AF03BAA" w14:textId="77777777" w:rsidR="00B57318" w:rsidRPr="00F74196" w:rsidRDefault="00B57318" w:rsidP="0006542E">
      <w:pPr>
        <w:pStyle w:val="Note-leftaligned"/>
      </w:pPr>
      <w:r w:rsidRPr="00F74196">
        <w:t xml:space="preserve">Note: There are additional rights of access under the </w:t>
      </w:r>
      <w:r w:rsidRPr="00F74196">
        <w:rPr>
          <w:i/>
        </w:rPr>
        <w:t>Ombudsman Act 1976</w:t>
      </w:r>
      <w:r w:rsidRPr="00F74196">
        <w:t xml:space="preserve"> (Cth), the </w:t>
      </w:r>
      <w:r w:rsidRPr="00F74196">
        <w:rPr>
          <w:i/>
        </w:rPr>
        <w:t>Privacy Act 1988</w:t>
      </w:r>
      <w:r w:rsidRPr="00F74196">
        <w:t xml:space="preserve"> (Cth), and the </w:t>
      </w:r>
      <w:r w:rsidRPr="00F74196">
        <w:rPr>
          <w:i/>
        </w:rPr>
        <w:t>Auditor-General Act 1997</w:t>
      </w:r>
      <w:r w:rsidRPr="00F74196">
        <w:t xml:space="preserve"> (Cth).</w:t>
      </w:r>
    </w:p>
    <w:p w14:paraId="4D2DD375" w14:textId="5055DE24" w:rsidR="00F41D66" w:rsidRPr="00E527C7" w:rsidRDefault="00B22B0B" w:rsidP="00F41D66">
      <w:pPr>
        <w:pStyle w:val="Standardsubclause0"/>
      </w:pPr>
      <w:bookmarkStart w:id="400" w:name="_Ref80451123"/>
      <w:r w:rsidRPr="00F74196">
        <w:t>E</w:t>
      </w:r>
      <w:r w:rsidR="00F41D66" w:rsidRPr="00E527C7">
        <w:t xml:space="preserve">ach Party must bear its own costs </w:t>
      </w:r>
      <w:r w:rsidR="0089276C">
        <w:t>in relation to any action</w:t>
      </w:r>
      <w:r w:rsidRPr="00E527C7">
        <w:t xml:space="preserve"> under this clause </w:t>
      </w:r>
      <w:r w:rsidR="00E238CD">
        <w:rPr>
          <w:color w:val="2B579A"/>
          <w:shd w:val="clear" w:color="auto" w:fill="E6E6E6"/>
        </w:rPr>
        <w:fldChar w:fldCharType="begin" w:fldLock="1"/>
      </w:r>
      <w:r w:rsidR="00E238CD">
        <w:instrText xml:space="preserve"> REF _Ref80450749 \w \h </w:instrText>
      </w:r>
      <w:r w:rsidR="00E238CD">
        <w:rPr>
          <w:color w:val="2B579A"/>
          <w:shd w:val="clear" w:color="auto" w:fill="E6E6E6"/>
        </w:rPr>
      </w:r>
      <w:r w:rsidR="00E238CD">
        <w:rPr>
          <w:color w:val="2B579A"/>
          <w:shd w:val="clear" w:color="auto" w:fill="E6E6E6"/>
        </w:rPr>
        <w:fldChar w:fldCharType="separate"/>
      </w:r>
      <w:r w:rsidR="00A9056B">
        <w:t>50</w:t>
      </w:r>
      <w:r w:rsidR="00E238CD">
        <w:rPr>
          <w:color w:val="2B579A"/>
          <w:shd w:val="clear" w:color="auto" w:fill="E6E6E6"/>
        </w:rPr>
        <w:fldChar w:fldCharType="end"/>
      </w:r>
      <w:r w:rsidR="00F41D66" w:rsidRPr="00F74196">
        <w:t>.</w:t>
      </w:r>
      <w:bookmarkEnd w:id="400"/>
      <w:r w:rsidR="0089276C">
        <w:t xml:space="preserve"> </w:t>
      </w:r>
    </w:p>
    <w:p w14:paraId="7215FC27" w14:textId="43D0F4F4" w:rsidR="00F41D66" w:rsidRPr="00F74196" w:rsidRDefault="00F41D66" w:rsidP="00570161">
      <w:pPr>
        <w:pStyle w:val="Standardsubclause0"/>
      </w:pPr>
      <w:bookmarkStart w:id="401" w:name="_Ref80451124"/>
      <w:r w:rsidRPr="003201F9">
        <w:t xml:space="preserve">The </w:t>
      </w:r>
      <w:r w:rsidR="00B22B0B" w:rsidRPr="003201F9">
        <w:t xml:space="preserve">Provider's </w:t>
      </w:r>
      <w:r w:rsidR="007E0D0D">
        <w:t>compliance with</w:t>
      </w:r>
      <w:r w:rsidR="00B22B0B" w:rsidRPr="003201F9">
        <w:t xml:space="preserve"> this clause </w:t>
      </w:r>
      <w:r w:rsidR="007E0D0D">
        <w:rPr>
          <w:color w:val="2B579A"/>
          <w:shd w:val="clear" w:color="auto" w:fill="E6E6E6"/>
        </w:rPr>
        <w:fldChar w:fldCharType="begin" w:fldLock="1"/>
      </w:r>
      <w:r w:rsidR="007E0D0D">
        <w:instrText xml:space="preserve"> REF _Ref80450749 \w \h </w:instrText>
      </w:r>
      <w:r w:rsidR="007E0D0D">
        <w:rPr>
          <w:color w:val="2B579A"/>
          <w:shd w:val="clear" w:color="auto" w:fill="E6E6E6"/>
        </w:rPr>
      </w:r>
      <w:r w:rsidR="007E0D0D">
        <w:rPr>
          <w:color w:val="2B579A"/>
          <w:shd w:val="clear" w:color="auto" w:fill="E6E6E6"/>
        </w:rPr>
        <w:fldChar w:fldCharType="separate"/>
      </w:r>
      <w:r w:rsidR="00A9056B">
        <w:t>50</w:t>
      </w:r>
      <w:r w:rsidR="007E0D0D">
        <w:rPr>
          <w:color w:val="2B579A"/>
          <w:shd w:val="clear" w:color="auto" w:fill="E6E6E6"/>
        </w:rPr>
        <w:fldChar w:fldCharType="end"/>
      </w:r>
      <w:r w:rsidR="00B22B0B" w:rsidRPr="003201F9">
        <w:t xml:space="preserve"> </w:t>
      </w:r>
      <w:r w:rsidRPr="003201F9">
        <w:t xml:space="preserve">does not in any way reduce the </w:t>
      </w:r>
      <w:r w:rsidR="00513344" w:rsidRPr="003201F9">
        <w:t>Provider</w:t>
      </w:r>
      <w:r w:rsidRPr="003201F9">
        <w:t>'s responsibility to perform its obligations in accordance with this Deed.</w:t>
      </w:r>
      <w:bookmarkEnd w:id="401"/>
    </w:p>
    <w:p w14:paraId="50775D67" w14:textId="77777777" w:rsidR="00B57318" w:rsidRPr="00F74196" w:rsidRDefault="00B56B35" w:rsidP="0006542E">
      <w:pPr>
        <w:pStyle w:val="Heading3"/>
      </w:pPr>
      <w:bookmarkStart w:id="402" w:name="_Toc128068850"/>
      <w:r w:rsidRPr="00F74196">
        <w:t>CHAPTER A</w:t>
      </w:r>
      <w:r w:rsidR="000230A3">
        <w:t>4</w:t>
      </w:r>
      <w:r w:rsidR="00B57318" w:rsidRPr="00F74196">
        <w:t xml:space="preserve"> – DEED ADMINISTRATION</w:t>
      </w:r>
      <w:bookmarkEnd w:id="402"/>
    </w:p>
    <w:p w14:paraId="0E470E5D" w14:textId="77777777" w:rsidR="00B57318" w:rsidRPr="00F74196" w:rsidRDefault="004558B7" w:rsidP="0006542E">
      <w:pPr>
        <w:pStyle w:val="Heading4"/>
      </w:pPr>
      <w:bookmarkStart w:id="403" w:name="_Toc128068851"/>
      <w:r w:rsidRPr="00F74196">
        <w:t>Section A</w:t>
      </w:r>
      <w:r w:rsidR="000230A3">
        <w:t>4</w:t>
      </w:r>
      <w:r w:rsidR="00B57318" w:rsidRPr="00F74196">
        <w:t>.1 – Indemnity and insurance</w:t>
      </w:r>
      <w:bookmarkEnd w:id="403"/>
    </w:p>
    <w:p w14:paraId="56FEC65F" w14:textId="77777777" w:rsidR="00B57318" w:rsidRPr="00F74196" w:rsidRDefault="00B57318" w:rsidP="003D2736">
      <w:pPr>
        <w:pStyle w:val="Standardclause0"/>
      </w:pPr>
      <w:bookmarkStart w:id="404" w:name="_Ref66986643"/>
      <w:bookmarkStart w:id="405" w:name="_Ref66986648"/>
      <w:bookmarkStart w:id="406" w:name="_Ref66986653"/>
      <w:bookmarkStart w:id="407" w:name="_Toc128068852"/>
      <w:r w:rsidRPr="00F74196">
        <w:t>Indemnity</w:t>
      </w:r>
      <w:bookmarkEnd w:id="404"/>
      <w:bookmarkEnd w:id="405"/>
      <w:bookmarkEnd w:id="406"/>
      <w:bookmarkEnd w:id="407"/>
    </w:p>
    <w:p w14:paraId="070D1A62" w14:textId="77777777" w:rsidR="00B57318" w:rsidRPr="00E527C7" w:rsidRDefault="00B57318" w:rsidP="003201F9">
      <w:pPr>
        <w:pStyle w:val="Standardsubclause0"/>
      </w:pPr>
      <w:r w:rsidRPr="00F74196">
        <w:t>The Provider must indemnify the Department against</w:t>
      </w:r>
      <w:r w:rsidRPr="00E527C7">
        <w:t xml:space="preserve"> any</w:t>
      </w:r>
      <w:r w:rsidR="00B16698" w:rsidRPr="00E527C7">
        <w:t xml:space="preserve"> Loss</w:t>
      </w:r>
      <w:r w:rsidRPr="00E527C7">
        <w:t xml:space="preserve"> by the Department</w:t>
      </w:r>
      <w:r w:rsidR="00B16698" w:rsidRPr="00E527C7">
        <w:t xml:space="preserve">, including </w:t>
      </w:r>
      <w:r w:rsidRPr="00E527C7">
        <w:t>in dealing with any claim against the Department,</w:t>
      </w:r>
      <w:r w:rsidR="00B16698" w:rsidRPr="00E527C7">
        <w:t xml:space="preserve"> </w:t>
      </w:r>
      <w:r w:rsidRPr="00E527C7">
        <w:t>arising from or in connection with</w:t>
      </w:r>
      <w:r w:rsidR="00B16698" w:rsidRPr="00E527C7">
        <w:t xml:space="preserve"> any</w:t>
      </w:r>
      <w:r w:rsidRPr="00E527C7">
        <w:t>:</w:t>
      </w:r>
    </w:p>
    <w:p w14:paraId="1CB9DC59" w14:textId="77777777" w:rsidR="00B57318" w:rsidRPr="00E527C7" w:rsidRDefault="00B57318" w:rsidP="003D2736">
      <w:pPr>
        <w:pStyle w:val="SubclausewithAlphaafternumber"/>
      </w:pPr>
      <w:r w:rsidRPr="00E527C7">
        <w:t>act or omission by:</w:t>
      </w:r>
    </w:p>
    <w:p w14:paraId="21470565" w14:textId="77777777" w:rsidR="00B57318" w:rsidRPr="00E527C7" w:rsidRDefault="00B57318" w:rsidP="003D2736">
      <w:pPr>
        <w:pStyle w:val="SubclausewithRoman"/>
      </w:pPr>
      <w:r w:rsidRPr="00E527C7">
        <w:t>the Provider;</w:t>
      </w:r>
    </w:p>
    <w:p w14:paraId="3CA6BCF9" w14:textId="77777777" w:rsidR="00B57318" w:rsidRPr="00E527C7" w:rsidRDefault="00B57318" w:rsidP="003D2736">
      <w:pPr>
        <w:pStyle w:val="SubclausewithRoman"/>
      </w:pPr>
      <w:r w:rsidRPr="00E527C7">
        <w:t>a Subcontractor (whether or not the relevant entity is a current Subcontractor); or</w:t>
      </w:r>
    </w:p>
    <w:p w14:paraId="63AC68A8" w14:textId="77777777" w:rsidR="00B57318" w:rsidRPr="00E527C7" w:rsidRDefault="00B57318" w:rsidP="003D2736">
      <w:pPr>
        <w:pStyle w:val="SubclausewithRoman"/>
      </w:pPr>
      <w:r w:rsidRPr="00E527C7">
        <w:t xml:space="preserve">a </w:t>
      </w:r>
      <w:r w:rsidR="00B530E5">
        <w:t>Host Organisation</w:t>
      </w:r>
      <w:r w:rsidRPr="00E527C7">
        <w:t>,</w:t>
      </w:r>
    </w:p>
    <w:p w14:paraId="6837EAD1" w14:textId="77777777" w:rsidR="00B57318" w:rsidRPr="00E527C7" w:rsidRDefault="00B57318" w:rsidP="0006542E">
      <w:pPr>
        <w:pStyle w:val="SubclausewithAlpha-Indent"/>
      </w:pPr>
      <w:r w:rsidRPr="00E527C7">
        <w:t xml:space="preserve">in connection with this Deed, where there was fault on the part of the </w:t>
      </w:r>
      <w:r w:rsidR="000A61D6" w:rsidRPr="00E527C7">
        <w:t xml:space="preserve">entity </w:t>
      </w:r>
      <w:r w:rsidRPr="00E527C7">
        <w:t xml:space="preserve">whose conduct gave rise to </w:t>
      </w:r>
      <w:r w:rsidR="005D4DF3">
        <w:t xml:space="preserve">the </w:t>
      </w:r>
      <w:r w:rsidR="00B16698" w:rsidRPr="00E527C7">
        <w:t>Loss</w:t>
      </w:r>
      <w:r w:rsidRPr="00E527C7">
        <w:t xml:space="preserve">; </w:t>
      </w:r>
    </w:p>
    <w:p w14:paraId="44384272" w14:textId="77777777" w:rsidR="00B57318" w:rsidRPr="00E527C7" w:rsidRDefault="00B57318" w:rsidP="003D2736">
      <w:pPr>
        <w:pStyle w:val="SubclausewithAlphaafternumber"/>
      </w:pPr>
      <w:r w:rsidRPr="00E527C7">
        <w:t>breach by the Provider of this Deed or failure to meet an undertaking given under this Deed;</w:t>
      </w:r>
      <w:r w:rsidR="00B16698" w:rsidRPr="00E527C7">
        <w:t xml:space="preserve"> </w:t>
      </w:r>
    </w:p>
    <w:p w14:paraId="3D59E62E" w14:textId="60C67B8F" w:rsidR="00B57318" w:rsidRPr="00F74196" w:rsidRDefault="00B57318" w:rsidP="003D2736">
      <w:pPr>
        <w:pStyle w:val="SubclausewithAlphaafternumber"/>
      </w:pPr>
      <w:r w:rsidRPr="00E527C7">
        <w:t xml:space="preserve">publication of the information referred to in clauses </w:t>
      </w:r>
      <w:r w:rsidR="002941D6" w:rsidRPr="00E527C7">
        <w:rPr>
          <w:b/>
          <w:bCs/>
          <w:color w:val="2B579A"/>
          <w:shd w:val="clear" w:color="auto" w:fill="E6E6E6"/>
          <w:lang w:val="en-US"/>
        </w:rPr>
        <w:fldChar w:fldCharType="begin" w:fldLock="1"/>
      </w:r>
      <w:r w:rsidR="002941D6" w:rsidRPr="00E527C7">
        <w:instrText xml:space="preserve"> REF _Ref70420772 \r \h </w:instrText>
      </w:r>
      <w:r w:rsidR="007E54C1" w:rsidRPr="00F74196">
        <w:rPr>
          <w:b/>
          <w:bCs/>
          <w:lang w:val="en-US"/>
        </w:rPr>
        <w:instrText xml:space="preserve"> \* MERGEFORMAT </w:instrText>
      </w:r>
      <w:r w:rsidR="002941D6" w:rsidRPr="00E527C7">
        <w:rPr>
          <w:b/>
          <w:bCs/>
          <w:color w:val="2B579A"/>
          <w:shd w:val="clear" w:color="auto" w:fill="E6E6E6"/>
          <w:lang w:val="en-US"/>
        </w:rPr>
      </w:r>
      <w:r w:rsidR="002941D6" w:rsidRPr="00E527C7">
        <w:rPr>
          <w:b/>
          <w:bCs/>
          <w:color w:val="2B579A"/>
          <w:shd w:val="clear" w:color="auto" w:fill="E6E6E6"/>
          <w:lang w:val="en-US"/>
        </w:rPr>
        <w:fldChar w:fldCharType="separate"/>
      </w:r>
      <w:r w:rsidR="00A9056B">
        <w:t>94.2</w:t>
      </w:r>
      <w:r w:rsidR="002941D6" w:rsidRPr="00E527C7">
        <w:rPr>
          <w:b/>
          <w:bCs/>
          <w:color w:val="2B579A"/>
          <w:shd w:val="clear" w:color="auto" w:fill="E6E6E6"/>
          <w:lang w:val="en-US"/>
        </w:rPr>
        <w:fldChar w:fldCharType="end"/>
      </w:r>
      <w:r w:rsidR="002941D6" w:rsidRPr="00F74196">
        <w:rPr>
          <w:b/>
          <w:bCs/>
          <w:lang w:val="en-US"/>
        </w:rPr>
        <w:t xml:space="preserve"> </w:t>
      </w:r>
      <w:r w:rsidRPr="00E527C7">
        <w:t xml:space="preserve">or </w:t>
      </w:r>
      <w:r w:rsidR="00B56B35" w:rsidRPr="00E527C7">
        <w:rPr>
          <w:color w:val="2B579A"/>
          <w:shd w:val="clear" w:color="auto" w:fill="E6E6E6"/>
        </w:rPr>
        <w:fldChar w:fldCharType="begin" w:fldLock="1"/>
      </w:r>
      <w:r w:rsidR="00B56B35" w:rsidRPr="00E527C7">
        <w:instrText xml:space="preserve"> REF _Ref66986635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70</w:t>
      </w:r>
      <w:r w:rsidR="00B56B35" w:rsidRPr="00E527C7">
        <w:rPr>
          <w:color w:val="2B579A"/>
          <w:shd w:val="clear" w:color="auto" w:fill="E6E6E6"/>
        </w:rPr>
        <w:fldChar w:fldCharType="end"/>
      </w:r>
      <w:r w:rsidRPr="00F74196">
        <w:t>, where the published information was provided by the Provider to the Department; or</w:t>
      </w:r>
    </w:p>
    <w:p w14:paraId="3CE05997" w14:textId="77777777" w:rsidR="00B57318" w:rsidRPr="00F74196" w:rsidRDefault="00B57318" w:rsidP="003D2736">
      <w:pPr>
        <w:pStyle w:val="SubclausewithAlphaafternumber"/>
      </w:pPr>
      <w:r w:rsidRPr="00F74196">
        <w:t xml:space="preserve">use by the Department of </w:t>
      </w:r>
      <w:r w:rsidR="004E2A1E" w:rsidRPr="00E527C7">
        <w:t>any Warranted</w:t>
      </w:r>
      <w:r w:rsidRPr="00F74196">
        <w:t xml:space="preserve"> Material, including any claims by third parties about the ownership or right to use Intellectual Property Rights or Moral Rights in </w:t>
      </w:r>
      <w:r w:rsidR="004E2A1E" w:rsidRPr="00F74196">
        <w:t>any Warranted Material</w:t>
      </w:r>
      <w:r w:rsidRPr="00F74196">
        <w:t>.</w:t>
      </w:r>
    </w:p>
    <w:p w14:paraId="05D9B865" w14:textId="58A5DFD8" w:rsidR="00B57318" w:rsidRPr="00E527C7" w:rsidRDefault="00B57318" w:rsidP="003D2736">
      <w:pPr>
        <w:pStyle w:val="Standardsubclause0"/>
      </w:pPr>
      <w:r w:rsidRPr="00E527C7">
        <w:t xml:space="preserve">The liability of the Provider to indemnify the Department under this clause </w:t>
      </w:r>
      <w:r w:rsidR="00B56B35" w:rsidRPr="00E527C7">
        <w:rPr>
          <w:color w:val="2B579A"/>
          <w:shd w:val="clear" w:color="auto" w:fill="E6E6E6"/>
        </w:rPr>
        <w:fldChar w:fldCharType="begin" w:fldLock="1"/>
      </w:r>
      <w:r w:rsidR="00B56B35" w:rsidRPr="00E527C7">
        <w:instrText xml:space="preserve"> REF _Ref66986643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will be reduced proportionately to the extent that fault on the Depart</w:t>
      </w:r>
      <w:r w:rsidRPr="00E527C7">
        <w:t>ment</w:t>
      </w:r>
      <w:r w:rsidR="00F143D1" w:rsidRPr="00E527C7">
        <w:t>'</w:t>
      </w:r>
      <w:r w:rsidRPr="00E527C7">
        <w:t xml:space="preserve">s part contributed to the relevant </w:t>
      </w:r>
      <w:r w:rsidR="007E54C1" w:rsidRPr="00E527C7">
        <w:t>Loss</w:t>
      </w:r>
      <w:r w:rsidRPr="00E527C7">
        <w:t xml:space="preserve">. </w:t>
      </w:r>
    </w:p>
    <w:p w14:paraId="0C83B98F" w14:textId="23D73ECD" w:rsidR="00B57318" w:rsidRPr="00E527C7" w:rsidRDefault="00B57318" w:rsidP="003D2736">
      <w:pPr>
        <w:pStyle w:val="Standardsubclause0"/>
      </w:pPr>
      <w:r w:rsidRPr="00E527C7">
        <w:t>The Department</w:t>
      </w:r>
      <w:r w:rsidR="00F143D1" w:rsidRPr="00E527C7">
        <w:t>'</w:t>
      </w:r>
      <w:r w:rsidRPr="00E527C7">
        <w:t xml:space="preserve">s right to be indemnified under this clause </w:t>
      </w:r>
      <w:r w:rsidR="00B56B35" w:rsidRPr="00E527C7">
        <w:rPr>
          <w:color w:val="2B579A"/>
          <w:shd w:val="clear" w:color="auto" w:fill="E6E6E6"/>
        </w:rPr>
        <w:fldChar w:fldCharType="begin" w:fldLock="1"/>
      </w:r>
      <w:r w:rsidR="00B56B35" w:rsidRPr="00E527C7">
        <w:instrText xml:space="preserve"> REF _Ref66986648 \w \h </w:instrText>
      </w:r>
      <w:r w:rsidR="007E54C1" w:rsidRPr="00F74196">
        <w:instrText xml:space="preserve"> \* MERGEFORMAT </w:instrText>
      </w:r>
      <w:r w:rsidR="00B56B35" w:rsidRPr="00E527C7">
        <w:rPr>
          <w:color w:val="2B579A"/>
          <w:shd w:val="clear" w:color="auto" w:fill="E6E6E6"/>
        </w:rPr>
      </w:r>
      <w:r w:rsidR="00B56B35" w:rsidRPr="00E527C7">
        <w:rPr>
          <w:color w:val="2B579A"/>
          <w:shd w:val="clear" w:color="auto" w:fill="E6E6E6"/>
        </w:rPr>
        <w:fldChar w:fldCharType="separate"/>
      </w:r>
      <w:r w:rsidR="00A9056B">
        <w:t>51</w:t>
      </w:r>
      <w:r w:rsidR="00B56B35" w:rsidRPr="00E527C7">
        <w:rPr>
          <w:color w:val="2B579A"/>
          <w:shd w:val="clear" w:color="auto" w:fill="E6E6E6"/>
        </w:rPr>
        <w:fldChar w:fldCharType="end"/>
      </w:r>
      <w:r w:rsidRPr="00F74196">
        <w:t xml:space="preserve"> </w:t>
      </w:r>
      <w:r w:rsidRPr="00E527C7">
        <w:t xml:space="preserve">is in addition to any other right, power, or remedy provided by law, but the Department will not be entitled to be compensated in excess of the amount of the relevant </w:t>
      </w:r>
      <w:r w:rsidR="007E54C1" w:rsidRPr="00E527C7">
        <w:t>Loss</w:t>
      </w:r>
      <w:r w:rsidRPr="00E527C7">
        <w:t>.</w:t>
      </w:r>
    </w:p>
    <w:p w14:paraId="347265A3" w14:textId="77777777" w:rsidR="00B57318" w:rsidRPr="00F74196" w:rsidRDefault="00B57318" w:rsidP="003B3ECD">
      <w:pPr>
        <w:pStyle w:val="Subheadingindented"/>
      </w:pPr>
      <w:r w:rsidRPr="00F74196">
        <w:t xml:space="preserve">Meaning of fault </w:t>
      </w:r>
    </w:p>
    <w:p w14:paraId="23B1EB05" w14:textId="3DF1A2AB" w:rsidR="00B57318" w:rsidRPr="00F74196" w:rsidRDefault="00B57318" w:rsidP="003D2736">
      <w:pPr>
        <w:pStyle w:val="Standardsubclause0"/>
      </w:pPr>
      <w:r w:rsidRPr="00F74196">
        <w:t xml:space="preserve">In this clause </w:t>
      </w:r>
      <w:r w:rsidR="00B56B35" w:rsidRPr="00F74196">
        <w:rPr>
          <w:color w:val="2B579A"/>
          <w:shd w:val="clear" w:color="auto" w:fill="E6E6E6"/>
        </w:rPr>
        <w:fldChar w:fldCharType="begin" w:fldLock="1"/>
      </w:r>
      <w:r w:rsidR="00B56B35" w:rsidRPr="00F74196">
        <w:instrText xml:space="preserve"> REF _Ref66986653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51</w:t>
      </w:r>
      <w:r w:rsidR="00B56B35" w:rsidRPr="00F74196">
        <w:rPr>
          <w:color w:val="2B579A"/>
          <w:shd w:val="clear" w:color="auto" w:fill="E6E6E6"/>
        </w:rPr>
        <w:fldChar w:fldCharType="end"/>
      </w:r>
      <w:r w:rsidRPr="00F74196">
        <w:t xml:space="preserve">, </w:t>
      </w:r>
      <w:r w:rsidR="00F143D1" w:rsidRPr="00F74196">
        <w:t>'</w:t>
      </w:r>
      <w:r w:rsidRPr="00F74196">
        <w:t>fault</w:t>
      </w:r>
      <w:r w:rsidR="00F143D1" w:rsidRPr="00F74196">
        <w:t>'</w:t>
      </w:r>
      <w:r w:rsidRPr="00F74196">
        <w:t xml:space="preserve"> means any negligent or unlawful act or omission or wilful misconduct, including fraud.</w:t>
      </w:r>
    </w:p>
    <w:p w14:paraId="7B91D942" w14:textId="77777777" w:rsidR="00B57318" w:rsidRDefault="00B57318" w:rsidP="003D2736">
      <w:pPr>
        <w:pStyle w:val="Standardclause0"/>
      </w:pPr>
      <w:bookmarkStart w:id="408" w:name="_Ref66986662"/>
      <w:bookmarkStart w:id="409" w:name="_Ref66986865"/>
      <w:bookmarkStart w:id="410" w:name="_Ref66986871"/>
      <w:bookmarkStart w:id="411" w:name="_Ref66986879"/>
      <w:bookmarkStart w:id="412" w:name="_Ref66986924"/>
      <w:bookmarkStart w:id="413" w:name="_Ref66986929"/>
      <w:bookmarkStart w:id="414" w:name="_Ref66986946"/>
      <w:bookmarkStart w:id="415" w:name="_Ref66986971"/>
      <w:bookmarkStart w:id="416" w:name="_Ref66987025"/>
      <w:bookmarkStart w:id="417" w:name="_Ref66987032"/>
      <w:bookmarkStart w:id="418" w:name="_Toc128068853"/>
      <w:r w:rsidRPr="00F74196">
        <w:t>Insurance</w:t>
      </w:r>
      <w:bookmarkEnd w:id="408"/>
      <w:bookmarkEnd w:id="409"/>
      <w:bookmarkEnd w:id="410"/>
      <w:bookmarkEnd w:id="411"/>
      <w:bookmarkEnd w:id="412"/>
      <w:bookmarkEnd w:id="413"/>
      <w:bookmarkEnd w:id="414"/>
      <w:bookmarkEnd w:id="415"/>
      <w:bookmarkEnd w:id="416"/>
      <w:bookmarkEnd w:id="417"/>
      <w:bookmarkEnd w:id="418"/>
      <w:r w:rsidRPr="00F74196">
        <w:t xml:space="preserve"> </w:t>
      </w:r>
    </w:p>
    <w:p w14:paraId="2548ACE5" w14:textId="38623884" w:rsidR="00B57318" w:rsidRPr="00F74196" w:rsidRDefault="00B57318" w:rsidP="003D2736">
      <w:pPr>
        <w:pStyle w:val="Standardsubclause0"/>
      </w:pPr>
      <w:r w:rsidRPr="00F74196">
        <w:t xml:space="preserve">Subject to this clause </w:t>
      </w:r>
      <w:r w:rsidR="00B56B35" w:rsidRPr="00F74196">
        <w:rPr>
          <w:color w:val="2B579A"/>
          <w:shd w:val="clear" w:color="auto" w:fill="E6E6E6"/>
        </w:rPr>
        <w:fldChar w:fldCharType="begin" w:fldLock="1"/>
      </w:r>
      <w:r w:rsidR="00B56B35" w:rsidRPr="00F74196">
        <w:instrText xml:space="preserve"> REF _Ref66986662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w:t>
      </w:r>
      <w:r w:rsidR="00B56B35" w:rsidRPr="00F74196">
        <w:rPr>
          <w:color w:val="2B579A"/>
          <w:shd w:val="clear" w:color="auto" w:fill="E6E6E6"/>
        </w:rPr>
        <w:fldChar w:fldCharType="end"/>
      </w:r>
      <w:r w:rsidRPr="00F74196">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xml:space="preserve"> and the professional indemnity insurance or errors and omissions insurance at clause </w:t>
      </w:r>
      <w:r w:rsidR="00B56B35" w:rsidRPr="00F74196">
        <w:rPr>
          <w:color w:val="2B579A"/>
          <w:shd w:val="clear" w:color="auto" w:fill="E6E6E6"/>
        </w:rPr>
        <w:fldChar w:fldCharType="begin" w:fldLock="1"/>
      </w:r>
      <w:r w:rsidR="00B56B35" w:rsidRPr="00F74196">
        <w:instrText xml:space="preserve"> REF _Ref66986688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52.1(d)</w:t>
      </w:r>
      <w:r w:rsidR="00B56B35" w:rsidRPr="00F74196">
        <w:rPr>
          <w:color w:val="2B579A"/>
          <w:shd w:val="clear" w:color="auto" w:fill="E6E6E6"/>
        </w:rPr>
        <w:fldChar w:fldCharType="end"/>
      </w:r>
      <w:r w:rsidRPr="00F74196">
        <w:t>, be written on an occurrence basis:</w:t>
      </w:r>
    </w:p>
    <w:p w14:paraId="701D80AA" w14:textId="77777777" w:rsidR="00B57318" w:rsidRPr="00F74196" w:rsidRDefault="00B57318" w:rsidP="006F1EAF">
      <w:pPr>
        <w:pStyle w:val="SubclausewithAlphaafternumber"/>
      </w:pPr>
      <w:bookmarkStart w:id="419" w:name="_Ref66986775"/>
      <w:r w:rsidRPr="00F74196">
        <w:t>public liability insurance with a limit of indemnity of at least</w:t>
      </w:r>
      <w:r w:rsidR="006F1EAF">
        <w:t xml:space="preserve"> $20 million</w:t>
      </w:r>
      <w:r w:rsidRPr="00F74196">
        <w:t xml:space="preserve"> in respect of each and every occurrence, which covers:</w:t>
      </w:r>
      <w:bookmarkEnd w:id="419"/>
      <w:r w:rsidR="006F1EAF">
        <w:t xml:space="preserve"> </w:t>
      </w:r>
    </w:p>
    <w:p w14:paraId="36DDF1CB" w14:textId="5B7EF3A7"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_Ref66986697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B91D248"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243D16AF" w14:textId="77777777" w:rsidR="00B57318" w:rsidRPr="00F74196" w:rsidRDefault="00B57318" w:rsidP="00EA4EA4">
      <w:pPr>
        <w:pStyle w:val="SubclausewithAlpha-Indent"/>
      </w:pPr>
      <w:r w:rsidRPr="00F74196">
        <w:t>in respect of:</w:t>
      </w:r>
    </w:p>
    <w:p w14:paraId="569BFB3C" w14:textId="77777777" w:rsidR="00B57318" w:rsidRPr="00F74196" w:rsidRDefault="00B57318" w:rsidP="003D2736">
      <w:pPr>
        <w:pStyle w:val="SubclausewithRoman"/>
      </w:pPr>
      <w:r w:rsidRPr="00F74196">
        <w:t>loss of, or damage to, or loss of use of any real or personal property (including property of the Department in the care, custody or control of the Provider); and</w:t>
      </w:r>
    </w:p>
    <w:p w14:paraId="39020776" w14:textId="77A33073" w:rsidR="00B57318" w:rsidRPr="00F74196" w:rsidRDefault="00B57318" w:rsidP="003F02AA">
      <w:pPr>
        <w:pStyle w:val="SubclausewithRoman"/>
      </w:pPr>
      <w:r w:rsidRPr="00F74196">
        <w:t>the bodily injury, disease or illness (including mental illness)</w:t>
      </w:r>
      <w:r w:rsidR="003F02AA" w:rsidRPr="003F02AA">
        <w:t xml:space="preserve">, disability, shock, fright, mental anguish or mental injury </w:t>
      </w:r>
      <w:r w:rsidRPr="00F74196">
        <w:t xml:space="preserve">or death of any </w:t>
      </w:r>
      <w:r w:rsidR="000A61D6" w:rsidRPr="00E527C7">
        <w:t>individual</w:t>
      </w:r>
      <w:r w:rsidRPr="00F74196">
        <w:t xml:space="preserve"> (other than a liability insured under the insurance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1DE50B77" w14:textId="77777777" w:rsidR="00B57318" w:rsidRPr="00F74196" w:rsidRDefault="00B57318" w:rsidP="00EA4EA4">
      <w:pPr>
        <w:pStyle w:val="SubclausewithAlpha-Indent"/>
      </w:pPr>
      <w:r w:rsidRPr="00F74196">
        <w:t>arising out of, or in connection with, the Provider</w:t>
      </w:r>
      <w:r w:rsidR="00F143D1" w:rsidRPr="00F74196">
        <w:t>'</w:t>
      </w:r>
      <w:r w:rsidRPr="00F74196">
        <w:t>s performance of this Deed;</w:t>
      </w:r>
    </w:p>
    <w:p w14:paraId="76F5A6A6" w14:textId="77777777" w:rsidR="00B57318" w:rsidRPr="00F74196" w:rsidRDefault="00B57318" w:rsidP="003D2736">
      <w:pPr>
        <w:pStyle w:val="SubclausewithAlphaafternumber"/>
      </w:pPr>
      <w:bookmarkStart w:id="420" w:name="_Ref66986712"/>
      <w:r w:rsidRPr="00F74196">
        <w:t xml:space="preserve">insurance which insures any injury, damage, expense, loss or liability suffered or incurred by any </w:t>
      </w:r>
      <w:r w:rsidR="000A61D6" w:rsidRPr="00E527C7">
        <w:t>individual</w:t>
      </w:r>
      <w:r w:rsidRPr="00F74196">
        <w:t xml:space="preserve"> engaged in work by the Provider under this Deed:</w:t>
      </w:r>
      <w:bookmarkEnd w:id="420"/>
    </w:p>
    <w:p w14:paraId="49072704" w14:textId="77777777" w:rsidR="00B57318" w:rsidRPr="00F74196" w:rsidRDefault="00B57318" w:rsidP="003D2736">
      <w:pPr>
        <w:pStyle w:val="SubclausewithRoman"/>
      </w:pPr>
      <w:r w:rsidRPr="00F74196">
        <w:t>giving rise to a claim:</w:t>
      </w:r>
    </w:p>
    <w:p w14:paraId="32708FE8" w14:textId="77777777" w:rsidR="00B57318" w:rsidRPr="00F74196" w:rsidRDefault="00B57318" w:rsidP="003D2736">
      <w:pPr>
        <w:pStyle w:val="SubclausewithUpperAlpha"/>
      </w:pPr>
      <w:bookmarkStart w:id="421" w:name="_Ref66986676"/>
      <w:r w:rsidRPr="00F74196">
        <w:t>under any statute relating to workers' compensation; and</w:t>
      </w:r>
      <w:bookmarkEnd w:id="421"/>
    </w:p>
    <w:p w14:paraId="234D8DC0" w14:textId="2CCB1F22" w:rsidR="00B57318" w:rsidRPr="009D6EED" w:rsidRDefault="00B57318" w:rsidP="006F1EAF">
      <w:pPr>
        <w:pStyle w:val="SubclausewithUpperAlpha"/>
        <w:rPr>
          <w:rStyle w:val="CUNote"/>
        </w:rPr>
      </w:pPr>
      <w:r w:rsidRPr="00F74196">
        <w:t xml:space="preserve">where common law claims by such workers are permissible outside of the statutory scheme referred to </w:t>
      </w:r>
      <w:r w:rsidR="003C72A8" w:rsidRPr="00F74196">
        <w:t>in</w:t>
      </w:r>
      <w:r w:rsidRPr="00F74196">
        <w:t xml:space="preserve"> clause </w:t>
      </w:r>
      <w:r w:rsidR="00B56B35" w:rsidRPr="00F74196">
        <w:rPr>
          <w:color w:val="2B579A"/>
          <w:shd w:val="clear" w:color="auto" w:fill="E6E6E6"/>
        </w:rPr>
        <w:fldChar w:fldCharType="begin" w:fldLock="1"/>
      </w:r>
      <w:r w:rsidR="00B56B35" w:rsidRPr="00F74196">
        <w:instrText xml:space="preserve"> REF _Ref66986676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52.1(b)(i)(A)</w:t>
      </w:r>
      <w:r w:rsidR="00B56B35" w:rsidRPr="00F74196">
        <w:rPr>
          <w:color w:val="2B579A"/>
          <w:shd w:val="clear" w:color="auto" w:fill="E6E6E6"/>
        </w:rPr>
        <w:fldChar w:fldCharType="end"/>
      </w:r>
      <w:r w:rsidRPr="00F74196">
        <w:t>, for employer</w:t>
      </w:r>
      <w:r w:rsidR="00F143D1" w:rsidRPr="00F74196">
        <w:t>'</w:t>
      </w:r>
      <w:r w:rsidRPr="00F74196">
        <w:t>s liability at common law with a limit of indemnity of at least $</w:t>
      </w:r>
      <w:r w:rsidR="006F1EAF">
        <w:t>50 million</w:t>
      </w:r>
      <w:r w:rsidRPr="00F74196">
        <w:t xml:space="preserve"> in respect of each and every occurrence;</w:t>
      </w:r>
      <w:r w:rsidR="006F1EAF">
        <w:t xml:space="preserve"> </w:t>
      </w:r>
    </w:p>
    <w:p w14:paraId="7143C9C0" w14:textId="77777777" w:rsidR="00B57318" w:rsidRPr="00F74196" w:rsidRDefault="00B57318" w:rsidP="003D2736">
      <w:pPr>
        <w:pStyle w:val="SubclausewithRoman"/>
      </w:pPr>
      <w:r w:rsidRPr="00F74196">
        <w:t>in each Australian state or territory where the Services are performed or delivered; and</w:t>
      </w:r>
    </w:p>
    <w:p w14:paraId="509FC422" w14:textId="77777777" w:rsidR="00B57318" w:rsidRPr="00F74196" w:rsidRDefault="00B57318" w:rsidP="003D2736">
      <w:pPr>
        <w:pStyle w:val="SubclausewithRoman"/>
      </w:pPr>
      <w:r w:rsidRPr="00F74196">
        <w:t>where possible under the relevant law or scheme governing workers compensation insurance and in respect of all employers</w:t>
      </w:r>
      <w:r w:rsidR="00F143D1" w:rsidRPr="00F74196">
        <w:t>'</w:t>
      </w:r>
      <w:r w:rsidRPr="00F74196">
        <w:t xml:space="preserve"> liability policies, extending to indemnify the Department for its liability as principal in relation to any such claim;</w:t>
      </w:r>
    </w:p>
    <w:p w14:paraId="1C343015" w14:textId="77777777" w:rsidR="00B57318" w:rsidRPr="00F74196" w:rsidRDefault="00B57318" w:rsidP="003D2736">
      <w:pPr>
        <w:pStyle w:val="SubclausewithAlphaafternumber"/>
      </w:pPr>
      <w:r w:rsidRPr="00F74196">
        <w:t>for any motor vehicle used in the performance of this Deed:</w:t>
      </w:r>
    </w:p>
    <w:p w14:paraId="19256668" w14:textId="77777777" w:rsidR="00B57318" w:rsidRPr="00F74196" w:rsidRDefault="00B57318" w:rsidP="003D2736">
      <w:pPr>
        <w:pStyle w:val="SubclausewithRoman"/>
      </w:pPr>
      <w:r w:rsidRPr="00F74196">
        <w:t>insurance with a limit of indemnity of at least $</w:t>
      </w:r>
      <w:r w:rsidR="006F1EAF">
        <w:t>20 million</w:t>
      </w:r>
      <w:r w:rsidRPr="00F74196">
        <w:t xml:space="preserve"> in respect of each and every occurrence which covers:</w:t>
      </w:r>
      <w:r w:rsidR="006F1EAF">
        <w:t xml:space="preserve"> </w:t>
      </w:r>
    </w:p>
    <w:p w14:paraId="4AD64FEA" w14:textId="77777777" w:rsidR="00B57318" w:rsidRPr="00F74196" w:rsidRDefault="00B57318" w:rsidP="003D2736">
      <w:pPr>
        <w:pStyle w:val="SubclausewithUpperAlpha"/>
      </w:pPr>
      <w:r w:rsidRPr="00F74196">
        <w:t>third party property damage arising from the use of any plant or vehicles (registered or unregistered) used in respect of the performance of this Deed (including transporting Participants); and</w:t>
      </w:r>
    </w:p>
    <w:p w14:paraId="1AC49D53" w14:textId="77777777" w:rsidR="00B57318" w:rsidRPr="00F74196" w:rsidRDefault="00B57318" w:rsidP="003D2736">
      <w:pPr>
        <w:pStyle w:val="SubclausewithUpperAlpha"/>
      </w:pPr>
      <w:r w:rsidRPr="00F74196">
        <w:t>the bodily injury, disease or illness (including mental illness)</w:t>
      </w:r>
      <w:r w:rsidR="00B76497" w:rsidRPr="003F02AA">
        <w:t>, disability, shock, fright, mental anguish or mental injury</w:t>
      </w:r>
      <w:r w:rsidR="00B76497" w:rsidRPr="00F74196">
        <w:t xml:space="preserve"> </w:t>
      </w:r>
      <w:r w:rsidRPr="00F74196">
        <w:t xml:space="preserve">or death of, any </w:t>
      </w:r>
      <w:r w:rsidR="000A61D6" w:rsidRPr="00E527C7">
        <w:t>individual</w:t>
      </w:r>
      <w:r w:rsidRPr="00F74196">
        <w:t xml:space="preserve"> arising from the use of any unregistered plant or vehicles used in or in connection with the performance of the Services pursuant to this Deed (including transporting Participants);</w:t>
      </w:r>
      <w:r w:rsidR="00B76497">
        <w:t xml:space="preserve"> </w:t>
      </w:r>
      <w:r w:rsidR="007875AB">
        <w:t>and</w:t>
      </w:r>
      <w:r w:rsidR="00B76497">
        <w:t xml:space="preserve"> </w:t>
      </w:r>
    </w:p>
    <w:p w14:paraId="03D4406A" w14:textId="7412766D" w:rsidR="00B57318" w:rsidRPr="00F74196" w:rsidRDefault="00B57318" w:rsidP="003D2736">
      <w:pPr>
        <w:pStyle w:val="SubclausewithRoman"/>
      </w:pPr>
      <w:r w:rsidRPr="00F74196">
        <w:t>compulsory third party motor vehicle insurance for all registrable vehicles used in the performance of this Deed (including transporting Participants in the Provider</w:t>
      </w:r>
      <w:r w:rsidR="00F143D1" w:rsidRPr="00F74196">
        <w:t>'</w:t>
      </w:r>
      <w:r w:rsidRPr="00F74196">
        <w:t>s or the Provider</w:t>
      </w:r>
      <w:r w:rsidR="00F143D1" w:rsidRPr="00F74196">
        <w:t>'</w:t>
      </w:r>
      <w:r w:rsidRPr="00F74196">
        <w:t xml:space="preserve">s </w:t>
      </w:r>
      <w:r w:rsidR="00C942B3" w:rsidRPr="00F74196">
        <w:t>employees’</w:t>
      </w:r>
      <w:r w:rsidRPr="00F74196">
        <w:t xml:space="preserve"> vehicles); </w:t>
      </w:r>
    </w:p>
    <w:p w14:paraId="00B7CC06" w14:textId="5E1DF494" w:rsidR="00B57318" w:rsidRPr="00F74196" w:rsidRDefault="00B57318" w:rsidP="003D2736">
      <w:pPr>
        <w:pStyle w:val="SubclausewithAlphaafternumber"/>
      </w:pPr>
      <w:bookmarkStart w:id="422" w:name="_Ref66986688"/>
      <w:r w:rsidRPr="00F74196">
        <w:t xml:space="preserve">for any Services provided in a professional capacity – professional indemnity insurance or errors and omissions insurance to be maintained during the Term of this Deed and for at least seven years following the </w:t>
      </w:r>
      <w:r w:rsidR="000D695A">
        <w:t xml:space="preserve">Head Licence </w:t>
      </w:r>
      <w:r w:rsidRPr="00F74196">
        <w:t>Completion Date with a limit of indemnity of at least $</w:t>
      </w:r>
      <w:r w:rsidR="006F1EAF">
        <w:t>5 million</w:t>
      </w:r>
      <w:r w:rsidRPr="00F74196">
        <w:t xml:space="preserve"> in respect of each claim and in the aggregate for all claims in any one 12 month policy period with one right of reinstatement which covers the liability of the Provider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_Ref66986734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xml:space="preserve"> arising from:</w:t>
      </w:r>
      <w:bookmarkEnd w:id="422"/>
      <w:r w:rsidR="008542BB">
        <w:t xml:space="preserve"> </w:t>
      </w:r>
    </w:p>
    <w:p w14:paraId="261AA76C" w14:textId="68F11C62" w:rsidR="00B57318" w:rsidRPr="00F74196" w:rsidRDefault="00B57318" w:rsidP="003D2736">
      <w:pPr>
        <w:pStyle w:val="SubclausewithRoman"/>
      </w:pPr>
      <w:r w:rsidRPr="00F74196">
        <w:t xml:space="preserve">a breach of duty owed in a professional capacity in connection with the performance of this Deed or, where errors and omissions insurance is </w:t>
      </w:r>
      <w:r w:rsidR="00AB2E31">
        <w:t>effected</w:t>
      </w:r>
      <w:r w:rsidRPr="00F74196">
        <w:t>, arising from an error or omission by the Provider, its Personnel, representatives or agents; and</w:t>
      </w:r>
    </w:p>
    <w:p w14:paraId="67959846" w14:textId="77777777" w:rsidR="00B57318" w:rsidRPr="00F74196" w:rsidRDefault="00B57318" w:rsidP="003D2736">
      <w:pPr>
        <w:pStyle w:val="SubclausewithRoman"/>
      </w:pPr>
      <w:r w:rsidRPr="00F74196">
        <w:t>unintentional breaches of Intellectual Property Rights;</w:t>
      </w:r>
    </w:p>
    <w:p w14:paraId="70FFAA0E" w14:textId="77777777" w:rsidR="00B57318" w:rsidRPr="00F74196" w:rsidRDefault="00B57318" w:rsidP="006014D1">
      <w:pPr>
        <w:pStyle w:val="SubclausewithAlphaafternumber"/>
        <w:keepNext/>
      </w:pPr>
      <w:r w:rsidRPr="00F74196">
        <w:t xml:space="preserve">if the provision of the Services involves the </w:t>
      </w:r>
      <w:r w:rsidRPr="00F83F6F">
        <w:t xml:space="preserve">provision </w:t>
      </w:r>
      <w:r w:rsidR="00A43029" w:rsidRPr="00F83F6F">
        <w:t xml:space="preserve">of </w:t>
      </w:r>
      <w:r w:rsidRPr="00F83F6F">
        <w:t>a product</w:t>
      </w:r>
      <w:r w:rsidRPr="00F74196">
        <w:t xml:space="preserve"> – products liability insurance with a limit of indemnity of at least $</w:t>
      </w:r>
      <w:r w:rsidR="006F1EAF">
        <w:t>10 million</w:t>
      </w:r>
      <w:r w:rsidRPr="00F74196">
        <w:t xml:space="preserve"> in respect of each and every occurrence, which covers:</w:t>
      </w:r>
      <w:r w:rsidR="006F1EAF">
        <w:t xml:space="preserve"> </w:t>
      </w:r>
    </w:p>
    <w:p w14:paraId="1B2BBD8B" w14:textId="5CE08A9A" w:rsidR="00B57318" w:rsidRPr="00F74196" w:rsidRDefault="00B57318" w:rsidP="003D2736">
      <w:pPr>
        <w:pStyle w:val="SubclausewithRoman"/>
      </w:pPr>
      <w:r w:rsidRPr="00F74196">
        <w:t>the Provider</w:t>
      </w:r>
      <w:r w:rsidR="00F143D1" w:rsidRPr="00F74196">
        <w:t>'</w:t>
      </w:r>
      <w:r w:rsidRPr="00F74196">
        <w:t xml:space="preserve">s liability and the liability of its Personnel, representatives and agents (including to the Department and to the Participants) at general law and additionally as assumed under the terms of clause </w:t>
      </w:r>
      <w:r w:rsidR="00B56B35" w:rsidRPr="00F74196">
        <w:rPr>
          <w:color w:val="2B579A"/>
          <w:shd w:val="clear" w:color="auto" w:fill="E6E6E6"/>
        </w:rPr>
        <w:fldChar w:fldCharType="begin" w:fldLock="1"/>
      </w:r>
      <w:r w:rsidR="00B56B35" w:rsidRPr="00F74196">
        <w:instrText xml:space="preserve"> REF _Ref66986739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53</w:t>
      </w:r>
      <w:r w:rsidR="00B56B35" w:rsidRPr="00F74196">
        <w:rPr>
          <w:color w:val="2B579A"/>
          <w:shd w:val="clear" w:color="auto" w:fill="E6E6E6"/>
        </w:rPr>
        <w:fldChar w:fldCharType="end"/>
      </w:r>
      <w:r w:rsidRPr="00F74196">
        <w:t>; and</w:t>
      </w:r>
    </w:p>
    <w:p w14:paraId="78134B0B" w14:textId="77777777" w:rsidR="00B57318" w:rsidRPr="00F74196" w:rsidRDefault="00B57318" w:rsidP="003D2736">
      <w:pPr>
        <w:pStyle w:val="SubclausewithRoman"/>
      </w:pPr>
      <w:r w:rsidRPr="00F74196">
        <w:t>the vicarious liability of the Department in respect of the acts or omissions of the Provider, its Personnel, representatives and agents</w:t>
      </w:r>
      <w:r w:rsidR="003F35AB">
        <w:t>,</w:t>
      </w:r>
    </w:p>
    <w:p w14:paraId="1732E520" w14:textId="77777777" w:rsidR="00B57318" w:rsidRPr="00F74196" w:rsidRDefault="00B57318" w:rsidP="00EA4EA4">
      <w:pPr>
        <w:pStyle w:val="SubclausewithAlpha-Indent"/>
      </w:pPr>
      <w:r w:rsidRPr="00F74196">
        <w:t>in respect of:</w:t>
      </w:r>
    </w:p>
    <w:p w14:paraId="168CC77B" w14:textId="77777777" w:rsidR="00B57318" w:rsidRPr="00F74196" w:rsidRDefault="00B57318" w:rsidP="003D2736">
      <w:pPr>
        <w:pStyle w:val="SubclausewithRoman"/>
      </w:pPr>
      <w:r w:rsidRPr="00F74196">
        <w:t>loss of, damage to, or loss of use of any real, personal or intangible property (including property of the Department in the care, custody or control of the Provider, and including the Department</w:t>
      </w:r>
      <w:r w:rsidR="00F143D1" w:rsidRPr="00F74196">
        <w:t>'</w:t>
      </w:r>
      <w:r w:rsidRPr="00F74196">
        <w:t>s IT Systems); and</w:t>
      </w:r>
    </w:p>
    <w:p w14:paraId="31CD7EC5" w14:textId="75213D5A" w:rsidR="00B57318" w:rsidRPr="00F74196" w:rsidRDefault="00B57318" w:rsidP="009110C1">
      <w:pPr>
        <w:pStyle w:val="SubclausewithRoman"/>
      </w:pPr>
      <w:r w:rsidRPr="00F74196">
        <w:t>the bodily injury, disease or illness (including mental illness)</w:t>
      </w:r>
      <w:r w:rsidR="009110C1" w:rsidRPr="009110C1">
        <w:t>, disability, shock, fright, mental anguish or mental injury</w:t>
      </w:r>
      <w:r w:rsidRPr="00F74196">
        <w:t xml:space="preserve"> or death of, any </w:t>
      </w:r>
      <w:r w:rsidR="000A61D6" w:rsidRPr="00E527C7">
        <w:t>individual</w:t>
      </w:r>
      <w:r w:rsidRPr="00F74196">
        <w:t xml:space="preserve"> (other than a liability insured under the insurance referred to in clause </w:t>
      </w:r>
      <w:r w:rsidR="00B56B35" w:rsidRPr="00F74196">
        <w:rPr>
          <w:color w:val="2B579A"/>
          <w:shd w:val="clear" w:color="auto" w:fill="E6E6E6"/>
        </w:rPr>
        <w:fldChar w:fldCharType="begin" w:fldLock="1"/>
      </w:r>
      <w:r w:rsidR="00B56B35" w:rsidRPr="00F74196">
        <w:instrText xml:space="preserve"> REF _Ref66986712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52.1(b)</w:t>
      </w:r>
      <w:r w:rsidR="00B56B35" w:rsidRPr="00F74196">
        <w:rPr>
          <w:color w:val="2B579A"/>
          <w:shd w:val="clear" w:color="auto" w:fill="E6E6E6"/>
        </w:rPr>
        <w:fldChar w:fldCharType="end"/>
      </w:r>
      <w:r w:rsidRPr="00F74196">
        <w:t xml:space="preserve">), </w:t>
      </w:r>
    </w:p>
    <w:p w14:paraId="3385112D" w14:textId="77777777" w:rsidR="00B57318" w:rsidRPr="00F74196" w:rsidRDefault="00B57318" w:rsidP="00EA4EA4">
      <w:pPr>
        <w:pStyle w:val="SubclausewithAlpha-Indent"/>
      </w:pPr>
      <w:r w:rsidRPr="00F74196">
        <w:t xml:space="preserve">arising out of or in connection with any </w:t>
      </w:r>
      <w:r w:rsidR="003F02AA">
        <w:t xml:space="preserve">goods or </w:t>
      </w:r>
      <w:r w:rsidRPr="00F74196">
        <w:t xml:space="preserve">products </w:t>
      </w:r>
      <w:r w:rsidR="003F02AA">
        <w:t xml:space="preserve">manufactured, constructed, erected, </w:t>
      </w:r>
      <w:r w:rsidRPr="00F74196">
        <w:t xml:space="preserve">installed, repaired, serviced, </w:t>
      </w:r>
      <w:r w:rsidR="003F02AA">
        <w:t xml:space="preserve">renovated, assembled, </w:t>
      </w:r>
      <w:r w:rsidRPr="00F74196">
        <w:t xml:space="preserve">sold, supplied or distributed in the performance of the Services, or in connection with, this Deed; </w:t>
      </w:r>
    </w:p>
    <w:p w14:paraId="12F0BB60" w14:textId="77777777" w:rsidR="00B57318" w:rsidRPr="00F74196" w:rsidRDefault="00B57318" w:rsidP="003D2736">
      <w:pPr>
        <w:pStyle w:val="SubclausewithAlphaafternumber"/>
      </w:pPr>
      <w:r w:rsidRPr="00F74196">
        <w:t>personal accident insurance providing a sliding scale of benefits (in conformance with current insurance market practice for such policies) with a maximum benefit of at least $</w:t>
      </w:r>
      <w:r w:rsidR="006F1EAF">
        <w:t>250,000</w:t>
      </w:r>
      <w:r w:rsidRPr="00F74196">
        <w:t xml:space="preserve"> in respect of each and every occurrence that covers Participants while: </w:t>
      </w:r>
    </w:p>
    <w:p w14:paraId="3851050D" w14:textId="77777777" w:rsidR="00B57318" w:rsidRPr="00F74196" w:rsidRDefault="00B57318" w:rsidP="003D2736">
      <w:pPr>
        <w:pStyle w:val="SubclausewithRoman"/>
      </w:pPr>
      <w:r w:rsidRPr="00F74196">
        <w:t>on the Provider's premises;</w:t>
      </w:r>
    </w:p>
    <w:p w14:paraId="173B9FE3" w14:textId="77777777" w:rsidR="00B57318" w:rsidRPr="00F74196" w:rsidRDefault="00B57318" w:rsidP="003D2736">
      <w:pPr>
        <w:pStyle w:val="SubclausewithRoman"/>
      </w:pPr>
      <w:r w:rsidRPr="00F74196">
        <w:t>undertaking employment services activities, but not including undertaking an Activity or any other activity specified in any Guidelines; and</w:t>
      </w:r>
    </w:p>
    <w:p w14:paraId="65718AF9" w14:textId="77777777" w:rsidR="00B57318" w:rsidRPr="00F74196" w:rsidRDefault="00B57318" w:rsidP="003D2736">
      <w:pPr>
        <w:pStyle w:val="SubclausewithRoman"/>
      </w:pPr>
      <w:bookmarkStart w:id="423" w:name="_Ref78301144"/>
      <w:r w:rsidRPr="00F74196">
        <w:t>travelling between:</w:t>
      </w:r>
      <w:bookmarkEnd w:id="423"/>
    </w:p>
    <w:p w14:paraId="4FED658C" w14:textId="77777777" w:rsidR="00B57318" w:rsidRPr="00F74196" w:rsidRDefault="00B57318" w:rsidP="003D2736">
      <w:pPr>
        <w:pStyle w:val="SubclausewithUpperAlpha"/>
      </w:pPr>
      <w:r w:rsidRPr="00F74196">
        <w:t>the Provider's premises and the Participant</w:t>
      </w:r>
      <w:r w:rsidR="00F143D1" w:rsidRPr="00F74196">
        <w:t>'</w:t>
      </w:r>
      <w:r w:rsidRPr="00F74196">
        <w:t>s home or Services Australia following Referral;</w:t>
      </w:r>
    </w:p>
    <w:p w14:paraId="615D85B2" w14:textId="77777777" w:rsidR="00B57318" w:rsidRPr="00F74196" w:rsidRDefault="00B57318" w:rsidP="003F02AA">
      <w:pPr>
        <w:pStyle w:val="SubclausewithUpperAlpha"/>
      </w:pPr>
      <w:r w:rsidRPr="00F74196">
        <w:t xml:space="preserve">the Provider's premises and </w:t>
      </w:r>
      <w:r w:rsidR="003F02AA" w:rsidRPr="003F02AA">
        <w:t>employment services activities and other activities that the Provider may require the Participant to undertake</w:t>
      </w:r>
      <w:r w:rsidRPr="00F74196">
        <w:t>; and</w:t>
      </w:r>
    </w:p>
    <w:p w14:paraId="5BDEF5B3" w14:textId="77777777" w:rsidR="00B57318" w:rsidRDefault="00B57318" w:rsidP="003F02AA">
      <w:pPr>
        <w:pStyle w:val="SubclausewithUpperAlpha"/>
      </w:pPr>
      <w:r w:rsidRPr="00F74196">
        <w:t>the Participant</w:t>
      </w:r>
      <w:r w:rsidR="00F143D1" w:rsidRPr="00F74196">
        <w:t>'</w:t>
      </w:r>
      <w:r w:rsidRPr="00F74196">
        <w:t xml:space="preserve">s home and </w:t>
      </w:r>
      <w:r w:rsidR="003F02AA" w:rsidRPr="003F02AA">
        <w:t>employment services activities and other activities that the Provider may require the Participant to undertake</w:t>
      </w:r>
      <w:r w:rsidRPr="00F74196">
        <w:t xml:space="preserve">, following referral by the Provider; </w:t>
      </w:r>
    </w:p>
    <w:p w14:paraId="1384AD6B" w14:textId="64C2EC9C" w:rsidR="006F1EAF" w:rsidRPr="00F74196" w:rsidRDefault="006F1EAF" w:rsidP="009D6EED">
      <w:pPr>
        <w:pStyle w:val="Note-leftaligned"/>
      </w:pPr>
      <w:r w:rsidRPr="006F1EAF">
        <w:t xml:space="preserve">Note: The personal accident insurance referred to in clause </w:t>
      </w:r>
      <w:r>
        <w:rPr>
          <w:color w:val="2B579A"/>
          <w:shd w:val="clear" w:color="auto" w:fill="E6E6E6"/>
        </w:rPr>
        <w:fldChar w:fldCharType="begin" w:fldLock="1"/>
      </w:r>
      <w:r>
        <w:instrText xml:space="preserve"> REF _Ref78301144 \w \h </w:instrText>
      </w:r>
      <w:r>
        <w:rPr>
          <w:color w:val="2B579A"/>
          <w:shd w:val="clear" w:color="auto" w:fill="E6E6E6"/>
        </w:rPr>
      </w:r>
      <w:r>
        <w:rPr>
          <w:color w:val="2B579A"/>
          <w:shd w:val="clear" w:color="auto" w:fill="E6E6E6"/>
        </w:rPr>
        <w:fldChar w:fldCharType="separate"/>
      </w:r>
      <w:r w:rsidR="00A9056B">
        <w:t>52.1(f)(iii)</w:t>
      </w:r>
      <w:r>
        <w:rPr>
          <w:color w:val="2B579A"/>
          <w:shd w:val="clear" w:color="auto" w:fill="E6E6E6"/>
        </w:rPr>
        <w:fldChar w:fldCharType="end"/>
      </w:r>
      <w:r w:rsidRPr="006F1EAF">
        <w:t xml:space="preserve"> is not required to cover Participants in relation to an Activity</w:t>
      </w:r>
      <w:r w:rsidR="00F64717">
        <w:t>.</w:t>
      </w:r>
    </w:p>
    <w:p w14:paraId="63FDB018" w14:textId="7409D048" w:rsidR="003F02AA" w:rsidRDefault="00B57318" w:rsidP="003D2736">
      <w:pPr>
        <w:pStyle w:val="SubclausewithAlphaafternumber"/>
      </w:pPr>
      <w:r w:rsidRPr="00F74196">
        <w:t>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w:t>
      </w:r>
      <w:r w:rsidR="006F1EAF">
        <w:t>20 million</w:t>
      </w:r>
      <w:r w:rsidRPr="00F74196">
        <w:t xml:space="preserve"> in respect of each and every occurrence unless such liability is otherwise insured under the insurance effected in compliance with clause </w:t>
      </w:r>
      <w:r w:rsidR="00B56B35" w:rsidRPr="00F74196">
        <w:rPr>
          <w:color w:val="2B579A"/>
          <w:shd w:val="clear" w:color="auto" w:fill="E6E6E6"/>
        </w:rPr>
        <w:fldChar w:fldCharType="begin" w:fldLock="1"/>
      </w:r>
      <w:r w:rsidR="00B56B35" w:rsidRPr="00F74196">
        <w:instrText xml:space="preserve"> REF _Ref66986775 \w \h </w:instrText>
      </w:r>
      <w:r w:rsidR="00F74196">
        <w:instrText xml:space="preserve"> \* MERGEFORMAT </w:instrText>
      </w:r>
      <w:r w:rsidR="00B56B35" w:rsidRPr="00F74196">
        <w:rPr>
          <w:color w:val="2B579A"/>
          <w:shd w:val="clear" w:color="auto" w:fill="E6E6E6"/>
        </w:rPr>
      </w:r>
      <w:r w:rsidR="00B56B35" w:rsidRPr="00F74196">
        <w:rPr>
          <w:color w:val="2B579A"/>
          <w:shd w:val="clear" w:color="auto" w:fill="E6E6E6"/>
        </w:rPr>
        <w:fldChar w:fldCharType="separate"/>
      </w:r>
      <w:r w:rsidR="00A9056B">
        <w:t>52.1(a)</w:t>
      </w:r>
      <w:r w:rsidR="00B56B35" w:rsidRPr="00F74196">
        <w:rPr>
          <w:color w:val="2B579A"/>
          <w:shd w:val="clear" w:color="auto" w:fill="E6E6E6"/>
        </w:rPr>
        <w:fldChar w:fldCharType="end"/>
      </w:r>
      <w:r w:rsidR="003F02AA">
        <w:t>; and</w:t>
      </w:r>
      <w:r w:rsidR="006F1EAF">
        <w:t xml:space="preserve"> </w:t>
      </w:r>
    </w:p>
    <w:p w14:paraId="16597AD6" w14:textId="77777777" w:rsidR="003F02AA" w:rsidRPr="003F02AA" w:rsidRDefault="00F13B67" w:rsidP="00F13B67">
      <w:pPr>
        <w:pStyle w:val="SubclausewithAlphaafternumber"/>
      </w:pPr>
      <w:r w:rsidRPr="00F13B67">
        <w:t xml:space="preserve">cyber risk insurance of at least $500,000 per claim or loss, or such higher amount as appropriate for the Provider's business and the </w:t>
      </w:r>
      <w:r w:rsidR="005D4DF3">
        <w:t>S</w:t>
      </w:r>
      <w:r w:rsidRPr="00F13B67">
        <w:t>ervices provided under this Deed, covering</w:t>
      </w:r>
      <w:r w:rsidR="003F02AA" w:rsidRPr="003F02AA">
        <w:t>:</w:t>
      </w:r>
      <w:r w:rsidR="004656D8">
        <w:t xml:space="preserve"> </w:t>
      </w:r>
    </w:p>
    <w:p w14:paraId="01CA2FB9" w14:textId="77777777" w:rsidR="003F02AA" w:rsidRPr="003F02AA" w:rsidRDefault="003F02AA" w:rsidP="009D6EED">
      <w:pPr>
        <w:pStyle w:val="SubclausewithRoman"/>
      </w:pPr>
      <w:r w:rsidRPr="003F02AA">
        <w:t xml:space="preserve">the Provider, any of its Subcontractors and the Department for their: </w:t>
      </w:r>
    </w:p>
    <w:p w14:paraId="449586BA" w14:textId="77777777" w:rsidR="003F02AA" w:rsidRPr="003F02AA" w:rsidRDefault="003F02AA" w:rsidP="009D6EED">
      <w:pPr>
        <w:pStyle w:val="SubclausewithUpperAlpha"/>
      </w:pPr>
      <w:r w:rsidRPr="003F02AA">
        <w:t xml:space="preserve">repair, replacement, recreation or restoration costs for systems or data; </w:t>
      </w:r>
    </w:p>
    <w:p w14:paraId="375E6218" w14:textId="77777777" w:rsidR="003F02AA" w:rsidRPr="003F02AA" w:rsidRDefault="00B677BA" w:rsidP="009D6EED">
      <w:pPr>
        <w:pStyle w:val="SubclausewithUpperAlpha"/>
      </w:pPr>
      <w:r>
        <w:t>investigation</w:t>
      </w:r>
      <w:r w:rsidR="003F02AA" w:rsidRPr="003F02AA">
        <w:t xml:space="preserve"> </w:t>
      </w:r>
      <w:r>
        <w:t xml:space="preserve">(including forensic), </w:t>
      </w:r>
      <w:r w:rsidR="003F02AA" w:rsidRPr="003F02AA">
        <w:t>public relations, business interruption and legal costs; and</w:t>
      </w:r>
      <w:r>
        <w:t xml:space="preserve"> </w:t>
      </w:r>
    </w:p>
    <w:p w14:paraId="3AE5F901" w14:textId="77777777" w:rsidR="003F02AA" w:rsidRPr="003F02AA" w:rsidRDefault="003F02AA" w:rsidP="009D6EED">
      <w:pPr>
        <w:pStyle w:val="SubclausewithUpperAlpha"/>
      </w:pPr>
      <w:r w:rsidRPr="003F02AA">
        <w:t>loss of money or property paid in connection with an extortion demand; and</w:t>
      </w:r>
    </w:p>
    <w:p w14:paraId="238E5D61" w14:textId="77777777" w:rsidR="003F02AA" w:rsidRPr="003F02AA" w:rsidRDefault="003F02AA" w:rsidP="00DF2CA7">
      <w:pPr>
        <w:pStyle w:val="SubclausewithRoman"/>
        <w:keepNext/>
        <w:keepLines/>
      </w:pPr>
      <w:r w:rsidRPr="003F02AA">
        <w:t>liability of the Provider and any of its Subcontractors (including liability to the Department) for third party claims, fines, penalties and other costs,</w:t>
      </w:r>
    </w:p>
    <w:p w14:paraId="27A106B1" w14:textId="77777777" w:rsidR="00B57318" w:rsidRPr="0054622D" w:rsidRDefault="003F02AA" w:rsidP="00DF2CA7">
      <w:pPr>
        <w:pStyle w:val="SubclausewithAlphaafternumber"/>
        <w:keepNext/>
        <w:keepLines/>
        <w:numPr>
          <w:ilvl w:val="0"/>
          <w:numId w:val="0"/>
        </w:numPr>
        <w:ind w:left="1871"/>
        <w:rPr>
          <w:rStyle w:val="CUNote"/>
        </w:rPr>
      </w:pPr>
      <w:r w:rsidRPr="003F02AA">
        <w:t xml:space="preserve">arising from a loss of or failure to secure data (including through the theft of or unauthorised access to data by </w:t>
      </w:r>
      <w:r w:rsidR="00EA02DF">
        <w:t>Personnel</w:t>
      </w:r>
      <w:r w:rsidRPr="003F02AA">
        <w:t xml:space="preserve"> and third parties), disclosure of data (whether negligent or inadvertent), breach of duty in connection with the storage or use or handling of data, cyber extortion or the receipt or transmission of viruses</w:t>
      </w:r>
      <w:r w:rsidR="00B57318" w:rsidRPr="00F74196">
        <w:t xml:space="preserve">. </w:t>
      </w:r>
    </w:p>
    <w:p w14:paraId="678A6D78" w14:textId="0F7013DC" w:rsidR="00B57318" w:rsidRPr="00F74196" w:rsidRDefault="00B57318" w:rsidP="002B5203">
      <w:pPr>
        <w:pStyle w:val="Standardsubclause0"/>
      </w:pPr>
      <w:r w:rsidRPr="00F74196">
        <w:t xml:space="preserve">The Provider must also </w:t>
      </w:r>
      <w:r w:rsidR="00AB2E31">
        <w:t xml:space="preserve">effect </w:t>
      </w:r>
      <w:r w:rsidRPr="00F74196">
        <w:t xml:space="preserve">and maintain, or cause to be </w:t>
      </w:r>
      <w:r w:rsidR="002576A8">
        <w:t xml:space="preserve">effected </w:t>
      </w:r>
      <w:r w:rsidRPr="00F74196">
        <w:t>and maintained, any other insurance policies required to adequately cover the Provider</w:t>
      </w:r>
      <w:r w:rsidR="00F143D1" w:rsidRPr="00F74196">
        <w:t>'</w:t>
      </w:r>
      <w:r w:rsidRPr="00F74196">
        <w:t xml:space="preserve">s business risk that a similar </w:t>
      </w:r>
      <w:r w:rsidR="002B5203" w:rsidRPr="002B5203">
        <w:t>entity delivering the Services</w:t>
      </w:r>
      <w:r w:rsidRPr="00F74196">
        <w:t>, acting reasonably, would acquire, and any other insurance cover required by law.</w:t>
      </w:r>
    </w:p>
    <w:p w14:paraId="44968523" w14:textId="02AC47DE" w:rsidR="00B57318" w:rsidRPr="00F74196" w:rsidRDefault="00B57318" w:rsidP="005E62D8">
      <w:pPr>
        <w:pStyle w:val="Standardsubclause0"/>
      </w:pPr>
      <w:r w:rsidRPr="00F74196">
        <w:t xml:space="preserve">Unless otherwise agreed by the Department in writing, all insurances required under this clause </w:t>
      </w:r>
      <w:r w:rsidR="008E6D6D" w:rsidRPr="00F74196">
        <w:rPr>
          <w:color w:val="2B579A"/>
          <w:shd w:val="clear" w:color="auto" w:fill="E6E6E6"/>
        </w:rPr>
        <w:fldChar w:fldCharType="begin" w:fldLock="1"/>
      </w:r>
      <w:r w:rsidR="008E6D6D" w:rsidRPr="00F74196">
        <w:instrText xml:space="preserve"> REF _Ref66986865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must be obtained from an insurer authorised by the Australian Prudential Regulation Authority. </w:t>
      </w:r>
    </w:p>
    <w:p w14:paraId="5D7E62CF" w14:textId="118E056E" w:rsidR="00B57318" w:rsidRPr="00F74196" w:rsidRDefault="00B57318" w:rsidP="005E62D8">
      <w:pPr>
        <w:pStyle w:val="Standardsubclause0"/>
      </w:pPr>
      <w:r w:rsidRPr="00F74196">
        <w:t xml:space="preserve">Each of the insurances required by this clause </w:t>
      </w:r>
      <w:r w:rsidR="008E6D6D" w:rsidRPr="00F74196">
        <w:rPr>
          <w:color w:val="2B579A"/>
          <w:shd w:val="clear" w:color="auto" w:fill="E6E6E6"/>
        </w:rPr>
        <w:fldChar w:fldCharType="begin" w:fldLock="1"/>
      </w:r>
      <w:r w:rsidR="008E6D6D" w:rsidRPr="00F74196">
        <w:instrText xml:space="preserve"> REF _Ref66986871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(other than statutory workers compensation insurance and compulsory third party motor vehicle insurance) that insures more than one </w:t>
      </w:r>
      <w:r w:rsidR="000A61D6" w:rsidRPr="00E527C7">
        <w:t>entity</w:t>
      </w:r>
      <w:r w:rsidRPr="00F74196">
        <w:t>, must include:</w:t>
      </w:r>
      <w:r w:rsidR="005E62D8">
        <w:t xml:space="preserve"> </w:t>
      </w:r>
    </w:p>
    <w:p w14:paraId="54A189E5" w14:textId="77777777" w:rsidR="00B57318" w:rsidRPr="00F74196" w:rsidRDefault="00B57318" w:rsidP="003D2736">
      <w:pPr>
        <w:pStyle w:val="SubclausewithAlphaafternumber"/>
      </w:pPr>
      <w:bookmarkStart w:id="424" w:name="_Ref66986896"/>
      <w:r w:rsidRPr="00F74196">
        <w:t xml:space="preserve">a cross-liability clause, whereby the insurer agrees that the policy shall be construed as if a separate policy has been issued to each insured </w:t>
      </w:r>
      <w:r w:rsidR="00A123AD" w:rsidRPr="00E527C7">
        <w:t>entity</w:t>
      </w:r>
      <w:r w:rsidRPr="00F74196">
        <w:t xml:space="preserve"> (but not so as to increase the overall limit of liability);</w:t>
      </w:r>
      <w:bookmarkEnd w:id="424"/>
    </w:p>
    <w:p w14:paraId="54340935" w14:textId="77777777" w:rsidR="00B57318" w:rsidRPr="00F74196" w:rsidRDefault="00B57318" w:rsidP="003D2736">
      <w:pPr>
        <w:pStyle w:val="SubclausewithAlphaafternumber"/>
      </w:pPr>
      <w:r w:rsidRPr="00F74196">
        <w:t xml:space="preserve">a waiver of subrogation clause, whereby the insurer agrees to waive all rights of subrogation or action that it may have or acquire against any or all of the </w:t>
      </w:r>
      <w:r w:rsidR="00A123AD" w:rsidRPr="00E527C7">
        <w:t>entities</w:t>
      </w:r>
      <w:r w:rsidR="00A123AD" w:rsidRPr="00F74196">
        <w:t xml:space="preserve"> </w:t>
      </w:r>
      <w:r w:rsidRPr="00F74196">
        <w:t>insured (at least to the extent that they are insured under the policy);</w:t>
      </w:r>
    </w:p>
    <w:p w14:paraId="6B52091F" w14:textId="77777777" w:rsidR="00B57318" w:rsidRPr="00F74196" w:rsidRDefault="00B57318" w:rsidP="003D2736">
      <w:pPr>
        <w:pStyle w:val="SubclausewithAlphaafternumber"/>
      </w:pPr>
      <w:bookmarkStart w:id="425" w:name="_Ref66986905"/>
      <w:r w:rsidRPr="00F74196">
        <w:t xml:space="preserve">a non-imputation clause, whereby the insurer agrees that any failure by any insured </w:t>
      </w:r>
      <w:r w:rsidR="00A123AD" w:rsidRPr="00E527C7">
        <w:t>entity</w:t>
      </w:r>
      <w:r w:rsidRPr="00F74196">
        <w:t xml:space="preserve"> to observe and fulfil the terms of the policy, or to comply with the terms of the policy, or to comply with that insured </w:t>
      </w:r>
      <w:r w:rsidR="00A123AD" w:rsidRPr="00E527C7">
        <w:t>entity</w:t>
      </w:r>
      <w:r w:rsidR="00F143D1" w:rsidRPr="00F74196">
        <w:t>'</w:t>
      </w:r>
      <w:r w:rsidRPr="00F74196">
        <w:t xml:space="preserve">s pre-contractual duty of disclosure does not prejudice the insurance of any other </w:t>
      </w:r>
      <w:r w:rsidR="00A123AD" w:rsidRPr="00F74196">
        <w:t>entity</w:t>
      </w:r>
      <w:r w:rsidRPr="00F74196">
        <w:t xml:space="preserve"> insured under the policy;</w:t>
      </w:r>
      <w:bookmarkEnd w:id="425"/>
    </w:p>
    <w:p w14:paraId="4534E66B" w14:textId="77777777" w:rsidR="00B57318" w:rsidRPr="00F74196" w:rsidRDefault="00B57318" w:rsidP="003D2736">
      <w:pPr>
        <w:pStyle w:val="SubclausewithAlphaafternumber"/>
      </w:pPr>
      <w:r w:rsidRPr="00F74196">
        <w:t xml:space="preserve">a severability clause in which the insurer agrees to treat the insurance policy as if a separate policy has been issued to each insured </w:t>
      </w:r>
      <w:r w:rsidR="00A123AD" w:rsidRPr="00E527C7">
        <w:t>entity</w:t>
      </w:r>
      <w:r w:rsidRPr="00F74196">
        <w:t xml:space="preserve"> for the purposes of determining rights to indemnity; and</w:t>
      </w:r>
    </w:p>
    <w:p w14:paraId="19786FF7" w14:textId="613F2F3F" w:rsidR="00B57318" w:rsidRPr="00F74196" w:rsidRDefault="00B57318" w:rsidP="005E62D8">
      <w:pPr>
        <w:pStyle w:val="SubclausewithAlphaafternumber"/>
      </w:pPr>
      <w:bookmarkStart w:id="426" w:name="_Ref66986913"/>
      <w:r w:rsidRPr="00F74196">
        <w:t xml:space="preserve">a clause whereby </w:t>
      </w:r>
      <w:r w:rsidR="00C942B3" w:rsidRPr="00F74196">
        <w:t>notices</w:t>
      </w:r>
      <w:r w:rsidRPr="00F74196">
        <w:t xml:space="preserve"> of a claim given to the insurer by any insured </w:t>
      </w:r>
      <w:r w:rsidR="00A123AD" w:rsidRPr="00E527C7">
        <w:t>entity</w:t>
      </w:r>
      <w:r w:rsidRPr="00F74196">
        <w:t xml:space="preserve"> will be accepted by the insurer as notice of a claim given by all the </w:t>
      </w:r>
      <w:r w:rsidR="00A123AD" w:rsidRPr="00E527C7">
        <w:t>entities</w:t>
      </w:r>
      <w:r w:rsidR="00A123AD" w:rsidRPr="00F74196">
        <w:t xml:space="preserve"> </w:t>
      </w:r>
      <w:r w:rsidRPr="00F74196">
        <w:t>insured under the policy.</w:t>
      </w:r>
      <w:bookmarkEnd w:id="426"/>
      <w:r w:rsidR="005E62D8" w:rsidRPr="005E62D8">
        <w:t xml:space="preserve"> </w:t>
      </w:r>
    </w:p>
    <w:p w14:paraId="3C6C0915" w14:textId="165FE46A" w:rsidR="00B57318" w:rsidRPr="00F74196" w:rsidRDefault="00B57318" w:rsidP="005E62D8">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_Ref66986896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52.4(a)</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_Ref66986905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52.4(c)</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_Ref66986913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52.4(e)</w:t>
      </w:r>
      <w:r w:rsidR="008E6D6D" w:rsidRPr="00F74196">
        <w:rPr>
          <w:color w:val="2B579A"/>
          <w:shd w:val="clear" w:color="auto" w:fill="E6E6E6"/>
        </w:rPr>
        <w:fldChar w:fldCharType="end"/>
      </w:r>
      <w:r w:rsidRPr="00F74196">
        <w:t xml:space="preserve"> do not apply to any personal accident insurance required by this clause </w:t>
      </w:r>
      <w:r w:rsidR="008E6D6D" w:rsidRPr="00F74196">
        <w:rPr>
          <w:color w:val="2B579A"/>
          <w:shd w:val="clear" w:color="auto" w:fill="E6E6E6"/>
        </w:rPr>
        <w:fldChar w:fldCharType="begin" w:fldLock="1"/>
      </w:r>
      <w:r w:rsidR="008E6D6D" w:rsidRPr="00F74196">
        <w:instrText xml:space="preserve"> REF _Ref66986924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005E62D8">
        <w:t xml:space="preserve">, and clause </w:t>
      </w:r>
      <w:r w:rsidR="005E62D8" w:rsidRPr="005E62D8">
        <w:rPr>
          <w:color w:val="2B579A"/>
          <w:shd w:val="clear" w:color="auto" w:fill="E6E6E6"/>
        </w:rPr>
        <w:fldChar w:fldCharType="begin" w:fldLock="1"/>
      </w:r>
      <w:r w:rsidR="005E62D8" w:rsidRPr="005E62D8">
        <w:instrText xml:space="preserve"> REF _Ref66986896 \w \h  \* MERGEFORMAT </w:instrText>
      </w:r>
      <w:r w:rsidR="005E62D8" w:rsidRPr="005E62D8">
        <w:rPr>
          <w:color w:val="2B579A"/>
          <w:shd w:val="clear" w:color="auto" w:fill="E6E6E6"/>
        </w:rPr>
      </w:r>
      <w:r w:rsidR="005E62D8" w:rsidRPr="005E62D8">
        <w:rPr>
          <w:color w:val="2B579A"/>
          <w:shd w:val="clear" w:color="auto" w:fill="E6E6E6"/>
        </w:rPr>
        <w:fldChar w:fldCharType="separate"/>
      </w:r>
      <w:r w:rsidR="00A9056B">
        <w:t>52.4(a)</w:t>
      </w:r>
      <w:r w:rsidR="005E62D8" w:rsidRPr="005E62D8">
        <w:rPr>
          <w:color w:val="2B579A"/>
          <w:shd w:val="clear" w:color="auto" w:fill="E6E6E6"/>
        </w:rPr>
        <w:fldChar w:fldCharType="end"/>
      </w:r>
      <w:r w:rsidR="005E62D8" w:rsidRPr="005E62D8">
        <w:t xml:space="preserve"> does not apply to any professional indemnity or errors and omissions insurance</w:t>
      </w:r>
      <w:r w:rsidRPr="00F74196">
        <w:t>.</w:t>
      </w:r>
    </w:p>
    <w:p w14:paraId="17A546DE" w14:textId="2EDD115A" w:rsidR="00B57318" w:rsidRPr="00F74196" w:rsidRDefault="00B57318" w:rsidP="005E62D8">
      <w:pPr>
        <w:pStyle w:val="Standardsubclause0"/>
      </w:pPr>
      <w:r w:rsidRPr="00F74196">
        <w:t xml:space="preserve">In relation to the insurances specified in this clause </w:t>
      </w:r>
      <w:r w:rsidR="008E6D6D" w:rsidRPr="00F74196">
        <w:rPr>
          <w:color w:val="2B579A"/>
          <w:shd w:val="clear" w:color="auto" w:fill="E6E6E6"/>
        </w:rPr>
        <w:fldChar w:fldCharType="begin" w:fldLock="1"/>
      </w:r>
      <w:r w:rsidR="008E6D6D" w:rsidRPr="00F74196">
        <w:instrText xml:space="preserve"> REF _Ref66986929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the Provider must abide by the terms and conditions of any relevant policy and do everything reasonably required to claim and to collect or recover monies due under any policy.</w:t>
      </w:r>
      <w:r w:rsidR="005E62D8" w:rsidRPr="005E62D8">
        <w:t xml:space="preserve"> </w:t>
      </w:r>
    </w:p>
    <w:p w14:paraId="3A9C7D21" w14:textId="77777777" w:rsidR="00B57318" w:rsidRPr="00F74196" w:rsidRDefault="00B57318" w:rsidP="003D2736">
      <w:pPr>
        <w:pStyle w:val="Standardsubclause0"/>
      </w:pPr>
      <w:r w:rsidRPr="00F74196">
        <w:t xml:space="preserve">The Provider must Notify the Department immediately </w:t>
      </w:r>
      <w:r w:rsidR="005D4DF3">
        <w:t>if</w:t>
      </w:r>
      <w:r w:rsidR="005D4DF3" w:rsidRPr="00F74196">
        <w:t xml:space="preserve"> </w:t>
      </w:r>
      <w:r w:rsidRPr="00F74196">
        <w:t>it:</w:t>
      </w:r>
    </w:p>
    <w:p w14:paraId="20792399" w14:textId="0CDAED57" w:rsidR="00B57318" w:rsidRPr="00F74196" w:rsidRDefault="00B57318" w:rsidP="003D2736">
      <w:pPr>
        <w:pStyle w:val="SubclausewithAlphaafternumber"/>
      </w:pPr>
      <w:r w:rsidRPr="00F74196">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w:t>
      </w:r>
      <w:r w:rsidR="008E6D6D" w:rsidRPr="00F74196">
        <w:rPr>
          <w:color w:val="2B579A"/>
          <w:shd w:val="clear" w:color="auto" w:fill="E6E6E6"/>
        </w:rPr>
        <w:fldChar w:fldCharType="begin" w:fldLock="1"/>
      </w:r>
      <w:r w:rsidR="008E6D6D" w:rsidRPr="00F74196">
        <w:instrText xml:space="preserve"> REF _Ref66986688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52.1(d)</w:t>
      </w:r>
      <w:r w:rsidR="008E6D6D" w:rsidRPr="00F74196">
        <w:rPr>
          <w:color w:val="2B579A"/>
          <w:shd w:val="clear" w:color="auto" w:fill="E6E6E6"/>
        </w:rPr>
        <w:fldChar w:fldCharType="end"/>
      </w:r>
      <w:r w:rsidRPr="00F74196">
        <w:t>); or</w:t>
      </w:r>
    </w:p>
    <w:p w14:paraId="6257586E" w14:textId="77777777" w:rsidR="00B57318" w:rsidRPr="00F74196" w:rsidRDefault="00B57318" w:rsidP="003D2736">
      <w:pPr>
        <w:pStyle w:val="SubclausewithAlphaafternumber"/>
      </w:pPr>
      <w:r w:rsidRPr="00F74196">
        <w:t>receives a notice of cancellation in respect of any of the insurances that the Provider is obliged to effect and maintain.</w:t>
      </w:r>
    </w:p>
    <w:p w14:paraId="4BE86879" w14:textId="53B619E2" w:rsidR="00B57318" w:rsidRPr="00F74196" w:rsidRDefault="00B57318" w:rsidP="003D2736">
      <w:pPr>
        <w:pStyle w:val="Standardsubclause0"/>
      </w:pPr>
      <w:r w:rsidRPr="00F74196">
        <w:t xml:space="preserve">The Provider must ensure that all Subcontractors retained by it to perform work in connection with this Deed are covered by insurance of the types specified in this clause </w:t>
      </w:r>
      <w:r w:rsidR="008E6D6D" w:rsidRPr="00F74196">
        <w:rPr>
          <w:color w:val="2B579A"/>
          <w:shd w:val="clear" w:color="auto" w:fill="E6E6E6"/>
        </w:rPr>
        <w:fldChar w:fldCharType="begin" w:fldLock="1"/>
      </w:r>
      <w:r w:rsidR="008E6D6D" w:rsidRPr="00F74196">
        <w:instrText xml:space="preserve"> REF _Ref66986946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as is appropriate (including as to limits of indemnity) given the nature of the work to be performed by each such Subcontractor.</w:t>
      </w:r>
    </w:p>
    <w:p w14:paraId="2DFCD51B" w14:textId="77777777" w:rsidR="00B57318" w:rsidRPr="00F74196" w:rsidRDefault="00B57318" w:rsidP="003B3ECD">
      <w:pPr>
        <w:pStyle w:val="Subheadingindented"/>
      </w:pPr>
      <w:r w:rsidRPr="00F74196">
        <w:t>Evidence of insurance</w:t>
      </w:r>
    </w:p>
    <w:p w14:paraId="57883CE8" w14:textId="6BF1FA9C" w:rsidR="00D279EF" w:rsidRDefault="00B57318" w:rsidP="00222FD9">
      <w:pPr>
        <w:pStyle w:val="Standardsubclause0"/>
      </w:pPr>
      <w:bookmarkStart w:id="427" w:name="_Ref66986981"/>
      <w:r w:rsidRPr="00F74196">
        <w:t xml:space="preserve">Subject to clause </w:t>
      </w:r>
      <w:r w:rsidR="008E6D6D" w:rsidRPr="00F74196">
        <w:rPr>
          <w:color w:val="2B579A"/>
          <w:shd w:val="clear" w:color="auto" w:fill="E6E6E6"/>
        </w:rPr>
        <w:fldChar w:fldCharType="begin" w:fldLock="1"/>
      </w:r>
      <w:r w:rsidR="008E6D6D" w:rsidRPr="00F74196">
        <w:instrText xml:space="preserve"> REF _Ref66986956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52.10</w:t>
      </w:r>
      <w:r w:rsidR="008E6D6D" w:rsidRPr="00F74196">
        <w:rPr>
          <w:color w:val="2B579A"/>
          <w:shd w:val="clear" w:color="auto" w:fill="E6E6E6"/>
        </w:rPr>
        <w:fldChar w:fldCharType="end"/>
      </w:r>
      <w:r w:rsidRPr="00F74196">
        <w:t xml:space="preserve">, the Provider must obtain written independent professional advice that the insurances obtained by it and any Subcontractors pursuant to this clause </w:t>
      </w:r>
      <w:r w:rsidR="008E6D6D" w:rsidRPr="00F74196">
        <w:rPr>
          <w:color w:val="2B579A"/>
          <w:shd w:val="clear" w:color="auto" w:fill="E6E6E6"/>
        </w:rPr>
        <w:fldChar w:fldCharType="begin" w:fldLock="1"/>
      </w:r>
      <w:r w:rsidR="008E6D6D" w:rsidRPr="00F74196">
        <w:instrText xml:space="preserve"> REF _Ref66986971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meet the requirements of this Deed</w:t>
      </w:r>
      <w:bookmarkEnd w:id="427"/>
      <w:r w:rsidR="00D279EF">
        <w:t>:</w:t>
      </w:r>
    </w:p>
    <w:p w14:paraId="209570CB" w14:textId="59B6A67A" w:rsidR="00D279EF" w:rsidRDefault="00D279EF" w:rsidP="00D279EF">
      <w:pPr>
        <w:pStyle w:val="SubclausewithAlphaafternumber"/>
      </w:pPr>
      <w:r w:rsidRPr="00F74196">
        <w:t xml:space="preserve">before commencing the performance of any Services and in any event within 20 Business Days </w:t>
      </w:r>
      <w:r>
        <w:t>after</w:t>
      </w:r>
      <w:r w:rsidRPr="00F74196">
        <w:t xml:space="preserve"> the </w:t>
      </w:r>
      <w:r w:rsidRPr="00FE5D36">
        <w:t xml:space="preserve">Head Licence Start </w:t>
      </w:r>
      <w:r w:rsidRPr="00F74196">
        <w:t xml:space="preserve">Date; </w:t>
      </w:r>
    </w:p>
    <w:p w14:paraId="633CA59E" w14:textId="47DFDB18" w:rsidR="002576A8" w:rsidRDefault="002576A8" w:rsidP="00D279EF">
      <w:pPr>
        <w:pStyle w:val="SubclausewithAlphaafternumber"/>
      </w:pPr>
      <w:r>
        <w:t>within 10 Business Days of the date of commencement of a policy, where the Provider has changed any policy or its insurer(s); and</w:t>
      </w:r>
    </w:p>
    <w:p w14:paraId="2014CD6D" w14:textId="77777777" w:rsidR="00B57318" w:rsidRPr="00F74196" w:rsidRDefault="00B57318" w:rsidP="00D279EF">
      <w:pPr>
        <w:pStyle w:val="SubclausewithAlphaafternumber"/>
      </w:pPr>
      <w:r>
        <w:t>within 10 Business Days of the date of renewal of each of the insurances required under this Deed.</w:t>
      </w:r>
      <w:r w:rsidR="005E62D8">
        <w:t xml:space="preserve"> </w:t>
      </w:r>
    </w:p>
    <w:p w14:paraId="5919927B" w14:textId="47887771" w:rsidR="00B57318" w:rsidRPr="00F74196" w:rsidRDefault="00B57318" w:rsidP="005E62D8">
      <w:pPr>
        <w:pStyle w:val="Standardsubclause0"/>
      </w:pPr>
      <w:bookmarkStart w:id="428" w:name="_Ref66986956"/>
      <w:r w:rsidRPr="00F74196">
        <w:t xml:space="preserve">Where the advice referred to in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relates to insurances obtained by a Subcontractor, the written independent professional advice in relation to that insurance may be obtained by either the Provider or the Subcontractor.</w:t>
      </w:r>
      <w:bookmarkEnd w:id="428"/>
      <w:r w:rsidRPr="00F74196">
        <w:t xml:space="preserve"> </w:t>
      </w:r>
    </w:p>
    <w:p w14:paraId="45156840" w14:textId="1204C6C6" w:rsidR="00B57318" w:rsidRPr="00F74196" w:rsidRDefault="00B57318" w:rsidP="003D2736">
      <w:pPr>
        <w:pStyle w:val="Standardsubclause0"/>
      </w:pPr>
      <w:r w:rsidRPr="00F74196">
        <w:t xml:space="preserve">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 xml:space="preserve"> does not apply to statutory workers compensation insurance or compulsory third party motor vehicle insurance.</w:t>
      </w:r>
    </w:p>
    <w:p w14:paraId="614D4AD8" w14:textId="77777777" w:rsidR="00B57318" w:rsidRPr="00F74196" w:rsidRDefault="00B57318" w:rsidP="005E62D8">
      <w:pPr>
        <w:pStyle w:val="Standardsubclause0"/>
      </w:pPr>
      <w:r w:rsidRPr="00F74196">
        <w:t>The Provider must, within 10 Business Days of 1 July each year, or at any other time that the Department requests, provide to the Department an insurance declaration form, in the form required by the Department.</w:t>
      </w:r>
      <w:r w:rsidR="005E62D8" w:rsidRPr="005E62D8">
        <w:t xml:space="preserve"> </w:t>
      </w:r>
    </w:p>
    <w:p w14:paraId="6D3D3A60" w14:textId="3A13A7A8" w:rsidR="00B57318" w:rsidRPr="00F74196" w:rsidRDefault="00B57318" w:rsidP="003D2736">
      <w:pPr>
        <w:pStyle w:val="Standardsubclause0"/>
      </w:pPr>
      <w:bookmarkStart w:id="429" w:name="_Ref66987016"/>
      <w:r w:rsidRPr="00F74196">
        <w:t>In relation to each insurance policy relied upon by the Provider in compliance with the Provider</w:t>
      </w:r>
      <w:r w:rsidR="00F143D1" w:rsidRPr="00F74196">
        <w:t>'</w:t>
      </w:r>
      <w:r w:rsidRPr="00F74196">
        <w:t xml:space="preserve">s obligations to effect and maintain, or cause to be </w:t>
      </w:r>
      <w:r w:rsidR="002576A8">
        <w:t>effected</w:t>
      </w:r>
      <w:r w:rsidRPr="00F74196">
        <w:t xml:space="preserve"> and maintained, insurance as required by this Deed, the Provider must provide to the Department:</w:t>
      </w:r>
      <w:bookmarkEnd w:id="429"/>
    </w:p>
    <w:p w14:paraId="60F56305" w14:textId="77777777" w:rsidR="00B57318" w:rsidRPr="00F74196" w:rsidRDefault="00B57318" w:rsidP="008224E3">
      <w:pPr>
        <w:pStyle w:val="SubclausewithAlphaafternumber"/>
      </w:pPr>
      <w:r w:rsidRPr="00F74196">
        <w:t>a full copy of the insurance policy</w:t>
      </w:r>
      <w:r w:rsidR="005E62D8">
        <w:t xml:space="preserve"> </w:t>
      </w:r>
      <w:r w:rsidR="008224E3" w:rsidRPr="008224E3">
        <w:t>(including all schedules and endorsements)</w:t>
      </w:r>
      <w:r w:rsidRPr="00F74196">
        <w:t>;</w:t>
      </w:r>
      <w:r w:rsidR="008224E3">
        <w:t xml:space="preserve"> </w:t>
      </w:r>
    </w:p>
    <w:p w14:paraId="40E49141" w14:textId="77777777" w:rsidR="00B57318" w:rsidRPr="00F74196" w:rsidRDefault="00B57318" w:rsidP="003D2736">
      <w:pPr>
        <w:pStyle w:val="SubclausewithAlphaafternumber"/>
      </w:pPr>
      <w:r w:rsidRPr="00F74196">
        <w:t>a certificate of currency; and</w:t>
      </w:r>
    </w:p>
    <w:p w14:paraId="1BA54DAC" w14:textId="297FC0D8" w:rsidR="00B57318" w:rsidRPr="00F74196" w:rsidRDefault="00B57318" w:rsidP="003D2736">
      <w:pPr>
        <w:pStyle w:val="SubclausewithAlphaafternumber"/>
      </w:pPr>
      <w:r w:rsidRPr="00F74196">
        <w:t xml:space="preserve">a copy of the independent professional advice required by clause </w:t>
      </w:r>
      <w:r w:rsidR="008E6D6D" w:rsidRPr="00F74196">
        <w:rPr>
          <w:color w:val="2B579A"/>
          <w:shd w:val="clear" w:color="auto" w:fill="E6E6E6"/>
        </w:rPr>
        <w:fldChar w:fldCharType="begin" w:fldLock="1"/>
      </w:r>
      <w:r w:rsidR="008E6D6D" w:rsidRPr="00F74196">
        <w:instrText xml:space="preserve"> REF _Ref66986981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52.9</w:t>
      </w:r>
      <w:r w:rsidR="008E6D6D" w:rsidRPr="00F74196">
        <w:rPr>
          <w:color w:val="2B579A"/>
          <w:shd w:val="clear" w:color="auto" w:fill="E6E6E6"/>
        </w:rPr>
        <w:fldChar w:fldCharType="end"/>
      </w:r>
      <w:r w:rsidRPr="00F74196">
        <w:t>,</w:t>
      </w:r>
    </w:p>
    <w:p w14:paraId="2FA177E8" w14:textId="77777777" w:rsidR="00B57318" w:rsidRPr="00F74196" w:rsidRDefault="00B57318" w:rsidP="00EA4EA4">
      <w:pPr>
        <w:pStyle w:val="StandardSubclause-Indent"/>
      </w:pPr>
      <w:r w:rsidRPr="00F74196">
        <w:t>at any time that the Department requests.</w:t>
      </w:r>
      <w:r w:rsidR="008224E3" w:rsidRPr="008224E3">
        <w:t xml:space="preserve"> </w:t>
      </w:r>
    </w:p>
    <w:p w14:paraId="6081D080" w14:textId="52ED0E06" w:rsidR="00B57318" w:rsidRPr="00F74196" w:rsidRDefault="00B57318" w:rsidP="00EA4EA4">
      <w:pPr>
        <w:pStyle w:val="Note-leftaligned"/>
      </w:pPr>
      <w:r w:rsidRPr="00F74196">
        <w:t xml:space="preserve">Note: Clause </w:t>
      </w:r>
      <w:r w:rsidR="008E6D6D" w:rsidRPr="00F74196">
        <w:rPr>
          <w:color w:val="2B579A"/>
          <w:shd w:val="clear" w:color="auto" w:fill="E6E6E6"/>
        </w:rPr>
        <w:fldChar w:fldCharType="begin" w:fldLock="1"/>
      </w:r>
      <w:r w:rsidR="008E6D6D" w:rsidRPr="00F74196">
        <w:instrText xml:space="preserve"> REF _Ref66987016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52.13</w:t>
      </w:r>
      <w:r w:rsidR="008E6D6D" w:rsidRPr="00F74196">
        <w:rPr>
          <w:color w:val="2B579A"/>
          <w:shd w:val="clear" w:color="auto" w:fill="E6E6E6"/>
        </w:rPr>
        <w:fldChar w:fldCharType="end"/>
      </w:r>
      <w:r w:rsidRPr="00F74196">
        <w:t xml:space="preserve"> allows the Department to request information relating to the insurances of any Subcontractor of the Provider.</w:t>
      </w:r>
    </w:p>
    <w:p w14:paraId="6F28BACE" w14:textId="3146705D" w:rsidR="00B57318" w:rsidRPr="00F74196" w:rsidRDefault="00052493" w:rsidP="003D2736">
      <w:pPr>
        <w:pStyle w:val="Standardsubclause0"/>
      </w:pPr>
      <w:r>
        <w:t>Reserved.</w:t>
      </w:r>
    </w:p>
    <w:p w14:paraId="089357CB" w14:textId="77777777" w:rsidR="00B57318" w:rsidRPr="00F74196" w:rsidRDefault="00B57318" w:rsidP="003B3ECD">
      <w:pPr>
        <w:pStyle w:val="Subheadingindented"/>
      </w:pPr>
      <w:r w:rsidRPr="00F74196">
        <w:t>Assistance to the Department</w:t>
      </w:r>
    </w:p>
    <w:p w14:paraId="179BAA0A" w14:textId="77777777" w:rsidR="00B57318" w:rsidRPr="00F74196" w:rsidRDefault="00B57318" w:rsidP="003D2736">
      <w:pPr>
        <w:pStyle w:val="Standardsubclause0"/>
      </w:pPr>
      <w:r w:rsidRPr="00F74196">
        <w:t xml:space="preserve">The Provider must: </w:t>
      </w:r>
    </w:p>
    <w:p w14:paraId="49D70A50" w14:textId="2A80B12B" w:rsidR="00B57318" w:rsidRPr="00F74196" w:rsidRDefault="00B57318" w:rsidP="003D2736">
      <w:pPr>
        <w:pStyle w:val="SubclausewithAlphaafternumber"/>
      </w:pPr>
      <w:r w:rsidRPr="00F74196">
        <w:t xml:space="preserve">give full, true and particular information, in respect of any proposal for a policy of insurance (including any policy issued pursuant to any self-insurance scheme of the Commonwealth) to be </w:t>
      </w:r>
      <w:r w:rsidR="002576A8">
        <w:t>effected</w:t>
      </w:r>
      <w:r w:rsidRPr="00F74196">
        <w:t xml:space="preserve"> by the Department, of all matters and things the non-disclosure of which might in any way prejudice or affect any policy or the payments of all or any benefits under a policy; and</w:t>
      </w:r>
    </w:p>
    <w:p w14:paraId="59B3803E" w14:textId="77777777" w:rsidR="00B57318" w:rsidRPr="00F74196" w:rsidRDefault="00B57318" w:rsidP="003D2736">
      <w:pPr>
        <w:pStyle w:val="SubclausewithAlphaafternumber"/>
      </w:pPr>
      <w:r w:rsidRPr="00F74196">
        <w:t>provide all reasonable assistance to the Department, in order to facilitate the Commonwealth making a claim under any insurance policy or self-insurance scheme effected for the Commonwealth</w:t>
      </w:r>
      <w:r w:rsidR="00F143D1" w:rsidRPr="00F74196">
        <w:t>'</w:t>
      </w:r>
      <w:r w:rsidRPr="00F74196">
        <w:t>s benefit.</w:t>
      </w:r>
    </w:p>
    <w:p w14:paraId="564BBAEA" w14:textId="54BF780A" w:rsidR="00B57318" w:rsidRPr="00F74196" w:rsidRDefault="00B57318" w:rsidP="003D2736">
      <w:pPr>
        <w:pStyle w:val="Standardsubclause0"/>
      </w:pPr>
      <w:r w:rsidRPr="00F74196">
        <w:t xml:space="preserve">For the avoidance of doubt, the provisions of this clause </w:t>
      </w:r>
      <w:r w:rsidR="008E6D6D" w:rsidRPr="00F74196">
        <w:rPr>
          <w:color w:val="2B579A"/>
          <w:shd w:val="clear" w:color="auto" w:fill="E6E6E6"/>
        </w:rPr>
        <w:fldChar w:fldCharType="begin" w:fldLock="1"/>
      </w:r>
      <w:r w:rsidR="008E6D6D" w:rsidRPr="00F74196">
        <w:instrText xml:space="preserve"> REF _Ref66987025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are not to be read so as to reduce a Party</w:t>
      </w:r>
      <w:r w:rsidR="00F143D1" w:rsidRPr="00F74196">
        <w:t>'</w:t>
      </w:r>
      <w:r w:rsidRPr="00F74196">
        <w:t xml:space="preserve">s liability under any other provision of this Deed, and compliance by the Provider with the provisions of this clause </w:t>
      </w:r>
      <w:r w:rsidR="008E6D6D" w:rsidRPr="00F74196">
        <w:rPr>
          <w:color w:val="2B579A"/>
          <w:shd w:val="clear" w:color="auto" w:fill="E6E6E6"/>
        </w:rPr>
        <w:fldChar w:fldCharType="begin" w:fldLock="1"/>
      </w:r>
      <w:r w:rsidR="008E6D6D" w:rsidRPr="00F74196">
        <w:instrText xml:space="preserve"> REF _Ref66987032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52</w:t>
      </w:r>
      <w:r w:rsidR="008E6D6D" w:rsidRPr="00F74196">
        <w:rPr>
          <w:color w:val="2B579A"/>
          <w:shd w:val="clear" w:color="auto" w:fill="E6E6E6"/>
        </w:rPr>
        <w:fldChar w:fldCharType="end"/>
      </w:r>
      <w:r w:rsidRPr="00F74196">
        <w:t xml:space="preserve"> does not limit its liability under any other provision of this Deed.</w:t>
      </w:r>
    </w:p>
    <w:p w14:paraId="324E8E88" w14:textId="77777777" w:rsidR="00B57318" w:rsidRPr="00F74196" w:rsidRDefault="00B57318" w:rsidP="003D2736">
      <w:pPr>
        <w:pStyle w:val="Standardclause0"/>
      </w:pPr>
      <w:bookmarkStart w:id="430" w:name="_Ref66986697"/>
      <w:bookmarkStart w:id="431" w:name="_Ref66986734"/>
      <w:bookmarkStart w:id="432" w:name="_Ref66986739"/>
      <w:bookmarkStart w:id="433" w:name="_Toc128068854"/>
      <w:r w:rsidRPr="00F74196">
        <w:t>Liability of the Provider to the Department</w:t>
      </w:r>
      <w:bookmarkEnd w:id="430"/>
      <w:bookmarkEnd w:id="431"/>
      <w:bookmarkEnd w:id="432"/>
      <w:bookmarkEnd w:id="433"/>
    </w:p>
    <w:p w14:paraId="0ABEC3FD" w14:textId="77777777" w:rsidR="00B57318" w:rsidRPr="00F74196" w:rsidRDefault="00B57318" w:rsidP="003B3ECD">
      <w:pPr>
        <w:pStyle w:val="Subheadingindented"/>
      </w:pPr>
      <w:r w:rsidRPr="00F74196">
        <w:t>Joint and several liability</w:t>
      </w:r>
    </w:p>
    <w:p w14:paraId="53716673" w14:textId="77777777" w:rsidR="00B57318" w:rsidRPr="00F74196" w:rsidRDefault="00B57318" w:rsidP="00152C40">
      <w:pPr>
        <w:pStyle w:val="Standardsubclause0"/>
      </w:pPr>
      <w:r w:rsidRPr="00F74196">
        <w:t>To the extent permitted by law, where</w:t>
      </w:r>
      <w:r w:rsidR="005761F5" w:rsidRPr="00E527C7">
        <w:t xml:space="preserve"> </w:t>
      </w:r>
      <w:r w:rsidRPr="00E527C7">
        <w:t xml:space="preserve">more than one </w:t>
      </w:r>
      <w:r w:rsidR="005761F5" w:rsidRPr="00E527C7">
        <w:t xml:space="preserve">entity </w:t>
      </w:r>
      <w:r w:rsidRPr="00E527C7">
        <w:t xml:space="preserve">is </w:t>
      </w:r>
      <w:r w:rsidR="005761F5" w:rsidRPr="00E527C7">
        <w:t>bound by</w:t>
      </w:r>
      <w:r w:rsidRPr="00E527C7">
        <w:t xml:space="preserve"> this Deed as the Provider </w:t>
      </w:r>
      <w:r w:rsidR="005761F5" w:rsidRPr="00E527C7">
        <w:t xml:space="preserve">(including where the Provider is a </w:t>
      </w:r>
      <w:r w:rsidR="004E4095">
        <w:t>Group Respondent</w:t>
      </w:r>
      <w:r w:rsidR="005761F5" w:rsidRPr="00E527C7">
        <w:t xml:space="preserve"> or a partnership), </w:t>
      </w:r>
      <w:r w:rsidRPr="00E527C7">
        <w:t xml:space="preserve">each of those </w:t>
      </w:r>
      <w:r w:rsidR="005761F5" w:rsidRPr="00E527C7">
        <w:t xml:space="preserve">entities </w:t>
      </w:r>
      <w:r w:rsidRPr="00E527C7">
        <w:t>is jointly and severally liable for</w:t>
      </w:r>
      <w:r w:rsidR="00542B17" w:rsidRPr="00E527C7">
        <w:t xml:space="preserve"> </w:t>
      </w:r>
      <w:r w:rsidRPr="00E527C7">
        <w:t xml:space="preserve">the performance of all of </w:t>
      </w:r>
      <w:r w:rsidR="005761F5" w:rsidRPr="00E527C7">
        <w:t xml:space="preserve">Provider's </w:t>
      </w:r>
      <w:r w:rsidRPr="00E527C7">
        <w:t>obligations under this Deed.</w:t>
      </w:r>
    </w:p>
    <w:p w14:paraId="407423B1" w14:textId="77777777" w:rsidR="00B57318" w:rsidRPr="00F74196" w:rsidRDefault="00B57318" w:rsidP="003B3ECD">
      <w:pPr>
        <w:pStyle w:val="Subheadingindented"/>
      </w:pPr>
      <w:r w:rsidRPr="00F74196">
        <w:t>Proportionate liability</w:t>
      </w:r>
    </w:p>
    <w:p w14:paraId="428A15F1" w14:textId="77777777" w:rsidR="00B57318" w:rsidRPr="00F74196" w:rsidRDefault="00B57318" w:rsidP="003D2736">
      <w:pPr>
        <w:pStyle w:val="Standardsubclause0"/>
      </w:pPr>
      <w:bookmarkStart w:id="434" w:name="_Ref66987053"/>
      <w:r w:rsidRPr="00F74196">
        <w:t>The Parties agree that, to the extent permitted by law:</w:t>
      </w:r>
      <w:bookmarkEnd w:id="434"/>
    </w:p>
    <w:p w14:paraId="467893D2" w14:textId="77777777" w:rsidR="00B57318" w:rsidRPr="00F74196" w:rsidRDefault="00B57318" w:rsidP="003D2736">
      <w:pPr>
        <w:pStyle w:val="SubclausewithAlphaafternumber"/>
      </w:pPr>
      <w:r w:rsidRPr="00F74196">
        <w:t xml:space="preserve">the operation of Part 4 of the </w:t>
      </w:r>
      <w:r w:rsidRPr="00F74196">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1ACBADE4" w14:textId="293DCA6A" w:rsidR="00B57318" w:rsidRPr="00F74196" w:rsidRDefault="00B57318" w:rsidP="00B91D14">
      <w:pPr>
        <w:pStyle w:val="SubclausewithAlphaafternumber"/>
        <w:keepLines/>
      </w:pPr>
      <w:r w:rsidRPr="00F74196">
        <w:t xml:space="preserve">in accordance with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this clause </w:t>
      </w:r>
      <w:r w:rsidR="008E6D6D" w:rsidRPr="00F74196">
        <w:rPr>
          <w:color w:val="2B579A"/>
          <w:shd w:val="clear" w:color="auto" w:fill="E6E6E6"/>
        </w:rPr>
        <w:fldChar w:fldCharType="begin" w:fldLock="1"/>
      </w:r>
      <w:r w:rsidR="008E6D6D" w:rsidRPr="00F74196">
        <w:instrText xml:space="preserve"> REF _Ref66987053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53.2</w:t>
      </w:r>
      <w:r w:rsidR="008E6D6D" w:rsidRPr="00F74196">
        <w:rPr>
          <w:color w:val="2B579A"/>
          <w:shd w:val="clear" w:color="auto" w:fill="E6E6E6"/>
        </w:rPr>
        <w:fldChar w:fldCharType="end"/>
      </w:r>
      <w:r w:rsidRPr="00F74196">
        <w:t xml:space="preserve"> applies to all and any rights, obligations and liabilities under, or in connection with, this Deed whether such rights, obligations or liabilities arise in the </w:t>
      </w:r>
      <w:r w:rsidR="00BD4D2E">
        <w:t>S</w:t>
      </w:r>
      <w:r w:rsidRPr="00F74196">
        <w:t>tate of New South Wales or elsewhere in Australia.</w:t>
      </w:r>
    </w:p>
    <w:p w14:paraId="12DACC10" w14:textId="6A4F5996" w:rsidR="00B57318" w:rsidRPr="00F74196" w:rsidRDefault="00B57318" w:rsidP="00B91D14">
      <w:pPr>
        <w:pStyle w:val="Note-leftaligned"/>
        <w:keepLines/>
      </w:pPr>
      <w:r w:rsidRPr="00F74196">
        <w:t xml:space="preserve">Note: Clause </w:t>
      </w:r>
      <w:r w:rsidR="00045BD4">
        <w:rPr>
          <w:color w:val="2B579A"/>
          <w:shd w:val="clear" w:color="auto" w:fill="E6E6E6"/>
        </w:rPr>
        <w:fldChar w:fldCharType="begin" w:fldLock="1"/>
      </w:r>
      <w:r w:rsidR="00045BD4">
        <w:instrText xml:space="preserve"> REF _Ref80347648 \w \h </w:instrText>
      </w:r>
      <w:r w:rsidR="00045BD4">
        <w:rPr>
          <w:color w:val="2B579A"/>
          <w:shd w:val="clear" w:color="auto" w:fill="E6E6E6"/>
        </w:rPr>
      </w:r>
      <w:r w:rsidR="00045BD4">
        <w:rPr>
          <w:color w:val="2B579A"/>
          <w:shd w:val="clear" w:color="auto" w:fill="E6E6E6"/>
        </w:rPr>
        <w:fldChar w:fldCharType="separate"/>
      </w:r>
      <w:r w:rsidR="00A9056B">
        <w:t>78</w:t>
      </w:r>
      <w:r w:rsidR="00045BD4">
        <w:rPr>
          <w:color w:val="2B579A"/>
          <w:shd w:val="clear" w:color="auto" w:fill="E6E6E6"/>
        </w:rPr>
        <w:fldChar w:fldCharType="end"/>
      </w:r>
      <w:r w:rsidRPr="00F74196">
        <w:t xml:space="preserve"> provides that this Deed is to be construed in accordance with, and any other matter related to it is to be governed by, the laws of the State of New South Wales.</w:t>
      </w:r>
    </w:p>
    <w:p w14:paraId="6ED3392F" w14:textId="77777777" w:rsidR="00B57318" w:rsidRPr="00F74196" w:rsidRDefault="00B57318" w:rsidP="003D2736">
      <w:pPr>
        <w:pStyle w:val="Standardclause0"/>
      </w:pPr>
      <w:bookmarkStart w:id="435" w:name="_Ref70338770"/>
      <w:bookmarkStart w:id="436" w:name="_Toc128068855"/>
      <w:r w:rsidRPr="00F74196">
        <w:t xml:space="preserve">Special rules about </w:t>
      </w:r>
      <w:r w:rsidR="004E4095">
        <w:t>Group Respondent</w:t>
      </w:r>
      <w:r w:rsidRPr="00F74196">
        <w:t>s</w:t>
      </w:r>
      <w:bookmarkEnd w:id="435"/>
      <w:bookmarkEnd w:id="436"/>
      <w:r w:rsidRPr="00F74196">
        <w:t xml:space="preserve"> </w:t>
      </w:r>
    </w:p>
    <w:p w14:paraId="3845A2D5" w14:textId="77777777" w:rsidR="00B57318" w:rsidRPr="00F74196" w:rsidRDefault="00B57318" w:rsidP="003D2736">
      <w:pPr>
        <w:pStyle w:val="Standardsubclause0"/>
      </w:pPr>
      <w:r w:rsidRPr="00F74196">
        <w:t xml:space="preserve">If the Provider is a </w:t>
      </w:r>
      <w:r w:rsidR="004E4095">
        <w:t>Group Respondent</w:t>
      </w:r>
      <w:r w:rsidRPr="00F74196">
        <w:t>, the Provider:</w:t>
      </w:r>
    </w:p>
    <w:p w14:paraId="62848870" w14:textId="77777777" w:rsidR="00B57318" w:rsidRPr="00F74196" w:rsidRDefault="00B57318" w:rsidP="003D2736">
      <w:pPr>
        <w:pStyle w:val="SubclausewithAlphaafternumber"/>
      </w:pPr>
      <w:r w:rsidRPr="00F74196">
        <w:t xml:space="preserve">agrees that its members are as specified </w:t>
      </w:r>
      <w:r w:rsidR="00AC0437" w:rsidRPr="00F74196">
        <w:t>in the Particulars</w:t>
      </w:r>
      <w:r w:rsidRPr="00F74196">
        <w:t>;</w:t>
      </w:r>
    </w:p>
    <w:p w14:paraId="11732055" w14:textId="77777777" w:rsidR="00B57318" w:rsidRPr="00F74196" w:rsidRDefault="00B57318" w:rsidP="003D2736">
      <w:pPr>
        <w:pStyle w:val="SubclausewithAlphaafternumber"/>
      </w:pPr>
      <w:r w:rsidRPr="00F74196">
        <w:t xml:space="preserve">warrants that each of its members have given their authority to the member named in the Particulars as the </w:t>
      </w:r>
      <w:r w:rsidR="004E4095">
        <w:t>Group Respondent</w:t>
      </w:r>
      <w:r w:rsidR="00F143D1" w:rsidRPr="00F74196">
        <w:t>'</w:t>
      </w:r>
      <w:r w:rsidRPr="00F74196">
        <w:t>s lead member to negotiate, bind and act on that member</w:t>
      </w:r>
      <w:r w:rsidR="00F143D1" w:rsidRPr="00F74196">
        <w:t>'</w:t>
      </w:r>
      <w:r w:rsidRPr="00F74196">
        <w:t xml:space="preserve">s behalf in relation to this Deed and any variations thereto; </w:t>
      </w:r>
      <w:r w:rsidR="003C6DF9">
        <w:t>and</w:t>
      </w:r>
    </w:p>
    <w:p w14:paraId="08AC2916" w14:textId="77777777" w:rsidR="00323A91" w:rsidRPr="003201F9" w:rsidRDefault="00C140B0" w:rsidP="006506FA">
      <w:pPr>
        <w:pStyle w:val="SubclausewithAlphaafternumber"/>
      </w:pPr>
      <w:r w:rsidRPr="003201F9">
        <w:t>agrees that it can only change</w:t>
      </w:r>
      <w:r w:rsidR="00323A91" w:rsidRPr="003201F9">
        <w:t>:</w:t>
      </w:r>
    </w:p>
    <w:p w14:paraId="4FB0DA0D" w14:textId="77777777" w:rsidR="00323A91" w:rsidRPr="003201F9" w:rsidRDefault="00C140B0" w:rsidP="00640E20">
      <w:pPr>
        <w:pStyle w:val="SubclausewithRoman"/>
      </w:pPr>
      <w:r w:rsidRPr="003201F9">
        <w:t>its membership</w:t>
      </w:r>
      <w:r w:rsidR="00323A91" w:rsidRPr="003201F9">
        <w:t xml:space="preserve">; </w:t>
      </w:r>
      <w:r w:rsidR="00866D8C">
        <w:t>and/</w:t>
      </w:r>
      <w:r w:rsidR="00323A91" w:rsidRPr="003201F9">
        <w:t>or</w:t>
      </w:r>
    </w:p>
    <w:p w14:paraId="4EAA133E" w14:textId="77777777" w:rsidR="00323A91" w:rsidRPr="003201F9" w:rsidRDefault="00323A91" w:rsidP="00640E20">
      <w:pPr>
        <w:pStyle w:val="SubclausewithRoman"/>
      </w:pPr>
      <w:r w:rsidRPr="003201F9">
        <w:t xml:space="preserve">the lead member of the </w:t>
      </w:r>
      <w:r w:rsidR="004E4095">
        <w:t>Group Respondent</w:t>
      </w:r>
      <w:r w:rsidR="00DE1069" w:rsidRPr="003201F9">
        <w:t>,</w:t>
      </w:r>
      <w:r w:rsidR="00C140B0" w:rsidRPr="003201F9">
        <w:t xml:space="preserve"> </w:t>
      </w:r>
    </w:p>
    <w:p w14:paraId="6DB1084A" w14:textId="77777777" w:rsidR="00C140B0" w:rsidRPr="003201F9" w:rsidRDefault="00C140B0" w:rsidP="00640E20">
      <w:pPr>
        <w:pStyle w:val="SubclausewithAlpha-Indent"/>
      </w:pPr>
      <w:r w:rsidRPr="003201F9">
        <w:t>by entering into an appropriate deed(s) with the Department on terms acceptable to the Department</w:t>
      </w:r>
      <w:r w:rsidR="00323A91" w:rsidRPr="003201F9">
        <w:t>, including</w:t>
      </w:r>
      <w:r w:rsidR="00BD4D2E">
        <w:t>,</w:t>
      </w:r>
      <w:r w:rsidR="00323A91" w:rsidRPr="003201F9">
        <w:t xml:space="preserve"> in relation to a change to the lead member, a term under which the Provider and the new lead member warrant that each of the members of the </w:t>
      </w:r>
      <w:r w:rsidR="004E4095">
        <w:t>Group Respondent</w:t>
      </w:r>
      <w:r w:rsidR="00323A91" w:rsidRPr="003201F9">
        <w:t xml:space="preserve"> have given their authority to the new lead member to negotiate, bind and act on that member’s behalf in relation to this Deed and any variations thereto and providing evidence, to the Department’s </w:t>
      </w:r>
      <w:r w:rsidR="00640E20" w:rsidRPr="00F74196">
        <w:t>complete</w:t>
      </w:r>
      <w:r w:rsidR="00640E20" w:rsidRPr="003201F9">
        <w:t xml:space="preserve"> </w:t>
      </w:r>
      <w:r w:rsidR="00323A91" w:rsidRPr="003201F9">
        <w:t>satisfaction, that each of the members have given that authority.</w:t>
      </w:r>
    </w:p>
    <w:p w14:paraId="3B97E5C3" w14:textId="77777777" w:rsidR="00C140B0" w:rsidRPr="00F74196" w:rsidRDefault="00C140B0" w:rsidP="003201F9">
      <w:pPr>
        <w:pStyle w:val="Note-leftaligned"/>
      </w:pPr>
      <w:r w:rsidRPr="00F74196">
        <w:rPr>
          <w:szCs w:val="20"/>
        </w:rPr>
        <w:t xml:space="preserve">Note: </w:t>
      </w:r>
      <w:r w:rsidR="00D57CB2">
        <w:rPr>
          <w:szCs w:val="20"/>
        </w:rPr>
        <w:t>A</w:t>
      </w:r>
      <w:r w:rsidR="00D57CB2" w:rsidRPr="00F74196">
        <w:rPr>
          <w:szCs w:val="20"/>
        </w:rPr>
        <w:t xml:space="preserve"> </w:t>
      </w:r>
      <w:r w:rsidRPr="00F74196">
        <w:rPr>
          <w:szCs w:val="20"/>
        </w:rPr>
        <w:t xml:space="preserve">change in membership of a </w:t>
      </w:r>
      <w:r w:rsidR="004E4095">
        <w:rPr>
          <w:szCs w:val="20"/>
        </w:rPr>
        <w:t>Group Respondent</w:t>
      </w:r>
      <w:r w:rsidRPr="00F74196">
        <w:rPr>
          <w:szCs w:val="20"/>
        </w:rPr>
        <w:t xml:space="preserve"> may require a deed of termination, a deed of variation or a deed of novation</w:t>
      </w:r>
      <w:r w:rsidR="00D57CB2" w:rsidRPr="00D57CB2">
        <w:t xml:space="preserve"> </w:t>
      </w:r>
      <w:r w:rsidR="00D57CB2" w:rsidRPr="00D57CB2">
        <w:rPr>
          <w:szCs w:val="20"/>
        </w:rPr>
        <w:t>depending on the circumstances</w:t>
      </w:r>
      <w:r w:rsidRPr="00F74196">
        <w:rPr>
          <w:szCs w:val="20"/>
        </w:rPr>
        <w:t>.</w:t>
      </w:r>
      <w:r w:rsidR="00D57CB2">
        <w:rPr>
          <w:szCs w:val="20"/>
        </w:rPr>
        <w:t xml:space="preserve"> </w:t>
      </w:r>
    </w:p>
    <w:p w14:paraId="4D562C73" w14:textId="77777777" w:rsidR="00B57318" w:rsidRPr="00F74196" w:rsidRDefault="004558B7" w:rsidP="00A76F5C">
      <w:pPr>
        <w:pStyle w:val="Heading4"/>
      </w:pPr>
      <w:bookmarkStart w:id="437" w:name="_Toc128068856"/>
      <w:r w:rsidRPr="00F74196">
        <w:t>Section A</w:t>
      </w:r>
      <w:r w:rsidR="000230A3">
        <w:t>4</w:t>
      </w:r>
      <w:r w:rsidR="00B57318" w:rsidRPr="00F74196">
        <w:t xml:space="preserve">.2 – Changes in </w:t>
      </w:r>
      <w:r w:rsidR="00D57CB2" w:rsidRPr="00D57CB2">
        <w:t>entities</w:t>
      </w:r>
      <w:r w:rsidR="00B57318" w:rsidRPr="00F74196">
        <w:t xml:space="preserve"> delivering Services</w:t>
      </w:r>
      <w:bookmarkEnd w:id="437"/>
      <w:r w:rsidR="00B57318" w:rsidRPr="00F74196">
        <w:t xml:space="preserve"> </w:t>
      </w:r>
    </w:p>
    <w:p w14:paraId="7DF423F8" w14:textId="77777777" w:rsidR="00B57318" w:rsidRPr="00F74196" w:rsidRDefault="00B57318" w:rsidP="003D2736">
      <w:pPr>
        <w:pStyle w:val="Standardclause0"/>
      </w:pPr>
      <w:bookmarkStart w:id="438" w:name="_Ref66987711"/>
      <w:bookmarkStart w:id="439" w:name="_Toc128068857"/>
      <w:r w:rsidRPr="00F74196">
        <w:t>Corporate governance</w:t>
      </w:r>
      <w:bookmarkEnd w:id="438"/>
      <w:bookmarkEnd w:id="439"/>
    </w:p>
    <w:p w14:paraId="1A14EC63" w14:textId="77777777" w:rsidR="00AD5FC2" w:rsidRPr="00F74196" w:rsidRDefault="00B57318" w:rsidP="005D5530">
      <w:pPr>
        <w:pStyle w:val="Standardsubclause0"/>
      </w:pPr>
      <w:bookmarkStart w:id="440" w:name="_Ref79998380"/>
      <w:r w:rsidRPr="00F74196">
        <w:t>The Provider must</w:t>
      </w:r>
      <w:r w:rsidR="000D16DA" w:rsidRPr="00F74196">
        <w:t>, and must ensure that any Material Subcontractor</w:t>
      </w:r>
      <w:r w:rsidR="00AD5FC2" w:rsidRPr="00F74196">
        <w:t>:</w:t>
      </w:r>
      <w:r w:rsidRPr="00F74196">
        <w:t xml:space="preserve"> </w:t>
      </w:r>
      <w:bookmarkEnd w:id="440"/>
    </w:p>
    <w:p w14:paraId="2FBD5F38" w14:textId="77777777" w:rsidR="00B57318" w:rsidRPr="00F74196" w:rsidRDefault="00B57318" w:rsidP="003201F9">
      <w:pPr>
        <w:pStyle w:val="SubclausewithAlphaafternumber"/>
      </w:pPr>
      <w:r w:rsidRPr="00F74196">
        <w:t>provide</w:t>
      </w:r>
      <w:r w:rsidR="00E736BD" w:rsidRPr="00F74196">
        <w:t>(s)</w:t>
      </w:r>
      <w:r w:rsidRPr="00F74196">
        <w:t xml:space="preserve"> a copy of its Constitution to the Department</w:t>
      </w:r>
      <w:r w:rsidR="00C247D5" w:rsidRPr="00F74196">
        <w:t xml:space="preserve"> within five Business D</w:t>
      </w:r>
      <w:r w:rsidR="000D16DA" w:rsidRPr="00F74196">
        <w:t>ays of a request</w:t>
      </w:r>
      <w:r w:rsidR="00C247D5" w:rsidRPr="00F74196">
        <w:t xml:space="preserve"> to do so</w:t>
      </w:r>
      <w:r w:rsidR="00AD5FC2" w:rsidRPr="00F74196">
        <w:t>;</w:t>
      </w:r>
    </w:p>
    <w:p w14:paraId="0EFAA53D" w14:textId="77777777" w:rsidR="00B57318" w:rsidRPr="00F74196" w:rsidRDefault="00F56191" w:rsidP="003D2736">
      <w:pPr>
        <w:pStyle w:val="SubclausewithAlphaafternumber"/>
      </w:pPr>
      <w:r w:rsidRPr="00F74196">
        <w:t>Notify</w:t>
      </w:r>
      <w:r w:rsidR="00E736BD" w:rsidRPr="00F74196">
        <w:t>(ies)</w:t>
      </w:r>
      <w:r w:rsidRPr="00F74196">
        <w:t xml:space="preserve"> </w:t>
      </w:r>
      <w:r w:rsidR="00B57318" w:rsidRPr="00F74196">
        <w:t>the Department in writing within five Business Days of any change:</w:t>
      </w:r>
    </w:p>
    <w:p w14:paraId="40A1C9FC" w14:textId="77777777" w:rsidR="00B57318" w:rsidRPr="00F74196" w:rsidRDefault="00B57318" w:rsidP="003D2736">
      <w:pPr>
        <w:pStyle w:val="SubclausewithRoman"/>
      </w:pPr>
      <w:r w:rsidRPr="00F74196">
        <w:t xml:space="preserve">in its Constitution, structure, management or operations that could reasonably be expected to have an adverse effect on </w:t>
      </w:r>
      <w:r w:rsidR="00E736BD" w:rsidRPr="00F74196">
        <w:t xml:space="preserve">the Provider's </w:t>
      </w:r>
      <w:r w:rsidRPr="00F74196">
        <w:t xml:space="preserve">ability to comply with </w:t>
      </w:r>
      <w:r w:rsidR="00E736BD" w:rsidRPr="00F74196">
        <w:t>its</w:t>
      </w:r>
      <w:r w:rsidRPr="00F74196">
        <w:t xml:space="preserve"> obligations under this Deed; and</w:t>
      </w:r>
    </w:p>
    <w:p w14:paraId="19CEA490" w14:textId="77777777" w:rsidR="00B57318" w:rsidRPr="00F74196" w:rsidRDefault="00B57318" w:rsidP="003D2736">
      <w:pPr>
        <w:pStyle w:val="SubclausewithRoman"/>
      </w:pPr>
      <w:r w:rsidRPr="00F74196">
        <w:t>to the membership of its board of Directors, board of management or executive; and</w:t>
      </w:r>
    </w:p>
    <w:p w14:paraId="278BDDE3" w14:textId="77777777" w:rsidR="00B57318" w:rsidRPr="00F74196" w:rsidRDefault="00B57318" w:rsidP="00E92F55">
      <w:pPr>
        <w:pStyle w:val="SubclausewithAlphaafternumber"/>
      </w:pPr>
      <w:r w:rsidRPr="00F74196">
        <w:t>obtain</w:t>
      </w:r>
      <w:r w:rsidR="00E736BD" w:rsidRPr="00F74196">
        <w:t>(s)</w:t>
      </w:r>
      <w:r w:rsidRPr="00F74196">
        <w:t xml:space="preserve"> a completed credentials information form (as supplied by the Department</w:t>
      </w:r>
      <w:r w:rsidR="00E92F55">
        <w:t xml:space="preserve"> or as specified in any Guidelines</w:t>
      </w:r>
      <w:r w:rsidRPr="00F74196">
        <w:t>) from any Director, or member of its board of management or executive, and supply it to the Department, if the Department requests it, within 10 Business Days of the Department</w:t>
      </w:r>
      <w:r w:rsidR="00F143D1" w:rsidRPr="00F74196">
        <w:t>'</w:t>
      </w:r>
      <w:r w:rsidRPr="00F74196">
        <w:t>s request.</w:t>
      </w:r>
      <w:r w:rsidR="00E92F55">
        <w:t xml:space="preserve"> </w:t>
      </w:r>
    </w:p>
    <w:p w14:paraId="3BCC226F" w14:textId="77777777" w:rsidR="00B57318" w:rsidRPr="00F74196" w:rsidRDefault="00B57318" w:rsidP="00DE3C66">
      <w:pPr>
        <w:pStyle w:val="Note-leftaligned"/>
      </w:pPr>
      <w:r w:rsidRPr="00F74196">
        <w:t>Note: The credentials information form authorises the Department to undertake a credit check of a particular individual.</w:t>
      </w:r>
    </w:p>
    <w:p w14:paraId="2151D56B" w14:textId="77777777" w:rsidR="00B57318" w:rsidRPr="00F74196" w:rsidRDefault="00663B60" w:rsidP="003B3ECD">
      <w:pPr>
        <w:pStyle w:val="Subheadingindented"/>
      </w:pPr>
      <w:r>
        <w:t xml:space="preserve">Provider </w:t>
      </w:r>
      <w:r w:rsidR="00B57318" w:rsidRPr="00F74196">
        <w:t>Personnel</w:t>
      </w:r>
    </w:p>
    <w:p w14:paraId="5B751C39" w14:textId="77777777" w:rsidR="0047362E" w:rsidRDefault="0047362E" w:rsidP="0047362E">
      <w:pPr>
        <w:pStyle w:val="Standardsubclause0"/>
      </w:pPr>
      <w:bookmarkStart w:id="441" w:name="_Ref66987091"/>
      <w:r>
        <w:t>Unless otherwise agreed by the Department in writing at its absolute discretion, the Provider must:</w:t>
      </w:r>
    </w:p>
    <w:p w14:paraId="36C892F2" w14:textId="77777777" w:rsidR="0047362E" w:rsidRDefault="0047362E" w:rsidP="00441D79">
      <w:pPr>
        <w:pStyle w:val="SubclausewithAlphaafternumber"/>
      </w:pPr>
      <w:bookmarkStart w:id="442" w:name="_Ref74715311"/>
      <w:r>
        <w:t>before employing, engaging or electing any individual who would have a role in its management, financial administration or the performance of the Services, actively enquire as to whether the individual:</w:t>
      </w:r>
      <w:bookmarkEnd w:id="442"/>
    </w:p>
    <w:p w14:paraId="47BA1865" w14:textId="77777777" w:rsidR="0047362E" w:rsidRDefault="0047362E" w:rsidP="00441D79">
      <w:pPr>
        <w:pStyle w:val="SubclausewithRoman"/>
      </w:pPr>
      <w:bookmarkStart w:id="443" w:name="_Ref74715210"/>
      <w:r>
        <w:t>has previously been employed, engaged or elected by another employment services provider; and</w:t>
      </w:r>
      <w:bookmarkEnd w:id="443"/>
      <w:r>
        <w:t xml:space="preserve"> </w:t>
      </w:r>
    </w:p>
    <w:p w14:paraId="4946A34C" w14:textId="2A7FC702" w:rsidR="0047362E" w:rsidRDefault="0047362E" w:rsidP="00441D79">
      <w:pPr>
        <w:pStyle w:val="SubclausewithRoman"/>
      </w:pPr>
      <w:bookmarkStart w:id="444" w:name="_Ref74715323"/>
      <w:r>
        <w:t xml:space="preserve">if clause </w:t>
      </w:r>
      <w:r>
        <w:rPr>
          <w:color w:val="2B579A"/>
          <w:shd w:val="clear" w:color="auto" w:fill="E6E6E6"/>
        </w:rPr>
        <w:fldChar w:fldCharType="begin" w:fldLock="1"/>
      </w:r>
      <w:r>
        <w:instrText xml:space="preserve"> REF _Ref74715210 \w \h </w:instrText>
      </w:r>
      <w:r>
        <w:rPr>
          <w:color w:val="2B579A"/>
          <w:shd w:val="clear" w:color="auto" w:fill="E6E6E6"/>
        </w:rPr>
      </w:r>
      <w:r>
        <w:rPr>
          <w:color w:val="2B579A"/>
          <w:shd w:val="clear" w:color="auto" w:fill="E6E6E6"/>
        </w:rPr>
        <w:fldChar w:fldCharType="separate"/>
      </w:r>
      <w:r w:rsidR="00A9056B">
        <w:t>55.2(a)(i)</w:t>
      </w:r>
      <w:r>
        <w:rPr>
          <w:color w:val="2B579A"/>
          <w:shd w:val="clear" w:color="auto" w:fill="E6E6E6"/>
        </w:rPr>
        <w:fldChar w:fldCharType="end"/>
      </w:r>
      <w:r>
        <w:t xml:space="preserve"> applies, had their:</w:t>
      </w:r>
      <w:bookmarkEnd w:id="444"/>
    </w:p>
    <w:p w14:paraId="35F374D3" w14:textId="77777777" w:rsidR="0047362E" w:rsidRDefault="00FA094F" w:rsidP="00441D79">
      <w:pPr>
        <w:pStyle w:val="SubclausewithUpperAlpha"/>
      </w:pPr>
      <w:r>
        <w:t>A</w:t>
      </w:r>
      <w:r w:rsidR="0047362E">
        <w:t>ccess to the Department’s IT Systems terminated; and/or</w:t>
      </w:r>
    </w:p>
    <w:p w14:paraId="57D590CD" w14:textId="77777777" w:rsidR="0047362E" w:rsidRDefault="0047362E" w:rsidP="00441D79">
      <w:pPr>
        <w:pStyle w:val="SubclausewithUpperAlpha"/>
      </w:pPr>
      <w:r>
        <w:t>employment, engagement or election terminated,</w:t>
      </w:r>
    </w:p>
    <w:p w14:paraId="3720F39F" w14:textId="77777777" w:rsidR="0047362E" w:rsidRDefault="0047362E" w:rsidP="00441D79">
      <w:pPr>
        <w:pStyle w:val="SubclausewithAlpha-Indent"/>
        <w:ind w:left="2381"/>
      </w:pPr>
      <w:r>
        <w:t xml:space="preserve">because of their conduct in relation to employment services provided to the Commonwealth; </w:t>
      </w:r>
    </w:p>
    <w:p w14:paraId="062EEADD" w14:textId="0D50616F" w:rsidR="0047362E" w:rsidRDefault="0047362E" w:rsidP="00441D79">
      <w:pPr>
        <w:pStyle w:val="SubclausewithAlphaafternumber"/>
      </w:pPr>
      <w:r>
        <w:t xml:space="preserve">make a written Record of the result of the enquiry </w:t>
      </w:r>
      <w:r w:rsidR="00EA475D">
        <w:t>described in</w:t>
      </w:r>
      <w:r>
        <w:t xml:space="preserve"> clause </w:t>
      </w:r>
      <w:r>
        <w:rPr>
          <w:color w:val="2B579A"/>
          <w:shd w:val="clear" w:color="auto" w:fill="E6E6E6"/>
        </w:rPr>
        <w:fldChar w:fldCharType="begin" w:fldLock="1"/>
      </w:r>
      <w:r>
        <w:instrText xml:space="preserve"> REF _Ref74715311 \w \h </w:instrText>
      </w:r>
      <w:r>
        <w:rPr>
          <w:color w:val="2B579A"/>
          <w:shd w:val="clear" w:color="auto" w:fill="E6E6E6"/>
        </w:rPr>
      </w:r>
      <w:r>
        <w:rPr>
          <w:color w:val="2B579A"/>
          <w:shd w:val="clear" w:color="auto" w:fill="E6E6E6"/>
        </w:rPr>
        <w:fldChar w:fldCharType="separate"/>
      </w:r>
      <w:r w:rsidR="00A9056B">
        <w:t>55.2(a)</w:t>
      </w:r>
      <w:r>
        <w:rPr>
          <w:color w:val="2B579A"/>
          <w:shd w:val="clear" w:color="auto" w:fill="E6E6E6"/>
        </w:rPr>
        <w:fldChar w:fldCharType="end"/>
      </w:r>
      <w:r>
        <w:t>; and</w:t>
      </w:r>
    </w:p>
    <w:p w14:paraId="50F4DA6E" w14:textId="7ACD13D4" w:rsidR="0047362E" w:rsidRDefault="0047362E" w:rsidP="00441D79">
      <w:pPr>
        <w:pStyle w:val="SubclausewithAlphaafternumber"/>
      </w:pPr>
      <w:r>
        <w:t xml:space="preserve">if clause </w:t>
      </w:r>
      <w:r>
        <w:rPr>
          <w:color w:val="2B579A"/>
          <w:shd w:val="clear" w:color="auto" w:fill="E6E6E6"/>
        </w:rPr>
        <w:fldChar w:fldCharType="begin" w:fldLock="1"/>
      </w:r>
      <w:r>
        <w:instrText xml:space="preserve"> REF _Ref74715323 \w \h </w:instrText>
      </w:r>
      <w:r>
        <w:rPr>
          <w:color w:val="2B579A"/>
          <w:shd w:val="clear" w:color="auto" w:fill="E6E6E6"/>
        </w:rPr>
      </w:r>
      <w:r>
        <w:rPr>
          <w:color w:val="2B579A"/>
          <w:shd w:val="clear" w:color="auto" w:fill="E6E6E6"/>
        </w:rPr>
        <w:fldChar w:fldCharType="separate"/>
      </w:r>
      <w:r w:rsidR="00A9056B">
        <w:t>55.2(a)(ii)</w:t>
      </w:r>
      <w:r>
        <w:rPr>
          <w:color w:val="2B579A"/>
          <w:shd w:val="clear" w:color="auto" w:fill="E6E6E6"/>
        </w:rPr>
        <w:fldChar w:fldCharType="end"/>
      </w:r>
      <w:r>
        <w:t xml:space="preserve"> applies to the individual, not employ, engage or elect them for a role in its management, financial administration or the performance of the Services.</w:t>
      </w:r>
    </w:p>
    <w:p w14:paraId="5C6C8600" w14:textId="77777777" w:rsidR="00B57318" w:rsidRPr="00F74196" w:rsidRDefault="00B57318" w:rsidP="003D2736">
      <w:pPr>
        <w:pStyle w:val="Standardsubclause0"/>
      </w:pPr>
      <w:bookmarkStart w:id="445" w:name="_Ref74741658"/>
      <w:r w:rsidRPr="00F74196">
        <w:t xml:space="preserve">Unless otherwise agreed by the Department in writing at its absolute discretion, the Provider must not employ, engage or elect any </w:t>
      </w:r>
      <w:r w:rsidR="004457A9" w:rsidRPr="00E527C7">
        <w:t>individual</w:t>
      </w:r>
      <w:r w:rsidRPr="00F74196">
        <w:t xml:space="preserve"> who would have a role in its management, financial administration or, if Notified by the Department, the performance of the Services, if:</w:t>
      </w:r>
      <w:bookmarkEnd w:id="441"/>
      <w:bookmarkEnd w:id="445"/>
      <w:r w:rsidRPr="00F74196">
        <w:t xml:space="preserve"> </w:t>
      </w:r>
    </w:p>
    <w:p w14:paraId="4A5D983F" w14:textId="77777777" w:rsidR="00B57318" w:rsidRPr="00F74196" w:rsidRDefault="00B57318" w:rsidP="003D2736">
      <w:pPr>
        <w:pStyle w:val="SubclausewithAlphaafternumber"/>
      </w:pPr>
      <w:bookmarkStart w:id="446" w:name="_Ref66987075"/>
      <w:r w:rsidRPr="00F74196">
        <w:t xml:space="preserve">the </w:t>
      </w:r>
      <w:r w:rsidR="004457A9" w:rsidRPr="00E527C7">
        <w:t>individual</w:t>
      </w:r>
      <w:r w:rsidRPr="00F74196">
        <w:t xml:space="preserve"> is an undischarged bankrupt;</w:t>
      </w:r>
      <w:bookmarkEnd w:id="446"/>
    </w:p>
    <w:p w14:paraId="03A69875" w14:textId="77777777" w:rsidR="00B57318" w:rsidRPr="00F74196" w:rsidRDefault="00B57318" w:rsidP="003D2736">
      <w:pPr>
        <w:pStyle w:val="SubclausewithAlphaafternumber"/>
      </w:pPr>
      <w:r w:rsidRPr="00F74196">
        <w:t xml:space="preserve">there is in operation a composition, deed of arrangement or deed of assignment with the </w:t>
      </w:r>
      <w:r w:rsidR="004457A9" w:rsidRPr="00E527C7">
        <w:t>individual</w:t>
      </w:r>
      <w:r w:rsidR="00F143D1" w:rsidRPr="00F74196">
        <w:t>'</w:t>
      </w:r>
      <w:r w:rsidRPr="00F74196">
        <w:t>s creditors under the law relating to bankruptcy;</w:t>
      </w:r>
    </w:p>
    <w:p w14:paraId="293385BD" w14:textId="77777777" w:rsidR="00B57318" w:rsidRPr="00F74196" w:rsidRDefault="00B57318" w:rsidP="003D2736">
      <w:pPr>
        <w:pStyle w:val="SubclausewithAlphaafternumber"/>
      </w:pPr>
      <w:r w:rsidRPr="00F74196">
        <w:t xml:space="preserve">the </w:t>
      </w:r>
      <w:r w:rsidR="004457A9" w:rsidRPr="00E527C7">
        <w:t>individual</w:t>
      </w:r>
      <w:r w:rsidRPr="00F74196">
        <w:t xml:space="preserve"> has suffered final judgment for a debt and the judgment has not been satisfied;</w:t>
      </w:r>
    </w:p>
    <w:p w14:paraId="389E7735" w14:textId="77777777" w:rsidR="00B57318" w:rsidRPr="00F74196" w:rsidRDefault="00B57318" w:rsidP="003D2736">
      <w:pPr>
        <w:pStyle w:val="SubclausewithAlphaafternumber"/>
      </w:pPr>
      <w:r w:rsidRPr="00F74196">
        <w:t xml:space="preserve">subject to Part VIIC of the </w:t>
      </w:r>
      <w:r w:rsidRPr="00F74196">
        <w:rPr>
          <w:i/>
        </w:rPr>
        <w:t xml:space="preserve">Crimes Act 1914 </w:t>
      </w:r>
      <w:r w:rsidRPr="00F74196">
        <w:t xml:space="preserve">(Cth), the </w:t>
      </w:r>
      <w:r w:rsidR="004457A9" w:rsidRPr="00E527C7">
        <w:t>individual</w:t>
      </w:r>
      <w:r w:rsidRPr="00F74196">
        <w:t xml:space="preserve"> has been </w:t>
      </w:r>
      <w:r w:rsidR="00F143D1" w:rsidRPr="00F74196">
        <w:t>'</w:t>
      </w:r>
      <w:r w:rsidRPr="00F74196">
        <w:t>convicted</w:t>
      </w:r>
      <w:r w:rsidR="00F143D1" w:rsidRPr="00F74196">
        <w:t>'</w:t>
      </w:r>
      <w:r w:rsidRPr="00F74196">
        <w:t xml:space="preserve"> within the meaning of paragraph 85ZM(1) of that Act of an offence under the </w:t>
      </w:r>
      <w:r w:rsidRPr="00F74196">
        <w:rPr>
          <w:i/>
        </w:rPr>
        <w:t>Crimes Act 1914</w:t>
      </w:r>
      <w:r w:rsidRPr="00F74196">
        <w:t xml:space="preserve"> (Cth), or any other offence relating to fraud, unless there is clear evidence that: </w:t>
      </w:r>
    </w:p>
    <w:p w14:paraId="324FF409" w14:textId="77777777" w:rsidR="00B57318" w:rsidRPr="00F74196" w:rsidRDefault="00B57318" w:rsidP="003D2736">
      <w:pPr>
        <w:pStyle w:val="SubclausewithRoman"/>
      </w:pPr>
      <w:r w:rsidRPr="00F74196">
        <w:t>the conviction is regarded as spent under paragraph 85ZM(2) (taking into consideration the application of Division 4 of Part VIIC);</w:t>
      </w:r>
    </w:p>
    <w:p w14:paraId="4051D78F" w14:textId="77777777" w:rsidR="00B57318" w:rsidRPr="00F74196" w:rsidRDefault="00B57318" w:rsidP="003D2736">
      <w:pPr>
        <w:pStyle w:val="SubclausewithRoman"/>
      </w:pPr>
      <w:r w:rsidRPr="00F74196">
        <w:t xml:space="preserve">the </w:t>
      </w:r>
      <w:r w:rsidR="004457A9" w:rsidRPr="00E527C7">
        <w:t>individual</w:t>
      </w:r>
      <w:r w:rsidRPr="00F74196">
        <w:t xml:space="preserve"> was granted a free and absolute pardon because the </w:t>
      </w:r>
      <w:r w:rsidR="004457A9" w:rsidRPr="00E527C7">
        <w:t>individual</w:t>
      </w:r>
      <w:r w:rsidRPr="00F74196">
        <w:t xml:space="preserve"> was wrongly convicted of the offence; or</w:t>
      </w:r>
    </w:p>
    <w:p w14:paraId="1EC75E12" w14:textId="77777777" w:rsidR="00B57318" w:rsidRPr="00F74196" w:rsidRDefault="00B57318" w:rsidP="003D2736">
      <w:pPr>
        <w:pStyle w:val="SubclausewithRoman"/>
      </w:pPr>
      <w:r w:rsidRPr="00F74196">
        <w:t xml:space="preserve">the </w:t>
      </w:r>
      <w:r w:rsidR="004457A9" w:rsidRPr="00E527C7">
        <w:t>individual</w:t>
      </w:r>
      <w:r w:rsidR="00F143D1" w:rsidRPr="00F74196">
        <w:t>'</w:t>
      </w:r>
      <w:r w:rsidRPr="00F74196">
        <w:t>s conviction for the offence has been quashed,</w:t>
      </w:r>
    </w:p>
    <w:p w14:paraId="61709933" w14:textId="77777777" w:rsidR="00B57318" w:rsidRPr="00F74196" w:rsidRDefault="00B57318" w:rsidP="00DE3C66">
      <w:pPr>
        <w:pStyle w:val="SubclausewithAlpha-Indent"/>
      </w:pPr>
      <w:r w:rsidRPr="00F74196">
        <w:t xml:space="preserve">in accordance with any relevant law; </w:t>
      </w:r>
    </w:p>
    <w:p w14:paraId="37B2305D" w14:textId="77777777" w:rsidR="00B57318" w:rsidRPr="00F74196" w:rsidRDefault="00B57318" w:rsidP="005D5471">
      <w:pPr>
        <w:pStyle w:val="SubclausewithAlphaafternumber"/>
        <w:keepNext/>
        <w:keepLines/>
      </w:pPr>
      <w:r w:rsidRPr="00F74196">
        <w:t xml:space="preserve">the </w:t>
      </w:r>
      <w:r w:rsidR="000A61D6" w:rsidRPr="00E527C7">
        <w:t>individual</w:t>
      </w:r>
      <w:r w:rsidR="000A61D6" w:rsidRPr="00F74196">
        <w:t xml:space="preserve"> </w:t>
      </w:r>
      <w:r w:rsidRPr="00F74196">
        <w:t xml:space="preserve">is or was a Director or </w:t>
      </w:r>
      <w:r w:rsidR="000A61D6" w:rsidRPr="00E527C7">
        <w:t>an individual</w:t>
      </w:r>
      <w:r w:rsidRPr="00F74196">
        <w:t xml:space="preserve">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49F63CC5" w14:textId="77777777" w:rsidR="00B57318" w:rsidRPr="00F74196" w:rsidRDefault="00B57318" w:rsidP="003D2736">
      <w:pPr>
        <w:pStyle w:val="SubclausewithAlphaafternumber"/>
      </w:pPr>
      <w:bookmarkStart w:id="447" w:name="_Ref66987083"/>
      <w:r w:rsidRPr="00F74196">
        <w:t xml:space="preserve">the </w:t>
      </w:r>
      <w:r w:rsidR="004457A9" w:rsidRPr="00E527C7">
        <w:t>individual</w:t>
      </w:r>
      <w:r w:rsidRPr="00F74196">
        <w:t xml:space="preserve"> is otherwise prohibited from being a member or Director or employee or responsible officer of the organisation of the Provider.</w:t>
      </w:r>
      <w:bookmarkEnd w:id="447"/>
    </w:p>
    <w:p w14:paraId="06863B5E" w14:textId="2CD64C48" w:rsidR="00B57318" w:rsidRPr="00F74196" w:rsidRDefault="00B57318" w:rsidP="003D2736">
      <w:pPr>
        <w:pStyle w:val="Standardsubclause0"/>
      </w:pPr>
      <w:r w:rsidRPr="00F74196">
        <w:t xml:space="preserve">Unless otherwise agreed by the Department in writing at its absolute discretion, where </w:t>
      </w:r>
      <w:r w:rsidR="000A61D6" w:rsidRPr="00E527C7">
        <w:t>an individual</w:t>
      </w:r>
      <w:r w:rsidRPr="00F74196">
        <w:t xml:space="preserve"> falls, or is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while employed or engaged by the Provider, or elected as an officer of the Provider, in a role in:</w:t>
      </w:r>
    </w:p>
    <w:p w14:paraId="66A04AE8" w14:textId="11DA9C83" w:rsidR="00B57318" w:rsidRPr="00F74196" w:rsidRDefault="00B57318" w:rsidP="003D2736">
      <w:pPr>
        <w:pStyle w:val="SubclausewithAlphaafternumber"/>
      </w:pPr>
      <w:r w:rsidRPr="00F74196">
        <w:t xml:space="preserve">its management or financial administration, the Provider will be in breach of clause </w:t>
      </w:r>
      <w:r w:rsidR="0084362A">
        <w:rPr>
          <w:color w:val="2B579A"/>
          <w:shd w:val="clear" w:color="auto" w:fill="E6E6E6"/>
        </w:rPr>
        <w:fldChar w:fldCharType="begin" w:fldLock="1"/>
      </w:r>
      <w:r w:rsidR="0084362A">
        <w:instrText xml:space="preserve"> REF _Ref74741658 \w \h </w:instrText>
      </w:r>
      <w:r w:rsidR="0084362A">
        <w:rPr>
          <w:color w:val="2B579A"/>
          <w:shd w:val="clear" w:color="auto" w:fill="E6E6E6"/>
        </w:rPr>
      </w:r>
      <w:r w:rsidR="0084362A">
        <w:rPr>
          <w:color w:val="2B579A"/>
          <w:shd w:val="clear" w:color="auto" w:fill="E6E6E6"/>
        </w:rPr>
        <w:fldChar w:fldCharType="separate"/>
      </w:r>
      <w:r w:rsidR="00A9056B">
        <w:t>55.3</w:t>
      </w:r>
      <w:r w:rsidR="0084362A">
        <w:rPr>
          <w:color w:val="2B579A"/>
          <w:shd w:val="clear" w:color="auto" w:fill="E6E6E6"/>
        </w:rPr>
        <w:fldChar w:fldCharType="end"/>
      </w:r>
      <w:r w:rsidRPr="00F74196">
        <w:t>, if the Provider does not:</w:t>
      </w:r>
    </w:p>
    <w:p w14:paraId="2E66843E" w14:textId="77777777" w:rsidR="00B57318" w:rsidRPr="00F74196" w:rsidRDefault="00B57318" w:rsidP="003D2736">
      <w:pPr>
        <w:pStyle w:val="SubclausewithRoman"/>
      </w:pPr>
      <w:bookmarkStart w:id="448" w:name="_Ref66987133"/>
      <w:r w:rsidRPr="00F74196">
        <w:t xml:space="preserve">transfer the </w:t>
      </w:r>
      <w:r w:rsidR="004457A9" w:rsidRPr="00E527C7">
        <w:t>individual</w:t>
      </w:r>
      <w:r w:rsidRPr="00F74196">
        <w:t xml:space="preserve"> to a position that does not have a role in its management or financial administration; or</w:t>
      </w:r>
      <w:bookmarkEnd w:id="448"/>
    </w:p>
    <w:p w14:paraId="2DEC0FD2" w14:textId="77777777" w:rsidR="00B57318" w:rsidRPr="00F74196" w:rsidRDefault="00B57318" w:rsidP="003D2736">
      <w:pPr>
        <w:pStyle w:val="SubclausewithRoman"/>
      </w:pPr>
      <w:r w:rsidRPr="00F74196">
        <w:t xml:space="preserve">terminate the employment or engagement of the </w:t>
      </w:r>
      <w:r w:rsidR="004457A9" w:rsidRPr="00E527C7">
        <w:t>individual</w:t>
      </w:r>
      <w:r w:rsidRPr="00F74196">
        <w:t xml:space="preserve"> or remove the </w:t>
      </w:r>
      <w:r w:rsidR="004457A9" w:rsidRPr="00E527C7">
        <w:t>individual</w:t>
      </w:r>
      <w:r w:rsidRPr="00F74196">
        <w:t xml:space="preserve"> from office,</w:t>
      </w:r>
    </w:p>
    <w:p w14:paraId="5427C833" w14:textId="77777777" w:rsidR="00B57318" w:rsidRPr="00F74196" w:rsidRDefault="00B57318" w:rsidP="00DE3C66">
      <w:pPr>
        <w:pStyle w:val="SubclausewithAlpha-Indent"/>
      </w:pPr>
      <w:r w:rsidRPr="00F74196">
        <w:t>as the case may be, and immediately Notify the Department of its action; or</w:t>
      </w:r>
    </w:p>
    <w:p w14:paraId="15382F5C" w14:textId="628CB585" w:rsidR="00B57318" w:rsidRPr="00F74196" w:rsidRDefault="00B57318" w:rsidP="003D2736">
      <w:pPr>
        <w:pStyle w:val="SubclausewithAlphaafternumber"/>
      </w:pPr>
      <w:bookmarkStart w:id="449" w:name="_Ref66987123"/>
      <w:r w:rsidRPr="00F74196">
        <w:t xml:space="preserve">the performance of the Services, the Provider must Notify the Department on becoming aware that the </w:t>
      </w:r>
      <w:r w:rsidR="004457A9" w:rsidRPr="00E527C7">
        <w:t>individual</w:t>
      </w:r>
      <w:r w:rsidRPr="00F74196">
        <w:t xml:space="preserve"> falls or has been discovered as falling within any of clauses </w:t>
      </w:r>
      <w:r w:rsidR="008E6D6D" w:rsidRPr="00F74196">
        <w:rPr>
          <w:color w:val="2B579A"/>
          <w:shd w:val="clear" w:color="auto" w:fill="E6E6E6"/>
        </w:rPr>
        <w:fldChar w:fldCharType="begin" w:fldLock="1"/>
      </w:r>
      <w:r w:rsidR="008E6D6D" w:rsidRPr="00F74196">
        <w:instrText xml:space="preserve"> REF _Ref66987075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55.3(a)</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_Ref66987083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55.3(f)</w:t>
      </w:r>
      <w:r w:rsidR="008E6D6D" w:rsidRPr="00F74196">
        <w:rPr>
          <w:color w:val="2B579A"/>
          <w:shd w:val="clear" w:color="auto" w:fill="E6E6E6"/>
        </w:rPr>
        <w:fldChar w:fldCharType="end"/>
      </w:r>
      <w:r w:rsidRPr="00F74196">
        <w:t xml:space="preserve">, and take any action in respect of that </w:t>
      </w:r>
      <w:r w:rsidR="004457A9" w:rsidRPr="00E527C7">
        <w:t>individual</w:t>
      </w:r>
      <w:r w:rsidRPr="00F74196">
        <w:t>, that is Notified by the Department.</w:t>
      </w:r>
      <w:bookmarkEnd w:id="449"/>
    </w:p>
    <w:p w14:paraId="277DA64E" w14:textId="1115C0F6" w:rsidR="00B57318" w:rsidRPr="00F74196" w:rsidRDefault="00B57318" w:rsidP="00DE3C66">
      <w:pPr>
        <w:pStyle w:val="Note-leftaligned"/>
      </w:pPr>
      <w:r w:rsidRPr="00F74196">
        <w:t xml:space="preserve">Note: For the avoidance of doubt, clause </w:t>
      </w:r>
      <w:r w:rsidR="008E6D6D" w:rsidRPr="00F74196">
        <w:rPr>
          <w:color w:val="2B579A"/>
          <w:shd w:val="clear" w:color="auto" w:fill="E6E6E6"/>
        </w:rPr>
        <w:fldChar w:fldCharType="begin" w:fldLock="1"/>
      </w:r>
      <w:r w:rsidR="008E6D6D" w:rsidRPr="00F74196">
        <w:instrText xml:space="preserve"> REF _Ref66987123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55.4(b)</w:t>
      </w:r>
      <w:r w:rsidR="008E6D6D" w:rsidRPr="00F74196">
        <w:rPr>
          <w:color w:val="2B579A"/>
          <w:shd w:val="clear" w:color="auto" w:fill="E6E6E6"/>
        </w:rPr>
        <w:fldChar w:fldCharType="end"/>
      </w:r>
      <w:r w:rsidRPr="00F74196">
        <w:t xml:space="preserve"> will also apply where </w:t>
      </w:r>
      <w:r w:rsidR="000A61D6" w:rsidRPr="00E527C7">
        <w:t>an individual</w:t>
      </w:r>
      <w:r w:rsidRPr="00F74196">
        <w:t xml:space="preserve"> is transferred in accordance with clause </w:t>
      </w:r>
      <w:r w:rsidR="008E6D6D" w:rsidRPr="00F74196">
        <w:rPr>
          <w:color w:val="2B579A"/>
          <w:shd w:val="clear" w:color="auto" w:fill="E6E6E6"/>
        </w:rPr>
        <w:fldChar w:fldCharType="begin" w:fldLock="1"/>
      </w:r>
      <w:r w:rsidR="008E6D6D" w:rsidRPr="00F74196">
        <w:instrText xml:space="preserve"> REF _Ref66987133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55.4(a)(i)</w:t>
      </w:r>
      <w:r w:rsidR="008E6D6D" w:rsidRPr="00F74196">
        <w:rPr>
          <w:color w:val="2B579A"/>
          <w:shd w:val="clear" w:color="auto" w:fill="E6E6E6"/>
        </w:rPr>
        <w:fldChar w:fldCharType="end"/>
      </w:r>
      <w:r w:rsidRPr="00F74196">
        <w:t>, to a role in the performance of the Services.</w:t>
      </w:r>
    </w:p>
    <w:p w14:paraId="1A61B590" w14:textId="77777777" w:rsidR="00452A3E" w:rsidRPr="00F83F6F" w:rsidRDefault="00535B23" w:rsidP="00452A3E">
      <w:pPr>
        <w:pStyle w:val="Standardclause0"/>
      </w:pPr>
      <w:bookmarkStart w:id="450" w:name="_Toc128068858"/>
      <w:r w:rsidRPr="00F83F6F">
        <w:t xml:space="preserve">Removal and training of </w:t>
      </w:r>
      <w:r w:rsidR="00CB44B9">
        <w:t xml:space="preserve">Provider and Subcontractor </w:t>
      </w:r>
      <w:r w:rsidR="00452A3E" w:rsidRPr="00F83F6F">
        <w:t>Personnel</w:t>
      </w:r>
      <w:bookmarkEnd w:id="450"/>
    </w:p>
    <w:p w14:paraId="317F03C5" w14:textId="77777777" w:rsidR="00452A3E" w:rsidRPr="00F83F6F" w:rsidRDefault="00452A3E" w:rsidP="00452A3E">
      <w:pPr>
        <w:pStyle w:val="Standardsubclause0"/>
      </w:pPr>
      <w:bookmarkStart w:id="451" w:name="_Ref66987211"/>
      <w:r w:rsidRPr="00F83F6F">
        <w:t xml:space="preserve">The Department may give Notice, on reasonable grounds related to the performance of the Services or risk to the Services or the Commonwealth, requiring the Provider to remove Personnel </w:t>
      </w:r>
      <w:r w:rsidR="00BD4D2E">
        <w:t xml:space="preserve">(including Subcontractor Personnel) </w:t>
      </w:r>
      <w:r w:rsidRPr="00F83F6F">
        <w:t>from work on the Services. The Provider must, at its own cost, promptly arrange for the removal of such Personnel from work on the Services and their replacement with Personnel acceptable to the Department.</w:t>
      </w:r>
      <w:bookmarkEnd w:id="451"/>
    </w:p>
    <w:p w14:paraId="70C067B8" w14:textId="4E38378B" w:rsidR="00452A3E" w:rsidRPr="00F83F6F" w:rsidRDefault="00452A3E" w:rsidP="00452A3E">
      <w:pPr>
        <w:pStyle w:val="Standardsubclause0"/>
      </w:pPr>
      <w:r w:rsidRPr="00F83F6F">
        <w:t xml:space="preserve">For the purposes of clause </w:t>
      </w:r>
      <w:r w:rsidRPr="00F83F6F">
        <w:rPr>
          <w:color w:val="2B579A"/>
          <w:shd w:val="clear" w:color="auto" w:fill="E6E6E6"/>
        </w:rPr>
        <w:fldChar w:fldCharType="begin" w:fldLock="1"/>
      </w:r>
      <w:r w:rsidRPr="00F83F6F">
        <w:instrText xml:space="preserve"> REF _Ref66987211 \w \h  \* MERGEFORMAT </w:instrText>
      </w:r>
      <w:r w:rsidRPr="00F83F6F">
        <w:rPr>
          <w:color w:val="2B579A"/>
          <w:shd w:val="clear" w:color="auto" w:fill="E6E6E6"/>
        </w:rPr>
      </w:r>
      <w:r w:rsidRPr="00F83F6F">
        <w:rPr>
          <w:color w:val="2B579A"/>
          <w:shd w:val="clear" w:color="auto" w:fill="E6E6E6"/>
        </w:rPr>
        <w:fldChar w:fldCharType="separate"/>
      </w:r>
      <w:r w:rsidR="00A9056B">
        <w:t>56.1</w:t>
      </w:r>
      <w:r w:rsidRPr="00F83F6F">
        <w:rPr>
          <w:color w:val="2B579A"/>
          <w:shd w:val="clear" w:color="auto" w:fill="E6E6E6"/>
        </w:rPr>
        <w:fldChar w:fldCharType="end"/>
      </w:r>
      <w:r w:rsidRPr="00F83F6F">
        <w:t xml:space="preserve">, if the Provider is unable to provide replacement Personnel </w:t>
      </w:r>
      <w:r w:rsidR="00CB44B9">
        <w:t xml:space="preserve">(including Subcontractor Personnel) </w:t>
      </w:r>
      <w:r w:rsidRPr="00F83F6F">
        <w:t xml:space="preserve">who are acceptable to the Department, the Department may terminate this Deed under clause </w:t>
      </w:r>
      <w:r w:rsidRPr="00F83F6F">
        <w:rPr>
          <w:color w:val="2B579A"/>
          <w:shd w:val="clear" w:color="auto" w:fill="E6E6E6"/>
        </w:rPr>
        <w:fldChar w:fldCharType="begin" w:fldLock="1"/>
      </w:r>
      <w:r w:rsidRPr="00F83F6F">
        <w:instrText xml:space="preserve"> REF _Ref71119068 \w \h  \* MERGEFORMAT </w:instrText>
      </w:r>
      <w:r w:rsidRPr="00F83F6F">
        <w:rPr>
          <w:color w:val="2B579A"/>
          <w:shd w:val="clear" w:color="auto" w:fill="E6E6E6"/>
        </w:rPr>
      </w:r>
      <w:r w:rsidRPr="00F83F6F">
        <w:rPr>
          <w:color w:val="2B579A"/>
          <w:shd w:val="clear" w:color="auto" w:fill="E6E6E6"/>
        </w:rPr>
        <w:fldChar w:fldCharType="separate"/>
      </w:r>
      <w:r w:rsidR="00A9056B">
        <w:t>67</w:t>
      </w:r>
      <w:r w:rsidRPr="00F83F6F">
        <w:rPr>
          <w:color w:val="2B579A"/>
          <w:shd w:val="clear" w:color="auto" w:fill="E6E6E6"/>
        </w:rPr>
        <w:fldChar w:fldCharType="end"/>
      </w:r>
      <w:r w:rsidRPr="00F83F6F">
        <w:t>.</w:t>
      </w:r>
    </w:p>
    <w:p w14:paraId="2057DECE" w14:textId="77777777" w:rsidR="00452A3E" w:rsidRPr="00F83F6F" w:rsidRDefault="00452A3E" w:rsidP="00452A3E">
      <w:pPr>
        <w:pStyle w:val="Standardsubclause0"/>
      </w:pPr>
      <w:bookmarkStart w:id="452" w:name="_Ref73269138"/>
      <w:r w:rsidRPr="00F83F6F">
        <w:t xml:space="preserve">The Provider must provide for, and ensure that </w:t>
      </w:r>
      <w:r w:rsidR="00CB44B9">
        <w:t xml:space="preserve">its </w:t>
      </w:r>
      <w:r w:rsidRPr="00F83F6F">
        <w:t xml:space="preserve">Personnel </w:t>
      </w:r>
      <w:r w:rsidR="00CB44B9">
        <w:t xml:space="preserve">and Subcontractors </w:t>
      </w:r>
      <w:r w:rsidRPr="00F83F6F">
        <w:t xml:space="preserve">participate in, any training as </w:t>
      </w:r>
      <w:r w:rsidR="00805A3B" w:rsidRPr="00F83F6F">
        <w:t xml:space="preserve">requested </w:t>
      </w:r>
      <w:r w:rsidRPr="00F83F6F">
        <w:t>by the Department</w:t>
      </w:r>
      <w:r w:rsidR="00E05D49" w:rsidRPr="00F83F6F">
        <w:t xml:space="preserve"> or as specified in any Guidelines</w:t>
      </w:r>
      <w:r w:rsidRPr="00F83F6F">
        <w:t>.</w:t>
      </w:r>
      <w:bookmarkEnd w:id="452"/>
    </w:p>
    <w:p w14:paraId="660B3A1C" w14:textId="77777777" w:rsidR="00B57318" w:rsidRDefault="00B57318" w:rsidP="00433F22">
      <w:pPr>
        <w:pStyle w:val="Standardclause0"/>
        <w:keepLines/>
      </w:pPr>
      <w:bookmarkStart w:id="453" w:name="_Toc128068859"/>
      <w:r w:rsidRPr="00F74196">
        <w:t>Change in Control of the Provider or a Material Subcontractor</w:t>
      </w:r>
      <w:bookmarkEnd w:id="453"/>
    </w:p>
    <w:p w14:paraId="57C123A1" w14:textId="77777777" w:rsidR="00B60399" w:rsidRPr="00E527C7" w:rsidRDefault="00B60399" w:rsidP="00433F22">
      <w:pPr>
        <w:pStyle w:val="Standardsubclause0"/>
        <w:keepNext/>
        <w:keepLines/>
      </w:pPr>
      <w:bookmarkStart w:id="454" w:name="_Ref74677516"/>
      <w:bookmarkStart w:id="455" w:name="_Ref66987148"/>
      <w:r w:rsidRPr="00F74196">
        <w:t xml:space="preserve">The Provider must </w:t>
      </w:r>
      <w:r w:rsidRPr="00E527C7">
        <w:t xml:space="preserve">not, without the Department's prior written consent, cause or </w:t>
      </w:r>
      <w:r>
        <w:t>allow</w:t>
      </w:r>
      <w:r w:rsidRPr="00E527C7">
        <w:t xml:space="preserve"> to occur a Change in Control of:</w:t>
      </w:r>
      <w:bookmarkEnd w:id="454"/>
    </w:p>
    <w:p w14:paraId="2780C110" w14:textId="77777777" w:rsidR="00B60399" w:rsidRPr="00E527C7" w:rsidRDefault="00B60399" w:rsidP="00B60399">
      <w:pPr>
        <w:pStyle w:val="SubclausewithAlphaafternumber"/>
      </w:pPr>
      <w:r w:rsidRPr="00E527C7">
        <w:t>the Provider; or</w:t>
      </w:r>
    </w:p>
    <w:p w14:paraId="117B5A08" w14:textId="77777777" w:rsidR="00B60399" w:rsidRPr="00E527C7" w:rsidRDefault="00B60399" w:rsidP="00441D79">
      <w:pPr>
        <w:pStyle w:val="SubclausewithAlphaafternumber"/>
      </w:pPr>
      <w:r w:rsidRPr="00E527C7">
        <w:t>any Material Subcontractor.</w:t>
      </w:r>
    </w:p>
    <w:p w14:paraId="4439A8DE" w14:textId="77777777" w:rsidR="00B60399" w:rsidRPr="00E527C7" w:rsidRDefault="00B60399" w:rsidP="00B60399">
      <w:pPr>
        <w:pStyle w:val="Standardsubclause0"/>
      </w:pPr>
      <w:r w:rsidRPr="00E527C7">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73101CD2" w14:textId="77777777" w:rsidR="00B57318" w:rsidRPr="00E527C7" w:rsidRDefault="00B57318" w:rsidP="003D2736">
      <w:pPr>
        <w:pStyle w:val="Standardsubclause0"/>
      </w:pPr>
      <w:bookmarkStart w:id="456" w:name="_Ref66987162"/>
      <w:bookmarkEnd w:id="455"/>
      <w:r w:rsidRPr="00E527C7">
        <w:t>The Provider must, within five Business Days of receiving a written request from the Department, provide such information and supporting evidence as the Department may request in relation to the:</w:t>
      </w:r>
      <w:bookmarkEnd w:id="456"/>
    </w:p>
    <w:p w14:paraId="4C2E8BC4" w14:textId="77777777" w:rsidR="00B57318" w:rsidRPr="00E527C7" w:rsidRDefault="00B57318" w:rsidP="003D2736">
      <w:pPr>
        <w:pStyle w:val="SubclausewithAlphaafternumber"/>
      </w:pPr>
      <w:r w:rsidRPr="00E527C7">
        <w:t>shareholdings;</w:t>
      </w:r>
    </w:p>
    <w:p w14:paraId="30B4B233" w14:textId="77777777" w:rsidR="00B57318" w:rsidRPr="00E527C7" w:rsidRDefault="00B57318" w:rsidP="003D2736">
      <w:pPr>
        <w:pStyle w:val="SubclausewithAlphaafternumber"/>
      </w:pPr>
      <w:r w:rsidRPr="00E527C7">
        <w:t>issued shares;</w:t>
      </w:r>
    </w:p>
    <w:p w14:paraId="1F2519C2" w14:textId="77777777" w:rsidR="00B57318" w:rsidRPr="00E527C7" w:rsidRDefault="00B57318" w:rsidP="003D2736">
      <w:pPr>
        <w:pStyle w:val="SubclausewithAlphaafternumber"/>
      </w:pPr>
      <w:r w:rsidRPr="00E527C7">
        <w:t>board of Directors;</w:t>
      </w:r>
    </w:p>
    <w:p w14:paraId="6D59E909" w14:textId="77777777" w:rsidR="00B57318" w:rsidRPr="00E527C7" w:rsidRDefault="00B57318" w:rsidP="003D2736">
      <w:pPr>
        <w:pStyle w:val="SubclausewithAlphaafternumber"/>
      </w:pPr>
      <w:r w:rsidRPr="00E527C7">
        <w:t>board of management;</w:t>
      </w:r>
    </w:p>
    <w:p w14:paraId="2D4DFC00" w14:textId="77777777" w:rsidR="00B57318" w:rsidRPr="00E527C7" w:rsidRDefault="00B57318" w:rsidP="003D2736">
      <w:pPr>
        <w:pStyle w:val="SubclausewithAlphaafternumber"/>
      </w:pPr>
      <w:r w:rsidRPr="00E527C7">
        <w:t>executive;</w:t>
      </w:r>
    </w:p>
    <w:p w14:paraId="23C95E0C" w14:textId="77777777" w:rsidR="00B57318" w:rsidRPr="00E527C7" w:rsidRDefault="00B57318" w:rsidP="003D2736">
      <w:pPr>
        <w:pStyle w:val="SubclausewithAlphaafternumber"/>
      </w:pPr>
      <w:r w:rsidRPr="00E527C7">
        <w:t>voting rights;</w:t>
      </w:r>
      <w:r w:rsidR="00910AC9" w:rsidRPr="00E527C7">
        <w:t xml:space="preserve"> </w:t>
      </w:r>
    </w:p>
    <w:p w14:paraId="7F29C839" w14:textId="77777777" w:rsidR="00385DFB" w:rsidRDefault="00B57318" w:rsidP="003D2736">
      <w:pPr>
        <w:pStyle w:val="SubclausewithAlphaafternumber"/>
      </w:pPr>
      <w:r w:rsidRPr="00E527C7">
        <w:t>partnership composition, if relevant</w:t>
      </w:r>
      <w:r w:rsidR="00385DFB">
        <w:t>; or</w:t>
      </w:r>
    </w:p>
    <w:p w14:paraId="00F3390F" w14:textId="77777777" w:rsidR="00B57318" w:rsidRPr="00E527C7" w:rsidRDefault="00385DFB" w:rsidP="003D2736">
      <w:pPr>
        <w:pStyle w:val="SubclausewithAlphaafternumber"/>
      </w:pPr>
      <w:r>
        <w:t>ultimate holding company, if relevant,</w:t>
      </w:r>
    </w:p>
    <w:p w14:paraId="0DE09BCA" w14:textId="77777777" w:rsidR="00B57318" w:rsidRPr="00E527C7" w:rsidRDefault="00B57318" w:rsidP="003201F9">
      <w:pPr>
        <w:pStyle w:val="SubclausewithAlphaafternumber"/>
        <w:numPr>
          <w:ilvl w:val="0"/>
          <w:numId w:val="0"/>
        </w:numPr>
        <w:ind w:left="1304"/>
      </w:pPr>
      <w:r w:rsidRPr="00E527C7">
        <w:t xml:space="preserve">of the Provider or any Material Subcontractor, including the dates of any changes to those matters. </w:t>
      </w:r>
    </w:p>
    <w:p w14:paraId="7CC555B8" w14:textId="0B8B7F22" w:rsidR="006E50D0" w:rsidRPr="00F74196" w:rsidRDefault="00B57318" w:rsidP="00441D79">
      <w:pPr>
        <w:pStyle w:val="Standardsubclause0"/>
      </w:pPr>
      <w:bookmarkStart w:id="457" w:name="_Ref79848404"/>
      <w:r w:rsidRPr="00E527C7">
        <w:t xml:space="preserve">If the Provider </w:t>
      </w:r>
      <w:r w:rsidR="00B60399">
        <w:t xml:space="preserve">breaches clause </w:t>
      </w:r>
      <w:r w:rsidR="00B60399">
        <w:rPr>
          <w:color w:val="2B579A"/>
          <w:shd w:val="clear" w:color="auto" w:fill="E6E6E6"/>
        </w:rPr>
        <w:fldChar w:fldCharType="begin" w:fldLock="1"/>
      </w:r>
      <w:r w:rsidR="00B60399">
        <w:instrText xml:space="preserve"> REF _Ref74677516 \r \h </w:instrText>
      </w:r>
      <w:r w:rsidR="00B60399">
        <w:rPr>
          <w:color w:val="2B579A"/>
          <w:shd w:val="clear" w:color="auto" w:fill="E6E6E6"/>
        </w:rPr>
      </w:r>
      <w:r w:rsidR="00B60399">
        <w:rPr>
          <w:color w:val="2B579A"/>
          <w:shd w:val="clear" w:color="auto" w:fill="E6E6E6"/>
        </w:rPr>
        <w:fldChar w:fldCharType="separate"/>
      </w:r>
      <w:r w:rsidR="00A9056B">
        <w:t>57.1</w:t>
      </w:r>
      <w:r w:rsidR="00B60399">
        <w:rPr>
          <w:color w:val="2B579A"/>
          <w:shd w:val="clear" w:color="auto" w:fill="E6E6E6"/>
        </w:rPr>
        <w:fldChar w:fldCharType="end"/>
      </w:r>
      <w:r w:rsidR="00B60399">
        <w:t xml:space="preserve"> or clause </w:t>
      </w:r>
      <w:r w:rsidR="00B60399">
        <w:rPr>
          <w:color w:val="2B579A"/>
          <w:shd w:val="clear" w:color="auto" w:fill="E6E6E6"/>
        </w:rPr>
        <w:fldChar w:fldCharType="begin" w:fldLock="1"/>
      </w:r>
      <w:r w:rsidR="00B60399">
        <w:instrText xml:space="preserve"> REF _Ref66987162 \r \h </w:instrText>
      </w:r>
      <w:r w:rsidR="00B60399">
        <w:rPr>
          <w:color w:val="2B579A"/>
          <w:shd w:val="clear" w:color="auto" w:fill="E6E6E6"/>
        </w:rPr>
      </w:r>
      <w:r w:rsidR="00B60399">
        <w:rPr>
          <w:color w:val="2B579A"/>
          <w:shd w:val="clear" w:color="auto" w:fill="E6E6E6"/>
        </w:rPr>
        <w:fldChar w:fldCharType="separate"/>
      </w:r>
      <w:r w:rsidR="00A9056B">
        <w:t>57.3</w:t>
      </w:r>
      <w:r w:rsidR="00B60399">
        <w:rPr>
          <w:color w:val="2B579A"/>
          <w:shd w:val="clear" w:color="auto" w:fill="E6E6E6"/>
        </w:rPr>
        <w:fldChar w:fldCharType="end"/>
      </w:r>
      <w:r w:rsidR="00B60399">
        <w:t xml:space="preserve">, </w:t>
      </w:r>
      <w:r w:rsidR="006E50D0" w:rsidRPr="00E527C7">
        <w:t>the Department may:</w:t>
      </w:r>
      <w:bookmarkEnd w:id="457"/>
    </w:p>
    <w:p w14:paraId="3976682C" w14:textId="77777777" w:rsidR="00B60399" w:rsidRDefault="00B60399" w:rsidP="00E002FF">
      <w:pPr>
        <w:pStyle w:val="SubclausewithAlphaafternumber"/>
      </w:pPr>
      <w:bookmarkStart w:id="458" w:name="_Ref70071237"/>
      <w:bookmarkStart w:id="459" w:name="_Ref66987732"/>
      <w:r w:rsidRPr="00F74196">
        <w:t xml:space="preserve">vary </w:t>
      </w:r>
      <w:r w:rsidR="00BD4D2E">
        <w:t>any</w:t>
      </w:r>
      <w:r w:rsidR="00BD4D2E" w:rsidRPr="00F74196">
        <w:t xml:space="preserve"> </w:t>
      </w:r>
      <w:r w:rsidRPr="00E527C7">
        <w:t>Employment Region, Business Share</w:t>
      </w:r>
      <w:r w:rsidR="00BD4D2E">
        <w:t xml:space="preserve"> or any</w:t>
      </w:r>
      <w:r w:rsidR="002C2894">
        <w:t xml:space="preserve"> </w:t>
      </w:r>
      <w:r w:rsidRPr="00E527C7">
        <w:t xml:space="preserve">Site </w:t>
      </w:r>
      <w:r w:rsidR="00D807F1">
        <w:t>and/</w:t>
      </w:r>
      <w:r w:rsidR="00266A56">
        <w:t>or any other aspect of any Licence</w:t>
      </w:r>
      <w:r w:rsidR="004C573D">
        <w:t xml:space="preserve">, including any </w:t>
      </w:r>
      <w:r w:rsidR="009235C9">
        <w:t>Special Conditions</w:t>
      </w:r>
      <w:r w:rsidR="004C573D">
        <w:t xml:space="preserve"> </w:t>
      </w:r>
      <w:r w:rsidR="00AE66A8">
        <w:t>applicable</w:t>
      </w:r>
      <w:r w:rsidR="004C573D">
        <w:t xml:space="preserve"> to any Licence</w:t>
      </w:r>
      <w:r>
        <w:t>;</w:t>
      </w:r>
      <w:r w:rsidR="004C573D">
        <w:t xml:space="preserve"> </w:t>
      </w:r>
    </w:p>
    <w:p w14:paraId="0E8726A5" w14:textId="613A81C4" w:rsidR="00E002FF" w:rsidRPr="00E527C7" w:rsidRDefault="00B60399" w:rsidP="00E002FF">
      <w:pPr>
        <w:pStyle w:val="SubclausewithAlphaafternumber"/>
      </w:pPr>
      <w:r w:rsidRPr="00F74196">
        <w:t xml:space="preserve">exercise any remedies specified in clause </w:t>
      </w:r>
      <w:r w:rsidRPr="00F74196">
        <w:rPr>
          <w:color w:val="2B579A"/>
          <w:shd w:val="clear" w:color="auto" w:fill="E6E6E6"/>
        </w:rPr>
        <w:fldChar w:fldCharType="begin" w:fldLock="1"/>
      </w:r>
      <w:r w:rsidRPr="00F74196">
        <w:instrText xml:space="preserve"> REF _Ref66985807 \w \h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00E002FF" w:rsidRPr="00E527C7">
        <w:t>; or</w:t>
      </w:r>
      <w:bookmarkEnd w:id="458"/>
    </w:p>
    <w:p w14:paraId="71E2466E" w14:textId="07E48028" w:rsidR="00E002FF" w:rsidRPr="00E527C7" w:rsidRDefault="00E002FF" w:rsidP="003201F9">
      <w:pPr>
        <w:pStyle w:val="SubclausewithAlphaafternumber"/>
      </w:pPr>
      <w:r w:rsidRPr="00E527C7">
        <w:t>ter</w:t>
      </w:r>
      <w:r w:rsidR="009B0ADC" w:rsidRPr="00F74196">
        <w:t>minate this Deed under clause</w:t>
      </w:r>
      <w:r w:rsidR="00DE1A00" w:rsidRPr="00F74196">
        <w:t xml:space="preserve"> </w:t>
      </w:r>
      <w:r w:rsidR="00DE1A00" w:rsidRPr="00F74196">
        <w:rPr>
          <w:color w:val="2B579A"/>
          <w:shd w:val="clear" w:color="auto" w:fill="E6E6E6"/>
        </w:rPr>
        <w:fldChar w:fldCharType="begin" w:fldLock="1"/>
      </w:r>
      <w:r w:rsidR="00DE1A00" w:rsidRPr="00F74196">
        <w:instrText xml:space="preserve"> REF _Ref71119068 \w \h </w:instrText>
      </w:r>
      <w:r w:rsidR="00F74196">
        <w:instrText xml:space="preserve"> \* MERGEFORMAT </w:instrText>
      </w:r>
      <w:r w:rsidR="00DE1A00" w:rsidRPr="00F74196">
        <w:rPr>
          <w:color w:val="2B579A"/>
          <w:shd w:val="clear" w:color="auto" w:fill="E6E6E6"/>
        </w:rPr>
      </w:r>
      <w:r w:rsidR="00DE1A00" w:rsidRPr="00F74196">
        <w:rPr>
          <w:color w:val="2B579A"/>
          <w:shd w:val="clear" w:color="auto" w:fill="E6E6E6"/>
        </w:rPr>
        <w:fldChar w:fldCharType="separate"/>
      </w:r>
      <w:r w:rsidR="00A9056B">
        <w:t>67</w:t>
      </w:r>
      <w:r w:rsidR="00DE1A00" w:rsidRPr="00F74196">
        <w:rPr>
          <w:color w:val="2B579A"/>
          <w:shd w:val="clear" w:color="auto" w:fill="E6E6E6"/>
        </w:rPr>
        <w:fldChar w:fldCharType="end"/>
      </w:r>
      <w:r w:rsidRPr="00F74196">
        <w:t>,</w:t>
      </w:r>
    </w:p>
    <w:p w14:paraId="10B4D689" w14:textId="77777777" w:rsidR="00E002FF" w:rsidRDefault="00E002FF" w:rsidP="003201F9">
      <w:pPr>
        <w:pStyle w:val="StandardSubclause-Indent"/>
      </w:pPr>
      <w:r w:rsidRPr="00E527C7">
        <w:t>by providing Notice to the Provider.</w:t>
      </w:r>
      <w:r w:rsidR="00D55F54">
        <w:t xml:space="preserve"> </w:t>
      </w:r>
    </w:p>
    <w:p w14:paraId="049700E4" w14:textId="1E656ECB" w:rsidR="004656BA" w:rsidRDefault="004656BA" w:rsidP="004656BA">
      <w:pPr>
        <w:pStyle w:val="Standardsubclause0"/>
      </w:pPr>
      <w:r>
        <w:t xml:space="preserve">In determining whether to take action under clause </w:t>
      </w:r>
      <w:r>
        <w:rPr>
          <w:color w:val="2B579A"/>
          <w:shd w:val="clear" w:color="auto" w:fill="E6E6E6"/>
        </w:rPr>
        <w:fldChar w:fldCharType="begin" w:fldLock="1"/>
      </w:r>
      <w:r>
        <w:instrText xml:space="preserve"> REF _Ref79848404 \w \h </w:instrText>
      </w:r>
      <w:r>
        <w:rPr>
          <w:color w:val="2B579A"/>
          <w:shd w:val="clear" w:color="auto" w:fill="E6E6E6"/>
        </w:rPr>
      </w:r>
      <w:r>
        <w:rPr>
          <w:color w:val="2B579A"/>
          <w:shd w:val="clear" w:color="auto" w:fill="E6E6E6"/>
        </w:rPr>
        <w:fldChar w:fldCharType="separate"/>
      </w:r>
      <w:r w:rsidR="00A9056B">
        <w:t>57.4</w:t>
      </w:r>
      <w:r>
        <w:rPr>
          <w:color w:val="2B579A"/>
          <w:shd w:val="clear" w:color="auto" w:fill="E6E6E6"/>
        </w:rPr>
        <w:fldChar w:fldCharType="end"/>
      </w:r>
      <w:r>
        <w:t>, the Department may take into account any matter, including whether the Department</w:t>
      </w:r>
      <w:r w:rsidR="00D11ED8">
        <w:t xml:space="preserve"> considers</w:t>
      </w:r>
      <w:r>
        <w:t>, at its absolute discretion, that the relevant Change in Control:</w:t>
      </w:r>
    </w:p>
    <w:p w14:paraId="3009EA5E" w14:textId="77777777" w:rsidR="004656BA" w:rsidRDefault="004656BA" w:rsidP="00433F22">
      <w:pPr>
        <w:pStyle w:val="SubclausewithAlphaafternumber"/>
      </w:pPr>
      <w:r>
        <w:t>presents a risk to the Commonwealth; or</w:t>
      </w:r>
    </w:p>
    <w:p w14:paraId="0770F331" w14:textId="77777777" w:rsidR="004656BA" w:rsidRPr="00F74196" w:rsidRDefault="004656BA" w:rsidP="00433F22">
      <w:pPr>
        <w:pStyle w:val="SubclausewithAlphaafternumber"/>
      </w:pPr>
      <w:r>
        <w:t xml:space="preserve">has an impact on the </w:t>
      </w:r>
      <w:r w:rsidR="005150C0">
        <w:t xml:space="preserve">Services </w:t>
      </w:r>
      <w:r>
        <w:t>(including any actual or constructive change to the proportion of Services being performed by the Provider in a particular Employment Region, geographic region or nationally).</w:t>
      </w:r>
      <w:r w:rsidR="00D11ED8">
        <w:t xml:space="preserve"> </w:t>
      </w:r>
    </w:p>
    <w:p w14:paraId="132E4684" w14:textId="3654CDCA" w:rsidR="00E002FF" w:rsidRPr="00F74196" w:rsidRDefault="00E002FF" w:rsidP="00570161">
      <w:pPr>
        <w:pStyle w:val="Standardsubclause0"/>
      </w:pPr>
      <w:r w:rsidRPr="003201F9">
        <w:t xml:space="preserve">If the Department exercises its rights under clause </w:t>
      </w:r>
      <w:r w:rsidR="00051C2F" w:rsidRPr="003201F9">
        <w:rPr>
          <w:color w:val="2B579A"/>
          <w:shd w:val="clear" w:color="auto" w:fill="E6E6E6"/>
        </w:rPr>
        <w:fldChar w:fldCharType="begin" w:fldLock="1"/>
      </w:r>
      <w:r w:rsidR="00051C2F" w:rsidRPr="003201F9">
        <w:instrText xml:space="preserve"> REF _Ref70071237 \w \h </w:instrText>
      </w:r>
      <w:r w:rsidR="009B0ADC" w:rsidRPr="00F74196">
        <w:instrText xml:space="preserve"> \* MERGEFORMAT </w:instrText>
      </w:r>
      <w:r w:rsidR="00051C2F" w:rsidRPr="003201F9">
        <w:rPr>
          <w:color w:val="2B579A"/>
          <w:shd w:val="clear" w:color="auto" w:fill="E6E6E6"/>
        </w:rPr>
      </w:r>
      <w:r w:rsidR="00051C2F" w:rsidRPr="003201F9">
        <w:rPr>
          <w:color w:val="2B579A"/>
          <w:shd w:val="clear" w:color="auto" w:fill="E6E6E6"/>
        </w:rPr>
        <w:fldChar w:fldCharType="separate"/>
      </w:r>
      <w:r w:rsidR="00A9056B">
        <w:t>57.4(a)</w:t>
      </w:r>
      <w:r w:rsidR="00051C2F" w:rsidRPr="003201F9">
        <w:rPr>
          <w:color w:val="2B579A"/>
          <w:shd w:val="clear" w:color="auto" w:fill="E6E6E6"/>
        </w:rPr>
        <w:fldChar w:fldCharType="end"/>
      </w:r>
      <w:r w:rsidRPr="003201F9">
        <w:t>:</w:t>
      </w:r>
    </w:p>
    <w:p w14:paraId="7153F3C4" w14:textId="77777777" w:rsidR="00E002FF" w:rsidRPr="00E527C7" w:rsidRDefault="00E002FF" w:rsidP="00E002FF">
      <w:pPr>
        <w:pStyle w:val="SubclausewithAlphaafternumber"/>
      </w:pPr>
      <w:r w:rsidRPr="00E527C7">
        <w:t xml:space="preserve">where relevant, </w:t>
      </w:r>
      <w:r w:rsidR="00F8519A">
        <w:t>the relevant Head Licence</w:t>
      </w:r>
      <w:r w:rsidR="00F8519A" w:rsidRPr="00E527C7">
        <w:t xml:space="preserve"> </w:t>
      </w:r>
      <w:r w:rsidRPr="00E527C7">
        <w:t>is deemed to be varied accordingly; and</w:t>
      </w:r>
    </w:p>
    <w:p w14:paraId="3CBBA0C9" w14:textId="77777777" w:rsidR="00E002FF" w:rsidRPr="00F74196" w:rsidRDefault="00E002FF" w:rsidP="003201F9">
      <w:pPr>
        <w:pStyle w:val="SubclausewithAlphaafternumber"/>
      </w:pPr>
      <w:r w:rsidRPr="00E527C7">
        <w:t>the Provider must perform all of its obligations under this Deed as varied.</w:t>
      </w:r>
    </w:p>
    <w:p w14:paraId="05141F28" w14:textId="77777777" w:rsidR="00B57318" w:rsidRPr="00E527C7" w:rsidRDefault="000A059B" w:rsidP="003E48E0">
      <w:pPr>
        <w:pStyle w:val="Standardclause0"/>
      </w:pPr>
      <w:bookmarkStart w:id="460" w:name="_Ref71199089"/>
      <w:bookmarkStart w:id="461" w:name="_Ref71199300"/>
      <w:bookmarkStart w:id="462" w:name="_Toc128068860"/>
      <w:bookmarkEnd w:id="459"/>
      <w:r w:rsidRPr="00E527C7">
        <w:t>Noti</w:t>
      </w:r>
      <w:r w:rsidR="001F0AE4">
        <w:t>ce</w:t>
      </w:r>
      <w:r w:rsidRPr="00E527C7">
        <w:t xml:space="preserve"> regarding Insolvency Events</w:t>
      </w:r>
      <w:bookmarkEnd w:id="460"/>
      <w:bookmarkEnd w:id="461"/>
      <w:bookmarkEnd w:id="462"/>
    </w:p>
    <w:p w14:paraId="6FFBF6BA" w14:textId="77777777" w:rsidR="000A059B" w:rsidRPr="00E527C7" w:rsidRDefault="00B57318" w:rsidP="003E48E0">
      <w:pPr>
        <w:pStyle w:val="Standardsubclause0"/>
        <w:keepNext/>
      </w:pPr>
      <w:r w:rsidRPr="00E527C7">
        <w:t>Without limiting any other provisions of this Deed, the Provider must</w:t>
      </w:r>
      <w:r w:rsidR="000A059B" w:rsidRPr="00E527C7">
        <w:t>:</w:t>
      </w:r>
    </w:p>
    <w:p w14:paraId="30353C6D" w14:textId="77777777" w:rsidR="00560063" w:rsidRPr="00F74196" w:rsidRDefault="00560063" w:rsidP="003201F9">
      <w:pPr>
        <w:pStyle w:val="SubclausewithAlphaafternumber"/>
      </w:pPr>
      <w:r w:rsidRPr="00E527C7">
        <w:t>immediately Notify the Department if it becomes aware of any Insolvency Event;</w:t>
      </w:r>
      <w:r w:rsidR="00D208A8" w:rsidRPr="00F74196">
        <w:t xml:space="preserve"> and</w:t>
      </w:r>
    </w:p>
    <w:p w14:paraId="055BE902" w14:textId="77777777" w:rsidR="00560063" w:rsidRPr="00E527C7" w:rsidRDefault="00B57318" w:rsidP="003201F9">
      <w:pPr>
        <w:pStyle w:val="SubclausewithAlphaafternumber"/>
      </w:pPr>
      <w:r w:rsidRPr="00E527C7">
        <w:t>provide the Department, immediately upon receipt or generation by the Provider, a copy of</w:t>
      </w:r>
      <w:r w:rsidR="00560063" w:rsidRPr="00E527C7">
        <w:t xml:space="preserve"> any</w:t>
      </w:r>
      <w:r w:rsidRPr="00E527C7">
        <w:t>:</w:t>
      </w:r>
      <w:r w:rsidR="00560063" w:rsidRPr="00E527C7">
        <w:t xml:space="preserve"> </w:t>
      </w:r>
    </w:p>
    <w:p w14:paraId="3206A92D" w14:textId="77777777" w:rsidR="00475AA5" w:rsidRPr="00F74196" w:rsidRDefault="00560063" w:rsidP="003201F9">
      <w:pPr>
        <w:pStyle w:val="SubclausewithRoman"/>
      </w:pPr>
      <w:r w:rsidRPr="00F74196">
        <w:t>recor</w:t>
      </w:r>
      <w:r w:rsidR="00475AA5" w:rsidRPr="00F74196">
        <w:t>d of a decision of the Provider;</w:t>
      </w:r>
      <w:r w:rsidRPr="00F74196">
        <w:t xml:space="preserve"> or </w:t>
      </w:r>
    </w:p>
    <w:p w14:paraId="4494E6B5" w14:textId="77777777" w:rsidR="00475AA5" w:rsidRPr="00F74196" w:rsidRDefault="00475AA5" w:rsidP="003201F9">
      <w:pPr>
        <w:pStyle w:val="SubclausewithRoman"/>
      </w:pPr>
      <w:r w:rsidRPr="00F74196">
        <w:t xml:space="preserve">notice or orders of any other entity, </w:t>
      </w:r>
    </w:p>
    <w:p w14:paraId="1F6392E9" w14:textId="77777777" w:rsidR="00560063" w:rsidRPr="00F74196" w:rsidRDefault="00475AA5" w:rsidP="003201F9">
      <w:pPr>
        <w:pStyle w:val="SubclausewithAlpha-Indent"/>
      </w:pPr>
      <w:r w:rsidRPr="00F74196">
        <w:t>relating, or potentially relating, to an Insolvency Event, including any:</w:t>
      </w:r>
    </w:p>
    <w:p w14:paraId="4A07B05D" w14:textId="77777777" w:rsidR="00B57318" w:rsidRPr="00F74196" w:rsidRDefault="00B57318" w:rsidP="003201F9">
      <w:pPr>
        <w:pStyle w:val="SubclausewithRoman"/>
      </w:pPr>
      <w:bookmarkStart w:id="463" w:name="_Ref66988565"/>
      <w:r w:rsidRPr="00E527C7">
        <w:t xml:space="preserve">statutory demand within the meaning of sections 459E and 459F of the </w:t>
      </w:r>
      <w:r w:rsidR="007830D9" w:rsidRPr="003201F9">
        <w:t>Corporations Act</w:t>
      </w:r>
      <w:r w:rsidRPr="00F74196">
        <w:t>;</w:t>
      </w:r>
      <w:bookmarkEnd w:id="463"/>
    </w:p>
    <w:p w14:paraId="2405B0B6" w14:textId="77777777" w:rsidR="00B57318" w:rsidRPr="00E527C7" w:rsidRDefault="00B57318" w:rsidP="003201F9">
      <w:pPr>
        <w:pStyle w:val="SubclausewithRoman"/>
      </w:pPr>
      <w:r w:rsidRPr="00E527C7">
        <w:t>proceedings initiated with a view to obtaining an order for the Provider</w:t>
      </w:r>
      <w:r w:rsidR="00F143D1" w:rsidRPr="00E527C7">
        <w:t>'</w:t>
      </w:r>
      <w:r w:rsidRPr="00E527C7">
        <w:t>s winding up;</w:t>
      </w:r>
    </w:p>
    <w:p w14:paraId="0958F031" w14:textId="77777777" w:rsidR="00B57318" w:rsidRPr="00E527C7" w:rsidRDefault="00B57318" w:rsidP="003201F9">
      <w:pPr>
        <w:pStyle w:val="SubclausewithRoman"/>
      </w:pPr>
      <w:r w:rsidRPr="00E527C7">
        <w:t>decisions and orders of any court or tribunal made against the Provider, or involving the Provider, including an order for the Provider</w:t>
      </w:r>
      <w:r w:rsidR="00F143D1" w:rsidRPr="00E527C7">
        <w:t>'</w:t>
      </w:r>
      <w:r w:rsidRPr="00E527C7">
        <w:t>s winding up;</w:t>
      </w:r>
    </w:p>
    <w:p w14:paraId="34033283" w14:textId="77777777" w:rsidR="00B57318" w:rsidRPr="00E527C7" w:rsidRDefault="00B57318" w:rsidP="003201F9">
      <w:pPr>
        <w:pStyle w:val="SubclausewithRoman"/>
      </w:pPr>
      <w:r w:rsidRPr="00E527C7">
        <w:t>notice that a shareholder, member or Director is convening a meeting for the purpose of considering or passing any resolution for the Provider</w:t>
      </w:r>
      <w:r w:rsidR="00F143D1" w:rsidRPr="00E527C7">
        <w:t>'</w:t>
      </w:r>
      <w:r w:rsidRPr="00E527C7">
        <w:t>s winding up; or</w:t>
      </w:r>
    </w:p>
    <w:p w14:paraId="79B59398" w14:textId="77777777" w:rsidR="00B57318" w:rsidRPr="00E527C7" w:rsidRDefault="00B57318" w:rsidP="003201F9">
      <w:pPr>
        <w:pStyle w:val="SubclausewithRoman"/>
      </w:pPr>
      <w:r w:rsidRPr="00E527C7">
        <w:t xml:space="preserve">notice that the Provider has become bankrupt or has entered into a scheme of arrangement with </w:t>
      </w:r>
      <w:r w:rsidR="00133AD1">
        <w:t>their</w:t>
      </w:r>
      <w:r w:rsidRPr="00E527C7">
        <w:t xml:space="preserve"> creditors</w:t>
      </w:r>
      <w:r w:rsidR="00475AA5" w:rsidRPr="00E527C7">
        <w:t xml:space="preserve"> (if the Provider is an individual)</w:t>
      </w:r>
      <w:r w:rsidRPr="00E527C7">
        <w:t>.</w:t>
      </w:r>
    </w:p>
    <w:p w14:paraId="45EC1D6A" w14:textId="77777777" w:rsidR="00B57318" w:rsidRPr="00F74196" w:rsidRDefault="00B57318" w:rsidP="003D2736">
      <w:pPr>
        <w:pStyle w:val="Standardclause0"/>
      </w:pPr>
      <w:bookmarkStart w:id="464" w:name="_Ref66987303"/>
      <w:bookmarkStart w:id="465" w:name="_Toc128068861"/>
      <w:r w:rsidRPr="00F74196">
        <w:t>Subcontracting</w:t>
      </w:r>
      <w:bookmarkEnd w:id="464"/>
      <w:bookmarkEnd w:id="465"/>
      <w:r w:rsidRPr="00F74196">
        <w:t xml:space="preserve"> </w:t>
      </w:r>
    </w:p>
    <w:p w14:paraId="0E313444" w14:textId="77777777" w:rsidR="00B57318" w:rsidRPr="00F74196" w:rsidRDefault="00B57318" w:rsidP="003201F9">
      <w:pPr>
        <w:pStyle w:val="Standardsubclause0"/>
      </w:pPr>
      <w:bookmarkStart w:id="466" w:name="_Ref66987251"/>
      <w:r w:rsidRPr="00F74196">
        <w:t>The Provider must not, without the Department</w:t>
      </w:r>
      <w:r w:rsidR="00F143D1" w:rsidRPr="00F74196">
        <w:t>'</w:t>
      </w:r>
      <w:r w:rsidRPr="00F74196">
        <w:t>s prior written approval</w:t>
      </w:r>
      <w:r w:rsidR="00CD4CEB" w:rsidRPr="00F74196">
        <w:t xml:space="preserve">, </w:t>
      </w:r>
      <w:bookmarkStart w:id="467" w:name="_Ref67056085"/>
      <w:bookmarkEnd w:id="466"/>
      <w:r w:rsidRPr="00F74196">
        <w:t>enter into</w:t>
      </w:r>
      <w:r w:rsidR="00CD4CEB" w:rsidRPr="00F74196">
        <w:t>, or terminate,</w:t>
      </w:r>
      <w:r w:rsidRPr="00F74196">
        <w:t xml:space="preserve"> a Subcontract</w:t>
      </w:r>
      <w:bookmarkStart w:id="468" w:name="_Ref71199496"/>
      <w:bookmarkStart w:id="469" w:name="_Ref71199419"/>
      <w:bookmarkEnd w:id="467"/>
      <w:r w:rsidRPr="00F74196">
        <w:t>.</w:t>
      </w:r>
      <w:bookmarkEnd w:id="468"/>
      <w:bookmarkEnd w:id="469"/>
    </w:p>
    <w:p w14:paraId="10AED67E" w14:textId="14287856" w:rsidR="00B57318" w:rsidRPr="00F74196" w:rsidRDefault="00B57318" w:rsidP="003D2736">
      <w:pPr>
        <w:pStyle w:val="Standardsubclause0"/>
      </w:pPr>
      <w:r w:rsidRPr="00F74196">
        <w:t xml:space="preserve">In giving approval under clause </w:t>
      </w:r>
      <w:r w:rsidR="00A06166" w:rsidRPr="00F74196">
        <w:rPr>
          <w:color w:val="2B579A"/>
          <w:shd w:val="clear" w:color="auto" w:fill="E6E6E6"/>
        </w:rPr>
        <w:fldChar w:fldCharType="begin" w:fldLock="1"/>
      </w:r>
      <w:r w:rsidR="00A06166" w:rsidRPr="00F74196">
        <w:instrText xml:space="preserve"> REF _Ref71199419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the Department may impose such terms and conditions as the Department thinks fit and the Provider must comply with any such terms and conditions.</w:t>
      </w:r>
    </w:p>
    <w:p w14:paraId="1E6765AF" w14:textId="77777777" w:rsidR="00B627D1" w:rsidRPr="00F74196" w:rsidRDefault="00B627D1" w:rsidP="003D2736">
      <w:pPr>
        <w:pStyle w:val="Standardsubclause0"/>
      </w:pPr>
      <w:bookmarkStart w:id="470" w:name="_Ref81381259"/>
      <w:r w:rsidRPr="00F74196">
        <w:t xml:space="preserve">The Subcontractors that the Department has approved, and any terms and conditions relating to their use, are identified </w:t>
      </w:r>
      <w:r w:rsidRPr="00F83F6F">
        <w:t xml:space="preserve">in </w:t>
      </w:r>
      <w:r w:rsidR="005942A1" w:rsidRPr="00F83F6F">
        <w:t>item</w:t>
      </w:r>
      <w:r w:rsidR="00015402" w:rsidRPr="00F83F6F">
        <w:t>s</w:t>
      </w:r>
      <w:r w:rsidR="005942A1" w:rsidRPr="00F83F6F">
        <w:t xml:space="preserve"> </w:t>
      </w:r>
      <w:r w:rsidR="00080665" w:rsidRPr="00F83F6F">
        <w:t>5.</w:t>
      </w:r>
      <w:r w:rsidR="00430520" w:rsidRPr="00F83F6F">
        <w:t>3</w:t>
      </w:r>
      <w:r w:rsidR="005942A1" w:rsidRPr="00F83F6F">
        <w:t xml:space="preserve"> and </w:t>
      </w:r>
      <w:r w:rsidR="00080665" w:rsidRPr="00F83F6F">
        <w:t>5.</w:t>
      </w:r>
      <w:r w:rsidR="00430520" w:rsidRPr="00F83F6F">
        <w:t>4</w:t>
      </w:r>
      <w:r w:rsidR="005942A1" w:rsidRPr="00F83F6F">
        <w:t xml:space="preserve"> of Schedule</w:t>
      </w:r>
      <w:r w:rsidR="005942A1" w:rsidRPr="00F74196">
        <w:t xml:space="preserve"> 1 to any </w:t>
      </w:r>
      <w:r w:rsidR="00834B4E">
        <w:t>Head Licence</w:t>
      </w:r>
      <w:r w:rsidRPr="00F74196">
        <w:t>.</w:t>
      </w:r>
      <w:bookmarkEnd w:id="470"/>
      <w:r w:rsidR="00FF4AAE">
        <w:t xml:space="preserve"> </w:t>
      </w:r>
    </w:p>
    <w:p w14:paraId="7FB4B01B" w14:textId="7B3BA457" w:rsidR="00B57318" w:rsidRPr="00F74196" w:rsidRDefault="00B57318" w:rsidP="003D2736">
      <w:pPr>
        <w:pStyle w:val="Standardsubclause0"/>
      </w:pPr>
      <w:r w:rsidRPr="00F74196">
        <w:t xml:space="preserve">If the Department gives any approval under clause </w:t>
      </w:r>
      <w:r w:rsidR="00A06166" w:rsidRPr="00F74196">
        <w:rPr>
          <w:color w:val="2B579A"/>
          <w:shd w:val="clear" w:color="auto" w:fill="E6E6E6"/>
        </w:rPr>
        <w:fldChar w:fldCharType="begin" w:fldLock="1"/>
      </w:r>
      <w:r w:rsidR="00A06166" w:rsidRPr="00F74196">
        <w:instrText xml:space="preserve"> REF _Ref71199496 \w \h </w:instrText>
      </w:r>
      <w:r w:rsidR="00F74196">
        <w:instrText xml:space="preserve"> \* MERGEFORMAT </w:instrText>
      </w:r>
      <w:r w:rsidR="00A06166" w:rsidRPr="00F74196">
        <w:rPr>
          <w:color w:val="2B579A"/>
          <w:shd w:val="clear" w:color="auto" w:fill="E6E6E6"/>
        </w:rPr>
      </w:r>
      <w:r w:rsidR="00A06166" w:rsidRPr="00F74196">
        <w:rPr>
          <w:color w:val="2B579A"/>
          <w:shd w:val="clear" w:color="auto" w:fill="E6E6E6"/>
        </w:rPr>
        <w:fldChar w:fldCharType="separate"/>
      </w:r>
      <w:r w:rsidR="00A9056B">
        <w:t>59.1</w:t>
      </w:r>
      <w:r w:rsidR="00A06166" w:rsidRPr="00F74196">
        <w:rPr>
          <w:color w:val="2B579A"/>
          <w:shd w:val="clear" w:color="auto" w:fill="E6E6E6"/>
        </w:rPr>
        <w:fldChar w:fldCharType="end"/>
      </w:r>
      <w:r w:rsidRPr="00F74196">
        <w:t xml:space="preserve"> following the </w:t>
      </w:r>
      <w:r w:rsidR="00834B4E">
        <w:t>Licence</w:t>
      </w:r>
      <w:r w:rsidR="00AB742D" w:rsidRPr="00F74196">
        <w:t xml:space="preserve"> </w:t>
      </w:r>
      <w:r w:rsidR="00D57909">
        <w:t xml:space="preserve">Start </w:t>
      </w:r>
      <w:r w:rsidR="00AB742D" w:rsidRPr="00F74196">
        <w:t>Date</w:t>
      </w:r>
      <w:r w:rsidRPr="00F74196">
        <w:t xml:space="preserve">, </w:t>
      </w:r>
      <w:r w:rsidR="00AB742D" w:rsidRPr="00E527C7">
        <w:t xml:space="preserve">the Department </w:t>
      </w:r>
      <w:r w:rsidR="003022CC" w:rsidRPr="00F74196">
        <w:t>may</w:t>
      </w:r>
      <w:r w:rsidR="00AB742D" w:rsidRPr="00F74196">
        <w:t xml:space="preserve"> issue </w:t>
      </w:r>
      <w:r w:rsidR="00AB742D" w:rsidRPr="00E527C7">
        <w:t xml:space="preserve">an updated </w:t>
      </w:r>
      <w:r w:rsidR="00834B4E">
        <w:t>Head Licence</w:t>
      </w:r>
      <w:r w:rsidR="00AB742D" w:rsidRPr="00E527C7">
        <w:t xml:space="preserve"> </w:t>
      </w:r>
      <w:r w:rsidR="003022CC" w:rsidRPr="00F74196">
        <w:t xml:space="preserve">document </w:t>
      </w:r>
      <w:r w:rsidR="00AB742D" w:rsidRPr="00F74196">
        <w:t>to reflect this approval</w:t>
      </w:r>
      <w:r w:rsidRPr="00F74196">
        <w:t>.</w:t>
      </w:r>
    </w:p>
    <w:p w14:paraId="51D4EB3A" w14:textId="77777777" w:rsidR="00B57318" w:rsidRPr="00F74196" w:rsidRDefault="00B57318" w:rsidP="003D2736">
      <w:pPr>
        <w:pStyle w:val="Standardsubclause0"/>
      </w:pPr>
      <w:r w:rsidRPr="00F74196">
        <w:t xml:space="preserve">The Provider must ensure that any </w:t>
      </w:r>
      <w:r w:rsidRPr="00E527C7">
        <w:t>Subcontract</w:t>
      </w:r>
      <w:r w:rsidRPr="00F74196">
        <w:t xml:space="preserve"> is in writing. </w:t>
      </w:r>
    </w:p>
    <w:p w14:paraId="7050EDCE" w14:textId="77777777" w:rsidR="00B57318" w:rsidRPr="00E527C7" w:rsidRDefault="00B57318" w:rsidP="003D2736">
      <w:pPr>
        <w:pStyle w:val="Standardsubclause0"/>
      </w:pPr>
      <w:r w:rsidRPr="00F74196">
        <w:t xml:space="preserve">The Provider is liable to the Department for </w:t>
      </w:r>
      <w:r w:rsidR="00F9108B" w:rsidRPr="00E527C7">
        <w:t>any Loss</w:t>
      </w:r>
      <w:r w:rsidRPr="00E527C7">
        <w:t xml:space="preserve"> </w:t>
      </w:r>
      <w:r w:rsidR="00F9108B" w:rsidRPr="00E527C7">
        <w:t xml:space="preserve">by the Department </w:t>
      </w:r>
      <w:r w:rsidRPr="00E527C7">
        <w:t xml:space="preserve">in connection with this Deed </w:t>
      </w:r>
      <w:r w:rsidR="00F9108B" w:rsidRPr="00E527C7">
        <w:t xml:space="preserve">caused </w:t>
      </w:r>
      <w:r w:rsidRPr="00E527C7">
        <w:t>by the acts or omissions of any Subcontractor</w:t>
      </w:r>
      <w:r w:rsidR="00F9108B" w:rsidRPr="00E527C7">
        <w:t>,</w:t>
      </w:r>
      <w:r w:rsidRPr="00E527C7">
        <w:t xml:space="preserve"> whether or not the relevant entity is a current Subcontractor.</w:t>
      </w:r>
    </w:p>
    <w:p w14:paraId="6BBFDA97" w14:textId="77777777" w:rsidR="00F9108B" w:rsidRPr="00F74196" w:rsidRDefault="00B57318" w:rsidP="00DF2CA7">
      <w:pPr>
        <w:pStyle w:val="Standardsubclause0"/>
        <w:keepNext/>
        <w:keepLines/>
      </w:pPr>
      <w:r w:rsidRPr="00F74196">
        <w:t>The Provider must ensure that</w:t>
      </w:r>
      <w:r w:rsidR="00F9108B" w:rsidRPr="00F74196">
        <w:t>:</w:t>
      </w:r>
    </w:p>
    <w:p w14:paraId="3A31BC48" w14:textId="77777777" w:rsidR="00F9108B" w:rsidRPr="00F74196" w:rsidRDefault="00B57318" w:rsidP="00DF2CA7">
      <w:pPr>
        <w:pStyle w:val="SubclausewithAlphaafternumber"/>
        <w:keepNext/>
        <w:keepLines/>
      </w:pPr>
      <w:r w:rsidRPr="00F74196">
        <w:t xml:space="preserve">every </w:t>
      </w:r>
      <w:r w:rsidR="00F9108B" w:rsidRPr="00F74196">
        <w:t xml:space="preserve">potential </w:t>
      </w:r>
      <w:r w:rsidRPr="00F74196">
        <w:t>Subcontractor is aware</w:t>
      </w:r>
      <w:r w:rsidR="00F9108B" w:rsidRPr="00F74196">
        <w:t>, before entering into any Subcontract,</w:t>
      </w:r>
      <w:r w:rsidRPr="00F74196">
        <w:t xml:space="preserve"> of all terms and conditions of this Deed </w:t>
      </w:r>
      <w:r w:rsidR="00F9108B" w:rsidRPr="00F74196">
        <w:t xml:space="preserve">that will be </w:t>
      </w:r>
      <w:r w:rsidRPr="00F74196">
        <w:t>relevant to the Subcontractor</w:t>
      </w:r>
      <w:r w:rsidR="00F143D1" w:rsidRPr="00F74196">
        <w:t>'</w:t>
      </w:r>
      <w:r w:rsidRPr="00F74196">
        <w:t>s part in the provision of the Services</w:t>
      </w:r>
      <w:r w:rsidR="00F9108B" w:rsidRPr="00F74196">
        <w:t>; and</w:t>
      </w:r>
    </w:p>
    <w:p w14:paraId="2110DF83" w14:textId="77777777" w:rsidR="00F9108B" w:rsidRPr="00F74196" w:rsidRDefault="00F9108B" w:rsidP="00F66621">
      <w:pPr>
        <w:pStyle w:val="SubclausewithAlphaafternumber"/>
        <w:rPr>
          <w:rStyle w:val="CUNote"/>
          <w:b w:val="0"/>
          <w:i w:val="0"/>
          <w:shd w:val="clear" w:color="auto" w:fill="auto"/>
        </w:rPr>
      </w:pPr>
      <w:r w:rsidRPr="00F74196">
        <w:t>every Subcontractor is aware of any variations to this Deed relevant to the Subcontractor's part in the provision of the Services</w:t>
      </w:r>
      <w:r w:rsidR="00B57318" w:rsidRPr="00F74196">
        <w:t xml:space="preserve">. </w:t>
      </w:r>
    </w:p>
    <w:p w14:paraId="1F5B77C3" w14:textId="77777777" w:rsidR="00F66621" w:rsidRPr="00E527C7" w:rsidRDefault="00B57318" w:rsidP="00F66621">
      <w:pPr>
        <w:pStyle w:val="Standardsubclause0"/>
      </w:pPr>
      <w:r w:rsidRPr="00F74196">
        <w:t>The Provider must</w:t>
      </w:r>
      <w:r w:rsidR="00F66621" w:rsidRPr="00E527C7">
        <w:t>:</w:t>
      </w:r>
    </w:p>
    <w:p w14:paraId="130E3F25" w14:textId="77777777" w:rsidR="00F66621" w:rsidRPr="00E527C7" w:rsidRDefault="00F66621" w:rsidP="003201F9">
      <w:pPr>
        <w:pStyle w:val="SubclausewithAlphaafternumber"/>
      </w:pPr>
      <w:r w:rsidRPr="00E527C7">
        <w:t>ensure that any Subcontract requires the Provider to pay the Subcontractor within 20 Business Days or less</w:t>
      </w:r>
      <w:r w:rsidR="00EA178D" w:rsidRPr="00F74196">
        <w:t xml:space="preserve"> after the Subcontractor gives the Provider a correctly rendered invoice under the Subcontract</w:t>
      </w:r>
      <w:r w:rsidRPr="00F74196">
        <w:t>; and</w:t>
      </w:r>
    </w:p>
    <w:p w14:paraId="249936F9" w14:textId="77777777" w:rsidR="00B57318" w:rsidRPr="00E527C7" w:rsidRDefault="00B57318" w:rsidP="003201F9">
      <w:pPr>
        <w:pStyle w:val="SubclausewithAlphaafternumber"/>
      </w:pPr>
      <w:r w:rsidRPr="00E527C7">
        <w:t>pay its Subcontractors in accordance with the terms of the relevant Subcontract.</w:t>
      </w:r>
    </w:p>
    <w:p w14:paraId="24DEC1B4" w14:textId="77777777" w:rsidR="001937A6" w:rsidRDefault="00B57318" w:rsidP="003D2736">
      <w:pPr>
        <w:pStyle w:val="Standardsubclause0"/>
      </w:pPr>
      <w:bookmarkStart w:id="471" w:name="_Ref66987289"/>
      <w:r w:rsidRPr="00F74196">
        <w:t>The Department may revoke its approval of a Subcontractor on any reasonable ground by giving Notice to the Provider, and, on receipt of the Notice, the Provider must, at its own cost, promptly</w:t>
      </w:r>
      <w:r w:rsidR="001937A6">
        <w:t>:</w:t>
      </w:r>
    </w:p>
    <w:p w14:paraId="10B9E8AA" w14:textId="77777777" w:rsidR="001937A6" w:rsidRDefault="00B57318" w:rsidP="00090B76">
      <w:pPr>
        <w:pStyle w:val="SubclausewithAlphaafternumber"/>
      </w:pPr>
      <w:r w:rsidRPr="00F74196">
        <w:t>cease using that Subcontractor</w:t>
      </w:r>
      <w:r w:rsidR="001937A6">
        <w:t>;</w:t>
      </w:r>
      <w:r w:rsidRPr="00F74196">
        <w:t xml:space="preserve"> and </w:t>
      </w:r>
    </w:p>
    <w:p w14:paraId="471F862B" w14:textId="77777777" w:rsidR="00B57318" w:rsidRPr="00F74196" w:rsidRDefault="001937A6" w:rsidP="00090B76">
      <w:pPr>
        <w:pStyle w:val="SubclausewithAlphaafternumber"/>
      </w:pPr>
      <w:r w:rsidRPr="001937A6">
        <w:t>if the Provider continues to require that the rel</w:t>
      </w:r>
      <w:r>
        <w:t xml:space="preserve">evant function is Subcontracted, </w:t>
      </w:r>
      <w:r w:rsidR="00B57318" w:rsidRPr="00F74196">
        <w:t>arrange for its replacement by another Subcontractor acceptable to, and approved by, the Department.</w:t>
      </w:r>
      <w:bookmarkEnd w:id="471"/>
      <w:r w:rsidR="00B15D9F">
        <w:t xml:space="preserve"> </w:t>
      </w:r>
    </w:p>
    <w:p w14:paraId="1F6AF33E" w14:textId="77777777" w:rsidR="00B57318" w:rsidRPr="00E527C7" w:rsidRDefault="00B57318" w:rsidP="003D2736">
      <w:pPr>
        <w:pStyle w:val="Standardsubclause0"/>
      </w:pPr>
      <w:r w:rsidRPr="00F74196">
        <w:t>The Provider must</w:t>
      </w:r>
      <w:r w:rsidR="00EC5D69" w:rsidRPr="00E527C7">
        <w:t xml:space="preserve"> ensure that</w:t>
      </w:r>
      <w:r w:rsidRPr="00E527C7">
        <w:t xml:space="preserve"> any Subcontract</w:t>
      </w:r>
      <w:r w:rsidR="00EC5D69" w:rsidRPr="00E527C7">
        <w:t xml:space="preserve"> includes</w:t>
      </w:r>
      <w:r w:rsidRPr="00E527C7">
        <w:t>:</w:t>
      </w:r>
    </w:p>
    <w:p w14:paraId="65026045" w14:textId="0292A550" w:rsidR="00B57318" w:rsidRPr="00E527C7" w:rsidRDefault="00B57318" w:rsidP="003D2736">
      <w:pPr>
        <w:pStyle w:val="SubclausewithAlphaafternumber"/>
      </w:pPr>
      <w:r w:rsidRPr="00E527C7">
        <w:t xml:space="preserve">a right of termination </w:t>
      </w:r>
      <w:r w:rsidR="00EC5D69" w:rsidRPr="00E527C7">
        <w:t xml:space="preserve">for the Provider </w:t>
      </w:r>
      <w:r w:rsidRPr="00E527C7">
        <w:t>to take account of the Department</w:t>
      </w:r>
      <w:r w:rsidR="00F143D1" w:rsidRPr="00E527C7">
        <w:t>'</w:t>
      </w:r>
      <w:r w:rsidRPr="00E527C7">
        <w:t xml:space="preserve">s right of termination under clauses </w:t>
      </w:r>
      <w:r w:rsidR="008E6D6D" w:rsidRPr="00E527C7">
        <w:rPr>
          <w:color w:val="2B579A"/>
          <w:shd w:val="clear" w:color="auto" w:fill="E6E6E6"/>
        </w:rPr>
        <w:fldChar w:fldCharType="begin" w:fldLock="1"/>
      </w:r>
      <w:r w:rsidR="008E6D6D" w:rsidRPr="00E527C7">
        <w:instrText xml:space="preserve"> REF _Ref66987267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66</w:t>
      </w:r>
      <w:r w:rsidR="008E6D6D" w:rsidRPr="00E527C7">
        <w:rPr>
          <w:color w:val="2B579A"/>
          <w:shd w:val="clear" w:color="auto" w:fill="E6E6E6"/>
        </w:rPr>
        <w:fldChar w:fldCharType="end"/>
      </w:r>
      <w:r w:rsidRPr="00F74196">
        <w:t xml:space="preserve"> and </w:t>
      </w:r>
      <w:r w:rsidR="0097300C" w:rsidRPr="00F74196">
        <w:rPr>
          <w:color w:val="2B579A"/>
          <w:shd w:val="clear" w:color="auto" w:fill="E6E6E6"/>
        </w:rPr>
        <w:fldChar w:fldCharType="begin" w:fldLock="1"/>
      </w:r>
      <w:r w:rsidR="0097300C" w:rsidRPr="00F74196">
        <w:instrText xml:space="preserve"> REF _Ref71119068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67</w:t>
      </w:r>
      <w:r w:rsidR="0097300C" w:rsidRPr="00F74196">
        <w:rPr>
          <w:color w:val="2B579A"/>
          <w:shd w:val="clear" w:color="auto" w:fill="E6E6E6"/>
        </w:rPr>
        <w:fldChar w:fldCharType="end"/>
      </w:r>
      <w:r w:rsidRPr="00F74196">
        <w:t xml:space="preserve"> and the Department</w:t>
      </w:r>
      <w:r w:rsidR="00F143D1" w:rsidRPr="00E527C7">
        <w:t>'</w:t>
      </w:r>
      <w:r w:rsidRPr="00E527C7">
        <w:t xml:space="preserve">s right of revocation of approval of a Subcontractor under clause </w:t>
      </w:r>
      <w:r w:rsidR="008E6D6D" w:rsidRPr="00E527C7">
        <w:rPr>
          <w:color w:val="2B579A"/>
          <w:shd w:val="clear" w:color="auto" w:fill="E6E6E6"/>
        </w:rPr>
        <w:fldChar w:fldCharType="begin" w:fldLock="1"/>
      </w:r>
      <w:r w:rsidR="008E6D6D" w:rsidRPr="00E527C7">
        <w:instrText xml:space="preserve"> REF _Ref66987289 \w \h </w:instrText>
      </w:r>
      <w:r w:rsidR="00EC5D69"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59.9</w:t>
      </w:r>
      <w:r w:rsidR="008E6D6D" w:rsidRPr="00E527C7">
        <w:rPr>
          <w:color w:val="2B579A"/>
          <w:shd w:val="clear" w:color="auto" w:fill="E6E6E6"/>
        </w:rPr>
        <w:fldChar w:fldCharType="end"/>
      </w:r>
      <w:r w:rsidRPr="00F74196">
        <w:t xml:space="preserve">, and the Provider must, where appropriate, make use of that right in the Subcontract in the event of a termination, or revocation of approval of the Subcontractor, by the Department; </w:t>
      </w:r>
    </w:p>
    <w:p w14:paraId="27343399" w14:textId="77777777" w:rsidR="001507E8" w:rsidRDefault="00EC5D69" w:rsidP="005D5471">
      <w:pPr>
        <w:pStyle w:val="SubclausewithAlphaafternumber"/>
        <w:keepNext/>
        <w:keepLines/>
      </w:pPr>
      <w:r w:rsidRPr="00E527C7">
        <w:t xml:space="preserve">a requirement that the Subcontractor must not subcontract to any entity any aspect of the provision of the Services </w:t>
      </w:r>
      <w:r w:rsidR="001A3045">
        <w:t xml:space="preserve">that have been </w:t>
      </w:r>
      <w:r w:rsidR="001A3045" w:rsidRPr="00E527C7">
        <w:t xml:space="preserve">Subcontracted </w:t>
      </w:r>
      <w:r w:rsidRPr="00E527C7">
        <w:t xml:space="preserve">without the prior written approval of the Department. The Department may grant or withhold its approval </w:t>
      </w:r>
      <w:r w:rsidR="005C60BE">
        <w:t>at</w:t>
      </w:r>
      <w:r w:rsidR="005C60BE" w:rsidRPr="00E527C7">
        <w:t xml:space="preserve"> </w:t>
      </w:r>
      <w:r w:rsidRPr="00E527C7">
        <w:t xml:space="preserve">its absolute discretion and that consent, if given, may be subject to conditions; </w:t>
      </w:r>
    </w:p>
    <w:p w14:paraId="18AC4A14" w14:textId="7EB87920" w:rsidR="00EC5D69" w:rsidRPr="00E527C7" w:rsidRDefault="001507E8" w:rsidP="00EC5D69">
      <w:pPr>
        <w:pStyle w:val="SubclausewithAlphaafternumber"/>
      </w:pPr>
      <w:r>
        <w:t xml:space="preserve">the obligations referred to in clause </w:t>
      </w:r>
      <w:r w:rsidR="0057477B">
        <w:fldChar w:fldCharType="begin" w:fldLock="1"/>
      </w:r>
      <w:r w:rsidR="0057477B">
        <w:instrText xml:space="preserve"> REF _Ref124851520 \w \h </w:instrText>
      </w:r>
      <w:r w:rsidR="0057477B">
        <w:fldChar w:fldCharType="separate"/>
      </w:r>
      <w:r w:rsidR="00A9056B">
        <w:t>40.8(d)</w:t>
      </w:r>
      <w:r w:rsidR="0057477B">
        <w:fldChar w:fldCharType="end"/>
      </w:r>
      <w:r>
        <w:t xml:space="preserve"> (Access and information security assurance);</w:t>
      </w:r>
      <w:r w:rsidRPr="00E527C7">
        <w:t xml:space="preserve"> </w:t>
      </w:r>
      <w:r w:rsidR="00EC5D69" w:rsidRPr="00E527C7">
        <w:t>and</w:t>
      </w:r>
      <w:r>
        <w:t xml:space="preserve"> </w:t>
      </w:r>
    </w:p>
    <w:p w14:paraId="24A29E69" w14:textId="658C1A0F" w:rsidR="00B57318" w:rsidRPr="00E527C7" w:rsidRDefault="00EC5D69" w:rsidP="003E48E0">
      <w:pPr>
        <w:pStyle w:val="SubclausewithAlphaafternumber"/>
        <w:keepLines/>
      </w:pPr>
      <w:r w:rsidRPr="00E527C7">
        <w:t xml:space="preserve">obligations on the Subcontractor that are the same as the obligations imposed on the Provider under any provision of this Deed that is relevant to any aspect of the </w:t>
      </w:r>
      <w:r w:rsidR="001A3045" w:rsidRPr="00E527C7">
        <w:t xml:space="preserve">Services </w:t>
      </w:r>
      <w:r w:rsidR="001A3045">
        <w:t xml:space="preserve">that have been </w:t>
      </w:r>
      <w:r w:rsidR="001A3045" w:rsidRPr="00E527C7">
        <w:t>Subcontracted</w:t>
      </w:r>
      <w:r w:rsidRPr="00E527C7">
        <w:t xml:space="preserve">, including </w:t>
      </w:r>
      <w:r w:rsidRPr="00F74196">
        <w:t>the obligations imposed on the Provider under</w:t>
      </w:r>
      <w:r w:rsidR="00B57318" w:rsidRPr="00E527C7">
        <w:t xml:space="preserve"> clauses </w:t>
      </w:r>
      <w:r w:rsidR="008E6D6D" w:rsidRPr="00E527C7">
        <w:rPr>
          <w:color w:val="2B579A"/>
          <w:shd w:val="clear" w:color="auto" w:fill="E6E6E6"/>
        </w:rPr>
        <w:fldChar w:fldCharType="begin" w:fldLock="1"/>
      </w:r>
      <w:r w:rsidR="008E6D6D" w:rsidRPr="00E527C7">
        <w:instrText xml:space="preserve"> REF _Ref66987296 \w \h </w:instrText>
      </w:r>
      <w:r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43</w:t>
      </w:r>
      <w:r w:rsidR="008E6D6D" w:rsidRPr="00E527C7">
        <w:rPr>
          <w:color w:val="2B579A"/>
          <w:shd w:val="clear" w:color="auto" w:fill="E6E6E6"/>
        </w:rPr>
        <w:fldChar w:fldCharType="end"/>
      </w:r>
      <w:r w:rsidR="00B57318" w:rsidRPr="00F74196">
        <w:t xml:space="preserve"> (Persona</w:t>
      </w:r>
      <w:r w:rsidR="00B57318" w:rsidRPr="00E527C7">
        <w:t xml:space="preserve">l and </w:t>
      </w:r>
      <w:r w:rsidR="0097300C" w:rsidRPr="00F74196">
        <w:t>P</w:t>
      </w:r>
      <w:r w:rsidR="00B57318" w:rsidRPr="00F74196">
        <w:t xml:space="preserve">rotected </w:t>
      </w:r>
      <w:r w:rsidR="0097300C" w:rsidRPr="00F74196">
        <w:t>I</w:t>
      </w:r>
      <w:r w:rsidR="00B57318" w:rsidRPr="00F74196">
        <w:t xml:space="preserve">nformation), </w:t>
      </w:r>
      <w:r w:rsidR="0097300C" w:rsidRPr="00F74196">
        <w:rPr>
          <w:color w:val="2B579A"/>
          <w:shd w:val="clear" w:color="auto" w:fill="E6E6E6"/>
        </w:rPr>
        <w:fldChar w:fldCharType="begin" w:fldLock="1"/>
      </w:r>
      <w:r w:rsidR="0097300C" w:rsidRPr="00F74196">
        <w:instrText xml:space="preserve"> REF _Ref66986397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44</w:t>
      </w:r>
      <w:r w:rsidR="0097300C" w:rsidRPr="00F74196">
        <w:rPr>
          <w:color w:val="2B579A"/>
          <w:shd w:val="clear" w:color="auto" w:fill="E6E6E6"/>
        </w:rPr>
        <w:fldChar w:fldCharType="end"/>
      </w:r>
      <w:r w:rsidR="00B57318" w:rsidRPr="00E527C7">
        <w:t xml:space="preserve"> (Confidential Information), </w:t>
      </w:r>
      <w:r w:rsidR="0097300C" w:rsidRPr="00F74196">
        <w:rPr>
          <w:color w:val="2B579A"/>
          <w:shd w:val="clear" w:color="auto" w:fill="E6E6E6"/>
        </w:rPr>
        <w:fldChar w:fldCharType="begin" w:fldLock="1"/>
      </w:r>
      <w:r w:rsidR="0097300C" w:rsidRPr="00F74196">
        <w:instrText xml:space="preserve"> REF _Ref66986439 \w \h </w:instrText>
      </w:r>
      <w:r w:rsidR="00F74196">
        <w:instrText xml:space="preserve"> \* MERGEFORMAT </w:instrText>
      </w:r>
      <w:r w:rsidR="0097300C" w:rsidRPr="00F74196">
        <w:rPr>
          <w:color w:val="2B579A"/>
          <w:shd w:val="clear" w:color="auto" w:fill="E6E6E6"/>
        </w:rPr>
      </w:r>
      <w:r w:rsidR="0097300C" w:rsidRPr="00F74196">
        <w:rPr>
          <w:color w:val="2B579A"/>
          <w:shd w:val="clear" w:color="auto" w:fill="E6E6E6"/>
        </w:rPr>
        <w:fldChar w:fldCharType="separate"/>
      </w:r>
      <w:r w:rsidR="00A9056B">
        <w:t>45</w:t>
      </w:r>
      <w:r w:rsidR="0097300C" w:rsidRPr="00F74196">
        <w:rPr>
          <w:color w:val="2B579A"/>
          <w:shd w:val="clear" w:color="auto" w:fill="E6E6E6"/>
        </w:rPr>
        <w:fldChar w:fldCharType="end"/>
      </w:r>
      <w:r w:rsidR="00B57318" w:rsidRPr="00E527C7">
        <w:t xml:space="preserve"> (Records the Provider must keep), </w:t>
      </w:r>
      <w:r w:rsidR="00B050ED">
        <w:rPr>
          <w:color w:val="2B579A"/>
          <w:shd w:val="clear" w:color="auto" w:fill="E6E6E6"/>
        </w:rPr>
        <w:fldChar w:fldCharType="begin" w:fldLock="1"/>
      </w:r>
      <w:r w:rsidR="00B050ED">
        <w:instrText xml:space="preserve"> REF _Ref80451830 \w \h </w:instrText>
      </w:r>
      <w:r w:rsidR="00B050ED">
        <w:rPr>
          <w:color w:val="2B579A"/>
          <w:shd w:val="clear" w:color="auto" w:fill="E6E6E6"/>
        </w:rPr>
      </w:r>
      <w:r w:rsidR="00B050ED">
        <w:rPr>
          <w:color w:val="2B579A"/>
          <w:shd w:val="clear" w:color="auto" w:fill="E6E6E6"/>
        </w:rPr>
        <w:fldChar w:fldCharType="separate"/>
      </w:r>
      <w:r w:rsidR="00A9056B">
        <w:t>46</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_Ref80451830 \h </w:instrText>
      </w:r>
      <w:r w:rsidR="00B050ED">
        <w:rPr>
          <w:color w:val="2B579A"/>
          <w:shd w:val="clear" w:color="auto" w:fill="E6E6E6"/>
        </w:rPr>
      </w:r>
      <w:r w:rsidR="00B050ED">
        <w:rPr>
          <w:color w:val="2B579A"/>
          <w:shd w:val="clear" w:color="auto" w:fill="E6E6E6"/>
        </w:rPr>
        <w:fldChar w:fldCharType="separate"/>
      </w:r>
      <w:r w:rsidR="00A9056B">
        <w:t>Public Sector Data</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\w \h </w:instrText>
      </w:r>
      <w:r w:rsidR="00B050ED">
        <w:rPr>
          <w:color w:val="2B579A"/>
          <w:shd w:val="clear" w:color="auto" w:fill="E6E6E6"/>
        </w:rPr>
      </w:r>
      <w:r w:rsidR="00B050ED">
        <w:rPr>
          <w:color w:val="2B579A"/>
          <w:shd w:val="clear" w:color="auto" w:fill="E6E6E6"/>
        </w:rPr>
        <w:fldChar w:fldCharType="separate"/>
      </w:r>
      <w:r w:rsidR="00A9056B">
        <w:t>49</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_Ref70166890 \h </w:instrText>
      </w:r>
      <w:r w:rsidR="00B050ED">
        <w:rPr>
          <w:color w:val="2B579A"/>
          <w:shd w:val="clear" w:color="auto" w:fill="E6E6E6"/>
        </w:rPr>
      </w:r>
      <w:r w:rsidR="00B050ED">
        <w:rPr>
          <w:color w:val="2B579A"/>
          <w:shd w:val="clear" w:color="auto" w:fill="E6E6E6"/>
        </w:rPr>
        <w:fldChar w:fldCharType="separate"/>
      </w:r>
      <w:r w:rsidR="00A9056B">
        <w:t>Program Assurance Activities and audits</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\w \h </w:instrText>
      </w:r>
      <w:r w:rsidR="00B050ED">
        <w:rPr>
          <w:color w:val="2B579A"/>
          <w:shd w:val="clear" w:color="auto" w:fill="E6E6E6"/>
        </w:rPr>
      </w:r>
      <w:r w:rsidR="00B050ED">
        <w:rPr>
          <w:color w:val="2B579A"/>
          <w:shd w:val="clear" w:color="auto" w:fill="E6E6E6"/>
        </w:rPr>
        <w:fldChar w:fldCharType="separate"/>
      </w:r>
      <w:r w:rsidR="00A9056B">
        <w:t>50</w:t>
      </w:r>
      <w:r w:rsidR="00B050ED">
        <w:rPr>
          <w:color w:val="2B579A"/>
          <w:shd w:val="clear" w:color="auto" w:fill="E6E6E6"/>
        </w:rPr>
        <w:fldChar w:fldCharType="end"/>
      </w:r>
      <w:r w:rsidR="00B050ED">
        <w:t xml:space="preserve"> (</w:t>
      </w:r>
      <w:r w:rsidR="00B050ED">
        <w:rPr>
          <w:color w:val="2B579A"/>
          <w:shd w:val="clear" w:color="auto" w:fill="E6E6E6"/>
        </w:rPr>
        <w:fldChar w:fldCharType="begin" w:fldLock="1"/>
      </w:r>
      <w:r w:rsidR="00B050ED">
        <w:instrText xml:space="preserve"> REF _Ref80451863 \h </w:instrText>
      </w:r>
      <w:r w:rsidR="00B050ED">
        <w:rPr>
          <w:color w:val="2B579A"/>
          <w:shd w:val="clear" w:color="auto" w:fill="E6E6E6"/>
        </w:rPr>
      </w:r>
      <w:r w:rsidR="00B050ED">
        <w:rPr>
          <w:color w:val="2B579A"/>
          <w:shd w:val="clear" w:color="auto" w:fill="E6E6E6"/>
        </w:rPr>
        <w:fldChar w:fldCharType="separate"/>
      </w:r>
      <w:r w:rsidR="00A9056B">
        <w:t>Access to Material</w:t>
      </w:r>
      <w:r w:rsidR="00B050ED">
        <w:rPr>
          <w:color w:val="2B579A"/>
          <w:shd w:val="clear" w:color="auto" w:fill="E6E6E6"/>
        </w:rPr>
        <w:fldChar w:fldCharType="end"/>
      </w:r>
      <w:r w:rsidR="00B050ED">
        <w:t>)</w:t>
      </w:r>
      <w:r w:rsidR="00B57318" w:rsidRPr="00E527C7">
        <w:t xml:space="preserve">, </w:t>
      </w:r>
      <w:r w:rsidR="00672CEC" w:rsidRPr="00F74196">
        <w:rPr>
          <w:color w:val="2B579A"/>
          <w:shd w:val="clear" w:color="auto" w:fill="E6E6E6"/>
        </w:rPr>
        <w:fldChar w:fldCharType="begin" w:fldLock="1"/>
      </w:r>
      <w:r w:rsidR="00672CEC" w:rsidRPr="00F74196">
        <w:instrText xml:space="preserve"> REF _Ref66986662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52</w:t>
      </w:r>
      <w:r w:rsidR="00672CEC" w:rsidRPr="00F74196">
        <w:rPr>
          <w:color w:val="2B579A"/>
          <w:shd w:val="clear" w:color="auto" w:fill="E6E6E6"/>
        </w:rPr>
        <w:fldChar w:fldCharType="end"/>
      </w:r>
      <w:r w:rsidR="00B57318" w:rsidRPr="00E527C7">
        <w:t xml:space="preserve"> (Insurance), </w:t>
      </w:r>
      <w:r w:rsidR="00672CEC" w:rsidRPr="00F74196">
        <w:rPr>
          <w:color w:val="2B579A"/>
          <w:shd w:val="clear" w:color="auto" w:fill="E6E6E6"/>
        </w:rPr>
        <w:fldChar w:fldCharType="begin" w:fldLock="1"/>
      </w:r>
      <w:r w:rsidR="00672CEC" w:rsidRPr="00F74196">
        <w:instrText xml:space="preserve"> REF _Ref71200073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72</w:t>
      </w:r>
      <w:r w:rsidR="00672CEC" w:rsidRPr="00F74196">
        <w:rPr>
          <w:color w:val="2B579A"/>
          <w:shd w:val="clear" w:color="auto" w:fill="E6E6E6"/>
        </w:rPr>
        <w:fldChar w:fldCharType="end"/>
      </w:r>
      <w:r w:rsidR="00B57318" w:rsidRPr="00E527C7">
        <w:t xml:space="preserve"> (Negation of employment, partnership and agency), and </w:t>
      </w:r>
      <w:r w:rsidR="00672CEC" w:rsidRPr="00F74196">
        <w:rPr>
          <w:color w:val="2B579A"/>
          <w:shd w:val="clear" w:color="auto" w:fill="E6E6E6"/>
        </w:rPr>
        <w:fldChar w:fldCharType="begin" w:fldLock="1"/>
      </w:r>
      <w:r w:rsidR="00672CEC" w:rsidRPr="00F74196">
        <w:instrText xml:space="preserve"> REF _Ref71200087 \w \h </w:instrText>
      </w:r>
      <w:r w:rsidR="00F74196">
        <w:instrText xml:space="preserve"> \* MERGEFORMAT </w:instrText>
      </w:r>
      <w:r w:rsidR="00672CEC" w:rsidRPr="00F74196">
        <w:rPr>
          <w:color w:val="2B579A"/>
          <w:shd w:val="clear" w:color="auto" w:fill="E6E6E6"/>
        </w:rPr>
      </w:r>
      <w:r w:rsidR="00672CEC" w:rsidRPr="00F74196">
        <w:rPr>
          <w:color w:val="2B579A"/>
          <w:shd w:val="clear" w:color="auto" w:fill="E6E6E6"/>
        </w:rPr>
        <w:fldChar w:fldCharType="separate"/>
      </w:r>
      <w:r w:rsidR="00A9056B">
        <w:t>79</w:t>
      </w:r>
      <w:r w:rsidR="00672CEC" w:rsidRPr="00F74196">
        <w:rPr>
          <w:color w:val="2B579A"/>
          <w:shd w:val="clear" w:color="auto" w:fill="E6E6E6"/>
        </w:rPr>
        <w:fldChar w:fldCharType="end"/>
      </w:r>
      <w:r w:rsidR="00B57318" w:rsidRPr="00E527C7">
        <w:t xml:space="preserve"> (Compliance with laws and government policies). </w:t>
      </w:r>
    </w:p>
    <w:p w14:paraId="0DA3DE04" w14:textId="77777777" w:rsidR="00C77F8C" w:rsidRPr="00F74196" w:rsidRDefault="00B57318" w:rsidP="003D2736">
      <w:pPr>
        <w:pStyle w:val="Standardsubclause0"/>
      </w:pPr>
      <w:r w:rsidRPr="00F74196">
        <w:t>The Provider must not enter into a Subcontract under this Deed with a Subcontractor</w:t>
      </w:r>
      <w:r w:rsidR="00C77F8C" w:rsidRPr="00F74196">
        <w:t>:</w:t>
      </w:r>
      <w:r w:rsidRPr="00F74196">
        <w:t xml:space="preserve"> </w:t>
      </w:r>
    </w:p>
    <w:p w14:paraId="6288F7F3" w14:textId="77777777" w:rsidR="00C77F8C" w:rsidRPr="00F74196" w:rsidRDefault="00B57318" w:rsidP="003201F9">
      <w:pPr>
        <w:pStyle w:val="SubclausewithAlphaafternumber"/>
      </w:pPr>
      <w:r w:rsidRPr="00F74196">
        <w:t xml:space="preserve">named by the Director of the Workplace Gender Equality Agency as an employer currently not complying with the </w:t>
      </w:r>
      <w:r w:rsidRPr="00F74196">
        <w:rPr>
          <w:i/>
        </w:rPr>
        <w:t>Workplace Gender Equality Act 2012</w:t>
      </w:r>
      <w:r w:rsidRPr="00F74196">
        <w:t xml:space="preserve"> (Cth)</w:t>
      </w:r>
      <w:r w:rsidR="00C77F8C" w:rsidRPr="00F74196">
        <w:t>;</w:t>
      </w:r>
    </w:p>
    <w:p w14:paraId="3B9CFD78" w14:textId="77777777" w:rsidR="00C77F8C" w:rsidRPr="00E527C7" w:rsidRDefault="00C77F8C" w:rsidP="003201F9">
      <w:pPr>
        <w:pStyle w:val="SubclausewithAlphaafternumber"/>
      </w:pPr>
      <w:r w:rsidRPr="00F74196">
        <w:t xml:space="preserve">listed as a terrorist under section 15 of the </w:t>
      </w:r>
      <w:r w:rsidRPr="003201F9">
        <w:rPr>
          <w:i/>
        </w:rPr>
        <w:t>Charter of the United Nations Act 1945</w:t>
      </w:r>
      <w:r w:rsidRPr="00F74196">
        <w:t xml:space="preserve"> (Cth); or</w:t>
      </w:r>
    </w:p>
    <w:p w14:paraId="10B4B66B" w14:textId="400EA9F0" w:rsidR="00B57318" w:rsidRPr="00E527C7" w:rsidRDefault="00C77F8C" w:rsidP="00570161">
      <w:pPr>
        <w:pStyle w:val="SubclausewithAlphaafternumber"/>
      </w:pPr>
      <w:r w:rsidRPr="00E527C7">
        <w:t xml:space="preserve">that does not have a Valid and Satisfactory Statement of Tax Record </w:t>
      </w:r>
      <w:r w:rsidR="00281958" w:rsidRPr="00E527C7">
        <w:t>(</w:t>
      </w:r>
      <w:r w:rsidRPr="00E527C7">
        <w:t xml:space="preserve">if required in accordance with clause </w:t>
      </w:r>
      <w:r w:rsidRPr="00E527C7">
        <w:rPr>
          <w:color w:val="2B579A"/>
          <w:shd w:val="clear" w:color="auto" w:fill="E6E6E6"/>
        </w:rPr>
        <w:fldChar w:fldCharType="begin" w:fldLock="1"/>
      </w:r>
      <w:r w:rsidRPr="00E527C7">
        <w:instrText xml:space="preserve"> REF _Ref70166356 \w \h </w:instrText>
      </w:r>
      <w:r w:rsidR="00281958"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w:t>
      </w:r>
      <w:r w:rsidRPr="00E527C7">
        <w:rPr>
          <w:color w:val="2B579A"/>
          <w:shd w:val="clear" w:color="auto" w:fill="E6E6E6"/>
        </w:rPr>
        <w:fldChar w:fldCharType="end"/>
      </w:r>
      <w:r w:rsidR="00281958" w:rsidRPr="00F74196">
        <w:t>)</w:t>
      </w:r>
      <w:r w:rsidR="00B57318" w:rsidRPr="00E527C7">
        <w:t>.</w:t>
      </w:r>
    </w:p>
    <w:p w14:paraId="7FC6E7D5" w14:textId="77777777" w:rsidR="00B57318" w:rsidRPr="00E527C7" w:rsidRDefault="00B57318" w:rsidP="0011025B">
      <w:pPr>
        <w:pStyle w:val="Standardsubclause0"/>
      </w:pPr>
      <w:r w:rsidRPr="00E527C7">
        <w:t xml:space="preserve">The Department may </w:t>
      </w:r>
      <w:r w:rsidR="0011025B" w:rsidRPr="0011025B">
        <w:t>publicly</w:t>
      </w:r>
      <w:r w:rsidR="0011025B" w:rsidRPr="0011025B" w:rsidDel="0011025B">
        <w:t xml:space="preserve"> </w:t>
      </w:r>
      <w:r w:rsidRPr="00E527C7">
        <w:t xml:space="preserve">disclose the names of any Subcontractors. </w:t>
      </w:r>
    </w:p>
    <w:p w14:paraId="0CB8C2BB" w14:textId="77777777" w:rsidR="00B57318" w:rsidRPr="00F74196" w:rsidRDefault="00B57318" w:rsidP="001F0AE4">
      <w:pPr>
        <w:pStyle w:val="Standardsubclause0"/>
      </w:pPr>
      <w:r w:rsidRPr="00F74196">
        <w:t>The Provider must inform all Subcontractors that their participation in performing any of the Provider</w:t>
      </w:r>
      <w:r w:rsidR="00F143D1" w:rsidRPr="00F74196">
        <w:t>'</w:t>
      </w:r>
      <w:r w:rsidRPr="00F74196">
        <w:t xml:space="preserve">s obligations under this Deed may be </w:t>
      </w:r>
      <w:r w:rsidR="001F0AE4" w:rsidRPr="001F0AE4">
        <w:t>publicly</w:t>
      </w:r>
      <w:r w:rsidR="001F0AE4" w:rsidRPr="001F0AE4" w:rsidDel="001F0AE4">
        <w:t xml:space="preserve"> </w:t>
      </w:r>
      <w:r w:rsidRPr="00F74196">
        <w:t>disclosed.</w:t>
      </w:r>
    </w:p>
    <w:p w14:paraId="27132639" w14:textId="7253827A" w:rsidR="00B57318" w:rsidRPr="00F74196" w:rsidRDefault="00B57318" w:rsidP="003D2736">
      <w:pPr>
        <w:pStyle w:val="Standardsubclause0"/>
      </w:pPr>
      <w:r w:rsidRPr="00F74196">
        <w:t xml:space="preserve">If the Provider does not comply with this clause </w:t>
      </w:r>
      <w:r w:rsidR="008E6D6D" w:rsidRPr="00F74196">
        <w:rPr>
          <w:color w:val="2B579A"/>
          <w:shd w:val="clear" w:color="auto" w:fill="E6E6E6"/>
        </w:rPr>
        <w:fldChar w:fldCharType="begin" w:fldLock="1"/>
      </w:r>
      <w:r w:rsidR="008E6D6D" w:rsidRPr="00F74196">
        <w:instrText xml:space="preserve"> REF _Ref66987303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59</w:t>
      </w:r>
      <w:r w:rsidR="008E6D6D" w:rsidRPr="00F74196">
        <w:rPr>
          <w:color w:val="2B579A"/>
          <w:shd w:val="clear" w:color="auto" w:fill="E6E6E6"/>
        </w:rPr>
        <w:fldChar w:fldCharType="end"/>
      </w:r>
      <w:r w:rsidRPr="00F74196">
        <w:t>, the Department may:</w:t>
      </w:r>
    </w:p>
    <w:p w14:paraId="24AE2B94" w14:textId="007D1A17" w:rsidR="00B57318" w:rsidRPr="00F74196" w:rsidRDefault="009A3DC1" w:rsidP="003D2736">
      <w:pPr>
        <w:pStyle w:val="SubclausewithAlphaafternumber"/>
      </w:pPr>
      <w:r>
        <w:t>exercise any remedies specified in</w:t>
      </w:r>
      <w:r w:rsidR="00B57318" w:rsidRPr="00F74196">
        <w:t xml:space="preserve"> </w:t>
      </w:r>
      <w:r w:rsidR="00E555B1">
        <w:t xml:space="preserve">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00B57318" w:rsidRPr="00F74196">
        <w:t>; or</w:t>
      </w:r>
    </w:p>
    <w:p w14:paraId="48CAA28F" w14:textId="7C0D1FDD" w:rsidR="00B57318" w:rsidRDefault="00B57318" w:rsidP="003D2736">
      <w:pPr>
        <w:pStyle w:val="SubclausewithAlphaafternumber"/>
      </w:pPr>
      <w:r w:rsidRPr="00F74196">
        <w:t>terminate this Deed under clause</w:t>
      </w:r>
      <w:r w:rsidR="004C491F" w:rsidRPr="00F74196">
        <w:t xml:space="preserve"> </w:t>
      </w:r>
      <w:r w:rsidR="004C491F" w:rsidRPr="00F74196">
        <w:rPr>
          <w:color w:val="2B579A"/>
          <w:shd w:val="clear" w:color="auto" w:fill="E6E6E6"/>
        </w:rPr>
        <w:fldChar w:fldCharType="begin" w:fldLock="1"/>
      </w:r>
      <w:r w:rsidR="004C491F" w:rsidRPr="00F74196">
        <w:instrText xml:space="preserve"> REF _Ref71119068 \w \h </w:instrText>
      </w:r>
      <w:r w:rsidR="00F74196">
        <w:instrText xml:space="preserve"> \* MERGEFORMAT </w:instrText>
      </w:r>
      <w:r w:rsidR="004C491F" w:rsidRPr="00F74196">
        <w:rPr>
          <w:color w:val="2B579A"/>
          <w:shd w:val="clear" w:color="auto" w:fill="E6E6E6"/>
        </w:rPr>
      </w:r>
      <w:r w:rsidR="004C491F" w:rsidRPr="00F74196">
        <w:rPr>
          <w:color w:val="2B579A"/>
          <w:shd w:val="clear" w:color="auto" w:fill="E6E6E6"/>
        </w:rPr>
        <w:fldChar w:fldCharType="separate"/>
      </w:r>
      <w:r w:rsidR="00A9056B">
        <w:t>67</w:t>
      </w:r>
      <w:r w:rsidR="004C491F" w:rsidRPr="00F74196">
        <w:rPr>
          <w:color w:val="2B579A"/>
          <w:shd w:val="clear" w:color="auto" w:fill="E6E6E6"/>
        </w:rPr>
        <w:fldChar w:fldCharType="end"/>
      </w:r>
      <w:r w:rsidRPr="00F74196">
        <w:t>.</w:t>
      </w:r>
    </w:p>
    <w:p w14:paraId="20CB20F7" w14:textId="77777777" w:rsidR="00326579" w:rsidRDefault="00326579" w:rsidP="00326579">
      <w:pPr>
        <w:pStyle w:val="Subheadingindented"/>
      </w:pPr>
      <w:r>
        <w:t>Subcontracts</w:t>
      </w:r>
      <w:r w:rsidR="00F325DC">
        <w:t xml:space="preserve"> to which the </w:t>
      </w:r>
      <w:r w:rsidR="00F325DC" w:rsidRPr="0099161E">
        <w:t>Payment Times Procurement Connected Policy</w:t>
      </w:r>
      <w:r w:rsidR="00F325DC">
        <w:t xml:space="preserve"> (PT PCP) applies</w:t>
      </w:r>
    </w:p>
    <w:p w14:paraId="2BBC757B" w14:textId="7DF27481" w:rsidR="00F325DC" w:rsidRDefault="00F325DC" w:rsidP="00CB1F8F">
      <w:pPr>
        <w:pStyle w:val="Standardsubclause0"/>
        <w:numPr>
          <w:ilvl w:val="1"/>
          <w:numId w:val="9"/>
        </w:numPr>
      </w:pPr>
      <w:bookmarkStart w:id="472" w:name="_Ref77932165"/>
      <w:bookmarkStart w:id="473" w:name="_Ref77841196"/>
      <w:r>
        <w:t xml:space="preserve">Clauses </w:t>
      </w:r>
      <w:r>
        <w:rPr>
          <w:color w:val="2B579A"/>
          <w:shd w:val="clear" w:color="auto" w:fill="E6E6E6"/>
        </w:rPr>
        <w:fldChar w:fldCharType="begin" w:fldLock="1"/>
      </w:r>
      <w:r>
        <w:instrText xml:space="preserve"> REF _Ref77931610 \r \h </w:instrText>
      </w:r>
      <w:r>
        <w:rPr>
          <w:color w:val="2B579A"/>
          <w:shd w:val="clear" w:color="auto" w:fill="E6E6E6"/>
        </w:rPr>
      </w:r>
      <w:r>
        <w:rPr>
          <w:color w:val="2B579A"/>
          <w:shd w:val="clear" w:color="auto" w:fill="E6E6E6"/>
        </w:rPr>
        <w:fldChar w:fldCharType="separate"/>
      </w:r>
      <w:r w:rsidR="00A9056B">
        <w:t>59.16</w:t>
      </w:r>
      <w:r>
        <w:rPr>
          <w:color w:val="2B579A"/>
          <w:shd w:val="clear" w:color="auto" w:fill="E6E6E6"/>
        </w:rPr>
        <w:fldChar w:fldCharType="end"/>
      </w:r>
      <w:r>
        <w:t xml:space="preserve"> to </w:t>
      </w:r>
      <w:r>
        <w:rPr>
          <w:color w:val="2B579A"/>
          <w:shd w:val="clear" w:color="auto" w:fill="E6E6E6"/>
        </w:rPr>
        <w:fldChar w:fldCharType="begin" w:fldLock="1"/>
      </w:r>
      <w:r>
        <w:instrText xml:space="preserve"> REF _Ref77841663 \r \h </w:instrText>
      </w:r>
      <w:r>
        <w:rPr>
          <w:color w:val="2B579A"/>
          <w:shd w:val="clear" w:color="auto" w:fill="E6E6E6"/>
        </w:rPr>
      </w:r>
      <w:r>
        <w:rPr>
          <w:color w:val="2B579A"/>
          <w:shd w:val="clear" w:color="auto" w:fill="E6E6E6"/>
        </w:rPr>
        <w:fldChar w:fldCharType="separate"/>
      </w:r>
      <w:r w:rsidR="00A9056B">
        <w:t>59.28</w:t>
      </w:r>
      <w:r>
        <w:rPr>
          <w:color w:val="2B579A"/>
          <w:shd w:val="clear" w:color="auto" w:fill="E6E6E6"/>
        </w:rPr>
        <w:fldChar w:fldCharType="end"/>
      </w:r>
      <w:r>
        <w:t xml:space="preserve"> only apply to a Head Licence if:</w:t>
      </w:r>
      <w:bookmarkEnd w:id="472"/>
    </w:p>
    <w:p w14:paraId="77F3A9AD" w14:textId="77777777" w:rsidR="00F325DC" w:rsidRDefault="00F325DC" w:rsidP="00080665">
      <w:pPr>
        <w:pStyle w:val="SubclausewithAlphaafternumber"/>
      </w:pPr>
      <w:r>
        <w:t xml:space="preserve">the </w:t>
      </w:r>
      <w:r w:rsidR="00B17454">
        <w:t xml:space="preserve">estimated </w:t>
      </w:r>
      <w:r>
        <w:t>value of the Head Licence is above $4,000,000 (GST inclusive) as at the Head Licence Start Date</w:t>
      </w:r>
      <w:r w:rsidR="00080665">
        <w:t>,</w:t>
      </w:r>
      <w:r w:rsidR="00080665" w:rsidRPr="00080665">
        <w:t xml:space="preserve"> or the Department Notifies the Provider that the Head Licence is of such value</w:t>
      </w:r>
      <w:r>
        <w:t>; and</w:t>
      </w:r>
      <w:r w:rsidR="00B17454">
        <w:t xml:space="preserve"> </w:t>
      </w:r>
    </w:p>
    <w:p w14:paraId="59C14250" w14:textId="77777777" w:rsidR="00F325DC" w:rsidRDefault="00F325DC" w:rsidP="009D6EED">
      <w:pPr>
        <w:pStyle w:val="SubclausewithAlphaafternumber"/>
      </w:pPr>
      <w:r>
        <w:t xml:space="preserve">the Provider is a Reporting Entity </w:t>
      </w:r>
      <w:r w:rsidR="00AD71B2">
        <w:t>as at the date of the relevant request for proposal for this Deed.</w:t>
      </w:r>
    </w:p>
    <w:p w14:paraId="6619E9A0" w14:textId="77777777" w:rsidR="00326579" w:rsidRDefault="00BD6B26" w:rsidP="00CB1F8F">
      <w:pPr>
        <w:pStyle w:val="Standardsubclause0"/>
        <w:numPr>
          <w:ilvl w:val="1"/>
          <w:numId w:val="9"/>
        </w:numPr>
      </w:pPr>
      <w:bookmarkStart w:id="474" w:name="_Ref77931610"/>
      <w:r>
        <w:t>T</w:t>
      </w:r>
      <w:r w:rsidR="00326579" w:rsidRPr="00A137F0">
        <w:t xml:space="preserve">he </w:t>
      </w:r>
      <w:r w:rsidR="009B4BDD">
        <w:t>Provider</w:t>
      </w:r>
      <w:r w:rsidR="00326579" w:rsidRPr="00A137F0">
        <w:t xml:space="preserve"> must comply with the PT PCP.</w:t>
      </w:r>
      <w:bookmarkEnd w:id="473"/>
      <w:bookmarkEnd w:id="474"/>
    </w:p>
    <w:p w14:paraId="0B2494EA" w14:textId="77777777" w:rsidR="00326579" w:rsidRDefault="00BD6B26" w:rsidP="00CB1F8F">
      <w:pPr>
        <w:pStyle w:val="Standardsubclause0"/>
        <w:numPr>
          <w:ilvl w:val="1"/>
          <w:numId w:val="9"/>
        </w:numPr>
      </w:pPr>
      <w:bookmarkStart w:id="475" w:name="_Ref77864957"/>
      <w:r>
        <w:t>T</w:t>
      </w:r>
      <w:r w:rsidR="007A2BF5">
        <w:t xml:space="preserve">he </w:t>
      </w:r>
      <w:r w:rsidR="009B4BDD">
        <w:t>Provider</w:t>
      </w:r>
      <w:r w:rsidR="007A2BF5">
        <w:t xml:space="preserve"> must include in any </w:t>
      </w:r>
      <w:r w:rsidR="00326579">
        <w:t>PT PCP Subcontract:</w:t>
      </w:r>
      <w:bookmarkEnd w:id="475"/>
    </w:p>
    <w:p w14:paraId="15719D2B" w14:textId="77777777" w:rsidR="00326579" w:rsidRDefault="00326579" w:rsidP="00CB1F8F">
      <w:pPr>
        <w:pStyle w:val="SubclausewithAlphaafternumber"/>
        <w:numPr>
          <w:ilvl w:val="2"/>
          <w:numId w:val="9"/>
        </w:numPr>
      </w:pPr>
      <w:r w:rsidRPr="00A137F0">
        <w:t xml:space="preserve">a requirement for the </w:t>
      </w:r>
      <w:r w:rsidR="009B4BDD">
        <w:t>Provider</w:t>
      </w:r>
      <w:r w:rsidRPr="00A137F0">
        <w:t xml:space="preserve"> to pay the PT PCP Subcontractor:</w:t>
      </w:r>
    </w:p>
    <w:p w14:paraId="42A72B06" w14:textId="2F3FAC03" w:rsidR="00326579" w:rsidRDefault="00326579" w:rsidP="00CB1F8F">
      <w:pPr>
        <w:pStyle w:val="SubclausewithRoman"/>
        <w:keepLines/>
        <w:numPr>
          <w:ilvl w:val="3"/>
          <w:numId w:val="9"/>
        </w:numPr>
      </w:pPr>
      <w:bookmarkStart w:id="476" w:name="_Ref77841319"/>
      <w:r w:rsidRPr="00A137F0">
        <w:t xml:space="preserve">subject to clause </w:t>
      </w:r>
      <w:r w:rsidR="003F4088">
        <w:rPr>
          <w:color w:val="2B579A"/>
          <w:shd w:val="clear" w:color="auto" w:fill="E6E6E6"/>
        </w:rPr>
        <w:fldChar w:fldCharType="begin" w:fldLock="1"/>
      </w:r>
      <w:r w:rsidR="003F4088">
        <w:instrText xml:space="preserve"> REF _Ref77840991 \w \h </w:instrText>
      </w:r>
      <w:r w:rsidR="003F4088">
        <w:rPr>
          <w:color w:val="2B579A"/>
          <w:shd w:val="clear" w:color="auto" w:fill="E6E6E6"/>
        </w:rPr>
      </w:r>
      <w:r w:rsidR="003F4088">
        <w:rPr>
          <w:color w:val="2B579A"/>
          <w:shd w:val="clear" w:color="auto" w:fill="E6E6E6"/>
        </w:rPr>
        <w:fldChar w:fldCharType="separate"/>
      </w:r>
      <w:r w:rsidR="00A9056B">
        <w:t>59.19</w:t>
      </w:r>
      <w:r w:rsidR="003F4088">
        <w:rPr>
          <w:color w:val="2B579A"/>
          <w:shd w:val="clear" w:color="auto" w:fill="E6E6E6"/>
        </w:rPr>
        <w:fldChar w:fldCharType="end"/>
      </w:r>
      <w:r w:rsidRPr="00A137F0">
        <w:t xml:space="preserve">, within 20 calendar days after the </w:t>
      </w:r>
      <w:r w:rsidR="008B6146">
        <w:t>a</w:t>
      </w:r>
      <w:r w:rsidRPr="00A137F0">
        <w:t xml:space="preserve">cknowledgement of the </w:t>
      </w:r>
      <w:r w:rsidR="008B6146">
        <w:t>s</w:t>
      </w:r>
      <w:r w:rsidRPr="00A137F0">
        <w:t xml:space="preserve">atisfactory </w:t>
      </w:r>
      <w:r w:rsidR="008B6146">
        <w:t>d</w:t>
      </w:r>
      <w:r w:rsidRPr="00A137F0">
        <w:t xml:space="preserve">elivery of the </w:t>
      </w:r>
      <w:r w:rsidR="008B6146">
        <w:t>g</w:t>
      </w:r>
      <w:r w:rsidRPr="00A137F0">
        <w:t xml:space="preserve">oods </w:t>
      </w:r>
      <w:r w:rsidR="008B6146">
        <w:t>and/</w:t>
      </w:r>
      <w:r w:rsidRPr="00A137F0">
        <w:t xml:space="preserve">or </w:t>
      </w:r>
      <w:r w:rsidR="008B6146">
        <w:t>s</w:t>
      </w:r>
      <w:r w:rsidRPr="00A137F0">
        <w:t>ervices and receipt of a Correctly Rendered Invoice. If this period ends on a day that is not a Business Day, payment is due on the next Business Day; and</w:t>
      </w:r>
      <w:bookmarkEnd w:id="476"/>
    </w:p>
    <w:p w14:paraId="222A6C0F" w14:textId="5755837C" w:rsidR="00326579" w:rsidRDefault="00326579" w:rsidP="00CB1F8F">
      <w:pPr>
        <w:pStyle w:val="SubclausewithRoman"/>
        <w:numPr>
          <w:ilvl w:val="3"/>
          <w:numId w:val="9"/>
        </w:numPr>
      </w:pPr>
      <w:bookmarkStart w:id="477" w:name="_Ref77841356"/>
      <w:r w:rsidRPr="00A137F0">
        <w:t xml:space="preserve">subject to clause </w:t>
      </w:r>
      <w:r w:rsidR="003F4088">
        <w:rPr>
          <w:color w:val="2B579A"/>
          <w:shd w:val="clear" w:color="auto" w:fill="E6E6E6"/>
        </w:rPr>
        <w:fldChar w:fldCharType="begin" w:fldLock="1"/>
      </w:r>
      <w:r w:rsidR="003F4088">
        <w:instrText xml:space="preserve"> REF _Ref77841007 \w \h </w:instrText>
      </w:r>
      <w:r w:rsidR="003F4088">
        <w:rPr>
          <w:color w:val="2B579A"/>
          <w:shd w:val="clear" w:color="auto" w:fill="E6E6E6"/>
        </w:rPr>
      </w:r>
      <w:r w:rsidR="003F4088">
        <w:rPr>
          <w:color w:val="2B579A"/>
          <w:shd w:val="clear" w:color="auto" w:fill="E6E6E6"/>
        </w:rPr>
        <w:fldChar w:fldCharType="separate"/>
      </w:r>
      <w:r w:rsidR="00A9056B">
        <w:t>59.20</w:t>
      </w:r>
      <w:r w:rsidR="003F4088">
        <w:rPr>
          <w:color w:val="2B579A"/>
          <w:shd w:val="clear" w:color="auto" w:fill="E6E6E6"/>
        </w:rPr>
        <w:fldChar w:fldCharType="end"/>
      </w:r>
      <w:r w:rsidRPr="00A137F0">
        <w:t xml:space="preserve">, for payments made by the </w:t>
      </w:r>
      <w:r w:rsidR="009B4BDD">
        <w:t>Provider</w:t>
      </w:r>
      <w:r w:rsidRPr="00A137F0">
        <w:t xml:space="preserve"> after the payment </w:t>
      </w:r>
      <w:r w:rsidR="007A7244">
        <w:t>is due, the unpaid amount plus I</w:t>
      </w:r>
      <w:r w:rsidRPr="00A137F0">
        <w:t>nterest on the unpaid amount;</w:t>
      </w:r>
      <w:bookmarkEnd w:id="477"/>
    </w:p>
    <w:p w14:paraId="50803DFC" w14:textId="77777777" w:rsidR="00326579" w:rsidRDefault="00326579" w:rsidP="00CB1F8F">
      <w:pPr>
        <w:pStyle w:val="SubclausewithAlphaafternumber"/>
        <w:numPr>
          <w:ilvl w:val="2"/>
          <w:numId w:val="9"/>
        </w:numPr>
      </w:pPr>
      <w:bookmarkStart w:id="478" w:name="_Ref77841280"/>
      <w:r>
        <w:t xml:space="preserve">a statement that the PT PCP applies to </w:t>
      </w:r>
      <w:r w:rsidR="00EF09D2">
        <w:t>the PT PCP Subcontract</w:t>
      </w:r>
      <w:r>
        <w:t>; and</w:t>
      </w:r>
      <w:bookmarkEnd w:id="478"/>
    </w:p>
    <w:p w14:paraId="62D6D1C6" w14:textId="1360A944" w:rsidR="00326579" w:rsidRDefault="00326579" w:rsidP="00CB1F8F">
      <w:pPr>
        <w:pStyle w:val="SubclausewithAlphaafternumber"/>
        <w:numPr>
          <w:ilvl w:val="2"/>
          <w:numId w:val="9"/>
        </w:numPr>
      </w:pPr>
      <w:r>
        <w:t xml:space="preserve">a statement that the </w:t>
      </w:r>
      <w:r w:rsidR="00EF09D2" w:rsidRPr="00A137F0">
        <w:t>PT PCP Subcontractor</w:t>
      </w:r>
      <w:r w:rsidR="00EF09D2">
        <w:t xml:space="preserve"> </w:t>
      </w:r>
      <w:r>
        <w:t xml:space="preserve">may make a complaint to the PT PCP Policy Team or to the Commonwealth as represented by </w:t>
      </w:r>
      <w:r w:rsidR="00A229FB">
        <w:t>the Department</w:t>
      </w:r>
      <w:r>
        <w:t xml:space="preserve"> i</w:t>
      </w:r>
      <w:r w:rsidR="003F4088">
        <w:t>n accordance with the PT PCP if</w:t>
      </w:r>
      <w:r>
        <w:t xml:space="preserve"> the requirements of this clause </w:t>
      </w:r>
      <w:r w:rsidR="00FA2953">
        <w:rPr>
          <w:color w:val="2B579A"/>
          <w:shd w:val="clear" w:color="auto" w:fill="E6E6E6"/>
        </w:rPr>
        <w:fldChar w:fldCharType="begin" w:fldLock="1"/>
      </w:r>
      <w:r w:rsidR="00FA2953">
        <w:instrText xml:space="preserve"> REF _Ref77864957 \w \h </w:instrText>
      </w:r>
      <w:r w:rsidR="00FA2953">
        <w:rPr>
          <w:color w:val="2B579A"/>
          <w:shd w:val="clear" w:color="auto" w:fill="E6E6E6"/>
        </w:rPr>
      </w:r>
      <w:r w:rsidR="00FA2953">
        <w:rPr>
          <w:color w:val="2B579A"/>
          <w:shd w:val="clear" w:color="auto" w:fill="E6E6E6"/>
        </w:rPr>
        <w:fldChar w:fldCharType="separate"/>
      </w:r>
      <w:r w:rsidR="00A9056B">
        <w:t>59.17</w:t>
      </w:r>
      <w:r w:rsidR="00FA2953">
        <w:rPr>
          <w:color w:val="2B579A"/>
          <w:shd w:val="clear" w:color="auto" w:fill="E6E6E6"/>
        </w:rPr>
        <w:fldChar w:fldCharType="end"/>
      </w:r>
      <w:r w:rsidR="00FA2953">
        <w:t xml:space="preserve"> </w:t>
      </w:r>
      <w:r w:rsidR="003F4088">
        <w:t>have not been complied with</w:t>
      </w:r>
      <w:r>
        <w:t>.</w:t>
      </w:r>
    </w:p>
    <w:p w14:paraId="663A81FA" w14:textId="77777777" w:rsidR="00326579" w:rsidRDefault="00BD6B26" w:rsidP="00CB1F8F">
      <w:pPr>
        <w:pStyle w:val="Standardsubclause0"/>
        <w:numPr>
          <w:ilvl w:val="1"/>
          <w:numId w:val="9"/>
        </w:numPr>
      </w:pPr>
      <w:r>
        <w:t>T</w:t>
      </w:r>
      <w:r w:rsidR="003F4088">
        <w:t>he Provider must, in any Reporting Entity Subcontract it enters into in anticipation of (or after) entering this Deed, use reasonable endeavours to include:</w:t>
      </w:r>
    </w:p>
    <w:p w14:paraId="6D9946FC" w14:textId="03E60FE0" w:rsidR="00326579" w:rsidRDefault="00326579" w:rsidP="00CB1F8F">
      <w:pPr>
        <w:pStyle w:val="SubclausewithAlphaafternumber"/>
        <w:numPr>
          <w:ilvl w:val="2"/>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2C45125B" w14:textId="77777777" w:rsidR="00326579" w:rsidRDefault="00326579" w:rsidP="00CB1F8F">
      <w:pPr>
        <w:pStyle w:val="SubclausewithAlphaafternumber"/>
        <w:keepNext/>
        <w:keepLines/>
        <w:numPr>
          <w:ilvl w:val="2"/>
          <w:numId w:val="9"/>
        </w:numPr>
      </w:pPr>
      <w:bookmarkStart w:id="479" w:name="_Ref77934888"/>
      <w:r>
        <w:t>a requirement that if the Reporting Entity Subcontractor in turn enters into a Reporting Entity Subcontract, then that subcontract will include:</w:t>
      </w:r>
      <w:bookmarkEnd w:id="479"/>
    </w:p>
    <w:p w14:paraId="70DDFA9B" w14:textId="75415B6A" w:rsidR="00326579" w:rsidRDefault="00326579" w:rsidP="00CB1F8F">
      <w:pPr>
        <w:pStyle w:val="SubclausewithRoman"/>
        <w:keepNext/>
        <w:keepLines/>
        <w:numPr>
          <w:ilvl w:val="3"/>
          <w:numId w:val="9"/>
        </w:numPr>
      </w:pPr>
      <w:r>
        <w:t xml:space="preserve">obligations equivalent to those in clause </w:t>
      </w:r>
      <w:r w:rsidR="00AE12CA">
        <w:rPr>
          <w:color w:val="2B579A"/>
          <w:shd w:val="clear" w:color="auto" w:fill="E6E6E6"/>
        </w:rPr>
        <w:fldChar w:fldCharType="begin" w:fldLock="1"/>
      </w:r>
      <w:r w:rsidR="00AE12CA">
        <w:instrText xml:space="preserve"> REF _Ref77864957 \w \h </w:instrText>
      </w:r>
      <w:r w:rsidR="00AE12CA">
        <w:rPr>
          <w:color w:val="2B579A"/>
          <w:shd w:val="clear" w:color="auto" w:fill="E6E6E6"/>
        </w:rPr>
      </w:r>
      <w:r w:rsidR="00AE12CA">
        <w:rPr>
          <w:color w:val="2B579A"/>
          <w:shd w:val="clear" w:color="auto" w:fill="E6E6E6"/>
        </w:rPr>
        <w:fldChar w:fldCharType="separate"/>
      </w:r>
      <w:r w:rsidR="00A9056B">
        <w:t>59.17</w:t>
      </w:r>
      <w:r w:rsidR="00AE12CA">
        <w:rPr>
          <w:color w:val="2B579A"/>
          <w:shd w:val="clear" w:color="auto" w:fill="E6E6E6"/>
        </w:rPr>
        <w:fldChar w:fldCharType="end"/>
      </w:r>
      <w:r>
        <w:t>; and</w:t>
      </w:r>
    </w:p>
    <w:p w14:paraId="0EE40C70" w14:textId="66BD2B21" w:rsidR="00326579" w:rsidRDefault="00326579" w:rsidP="00CB1F8F">
      <w:pPr>
        <w:pStyle w:val="SubclausewithRoman"/>
        <w:keepNext/>
        <w:keepLines/>
        <w:numPr>
          <w:ilvl w:val="3"/>
          <w:numId w:val="9"/>
        </w:numPr>
      </w:pPr>
      <w:r>
        <w:t xml:space="preserve">obligations equivalent to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(such that the obligations in this clause </w:t>
      </w:r>
      <w:r w:rsidR="00AE12CA">
        <w:rPr>
          <w:color w:val="2B579A"/>
          <w:shd w:val="clear" w:color="auto" w:fill="E6E6E6"/>
        </w:rPr>
        <w:fldChar w:fldCharType="begin" w:fldLock="1"/>
      </w:r>
      <w:r w:rsidR="00AE12CA">
        <w:instrText xml:space="preserve"> REF _Ref77934888 \w \h </w:instrText>
      </w:r>
      <w:r w:rsidR="00AE12CA">
        <w:rPr>
          <w:color w:val="2B579A"/>
          <w:shd w:val="clear" w:color="auto" w:fill="E6E6E6"/>
        </w:rPr>
      </w:r>
      <w:r w:rsidR="00AE12CA">
        <w:rPr>
          <w:color w:val="2B579A"/>
          <w:shd w:val="clear" w:color="auto" w:fill="E6E6E6"/>
        </w:rPr>
        <w:fldChar w:fldCharType="separate"/>
      </w:r>
      <w:r w:rsidR="00A9056B">
        <w:t>59.18(b)</w:t>
      </w:r>
      <w:r w:rsidR="00AE12CA">
        <w:rPr>
          <w:color w:val="2B579A"/>
          <w:shd w:val="clear" w:color="auto" w:fill="E6E6E6"/>
        </w:rPr>
        <w:fldChar w:fldCharType="end"/>
      </w:r>
      <w:r>
        <w:t xml:space="preserve"> are to continue to be flowed down the supply chain to all Reporting Entity Subcontractors).</w:t>
      </w:r>
    </w:p>
    <w:p w14:paraId="5DBDEF8A" w14:textId="3D0719DD" w:rsidR="00326579" w:rsidRDefault="00326579" w:rsidP="00CB1F8F">
      <w:pPr>
        <w:pStyle w:val="Standardsubclause0"/>
        <w:numPr>
          <w:ilvl w:val="1"/>
          <w:numId w:val="9"/>
        </w:numPr>
      </w:pPr>
      <w:bookmarkStart w:id="480" w:name="_Ref77840991"/>
      <w:r>
        <w:t xml:space="preserve">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rsidR="003F4088">
        <w:t xml:space="preserve"> </w:t>
      </w:r>
      <w:r>
        <w:t>does not limit any obligation to comply with applicable legislation that provides for a shorter payment period than the period</w:t>
      </w:r>
      <w:r w:rsidR="003F4088">
        <w:t xml:space="preserve"> specified</w:t>
      </w:r>
      <w:r>
        <w:t xml:space="preserve"> in clause </w:t>
      </w:r>
      <w:r w:rsidR="003F4088">
        <w:rPr>
          <w:color w:val="2B579A"/>
          <w:shd w:val="clear" w:color="auto" w:fill="E6E6E6"/>
        </w:rPr>
        <w:fldChar w:fldCharType="begin" w:fldLock="1"/>
      </w:r>
      <w:r w:rsidR="003F4088">
        <w:instrText xml:space="preserve"> REF _Ref77841319 \w \h </w:instrText>
      </w:r>
      <w:r w:rsidR="003F4088">
        <w:rPr>
          <w:color w:val="2B579A"/>
          <w:shd w:val="clear" w:color="auto" w:fill="E6E6E6"/>
        </w:rPr>
      </w:r>
      <w:r w:rsidR="003F4088">
        <w:rPr>
          <w:color w:val="2B579A"/>
          <w:shd w:val="clear" w:color="auto" w:fill="E6E6E6"/>
        </w:rPr>
        <w:fldChar w:fldCharType="separate"/>
      </w:r>
      <w:r w:rsidR="00A9056B">
        <w:t>59.17(a)(i)</w:t>
      </w:r>
      <w:r w:rsidR="003F4088">
        <w:rPr>
          <w:color w:val="2B579A"/>
          <w:shd w:val="clear" w:color="auto" w:fill="E6E6E6"/>
        </w:rPr>
        <w:fldChar w:fldCharType="end"/>
      </w:r>
      <w:r>
        <w:t>.</w:t>
      </w:r>
      <w:bookmarkEnd w:id="480"/>
    </w:p>
    <w:p w14:paraId="5A9B6C94" w14:textId="77777777" w:rsidR="00326579" w:rsidRDefault="00BD6B26" w:rsidP="00CB1F8F">
      <w:pPr>
        <w:pStyle w:val="Standardsubclause0"/>
        <w:numPr>
          <w:ilvl w:val="1"/>
          <w:numId w:val="9"/>
        </w:numPr>
      </w:pPr>
      <w:bookmarkStart w:id="481" w:name="_Ref77841007"/>
      <w:r>
        <w:t>T</w:t>
      </w:r>
      <w:r w:rsidR="00326579">
        <w:t xml:space="preserve">he </w:t>
      </w:r>
      <w:r w:rsidR="009B4BDD">
        <w:t>Provider</w:t>
      </w:r>
      <w:r w:rsidR="00326579">
        <w:t xml:space="preserve"> is not required to pay </w:t>
      </w:r>
      <w:r w:rsidR="007A7244">
        <w:t>Interest if</w:t>
      </w:r>
      <w:r w:rsidR="00326579">
        <w:t>:</w:t>
      </w:r>
      <w:bookmarkEnd w:id="481"/>
    </w:p>
    <w:p w14:paraId="17A155BD" w14:textId="77777777" w:rsidR="00326579" w:rsidRDefault="00326579" w:rsidP="00CB1F8F">
      <w:pPr>
        <w:pStyle w:val="SubclausewithAlphaafternumber"/>
        <w:numPr>
          <w:ilvl w:val="2"/>
          <w:numId w:val="9"/>
        </w:numPr>
      </w:pPr>
      <w:r>
        <w:t xml:space="preserve">the Commonwealth has failed to pay the </w:t>
      </w:r>
      <w:r w:rsidR="009B4BDD">
        <w:t>Provider</w:t>
      </w:r>
      <w:r>
        <w:t xml:space="preserve"> in accordance with the timeframes and requirements under </w:t>
      </w:r>
      <w:r w:rsidR="00AE12CA">
        <w:t>the relevant Head Licence</w:t>
      </w:r>
      <w:r>
        <w:t>; or</w:t>
      </w:r>
    </w:p>
    <w:p w14:paraId="236303B0" w14:textId="77777777" w:rsidR="00326579" w:rsidRDefault="00326579" w:rsidP="00CB1F8F">
      <w:pPr>
        <w:pStyle w:val="SubclausewithAlphaafternumber"/>
        <w:numPr>
          <w:ilvl w:val="2"/>
          <w:numId w:val="9"/>
        </w:numPr>
      </w:pPr>
      <w:r>
        <w:t>the amount of the interest payable is less than $100 (GST inclusive).</w:t>
      </w:r>
    </w:p>
    <w:p w14:paraId="28912A1E" w14:textId="77777777" w:rsidR="00326579" w:rsidRDefault="00326579" w:rsidP="00326579">
      <w:pPr>
        <w:pStyle w:val="Subheadingindented"/>
      </w:pPr>
      <w:r w:rsidRPr="00FE5CB7">
        <w:t>PT PCP Evaluation Questionnaire</w:t>
      </w:r>
    </w:p>
    <w:p w14:paraId="640976B2" w14:textId="77777777" w:rsidR="00326579" w:rsidRDefault="00BD6B26" w:rsidP="00CB1F8F">
      <w:pPr>
        <w:pStyle w:val="Standardsubclause0"/>
        <w:numPr>
          <w:ilvl w:val="1"/>
          <w:numId w:val="9"/>
        </w:numPr>
      </w:pPr>
      <w:bookmarkStart w:id="482" w:name="_Ref77846375"/>
      <w:r>
        <w:t>I</w:t>
      </w:r>
      <w:r w:rsidR="00326579" w:rsidRPr="00FE5CB7">
        <w:t xml:space="preserve">f requested in writing by the Commonwealth, the </w:t>
      </w:r>
      <w:r w:rsidR="009B4BDD">
        <w:t>Provider</w:t>
      </w:r>
      <w:r w:rsidR="00326579" w:rsidRPr="00FE5CB7">
        <w:t xml:space="preserve"> must properly complete and return a PT PCP Evaluation Questionnaire within 30 </w:t>
      </w:r>
      <w:r w:rsidR="009B4BDD">
        <w:t>calendar days</w:t>
      </w:r>
      <w:r w:rsidR="00326579" w:rsidRPr="00FE5CB7">
        <w:t xml:space="preserve"> of the request.</w:t>
      </w:r>
      <w:bookmarkEnd w:id="482"/>
    </w:p>
    <w:p w14:paraId="5A1B7489" w14:textId="77777777" w:rsidR="00326579" w:rsidRDefault="00326579" w:rsidP="00326579">
      <w:pPr>
        <w:pStyle w:val="Subheadingindented"/>
      </w:pPr>
      <w:r w:rsidRPr="00FE5CB7">
        <w:t>Non</w:t>
      </w:r>
      <w:r w:rsidR="001D296F">
        <w:t>-</w:t>
      </w:r>
      <w:r w:rsidRPr="00FE5CB7">
        <w:t>Compliance and Remediation</w:t>
      </w:r>
    </w:p>
    <w:p w14:paraId="6A529EDB" w14:textId="77777777" w:rsidR="00326579" w:rsidRDefault="00BD6B26" w:rsidP="00CB1F8F">
      <w:pPr>
        <w:pStyle w:val="Standardsubclause0"/>
        <w:numPr>
          <w:ilvl w:val="1"/>
          <w:numId w:val="9"/>
        </w:numPr>
      </w:pPr>
      <w:bookmarkStart w:id="483" w:name="_Ref77846379"/>
      <w:r>
        <w:t>I</w:t>
      </w:r>
      <w:r w:rsidR="00326579">
        <w:t xml:space="preserve">f the Commonwealth considers or becomes aware that the </w:t>
      </w:r>
      <w:r w:rsidR="009B4BDD">
        <w:t>Provider</w:t>
      </w:r>
      <w:r w:rsidR="00326579">
        <w:t xml:space="preserve"> has not or may not have complied with:</w:t>
      </w:r>
      <w:bookmarkEnd w:id="483"/>
    </w:p>
    <w:p w14:paraId="7EA537C2" w14:textId="1F1A5576" w:rsidR="00326579" w:rsidRDefault="003F4088" w:rsidP="00CB1F8F">
      <w:pPr>
        <w:pStyle w:val="SubclausewithAlphaafternumber"/>
        <w:numPr>
          <w:ilvl w:val="2"/>
          <w:numId w:val="9"/>
        </w:numPr>
      </w:pPr>
      <w:r>
        <w:t xml:space="preserve">the requirements of clauses </w:t>
      </w:r>
      <w:r>
        <w:rPr>
          <w:color w:val="2B579A"/>
          <w:shd w:val="clear" w:color="auto" w:fill="E6E6E6"/>
        </w:rPr>
        <w:fldChar w:fldCharType="begin" w:fldLock="1"/>
      </w:r>
      <w:r>
        <w:instrText xml:space="preserve"> REF _Ref77841196 \w \h </w:instrText>
      </w:r>
      <w:r>
        <w:rPr>
          <w:color w:val="2B579A"/>
          <w:shd w:val="clear" w:color="auto" w:fill="E6E6E6"/>
        </w:rPr>
      </w:r>
      <w:r>
        <w:rPr>
          <w:color w:val="2B579A"/>
          <w:shd w:val="clear" w:color="auto" w:fill="E6E6E6"/>
        </w:rPr>
        <w:fldChar w:fldCharType="separate"/>
      </w:r>
      <w:r w:rsidR="00A9056B">
        <w:t>59.15</w:t>
      </w:r>
      <w:r>
        <w:rPr>
          <w:color w:val="2B579A"/>
          <w:shd w:val="clear" w:color="auto" w:fill="E6E6E6"/>
        </w:rPr>
        <w:fldChar w:fldCharType="end"/>
      </w:r>
      <w:r>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or</w:t>
      </w:r>
    </w:p>
    <w:p w14:paraId="23590584" w14:textId="77777777" w:rsidR="00326579" w:rsidRDefault="00326579" w:rsidP="00CB1F8F">
      <w:pPr>
        <w:pStyle w:val="SubclausewithAlphaafternumber"/>
        <w:numPr>
          <w:ilvl w:val="2"/>
          <w:numId w:val="9"/>
        </w:numPr>
      </w:pPr>
      <w:r>
        <w:t>the payment requirements of a PT PCP Subcontract,</w:t>
      </w:r>
    </w:p>
    <w:p w14:paraId="29354C22" w14:textId="77777777" w:rsidR="00326579" w:rsidRDefault="00326579" w:rsidP="00326579">
      <w:pPr>
        <w:pStyle w:val="StandardSubclause-Indent"/>
      </w:pPr>
      <w:r>
        <w:t xml:space="preserve">the Commonwealth may direct the </w:t>
      </w:r>
      <w:r w:rsidR="009B4BDD">
        <w:t>Provider</w:t>
      </w:r>
      <w:r>
        <w:t xml:space="preserve"> to provide to the Commonwealth either or both of the following within the timeframes specified by the Commonwealth:</w:t>
      </w:r>
    </w:p>
    <w:p w14:paraId="7CB66A26" w14:textId="77777777" w:rsidR="00326579" w:rsidRDefault="00326579" w:rsidP="00CB1F8F">
      <w:pPr>
        <w:pStyle w:val="SubclausewithAlphaafternumber"/>
        <w:numPr>
          <w:ilvl w:val="2"/>
          <w:numId w:val="9"/>
        </w:numPr>
      </w:pPr>
      <w:r>
        <w:t xml:space="preserve">information to enable the Commonwealth to review the </w:t>
      </w:r>
      <w:r w:rsidR="009B4BDD">
        <w:t>Provider</w:t>
      </w:r>
      <w:r>
        <w:t>’s compliance; or</w:t>
      </w:r>
    </w:p>
    <w:p w14:paraId="7D131DAD" w14:textId="77777777" w:rsidR="00326579" w:rsidRDefault="00326579" w:rsidP="00CB1F8F">
      <w:pPr>
        <w:pStyle w:val="SubclausewithAlphaafternumber"/>
        <w:numPr>
          <w:ilvl w:val="2"/>
          <w:numId w:val="9"/>
        </w:numPr>
      </w:pPr>
      <w:bookmarkStart w:id="484" w:name="_Ref77841624"/>
      <w:r>
        <w:t>a properly completed PT PCP Remediation Plan.</w:t>
      </w:r>
      <w:bookmarkEnd w:id="484"/>
    </w:p>
    <w:p w14:paraId="61666903" w14:textId="3EE6BB19" w:rsidR="00326579" w:rsidRDefault="00BD6B26" w:rsidP="00CB1F8F">
      <w:pPr>
        <w:pStyle w:val="Standardsubclause0"/>
        <w:numPr>
          <w:ilvl w:val="1"/>
          <w:numId w:val="9"/>
        </w:numPr>
      </w:pPr>
      <w:r>
        <w:t>T</w:t>
      </w:r>
      <w:r w:rsidR="00326579">
        <w:t xml:space="preserve">he </w:t>
      </w:r>
      <w:r w:rsidR="009B4BDD">
        <w:t>Provider</w:t>
      </w:r>
      <w:r w:rsidR="00326579">
        <w:t xml:space="preserve"> must complete all of the steps and activities contained in the PT PCP Remediation Plan provided under clause </w:t>
      </w:r>
      <w:r w:rsidR="003F4088">
        <w:rPr>
          <w:color w:val="2B579A"/>
          <w:shd w:val="clear" w:color="auto" w:fill="E6E6E6"/>
        </w:rPr>
        <w:fldChar w:fldCharType="begin" w:fldLock="1"/>
      </w:r>
      <w:r w:rsidR="003F4088">
        <w:instrText xml:space="preserve"> REF _Ref77841624 \w \h </w:instrText>
      </w:r>
      <w:r w:rsidR="003F4088">
        <w:rPr>
          <w:color w:val="2B579A"/>
          <w:shd w:val="clear" w:color="auto" w:fill="E6E6E6"/>
        </w:rPr>
      </w:r>
      <w:r w:rsidR="003F4088">
        <w:rPr>
          <w:color w:val="2B579A"/>
          <w:shd w:val="clear" w:color="auto" w:fill="E6E6E6"/>
        </w:rPr>
        <w:fldChar w:fldCharType="separate"/>
      </w:r>
      <w:r w:rsidR="00A9056B">
        <w:t>59.22(d)</w:t>
      </w:r>
      <w:r w:rsidR="003F4088">
        <w:rPr>
          <w:color w:val="2B579A"/>
          <w:shd w:val="clear" w:color="auto" w:fill="E6E6E6"/>
        </w:rPr>
        <w:fldChar w:fldCharType="end"/>
      </w:r>
      <w:r w:rsidR="00326579">
        <w:t>.</w:t>
      </w:r>
    </w:p>
    <w:p w14:paraId="30D778F9" w14:textId="3090F641" w:rsidR="00326579" w:rsidRDefault="00BD6B26" w:rsidP="00CB1F8F">
      <w:pPr>
        <w:pStyle w:val="Standardsubclause0"/>
        <w:numPr>
          <w:ilvl w:val="1"/>
          <w:numId w:val="9"/>
        </w:numPr>
      </w:pPr>
      <w:r>
        <w:t>I</w:t>
      </w:r>
      <w:r w:rsidR="00326579">
        <w:t xml:space="preserve">f the Commonwealth considers that the </w:t>
      </w:r>
      <w:r w:rsidR="009B4BDD">
        <w:t>Provider</w:t>
      </w:r>
      <w:r w:rsidR="00326579">
        <w:t xml:space="preserve"> has failed to comply with a</w:t>
      </w:r>
      <w:r w:rsidR="003F4088">
        <w:t xml:space="preserve">ny of its obligations under clauses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_Ref77841663 \w \h </w:instrText>
      </w:r>
      <w:r w:rsidR="007A7244">
        <w:rPr>
          <w:color w:val="2B579A"/>
          <w:shd w:val="clear" w:color="auto" w:fill="E6E6E6"/>
        </w:rPr>
      </w:r>
      <w:r w:rsidR="007A7244">
        <w:rPr>
          <w:color w:val="2B579A"/>
          <w:shd w:val="clear" w:color="auto" w:fill="E6E6E6"/>
        </w:rPr>
        <w:fldChar w:fldCharType="separate"/>
      </w:r>
      <w:r w:rsidR="00A9056B">
        <w:t>59.28</w:t>
      </w:r>
      <w:r w:rsidR="007A7244">
        <w:rPr>
          <w:color w:val="2B579A"/>
          <w:shd w:val="clear" w:color="auto" w:fill="E6E6E6"/>
        </w:rPr>
        <w:fldChar w:fldCharType="end"/>
      </w:r>
      <w:r w:rsidR="00326579">
        <w:t>, the Commonwealth may:</w:t>
      </w:r>
    </w:p>
    <w:p w14:paraId="5548BCFA" w14:textId="77777777" w:rsidR="00326579" w:rsidRDefault="00326579" w:rsidP="00CB1F8F">
      <w:pPr>
        <w:pStyle w:val="SubclausewithAlphaafternumber"/>
        <w:numPr>
          <w:ilvl w:val="2"/>
          <w:numId w:val="9"/>
        </w:numPr>
      </w:pPr>
      <w:r>
        <w:t xml:space="preserve">take the failure </w:t>
      </w:r>
      <w:r w:rsidR="003F4088">
        <w:t>to comply</w:t>
      </w:r>
      <w:r>
        <w:t xml:space="preserve"> into account as part of the Commonwealth’s monitoring of the </w:t>
      </w:r>
      <w:r w:rsidR="009B4BDD">
        <w:t>Provider’s performance under this</w:t>
      </w:r>
      <w:r>
        <w:t xml:space="preserve"> </w:t>
      </w:r>
      <w:r w:rsidR="009B4BDD">
        <w:t>Deed</w:t>
      </w:r>
      <w:r>
        <w:t xml:space="preserve">; </w:t>
      </w:r>
      <w:r w:rsidR="003F4088">
        <w:t>and/</w:t>
      </w:r>
      <w:r>
        <w:t>or</w:t>
      </w:r>
    </w:p>
    <w:p w14:paraId="62869876" w14:textId="77777777" w:rsidR="00326579" w:rsidRDefault="00326579" w:rsidP="00CB1F8F">
      <w:pPr>
        <w:pStyle w:val="SubclausewithAlphaafternumber"/>
        <w:numPr>
          <w:ilvl w:val="2"/>
          <w:numId w:val="9"/>
        </w:numPr>
      </w:pPr>
      <w:r>
        <w:t xml:space="preserve">report the </w:t>
      </w:r>
      <w:r w:rsidR="003F4088">
        <w:t>failure to comply</w:t>
      </w:r>
      <w:r>
        <w:t xml:space="preserve"> (and provide a copy of the completed PT PCP Remediation Plan) to the </w:t>
      </w:r>
      <w:r w:rsidR="003F4088">
        <w:t xml:space="preserve">PT PCP </w:t>
      </w:r>
      <w:r>
        <w:t>Policy Team.</w:t>
      </w:r>
    </w:p>
    <w:p w14:paraId="6093D84F" w14:textId="194C499D" w:rsidR="00326579" w:rsidRDefault="00BD6B26" w:rsidP="00CB1F8F">
      <w:pPr>
        <w:pStyle w:val="Standardsubclause0"/>
        <w:keepNext/>
        <w:numPr>
          <w:ilvl w:val="1"/>
          <w:numId w:val="9"/>
        </w:numPr>
        <w:ind w:left="1219"/>
      </w:pPr>
      <w:r>
        <w:t>I</w:t>
      </w:r>
      <w:r w:rsidR="003F4088">
        <w:t>f the Provider is the</w:t>
      </w:r>
      <w:r w:rsidR="00326579">
        <w:t xml:space="preserve"> subject of a complaint in relation to its compliance with clause</w:t>
      </w:r>
      <w:r w:rsidR="003F4088">
        <w:t>s</w:t>
      </w:r>
      <w:r w:rsidR="00326579">
        <w:t xml:space="preserve"> </w:t>
      </w:r>
      <w:r w:rsidR="003F4088">
        <w:rPr>
          <w:color w:val="2B579A"/>
          <w:shd w:val="clear" w:color="auto" w:fill="E6E6E6"/>
        </w:rPr>
        <w:fldChar w:fldCharType="begin" w:fldLock="1"/>
      </w:r>
      <w:r w:rsidR="003F4088">
        <w:instrText xml:space="preserve"> REF _Ref77841196 \w \h </w:instrText>
      </w:r>
      <w:r w:rsidR="003F4088">
        <w:rPr>
          <w:color w:val="2B579A"/>
          <w:shd w:val="clear" w:color="auto" w:fill="E6E6E6"/>
        </w:rPr>
      </w:r>
      <w:r w:rsidR="003F4088">
        <w:rPr>
          <w:color w:val="2B579A"/>
          <w:shd w:val="clear" w:color="auto" w:fill="E6E6E6"/>
        </w:rPr>
        <w:fldChar w:fldCharType="separate"/>
      </w:r>
      <w:r w:rsidR="00A9056B">
        <w:t>59.15</w:t>
      </w:r>
      <w:r w:rsidR="003F4088">
        <w:rPr>
          <w:color w:val="2B579A"/>
          <w:shd w:val="clear" w:color="auto" w:fill="E6E6E6"/>
        </w:rPr>
        <w:fldChar w:fldCharType="end"/>
      </w:r>
      <w:r w:rsidR="003F4088">
        <w:t xml:space="preserve"> to </w:t>
      </w:r>
      <w:r w:rsidR="007A7244">
        <w:rPr>
          <w:color w:val="2B579A"/>
          <w:shd w:val="clear" w:color="auto" w:fill="E6E6E6"/>
        </w:rPr>
        <w:fldChar w:fldCharType="begin" w:fldLock="1"/>
      </w:r>
      <w:r w:rsidR="007A7244">
        <w:instrText xml:space="preserve"> REF _Ref77841007 \w \h </w:instrText>
      </w:r>
      <w:r w:rsidR="007A7244">
        <w:rPr>
          <w:color w:val="2B579A"/>
          <w:shd w:val="clear" w:color="auto" w:fill="E6E6E6"/>
        </w:rPr>
      </w:r>
      <w:r w:rsidR="007A7244">
        <w:rPr>
          <w:color w:val="2B579A"/>
          <w:shd w:val="clear" w:color="auto" w:fill="E6E6E6"/>
        </w:rPr>
        <w:fldChar w:fldCharType="separate"/>
      </w:r>
      <w:r w:rsidR="00A9056B">
        <w:t>59.20</w:t>
      </w:r>
      <w:r w:rsidR="007A7244">
        <w:rPr>
          <w:color w:val="2B579A"/>
          <w:shd w:val="clear" w:color="auto" w:fill="E6E6E6"/>
        </w:rPr>
        <w:fldChar w:fldCharType="end"/>
      </w:r>
      <w:r w:rsidR="00326579">
        <w:t xml:space="preserve"> or the associated payment provisions of a PT PCP Subcontract</w:t>
      </w:r>
      <w:r w:rsidR="003F4088">
        <w:t>, the Provider agrees that it will</w:t>
      </w:r>
      <w:r w:rsidR="00326579">
        <w:t>:</w:t>
      </w:r>
    </w:p>
    <w:p w14:paraId="22DE28B1" w14:textId="77777777" w:rsidR="00326579" w:rsidRDefault="00326579" w:rsidP="00CB1F8F">
      <w:pPr>
        <w:pStyle w:val="SubclausewithAlphaafternumber"/>
        <w:numPr>
          <w:ilvl w:val="2"/>
          <w:numId w:val="9"/>
        </w:numPr>
      </w:pPr>
      <w:bookmarkStart w:id="485" w:name="_Ref77846385"/>
      <w:r>
        <w:t>not take any prejudicial action against the complainant due to the complaint or any investigation or inquiry in relation to the complaint; and</w:t>
      </w:r>
      <w:bookmarkEnd w:id="485"/>
    </w:p>
    <w:p w14:paraId="3FCBC78C" w14:textId="77777777" w:rsidR="00326579" w:rsidRDefault="00326579" w:rsidP="00CB1F8F">
      <w:pPr>
        <w:pStyle w:val="SubclausewithAlphaafternumber"/>
        <w:numPr>
          <w:ilvl w:val="2"/>
          <w:numId w:val="9"/>
        </w:numPr>
      </w:pPr>
      <w:bookmarkStart w:id="486" w:name="_Ref77935630"/>
      <w:r>
        <w:t>cooperate in good faith with the Commonwealth in connection with any investigation or inquiry and any attempt to resolve the complaint.</w:t>
      </w:r>
      <w:bookmarkEnd w:id="486"/>
    </w:p>
    <w:p w14:paraId="07B31703" w14:textId="77777777" w:rsidR="00326579" w:rsidRDefault="00326579" w:rsidP="00326579">
      <w:pPr>
        <w:pStyle w:val="Subheadingindented"/>
      </w:pPr>
      <w:r>
        <w:t xml:space="preserve">Consent </w:t>
      </w:r>
    </w:p>
    <w:p w14:paraId="7C8676B3" w14:textId="77777777" w:rsidR="00326579" w:rsidRDefault="00BD6B26" w:rsidP="00CB1F8F">
      <w:pPr>
        <w:pStyle w:val="Standardsubclause0"/>
        <w:numPr>
          <w:ilvl w:val="1"/>
          <w:numId w:val="9"/>
        </w:numPr>
      </w:pPr>
      <w:bookmarkStart w:id="487" w:name="_Ref77842384"/>
      <w:r>
        <w:t>F</w:t>
      </w:r>
      <w:r w:rsidR="00326579" w:rsidRPr="00FE5CB7">
        <w:t xml:space="preserve">or any PT PCP Purpose, the </w:t>
      </w:r>
      <w:r w:rsidR="009B4BDD">
        <w:t>Provider</w:t>
      </w:r>
      <w:r w:rsidR="00326579" w:rsidRPr="00FE5CB7">
        <w:t xml:space="preserve"> consents to the Commonwealth:</w:t>
      </w:r>
      <w:bookmarkEnd w:id="487"/>
    </w:p>
    <w:p w14:paraId="4D849C19" w14:textId="77777777" w:rsidR="00326579" w:rsidRDefault="00326579" w:rsidP="00CB1F8F">
      <w:pPr>
        <w:pStyle w:val="SubclausewithAlphaafternumber"/>
        <w:numPr>
          <w:ilvl w:val="2"/>
          <w:numId w:val="9"/>
        </w:numPr>
      </w:pPr>
      <w:r>
        <w:t xml:space="preserve">using and sharing with any other Commonwealth Entity the information provided by the </w:t>
      </w:r>
      <w:r w:rsidR="009B4BDD">
        <w:t>Provider</w:t>
      </w:r>
      <w:r>
        <w:t xml:space="preserve"> as part of a PT PCP Evaluation Questionnaire, a PT PCP Remediation Plan, or otherwise received or obtained by the Commonwealth in connection with this </w:t>
      </w:r>
      <w:r w:rsidR="009B4BDD">
        <w:t>Deed</w:t>
      </w:r>
      <w:r>
        <w:t xml:space="preserve"> or a PT PCP Subcontract; and</w:t>
      </w:r>
    </w:p>
    <w:p w14:paraId="73655AA6" w14:textId="77777777" w:rsidR="00326579" w:rsidRDefault="003F4088" w:rsidP="00CB1F8F">
      <w:pPr>
        <w:pStyle w:val="SubclausewithAlphaafternumber"/>
        <w:numPr>
          <w:ilvl w:val="2"/>
          <w:numId w:val="9"/>
        </w:numPr>
      </w:pPr>
      <w:r>
        <w:t xml:space="preserve">receiving from an Entrusted Person, and using, </w:t>
      </w:r>
      <w:r w:rsidR="003078F7">
        <w:t xml:space="preserve">PT PCP </w:t>
      </w:r>
      <w:r>
        <w:t>Protected Information</w:t>
      </w:r>
      <w:r w:rsidR="00326579">
        <w:t>.</w:t>
      </w:r>
    </w:p>
    <w:p w14:paraId="12537DE8" w14:textId="78A3AB08" w:rsidR="00326579" w:rsidRDefault="00BD6B26" w:rsidP="00CB1F8F">
      <w:pPr>
        <w:pStyle w:val="Standardsubclause0"/>
        <w:keepNext/>
        <w:keepLines/>
        <w:numPr>
          <w:ilvl w:val="1"/>
          <w:numId w:val="9"/>
        </w:numPr>
        <w:ind w:left="1219"/>
      </w:pPr>
      <w:bookmarkStart w:id="488" w:name="_Ref77842388"/>
      <w:r>
        <w:t>W</w:t>
      </w:r>
      <w:r w:rsidR="003F4088">
        <w:t xml:space="preserve">ithout limiting clause </w:t>
      </w:r>
      <w:r w:rsidR="003F4088">
        <w:rPr>
          <w:color w:val="2B579A"/>
          <w:shd w:val="clear" w:color="auto" w:fill="E6E6E6"/>
        </w:rPr>
        <w:fldChar w:fldCharType="begin" w:fldLock="1"/>
      </w:r>
      <w:r w:rsidR="003F4088">
        <w:instrText xml:space="preserve"> REF _Ref66986377 \w \h </w:instrText>
      </w:r>
      <w:r w:rsidR="003F4088">
        <w:rPr>
          <w:color w:val="2B579A"/>
          <w:shd w:val="clear" w:color="auto" w:fill="E6E6E6"/>
        </w:rPr>
      </w:r>
      <w:r w:rsidR="003F4088">
        <w:rPr>
          <w:color w:val="2B579A"/>
          <w:shd w:val="clear" w:color="auto" w:fill="E6E6E6"/>
        </w:rPr>
        <w:fldChar w:fldCharType="separate"/>
      </w:r>
      <w:r w:rsidR="00A9056B">
        <w:t>43</w:t>
      </w:r>
      <w:r w:rsidR="003F4088">
        <w:rPr>
          <w:color w:val="2B579A"/>
          <w:shd w:val="clear" w:color="auto" w:fill="E6E6E6"/>
        </w:rPr>
        <w:fldChar w:fldCharType="end"/>
      </w:r>
      <w:r w:rsidR="003F4088">
        <w:t xml:space="preserve">, the Provider warrants and represents that in </w:t>
      </w:r>
      <w:r w:rsidR="00326579">
        <w:t>submitting a PT P</w:t>
      </w:r>
      <w:r w:rsidR="003F4088">
        <w:t>CP Evaluation Questionnaire,</w:t>
      </w:r>
      <w:r w:rsidR="00326579">
        <w:t xml:space="preserve"> PT PCP Remediation Plan or </w:t>
      </w:r>
      <w:r w:rsidR="003F4088">
        <w:t xml:space="preserve">any </w:t>
      </w:r>
      <w:r w:rsidR="00326579">
        <w:t>other document in connection wit</w:t>
      </w:r>
      <w:r w:rsidR="003F4088">
        <w:t>h the PT PCP that includes any Personal I</w:t>
      </w:r>
      <w:r w:rsidR="00326579">
        <w:t xml:space="preserve">nformation, it has obtained all necessary consents in accordance with relevant privacy laws to the collection, use and disclosure of such information in the manner contemplated by </w:t>
      </w:r>
      <w:r w:rsidR="00462B0D">
        <w:t>clause</w:t>
      </w:r>
      <w:r w:rsidR="003F4088">
        <w:t xml:space="preserve"> </w:t>
      </w:r>
      <w:r w:rsidR="007A7244">
        <w:rPr>
          <w:color w:val="2B579A"/>
          <w:shd w:val="clear" w:color="auto" w:fill="E6E6E6"/>
        </w:rPr>
        <w:fldChar w:fldCharType="begin" w:fldLock="1"/>
      </w:r>
      <w:r w:rsidR="007A7244">
        <w:instrText xml:space="preserve"> REF _Ref77842384 \w \h </w:instrText>
      </w:r>
      <w:r w:rsidR="007A7244">
        <w:rPr>
          <w:color w:val="2B579A"/>
          <w:shd w:val="clear" w:color="auto" w:fill="E6E6E6"/>
        </w:rPr>
      </w:r>
      <w:r w:rsidR="007A7244">
        <w:rPr>
          <w:color w:val="2B579A"/>
          <w:shd w:val="clear" w:color="auto" w:fill="E6E6E6"/>
        </w:rPr>
        <w:fldChar w:fldCharType="separate"/>
      </w:r>
      <w:r w:rsidR="00A9056B">
        <w:t>59.26</w:t>
      </w:r>
      <w:r w:rsidR="007A7244">
        <w:rPr>
          <w:color w:val="2B579A"/>
          <w:shd w:val="clear" w:color="auto" w:fill="E6E6E6"/>
        </w:rPr>
        <w:fldChar w:fldCharType="end"/>
      </w:r>
      <w:r w:rsidR="00FD14D5">
        <w:t xml:space="preserve">. </w:t>
      </w:r>
      <w:r w:rsidR="00326579">
        <w:t xml:space="preserve">The </w:t>
      </w:r>
      <w:r w:rsidR="009B4BDD">
        <w:t>Provider</w:t>
      </w:r>
      <w:r w:rsidR="00326579">
        <w:t xml:space="preserve"> </w:t>
      </w:r>
      <w:r w:rsidR="00FD14D5">
        <w:t>must</w:t>
      </w:r>
      <w:r w:rsidR="00326579">
        <w:t xml:space="preserve"> provide evidence of such consents to the Commonwealth on request.</w:t>
      </w:r>
      <w:bookmarkEnd w:id="488"/>
    </w:p>
    <w:p w14:paraId="2811DA77" w14:textId="77777777" w:rsidR="00326579" w:rsidRDefault="00326579" w:rsidP="00326579">
      <w:pPr>
        <w:pStyle w:val="Subheadingindented"/>
      </w:pPr>
      <w:r>
        <w:t xml:space="preserve">Interpretation </w:t>
      </w:r>
    </w:p>
    <w:p w14:paraId="4FF6CF03" w14:textId="2C91B919" w:rsidR="00326579" w:rsidRPr="00F74196" w:rsidRDefault="00326579" w:rsidP="009D6EED">
      <w:pPr>
        <w:pStyle w:val="Standardsubclause0"/>
      </w:pPr>
      <w:bookmarkStart w:id="489" w:name="_Ref77841663"/>
      <w:r w:rsidRPr="00FE5CB7">
        <w:t>A reference to the Commonwealth in clauses</w:t>
      </w:r>
      <w:r w:rsidR="00DB043F">
        <w:t xml:space="preserve"> </w:t>
      </w:r>
      <w:r w:rsidR="00DB043F">
        <w:rPr>
          <w:color w:val="2B579A"/>
          <w:shd w:val="clear" w:color="auto" w:fill="E6E6E6"/>
        </w:rPr>
        <w:fldChar w:fldCharType="begin" w:fldLock="1"/>
      </w:r>
      <w:r w:rsidR="00DB043F">
        <w:instrText xml:space="preserve"> REF _Ref77846375 \w \h </w:instrText>
      </w:r>
      <w:r w:rsidR="00DB043F">
        <w:rPr>
          <w:color w:val="2B579A"/>
          <w:shd w:val="clear" w:color="auto" w:fill="E6E6E6"/>
        </w:rPr>
      </w:r>
      <w:r w:rsidR="00DB043F">
        <w:rPr>
          <w:color w:val="2B579A"/>
          <w:shd w:val="clear" w:color="auto" w:fill="E6E6E6"/>
        </w:rPr>
        <w:fldChar w:fldCharType="separate"/>
      </w:r>
      <w:r w:rsidR="00A9056B">
        <w:t>59.21</w:t>
      </w:r>
      <w:r w:rsidR="00DB043F">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_Ref77846379 \w \h </w:instrText>
      </w:r>
      <w:r w:rsidR="00DB043F">
        <w:rPr>
          <w:color w:val="2B579A"/>
          <w:shd w:val="clear" w:color="auto" w:fill="E6E6E6"/>
        </w:rPr>
      </w:r>
      <w:r w:rsidR="00DB043F">
        <w:rPr>
          <w:color w:val="2B579A"/>
          <w:shd w:val="clear" w:color="auto" w:fill="E6E6E6"/>
        </w:rPr>
        <w:fldChar w:fldCharType="separate"/>
      </w:r>
      <w:r w:rsidR="00A9056B">
        <w:t>59.22</w:t>
      </w:r>
      <w:r w:rsidR="00DB043F">
        <w:rPr>
          <w:color w:val="2B579A"/>
          <w:shd w:val="clear" w:color="auto" w:fill="E6E6E6"/>
        </w:rPr>
        <w:fldChar w:fldCharType="end"/>
      </w:r>
      <w:r w:rsidR="00DB043F">
        <w:t xml:space="preserve">, </w:t>
      </w:r>
      <w:r w:rsidR="000544C4">
        <w:rPr>
          <w:color w:val="2B579A"/>
          <w:shd w:val="clear" w:color="auto" w:fill="E6E6E6"/>
        </w:rPr>
        <w:fldChar w:fldCharType="begin" w:fldLock="1"/>
      </w:r>
      <w:r w:rsidR="000544C4">
        <w:instrText xml:space="preserve"> REF _Ref77935630 \w \h </w:instrText>
      </w:r>
      <w:r w:rsidR="000544C4">
        <w:rPr>
          <w:color w:val="2B579A"/>
          <w:shd w:val="clear" w:color="auto" w:fill="E6E6E6"/>
        </w:rPr>
      </w:r>
      <w:r w:rsidR="000544C4">
        <w:rPr>
          <w:color w:val="2B579A"/>
          <w:shd w:val="clear" w:color="auto" w:fill="E6E6E6"/>
        </w:rPr>
        <w:fldChar w:fldCharType="separate"/>
      </w:r>
      <w:r w:rsidR="00A9056B">
        <w:t>59.25(b)</w:t>
      </w:r>
      <w:r w:rsidR="000544C4">
        <w:rPr>
          <w:color w:val="2B579A"/>
          <w:shd w:val="clear" w:color="auto" w:fill="E6E6E6"/>
        </w:rPr>
        <w:fldChar w:fldCharType="end"/>
      </w:r>
      <w:r w:rsidR="00DB043F">
        <w:t xml:space="preserve">, </w:t>
      </w:r>
      <w:r w:rsidR="00DB043F">
        <w:rPr>
          <w:color w:val="2B579A"/>
          <w:shd w:val="clear" w:color="auto" w:fill="E6E6E6"/>
        </w:rPr>
        <w:fldChar w:fldCharType="begin" w:fldLock="1"/>
      </w:r>
      <w:r w:rsidR="00DB043F">
        <w:instrText xml:space="preserve"> REF _Ref77842384 \w \h </w:instrText>
      </w:r>
      <w:r w:rsidR="00DB043F">
        <w:rPr>
          <w:color w:val="2B579A"/>
          <w:shd w:val="clear" w:color="auto" w:fill="E6E6E6"/>
        </w:rPr>
      </w:r>
      <w:r w:rsidR="00DB043F">
        <w:rPr>
          <w:color w:val="2B579A"/>
          <w:shd w:val="clear" w:color="auto" w:fill="E6E6E6"/>
        </w:rPr>
        <w:fldChar w:fldCharType="separate"/>
      </w:r>
      <w:r w:rsidR="00A9056B">
        <w:t>59.26</w:t>
      </w:r>
      <w:r w:rsidR="00DB043F">
        <w:rPr>
          <w:color w:val="2B579A"/>
          <w:shd w:val="clear" w:color="auto" w:fill="E6E6E6"/>
        </w:rPr>
        <w:fldChar w:fldCharType="end"/>
      </w:r>
      <w:r w:rsidR="00DB043F">
        <w:t xml:space="preserve"> and </w:t>
      </w:r>
      <w:r w:rsidR="00DB043F">
        <w:rPr>
          <w:color w:val="2B579A"/>
          <w:shd w:val="clear" w:color="auto" w:fill="E6E6E6"/>
        </w:rPr>
        <w:fldChar w:fldCharType="begin" w:fldLock="1"/>
      </w:r>
      <w:r w:rsidR="00DB043F">
        <w:instrText xml:space="preserve"> REF _Ref77842388 \w \h </w:instrText>
      </w:r>
      <w:r w:rsidR="00DB043F">
        <w:rPr>
          <w:color w:val="2B579A"/>
          <w:shd w:val="clear" w:color="auto" w:fill="E6E6E6"/>
        </w:rPr>
      </w:r>
      <w:r w:rsidR="00DB043F">
        <w:rPr>
          <w:color w:val="2B579A"/>
          <w:shd w:val="clear" w:color="auto" w:fill="E6E6E6"/>
        </w:rPr>
        <w:fldChar w:fldCharType="separate"/>
      </w:r>
      <w:r w:rsidR="00A9056B">
        <w:t>59.27</w:t>
      </w:r>
      <w:r w:rsidR="00DB043F">
        <w:rPr>
          <w:color w:val="2B579A"/>
          <w:shd w:val="clear" w:color="auto" w:fill="E6E6E6"/>
        </w:rPr>
        <w:fldChar w:fldCharType="end"/>
      </w:r>
      <w:r w:rsidRPr="00FE5CB7">
        <w:t xml:space="preserve"> includes the </w:t>
      </w:r>
      <w:r w:rsidR="003F4088">
        <w:t xml:space="preserve">PT PCP </w:t>
      </w:r>
      <w:r w:rsidRPr="00FE5CB7">
        <w:t>Policy Team.</w:t>
      </w:r>
      <w:bookmarkEnd w:id="489"/>
    </w:p>
    <w:p w14:paraId="4A708061" w14:textId="77777777" w:rsidR="00B57318" w:rsidRPr="00F74196" w:rsidRDefault="00B57318" w:rsidP="003D2736">
      <w:pPr>
        <w:pStyle w:val="Standardclause0"/>
      </w:pPr>
      <w:bookmarkStart w:id="490" w:name="_Ref77343637"/>
      <w:bookmarkStart w:id="491" w:name="_Toc128068862"/>
      <w:r w:rsidRPr="00F74196">
        <w:t>Assignment and novation</w:t>
      </w:r>
      <w:bookmarkEnd w:id="490"/>
      <w:bookmarkEnd w:id="491"/>
    </w:p>
    <w:p w14:paraId="58F9DE5B" w14:textId="77777777" w:rsidR="00B57318" w:rsidRPr="00F74196" w:rsidRDefault="00B57318" w:rsidP="003D2736">
      <w:pPr>
        <w:pStyle w:val="Standardsubclause0"/>
      </w:pPr>
      <w:r w:rsidRPr="00F74196">
        <w:t>The Provider must not assign any of its rights under this Deed without the Department</w:t>
      </w:r>
      <w:r w:rsidR="00F143D1" w:rsidRPr="00F74196">
        <w:t>'</w:t>
      </w:r>
      <w:r w:rsidRPr="00F74196">
        <w:t>s prior written approval.</w:t>
      </w:r>
    </w:p>
    <w:p w14:paraId="04D43017" w14:textId="77777777" w:rsidR="00B57318" w:rsidRDefault="00B57318" w:rsidP="003D2736">
      <w:pPr>
        <w:pStyle w:val="Standardsubclause0"/>
      </w:pPr>
      <w:r w:rsidRPr="00F74196">
        <w:t>The Provider must not enter into an arrangement that will require the novation of this Deed, without the Department</w:t>
      </w:r>
      <w:r w:rsidR="00F143D1" w:rsidRPr="00F74196">
        <w:t>'</w:t>
      </w:r>
      <w:r w:rsidRPr="00F74196">
        <w:t>s prior written approval.</w:t>
      </w:r>
    </w:p>
    <w:p w14:paraId="5B458C77" w14:textId="77777777" w:rsidR="00220F25" w:rsidRDefault="00220F25" w:rsidP="00220F25">
      <w:pPr>
        <w:pStyle w:val="Standardsubclause0"/>
      </w:pPr>
      <w:r>
        <w:t>In determining whether to approve any proposed assignment or novation, the Department may take into account any matter, including whether the Department considers, at its absolute discretion, that the assignment or novation:</w:t>
      </w:r>
    </w:p>
    <w:p w14:paraId="162A8E38" w14:textId="77777777" w:rsidR="00220F25" w:rsidRDefault="00220F25" w:rsidP="00433F22">
      <w:pPr>
        <w:pStyle w:val="SubclausewithAlphaafternumber"/>
      </w:pPr>
      <w:r>
        <w:t>presents a risk to the Commonwealth; or</w:t>
      </w:r>
    </w:p>
    <w:p w14:paraId="799EBDC7" w14:textId="77777777" w:rsidR="00E74DF8" w:rsidRDefault="00220F25" w:rsidP="00635DC1">
      <w:pPr>
        <w:pStyle w:val="SubclausewithAlphaafternumber"/>
      </w:pPr>
      <w:r>
        <w:t xml:space="preserve">has an impact on the </w:t>
      </w:r>
      <w:r w:rsidR="00266BE0">
        <w:t>Services</w:t>
      </w:r>
      <w:r>
        <w:t xml:space="preserve"> (including any actual or constructive change to the proportion of employment services being performed by any entity in a particular Employment Region, geographic region or nationally). </w:t>
      </w:r>
    </w:p>
    <w:p w14:paraId="59E3676A" w14:textId="77777777" w:rsidR="00B57318" w:rsidRPr="00F74196" w:rsidRDefault="004558B7" w:rsidP="00E74DF8">
      <w:pPr>
        <w:pStyle w:val="Heading4"/>
      </w:pPr>
      <w:bookmarkStart w:id="492" w:name="_Toc128068863"/>
      <w:r w:rsidRPr="00F74196">
        <w:t>Section A</w:t>
      </w:r>
      <w:r w:rsidR="000230A3">
        <w:t>4</w:t>
      </w:r>
      <w:r w:rsidR="00B57318" w:rsidRPr="00F74196">
        <w:t>.3 – Resolving Problems</w:t>
      </w:r>
      <w:bookmarkEnd w:id="492"/>
    </w:p>
    <w:p w14:paraId="04032B8C" w14:textId="77777777" w:rsidR="00B57318" w:rsidRPr="00F74196" w:rsidRDefault="00B57318" w:rsidP="003D2736">
      <w:pPr>
        <w:pStyle w:val="Standardclause0"/>
      </w:pPr>
      <w:bookmarkStart w:id="493" w:name="_Ref66987345"/>
      <w:bookmarkStart w:id="494" w:name="_Ref66987544"/>
      <w:bookmarkStart w:id="495" w:name="_Ref66987580"/>
      <w:bookmarkStart w:id="496" w:name="_Toc128068864"/>
      <w:r w:rsidRPr="00F74196">
        <w:t>Dispute Resolution</w:t>
      </w:r>
      <w:bookmarkEnd w:id="493"/>
      <w:bookmarkEnd w:id="494"/>
      <w:bookmarkEnd w:id="495"/>
      <w:bookmarkEnd w:id="496"/>
      <w:r w:rsidRPr="00F74196">
        <w:t xml:space="preserve"> </w:t>
      </w:r>
    </w:p>
    <w:p w14:paraId="08AA4BC4" w14:textId="77777777" w:rsidR="000B1BF5" w:rsidRPr="00E527C7" w:rsidRDefault="004417B4" w:rsidP="003201F9">
      <w:pPr>
        <w:pStyle w:val="Subheadingindented"/>
      </w:pPr>
      <w:r w:rsidRPr="00F74196">
        <w:t>Best endeavours, g</w:t>
      </w:r>
      <w:r w:rsidR="000B1BF5" w:rsidRPr="00E527C7">
        <w:t>ood faith and cooperation</w:t>
      </w:r>
    </w:p>
    <w:p w14:paraId="082950A2" w14:textId="779E8965" w:rsidR="00862DF6" w:rsidRPr="00E527C7" w:rsidRDefault="00862DF6" w:rsidP="00862DF6">
      <w:pPr>
        <w:pStyle w:val="Standardsubclause0"/>
      </w:pPr>
      <w:r w:rsidRPr="00E527C7">
        <w:t xml:space="preserve">Subject to clause </w:t>
      </w:r>
      <w:r w:rsidRPr="00E527C7">
        <w:rPr>
          <w:color w:val="2B579A"/>
          <w:shd w:val="clear" w:color="auto" w:fill="E6E6E6"/>
        </w:rPr>
        <w:fldChar w:fldCharType="begin" w:fldLock="1"/>
      </w:r>
      <w:r w:rsidRPr="00E527C7">
        <w:instrText xml:space="preserve"> REF _Ref66987355 \r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61.7</w:t>
      </w:r>
      <w:r w:rsidRPr="00E527C7">
        <w:rPr>
          <w:color w:val="2B579A"/>
          <w:shd w:val="clear" w:color="auto" w:fill="E6E6E6"/>
        </w:rPr>
        <w:fldChar w:fldCharType="end"/>
      </w:r>
      <w:r w:rsidRPr="00F74196">
        <w:t xml:space="preserve">, </w:t>
      </w:r>
      <w:r w:rsidRPr="00E527C7">
        <w:t xml:space="preserve">if a dispute arises between the Parties in connection with this Deed, each Party must use its best endeavours to resolve the dispute in accordance with this clause </w:t>
      </w:r>
      <w:r w:rsidRPr="00E527C7">
        <w:rPr>
          <w:color w:val="2B579A"/>
          <w:shd w:val="clear" w:color="auto" w:fill="E6E6E6"/>
        </w:rPr>
        <w:fldChar w:fldCharType="begin" w:fldLock="1"/>
      </w:r>
      <w:r w:rsidRPr="00E527C7">
        <w:instrText xml:space="preserve"> REF _Ref66987345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w:t>
      </w:r>
      <w:r w:rsidRPr="00E527C7">
        <w:rPr>
          <w:color w:val="2B579A"/>
          <w:shd w:val="clear" w:color="auto" w:fill="E6E6E6"/>
        </w:rPr>
        <w:fldChar w:fldCharType="end"/>
      </w:r>
      <w:r w:rsidRPr="00F74196">
        <w:t>.</w:t>
      </w:r>
    </w:p>
    <w:p w14:paraId="340713B2" w14:textId="77777777" w:rsidR="00B57318" w:rsidRPr="00E527C7" w:rsidRDefault="00B57318" w:rsidP="003D2736">
      <w:pPr>
        <w:pStyle w:val="Standardsubclause0"/>
      </w:pPr>
      <w:r w:rsidRPr="00E527C7">
        <w:t xml:space="preserve">Each Party </w:t>
      </w:r>
      <w:r w:rsidR="00862DF6" w:rsidRPr="00E527C7">
        <w:t>must</w:t>
      </w:r>
      <w:r w:rsidRPr="00E527C7">
        <w:t>:</w:t>
      </w:r>
    </w:p>
    <w:p w14:paraId="0E8B5A06" w14:textId="4EB05256" w:rsidR="00B57318" w:rsidRPr="00E527C7" w:rsidRDefault="00B57318" w:rsidP="003D2736">
      <w:pPr>
        <w:pStyle w:val="SubclausewithAlphaafternumber"/>
      </w:pPr>
      <w:r w:rsidRPr="00E527C7">
        <w:t xml:space="preserve">only seek to rely on this clause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004C491F" w:rsidRPr="00F74196">
        <w:t xml:space="preserve"> </w:t>
      </w:r>
      <w:r w:rsidRPr="00E527C7">
        <w:t xml:space="preserve">in good faith, and only </w:t>
      </w:r>
      <w:r w:rsidR="00862DF6" w:rsidRPr="00E527C7">
        <w:t>after making</w:t>
      </w:r>
      <w:r w:rsidRPr="00E527C7">
        <w:t xml:space="preserve"> a reasonable assessment that the </w:t>
      </w:r>
      <w:r w:rsidR="00862DF6" w:rsidRPr="00E527C7">
        <w:t xml:space="preserve">relevant </w:t>
      </w:r>
      <w:r w:rsidRPr="00E527C7">
        <w:t>rights and obligations of the Parties are genuinely in dispute; and</w:t>
      </w:r>
    </w:p>
    <w:p w14:paraId="1309612A" w14:textId="676C6E11" w:rsidR="00B57318" w:rsidRPr="00E527C7" w:rsidRDefault="00B57318" w:rsidP="003D2736">
      <w:pPr>
        <w:pStyle w:val="SubclausewithAlphaafternumber"/>
      </w:pPr>
      <w:r w:rsidRPr="00E527C7">
        <w:t>cooperate fully with any process instigated in accordance with this clause</w:t>
      </w:r>
      <w:r w:rsidR="004C491F" w:rsidRPr="00E527C7">
        <w:t xml:space="preserve"> </w:t>
      </w:r>
      <w:r w:rsidR="004C491F" w:rsidRPr="00E527C7">
        <w:rPr>
          <w:color w:val="2B579A"/>
          <w:shd w:val="clear" w:color="auto" w:fill="E6E6E6"/>
        </w:rPr>
        <w:fldChar w:fldCharType="begin" w:fldLock="1"/>
      </w:r>
      <w:r w:rsidR="004C491F" w:rsidRPr="00E527C7">
        <w:instrText xml:space="preserve"> REF _Ref66987345 \w \h </w:instrText>
      </w:r>
      <w:r w:rsidR="00C20AE2" w:rsidRPr="00F74196">
        <w:instrText xml:space="preserve"> \* MERGEFORMAT </w:instrText>
      </w:r>
      <w:r w:rsidR="004C491F" w:rsidRPr="00E527C7">
        <w:rPr>
          <w:color w:val="2B579A"/>
          <w:shd w:val="clear" w:color="auto" w:fill="E6E6E6"/>
        </w:rPr>
      </w:r>
      <w:r w:rsidR="004C491F" w:rsidRPr="00E527C7">
        <w:rPr>
          <w:color w:val="2B579A"/>
          <w:shd w:val="clear" w:color="auto" w:fill="E6E6E6"/>
        </w:rPr>
        <w:fldChar w:fldCharType="separate"/>
      </w:r>
      <w:r w:rsidR="00A9056B">
        <w:t>61</w:t>
      </w:r>
      <w:r w:rsidR="004C491F" w:rsidRPr="00E527C7">
        <w:rPr>
          <w:color w:val="2B579A"/>
          <w:shd w:val="clear" w:color="auto" w:fill="E6E6E6"/>
        </w:rPr>
        <w:fldChar w:fldCharType="end"/>
      </w:r>
      <w:r w:rsidRPr="00F74196">
        <w:t>, in order to achieve a prompt and efficient resolution of any dispute.</w:t>
      </w:r>
    </w:p>
    <w:p w14:paraId="69E13896" w14:textId="77777777" w:rsidR="00B57318" w:rsidRPr="00E527C7" w:rsidRDefault="00B57318" w:rsidP="003B3ECD">
      <w:pPr>
        <w:pStyle w:val="Subheadingindented"/>
      </w:pPr>
      <w:r w:rsidRPr="00E527C7">
        <w:t>Informal resolution</w:t>
      </w:r>
    </w:p>
    <w:p w14:paraId="0044B268" w14:textId="1085C490" w:rsidR="00B57318" w:rsidRPr="002B7A9A" w:rsidRDefault="00B57318" w:rsidP="003D2736">
      <w:pPr>
        <w:pStyle w:val="Standardsubclause0"/>
      </w:pPr>
      <w:bookmarkStart w:id="497" w:name="_Ref66987378"/>
      <w:r w:rsidRPr="00E527C7">
        <w:t xml:space="preserve">Subject to </w:t>
      </w:r>
      <w:r w:rsidRPr="002B7A9A">
        <w:t xml:space="preserve">clause </w:t>
      </w:r>
      <w:r w:rsidR="008E6D6D" w:rsidRPr="002B7A9A">
        <w:rPr>
          <w:color w:val="2B579A"/>
          <w:shd w:val="clear" w:color="auto" w:fill="E6E6E6"/>
        </w:rPr>
        <w:fldChar w:fldCharType="begin" w:fldLock="1"/>
      </w:r>
      <w:r w:rsidR="008E6D6D" w:rsidRPr="002B7A9A">
        <w:instrText xml:space="preserve"> REF _Ref66987355 \w \h </w:instrText>
      </w:r>
      <w:r w:rsidR="00C20AE2" w:rsidRPr="002B7A9A">
        <w:instrText xml:space="preserve"> \* MERGEFORMAT </w:instrText>
      </w:r>
      <w:r w:rsidR="008E6D6D" w:rsidRPr="002B7A9A">
        <w:rPr>
          <w:color w:val="2B579A"/>
          <w:shd w:val="clear" w:color="auto" w:fill="E6E6E6"/>
        </w:rPr>
      </w:r>
      <w:r w:rsidR="008E6D6D" w:rsidRPr="002B7A9A">
        <w:rPr>
          <w:color w:val="2B579A"/>
          <w:shd w:val="clear" w:color="auto" w:fill="E6E6E6"/>
        </w:rPr>
        <w:fldChar w:fldCharType="separate"/>
      </w:r>
      <w:r w:rsidR="00A9056B">
        <w:t>61.7</w:t>
      </w:r>
      <w:r w:rsidR="008E6D6D" w:rsidRPr="002B7A9A">
        <w:rPr>
          <w:color w:val="2B579A"/>
          <w:shd w:val="clear" w:color="auto" w:fill="E6E6E6"/>
        </w:rPr>
        <w:fldChar w:fldCharType="end"/>
      </w:r>
      <w:r w:rsidRPr="002B7A9A">
        <w:t>, the Parties agree that any dispute arising in relation to this Deed will be dealt with, in the first instance, through the process outlined in</w:t>
      </w:r>
      <w:r w:rsidR="00E52B89" w:rsidRPr="002B7A9A">
        <w:t xml:space="preserve"> any Guidelines</w:t>
      </w:r>
      <w:r w:rsidRPr="002B7A9A">
        <w:t>.</w:t>
      </w:r>
      <w:bookmarkEnd w:id="497"/>
      <w:r w:rsidRPr="002B7A9A">
        <w:t xml:space="preserve"> </w:t>
      </w:r>
    </w:p>
    <w:p w14:paraId="667CE013" w14:textId="77777777" w:rsidR="00B57318" w:rsidRPr="00E527C7" w:rsidRDefault="00B57318" w:rsidP="003B3ECD">
      <w:pPr>
        <w:pStyle w:val="Subheadingindented"/>
      </w:pPr>
      <w:r w:rsidRPr="00E527C7">
        <w:t>Formal resolution</w:t>
      </w:r>
    </w:p>
    <w:p w14:paraId="5FAD1DC1" w14:textId="016A2500" w:rsidR="00B57318" w:rsidRPr="00E527C7" w:rsidRDefault="00B57318" w:rsidP="003D2736">
      <w:pPr>
        <w:pStyle w:val="Standardsubclause0"/>
      </w:pPr>
      <w:r w:rsidRPr="00E527C7">
        <w:t xml:space="preserve">Subject to clause </w:t>
      </w:r>
      <w:r w:rsidR="008E6D6D" w:rsidRPr="00E527C7">
        <w:rPr>
          <w:color w:val="2B579A"/>
          <w:shd w:val="clear" w:color="auto" w:fill="E6E6E6"/>
        </w:rPr>
        <w:fldChar w:fldCharType="begin" w:fldLock="1"/>
      </w:r>
      <w:r w:rsidR="008E6D6D" w:rsidRPr="00E527C7">
        <w:instrText xml:space="preserve"> REF _Ref66987355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61.7</w:t>
      </w:r>
      <w:r w:rsidR="008E6D6D" w:rsidRPr="00E527C7">
        <w:rPr>
          <w:color w:val="2B579A"/>
          <w:shd w:val="clear" w:color="auto" w:fill="E6E6E6"/>
        </w:rPr>
        <w:fldChar w:fldCharType="end"/>
      </w:r>
      <w:r w:rsidRPr="00F74196">
        <w:t xml:space="preserve">, if any dispute arising in relation to this Deed cannot be resolved using the process in clause </w:t>
      </w:r>
      <w:r w:rsidR="008E6D6D" w:rsidRPr="00E527C7">
        <w:rPr>
          <w:color w:val="2B579A"/>
          <w:shd w:val="clear" w:color="auto" w:fill="E6E6E6"/>
        </w:rPr>
        <w:fldChar w:fldCharType="begin" w:fldLock="1"/>
      </w:r>
      <w:r w:rsidR="008E6D6D" w:rsidRPr="00E527C7">
        <w:instrText xml:space="preserve"> REF _Ref66987378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61.3</w:t>
      </w:r>
      <w:r w:rsidR="008E6D6D" w:rsidRPr="00E527C7">
        <w:rPr>
          <w:color w:val="2B579A"/>
          <w:shd w:val="clear" w:color="auto" w:fill="E6E6E6"/>
        </w:rPr>
        <w:fldChar w:fldCharType="end"/>
      </w:r>
      <w:r w:rsidRPr="00F74196">
        <w:t>, the Parties will use the following process:</w:t>
      </w:r>
    </w:p>
    <w:p w14:paraId="0F5B7013" w14:textId="77777777" w:rsidR="0075055D" w:rsidRPr="00E527C7" w:rsidRDefault="00B57318" w:rsidP="003D2736">
      <w:pPr>
        <w:pStyle w:val="SubclausewithAlphaafternumber"/>
      </w:pPr>
      <w:bookmarkStart w:id="498" w:name="_Ref71200604"/>
      <w:r w:rsidRPr="00E527C7">
        <w:t xml:space="preserve">the Party claiming that there is a dispute will give the other Party a Notice </w:t>
      </w:r>
      <w:r w:rsidR="0075055D" w:rsidRPr="00E527C7">
        <w:t>(</w:t>
      </w:r>
      <w:r w:rsidR="009A3DC1">
        <w:t>‘</w:t>
      </w:r>
      <w:r w:rsidR="0075055D" w:rsidRPr="006014D1">
        <w:rPr>
          <w:bCs/>
        </w:rPr>
        <w:t>Notice of Dispute</w:t>
      </w:r>
      <w:r w:rsidR="009A3DC1" w:rsidRPr="006014D1">
        <w:rPr>
          <w:bCs/>
        </w:rPr>
        <w:t>’</w:t>
      </w:r>
      <w:r w:rsidR="0075055D" w:rsidRPr="00F74196">
        <w:t xml:space="preserve">) </w:t>
      </w:r>
      <w:r w:rsidRPr="00E527C7">
        <w:t>setting out</w:t>
      </w:r>
      <w:r w:rsidR="0075055D" w:rsidRPr="00E527C7">
        <w:t>:</w:t>
      </w:r>
    </w:p>
    <w:p w14:paraId="41E73F27" w14:textId="77777777" w:rsidR="00B57318" w:rsidRPr="00E527C7" w:rsidRDefault="00B57318" w:rsidP="003201F9">
      <w:pPr>
        <w:pStyle w:val="SubclausewithRoman"/>
      </w:pPr>
      <w:r w:rsidRPr="00E527C7">
        <w:t>the nature of the dispute;</w:t>
      </w:r>
      <w:bookmarkEnd w:id="498"/>
      <w:r w:rsidR="0075055D" w:rsidRPr="00E527C7">
        <w:t xml:space="preserve"> and</w:t>
      </w:r>
    </w:p>
    <w:p w14:paraId="5F6E8220" w14:textId="77777777" w:rsidR="0075055D" w:rsidRPr="00E527C7" w:rsidRDefault="0075055D" w:rsidP="003201F9">
      <w:pPr>
        <w:pStyle w:val="SubclausewithRoman"/>
      </w:pPr>
      <w:r w:rsidRPr="00E527C7">
        <w:t xml:space="preserve">the relief or outcome being sought by the Party; </w:t>
      </w:r>
    </w:p>
    <w:p w14:paraId="2D82DFFD" w14:textId="77777777" w:rsidR="00B57318" w:rsidRPr="00E527C7" w:rsidRDefault="00B57318" w:rsidP="003D2736">
      <w:pPr>
        <w:pStyle w:val="SubclausewithAlphaafternumber"/>
      </w:pPr>
      <w:bookmarkStart w:id="499" w:name="_Ref66987496"/>
      <w:r w:rsidRPr="00E527C7">
        <w:t xml:space="preserve">within five Business Days of receipt of the Notice </w:t>
      </w:r>
      <w:r w:rsidR="0075055D" w:rsidRPr="00E527C7">
        <w:t>of Dispute</w:t>
      </w:r>
      <w:r w:rsidRPr="00E527C7">
        <w:t xml:space="preserve">, each Party will nominate a representative </w:t>
      </w:r>
      <w:r w:rsidR="0075055D" w:rsidRPr="00E527C7">
        <w:t xml:space="preserve">with the authority to negotiate and settle the dispute, and </w:t>
      </w:r>
      <w:r w:rsidRPr="00E527C7">
        <w:t>who has not been previously involved in the dispute;</w:t>
      </w:r>
      <w:bookmarkEnd w:id="499"/>
    </w:p>
    <w:p w14:paraId="10D7C900" w14:textId="66ED62DF" w:rsidR="0075055D" w:rsidRPr="00E527C7" w:rsidRDefault="00B57318" w:rsidP="003D2736">
      <w:pPr>
        <w:pStyle w:val="SubclausewithAlphaafternumber"/>
      </w:pPr>
      <w:bookmarkStart w:id="500" w:name="_Ref71555353"/>
      <w:bookmarkStart w:id="501" w:name="_Ref66987517"/>
      <w:r w:rsidRPr="00E527C7">
        <w:t xml:space="preserve">within 10 Business Days of the date on which the last Party to do so nominates a representative under clause </w:t>
      </w:r>
      <w:r w:rsidR="008E6D6D" w:rsidRPr="00E527C7">
        <w:rPr>
          <w:color w:val="2B579A"/>
          <w:shd w:val="clear" w:color="auto" w:fill="E6E6E6"/>
        </w:rPr>
        <w:fldChar w:fldCharType="begin" w:fldLock="1"/>
      </w:r>
      <w:r w:rsidR="008E6D6D" w:rsidRPr="00E527C7">
        <w:instrText xml:space="preserve"> REF _Ref66987496 \w \h </w:instrText>
      </w:r>
      <w:r w:rsidR="00C20AE2"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61.4(b)</w:t>
      </w:r>
      <w:r w:rsidR="008E6D6D" w:rsidRPr="00E527C7">
        <w:rPr>
          <w:color w:val="2B579A"/>
          <w:shd w:val="clear" w:color="auto" w:fill="E6E6E6"/>
        </w:rPr>
        <w:fldChar w:fldCharType="end"/>
      </w:r>
      <w:r w:rsidRPr="00F74196">
        <w:t xml:space="preserve">, </w:t>
      </w:r>
      <w:r w:rsidR="0075055D" w:rsidRPr="00E527C7">
        <w:t>the Parties must confer and attempt to resolve the dispute in good faith. Any resolution reached by the Parties must be reduced to writing and signed by or on behalf of each Party and will be final and binding on the Parties;</w:t>
      </w:r>
      <w:bookmarkEnd w:id="500"/>
      <w:r w:rsidR="00F737CC">
        <w:t xml:space="preserve"> and</w:t>
      </w:r>
    </w:p>
    <w:p w14:paraId="4146C18B" w14:textId="183BBAEE" w:rsidR="0075055D" w:rsidRPr="00E527C7" w:rsidRDefault="0075055D" w:rsidP="0075055D">
      <w:pPr>
        <w:pStyle w:val="SubclausewithAlphaafternumber"/>
      </w:pPr>
      <w:bookmarkStart w:id="502" w:name="_Ref71555601"/>
      <w:r w:rsidRPr="00E527C7">
        <w:t xml:space="preserve">if the dispute is not resolved within the 10 Business Day period specified in clause </w:t>
      </w:r>
      <w:r w:rsidRPr="00E527C7">
        <w:rPr>
          <w:color w:val="2B579A"/>
          <w:shd w:val="clear" w:color="auto" w:fill="E6E6E6"/>
        </w:rPr>
        <w:fldChar w:fldCharType="begin" w:fldLock="1"/>
      </w:r>
      <w:r w:rsidRPr="00E527C7">
        <w:instrText xml:space="preserve"> REF _Ref71555353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61.4(c)</w:t>
      </w:r>
      <w:r w:rsidRPr="00E527C7">
        <w:rPr>
          <w:color w:val="2B579A"/>
          <w:shd w:val="clear" w:color="auto" w:fill="E6E6E6"/>
        </w:rPr>
        <w:fldChar w:fldCharType="end"/>
      </w:r>
      <w:r w:rsidRPr="00F74196">
        <w:t xml:space="preserve">, the Parties will engage in a mediation in accordance with clause </w:t>
      </w:r>
      <w:r w:rsidRPr="00E527C7">
        <w:rPr>
          <w:color w:val="2B579A"/>
          <w:shd w:val="clear" w:color="auto" w:fill="E6E6E6"/>
        </w:rPr>
        <w:fldChar w:fldCharType="begin" w:fldLock="1"/>
      </w:r>
      <w:r w:rsidRPr="00E527C7">
        <w:instrText xml:space="preserve"> REF _Ref71555430 \w \h </w:instrText>
      </w:r>
      <w:r w:rsidR="00C20AE2"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61.5</w:t>
      </w:r>
      <w:r w:rsidRPr="00E527C7">
        <w:rPr>
          <w:color w:val="2B579A"/>
          <w:shd w:val="clear" w:color="auto" w:fill="E6E6E6"/>
        </w:rPr>
        <w:fldChar w:fldCharType="end"/>
      </w:r>
      <w:r w:rsidRPr="00F74196">
        <w:t>.</w:t>
      </w:r>
      <w:bookmarkEnd w:id="502"/>
    </w:p>
    <w:p w14:paraId="527BC258" w14:textId="77777777" w:rsidR="0075055D" w:rsidRPr="00E527C7" w:rsidRDefault="0075055D" w:rsidP="009108EF">
      <w:pPr>
        <w:pStyle w:val="Subheadingindented"/>
      </w:pPr>
      <w:r w:rsidRPr="00E527C7">
        <w:t>Mediation</w:t>
      </w:r>
    </w:p>
    <w:p w14:paraId="70DB836E" w14:textId="10BBC55C" w:rsidR="00C20AE2" w:rsidRPr="00E527C7" w:rsidRDefault="00C20AE2" w:rsidP="006014D1">
      <w:pPr>
        <w:pStyle w:val="Standardsubclause0"/>
        <w:keepNext/>
      </w:pPr>
      <w:bookmarkStart w:id="503" w:name="_Ref71555921"/>
      <w:bookmarkStart w:id="504" w:name="_Ref71555430"/>
      <w:r w:rsidRPr="00E527C7">
        <w:t xml:space="preserve">If clause </w:t>
      </w:r>
      <w:r w:rsidRPr="00E527C7">
        <w:rPr>
          <w:color w:val="2B579A"/>
          <w:shd w:val="clear" w:color="auto" w:fill="E6E6E6"/>
        </w:rPr>
        <w:fldChar w:fldCharType="begin" w:fldLock="1"/>
      </w:r>
      <w:r w:rsidRPr="00E527C7">
        <w:instrText xml:space="preserve"> REF _Ref71555601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61.4(d)</w:t>
      </w:r>
      <w:r w:rsidRPr="00E527C7">
        <w:rPr>
          <w:color w:val="2B579A"/>
          <w:shd w:val="clear" w:color="auto" w:fill="E6E6E6"/>
        </w:rPr>
        <w:fldChar w:fldCharType="end"/>
      </w:r>
      <w:r w:rsidRPr="00F74196">
        <w:t xml:space="preserve"> applies, t</w:t>
      </w:r>
      <w:r w:rsidRPr="00E527C7">
        <w:t>he Parties:</w:t>
      </w:r>
      <w:bookmarkEnd w:id="503"/>
    </w:p>
    <w:p w14:paraId="304E0E85" w14:textId="77777777" w:rsidR="00C20AE2" w:rsidRPr="00E527C7" w:rsidRDefault="00C20AE2" w:rsidP="003201F9">
      <w:pPr>
        <w:pStyle w:val="SubclausewithAlphaafternumber"/>
      </w:pPr>
      <w:r w:rsidRPr="00E527C7">
        <w:t>will engage an independent mediator (</w:t>
      </w:r>
      <w:r w:rsidR="009A3DC1">
        <w:t>‘</w:t>
      </w:r>
      <w:r w:rsidRPr="006014D1">
        <w:rPr>
          <w:bCs/>
        </w:rPr>
        <w:t>Mediator</w:t>
      </w:r>
      <w:r w:rsidR="009A3DC1">
        <w:rPr>
          <w:b/>
        </w:rPr>
        <w:t>’</w:t>
      </w:r>
      <w:r w:rsidRPr="00F74196">
        <w:t>), acceptable to each Party, to mediate the dispute within a time period agreed by the Parties and the Mediator</w:t>
      </w:r>
      <w:r w:rsidRPr="00E527C7">
        <w:t xml:space="preserve">; </w:t>
      </w:r>
    </w:p>
    <w:p w14:paraId="3D8FCC06" w14:textId="77777777" w:rsidR="00C20AE2" w:rsidRPr="00F74196" w:rsidRDefault="00C20AE2" w:rsidP="003201F9">
      <w:pPr>
        <w:pStyle w:val="SubclausewithAlphaafternumber"/>
      </w:pPr>
      <w:r w:rsidRPr="00E527C7">
        <w:t>agree</w:t>
      </w:r>
      <w:r w:rsidR="00B4793B" w:rsidRPr="00F74196">
        <w:t xml:space="preserve"> that</w:t>
      </w:r>
      <w:r w:rsidRPr="00F74196">
        <w:t>:</w:t>
      </w:r>
    </w:p>
    <w:p w14:paraId="5092D580" w14:textId="77777777" w:rsidR="00C20AE2" w:rsidRPr="00F74196" w:rsidRDefault="00C20AE2" w:rsidP="003201F9">
      <w:pPr>
        <w:pStyle w:val="SubclausewithRoman"/>
      </w:pPr>
      <w:r w:rsidRPr="00F74196">
        <w:t>any matters arising in the course of the mediation</w:t>
      </w:r>
      <w:r w:rsidR="00B4793B" w:rsidRPr="00F74196">
        <w:t xml:space="preserve"> are confidential</w:t>
      </w:r>
      <w:r w:rsidRPr="00F74196">
        <w:t xml:space="preserve">; </w:t>
      </w:r>
    </w:p>
    <w:p w14:paraId="2C1568BE" w14:textId="77777777" w:rsidR="00C20AE2" w:rsidRPr="00F74196" w:rsidRDefault="00C20AE2" w:rsidP="003201F9">
      <w:pPr>
        <w:pStyle w:val="Note-leftaligned"/>
      </w:pPr>
      <w:r w:rsidRPr="00F74196">
        <w:t xml:space="preserve">Note: The definition of 'Confidential Information' </w:t>
      </w:r>
      <w:r w:rsidR="00E87394" w:rsidRPr="00F74196">
        <w:t>includes information that the Parties agree under this Deed is confidential, subject to certain exceptions.</w:t>
      </w:r>
    </w:p>
    <w:p w14:paraId="4C600150" w14:textId="77777777" w:rsidR="00C20AE2" w:rsidRPr="00E527C7" w:rsidRDefault="00C20AE2" w:rsidP="003201F9">
      <w:pPr>
        <w:pStyle w:val="SubclausewithRoman"/>
      </w:pPr>
      <w:r w:rsidRPr="00F74196">
        <w:t>the Mediator may discuss the dispute with either Party in absence of the other Party</w:t>
      </w:r>
      <w:r w:rsidRPr="00E527C7">
        <w:t xml:space="preserve">; </w:t>
      </w:r>
    </w:p>
    <w:p w14:paraId="1A1F2E0F" w14:textId="77777777" w:rsidR="00B4793B" w:rsidRPr="00E527C7" w:rsidRDefault="00B4793B" w:rsidP="003201F9">
      <w:pPr>
        <w:pStyle w:val="SubclausewithRoman"/>
      </w:pPr>
      <w:r w:rsidRPr="00E527C7">
        <w:t>all discussion and negotiation during the mediation will be on a privileged 'without prejudice' basis unless such privilege is waived by agreement between the Parties; and</w:t>
      </w:r>
    </w:p>
    <w:p w14:paraId="3936C0AE" w14:textId="77777777" w:rsidR="00B4793B" w:rsidRPr="00F74196" w:rsidRDefault="00B4793B" w:rsidP="003201F9">
      <w:pPr>
        <w:pStyle w:val="SubclausewithRoman"/>
      </w:pPr>
      <w:r w:rsidRPr="00E527C7">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048A94C7" w14:textId="77777777" w:rsidR="00C20AE2" w:rsidRPr="00E527C7" w:rsidRDefault="00B4793B" w:rsidP="003201F9">
      <w:pPr>
        <w:pStyle w:val="SubclausewithAlphaafternumber"/>
      </w:pPr>
      <w:r w:rsidRPr="00F74196">
        <w:t xml:space="preserve">may either submit to arbitration by agreement or institute legal proceedings </w:t>
      </w:r>
      <w:r w:rsidR="00C20AE2" w:rsidRPr="00F74196">
        <w:t>if the dispute is not resolved within 20 Busi</w:t>
      </w:r>
      <w:r w:rsidR="00C20AE2" w:rsidRPr="00E527C7">
        <w:t xml:space="preserve">ness Days after the engagement of the Mediator. </w:t>
      </w:r>
    </w:p>
    <w:bookmarkEnd w:id="501"/>
    <w:bookmarkEnd w:id="504"/>
    <w:p w14:paraId="537A474C" w14:textId="77777777" w:rsidR="00B57318" w:rsidRPr="00F74196" w:rsidRDefault="00B57318" w:rsidP="003B3ECD">
      <w:pPr>
        <w:pStyle w:val="Subheadingindented"/>
      </w:pPr>
      <w:r w:rsidRPr="00F74196">
        <w:t>Costs and application of this clause</w:t>
      </w:r>
    </w:p>
    <w:p w14:paraId="150E0082" w14:textId="13B5CFEA" w:rsidR="00B57318" w:rsidRPr="00F74196" w:rsidRDefault="00B57318" w:rsidP="00B4793B">
      <w:pPr>
        <w:pStyle w:val="Standardsubclause0"/>
      </w:pPr>
      <w:r w:rsidRPr="00F74196">
        <w:t xml:space="preserve">Each Party </w:t>
      </w:r>
      <w:r w:rsidR="00B4793B" w:rsidRPr="00F74196">
        <w:t xml:space="preserve">must </w:t>
      </w:r>
      <w:r w:rsidRPr="00F74196">
        <w:t xml:space="preserve">bear its own costs of complying with this clause </w:t>
      </w:r>
      <w:r w:rsidR="008E6D6D" w:rsidRPr="00F74196">
        <w:rPr>
          <w:color w:val="2B579A"/>
          <w:shd w:val="clear" w:color="auto" w:fill="E6E6E6"/>
        </w:rPr>
        <w:fldChar w:fldCharType="begin" w:fldLock="1"/>
      </w:r>
      <w:r w:rsidR="008E6D6D" w:rsidRPr="00F74196">
        <w:instrText xml:space="preserve"> REF _Ref66987544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and the Parties must bear equally the cost of any </w:t>
      </w:r>
      <w:r w:rsidR="00B4793B" w:rsidRPr="00F74196">
        <w:t>Mediator</w:t>
      </w:r>
      <w:r w:rsidR="004457A9" w:rsidRPr="00F74196">
        <w:t xml:space="preserve"> </w:t>
      </w:r>
      <w:r w:rsidRPr="00F74196">
        <w:t>engaged under clause</w:t>
      </w:r>
      <w:r w:rsidR="00B4793B" w:rsidRPr="00F74196">
        <w:t xml:space="preserve"> </w:t>
      </w:r>
      <w:r w:rsidR="00B4793B" w:rsidRPr="00F74196">
        <w:rPr>
          <w:color w:val="2B579A"/>
          <w:shd w:val="clear" w:color="auto" w:fill="E6E6E6"/>
        </w:rPr>
        <w:fldChar w:fldCharType="begin" w:fldLock="1"/>
      </w:r>
      <w:r w:rsidR="00B4793B" w:rsidRPr="00F74196">
        <w:instrText xml:space="preserve"> REF _Ref71555921 \w \h </w:instrText>
      </w:r>
      <w:r w:rsidR="00F74196">
        <w:instrText xml:space="preserve"> \* MERGEFORMAT </w:instrText>
      </w:r>
      <w:r w:rsidR="00B4793B" w:rsidRPr="00F74196">
        <w:rPr>
          <w:color w:val="2B579A"/>
          <w:shd w:val="clear" w:color="auto" w:fill="E6E6E6"/>
        </w:rPr>
      </w:r>
      <w:r w:rsidR="00B4793B" w:rsidRPr="00F74196">
        <w:rPr>
          <w:color w:val="2B579A"/>
          <w:shd w:val="clear" w:color="auto" w:fill="E6E6E6"/>
        </w:rPr>
        <w:fldChar w:fldCharType="separate"/>
      </w:r>
      <w:r w:rsidR="00A9056B">
        <w:t>61.5</w:t>
      </w:r>
      <w:r w:rsidR="00B4793B" w:rsidRPr="00F74196">
        <w:rPr>
          <w:color w:val="2B579A"/>
          <w:shd w:val="clear" w:color="auto" w:fill="E6E6E6"/>
        </w:rPr>
        <w:fldChar w:fldCharType="end"/>
      </w:r>
      <w:r w:rsidRPr="00F74196">
        <w:t>.</w:t>
      </w:r>
      <w:r w:rsidR="00B4793B" w:rsidRPr="00F74196">
        <w:t xml:space="preserve"> </w:t>
      </w:r>
    </w:p>
    <w:p w14:paraId="55364328" w14:textId="012DCE0C" w:rsidR="00B57318" w:rsidRPr="00F74196" w:rsidRDefault="00B57318" w:rsidP="003D2736">
      <w:pPr>
        <w:pStyle w:val="Standardsubclause0"/>
      </w:pPr>
      <w:bookmarkStart w:id="505" w:name="_Ref66987355"/>
      <w:r w:rsidRPr="00F74196">
        <w:t xml:space="preserve">This clause </w:t>
      </w:r>
      <w:r w:rsidR="008E6D6D" w:rsidRPr="00F74196">
        <w:rPr>
          <w:color w:val="2B579A"/>
          <w:shd w:val="clear" w:color="auto" w:fill="E6E6E6"/>
        </w:rPr>
        <w:fldChar w:fldCharType="begin" w:fldLock="1"/>
      </w:r>
      <w:r w:rsidR="008E6D6D" w:rsidRPr="00F74196">
        <w:instrText xml:space="preserve"> REF _Ref66987580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61</w:t>
      </w:r>
      <w:r w:rsidR="008E6D6D" w:rsidRPr="00F74196">
        <w:rPr>
          <w:color w:val="2B579A"/>
          <w:shd w:val="clear" w:color="auto" w:fill="E6E6E6"/>
        </w:rPr>
        <w:fldChar w:fldCharType="end"/>
      </w:r>
      <w:r w:rsidRPr="00F74196">
        <w:t xml:space="preserve"> does not apply to the following circumstances:</w:t>
      </w:r>
      <w:bookmarkEnd w:id="505"/>
    </w:p>
    <w:p w14:paraId="1DBB3DC2" w14:textId="77777777" w:rsidR="00B57318" w:rsidRPr="00F74196" w:rsidRDefault="00B57318" w:rsidP="003D2736">
      <w:pPr>
        <w:pStyle w:val="SubclausewithAlphaafternumber"/>
      </w:pPr>
      <w:r w:rsidRPr="00F74196">
        <w:t>either Party commences legal proceedings for urgent interlocutory relief;</w:t>
      </w:r>
    </w:p>
    <w:p w14:paraId="333D085B" w14:textId="79322747" w:rsidR="00B57318" w:rsidRPr="00F74196" w:rsidRDefault="00B57318" w:rsidP="009E2B29">
      <w:pPr>
        <w:pStyle w:val="SubclausewithAlphaafternumber"/>
      </w:pPr>
      <w:r w:rsidRPr="00F74196">
        <w:t xml:space="preserve">where action is taken, or purportedly taken, by the Department under clauses </w:t>
      </w:r>
      <w:r w:rsidR="008A39E9">
        <w:rPr>
          <w:color w:val="2B579A"/>
          <w:shd w:val="clear" w:color="auto" w:fill="E6E6E6"/>
        </w:rPr>
        <w:fldChar w:fldCharType="begin" w:fldLock="1"/>
      </w:r>
      <w:r w:rsidR="008A39E9">
        <w:instrText xml:space="preserve"> REF _Ref97194389 \w \h </w:instrText>
      </w:r>
      <w:r w:rsidR="008A39E9">
        <w:rPr>
          <w:color w:val="2B579A"/>
          <w:shd w:val="clear" w:color="auto" w:fill="E6E6E6"/>
        </w:rPr>
      </w:r>
      <w:r w:rsidR="008A39E9">
        <w:rPr>
          <w:color w:val="2B579A"/>
          <w:shd w:val="clear" w:color="auto" w:fill="E6E6E6"/>
        </w:rPr>
        <w:fldChar w:fldCharType="separate"/>
      </w:r>
      <w:r w:rsidR="00A9056B">
        <w:t>12</w:t>
      </w:r>
      <w:r w:rsidR="008A39E9">
        <w:rPr>
          <w:color w:val="2B579A"/>
          <w:shd w:val="clear" w:color="auto" w:fill="E6E6E6"/>
        </w:rPr>
        <w:fldChar w:fldCharType="end"/>
      </w:r>
      <w:r w:rsidR="00241C10">
        <w:t xml:space="preserve"> (Licences), </w:t>
      </w:r>
      <w:r w:rsidR="008E6D6D" w:rsidRPr="00F74196">
        <w:rPr>
          <w:color w:val="2B579A"/>
          <w:shd w:val="clear" w:color="auto" w:fill="E6E6E6"/>
        </w:rPr>
        <w:fldChar w:fldCharType="begin" w:fldLock="1"/>
      </w:r>
      <w:r w:rsidR="008E6D6D" w:rsidRPr="00F74196">
        <w:instrText xml:space="preserve"> REF _Ref66987591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27</w:t>
      </w:r>
      <w:r w:rsidR="008E6D6D" w:rsidRPr="00F74196">
        <w:rPr>
          <w:color w:val="2B579A"/>
          <w:shd w:val="clear" w:color="auto" w:fill="E6E6E6"/>
        </w:rPr>
        <w:fldChar w:fldCharType="end"/>
      </w:r>
      <w:r w:rsidRPr="00F74196">
        <w:t xml:space="preserve"> (General), </w:t>
      </w:r>
      <w:r w:rsidR="009E2B29" w:rsidRPr="00F74196">
        <w:rPr>
          <w:color w:val="2B579A"/>
          <w:shd w:val="clear" w:color="auto" w:fill="E6E6E6"/>
        </w:rPr>
        <w:fldChar w:fldCharType="begin" w:fldLock="1"/>
      </w:r>
      <w:r w:rsidR="009E2B29" w:rsidRPr="00F74196">
        <w:instrText xml:space="preserve"> REF _Ref70886355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28</w:t>
      </w:r>
      <w:r w:rsidR="009E2B29" w:rsidRPr="00F74196">
        <w:rPr>
          <w:color w:val="2B579A"/>
          <w:shd w:val="clear" w:color="auto" w:fill="E6E6E6"/>
        </w:rPr>
        <w:fldChar w:fldCharType="end"/>
      </w:r>
      <w:r w:rsidRPr="00F74196">
        <w:t xml:space="preserve"> (Evidence to support entitlement to </w:t>
      </w:r>
      <w:r w:rsidR="009E2B29" w:rsidRPr="00F74196">
        <w:t>Payments</w:t>
      </w:r>
      <w:r w:rsidRPr="00F74196">
        <w:t xml:space="preserve">), </w:t>
      </w:r>
      <w:r w:rsidR="008E6D6D" w:rsidRPr="00F74196">
        <w:rPr>
          <w:color w:val="2B579A"/>
          <w:shd w:val="clear" w:color="auto" w:fill="E6E6E6"/>
        </w:rPr>
        <w:fldChar w:fldCharType="begin" w:fldLock="1"/>
      </w:r>
      <w:r w:rsidR="008E6D6D" w:rsidRPr="00F74196">
        <w:instrText xml:space="preserve"> REF _Ref66987617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31</w:t>
      </w:r>
      <w:r w:rsidR="008E6D6D" w:rsidRPr="00F74196">
        <w:rPr>
          <w:color w:val="2B579A"/>
          <w:shd w:val="clear" w:color="auto" w:fill="E6E6E6"/>
        </w:rPr>
        <w:fldChar w:fldCharType="end"/>
      </w:r>
      <w:r w:rsidRPr="00F74196">
        <w:t xml:space="preserve"> (Overpayment and double payment),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(Debts and offsetting), </w:t>
      </w:r>
      <w:r w:rsidR="008E6D6D" w:rsidRPr="00F74196">
        <w:rPr>
          <w:color w:val="2B579A"/>
          <w:shd w:val="clear" w:color="auto" w:fill="E6E6E6"/>
        </w:rPr>
        <w:fldChar w:fldCharType="begin" w:fldLock="1"/>
      </w:r>
      <w:r w:rsidR="008E6D6D" w:rsidRPr="00F74196">
        <w:instrText xml:space="preserve"> REF _Ref66987646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34</w:t>
      </w:r>
      <w:r w:rsidR="008E6D6D" w:rsidRPr="00F74196">
        <w:rPr>
          <w:color w:val="2B579A"/>
          <w:shd w:val="clear" w:color="auto" w:fill="E6E6E6"/>
        </w:rPr>
        <w:fldChar w:fldCharType="end"/>
      </w:r>
      <w:r w:rsidRPr="00F74196">
        <w:t xml:space="preserve"> (Fraud), </w:t>
      </w:r>
      <w:r w:rsidR="009E2B29" w:rsidRPr="00F74196">
        <w:rPr>
          <w:color w:val="2B579A"/>
          <w:shd w:val="clear" w:color="auto" w:fill="E6E6E6"/>
        </w:rPr>
        <w:fldChar w:fldCharType="begin" w:fldLock="1"/>
      </w:r>
      <w:r w:rsidR="009E2B29" w:rsidRPr="00F74196">
        <w:instrText xml:space="preserve"> REF _Ref70243891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37</w:t>
      </w:r>
      <w:r w:rsidR="009E2B29" w:rsidRPr="00F74196">
        <w:rPr>
          <w:color w:val="2B579A"/>
          <w:shd w:val="clear" w:color="auto" w:fill="E6E6E6"/>
        </w:rPr>
        <w:fldChar w:fldCharType="end"/>
      </w:r>
      <w:r w:rsidRPr="00F74196">
        <w:t xml:space="preserve"> (Sample reviews), </w:t>
      </w:r>
      <w:r w:rsidR="008E6D6D" w:rsidRPr="00F74196">
        <w:rPr>
          <w:color w:val="2B579A"/>
          <w:shd w:val="clear" w:color="auto" w:fill="E6E6E6"/>
        </w:rPr>
        <w:fldChar w:fldCharType="begin" w:fldLock="1"/>
      </w:r>
      <w:r w:rsidR="008E6D6D" w:rsidRPr="00F74196">
        <w:instrText xml:space="preserve"> REF _Ref66987679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40</w:t>
      </w:r>
      <w:r w:rsidR="008E6D6D" w:rsidRPr="00F74196">
        <w:rPr>
          <w:color w:val="2B579A"/>
          <w:shd w:val="clear" w:color="auto" w:fill="E6E6E6"/>
        </w:rPr>
        <w:fldChar w:fldCharType="end"/>
      </w:r>
      <w:r w:rsidRPr="00F74196">
        <w:t xml:space="preserve"> (Access and information security assurance),</w:t>
      </w:r>
      <w:r w:rsidR="00A7040D" w:rsidRPr="00A7040D">
        <w:t xml:space="preserve"> </w:t>
      </w:r>
      <w:r w:rsidR="00A7040D">
        <w:rPr>
          <w:color w:val="2B579A"/>
          <w:shd w:val="clear" w:color="auto" w:fill="E6E6E6"/>
        </w:rPr>
        <w:fldChar w:fldCharType="begin" w:fldLock="1"/>
      </w:r>
      <w:r w:rsidR="00A7040D">
        <w:instrText xml:space="preserve"> REF _Ref80451830 \w \h </w:instrText>
      </w:r>
      <w:r w:rsidR="00A7040D">
        <w:rPr>
          <w:color w:val="2B579A"/>
          <w:shd w:val="clear" w:color="auto" w:fill="E6E6E6"/>
        </w:rPr>
      </w:r>
      <w:r w:rsidR="00A7040D">
        <w:rPr>
          <w:color w:val="2B579A"/>
          <w:shd w:val="clear" w:color="auto" w:fill="E6E6E6"/>
        </w:rPr>
        <w:fldChar w:fldCharType="separate"/>
      </w:r>
      <w:r w:rsidR="00A9056B">
        <w:t>46</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_Ref80451830 \h </w:instrText>
      </w:r>
      <w:r w:rsidR="00A7040D">
        <w:rPr>
          <w:color w:val="2B579A"/>
          <w:shd w:val="clear" w:color="auto" w:fill="E6E6E6"/>
        </w:rPr>
      </w:r>
      <w:r w:rsidR="00A7040D">
        <w:rPr>
          <w:color w:val="2B579A"/>
          <w:shd w:val="clear" w:color="auto" w:fill="E6E6E6"/>
        </w:rPr>
        <w:fldChar w:fldCharType="separate"/>
      </w:r>
      <w:r w:rsidR="00A9056B">
        <w:t>Public Sector Data</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_Ref66987692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47</w:t>
      </w:r>
      <w:r w:rsidR="008E6D6D" w:rsidRPr="00F74196">
        <w:rPr>
          <w:color w:val="2B579A"/>
          <w:shd w:val="clear" w:color="auto" w:fill="E6E6E6"/>
        </w:rPr>
        <w:fldChar w:fldCharType="end"/>
      </w:r>
      <w:r w:rsidRPr="00F74196">
        <w:t xml:space="preserve"> (Access by Participants and Employers to Records held by the Provider),</w:t>
      </w:r>
      <w:r w:rsidR="00A7040D">
        <w:t xml:space="preserve"> </w:t>
      </w:r>
      <w:r w:rsidR="00A7040D">
        <w:rPr>
          <w:color w:val="2B579A"/>
          <w:shd w:val="clear" w:color="auto" w:fill="E6E6E6"/>
        </w:rPr>
        <w:fldChar w:fldCharType="begin" w:fldLock="1"/>
      </w:r>
      <w:r w:rsidR="00A7040D">
        <w:instrText xml:space="preserve"> REF _Ref70166890 \w \h </w:instrText>
      </w:r>
      <w:r w:rsidR="00A7040D">
        <w:rPr>
          <w:color w:val="2B579A"/>
          <w:shd w:val="clear" w:color="auto" w:fill="E6E6E6"/>
        </w:rPr>
      </w:r>
      <w:r w:rsidR="00A7040D">
        <w:rPr>
          <w:color w:val="2B579A"/>
          <w:shd w:val="clear" w:color="auto" w:fill="E6E6E6"/>
        </w:rPr>
        <w:fldChar w:fldCharType="separate"/>
      </w:r>
      <w:r w:rsidR="00A9056B">
        <w:t>49</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_Ref70166890 \h </w:instrText>
      </w:r>
      <w:r w:rsidR="00A7040D">
        <w:rPr>
          <w:color w:val="2B579A"/>
          <w:shd w:val="clear" w:color="auto" w:fill="E6E6E6"/>
        </w:rPr>
      </w:r>
      <w:r w:rsidR="00A7040D">
        <w:rPr>
          <w:color w:val="2B579A"/>
          <w:shd w:val="clear" w:color="auto" w:fill="E6E6E6"/>
        </w:rPr>
        <w:fldChar w:fldCharType="separate"/>
      </w:r>
      <w:r w:rsidR="00A9056B">
        <w:t>Program Assurance Activities and audits</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\w \h </w:instrText>
      </w:r>
      <w:r w:rsidR="00A7040D">
        <w:rPr>
          <w:color w:val="2B579A"/>
          <w:shd w:val="clear" w:color="auto" w:fill="E6E6E6"/>
        </w:rPr>
      </w:r>
      <w:r w:rsidR="00A7040D">
        <w:rPr>
          <w:color w:val="2B579A"/>
          <w:shd w:val="clear" w:color="auto" w:fill="E6E6E6"/>
        </w:rPr>
        <w:fldChar w:fldCharType="separate"/>
      </w:r>
      <w:r w:rsidR="00A9056B">
        <w:t>50</w:t>
      </w:r>
      <w:r w:rsidR="00A7040D">
        <w:rPr>
          <w:color w:val="2B579A"/>
          <w:shd w:val="clear" w:color="auto" w:fill="E6E6E6"/>
        </w:rPr>
        <w:fldChar w:fldCharType="end"/>
      </w:r>
      <w:r w:rsidR="00A7040D">
        <w:t xml:space="preserve"> (</w:t>
      </w:r>
      <w:r w:rsidR="00A7040D">
        <w:rPr>
          <w:color w:val="2B579A"/>
          <w:shd w:val="clear" w:color="auto" w:fill="E6E6E6"/>
        </w:rPr>
        <w:fldChar w:fldCharType="begin" w:fldLock="1"/>
      </w:r>
      <w:r w:rsidR="00A7040D">
        <w:instrText xml:space="preserve"> REF _Ref80451863 \h </w:instrText>
      </w:r>
      <w:r w:rsidR="00A7040D">
        <w:rPr>
          <w:color w:val="2B579A"/>
          <w:shd w:val="clear" w:color="auto" w:fill="E6E6E6"/>
        </w:rPr>
      </w:r>
      <w:r w:rsidR="00A7040D">
        <w:rPr>
          <w:color w:val="2B579A"/>
          <w:shd w:val="clear" w:color="auto" w:fill="E6E6E6"/>
        </w:rPr>
        <w:fldChar w:fldCharType="separate"/>
      </w:r>
      <w:r w:rsidR="00A9056B">
        <w:t>Access to Material</w:t>
      </w:r>
      <w:r w:rsidR="00A7040D">
        <w:rPr>
          <w:color w:val="2B579A"/>
          <w:shd w:val="clear" w:color="auto" w:fill="E6E6E6"/>
        </w:rPr>
        <w:fldChar w:fldCharType="end"/>
      </w:r>
      <w:r w:rsidR="00A7040D">
        <w:t>)</w:t>
      </w:r>
      <w:r w:rsidRPr="00F74196">
        <w:t xml:space="preserve">, </w:t>
      </w:r>
      <w:r w:rsidR="008E6D6D" w:rsidRPr="00F74196">
        <w:rPr>
          <w:color w:val="2B579A"/>
          <w:shd w:val="clear" w:color="auto" w:fill="E6E6E6"/>
        </w:rPr>
        <w:fldChar w:fldCharType="begin" w:fldLock="1"/>
      </w:r>
      <w:r w:rsidR="008E6D6D" w:rsidRPr="00F74196">
        <w:instrText xml:space="preserve"> REF _Ref66987711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55</w:t>
      </w:r>
      <w:r w:rsidR="008E6D6D" w:rsidRPr="00F74196">
        <w:rPr>
          <w:color w:val="2B579A"/>
          <w:shd w:val="clear" w:color="auto" w:fill="E6E6E6"/>
        </w:rPr>
        <w:fldChar w:fldCharType="end"/>
      </w:r>
      <w:r w:rsidRPr="00F74196">
        <w:t xml:space="preserve"> (Corporate governance), </w:t>
      </w:r>
      <w:r w:rsidR="009E2B29" w:rsidRPr="00F74196">
        <w:rPr>
          <w:color w:val="2B579A"/>
          <w:shd w:val="clear" w:color="auto" w:fill="E6E6E6"/>
        </w:rPr>
        <w:fldChar w:fldCharType="begin" w:fldLock="1"/>
      </w:r>
      <w:r w:rsidR="009E2B29" w:rsidRPr="00F74196">
        <w:instrText xml:space="preserve"> REF _Ref66987303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59</w:t>
      </w:r>
      <w:r w:rsidR="009E2B29" w:rsidRPr="00F74196">
        <w:rPr>
          <w:color w:val="2B579A"/>
          <w:shd w:val="clear" w:color="auto" w:fill="E6E6E6"/>
        </w:rPr>
        <w:fldChar w:fldCharType="end"/>
      </w:r>
      <w:r w:rsidRPr="00F74196">
        <w:t xml:space="preserve"> (</w:t>
      </w:r>
      <w:r w:rsidR="009E2B29" w:rsidRPr="00F74196">
        <w:t>Subcontracting</w:t>
      </w:r>
      <w:r w:rsidRPr="00F74196">
        <w:t xml:space="preserve">), </w:t>
      </w:r>
      <w:r w:rsidR="008E6D6D" w:rsidRPr="00F74196">
        <w:rPr>
          <w:color w:val="2B579A"/>
          <w:shd w:val="clear" w:color="auto" w:fill="E6E6E6"/>
        </w:rPr>
        <w:fldChar w:fldCharType="begin" w:fldLock="1"/>
      </w:r>
      <w:r w:rsidR="008E6D6D" w:rsidRPr="00F74196">
        <w:instrText xml:space="preserve"> REF _Ref66987744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w:t>
      </w:r>
      <w:r w:rsidR="008E6D6D" w:rsidRPr="00F74196">
        <w:rPr>
          <w:color w:val="2B579A"/>
          <w:shd w:val="clear" w:color="auto" w:fill="E6E6E6"/>
        </w:rPr>
        <w:fldChar w:fldCharType="end"/>
      </w:r>
      <w:r w:rsidRPr="00F74196">
        <w:t xml:space="preserve"> (Provider suspension), </w:t>
      </w:r>
      <w:r w:rsidR="0031644D">
        <w:rPr>
          <w:color w:val="2B579A"/>
          <w:shd w:val="clear" w:color="auto" w:fill="E6E6E6"/>
        </w:rPr>
        <w:fldChar w:fldCharType="begin" w:fldLock="1"/>
      </w:r>
      <w:r w:rsidR="0031644D">
        <w:instrText xml:space="preserve"> REF _Ref74740853 \w \h </w:instrText>
      </w:r>
      <w:r w:rsidR="0031644D">
        <w:rPr>
          <w:color w:val="2B579A"/>
          <w:shd w:val="clear" w:color="auto" w:fill="E6E6E6"/>
        </w:rPr>
      </w:r>
      <w:r w:rsidR="0031644D">
        <w:rPr>
          <w:color w:val="2B579A"/>
          <w:shd w:val="clear" w:color="auto" w:fill="E6E6E6"/>
        </w:rPr>
        <w:fldChar w:fldCharType="separate"/>
      </w:r>
      <w:r w:rsidR="00A9056B">
        <w:t>63</w:t>
      </w:r>
      <w:r w:rsidR="0031644D">
        <w:rPr>
          <w:color w:val="2B579A"/>
          <w:shd w:val="clear" w:color="auto" w:fill="E6E6E6"/>
        </w:rPr>
        <w:fldChar w:fldCharType="end"/>
      </w:r>
      <w:r w:rsidRPr="00F74196">
        <w:t xml:space="preserve"> (Remedies), </w:t>
      </w:r>
      <w:r w:rsidR="008E6D6D" w:rsidRPr="00F74196">
        <w:rPr>
          <w:color w:val="2B579A"/>
          <w:shd w:val="clear" w:color="auto" w:fill="E6E6E6"/>
        </w:rPr>
        <w:fldChar w:fldCharType="begin" w:fldLock="1"/>
      </w:r>
      <w:r w:rsidR="008E6D6D" w:rsidRPr="00F74196">
        <w:instrText xml:space="preserve"> REF _Ref66987761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w:t>
      </w:r>
      <w:r w:rsidR="008E6D6D" w:rsidRPr="00F74196">
        <w:rPr>
          <w:color w:val="2B579A"/>
          <w:shd w:val="clear" w:color="auto" w:fill="E6E6E6"/>
        </w:rPr>
        <w:fldChar w:fldCharType="end"/>
      </w:r>
      <w:r w:rsidRPr="00F74196">
        <w:t xml:space="preserve"> (Performance under </w:t>
      </w:r>
      <w:r w:rsidR="009E2B29" w:rsidRPr="00F74196">
        <w:t xml:space="preserve">other </w:t>
      </w:r>
      <w:r w:rsidRPr="00F74196">
        <w:t xml:space="preserve">Commonwealth </w:t>
      </w:r>
      <w:r w:rsidR="009E2B29" w:rsidRPr="00F74196">
        <w:t>agreements</w:t>
      </w:r>
      <w:r w:rsidRPr="00F74196">
        <w:t xml:space="preserve">), </w:t>
      </w:r>
      <w:r w:rsidR="008E6D6D" w:rsidRPr="00F74196">
        <w:rPr>
          <w:color w:val="2B579A"/>
          <w:shd w:val="clear" w:color="auto" w:fill="E6E6E6"/>
        </w:rPr>
        <w:fldChar w:fldCharType="begin" w:fldLock="1"/>
      </w:r>
      <w:r w:rsidR="008E6D6D" w:rsidRPr="00F74196">
        <w:instrText xml:space="preserve"> REF _Ref66987769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w:t>
      </w:r>
      <w:r w:rsidR="008E6D6D" w:rsidRPr="00F74196">
        <w:rPr>
          <w:color w:val="2B579A"/>
          <w:shd w:val="clear" w:color="auto" w:fill="E6E6E6"/>
        </w:rPr>
        <w:fldChar w:fldCharType="end"/>
      </w:r>
      <w:r w:rsidRPr="00F74196">
        <w:t xml:space="preserve"> (Liquidated damages), </w:t>
      </w:r>
      <w:r w:rsidR="008E6D6D" w:rsidRPr="00F74196">
        <w:rPr>
          <w:color w:val="2B579A"/>
          <w:shd w:val="clear" w:color="auto" w:fill="E6E6E6"/>
        </w:rPr>
        <w:fldChar w:fldCharType="begin" w:fldLock="1"/>
      </w:r>
      <w:r w:rsidR="008E6D6D" w:rsidRPr="00F74196">
        <w:instrText xml:space="preserve"> REF _Ref66987781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(Termination or reduction in scope with costs)</w:t>
      </w:r>
      <w:r w:rsidR="007F19B6">
        <w:t>,</w:t>
      </w:r>
      <w:r w:rsidRPr="00F74196">
        <w:t xml:space="preserve"> </w:t>
      </w:r>
      <w:r w:rsidR="009E2B29" w:rsidRPr="00F74196">
        <w:rPr>
          <w:color w:val="2B579A"/>
          <w:shd w:val="clear" w:color="auto" w:fill="E6E6E6"/>
        </w:rPr>
        <w:fldChar w:fldCharType="begin" w:fldLock="1"/>
      </w:r>
      <w:r w:rsidR="009E2B29" w:rsidRPr="00F74196">
        <w:instrText xml:space="preserve"> REF _Ref71119068 \w \h </w:instrText>
      </w:r>
      <w:r w:rsidR="00F74196">
        <w:instrText xml:space="preserve"> \* MERGEFORMAT </w:instrText>
      </w:r>
      <w:r w:rsidR="009E2B29" w:rsidRPr="00F74196">
        <w:rPr>
          <w:color w:val="2B579A"/>
          <w:shd w:val="clear" w:color="auto" w:fill="E6E6E6"/>
        </w:rPr>
      </w:r>
      <w:r w:rsidR="009E2B29" w:rsidRPr="00F74196">
        <w:rPr>
          <w:color w:val="2B579A"/>
          <w:shd w:val="clear" w:color="auto" w:fill="E6E6E6"/>
        </w:rPr>
        <w:fldChar w:fldCharType="separate"/>
      </w:r>
      <w:r w:rsidR="00A9056B">
        <w:t>67</w:t>
      </w:r>
      <w:r w:rsidR="009E2B29" w:rsidRPr="00F74196">
        <w:rPr>
          <w:color w:val="2B579A"/>
          <w:shd w:val="clear" w:color="auto" w:fill="E6E6E6"/>
        </w:rPr>
        <w:fldChar w:fldCharType="end"/>
      </w:r>
      <w:r w:rsidRPr="00F74196">
        <w:t xml:space="preserve"> (Termination</w:t>
      </w:r>
      <w:r w:rsidR="009E2B29" w:rsidRPr="00F74196">
        <w:t xml:space="preserve"> or reduction in scope</w:t>
      </w:r>
      <w:r w:rsidRPr="00F74196">
        <w:t xml:space="preserve"> for default)</w:t>
      </w:r>
      <w:r w:rsidR="00AF72E1">
        <w:t>,</w:t>
      </w:r>
      <w:r w:rsidR="00AF72E1" w:rsidRPr="00AF72E1">
        <w:t xml:space="preserve"> </w:t>
      </w:r>
      <w:r w:rsidR="00AF72E1" w:rsidRPr="00F74196">
        <w:rPr>
          <w:color w:val="2B579A"/>
          <w:shd w:val="clear" w:color="auto" w:fill="E6E6E6"/>
        </w:rPr>
        <w:fldChar w:fldCharType="begin" w:fldLock="1"/>
      </w:r>
      <w:r w:rsidR="00AF72E1" w:rsidRPr="00F74196">
        <w:instrText xml:space="preserve"> REF _Ref66982183 \w \h </w:instrText>
      </w:r>
      <w:r w:rsidR="00AF72E1">
        <w:instrText xml:space="preserve"> \* MERGEFORMAT </w:instrText>
      </w:r>
      <w:r w:rsidR="00AF72E1" w:rsidRPr="00F74196">
        <w:rPr>
          <w:color w:val="2B579A"/>
          <w:shd w:val="clear" w:color="auto" w:fill="E6E6E6"/>
        </w:rPr>
      </w:r>
      <w:r w:rsidR="00AF72E1" w:rsidRPr="00F74196">
        <w:rPr>
          <w:color w:val="2B579A"/>
          <w:shd w:val="clear" w:color="auto" w:fill="E6E6E6"/>
        </w:rPr>
        <w:fldChar w:fldCharType="separate"/>
      </w:r>
      <w:r w:rsidR="00A9056B">
        <w:t>77</w:t>
      </w:r>
      <w:r w:rsidR="00AF72E1" w:rsidRPr="00F74196">
        <w:rPr>
          <w:color w:val="2B579A"/>
          <w:shd w:val="clear" w:color="auto" w:fill="E6E6E6"/>
        </w:rPr>
        <w:fldChar w:fldCharType="end"/>
      </w:r>
      <w:r w:rsidR="00AF72E1" w:rsidRPr="00F74196">
        <w:t xml:space="preserve"> (The Department may vary certain terms)</w:t>
      </w:r>
      <w:r w:rsidR="00241C10">
        <w:t>,</w:t>
      </w:r>
      <w:r w:rsidR="007F19B6">
        <w:t xml:space="preserve"> </w:t>
      </w:r>
      <w:r w:rsidR="007F19B6" w:rsidRPr="00F74196">
        <w:rPr>
          <w:color w:val="2B579A"/>
          <w:shd w:val="clear" w:color="auto" w:fill="E6E6E6"/>
        </w:rPr>
        <w:fldChar w:fldCharType="begin" w:fldLock="1"/>
      </w:r>
      <w:r w:rsidR="007F19B6" w:rsidRPr="00F74196">
        <w:instrText xml:space="preserve"> REF _Ref66987656 \w \h </w:instrText>
      </w:r>
      <w:r w:rsidR="007F19B6">
        <w:instrText xml:space="preserve"> \* MERGEFORMAT </w:instrText>
      </w:r>
      <w:r w:rsidR="007F19B6" w:rsidRPr="00F74196">
        <w:rPr>
          <w:color w:val="2B579A"/>
          <w:shd w:val="clear" w:color="auto" w:fill="E6E6E6"/>
        </w:rPr>
      </w:r>
      <w:r w:rsidR="007F19B6" w:rsidRPr="00F74196">
        <w:rPr>
          <w:color w:val="2B579A"/>
          <w:shd w:val="clear" w:color="auto" w:fill="E6E6E6"/>
        </w:rPr>
        <w:fldChar w:fldCharType="separate"/>
      </w:r>
      <w:r w:rsidR="00A9056B">
        <w:t>93</w:t>
      </w:r>
      <w:r w:rsidR="007F19B6" w:rsidRPr="00F74196">
        <w:rPr>
          <w:color w:val="2B579A"/>
          <w:shd w:val="clear" w:color="auto" w:fill="E6E6E6"/>
        </w:rPr>
        <w:fldChar w:fldCharType="end"/>
      </w:r>
      <w:r w:rsidR="007F19B6">
        <w:t xml:space="preserve"> (Performance assessments)</w:t>
      </w:r>
      <w:r w:rsidR="00241C10">
        <w:t xml:space="preserve"> or </w:t>
      </w:r>
      <w:r w:rsidR="008A39E9">
        <w:rPr>
          <w:color w:val="2B579A"/>
          <w:shd w:val="clear" w:color="auto" w:fill="E6E6E6"/>
        </w:rPr>
        <w:fldChar w:fldCharType="begin" w:fldLock="1"/>
      </w:r>
      <w:r w:rsidR="008A39E9">
        <w:instrText xml:space="preserve"> REF _Ref72606372 \w \h </w:instrText>
      </w:r>
      <w:r w:rsidR="008A39E9">
        <w:rPr>
          <w:color w:val="2B579A"/>
          <w:shd w:val="clear" w:color="auto" w:fill="E6E6E6"/>
        </w:rPr>
      </w:r>
      <w:r w:rsidR="008A39E9">
        <w:rPr>
          <w:color w:val="2B579A"/>
          <w:shd w:val="clear" w:color="auto" w:fill="E6E6E6"/>
        </w:rPr>
        <w:fldChar w:fldCharType="separate"/>
      </w:r>
      <w:r w:rsidR="00A9056B">
        <w:t>96</w:t>
      </w:r>
      <w:r w:rsidR="008A39E9">
        <w:rPr>
          <w:color w:val="2B579A"/>
          <w:shd w:val="clear" w:color="auto" w:fill="E6E6E6"/>
        </w:rPr>
        <w:fldChar w:fldCharType="end"/>
      </w:r>
      <w:r w:rsidR="00241C10">
        <w:t xml:space="preserve"> (Action about Performance)</w:t>
      </w:r>
      <w:r w:rsidRPr="00F74196">
        <w:t xml:space="preserve">; </w:t>
      </w:r>
    </w:p>
    <w:p w14:paraId="47764C79" w14:textId="77777777" w:rsidR="00B57318" w:rsidRPr="00F74196" w:rsidRDefault="00B57318" w:rsidP="003D2736">
      <w:pPr>
        <w:pStyle w:val="SubclausewithAlphaafternumber"/>
      </w:pPr>
      <w:r w:rsidRPr="00F74196">
        <w:t xml:space="preserve">where the Department is conducting its own breach of contract or fraud investigation or taking consequential action; or </w:t>
      </w:r>
    </w:p>
    <w:p w14:paraId="20608764" w14:textId="77777777" w:rsidR="00B57318" w:rsidRPr="00F74196" w:rsidRDefault="00B57318" w:rsidP="003D2736">
      <w:pPr>
        <w:pStyle w:val="SubclausewithAlphaafternumber"/>
      </w:pPr>
      <w:r w:rsidRPr="00F74196">
        <w:t>where an authority of the Commonwealth, or of a state or a territory is investigating a breach, or suspected breach, of the law by the Provider.</w:t>
      </w:r>
    </w:p>
    <w:p w14:paraId="3236BB1B" w14:textId="77777777" w:rsidR="00B57318" w:rsidRPr="00F74196" w:rsidRDefault="00B57318" w:rsidP="003D2736">
      <w:pPr>
        <w:pStyle w:val="Standardsubclause0"/>
      </w:pPr>
      <w:r w:rsidRPr="00F74196">
        <w:t>Despite the existence of a dispute, both Parties must (unless requested in writing by the other Party not to do so) continue to perform their obligations under this Deed.</w:t>
      </w:r>
    </w:p>
    <w:p w14:paraId="78B4C1FD" w14:textId="77777777" w:rsidR="00B57318" w:rsidRDefault="00B57318" w:rsidP="003D2736">
      <w:pPr>
        <w:pStyle w:val="Standardclause0"/>
      </w:pPr>
      <w:bookmarkStart w:id="506" w:name="_Ref66987744"/>
      <w:bookmarkStart w:id="507" w:name="_Toc128068865"/>
      <w:r w:rsidRPr="00F74196">
        <w:t>Provider suspension</w:t>
      </w:r>
      <w:bookmarkEnd w:id="506"/>
      <w:bookmarkEnd w:id="507"/>
    </w:p>
    <w:p w14:paraId="4982F62E" w14:textId="3CA86413" w:rsidR="00B57318" w:rsidRPr="00E527C7" w:rsidRDefault="007A41EC" w:rsidP="003D2736">
      <w:pPr>
        <w:pStyle w:val="Standardsubclause0"/>
      </w:pPr>
      <w:bookmarkStart w:id="508" w:name="_Ref66987860"/>
      <w:r w:rsidRPr="00E527C7">
        <w:t>T</w:t>
      </w:r>
      <w:r w:rsidR="00B57318" w:rsidRPr="00E527C7">
        <w:t xml:space="preserve">he Department may take action under clause </w:t>
      </w:r>
      <w:r w:rsidR="008E6D6D" w:rsidRPr="00E527C7">
        <w:rPr>
          <w:color w:val="2B579A"/>
          <w:shd w:val="clear" w:color="auto" w:fill="E6E6E6"/>
        </w:rPr>
        <w:fldChar w:fldCharType="begin" w:fldLock="1"/>
      </w:r>
      <w:r w:rsidR="008E6D6D" w:rsidRPr="00E527C7">
        <w:instrText xml:space="preserve"> REF _Ref66987836 \w \h </w:instrText>
      </w:r>
      <w:r w:rsidR="00872EF7"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63.2(a)</w:t>
      </w:r>
      <w:r w:rsidR="008E6D6D" w:rsidRPr="00E527C7">
        <w:rPr>
          <w:color w:val="2B579A"/>
          <w:shd w:val="clear" w:color="auto" w:fill="E6E6E6"/>
        </w:rPr>
        <w:fldChar w:fldCharType="end"/>
      </w:r>
      <w:r w:rsidR="00B57318" w:rsidRPr="00E527C7">
        <w:t xml:space="preserve"> </w:t>
      </w:r>
      <w:r w:rsidR="004B5C38">
        <w:t xml:space="preserve">by issuing a Notice to the Provider </w:t>
      </w:r>
      <w:r w:rsidR="00B57318" w:rsidRPr="00E527C7">
        <w:t>if the Department is of the opinion that:</w:t>
      </w:r>
      <w:bookmarkEnd w:id="508"/>
      <w:r w:rsidR="00B57318" w:rsidRPr="00E527C7">
        <w:t xml:space="preserve"> </w:t>
      </w:r>
    </w:p>
    <w:p w14:paraId="402B1283" w14:textId="77777777" w:rsidR="00B57318" w:rsidRPr="00F74196" w:rsidRDefault="00B57318" w:rsidP="003D2736">
      <w:pPr>
        <w:pStyle w:val="SubclausewithAlphaafternumber"/>
      </w:pPr>
      <w:r w:rsidRPr="00F74196">
        <w:t xml:space="preserve">the Provider may be in breach of its obligations under this Deed, and while the Department investigates the matter; </w:t>
      </w:r>
    </w:p>
    <w:p w14:paraId="4F71F039" w14:textId="77777777" w:rsidR="00B57318" w:rsidRPr="00F74196" w:rsidRDefault="00B57318" w:rsidP="003D2736">
      <w:pPr>
        <w:pStyle w:val="SubclausewithAlphaafternumber"/>
      </w:pPr>
      <w:r w:rsidRPr="00F74196">
        <w:t>the Provider</w:t>
      </w:r>
      <w:r w:rsidR="00F143D1" w:rsidRPr="00F74196">
        <w:t>'</w:t>
      </w:r>
      <w:r w:rsidRPr="00F74196">
        <w:t xml:space="preserve">s performance of any of its obligations under this Deed is less than satisfactory to the Department; </w:t>
      </w:r>
    </w:p>
    <w:p w14:paraId="6119A33B" w14:textId="77777777" w:rsidR="00B57318" w:rsidRPr="00F74196" w:rsidRDefault="00B57318" w:rsidP="003D2736">
      <w:pPr>
        <w:pStyle w:val="SubclausewithAlphaafternumber"/>
      </w:pPr>
      <w:r w:rsidRPr="00F74196">
        <w:t xml:space="preserve">the Provider has outstanding or unacquitted money under any arrangement, whether contractual or statutory, with the Commonwealth; or </w:t>
      </w:r>
    </w:p>
    <w:p w14:paraId="2F97F72F" w14:textId="77777777" w:rsidR="00B57318" w:rsidRPr="00F74196" w:rsidRDefault="00B57318" w:rsidP="003D2736">
      <w:pPr>
        <w:pStyle w:val="SubclausewithAlphaafternumber"/>
      </w:pPr>
      <w:r w:rsidRPr="00F74196">
        <w:t xml:space="preserve">the Provider may be engaged in fraudulent activity, and while the Department investigates the matter. </w:t>
      </w:r>
    </w:p>
    <w:p w14:paraId="73F29D5D" w14:textId="72A33290" w:rsidR="00B57318" w:rsidRDefault="00B57318" w:rsidP="003D2736">
      <w:pPr>
        <w:pStyle w:val="Standardsubclause0"/>
      </w:pPr>
      <w:r w:rsidRPr="00F74196">
        <w:t xml:space="preserve">Notwithstanding any action taken by the Department under clause </w:t>
      </w:r>
      <w:r w:rsidR="008E6D6D" w:rsidRPr="00F74196">
        <w:rPr>
          <w:color w:val="2B579A"/>
          <w:shd w:val="clear" w:color="auto" w:fill="E6E6E6"/>
        </w:rPr>
        <w:fldChar w:fldCharType="begin" w:fldLock="1"/>
      </w:r>
      <w:r w:rsidR="008E6D6D" w:rsidRPr="00F74196">
        <w:instrText xml:space="preserve"> REF _Ref66987860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62.1</w:t>
      </w:r>
      <w:r w:rsidR="008E6D6D" w:rsidRPr="00F74196">
        <w:rPr>
          <w:color w:val="2B579A"/>
          <w:shd w:val="clear" w:color="auto" w:fill="E6E6E6"/>
        </w:rPr>
        <w:fldChar w:fldCharType="end"/>
      </w:r>
      <w:r w:rsidRPr="00F74196">
        <w:t>, the Provider must continue to perform its obligations under this Deed</w:t>
      </w:r>
      <w:r w:rsidR="00974910">
        <w:t xml:space="preserve">, subject to any Notice under clause </w:t>
      </w:r>
      <w:r w:rsidR="00D47853">
        <w:rPr>
          <w:color w:val="2B579A"/>
          <w:shd w:val="clear" w:color="auto" w:fill="E6E6E6"/>
        </w:rPr>
        <w:fldChar w:fldCharType="begin" w:fldLock="1"/>
      </w:r>
      <w:r w:rsidR="00D47853">
        <w:instrText xml:space="preserve"> REF _Ref74061832 \w \h </w:instrText>
      </w:r>
      <w:r w:rsidR="00D47853">
        <w:rPr>
          <w:color w:val="2B579A"/>
          <w:shd w:val="clear" w:color="auto" w:fill="E6E6E6"/>
        </w:rPr>
      </w:r>
      <w:r w:rsidR="00D47853">
        <w:rPr>
          <w:color w:val="2B579A"/>
          <w:shd w:val="clear" w:color="auto" w:fill="E6E6E6"/>
        </w:rPr>
        <w:fldChar w:fldCharType="separate"/>
      </w:r>
      <w:r w:rsidR="00A9056B">
        <w:t>63.2(a)(i)</w:t>
      </w:r>
      <w:r w:rsidR="00D47853">
        <w:rPr>
          <w:color w:val="2B579A"/>
          <w:shd w:val="clear" w:color="auto" w:fill="E6E6E6"/>
        </w:rPr>
        <w:fldChar w:fldCharType="end"/>
      </w:r>
      <w:r w:rsidR="00974910">
        <w:t xml:space="preserve"> to suspend the Services, in whole or in part</w:t>
      </w:r>
      <w:r w:rsidRPr="00F74196">
        <w:t>.</w:t>
      </w:r>
      <w:r w:rsidR="00D47853">
        <w:t xml:space="preserve"> </w:t>
      </w:r>
    </w:p>
    <w:p w14:paraId="3D8BEA14" w14:textId="61D1E103" w:rsidR="000574C4" w:rsidRPr="000273ED" w:rsidRDefault="000574C4" w:rsidP="00C5795D">
      <w:pPr>
        <w:pStyle w:val="Standardsubclause0"/>
      </w:pPr>
      <w:bookmarkStart w:id="509" w:name="_Ref66987752"/>
      <w:bookmarkStart w:id="510" w:name="_Ref66987808"/>
      <w:bookmarkStart w:id="511" w:name="_Ref66987952"/>
      <w:bookmarkStart w:id="512" w:name="_Ref66987970"/>
      <w:r>
        <w:t xml:space="preserve">If the Department suspends the Provider from delivering Services under clause </w:t>
      </w:r>
      <w:r>
        <w:rPr>
          <w:color w:val="2B579A"/>
          <w:shd w:val="clear" w:color="auto" w:fill="E6E6E6"/>
        </w:rPr>
        <w:fldChar w:fldCharType="begin" w:fldLock="1"/>
      </w:r>
      <w:r>
        <w:instrText xml:space="preserve"> REF _Ref74061832 \w \h </w:instrText>
      </w:r>
      <w:r>
        <w:rPr>
          <w:color w:val="2B579A"/>
          <w:shd w:val="clear" w:color="auto" w:fill="E6E6E6"/>
        </w:rPr>
      </w:r>
      <w:r>
        <w:rPr>
          <w:color w:val="2B579A"/>
          <w:shd w:val="clear" w:color="auto" w:fill="E6E6E6"/>
        </w:rPr>
        <w:fldChar w:fldCharType="separate"/>
      </w:r>
      <w:r w:rsidR="00A9056B">
        <w:t>63.2(a)(i)</w:t>
      </w:r>
      <w:r>
        <w:rPr>
          <w:color w:val="2B579A"/>
          <w:shd w:val="clear" w:color="auto" w:fill="E6E6E6"/>
        </w:rPr>
        <w:fldChar w:fldCharType="end"/>
      </w:r>
      <w:r>
        <w:t>, in whole or in part, the Provider must</w:t>
      </w:r>
      <w:r w:rsidR="000273ED">
        <w:t xml:space="preserve"> </w:t>
      </w:r>
      <w:r w:rsidRPr="00526D51">
        <w:t xml:space="preserve">during the period of suspension commencing on the date </w:t>
      </w:r>
      <w:r w:rsidR="00DF1035" w:rsidRPr="00526D51">
        <w:t>specified in</w:t>
      </w:r>
      <w:r w:rsidRPr="00526D51">
        <w:t xml:space="preserve"> the relevant Notice </w:t>
      </w:r>
      <w:r w:rsidR="00DF1035" w:rsidRPr="00526D51">
        <w:t xml:space="preserve">from the Department </w:t>
      </w:r>
      <w:r w:rsidRPr="00526D51">
        <w:t xml:space="preserve">and ending on the date </w:t>
      </w:r>
      <w:r w:rsidR="00DF1035" w:rsidRPr="00526D51">
        <w:t>Notified by the Department</w:t>
      </w:r>
      <w:r w:rsidRPr="000273ED">
        <w:t xml:space="preserve">: </w:t>
      </w:r>
    </w:p>
    <w:p w14:paraId="3B9FCD52" w14:textId="77777777" w:rsidR="000574C4" w:rsidRDefault="000574C4" w:rsidP="00526D51">
      <w:pPr>
        <w:pStyle w:val="SubclausewithAlphaafternumber"/>
      </w:pPr>
      <w:r>
        <w:t>immediately cease delivering the Services in accordance with the relevant Notice (including in respect of any relevant Employment Region); and</w:t>
      </w:r>
    </w:p>
    <w:p w14:paraId="7C948446" w14:textId="77777777" w:rsidR="000574C4" w:rsidRDefault="000574C4" w:rsidP="00526D51">
      <w:pPr>
        <w:pStyle w:val="SubclausewithAlphaafternumber"/>
      </w:pPr>
      <w:r>
        <w:t>not accept any new Referrals in accordance with the relevant Notice (including in respect of any relev</w:t>
      </w:r>
      <w:r w:rsidR="000273ED">
        <w:t>ant Employment Region).</w:t>
      </w:r>
      <w:r>
        <w:t xml:space="preserve"> </w:t>
      </w:r>
    </w:p>
    <w:p w14:paraId="68A36830" w14:textId="77777777" w:rsidR="00B57318" w:rsidRDefault="00B57318" w:rsidP="006014D1">
      <w:pPr>
        <w:pStyle w:val="Standardclause0"/>
        <w:keepNext w:val="0"/>
      </w:pPr>
      <w:bookmarkStart w:id="513" w:name="_Ref74740853"/>
      <w:bookmarkStart w:id="514" w:name="_Ref74740909"/>
      <w:bookmarkStart w:id="515" w:name="_Toc128068866"/>
      <w:r w:rsidRPr="00F74196">
        <w:t>Remedies</w:t>
      </w:r>
      <w:bookmarkEnd w:id="509"/>
      <w:bookmarkEnd w:id="510"/>
      <w:bookmarkEnd w:id="511"/>
      <w:bookmarkEnd w:id="512"/>
      <w:bookmarkEnd w:id="513"/>
      <w:bookmarkEnd w:id="514"/>
      <w:bookmarkEnd w:id="515"/>
      <w:r w:rsidRPr="00F74196">
        <w:t xml:space="preserve"> </w:t>
      </w:r>
    </w:p>
    <w:p w14:paraId="5FE0F5E4" w14:textId="07FA43B9" w:rsidR="005864F3" w:rsidRPr="00F74196" w:rsidRDefault="005864F3" w:rsidP="006014D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w:t>
      </w:r>
      <w:r w:rsidR="0038156E">
        <w:t xml:space="preserve"> a reference to ‘Head Licence’.</w:t>
      </w:r>
    </w:p>
    <w:p w14:paraId="544620B7" w14:textId="77777777" w:rsidR="00B57318" w:rsidRPr="00F74196" w:rsidRDefault="00336C64" w:rsidP="006014D1">
      <w:pPr>
        <w:pStyle w:val="Standardsubclause0"/>
      </w:pPr>
      <w:r w:rsidRPr="00E527C7">
        <w:t>I</w:t>
      </w:r>
      <w:r w:rsidR="00B57318" w:rsidRPr="00F74196">
        <w:t>f:</w:t>
      </w:r>
    </w:p>
    <w:p w14:paraId="2161F41C" w14:textId="77777777" w:rsidR="00B57318" w:rsidRPr="00F74196" w:rsidRDefault="00B57318" w:rsidP="006014D1">
      <w:pPr>
        <w:pStyle w:val="SubclausewithAlphaafternumber"/>
      </w:pPr>
      <w:r w:rsidRPr="00F74196">
        <w:t>the Provider fails to rectify a breach, or pattern of breaches, of this Deed, as determined and specified by the Department, to the Department</w:t>
      </w:r>
      <w:r w:rsidR="00F143D1" w:rsidRPr="00F74196">
        <w:t>'</w:t>
      </w:r>
      <w:r w:rsidRPr="00F74196">
        <w:t xml:space="preserve">s </w:t>
      </w:r>
      <w:r w:rsidR="00114E60" w:rsidRPr="00F74196">
        <w:t xml:space="preserve">complete </w:t>
      </w:r>
      <w:r w:rsidRPr="00F74196">
        <w:t>satisfaction, within 10 Business Days of receiving a Notice from the Department to do so, or such other period specified by the Department;</w:t>
      </w:r>
    </w:p>
    <w:p w14:paraId="45DE91AA" w14:textId="77777777" w:rsidR="00B57318" w:rsidRPr="00F74196" w:rsidRDefault="00B57318" w:rsidP="003D2736">
      <w:pPr>
        <w:pStyle w:val="SubclausewithAlphaafternumber"/>
      </w:pPr>
      <w:r w:rsidRPr="00F74196">
        <w:t>the Provider fails to fulfil, or is in breach of, any of its obligations under this Deed that are not capable of being rectified, as determined by the Department;</w:t>
      </w:r>
    </w:p>
    <w:p w14:paraId="06870924" w14:textId="77777777" w:rsidR="00B57318" w:rsidRPr="00F74196" w:rsidRDefault="00B57318" w:rsidP="003D2736">
      <w:pPr>
        <w:pStyle w:val="SubclausewithAlphaafternumber"/>
      </w:pPr>
      <w:r w:rsidRPr="00F74196">
        <w:t>the Provider</w:t>
      </w:r>
      <w:r w:rsidR="00F143D1" w:rsidRPr="00F74196">
        <w:t>'</w:t>
      </w:r>
      <w:r w:rsidRPr="00F74196">
        <w:t>s performance of any of its obligations under this Deed is less than satisfactory to the Department;</w:t>
      </w:r>
    </w:p>
    <w:p w14:paraId="05767084" w14:textId="7D9D1931" w:rsidR="00B57318" w:rsidRPr="00F74196" w:rsidRDefault="00B57318" w:rsidP="003D2736">
      <w:pPr>
        <w:pStyle w:val="SubclausewithAlphaafternumber"/>
      </w:pPr>
      <w:r w:rsidRPr="00F74196">
        <w:t xml:space="preserve">an event has occurred which would entitle the Department to terminate </w:t>
      </w:r>
      <w:r w:rsidR="003A1C8E" w:rsidRPr="00F74196">
        <w:t>this Deed</w:t>
      </w:r>
      <w:r w:rsidRPr="00F74196">
        <w:t xml:space="preserve"> under clause </w:t>
      </w:r>
      <w:r w:rsidR="00945AF9" w:rsidRPr="00F74196">
        <w:rPr>
          <w:color w:val="2B579A"/>
          <w:shd w:val="clear" w:color="auto" w:fill="E6E6E6"/>
        </w:rPr>
        <w:fldChar w:fldCharType="begin" w:fldLock="1"/>
      </w:r>
      <w:r w:rsidR="00945AF9" w:rsidRPr="00F74196">
        <w:instrText xml:space="preserve"> REF _Ref71119068 \w \h </w:instrText>
      </w:r>
      <w:r w:rsidR="00F74196">
        <w:instrText xml:space="preserve"> \* MERGEFORMAT </w:instrText>
      </w:r>
      <w:r w:rsidR="00945AF9" w:rsidRPr="00F74196">
        <w:rPr>
          <w:color w:val="2B579A"/>
          <w:shd w:val="clear" w:color="auto" w:fill="E6E6E6"/>
        </w:rPr>
      </w:r>
      <w:r w:rsidR="00945AF9" w:rsidRPr="00F74196">
        <w:rPr>
          <w:color w:val="2B579A"/>
          <w:shd w:val="clear" w:color="auto" w:fill="E6E6E6"/>
        </w:rPr>
        <w:fldChar w:fldCharType="separate"/>
      </w:r>
      <w:r w:rsidR="00A9056B">
        <w:t>67</w:t>
      </w:r>
      <w:r w:rsidR="00945AF9" w:rsidRPr="00F74196">
        <w:rPr>
          <w:color w:val="2B579A"/>
          <w:shd w:val="clear" w:color="auto" w:fill="E6E6E6"/>
        </w:rPr>
        <w:fldChar w:fldCharType="end"/>
      </w:r>
      <w:r w:rsidRPr="00F74196">
        <w:t>; or</w:t>
      </w:r>
    </w:p>
    <w:p w14:paraId="2BC7218A" w14:textId="3640B44A" w:rsidR="00B57318" w:rsidRPr="00F74196" w:rsidRDefault="00B57318" w:rsidP="003D2736">
      <w:pPr>
        <w:pStyle w:val="SubclausewithAlphaafternumber"/>
      </w:pPr>
      <w:r w:rsidRPr="00F74196">
        <w:t xml:space="preserve">this Deed otherwise provides for the Department to exercise rights under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115E7DB5" w14:textId="26A8575C" w:rsidR="00B57318" w:rsidRPr="00F74196" w:rsidRDefault="00B57318" w:rsidP="00DE3C66">
      <w:pPr>
        <w:pStyle w:val="StandardSubclause-Indent"/>
      </w:pPr>
      <w:r w:rsidRPr="00F74196">
        <w:t xml:space="preserve">the Department may, at its absolute discretion and by providing Notice to the Provider, immediately exercise one or more of the remedies </w:t>
      </w:r>
      <w:r w:rsidR="009A3DC1">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w:t>
      </w:r>
    </w:p>
    <w:p w14:paraId="710942AC" w14:textId="77777777" w:rsidR="00B57318" w:rsidRPr="00F74196" w:rsidRDefault="00B57318" w:rsidP="003D2736">
      <w:pPr>
        <w:pStyle w:val="Standardsubclause0"/>
      </w:pPr>
      <w:bookmarkStart w:id="516" w:name="_Ref66985807"/>
      <w:r w:rsidRPr="00F74196">
        <w:t>The remedies that the Department may exercise are:</w:t>
      </w:r>
      <w:bookmarkEnd w:id="516"/>
      <w:r w:rsidRPr="00F74196">
        <w:t xml:space="preserve"> </w:t>
      </w:r>
    </w:p>
    <w:p w14:paraId="0B4FA9FD" w14:textId="77777777" w:rsidR="00A366C0" w:rsidRDefault="00B57318" w:rsidP="00A366C0">
      <w:pPr>
        <w:pStyle w:val="SubclausewithAlphaafternumber"/>
      </w:pPr>
      <w:bookmarkStart w:id="517" w:name="_Ref66987836"/>
      <w:r w:rsidRPr="00F74196">
        <w:t>suspending any or all of the following, until otherwise Notified by the Department:</w:t>
      </w:r>
      <w:bookmarkEnd w:id="517"/>
    </w:p>
    <w:p w14:paraId="0A38F8CC" w14:textId="77777777" w:rsidR="00A366C0" w:rsidRPr="00F74196" w:rsidRDefault="00A366C0" w:rsidP="00E92F55">
      <w:pPr>
        <w:pStyle w:val="SubclausewithRoman"/>
      </w:pPr>
      <w:bookmarkStart w:id="518" w:name="_Ref74061832"/>
      <w:r>
        <w:t>the Provider from delivering Services under this Deed, in whole or in part (including in respect of one or more Employment Regions</w:t>
      </w:r>
      <w:r w:rsidR="00E92F55">
        <w:t xml:space="preserve"> and/or Sites</w:t>
      </w:r>
      <w:r>
        <w:t>);</w:t>
      </w:r>
      <w:bookmarkEnd w:id="518"/>
      <w:r w:rsidR="00E92F55">
        <w:t xml:space="preserve"> </w:t>
      </w:r>
    </w:p>
    <w:p w14:paraId="46AD7231" w14:textId="77777777" w:rsidR="00B57318" w:rsidRPr="00F74196" w:rsidRDefault="00B57318" w:rsidP="003D2736">
      <w:pPr>
        <w:pStyle w:val="SubclausewithRoman"/>
      </w:pPr>
      <w:r w:rsidRPr="00F74196">
        <w:t xml:space="preserve">Referrals, including at some or all Sites; </w:t>
      </w:r>
    </w:p>
    <w:p w14:paraId="0702919A" w14:textId="77777777" w:rsidR="00B57318" w:rsidRPr="00F74196" w:rsidRDefault="00B57318" w:rsidP="003D2736">
      <w:pPr>
        <w:pStyle w:val="SubclausewithRoman"/>
      </w:pPr>
      <w:r w:rsidRPr="00F74196">
        <w:t xml:space="preserve">any Payment under this Deed, in whole or in part; </w:t>
      </w:r>
    </w:p>
    <w:p w14:paraId="08988595" w14:textId="77777777" w:rsidR="00B57318" w:rsidRPr="00F74196" w:rsidRDefault="00B57318" w:rsidP="003D2736">
      <w:pPr>
        <w:pStyle w:val="SubclausewithRoman"/>
      </w:pPr>
      <w:r w:rsidRPr="00F74196">
        <w:t>access to the Employment Fund; and/or</w:t>
      </w:r>
    </w:p>
    <w:p w14:paraId="5E49674A" w14:textId="77B15AE0" w:rsidR="00B57318" w:rsidRPr="00F74196" w:rsidRDefault="00B57318" w:rsidP="003D2736">
      <w:pPr>
        <w:pStyle w:val="SubclausewithRoman"/>
      </w:pPr>
      <w:r w:rsidRPr="00F74196">
        <w:t>access to all or part of the Department</w:t>
      </w:r>
      <w:r w:rsidR="00F143D1" w:rsidRPr="00F74196">
        <w:t>'</w:t>
      </w:r>
      <w:r w:rsidRPr="00F74196">
        <w:t xml:space="preserve">s IT Systems for </w:t>
      </w:r>
      <w:r w:rsidR="009A3DC1">
        <w:t>any</w:t>
      </w:r>
      <w:r w:rsidR="000A5D92">
        <w:t xml:space="preserve"> Personnel of the</w:t>
      </w:r>
      <w:r w:rsidR="009A3DC1" w:rsidRPr="00F74196">
        <w:t xml:space="preserve"> </w:t>
      </w:r>
      <w:r w:rsidRPr="00F74196">
        <w:t>Provider</w:t>
      </w:r>
      <w:r w:rsidR="000A5D92">
        <w:t xml:space="preserve"> and</w:t>
      </w:r>
      <w:r w:rsidR="008452CE">
        <w:t>/</w:t>
      </w:r>
      <w:r w:rsidR="000A5D92">
        <w:t>or any</w:t>
      </w:r>
      <w:r w:rsidRPr="00F74196">
        <w:t>, Subcontractor,</w:t>
      </w:r>
      <w:r w:rsidR="00D665DB">
        <w:t xml:space="preserve"> Quality Auditor</w:t>
      </w:r>
      <w:r w:rsidR="00431414">
        <w:t>,</w:t>
      </w:r>
      <w:r w:rsidRPr="00F74196">
        <w:t xml:space="preserve"> Third Party IT Vendor, External IT System and/or other </w:t>
      </w:r>
      <w:r w:rsidR="004457A9" w:rsidRPr="00E527C7">
        <w:t>entity</w:t>
      </w:r>
      <w:r w:rsidRPr="00F74196">
        <w:t>;</w:t>
      </w:r>
    </w:p>
    <w:p w14:paraId="410C6AA2" w14:textId="79067A52" w:rsidR="00B57318" w:rsidRPr="00F74196" w:rsidRDefault="00B57318" w:rsidP="003D2736">
      <w:pPr>
        <w:pStyle w:val="SubclausewithAlphaafternumber"/>
      </w:pPr>
      <w:r w:rsidRPr="00F74196">
        <w:t xml:space="preserve">terminating, or requiring the cessation of all </w:t>
      </w:r>
      <w:r w:rsidR="00237693">
        <w:t>A</w:t>
      </w:r>
      <w:r w:rsidRPr="00F74196">
        <w:t>ccess to the Department</w:t>
      </w:r>
      <w:r w:rsidR="00F143D1" w:rsidRPr="00F74196">
        <w:t>'</w:t>
      </w:r>
      <w:r w:rsidRPr="00F74196">
        <w:t>s IT Systems for any particular Personnel</w:t>
      </w:r>
      <w:r w:rsidR="008452CE">
        <w:t xml:space="preserve"> of the Provider and/or any</w:t>
      </w:r>
      <w:r w:rsidRPr="00F74196">
        <w:t xml:space="preserve"> Subcontractor, </w:t>
      </w:r>
      <w:r w:rsidR="00D665DB">
        <w:t xml:space="preserve">Quality Auditor, </w:t>
      </w:r>
      <w:r w:rsidRPr="00F74196">
        <w:t xml:space="preserve">Third Party IT Vendor, External IT System or any other </w:t>
      </w:r>
      <w:r w:rsidR="00A123AD" w:rsidRPr="00E527C7">
        <w:t>entity</w:t>
      </w:r>
      <w:r w:rsidRPr="00F74196">
        <w:t xml:space="preserve">; </w:t>
      </w:r>
    </w:p>
    <w:p w14:paraId="1463A025" w14:textId="507898BD" w:rsidR="00B57318" w:rsidRDefault="00B57318" w:rsidP="003D2736">
      <w:pPr>
        <w:pStyle w:val="SubclausewithAlphaafternumber"/>
      </w:pPr>
      <w:r w:rsidRPr="00F74196">
        <w:t>requiring the Provider to obtain new logon IDs for any Personnel</w:t>
      </w:r>
      <w:r w:rsidR="008452CE">
        <w:t xml:space="preserve"> of the Provider and/or any</w:t>
      </w:r>
      <w:r w:rsidRPr="00F74196">
        <w:t xml:space="preserve"> Subcontractor,</w:t>
      </w:r>
      <w:r w:rsidR="00D665DB">
        <w:t xml:space="preserve"> Quality Auditor,</w:t>
      </w:r>
      <w:r w:rsidRPr="00F74196">
        <w:t xml:space="preserve"> Third Party IT Vendor and/or other </w:t>
      </w:r>
      <w:r w:rsidR="00A123AD" w:rsidRPr="00E527C7">
        <w:t>entity</w:t>
      </w:r>
      <w:r w:rsidRPr="00F74196">
        <w:t xml:space="preserve">, and if so required, the Provider must promptly obtain such new logons; </w:t>
      </w:r>
    </w:p>
    <w:p w14:paraId="4D03765F" w14:textId="295E8AD4" w:rsidR="00D23424" w:rsidRDefault="00D23424" w:rsidP="00D23424">
      <w:pPr>
        <w:pStyle w:val="SubclausewithAlphaafternumber"/>
      </w:pPr>
      <w:r w:rsidRPr="00D23424">
        <w:t>applying bandwidth throttling measures in respect of all Access to the Department's IT Systems for any Personnel</w:t>
      </w:r>
      <w:r w:rsidR="008452CE">
        <w:t xml:space="preserve"> of the Provider and/or any</w:t>
      </w:r>
      <w:r w:rsidRPr="00D23424">
        <w:t xml:space="preserve"> Subcontractor, </w:t>
      </w:r>
      <w:r w:rsidR="00D665DB">
        <w:t xml:space="preserve">Quality Auditor, </w:t>
      </w:r>
      <w:r w:rsidRPr="00D23424">
        <w:t xml:space="preserve">Third Party IT Vendor, External IT System </w:t>
      </w:r>
      <w:r w:rsidR="004E30A6" w:rsidRPr="00F74196">
        <w:t xml:space="preserve">and/or other </w:t>
      </w:r>
      <w:r w:rsidR="004E30A6" w:rsidRPr="00E527C7">
        <w:t>entity</w:t>
      </w:r>
      <w:r w:rsidRPr="00D23424">
        <w:t>;</w:t>
      </w:r>
      <w:r w:rsidR="001507E8">
        <w:t xml:space="preserve"> </w:t>
      </w:r>
    </w:p>
    <w:p w14:paraId="18E0E691" w14:textId="77777777" w:rsidR="00D23424" w:rsidRPr="00F74196" w:rsidRDefault="00D23424" w:rsidP="00D23424">
      <w:pPr>
        <w:pStyle w:val="SubclausewithAlphaafternumber"/>
      </w:pPr>
      <w:r w:rsidRPr="00D23424">
        <w:t>requiring the Provider to prepare and implement an IT security plan to the Department's complete satisfaction, and if so required, the Provider must do so within the timeframe required by the Department</w:t>
      </w:r>
      <w:r>
        <w:t>;</w:t>
      </w:r>
      <w:r w:rsidR="00C6404A">
        <w:t xml:space="preserve"> </w:t>
      </w:r>
    </w:p>
    <w:p w14:paraId="06FA0A2B" w14:textId="77777777" w:rsidR="00B57318" w:rsidRPr="00F74196" w:rsidRDefault="00B57318" w:rsidP="003D2736">
      <w:pPr>
        <w:pStyle w:val="SubclausewithAlphaafternumber"/>
      </w:pPr>
      <w:r w:rsidRPr="00F74196">
        <w:t>imposing special conditions on:</w:t>
      </w:r>
    </w:p>
    <w:p w14:paraId="4164BDA8" w14:textId="77777777" w:rsidR="006A12D3" w:rsidRPr="00F74196" w:rsidRDefault="006A12D3" w:rsidP="006A12D3">
      <w:pPr>
        <w:pStyle w:val="SubclausewithRoman"/>
      </w:pPr>
      <w:r w:rsidRPr="00F74196">
        <w:t>the manner of delivery of the Services;</w:t>
      </w:r>
    </w:p>
    <w:p w14:paraId="50CCAC0C" w14:textId="77777777" w:rsidR="00B57318" w:rsidRPr="00F74196" w:rsidRDefault="00B57318" w:rsidP="003D2736">
      <w:pPr>
        <w:pStyle w:val="SubclausewithRoman"/>
      </w:pPr>
      <w:r w:rsidRPr="00F74196">
        <w:t>the claiming or making of Payments;</w:t>
      </w:r>
    </w:p>
    <w:p w14:paraId="56F13647" w14:textId="77777777" w:rsidR="00B57318" w:rsidRPr="00F74196" w:rsidRDefault="00B57318" w:rsidP="003D2736">
      <w:pPr>
        <w:pStyle w:val="SubclausewithRoman"/>
      </w:pPr>
      <w:r w:rsidRPr="00F74196">
        <w:t>access to the Employment Fund; and/or</w:t>
      </w:r>
    </w:p>
    <w:p w14:paraId="7EBC2D89" w14:textId="77777777" w:rsidR="00B57318" w:rsidRPr="00F74196" w:rsidRDefault="00B57318" w:rsidP="003D2736">
      <w:pPr>
        <w:pStyle w:val="SubclausewithRoman"/>
      </w:pPr>
      <w:r w:rsidRPr="00F74196">
        <w:t>the management of Records,</w:t>
      </w:r>
    </w:p>
    <w:p w14:paraId="142BE89E" w14:textId="77777777" w:rsidR="00B57318" w:rsidRPr="00F74196" w:rsidRDefault="00B57318" w:rsidP="00DE3C66">
      <w:pPr>
        <w:pStyle w:val="SubclausewithAlpha-Indent"/>
      </w:pPr>
      <w:r w:rsidRPr="00F74196">
        <w:t xml:space="preserve">as the Department thinks fit, and the Provider must comply with any such special conditions; </w:t>
      </w:r>
    </w:p>
    <w:p w14:paraId="7387B502" w14:textId="77777777" w:rsidR="00B57318" w:rsidRPr="00F74196" w:rsidRDefault="00B57318" w:rsidP="003D2736">
      <w:pPr>
        <w:pStyle w:val="SubclausewithAlphaafternumber"/>
      </w:pPr>
      <w:r w:rsidRPr="00F74196">
        <w:t>reducing or not paying specific Payments that would otherwise have been payable in respect of a relevant obligation;</w:t>
      </w:r>
    </w:p>
    <w:p w14:paraId="38381619" w14:textId="77777777" w:rsidR="00B57318" w:rsidRPr="00F74196" w:rsidRDefault="00B57318" w:rsidP="003D2736">
      <w:pPr>
        <w:pStyle w:val="SubclausewithAlphaafternumber"/>
      </w:pPr>
      <w:r w:rsidRPr="00F74196">
        <w:t>reducing the total amount of any Payments, permanently or temporarily;</w:t>
      </w:r>
    </w:p>
    <w:p w14:paraId="5AB48709" w14:textId="71243B9E" w:rsidR="00B57318" w:rsidRPr="00F74196" w:rsidRDefault="00B57318" w:rsidP="003D2736">
      <w:pPr>
        <w:pStyle w:val="SubclausewithAlphaafternumber"/>
      </w:pPr>
      <w:bookmarkStart w:id="519" w:name="_Ref70067220"/>
      <w:r w:rsidRPr="00F74196">
        <w:t>where the Department has already made</w:t>
      </w:r>
      <w:r w:rsidR="00C11824" w:rsidRPr="00F74196">
        <w:t xml:space="preserve"> any</w:t>
      </w:r>
      <w:r w:rsidRPr="00F74196">
        <w:t xml:space="preserve"> </w:t>
      </w:r>
      <w:r w:rsidR="00C11824" w:rsidRPr="00F74196">
        <w:t>payment to the Provider</w:t>
      </w:r>
      <w:r w:rsidRPr="00F74196">
        <w:t xml:space="preserve">, recovering </w:t>
      </w:r>
      <w:r w:rsidR="00C11824" w:rsidRPr="00F74196">
        <w:t xml:space="preserve">some or all of the relevant payment from the Provider, </w:t>
      </w:r>
      <w:r w:rsidR="00901F2C" w:rsidRPr="00F74196">
        <w:t>at the Department's absolute discretion</w:t>
      </w:r>
      <w:r w:rsidRPr="00F74196">
        <w:t>, as a debt</w:t>
      </w:r>
      <w:r w:rsidR="00A6611D">
        <w:t xml:space="preserve"> in accordance with clause </w:t>
      </w:r>
      <w:r w:rsidR="00A6611D">
        <w:rPr>
          <w:color w:val="2B579A"/>
          <w:shd w:val="clear" w:color="auto" w:fill="E6E6E6"/>
        </w:rPr>
        <w:fldChar w:fldCharType="begin" w:fldLock="1"/>
      </w:r>
      <w:r w:rsidR="00A6611D">
        <w:instrText xml:space="preserve"> REF _Ref66982160 \r \h </w:instrText>
      </w:r>
      <w:r w:rsidR="00A6611D">
        <w:rPr>
          <w:color w:val="2B579A"/>
          <w:shd w:val="clear" w:color="auto" w:fill="E6E6E6"/>
        </w:rPr>
      </w:r>
      <w:r w:rsidR="00A6611D">
        <w:rPr>
          <w:color w:val="2B579A"/>
          <w:shd w:val="clear" w:color="auto" w:fill="E6E6E6"/>
        </w:rPr>
        <w:fldChar w:fldCharType="separate"/>
      </w:r>
      <w:r w:rsidR="00A9056B">
        <w:t>32</w:t>
      </w:r>
      <w:r w:rsidR="00A6611D">
        <w:rPr>
          <w:color w:val="2B579A"/>
          <w:shd w:val="clear" w:color="auto" w:fill="E6E6E6"/>
        </w:rPr>
        <w:fldChar w:fldCharType="end"/>
      </w:r>
      <w:r w:rsidRPr="00F74196">
        <w:t>;</w:t>
      </w:r>
      <w:bookmarkEnd w:id="519"/>
    </w:p>
    <w:p w14:paraId="5AAD48D2" w14:textId="77777777" w:rsidR="00B57318" w:rsidRPr="00F74196" w:rsidRDefault="00B57318" w:rsidP="003D2736">
      <w:pPr>
        <w:pStyle w:val="SubclausewithAlphaafternumber"/>
      </w:pPr>
      <w:r w:rsidRPr="00F74196">
        <w:t xml:space="preserve">imposing additional financial or performance reporting requirements on the Provider; </w:t>
      </w:r>
    </w:p>
    <w:p w14:paraId="44CF975A" w14:textId="77777777" w:rsidR="00B57318" w:rsidRPr="00E527C7" w:rsidRDefault="00B57318" w:rsidP="003D2736">
      <w:pPr>
        <w:pStyle w:val="SubclausewithAlphaafternumber"/>
      </w:pPr>
      <w:r w:rsidRPr="00F74196">
        <w:t xml:space="preserve">reducing Business Share (including to zero in one or more Employment Regions, and by reducing Referrals to the Provider or transferring Participants to another </w:t>
      </w:r>
      <w:r w:rsidR="005279E9" w:rsidRPr="00F74196">
        <w:t>employment services provider</w:t>
      </w:r>
      <w:r w:rsidRPr="00F74196">
        <w:t>);</w:t>
      </w:r>
      <w:r w:rsidR="005E4B78" w:rsidRPr="00E527C7">
        <w:t xml:space="preserve"> </w:t>
      </w:r>
    </w:p>
    <w:p w14:paraId="6AEE2339" w14:textId="77777777" w:rsidR="00845A2A" w:rsidRDefault="00845A2A" w:rsidP="003D2736">
      <w:pPr>
        <w:pStyle w:val="SubclausewithAlphaafternumber"/>
      </w:pPr>
      <w:r>
        <w:t xml:space="preserve">ending </w:t>
      </w:r>
      <w:r w:rsidR="009923FA">
        <w:t xml:space="preserve">any Licence </w:t>
      </w:r>
      <w:r w:rsidR="00495C3E">
        <w:t xml:space="preserve">or not extending </w:t>
      </w:r>
      <w:r>
        <w:t>any Licence</w:t>
      </w:r>
      <w:r w:rsidR="009923FA">
        <w:t xml:space="preserve"> Period</w:t>
      </w:r>
      <w:r>
        <w:t>;</w:t>
      </w:r>
    </w:p>
    <w:p w14:paraId="4CCA1F24" w14:textId="77777777" w:rsidR="00A45D71" w:rsidRPr="001E5071" w:rsidRDefault="00A45D71" w:rsidP="00A45D71">
      <w:pPr>
        <w:pStyle w:val="SubclausewithAlphaafternumber"/>
        <w:rPr>
          <w:rStyle w:val="CUNote"/>
        </w:rPr>
      </w:pPr>
      <w:r w:rsidRPr="00A45D71">
        <w:t xml:space="preserve">varying any </w:t>
      </w:r>
      <w:r w:rsidR="003B6C17">
        <w:t xml:space="preserve">other </w:t>
      </w:r>
      <w:r w:rsidRPr="00A45D71">
        <w:t>aspect of any Licence</w:t>
      </w:r>
      <w:r w:rsidR="004C573D">
        <w:t>,</w:t>
      </w:r>
      <w:r w:rsidRPr="00A45D71">
        <w:t xml:space="preserve"> </w:t>
      </w:r>
      <w:r w:rsidR="004C573D">
        <w:t xml:space="preserve">including any </w:t>
      </w:r>
      <w:r w:rsidR="00AF7FE3">
        <w:t>Special Conditions</w:t>
      </w:r>
      <w:r w:rsidR="004C573D">
        <w:t xml:space="preserve"> </w:t>
      </w:r>
      <w:r w:rsidR="00AE66A8">
        <w:t>applicable</w:t>
      </w:r>
      <w:r w:rsidR="004C573D">
        <w:t xml:space="preserve"> to any Licence; </w:t>
      </w:r>
    </w:p>
    <w:p w14:paraId="01199567" w14:textId="77777777" w:rsidR="00AF183C" w:rsidRPr="00F74196" w:rsidRDefault="00AF183C" w:rsidP="003D2736">
      <w:pPr>
        <w:pStyle w:val="SubclausewithAlphaafternumber"/>
      </w:pPr>
      <w:r w:rsidRPr="00F74196">
        <w:t>removing the Provider from any Sub-panel; and/or</w:t>
      </w:r>
    </w:p>
    <w:p w14:paraId="4D85446B" w14:textId="77777777" w:rsidR="00B57318" w:rsidRPr="00F74196" w:rsidRDefault="00B57318" w:rsidP="003D2736">
      <w:pPr>
        <w:pStyle w:val="SubclausewithAlphaafternumber"/>
      </w:pPr>
      <w:r w:rsidRPr="00F74196">
        <w:t>reducing the scope of this Deed</w:t>
      </w:r>
      <w:r w:rsidR="005E4B78" w:rsidRPr="00F74196">
        <w:t>.</w:t>
      </w:r>
    </w:p>
    <w:p w14:paraId="0C9E98F6" w14:textId="7EE1C2D5" w:rsidR="00B57318" w:rsidRPr="00F74196" w:rsidRDefault="00B57318" w:rsidP="003D2736">
      <w:pPr>
        <w:pStyle w:val="Standardsubclause0"/>
      </w:pPr>
      <w:r w:rsidRPr="00F74196">
        <w:t xml:space="preserve">If the Department takes any action under this clause </w:t>
      </w:r>
      <w:r w:rsidR="005C03E9">
        <w:rPr>
          <w:color w:val="2B579A"/>
          <w:shd w:val="clear" w:color="auto" w:fill="E6E6E6"/>
        </w:rPr>
        <w:fldChar w:fldCharType="begin" w:fldLock="1"/>
      </w:r>
      <w:r w:rsidR="005C03E9">
        <w:instrText xml:space="preserve"> REF _Ref74740909 \w \h </w:instrText>
      </w:r>
      <w:r w:rsidR="005C03E9">
        <w:rPr>
          <w:color w:val="2B579A"/>
          <w:shd w:val="clear" w:color="auto" w:fill="E6E6E6"/>
        </w:rPr>
      </w:r>
      <w:r w:rsidR="005C03E9">
        <w:rPr>
          <w:color w:val="2B579A"/>
          <w:shd w:val="clear" w:color="auto" w:fill="E6E6E6"/>
        </w:rPr>
        <w:fldChar w:fldCharType="separate"/>
      </w:r>
      <w:r w:rsidR="00A9056B">
        <w:t>63</w:t>
      </w:r>
      <w:r w:rsidR="005C03E9">
        <w:rPr>
          <w:color w:val="2B579A"/>
          <w:shd w:val="clear" w:color="auto" w:fill="E6E6E6"/>
        </w:rPr>
        <w:fldChar w:fldCharType="end"/>
      </w:r>
      <w:r w:rsidRPr="00F74196">
        <w:t>:</w:t>
      </w:r>
    </w:p>
    <w:p w14:paraId="3B5EDD60" w14:textId="77777777" w:rsidR="00B57318" w:rsidRPr="00F74196" w:rsidRDefault="00B57318" w:rsidP="003D2736">
      <w:pPr>
        <w:pStyle w:val="SubclausewithAlphaafternumber"/>
      </w:pPr>
      <w:r w:rsidRPr="00F74196">
        <w:t>where relevant, this Deed is deemed to be varied accordingly; and</w:t>
      </w:r>
    </w:p>
    <w:p w14:paraId="415F74B5" w14:textId="77777777" w:rsidR="00C37D42" w:rsidRPr="008D7329" w:rsidRDefault="00B57318" w:rsidP="006B13EB">
      <w:pPr>
        <w:pStyle w:val="SubclausewithAlphaafternumber"/>
        <w:rPr>
          <w:rStyle w:val="CUNote"/>
        </w:rPr>
      </w:pPr>
      <w:r w:rsidRPr="00F74196">
        <w:t>the Provider is not relieved of any of its obligations under this Deed.</w:t>
      </w:r>
    </w:p>
    <w:p w14:paraId="060D0C83" w14:textId="77777777" w:rsidR="00B57318" w:rsidRPr="00F74196" w:rsidRDefault="00B57318" w:rsidP="003D2736">
      <w:pPr>
        <w:pStyle w:val="Standardclause0"/>
      </w:pPr>
      <w:bookmarkStart w:id="520" w:name="_Ref66987761"/>
      <w:bookmarkStart w:id="521" w:name="_Toc128068867"/>
      <w:r w:rsidRPr="00F74196">
        <w:t>Performance under other Commonwealth agreements</w:t>
      </w:r>
      <w:bookmarkEnd w:id="520"/>
      <w:bookmarkEnd w:id="521"/>
    </w:p>
    <w:p w14:paraId="3DA5BF61" w14:textId="77777777" w:rsidR="00B57318" w:rsidRPr="00E527C7" w:rsidRDefault="00B57318" w:rsidP="003D2736">
      <w:pPr>
        <w:pStyle w:val="Standardsubclause0"/>
      </w:pPr>
      <w:r w:rsidRPr="00F74196">
        <w:t xml:space="preserve">Where the Provider was </w:t>
      </w:r>
      <w:r w:rsidR="008D4BA6" w:rsidRPr="00E527C7">
        <w:t xml:space="preserve">or is </w:t>
      </w:r>
      <w:r w:rsidRPr="00E527C7">
        <w:t>engaged to deliver employment services</w:t>
      </w:r>
      <w:r w:rsidR="008D4BA6" w:rsidRPr="00E527C7">
        <w:t>,</w:t>
      </w:r>
      <w:r w:rsidRPr="00E527C7">
        <w:t xml:space="preserve"> or employment related services</w:t>
      </w:r>
      <w:r w:rsidR="008D4BA6" w:rsidRPr="00E527C7">
        <w:t>,</w:t>
      </w:r>
      <w:r w:rsidRPr="00E527C7">
        <w:t xml:space="preserve"> </w:t>
      </w:r>
      <w:r w:rsidR="008D4BA6" w:rsidRPr="00E527C7">
        <w:t xml:space="preserve">under any </w:t>
      </w:r>
      <w:r w:rsidRPr="00E527C7">
        <w:t>agreement between the Provider and the Commonwealth</w:t>
      </w:r>
      <w:r w:rsidR="008D4BA6" w:rsidRPr="00E527C7">
        <w:t xml:space="preserve"> at any time after</w:t>
      </w:r>
      <w:r w:rsidRPr="00E527C7">
        <w:t xml:space="preserve"> seven years prior to the Deed Commencement Date (another Commonwealth agreement), and the Department determines that the Provider:</w:t>
      </w:r>
    </w:p>
    <w:p w14:paraId="1AABB226" w14:textId="77777777" w:rsidR="00B57318" w:rsidRPr="00E527C7" w:rsidRDefault="00B57318" w:rsidP="003D2736">
      <w:pPr>
        <w:pStyle w:val="SubclausewithAlphaafternumber"/>
      </w:pPr>
      <w:bookmarkStart w:id="522" w:name="_Ref66987983"/>
      <w:r w:rsidRPr="00E527C7">
        <w:t xml:space="preserve">has failed to fulfil, or was </w:t>
      </w:r>
      <w:r w:rsidR="008D4BA6" w:rsidRPr="00E527C7">
        <w:t xml:space="preserve">or is </w:t>
      </w:r>
      <w:r w:rsidRPr="00E527C7">
        <w:t>in breach of, any of its obligations under another Commonwealth agreement; or</w:t>
      </w:r>
      <w:bookmarkEnd w:id="522"/>
    </w:p>
    <w:p w14:paraId="47DE2157" w14:textId="2EC37799" w:rsidR="00B57318" w:rsidRPr="00F74196" w:rsidRDefault="00B57318" w:rsidP="006014D1">
      <w:pPr>
        <w:pStyle w:val="SubclausewithAlphaafternumber"/>
        <w:keepNext/>
        <w:keepLines/>
      </w:pPr>
      <w:bookmarkStart w:id="523" w:name="_Ref66988039"/>
      <w:r w:rsidRPr="00E527C7">
        <w:t xml:space="preserve">without limiting clause </w:t>
      </w:r>
      <w:r w:rsidR="008E6D6D" w:rsidRPr="00E527C7">
        <w:rPr>
          <w:color w:val="2B579A"/>
          <w:shd w:val="clear" w:color="auto" w:fill="E6E6E6"/>
        </w:rPr>
        <w:fldChar w:fldCharType="begin" w:fldLock="1"/>
      </w:r>
      <w:r w:rsidR="008E6D6D" w:rsidRPr="00E527C7">
        <w:instrText xml:space="preserve"> REF _Ref66987983 \w \h </w:instrText>
      </w:r>
      <w:r w:rsidR="008D4BA6" w:rsidRPr="00F74196">
        <w:instrText xml:space="preserve"> \* MERGEFORMAT </w:instrText>
      </w:r>
      <w:r w:rsidR="008E6D6D" w:rsidRPr="00E527C7">
        <w:rPr>
          <w:color w:val="2B579A"/>
          <w:shd w:val="clear" w:color="auto" w:fill="E6E6E6"/>
        </w:rPr>
      </w:r>
      <w:r w:rsidR="008E6D6D" w:rsidRPr="00E527C7">
        <w:rPr>
          <w:color w:val="2B579A"/>
          <w:shd w:val="clear" w:color="auto" w:fill="E6E6E6"/>
        </w:rPr>
        <w:fldChar w:fldCharType="separate"/>
      </w:r>
      <w:r w:rsidR="00A9056B">
        <w:t>64.1(a)</w:t>
      </w:r>
      <w:r w:rsidR="008E6D6D" w:rsidRPr="00E527C7">
        <w:rPr>
          <w:color w:val="2B579A"/>
          <w:shd w:val="clear" w:color="auto" w:fill="E6E6E6"/>
        </w:rPr>
        <w:fldChar w:fldCharType="end"/>
      </w:r>
      <w:r w:rsidRPr="00F74196">
        <w:t xml:space="preserve">, claimed </w:t>
      </w:r>
      <w:r w:rsidR="00237693">
        <w:t xml:space="preserve">any </w:t>
      </w:r>
      <w:r w:rsidRPr="00F74196">
        <w:t xml:space="preserve">payment under another Commonwealth agreement and the requirements under </w:t>
      </w:r>
      <w:r w:rsidR="008D4BA6" w:rsidRPr="00E527C7">
        <w:t>that</w:t>
      </w:r>
      <w:r w:rsidRPr="00F74196">
        <w:t xml:space="preserve"> Commonwealth agreement to be entitled to, or to qualify for</w:t>
      </w:r>
      <w:r w:rsidR="008D4BA6" w:rsidRPr="00F74196">
        <w:t>,</w:t>
      </w:r>
      <w:r w:rsidRPr="00F74196">
        <w:t xml:space="preserve"> the payment were not fully or properly satisfied by the Provider,</w:t>
      </w:r>
      <w:bookmarkEnd w:id="523"/>
    </w:p>
    <w:p w14:paraId="2FB1CFA9" w14:textId="77777777" w:rsidR="00B57318" w:rsidRPr="00F74196" w:rsidRDefault="00B57318" w:rsidP="00DE3C66">
      <w:pPr>
        <w:pStyle w:val="StandardSubclause-Indent"/>
      </w:pPr>
      <w:r w:rsidRPr="00F74196">
        <w:t>the Department may, at its absolute discretion and by Notice to the Provider:</w:t>
      </w:r>
    </w:p>
    <w:p w14:paraId="5378640E" w14:textId="1555E248" w:rsidR="00B57318" w:rsidRPr="00F74196" w:rsidRDefault="00B57318" w:rsidP="003D2736">
      <w:pPr>
        <w:pStyle w:val="SubclausewithAlphaafternumber"/>
      </w:pPr>
      <w:r w:rsidRPr="00F74196">
        <w:t xml:space="preserve">exercise </w:t>
      </w:r>
      <w:r w:rsidR="00076645">
        <w:t>any</w:t>
      </w:r>
      <w:r w:rsidRPr="00F74196">
        <w:t xml:space="preserve"> remedies </w:t>
      </w:r>
      <w:r w:rsidR="00076645">
        <w:t>specified</w:t>
      </w:r>
      <w:r w:rsidRPr="00F74196">
        <w:t xml:space="preserve"> in clause </w:t>
      </w:r>
      <w:r w:rsidR="008E6D6D" w:rsidRPr="00F74196">
        <w:rPr>
          <w:color w:val="2B579A"/>
          <w:shd w:val="clear" w:color="auto" w:fill="E6E6E6"/>
        </w:rPr>
        <w:fldChar w:fldCharType="begin" w:fldLock="1"/>
      </w:r>
      <w:r w:rsidR="008E6D6D" w:rsidRPr="00F74196">
        <w:instrText xml:space="preserve"> REF _Ref66985807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63.2</w:t>
      </w:r>
      <w:r w:rsidR="008E6D6D" w:rsidRPr="00F74196">
        <w:rPr>
          <w:color w:val="2B579A"/>
          <w:shd w:val="clear" w:color="auto" w:fill="E6E6E6"/>
        </w:rPr>
        <w:fldChar w:fldCharType="end"/>
      </w:r>
      <w:r w:rsidRPr="00F74196">
        <w:t>; or</w:t>
      </w:r>
    </w:p>
    <w:p w14:paraId="4CA348DF" w14:textId="51589D52" w:rsidR="00B57318" w:rsidRPr="00F74196" w:rsidRDefault="00B57318" w:rsidP="003D2736">
      <w:pPr>
        <w:pStyle w:val="SubclausewithAlphaafternumber"/>
      </w:pPr>
      <w:bookmarkStart w:id="524" w:name="_Ref66988053"/>
      <w:r w:rsidRPr="00F74196">
        <w:t xml:space="preserve">terminate this Deed, if the failure, breach, or conduct under clause </w:t>
      </w:r>
      <w:r w:rsidR="008E6D6D" w:rsidRPr="00F74196">
        <w:rPr>
          <w:color w:val="2B579A"/>
          <w:shd w:val="clear" w:color="auto" w:fill="E6E6E6"/>
        </w:rPr>
        <w:fldChar w:fldCharType="begin" w:fldLock="1"/>
      </w:r>
      <w:r w:rsidR="008E6D6D" w:rsidRPr="00F74196">
        <w:instrText xml:space="preserve"> REF _Ref66987983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_Ref66988039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64.1(b)</w:t>
      </w:r>
      <w:r w:rsidR="008E6D6D" w:rsidRPr="00F74196">
        <w:rPr>
          <w:color w:val="2B579A"/>
          <w:shd w:val="clear" w:color="auto" w:fill="E6E6E6"/>
        </w:rPr>
        <w:fldChar w:fldCharType="end"/>
      </w:r>
      <w:r w:rsidRPr="00F74196">
        <w:t xml:space="preserve"> permitted the Commonwealth to terminate the relevant Commonwealth agreement.</w:t>
      </w:r>
      <w:bookmarkEnd w:id="524"/>
    </w:p>
    <w:p w14:paraId="2F2F8069" w14:textId="77777777" w:rsidR="00B57318" w:rsidRPr="00F74196" w:rsidRDefault="00B57318" w:rsidP="003D2736">
      <w:pPr>
        <w:pStyle w:val="Standardclause0"/>
      </w:pPr>
      <w:bookmarkStart w:id="525" w:name="_Ref66987769"/>
      <w:bookmarkStart w:id="526" w:name="_Ref66988071"/>
      <w:bookmarkStart w:id="527" w:name="_Ref66988085"/>
      <w:bookmarkStart w:id="528" w:name="_Toc128068868"/>
      <w:r w:rsidRPr="00F74196">
        <w:t xml:space="preserve">Liquidated </w:t>
      </w:r>
      <w:r w:rsidR="00237693">
        <w:t>D</w:t>
      </w:r>
      <w:r w:rsidRPr="00F74196">
        <w:t>amages</w:t>
      </w:r>
      <w:bookmarkEnd w:id="525"/>
      <w:bookmarkEnd w:id="526"/>
      <w:bookmarkEnd w:id="527"/>
      <w:bookmarkEnd w:id="528"/>
      <w:r w:rsidRPr="00F74196">
        <w:t xml:space="preserve"> </w:t>
      </w:r>
    </w:p>
    <w:p w14:paraId="4C5DF71D" w14:textId="77777777" w:rsidR="00B57318" w:rsidRPr="00F74196" w:rsidRDefault="00612262" w:rsidP="009F0755">
      <w:pPr>
        <w:pStyle w:val="Standardsubclause0"/>
      </w:pPr>
      <w:r>
        <w:t>I</w:t>
      </w:r>
      <w:r w:rsidR="00B57318" w:rsidRPr="00F74196">
        <w:t>f the Provider:</w:t>
      </w:r>
    </w:p>
    <w:p w14:paraId="4BDDEB80" w14:textId="77777777" w:rsidR="00B57318" w:rsidRPr="00F74196" w:rsidRDefault="00B57318" w:rsidP="003D2736">
      <w:pPr>
        <w:pStyle w:val="SubclausewithAlphaafternumber"/>
      </w:pPr>
      <w:bookmarkStart w:id="529" w:name="_Ref66988134"/>
      <w:r w:rsidRPr="00F74196">
        <w:t xml:space="preserve">ceases to deliver Services at a Site, or </w:t>
      </w:r>
      <w:r w:rsidR="00DB200D">
        <w:t>N</w:t>
      </w:r>
      <w:r w:rsidRPr="00F74196">
        <w:t>otifies the Department that it is not willing or able to deliver the Services at a Site, and the Provider has not either:</w:t>
      </w:r>
      <w:bookmarkEnd w:id="529"/>
    </w:p>
    <w:p w14:paraId="1BA070C8" w14:textId="77777777" w:rsidR="00B57318" w:rsidRPr="00F74196" w:rsidRDefault="00B57318" w:rsidP="003D2736">
      <w:pPr>
        <w:pStyle w:val="SubclausewithRoman"/>
      </w:pPr>
      <w:r w:rsidRPr="00F74196">
        <w:t>obtained the consent of the Department for the cessation of the Services at the Site (such consent must not be unreasonably withheld by the Department); or</w:t>
      </w:r>
    </w:p>
    <w:p w14:paraId="751375FB" w14:textId="77777777" w:rsidR="00B57318" w:rsidRPr="00F74196" w:rsidRDefault="00B57318" w:rsidP="003D2736">
      <w:pPr>
        <w:pStyle w:val="SubclausewithRoman"/>
      </w:pPr>
      <w:r w:rsidRPr="00F74196">
        <w:t xml:space="preserve">secured an alternative </w:t>
      </w:r>
      <w:r w:rsidR="005279E9" w:rsidRPr="00E527C7">
        <w:t>employment services provider</w:t>
      </w:r>
      <w:r w:rsidRPr="00F74196">
        <w:t>, acceptable to the Department, to provide the Services at the relevant Site from the date on which the Provider ceases, or will cease, to deliver the Services</w:t>
      </w:r>
      <w:r w:rsidR="0078625D" w:rsidRPr="004B6C2E">
        <w:t xml:space="preserve">; or </w:t>
      </w:r>
    </w:p>
    <w:p w14:paraId="06A20969" w14:textId="1E4233A7" w:rsidR="00B57318" w:rsidRPr="00F74196" w:rsidRDefault="00B57318" w:rsidP="003D2736">
      <w:pPr>
        <w:pStyle w:val="SubclausewithAlphaafternumber"/>
      </w:pPr>
      <w:bookmarkStart w:id="530" w:name="_Ref66985817"/>
      <w:r w:rsidRPr="00F74196">
        <w:t xml:space="preserve">has made </w:t>
      </w:r>
      <w:r w:rsidR="00D06BA5" w:rsidRPr="00F74196">
        <w:t>I</w:t>
      </w:r>
      <w:r w:rsidRPr="00F74196">
        <w:t xml:space="preserve">nvalid </w:t>
      </w:r>
      <w:r w:rsidR="00D06BA5" w:rsidRPr="00F74196">
        <w:t>C</w:t>
      </w:r>
      <w:r w:rsidRPr="00F74196">
        <w:t>laims as specified in this clause</w:t>
      </w:r>
      <w:r w:rsidR="002553D6" w:rsidRPr="00F74196">
        <w:t xml:space="preserve"> </w:t>
      </w:r>
      <w:r w:rsidR="002553D6" w:rsidRPr="00F74196">
        <w:rPr>
          <w:color w:val="2B579A"/>
          <w:shd w:val="clear" w:color="auto" w:fill="E6E6E6"/>
        </w:rPr>
        <w:fldChar w:fldCharType="begin" w:fldLock="1"/>
      </w:r>
      <w:r w:rsidR="002553D6" w:rsidRPr="00F74196">
        <w:instrText xml:space="preserve"> REF _Ref66987769 \w \h </w:instrText>
      </w:r>
      <w:r w:rsidR="00F74196">
        <w:instrText xml:space="preserve"> \* MERGEFORMAT </w:instrText>
      </w:r>
      <w:r w:rsidR="002553D6" w:rsidRPr="00F74196">
        <w:rPr>
          <w:color w:val="2B579A"/>
          <w:shd w:val="clear" w:color="auto" w:fill="E6E6E6"/>
        </w:rPr>
      </w:r>
      <w:r w:rsidR="002553D6" w:rsidRPr="00F74196">
        <w:rPr>
          <w:color w:val="2B579A"/>
          <w:shd w:val="clear" w:color="auto" w:fill="E6E6E6"/>
        </w:rPr>
        <w:fldChar w:fldCharType="separate"/>
      </w:r>
      <w:r w:rsidR="00A9056B">
        <w:t>65</w:t>
      </w:r>
      <w:r w:rsidR="002553D6" w:rsidRPr="00F74196">
        <w:rPr>
          <w:color w:val="2B579A"/>
          <w:shd w:val="clear" w:color="auto" w:fill="E6E6E6"/>
        </w:rPr>
        <w:fldChar w:fldCharType="end"/>
      </w:r>
      <w:r w:rsidRPr="00F74196">
        <w:t xml:space="preserve"> at any time in </w:t>
      </w:r>
      <w:r w:rsidR="00F778A5" w:rsidRPr="00F74196">
        <w:t>the relevant</w:t>
      </w:r>
      <w:r w:rsidRPr="00F74196">
        <w:t xml:space="preserve"> Financial Year,</w:t>
      </w:r>
      <w:bookmarkEnd w:id="530"/>
    </w:p>
    <w:p w14:paraId="114FB1ED" w14:textId="77777777" w:rsidR="00B57318" w:rsidRPr="00F74196" w:rsidRDefault="00B57318" w:rsidP="00A13B62">
      <w:pPr>
        <w:pStyle w:val="SubclausewithAlpha-Indent"/>
        <w:ind w:left="1304"/>
      </w:pPr>
      <w:r w:rsidRPr="00F74196">
        <w:t>the Provider must, if required by the Department, pay Liquidated Damages to the Department in the amount of:</w:t>
      </w:r>
    </w:p>
    <w:p w14:paraId="39698E17" w14:textId="3FD31C50" w:rsidR="00B57318" w:rsidRPr="004B443E" w:rsidRDefault="00B57318" w:rsidP="00A13B62">
      <w:pPr>
        <w:pStyle w:val="SubclausewithAlphaafternumber"/>
        <w:rPr>
          <w:rStyle w:val="CUNote"/>
        </w:rPr>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applies, $</w:t>
      </w:r>
      <w:r w:rsidR="007C47DC" w:rsidRPr="007C47DC">
        <w:t xml:space="preserve">60,000 per open tender, and $30,000 </w:t>
      </w:r>
      <w:r w:rsidRPr="00F74196">
        <w:t xml:space="preserve">per limited tender or other process </w:t>
      </w:r>
      <w:r w:rsidR="007C47DC">
        <w:t xml:space="preserve">(excluding an open tender) </w:t>
      </w:r>
      <w:r w:rsidRPr="00F74196">
        <w:t>used for sourcing an alternative arrangement acceptable to the Department; and</w:t>
      </w:r>
      <w:r w:rsidR="00E3493F">
        <w:t>/or</w:t>
      </w:r>
      <w:r w:rsidRPr="00F74196">
        <w:t xml:space="preserve"> </w:t>
      </w:r>
    </w:p>
    <w:p w14:paraId="217CDCA7" w14:textId="7E57F5BE" w:rsidR="00B57318" w:rsidRDefault="00B57318" w:rsidP="00B24CF3">
      <w:pPr>
        <w:pStyle w:val="SubclausewithAlphaafternumber"/>
      </w:pPr>
      <w:bookmarkStart w:id="531" w:name="_Ref66988166"/>
      <w:r w:rsidRPr="00F74196">
        <w:t xml:space="preserve">where clause </w:t>
      </w:r>
      <w:r w:rsidR="008E6D6D" w:rsidRPr="00F74196">
        <w:rPr>
          <w:color w:val="2B579A"/>
          <w:shd w:val="clear" w:color="auto" w:fill="E6E6E6"/>
        </w:rPr>
        <w:fldChar w:fldCharType="begin" w:fldLock="1"/>
      </w:r>
      <w:r w:rsidR="008E6D6D" w:rsidRPr="00F74196">
        <w:instrText xml:space="preserve"> REF _Ref66985817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w:t>
      </w:r>
      <w:bookmarkEnd w:id="531"/>
    </w:p>
    <w:p w14:paraId="4E29B368" w14:textId="77777777" w:rsidR="00094945" w:rsidRDefault="00094945" w:rsidP="00094945">
      <w:pPr>
        <w:pStyle w:val="SubclausewithRoman"/>
      </w:pPr>
      <w:bookmarkStart w:id="532" w:name="_Ref66988209"/>
      <w:r>
        <w:t>$3,095 where the Department identifies that the Provider has made 25 to 49 Invalid Claims in the relevant Financial Year;</w:t>
      </w:r>
    </w:p>
    <w:p w14:paraId="30D47439" w14:textId="77777777" w:rsidR="00094945" w:rsidRDefault="00094945" w:rsidP="00094945">
      <w:pPr>
        <w:pStyle w:val="SubclausewithRoman"/>
      </w:pPr>
      <w:r>
        <w:t>$6,191 where the Department identifies that the Provider has made 50 to 99 Invalid Claims in the relevant Financial Year;</w:t>
      </w:r>
    </w:p>
    <w:p w14:paraId="617B8792" w14:textId="77777777" w:rsidR="00B57318" w:rsidRPr="00F74196" w:rsidRDefault="00B57318" w:rsidP="00094945">
      <w:pPr>
        <w:pStyle w:val="SubclausewithRoman"/>
      </w:pPr>
      <w:bookmarkStart w:id="533" w:name="_Ref79148438"/>
      <w:r w:rsidRPr="00F74196">
        <w:t>$</w:t>
      </w:r>
      <w:r w:rsidR="00094945" w:rsidRPr="00094945">
        <w:t>12,383</w:t>
      </w:r>
      <w:r w:rsidRPr="00F74196">
        <w:t xml:space="preserve"> where the Department identifies that the Provider has made 100 to 149 </w:t>
      </w:r>
      <w:r w:rsidR="00B62114" w:rsidRPr="00F74196">
        <w:t>I</w:t>
      </w:r>
      <w:r w:rsidRPr="00F74196">
        <w:t xml:space="preserve">nvalid </w:t>
      </w:r>
      <w:r w:rsidR="00B62114" w:rsidRPr="00F74196">
        <w:t>C</w:t>
      </w:r>
      <w:r w:rsidRPr="00F74196">
        <w:t xml:space="preserve">laims in </w:t>
      </w:r>
      <w:r w:rsidR="00F778A5" w:rsidRPr="00F74196">
        <w:t>the relevant</w:t>
      </w:r>
      <w:r w:rsidRPr="00F74196">
        <w:t xml:space="preserve"> Financial Year;</w:t>
      </w:r>
      <w:bookmarkEnd w:id="532"/>
      <w:bookmarkEnd w:id="533"/>
      <w:r w:rsidRPr="00F74196">
        <w:t xml:space="preserve"> </w:t>
      </w:r>
    </w:p>
    <w:p w14:paraId="5B0CD636" w14:textId="77777777" w:rsidR="00B57318" w:rsidRPr="00F74196" w:rsidRDefault="00B57318" w:rsidP="00094945">
      <w:pPr>
        <w:pStyle w:val="SubclausewithRoman"/>
      </w:pPr>
      <w:r w:rsidRPr="00F74196">
        <w:t>$</w:t>
      </w:r>
      <w:r w:rsidR="00094945" w:rsidRPr="00094945">
        <w:t>18,574</w:t>
      </w:r>
      <w:r w:rsidRPr="00F74196">
        <w:t xml:space="preserve"> where the Department identifies that the Provider has made 150 to 199 </w:t>
      </w:r>
      <w:r w:rsidR="00B62114" w:rsidRPr="00F74196">
        <w:t>Invalid Claim</w:t>
      </w:r>
      <w:r w:rsidRPr="00F74196">
        <w:t xml:space="preserve">s in </w:t>
      </w:r>
      <w:r w:rsidR="00F778A5" w:rsidRPr="00F74196">
        <w:t>the relevant</w:t>
      </w:r>
      <w:r w:rsidRPr="00F74196">
        <w:t xml:space="preserve"> Financial Year;</w:t>
      </w:r>
    </w:p>
    <w:p w14:paraId="1682BE38" w14:textId="77777777" w:rsidR="00B57318" w:rsidRPr="00F74196" w:rsidRDefault="00B57318" w:rsidP="00094945">
      <w:pPr>
        <w:pStyle w:val="SubclausewithRoman"/>
      </w:pPr>
      <w:bookmarkStart w:id="534" w:name="_Ref66988219"/>
      <w:r w:rsidRPr="00F74196">
        <w:t>$</w:t>
      </w:r>
      <w:r w:rsidR="00094945" w:rsidRPr="00094945">
        <w:t>24,766</w:t>
      </w:r>
      <w:r w:rsidRPr="00F74196">
        <w:t xml:space="preserve"> where the Department identifies that the Provider has made 200 to 249 </w:t>
      </w:r>
      <w:r w:rsidR="00B62114" w:rsidRPr="00F74196">
        <w:t>Invalid Claim</w:t>
      </w:r>
      <w:r w:rsidRPr="00F74196">
        <w:t xml:space="preserve">s in </w:t>
      </w:r>
      <w:r w:rsidR="00F778A5" w:rsidRPr="00F74196">
        <w:t>the relevant</w:t>
      </w:r>
      <w:r w:rsidRPr="00F74196">
        <w:t xml:space="preserve"> Financial Year; and</w:t>
      </w:r>
      <w:bookmarkEnd w:id="534"/>
    </w:p>
    <w:p w14:paraId="30C833B3" w14:textId="77777777" w:rsidR="00B57318" w:rsidRPr="00F74196" w:rsidRDefault="00B57318" w:rsidP="00094945">
      <w:pPr>
        <w:pStyle w:val="SubclausewithRoman"/>
      </w:pPr>
      <w:r w:rsidRPr="00F74196">
        <w:t>$</w:t>
      </w:r>
      <w:r w:rsidR="00094945" w:rsidRPr="00094945">
        <w:t>30,957</w:t>
      </w:r>
      <w:r w:rsidRPr="00F74196">
        <w:t xml:space="preserve"> where the Department identifies that the Provider has made 250 or more </w:t>
      </w:r>
      <w:r w:rsidR="00B62114" w:rsidRPr="00F74196">
        <w:t>Invalid Claim</w:t>
      </w:r>
      <w:r w:rsidRPr="00F74196">
        <w:t xml:space="preserve">s in </w:t>
      </w:r>
      <w:r w:rsidR="00F778A5" w:rsidRPr="00F74196">
        <w:t>the relevant</w:t>
      </w:r>
      <w:r w:rsidRPr="00F74196">
        <w:t xml:space="preserve"> Financial Year, and for every 50 </w:t>
      </w:r>
      <w:r w:rsidR="00B62114" w:rsidRPr="00F74196">
        <w:t>Invalid Claim</w:t>
      </w:r>
      <w:r w:rsidRPr="00F74196">
        <w:t xml:space="preserve">s the Department identifies that the Provider has made in excess of 250 in </w:t>
      </w:r>
      <w:r w:rsidR="007A6203" w:rsidRPr="00F74196">
        <w:t>the relevant</w:t>
      </w:r>
      <w:r w:rsidRPr="00F74196">
        <w:t xml:space="preserve"> Financial Year, an additional amount of $</w:t>
      </w:r>
      <w:r w:rsidR="00094945" w:rsidRPr="00094945">
        <w:t>6,191</w:t>
      </w:r>
      <w:r w:rsidRPr="00F74196">
        <w:t xml:space="preserve"> per 50 such </w:t>
      </w:r>
      <w:r w:rsidR="00B62114" w:rsidRPr="00F74196">
        <w:t>Invalid Claim</w:t>
      </w:r>
      <w:r w:rsidRPr="00F74196">
        <w:t>s will apply.</w:t>
      </w:r>
    </w:p>
    <w:p w14:paraId="0B742D34" w14:textId="0F8B4F21" w:rsidR="00B57318" w:rsidRPr="00F74196" w:rsidRDefault="00B57318" w:rsidP="00DE3C66">
      <w:pPr>
        <w:pStyle w:val="Note-leftaligned"/>
      </w:pPr>
      <w:r w:rsidRPr="00F74196">
        <w:t xml:space="preserve">Note 1: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and by way of example, the total amount payable for 350 </w:t>
      </w:r>
      <w:r w:rsidR="00B62114" w:rsidRPr="00F74196">
        <w:t>Invalid Claim</w:t>
      </w:r>
      <w:r w:rsidRPr="00F74196">
        <w:t xml:space="preserve">s made in </w:t>
      </w:r>
      <w:r w:rsidR="007A6203" w:rsidRPr="00F74196">
        <w:t>the relevant</w:t>
      </w:r>
      <w:r w:rsidRPr="00F74196">
        <w:t xml:space="preserve"> Financial Year would be $</w:t>
      </w:r>
      <w:r w:rsidR="00094945" w:rsidRPr="00094945">
        <w:t>43,339</w:t>
      </w:r>
      <w:r w:rsidRPr="00F74196">
        <w:t>.</w:t>
      </w:r>
    </w:p>
    <w:p w14:paraId="02F6C8D6" w14:textId="6E83C09E" w:rsidR="00B57318" w:rsidRPr="00F74196" w:rsidRDefault="00B57318" w:rsidP="00DE3C66">
      <w:pPr>
        <w:pStyle w:val="Note-leftaligned"/>
      </w:pPr>
      <w:r w:rsidRPr="00F74196">
        <w:t xml:space="preserve">Note 2: For the purposes of clause </w:t>
      </w:r>
      <w:r w:rsidR="008E6D6D" w:rsidRPr="00F74196">
        <w:rPr>
          <w:color w:val="2B579A"/>
          <w:shd w:val="clear" w:color="auto" w:fill="E6E6E6"/>
        </w:rPr>
        <w:fldChar w:fldCharType="begin" w:fldLock="1"/>
      </w:r>
      <w:r w:rsidR="008E6D6D" w:rsidRPr="00F74196">
        <w:instrText xml:space="preserve"> REF _Ref66988166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w:t>
      </w:r>
      <w:r w:rsidR="008E6D6D" w:rsidRPr="00F74196">
        <w:rPr>
          <w:color w:val="2B579A"/>
          <w:shd w:val="clear" w:color="auto" w:fill="E6E6E6"/>
        </w:rPr>
        <w:fldChar w:fldCharType="end"/>
      </w:r>
      <w:r w:rsidRPr="00F74196">
        <w:t xml:space="preserve">, the amount of Liquidated Damages that the Department may require the Provider to pay at a particular time will depend on the </w:t>
      </w:r>
      <w:r w:rsidR="00094945">
        <w:t xml:space="preserve">total </w:t>
      </w:r>
      <w:r w:rsidRPr="00F74196">
        <w:t xml:space="preserve">number of </w:t>
      </w:r>
      <w:r w:rsidR="00B62114" w:rsidRPr="00F74196">
        <w:t>Invalid Claim</w:t>
      </w:r>
      <w:r w:rsidRPr="00F74196">
        <w:t xml:space="preserve">s identified by the Department throughout the relevant Financial Year. For example, the Department </w:t>
      </w:r>
      <w:r w:rsidR="00501887">
        <w:t xml:space="preserve">could </w:t>
      </w:r>
      <w:r w:rsidRPr="00F74196">
        <w:t>identif</w:t>
      </w:r>
      <w:r w:rsidR="00501887">
        <w:t>y</w:t>
      </w:r>
      <w:r w:rsidRPr="00F74196">
        <w:t xml:space="preserve"> that the Provider has made 100 </w:t>
      </w:r>
      <w:r w:rsidR="00B62114" w:rsidRPr="00F74196">
        <w:t>Invalid Claim</w:t>
      </w:r>
      <w:r w:rsidRPr="00F74196">
        <w:t>s during the first three months of a Financial Year and require the Provider to pay Liquidated Damages in the amount of $</w:t>
      </w:r>
      <w:r w:rsidR="00501887" w:rsidRPr="00501887">
        <w:t>12,383 as specified in clause</w:t>
      </w:r>
      <w:r w:rsidR="00501887">
        <w:t xml:space="preserve"> </w:t>
      </w:r>
      <w:r w:rsidR="00501887">
        <w:rPr>
          <w:color w:val="2B579A"/>
          <w:shd w:val="clear" w:color="auto" w:fill="E6E6E6"/>
        </w:rPr>
        <w:fldChar w:fldCharType="begin" w:fldLock="1"/>
      </w:r>
      <w:r w:rsidR="00501887">
        <w:instrText xml:space="preserve"> REF _Ref79148438 \w \h </w:instrText>
      </w:r>
      <w:r w:rsidR="00501887">
        <w:rPr>
          <w:color w:val="2B579A"/>
          <w:shd w:val="clear" w:color="auto" w:fill="E6E6E6"/>
        </w:rPr>
      </w:r>
      <w:r w:rsidR="00501887">
        <w:rPr>
          <w:color w:val="2B579A"/>
          <w:shd w:val="clear" w:color="auto" w:fill="E6E6E6"/>
        </w:rPr>
        <w:fldChar w:fldCharType="separate"/>
      </w:r>
      <w:r w:rsidR="00A9056B">
        <w:t>65.1(d)(iii)</w:t>
      </w:r>
      <w:r w:rsidR="00501887">
        <w:rPr>
          <w:color w:val="2B579A"/>
          <w:shd w:val="clear" w:color="auto" w:fill="E6E6E6"/>
        </w:rPr>
        <w:fldChar w:fldCharType="end"/>
      </w:r>
      <w:r w:rsidR="00501887">
        <w:t>.</w:t>
      </w:r>
      <w:r w:rsidR="00501887" w:rsidRPr="00501887">
        <w:t xml:space="preserve"> The Department could then identify that the </w:t>
      </w:r>
      <w:r w:rsidR="00501887">
        <w:t>P</w:t>
      </w:r>
      <w:r w:rsidR="00501887" w:rsidRPr="00501887">
        <w:t xml:space="preserve">rovider made an additional 100 Invalid Claims within the relevant Financial Year bringing the total number of Invalid Claims to 200. The </w:t>
      </w:r>
      <w:r w:rsidRPr="00F74196">
        <w:t xml:space="preserve">Department may only require the Provider to pay the difference between the amounts specified at clauses </w:t>
      </w:r>
      <w:r w:rsidR="00B84B58">
        <w:rPr>
          <w:color w:val="2B579A"/>
          <w:shd w:val="clear" w:color="auto" w:fill="E6E6E6"/>
        </w:rPr>
        <w:fldChar w:fldCharType="begin" w:fldLock="1"/>
      </w:r>
      <w:r w:rsidR="00B84B58">
        <w:instrText xml:space="preserve"> REF _Ref79148438 \w \h </w:instrText>
      </w:r>
      <w:r w:rsidR="00B84B58">
        <w:rPr>
          <w:color w:val="2B579A"/>
          <w:shd w:val="clear" w:color="auto" w:fill="E6E6E6"/>
        </w:rPr>
      </w:r>
      <w:r w:rsidR="00B84B58">
        <w:rPr>
          <w:color w:val="2B579A"/>
          <w:shd w:val="clear" w:color="auto" w:fill="E6E6E6"/>
        </w:rPr>
        <w:fldChar w:fldCharType="separate"/>
      </w:r>
      <w:r w:rsidR="00A9056B">
        <w:t>65.1(d)(iii)</w:t>
      </w:r>
      <w:r w:rsidR="00B84B58">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_Ref66988219 \w \h </w:instrText>
      </w:r>
      <w:r w:rsidR="00B52C41"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65.1(d)(v)</w:t>
      </w:r>
      <w:r w:rsidR="008E6D6D" w:rsidRPr="00F74196">
        <w:rPr>
          <w:color w:val="2B579A"/>
          <w:shd w:val="clear" w:color="auto" w:fill="E6E6E6"/>
        </w:rPr>
        <w:fldChar w:fldCharType="end"/>
      </w:r>
      <w:r w:rsidR="00501887">
        <w:t>.</w:t>
      </w:r>
      <w:r w:rsidRPr="00F74196">
        <w:t xml:space="preserve"> </w:t>
      </w:r>
      <w:r w:rsidR="00501887">
        <w:t>T</w:t>
      </w:r>
      <w:r w:rsidRPr="00F74196">
        <w:t>he Provider would be liable to pay $</w:t>
      </w:r>
      <w:r w:rsidR="00501887" w:rsidRPr="00501887">
        <w:t>24,766</w:t>
      </w:r>
      <w:r w:rsidRPr="00F74196">
        <w:t xml:space="preserve"> to the Department for that Financial Year in total. </w:t>
      </w:r>
    </w:p>
    <w:p w14:paraId="50835BE9" w14:textId="01CC12F1" w:rsidR="00B57318" w:rsidRPr="00F74196" w:rsidRDefault="00B57318" w:rsidP="00754670">
      <w:pPr>
        <w:pStyle w:val="Standardsubclause0"/>
      </w:pPr>
      <w:r w:rsidRPr="00F74196">
        <w:t xml:space="preserve">Where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or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applies, the Parties agree that all relevant loss will, having regard to the governmental and non-commercial nature of the Services and their significance to the Commonwealth</w:t>
      </w:r>
      <w:r w:rsidR="00F143D1" w:rsidRPr="00F74196">
        <w:t>'</w:t>
      </w:r>
      <w:r w:rsidRPr="00F74196">
        <w:t xml:space="preserve">s provision of employment services, be impossible, complex or expensive to quantify accurately in financial terms, and therefore the Parties agree that the Liquidated Damages are a reasonable and genuine pre-estimate of the </w:t>
      </w:r>
      <w:r w:rsidR="006B29B9" w:rsidRPr="00F74196">
        <w:t>Commonwealth</w:t>
      </w:r>
      <w:r w:rsidR="006B29B9">
        <w:t xml:space="preserve">'s </w:t>
      </w:r>
      <w:r w:rsidR="00754670">
        <w:t>Loss</w:t>
      </w:r>
      <w:r w:rsidRPr="00F74196">
        <w:t xml:space="preserve"> in relation to:</w:t>
      </w:r>
      <w:r w:rsidR="00754670">
        <w:t xml:space="preserve"> </w:t>
      </w:r>
    </w:p>
    <w:p w14:paraId="5A69CCE4" w14:textId="38F56881"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identifying, selecting and entering into </w:t>
      </w:r>
      <w:r w:rsidR="007F0CA9">
        <w:t xml:space="preserve">a </w:t>
      </w:r>
      <w:r w:rsidRPr="00F74196">
        <w:t xml:space="preserve">contract with an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 to provide services at </w:t>
      </w:r>
      <w:r w:rsidR="007F0CA9">
        <w:t>any</w:t>
      </w:r>
      <w:r w:rsidRPr="00F74196">
        <w:t xml:space="preserve"> relevant Site, and transferring Participants, </w:t>
      </w:r>
      <w:r w:rsidR="00584047">
        <w:t>R</w:t>
      </w:r>
      <w:r w:rsidRPr="00F74196">
        <w:t xml:space="preserve">ecords, monies and relevant materials to the alternative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and</w:t>
      </w:r>
    </w:p>
    <w:p w14:paraId="27E6301B" w14:textId="3C987C3D" w:rsidR="00B57318" w:rsidRPr="00F74196" w:rsidRDefault="00B57318" w:rsidP="003D2736">
      <w:pPr>
        <w:pStyle w:val="SubclausewithAlphaafternumber"/>
      </w:pPr>
      <w:r w:rsidRPr="00F74196">
        <w:t xml:space="preserve">in the case of clause </w:t>
      </w:r>
      <w:r w:rsidR="008E6D6D" w:rsidRPr="00F74196">
        <w:rPr>
          <w:color w:val="2B579A"/>
          <w:shd w:val="clear" w:color="auto" w:fill="E6E6E6"/>
        </w:rPr>
        <w:fldChar w:fldCharType="begin" w:fldLock="1"/>
      </w:r>
      <w:r w:rsidR="008E6D6D" w:rsidRPr="00F74196">
        <w:instrText xml:space="preserve"> REF _Ref66985817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65.1(b)</w:t>
      </w:r>
      <w:r w:rsidR="008E6D6D" w:rsidRPr="00F74196">
        <w:rPr>
          <w:color w:val="2B579A"/>
          <w:shd w:val="clear" w:color="auto" w:fill="E6E6E6"/>
        </w:rPr>
        <w:fldChar w:fldCharType="end"/>
      </w:r>
      <w:r w:rsidRPr="00F74196">
        <w:t xml:space="preserve">, the administrative costs in processing and resolving </w:t>
      </w:r>
      <w:r w:rsidR="00B62114" w:rsidRPr="00F74196">
        <w:t>Invalid Claim</w:t>
      </w:r>
      <w:r w:rsidRPr="00F74196">
        <w:t>s.</w:t>
      </w:r>
    </w:p>
    <w:p w14:paraId="44D03727" w14:textId="77777777" w:rsidR="00B57318" w:rsidRPr="00F74196" w:rsidRDefault="00B57318" w:rsidP="003D2736">
      <w:pPr>
        <w:pStyle w:val="Standardsubclause0"/>
      </w:pPr>
      <w:r w:rsidRPr="00F74196">
        <w:t>For the avoidance of doubt:</w:t>
      </w:r>
    </w:p>
    <w:p w14:paraId="02E0A79E" w14:textId="60D575BD" w:rsidR="00B57318" w:rsidRPr="00F74196" w:rsidRDefault="00B57318" w:rsidP="00A6380E">
      <w:pPr>
        <w:pStyle w:val="SubclausewithAlphaafternumber"/>
      </w:pPr>
      <w:r w:rsidRPr="00F74196">
        <w:t xml:space="preserve">clause </w:t>
      </w:r>
      <w:r w:rsidR="008E6D6D" w:rsidRPr="00F74196">
        <w:rPr>
          <w:color w:val="2B579A"/>
          <w:shd w:val="clear" w:color="auto" w:fill="E6E6E6"/>
        </w:rPr>
        <w:fldChar w:fldCharType="begin" w:fldLock="1"/>
      </w:r>
      <w:r w:rsidR="008E6D6D" w:rsidRPr="00F74196">
        <w:instrText xml:space="preserve"> REF _Ref66988134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65.1(a)</w:t>
      </w:r>
      <w:r w:rsidR="008E6D6D" w:rsidRPr="00F74196">
        <w:rPr>
          <w:color w:val="2B579A"/>
          <w:shd w:val="clear" w:color="auto" w:fill="E6E6E6"/>
        </w:rPr>
        <w:fldChar w:fldCharType="end"/>
      </w:r>
      <w:r w:rsidRPr="00F74196">
        <w:t xml:space="preserve"> does not apply where the Department reallocates </w:t>
      </w:r>
      <w:r w:rsidR="006B3BE0">
        <w:t xml:space="preserve">the relevant Participants </w:t>
      </w:r>
      <w:r w:rsidR="000323B9">
        <w:t>(and any related Business Share)</w:t>
      </w:r>
      <w:r w:rsidR="00FA3257">
        <w:t xml:space="preserve"> </w:t>
      </w:r>
      <w:r w:rsidRPr="00F74196">
        <w:t>without going to tender</w:t>
      </w:r>
      <w:r w:rsidR="00C90EF4">
        <w:t xml:space="preserve">, including by reallocating the relevant Participants </w:t>
      </w:r>
      <w:r w:rsidR="008C6E23">
        <w:t>to a</w:t>
      </w:r>
      <w:r w:rsidR="000323B9">
        <w:t>ny</w:t>
      </w:r>
      <w:r w:rsidR="008C6E23">
        <w:t xml:space="preserve"> Panel Member currently on the Panel at the relevant time</w:t>
      </w:r>
      <w:r w:rsidRPr="00F74196">
        <w:t xml:space="preserve">; </w:t>
      </w:r>
    </w:p>
    <w:p w14:paraId="7F8B00B5" w14:textId="03A76A5C" w:rsidR="00B57318" w:rsidRPr="00F74196" w:rsidRDefault="00B57318" w:rsidP="003D2736">
      <w:pPr>
        <w:pStyle w:val="SubclausewithAlphaafternumber"/>
      </w:pPr>
      <w:r w:rsidRPr="00F74196">
        <w:t xml:space="preserve">clause </w:t>
      </w:r>
      <w:r w:rsidR="00E3493F" w:rsidRPr="00F74196">
        <w:rPr>
          <w:color w:val="2B579A"/>
          <w:shd w:val="clear" w:color="auto" w:fill="E6E6E6"/>
        </w:rPr>
        <w:fldChar w:fldCharType="begin" w:fldLock="1"/>
      </w:r>
      <w:r w:rsidR="00E3493F" w:rsidRPr="00F74196">
        <w:instrText xml:space="preserve"> REF _Ref66988166 \w \h  \* MERGEFORMAT </w:instrText>
      </w:r>
      <w:r w:rsidR="00E3493F" w:rsidRPr="00F74196">
        <w:rPr>
          <w:color w:val="2B579A"/>
          <w:shd w:val="clear" w:color="auto" w:fill="E6E6E6"/>
        </w:rPr>
      </w:r>
      <w:r w:rsidR="00E3493F" w:rsidRPr="00F74196">
        <w:rPr>
          <w:color w:val="2B579A"/>
          <w:shd w:val="clear" w:color="auto" w:fill="E6E6E6"/>
        </w:rPr>
        <w:fldChar w:fldCharType="separate"/>
      </w:r>
      <w:r w:rsidR="00A9056B">
        <w:t>65.1(d)</w:t>
      </w:r>
      <w:r w:rsidR="00E3493F" w:rsidRPr="00F74196">
        <w:rPr>
          <w:color w:val="2B579A"/>
          <w:shd w:val="clear" w:color="auto" w:fill="E6E6E6"/>
        </w:rPr>
        <w:fldChar w:fldCharType="end"/>
      </w:r>
      <w:r w:rsidRPr="00F74196">
        <w:t xml:space="preserve"> does not apply where the Provider self identifies </w:t>
      </w:r>
      <w:r w:rsidR="00B62114" w:rsidRPr="00F74196">
        <w:t>Invalid Claim</w:t>
      </w:r>
      <w:r w:rsidRPr="00F74196">
        <w:t xml:space="preserve">s through its internal compliance practices and Notifies the Department of those </w:t>
      </w:r>
      <w:r w:rsidR="00B62114" w:rsidRPr="00F74196">
        <w:t>Invalid Claim</w:t>
      </w:r>
      <w:r w:rsidRPr="00F74196">
        <w:t>s; and</w:t>
      </w:r>
    </w:p>
    <w:p w14:paraId="12A71552" w14:textId="0BAB30B7" w:rsidR="00B57318" w:rsidRPr="00F74196" w:rsidRDefault="00B57318" w:rsidP="003D2736">
      <w:pPr>
        <w:pStyle w:val="SubclausewithAlphaafternumber"/>
      </w:pPr>
      <w:r w:rsidRPr="00F74196">
        <w:t xml:space="preserve">the Department may, at its absolute discretion, recover the amount of Liquidated Damages from the Provider as a debt for the purposes of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 xml:space="preserve">, if and when the Commonwealth Notifies the Provider that it elects to recover the Liquidated Damages as a debt under clause </w:t>
      </w:r>
      <w:r w:rsidR="008E6D6D" w:rsidRPr="00F74196">
        <w:rPr>
          <w:color w:val="2B579A"/>
          <w:shd w:val="clear" w:color="auto" w:fill="E6E6E6"/>
        </w:rPr>
        <w:fldChar w:fldCharType="begin" w:fldLock="1"/>
      </w:r>
      <w:r w:rsidR="008E6D6D" w:rsidRPr="00F74196">
        <w:instrText xml:space="preserve"> REF _Ref66982160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32</w:t>
      </w:r>
      <w:r w:rsidR="008E6D6D" w:rsidRPr="00F74196">
        <w:rPr>
          <w:color w:val="2B579A"/>
          <w:shd w:val="clear" w:color="auto" w:fill="E6E6E6"/>
        </w:rPr>
        <w:fldChar w:fldCharType="end"/>
      </w:r>
      <w:r w:rsidRPr="00F74196">
        <w:t>.</w:t>
      </w:r>
    </w:p>
    <w:p w14:paraId="2EE9B50B" w14:textId="77777777" w:rsidR="00B57318" w:rsidRDefault="00B57318" w:rsidP="003D2736">
      <w:pPr>
        <w:pStyle w:val="Standardclause0"/>
      </w:pPr>
      <w:bookmarkStart w:id="535" w:name="_Ref66987267"/>
      <w:bookmarkStart w:id="536" w:name="_Ref66987781"/>
      <w:bookmarkStart w:id="537" w:name="_Ref66988428"/>
      <w:bookmarkStart w:id="538" w:name="_Ref66988484"/>
      <w:bookmarkStart w:id="539" w:name="_Ref66988494"/>
      <w:bookmarkStart w:id="540" w:name="_Ref66988511"/>
      <w:bookmarkStart w:id="541" w:name="_Ref66988519"/>
      <w:bookmarkStart w:id="542" w:name="_Ref66988526"/>
      <w:bookmarkStart w:id="543" w:name="_Ref66988532"/>
      <w:bookmarkStart w:id="544" w:name="_Ref66988538"/>
      <w:bookmarkStart w:id="545" w:name="_Ref66988544"/>
      <w:bookmarkStart w:id="546" w:name="_Ref66988603"/>
      <w:bookmarkStart w:id="547" w:name="_Ref66988614"/>
      <w:bookmarkStart w:id="548" w:name="_Toc128068869"/>
      <w:r w:rsidRPr="00F74196">
        <w:t>Termination or reduction in scope with costs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F74196">
        <w:t xml:space="preserve"> </w:t>
      </w:r>
    </w:p>
    <w:p w14:paraId="56D3410F" w14:textId="4976B8D5" w:rsidR="00844F82" w:rsidRPr="00F74196" w:rsidRDefault="00844F82" w:rsidP="00526D51">
      <w:pPr>
        <w:pStyle w:val="Note-leftaligned"/>
      </w:pPr>
      <w:r w:rsidRPr="005864F3">
        <w:t xml:space="preserve">Note: Pursuant to clause </w:t>
      </w:r>
      <w:r w:rsidR="00C23F91">
        <w:rPr>
          <w:color w:val="2B579A"/>
          <w:shd w:val="clear" w:color="auto" w:fill="E6E6E6"/>
        </w:rPr>
        <w:fldChar w:fldCharType="begin" w:fldLock="1"/>
      </w:r>
      <w:r w:rsidR="00C23F91">
        <w:instrText xml:space="preserve"> REF _Ref66977404 \w \h </w:instrText>
      </w:r>
      <w:r w:rsidR="00C23F91">
        <w:rPr>
          <w:color w:val="2B579A"/>
          <w:shd w:val="clear" w:color="auto" w:fill="E6E6E6"/>
        </w:rPr>
      </w:r>
      <w:r w:rsidR="00C23F91">
        <w:rPr>
          <w:color w:val="2B579A"/>
          <w:shd w:val="clear" w:color="auto" w:fill="E6E6E6"/>
        </w:rPr>
        <w:fldChar w:fldCharType="separate"/>
      </w:r>
      <w:r w:rsidR="00A9056B">
        <w:t>10.1(b)</w:t>
      </w:r>
      <w:r w:rsidR="00C23F91">
        <w:rPr>
          <w:color w:val="2B579A"/>
          <w:shd w:val="clear" w:color="auto" w:fill="E6E6E6"/>
        </w:rPr>
        <w:fldChar w:fldCharType="end"/>
      </w:r>
      <w:r w:rsidRPr="005864F3">
        <w:t>, this clause also applies to a Head Licence and all references to ‘this Deed’ are taken to be a reference to ‘Head Licence’.</w:t>
      </w:r>
    </w:p>
    <w:p w14:paraId="0173C308" w14:textId="77777777" w:rsidR="00B57318" w:rsidRPr="00F74196" w:rsidRDefault="00B57318" w:rsidP="003D2736">
      <w:pPr>
        <w:pStyle w:val="Standardsubclause0"/>
      </w:pPr>
      <w:bookmarkStart w:id="549" w:name="_Ref66988334"/>
      <w:r w:rsidRPr="00F74196">
        <w:t xml:space="preserve">The Department may, </w:t>
      </w:r>
      <w:r w:rsidR="00903E9E" w:rsidRPr="00F74196">
        <w:t xml:space="preserve">at its absolute discretion, </w:t>
      </w:r>
      <w:r w:rsidRPr="00F74196">
        <w:t xml:space="preserve">at any time by Notice to the Provider, terminate </w:t>
      </w:r>
      <w:r w:rsidR="00D21CA2" w:rsidRPr="00F74196">
        <w:t xml:space="preserve">or reduce the scope </w:t>
      </w:r>
      <w:r w:rsidRPr="00F74196">
        <w:t>this Deed.</w:t>
      </w:r>
      <w:bookmarkEnd w:id="549"/>
    </w:p>
    <w:p w14:paraId="510DB092" w14:textId="397D57D9" w:rsidR="00B57318" w:rsidRPr="00F74196" w:rsidRDefault="00B57318" w:rsidP="003D2736">
      <w:pPr>
        <w:pStyle w:val="Standardsubclause0"/>
      </w:pPr>
      <w:r w:rsidRPr="00F74196">
        <w:t xml:space="preserve">If this Deed is terminated or reduced in scope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Pr="00F74196">
        <w:t>, the Department is only liable:</w:t>
      </w:r>
    </w:p>
    <w:p w14:paraId="153BA064" w14:textId="10FBFDBE" w:rsidR="00B57318" w:rsidRPr="00F74196" w:rsidRDefault="00197F19" w:rsidP="003D2736">
      <w:pPr>
        <w:pStyle w:val="SubclausewithAlphaafternumber"/>
      </w:pPr>
      <w:r w:rsidRPr="00F74196">
        <w:t>to make Payments</w:t>
      </w:r>
      <w:r w:rsidR="00B57318" w:rsidRPr="00F74196">
        <w:t xml:space="preserve"> </w:t>
      </w:r>
      <w:r w:rsidR="0028665F" w:rsidRPr="00F74196">
        <w:t xml:space="preserve">as </w:t>
      </w:r>
      <w:r w:rsidRPr="00F74196">
        <w:t>specified</w:t>
      </w:r>
      <w:r w:rsidR="00B57318" w:rsidRPr="00F74196">
        <w:t xml:space="preserve"> in clause</w:t>
      </w:r>
      <w:r w:rsidRPr="00F74196">
        <w:t>s</w:t>
      </w:r>
      <w:r w:rsidR="00B57318" w:rsidRPr="00F74196">
        <w:t xml:space="preserve"> </w:t>
      </w:r>
      <w:r w:rsidR="008E6D6D" w:rsidRPr="00F74196">
        <w:rPr>
          <w:color w:val="2B579A"/>
          <w:shd w:val="clear" w:color="auto" w:fill="E6E6E6"/>
        </w:rPr>
        <w:fldChar w:fldCharType="begin" w:fldLock="1"/>
      </w:r>
      <w:r w:rsidR="008E6D6D" w:rsidRPr="00F74196">
        <w:instrText xml:space="preserve"> REF _Ref66988349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00596E49" w:rsidRPr="00F74196">
        <w:t xml:space="preserve"> and</w:t>
      </w:r>
      <w:r w:rsidR="00384411" w:rsidRPr="00F74196">
        <w:t xml:space="preserve"> </w:t>
      </w:r>
      <w:r w:rsidR="00384411" w:rsidRPr="00F74196">
        <w:rPr>
          <w:color w:val="2B579A"/>
          <w:shd w:val="clear" w:color="auto" w:fill="E6E6E6"/>
        </w:rPr>
        <w:fldChar w:fldCharType="begin" w:fldLock="1"/>
      </w:r>
      <w:r w:rsidR="00384411" w:rsidRPr="00F74196">
        <w:instrText xml:space="preserve"> REF _Ref71115688 \w \h </w:instrText>
      </w:r>
      <w:r w:rsidR="00E14E24" w:rsidRPr="00F74196">
        <w:instrText xml:space="preserve"> \* MERGEFORMAT </w:instrText>
      </w:r>
      <w:r w:rsidR="00384411" w:rsidRPr="00F74196">
        <w:rPr>
          <w:color w:val="2B579A"/>
          <w:shd w:val="clear" w:color="auto" w:fill="E6E6E6"/>
        </w:rPr>
      </w:r>
      <w:r w:rsidR="00384411" w:rsidRPr="00F74196">
        <w:rPr>
          <w:color w:val="2B579A"/>
          <w:shd w:val="clear" w:color="auto" w:fill="E6E6E6"/>
        </w:rPr>
        <w:fldChar w:fldCharType="separate"/>
      </w:r>
      <w:r w:rsidR="00A9056B">
        <w:t>66.4</w:t>
      </w:r>
      <w:r w:rsidR="00384411" w:rsidRPr="00F74196">
        <w:rPr>
          <w:color w:val="2B579A"/>
          <w:shd w:val="clear" w:color="auto" w:fill="E6E6E6"/>
        </w:rPr>
        <w:fldChar w:fldCharType="end"/>
      </w:r>
      <w:r w:rsidR="00B57318" w:rsidRPr="00F74196">
        <w:t>; and</w:t>
      </w:r>
    </w:p>
    <w:p w14:paraId="2B84E8FB" w14:textId="281E0542" w:rsidR="00B57318" w:rsidRPr="00F74196" w:rsidRDefault="00B57318" w:rsidP="003D2736">
      <w:pPr>
        <w:pStyle w:val="SubclausewithAlphaafternumber"/>
      </w:pPr>
      <w:r w:rsidRPr="00F74196">
        <w:t xml:space="preserve">subject to clauses </w:t>
      </w:r>
      <w:r w:rsidR="008E6D6D" w:rsidRPr="00F74196">
        <w:rPr>
          <w:color w:val="2B579A"/>
          <w:shd w:val="clear" w:color="auto" w:fill="E6E6E6"/>
        </w:rPr>
        <w:fldChar w:fldCharType="begin" w:fldLock="1"/>
      </w:r>
      <w:r w:rsidR="008E6D6D" w:rsidRPr="00F74196">
        <w:instrText xml:space="preserve"> REF _Ref66988368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66.6</w:t>
      </w:r>
      <w:r w:rsidR="008E6D6D" w:rsidRPr="00F74196">
        <w:rPr>
          <w:color w:val="2B579A"/>
          <w:shd w:val="clear" w:color="auto" w:fill="E6E6E6"/>
        </w:rPr>
        <w:fldChar w:fldCharType="end"/>
      </w:r>
      <w:r w:rsidRPr="00F74196">
        <w:t xml:space="preserve">, </w:t>
      </w:r>
      <w:r w:rsidR="008E6D6D" w:rsidRPr="00F74196">
        <w:rPr>
          <w:color w:val="2B579A"/>
          <w:shd w:val="clear" w:color="auto" w:fill="E6E6E6"/>
        </w:rPr>
        <w:fldChar w:fldCharType="begin" w:fldLock="1"/>
      </w:r>
      <w:r w:rsidR="008E6D6D" w:rsidRPr="00F74196">
        <w:instrText xml:space="preserve"> REF _Ref66988375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66.7</w:t>
      </w:r>
      <w:r w:rsidR="008E6D6D" w:rsidRPr="00F74196">
        <w:rPr>
          <w:color w:val="2B579A"/>
          <w:shd w:val="clear" w:color="auto" w:fill="E6E6E6"/>
        </w:rPr>
        <w:fldChar w:fldCharType="end"/>
      </w:r>
      <w:r w:rsidRPr="00F74196">
        <w:t xml:space="preserve"> and </w:t>
      </w:r>
      <w:r w:rsidR="008E6D6D" w:rsidRPr="00F74196">
        <w:rPr>
          <w:color w:val="2B579A"/>
          <w:shd w:val="clear" w:color="auto" w:fill="E6E6E6"/>
        </w:rPr>
        <w:fldChar w:fldCharType="begin" w:fldLock="1"/>
      </w:r>
      <w:r w:rsidR="008E6D6D" w:rsidRPr="00F74196">
        <w:instrText xml:space="preserve"> REF _Ref66988384 \w \h </w:instrText>
      </w:r>
      <w:r w:rsidR="007C652E"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66.8</w:t>
      </w:r>
      <w:r w:rsidR="008E6D6D" w:rsidRPr="00F74196">
        <w:rPr>
          <w:color w:val="2B579A"/>
          <w:shd w:val="clear" w:color="auto" w:fill="E6E6E6"/>
        </w:rPr>
        <w:fldChar w:fldCharType="end"/>
      </w:r>
      <w:r w:rsidRPr="00F74196">
        <w:t xml:space="preserve">, </w:t>
      </w:r>
      <w:r w:rsidR="0028665F" w:rsidRPr="00F74196">
        <w:t xml:space="preserve">for </w:t>
      </w:r>
      <w:r w:rsidRPr="00F74196">
        <w:t>any reasonable, unavoidable costs actually incurred by the Provider and directly attributable to the termination or reduction in scope of this Deed.</w:t>
      </w:r>
    </w:p>
    <w:p w14:paraId="24EAB80E" w14:textId="77777777" w:rsidR="00B57318" w:rsidRPr="00F74196" w:rsidRDefault="007C652E" w:rsidP="003B3ECD">
      <w:pPr>
        <w:pStyle w:val="Subheadingindented"/>
      </w:pPr>
      <w:r w:rsidRPr="00F74196">
        <w:t>Limitation on Payments in the case of termination</w:t>
      </w:r>
    </w:p>
    <w:p w14:paraId="5BA3C6E1" w14:textId="4A00E6C3" w:rsidR="00B57318" w:rsidRPr="00F74196" w:rsidRDefault="002241D3" w:rsidP="003D2736">
      <w:pPr>
        <w:pStyle w:val="Standardsubclause0"/>
      </w:pPr>
      <w:bookmarkStart w:id="550" w:name="_Ref66988349"/>
      <w:r w:rsidRPr="00F74196">
        <w:t>W</w:t>
      </w:r>
      <w:r w:rsidR="00B57318" w:rsidRPr="00F74196">
        <w:t>here the Department terminates</w:t>
      </w:r>
      <w:r w:rsidR="00D21CA2" w:rsidRPr="00F74196">
        <w:t xml:space="preserve"> </w:t>
      </w:r>
      <w:r w:rsidR="00B57318" w:rsidRPr="00F74196">
        <w:t xml:space="preserve">this Deed under clause </w:t>
      </w:r>
      <w:r w:rsidR="008E6D6D" w:rsidRPr="00F74196">
        <w:rPr>
          <w:color w:val="2B579A"/>
          <w:shd w:val="clear" w:color="auto" w:fill="E6E6E6"/>
        </w:rPr>
        <w:fldChar w:fldCharType="begin" w:fldLock="1"/>
      </w:r>
      <w:r w:rsidR="008E6D6D" w:rsidRPr="00F74196">
        <w:instrText xml:space="preserve"> REF _Ref66988334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66.1</w:t>
      </w:r>
      <w:r w:rsidR="008E6D6D" w:rsidRPr="00F74196">
        <w:rPr>
          <w:color w:val="2B579A"/>
          <w:shd w:val="clear" w:color="auto" w:fill="E6E6E6"/>
        </w:rPr>
        <w:fldChar w:fldCharType="end"/>
      </w:r>
      <w:r w:rsidR="00B57318" w:rsidRPr="00F74196">
        <w:t>:</w:t>
      </w:r>
      <w:bookmarkEnd w:id="550"/>
    </w:p>
    <w:p w14:paraId="35117EC1" w14:textId="17A891BE" w:rsidR="00B57318" w:rsidRPr="00F74196" w:rsidRDefault="00E4610B" w:rsidP="003D2736">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_Ref71116110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66.3(d)</w:t>
      </w:r>
      <w:r w:rsidRPr="00F74196">
        <w:rPr>
          <w:color w:val="2B579A"/>
          <w:shd w:val="clear" w:color="auto" w:fill="E6E6E6"/>
        </w:rPr>
        <w:fldChar w:fldCharType="end"/>
      </w:r>
      <w:r w:rsidRPr="00F74196">
        <w:t xml:space="preserve">, </w:t>
      </w:r>
      <w:r w:rsidR="00B57318" w:rsidRPr="00F74196">
        <w:t xml:space="preserve">the Department will only be liable to make Payments </w:t>
      </w:r>
      <w:r w:rsidR="002D2EAF" w:rsidRPr="00F74196">
        <w:t xml:space="preserve">that </w:t>
      </w:r>
      <w:r w:rsidR="00B57318" w:rsidRPr="00F74196">
        <w:t>are properly due to the Provider before the date on which the termination takes effect;</w:t>
      </w:r>
    </w:p>
    <w:p w14:paraId="7B3883DB" w14:textId="77777777" w:rsidR="00CE7F2D" w:rsidRPr="00E527C7" w:rsidRDefault="00B57318" w:rsidP="003D2736">
      <w:pPr>
        <w:pStyle w:val="SubclausewithAlphaafternumber"/>
      </w:pPr>
      <w:r w:rsidRPr="00F74196">
        <w:t>any Payments that</w:t>
      </w:r>
      <w:r w:rsidR="00D333C2" w:rsidRPr="00F74196">
        <w:t xml:space="preserve"> are</w:t>
      </w:r>
      <w:r w:rsidR="00CE7F2D" w:rsidRPr="00F74196">
        <w:t>:</w:t>
      </w:r>
    </w:p>
    <w:p w14:paraId="42276F48" w14:textId="77777777" w:rsidR="00CE7F2D" w:rsidRPr="00E527C7" w:rsidRDefault="00B57318" w:rsidP="003201F9">
      <w:pPr>
        <w:pStyle w:val="SubclausewithRoman"/>
      </w:pPr>
      <w:r w:rsidRPr="00E527C7">
        <w:t>Payments in advance</w:t>
      </w:r>
      <w:r w:rsidR="00CE7F2D" w:rsidRPr="00E527C7">
        <w:t>; and</w:t>
      </w:r>
    </w:p>
    <w:p w14:paraId="7DE4E768" w14:textId="49D8E29F" w:rsidR="0079317C" w:rsidRPr="00E527C7" w:rsidRDefault="00CE7F2D" w:rsidP="00570161">
      <w:pPr>
        <w:pStyle w:val="SubclausewithRoman"/>
      </w:pPr>
      <w:r w:rsidRPr="00E527C7">
        <w:t xml:space="preserve">due after </w:t>
      </w:r>
      <w:r w:rsidRPr="00F74196">
        <w:t xml:space="preserve">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79317C" w:rsidRPr="00F74196">
        <w:t>, but before the date on which the termination takes effect,</w:t>
      </w:r>
    </w:p>
    <w:p w14:paraId="518E8135" w14:textId="77777777" w:rsidR="00B57318" w:rsidRPr="00F74196" w:rsidRDefault="00B57318" w:rsidP="003201F9">
      <w:pPr>
        <w:pStyle w:val="SubclausewithAlpha-Indent"/>
      </w:pPr>
      <w:r w:rsidRPr="00E527C7">
        <w:t>will</w:t>
      </w:r>
      <w:r w:rsidR="0061531A" w:rsidRPr="00F74196">
        <w:t>, as determined by the Department at its absolute discretion,</w:t>
      </w:r>
      <w:r w:rsidRPr="00F74196">
        <w:t xml:space="preserve"> abate </w:t>
      </w:r>
      <w:r w:rsidRPr="00E527C7">
        <w:t>to the extent that they relate to the conduct of the Services after the date on which the termination</w:t>
      </w:r>
      <w:r w:rsidR="0079317C" w:rsidRPr="00F74196">
        <w:t xml:space="preserve"> takes effect</w:t>
      </w:r>
      <w:r w:rsidRPr="00F74196">
        <w:t xml:space="preserve">; </w:t>
      </w:r>
    </w:p>
    <w:p w14:paraId="62FFB4FB" w14:textId="77777777" w:rsidR="00E4610B" w:rsidRPr="00F74196" w:rsidRDefault="00B57318" w:rsidP="003D2736">
      <w:pPr>
        <w:pStyle w:val="SubclausewithAlphaafternumber"/>
      </w:pPr>
      <w:bookmarkStart w:id="551" w:name="_Ref66988460"/>
      <w:r w:rsidRPr="00F74196">
        <w:t xml:space="preserve">the Department will be entitled to recover from the Provider any Payments </w:t>
      </w:r>
      <w:r w:rsidR="0079317C" w:rsidRPr="00E527C7">
        <w:t xml:space="preserve">that have been </w:t>
      </w:r>
      <w:r w:rsidRPr="00E527C7">
        <w:t xml:space="preserve">paid in advance that relate to the Services </w:t>
      </w:r>
      <w:r w:rsidR="00DE2B7B" w:rsidRPr="00F74196">
        <w:t xml:space="preserve">to be performed </w:t>
      </w:r>
      <w:r w:rsidRPr="00F74196">
        <w:t>after the date on which the termination</w:t>
      </w:r>
      <w:r w:rsidR="0061531A" w:rsidRPr="00F74196">
        <w:t xml:space="preserve"> takes effect</w:t>
      </w:r>
      <w:r w:rsidR="00E4610B" w:rsidRPr="00F74196">
        <w:t>; and</w:t>
      </w:r>
    </w:p>
    <w:p w14:paraId="06CEDC26" w14:textId="36F93703" w:rsidR="00B57318" w:rsidRPr="00F74196" w:rsidRDefault="00E4610B" w:rsidP="003D2736">
      <w:pPr>
        <w:pStyle w:val="SubclausewithAlphaafternumber"/>
      </w:pPr>
      <w:bookmarkStart w:id="552" w:name="_Ref71116110"/>
      <w:r w:rsidRPr="00F74196">
        <w:t xml:space="preserve">the Department will only be liable to pay any Reimbursement to the Provider to the extent that the Provider legally committed the relevant monies before </w:t>
      </w:r>
      <w:r w:rsidR="00CE7F2D" w:rsidRPr="00F74196">
        <w:t>the Provider receive</w:t>
      </w:r>
      <w:r w:rsidR="0062412F" w:rsidRPr="00F74196">
        <w:t>d</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00B57318" w:rsidRPr="00F74196">
        <w:t>.</w:t>
      </w:r>
      <w:bookmarkEnd w:id="551"/>
      <w:bookmarkEnd w:id="552"/>
      <w:r w:rsidR="00B57318" w:rsidRPr="00F74196">
        <w:t xml:space="preserve"> </w:t>
      </w:r>
    </w:p>
    <w:p w14:paraId="48E064E9" w14:textId="77777777" w:rsidR="007C652E" w:rsidRPr="00F74196" w:rsidRDefault="007C652E" w:rsidP="003B3ECD">
      <w:pPr>
        <w:pStyle w:val="Subheadingindented"/>
      </w:pPr>
      <w:r w:rsidRPr="00F74196">
        <w:t>Limitation of P</w:t>
      </w:r>
      <w:r w:rsidR="00384411" w:rsidRPr="00F74196">
        <w:t>ayments in the case of reduc</w:t>
      </w:r>
      <w:r w:rsidRPr="00F74196">
        <w:t>tion in scope</w:t>
      </w:r>
    </w:p>
    <w:p w14:paraId="638C26F1" w14:textId="04A0A9C5" w:rsidR="007102EA" w:rsidRPr="00F74196" w:rsidRDefault="002D2EAF" w:rsidP="007102EA">
      <w:pPr>
        <w:pStyle w:val="Standardsubclause0"/>
      </w:pPr>
      <w:bookmarkStart w:id="553" w:name="_Ref71115688"/>
      <w:r w:rsidRPr="00F74196">
        <w:t>W</w:t>
      </w:r>
      <w:r w:rsidR="007102EA" w:rsidRPr="00F74196">
        <w:t>here the Department reduces the scope of this Deed</w:t>
      </w:r>
      <w:r w:rsidRPr="00F74196">
        <w:t xml:space="preserve"> </w:t>
      </w:r>
      <w:r w:rsidR="007102EA" w:rsidRPr="00F74196">
        <w:t xml:space="preserve">under clause </w:t>
      </w:r>
      <w:r w:rsidR="007102EA" w:rsidRPr="00F74196">
        <w:rPr>
          <w:color w:val="2B579A"/>
          <w:shd w:val="clear" w:color="auto" w:fill="E6E6E6"/>
        </w:rPr>
        <w:fldChar w:fldCharType="begin" w:fldLock="1"/>
      </w:r>
      <w:r w:rsidR="007102EA" w:rsidRPr="00F74196">
        <w:instrText xml:space="preserve"> REF _Ref66988334 \w \h </w:instrText>
      </w:r>
      <w:r w:rsidR="00E14E24" w:rsidRPr="00F74196">
        <w:instrText xml:space="preserve"> \* MERGEFORMAT </w:instrText>
      </w:r>
      <w:r w:rsidR="007102EA" w:rsidRPr="00F74196">
        <w:rPr>
          <w:color w:val="2B579A"/>
          <w:shd w:val="clear" w:color="auto" w:fill="E6E6E6"/>
        </w:rPr>
      </w:r>
      <w:r w:rsidR="007102EA" w:rsidRPr="00F74196">
        <w:rPr>
          <w:color w:val="2B579A"/>
          <w:shd w:val="clear" w:color="auto" w:fill="E6E6E6"/>
        </w:rPr>
        <w:fldChar w:fldCharType="separate"/>
      </w:r>
      <w:r w:rsidR="00A9056B">
        <w:t>66.1</w:t>
      </w:r>
      <w:r w:rsidR="007102EA" w:rsidRPr="00F74196">
        <w:rPr>
          <w:color w:val="2B579A"/>
          <w:shd w:val="clear" w:color="auto" w:fill="E6E6E6"/>
        </w:rPr>
        <w:fldChar w:fldCharType="end"/>
      </w:r>
      <w:r w:rsidRPr="00F74196">
        <w:t>, with respect to the Services that cease after the reduction in scope</w:t>
      </w:r>
      <w:r w:rsidR="00D333C2" w:rsidRPr="00F74196">
        <w:t xml:space="preserve"> (</w:t>
      </w:r>
      <w:r w:rsidR="00335088">
        <w:t>‘</w:t>
      </w:r>
      <w:r w:rsidR="00D333C2" w:rsidRPr="006014D1">
        <w:rPr>
          <w:bCs/>
        </w:rPr>
        <w:t>Ceased Services</w:t>
      </w:r>
      <w:r w:rsidR="00335088">
        <w:rPr>
          <w:bCs/>
        </w:rPr>
        <w:t>’</w:t>
      </w:r>
      <w:r w:rsidR="00D333C2" w:rsidRPr="00F74196">
        <w:t>)</w:t>
      </w:r>
      <w:r w:rsidR="007102EA" w:rsidRPr="00F74196">
        <w:t>:</w:t>
      </w:r>
      <w:bookmarkEnd w:id="553"/>
    </w:p>
    <w:p w14:paraId="12BEE5C3" w14:textId="0F0944E8" w:rsidR="007102EA" w:rsidRPr="00F74196" w:rsidRDefault="00E4610B" w:rsidP="007102EA">
      <w:pPr>
        <w:pStyle w:val="SubclausewithAlphaafternumber"/>
      </w:pPr>
      <w:r w:rsidRPr="00F74196">
        <w:t xml:space="preserve">subject to clause </w:t>
      </w:r>
      <w:r w:rsidRPr="00F74196">
        <w:rPr>
          <w:color w:val="2B579A"/>
          <w:shd w:val="clear" w:color="auto" w:fill="E6E6E6"/>
        </w:rPr>
        <w:fldChar w:fldCharType="begin" w:fldLock="1"/>
      </w:r>
      <w:r w:rsidRPr="00F74196">
        <w:instrText xml:space="preserve"> REF _Ref71116293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66.4(e)</w:t>
      </w:r>
      <w:r w:rsidRPr="00F74196">
        <w:rPr>
          <w:color w:val="2B579A"/>
          <w:shd w:val="clear" w:color="auto" w:fill="E6E6E6"/>
        </w:rPr>
        <w:fldChar w:fldCharType="end"/>
      </w:r>
      <w:r w:rsidRPr="00F74196">
        <w:t xml:space="preserve">, </w:t>
      </w:r>
      <w:r w:rsidR="007102EA" w:rsidRPr="00F74196">
        <w:t xml:space="preserve">the Department will only be liable to make Payments </w:t>
      </w:r>
      <w:r w:rsidR="002D2EAF" w:rsidRPr="00F74196">
        <w:t>that</w:t>
      </w:r>
      <w:r w:rsidR="007102EA" w:rsidRPr="00F74196">
        <w:t xml:space="preserve"> are properly due to the Provider before the date on which the reduction in scope takes effect; </w:t>
      </w:r>
    </w:p>
    <w:p w14:paraId="40812722" w14:textId="77777777" w:rsidR="0061531A" w:rsidRPr="00F74196" w:rsidRDefault="0061531A" w:rsidP="0061531A">
      <w:pPr>
        <w:pStyle w:val="SubclausewithAlphaafternumber"/>
      </w:pPr>
      <w:r w:rsidRPr="00F74196">
        <w:t>any Payments that</w:t>
      </w:r>
      <w:r w:rsidR="00D333C2" w:rsidRPr="00F74196">
        <w:t xml:space="preserve"> are</w:t>
      </w:r>
      <w:r w:rsidRPr="00F74196">
        <w:t>:</w:t>
      </w:r>
    </w:p>
    <w:p w14:paraId="35C70D28" w14:textId="77777777" w:rsidR="0061531A" w:rsidRPr="00F74196" w:rsidRDefault="0061531A" w:rsidP="0061531A">
      <w:pPr>
        <w:pStyle w:val="SubclausewithRoman"/>
      </w:pPr>
      <w:r w:rsidRPr="00F74196">
        <w:t>Payments in advance; and</w:t>
      </w:r>
    </w:p>
    <w:p w14:paraId="30508E26" w14:textId="69A076BB" w:rsidR="0061531A" w:rsidRPr="00F74196" w:rsidRDefault="0061531A" w:rsidP="0061531A">
      <w:pPr>
        <w:pStyle w:val="SubclausewithRoman"/>
      </w:pPr>
      <w:r w:rsidRPr="00F74196">
        <w:t xml:space="preserve">due after the Provider </w:t>
      </w:r>
      <w:r w:rsidR="00DE2B7B" w:rsidRPr="00F74196">
        <w:t>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but before the date on which the reduction in scope takes effect,</w:t>
      </w:r>
    </w:p>
    <w:p w14:paraId="1D6A20BF" w14:textId="77777777" w:rsidR="007102EA" w:rsidRPr="00F74196" w:rsidRDefault="0061531A" w:rsidP="003201F9">
      <w:pPr>
        <w:pStyle w:val="SubclausewithAlpha-Indent"/>
      </w:pPr>
      <w:r w:rsidRPr="00F74196">
        <w:t xml:space="preserve">will, as determined by the Department at its absolute discretion, abate to the extent that </w:t>
      </w:r>
      <w:r w:rsidR="007102EA" w:rsidRPr="00F74196">
        <w:t xml:space="preserve">they relate to </w:t>
      </w:r>
      <w:r w:rsidR="00D333C2" w:rsidRPr="00F74196">
        <w:t>the Ceased</w:t>
      </w:r>
      <w:r w:rsidR="007102EA" w:rsidRPr="00F74196">
        <w:t xml:space="preserve"> Services after the date on which the reduction in scope takes effect; </w:t>
      </w:r>
    </w:p>
    <w:p w14:paraId="0B770A2B" w14:textId="77777777" w:rsidR="00384411" w:rsidRPr="00F74196" w:rsidRDefault="007102EA" w:rsidP="003201F9">
      <w:pPr>
        <w:pStyle w:val="SubclausewithAlphaafternumber"/>
      </w:pPr>
      <w:bookmarkStart w:id="554" w:name="_Ref71117067"/>
      <w:r w:rsidRPr="00F74196">
        <w:t xml:space="preserve">the Department will be entitled to recover from the Provider any Payments paid in advance that relate to the conduct of the </w:t>
      </w:r>
      <w:r w:rsidR="00AF5A0E" w:rsidRPr="00F74196">
        <w:t xml:space="preserve">Ceased </w:t>
      </w:r>
      <w:r w:rsidRPr="00F74196">
        <w:t>Services after the date on which the reduction in scope takes effect</w:t>
      </w:r>
      <w:r w:rsidR="00384411" w:rsidRPr="00F74196">
        <w:t>;</w:t>
      </w:r>
      <w:bookmarkEnd w:id="554"/>
      <w:r w:rsidR="00384411" w:rsidRPr="00F74196">
        <w:t xml:space="preserve"> </w:t>
      </w:r>
    </w:p>
    <w:p w14:paraId="70CDD1BC" w14:textId="77777777" w:rsidR="00E4610B" w:rsidRPr="00F74196" w:rsidRDefault="007C652E" w:rsidP="003201F9">
      <w:pPr>
        <w:pStyle w:val="SubclausewithAlphaafternumber"/>
      </w:pPr>
      <w:bookmarkStart w:id="555" w:name="_Ref71116872"/>
      <w:r w:rsidRPr="00F74196">
        <w:t xml:space="preserve">the Department's liability to pay any part of the Payments </w:t>
      </w:r>
      <w:r w:rsidR="007102EA" w:rsidRPr="00F74196">
        <w:t xml:space="preserve">after the date on which the reduction in scope takes effect </w:t>
      </w:r>
      <w:r w:rsidRPr="00F74196">
        <w:t>will, t</w:t>
      </w:r>
      <w:r w:rsidR="007102EA" w:rsidRPr="00F74196">
        <w:t>o the extent</w:t>
      </w:r>
      <w:r w:rsidRPr="00F74196">
        <w:t xml:space="preserve"> determined by the Department at its absolute discretion, abate proportionately to the reduction in the Provider's obligations under this Deed</w:t>
      </w:r>
      <w:r w:rsidR="00E4610B" w:rsidRPr="00F74196">
        <w:t>; and</w:t>
      </w:r>
      <w:bookmarkEnd w:id="555"/>
    </w:p>
    <w:p w14:paraId="22F40964" w14:textId="77777777" w:rsidR="00E4610B" w:rsidRPr="00F74196" w:rsidRDefault="00E4610B" w:rsidP="003201F9">
      <w:pPr>
        <w:pStyle w:val="SubclausewithAlphaafternumber"/>
      </w:pPr>
      <w:bookmarkStart w:id="556" w:name="_Ref71116293"/>
      <w:r w:rsidRPr="00F74196">
        <w:t>the Department will only be liable to pay any Reimbursement in respect of relevant monies legally committed by the Provider:</w:t>
      </w:r>
    </w:p>
    <w:p w14:paraId="071910FB" w14:textId="2233E604" w:rsidR="00E4610B" w:rsidRPr="00F74196" w:rsidRDefault="00E4610B" w:rsidP="00570161">
      <w:pPr>
        <w:pStyle w:val="SubclausewithRoman"/>
      </w:pPr>
      <w:r w:rsidRPr="00F74196">
        <w:t xml:space="preserve">before </w:t>
      </w:r>
      <w:r w:rsidR="0061531A" w:rsidRPr="00F74196">
        <w:t>the Provider receives</w:t>
      </w:r>
      <w:r w:rsidRPr="00F74196">
        <w:t xml:space="preserve"> the relevant Notice 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or</w:t>
      </w:r>
    </w:p>
    <w:p w14:paraId="67AD23E1" w14:textId="2EE3223C" w:rsidR="007C652E" w:rsidRPr="00F74196" w:rsidRDefault="00E4610B" w:rsidP="00570161">
      <w:pPr>
        <w:pStyle w:val="SubclausewithRoman"/>
      </w:pPr>
      <w:r w:rsidRPr="00F74196">
        <w:t xml:space="preserve">after </w:t>
      </w:r>
      <w:r w:rsidR="0061531A" w:rsidRPr="00F74196">
        <w:t>the Provider receives</w:t>
      </w:r>
      <w:r w:rsidRPr="00F74196">
        <w:t xml:space="preserve"> the relevant Notice</w:t>
      </w:r>
      <w:r w:rsidRPr="00F74196" w:rsidDel="00D21CA2">
        <w:t xml:space="preserve"> </w:t>
      </w:r>
      <w:r w:rsidRPr="00F74196">
        <w:t xml:space="preserve">issued by the Department under clause </w:t>
      </w:r>
      <w:r w:rsidRPr="00F74196">
        <w:rPr>
          <w:color w:val="2B579A"/>
          <w:shd w:val="clear" w:color="auto" w:fill="E6E6E6"/>
        </w:rPr>
        <w:fldChar w:fldCharType="begin" w:fldLock="1"/>
      </w:r>
      <w:r w:rsidRPr="00F74196">
        <w:instrText xml:space="preserve"> REF _Ref66988334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66.1</w:t>
      </w:r>
      <w:r w:rsidRPr="00F74196">
        <w:rPr>
          <w:color w:val="2B579A"/>
          <w:shd w:val="clear" w:color="auto" w:fill="E6E6E6"/>
        </w:rPr>
        <w:fldChar w:fldCharType="end"/>
      </w:r>
      <w:r w:rsidRPr="00F74196">
        <w:t xml:space="preserve"> to the extent that the commitment of the </w:t>
      </w:r>
      <w:r w:rsidR="00DE2B7B" w:rsidRPr="00F74196">
        <w:t>relevant</w:t>
      </w:r>
      <w:r w:rsidRPr="00F74196">
        <w:t xml:space="preserve"> monies </w:t>
      </w:r>
      <w:r w:rsidR="00AF5A0E" w:rsidRPr="00F74196">
        <w:t>does not relate to th</w:t>
      </w:r>
      <w:r w:rsidRPr="00F74196">
        <w:t xml:space="preserve">e </w:t>
      </w:r>
      <w:r w:rsidR="00AF5A0E" w:rsidRPr="00F74196">
        <w:t xml:space="preserve">Ceased </w:t>
      </w:r>
      <w:r w:rsidRPr="00F74196">
        <w:t>Services</w:t>
      </w:r>
      <w:r w:rsidR="007C652E" w:rsidRPr="00F74196">
        <w:t>.</w:t>
      </w:r>
      <w:bookmarkEnd w:id="556"/>
    </w:p>
    <w:p w14:paraId="78465F81" w14:textId="77777777" w:rsidR="00B57318" w:rsidRPr="00F74196" w:rsidRDefault="00B57318" w:rsidP="003B3ECD">
      <w:pPr>
        <w:pStyle w:val="Subheadingindented"/>
      </w:pPr>
      <w:r w:rsidRPr="00F74196">
        <w:t>Provider</w:t>
      </w:r>
      <w:r w:rsidR="00F143D1" w:rsidRPr="00F74196">
        <w:t>'</w:t>
      </w:r>
      <w:r w:rsidRPr="00F74196">
        <w:t>s obligations</w:t>
      </w:r>
    </w:p>
    <w:p w14:paraId="3ECABFDD" w14:textId="7E207998" w:rsidR="00B57318" w:rsidRPr="00F74196" w:rsidRDefault="00B57318" w:rsidP="003D2736">
      <w:pPr>
        <w:pStyle w:val="Standardsubclause0"/>
      </w:pPr>
      <w:bookmarkStart w:id="557" w:name="_Ref66988668"/>
      <w:r w:rsidRPr="00F74196">
        <w:t xml:space="preserve">Upon receipt of a Notice of termination or reduction in scope under clause </w:t>
      </w:r>
      <w:r w:rsidR="00FC23A1" w:rsidRPr="00F74196">
        <w:rPr>
          <w:color w:val="2B579A"/>
          <w:shd w:val="clear" w:color="auto" w:fill="E6E6E6"/>
        </w:rPr>
        <w:fldChar w:fldCharType="begin" w:fldLock="1"/>
      </w:r>
      <w:r w:rsidR="00FC23A1" w:rsidRPr="00F74196">
        <w:instrText xml:space="preserve"> REF _Ref66988334 \w \h </w:instrText>
      </w:r>
      <w:r w:rsidR="00E14E24" w:rsidRPr="00F74196">
        <w:instrText xml:space="preserve"> \* MERGEFORMAT </w:instrText>
      </w:r>
      <w:r w:rsidR="00FC23A1" w:rsidRPr="00F74196">
        <w:rPr>
          <w:color w:val="2B579A"/>
          <w:shd w:val="clear" w:color="auto" w:fill="E6E6E6"/>
        </w:rPr>
      </w:r>
      <w:r w:rsidR="00FC23A1" w:rsidRPr="00F74196">
        <w:rPr>
          <w:color w:val="2B579A"/>
          <w:shd w:val="clear" w:color="auto" w:fill="E6E6E6"/>
        </w:rPr>
        <w:fldChar w:fldCharType="separate"/>
      </w:r>
      <w:r w:rsidR="00A9056B">
        <w:t>66.1</w:t>
      </w:r>
      <w:r w:rsidR="00FC23A1" w:rsidRPr="00F74196">
        <w:rPr>
          <w:color w:val="2B579A"/>
          <w:shd w:val="clear" w:color="auto" w:fill="E6E6E6"/>
        </w:rPr>
        <w:fldChar w:fldCharType="end"/>
      </w:r>
      <w:r w:rsidRPr="00F74196">
        <w:t>, the Provider must:</w:t>
      </w:r>
      <w:bookmarkEnd w:id="557"/>
    </w:p>
    <w:p w14:paraId="032F5FA0" w14:textId="77777777" w:rsidR="00B57318" w:rsidRPr="00F74196" w:rsidRDefault="00B57318" w:rsidP="003D2736">
      <w:pPr>
        <w:pStyle w:val="SubclausewithAlphaafternumber"/>
      </w:pPr>
      <w:r w:rsidRPr="00F74196">
        <w:t>cease or reduce the performance of this Deed in accordance with the Notice;</w:t>
      </w:r>
    </w:p>
    <w:p w14:paraId="4B742489" w14:textId="77777777" w:rsidR="00B57318" w:rsidRPr="00F74196" w:rsidRDefault="00B57318" w:rsidP="00EB1E7C">
      <w:pPr>
        <w:pStyle w:val="SubclausewithAlphaafternumber"/>
      </w:pPr>
      <w:r w:rsidRPr="00F74196">
        <w:t>not legally commit any further monies</w:t>
      </w:r>
      <w:r w:rsidR="00EB1E7C">
        <w:t xml:space="preserve"> </w:t>
      </w:r>
      <w:r w:rsidR="00EB1E7C" w:rsidRPr="00EB1E7C">
        <w:t>in connection with the Services</w:t>
      </w:r>
      <w:r w:rsidRPr="00F74196">
        <w:t>;</w:t>
      </w:r>
      <w:r w:rsidR="00EB1E7C">
        <w:t xml:space="preserve"> </w:t>
      </w:r>
    </w:p>
    <w:p w14:paraId="41AA8A71" w14:textId="3CF16AA4" w:rsidR="00B57318" w:rsidRPr="00F74196" w:rsidRDefault="00B57318" w:rsidP="003D2736">
      <w:pPr>
        <w:pStyle w:val="SubclausewithAlphaafternumber"/>
      </w:pPr>
      <w:r w:rsidRPr="00F74196">
        <w:t xml:space="preserve">immediately return to the Department any Payments </w:t>
      </w:r>
      <w:r w:rsidR="007A2F28" w:rsidRPr="00F74196">
        <w:t>that the Department is entitled to recover under</w:t>
      </w:r>
      <w:r w:rsidRPr="00F74196">
        <w:t xml:space="preserve"> clause </w:t>
      </w:r>
      <w:r w:rsidR="008E6D6D" w:rsidRPr="00F74196">
        <w:rPr>
          <w:color w:val="2B579A"/>
          <w:shd w:val="clear" w:color="auto" w:fill="E6E6E6"/>
        </w:rPr>
        <w:fldChar w:fldCharType="begin" w:fldLock="1"/>
      </w:r>
      <w:r w:rsidR="008E6D6D" w:rsidRPr="00F74196">
        <w:instrText xml:space="preserve"> REF _Ref66988460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66.3(c)</w:t>
      </w:r>
      <w:r w:rsidR="008E6D6D" w:rsidRPr="00F74196">
        <w:rPr>
          <w:color w:val="2B579A"/>
          <w:shd w:val="clear" w:color="auto" w:fill="E6E6E6"/>
        </w:rPr>
        <w:fldChar w:fldCharType="end"/>
      </w:r>
      <w:r w:rsidR="007A2F28" w:rsidRPr="00F74196">
        <w:t xml:space="preserve"> or clause </w:t>
      </w:r>
      <w:r w:rsidR="007A2F28" w:rsidRPr="00F74196">
        <w:rPr>
          <w:color w:val="2B579A"/>
          <w:shd w:val="clear" w:color="auto" w:fill="E6E6E6"/>
        </w:rPr>
        <w:fldChar w:fldCharType="begin" w:fldLock="1"/>
      </w:r>
      <w:r w:rsidR="007A2F28" w:rsidRPr="00F74196">
        <w:instrText xml:space="preserve"> REF _Ref71117067 \w \h </w:instrText>
      </w:r>
      <w:r w:rsidR="00E14E24" w:rsidRPr="00F74196">
        <w:instrText xml:space="preserve"> \* MERGEFORMAT </w:instrText>
      </w:r>
      <w:r w:rsidR="007A2F28" w:rsidRPr="00F74196">
        <w:rPr>
          <w:color w:val="2B579A"/>
          <w:shd w:val="clear" w:color="auto" w:fill="E6E6E6"/>
        </w:rPr>
      </w:r>
      <w:r w:rsidR="007A2F28" w:rsidRPr="00F74196">
        <w:rPr>
          <w:color w:val="2B579A"/>
          <w:shd w:val="clear" w:color="auto" w:fill="E6E6E6"/>
        </w:rPr>
        <w:fldChar w:fldCharType="separate"/>
      </w:r>
      <w:r w:rsidR="00A9056B">
        <w:t>66.4(c)</w:t>
      </w:r>
      <w:r w:rsidR="007A2F28" w:rsidRPr="00F74196">
        <w:rPr>
          <w:color w:val="2B579A"/>
          <w:shd w:val="clear" w:color="auto" w:fill="E6E6E6"/>
        </w:rPr>
        <w:fldChar w:fldCharType="end"/>
      </w:r>
      <w:r w:rsidRPr="00F74196">
        <w:t>;</w:t>
      </w:r>
    </w:p>
    <w:p w14:paraId="468DE665" w14:textId="77777777" w:rsidR="00B57318" w:rsidRPr="00F74196" w:rsidRDefault="00B57318" w:rsidP="003D2736">
      <w:pPr>
        <w:pStyle w:val="SubclausewithAlphaafternumber"/>
      </w:pPr>
      <w:r w:rsidRPr="00F74196">
        <w:t xml:space="preserve">immediately do everything possible to mitigate all losses, costs, and expenses, arising from the termination or reduction in scope </w:t>
      </w:r>
      <w:r w:rsidR="00AF5A0E" w:rsidRPr="00F74196">
        <w:t xml:space="preserve">referred to </w:t>
      </w:r>
      <w:r w:rsidRPr="00F74196">
        <w:t>in the Notice; and</w:t>
      </w:r>
    </w:p>
    <w:p w14:paraId="4CCC8642" w14:textId="77777777" w:rsidR="00B57318" w:rsidRPr="00F74196" w:rsidRDefault="007A2F28" w:rsidP="003D2736">
      <w:pPr>
        <w:pStyle w:val="SubclausewithAlphaafternumber"/>
      </w:pPr>
      <w:r w:rsidRPr="00F74196">
        <w:t xml:space="preserve">in the case of a reduction in scope, </w:t>
      </w:r>
      <w:r w:rsidR="00B57318" w:rsidRPr="00F74196">
        <w:t xml:space="preserve">continue </w:t>
      </w:r>
      <w:r w:rsidRPr="00F74196">
        <w:t>to deliver the Services in accordance with this Deed</w:t>
      </w:r>
      <w:r w:rsidR="009936E8" w:rsidRPr="00F74196">
        <w:t xml:space="preserve"> up to and following the date on which the reduction in scope takes effect</w:t>
      </w:r>
      <w:r w:rsidRPr="00F74196">
        <w:t>, excep</w:t>
      </w:r>
      <w:r w:rsidR="009936E8" w:rsidRPr="00F74196">
        <w:t>t</w:t>
      </w:r>
      <w:r w:rsidRPr="00F74196">
        <w:t xml:space="preserve"> for the</w:t>
      </w:r>
      <w:r w:rsidR="009936E8" w:rsidRPr="00F74196">
        <w:t xml:space="preserve"> Services that will cease after the reduction in scope</w:t>
      </w:r>
      <w:r w:rsidR="00B57318" w:rsidRPr="00F74196">
        <w:t>.</w:t>
      </w:r>
    </w:p>
    <w:p w14:paraId="5D477C73" w14:textId="77777777" w:rsidR="00B57318" w:rsidRPr="00F74196" w:rsidRDefault="00B57318" w:rsidP="006014D1">
      <w:pPr>
        <w:pStyle w:val="Subheadingindented"/>
        <w:keepLines/>
      </w:pPr>
      <w:r w:rsidRPr="00F74196">
        <w:t xml:space="preserve">Limit on </w:t>
      </w:r>
      <w:r w:rsidR="009936E8" w:rsidRPr="00F74196">
        <w:t xml:space="preserve">liability </w:t>
      </w:r>
    </w:p>
    <w:p w14:paraId="1A7E25E4" w14:textId="3BDD3788" w:rsidR="00B57318" w:rsidRPr="00F74196" w:rsidRDefault="00B57318" w:rsidP="006014D1">
      <w:pPr>
        <w:pStyle w:val="Standardsubclause0"/>
        <w:keepNext/>
        <w:keepLines/>
      </w:pPr>
      <w:bookmarkStart w:id="558" w:name="_Ref66988368"/>
      <w:r w:rsidRPr="00F74196">
        <w:t>The Department</w:t>
      </w:r>
      <w:r w:rsidR="00F143D1" w:rsidRPr="00F74196">
        <w:t>'</w:t>
      </w:r>
      <w:r w:rsidRPr="00F74196">
        <w:t xml:space="preserve">s liability to pay under this clause </w:t>
      </w:r>
      <w:r w:rsidR="008E6D6D" w:rsidRPr="00F74196">
        <w:rPr>
          <w:color w:val="2B579A"/>
          <w:shd w:val="clear" w:color="auto" w:fill="E6E6E6"/>
        </w:rPr>
        <w:fldChar w:fldCharType="begin" w:fldLock="1"/>
      </w:r>
      <w:r w:rsidR="008E6D6D" w:rsidRPr="00F74196">
        <w:instrText xml:space="preserve"> REF _Ref66988484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is subject to the Provider</w:t>
      </w:r>
      <w:r w:rsidR="00F143D1" w:rsidRPr="00F74196">
        <w:t>'</w:t>
      </w:r>
      <w:r w:rsidRPr="00F74196">
        <w:t>s:</w:t>
      </w:r>
      <w:bookmarkEnd w:id="558"/>
    </w:p>
    <w:p w14:paraId="748054B2" w14:textId="31C2CCB9" w:rsidR="00B57318" w:rsidRPr="00F74196" w:rsidRDefault="00B57318" w:rsidP="006014D1">
      <w:pPr>
        <w:pStyle w:val="SubclausewithAlphaafternumber"/>
        <w:keepNext/>
        <w:keepLines/>
      </w:pPr>
      <w:r w:rsidRPr="00F74196">
        <w:t xml:space="preserve">strict compliance with this clause </w:t>
      </w:r>
      <w:r w:rsidR="008E6D6D" w:rsidRPr="00F74196">
        <w:rPr>
          <w:color w:val="2B579A"/>
          <w:shd w:val="clear" w:color="auto" w:fill="E6E6E6"/>
        </w:rPr>
        <w:fldChar w:fldCharType="begin" w:fldLock="1"/>
      </w:r>
      <w:r w:rsidR="008E6D6D" w:rsidRPr="00F74196">
        <w:instrText xml:space="preserve"> REF _Ref66988494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and</w:t>
      </w:r>
    </w:p>
    <w:p w14:paraId="7A3E2BB1" w14:textId="04DDBAA3" w:rsidR="00B57318" w:rsidRPr="00F74196" w:rsidRDefault="009A172A" w:rsidP="003D2736">
      <w:pPr>
        <w:pStyle w:val="SubclausewithAlphaafternumber"/>
      </w:pPr>
      <w:r w:rsidRPr="00F74196">
        <w:t xml:space="preserve">full and proper </w:t>
      </w:r>
      <w:r w:rsidR="00B57318" w:rsidRPr="00F74196">
        <w:t>substantiation</w:t>
      </w:r>
      <w:r w:rsidRPr="00F74196">
        <w:t>,</w:t>
      </w:r>
      <w:r w:rsidR="00B57318" w:rsidRPr="00F74196">
        <w:t xml:space="preserve"> </w:t>
      </w:r>
      <w:r w:rsidRPr="00F74196">
        <w:t xml:space="preserve">to the Department's complete satisfaction, </w:t>
      </w:r>
      <w:r w:rsidR="00B57318" w:rsidRPr="00F74196">
        <w:t xml:space="preserve">of any amounts claimed under clause </w:t>
      </w:r>
      <w:r w:rsidR="008E6D6D" w:rsidRPr="00F74196">
        <w:rPr>
          <w:color w:val="2B579A"/>
          <w:shd w:val="clear" w:color="auto" w:fill="E6E6E6"/>
        </w:rPr>
        <w:fldChar w:fldCharType="begin" w:fldLock="1"/>
      </w:r>
      <w:r w:rsidR="008E6D6D" w:rsidRPr="00F74196">
        <w:instrText xml:space="preserve"> REF _Ref66988349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66.3</w:t>
      </w:r>
      <w:r w:rsidR="008E6D6D" w:rsidRPr="00F74196">
        <w:rPr>
          <w:color w:val="2B579A"/>
          <w:shd w:val="clear" w:color="auto" w:fill="E6E6E6"/>
        </w:rPr>
        <w:fldChar w:fldCharType="end"/>
      </w:r>
      <w:r w:rsidRPr="00F74196">
        <w:t xml:space="preserve"> or </w:t>
      </w:r>
      <w:r w:rsidRPr="00F74196">
        <w:rPr>
          <w:color w:val="2B579A"/>
          <w:shd w:val="clear" w:color="auto" w:fill="E6E6E6"/>
        </w:rPr>
        <w:fldChar w:fldCharType="begin" w:fldLock="1"/>
      </w:r>
      <w:r w:rsidRPr="00F74196">
        <w:instrText xml:space="preserve"> REF _Ref71115688 \w \h </w:instrText>
      </w:r>
      <w:r w:rsidR="00E14E24" w:rsidRP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66.4</w:t>
      </w:r>
      <w:r w:rsidRPr="00F74196">
        <w:rPr>
          <w:color w:val="2B579A"/>
          <w:shd w:val="clear" w:color="auto" w:fill="E6E6E6"/>
        </w:rPr>
        <w:fldChar w:fldCharType="end"/>
      </w:r>
      <w:r w:rsidR="00B57318" w:rsidRPr="00F74196">
        <w:t>.</w:t>
      </w:r>
    </w:p>
    <w:p w14:paraId="3E1F2F65" w14:textId="65F40460" w:rsidR="00B57318" w:rsidRPr="00F74196" w:rsidRDefault="00B57318" w:rsidP="003D2736">
      <w:pPr>
        <w:pStyle w:val="Standardsubclause0"/>
      </w:pPr>
      <w:bookmarkStart w:id="559" w:name="_Ref66988375"/>
      <w:r w:rsidRPr="00F74196">
        <w:t>The Department will not be liable</w:t>
      </w:r>
      <w:r w:rsidR="00241E11" w:rsidRPr="00F74196">
        <w:t xml:space="preserve"> under this clause </w:t>
      </w:r>
      <w:r w:rsidR="00241E11" w:rsidRPr="00F74196">
        <w:rPr>
          <w:color w:val="2B579A"/>
          <w:shd w:val="clear" w:color="auto" w:fill="E6E6E6"/>
        </w:rPr>
        <w:fldChar w:fldCharType="begin" w:fldLock="1"/>
      </w:r>
      <w:r w:rsidR="00241E11" w:rsidRPr="00F74196">
        <w:instrText xml:space="preserve"> REF _Ref66988484 \w \h </w:instrText>
      </w:r>
      <w:r w:rsidR="00E14E24" w:rsidRPr="00F74196">
        <w:instrText xml:space="preserve"> \* MERGEFORMAT </w:instrText>
      </w:r>
      <w:r w:rsidR="00241E11" w:rsidRPr="00F74196">
        <w:rPr>
          <w:color w:val="2B579A"/>
          <w:shd w:val="clear" w:color="auto" w:fill="E6E6E6"/>
        </w:rPr>
      </w:r>
      <w:r w:rsidR="00241E11" w:rsidRPr="00F74196">
        <w:rPr>
          <w:color w:val="2B579A"/>
          <w:shd w:val="clear" w:color="auto" w:fill="E6E6E6"/>
        </w:rPr>
        <w:fldChar w:fldCharType="separate"/>
      </w:r>
      <w:r w:rsidR="00A9056B">
        <w:t>66</w:t>
      </w:r>
      <w:r w:rsidR="00241E11" w:rsidRPr="00F74196">
        <w:rPr>
          <w:color w:val="2B579A"/>
          <w:shd w:val="clear" w:color="auto" w:fill="E6E6E6"/>
        </w:rPr>
        <w:fldChar w:fldCharType="end"/>
      </w:r>
      <w:r w:rsidR="00CE0B59" w:rsidRPr="00F74196">
        <w:t xml:space="preserve"> to p</w:t>
      </w:r>
      <w:r w:rsidR="00241E11" w:rsidRPr="00F74196">
        <w:t>ay any amount</w:t>
      </w:r>
      <w:r w:rsidR="00CE0B59" w:rsidRPr="00F74196">
        <w:t>s for, or in connection with</w:t>
      </w:r>
      <w:r w:rsidRPr="00F74196">
        <w:t>:</w:t>
      </w:r>
      <w:bookmarkEnd w:id="559"/>
    </w:p>
    <w:p w14:paraId="4D6A068A" w14:textId="42C79940" w:rsidR="00B57318" w:rsidRPr="00F74196" w:rsidRDefault="00CE0B59" w:rsidP="003D2736">
      <w:pPr>
        <w:pStyle w:val="SubclausewithAlphaafternumber"/>
      </w:pPr>
      <w:r w:rsidRPr="00F74196">
        <w:t>any</w:t>
      </w:r>
      <w:r w:rsidR="00B57318" w:rsidRPr="00F74196">
        <w:t xml:space="preserve"> loss of </w:t>
      </w:r>
      <w:r w:rsidRPr="00F74196">
        <w:t xml:space="preserve">the Provider's </w:t>
      </w:r>
      <w:r w:rsidR="00B57318" w:rsidRPr="00F74196">
        <w:t xml:space="preserve">prospective profits attributable to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_Ref66988511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w:t>
      </w:r>
    </w:p>
    <w:p w14:paraId="7789B598" w14:textId="3A869C8F" w:rsidR="00B57318" w:rsidRPr="00F74196" w:rsidRDefault="00CE0B59" w:rsidP="003D2736">
      <w:pPr>
        <w:pStyle w:val="SubclausewithAlphaafternumber"/>
      </w:pPr>
      <w:r w:rsidRPr="00F74196">
        <w:t xml:space="preserve">any </w:t>
      </w:r>
      <w:r w:rsidR="00B57318" w:rsidRPr="00F74196">
        <w:t xml:space="preserve">loss of any benefits that would have been conferred on the Provider had </w:t>
      </w:r>
      <w:r w:rsidRPr="00F74196">
        <w:t xml:space="preserve">the </w:t>
      </w:r>
      <w:r w:rsidR="00B57318" w:rsidRPr="00F74196">
        <w:t xml:space="preserve">termination or reduction in scope under this clause </w:t>
      </w:r>
      <w:r w:rsidR="008E6D6D" w:rsidRPr="00F74196">
        <w:rPr>
          <w:color w:val="2B579A"/>
          <w:shd w:val="clear" w:color="auto" w:fill="E6E6E6"/>
        </w:rPr>
        <w:fldChar w:fldCharType="begin" w:fldLock="1"/>
      </w:r>
      <w:r w:rsidR="008E6D6D" w:rsidRPr="00F74196">
        <w:instrText xml:space="preserve"> REF _Ref66988519 \w \h </w:instrText>
      </w:r>
      <w:r w:rsidR="00E14E24" w:rsidRP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00B57318" w:rsidRPr="00F74196">
        <w:t xml:space="preserve"> not occurred; or</w:t>
      </w:r>
    </w:p>
    <w:p w14:paraId="790883C6" w14:textId="46EB53B5" w:rsidR="00B57318" w:rsidRPr="00F74196" w:rsidRDefault="00B57318" w:rsidP="003D2736">
      <w:pPr>
        <w:pStyle w:val="SubclausewithAlphaafternumber"/>
      </w:pPr>
      <w:r w:rsidRPr="00F74196">
        <w:t xml:space="preserve">any amounts that would, in aggregate, exceed the maximum Payments that would have been payable by the Department under this Deed in respect of the relevant Services, but for a termination or a reduction in scope under this clause </w:t>
      </w:r>
      <w:r w:rsidR="008E6D6D" w:rsidRPr="00F74196">
        <w:rPr>
          <w:color w:val="2B579A"/>
          <w:shd w:val="clear" w:color="auto" w:fill="E6E6E6"/>
        </w:rPr>
        <w:fldChar w:fldCharType="begin" w:fldLock="1"/>
      </w:r>
      <w:r w:rsidR="008E6D6D" w:rsidRPr="00F74196">
        <w:instrText xml:space="preserve"> REF _Ref66988526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w:t>
      </w:r>
    </w:p>
    <w:p w14:paraId="56B43100" w14:textId="77777777" w:rsidR="00B57318" w:rsidRPr="00F74196" w:rsidRDefault="00B57318" w:rsidP="003D2736">
      <w:pPr>
        <w:pStyle w:val="Standardsubclause0"/>
      </w:pPr>
      <w:bookmarkStart w:id="560" w:name="_Ref66988384"/>
      <w:r w:rsidRPr="00F74196">
        <w:t>In addition, the Department will not be liable to pay the Provider, and the Provider agrees that its reasonable costs do not include:</w:t>
      </w:r>
      <w:bookmarkEnd w:id="560"/>
    </w:p>
    <w:p w14:paraId="59C8A065" w14:textId="195F56A5" w:rsidR="00B57318" w:rsidRPr="00F74196" w:rsidRDefault="00B57318" w:rsidP="003D2736">
      <w:pPr>
        <w:pStyle w:val="SubclausewithAlphaafternumber"/>
      </w:pPr>
      <w:r w:rsidRPr="00F74196">
        <w:t>any amounts owed by the Provider under any contract of employment or to any of its Subcontractors</w:t>
      </w:r>
      <w:r w:rsidR="009D5378">
        <w:t>, Third Party IT Vendors or Quality Auditors</w:t>
      </w:r>
      <w:r w:rsidRPr="00F74196">
        <w:t xml:space="preserve">; and </w:t>
      </w:r>
    </w:p>
    <w:p w14:paraId="00BE22E7" w14:textId="77777777" w:rsidR="00B57318" w:rsidRPr="00F74196" w:rsidRDefault="00B57318" w:rsidP="003D2736">
      <w:pPr>
        <w:pStyle w:val="SubclausewithAlphaafternumber"/>
      </w:pPr>
      <w:r w:rsidRPr="00F74196">
        <w:t xml:space="preserve">payment of any liabilities arising from commitments the Provider has made in relation to the conduct of the Services beyond the end of the Financial Year in which the </w:t>
      </w:r>
      <w:r w:rsidR="00395863">
        <w:t xml:space="preserve">termination or </w:t>
      </w:r>
      <w:r w:rsidRPr="00F74196">
        <w:t>reduction in scope takes place.</w:t>
      </w:r>
    </w:p>
    <w:p w14:paraId="194DB417" w14:textId="77777777" w:rsidR="00B72EF9" w:rsidRPr="00F74196" w:rsidRDefault="00B57318" w:rsidP="003D2736">
      <w:pPr>
        <w:pStyle w:val="Standardclause0"/>
      </w:pPr>
      <w:bookmarkStart w:id="561" w:name="_Ref66985825"/>
      <w:bookmarkStart w:id="562" w:name="_Ref66987185"/>
      <w:bookmarkStart w:id="563" w:name="_Ref66987221"/>
      <w:bookmarkStart w:id="564" w:name="_Ref66987275"/>
      <w:bookmarkStart w:id="565" w:name="_Ref66987335"/>
      <w:bookmarkStart w:id="566" w:name="_Ref66987791"/>
      <w:bookmarkStart w:id="567" w:name="_Ref66987818"/>
      <w:bookmarkStart w:id="568" w:name="_Ref66987869"/>
      <w:bookmarkStart w:id="569" w:name="_Ref66988839"/>
      <w:bookmarkStart w:id="570" w:name="_Ref71743035"/>
      <w:bookmarkStart w:id="571" w:name="_Toc128068870"/>
      <w:bookmarkStart w:id="572" w:name="_Ref71119068"/>
      <w:bookmarkStart w:id="573" w:name="_Ref71127519"/>
      <w:r w:rsidRPr="00F74196">
        <w:t xml:space="preserve">Termination </w:t>
      </w:r>
      <w:r w:rsidR="008B1BB7" w:rsidRPr="00F74196">
        <w:t xml:space="preserve">or reduction in scope </w:t>
      </w:r>
      <w:r w:rsidRPr="00F74196">
        <w:t>for default</w:t>
      </w:r>
      <w:bookmarkEnd w:id="561"/>
      <w:bookmarkEnd w:id="562"/>
      <w:bookmarkEnd w:id="563"/>
      <w:bookmarkEnd w:id="564"/>
      <w:bookmarkEnd w:id="565"/>
      <w:bookmarkEnd w:id="566"/>
      <w:bookmarkEnd w:id="567"/>
      <w:bookmarkEnd w:id="568"/>
      <w:bookmarkEnd w:id="569"/>
      <w:bookmarkEnd w:id="570"/>
      <w:bookmarkEnd w:id="571"/>
      <w:r w:rsidR="008B1BB7" w:rsidRPr="00F74196">
        <w:t xml:space="preserve"> </w:t>
      </w:r>
    </w:p>
    <w:p w14:paraId="5502845D" w14:textId="41EEDEC4" w:rsidR="005041A9" w:rsidRDefault="00150EAD" w:rsidP="0023458D">
      <w:pPr>
        <w:pStyle w:val="Note-leftaligned"/>
      </w:pPr>
      <w:bookmarkStart w:id="574" w:name="_Ref66988724"/>
      <w:bookmarkEnd w:id="572"/>
      <w:bookmarkEnd w:id="573"/>
      <w:r>
        <w:t xml:space="preserve">Note: </w:t>
      </w:r>
      <w:r w:rsidR="005D3749" w:rsidRPr="005864F3">
        <w:t xml:space="preserve">Pursuant to clause </w:t>
      </w:r>
      <w:r w:rsidR="005D3749">
        <w:rPr>
          <w:color w:val="2B579A"/>
          <w:shd w:val="clear" w:color="auto" w:fill="E6E6E6"/>
        </w:rPr>
        <w:fldChar w:fldCharType="begin" w:fldLock="1"/>
      </w:r>
      <w:r w:rsidR="005D3749">
        <w:instrText xml:space="preserve"> REF _Ref66977404 \w \h </w:instrText>
      </w:r>
      <w:r w:rsidR="005D3749">
        <w:rPr>
          <w:color w:val="2B579A"/>
          <w:shd w:val="clear" w:color="auto" w:fill="E6E6E6"/>
        </w:rPr>
      </w:r>
      <w:r w:rsidR="005D3749">
        <w:rPr>
          <w:color w:val="2B579A"/>
          <w:shd w:val="clear" w:color="auto" w:fill="E6E6E6"/>
        </w:rPr>
        <w:fldChar w:fldCharType="separate"/>
      </w:r>
      <w:r w:rsidR="00A9056B">
        <w:t>10.1(b)</w:t>
      </w:r>
      <w:r w:rsidR="005D3749">
        <w:rPr>
          <w:color w:val="2B579A"/>
          <w:shd w:val="clear" w:color="auto" w:fill="E6E6E6"/>
        </w:rPr>
        <w:fldChar w:fldCharType="end"/>
      </w:r>
      <w:r w:rsidR="005D3749" w:rsidRPr="005864F3">
        <w:t xml:space="preserve">, this clause also applies to a Head Licence and all references to ‘this Deed’ are taken to be a reference to ‘Head Licence’. </w:t>
      </w:r>
    </w:p>
    <w:p w14:paraId="5C9CB6FE" w14:textId="77777777" w:rsidR="00B57318" w:rsidRPr="00F74196" w:rsidRDefault="00B57318" w:rsidP="003D2736">
      <w:pPr>
        <w:pStyle w:val="Standardsubclause0"/>
      </w:pPr>
      <w:r w:rsidRPr="00F74196">
        <w:t xml:space="preserve">The Department may terminate </w:t>
      </w:r>
      <w:r w:rsidR="000D3451" w:rsidRPr="00F74196">
        <w:t xml:space="preserve">or </w:t>
      </w:r>
      <w:r w:rsidR="000D3451" w:rsidRPr="00E527C7">
        <w:t xml:space="preserve">reduce the scope of </w:t>
      </w:r>
      <w:r w:rsidRPr="00E527C7">
        <w:t>this Deed</w:t>
      </w:r>
      <w:r w:rsidR="000D3451" w:rsidRPr="00F74196">
        <w:t>,</w:t>
      </w:r>
      <w:r w:rsidRPr="00F74196">
        <w:t xml:space="preserve"> </w:t>
      </w:r>
      <w:r w:rsidRPr="00E527C7">
        <w:t>by</w:t>
      </w:r>
      <w:r w:rsidRPr="00F74196">
        <w:t xml:space="preserve"> giving Notice to the Provider, if:</w:t>
      </w:r>
      <w:bookmarkEnd w:id="574"/>
    </w:p>
    <w:p w14:paraId="03251049" w14:textId="77777777" w:rsidR="00B57318" w:rsidRPr="00F74196" w:rsidRDefault="00B57318" w:rsidP="003D2736">
      <w:pPr>
        <w:pStyle w:val="SubclausewithAlphaafternumber"/>
      </w:pPr>
      <w:r w:rsidRPr="00F74196">
        <w:t>the Provider is in breach of any of its obligations under this Deed that are not capable of being rectified (as determined by the Department);</w:t>
      </w:r>
      <w:r w:rsidR="008B1BB7" w:rsidRPr="00F74196">
        <w:t xml:space="preserve"> </w:t>
      </w:r>
    </w:p>
    <w:p w14:paraId="3FEE641C" w14:textId="77777777" w:rsidR="00B57318" w:rsidRPr="00F74196" w:rsidRDefault="00B57318" w:rsidP="003D2736">
      <w:pPr>
        <w:pStyle w:val="SubclausewithAlphaafternumber"/>
      </w:pPr>
      <w:r w:rsidRPr="00F74196">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r w:rsidR="008B1BB7" w:rsidRPr="00F74196">
        <w:t xml:space="preserve"> </w:t>
      </w:r>
    </w:p>
    <w:p w14:paraId="37836ABB" w14:textId="77777777" w:rsidR="00B57318" w:rsidRPr="00F74196" w:rsidRDefault="00B57318" w:rsidP="003D2736">
      <w:pPr>
        <w:pStyle w:val="SubclausewithAlphaafternumber"/>
      </w:pPr>
      <w:bookmarkStart w:id="575" w:name="_Ref97203768"/>
      <w:bookmarkStart w:id="576" w:name="_Ref71373506"/>
      <w:r w:rsidRPr="00E527C7">
        <w:t>to the extent permitted by law, any</w:t>
      </w:r>
      <w:r w:rsidR="00797EFF" w:rsidRPr="00E527C7">
        <w:t xml:space="preserve"> Insolvency Event occurs</w:t>
      </w:r>
      <w:r w:rsidRPr="00F74196">
        <w:t>;</w:t>
      </w:r>
      <w:bookmarkEnd w:id="575"/>
      <w:r w:rsidRPr="00F74196">
        <w:t xml:space="preserve"> </w:t>
      </w:r>
      <w:bookmarkEnd w:id="576"/>
    </w:p>
    <w:p w14:paraId="47A24945" w14:textId="7FF6E786" w:rsidR="0081725E" w:rsidRDefault="0081725E" w:rsidP="0023458D">
      <w:pPr>
        <w:pStyle w:val="Note-leftaligned"/>
      </w:pPr>
      <w:r w:rsidRPr="0081725E">
        <w:t xml:space="preserve">Note: For the avoidance of doubt, clause </w:t>
      </w:r>
      <w:r w:rsidR="00C23F91">
        <w:rPr>
          <w:color w:val="2B579A"/>
          <w:shd w:val="clear" w:color="auto" w:fill="E6E6E6"/>
        </w:rPr>
        <w:fldChar w:fldCharType="begin" w:fldLock="1"/>
      </w:r>
      <w:r w:rsidR="00C23F91">
        <w:instrText xml:space="preserve"> REF _Ref97203768 \w \h </w:instrText>
      </w:r>
      <w:r w:rsidR="00C23F91">
        <w:rPr>
          <w:color w:val="2B579A"/>
          <w:shd w:val="clear" w:color="auto" w:fill="E6E6E6"/>
        </w:rPr>
      </w:r>
      <w:r w:rsidR="00C23F91">
        <w:rPr>
          <w:color w:val="2B579A"/>
          <w:shd w:val="clear" w:color="auto" w:fill="E6E6E6"/>
        </w:rPr>
        <w:fldChar w:fldCharType="separate"/>
      </w:r>
      <w:r w:rsidR="00A9056B">
        <w:t>67.1(c)</w:t>
      </w:r>
      <w:r w:rsidR="00C23F91">
        <w:rPr>
          <w:color w:val="2B579A"/>
          <w:shd w:val="clear" w:color="auto" w:fill="E6E6E6"/>
        </w:rPr>
        <w:fldChar w:fldCharType="end"/>
      </w:r>
      <w:r w:rsidRPr="0081725E">
        <w:t xml:space="preserve"> does not apply where a Provider has transferred its incorporation or registration in accordance with the legislation under which it is incorporated or registered.</w:t>
      </w:r>
    </w:p>
    <w:p w14:paraId="37E1C4E4" w14:textId="77777777" w:rsidR="00B57318" w:rsidRPr="00F74196" w:rsidRDefault="00B57318" w:rsidP="007F5493">
      <w:pPr>
        <w:pStyle w:val="SubclausewithAlphaafternumber"/>
      </w:pPr>
      <w:r w:rsidRPr="00F74196">
        <w:t xml:space="preserve">the Department </w:t>
      </w:r>
      <w:r w:rsidR="001871AB">
        <w:t>determines</w:t>
      </w:r>
      <w:r w:rsidRPr="00F74196">
        <w:t xml:space="preserve"> </w:t>
      </w:r>
      <w:r w:rsidR="007F5493" w:rsidRPr="007F5493">
        <w:t xml:space="preserve">at its absolute discretion </w:t>
      </w:r>
      <w:r w:rsidRPr="00F74196">
        <w:t xml:space="preserve">that, prior to </w:t>
      </w:r>
      <w:r w:rsidR="00834B4E">
        <w:t>or during the Term of this Deed</w:t>
      </w:r>
      <w:r w:rsidRPr="00F74196">
        <w:t>, the Provider has:</w:t>
      </w:r>
    </w:p>
    <w:p w14:paraId="6B4B3D16" w14:textId="77777777" w:rsidR="00B57318" w:rsidRPr="00F74196" w:rsidRDefault="00B57318" w:rsidP="003D2736">
      <w:pPr>
        <w:pStyle w:val="SubclausewithRoman"/>
      </w:pPr>
      <w:r w:rsidRPr="00F74196">
        <w:t>engaged in misleading or deceptive conduct;</w:t>
      </w:r>
    </w:p>
    <w:p w14:paraId="4073622A" w14:textId="77777777" w:rsidR="00B57318" w:rsidRPr="00F74196" w:rsidRDefault="00B57318" w:rsidP="003D2736">
      <w:pPr>
        <w:pStyle w:val="SubclausewithRoman"/>
      </w:pPr>
      <w:r w:rsidRPr="00F74196">
        <w:t>made a statement that is incorrect or incomplete; or</w:t>
      </w:r>
    </w:p>
    <w:p w14:paraId="2589B1C3" w14:textId="77777777" w:rsidR="00B57318" w:rsidRPr="00F74196" w:rsidRDefault="00B57318" w:rsidP="00C56CF2">
      <w:pPr>
        <w:pStyle w:val="SubclausewithRoman"/>
      </w:pPr>
      <w:r w:rsidRPr="00F74196">
        <w:t xml:space="preserve">omitted to provide information to the Department; </w:t>
      </w:r>
    </w:p>
    <w:p w14:paraId="2E754AC6" w14:textId="77777777" w:rsidR="00B57318" w:rsidRPr="00F74196" w:rsidRDefault="005C1E51" w:rsidP="003D2736">
      <w:pPr>
        <w:pStyle w:val="SubclausewithAlphaafternumber"/>
      </w:pPr>
      <w:r w:rsidRPr="00E527C7">
        <w:t xml:space="preserve">any </w:t>
      </w:r>
      <w:r w:rsidR="00834B4E">
        <w:t>Head Licence</w:t>
      </w:r>
      <w:r w:rsidR="00B57318" w:rsidRPr="00F74196">
        <w:t xml:space="preserve"> is terminated for default by the Department; or </w:t>
      </w:r>
    </w:p>
    <w:p w14:paraId="64C26BF6" w14:textId="39E99E3C" w:rsidR="00B57318" w:rsidRPr="00F74196" w:rsidRDefault="00B57318" w:rsidP="003D2736">
      <w:pPr>
        <w:pStyle w:val="SubclausewithAlphaafternumber"/>
      </w:pPr>
      <w:r w:rsidRPr="00F74196">
        <w:t xml:space="preserve">the Department becomes expressly entitled to terminate this Deed under any other provision of this Deed (excluding clause </w:t>
      </w:r>
      <w:r w:rsidR="008E6D6D" w:rsidRPr="00F74196">
        <w:rPr>
          <w:color w:val="2B579A"/>
          <w:shd w:val="clear" w:color="auto" w:fill="E6E6E6"/>
        </w:rPr>
        <w:fldChar w:fldCharType="begin" w:fldLock="1"/>
      </w:r>
      <w:r w:rsidR="008E6D6D" w:rsidRPr="00F74196">
        <w:instrText xml:space="preserve"> REF _Ref66988603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66</w:t>
      </w:r>
      <w:r w:rsidR="008E6D6D" w:rsidRPr="00F74196">
        <w:rPr>
          <w:color w:val="2B579A"/>
          <w:shd w:val="clear" w:color="auto" w:fill="E6E6E6"/>
        </w:rPr>
        <w:fldChar w:fldCharType="end"/>
      </w:r>
      <w:r w:rsidRPr="00F74196">
        <w:t xml:space="preserve">) including under any other provision of this Deed </w:t>
      </w:r>
      <w:r w:rsidR="000D3451" w:rsidRPr="00E527C7">
        <w:t>giving</w:t>
      </w:r>
      <w:r w:rsidRPr="00F74196">
        <w:t xml:space="preserve"> the Department the right to terminate under this clause </w:t>
      </w:r>
      <w:r w:rsidR="000D3451" w:rsidRPr="00E527C7">
        <w:rPr>
          <w:color w:val="2B579A"/>
          <w:shd w:val="clear" w:color="auto" w:fill="E6E6E6"/>
        </w:rPr>
        <w:fldChar w:fldCharType="begin" w:fldLock="1"/>
      </w:r>
      <w:r w:rsidR="000D3451" w:rsidRPr="00E527C7">
        <w:instrText xml:space="preserve"> REF _Ref71119068 \w \h </w:instrText>
      </w:r>
      <w:r w:rsidR="000D3451" w:rsidRPr="00F74196">
        <w:instrText xml:space="preserve"> \* MERGEFORMAT </w:instrText>
      </w:r>
      <w:r w:rsidR="000D3451" w:rsidRPr="00E527C7">
        <w:rPr>
          <w:color w:val="2B579A"/>
          <w:shd w:val="clear" w:color="auto" w:fill="E6E6E6"/>
        </w:rPr>
      </w:r>
      <w:r w:rsidR="000D3451" w:rsidRPr="00E527C7">
        <w:rPr>
          <w:color w:val="2B579A"/>
          <w:shd w:val="clear" w:color="auto" w:fill="E6E6E6"/>
        </w:rPr>
        <w:fldChar w:fldCharType="separate"/>
      </w:r>
      <w:r w:rsidR="00A9056B">
        <w:t>67</w:t>
      </w:r>
      <w:r w:rsidR="000D3451" w:rsidRPr="00E527C7">
        <w:rPr>
          <w:color w:val="2B579A"/>
          <w:shd w:val="clear" w:color="auto" w:fill="E6E6E6"/>
        </w:rPr>
        <w:fldChar w:fldCharType="end"/>
      </w:r>
      <w:r w:rsidRPr="00F74196">
        <w:t xml:space="preserve">. </w:t>
      </w:r>
    </w:p>
    <w:p w14:paraId="11B4BB00" w14:textId="77777777" w:rsidR="00B57318" w:rsidRPr="00F74196" w:rsidRDefault="004558B7" w:rsidP="00BE3B0C">
      <w:pPr>
        <w:pStyle w:val="Heading4"/>
      </w:pPr>
      <w:bookmarkStart w:id="577" w:name="_Toc128068871"/>
      <w:r w:rsidRPr="00F74196">
        <w:t>Section A</w:t>
      </w:r>
      <w:r w:rsidR="000230A3">
        <w:t>4</w:t>
      </w:r>
      <w:r w:rsidR="00B57318" w:rsidRPr="00F74196">
        <w:t>.4 – Other matters</w:t>
      </w:r>
      <w:bookmarkEnd w:id="577"/>
    </w:p>
    <w:p w14:paraId="5D76A16D" w14:textId="77777777" w:rsidR="00B57318" w:rsidRPr="00E527C7" w:rsidRDefault="00B57318" w:rsidP="003D2736">
      <w:pPr>
        <w:pStyle w:val="Standardclause0"/>
      </w:pPr>
      <w:bookmarkStart w:id="578" w:name="_Ref71186830"/>
      <w:bookmarkStart w:id="579" w:name="_Ref80347434"/>
      <w:bookmarkStart w:id="580" w:name="_Ref80347438"/>
      <w:bookmarkStart w:id="581" w:name="_Toc128068872"/>
      <w:r w:rsidRPr="00F74196">
        <w:t>Transition out</w:t>
      </w:r>
      <w:r w:rsidR="004563E5" w:rsidRPr="00F74196">
        <w:t xml:space="preserve"> leading up to </w:t>
      </w:r>
      <w:r w:rsidR="002357AD" w:rsidRPr="00F74196">
        <w:t xml:space="preserve">expiry, </w:t>
      </w:r>
      <w:r w:rsidR="004563E5" w:rsidRPr="00F74196">
        <w:t>termination or reduction in scope</w:t>
      </w:r>
      <w:bookmarkEnd w:id="578"/>
      <w:r w:rsidR="00A50C75" w:rsidRPr="00F74196">
        <w:t xml:space="preserve"> of this Deed</w:t>
      </w:r>
      <w:bookmarkEnd w:id="579"/>
      <w:bookmarkEnd w:id="580"/>
      <w:bookmarkEnd w:id="581"/>
    </w:p>
    <w:p w14:paraId="2B1BB5CE" w14:textId="77777777" w:rsidR="00B57318" w:rsidRPr="00F74196" w:rsidRDefault="00B57318" w:rsidP="003B3ECD">
      <w:pPr>
        <w:pStyle w:val="Subheadingindented"/>
      </w:pPr>
      <w:r w:rsidRPr="00F74196">
        <w:t xml:space="preserve">Transition Period </w:t>
      </w:r>
    </w:p>
    <w:p w14:paraId="611A6631" w14:textId="77777777" w:rsidR="00B57318" w:rsidRPr="00F74196" w:rsidRDefault="00B57318" w:rsidP="003D2736">
      <w:pPr>
        <w:pStyle w:val="Standardsubclause0"/>
      </w:pPr>
      <w:bookmarkStart w:id="582" w:name="_Ref71187022"/>
      <w:r w:rsidRPr="00F74196">
        <w:t>The Department may Notify the Provider of a Transition Period at any time and for any reason.</w:t>
      </w:r>
      <w:bookmarkEnd w:id="582"/>
      <w:r w:rsidR="002607C0" w:rsidRPr="00F74196">
        <w:t xml:space="preserve">  </w:t>
      </w:r>
    </w:p>
    <w:p w14:paraId="4CCF5525" w14:textId="00BBAE4D" w:rsidR="00B57318" w:rsidRPr="00F74196" w:rsidRDefault="00B57318" w:rsidP="003201F9">
      <w:pPr>
        <w:pStyle w:val="Standardsubclause0"/>
      </w:pPr>
      <w:r w:rsidRPr="00F74196">
        <w:t xml:space="preserve">If </w:t>
      </w:r>
      <w:r w:rsidR="004F4B06" w:rsidRPr="00E527C7">
        <w:t xml:space="preserve">the Department Notifies the Provider of a Transition Period under clause </w:t>
      </w:r>
      <w:r w:rsidR="004F4B06" w:rsidRPr="00E527C7">
        <w:rPr>
          <w:color w:val="2B579A"/>
          <w:shd w:val="clear" w:color="auto" w:fill="E6E6E6"/>
        </w:rPr>
        <w:fldChar w:fldCharType="begin" w:fldLock="1"/>
      </w:r>
      <w:r w:rsidR="004F4B06" w:rsidRPr="00E527C7">
        <w:instrText xml:space="preserve"> REF _Ref71187022 \r \h </w:instrText>
      </w:r>
      <w:r w:rsidR="004F4B06" w:rsidRPr="00F74196">
        <w:instrText xml:space="preserve"> \* MERGEFORMAT </w:instrText>
      </w:r>
      <w:r w:rsidR="004F4B06" w:rsidRPr="00E527C7">
        <w:rPr>
          <w:color w:val="2B579A"/>
          <w:shd w:val="clear" w:color="auto" w:fill="E6E6E6"/>
        </w:rPr>
      </w:r>
      <w:r w:rsidR="004F4B06" w:rsidRPr="00E527C7">
        <w:rPr>
          <w:color w:val="2B579A"/>
          <w:shd w:val="clear" w:color="auto" w:fill="E6E6E6"/>
        </w:rPr>
        <w:fldChar w:fldCharType="separate"/>
      </w:r>
      <w:r w:rsidR="00A9056B">
        <w:t>68.1</w:t>
      </w:r>
      <w:r w:rsidR="004F4B06" w:rsidRPr="00E527C7">
        <w:rPr>
          <w:color w:val="2B579A"/>
          <w:shd w:val="clear" w:color="auto" w:fill="E6E6E6"/>
        </w:rPr>
        <w:fldChar w:fldCharType="end"/>
      </w:r>
      <w:r w:rsidR="004F4B06" w:rsidRPr="00F74196">
        <w:t xml:space="preserve">, </w:t>
      </w:r>
      <w:bookmarkStart w:id="583" w:name="_Ref71187510"/>
      <w:r w:rsidRPr="00F74196">
        <w:t>the Department may, at its absolute discretion, Notify the Provider that:</w:t>
      </w:r>
      <w:bookmarkEnd w:id="583"/>
      <w:r w:rsidRPr="00F74196">
        <w:t xml:space="preserve"> </w:t>
      </w:r>
    </w:p>
    <w:p w14:paraId="49024322" w14:textId="77777777" w:rsidR="00B57318" w:rsidRPr="00F74196" w:rsidRDefault="00B57318" w:rsidP="003D2736">
      <w:pPr>
        <w:pStyle w:val="SubclausewithAlphaafternumber"/>
      </w:pPr>
      <w:r w:rsidRPr="00F74196">
        <w:t xml:space="preserve">the Department is ceasing or reducing the number of Referrals to the Provider; </w:t>
      </w:r>
    </w:p>
    <w:p w14:paraId="76D64F42" w14:textId="77777777" w:rsidR="00B57318" w:rsidRPr="00E527C7" w:rsidRDefault="004F4B06" w:rsidP="003D2736">
      <w:pPr>
        <w:pStyle w:val="SubclausewithAlphaafternumber"/>
      </w:pPr>
      <w:r w:rsidRPr="00F74196">
        <w:t xml:space="preserve">the Provider must stop delivering </w:t>
      </w:r>
      <w:r w:rsidR="00B57318" w:rsidRPr="00E527C7">
        <w:t>the Services, or a part of the Services; and/or</w:t>
      </w:r>
    </w:p>
    <w:p w14:paraId="16AB8400" w14:textId="77777777" w:rsidR="00B57318" w:rsidRPr="00F74196" w:rsidRDefault="00B57318" w:rsidP="003D2736">
      <w:pPr>
        <w:pStyle w:val="SubclausewithAlphaafternumber"/>
      </w:pPr>
      <w:r w:rsidRPr="00F74196">
        <w:t xml:space="preserve">certain provisions of this Deed do not apply to the provision of Services, </w:t>
      </w:r>
    </w:p>
    <w:p w14:paraId="4CF3B291" w14:textId="77777777" w:rsidR="00B57318" w:rsidRPr="00F74196" w:rsidRDefault="00B57318" w:rsidP="00BE3B0C">
      <w:pPr>
        <w:pStyle w:val="StandardSubclause-Indent"/>
      </w:pPr>
      <w:r w:rsidRPr="00F74196">
        <w:t>during the Transition Period, and where the Provider receives any such Notice, the Provider must comply with the Notice.</w:t>
      </w:r>
    </w:p>
    <w:p w14:paraId="3C1631DA" w14:textId="77777777" w:rsidR="00B57318" w:rsidRPr="00F74196" w:rsidRDefault="00B57318" w:rsidP="003D2736">
      <w:pPr>
        <w:pStyle w:val="Standardsubclause0"/>
      </w:pPr>
      <w:bookmarkStart w:id="584" w:name="_Ref71187512"/>
      <w:r w:rsidRPr="00F74196">
        <w:t xml:space="preserve">Unless </w:t>
      </w:r>
      <w:r w:rsidR="00D30951" w:rsidRPr="00F74196">
        <w:t>N</w:t>
      </w:r>
      <w:r w:rsidRPr="00E527C7">
        <w:t>otified</w:t>
      </w:r>
      <w:r w:rsidRPr="00F74196">
        <w:t xml:space="preserve"> otherwise by the Department, the Provider must, during the Transition Period, continue to provide all Services </w:t>
      </w:r>
      <w:r w:rsidR="0058172B" w:rsidRPr="00E527C7">
        <w:t>that</w:t>
      </w:r>
      <w:r w:rsidR="0058172B" w:rsidRPr="00F74196">
        <w:t xml:space="preserve"> </w:t>
      </w:r>
      <w:r w:rsidRPr="00F74196">
        <w:t>it is required to provide under this Deed.</w:t>
      </w:r>
      <w:bookmarkEnd w:id="584"/>
    </w:p>
    <w:p w14:paraId="3A83557B" w14:textId="77777777" w:rsidR="00B57318" w:rsidRPr="00F74196" w:rsidRDefault="00B57318" w:rsidP="003D2736">
      <w:pPr>
        <w:pStyle w:val="Standardsubclause0"/>
      </w:pPr>
      <w:bookmarkStart w:id="585" w:name="_Ref71187514"/>
      <w:r w:rsidRPr="00F74196">
        <w:t xml:space="preserve">If the Provider will be providing services to the Department similar to the Services after the </w:t>
      </w:r>
      <w:r w:rsidR="004F4B06" w:rsidRPr="00E527C7">
        <w:t>Transition Period</w:t>
      </w:r>
      <w:r w:rsidRPr="00F74196">
        <w:t>, the Department may, during the Transition Period:</w:t>
      </w:r>
      <w:bookmarkEnd w:id="585"/>
    </w:p>
    <w:p w14:paraId="5B732EFE" w14:textId="77777777" w:rsidR="00B57318" w:rsidRPr="00F74196" w:rsidRDefault="00B57318" w:rsidP="003D2736">
      <w:pPr>
        <w:pStyle w:val="SubclausewithAlphaafternumber"/>
      </w:pPr>
      <w:r w:rsidRPr="00F74196">
        <w:t>increase the number of Referrals and/or transfers of Participants to the Provider;</w:t>
      </w:r>
      <w:r w:rsidR="00752726">
        <w:t xml:space="preserve"> and</w:t>
      </w:r>
    </w:p>
    <w:p w14:paraId="6CDEA1E9" w14:textId="77777777" w:rsidR="00B57318" w:rsidRPr="00F74196" w:rsidRDefault="00B57318" w:rsidP="003D2736">
      <w:pPr>
        <w:pStyle w:val="SubclausewithAlphaafternumber"/>
      </w:pPr>
      <w:r w:rsidRPr="00F74196">
        <w:t xml:space="preserve">take any other action to facilitate transition of business or Participants to the Provider, or to transition the Provider to services after the </w:t>
      </w:r>
      <w:r w:rsidR="004F4B06" w:rsidRPr="00E527C7">
        <w:t>Transition Period</w:t>
      </w:r>
      <w:r w:rsidRPr="00F74196">
        <w:t>.</w:t>
      </w:r>
    </w:p>
    <w:p w14:paraId="33F6471B" w14:textId="77777777" w:rsidR="00B57318" w:rsidRPr="00F74196" w:rsidRDefault="00B57318" w:rsidP="006014D1">
      <w:pPr>
        <w:pStyle w:val="Standardclause0"/>
        <w:keepLines/>
      </w:pPr>
      <w:bookmarkStart w:id="586" w:name="_Ref70854565"/>
      <w:bookmarkStart w:id="587" w:name="_Toc128068873"/>
      <w:r w:rsidRPr="00F74196">
        <w:t>Acknowledgement and promotion</w:t>
      </w:r>
      <w:bookmarkEnd w:id="586"/>
      <w:bookmarkEnd w:id="587"/>
    </w:p>
    <w:p w14:paraId="0A129A2C" w14:textId="77777777" w:rsidR="00B57318" w:rsidRPr="00F74196" w:rsidRDefault="00B57318" w:rsidP="006014D1">
      <w:pPr>
        <w:pStyle w:val="Standardsubclause0"/>
        <w:keepNext/>
        <w:keepLines/>
      </w:pPr>
      <w:r w:rsidRPr="00F74196">
        <w:t>The Provider must:</w:t>
      </w:r>
    </w:p>
    <w:p w14:paraId="06B148C7" w14:textId="77777777" w:rsidR="00B57318" w:rsidRPr="00F74196" w:rsidRDefault="00B57318" w:rsidP="006014D1">
      <w:pPr>
        <w:pStyle w:val="SubclausewithAlphaafternumber"/>
        <w:keepNext/>
        <w:keepLines/>
      </w:pPr>
      <w:r w:rsidRPr="00F74196">
        <w:t xml:space="preserve">in </w:t>
      </w:r>
      <w:r w:rsidR="000C042F" w:rsidRPr="000C042F">
        <w:t xml:space="preserve">relation to </w:t>
      </w:r>
      <w:r w:rsidRPr="00F74196">
        <w:t>all publications, and all promotional, publicity and advertising Materials or activities of any type undertaken by, or on behalf of, the Provider relating to the Services or this Deed:</w:t>
      </w:r>
      <w:r w:rsidR="003C04BA">
        <w:t xml:space="preserve"> </w:t>
      </w:r>
    </w:p>
    <w:p w14:paraId="5A41B602" w14:textId="77777777" w:rsidR="00104EA6" w:rsidRPr="00F74196" w:rsidRDefault="00B57318" w:rsidP="003C04BA">
      <w:pPr>
        <w:pStyle w:val="SubclausewithRoman"/>
      </w:pPr>
      <w:r w:rsidRPr="00F74196">
        <w:t xml:space="preserve">comply with any </w:t>
      </w:r>
      <w:r w:rsidR="003C04BA" w:rsidRPr="003C04BA">
        <w:t xml:space="preserve">Guidelines or Notice from the Department </w:t>
      </w:r>
      <w:r w:rsidR="003C04BA">
        <w:t>relating to</w:t>
      </w:r>
      <w:r w:rsidR="003C04BA" w:rsidRPr="003C04BA">
        <w:t xml:space="preserve"> promotion, style, badging or signage</w:t>
      </w:r>
      <w:r w:rsidRPr="00F74196">
        <w:t>;</w:t>
      </w:r>
      <w:r w:rsidR="003C04BA">
        <w:t xml:space="preserve"> and</w:t>
      </w:r>
    </w:p>
    <w:p w14:paraId="25F06204" w14:textId="77777777" w:rsidR="00B57318" w:rsidRPr="00F74196" w:rsidRDefault="00B57318" w:rsidP="003D2736">
      <w:pPr>
        <w:pStyle w:val="SubclausewithRoman"/>
      </w:pPr>
      <w:r w:rsidRPr="00F74196">
        <w:t>acknowledge the financial and other support the Provider has received from the Commonwealth, in the manner consistent with any Guidelines; and</w:t>
      </w:r>
    </w:p>
    <w:p w14:paraId="11ECED87" w14:textId="77777777" w:rsidR="00B57318" w:rsidRPr="00F74196" w:rsidRDefault="00B57318" w:rsidP="003D2736">
      <w:pPr>
        <w:pStyle w:val="SubclausewithAlphaafternumber"/>
      </w:pPr>
      <w:r w:rsidRPr="00F74196">
        <w:t>deliver to the Department (at the Department</w:t>
      </w:r>
      <w:r w:rsidR="00F143D1" w:rsidRPr="00F74196">
        <w:t>'</w:t>
      </w:r>
      <w:r w:rsidRPr="00F74196">
        <w:t>s request and at the Provider</w:t>
      </w:r>
      <w:r w:rsidR="00F143D1" w:rsidRPr="00F74196">
        <w:t>'</w:t>
      </w:r>
      <w:r w:rsidRPr="00F74196">
        <w:t>s own cost) copies of all promotional, publicity and advertising Materials that the Provider has developed for the purposes of this Deed.</w:t>
      </w:r>
    </w:p>
    <w:p w14:paraId="4960FEC0" w14:textId="77777777" w:rsidR="00B57318" w:rsidRPr="00F74196" w:rsidRDefault="00B57318" w:rsidP="003D2736">
      <w:pPr>
        <w:pStyle w:val="Standardsubclause0"/>
      </w:pPr>
      <w:r w:rsidRPr="00F74196">
        <w:t>The Provider must market and promote the Services, as required by the Department, and deal with enquiries relating to the Provider</w:t>
      </w:r>
      <w:r w:rsidR="00F143D1" w:rsidRPr="00F74196">
        <w:t>'</w:t>
      </w:r>
      <w:r w:rsidRPr="00F74196">
        <w:t>s provision of the Services, in accordance with any Guidelines.</w:t>
      </w:r>
    </w:p>
    <w:p w14:paraId="2919FA1F" w14:textId="77777777" w:rsidR="00B57318" w:rsidRPr="00F74196" w:rsidRDefault="00B57318" w:rsidP="003D2736">
      <w:pPr>
        <w:pStyle w:val="Standardclause0"/>
      </w:pPr>
      <w:bookmarkStart w:id="588" w:name="_Ref66986635"/>
      <w:bookmarkStart w:id="589" w:name="_Toc128068874"/>
      <w:r w:rsidRPr="00F74196">
        <w:t>The Department</w:t>
      </w:r>
      <w:r w:rsidR="00F143D1" w:rsidRPr="00F74196">
        <w:t>'</w:t>
      </w:r>
      <w:r w:rsidRPr="00F74196">
        <w:t>s right to publicise the Services and best practice</w:t>
      </w:r>
      <w:bookmarkEnd w:id="588"/>
      <w:bookmarkEnd w:id="589"/>
    </w:p>
    <w:p w14:paraId="649D4017" w14:textId="77777777" w:rsidR="003E2064" w:rsidRDefault="00B57318" w:rsidP="003C04BA">
      <w:pPr>
        <w:pStyle w:val="Standardsubclause0"/>
      </w:pPr>
      <w:bookmarkStart w:id="590" w:name="_Ref71193616"/>
      <w:r w:rsidRPr="00F74196">
        <w:t>The Department may, by any means, publicise and report on the Services</w:t>
      </w:r>
      <w:r w:rsidR="00DE2B7B" w:rsidRPr="00F74196">
        <w:t xml:space="preserve"> </w:t>
      </w:r>
      <w:r w:rsidRPr="00F74196">
        <w:t>and on the awarding of this Deed to the Provider, including</w:t>
      </w:r>
      <w:r w:rsidR="003E2064">
        <w:t>:</w:t>
      </w:r>
    </w:p>
    <w:p w14:paraId="7FB0A178" w14:textId="77777777" w:rsidR="00174DC4" w:rsidRDefault="00B57318" w:rsidP="00090B76">
      <w:pPr>
        <w:pStyle w:val="SubclausewithAlphaafternumber"/>
      </w:pPr>
      <w:r w:rsidRPr="00F74196">
        <w:t>the name of the Provider</w:t>
      </w:r>
      <w:r w:rsidR="00174DC4">
        <w:t>;</w:t>
      </w:r>
    </w:p>
    <w:p w14:paraId="362F871C" w14:textId="77777777" w:rsidR="00174DC4" w:rsidRDefault="00B57318" w:rsidP="00090B76">
      <w:pPr>
        <w:pStyle w:val="SubclausewithAlphaafternumber"/>
      </w:pPr>
      <w:r w:rsidRPr="00F74196">
        <w:t>the amounts paid, or expected to be paid</w:t>
      </w:r>
      <w:r w:rsidR="00DB200D">
        <w:t>,</w:t>
      </w:r>
      <w:r w:rsidRPr="00F74196">
        <w:t xml:space="preserve"> to the Provider</w:t>
      </w:r>
      <w:r w:rsidR="003C04BA" w:rsidRPr="003C04BA">
        <w:t xml:space="preserve"> under this Deed</w:t>
      </w:r>
      <w:r w:rsidR="00174DC4">
        <w:t>;</w:t>
      </w:r>
      <w:r w:rsidR="00174DC4" w:rsidRPr="00F74196">
        <w:t xml:space="preserve"> </w:t>
      </w:r>
      <w:r w:rsidRPr="00F74196">
        <w:t xml:space="preserve">and </w:t>
      </w:r>
    </w:p>
    <w:p w14:paraId="585F033B" w14:textId="77777777" w:rsidR="00B57318" w:rsidRPr="00F74196" w:rsidRDefault="00B57318" w:rsidP="00090B76">
      <w:pPr>
        <w:pStyle w:val="SubclausewithAlphaafternumber"/>
      </w:pPr>
      <w:r w:rsidRPr="00F74196">
        <w:t>a description of the Services.</w:t>
      </w:r>
      <w:bookmarkEnd w:id="590"/>
      <w:r w:rsidRPr="00F74196">
        <w:t xml:space="preserve"> </w:t>
      </w:r>
    </w:p>
    <w:p w14:paraId="500BC1E7" w14:textId="77777777" w:rsidR="00B57318" w:rsidRPr="00F74196" w:rsidRDefault="00B57318" w:rsidP="003D2736">
      <w:pPr>
        <w:pStyle w:val="Standardsubclause0"/>
      </w:pPr>
      <w:r w:rsidRPr="00F74196">
        <w:t xml:space="preserve">Where the Department identifies best practice on the part of the Provider, the Department may disseminate advice of such best practice to any other </w:t>
      </w:r>
      <w:r w:rsidR="00A123AD" w:rsidRPr="00F74196">
        <w:t>entity</w:t>
      </w:r>
      <w:r w:rsidRPr="00F74196">
        <w:t xml:space="preserve">, including other </w:t>
      </w:r>
      <w:r w:rsidR="005279E9" w:rsidRPr="00F74196">
        <w:t>employment</w:t>
      </w:r>
      <w:r w:rsidR="002C2930" w:rsidRPr="00F74196">
        <w:t xml:space="preserve"> </w:t>
      </w:r>
      <w:r w:rsidR="005279E9" w:rsidRPr="00F74196">
        <w:t>s</w:t>
      </w:r>
      <w:r w:rsidR="002C2930" w:rsidRPr="00F74196">
        <w:t xml:space="preserve">ervices </w:t>
      </w:r>
      <w:r w:rsidR="005279E9" w:rsidRPr="00F74196">
        <w:t>p</w:t>
      </w:r>
      <w:r w:rsidR="002C2930" w:rsidRPr="00F74196">
        <w:t>rovider</w:t>
      </w:r>
      <w:r w:rsidRPr="00F74196">
        <w:t xml:space="preserve">s. </w:t>
      </w:r>
    </w:p>
    <w:p w14:paraId="6E1AA217" w14:textId="77777777" w:rsidR="00B57318" w:rsidRPr="00F74196" w:rsidRDefault="00B57318" w:rsidP="003D2736">
      <w:pPr>
        <w:pStyle w:val="Standardclause0"/>
      </w:pPr>
      <w:bookmarkStart w:id="591" w:name="_Ref66988810"/>
      <w:bookmarkStart w:id="592" w:name="_Toc128068875"/>
      <w:r w:rsidRPr="00F74196">
        <w:t>Conflict of interest</w:t>
      </w:r>
      <w:bookmarkEnd w:id="591"/>
      <w:bookmarkEnd w:id="592"/>
    </w:p>
    <w:p w14:paraId="0EC95122" w14:textId="77777777" w:rsidR="00B57318" w:rsidRPr="00F74196" w:rsidRDefault="00B57318" w:rsidP="003D2736">
      <w:pPr>
        <w:pStyle w:val="Standardsubclause0"/>
      </w:pPr>
      <w:r w:rsidRPr="00F74196">
        <w:t>The Provider warrants that, to the best of its knowledge and belief</w:t>
      </w:r>
      <w:r w:rsidR="006B1692" w:rsidRPr="00F74196">
        <w:t>,</w:t>
      </w:r>
      <w:r w:rsidRPr="00F74196">
        <w:t xml:space="preserve"> after making diligent inquiries, at the Deed Commencement Date, no Conflict exists, or is </w:t>
      </w:r>
      <w:r w:rsidR="003B52A3" w:rsidRPr="00F74196">
        <w:t>anticipated</w:t>
      </w:r>
      <w:r w:rsidRPr="00E527C7">
        <w:t>.</w:t>
      </w:r>
    </w:p>
    <w:p w14:paraId="5C3A33BB" w14:textId="77777777" w:rsidR="00B57318" w:rsidRPr="00E527C7" w:rsidRDefault="00B57318" w:rsidP="003D2736">
      <w:pPr>
        <w:pStyle w:val="Standardsubclause0"/>
      </w:pPr>
      <w:r w:rsidRPr="00F74196">
        <w:t xml:space="preserve">The Provider must not </w:t>
      </w:r>
      <w:r w:rsidRPr="00E527C7">
        <w:t xml:space="preserve">enter into any arrangement </w:t>
      </w:r>
      <w:r w:rsidR="00142E02" w:rsidRPr="00E527C7">
        <w:t xml:space="preserve">that </w:t>
      </w:r>
      <w:r w:rsidRPr="00E527C7">
        <w:t xml:space="preserve">may cause a Conflict. </w:t>
      </w:r>
    </w:p>
    <w:p w14:paraId="3FDF777B" w14:textId="77777777" w:rsidR="00B57318" w:rsidRPr="00F74196" w:rsidRDefault="00B57318" w:rsidP="003D2736">
      <w:pPr>
        <w:pStyle w:val="Standardsubclause0"/>
      </w:pPr>
      <w:r w:rsidRPr="00E527C7">
        <w:t xml:space="preserve">If a Conflict arises, or is </w:t>
      </w:r>
      <w:r w:rsidR="003B52A3" w:rsidRPr="00E527C7">
        <w:t>anticipated</w:t>
      </w:r>
      <w:r w:rsidR="000C042F">
        <w:t xml:space="preserve"> to arise</w:t>
      </w:r>
      <w:r w:rsidRPr="00E527C7">
        <w:t>,</w:t>
      </w:r>
      <w:r w:rsidRPr="00F74196">
        <w:t xml:space="preserve"> including as determined and Notified by the Department, the Provider must:</w:t>
      </w:r>
    </w:p>
    <w:p w14:paraId="7AF78EC2" w14:textId="77777777" w:rsidR="00B57318" w:rsidRPr="00F74196" w:rsidRDefault="00B57318" w:rsidP="003D2736">
      <w:pPr>
        <w:pStyle w:val="SubclausewithAlphaafternumber"/>
      </w:pPr>
      <w:r w:rsidRPr="00F74196">
        <w:t>immediately Notify the Department of the Conflict and the steps that the Provider proposes to take to resolve or otherwise deal with the Conflict;</w:t>
      </w:r>
    </w:p>
    <w:p w14:paraId="062CA9F5" w14:textId="77777777" w:rsidR="00B57318" w:rsidRPr="00F74196" w:rsidRDefault="00B57318" w:rsidP="003D2736">
      <w:pPr>
        <w:pStyle w:val="SubclausewithAlphaafternumber"/>
      </w:pPr>
      <w:r w:rsidRPr="00F74196">
        <w:t>make full disclosure to the Department of all relevant information relating to the Conflict; and</w:t>
      </w:r>
    </w:p>
    <w:p w14:paraId="7A80CAAE" w14:textId="77777777" w:rsidR="00B57318" w:rsidRPr="00F74196" w:rsidRDefault="00B57318" w:rsidP="003D2736">
      <w:pPr>
        <w:pStyle w:val="SubclausewithAlphaafternumber"/>
      </w:pPr>
      <w:r w:rsidRPr="00F74196">
        <w:t>take such steps as the Department may reasonably require to resolve or otherwise deal with the Conflict.</w:t>
      </w:r>
    </w:p>
    <w:p w14:paraId="39EC7BA2" w14:textId="77777777" w:rsidR="00B57318" w:rsidRPr="00F74196" w:rsidRDefault="00B57318" w:rsidP="003D2736">
      <w:pPr>
        <w:pStyle w:val="Standardsubclause0"/>
      </w:pPr>
      <w:r w:rsidRPr="00F74196">
        <w:t>If the Provider:</w:t>
      </w:r>
    </w:p>
    <w:p w14:paraId="404FCA99" w14:textId="002DBB91" w:rsidR="00B57318" w:rsidRPr="00F74196" w:rsidRDefault="00B57318" w:rsidP="003D2736">
      <w:pPr>
        <w:pStyle w:val="SubclausewithAlphaafternumber"/>
      </w:pPr>
      <w:r w:rsidRPr="00F74196">
        <w:t xml:space="preserve">fails to take action in accordance with this clause </w:t>
      </w:r>
      <w:r w:rsidR="008E6D6D" w:rsidRPr="00F74196">
        <w:rPr>
          <w:color w:val="2B579A"/>
          <w:shd w:val="clear" w:color="auto" w:fill="E6E6E6"/>
        </w:rPr>
        <w:fldChar w:fldCharType="begin" w:fldLock="1"/>
      </w:r>
      <w:r w:rsidR="008E6D6D" w:rsidRPr="00F74196">
        <w:instrText xml:space="preserve"> REF _Ref66988810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71</w:t>
      </w:r>
      <w:r w:rsidR="008E6D6D" w:rsidRPr="00F74196">
        <w:rPr>
          <w:color w:val="2B579A"/>
          <w:shd w:val="clear" w:color="auto" w:fill="E6E6E6"/>
        </w:rPr>
        <w:fldChar w:fldCharType="end"/>
      </w:r>
      <w:r w:rsidRPr="00F74196">
        <w:t xml:space="preserve">; and/or </w:t>
      </w:r>
    </w:p>
    <w:p w14:paraId="501C13C4" w14:textId="77777777" w:rsidR="00B57318" w:rsidRPr="00F74196" w:rsidRDefault="00B57318" w:rsidP="003D2736">
      <w:pPr>
        <w:pStyle w:val="SubclausewithAlphaafternumber"/>
      </w:pPr>
      <w:r w:rsidRPr="00F74196">
        <w:t xml:space="preserve">is unable or unwilling to resolve or deal with the Conflict as reasonably required by the Department, </w:t>
      </w:r>
    </w:p>
    <w:p w14:paraId="602F2B48" w14:textId="7FFEE5E8" w:rsidR="00B57318" w:rsidRPr="00F74196" w:rsidRDefault="00B57318" w:rsidP="00BE3B0C">
      <w:pPr>
        <w:pStyle w:val="StandardSubclause-Indent"/>
      </w:pPr>
      <w:r w:rsidRPr="00F74196">
        <w:t xml:space="preserve">the Department may terminate this Deed under clause </w:t>
      </w:r>
      <w:r w:rsidR="00924608" w:rsidRPr="00F74196">
        <w:rPr>
          <w:color w:val="2B579A"/>
          <w:shd w:val="clear" w:color="auto" w:fill="E6E6E6"/>
        </w:rPr>
        <w:fldChar w:fldCharType="begin" w:fldLock="1"/>
      </w:r>
      <w:r w:rsidR="00924608" w:rsidRPr="00F74196">
        <w:instrText xml:space="preserve"> REF _Ref71119068 \w \h </w:instrText>
      </w:r>
      <w:r w:rsidR="00F74196">
        <w:instrText xml:space="preserve"> \* MERGEFORMAT </w:instrText>
      </w:r>
      <w:r w:rsidR="00924608" w:rsidRPr="00F74196">
        <w:rPr>
          <w:color w:val="2B579A"/>
          <w:shd w:val="clear" w:color="auto" w:fill="E6E6E6"/>
        </w:rPr>
      </w:r>
      <w:r w:rsidR="00924608" w:rsidRPr="00F74196">
        <w:rPr>
          <w:color w:val="2B579A"/>
          <w:shd w:val="clear" w:color="auto" w:fill="E6E6E6"/>
        </w:rPr>
        <w:fldChar w:fldCharType="separate"/>
      </w:r>
      <w:r w:rsidR="00A9056B">
        <w:t>67</w:t>
      </w:r>
      <w:r w:rsidR="00924608" w:rsidRPr="00F74196">
        <w:rPr>
          <w:color w:val="2B579A"/>
          <w:shd w:val="clear" w:color="auto" w:fill="E6E6E6"/>
        </w:rPr>
        <w:fldChar w:fldCharType="end"/>
      </w:r>
      <w:r w:rsidRPr="00F74196">
        <w:t>.</w:t>
      </w:r>
    </w:p>
    <w:p w14:paraId="0C9C4446" w14:textId="77777777" w:rsidR="00B57318" w:rsidRPr="00F74196" w:rsidRDefault="00B57318" w:rsidP="003D2736">
      <w:pPr>
        <w:pStyle w:val="Standardclause0"/>
      </w:pPr>
      <w:bookmarkStart w:id="593" w:name="_Ref71200073"/>
      <w:bookmarkStart w:id="594" w:name="_Toc128068876"/>
      <w:r w:rsidRPr="00F74196">
        <w:t>Negation of employment, partnership and agency</w:t>
      </w:r>
      <w:bookmarkEnd w:id="593"/>
      <w:bookmarkEnd w:id="594"/>
    </w:p>
    <w:p w14:paraId="61F3E01C" w14:textId="6D0F6769" w:rsidR="00B57318" w:rsidRPr="00F74196" w:rsidRDefault="00B57318" w:rsidP="004E17A1">
      <w:pPr>
        <w:pStyle w:val="Standardsubclause0"/>
      </w:pPr>
      <w:r w:rsidRPr="00F74196">
        <w:t xml:space="preserve">The Provider, its Personnel, agents, </w:t>
      </w:r>
      <w:r w:rsidR="004E17A1" w:rsidRPr="004E17A1">
        <w:t>Host Organisations,</w:t>
      </w:r>
      <w:r w:rsidR="004E17A1">
        <w:t xml:space="preserve"> </w:t>
      </w:r>
      <w:r w:rsidRPr="00F74196">
        <w:t>Subcontractors</w:t>
      </w:r>
      <w:r w:rsidR="00D665DB">
        <w:t>, Quality Auditors</w:t>
      </w:r>
      <w:r w:rsidRPr="00F74196">
        <w:t xml:space="preserve"> and Third Party IT Vendors are not, by virtue of this Deed or any </w:t>
      </w:r>
      <w:r w:rsidR="00C467BA" w:rsidRPr="00C467BA">
        <w:t>other arrangement</w:t>
      </w:r>
      <w:r w:rsidRPr="00F74196">
        <w:t xml:space="preserve">, or for any purpose, </w:t>
      </w:r>
      <w:r w:rsidRPr="00E527C7">
        <w:t xml:space="preserve">Department Employees, </w:t>
      </w:r>
      <w:r w:rsidR="00BC75E6" w:rsidRPr="00E527C7">
        <w:t xml:space="preserve">or employees or </w:t>
      </w:r>
      <w:r w:rsidRPr="00E527C7">
        <w:t xml:space="preserve">agents </w:t>
      </w:r>
      <w:r w:rsidR="00BC75E6" w:rsidRPr="00E527C7">
        <w:t>of the Commonwealth</w:t>
      </w:r>
      <w:r w:rsidRPr="00F74196">
        <w:t xml:space="preserve"> or otherwise able to bind or represent the Commonwealth.</w:t>
      </w:r>
      <w:r w:rsidR="00C467BA">
        <w:t xml:space="preserve"> </w:t>
      </w:r>
    </w:p>
    <w:p w14:paraId="63E9723A" w14:textId="5AD0F823" w:rsidR="00B57318" w:rsidRPr="00F74196" w:rsidRDefault="00B57318" w:rsidP="003D2736">
      <w:pPr>
        <w:pStyle w:val="Standardsubclause0"/>
      </w:pPr>
      <w:r w:rsidRPr="00F74196">
        <w:t>Subject to this Deed, the Provider must not represent itself, and must ensure that its Personnel, agents, Subcontractors</w:t>
      </w:r>
      <w:r w:rsidR="00D665DB">
        <w:t>, Quality Auditors</w:t>
      </w:r>
      <w:r w:rsidRPr="00F74196">
        <w:t xml:space="preserve"> and Third Party IT Vendors do not represent themselves, as being Department Employees, </w:t>
      </w:r>
      <w:r w:rsidR="00BC75E6" w:rsidRPr="00E527C7">
        <w:t xml:space="preserve">or employees or </w:t>
      </w:r>
      <w:r w:rsidRPr="00E527C7">
        <w:t xml:space="preserve">agents </w:t>
      </w:r>
      <w:r w:rsidR="00BC75E6" w:rsidRPr="00E527C7">
        <w:t>of the Commonwealth,</w:t>
      </w:r>
      <w:r w:rsidRPr="00F74196">
        <w:t xml:space="preserve"> or as otherwise able to bind or represent the Commonwealth.</w:t>
      </w:r>
    </w:p>
    <w:p w14:paraId="0DD01608" w14:textId="77777777" w:rsidR="00B57318" w:rsidRPr="00E527C7" w:rsidRDefault="00A237E6" w:rsidP="003D2736">
      <w:pPr>
        <w:pStyle w:val="Standardclause0"/>
      </w:pPr>
      <w:bookmarkStart w:id="595" w:name="_Ref71548220"/>
      <w:bookmarkStart w:id="596" w:name="_Toc128068877"/>
      <w:r w:rsidRPr="00E527C7">
        <w:t>Protection of rights</w:t>
      </w:r>
      <w:bookmarkEnd w:id="595"/>
      <w:bookmarkEnd w:id="596"/>
    </w:p>
    <w:p w14:paraId="02E9E729" w14:textId="77777777" w:rsidR="00A237E6" w:rsidRPr="00F74196" w:rsidRDefault="00B57318" w:rsidP="003D2736">
      <w:pPr>
        <w:pStyle w:val="Standardsubclause0"/>
      </w:pPr>
      <w:r w:rsidRPr="00E527C7">
        <w:t xml:space="preserve">If </w:t>
      </w:r>
      <w:r w:rsidR="00A237E6" w:rsidRPr="00E527C7">
        <w:t xml:space="preserve">a </w:t>
      </w:r>
      <w:r w:rsidRPr="00E527C7">
        <w:t>Party</w:t>
      </w:r>
      <w:r w:rsidR="00A237E6" w:rsidRPr="00F74196">
        <w:t>:</w:t>
      </w:r>
    </w:p>
    <w:p w14:paraId="6255B07D" w14:textId="77777777" w:rsidR="00A237E6" w:rsidRPr="00F74196" w:rsidRDefault="00B57318" w:rsidP="00A237E6">
      <w:pPr>
        <w:pStyle w:val="SubclausewithAlphaafternumber"/>
      </w:pPr>
      <w:r w:rsidRPr="00E527C7">
        <w:t>does not exercise</w:t>
      </w:r>
      <w:r w:rsidR="00A237E6" w:rsidRPr="00F74196">
        <w:t>,</w:t>
      </w:r>
      <w:r w:rsidRPr="00F74196">
        <w:t xml:space="preserve"> </w:t>
      </w:r>
      <w:r w:rsidRPr="00E527C7">
        <w:t>or delays in exercising</w:t>
      </w:r>
      <w:r w:rsidR="00A237E6" w:rsidRPr="00F74196">
        <w:t>,</w:t>
      </w:r>
      <w:r w:rsidRPr="00E527C7">
        <w:t xml:space="preserve"> any right under this Deed</w:t>
      </w:r>
      <w:r w:rsidR="00A237E6" w:rsidRPr="00F74196">
        <w:t>; or</w:t>
      </w:r>
    </w:p>
    <w:p w14:paraId="0C6085C8" w14:textId="77777777" w:rsidR="00A237E6" w:rsidRPr="00F74196" w:rsidRDefault="00A237E6" w:rsidP="003201F9">
      <w:pPr>
        <w:pStyle w:val="SubclausewithAlphaafternumber"/>
      </w:pPr>
      <w:r w:rsidRPr="00F74196">
        <w:t>exercises any right on a single occasion or partially,</w:t>
      </w:r>
    </w:p>
    <w:p w14:paraId="6DF8F004" w14:textId="77777777" w:rsidR="00B57318" w:rsidRPr="00E527C7" w:rsidRDefault="00A237E6" w:rsidP="003201F9">
      <w:pPr>
        <w:pStyle w:val="StandardSubclause-Indent"/>
      </w:pPr>
      <w:r w:rsidRPr="00F74196">
        <w:t xml:space="preserve">that </w:t>
      </w:r>
      <w:r w:rsidR="00933B0C" w:rsidRPr="00933B0C">
        <w:t xml:space="preserve">act or omission </w:t>
      </w:r>
      <w:r w:rsidRPr="00F74196">
        <w:t xml:space="preserve">will not prevent the Party from </w:t>
      </w:r>
      <w:r w:rsidRPr="00E527C7">
        <w:t xml:space="preserve">exercising </w:t>
      </w:r>
      <w:r w:rsidR="00933B0C" w:rsidRPr="00E527C7">
        <w:t>th</w:t>
      </w:r>
      <w:r w:rsidR="00933B0C">
        <w:t>e</w:t>
      </w:r>
      <w:r w:rsidR="00933B0C" w:rsidRPr="00E527C7">
        <w:t xml:space="preserve"> </w:t>
      </w:r>
      <w:r w:rsidRPr="00E527C7">
        <w:t>right in the future, or from exercising any other right</w:t>
      </w:r>
      <w:r w:rsidR="00B57318" w:rsidRPr="00E527C7">
        <w:t>.</w:t>
      </w:r>
      <w:r w:rsidR="00933B0C">
        <w:t xml:space="preserve"> </w:t>
      </w:r>
    </w:p>
    <w:p w14:paraId="021CC9A9" w14:textId="77777777" w:rsidR="00B57318" w:rsidRPr="00F74196" w:rsidRDefault="00B57318" w:rsidP="00441D79">
      <w:pPr>
        <w:pStyle w:val="Standardsubclause0"/>
      </w:pPr>
      <w:r w:rsidRPr="00F74196">
        <w:t>Waiver of any provision of, or right under, this Deed must be in writing signed by the Party entitled to the benefit of that provision or right and is effective only to the extent set out in the written waiver.</w:t>
      </w:r>
    </w:p>
    <w:p w14:paraId="257103C8" w14:textId="77777777" w:rsidR="00B57318" w:rsidRPr="00F74196" w:rsidRDefault="00B57318" w:rsidP="003D2736">
      <w:pPr>
        <w:pStyle w:val="Standardclause0"/>
      </w:pPr>
      <w:bookmarkStart w:id="597" w:name="_Toc128068878"/>
      <w:r w:rsidRPr="00F74196">
        <w:t>Severance</w:t>
      </w:r>
      <w:bookmarkEnd w:id="597"/>
    </w:p>
    <w:p w14:paraId="7BAAC9A6" w14:textId="77777777" w:rsidR="00B57318" w:rsidRPr="00F74196" w:rsidRDefault="00B57318" w:rsidP="003D2736">
      <w:pPr>
        <w:pStyle w:val="Standardsubclause0"/>
      </w:pPr>
      <w:r w:rsidRPr="00F74196">
        <w:t xml:space="preserve">If a court says that any provision of this Deed has no effect, or interprets a provision to reduce an obligation or right, this does not invalidate any other provision. </w:t>
      </w:r>
    </w:p>
    <w:p w14:paraId="6206ECC6" w14:textId="77777777" w:rsidR="00B57318" w:rsidRPr="00F74196" w:rsidRDefault="00B57318" w:rsidP="003D2736">
      <w:pPr>
        <w:pStyle w:val="Standardclause0"/>
      </w:pPr>
      <w:bookmarkStart w:id="598" w:name="_Toc128068879"/>
      <w:r w:rsidRPr="00F74196">
        <w:t>Entire agreement</w:t>
      </w:r>
      <w:bookmarkEnd w:id="598"/>
      <w:r w:rsidRPr="00F74196">
        <w:t xml:space="preserve"> </w:t>
      </w:r>
    </w:p>
    <w:p w14:paraId="3EB6515B" w14:textId="77777777" w:rsidR="00B57318" w:rsidRPr="00F74196" w:rsidRDefault="007875AB" w:rsidP="003D2736">
      <w:pPr>
        <w:pStyle w:val="Standardsubclause0"/>
      </w:pPr>
      <w:r>
        <w:t xml:space="preserve">Except </w:t>
      </w:r>
      <w:r w:rsidRPr="001738D5">
        <w:t xml:space="preserve">where expressly stated to the contrary, </w:t>
      </w:r>
      <w:r>
        <w:t>this</w:t>
      </w:r>
      <w:r w:rsidR="00B57318" w:rsidRPr="00F74196">
        <w:t xml:space="preserve"> Deed records the entire agreement between the Parties in relation to its subject matter and supersedes all communications, negotiations, arrangements, </w:t>
      </w:r>
      <w:r>
        <w:t xml:space="preserve">representations </w:t>
      </w:r>
      <w:r w:rsidR="00B57318" w:rsidRPr="00F74196">
        <w:t>and agreements, whether oral or written, between the Parties about the subject matter of this Deed.</w:t>
      </w:r>
    </w:p>
    <w:p w14:paraId="735BD956" w14:textId="77777777" w:rsidR="00B57318" w:rsidRPr="00F74196" w:rsidRDefault="00B57318" w:rsidP="003D2736">
      <w:pPr>
        <w:pStyle w:val="Standardclause0"/>
      </w:pPr>
      <w:bookmarkStart w:id="599" w:name="_Toc128068880"/>
      <w:r w:rsidRPr="00F74196">
        <w:t>Variation of Deed</w:t>
      </w:r>
      <w:bookmarkEnd w:id="599"/>
    </w:p>
    <w:p w14:paraId="25ADAACF" w14:textId="77777777" w:rsidR="00B57318" w:rsidRPr="00F74196" w:rsidRDefault="00B57318" w:rsidP="003D2736">
      <w:pPr>
        <w:pStyle w:val="Standardsubclause0"/>
      </w:pPr>
      <w:r w:rsidRPr="00F74196">
        <w:t>Except for action the Department is expressly authorised to take elsewhere in this Deed, no variation of this Deed is binding unless it is agreed in writing and signed by the Parties.</w:t>
      </w:r>
    </w:p>
    <w:p w14:paraId="127E96B4" w14:textId="77777777" w:rsidR="007427B7" w:rsidRPr="00F74196" w:rsidRDefault="007427B7" w:rsidP="007427B7">
      <w:pPr>
        <w:pStyle w:val="Standardclause0"/>
      </w:pPr>
      <w:bookmarkStart w:id="600" w:name="_Ref66982183"/>
      <w:bookmarkStart w:id="601" w:name="_Toc128068881"/>
      <w:bookmarkStart w:id="602" w:name="_Ref66987042"/>
      <w:bookmarkStart w:id="603" w:name="_Ref66987061"/>
      <w:r w:rsidRPr="00F74196">
        <w:t>The Department may vary certain terms</w:t>
      </w:r>
      <w:bookmarkEnd w:id="600"/>
      <w:bookmarkEnd w:id="601"/>
    </w:p>
    <w:p w14:paraId="1D682027" w14:textId="77777777" w:rsidR="007427B7" w:rsidRPr="00F74196" w:rsidRDefault="007427B7" w:rsidP="007427B7">
      <w:pPr>
        <w:pStyle w:val="Standardsubclause0"/>
      </w:pPr>
      <w:bookmarkStart w:id="604" w:name="_Ref66982342"/>
      <w:bookmarkStart w:id="605" w:name="_Ref76730148"/>
      <w:r w:rsidRPr="00F74196">
        <w:t>The Department may, at any time, vary:</w:t>
      </w:r>
      <w:bookmarkEnd w:id="604"/>
      <w:bookmarkEnd w:id="605"/>
    </w:p>
    <w:p w14:paraId="3EA64AD0" w14:textId="77777777" w:rsidR="007427B7" w:rsidRPr="00F74196" w:rsidRDefault="007427B7" w:rsidP="007427B7">
      <w:pPr>
        <w:pStyle w:val="SubclausewithAlphaafternumber"/>
      </w:pPr>
      <w:r w:rsidRPr="00F74196">
        <w:t xml:space="preserve">Payments </w:t>
      </w:r>
      <w:r w:rsidR="00735FD4">
        <w:t xml:space="preserve">and Payment related provisions </w:t>
      </w:r>
      <w:r w:rsidRPr="00F74196">
        <w:t>under this Deed;</w:t>
      </w:r>
    </w:p>
    <w:p w14:paraId="0C90F4D1" w14:textId="77777777" w:rsidR="007427B7" w:rsidRPr="00F74196" w:rsidRDefault="007427B7" w:rsidP="007427B7">
      <w:pPr>
        <w:pStyle w:val="SubclausewithAlphaafternumber"/>
      </w:pPr>
      <w:r w:rsidRPr="00F74196">
        <w:t>Business Share of the Provider;</w:t>
      </w:r>
    </w:p>
    <w:p w14:paraId="300CB4F1" w14:textId="77777777" w:rsidR="007427B7" w:rsidRPr="00F74196" w:rsidRDefault="008E74CA" w:rsidP="008E74CA">
      <w:pPr>
        <w:pStyle w:val="SubclausewithAlphaafternumber"/>
      </w:pPr>
      <w:r w:rsidRPr="008E74CA">
        <w:t>Employment Regions and/or Sites of the Provider</w:t>
      </w:r>
      <w:r w:rsidR="007427B7" w:rsidRPr="00F74196">
        <w:t xml:space="preserve">; </w:t>
      </w:r>
    </w:p>
    <w:p w14:paraId="7286522C" w14:textId="77777777" w:rsidR="007427B7" w:rsidRPr="001E5071" w:rsidRDefault="007427B7" w:rsidP="007427B7">
      <w:pPr>
        <w:pStyle w:val="SubclausewithAlphaafternumber"/>
        <w:rPr>
          <w:rStyle w:val="CUNote"/>
        </w:rPr>
      </w:pPr>
      <w:r w:rsidRPr="00F74196">
        <w:t xml:space="preserve">any other aspect of any </w:t>
      </w:r>
      <w:r>
        <w:t>Licence, including any Special Conditions applicable to any Licence</w:t>
      </w:r>
      <w:r w:rsidRPr="00E527C7">
        <w:t>;</w:t>
      </w:r>
    </w:p>
    <w:p w14:paraId="260B4CE9" w14:textId="77777777" w:rsidR="007427B7" w:rsidRPr="00E527C7" w:rsidRDefault="007427B7" w:rsidP="007427B7">
      <w:pPr>
        <w:pStyle w:val="SubclausewithAlphaafternumber"/>
      </w:pPr>
      <w:r w:rsidRPr="00F74196">
        <w:t xml:space="preserve">Referrals to the Provider and the number of </w:t>
      </w:r>
      <w:r w:rsidRPr="00E527C7">
        <w:t>Participants</w:t>
      </w:r>
      <w:r w:rsidRPr="00F74196">
        <w:t xml:space="preserve"> on the Provider's </w:t>
      </w:r>
      <w:r w:rsidR="00E0146C">
        <w:t>Caseload</w:t>
      </w:r>
      <w:r w:rsidRPr="00F74196">
        <w:t>; and/or</w:t>
      </w:r>
    </w:p>
    <w:p w14:paraId="1A9241EA" w14:textId="77777777" w:rsidR="007427B7" w:rsidRPr="00F74196" w:rsidRDefault="007427B7" w:rsidP="007427B7">
      <w:pPr>
        <w:pStyle w:val="SubclausewithAlphaafternumber"/>
      </w:pPr>
      <w:r w:rsidRPr="00E527C7">
        <w:t xml:space="preserve">any provision of this Deed relating to the way in which the Services are </w:t>
      </w:r>
      <w:r w:rsidRPr="00F74196">
        <w:t>to be delivered</w:t>
      </w:r>
      <w:r w:rsidRPr="00E527C7">
        <w:t xml:space="preserve">, </w:t>
      </w:r>
    </w:p>
    <w:p w14:paraId="77F77B7B" w14:textId="77777777" w:rsidR="007427B7" w:rsidRPr="00F74196" w:rsidRDefault="007427B7" w:rsidP="007427B7">
      <w:pPr>
        <w:pStyle w:val="StandardSubclause-Indent"/>
      </w:pPr>
      <w:r w:rsidRPr="00F74196">
        <w:t xml:space="preserve">for all or part of the Term of this Deed: </w:t>
      </w:r>
    </w:p>
    <w:p w14:paraId="6C4916D7" w14:textId="77777777" w:rsidR="00735FD4" w:rsidRDefault="00CC1B26" w:rsidP="00754670">
      <w:pPr>
        <w:pStyle w:val="SubclausewithAlphaafternumber"/>
      </w:pPr>
      <w:r w:rsidRPr="00CC1B26">
        <w:t xml:space="preserve">based on </w:t>
      </w:r>
      <w:r w:rsidR="00735FD4">
        <w:t>the Department's</w:t>
      </w:r>
      <w:r w:rsidRPr="00CC1B26">
        <w:t xml:space="preserve"> assessment of</w:t>
      </w:r>
      <w:r w:rsidR="00735FD4">
        <w:t>:</w:t>
      </w:r>
      <w:r w:rsidRPr="00CC1B26">
        <w:t xml:space="preserve"> </w:t>
      </w:r>
    </w:p>
    <w:p w14:paraId="4AFE2B5E" w14:textId="77777777" w:rsidR="00CC1B26" w:rsidRDefault="00CC1B26" w:rsidP="00442CDA">
      <w:pPr>
        <w:pStyle w:val="SubclausewithRoman"/>
      </w:pPr>
      <w:r w:rsidRPr="00CC1B26">
        <w:t>the extent to whi</w:t>
      </w:r>
      <w:r w:rsidR="00754670">
        <w:t xml:space="preserve">ch the Services are meeting </w:t>
      </w:r>
      <w:r>
        <w:t xml:space="preserve">any </w:t>
      </w:r>
      <w:r w:rsidRPr="00CC1B26">
        <w:t xml:space="preserve">objectives </w:t>
      </w:r>
      <w:r>
        <w:t xml:space="preserve">for the Services </w:t>
      </w:r>
      <w:r w:rsidRPr="00CC1B26">
        <w:t>specified in this Deed</w:t>
      </w:r>
      <w:r>
        <w:t>;</w:t>
      </w:r>
      <w:r w:rsidR="004D1291">
        <w:t xml:space="preserve"> </w:t>
      </w:r>
      <w:r w:rsidR="00735FD4">
        <w:t>or</w:t>
      </w:r>
    </w:p>
    <w:p w14:paraId="13D29955" w14:textId="77777777" w:rsidR="007427B7" w:rsidRPr="00F74196" w:rsidRDefault="007427B7" w:rsidP="00442CDA">
      <w:pPr>
        <w:pStyle w:val="SubclausewithRoman"/>
      </w:pPr>
      <w:r w:rsidRPr="00E527C7">
        <w:t>projected changes to labour market conditions in an Employment Region (including projected Participant demand); or</w:t>
      </w:r>
    </w:p>
    <w:p w14:paraId="1150FFBD" w14:textId="77777777" w:rsidR="007427B7" w:rsidRPr="00F74196" w:rsidRDefault="007427B7" w:rsidP="007427B7">
      <w:pPr>
        <w:pStyle w:val="SubclausewithAlphaafternumber"/>
      </w:pPr>
      <w:r w:rsidRPr="00F74196">
        <w:t>acting reasonably, for any other reason as determined by the Department at its absolute discretion,</w:t>
      </w:r>
    </w:p>
    <w:p w14:paraId="6B6FAF6D" w14:textId="77777777" w:rsidR="007427B7" w:rsidRPr="00F74196" w:rsidRDefault="007427B7" w:rsidP="007427B7">
      <w:pPr>
        <w:pStyle w:val="StandardSubclause-Indent"/>
      </w:pPr>
      <w:r w:rsidRPr="00F74196">
        <w:t xml:space="preserve">by providing Notice to the Provider. </w:t>
      </w:r>
    </w:p>
    <w:p w14:paraId="36A9EA86" w14:textId="1996C0E3" w:rsidR="007427B7" w:rsidRPr="00F74196" w:rsidRDefault="007427B7" w:rsidP="007427B7">
      <w:pPr>
        <w:pStyle w:val="Standardsubclause0"/>
      </w:pPr>
      <w:r w:rsidRPr="00F74196">
        <w:t xml:space="preserve">If the Department exercises its rights under clause </w:t>
      </w:r>
      <w:r w:rsidR="00CC1B26">
        <w:rPr>
          <w:color w:val="2B579A"/>
          <w:shd w:val="clear" w:color="auto" w:fill="E6E6E6"/>
        </w:rPr>
        <w:fldChar w:fldCharType="begin" w:fldLock="1"/>
      </w:r>
      <w:r w:rsidR="00CC1B26">
        <w:instrText xml:space="preserve"> REF _Ref76730148 \r \h </w:instrText>
      </w:r>
      <w:r w:rsidR="00CC1B26">
        <w:rPr>
          <w:color w:val="2B579A"/>
          <w:shd w:val="clear" w:color="auto" w:fill="E6E6E6"/>
        </w:rPr>
      </w:r>
      <w:r w:rsidR="00CC1B26">
        <w:rPr>
          <w:color w:val="2B579A"/>
          <w:shd w:val="clear" w:color="auto" w:fill="E6E6E6"/>
        </w:rPr>
        <w:fldChar w:fldCharType="separate"/>
      </w:r>
      <w:r w:rsidR="00A9056B">
        <w:t>77.1</w:t>
      </w:r>
      <w:r w:rsidR="00CC1B26">
        <w:rPr>
          <w:color w:val="2B579A"/>
          <w:shd w:val="clear" w:color="auto" w:fill="E6E6E6"/>
        </w:rPr>
        <w:fldChar w:fldCharType="end"/>
      </w:r>
      <w:r w:rsidRPr="00F74196">
        <w:t>:</w:t>
      </w:r>
    </w:p>
    <w:p w14:paraId="2F96EF52" w14:textId="77777777" w:rsidR="007427B7" w:rsidRPr="00F74196" w:rsidRDefault="007427B7" w:rsidP="007427B7">
      <w:pPr>
        <w:pStyle w:val="SubclausewithAlphaafternumber"/>
      </w:pPr>
      <w:r w:rsidRPr="00F74196">
        <w:t xml:space="preserve">where relevant, this Deed is deemed to be varied accordingly; </w:t>
      </w:r>
      <w:r>
        <w:t>and</w:t>
      </w:r>
    </w:p>
    <w:p w14:paraId="4C67F20F" w14:textId="77777777" w:rsidR="007427B7" w:rsidRPr="00F74196" w:rsidRDefault="007427B7" w:rsidP="007427B7">
      <w:pPr>
        <w:pStyle w:val="SubclausewithAlphaafternumber"/>
      </w:pPr>
      <w:r w:rsidRPr="00F74196">
        <w:t>the Provider must perform all of its obligations under this Deed as varied.</w:t>
      </w:r>
      <w:r w:rsidRPr="00F74196">
        <w:rPr>
          <w:rStyle w:val="CUNote"/>
        </w:rPr>
        <w:t xml:space="preserve"> </w:t>
      </w:r>
    </w:p>
    <w:p w14:paraId="4ABDF80C" w14:textId="77777777" w:rsidR="00B57318" w:rsidRPr="00F74196" w:rsidRDefault="00B57318" w:rsidP="003D2736">
      <w:pPr>
        <w:pStyle w:val="Standardclause0"/>
      </w:pPr>
      <w:bookmarkStart w:id="606" w:name="_Ref80347648"/>
      <w:bookmarkStart w:id="607" w:name="_Ref80347653"/>
      <w:bookmarkStart w:id="608" w:name="_Toc128068882"/>
      <w:r w:rsidRPr="00F74196">
        <w:t>Applicable law and jurisdiction</w:t>
      </w:r>
      <w:bookmarkEnd w:id="602"/>
      <w:bookmarkEnd w:id="603"/>
      <w:bookmarkEnd w:id="606"/>
      <w:bookmarkEnd w:id="607"/>
      <w:bookmarkEnd w:id="608"/>
    </w:p>
    <w:p w14:paraId="74E1D2F3" w14:textId="77777777" w:rsidR="00B57318" w:rsidRPr="00F74196" w:rsidRDefault="00B57318" w:rsidP="003D2736">
      <w:pPr>
        <w:pStyle w:val="Standardsubclause0"/>
      </w:pPr>
      <w:r w:rsidRPr="00F74196">
        <w:t>This Deed is to be construed in accordance with, and any matter related to it is to be governed by, the laws of the State of New South Wales.</w:t>
      </w:r>
    </w:p>
    <w:p w14:paraId="1666B861" w14:textId="77777777" w:rsidR="00B57318" w:rsidRPr="00F74196" w:rsidRDefault="00B57318" w:rsidP="003D2736">
      <w:pPr>
        <w:pStyle w:val="Standardsubclause0"/>
      </w:pPr>
      <w:r w:rsidRPr="00F74196">
        <w:t>Both Parties submit to the non-exclusive jurisdiction of the courts of the State of New South Wales in respect to any dispute under this Deed.</w:t>
      </w:r>
    </w:p>
    <w:p w14:paraId="7DBC1DB4" w14:textId="77777777" w:rsidR="00B57318" w:rsidRPr="00F74196" w:rsidRDefault="00B57318" w:rsidP="003D2736">
      <w:pPr>
        <w:pStyle w:val="Standardclause0"/>
      </w:pPr>
      <w:bookmarkStart w:id="609" w:name="_Ref71200087"/>
      <w:bookmarkStart w:id="610" w:name="_Toc128068883"/>
      <w:r w:rsidRPr="00F74196">
        <w:t>Compliance with laws and government policies</w:t>
      </w:r>
      <w:bookmarkEnd w:id="609"/>
      <w:bookmarkEnd w:id="610"/>
      <w:r w:rsidRPr="00F74196">
        <w:t xml:space="preserve"> </w:t>
      </w:r>
    </w:p>
    <w:p w14:paraId="34CC72A2" w14:textId="77777777" w:rsidR="00A822F8" w:rsidRPr="00E527C7" w:rsidRDefault="00B57318" w:rsidP="003D2736">
      <w:pPr>
        <w:pStyle w:val="Standardsubclause0"/>
      </w:pPr>
      <w:bookmarkStart w:id="611" w:name="_Ref71550025"/>
      <w:r w:rsidRPr="00F74196">
        <w:t>The Provider must</w:t>
      </w:r>
      <w:r w:rsidR="00A822F8" w:rsidRPr="00E527C7">
        <w:t>:</w:t>
      </w:r>
      <w:bookmarkEnd w:id="611"/>
    </w:p>
    <w:p w14:paraId="22568E97" w14:textId="77777777" w:rsidR="00A822F8" w:rsidRPr="00E527C7" w:rsidRDefault="00B57318" w:rsidP="003201F9">
      <w:pPr>
        <w:pStyle w:val="SubclausewithAlphaafternumber"/>
      </w:pPr>
      <w:r w:rsidRPr="00E527C7">
        <w:t>in carrying out its obligations under this Deed</w:t>
      </w:r>
      <w:r w:rsidR="00A822F8" w:rsidRPr="00E527C7">
        <w:t xml:space="preserve">; and </w:t>
      </w:r>
    </w:p>
    <w:p w14:paraId="6DA8F33F" w14:textId="720C29DD" w:rsidR="00A822F8" w:rsidRPr="00E527C7" w:rsidRDefault="00A822F8" w:rsidP="003201F9">
      <w:pPr>
        <w:pStyle w:val="SubclausewithAlphaafternumber"/>
      </w:pPr>
      <w:r w:rsidRPr="00E527C7">
        <w:t xml:space="preserve">ensure that its Personnel, Subcontractors, </w:t>
      </w:r>
      <w:r w:rsidR="00D665DB">
        <w:t xml:space="preserve">Quality Auditors, </w:t>
      </w:r>
      <w:r w:rsidRPr="00E527C7">
        <w:t>Third Party IT Vendors and agents, in carrying out activities related to this Deed</w:t>
      </w:r>
      <w:r w:rsidR="00B57318" w:rsidRPr="00E527C7">
        <w:t xml:space="preserve">, </w:t>
      </w:r>
    </w:p>
    <w:p w14:paraId="0588A12A" w14:textId="77777777" w:rsidR="00B57318" w:rsidRPr="00E527C7" w:rsidRDefault="00B57318" w:rsidP="003201F9">
      <w:pPr>
        <w:pStyle w:val="StandardSubclause-Indent"/>
      </w:pPr>
      <w:r w:rsidRPr="00E527C7">
        <w:t>comply with:</w:t>
      </w:r>
    </w:p>
    <w:p w14:paraId="659B83AD" w14:textId="77777777" w:rsidR="00B57318" w:rsidRPr="00E527C7" w:rsidRDefault="00B57318" w:rsidP="003D2736">
      <w:pPr>
        <w:pStyle w:val="SubclausewithAlphaafternumber"/>
      </w:pPr>
      <w:r w:rsidRPr="00E527C7">
        <w:t>all relevant laws and requirements of any Commonwealth, state, territory or local authority, including the WHS Laws</w:t>
      </w:r>
      <w:r w:rsidR="007E1A00">
        <w:t>,</w:t>
      </w:r>
      <w:r w:rsidRPr="00E527C7">
        <w:t xml:space="preserve"> the </w:t>
      </w:r>
      <w:r w:rsidRPr="00E527C7">
        <w:rPr>
          <w:i/>
        </w:rPr>
        <w:t>Workplace Gender Equality Act 2012</w:t>
      </w:r>
      <w:r w:rsidRPr="00E527C7">
        <w:t xml:space="preserve"> (Cth)</w:t>
      </w:r>
      <w:r w:rsidR="007E1A00">
        <w:t xml:space="preserve"> and </w:t>
      </w:r>
      <w:r w:rsidR="00676F1E">
        <w:t>anti</w:t>
      </w:r>
      <w:r w:rsidR="004C7ED2">
        <w:t>-</w:t>
      </w:r>
      <w:r w:rsidR="00676F1E">
        <w:t xml:space="preserve">discrimination legislation, including </w:t>
      </w:r>
      <w:r w:rsidR="007E1A00" w:rsidRPr="00F74196">
        <w:t xml:space="preserve">the </w:t>
      </w:r>
      <w:r w:rsidR="007E1A00" w:rsidRPr="003201F9">
        <w:rPr>
          <w:i/>
        </w:rPr>
        <w:t>Disability Discrimination Act 1992</w:t>
      </w:r>
      <w:r w:rsidR="007E1A00" w:rsidRPr="00F74196">
        <w:t xml:space="preserve"> (Cth)</w:t>
      </w:r>
      <w:r w:rsidRPr="00E527C7">
        <w:t>; and</w:t>
      </w:r>
      <w:r w:rsidR="00F16E1B">
        <w:t xml:space="preserve"> </w:t>
      </w:r>
    </w:p>
    <w:p w14:paraId="1A175F43" w14:textId="77777777" w:rsidR="00B57318" w:rsidRPr="00E527C7" w:rsidRDefault="00B57318" w:rsidP="003D2736">
      <w:pPr>
        <w:pStyle w:val="SubclausewithAlphaafternumber"/>
      </w:pPr>
      <w:r w:rsidRPr="00E527C7">
        <w:t>any Commonwealth policies Notified by the Department to the Provider, referred to or made available by the Department to the Provider (including by reference to an internet site), including any listed in this Deed.</w:t>
      </w:r>
    </w:p>
    <w:p w14:paraId="0DAE57E6" w14:textId="77777777" w:rsidR="00B57318" w:rsidRPr="00F74196" w:rsidRDefault="00B57318" w:rsidP="003D2736">
      <w:pPr>
        <w:pStyle w:val="Standardsubclause0"/>
      </w:pPr>
      <w:r w:rsidRPr="00F74196">
        <w:t>The Provider must, when using the Department</w:t>
      </w:r>
      <w:r w:rsidR="00F143D1" w:rsidRPr="00F74196">
        <w:t>'</w:t>
      </w:r>
      <w:r w:rsidRPr="00F74196">
        <w: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746EBBC3" w14:textId="77777777" w:rsidR="00B57318" w:rsidRPr="00F74196" w:rsidRDefault="00B57318" w:rsidP="003B3ECD">
      <w:pPr>
        <w:pStyle w:val="Subheadingindented"/>
      </w:pPr>
      <w:r w:rsidRPr="00F74196">
        <w:t>Workplace Gender Equality Act 2012 (Cth)</w:t>
      </w:r>
    </w:p>
    <w:p w14:paraId="5726244B" w14:textId="648ABC86" w:rsidR="00B57318" w:rsidRPr="00F74196" w:rsidRDefault="00B57318" w:rsidP="003D2736">
      <w:pPr>
        <w:pStyle w:val="Standardsubclause0"/>
      </w:pPr>
      <w:r w:rsidRPr="00F74196">
        <w:t xml:space="preserve">Clauses </w:t>
      </w:r>
      <w:r w:rsidR="008E6D6D" w:rsidRPr="00F74196">
        <w:rPr>
          <w:color w:val="2B579A"/>
          <w:shd w:val="clear" w:color="auto" w:fill="E6E6E6"/>
        </w:rPr>
        <w:fldChar w:fldCharType="begin" w:fldLock="1"/>
      </w:r>
      <w:r w:rsidR="008E6D6D" w:rsidRPr="00F74196">
        <w:instrText xml:space="preserve"> REF _Ref66988870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79.4</w:t>
      </w:r>
      <w:r w:rsidR="008E6D6D" w:rsidRPr="00F74196">
        <w:rPr>
          <w:color w:val="2B579A"/>
          <w:shd w:val="clear" w:color="auto" w:fill="E6E6E6"/>
        </w:rPr>
        <w:fldChar w:fldCharType="end"/>
      </w:r>
      <w:r w:rsidRPr="00F74196">
        <w:t xml:space="preserve"> to </w:t>
      </w:r>
      <w:r w:rsidR="008E6D6D" w:rsidRPr="00F74196">
        <w:rPr>
          <w:color w:val="2B579A"/>
          <w:shd w:val="clear" w:color="auto" w:fill="E6E6E6"/>
        </w:rPr>
        <w:fldChar w:fldCharType="begin" w:fldLock="1"/>
      </w:r>
      <w:r w:rsidR="008E6D6D" w:rsidRPr="00F74196">
        <w:instrText xml:space="preserve"> REF _Ref66988878 \w \h </w:instrText>
      </w:r>
      <w:r w:rsidR="00F74196">
        <w:instrText xml:space="preserve"> \* MERGEFORMAT </w:instrText>
      </w:r>
      <w:r w:rsidR="008E6D6D" w:rsidRPr="00F74196">
        <w:rPr>
          <w:color w:val="2B579A"/>
          <w:shd w:val="clear" w:color="auto" w:fill="E6E6E6"/>
        </w:rPr>
      </w:r>
      <w:r w:rsidR="008E6D6D" w:rsidRPr="00F74196">
        <w:rPr>
          <w:color w:val="2B579A"/>
          <w:shd w:val="clear" w:color="auto" w:fill="E6E6E6"/>
        </w:rPr>
        <w:fldChar w:fldCharType="separate"/>
      </w:r>
      <w:r w:rsidR="00A9056B">
        <w:t>79.5</w:t>
      </w:r>
      <w:r w:rsidR="008E6D6D" w:rsidRPr="00F74196">
        <w:rPr>
          <w:color w:val="2B579A"/>
          <w:shd w:val="clear" w:color="auto" w:fill="E6E6E6"/>
        </w:rPr>
        <w:fldChar w:fldCharType="end"/>
      </w:r>
      <w:r w:rsidRPr="00F74196">
        <w:t xml:space="preserve"> apply only to the extent that the Provider is a </w:t>
      </w:r>
      <w:r w:rsidR="00F143D1" w:rsidRPr="00F74196">
        <w:t>'</w:t>
      </w:r>
      <w:r w:rsidRPr="00F74196">
        <w:t>relevant employer</w:t>
      </w:r>
      <w:r w:rsidR="00F143D1" w:rsidRPr="00F74196">
        <w:t>'</w:t>
      </w:r>
      <w:r w:rsidRPr="00F74196">
        <w:t xml:space="preserve"> for the purposes of the </w:t>
      </w:r>
      <w:r w:rsidRPr="00F74196">
        <w:rPr>
          <w:i/>
        </w:rPr>
        <w:t>Workplace Gender Equality Act 2012</w:t>
      </w:r>
      <w:r w:rsidRPr="00F74196">
        <w:t xml:space="preserve"> (Cth) (</w:t>
      </w:r>
      <w:r w:rsidR="00F143D1" w:rsidRPr="006014D1">
        <w:rPr>
          <w:bCs/>
        </w:rPr>
        <w:t>'</w:t>
      </w:r>
      <w:r w:rsidRPr="006014D1">
        <w:rPr>
          <w:bCs/>
        </w:rPr>
        <w:t>the WGE Act</w:t>
      </w:r>
      <w:r w:rsidR="00F143D1" w:rsidRPr="006014D1">
        <w:rPr>
          <w:bCs/>
        </w:rPr>
        <w:t>'</w:t>
      </w:r>
      <w:r w:rsidRPr="00F74196">
        <w:t>).</w:t>
      </w:r>
    </w:p>
    <w:p w14:paraId="6D4B4635" w14:textId="77777777" w:rsidR="00B57318" w:rsidRPr="00F74196" w:rsidRDefault="00B57318" w:rsidP="003D2736">
      <w:pPr>
        <w:pStyle w:val="Standardsubclause0"/>
      </w:pPr>
      <w:bookmarkStart w:id="612" w:name="_Ref66988870"/>
      <w:r w:rsidRPr="00F74196">
        <w:t>The Provider must:</w:t>
      </w:r>
      <w:bookmarkEnd w:id="612"/>
    </w:p>
    <w:p w14:paraId="7BD14DD8" w14:textId="77777777" w:rsidR="00B57318" w:rsidRPr="00F74196" w:rsidRDefault="00B57318" w:rsidP="003D2736">
      <w:pPr>
        <w:pStyle w:val="SubclausewithAlphaafternumber"/>
      </w:pPr>
      <w:r w:rsidRPr="00F74196">
        <w:t>Notify the Department as soon as practicable if the Provider becomes non-compliant with the WGE Act during the Term of this Deed; and</w:t>
      </w:r>
    </w:p>
    <w:p w14:paraId="27A45B92" w14:textId="77777777" w:rsidR="00B57318" w:rsidRPr="00F74196" w:rsidRDefault="00B57318" w:rsidP="003D2736">
      <w:pPr>
        <w:pStyle w:val="SubclausewithAlphaafternumber"/>
      </w:pPr>
      <w:r w:rsidRPr="00F74196">
        <w:t>provide a current letter of compliance issued to the Provider by the Commonwealth Workplace Gender Equality Agency within 18 months from the Deed Commencement Date, and following this, annually, to the Department.</w:t>
      </w:r>
    </w:p>
    <w:p w14:paraId="6759AC81" w14:textId="77777777" w:rsidR="00B57318" w:rsidRPr="00F74196" w:rsidRDefault="00735FD4" w:rsidP="003D2736">
      <w:pPr>
        <w:pStyle w:val="Standardsubclause0"/>
      </w:pPr>
      <w:bookmarkStart w:id="613" w:name="_Ref66988878"/>
      <w:r>
        <w:t>For the avoidance of doubt, compliance</w:t>
      </w:r>
      <w:r w:rsidR="00B57318" w:rsidRPr="00F74196">
        <w:t xml:space="preserve"> with the WGE Act does not relieve the Provider from its responsibility to comply with its other obligations under this Deed.</w:t>
      </w:r>
      <w:bookmarkEnd w:id="613"/>
    </w:p>
    <w:p w14:paraId="763BC11A" w14:textId="77777777" w:rsidR="00B57318" w:rsidRPr="00F74196" w:rsidRDefault="00B57318" w:rsidP="003B3ECD">
      <w:pPr>
        <w:pStyle w:val="Subheadingindented"/>
      </w:pPr>
      <w:r w:rsidRPr="00F74196">
        <w:t>Work health and safety</w:t>
      </w:r>
    </w:p>
    <w:p w14:paraId="6D6C0664" w14:textId="77777777" w:rsidR="00B57318" w:rsidRPr="00F74196" w:rsidRDefault="00B57318" w:rsidP="003D2736">
      <w:pPr>
        <w:pStyle w:val="Standardsubclause0"/>
      </w:pPr>
      <w:bookmarkStart w:id="614" w:name="_Ref71550631"/>
      <w:r w:rsidRPr="00F74196">
        <w:t>The Provider must at all times:</w:t>
      </w:r>
      <w:bookmarkEnd w:id="614"/>
    </w:p>
    <w:p w14:paraId="643E2595" w14:textId="77777777" w:rsidR="00B57318" w:rsidRPr="00F74196" w:rsidRDefault="00B57318" w:rsidP="003D2736">
      <w:pPr>
        <w:pStyle w:val="SubclausewithAlphaafternumber"/>
      </w:pPr>
      <w:r w:rsidRPr="00F74196">
        <w:t>ensure that the Services are carried out in a safe manner;</w:t>
      </w:r>
    </w:p>
    <w:p w14:paraId="3F34BDB0" w14:textId="77777777" w:rsidR="00B57318" w:rsidRPr="002B7A9A" w:rsidRDefault="00B57318" w:rsidP="003D2736">
      <w:pPr>
        <w:pStyle w:val="SubclausewithAlphaafternumber"/>
      </w:pPr>
      <w:r w:rsidRPr="00F74196">
        <w:t xml:space="preserve">comply with any reasonable instruction from the Department relating to work </w:t>
      </w:r>
      <w:r w:rsidRPr="002B7A9A">
        <w:t xml:space="preserve">health and safety and any directions issued by any </w:t>
      </w:r>
      <w:r w:rsidR="00A123AD" w:rsidRPr="002B7A9A">
        <w:t xml:space="preserve">entity </w:t>
      </w:r>
      <w:r w:rsidRPr="002B7A9A">
        <w:t>having authority under the WHS Laws to do so;</w:t>
      </w:r>
    </w:p>
    <w:p w14:paraId="655DECBD" w14:textId="77777777" w:rsidR="00B57318" w:rsidRPr="00F74196" w:rsidRDefault="00B57318" w:rsidP="003D2736">
      <w:pPr>
        <w:pStyle w:val="SubclausewithAlphaafternumber"/>
      </w:pPr>
      <w:r w:rsidRPr="002B7A9A">
        <w:t>consult</w:t>
      </w:r>
      <w:r w:rsidR="00EA651F" w:rsidRPr="002B7A9A">
        <w:t xml:space="preserve">, </w:t>
      </w:r>
      <w:bookmarkStart w:id="615" w:name="_Hlk85445315"/>
      <w:r w:rsidR="00EA651F" w:rsidRPr="002B7A9A">
        <w:t>cooperate</w:t>
      </w:r>
      <w:r w:rsidRPr="002B7A9A">
        <w:t xml:space="preserve"> </w:t>
      </w:r>
      <w:bookmarkEnd w:id="615"/>
      <w:r w:rsidRPr="002B7A9A">
        <w:t>and coordinate with the Department in relation to health and safety</w:t>
      </w:r>
      <w:r w:rsidRPr="00F74196">
        <w:t xml:space="preserve"> matters arising from the Services (including meeting with the Department as required by the Department and communicating any issues or concerns, or any specific requirements applying to the Services under or arising from the WHS Laws, as soon as practicable); </w:t>
      </w:r>
    </w:p>
    <w:p w14:paraId="5F500CC3" w14:textId="77777777" w:rsidR="00B57318" w:rsidRPr="00F74196" w:rsidRDefault="00B57318" w:rsidP="003D2736">
      <w:pPr>
        <w:pStyle w:val="SubclausewithAlphaafternumber"/>
      </w:pPr>
      <w:r w:rsidRPr="00F74196">
        <w:t>if the Provider is required by the WHS Act to report a Notifiable Incident to the Regulator arising out of the Services:</w:t>
      </w:r>
    </w:p>
    <w:p w14:paraId="1D068995" w14:textId="77777777" w:rsidR="00B57318" w:rsidRPr="00F74196" w:rsidRDefault="00B57318" w:rsidP="003D2736">
      <w:pPr>
        <w:pStyle w:val="SubclausewithRoman"/>
      </w:pPr>
      <w:r w:rsidRPr="00F74196">
        <w:t>at the same time, or as soon as is possible in the circumstances, give Notice of such incident, and a copy of any written notice provided to the Regulator, to the Department; and</w:t>
      </w:r>
    </w:p>
    <w:p w14:paraId="1ED8CC75" w14:textId="77777777" w:rsidR="00B57318" w:rsidRPr="00F74196" w:rsidRDefault="00B57318" w:rsidP="003D2736">
      <w:pPr>
        <w:pStyle w:val="SubclausewithRoman"/>
      </w:pPr>
      <w:r w:rsidRPr="00F74196">
        <w:t>provide to the Department, within such time as the Department specifies, a Report detailing the circumstances of the incident, the results of investigations into its cause, and any recommendations or strategies for prevention in the future;</w:t>
      </w:r>
    </w:p>
    <w:p w14:paraId="7E28683C" w14:textId="77777777" w:rsidR="00B57318" w:rsidRPr="00F74196" w:rsidRDefault="00B57318" w:rsidP="003D2736">
      <w:pPr>
        <w:pStyle w:val="SubclausewithAlphaafternumber"/>
      </w:pPr>
      <w:r w:rsidRPr="00F74196">
        <w:t>within 24 hours of becoming aware of such circumstances, inform the Department of the full details of:</w:t>
      </w:r>
    </w:p>
    <w:p w14:paraId="6F33CDCA" w14:textId="77777777" w:rsidR="00B57318" w:rsidRPr="00F74196" w:rsidRDefault="00B57318" w:rsidP="003D2736">
      <w:pPr>
        <w:pStyle w:val="SubclausewithRoman"/>
      </w:pPr>
      <w:r w:rsidRPr="00F74196">
        <w:t>any suspected or actual contravention of the WHS Laws relating to the Services;</w:t>
      </w:r>
    </w:p>
    <w:p w14:paraId="316AB24C" w14:textId="77777777" w:rsidR="00B57318" w:rsidRPr="00F74196" w:rsidRDefault="00B57318" w:rsidP="003D2736">
      <w:pPr>
        <w:pStyle w:val="SubclausewithRoman"/>
      </w:pPr>
      <w:r w:rsidRPr="00F74196">
        <w:t xml:space="preserve">any workplace entry by a WHS Entry Permit Holder, or an inspector appointed under the WHS Act, to any place where the Services are being performed or undertaken; </w:t>
      </w:r>
    </w:p>
    <w:p w14:paraId="6546E772" w14:textId="77777777" w:rsidR="00B57318" w:rsidRPr="00F74196" w:rsidRDefault="00B57318" w:rsidP="003D2736">
      <w:pPr>
        <w:pStyle w:val="SubclausewithRoman"/>
      </w:pPr>
      <w:r w:rsidRPr="00F74196">
        <w:t>any proceedings against the Provider, or any decision or request by the Regulator given to the Provider, under the WHS Laws; and</w:t>
      </w:r>
    </w:p>
    <w:p w14:paraId="6C29F872" w14:textId="77777777" w:rsidR="00B57318" w:rsidRPr="00F74196" w:rsidRDefault="00B57318" w:rsidP="003D2736">
      <w:pPr>
        <w:pStyle w:val="SubclausewithRoman"/>
      </w:pPr>
      <w:r w:rsidRPr="00F74196">
        <w:t>any cessation or direction to cease work relating to the Services, due to unsafe work, immediately upon the Provider being informed of any such cessation or direction; and</w:t>
      </w:r>
    </w:p>
    <w:p w14:paraId="212D2D2B" w14:textId="77777777" w:rsidR="00B57318" w:rsidRPr="00F74196" w:rsidRDefault="00B57318" w:rsidP="00B50A09">
      <w:pPr>
        <w:pStyle w:val="SubclausewithAlphaafternumber"/>
      </w:pPr>
      <w:r w:rsidRPr="00F74196">
        <w:t xml:space="preserve">provide the Department with copies of all notices and correspondence issued to the Provider by any </w:t>
      </w:r>
      <w:r w:rsidR="00A123AD" w:rsidRPr="00F74196">
        <w:t xml:space="preserve">entity </w:t>
      </w:r>
      <w:r w:rsidRPr="00F74196">
        <w:t>under the WHS Laws, within 24 hours of receiving any such notice or correspondence.</w:t>
      </w:r>
    </w:p>
    <w:p w14:paraId="5D2A98EB" w14:textId="77777777" w:rsidR="00B57318" w:rsidRPr="00F74196" w:rsidRDefault="00B57318" w:rsidP="003D2736">
      <w:pPr>
        <w:pStyle w:val="Standardsubclause0"/>
      </w:pPr>
      <w:bookmarkStart w:id="616" w:name="_Ref71550636"/>
      <w:r w:rsidRPr="00F74196">
        <w:t>The Provider must cooperate with any investigation undertaken by the Department concerning any Notifiable Incident, or breach or alleged breach of the WHS Laws, or any audit of the Provider</w:t>
      </w:r>
      <w:r w:rsidR="00F143D1" w:rsidRPr="00F74196">
        <w:t>'</w:t>
      </w:r>
      <w:r w:rsidRPr="00F74196">
        <w:t>s work health and safety performance, arising out of, or in respect of, the Services.</w:t>
      </w:r>
      <w:bookmarkEnd w:id="616"/>
    </w:p>
    <w:p w14:paraId="46396875" w14:textId="77777777" w:rsidR="00B045AC" w:rsidRPr="00F74196" w:rsidRDefault="00B045AC" w:rsidP="006014D1">
      <w:pPr>
        <w:pStyle w:val="Standardclause0"/>
        <w:keepLines/>
      </w:pPr>
      <w:bookmarkStart w:id="617" w:name="_Ref69989682"/>
      <w:bookmarkStart w:id="618" w:name="_Toc128068884"/>
      <w:r w:rsidRPr="00F74196">
        <w:t>Checks and reasonable care</w:t>
      </w:r>
      <w:bookmarkEnd w:id="617"/>
      <w:bookmarkEnd w:id="618"/>
    </w:p>
    <w:p w14:paraId="2369185D" w14:textId="77777777" w:rsidR="00B045AC" w:rsidRPr="00F74196" w:rsidRDefault="00B045AC" w:rsidP="006014D1">
      <w:pPr>
        <w:pStyle w:val="Subheadingindented"/>
        <w:keepLines/>
      </w:pPr>
      <w:r w:rsidRPr="00F74196">
        <w:t>Personnel and Supervisors</w:t>
      </w:r>
    </w:p>
    <w:p w14:paraId="11D862AF" w14:textId="77777777" w:rsidR="00B045AC" w:rsidRPr="00F74196" w:rsidRDefault="00B045AC" w:rsidP="006014D1">
      <w:pPr>
        <w:pStyle w:val="Standardsubclause0"/>
        <w:keepNext/>
        <w:keepLines/>
      </w:pPr>
      <w:r w:rsidRPr="00F74196">
        <w:t xml:space="preserve">Before arranging for any </w:t>
      </w:r>
      <w:r w:rsidR="00784E99">
        <w:t xml:space="preserve">of </w:t>
      </w:r>
      <w:r w:rsidR="004E30A6">
        <w:t xml:space="preserve">its </w:t>
      </w:r>
      <w:r w:rsidRPr="00F74196">
        <w:t>Personnel</w:t>
      </w:r>
      <w:r w:rsidR="004E30A6">
        <w:t xml:space="preserve">, </w:t>
      </w:r>
      <w:r w:rsidR="00784E99">
        <w:t>a</w:t>
      </w:r>
      <w:r w:rsidR="003F7851">
        <w:t>ny</w:t>
      </w:r>
      <w:r w:rsidR="00784E99">
        <w:t xml:space="preserve"> </w:t>
      </w:r>
      <w:r w:rsidR="004E30A6">
        <w:t>Subcontractor</w:t>
      </w:r>
      <w:r w:rsidRPr="00F74196">
        <w:t xml:space="preserve"> or a</w:t>
      </w:r>
      <w:r w:rsidR="003F7851">
        <w:t>ny</w:t>
      </w:r>
      <w:r w:rsidRPr="00F74196">
        <w:t xml:space="preserve"> potential Supervisor to be involved in the Services, including any Activity (</w:t>
      </w:r>
      <w:r w:rsidR="00F65ED0" w:rsidRPr="00F65ED0">
        <w:t xml:space="preserve">except any Activity specified </w:t>
      </w:r>
      <w:r w:rsidR="009A1733">
        <w:t xml:space="preserve">to be excluded </w:t>
      </w:r>
      <w:r w:rsidR="00F65ED0" w:rsidRPr="00F65ED0">
        <w:t xml:space="preserve">in any Guidelines or Notified </w:t>
      </w:r>
      <w:r w:rsidR="009A1733">
        <w:t xml:space="preserve">as such </w:t>
      </w:r>
      <w:r w:rsidR="00F65ED0" w:rsidRPr="00F65ED0">
        <w:t>by the Department</w:t>
      </w:r>
      <w:r w:rsidRPr="00F74196">
        <w:t xml:space="preserve">), the Provider must arrange and pay for all checks or similar, and comply with any other requirements, to ensure that the </w:t>
      </w:r>
      <w:r w:rsidR="004E30A6">
        <w:t xml:space="preserve">relevant </w:t>
      </w:r>
      <w:r w:rsidRPr="00F74196">
        <w:t xml:space="preserve">Personnel or potential </w:t>
      </w:r>
      <w:r w:rsidRPr="00E527C7">
        <w:t>Supervisor's involvement does not breach</w:t>
      </w:r>
      <w:r w:rsidRPr="00F74196">
        <w:t xml:space="preserve">: </w:t>
      </w:r>
    </w:p>
    <w:p w14:paraId="354E7E36" w14:textId="77777777" w:rsidR="00B045AC" w:rsidRPr="00F74196" w:rsidRDefault="00B045AC" w:rsidP="003E48E0">
      <w:pPr>
        <w:pStyle w:val="SubclausewithAlphaafternumber"/>
      </w:pPr>
      <w:r w:rsidRPr="00F74196">
        <w:t>any relevant legislation, and in particular, any Working with Children Laws, in effect in the jurisdiction(s) in which the Services are conducted; and</w:t>
      </w:r>
    </w:p>
    <w:p w14:paraId="1F4C9EA8" w14:textId="77777777" w:rsidR="00B045AC" w:rsidRPr="00F74196" w:rsidRDefault="00B045AC" w:rsidP="003E48E0">
      <w:pPr>
        <w:pStyle w:val="SubclausewithAlphaafternumber"/>
      </w:pPr>
      <w:r w:rsidRPr="00F74196">
        <w:t xml:space="preserve">any Guidelines. </w:t>
      </w:r>
    </w:p>
    <w:p w14:paraId="596F5FFB" w14:textId="77777777" w:rsidR="00B045AC" w:rsidRPr="00F74196" w:rsidRDefault="00B045AC" w:rsidP="008A46E5">
      <w:pPr>
        <w:pStyle w:val="Subheadingindented"/>
        <w:keepNext w:val="0"/>
      </w:pPr>
      <w:r w:rsidRPr="00F74196">
        <w:t>Child Safety</w:t>
      </w:r>
    </w:p>
    <w:p w14:paraId="20C20EEE" w14:textId="77777777" w:rsidR="00B045AC" w:rsidRPr="00F74196" w:rsidRDefault="00B045AC" w:rsidP="008A46E5">
      <w:pPr>
        <w:pStyle w:val="Standardsubclause0"/>
      </w:pPr>
      <w:bookmarkStart w:id="619" w:name="_Ref74234184"/>
      <w:r w:rsidRPr="00F74196">
        <w:t>The Provider must:</w:t>
      </w:r>
      <w:bookmarkEnd w:id="619"/>
    </w:p>
    <w:p w14:paraId="4FC385C5" w14:textId="77777777" w:rsidR="00B045AC" w:rsidRPr="00F74196" w:rsidRDefault="00B045AC" w:rsidP="008A46E5">
      <w:pPr>
        <w:pStyle w:val="SubclausewithAlphaafternumber"/>
      </w:pPr>
      <w:bookmarkStart w:id="620" w:name="_Ref66980318"/>
      <w:r w:rsidRPr="00F74196">
        <w:t>comply with all applicable Working with Children Laws in relation to the involvement of Child-Related Personnel in the Services, including obtaining, at the Provider's cost, all necessary Working With Children Checks however described; and</w:t>
      </w:r>
      <w:bookmarkEnd w:id="620"/>
    </w:p>
    <w:p w14:paraId="1AEFB115" w14:textId="7B9D8C8E" w:rsidR="00B045AC" w:rsidRPr="00F74196" w:rsidRDefault="00B045AC" w:rsidP="008A46E5">
      <w:pPr>
        <w:pStyle w:val="SubclausewithAlphaafternumber"/>
      </w:pPr>
      <w:r w:rsidRPr="00F74196">
        <w:t xml:space="preserve">ensure that Working With Children Checks obtained in accordance with clause </w:t>
      </w:r>
      <w:r w:rsidRPr="00F74196">
        <w:rPr>
          <w:color w:val="2B579A"/>
          <w:shd w:val="clear" w:color="auto" w:fill="E6E6E6"/>
        </w:rPr>
        <w:fldChar w:fldCharType="begin" w:fldLock="1"/>
      </w:r>
      <w:r w:rsidRPr="00F74196">
        <w:instrText xml:space="preserve"> REF _Ref66980318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80.2(a)</w:t>
      </w:r>
      <w:r w:rsidRPr="00F74196">
        <w:rPr>
          <w:color w:val="2B579A"/>
          <w:shd w:val="clear" w:color="auto" w:fill="E6E6E6"/>
        </w:rPr>
        <w:fldChar w:fldCharType="end"/>
      </w:r>
      <w:r w:rsidRPr="00F74196">
        <w:t xml:space="preserve"> remain current and that all Child-Related Personnel continue to comply with all applicable Working with Children Laws for the duration of their involvement in the Services.</w:t>
      </w:r>
    </w:p>
    <w:p w14:paraId="78693649" w14:textId="77777777" w:rsidR="00B045AC" w:rsidRPr="00F74196" w:rsidRDefault="00B045AC" w:rsidP="008A46E5">
      <w:pPr>
        <w:pStyle w:val="Subheadingindented"/>
        <w:keepNext w:val="0"/>
      </w:pPr>
      <w:r w:rsidRPr="00F74196">
        <w:t>National Principles for Child Safe Organisations and other action for the safety of Children</w:t>
      </w:r>
    </w:p>
    <w:p w14:paraId="77548F8B" w14:textId="77777777" w:rsidR="00B045AC" w:rsidRPr="00F74196" w:rsidRDefault="00B045AC" w:rsidP="00B045AC">
      <w:pPr>
        <w:pStyle w:val="Standardsubclause0"/>
      </w:pPr>
      <w:bookmarkStart w:id="621" w:name="_Ref74234193"/>
      <w:r w:rsidRPr="00F74196">
        <w:t>The Provider must, in relation to the Services:</w:t>
      </w:r>
      <w:bookmarkEnd w:id="621"/>
    </w:p>
    <w:p w14:paraId="0213BF9C" w14:textId="77777777" w:rsidR="00B045AC" w:rsidRPr="00F74196" w:rsidRDefault="00B045AC" w:rsidP="00B045AC">
      <w:pPr>
        <w:pStyle w:val="SubclausewithAlphaafternumber"/>
      </w:pPr>
      <w:r w:rsidRPr="00F74196">
        <w:t>implement, and ensure that all Child-Related Personnel implement, the National Principles for Child Safe Organisations;</w:t>
      </w:r>
    </w:p>
    <w:p w14:paraId="4AAA7DBE" w14:textId="77777777" w:rsidR="00B045AC" w:rsidRPr="00F74196" w:rsidRDefault="00B045AC" w:rsidP="00B045AC">
      <w:pPr>
        <w:pStyle w:val="SubclausewithAlphaafternumber"/>
      </w:pPr>
      <w:bookmarkStart w:id="622" w:name="_Ref70951446"/>
      <w:r w:rsidRPr="00F74196">
        <w:t>complete and update, at least annually, a risk assessment to identify the level of responsibility the Provider and Child-Related Personnel have for Children and the level of risk of harm or abuse to Children;</w:t>
      </w:r>
      <w:bookmarkEnd w:id="622"/>
    </w:p>
    <w:p w14:paraId="09A6B31A" w14:textId="5D3570CA" w:rsidR="00B045AC" w:rsidRPr="00F74196" w:rsidRDefault="00B045AC" w:rsidP="00B045AC">
      <w:pPr>
        <w:pStyle w:val="SubclausewithAlphaafternumber"/>
      </w:pPr>
      <w:bookmarkStart w:id="623" w:name="_Ref66980916"/>
      <w:r w:rsidRPr="00F74196">
        <w:t xml:space="preserve">put into place and update, at least annually, an appropriate risk management strategy to manage risks identified through the risk assessment required under clause </w:t>
      </w:r>
      <w:r w:rsidRPr="00F74196">
        <w:rPr>
          <w:color w:val="2B579A"/>
          <w:shd w:val="clear" w:color="auto" w:fill="E6E6E6"/>
        </w:rPr>
        <w:fldChar w:fldCharType="begin" w:fldLock="1"/>
      </w:r>
      <w:r w:rsidRPr="00F74196">
        <w:instrText xml:space="preserve"> REF _Ref70951446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80.3(b)</w:t>
      </w:r>
      <w:r w:rsidRPr="00F74196">
        <w:rPr>
          <w:color w:val="2B579A"/>
          <w:shd w:val="clear" w:color="auto" w:fill="E6E6E6"/>
        </w:rPr>
        <w:fldChar w:fldCharType="end"/>
      </w:r>
      <w:r w:rsidRPr="00F74196">
        <w:t>;</w:t>
      </w:r>
      <w:bookmarkEnd w:id="623"/>
    </w:p>
    <w:p w14:paraId="5B31A517" w14:textId="77777777" w:rsidR="00B045AC" w:rsidRPr="00F74196" w:rsidRDefault="00B045AC" w:rsidP="00B045AC">
      <w:pPr>
        <w:pStyle w:val="SubclausewithAlphaafternumber"/>
      </w:pPr>
      <w:r w:rsidRPr="00F74196">
        <w:t>provide training and establish a compliance regime to ensure that all Child-Related Personnel are aware of, and comply with:</w:t>
      </w:r>
    </w:p>
    <w:p w14:paraId="1A97497C" w14:textId="77777777" w:rsidR="00B045AC" w:rsidRPr="00F74196" w:rsidRDefault="00B045AC" w:rsidP="00B045AC">
      <w:pPr>
        <w:pStyle w:val="SubclausewithRoman"/>
      </w:pPr>
      <w:r w:rsidRPr="00F74196">
        <w:t>the National Principles for Child Safe Organisations;</w:t>
      </w:r>
    </w:p>
    <w:p w14:paraId="38EAE3A1" w14:textId="12C23219" w:rsidR="00B045AC" w:rsidRPr="00F74196" w:rsidRDefault="00B045AC" w:rsidP="00B045AC">
      <w:pPr>
        <w:pStyle w:val="SubclausewithRoman"/>
      </w:pPr>
      <w:r w:rsidRPr="00F74196">
        <w:t xml:space="preserve">the Provider's risk management strategy required under clause </w:t>
      </w:r>
      <w:r w:rsidRPr="00F74196">
        <w:rPr>
          <w:color w:val="2B579A"/>
          <w:shd w:val="clear" w:color="auto" w:fill="E6E6E6"/>
        </w:rPr>
        <w:fldChar w:fldCharType="begin" w:fldLock="1"/>
      </w:r>
      <w:r w:rsidRPr="00F74196">
        <w:instrText xml:space="preserve"> REF _Ref66980916 \w \h </w:instrText>
      </w:r>
      <w:r w:rsidR="00F74196">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80.3(c)</w:t>
      </w:r>
      <w:r w:rsidRPr="00F74196">
        <w:rPr>
          <w:color w:val="2B579A"/>
          <w:shd w:val="clear" w:color="auto" w:fill="E6E6E6"/>
        </w:rPr>
        <w:fldChar w:fldCharType="end"/>
      </w:r>
      <w:r w:rsidRPr="00F74196">
        <w:t>;</w:t>
      </w:r>
    </w:p>
    <w:p w14:paraId="262B5934" w14:textId="77777777" w:rsidR="00B045AC" w:rsidRPr="00F74196" w:rsidRDefault="00B045AC" w:rsidP="00B045AC">
      <w:pPr>
        <w:pStyle w:val="SubclausewithRoman"/>
      </w:pPr>
      <w:r w:rsidRPr="00F74196">
        <w:t>applicable Working with Children Laws, including in relation to Working With Children Checks; and</w:t>
      </w:r>
    </w:p>
    <w:p w14:paraId="6809DED4" w14:textId="77777777" w:rsidR="00B045AC" w:rsidRPr="00F74196" w:rsidRDefault="00B045AC" w:rsidP="00B045AC">
      <w:pPr>
        <w:pStyle w:val="SubclausewithRoman"/>
      </w:pPr>
      <w:r w:rsidRPr="00F74196">
        <w:t>relevant legislation relating to mandatory reporting of suspected child abuse or neglect, however described; and</w:t>
      </w:r>
    </w:p>
    <w:p w14:paraId="5DB65B08" w14:textId="77777777" w:rsidR="00B045AC" w:rsidRPr="00F74196" w:rsidRDefault="00B045AC" w:rsidP="00B045AC">
      <w:pPr>
        <w:pStyle w:val="SubclausewithAlphaafternumber"/>
      </w:pPr>
      <w:r w:rsidRPr="00F74196">
        <w:t>at the Provider's cost, provide the Department with an annual statement of compliance with the Child Safety Obligations, in such form as may be specified by the Department.</w:t>
      </w:r>
    </w:p>
    <w:p w14:paraId="37CF30F3" w14:textId="77777777" w:rsidR="00B045AC" w:rsidRPr="00F74196" w:rsidRDefault="00B045AC" w:rsidP="00B045AC">
      <w:pPr>
        <w:pStyle w:val="Standardsubclause0"/>
      </w:pPr>
      <w:r w:rsidRPr="00F74196">
        <w:t>With reasonable notice to the Provider, the Department may conduct a review of the Provider's compliance with the Child Safety Obligations.</w:t>
      </w:r>
    </w:p>
    <w:p w14:paraId="2295BB76" w14:textId="77777777" w:rsidR="00B045AC" w:rsidRPr="00F74196" w:rsidRDefault="00B045AC" w:rsidP="00B045AC">
      <w:pPr>
        <w:pStyle w:val="Standardsubclause0"/>
      </w:pPr>
      <w:r w:rsidRPr="00F74196">
        <w:t>The Provider agrees to:</w:t>
      </w:r>
    </w:p>
    <w:p w14:paraId="654567E5" w14:textId="77777777" w:rsidR="00B045AC" w:rsidRPr="00F74196" w:rsidRDefault="00B045AC" w:rsidP="00B045AC">
      <w:pPr>
        <w:pStyle w:val="SubclausewithAlphaafternumber"/>
      </w:pPr>
      <w:r w:rsidRPr="00F74196">
        <w:t>promptly notify the Department of any failure by the Provider or any Child-Related Personnel, as relevant, to comply with the Child Safety Obligations;</w:t>
      </w:r>
    </w:p>
    <w:p w14:paraId="32AFA7B7" w14:textId="77777777" w:rsidR="00B045AC" w:rsidRPr="00F74196" w:rsidRDefault="00B045AC" w:rsidP="00B045AC">
      <w:pPr>
        <w:pStyle w:val="SubclausewithAlphaafternumber"/>
      </w:pPr>
      <w:r w:rsidRPr="00F74196">
        <w:t>cooperate with the Department in any review conducted by the Department of the Provider's implementation of the National Principles for Child Safe Organisations or compliance with the Child Safety Obligations; and</w:t>
      </w:r>
    </w:p>
    <w:p w14:paraId="17C1E40F" w14:textId="77777777" w:rsidR="00B045AC" w:rsidRPr="00F74196" w:rsidRDefault="00B045AC" w:rsidP="00B045AC">
      <w:pPr>
        <w:pStyle w:val="SubclausewithAlphaafternumber"/>
      </w:pPr>
      <w:r w:rsidRPr="00F74196">
        <w:t xml:space="preserve">promptly, and at the Provider's cost, take such action as is necessary to rectify, to the Department's </w:t>
      </w:r>
      <w:r w:rsidR="003B7B57" w:rsidRPr="00F74196">
        <w:t xml:space="preserve">complete </w:t>
      </w:r>
      <w:r w:rsidRPr="00F74196">
        <w:t>satisfaction, any failure to implement the National Principles for Child Safe Organisations or any other failure to comply with the Child Safety Obligations.</w:t>
      </w:r>
      <w:r w:rsidR="003B7B57" w:rsidRPr="00F74196">
        <w:t xml:space="preserve"> </w:t>
      </w:r>
    </w:p>
    <w:p w14:paraId="0456DF5B" w14:textId="77777777" w:rsidR="00B045AC" w:rsidRPr="00F74196" w:rsidRDefault="00B045AC" w:rsidP="00B045AC">
      <w:pPr>
        <w:pStyle w:val="Standardsubclause0"/>
      </w:pPr>
      <w:r w:rsidRPr="00F74196">
        <w:t>Wherever Child Safety Obligations may be relevant to a Subcontract, the Provider must ensure that:</w:t>
      </w:r>
    </w:p>
    <w:p w14:paraId="13C3599D" w14:textId="77777777" w:rsidR="00B045AC" w:rsidRPr="00F74196" w:rsidRDefault="00B045AC" w:rsidP="00B045AC">
      <w:pPr>
        <w:pStyle w:val="SubclausewithAlphaafternumber"/>
      </w:pPr>
      <w:r w:rsidRPr="00F74196">
        <w:t>any Subcontract imposes on the Subcontractor the same Child Safety Obligations that the Provider has under this Deed; and</w:t>
      </w:r>
    </w:p>
    <w:p w14:paraId="48518E50" w14:textId="77777777" w:rsidR="00B045AC" w:rsidRPr="00F74196" w:rsidRDefault="00B045AC" w:rsidP="00B045AC">
      <w:pPr>
        <w:pStyle w:val="SubclausewithAlphaafternumber"/>
      </w:pPr>
      <w:r w:rsidRPr="00F74196">
        <w:t>each Subcontract also requires the same Child Safety Obligations (where relevant) to be included by the Subcontractor in any secondary subcontracts.</w:t>
      </w:r>
    </w:p>
    <w:p w14:paraId="7BCD6854" w14:textId="77777777" w:rsidR="00B045AC" w:rsidRPr="00F74196" w:rsidRDefault="00B045AC" w:rsidP="0030571D">
      <w:pPr>
        <w:pStyle w:val="Standardsubclause0"/>
      </w:pPr>
      <w:bookmarkStart w:id="624" w:name="_Ref95807303"/>
      <w:r w:rsidRPr="00F74196">
        <w:t xml:space="preserve">The Provider must not allow any </w:t>
      </w:r>
      <w:r w:rsidR="00784E99">
        <w:t xml:space="preserve">of </w:t>
      </w:r>
      <w:r w:rsidR="00BE24D0">
        <w:t xml:space="preserve">its </w:t>
      </w:r>
      <w:r w:rsidRPr="00F74196">
        <w:t>Personnel</w:t>
      </w:r>
      <w:r w:rsidR="00BE24D0">
        <w:t>, a</w:t>
      </w:r>
      <w:r w:rsidR="003F7851">
        <w:t>ny</w:t>
      </w:r>
      <w:r w:rsidR="00BE24D0">
        <w:t xml:space="preserve"> Subcontractor </w:t>
      </w:r>
      <w:r w:rsidRPr="00F74196">
        <w:t>or a</w:t>
      </w:r>
      <w:r w:rsidR="003F7851">
        <w:t>ny</w:t>
      </w:r>
      <w:r w:rsidRPr="00F74196">
        <w:t xml:space="preserve"> potential Supervisor to participate in the Services, including any Activity (</w:t>
      </w:r>
      <w:r w:rsidR="0030571D" w:rsidRPr="0030571D">
        <w:t>except any Activity specified</w:t>
      </w:r>
      <w:r w:rsidR="009A1733">
        <w:t xml:space="preserve"> to be excluded</w:t>
      </w:r>
      <w:r w:rsidR="0030571D" w:rsidRPr="0030571D">
        <w:t xml:space="preserve"> in any Guidelines or Notified</w:t>
      </w:r>
      <w:r w:rsidR="009A1733">
        <w:t xml:space="preserve"> as such</w:t>
      </w:r>
      <w:r w:rsidR="0030571D" w:rsidRPr="0030571D">
        <w:t xml:space="preserve"> by the Department</w:t>
      </w:r>
      <w:r w:rsidRPr="00F74196">
        <w:t>):</w:t>
      </w:r>
      <w:bookmarkEnd w:id="624"/>
      <w:r w:rsidR="0030571D">
        <w:t xml:space="preserve"> </w:t>
      </w:r>
    </w:p>
    <w:p w14:paraId="1228537B" w14:textId="77777777" w:rsidR="00B045AC" w:rsidRPr="00F74196" w:rsidRDefault="00B045AC" w:rsidP="00B045AC">
      <w:pPr>
        <w:pStyle w:val="SubclausewithAlphaafternumber"/>
      </w:pPr>
      <w:r w:rsidRPr="00F74196">
        <w:t xml:space="preserve">if any relevant legislation or any Guidelines provide or mean that the </w:t>
      </w:r>
      <w:r w:rsidRPr="00E527C7">
        <w:t>individual</w:t>
      </w:r>
      <w:r w:rsidRPr="00F74196">
        <w:t xml:space="preserve"> must not be allowed to be so involved; or</w:t>
      </w:r>
    </w:p>
    <w:p w14:paraId="30175DFE" w14:textId="77777777" w:rsidR="00B045AC" w:rsidRPr="00F74196" w:rsidRDefault="00B045AC" w:rsidP="00B045AC">
      <w:pPr>
        <w:pStyle w:val="SubclausewithAlphaafternumber"/>
      </w:pPr>
      <w:r w:rsidRPr="00F74196">
        <w:t>if:</w:t>
      </w:r>
    </w:p>
    <w:p w14:paraId="0B7D979E"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Services; or</w:t>
      </w:r>
    </w:p>
    <w:p w14:paraId="6C2E40AB"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any other </w:t>
      </w:r>
      <w:r w:rsidRPr="00E527C7">
        <w:t>individual</w:t>
      </w:r>
      <w:r w:rsidRPr="00F74196">
        <w:t>,</w:t>
      </w:r>
    </w:p>
    <w:p w14:paraId="4573C9C5" w14:textId="77777777" w:rsidR="00B045AC" w:rsidRPr="00F74196" w:rsidRDefault="00B045AC" w:rsidP="00B045AC">
      <w:pPr>
        <w:pStyle w:val="SubclausewithAlpha-Indent"/>
      </w:pPr>
      <w:r w:rsidRPr="00F74196">
        <w:t xml:space="preserve">unless the Provider has put in place reasonable measures to remove or substantially reduce that risk. </w:t>
      </w:r>
    </w:p>
    <w:p w14:paraId="061068E8" w14:textId="77777777" w:rsidR="00B045AC" w:rsidRDefault="00B045AC" w:rsidP="00B045AC">
      <w:pPr>
        <w:pStyle w:val="Subheadingindented"/>
      </w:pPr>
      <w:r w:rsidRPr="00F74196">
        <w:t>Participants</w:t>
      </w:r>
    </w:p>
    <w:p w14:paraId="3E9533B2" w14:textId="77777777" w:rsidR="00B045AC" w:rsidRPr="00E527C7" w:rsidRDefault="00B045AC" w:rsidP="00B045AC">
      <w:pPr>
        <w:pStyle w:val="Standardsubclause0"/>
      </w:pPr>
      <w:bookmarkStart w:id="625" w:name="_Ref72446935"/>
      <w:r w:rsidRPr="00F74196">
        <w:t xml:space="preserve">If an Activity or Employment involves close proximity with people who are elderly, disabled or otherwise vulnerable or Children (excluding other Participants), before arranging for a Participant to be involved in the Activity or placed in the Employment, the Provider must, unless Notified otherwise, arrange and pay for all checks or similar, and comply with any other requirements, to ensure that the </w:t>
      </w:r>
      <w:r w:rsidRPr="00E527C7">
        <w:t xml:space="preserve">Participant's involvement or placement </w:t>
      </w:r>
      <w:r w:rsidRPr="00F74196">
        <w:t>does not breach</w:t>
      </w:r>
      <w:r w:rsidRPr="00E527C7">
        <w:t>:</w:t>
      </w:r>
      <w:bookmarkEnd w:id="625"/>
      <w:r w:rsidRPr="00E527C7">
        <w:t xml:space="preserve"> </w:t>
      </w:r>
    </w:p>
    <w:p w14:paraId="7CECFBF7" w14:textId="77777777" w:rsidR="00B045AC" w:rsidRPr="00F74196" w:rsidRDefault="00B045AC" w:rsidP="00B045AC">
      <w:pPr>
        <w:pStyle w:val="SubclausewithAlphaafternumber"/>
      </w:pPr>
      <w:r w:rsidRPr="00F74196">
        <w:t>any relevant legislation, and in particular, any Working with Children Laws, in effect in the jurisdiction(s) in which the Activity is conducted or the Employment exists; and</w:t>
      </w:r>
    </w:p>
    <w:p w14:paraId="2A8B3DCD" w14:textId="77777777" w:rsidR="00B045AC" w:rsidRPr="00F74196" w:rsidRDefault="00B045AC" w:rsidP="00B045AC">
      <w:pPr>
        <w:pStyle w:val="SubclausewithAlphaafternumber"/>
      </w:pPr>
      <w:r w:rsidRPr="00F74196">
        <w:t>any Guidelines.</w:t>
      </w:r>
    </w:p>
    <w:p w14:paraId="3ACE99BF" w14:textId="49D23B74" w:rsidR="0068634F" w:rsidRDefault="0068634F" w:rsidP="00B045AC">
      <w:pPr>
        <w:pStyle w:val="Note-leftaligned"/>
      </w:pPr>
      <w:r w:rsidRPr="00064134">
        <w:t xml:space="preserve">Note: For the avoidance of doubt, the requirements in clause </w:t>
      </w:r>
      <w:r>
        <w:rPr>
          <w:color w:val="2B579A"/>
          <w:shd w:val="clear" w:color="auto" w:fill="E6E6E6"/>
        </w:rPr>
        <w:fldChar w:fldCharType="begin" w:fldLock="1"/>
      </w:r>
      <w:r>
        <w:instrText xml:space="preserve"> REF _Ref72446935 \w \h </w:instrText>
      </w:r>
      <w:r>
        <w:rPr>
          <w:color w:val="2B579A"/>
          <w:shd w:val="clear" w:color="auto" w:fill="E6E6E6"/>
        </w:rPr>
      </w:r>
      <w:r>
        <w:rPr>
          <w:color w:val="2B579A"/>
          <w:shd w:val="clear" w:color="auto" w:fill="E6E6E6"/>
        </w:rPr>
        <w:fldChar w:fldCharType="separate"/>
      </w:r>
      <w:r w:rsidR="00A9056B">
        <w:t>80.8</w:t>
      </w:r>
      <w:r>
        <w:rPr>
          <w:color w:val="2B579A"/>
          <w:shd w:val="clear" w:color="auto" w:fill="E6E6E6"/>
        </w:rPr>
        <w:fldChar w:fldCharType="end"/>
      </w:r>
      <w:r w:rsidRPr="00064134">
        <w:t xml:space="preserve"> do not apply to Participant Sourced Voluntary Work.</w:t>
      </w:r>
      <w:r>
        <w:t xml:space="preserve"> </w:t>
      </w:r>
    </w:p>
    <w:p w14:paraId="22ECF7AD" w14:textId="25C82BBE" w:rsidR="00B045AC" w:rsidRPr="00F74196" w:rsidRDefault="00064134" w:rsidP="0068634F">
      <w:pPr>
        <w:pStyle w:val="Standardsubclause0"/>
      </w:pPr>
      <w:bookmarkStart w:id="626" w:name="_Ref72446871"/>
      <w:r w:rsidRPr="00064134">
        <w:t xml:space="preserve">Subject to clause </w:t>
      </w:r>
      <w:r>
        <w:rPr>
          <w:color w:val="2B579A"/>
          <w:shd w:val="clear" w:color="auto" w:fill="E6E6E6"/>
        </w:rPr>
        <w:fldChar w:fldCharType="begin" w:fldLock="1"/>
      </w:r>
      <w:r>
        <w:instrText xml:space="preserve"> REF _Ref72446855 \w \h </w:instrText>
      </w:r>
      <w:r>
        <w:rPr>
          <w:color w:val="2B579A"/>
          <w:shd w:val="clear" w:color="auto" w:fill="E6E6E6"/>
        </w:rPr>
      </w:r>
      <w:r>
        <w:rPr>
          <w:color w:val="2B579A"/>
          <w:shd w:val="clear" w:color="auto" w:fill="E6E6E6"/>
        </w:rPr>
        <w:fldChar w:fldCharType="separate"/>
      </w:r>
      <w:r w:rsidR="00A9056B">
        <w:t>80.10</w:t>
      </w:r>
      <w:r>
        <w:rPr>
          <w:color w:val="2B579A"/>
          <w:shd w:val="clear" w:color="auto" w:fill="E6E6E6"/>
        </w:rPr>
        <w:fldChar w:fldCharType="end"/>
      </w:r>
      <w:r w:rsidRPr="00064134">
        <w:t>, the</w:t>
      </w:r>
      <w:r w:rsidR="00B045AC" w:rsidRPr="00F74196">
        <w:t xml:space="preserve"> Provider must not allow a Participant to be involved in an Activity or place a Participant into Employment:</w:t>
      </w:r>
      <w:bookmarkEnd w:id="626"/>
      <w:r w:rsidR="00B045AC" w:rsidRPr="00F74196">
        <w:t xml:space="preserve"> </w:t>
      </w:r>
    </w:p>
    <w:p w14:paraId="77E65FAB" w14:textId="77777777" w:rsidR="00B045AC" w:rsidRPr="00F74196" w:rsidRDefault="00B045AC" w:rsidP="00B045AC">
      <w:pPr>
        <w:pStyle w:val="SubclausewithAlphaafternumber"/>
      </w:pPr>
      <w:r w:rsidRPr="00F74196">
        <w:t>if any relevant legislation or Guidelines provide or mean that the Participant must not be allowed to be so involved or placed; or</w:t>
      </w:r>
    </w:p>
    <w:p w14:paraId="5BF10952" w14:textId="77777777" w:rsidR="00B045AC" w:rsidRPr="00F74196" w:rsidRDefault="00B045AC" w:rsidP="00B045AC">
      <w:pPr>
        <w:pStyle w:val="SubclausewithAlphaafternumber"/>
      </w:pPr>
      <w:r w:rsidRPr="00F74196">
        <w:t>if:</w:t>
      </w:r>
    </w:p>
    <w:p w14:paraId="48FF85B3" w14:textId="77777777" w:rsidR="00B045AC" w:rsidRPr="00F74196" w:rsidRDefault="00B045AC" w:rsidP="00B045AC">
      <w:pPr>
        <w:pStyle w:val="SubclausewithRoman"/>
      </w:pPr>
      <w:r w:rsidRPr="00F74196">
        <w:t xml:space="preserve">a relevant check shows that they have been convicted of a crime and a reasonable </w:t>
      </w:r>
      <w:r w:rsidRPr="00E527C7">
        <w:t>individual</w:t>
      </w:r>
      <w:r w:rsidRPr="00F74196">
        <w:t xml:space="preserve"> would consider that the conviction means that the </w:t>
      </w:r>
      <w:r w:rsidRPr="00E527C7">
        <w:t>individual</w:t>
      </w:r>
      <w:r w:rsidRPr="00F74196">
        <w:t xml:space="preserve"> would pose a risk to other </w:t>
      </w:r>
      <w:r w:rsidRPr="00E527C7">
        <w:t>individual</w:t>
      </w:r>
      <w:r w:rsidRPr="00F74196">
        <w:t>s involved in the Activity or Employment; or</w:t>
      </w:r>
    </w:p>
    <w:p w14:paraId="0DB907FC" w14:textId="77777777" w:rsidR="00B045AC" w:rsidRPr="00F74196" w:rsidRDefault="00B045AC" w:rsidP="00B045AC">
      <w:pPr>
        <w:pStyle w:val="SubclausewithRoman"/>
      </w:pPr>
      <w:r w:rsidRPr="00F74196">
        <w:t xml:space="preserve">there is otherwise a reasonably foreseeable risk that the </w:t>
      </w:r>
      <w:r w:rsidRPr="00E527C7">
        <w:t>individual</w:t>
      </w:r>
      <w:r w:rsidRPr="00F74196">
        <w:t xml:space="preserve"> may cause loss or harm to other </w:t>
      </w:r>
      <w:r w:rsidRPr="00E527C7">
        <w:t>individual</w:t>
      </w:r>
      <w:r w:rsidRPr="00F74196">
        <w:t xml:space="preserve">s involved in the Activity or Employment, </w:t>
      </w:r>
    </w:p>
    <w:p w14:paraId="0E740DDD" w14:textId="77777777" w:rsidR="00B045AC" w:rsidRDefault="00B045AC" w:rsidP="00B045AC">
      <w:pPr>
        <w:pStyle w:val="SubclausewithAlpha-Indent"/>
      </w:pPr>
      <w:r w:rsidRPr="00F74196">
        <w:t xml:space="preserve">unless the Provider has put in place reasonable measures to remove or substantially reduce that risk. </w:t>
      </w:r>
    </w:p>
    <w:p w14:paraId="15449D6C" w14:textId="77777777" w:rsidR="00224045" w:rsidRDefault="00224045" w:rsidP="00090B76">
      <w:pPr>
        <w:pStyle w:val="Note-leftaligned"/>
      </w:pPr>
      <w:r w:rsidRPr="00F74196">
        <w:t xml:space="preserve">Note: Where the Provider places a Participant into Employment, 'reasonable measures' may include, if relevant and consistent with any requirements under the law, advising the Employer of any information that may be relevant to assisting the Employer to mitigate relevant risks. </w:t>
      </w:r>
    </w:p>
    <w:p w14:paraId="0457EC50" w14:textId="1D6E94B3" w:rsidR="00064134" w:rsidRPr="00F74196" w:rsidRDefault="00064134" w:rsidP="008D7329">
      <w:pPr>
        <w:pStyle w:val="Standardsubclause0"/>
      </w:pPr>
      <w:bookmarkStart w:id="627" w:name="_Ref72446855"/>
      <w:r w:rsidRPr="00064134">
        <w:t xml:space="preserve">The requirements set out in clause </w:t>
      </w:r>
      <w:r>
        <w:rPr>
          <w:color w:val="2B579A"/>
          <w:shd w:val="clear" w:color="auto" w:fill="E6E6E6"/>
        </w:rPr>
        <w:fldChar w:fldCharType="begin" w:fldLock="1"/>
      </w:r>
      <w:r>
        <w:instrText xml:space="preserve"> REF _Ref72446871 \w \h </w:instrText>
      </w:r>
      <w:r>
        <w:rPr>
          <w:color w:val="2B579A"/>
          <w:shd w:val="clear" w:color="auto" w:fill="E6E6E6"/>
        </w:rPr>
      </w:r>
      <w:r>
        <w:rPr>
          <w:color w:val="2B579A"/>
          <w:shd w:val="clear" w:color="auto" w:fill="E6E6E6"/>
        </w:rPr>
        <w:fldChar w:fldCharType="separate"/>
      </w:r>
      <w:r w:rsidR="00A9056B">
        <w:t>80.9</w:t>
      </w:r>
      <w:r>
        <w:rPr>
          <w:color w:val="2B579A"/>
          <w:shd w:val="clear" w:color="auto" w:fill="E6E6E6"/>
        </w:rPr>
        <w:fldChar w:fldCharType="end"/>
      </w:r>
      <w:r w:rsidRPr="00064134">
        <w:t xml:space="preserve"> apply to Participant Sourced Voluntary Work only if the Provider is aware of the Participant’s proposed involvement in that Activity prior to its commencement.</w:t>
      </w:r>
      <w:bookmarkEnd w:id="627"/>
      <w:r w:rsidR="0068634F">
        <w:t xml:space="preserve"> </w:t>
      </w:r>
    </w:p>
    <w:p w14:paraId="3C1175C1" w14:textId="77777777" w:rsidR="006027A9" w:rsidRDefault="006027A9" w:rsidP="00C41F06">
      <w:pPr>
        <w:pStyle w:val="Standardclause0"/>
        <w:keepLines/>
      </w:pPr>
      <w:bookmarkStart w:id="628" w:name="_Ref68778089"/>
      <w:bookmarkStart w:id="629" w:name="_Toc128068885"/>
      <w:r w:rsidRPr="00F74196">
        <w:t>Indigenous Procurement Policy</w:t>
      </w:r>
      <w:bookmarkEnd w:id="628"/>
      <w:bookmarkEnd w:id="629"/>
    </w:p>
    <w:p w14:paraId="04DF4BE7" w14:textId="77777777" w:rsidR="006027A9" w:rsidRDefault="006027A9" w:rsidP="00C41F06">
      <w:pPr>
        <w:pStyle w:val="Note-leftaligned"/>
        <w:keepNext/>
        <w:keepLines/>
      </w:pPr>
      <w:r>
        <w:t xml:space="preserve">Note: </w:t>
      </w:r>
      <w:r w:rsidRPr="00A45CBD">
        <w:t xml:space="preserve">The Indigenous Procurement Policy is the Commonwealth policy to stimulate Indigenous entrepreneurship and business development, providing Indigenous Australians with more opportunities to participate in the economy. Information about the Indigenous Procurement Policy was included in </w:t>
      </w:r>
      <w:r>
        <w:t>any</w:t>
      </w:r>
      <w:r w:rsidRPr="00A45CBD">
        <w:t xml:space="preserve"> request for </w:t>
      </w:r>
      <w:r w:rsidR="00BB71EF">
        <w:t>proposal</w:t>
      </w:r>
      <w:r w:rsidRPr="00A45CBD">
        <w:t xml:space="preserve"> for this Deed</w:t>
      </w:r>
      <w:r>
        <w:t xml:space="preserve"> </w:t>
      </w:r>
      <w:r w:rsidRPr="00324D76">
        <w:t>and is available from the National Indigenous Australians Agency</w:t>
      </w:r>
      <w:r w:rsidRPr="00A45CBD">
        <w:t>.</w:t>
      </w:r>
      <w:r>
        <w:t xml:space="preserve"> </w:t>
      </w:r>
    </w:p>
    <w:p w14:paraId="056F87C8" w14:textId="77777777" w:rsidR="006027A9" w:rsidRPr="00F74196" w:rsidRDefault="006027A9" w:rsidP="006027A9">
      <w:pPr>
        <w:pStyle w:val="Standardsubclause0"/>
      </w:pPr>
      <w:r w:rsidRPr="00F74196">
        <w:t>The Provider must use reasonable endeavours to increase its:</w:t>
      </w:r>
    </w:p>
    <w:p w14:paraId="22B8B33D" w14:textId="77777777" w:rsidR="006027A9" w:rsidRPr="00F74196" w:rsidRDefault="006027A9" w:rsidP="006027A9">
      <w:pPr>
        <w:pStyle w:val="SubclausewithAlphaafternumber"/>
      </w:pPr>
      <w:bookmarkStart w:id="630" w:name="_Ref68778183"/>
      <w:r w:rsidRPr="00F74196">
        <w:t>purchasing from Indigenous Enterprises; and</w:t>
      </w:r>
      <w:bookmarkEnd w:id="630"/>
      <w:r w:rsidRPr="00F74196">
        <w:t xml:space="preserve"> </w:t>
      </w:r>
    </w:p>
    <w:p w14:paraId="22C0EBC0" w14:textId="77777777" w:rsidR="006027A9" w:rsidRPr="00F74196" w:rsidRDefault="006027A9" w:rsidP="006027A9">
      <w:pPr>
        <w:pStyle w:val="SubclausewithAlphaafternumber"/>
      </w:pPr>
      <w:r w:rsidRPr="00F74196">
        <w:t>employment of Aboriginal or Torres Strait Islander persons,</w:t>
      </w:r>
    </w:p>
    <w:p w14:paraId="5E20EE41" w14:textId="77777777" w:rsidR="006027A9" w:rsidRPr="00F74196" w:rsidRDefault="006027A9" w:rsidP="006027A9">
      <w:pPr>
        <w:pStyle w:val="StandardSubclause-Indent"/>
      </w:pPr>
      <w:r w:rsidRPr="00F74196">
        <w:t xml:space="preserve">in the delivery of the Services. </w:t>
      </w:r>
    </w:p>
    <w:p w14:paraId="306114B9" w14:textId="031C9587" w:rsidR="006027A9" w:rsidRPr="00F74196" w:rsidRDefault="006027A9" w:rsidP="006027A9">
      <w:pPr>
        <w:pStyle w:val="Standardsubclause0"/>
      </w:pPr>
      <w:r w:rsidRPr="00F74196">
        <w:t xml:space="preserve">For the purposes of clause </w:t>
      </w:r>
      <w:r w:rsidRPr="00F74196">
        <w:rPr>
          <w:color w:val="2B579A"/>
          <w:shd w:val="clear" w:color="auto" w:fill="E6E6E6"/>
        </w:rPr>
        <w:fldChar w:fldCharType="begin" w:fldLock="1"/>
      </w:r>
      <w:r w:rsidRPr="00F74196">
        <w:instrText xml:space="preserve"> REF _Ref68778183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81.1(a)</w:t>
      </w:r>
      <w:r w:rsidRPr="00F74196">
        <w:rPr>
          <w:color w:val="2B579A"/>
          <w:shd w:val="clear" w:color="auto" w:fill="E6E6E6"/>
        </w:rPr>
        <w:fldChar w:fldCharType="end"/>
      </w:r>
      <w:r w:rsidRPr="00F74196">
        <w:t>, the Provider may use an Indigenous Enterprise as a Subcontractor, and/or in the Provider’s supply chain.</w:t>
      </w:r>
    </w:p>
    <w:p w14:paraId="1764C045" w14:textId="77777777" w:rsidR="006027A9" w:rsidRPr="00F74196" w:rsidRDefault="006027A9" w:rsidP="006027A9">
      <w:pPr>
        <w:pStyle w:val="Subheadingindented"/>
      </w:pPr>
      <w:r w:rsidRPr="00F74196">
        <w:t xml:space="preserve">High Value </w:t>
      </w:r>
      <w:r>
        <w:t>Head Licence</w:t>
      </w:r>
    </w:p>
    <w:p w14:paraId="0F30E059" w14:textId="021F92F0" w:rsidR="006027A9" w:rsidRDefault="006027A9" w:rsidP="006027A9">
      <w:pPr>
        <w:pStyle w:val="Standardsubclause0"/>
      </w:pPr>
      <w:bookmarkStart w:id="631" w:name="_Ref72932249"/>
      <w:r w:rsidRPr="00F74196">
        <w:t xml:space="preserve">If </w:t>
      </w:r>
      <w:r>
        <w:t>a Head Licence</w:t>
      </w:r>
      <w:r w:rsidRPr="00F74196">
        <w:t xml:space="preserve"> is a High Value </w:t>
      </w:r>
      <w:r>
        <w:t>Head Licence</w:t>
      </w:r>
      <w:r w:rsidRPr="00F74196">
        <w:t xml:space="preserve">, or the Department Notifies the Provider that </w:t>
      </w:r>
      <w:r>
        <w:t>a Head Licence</w:t>
      </w:r>
      <w:r w:rsidRPr="00F74196">
        <w:t xml:space="preserve"> is a High Value </w:t>
      </w:r>
      <w:r>
        <w:t>Head Licence</w:t>
      </w:r>
      <w:r w:rsidRPr="00F74196">
        <w:t xml:space="preserve">, the Provider must comply with clauses </w:t>
      </w:r>
      <w:r w:rsidRPr="00F74196">
        <w:rPr>
          <w:color w:val="2B579A"/>
          <w:shd w:val="clear" w:color="auto" w:fill="E6E6E6"/>
        </w:rPr>
        <w:fldChar w:fldCharType="begin" w:fldLock="1"/>
      </w:r>
      <w:r w:rsidRPr="00F74196">
        <w:instrText xml:space="preserve"> REF _Ref68778233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81.4</w:t>
      </w:r>
      <w:r w:rsidRPr="00F74196">
        <w:rPr>
          <w:color w:val="2B579A"/>
          <w:shd w:val="clear" w:color="auto" w:fill="E6E6E6"/>
        </w:rPr>
        <w:fldChar w:fldCharType="end"/>
      </w:r>
      <w:r w:rsidRPr="00F74196">
        <w:t xml:space="preserve"> to </w:t>
      </w:r>
      <w:r w:rsidRPr="00F74196">
        <w:rPr>
          <w:color w:val="2B579A"/>
          <w:shd w:val="clear" w:color="auto" w:fill="E6E6E6"/>
        </w:rPr>
        <w:fldChar w:fldCharType="begin" w:fldLock="1"/>
      </w:r>
      <w:r w:rsidRPr="00F74196">
        <w:instrText xml:space="preserve"> REF _Ref68783287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81.15</w:t>
      </w:r>
      <w:r w:rsidRPr="00F74196">
        <w:rPr>
          <w:color w:val="2B579A"/>
          <w:shd w:val="clear" w:color="auto" w:fill="E6E6E6"/>
        </w:rPr>
        <w:fldChar w:fldCharType="end"/>
      </w:r>
      <w:r>
        <w:t xml:space="preserve"> </w:t>
      </w:r>
      <w:r w:rsidRPr="00F12DAA">
        <w:t xml:space="preserve">in respect of each High Value </w:t>
      </w:r>
      <w:r>
        <w:t xml:space="preserve">Head </w:t>
      </w:r>
      <w:r w:rsidRPr="00F12DAA">
        <w:t>Licence</w:t>
      </w:r>
      <w:r w:rsidRPr="00F74196">
        <w:t>.</w:t>
      </w:r>
      <w:bookmarkEnd w:id="631"/>
      <w:r w:rsidRPr="00F74196">
        <w:t xml:space="preserve"> </w:t>
      </w:r>
    </w:p>
    <w:p w14:paraId="611B8288" w14:textId="77777777" w:rsidR="006027A9" w:rsidRPr="00F74196" w:rsidRDefault="006027A9" w:rsidP="006027A9">
      <w:pPr>
        <w:pStyle w:val="Standardsubclause0"/>
      </w:pPr>
      <w:bookmarkStart w:id="632" w:name="_Ref68778233"/>
      <w:r w:rsidRPr="00F74196">
        <w:t>If the Provider does not already have an Indigenous Participation Plan, the Provider must:</w:t>
      </w:r>
      <w:bookmarkEnd w:id="632"/>
    </w:p>
    <w:p w14:paraId="776B9131" w14:textId="77777777" w:rsidR="006027A9" w:rsidRPr="00F74196" w:rsidRDefault="006027A9" w:rsidP="006027A9">
      <w:pPr>
        <w:pStyle w:val="SubclausewithAlphaafternumber"/>
      </w:pPr>
      <w:r w:rsidRPr="00F74196">
        <w:t xml:space="preserve">develop a draft Indigenous participation plan in the form required by the Department; and </w:t>
      </w:r>
    </w:p>
    <w:p w14:paraId="74ADF351" w14:textId="77777777" w:rsidR="006027A9" w:rsidRPr="00F74196" w:rsidRDefault="006027A9" w:rsidP="006027A9">
      <w:pPr>
        <w:pStyle w:val="SubclausewithAlphaafternumber"/>
      </w:pPr>
      <w:r w:rsidRPr="00F74196">
        <w:t xml:space="preserve">submit the draft Indigenous participation plan to the Department for its review and approval, </w:t>
      </w:r>
    </w:p>
    <w:p w14:paraId="505C67A1" w14:textId="77777777" w:rsidR="006027A9" w:rsidRPr="00F74196" w:rsidRDefault="006027A9" w:rsidP="006027A9">
      <w:pPr>
        <w:pStyle w:val="StandardSubclause-Indent"/>
      </w:pPr>
      <w:r w:rsidRPr="00F74196">
        <w:t xml:space="preserve">within 20 Business Days of: </w:t>
      </w:r>
    </w:p>
    <w:p w14:paraId="04007969" w14:textId="77777777" w:rsidR="006027A9" w:rsidRPr="00F74196" w:rsidRDefault="006027A9" w:rsidP="006027A9">
      <w:pPr>
        <w:pStyle w:val="SubclausewithAlphaafternumber"/>
      </w:pPr>
      <w:r>
        <w:t xml:space="preserve">a Head Licence </w:t>
      </w:r>
      <w:r w:rsidRPr="00F74196">
        <w:t xml:space="preserve">becoming a High Value </w:t>
      </w:r>
      <w:r>
        <w:t>Head Licence</w:t>
      </w:r>
      <w:r w:rsidRPr="00F74196">
        <w:t>; or</w:t>
      </w:r>
    </w:p>
    <w:p w14:paraId="213E7688" w14:textId="77777777" w:rsidR="006027A9" w:rsidRPr="00F74196" w:rsidRDefault="006027A9" w:rsidP="006027A9">
      <w:pPr>
        <w:pStyle w:val="SubclausewithAlphaafternumber"/>
      </w:pPr>
      <w:r w:rsidRPr="00F74196">
        <w:t xml:space="preserve">the Department Notifying the Provider that </w:t>
      </w:r>
      <w:r>
        <w:t>a Head Licence</w:t>
      </w:r>
      <w:r w:rsidRPr="00F74196">
        <w:t xml:space="preserve"> is a High Value </w:t>
      </w:r>
      <w:r>
        <w:t>Head Licence</w:t>
      </w:r>
      <w:r w:rsidRPr="00F74196">
        <w:t>,</w:t>
      </w:r>
    </w:p>
    <w:p w14:paraId="7455FA86" w14:textId="77777777" w:rsidR="006027A9" w:rsidRDefault="006027A9" w:rsidP="006027A9">
      <w:pPr>
        <w:pStyle w:val="StandardSubclause-Indent"/>
      </w:pPr>
      <w:r w:rsidRPr="00F74196">
        <w:t xml:space="preserve">whichever is applicable. </w:t>
      </w:r>
    </w:p>
    <w:p w14:paraId="2178CC96" w14:textId="77777777" w:rsidR="00754670" w:rsidRPr="00F74196" w:rsidRDefault="00754670" w:rsidP="009D6EED">
      <w:pPr>
        <w:pStyle w:val="Standardsubclause0"/>
      </w:pPr>
      <w:r w:rsidRPr="00754670">
        <w:t xml:space="preserve">The Department may, at its absolute discretion, direct the Provider to amend the draft Indigenous participation plan and resubmit the </w:t>
      </w:r>
      <w:r w:rsidR="00324FF0">
        <w:t xml:space="preserve">draft </w:t>
      </w:r>
      <w:r w:rsidR="00D33976" w:rsidRPr="00D33976">
        <w:t xml:space="preserve">Indigenous participation </w:t>
      </w:r>
      <w:r w:rsidRPr="00754670">
        <w:t>plan to the Department for its approval in the manner and within the timeframe specified by the Department, and the Provider must comply with any such direction.</w:t>
      </w:r>
      <w:r w:rsidR="00D33976">
        <w:t xml:space="preserve"> </w:t>
      </w:r>
    </w:p>
    <w:p w14:paraId="324D4B2B" w14:textId="77777777" w:rsidR="006027A9" w:rsidRPr="00F74196" w:rsidRDefault="006027A9" w:rsidP="006027A9">
      <w:pPr>
        <w:pStyle w:val="Standardsubclause0"/>
      </w:pPr>
      <w:r w:rsidRPr="00F74196">
        <w:t>The Parties agree that on Noti</w:t>
      </w:r>
      <w:r w:rsidR="006E2133">
        <w:t>ce</w:t>
      </w:r>
      <w:r w:rsidRPr="00F74196">
        <w:t xml:space="preserve"> by the Department of its approval of the draft Indigenous participation plan, that plan becomes the Indigenous Participation Plan. </w:t>
      </w:r>
    </w:p>
    <w:p w14:paraId="5A497EB2" w14:textId="77777777" w:rsidR="006027A9" w:rsidRPr="00F74196" w:rsidRDefault="006027A9" w:rsidP="006027A9">
      <w:pPr>
        <w:pStyle w:val="Subheadingindented"/>
      </w:pPr>
      <w:r w:rsidRPr="00F74196">
        <w:t>Indigenous Participation Plan and Reporting</w:t>
      </w:r>
    </w:p>
    <w:p w14:paraId="508E56D8" w14:textId="77777777" w:rsidR="006027A9" w:rsidRPr="00F74196" w:rsidRDefault="006027A9" w:rsidP="006027A9">
      <w:pPr>
        <w:pStyle w:val="Standardsubclause0"/>
      </w:pPr>
      <w:r w:rsidRPr="00F74196">
        <w:t xml:space="preserve">The Provider must comply with, and report against, the Indigenous Participation Plan during the </w:t>
      </w:r>
      <w:r>
        <w:t xml:space="preserve">Head Licence </w:t>
      </w:r>
      <w:r w:rsidRPr="00F74196">
        <w:t xml:space="preserve">Term. </w:t>
      </w:r>
    </w:p>
    <w:p w14:paraId="7FA670AF" w14:textId="77777777" w:rsidR="006027A9" w:rsidRPr="00F74196" w:rsidRDefault="006027A9" w:rsidP="006027A9">
      <w:pPr>
        <w:pStyle w:val="Standardsubclause0"/>
      </w:pPr>
      <w:r w:rsidRPr="00F74196">
        <w:t xml:space="preserve">The Provider may meet the Mandatory Minimum Requirements either directly </w:t>
      </w:r>
      <w:r>
        <w:t>and/</w:t>
      </w:r>
      <w:r w:rsidRPr="00F74196">
        <w:t xml:space="preserve">or through Subcontracts under </w:t>
      </w:r>
      <w:r w:rsidR="00822ED0">
        <w:t>the</w:t>
      </w:r>
      <w:r>
        <w:t xml:space="preserve"> Head Licence</w:t>
      </w:r>
      <w:r w:rsidRPr="00F74196">
        <w:t xml:space="preserve">. </w:t>
      </w:r>
    </w:p>
    <w:p w14:paraId="2F3DF012" w14:textId="77777777" w:rsidR="006027A9" w:rsidRPr="00F74196" w:rsidRDefault="006027A9" w:rsidP="006027A9">
      <w:pPr>
        <w:pStyle w:val="Standardsubclause0"/>
      </w:pPr>
      <w:bookmarkStart w:id="633" w:name="_Ref68782802"/>
      <w:r w:rsidRPr="00F74196">
        <w:t xml:space="preserve">The Provider must submit </w:t>
      </w:r>
      <w:r>
        <w:t xml:space="preserve">written reports </w:t>
      </w:r>
      <w:r w:rsidRPr="00F74196">
        <w:t>on its compliance with the Indigenous Participation Plan to the Department via the IPPRS, as follows:</w:t>
      </w:r>
      <w:bookmarkEnd w:id="633"/>
      <w:r w:rsidRPr="00F74196">
        <w:t xml:space="preserve"> </w:t>
      </w:r>
    </w:p>
    <w:p w14:paraId="762FBE2C" w14:textId="77777777" w:rsidR="006027A9" w:rsidRPr="00F74196" w:rsidRDefault="006027A9" w:rsidP="006027A9">
      <w:pPr>
        <w:pStyle w:val="SubclausewithAlphaafternumber"/>
      </w:pPr>
      <w:r w:rsidRPr="00F74196">
        <w:t xml:space="preserve">at least once every quarter during the </w:t>
      </w:r>
      <w:r>
        <w:t xml:space="preserve">Head Licence </w:t>
      </w:r>
      <w:r w:rsidRPr="00F74196">
        <w:t xml:space="preserve">Term; and </w:t>
      </w:r>
    </w:p>
    <w:p w14:paraId="209FA3CF" w14:textId="77777777" w:rsidR="006027A9" w:rsidRPr="00F74196" w:rsidRDefault="006027A9" w:rsidP="006027A9">
      <w:pPr>
        <w:pStyle w:val="SubclausewithAlphaafternumber"/>
      </w:pPr>
      <w:r w:rsidRPr="00F74196">
        <w:t xml:space="preserve">within </w:t>
      </w:r>
      <w:r>
        <w:t>10</w:t>
      </w:r>
      <w:r w:rsidRPr="00F74196">
        <w:t xml:space="preserve"> Business Days after the </w:t>
      </w:r>
      <w:r>
        <w:t>Head Licence End</w:t>
      </w:r>
      <w:r w:rsidRPr="00F74196">
        <w:t xml:space="preserve"> Date. </w:t>
      </w:r>
    </w:p>
    <w:p w14:paraId="275BFF90" w14:textId="1C41F3D5" w:rsidR="006027A9" w:rsidRPr="00F74196" w:rsidRDefault="006027A9" w:rsidP="006027A9">
      <w:pPr>
        <w:pStyle w:val="Standardsubclause0"/>
      </w:pPr>
      <w:r w:rsidRPr="00F74196">
        <w:t xml:space="preserve">The </w:t>
      </w:r>
      <w:r>
        <w:t>r</w:t>
      </w:r>
      <w:r w:rsidRPr="00F74196">
        <w:t xml:space="preserve">eports </w:t>
      </w:r>
      <w:r w:rsidRPr="00F12DAA">
        <w:t xml:space="preserve">specified in clause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t xml:space="preserve"> </w:t>
      </w:r>
      <w:r w:rsidRPr="00F74196">
        <w:t xml:space="preserve">must: </w:t>
      </w:r>
    </w:p>
    <w:p w14:paraId="0F67F61B" w14:textId="77777777" w:rsidR="006027A9" w:rsidRPr="00F74196" w:rsidRDefault="006027A9" w:rsidP="006027A9">
      <w:pPr>
        <w:pStyle w:val="SubclausewithAlphaafternumber"/>
      </w:pPr>
      <w:r>
        <w:t xml:space="preserve">identify </w:t>
      </w:r>
      <w:r w:rsidRPr="00F74196">
        <w:t xml:space="preserve">whether the Provider has complied with the Indigenous Participation Plan; </w:t>
      </w:r>
    </w:p>
    <w:p w14:paraId="22592587" w14:textId="77777777" w:rsidR="006027A9" w:rsidRPr="00F74196" w:rsidRDefault="006027A9" w:rsidP="006027A9">
      <w:pPr>
        <w:pStyle w:val="SubclausewithAlphaafternumber"/>
      </w:pPr>
      <w:r>
        <w:t xml:space="preserve">include </w:t>
      </w:r>
      <w:r w:rsidRPr="00F74196">
        <w:t>the Provider’s progress in meeting the Mandatory Minimum Requirements</w:t>
      </w:r>
      <w:r>
        <w:t>; and</w:t>
      </w:r>
    </w:p>
    <w:p w14:paraId="51017CF7" w14:textId="77777777" w:rsidR="006027A9" w:rsidRPr="00F74196" w:rsidRDefault="006027A9" w:rsidP="006027A9">
      <w:pPr>
        <w:pStyle w:val="SubclausewithAlphaafternumber"/>
      </w:pPr>
      <w:r>
        <w:t xml:space="preserve">where </w:t>
      </w:r>
      <w:r w:rsidRPr="00F74196">
        <w:t>the Provider identifies that it did not comply with the Indigenous Participation Plan</w:t>
      </w:r>
      <w:r w:rsidRPr="00F12DAA">
        <w:t xml:space="preserve"> or meet the Mandatory Minimum Requirements</w:t>
      </w:r>
      <w:r w:rsidRPr="00F74196">
        <w:t xml:space="preserve">, provide an explanation for </w:t>
      </w:r>
      <w:r>
        <w:t>the</w:t>
      </w:r>
      <w:r w:rsidRPr="00F74196">
        <w:t xml:space="preserve"> non-compliance. </w:t>
      </w:r>
    </w:p>
    <w:p w14:paraId="4123F02A" w14:textId="48676453" w:rsidR="006027A9" w:rsidRPr="00F74196" w:rsidRDefault="006027A9" w:rsidP="006027A9">
      <w:pPr>
        <w:pStyle w:val="Standardsubclause0"/>
      </w:pPr>
      <w:r w:rsidRPr="00F74196">
        <w:t xml:space="preserve">Notwithstanding any other clause of this Deed, the Provider acknowledges and agrees that all </w:t>
      </w:r>
      <w:r>
        <w:t>r</w:t>
      </w:r>
      <w:r w:rsidRPr="00F74196">
        <w:t>eports</w:t>
      </w:r>
      <w:r w:rsidRPr="00F12DAA">
        <w:t xml:space="preserve"> it submits under clause</w:t>
      </w:r>
      <w:r>
        <w:t xml:space="preserve"> </w:t>
      </w:r>
      <w:r>
        <w:rPr>
          <w:color w:val="2B579A"/>
          <w:shd w:val="clear" w:color="auto" w:fill="E6E6E6"/>
        </w:rPr>
        <w:fldChar w:fldCharType="begin" w:fldLock="1"/>
      </w:r>
      <w:r>
        <w:instrText xml:space="preserve"> REF _Ref68782802 \w \h </w:instrText>
      </w:r>
      <w:r>
        <w:rPr>
          <w:color w:val="2B579A"/>
          <w:shd w:val="clear" w:color="auto" w:fill="E6E6E6"/>
        </w:rPr>
      </w:r>
      <w:r>
        <w:rPr>
          <w:color w:val="2B579A"/>
          <w:shd w:val="clear" w:color="auto" w:fill="E6E6E6"/>
        </w:rPr>
        <w:fldChar w:fldCharType="separate"/>
      </w:r>
      <w:r w:rsidR="00A9056B">
        <w:t>81.9</w:t>
      </w:r>
      <w:r>
        <w:rPr>
          <w:color w:val="2B579A"/>
          <w:shd w:val="clear" w:color="auto" w:fill="E6E6E6"/>
        </w:rPr>
        <w:fldChar w:fldCharType="end"/>
      </w:r>
      <w:r w:rsidRPr="00F74196">
        <w:t xml:space="preserve">: </w:t>
      </w:r>
    </w:p>
    <w:p w14:paraId="1AC14C55" w14:textId="77777777" w:rsidR="006027A9" w:rsidRPr="00F74196" w:rsidRDefault="006027A9" w:rsidP="006027A9">
      <w:pPr>
        <w:pStyle w:val="SubclausewithAlphaafternumber"/>
      </w:pPr>
      <w:r w:rsidRPr="00F74196">
        <w:t xml:space="preserve">will be recorded in the IPPRS, may be accessed by the Department and other Commonwealth entities and may be made publicly available; </w:t>
      </w:r>
    </w:p>
    <w:p w14:paraId="049A20E4" w14:textId="77777777" w:rsidR="006027A9" w:rsidRPr="00F74196" w:rsidRDefault="006027A9" w:rsidP="006027A9">
      <w:pPr>
        <w:pStyle w:val="SubclausewithAlphaafternumber"/>
      </w:pPr>
      <w:r w:rsidRPr="00F74196">
        <w:t>will not be Confidential Information; and</w:t>
      </w:r>
    </w:p>
    <w:p w14:paraId="27EC6D4C" w14:textId="77777777" w:rsidR="006027A9" w:rsidRPr="00F74196" w:rsidRDefault="006027A9" w:rsidP="006027A9">
      <w:pPr>
        <w:pStyle w:val="SubclausewithAlphaafternumber"/>
      </w:pPr>
      <w:r w:rsidRPr="00F74196">
        <w:t xml:space="preserve">may be used by the Department and other Commonwealth entities for any purpose, including for evaluation of an offer to provide goods and/or services to a Commonwealth entity. </w:t>
      </w:r>
    </w:p>
    <w:p w14:paraId="3429C55E" w14:textId="77777777" w:rsidR="006027A9" w:rsidRPr="00F74196" w:rsidRDefault="006027A9" w:rsidP="006027A9">
      <w:pPr>
        <w:pStyle w:val="Standardsubclause0"/>
      </w:pPr>
      <w:r w:rsidRPr="00F74196">
        <w:t xml:space="preserve">Throughout the </w:t>
      </w:r>
      <w:r>
        <w:t xml:space="preserve">Head Licence </w:t>
      </w:r>
      <w:r w:rsidRPr="00F74196">
        <w:t xml:space="preserve">Term, the Provider is responsible for managing the Provider's access to the IPPRS, including enabling and/or disabling </w:t>
      </w:r>
      <w:r>
        <w:t xml:space="preserve">its </w:t>
      </w:r>
      <w:r w:rsidRPr="00F74196">
        <w:t>authorised Personnel's access (as appropriate).</w:t>
      </w:r>
    </w:p>
    <w:p w14:paraId="418568F0" w14:textId="77777777" w:rsidR="006027A9" w:rsidRPr="00F74196" w:rsidRDefault="006027A9" w:rsidP="006027A9">
      <w:pPr>
        <w:pStyle w:val="Standardsubclause0"/>
      </w:pPr>
      <w:r w:rsidRPr="00F74196">
        <w:t xml:space="preserve">If at any time during the </w:t>
      </w:r>
      <w:r>
        <w:t xml:space="preserve">Head Licence </w:t>
      </w:r>
      <w:r w:rsidRPr="00F74196">
        <w:t xml:space="preserve">Term, the Department considers, at its absolute discretion, that it has concerns in relation to the Provider's: </w:t>
      </w:r>
    </w:p>
    <w:p w14:paraId="36178519" w14:textId="77777777" w:rsidR="006027A9" w:rsidRPr="00F74196" w:rsidRDefault="006027A9" w:rsidP="006027A9">
      <w:pPr>
        <w:pStyle w:val="SubclausewithAlphaafternumber"/>
      </w:pPr>
      <w:r w:rsidRPr="00F74196">
        <w:t>compliance with the Indigenous Participation Plan; or</w:t>
      </w:r>
    </w:p>
    <w:p w14:paraId="3F59D59E" w14:textId="77777777" w:rsidR="006027A9" w:rsidRPr="00F74196" w:rsidRDefault="006027A9" w:rsidP="006027A9">
      <w:pPr>
        <w:pStyle w:val="SubclausewithAlphaafternumber"/>
      </w:pPr>
      <w:r w:rsidRPr="00F74196">
        <w:t xml:space="preserve">overall ability to meet the Mandatory Minimum Requirements, </w:t>
      </w:r>
    </w:p>
    <w:p w14:paraId="7464D773" w14:textId="77777777" w:rsidR="006027A9" w:rsidRPr="00F74196" w:rsidRDefault="006027A9" w:rsidP="006027A9">
      <w:pPr>
        <w:pStyle w:val="StandardSubclause-Indent"/>
      </w:pPr>
      <w:r w:rsidRPr="00F74196">
        <w:t xml:space="preserve">the Department may: </w:t>
      </w:r>
    </w:p>
    <w:p w14:paraId="5BAA5ACD" w14:textId="77777777" w:rsidR="006027A9" w:rsidRPr="00F74196" w:rsidRDefault="006027A9" w:rsidP="006027A9">
      <w:pPr>
        <w:pStyle w:val="SubclausewithAlphaafternumber"/>
      </w:pPr>
      <w:r w:rsidRPr="00F74196">
        <w:t xml:space="preserve">conduct an audit of the Provider's implementation of, and overall ability to meet, the Mandatory Minimum Requirements and/or compliance with the Indigenous Participation Plan; and </w:t>
      </w:r>
    </w:p>
    <w:p w14:paraId="316A4669" w14:textId="77777777" w:rsidR="006027A9" w:rsidRPr="00F74196" w:rsidRDefault="006027A9" w:rsidP="006027A9">
      <w:pPr>
        <w:pStyle w:val="SubclausewithAlphaafternumber"/>
      </w:pPr>
      <w:r w:rsidRPr="00F74196">
        <w:t xml:space="preserve">require the Provider to provide additional detail in relation to its implementation of, and overall ability to meet, the Mandatory Minimum Requirements and/or compliance with the Indigenous Participation Plan. </w:t>
      </w:r>
    </w:p>
    <w:p w14:paraId="551BFF1D" w14:textId="77777777" w:rsidR="006027A9" w:rsidRPr="00F74196" w:rsidRDefault="006027A9" w:rsidP="006027A9">
      <w:pPr>
        <w:pStyle w:val="Standardsubclause0"/>
      </w:pPr>
      <w:bookmarkStart w:id="634" w:name="_Ref68783206"/>
      <w:r w:rsidRPr="00F74196">
        <w:t>The Provider must comply with all directions issued by the Department in relation to the Provider's implementation of the Indigenous Participation Plan.</w:t>
      </w:r>
      <w:bookmarkEnd w:id="634"/>
      <w:r w:rsidRPr="00F74196">
        <w:t xml:space="preserve"> </w:t>
      </w:r>
    </w:p>
    <w:p w14:paraId="2E16D4A0" w14:textId="669F8DF9" w:rsidR="006027A9" w:rsidRPr="00F74196" w:rsidRDefault="006027A9" w:rsidP="006027A9">
      <w:pPr>
        <w:pStyle w:val="Standardsubclause0"/>
      </w:pPr>
      <w:bookmarkStart w:id="635" w:name="_Ref68783287"/>
      <w:r w:rsidRPr="00E527C7">
        <w:t>The</w:t>
      </w:r>
      <w:r w:rsidRPr="00F74196">
        <w:t xml:space="preserve"> Department may terminate this Deed in accordance with clause </w:t>
      </w:r>
      <w:r w:rsidRPr="00F74196">
        <w:rPr>
          <w:color w:val="2B579A"/>
          <w:shd w:val="clear" w:color="auto" w:fill="E6E6E6"/>
        </w:rPr>
        <w:fldChar w:fldCharType="begin" w:fldLock="1"/>
      </w:r>
      <w:r w:rsidRPr="00F74196">
        <w:instrText xml:space="preserve"> REF _Ref71743035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if the Provider fails to:</w:t>
      </w:r>
      <w:bookmarkEnd w:id="635"/>
      <w:r w:rsidRPr="00F74196">
        <w:t xml:space="preserve"> </w:t>
      </w:r>
    </w:p>
    <w:p w14:paraId="3CE7D6D7" w14:textId="77777777" w:rsidR="006027A9" w:rsidRPr="00F74196" w:rsidRDefault="006027A9" w:rsidP="006027A9">
      <w:pPr>
        <w:pStyle w:val="SubclausewithAlphaafternumber"/>
      </w:pPr>
      <w:r w:rsidRPr="00F74196">
        <w:t xml:space="preserve">develop, </w:t>
      </w:r>
      <w:r>
        <w:t xml:space="preserve">implement, </w:t>
      </w:r>
      <w:r w:rsidRPr="00F74196">
        <w:t>comply with, or report against the Indigenous Participation Plan; or</w:t>
      </w:r>
    </w:p>
    <w:p w14:paraId="2529D258" w14:textId="7CEF59D0" w:rsidR="006027A9" w:rsidRPr="00F74196" w:rsidRDefault="006027A9" w:rsidP="006027A9">
      <w:pPr>
        <w:pStyle w:val="SubclausewithAlphaafternumber"/>
      </w:pPr>
      <w:r w:rsidRPr="00F74196">
        <w:t xml:space="preserve">comply with a direction issued by the Department under clause </w:t>
      </w:r>
      <w:r w:rsidRPr="00F74196">
        <w:rPr>
          <w:color w:val="2B579A"/>
          <w:shd w:val="clear" w:color="auto" w:fill="E6E6E6"/>
        </w:rPr>
        <w:fldChar w:fldCharType="begin" w:fldLock="1"/>
      </w:r>
      <w:r w:rsidRPr="00F74196">
        <w:instrText xml:space="preserve"> REF _Ref68783206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81.14</w:t>
      </w:r>
      <w:r w:rsidRPr="00F74196">
        <w:rPr>
          <w:color w:val="2B579A"/>
          <w:shd w:val="clear" w:color="auto" w:fill="E6E6E6"/>
        </w:rPr>
        <w:fldChar w:fldCharType="end"/>
      </w:r>
      <w:r w:rsidRPr="00F74196">
        <w:t xml:space="preserve">. </w:t>
      </w:r>
    </w:p>
    <w:p w14:paraId="50774472" w14:textId="77777777" w:rsidR="006027A9" w:rsidRPr="00F74196" w:rsidRDefault="006027A9" w:rsidP="003E48E0">
      <w:pPr>
        <w:pStyle w:val="Standardclause0"/>
      </w:pPr>
      <w:bookmarkStart w:id="636" w:name="_Ref68852115"/>
      <w:bookmarkStart w:id="637" w:name="_Toc128068886"/>
      <w:r w:rsidRPr="00F74196">
        <w:t>Aboriginal and Torres Strait Islander peoples</w:t>
      </w:r>
      <w:bookmarkEnd w:id="636"/>
      <w:bookmarkEnd w:id="637"/>
    </w:p>
    <w:p w14:paraId="0A89B863" w14:textId="77777777" w:rsidR="006027A9" w:rsidRPr="00F74196" w:rsidRDefault="006027A9" w:rsidP="003E48E0">
      <w:pPr>
        <w:pStyle w:val="Standardsubclause0"/>
        <w:keepNext/>
      </w:pPr>
      <w:bookmarkStart w:id="638" w:name="_Ref72931944"/>
      <w:r>
        <w:t xml:space="preserve">For any </w:t>
      </w:r>
      <w:r w:rsidR="00D25221">
        <w:t xml:space="preserve">Head </w:t>
      </w:r>
      <w:r>
        <w:t>Licence that is not a High Value Head Licence, the</w:t>
      </w:r>
      <w:r w:rsidRPr="00F74196">
        <w:t xml:space="preserve"> Provider must:</w:t>
      </w:r>
      <w:bookmarkEnd w:id="638"/>
    </w:p>
    <w:p w14:paraId="607361D0" w14:textId="77777777" w:rsidR="006027A9" w:rsidRPr="00F74196" w:rsidRDefault="006027A9" w:rsidP="00833170">
      <w:pPr>
        <w:pStyle w:val="SubclausewithAlphaafternumber"/>
      </w:pPr>
      <w:r w:rsidRPr="00F74196">
        <w:t xml:space="preserve">within three months </w:t>
      </w:r>
      <w:r w:rsidRPr="00E527C7">
        <w:t xml:space="preserve">after the </w:t>
      </w:r>
      <w:r w:rsidR="00651F36">
        <w:t>Head Licence Start</w:t>
      </w:r>
      <w:r w:rsidRPr="00E527C7">
        <w:t xml:space="preserve"> Date</w:t>
      </w:r>
      <w:r w:rsidRPr="00F74196">
        <w:t xml:space="preserve">, develop an Aboriginal and Torres Strait Islander employment strategy which is designed to: </w:t>
      </w:r>
    </w:p>
    <w:p w14:paraId="457C5D13" w14:textId="77777777" w:rsidR="006027A9" w:rsidRPr="00F74196" w:rsidRDefault="006027A9" w:rsidP="006027A9">
      <w:pPr>
        <w:pStyle w:val="SubclausewithRoman"/>
      </w:pPr>
      <w:r w:rsidRPr="00F74196">
        <w:t>attract, develop, and retain Aboriginal or Torres Strait Islander persons as employees within the Provider’s Own Organisation; and</w:t>
      </w:r>
    </w:p>
    <w:p w14:paraId="4F0B8D0D" w14:textId="77777777" w:rsidR="006027A9" w:rsidRPr="00F74196" w:rsidRDefault="006027A9" w:rsidP="006027A9">
      <w:pPr>
        <w:pStyle w:val="SubclausewithRoman"/>
      </w:pPr>
      <w:r w:rsidRPr="00F74196">
        <w:t>encourage the procurement of goods and services, as relevant, from Indigenous Enterprises; and</w:t>
      </w:r>
    </w:p>
    <w:p w14:paraId="092EFBD3" w14:textId="77777777" w:rsidR="006027A9" w:rsidRDefault="006027A9" w:rsidP="006027A9">
      <w:pPr>
        <w:pStyle w:val="SubclausewithAlphaafternumber"/>
      </w:pPr>
      <w:r w:rsidRPr="00F74196">
        <w:t>implement and maintain that strategy for the Term of this Deed.</w:t>
      </w:r>
    </w:p>
    <w:p w14:paraId="6A7F87CB" w14:textId="77777777" w:rsidR="006027A9" w:rsidRPr="00F74196" w:rsidRDefault="006027A9" w:rsidP="006027A9">
      <w:pPr>
        <w:pStyle w:val="Standardsubclause0"/>
      </w:pPr>
      <w:r w:rsidRPr="00F74196">
        <w:t xml:space="preserve">The Provider must work in partnership with Jobs, Land and Economy </w:t>
      </w:r>
      <w:r w:rsidR="002357C0">
        <w:t>Program</w:t>
      </w:r>
      <w:r w:rsidRPr="00F74196">
        <w:t xml:space="preserve"> providers, Employers, and community service organisations, on employment related strategies or initiatives to maximise employment of Aboriginal and Torres Strait Islander peoples in local jobs.</w:t>
      </w:r>
    </w:p>
    <w:p w14:paraId="39897527" w14:textId="77777777" w:rsidR="006027A9" w:rsidRDefault="006027A9" w:rsidP="006027A9">
      <w:pPr>
        <w:pStyle w:val="Standardsubclause0"/>
      </w:pPr>
      <w:r w:rsidRPr="00F74196">
        <w:t xml:space="preserve">The Provider may enter into agreements with relevant Jobs, Land and Economy </w:t>
      </w:r>
      <w:r w:rsidR="002357C0">
        <w:t>Program</w:t>
      </w:r>
      <w:r w:rsidRPr="00F74196">
        <w:t xml:space="preserve"> providers in locations where they are both operating for the purpose of maximising Employment Outcomes for Aboriginal and Torres Strait Islander peoples in relation to specific Jobs, Land and Economy </w:t>
      </w:r>
      <w:r w:rsidR="002357C0">
        <w:t>Program</w:t>
      </w:r>
      <w:r w:rsidRPr="00F74196">
        <w:t xml:space="preserve"> projects.</w:t>
      </w:r>
    </w:p>
    <w:p w14:paraId="69601D0D" w14:textId="77777777" w:rsidR="00680A62" w:rsidRPr="00E527C7" w:rsidRDefault="00680A62" w:rsidP="003D2736">
      <w:pPr>
        <w:pStyle w:val="Standardclause0"/>
      </w:pPr>
      <w:bookmarkStart w:id="639" w:name="_Ref71043739"/>
      <w:bookmarkStart w:id="640" w:name="_Toc128068887"/>
      <w:r w:rsidRPr="00F74196">
        <w:t>Modern slavery</w:t>
      </w:r>
      <w:bookmarkEnd w:id="639"/>
      <w:bookmarkEnd w:id="640"/>
      <w:r w:rsidRPr="00F74196">
        <w:t xml:space="preserve"> </w:t>
      </w:r>
    </w:p>
    <w:p w14:paraId="27476B4B" w14:textId="3E30BA65" w:rsidR="00680A62" w:rsidRPr="00E527C7" w:rsidRDefault="00680A62" w:rsidP="00680A62">
      <w:pPr>
        <w:pStyle w:val="Standardsubclause0"/>
      </w:pPr>
      <w:r w:rsidRPr="00E527C7">
        <w:t xml:space="preserve">In this clause </w:t>
      </w:r>
      <w:r w:rsidRPr="00E527C7">
        <w:rPr>
          <w:color w:val="2B579A"/>
          <w:shd w:val="clear" w:color="auto" w:fill="E6E6E6"/>
        </w:rPr>
        <w:fldChar w:fldCharType="begin" w:fldLock="1"/>
      </w:r>
      <w:r w:rsidRPr="00E527C7">
        <w:instrText xml:space="preserve"> REF _Ref71043739 \w \h </w:instrText>
      </w:r>
      <w:r w:rsidR="00DC4D47"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83</w:t>
      </w:r>
      <w:r w:rsidRPr="00E527C7">
        <w:rPr>
          <w:color w:val="2B579A"/>
          <w:shd w:val="clear" w:color="auto" w:fill="E6E6E6"/>
        </w:rPr>
        <w:fldChar w:fldCharType="end"/>
      </w:r>
      <w:r w:rsidRPr="00F74196">
        <w:t>:</w:t>
      </w:r>
    </w:p>
    <w:p w14:paraId="79EBE17A" w14:textId="77777777" w:rsidR="00680A62" w:rsidRPr="00E527C7" w:rsidRDefault="00981E95" w:rsidP="00680A62">
      <w:pPr>
        <w:pStyle w:val="SubclausewithAlphaafternumber"/>
      </w:pPr>
      <w:r>
        <w:t>‘</w:t>
      </w:r>
      <w:r w:rsidR="00680A62" w:rsidRPr="00E527C7">
        <w:t>Modern Slavery</w:t>
      </w:r>
      <w:r>
        <w:t>’</w:t>
      </w:r>
      <w:r w:rsidR="00680A62" w:rsidRPr="00E527C7">
        <w:t xml:space="preserve"> has the meaning given to that term in the Modern Slavery Acts and includes all other slavery-like practices</w:t>
      </w:r>
      <w:r w:rsidR="00DC48C2">
        <w:t>;</w:t>
      </w:r>
    </w:p>
    <w:p w14:paraId="6935FF3A" w14:textId="77777777" w:rsidR="00680A62" w:rsidRPr="00E527C7" w:rsidRDefault="00981E95" w:rsidP="00680A62">
      <w:pPr>
        <w:pStyle w:val="SubclausewithAlphaafternumber"/>
      </w:pPr>
      <w:r>
        <w:t>‘</w:t>
      </w:r>
      <w:r w:rsidR="00680A62" w:rsidRPr="00E527C7">
        <w:t>Modern Slavery Acts</w:t>
      </w:r>
      <w:r>
        <w:t>’</w:t>
      </w:r>
      <w:r w:rsidR="00680A62" w:rsidRPr="00E527C7">
        <w:t xml:space="preserve"> means the </w:t>
      </w:r>
      <w:r w:rsidR="00680A62" w:rsidRPr="00441D79">
        <w:rPr>
          <w:i/>
        </w:rPr>
        <w:t>Modern Slavery Act 2018</w:t>
      </w:r>
      <w:r w:rsidR="00680A62" w:rsidRPr="00E527C7">
        <w:t xml:space="preserve"> (Cth) and any State or Territory legislation relating to the same or similar subject matter</w:t>
      </w:r>
      <w:r w:rsidR="00DC48C2">
        <w:t>;</w:t>
      </w:r>
    </w:p>
    <w:p w14:paraId="578D424A" w14:textId="77777777" w:rsidR="00680A62" w:rsidRPr="00E527C7" w:rsidRDefault="00981E95" w:rsidP="00C41F06">
      <w:pPr>
        <w:pStyle w:val="SubclausewithAlphaafternumber"/>
        <w:keepNext/>
        <w:keepLines/>
      </w:pPr>
      <w:r>
        <w:t>‘</w:t>
      </w:r>
      <w:r w:rsidR="00680A62" w:rsidRPr="00E527C7">
        <w:t>Modern Slavery Law</w:t>
      </w:r>
      <w:r>
        <w:t>’</w:t>
      </w:r>
      <w:r w:rsidR="00680A62" w:rsidRPr="00E527C7">
        <w:t xml:space="preserve"> means </w:t>
      </w:r>
      <w:r w:rsidR="00DC4D47" w:rsidRPr="00E527C7">
        <w:t>any law</w:t>
      </w:r>
      <w:r w:rsidR="00680A62" w:rsidRPr="00E527C7">
        <w:t xml:space="preserve"> in connection with Modern Slavery in force in Australia from time to time, including:</w:t>
      </w:r>
    </w:p>
    <w:p w14:paraId="6134F223" w14:textId="77777777" w:rsidR="00680A62" w:rsidRPr="00E527C7" w:rsidRDefault="00680A62" w:rsidP="00C41F06">
      <w:pPr>
        <w:pStyle w:val="SubclausewithRoman"/>
        <w:keepNext/>
        <w:keepLines/>
      </w:pPr>
      <w:r w:rsidRPr="00E527C7">
        <w:t>if and to the extent applicable, the Modern Slavery Acts; and</w:t>
      </w:r>
    </w:p>
    <w:p w14:paraId="473A2013" w14:textId="77777777" w:rsidR="00680A62" w:rsidRPr="00E527C7" w:rsidRDefault="00680A62" w:rsidP="00680A62">
      <w:pPr>
        <w:pStyle w:val="SubclausewithRoman"/>
      </w:pPr>
      <w:r w:rsidRPr="00E527C7">
        <w:t xml:space="preserve">Divisions 270 and 271 of the </w:t>
      </w:r>
      <w:r w:rsidRPr="003201F9">
        <w:rPr>
          <w:i/>
        </w:rPr>
        <w:t>Criminal Code</w:t>
      </w:r>
      <w:r w:rsidR="00834284">
        <w:t xml:space="preserve"> </w:t>
      </w:r>
      <w:r w:rsidR="00834284" w:rsidRPr="00C41F06">
        <w:rPr>
          <w:i/>
        </w:rPr>
        <w:t>Act</w:t>
      </w:r>
      <w:r w:rsidRPr="003201F9">
        <w:rPr>
          <w:i/>
        </w:rPr>
        <w:t xml:space="preserve"> 1995</w:t>
      </w:r>
      <w:r w:rsidRPr="00F74196">
        <w:t xml:space="preserve"> (Cth</w:t>
      </w:r>
      <w:r w:rsidR="00DC48C2" w:rsidRPr="00F74196">
        <w:t>)</w:t>
      </w:r>
      <w:r w:rsidR="00DC48C2">
        <w:t>;</w:t>
      </w:r>
    </w:p>
    <w:p w14:paraId="1BED604E" w14:textId="77777777" w:rsidR="00680A62" w:rsidRPr="00E527C7" w:rsidRDefault="00981E95" w:rsidP="00680A62">
      <w:pPr>
        <w:pStyle w:val="SubclausewithAlphaafternumber"/>
      </w:pPr>
      <w:r>
        <w:t>‘</w:t>
      </w:r>
      <w:r w:rsidR="00680A62" w:rsidRPr="00E527C7">
        <w:t>Modern Slavery Offence</w:t>
      </w:r>
      <w:r>
        <w:t>’</w:t>
      </w:r>
      <w:r w:rsidR="00680A62" w:rsidRPr="00E527C7">
        <w:t xml:space="preserve"> means any: </w:t>
      </w:r>
    </w:p>
    <w:p w14:paraId="7C945D49" w14:textId="77777777" w:rsidR="00680A62" w:rsidRPr="00E527C7" w:rsidRDefault="00680A62" w:rsidP="003201F9">
      <w:pPr>
        <w:pStyle w:val="SubclausewithRoman"/>
      </w:pPr>
      <w:r w:rsidRPr="00E527C7">
        <w:t>offence set out in, or other conduct or practices which amount to an offence under, any Modern Slavery Law; or</w:t>
      </w:r>
    </w:p>
    <w:p w14:paraId="62CBA843" w14:textId="77777777" w:rsidR="00C7413E" w:rsidRDefault="00680A62" w:rsidP="003201F9">
      <w:pPr>
        <w:pStyle w:val="SubclausewithRoman"/>
      </w:pPr>
      <w:r w:rsidRPr="00E527C7">
        <w:t>conduct which constitutes Modern Slavery</w:t>
      </w:r>
      <w:r w:rsidR="00C7413E">
        <w:t xml:space="preserve">;  </w:t>
      </w:r>
    </w:p>
    <w:p w14:paraId="3A02FE2A" w14:textId="77777777" w:rsidR="00C7413E" w:rsidRDefault="00981E95" w:rsidP="00C21FE8">
      <w:pPr>
        <w:pStyle w:val="SubclausewithAlphaafternumber"/>
      </w:pPr>
      <w:r>
        <w:t>‘</w:t>
      </w:r>
      <w:r w:rsidR="00C7413E">
        <w:t>Modern Slavery Statement</w:t>
      </w:r>
      <w:r>
        <w:t>’</w:t>
      </w:r>
      <w:r w:rsidR="00C7413E">
        <w:t xml:space="preserve"> means a statement within the meaning of section 12 of the </w:t>
      </w:r>
      <w:r w:rsidR="00C7413E" w:rsidRPr="00441D79">
        <w:rPr>
          <w:i/>
        </w:rPr>
        <w:t>Modern Slavery Act 2018</w:t>
      </w:r>
      <w:r w:rsidR="00C7413E" w:rsidRPr="00E527C7">
        <w:t xml:space="preserve"> (Cth)</w:t>
      </w:r>
      <w:r w:rsidR="00761739">
        <w:t xml:space="preserve">; </w:t>
      </w:r>
    </w:p>
    <w:p w14:paraId="1FDD5359" w14:textId="77777777" w:rsidR="00761739" w:rsidRDefault="00981E95" w:rsidP="00C21FE8">
      <w:pPr>
        <w:pStyle w:val="SubclausewithAlphaafternumber"/>
      </w:pPr>
      <w:r>
        <w:t>‘</w:t>
      </w:r>
      <w:r w:rsidR="00C7413E" w:rsidRPr="00C7413E">
        <w:t>Modern Slavery Statement</w:t>
      </w:r>
      <w:r w:rsidR="00C7413E">
        <w:t>s Register</w:t>
      </w:r>
      <w:r>
        <w:t>’</w:t>
      </w:r>
      <w:r w:rsidR="00C7413E" w:rsidRPr="00C7413E">
        <w:t xml:space="preserve"> means </w:t>
      </w:r>
      <w:r w:rsidR="00C7413E">
        <w:t>the register</w:t>
      </w:r>
      <w:r w:rsidR="00C7413E" w:rsidRPr="00C7413E">
        <w:t xml:space="preserve"> </w:t>
      </w:r>
      <w:r w:rsidR="00C7413E">
        <w:t xml:space="preserve">established under section 18 </w:t>
      </w:r>
      <w:r w:rsidR="00C7413E" w:rsidRPr="00C7413E">
        <w:t xml:space="preserve">of the </w:t>
      </w:r>
      <w:r w:rsidR="00C7413E" w:rsidRPr="00441D79">
        <w:rPr>
          <w:i/>
        </w:rPr>
        <w:t>Modern Slavery Act 2018</w:t>
      </w:r>
      <w:r w:rsidR="00C7413E" w:rsidRPr="00C7413E">
        <w:t xml:space="preserve"> (Cth)</w:t>
      </w:r>
      <w:r w:rsidR="00761739">
        <w:t xml:space="preserve">; and </w:t>
      </w:r>
    </w:p>
    <w:p w14:paraId="08D338C1" w14:textId="77777777" w:rsidR="00680A62" w:rsidRPr="00E527C7" w:rsidRDefault="00981E95" w:rsidP="00C21FE8">
      <w:pPr>
        <w:pStyle w:val="SubclausewithAlphaafternumber"/>
      </w:pPr>
      <w:r>
        <w:t>‘</w:t>
      </w:r>
      <w:r w:rsidR="00761739">
        <w:t>Reporting Period</w:t>
      </w:r>
      <w:r>
        <w:t>’</w:t>
      </w:r>
      <w:r w:rsidR="00761739">
        <w:t xml:space="preserve"> means a reporting period within the meaning of section 4 of the </w:t>
      </w:r>
      <w:r w:rsidR="00761739" w:rsidRPr="00441D79">
        <w:rPr>
          <w:i/>
        </w:rPr>
        <w:t>Modern Slavery Act 2018</w:t>
      </w:r>
      <w:r w:rsidR="00761739" w:rsidRPr="00C7413E">
        <w:t xml:space="preserve"> (Cth)</w:t>
      </w:r>
      <w:r w:rsidR="00680A62" w:rsidRPr="00E527C7">
        <w:t>.</w:t>
      </w:r>
    </w:p>
    <w:p w14:paraId="2A34F92A" w14:textId="77777777" w:rsidR="00680A62" w:rsidRPr="00E527C7" w:rsidRDefault="00680A62" w:rsidP="003201F9">
      <w:pPr>
        <w:pStyle w:val="Standardsubclause0"/>
      </w:pPr>
      <w:r w:rsidRPr="00E527C7">
        <w:t>The Provider represents and warrants to the Department that, as at the Deed Commencement Date, the Provider has no knowledge of any Modern Slavery Offence that has occurred or is occurring in its operations or supply chains.</w:t>
      </w:r>
    </w:p>
    <w:p w14:paraId="4D478AD0" w14:textId="77777777" w:rsidR="00680A62" w:rsidRPr="00E527C7" w:rsidRDefault="00680A62" w:rsidP="00680A62">
      <w:pPr>
        <w:pStyle w:val="Standardsubclause0"/>
      </w:pPr>
      <w:r w:rsidRPr="00E527C7">
        <w:t>The Provider must at all times during the Term of this Deed and in performing the Services:</w:t>
      </w:r>
    </w:p>
    <w:p w14:paraId="4CA51D23" w14:textId="77777777" w:rsidR="00680A62" w:rsidRPr="00E527C7" w:rsidRDefault="00680A62" w:rsidP="003201F9">
      <w:pPr>
        <w:pStyle w:val="SubclausewithAlphaafternumber"/>
      </w:pPr>
      <w:r w:rsidRPr="00E527C7">
        <w:t>take reasonable steps to identify the risk, and prevent the occurrence, of any Modern Slavery Offence in its operations and supply chains;</w:t>
      </w:r>
      <w:r w:rsidR="00DC4D47" w:rsidRPr="00E527C7">
        <w:t xml:space="preserve"> and</w:t>
      </w:r>
    </w:p>
    <w:p w14:paraId="755B9DCE" w14:textId="77777777" w:rsidR="00680A62" w:rsidRPr="00E527C7" w:rsidRDefault="00680A62" w:rsidP="003201F9">
      <w:pPr>
        <w:pStyle w:val="SubclausewithAlphaafternumber"/>
      </w:pPr>
      <w:r w:rsidRPr="00E527C7">
        <w:t xml:space="preserve">comply with </w:t>
      </w:r>
      <w:r w:rsidR="00DC4D47" w:rsidRPr="00E527C7">
        <w:t xml:space="preserve">any </w:t>
      </w:r>
      <w:r w:rsidRPr="00E527C7">
        <w:t>Modern Slavery Law.</w:t>
      </w:r>
    </w:p>
    <w:p w14:paraId="56C1DCB9" w14:textId="77777777" w:rsidR="00680A62" w:rsidRDefault="00680A62" w:rsidP="00FB442B">
      <w:pPr>
        <w:pStyle w:val="Standardsubclause0"/>
      </w:pPr>
      <w:bookmarkStart w:id="641" w:name="_Ref71044067"/>
      <w:r w:rsidRPr="00E527C7">
        <w:t>The Provider must Notify the Department as soon as practicable, and no later than</w:t>
      </w:r>
      <w:r w:rsidR="00C7413E">
        <w:t xml:space="preserve"> </w:t>
      </w:r>
      <w:r w:rsidR="003E7483">
        <w:t>five</w:t>
      </w:r>
      <w:r w:rsidR="00C7413E">
        <w:t xml:space="preserve"> </w:t>
      </w:r>
      <w:r w:rsidR="00BF32C1" w:rsidRPr="00F74196">
        <w:t>Business D</w:t>
      </w:r>
      <w:r w:rsidRPr="00F74196">
        <w:t>ays after becoming aware, of any Modern Slavery Offence or alleged Modern Slavery Offence in its operations or supply chains.</w:t>
      </w:r>
      <w:bookmarkEnd w:id="641"/>
      <w:r w:rsidR="006A6919">
        <w:t xml:space="preserve">  </w:t>
      </w:r>
    </w:p>
    <w:p w14:paraId="663D8CD5" w14:textId="3392104D" w:rsidR="00C7413E" w:rsidRPr="00F74196" w:rsidRDefault="00C7413E" w:rsidP="00C7413E">
      <w:pPr>
        <w:pStyle w:val="Standardsubclause0"/>
      </w:pPr>
      <w:bookmarkStart w:id="642" w:name="_Ref73445194"/>
      <w:r w:rsidRPr="00C7413E">
        <w:t>If</w:t>
      </w:r>
      <w:r w:rsidR="00761739">
        <w:t xml:space="preserve"> for a Reporting Period the Provider's consolidated revenue is</w:t>
      </w:r>
      <w:r w:rsidRPr="00C7413E">
        <w:t xml:space="preserve"> $100 million</w:t>
      </w:r>
      <w:r>
        <w:t xml:space="preserve"> or more, the Provider</w:t>
      </w:r>
      <w:r w:rsidRPr="00C7413E">
        <w:t xml:space="preserve"> must</w:t>
      </w:r>
      <w:r w:rsidR="00761739">
        <w:t xml:space="preserve"> for that Reporting Period</w:t>
      </w:r>
      <w:r w:rsidRPr="00C7413E">
        <w:t xml:space="preserve"> prepare </w:t>
      </w:r>
      <w:r w:rsidR="00D0612B">
        <w:t xml:space="preserve">a </w:t>
      </w:r>
      <w:r w:rsidRPr="00C7413E">
        <w:t>Modern Slavery Statement</w:t>
      </w:r>
      <w:r>
        <w:t xml:space="preserve"> and submit</w:t>
      </w:r>
      <w:r w:rsidRPr="00C7413E">
        <w:t xml:space="preserve"> </w:t>
      </w:r>
      <w:r>
        <w:t>it to</w:t>
      </w:r>
      <w:r w:rsidRPr="00C7413E">
        <w:t xml:space="preserve"> </w:t>
      </w:r>
      <w:r w:rsidR="00493EF4">
        <w:t xml:space="preserve">the Australian Government’s </w:t>
      </w:r>
      <w:r w:rsidR="00493EF4" w:rsidRPr="00704AF9">
        <w:t>Modern Slavery Statements Register</w:t>
      </w:r>
      <w:r w:rsidR="00493EF4">
        <w:t xml:space="preserve"> at </w:t>
      </w:r>
      <w:hyperlink r:id="rId15" w:history="1">
        <w:r w:rsidR="00493EF4" w:rsidRPr="00007B72">
          <w:rPr>
            <w:rStyle w:val="Hyperlink"/>
          </w:rPr>
          <w:t>https://modernslaveryregister.gov.au</w:t>
        </w:r>
      </w:hyperlink>
      <w:r w:rsidRPr="00C7413E">
        <w:t>.</w:t>
      </w:r>
      <w:bookmarkEnd w:id="642"/>
    </w:p>
    <w:p w14:paraId="6250A93C" w14:textId="1E70A7ED" w:rsidR="00AB4538" w:rsidRPr="00AB4538" w:rsidRDefault="00FD4973" w:rsidP="00AB4538">
      <w:pPr>
        <w:pStyle w:val="Standardclause0"/>
      </w:pPr>
      <w:bookmarkStart w:id="643" w:name="_Toc128068888"/>
      <w:bookmarkStart w:id="644" w:name="_Ref71550870"/>
      <w:r>
        <w:t>Reserved</w:t>
      </w:r>
      <w:bookmarkEnd w:id="643"/>
    </w:p>
    <w:p w14:paraId="58A8C696" w14:textId="4C692F1A" w:rsidR="00D25221" w:rsidRPr="00E527C7" w:rsidRDefault="003D1D73" w:rsidP="00D25221">
      <w:pPr>
        <w:pStyle w:val="Standardclause0"/>
      </w:pPr>
      <w:bookmarkStart w:id="645" w:name="_Ref70166356"/>
      <w:bookmarkStart w:id="646" w:name="_Toc128068889"/>
      <w:bookmarkStart w:id="647" w:name="_Ref66988909"/>
      <w:bookmarkEnd w:id="644"/>
      <w:r>
        <w:t xml:space="preserve">Shadow </w:t>
      </w:r>
      <w:r w:rsidR="00D25221" w:rsidRPr="00F74196">
        <w:t>Economy Procurement Connected Policy</w:t>
      </w:r>
      <w:bookmarkEnd w:id="645"/>
      <w:bookmarkEnd w:id="646"/>
    </w:p>
    <w:p w14:paraId="5DD743FA" w14:textId="77777777" w:rsidR="00D25221" w:rsidRPr="00E527C7" w:rsidRDefault="00D25221" w:rsidP="00D25221">
      <w:pPr>
        <w:pStyle w:val="Standardsubclause0"/>
      </w:pPr>
      <w:r w:rsidRPr="00E527C7">
        <w:t>The Provider warrants that at the Deed Commencement Date it holds a Valid and Satisfactory Statement of Tax Record.</w:t>
      </w:r>
    </w:p>
    <w:p w14:paraId="2657C5B5" w14:textId="77777777" w:rsidR="00D25221" w:rsidRPr="00E527C7" w:rsidRDefault="00D25221" w:rsidP="00D25221">
      <w:pPr>
        <w:pStyle w:val="Standardsubclause0"/>
      </w:pPr>
      <w:r w:rsidRPr="00E527C7">
        <w:t>The Provider must hold a Valid and Satisfactory Statement of Tax Record at all times during the Term of this Deed and, on request by the Department, provide to the Department a copy of any such Statement of Tax Record.</w:t>
      </w:r>
    </w:p>
    <w:p w14:paraId="10487C36" w14:textId="77777777" w:rsidR="00D25221" w:rsidRPr="00E527C7" w:rsidRDefault="00D25221" w:rsidP="00B91D14">
      <w:pPr>
        <w:pStyle w:val="Standardsubclause0"/>
        <w:keepLines/>
        <w:ind w:left="1219"/>
      </w:pPr>
      <w:r w:rsidRPr="00E527C7">
        <w:t xml:space="preserve">The Provider warrants in relation to any Subcontractor it has engaged to deliver the Services with an estimated value of over $4 million (GST inclusive) that the Provider holds a </w:t>
      </w:r>
      <w:r>
        <w:t xml:space="preserve">Valid and </w:t>
      </w:r>
      <w:r w:rsidRPr="00E527C7">
        <w:t>Satisfactory Statement of Tax Record for the Subcontractor that was valid at the time of entry into the relevant Subcontract.</w:t>
      </w:r>
    </w:p>
    <w:p w14:paraId="47D1D3B9" w14:textId="77777777" w:rsidR="00D25221" w:rsidRPr="00E527C7" w:rsidRDefault="00D25221" w:rsidP="00D25221">
      <w:pPr>
        <w:pStyle w:val="Standardsubclause0"/>
      </w:pPr>
      <w:bookmarkStart w:id="648" w:name="_Ref70166219"/>
      <w:r w:rsidRPr="00E527C7">
        <w:t>The Provider must ensure that any Subcontractor engaged to deliver the Services with an estimated value of over $4 million (GST inclusive) holds a Valid and Satisfactory Statement of Tax Record at all times during the term of the relevant Subcontract.</w:t>
      </w:r>
      <w:bookmarkEnd w:id="648"/>
    </w:p>
    <w:p w14:paraId="57B42B36" w14:textId="2CB586B2" w:rsidR="00D25221" w:rsidRPr="00E527C7" w:rsidRDefault="00D25221" w:rsidP="00D25221">
      <w:pPr>
        <w:pStyle w:val="Standardsubclause0"/>
      </w:pPr>
      <w:r w:rsidRPr="00E527C7">
        <w:t xml:space="preserve">The Provider must retain an up-to-date copy of any </w:t>
      </w:r>
      <w:r w:rsidR="003B5F6F" w:rsidRPr="00E527C7">
        <w:t xml:space="preserve">Valid and Satisfactory </w:t>
      </w:r>
      <w:r w:rsidRPr="00E527C7">
        <w:t xml:space="preserve">Statement of Tax Record held by any Subcontractor in accordance with clause </w:t>
      </w:r>
      <w:r w:rsidRPr="00E527C7">
        <w:rPr>
          <w:color w:val="2B579A"/>
          <w:shd w:val="clear" w:color="auto" w:fill="E6E6E6"/>
        </w:rPr>
        <w:fldChar w:fldCharType="begin" w:fldLock="1"/>
      </w:r>
      <w:r w:rsidRPr="00E527C7">
        <w:instrText xml:space="preserve"> REF _Ref70166219 \w \h </w:instrText>
      </w:r>
      <w:r w:rsidRPr="00F74196">
        <w:instrText xml:space="preserve"> \* MERGEFORMAT </w:instrText>
      </w:r>
      <w:r w:rsidRPr="00E527C7">
        <w:rPr>
          <w:color w:val="2B579A"/>
          <w:shd w:val="clear" w:color="auto" w:fill="E6E6E6"/>
        </w:rPr>
      </w:r>
      <w:r w:rsidRPr="00E527C7">
        <w:rPr>
          <w:color w:val="2B579A"/>
          <w:shd w:val="clear" w:color="auto" w:fill="E6E6E6"/>
        </w:rPr>
        <w:fldChar w:fldCharType="separate"/>
      </w:r>
      <w:r w:rsidR="00A9056B">
        <w:t>85.4</w:t>
      </w:r>
      <w:r w:rsidRPr="00E527C7">
        <w:rPr>
          <w:color w:val="2B579A"/>
          <w:shd w:val="clear" w:color="auto" w:fill="E6E6E6"/>
        </w:rPr>
        <w:fldChar w:fldCharType="end"/>
      </w:r>
      <w:r w:rsidRPr="00F74196">
        <w:t xml:space="preserve"> and must, on request by the Department, provide to the Department a copy of any such </w:t>
      </w:r>
      <w:r w:rsidR="003B5F6F" w:rsidRPr="00E527C7">
        <w:t xml:space="preserve">Valid and Satisfactory </w:t>
      </w:r>
      <w:r w:rsidRPr="00F74196">
        <w:t>Statement of Tax Record.</w:t>
      </w:r>
      <w:r w:rsidR="003B5F6F">
        <w:t xml:space="preserve"> </w:t>
      </w:r>
    </w:p>
    <w:p w14:paraId="35EA89A4" w14:textId="77777777" w:rsidR="00D25221" w:rsidRPr="00F74196" w:rsidRDefault="00D25221" w:rsidP="00D25221">
      <w:pPr>
        <w:pStyle w:val="Standardsubclause0"/>
      </w:pPr>
      <w:r w:rsidRPr="00E527C7">
        <w:t xml:space="preserve">If the Provider is a partnership, the Provider must ensure that if a new partner joins the partnership, a Valid and Satisfactory Statement of Tax Record for that partner is provided to the Department as soon as possible after that </w:t>
      </w:r>
      <w:r w:rsidRPr="00F74196">
        <w:t>individual becomes a partner to the partnership.</w:t>
      </w:r>
    </w:p>
    <w:p w14:paraId="01AF15F3" w14:textId="77777777" w:rsidR="00B57318" w:rsidRPr="00F74196" w:rsidRDefault="00B57318" w:rsidP="003D2736">
      <w:pPr>
        <w:pStyle w:val="Standardclause0"/>
      </w:pPr>
      <w:bookmarkStart w:id="649" w:name="_Ref74753022"/>
      <w:bookmarkStart w:id="650" w:name="_Ref74753029"/>
      <w:bookmarkStart w:id="651" w:name="_Toc128068890"/>
      <w:r w:rsidRPr="00F74196">
        <w:t>Notices</w:t>
      </w:r>
      <w:bookmarkEnd w:id="647"/>
      <w:bookmarkEnd w:id="649"/>
      <w:bookmarkEnd w:id="650"/>
      <w:bookmarkEnd w:id="651"/>
    </w:p>
    <w:p w14:paraId="34E9B5B0" w14:textId="77777777" w:rsidR="008951CE" w:rsidRPr="00F74196" w:rsidRDefault="003B7B57" w:rsidP="003D2736">
      <w:pPr>
        <w:pStyle w:val="Standardsubclause0"/>
      </w:pPr>
      <w:bookmarkStart w:id="652" w:name="_Ref71551606"/>
      <w:bookmarkStart w:id="653" w:name="_Ref71880003"/>
      <w:bookmarkStart w:id="654" w:name="_Ref66988901"/>
      <w:r w:rsidRPr="00F74196">
        <w:t>A N</w:t>
      </w:r>
      <w:r w:rsidR="008951CE" w:rsidRPr="00F74196">
        <w:t>otice must:</w:t>
      </w:r>
      <w:bookmarkEnd w:id="652"/>
      <w:r w:rsidRPr="00F74196">
        <w:t xml:space="preserve"> </w:t>
      </w:r>
      <w:bookmarkEnd w:id="653"/>
    </w:p>
    <w:p w14:paraId="04EBF371" w14:textId="77777777" w:rsidR="008951CE" w:rsidRPr="00E527C7" w:rsidRDefault="009B09C0" w:rsidP="003201F9">
      <w:pPr>
        <w:pStyle w:val="SubclausewithAlphaafternumber"/>
      </w:pPr>
      <w:r>
        <w:t xml:space="preserve">be </w:t>
      </w:r>
      <w:r w:rsidR="008951CE" w:rsidRPr="00E527C7">
        <w:t>given to a Party using:</w:t>
      </w:r>
    </w:p>
    <w:p w14:paraId="6AE6D9A4" w14:textId="77777777" w:rsidR="008951CE" w:rsidRPr="00E527C7" w:rsidRDefault="008951CE" w:rsidP="003201F9">
      <w:pPr>
        <w:pStyle w:val="SubclausewithRoman"/>
      </w:pPr>
      <w:r w:rsidRPr="00E527C7">
        <w:t xml:space="preserve">one of the following methods (and no other method): </w:t>
      </w:r>
    </w:p>
    <w:p w14:paraId="35384D22" w14:textId="77777777" w:rsidR="008951CE" w:rsidRPr="00E527C7" w:rsidRDefault="00CE664A" w:rsidP="003201F9">
      <w:pPr>
        <w:pStyle w:val="SubclausewithUpperAlpha"/>
      </w:pPr>
      <w:r w:rsidRPr="00E527C7">
        <w:t>email;</w:t>
      </w:r>
    </w:p>
    <w:p w14:paraId="4BF3E233" w14:textId="77777777" w:rsidR="008951CE" w:rsidRPr="00E527C7" w:rsidRDefault="008951CE" w:rsidP="003201F9">
      <w:pPr>
        <w:pStyle w:val="SubclausewithUpperAlpha"/>
      </w:pPr>
      <w:r w:rsidRPr="00E527C7">
        <w:t xml:space="preserve">pre-paid post; or </w:t>
      </w:r>
    </w:p>
    <w:p w14:paraId="663997FD" w14:textId="77777777" w:rsidR="008951CE" w:rsidRPr="00E527C7" w:rsidRDefault="00CE664A" w:rsidP="003201F9">
      <w:pPr>
        <w:pStyle w:val="SubclausewithUpperAlpha"/>
      </w:pPr>
      <w:r w:rsidRPr="00E527C7">
        <w:t>hand delivery;</w:t>
      </w:r>
      <w:r w:rsidRPr="00F74196">
        <w:t xml:space="preserve"> </w:t>
      </w:r>
      <w:r w:rsidR="008951CE" w:rsidRPr="00F74196">
        <w:t>and</w:t>
      </w:r>
    </w:p>
    <w:p w14:paraId="4A88C077" w14:textId="77777777" w:rsidR="008951CE" w:rsidRPr="00F74196" w:rsidRDefault="008951CE" w:rsidP="00AB2AD9">
      <w:pPr>
        <w:pStyle w:val="SubclausewithRoman"/>
      </w:pPr>
      <w:r w:rsidRPr="00E527C7">
        <w:t xml:space="preserve">the </w:t>
      </w:r>
      <w:r w:rsidR="00CE664A" w:rsidRPr="00E527C7">
        <w:t>email address</w:t>
      </w:r>
      <w:r w:rsidR="001117A8">
        <w:t>, postal address</w:t>
      </w:r>
      <w:r w:rsidR="00CE664A" w:rsidRPr="00E527C7">
        <w:t xml:space="preserve"> </w:t>
      </w:r>
      <w:r w:rsidRPr="00E527C7">
        <w:t xml:space="preserve">or </w:t>
      </w:r>
      <w:r w:rsidR="00CE664A" w:rsidRPr="00E527C7">
        <w:t xml:space="preserve">physical address </w:t>
      </w:r>
      <w:r w:rsidRPr="00E527C7">
        <w:t xml:space="preserve">of the Party as set out in items </w:t>
      </w:r>
      <w:r w:rsidR="006674C2">
        <w:t>1</w:t>
      </w:r>
      <w:r w:rsidRPr="00E527C7">
        <w:t xml:space="preserve"> and </w:t>
      </w:r>
      <w:r w:rsidR="006674C2">
        <w:t>2</w:t>
      </w:r>
      <w:r w:rsidRPr="00E527C7">
        <w:t xml:space="preserve"> of </w:t>
      </w:r>
      <w:r w:rsidR="00AB2AD9" w:rsidRPr="00F74196">
        <w:t>the Schedule</w:t>
      </w:r>
      <w:r w:rsidRPr="00F74196">
        <w:t>;</w:t>
      </w:r>
      <w:r w:rsidR="00AB2AD9" w:rsidRPr="00F74196">
        <w:t xml:space="preserve"> </w:t>
      </w:r>
    </w:p>
    <w:p w14:paraId="7B4C8339" w14:textId="77777777" w:rsidR="008951CE" w:rsidRPr="00E527C7" w:rsidRDefault="009B09C0" w:rsidP="003201F9">
      <w:pPr>
        <w:pStyle w:val="SubclausewithAlphaafternumber"/>
      </w:pPr>
      <w:r>
        <w:t xml:space="preserve">be </w:t>
      </w:r>
      <w:r w:rsidR="008951CE" w:rsidRPr="00E527C7">
        <w:t>in legible writing and in English;</w:t>
      </w:r>
    </w:p>
    <w:p w14:paraId="4153146C" w14:textId="77777777" w:rsidR="008951CE" w:rsidRPr="00E527C7" w:rsidRDefault="008951CE" w:rsidP="003201F9">
      <w:pPr>
        <w:pStyle w:val="SubclausewithAlphaafternumber"/>
      </w:pPr>
      <w:r w:rsidRPr="00E527C7">
        <w:t>clearly indicate that it relates to this Deed;</w:t>
      </w:r>
    </w:p>
    <w:p w14:paraId="2B4350AC" w14:textId="77777777" w:rsidR="008951CE" w:rsidRPr="00E527C7" w:rsidRDefault="00CE664A" w:rsidP="003201F9">
      <w:pPr>
        <w:pStyle w:val="SubclausewithAlphaafternumber"/>
      </w:pPr>
      <w:r w:rsidRPr="00E527C7">
        <w:t xml:space="preserve">in the case of email, state the name of the sending </w:t>
      </w:r>
      <w:r w:rsidRPr="00F74196">
        <w:t>Party or a</w:t>
      </w:r>
      <w:r w:rsidR="000D7F04">
        <w:t>n</w:t>
      </w:r>
      <w:r w:rsidRPr="00F74196">
        <w:t xml:space="preserve"> </w:t>
      </w:r>
      <w:r w:rsidR="000D7F04">
        <w:t>individual</w:t>
      </w:r>
      <w:r w:rsidRPr="00F74196">
        <w:t xml:space="preserve"> duly authorised by the sending Party</w:t>
      </w:r>
      <w:r w:rsidR="008951CE" w:rsidRPr="00E527C7">
        <w:t>; and</w:t>
      </w:r>
    </w:p>
    <w:p w14:paraId="507A9D5E" w14:textId="77777777" w:rsidR="008951CE" w:rsidRPr="00E527C7" w:rsidRDefault="00CE664A" w:rsidP="003201F9">
      <w:pPr>
        <w:pStyle w:val="SubclausewithAlphaafternumber"/>
      </w:pPr>
      <w:r w:rsidRPr="00E527C7">
        <w:t>in the case of communications other than email, be signed by the sending Party or by a</w:t>
      </w:r>
      <w:r w:rsidR="009B09C0">
        <w:t>n</w:t>
      </w:r>
      <w:r w:rsidRPr="00E527C7">
        <w:t xml:space="preserve"> </w:t>
      </w:r>
      <w:r w:rsidR="009B09C0">
        <w:t xml:space="preserve">individual </w:t>
      </w:r>
      <w:r w:rsidRPr="00E527C7">
        <w:t>duly authorised by the sending Party</w:t>
      </w:r>
      <w:r w:rsidR="008951CE" w:rsidRPr="00E527C7">
        <w:t>.</w:t>
      </w:r>
    </w:p>
    <w:bookmarkEnd w:id="654"/>
    <w:p w14:paraId="0AF3F28C" w14:textId="6C7865B1" w:rsidR="00B57318" w:rsidRPr="00E527C7" w:rsidRDefault="00B57318" w:rsidP="008A46E5">
      <w:pPr>
        <w:pStyle w:val="Standardsubclause0"/>
        <w:keepNext/>
      </w:pPr>
      <w:r w:rsidRPr="00E527C7">
        <w:t xml:space="preserve">A Notice given in accordance with clause </w:t>
      </w:r>
      <w:r w:rsidR="008951CE" w:rsidRPr="00E527C7">
        <w:rPr>
          <w:color w:val="2B579A"/>
          <w:shd w:val="clear" w:color="auto" w:fill="E6E6E6"/>
        </w:rPr>
        <w:fldChar w:fldCharType="begin" w:fldLock="1"/>
      </w:r>
      <w:r w:rsidR="008951CE" w:rsidRPr="00E527C7">
        <w:instrText xml:space="preserve"> REF _Ref71551606 \r \h </w:instrText>
      </w:r>
      <w:r w:rsidR="008951CE" w:rsidRPr="00F74196">
        <w:instrText xml:space="preserve"> \* MERGEFORMAT </w:instrText>
      </w:r>
      <w:r w:rsidR="008951CE" w:rsidRPr="00E527C7">
        <w:rPr>
          <w:color w:val="2B579A"/>
          <w:shd w:val="clear" w:color="auto" w:fill="E6E6E6"/>
        </w:rPr>
      </w:r>
      <w:r w:rsidR="008951CE" w:rsidRPr="00E527C7">
        <w:rPr>
          <w:color w:val="2B579A"/>
          <w:shd w:val="clear" w:color="auto" w:fill="E6E6E6"/>
        </w:rPr>
        <w:fldChar w:fldCharType="separate"/>
      </w:r>
      <w:r w:rsidR="00A9056B">
        <w:t>86.1</w:t>
      </w:r>
      <w:r w:rsidR="008951CE" w:rsidRPr="00E527C7">
        <w:rPr>
          <w:color w:val="2B579A"/>
          <w:shd w:val="clear" w:color="auto" w:fill="E6E6E6"/>
        </w:rPr>
        <w:fldChar w:fldCharType="end"/>
      </w:r>
      <w:r w:rsidRPr="00F74196">
        <w:t xml:space="preserve"> is taken to be received:</w:t>
      </w:r>
    </w:p>
    <w:p w14:paraId="4BAC9EB4" w14:textId="77777777" w:rsidR="00B57318" w:rsidRPr="00E527C7" w:rsidRDefault="00CE664A" w:rsidP="008A46E5">
      <w:pPr>
        <w:pStyle w:val="SubclausewithAlphaafternumber"/>
        <w:keepNext/>
      </w:pPr>
      <w:bookmarkStart w:id="655" w:name="_Ref67054577"/>
      <w:r w:rsidRPr="00E527C7">
        <w:t>if sent by email, upon actual receipt by the addressee</w:t>
      </w:r>
      <w:r w:rsidR="00B57318" w:rsidRPr="00E527C7">
        <w:t>;</w:t>
      </w:r>
      <w:bookmarkEnd w:id="655"/>
    </w:p>
    <w:p w14:paraId="385141EC" w14:textId="77777777" w:rsidR="00B57318" w:rsidRPr="00E527C7" w:rsidRDefault="00B57318" w:rsidP="008A46E5">
      <w:pPr>
        <w:pStyle w:val="SubclausewithAlphaafternumber"/>
        <w:keepNext/>
      </w:pPr>
      <w:r w:rsidRPr="00E527C7">
        <w:t>if sent by pre-paid post, five Business Days after the date of posting, unless it has been received earlier; and</w:t>
      </w:r>
    </w:p>
    <w:p w14:paraId="205ACF1B" w14:textId="77777777" w:rsidR="002B7A9A" w:rsidRDefault="00CE664A" w:rsidP="008A46E5">
      <w:pPr>
        <w:pStyle w:val="SubclausewithAlphaafternumber"/>
        <w:keepNext/>
      </w:pPr>
      <w:r w:rsidRPr="00E527C7">
        <w:t>if hand delivered, on delivery</w:t>
      </w:r>
      <w:r w:rsidR="00B57318" w:rsidRPr="00E527C7">
        <w:t>.</w:t>
      </w:r>
    </w:p>
    <w:p w14:paraId="56C80684" w14:textId="77777777" w:rsidR="006A3CFF" w:rsidRPr="002B7A9A" w:rsidRDefault="006A3CFF" w:rsidP="002B7A9A">
      <w:r w:rsidRPr="00F74196">
        <w:br w:type="page"/>
      </w:r>
    </w:p>
    <w:p w14:paraId="52AEC946" w14:textId="77777777" w:rsidR="00770205" w:rsidRDefault="00770205" w:rsidP="00770205">
      <w:pPr>
        <w:pStyle w:val="Heading3"/>
      </w:pPr>
      <w:bookmarkStart w:id="656" w:name="_Ref74775713"/>
      <w:bookmarkStart w:id="657" w:name="_Toc128068891"/>
      <w:r>
        <w:t xml:space="preserve">ANNEXURE A1 </w:t>
      </w:r>
      <w:r w:rsidRPr="00A94933">
        <w:t>–</w:t>
      </w:r>
      <w:r>
        <w:t xml:space="preserve"> </w:t>
      </w:r>
      <w:r w:rsidRPr="00770205">
        <w:t>TEMPLATE WORK ORDER (</w:t>
      </w:r>
      <w:r w:rsidR="00364D51">
        <w:t>WORKFORCE AUSTRALIA</w:t>
      </w:r>
      <w:r w:rsidR="00364D51" w:rsidRPr="00770205">
        <w:t xml:space="preserve"> </w:t>
      </w:r>
      <w:r w:rsidRPr="00770205">
        <w:t>SERVICES)</w:t>
      </w:r>
      <w:bookmarkEnd w:id="656"/>
      <w:bookmarkEnd w:id="657"/>
    </w:p>
    <w:p w14:paraId="166C5BAC" w14:textId="77777777" w:rsidR="00770205" w:rsidRPr="00770205" w:rsidRDefault="00770205" w:rsidP="00770205">
      <w:pPr>
        <w:rPr>
          <w:rStyle w:val="CUNote"/>
        </w:rPr>
      </w:pPr>
    </w:p>
    <w:p w14:paraId="560595C6" w14:textId="77777777" w:rsidR="00770205" w:rsidRDefault="0094196B" w:rsidP="00CB1F8F">
      <w:pPr>
        <w:pStyle w:val="Standardclause0"/>
        <w:numPr>
          <w:ilvl w:val="0"/>
          <w:numId w:val="51"/>
        </w:numPr>
      </w:pPr>
      <w:bookmarkStart w:id="658" w:name="_Toc128068892"/>
      <w:r>
        <w:t>Overview and operation</w:t>
      </w:r>
      <w:bookmarkEnd w:id="658"/>
      <w:r>
        <w:t xml:space="preserve"> </w:t>
      </w:r>
    </w:p>
    <w:p w14:paraId="2F4FA0ED" w14:textId="77777777" w:rsidR="0094196B" w:rsidRDefault="0094196B" w:rsidP="00BB1654">
      <w:pPr>
        <w:pStyle w:val="Standardsubclause0"/>
      </w:pPr>
      <w:r>
        <w:t xml:space="preserve">This document is a Work Order under the </w:t>
      </w:r>
      <w:r w:rsidR="003B7B46">
        <w:t xml:space="preserve">Workforce Australia Services </w:t>
      </w:r>
      <w:r>
        <w:t>Deed of Standing Offer 2022-2028 (</w:t>
      </w:r>
      <w:r w:rsidRPr="003B7B46">
        <w:rPr>
          <w:b/>
        </w:rPr>
        <w:t>Deed</w:t>
      </w:r>
      <w:r>
        <w:t xml:space="preserve">) and relates to the provision of </w:t>
      </w:r>
      <w:r w:rsidR="00364D51" w:rsidRPr="00364D51">
        <w:t>Workforce Australia</w:t>
      </w:r>
      <w:r>
        <w:t xml:space="preserve"> Services under Part B – </w:t>
      </w:r>
      <w:r w:rsidR="00364D51" w:rsidRPr="00364D51">
        <w:t>Workforce Australia</w:t>
      </w:r>
      <w:r>
        <w:t xml:space="preserve"> Services of the Deed.</w:t>
      </w:r>
    </w:p>
    <w:p w14:paraId="1CDD6F54" w14:textId="77777777" w:rsidR="0094196B" w:rsidRDefault="0094196B" w:rsidP="0094196B">
      <w:pPr>
        <w:pStyle w:val="Standardsubclause0"/>
      </w:pPr>
      <w:r>
        <w:t xml:space="preserve">The Department will issue only one Work Order to the Panel Member for the provision of </w:t>
      </w:r>
      <w:r w:rsidR="00364D51" w:rsidRPr="00364D51">
        <w:t>Workforce Australia</w:t>
      </w:r>
      <w:r>
        <w:t xml:space="preserve"> Services.</w:t>
      </w:r>
    </w:p>
    <w:p w14:paraId="7604AB13" w14:textId="3BDD3F9D" w:rsidR="0094196B" w:rsidRDefault="00BF1AF3" w:rsidP="0094196B">
      <w:pPr>
        <w:pStyle w:val="Standardsubclause0"/>
      </w:pPr>
      <w:r>
        <w:t xml:space="preserve">Under clause </w:t>
      </w:r>
      <w:r w:rsidR="00DB5564">
        <w:rPr>
          <w:color w:val="2B579A"/>
          <w:shd w:val="clear" w:color="auto" w:fill="E6E6E6"/>
        </w:rPr>
        <w:fldChar w:fldCharType="begin" w:fldLock="1"/>
      </w:r>
      <w:r w:rsidR="00DB5564">
        <w:instrText xml:space="preserve"> REF _Ref81377968 \r \h </w:instrText>
      </w:r>
      <w:r w:rsidR="00DB5564">
        <w:rPr>
          <w:color w:val="2B579A"/>
          <w:shd w:val="clear" w:color="auto" w:fill="E6E6E6"/>
        </w:rPr>
      </w:r>
      <w:r w:rsidR="00DB5564">
        <w:rPr>
          <w:color w:val="2B579A"/>
          <w:shd w:val="clear" w:color="auto" w:fill="E6E6E6"/>
        </w:rPr>
        <w:fldChar w:fldCharType="separate"/>
      </w:r>
      <w:r w:rsidR="00A9056B">
        <w:t>10.1(a)</w:t>
      </w:r>
      <w:r w:rsidR="00DB5564">
        <w:rPr>
          <w:color w:val="2B579A"/>
          <w:shd w:val="clear" w:color="auto" w:fill="E6E6E6"/>
        </w:rPr>
        <w:fldChar w:fldCharType="end"/>
      </w:r>
      <w:r w:rsidR="0094196B">
        <w:t xml:space="preserve"> of the Deed, a contract is formed between the Department and the Panel Member when the Department issues a Work Order to the Panel Member. That contract is a Head Licence for the purposes of the Deed.</w:t>
      </w:r>
    </w:p>
    <w:p w14:paraId="2C23F5A2" w14:textId="77777777" w:rsidR="0094196B" w:rsidRDefault="0094196B" w:rsidP="0094196B">
      <w:pPr>
        <w:pStyle w:val="Standardsubclause0"/>
      </w:pPr>
      <w:r>
        <w:t>Subject to clause 2 [Special Conditions] below, the terms and conditions of the Head Licence are specified:</w:t>
      </w:r>
    </w:p>
    <w:p w14:paraId="7A9319E5" w14:textId="3765D3F8" w:rsidR="0094196B" w:rsidRDefault="00BF1AF3" w:rsidP="00433F22">
      <w:pPr>
        <w:pStyle w:val="SubclausewithAlphaafternumber"/>
      </w:pPr>
      <w:r>
        <w:t xml:space="preserve">in clause </w:t>
      </w:r>
      <w:r w:rsidR="00DB5564">
        <w:rPr>
          <w:color w:val="2B579A"/>
          <w:shd w:val="clear" w:color="auto" w:fill="E6E6E6"/>
        </w:rPr>
        <w:fldChar w:fldCharType="begin" w:fldLock="1"/>
      </w:r>
      <w:r w:rsidR="00DB5564">
        <w:instrText xml:space="preserve"> REF _Ref66977404 \r \h </w:instrText>
      </w:r>
      <w:r w:rsidR="00DB5564">
        <w:rPr>
          <w:color w:val="2B579A"/>
          <w:shd w:val="clear" w:color="auto" w:fill="E6E6E6"/>
        </w:rPr>
      </w:r>
      <w:r w:rsidR="00DB5564">
        <w:rPr>
          <w:color w:val="2B579A"/>
          <w:shd w:val="clear" w:color="auto" w:fill="E6E6E6"/>
        </w:rPr>
        <w:fldChar w:fldCharType="separate"/>
      </w:r>
      <w:r w:rsidR="00A9056B">
        <w:t>10.1(b)</w:t>
      </w:r>
      <w:r w:rsidR="00DB5564">
        <w:rPr>
          <w:color w:val="2B579A"/>
          <w:shd w:val="clear" w:color="auto" w:fill="E6E6E6"/>
        </w:rPr>
        <w:fldChar w:fldCharType="end"/>
      </w:r>
      <w:r w:rsidR="0094196B">
        <w:t xml:space="preserve"> of the Deed; and </w:t>
      </w:r>
    </w:p>
    <w:p w14:paraId="7855626B" w14:textId="77777777" w:rsidR="0094196B" w:rsidRDefault="0094196B" w:rsidP="00433F22">
      <w:pPr>
        <w:pStyle w:val="SubclausewithAlphaafternumber"/>
      </w:pPr>
      <w:r>
        <w:t xml:space="preserve">Schedule 1 to this Work Order, which will become Schedule 1 to the Head Licence. </w:t>
      </w:r>
    </w:p>
    <w:p w14:paraId="7EADA95D" w14:textId="77777777" w:rsidR="0094196B" w:rsidRDefault="0094196B" w:rsidP="0094196B">
      <w:pPr>
        <w:pStyle w:val="Standardsubclause0"/>
      </w:pPr>
      <w:r>
        <w:t xml:space="preserve">The rights and obligations that the Provider has under a Head Licence, and that relate to the delivery of the </w:t>
      </w:r>
      <w:r w:rsidR="00364D51" w:rsidRPr="00364D51">
        <w:t>Workforce Australia</w:t>
      </w:r>
      <w:r>
        <w:t xml:space="preserve"> Services in a particular Employment Region, are referred to as a 'Licence'.</w:t>
      </w:r>
    </w:p>
    <w:p w14:paraId="674756C9" w14:textId="77777777" w:rsidR="0094196B" w:rsidRDefault="0094196B" w:rsidP="0094196B">
      <w:pPr>
        <w:pStyle w:val="Standardsubclause0"/>
      </w:pPr>
      <w:r>
        <w:t>If, during the Head Licence Term, any aspect of the Head Licence is varied, including where:</w:t>
      </w:r>
    </w:p>
    <w:p w14:paraId="36D93C8E" w14:textId="77777777" w:rsidR="0094196B" w:rsidRDefault="0094196B" w:rsidP="00433F22">
      <w:pPr>
        <w:pStyle w:val="SubclausewithAlphaafternumber"/>
      </w:pPr>
      <w:r>
        <w:t xml:space="preserve">the Department adds or ends a Licence with the agreement of the Provider; </w:t>
      </w:r>
    </w:p>
    <w:p w14:paraId="46F4DDC4" w14:textId="77777777" w:rsidR="0094196B" w:rsidRDefault="0094196B" w:rsidP="00433F22">
      <w:pPr>
        <w:pStyle w:val="SubclausewithAlphaafternumber"/>
      </w:pPr>
      <w:r>
        <w:t xml:space="preserve">the Department adds or ends a Licence in accordance with the Deed; </w:t>
      </w:r>
    </w:p>
    <w:p w14:paraId="3AEC7B4D" w14:textId="77777777" w:rsidR="0094196B" w:rsidRDefault="0094196B" w:rsidP="00433F22">
      <w:pPr>
        <w:pStyle w:val="SubclausewithAlphaafternumber"/>
      </w:pPr>
      <w:r>
        <w:t xml:space="preserve">the Department extends a Licence Period in accordance with the Deed; </w:t>
      </w:r>
    </w:p>
    <w:p w14:paraId="1D42FD4F" w14:textId="77777777" w:rsidR="0094196B" w:rsidRDefault="0094196B" w:rsidP="00433F22">
      <w:pPr>
        <w:pStyle w:val="SubclausewithAlphaafternumber"/>
      </w:pPr>
      <w:r>
        <w:t>a Licence expires by reaching its Licence End Date;</w:t>
      </w:r>
    </w:p>
    <w:p w14:paraId="2DFC8C5A" w14:textId="77777777" w:rsidR="0094196B" w:rsidRDefault="0094196B" w:rsidP="00433F22">
      <w:pPr>
        <w:pStyle w:val="SubclausewithAlphaafternumber"/>
      </w:pPr>
      <w:r>
        <w:t>the Department varies any Business Share, Site, Employment Region, or any other aspect of any Licence; or</w:t>
      </w:r>
    </w:p>
    <w:p w14:paraId="4CA12B91" w14:textId="77777777" w:rsidR="0094196B" w:rsidRDefault="0094196B" w:rsidP="00433F22">
      <w:pPr>
        <w:pStyle w:val="SubclausewithAlphaafternumber"/>
      </w:pPr>
      <w:r>
        <w:t xml:space="preserve">the Department varies any other aspect of any Head Licence (including any Special Conditions), </w:t>
      </w:r>
    </w:p>
    <w:p w14:paraId="5E112F78" w14:textId="77777777" w:rsidR="0094196B" w:rsidRDefault="0094196B" w:rsidP="00433F22">
      <w:pPr>
        <w:pStyle w:val="Standardsubclause0"/>
        <w:numPr>
          <w:ilvl w:val="0"/>
          <w:numId w:val="0"/>
        </w:numPr>
        <w:ind w:left="1220"/>
      </w:pPr>
      <w:r>
        <w:t>the Department may issue to the Provider an updated Head Licence document or Schedule 1 to the Head Licence to reflect that event.</w:t>
      </w:r>
    </w:p>
    <w:p w14:paraId="5456E79C" w14:textId="77777777" w:rsidR="0094196B" w:rsidRDefault="0094196B" w:rsidP="005D5471">
      <w:pPr>
        <w:pStyle w:val="Standardclause0"/>
        <w:keepLines/>
      </w:pPr>
      <w:bookmarkStart w:id="659" w:name="_Toc128068893"/>
      <w:r>
        <w:t>Special Conditions</w:t>
      </w:r>
      <w:bookmarkEnd w:id="659"/>
    </w:p>
    <w:p w14:paraId="25001D6C" w14:textId="77777777" w:rsidR="0094196B" w:rsidRDefault="0094196B" w:rsidP="005D5471">
      <w:pPr>
        <w:pStyle w:val="Note-leftaligned"/>
        <w:keepNext/>
        <w:keepLines/>
      </w:pPr>
      <w:r w:rsidRPr="0094196B">
        <w:t>Note: To avoid doubt, Special Conditions may apply to one or more individual Licences specified at Schedule 1 of this Head Licence.</w:t>
      </w:r>
    </w:p>
    <w:p w14:paraId="1075723B" w14:textId="012E4882" w:rsidR="0094196B" w:rsidRDefault="0094196B" w:rsidP="005D5471">
      <w:pPr>
        <w:pStyle w:val="Standardsubclause0"/>
        <w:keepNext/>
        <w:keepLines/>
      </w:pPr>
      <w:r>
        <w:t>The terms and conditions of the Head Licence that differ from, or are in addition</w:t>
      </w:r>
      <w:r w:rsidR="00BF1AF3">
        <w:t xml:space="preserve"> to, those specified in clause </w:t>
      </w:r>
      <w:r w:rsidR="00DB5564">
        <w:rPr>
          <w:color w:val="2B579A"/>
          <w:shd w:val="clear" w:color="auto" w:fill="E6E6E6"/>
        </w:rPr>
        <w:fldChar w:fldCharType="begin" w:fldLock="1"/>
      </w:r>
      <w:r w:rsidR="00DB5564">
        <w:instrText xml:space="preserve"> REF _Ref70768755 \w \h </w:instrText>
      </w:r>
      <w:r w:rsidR="00DB5564">
        <w:rPr>
          <w:color w:val="2B579A"/>
          <w:shd w:val="clear" w:color="auto" w:fill="E6E6E6"/>
        </w:rPr>
      </w:r>
      <w:r w:rsidR="00DB5564">
        <w:rPr>
          <w:color w:val="2B579A"/>
          <w:shd w:val="clear" w:color="auto" w:fill="E6E6E6"/>
        </w:rPr>
        <w:fldChar w:fldCharType="separate"/>
      </w:r>
      <w:r w:rsidR="00A9056B">
        <w:t>10.1(b)(i)</w:t>
      </w:r>
      <w:r w:rsidR="00DB5564">
        <w:rPr>
          <w:color w:val="2B579A"/>
          <w:shd w:val="clear" w:color="auto" w:fill="E6E6E6"/>
        </w:rPr>
        <w:fldChar w:fldCharType="end"/>
      </w:r>
      <w:r>
        <w:t xml:space="preserve"> of the Deed are as follows:</w:t>
      </w:r>
    </w:p>
    <w:p w14:paraId="04AC0B8B" w14:textId="77777777" w:rsidR="0094196B" w:rsidRPr="00433F22" w:rsidRDefault="0094196B" w:rsidP="00433F22">
      <w:pPr>
        <w:pStyle w:val="SubclausewithAlphaafternumber"/>
        <w:rPr>
          <w:i/>
          <w:shd w:val="clear" w:color="auto" w:fill="FFFF00"/>
        </w:rPr>
      </w:pPr>
      <w:r w:rsidRPr="00433F22">
        <w:rPr>
          <w:rStyle w:val="CUNote"/>
        </w:rPr>
        <w:t>[insert any Special Conditions]</w:t>
      </w:r>
      <w:r>
        <w:t>.</w:t>
      </w:r>
    </w:p>
    <w:p w14:paraId="57437942" w14:textId="77777777" w:rsidR="0097217E" w:rsidRDefault="0097217E" w:rsidP="00770205">
      <w:pPr>
        <w:pStyle w:val="Heading3"/>
        <w:sectPr w:rsidR="0097217E" w:rsidSect="00E87D6D">
          <w:footerReference w:type="default" r:id="rId16"/>
          <w:pgSz w:w="11906" w:h="16838" w:code="9"/>
          <w:pgMar w:top="1440" w:right="1440" w:bottom="1440" w:left="1440" w:header="709" w:footer="709" w:gutter="0"/>
          <w:pgNumType w:start="1"/>
          <w:cols w:space="708"/>
          <w:docGrid w:linePitch="360"/>
        </w:sectPr>
      </w:pPr>
    </w:p>
    <w:p w14:paraId="528FC7CB" w14:textId="77777777" w:rsidR="0097217E" w:rsidRDefault="0097217E" w:rsidP="0097217E">
      <w:pPr>
        <w:pStyle w:val="Heading3"/>
      </w:pPr>
      <w:bookmarkStart w:id="660" w:name="_Toc128068894"/>
      <w:r>
        <w:t xml:space="preserve">SCHEDULE 1 </w:t>
      </w:r>
      <w:r w:rsidRPr="00A94933">
        <w:t>–</w:t>
      </w:r>
      <w:r>
        <w:t xml:space="preserve"> Head Licence Details</w:t>
      </w:r>
      <w:bookmarkEnd w:id="660"/>
    </w:p>
    <w:p w14:paraId="70F0A962" w14:textId="0EFF93FD" w:rsidR="0097217E" w:rsidRDefault="0097217E" w:rsidP="0097217E">
      <w:pPr>
        <w:pStyle w:val="Standardsubclause0"/>
        <w:numPr>
          <w:ilvl w:val="0"/>
          <w:numId w:val="0"/>
        </w:numPr>
        <w:ind w:left="794"/>
      </w:pPr>
      <w:r w:rsidRPr="001D18A2">
        <w:rPr>
          <w:b/>
        </w:rPr>
        <w:t xml:space="preserve">Item 1 </w:t>
      </w:r>
      <w:r>
        <w:rPr>
          <w:b/>
        </w:rPr>
        <w:t>–</w:t>
      </w:r>
      <w:r>
        <w:t xml:space="preserve"> </w:t>
      </w:r>
      <w:r w:rsidRPr="008B4271">
        <w:rPr>
          <w:b/>
          <w:bCs/>
        </w:rPr>
        <w:t>Head</w:t>
      </w:r>
      <w:r>
        <w:t xml:space="preserve"> </w:t>
      </w:r>
      <w:r w:rsidRPr="0036325B">
        <w:rPr>
          <w:b/>
        </w:rPr>
        <w:t xml:space="preserve">Licence </w:t>
      </w:r>
      <w:r w:rsidRPr="001D18A2">
        <w:rPr>
          <w:b/>
        </w:rPr>
        <w:t>Start Date</w:t>
      </w:r>
      <w:r>
        <w:t xml:space="preserve"> (clause</w:t>
      </w:r>
      <w:r w:rsidR="00BF1AF3">
        <w:t xml:space="preserve"> </w:t>
      </w:r>
      <w:r w:rsidR="007D3D85">
        <w:rPr>
          <w:color w:val="2B579A"/>
          <w:shd w:val="clear" w:color="auto" w:fill="E6E6E6"/>
        </w:rPr>
        <w:fldChar w:fldCharType="begin" w:fldLock="1"/>
      </w:r>
      <w:r w:rsidR="007D3D85">
        <w:instrText xml:space="preserve"> REF _Ref81379141 \w \h </w:instrText>
      </w:r>
      <w:r w:rsidR="007D3D85">
        <w:rPr>
          <w:color w:val="2B579A"/>
          <w:shd w:val="clear" w:color="auto" w:fill="E6E6E6"/>
        </w:rPr>
      </w:r>
      <w:r w:rsidR="007D3D85">
        <w:rPr>
          <w:color w:val="2B579A"/>
          <w:shd w:val="clear" w:color="auto" w:fill="E6E6E6"/>
        </w:rPr>
        <w:fldChar w:fldCharType="separate"/>
      </w:r>
      <w:r w:rsidR="00A9056B">
        <w:t>10.3</w:t>
      </w:r>
      <w:r w:rsidR="007D3D85">
        <w:rPr>
          <w:color w:val="2B579A"/>
          <w:shd w:val="clear" w:color="auto" w:fill="E6E6E6"/>
        </w:rPr>
        <w:fldChar w:fldCharType="end"/>
      </w:r>
      <w:r>
        <w:t xml:space="preserve"> of the Deed, Attachment 1 to the Deed)</w:t>
      </w:r>
    </w:p>
    <w:p w14:paraId="5B9F115B" w14:textId="77777777" w:rsidR="0097217E" w:rsidRPr="002B7A9A" w:rsidRDefault="0097217E" w:rsidP="002B7A9A">
      <w:pPr>
        <w:pStyle w:val="StandardSubclause-Indent"/>
        <w:rPr>
          <w:rStyle w:val="CUNote"/>
          <w:b w:val="0"/>
          <w:i w:val="0"/>
        </w:rPr>
      </w:pPr>
      <w:r w:rsidRPr="002B7A9A">
        <w:rPr>
          <w:b/>
          <w:i/>
          <w:highlight w:val="yellow"/>
        </w:rPr>
        <w:t>[Insert Head Licence Start Date]</w:t>
      </w:r>
    </w:p>
    <w:p w14:paraId="0069BA89" w14:textId="21B66A62" w:rsidR="0097217E" w:rsidRDefault="0097217E" w:rsidP="0097217E">
      <w:pPr>
        <w:pStyle w:val="Standardsubclause0"/>
        <w:numPr>
          <w:ilvl w:val="0"/>
          <w:numId w:val="0"/>
        </w:numPr>
        <w:ind w:firstLine="794"/>
      </w:pPr>
      <w:r w:rsidRPr="001D18A2">
        <w:rPr>
          <w:b/>
        </w:rPr>
        <w:t xml:space="preserve">Item 2 - </w:t>
      </w:r>
      <w:r w:rsidRPr="008B4271">
        <w:rPr>
          <w:b/>
          <w:bCs/>
        </w:rPr>
        <w:t>Head</w:t>
      </w:r>
      <w:r>
        <w:t xml:space="preserve"> </w:t>
      </w:r>
      <w:r w:rsidRPr="0036325B">
        <w:rPr>
          <w:b/>
        </w:rPr>
        <w:t xml:space="preserve">Licence </w:t>
      </w:r>
      <w:r w:rsidRPr="001D18A2">
        <w:rPr>
          <w:b/>
        </w:rPr>
        <w:t>End Date</w:t>
      </w:r>
      <w:r w:rsidR="00BF1AF3">
        <w:t xml:space="preserve"> (clause </w:t>
      </w:r>
      <w:r w:rsidR="007D3D85">
        <w:rPr>
          <w:color w:val="2B579A"/>
          <w:shd w:val="clear" w:color="auto" w:fill="E6E6E6"/>
        </w:rPr>
        <w:fldChar w:fldCharType="begin" w:fldLock="1"/>
      </w:r>
      <w:r w:rsidR="007D3D85">
        <w:instrText xml:space="preserve"> REF _Ref70676148 \w \h </w:instrText>
      </w:r>
      <w:r w:rsidR="007D3D85">
        <w:rPr>
          <w:color w:val="2B579A"/>
          <w:shd w:val="clear" w:color="auto" w:fill="E6E6E6"/>
        </w:rPr>
      </w:r>
      <w:r w:rsidR="007D3D85">
        <w:rPr>
          <w:color w:val="2B579A"/>
          <w:shd w:val="clear" w:color="auto" w:fill="E6E6E6"/>
        </w:rPr>
        <w:fldChar w:fldCharType="separate"/>
      </w:r>
      <w:r w:rsidR="00A9056B">
        <w:t>10.4</w:t>
      </w:r>
      <w:r w:rsidR="007D3D85">
        <w:rPr>
          <w:color w:val="2B579A"/>
          <w:shd w:val="clear" w:color="auto" w:fill="E6E6E6"/>
        </w:rPr>
        <w:fldChar w:fldCharType="end"/>
      </w:r>
      <w:r>
        <w:t xml:space="preserve"> of the Deed, Attachment 1 to the Deed)</w:t>
      </w:r>
    </w:p>
    <w:p w14:paraId="7325D183" w14:textId="77777777" w:rsidR="0097217E" w:rsidRPr="002B7A9A" w:rsidRDefault="0097217E" w:rsidP="002B7A9A">
      <w:pPr>
        <w:pStyle w:val="StandardSubclause-Indent"/>
        <w:rPr>
          <w:b/>
          <w:i/>
        </w:rPr>
      </w:pPr>
      <w:r w:rsidRPr="002B7A9A">
        <w:rPr>
          <w:b/>
          <w:i/>
          <w:highlight w:val="yellow"/>
        </w:rPr>
        <w:t>[Insert Head Licence End Date]</w:t>
      </w:r>
    </w:p>
    <w:p w14:paraId="0CE39431" w14:textId="4088F26B" w:rsidR="0097217E" w:rsidRPr="00927C9F" w:rsidRDefault="0097217E" w:rsidP="0097217E">
      <w:pPr>
        <w:pStyle w:val="Standardsubclause0"/>
        <w:numPr>
          <w:ilvl w:val="0"/>
          <w:numId w:val="0"/>
        </w:numPr>
        <w:ind w:firstLine="794"/>
        <w:rPr>
          <w:b/>
        </w:rPr>
      </w:pPr>
      <w:r w:rsidRPr="00927C9F">
        <w:rPr>
          <w:b/>
        </w:rPr>
        <w:t>Item 3 </w:t>
      </w:r>
      <w:r>
        <w:rPr>
          <w:b/>
        </w:rPr>
        <w:t xml:space="preserve">- </w:t>
      </w:r>
      <w:r w:rsidRPr="00927C9F">
        <w:rPr>
          <w:b/>
        </w:rPr>
        <w:t xml:space="preserve">Account details for payment </w:t>
      </w:r>
      <w:r w:rsidRPr="00EA7E39">
        <w:rPr>
          <w:bCs/>
        </w:rPr>
        <w:t>(c</w:t>
      </w:r>
      <w:r w:rsidRPr="002C6CEC">
        <w:rPr>
          <w:bCs/>
        </w:rPr>
        <w:t>lause</w:t>
      </w:r>
      <w:r w:rsidRPr="00927C9F">
        <w:rPr>
          <w:b/>
        </w:rPr>
        <w:t xml:space="preserve"> </w:t>
      </w:r>
      <w:r w:rsidR="00E951C4" w:rsidRPr="00E951C4">
        <w:rPr>
          <w:bCs/>
          <w:color w:val="2B579A"/>
          <w:shd w:val="clear" w:color="auto" w:fill="E6E6E6"/>
        </w:rPr>
        <w:fldChar w:fldCharType="begin" w:fldLock="1"/>
      </w:r>
      <w:r w:rsidR="00E951C4" w:rsidRPr="00E951C4">
        <w:instrText xml:space="preserve"> REF _Ref70145268 \w \h </w:instrText>
      </w:r>
      <w:r w:rsidR="00E951C4" w:rsidRPr="00E951C4">
        <w:rPr>
          <w:bCs/>
        </w:rPr>
        <w:instrText xml:space="preserve"> \* MERGEFORMAT </w:instrText>
      </w:r>
      <w:r w:rsidR="00E951C4" w:rsidRPr="00E951C4">
        <w:rPr>
          <w:bCs/>
          <w:color w:val="2B579A"/>
          <w:shd w:val="clear" w:color="auto" w:fill="E6E6E6"/>
        </w:rPr>
      </w:r>
      <w:r w:rsidR="00E951C4" w:rsidRPr="00E951C4">
        <w:rPr>
          <w:bCs/>
          <w:color w:val="2B579A"/>
          <w:shd w:val="clear" w:color="auto" w:fill="E6E6E6"/>
        </w:rPr>
        <w:fldChar w:fldCharType="separate"/>
      </w:r>
      <w:r w:rsidR="00A9056B">
        <w:t>27.1</w:t>
      </w:r>
      <w:r w:rsidR="00E951C4" w:rsidRPr="00E951C4">
        <w:rPr>
          <w:bCs/>
          <w:color w:val="2B579A"/>
          <w:shd w:val="clear" w:color="auto" w:fill="E6E6E6"/>
        </w:rPr>
        <w:fldChar w:fldCharType="end"/>
      </w:r>
      <w:r w:rsidRPr="002C6CEC">
        <w:rPr>
          <w:bCs/>
        </w:rPr>
        <w:t xml:space="preserve"> of the Deed</w:t>
      </w:r>
      <w:r w:rsidRPr="00EA7E39">
        <w:rPr>
          <w:bCs/>
        </w:rPr>
        <w:t>)</w:t>
      </w:r>
    </w:p>
    <w:tbl>
      <w:tblPr>
        <w:tblW w:w="5000" w:type="pct"/>
        <w:tblCellMar>
          <w:left w:w="0" w:type="dxa"/>
          <w:right w:w="0" w:type="dxa"/>
        </w:tblCellMar>
        <w:tblLook w:val="04A0" w:firstRow="1" w:lastRow="0" w:firstColumn="1" w:lastColumn="0" w:noHBand="0" w:noVBand="1"/>
      </w:tblPr>
      <w:tblGrid>
        <w:gridCol w:w="4165"/>
        <w:gridCol w:w="3362"/>
        <w:gridCol w:w="6411"/>
      </w:tblGrid>
      <w:tr w:rsidR="0097217E" w14:paraId="55349934" w14:textId="77777777" w:rsidTr="00433F22">
        <w:trPr>
          <w:trHeight w:val="349"/>
        </w:trPr>
        <w:tc>
          <w:tcPr>
            <w:tcW w:w="1494"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B8D892" w14:textId="77777777" w:rsidR="0097217E" w:rsidRDefault="0097217E" w:rsidP="0097217E">
            <w:pPr>
              <w:autoSpaceDE w:val="0"/>
              <w:autoSpaceDN w:val="0"/>
            </w:pPr>
            <w:r>
              <w:rPr>
                <w:b/>
                <w:bCs/>
                <w:sz w:val="16"/>
                <w:szCs w:val="16"/>
              </w:rPr>
              <w:t>Bank BSB Number</w:t>
            </w:r>
          </w:p>
        </w:tc>
        <w:tc>
          <w:tcPr>
            <w:tcW w:w="120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59186D" w14:textId="77777777" w:rsidR="0097217E" w:rsidRDefault="0097217E" w:rsidP="0097217E">
            <w:pPr>
              <w:autoSpaceDE w:val="0"/>
              <w:autoSpaceDN w:val="0"/>
            </w:pPr>
            <w:r>
              <w:rPr>
                <w:b/>
                <w:bCs/>
                <w:color w:val="000000"/>
                <w:sz w:val="16"/>
                <w:szCs w:val="16"/>
              </w:rPr>
              <w:t>Bank Account Number</w:t>
            </w:r>
          </w:p>
        </w:tc>
        <w:tc>
          <w:tcPr>
            <w:tcW w:w="230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40B0110" w14:textId="77777777" w:rsidR="0097217E" w:rsidRDefault="0097217E" w:rsidP="0097217E">
            <w:pPr>
              <w:autoSpaceDE w:val="0"/>
              <w:autoSpaceDN w:val="0"/>
            </w:pPr>
            <w:r>
              <w:rPr>
                <w:b/>
                <w:bCs/>
                <w:color w:val="000000"/>
                <w:sz w:val="16"/>
                <w:szCs w:val="16"/>
              </w:rPr>
              <w:t>Bank Account Name</w:t>
            </w:r>
          </w:p>
        </w:tc>
      </w:tr>
      <w:tr w:rsidR="0097217E" w14:paraId="3AC8B111" w14:textId="77777777" w:rsidTr="00433F22">
        <w:trPr>
          <w:trHeight w:val="378"/>
        </w:trPr>
        <w:tc>
          <w:tcPr>
            <w:tcW w:w="14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E64A4A" w14:textId="77777777" w:rsidR="0097217E" w:rsidRDefault="0097217E" w:rsidP="0097217E">
            <w:pPr>
              <w:autoSpaceDE w:val="0"/>
              <w:autoSpaceDN w:val="0"/>
            </w:pPr>
            <w:r>
              <w:rPr>
                <w:sz w:val="16"/>
                <w:szCs w:val="16"/>
              </w:rPr>
              <w:t>&lt;Primary BSB number&gt;</w:t>
            </w:r>
          </w:p>
        </w:tc>
        <w:tc>
          <w:tcPr>
            <w:tcW w:w="12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CD006" w14:textId="77777777" w:rsidR="0097217E" w:rsidRDefault="0097217E" w:rsidP="0097217E">
            <w:pPr>
              <w:autoSpaceDE w:val="0"/>
              <w:autoSpaceDN w:val="0"/>
            </w:pPr>
            <w:r>
              <w:rPr>
                <w:sz w:val="16"/>
                <w:szCs w:val="16"/>
              </w:rPr>
              <w:t>&lt;Primary Account number&gt;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55988" w14:textId="77777777" w:rsidR="0097217E" w:rsidRDefault="0097217E" w:rsidP="0097217E">
            <w:pPr>
              <w:autoSpaceDE w:val="0"/>
              <w:autoSpaceDN w:val="0"/>
            </w:pPr>
            <w:r>
              <w:rPr>
                <w:sz w:val="16"/>
                <w:szCs w:val="16"/>
              </w:rPr>
              <w:t>&lt;Primary Account Name&gt;</w:t>
            </w:r>
          </w:p>
        </w:tc>
      </w:tr>
      <w:tr w:rsidR="0097217E" w14:paraId="178DE789" w14:textId="77777777" w:rsidTr="00433F22">
        <w:trPr>
          <w:trHeight w:val="348"/>
        </w:trPr>
        <w:tc>
          <w:tcPr>
            <w:tcW w:w="2700" w:type="pct"/>
            <w:gridSpan w:val="2"/>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3D99FD" w14:textId="77777777" w:rsidR="0097217E" w:rsidRDefault="0097217E" w:rsidP="0097217E">
            <w:pPr>
              <w:autoSpaceDE w:val="0"/>
              <w:autoSpaceDN w:val="0"/>
            </w:pPr>
            <w:r>
              <w:rPr>
                <w:b/>
                <w:bCs/>
                <w:color w:val="000000"/>
                <w:sz w:val="16"/>
                <w:szCs w:val="16"/>
              </w:rPr>
              <w:t>Bank Name</w:t>
            </w:r>
          </w:p>
        </w:tc>
        <w:tc>
          <w:tcPr>
            <w:tcW w:w="230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6495D53" w14:textId="77777777" w:rsidR="0097217E" w:rsidRDefault="0097217E" w:rsidP="0097217E">
            <w:pPr>
              <w:autoSpaceDE w:val="0"/>
              <w:autoSpaceDN w:val="0"/>
            </w:pPr>
            <w:r>
              <w:rPr>
                <w:b/>
                <w:bCs/>
                <w:color w:val="000000"/>
                <w:sz w:val="16"/>
                <w:szCs w:val="16"/>
              </w:rPr>
              <w:t>Bank Branch</w:t>
            </w:r>
          </w:p>
        </w:tc>
      </w:tr>
      <w:tr w:rsidR="0097217E" w14:paraId="613E54F4" w14:textId="77777777" w:rsidTr="00433F22">
        <w:trPr>
          <w:trHeight w:val="348"/>
        </w:trPr>
        <w:tc>
          <w:tcPr>
            <w:tcW w:w="2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836F4" w14:textId="77777777" w:rsidR="0097217E" w:rsidRDefault="0097217E" w:rsidP="0097217E">
            <w:pPr>
              <w:autoSpaceDE w:val="0"/>
              <w:autoSpaceDN w:val="0"/>
            </w:pPr>
            <w:r>
              <w:rPr>
                <w:sz w:val="16"/>
                <w:szCs w:val="16"/>
              </w:rPr>
              <w:t>&lt;Bank Name&gt;</w:t>
            </w:r>
          </w:p>
        </w:tc>
        <w:tc>
          <w:tcPr>
            <w:tcW w:w="2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113B9" w14:textId="77777777" w:rsidR="0097217E" w:rsidRDefault="0097217E" w:rsidP="0097217E">
            <w:pPr>
              <w:autoSpaceDE w:val="0"/>
              <w:autoSpaceDN w:val="0"/>
            </w:pPr>
            <w:r>
              <w:rPr>
                <w:sz w:val="16"/>
                <w:szCs w:val="16"/>
              </w:rPr>
              <w:t>&lt;Branch Address Details&gt;</w:t>
            </w:r>
          </w:p>
        </w:tc>
      </w:tr>
    </w:tbl>
    <w:p w14:paraId="2F4E100D" w14:textId="77777777" w:rsidR="0097217E" w:rsidRDefault="0097217E" w:rsidP="002B7A9A"/>
    <w:p w14:paraId="60CA936B" w14:textId="12F7AD11" w:rsidR="0097217E" w:rsidRDefault="0097217E" w:rsidP="006014D1">
      <w:pPr>
        <w:pStyle w:val="Standardsubclause0"/>
        <w:keepNext/>
        <w:keepLines/>
        <w:numPr>
          <w:ilvl w:val="0"/>
          <w:numId w:val="0"/>
        </w:numPr>
        <w:ind w:firstLine="794"/>
        <w:rPr>
          <w:b/>
        </w:rPr>
      </w:pPr>
      <w:r w:rsidRPr="001D18A2">
        <w:rPr>
          <w:b/>
        </w:rPr>
        <w:t xml:space="preserve">Item </w:t>
      </w:r>
      <w:r>
        <w:rPr>
          <w:b/>
        </w:rPr>
        <w:t>4</w:t>
      </w:r>
      <w:r w:rsidRPr="001D18A2">
        <w:rPr>
          <w:b/>
        </w:rPr>
        <w:t xml:space="preserve"> -</w:t>
      </w:r>
      <w:r>
        <w:rPr>
          <w:b/>
        </w:rPr>
        <w:t xml:space="preserve"> Licences </w:t>
      </w:r>
      <w:r w:rsidR="00BF1AF3">
        <w:rPr>
          <w:bCs/>
        </w:rPr>
        <w:t xml:space="preserve">(clause </w:t>
      </w:r>
      <w:r w:rsidR="00902FC7">
        <w:rPr>
          <w:bCs/>
          <w:color w:val="2B579A"/>
          <w:shd w:val="clear" w:color="auto" w:fill="E6E6E6"/>
        </w:rPr>
        <w:fldChar w:fldCharType="begin" w:fldLock="1"/>
      </w:r>
      <w:r w:rsidR="00902FC7">
        <w:rPr>
          <w:bCs/>
        </w:rPr>
        <w:instrText xml:space="preserve"> REF _Ref71375030 \w \h </w:instrText>
      </w:r>
      <w:r w:rsidR="00902FC7">
        <w:rPr>
          <w:bCs/>
          <w:color w:val="2B579A"/>
          <w:shd w:val="clear" w:color="auto" w:fill="E6E6E6"/>
        </w:rPr>
      </w:r>
      <w:r w:rsidR="00902FC7">
        <w:rPr>
          <w:bCs/>
          <w:color w:val="2B579A"/>
          <w:shd w:val="clear" w:color="auto" w:fill="E6E6E6"/>
        </w:rPr>
        <w:fldChar w:fldCharType="separate"/>
      </w:r>
      <w:r w:rsidR="00A9056B">
        <w:rPr>
          <w:bCs/>
        </w:rPr>
        <w:t>12.1</w:t>
      </w:r>
      <w:r w:rsidR="00902FC7">
        <w:rPr>
          <w:bCs/>
          <w:color w:val="2B579A"/>
          <w:shd w:val="clear" w:color="auto" w:fill="E6E6E6"/>
        </w:rPr>
        <w:fldChar w:fldCharType="end"/>
      </w:r>
      <w:r>
        <w:rPr>
          <w:bCs/>
        </w:rPr>
        <w:t xml:space="preserve"> </w:t>
      </w:r>
      <w:r w:rsidRPr="002C6CEC">
        <w:rPr>
          <w:bCs/>
        </w:rPr>
        <w:t>of the Deed</w:t>
      </w:r>
      <w:r w:rsidRPr="00442DBC">
        <w:rPr>
          <w:bCs/>
        </w:rPr>
        <w:t>)</w:t>
      </w:r>
    </w:p>
    <w:tbl>
      <w:tblPr>
        <w:tblW w:w="5000" w:type="pct"/>
        <w:tblCellMar>
          <w:left w:w="0" w:type="dxa"/>
          <w:right w:w="0" w:type="dxa"/>
        </w:tblCellMar>
        <w:tblLook w:val="04A0" w:firstRow="1" w:lastRow="0" w:firstColumn="1" w:lastColumn="0" w:noHBand="0" w:noVBand="1"/>
      </w:tblPr>
      <w:tblGrid>
        <w:gridCol w:w="1256"/>
        <w:gridCol w:w="1285"/>
        <w:gridCol w:w="1266"/>
        <w:gridCol w:w="1266"/>
        <w:gridCol w:w="1352"/>
        <w:gridCol w:w="1397"/>
        <w:gridCol w:w="1182"/>
        <w:gridCol w:w="1472"/>
        <w:gridCol w:w="1394"/>
        <w:gridCol w:w="2068"/>
      </w:tblGrid>
      <w:tr w:rsidR="0097217E" w14:paraId="77FFA391" w14:textId="77777777" w:rsidTr="00433F22">
        <w:trPr>
          <w:trHeight w:val="2066"/>
        </w:trPr>
        <w:tc>
          <w:tcPr>
            <w:tcW w:w="45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68661C3" w14:textId="77777777" w:rsidR="0097217E" w:rsidRPr="001141EF" w:rsidRDefault="0097217E" w:rsidP="006014D1">
            <w:pPr>
              <w:keepNext/>
              <w:keepLines/>
              <w:spacing w:before="120" w:after="120"/>
              <w:rPr>
                <w:b/>
                <w:bCs/>
                <w:sz w:val="16"/>
                <w:szCs w:val="16"/>
              </w:rPr>
            </w:pPr>
            <w:r w:rsidRPr="001141EF">
              <w:rPr>
                <w:b/>
                <w:bCs/>
                <w:color w:val="000000"/>
                <w:sz w:val="16"/>
                <w:szCs w:val="16"/>
              </w:rPr>
              <w:t>Item 4.1</w:t>
            </w:r>
            <w:r w:rsidRPr="001141EF">
              <w:rPr>
                <w:b/>
                <w:bCs/>
                <w:color w:val="000000"/>
                <w:sz w:val="16"/>
                <w:szCs w:val="16"/>
              </w:rPr>
              <w:br/>
              <w:t>Employment Region</w:t>
            </w:r>
            <w:r w:rsidRPr="001141EF">
              <w:rPr>
                <w:b/>
                <w:bCs/>
                <w:color w:val="000000"/>
                <w:sz w:val="16"/>
                <w:szCs w:val="16"/>
              </w:rPr>
              <w:br/>
            </w:r>
            <w:r w:rsidRPr="001141EF">
              <w:rPr>
                <w:color w:val="000000"/>
                <w:sz w:val="16"/>
                <w:szCs w:val="16"/>
              </w:rPr>
              <w:t>(Attachment 1 to the Deed)</w:t>
            </w:r>
          </w:p>
        </w:tc>
        <w:tc>
          <w:tcPr>
            <w:tcW w:w="461"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7C615346" w14:textId="7C10B8A1" w:rsidR="0097217E" w:rsidRPr="001141EF" w:rsidRDefault="0097217E" w:rsidP="006014D1">
            <w:pPr>
              <w:keepNext/>
              <w:keepLines/>
              <w:spacing w:before="120" w:after="120"/>
              <w:rPr>
                <w:rFonts w:ascii="Arial" w:hAnsi="Arial" w:cs="Arial"/>
                <w:b/>
                <w:bCs/>
                <w:sz w:val="16"/>
                <w:szCs w:val="16"/>
              </w:rPr>
            </w:pPr>
            <w:r w:rsidRPr="001141EF">
              <w:rPr>
                <w:b/>
                <w:bCs/>
                <w:color w:val="000000"/>
                <w:sz w:val="16"/>
                <w:szCs w:val="16"/>
              </w:rPr>
              <w:t>Item 4.2</w:t>
            </w:r>
            <w:r w:rsidRPr="001141EF">
              <w:rPr>
                <w:b/>
                <w:bCs/>
                <w:color w:val="000000"/>
                <w:sz w:val="16"/>
                <w:szCs w:val="16"/>
              </w:rPr>
              <w:br/>
              <w:t>Type of Licence and Specialist Service Group (if Specialist Provider)</w:t>
            </w:r>
            <w:r w:rsidRPr="001141EF">
              <w:rPr>
                <w:b/>
                <w:bCs/>
                <w:color w:val="000000"/>
                <w:sz w:val="16"/>
                <w:szCs w:val="16"/>
              </w:rPr>
              <w:br/>
            </w:r>
            <w:r w:rsidRPr="001141EF">
              <w:rPr>
                <w:color w:val="000000"/>
                <w:sz w:val="16"/>
                <w:szCs w:val="16"/>
              </w:rPr>
              <w:t>(</w:t>
            </w:r>
            <w:r w:rsidR="00BF1AF3">
              <w:rPr>
                <w:color w:val="000000"/>
                <w:sz w:val="16"/>
                <w:szCs w:val="16"/>
              </w:rPr>
              <w:t>clause</w:t>
            </w:r>
            <w:r w:rsidR="00A42BFF">
              <w:rPr>
                <w:color w:val="000000"/>
                <w:sz w:val="16"/>
                <w:szCs w:val="16"/>
              </w:rPr>
              <w:t xml:space="preserve">s </w:t>
            </w:r>
            <w:r w:rsidR="00665F03">
              <w:rPr>
                <w:color w:val="000000"/>
                <w:sz w:val="16"/>
                <w:szCs w:val="16"/>
                <w:shd w:val="clear" w:color="auto" w:fill="E6E6E6"/>
              </w:rPr>
              <w:fldChar w:fldCharType="begin" w:fldLock="1"/>
            </w:r>
            <w:r w:rsidR="00665F03">
              <w:rPr>
                <w:color w:val="000000"/>
                <w:sz w:val="16"/>
                <w:szCs w:val="16"/>
              </w:rPr>
              <w:instrText xml:space="preserve"> REF _Ref72334523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89.5</w:t>
            </w:r>
            <w:r w:rsidR="00665F03">
              <w:rPr>
                <w:color w:val="000000"/>
                <w:sz w:val="16"/>
                <w:szCs w:val="16"/>
                <w:shd w:val="clear" w:color="auto" w:fill="E6E6E6"/>
              </w:rPr>
              <w:fldChar w:fldCharType="end"/>
            </w:r>
            <w:r w:rsidR="00A42BFF">
              <w:rPr>
                <w:color w:val="000000"/>
                <w:sz w:val="16"/>
                <w:szCs w:val="16"/>
              </w:rPr>
              <w:t xml:space="preserve"> and</w:t>
            </w:r>
            <w:r w:rsidR="00BF1AF3">
              <w:rPr>
                <w:color w:val="000000"/>
                <w:sz w:val="16"/>
                <w:szCs w:val="16"/>
              </w:rPr>
              <w:t xml:space="preserve"> </w:t>
            </w:r>
            <w:r w:rsidR="00665F03">
              <w:rPr>
                <w:color w:val="000000"/>
                <w:sz w:val="16"/>
                <w:szCs w:val="16"/>
                <w:shd w:val="clear" w:color="auto" w:fill="E6E6E6"/>
              </w:rPr>
              <w:fldChar w:fldCharType="begin" w:fldLock="1"/>
            </w:r>
            <w:r w:rsidR="00665F03">
              <w:rPr>
                <w:color w:val="000000"/>
                <w:sz w:val="16"/>
                <w:szCs w:val="16"/>
              </w:rPr>
              <w:instrText xml:space="preserve"> REF _Ref77665459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100</w:t>
            </w:r>
            <w:r w:rsidR="00665F03">
              <w:rPr>
                <w:color w:val="000000"/>
                <w:sz w:val="16"/>
                <w:szCs w:val="16"/>
                <w:shd w:val="clear" w:color="auto" w:fill="E6E6E6"/>
              </w:rPr>
              <w:fldChar w:fldCharType="end"/>
            </w:r>
            <w:r w:rsidRPr="001141EF">
              <w:rPr>
                <w:color w:val="000000"/>
                <w:sz w:val="16"/>
                <w:szCs w:val="16"/>
              </w:rPr>
              <w:t>, 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C491AD" w14:textId="77777777" w:rsidR="0097217E" w:rsidRPr="001141EF" w:rsidRDefault="0097217E" w:rsidP="006014D1">
            <w:pPr>
              <w:keepNext/>
              <w:keepLines/>
              <w:spacing w:before="120"/>
              <w:rPr>
                <w:b/>
                <w:bCs/>
                <w:sz w:val="16"/>
                <w:szCs w:val="16"/>
              </w:rPr>
            </w:pPr>
            <w:r w:rsidRPr="001141EF">
              <w:rPr>
                <w:b/>
                <w:bCs/>
                <w:color w:val="000000"/>
                <w:sz w:val="16"/>
                <w:szCs w:val="16"/>
              </w:rPr>
              <w:t>Item 4.3</w:t>
            </w:r>
            <w:r w:rsidRPr="001141EF">
              <w:rPr>
                <w:b/>
                <w:bCs/>
                <w:color w:val="000000"/>
                <w:sz w:val="16"/>
                <w:szCs w:val="16"/>
              </w:rPr>
              <w:br/>
              <w:t xml:space="preserve">Business Share </w:t>
            </w:r>
            <w:r w:rsidRPr="001141EF">
              <w:rPr>
                <w:b/>
                <w:bCs/>
                <w:color w:val="000000"/>
                <w:sz w:val="16"/>
                <w:szCs w:val="16"/>
              </w:rPr>
              <w:br/>
            </w:r>
            <w:r w:rsidRPr="001141EF">
              <w:rPr>
                <w:color w:val="000000"/>
                <w:sz w:val="16"/>
                <w:szCs w:val="16"/>
              </w:rPr>
              <w:t>(Attachment 1 to the Deed)</w:t>
            </w:r>
          </w:p>
        </w:tc>
        <w:tc>
          <w:tcPr>
            <w:tcW w:w="45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156D64" w14:textId="01C4426A" w:rsidR="0097217E" w:rsidRPr="001141EF" w:rsidRDefault="0097217E" w:rsidP="006014D1">
            <w:pPr>
              <w:keepNext/>
              <w:keepLines/>
              <w:spacing w:before="120" w:after="120"/>
              <w:rPr>
                <w:b/>
                <w:bCs/>
                <w:sz w:val="16"/>
                <w:szCs w:val="16"/>
              </w:rPr>
            </w:pPr>
            <w:r w:rsidRPr="001141EF">
              <w:rPr>
                <w:b/>
                <w:bCs/>
                <w:color w:val="000000"/>
                <w:sz w:val="16"/>
                <w:szCs w:val="16"/>
              </w:rPr>
              <w:t>Item 4.4</w:t>
            </w:r>
            <w:r w:rsidRPr="001141EF">
              <w:rPr>
                <w:b/>
                <w:bCs/>
                <w:color w:val="000000"/>
                <w:sz w:val="16"/>
                <w:szCs w:val="16"/>
              </w:rPr>
              <w:br/>
              <w:t>Licence Start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48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128379" w14:textId="3AF44C28" w:rsidR="0097217E" w:rsidRPr="001141EF" w:rsidRDefault="0097217E" w:rsidP="006014D1">
            <w:pPr>
              <w:keepNext/>
              <w:keepLines/>
              <w:spacing w:before="120" w:after="120"/>
              <w:rPr>
                <w:b/>
                <w:bCs/>
                <w:sz w:val="16"/>
                <w:szCs w:val="16"/>
              </w:rPr>
            </w:pPr>
            <w:r w:rsidRPr="001141EF">
              <w:rPr>
                <w:b/>
                <w:bCs/>
                <w:color w:val="000000"/>
                <w:sz w:val="16"/>
                <w:szCs w:val="16"/>
              </w:rPr>
              <w:t>Item 4.5</w:t>
            </w:r>
            <w:r w:rsidRPr="001141EF">
              <w:rPr>
                <w:b/>
                <w:bCs/>
                <w:color w:val="000000"/>
                <w:sz w:val="16"/>
                <w:szCs w:val="16"/>
              </w:rPr>
              <w:br/>
              <w:t>Licence End Date</w:t>
            </w:r>
            <w:r w:rsidRPr="001141EF">
              <w:rPr>
                <w:b/>
                <w:bCs/>
                <w:color w:val="000000"/>
                <w:sz w:val="16"/>
                <w:szCs w:val="16"/>
              </w:rPr>
              <w:br/>
            </w:r>
            <w:r w:rsidR="00BF1AF3">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_Ref71375030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12.1</w:t>
            </w:r>
            <w:r w:rsidR="00665F03">
              <w:rPr>
                <w:color w:val="000000"/>
                <w:sz w:val="16"/>
                <w:szCs w:val="16"/>
                <w:shd w:val="clear" w:color="auto" w:fill="E6E6E6"/>
              </w:rPr>
              <w:fldChar w:fldCharType="end"/>
            </w:r>
            <w:r w:rsidRPr="001141EF">
              <w:rPr>
                <w:color w:val="000000"/>
                <w:sz w:val="16"/>
                <w:szCs w:val="16"/>
              </w:rPr>
              <w:t>, Attachment 1 to the Deed)</w:t>
            </w:r>
          </w:p>
        </w:tc>
        <w:tc>
          <w:tcPr>
            <w:tcW w:w="501"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A4A9340" w14:textId="77777777" w:rsidR="0097217E" w:rsidRPr="001141EF" w:rsidRDefault="0097217E" w:rsidP="006014D1">
            <w:pPr>
              <w:keepNext/>
              <w:keepLines/>
              <w:spacing w:before="120" w:after="120"/>
              <w:rPr>
                <w:b/>
                <w:bCs/>
                <w:sz w:val="16"/>
                <w:szCs w:val="16"/>
              </w:rPr>
            </w:pPr>
            <w:r w:rsidRPr="001141EF">
              <w:rPr>
                <w:b/>
                <w:bCs/>
                <w:color w:val="000000"/>
                <w:sz w:val="16"/>
                <w:szCs w:val="16"/>
              </w:rPr>
              <w:t>Item 4.6</w:t>
            </w:r>
            <w:r w:rsidRPr="001141EF">
              <w:rPr>
                <w:b/>
                <w:bCs/>
                <w:color w:val="000000"/>
                <w:sz w:val="16"/>
                <w:szCs w:val="16"/>
              </w:rPr>
              <w:br/>
              <w:t>Site(s)</w:t>
            </w:r>
            <w:r w:rsidRPr="001141EF">
              <w:rPr>
                <w:b/>
                <w:bCs/>
                <w:color w:val="000000"/>
                <w:sz w:val="16"/>
                <w:szCs w:val="16"/>
              </w:rPr>
              <w:br/>
            </w:r>
            <w:r w:rsidRPr="001141EF">
              <w:rPr>
                <w:color w:val="000000"/>
                <w:sz w:val="16"/>
                <w:szCs w:val="16"/>
              </w:rPr>
              <w:t>(Attachment 1 to the Deed)</w:t>
            </w:r>
          </w:p>
        </w:tc>
        <w:tc>
          <w:tcPr>
            <w:tcW w:w="42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FFAD01" w14:textId="18875FD2" w:rsidR="0097217E" w:rsidRPr="001141EF" w:rsidRDefault="0097217E" w:rsidP="006014D1">
            <w:pPr>
              <w:keepNext/>
              <w:keepLines/>
              <w:spacing w:before="120"/>
              <w:rPr>
                <w:sz w:val="16"/>
                <w:szCs w:val="16"/>
              </w:rPr>
            </w:pPr>
            <w:r w:rsidRPr="001141EF">
              <w:rPr>
                <w:b/>
                <w:bCs/>
                <w:color w:val="000000"/>
                <w:sz w:val="16"/>
                <w:szCs w:val="16"/>
              </w:rPr>
              <w:t>Item 4.7</w:t>
            </w:r>
            <w:r w:rsidRPr="001141EF">
              <w:rPr>
                <w:b/>
                <w:bCs/>
                <w:color w:val="000000"/>
                <w:sz w:val="16"/>
                <w:szCs w:val="16"/>
              </w:rPr>
              <w:br/>
              <w:t>Site type</w:t>
            </w:r>
            <w:r w:rsidRPr="001141EF">
              <w:rPr>
                <w:b/>
                <w:bCs/>
                <w:color w:val="000000"/>
                <w:sz w:val="16"/>
                <w:szCs w:val="16"/>
              </w:rPr>
              <w:br/>
            </w:r>
            <w:r w:rsidRPr="001141EF">
              <w:rPr>
                <w:color w:val="000000"/>
                <w:sz w:val="16"/>
                <w:szCs w:val="16"/>
              </w:rPr>
              <w:t>(Full-Time Site, Part-Time Site or Outreach Site)</w:t>
            </w:r>
            <w:r w:rsidRPr="001141EF">
              <w:rPr>
                <w:color w:val="000000"/>
                <w:sz w:val="16"/>
                <w:szCs w:val="16"/>
              </w:rPr>
              <w:b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28"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9CE665" w14:textId="213D3640" w:rsidR="0097217E" w:rsidRPr="001141EF" w:rsidRDefault="0097217E" w:rsidP="006014D1">
            <w:pPr>
              <w:keepNext/>
              <w:keepLines/>
              <w:spacing w:before="120" w:after="120"/>
              <w:rPr>
                <w:sz w:val="16"/>
                <w:szCs w:val="16"/>
              </w:rPr>
            </w:pPr>
            <w:r w:rsidRPr="001141EF">
              <w:rPr>
                <w:b/>
                <w:bCs/>
                <w:color w:val="000000"/>
                <w:sz w:val="16"/>
                <w:szCs w:val="16"/>
              </w:rPr>
              <w:t>Item 4.8</w:t>
            </w:r>
            <w:r w:rsidRPr="001141EF">
              <w:rPr>
                <w:b/>
                <w:bCs/>
                <w:color w:val="000000"/>
                <w:sz w:val="16"/>
                <w:szCs w:val="16"/>
              </w:rPr>
              <w:br/>
              <w:t>Business Days of operation of Site</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3F5ACC" w14:textId="589A91AB" w:rsidR="0097217E" w:rsidRPr="0093744D" w:rsidRDefault="0097217E" w:rsidP="006014D1">
            <w:pPr>
              <w:keepNext/>
              <w:keepLines/>
              <w:spacing w:before="120"/>
              <w:rPr>
                <w:b/>
                <w:bCs/>
                <w:color w:val="000000"/>
                <w:sz w:val="16"/>
                <w:szCs w:val="16"/>
              </w:rPr>
            </w:pPr>
            <w:r w:rsidRPr="001141EF">
              <w:rPr>
                <w:b/>
                <w:bCs/>
                <w:color w:val="000000"/>
                <w:sz w:val="16"/>
                <w:szCs w:val="16"/>
              </w:rPr>
              <w:t>Item 4.9</w:t>
            </w:r>
            <w:r w:rsidRPr="001141EF">
              <w:rPr>
                <w:b/>
                <w:bCs/>
                <w:color w:val="000000"/>
                <w:sz w:val="16"/>
                <w:szCs w:val="16"/>
              </w:rPr>
              <w:br/>
              <w:t>Site opening hours on each Business Day</w:t>
            </w:r>
            <w:r w:rsidRPr="001141EF">
              <w:rPr>
                <w:b/>
                <w:bCs/>
                <w:color w:val="000000"/>
                <w:sz w:val="16"/>
                <w:szCs w:val="16"/>
              </w:rPr>
              <w:br/>
            </w:r>
            <w:r w:rsidRPr="001141EF">
              <w:rPr>
                <w:color w:val="000000"/>
                <w:sz w:val="16"/>
                <w:szCs w:val="16"/>
              </w:rPr>
              <w:t xml:space="preserve">(clause </w:t>
            </w:r>
            <w:r w:rsidR="00665F03">
              <w:rPr>
                <w:color w:val="000000"/>
                <w:sz w:val="16"/>
                <w:szCs w:val="16"/>
                <w:shd w:val="clear" w:color="auto" w:fill="E6E6E6"/>
              </w:rPr>
              <w:fldChar w:fldCharType="begin" w:fldLock="1"/>
            </w:r>
            <w:r w:rsidR="00665F03">
              <w:rPr>
                <w:color w:val="000000"/>
                <w:sz w:val="16"/>
                <w:szCs w:val="16"/>
              </w:rPr>
              <w:instrText xml:space="preserve"> REF _Ref77673075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89.6</w:t>
            </w:r>
            <w:r w:rsidR="00665F03">
              <w:rPr>
                <w:color w:val="000000"/>
                <w:sz w:val="16"/>
                <w:szCs w:val="16"/>
                <w:shd w:val="clear" w:color="auto" w:fill="E6E6E6"/>
              </w:rPr>
              <w:fldChar w:fldCharType="end"/>
            </w:r>
            <w:r w:rsidRPr="001141EF">
              <w:rPr>
                <w:color w:val="000000"/>
                <w:sz w:val="16"/>
                <w:szCs w:val="16"/>
              </w:rPr>
              <w:t>, Attachment 1 to the Deed)</w:t>
            </w:r>
          </w:p>
        </w:tc>
        <w:tc>
          <w:tcPr>
            <w:tcW w:w="742" w:type="pct"/>
            <w:tcBorders>
              <w:top w:val="single" w:sz="8" w:space="0" w:color="auto"/>
              <w:left w:val="nil"/>
              <w:bottom w:val="single" w:sz="8" w:space="0" w:color="auto"/>
              <w:right w:val="single" w:sz="8" w:space="0" w:color="auto"/>
            </w:tcBorders>
            <w:shd w:val="clear" w:color="auto" w:fill="BFBFBF" w:themeFill="background1" w:themeFillShade="BF"/>
          </w:tcPr>
          <w:p w14:paraId="0F8B4776" w14:textId="77777777" w:rsidR="0097217E" w:rsidRDefault="0097217E" w:rsidP="006014D1">
            <w:pPr>
              <w:keepNext/>
              <w:keepLines/>
              <w:spacing w:before="120" w:after="0"/>
              <w:rPr>
                <w:b/>
                <w:bCs/>
                <w:color w:val="000000"/>
                <w:sz w:val="16"/>
                <w:szCs w:val="16"/>
              </w:rPr>
            </w:pPr>
            <w:r>
              <w:rPr>
                <w:b/>
                <w:bCs/>
                <w:color w:val="000000"/>
                <w:sz w:val="16"/>
                <w:szCs w:val="16"/>
              </w:rPr>
              <w:t>4.10</w:t>
            </w:r>
          </w:p>
          <w:p w14:paraId="6D413D60" w14:textId="77777777" w:rsidR="0097217E" w:rsidRDefault="0097217E" w:rsidP="006014D1">
            <w:pPr>
              <w:keepNext/>
              <w:keepLines/>
              <w:spacing w:after="0"/>
              <w:rPr>
                <w:b/>
                <w:bCs/>
                <w:color w:val="000000"/>
                <w:sz w:val="16"/>
                <w:szCs w:val="16"/>
              </w:rPr>
            </w:pPr>
            <w:r>
              <w:rPr>
                <w:b/>
                <w:bCs/>
                <w:color w:val="000000"/>
                <w:sz w:val="16"/>
                <w:szCs w:val="16"/>
              </w:rPr>
              <w:t>Subcontractor/Group Respondent member servicing Site (if relevant)</w:t>
            </w:r>
          </w:p>
          <w:p w14:paraId="7ADC7EF6" w14:textId="6761FA92" w:rsidR="0097217E" w:rsidRPr="00AD7A5F" w:rsidRDefault="0097217E" w:rsidP="006014D1">
            <w:pPr>
              <w:keepNext/>
              <w:keepLines/>
              <w:rPr>
                <w:color w:val="000000"/>
                <w:sz w:val="16"/>
                <w:szCs w:val="16"/>
              </w:rPr>
            </w:pPr>
            <w:r w:rsidRPr="00184CCC">
              <w:rPr>
                <w:color w:val="000000"/>
                <w:sz w:val="16"/>
                <w:szCs w:val="16"/>
              </w:rPr>
              <w:t xml:space="preserve">(clauses </w:t>
            </w:r>
            <w:r w:rsidR="00665F03">
              <w:rPr>
                <w:color w:val="000000"/>
                <w:sz w:val="16"/>
                <w:szCs w:val="16"/>
                <w:shd w:val="clear" w:color="auto" w:fill="E6E6E6"/>
              </w:rPr>
              <w:fldChar w:fldCharType="begin" w:fldLock="1"/>
            </w:r>
            <w:r w:rsidR="00665F03">
              <w:rPr>
                <w:color w:val="000000"/>
                <w:sz w:val="16"/>
                <w:szCs w:val="16"/>
              </w:rPr>
              <w:instrText xml:space="preserve"> REF _Ref70338770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54</w:t>
            </w:r>
            <w:r w:rsidR="00665F03">
              <w:rPr>
                <w:color w:val="000000"/>
                <w:sz w:val="16"/>
                <w:szCs w:val="16"/>
                <w:shd w:val="clear" w:color="auto" w:fill="E6E6E6"/>
              </w:rPr>
              <w:fldChar w:fldCharType="end"/>
            </w:r>
            <w:r w:rsidR="00BF1AF3">
              <w:rPr>
                <w:color w:val="000000"/>
                <w:sz w:val="16"/>
                <w:szCs w:val="16"/>
              </w:rPr>
              <w:t xml:space="preserve"> </w:t>
            </w:r>
            <w:r w:rsidR="00A42BFF">
              <w:rPr>
                <w:color w:val="000000"/>
                <w:sz w:val="16"/>
                <w:szCs w:val="16"/>
              </w:rPr>
              <w:t>a</w:t>
            </w:r>
            <w:r w:rsidRPr="00184CCC">
              <w:rPr>
                <w:color w:val="000000"/>
                <w:sz w:val="16"/>
                <w:szCs w:val="16"/>
              </w:rPr>
              <w:t xml:space="preserve">nd </w:t>
            </w:r>
            <w:r w:rsidR="00665F03">
              <w:rPr>
                <w:color w:val="000000"/>
                <w:sz w:val="16"/>
                <w:szCs w:val="16"/>
                <w:shd w:val="clear" w:color="auto" w:fill="E6E6E6"/>
              </w:rPr>
              <w:fldChar w:fldCharType="begin" w:fldLock="1"/>
            </w:r>
            <w:r w:rsidR="00665F03">
              <w:rPr>
                <w:color w:val="000000"/>
                <w:sz w:val="16"/>
                <w:szCs w:val="16"/>
              </w:rPr>
              <w:instrText xml:space="preserve"> REF _Ref66987303 \w \h </w:instrText>
            </w:r>
            <w:r w:rsidR="00665F03">
              <w:rPr>
                <w:color w:val="000000"/>
                <w:sz w:val="16"/>
                <w:szCs w:val="16"/>
                <w:shd w:val="clear" w:color="auto" w:fill="E6E6E6"/>
              </w:rPr>
            </w:r>
            <w:r w:rsidR="00665F03">
              <w:rPr>
                <w:color w:val="000000"/>
                <w:sz w:val="16"/>
                <w:szCs w:val="16"/>
                <w:shd w:val="clear" w:color="auto" w:fill="E6E6E6"/>
              </w:rPr>
              <w:fldChar w:fldCharType="separate"/>
            </w:r>
            <w:r w:rsidR="00A9056B">
              <w:rPr>
                <w:color w:val="000000"/>
                <w:sz w:val="16"/>
                <w:szCs w:val="16"/>
              </w:rPr>
              <w:t>59</w:t>
            </w:r>
            <w:r w:rsidR="00665F03">
              <w:rPr>
                <w:color w:val="000000"/>
                <w:sz w:val="16"/>
                <w:szCs w:val="16"/>
                <w:shd w:val="clear" w:color="auto" w:fill="E6E6E6"/>
              </w:rPr>
              <w:fldChar w:fldCharType="end"/>
            </w:r>
            <w:r w:rsidRPr="00184CCC">
              <w:rPr>
                <w:color w:val="000000"/>
                <w:sz w:val="16"/>
                <w:szCs w:val="16"/>
              </w:rPr>
              <w:t>, Attachment 1 to the Deed)</w:t>
            </w:r>
          </w:p>
        </w:tc>
      </w:tr>
      <w:tr w:rsidR="0097217E" w14:paraId="06C82DD6" w14:textId="77777777" w:rsidTr="00433F22">
        <w:trPr>
          <w:trHeight w:val="794"/>
        </w:trPr>
        <w:tc>
          <w:tcPr>
            <w:tcW w:w="451" w:type="pct"/>
            <w:tcBorders>
              <w:top w:val="nil"/>
              <w:left w:val="single" w:sz="8" w:space="0" w:color="auto"/>
              <w:bottom w:val="single" w:sz="8" w:space="0" w:color="auto"/>
              <w:right w:val="single" w:sz="8" w:space="0" w:color="auto"/>
            </w:tcBorders>
          </w:tcPr>
          <w:p w14:paraId="2532E9CA" w14:textId="77777777" w:rsidR="0097217E" w:rsidRDefault="0097217E" w:rsidP="006014D1">
            <w:pPr>
              <w:keepNext/>
              <w:keepLines/>
              <w:spacing w:before="120"/>
              <w:rPr>
                <w:szCs w:val="22"/>
              </w:rPr>
            </w:pPr>
          </w:p>
        </w:tc>
        <w:tc>
          <w:tcPr>
            <w:tcW w:w="46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FA474" w14:textId="77777777" w:rsidR="0097217E" w:rsidRDefault="0097217E" w:rsidP="006014D1">
            <w:pPr>
              <w:keepNext/>
              <w:keepLines/>
              <w:spacing w:before="120"/>
              <w:rPr>
                <w:szCs w:val="22"/>
              </w:rPr>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7D94C736" w14:textId="77777777" w:rsidR="0097217E" w:rsidRDefault="0097217E" w:rsidP="006014D1">
            <w:pPr>
              <w:keepNext/>
              <w:keepLines/>
              <w:spacing w:before="120" w:after="120"/>
            </w:pPr>
          </w:p>
        </w:tc>
        <w:tc>
          <w:tcPr>
            <w:tcW w:w="454" w:type="pct"/>
            <w:tcBorders>
              <w:top w:val="nil"/>
              <w:left w:val="nil"/>
              <w:bottom w:val="single" w:sz="8" w:space="0" w:color="auto"/>
              <w:right w:val="single" w:sz="8" w:space="0" w:color="auto"/>
            </w:tcBorders>
            <w:tcMar>
              <w:top w:w="0" w:type="dxa"/>
              <w:left w:w="108" w:type="dxa"/>
              <w:bottom w:w="0" w:type="dxa"/>
              <w:right w:w="108" w:type="dxa"/>
            </w:tcMar>
          </w:tcPr>
          <w:p w14:paraId="4FAB50FC" w14:textId="77777777" w:rsidR="0097217E" w:rsidRDefault="0097217E" w:rsidP="006014D1">
            <w:pPr>
              <w:keepNext/>
              <w:keepLines/>
              <w:spacing w:before="120" w:after="120"/>
            </w:pPr>
          </w:p>
        </w:tc>
        <w:tc>
          <w:tcPr>
            <w:tcW w:w="485" w:type="pct"/>
            <w:tcBorders>
              <w:top w:val="nil"/>
              <w:left w:val="nil"/>
              <w:bottom w:val="single" w:sz="8" w:space="0" w:color="auto"/>
              <w:right w:val="single" w:sz="8" w:space="0" w:color="auto"/>
            </w:tcBorders>
            <w:tcMar>
              <w:top w:w="0" w:type="dxa"/>
              <w:left w:w="108" w:type="dxa"/>
              <w:bottom w:w="0" w:type="dxa"/>
              <w:right w:w="108" w:type="dxa"/>
            </w:tcMar>
          </w:tcPr>
          <w:p w14:paraId="7A4EC2D0" w14:textId="77777777" w:rsidR="0097217E" w:rsidRDefault="0097217E" w:rsidP="006014D1">
            <w:pPr>
              <w:keepNext/>
              <w:keepLines/>
              <w:spacing w:before="120" w:after="120"/>
            </w:pPr>
          </w:p>
        </w:tc>
        <w:tc>
          <w:tcPr>
            <w:tcW w:w="501" w:type="pct"/>
            <w:tcBorders>
              <w:top w:val="nil"/>
              <w:left w:val="nil"/>
              <w:bottom w:val="single" w:sz="8" w:space="0" w:color="auto"/>
              <w:right w:val="single" w:sz="8" w:space="0" w:color="auto"/>
            </w:tcBorders>
            <w:tcMar>
              <w:top w:w="0" w:type="dxa"/>
              <w:left w:w="108" w:type="dxa"/>
              <w:bottom w:w="0" w:type="dxa"/>
              <w:right w:w="108" w:type="dxa"/>
            </w:tcMar>
          </w:tcPr>
          <w:p w14:paraId="3A949BA6" w14:textId="77777777" w:rsidR="0097217E" w:rsidRDefault="0097217E" w:rsidP="006014D1">
            <w:pPr>
              <w:keepNext/>
              <w:keepLines/>
              <w:spacing w:before="120" w:after="120"/>
            </w:pPr>
          </w:p>
        </w:tc>
        <w:tc>
          <w:tcPr>
            <w:tcW w:w="424" w:type="pct"/>
            <w:tcBorders>
              <w:top w:val="nil"/>
              <w:left w:val="nil"/>
              <w:bottom w:val="single" w:sz="8" w:space="0" w:color="auto"/>
              <w:right w:val="single" w:sz="8" w:space="0" w:color="auto"/>
            </w:tcBorders>
            <w:tcMar>
              <w:top w:w="0" w:type="dxa"/>
              <w:left w:w="108" w:type="dxa"/>
              <w:bottom w:w="0" w:type="dxa"/>
              <w:right w:w="108" w:type="dxa"/>
            </w:tcMar>
          </w:tcPr>
          <w:p w14:paraId="72241355" w14:textId="77777777" w:rsidR="0097217E" w:rsidRDefault="0097217E" w:rsidP="006014D1">
            <w:pPr>
              <w:keepNext/>
              <w:keepLines/>
              <w:spacing w:before="120" w:after="120"/>
            </w:pPr>
          </w:p>
        </w:tc>
        <w:tc>
          <w:tcPr>
            <w:tcW w:w="528" w:type="pct"/>
            <w:tcBorders>
              <w:top w:val="nil"/>
              <w:left w:val="nil"/>
              <w:bottom w:val="single" w:sz="8" w:space="0" w:color="auto"/>
              <w:right w:val="single" w:sz="8" w:space="0" w:color="auto"/>
            </w:tcBorders>
            <w:tcMar>
              <w:top w:w="0" w:type="dxa"/>
              <w:left w:w="108" w:type="dxa"/>
              <w:bottom w:w="0" w:type="dxa"/>
              <w:right w:w="108" w:type="dxa"/>
            </w:tcMar>
          </w:tcPr>
          <w:p w14:paraId="6D069086" w14:textId="77777777" w:rsidR="0097217E" w:rsidRDefault="0097217E" w:rsidP="006014D1">
            <w:pPr>
              <w:keepNext/>
              <w:keepLines/>
              <w:spacing w:before="120" w:after="120"/>
            </w:pPr>
          </w:p>
        </w:tc>
        <w:tc>
          <w:tcPr>
            <w:tcW w:w="500" w:type="pct"/>
            <w:tcBorders>
              <w:top w:val="nil"/>
              <w:left w:val="nil"/>
              <w:bottom w:val="single" w:sz="8" w:space="0" w:color="auto"/>
              <w:right w:val="single" w:sz="8" w:space="0" w:color="auto"/>
            </w:tcBorders>
            <w:tcMar>
              <w:top w:w="0" w:type="dxa"/>
              <w:left w:w="108" w:type="dxa"/>
              <w:bottom w:w="0" w:type="dxa"/>
              <w:right w:w="108" w:type="dxa"/>
            </w:tcMar>
          </w:tcPr>
          <w:p w14:paraId="2FE34D35" w14:textId="77777777" w:rsidR="0097217E" w:rsidRDefault="0097217E" w:rsidP="006014D1">
            <w:pPr>
              <w:keepNext/>
              <w:keepLines/>
              <w:spacing w:before="120" w:after="120"/>
            </w:pPr>
          </w:p>
        </w:tc>
        <w:tc>
          <w:tcPr>
            <w:tcW w:w="742" w:type="pct"/>
            <w:tcBorders>
              <w:top w:val="nil"/>
              <w:left w:val="nil"/>
              <w:bottom w:val="single" w:sz="8" w:space="0" w:color="auto"/>
              <w:right w:val="single" w:sz="8" w:space="0" w:color="auto"/>
            </w:tcBorders>
          </w:tcPr>
          <w:p w14:paraId="3E15ACB7" w14:textId="77777777" w:rsidR="00D444EB" w:rsidRDefault="00D444EB" w:rsidP="006014D1">
            <w:pPr>
              <w:keepNext/>
              <w:keepLines/>
              <w:spacing w:before="120" w:after="120"/>
            </w:pPr>
          </w:p>
          <w:p w14:paraId="608FC6BD" w14:textId="77777777" w:rsidR="0097217E" w:rsidRPr="00D444EB" w:rsidRDefault="0097217E" w:rsidP="006014D1">
            <w:pPr>
              <w:keepNext/>
              <w:keepLines/>
              <w:jc w:val="right"/>
            </w:pPr>
          </w:p>
        </w:tc>
      </w:tr>
    </w:tbl>
    <w:p w14:paraId="489310CE" w14:textId="77777777" w:rsidR="0097217E" w:rsidRDefault="0097217E" w:rsidP="006014D1">
      <w:pPr>
        <w:keepNext/>
        <w:keepLines/>
      </w:pPr>
    </w:p>
    <w:p w14:paraId="4CF8932A" w14:textId="77777777" w:rsidR="0097217E" w:rsidRDefault="0097217E" w:rsidP="0097217E">
      <w:pPr>
        <w:pStyle w:val="Standardsubclause0"/>
        <w:numPr>
          <w:ilvl w:val="0"/>
          <w:numId w:val="0"/>
        </w:numPr>
        <w:ind w:firstLine="794"/>
        <w:rPr>
          <w:b/>
        </w:rPr>
      </w:pPr>
      <w:r w:rsidRPr="00B52813">
        <w:rPr>
          <w:b/>
        </w:rPr>
        <w:t>Item 5 - Subcontractors approved by the Department</w:t>
      </w:r>
    </w:p>
    <w:tbl>
      <w:tblPr>
        <w:tblStyle w:val="TableGrid"/>
        <w:tblW w:w="5000" w:type="pct"/>
        <w:tblLook w:val="04A0" w:firstRow="1" w:lastRow="0" w:firstColumn="1" w:lastColumn="0" w:noHBand="0" w:noVBand="1"/>
      </w:tblPr>
      <w:tblGrid>
        <w:gridCol w:w="2787"/>
        <w:gridCol w:w="2806"/>
        <w:gridCol w:w="2857"/>
        <w:gridCol w:w="5498"/>
      </w:tblGrid>
      <w:tr w:rsidR="0097217E" w:rsidRPr="00B52813" w14:paraId="4FAB56F7" w14:textId="77777777" w:rsidTr="0099332F">
        <w:tc>
          <w:tcPr>
            <w:tcW w:w="999" w:type="pct"/>
            <w:shd w:val="clear" w:color="auto" w:fill="BFBFBF" w:themeFill="background1" w:themeFillShade="BF"/>
          </w:tcPr>
          <w:p w14:paraId="77329469" w14:textId="77777777" w:rsidR="0097217E" w:rsidRPr="009866DA" w:rsidRDefault="0097217E" w:rsidP="0097217E">
            <w:pPr>
              <w:rPr>
                <w:b/>
                <w:bCs/>
                <w:color w:val="000000"/>
                <w:sz w:val="16"/>
                <w:szCs w:val="16"/>
              </w:rPr>
            </w:pPr>
            <w:r w:rsidRPr="009866DA">
              <w:rPr>
                <w:b/>
                <w:bCs/>
                <w:color w:val="000000"/>
                <w:sz w:val="16"/>
                <w:szCs w:val="16"/>
              </w:rPr>
              <w:t>Item 5.1</w:t>
            </w:r>
            <w:r w:rsidRPr="009866DA">
              <w:rPr>
                <w:b/>
                <w:bCs/>
                <w:color w:val="000000"/>
                <w:sz w:val="16"/>
                <w:szCs w:val="16"/>
              </w:rPr>
              <w:br/>
              <w:t>Employment Region</w:t>
            </w:r>
            <w:r w:rsidRPr="009866DA">
              <w:rPr>
                <w:b/>
                <w:bCs/>
                <w:color w:val="000000"/>
                <w:sz w:val="16"/>
                <w:szCs w:val="16"/>
              </w:rPr>
              <w:br/>
            </w:r>
            <w:r w:rsidRPr="0019599A">
              <w:rPr>
                <w:color w:val="000000"/>
                <w:sz w:val="16"/>
                <w:szCs w:val="16"/>
              </w:rPr>
              <w:t>(Attachment 1)</w:t>
            </w:r>
          </w:p>
          <w:p w14:paraId="6A747E65" w14:textId="77777777" w:rsidR="0097217E" w:rsidRPr="009866DA" w:rsidRDefault="0097217E" w:rsidP="0097217E">
            <w:pPr>
              <w:rPr>
                <w:b/>
                <w:bCs/>
                <w:color w:val="000000"/>
                <w:sz w:val="16"/>
                <w:szCs w:val="16"/>
              </w:rPr>
            </w:pPr>
          </w:p>
        </w:tc>
        <w:tc>
          <w:tcPr>
            <w:tcW w:w="1006" w:type="pct"/>
            <w:shd w:val="clear" w:color="auto" w:fill="BFBFBF" w:themeFill="background1" w:themeFillShade="BF"/>
          </w:tcPr>
          <w:p w14:paraId="1221EB72" w14:textId="78F4D0F8" w:rsidR="0097217E" w:rsidRPr="009866DA" w:rsidRDefault="0097217E" w:rsidP="0003592C">
            <w:pPr>
              <w:rPr>
                <w:b/>
                <w:bCs/>
                <w:color w:val="000000"/>
                <w:sz w:val="16"/>
                <w:szCs w:val="16"/>
              </w:rPr>
            </w:pPr>
            <w:r w:rsidRPr="009866DA">
              <w:rPr>
                <w:b/>
                <w:bCs/>
                <w:color w:val="000000"/>
                <w:sz w:val="16"/>
                <w:szCs w:val="16"/>
              </w:rPr>
              <w:t>Item 5.2</w:t>
            </w:r>
            <w:r w:rsidRPr="009866DA">
              <w:rPr>
                <w:b/>
                <w:bCs/>
                <w:color w:val="000000"/>
                <w:sz w:val="16"/>
                <w:szCs w:val="16"/>
              </w:rPr>
              <w:br/>
              <w:t>Type of Licence and Specialist Service Group (if Specialist Provider)</w:t>
            </w:r>
            <w:r w:rsidRPr="009866DA">
              <w:rPr>
                <w:b/>
                <w:bCs/>
                <w:color w:val="000000"/>
                <w:sz w:val="16"/>
                <w:szCs w:val="16"/>
              </w:rPr>
              <w:br/>
            </w:r>
            <w:r w:rsidRPr="0019599A">
              <w:rPr>
                <w:color w:val="000000"/>
                <w:sz w:val="16"/>
                <w:szCs w:val="16"/>
              </w:rPr>
              <w:t>(</w:t>
            </w:r>
            <w:r w:rsidR="00BF1AF3">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_Ref72334523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89.5</w:t>
            </w:r>
            <w:r w:rsidR="0003592C">
              <w:rPr>
                <w:color w:val="000000"/>
                <w:sz w:val="16"/>
                <w:szCs w:val="16"/>
                <w:shd w:val="clear" w:color="auto" w:fill="E6E6E6"/>
              </w:rPr>
              <w:fldChar w:fldCharType="end"/>
            </w:r>
            <w:r w:rsidR="00A42BFF">
              <w:rPr>
                <w:color w:val="000000"/>
                <w:sz w:val="16"/>
                <w:szCs w:val="16"/>
              </w:rPr>
              <w:t xml:space="preserve"> and </w:t>
            </w:r>
            <w:r w:rsidR="0003592C">
              <w:rPr>
                <w:color w:val="000000"/>
                <w:sz w:val="16"/>
                <w:szCs w:val="16"/>
                <w:shd w:val="clear" w:color="auto" w:fill="E6E6E6"/>
              </w:rPr>
              <w:fldChar w:fldCharType="begin" w:fldLock="1"/>
            </w:r>
            <w:r w:rsidR="0003592C">
              <w:rPr>
                <w:color w:val="000000"/>
                <w:sz w:val="16"/>
                <w:szCs w:val="16"/>
              </w:rPr>
              <w:instrText xml:space="preserve"> REF _Ref77665459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100</w:t>
            </w:r>
            <w:r w:rsidR="0003592C">
              <w:rPr>
                <w:color w:val="000000"/>
                <w:sz w:val="16"/>
                <w:szCs w:val="16"/>
                <w:shd w:val="clear" w:color="auto" w:fill="E6E6E6"/>
              </w:rPr>
              <w:fldChar w:fldCharType="end"/>
            </w:r>
            <w:r w:rsidRPr="0019599A">
              <w:rPr>
                <w:color w:val="000000"/>
                <w:sz w:val="16"/>
                <w:szCs w:val="16"/>
              </w:rPr>
              <w:t>, Attachment 1 to the Deed)</w:t>
            </w:r>
          </w:p>
        </w:tc>
        <w:tc>
          <w:tcPr>
            <w:tcW w:w="1024" w:type="pct"/>
            <w:shd w:val="clear" w:color="auto" w:fill="BFBFBF" w:themeFill="background1" w:themeFillShade="BF"/>
          </w:tcPr>
          <w:p w14:paraId="3A522678" w14:textId="52F05764" w:rsidR="0097217E" w:rsidRPr="009866DA" w:rsidRDefault="0097217E" w:rsidP="0003592C">
            <w:pPr>
              <w:rPr>
                <w:b/>
                <w:bCs/>
                <w:color w:val="000000"/>
                <w:sz w:val="16"/>
                <w:szCs w:val="16"/>
              </w:rPr>
            </w:pPr>
            <w:r w:rsidRPr="009866DA">
              <w:rPr>
                <w:b/>
                <w:bCs/>
                <w:color w:val="000000"/>
                <w:sz w:val="16"/>
                <w:szCs w:val="16"/>
              </w:rPr>
              <w:t>Item 5.3</w:t>
            </w:r>
            <w:r w:rsidRPr="009866DA">
              <w:rPr>
                <w:b/>
                <w:bCs/>
                <w:color w:val="000000"/>
                <w:sz w:val="16"/>
                <w:szCs w:val="16"/>
              </w:rPr>
              <w:br/>
              <w:t>Subcontractor(s) (if relevant)</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 Attachment 1 to the Deed)</w:t>
            </w:r>
          </w:p>
        </w:tc>
        <w:tc>
          <w:tcPr>
            <w:tcW w:w="1972" w:type="pct"/>
            <w:shd w:val="clear" w:color="auto" w:fill="BFBFBF" w:themeFill="background1" w:themeFillShade="BF"/>
          </w:tcPr>
          <w:p w14:paraId="7C9A89F4" w14:textId="10B4CFD6" w:rsidR="0097217E" w:rsidRPr="009866DA" w:rsidRDefault="0097217E" w:rsidP="0003592C">
            <w:pPr>
              <w:rPr>
                <w:b/>
                <w:bCs/>
                <w:color w:val="000000"/>
                <w:sz w:val="16"/>
                <w:szCs w:val="16"/>
              </w:rPr>
            </w:pPr>
            <w:r w:rsidRPr="009866DA">
              <w:rPr>
                <w:b/>
                <w:bCs/>
                <w:color w:val="000000"/>
                <w:sz w:val="16"/>
                <w:szCs w:val="16"/>
              </w:rPr>
              <w:t>Item 5.4</w:t>
            </w:r>
            <w:r w:rsidRPr="009866DA">
              <w:rPr>
                <w:b/>
                <w:bCs/>
                <w:color w:val="000000"/>
                <w:sz w:val="16"/>
                <w:szCs w:val="16"/>
              </w:rPr>
              <w:br/>
              <w:t>Terms and conditions relating to use of each Subcontractor</w:t>
            </w:r>
            <w:r w:rsidRPr="009866DA">
              <w:rPr>
                <w:b/>
                <w:bCs/>
                <w:color w:val="000000"/>
                <w:sz w:val="16"/>
                <w:szCs w:val="16"/>
              </w:rPr>
              <w:br/>
            </w:r>
            <w:r w:rsidRPr="0019599A">
              <w:rPr>
                <w:color w:val="000000"/>
                <w:sz w:val="16"/>
                <w:szCs w:val="16"/>
              </w:rPr>
              <w:t xml:space="preserve">(clause </w:t>
            </w:r>
            <w:r w:rsidR="0003592C">
              <w:rPr>
                <w:color w:val="000000"/>
                <w:sz w:val="16"/>
                <w:szCs w:val="16"/>
                <w:shd w:val="clear" w:color="auto" w:fill="E6E6E6"/>
              </w:rPr>
              <w:fldChar w:fldCharType="begin" w:fldLock="1"/>
            </w:r>
            <w:r w:rsidR="0003592C">
              <w:rPr>
                <w:color w:val="000000"/>
                <w:sz w:val="16"/>
                <w:szCs w:val="16"/>
              </w:rPr>
              <w:instrText xml:space="preserve"> REF _Ref81381259 \w \h </w:instrText>
            </w:r>
            <w:r w:rsidR="0003592C">
              <w:rPr>
                <w:color w:val="000000"/>
                <w:sz w:val="16"/>
                <w:szCs w:val="16"/>
                <w:shd w:val="clear" w:color="auto" w:fill="E6E6E6"/>
              </w:rPr>
            </w:r>
            <w:r w:rsidR="0003592C">
              <w:rPr>
                <w:color w:val="000000"/>
                <w:sz w:val="16"/>
                <w:szCs w:val="16"/>
                <w:shd w:val="clear" w:color="auto" w:fill="E6E6E6"/>
              </w:rPr>
              <w:fldChar w:fldCharType="separate"/>
            </w:r>
            <w:r w:rsidR="00A9056B">
              <w:rPr>
                <w:color w:val="000000"/>
                <w:sz w:val="16"/>
                <w:szCs w:val="16"/>
              </w:rPr>
              <w:t>59.3</w:t>
            </w:r>
            <w:r w:rsidR="0003592C">
              <w:rPr>
                <w:color w:val="000000"/>
                <w:sz w:val="16"/>
                <w:szCs w:val="16"/>
                <w:shd w:val="clear" w:color="auto" w:fill="E6E6E6"/>
              </w:rPr>
              <w:fldChar w:fldCharType="end"/>
            </w:r>
            <w:r w:rsidRPr="0019599A">
              <w:rPr>
                <w:color w:val="000000"/>
                <w:sz w:val="16"/>
                <w:szCs w:val="16"/>
              </w:rPr>
              <w:t>)</w:t>
            </w:r>
          </w:p>
        </w:tc>
      </w:tr>
      <w:tr w:rsidR="0097217E" w14:paraId="4AA17C17" w14:textId="77777777" w:rsidTr="00433F22">
        <w:tc>
          <w:tcPr>
            <w:tcW w:w="999" w:type="pct"/>
          </w:tcPr>
          <w:p w14:paraId="7B342F59" w14:textId="77777777" w:rsidR="0097217E" w:rsidRDefault="0097217E" w:rsidP="0097217E"/>
        </w:tc>
        <w:tc>
          <w:tcPr>
            <w:tcW w:w="1006" w:type="pct"/>
          </w:tcPr>
          <w:p w14:paraId="1C095F92" w14:textId="77777777" w:rsidR="0097217E" w:rsidRDefault="0097217E" w:rsidP="0097217E"/>
        </w:tc>
        <w:tc>
          <w:tcPr>
            <w:tcW w:w="1024" w:type="pct"/>
          </w:tcPr>
          <w:p w14:paraId="2EA42FCB" w14:textId="77777777" w:rsidR="0097217E" w:rsidRDefault="0097217E" w:rsidP="0097217E"/>
        </w:tc>
        <w:tc>
          <w:tcPr>
            <w:tcW w:w="1972" w:type="pct"/>
          </w:tcPr>
          <w:p w14:paraId="6BCA4AB9" w14:textId="77777777" w:rsidR="0097217E" w:rsidRDefault="0097217E" w:rsidP="0097217E"/>
        </w:tc>
      </w:tr>
      <w:tr w:rsidR="0097217E" w14:paraId="3D1F89B0" w14:textId="77777777" w:rsidTr="00433F22">
        <w:tc>
          <w:tcPr>
            <w:tcW w:w="999" w:type="pct"/>
          </w:tcPr>
          <w:p w14:paraId="302252F3" w14:textId="77777777" w:rsidR="0097217E" w:rsidRDefault="0097217E" w:rsidP="0097217E"/>
        </w:tc>
        <w:tc>
          <w:tcPr>
            <w:tcW w:w="1006" w:type="pct"/>
          </w:tcPr>
          <w:p w14:paraId="2FD510E4" w14:textId="77777777" w:rsidR="0097217E" w:rsidRDefault="0097217E" w:rsidP="0097217E"/>
        </w:tc>
        <w:tc>
          <w:tcPr>
            <w:tcW w:w="1024" w:type="pct"/>
          </w:tcPr>
          <w:p w14:paraId="1BF5C1CA" w14:textId="77777777" w:rsidR="0097217E" w:rsidRDefault="0097217E" w:rsidP="0097217E"/>
        </w:tc>
        <w:tc>
          <w:tcPr>
            <w:tcW w:w="1972" w:type="pct"/>
          </w:tcPr>
          <w:p w14:paraId="3E181662" w14:textId="77777777" w:rsidR="0097217E" w:rsidRDefault="0097217E" w:rsidP="0097217E"/>
        </w:tc>
      </w:tr>
    </w:tbl>
    <w:p w14:paraId="7DF207D7" w14:textId="77777777" w:rsidR="00770205" w:rsidRDefault="00770205" w:rsidP="002B7A9A"/>
    <w:p w14:paraId="4923BA51" w14:textId="77777777" w:rsidR="0097217E" w:rsidRDefault="00770205">
      <w:pPr>
        <w:sectPr w:rsidR="0097217E" w:rsidSect="001B439A">
          <w:pgSz w:w="16838" w:h="11906" w:orient="landscape" w:code="9"/>
          <w:pgMar w:top="1440" w:right="1440" w:bottom="1440" w:left="1440" w:header="709" w:footer="709" w:gutter="0"/>
          <w:cols w:space="708"/>
          <w:docGrid w:linePitch="360"/>
        </w:sectPr>
      </w:pPr>
      <w:r>
        <w:br w:type="page"/>
      </w:r>
    </w:p>
    <w:p w14:paraId="7AAF8EF6" w14:textId="77777777" w:rsidR="00E97744" w:rsidRPr="00F74196" w:rsidRDefault="00A94933" w:rsidP="00F611C6">
      <w:pPr>
        <w:pStyle w:val="Heading2"/>
      </w:pPr>
      <w:bookmarkStart w:id="661" w:name="_Ref74775254"/>
      <w:bookmarkStart w:id="662" w:name="_Ref74775358"/>
      <w:bookmarkStart w:id="663" w:name="_Ref74775415"/>
      <w:bookmarkStart w:id="664" w:name="_Ref74775464"/>
      <w:bookmarkStart w:id="665" w:name="_Ref74775590"/>
      <w:bookmarkStart w:id="666" w:name="_Toc128068895"/>
      <w:r>
        <w:t xml:space="preserve">Part B </w:t>
      </w:r>
      <w:r w:rsidRPr="00A94933">
        <w:t>–</w:t>
      </w:r>
      <w:r w:rsidR="00F611C6" w:rsidRPr="00F74196">
        <w:t xml:space="preserve"> </w:t>
      </w:r>
      <w:r w:rsidR="00364D51">
        <w:t>Workforce Australia</w:t>
      </w:r>
      <w:r w:rsidR="00287F08" w:rsidRPr="00F74196">
        <w:t xml:space="preserve"> Services</w:t>
      </w:r>
      <w:bookmarkEnd w:id="661"/>
      <w:bookmarkEnd w:id="662"/>
      <w:bookmarkEnd w:id="663"/>
      <w:bookmarkEnd w:id="664"/>
      <w:bookmarkEnd w:id="665"/>
      <w:bookmarkEnd w:id="666"/>
    </w:p>
    <w:p w14:paraId="3C0C75E5" w14:textId="77777777" w:rsidR="00B35A18" w:rsidRPr="00F74196" w:rsidRDefault="00A94933" w:rsidP="00B35A18">
      <w:pPr>
        <w:pStyle w:val="Heading3"/>
      </w:pPr>
      <w:bookmarkStart w:id="667" w:name="_Toc128068896"/>
      <w:r>
        <w:t xml:space="preserve">CHAPTER B1 </w:t>
      </w:r>
      <w:r w:rsidRPr="00A94933">
        <w:t>–</w:t>
      </w:r>
      <w:r w:rsidR="008A4E24" w:rsidRPr="00F74196">
        <w:t xml:space="preserve"> GENERAL</w:t>
      </w:r>
      <w:r w:rsidR="00C211EF">
        <w:t xml:space="preserve"> REQUIREMENTS</w:t>
      </w:r>
      <w:bookmarkEnd w:id="667"/>
    </w:p>
    <w:p w14:paraId="451395DA" w14:textId="77777777" w:rsidR="00C211EF" w:rsidRDefault="00C211EF" w:rsidP="00E42003">
      <w:pPr>
        <w:pStyle w:val="Heading4"/>
      </w:pPr>
      <w:bookmarkStart w:id="668" w:name="_Toc128068897"/>
      <w:r w:rsidRPr="00C211EF">
        <w:t>Section B1.1</w:t>
      </w:r>
      <w:r w:rsidR="00A94933">
        <w:t xml:space="preserve"> </w:t>
      </w:r>
      <w:r w:rsidR="00A94933" w:rsidRPr="00A94933">
        <w:t>–</w:t>
      </w:r>
      <w:r w:rsidR="00B92DD6">
        <w:t xml:space="preserve"> General </w:t>
      </w:r>
      <w:r w:rsidR="00B92DD6" w:rsidRPr="00A94933">
        <w:t>–</w:t>
      </w:r>
      <w:r w:rsidRPr="00C211EF">
        <w:t xml:space="preserve"> Objectives</w:t>
      </w:r>
      <w:bookmarkEnd w:id="668"/>
    </w:p>
    <w:p w14:paraId="1B68A6DC" w14:textId="77777777" w:rsidR="00C211EF" w:rsidRDefault="00364D51" w:rsidP="00CB1F8F">
      <w:pPr>
        <w:pStyle w:val="Standardclause0"/>
        <w:numPr>
          <w:ilvl w:val="0"/>
          <w:numId w:val="52"/>
        </w:numPr>
      </w:pPr>
      <w:bookmarkStart w:id="669" w:name="_Ref72500431"/>
      <w:bookmarkStart w:id="670" w:name="_Toc128068898"/>
      <w:r>
        <w:t>Workforce Australia</w:t>
      </w:r>
      <w:r w:rsidRPr="00C211EF">
        <w:t xml:space="preserve"> </w:t>
      </w:r>
      <w:r w:rsidR="00C211EF" w:rsidRPr="00C211EF">
        <w:t xml:space="preserve">Services </w:t>
      </w:r>
      <w:r w:rsidR="006D259B">
        <w:t>o</w:t>
      </w:r>
      <w:r w:rsidR="00C211EF" w:rsidRPr="00C211EF">
        <w:t>bjectives</w:t>
      </w:r>
      <w:bookmarkEnd w:id="669"/>
      <w:bookmarkEnd w:id="670"/>
    </w:p>
    <w:p w14:paraId="18D61786" w14:textId="77777777" w:rsidR="00574282" w:rsidRDefault="00574282" w:rsidP="005377B8">
      <w:pPr>
        <w:pStyle w:val="Standardsubclause0"/>
      </w:pPr>
      <w:r>
        <w:t xml:space="preserve">The </w:t>
      </w:r>
      <w:r w:rsidR="007A1A2C">
        <w:t xml:space="preserve">Department </w:t>
      </w:r>
      <w:r w:rsidR="005836E1">
        <w:t xml:space="preserve">and the Provider </w:t>
      </w:r>
      <w:r>
        <w:t>acknowledge</w:t>
      </w:r>
      <w:r w:rsidR="005836E1">
        <w:t xml:space="preserve"> and agree</w:t>
      </w:r>
      <w:r>
        <w:t xml:space="preserve"> that </w:t>
      </w:r>
      <w:r w:rsidR="00364D51" w:rsidRPr="00364D51">
        <w:t>Workforce Australia</w:t>
      </w:r>
      <w:r>
        <w:t xml:space="preserve"> Services has the following objectives: </w:t>
      </w:r>
    </w:p>
    <w:p w14:paraId="68511BBC" w14:textId="77777777" w:rsidR="00574282" w:rsidRPr="000E0006" w:rsidRDefault="00364D51" w:rsidP="006B13EB">
      <w:pPr>
        <w:pStyle w:val="SubclausewithAlphaafternumber"/>
      </w:pPr>
      <w:bookmarkStart w:id="671" w:name="_Ref72510517"/>
      <w:r w:rsidRPr="00364D51">
        <w:t>Workforce Australia</w:t>
      </w:r>
      <w:r w:rsidR="00574282" w:rsidRPr="000E0006">
        <w:t xml:space="preserve"> Services will support </w:t>
      </w:r>
      <w:r w:rsidR="00773C39">
        <w:t>Participant</w:t>
      </w:r>
      <w:r w:rsidR="00574282" w:rsidRPr="000E0006">
        <w:t xml:space="preserve">s to </w:t>
      </w:r>
      <w:r w:rsidR="003D4AF2">
        <w:t>find</w:t>
      </w:r>
      <w:r w:rsidR="00574282" w:rsidRPr="000E0006">
        <w:t xml:space="preserve"> sustainable </w:t>
      </w:r>
      <w:r w:rsidR="003D4AF2">
        <w:t>Employment</w:t>
      </w:r>
      <w:r w:rsidR="00574282" w:rsidRPr="000E0006">
        <w:t>;</w:t>
      </w:r>
      <w:bookmarkEnd w:id="671"/>
    </w:p>
    <w:p w14:paraId="0AA1F403" w14:textId="77777777" w:rsidR="00286C5A" w:rsidRDefault="00364D51" w:rsidP="00286C5A">
      <w:pPr>
        <w:pStyle w:val="SubclausewithAlphaafternumber"/>
      </w:pPr>
      <w:bookmarkStart w:id="672" w:name="_Ref74656171"/>
      <w:bookmarkStart w:id="673" w:name="_Ref72510522"/>
      <w:r w:rsidRPr="00364D51">
        <w:t>Workforce Australia</w:t>
      </w:r>
      <w:r w:rsidR="000B7346" w:rsidRPr="000E0006">
        <w:t xml:space="preserve"> </w:t>
      </w:r>
      <w:r>
        <w:t xml:space="preserve">Employment </w:t>
      </w:r>
      <w:r w:rsidR="000B7346" w:rsidRPr="000E0006">
        <w:t xml:space="preserve">Services </w:t>
      </w:r>
      <w:r w:rsidR="00286C5A" w:rsidRPr="000E0006">
        <w:t xml:space="preserve">Providers will focus on </w:t>
      </w:r>
      <w:r w:rsidR="00286C5A">
        <w:t>support for high need Participants, reducing the risk of those Participants becoming or remaining long-term unemployed;</w:t>
      </w:r>
      <w:bookmarkEnd w:id="672"/>
    </w:p>
    <w:p w14:paraId="021ABC1C" w14:textId="77777777" w:rsidR="00286C5A" w:rsidRPr="000E0006" w:rsidRDefault="00364D51" w:rsidP="00286C5A">
      <w:pPr>
        <w:pStyle w:val="SubclausewithAlphaafternumber"/>
      </w:pPr>
      <w:bookmarkStart w:id="674" w:name="_Ref74656179"/>
      <w:bookmarkEnd w:id="673"/>
      <w:r>
        <w:t>Workforce Australia Employment Services Provider</w:t>
      </w:r>
      <w:r w:rsidR="00286C5A">
        <w:t xml:space="preserve">s will deliver </w:t>
      </w:r>
      <w:r w:rsidR="00286C5A" w:rsidRPr="000E0006">
        <w:t>high quality</w:t>
      </w:r>
      <w:r w:rsidR="00286C5A">
        <w:t>, personalised case management</w:t>
      </w:r>
      <w:r w:rsidR="00286C5A" w:rsidRPr="000E0006">
        <w:t xml:space="preserve"> services to each individual </w:t>
      </w:r>
      <w:r w:rsidR="00286C5A">
        <w:t>Participant</w:t>
      </w:r>
      <w:r w:rsidR="00286C5A" w:rsidRPr="000E0006">
        <w:t xml:space="preserve"> to support them to overcome their Vocational Barriers and/or Non-</w:t>
      </w:r>
      <w:r w:rsidR="00493EF4">
        <w:t>v</w:t>
      </w:r>
      <w:r w:rsidR="00286C5A" w:rsidRPr="000E0006">
        <w:t>ocational Barriers;</w:t>
      </w:r>
      <w:bookmarkEnd w:id="674"/>
    </w:p>
    <w:p w14:paraId="56AF274E" w14:textId="77777777" w:rsidR="00286C5A" w:rsidRDefault="00364D51" w:rsidP="00286C5A">
      <w:pPr>
        <w:pStyle w:val="SubclausewithAlphaafternumber"/>
      </w:pPr>
      <w:bookmarkStart w:id="675" w:name="_Ref73861903"/>
      <w:r>
        <w:t>Workforce Australia Employment Services Provider</w:t>
      </w:r>
      <w:r w:rsidR="00286C5A">
        <w:t xml:space="preserve">s will deliver high quality, tailored services to Employers based on their recruitment needs, helping them to fill Vacancies; </w:t>
      </w:r>
      <w:bookmarkEnd w:id="675"/>
    </w:p>
    <w:p w14:paraId="1883D0D4" w14:textId="77777777" w:rsidR="00286C5A" w:rsidRDefault="00364D51" w:rsidP="00286C5A">
      <w:pPr>
        <w:pStyle w:val="SubclausewithAlphaafternumber"/>
      </w:pPr>
      <w:bookmarkStart w:id="676" w:name="_Ref74656184"/>
      <w:bookmarkStart w:id="677" w:name="_Ref73861904"/>
      <w:r>
        <w:t>Workforce Australia Employment Services Provider</w:t>
      </w:r>
      <w:r w:rsidR="00286C5A" w:rsidRPr="00283AC6">
        <w:t xml:space="preserve">s will </w:t>
      </w:r>
      <w:r w:rsidR="00286C5A">
        <w:t>align</w:t>
      </w:r>
      <w:r w:rsidR="00577045">
        <w:t xml:space="preserve"> Participant e</w:t>
      </w:r>
      <w:r w:rsidR="00286C5A">
        <w:t>mployment pathways</w:t>
      </w:r>
      <w:r w:rsidR="00286C5A" w:rsidRPr="00283AC6">
        <w:t xml:space="preserve"> to addressing skill</w:t>
      </w:r>
      <w:r w:rsidR="00286C5A">
        <w:t xml:space="preserve"> needs within the local labour market,</w:t>
      </w:r>
      <w:r w:rsidR="00286C5A" w:rsidRPr="00283AC6">
        <w:t xml:space="preserve"> </w:t>
      </w:r>
      <w:r w:rsidR="00286C5A">
        <w:t xml:space="preserve">matching Employers with candidates </w:t>
      </w:r>
      <w:r w:rsidR="00746949">
        <w:t xml:space="preserve">who </w:t>
      </w:r>
      <w:r w:rsidR="00286C5A">
        <w:t>have the skills they need;</w:t>
      </w:r>
      <w:bookmarkEnd w:id="676"/>
      <w:r w:rsidR="00746949">
        <w:t xml:space="preserve"> and</w:t>
      </w:r>
    </w:p>
    <w:p w14:paraId="13EF184E" w14:textId="77777777" w:rsidR="00574282" w:rsidRDefault="00364D51" w:rsidP="00286C5A">
      <w:pPr>
        <w:pStyle w:val="SubclausewithAlphaafternumber"/>
      </w:pPr>
      <w:bookmarkStart w:id="678" w:name="_Ref74153212"/>
      <w:r>
        <w:t>Workforce Australia Employment Services Provider</w:t>
      </w:r>
      <w:r w:rsidR="00286C5A" w:rsidRPr="00283AC6">
        <w:t>s will contribute to addressing areas of skill shortage and boosting the productive capacity of the workforce.</w:t>
      </w:r>
      <w:bookmarkEnd w:id="677"/>
      <w:bookmarkEnd w:id="678"/>
      <w:r w:rsidR="00574282" w:rsidRPr="00283AC6">
        <w:t xml:space="preserve"> </w:t>
      </w:r>
    </w:p>
    <w:p w14:paraId="56842028" w14:textId="77777777" w:rsidR="002407CA" w:rsidRPr="002407CA" w:rsidRDefault="002407CA" w:rsidP="002407CA">
      <w:pPr>
        <w:pStyle w:val="Standardclause0"/>
      </w:pPr>
      <w:bookmarkStart w:id="679" w:name="_Ref72511407"/>
      <w:bookmarkStart w:id="680" w:name="_Toc128068899"/>
      <w:r w:rsidRPr="002407CA">
        <w:t>Service Guarantee</w:t>
      </w:r>
      <w:bookmarkEnd w:id="679"/>
      <w:bookmarkEnd w:id="680"/>
    </w:p>
    <w:p w14:paraId="25D284BC" w14:textId="77777777" w:rsidR="002407CA" w:rsidRPr="002407CA" w:rsidRDefault="002407CA" w:rsidP="005221C4">
      <w:pPr>
        <w:pStyle w:val="Standardsubclause0"/>
      </w:pPr>
      <w:r w:rsidRPr="002407CA">
        <w:t>The Provider must:</w:t>
      </w:r>
    </w:p>
    <w:p w14:paraId="183AF0D9" w14:textId="77777777" w:rsidR="002407CA" w:rsidRPr="002407CA" w:rsidRDefault="002407CA" w:rsidP="00E8373B">
      <w:pPr>
        <w:pStyle w:val="SubclausewithAlphaafternumber"/>
      </w:pPr>
      <w:r w:rsidRPr="002407CA">
        <w:t xml:space="preserve">conduct </w:t>
      </w:r>
      <w:r w:rsidR="00364D51" w:rsidRPr="00364D51">
        <w:t>Workforce Australia</w:t>
      </w:r>
      <w:r w:rsidRPr="002407CA">
        <w:t xml:space="preserve"> Services at or above the minimum standards in the Service Guarantee and in accordance with all representations made by the Provider with regards to </w:t>
      </w:r>
      <w:r w:rsidR="00364D51" w:rsidRPr="00364D51">
        <w:t>Workforce Australia</w:t>
      </w:r>
      <w:r w:rsidRPr="002407CA">
        <w:t xml:space="preserve"> Services</w:t>
      </w:r>
      <w:r w:rsidR="00E76286">
        <w:t>, including</w:t>
      </w:r>
      <w:r w:rsidR="00E8373B" w:rsidRPr="00E8373B">
        <w:t xml:space="preserve"> as specified in its response to any request for proposal for this Deed</w:t>
      </w:r>
      <w:r w:rsidRPr="002407CA">
        <w:t xml:space="preserve">; and </w:t>
      </w:r>
    </w:p>
    <w:p w14:paraId="2836726D" w14:textId="77777777" w:rsidR="002407CA" w:rsidRPr="00283AC6" w:rsidRDefault="002407CA" w:rsidP="00F63D9F">
      <w:pPr>
        <w:pStyle w:val="SubclausewithAlphaafternumber"/>
      </w:pPr>
      <w:r w:rsidRPr="002407CA">
        <w:t xml:space="preserve">prominently display the Service Guarantee in its offices and all Sites, and make these available to any </w:t>
      </w:r>
      <w:r w:rsidR="00F63D9F" w:rsidRPr="00F63D9F">
        <w:t>potential Participants</w:t>
      </w:r>
      <w:r w:rsidR="00976613">
        <w:t xml:space="preserve"> and</w:t>
      </w:r>
      <w:r w:rsidR="00F63D9F" w:rsidRPr="00F63D9F">
        <w:t xml:space="preserve"> </w:t>
      </w:r>
      <w:r w:rsidRPr="002407CA">
        <w:t>Participants and Employers</w:t>
      </w:r>
      <w:r w:rsidR="00D2454E">
        <w:t xml:space="preserve"> serviced by the Provider</w:t>
      </w:r>
      <w:r w:rsidRPr="002407CA">
        <w:t>.</w:t>
      </w:r>
      <w:r w:rsidR="007F19AC">
        <w:t xml:space="preserve"> </w:t>
      </w:r>
    </w:p>
    <w:p w14:paraId="4BD07EE9" w14:textId="77777777" w:rsidR="002C4093" w:rsidRDefault="00592B51" w:rsidP="003E48E0">
      <w:pPr>
        <w:pStyle w:val="Heading4"/>
      </w:pPr>
      <w:bookmarkStart w:id="681" w:name="_Ref74695471"/>
      <w:bookmarkStart w:id="682" w:name="_Toc128068900"/>
      <w:r w:rsidRPr="00592B51">
        <w:t xml:space="preserve">Section B1.2 – General </w:t>
      </w:r>
      <w:r w:rsidR="0080088A">
        <w:t xml:space="preserve">requirements </w:t>
      </w:r>
      <w:r w:rsidR="00E21472" w:rsidRPr="00592B51">
        <w:t>–</w:t>
      </w:r>
      <w:r w:rsidRPr="00592B51">
        <w:t xml:space="preserve"> Services to </w:t>
      </w:r>
      <w:r w:rsidR="00773C39">
        <w:t>Participant</w:t>
      </w:r>
      <w:r w:rsidRPr="00592B51">
        <w:t>s</w:t>
      </w:r>
      <w:bookmarkEnd w:id="681"/>
      <w:bookmarkEnd w:id="682"/>
    </w:p>
    <w:p w14:paraId="18A19D25" w14:textId="77777777" w:rsidR="00786535" w:rsidRDefault="0081562C" w:rsidP="003E48E0">
      <w:pPr>
        <w:pStyle w:val="Standardclause0"/>
      </w:pPr>
      <w:bookmarkStart w:id="683" w:name="_Ref72331105"/>
      <w:bookmarkStart w:id="684" w:name="_Ref68342140"/>
      <w:bookmarkStart w:id="685" w:name="_Ref68343807"/>
      <w:bookmarkStart w:id="686" w:name="_Ref71535867"/>
      <w:bookmarkStart w:id="687" w:name="_Toc72480482"/>
      <w:bookmarkStart w:id="688" w:name="_Toc128068901"/>
      <w:r w:rsidRPr="00592B51">
        <w:t xml:space="preserve">Assistance to </w:t>
      </w:r>
      <w:r w:rsidR="00773C39">
        <w:t>Participant</w:t>
      </w:r>
      <w:r w:rsidRPr="00592B51">
        <w:t>s - General</w:t>
      </w:r>
      <w:bookmarkEnd w:id="683"/>
      <w:bookmarkEnd w:id="684"/>
      <w:bookmarkEnd w:id="685"/>
      <w:bookmarkEnd w:id="686"/>
      <w:bookmarkEnd w:id="687"/>
      <w:bookmarkEnd w:id="688"/>
      <w:r w:rsidR="00421349">
        <w:t xml:space="preserve"> </w:t>
      </w:r>
    </w:p>
    <w:p w14:paraId="0B164885" w14:textId="77777777" w:rsidR="00421349" w:rsidRPr="002F6947" w:rsidRDefault="00421349" w:rsidP="003E48E0">
      <w:pPr>
        <w:pStyle w:val="Standardsubclause0"/>
        <w:keepNext/>
      </w:pPr>
      <w:bookmarkStart w:id="689" w:name="_Ref72488671"/>
      <w:r w:rsidRPr="002F6947">
        <w:t>The Provider must provide</w:t>
      </w:r>
      <w:r w:rsidR="00E17259" w:rsidRPr="00E17259">
        <w:t xml:space="preserve"> Workforce Australia </w:t>
      </w:r>
      <w:r w:rsidRPr="002F6947">
        <w:t xml:space="preserve">Services to all </w:t>
      </w:r>
      <w:r w:rsidR="00773C39">
        <w:t>Participant</w:t>
      </w:r>
      <w:r w:rsidRPr="002F6947">
        <w:t>s:</w:t>
      </w:r>
      <w:bookmarkEnd w:id="689"/>
    </w:p>
    <w:p w14:paraId="70E8D301" w14:textId="65AEDED4" w:rsidR="00421349" w:rsidRPr="0047717A" w:rsidRDefault="00421349" w:rsidP="00967407">
      <w:pPr>
        <w:pStyle w:val="SubclausewithAlphaafternumber"/>
        <w:rPr>
          <w:rStyle w:val="CUNote"/>
          <w:b w:val="0"/>
          <w:i w:val="0"/>
          <w:shd w:val="clear" w:color="auto" w:fill="auto"/>
        </w:rPr>
      </w:pPr>
      <w:bookmarkStart w:id="690" w:name="_Ref74741066"/>
      <w:r w:rsidRPr="002F6947">
        <w:t xml:space="preserve">who are Referred to, </w:t>
      </w:r>
      <w:r w:rsidR="001308FA">
        <w:t xml:space="preserve">or </w:t>
      </w:r>
      <w:r w:rsidRPr="002F6947">
        <w:t xml:space="preserve">Directly Registered with, the Provider (in accordance with </w:t>
      </w:r>
      <w:r w:rsidR="0099332F">
        <w:rPr>
          <w:color w:val="2B579A"/>
          <w:shd w:val="clear" w:color="auto" w:fill="E6E6E6"/>
        </w:rPr>
        <w:fldChar w:fldCharType="begin" w:fldLock="1"/>
      </w:r>
      <w:r w:rsidR="0099332F">
        <w:instrText xml:space="preserve"> REF _Ref81199733 \h </w:instrText>
      </w:r>
      <w:r w:rsidR="0099332F">
        <w:rPr>
          <w:color w:val="2B579A"/>
          <w:shd w:val="clear" w:color="auto" w:fill="E6E6E6"/>
        </w:rPr>
      </w:r>
      <w:r w:rsidR="0099332F">
        <w:rPr>
          <w:color w:val="2B579A"/>
          <w:shd w:val="clear" w:color="auto" w:fill="E6E6E6"/>
        </w:rPr>
        <w:fldChar w:fldCharType="separate"/>
      </w:r>
      <w:r w:rsidR="00A9056B" w:rsidRPr="00F74196">
        <w:t>Section B</w:t>
      </w:r>
      <w:r w:rsidR="00A9056B">
        <w:t>2.1</w:t>
      </w:r>
      <w:r w:rsidR="00A9056B" w:rsidRPr="00F74196">
        <w:t xml:space="preserve"> – </w:t>
      </w:r>
      <w:r w:rsidR="00A9056B">
        <w:t>Provider's Caseload</w:t>
      </w:r>
      <w:r w:rsidR="0099332F">
        <w:rPr>
          <w:color w:val="2B579A"/>
          <w:shd w:val="clear" w:color="auto" w:fill="E6E6E6"/>
        </w:rPr>
        <w:fldChar w:fldCharType="end"/>
      </w:r>
      <w:r w:rsidRPr="002F6947">
        <w:t>);</w:t>
      </w:r>
      <w:r w:rsidR="00967407">
        <w:t xml:space="preserve"> </w:t>
      </w:r>
      <w:bookmarkEnd w:id="690"/>
    </w:p>
    <w:p w14:paraId="2EF3D283" w14:textId="1DCD6C37" w:rsidR="007B3E42" w:rsidRPr="009D6EED" w:rsidRDefault="007B3E42" w:rsidP="0047717A">
      <w:pPr>
        <w:pStyle w:val="Note-leftaligned"/>
        <w:rPr>
          <w:rStyle w:val="CUNote"/>
        </w:rPr>
      </w:pPr>
      <w:r w:rsidRPr="00126956">
        <w:t xml:space="preserve">Note: </w:t>
      </w:r>
      <w:r w:rsidR="00126956" w:rsidRPr="00126956">
        <w:t>For avoidance of doubt,</w:t>
      </w:r>
      <w:r w:rsidR="00126956">
        <w:t xml:space="preserve"> t</w:t>
      </w:r>
      <w:r w:rsidRPr="00126956">
        <w:t xml:space="preserve">he Provider must provide </w:t>
      </w:r>
      <w:r w:rsidR="00E17259">
        <w:t>Workfor</w:t>
      </w:r>
      <w:r w:rsidR="00C76B29">
        <w:t>c</w:t>
      </w:r>
      <w:r w:rsidR="00E17259">
        <w:t>e Australia</w:t>
      </w:r>
      <w:r w:rsidR="00E17259" w:rsidRPr="00126956">
        <w:t xml:space="preserve"> </w:t>
      </w:r>
      <w:r w:rsidRPr="00126956">
        <w:t xml:space="preserve">Services to any Participant in accordance with clause </w:t>
      </w:r>
      <w:r w:rsidR="00CF3A82">
        <w:rPr>
          <w:color w:val="2B579A"/>
          <w:shd w:val="clear" w:color="auto" w:fill="E6E6E6"/>
        </w:rPr>
        <w:fldChar w:fldCharType="begin" w:fldLock="1"/>
      </w:r>
      <w:r w:rsidR="00CF3A82">
        <w:instrText xml:space="preserve"> REF _Ref74741066 \w \h </w:instrText>
      </w:r>
      <w:r w:rsidR="00CF3A82">
        <w:rPr>
          <w:color w:val="2B579A"/>
          <w:shd w:val="clear" w:color="auto" w:fill="E6E6E6"/>
        </w:rPr>
      </w:r>
      <w:r w:rsidR="00CF3A82">
        <w:rPr>
          <w:color w:val="2B579A"/>
          <w:shd w:val="clear" w:color="auto" w:fill="E6E6E6"/>
        </w:rPr>
        <w:fldChar w:fldCharType="separate"/>
      </w:r>
      <w:r w:rsidR="00A9056B">
        <w:t>89.1(a)</w:t>
      </w:r>
      <w:r w:rsidR="00CF3A82">
        <w:rPr>
          <w:color w:val="2B579A"/>
          <w:shd w:val="clear" w:color="auto" w:fill="E6E6E6"/>
        </w:rPr>
        <w:fldChar w:fldCharType="end"/>
      </w:r>
      <w:r w:rsidRPr="00126956">
        <w:t>, even where that Participant co</w:t>
      </w:r>
      <w:r w:rsidR="003C5D0A" w:rsidRPr="0047717A">
        <w:t>u</w:t>
      </w:r>
      <w:r w:rsidRPr="00126956">
        <w:t xml:space="preserve">ld be serviced by a </w:t>
      </w:r>
      <w:r w:rsidR="004B5264">
        <w:t>S</w:t>
      </w:r>
      <w:r w:rsidR="004B5264" w:rsidRPr="00126956">
        <w:t xml:space="preserve">pecialist </w:t>
      </w:r>
      <w:r w:rsidR="004B5264">
        <w:t>P</w:t>
      </w:r>
      <w:r w:rsidR="004B5264" w:rsidRPr="00126956">
        <w:t xml:space="preserve">rovider </w:t>
      </w:r>
      <w:r w:rsidRPr="00126956">
        <w:t>in the relevant Employment Region.</w:t>
      </w:r>
      <w:r>
        <w:t xml:space="preserve"> </w:t>
      </w:r>
      <w:r w:rsidR="00126956">
        <w:t>A</w:t>
      </w:r>
      <w:r w:rsidR="00126956" w:rsidRPr="00126956">
        <w:t xml:space="preserve">ll </w:t>
      </w:r>
      <w:r w:rsidR="00364D51">
        <w:t>Workforce Australia Employment Services Provider</w:t>
      </w:r>
      <w:r w:rsidR="00126956" w:rsidRPr="00126956">
        <w:t xml:space="preserve">s </w:t>
      </w:r>
      <w:r w:rsidR="004B5264">
        <w:t>that are Generalist Providers</w:t>
      </w:r>
      <w:r w:rsidR="00126956" w:rsidRPr="00126956">
        <w:t xml:space="preserve"> are expected to </w:t>
      </w:r>
      <w:r w:rsidR="002357C0">
        <w:t>have effective servicing strategies to respond to the needs of</w:t>
      </w:r>
      <w:r w:rsidR="00126956" w:rsidRPr="00126956">
        <w:t xml:space="preserve"> all cohorts of </w:t>
      </w:r>
      <w:r w:rsidR="00D2454E">
        <w:t>Participants</w:t>
      </w:r>
      <w:r w:rsidR="00126956" w:rsidRPr="00126956">
        <w:t xml:space="preserve">, including in </w:t>
      </w:r>
      <w:r w:rsidR="00CE0679">
        <w:t>Employment Regions</w:t>
      </w:r>
      <w:r w:rsidR="00CE0679" w:rsidRPr="00126956">
        <w:t xml:space="preserve"> </w:t>
      </w:r>
      <w:r w:rsidR="00126956" w:rsidRPr="00126956">
        <w:t xml:space="preserve">where one or more </w:t>
      </w:r>
      <w:r w:rsidR="00761B34">
        <w:t>S</w:t>
      </w:r>
      <w:r w:rsidR="00761B34" w:rsidRPr="00126956">
        <w:t xml:space="preserve">pecialist </w:t>
      </w:r>
      <w:r w:rsidR="00761B34">
        <w:t>P</w:t>
      </w:r>
      <w:r w:rsidR="00761B34" w:rsidRPr="00126956">
        <w:t>rovider</w:t>
      </w:r>
      <w:r w:rsidR="00761B34">
        <w:t>s</w:t>
      </w:r>
      <w:r w:rsidR="00761B34" w:rsidRPr="00126956">
        <w:t xml:space="preserve"> </w:t>
      </w:r>
      <w:r w:rsidR="00CE01F1">
        <w:t>are</w:t>
      </w:r>
      <w:r w:rsidR="00CE01F1" w:rsidRPr="00126956">
        <w:t xml:space="preserve"> </w:t>
      </w:r>
      <w:r w:rsidR="00126956" w:rsidRPr="00126956">
        <w:t xml:space="preserve">licensed to operate. </w:t>
      </w:r>
    </w:p>
    <w:p w14:paraId="5ADFBCE3" w14:textId="77777777" w:rsidR="00421349" w:rsidRPr="002F6947" w:rsidRDefault="00421349" w:rsidP="00421349">
      <w:pPr>
        <w:pStyle w:val="SubclausewithAlphaafternumber"/>
      </w:pPr>
      <w:r w:rsidRPr="002F6947">
        <w:t xml:space="preserve">in accordance with the specific </w:t>
      </w:r>
      <w:r w:rsidR="00E17259" w:rsidRPr="00E17259">
        <w:t>Workforce Australia</w:t>
      </w:r>
      <w:r w:rsidRPr="002F6947">
        <w:t xml:space="preserve"> Services requirements, in particular those </w:t>
      </w:r>
      <w:r w:rsidR="00AA03A3" w:rsidRPr="002F6947">
        <w:t>set out</w:t>
      </w:r>
      <w:r w:rsidRPr="002F6947">
        <w:t xml:space="preserve"> in:</w:t>
      </w:r>
    </w:p>
    <w:p w14:paraId="545E2D60" w14:textId="23B1C935" w:rsidR="00C41F65" w:rsidRDefault="00776B85" w:rsidP="00C41F65">
      <w:pPr>
        <w:pStyle w:val="SubclausewithRoman"/>
      </w:pPr>
      <w:r>
        <w:rPr>
          <w:color w:val="2B579A"/>
          <w:shd w:val="clear" w:color="auto" w:fill="E6E6E6"/>
        </w:rPr>
        <w:fldChar w:fldCharType="begin" w:fldLock="1"/>
      </w:r>
      <w:r>
        <w:instrText xml:space="preserve"> REF _Ref74775507 \h </w:instrText>
      </w:r>
      <w:r>
        <w:rPr>
          <w:color w:val="2B579A"/>
          <w:shd w:val="clear" w:color="auto" w:fill="E6E6E6"/>
        </w:rPr>
      </w:r>
      <w:r>
        <w:rPr>
          <w:color w:val="2B579A"/>
          <w:shd w:val="clear" w:color="auto" w:fill="E6E6E6"/>
        </w:rPr>
        <w:fldChar w:fldCharType="separate"/>
      </w:r>
      <w:r w:rsidR="00A9056B">
        <w:t xml:space="preserve">CHAPTER B2 </w:t>
      </w:r>
      <w:r w:rsidR="00A9056B" w:rsidRPr="0056674B">
        <w:t>–</w:t>
      </w:r>
      <w:r w:rsidR="00A9056B">
        <w:t xml:space="preserve"> SERVICING PARTICIPANTS</w:t>
      </w:r>
      <w:r>
        <w:rPr>
          <w:color w:val="2B579A"/>
          <w:shd w:val="clear" w:color="auto" w:fill="E6E6E6"/>
        </w:rPr>
        <w:fldChar w:fldCharType="end"/>
      </w:r>
      <w:r w:rsidR="00C41F65">
        <w:t>;</w:t>
      </w:r>
    </w:p>
    <w:p w14:paraId="3BFF9EB5" w14:textId="2F432646" w:rsidR="00C41F65" w:rsidRDefault="00776B85" w:rsidP="00C41F65">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C41F65">
        <w:t>; and</w:t>
      </w:r>
    </w:p>
    <w:p w14:paraId="58784FA2" w14:textId="6E12FCF3" w:rsidR="00C41F65" w:rsidRDefault="00776B85" w:rsidP="00C41F65">
      <w:pPr>
        <w:pStyle w:val="SubclausewithRoman"/>
      </w:pPr>
      <w:r>
        <w:rPr>
          <w:color w:val="2B579A"/>
          <w:shd w:val="clear" w:color="auto" w:fill="E6E6E6"/>
        </w:rPr>
        <w:fldChar w:fldCharType="begin" w:fldLock="1"/>
      </w:r>
      <w:r>
        <w:instrText xml:space="preserve"> REF _Ref74775524 \h </w:instrText>
      </w:r>
      <w:r>
        <w:rPr>
          <w:color w:val="2B579A"/>
          <w:shd w:val="clear" w:color="auto" w:fill="E6E6E6"/>
        </w:rPr>
      </w:r>
      <w:r>
        <w:rPr>
          <w:color w:val="2B579A"/>
          <w:shd w:val="clear" w:color="auto" w:fill="E6E6E6"/>
        </w:rPr>
        <w:fldChar w:fldCharType="separate"/>
      </w:r>
      <w:r w:rsidR="00A9056B" w:rsidRPr="00F74196">
        <w:t>CHAPTER B</w:t>
      </w:r>
      <w:r w:rsidR="00A9056B">
        <w:t>4</w:t>
      </w:r>
      <w:r w:rsidR="00A9056B" w:rsidRPr="00F74196">
        <w:t xml:space="preserve"> </w:t>
      </w:r>
      <w:r w:rsidR="00A9056B" w:rsidRPr="00A94933">
        <w:t>–</w:t>
      </w:r>
      <w:r w:rsidR="00A9056B" w:rsidRPr="00F74196">
        <w:t xml:space="preserve"> </w:t>
      </w:r>
      <w:r w:rsidR="00A9056B">
        <w:t>PARTICIPANT REQUIREMENTS AND COMPLIANCE</w:t>
      </w:r>
      <w:r>
        <w:rPr>
          <w:color w:val="2B579A"/>
          <w:shd w:val="clear" w:color="auto" w:fill="E6E6E6"/>
        </w:rPr>
        <w:fldChar w:fldCharType="end"/>
      </w:r>
      <w:r w:rsidR="00C41F65">
        <w:t>; and</w:t>
      </w:r>
    </w:p>
    <w:p w14:paraId="1A93D771" w14:textId="77777777" w:rsidR="00421349" w:rsidRPr="002F6947" w:rsidRDefault="00421349" w:rsidP="00421349">
      <w:pPr>
        <w:pStyle w:val="SubclausewithAlphaafternumber"/>
      </w:pPr>
      <w:r w:rsidRPr="002F6947">
        <w:t xml:space="preserve">for the duration of their Period of </w:t>
      </w:r>
      <w:r w:rsidR="00981B3C">
        <w:t>Registration</w:t>
      </w:r>
      <w:r w:rsidRPr="002F6947">
        <w:t>,</w:t>
      </w:r>
      <w:r w:rsidR="003F303B">
        <w:t xml:space="preserve"> </w:t>
      </w:r>
    </w:p>
    <w:p w14:paraId="34BCB882" w14:textId="77777777" w:rsidR="00421349" w:rsidRPr="00592B51" w:rsidRDefault="00421349" w:rsidP="006B13EB">
      <w:pPr>
        <w:pStyle w:val="StandardSubclause-Indent"/>
      </w:pPr>
      <w:r w:rsidRPr="002F6947">
        <w:t>to support them to overcome their Vocational Barriers and Non-vocational Barriers and prepare for, obtain and sustain Employment.</w:t>
      </w:r>
    </w:p>
    <w:p w14:paraId="46FF1E61" w14:textId="77777777" w:rsidR="002F6947" w:rsidRPr="002F6947" w:rsidRDefault="00421349" w:rsidP="0047717A">
      <w:pPr>
        <w:pStyle w:val="Standardsubclause0"/>
        <w:keepNext/>
        <w:keepLines/>
      </w:pPr>
      <w:bookmarkStart w:id="691" w:name="_Ref72488673"/>
      <w:r w:rsidRPr="002F6947">
        <w:t xml:space="preserve">The Provider must provide </w:t>
      </w:r>
      <w:r w:rsidR="00E17259" w:rsidRPr="00E17259">
        <w:t>Workforce Australia</w:t>
      </w:r>
      <w:r w:rsidRPr="002F6947">
        <w:t xml:space="preserve"> Services to each </w:t>
      </w:r>
      <w:r w:rsidR="00773C39">
        <w:t>Participant</w:t>
      </w:r>
      <w:r w:rsidR="002F6947" w:rsidRPr="002F6947">
        <w:t>:</w:t>
      </w:r>
    </w:p>
    <w:p w14:paraId="443D5032" w14:textId="67788175" w:rsidR="002F6947" w:rsidRPr="002F6947" w:rsidRDefault="002F6947" w:rsidP="0047717A">
      <w:pPr>
        <w:pStyle w:val="SubclausewithAlphaafternumber"/>
        <w:keepNext/>
        <w:keepLines/>
      </w:pPr>
      <w:bookmarkStart w:id="692" w:name="_Ref73861666"/>
      <w:r w:rsidRPr="006B13EB">
        <w:t xml:space="preserve">to meet the objectives specified in </w:t>
      </w:r>
      <w:r>
        <w:t xml:space="preserve">clauses </w:t>
      </w:r>
      <w:r>
        <w:rPr>
          <w:color w:val="2B579A"/>
          <w:shd w:val="clear" w:color="auto" w:fill="E6E6E6"/>
        </w:rPr>
        <w:fldChar w:fldCharType="begin" w:fldLock="1"/>
      </w:r>
      <w:r>
        <w:instrText xml:space="preserve"> REF _Ref72510517 \w \h </w:instrText>
      </w:r>
      <w:r>
        <w:rPr>
          <w:color w:val="2B579A"/>
          <w:shd w:val="clear" w:color="auto" w:fill="E6E6E6"/>
        </w:rPr>
      </w:r>
      <w:r>
        <w:rPr>
          <w:color w:val="2B579A"/>
          <w:shd w:val="clear" w:color="auto" w:fill="E6E6E6"/>
        </w:rPr>
        <w:fldChar w:fldCharType="separate"/>
      </w:r>
      <w:r w:rsidR="00A9056B">
        <w:t>87.1(a)</w:t>
      </w:r>
      <w:r>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_Ref74656171 \n \h </w:instrText>
      </w:r>
      <w:r w:rsidR="00C41F65">
        <w:rPr>
          <w:color w:val="2B579A"/>
          <w:shd w:val="clear" w:color="auto" w:fill="E6E6E6"/>
        </w:rPr>
      </w:r>
      <w:r w:rsidR="00C41F65">
        <w:rPr>
          <w:color w:val="2B579A"/>
          <w:shd w:val="clear" w:color="auto" w:fill="E6E6E6"/>
        </w:rPr>
        <w:fldChar w:fldCharType="separate"/>
      </w:r>
      <w:r w:rsidR="00A9056B">
        <w:t>(b)</w:t>
      </w:r>
      <w:r w:rsidR="00C41F65">
        <w:rPr>
          <w:color w:val="2B579A"/>
          <w:shd w:val="clear" w:color="auto" w:fill="E6E6E6"/>
        </w:rPr>
        <w:fldChar w:fldCharType="end"/>
      </w:r>
      <w:r w:rsidR="00C41F65">
        <w:t xml:space="preserve">, </w:t>
      </w:r>
      <w:r w:rsidR="00C41F65">
        <w:rPr>
          <w:color w:val="2B579A"/>
          <w:shd w:val="clear" w:color="auto" w:fill="E6E6E6"/>
        </w:rPr>
        <w:fldChar w:fldCharType="begin" w:fldLock="1"/>
      </w:r>
      <w:r w:rsidR="00C41F65">
        <w:instrText xml:space="preserve"> REF _Ref74656179 \n \h </w:instrText>
      </w:r>
      <w:r w:rsidR="00C41F65">
        <w:rPr>
          <w:color w:val="2B579A"/>
          <w:shd w:val="clear" w:color="auto" w:fill="E6E6E6"/>
        </w:rPr>
      </w:r>
      <w:r w:rsidR="00C41F65">
        <w:rPr>
          <w:color w:val="2B579A"/>
          <w:shd w:val="clear" w:color="auto" w:fill="E6E6E6"/>
        </w:rPr>
        <w:fldChar w:fldCharType="separate"/>
      </w:r>
      <w:r w:rsidR="00A9056B">
        <w:t>(c)</w:t>
      </w:r>
      <w:r w:rsidR="00C41F65">
        <w:rPr>
          <w:color w:val="2B579A"/>
          <w:shd w:val="clear" w:color="auto" w:fill="E6E6E6"/>
        </w:rPr>
        <w:fldChar w:fldCharType="end"/>
      </w:r>
      <w:r w:rsidR="00C41F65">
        <w:t xml:space="preserve"> and </w:t>
      </w:r>
      <w:r w:rsidR="00C41F65">
        <w:rPr>
          <w:color w:val="2B579A"/>
          <w:shd w:val="clear" w:color="auto" w:fill="E6E6E6"/>
        </w:rPr>
        <w:fldChar w:fldCharType="begin" w:fldLock="1"/>
      </w:r>
      <w:r w:rsidR="00C41F65">
        <w:instrText xml:space="preserve"> REF _Ref74656184 \n \h </w:instrText>
      </w:r>
      <w:r w:rsidR="00C41F65">
        <w:rPr>
          <w:color w:val="2B579A"/>
          <w:shd w:val="clear" w:color="auto" w:fill="E6E6E6"/>
        </w:rPr>
      </w:r>
      <w:r w:rsidR="00C41F65">
        <w:rPr>
          <w:color w:val="2B579A"/>
          <w:shd w:val="clear" w:color="auto" w:fill="E6E6E6"/>
        </w:rPr>
        <w:fldChar w:fldCharType="separate"/>
      </w:r>
      <w:r w:rsidR="00A9056B">
        <w:t>(e)</w:t>
      </w:r>
      <w:r w:rsidR="00C41F65">
        <w:rPr>
          <w:color w:val="2B579A"/>
          <w:shd w:val="clear" w:color="auto" w:fill="E6E6E6"/>
        </w:rPr>
        <w:fldChar w:fldCharType="end"/>
      </w:r>
      <w:r w:rsidRPr="002F6947">
        <w:t>; and</w:t>
      </w:r>
      <w:bookmarkEnd w:id="692"/>
    </w:p>
    <w:p w14:paraId="7F3A69A6" w14:textId="77777777" w:rsidR="00421349" w:rsidRPr="00592B51" w:rsidRDefault="00421349" w:rsidP="006B13EB">
      <w:pPr>
        <w:pStyle w:val="SubclausewithAlphaafternumber"/>
      </w:pPr>
      <w:r w:rsidRPr="00592B51">
        <w:t>in accordance with:</w:t>
      </w:r>
      <w:bookmarkEnd w:id="691"/>
    </w:p>
    <w:p w14:paraId="7EF3FD30" w14:textId="77777777" w:rsidR="00421349" w:rsidRPr="002F6947" w:rsidRDefault="00421349" w:rsidP="006F1EAF">
      <w:pPr>
        <w:pStyle w:val="SubclausewithRoman"/>
      </w:pPr>
      <w:r w:rsidRPr="002F6947">
        <w:t>this Deed</w:t>
      </w:r>
      <w:r w:rsidR="00324FF0">
        <w:t>,</w:t>
      </w:r>
      <w:r w:rsidR="00D33976">
        <w:t xml:space="preserve"> including </w:t>
      </w:r>
      <w:r w:rsidRPr="002F6947">
        <w:t>any Guidelines; and</w:t>
      </w:r>
    </w:p>
    <w:p w14:paraId="71450C40" w14:textId="77777777" w:rsidR="00421349" w:rsidRPr="009D6EED" w:rsidRDefault="002F6947" w:rsidP="00D33976">
      <w:pPr>
        <w:pStyle w:val="SubclausewithRoman"/>
        <w:rPr>
          <w:rStyle w:val="CUNote"/>
        </w:rPr>
      </w:pPr>
      <w:r>
        <w:t>any direction</w:t>
      </w:r>
      <w:r w:rsidR="00421349" w:rsidRPr="002F6947">
        <w:t xml:space="preserve"> by the Department.</w:t>
      </w:r>
      <w:r w:rsidR="00D33976">
        <w:t xml:space="preserve"> </w:t>
      </w:r>
    </w:p>
    <w:p w14:paraId="00F3F029" w14:textId="77777777" w:rsidR="00FA5FE9" w:rsidRPr="00714043" w:rsidRDefault="00FA5FE9" w:rsidP="00FA5FE9">
      <w:pPr>
        <w:pStyle w:val="Standardsubclause0"/>
      </w:pPr>
      <w:bookmarkStart w:id="693" w:name="_Ref72488986"/>
      <w:r w:rsidRPr="00714043">
        <w:t>The Provider must</w:t>
      </w:r>
      <w:r w:rsidR="000E0006" w:rsidRPr="006B13EB">
        <w:t xml:space="preserve"> </w:t>
      </w:r>
      <w:r w:rsidRPr="00714043">
        <w:t>deliver high</w:t>
      </w:r>
      <w:r w:rsidR="00097838">
        <w:t xml:space="preserve"> </w:t>
      </w:r>
      <w:r w:rsidRPr="00714043">
        <w:t xml:space="preserve">quality, integrated and intensive case management to all </w:t>
      </w:r>
      <w:r w:rsidR="00773C39">
        <w:t>Participant</w:t>
      </w:r>
      <w:r w:rsidRPr="00714043">
        <w:t xml:space="preserve">s in a flexible way </w:t>
      </w:r>
      <w:r w:rsidR="00C61B4A">
        <w:t>that</w:t>
      </w:r>
      <w:r w:rsidRPr="00714043">
        <w:t xml:space="preserve"> is individually tailored and takes into account:</w:t>
      </w:r>
      <w:bookmarkEnd w:id="693"/>
      <w:r w:rsidR="000E0006" w:rsidRPr="00714043">
        <w:t xml:space="preserve">  </w:t>
      </w:r>
    </w:p>
    <w:p w14:paraId="29510094" w14:textId="77777777" w:rsidR="00FA5FE9" w:rsidRPr="00592B51" w:rsidRDefault="005603A9" w:rsidP="00FA5FE9">
      <w:pPr>
        <w:pStyle w:val="SubclausewithAlphaafternumber"/>
      </w:pPr>
      <w:bookmarkStart w:id="694" w:name="_Ref72328934"/>
      <w:r>
        <w:t xml:space="preserve">that each </w:t>
      </w:r>
      <w:r w:rsidR="00FA5FE9" w:rsidRPr="00592B51">
        <w:t>Participant</w:t>
      </w:r>
      <w:r>
        <w:t xml:space="preserve"> may</w:t>
      </w:r>
      <w:r w:rsidR="00FA5FE9" w:rsidRPr="00592B51">
        <w:t xml:space="preserve"> exercise choice </w:t>
      </w:r>
      <w:r w:rsidR="00097838">
        <w:t>about</w:t>
      </w:r>
      <w:r w:rsidR="00097838" w:rsidRPr="00592B51">
        <w:t xml:space="preserve"> </w:t>
      </w:r>
      <w:r w:rsidR="00FA5FE9" w:rsidRPr="00592B51">
        <w:t xml:space="preserve">the </w:t>
      </w:r>
      <w:r w:rsidR="00E17259" w:rsidRPr="00E17259">
        <w:t>Workforce Australia</w:t>
      </w:r>
      <w:r w:rsidR="00FA5FE9">
        <w:t xml:space="preserve"> </w:t>
      </w:r>
      <w:r w:rsidR="00FA5FE9" w:rsidRPr="00592B51">
        <w:t>Services they receive</w:t>
      </w:r>
      <w:r>
        <w:t>, subject to certain requirements in their Job Plan</w:t>
      </w:r>
      <w:r w:rsidR="00FA5FE9" w:rsidRPr="00592B51">
        <w:t>;</w:t>
      </w:r>
      <w:bookmarkEnd w:id="694"/>
      <w:r w:rsidR="00964C57">
        <w:t xml:space="preserve"> </w:t>
      </w:r>
    </w:p>
    <w:p w14:paraId="239003A3" w14:textId="77777777" w:rsidR="00FA5FE9" w:rsidRPr="00592B51" w:rsidRDefault="00FA5FE9" w:rsidP="00FA5FE9">
      <w:pPr>
        <w:pStyle w:val="SubclausewithAlphaafternumber"/>
      </w:pPr>
      <w:r w:rsidRPr="00592B51">
        <w:t>the results of any Assessments;</w:t>
      </w:r>
    </w:p>
    <w:p w14:paraId="66E84956" w14:textId="77777777" w:rsidR="00FA5FE9" w:rsidRPr="00592B51" w:rsidRDefault="00FA5FE9" w:rsidP="00FA5FE9">
      <w:pPr>
        <w:pStyle w:val="SubclausewithAlphaafternumber"/>
      </w:pPr>
      <w:r w:rsidRPr="00592B51">
        <w:t xml:space="preserve">the Participant’s strengths, skills and experience; </w:t>
      </w:r>
    </w:p>
    <w:p w14:paraId="78524483" w14:textId="77777777" w:rsidR="00FA5FE9" w:rsidRPr="00592B51" w:rsidRDefault="00FA5FE9" w:rsidP="00FA5FE9">
      <w:pPr>
        <w:pStyle w:val="SubclausewithAlphaafternumber"/>
      </w:pPr>
      <w:r w:rsidRPr="00592B51">
        <w:t>the Participant’s culture, personal circumstances and background;</w:t>
      </w:r>
    </w:p>
    <w:p w14:paraId="071B5D10" w14:textId="77777777" w:rsidR="00FA5FE9" w:rsidRPr="00592B51" w:rsidRDefault="00FA5FE9" w:rsidP="00FA5FE9">
      <w:pPr>
        <w:pStyle w:val="SubclausewithAlphaafternumber"/>
      </w:pPr>
      <w:r w:rsidRPr="00592B51">
        <w:t>the Participant’s Vocational Barriers and Non-vocational Barriers;</w:t>
      </w:r>
      <w:r w:rsidR="00C61B4A">
        <w:t xml:space="preserve"> </w:t>
      </w:r>
    </w:p>
    <w:p w14:paraId="3FCDF1E0" w14:textId="77777777" w:rsidR="00FA5FE9" w:rsidRPr="00592B51" w:rsidRDefault="00FA5FE9" w:rsidP="00C41F06">
      <w:pPr>
        <w:pStyle w:val="SubclausewithAlphaafternumber"/>
        <w:keepNext/>
        <w:keepLines/>
      </w:pPr>
      <w:r w:rsidRPr="00592B51">
        <w:t>the local labour market and local Employers' needs; and</w:t>
      </w:r>
    </w:p>
    <w:p w14:paraId="5AC4E7A7" w14:textId="77777777" w:rsidR="00FA5FE9" w:rsidRPr="00592B51" w:rsidRDefault="00FA5FE9" w:rsidP="00C41F06">
      <w:pPr>
        <w:pStyle w:val="SubclausewithAlphaafternumber"/>
        <w:keepNext/>
        <w:keepLines/>
      </w:pPr>
      <w:r w:rsidRPr="00592B51">
        <w:t>where applicable and appropriate, the Participant’s Mutual Obligation Requirements.</w:t>
      </w:r>
    </w:p>
    <w:p w14:paraId="4EF7E43C" w14:textId="77777777" w:rsidR="00592B51" w:rsidRPr="00592B51" w:rsidRDefault="00592B51" w:rsidP="001A0DC4">
      <w:pPr>
        <w:pStyle w:val="Standardsubclause0"/>
      </w:pPr>
      <w:bookmarkStart w:id="695" w:name="_Ref73974026"/>
      <w:r w:rsidRPr="00592B51">
        <w:t xml:space="preserve">The Provider </w:t>
      </w:r>
      <w:r w:rsidRPr="000E0006">
        <w:t>must, in accordance with any Guidelines, for</w:t>
      </w:r>
      <w:r w:rsidRPr="00592B51">
        <w:t xml:space="preserve"> each </w:t>
      </w:r>
      <w:r w:rsidR="00773C39">
        <w:t>Participant</w:t>
      </w:r>
      <w:r w:rsidRPr="00592B51">
        <w:t xml:space="preserve"> according to their individual needs:</w:t>
      </w:r>
      <w:bookmarkEnd w:id="695"/>
      <w:r w:rsidRPr="00592B51">
        <w:t xml:space="preserve"> </w:t>
      </w:r>
    </w:p>
    <w:p w14:paraId="16FBA139" w14:textId="77777777" w:rsidR="00AB2E47" w:rsidRDefault="00AB2E47" w:rsidP="00AB2E47">
      <w:pPr>
        <w:pStyle w:val="SubclausewithAlphaafternumber"/>
      </w:pPr>
      <w:r w:rsidRPr="00592B51">
        <w:t xml:space="preserve">assist them to </w:t>
      </w:r>
      <w:r>
        <w:t xml:space="preserve">progress towards and </w:t>
      </w:r>
      <w:r w:rsidRPr="000B296D">
        <w:t xml:space="preserve">sustain suitable Employment, including </w:t>
      </w:r>
      <w:r w:rsidR="00B977A1">
        <w:t xml:space="preserve">through </w:t>
      </w:r>
      <w:r w:rsidRPr="0047717A">
        <w:t>sourcing Vacancies suitable to the Participant</w:t>
      </w:r>
      <w:r w:rsidRPr="000B296D">
        <w:t>;</w:t>
      </w:r>
      <w:r>
        <w:t xml:space="preserve"> </w:t>
      </w:r>
    </w:p>
    <w:p w14:paraId="4E64CFDD" w14:textId="77777777" w:rsidR="000B296D" w:rsidRPr="00592B51" w:rsidRDefault="00AB2E47" w:rsidP="00AD4DCA">
      <w:pPr>
        <w:pStyle w:val="SubclausewithAlphaafternumber"/>
      </w:pPr>
      <w:r>
        <w:t xml:space="preserve">develop and maintain a supportive relationship, through </w:t>
      </w:r>
      <w:r w:rsidR="000B296D">
        <w:t xml:space="preserve">regular, </w:t>
      </w:r>
      <w:r w:rsidR="000B296D" w:rsidRPr="000E0006">
        <w:t xml:space="preserve">ongoing </w:t>
      </w:r>
      <w:r w:rsidR="000B296D" w:rsidRPr="006B13EB">
        <w:t>c</w:t>
      </w:r>
      <w:r w:rsidR="000B296D" w:rsidRPr="000E0006">
        <w:t>ontact</w:t>
      </w:r>
      <w:r w:rsidR="000B296D">
        <w:t xml:space="preserve">; </w:t>
      </w:r>
    </w:p>
    <w:p w14:paraId="0C87280E" w14:textId="77777777" w:rsidR="00592B51" w:rsidRDefault="00592B51" w:rsidP="00592B51">
      <w:pPr>
        <w:pStyle w:val="SubclausewithAlphaafternumber"/>
      </w:pPr>
      <w:r w:rsidRPr="00592B51">
        <w:t>develop a Job Plan;</w:t>
      </w:r>
    </w:p>
    <w:p w14:paraId="3818619A" w14:textId="77777777" w:rsidR="007B16C3" w:rsidRDefault="007B16C3" w:rsidP="00085C27">
      <w:pPr>
        <w:pStyle w:val="SubclausewithAlphaafternumber"/>
      </w:pPr>
      <w:r w:rsidRPr="007B16C3">
        <w:t>use the Points Based Activation System to incentiv</w:t>
      </w:r>
      <w:r w:rsidR="00730970">
        <w:t>is</w:t>
      </w:r>
      <w:r w:rsidRPr="007B16C3">
        <w:t>e them to undertake suitable Engagements</w:t>
      </w:r>
      <w:r w:rsidR="00085C27" w:rsidRPr="00085C27">
        <w:t>, Job Search</w:t>
      </w:r>
      <w:r w:rsidR="00085C27">
        <w:t>es</w:t>
      </w:r>
      <w:r w:rsidR="00085C27" w:rsidRPr="00085C27">
        <w:t xml:space="preserve"> and other activities and tasks</w:t>
      </w:r>
      <w:r w:rsidRPr="007B16C3">
        <w:t xml:space="preserve"> as part of their pathway to Employment;</w:t>
      </w:r>
      <w:r>
        <w:t xml:space="preserve"> </w:t>
      </w:r>
    </w:p>
    <w:p w14:paraId="1A65137C" w14:textId="77777777" w:rsidR="00EB0ABD" w:rsidRDefault="00EB0ABD" w:rsidP="00EB0ABD">
      <w:pPr>
        <w:pStyle w:val="SubclausewithAlphaafternumber"/>
      </w:pPr>
      <w:r>
        <w:t xml:space="preserve">support them to utilise </w:t>
      </w:r>
      <w:r w:rsidR="00DC3942">
        <w:t xml:space="preserve">Workforce Australia Online </w:t>
      </w:r>
      <w:r w:rsidRPr="00592B51">
        <w:t>resources</w:t>
      </w:r>
      <w:r>
        <w:t xml:space="preserve"> to improve their prospects of Employment</w:t>
      </w:r>
      <w:r w:rsidRPr="00592B51">
        <w:t>, including on</w:t>
      </w:r>
      <w:r>
        <w:t xml:space="preserve">line tools and information and </w:t>
      </w:r>
      <w:r w:rsidR="00555A13">
        <w:t>Online Learning Module</w:t>
      </w:r>
      <w:r w:rsidRPr="00592B51">
        <w:t>s;</w:t>
      </w:r>
      <w:r>
        <w:t xml:space="preserve"> </w:t>
      </w:r>
    </w:p>
    <w:p w14:paraId="32A93AEA" w14:textId="77777777" w:rsidR="006C0F97" w:rsidRPr="006C0F97" w:rsidRDefault="00A8746D" w:rsidP="00EB0ABD">
      <w:pPr>
        <w:pStyle w:val="SubclausewithAlphaafternumber"/>
        <w:rPr>
          <w:rStyle w:val="CUNote"/>
          <w:b w:val="0"/>
          <w:i w:val="0"/>
          <w:shd w:val="clear" w:color="auto" w:fill="auto"/>
        </w:rPr>
      </w:pPr>
      <w:r>
        <w:t xml:space="preserve">using </w:t>
      </w:r>
      <w:r w:rsidRPr="002B7A9A">
        <w:t xml:space="preserve">the </w:t>
      </w:r>
      <w:r w:rsidR="00E46730" w:rsidRPr="002B7A9A">
        <w:t>Job Seeker Profile</w:t>
      </w:r>
      <w:r>
        <w:t xml:space="preserve">, </w:t>
      </w:r>
      <w:r w:rsidR="006C0F97" w:rsidRPr="0047717A">
        <w:t>es</w:t>
      </w:r>
      <w:r w:rsidR="006C0F97">
        <w:t xml:space="preserve">tablish a </w:t>
      </w:r>
      <w:r>
        <w:t>career profile</w:t>
      </w:r>
      <w:r w:rsidR="006C0F97">
        <w:t xml:space="preserve"> for them in accordance with any Guidelines and the Department's IT Systems</w:t>
      </w:r>
      <w:r w:rsidR="006C0F97" w:rsidRPr="0047717A">
        <w:t xml:space="preserve">, </w:t>
      </w:r>
      <w:r w:rsidR="006C0F97">
        <w:t xml:space="preserve">and </w:t>
      </w:r>
      <w:r w:rsidR="006C0F97" w:rsidRPr="000B296D">
        <w:t>provide</w:t>
      </w:r>
      <w:r w:rsidR="006C0F97">
        <w:t xml:space="preserve"> them with</w:t>
      </w:r>
      <w:r w:rsidR="006C0F97" w:rsidRPr="000B296D">
        <w:t xml:space="preserve"> career advice and job search assistance, including advice</w:t>
      </w:r>
      <w:r w:rsidR="006C0F97" w:rsidRPr="00592B51">
        <w:t xml:space="preserve"> on how to prepare a resume</w:t>
      </w:r>
      <w:r w:rsidR="006C0F97">
        <w:t xml:space="preserve"> and </w:t>
      </w:r>
      <w:r w:rsidR="006C0F97" w:rsidRPr="00592B51">
        <w:t xml:space="preserve">develop job applications, and </w:t>
      </w:r>
      <w:r w:rsidR="006C0F97">
        <w:t xml:space="preserve">advice on </w:t>
      </w:r>
      <w:r w:rsidR="006C0F97" w:rsidRPr="00592B51">
        <w:t>interview techniques;</w:t>
      </w:r>
      <w:r w:rsidR="006C0F97">
        <w:t xml:space="preserve"> </w:t>
      </w:r>
    </w:p>
    <w:p w14:paraId="2145E5B2" w14:textId="77777777" w:rsidR="006C0F97" w:rsidRDefault="006C0F97" w:rsidP="006C0F97">
      <w:pPr>
        <w:pStyle w:val="SubclausewithAlphaafternumber"/>
      </w:pPr>
      <w:bookmarkStart w:id="696" w:name="_Ref72333805"/>
      <w:r w:rsidRPr="00592B51">
        <w:t>assist them to improve foundation</w:t>
      </w:r>
      <w:r w:rsidR="00555A13">
        <w:t xml:space="preserve"> and employability</w:t>
      </w:r>
      <w:r w:rsidRPr="00592B51">
        <w:t xml:space="preserve"> skills such as the ability to work in a team, communication skills, digital skills, motivation and reliability</w:t>
      </w:r>
      <w:bookmarkStart w:id="697" w:name="_Ref72334069"/>
      <w:bookmarkEnd w:id="696"/>
      <w:r w:rsidRPr="00592B51">
        <w:t>;</w:t>
      </w:r>
      <w:bookmarkEnd w:id="697"/>
    </w:p>
    <w:p w14:paraId="1189AA78" w14:textId="77777777" w:rsidR="000B296D" w:rsidRDefault="000B296D" w:rsidP="000B296D">
      <w:pPr>
        <w:pStyle w:val="SubclausewithAlphaafternumber"/>
      </w:pPr>
      <w:r>
        <w:t xml:space="preserve">as early as possible and </w:t>
      </w:r>
      <w:r w:rsidRPr="002F6947">
        <w:t xml:space="preserve">for the duration of their Period of </w:t>
      </w:r>
      <w:r>
        <w:t xml:space="preserve">Registration, </w:t>
      </w:r>
      <w:r w:rsidRPr="00C61B4A">
        <w:t>arrange Activities (</w:t>
      </w:r>
      <w:r>
        <w:t xml:space="preserve">in accordance with </w:t>
      </w:r>
      <w:r w:rsidRPr="002F6947">
        <w:t>Section B2.</w:t>
      </w:r>
      <w:r>
        <w:t>1</w:t>
      </w:r>
      <w:r w:rsidRPr="002F6947">
        <w:t xml:space="preserve"> – Activities</w:t>
      </w:r>
      <w:r w:rsidRPr="00C61B4A">
        <w:t xml:space="preserve">), </w:t>
      </w:r>
      <w:r w:rsidRPr="00592B51">
        <w:t>including referral to Complementary Programs,</w:t>
      </w:r>
      <w:r w:rsidR="00085C27">
        <w:t xml:space="preserve"> other</w:t>
      </w:r>
      <w:r w:rsidRPr="00592B51">
        <w:t xml:space="preserve"> </w:t>
      </w:r>
      <w:r>
        <w:t>n</w:t>
      </w:r>
      <w:r w:rsidRPr="00592B51">
        <w:t>on-</w:t>
      </w:r>
      <w:r>
        <w:t>v</w:t>
      </w:r>
      <w:r w:rsidRPr="00592B51">
        <w:t xml:space="preserve">ocational </w:t>
      </w:r>
      <w:r w:rsidRPr="00C61B4A">
        <w:t>interventions</w:t>
      </w:r>
      <w:r>
        <w:t>,</w:t>
      </w:r>
      <w:r w:rsidRPr="00592B51">
        <w:t xml:space="preserve"> Education</w:t>
      </w:r>
      <w:r>
        <w:t>,</w:t>
      </w:r>
      <w:r w:rsidRPr="00592B51">
        <w:t xml:space="preserve"> </w:t>
      </w:r>
      <w:r w:rsidRPr="00C61B4A">
        <w:t xml:space="preserve">training </w:t>
      </w:r>
      <w:r>
        <w:t xml:space="preserve">and other opportunities; </w:t>
      </w:r>
    </w:p>
    <w:p w14:paraId="695D7809" w14:textId="77777777" w:rsidR="006C0F97" w:rsidRDefault="006C0F97" w:rsidP="006C0F97">
      <w:pPr>
        <w:pStyle w:val="SubclausewithAlphaafternumber"/>
      </w:pPr>
      <w:r w:rsidRPr="000E0006">
        <w:t xml:space="preserve">assist them to </w:t>
      </w:r>
      <w:r w:rsidRPr="006B13EB">
        <w:t>monitor</w:t>
      </w:r>
      <w:r>
        <w:t>, and where required,</w:t>
      </w:r>
      <w:r w:rsidRPr="006B13EB">
        <w:t xml:space="preserve"> </w:t>
      </w:r>
      <w:r w:rsidRPr="000E0006">
        <w:t>report on their Mutual Obligation Requirement</w:t>
      </w:r>
      <w:r w:rsidRPr="006B13EB">
        <w:t>s</w:t>
      </w:r>
      <w:r w:rsidRPr="000E0006">
        <w:t>;</w:t>
      </w:r>
      <w:r>
        <w:t xml:space="preserve"> </w:t>
      </w:r>
    </w:p>
    <w:p w14:paraId="41D2E52F" w14:textId="77777777" w:rsidR="00FD5924" w:rsidRPr="000E0006" w:rsidRDefault="00FD5924" w:rsidP="00FD5924">
      <w:pPr>
        <w:pStyle w:val="SubclausewithAlphaafternumber"/>
      </w:pPr>
      <w:r w:rsidRPr="00FD5924">
        <w:t>where required, apply the Targeted Compliance Framework;</w:t>
      </w:r>
    </w:p>
    <w:p w14:paraId="52AF15D6" w14:textId="77777777" w:rsidR="006C0F97" w:rsidRDefault="006C0F97" w:rsidP="006C0F97">
      <w:pPr>
        <w:pStyle w:val="SubclausewithAlphaafternumber"/>
      </w:pPr>
      <w:r w:rsidRPr="00592B51">
        <w:t>where appropriate, access funding through the Employment Fund to support them with work-related tools, skills and experience to overcome difficulties in finding or keeping Employment;</w:t>
      </w:r>
    </w:p>
    <w:p w14:paraId="21E5A3D0" w14:textId="77777777" w:rsidR="000B296D" w:rsidRPr="005A7714" w:rsidRDefault="000B296D" w:rsidP="000B296D">
      <w:pPr>
        <w:pStyle w:val="SubclausewithAlphaafternumber"/>
      </w:pPr>
      <w:r w:rsidRPr="005A7714">
        <w:t xml:space="preserve">where appropriate, access funding </w:t>
      </w:r>
      <w:r>
        <w:t xml:space="preserve">to support Wage Subsidies </w:t>
      </w:r>
      <w:r w:rsidRPr="005A7714">
        <w:t>to secure improve</w:t>
      </w:r>
      <w:r>
        <w:t>d</w:t>
      </w:r>
      <w:r w:rsidRPr="005A7714">
        <w:t xml:space="preserve"> lon</w:t>
      </w:r>
      <w:r>
        <w:t xml:space="preserve">g-term Employment opportunities; </w:t>
      </w:r>
      <w:r w:rsidR="00F47991">
        <w:t>and</w:t>
      </w:r>
    </w:p>
    <w:p w14:paraId="01CA19B7" w14:textId="77777777" w:rsidR="00592B51" w:rsidRPr="00592B51" w:rsidRDefault="00177FBC" w:rsidP="00592B51">
      <w:pPr>
        <w:pStyle w:val="SubclausewithAlphaafternumber"/>
      </w:pPr>
      <w:r>
        <w:t>provide Post-p</w:t>
      </w:r>
      <w:r w:rsidR="00592B51" w:rsidRPr="00592B51">
        <w:t>lacement Support, as required, to enable them to eff</w:t>
      </w:r>
      <w:r w:rsidR="000B296D">
        <w:t xml:space="preserve">ectively sustain Employment.  </w:t>
      </w:r>
    </w:p>
    <w:p w14:paraId="414928F8" w14:textId="77777777" w:rsidR="00592B51" w:rsidRPr="00D568AF" w:rsidRDefault="00592B51" w:rsidP="003E48E0">
      <w:pPr>
        <w:pStyle w:val="Standardsubclause0"/>
        <w:keepLines/>
        <w:ind w:left="1219"/>
        <w:rPr>
          <w:rStyle w:val="CUNote"/>
          <w:b w:val="0"/>
          <w:i w:val="0"/>
          <w:shd w:val="clear" w:color="auto" w:fill="auto"/>
        </w:rPr>
      </w:pPr>
      <w:bookmarkStart w:id="698" w:name="_Ref72334523"/>
      <w:bookmarkStart w:id="699" w:name="_Ref72573094"/>
      <w:bookmarkStart w:id="700" w:name="_Ref77602314"/>
      <w:bookmarkStart w:id="701" w:name="_Ref77673005"/>
      <w:r w:rsidRPr="00C47640">
        <w:t>A Specialist Provider must, in accordance with</w:t>
      </w:r>
      <w:r w:rsidR="00811BA2">
        <w:t xml:space="preserve"> any Licence and </w:t>
      </w:r>
      <w:r w:rsidRPr="00C47640">
        <w:t>any Guidelines</w:t>
      </w:r>
      <w:r w:rsidR="00811BA2">
        <w:t xml:space="preserve">, </w:t>
      </w:r>
      <w:r w:rsidRPr="00ED3A4F">
        <w:t xml:space="preserve">deliver </w:t>
      </w:r>
      <w:r w:rsidR="00E17259" w:rsidRPr="00E17259">
        <w:t>Workforce Australia</w:t>
      </w:r>
      <w:r w:rsidR="002E4EAA" w:rsidRPr="009049C8">
        <w:t xml:space="preserve"> </w:t>
      </w:r>
      <w:r w:rsidRPr="006E2165">
        <w:t>S</w:t>
      </w:r>
      <w:r w:rsidRPr="009162A1">
        <w:t xml:space="preserve">ervices </w:t>
      </w:r>
      <w:r w:rsidR="00893DD5">
        <w:t>at</w:t>
      </w:r>
      <w:r w:rsidR="00E843D9">
        <w:t xml:space="preserve"> the Sites </w:t>
      </w:r>
      <w:r w:rsidR="00B07C0B">
        <w:t>covered by</w:t>
      </w:r>
      <w:r w:rsidR="00893DD5">
        <w:t xml:space="preserve"> the </w:t>
      </w:r>
      <w:r w:rsidR="00F63D9F">
        <w:t xml:space="preserve">relevant </w:t>
      </w:r>
      <w:r w:rsidR="00893DD5">
        <w:t xml:space="preserve">Licence </w:t>
      </w:r>
      <w:r w:rsidRPr="009162A1">
        <w:t>to a</w:t>
      </w:r>
      <w:r w:rsidR="002E4EAA" w:rsidRPr="009162A1">
        <w:t xml:space="preserve">ny </w:t>
      </w:r>
      <w:r w:rsidR="00773C39">
        <w:t>Participant</w:t>
      </w:r>
      <w:r w:rsidR="002E4EAA" w:rsidRPr="00DD369B">
        <w:t xml:space="preserve"> </w:t>
      </w:r>
      <w:r w:rsidR="00E843D9">
        <w:t xml:space="preserve">who is Referred to the Provider at those Sites, and who is </w:t>
      </w:r>
      <w:r w:rsidR="002E4EAA" w:rsidRPr="00DD369B">
        <w:t xml:space="preserve">in </w:t>
      </w:r>
      <w:r w:rsidR="007C33A6">
        <w:t>the relevant</w:t>
      </w:r>
      <w:r w:rsidR="002E4EAA" w:rsidRPr="00DD369B">
        <w:t xml:space="preserve"> Specialist Service Group</w:t>
      </w:r>
      <w:r w:rsidR="00E843D9">
        <w:t>,</w:t>
      </w:r>
      <w:r w:rsidRPr="00035BAA">
        <w:t xml:space="preserve"> in a manner </w:t>
      </w:r>
      <w:r w:rsidR="002E4EAA" w:rsidRPr="0092552F">
        <w:t>that</w:t>
      </w:r>
      <w:r w:rsidRPr="0092552F">
        <w:t xml:space="preserve"> is designed to address, and is sensitive to, the special needs of</w:t>
      </w:r>
      <w:r w:rsidR="00410BB4">
        <w:t xml:space="preserve"> the</w:t>
      </w:r>
      <w:r w:rsidRPr="0092552F">
        <w:t xml:space="preserve"> relevant Specialist Service Group.</w:t>
      </w:r>
      <w:bookmarkEnd w:id="698"/>
      <w:r w:rsidR="0070415E">
        <w:t xml:space="preserve"> </w:t>
      </w:r>
      <w:bookmarkEnd w:id="699"/>
      <w:bookmarkEnd w:id="700"/>
      <w:bookmarkEnd w:id="701"/>
    </w:p>
    <w:p w14:paraId="2EB5815F" w14:textId="77777777" w:rsidR="00D568AF" w:rsidRDefault="00D568AF" w:rsidP="00D568AF">
      <w:pPr>
        <w:pStyle w:val="Standardsubclause0"/>
      </w:pPr>
      <w:bookmarkStart w:id="702" w:name="_Ref77673075"/>
      <w:r>
        <w:t xml:space="preserve">Subject to any Special Conditions and any other relevant requirements specified in any Head Licence, the Provider must ensure that each Site is open for the provision of </w:t>
      </w:r>
      <w:r w:rsidR="00E17259" w:rsidRPr="00E17259">
        <w:t>Workforce Australia</w:t>
      </w:r>
      <w:r>
        <w:t xml:space="preserve"> Services:</w:t>
      </w:r>
      <w:bookmarkEnd w:id="702"/>
      <w:r>
        <w:t xml:space="preserve"> </w:t>
      </w:r>
    </w:p>
    <w:p w14:paraId="0430EABD" w14:textId="77777777" w:rsidR="00D568AF" w:rsidRPr="002B7A9A" w:rsidRDefault="00360B4B" w:rsidP="00360B4B">
      <w:pPr>
        <w:pStyle w:val="SubclausewithAlphaafternumber"/>
      </w:pPr>
      <w:r w:rsidRPr="00360B4B">
        <w:t xml:space="preserve">if the Site is a Full-Time </w:t>
      </w:r>
      <w:r w:rsidRPr="002B7A9A">
        <w:t xml:space="preserve">Site, </w:t>
      </w:r>
      <w:r w:rsidR="002862FE" w:rsidRPr="002B7A9A">
        <w:t>on a Full-Time basis</w:t>
      </w:r>
      <w:r w:rsidR="00D568AF" w:rsidRPr="002B7A9A">
        <w:t xml:space="preserve">; </w:t>
      </w:r>
    </w:p>
    <w:p w14:paraId="63AA043D" w14:textId="77777777" w:rsidR="00D568AF" w:rsidRPr="002B7A9A" w:rsidRDefault="00360B4B" w:rsidP="00D568AF">
      <w:pPr>
        <w:pStyle w:val="SubclausewithAlphaafternumber"/>
      </w:pPr>
      <w:r w:rsidRPr="002B7A9A">
        <w:t xml:space="preserve">if the Site is a Part-Time Site, </w:t>
      </w:r>
      <w:r w:rsidR="002862FE" w:rsidRPr="002B7A9A">
        <w:t>on a Part-Time basis</w:t>
      </w:r>
      <w:r w:rsidR="00D568AF" w:rsidRPr="002B7A9A">
        <w:t>; and</w:t>
      </w:r>
    </w:p>
    <w:p w14:paraId="0C717F1D" w14:textId="77777777" w:rsidR="00D568AF" w:rsidRPr="002B7A9A" w:rsidRDefault="00595132" w:rsidP="00D568AF">
      <w:pPr>
        <w:pStyle w:val="SubclausewithAlphaafternumber"/>
      </w:pPr>
      <w:r w:rsidRPr="002B7A9A">
        <w:t xml:space="preserve">if the Site is an Outreach Site, </w:t>
      </w:r>
      <w:r w:rsidR="002862FE" w:rsidRPr="002B7A9A">
        <w:t>on an Outreach basis</w:t>
      </w:r>
      <w:r w:rsidR="00D568AF" w:rsidRPr="002B7A9A">
        <w:t>.</w:t>
      </w:r>
    </w:p>
    <w:p w14:paraId="79264509" w14:textId="77777777" w:rsidR="00D568AF" w:rsidRPr="00592B51" w:rsidRDefault="00D568AF" w:rsidP="00D568AF">
      <w:pPr>
        <w:pStyle w:val="Note-leftaligned"/>
      </w:pPr>
      <w:r>
        <w:t>Note: An Outreach Site differs from a Full-Time Site and a Part-Time Site by not being open every week.  For example, an Outreach Site may be open only once per fortnight or per month.</w:t>
      </w:r>
    </w:p>
    <w:p w14:paraId="4C3371BD" w14:textId="77777777" w:rsidR="003A5C02" w:rsidRPr="00F74196" w:rsidRDefault="003A5C02" w:rsidP="0047717A">
      <w:pPr>
        <w:pStyle w:val="Heading4"/>
        <w:keepLines/>
      </w:pPr>
      <w:bookmarkStart w:id="703" w:name="_Toc128068902"/>
      <w:r w:rsidRPr="00F74196">
        <w:t>Section B1.</w:t>
      </w:r>
      <w:r w:rsidR="00C211EF">
        <w:t>3</w:t>
      </w:r>
      <w:r w:rsidR="00C211EF" w:rsidRPr="00F74196">
        <w:t xml:space="preserve"> </w:t>
      </w:r>
      <w:r w:rsidRPr="00F74196">
        <w:t xml:space="preserve">– </w:t>
      </w:r>
      <w:r w:rsidR="0080088A">
        <w:t>General requirements - Employer and community engagement</w:t>
      </w:r>
      <w:bookmarkEnd w:id="703"/>
    </w:p>
    <w:p w14:paraId="6C9F4915" w14:textId="77777777" w:rsidR="0095537C" w:rsidRDefault="00C42B5E" w:rsidP="00C544C4">
      <w:pPr>
        <w:pStyle w:val="Standardclause0"/>
      </w:pPr>
      <w:bookmarkStart w:id="704" w:name="_Ref72787591"/>
      <w:bookmarkStart w:id="705" w:name="_Toc128068903"/>
      <w:r w:rsidRPr="00C42B5E">
        <w:t xml:space="preserve">Stakeholder </w:t>
      </w:r>
      <w:r w:rsidR="00B338D7">
        <w:t>e</w:t>
      </w:r>
      <w:r w:rsidRPr="00C42B5E">
        <w:t>ngagement - General</w:t>
      </w:r>
      <w:bookmarkEnd w:id="704"/>
      <w:bookmarkEnd w:id="705"/>
    </w:p>
    <w:p w14:paraId="35C39A46" w14:textId="77777777" w:rsidR="00C42B5E" w:rsidRPr="00C42B5E" w:rsidRDefault="00C42B5E" w:rsidP="00C42B5E">
      <w:pPr>
        <w:pStyle w:val="Standardsubclause0"/>
      </w:pPr>
      <w:r w:rsidRPr="00C42B5E">
        <w:t xml:space="preserve">The Provider </w:t>
      </w:r>
      <w:r w:rsidR="00EE2F67">
        <w:t>must</w:t>
      </w:r>
      <w:r w:rsidRPr="00C42B5E">
        <w:t xml:space="preserve">, </w:t>
      </w:r>
      <w:r w:rsidR="00C60522">
        <w:t xml:space="preserve">in </w:t>
      </w:r>
      <w:r w:rsidR="00C60522" w:rsidRPr="00C42B5E">
        <w:t>delivering comprehensive Services for Participants and Employers</w:t>
      </w:r>
      <w:r w:rsidR="00337824">
        <w:t xml:space="preserve">, </w:t>
      </w:r>
      <w:r w:rsidRPr="00C42B5E">
        <w:t xml:space="preserve">identify and </w:t>
      </w:r>
      <w:r w:rsidR="00EE2F67">
        <w:t xml:space="preserve">collaborate </w:t>
      </w:r>
      <w:r w:rsidRPr="00C42B5E">
        <w:t xml:space="preserve">with </w:t>
      </w:r>
      <w:r w:rsidR="00306367">
        <w:t xml:space="preserve">other </w:t>
      </w:r>
      <w:r w:rsidR="00364D51">
        <w:t>Workforce Australia Employment Services Provider</w:t>
      </w:r>
      <w:r w:rsidR="004C3EFA">
        <w:t>s</w:t>
      </w:r>
      <w:r w:rsidRPr="00C42B5E">
        <w:t xml:space="preserve"> and providers of other initiatives and services including:</w:t>
      </w:r>
      <w:r w:rsidR="00D30618">
        <w:t xml:space="preserve"> </w:t>
      </w:r>
    </w:p>
    <w:p w14:paraId="2C023BC8" w14:textId="77777777" w:rsidR="00811BA2" w:rsidRPr="00C42B5E" w:rsidRDefault="00811BA2" w:rsidP="00811BA2">
      <w:pPr>
        <w:pStyle w:val="SubclausewithAlphaafternumber"/>
      </w:pPr>
      <w:r w:rsidRPr="00C42B5E">
        <w:t xml:space="preserve">Workforce </w:t>
      </w:r>
      <w:r w:rsidR="00EB1987">
        <w:t>Australia</w:t>
      </w:r>
      <w:r w:rsidR="00EC6E8A">
        <w:t xml:space="preserve"> -</w:t>
      </w:r>
      <w:r w:rsidR="00EB1987">
        <w:t xml:space="preserve"> Workforce </w:t>
      </w:r>
      <w:r w:rsidRPr="00C42B5E">
        <w:t>Specialists</w:t>
      </w:r>
      <w:r>
        <w:t xml:space="preserve"> and Employment Facilitators</w:t>
      </w:r>
      <w:r w:rsidRPr="00C42B5E">
        <w:t>;</w:t>
      </w:r>
      <w:r>
        <w:rPr>
          <w:rStyle w:val="CUNote"/>
        </w:rPr>
        <w:t xml:space="preserve">  </w:t>
      </w:r>
    </w:p>
    <w:p w14:paraId="6CBC4504" w14:textId="77777777" w:rsidR="00C42B5E" w:rsidRPr="00C42B5E" w:rsidRDefault="00C42B5E" w:rsidP="00C544C4">
      <w:pPr>
        <w:pStyle w:val="SubclausewithAlphaafternumber"/>
      </w:pPr>
      <w:r w:rsidRPr="00C42B5E">
        <w:t>Other Service Providers</w:t>
      </w:r>
      <w:r w:rsidR="00C60522">
        <w:t xml:space="preserve">; </w:t>
      </w:r>
    </w:p>
    <w:p w14:paraId="0DB090BC" w14:textId="77777777" w:rsidR="00C42B5E" w:rsidRDefault="00A82D61" w:rsidP="00C544C4">
      <w:pPr>
        <w:pStyle w:val="SubclausewithAlphaafternumber"/>
      </w:pPr>
      <w:r>
        <w:t xml:space="preserve">Complementary </w:t>
      </w:r>
      <w:r w:rsidR="00CF0042">
        <w:t>Program</w:t>
      </w:r>
      <w:r>
        <w:t xml:space="preserve"> </w:t>
      </w:r>
      <w:r w:rsidR="00487553">
        <w:t>p</w:t>
      </w:r>
      <w:r w:rsidR="006774DA">
        <w:t>roviders;</w:t>
      </w:r>
    </w:p>
    <w:p w14:paraId="49AD2D86" w14:textId="77777777" w:rsidR="00F310AB" w:rsidRDefault="00F310AB" w:rsidP="00C544C4">
      <w:pPr>
        <w:pStyle w:val="SubclausewithAlphaafternumber"/>
      </w:pPr>
      <w:r>
        <w:t>HTS Providers;</w:t>
      </w:r>
    </w:p>
    <w:p w14:paraId="13B8547C" w14:textId="77777777" w:rsidR="00F310AB" w:rsidRPr="00C42B5E" w:rsidRDefault="00F310AB" w:rsidP="00F310AB">
      <w:pPr>
        <w:pStyle w:val="SubclausewithAlphaafternumber"/>
      </w:pPr>
      <w:r w:rsidRPr="00F310AB">
        <w:t>Jobs, Land and Economy Program providers;</w:t>
      </w:r>
    </w:p>
    <w:p w14:paraId="218DD49E" w14:textId="77777777" w:rsidR="00B372E7" w:rsidRDefault="00A9590F" w:rsidP="00C544C4">
      <w:pPr>
        <w:pStyle w:val="SubclausewithAlphaafternumber"/>
      </w:pPr>
      <w:r>
        <w:t xml:space="preserve">private and community-based </w:t>
      </w:r>
      <w:r w:rsidR="00C42B5E" w:rsidRPr="00C42B5E">
        <w:t xml:space="preserve">providers of other </w:t>
      </w:r>
      <w:r>
        <w:t>services in the community</w:t>
      </w:r>
      <w:r w:rsidR="00B372E7">
        <w:t xml:space="preserve">; </w:t>
      </w:r>
    </w:p>
    <w:p w14:paraId="59227462" w14:textId="77777777" w:rsidR="00C42B5E" w:rsidRPr="00C42B5E" w:rsidRDefault="00C42B5E" w:rsidP="00C544C4">
      <w:pPr>
        <w:pStyle w:val="SubclausewithAlphaafternumber"/>
      </w:pPr>
      <w:r w:rsidRPr="00C42B5E">
        <w:t>education and training institutions</w:t>
      </w:r>
      <w:r>
        <w:t>;</w:t>
      </w:r>
    </w:p>
    <w:p w14:paraId="19D7BC47" w14:textId="77777777" w:rsidR="00306367" w:rsidRPr="00C42B5E" w:rsidRDefault="00306367" w:rsidP="00306367">
      <w:pPr>
        <w:pStyle w:val="SubclausewithAlphaafternumber"/>
      </w:pPr>
      <w:r w:rsidRPr="00C42B5E">
        <w:t>healthcare organisations</w:t>
      </w:r>
      <w:r>
        <w:t>;</w:t>
      </w:r>
    </w:p>
    <w:p w14:paraId="045EC01F" w14:textId="77777777" w:rsidR="00C42B5E" w:rsidRPr="00C42B5E" w:rsidRDefault="00A9590F" w:rsidP="00C544C4">
      <w:pPr>
        <w:pStyle w:val="SubclausewithAlphaafternumber"/>
      </w:pPr>
      <w:r>
        <w:t xml:space="preserve">Commonwealth, </w:t>
      </w:r>
      <w:r w:rsidR="00C42B5E" w:rsidRPr="00C42B5E">
        <w:t>stat</w:t>
      </w:r>
      <w:r>
        <w:t xml:space="preserve">e, </w:t>
      </w:r>
      <w:r w:rsidR="00C42B5E" w:rsidRPr="00C42B5E">
        <w:t xml:space="preserve">territory </w:t>
      </w:r>
      <w:r>
        <w:t xml:space="preserve">and </w:t>
      </w:r>
      <w:r w:rsidR="00C42B5E" w:rsidRPr="00C42B5E">
        <w:t>local government</w:t>
      </w:r>
      <w:r>
        <w:t>s;</w:t>
      </w:r>
      <w:r w:rsidR="00C42B5E" w:rsidRPr="00C42B5E">
        <w:t xml:space="preserve"> </w:t>
      </w:r>
    </w:p>
    <w:p w14:paraId="41FD0DF3" w14:textId="77777777" w:rsidR="00C42B5E" w:rsidRPr="00C42B5E" w:rsidRDefault="00A6059A" w:rsidP="00A6059A">
      <w:pPr>
        <w:pStyle w:val="SubclausewithAlphaafternumber"/>
      </w:pPr>
      <w:r>
        <w:t>Employer</w:t>
      </w:r>
      <w:r w:rsidRPr="00C42B5E">
        <w:t xml:space="preserve"> </w:t>
      </w:r>
      <w:r w:rsidR="00C42B5E" w:rsidRPr="00C42B5E">
        <w:t xml:space="preserve">stakeholders, </w:t>
      </w:r>
      <w:r w:rsidR="00C42B5E">
        <w:t>such as local business councils;</w:t>
      </w:r>
      <w:r w:rsidR="00C42B5E" w:rsidRPr="00C42B5E">
        <w:t xml:space="preserve"> and</w:t>
      </w:r>
      <w:r>
        <w:t xml:space="preserve"> </w:t>
      </w:r>
    </w:p>
    <w:p w14:paraId="240CEEF5" w14:textId="77777777" w:rsidR="00C42B5E" w:rsidRDefault="00C42B5E" w:rsidP="00C544C4">
      <w:pPr>
        <w:pStyle w:val="SubclausewithAlphaafternumber"/>
      </w:pPr>
      <w:r w:rsidRPr="00C42B5E">
        <w:t>peak bodies and industry representatives.</w:t>
      </w:r>
    </w:p>
    <w:p w14:paraId="1F37F204" w14:textId="77777777" w:rsidR="006774DA" w:rsidRPr="006774DA" w:rsidRDefault="006774DA" w:rsidP="00EE2F67">
      <w:pPr>
        <w:pStyle w:val="Standardsubclause0"/>
      </w:pPr>
      <w:r w:rsidRPr="006774DA">
        <w:t>The Provider</w:t>
      </w:r>
      <w:r w:rsidR="00F01B8D">
        <w:t xml:space="preserve"> must</w:t>
      </w:r>
      <w:r w:rsidR="00EE2F67" w:rsidRPr="00EE2F67">
        <w:t xml:space="preserve"> </w:t>
      </w:r>
      <w:r w:rsidRPr="006774DA">
        <w:t>participate in stakehol</w:t>
      </w:r>
      <w:r w:rsidR="004C3EFA">
        <w:t>der engagement activities</w:t>
      </w:r>
      <w:r w:rsidR="00F01B8D">
        <w:t xml:space="preserve"> as</w:t>
      </w:r>
      <w:r w:rsidR="00FC23EA">
        <w:t xml:space="preserve"> </w:t>
      </w:r>
      <w:r w:rsidR="00F01B8D" w:rsidRPr="00EE2F67">
        <w:t>requested by the Department</w:t>
      </w:r>
      <w:r w:rsidR="004C3EFA">
        <w:t>. T</w:t>
      </w:r>
      <w:r w:rsidRPr="006774DA">
        <w:t>he Provider may also</w:t>
      </w:r>
      <w:r w:rsidR="004C3EFA">
        <w:t xml:space="preserve"> identify and</w:t>
      </w:r>
      <w:r w:rsidRPr="006774DA">
        <w:t xml:space="preserve"> participate in stakeholder engagement activities, including:</w:t>
      </w:r>
    </w:p>
    <w:p w14:paraId="404C4218" w14:textId="77777777" w:rsidR="006774DA" w:rsidRPr="006774DA" w:rsidRDefault="006774DA" w:rsidP="00C544C4">
      <w:pPr>
        <w:pStyle w:val="SubclausewithAlphaafternumber"/>
      </w:pPr>
      <w:r w:rsidRPr="006774DA">
        <w:t>projects organised by</w:t>
      </w:r>
      <w:r w:rsidR="00EE2F67" w:rsidRPr="00EE2F67">
        <w:t xml:space="preserve"> </w:t>
      </w:r>
      <w:r w:rsidR="008B2431">
        <w:t>Local Jobs Program</w:t>
      </w:r>
      <w:r w:rsidR="00A9590F">
        <w:t xml:space="preserve"> Activity Hosts, </w:t>
      </w:r>
      <w:r w:rsidR="007B2DCD">
        <w:t xml:space="preserve">Launch into Work Organisations, </w:t>
      </w:r>
      <w:r w:rsidR="00EE2F67" w:rsidRPr="00EE2F67">
        <w:t xml:space="preserve">Employment Facilitators </w:t>
      </w:r>
      <w:r w:rsidRPr="006774DA">
        <w:t xml:space="preserve">and Workforce </w:t>
      </w:r>
      <w:r w:rsidR="00EB1987">
        <w:t xml:space="preserve">Australia </w:t>
      </w:r>
      <w:r w:rsidR="00EC6E8A">
        <w:t xml:space="preserve">- </w:t>
      </w:r>
      <w:r w:rsidR="00EB1987">
        <w:t xml:space="preserve">Workforce </w:t>
      </w:r>
      <w:r w:rsidRPr="006774DA">
        <w:t>Specialists;</w:t>
      </w:r>
      <w:r w:rsidR="00C60522">
        <w:t xml:space="preserve"> </w:t>
      </w:r>
    </w:p>
    <w:p w14:paraId="489066DD" w14:textId="77777777" w:rsidR="006774DA" w:rsidRPr="006774DA" w:rsidRDefault="00B338D7" w:rsidP="00C544C4">
      <w:pPr>
        <w:pStyle w:val="SubclausewithAlphaafternumber"/>
      </w:pPr>
      <w:r>
        <w:t>j</w:t>
      </w:r>
      <w:r w:rsidR="006774DA" w:rsidRPr="006774DA">
        <w:t xml:space="preserve">obs </w:t>
      </w:r>
      <w:r>
        <w:t>f</w:t>
      </w:r>
      <w:r w:rsidR="006774DA" w:rsidRPr="006774DA">
        <w:t>airs;</w:t>
      </w:r>
      <w:r w:rsidR="00F01B8D">
        <w:t xml:space="preserve"> </w:t>
      </w:r>
    </w:p>
    <w:p w14:paraId="66C70573" w14:textId="77777777" w:rsidR="006774DA" w:rsidRPr="006774DA" w:rsidRDefault="006774DA" w:rsidP="00C544C4">
      <w:pPr>
        <w:pStyle w:val="SubclausewithAlphaafternumber"/>
      </w:pPr>
      <w:r w:rsidRPr="006774DA">
        <w:t>workshops or meetings to support policy development; and</w:t>
      </w:r>
    </w:p>
    <w:p w14:paraId="7C28EC75" w14:textId="77777777" w:rsidR="006774DA" w:rsidRPr="006774DA" w:rsidRDefault="006774DA" w:rsidP="00C544C4">
      <w:pPr>
        <w:pStyle w:val="SubclausewithAlphaafternumber"/>
      </w:pPr>
      <w:r w:rsidRPr="006774DA">
        <w:t>local area networks and forums.</w:t>
      </w:r>
    </w:p>
    <w:p w14:paraId="490442FC" w14:textId="77777777" w:rsidR="006774DA" w:rsidRDefault="006774DA" w:rsidP="00863E06">
      <w:pPr>
        <w:pStyle w:val="Standardclause0"/>
      </w:pPr>
      <w:bookmarkStart w:id="706" w:name="_Ref72787598"/>
      <w:bookmarkStart w:id="707" w:name="_Ref73271823"/>
      <w:bookmarkStart w:id="708" w:name="_Toc128068904"/>
      <w:r w:rsidRPr="006774DA">
        <w:t xml:space="preserve">Employer </w:t>
      </w:r>
      <w:bookmarkEnd w:id="706"/>
      <w:r w:rsidR="00B338D7">
        <w:t>e</w:t>
      </w:r>
      <w:r w:rsidR="00B338D7" w:rsidRPr="00B338D7">
        <w:t>ngagement</w:t>
      </w:r>
      <w:bookmarkEnd w:id="707"/>
      <w:bookmarkEnd w:id="708"/>
    </w:p>
    <w:p w14:paraId="438A8866" w14:textId="77777777" w:rsidR="00B35EB8" w:rsidRDefault="00867735" w:rsidP="006014D1">
      <w:pPr>
        <w:pStyle w:val="Standardsubclause0"/>
        <w:keepNext/>
      </w:pPr>
      <w:r>
        <w:t>In order to provide a simpler and</w:t>
      </w:r>
      <w:r w:rsidR="006774DA" w:rsidRPr="006774DA">
        <w:t xml:space="preserve"> more effective recruitment service to Employers, the Provider must </w:t>
      </w:r>
      <w:r w:rsidR="00414DF0">
        <w:t>engage with and support</w:t>
      </w:r>
      <w:r w:rsidR="006774DA" w:rsidRPr="006774DA">
        <w:t xml:space="preserve"> Employers</w:t>
      </w:r>
      <w:r w:rsidR="00B35EB8">
        <w:t>:</w:t>
      </w:r>
    </w:p>
    <w:p w14:paraId="349F9C81" w14:textId="77777777" w:rsidR="0005326A" w:rsidRDefault="0005326A" w:rsidP="00576429">
      <w:pPr>
        <w:pStyle w:val="SubclausewithAlphaafternumber"/>
      </w:pPr>
      <w:r>
        <w:t xml:space="preserve">in the </w:t>
      </w:r>
      <w:r w:rsidR="004C6646">
        <w:t xml:space="preserve">Employment Regions </w:t>
      </w:r>
      <w:r>
        <w:t xml:space="preserve">in which the Provider has a Licence to deliver </w:t>
      </w:r>
      <w:r w:rsidR="00E17259" w:rsidRPr="00E17259">
        <w:t>Workforce Australia</w:t>
      </w:r>
      <w:r>
        <w:t xml:space="preserve"> Services;</w:t>
      </w:r>
      <w:r w:rsidR="00D807F1">
        <w:t xml:space="preserve"> </w:t>
      </w:r>
      <w:r w:rsidR="00576429">
        <w:t xml:space="preserve">and </w:t>
      </w:r>
    </w:p>
    <w:p w14:paraId="6A43C678" w14:textId="77777777" w:rsidR="00F310AB" w:rsidRDefault="006774DA" w:rsidP="00F310AB">
      <w:pPr>
        <w:pStyle w:val="SubclausewithAlphaafternumber"/>
      </w:pPr>
      <w:r w:rsidRPr="006774DA">
        <w:t>in accordance with</w:t>
      </w:r>
      <w:r w:rsidR="00F310AB" w:rsidRPr="00F310AB">
        <w:t xml:space="preserve"> </w:t>
      </w:r>
      <w:r w:rsidR="00F310AB">
        <w:t xml:space="preserve">the specific </w:t>
      </w:r>
      <w:r w:rsidR="00E17259" w:rsidRPr="00E17259">
        <w:t>Workforce Australia</w:t>
      </w:r>
      <w:r w:rsidR="00F310AB">
        <w:t xml:space="preserve"> Services requirements, in particular those set out in: </w:t>
      </w:r>
    </w:p>
    <w:p w14:paraId="4521DFFB" w14:textId="4C4725F7" w:rsidR="00F310AB" w:rsidRDefault="00F47991" w:rsidP="00441D79">
      <w:pPr>
        <w:pStyle w:val="SubclausewithRoman"/>
      </w:pPr>
      <w:r>
        <w:rPr>
          <w:color w:val="2B579A"/>
          <w:shd w:val="clear" w:color="auto" w:fill="E6E6E6"/>
        </w:rPr>
        <w:fldChar w:fldCharType="begin" w:fldLock="1"/>
      </w:r>
      <w:r>
        <w:instrText xml:space="preserve"> REF _Ref74775517 \h </w:instrText>
      </w:r>
      <w:r>
        <w:rPr>
          <w:color w:val="2B579A"/>
          <w:shd w:val="clear" w:color="auto" w:fill="E6E6E6"/>
        </w:rPr>
      </w:r>
      <w:r>
        <w:rPr>
          <w:color w:val="2B579A"/>
          <w:shd w:val="clear" w:color="auto" w:fill="E6E6E6"/>
        </w:rPr>
        <w:fldChar w:fldCharType="separate"/>
      </w:r>
      <w:r w:rsidR="00A9056B" w:rsidRPr="00F74196">
        <w:t>CHAPTER B</w:t>
      </w:r>
      <w:r w:rsidR="00A9056B">
        <w:t>3</w:t>
      </w:r>
      <w:r w:rsidR="00A9056B" w:rsidRPr="00F74196">
        <w:t xml:space="preserve"> </w:t>
      </w:r>
      <w:r w:rsidR="00A9056B" w:rsidRPr="00A94933">
        <w:t>–</w:t>
      </w:r>
      <w:r w:rsidR="00A9056B" w:rsidRPr="00F74196">
        <w:t xml:space="preserve"> ACTIVITIES </w:t>
      </w:r>
      <w:r>
        <w:rPr>
          <w:color w:val="2B579A"/>
          <w:shd w:val="clear" w:color="auto" w:fill="E6E6E6"/>
        </w:rPr>
        <w:fldChar w:fldCharType="end"/>
      </w:r>
      <w:r w:rsidR="00F310AB">
        <w:t>; and</w:t>
      </w:r>
    </w:p>
    <w:p w14:paraId="3F9A79B9" w14:textId="7727EA73" w:rsidR="006774DA" w:rsidRDefault="00F47991" w:rsidP="00441D79">
      <w:pPr>
        <w:pStyle w:val="SubclausewithRoman"/>
      </w:pPr>
      <w:r>
        <w:rPr>
          <w:color w:val="2B579A"/>
          <w:shd w:val="clear" w:color="auto" w:fill="E6E6E6"/>
        </w:rPr>
        <w:fldChar w:fldCharType="begin" w:fldLock="1"/>
      </w:r>
      <w:r>
        <w:instrText xml:space="preserve"> REF _Ref74808721 \h </w:instrText>
      </w:r>
      <w:r>
        <w:rPr>
          <w:color w:val="2B579A"/>
          <w:shd w:val="clear" w:color="auto" w:fill="E6E6E6"/>
        </w:rPr>
      </w:r>
      <w:r>
        <w:rPr>
          <w:color w:val="2B579A"/>
          <w:shd w:val="clear" w:color="auto" w:fill="E6E6E6"/>
        </w:rPr>
        <w:fldChar w:fldCharType="separate"/>
      </w:r>
      <w:r w:rsidR="00A9056B">
        <w:t xml:space="preserve">CHAPTER B5 </w:t>
      </w:r>
      <w:r w:rsidR="00A9056B" w:rsidRPr="006549F4">
        <w:t>–</w:t>
      </w:r>
      <w:r w:rsidR="00A9056B">
        <w:t xml:space="preserve"> SERVICING EMPLOYERS</w:t>
      </w:r>
      <w:r>
        <w:rPr>
          <w:color w:val="2B579A"/>
          <w:shd w:val="clear" w:color="auto" w:fill="E6E6E6"/>
        </w:rPr>
        <w:fldChar w:fldCharType="end"/>
      </w:r>
      <w:r w:rsidR="00F310AB">
        <w:t>.</w:t>
      </w:r>
      <w:r w:rsidR="00A94933">
        <w:t xml:space="preserve"> </w:t>
      </w:r>
    </w:p>
    <w:p w14:paraId="243C8A5F" w14:textId="77777777" w:rsidR="00F310AB" w:rsidRDefault="00F310AB" w:rsidP="00F310AB">
      <w:pPr>
        <w:pStyle w:val="Standardsubclause0"/>
      </w:pPr>
      <w:r>
        <w:t xml:space="preserve">The Provider must provide </w:t>
      </w:r>
      <w:r w:rsidR="00E17259" w:rsidRPr="00E17259">
        <w:t>Workforce Australia</w:t>
      </w:r>
      <w:r>
        <w:t xml:space="preserve"> Services to Employers:</w:t>
      </w:r>
      <w:r w:rsidR="00D30618">
        <w:t xml:space="preserve"> </w:t>
      </w:r>
    </w:p>
    <w:p w14:paraId="41952206" w14:textId="58A9643D" w:rsidR="00F310AB" w:rsidRDefault="00F310AB" w:rsidP="00351264">
      <w:pPr>
        <w:pStyle w:val="SubclausewithAlphaafternumber"/>
      </w:pPr>
      <w:r>
        <w:t xml:space="preserve">to meet the objectives specified in clauses </w:t>
      </w:r>
      <w:r>
        <w:rPr>
          <w:color w:val="2B579A"/>
          <w:shd w:val="clear" w:color="auto" w:fill="E6E6E6"/>
        </w:rPr>
        <w:fldChar w:fldCharType="begin" w:fldLock="1"/>
      </w:r>
      <w:r>
        <w:instrText xml:space="preserve"> REF _Ref73861903 \w \h </w:instrText>
      </w:r>
      <w:r>
        <w:rPr>
          <w:color w:val="2B579A"/>
          <w:shd w:val="clear" w:color="auto" w:fill="E6E6E6"/>
        </w:rPr>
      </w:r>
      <w:r>
        <w:rPr>
          <w:color w:val="2B579A"/>
          <w:shd w:val="clear" w:color="auto" w:fill="E6E6E6"/>
        </w:rPr>
        <w:fldChar w:fldCharType="separate"/>
      </w:r>
      <w:r w:rsidR="00A9056B">
        <w:t>87.1(d)</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_Ref74656184 \n \h </w:instrText>
      </w:r>
      <w:r>
        <w:rPr>
          <w:color w:val="2B579A"/>
          <w:shd w:val="clear" w:color="auto" w:fill="E6E6E6"/>
        </w:rPr>
      </w:r>
      <w:r>
        <w:rPr>
          <w:color w:val="2B579A"/>
          <w:shd w:val="clear" w:color="auto" w:fill="E6E6E6"/>
        </w:rPr>
        <w:fldChar w:fldCharType="separate"/>
      </w:r>
      <w:r w:rsidR="00A9056B">
        <w:t>(e)</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_Ref74153212 \n \h </w:instrText>
      </w:r>
      <w:r>
        <w:rPr>
          <w:color w:val="2B579A"/>
          <w:shd w:val="clear" w:color="auto" w:fill="E6E6E6"/>
        </w:rPr>
      </w:r>
      <w:r>
        <w:rPr>
          <w:color w:val="2B579A"/>
          <w:shd w:val="clear" w:color="auto" w:fill="E6E6E6"/>
        </w:rPr>
        <w:fldChar w:fldCharType="separate"/>
      </w:r>
      <w:r w:rsidR="00A9056B">
        <w:t>(f)</w:t>
      </w:r>
      <w:r>
        <w:rPr>
          <w:color w:val="2B579A"/>
          <w:shd w:val="clear" w:color="auto" w:fill="E6E6E6"/>
        </w:rPr>
        <w:fldChar w:fldCharType="end"/>
      </w:r>
      <w:r>
        <w:t xml:space="preserve">; and  </w:t>
      </w:r>
    </w:p>
    <w:p w14:paraId="11470CE9" w14:textId="77777777" w:rsidR="00F310AB" w:rsidRDefault="00F310AB" w:rsidP="00441D79">
      <w:pPr>
        <w:pStyle w:val="SubclausewithAlphaafternumber"/>
      </w:pPr>
      <w:r>
        <w:t>in accordance with:</w:t>
      </w:r>
    </w:p>
    <w:p w14:paraId="6DC6FA1E" w14:textId="77777777" w:rsidR="00F310AB" w:rsidRDefault="00F310AB" w:rsidP="006F1EAF">
      <w:pPr>
        <w:pStyle w:val="SubclausewithRoman"/>
      </w:pPr>
      <w:r>
        <w:t>this Deed</w:t>
      </w:r>
      <w:r w:rsidR="00356864">
        <w:t>,</w:t>
      </w:r>
      <w:r w:rsidR="00FA2E1C">
        <w:t xml:space="preserve"> including </w:t>
      </w:r>
      <w:r>
        <w:t>any Guidelines; and</w:t>
      </w:r>
    </w:p>
    <w:p w14:paraId="057648F0" w14:textId="77777777" w:rsidR="00F310AB" w:rsidRDefault="00F310AB" w:rsidP="00FA2E1C">
      <w:pPr>
        <w:pStyle w:val="SubclausewithRoman"/>
      </w:pPr>
      <w:r>
        <w:t>any direction given by the Department.</w:t>
      </w:r>
    </w:p>
    <w:p w14:paraId="25D8D25E" w14:textId="77777777" w:rsidR="006774DA" w:rsidRPr="006E1917" w:rsidRDefault="006774DA" w:rsidP="00C544C4">
      <w:pPr>
        <w:pStyle w:val="Standardsubclause0"/>
      </w:pPr>
      <w:r w:rsidRPr="006E1917">
        <w:t xml:space="preserve">The Provider must undertake activities to promote and market the abilities of </w:t>
      </w:r>
      <w:r w:rsidR="002F4298" w:rsidRPr="006E1917">
        <w:t xml:space="preserve">individual </w:t>
      </w:r>
      <w:r w:rsidRPr="006E1917">
        <w:t>Participants to Employers.</w:t>
      </w:r>
      <w:r w:rsidR="00131169" w:rsidRPr="006E1917">
        <w:t xml:space="preserve"> </w:t>
      </w:r>
    </w:p>
    <w:p w14:paraId="0A0B15F3" w14:textId="77777777" w:rsidR="00C91087" w:rsidRPr="006E1917" w:rsidRDefault="00C91087" w:rsidP="00C91087">
      <w:pPr>
        <w:pStyle w:val="Standardsubclause0"/>
      </w:pPr>
      <w:r w:rsidRPr="006E1917">
        <w:t>The Provider must</w:t>
      </w:r>
      <w:r w:rsidR="00D72649" w:rsidRPr="006E1917">
        <w:t>, in accordance with any Guidelines,</w:t>
      </w:r>
      <w:r w:rsidRPr="006E1917">
        <w:t xml:space="preserve"> engage with a range of Employers to:</w:t>
      </w:r>
      <w:r w:rsidR="00B2246F">
        <w:t xml:space="preserve"> </w:t>
      </w:r>
    </w:p>
    <w:p w14:paraId="6655CEC9" w14:textId="77777777" w:rsidR="00B2246F" w:rsidRDefault="00C91087" w:rsidP="00C544C4">
      <w:pPr>
        <w:pStyle w:val="SubclausewithAlphaafternumber"/>
      </w:pPr>
      <w:r w:rsidRPr="00C91087">
        <w:t xml:space="preserve">identify </w:t>
      </w:r>
      <w:r w:rsidR="00B2246F">
        <w:t xml:space="preserve">and create </w:t>
      </w:r>
      <w:r w:rsidRPr="00C91087">
        <w:t>job opportunities</w:t>
      </w:r>
      <w:r w:rsidR="00085C27">
        <w:t xml:space="preserve"> </w:t>
      </w:r>
      <w:r w:rsidR="00085C27" w:rsidRPr="00B2246F">
        <w:t>and lodge Vacancies on behalf of Employers</w:t>
      </w:r>
      <w:r w:rsidR="00B2246F">
        <w:t>;</w:t>
      </w:r>
      <w:r w:rsidRPr="00C91087">
        <w:t xml:space="preserve"> </w:t>
      </w:r>
    </w:p>
    <w:p w14:paraId="04EAE81D" w14:textId="77777777" w:rsidR="00C91087" w:rsidRPr="00C91087" w:rsidRDefault="00C91087" w:rsidP="00B2246F">
      <w:pPr>
        <w:pStyle w:val="SubclausewithAlphaafternumber"/>
      </w:pPr>
      <w:r w:rsidRPr="00C91087">
        <w:t>provide assistance with job</w:t>
      </w:r>
      <w:r w:rsidR="00577045">
        <w:t xml:space="preserve"> design</w:t>
      </w:r>
      <w:r w:rsidRPr="00C91087">
        <w:t>;</w:t>
      </w:r>
    </w:p>
    <w:p w14:paraId="42D75403" w14:textId="77777777" w:rsidR="00C91087" w:rsidRPr="00C91087" w:rsidRDefault="00C91087" w:rsidP="00C544C4">
      <w:pPr>
        <w:pStyle w:val="SubclausewithAlphaafternumber"/>
      </w:pPr>
      <w:r w:rsidRPr="0047717A">
        <w:t>be able to quickly target</w:t>
      </w:r>
      <w:r w:rsidR="002F4298" w:rsidRPr="0047717A">
        <w:t xml:space="preserve"> and refer</w:t>
      </w:r>
      <w:r w:rsidRPr="0047717A">
        <w:t xml:space="preserve"> the most </w:t>
      </w:r>
      <w:r w:rsidR="002F4298" w:rsidRPr="0047717A">
        <w:t xml:space="preserve">suitable </w:t>
      </w:r>
      <w:r w:rsidRPr="0047717A">
        <w:t>Participants to Vacancies</w:t>
      </w:r>
      <w:r w:rsidR="0047717A">
        <w:t>,</w:t>
      </w:r>
      <w:r w:rsidR="00D72649" w:rsidRPr="0047717A">
        <w:t xml:space="preserve"> and</w:t>
      </w:r>
      <w:r w:rsidR="0047717A">
        <w:t>,</w:t>
      </w:r>
      <w:r w:rsidR="00D72649" w:rsidRPr="0047717A">
        <w:t xml:space="preserve"> if the Provider cannot refer a suitable Participant, otherwise direct the Employer to the Digital Services Contact Centre;</w:t>
      </w:r>
      <w:r w:rsidR="00D72649">
        <w:t xml:space="preserve"> </w:t>
      </w:r>
    </w:p>
    <w:p w14:paraId="59BEC8C3" w14:textId="648A3CC7" w:rsidR="00C91087" w:rsidRPr="00C91087" w:rsidRDefault="00B2246F" w:rsidP="00622A0B">
      <w:pPr>
        <w:pStyle w:val="SubclausewithAlphaafternumber"/>
      </w:pPr>
      <w:r w:rsidRPr="00B2246F">
        <w:t xml:space="preserve">identify Employers' skill needs and arrange activities that prepare Participants to meet </w:t>
      </w:r>
      <w:r w:rsidR="00085C27">
        <w:t>those</w:t>
      </w:r>
      <w:r w:rsidRPr="00B2246F">
        <w:t xml:space="preserve"> needs, including, where appropriate, </w:t>
      </w:r>
      <w:r w:rsidR="00085C27">
        <w:t>through</w:t>
      </w:r>
      <w:r w:rsidRPr="00B2246F">
        <w:t xml:space="preserve"> foundational and employability skills development</w:t>
      </w:r>
      <w:r w:rsidR="00085C27">
        <w:t>,</w:t>
      </w:r>
      <w:r w:rsidRPr="00B2246F">
        <w:t xml:space="preserve"> </w:t>
      </w:r>
      <w:r w:rsidR="00085C27">
        <w:t>Education and training</w:t>
      </w:r>
      <w:r w:rsidR="00C91087" w:rsidRPr="006E1917">
        <w:t>;</w:t>
      </w:r>
      <w:r w:rsidR="006C7C8E">
        <w:t xml:space="preserve"> </w:t>
      </w:r>
    </w:p>
    <w:p w14:paraId="0728BA3C" w14:textId="302CCEDB" w:rsidR="00B2246F" w:rsidRDefault="006C1C41" w:rsidP="00622A0B">
      <w:pPr>
        <w:pStyle w:val="SubclausewithAlphaafternumber"/>
      </w:pPr>
      <w:r w:rsidRPr="006C1C41">
        <w:t xml:space="preserve">where appropriate, arrange work trials with potential Employers </w:t>
      </w:r>
      <w:r w:rsidR="00B2246F" w:rsidRPr="00B2246F">
        <w:t xml:space="preserve">as part of the development of </w:t>
      </w:r>
      <w:r w:rsidR="00F47991">
        <w:t>e</w:t>
      </w:r>
      <w:r w:rsidR="00F47991" w:rsidRPr="00B2246F">
        <w:t xml:space="preserve">mployment </w:t>
      </w:r>
      <w:r w:rsidR="00B2246F" w:rsidRPr="00B2246F">
        <w:t>pathways for Participants;</w:t>
      </w:r>
    </w:p>
    <w:p w14:paraId="407D37A9" w14:textId="77777777" w:rsidR="00C91087" w:rsidRPr="00C91087" w:rsidRDefault="00C91087" w:rsidP="00C544C4">
      <w:pPr>
        <w:pStyle w:val="SubclausewithAlphaafternumber"/>
      </w:pPr>
      <w:r w:rsidRPr="00C91087">
        <w:t>where appropriate, provide information and assistance</w:t>
      </w:r>
      <w:r w:rsidR="00FA5CD5">
        <w:t xml:space="preserve"> to Employers</w:t>
      </w:r>
      <w:r w:rsidRPr="00C91087">
        <w:t xml:space="preserve"> </w:t>
      </w:r>
      <w:r>
        <w:t xml:space="preserve">through the Employment Fund </w:t>
      </w:r>
      <w:r w:rsidR="0063454C">
        <w:t>and/</w:t>
      </w:r>
      <w:r>
        <w:t>or</w:t>
      </w:r>
      <w:r w:rsidRPr="00C91087">
        <w:t xml:space="preserve"> Wage Subsidies to reduce the costs incurred in respect of hiring a Participant; and</w:t>
      </w:r>
    </w:p>
    <w:p w14:paraId="1ECD1A26" w14:textId="77777777" w:rsidR="00C91087" w:rsidRDefault="00C56CF2" w:rsidP="00C544C4">
      <w:pPr>
        <w:pStyle w:val="SubclausewithAlphaafternumber"/>
      </w:pPr>
      <w:r>
        <w:t>provide Post-p</w:t>
      </w:r>
      <w:r w:rsidR="00C91087" w:rsidRPr="00C91087">
        <w:t>lacement Support to Employer</w:t>
      </w:r>
      <w:r w:rsidR="00FA5CD5">
        <w:t>s</w:t>
      </w:r>
      <w:r w:rsidR="00C91087" w:rsidRPr="00C91087">
        <w:t xml:space="preserve">, as necessary, to enable them to effectively manage those </w:t>
      </w:r>
      <w:r w:rsidR="00867735">
        <w:t>Participants in a Job P</w:t>
      </w:r>
      <w:r w:rsidR="00C91087" w:rsidRPr="00C91087">
        <w:t>lacement.</w:t>
      </w:r>
    </w:p>
    <w:p w14:paraId="3D70EFC8" w14:textId="77777777" w:rsidR="007C75A2" w:rsidRPr="007C75A2" w:rsidRDefault="007C75A2" w:rsidP="007C75A2">
      <w:pPr>
        <w:pStyle w:val="Standardsubclause0"/>
      </w:pPr>
      <w:r w:rsidRPr="007C75A2">
        <w:t>The Provider, in contributing to</w:t>
      </w:r>
      <w:r w:rsidR="0063454C">
        <w:t xml:space="preserve"> Commonwealth</w:t>
      </w:r>
      <w:r w:rsidRPr="007C75A2">
        <w:t xml:space="preserve"> employer engagement strategies, must also:</w:t>
      </w:r>
    </w:p>
    <w:p w14:paraId="30ABAC8A" w14:textId="77777777" w:rsidR="007C75A2" w:rsidRPr="007C75A2" w:rsidRDefault="007C75A2" w:rsidP="00C544C4">
      <w:pPr>
        <w:pStyle w:val="SubclausewithAlphaafternumber"/>
      </w:pPr>
      <w:r w:rsidRPr="007C75A2">
        <w:t xml:space="preserve">report to the Department </w:t>
      </w:r>
      <w:r w:rsidR="0063454C">
        <w:t xml:space="preserve">on </w:t>
      </w:r>
      <w:r w:rsidRPr="007C75A2">
        <w:t>any emerging workforce opportunities or challenges;</w:t>
      </w:r>
    </w:p>
    <w:p w14:paraId="4506FEA7" w14:textId="77777777" w:rsidR="007C75A2" w:rsidRPr="002B7A9A" w:rsidRDefault="007C75A2" w:rsidP="00FA2E1C">
      <w:pPr>
        <w:pStyle w:val="SubclausewithAlphaafternumber"/>
      </w:pPr>
      <w:r w:rsidRPr="007C75A2">
        <w:t xml:space="preserve">work collaboratively and in a coordinated manner with Employment Facilitators, Workforce </w:t>
      </w:r>
      <w:r w:rsidR="00EB1987">
        <w:t xml:space="preserve">Australia </w:t>
      </w:r>
      <w:r w:rsidR="00EC6E8A">
        <w:t xml:space="preserve">- </w:t>
      </w:r>
      <w:r w:rsidR="00EB1987">
        <w:t xml:space="preserve">Workforce </w:t>
      </w:r>
      <w:r w:rsidRPr="007C75A2">
        <w:t>Specialists</w:t>
      </w:r>
      <w:r w:rsidR="00FA2E1C">
        <w:t>, Employers</w:t>
      </w:r>
      <w:r w:rsidRPr="007C75A2">
        <w:t xml:space="preserve"> and other stakeholders to develop pathways for Participants into</w:t>
      </w:r>
      <w:r w:rsidR="000E2183">
        <w:t xml:space="preserve"> Employment, particularly in </w:t>
      </w:r>
      <w:r w:rsidR="000E2183" w:rsidRPr="007C75A2">
        <w:t xml:space="preserve">occupations experiencing increased demand </w:t>
      </w:r>
      <w:r w:rsidR="000E2183">
        <w:t>and in r</w:t>
      </w:r>
      <w:r w:rsidR="00071118">
        <w:t>e</w:t>
      </w:r>
      <w:r w:rsidR="000E2183">
        <w:t xml:space="preserve">sponse to large </w:t>
      </w:r>
      <w:r w:rsidR="000E2183" w:rsidRPr="002B7A9A">
        <w:t>recruitment campaigns</w:t>
      </w:r>
      <w:r w:rsidRPr="002B7A9A">
        <w:t xml:space="preserve">; </w:t>
      </w:r>
    </w:p>
    <w:p w14:paraId="38642250" w14:textId="77777777" w:rsidR="007C75A2" w:rsidRPr="007C75A2" w:rsidRDefault="007C75A2" w:rsidP="00C544C4">
      <w:pPr>
        <w:pStyle w:val="SubclausewithAlphaafternumber"/>
      </w:pPr>
      <w:r w:rsidRPr="002B7A9A">
        <w:t>coordinate its Emplo</w:t>
      </w:r>
      <w:r w:rsidR="0063454C" w:rsidRPr="002B7A9A">
        <w:t xml:space="preserve">yer engagement activities with </w:t>
      </w:r>
      <w:r w:rsidR="00B97A97" w:rsidRPr="002B7A9A">
        <w:t>other employment services providers</w:t>
      </w:r>
      <w:r w:rsidR="00B97A97" w:rsidRPr="002B7A9A" w:rsidDel="00B97A97">
        <w:t xml:space="preserve"> </w:t>
      </w:r>
      <w:r w:rsidRPr="002B7A9A">
        <w:t xml:space="preserve">in </w:t>
      </w:r>
      <w:r w:rsidR="00C81AFD" w:rsidRPr="002B7A9A">
        <w:t>each relevant</w:t>
      </w:r>
      <w:r w:rsidRPr="002B7A9A">
        <w:t xml:space="preserve"> Employment Region to strengthen the service offer</w:t>
      </w:r>
      <w:r w:rsidR="00E313FC" w:rsidRPr="002B7A9A">
        <w:t>ings</w:t>
      </w:r>
      <w:r w:rsidRPr="002B7A9A">
        <w:t xml:space="preserve"> to</w:t>
      </w:r>
      <w:r w:rsidRPr="007C75A2">
        <w:t xml:space="preserve"> Employers; and</w:t>
      </w:r>
      <w:r w:rsidR="000E2183">
        <w:t xml:space="preserve"> </w:t>
      </w:r>
    </w:p>
    <w:p w14:paraId="74852223" w14:textId="77777777" w:rsidR="007C75A2" w:rsidRDefault="007C75A2" w:rsidP="00C544C4">
      <w:pPr>
        <w:pStyle w:val="SubclausewithAlphaafternumber"/>
      </w:pPr>
      <w:r w:rsidRPr="007C75A2">
        <w:t xml:space="preserve">build the skills of Participants on its </w:t>
      </w:r>
      <w:r w:rsidR="00E0146C">
        <w:t>Caseload</w:t>
      </w:r>
      <w:r w:rsidRPr="007C75A2">
        <w:t xml:space="preserve"> to meet demand in the labour market, in particular addressing </w:t>
      </w:r>
      <w:r w:rsidR="00C56CF2">
        <w:t>s</w:t>
      </w:r>
      <w:r w:rsidRPr="007C75A2">
        <w:t xml:space="preserve">kills </w:t>
      </w:r>
      <w:r w:rsidR="00C56CF2">
        <w:t>s</w:t>
      </w:r>
      <w:r w:rsidRPr="007C75A2">
        <w:t>hortages.</w:t>
      </w:r>
      <w:r w:rsidR="00867735">
        <w:t xml:space="preserve"> </w:t>
      </w:r>
    </w:p>
    <w:p w14:paraId="327B9911" w14:textId="77777777" w:rsidR="00713F29" w:rsidRDefault="00713F29" w:rsidP="00713F29">
      <w:pPr>
        <w:pStyle w:val="Heading4"/>
      </w:pPr>
      <w:bookmarkStart w:id="709" w:name="_Toc128068905"/>
      <w:r w:rsidRPr="00F74196">
        <w:t>Section B1.</w:t>
      </w:r>
      <w:r>
        <w:t>4</w:t>
      </w:r>
      <w:r w:rsidRPr="00F74196">
        <w:t xml:space="preserve"> – </w:t>
      </w:r>
      <w:r w:rsidR="00364D51">
        <w:t>Workforce Australia Employment Services Provider</w:t>
      </w:r>
      <w:r>
        <w:t xml:space="preserve"> Performance Framework</w:t>
      </w:r>
      <w:bookmarkEnd w:id="709"/>
    </w:p>
    <w:p w14:paraId="4AAC00DC" w14:textId="77777777" w:rsidR="00713F29" w:rsidRDefault="00713F29" w:rsidP="00713F29">
      <w:pPr>
        <w:pStyle w:val="Standardclause0"/>
      </w:pPr>
      <w:bookmarkStart w:id="710" w:name="_Ref72839244"/>
      <w:bookmarkStart w:id="711" w:name="_Toc128068906"/>
      <w:r w:rsidRPr="00CB2A4A">
        <w:t>Performance management</w:t>
      </w:r>
      <w:r>
        <w:t xml:space="preserve"> - General</w:t>
      </w:r>
      <w:bookmarkEnd w:id="710"/>
      <w:bookmarkEnd w:id="711"/>
    </w:p>
    <w:p w14:paraId="43A9D00A" w14:textId="77777777" w:rsidR="00713F29" w:rsidRPr="009E3A80" w:rsidRDefault="00713F29" w:rsidP="00B17C0A">
      <w:pPr>
        <w:pStyle w:val="Standardsubclause0"/>
      </w:pPr>
      <w:r w:rsidRPr="009E3A80">
        <w:t xml:space="preserve">The </w:t>
      </w:r>
      <w:r w:rsidR="00B17C0A">
        <w:t xml:space="preserve">Department and the </w:t>
      </w:r>
      <w:r w:rsidRPr="009E3A80">
        <w:t xml:space="preserve">Provider acknowledge </w:t>
      </w:r>
      <w:r w:rsidR="00B17C0A">
        <w:t xml:space="preserve">and agree </w:t>
      </w:r>
      <w:r w:rsidRPr="009E3A80">
        <w:t>that:</w:t>
      </w:r>
      <w:r w:rsidR="00B17C0A">
        <w:t xml:space="preserve"> </w:t>
      </w:r>
    </w:p>
    <w:p w14:paraId="649EDA7C" w14:textId="77777777"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is intended:</w:t>
      </w:r>
    </w:p>
    <w:p w14:paraId="3D30B27F" w14:textId="77777777" w:rsidR="00713F29" w:rsidRPr="009E3A80" w:rsidRDefault="00713F29" w:rsidP="00713F29">
      <w:pPr>
        <w:pStyle w:val="SubclausewithRoman"/>
      </w:pPr>
      <w:r w:rsidRPr="009E3A80">
        <w:t xml:space="preserve">to encourage innovation and drive performance improvement; and </w:t>
      </w:r>
    </w:p>
    <w:p w14:paraId="103C77C0" w14:textId="77777777" w:rsidR="00713F29" w:rsidRPr="009E3A80" w:rsidRDefault="00713F29" w:rsidP="00713F29">
      <w:pPr>
        <w:pStyle w:val="SubclausewithRoman"/>
      </w:pPr>
      <w:r w:rsidRPr="009E3A80">
        <w:t xml:space="preserve">to ensure that </w:t>
      </w:r>
      <w:r w:rsidR="00364D51">
        <w:t>Workforce Australia Employment Services Provider</w:t>
      </w:r>
      <w:r w:rsidRPr="009E3A80">
        <w:t>s are fulfilling their obligations under th</w:t>
      </w:r>
      <w:r>
        <w:t>is</w:t>
      </w:r>
      <w:r w:rsidRPr="009E3A80">
        <w:t xml:space="preserve"> Deed and meeting the standards required</w:t>
      </w:r>
      <w:r>
        <w:t>; and</w:t>
      </w:r>
      <w:r w:rsidRPr="009E3A80">
        <w:t xml:space="preserve"> </w:t>
      </w:r>
    </w:p>
    <w:p w14:paraId="7ACAAA68" w14:textId="00E75544" w:rsidR="00713F29" w:rsidRPr="009E3A80" w:rsidRDefault="00713F29" w:rsidP="00713F29">
      <w:pPr>
        <w:pStyle w:val="SubclausewithAlphaafternumber"/>
      </w:pPr>
      <w:r w:rsidRPr="009E3A80">
        <w:t xml:space="preserve">the </w:t>
      </w:r>
      <w:r w:rsidR="00364D51">
        <w:t>Workforce Australia Employment Services Provider</w:t>
      </w:r>
      <w:r>
        <w:t xml:space="preserve"> Performance Framework</w:t>
      </w:r>
      <w:r w:rsidRPr="009E3A80">
        <w:t xml:space="preserve"> will be used by the Department to assess how well each </w:t>
      </w:r>
      <w:r w:rsidR="00364D51">
        <w:t>Workforce Australia Employment Services Provider</w:t>
      </w:r>
      <w:r w:rsidRPr="009E3A80">
        <w:t xml:space="preserve"> is performing</w:t>
      </w:r>
      <w:r>
        <w:t>,</w:t>
      </w:r>
      <w:r w:rsidRPr="009E3A80">
        <w:t xml:space="preserve"> and </w:t>
      </w:r>
      <w:r>
        <w:t xml:space="preserve">to </w:t>
      </w:r>
      <w:r w:rsidRPr="009E3A80">
        <w:t xml:space="preserve">inform which </w:t>
      </w:r>
      <w:r w:rsidR="00364D51">
        <w:t>Workforce Australia Employment Services Provider</w:t>
      </w:r>
      <w:r w:rsidRPr="009E3A80">
        <w:t xml:space="preserve">s </w:t>
      </w:r>
      <w:r>
        <w:t>will have their</w:t>
      </w:r>
      <w:r w:rsidRPr="009E3A80">
        <w:t xml:space="preserve"> </w:t>
      </w:r>
      <w:r>
        <w:t>Licences</w:t>
      </w:r>
      <w:r w:rsidRPr="009E3A80">
        <w:t xml:space="preserve"> </w:t>
      </w:r>
      <w:r>
        <w:t xml:space="preserve">extended under clause </w:t>
      </w:r>
      <w:r>
        <w:rPr>
          <w:color w:val="2B579A"/>
          <w:shd w:val="clear" w:color="auto" w:fill="E6E6E6"/>
        </w:rPr>
        <w:fldChar w:fldCharType="begin" w:fldLock="1"/>
      </w:r>
      <w:r>
        <w:instrText xml:space="preserve"> REF _Ref73514677 \r \h </w:instrText>
      </w:r>
      <w:r>
        <w:rPr>
          <w:color w:val="2B579A"/>
          <w:shd w:val="clear" w:color="auto" w:fill="E6E6E6"/>
        </w:rPr>
      </w:r>
      <w:r>
        <w:rPr>
          <w:color w:val="2B579A"/>
          <w:shd w:val="clear" w:color="auto" w:fill="E6E6E6"/>
        </w:rPr>
        <w:fldChar w:fldCharType="separate"/>
      </w:r>
      <w:r w:rsidR="00A9056B">
        <w:t>12</w:t>
      </w:r>
      <w:r>
        <w:rPr>
          <w:color w:val="2B579A"/>
          <w:shd w:val="clear" w:color="auto" w:fill="E6E6E6"/>
        </w:rPr>
        <w:fldChar w:fldCharType="end"/>
      </w:r>
      <w:r>
        <w:t>.</w:t>
      </w:r>
    </w:p>
    <w:p w14:paraId="4BF857AF" w14:textId="77777777" w:rsidR="00713F29" w:rsidRPr="00090B76" w:rsidRDefault="00713F29" w:rsidP="006014D1">
      <w:pPr>
        <w:pStyle w:val="Standardsubclause0"/>
        <w:rPr>
          <w:rStyle w:val="CUNote"/>
          <w:rFonts w:cs="Calibri"/>
        </w:rPr>
      </w:pPr>
      <w:bookmarkStart w:id="712" w:name="_Ref74251741"/>
      <w:r w:rsidRPr="002B05C1">
        <w:t>To ensure their performance is considered h</w:t>
      </w:r>
      <w:r>
        <w:t>olistically, the Department will</w:t>
      </w:r>
      <w:r w:rsidRPr="002B05C1">
        <w:t xml:space="preserve"> assess </w:t>
      </w:r>
      <w:r w:rsidR="00364D51">
        <w:t>Workforce Australia Employment Services Provider</w:t>
      </w:r>
      <w:r w:rsidRPr="002B05C1">
        <w:t>s</w:t>
      </w:r>
      <w:r>
        <w:t>'</w:t>
      </w:r>
      <w:r w:rsidRPr="002B05C1">
        <w:t xml:space="preserve"> </w:t>
      </w:r>
      <w:r>
        <w:t xml:space="preserve">performance </w:t>
      </w:r>
      <w:r w:rsidRPr="002B05C1">
        <w:t xml:space="preserve">against </w:t>
      </w:r>
      <w:r w:rsidR="00085C27" w:rsidRPr="00085C27">
        <w:t xml:space="preserve">the </w:t>
      </w:r>
      <w:r w:rsidR="00364D51">
        <w:t>Workforce Australia Employment Services Provider</w:t>
      </w:r>
      <w:r w:rsidR="00085C27" w:rsidRPr="00085C27">
        <w:t xml:space="preserve"> Performance Framework</w:t>
      </w:r>
      <w:bookmarkEnd w:id="712"/>
      <w:r>
        <w:t>.</w:t>
      </w:r>
      <w:r w:rsidR="00A606D4">
        <w:t xml:space="preserve"> </w:t>
      </w:r>
    </w:p>
    <w:p w14:paraId="1148B0D0" w14:textId="77777777" w:rsidR="00713F29" w:rsidRPr="002B05C1" w:rsidRDefault="00713F29" w:rsidP="00713F29">
      <w:pPr>
        <w:pStyle w:val="Subheadingindented"/>
      </w:pPr>
      <w:r w:rsidRPr="002B05C1">
        <w:t xml:space="preserve">Other factors in performance assessment </w:t>
      </w:r>
    </w:p>
    <w:p w14:paraId="2CB3E60B" w14:textId="77777777" w:rsidR="00F06E33" w:rsidRPr="00E01080" w:rsidRDefault="00713F29" w:rsidP="00713F29">
      <w:pPr>
        <w:pStyle w:val="Standardsubclause0"/>
      </w:pPr>
      <w:r w:rsidRPr="00E01080">
        <w:t xml:space="preserve">When assessing the Provider’s performance, the Department may also take into account other factors </w:t>
      </w:r>
      <w:r w:rsidR="00F06E33" w:rsidRPr="00E01080">
        <w:t>as specified in any Guidelines</w:t>
      </w:r>
      <w:r w:rsidR="00F06E33" w:rsidRPr="00441D79">
        <w:t xml:space="preserve">. </w:t>
      </w:r>
    </w:p>
    <w:p w14:paraId="0C8CFC9B" w14:textId="77777777" w:rsidR="00713F29" w:rsidRPr="005E0FA7" w:rsidRDefault="00713F29" w:rsidP="00713F29">
      <w:pPr>
        <w:pStyle w:val="Standardclause0"/>
      </w:pPr>
      <w:bookmarkStart w:id="713" w:name="_Toc73957791"/>
      <w:bookmarkStart w:id="714" w:name="_Toc73958420"/>
      <w:bookmarkStart w:id="715" w:name="_Toc74225379"/>
      <w:bookmarkStart w:id="716" w:name="_Toc74254004"/>
      <w:bookmarkStart w:id="717" w:name="_Ref72839100"/>
      <w:bookmarkStart w:id="718" w:name="_Ref66985733"/>
      <w:bookmarkStart w:id="719" w:name="_Ref66985739"/>
      <w:bookmarkStart w:id="720" w:name="_Ref66987656"/>
      <w:bookmarkStart w:id="721" w:name="_Toc128068907"/>
      <w:bookmarkStart w:id="722" w:name="_Ref68684874"/>
      <w:bookmarkStart w:id="723" w:name="_Ref68685302"/>
      <w:bookmarkStart w:id="724" w:name="_Ref68690337"/>
      <w:bookmarkEnd w:id="713"/>
      <w:bookmarkEnd w:id="714"/>
      <w:bookmarkEnd w:id="715"/>
      <w:bookmarkEnd w:id="716"/>
      <w:r w:rsidRPr="005E0FA7">
        <w:t>Performance</w:t>
      </w:r>
      <w:bookmarkEnd w:id="717"/>
      <w:r w:rsidRPr="005E0FA7">
        <w:t xml:space="preserve"> assessments</w:t>
      </w:r>
      <w:bookmarkEnd w:id="718"/>
      <w:bookmarkEnd w:id="719"/>
      <w:bookmarkEnd w:id="720"/>
      <w:bookmarkEnd w:id="721"/>
    </w:p>
    <w:p w14:paraId="17C37A29" w14:textId="77777777" w:rsidR="00713F29" w:rsidRPr="005E0FA7" w:rsidRDefault="00591020" w:rsidP="00476B08">
      <w:pPr>
        <w:pStyle w:val="Standardsubclause0"/>
      </w:pPr>
      <w:bookmarkStart w:id="725" w:name="_Ref68687826"/>
      <w:r>
        <w:t>T</w:t>
      </w:r>
      <w:r w:rsidR="00713F29" w:rsidRPr="005E0FA7">
        <w:t xml:space="preserve">he Department will </w:t>
      </w:r>
      <w:r w:rsidR="00713F29">
        <w:t>assess</w:t>
      </w:r>
      <w:r w:rsidR="00713F29" w:rsidRPr="005E0FA7">
        <w:t xml:space="preserve"> the Provider’s performance</w:t>
      </w:r>
      <w:r w:rsidR="00FA38FF">
        <w:t>, including through Annual Licence Reviews</w:t>
      </w:r>
      <w:r w:rsidR="00324C2B">
        <w:t xml:space="preserve"> and </w:t>
      </w:r>
      <w:r w:rsidR="00382677">
        <w:t>by reference to</w:t>
      </w:r>
      <w:r w:rsidR="00324C2B" w:rsidRPr="00324C2B">
        <w:t xml:space="preserve"> the Provider's compliance results </w:t>
      </w:r>
      <w:r w:rsidR="00324C2B">
        <w:t xml:space="preserve">and </w:t>
      </w:r>
      <w:r w:rsidR="00324C2B" w:rsidRPr="00324C2B">
        <w:t xml:space="preserve">the </w:t>
      </w:r>
      <w:r w:rsidR="00364D51">
        <w:t>Workforce Australia Employment Services Provider</w:t>
      </w:r>
      <w:r w:rsidR="00324C2B" w:rsidRPr="00324C2B">
        <w:t xml:space="preserve"> Performance Framework</w:t>
      </w:r>
      <w:r w:rsidR="00FA38FF">
        <w:t>,</w:t>
      </w:r>
      <w:r w:rsidR="00713F29" w:rsidRPr="005E0FA7">
        <w:t xml:space="preserve"> against the requirements of this Deed, including the Joint Charter, any representations in the Provider’s response to </w:t>
      </w:r>
      <w:r w:rsidR="00713F29">
        <w:t>any</w:t>
      </w:r>
      <w:r w:rsidR="00713F29" w:rsidRPr="005E0FA7">
        <w:t xml:space="preserve"> request for </w:t>
      </w:r>
      <w:r w:rsidR="00BB71EF">
        <w:t>proposal</w:t>
      </w:r>
      <w:r w:rsidR="00713F29" w:rsidRPr="005E0FA7">
        <w:t xml:space="preserve"> for this Deed and the Service Guarantee.</w:t>
      </w:r>
      <w:bookmarkEnd w:id="725"/>
      <w:r w:rsidR="00713F29">
        <w:t xml:space="preserve"> </w:t>
      </w:r>
    </w:p>
    <w:p w14:paraId="4132450C" w14:textId="431DC1B2" w:rsidR="00713F29" w:rsidRPr="005E0FA7" w:rsidRDefault="00713F29" w:rsidP="00B91D14">
      <w:pPr>
        <w:pStyle w:val="Standardsubclause0"/>
        <w:keepLines/>
        <w:ind w:left="1219"/>
      </w:pPr>
      <w:r w:rsidRPr="005E0FA7">
        <w:t xml:space="preserve">For the purposes of clause </w:t>
      </w:r>
      <w:r w:rsidRPr="005E0FA7">
        <w:rPr>
          <w:color w:val="2B579A"/>
          <w:shd w:val="clear" w:color="auto" w:fill="E6E6E6"/>
        </w:rPr>
        <w:fldChar w:fldCharType="begin" w:fldLock="1"/>
      </w:r>
      <w:r w:rsidRPr="005E0FA7">
        <w:instrText xml:space="preserve"> REF _Ref68687826 \r \h  \* MERGEFORMAT </w:instrText>
      </w:r>
      <w:r w:rsidRPr="005E0FA7">
        <w:rPr>
          <w:color w:val="2B579A"/>
          <w:shd w:val="clear" w:color="auto" w:fill="E6E6E6"/>
        </w:rPr>
      </w:r>
      <w:r w:rsidRPr="005E0FA7">
        <w:rPr>
          <w:color w:val="2B579A"/>
          <w:shd w:val="clear" w:color="auto" w:fill="E6E6E6"/>
        </w:rPr>
        <w:fldChar w:fldCharType="separate"/>
      </w:r>
      <w:r w:rsidR="00A9056B">
        <w:t>93.1</w:t>
      </w:r>
      <w:r w:rsidRPr="005E0FA7">
        <w:rPr>
          <w:color w:val="2B579A"/>
          <w:shd w:val="clear" w:color="auto" w:fill="E6E6E6"/>
        </w:rPr>
        <w:fldChar w:fldCharType="end"/>
      </w:r>
      <w:r w:rsidRPr="005E0FA7">
        <w:t>, the Department may rely on</w:t>
      </w:r>
      <w:r w:rsidR="0093466F">
        <w:t xml:space="preserve"> </w:t>
      </w:r>
      <w:r w:rsidR="0093466F" w:rsidRPr="00C20E17">
        <w:t>information and</w:t>
      </w:r>
      <w:r w:rsidRPr="005E0FA7">
        <w:t xml:space="preserve"> data collected from any source, including feedback from Participants, Employers, </w:t>
      </w:r>
      <w:r w:rsidR="009B00EF">
        <w:t xml:space="preserve">Host Organisations, </w:t>
      </w:r>
      <w:r w:rsidRPr="005E0FA7">
        <w:t xml:space="preserve">other employment services providers and intelligence from the Department’s Employment Services Tip off Line. </w:t>
      </w:r>
    </w:p>
    <w:p w14:paraId="408FA225" w14:textId="77777777" w:rsidR="00713F29" w:rsidRPr="005E0FA7" w:rsidRDefault="00591020" w:rsidP="0009576A">
      <w:pPr>
        <w:pStyle w:val="Standardsubclause0"/>
      </w:pPr>
      <w:bookmarkStart w:id="726" w:name="_Ref72442927"/>
      <w:r>
        <w:t>A</w:t>
      </w:r>
      <w:r w:rsidR="00713F29" w:rsidRPr="005E0FA7">
        <w:t>t such times as the Department determines</w:t>
      </w:r>
      <w:r w:rsidR="0009576A" w:rsidRPr="0009576A">
        <w:t>, including as part of an</w:t>
      </w:r>
      <w:r w:rsidR="00FA38FF">
        <w:t>y</w:t>
      </w:r>
      <w:r w:rsidR="0009576A" w:rsidRPr="0009576A">
        <w:t xml:space="preserve"> Annual Licence Review</w:t>
      </w:r>
      <w:r w:rsidR="00713F29" w:rsidRPr="005E0FA7">
        <w:t>, the Department may:</w:t>
      </w:r>
      <w:bookmarkEnd w:id="726"/>
    </w:p>
    <w:p w14:paraId="614C358A" w14:textId="77777777" w:rsidR="00713F29" w:rsidRPr="005E0FA7" w:rsidRDefault="00713F29" w:rsidP="00713F29">
      <w:pPr>
        <w:pStyle w:val="SubclausewithAlphaafternumber"/>
      </w:pPr>
      <w:r w:rsidRPr="005E0FA7">
        <w:t xml:space="preserve">review the Provider’s performance in </w:t>
      </w:r>
      <w:r>
        <w:t>any</w:t>
      </w:r>
      <w:r w:rsidRPr="005E0FA7">
        <w:t xml:space="preserve"> Employment Region and </w:t>
      </w:r>
      <w:r w:rsidR="00F06E33">
        <w:t>any</w:t>
      </w:r>
      <w:r w:rsidRPr="005E0FA7">
        <w:t xml:space="preserve"> Site where the Provider delivers </w:t>
      </w:r>
      <w:r w:rsidR="00E17259" w:rsidRPr="00E17259">
        <w:t>Workforce Australia</w:t>
      </w:r>
      <w:r>
        <w:t xml:space="preserve"> </w:t>
      </w:r>
      <w:r w:rsidRPr="005E0FA7">
        <w:t>Services; and</w:t>
      </w:r>
    </w:p>
    <w:p w14:paraId="43AECFA4" w14:textId="77777777" w:rsidR="00713F29" w:rsidRPr="005E0FA7" w:rsidRDefault="00713F29" w:rsidP="006014D1">
      <w:pPr>
        <w:pStyle w:val="SubclausewithAlphaafternumber"/>
      </w:pPr>
      <w:r>
        <w:t>then</w:t>
      </w:r>
      <w:r w:rsidRPr="005E0FA7">
        <w:t xml:space="preserve"> provide feedback to the Provider on the Department’s assessment of its performance, including if the Department considers that the Provider’s performance is such that</w:t>
      </w:r>
      <w:r w:rsidR="00591020">
        <w:t xml:space="preserve"> </w:t>
      </w:r>
      <w:r w:rsidRPr="005E0FA7">
        <w:t xml:space="preserve">it is likely to be in scope for an adjustment of its Business Share and/or extension or non-extension of any </w:t>
      </w:r>
      <w:r>
        <w:t>Licence</w:t>
      </w:r>
      <w:r w:rsidRPr="005E0FA7">
        <w:t xml:space="preserve"> Period.</w:t>
      </w:r>
      <w:r w:rsidR="00733744">
        <w:t xml:space="preserve"> </w:t>
      </w:r>
    </w:p>
    <w:p w14:paraId="24609E9F" w14:textId="77777777" w:rsidR="00F96F4C" w:rsidRPr="00E01080" w:rsidRDefault="00F96F4C" w:rsidP="00F96F4C">
      <w:pPr>
        <w:pStyle w:val="Standardclause0"/>
      </w:pPr>
      <w:bookmarkStart w:id="727" w:name="_Toc128068908"/>
      <w:r w:rsidRPr="00E01080">
        <w:t>Provider Performance Ratings and compliance results</w:t>
      </w:r>
      <w:bookmarkEnd w:id="727"/>
    </w:p>
    <w:p w14:paraId="29B1FDA6" w14:textId="77777777" w:rsidR="00F96F4C" w:rsidRPr="00E01080" w:rsidRDefault="00F96F4C" w:rsidP="00F96F4C">
      <w:pPr>
        <w:pStyle w:val="Standardsubclause0"/>
      </w:pPr>
      <w:r w:rsidRPr="00E01080">
        <w:t>The Department may:</w:t>
      </w:r>
    </w:p>
    <w:p w14:paraId="2C5C9283" w14:textId="77777777" w:rsidR="00F96F4C" w:rsidRPr="00E01080" w:rsidRDefault="00F96F4C" w:rsidP="00F96F4C">
      <w:pPr>
        <w:pStyle w:val="SubclausewithAlphaafternumber"/>
      </w:pPr>
      <w:r w:rsidRPr="00E01080">
        <w:t>calculate the Provider's Performance Ratings following assessment of the Provider's performance taking into a range of factors, including compliance results; and</w:t>
      </w:r>
    </w:p>
    <w:p w14:paraId="766D70D2" w14:textId="77777777" w:rsidR="00F96F4C" w:rsidRPr="00E01080" w:rsidRDefault="00F96F4C" w:rsidP="00F96F4C">
      <w:pPr>
        <w:pStyle w:val="SubclausewithAlphaafternumber"/>
      </w:pPr>
      <w:r w:rsidRPr="00E01080">
        <w:t xml:space="preserve">use the Provider's Performance Ratings to compare the Provider’s performance against that of other </w:t>
      </w:r>
      <w:r w:rsidR="00364D51">
        <w:t>Workforce Australia Employment Services Provider</w:t>
      </w:r>
      <w:r w:rsidRPr="00E01080">
        <w:t>s.</w:t>
      </w:r>
    </w:p>
    <w:p w14:paraId="5F8E2232" w14:textId="77777777" w:rsidR="00713F29" w:rsidRPr="005E0FA7" w:rsidRDefault="00713F29" w:rsidP="001B10FB">
      <w:pPr>
        <w:pStyle w:val="Standardsubclause0"/>
      </w:pPr>
      <w:bookmarkStart w:id="728" w:name="_Ref70420772"/>
      <w:r w:rsidRPr="005E0FA7">
        <w:t xml:space="preserve">The Provider agrees that the Department may publish information </w:t>
      </w:r>
      <w:r w:rsidR="001B10FB">
        <w:t xml:space="preserve">that </w:t>
      </w:r>
      <w:r w:rsidRPr="005E0FA7">
        <w:t>the Department holds concerning the Provider’s performance of the Services</w:t>
      </w:r>
      <w:r w:rsidRPr="00170ED2">
        <w:t>, including the Provider's Performance Ratings</w:t>
      </w:r>
      <w:r w:rsidRPr="005E0FA7">
        <w:t>.</w:t>
      </w:r>
      <w:bookmarkEnd w:id="728"/>
    </w:p>
    <w:p w14:paraId="6AC2C662" w14:textId="77777777" w:rsidR="00713F29" w:rsidRPr="00F74196" w:rsidRDefault="00713F29" w:rsidP="00713F29">
      <w:pPr>
        <w:pStyle w:val="Standardclause0"/>
      </w:pPr>
      <w:bookmarkStart w:id="729" w:name="_Ref73258698"/>
      <w:bookmarkStart w:id="730" w:name="_Toc128068909"/>
      <w:r w:rsidRPr="00F74196">
        <w:t>Quality Assurance Framework conformance</w:t>
      </w:r>
      <w:bookmarkEnd w:id="722"/>
      <w:bookmarkEnd w:id="723"/>
      <w:bookmarkEnd w:id="724"/>
      <w:bookmarkEnd w:id="729"/>
      <w:bookmarkEnd w:id="730"/>
    </w:p>
    <w:p w14:paraId="4D417EDC" w14:textId="77777777" w:rsidR="00713F29" w:rsidRPr="00F74196" w:rsidRDefault="00713F29" w:rsidP="00713F29">
      <w:pPr>
        <w:pStyle w:val="Subheadingindented"/>
      </w:pPr>
      <w:r w:rsidRPr="00F74196">
        <w:t xml:space="preserve">Certificate of Quality Assurance Framework conformance </w:t>
      </w:r>
    </w:p>
    <w:p w14:paraId="64AC8EEB" w14:textId="7CB29AA1" w:rsidR="00713F29" w:rsidRPr="00F74196" w:rsidRDefault="00713F29" w:rsidP="00CB1F8F">
      <w:pPr>
        <w:pStyle w:val="Standardsubclause0"/>
        <w:numPr>
          <w:ilvl w:val="1"/>
          <w:numId w:val="9"/>
        </w:numPr>
      </w:pPr>
      <w:r w:rsidRPr="00F74196">
        <w:t>The Provider must, in accordance with this clause</w:t>
      </w:r>
      <w:r w:rsidR="00947D07">
        <w:t xml:space="preserv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001343A2">
        <w:t xml:space="preserve"> and any Guidelines</w:t>
      </w:r>
      <w:r w:rsidRPr="00F74196">
        <w:t>:</w:t>
      </w:r>
    </w:p>
    <w:p w14:paraId="4AF3B4C6" w14:textId="77777777" w:rsidR="00713F29" w:rsidRPr="007C6BB6" w:rsidRDefault="00713F29" w:rsidP="00CB1F8F">
      <w:pPr>
        <w:pStyle w:val="SubclausewithAlphaafternumber"/>
        <w:numPr>
          <w:ilvl w:val="2"/>
          <w:numId w:val="9"/>
        </w:numPr>
      </w:pPr>
      <w:r w:rsidRPr="00F74196">
        <w:t xml:space="preserve">obtain a </w:t>
      </w:r>
      <w:r w:rsidRPr="007C6BB6">
        <w:t>Quality Assurance Framework Certificate no later than:</w:t>
      </w:r>
    </w:p>
    <w:p w14:paraId="026ADCE3" w14:textId="77777777" w:rsidR="00713F29" w:rsidRPr="004F6EFE" w:rsidRDefault="0020115D" w:rsidP="00CB1F8F">
      <w:pPr>
        <w:pStyle w:val="SubclausewithRoman"/>
        <w:numPr>
          <w:ilvl w:val="3"/>
          <w:numId w:val="9"/>
        </w:numPr>
      </w:pPr>
      <w:bookmarkStart w:id="731" w:name="_Ref72592234"/>
      <w:r>
        <w:t xml:space="preserve">nine </w:t>
      </w:r>
      <w:r w:rsidR="00713F29" w:rsidRPr="004F6EFE">
        <w:t>months after any Head Licence Start Date; or</w:t>
      </w:r>
      <w:bookmarkEnd w:id="731"/>
      <w:r w:rsidR="00713F29" w:rsidRPr="004F6EFE">
        <w:t xml:space="preserve"> </w:t>
      </w:r>
    </w:p>
    <w:p w14:paraId="58A8927B" w14:textId="77777777" w:rsidR="00713F29" w:rsidRPr="00F74196" w:rsidRDefault="00713F29" w:rsidP="00CB1F8F">
      <w:pPr>
        <w:pStyle w:val="SubclausewithRoman"/>
        <w:numPr>
          <w:ilvl w:val="3"/>
          <w:numId w:val="9"/>
        </w:numPr>
      </w:pPr>
      <w:r w:rsidRPr="00F74196">
        <w:t>any other date Notified by the Department; and</w:t>
      </w:r>
    </w:p>
    <w:p w14:paraId="5608645B" w14:textId="77777777" w:rsidR="00713F29" w:rsidRPr="00F74196" w:rsidRDefault="00713F29" w:rsidP="00CB1F8F">
      <w:pPr>
        <w:pStyle w:val="SubclausewithAlphaafternumber"/>
        <w:numPr>
          <w:ilvl w:val="2"/>
          <w:numId w:val="9"/>
        </w:numPr>
      </w:pPr>
      <w:r w:rsidRPr="00F74196">
        <w:t xml:space="preserve">maintain the currency of the Quality Assurance Framework Certificate for the duration of any </w:t>
      </w:r>
      <w:r>
        <w:t>Head Licence</w:t>
      </w:r>
      <w:r w:rsidRPr="00F74196">
        <w:t xml:space="preserve"> Term. </w:t>
      </w:r>
    </w:p>
    <w:p w14:paraId="1AFEE894" w14:textId="77777777" w:rsidR="00713F29" w:rsidRPr="00F74196" w:rsidRDefault="00713F29" w:rsidP="00713F29">
      <w:pPr>
        <w:pStyle w:val="Subheadingindented"/>
      </w:pPr>
      <w:r w:rsidRPr="00F74196">
        <w:t>Quality Assurance Framework Audits</w:t>
      </w:r>
    </w:p>
    <w:p w14:paraId="402D305C" w14:textId="2539B780" w:rsidR="00713F29" w:rsidRPr="00F74196" w:rsidRDefault="00713F29" w:rsidP="00CB1F8F">
      <w:pPr>
        <w:pStyle w:val="Standardsubclause0"/>
        <w:numPr>
          <w:ilvl w:val="1"/>
          <w:numId w:val="9"/>
        </w:numPr>
      </w:pPr>
      <w:r w:rsidRPr="00F74196">
        <w:t xml:space="preserve">The Provider must undertake Quality Assurance Framework Audits, in accordance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xml:space="preserve"> and any Guidelines, during the Term of this Deed.</w:t>
      </w:r>
    </w:p>
    <w:p w14:paraId="20A514E9" w14:textId="77777777" w:rsidR="00713F29" w:rsidRPr="00F74196" w:rsidRDefault="00713F29" w:rsidP="00713F29">
      <w:pPr>
        <w:pStyle w:val="Subheadingindented"/>
      </w:pPr>
      <w:r w:rsidRPr="00F74196">
        <w:t>Quality Assurance Framework Audit Plan</w:t>
      </w:r>
      <w:r w:rsidR="004B60EB">
        <w:t>s</w:t>
      </w:r>
    </w:p>
    <w:p w14:paraId="7820002A" w14:textId="5EB12147" w:rsidR="00713F29" w:rsidRPr="00F74196" w:rsidRDefault="00713F29" w:rsidP="00441D79">
      <w:pPr>
        <w:pStyle w:val="Standardsubclause0"/>
      </w:pPr>
      <w:bookmarkStart w:id="732" w:name="_Ref72592249"/>
      <w:r w:rsidRPr="00F74196">
        <w:t xml:space="preserve">The Provider must in accordance with any Guidelines, prepare and submit to the Department a </w:t>
      </w:r>
      <w:r w:rsidR="00D665DB">
        <w:t xml:space="preserve">Quality Assurance Framework </w:t>
      </w:r>
      <w:r w:rsidRPr="00F74196">
        <w:t xml:space="preserve">Audit Plan prior to the conduct of each Quality </w:t>
      </w:r>
      <w:r>
        <w:t>Assurance Framework</w:t>
      </w:r>
      <w:r w:rsidRPr="00F74196">
        <w:t xml:space="preserve"> Audit.</w:t>
      </w:r>
      <w:r>
        <w:t xml:space="preserve"> </w:t>
      </w:r>
      <w:bookmarkEnd w:id="732"/>
    </w:p>
    <w:p w14:paraId="7EB33D12" w14:textId="468A77C8" w:rsidR="00713F29" w:rsidRPr="00F74196" w:rsidRDefault="00713F29" w:rsidP="00713F29">
      <w:pPr>
        <w:pStyle w:val="Subheadingindented"/>
      </w:pPr>
      <w:r w:rsidRPr="00F74196">
        <w:t xml:space="preserve">Quality </w:t>
      </w:r>
      <w:r w:rsidR="009639CB">
        <w:t xml:space="preserve">Assurance Framework Audit </w:t>
      </w:r>
      <w:r w:rsidRPr="00F74196">
        <w:t>Report</w:t>
      </w:r>
      <w:r w:rsidR="009639CB">
        <w:t>s</w:t>
      </w:r>
    </w:p>
    <w:p w14:paraId="3D3AD872" w14:textId="77777777" w:rsidR="0043635C" w:rsidRDefault="00713F29" w:rsidP="0043635C">
      <w:pPr>
        <w:pStyle w:val="Standardsubclause0"/>
      </w:pPr>
      <w:bookmarkStart w:id="733" w:name="_Ref68685767"/>
      <w:r w:rsidRPr="00F74196">
        <w:t xml:space="preserve">The Provider must, </w:t>
      </w:r>
      <w:r w:rsidR="0043635C" w:rsidRPr="00F74196">
        <w:t>within any timeframe specified by the Department</w:t>
      </w:r>
      <w:r w:rsidR="0043635C">
        <w:t xml:space="preserve">, and </w:t>
      </w:r>
      <w:r w:rsidRPr="00F74196">
        <w:t>in accordance with any Guidelines</w:t>
      </w:r>
      <w:r w:rsidR="0043635C">
        <w:t>:</w:t>
      </w:r>
      <w:r w:rsidR="00F15A5F">
        <w:t xml:space="preserve"> </w:t>
      </w:r>
    </w:p>
    <w:p w14:paraId="158E5F77" w14:textId="04545901" w:rsidR="0043635C" w:rsidRDefault="00713F29" w:rsidP="00441D79">
      <w:pPr>
        <w:pStyle w:val="SubclausewithAlphaafternumber"/>
      </w:pPr>
      <w:bookmarkStart w:id="734" w:name="_Ref74657590"/>
      <w:r w:rsidRPr="00F74196">
        <w:t xml:space="preserve">submit Quality </w:t>
      </w:r>
      <w:r w:rsidR="009639CB">
        <w:t xml:space="preserve">Assurance Framework Audit </w:t>
      </w:r>
      <w:r w:rsidRPr="00F74196">
        <w:t>Reports and information specified in any Guidelines or requested by the Department</w:t>
      </w:r>
      <w:r w:rsidR="0043635C">
        <w:t>; and</w:t>
      </w:r>
      <w:bookmarkEnd w:id="734"/>
    </w:p>
    <w:p w14:paraId="11F107BD" w14:textId="1242215B" w:rsidR="00713F29" w:rsidRPr="00F74196" w:rsidRDefault="0043635C" w:rsidP="00441D79">
      <w:pPr>
        <w:pStyle w:val="SubclausewithAlphaafternumber"/>
      </w:pPr>
      <w:r>
        <w:t>take any follow-up</w:t>
      </w:r>
      <w:r w:rsidRPr="0043635C">
        <w:t xml:space="preserve"> action required by the Department in relation to </w:t>
      </w:r>
      <w:r>
        <w:t xml:space="preserve">any Quality Report or information submitted in accordance with </w:t>
      </w:r>
      <w:r w:rsidR="00F15A5F">
        <w:t xml:space="preserve">clause </w:t>
      </w:r>
      <w:r w:rsidR="00F15A5F">
        <w:rPr>
          <w:color w:val="2B579A"/>
          <w:shd w:val="clear" w:color="auto" w:fill="E6E6E6"/>
        </w:rPr>
        <w:fldChar w:fldCharType="begin" w:fldLock="1"/>
      </w:r>
      <w:r w:rsidR="00F15A5F">
        <w:instrText xml:space="preserve"> REF _Ref74657590 \w \h </w:instrText>
      </w:r>
      <w:r w:rsidR="00F15A5F">
        <w:rPr>
          <w:color w:val="2B579A"/>
          <w:shd w:val="clear" w:color="auto" w:fill="E6E6E6"/>
        </w:rPr>
      </w:r>
      <w:r w:rsidR="00F15A5F">
        <w:rPr>
          <w:color w:val="2B579A"/>
          <w:shd w:val="clear" w:color="auto" w:fill="E6E6E6"/>
        </w:rPr>
        <w:fldChar w:fldCharType="separate"/>
      </w:r>
      <w:r w:rsidR="00A9056B">
        <w:t>95.4(a)</w:t>
      </w:r>
      <w:r w:rsidR="00F15A5F">
        <w:rPr>
          <w:color w:val="2B579A"/>
          <w:shd w:val="clear" w:color="auto" w:fill="E6E6E6"/>
        </w:rPr>
        <w:fldChar w:fldCharType="end"/>
      </w:r>
      <w:r w:rsidR="00713F29" w:rsidRPr="00F74196">
        <w:t>.</w:t>
      </w:r>
      <w:bookmarkEnd w:id="733"/>
      <w:r w:rsidR="00713F29" w:rsidRPr="00F74196">
        <w:t xml:space="preserve"> </w:t>
      </w:r>
    </w:p>
    <w:p w14:paraId="66C29747" w14:textId="77777777" w:rsidR="00713F29" w:rsidRPr="00F74196" w:rsidRDefault="00713F29" w:rsidP="00CB1F8F">
      <w:pPr>
        <w:pStyle w:val="Standardsubclause0"/>
        <w:numPr>
          <w:ilvl w:val="1"/>
          <w:numId w:val="9"/>
        </w:numPr>
      </w:pPr>
      <w:r w:rsidRPr="00F74196">
        <w:t>If:</w:t>
      </w:r>
    </w:p>
    <w:p w14:paraId="523272C8" w14:textId="2443BA7F" w:rsidR="00713F29" w:rsidRPr="00F74196" w:rsidRDefault="00713F29" w:rsidP="00CB1F8F">
      <w:pPr>
        <w:pStyle w:val="SubclausewithAlphaafternumber"/>
        <w:numPr>
          <w:ilvl w:val="2"/>
          <w:numId w:val="9"/>
        </w:numPr>
      </w:pPr>
      <w:r w:rsidRPr="00F74196">
        <w:t xml:space="preserve">the Provider fails to comply with this clause </w:t>
      </w:r>
      <w:r w:rsidR="00947D07">
        <w:rPr>
          <w:color w:val="2B579A"/>
          <w:shd w:val="clear" w:color="auto" w:fill="E6E6E6"/>
        </w:rPr>
        <w:fldChar w:fldCharType="begin" w:fldLock="1"/>
      </w:r>
      <w:r w:rsidR="00947D07">
        <w:instrText xml:space="preserve"> REF _Ref73258698 \r \h </w:instrText>
      </w:r>
      <w:r w:rsidR="00947D07">
        <w:rPr>
          <w:color w:val="2B579A"/>
          <w:shd w:val="clear" w:color="auto" w:fill="E6E6E6"/>
        </w:rPr>
      </w:r>
      <w:r w:rsidR="00947D07">
        <w:rPr>
          <w:color w:val="2B579A"/>
          <w:shd w:val="clear" w:color="auto" w:fill="E6E6E6"/>
        </w:rPr>
        <w:fldChar w:fldCharType="separate"/>
      </w:r>
      <w:r w:rsidR="00A9056B">
        <w:t>95</w:t>
      </w:r>
      <w:r w:rsidR="00947D07">
        <w:rPr>
          <w:color w:val="2B579A"/>
          <w:shd w:val="clear" w:color="auto" w:fill="E6E6E6"/>
        </w:rPr>
        <w:fldChar w:fldCharType="end"/>
      </w:r>
      <w:r w:rsidRPr="00F74196">
        <w:t>; or</w:t>
      </w:r>
    </w:p>
    <w:p w14:paraId="746A4363" w14:textId="77777777" w:rsidR="00713F29" w:rsidRPr="002B7A9A" w:rsidRDefault="00713F29" w:rsidP="00CB1F8F">
      <w:pPr>
        <w:pStyle w:val="SubclausewithAlphaafternumber"/>
        <w:numPr>
          <w:ilvl w:val="2"/>
          <w:numId w:val="9"/>
        </w:numPr>
      </w:pPr>
      <w:r w:rsidRPr="00F74196">
        <w:t xml:space="preserve">the Department suspends the Provider’s Quality Assurance Framework </w:t>
      </w:r>
      <w:r w:rsidRPr="002B7A9A">
        <w:t>Certificat</w:t>
      </w:r>
      <w:r w:rsidR="003659D3" w:rsidRPr="002B7A9A">
        <w:t>ion</w:t>
      </w:r>
      <w:r w:rsidRPr="002B7A9A">
        <w:t>,</w:t>
      </w:r>
    </w:p>
    <w:p w14:paraId="2BA819EA" w14:textId="77777777" w:rsidR="00713F29" w:rsidRPr="00F74196" w:rsidRDefault="00713F29" w:rsidP="00713F29">
      <w:pPr>
        <w:pStyle w:val="StandardSubclause-Indent"/>
      </w:pPr>
      <w:r w:rsidRPr="00F74196">
        <w:t>the Department may immediately:</w:t>
      </w:r>
    </w:p>
    <w:p w14:paraId="6AF6DDAD" w14:textId="6B314E9A" w:rsidR="00713F29" w:rsidRPr="00F74196" w:rsidRDefault="00713F29" w:rsidP="00CB1F8F">
      <w:pPr>
        <w:pStyle w:val="SubclausewithAlphaafternumber"/>
        <w:numPr>
          <w:ilvl w:val="2"/>
          <w:numId w:val="9"/>
        </w:numPr>
      </w:pPr>
      <w:r w:rsidRPr="00F74196">
        <w:t xml:space="preserve">take action under clause </w:t>
      </w:r>
      <w:r w:rsidRPr="00F74196">
        <w:rPr>
          <w:color w:val="2B579A"/>
          <w:shd w:val="clear" w:color="auto" w:fill="E6E6E6"/>
        </w:rPr>
        <w:fldChar w:fldCharType="begin" w:fldLock="1"/>
      </w:r>
      <w:r w:rsidRPr="00F74196">
        <w:instrText xml:space="preserve"> REF _Ref66985807 \r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63.2</w:t>
      </w:r>
      <w:r w:rsidRPr="00F74196">
        <w:rPr>
          <w:color w:val="2B579A"/>
          <w:shd w:val="clear" w:color="auto" w:fill="E6E6E6"/>
        </w:rPr>
        <w:fldChar w:fldCharType="end"/>
      </w:r>
      <w:r w:rsidRPr="00F74196">
        <w:t xml:space="preserve">; or </w:t>
      </w:r>
    </w:p>
    <w:p w14:paraId="1BA3347B" w14:textId="110DEC9C" w:rsidR="00713F29" w:rsidRPr="00F74196" w:rsidRDefault="00713F29" w:rsidP="00CB1F8F">
      <w:pPr>
        <w:pStyle w:val="SubclausewithAlphaafternumber"/>
        <w:numPr>
          <w:ilvl w:val="2"/>
          <w:numId w:val="9"/>
        </w:numPr>
      </w:pPr>
      <w:r w:rsidRPr="00F74196">
        <w:t xml:space="preserve">terminate this Deed under clause </w:t>
      </w:r>
      <w:r w:rsidRPr="00F74196">
        <w:rPr>
          <w:color w:val="2B579A"/>
          <w:shd w:val="clear" w:color="auto" w:fill="E6E6E6"/>
        </w:rPr>
        <w:fldChar w:fldCharType="begin" w:fldLock="1"/>
      </w:r>
      <w:r w:rsidRPr="00F74196">
        <w:instrText xml:space="preserve"> REF _Ref71119068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67</w:t>
      </w:r>
      <w:r w:rsidRPr="00F74196">
        <w:rPr>
          <w:color w:val="2B579A"/>
          <w:shd w:val="clear" w:color="auto" w:fill="E6E6E6"/>
        </w:rPr>
        <w:fldChar w:fldCharType="end"/>
      </w:r>
      <w:r w:rsidRPr="00F74196">
        <w:t xml:space="preserve">, </w:t>
      </w:r>
    </w:p>
    <w:p w14:paraId="5F210542" w14:textId="77777777" w:rsidR="00713F29" w:rsidRDefault="00713F29" w:rsidP="00713F29">
      <w:pPr>
        <w:pStyle w:val="StandardSubclause-Indent"/>
      </w:pPr>
      <w:r w:rsidRPr="00F74196">
        <w:t>by providing Notice to the Provider.</w:t>
      </w:r>
    </w:p>
    <w:p w14:paraId="0A2B7925" w14:textId="5528BE63" w:rsidR="008E3393" w:rsidRDefault="008E3393" w:rsidP="005231D0">
      <w:pPr>
        <w:pStyle w:val="Standardsubclause0"/>
      </w:pPr>
      <w:bookmarkStart w:id="735" w:name="_Ref122086440"/>
      <w:r>
        <w:t>The Provider acknowledges and agrees that the Department</w:t>
      </w:r>
      <w:r w:rsidR="000D198A">
        <w:t xml:space="preserve"> may itself conduct one or more QAF Audits on the Provider at any time, at the Department’s absolute discretion.</w:t>
      </w:r>
      <w:bookmarkEnd w:id="735"/>
    </w:p>
    <w:p w14:paraId="2FDF681D" w14:textId="77777777" w:rsidR="00425554" w:rsidRDefault="00A96698" w:rsidP="00A96698">
      <w:pPr>
        <w:pStyle w:val="Standardsubclause0"/>
      </w:pPr>
      <w:r>
        <w:t xml:space="preserve">The Provider must ensure that any arrangement with a Quality Auditor to conduct a QAF Audit includes rights </w:t>
      </w:r>
      <w:r w:rsidR="00425554">
        <w:t>for the Provider to take account of the Department’s:</w:t>
      </w:r>
    </w:p>
    <w:p w14:paraId="1402F84D" w14:textId="7F910BCE" w:rsidR="00425554" w:rsidRDefault="00425554" w:rsidP="00425554">
      <w:pPr>
        <w:pStyle w:val="SubclausewithAlphaafternumber"/>
      </w:pPr>
      <w:r>
        <w:t xml:space="preserve">right of termination under clauses </w:t>
      </w:r>
      <w:r w:rsidR="00270812">
        <w:fldChar w:fldCharType="begin" w:fldLock="1"/>
      </w:r>
      <w:r w:rsidR="00270812">
        <w:instrText xml:space="preserve"> REF _Ref66987267 \r \h </w:instrText>
      </w:r>
      <w:r w:rsidR="00270812">
        <w:fldChar w:fldCharType="separate"/>
      </w:r>
      <w:r w:rsidR="00A9056B">
        <w:t>66</w:t>
      </w:r>
      <w:r w:rsidR="00270812">
        <w:fldChar w:fldCharType="end"/>
      </w:r>
      <w:r>
        <w:t xml:space="preserve"> and </w:t>
      </w:r>
      <w:r w:rsidR="00270812">
        <w:fldChar w:fldCharType="begin" w:fldLock="1"/>
      </w:r>
      <w:r w:rsidR="00270812">
        <w:instrText xml:space="preserve"> REF _Ref66985825 \r \h </w:instrText>
      </w:r>
      <w:r w:rsidR="00270812">
        <w:fldChar w:fldCharType="separate"/>
      </w:r>
      <w:r w:rsidR="00A9056B">
        <w:t>67</w:t>
      </w:r>
      <w:r w:rsidR="00270812">
        <w:fldChar w:fldCharType="end"/>
      </w:r>
      <w:r>
        <w:t xml:space="preserve"> of this Deed;</w:t>
      </w:r>
    </w:p>
    <w:p w14:paraId="07AADD6A" w14:textId="77777777" w:rsidR="00425554" w:rsidRDefault="00425554" w:rsidP="00425554">
      <w:pPr>
        <w:pStyle w:val="SubclausewithAlphaafternumber"/>
      </w:pPr>
      <w:r>
        <w:t>rights to terminate the Quality Principles Quality Auditor Deed; and</w:t>
      </w:r>
    </w:p>
    <w:p w14:paraId="0837E079" w14:textId="77777777" w:rsidR="00425554" w:rsidRDefault="00425554" w:rsidP="00425554">
      <w:pPr>
        <w:pStyle w:val="SubclausewithAlphaafternumber"/>
      </w:pPr>
      <w:r>
        <w:t>right to conduct a QAF Audit on a Provider at the Department’s discretion,</w:t>
      </w:r>
    </w:p>
    <w:p w14:paraId="3E8CE21F" w14:textId="6F865DE6" w:rsidR="00A81D37" w:rsidRPr="00F74196" w:rsidRDefault="00425554" w:rsidP="005231D0">
      <w:pPr>
        <w:pStyle w:val="SubclausewithAlphaafternumber"/>
        <w:numPr>
          <w:ilvl w:val="0"/>
          <w:numId w:val="0"/>
        </w:numPr>
        <w:ind w:left="1304"/>
      </w:pPr>
      <w:r>
        <w:t>and the Provider must, where appropriate, make use of those rights in its arrangement in the event of a termination of this Deed or any Quality Principles Quality Auditor Deed by the Department or, where relevant, the Department’s exercise of</w:t>
      </w:r>
      <w:r w:rsidR="00487CBC">
        <w:t xml:space="preserve"> clause</w:t>
      </w:r>
      <w:r>
        <w:t xml:space="preserve"> </w:t>
      </w:r>
      <w:r w:rsidR="00270812">
        <w:fldChar w:fldCharType="begin" w:fldLock="1"/>
      </w:r>
      <w:r w:rsidR="00270812">
        <w:instrText xml:space="preserve"> REF _Ref122086440 \r \h </w:instrText>
      </w:r>
      <w:r w:rsidR="00270812">
        <w:fldChar w:fldCharType="separate"/>
      </w:r>
      <w:r w:rsidR="00A9056B">
        <w:t>95.6</w:t>
      </w:r>
      <w:r w:rsidR="00270812">
        <w:fldChar w:fldCharType="end"/>
      </w:r>
      <w:r>
        <w:t>.</w:t>
      </w:r>
      <w:r w:rsidR="00A81D37">
        <w:t xml:space="preserve"> </w:t>
      </w:r>
    </w:p>
    <w:p w14:paraId="10D3A61F" w14:textId="77777777" w:rsidR="00713F29" w:rsidRPr="00F74196" w:rsidRDefault="00713F29" w:rsidP="00713F29">
      <w:pPr>
        <w:pStyle w:val="Standardclause0"/>
      </w:pPr>
      <w:bookmarkStart w:id="736" w:name="_Ref72606372"/>
      <w:bookmarkStart w:id="737" w:name="_Toc128068910"/>
      <w:r w:rsidRPr="00F74196">
        <w:t>Action about performance</w:t>
      </w:r>
      <w:bookmarkEnd w:id="736"/>
      <w:bookmarkEnd w:id="737"/>
    </w:p>
    <w:p w14:paraId="2298B161" w14:textId="77777777" w:rsidR="00FD6698" w:rsidRDefault="00FD6698" w:rsidP="00FD6698">
      <w:pPr>
        <w:pStyle w:val="Standardsubclause0"/>
      </w:pPr>
      <w:r w:rsidRPr="00F74196">
        <w:t xml:space="preserve">If, at any time, the Department considers </w:t>
      </w:r>
      <w:r>
        <w:t xml:space="preserve">it warranted by </w:t>
      </w:r>
      <w:r w:rsidRPr="00F74196">
        <w:t>the performance of the Provider at the Employment Region level, the Department may, with the agreement of the Provider, increase the Provider’s Business Share</w:t>
      </w:r>
      <w:r>
        <w:t>, or extend any Licence Period,</w:t>
      </w:r>
      <w:r w:rsidRPr="00F74196">
        <w:t xml:space="preserve"> for a period of time specified by the Department. </w:t>
      </w:r>
    </w:p>
    <w:p w14:paraId="56D99FF7" w14:textId="77777777" w:rsidR="00887DDA" w:rsidRDefault="00713F29">
      <w:pPr>
        <w:pStyle w:val="Standardsubclause0"/>
      </w:pPr>
      <w:r>
        <w:t>I</w:t>
      </w:r>
      <w:r w:rsidRPr="00F74196">
        <w:t xml:space="preserve">f, at </w:t>
      </w:r>
      <w:r w:rsidR="004536EC" w:rsidRPr="0070214C">
        <w:t>the completion of an Annual Licence Review</w:t>
      </w:r>
      <w:r w:rsidR="004536EC" w:rsidRPr="00F74196">
        <w:t xml:space="preserve"> </w:t>
      </w:r>
      <w:r w:rsidR="004536EC">
        <w:t xml:space="preserve">or at </w:t>
      </w:r>
      <w:r w:rsidRPr="00F74196">
        <w:t xml:space="preserve">any </w:t>
      </w:r>
      <w:r w:rsidR="004536EC">
        <w:t xml:space="preserve">other </w:t>
      </w:r>
      <w:r w:rsidRPr="00F74196">
        <w:t>time, the Department considers that the performance of the Provider at the Employment Region or Site level is less than satisfactory</w:t>
      </w:r>
      <w:r w:rsidR="0004649C">
        <w:t>,</w:t>
      </w:r>
      <w:r w:rsidRPr="00F74196">
        <w:t xml:space="preserve"> including</w:t>
      </w:r>
      <w:r w:rsidR="009D6AA9">
        <w:t xml:space="preserve"> after assessing the Provider's performance</w:t>
      </w:r>
      <w:r w:rsidR="005C3F2F">
        <w:t xml:space="preserve"> </w:t>
      </w:r>
      <w:r w:rsidR="009D6AA9">
        <w:t>taking into account</w:t>
      </w:r>
      <w:r w:rsidR="00887DDA">
        <w:t>:</w:t>
      </w:r>
    </w:p>
    <w:p w14:paraId="75DABCBD" w14:textId="77777777" w:rsidR="009D6AA9" w:rsidRDefault="00713F29" w:rsidP="006014D1">
      <w:pPr>
        <w:pStyle w:val="SubclausewithAlphaafternumber"/>
      </w:pPr>
      <w:r w:rsidRPr="00F74196">
        <w:t>the outcomes of any Program Assurance Activities</w:t>
      </w:r>
      <w:r w:rsidR="00BA537D">
        <w:t xml:space="preserve"> or audits</w:t>
      </w:r>
      <w:r w:rsidR="009D6AA9">
        <w:t>;</w:t>
      </w:r>
      <w:r w:rsidR="00F158B6">
        <w:t xml:space="preserve"> </w:t>
      </w:r>
      <w:r w:rsidR="009D6AA9">
        <w:t>and/or</w:t>
      </w:r>
    </w:p>
    <w:p w14:paraId="6387A215" w14:textId="77777777" w:rsidR="009D6AA9" w:rsidRDefault="0070214C" w:rsidP="006014D1">
      <w:pPr>
        <w:pStyle w:val="SubclausewithAlphaafternumber"/>
      </w:pPr>
      <w:r>
        <w:t>the Provider's Performance Rating</w:t>
      </w:r>
      <w:r w:rsidR="00713F29" w:rsidRPr="00F74196">
        <w:t xml:space="preserve">, </w:t>
      </w:r>
    </w:p>
    <w:p w14:paraId="6561F08B" w14:textId="77777777" w:rsidR="009D6AA9" w:rsidRPr="00F74196" w:rsidRDefault="00713F29" w:rsidP="006014D1">
      <w:pPr>
        <w:pStyle w:val="Standardsubclause0"/>
        <w:numPr>
          <w:ilvl w:val="0"/>
          <w:numId w:val="0"/>
        </w:numPr>
        <w:ind w:left="1220"/>
      </w:pPr>
      <w:r w:rsidRPr="00F74196">
        <w:t xml:space="preserve">the Department may, at its absolute discretion: </w:t>
      </w:r>
    </w:p>
    <w:p w14:paraId="7955FA6E" w14:textId="77777777" w:rsidR="00713F29" w:rsidRPr="00F74196" w:rsidRDefault="00713F29" w:rsidP="00784E99">
      <w:pPr>
        <w:pStyle w:val="SubclausewithAlphaafternumber"/>
      </w:pPr>
      <w:r w:rsidRPr="00F74196">
        <w:t xml:space="preserve">for </w:t>
      </w:r>
      <w:r>
        <w:t>any</w:t>
      </w:r>
      <w:r w:rsidRPr="00F74196">
        <w:t xml:space="preserve"> Employment Region:</w:t>
      </w:r>
    </w:p>
    <w:p w14:paraId="72754A6A" w14:textId="77777777" w:rsidR="00713F29" w:rsidRDefault="00713F29" w:rsidP="00713F29">
      <w:pPr>
        <w:pStyle w:val="SubclausewithRoman"/>
      </w:pPr>
      <w:r w:rsidRPr="00F74196">
        <w:t>by Notice</w:t>
      </w:r>
      <w:r>
        <w:t>:</w:t>
      </w:r>
    </w:p>
    <w:p w14:paraId="18B4B979" w14:textId="77777777" w:rsidR="00713F29" w:rsidRDefault="00713F29" w:rsidP="00FA59AC">
      <w:pPr>
        <w:pStyle w:val="SubclausewithUpperAlpha"/>
      </w:pPr>
      <w:r>
        <w:t>end any Licence, or not extend any Licence</w:t>
      </w:r>
      <w:r w:rsidR="00D84863">
        <w:t xml:space="preserve"> Period</w:t>
      </w:r>
      <w:r>
        <w:t>; and/or</w:t>
      </w:r>
      <w:r w:rsidR="009D6AA9">
        <w:t xml:space="preserve"> </w:t>
      </w:r>
    </w:p>
    <w:p w14:paraId="683C1F43" w14:textId="77777777" w:rsidR="00713F29" w:rsidRDefault="00713F29" w:rsidP="00713F29">
      <w:pPr>
        <w:pStyle w:val="SubclausewithUpperAlpha"/>
      </w:pPr>
      <w:r w:rsidRPr="00F74196">
        <w:t>reduce the Provider’s Business Share</w:t>
      </w:r>
      <w:r>
        <w:t>,</w:t>
      </w:r>
    </w:p>
    <w:p w14:paraId="6588320B" w14:textId="77777777" w:rsidR="00713F29" w:rsidRPr="00F74196" w:rsidRDefault="00713F29" w:rsidP="00713F29">
      <w:pPr>
        <w:pStyle w:val="SubclausewithAlpha-Indent"/>
        <w:ind w:left="2381"/>
      </w:pPr>
      <w:r w:rsidRPr="00F74196">
        <w:t>in that Employment Region;</w:t>
      </w:r>
    </w:p>
    <w:p w14:paraId="34F4AEA2" w14:textId="77777777" w:rsidR="00713F29" w:rsidRPr="00F74196" w:rsidRDefault="00713F29" w:rsidP="00713F29">
      <w:pPr>
        <w:pStyle w:val="SubclausewithRoman"/>
      </w:pPr>
      <w:r w:rsidRPr="00F74196">
        <w:t xml:space="preserve">reduce the number of Referrals to the Provider </w:t>
      </w:r>
      <w:r w:rsidR="00BA537D">
        <w:t>for</w:t>
      </w:r>
      <w:r w:rsidRPr="00F74196">
        <w:t xml:space="preserve"> that Employment Region, commensurate with the reduction in Business Share; and</w:t>
      </w:r>
      <w:r>
        <w:t>/or</w:t>
      </w:r>
    </w:p>
    <w:p w14:paraId="29DC4024" w14:textId="77777777" w:rsidR="00713F29" w:rsidRPr="00F74196" w:rsidRDefault="00713F29" w:rsidP="00713F29">
      <w:pPr>
        <w:pStyle w:val="SubclausewithRoman"/>
      </w:pPr>
      <w:r w:rsidRPr="00F74196">
        <w:t xml:space="preserve">transfer </w:t>
      </w:r>
      <w:r w:rsidR="00EA3DA4">
        <w:t xml:space="preserve">relevant </w:t>
      </w:r>
      <w:r w:rsidRPr="00F74196">
        <w:t xml:space="preserve">Participants on the Provider’s </w:t>
      </w:r>
      <w:r w:rsidR="00E0146C">
        <w:t>Caseload</w:t>
      </w:r>
      <w:r w:rsidRPr="00F74196">
        <w:t xml:space="preserve"> to another </w:t>
      </w:r>
      <w:r w:rsidR="00364D51">
        <w:t>Workforce Australia Employment Services Provider</w:t>
      </w:r>
      <w:r w:rsidRPr="00F74196">
        <w:t>; and</w:t>
      </w:r>
      <w:r w:rsidR="00090B76">
        <w:t>/or</w:t>
      </w:r>
      <w:r w:rsidR="00EA3DA4">
        <w:t xml:space="preserve"> </w:t>
      </w:r>
    </w:p>
    <w:p w14:paraId="01955CE7" w14:textId="77777777" w:rsidR="00713F29" w:rsidRPr="00F74196" w:rsidRDefault="00713F29" w:rsidP="00713F29">
      <w:pPr>
        <w:pStyle w:val="SubclausewithAlphaafternumber"/>
      </w:pPr>
      <w:r w:rsidRPr="00F74196">
        <w:t xml:space="preserve">for </w:t>
      </w:r>
      <w:r w:rsidR="0013702A">
        <w:t>any</w:t>
      </w:r>
      <w:r w:rsidRPr="00F74196">
        <w:t xml:space="preserve"> Site: </w:t>
      </w:r>
    </w:p>
    <w:p w14:paraId="5A19C9C1" w14:textId="77777777" w:rsidR="00713F29" w:rsidRPr="00F74196" w:rsidRDefault="00713F29" w:rsidP="00713F29">
      <w:pPr>
        <w:pStyle w:val="SubclausewithRoman"/>
      </w:pPr>
      <w:bookmarkStart w:id="738" w:name="_Ref72606247"/>
      <w:r w:rsidRPr="00F74196">
        <w:t>Notify the Provider that the Provider must discontinue providing the Services at the Site;</w:t>
      </w:r>
      <w:bookmarkEnd w:id="738"/>
      <w:r w:rsidRPr="00F74196">
        <w:t xml:space="preserve"> </w:t>
      </w:r>
    </w:p>
    <w:p w14:paraId="2A5DE807" w14:textId="77777777" w:rsidR="00713F29" w:rsidRPr="00F74196" w:rsidRDefault="00713F29" w:rsidP="00713F29">
      <w:pPr>
        <w:pStyle w:val="SubclausewithRoman"/>
      </w:pPr>
      <w:r w:rsidRPr="00F74196">
        <w:t xml:space="preserve">cease all Referrals </w:t>
      </w:r>
      <w:r w:rsidR="00B77F6B">
        <w:t>for</w:t>
      </w:r>
      <w:r w:rsidRPr="00F74196">
        <w:t xml:space="preserve"> </w:t>
      </w:r>
      <w:r w:rsidR="0013702A">
        <w:t>the</w:t>
      </w:r>
      <w:r w:rsidRPr="00F74196">
        <w:t xml:space="preserve"> Site from the date of the Notice; and</w:t>
      </w:r>
      <w:r w:rsidR="00090B76">
        <w:t>/or</w:t>
      </w:r>
    </w:p>
    <w:p w14:paraId="6F9B1D98" w14:textId="77777777" w:rsidR="00713F29" w:rsidRPr="00F74196" w:rsidRDefault="00713F29" w:rsidP="00135AF0">
      <w:pPr>
        <w:pStyle w:val="SubclausewithRoman"/>
      </w:pPr>
      <w:r w:rsidRPr="00F74196">
        <w:t xml:space="preserve">transfer Participants from </w:t>
      </w:r>
      <w:r w:rsidR="0013702A">
        <w:t>the</w:t>
      </w:r>
      <w:r w:rsidRPr="00F74196">
        <w:t xml:space="preserve"> Site, including to another </w:t>
      </w:r>
      <w:r w:rsidR="00364D51">
        <w:t>Workforce Australia Employment Services Provider</w:t>
      </w:r>
      <w:r w:rsidRPr="00F74196">
        <w:t>, and</w:t>
      </w:r>
      <w:r w:rsidR="00135AF0">
        <w:t xml:space="preserve"> </w:t>
      </w:r>
    </w:p>
    <w:p w14:paraId="2CCB543E" w14:textId="2A2C4767" w:rsidR="00713F29" w:rsidRDefault="00713F29" w:rsidP="00713F29">
      <w:pPr>
        <w:pStyle w:val="StandardSubclause-Indent"/>
      </w:pPr>
      <w:r w:rsidRPr="00F74196">
        <w:t xml:space="preserve">if the Department takes the action specified in clause </w:t>
      </w:r>
      <w:r>
        <w:rPr>
          <w:color w:val="2B579A"/>
          <w:shd w:val="clear" w:color="auto" w:fill="E6E6E6"/>
        </w:rPr>
        <w:fldChar w:fldCharType="begin" w:fldLock="1"/>
      </w:r>
      <w:r>
        <w:instrText xml:space="preserve"> REF _Ref72606247 \w \h </w:instrText>
      </w:r>
      <w:r>
        <w:rPr>
          <w:color w:val="2B579A"/>
          <w:shd w:val="clear" w:color="auto" w:fill="E6E6E6"/>
        </w:rPr>
      </w:r>
      <w:r>
        <w:rPr>
          <w:color w:val="2B579A"/>
          <w:shd w:val="clear" w:color="auto" w:fill="E6E6E6"/>
        </w:rPr>
        <w:fldChar w:fldCharType="separate"/>
      </w:r>
      <w:r w:rsidR="00A9056B">
        <w:t>96.2(d)(i)</w:t>
      </w:r>
      <w:r>
        <w:rPr>
          <w:color w:val="2B579A"/>
          <w:shd w:val="clear" w:color="auto" w:fill="E6E6E6"/>
        </w:rPr>
        <w:fldChar w:fldCharType="end"/>
      </w:r>
      <w:r w:rsidRPr="00F74196">
        <w:t>, the Provider must immediately discontinue providing the Services at the Site in accordance with the relevant Notice.</w:t>
      </w:r>
      <w:r w:rsidR="0013702A">
        <w:t xml:space="preserve"> </w:t>
      </w:r>
    </w:p>
    <w:p w14:paraId="0F6BAA77" w14:textId="69DE4220" w:rsidR="00713F29" w:rsidRPr="00F74196" w:rsidRDefault="00713F29" w:rsidP="00713F29">
      <w:pPr>
        <w:pStyle w:val="Standardsubclause0"/>
      </w:pPr>
      <w:r w:rsidRPr="00F74196">
        <w:t xml:space="preserve">References in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xml:space="preserve"> to decreasing the Provider’s Business Share in an Employment Region, include decreasing the Business Share in the Employment Region to zero. </w:t>
      </w:r>
    </w:p>
    <w:p w14:paraId="307745D6" w14:textId="06C8014C" w:rsidR="00713F29" w:rsidRDefault="00713F29" w:rsidP="00C41F06">
      <w:pPr>
        <w:pStyle w:val="Standardsubclause0"/>
        <w:keepNext/>
        <w:keepLines/>
      </w:pPr>
      <w:bookmarkStart w:id="739" w:name="_Ref79389839"/>
      <w:r w:rsidRPr="00F74196">
        <w:t xml:space="preserve">If, in accordance with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 the Department</w:t>
      </w:r>
      <w:r>
        <w:t>:</w:t>
      </w:r>
      <w:bookmarkEnd w:id="739"/>
    </w:p>
    <w:p w14:paraId="6ABEFBD4" w14:textId="77777777" w:rsidR="00713F29" w:rsidRDefault="00713F29" w:rsidP="00C41F06">
      <w:pPr>
        <w:pStyle w:val="SubclausewithAlphaafternumber"/>
        <w:keepNext/>
        <w:keepLines/>
      </w:pPr>
      <w:r w:rsidRPr="00F74196">
        <w:t>decreases the Provider’s Business Share</w:t>
      </w:r>
      <w:r>
        <w:t xml:space="preserve"> to zero; or</w:t>
      </w:r>
    </w:p>
    <w:p w14:paraId="3BCFF318" w14:textId="77777777" w:rsidR="00713F29" w:rsidRDefault="00713F29" w:rsidP="00713F29">
      <w:pPr>
        <w:pStyle w:val="SubclausewithAlphaafternumber"/>
      </w:pPr>
      <w:r>
        <w:t>ends any Licence,</w:t>
      </w:r>
    </w:p>
    <w:p w14:paraId="33ADBBF5" w14:textId="77777777" w:rsidR="0080272A" w:rsidRDefault="00713F29" w:rsidP="00713F29">
      <w:pPr>
        <w:pStyle w:val="StandardSubclause-Indent"/>
      </w:pPr>
      <w:r w:rsidRPr="00F74196">
        <w:t>in an</w:t>
      </w:r>
      <w:r>
        <w:t>y</w:t>
      </w:r>
      <w:r w:rsidRPr="00F74196">
        <w:t xml:space="preserve"> Employment Region, the Department may Notify the Provider that it must discontinue providing </w:t>
      </w:r>
      <w:r w:rsidR="00E17259" w:rsidRPr="00E17259">
        <w:t>Workforce Australia</w:t>
      </w:r>
      <w:r w:rsidRPr="00F74196">
        <w:t xml:space="preserve"> Services in the Employment Region </w:t>
      </w:r>
      <w:r w:rsidR="00D55510" w:rsidRPr="00D55510">
        <w:t>as relevant to the particular Licence(s)</w:t>
      </w:r>
      <w:r w:rsidR="0080272A">
        <w:t>.</w:t>
      </w:r>
    </w:p>
    <w:p w14:paraId="2B10707C" w14:textId="427BB098" w:rsidR="00713F29" w:rsidRPr="00F74196" w:rsidRDefault="0080272A" w:rsidP="00433F22">
      <w:pPr>
        <w:pStyle w:val="Standardsubclause0"/>
      </w:pPr>
      <w:r>
        <w:t xml:space="preserve">If the Department issues a Notice under clause </w:t>
      </w:r>
      <w:r>
        <w:rPr>
          <w:color w:val="2B579A"/>
          <w:szCs w:val="26"/>
          <w:shd w:val="clear" w:color="auto" w:fill="E6E6E6"/>
        </w:rPr>
        <w:fldChar w:fldCharType="begin" w:fldLock="1"/>
      </w:r>
      <w:r>
        <w:instrText xml:space="preserve"> REF _Ref79389839 \r \h </w:instrText>
      </w:r>
      <w:r>
        <w:rPr>
          <w:color w:val="2B579A"/>
          <w:szCs w:val="26"/>
          <w:shd w:val="clear" w:color="auto" w:fill="E6E6E6"/>
        </w:rPr>
      </w:r>
      <w:r>
        <w:rPr>
          <w:color w:val="2B579A"/>
          <w:szCs w:val="26"/>
          <w:shd w:val="clear" w:color="auto" w:fill="E6E6E6"/>
        </w:rPr>
        <w:fldChar w:fldCharType="separate"/>
      </w:r>
      <w:r w:rsidR="00A9056B">
        <w:t>96.4</w:t>
      </w:r>
      <w:r>
        <w:rPr>
          <w:color w:val="2B579A"/>
          <w:szCs w:val="26"/>
          <w:shd w:val="clear" w:color="auto" w:fill="E6E6E6"/>
        </w:rPr>
        <w:fldChar w:fldCharType="end"/>
      </w:r>
      <w:r w:rsidR="00D55510" w:rsidRPr="00D55510">
        <w:t>,</w:t>
      </w:r>
      <w:r w:rsidR="00D55510">
        <w:t xml:space="preserve"> </w:t>
      </w:r>
      <w:r w:rsidR="00713F29" w:rsidRPr="00F74196">
        <w:t xml:space="preserve">from the date specified </w:t>
      </w:r>
      <w:r w:rsidR="00713F29">
        <w:t>in the Notice</w:t>
      </w:r>
      <w:r w:rsidR="00713F29" w:rsidRPr="00F74196">
        <w:t>, the Provider must</w:t>
      </w:r>
      <w:r w:rsidR="005A2A5E">
        <w:t xml:space="preserve"> </w:t>
      </w:r>
      <w:r w:rsidR="00713F29" w:rsidRPr="00F74196">
        <w:t xml:space="preserve">discontinue providing </w:t>
      </w:r>
      <w:r w:rsidR="00E17259" w:rsidRPr="00E17259">
        <w:t>Workforce Australia</w:t>
      </w:r>
      <w:r w:rsidR="00713F29" w:rsidRPr="00F74196">
        <w:t xml:space="preserve"> Services in the Employment Region in accordance with the Notice</w:t>
      </w:r>
      <w:r w:rsidR="005A2A5E">
        <w:t xml:space="preserve">. </w:t>
      </w:r>
    </w:p>
    <w:p w14:paraId="30B80DA7" w14:textId="6EA41505" w:rsidR="005A2A5E" w:rsidRDefault="00DD3A18" w:rsidP="00DD3A18">
      <w:pPr>
        <w:pStyle w:val="Standardsubclause0"/>
      </w:pPr>
      <w:r w:rsidRPr="00DD3A18">
        <w:t xml:space="preserve">Where Participants are transferred in accordance with </w:t>
      </w:r>
      <w:r w:rsidRPr="00F74196">
        <w:t xml:space="preserve">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DD3A18">
        <w:t xml:space="preserve">, the Provider must provide assistance and cooperation in accordance with </w:t>
      </w:r>
      <w:r w:rsidRPr="00F74196">
        <w:t xml:space="preserve">clause </w:t>
      </w:r>
      <w:r>
        <w:rPr>
          <w:color w:val="2B579A"/>
          <w:shd w:val="clear" w:color="auto" w:fill="E6E6E6"/>
        </w:rPr>
        <w:fldChar w:fldCharType="begin" w:fldLock="1"/>
      </w:r>
      <w:r>
        <w:instrText xml:space="preserve"> REF _Ref71189249 \w \h </w:instrText>
      </w:r>
      <w:r>
        <w:rPr>
          <w:color w:val="2B579A"/>
          <w:shd w:val="clear" w:color="auto" w:fill="E6E6E6"/>
        </w:rPr>
      </w:r>
      <w:r>
        <w:rPr>
          <w:color w:val="2B579A"/>
          <w:shd w:val="clear" w:color="auto" w:fill="E6E6E6"/>
        </w:rPr>
        <w:fldChar w:fldCharType="separate"/>
      </w:r>
      <w:r w:rsidR="00A9056B">
        <w:t>26.1</w:t>
      </w:r>
      <w:r>
        <w:rPr>
          <w:color w:val="2B579A"/>
          <w:shd w:val="clear" w:color="auto" w:fill="E6E6E6"/>
        </w:rPr>
        <w:fldChar w:fldCharType="end"/>
      </w:r>
      <w:r w:rsidRPr="00DD3A18">
        <w:t>.</w:t>
      </w:r>
      <w:r>
        <w:t xml:space="preserve"> </w:t>
      </w:r>
    </w:p>
    <w:p w14:paraId="1FF099E2" w14:textId="24BFA723" w:rsidR="00713F29" w:rsidRPr="00F74196" w:rsidRDefault="00713F29" w:rsidP="00713F29">
      <w:pPr>
        <w:pStyle w:val="Standardsubclause0"/>
      </w:pPr>
      <w:r w:rsidRPr="00F74196">
        <w:t xml:space="preserve">If the Department takes any action under this clause </w:t>
      </w:r>
      <w:r>
        <w:rPr>
          <w:color w:val="2B579A"/>
          <w:shd w:val="clear" w:color="auto" w:fill="E6E6E6"/>
        </w:rPr>
        <w:fldChar w:fldCharType="begin" w:fldLock="1"/>
      </w:r>
      <w:r>
        <w:instrText xml:space="preserve"> REF _Ref72606372 \w \h </w:instrText>
      </w:r>
      <w:r>
        <w:rPr>
          <w:color w:val="2B579A"/>
          <w:shd w:val="clear" w:color="auto" w:fill="E6E6E6"/>
        </w:rPr>
      </w:r>
      <w:r>
        <w:rPr>
          <w:color w:val="2B579A"/>
          <w:shd w:val="clear" w:color="auto" w:fill="E6E6E6"/>
        </w:rPr>
        <w:fldChar w:fldCharType="separate"/>
      </w:r>
      <w:r w:rsidR="00A9056B">
        <w:t>96</w:t>
      </w:r>
      <w:r>
        <w:rPr>
          <w:color w:val="2B579A"/>
          <w:shd w:val="clear" w:color="auto" w:fill="E6E6E6"/>
        </w:rPr>
        <w:fldChar w:fldCharType="end"/>
      </w:r>
      <w:r w:rsidRPr="00F74196">
        <w:t>:</w:t>
      </w:r>
    </w:p>
    <w:p w14:paraId="6C4C4140" w14:textId="77777777" w:rsidR="00713F29" w:rsidRPr="00F74196" w:rsidRDefault="00713F29" w:rsidP="00713F29">
      <w:pPr>
        <w:pStyle w:val="SubclausewithAlphaafternumber"/>
      </w:pPr>
      <w:r w:rsidRPr="00F74196">
        <w:t>where relevant, this Deed is deemed to be varied accordingly; and</w:t>
      </w:r>
    </w:p>
    <w:p w14:paraId="44701F66" w14:textId="77777777" w:rsidR="00713F29" w:rsidRPr="00F74196" w:rsidRDefault="00713F29" w:rsidP="00713F29">
      <w:pPr>
        <w:pStyle w:val="SubclausewithAlphaafternumber"/>
      </w:pPr>
      <w:r w:rsidRPr="00F74196">
        <w:t>the Provider must perform all its obligations under this Deed as varied.</w:t>
      </w:r>
    </w:p>
    <w:p w14:paraId="1C715C4E" w14:textId="77777777" w:rsidR="00475BA1" w:rsidRPr="00064B54" w:rsidRDefault="00475BA1" w:rsidP="00475BA1">
      <w:pPr>
        <w:pStyle w:val="Heading4"/>
      </w:pPr>
      <w:bookmarkStart w:id="740" w:name="_Toc128068911"/>
      <w:bookmarkStart w:id="741" w:name="_Ref67055174"/>
      <w:r w:rsidRPr="00064B54">
        <w:t>Section B1.5 – Delegate obligations</w:t>
      </w:r>
      <w:bookmarkEnd w:id="740"/>
    </w:p>
    <w:p w14:paraId="43EEE46B" w14:textId="77777777" w:rsidR="00475BA1" w:rsidRPr="00064B54" w:rsidRDefault="00475BA1" w:rsidP="00475BA1">
      <w:pPr>
        <w:pStyle w:val="Standardclause0"/>
      </w:pPr>
      <w:bookmarkStart w:id="742" w:name="_Ref73906046"/>
      <w:bookmarkStart w:id="743" w:name="_Toc128068912"/>
      <w:r w:rsidRPr="00064B54">
        <w:t>Delegate obligations</w:t>
      </w:r>
      <w:bookmarkEnd w:id="741"/>
      <w:bookmarkEnd w:id="742"/>
      <w:bookmarkEnd w:id="743"/>
    </w:p>
    <w:p w14:paraId="3EBDACAC" w14:textId="77777777" w:rsidR="00475BA1" w:rsidRPr="00064B54" w:rsidRDefault="00475BA1" w:rsidP="00475BA1">
      <w:pPr>
        <w:pStyle w:val="Standardsubclause0"/>
      </w:pPr>
      <w:r w:rsidRPr="00064B54">
        <w:t>The Provider must ensure that the Provider's Personnel and Subcontractors:</w:t>
      </w:r>
      <w:r>
        <w:t xml:space="preserve"> </w:t>
      </w:r>
    </w:p>
    <w:p w14:paraId="0D96071F" w14:textId="77777777" w:rsidR="00475BA1" w:rsidRPr="00064B54" w:rsidRDefault="00475BA1" w:rsidP="00475BA1">
      <w:pPr>
        <w:pStyle w:val="SubclausewithAlphaafternumber"/>
      </w:pPr>
      <w:r w:rsidRPr="00064B54">
        <w:t xml:space="preserve">are aware of, fully understand, and receive training on, the powers and functions that have been delegated to them under the Social Security Law; </w:t>
      </w:r>
    </w:p>
    <w:p w14:paraId="4F9BF26C" w14:textId="0FB420F3" w:rsidR="00475BA1" w:rsidRPr="002B7A9A" w:rsidRDefault="00475BA1" w:rsidP="00475BA1">
      <w:pPr>
        <w:pStyle w:val="SubclausewithAlphaafternumber"/>
      </w:pPr>
      <w:r w:rsidRPr="00064B54">
        <w:t xml:space="preserve">have, prior to taking action under </w:t>
      </w:r>
      <w:r w:rsidRPr="00064B54">
        <w:rPr>
          <w:color w:val="2B579A"/>
          <w:shd w:val="clear" w:color="auto" w:fill="E6E6E6"/>
        </w:rPr>
        <w:fldChar w:fldCharType="begin" w:fldLock="1"/>
      </w:r>
      <w:r w:rsidRPr="00064B54">
        <w:instrText xml:space="preserve"> REF _Ref74695430 \h </w:instrText>
      </w:r>
      <w:r w:rsidRPr="00064B54">
        <w:rPr>
          <w:color w:val="2B579A"/>
          <w:shd w:val="clear" w:color="auto" w:fill="E6E6E6"/>
        </w:rPr>
      </w:r>
      <w:r w:rsidRPr="00064B54">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Pr="00064B54">
        <w:rPr>
          <w:color w:val="2B579A"/>
          <w:shd w:val="clear" w:color="auto" w:fill="E6E6E6"/>
        </w:rPr>
        <w:fldChar w:fldCharType="end"/>
      </w:r>
      <w:r w:rsidRPr="00064B54">
        <w:t xml:space="preserve">, successfully completed all mandatory targeted compliance framework training </w:t>
      </w:r>
      <w:r w:rsidR="00754CD8" w:rsidRPr="002B7A9A">
        <w:t>as specified in any</w:t>
      </w:r>
      <w:r w:rsidR="0078600C" w:rsidRPr="002B7A9A">
        <w:t xml:space="preserve"> Guidelines</w:t>
      </w:r>
      <w:r w:rsidRPr="002B7A9A">
        <w:t xml:space="preserve">; </w:t>
      </w:r>
    </w:p>
    <w:p w14:paraId="71430386" w14:textId="77777777" w:rsidR="007C00DB" w:rsidRDefault="00475BA1" w:rsidP="00475BA1">
      <w:pPr>
        <w:pStyle w:val="SubclausewithAlphaafternumber"/>
      </w:pPr>
      <w:r w:rsidRPr="00064B54">
        <w:t>comply with the Social Security Law</w:t>
      </w:r>
      <w:r w:rsidR="007C00DB">
        <w:t>; and</w:t>
      </w:r>
    </w:p>
    <w:p w14:paraId="2CB001FC" w14:textId="37F40268" w:rsidR="00475BA1" w:rsidRPr="00F74196" w:rsidRDefault="007C00DB" w:rsidP="00475BA1">
      <w:pPr>
        <w:pStyle w:val="SubclausewithAlphaafternumber"/>
      </w:pPr>
      <w:r>
        <w:t>comply with the Social Security Guide</w:t>
      </w:r>
      <w:r w:rsidR="00475BA1" w:rsidRPr="00064B54">
        <w:t>.</w:t>
      </w:r>
    </w:p>
    <w:p w14:paraId="7748F7D6" w14:textId="77777777" w:rsidR="00B91239" w:rsidRDefault="006C7C8E" w:rsidP="00FA2068">
      <w:pPr>
        <w:pStyle w:val="Heading4"/>
      </w:pPr>
      <w:bookmarkStart w:id="744" w:name="_Toc128068913"/>
      <w:r w:rsidRPr="00E431BE">
        <w:t>S</w:t>
      </w:r>
      <w:r w:rsidR="00D453EB" w:rsidRPr="00E431BE">
        <w:t>ection B1.</w:t>
      </w:r>
      <w:r w:rsidR="00713F29" w:rsidRPr="0047717A">
        <w:t>6</w:t>
      </w:r>
      <w:r w:rsidR="00D453EB" w:rsidRPr="00E431BE">
        <w:t xml:space="preserve"> – Capacity Building Fund</w:t>
      </w:r>
      <w:bookmarkEnd w:id="744"/>
      <w:r w:rsidR="00D453EB" w:rsidRPr="00E431BE">
        <w:t xml:space="preserve"> </w:t>
      </w:r>
    </w:p>
    <w:p w14:paraId="4558BE09" w14:textId="77777777" w:rsidR="00E431BE" w:rsidRDefault="00E431BE" w:rsidP="0047717A">
      <w:pPr>
        <w:pStyle w:val="Standardclause0"/>
      </w:pPr>
      <w:bookmarkStart w:id="745" w:name="_Ref74082143"/>
      <w:bookmarkStart w:id="746" w:name="_Toc128068914"/>
      <w:r>
        <w:t>Capacity Building Fund</w:t>
      </w:r>
      <w:bookmarkEnd w:id="745"/>
      <w:bookmarkEnd w:id="746"/>
      <w:r>
        <w:t xml:space="preserve"> </w:t>
      </w:r>
    </w:p>
    <w:p w14:paraId="787F2B52" w14:textId="77777777" w:rsidR="00AA3146" w:rsidRDefault="00AA3146" w:rsidP="00912C9D">
      <w:pPr>
        <w:pStyle w:val="Standardsubclause0"/>
      </w:pPr>
      <w:r>
        <w:t xml:space="preserve">The </w:t>
      </w:r>
      <w:r w:rsidR="00912C9D">
        <w:t xml:space="preserve">Department and the </w:t>
      </w:r>
      <w:r>
        <w:t xml:space="preserve">Provider acknowledge </w:t>
      </w:r>
      <w:r w:rsidR="00912C9D">
        <w:t xml:space="preserve">and agree </w:t>
      </w:r>
      <w:r>
        <w:t xml:space="preserve">that the </w:t>
      </w:r>
      <w:r w:rsidR="00E43E40">
        <w:t xml:space="preserve">purpose of the </w:t>
      </w:r>
      <w:r>
        <w:t xml:space="preserve">Capacity Building Fund is to support greater diversity of </w:t>
      </w:r>
      <w:r w:rsidR="00364D51">
        <w:t>Workforce Australia Employment Services Provider</w:t>
      </w:r>
      <w:r>
        <w:t xml:space="preserve">s and </w:t>
      </w:r>
      <w:r w:rsidR="00E43E40">
        <w:t xml:space="preserve">to </w:t>
      </w:r>
      <w:r>
        <w:t xml:space="preserve">assist eligible </w:t>
      </w:r>
      <w:r w:rsidR="00364D51">
        <w:t>Workforce Australia Employment Services Provider</w:t>
      </w:r>
      <w:r>
        <w:t xml:space="preserve">s to prepare for and establish themselves under </w:t>
      </w:r>
      <w:r w:rsidR="00266BE0">
        <w:t>Workforce Australia Services</w:t>
      </w:r>
      <w:r>
        <w:t>.</w:t>
      </w:r>
      <w:r w:rsidR="00912C9D">
        <w:t xml:space="preserve"> </w:t>
      </w:r>
    </w:p>
    <w:p w14:paraId="41ADD0A4" w14:textId="5FB8374B" w:rsidR="00332C2C" w:rsidRDefault="00332C2C" w:rsidP="00177284">
      <w:pPr>
        <w:pStyle w:val="Standardsubclause0"/>
      </w:pPr>
      <w:bookmarkStart w:id="747" w:name="_Ref79850870"/>
      <w:r>
        <w:t xml:space="preserve">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only applies to the Provider if:</w:t>
      </w:r>
      <w:bookmarkEnd w:id="747"/>
      <w:r w:rsidR="00177284">
        <w:t xml:space="preserve"> </w:t>
      </w:r>
    </w:p>
    <w:p w14:paraId="4429F420" w14:textId="77777777" w:rsidR="00332C2C" w:rsidRDefault="00332C2C" w:rsidP="009D6EED">
      <w:pPr>
        <w:pStyle w:val="SubclausewithAlphaafternumber"/>
      </w:pPr>
      <w:r>
        <w:t>the Provider has a Head Licence; and</w:t>
      </w:r>
    </w:p>
    <w:p w14:paraId="18875395" w14:textId="77777777" w:rsidR="00332C2C" w:rsidRPr="00223F7C" w:rsidRDefault="00332C2C" w:rsidP="00C41F06">
      <w:pPr>
        <w:pStyle w:val="SubclausewithAlphaafternumber"/>
        <w:keepNext/>
        <w:keepLines/>
      </w:pPr>
      <w:bookmarkStart w:id="748" w:name="_Ref78619850"/>
      <w:bookmarkStart w:id="749" w:name="_Ref79850787"/>
      <w:r w:rsidRPr="00177284">
        <w:t>the Department determines, at its absolute discretion, that</w:t>
      </w:r>
      <w:bookmarkEnd w:id="748"/>
      <w:r w:rsidR="004F2F2E" w:rsidRPr="00177284">
        <w:t xml:space="preserve"> </w:t>
      </w:r>
      <w:bookmarkStart w:id="750" w:name="_Ref78619766"/>
      <w:r w:rsidRPr="001E71BD">
        <w:t>the Provider's aggregated turnover (being all ordinary in</w:t>
      </w:r>
      <w:r w:rsidRPr="009C738D">
        <w:t>come that the Provider earned in the ordinary course of running a business, plus the annual turnover of any entities connected with the Provider or that are the Provider's affiliates) was less than $10 million for the most recent Financial Year ending prio</w:t>
      </w:r>
      <w:r w:rsidRPr="00255C9C">
        <w:t>r to the Head Licence Start Date</w:t>
      </w:r>
      <w:bookmarkEnd w:id="749"/>
      <w:bookmarkEnd w:id="750"/>
      <w:r w:rsidR="008D5669">
        <w:t>.</w:t>
      </w:r>
      <w:r w:rsidRPr="00255C9C">
        <w:t xml:space="preserve">  </w:t>
      </w:r>
    </w:p>
    <w:p w14:paraId="1A9E3A72" w14:textId="38251FE8" w:rsidR="00332C2C" w:rsidRPr="00255C9C" w:rsidRDefault="00332C2C" w:rsidP="009D6EED">
      <w:pPr>
        <w:pStyle w:val="Note-leftaligned"/>
        <w:ind w:left="1871"/>
      </w:pPr>
      <w:r w:rsidRPr="00223F7C">
        <w:t xml:space="preserve">Note: Where the Provider is a Group Respondent, the Provider's aggregated turnover for the purposes of clause </w:t>
      </w:r>
      <w:r w:rsidR="004F2F2E" w:rsidRPr="00177284">
        <w:rPr>
          <w:color w:val="2B579A"/>
          <w:shd w:val="clear" w:color="auto" w:fill="E6E6E6"/>
        </w:rPr>
        <w:fldChar w:fldCharType="begin" w:fldLock="1"/>
      </w:r>
      <w:r w:rsidR="004F2F2E" w:rsidRPr="00177284">
        <w:instrText xml:space="preserve"> REF _Ref79850787 \w \h </w:instrText>
      </w:r>
      <w:r w:rsidR="00177284">
        <w:instrText xml:space="preserve"> \* MERGEFORMAT </w:instrText>
      </w:r>
      <w:r w:rsidR="004F2F2E" w:rsidRPr="00177284">
        <w:rPr>
          <w:color w:val="2B579A"/>
          <w:shd w:val="clear" w:color="auto" w:fill="E6E6E6"/>
        </w:rPr>
      </w:r>
      <w:r w:rsidR="004F2F2E" w:rsidRPr="00177284">
        <w:rPr>
          <w:color w:val="2B579A"/>
          <w:shd w:val="clear" w:color="auto" w:fill="E6E6E6"/>
        </w:rPr>
        <w:fldChar w:fldCharType="separate"/>
      </w:r>
      <w:r w:rsidR="00A9056B">
        <w:t>98.2(b)</w:t>
      </w:r>
      <w:r w:rsidR="004F2F2E" w:rsidRPr="00177284">
        <w:rPr>
          <w:color w:val="2B579A"/>
          <w:shd w:val="clear" w:color="auto" w:fill="E6E6E6"/>
        </w:rPr>
        <w:fldChar w:fldCharType="end"/>
      </w:r>
      <w:r w:rsidR="00326947" w:rsidRPr="00177284">
        <w:t xml:space="preserve"> </w:t>
      </w:r>
      <w:r w:rsidRPr="00177284">
        <w:t>will be the aggregate total turnover of each member of the Group Re</w:t>
      </w:r>
      <w:r w:rsidRPr="001E71BD">
        <w:t xml:space="preserve">spondent </w:t>
      </w:r>
      <w:r w:rsidR="009D6EED" w:rsidRPr="009C738D">
        <w:t>individually</w:t>
      </w:r>
      <w:r w:rsidRPr="00255C9C">
        <w:t>.</w:t>
      </w:r>
    </w:p>
    <w:p w14:paraId="4334ED8C" w14:textId="7B36A0C2" w:rsidR="00332C2C" w:rsidRDefault="004F2F2E" w:rsidP="00433F22">
      <w:pPr>
        <w:pStyle w:val="Standardsubclause0"/>
      </w:pPr>
      <w:bookmarkStart w:id="751" w:name="_Ref79851219"/>
      <w:r w:rsidRPr="00223F7C">
        <w:t xml:space="preserve">In addition to clause </w:t>
      </w:r>
      <w:r w:rsidRPr="00A438CA">
        <w:rPr>
          <w:color w:val="2B579A"/>
          <w:shd w:val="clear" w:color="auto" w:fill="E6E6E6"/>
        </w:rPr>
        <w:fldChar w:fldCharType="begin" w:fldLock="1"/>
      </w:r>
      <w:r w:rsidRPr="00177284">
        <w:instrText xml:space="preserve"> REF _Ref79850870 \w \h </w:instrText>
      </w:r>
      <w:r w:rsidR="00177284">
        <w:instrText xml:space="preserve"> \* MERGEFORMAT </w:instrText>
      </w:r>
      <w:r w:rsidRPr="00A438CA">
        <w:rPr>
          <w:color w:val="2B579A"/>
          <w:shd w:val="clear" w:color="auto" w:fill="E6E6E6"/>
        </w:rPr>
      </w:r>
      <w:r w:rsidRPr="00A438CA">
        <w:rPr>
          <w:color w:val="2B579A"/>
          <w:shd w:val="clear" w:color="auto" w:fill="E6E6E6"/>
        </w:rPr>
        <w:fldChar w:fldCharType="separate"/>
      </w:r>
      <w:r w:rsidR="00A9056B">
        <w:t>98.2</w:t>
      </w:r>
      <w:r w:rsidRPr="00A438CA">
        <w:rPr>
          <w:color w:val="2B579A"/>
          <w:shd w:val="clear" w:color="auto" w:fill="E6E6E6"/>
        </w:rPr>
        <w:fldChar w:fldCharType="end"/>
      </w:r>
      <w:r w:rsidRPr="00177284">
        <w:t xml:space="preserve">, this clause </w:t>
      </w:r>
      <w:r w:rsidRPr="008A3999">
        <w:rPr>
          <w:color w:val="2B579A"/>
          <w:shd w:val="clear" w:color="auto" w:fill="E6E6E6"/>
        </w:rPr>
        <w:fldChar w:fldCharType="begin" w:fldLock="1"/>
      </w:r>
      <w:r w:rsidRPr="00177284">
        <w:instrText xml:space="preserve"> REF _Ref74082143 \r \h </w:instrText>
      </w:r>
      <w:r w:rsidR="00177284">
        <w:instrText xml:space="preserve"> \* MERGEFORMAT </w:instrText>
      </w:r>
      <w:r w:rsidRPr="008A3999">
        <w:rPr>
          <w:color w:val="2B579A"/>
          <w:shd w:val="clear" w:color="auto" w:fill="E6E6E6"/>
        </w:rPr>
      </w:r>
      <w:r w:rsidRPr="008A3999">
        <w:rPr>
          <w:color w:val="2B579A"/>
          <w:shd w:val="clear" w:color="auto" w:fill="E6E6E6"/>
        </w:rPr>
        <w:fldChar w:fldCharType="separate"/>
      </w:r>
      <w:r w:rsidR="00A9056B">
        <w:t>98</w:t>
      </w:r>
      <w:r w:rsidRPr="008A3999">
        <w:rPr>
          <w:color w:val="2B579A"/>
          <w:shd w:val="clear" w:color="auto" w:fill="E6E6E6"/>
        </w:rPr>
        <w:fldChar w:fldCharType="end"/>
      </w:r>
      <w:r w:rsidRPr="00177284">
        <w:t xml:space="preserve"> only applies to the Provider if </w:t>
      </w:r>
      <w:r w:rsidRPr="00433F22">
        <w:t>the Department determines, at its absolute discretion, that</w:t>
      </w:r>
      <w:r w:rsidRPr="00177284">
        <w:t xml:space="preserve"> </w:t>
      </w:r>
      <w:r w:rsidR="00332C2C" w:rsidRPr="00177284">
        <w:t>at</w:t>
      </w:r>
      <w:r w:rsidR="00332C2C">
        <w:t xml:space="preserve"> the Head Licence Start Date, neither the Provider, nor any Related Entity:</w:t>
      </w:r>
      <w:bookmarkEnd w:id="751"/>
    </w:p>
    <w:p w14:paraId="6089EE4C" w14:textId="77777777" w:rsidR="00332C2C" w:rsidRDefault="00332C2C" w:rsidP="00433F22">
      <w:pPr>
        <w:pStyle w:val="SubclausewithAlphaafternumber"/>
      </w:pPr>
      <w:r>
        <w:t>has; or</w:t>
      </w:r>
    </w:p>
    <w:p w14:paraId="2687BCAB" w14:textId="77777777" w:rsidR="00332C2C" w:rsidRDefault="00332C2C" w:rsidP="00433F22">
      <w:pPr>
        <w:pStyle w:val="SubclausewithAlphaafternumber"/>
      </w:pPr>
      <w:r>
        <w:t>has previously been required to have, under any agreement with the Commonwealth for the delivery of employment services,</w:t>
      </w:r>
    </w:p>
    <w:p w14:paraId="405DA48B" w14:textId="77777777" w:rsidR="00332C2C" w:rsidRDefault="00332C2C" w:rsidP="00433F22">
      <w:pPr>
        <w:pStyle w:val="SubclausewithAlpha-Indent"/>
        <w:ind w:left="1304"/>
      </w:pPr>
      <w:r>
        <w:t xml:space="preserve">the following types of </w:t>
      </w:r>
      <w:r w:rsidR="00E50D6D">
        <w:t>certification/</w:t>
      </w:r>
      <w:r>
        <w:t>accreditation:</w:t>
      </w:r>
    </w:p>
    <w:p w14:paraId="637E39B7" w14:textId="77777777" w:rsidR="00332C2C" w:rsidRDefault="00332C2C" w:rsidP="00433F22">
      <w:pPr>
        <w:pStyle w:val="SubclausewithAlphaafternumber"/>
      </w:pPr>
      <w:bookmarkStart w:id="752" w:name="_Ref78619936"/>
      <w:r>
        <w:t xml:space="preserve">quality management accreditation, being ISO 9001 </w:t>
      </w:r>
      <w:r w:rsidR="00E23EE5">
        <w:t xml:space="preserve">certification </w:t>
      </w:r>
      <w:r>
        <w:t xml:space="preserve">or National Standards for Disability Services </w:t>
      </w:r>
      <w:r w:rsidR="00E23EE5">
        <w:t>certification</w:t>
      </w:r>
      <w:r>
        <w:t>; and</w:t>
      </w:r>
      <w:bookmarkEnd w:id="752"/>
      <w:r>
        <w:t xml:space="preserve">  </w:t>
      </w:r>
    </w:p>
    <w:p w14:paraId="7C791DC8" w14:textId="77777777" w:rsidR="00332C2C" w:rsidRDefault="00332C2C" w:rsidP="00433F22">
      <w:pPr>
        <w:pStyle w:val="SubclausewithAlphaafternumber"/>
      </w:pPr>
      <w:bookmarkStart w:id="753" w:name="_Ref78619946"/>
      <w:r>
        <w:t>RFFR Accreditation.</w:t>
      </w:r>
      <w:bookmarkEnd w:id="753"/>
      <w:r>
        <w:t xml:space="preserve"> </w:t>
      </w:r>
    </w:p>
    <w:p w14:paraId="4D788EF8" w14:textId="0C354C19" w:rsidR="00332C2C" w:rsidRDefault="00332C2C" w:rsidP="00332C2C">
      <w:pPr>
        <w:pStyle w:val="Standardsubclause0"/>
      </w:pPr>
      <w:r>
        <w:t xml:space="preserve">For the purposes of clause </w:t>
      </w:r>
      <w:r w:rsidR="00326947">
        <w:rPr>
          <w:color w:val="2B579A"/>
          <w:shd w:val="clear" w:color="auto" w:fill="E6E6E6"/>
        </w:rPr>
        <w:fldChar w:fldCharType="begin" w:fldLock="1"/>
      </w:r>
      <w:r w:rsidR="00326947">
        <w:instrText xml:space="preserve"> REF _Ref78619850 \w \h </w:instrText>
      </w:r>
      <w:r w:rsidR="00326947">
        <w:rPr>
          <w:color w:val="2B579A"/>
          <w:shd w:val="clear" w:color="auto" w:fill="E6E6E6"/>
        </w:rPr>
      </w:r>
      <w:r w:rsidR="00326947">
        <w:rPr>
          <w:color w:val="2B579A"/>
          <w:shd w:val="clear" w:color="auto" w:fill="E6E6E6"/>
        </w:rPr>
        <w:fldChar w:fldCharType="separate"/>
      </w:r>
      <w:r w:rsidR="00A9056B">
        <w:t>98.2(b)</w:t>
      </w:r>
      <w:r w:rsidR="00326947">
        <w:rPr>
          <w:color w:val="2B579A"/>
          <w:shd w:val="clear" w:color="auto" w:fill="E6E6E6"/>
        </w:rPr>
        <w:fldChar w:fldCharType="end"/>
      </w:r>
      <w:r w:rsidR="004F2F2E">
        <w:t xml:space="preserve"> and </w:t>
      </w:r>
      <w:r w:rsidR="004F2F2E">
        <w:rPr>
          <w:color w:val="2B579A"/>
          <w:shd w:val="clear" w:color="auto" w:fill="E6E6E6"/>
        </w:rPr>
        <w:fldChar w:fldCharType="begin" w:fldLock="1"/>
      </w:r>
      <w:r w:rsidR="004F2F2E">
        <w:instrText xml:space="preserve"> REF _Ref79851219 \w \h </w:instrText>
      </w:r>
      <w:r w:rsidR="004F2F2E">
        <w:rPr>
          <w:color w:val="2B579A"/>
          <w:shd w:val="clear" w:color="auto" w:fill="E6E6E6"/>
        </w:rPr>
      </w:r>
      <w:r w:rsidR="004F2F2E">
        <w:rPr>
          <w:color w:val="2B579A"/>
          <w:shd w:val="clear" w:color="auto" w:fill="E6E6E6"/>
        </w:rPr>
        <w:fldChar w:fldCharType="separate"/>
      </w:r>
      <w:r w:rsidR="00A9056B">
        <w:t>98.3</w:t>
      </w:r>
      <w:r w:rsidR="004F2F2E">
        <w:rPr>
          <w:color w:val="2B579A"/>
          <w:shd w:val="clear" w:color="auto" w:fill="E6E6E6"/>
        </w:rPr>
        <w:fldChar w:fldCharType="end"/>
      </w:r>
      <w:r>
        <w:t>, the Department may:</w:t>
      </w:r>
    </w:p>
    <w:p w14:paraId="2511B01D" w14:textId="77777777" w:rsidR="00332C2C" w:rsidRDefault="00332C2C" w:rsidP="009D6EED">
      <w:pPr>
        <w:pStyle w:val="SubclausewithAlphaafternumber"/>
      </w:pPr>
      <w:r>
        <w:t>rely on information and data collected from any source; and</w:t>
      </w:r>
    </w:p>
    <w:p w14:paraId="329E1137" w14:textId="77777777" w:rsidR="00332C2C" w:rsidRDefault="00332C2C" w:rsidP="009D6EED">
      <w:pPr>
        <w:pStyle w:val="SubclausewithAlphaafternumber"/>
      </w:pPr>
      <w:r>
        <w:t xml:space="preserve">require the Provider to provide information to the Department in a manner and within a timeframe specified by the Department, including in any </w:t>
      </w:r>
      <w:r w:rsidR="009D6EED">
        <w:t>Guidelines</w:t>
      </w:r>
      <w:r>
        <w:t>.</w:t>
      </w:r>
    </w:p>
    <w:p w14:paraId="75074C29" w14:textId="55FABE9C" w:rsidR="00332C2C" w:rsidRDefault="00332C2C" w:rsidP="00332C2C">
      <w:pPr>
        <w:pStyle w:val="Standardsubclause0"/>
      </w:pPr>
      <w:bookmarkStart w:id="754" w:name="_Ref78619972"/>
      <w:r>
        <w:t xml:space="preserve">Subject to this clause </w:t>
      </w:r>
      <w:r w:rsidR="00326947">
        <w:rPr>
          <w:color w:val="2B579A"/>
          <w:shd w:val="clear" w:color="auto" w:fill="E6E6E6"/>
        </w:rPr>
        <w:fldChar w:fldCharType="begin" w:fldLock="1"/>
      </w:r>
      <w:r w:rsidR="00326947">
        <w:instrText xml:space="preserve"> REF _Ref74082143 \r \h </w:instrText>
      </w:r>
      <w:r w:rsidR="00326947">
        <w:rPr>
          <w:color w:val="2B579A"/>
          <w:shd w:val="clear" w:color="auto" w:fill="E6E6E6"/>
        </w:rPr>
      </w:r>
      <w:r w:rsidR="00326947">
        <w:rPr>
          <w:color w:val="2B579A"/>
          <w:shd w:val="clear" w:color="auto" w:fill="E6E6E6"/>
        </w:rPr>
        <w:fldChar w:fldCharType="separate"/>
      </w:r>
      <w:r w:rsidR="00A9056B">
        <w:t>98</w:t>
      </w:r>
      <w:r w:rsidR="00326947">
        <w:rPr>
          <w:color w:val="2B579A"/>
          <w:shd w:val="clear" w:color="auto" w:fill="E6E6E6"/>
        </w:rPr>
        <w:fldChar w:fldCharType="end"/>
      </w:r>
      <w:r>
        <w:t xml:space="preserve">, the Provider may, in accordance with any Guidelines, seek a Reimbursement from the Capacity Building Fund of up to $300,000 (inclusive of GST) for </w:t>
      </w:r>
      <w:bookmarkStart w:id="755" w:name="_Hlk90621473"/>
      <w:r>
        <w:t xml:space="preserve">reasonable costs incurred by the Provider and directly attributable to obtaining the </w:t>
      </w:r>
      <w:r w:rsidR="00713066">
        <w:t>certification/</w:t>
      </w:r>
      <w:r>
        <w:t xml:space="preserve">accreditation </w:t>
      </w:r>
      <w:bookmarkEnd w:id="755"/>
      <w:r>
        <w:t xml:space="preserve">referred to in clause </w:t>
      </w:r>
      <w:r w:rsidR="004F2F2E">
        <w:rPr>
          <w:color w:val="2B579A"/>
          <w:shd w:val="clear" w:color="auto" w:fill="E6E6E6"/>
        </w:rPr>
        <w:fldChar w:fldCharType="begin" w:fldLock="1"/>
      </w:r>
      <w:r w:rsidR="004F2F2E">
        <w:instrText xml:space="preserve"> REF _Ref78619936 \w \h </w:instrText>
      </w:r>
      <w:r w:rsidR="004F2F2E">
        <w:rPr>
          <w:color w:val="2B579A"/>
          <w:shd w:val="clear" w:color="auto" w:fill="E6E6E6"/>
        </w:rPr>
      </w:r>
      <w:r w:rsidR="004F2F2E">
        <w:rPr>
          <w:color w:val="2B579A"/>
          <w:shd w:val="clear" w:color="auto" w:fill="E6E6E6"/>
        </w:rPr>
        <w:fldChar w:fldCharType="separate"/>
      </w:r>
      <w:r w:rsidR="00A9056B">
        <w:t>98.3(c)</w:t>
      </w:r>
      <w:r w:rsidR="004F2F2E">
        <w:rPr>
          <w:color w:val="2B579A"/>
          <w:shd w:val="clear" w:color="auto" w:fill="E6E6E6"/>
        </w:rPr>
        <w:fldChar w:fldCharType="end"/>
      </w:r>
      <w:r>
        <w:t xml:space="preserve"> and </w:t>
      </w:r>
      <w:r w:rsidR="004F2F2E">
        <w:rPr>
          <w:color w:val="2B579A"/>
          <w:shd w:val="clear" w:color="auto" w:fill="E6E6E6"/>
        </w:rPr>
        <w:fldChar w:fldCharType="begin" w:fldLock="1"/>
      </w:r>
      <w:r w:rsidR="004F2F2E">
        <w:instrText xml:space="preserve"> REF _Ref78619946 \w \h </w:instrText>
      </w:r>
      <w:r w:rsidR="004F2F2E">
        <w:rPr>
          <w:color w:val="2B579A"/>
          <w:shd w:val="clear" w:color="auto" w:fill="E6E6E6"/>
        </w:rPr>
      </w:r>
      <w:r w:rsidR="004F2F2E">
        <w:rPr>
          <w:color w:val="2B579A"/>
          <w:shd w:val="clear" w:color="auto" w:fill="E6E6E6"/>
        </w:rPr>
        <w:fldChar w:fldCharType="separate"/>
      </w:r>
      <w:r w:rsidR="00A9056B">
        <w:t>98.3(d)</w:t>
      </w:r>
      <w:r w:rsidR="004F2F2E">
        <w:rPr>
          <w:color w:val="2B579A"/>
          <w:shd w:val="clear" w:color="auto" w:fill="E6E6E6"/>
        </w:rPr>
        <w:fldChar w:fldCharType="end"/>
      </w:r>
      <w:bookmarkEnd w:id="754"/>
      <w:r w:rsidR="002F11FE">
        <w:t>.</w:t>
      </w:r>
      <w:r>
        <w:t xml:space="preserve">  </w:t>
      </w:r>
    </w:p>
    <w:p w14:paraId="3401B14A" w14:textId="397539FD" w:rsidR="00332C2C" w:rsidRDefault="00332C2C" w:rsidP="003E48E0">
      <w:pPr>
        <w:pStyle w:val="Standardsubclause0"/>
        <w:keepNext/>
        <w:ind w:left="1219"/>
      </w:pPr>
      <w:r>
        <w:t xml:space="preserve">The Provider must not claim a Reimbursement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 xml:space="preserve"> for any costs or expenses:</w:t>
      </w:r>
    </w:p>
    <w:p w14:paraId="3FFB290B" w14:textId="41FF4B26" w:rsidR="00332C2C" w:rsidRDefault="00332C2C" w:rsidP="009D6EED">
      <w:pPr>
        <w:pStyle w:val="SubclausewithAlphaafternumber"/>
      </w:pPr>
      <w:r>
        <w:t xml:space="preserve">associated with the maintenance of the </w:t>
      </w:r>
      <w:r w:rsidR="00713066">
        <w:t>certification/</w:t>
      </w:r>
      <w:r>
        <w:t xml:space="preserve">accreditation referred to in clause </w:t>
      </w:r>
      <w:r w:rsidR="00177284">
        <w:rPr>
          <w:color w:val="2B579A"/>
          <w:shd w:val="clear" w:color="auto" w:fill="E6E6E6"/>
        </w:rPr>
        <w:fldChar w:fldCharType="begin" w:fldLock="1"/>
      </w:r>
      <w:r w:rsidR="00177284">
        <w:instrText xml:space="preserve"> REF _Ref78619936 \w \h </w:instrText>
      </w:r>
      <w:r w:rsidR="00177284">
        <w:rPr>
          <w:color w:val="2B579A"/>
          <w:shd w:val="clear" w:color="auto" w:fill="E6E6E6"/>
        </w:rPr>
      </w:r>
      <w:r w:rsidR="00177284">
        <w:rPr>
          <w:color w:val="2B579A"/>
          <w:shd w:val="clear" w:color="auto" w:fill="E6E6E6"/>
        </w:rPr>
        <w:fldChar w:fldCharType="separate"/>
      </w:r>
      <w:r w:rsidR="00A9056B">
        <w:t>98.3(c)</w:t>
      </w:r>
      <w:r w:rsidR="00177284">
        <w:rPr>
          <w:color w:val="2B579A"/>
          <w:shd w:val="clear" w:color="auto" w:fill="E6E6E6"/>
        </w:rPr>
        <w:fldChar w:fldCharType="end"/>
      </w:r>
      <w:r w:rsidR="00177284">
        <w:t xml:space="preserve"> and/or </w:t>
      </w:r>
      <w:r w:rsidR="00177284">
        <w:rPr>
          <w:color w:val="2B579A"/>
          <w:shd w:val="clear" w:color="auto" w:fill="E6E6E6"/>
        </w:rPr>
        <w:fldChar w:fldCharType="begin" w:fldLock="1"/>
      </w:r>
      <w:r w:rsidR="00177284">
        <w:instrText xml:space="preserve"> REF _Ref78619946 \w \h </w:instrText>
      </w:r>
      <w:r w:rsidR="00177284">
        <w:rPr>
          <w:color w:val="2B579A"/>
          <w:shd w:val="clear" w:color="auto" w:fill="E6E6E6"/>
        </w:rPr>
      </w:r>
      <w:r w:rsidR="00177284">
        <w:rPr>
          <w:color w:val="2B579A"/>
          <w:shd w:val="clear" w:color="auto" w:fill="E6E6E6"/>
        </w:rPr>
        <w:fldChar w:fldCharType="separate"/>
      </w:r>
      <w:r w:rsidR="00A9056B">
        <w:t>98.3(d)</w:t>
      </w:r>
      <w:r w:rsidR="00177284">
        <w:rPr>
          <w:color w:val="2B579A"/>
          <w:shd w:val="clear" w:color="auto" w:fill="E6E6E6"/>
        </w:rPr>
        <w:fldChar w:fldCharType="end"/>
      </w:r>
      <w:r>
        <w:t>;</w:t>
      </w:r>
    </w:p>
    <w:p w14:paraId="21625793" w14:textId="77777777" w:rsidR="00332C2C" w:rsidRDefault="00332C2C" w:rsidP="009D6EED">
      <w:pPr>
        <w:pStyle w:val="SubclausewithAlphaafternumber"/>
      </w:pPr>
      <w:r>
        <w:t xml:space="preserve">mentoring from another employment services provider or industry body; </w:t>
      </w:r>
    </w:p>
    <w:p w14:paraId="54C66E4E" w14:textId="77777777" w:rsidR="00332C2C" w:rsidRDefault="00332C2C" w:rsidP="009D6EED">
      <w:pPr>
        <w:pStyle w:val="SubclausewithAlphaafternumber"/>
      </w:pPr>
      <w:r>
        <w:t xml:space="preserve">new or upgrades to software, hardware or other IT infrastructure that is not required for the purpose of supporting the requirements of information security; and/or </w:t>
      </w:r>
    </w:p>
    <w:p w14:paraId="5B828040" w14:textId="77777777" w:rsidR="00332C2C" w:rsidRDefault="00332C2C" w:rsidP="009D6EED">
      <w:pPr>
        <w:pStyle w:val="SubclausewithAlphaafternumber"/>
      </w:pPr>
      <w:r>
        <w:t>otherwise excluded under any Guidelines.</w:t>
      </w:r>
    </w:p>
    <w:p w14:paraId="387EEFE4" w14:textId="7049C526" w:rsidR="00332C2C" w:rsidRDefault="00332C2C" w:rsidP="006014D1">
      <w:pPr>
        <w:pStyle w:val="Standardsubclause0"/>
        <w:keepNext/>
        <w:ind w:left="1219"/>
      </w:pPr>
      <w:r>
        <w:t xml:space="preserve">The Department's liability to pay under this clause </w:t>
      </w:r>
      <w:r w:rsidR="00ED5C2A">
        <w:rPr>
          <w:color w:val="2B579A"/>
          <w:shd w:val="clear" w:color="auto" w:fill="E6E6E6"/>
        </w:rPr>
        <w:fldChar w:fldCharType="begin" w:fldLock="1"/>
      </w:r>
      <w:r w:rsidR="00ED5C2A">
        <w:instrText xml:space="preserve"> REF _Ref74082143 \r \h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t xml:space="preserve"> is subject to the Provider's:</w:t>
      </w:r>
    </w:p>
    <w:p w14:paraId="78C5D318" w14:textId="4FFA13FE" w:rsidR="00332C2C" w:rsidRDefault="00332C2C" w:rsidP="009D6EED">
      <w:pPr>
        <w:pStyle w:val="SubclausewithAlphaafternumber"/>
      </w:pPr>
      <w:r>
        <w:t xml:space="preserve">strict compliance with this clause </w:t>
      </w:r>
      <w:r w:rsidR="00ED5C2A">
        <w:rPr>
          <w:color w:val="2B579A"/>
          <w:shd w:val="clear" w:color="auto" w:fill="E6E6E6"/>
        </w:rPr>
        <w:fldChar w:fldCharType="begin" w:fldLock="1"/>
      </w:r>
      <w:r w:rsidR="00ED5C2A">
        <w:instrText xml:space="preserve"> REF _Ref74082143 \r \h  \* MERGEFORMAT </w:instrText>
      </w:r>
      <w:r w:rsidR="00ED5C2A">
        <w:rPr>
          <w:color w:val="2B579A"/>
          <w:shd w:val="clear" w:color="auto" w:fill="E6E6E6"/>
        </w:rPr>
      </w:r>
      <w:r w:rsidR="00ED5C2A">
        <w:rPr>
          <w:color w:val="2B579A"/>
          <w:shd w:val="clear" w:color="auto" w:fill="E6E6E6"/>
        </w:rPr>
        <w:fldChar w:fldCharType="separate"/>
      </w:r>
      <w:r w:rsidR="00A9056B">
        <w:t>98</w:t>
      </w:r>
      <w:r w:rsidR="00ED5C2A">
        <w:rPr>
          <w:color w:val="2B579A"/>
          <w:shd w:val="clear" w:color="auto" w:fill="E6E6E6"/>
        </w:rPr>
        <w:fldChar w:fldCharType="end"/>
      </w:r>
      <w:r w:rsidR="00B53647">
        <w:t>;</w:t>
      </w:r>
      <w:r>
        <w:t xml:space="preserve"> and</w:t>
      </w:r>
    </w:p>
    <w:p w14:paraId="584034AE" w14:textId="26AB94AE" w:rsidR="00332C2C" w:rsidRDefault="00332C2C" w:rsidP="009D6EED">
      <w:pPr>
        <w:pStyle w:val="SubclausewithAlphaafternumber"/>
      </w:pPr>
      <w:r>
        <w:t xml:space="preserve">full and proper substantiation, to the Department's complete satisfaction, of any amounts claimed under clause </w:t>
      </w:r>
      <w:r w:rsidR="00177284">
        <w:rPr>
          <w:color w:val="2B579A"/>
          <w:shd w:val="clear" w:color="auto" w:fill="E6E6E6"/>
        </w:rPr>
        <w:fldChar w:fldCharType="begin" w:fldLock="1"/>
      </w:r>
      <w:r w:rsidR="00177284">
        <w:instrText xml:space="preserve"> REF _Ref78619972 \w \h </w:instrText>
      </w:r>
      <w:r w:rsidR="00177284">
        <w:rPr>
          <w:color w:val="2B579A"/>
          <w:shd w:val="clear" w:color="auto" w:fill="E6E6E6"/>
        </w:rPr>
      </w:r>
      <w:r w:rsidR="00177284">
        <w:rPr>
          <w:color w:val="2B579A"/>
          <w:shd w:val="clear" w:color="auto" w:fill="E6E6E6"/>
        </w:rPr>
        <w:fldChar w:fldCharType="separate"/>
      </w:r>
      <w:r w:rsidR="00A9056B">
        <w:t>98.5</w:t>
      </w:r>
      <w:r w:rsidR="00177284">
        <w:rPr>
          <w:color w:val="2B579A"/>
          <w:shd w:val="clear" w:color="auto" w:fill="E6E6E6"/>
        </w:rPr>
        <w:fldChar w:fldCharType="end"/>
      </w:r>
      <w:r>
        <w:t>.</w:t>
      </w:r>
    </w:p>
    <w:p w14:paraId="3231E5E2" w14:textId="77777777" w:rsidR="0056674B" w:rsidRDefault="0056674B" w:rsidP="0047717A">
      <w:pPr>
        <w:pStyle w:val="Heading3"/>
      </w:pPr>
      <w:bookmarkStart w:id="756" w:name="_Ref74775507"/>
      <w:bookmarkStart w:id="757" w:name="_Toc128068915"/>
      <w:r>
        <w:t xml:space="preserve">CHAPTER B2 </w:t>
      </w:r>
      <w:r w:rsidRPr="0056674B">
        <w:t>–</w:t>
      </w:r>
      <w:r>
        <w:t xml:space="preserve"> SERVICING PARTICIPANTS</w:t>
      </w:r>
      <w:bookmarkEnd w:id="756"/>
      <w:bookmarkEnd w:id="757"/>
      <w:r>
        <w:t xml:space="preserve"> </w:t>
      </w:r>
    </w:p>
    <w:p w14:paraId="3F4CCD71" w14:textId="77777777" w:rsidR="002C4093" w:rsidRDefault="002C4093" w:rsidP="00FA2068">
      <w:pPr>
        <w:pStyle w:val="Heading4"/>
      </w:pPr>
      <w:bookmarkStart w:id="758" w:name="_Ref74695198"/>
      <w:bookmarkStart w:id="759" w:name="_Ref81199733"/>
      <w:bookmarkStart w:id="760" w:name="_Toc128068916"/>
      <w:r w:rsidRPr="00F74196">
        <w:t xml:space="preserve">Section </w:t>
      </w:r>
      <w:r w:rsidR="006C4774" w:rsidRPr="00F74196">
        <w:t>B</w:t>
      </w:r>
      <w:r w:rsidR="00E65133">
        <w:t>2.1</w:t>
      </w:r>
      <w:r w:rsidRPr="00F74196">
        <w:t xml:space="preserve"> – </w:t>
      </w:r>
      <w:r w:rsidR="00194ADD">
        <w:t xml:space="preserve">Provider's </w:t>
      </w:r>
      <w:bookmarkEnd w:id="758"/>
      <w:r w:rsidR="00E0146C">
        <w:t>Caseload</w:t>
      </w:r>
      <w:bookmarkEnd w:id="759"/>
      <w:bookmarkEnd w:id="760"/>
    </w:p>
    <w:p w14:paraId="007246B0" w14:textId="77777777" w:rsidR="005025D1" w:rsidRDefault="00E17259" w:rsidP="005025D1">
      <w:pPr>
        <w:pStyle w:val="Standardclause0"/>
      </w:pPr>
      <w:bookmarkStart w:id="761" w:name="_Ref72756829"/>
      <w:bookmarkStart w:id="762" w:name="_Toc128068917"/>
      <w:bookmarkStart w:id="763" w:name="_Ref393985631"/>
      <w:bookmarkStart w:id="764" w:name="_Toc415224927"/>
      <w:bookmarkStart w:id="765" w:name="_Toc457551200"/>
      <w:bookmarkStart w:id="766" w:name="_Toc518567866"/>
      <w:bookmarkStart w:id="767" w:name="_Toc30588252"/>
      <w:bookmarkStart w:id="768" w:name="_Toc59518857"/>
      <w:r>
        <w:t>Workforce Australia</w:t>
      </w:r>
      <w:r w:rsidRPr="005025D1">
        <w:t xml:space="preserve"> </w:t>
      </w:r>
      <w:r w:rsidR="005025D1" w:rsidRPr="005025D1">
        <w:t>Service</w:t>
      </w:r>
      <w:r w:rsidR="005025D1">
        <w:t>s</w:t>
      </w:r>
      <w:r w:rsidR="005025D1" w:rsidRPr="005025D1">
        <w:t xml:space="preserve"> Caseload</w:t>
      </w:r>
      <w:r w:rsidR="005025D1">
        <w:t xml:space="preserve"> </w:t>
      </w:r>
      <w:r w:rsidR="005025D1" w:rsidRPr="005025D1">
        <w:t>- General</w:t>
      </w:r>
      <w:bookmarkEnd w:id="761"/>
      <w:bookmarkEnd w:id="762"/>
    </w:p>
    <w:p w14:paraId="3B0E9139" w14:textId="77777777" w:rsidR="005025D1" w:rsidRDefault="005025D1" w:rsidP="002A2B92">
      <w:pPr>
        <w:pStyle w:val="Standardsubclause0"/>
      </w:pPr>
      <w:r w:rsidRPr="005025D1">
        <w:t xml:space="preserve">The </w:t>
      </w:r>
      <w:r w:rsidR="002A2B92">
        <w:t xml:space="preserve">Department and the </w:t>
      </w:r>
      <w:r w:rsidRPr="005025D1">
        <w:t xml:space="preserve">Provider acknowledge </w:t>
      </w:r>
      <w:r w:rsidR="002A2B92">
        <w:t xml:space="preserve">and agree </w:t>
      </w:r>
      <w:r w:rsidRPr="005025D1">
        <w:t>that:</w:t>
      </w:r>
      <w:r w:rsidR="002A2B92">
        <w:t xml:space="preserve"> </w:t>
      </w:r>
    </w:p>
    <w:p w14:paraId="38E615E5" w14:textId="77777777" w:rsidR="005025D1" w:rsidRPr="005025D1" w:rsidRDefault="00F66ED8" w:rsidP="00B07806">
      <w:pPr>
        <w:pStyle w:val="SubclausewithAlphaafternumber"/>
      </w:pPr>
      <w:r>
        <w:t>Participants</w:t>
      </w:r>
      <w:r w:rsidR="005025D1" w:rsidRPr="005025D1">
        <w:t xml:space="preserve"> </w:t>
      </w:r>
      <w:r w:rsidR="00B07806">
        <w:t xml:space="preserve">may </w:t>
      </w:r>
      <w:r w:rsidR="005025D1" w:rsidRPr="005025D1">
        <w:t xml:space="preserve">be connected </w:t>
      </w:r>
      <w:r w:rsidR="00B07806">
        <w:t xml:space="preserve">with </w:t>
      </w:r>
      <w:r w:rsidR="00C72130">
        <w:t>the Provider</w:t>
      </w:r>
      <w:r w:rsidR="00B07806">
        <w:t xml:space="preserve"> </w:t>
      </w:r>
      <w:r w:rsidR="00C72130">
        <w:t xml:space="preserve">(as a </w:t>
      </w:r>
      <w:r w:rsidR="00B07806">
        <w:t xml:space="preserve">Generalist </w:t>
      </w:r>
      <w:r w:rsidR="00B07806" w:rsidRPr="00B07806">
        <w:t xml:space="preserve">Provider or, </w:t>
      </w:r>
      <w:r w:rsidR="00C72130">
        <w:t>where relevant</w:t>
      </w:r>
      <w:r w:rsidR="00B07806" w:rsidRPr="00B07806">
        <w:t xml:space="preserve">, </w:t>
      </w:r>
      <w:r w:rsidR="00C72130">
        <w:t xml:space="preserve">as </w:t>
      </w:r>
      <w:r w:rsidR="00B07806" w:rsidRPr="00B07806">
        <w:t>a Specialist Provi</w:t>
      </w:r>
      <w:r w:rsidR="00B07806">
        <w:t>der</w:t>
      </w:r>
      <w:r w:rsidR="00C72130">
        <w:t>)</w:t>
      </w:r>
      <w:r w:rsidR="005025D1" w:rsidRPr="005025D1">
        <w:t>:</w:t>
      </w:r>
    </w:p>
    <w:p w14:paraId="6DE2BD7E" w14:textId="77777777" w:rsidR="00EB1B62" w:rsidRDefault="00EB1B62" w:rsidP="00C544C4">
      <w:pPr>
        <w:pStyle w:val="SubclausewithRoman"/>
      </w:pPr>
      <w:bookmarkStart w:id="769" w:name="_Ref78362103"/>
      <w:r>
        <w:t xml:space="preserve">through </w:t>
      </w:r>
      <w:r w:rsidR="00E8776D">
        <w:t>Referral</w:t>
      </w:r>
      <w:r>
        <w:t>:</w:t>
      </w:r>
      <w:bookmarkEnd w:id="769"/>
    </w:p>
    <w:p w14:paraId="2E8C79AB" w14:textId="77777777" w:rsidR="00B07806" w:rsidRDefault="00C72130" w:rsidP="00C21FE8">
      <w:pPr>
        <w:pStyle w:val="SubclausewithUpperAlpha"/>
      </w:pPr>
      <w:r>
        <w:t>when the Participant is</w:t>
      </w:r>
      <w:r w:rsidR="00B07806">
        <w:t xml:space="preserve"> transitioned to the Provider by the Department from a </w:t>
      </w:r>
      <w:r w:rsidR="004E437C">
        <w:t xml:space="preserve">jobactive </w:t>
      </w:r>
      <w:r w:rsidR="00B07806">
        <w:t>Provider or a NEST Provider at the start of this Deed;</w:t>
      </w:r>
      <w:r w:rsidR="00C02CB1">
        <w:t xml:space="preserve"> </w:t>
      </w:r>
    </w:p>
    <w:p w14:paraId="5E24685D" w14:textId="77777777" w:rsidR="005025D1" w:rsidRPr="005025D1" w:rsidRDefault="005025D1" w:rsidP="00C21FE8">
      <w:pPr>
        <w:pStyle w:val="SubclausewithUpperAlpha"/>
      </w:pPr>
      <w:r w:rsidRPr="005025D1">
        <w:t xml:space="preserve">following an </w:t>
      </w:r>
      <w:r w:rsidR="00C72130">
        <w:t xml:space="preserve">online </w:t>
      </w:r>
      <w:r w:rsidR="00EE38BA">
        <w:t>a</w:t>
      </w:r>
      <w:r w:rsidRPr="005025D1">
        <w:t>ssessment</w:t>
      </w:r>
      <w:r w:rsidR="00C72130">
        <w:t>, or an assessment by Services Australia,</w:t>
      </w:r>
      <w:r w:rsidRPr="005025D1">
        <w:t xml:space="preserve"> that has determined the </w:t>
      </w:r>
      <w:r w:rsidR="00C72130">
        <w:t>Participant is</w:t>
      </w:r>
      <w:r w:rsidRPr="005025D1">
        <w:t xml:space="preserve"> eligible for </w:t>
      </w:r>
      <w:r w:rsidR="00E17259" w:rsidRPr="00E17259">
        <w:t>Workforce Australia</w:t>
      </w:r>
      <w:r w:rsidRPr="005025D1">
        <w:t xml:space="preserve"> Services;</w:t>
      </w:r>
    </w:p>
    <w:p w14:paraId="35C4B06C" w14:textId="7E193440" w:rsidR="00EE38BA" w:rsidRDefault="00C72130" w:rsidP="00C21FE8">
      <w:pPr>
        <w:pStyle w:val="SubclausewithUpperAlpha"/>
      </w:pPr>
      <w:r w:rsidRPr="00FC23EA">
        <w:t xml:space="preserve">when the Participant </w:t>
      </w:r>
      <w:r w:rsidR="00823E6E">
        <w:t>moves</w:t>
      </w:r>
      <w:r w:rsidRPr="00FC23EA">
        <w:t xml:space="preserve"> </w:t>
      </w:r>
      <w:r w:rsidR="005A55A3">
        <w:t xml:space="preserve">to the Provider </w:t>
      </w:r>
      <w:r w:rsidR="00EE38BA" w:rsidRPr="00FC23EA">
        <w:t xml:space="preserve">from </w:t>
      </w:r>
      <w:r w:rsidR="008F36EC" w:rsidRPr="00FC23EA">
        <w:t xml:space="preserve">an Other Service or </w:t>
      </w:r>
      <w:r w:rsidR="00DC3942">
        <w:t>Workforce Australia Online</w:t>
      </w:r>
      <w:r w:rsidR="008F36EC" w:rsidRPr="00FC23EA">
        <w:t xml:space="preserve">, including where a </w:t>
      </w:r>
      <w:r w:rsidR="00DC3942" w:rsidRPr="00DC3942">
        <w:t xml:space="preserve">Workforce Australia </w:t>
      </w:r>
      <w:r w:rsidR="00DC3942">
        <w:t>Services</w:t>
      </w:r>
      <w:r w:rsidR="00DC3942" w:rsidRPr="00DC3942">
        <w:t xml:space="preserve"> </w:t>
      </w:r>
      <w:r w:rsidR="00DC3942">
        <w:t xml:space="preserve">Online </w:t>
      </w:r>
      <w:r w:rsidR="008F36EC" w:rsidRPr="00FC23EA">
        <w:t xml:space="preserve">Participant requests to be </w:t>
      </w:r>
      <w:r w:rsidR="00252154">
        <w:t>moved</w:t>
      </w:r>
      <w:r w:rsidR="008F36EC" w:rsidRPr="00FC23EA">
        <w:t xml:space="preserve"> to </w:t>
      </w:r>
      <w:r w:rsidR="00E17259" w:rsidRPr="00E17259">
        <w:t>Workforce Australia</w:t>
      </w:r>
      <w:r w:rsidR="008F36EC" w:rsidRPr="00FC23EA">
        <w:t xml:space="preserve"> </w:t>
      </w:r>
      <w:r w:rsidR="00FC23EA">
        <w:t>Services</w:t>
      </w:r>
      <w:r w:rsidR="00EE38BA">
        <w:t>;</w:t>
      </w:r>
      <w:r>
        <w:t xml:space="preserve"> or</w:t>
      </w:r>
      <w:r w:rsidR="006D2665">
        <w:t xml:space="preserve"> </w:t>
      </w:r>
    </w:p>
    <w:p w14:paraId="55B0E3A5" w14:textId="77777777" w:rsidR="005025D1" w:rsidRPr="005025D1" w:rsidRDefault="00C72130" w:rsidP="00C21FE8">
      <w:pPr>
        <w:pStyle w:val="SubclausewithUpperAlpha"/>
      </w:pPr>
      <w:r>
        <w:t xml:space="preserve">when </w:t>
      </w:r>
      <w:r w:rsidRPr="00C72130">
        <w:t xml:space="preserve">the Participant is transferred </w:t>
      </w:r>
      <w:r>
        <w:t xml:space="preserve">to the Provider </w:t>
      </w:r>
      <w:r w:rsidR="005025D1" w:rsidRPr="005025D1">
        <w:t xml:space="preserve">from another </w:t>
      </w:r>
      <w:r w:rsidR="00364D51">
        <w:t>Workforce Australia Employment Services Provider</w:t>
      </w:r>
      <w:r w:rsidR="005025D1" w:rsidRPr="005025D1">
        <w:t>;</w:t>
      </w:r>
      <w:r w:rsidR="007059C6">
        <w:t xml:space="preserve"> or</w:t>
      </w:r>
    </w:p>
    <w:p w14:paraId="7E1A048F" w14:textId="77777777" w:rsidR="005025D1" w:rsidRPr="005025D1" w:rsidRDefault="005025D1" w:rsidP="00EE38BA">
      <w:pPr>
        <w:pStyle w:val="SubclausewithRoman"/>
      </w:pPr>
      <w:r w:rsidRPr="005025D1">
        <w:t xml:space="preserve">if eligible, by </w:t>
      </w:r>
      <w:r w:rsidR="00EE38BA">
        <w:t>D</w:t>
      </w:r>
      <w:r w:rsidRPr="005025D1">
        <w:t xml:space="preserve">irectly </w:t>
      </w:r>
      <w:r w:rsidR="00EE38BA">
        <w:t>R</w:t>
      </w:r>
      <w:r w:rsidRPr="005025D1">
        <w:t xml:space="preserve">egistering </w:t>
      </w:r>
      <w:r w:rsidR="00C72130">
        <w:t>with the Provider</w:t>
      </w:r>
      <w:r w:rsidRPr="005025D1">
        <w:t xml:space="preserve">; </w:t>
      </w:r>
      <w:r>
        <w:t>and</w:t>
      </w:r>
    </w:p>
    <w:p w14:paraId="472DD710" w14:textId="77777777" w:rsidR="005025D1" w:rsidRDefault="005025D1" w:rsidP="003E48E0">
      <w:pPr>
        <w:pStyle w:val="SubclausewithAlphaafternumber"/>
        <w:keepLines/>
      </w:pPr>
      <w:r w:rsidRPr="005025D1">
        <w:t>Participants will have a choice</w:t>
      </w:r>
      <w:r w:rsidR="00EE38BA">
        <w:t>, according to their address,</w:t>
      </w:r>
      <w:r w:rsidRPr="005025D1">
        <w:t xml:space="preserve"> </w:t>
      </w:r>
      <w:r w:rsidR="003C2877">
        <w:t xml:space="preserve">as to which </w:t>
      </w:r>
      <w:r w:rsidR="00364D51">
        <w:t>Workforce Australia Employment Services Provider</w:t>
      </w:r>
      <w:r w:rsidR="003C2877">
        <w:t xml:space="preserve"> they will </w:t>
      </w:r>
      <w:r w:rsidR="004E437C">
        <w:t>be Referred to</w:t>
      </w:r>
      <w:r w:rsidRPr="005025D1">
        <w:t xml:space="preserve">. Where </w:t>
      </w:r>
      <w:r w:rsidR="003C2877">
        <w:t xml:space="preserve">the </w:t>
      </w:r>
      <w:r w:rsidR="00077419">
        <w:t>Participant</w:t>
      </w:r>
      <w:r w:rsidRPr="005025D1">
        <w:t xml:space="preserve"> does not choose </w:t>
      </w:r>
      <w:r w:rsidR="00077419">
        <w:t xml:space="preserve">a </w:t>
      </w:r>
      <w:r w:rsidR="00364D51">
        <w:t>Workforce Australia Employment Services Provider</w:t>
      </w:r>
      <w:r w:rsidRPr="005025D1">
        <w:t>, th</w:t>
      </w:r>
      <w:r w:rsidR="00077419">
        <w:t>e Department’s IT Systems will R</w:t>
      </w:r>
      <w:r w:rsidRPr="005025D1">
        <w:t xml:space="preserve">efer them to an appropriate </w:t>
      </w:r>
      <w:r w:rsidR="00364D51">
        <w:t>Workforce Australia Employment Services Provider</w:t>
      </w:r>
      <w:r w:rsidRPr="005025D1">
        <w:t xml:space="preserve"> with available Appointments</w:t>
      </w:r>
      <w:r w:rsidR="00077419">
        <w:t>, unless this Referral would exceed</w:t>
      </w:r>
      <w:r w:rsidRPr="005025D1">
        <w:t xml:space="preserve"> </w:t>
      </w:r>
      <w:r w:rsidR="00077419">
        <w:t xml:space="preserve">the </w:t>
      </w:r>
      <w:r w:rsidR="00364D51">
        <w:t>Workforce Australia Employment Services Provider</w:t>
      </w:r>
      <w:r w:rsidR="00077419">
        <w:t>'s</w:t>
      </w:r>
      <w:r w:rsidRPr="005025D1">
        <w:t xml:space="preserve"> maximum tolerance of Business Share.</w:t>
      </w:r>
      <w:r w:rsidR="00F15A5F">
        <w:t xml:space="preserve"> </w:t>
      </w:r>
    </w:p>
    <w:p w14:paraId="44A0570E" w14:textId="77777777" w:rsidR="00077419" w:rsidRDefault="00DD1C25" w:rsidP="00C41F06">
      <w:pPr>
        <w:pStyle w:val="Standardclause0"/>
        <w:keepLines/>
      </w:pPr>
      <w:bookmarkStart w:id="770" w:name="_Ref77665459"/>
      <w:bookmarkStart w:id="771" w:name="_Toc128068918"/>
      <w:r w:rsidRPr="00DD1C25">
        <w:t>Specialist Service Groups</w:t>
      </w:r>
      <w:bookmarkEnd w:id="770"/>
      <w:bookmarkEnd w:id="771"/>
    </w:p>
    <w:p w14:paraId="5638908C" w14:textId="305F9F4E" w:rsidR="008D1EBC" w:rsidRPr="007C33A6" w:rsidRDefault="00251EB5" w:rsidP="00C41F06">
      <w:pPr>
        <w:pStyle w:val="Standardsubclause0"/>
        <w:keepNext/>
        <w:keepLines/>
      </w:pPr>
      <w:bookmarkStart w:id="772" w:name="_Ref77663586"/>
      <w:r w:rsidRPr="007C33A6">
        <w:t xml:space="preserve">Subject to </w:t>
      </w:r>
      <w:r w:rsidR="00B07C0B">
        <w:t xml:space="preserve">clause </w:t>
      </w:r>
      <w:r w:rsidR="00B07C0B">
        <w:rPr>
          <w:color w:val="2B579A"/>
          <w:shd w:val="clear" w:color="auto" w:fill="E6E6E6"/>
        </w:rPr>
        <w:fldChar w:fldCharType="begin" w:fldLock="1"/>
      </w:r>
      <w:r w:rsidR="00B07C0B">
        <w:instrText xml:space="preserve"> REF _Ref77663466 \r \h </w:instrText>
      </w:r>
      <w:r w:rsidR="00B07C0B">
        <w:rPr>
          <w:color w:val="2B579A"/>
          <w:shd w:val="clear" w:color="auto" w:fill="E6E6E6"/>
        </w:rPr>
      </w:r>
      <w:r w:rsidR="00B07C0B">
        <w:rPr>
          <w:color w:val="2B579A"/>
          <w:shd w:val="clear" w:color="auto" w:fill="E6E6E6"/>
        </w:rPr>
        <w:fldChar w:fldCharType="separate"/>
      </w:r>
      <w:r w:rsidR="00A9056B">
        <w:t>100.2</w:t>
      </w:r>
      <w:r w:rsidR="00B07C0B">
        <w:rPr>
          <w:color w:val="2B579A"/>
          <w:shd w:val="clear" w:color="auto" w:fill="E6E6E6"/>
        </w:rPr>
        <w:fldChar w:fldCharType="end"/>
      </w:r>
      <w:r w:rsidR="00B07C0B">
        <w:t xml:space="preserve"> and </w:t>
      </w:r>
      <w:r w:rsidRPr="007C33A6">
        <w:t>any Guidelines, i</w:t>
      </w:r>
      <w:r w:rsidR="00DD1C25" w:rsidRPr="007C33A6">
        <w:t>f the Provider is a</w:t>
      </w:r>
      <w:r w:rsidR="008D1EBC" w:rsidRPr="007C33A6">
        <w:t xml:space="preserve"> Specialist Provider</w:t>
      </w:r>
      <w:r w:rsidR="00B07C0B">
        <w:t xml:space="preserve"> under a particular Licence</w:t>
      </w:r>
      <w:r w:rsidRPr="007C33A6">
        <w:t>,</w:t>
      </w:r>
      <w:r w:rsidR="008D1EBC" w:rsidRPr="007C33A6">
        <w:t xml:space="preserve"> </w:t>
      </w:r>
      <w:r w:rsidR="00DD1C25" w:rsidRPr="007C33A6">
        <w:t>the Provider must, unless otherwise Notified by the Department</w:t>
      </w:r>
      <w:r w:rsidR="008D1EBC" w:rsidRPr="007C33A6">
        <w:t>:</w:t>
      </w:r>
      <w:r w:rsidR="006F0EA3">
        <w:t xml:space="preserve"> </w:t>
      </w:r>
      <w:bookmarkEnd w:id="772"/>
    </w:p>
    <w:p w14:paraId="530E2A3E" w14:textId="77777777" w:rsidR="008D1EBC" w:rsidRPr="00063B41" w:rsidRDefault="00DD1C25" w:rsidP="00DD1C25">
      <w:pPr>
        <w:pStyle w:val="SubclausewithAlphaafternumber"/>
      </w:pPr>
      <w:r w:rsidRPr="00F45A90">
        <w:t xml:space="preserve">only provide </w:t>
      </w:r>
      <w:r w:rsidR="00E17259">
        <w:t>Workforce Australia</w:t>
      </w:r>
      <w:r w:rsidR="00E17259" w:rsidRPr="00F45A90">
        <w:t xml:space="preserve"> </w:t>
      </w:r>
      <w:r w:rsidRPr="00F45A90">
        <w:t>Services</w:t>
      </w:r>
      <w:r w:rsidR="001D1D76">
        <w:t xml:space="preserve"> at the Site</w:t>
      </w:r>
      <w:r w:rsidR="00B07C0B">
        <w:t>(s) covered by the Licence</w:t>
      </w:r>
      <w:r w:rsidR="001D1D76">
        <w:t xml:space="preserve"> </w:t>
      </w:r>
      <w:r w:rsidRPr="00F45A90">
        <w:t xml:space="preserve">to Participants who are members of the relevant Specialist Service Group, and are Referred </w:t>
      </w:r>
      <w:r w:rsidR="003C2877" w:rsidRPr="00063B41">
        <w:t xml:space="preserve">to, </w:t>
      </w:r>
      <w:r w:rsidRPr="00063B41">
        <w:t>or Directly Registered with, the Provider</w:t>
      </w:r>
      <w:r w:rsidR="00F40EA8">
        <w:t xml:space="preserve"> at the Site</w:t>
      </w:r>
      <w:r w:rsidR="00B07C0B">
        <w:t>(s)</w:t>
      </w:r>
      <w:r w:rsidR="008D1EBC" w:rsidRPr="00063B41">
        <w:t xml:space="preserve">; </w:t>
      </w:r>
      <w:r w:rsidRPr="00063B41">
        <w:t>and</w:t>
      </w:r>
    </w:p>
    <w:p w14:paraId="61776F21" w14:textId="77777777" w:rsidR="008D1EBC" w:rsidRDefault="008D1EBC" w:rsidP="00C544C4">
      <w:pPr>
        <w:pStyle w:val="SubclausewithAlphaafternumber"/>
      </w:pPr>
      <w:r w:rsidRPr="008F4301">
        <w:t>direct an</w:t>
      </w:r>
      <w:r w:rsidR="00DD1C25" w:rsidRPr="008F4301">
        <w:t>y</w:t>
      </w:r>
      <w:r w:rsidRPr="00AC2537">
        <w:t xml:space="preserve"> </w:t>
      </w:r>
      <w:r w:rsidR="00251EB5" w:rsidRPr="007C33A6">
        <w:t xml:space="preserve">other </w:t>
      </w:r>
      <w:r w:rsidRPr="007C33A6">
        <w:t>individual who is not a member of the relevant Specialist Service Group and who is Referred to, or attempts to Directly Register with, the Provider</w:t>
      </w:r>
      <w:r w:rsidR="00DD1C25" w:rsidRPr="007C33A6">
        <w:t xml:space="preserve"> </w:t>
      </w:r>
      <w:r w:rsidR="00611B16">
        <w:t>at the Site</w:t>
      </w:r>
      <w:r w:rsidR="00B07C0B">
        <w:t>(s)</w:t>
      </w:r>
      <w:r w:rsidR="008879A1">
        <w:t xml:space="preserve"> </w:t>
      </w:r>
      <w:r w:rsidRPr="007C33A6">
        <w:t xml:space="preserve">to </w:t>
      </w:r>
      <w:r w:rsidR="0097542C" w:rsidRPr="007C33A6">
        <w:t>the Digital Services Contact Centre</w:t>
      </w:r>
      <w:r w:rsidRPr="007C33A6">
        <w:t>.</w:t>
      </w:r>
      <w:r w:rsidR="00F615A3" w:rsidRPr="007C33A6">
        <w:t xml:space="preserve"> </w:t>
      </w:r>
    </w:p>
    <w:p w14:paraId="3DEF2054" w14:textId="4CA5A0DF" w:rsidR="00B07C0B" w:rsidRPr="007C33A6" w:rsidRDefault="00F21981" w:rsidP="009D6EED">
      <w:pPr>
        <w:pStyle w:val="Standardsubclause0"/>
      </w:pPr>
      <w:bookmarkStart w:id="773" w:name="_Ref77663466"/>
      <w:r>
        <w:t>If a particular Site is covered by a Licence under which the Provider is a Specialist Provider and a Licence under which the Provider is a Generalist Provider</w:t>
      </w:r>
      <w:r w:rsidR="00B11412">
        <w:t xml:space="preserve">, clause </w:t>
      </w:r>
      <w:r w:rsidR="00B11412">
        <w:rPr>
          <w:color w:val="2B579A"/>
          <w:shd w:val="clear" w:color="auto" w:fill="E6E6E6"/>
        </w:rPr>
        <w:fldChar w:fldCharType="begin" w:fldLock="1"/>
      </w:r>
      <w:r w:rsidR="00B11412">
        <w:instrText xml:space="preserve"> REF _Ref77663586 \r \h </w:instrText>
      </w:r>
      <w:r w:rsidR="00B11412">
        <w:rPr>
          <w:color w:val="2B579A"/>
          <w:shd w:val="clear" w:color="auto" w:fill="E6E6E6"/>
        </w:rPr>
      </w:r>
      <w:r w:rsidR="00B11412">
        <w:rPr>
          <w:color w:val="2B579A"/>
          <w:shd w:val="clear" w:color="auto" w:fill="E6E6E6"/>
        </w:rPr>
        <w:fldChar w:fldCharType="separate"/>
      </w:r>
      <w:r w:rsidR="00A9056B">
        <w:t>100.1</w:t>
      </w:r>
      <w:r w:rsidR="00B11412">
        <w:rPr>
          <w:color w:val="2B579A"/>
          <w:shd w:val="clear" w:color="auto" w:fill="E6E6E6"/>
        </w:rPr>
        <w:fldChar w:fldCharType="end"/>
      </w:r>
      <w:r>
        <w:t xml:space="preserve"> </w:t>
      </w:r>
      <w:r w:rsidR="00B11412">
        <w:t>does not apply to the Provider with respect to that Site.</w:t>
      </w:r>
    </w:p>
    <w:p w14:paraId="19B7FA1B" w14:textId="77777777" w:rsidR="007A5E9D" w:rsidRPr="00C544C4" w:rsidRDefault="007A5E9D" w:rsidP="003D2736">
      <w:pPr>
        <w:pStyle w:val="Standardclause0"/>
      </w:pPr>
      <w:bookmarkStart w:id="774" w:name="_Ref72760421"/>
      <w:bookmarkStart w:id="775" w:name="_Toc128068919"/>
      <w:bookmarkEnd w:id="773"/>
      <w:r w:rsidRPr="007A5E9D">
        <w:rPr>
          <w:rFonts w:eastAsia="Calibri"/>
        </w:rPr>
        <w:t>Transitioned Participants</w:t>
      </w:r>
      <w:bookmarkEnd w:id="774"/>
      <w:bookmarkEnd w:id="775"/>
    </w:p>
    <w:p w14:paraId="42028B24" w14:textId="77777777" w:rsidR="00530E69" w:rsidRPr="00530E69" w:rsidRDefault="00530E69" w:rsidP="00530E69">
      <w:pPr>
        <w:pStyle w:val="Standardsubclause0"/>
      </w:pPr>
      <w:r w:rsidRPr="00530E69">
        <w:t>The Provider must</w:t>
      </w:r>
      <w:r>
        <w:t>,</w:t>
      </w:r>
      <w:r w:rsidRPr="00530E69">
        <w:t xml:space="preserve"> in accordance with any Guidelines and directions from the Department:</w:t>
      </w:r>
    </w:p>
    <w:p w14:paraId="76A0B9CB" w14:textId="77777777" w:rsidR="00530E69" w:rsidRPr="00530E69" w:rsidRDefault="00530E69" w:rsidP="00C21FE8">
      <w:pPr>
        <w:pStyle w:val="SubclausewithAlphaafternumber"/>
      </w:pPr>
      <w:r w:rsidRPr="00530E69">
        <w:t xml:space="preserve">provide </w:t>
      </w:r>
      <w:r w:rsidR="00E17259" w:rsidRPr="00E17259">
        <w:t>Workforce Australia</w:t>
      </w:r>
      <w:r w:rsidRPr="00530E69">
        <w:t xml:space="preserve"> Services to each Transitioned Participant in accordance with this Deed; and </w:t>
      </w:r>
    </w:p>
    <w:p w14:paraId="0F049929" w14:textId="77777777" w:rsidR="007A5E9D" w:rsidRDefault="00530E69" w:rsidP="0092410D">
      <w:pPr>
        <w:pStyle w:val="SubclausewithAlphaafternumber"/>
      </w:pPr>
      <w:r w:rsidRPr="00530E69">
        <w:t xml:space="preserve">commence providing </w:t>
      </w:r>
      <w:r w:rsidR="00E17259" w:rsidRPr="00E17259">
        <w:t>Workforce Australia</w:t>
      </w:r>
      <w:r w:rsidRPr="00530E69">
        <w:t xml:space="preserve"> Services to each Transitioned Participant within</w:t>
      </w:r>
      <w:r w:rsidR="007E587D">
        <w:t xml:space="preserve"> the timeframe Notified </w:t>
      </w:r>
      <w:r w:rsidR="0092410D" w:rsidRPr="0092410D">
        <w:t xml:space="preserve">or otherwise advised </w:t>
      </w:r>
      <w:r w:rsidR="007E587D">
        <w:t xml:space="preserve">by the Department, </w:t>
      </w:r>
      <w:bookmarkStart w:id="776" w:name="_Ref72869591"/>
      <w:r w:rsidR="007E587D">
        <w:t>following their Transition Date</w:t>
      </w:r>
      <w:r w:rsidR="007A5E9D" w:rsidRPr="007A5E9D">
        <w:t>.</w:t>
      </w:r>
      <w:bookmarkEnd w:id="776"/>
      <w:r w:rsidR="007E587D">
        <w:t xml:space="preserve">  </w:t>
      </w:r>
    </w:p>
    <w:p w14:paraId="3E746979" w14:textId="77777777" w:rsidR="001014AD" w:rsidRPr="00F74196" w:rsidRDefault="002C4093" w:rsidP="003C2877">
      <w:pPr>
        <w:pStyle w:val="Standardclause0"/>
      </w:pPr>
      <w:bookmarkStart w:id="777" w:name="_Toc72788172"/>
      <w:bookmarkStart w:id="778" w:name="_Toc72788404"/>
      <w:bookmarkStart w:id="779" w:name="_Toc72946805"/>
      <w:bookmarkStart w:id="780" w:name="_Toc73005130"/>
      <w:bookmarkStart w:id="781" w:name="_Ref74234533"/>
      <w:bookmarkStart w:id="782" w:name="_Toc128068920"/>
      <w:bookmarkEnd w:id="763"/>
      <w:bookmarkEnd w:id="764"/>
      <w:bookmarkEnd w:id="765"/>
      <w:bookmarkEnd w:id="766"/>
      <w:bookmarkEnd w:id="767"/>
      <w:bookmarkEnd w:id="768"/>
      <w:r w:rsidRPr="00F74196">
        <w:t>Referrals</w:t>
      </w:r>
      <w:bookmarkEnd w:id="777"/>
      <w:bookmarkEnd w:id="778"/>
      <w:bookmarkEnd w:id="779"/>
      <w:bookmarkEnd w:id="780"/>
      <w:r w:rsidR="001014AD" w:rsidRPr="001014AD">
        <w:t xml:space="preserve"> and Direct Registrations</w:t>
      </w:r>
      <w:bookmarkEnd w:id="781"/>
      <w:bookmarkEnd w:id="782"/>
    </w:p>
    <w:p w14:paraId="12FF2DE9" w14:textId="77777777" w:rsidR="001014AD" w:rsidRDefault="002C4093" w:rsidP="003D2736">
      <w:pPr>
        <w:pStyle w:val="Standardsubclause0"/>
      </w:pPr>
      <w:bookmarkStart w:id="783" w:name="_Ref73284222"/>
      <w:bookmarkStart w:id="784" w:name="_Ref67054681"/>
      <w:r w:rsidRPr="00F74196">
        <w:t>The Provider must</w:t>
      </w:r>
      <w:r w:rsidR="001014AD">
        <w:t>:</w:t>
      </w:r>
      <w:bookmarkEnd w:id="783"/>
    </w:p>
    <w:p w14:paraId="62910D26" w14:textId="77777777" w:rsidR="001014AD" w:rsidRDefault="002C4093" w:rsidP="00C21FE8">
      <w:pPr>
        <w:pStyle w:val="SubclausewithAlphaafternumber"/>
      </w:pPr>
      <w:r w:rsidRPr="00F74196">
        <w:t xml:space="preserve">only accept </w:t>
      </w:r>
      <w:r w:rsidR="001014AD">
        <w:t xml:space="preserve">a </w:t>
      </w:r>
      <w:r w:rsidRPr="00F74196">
        <w:t xml:space="preserve">Referral of </w:t>
      </w:r>
      <w:r w:rsidR="001014AD">
        <w:t xml:space="preserve">a </w:t>
      </w:r>
      <w:r w:rsidR="00773C39">
        <w:t>Participant</w:t>
      </w:r>
      <w:r w:rsidRPr="00F74196">
        <w:t xml:space="preserve"> made through the Department</w:t>
      </w:r>
      <w:r w:rsidR="00F143D1" w:rsidRPr="00F74196">
        <w:t>'</w:t>
      </w:r>
      <w:r w:rsidRPr="00F74196">
        <w:t>s IT Systems or directly by Services Australia</w:t>
      </w:r>
      <w:r w:rsidR="001014AD">
        <w:t>; and</w:t>
      </w:r>
    </w:p>
    <w:p w14:paraId="71B24BE9" w14:textId="77777777" w:rsidR="002C4093" w:rsidRPr="00F74196" w:rsidRDefault="001014AD" w:rsidP="00C21FE8">
      <w:pPr>
        <w:pStyle w:val="SubclausewithAlphaafternumber"/>
      </w:pPr>
      <w:r>
        <w:t>w</w:t>
      </w:r>
      <w:r w:rsidRPr="001014AD">
        <w:t>here an individual presents to the Provider without a Referral, confirm the</w:t>
      </w:r>
      <w:r>
        <w:t xml:space="preserve"> individual's</w:t>
      </w:r>
      <w:r w:rsidRPr="001014AD">
        <w:t xml:space="preserve"> eligibility for Direct Registration in accordance with any Guidelines, and if eligibility is confirmed, Directly Register and immediately provide </w:t>
      </w:r>
      <w:r w:rsidR="00E17259" w:rsidRPr="00E17259">
        <w:t>Workforce Australia</w:t>
      </w:r>
      <w:r w:rsidRPr="001014AD">
        <w:t xml:space="preserve"> Services to that Participant in accordance with this Deed, including any Guidelines</w:t>
      </w:r>
      <w:r w:rsidR="002C4093" w:rsidRPr="00F74196">
        <w:t>.</w:t>
      </w:r>
      <w:bookmarkEnd w:id="784"/>
      <w:r w:rsidR="002C4093" w:rsidRPr="00F74196">
        <w:t xml:space="preserve"> </w:t>
      </w:r>
    </w:p>
    <w:p w14:paraId="60171311" w14:textId="77777777" w:rsidR="001014AD" w:rsidRDefault="001014AD" w:rsidP="003E48E0">
      <w:pPr>
        <w:pStyle w:val="Standardsubclause0"/>
        <w:keepNext/>
        <w:ind w:left="1219"/>
      </w:pPr>
      <w:bookmarkStart w:id="785" w:name="_Ref73347222"/>
      <w:r w:rsidRPr="001014AD">
        <w:t>Subject to any Guidelines and unless otherwise Notified by the Department,</w:t>
      </w:r>
      <w:r>
        <w:t xml:space="preserve"> the Provider must:</w:t>
      </w:r>
      <w:bookmarkEnd w:id="785"/>
    </w:p>
    <w:p w14:paraId="704362E4" w14:textId="5AB964CF" w:rsidR="001014AD" w:rsidRDefault="001014AD" w:rsidP="00C21FE8">
      <w:pPr>
        <w:pStyle w:val="SubclausewithAlphaafternumber"/>
      </w:pPr>
      <w:r w:rsidRPr="001014AD">
        <w:t>ensure that the Electronic Calendar has, at all times, capacity to receive an Appointment within the next two Business Days</w:t>
      </w:r>
      <w:r>
        <w:t>; and</w:t>
      </w:r>
    </w:p>
    <w:p w14:paraId="6435BE5C" w14:textId="77777777" w:rsidR="001014AD" w:rsidRDefault="001014AD" w:rsidP="00C21FE8">
      <w:pPr>
        <w:pStyle w:val="SubclausewithAlphaafternumber"/>
      </w:pPr>
      <w:r w:rsidRPr="001014AD">
        <w:t>Commence Referred</w:t>
      </w:r>
      <w:r w:rsidR="004E469E">
        <w:t xml:space="preserve"> (</w:t>
      </w:r>
      <w:r w:rsidR="006E1917">
        <w:t>including t</w:t>
      </w:r>
      <w:r w:rsidR="004E469E">
        <w:t>ransferred)</w:t>
      </w:r>
      <w:r w:rsidRPr="001014AD">
        <w:t xml:space="preserve"> and Directly Registered Participants within ten Business Days</w:t>
      </w:r>
      <w:r>
        <w:t xml:space="preserve"> after their Referral or Direct Registration</w:t>
      </w:r>
      <w:r w:rsidRPr="001014AD">
        <w:t xml:space="preserve">, including Participants Referred from </w:t>
      </w:r>
      <w:r w:rsidR="00DC3942" w:rsidRPr="00DC3942">
        <w:t>Workforce Australia Online</w:t>
      </w:r>
      <w:r w:rsidRPr="001014AD">
        <w:t xml:space="preserve"> or </w:t>
      </w:r>
      <w:r w:rsidR="003C2877">
        <w:t xml:space="preserve">an </w:t>
      </w:r>
      <w:r w:rsidRPr="001014AD">
        <w:t>Other Service</w:t>
      </w:r>
      <w:r>
        <w:t>.</w:t>
      </w:r>
      <w:r w:rsidR="007C33A6">
        <w:t xml:space="preserve"> </w:t>
      </w:r>
    </w:p>
    <w:p w14:paraId="7CD4C13C" w14:textId="77777777" w:rsidR="00080445" w:rsidRDefault="00F27FD3" w:rsidP="00F27FD3">
      <w:pPr>
        <w:pStyle w:val="Standardsubclause0"/>
      </w:pPr>
      <w:r w:rsidRPr="00F27FD3">
        <w:t xml:space="preserve">Where a Participant is Referred </w:t>
      </w:r>
      <w:r>
        <w:t xml:space="preserve">to the Provider </w:t>
      </w:r>
      <w:r w:rsidRPr="00F27FD3">
        <w:t>from an Other Service, the Provider must</w:t>
      </w:r>
      <w:r w:rsidR="006D2665">
        <w:t>,</w:t>
      </w:r>
      <w:r w:rsidRPr="00F27FD3">
        <w:t xml:space="preserve"> </w:t>
      </w:r>
      <w:r w:rsidR="006D2665" w:rsidRPr="00F27FD3">
        <w:t>in accordance with any Guidelines</w:t>
      </w:r>
      <w:r w:rsidR="006D2665">
        <w:t>,</w:t>
      </w:r>
      <w:r w:rsidR="006D2665" w:rsidRPr="00F27FD3">
        <w:t xml:space="preserve"> </w:t>
      </w:r>
      <w:r w:rsidRPr="00F27FD3">
        <w:t xml:space="preserve">cooperate with the </w:t>
      </w:r>
      <w:r>
        <w:t xml:space="preserve">relevant </w:t>
      </w:r>
      <w:r w:rsidRPr="00F27FD3">
        <w:t xml:space="preserve">Other Service Provider to facilitate the </w:t>
      </w:r>
      <w:r>
        <w:t xml:space="preserve">Participant's </w:t>
      </w:r>
      <w:r w:rsidRPr="00F27FD3">
        <w:t xml:space="preserve">move into </w:t>
      </w:r>
      <w:r w:rsidR="00E17259" w:rsidRPr="00E17259">
        <w:t>Workforce Australia</w:t>
      </w:r>
      <w:r w:rsidRPr="00F27FD3">
        <w:t xml:space="preserve"> Services.</w:t>
      </w:r>
    </w:p>
    <w:p w14:paraId="090617A2" w14:textId="77777777" w:rsidR="002C4093" w:rsidRDefault="002C4093" w:rsidP="003D2736">
      <w:pPr>
        <w:pStyle w:val="Standardsubclause0"/>
      </w:pPr>
      <w:r w:rsidRPr="00F74196">
        <w:t>Subject to this Deed, the Department</w:t>
      </w:r>
      <w:r w:rsidR="00F143D1" w:rsidRPr="00F74196">
        <w:t>'</w:t>
      </w:r>
      <w:r w:rsidRPr="00F74196">
        <w:t xml:space="preserve">s IT Systems will allow a flow of Referrals of </w:t>
      </w:r>
      <w:r w:rsidR="00773C39">
        <w:t>Participant</w:t>
      </w:r>
      <w:r w:rsidRPr="00F74196">
        <w:t xml:space="preserve">s to the Provider within a 30 per cent tolerance of the Provider's Business Share within each Employment Region. </w:t>
      </w:r>
    </w:p>
    <w:p w14:paraId="49C546A4" w14:textId="77777777" w:rsidR="003C2877" w:rsidRDefault="003C2877" w:rsidP="003C2877">
      <w:pPr>
        <w:pStyle w:val="Standardclause0"/>
      </w:pPr>
      <w:bookmarkStart w:id="786" w:name="_Ref77343966"/>
      <w:bookmarkStart w:id="787" w:name="_Toc128068921"/>
      <w:bookmarkStart w:id="788" w:name="_Ref72762517"/>
      <w:bookmarkStart w:id="789" w:name="_Ref68343693"/>
      <w:bookmarkStart w:id="790" w:name="_Toc72788175"/>
      <w:bookmarkStart w:id="791" w:name="_Toc72788407"/>
      <w:bookmarkStart w:id="792" w:name="_Toc72946808"/>
      <w:bookmarkStart w:id="793" w:name="_Toc73005133"/>
      <w:bookmarkStart w:id="794" w:name="_Ref67054936"/>
      <w:r w:rsidRPr="008466F3">
        <w:t>Transfers</w:t>
      </w:r>
      <w:bookmarkEnd w:id="786"/>
      <w:bookmarkEnd w:id="787"/>
      <w:r w:rsidRPr="008466F3">
        <w:t xml:space="preserve"> </w:t>
      </w:r>
      <w:bookmarkEnd w:id="788"/>
    </w:p>
    <w:p w14:paraId="3033E289" w14:textId="77777777" w:rsidR="007E4988" w:rsidRDefault="007E4988" w:rsidP="00C21FE8">
      <w:pPr>
        <w:pStyle w:val="Subheadingindented"/>
      </w:pPr>
      <w:r>
        <w:t>Transfers to and from the Provider</w:t>
      </w:r>
      <w:r w:rsidR="00251FDB">
        <w:t xml:space="preserve"> </w:t>
      </w:r>
    </w:p>
    <w:p w14:paraId="51867D42" w14:textId="77777777" w:rsidR="003C2877" w:rsidRPr="008466F3" w:rsidRDefault="00CB0099" w:rsidP="003C2877">
      <w:pPr>
        <w:pStyle w:val="Standardsubclause0"/>
      </w:pPr>
      <w:r>
        <w:t>The Provider agrees that a</w:t>
      </w:r>
      <w:r w:rsidR="003C2877" w:rsidRPr="008466F3">
        <w:t xml:space="preserve"> Participant may be </w:t>
      </w:r>
      <w:r w:rsidR="00E105DA">
        <w:t>t</w:t>
      </w:r>
      <w:r w:rsidR="003C2877" w:rsidRPr="008466F3">
        <w:t xml:space="preserve">ransferred </w:t>
      </w:r>
      <w:r w:rsidR="00251FDB">
        <w:t xml:space="preserve">to another </w:t>
      </w:r>
      <w:r w:rsidR="00364D51">
        <w:t>Workforce Australia Employment Services Provider</w:t>
      </w:r>
      <w:r w:rsidR="003C2877" w:rsidRPr="008466F3">
        <w:t>:</w:t>
      </w:r>
      <w:r w:rsidR="00E105DA">
        <w:t xml:space="preserve"> </w:t>
      </w:r>
    </w:p>
    <w:p w14:paraId="2F801E80" w14:textId="77777777" w:rsidR="003C2877" w:rsidRPr="008466F3" w:rsidRDefault="003C2877" w:rsidP="003C2877">
      <w:pPr>
        <w:pStyle w:val="SubclausewithAlphaafternumber"/>
      </w:pPr>
      <w:r w:rsidRPr="008466F3">
        <w:t xml:space="preserve">after a change of address if the Participant’s new address is not within a reasonable distance </w:t>
      </w:r>
      <w:r w:rsidR="00E105DA">
        <w:t xml:space="preserve">of a </w:t>
      </w:r>
      <w:r w:rsidRPr="008466F3">
        <w:t>Site of the Provider;</w:t>
      </w:r>
    </w:p>
    <w:p w14:paraId="78826A1B" w14:textId="77777777" w:rsidR="003C2877" w:rsidRPr="008466F3" w:rsidRDefault="003C2877" w:rsidP="003C2877">
      <w:pPr>
        <w:pStyle w:val="SubclausewithAlphaafternumber"/>
      </w:pPr>
      <w:r w:rsidRPr="008466F3">
        <w:t>where the Department is satisfied that:</w:t>
      </w:r>
    </w:p>
    <w:p w14:paraId="3E2D7F2D" w14:textId="77777777" w:rsidR="003C2877" w:rsidRPr="008466F3" w:rsidRDefault="003C2877" w:rsidP="003C2877">
      <w:pPr>
        <w:pStyle w:val="SubclausewithRoman"/>
      </w:pPr>
      <w:r>
        <w:t xml:space="preserve">a </w:t>
      </w:r>
      <w:r w:rsidRPr="008466F3">
        <w:t xml:space="preserve">change in </w:t>
      </w:r>
      <w:r w:rsidR="00364D51">
        <w:t>Workforce Australia Employment Services Provider</w:t>
      </w:r>
      <w:r w:rsidRPr="008466F3">
        <w:t xml:space="preserve"> would benefit the </w:t>
      </w:r>
      <w:r>
        <w:t xml:space="preserve">Participant's </w:t>
      </w:r>
      <w:r w:rsidRPr="008466F3">
        <w:t>employment prospects; or</w:t>
      </w:r>
    </w:p>
    <w:p w14:paraId="7274B471" w14:textId="77777777" w:rsidR="003C2877" w:rsidRPr="008466F3" w:rsidRDefault="003C2877" w:rsidP="003C2877">
      <w:pPr>
        <w:pStyle w:val="SubclausewithRoman"/>
      </w:pPr>
      <w:r w:rsidRPr="008466F3">
        <w:t xml:space="preserve">the relationship between the Participant and </w:t>
      </w:r>
      <w:r>
        <w:t xml:space="preserve">the </w:t>
      </w:r>
      <w:r w:rsidR="00364D51">
        <w:t>Workforce Australia Employment Services Provider</w:t>
      </w:r>
      <w:r w:rsidR="00251FDB">
        <w:t xml:space="preserve"> has broken down;</w:t>
      </w:r>
    </w:p>
    <w:p w14:paraId="023B3DC1" w14:textId="5F3A989C" w:rsidR="00251FDB" w:rsidRPr="0047717A" w:rsidRDefault="00251FDB" w:rsidP="00251FDB">
      <w:pPr>
        <w:pStyle w:val="SubclausewithAlphaafternumber"/>
      </w:pPr>
      <w:r w:rsidRPr="0047717A">
        <w:t xml:space="preserve">if the parties all agree to the transfer, being the Provider, the proposed new </w:t>
      </w:r>
      <w:r w:rsidR="00364D51">
        <w:t>Workforce Australia Employment Services Provider</w:t>
      </w:r>
      <w:r w:rsidR="00250455">
        <w:t xml:space="preserve"> and</w:t>
      </w:r>
      <w:r w:rsidRPr="0047717A">
        <w:t xml:space="preserve"> the Participant; </w:t>
      </w:r>
    </w:p>
    <w:p w14:paraId="283FB9C4" w14:textId="77777777" w:rsidR="00250455" w:rsidRDefault="003C2877" w:rsidP="003C2877">
      <w:pPr>
        <w:pStyle w:val="SubclausewithAlphaafternumber"/>
      </w:pPr>
      <w:r w:rsidRPr="008466F3">
        <w:t xml:space="preserve">by the Department, for any other reason at its </w:t>
      </w:r>
      <w:r>
        <w:t xml:space="preserve">absolute </w:t>
      </w:r>
      <w:r w:rsidRPr="008466F3">
        <w:t>discretion</w:t>
      </w:r>
      <w:r w:rsidR="00250455">
        <w:t>; or</w:t>
      </w:r>
    </w:p>
    <w:p w14:paraId="35BCBB67" w14:textId="18D966CD" w:rsidR="003C2877" w:rsidRPr="00AD7D5E" w:rsidRDefault="00250455" w:rsidP="003C2877">
      <w:pPr>
        <w:pStyle w:val="SubclausewithAlphaafternumber"/>
      </w:pPr>
      <w:r w:rsidRPr="00AD7D5E">
        <w:t>as otherwise specified in any Guidelines</w:t>
      </w:r>
      <w:r w:rsidR="003C2877" w:rsidRPr="00AD7D5E">
        <w:t>.</w:t>
      </w:r>
    </w:p>
    <w:p w14:paraId="246E314B" w14:textId="77777777" w:rsidR="008B4C04" w:rsidRDefault="008B4C04" w:rsidP="008B4C04">
      <w:pPr>
        <w:pStyle w:val="Standardsubclause0"/>
      </w:pPr>
      <w:r w:rsidRPr="008B4C04">
        <w:t>The Provider must</w:t>
      </w:r>
      <w:r>
        <w:t>,</w:t>
      </w:r>
      <w:r w:rsidRPr="008B4C04">
        <w:t xml:space="preserve"> in accordance with </w:t>
      </w:r>
      <w:r>
        <w:t>any</w:t>
      </w:r>
      <w:r w:rsidRPr="008B4C04">
        <w:t xml:space="preserve"> Guidelines</w:t>
      </w:r>
      <w:r>
        <w:t>,</w:t>
      </w:r>
      <w:r w:rsidRPr="008B4C04">
        <w:t xml:space="preserve"> facilitate a </w:t>
      </w:r>
      <w:r w:rsidR="009303E9">
        <w:t>referral</w:t>
      </w:r>
      <w:r w:rsidR="009303E9" w:rsidRPr="008B4C04">
        <w:t xml:space="preserve"> </w:t>
      </w:r>
      <w:r w:rsidRPr="008B4C04">
        <w:t xml:space="preserve">of a Participant to </w:t>
      </w:r>
      <w:r w:rsidR="00DC3942" w:rsidRPr="00DC3942">
        <w:t xml:space="preserve">Workforce Australia </w:t>
      </w:r>
      <w:r w:rsidR="00F84FCC">
        <w:t>Online</w:t>
      </w:r>
      <w:r w:rsidR="002D4F08">
        <w:t xml:space="preserve"> </w:t>
      </w:r>
      <w:r w:rsidRPr="008B4C04">
        <w:t xml:space="preserve">where </w:t>
      </w:r>
      <w:r>
        <w:t>the</w:t>
      </w:r>
      <w:r w:rsidR="003B1E32">
        <w:t xml:space="preserve"> Participant</w:t>
      </w:r>
      <w:r w:rsidRPr="008B4C04">
        <w:t xml:space="preserve"> requests a </w:t>
      </w:r>
      <w:r w:rsidR="009303E9">
        <w:t>referral</w:t>
      </w:r>
      <w:r w:rsidR="009303E9" w:rsidRPr="008B4C04">
        <w:t xml:space="preserve"> </w:t>
      </w:r>
      <w:r w:rsidRPr="008B4C04">
        <w:t xml:space="preserve">to </w:t>
      </w:r>
      <w:r w:rsidR="00DC3942" w:rsidRPr="00DC3942">
        <w:t>Workforce Australia Online</w:t>
      </w:r>
      <w:r w:rsidRPr="008B4C04">
        <w:t xml:space="preserve"> and is eligible for the </w:t>
      </w:r>
      <w:r w:rsidR="009303E9">
        <w:t>referral</w:t>
      </w:r>
      <w:r>
        <w:t xml:space="preserve">. </w:t>
      </w:r>
    </w:p>
    <w:p w14:paraId="3265D0AE" w14:textId="77777777" w:rsidR="00FE23A9" w:rsidRDefault="00E105DA" w:rsidP="003C2877">
      <w:pPr>
        <w:pStyle w:val="Standardsubclause0"/>
      </w:pPr>
      <w:r>
        <w:t>Where</w:t>
      </w:r>
      <w:r w:rsidR="003C2877" w:rsidRPr="001D52FD">
        <w:t xml:space="preserve"> </w:t>
      </w:r>
      <w:r>
        <w:t>a</w:t>
      </w:r>
      <w:r w:rsidR="003C2877" w:rsidRPr="001D52FD">
        <w:t xml:space="preserve"> Participant is </w:t>
      </w:r>
      <w:r w:rsidR="00FE23A9">
        <w:t>t</w:t>
      </w:r>
      <w:r w:rsidR="003C2877" w:rsidRPr="001D52FD">
        <w:t xml:space="preserve">ransferred </w:t>
      </w:r>
      <w:r>
        <w:t>to or from the Provider</w:t>
      </w:r>
      <w:r w:rsidR="003C2877" w:rsidRPr="001D52FD">
        <w:t xml:space="preserve">, the Provider must, in accordance with </w:t>
      </w:r>
      <w:r w:rsidR="003C2877">
        <w:t xml:space="preserve">any </w:t>
      </w:r>
      <w:r w:rsidR="00FE23A9">
        <w:t>Guidelines:</w:t>
      </w:r>
    </w:p>
    <w:p w14:paraId="0703732A" w14:textId="77777777" w:rsidR="00FE23A9" w:rsidRDefault="003C2877" w:rsidP="00F81CEA">
      <w:pPr>
        <w:pStyle w:val="SubclausewithAlphaafternumber"/>
      </w:pPr>
      <w:r w:rsidRPr="001D52FD">
        <w:t>provide sufficient assistance</w:t>
      </w:r>
      <w:r w:rsidR="007212D6">
        <w:t xml:space="preserve"> and</w:t>
      </w:r>
      <w:r w:rsidRPr="001D52FD">
        <w:t xml:space="preserve"> </w:t>
      </w:r>
      <w:r w:rsidR="00FE23A9" w:rsidRPr="00F74196">
        <w:t xml:space="preserve">cooperation to any </w:t>
      </w:r>
      <w:r w:rsidR="00FE23A9" w:rsidRPr="00E527C7">
        <w:t>entity</w:t>
      </w:r>
      <w:r w:rsidR="00FE23A9" w:rsidRPr="00F74196">
        <w:t xml:space="preserve"> nominated by the Department to enable services to continue to be provided to </w:t>
      </w:r>
      <w:r w:rsidR="00FE23A9">
        <w:t xml:space="preserve">the Participant; </w:t>
      </w:r>
    </w:p>
    <w:p w14:paraId="2A65BE78" w14:textId="77777777" w:rsidR="003C2877" w:rsidRPr="001D52FD" w:rsidRDefault="003C2877" w:rsidP="00366397">
      <w:pPr>
        <w:pStyle w:val="SubclausewithAlphaafternumber"/>
      </w:pPr>
      <w:r w:rsidRPr="001D52FD">
        <w:t xml:space="preserve">comply with </w:t>
      </w:r>
      <w:r>
        <w:t>any</w:t>
      </w:r>
      <w:r w:rsidRPr="001D52FD">
        <w:t xml:space="preserve"> directions</w:t>
      </w:r>
      <w:r>
        <w:t xml:space="preserve"> by the Department</w:t>
      </w:r>
      <w:r w:rsidRPr="001D52FD">
        <w:t xml:space="preserve"> </w:t>
      </w:r>
      <w:r w:rsidR="00FE23A9">
        <w:t>regarding</w:t>
      </w:r>
      <w:r w:rsidRPr="001D52FD">
        <w:t xml:space="preserve"> the transfer or destruction of </w:t>
      </w:r>
      <w:r w:rsidR="00FE23A9">
        <w:t>Records</w:t>
      </w:r>
      <w:r w:rsidRPr="001D52FD">
        <w:t xml:space="preserve"> in the Provider’s possession or con</w:t>
      </w:r>
      <w:r w:rsidR="00351416">
        <w:t>trol, including Records stored in External IT S</w:t>
      </w:r>
      <w:r w:rsidRPr="001D52FD">
        <w:t xml:space="preserve">ystems; and </w:t>
      </w:r>
    </w:p>
    <w:p w14:paraId="1C48BB84" w14:textId="2F83A241" w:rsidR="003C2877" w:rsidRPr="001D52FD" w:rsidRDefault="00FE23A9" w:rsidP="003C2877">
      <w:pPr>
        <w:pStyle w:val="SubclausewithAlphaafternumber"/>
      </w:pPr>
      <w:r>
        <w:t>otherwise</w:t>
      </w:r>
      <w:r w:rsidR="003C2877" w:rsidRPr="001D52FD">
        <w:t xml:space="preserve"> maintain all Records relating to the Participant in accordance with clause </w:t>
      </w:r>
      <w:r w:rsidR="003C2877">
        <w:rPr>
          <w:color w:val="2B579A"/>
          <w:shd w:val="clear" w:color="auto" w:fill="E6E6E6"/>
        </w:rPr>
        <w:fldChar w:fldCharType="begin" w:fldLock="1"/>
      </w:r>
      <w:r w:rsidR="003C2877">
        <w:instrText xml:space="preserve"> REF _Ref66986439 \w \h </w:instrText>
      </w:r>
      <w:r w:rsidR="003C2877">
        <w:rPr>
          <w:color w:val="2B579A"/>
          <w:shd w:val="clear" w:color="auto" w:fill="E6E6E6"/>
        </w:rPr>
      </w:r>
      <w:r w:rsidR="003C2877">
        <w:rPr>
          <w:color w:val="2B579A"/>
          <w:shd w:val="clear" w:color="auto" w:fill="E6E6E6"/>
        </w:rPr>
        <w:fldChar w:fldCharType="separate"/>
      </w:r>
      <w:r w:rsidR="00A9056B">
        <w:t>45</w:t>
      </w:r>
      <w:r w:rsidR="003C2877">
        <w:rPr>
          <w:color w:val="2B579A"/>
          <w:shd w:val="clear" w:color="auto" w:fill="E6E6E6"/>
        </w:rPr>
        <w:fldChar w:fldCharType="end"/>
      </w:r>
      <w:r w:rsidR="003C2877" w:rsidRPr="001D52FD">
        <w:t>.</w:t>
      </w:r>
    </w:p>
    <w:p w14:paraId="2D4E7A17" w14:textId="77777777" w:rsidR="002C4093" w:rsidRPr="00F74196" w:rsidRDefault="002C4093" w:rsidP="003D2736">
      <w:pPr>
        <w:pStyle w:val="Standardsubclause0"/>
      </w:pPr>
      <w:bookmarkStart w:id="795" w:name="_Ref78373638"/>
      <w:bookmarkEnd w:id="789"/>
      <w:bookmarkEnd w:id="790"/>
      <w:bookmarkEnd w:id="791"/>
      <w:bookmarkEnd w:id="792"/>
      <w:bookmarkEnd w:id="793"/>
      <w:bookmarkEnd w:id="794"/>
      <w:r w:rsidRPr="006E1917">
        <w:t xml:space="preserve">Where a </w:t>
      </w:r>
      <w:r w:rsidR="00773C39" w:rsidRPr="006E1917">
        <w:t>Participant</w:t>
      </w:r>
      <w:r w:rsidRPr="006E1917">
        <w:t xml:space="preserve"> is the subject of a Wage Subsidy Agreement</w:t>
      </w:r>
      <w:r w:rsidR="004E469E" w:rsidRPr="006E1917">
        <w:t xml:space="preserve"> or a </w:t>
      </w:r>
      <w:r w:rsidR="007059C6">
        <w:t>Host Organisation Agreement</w:t>
      </w:r>
      <w:r w:rsidRPr="006E1917">
        <w:t xml:space="preserve"> on the date of their transfer</w:t>
      </w:r>
      <w:r w:rsidR="004E469E" w:rsidRPr="006E1917">
        <w:t xml:space="preserve"> to or</w:t>
      </w:r>
      <w:r w:rsidRPr="006E1917">
        <w:t xml:space="preserve"> from the Provider, the Provider must, </w:t>
      </w:r>
      <w:r w:rsidR="004E469E" w:rsidRPr="006E1917">
        <w:t xml:space="preserve">take the </w:t>
      </w:r>
      <w:r w:rsidR="00B77F6B">
        <w:t xml:space="preserve">relevant </w:t>
      </w:r>
      <w:r w:rsidR="004E469E" w:rsidRPr="006E1917">
        <w:t>actions specified in any Guidelines.</w:t>
      </w:r>
      <w:bookmarkEnd w:id="795"/>
    </w:p>
    <w:p w14:paraId="36AE949B" w14:textId="77777777" w:rsidR="007E4988" w:rsidRDefault="007E4988" w:rsidP="00C21FE8">
      <w:pPr>
        <w:pStyle w:val="Subheadingindented"/>
      </w:pPr>
      <w:r>
        <w:t>Transfer</w:t>
      </w:r>
      <w:r w:rsidR="0007544F">
        <w:t>s</w:t>
      </w:r>
      <w:r>
        <w:t xml:space="preserve"> between the Provider's Sites</w:t>
      </w:r>
    </w:p>
    <w:p w14:paraId="6287C663" w14:textId="77777777" w:rsidR="007E4988" w:rsidRPr="00170D87" w:rsidRDefault="007E4988" w:rsidP="00C21FE8">
      <w:pPr>
        <w:pStyle w:val="Standardsubclause0"/>
        <w:rPr>
          <w:rStyle w:val="CUNote"/>
          <w:b w:val="0"/>
          <w:i w:val="0"/>
          <w:shd w:val="clear" w:color="auto" w:fill="auto"/>
        </w:rPr>
      </w:pPr>
      <w:r w:rsidRPr="007E4988">
        <w:t xml:space="preserve">If a Participant </w:t>
      </w:r>
      <w:r>
        <w:t xml:space="preserve">changes their address with the result that they start </w:t>
      </w:r>
      <w:r w:rsidR="00071118">
        <w:t xml:space="preserve">receiving </w:t>
      </w:r>
      <w:r w:rsidR="00C078E3">
        <w:t xml:space="preserve">Workforce Australia </w:t>
      </w:r>
      <w:r>
        <w:t>Service</w:t>
      </w:r>
      <w:r w:rsidR="00C078E3">
        <w:t>s</w:t>
      </w:r>
      <w:r>
        <w:t xml:space="preserve"> from the Provider at a different Site, </w:t>
      </w:r>
      <w:r w:rsidRPr="007E4988">
        <w:t xml:space="preserve">the Provider must continue to provide </w:t>
      </w:r>
      <w:r w:rsidR="00E17259" w:rsidRPr="00E17259">
        <w:t>Workforce Australia</w:t>
      </w:r>
      <w:r>
        <w:t xml:space="preserve"> </w:t>
      </w:r>
      <w:r w:rsidRPr="007E4988">
        <w:t>Services to the</w:t>
      </w:r>
      <w:r>
        <w:t xml:space="preserve"> Participant</w:t>
      </w:r>
      <w:r w:rsidRPr="007E4988">
        <w:t xml:space="preserve"> at no additional cost to the Department, and the transfer of any Fees or Employment Fund credits will be an internal matter for the Provider.</w:t>
      </w:r>
      <w:r>
        <w:t xml:space="preserve"> </w:t>
      </w:r>
    </w:p>
    <w:p w14:paraId="0DD2BA21" w14:textId="77777777" w:rsidR="002C4093" w:rsidRPr="00F74196" w:rsidRDefault="002C4093" w:rsidP="00FA2068">
      <w:pPr>
        <w:pStyle w:val="Heading4"/>
      </w:pPr>
      <w:bookmarkStart w:id="796" w:name="_Ref74695387"/>
      <w:bookmarkStart w:id="797" w:name="_Toc128068922"/>
      <w:r w:rsidRPr="00F74196">
        <w:t xml:space="preserve">Section </w:t>
      </w:r>
      <w:r w:rsidR="006C4774" w:rsidRPr="00F74196">
        <w:t>B</w:t>
      </w:r>
      <w:r w:rsidR="00E65133">
        <w:t>2.2</w:t>
      </w:r>
      <w:r w:rsidRPr="00F74196">
        <w:t xml:space="preserve"> – Engagement</w:t>
      </w:r>
      <w:r w:rsidR="00F939F7" w:rsidRPr="00F939F7">
        <w:t xml:space="preserve"> </w:t>
      </w:r>
      <w:r w:rsidR="00F939F7" w:rsidRPr="007453A8">
        <w:t xml:space="preserve">with </w:t>
      </w:r>
      <w:r w:rsidR="00F939F7">
        <w:t>Participant</w:t>
      </w:r>
      <w:r w:rsidR="00F939F7" w:rsidRPr="007453A8">
        <w:t>s</w:t>
      </w:r>
      <w:bookmarkEnd w:id="796"/>
      <w:bookmarkEnd w:id="797"/>
    </w:p>
    <w:p w14:paraId="683B489F" w14:textId="77777777" w:rsidR="007453A8" w:rsidRDefault="007453A8" w:rsidP="007453A8">
      <w:pPr>
        <w:pStyle w:val="Standardclause0"/>
      </w:pPr>
      <w:bookmarkStart w:id="798" w:name="_Ref72767920"/>
      <w:bookmarkStart w:id="799" w:name="_Toc128068923"/>
      <w:r w:rsidRPr="007453A8">
        <w:t>Engagement – General</w:t>
      </w:r>
      <w:bookmarkEnd w:id="798"/>
      <w:bookmarkEnd w:id="799"/>
    </w:p>
    <w:p w14:paraId="455DE449" w14:textId="77777777" w:rsidR="007453A8" w:rsidRPr="007453A8" w:rsidRDefault="007453A8" w:rsidP="005A161F">
      <w:pPr>
        <w:pStyle w:val="Standardsubclause0"/>
      </w:pPr>
      <w:r w:rsidRPr="007453A8">
        <w:t xml:space="preserve">The </w:t>
      </w:r>
      <w:r w:rsidR="005A161F">
        <w:t xml:space="preserve">Department and the </w:t>
      </w:r>
      <w:r w:rsidRPr="007453A8">
        <w:t xml:space="preserve">Provider acknowledge </w:t>
      </w:r>
      <w:r w:rsidR="005A161F">
        <w:t xml:space="preserve">and agree </w:t>
      </w:r>
      <w:r w:rsidRPr="007453A8">
        <w:t xml:space="preserve">that: </w:t>
      </w:r>
    </w:p>
    <w:p w14:paraId="3E0BAD45" w14:textId="77777777" w:rsidR="007453A8" w:rsidRPr="007453A8" w:rsidRDefault="007453A8" w:rsidP="00C544C4">
      <w:pPr>
        <w:pStyle w:val="SubclausewithAlphaafternumber"/>
      </w:pPr>
      <w:r w:rsidRPr="007453A8">
        <w:t>the objective of all Engagements is to support</w:t>
      </w:r>
      <w:r w:rsidR="00BB2DD1">
        <w:t>,</w:t>
      </w:r>
      <w:r w:rsidRPr="007453A8">
        <w:t xml:space="preserve"> </w:t>
      </w:r>
      <w:r w:rsidR="00124194">
        <w:t>motivate</w:t>
      </w:r>
      <w:r w:rsidRPr="007453A8">
        <w:t xml:space="preserve"> </w:t>
      </w:r>
      <w:r w:rsidR="00BB2DD1">
        <w:t xml:space="preserve">and encourage </w:t>
      </w:r>
      <w:r w:rsidRPr="007453A8">
        <w:t>Participants to obtain and sustain Employment; and</w:t>
      </w:r>
      <w:r w:rsidR="00BB2DD1">
        <w:t xml:space="preserve"> </w:t>
      </w:r>
    </w:p>
    <w:p w14:paraId="6103075B" w14:textId="77777777" w:rsidR="007453A8" w:rsidRPr="007453A8" w:rsidRDefault="004E469E" w:rsidP="00C544C4">
      <w:pPr>
        <w:pStyle w:val="SubclausewithAlphaafternumber"/>
      </w:pPr>
      <w:r>
        <w:t xml:space="preserve">the Participant, as well as the Provider, </w:t>
      </w:r>
      <w:r w:rsidR="007453A8" w:rsidRPr="007453A8">
        <w:t xml:space="preserve">may </w:t>
      </w:r>
      <w:r w:rsidR="000078F5">
        <w:t>record</w:t>
      </w:r>
      <w:r>
        <w:t xml:space="preserve"> and report</w:t>
      </w:r>
      <w:r w:rsidR="007453A8" w:rsidRPr="007453A8">
        <w:t xml:space="preserve"> </w:t>
      </w:r>
      <w:r w:rsidR="00933846">
        <w:t>some</w:t>
      </w:r>
      <w:r w:rsidR="007453A8" w:rsidRPr="007453A8">
        <w:t xml:space="preserve"> Engagements in the Department’s IT Systems.</w:t>
      </w:r>
    </w:p>
    <w:p w14:paraId="4C3E1F5A" w14:textId="77777777" w:rsidR="007453A8" w:rsidRPr="007453A8" w:rsidRDefault="007453A8" w:rsidP="004119C4">
      <w:pPr>
        <w:pStyle w:val="Standardsubclause0"/>
      </w:pPr>
      <w:bookmarkStart w:id="800" w:name="_Ref74216507"/>
      <w:r w:rsidRPr="007453A8">
        <w:t>For the purposes of this Deed</w:t>
      </w:r>
      <w:r w:rsidR="004119C4" w:rsidRPr="004119C4">
        <w:t xml:space="preserve"> and </w:t>
      </w:r>
      <w:r w:rsidR="00B77F6B">
        <w:t xml:space="preserve">the </w:t>
      </w:r>
      <w:r w:rsidR="004119C4" w:rsidRPr="004119C4">
        <w:t>requirements of the Department’s IT Systems</w:t>
      </w:r>
      <w:r w:rsidRPr="007453A8">
        <w:t xml:space="preserve">, Engagements for </w:t>
      </w:r>
      <w:r w:rsidR="00B532A6">
        <w:t>Participant</w:t>
      </w:r>
      <w:r w:rsidRPr="007453A8">
        <w:t>s</w:t>
      </w:r>
      <w:r w:rsidR="004119C4">
        <w:t xml:space="preserve"> </w:t>
      </w:r>
      <w:r w:rsidR="004119C4" w:rsidRPr="004119C4">
        <w:t>(Mutual Obligation)</w:t>
      </w:r>
      <w:r w:rsidR="004119C4">
        <w:t>,</w:t>
      </w:r>
      <w:r w:rsidR="004119C4" w:rsidRPr="004119C4">
        <w:t xml:space="preserve"> and other Participants as specified in </w:t>
      </w:r>
      <w:r w:rsidR="004119C4">
        <w:t>any</w:t>
      </w:r>
      <w:r w:rsidR="004119C4" w:rsidRPr="004119C4">
        <w:t xml:space="preserve"> Guidelines</w:t>
      </w:r>
      <w:r w:rsidR="004119C4">
        <w:t>,</w:t>
      </w:r>
      <w:r w:rsidRPr="007453A8">
        <w:t xml:space="preserve"> include:</w:t>
      </w:r>
      <w:bookmarkEnd w:id="800"/>
    </w:p>
    <w:p w14:paraId="06458BC0" w14:textId="77777777" w:rsidR="007453A8" w:rsidRPr="007453A8" w:rsidRDefault="007453A8" w:rsidP="00C544C4">
      <w:pPr>
        <w:pStyle w:val="SubclausewithAlphaafternumber"/>
      </w:pPr>
      <w:r>
        <w:t xml:space="preserve">the </w:t>
      </w:r>
      <w:r w:rsidRPr="007453A8">
        <w:t xml:space="preserve">Initial Interview </w:t>
      </w:r>
      <w:r>
        <w:t xml:space="preserve">conducted </w:t>
      </w:r>
      <w:r w:rsidRPr="007453A8">
        <w:t>by the Provider;</w:t>
      </w:r>
    </w:p>
    <w:p w14:paraId="350F063D" w14:textId="77777777" w:rsidR="007453A8" w:rsidRPr="007453A8" w:rsidRDefault="004119C4" w:rsidP="00C544C4">
      <w:pPr>
        <w:pStyle w:val="SubclausewithAlphaafternumber"/>
      </w:pPr>
      <w:r>
        <w:t>Contacts</w:t>
      </w:r>
      <w:r w:rsidR="007453A8" w:rsidRPr="007453A8">
        <w:t xml:space="preserve"> with the Provider;</w:t>
      </w:r>
    </w:p>
    <w:p w14:paraId="1C6F2290" w14:textId="77777777" w:rsidR="007453A8" w:rsidRPr="007453A8" w:rsidRDefault="004119C4" w:rsidP="00C544C4">
      <w:pPr>
        <w:pStyle w:val="SubclausewithAlphaafternumber"/>
      </w:pPr>
      <w:r>
        <w:t>Activities</w:t>
      </w:r>
      <w:r w:rsidR="007453A8" w:rsidRPr="007453A8">
        <w:t>;</w:t>
      </w:r>
    </w:p>
    <w:p w14:paraId="6E8D9DF7" w14:textId="77777777" w:rsidR="007453A8" w:rsidRPr="007453A8" w:rsidRDefault="004119C4" w:rsidP="00C544C4">
      <w:pPr>
        <w:pStyle w:val="SubclausewithAlphaafternumber"/>
      </w:pPr>
      <w:r>
        <w:t>j</w:t>
      </w:r>
      <w:r w:rsidR="007453A8" w:rsidRPr="007453A8">
        <w:t xml:space="preserve">ob </w:t>
      </w:r>
      <w:r>
        <w:t>i</w:t>
      </w:r>
      <w:r w:rsidR="007453A8" w:rsidRPr="007453A8">
        <w:t>nterviews;</w:t>
      </w:r>
    </w:p>
    <w:p w14:paraId="49F1FAA6" w14:textId="77777777" w:rsidR="007453A8" w:rsidRPr="007453A8" w:rsidRDefault="007453A8" w:rsidP="00C544C4">
      <w:pPr>
        <w:pStyle w:val="SubclausewithAlphaafternumber"/>
      </w:pPr>
      <w:r w:rsidRPr="007453A8">
        <w:t>Employment, if the hours are regular and can reasonably be scheduled by the Provider;</w:t>
      </w:r>
    </w:p>
    <w:p w14:paraId="63299E20" w14:textId="77777777" w:rsidR="004119C4" w:rsidRDefault="004119C4" w:rsidP="004119C4">
      <w:pPr>
        <w:pStyle w:val="SubclausewithAlphaafternumber"/>
      </w:pPr>
      <w:r w:rsidRPr="004119C4">
        <w:t>Education and training;</w:t>
      </w:r>
    </w:p>
    <w:p w14:paraId="4EA41A13" w14:textId="795EBEA8" w:rsidR="000078F5" w:rsidRDefault="000078F5" w:rsidP="000078F5">
      <w:pPr>
        <w:pStyle w:val="SubclausewithAlphaafternumber"/>
      </w:pPr>
      <w:r>
        <w:t>s</w:t>
      </w:r>
      <w:r w:rsidRPr="000078F5">
        <w:t xml:space="preserve">ervice to </w:t>
      </w:r>
      <w:r>
        <w:t>c</w:t>
      </w:r>
      <w:r w:rsidRPr="000078F5">
        <w:t xml:space="preserve">ommunity, such </w:t>
      </w:r>
      <w:r w:rsidR="003D1D73">
        <w:t xml:space="preserve">as </w:t>
      </w:r>
      <w:r>
        <w:t>participation in</w:t>
      </w:r>
      <w:r w:rsidRPr="000078F5">
        <w:t xml:space="preserve"> Defence Force Reserves, State </w:t>
      </w:r>
      <w:r>
        <w:t>e</w:t>
      </w:r>
      <w:r w:rsidRPr="000078F5">
        <w:t xml:space="preserve">mergency </w:t>
      </w:r>
      <w:r>
        <w:t>s</w:t>
      </w:r>
      <w:r w:rsidRPr="000078F5">
        <w:t xml:space="preserve">ervices and </w:t>
      </w:r>
      <w:r>
        <w:t>v</w:t>
      </w:r>
      <w:r w:rsidRPr="000078F5">
        <w:t xml:space="preserve">olunteer </w:t>
      </w:r>
      <w:r>
        <w:t>firefighting organisations</w:t>
      </w:r>
      <w:r w:rsidRPr="000078F5">
        <w:t>, where known in advance;</w:t>
      </w:r>
    </w:p>
    <w:p w14:paraId="08892CB0" w14:textId="77777777" w:rsidR="007453A8" w:rsidRPr="007453A8" w:rsidRDefault="007453A8" w:rsidP="00C544C4">
      <w:pPr>
        <w:pStyle w:val="SubclausewithAlphaafternumber"/>
      </w:pPr>
      <w:r>
        <w:t>Capability Interviews; and</w:t>
      </w:r>
      <w:r w:rsidR="004119C4">
        <w:t>/or</w:t>
      </w:r>
    </w:p>
    <w:p w14:paraId="118410FD" w14:textId="77777777" w:rsidR="007453A8" w:rsidRPr="007453A8" w:rsidRDefault="007453A8" w:rsidP="00C544C4">
      <w:pPr>
        <w:pStyle w:val="SubclausewithAlphaafternumber"/>
      </w:pPr>
      <w:r w:rsidRPr="007453A8">
        <w:t xml:space="preserve">any other </w:t>
      </w:r>
      <w:r w:rsidR="003E6F9F">
        <w:t>activities</w:t>
      </w:r>
      <w:r w:rsidRPr="007453A8">
        <w:t>, such as workshops, arranged by</w:t>
      </w:r>
      <w:r>
        <w:t xml:space="preserve"> the Provider,</w:t>
      </w:r>
      <w:r w:rsidR="002C6200">
        <w:t xml:space="preserve"> </w:t>
      </w:r>
    </w:p>
    <w:p w14:paraId="128C8478" w14:textId="77777777" w:rsidR="007453A8" w:rsidRPr="007453A8" w:rsidRDefault="007453A8" w:rsidP="00C21FE8">
      <w:pPr>
        <w:pStyle w:val="StandardSubclause-Indent"/>
      </w:pPr>
      <w:r w:rsidRPr="007453A8">
        <w:t xml:space="preserve">in which the Participant </w:t>
      </w:r>
      <w:r w:rsidR="004119C4">
        <w:t>may</w:t>
      </w:r>
      <w:r w:rsidRPr="007453A8">
        <w:t xml:space="preserve"> participate</w:t>
      </w:r>
      <w:r w:rsidR="004119C4">
        <w:t>,</w:t>
      </w:r>
      <w:r w:rsidRPr="007453A8">
        <w:t xml:space="preserve"> and </w:t>
      </w:r>
      <w:r>
        <w:t>which</w:t>
      </w:r>
      <w:r w:rsidRPr="007453A8">
        <w:t xml:space="preserve"> </w:t>
      </w:r>
      <w:r w:rsidR="004119C4">
        <w:t>may be</w:t>
      </w:r>
      <w:r w:rsidRPr="007453A8">
        <w:t xml:space="preserve"> recorded in the Participant’s Electronic Calendar.</w:t>
      </w:r>
    </w:p>
    <w:p w14:paraId="33C298CE" w14:textId="77777777" w:rsidR="00DF1035" w:rsidRPr="00C84A97" w:rsidRDefault="00DF1035" w:rsidP="00C84A97">
      <w:pPr>
        <w:pStyle w:val="Note-leftaligned"/>
        <w:rPr>
          <w:rStyle w:val="CUNote"/>
        </w:rPr>
      </w:pPr>
      <w:bookmarkStart w:id="801" w:name="_Ref73345927"/>
      <w:r>
        <w:t xml:space="preserve">Note: </w:t>
      </w:r>
      <w:r w:rsidR="000C199D" w:rsidRPr="000C199D">
        <w:t>Under the PBAS, a Participant may undertake other tasks and activities not recorded in the Electronic Calendar</w:t>
      </w:r>
      <w:r>
        <w:t xml:space="preserve">. </w:t>
      </w:r>
    </w:p>
    <w:p w14:paraId="4B6CECEE" w14:textId="77777777" w:rsidR="004119C4" w:rsidRDefault="00BB2DD1" w:rsidP="00EC3AB0">
      <w:pPr>
        <w:pStyle w:val="Standardsubclause0"/>
      </w:pPr>
      <w:r>
        <w:t>Subjec</w:t>
      </w:r>
      <w:r w:rsidR="009B7D65">
        <w:t>t</w:t>
      </w:r>
      <w:r>
        <w:t xml:space="preserve"> to any Guidelines, t</w:t>
      </w:r>
      <w:r w:rsidR="00AF6036" w:rsidRPr="00AF6036">
        <w:t>he Provider must, in accordance with the requirements of the Department's IT Systems and any Guidelines, record in each Participant's Electronic Calendar details of all</w:t>
      </w:r>
      <w:r w:rsidR="00AF6036">
        <w:t xml:space="preserve"> of the </w:t>
      </w:r>
      <w:r w:rsidR="009B7D65">
        <w:t>Participant's</w:t>
      </w:r>
      <w:r w:rsidR="00AF6036">
        <w:t xml:space="preserve"> Engagements.</w:t>
      </w:r>
      <w:r w:rsidR="00B2040A">
        <w:t xml:space="preserve"> </w:t>
      </w:r>
    </w:p>
    <w:bookmarkEnd w:id="801"/>
    <w:p w14:paraId="2CCA34FD" w14:textId="77777777" w:rsidR="007453A8" w:rsidRPr="007453A8" w:rsidRDefault="007453A8" w:rsidP="007453A8">
      <w:pPr>
        <w:pStyle w:val="Standardsubclause0"/>
      </w:pPr>
      <w:r w:rsidRPr="007453A8">
        <w:t>The Provider must</w:t>
      </w:r>
      <w:r w:rsidR="009F75EE">
        <w:t xml:space="preserve">, </w:t>
      </w:r>
      <w:r w:rsidR="00933846">
        <w:t>in accordance with any Guidelines,</w:t>
      </w:r>
      <w:r w:rsidRPr="007453A8">
        <w:t xml:space="preserve"> </w:t>
      </w:r>
      <w:r w:rsidR="009F75EE">
        <w:t xml:space="preserve">ensure </w:t>
      </w:r>
      <w:r w:rsidR="007E07F2">
        <w:t>that each</w:t>
      </w:r>
      <w:r w:rsidRPr="007453A8">
        <w:t xml:space="preserve"> </w:t>
      </w:r>
      <w:r w:rsidR="00B532A6">
        <w:t>Participant</w:t>
      </w:r>
      <w:r w:rsidRPr="007453A8">
        <w:t xml:space="preserve"> is:</w:t>
      </w:r>
    </w:p>
    <w:p w14:paraId="645F8F2C" w14:textId="77777777" w:rsidR="007453A8" w:rsidRPr="007453A8" w:rsidRDefault="007453A8" w:rsidP="00C544C4">
      <w:pPr>
        <w:pStyle w:val="SubclausewithAlphaafternumber"/>
      </w:pPr>
      <w:r w:rsidRPr="007453A8">
        <w:t xml:space="preserve">aware of the </w:t>
      </w:r>
      <w:r w:rsidR="007E07F2">
        <w:t>details</w:t>
      </w:r>
      <w:r w:rsidRPr="007453A8">
        <w:t xml:space="preserve"> of </w:t>
      </w:r>
      <w:r w:rsidR="00B2040A">
        <w:t xml:space="preserve">each </w:t>
      </w:r>
      <w:r w:rsidRPr="007453A8">
        <w:t xml:space="preserve">Engagement </w:t>
      </w:r>
      <w:r w:rsidR="00B2040A" w:rsidRPr="00AF6036">
        <w:t>record</w:t>
      </w:r>
      <w:r w:rsidR="00B2040A">
        <w:t>ed</w:t>
      </w:r>
      <w:r w:rsidR="00B2040A" w:rsidRPr="00AF6036">
        <w:t xml:space="preserve"> in </w:t>
      </w:r>
      <w:r w:rsidR="007E07F2">
        <w:t>the</w:t>
      </w:r>
      <w:r w:rsidR="00B2040A" w:rsidRPr="00AF6036">
        <w:t xml:space="preserve"> Participant's Electronic Calendar</w:t>
      </w:r>
      <w:r w:rsidR="00933846">
        <w:t>;</w:t>
      </w:r>
    </w:p>
    <w:p w14:paraId="41046CD7" w14:textId="77777777" w:rsidR="007453A8" w:rsidRPr="007453A8" w:rsidRDefault="007453A8" w:rsidP="00C21FE8">
      <w:pPr>
        <w:pStyle w:val="SubclausewithAlphaafternumber"/>
      </w:pPr>
      <w:r w:rsidRPr="007453A8">
        <w:t>notified in the manner required by the Department’s IT Systems</w:t>
      </w:r>
      <w:r w:rsidR="00EC3AB0">
        <w:t xml:space="preserve"> and any Guidelines</w:t>
      </w:r>
      <w:r w:rsidRPr="007453A8">
        <w:t>, with regard to the Engagement; and</w:t>
      </w:r>
    </w:p>
    <w:p w14:paraId="61D0567C" w14:textId="77777777" w:rsidR="007453A8" w:rsidRPr="007453A8" w:rsidRDefault="007453A8" w:rsidP="00C21FE8">
      <w:pPr>
        <w:pStyle w:val="SubclausewithAlphaafternumber"/>
      </w:pPr>
      <w:r w:rsidRPr="007453A8">
        <w:t xml:space="preserve">aware </w:t>
      </w:r>
      <w:r>
        <w:t xml:space="preserve">of, </w:t>
      </w:r>
      <w:r w:rsidRPr="007453A8">
        <w:t xml:space="preserve">and understands the consequences </w:t>
      </w:r>
      <w:r>
        <w:t>of,</w:t>
      </w:r>
      <w:r w:rsidRPr="007453A8">
        <w:t xml:space="preserve"> failing to attend</w:t>
      </w:r>
      <w:r w:rsidR="008617BE">
        <w:t>,</w:t>
      </w:r>
      <w:r w:rsidRPr="007453A8">
        <w:t xml:space="preserve"> </w:t>
      </w:r>
      <w:r w:rsidR="007E07F2">
        <w:t>and/or participate in</w:t>
      </w:r>
      <w:r w:rsidR="008617BE">
        <w:t>,</w:t>
      </w:r>
      <w:r w:rsidR="007E07F2">
        <w:t xml:space="preserve"> the Engagement </w:t>
      </w:r>
      <w:r w:rsidRPr="007453A8">
        <w:t>without a Valid Reason.</w:t>
      </w:r>
    </w:p>
    <w:p w14:paraId="1092BFD9" w14:textId="26D3EAC6" w:rsidR="007453A8" w:rsidRPr="007453A8" w:rsidRDefault="007453A8" w:rsidP="007453A8">
      <w:pPr>
        <w:pStyle w:val="Standardsubclause0"/>
      </w:pPr>
      <w:r w:rsidRPr="007453A8">
        <w:t>The Provider must</w:t>
      </w:r>
      <w:r w:rsidR="007E07F2">
        <w:t xml:space="preserve">, in accordance with any Guidelines and </w:t>
      </w:r>
      <w:r w:rsidR="00EC3AB0" w:rsidRPr="00F74196">
        <w:t xml:space="preserve">clause </w:t>
      </w:r>
      <w:r w:rsidR="00CF3A82">
        <w:rPr>
          <w:color w:val="2B579A"/>
          <w:shd w:val="clear" w:color="auto" w:fill="E6E6E6"/>
        </w:rPr>
        <w:fldChar w:fldCharType="begin" w:fldLock="1"/>
      </w:r>
      <w:r w:rsidR="00CF3A82">
        <w:instrText xml:space="preserve"> REF _Ref74741250 \w \h </w:instrText>
      </w:r>
      <w:r w:rsidR="00CF3A82">
        <w:rPr>
          <w:color w:val="2B579A"/>
          <w:shd w:val="clear" w:color="auto" w:fill="E6E6E6"/>
        </w:rPr>
      </w:r>
      <w:r w:rsidR="00CF3A82">
        <w:rPr>
          <w:color w:val="2B579A"/>
          <w:shd w:val="clear" w:color="auto" w:fill="E6E6E6"/>
        </w:rPr>
        <w:fldChar w:fldCharType="separate"/>
      </w:r>
      <w:r w:rsidR="00A9056B">
        <w:t>143</w:t>
      </w:r>
      <w:r w:rsidR="00CF3A82">
        <w:rPr>
          <w:color w:val="2B579A"/>
          <w:shd w:val="clear" w:color="auto" w:fill="E6E6E6"/>
        </w:rPr>
        <w:fldChar w:fldCharType="end"/>
      </w:r>
      <w:r w:rsidR="00D26D99">
        <w:t>,</w:t>
      </w:r>
      <w:r w:rsidRPr="007453A8">
        <w:t xml:space="preserve"> use the Electronic Calendar to </w:t>
      </w:r>
      <w:r w:rsidR="00EC3AB0">
        <w:t>actively</w:t>
      </w:r>
      <w:r w:rsidRPr="007453A8">
        <w:t xml:space="preserve"> monitor and </w:t>
      </w:r>
      <w:r w:rsidR="00EC3AB0">
        <w:t xml:space="preserve">accurately </w:t>
      </w:r>
      <w:r w:rsidRPr="007453A8">
        <w:t xml:space="preserve">record </w:t>
      </w:r>
      <w:r w:rsidR="007E07F2">
        <w:t xml:space="preserve">each </w:t>
      </w:r>
      <w:r w:rsidRPr="007453A8">
        <w:t>Participant</w:t>
      </w:r>
      <w:r w:rsidR="007E07F2">
        <w:t>'s</w:t>
      </w:r>
      <w:r w:rsidRPr="007453A8">
        <w:t xml:space="preserve"> attendance and </w:t>
      </w:r>
      <w:r w:rsidR="007E07F2">
        <w:t>participation</w:t>
      </w:r>
      <w:r w:rsidRPr="007453A8">
        <w:t xml:space="preserve"> in </w:t>
      </w:r>
      <w:r w:rsidR="007E07F2">
        <w:t xml:space="preserve">each </w:t>
      </w:r>
      <w:r w:rsidR="007E07F2" w:rsidRPr="007453A8">
        <w:t xml:space="preserve">Engagement </w:t>
      </w:r>
      <w:r w:rsidR="007E07F2" w:rsidRPr="00AF6036">
        <w:t>record</w:t>
      </w:r>
      <w:r w:rsidR="007E07F2">
        <w:t>ed</w:t>
      </w:r>
      <w:r w:rsidR="007E07F2" w:rsidRPr="00AF6036">
        <w:t xml:space="preserve"> in </w:t>
      </w:r>
      <w:r w:rsidR="007E07F2">
        <w:t>the</w:t>
      </w:r>
      <w:r w:rsidR="007E07F2" w:rsidRPr="00AF6036">
        <w:t xml:space="preserve"> Participant's Electronic Calendar</w:t>
      </w:r>
      <w:r w:rsidR="00EC3AB0">
        <w:t>.</w:t>
      </w:r>
      <w:r w:rsidR="00EC3AB0" w:rsidRPr="00F74196">
        <w:t xml:space="preserve"> </w:t>
      </w:r>
    </w:p>
    <w:p w14:paraId="68D6916A" w14:textId="77777777" w:rsidR="007E07F2" w:rsidRPr="00F74196" w:rsidRDefault="007E07F2" w:rsidP="007E07F2">
      <w:pPr>
        <w:pStyle w:val="Subheadingindented"/>
      </w:pPr>
      <w:bookmarkStart w:id="802" w:name="_Toc72788183"/>
      <w:bookmarkStart w:id="803" w:name="_Toc72788415"/>
      <w:bookmarkStart w:id="804" w:name="_Toc72946816"/>
      <w:bookmarkStart w:id="805" w:name="_Toc73005141"/>
      <w:r w:rsidRPr="00F74196">
        <w:t>Engagements conflicting with Personal Events</w:t>
      </w:r>
    </w:p>
    <w:p w14:paraId="0A958872" w14:textId="77777777" w:rsidR="007E07F2" w:rsidRPr="00F74196" w:rsidRDefault="007E07F2" w:rsidP="007E07F2">
      <w:pPr>
        <w:pStyle w:val="Standardsubclause0"/>
      </w:pPr>
      <w:r w:rsidRPr="00F74196">
        <w:t xml:space="preserve">Where the Provider is considering recording an Engagement in a </w:t>
      </w:r>
      <w:r>
        <w:t>Participant</w:t>
      </w:r>
      <w:r w:rsidRPr="00F74196">
        <w:t>'s Electronic Calendar with the Engagement scheduled to occur at a Personal Event Time, the Provider must, in accordance with any Guidelines:</w:t>
      </w:r>
    </w:p>
    <w:p w14:paraId="25A03756" w14:textId="77777777" w:rsidR="007E07F2" w:rsidRPr="00F74196" w:rsidRDefault="007E07F2" w:rsidP="007E07F2">
      <w:pPr>
        <w:pStyle w:val="SubclausewithAlphaafternumber"/>
      </w:pPr>
      <w:r w:rsidRPr="00F74196">
        <w:t>if the Engagement is not a Mutual Obligation Requirement, record the Engagement so that it is not scheduled to occur at the Personal Event Time; or</w:t>
      </w:r>
    </w:p>
    <w:p w14:paraId="0E77A162" w14:textId="77777777" w:rsidR="007E07F2" w:rsidRPr="00F74196" w:rsidRDefault="007E07F2" w:rsidP="007E07F2">
      <w:pPr>
        <w:pStyle w:val="SubclausewithAlphaafternumber"/>
      </w:pPr>
      <w:r w:rsidRPr="00F74196">
        <w:t>if the Engagement is a Mutual Obligation Requirement</w:t>
      </w:r>
      <w:r>
        <w:t xml:space="preserve">, </w:t>
      </w:r>
      <w:r w:rsidR="00545B0A">
        <w:t xml:space="preserve">discuss the relevant issues with the Participant, and </w:t>
      </w:r>
      <w:r>
        <w:t>record the En</w:t>
      </w:r>
      <w:r w:rsidR="00A92ED5">
        <w:t>gagement</w:t>
      </w:r>
      <w:r w:rsidR="00545B0A">
        <w:t>,</w:t>
      </w:r>
      <w:r w:rsidR="00A92ED5">
        <w:t xml:space="preserve"> as specified in any Guidelines.</w:t>
      </w:r>
    </w:p>
    <w:p w14:paraId="1E76D67D" w14:textId="77777777" w:rsidR="002C4093" w:rsidRPr="00F74196" w:rsidRDefault="002C4093" w:rsidP="003D2736">
      <w:pPr>
        <w:pStyle w:val="Standardclause0"/>
      </w:pPr>
      <w:bookmarkStart w:id="806" w:name="_Ref73810486"/>
      <w:bookmarkStart w:id="807" w:name="_Toc128068924"/>
      <w:r w:rsidRPr="00F74196">
        <w:t xml:space="preserve">Appointments </w:t>
      </w:r>
      <w:r w:rsidR="00BC2882">
        <w:t xml:space="preserve">and Contacts </w:t>
      </w:r>
      <w:r w:rsidRPr="00F74196">
        <w:t xml:space="preserve">with </w:t>
      </w:r>
      <w:r w:rsidR="003853F3">
        <w:t>Participant</w:t>
      </w:r>
      <w:r w:rsidRPr="00F74196">
        <w:t>s</w:t>
      </w:r>
      <w:bookmarkEnd w:id="802"/>
      <w:bookmarkEnd w:id="803"/>
      <w:bookmarkEnd w:id="804"/>
      <w:bookmarkEnd w:id="805"/>
      <w:bookmarkEnd w:id="806"/>
      <w:bookmarkEnd w:id="807"/>
    </w:p>
    <w:p w14:paraId="500F417E" w14:textId="77777777" w:rsidR="002C4093" w:rsidRPr="00F74196" w:rsidRDefault="002C4093" w:rsidP="003D2736">
      <w:pPr>
        <w:pStyle w:val="Standardsubclause0"/>
      </w:pPr>
      <w:r w:rsidRPr="00F74196">
        <w:t xml:space="preserve">Where a </w:t>
      </w:r>
      <w:r w:rsidR="003853F3">
        <w:t>Participant</w:t>
      </w:r>
      <w:r w:rsidRPr="00F74196">
        <w:t xml:space="preserve"> has an Appointment with the Provider, the Provider must, in accordance with this Deed including any Guidelines: </w:t>
      </w:r>
    </w:p>
    <w:p w14:paraId="74504E92" w14:textId="77777777" w:rsidR="002C4093" w:rsidRPr="00F74196" w:rsidRDefault="002C4093" w:rsidP="003D2736">
      <w:pPr>
        <w:pStyle w:val="SubclausewithAlphaafternumber"/>
      </w:pPr>
      <w:r w:rsidRPr="00F74196">
        <w:t xml:space="preserve">provide the </w:t>
      </w:r>
      <w:r w:rsidR="003853F3">
        <w:t>Participant</w:t>
      </w:r>
      <w:r w:rsidRPr="00F74196">
        <w:t xml:space="preserve"> with a Contact on the date and at the time of the Appointment as recorded in the Electronic Calendar; and</w:t>
      </w:r>
    </w:p>
    <w:p w14:paraId="47E32209" w14:textId="77777777" w:rsidR="002C4093" w:rsidRDefault="002C4093" w:rsidP="003D2736">
      <w:pPr>
        <w:pStyle w:val="SubclausewithAlphaafternumber"/>
      </w:pPr>
      <w:r w:rsidRPr="00F74196">
        <w:t xml:space="preserve">record the </w:t>
      </w:r>
      <w:r w:rsidR="003853F3">
        <w:t>Participant</w:t>
      </w:r>
      <w:r w:rsidR="00F143D1" w:rsidRPr="00F74196">
        <w:t>'</w:t>
      </w:r>
      <w:r w:rsidRPr="00F74196">
        <w:t>s attendance at the Appointment in the Electronic Calendar by close of business on the day that the Appointment is scheduled to occur.</w:t>
      </w:r>
    </w:p>
    <w:p w14:paraId="6F9D9BCB" w14:textId="77777777" w:rsidR="0089737A" w:rsidRPr="00F74196" w:rsidRDefault="0089737A" w:rsidP="0089737A">
      <w:pPr>
        <w:pStyle w:val="Standardsubclause0"/>
      </w:pPr>
      <w:r w:rsidRPr="00F74196">
        <w:t xml:space="preserve">Where the Provider or a </w:t>
      </w:r>
      <w:r>
        <w:t>Participant</w:t>
      </w:r>
      <w:r w:rsidRPr="00F74196">
        <w:t xml:space="preserve"> needs to reschedule an Appointment, the Provider must make an Appointment with the Participant at the next available opportunity.</w:t>
      </w:r>
    </w:p>
    <w:p w14:paraId="0C6EA380" w14:textId="77777777" w:rsidR="007772BE" w:rsidRPr="007772BE" w:rsidRDefault="007772BE" w:rsidP="00BC2882">
      <w:pPr>
        <w:pStyle w:val="Standardsubclause0"/>
      </w:pPr>
      <w:r>
        <w:rPr>
          <w:rFonts w:cs="Calibri"/>
          <w:szCs w:val="22"/>
        </w:rPr>
        <w:t>Subject to any Guidelines</w:t>
      </w:r>
      <w:r w:rsidR="00890E29">
        <w:rPr>
          <w:rFonts w:cs="Calibri"/>
          <w:szCs w:val="22"/>
        </w:rPr>
        <w:t xml:space="preserve"> and any direction by the Department</w:t>
      </w:r>
      <w:r>
        <w:rPr>
          <w:rFonts w:cs="Calibri"/>
          <w:szCs w:val="22"/>
        </w:rPr>
        <w:t>, the Provider may conduct a Contact (other than an Initial Interview or Capability Interview) by a mode other than in</w:t>
      </w:r>
      <w:r w:rsidR="0051790A">
        <w:rPr>
          <w:rFonts w:cs="Calibri"/>
          <w:szCs w:val="22"/>
        </w:rPr>
        <w:t xml:space="preserve"> </w:t>
      </w:r>
      <w:r>
        <w:rPr>
          <w:rFonts w:cs="Calibri"/>
          <w:szCs w:val="22"/>
        </w:rPr>
        <w:t>person face-to-face, as agreed by the Participant and the Provider.</w:t>
      </w:r>
    </w:p>
    <w:p w14:paraId="0B831695" w14:textId="77777777" w:rsidR="00BC2882" w:rsidRPr="00BC2882" w:rsidRDefault="00BC2882" w:rsidP="00BC2882">
      <w:pPr>
        <w:pStyle w:val="Standardsubclause0"/>
      </w:pPr>
      <w:r w:rsidRPr="00BC2882">
        <w:t xml:space="preserve">In delivering </w:t>
      </w:r>
      <w:r>
        <w:t xml:space="preserve">each </w:t>
      </w:r>
      <w:r w:rsidRPr="00BC2882">
        <w:t>Contact</w:t>
      </w:r>
      <w:r>
        <w:t>, including each Initial Interview</w:t>
      </w:r>
      <w:r w:rsidRPr="00BC2882">
        <w:t>, the Provider must ensure that the</w:t>
      </w:r>
      <w:r>
        <w:t xml:space="preserve"> Contact</w:t>
      </w:r>
      <w:r w:rsidRPr="00BC2882">
        <w:t>:</w:t>
      </w:r>
    </w:p>
    <w:p w14:paraId="3F0604A2" w14:textId="77777777" w:rsidR="00BC2882" w:rsidRPr="00BC2882" w:rsidRDefault="00BC2882" w:rsidP="00C21FE8">
      <w:pPr>
        <w:pStyle w:val="SubclausewithAlphaafternumber"/>
      </w:pPr>
      <w:r>
        <w:t>is</w:t>
      </w:r>
      <w:r w:rsidRPr="00BC2882">
        <w:t xml:space="preserve"> conducted in a professional manner;</w:t>
      </w:r>
    </w:p>
    <w:p w14:paraId="64EC7EA9" w14:textId="77777777" w:rsidR="00BC2882" w:rsidRPr="00BC2882" w:rsidRDefault="00BC2882" w:rsidP="00C21FE8">
      <w:pPr>
        <w:pStyle w:val="SubclausewithAlphaafternumber"/>
      </w:pPr>
      <w:r>
        <w:t>is</w:t>
      </w:r>
      <w:r w:rsidRPr="00BC2882">
        <w:t xml:space="preserve"> tailored to the individual Participant’s circumstances; and</w:t>
      </w:r>
    </w:p>
    <w:p w14:paraId="5FC401FE" w14:textId="77777777" w:rsidR="00BC2882" w:rsidRDefault="00BC2882" w:rsidP="00BC2882">
      <w:pPr>
        <w:pStyle w:val="SubclausewithAlphaafternumber"/>
      </w:pPr>
      <w:r w:rsidRPr="00BC2882">
        <w:t>support</w:t>
      </w:r>
      <w:r>
        <w:t>s</w:t>
      </w:r>
      <w:r w:rsidRPr="00BC2882">
        <w:t xml:space="preserve"> </w:t>
      </w:r>
      <w:r>
        <w:t xml:space="preserve">Participant </w:t>
      </w:r>
      <w:r w:rsidRPr="00BC2882">
        <w:t xml:space="preserve">choice. </w:t>
      </w:r>
    </w:p>
    <w:p w14:paraId="7D8D5CFD" w14:textId="77777777" w:rsidR="003E6F9F" w:rsidRDefault="003E6F9F" w:rsidP="00C21FE8">
      <w:pPr>
        <w:pStyle w:val="Standardsubclause0"/>
      </w:pPr>
      <w:r w:rsidRPr="003E6F9F">
        <w:t xml:space="preserve">At each Contact, the Provider must confirm the Participant’s identity and ensure that the Participant's current postal address, mobile </w:t>
      </w:r>
      <w:r w:rsidR="002C6200">
        <w:t xml:space="preserve">phone </w:t>
      </w:r>
      <w:r w:rsidRPr="003E6F9F">
        <w:t>number</w:t>
      </w:r>
      <w:r>
        <w:t xml:space="preserve"> and email address are recorded</w:t>
      </w:r>
      <w:r w:rsidR="002C6200">
        <w:t xml:space="preserve"> accurately </w:t>
      </w:r>
      <w:r>
        <w:t>in the Department's IT Systems</w:t>
      </w:r>
      <w:r w:rsidRPr="003E6F9F">
        <w:t>.</w:t>
      </w:r>
    </w:p>
    <w:p w14:paraId="33354F72" w14:textId="77777777" w:rsidR="002C4093" w:rsidRDefault="002C4093" w:rsidP="0047717A">
      <w:pPr>
        <w:pStyle w:val="Standardclause0"/>
        <w:keepLines/>
      </w:pPr>
      <w:bookmarkStart w:id="808" w:name="_Ref67054904"/>
      <w:bookmarkStart w:id="809" w:name="_Ref67055000"/>
      <w:bookmarkStart w:id="810" w:name="_Toc72788187"/>
      <w:bookmarkStart w:id="811" w:name="_Toc72788419"/>
      <w:bookmarkStart w:id="812" w:name="_Toc72946820"/>
      <w:bookmarkStart w:id="813" w:name="_Toc73005145"/>
      <w:bookmarkStart w:id="814" w:name="_Toc128068925"/>
      <w:r w:rsidRPr="00F74196">
        <w:t>Initial Interviews</w:t>
      </w:r>
      <w:bookmarkEnd w:id="808"/>
      <w:bookmarkEnd w:id="809"/>
      <w:bookmarkEnd w:id="810"/>
      <w:bookmarkEnd w:id="811"/>
      <w:bookmarkEnd w:id="812"/>
      <w:bookmarkEnd w:id="813"/>
      <w:bookmarkEnd w:id="814"/>
    </w:p>
    <w:p w14:paraId="1F3593DF" w14:textId="77777777" w:rsidR="00A92ED5" w:rsidRPr="00DD7FCE" w:rsidRDefault="00A92ED5" w:rsidP="004D371C">
      <w:pPr>
        <w:pStyle w:val="Standardsubclause0"/>
      </w:pPr>
      <w:r w:rsidRPr="00DD7FCE">
        <w:t xml:space="preserve">The </w:t>
      </w:r>
      <w:r w:rsidR="004D371C">
        <w:t xml:space="preserve">Department and the </w:t>
      </w:r>
      <w:r w:rsidRPr="00DD7FCE">
        <w:t>Provider acknowledge</w:t>
      </w:r>
      <w:r w:rsidR="004D371C">
        <w:t xml:space="preserve"> and agree</w:t>
      </w:r>
      <w:r w:rsidRPr="00DD7FCE">
        <w:t>:</w:t>
      </w:r>
      <w:r w:rsidR="004D371C">
        <w:t xml:space="preserve"> </w:t>
      </w:r>
    </w:p>
    <w:p w14:paraId="6576821D" w14:textId="77777777" w:rsidR="00A92ED5" w:rsidRPr="00DD7FCE" w:rsidRDefault="00545B0A" w:rsidP="0047717A">
      <w:pPr>
        <w:pStyle w:val="SubclausewithAlphaafternumber"/>
        <w:keepNext/>
        <w:keepLines/>
      </w:pPr>
      <w:r>
        <w:t xml:space="preserve">that </w:t>
      </w:r>
      <w:r w:rsidR="00A92ED5" w:rsidRPr="00DD7FCE">
        <w:t>the objective</w:t>
      </w:r>
      <w:r w:rsidR="00A92ED5">
        <w:t>s</w:t>
      </w:r>
      <w:r w:rsidR="00A92ED5" w:rsidRPr="00DD7FCE">
        <w:t xml:space="preserve"> of Initial Interviews </w:t>
      </w:r>
      <w:r w:rsidR="00A92ED5">
        <w:t>are</w:t>
      </w:r>
      <w:r w:rsidR="004D371C">
        <w:t xml:space="preserve"> for the Provider</w:t>
      </w:r>
      <w:r w:rsidR="00A92ED5" w:rsidRPr="00DD7FCE">
        <w:t xml:space="preserve"> to ascertain a Participant’s skills, strengths and any issues </w:t>
      </w:r>
      <w:r w:rsidR="00B36082">
        <w:t>that</w:t>
      </w:r>
      <w:r w:rsidR="00A92ED5" w:rsidRPr="00DD7FCE">
        <w:t xml:space="preserve"> may impact </w:t>
      </w:r>
      <w:r w:rsidR="00B36082">
        <w:t xml:space="preserve">on </w:t>
      </w:r>
      <w:r w:rsidR="00A92ED5" w:rsidRPr="00DD7FCE">
        <w:t xml:space="preserve">a Participant’s ability </w:t>
      </w:r>
      <w:r w:rsidR="00B36082">
        <w:t>to find</w:t>
      </w:r>
      <w:r w:rsidR="00A92ED5" w:rsidRPr="00DD7FCE">
        <w:t xml:space="preserve"> </w:t>
      </w:r>
      <w:r>
        <w:t>E</w:t>
      </w:r>
      <w:r w:rsidR="00A92ED5" w:rsidRPr="00DD7FCE">
        <w:t xml:space="preserve">mployment, </w:t>
      </w:r>
      <w:r w:rsidR="00A92ED5">
        <w:t xml:space="preserve">and </w:t>
      </w:r>
      <w:r w:rsidR="00A92ED5" w:rsidRPr="00DD7FCE">
        <w:t xml:space="preserve">to inform servicing </w:t>
      </w:r>
      <w:r w:rsidR="009A0423">
        <w:t xml:space="preserve">so </w:t>
      </w:r>
      <w:r w:rsidR="00A92ED5" w:rsidRPr="00DD7FCE">
        <w:t>that</w:t>
      </w:r>
      <w:r w:rsidR="009A0423">
        <w:t xml:space="preserve"> it</w:t>
      </w:r>
      <w:r w:rsidR="00A92ED5" w:rsidRPr="00DD7FCE">
        <w:t xml:space="preserve"> is individualised and tailored; and </w:t>
      </w:r>
    </w:p>
    <w:p w14:paraId="0E6A83E8" w14:textId="77777777" w:rsidR="00A92ED5" w:rsidRPr="00DD7FCE" w:rsidRDefault="00A92ED5" w:rsidP="00A92ED5">
      <w:pPr>
        <w:pStyle w:val="SubclausewithAlphaafternumber"/>
      </w:pPr>
      <w:r w:rsidRPr="00DD7FCE">
        <w:t xml:space="preserve">the importance of </w:t>
      </w:r>
      <w:r w:rsidR="004D371C">
        <w:t xml:space="preserve">the Provider </w:t>
      </w:r>
      <w:r w:rsidRPr="00DD7FCE">
        <w:t xml:space="preserve">building positive relationships with Participants as part of the Initial Interview and each </w:t>
      </w:r>
      <w:r w:rsidR="00B36082">
        <w:t>subsequent Contact</w:t>
      </w:r>
      <w:r w:rsidRPr="00DD7FCE">
        <w:t>.</w:t>
      </w:r>
    </w:p>
    <w:p w14:paraId="275307F1" w14:textId="77777777" w:rsidR="002C4093" w:rsidRPr="00F74196" w:rsidRDefault="00EF7E7C" w:rsidP="003D2736">
      <w:pPr>
        <w:pStyle w:val="Standardsubclause0"/>
      </w:pPr>
      <w:bookmarkStart w:id="815" w:name="_Ref67055088"/>
      <w:r w:rsidRPr="00DD7FCE">
        <w:t>In conducting the Initial Interview, t</w:t>
      </w:r>
      <w:r w:rsidR="002C4093" w:rsidRPr="00F74196">
        <w:t>he Provider must</w:t>
      </w:r>
      <w:r w:rsidR="00545B0A">
        <w:t>, in accordance with any Guidelines</w:t>
      </w:r>
      <w:r w:rsidR="002C4093" w:rsidRPr="00F74196">
        <w:t>:</w:t>
      </w:r>
      <w:bookmarkEnd w:id="815"/>
      <w:r w:rsidR="002C4093" w:rsidRPr="00F74196">
        <w:t xml:space="preserve"> </w:t>
      </w:r>
    </w:p>
    <w:p w14:paraId="376465EB" w14:textId="77777777" w:rsidR="00EF7E7C" w:rsidRPr="00DD7FCE" w:rsidRDefault="00EF7E7C" w:rsidP="00EF7E7C">
      <w:pPr>
        <w:pStyle w:val="SubclausewithAlphaafternumber"/>
      </w:pPr>
      <w:bookmarkStart w:id="816" w:name="_Ref74154228"/>
      <w:r w:rsidRPr="00DD7FCE">
        <w:t xml:space="preserve">for all </w:t>
      </w:r>
      <w:r>
        <w:t>Participant</w:t>
      </w:r>
      <w:r w:rsidRPr="00DD7FCE">
        <w:t>s:</w:t>
      </w:r>
      <w:bookmarkEnd w:id="816"/>
    </w:p>
    <w:p w14:paraId="21A6B925" w14:textId="77777777" w:rsidR="0089737A" w:rsidRDefault="0089737A" w:rsidP="0047717A">
      <w:pPr>
        <w:pStyle w:val="SubclausewithRoman"/>
      </w:pPr>
      <w:r>
        <w:t>hold the Initial Interview in person, face-to-face, unles</w:t>
      </w:r>
      <w:r w:rsidR="00E545F7">
        <w:t>s specified</w:t>
      </w:r>
      <w:r w:rsidR="009A0423">
        <w:t xml:space="preserve"> otherwise</w:t>
      </w:r>
      <w:r w:rsidR="00E545F7">
        <w:t xml:space="preserve"> in any Guidelines</w:t>
      </w:r>
      <w:r w:rsidR="009A0423">
        <w:t xml:space="preserve"> or any direction by the Department</w:t>
      </w:r>
      <w:r w:rsidR="00E545F7">
        <w:t>;</w:t>
      </w:r>
      <w:r w:rsidR="009A0423">
        <w:t xml:space="preserve"> </w:t>
      </w:r>
    </w:p>
    <w:p w14:paraId="141992F1" w14:textId="77777777" w:rsidR="002C4093" w:rsidRPr="00F74196" w:rsidRDefault="002C4093" w:rsidP="00C21FE8">
      <w:pPr>
        <w:pStyle w:val="SubclausewithRoman"/>
      </w:pPr>
      <w:r w:rsidRPr="00F74196">
        <w:t xml:space="preserve">explain the </w:t>
      </w:r>
      <w:r w:rsidR="00E17259" w:rsidRPr="00E17259">
        <w:t>Workforce Australia</w:t>
      </w:r>
      <w:r w:rsidRPr="00F74196">
        <w:t xml:space="preserve"> Services that the Provider will provide to them;</w:t>
      </w:r>
    </w:p>
    <w:p w14:paraId="3426DA81" w14:textId="73AA88C6" w:rsidR="000E2635" w:rsidRPr="002B7A9A" w:rsidRDefault="000E2635" w:rsidP="00D604FE">
      <w:pPr>
        <w:pStyle w:val="SubclausewithRoman"/>
      </w:pPr>
      <w:r>
        <w:t xml:space="preserve">based on the Provider's initial assessment of the </w:t>
      </w:r>
      <w:r w:rsidR="002C4093" w:rsidRPr="00F74196">
        <w:t>Participant's skills, strengths</w:t>
      </w:r>
      <w:r w:rsidR="00D604FE">
        <w:t xml:space="preserve"> and</w:t>
      </w:r>
      <w:r w:rsidR="002C4093" w:rsidRPr="00F74196">
        <w:t xml:space="preserve"> circumstances</w:t>
      </w:r>
      <w:r w:rsidR="00D604FE">
        <w:t>,</w:t>
      </w:r>
      <w:r w:rsidR="002C4093" w:rsidRPr="00F74196">
        <w:t xml:space="preserve"> </w:t>
      </w:r>
      <w:r>
        <w:t xml:space="preserve">prepare or update a Job Plan for them in </w:t>
      </w:r>
      <w:r w:rsidRPr="002B7A9A">
        <w:t xml:space="preserve">accordance with </w:t>
      </w:r>
      <w:r w:rsidR="001E1899" w:rsidRPr="002B7A9A">
        <w:rPr>
          <w:color w:val="2B579A"/>
          <w:shd w:val="clear" w:color="auto" w:fill="E6E6E6"/>
        </w:rPr>
        <w:fldChar w:fldCharType="begin" w:fldLock="1"/>
      </w:r>
      <w:r w:rsidR="001E1899" w:rsidRPr="002B7A9A">
        <w:instrText xml:space="preserve"> REF _Ref74695316 \h </w:instrText>
      </w:r>
      <w:r w:rsidR="002B7A9A">
        <w:instrText xml:space="preserve"> \* MERGEFORMAT </w:instrText>
      </w:r>
      <w:r w:rsidR="001E1899" w:rsidRPr="002B7A9A">
        <w:rPr>
          <w:color w:val="2B579A"/>
          <w:shd w:val="clear" w:color="auto" w:fill="E6E6E6"/>
        </w:rPr>
      </w:r>
      <w:r w:rsidR="001E1899" w:rsidRPr="002B7A9A">
        <w:rPr>
          <w:color w:val="2B579A"/>
          <w:shd w:val="clear" w:color="auto" w:fill="E6E6E6"/>
        </w:rPr>
        <w:fldChar w:fldCharType="separate"/>
      </w:r>
      <w:r w:rsidR="00A9056B" w:rsidRPr="00F74196">
        <w:t>Section B</w:t>
      </w:r>
      <w:r w:rsidR="00A9056B">
        <w:t>2.3</w:t>
      </w:r>
      <w:r w:rsidR="00A9056B" w:rsidRPr="00F74196">
        <w:t xml:space="preserve"> – Job Plans</w:t>
      </w:r>
      <w:r w:rsidR="001E1899" w:rsidRPr="002B7A9A">
        <w:rPr>
          <w:color w:val="2B579A"/>
          <w:shd w:val="clear" w:color="auto" w:fill="E6E6E6"/>
        </w:rPr>
        <w:fldChar w:fldCharType="end"/>
      </w:r>
      <w:r w:rsidRPr="002B7A9A">
        <w:t xml:space="preserve">; </w:t>
      </w:r>
      <w:r w:rsidR="006C1C41" w:rsidRPr="002B7A9A">
        <w:t>and</w:t>
      </w:r>
      <w:r w:rsidR="00D604FE" w:rsidRPr="002B7A9A">
        <w:t xml:space="preserve"> </w:t>
      </w:r>
    </w:p>
    <w:p w14:paraId="51994E1F" w14:textId="77777777" w:rsidR="00BF301E" w:rsidRPr="002B7A9A" w:rsidRDefault="00ED0DB2" w:rsidP="00C21FE8">
      <w:pPr>
        <w:pStyle w:val="SubclausewithRoman"/>
      </w:pPr>
      <w:r w:rsidRPr="00ED0DB2">
        <w:t xml:space="preserve">except for Disability Support Pension Recipients (Compulsory </w:t>
      </w:r>
      <w:r w:rsidR="00DA125C">
        <w:t xml:space="preserve">Participation </w:t>
      </w:r>
      <w:r w:rsidRPr="00ED0DB2">
        <w:t>Requirements)</w:t>
      </w:r>
      <w:r w:rsidR="00B14F50">
        <w:t xml:space="preserve"> </w:t>
      </w:r>
      <w:r w:rsidR="00B14F50" w:rsidRPr="00B14F50">
        <w:t>and Participants (Voluntary)</w:t>
      </w:r>
      <w:r w:rsidRPr="00ED0DB2">
        <w:t>,</w:t>
      </w:r>
      <w:r>
        <w:t xml:space="preserve"> </w:t>
      </w:r>
      <w:r w:rsidR="00BF301E" w:rsidRPr="002B7A9A">
        <w:t>explain the Points Based Activation System to them and set the</w:t>
      </w:r>
      <w:r w:rsidR="00BF7653" w:rsidRPr="002B7A9A">
        <w:t>ir</w:t>
      </w:r>
      <w:r w:rsidR="00BF301E" w:rsidRPr="002B7A9A">
        <w:t xml:space="preserve"> Points Target</w:t>
      </w:r>
      <w:r w:rsidR="00BF7653" w:rsidRPr="002B7A9A">
        <w:t>;</w:t>
      </w:r>
    </w:p>
    <w:p w14:paraId="0156CB24" w14:textId="77777777" w:rsidR="00683598" w:rsidRDefault="002C4093" w:rsidP="00C21FE8">
      <w:pPr>
        <w:pStyle w:val="SubclausewithRoman"/>
      </w:pPr>
      <w:r w:rsidRPr="00F74196">
        <w:t>provide them with</w:t>
      </w:r>
      <w:r w:rsidR="00683598">
        <w:t>:</w:t>
      </w:r>
    </w:p>
    <w:p w14:paraId="79BBC950" w14:textId="77777777" w:rsidR="00683598" w:rsidRDefault="002C4093" w:rsidP="00C21FE8">
      <w:pPr>
        <w:pStyle w:val="SubclausewithUpperAlpha"/>
      </w:pPr>
      <w:r w:rsidRPr="00F74196">
        <w:t>details of the current National Minimum Wage</w:t>
      </w:r>
      <w:r w:rsidR="00683598">
        <w:t>; and</w:t>
      </w:r>
    </w:p>
    <w:p w14:paraId="34270CD5" w14:textId="77777777" w:rsidR="002C4093" w:rsidRPr="00F74196" w:rsidRDefault="002C4093" w:rsidP="00C21FE8">
      <w:pPr>
        <w:pStyle w:val="SubclausewithUpperAlpha"/>
      </w:pPr>
      <w:r w:rsidRPr="00F74196">
        <w:t xml:space="preserve">the Fair Work Ombudsman website and contact details; </w:t>
      </w:r>
    </w:p>
    <w:p w14:paraId="592415AE" w14:textId="4AE690AE" w:rsidR="00EF0156" w:rsidRPr="009C2524" w:rsidRDefault="00EF0156" w:rsidP="008A46E5">
      <w:pPr>
        <w:pStyle w:val="SubclausewithAlphaafternumber"/>
        <w:keepNext/>
      </w:pPr>
      <w:r w:rsidRPr="009C2524">
        <w:t xml:space="preserve">in addition to </w:t>
      </w:r>
      <w:r>
        <w:t xml:space="preserve">complying with </w:t>
      </w:r>
      <w:r w:rsidRPr="009C2524">
        <w:t xml:space="preserve">the requirements in clause </w:t>
      </w:r>
      <w:r>
        <w:rPr>
          <w:color w:val="2B579A"/>
          <w:shd w:val="clear" w:color="auto" w:fill="E6E6E6"/>
        </w:rPr>
        <w:fldChar w:fldCharType="begin" w:fldLock="1"/>
      </w:r>
      <w:r>
        <w:instrText xml:space="preserve"> REF _Ref74154228 \w \h </w:instrText>
      </w:r>
      <w:r>
        <w:rPr>
          <w:color w:val="2B579A"/>
          <w:shd w:val="clear" w:color="auto" w:fill="E6E6E6"/>
        </w:rPr>
      </w:r>
      <w:r>
        <w:rPr>
          <w:color w:val="2B579A"/>
          <w:shd w:val="clear" w:color="auto" w:fill="E6E6E6"/>
        </w:rPr>
        <w:fldChar w:fldCharType="separate"/>
      </w:r>
      <w:r w:rsidR="00A9056B">
        <w:t>106.2(a)</w:t>
      </w:r>
      <w:r>
        <w:rPr>
          <w:color w:val="2B579A"/>
          <w:shd w:val="clear" w:color="auto" w:fill="E6E6E6"/>
        </w:rPr>
        <w:fldChar w:fldCharType="end"/>
      </w:r>
      <w:r w:rsidRPr="009C2524">
        <w:t xml:space="preserve">: </w:t>
      </w:r>
    </w:p>
    <w:p w14:paraId="586086EE" w14:textId="77777777" w:rsidR="00EF0156" w:rsidRPr="009C2524" w:rsidRDefault="00EF0156" w:rsidP="00EF0156">
      <w:pPr>
        <w:pStyle w:val="SubclausewithRoman"/>
      </w:pPr>
      <w:r w:rsidRPr="009C2524">
        <w:t>for each Participant (Mutual Obligation), explain their rights and obligations under Social Security Law and consequences for not meeting their Mutual Obligation Requirements;</w:t>
      </w:r>
      <w:r w:rsidR="006C1C41">
        <w:t xml:space="preserve"> and</w:t>
      </w:r>
    </w:p>
    <w:p w14:paraId="0A2546AF" w14:textId="3272F148" w:rsidR="00EF0156" w:rsidRDefault="00EF0156" w:rsidP="00EF0156">
      <w:pPr>
        <w:pStyle w:val="SubclausewithRoman"/>
      </w:pPr>
      <w:r w:rsidRPr="009C2524">
        <w:t xml:space="preserve">for each Disability Support Pension Recipient (Compulsory </w:t>
      </w:r>
      <w:r w:rsidR="00DA125C">
        <w:t xml:space="preserve">Participation </w:t>
      </w:r>
      <w:r w:rsidRPr="009C2524">
        <w:t>Requirements), explain their rights and obligations under Social Security Law and consequences of not participating in accordance with their Job Plan; and</w:t>
      </w:r>
    </w:p>
    <w:p w14:paraId="53156278" w14:textId="77777777" w:rsidR="000E2635" w:rsidRPr="00C84A97" w:rsidRDefault="002C4093" w:rsidP="00C84A97">
      <w:pPr>
        <w:pStyle w:val="SubclausewithAlphaafternumber"/>
      </w:pPr>
      <w:r w:rsidRPr="00F74196">
        <w:t>otherwise comply with any Guidelines.</w:t>
      </w:r>
    </w:p>
    <w:p w14:paraId="766F6697" w14:textId="77777777" w:rsidR="00B94F19" w:rsidRDefault="00B94F19" w:rsidP="00D604FE">
      <w:pPr>
        <w:pStyle w:val="Standardsubclause0"/>
      </w:pPr>
      <w:r w:rsidRPr="00DD7FCE">
        <w:t xml:space="preserve">The Provider </w:t>
      </w:r>
      <w:r w:rsidR="005C2B3A">
        <w:t>must undertake an a</w:t>
      </w:r>
      <w:r w:rsidRPr="00DD7FCE">
        <w:t xml:space="preserve">ssessment for each </w:t>
      </w:r>
      <w:r>
        <w:t>Participant</w:t>
      </w:r>
      <w:r w:rsidRPr="00DD7FCE">
        <w:t xml:space="preserve"> within four weeks </w:t>
      </w:r>
      <w:r>
        <w:t>after</w:t>
      </w:r>
      <w:r w:rsidRPr="00DD7FCE">
        <w:t xml:space="preserve"> the Initial Interview, to </w:t>
      </w:r>
      <w:r w:rsidR="00D604FE">
        <w:t xml:space="preserve">ensure that </w:t>
      </w:r>
      <w:r w:rsidRPr="00DD7FCE">
        <w:t xml:space="preserve">servicing is tailored to the </w:t>
      </w:r>
      <w:r w:rsidR="00CC3B30">
        <w:t xml:space="preserve">Participant's </w:t>
      </w:r>
      <w:r w:rsidR="008D3361">
        <w:t xml:space="preserve">individual </w:t>
      </w:r>
      <w:r w:rsidRPr="00DD7FCE">
        <w:t>needs and takes into account the Participant</w:t>
      </w:r>
      <w:r w:rsidR="00CC3B30">
        <w:t>'</w:t>
      </w:r>
      <w:r w:rsidRPr="00DD7FCE">
        <w:t xml:space="preserve">s </w:t>
      </w:r>
      <w:r w:rsidR="008D3361">
        <w:t xml:space="preserve">individual </w:t>
      </w:r>
      <w:r w:rsidRPr="00DD7FCE">
        <w:t>circumstances, skills, strengths and any barriers or issues they m</w:t>
      </w:r>
      <w:r w:rsidR="0065239A">
        <w:t>ay have in relation to finding E</w:t>
      </w:r>
      <w:r w:rsidRPr="00DD7FCE">
        <w:t>mployment.</w:t>
      </w:r>
      <w:r w:rsidR="008D3361">
        <w:t xml:space="preserve"> </w:t>
      </w:r>
    </w:p>
    <w:p w14:paraId="2ABF9642" w14:textId="77777777" w:rsidR="00804C29" w:rsidRDefault="00804C29" w:rsidP="00804C29">
      <w:pPr>
        <w:pStyle w:val="Heading4"/>
      </w:pPr>
      <w:bookmarkStart w:id="817" w:name="_Ref74695316"/>
      <w:bookmarkStart w:id="818" w:name="_Ref74695491"/>
      <w:bookmarkStart w:id="819" w:name="_Ref74695736"/>
      <w:bookmarkStart w:id="820" w:name="_Toc128068926"/>
      <w:bookmarkStart w:id="821" w:name="_Toc518567877"/>
      <w:bookmarkStart w:id="822" w:name="_Toc30588264"/>
      <w:bookmarkStart w:id="823" w:name="_Toc59518869"/>
      <w:r w:rsidRPr="00F74196">
        <w:t>Section B</w:t>
      </w:r>
      <w:r w:rsidR="00606152">
        <w:t>2.3</w:t>
      </w:r>
      <w:r w:rsidRPr="00F74196">
        <w:t xml:space="preserve"> – Job Plans</w:t>
      </w:r>
      <w:bookmarkEnd w:id="817"/>
      <w:bookmarkEnd w:id="818"/>
      <w:bookmarkEnd w:id="819"/>
      <w:bookmarkEnd w:id="820"/>
      <w:r w:rsidRPr="00F74196">
        <w:t xml:space="preserve"> </w:t>
      </w:r>
    </w:p>
    <w:p w14:paraId="12F42EEE" w14:textId="77777777" w:rsidR="00804C29" w:rsidRDefault="00804C29" w:rsidP="00804C29">
      <w:pPr>
        <w:pStyle w:val="Standardclause0"/>
      </w:pPr>
      <w:bookmarkStart w:id="824" w:name="_Ref73612942"/>
      <w:bookmarkStart w:id="825" w:name="_Toc128068927"/>
      <w:r>
        <w:t>Job Plans - General</w:t>
      </w:r>
      <w:bookmarkEnd w:id="824"/>
      <w:bookmarkEnd w:id="825"/>
    </w:p>
    <w:p w14:paraId="3CB928D8" w14:textId="77777777" w:rsidR="00B14F50" w:rsidRDefault="00B14F50" w:rsidP="00C41F06">
      <w:pPr>
        <w:pStyle w:val="Note-leftaligned"/>
      </w:pPr>
      <w:r>
        <w:t xml:space="preserve">Note: </w:t>
      </w:r>
      <w:r w:rsidRPr="00B14F50">
        <w:t>Participants without Mutual Obligation Requirement</w:t>
      </w:r>
      <w:r>
        <w:t>s</w:t>
      </w:r>
      <w:r w:rsidRPr="00B14F50">
        <w:t xml:space="preserve"> do not require Job Plans except as specified in </w:t>
      </w:r>
      <w:r>
        <w:t xml:space="preserve">any </w:t>
      </w:r>
      <w:r w:rsidRPr="00B14F50">
        <w:t>Guidelines</w:t>
      </w:r>
      <w:r>
        <w:t>.</w:t>
      </w:r>
    </w:p>
    <w:p w14:paraId="2660ABC8" w14:textId="77777777" w:rsidR="00804C29" w:rsidRDefault="00804C29" w:rsidP="00067E06">
      <w:pPr>
        <w:pStyle w:val="Standardsubclause0"/>
      </w:pPr>
      <w:r>
        <w:t xml:space="preserve">The </w:t>
      </w:r>
      <w:r w:rsidR="00067E06">
        <w:t xml:space="preserve">Department and the </w:t>
      </w:r>
      <w:r>
        <w:t>Provider acknowledge</w:t>
      </w:r>
      <w:r w:rsidR="00067E06">
        <w:t xml:space="preserve"> and agree</w:t>
      </w:r>
      <w:r>
        <w:t>:</w:t>
      </w:r>
      <w:r w:rsidR="00067E06">
        <w:t xml:space="preserve"> </w:t>
      </w:r>
    </w:p>
    <w:p w14:paraId="65AACBCE" w14:textId="77777777" w:rsidR="00804C29" w:rsidRDefault="00804C29" w:rsidP="00804C29">
      <w:pPr>
        <w:pStyle w:val="SubclausewithAlphaafternumber"/>
      </w:pPr>
      <w:r>
        <w:t xml:space="preserve">that each Job Plan outlines what the Participant has agreed to do in </w:t>
      </w:r>
      <w:r w:rsidR="00B1122F" w:rsidRPr="00B1122F">
        <w:t>Workforce Australia</w:t>
      </w:r>
      <w:r>
        <w:t xml:space="preserve"> Services, including their Mutual Obligation Requirements (if applicable);</w:t>
      </w:r>
    </w:p>
    <w:p w14:paraId="645987DC" w14:textId="77777777" w:rsidR="00804C29" w:rsidRDefault="00804C29" w:rsidP="00804C29">
      <w:pPr>
        <w:pStyle w:val="SubclausewithAlphaafternumber"/>
      </w:pPr>
      <w:r>
        <w:t xml:space="preserve">that the contents of each Job Plan </w:t>
      </w:r>
      <w:r w:rsidR="009A0423">
        <w:t xml:space="preserve">must be </w:t>
      </w:r>
      <w:r>
        <w:t>tailored to the circumstances of the individual Participant to support them in achieving their employment goals;</w:t>
      </w:r>
    </w:p>
    <w:p w14:paraId="59BDDD95" w14:textId="77777777" w:rsidR="00804C29" w:rsidRDefault="00804C29" w:rsidP="00804C29">
      <w:pPr>
        <w:pStyle w:val="SubclausewithAlphaafternumber"/>
      </w:pPr>
      <w:r>
        <w:t xml:space="preserve">the importance of </w:t>
      </w:r>
      <w:r w:rsidR="00B64221">
        <w:t xml:space="preserve">the Provider </w:t>
      </w:r>
      <w:r>
        <w:t xml:space="preserve">updating the Job Plan to reflect a Participant’s current circumstances and servicing needs; </w:t>
      </w:r>
    </w:p>
    <w:p w14:paraId="63EA9516" w14:textId="77777777" w:rsidR="00804C29" w:rsidRDefault="00804C29" w:rsidP="007A044F">
      <w:pPr>
        <w:pStyle w:val="SubclausewithAlphaafternumber"/>
      </w:pPr>
      <w:r>
        <w:t>that the Points Based Activation System is the way Participants manage their Job Search efforts</w:t>
      </w:r>
      <w:r w:rsidR="000C199D">
        <w:t>,</w:t>
      </w:r>
      <w:r>
        <w:t xml:space="preserve"> </w:t>
      </w:r>
      <w:r w:rsidR="000C199D">
        <w:t>activities and tasks</w:t>
      </w:r>
      <w:r>
        <w:t xml:space="preserve">; </w:t>
      </w:r>
    </w:p>
    <w:p w14:paraId="396665C7" w14:textId="77777777" w:rsidR="00804C29" w:rsidRDefault="00804C29" w:rsidP="007A044F">
      <w:pPr>
        <w:pStyle w:val="SubclausewithAlphaafternumber"/>
      </w:pPr>
      <w:r>
        <w:t>that Participants have flexibility to determine and access a broad range of activities to meet their Points Target;</w:t>
      </w:r>
    </w:p>
    <w:p w14:paraId="285B55A4" w14:textId="77777777" w:rsidR="00804C29" w:rsidRPr="00D66D66" w:rsidRDefault="00804C29" w:rsidP="007A044F">
      <w:pPr>
        <w:pStyle w:val="SubclausewithAlphaafternumber"/>
      </w:pPr>
      <w:r w:rsidRPr="00C21FE8">
        <w:t xml:space="preserve">that a </w:t>
      </w:r>
      <w:r w:rsidRPr="00D66D66">
        <w:t>Job Pl</w:t>
      </w:r>
      <w:r w:rsidRPr="00C21FE8">
        <w:t>an</w:t>
      </w:r>
      <w:r w:rsidRPr="00D66D66">
        <w:t xml:space="preserve"> may include Mandatory Activity Requirements; </w:t>
      </w:r>
    </w:p>
    <w:p w14:paraId="52F13FF5" w14:textId="27AE14DA" w:rsidR="00804C29" w:rsidRPr="00C97363" w:rsidRDefault="00804C29" w:rsidP="00492748">
      <w:pPr>
        <w:pStyle w:val="SubclausewithAlphaafternumber"/>
      </w:pPr>
      <w:r w:rsidRPr="00D66D66">
        <w:t>that, in addition to Engagements managed by the Provider under</w:t>
      </w:r>
      <w:r w:rsidRPr="00B9265B">
        <w:t xml:space="preserve"> </w:t>
      </w:r>
      <w:r w:rsidR="001E1899">
        <w:rPr>
          <w:color w:val="2B579A"/>
          <w:shd w:val="clear" w:color="auto" w:fill="E6E6E6"/>
        </w:rPr>
        <w:fldChar w:fldCharType="begin" w:fldLock="1"/>
      </w:r>
      <w:r w:rsidR="001E1899">
        <w:instrText xml:space="preserve"> REF _Ref74695387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2.2</w:t>
      </w:r>
      <w:r w:rsidR="00A9056B" w:rsidRPr="00F74196">
        <w:t xml:space="preserve"> – Engagement</w:t>
      </w:r>
      <w:r w:rsidR="00A9056B" w:rsidRPr="00F939F7">
        <w:t xml:space="preserve"> </w:t>
      </w:r>
      <w:r w:rsidR="00A9056B" w:rsidRPr="007453A8">
        <w:t xml:space="preserve">with </w:t>
      </w:r>
      <w:r w:rsidR="00A9056B">
        <w:t>Participant</w:t>
      </w:r>
      <w:r w:rsidR="00A9056B" w:rsidRPr="007453A8">
        <w:t>s</w:t>
      </w:r>
      <w:r w:rsidR="001E1899">
        <w:rPr>
          <w:color w:val="2B579A"/>
          <w:shd w:val="clear" w:color="auto" w:fill="E6E6E6"/>
        </w:rPr>
        <w:fldChar w:fldCharType="end"/>
      </w:r>
      <w:r w:rsidRPr="00B9265B">
        <w:t xml:space="preserve">, Participants are able to arrange and report on self-initiated </w:t>
      </w:r>
      <w:r w:rsidR="000C199D">
        <w:t>activities and tasks</w:t>
      </w:r>
      <w:r w:rsidRPr="00C97363">
        <w:t>, including:</w:t>
      </w:r>
    </w:p>
    <w:p w14:paraId="0C2F6982" w14:textId="77777777" w:rsidR="00804C29" w:rsidRDefault="00804C29" w:rsidP="00804C29">
      <w:pPr>
        <w:pStyle w:val="SubclausewithRoman"/>
      </w:pPr>
      <w:r>
        <w:t>job interviews;</w:t>
      </w:r>
    </w:p>
    <w:p w14:paraId="11EF48FE" w14:textId="77777777" w:rsidR="00804C29" w:rsidRDefault="00804C29" w:rsidP="00804C29">
      <w:pPr>
        <w:pStyle w:val="SubclausewithRoman"/>
      </w:pPr>
      <w:r>
        <w:t>Employment;</w:t>
      </w:r>
    </w:p>
    <w:p w14:paraId="23CFE48F" w14:textId="77777777" w:rsidR="00804C29" w:rsidRDefault="00804C29" w:rsidP="00804C29">
      <w:pPr>
        <w:pStyle w:val="SubclausewithRoman"/>
      </w:pPr>
      <w:r>
        <w:t>Education and training;</w:t>
      </w:r>
    </w:p>
    <w:p w14:paraId="798002D5" w14:textId="3C66B577" w:rsidR="00804C29" w:rsidRDefault="00804C29" w:rsidP="00804C29">
      <w:pPr>
        <w:pStyle w:val="SubclausewithRoman"/>
      </w:pPr>
      <w:r>
        <w:t xml:space="preserve">service to community, such as Defence Force Reserves, State emergency services and volunteer </w:t>
      </w:r>
      <w:r w:rsidR="00702521">
        <w:t>firefighting</w:t>
      </w:r>
      <w:r>
        <w:t xml:space="preserve">; </w:t>
      </w:r>
    </w:p>
    <w:p w14:paraId="3EF9B11F" w14:textId="77777777" w:rsidR="00804C29" w:rsidRPr="002B7A9A" w:rsidRDefault="005508FE" w:rsidP="00804C29">
      <w:pPr>
        <w:pStyle w:val="SubclausewithRoman"/>
      </w:pPr>
      <w:r w:rsidRPr="002B7A9A">
        <w:t xml:space="preserve">Participant Sourced </w:t>
      </w:r>
      <w:r w:rsidR="00F37172" w:rsidRPr="002B7A9A">
        <w:t xml:space="preserve">Voluntary </w:t>
      </w:r>
      <w:r w:rsidR="00804C29" w:rsidRPr="002B7A9A">
        <w:t>Work; and</w:t>
      </w:r>
    </w:p>
    <w:p w14:paraId="0C0CC2F7" w14:textId="77777777" w:rsidR="00804C29" w:rsidRPr="002B7A9A" w:rsidRDefault="00804C29" w:rsidP="00804C29">
      <w:pPr>
        <w:pStyle w:val="SubclausewithRoman"/>
      </w:pPr>
      <w:r w:rsidRPr="002B7A9A">
        <w:t>Online Learning Modules; and</w:t>
      </w:r>
    </w:p>
    <w:p w14:paraId="60A022E5" w14:textId="77777777" w:rsidR="00804C29" w:rsidRPr="002B7A9A" w:rsidRDefault="00804C29" w:rsidP="007A044F">
      <w:pPr>
        <w:pStyle w:val="SubclausewithAlphaafternumber"/>
      </w:pPr>
      <w:r w:rsidRPr="002B7A9A">
        <w:t>that Participants are rewarded for their active effort and engagement, with those who exceed their Points Requirements able to bank up to 50 per cent of their Point Targets for the following Points Reporting Period.</w:t>
      </w:r>
      <w:r w:rsidR="00B573C6" w:rsidRPr="002B7A9A">
        <w:t xml:space="preserve"> </w:t>
      </w:r>
    </w:p>
    <w:p w14:paraId="7A6788A0" w14:textId="77777777" w:rsidR="00804C29" w:rsidRPr="002B7A9A" w:rsidRDefault="00B573C6" w:rsidP="00804C29">
      <w:pPr>
        <w:pStyle w:val="Standardsubclause0"/>
      </w:pPr>
      <w:r w:rsidRPr="002B7A9A">
        <w:t xml:space="preserve">The </w:t>
      </w:r>
      <w:r w:rsidR="00804C29" w:rsidRPr="002B7A9A">
        <w:t>Provider must</w:t>
      </w:r>
      <w:r w:rsidR="00822F14">
        <w:t>, in accordance with any Guidelines,</w:t>
      </w:r>
      <w:r w:rsidR="00804C29" w:rsidRPr="002B7A9A">
        <w:t xml:space="preserve"> ensure that, at all times, each Participant has a current and up</w:t>
      </w:r>
      <w:r w:rsidR="00A85113">
        <w:t>-</w:t>
      </w:r>
      <w:r w:rsidR="00804C29" w:rsidRPr="002B7A9A">
        <w:t>to</w:t>
      </w:r>
      <w:r w:rsidR="00A85113">
        <w:t>-</w:t>
      </w:r>
      <w:r w:rsidR="00804C29" w:rsidRPr="002B7A9A">
        <w:t>date Job Plan</w:t>
      </w:r>
      <w:r w:rsidRPr="002B7A9A">
        <w:t xml:space="preserve"> and</w:t>
      </w:r>
      <w:r w:rsidR="00804C29" w:rsidRPr="002B7A9A">
        <w:t xml:space="preserve"> that</w:t>
      </w:r>
      <w:r w:rsidRPr="002B7A9A">
        <w:t xml:space="preserve"> the Job Plan</w:t>
      </w:r>
      <w:r w:rsidR="00804C29" w:rsidRPr="002B7A9A">
        <w:t xml:space="preserve"> is regularly updated to reflect the </w:t>
      </w:r>
      <w:r w:rsidRPr="002B7A9A">
        <w:t xml:space="preserve">Participant's </w:t>
      </w:r>
      <w:r w:rsidR="00804C29" w:rsidRPr="002B7A9A">
        <w:t>current circumstances and servicing needs.</w:t>
      </w:r>
    </w:p>
    <w:p w14:paraId="70F14F5E" w14:textId="77777777" w:rsidR="00804C29" w:rsidRPr="002B7A9A" w:rsidRDefault="00804C29" w:rsidP="00804C29">
      <w:pPr>
        <w:pStyle w:val="Standardsubclause0"/>
      </w:pPr>
      <w:r w:rsidRPr="002B7A9A">
        <w:t xml:space="preserve">The Provider must: </w:t>
      </w:r>
    </w:p>
    <w:p w14:paraId="747EC30E" w14:textId="77777777" w:rsidR="00804C29" w:rsidRPr="002B7A9A" w:rsidRDefault="00804C29" w:rsidP="00804C29">
      <w:pPr>
        <w:pStyle w:val="SubclausewithAlphaafternumber"/>
      </w:pPr>
      <w:r w:rsidRPr="002B7A9A">
        <w:t xml:space="preserve">provide each Participant with the assistance; </w:t>
      </w:r>
    </w:p>
    <w:p w14:paraId="3E0DDE4E" w14:textId="77777777" w:rsidR="00804C29" w:rsidRPr="002B7A9A" w:rsidRDefault="00804C29" w:rsidP="00804C29">
      <w:pPr>
        <w:pStyle w:val="SubclausewithAlphaafternumber"/>
      </w:pPr>
      <w:r w:rsidRPr="002B7A9A">
        <w:t xml:space="preserve">arrange and support participation in any </w:t>
      </w:r>
      <w:r w:rsidR="00EC29CD" w:rsidRPr="002B7A9A">
        <w:t>A</w:t>
      </w:r>
      <w:r w:rsidRPr="002B7A9A">
        <w:t xml:space="preserve">ctivities; and </w:t>
      </w:r>
    </w:p>
    <w:p w14:paraId="351637AB" w14:textId="77777777" w:rsidR="00804C29" w:rsidRPr="002B7A9A" w:rsidRDefault="00804C29" w:rsidP="00804C29">
      <w:pPr>
        <w:pStyle w:val="SubclausewithAlphaafternumber"/>
      </w:pPr>
      <w:r w:rsidRPr="00F74196">
        <w:t xml:space="preserve">monitor the Participant's participation </w:t>
      </w:r>
      <w:r w:rsidRPr="002B7A9A">
        <w:t xml:space="preserve">in any </w:t>
      </w:r>
      <w:r w:rsidR="00EC29CD" w:rsidRPr="002B7A9A">
        <w:t>A</w:t>
      </w:r>
      <w:r w:rsidRPr="002B7A9A">
        <w:t>ctivities,</w:t>
      </w:r>
    </w:p>
    <w:p w14:paraId="30627317" w14:textId="77777777" w:rsidR="00804C29" w:rsidRPr="002B7A9A" w:rsidRDefault="00804C29" w:rsidP="00804C29">
      <w:pPr>
        <w:pStyle w:val="StandardSubclause-Indent"/>
      </w:pPr>
      <w:r w:rsidRPr="002B7A9A">
        <w:t>specified in the Participant's Job Plan.</w:t>
      </w:r>
    </w:p>
    <w:p w14:paraId="4BE5F646" w14:textId="0F26DFB1" w:rsidR="00804C29" w:rsidRPr="002B7A9A" w:rsidRDefault="00804C29" w:rsidP="00804C29">
      <w:pPr>
        <w:pStyle w:val="Standardsubclause0"/>
      </w:pPr>
      <w:r w:rsidRPr="002B7A9A">
        <w:t xml:space="preserve">The Provider must comply with its obligations under clause </w:t>
      </w:r>
      <w:r w:rsidRPr="002B7A9A">
        <w:rPr>
          <w:color w:val="2B579A"/>
          <w:shd w:val="clear" w:color="auto" w:fill="E6E6E6"/>
        </w:rPr>
        <w:fldChar w:fldCharType="begin" w:fldLock="1"/>
      </w:r>
      <w:r w:rsidRPr="002B7A9A">
        <w:instrText xml:space="preserve"> REF _Ref73906046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97</w:t>
      </w:r>
      <w:r w:rsidRPr="002B7A9A">
        <w:rPr>
          <w:color w:val="2B579A"/>
          <w:shd w:val="clear" w:color="auto" w:fill="E6E6E6"/>
        </w:rPr>
        <w:fldChar w:fldCharType="end"/>
      </w:r>
      <w:r w:rsidRPr="002B7A9A">
        <w:t xml:space="preserve"> in relation to the Social Security Law </w:t>
      </w:r>
      <w:r w:rsidR="007C00DB">
        <w:t xml:space="preserve">and the Social Security Guide </w:t>
      </w:r>
      <w:r w:rsidRPr="002B7A9A">
        <w:t>and ensure that the relevant Delegate complies with the rules set out in any Guidelines when entering into or updating a Job Plan.</w:t>
      </w:r>
    </w:p>
    <w:p w14:paraId="5025A8C1" w14:textId="77777777" w:rsidR="00804C29" w:rsidRPr="002B7A9A" w:rsidRDefault="00804C29" w:rsidP="0047717A">
      <w:pPr>
        <w:pStyle w:val="Standardclause0"/>
      </w:pPr>
      <w:bookmarkStart w:id="826" w:name="_Toc128068928"/>
      <w:r w:rsidRPr="002B7A9A">
        <w:t>Entering into a Job Plan</w:t>
      </w:r>
      <w:bookmarkEnd w:id="826"/>
    </w:p>
    <w:p w14:paraId="4FC7DF56" w14:textId="77777777" w:rsidR="00804C29" w:rsidRPr="002B7A9A" w:rsidRDefault="00804C29" w:rsidP="00804C29">
      <w:pPr>
        <w:pStyle w:val="Standardsubclause0"/>
      </w:pPr>
      <w:r w:rsidRPr="002B7A9A">
        <w:t xml:space="preserve">If, at their Initial Interview with the Provider: </w:t>
      </w:r>
    </w:p>
    <w:p w14:paraId="41CFBD4F" w14:textId="77777777" w:rsidR="00804C29" w:rsidRPr="002B7A9A" w:rsidRDefault="00804C29" w:rsidP="00804C29">
      <w:pPr>
        <w:pStyle w:val="SubclausewithAlphaafternumber"/>
      </w:pPr>
      <w:r w:rsidRPr="002B7A9A">
        <w:t xml:space="preserve">a Participant does not have a Job Plan; </w:t>
      </w:r>
    </w:p>
    <w:p w14:paraId="599E5C16" w14:textId="77777777" w:rsidR="00804C29" w:rsidRPr="002B7A9A" w:rsidRDefault="00804C29" w:rsidP="00804C29">
      <w:pPr>
        <w:pStyle w:val="SubclausewithAlphaafternumber"/>
      </w:pPr>
      <w:r w:rsidRPr="002B7A9A">
        <w:t xml:space="preserve">in any case, they have transferred to the Provider from another </w:t>
      </w:r>
      <w:r w:rsidR="00364D51">
        <w:t>Workforce Australia Employment Services Provider</w:t>
      </w:r>
      <w:r w:rsidRPr="002B7A9A">
        <w:t>; or</w:t>
      </w:r>
    </w:p>
    <w:p w14:paraId="2B3F9069" w14:textId="77777777" w:rsidR="00804C29" w:rsidRPr="002B7A9A" w:rsidRDefault="00804C29" w:rsidP="00804C29">
      <w:pPr>
        <w:pStyle w:val="SubclausewithAlphaafternumber"/>
      </w:pPr>
      <w:r w:rsidRPr="002B7A9A">
        <w:t xml:space="preserve">they have been </w:t>
      </w:r>
      <w:r w:rsidR="00633FC9">
        <w:t>Referred</w:t>
      </w:r>
      <w:r w:rsidR="00633FC9" w:rsidRPr="002B7A9A">
        <w:t xml:space="preserve"> </w:t>
      </w:r>
      <w:r w:rsidRPr="002B7A9A">
        <w:t xml:space="preserve">from </w:t>
      </w:r>
      <w:r w:rsidR="00DC3942" w:rsidRPr="00DC3942">
        <w:t>Workforce Australia Online</w:t>
      </w:r>
      <w:r w:rsidRPr="002B7A9A">
        <w:t xml:space="preserve"> to </w:t>
      </w:r>
      <w:r w:rsidR="00DD0A01" w:rsidRPr="00DD0A01">
        <w:t>Workforce Australia</w:t>
      </w:r>
      <w:r w:rsidRPr="002B7A9A">
        <w:t xml:space="preserve"> Services, </w:t>
      </w:r>
    </w:p>
    <w:p w14:paraId="4093CC82" w14:textId="77777777" w:rsidR="00804C29" w:rsidRPr="002B7A9A" w:rsidRDefault="00804C29" w:rsidP="00804C29">
      <w:pPr>
        <w:pStyle w:val="StandardSubclause-Indent"/>
      </w:pPr>
      <w:r w:rsidRPr="002B7A9A">
        <w:t>the Provider must</w:t>
      </w:r>
      <w:r w:rsidR="00FF650C" w:rsidRPr="002B7A9A">
        <w:t xml:space="preserve"> ensure that a Delegate</w:t>
      </w:r>
      <w:r w:rsidRPr="002B7A9A">
        <w:t>:</w:t>
      </w:r>
    </w:p>
    <w:p w14:paraId="01197232" w14:textId="77777777" w:rsidR="00804C29" w:rsidRPr="002B7A9A" w:rsidRDefault="00804C29" w:rsidP="00804C29">
      <w:pPr>
        <w:pStyle w:val="SubclausewithAlphaafternumber"/>
      </w:pPr>
      <w:r w:rsidRPr="002B7A9A">
        <w:t>creates a new Job Plan with the Participant</w:t>
      </w:r>
      <w:r w:rsidR="002A7F95" w:rsidRPr="002B7A9A">
        <w:t xml:space="preserve"> and explains it to them</w:t>
      </w:r>
      <w:r w:rsidRPr="002B7A9A">
        <w:t xml:space="preserve">; </w:t>
      </w:r>
    </w:p>
    <w:p w14:paraId="483E88E8" w14:textId="77777777" w:rsidR="00804C29" w:rsidRPr="002B7A9A" w:rsidRDefault="002231C6" w:rsidP="00804C29">
      <w:pPr>
        <w:pStyle w:val="SubclausewithAlphaafternumber"/>
      </w:pPr>
      <w:r w:rsidRPr="002B7A9A">
        <w:t>provides time for the Participant to consider the Job Plan before agreeing to it</w:t>
      </w:r>
      <w:r w:rsidR="00276BD1" w:rsidRPr="002B7A9A">
        <w:t>; and</w:t>
      </w:r>
    </w:p>
    <w:p w14:paraId="22171496" w14:textId="77777777" w:rsidR="00276BD1" w:rsidRPr="002B7A9A" w:rsidRDefault="00276BD1" w:rsidP="00276BD1">
      <w:pPr>
        <w:pStyle w:val="SubclausewithAlphaafternumber"/>
        <w:rPr>
          <w:rFonts w:cs="Calibri"/>
        </w:rPr>
      </w:pPr>
      <w:r w:rsidRPr="002B7A9A">
        <w:t>enters into and approves a new Job Plan with the Participant,</w:t>
      </w:r>
    </w:p>
    <w:p w14:paraId="6A7D776F" w14:textId="77777777" w:rsidR="00804C29" w:rsidRPr="00F74196" w:rsidRDefault="00804C29" w:rsidP="00804C29">
      <w:pPr>
        <w:pStyle w:val="StandardSubclause-Indent"/>
      </w:pPr>
      <w:r w:rsidRPr="002B7A9A">
        <w:t>in accordance with any Guidelines.</w:t>
      </w:r>
      <w:r w:rsidRPr="00F74196">
        <w:t xml:space="preserve"> </w:t>
      </w:r>
    </w:p>
    <w:p w14:paraId="6A5BDF53" w14:textId="77777777" w:rsidR="00804C29" w:rsidRPr="00F74196" w:rsidRDefault="00804C29" w:rsidP="0047717A">
      <w:pPr>
        <w:pStyle w:val="Standardclause0"/>
      </w:pPr>
      <w:bookmarkStart w:id="827" w:name="_Toc128068929"/>
      <w:r w:rsidRPr="00F74196">
        <w:t>Contents of a Job Plan</w:t>
      </w:r>
      <w:bookmarkEnd w:id="827"/>
    </w:p>
    <w:p w14:paraId="6193529C" w14:textId="77777777" w:rsidR="00804C29" w:rsidRDefault="00804C29" w:rsidP="00804C29">
      <w:pPr>
        <w:pStyle w:val="Standardsubclause0"/>
      </w:pPr>
      <w:r w:rsidRPr="00F74196">
        <w:t xml:space="preserve">The Provider must ensure that each </w:t>
      </w:r>
      <w:r>
        <w:t>Participant</w:t>
      </w:r>
      <w:r w:rsidR="00C341E8">
        <w:t>'s Job Plan</w:t>
      </w:r>
      <w:r>
        <w:t>:</w:t>
      </w:r>
    </w:p>
    <w:p w14:paraId="6BD5143E" w14:textId="77777777" w:rsidR="00804C29" w:rsidRPr="00F74196" w:rsidRDefault="00804C29" w:rsidP="00804C29">
      <w:pPr>
        <w:pStyle w:val="SubclausewithAlphaafternumber"/>
      </w:pPr>
      <w:r w:rsidRPr="00F74196">
        <w:t xml:space="preserve">contains </w:t>
      </w:r>
      <w:r w:rsidR="00250654">
        <w:t>all</w:t>
      </w:r>
      <w:r w:rsidR="00250654" w:rsidRPr="00F74196">
        <w:t xml:space="preserve"> </w:t>
      </w:r>
      <w:r w:rsidR="006C1C41">
        <w:t xml:space="preserve">the </w:t>
      </w:r>
      <w:r w:rsidRPr="00F74196">
        <w:t>details</w:t>
      </w:r>
      <w:r w:rsidR="00C341E8">
        <w:t>,</w:t>
      </w:r>
      <w:r>
        <w:t xml:space="preserve"> terms</w:t>
      </w:r>
      <w:r w:rsidR="00C341E8">
        <w:t xml:space="preserve"> and information</w:t>
      </w:r>
      <w:r>
        <w:t>;</w:t>
      </w:r>
    </w:p>
    <w:p w14:paraId="68768C1A" w14:textId="77777777" w:rsidR="00804C29" w:rsidRPr="00F74196" w:rsidRDefault="00804C29" w:rsidP="00804C29">
      <w:pPr>
        <w:pStyle w:val="SubclausewithAlphaafternumber"/>
      </w:pPr>
      <w:r w:rsidRPr="00F74196">
        <w:t xml:space="preserve">is updated within </w:t>
      </w:r>
      <w:r w:rsidR="00C341E8">
        <w:t>any</w:t>
      </w:r>
      <w:r w:rsidR="00C341E8" w:rsidRPr="00F74196">
        <w:t xml:space="preserve"> </w:t>
      </w:r>
      <w:r w:rsidRPr="00F74196">
        <w:t>timeframe; and</w:t>
      </w:r>
    </w:p>
    <w:p w14:paraId="26E9ABC5" w14:textId="77777777" w:rsidR="00804C29" w:rsidRDefault="00804C29" w:rsidP="00804C29">
      <w:pPr>
        <w:pStyle w:val="SubclausewithAlphaafternumber"/>
      </w:pPr>
      <w:r w:rsidRPr="00F74196">
        <w:t>is in a form approved by the Department</w:t>
      </w:r>
      <w:r>
        <w:t>,</w:t>
      </w:r>
    </w:p>
    <w:p w14:paraId="6D6F74BD" w14:textId="77777777" w:rsidR="00804C29" w:rsidRPr="00F74196" w:rsidRDefault="00804C29" w:rsidP="00804C29">
      <w:pPr>
        <w:pStyle w:val="StandardSubclause-Indent"/>
      </w:pPr>
      <w:r>
        <w:t xml:space="preserve">specified in any Guidelines. </w:t>
      </w:r>
    </w:p>
    <w:p w14:paraId="67DE5E22" w14:textId="4894B853" w:rsidR="00804C29" w:rsidRPr="00F74196" w:rsidRDefault="00453563" w:rsidP="0047717A">
      <w:pPr>
        <w:pStyle w:val="Standardclause0"/>
      </w:pPr>
      <w:r>
        <w:t>Reserved</w:t>
      </w:r>
    </w:p>
    <w:p w14:paraId="38405D2E" w14:textId="77777777" w:rsidR="00804C29" w:rsidRDefault="00804C29" w:rsidP="0047717A">
      <w:pPr>
        <w:pStyle w:val="Standardclause0"/>
      </w:pPr>
      <w:bookmarkStart w:id="828" w:name="_Toc128068931"/>
      <w:r>
        <w:t xml:space="preserve">Specific requirements for cohorts within </w:t>
      </w:r>
      <w:r w:rsidR="00DD0A01" w:rsidRPr="00DD0A01">
        <w:t>Workforce Australia</w:t>
      </w:r>
      <w:r>
        <w:t xml:space="preserve"> Services</w:t>
      </w:r>
      <w:bookmarkEnd w:id="828"/>
    </w:p>
    <w:p w14:paraId="18437319" w14:textId="77777777" w:rsidR="008F4301" w:rsidRPr="001E1DBE" w:rsidRDefault="008F4301" w:rsidP="008F4301">
      <w:pPr>
        <w:pStyle w:val="Subheadingindented"/>
      </w:pPr>
      <w:bookmarkStart w:id="829" w:name="_Ref68699483"/>
      <w:bookmarkStart w:id="830" w:name="_Toc72788242"/>
      <w:bookmarkStart w:id="831" w:name="_Toc72788474"/>
      <w:bookmarkStart w:id="832" w:name="_Toc72946874"/>
      <w:bookmarkStart w:id="833" w:name="_Toc73005199"/>
      <w:r w:rsidRPr="001E1DBE">
        <w:t>Early School Leavers</w:t>
      </w:r>
    </w:p>
    <w:bookmarkEnd w:id="829"/>
    <w:bookmarkEnd w:id="830"/>
    <w:bookmarkEnd w:id="831"/>
    <w:bookmarkEnd w:id="832"/>
    <w:bookmarkEnd w:id="833"/>
    <w:p w14:paraId="6EA34133" w14:textId="21B47A63" w:rsidR="008F4301" w:rsidRDefault="008F4301" w:rsidP="008F4301">
      <w:pPr>
        <w:pStyle w:val="Standardsubclause0"/>
      </w:pPr>
      <w:r w:rsidRPr="00F74196">
        <w:t xml:space="preserve">For </w:t>
      </w:r>
      <w:r>
        <w:t>Participant</w:t>
      </w:r>
      <w:r w:rsidRPr="00F74196">
        <w:t xml:space="preserve">s who are Early School Leavers, the Provider must provide Activities for up to 25 hours per week in accordance with any Guidelines, and manage any failure to meet their Mutual Obligation Requirement in accordance with </w:t>
      </w:r>
      <w:r w:rsidR="001E1899">
        <w:rPr>
          <w:color w:val="2B579A"/>
          <w:shd w:val="clear" w:color="auto" w:fill="E6E6E6"/>
        </w:rPr>
        <w:fldChar w:fldCharType="begin" w:fldLock="1"/>
      </w:r>
      <w:r w:rsidR="001E1899">
        <w:instrText xml:space="preserve"> REF _Ref74695430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1E1899">
        <w:rPr>
          <w:color w:val="2B579A"/>
          <w:shd w:val="clear" w:color="auto" w:fill="E6E6E6"/>
        </w:rPr>
        <w:fldChar w:fldCharType="end"/>
      </w:r>
      <w:r w:rsidRPr="00F74196">
        <w:t>, while they are an Early School Leaver.</w:t>
      </w:r>
    </w:p>
    <w:p w14:paraId="0809276F" w14:textId="77777777" w:rsidR="008F4301" w:rsidRPr="00F74196" w:rsidRDefault="008F4301" w:rsidP="008F4301">
      <w:pPr>
        <w:pStyle w:val="Subheadingindented"/>
      </w:pPr>
      <w:r w:rsidRPr="00F74196">
        <w:t>Records for Early School Leavers</w:t>
      </w:r>
    </w:p>
    <w:p w14:paraId="623A81FF" w14:textId="77777777" w:rsidR="008F4301" w:rsidRPr="00F74196" w:rsidRDefault="008F4301" w:rsidP="008F4301">
      <w:pPr>
        <w:pStyle w:val="Standardsubclause0"/>
      </w:pPr>
      <w:r w:rsidRPr="00F74196">
        <w:t xml:space="preserve">If a </w:t>
      </w:r>
      <w:r>
        <w:t>Participant</w:t>
      </w:r>
      <w:r w:rsidRPr="00F74196">
        <w:t xml:space="preserve"> who has been assessed as being an Early School Leaver advises the Provider that they have attained a Year 12 or equivalent qualification, the Provider must</w:t>
      </w:r>
      <w:r>
        <w:t>, in accordance with any Guidelines</w:t>
      </w:r>
      <w:r w:rsidRPr="00F74196">
        <w:t>:</w:t>
      </w:r>
    </w:p>
    <w:p w14:paraId="799A0812" w14:textId="77777777" w:rsidR="008F4301" w:rsidRPr="00F74196" w:rsidRDefault="008F4301" w:rsidP="008F4301">
      <w:pPr>
        <w:pStyle w:val="SubclausewithAlphaafternumber"/>
      </w:pPr>
      <w:r w:rsidRPr="00F74196">
        <w:t xml:space="preserve">request the </w:t>
      </w:r>
      <w:r>
        <w:t>Participant</w:t>
      </w:r>
      <w:r w:rsidRPr="00F74196">
        <w:t xml:space="preserve"> to provide evidence of that qualification to the Provider;</w:t>
      </w:r>
    </w:p>
    <w:p w14:paraId="2534A515" w14:textId="32D4D63A" w:rsidR="008F4301" w:rsidRPr="00F74196" w:rsidRDefault="008F4301" w:rsidP="008F4301">
      <w:pPr>
        <w:pStyle w:val="SubclausewithAlphaafternumber"/>
      </w:pPr>
      <w:r w:rsidRPr="00F74196">
        <w:t xml:space="preserve">retain Records of this request and a copy of any evidence provided by the </w:t>
      </w:r>
      <w:r>
        <w:t>Participant</w:t>
      </w:r>
      <w:r w:rsidRPr="00F74196">
        <w:t xml:space="preserve">, in accordance with clause </w:t>
      </w:r>
      <w:r>
        <w:rPr>
          <w:color w:val="2B579A"/>
          <w:shd w:val="clear" w:color="auto" w:fill="E6E6E6"/>
        </w:rPr>
        <w:fldChar w:fldCharType="begin" w:fldLock="1"/>
      </w:r>
      <w:r>
        <w:instrText xml:space="preserve"> REF _Ref66986439 \w \h </w:instrText>
      </w:r>
      <w:r>
        <w:rPr>
          <w:color w:val="2B579A"/>
          <w:shd w:val="clear" w:color="auto" w:fill="E6E6E6"/>
        </w:rPr>
      </w:r>
      <w:r>
        <w:rPr>
          <w:color w:val="2B579A"/>
          <w:shd w:val="clear" w:color="auto" w:fill="E6E6E6"/>
        </w:rPr>
        <w:fldChar w:fldCharType="separate"/>
      </w:r>
      <w:r w:rsidR="00A9056B">
        <w:t>45</w:t>
      </w:r>
      <w:r>
        <w:rPr>
          <w:color w:val="2B579A"/>
          <w:shd w:val="clear" w:color="auto" w:fill="E6E6E6"/>
        </w:rPr>
        <w:fldChar w:fldCharType="end"/>
      </w:r>
      <w:r w:rsidRPr="00F74196">
        <w:t>; and</w:t>
      </w:r>
    </w:p>
    <w:p w14:paraId="6FADEAEC" w14:textId="77777777" w:rsidR="008F4301" w:rsidRDefault="008F4301" w:rsidP="008F4301">
      <w:pPr>
        <w:pStyle w:val="SubclausewithAlphaafternumber"/>
      </w:pPr>
      <w:r w:rsidRPr="00F74196">
        <w:t>if requested by the Department, provide a copy of the Record to the Department or Services Australia.</w:t>
      </w:r>
    </w:p>
    <w:p w14:paraId="7E1A46D5" w14:textId="77777777" w:rsidR="00804C29" w:rsidRDefault="00606152" w:rsidP="00804C29">
      <w:pPr>
        <w:pStyle w:val="Heading4"/>
      </w:pPr>
      <w:bookmarkStart w:id="834" w:name="_Ref80868603"/>
      <w:bookmarkStart w:id="835" w:name="_Toc128068932"/>
      <w:r>
        <w:t>Section B2.4</w:t>
      </w:r>
      <w:r w:rsidR="00804C29" w:rsidRPr="00F74196">
        <w:t xml:space="preserve"> – </w:t>
      </w:r>
      <w:r w:rsidR="00804C29">
        <w:t>Job Seeker Assessment Framework</w:t>
      </w:r>
      <w:bookmarkEnd w:id="834"/>
      <w:bookmarkEnd w:id="835"/>
    </w:p>
    <w:p w14:paraId="511C572F" w14:textId="77777777" w:rsidR="00804C29" w:rsidRDefault="00804C29" w:rsidP="00085C25">
      <w:pPr>
        <w:pStyle w:val="Standardclause0"/>
      </w:pPr>
      <w:bookmarkStart w:id="836" w:name="_Ref72765481"/>
      <w:bookmarkStart w:id="837" w:name="_Toc128068933"/>
      <w:bookmarkStart w:id="838" w:name="_Ref67055916"/>
      <w:r w:rsidRPr="00362F55">
        <w:t>Ongoing Assessment – General</w:t>
      </w:r>
      <w:bookmarkEnd w:id="836"/>
      <w:bookmarkEnd w:id="837"/>
    </w:p>
    <w:p w14:paraId="47497F04" w14:textId="77777777" w:rsidR="00804C29" w:rsidRPr="002B7A9A" w:rsidRDefault="00804C29" w:rsidP="00804C29">
      <w:pPr>
        <w:pStyle w:val="Standardsubclause0"/>
      </w:pPr>
      <w:r w:rsidRPr="00362F55">
        <w:t xml:space="preserve">The Provider may </w:t>
      </w:r>
      <w:r w:rsidRPr="002B7A9A">
        <w:t xml:space="preserve">assess the needs of a Participant using the Job Seeker Assessment Framework (including the </w:t>
      </w:r>
      <w:r w:rsidR="001674B3" w:rsidRPr="002B7A9A">
        <w:t>Job Seeker Snapshot</w:t>
      </w:r>
      <w:r w:rsidRPr="002B7A9A">
        <w:t>) and its own resources</w:t>
      </w:r>
      <w:r w:rsidR="00043B89" w:rsidRPr="002B7A9A">
        <w:t xml:space="preserve"> </w:t>
      </w:r>
      <w:r w:rsidRPr="002B7A9A">
        <w:t xml:space="preserve">to tailor the support offered to the Participant as part of the </w:t>
      </w:r>
      <w:r w:rsidR="00DD0A01">
        <w:t>Workforce Australia</w:t>
      </w:r>
      <w:r w:rsidR="00DD0A01" w:rsidRPr="002B7A9A">
        <w:t xml:space="preserve"> </w:t>
      </w:r>
      <w:r w:rsidRPr="002B7A9A">
        <w:t>Services.</w:t>
      </w:r>
      <w:r w:rsidR="00043B89" w:rsidRPr="002B7A9A">
        <w:t xml:space="preserve"> </w:t>
      </w:r>
    </w:p>
    <w:p w14:paraId="699A873B" w14:textId="77777777" w:rsidR="00804C29" w:rsidRPr="002B7A9A" w:rsidRDefault="001674B3" w:rsidP="00804C29">
      <w:pPr>
        <w:pStyle w:val="Standardclause0"/>
      </w:pPr>
      <w:bookmarkStart w:id="839" w:name="_Ref72765483"/>
      <w:bookmarkStart w:id="840" w:name="_Ref72875617"/>
      <w:bookmarkStart w:id="841" w:name="_Toc128068934"/>
      <w:r w:rsidRPr="002B7A9A">
        <w:t>Job Seeker Snapshot</w:t>
      </w:r>
      <w:bookmarkEnd w:id="839"/>
      <w:bookmarkEnd w:id="840"/>
      <w:bookmarkEnd w:id="841"/>
    </w:p>
    <w:p w14:paraId="6842C6E9" w14:textId="5806766C" w:rsidR="001674B3" w:rsidRPr="002B7A9A" w:rsidRDefault="00804C29" w:rsidP="00804C29">
      <w:pPr>
        <w:pStyle w:val="Standardsubclause0"/>
      </w:pPr>
      <w:bookmarkStart w:id="842" w:name="_Ref72874910"/>
      <w:r w:rsidRPr="002B7A9A">
        <w:t xml:space="preserve">Subject to clause </w:t>
      </w:r>
      <w:r w:rsidRPr="002B7A9A">
        <w:rPr>
          <w:color w:val="2B579A"/>
          <w:shd w:val="clear" w:color="auto" w:fill="E6E6E6"/>
        </w:rPr>
        <w:fldChar w:fldCharType="begin" w:fldLock="1"/>
      </w:r>
      <w:r w:rsidRPr="002B7A9A">
        <w:instrText xml:space="preserve"> REF _Ref72874791 \w \h </w:instrText>
      </w:r>
      <w:r w:rsidR="002B7A9A">
        <w:instrText xml:space="preserve"> \* MERGEFORMAT </w:instrText>
      </w:r>
      <w:r w:rsidRPr="002B7A9A">
        <w:rPr>
          <w:color w:val="2B579A"/>
          <w:shd w:val="clear" w:color="auto" w:fill="E6E6E6"/>
        </w:rPr>
      </w:r>
      <w:r w:rsidRPr="002B7A9A">
        <w:rPr>
          <w:color w:val="2B579A"/>
          <w:shd w:val="clear" w:color="auto" w:fill="E6E6E6"/>
        </w:rPr>
        <w:fldChar w:fldCharType="separate"/>
      </w:r>
      <w:r w:rsidR="00A9056B">
        <w:t>113.2</w:t>
      </w:r>
      <w:r w:rsidRPr="002B7A9A">
        <w:rPr>
          <w:color w:val="2B579A"/>
          <w:shd w:val="clear" w:color="auto" w:fill="E6E6E6"/>
        </w:rPr>
        <w:fldChar w:fldCharType="end"/>
      </w:r>
      <w:r w:rsidRPr="002B7A9A">
        <w:t>, the Provider may</w:t>
      </w:r>
      <w:r w:rsidR="00334D7F" w:rsidRPr="002B7A9A">
        <w:t>,</w:t>
      </w:r>
      <w:r w:rsidRPr="002B7A9A">
        <w:t xml:space="preserve"> </w:t>
      </w:r>
      <w:r w:rsidR="00043B89" w:rsidRPr="002B7A9A">
        <w:t>at any time</w:t>
      </w:r>
      <w:r w:rsidR="00334D7F" w:rsidRPr="002B7A9A">
        <w:t>,</w:t>
      </w:r>
      <w:r w:rsidR="00043B89" w:rsidRPr="002B7A9A">
        <w:t xml:space="preserve"> </w:t>
      </w:r>
      <w:r w:rsidR="001674B3" w:rsidRPr="002B7A9A">
        <w:t>record changes in the Participant’s personal circumstances or include new information in a Participant’s record in the Department’s IT Systems by:</w:t>
      </w:r>
    </w:p>
    <w:p w14:paraId="64D5C8BC" w14:textId="77777777" w:rsidR="001674B3" w:rsidRPr="002B7A9A" w:rsidRDefault="001674B3" w:rsidP="001674B3">
      <w:pPr>
        <w:pStyle w:val="SubclausewithAlphaafternumber"/>
      </w:pPr>
      <w:r w:rsidRPr="002B7A9A">
        <w:t xml:space="preserve">conducting a Change </w:t>
      </w:r>
      <w:r w:rsidR="00D94505">
        <w:t>of</w:t>
      </w:r>
      <w:r w:rsidRPr="002B7A9A">
        <w:t xml:space="preserve"> Circumstances Reassessment using the Job Seeker Snapshot; or</w:t>
      </w:r>
    </w:p>
    <w:p w14:paraId="7882CA4E" w14:textId="77777777" w:rsidR="00804C29" w:rsidRPr="002B7A9A" w:rsidRDefault="001674B3" w:rsidP="00972652">
      <w:pPr>
        <w:pStyle w:val="SubclausewithAlphaafternumber"/>
      </w:pPr>
      <w:r w:rsidRPr="002B7A9A">
        <w:t>requesting the Participant to conduct a Change of Circumstances Reassessment using the Job Seeker Snapshot.</w:t>
      </w:r>
      <w:bookmarkEnd w:id="842"/>
      <w:r w:rsidR="00804C29" w:rsidRPr="002B7A9A">
        <w:t xml:space="preserve">  </w:t>
      </w:r>
    </w:p>
    <w:p w14:paraId="4C9815C2" w14:textId="77777777" w:rsidR="00804C29" w:rsidRPr="002B7A9A" w:rsidRDefault="00804C29" w:rsidP="00804C29">
      <w:pPr>
        <w:pStyle w:val="Standardsubclause0"/>
      </w:pPr>
      <w:bookmarkStart w:id="843" w:name="_Ref72874791"/>
      <w:r w:rsidRPr="002B7A9A">
        <w:t xml:space="preserve">The Provider must, in accordance with any Guidelines: </w:t>
      </w:r>
    </w:p>
    <w:p w14:paraId="0187A466" w14:textId="304AD3C4" w:rsidR="00804C29" w:rsidRDefault="00804C29" w:rsidP="00804C29">
      <w:pPr>
        <w:pStyle w:val="SubclausewithAlphaafternumber"/>
      </w:pPr>
      <w:r w:rsidRPr="002B7A9A">
        <w:t xml:space="preserve">have Documentary Evidence confirming a change in the Participant's </w:t>
      </w:r>
      <w:r w:rsidR="001674B3" w:rsidRPr="002B7A9A">
        <w:t xml:space="preserve">recorded </w:t>
      </w:r>
      <w:r w:rsidRPr="002B7A9A">
        <w:t>personal circumstances before it takes action under</w:t>
      </w:r>
      <w:r>
        <w:t xml:space="preserve"> clause </w:t>
      </w:r>
      <w:r>
        <w:rPr>
          <w:color w:val="2B579A"/>
          <w:shd w:val="clear" w:color="auto" w:fill="E6E6E6"/>
        </w:rPr>
        <w:fldChar w:fldCharType="begin" w:fldLock="1"/>
      </w:r>
      <w:r>
        <w:instrText xml:space="preserve"> REF _Ref72874910 \w \h </w:instrText>
      </w:r>
      <w:r>
        <w:rPr>
          <w:color w:val="2B579A"/>
          <w:shd w:val="clear" w:color="auto" w:fill="E6E6E6"/>
        </w:rPr>
      </w:r>
      <w:r>
        <w:rPr>
          <w:color w:val="2B579A"/>
          <w:shd w:val="clear" w:color="auto" w:fill="E6E6E6"/>
        </w:rPr>
        <w:fldChar w:fldCharType="separate"/>
      </w:r>
      <w:r w:rsidR="00A9056B">
        <w:t>113.1</w:t>
      </w:r>
      <w:r>
        <w:rPr>
          <w:color w:val="2B579A"/>
          <w:shd w:val="clear" w:color="auto" w:fill="E6E6E6"/>
        </w:rPr>
        <w:fldChar w:fldCharType="end"/>
      </w:r>
      <w:r>
        <w:t>; and</w:t>
      </w:r>
    </w:p>
    <w:p w14:paraId="4BBA8644" w14:textId="77777777" w:rsidR="00804C29" w:rsidRDefault="00804C29" w:rsidP="00442CDA">
      <w:pPr>
        <w:pStyle w:val="SubclausewithAlphaafternumber"/>
      </w:pPr>
      <w:r>
        <w:t xml:space="preserve">record </w:t>
      </w:r>
      <w:r w:rsidRPr="002B7A9A">
        <w:t xml:space="preserve">the </w:t>
      </w:r>
      <w:r w:rsidR="001674B3" w:rsidRPr="002B7A9A">
        <w:t xml:space="preserve">relevant </w:t>
      </w:r>
      <w:r w:rsidRPr="002B7A9A">
        <w:t>Documentary</w:t>
      </w:r>
      <w:r>
        <w:t xml:space="preserve"> Evidence in the Department's IT Systems.</w:t>
      </w:r>
      <w:bookmarkEnd w:id="843"/>
    </w:p>
    <w:p w14:paraId="4DBDB4CC" w14:textId="77777777" w:rsidR="009F7E22" w:rsidRDefault="009F7E22" w:rsidP="009F7E22">
      <w:pPr>
        <w:pStyle w:val="Heading4"/>
      </w:pPr>
      <w:bookmarkStart w:id="844" w:name="_Toc128068935"/>
      <w:bookmarkEnd w:id="838"/>
      <w:r w:rsidRPr="00F74196">
        <w:t>Section B</w:t>
      </w:r>
      <w:r w:rsidR="00606152">
        <w:t>2.5</w:t>
      </w:r>
      <w:r w:rsidRPr="00F74196">
        <w:t xml:space="preserve"> – Self-help </w:t>
      </w:r>
      <w:r w:rsidR="007A23A5">
        <w:t>Facilities</w:t>
      </w:r>
      <w:r w:rsidR="007A23A5" w:rsidRPr="00F74196">
        <w:t xml:space="preserve"> </w:t>
      </w:r>
      <w:r w:rsidRPr="00F74196">
        <w:t xml:space="preserve">for </w:t>
      </w:r>
      <w:r w:rsidR="003853F3">
        <w:t>Participant</w:t>
      </w:r>
      <w:r w:rsidRPr="00F74196">
        <w:t>s</w:t>
      </w:r>
      <w:bookmarkEnd w:id="821"/>
      <w:bookmarkEnd w:id="822"/>
      <w:bookmarkEnd w:id="823"/>
      <w:bookmarkEnd w:id="844"/>
    </w:p>
    <w:p w14:paraId="01CDD01A" w14:textId="77777777" w:rsidR="009F7E22" w:rsidRDefault="009F7E22" w:rsidP="00085C25">
      <w:pPr>
        <w:pStyle w:val="Standardclause0"/>
      </w:pPr>
      <w:bookmarkStart w:id="845" w:name="_Ref394416604"/>
      <w:bookmarkStart w:id="846" w:name="_Toc415224937"/>
      <w:bookmarkStart w:id="847" w:name="_Toc457551210"/>
      <w:bookmarkStart w:id="848" w:name="_Toc518567878"/>
      <w:bookmarkStart w:id="849" w:name="_Toc30588265"/>
      <w:bookmarkStart w:id="850" w:name="_Toc59518870"/>
      <w:bookmarkStart w:id="851" w:name="_Toc128068936"/>
      <w:r w:rsidRPr="00F74196">
        <w:t>Self-help Facilities</w:t>
      </w:r>
      <w:bookmarkEnd w:id="845"/>
      <w:bookmarkEnd w:id="846"/>
      <w:bookmarkEnd w:id="847"/>
      <w:bookmarkEnd w:id="848"/>
      <w:bookmarkEnd w:id="849"/>
      <w:bookmarkEnd w:id="850"/>
      <w:bookmarkEnd w:id="851"/>
    </w:p>
    <w:p w14:paraId="4FB52EB1" w14:textId="77777777" w:rsidR="00733E77" w:rsidRDefault="00733E77" w:rsidP="00733E77">
      <w:pPr>
        <w:pStyle w:val="Standardsubclause0"/>
      </w:pPr>
      <w:r>
        <w:t>The Provider must, in accordance with any Guidelines:</w:t>
      </w:r>
    </w:p>
    <w:p w14:paraId="74CD0D73" w14:textId="77777777" w:rsidR="00733E77" w:rsidRDefault="00733E77" w:rsidP="006B13EB">
      <w:pPr>
        <w:pStyle w:val="SubclausewithAlphaafternumber"/>
      </w:pPr>
      <w:r>
        <w:t xml:space="preserve">make available </w:t>
      </w:r>
      <w:r w:rsidR="005C0F9E">
        <w:t xml:space="preserve">at each Site, </w:t>
      </w:r>
      <w:r>
        <w:t>Self-</w:t>
      </w:r>
      <w:r w:rsidR="00B63FE6">
        <w:t>h</w:t>
      </w:r>
      <w:r>
        <w:t xml:space="preserve">elp Facilities that any </w:t>
      </w:r>
      <w:r w:rsidR="00DD0A01">
        <w:t xml:space="preserve">Workforce Australia </w:t>
      </w:r>
      <w:r>
        <w:t xml:space="preserve">Services or </w:t>
      </w:r>
      <w:r w:rsidR="00DC3942" w:rsidRPr="00DC3942">
        <w:t>Workforce Australia</w:t>
      </w:r>
      <w:r w:rsidR="00DD1C25">
        <w:t xml:space="preserve"> Services</w:t>
      </w:r>
      <w:r w:rsidR="00DC3942">
        <w:t xml:space="preserve"> Online</w:t>
      </w:r>
      <w:r w:rsidR="00DD1C25">
        <w:t xml:space="preserve"> Participant</w:t>
      </w:r>
      <w:r>
        <w:t xml:space="preserve"> can access for free for the purpose of accessing:</w:t>
      </w:r>
    </w:p>
    <w:p w14:paraId="7989DAC0" w14:textId="77777777" w:rsidR="00733E77" w:rsidRDefault="00DC3942" w:rsidP="006B13EB">
      <w:pPr>
        <w:pStyle w:val="SubclausewithRoman"/>
      </w:pPr>
      <w:r w:rsidRPr="00DC3942">
        <w:t>Workforce Australia Online</w:t>
      </w:r>
      <w:r w:rsidR="00733E77">
        <w:t xml:space="preserve">, including self-reporting, undertaking job searches, and tools and information about the best ways </w:t>
      </w:r>
      <w:r w:rsidR="0048165F">
        <w:t>to look for and find Employment;</w:t>
      </w:r>
      <w:r w:rsidR="00733E77">
        <w:t xml:space="preserve"> </w:t>
      </w:r>
    </w:p>
    <w:p w14:paraId="389A0032" w14:textId="63227C59" w:rsidR="00733E77" w:rsidRDefault="00733E77" w:rsidP="00712504">
      <w:pPr>
        <w:pStyle w:val="SubclausewithRoman"/>
      </w:pPr>
      <w:r>
        <w:t xml:space="preserve">local, regional and national labour market information, in particular the Labour Market </w:t>
      </w:r>
      <w:r w:rsidR="007B1C4F">
        <w:t xml:space="preserve">Insights Website </w:t>
      </w:r>
      <w:r w:rsidR="002220F3">
        <w:t xml:space="preserve">and </w:t>
      </w:r>
      <w:r w:rsidR="007B1C4F">
        <w:t xml:space="preserve">Jobs and Skills Australia </w:t>
      </w:r>
      <w:r w:rsidR="00993C55">
        <w:t>W</w:t>
      </w:r>
      <w:r>
        <w:t>ebsite;</w:t>
      </w:r>
      <w:r w:rsidR="00B63FE6">
        <w:t xml:space="preserve"> </w:t>
      </w:r>
    </w:p>
    <w:p w14:paraId="07064F2A" w14:textId="77777777" w:rsidR="00733E77" w:rsidRDefault="00733E77" w:rsidP="00C74288">
      <w:pPr>
        <w:pStyle w:val="SubclausewithRoman"/>
      </w:pPr>
      <w:r>
        <w:t xml:space="preserve">career information, in particular </w:t>
      </w:r>
      <w:r w:rsidR="00F47FA2">
        <w:t xml:space="preserve">through </w:t>
      </w:r>
      <w:r>
        <w:t>the National Career Institute website; and</w:t>
      </w:r>
      <w:r w:rsidR="0048165F">
        <w:t xml:space="preserve"> </w:t>
      </w:r>
    </w:p>
    <w:p w14:paraId="1817BF4C" w14:textId="77777777" w:rsidR="00733E77" w:rsidRDefault="005C0F9E" w:rsidP="00C0333C">
      <w:pPr>
        <w:pStyle w:val="SubclausewithRoman"/>
      </w:pPr>
      <w:r>
        <w:t xml:space="preserve">information on </w:t>
      </w:r>
      <w:r w:rsidR="00733E77">
        <w:t>training pathways</w:t>
      </w:r>
      <w:r w:rsidR="00C0333C" w:rsidRPr="00C0333C">
        <w:t xml:space="preserve">, in particular </w:t>
      </w:r>
      <w:r w:rsidR="00F47FA2">
        <w:t xml:space="preserve">through </w:t>
      </w:r>
      <w:r w:rsidR="00C0333C" w:rsidRPr="00C0333C">
        <w:t>the My Skills website</w:t>
      </w:r>
      <w:r w:rsidR="00733E77">
        <w:t>;</w:t>
      </w:r>
      <w:r>
        <w:t xml:space="preserve">  </w:t>
      </w:r>
    </w:p>
    <w:p w14:paraId="6212938F" w14:textId="77777777" w:rsidR="00733E77" w:rsidRDefault="00D218F5" w:rsidP="006B13EB">
      <w:pPr>
        <w:pStyle w:val="SubclausewithAlphaafternumber"/>
      </w:pPr>
      <w:r>
        <w:t xml:space="preserve">as necessary, </w:t>
      </w:r>
      <w:r w:rsidR="00733E77">
        <w:t>provide support to utilise Self-</w:t>
      </w:r>
      <w:r w:rsidR="00B63FE6">
        <w:t>h</w:t>
      </w:r>
      <w:r w:rsidR="00733E77">
        <w:t>elp Facilities; and</w:t>
      </w:r>
      <w:r w:rsidR="00C0333C">
        <w:t xml:space="preserve"> </w:t>
      </w:r>
    </w:p>
    <w:p w14:paraId="7DB3C3B1" w14:textId="77777777" w:rsidR="009F7E22" w:rsidRPr="00F74196" w:rsidRDefault="00733E77" w:rsidP="00306869">
      <w:pPr>
        <w:pStyle w:val="SubclausewithAlphaafternumber"/>
      </w:pPr>
      <w:r>
        <w:t xml:space="preserve">establish and implement controls to ensure </w:t>
      </w:r>
      <w:r w:rsidR="00C65E20">
        <w:t>that</w:t>
      </w:r>
      <w:r>
        <w:t xml:space="preserve"> Self-</w:t>
      </w:r>
      <w:r w:rsidR="00B63FE6">
        <w:t>h</w:t>
      </w:r>
      <w:r>
        <w:t xml:space="preserve">elp Facilities </w:t>
      </w:r>
      <w:r w:rsidR="00C65E20">
        <w:t xml:space="preserve">are used appropriately, </w:t>
      </w:r>
      <w:r>
        <w:t xml:space="preserve">including in accordance with </w:t>
      </w:r>
      <w:r w:rsidR="005C0F9E">
        <w:t>the Cybersafety Policy</w:t>
      </w:r>
      <w:r>
        <w:t>.</w:t>
      </w:r>
    </w:p>
    <w:p w14:paraId="746748F8" w14:textId="77777777" w:rsidR="002C4093" w:rsidRDefault="002C4093" w:rsidP="001B594A">
      <w:pPr>
        <w:pStyle w:val="Heading4"/>
      </w:pPr>
      <w:bookmarkStart w:id="852" w:name="_Toc128068937"/>
      <w:r w:rsidRPr="00F74196">
        <w:t xml:space="preserve">Section </w:t>
      </w:r>
      <w:r w:rsidR="006C4774" w:rsidRPr="00F74196">
        <w:t>B</w:t>
      </w:r>
      <w:r w:rsidR="00606152">
        <w:t>2.6</w:t>
      </w:r>
      <w:r w:rsidRPr="00F74196">
        <w:t xml:space="preserve"> – Suspensions and Exits</w:t>
      </w:r>
      <w:bookmarkEnd w:id="852"/>
    </w:p>
    <w:p w14:paraId="3967530C" w14:textId="77777777" w:rsidR="00EB4612" w:rsidRDefault="0055758D" w:rsidP="0055758D">
      <w:pPr>
        <w:pStyle w:val="Standardclause0"/>
      </w:pPr>
      <w:bookmarkStart w:id="853" w:name="_Ref80967879"/>
      <w:bookmarkStart w:id="854" w:name="_Ref80968172"/>
      <w:bookmarkStart w:id="855" w:name="_Toc128068938"/>
      <w:r>
        <w:t xml:space="preserve">Suspensions and Exits </w:t>
      </w:r>
      <w:r w:rsidRPr="0055758D">
        <w:t xml:space="preserve">– </w:t>
      </w:r>
      <w:r w:rsidR="00EB4612">
        <w:t>General</w:t>
      </w:r>
      <w:bookmarkEnd w:id="853"/>
      <w:bookmarkEnd w:id="854"/>
      <w:bookmarkEnd w:id="855"/>
    </w:p>
    <w:p w14:paraId="4BE9BE10" w14:textId="77777777" w:rsidR="00EB4612" w:rsidRDefault="00EB4612" w:rsidP="00067E06">
      <w:pPr>
        <w:pStyle w:val="Standardsubclause0"/>
      </w:pPr>
      <w:r>
        <w:t>The</w:t>
      </w:r>
      <w:r w:rsidR="00067E06">
        <w:t xml:space="preserve"> Department and the</w:t>
      </w:r>
      <w:r>
        <w:t xml:space="preserve"> Provider acknowledge </w:t>
      </w:r>
      <w:r w:rsidR="00067E06">
        <w:t xml:space="preserve">and agree </w:t>
      </w:r>
      <w:r>
        <w:t>that:</w:t>
      </w:r>
      <w:r w:rsidR="00067E06">
        <w:t xml:space="preserve"> </w:t>
      </w:r>
    </w:p>
    <w:p w14:paraId="612D4952" w14:textId="77777777" w:rsidR="00EB4612" w:rsidRDefault="00EB4612" w:rsidP="00C21FE8">
      <w:pPr>
        <w:pStyle w:val="SubclausewithAlphaafternumber"/>
      </w:pPr>
      <w:r>
        <w:t xml:space="preserve">at any time, a Participant may be subject to a Suspension, or Exited from </w:t>
      </w:r>
      <w:r w:rsidR="00DD0A01" w:rsidRPr="00DD0A01">
        <w:t>Workforce Australia</w:t>
      </w:r>
      <w:r>
        <w:t xml:space="preserve"> Services; </w:t>
      </w:r>
    </w:p>
    <w:p w14:paraId="2162C301" w14:textId="77777777" w:rsidR="00EB4612" w:rsidRDefault="00EB4612" w:rsidP="00C21FE8">
      <w:pPr>
        <w:pStyle w:val="SubclausewithAlphaafternumber"/>
      </w:pPr>
      <w:r>
        <w:t>the Department’s IT Systems will identify if a Participant h</w:t>
      </w:r>
      <w:r w:rsidR="009F75EE">
        <w:t>as been Suspended or Exited;</w:t>
      </w:r>
    </w:p>
    <w:p w14:paraId="64DFCCA3" w14:textId="77777777" w:rsidR="00EB4612" w:rsidRDefault="00EB4612" w:rsidP="00C21FE8">
      <w:pPr>
        <w:pStyle w:val="SubclausewithAlphaafternumber"/>
      </w:pPr>
      <w:r>
        <w:t>a Participant may be Suspended or Exited by Services Australia, the Department, or in accordance with any Guidelines, the Provider itself</w:t>
      </w:r>
      <w:r w:rsidR="009F75EE">
        <w:t xml:space="preserve">; and </w:t>
      </w:r>
    </w:p>
    <w:p w14:paraId="78BA69CB" w14:textId="77777777" w:rsidR="00EB4612" w:rsidRDefault="00EB4612" w:rsidP="00C21FE8">
      <w:pPr>
        <w:pStyle w:val="SubclausewithAlphaafternumber"/>
      </w:pPr>
      <w:bookmarkStart w:id="856" w:name="_Ref74252762"/>
      <w:r>
        <w:t>the Participant’s Period of Registration, Period of Service and Period of Unemployment will be shown</w:t>
      </w:r>
      <w:r w:rsidR="009F75EE">
        <w:t xml:space="preserve"> on the Department’s IT System</w:t>
      </w:r>
      <w:r w:rsidR="005755CC">
        <w:t>s</w:t>
      </w:r>
      <w:r w:rsidR="009F75EE">
        <w:t>.</w:t>
      </w:r>
      <w:bookmarkEnd w:id="856"/>
      <w:r w:rsidR="009F75EE">
        <w:t xml:space="preserve">  </w:t>
      </w:r>
    </w:p>
    <w:p w14:paraId="2279961F" w14:textId="77777777" w:rsidR="00567E16" w:rsidRDefault="00567E16" w:rsidP="0099332F">
      <w:pPr>
        <w:pStyle w:val="Standardsubclause0"/>
      </w:pPr>
      <w:r>
        <w:t xml:space="preserve">If the Provider identifies, or is notified by Services Australia, that a Participant who is Suspended due to fully meeting their Mutual Obligation Requirements, ceases to fully meet their Mutual Obligation Requirements, the Provider must take action in accordance with any Guidelines. </w:t>
      </w:r>
    </w:p>
    <w:p w14:paraId="2D80E307" w14:textId="77777777" w:rsidR="00EB4612" w:rsidRDefault="00EB4612" w:rsidP="00C21FE8">
      <w:pPr>
        <w:pStyle w:val="Standardsubclause0"/>
      </w:pPr>
      <w:r>
        <w:t xml:space="preserve">The Provider must, in accordance with any Guidelines, record in </w:t>
      </w:r>
      <w:r w:rsidR="00B37D42">
        <w:t xml:space="preserve">the </w:t>
      </w:r>
      <w:r>
        <w:t>Department’s IT Systems any changes in the Participant’s circumstances that may result in a Participant being Suspended, no longer being Suspended or being Exited.</w:t>
      </w:r>
    </w:p>
    <w:p w14:paraId="44924D1F" w14:textId="77777777" w:rsidR="00EB4612" w:rsidRDefault="00EB4612" w:rsidP="00EB4612">
      <w:pPr>
        <w:pStyle w:val="Standardclause0"/>
      </w:pPr>
      <w:bookmarkStart w:id="857" w:name="_Toc74225435"/>
      <w:bookmarkStart w:id="858" w:name="_Toc74254060"/>
      <w:bookmarkStart w:id="859" w:name="_Toc74225442"/>
      <w:bookmarkStart w:id="860" w:name="_Toc74254067"/>
      <w:bookmarkStart w:id="861" w:name="_Ref73881346"/>
      <w:bookmarkStart w:id="862" w:name="_Toc128068939"/>
      <w:bookmarkEnd w:id="857"/>
      <w:bookmarkEnd w:id="858"/>
      <w:bookmarkEnd w:id="859"/>
      <w:bookmarkEnd w:id="860"/>
      <w:r>
        <w:t>Management during a Suspension</w:t>
      </w:r>
      <w:bookmarkEnd w:id="861"/>
      <w:bookmarkEnd w:id="862"/>
    </w:p>
    <w:p w14:paraId="3BA58656" w14:textId="506AF9CF" w:rsidR="00567E16" w:rsidRDefault="00567E16" w:rsidP="0099332F">
      <w:pPr>
        <w:pStyle w:val="Standardsubclause0"/>
      </w:pPr>
      <w:r>
        <w:t xml:space="preserve">The Department and the Provider acknowledge and agree that subject to clause </w:t>
      </w:r>
      <w:r>
        <w:rPr>
          <w:color w:val="2B579A"/>
          <w:highlight w:val="magenta"/>
          <w:shd w:val="clear" w:color="auto" w:fill="E6E6E6"/>
        </w:rPr>
        <w:fldChar w:fldCharType="begin" w:fldLock="1"/>
      </w:r>
      <w:r>
        <w:instrText xml:space="preserve"> REF _Ref80967337 \w \h </w:instrText>
      </w:r>
      <w:r>
        <w:rPr>
          <w:color w:val="2B579A"/>
          <w:highlight w:val="magenta"/>
          <w:shd w:val="clear" w:color="auto" w:fill="E6E6E6"/>
        </w:rPr>
      </w:r>
      <w:r>
        <w:rPr>
          <w:color w:val="2B579A"/>
          <w:highlight w:val="magenta"/>
          <w:shd w:val="clear" w:color="auto" w:fill="E6E6E6"/>
        </w:rPr>
        <w:fldChar w:fldCharType="separate"/>
      </w:r>
      <w:r w:rsidR="00A9056B">
        <w:t>116.3</w:t>
      </w:r>
      <w:r>
        <w:rPr>
          <w:color w:val="2B579A"/>
          <w:highlight w:val="magenta"/>
          <w:shd w:val="clear" w:color="auto" w:fill="E6E6E6"/>
        </w:rPr>
        <w:fldChar w:fldCharType="end"/>
      </w:r>
      <w:r>
        <w:t xml:space="preserve">, and in accordance with any Guidelines, a Participant who is Suspended can voluntarily participate in </w:t>
      </w:r>
      <w:r w:rsidR="00DD0A01" w:rsidRPr="00DD0A01">
        <w:t>Workforce Australia</w:t>
      </w:r>
      <w:r>
        <w:t xml:space="preserve"> Services</w:t>
      </w:r>
      <w:r w:rsidDel="00AA4792">
        <w:t xml:space="preserve"> </w:t>
      </w:r>
      <w:r>
        <w:t>as a Participant (Voluntary).</w:t>
      </w:r>
    </w:p>
    <w:p w14:paraId="581F768B" w14:textId="77777777" w:rsidR="00EB4612" w:rsidRDefault="00EB4612" w:rsidP="00C21FE8">
      <w:pPr>
        <w:pStyle w:val="Standardsubclause0"/>
      </w:pPr>
      <w:r>
        <w:t xml:space="preserve">Where a Participant is Suspended and does not volunteer </w:t>
      </w:r>
      <w:r w:rsidR="00567E16">
        <w:t>to participate in</w:t>
      </w:r>
      <w:r>
        <w:t xml:space="preserve"> </w:t>
      </w:r>
      <w:r w:rsidR="00DD0A01" w:rsidRPr="00DD0A01">
        <w:t>Workforce Australia</w:t>
      </w:r>
      <w:r w:rsidR="00567E16">
        <w:t xml:space="preserve"> </w:t>
      </w:r>
      <w:r>
        <w:t>Services, the Provider may cease providing Services to the Participant until the cessation of the Suspension</w:t>
      </w:r>
      <w:r w:rsidR="00567E16">
        <w:t xml:space="preserve"> in accordance with any Guidelines</w:t>
      </w:r>
      <w:r>
        <w:t>.</w:t>
      </w:r>
    </w:p>
    <w:p w14:paraId="4A13A283" w14:textId="77777777" w:rsidR="00EB4612" w:rsidRDefault="00EB4612" w:rsidP="00C21FE8">
      <w:pPr>
        <w:pStyle w:val="Standardsubclause0"/>
      </w:pPr>
      <w:bookmarkStart w:id="863" w:name="_Ref80967337"/>
      <w:r>
        <w:t xml:space="preserve">If a Participant </w:t>
      </w:r>
      <w:r w:rsidR="00567E16">
        <w:t>who is Suspended</w:t>
      </w:r>
      <w:r>
        <w:t xml:space="preserve"> has decided to </w:t>
      </w:r>
      <w:r w:rsidR="00567E16">
        <w:t xml:space="preserve">voluntarily </w:t>
      </w:r>
      <w:r>
        <w:t xml:space="preserve">participate in </w:t>
      </w:r>
      <w:r w:rsidR="00DD0A01" w:rsidRPr="00DD0A01">
        <w:t>Workforce Australia</w:t>
      </w:r>
      <w:r w:rsidR="00567E16">
        <w:t xml:space="preserve"> Services </w:t>
      </w:r>
      <w:r>
        <w:t>while Suspended, the Provider must, taking into account the reason for the Suspension</w:t>
      </w:r>
      <w:r w:rsidR="00567E16">
        <w:t xml:space="preserve"> and in accordance with any Guidelines</w:t>
      </w:r>
      <w:r>
        <w:t>:</w:t>
      </w:r>
      <w:bookmarkEnd w:id="863"/>
    </w:p>
    <w:p w14:paraId="6E4E6AA2" w14:textId="77777777" w:rsidR="00EB4612" w:rsidRDefault="00EB4612" w:rsidP="00C21FE8">
      <w:pPr>
        <w:pStyle w:val="SubclausewithAlphaafternumber"/>
      </w:pPr>
      <w:r>
        <w:t xml:space="preserve">discuss and agree with the Participant on what Engagements they will participate in; </w:t>
      </w:r>
    </w:p>
    <w:p w14:paraId="515DAA08" w14:textId="77777777" w:rsidR="00EB4612" w:rsidRDefault="00EB4612" w:rsidP="00C21FE8">
      <w:pPr>
        <w:pStyle w:val="SubclausewithAlphaafternumber"/>
      </w:pPr>
      <w:r>
        <w:t>record on the Department’s IT Systems that the Participant is participating as a Participant (Voluntary); and</w:t>
      </w:r>
      <w:r w:rsidR="00FD6FDC">
        <w:t xml:space="preserve"> </w:t>
      </w:r>
    </w:p>
    <w:p w14:paraId="1150E560" w14:textId="77777777" w:rsidR="00EB4612" w:rsidRDefault="00EB4612" w:rsidP="00C21FE8">
      <w:pPr>
        <w:pStyle w:val="SubclausewithAlphaafternumber"/>
      </w:pPr>
      <w:r>
        <w:t xml:space="preserve">provide </w:t>
      </w:r>
      <w:r w:rsidR="00DD0A01" w:rsidRPr="00DD0A01">
        <w:t>Workforce Australia</w:t>
      </w:r>
      <w:r>
        <w:t xml:space="preserve"> Services for the period of the agreed </w:t>
      </w:r>
      <w:r w:rsidR="00567E16">
        <w:t>Engagements</w:t>
      </w:r>
      <w:r>
        <w:t>.</w:t>
      </w:r>
    </w:p>
    <w:p w14:paraId="677C6000" w14:textId="77777777" w:rsidR="00EB4612" w:rsidRDefault="00EB4612" w:rsidP="008A46E5">
      <w:pPr>
        <w:pStyle w:val="Standardsubclause0"/>
        <w:keepLines/>
        <w:ind w:left="1219"/>
      </w:pPr>
      <w:r>
        <w:t>If the Provider or Services Australia identifies, or the Provider is notified by Services Australia, th</w:t>
      </w:r>
      <w:r w:rsidR="008B336E">
        <w:t>at a Participant (Voluntary)</w:t>
      </w:r>
      <w:r>
        <w:t xml:space="preserve"> has experienced a situation that </w:t>
      </w:r>
      <w:r w:rsidR="00567E16">
        <w:t>means they are unable to continue</w:t>
      </w:r>
      <w:r>
        <w:t xml:space="preserve"> participat</w:t>
      </w:r>
      <w:r w:rsidR="00567E16">
        <w:t>ing</w:t>
      </w:r>
      <w:r>
        <w:t xml:space="preserve"> in </w:t>
      </w:r>
      <w:r w:rsidR="00567E16">
        <w:t xml:space="preserve">the </w:t>
      </w:r>
      <w:r w:rsidR="00DD0A01" w:rsidRPr="00DD0A01">
        <w:t>Workforce Australia</w:t>
      </w:r>
      <w:r w:rsidR="00567E16">
        <w:t xml:space="preserve"> Services, </w:t>
      </w:r>
      <w:r>
        <w:t>the Provider must immediately record on the Department’s IT Systems that the Participant is no longer a Participant (Voluntary)</w:t>
      </w:r>
      <w:r w:rsidR="001B5A84">
        <w:t>.</w:t>
      </w:r>
      <w:r w:rsidR="008B4594">
        <w:t xml:space="preserve"> </w:t>
      </w:r>
    </w:p>
    <w:p w14:paraId="297BCED2" w14:textId="77777777" w:rsidR="00EB4612" w:rsidRDefault="00EB4612" w:rsidP="00EB4612">
      <w:pPr>
        <w:pStyle w:val="Standardclause0"/>
      </w:pPr>
      <w:bookmarkStart w:id="864" w:name="_Ref80967471"/>
      <w:bookmarkStart w:id="865" w:name="_Ref80967886"/>
      <w:bookmarkStart w:id="866" w:name="_Ref80968184"/>
      <w:bookmarkStart w:id="867" w:name="_Toc128068940"/>
      <w:r>
        <w:t>Delivery of Services following cessation of a Suspension</w:t>
      </w:r>
      <w:bookmarkEnd w:id="864"/>
      <w:bookmarkEnd w:id="865"/>
      <w:bookmarkEnd w:id="866"/>
      <w:bookmarkEnd w:id="867"/>
    </w:p>
    <w:p w14:paraId="0DBA1A92" w14:textId="0A043250" w:rsidR="00EB4612" w:rsidRDefault="001B5A84" w:rsidP="00C21FE8">
      <w:pPr>
        <w:pStyle w:val="Standardsubclause0"/>
      </w:pPr>
      <w:r>
        <w:t xml:space="preserve">Subject to clause </w:t>
      </w:r>
      <w:r w:rsidR="006550A4">
        <w:rPr>
          <w:rStyle w:val="CUNote"/>
        </w:rPr>
        <w:fldChar w:fldCharType="begin" w:fldLock="1"/>
      </w:r>
      <w:r w:rsidR="006550A4">
        <w:instrText xml:space="preserve"> REF _Ref73689973 \w \h </w:instrText>
      </w:r>
      <w:r w:rsidR="006550A4">
        <w:rPr>
          <w:rStyle w:val="CUNote"/>
        </w:rPr>
      </w:r>
      <w:r w:rsidR="006550A4">
        <w:rPr>
          <w:rStyle w:val="CUNote"/>
        </w:rPr>
        <w:fldChar w:fldCharType="separate"/>
      </w:r>
      <w:r w:rsidR="00A9056B">
        <w:t>118</w:t>
      </w:r>
      <w:r w:rsidR="006550A4">
        <w:rPr>
          <w:rStyle w:val="CUNote"/>
        </w:rPr>
        <w:fldChar w:fldCharType="end"/>
      </w:r>
      <w:r>
        <w:t>, a</w:t>
      </w:r>
      <w:r w:rsidR="00EB4612">
        <w:t>fter a Suspension, the Provider must</w:t>
      </w:r>
      <w:r w:rsidR="00250654" w:rsidRPr="00250654">
        <w:t xml:space="preserve"> </w:t>
      </w:r>
      <w:r w:rsidR="00250654">
        <w:t xml:space="preserve">immediately resume providing </w:t>
      </w:r>
      <w:r w:rsidR="00DD0A01" w:rsidRPr="00DD0A01">
        <w:t>Workforce Australia</w:t>
      </w:r>
      <w:r w:rsidR="00250654">
        <w:t xml:space="preserve"> Services to the Participant, </w:t>
      </w:r>
      <w:r w:rsidR="00567E16">
        <w:t xml:space="preserve">review </w:t>
      </w:r>
      <w:r w:rsidR="00250654">
        <w:t>the Participant’s Job Plan</w:t>
      </w:r>
      <w:r w:rsidR="00567E16">
        <w:t xml:space="preserve"> and update </w:t>
      </w:r>
      <w:r w:rsidR="00F47FA2">
        <w:t xml:space="preserve">it </w:t>
      </w:r>
      <w:r w:rsidR="00567E16">
        <w:t>as required</w:t>
      </w:r>
      <w:r w:rsidR="00250654">
        <w:t>, and review the</w:t>
      </w:r>
      <w:r w:rsidR="00F47FA2">
        <w:t xml:space="preserve"> Participant's</w:t>
      </w:r>
      <w:r w:rsidR="00250654">
        <w:t xml:space="preserve"> servicing needs</w:t>
      </w:r>
      <w:r>
        <w:t xml:space="preserve">, in accordance with </w:t>
      </w:r>
      <w:r w:rsidR="001E1899">
        <w:rPr>
          <w:color w:val="2B579A"/>
          <w:shd w:val="clear" w:color="auto" w:fill="E6E6E6"/>
        </w:rPr>
        <w:fldChar w:fldCharType="begin" w:fldLock="1"/>
      </w:r>
      <w:r w:rsidR="001E1899">
        <w:instrText xml:space="preserve"> REF _Ref74695471 \h </w:instrText>
      </w:r>
      <w:r w:rsidR="001E1899">
        <w:rPr>
          <w:color w:val="2B579A"/>
          <w:shd w:val="clear" w:color="auto" w:fill="E6E6E6"/>
        </w:rPr>
      </w:r>
      <w:r w:rsidR="001E1899">
        <w:rPr>
          <w:color w:val="2B579A"/>
          <w:shd w:val="clear" w:color="auto" w:fill="E6E6E6"/>
        </w:rPr>
        <w:fldChar w:fldCharType="separate"/>
      </w:r>
      <w:r w:rsidR="00A9056B" w:rsidRPr="00592B51">
        <w:t xml:space="preserve">Section B1.2 – General </w:t>
      </w:r>
      <w:r w:rsidR="00A9056B">
        <w:t xml:space="preserve">requirements </w:t>
      </w:r>
      <w:r w:rsidR="00A9056B" w:rsidRPr="00592B51">
        <w:t xml:space="preserve">– Services to </w:t>
      </w:r>
      <w:r w:rsidR="00A9056B">
        <w:t>Participant</w:t>
      </w:r>
      <w:r w:rsidR="00A9056B" w:rsidRPr="00592B51">
        <w:t>s</w:t>
      </w:r>
      <w:r w:rsidR="001E1899">
        <w:rPr>
          <w:color w:val="2B579A"/>
          <w:shd w:val="clear" w:color="auto" w:fill="E6E6E6"/>
        </w:rPr>
        <w:fldChar w:fldCharType="end"/>
      </w:r>
      <w:r w:rsidR="006550A4">
        <w:t xml:space="preserve">, </w:t>
      </w:r>
      <w:r w:rsidR="001E1899">
        <w:rPr>
          <w:color w:val="2B579A"/>
          <w:shd w:val="clear" w:color="auto" w:fill="E6E6E6"/>
        </w:rPr>
        <w:fldChar w:fldCharType="begin" w:fldLock="1"/>
      </w:r>
      <w:r w:rsidR="001E1899">
        <w:instrText xml:space="preserve"> REF _Ref74695491 \h </w:instrText>
      </w:r>
      <w:r w:rsidR="001E1899">
        <w:rPr>
          <w:color w:val="2B579A"/>
          <w:shd w:val="clear" w:color="auto" w:fill="E6E6E6"/>
        </w:rPr>
      </w:r>
      <w:r w:rsidR="001E1899">
        <w:rPr>
          <w:color w:val="2B579A"/>
          <w:shd w:val="clear" w:color="auto" w:fill="E6E6E6"/>
        </w:rPr>
        <w:fldChar w:fldCharType="separate"/>
      </w:r>
      <w:r w:rsidR="00A9056B" w:rsidRPr="00F74196">
        <w:t>Section B</w:t>
      </w:r>
      <w:r w:rsidR="00A9056B">
        <w:t>2.3</w:t>
      </w:r>
      <w:r w:rsidR="00A9056B" w:rsidRPr="00F74196">
        <w:t xml:space="preserve"> – Job Plans</w:t>
      </w:r>
      <w:r w:rsidR="001E1899">
        <w:rPr>
          <w:color w:val="2B579A"/>
          <w:shd w:val="clear" w:color="auto" w:fill="E6E6E6"/>
        </w:rPr>
        <w:fldChar w:fldCharType="end"/>
      </w:r>
      <w:r>
        <w:t xml:space="preserve"> and any Guidelines</w:t>
      </w:r>
      <w:r w:rsidR="00EB4612">
        <w:t>.</w:t>
      </w:r>
    </w:p>
    <w:p w14:paraId="379A0312" w14:textId="77777777" w:rsidR="00EB4612" w:rsidRDefault="00FD73AD" w:rsidP="00EB4612">
      <w:pPr>
        <w:pStyle w:val="Standardclause0"/>
      </w:pPr>
      <w:bookmarkStart w:id="868" w:name="_Ref73689973"/>
      <w:bookmarkStart w:id="869" w:name="_Toc128068941"/>
      <w:r>
        <w:t>E</w:t>
      </w:r>
      <w:r w:rsidR="00EB4612">
        <w:t>ffect of Exits</w:t>
      </w:r>
      <w:bookmarkEnd w:id="868"/>
      <w:bookmarkEnd w:id="869"/>
    </w:p>
    <w:p w14:paraId="2A748D93" w14:textId="77777777" w:rsidR="00EB4612" w:rsidRDefault="00EB4612" w:rsidP="00C21FE8">
      <w:pPr>
        <w:pStyle w:val="Standardsubclause0"/>
      </w:pPr>
      <w:r>
        <w:t>The Provider agrees</w:t>
      </w:r>
      <w:r w:rsidR="00F47FA2">
        <w:t xml:space="preserve"> that</w:t>
      </w:r>
      <w:r>
        <w:t xml:space="preserve"> a Participant is Exited from </w:t>
      </w:r>
      <w:r w:rsidR="00DD0A01" w:rsidRPr="00DD0A01">
        <w:t>Workforce Australia</w:t>
      </w:r>
      <w:r>
        <w:t xml:space="preserve"> Services when:</w:t>
      </w:r>
    </w:p>
    <w:p w14:paraId="5468178B" w14:textId="77777777" w:rsidR="00EB4612" w:rsidRDefault="00EB4612" w:rsidP="00C21FE8">
      <w:pPr>
        <w:pStyle w:val="SubclausewithAlphaafternumber"/>
      </w:pPr>
      <w:r>
        <w:t>an Effective Exit occurs;</w:t>
      </w:r>
    </w:p>
    <w:p w14:paraId="385C12DA" w14:textId="77777777" w:rsidR="00EB4612" w:rsidRDefault="00EB4612" w:rsidP="00C21FE8">
      <w:pPr>
        <w:pStyle w:val="SubclausewithAlphaafternumber"/>
      </w:pPr>
      <w:r>
        <w:t xml:space="preserve">a </w:t>
      </w:r>
      <w:r w:rsidR="005630D9" w:rsidRPr="002B7A9A">
        <w:t>Departmental</w:t>
      </w:r>
      <w:r w:rsidR="005630D9">
        <w:t xml:space="preserve"> </w:t>
      </w:r>
      <w:r>
        <w:t>Exit occurs;</w:t>
      </w:r>
    </w:p>
    <w:p w14:paraId="3F4C097D" w14:textId="77777777" w:rsidR="00EB4612" w:rsidRDefault="00EB4612" w:rsidP="00C21FE8">
      <w:pPr>
        <w:pStyle w:val="SubclausewithAlphaafternumber"/>
      </w:pPr>
      <w:r>
        <w:t>a Provider Exit occurs; or</w:t>
      </w:r>
    </w:p>
    <w:p w14:paraId="6314E782" w14:textId="26421690" w:rsidR="00EB4612" w:rsidRDefault="00867A5A" w:rsidP="00C21FE8">
      <w:pPr>
        <w:pStyle w:val="SubclausewithAlphaafternumber"/>
      </w:pPr>
      <w:r>
        <w:t>any other event, as N</w:t>
      </w:r>
      <w:r w:rsidR="00EB4612">
        <w:t>otified by the Department or</w:t>
      </w:r>
      <w:r>
        <w:t xml:space="preserve"> specified</w:t>
      </w:r>
      <w:r w:rsidR="00EB4612">
        <w:t xml:space="preserve"> in </w:t>
      </w:r>
      <w:r>
        <w:t xml:space="preserve">any </w:t>
      </w:r>
      <w:r w:rsidR="00EB4612">
        <w:t>Guidelines, occurs.</w:t>
      </w:r>
    </w:p>
    <w:p w14:paraId="34026408" w14:textId="77777777" w:rsidR="00B37D42" w:rsidRDefault="00EB4612" w:rsidP="00C21FE8">
      <w:pPr>
        <w:pStyle w:val="Standardsubclause0"/>
      </w:pPr>
      <w:r>
        <w:t xml:space="preserve">Where a Participant is Exited, the Provider may cease providing Services to the Participant unless the Participant returns to the Services less than 13 Consecutive Weeks after the date of the Exit, </w:t>
      </w:r>
      <w:r w:rsidR="002B50D5">
        <w:t xml:space="preserve">in which case </w:t>
      </w:r>
      <w:r>
        <w:t xml:space="preserve">the Provider must immediately resume providing </w:t>
      </w:r>
      <w:r w:rsidR="00271544">
        <w:t xml:space="preserve">Workforce Australia </w:t>
      </w:r>
      <w:r>
        <w:t>Services to the Participant.</w:t>
      </w:r>
      <w:r w:rsidR="002B50D5">
        <w:t xml:space="preserve"> </w:t>
      </w:r>
    </w:p>
    <w:p w14:paraId="5AC45FC5" w14:textId="77777777" w:rsidR="00BB0841" w:rsidRDefault="00BB0841" w:rsidP="00C41F06">
      <w:pPr>
        <w:pStyle w:val="Heading4"/>
        <w:keepLines/>
      </w:pPr>
      <w:bookmarkStart w:id="870" w:name="_Toc128068942"/>
      <w:r w:rsidRPr="00F74196">
        <w:t>Section B</w:t>
      </w:r>
      <w:r w:rsidR="00606152">
        <w:t>2.7</w:t>
      </w:r>
      <w:r w:rsidRPr="00F74196">
        <w:t xml:space="preserve"> – </w:t>
      </w:r>
      <w:r>
        <w:t>Post-</w:t>
      </w:r>
      <w:r w:rsidR="00392F81">
        <w:t>p</w:t>
      </w:r>
      <w:r>
        <w:t>lacement Support</w:t>
      </w:r>
      <w:bookmarkEnd w:id="870"/>
    </w:p>
    <w:p w14:paraId="3A9AF2BE" w14:textId="77777777" w:rsidR="00BB0841" w:rsidRDefault="00BB0841" w:rsidP="00C41F06">
      <w:pPr>
        <w:pStyle w:val="Standardclause0"/>
        <w:keepLines/>
      </w:pPr>
      <w:bookmarkStart w:id="871" w:name="_Toc128068943"/>
      <w:r w:rsidRPr="00BB0841">
        <w:t>Post-</w:t>
      </w:r>
      <w:r w:rsidR="00306869">
        <w:t>p</w:t>
      </w:r>
      <w:r w:rsidRPr="00BB0841">
        <w:t>lacement Support</w:t>
      </w:r>
      <w:bookmarkEnd w:id="871"/>
    </w:p>
    <w:p w14:paraId="655F2542" w14:textId="77777777" w:rsidR="00EF192E" w:rsidRDefault="00BB0841" w:rsidP="00C41F06">
      <w:pPr>
        <w:pStyle w:val="Standardsubclause0"/>
        <w:keepNext/>
        <w:keepLines/>
      </w:pPr>
      <w:r w:rsidRPr="00BB0841">
        <w:t xml:space="preserve">Where a Participant is progressing towards an Employment Outcome, the Provider is </w:t>
      </w:r>
      <w:r w:rsidR="003A11D9">
        <w:t>expected</w:t>
      </w:r>
      <w:r w:rsidRPr="00BB0841">
        <w:t xml:space="preserve"> to provide Post-</w:t>
      </w:r>
      <w:r w:rsidR="00392F81">
        <w:t>p</w:t>
      </w:r>
      <w:r w:rsidRPr="00BB0841">
        <w:t>lacement Support to the Participant</w:t>
      </w:r>
      <w:r w:rsidR="00EF192E">
        <w:t xml:space="preserve">, </w:t>
      </w:r>
      <w:r w:rsidR="00EF192E" w:rsidRPr="00BB0841">
        <w:t>regardless of whether the Participant has been Exited</w:t>
      </w:r>
      <w:r w:rsidR="00EF192E">
        <w:t>,</w:t>
      </w:r>
      <w:r w:rsidRPr="00BB0841">
        <w:t xml:space="preserve"> until</w:t>
      </w:r>
      <w:r w:rsidR="00EF192E">
        <w:t>:</w:t>
      </w:r>
    </w:p>
    <w:p w14:paraId="0E2544B3" w14:textId="77777777" w:rsidR="00EF192E" w:rsidRDefault="00392F81" w:rsidP="00C21FE8">
      <w:pPr>
        <w:pStyle w:val="SubclausewithAlphaafternumber"/>
      </w:pPr>
      <w:r>
        <w:t>the Participant has satisfied a 26 Week Period for an Employment Outcome</w:t>
      </w:r>
      <w:r w:rsidR="00EF192E">
        <w:t>;</w:t>
      </w:r>
      <w:r w:rsidR="00BB0841" w:rsidRPr="00BB0841">
        <w:t xml:space="preserve"> or</w:t>
      </w:r>
    </w:p>
    <w:p w14:paraId="46C933D6" w14:textId="77777777" w:rsidR="00EF192E" w:rsidRDefault="00BB0841" w:rsidP="00C21FE8">
      <w:pPr>
        <w:pStyle w:val="SubclausewithAlphaafternumber"/>
      </w:pPr>
      <w:r w:rsidRPr="00BB0841">
        <w:t xml:space="preserve">the Provider determines that the Participant is unlikely to achieve the relevant Outcome, </w:t>
      </w:r>
    </w:p>
    <w:p w14:paraId="2FD6640C" w14:textId="77777777" w:rsidR="00BB0841" w:rsidRDefault="00BB0841" w:rsidP="00C21FE8">
      <w:pPr>
        <w:pStyle w:val="StandardSubclause-Indent"/>
      </w:pPr>
      <w:r w:rsidRPr="00BB0841">
        <w:t>unless the Participant has requested to not receive any Post-</w:t>
      </w:r>
      <w:r w:rsidR="00392F81">
        <w:t>p</w:t>
      </w:r>
      <w:r w:rsidRPr="00BB0841">
        <w:t>lacement Support</w:t>
      </w:r>
      <w:r w:rsidR="002B50D5">
        <w:t>, in which case</w:t>
      </w:r>
      <w:r w:rsidR="002B50D5" w:rsidRPr="002B50D5">
        <w:t xml:space="preserve"> the Provider </w:t>
      </w:r>
      <w:r w:rsidR="002B50D5" w:rsidRPr="002B7A9A">
        <w:t xml:space="preserve">must </w:t>
      </w:r>
      <w:r w:rsidR="000A4C23" w:rsidRPr="002B7A9A">
        <w:t xml:space="preserve">retain a record of </w:t>
      </w:r>
      <w:r w:rsidR="002B50D5" w:rsidRPr="002B7A9A">
        <w:t>the relevant</w:t>
      </w:r>
      <w:r w:rsidR="002B50D5" w:rsidRPr="002B50D5">
        <w:t xml:space="preserve"> request</w:t>
      </w:r>
      <w:r w:rsidRPr="00BB0841">
        <w:t>.</w:t>
      </w:r>
      <w:r w:rsidR="002B50D5">
        <w:t xml:space="preserve"> </w:t>
      </w:r>
    </w:p>
    <w:p w14:paraId="4EC8E8E4" w14:textId="77777777" w:rsidR="002C4093" w:rsidRPr="00F74196" w:rsidRDefault="002C4093" w:rsidP="003B3397">
      <w:pPr>
        <w:pStyle w:val="Heading3"/>
      </w:pPr>
      <w:bookmarkStart w:id="872" w:name="_Toc128068944"/>
      <w:bookmarkStart w:id="873" w:name="_Ref74775517"/>
      <w:r w:rsidRPr="00F74196">
        <w:t xml:space="preserve">CHAPTER </w:t>
      </w:r>
      <w:r w:rsidR="006C4774" w:rsidRPr="00F74196">
        <w:t>B</w:t>
      </w:r>
      <w:r w:rsidR="00751D26">
        <w:t>3</w:t>
      </w:r>
      <w:r w:rsidRPr="00F74196">
        <w:t xml:space="preserve"> </w:t>
      </w:r>
      <w:r w:rsidR="00A94933" w:rsidRPr="00A94933">
        <w:t>–</w:t>
      </w:r>
      <w:r w:rsidRPr="00F74196">
        <w:t xml:space="preserve"> ACTIVITIES</w:t>
      </w:r>
      <w:bookmarkEnd w:id="872"/>
      <w:r w:rsidRPr="00F74196">
        <w:t xml:space="preserve"> </w:t>
      </w:r>
      <w:bookmarkEnd w:id="873"/>
    </w:p>
    <w:p w14:paraId="0C9B4614" w14:textId="77777777" w:rsidR="002C4093" w:rsidRDefault="002C4093" w:rsidP="003B3397">
      <w:pPr>
        <w:pStyle w:val="Heading4"/>
      </w:pPr>
      <w:bookmarkStart w:id="874" w:name="_Ref74695697"/>
      <w:bookmarkStart w:id="875" w:name="_Toc128068945"/>
      <w:r w:rsidRPr="00F74196">
        <w:t xml:space="preserve">Section </w:t>
      </w:r>
      <w:r w:rsidR="006C4774" w:rsidRPr="00F74196">
        <w:t>B</w:t>
      </w:r>
      <w:r w:rsidR="00751D26">
        <w:t>3.1</w:t>
      </w:r>
      <w:r w:rsidRPr="00F74196">
        <w:t xml:space="preserve"> – Activities </w:t>
      </w:r>
      <w:r w:rsidR="0069642B" w:rsidRPr="0069642B">
        <w:t>for Participants</w:t>
      </w:r>
      <w:bookmarkEnd w:id="874"/>
      <w:bookmarkEnd w:id="875"/>
    </w:p>
    <w:p w14:paraId="3BDC192D" w14:textId="77777777" w:rsidR="0069642B" w:rsidRDefault="0069642B" w:rsidP="003D2736">
      <w:pPr>
        <w:pStyle w:val="Standardclause0"/>
      </w:pPr>
      <w:bookmarkStart w:id="876" w:name="_Toc128068946"/>
      <w:bookmarkStart w:id="877" w:name="_Ref68696956"/>
      <w:r w:rsidRPr="00F74196">
        <w:t>Activities –</w:t>
      </w:r>
      <w:r>
        <w:t xml:space="preserve"> General</w:t>
      </w:r>
      <w:bookmarkEnd w:id="876"/>
    </w:p>
    <w:p w14:paraId="05BE97C3" w14:textId="77777777" w:rsidR="00AC1F8F" w:rsidRPr="001E5071" w:rsidRDefault="0069642B" w:rsidP="00FC3B0A">
      <w:pPr>
        <w:pStyle w:val="Standardsubclause0"/>
        <w:rPr>
          <w:rStyle w:val="CUNote"/>
        </w:rPr>
      </w:pPr>
      <w:r>
        <w:t>The</w:t>
      </w:r>
      <w:r w:rsidR="00FC3B0A">
        <w:t xml:space="preserve"> Department and the</w:t>
      </w:r>
      <w:r>
        <w:t xml:space="preserve"> Provider acknowledge </w:t>
      </w:r>
      <w:r w:rsidR="00FC3B0A">
        <w:t xml:space="preserve">and agree </w:t>
      </w:r>
      <w:r w:rsidR="00913FA3">
        <w:t>that</w:t>
      </w:r>
      <w:r w:rsidR="00AC1F8F">
        <w:t>:</w:t>
      </w:r>
    </w:p>
    <w:p w14:paraId="7BD0C118" w14:textId="77777777" w:rsidR="0069642B" w:rsidRDefault="00FC3B0A" w:rsidP="00C21FE8">
      <w:pPr>
        <w:pStyle w:val="SubclausewithAlphaafternumber"/>
      </w:pPr>
      <w:r>
        <w:t>the Provider</w:t>
      </w:r>
      <w:r w:rsidR="00913FA3">
        <w:t xml:space="preserve"> is responsible for</w:t>
      </w:r>
      <w:r w:rsidR="0069642B">
        <w:t>:</w:t>
      </w:r>
    </w:p>
    <w:p w14:paraId="128CAAD6" w14:textId="77777777" w:rsidR="0069642B" w:rsidRDefault="0069642B" w:rsidP="00C21FE8">
      <w:pPr>
        <w:pStyle w:val="SubclausewithRoman"/>
      </w:pPr>
      <w:r>
        <w:t>support</w:t>
      </w:r>
      <w:r w:rsidR="00913FA3">
        <w:t>ing</w:t>
      </w:r>
      <w:r>
        <w:t xml:space="preserve"> Participants to participate in Activities that the Provider </w:t>
      </w:r>
      <w:r w:rsidR="0043758F">
        <w:t xml:space="preserve">and Participant agree </w:t>
      </w:r>
      <w:r>
        <w:t xml:space="preserve">will address the </w:t>
      </w:r>
      <w:r w:rsidR="000D37A2">
        <w:t xml:space="preserve">Participant's </w:t>
      </w:r>
      <w:r>
        <w:t xml:space="preserve">Vocational </w:t>
      </w:r>
      <w:r w:rsidR="00913FA3">
        <w:t xml:space="preserve">Barriers </w:t>
      </w:r>
      <w:r>
        <w:t>and No</w:t>
      </w:r>
      <w:r w:rsidR="00913FA3">
        <w:t>n-</w:t>
      </w:r>
      <w:r w:rsidR="0043758F">
        <w:t>v</w:t>
      </w:r>
      <w:r w:rsidR="00913FA3">
        <w:t>ocational Barriers, and improve</w:t>
      </w:r>
      <w:r>
        <w:t xml:space="preserve"> their work readiness and progress towards Employment;</w:t>
      </w:r>
      <w:r w:rsidR="000D37A2">
        <w:t xml:space="preserve"> </w:t>
      </w:r>
    </w:p>
    <w:p w14:paraId="3982839F" w14:textId="77777777" w:rsidR="0069642B" w:rsidRDefault="0069642B" w:rsidP="00C21FE8">
      <w:pPr>
        <w:pStyle w:val="SubclausewithRoman"/>
      </w:pPr>
      <w:r>
        <w:t>support</w:t>
      </w:r>
      <w:r w:rsidR="00913FA3">
        <w:t>ing</w:t>
      </w:r>
      <w:r>
        <w:t xml:space="preserve"> Participants who may be required to undertake Activities to meet their Points Target and any other Mutual Obligation Requirements;</w:t>
      </w:r>
    </w:p>
    <w:p w14:paraId="5F004739" w14:textId="77777777" w:rsidR="0069642B" w:rsidRDefault="0069642B" w:rsidP="00C21FE8">
      <w:pPr>
        <w:pStyle w:val="SubclausewithRoman"/>
      </w:pPr>
      <w:r>
        <w:t>support</w:t>
      </w:r>
      <w:r w:rsidR="00913FA3">
        <w:t>ing</w:t>
      </w:r>
      <w:r>
        <w:t xml:space="preserve"> Participants to participate in Activities which take into account their individual circumstances and work capacity, including by arranging individually tailored Activities; and</w:t>
      </w:r>
    </w:p>
    <w:p w14:paraId="28B93518" w14:textId="0416F48C" w:rsidR="0069642B" w:rsidRDefault="00913FA3" w:rsidP="00C21FE8">
      <w:pPr>
        <w:pStyle w:val="SubclausewithRoman"/>
      </w:pPr>
      <w:r>
        <w:t>ensuring</w:t>
      </w:r>
      <w:r w:rsidR="0069642B">
        <w:t xml:space="preserve"> that Participants are provided with choice in the Activities they participate in, </w:t>
      </w:r>
      <w:r>
        <w:t xml:space="preserve">except </w:t>
      </w:r>
      <w:r w:rsidR="0069642B">
        <w:t>when they are referred to a</w:t>
      </w:r>
      <w:r w:rsidR="00356533">
        <w:t>n</w:t>
      </w:r>
      <w:r w:rsidR="0069642B">
        <w:t xml:space="preserve"> </w:t>
      </w:r>
      <w:r w:rsidR="00F47FA2">
        <w:t>Activity</w:t>
      </w:r>
      <w:r w:rsidR="0069642B">
        <w:t xml:space="preserve"> as part of:</w:t>
      </w:r>
    </w:p>
    <w:p w14:paraId="643695F6" w14:textId="77777777" w:rsidR="0069642B" w:rsidRDefault="0069642B" w:rsidP="00C21FE8">
      <w:pPr>
        <w:pStyle w:val="SubclausewithUpperAlpha"/>
      </w:pPr>
      <w:r>
        <w:t>their Mandatory</w:t>
      </w:r>
      <w:r w:rsidR="00560881">
        <w:t xml:space="preserve"> Activity Requirements;</w:t>
      </w:r>
      <w:r w:rsidR="0043758F">
        <w:t xml:space="preserve"> or</w:t>
      </w:r>
      <w:r>
        <w:t xml:space="preserve"> </w:t>
      </w:r>
    </w:p>
    <w:p w14:paraId="1D23D9B5" w14:textId="77777777" w:rsidR="0069642B" w:rsidRDefault="00AC1F8F" w:rsidP="00C21FE8">
      <w:pPr>
        <w:pStyle w:val="SubclausewithUpperAlpha"/>
      </w:pPr>
      <w:r>
        <w:t>a Reconnection Requirement;</w:t>
      </w:r>
    </w:p>
    <w:p w14:paraId="0363B858" w14:textId="77777777" w:rsidR="00AC1F8F" w:rsidRDefault="0069642B" w:rsidP="00C21FE8">
      <w:pPr>
        <w:pStyle w:val="SubclausewithAlphaafternumber"/>
      </w:pPr>
      <w:r>
        <w:t>the Department has outlined specific requirements for Activities</w:t>
      </w:r>
      <w:r w:rsidR="00AC1F8F">
        <w:t>,</w:t>
      </w:r>
      <w:r>
        <w:t xml:space="preserve"> which must be met by the Provider</w:t>
      </w:r>
      <w:r w:rsidR="00AC1F8F">
        <w:t>;</w:t>
      </w:r>
    </w:p>
    <w:p w14:paraId="23A3B54D" w14:textId="77777777" w:rsidR="0069642B" w:rsidRDefault="00AC1F8F" w:rsidP="00C21FE8">
      <w:pPr>
        <w:pStyle w:val="SubclausewithAlphaafternumber"/>
      </w:pPr>
      <w:r>
        <w:t>t</w:t>
      </w:r>
      <w:r w:rsidR="0069642B">
        <w:t xml:space="preserve">he Provider may also arrange a broad range of other activities </w:t>
      </w:r>
      <w:r w:rsidR="00913FA3">
        <w:t xml:space="preserve">in accordance with </w:t>
      </w:r>
      <w:r>
        <w:t>any Guidelines</w:t>
      </w:r>
      <w:r w:rsidR="0069642B">
        <w:t xml:space="preserve">, and Participants may undertake other activities to meet their </w:t>
      </w:r>
      <w:r w:rsidR="00560881">
        <w:t>Points Target</w:t>
      </w:r>
      <w:r>
        <w:t>;</w:t>
      </w:r>
      <w:r w:rsidR="000D37A2">
        <w:t xml:space="preserve"> </w:t>
      </w:r>
    </w:p>
    <w:p w14:paraId="5A6F20B0" w14:textId="77777777" w:rsidR="005034E6" w:rsidRPr="005034E6" w:rsidRDefault="00306869" w:rsidP="00C21FE8">
      <w:pPr>
        <w:pStyle w:val="SubclausewithAlphaafternumber"/>
      </w:pPr>
      <w:r>
        <w:t xml:space="preserve">the Provider </w:t>
      </w:r>
      <w:r w:rsidR="005034E6" w:rsidRPr="00C21FE8">
        <w:t xml:space="preserve">may also refer Participants to Activities arranged by the Department or Workforce </w:t>
      </w:r>
      <w:r w:rsidR="00600932">
        <w:t xml:space="preserve">Australia </w:t>
      </w:r>
      <w:r w:rsidR="00EC6E8A">
        <w:t xml:space="preserve">- </w:t>
      </w:r>
      <w:r w:rsidR="00600932">
        <w:t xml:space="preserve">Workforce </w:t>
      </w:r>
      <w:r w:rsidR="005034E6" w:rsidRPr="00C21FE8">
        <w:t>Specialists</w:t>
      </w:r>
      <w:r w:rsidR="005034E6">
        <w:t>;</w:t>
      </w:r>
      <w:r w:rsidR="005755CC">
        <w:t xml:space="preserve"> and</w:t>
      </w:r>
    </w:p>
    <w:p w14:paraId="7445F858" w14:textId="77777777" w:rsidR="007218AC" w:rsidRDefault="007218AC" w:rsidP="00C21FE8">
      <w:pPr>
        <w:pStyle w:val="SubclausewithAlphaafternumber"/>
      </w:pPr>
      <w:r>
        <w:t>the Provider has the flexibility to place Participants in Activities:</w:t>
      </w:r>
    </w:p>
    <w:p w14:paraId="3B554433" w14:textId="77777777" w:rsidR="007218AC" w:rsidRDefault="007218AC" w:rsidP="00C21FE8">
      <w:pPr>
        <w:pStyle w:val="SubclausewithRoman"/>
      </w:pPr>
      <w:r>
        <w:t xml:space="preserve">of any duration; and </w:t>
      </w:r>
    </w:p>
    <w:p w14:paraId="512638A9" w14:textId="77777777" w:rsidR="007218AC" w:rsidRDefault="007218AC" w:rsidP="00C21FE8">
      <w:pPr>
        <w:pStyle w:val="SubclausewithRoman"/>
      </w:pPr>
      <w:r>
        <w:t xml:space="preserve">at any time within their Period of Service, </w:t>
      </w:r>
    </w:p>
    <w:p w14:paraId="425886F5" w14:textId="77777777" w:rsidR="007218AC" w:rsidRDefault="007218AC" w:rsidP="00C21FE8">
      <w:pPr>
        <w:pStyle w:val="SubclausewithAlpha-Indent"/>
      </w:pPr>
      <w:r>
        <w:t xml:space="preserve">provided it has taken into consideration the </w:t>
      </w:r>
      <w:r w:rsidR="00BF7129">
        <w:t xml:space="preserve">relevant </w:t>
      </w:r>
      <w:r>
        <w:t>Participant</w:t>
      </w:r>
      <w:r w:rsidR="00BF7129">
        <w:t>'s</w:t>
      </w:r>
      <w:r>
        <w:t xml:space="preserve"> individual needs.</w:t>
      </w:r>
    </w:p>
    <w:p w14:paraId="593E3D7E" w14:textId="77777777" w:rsidR="0069642B" w:rsidRDefault="0069642B" w:rsidP="008A46E5">
      <w:pPr>
        <w:pStyle w:val="Standardsubclause0"/>
        <w:keepNext/>
        <w:keepLines/>
      </w:pPr>
      <w:r>
        <w:t>The Provider must</w:t>
      </w:r>
      <w:r w:rsidR="00B13BAD">
        <w:t xml:space="preserve"> arrange Activities</w:t>
      </w:r>
      <w:r>
        <w:t>:</w:t>
      </w:r>
    </w:p>
    <w:p w14:paraId="43C9F878" w14:textId="77777777" w:rsidR="0069642B" w:rsidRDefault="0069642B" w:rsidP="008A46E5">
      <w:pPr>
        <w:pStyle w:val="SubclausewithAlphaafternumber"/>
        <w:keepNext/>
        <w:keepLines/>
      </w:pPr>
      <w:r>
        <w:t xml:space="preserve">in accordance with </w:t>
      </w:r>
      <w:r w:rsidR="00304DF9" w:rsidRPr="00306869">
        <w:t xml:space="preserve">Section B3.1 – Activities for Participants, Section B3.2 – Work Health and Safety and </w:t>
      </w:r>
      <w:r>
        <w:t xml:space="preserve">any Guidelines, including any limitations regarding Activities being arranged with its Own </w:t>
      </w:r>
      <w:r w:rsidR="00414E68">
        <w:t>Organisation</w:t>
      </w:r>
      <w:r w:rsidR="00A41074">
        <w:t>,</w:t>
      </w:r>
      <w:r>
        <w:t xml:space="preserve"> Related Entities</w:t>
      </w:r>
      <w:r w:rsidR="00A41074">
        <w:t xml:space="preserve"> and Subcontractors</w:t>
      </w:r>
      <w:r>
        <w:t>; and</w:t>
      </w:r>
      <w:r w:rsidR="00304DF9">
        <w:t xml:space="preserve"> </w:t>
      </w:r>
    </w:p>
    <w:p w14:paraId="364DEA70" w14:textId="77777777" w:rsidR="0069642B" w:rsidRDefault="007218AC" w:rsidP="00C21FE8">
      <w:pPr>
        <w:pStyle w:val="SubclausewithAlphaafternumber"/>
      </w:pPr>
      <w:r>
        <w:t>under a</w:t>
      </w:r>
      <w:r w:rsidR="00544614">
        <w:t xml:space="preserve"> </w:t>
      </w:r>
      <w:r>
        <w:t xml:space="preserve">Host </w:t>
      </w:r>
      <w:r w:rsidR="00655A92">
        <w:t xml:space="preserve">Organisation </w:t>
      </w:r>
      <w:r>
        <w:t>Agreement</w:t>
      </w:r>
      <w:r w:rsidR="00BF7129">
        <w:t xml:space="preserve"> if</w:t>
      </w:r>
      <w:r>
        <w:t xml:space="preserve"> </w:t>
      </w:r>
      <w:r w:rsidR="0069642B">
        <w:t>specified in this Deed.</w:t>
      </w:r>
    </w:p>
    <w:p w14:paraId="6627922B" w14:textId="77777777" w:rsidR="007218AC" w:rsidRDefault="0069642B" w:rsidP="0069642B">
      <w:pPr>
        <w:pStyle w:val="Standardsubclause0"/>
      </w:pPr>
      <w:r>
        <w:t>The Provider must</w:t>
      </w:r>
      <w:r w:rsidR="007218AC">
        <w:t>:</w:t>
      </w:r>
      <w:r>
        <w:t xml:space="preserve"> </w:t>
      </w:r>
    </w:p>
    <w:p w14:paraId="171F6067" w14:textId="77777777" w:rsidR="007218AC" w:rsidRDefault="0069642B" w:rsidP="00C21FE8">
      <w:pPr>
        <w:pStyle w:val="SubclausewithAlphaafternumber"/>
      </w:pPr>
      <w:r>
        <w:t>promote</w:t>
      </w:r>
      <w:r w:rsidR="007218AC">
        <w:t xml:space="preserve"> to Participants</w:t>
      </w:r>
      <w:r>
        <w:t xml:space="preserve"> the benefits of all types of Activities described in any Guidelines</w:t>
      </w:r>
      <w:r w:rsidR="007218AC">
        <w:t>;</w:t>
      </w:r>
      <w:r>
        <w:t xml:space="preserve"> </w:t>
      </w:r>
    </w:p>
    <w:p w14:paraId="29C20EA9" w14:textId="77777777" w:rsidR="007218AC" w:rsidRDefault="0069642B" w:rsidP="00C21FE8">
      <w:pPr>
        <w:pStyle w:val="SubclausewithAlphaafternumber"/>
      </w:pPr>
      <w:r>
        <w:t>respond to any enquir</w:t>
      </w:r>
      <w:r w:rsidR="007218AC">
        <w:t>i</w:t>
      </w:r>
      <w:r>
        <w:t xml:space="preserve">es </w:t>
      </w:r>
      <w:r w:rsidR="007218AC">
        <w:t xml:space="preserve">from </w:t>
      </w:r>
      <w:r>
        <w:t>Participants in relation to Activities</w:t>
      </w:r>
      <w:r w:rsidR="007218AC">
        <w:t>;</w:t>
      </w:r>
      <w:r>
        <w:t xml:space="preserve"> and </w:t>
      </w:r>
    </w:p>
    <w:p w14:paraId="14B92890" w14:textId="77777777" w:rsidR="0069642B" w:rsidRDefault="0069642B" w:rsidP="00C21FE8">
      <w:pPr>
        <w:pStyle w:val="SubclausewithAlphaafternumber"/>
      </w:pPr>
      <w:r>
        <w:t xml:space="preserve">support Participants to fully engage in </w:t>
      </w:r>
      <w:r w:rsidR="007218AC">
        <w:t xml:space="preserve">any </w:t>
      </w:r>
      <w:r>
        <w:t>Activities they choose or are referred to.</w:t>
      </w:r>
    </w:p>
    <w:p w14:paraId="1E55D483" w14:textId="77777777" w:rsidR="0069642B" w:rsidRDefault="0069642B" w:rsidP="0069642B">
      <w:pPr>
        <w:pStyle w:val="Standardsubclause0"/>
      </w:pPr>
      <w:r>
        <w:t xml:space="preserve">The </w:t>
      </w:r>
      <w:r w:rsidRPr="005034E6">
        <w:t xml:space="preserve">Provider is </w:t>
      </w:r>
      <w:r w:rsidR="00B678E2" w:rsidRPr="005034E6">
        <w:t>expected</w:t>
      </w:r>
      <w:r w:rsidRPr="00E40F38">
        <w:t xml:space="preserve"> to develop</w:t>
      </w:r>
      <w:r>
        <w:t xml:space="preserve"> and maintain effective relationships with Complementary Program </w:t>
      </w:r>
      <w:r w:rsidR="00105B25">
        <w:t xml:space="preserve">providers </w:t>
      </w:r>
      <w:r>
        <w:t>and Other Service</w:t>
      </w:r>
      <w:r w:rsidR="00811920">
        <w:t xml:space="preserve"> Provider</w:t>
      </w:r>
      <w:r>
        <w:t>s in its Employment Region(s) so as to ensure the successful delivery of programs and Activities.</w:t>
      </w:r>
      <w:r w:rsidR="00811920">
        <w:t xml:space="preserve"> </w:t>
      </w:r>
    </w:p>
    <w:p w14:paraId="5DC661E8" w14:textId="77777777" w:rsidR="0069642B" w:rsidRDefault="0069642B" w:rsidP="005843E3">
      <w:pPr>
        <w:pStyle w:val="Standardsubclause0"/>
      </w:pPr>
      <w:bookmarkStart w:id="878" w:name="_Ref73700699"/>
      <w:r>
        <w:t>The Department may, at any time and at its absolute discretion, give a direction to the Provide</w:t>
      </w:r>
      <w:r w:rsidR="007218AC">
        <w:t xml:space="preserve">r in relation to an Activity, </w:t>
      </w:r>
      <w:r>
        <w:t>proposed Activity or type of Activity, including a direction that:</w:t>
      </w:r>
      <w:bookmarkEnd w:id="878"/>
      <w:r w:rsidR="009025C0">
        <w:t xml:space="preserve"> </w:t>
      </w:r>
    </w:p>
    <w:p w14:paraId="1EA6E397" w14:textId="77777777" w:rsidR="007218AC" w:rsidRDefault="00727D73" w:rsidP="007218AC">
      <w:pPr>
        <w:pStyle w:val="SubclausewithAlphaafternumber"/>
      </w:pPr>
      <w:r>
        <w:t>the Provider must</w:t>
      </w:r>
      <w:r w:rsidR="00E564A1">
        <w:t>, or must</w:t>
      </w:r>
      <w:r>
        <w:t xml:space="preserve"> not</w:t>
      </w:r>
      <w:r w:rsidR="00E564A1">
        <w:t>,</w:t>
      </w:r>
      <w:r>
        <w:t xml:space="preserve"> refer Participants to </w:t>
      </w:r>
      <w:r w:rsidR="007218AC">
        <w:t xml:space="preserve">an Activity </w:t>
      </w:r>
      <w:r>
        <w:t>or type of Activity</w:t>
      </w:r>
      <w:r w:rsidR="007218AC">
        <w:t>;</w:t>
      </w:r>
      <w:r>
        <w:t xml:space="preserve">  </w:t>
      </w:r>
    </w:p>
    <w:p w14:paraId="0375D753" w14:textId="77777777" w:rsidR="007218AC" w:rsidRDefault="007218AC" w:rsidP="005843E3">
      <w:pPr>
        <w:pStyle w:val="SubclausewithAlphaafternumber"/>
      </w:pPr>
      <w:r>
        <w:t>an Activity must be</w:t>
      </w:r>
      <w:r w:rsidR="00D27A2A">
        <w:t xml:space="preserve"> ceased or varied;</w:t>
      </w:r>
    </w:p>
    <w:p w14:paraId="5AD238DB" w14:textId="77777777" w:rsidR="007218AC" w:rsidRDefault="007218AC" w:rsidP="005843E3">
      <w:pPr>
        <w:pStyle w:val="SubclausewithAlphaafternumber"/>
      </w:pPr>
      <w:r>
        <w:t xml:space="preserve">an Activity must be managed directly by the Provider, rather than </w:t>
      </w:r>
      <w:r w:rsidR="00D27A2A">
        <w:t xml:space="preserve">by </w:t>
      </w:r>
      <w:r>
        <w:t xml:space="preserve">a Subcontractor or Host Organisation that is not a Subcontractor; </w:t>
      </w:r>
    </w:p>
    <w:p w14:paraId="4DDC221E" w14:textId="77777777" w:rsidR="007218AC" w:rsidRDefault="007218AC" w:rsidP="005843E3">
      <w:pPr>
        <w:pStyle w:val="SubclausewithAlphaafternumber"/>
      </w:pPr>
      <w:r>
        <w:t xml:space="preserve">the Provider must arrange an Activity </w:t>
      </w:r>
      <w:r w:rsidR="009025C0">
        <w:t xml:space="preserve">or type of Activity </w:t>
      </w:r>
      <w:r>
        <w:t>for Participants; or</w:t>
      </w:r>
    </w:p>
    <w:p w14:paraId="1115BCB5" w14:textId="77777777" w:rsidR="004E76E2" w:rsidRDefault="007218AC" w:rsidP="00C41F06">
      <w:pPr>
        <w:pStyle w:val="SubclausewithAlphaafternumber"/>
        <w:keepNext/>
        <w:keepLines/>
      </w:pPr>
      <w:r>
        <w:t xml:space="preserve">the Provider must not arrange </w:t>
      </w:r>
      <w:r w:rsidR="009025C0">
        <w:t xml:space="preserve">or undertake </w:t>
      </w:r>
      <w:r>
        <w:t>an Activity or type of Activity for Participants</w:t>
      </w:r>
      <w:r w:rsidR="00727D73">
        <w:t>,</w:t>
      </w:r>
    </w:p>
    <w:p w14:paraId="09F51D23" w14:textId="77777777" w:rsidR="0069642B" w:rsidRDefault="00727D73" w:rsidP="00C41F06">
      <w:pPr>
        <w:pStyle w:val="Standardsubclause0"/>
        <w:keepNext/>
        <w:keepLines/>
        <w:numPr>
          <w:ilvl w:val="0"/>
          <w:numId w:val="0"/>
        </w:numPr>
        <w:ind w:left="1220"/>
      </w:pPr>
      <w:r>
        <w:t xml:space="preserve">and, </w:t>
      </w:r>
      <w:r w:rsidR="0069642B">
        <w:t xml:space="preserve">if the Department gives </w:t>
      </w:r>
      <w:r w:rsidR="004E76E2">
        <w:t xml:space="preserve">such </w:t>
      </w:r>
      <w:r w:rsidR="0069642B">
        <w:t xml:space="preserve">a direction, the Provider must: </w:t>
      </w:r>
    </w:p>
    <w:p w14:paraId="1B6B6FBB" w14:textId="77777777" w:rsidR="0069642B" w:rsidRDefault="0069642B" w:rsidP="00C21FE8">
      <w:pPr>
        <w:pStyle w:val="SubclausewithAlphaafternumber"/>
      </w:pPr>
      <w:r>
        <w:t xml:space="preserve">immediately </w:t>
      </w:r>
      <w:r w:rsidR="00795881">
        <w:t>comply with</w:t>
      </w:r>
      <w:r>
        <w:t xml:space="preserve"> the direction; and </w:t>
      </w:r>
    </w:p>
    <w:p w14:paraId="03AA0C43" w14:textId="77777777" w:rsidR="0069642B" w:rsidRDefault="0069642B" w:rsidP="00C21FE8">
      <w:pPr>
        <w:pStyle w:val="SubclausewithAlphaafternumber"/>
      </w:pPr>
      <w:r>
        <w:t>otherwise continue to perform the Services in accordance with this Deed.</w:t>
      </w:r>
    </w:p>
    <w:p w14:paraId="2DA52A14" w14:textId="77777777" w:rsidR="0069642B" w:rsidRDefault="0069642B" w:rsidP="0069642B">
      <w:pPr>
        <w:pStyle w:val="Standardsubclause0"/>
      </w:pPr>
      <w:r>
        <w:t>For each Participant that the Provider refers to or places in an Activity, the Provider must comply with any Guidelines with respect to the Participant’s participation in, and completion of</w:t>
      </w:r>
      <w:r w:rsidR="00F81CEA">
        <w:t>,</w:t>
      </w:r>
      <w:r>
        <w:t xml:space="preserve"> the Activity.</w:t>
      </w:r>
    </w:p>
    <w:p w14:paraId="344BFC89" w14:textId="77777777" w:rsidR="0069642B" w:rsidRDefault="0069642B" w:rsidP="008A46E5">
      <w:pPr>
        <w:pStyle w:val="Standardsubclause0"/>
        <w:keepNext/>
        <w:ind w:left="1219"/>
      </w:pPr>
      <w:r>
        <w:t xml:space="preserve">Unless otherwise agreed </w:t>
      </w:r>
      <w:r w:rsidR="00F81CEA">
        <w:t>with</w:t>
      </w:r>
      <w:r>
        <w:t xml:space="preserve"> the Department in writing, the Provider must not arrange </w:t>
      </w:r>
      <w:r w:rsidR="00F81CEA">
        <w:t>an Activity if it</w:t>
      </w:r>
      <w:r>
        <w:t>:</w:t>
      </w:r>
    </w:p>
    <w:p w14:paraId="6223E13E" w14:textId="77777777" w:rsidR="0069642B" w:rsidRDefault="0069642B" w:rsidP="00C21FE8">
      <w:pPr>
        <w:pStyle w:val="SubclausewithAlphaafternumber"/>
      </w:pPr>
      <w:r>
        <w:t>result</w:t>
      </w:r>
      <w:r w:rsidR="00F81CEA">
        <w:t>s</w:t>
      </w:r>
      <w:r>
        <w:t xml:space="preserve"> in a benefit or gain to the Provider, or would fund any operations or infrastructure of the Provider;</w:t>
      </w:r>
    </w:p>
    <w:p w14:paraId="158500AF" w14:textId="77777777" w:rsidR="0069642B" w:rsidRDefault="0069642B" w:rsidP="00C21FE8">
      <w:pPr>
        <w:pStyle w:val="SubclausewithAlphaafternumber"/>
      </w:pPr>
      <w:r>
        <w:t>involve</w:t>
      </w:r>
      <w:r w:rsidR="00F81CEA">
        <w:t>s</w:t>
      </w:r>
      <w:r>
        <w:t xml:space="preserve"> work which would have been undertaken by a paid worker if the activity had not taken place; or</w:t>
      </w:r>
    </w:p>
    <w:p w14:paraId="2A780867" w14:textId="77777777" w:rsidR="0069642B" w:rsidRDefault="00F81CEA" w:rsidP="00C21FE8">
      <w:pPr>
        <w:pStyle w:val="SubclausewithAlphaafternumber"/>
      </w:pPr>
      <w:r>
        <w:t>is</w:t>
      </w:r>
      <w:r w:rsidR="0069642B">
        <w:t xml:space="preserve"> otherwise prohibited under any Guidelines or by any advice </w:t>
      </w:r>
      <w:r w:rsidR="00685639">
        <w:t xml:space="preserve">or Notice </w:t>
      </w:r>
      <w:r w:rsidR="0069642B">
        <w:t>provided by the Department.</w:t>
      </w:r>
      <w:r w:rsidR="00685639" w:rsidRPr="00685639">
        <w:rPr>
          <w:rStyle w:val="CUNote"/>
        </w:rPr>
        <w:t xml:space="preserve"> </w:t>
      </w:r>
    </w:p>
    <w:p w14:paraId="59E70E30" w14:textId="77777777" w:rsidR="0069642B" w:rsidRDefault="0069642B" w:rsidP="0069642B">
      <w:pPr>
        <w:pStyle w:val="Standardsubclause0"/>
      </w:pPr>
      <w:r>
        <w:t xml:space="preserve">If the Provider suspects or becomes aware that a Host Organisation has breached a Host Organisation Agreement, the Provider must immediately Notify the Department and provide information about the relevant breach as </w:t>
      </w:r>
      <w:r w:rsidR="00F81CEA">
        <w:t>requested</w:t>
      </w:r>
      <w:r>
        <w:t xml:space="preserve"> by the Department</w:t>
      </w:r>
      <w:r w:rsidR="00993C55">
        <w:t xml:space="preserve"> in accordance with any Guidelines</w:t>
      </w:r>
      <w:r>
        <w:t>.</w:t>
      </w:r>
    </w:p>
    <w:p w14:paraId="10183F2D" w14:textId="77777777" w:rsidR="0069642B" w:rsidRDefault="0069642B" w:rsidP="0069642B">
      <w:pPr>
        <w:pStyle w:val="Standardsubclause0"/>
      </w:pPr>
      <w:r>
        <w:t>If the Provider becomes aware that a Host Organisation has used an Activity to displace paid workers or to reduce the amount of paid work available to its workers, the Provider must:</w:t>
      </w:r>
    </w:p>
    <w:p w14:paraId="0D3C5EDE" w14:textId="77777777" w:rsidR="0069642B" w:rsidRDefault="0069642B" w:rsidP="00C21FE8">
      <w:pPr>
        <w:pStyle w:val="SubclausewithAlphaafternumber"/>
      </w:pPr>
      <w:r>
        <w:t xml:space="preserve">immediately advise the Department of the same; and </w:t>
      </w:r>
    </w:p>
    <w:p w14:paraId="601022FE" w14:textId="77777777" w:rsidR="0069642B" w:rsidRDefault="0069642B" w:rsidP="00C21FE8">
      <w:pPr>
        <w:pStyle w:val="SubclausewithAlphaafternumber"/>
      </w:pPr>
      <w:r>
        <w:t>renegoti</w:t>
      </w:r>
      <w:r w:rsidR="00544614">
        <w:t>ate, terminate or not renew any</w:t>
      </w:r>
      <w:r>
        <w:t xml:space="preserve"> Host Organisation Agreement as directed by the Department and in accordance with any Guidelines</w:t>
      </w:r>
      <w:r w:rsidR="00626D09">
        <w:t>.</w:t>
      </w:r>
    </w:p>
    <w:p w14:paraId="661B5AE3" w14:textId="77777777" w:rsidR="0069642B" w:rsidRDefault="0069642B" w:rsidP="0069642B">
      <w:pPr>
        <w:pStyle w:val="Standardsubclause0"/>
      </w:pPr>
      <w:r>
        <w:t xml:space="preserve">The Provider must: </w:t>
      </w:r>
    </w:p>
    <w:p w14:paraId="427AB6E4" w14:textId="77777777" w:rsidR="0069642B" w:rsidRDefault="0069642B" w:rsidP="00C21FE8">
      <w:pPr>
        <w:pStyle w:val="SubclausewithAlphaafternumber"/>
      </w:pPr>
      <w:r>
        <w:t xml:space="preserve">ensure that each Participant, Host Organisation, and any Supervisor engaged by the Provider or Host Organisation, </w:t>
      </w:r>
      <w:r w:rsidR="00105B25">
        <w:t xml:space="preserve">is </w:t>
      </w:r>
      <w:r>
        <w:t xml:space="preserve">aware that the Host Organisation, the Provider or the Department may terminate an Activity at any time; </w:t>
      </w:r>
    </w:p>
    <w:p w14:paraId="78C72F67" w14:textId="77777777" w:rsidR="0069642B" w:rsidRDefault="0069642B" w:rsidP="00C21FE8">
      <w:pPr>
        <w:pStyle w:val="SubclausewithAlphaafternumber"/>
      </w:pPr>
      <w:r>
        <w:t>reserve a right of termination in any relevant agreement to take account of these rights of termination and, where appropriate, make use of that right in the event of a termination of an Activity; and</w:t>
      </w:r>
    </w:p>
    <w:p w14:paraId="0C7275D0" w14:textId="77777777" w:rsidR="0069642B" w:rsidRDefault="0069642B" w:rsidP="00C21FE8">
      <w:pPr>
        <w:pStyle w:val="SubclausewithAlphaafternumber"/>
      </w:pPr>
      <w:r>
        <w:t>ensure that each Participant is aware of the process to lodge a complaint or voice safety concerns about an Activity.</w:t>
      </w:r>
    </w:p>
    <w:p w14:paraId="1E1E558D" w14:textId="77777777" w:rsidR="0069642B" w:rsidRDefault="0069642B" w:rsidP="0069642B">
      <w:pPr>
        <w:pStyle w:val="Standardsubclause0"/>
      </w:pPr>
      <w:r>
        <w:t>The Provider must</w:t>
      </w:r>
      <w:r w:rsidR="00D04A38">
        <w:t>, in accordance with any Guidelines,</w:t>
      </w:r>
      <w:r>
        <w:t xml:space="preserve"> record details </w:t>
      </w:r>
      <w:r w:rsidR="00D04A38">
        <w:t xml:space="preserve">of </w:t>
      </w:r>
      <w:r>
        <w:t>each Activity</w:t>
      </w:r>
      <w:r w:rsidR="00D04A38" w:rsidRPr="00D04A38">
        <w:t xml:space="preserve"> </w:t>
      </w:r>
      <w:r w:rsidR="00D04A38">
        <w:t xml:space="preserve">in the Department’s IT Systems, </w:t>
      </w:r>
      <w:r>
        <w:t xml:space="preserve">including: </w:t>
      </w:r>
    </w:p>
    <w:p w14:paraId="0CC4C36A" w14:textId="77777777" w:rsidR="0069642B" w:rsidRDefault="0069642B" w:rsidP="00C21FE8">
      <w:pPr>
        <w:pStyle w:val="SubclausewithAlphaafternumber"/>
      </w:pPr>
      <w:r>
        <w:t>details of the Participants referred to or placed in the Activity;</w:t>
      </w:r>
    </w:p>
    <w:p w14:paraId="73896E08" w14:textId="77777777" w:rsidR="0069642B" w:rsidRDefault="00D04A38" w:rsidP="00C21FE8">
      <w:pPr>
        <w:pStyle w:val="SubclausewithAlphaafternumber"/>
      </w:pPr>
      <w:r>
        <w:t xml:space="preserve">the </w:t>
      </w:r>
      <w:r w:rsidR="0069642B">
        <w:t>required hours of participation for each Participant; and</w:t>
      </w:r>
    </w:p>
    <w:p w14:paraId="7A4F0F68" w14:textId="77777777" w:rsidR="0069642B" w:rsidRDefault="0069642B" w:rsidP="00C21FE8">
      <w:pPr>
        <w:pStyle w:val="SubclausewithAlphaafternumber"/>
      </w:pPr>
      <w:r>
        <w:t>the number of hours completed by each Participant.</w:t>
      </w:r>
    </w:p>
    <w:p w14:paraId="460EF534" w14:textId="77777777" w:rsidR="0069642B" w:rsidRDefault="0069642B" w:rsidP="0069642B">
      <w:pPr>
        <w:pStyle w:val="Standardsubclause0"/>
      </w:pPr>
      <w:r>
        <w:t>The Provider must</w:t>
      </w:r>
      <w:r w:rsidR="00D04A38">
        <w:t>, in accordance with any Guidelines,</w:t>
      </w:r>
      <w:r>
        <w:t xml:space="preserve"> upload </w:t>
      </w:r>
      <w:r w:rsidR="00D04A38">
        <w:t xml:space="preserve">to the Department’s IT Systems a copy </w:t>
      </w:r>
      <w:r>
        <w:t xml:space="preserve">of </w:t>
      </w:r>
      <w:r w:rsidR="00F47FA2">
        <w:t xml:space="preserve">each </w:t>
      </w:r>
      <w:r>
        <w:t xml:space="preserve">Host Organisation Agreement and </w:t>
      </w:r>
      <w:r w:rsidR="00D04A38">
        <w:t>any</w:t>
      </w:r>
      <w:r>
        <w:t xml:space="preserve"> required Documentary Evidence.</w:t>
      </w:r>
    </w:p>
    <w:p w14:paraId="46E19F70" w14:textId="77777777" w:rsidR="0069642B" w:rsidRDefault="0069642B" w:rsidP="008A46E5">
      <w:pPr>
        <w:pStyle w:val="Standardsubclause0"/>
        <w:keepNext/>
        <w:keepLines/>
        <w:ind w:left="1219"/>
      </w:pPr>
      <w:r>
        <w:t>The Provide</w:t>
      </w:r>
      <w:r w:rsidR="00956FC2">
        <w:t>r must ensure</w:t>
      </w:r>
      <w:r>
        <w:t>, to the extent allowed by law and unless otherwise expressly agreed by the Parties,</w:t>
      </w:r>
      <w:r w:rsidR="00956FC2">
        <w:t xml:space="preserve"> that</w:t>
      </w:r>
      <w:r>
        <w:t xml:space="preserve"> there is no intention or</w:t>
      </w:r>
      <w:r w:rsidR="00956FC2">
        <w:t xml:space="preserve"> understanding on the part of a Host Organisation or </w:t>
      </w:r>
      <w:r>
        <w:t xml:space="preserve">Participant that any Activity will </w:t>
      </w:r>
      <w:r w:rsidR="00956FC2">
        <w:t xml:space="preserve">in and of itself </w:t>
      </w:r>
      <w:r>
        <w:t xml:space="preserve">create legal relations between the Participant and: </w:t>
      </w:r>
    </w:p>
    <w:p w14:paraId="58AE5378" w14:textId="77777777" w:rsidR="0069642B" w:rsidRDefault="0069642B" w:rsidP="00C21FE8">
      <w:pPr>
        <w:pStyle w:val="SubclausewithAlphaafternumber"/>
      </w:pPr>
      <w:r>
        <w:t>the Commonwealth;</w:t>
      </w:r>
    </w:p>
    <w:p w14:paraId="32C4FCE2" w14:textId="77777777" w:rsidR="0069642B" w:rsidRDefault="0069642B" w:rsidP="00C21FE8">
      <w:pPr>
        <w:pStyle w:val="SubclausewithAlphaafternumber"/>
      </w:pPr>
      <w:r>
        <w:t xml:space="preserve">the Provider; or </w:t>
      </w:r>
    </w:p>
    <w:p w14:paraId="4A263F38" w14:textId="77777777" w:rsidR="0069642B" w:rsidRDefault="0069642B" w:rsidP="00C21FE8">
      <w:pPr>
        <w:pStyle w:val="SubclausewithAlphaafternumber"/>
      </w:pPr>
      <w:r>
        <w:t>the Host Organisation.</w:t>
      </w:r>
    </w:p>
    <w:p w14:paraId="7C163AAD" w14:textId="70CF639E" w:rsidR="005455F7" w:rsidRDefault="0069642B" w:rsidP="005455F7">
      <w:pPr>
        <w:pStyle w:val="Note-leftaligned"/>
        <w:spacing w:after="240"/>
      </w:pPr>
      <w:r>
        <w:t xml:space="preserve">Note: The Department has purchased personal accident insurance, and public and products liability insurance that covers Participants who are undertaking particular approved activities, in employment assistance programs. The Provider should refer to the Insurance Readers Guide and insurance policies on </w:t>
      </w:r>
      <w:r w:rsidRPr="005034E6">
        <w:t>the Provider Portal for</w:t>
      </w:r>
      <w:r>
        <w:t xml:space="preserve"> further details.</w:t>
      </w:r>
    </w:p>
    <w:p w14:paraId="1C9E7D72" w14:textId="1A39CE18" w:rsidR="005455F7" w:rsidRDefault="005455F7" w:rsidP="00F73784">
      <w:pPr>
        <w:pStyle w:val="Standardsubclause0"/>
        <w:keepNext/>
        <w:keepLines/>
        <w:ind w:left="1219"/>
      </w:pPr>
      <w:r>
        <w:t>Where the Provider replaces another Workforce Australia Employment Services Provider who negotiated and executed a Host Organisation Agreement, the Provider must act in accordance with any Guidelines or any direction from the Department in relation to that Host Organisation Agreement.</w:t>
      </w:r>
    </w:p>
    <w:p w14:paraId="1083C2FD" w14:textId="77777777" w:rsidR="00FD73AD" w:rsidRDefault="00FD73AD" w:rsidP="0047717A">
      <w:pPr>
        <w:pStyle w:val="Heading4"/>
      </w:pPr>
      <w:bookmarkStart w:id="879" w:name="_Toc73957806"/>
      <w:bookmarkStart w:id="880" w:name="_Toc73958435"/>
      <w:bookmarkStart w:id="881" w:name="_Toc73957814"/>
      <w:bookmarkStart w:id="882" w:name="_Toc73958443"/>
      <w:bookmarkStart w:id="883" w:name="_Toc73957820"/>
      <w:bookmarkStart w:id="884" w:name="_Toc73958449"/>
      <w:bookmarkStart w:id="885" w:name="_Toc73957825"/>
      <w:bookmarkStart w:id="886" w:name="_Toc73958454"/>
      <w:bookmarkStart w:id="887" w:name="_Toc73957832"/>
      <w:bookmarkStart w:id="888" w:name="_Toc73958461"/>
      <w:bookmarkStart w:id="889" w:name="_Toc73957851"/>
      <w:bookmarkStart w:id="890" w:name="_Toc73958480"/>
      <w:bookmarkStart w:id="891" w:name="_Ref74695643"/>
      <w:bookmarkStart w:id="892" w:name="_Toc128068947"/>
      <w:bookmarkStart w:id="893" w:name="_Ref73908311"/>
      <w:bookmarkStart w:id="894" w:name="_Ref72447172"/>
      <w:bookmarkStart w:id="895" w:name="_Ref72448368"/>
      <w:bookmarkStart w:id="896" w:name="_Ref68524367"/>
      <w:bookmarkStart w:id="897" w:name="_Ref67057194"/>
      <w:bookmarkStart w:id="898" w:name="_Ref67057526"/>
      <w:bookmarkEnd w:id="877"/>
      <w:bookmarkEnd w:id="879"/>
      <w:bookmarkEnd w:id="880"/>
      <w:bookmarkEnd w:id="881"/>
      <w:bookmarkEnd w:id="882"/>
      <w:bookmarkEnd w:id="883"/>
      <w:bookmarkEnd w:id="884"/>
      <w:bookmarkEnd w:id="885"/>
      <w:bookmarkEnd w:id="886"/>
      <w:bookmarkEnd w:id="887"/>
      <w:bookmarkEnd w:id="888"/>
      <w:bookmarkEnd w:id="889"/>
      <w:bookmarkEnd w:id="890"/>
      <w:r>
        <w:t>Section B3.2 - Work health and safety</w:t>
      </w:r>
      <w:bookmarkEnd w:id="891"/>
      <w:bookmarkEnd w:id="892"/>
    </w:p>
    <w:p w14:paraId="29DC1A89" w14:textId="77777777" w:rsidR="002A555D" w:rsidRDefault="002A555D" w:rsidP="002A555D">
      <w:pPr>
        <w:pStyle w:val="Standardclause0"/>
      </w:pPr>
      <w:bookmarkStart w:id="899" w:name="_Toc128068948"/>
      <w:r w:rsidRPr="00F74196">
        <w:t>Work health and safety</w:t>
      </w:r>
      <w:bookmarkEnd w:id="893"/>
      <w:r w:rsidR="00FD73AD">
        <w:t xml:space="preserve"> - General</w:t>
      </w:r>
      <w:bookmarkEnd w:id="899"/>
    </w:p>
    <w:p w14:paraId="7BF2BD34" w14:textId="77777777" w:rsidR="002A555D" w:rsidRDefault="002A555D" w:rsidP="002A555D">
      <w:pPr>
        <w:pStyle w:val="Standardsubclause0"/>
      </w:pPr>
      <w:bookmarkStart w:id="900" w:name="_Ref73635154"/>
      <w:r>
        <w:t>The Provider must, in accordance with any Guidelines</w:t>
      </w:r>
      <w:r w:rsidRPr="005034E6">
        <w:t xml:space="preserve">, </w:t>
      </w:r>
      <w:r w:rsidR="00421029" w:rsidRPr="00C21FE8">
        <w:t xml:space="preserve">ensure </w:t>
      </w:r>
      <w:r w:rsidRPr="005034E6">
        <w:t>that</w:t>
      </w:r>
      <w:r>
        <w:t xml:space="preserve"> there is a safe system of work in place for each Specified Activity, both prior to the commencement </w:t>
      </w:r>
      <w:r w:rsidR="00956FC2">
        <w:t xml:space="preserve">of </w:t>
      </w:r>
      <w:r>
        <w:t xml:space="preserve">and throughout the Specified Activity, including, where </w:t>
      </w:r>
      <w:r w:rsidR="00956FC2">
        <w:t>a</w:t>
      </w:r>
      <w:r>
        <w:t xml:space="preserve"> Host Organisation is engaged by the</w:t>
      </w:r>
      <w:r w:rsidR="00956FC2">
        <w:t xml:space="preserve"> Provider, that the relevant Host Organis</w:t>
      </w:r>
      <w:r>
        <w:t xml:space="preserve">ation is complying with </w:t>
      </w:r>
      <w:r w:rsidR="00956FC2">
        <w:t xml:space="preserve">all </w:t>
      </w:r>
      <w:r>
        <w:t xml:space="preserve">work health and safety requirements </w:t>
      </w:r>
      <w:r w:rsidR="00956FC2">
        <w:t xml:space="preserve">in </w:t>
      </w:r>
      <w:r>
        <w:t>the jurisdiction in which the Specified Activity occurs.</w:t>
      </w:r>
      <w:bookmarkEnd w:id="900"/>
    </w:p>
    <w:p w14:paraId="2A516004" w14:textId="77777777" w:rsidR="00C143E1" w:rsidRDefault="00C143E1" w:rsidP="0047717A">
      <w:pPr>
        <w:pStyle w:val="Standardclause0"/>
      </w:pPr>
      <w:bookmarkStart w:id="901" w:name="_Toc79859938"/>
      <w:bookmarkStart w:id="902" w:name="_Toc81329303"/>
      <w:bookmarkStart w:id="903" w:name="_Toc81339280"/>
      <w:bookmarkStart w:id="904" w:name="_Toc81339620"/>
      <w:bookmarkStart w:id="905" w:name="_Ref74082497"/>
      <w:bookmarkStart w:id="906" w:name="_Ref74082649"/>
      <w:bookmarkStart w:id="907" w:name="_Ref74082676"/>
      <w:bookmarkStart w:id="908" w:name="_Toc128068949"/>
      <w:bookmarkEnd w:id="901"/>
      <w:bookmarkEnd w:id="902"/>
      <w:bookmarkEnd w:id="903"/>
      <w:bookmarkEnd w:id="904"/>
      <w:r>
        <w:t xml:space="preserve">Risk </w:t>
      </w:r>
      <w:r w:rsidRPr="00D74A0A">
        <w:t>Assessments</w:t>
      </w:r>
      <w:bookmarkEnd w:id="905"/>
      <w:bookmarkEnd w:id="906"/>
      <w:bookmarkEnd w:id="907"/>
      <w:bookmarkEnd w:id="908"/>
    </w:p>
    <w:p w14:paraId="0EDD3121" w14:textId="3E544A6A" w:rsidR="006D0A16" w:rsidRDefault="006D0A16" w:rsidP="006D0A16">
      <w:pPr>
        <w:pStyle w:val="Standardsubclause0"/>
      </w:pPr>
      <w:bookmarkStart w:id="909" w:name="_Ref73886450"/>
      <w:r w:rsidRPr="006D0A16">
        <w:t xml:space="preserve">To meet its obligations under clauses </w:t>
      </w:r>
      <w:r>
        <w:rPr>
          <w:color w:val="2B579A"/>
          <w:shd w:val="clear" w:color="auto" w:fill="E6E6E6"/>
        </w:rPr>
        <w:fldChar w:fldCharType="begin" w:fldLock="1"/>
      </w:r>
      <w:r>
        <w:instrText xml:space="preserve"> REF _Ref78294329 \w \h </w:instrText>
      </w:r>
      <w:r>
        <w:rPr>
          <w:color w:val="2B579A"/>
          <w:shd w:val="clear" w:color="auto" w:fill="E6E6E6"/>
        </w:rPr>
      </w:r>
      <w:r>
        <w:rPr>
          <w:color w:val="2B579A"/>
          <w:shd w:val="clear" w:color="auto" w:fill="E6E6E6"/>
        </w:rPr>
        <w:fldChar w:fldCharType="separate"/>
      </w:r>
      <w:r w:rsidR="00A9056B">
        <w:t>122.2</w:t>
      </w:r>
      <w:r>
        <w:rPr>
          <w:color w:val="2B579A"/>
          <w:shd w:val="clear" w:color="auto" w:fill="E6E6E6"/>
        </w:rPr>
        <w:fldChar w:fldCharType="end"/>
      </w:r>
      <w:r w:rsidRPr="006D0A16">
        <w:t xml:space="preserve"> to </w:t>
      </w:r>
      <w:r w:rsidRPr="006D0A16">
        <w:rPr>
          <w:color w:val="2B579A"/>
          <w:shd w:val="clear" w:color="auto" w:fill="E6E6E6"/>
        </w:rPr>
        <w:fldChar w:fldCharType="begin" w:fldLock="1"/>
      </w:r>
      <w:r w:rsidRPr="006D0A16">
        <w:instrText xml:space="preserve"> REF _Ref73886458 \w \h </w:instrText>
      </w:r>
      <w:r w:rsidRPr="006D0A16">
        <w:rPr>
          <w:color w:val="2B579A"/>
          <w:shd w:val="clear" w:color="auto" w:fill="E6E6E6"/>
        </w:rPr>
      </w:r>
      <w:r w:rsidRPr="006D0A16">
        <w:rPr>
          <w:color w:val="2B579A"/>
          <w:shd w:val="clear" w:color="auto" w:fill="E6E6E6"/>
        </w:rPr>
        <w:fldChar w:fldCharType="separate"/>
      </w:r>
      <w:r w:rsidR="00A9056B">
        <w:t>122.5</w:t>
      </w:r>
      <w:r w:rsidRPr="006D0A16">
        <w:rPr>
          <w:color w:val="2B579A"/>
          <w:shd w:val="clear" w:color="auto" w:fill="E6E6E6"/>
        </w:rPr>
        <w:fldChar w:fldCharType="end"/>
      </w:r>
      <w:r w:rsidRPr="006D0A16">
        <w:t>, the Provider must use a Competent Person.</w:t>
      </w:r>
      <w:r>
        <w:t xml:space="preserve"> </w:t>
      </w:r>
    </w:p>
    <w:p w14:paraId="56B270E4" w14:textId="77777777" w:rsidR="00C143E1" w:rsidRDefault="00C143E1" w:rsidP="00C143E1">
      <w:pPr>
        <w:pStyle w:val="Standardsubclause0"/>
      </w:pPr>
      <w:bookmarkStart w:id="910" w:name="_Ref78294329"/>
      <w:r>
        <w:t>The Provide</w:t>
      </w:r>
      <w:r w:rsidR="00544614">
        <w:t xml:space="preserve">r must, in accordance with any </w:t>
      </w:r>
      <w:r>
        <w:t>Guidelines:</w:t>
      </w:r>
      <w:bookmarkEnd w:id="909"/>
      <w:bookmarkEnd w:id="910"/>
      <w:r>
        <w:t xml:space="preserve"> </w:t>
      </w:r>
    </w:p>
    <w:p w14:paraId="16A1B39F" w14:textId="1612405F" w:rsidR="00C143E1" w:rsidRDefault="2BF17D2D" w:rsidP="00C21FE8">
      <w:pPr>
        <w:pStyle w:val="SubclausewithAlphaafternumber"/>
      </w:pPr>
      <w:bookmarkStart w:id="911" w:name="_Ref73624195"/>
      <w:r>
        <w:t xml:space="preserve">except for the Specified Activities conducted by employment services providers specified in clause </w:t>
      </w:r>
      <w:r w:rsidR="008E6B04">
        <w:fldChar w:fldCharType="begin" w:fldLock="1"/>
      </w:r>
      <w:r w:rsidR="008E6B04">
        <w:instrText xml:space="preserve"> REF _Ref124780244 \w \h </w:instrText>
      </w:r>
      <w:r w:rsidR="008E6B04">
        <w:fldChar w:fldCharType="separate"/>
      </w:r>
      <w:r w:rsidR="00A9056B">
        <w:t>122.3</w:t>
      </w:r>
      <w:r w:rsidR="008E6B04">
        <w:fldChar w:fldCharType="end"/>
      </w:r>
      <w:r>
        <w:t xml:space="preserve">, </w:t>
      </w:r>
      <w:r w:rsidR="27584A7A">
        <w:t>undertake an Activity Risk Assessment of:</w:t>
      </w:r>
      <w:bookmarkEnd w:id="911"/>
    </w:p>
    <w:p w14:paraId="5474979A" w14:textId="043A29DC" w:rsidR="00C143E1" w:rsidRDefault="00C143E1" w:rsidP="005938A9">
      <w:pPr>
        <w:pStyle w:val="SubclausewithRoman"/>
      </w:pPr>
      <w:r>
        <w:t>subject to</w:t>
      </w:r>
      <w:r w:rsidR="00FC6235">
        <w:t xml:space="preserve"> clause</w:t>
      </w:r>
      <w:r>
        <w:t xml:space="preserve"> </w:t>
      </w:r>
      <w:r w:rsidR="00CE2D01">
        <w:rPr>
          <w:color w:val="2B579A"/>
          <w:shd w:val="clear" w:color="auto" w:fill="E6E6E6"/>
        </w:rPr>
        <w:fldChar w:fldCharType="begin" w:fldLock="1"/>
      </w:r>
      <w:r w:rsidR="00CE2D01">
        <w:instrText xml:space="preserve"> REF _Ref73624010 \w \h </w:instrText>
      </w:r>
      <w:r w:rsidR="00CE2D01">
        <w:rPr>
          <w:color w:val="2B579A"/>
          <w:shd w:val="clear" w:color="auto" w:fill="E6E6E6"/>
        </w:rPr>
      </w:r>
      <w:r w:rsidR="00CE2D01">
        <w:rPr>
          <w:color w:val="2B579A"/>
          <w:shd w:val="clear" w:color="auto" w:fill="E6E6E6"/>
        </w:rPr>
        <w:fldChar w:fldCharType="separate"/>
      </w:r>
      <w:r w:rsidR="00A9056B">
        <w:t>122.2(a)(ii)</w:t>
      </w:r>
      <w:r w:rsidR="00CE2D01">
        <w:rPr>
          <w:color w:val="2B579A"/>
          <w:shd w:val="clear" w:color="auto" w:fill="E6E6E6"/>
        </w:rPr>
        <w:fldChar w:fldCharType="end"/>
      </w:r>
      <w:r>
        <w:t>, every Specified Activity it has arranged; and</w:t>
      </w:r>
    </w:p>
    <w:p w14:paraId="17E8DBAB" w14:textId="77777777" w:rsidR="00C143E1" w:rsidRDefault="00C143E1" w:rsidP="00C41F06">
      <w:pPr>
        <w:pStyle w:val="SubclausewithRoman"/>
        <w:keepNext/>
        <w:keepLines/>
      </w:pPr>
      <w:bookmarkStart w:id="912" w:name="_Ref73624010"/>
      <w:r>
        <w:t xml:space="preserve">any </w:t>
      </w:r>
      <w:r w:rsidR="008B2431">
        <w:t>Local Jobs Program</w:t>
      </w:r>
      <w:r>
        <w:t xml:space="preserve"> Activity where the Provider is the </w:t>
      </w:r>
      <w:r w:rsidR="00F60E67">
        <w:t>Local Jobs Program Activity Partner</w:t>
      </w:r>
      <w:r>
        <w:t>,</w:t>
      </w:r>
      <w:bookmarkEnd w:id="912"/>
    </w:p>
    <w:p w14:paraId="5B3FF81A" w14:textId="77777777" w:rsidR="00C143E1" w:rsidRDefault="00C143E1" w:rsidP="00C41F06">
      <w:pPr>
        <w:pStyle w:val="SubclausewithAlphaafternumber"/>
        <w:keepNext/>
        <w:keepLines/>
        <w:numPr>
          <w:ilvl w:val="0"/>
          <w:numId w:val="0"/>
        </w:numPr>
        <w:ind w:left="1871"/>
      </w:pPr>
      <w:r>
        <w:t>before the start of the Specified Activity;</w:t>
      </w:r>
    </w:p>
    <w:p w14:paraId="401DD423" w14:textId="1807CD21" w:rsidR="00C143E1" w:rsidRDefault="7D9C2A2B" w:rsidP="00C21FE8">
      <w:pPr>
        <w:pStyle w:val="SubclausewithAlphaafternumber"/>
      </w:pPr>
      <w:bookmarkStart w:id="913" w:name="_Ref73624200"/>
      <w:r>
        <w:t xml:space="preserve">except for the Specified Activities conducted by employment services providers specified in clause </w:t>
      </w:r>
      <w:r w:rsidR="008E6B04">
        <w:fldChar w:fldCharType="begin" w:fldLock="1"/>
      </w:r>
      <w:r w:rsidR="008E6B04">
        <w:instrText xml:space="preserve"> REF _Ref124780401 \w \h </w:instrText>
      </w:r>
      <w:r w:rsidR="008E6B04">
        <w:fldChar w:fldCharType="separate"/>
      </w:r>
      <w:r w:rsidR="00A9056B">
        <w:t>122.3A</w:t>
      </w:r>
      <w:r w:rsidR="008E6B04">
        <w:fldChar w:fldCharType="end"/>
      </w:r>
      <w:r>
        <w:t xml:space="preserve">, </w:t>
      </w:r>
      <w:r w:rsidR="27584A7A">
        <w:t>undertake a Participant Risk Assessment for each Participant, with regard to their potential participation in any such Specified Activity, before their commencement in the Specified Activity; and</w:t>
      </w:r>
      <w:bookmarkEnd w:id="913"/>
    </w:p>
    <w:p w14:paraId="5360229F" w14:textId="3398C610" w:rsidR="00C143E1" w:rsidRDefault="00C143E1" w:rsidP="005938A9">
      <w:pPr>
        <w:pStyle w:val="SubclausewithAlphaafternumber"/>
      </w:pPr>
      <w:r>
        <w:t xml:space="preserve">retain Records of each Risk Assessment referred to in clause </w:t>
      </w:r>
      <w:r>
        <w:rPr>
          <w:color w:val="2B579A"/>
          <w:shd w:val="clear" w:color="auto" w:fill="E6E6E6"/>
        </w:rPr>
        <w:fldChar w:fldCharType="begin" w:fldLock="1"/>
      </w:r>
      <w:r>
        <w:instrText xml:space="preserve"> REF _Ref73624195 \w \h </w:instrText>
      </w:r>
      <w:r>
        <w:rPr>
          <w:color w:val="2B579A"/>
          <w:shd w:val="clear" w:color="auto" w:fill="E6E6E6"/>
        </w:rPr>
      </w:r>
      <w:r>
        <w:rPr>
          <w:color w:val="2B579A"/>
          <w:shd w:val="clear" w:color="auto" w:fill="E6E6E6"/>
        </w:rPr>
        <w:fldChar w:fldCharType="separate"/>
      </w:r>
      <w:r w:rsidR="00A9056B">
        <w:t>122.2(a)</w:t>
      </w:r>
      <w:r>
        <w:rPr>
          <w:color w:val="2B579A"/>
          <w:shd w:val="clear" w:color="auto" w:fill="E6E6E6"/>
        </w:rPr>
        <w:fldChar w:fldCharType="end"/>
      </w:r>
      <w:r>
        <w:t xml:space="preserve"> and </w:t>
      </w:r>
      <w:r>
        <w:rPr>
          <w:color w:val="2B579A"/>
          <w:shd w:val="clear" w:color="auto" w:fill="E6E6E6"/>
        </w:rPr>
        <w:fldChar w:fldCharType="begin" w:fldLock="1"/>
      </w:r>
      <w:r>
        <w:instrText xml:space="preserve"> REF _Ref73624200 \w \h </w:instrText>
      </w:r>
      <w:r>
        <w:rPr>
          <w:color w:val="2B579A"/>
          <w:shd w:val="clear" w:color="auto" w:fill="E6E6E6"/>
        </w:rPr>
      </w:r>
      <w:r>
        <w:rPr>
          <w:color w:val="2B579A"/>
          <w:shd w:val="clear" w:color="auto" w:fill="E6E6E6"/>
        </w:rPr>
        <w:fldChar w:fldCharType="separate"/>
      </w:r>
      <w:r w:rsidR="00A9056B">
        <w:t>122.2(b)</w:t>
      </w:r>
      <w:r>
        <w:rPr>
          <w:color w:val="2B579A"/>
          <w:shd w:val="clear" w:color="auto" w:fill="E6E6E6"/>
        </w:rPr>
        <w:fldChar w:fldCharType="end"/>
      </w:r>
      <w:r>
        <w:t xml:space="preserve"> and any action taken in accordance with the Risk Assessment, and provide the relevant Records to the Department upon request.</w:t>
      </w:r>
    </w:p>
    <w:p w14:paraId="2A1D1AC9" w14:textId="77777777" w:rsidR="00C143E1" w:rsidRDefault="00C143E1" w:rsidP="008A46E5">
      <w:pPr>
        <w:pStyle w:val="Standardsubclause0"/>
        <w:keepNext/>
        <w:keepLines/>
        <w:ind w:left="1219"/>
      </w:pPr>
      <w:bookmarkStart w:id="914" w:name="_Ref124780244"/>
      <w:r>
        <w:t xml:space="preserve">The Provider must confirm </w:t>
      </w:r>
      <w:r w:rsidR="00A86C3B">
        <w:t xml:space="preserve">that </w:t>
      </w:r>
      <w:r>
        <w:t>an Activity Risk Assessment has been undertaken for any Specified Activity conducted by</w:t>
      </w:r>
      <w:r w:rsidR="00105B25">
        <w:t xml:space="preserve"> any</w:t>
      </w:r>
      <w:r>
        <w:t>:</w:t>
      </w:r>
      <w:bookmarkEnd w:id="914"/>
      <w:r w:rsidR="00105B25">
        <w:t xml:space="preserve"> </w:t>
      </w:r>
    </w:p>
    <w:p w14:paraId="39994F83" w14:textId="6F23B208" w:rsidR="00C143E1" w:rsidRDefault="00C143E1" w:rsidP="00C21FE8">
      <w:pPr>
        <w:pStyle w:val="SubclausewithAlphaafternumber"/>
      </w:pPr>
      <w:r>
        <w:t xml:space="preserve">Local Jobs Program Activity Host (where the Provider is not the </w:t>
      </w:r>
      <w:r w:rsidR="00F60E67">
        <w:t>Local Jobs Program Activity Partner</w:t>
      </w:r>
      <w:r w:rsidR="00FC6235">
        <w:t>)</w:t>
      </w:r>
      <w:r>
        <w:t>;</w:t>
      </w:r>
      <w:r w:rsidR="00622A0B">
        <w:t xml:space="preserve"> or</w:t>
      </w:r>
    </w:p>
    <w:p w14:paraId="012DD7E4" w14:textId="1C8EE8F9" w:rsidR="00C143E1" w:rsidRDefault="00C143E1" w:rsidP="004813BC">
      <w:pPr>
        <w:pStyle w:val="SubclausewithAlphaafternumber"/>
      </w:pPr>
      <w:r>
        <w:t xml:space="preserve">Workforce </w:t>
      </w:r>
      <w:r w:rsidR="00600932">
        <w:t xml:space="preserve">Australia </w:t>
      </w:r>
      <w:r w:rsidR="00EC6E8A">
        <w:t xml:space="preserve">- </w:t>
      </w:r>
      <w:r w:rsidR="00600932">
        <w:t xml:space="preserve">Workforce </w:t>
      </w:r>
      <w:r>
        <w:t>Specialist,</w:t>
      </w:r>
    </w:p>
    <w:p w14:paraId="5C9EB8B9" w14:textId="756EFE5D" w:rsidR="350E389D" w:rsidRDefault="06A4FE93" w:rsidP="001E25E2">
      <w:pPr>
        <w:pStyle w:val="Standardsubclause0"/>
        <w:numPr>
          <w:ilvl w:val="1"/>
          <w:numId w:val="0"/>
        </w:numPr>
        <w:ind w:left="1324"/>
      </w:pPr>
      <w:r>
        <w:t xml:space="preserve">in which a Participant on the Provider’s </w:t>
      </w:r>
      <w:r w:rsidR="274F1244">
        <w:t>Caseload</w:t>
      </w:r>
      <w:r>
        <w:t xml:space="preserve"> has been placed.</w:t>
      </w:r>
    </w:p>
    <w:p w14:paraId="23E2B8FB" w14:textId="4FCD42B1" w:rsidR="213ED99A" w:rsidRDefault="2F772C22" w:rsidP="00CB1F8F">
      <w:pPr>
        <w:pStyle w:val="Standardsubclause0"/>
        <w:numPr>
          <w:ilvl w:val="0"/>
          <w:numId w:val="62"/>
        </w:numPr>
        <w:ind w:left="1276" w:hanging="850"/>
      </w:pPr>
      <w:bookmarkStart w:id="915" w:name="_Ref124780401"/>
      <w:r>
        <w:t>The Provider must confirm that a Participant Risk Assessment has been undertaken for an</w:t>
      </w:r>
      <w:r w:rsidR="61B39CD2">
        <w:t xml:space="preserve">y </w:t>
      </w:r>
      <w:r>
        <w:t>Specified Activity conducted by any:</w:t>
      </w:r>
      <w:bookmarkEnd w:id="915"/>
      <w:r>
        <w:t xml:space="preserve"> </w:t>
      </w:r>
    </w:p>
    <w:p w14:paraId="3E647227" w14:textId="38BF46B5" w:rsidR="213ED99A" w:rsidRDefault="213ED99A" w:rsidP="00CB1F8F">
      <w:pPr>
        <w:pStyle w:val="SubclausewithAlphaafternumber"/>
        <w:numPr>
          <w:ilvl w:val="2"/>
          <w:numId w:val="61"/>
        </w:numPr>
      </w:pPr>
      <w:r>
        <w:t>Workforce Australia - Workforce Specialist; or</w:t>
      </w:r>
    </w:p>
    <w:p w14:paraId="4AB49DB4" w14:textId="5A25C71A" w:rsidR="213ED99A" w:rsidRDefault="213ED99A" w:rsidP="001E25E2">
      <w:pPr>
        <w:pStyle w:val="SubclausewithAlphaafternumber"/>
      </w:pPr>
      <w:r>
        <w:t>other employment services provider specified in any Guidelines,</w:t>
      </w:r>
    </w:p>
    <w:p w14:paraId="2DA3A73B" w14:textId="08C6F91D" w:rsidR="213ED99A" w:rsidRDefault="213ED99A" w:rsidP="001E25E2">
      <w:pPr>
        <w:pStyle w:val="Standardsubclause0"/>
        <w:numPr>
          <w:ilvl w:val="1"/>
          <w:numId w:val="0"/>
        </w:numPr>
        <w:ind w:left="1324"/>
      </w:pPr>
      <w:r>
        <w:t>in which a Participant on the Provider’s Caseload has been placed.</w:t>
      </w:r>
    </w:p>
    <w:p w14:paraId="1E980DD4" w14:textId="77777777" w:rsidR="00C143E1" w:rsidRDefault="06A4FE93" w:rsidP="00C00DF4">
      <w:pPr>
        <w:pStyle w:val="Standardsubclause0"/>
      </w:pPr>
      <w:r>
        <w:t>If the Provider has arranged a Specified Activity, it must, in accordance with any Guidelines:</w:t>
      </w:r>
    </w:p>
    <w:p w14:paraId="4A574AD1" w14:textId="77777777" w:rsidR="00C143E1" w:rsidRDefault="06A4FE93" w:rsidP="00C21FE8">
      <w:pPr>
        <w:pStyle w:val="SubclausewithAlphaafternumber"/>
      </w:pPr>
      <w:r>
        <w:t>ensure that each Host Organisation is obliged to immediately advise the Provider of any proposed or actual changes to the tasks being undertaken by a Participant or the circumstances in which those tasks are being undertaken;</w:t>
      </w:r>
    </w:p>
    <w:p w14:paraId="11DE14BC" w14:textId="77777777" w:rsidR="00C143E1" w:rsidRDefault="06A4FE93" w:rsidP="00C21FE8">
      <w:pPr>
        <w:pStyle w:val="SubclausewithAlphaafternumber"/>
      </w:pPr>
      <w:r>
        <w:t>when negotiating the relevant Host Organisation Agreement confirm with the Host Organisation:</w:t>
      </w:r>
      <w:r w:rsidR="2B98B779">
        <w:t xml:space="preserve"> </w:t>
      </w:r>
    </w:p>
    <w:p w14:paraId="0FCE3DDA" w14:textId="77777777" w:rsidR="00C143E1" w:rsidRDefault="06A4FE93" w:rsidP="00C21FE8">
      <w:pPr>
        <w:pStyle w:val="SubclausewithRoman"/>
      </w:pPr>
      <w:r>
        <w:t xml:space="preserve">whether any required actions, identified in the relevant </w:t>
      </w:r>
      <w:r w:rsidR="1FFE493F">
        <w:t>Risk Assessment</w:t>
      </w:r>
      <w:r>
        <w:t>, have not been undertaken; and</w:t>
      </w:r>
    </w:p>
    <w:p w14:paraId="76278798" w14:textId="77777777" w:rsidR="00C143E1" w:rsidRDefault="06A4FE93" w:rsidP="00C21FE8">
      <w:pPr>
        <w:pStyle w:val="SubclausewithRoman"/>
      </w:pPr>
      <w:r>
        <w:t xml:space="preserve">whether there have been any changes in relation to the relevant Activity, including work, health and safety issues, since the date of the relevant </w:t>
      </w:r>
      <w:r w:rsidR="6EA97146">
        <w:t>Risk Assessment</w:t>
      </w:r>
      <w:r>
        <w:t>;</w:t>
      </w:r>
    </w:p>
    <w:p w14:paraId="6589C349" w14:textId="77777777" w:rsidR="00C143E1" w:rsidRDefault="06A4FE93" w:rsidP="00C21FE8">
      <w:pPr>
        <w:pStyle w:val="SubclausewithAlphaafternumber"/>
      </w:pPr>
      <w:r>
        <w:t>ensure that all required action is taken:</w:t>
      </w:r>
    </w:p>
    <w:p w14:paraId="7115A51A" w14:textId="77777777" w:rsidR="00C143E1" w:rsidRDefault="06A4FE93" w:rsidP="00C21FE8">
      <w:pPr>
        <w:pStyle w:val="SubclausewithRoman"/>
      </w:pPr>
      <w:r>
        <w:t xml:space="preserve">as identified in the relevant </w:t>
      </w:r>
      <w:r w:rsidR="6EA97146">
        <w:t>Risk Assessment</w:t>
      </w:r>
      <w:r>
        <w:t>; and</w:t>
      </w:r>
    </w:p>
    <w:p w14:paraId="666BD1A0" w14:textId="77777777" w:rsidR="00C143E1" w:rsidRDefault="06A4FE93" w:rsidP="00C21FE8">
      <w:pPr>
        <w:pStyle w:val="SubclausewithRoman"/>
      </w:pPr>
      <w:r>
        <w:t xml:space="preserve">if there have been any changes in relation to the relevant Activity, </w:t>
      </w:r>
      <w:r w:rsidR="6FF58D94">
        <w:t xml:space="preserve">to </w:t>
      </w:r>
      <w:r>
        <w:t xml:space="preserve">immediately review and update, as necessary, the relevant </w:t>
      </w:r>
      <w:r w:rsidR="6EA97146">
        <w:t>Risk Assessment</w:t>
      </w:r>
      <w:r>
        <w:t xml:space="preserve"> and to address any such changes; and</w:t>
      </w:r>
      <w:r w:rsidR="6FF58D94">
        <w:t xml:space="preserve"> </w:t>
      </w:r>
    </w:p>
    <w:p w14:paraId="5155D8A4" w14:textId="77777777" w:rsidR="00C143E1" w:rsidRDefault="06A4FE93" w:rsidP="00C21FE8">
      <w:pPr>
        <w:pStyle w:val="SubclausewithAlphaafternumber"/>
      </w:pPr>
      <w:r>
        <w:t>undertake ongoing work health and safety monitoring of the Activity.</w:t>
      </w:r>
    </w:p>
    <w:p w14:paraId="6564EC89" w14:textId="77777777" w:rsidR="00C143E1" w:rsidRDefault="06A4FE93" w:rsidP="00C143E1">
      <w:pPr>
        <w:pStyle w:val="Standardsubclause0"/>
      </w:pPr>
      <w:bookmarkStart w:id="916" w:name="_Ref73886458"/>
      <w:r>
        <w:t>Before a</w:t>
      </w:r>
      <w:r w:rsidR="6CDF8967">
        <w:t>ny</w:t>
      </w:r>
      <w:r>
        <w:t xml:space="preserve"> Participant starts in a Specified Activity and throughout the Activity, the Provider must, in accordance with any Guidelines:</w:t>
      </w:r>
      <w:bookmarkEnd w:id="916"/>
    </w:p>
    <w:p w14:paraId="6BD31F41" w14:textId="77777777" w:rsidR="00C143E1" w:rsidRDefault="06A4FE93" w:rsidP="00C21FE8">
      <w:pPr>
        <w:pStyle w:val="SubclausewithAlphaafternumber"/>
      </w:pPr>
      <w:r>
        <w:t xml:space="preserve">ensure, with reference to the relevant </w:t>
      </w:r>
      <w:r w:rsidR="6EA97146">
        <w:t>Risk Assessment</w:t>
      </w:r>
      <w:r>
        <w:t xml:space="preserve">s, that the </w:t>
      </w:r>
      <w:r w:rsidR="095EFE78">
        <w:t>placement</w:t>
      </w:r>
      <w:r w:rsidR="72BA2D59">
        <w:t xml:space="preserve"> </w:t>
      </w:r>
      <w:r>
        <w:t>or Activity is appropriate for the Participant with regard to their health and safety, taking into consideration any relevant circumstances and work restrictions;</w:t>
      </w:r>
      <w:r w:rsidR="6214B972">
        <w:t xml:space="preserve"> </w:t>
      </w:r>
    </w:p>
    <w:p w14:paraId="1D62F880" w14:textId="77777777" w:rsidR="00C143E1" w:rsidRDefault="06A4FE93" w:rsidP="00C21FE8">
      <w:pPr>
        <w:pStyle w:val="SubclausewithAlphaafternumber"/>
      </w:pPr>
      <w:bookmarkStart w:id="917" w:name="_Ref73887335"/>
      <w:r>
        <w:t xml:space="preserve">identify any training, including work health and safety training, required to ensure that the Participant can participate in the Activities safely, and ensure that training of sufficient length and quality is provided to </w:t>
      </w:r>
      <w:r w:rsidR="6214B972">
        <w:t xml:space="preserve">the </w:t>
      </w:r>
      <w:r>
        <w:t>Participant by the Host Organisation;</w:t>
      </w:r>
      <w:bookmarkEnd w:id="917"/>
      <w:r w:rsidR="6214B972">
        <w:t xml:space="preserve"> </w:t>
      </w:r>
    </w:p>
    <w:p w14:paraId="78E411F3" w14:textId="77777777" w:rsidR="00C143E1" w:rsidRDefault="06A4FE93" w:rsidP="00C21FE8">
      <w:pPr>
        <w:pStyle w:val="SubclausewithAlphaafternumber"/>
      </w:pPr>
      <w:r>
        <w:t xml:space="preserve">ensure that appropriate facilities (such as toilets and access to drinking water) will be available to </w:t>
      </w:r>
      <w:r w:rsidR="34694BA5">
        <w:t xml:space="preserve">the </w:t>
      </w:r>
      <w:r>
        <w:t>Participant;</w:t>
      </w:r>
    </w:p>
    <w:p w14:paraId="6091941B" w14:textId="77777777" w:rsidR="00C143E1" w:rsidRDefault="06A4FE93" w:rsidP="00C21FE8">
      <w:pPr>
        <w:pStyle w:val="SubclausewithAlphaafternumber"/>
      </w:pPr>
      <w:r>
        <w:t>ensure that</w:t>
      </w:r>
      <w:r w:rsidR="6CDF8967">
        <w:t xml:space="preserve"> </w:t>
      </w:r>
      <w:r w:rsidR="34694BA5">
        <w:t>the</w:t>
      </w:r>
      <w:r>
        <w:t xml:space="preserve"> Participant will be provided with any specific equipment, clothing or materials required to par</w:t>
      </w:r>
      <w:r w:rsidR="7ECD2010">
        <w:t xml:space="preserve">ticipate safely in the Activity; </w:t>
      </w:r>
      <w:r>
        <w:t xml:space="preserve"> </w:t>
      </w:r>
    </w:p>
    <w:p w14:paraId="4BEBC153" w14:textId="77777777" w:rsidR="00C143E1" w:rsidRDefault="06A4FE93" w:rsidP="00C21FE8">
      <w:pPr>
        <w:pStyle w:val="SubclausewithAlphaafternumber"/>
      </w:pPr>
      <w:r>
        <w:t>ensure that the Participant has been advised of the process for reporting any work health and safety issues regarding the Activities; and</w:t>
      </w:r>
    </w:p>
    <w:p w14:paraId="2E646E1C" w14:textId="77777777" w:rsidR="00C143E1" w:rsidRDefault="0844B9CD" w:rsidP="003179E8">
      <w:pPr>
        <w:pStyle w:val="SubclausewithAlphaafternumber"/>
      </w:pPr>
      <w:r>
        <w:t>ensure that the Provider, and the Host Organisation, have sufficient and current insurances which insure any risk identified in the relevant Risk Assessments and any risk otherwise arising in relation to the relevant Specified Activity, and purchase or fund additional insurance for the Specified Activity, if required</w:t>
      </w:r>
      <w:r w:rsidR="06A4FE93">
        <w:t>.</w:t>
      </w:r>
      <w:r w:rsidR="3519CFDE">
        <w:t xml:space="preserve"> </w:t>
      </w:r>
    </w:p>
    <w:p w14:paraId="5DE103A8" w14:textId="77777777" w:rsidR="00FC1E98" w:rsidRDefault="647ECB36" w:rsidP="00C21FE8">
      <w:pPr>
        <w:pStyle w:val="Standardclause0"/>
      </w:pPr>
      <w:bookmarkStart w:id="918" w:name="_Toc73957863"/>
      <w:bookmarkStart w:id="919" w:name="_Toc73958492"/>
      <w:bookmarkStart w:id="920" w:name="_Toc74225454"/>
      <w:bookmarkStart w:id="921" w:name="_Toc74254079"/>
      <w:bookmarkStart w:id="922" w:name="_Toc73957864"/>
      <w:bookmarkStart w:id="923" w:name="_Toc73958493"/>
      <w:bookmarkStart w:id="924" w:name="_Toc74225455"/>
      <w:bookmarkStart w:id="925" w:name="_Toc74254080"/>
      <w:bookmarkStart w:id="926" w:name="_Toc73957865"/>
      <w:bookmarkStart w:id="927" w:name="_Toc73958494"/>
      <w:bookmarkStart w:id="928" w:name="_Toc74225456"/>
      <w:bookmarkStart w:id="929" w:name="_Toc74254081"/>
      <w:bookmarkStart w:id="930" w:name="_Toc73957883"/>
      <w:bookmarkStart w:id="931" w:name="_Toc73958512"/>
      <w:bookmarkStart w:id="932" w:name="_Toc74225474"/>
      <w:bookmarkStart w:id="933" w:name="_Toc74254099"/>
      <w:bookmarkStart w:id="934" w:name="_Toc128068950"/>
      <w:bookmarkEnd w:id="894"/>
      <w:bookmarkEnd w:id="895"/>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t>Incidents</w:t>
      </w:r>
      <w:bookmarkEnd w:id="934"/>
    </w:p>
    <w:p w14:paraId="1C563BEB" w14:textId="77777777" w:rsidR="00FC1E98" w:rsidRDefault="647ECB36" w:rsidP="009B09C0">
      <w:pPr>
        <w:pStyle w:val="Standardsubclause0"/>
      </w:pPr>
      <w:r>
        <w:t xml:space="preserve">The Provider must Notify the Department as soon as possible, and </w:t>
      </w:r>
      <w:r w:rsidR="74942C5F">
        <w:t>on the same day</w:t>
      </w:r>
      <w:r>
        <w:t xml:space="preserve">, of any incident involving an Activity, including: </w:t>
      </w:r>
    </w:p>
    <w:p w14:paraId="334571D3" w14:textId="77777777" w:rsidR="00FC1E98" w:rsidRDefault="647ECB36" w:rsidP="00C21FE8">
      <w:pPr>
        <w:pStyle w:val="SubclausewithAlphaafternumber"/>
      </w:pPr>
      <w:bookmarkStart w:id="935" w:name="_Ref73637972"/>
      <w:r>
        <w:t>any accident, injury or death occurring during, or as a result of, the Activity, including in relation to a Participant or a member of the public;</w:t>
      </w:r>
      <w:bookmarkEnd w:id="935"/>
      <w:r>
        <w:t xml:space="preserve"> </w:t>
      </w:r>
    </w:p>
    <w:p w14:paraId="0A2C8220" w14:textId="77777777" w:rsidR="00FC1E98" w:rsidRDefault="647ECB36" w:rsidP="00C21FE8">
      <w:pPr>
        <w:pStyle w:val="SubclausewithAlphaafternumber"/>
      </w:pPr>
      <w:r>
        <w:t>any incident which relates to a work, health and safety issue; and</w:t>
      </w:r>
    </w:p>
    <w:p w14:paraId="6888AA43" w14:textId="77777777" w:rsidR="00FC1E98" w:rsidRDefault="647ECB36" w:rsidP="00C21FE8">
      <w:pPr>
        <w:pStyle w:val="SubclausewithAlphaafternumber"/>
      </w:pPr>
      <w:r>
        <w:t xml:space="preserve">any incident that may negatively impact upon the Department or bring the </w:t>
      </w:r>
      <w:r w:rsidR="6F4F6823">
        <w:t xml:space="preserve">Provider or the </w:t>
      </w:r>
      <w:r>
        <w:t>Services into disrepute.</w:t>
      </w:r>
    </w:p>
    <w:p w14:paraId="5DF8C5B9" w14:textId="3A143260" w:rsidR="00FC1E98" w:rsidRDefault="647ECB36" w:rsidP="009B09C0">
      <w:pPr>
        <w:pStyle w:val="Standardsubclause0"/>
      </w:pPr>
      <w:r>
        <w:t xml:space="preserve">Where an incident falls within clause </w:t>
      </w:r>
      <w:r w:rsidR="00FC1E98">
        <w:rPr>
          <w:color w:val="2B579A"/>
          <w:shd w:val="clear" w:color="auto" w:fill="E6E6E6"/>
        </w:rPr>
        <w:fldChar w:fldCharType="begin" w:fldLock="1"/>
      </w:r>
      <w:r w:rsidR="00FC1E98">
        <w:instrText xml:space="preserve"> REF _Ref73637972 \w \h </w:instrText>
      </w:r>
      <w:r w:rsidR="00FC1E98">
        <w:rPr>
          <w:color w:val="2B579A"/>
          <w:shd w:val="clear" w:color="auto" w:fill="E6E6E6"/>
        </w:rPr>
      </w:r>
      <w:r w:rsidR="00FC1E98">
        <w:rPr>
          <w:color w:val="2B579A"/>
          <w:shd w:val="clear" w:color="auto" w:fill="E6E6E6"/>
        </w:rPr>
        <w:fldChar w:fldCharType="separate"/>
      </w:r>
      <w:r w:rsidR="00A9056B">
        <w:t>123.1(a)</w:t>
      </w:r>
      <w:r w:rsidR="00FC1E98">
        <w:rPr>
          <w:color w:val="2B579A"/>
          <w:shd w:val="clear" w:color="auto" w:fill="E6E6E6"/>
        </w:rPr>
        <w:fldChar w:fldCharType="end"/>
      </w:r>
      <w:r>
        <w:t xml:space="preserve">, the Provider must also, as soon as possible, and </w:t>
      </w:r>
      <w:r w:rsidR="74942C5F">
        <w:t>on the same day</w:t>
      </w:r>
      <w:r>
        <w:t>, give full details of the accident, injury or death to the Department in the form specified in any Guidelines.</w:t>
      </w:r>
    </w:p>
    <w:p w14:paraId="2BC62DF0" w14:textId="77777777" w:rsidR="00FC1E98" w:rsidRDefault="647ECB36" w:rsidP="00C21FE8">
      <w:pPr>
        <w:pStyle w:val="Standardsubclause0"/>
      </w:pPr>
      <w:r>
        <w:t>The Provider must comply with any instructions issued by the Department or the Department’s insurance broker, and any Guidelines, in relation to insurance purchased by the Department for Participants.</w:t>
      </w:r>
    </w:p>
    <w:p w14:paraId="6CDD20F5" w14:textId="77777777" w:rsidR="00FC1E98" w:rsidRDefault="647ECB36" w:rsidP="00C41F06">
      <w:pPr>
        <w:pStyle w:val="Standardclause0"/>
        <w:keepLines/>
      </w:pPr>
      <w:bookmarkStart w:id="936" w:name="_Toc128068951"/>
      <w:r>
        <w:t>Supervision</w:t>
      </w:r>
      <w:bookmarkEnd w:id="936"/>
    </w:p>
    <w:p w14:paraId="7A464FDC" w14:textId="45573834" w:rsidR="00FC1E98" w:rsidRDefault="00FC1E98" w:rsidP="00C41F06">
      <w:pPr>
        <w:pStyle w:val="Note-leftaligned"/>
        <w:keepLines/>
      </w:pPr>
      <w:r>
        <w:t xml:space="preserve">Note: Supervisors may be engaged/employed by the Provider </w:t>
      </w:r>
      <w:r w:rsidR="00D8647E" w:rsidRPr="00D8647E">
        <w:t xml:space="preserve">or a Subcontractor </w:t>
      </w:r>
      <w:r>
        <w:t xml:space="preserve">to supervise Activities or may be engaged/employed by Host Organisations to supervise Activities that they provide. </w:t>
      </w:r>
      <w:r w:rsidR="00C0373D">
        <w:t xml:space="preserve">Launch into Work Organisations, </w:t>
      </w:r>
      <w:r w:rsidR="00105B25">
        <w:t>Local Jobs Program</w:t>
      </w:r>
      <w:r w:rsidR="00105B25" w:rsidDel="006D28FC">
        <w:t xml:space="preserve"> </w:t>
      </w:r>
      <w:r w:rsidR="00105B25">
        <w:t xml:space="preserve">Activity Hosts, Workforce </w:t>
      </w:r>
      <w:r w:rsidR="00600932">
        <w:t xml:space="preserve">Australia </w:t>
      </w:r>
      <w:r w:rsidR="00EC6E8A">
        <w:t xml:space="preserve">- </w:t>
      </w:r>
      <w:r w:rsidR="00600932">
        <w:t xml:space="preserve">Workforce </w:t>
      </w:r>
      <w:r w:rsidR="00105B25">
        <w:t>Specialists,</w:t>
      </w:r>
      <w:r w:rsidR="004E4095">
        <w:t xml:space="preserve"> </w:t>
      </w:r>
      <w:r w:rsidR="008F3B67">
        <w:t xml:space="preserve">Workforce Australia – </w:t>
      </w:r>
      <w:r w:rsidR="006D28FC">
        <w:t>CTA Providers</w:t>
      </w:r>
      <w:r w:rsidR="00105B25">
        <w:t xml:space="preserve"> and</w:t>
      </w:r>
      <w:r w:rsidR="006D28FC">
        <w:t xml:space="preserve"> </w:t>
      </w:r>
      <w:r w:rsidR="008F3B67">
        <w:t xml:space="preserve">Workforce Australia – </w:t>
      </w:r>
      <w:r w:rsidR="006D28FC">
        <w:t xml:space="preserve">EST </w:t>
      </w:r>
      <w:r>
        <w:t xml:space="preserve">Providers are responsible for </w:t>
      </w:r>
      <w:r w:rsidR="006D28FC">
        <w:t xml:space="preserve">organising </w:t>
      </w:r>
      <w:r>
        <w:t xml:space="preserve">Supervision in relation to Activities they provide and for conducting relevant checks on their Personnel and Supervisors prior to their involvement. </w:t>
      </w:r>
    </w:p>
    <w:p w14:paraId="7672AAAC" w14:textId="77777777" w:rsidR="00FC1E98" w:rsidRDefault="647ECB36" w:rsidP="00C41F06">
      <w:pPr>
        <w:pStyle w:val="Standardsubclause0"/>
        <w:keepLines/>
      </w:pPr>
      <w:r>
        <w:t>The Provider must, subject to and in accordance with any Guidelines, ensure that:</w:t>
      </w:r>
    </w:p>
    <w:p w14:paraId="280A7D26" w14:textId="77777777" w:rsidR="00FC1E98" w:rsidRDefault="647ECB36" w:rsidP="00C21FE8">
      <w:pPr>
        <w:pStyle w:val="SubclausewithAlphaafternumber"/>
      </w:pPr>
      <w:r>
        <w:t xml:space="preserve">it or, where relevant, each Host Organisation, provides adequate and appropriate Supervision so that relevant Participants are undertaking appropriate tasks and operating in a healthy and safe environment; </w:t>
      </w:r>
    </w:p>
    <w:p w14:paraId="356FED9A" w14:textId="77777777" w:rsidR="00FC1E98" w:rsidRDefault="647ECB36" w:rsidP="008A46E5">
      <w:pPr>
        <w:pStyle w:val="SubclausewithAlphaafternumber"/>
        <w:keepNext/>
      </w:pPr>
      <w:r>
        <w:t>the Supervision provided is continuous over the entire duration of the Activity where:</w:t>
      </w:r>
    </w:p>
    <w:p w14:paraId="21FAFBC6" w14:textId="77777777" w:rsidR="00FC1E98" w:rsidRDefault="647ECB36" w:rsidP="008A46E5">
      <w:pPr>
        <w:pStyle w:val="SubclausewithRoman"/>
        <w:keepNext/>
      </w:pPr>
      <w:r>
        <w:t xml:space="preserve">any Activity involves: </w:t>
      </w:r>
    </w:p>
    <w:p w14:paraId="349991B4" w14:textId="77777777" w:rsidR="00FC1E98" w:rsidRDefault="647ECB36" w:rsidP="00C21FE8">
      <w:pPr>
        <w:pStyle w:val="SubclausewithUpperAlpha"/>
      </w:pPr>
      <w:r>
        <w:t xml:space="preserve">people who are elderly, disabled or otherwise vulnerable; or </w:t>
      </w:r>
    </w:p>
    <w:p w14:paraId="027777C4" w14:textId="77777777" w:rsidR="00FC1E98" w:rsidRDefault="647ECB36" w:rsidP="00C21FE8">
      <w:pPr>
        <w:pStyle w:val="SubclausewithUpperAlpha"/>
      </w:pPr>
      <w:r>
        <w:t>Children (excluding other Participants); or</w:t>
      </w:r>
    </w:p>
    <w:p w14:paraId="3C3A57B8" w14:textId="77777777" w:rsidR="00FC1E98" w:rsidRDefault="647ECB36" w:rsidP="00C21FE8">
      <w:pPr>
        <w:pStyle w:val="SubclausewithRoman"/>
      </w:pPr>
      <w:r>
        <w:t xml:space="preserve">the Provider otherwise considers that Supervision should be continuous having regard to the nature of the tasks to be undertaken, the potential Participants </w:t>
      </w:r>
      <w:r w:rsidR="60612241">
        <w:t xml:space="preserve">in the Activity </w:t>
      </w:r>
      <w:r>
        <w:t xml:space="preserve">and any risks identified in the </w:t>
      </w:r>
      <w:r w:rsidR="1FEA3B33">
        <w:t>relevant Risk Assessments</w:t>
      </w:r>
      <w:r>
        <w:t>.</w:t>
      </w:r>
    </w:p>
    <w:p w14:paraId="25440C8F" w14:textId="4EDA163D" w:rsidR="00FC1E98" w:rsidRDefault="647ECB36" w:rsidP="00FC1E98">
      <w:pPr>
        <w:pStyle w:val="Standardsubclause0"/>
      </w:pPr>
      <w:r>
        <w:t xml:space="preserve">The Provider must conduct relevant checks on all Participants and all relevant Personnel and Supervisors in accordance with clause </w:t>
      </w:r>
      <w:r w:rsidR="00FC1E98">
        <w:rPr>
          <w:color w:val="2B579A"/>
          <w:shd w:val="clear" w:color="auto" w:fill="E6E6E6"/>
        </w:rPr>
        <w:fldChar w:fldCharType="begin" w:fldLock="1"/>
      </w:r>
      <w:r w:rsidR="00FC1E98">
        <w:instrText xml:space="preserve"> REF _Ref69989682 \w \h </w:instrText>
      </w:r>
      <w:r w:rsidR="00FC1E98">
        <w:rPr>
          <w:color w:val="2B579A"/>
          <w:shd w:val="clear" w:color="auto" w:fill="E6E6E6"/>
        </w:rPr>
      </w:r>
      <w:r w:rsidR="00FC1E98">
        <w:rPr>
          <w:color w:val="2B579A"/>
          <w:shd w:val="clear" w:color="auto" w:fill="E6E6E6"/>
        </w:rPr>
        <w:fldChar w:fldCharType="separate"/>
      </w:r>
      <w:r w:rsidR="00A9056B">
        <w:t>80</w:t>
      </w:r>
      <w:r w:rsidR="00FC1E98">
        <w:rPr>
          <w:color w:val="2B579A"/>
          <w:shd w:val="clear" w:color="auto" w:fill="E6E6E6"/>
        </w:rPr>
        <w:fldChar w:fldCharType="end"/>
      </w:r>
      <w:r>
        <w:t xml:space="preserve">. </w:t>
      </w:r>
    </w:p>
    <w:p w14:paraId="3EA284D8" w14:textId="77777777" w:rsidR="00D8647E" w:rsidRDefault="647ECB36" w:rsidP="00F4618C">
      <w:pPr>
        <w:pStyle w:val="Standardsubclause0"/>
      </w:pPr>
      <w:bookmarkStart w:id="937" w:name="_Ref73886434"/>
      <w:r>
        <w:t>The Provider must ensure that a</w:t>
      </w:r>
      <w:r w:rsidR="7B62328F">
        <w:t>ny</w:t>
      </w:r>
      <w:r w:rsidR="29A13223">
        <w:t>:</w:t>
      </w:r>
    </w:p>
    <w:p w14:paraId="7BCF2377" w14:textId="3FED6F7A" w:rsidR="00D8647E" w:rsidRDefault="31E14AAA" w:rsidP="00D8647E">
      <w:pPr>
        <w:pStyle w:val="SubclausewithAlphaafternumber"/>
      </w:pPr>
      <w:r>
        <w:t xml:space="preserve">Provider </w:t>
      </w:r>
      <w:r w:rsidR="647ECB36">
        <w:t>Personnel</w:t>
      </w:r>
      <w:r w:rsidR="29A13223">
        <w:t>, Host Organisation</w:t>
      </w:r>
      <w:r w:rsidR="7B62328F">
        <w:t xml:space="preserve"> or Subcontractor who ha</w:t>
      </w:r>
      <w:r w:rsidR="203EC56C">
        <w:t>s</w:t>
      </w:r>
      <w:r w:rsidR="7B62328F">
        <w:t xml:space="preserve"> direct involvement in (including where they have close contact with Participants); </w:t>
      </w:r>
      <w:r w:rsidR="647ECB36">
        <w:t>and</w:t>
      </w:r>
    </w:p>
    <w:p w14:paraId="549073A1" w14:textId="77777777" w:rsidR="00D8647E" w:rsidRDefault="647ECB36" w:rsidP="00D8647E">
      <w:pPr>
        <w:pStyle w:val="SubclausewithAlphaafternumber"/>
      </w:pPr>
      <w:r>
        <w:t>Supervisor for</w:t>
      </w:r>
      <w:r w:rsidR="7B62328F">
        <w:t>,</w:t>
      </w:r>
    </w:p>
    <w:p w14:paraId="44B0DACE" w14:textId="2EA96BD9" w:rsidR="00FC1E98" w:rsidRPr="002B7A9A" w:rsidRDefault="00FC1E98" w:rsidP="006014D1">
      <w:pPr>
        <w:pStyle w:val="SubclausewithAlphaafternumber"/>
        <w:numPr>
          <w:ilvl w:val="0"/>
          <w:numId w:val="0"/>
        </w:numPr>
        <w:ind w:left="1304"/>
      </w:pPr>
      <w:r>
        <w:t xml:space="preserve">any Work for the Dole </w:t>
      </w:r>
      <w:r w:rsidR="00655A92">
        <w:t>Place</w:t>
      </w:r>
      <w:r>
        <w:t>, Observational Work Experience Placement</w:t>
      </w:r>
      <w:r w:rsidR="004F6EFE">
        <w:t xml:space="preserve"> </w:t>
      </w:r>
      <w:r w:rsidR="004F6EFE" w:rsidRPr="002B7A9A">
        <w:t>or</w:t>
      </w:r>
      <w:r w:rsidR="005508FE" w:rsidRPr="002B7A9A">
        <w:t xml:space="preserve"> Provider Sourced</w:t>
      </w:r>
      <w:r w:rsidR="004F6EFE" w:rsidRPr="002B7A9A">
        <w:t xml:space="preserve"> Voluntary </w:t>
      </w:r>
      <w:r w:rsidR="00F4618C" w:rsidRPr="002B7A9A">
        <w:t>Work</w:t>
      </w:r>
      <w:r w:rsidRPr="002B7A9A">
        <w:t>:</w:t>
      </w:r>
      <w:bookmarkEnd w:id="937"/>
      <w:r w:rsidR="00F4618C" w:rsidRPr="002B7A9A">
        <w:t xml:space="preserve"> </w:t>
      </w:r>
    </w:p>
    <w:p w14:paraId="4FC6D937" w14:textId="77777777" w:rsidR="00FC1E98" w:rsidRDefault="7B62328F" w:rsidP="00C21FE8">
      <w:pPr>
        <w:pStyle w:val="SubclausewithAlphaafternumber"/>
      </w:pPr>
      <w:r>
        <w:t xml:space="preserve">is a </w:t>
      </w:r>
      <w:r w:rsidR="647ECB36">
        <w:t xml:space="preserve">fit and proper person to be involved in the </w:t>
      </w:r>
      <w:r>
        <w:t xml:space="preserve">relevant </w:t>
      </w:r>
      <w:r w:rsidR="647ECB36">
        <w:t>Activit</w:t>
      </w:r>
      <w:r>
        <w:t>y</w:t>
      </w:r>
      <w:r w:rsidR="647ECB36">
        <w:t>;</w:t>
      </w:r>
      <w:r w:rsidR="53F7E745">
        <w:t xml:space="preserve"> and</w:t>
      </w:r>
    </w:p>
    <w:p w14:paraId="1A87FEA8" w14:textId="77777777" w:rsidR="00FC1E98" w:rsidRDefault="647ECB36" w:rsidP="00C21FE8">
      <w:pPr>
        <w:pStyle w:val="SubclausewithAlphaafternumber"/>
      </w:pPr>
      <w:r>
        <w:t>ha</w:t>
      </w:r>
      <w:r w:rsidR="7B62328F">
        <w:t>s</w:t>
      </w:r>
      <w:r>
        <w:t xml:space="preserve"> a high level of skill/knowledge, training and/or experience in:</w:t>
      </w:r>
    </w:p>
    <w:p w14:paraId="6E41272E" w14:textId="77777777" w:rsidR="00FC1E98" w:rsidRDefault="7B62328F" w:rsidP="00C21FE8">
      <w:pPr>
        <w:pStyle w:val="SubclausewithRoman"/>
      </w:pPr>
      <w:r>
        <w:t xml:space="preserve">each </w:t>
      </w:r>
      <w:r w:rsidR="647ECB36">
        <w:t xml:space="preserve">part of </w:t>
      </w:r>
      <w:r>
        <w:t xml:space="preserve">the </w:t>
      </w:r>
      <w:r w:rsidR="647ECB36">
        <w:t xml:space="preserve">Activity </w:t>
      </w:r>
      <w:r>
        <w:t xml:space="preserve">they are involved </w:t>
      </w:r>
      <w:r w:rsidR="647ECB36">
        <w:t>in; and</w:t>
      </w:r>
    </w:p>
    <w:p w14:paraId="5488F9BC" w14:textId="77777777" w:rsidR="00FC1E98" w:rsidRDefault="647ECB36" w:rsidP="00C21FE8">
      <w:pPr>
        <w:pStyle w:val="SubclausewithRoman"/>
      </w:pPr>
      <w:r>
        <w:t>working with, training and supervising individuals in such activities</w:t>
      </w:r>
      <w:r w:rsidR="53F7E745">
        <w:t>.</w:t>
      </w:r>
    </w:p>
    <w:p w14:paraId="25E17C09" w14:textId="77777777" w:rsidR="00D8647E" w:rsidRDefault="647ECB36" w:rsidP="00C41F06">
      <w:pPr>
        <w:pStyle w:val="Standardsubclause0"/>
        <w:keepNext/>
        <w:keepLines/>
      </w:pPr>
      <w:bookmarkStart w:id="938" w:name="_Ref73624807"/>
      <w:bookmarkStart w:id="939" w:name="_Ref73636121"/>
      <w:r>
        <w:t>The Department may give Notice, on reasonable grounds related to the performance of any Activity, requiring the Provider to remove, or arrange for the removal of</w:t>
      </w:r>
      <w:r w:rsidR="7B62328F">
        <w:t xml:space="preserve"> any:</w:t>
      </w:r>
    </w:p>
    <w:p w14:paraId="56603DD5" w14:textId="5F5AD3C2" w:rsidR="00D8647E" w:rsidRDefault="7B62328F" w:rsidP="00C41F06">
      <w:pPr>
        <w:pStyle w:val="SubclausewithAlphaafternumber"/>
        <w:keepNext/>
        <w:keepLines/>
      </w:pPr>
      <w:r>
        <w:t>Provider</w:t>
      </w:r>
      <w:r w:rsidR="31E14AAA">
        <w:t xml:space="preserve"> Personnel</w:t>
      </w:r>
      <w:r w:rsidR="29A13223">
        <w:t>, Host Organisation</w:t>
      </w:r>
      <w:r>
        <w:t xml:space="preserve"> or Subcontractor who ha</w:t>
      </w:r>
      <w:r w:rsidR="203EC56C">
        <w:t>s</w:t>
      </w:r>
      <w:r>
        <w:t xml:space="preserve"> direct involvement in the Activity (including where they have close contact with Participants); and/or</w:t>
      </w:r>
    </w:p>
    <w:p w14:paraId="4531090B" w14:textId="1EDE8846" w:rsidR="00D32B4C" w:rsidRDefault="647ECB36" w:rsidP="00D8647E">
      <w:pPr>
        <w:pStyle w:val="SubclausewithAlphaafternumber"/>
      </w:pPr>
      <w:r>
        <w:t xml:space="preserve">Supervisor, whether engaged </w:t>
      </w:r>
      <w:r w:rsidR="7A23B4B0">
        <w:t>by the Provider</w:t>
      </w:r>
      <w:r w:rsidR="7B62328F">
        <w:t>,</w:t>
      </w:r>
      <w:r w:rsidR="7A23B4B0">
        <w:t xml:space="preserve"> </w:t>
      </w:r>
      <w:r w:rsidR="7B62328F">
        <w:t xml:space="preserve">any Subcontractor or any </w:t>
      </w:r>
      <w:r>
        <w:t xml:space="preserve">Host Organisation, </w:t>
      </w:r>
    </w:p>
    <w:p w14:paraId="0534BDB9" w14:textId="77777777" w:rsidR="00FC1E98" w:rsidRDefault="00FC1E98" w:rsidP="006014D1">
      <w:pPr>
        <w:pStyle w:val="SubclausewithAlphaafternumber"/>
        <w:numPr>
          <w:ilvl w:val="0"/>
          <w:numId w:val="0"/>
        </w:numPr>
        <w:ind w:left="1304"/>
      </w:pPr>
      <w:r>
        <w:t>from work on the Activity.</w:t>
      </w:r>
      <w:bookmarkEnd w:id="938"/>
      <w:bookmarkEnd w:id="939"/>
      <w:r>
        <w:t xml:space="preserve"> </w:t>
      </w:r>
    </w:p>
    <w:p w14:paraId="535F03B3" w14:textId="0D53C55D" w:rsidR="00FC1E98" w:rsidRDefault="647ECB36" w:rsidP="00FC1E98">
      <w:pPr>
        <w:pStyle w:val="Standardsubclause0"/>
      </w:pPr>
      <w:r>
        <w:t xml:space="preserve">Where the Department gives Notice under clause </w:t>
      </w:r>
      <w:r w:rsidR="00FC1E98">
        <w:rPr>
          <w:color w:val="2B579A"/>
          <w:shd w:val="clear" w:color="auto" w:fill="E6E6E6"/>
        </w:rPr>
        <w:fldChar w:fldCharType="begin" w:fldLock="1"/>
      </w:r>
      <w:r w:rsidR="00FC1E98">
        <w:instrText xml:space="preserve"> REF _Ref73636121 \r \h </w:instrText>
      </w:r>
      <w:r w:rsidR="00FC1E98">
        <w:rPr>
          <w:color w:val="2B579A"/>
          <w:shd w:val="clear" w:color="auto" w:fill="E6E6E6"/>
        </w:rPr>
      </w:r>
      <w:r w:rsidR="00FC1E98">
        <w:rPr>
          <w:color w:val="2B579A"/>
          <w:shd w:val="clear" w:color="auto" w:fill="E6E6E6"/>
        </w:rPr>
        <w:fldChar w:fldCharType="separate"/>
      </w:r>
      <w:r w:rsidR="00A9056B">
        <w:t>124.4</w:t>
      </w:r>
      <w:r w:rsidR="00FC1E98">
        <w:rPr>
          <w:color w:val="2B579A"/>
          <w:shd w:val="clear" w:color="auto" w:fill="E6E6E6"/>
        </w:rPr>
        <w:fldChar w:fldCharType="end"/>
      </w:r>
      <w:r>
        <w:t xml:space="preserve">, the Provider must, at its own cost, promptly arrange for the removal of </w:t>
      </w:r>
      <w:r w:rsidR="7B62328F">
        <w:t xml:space="preserve">the relevant Personnel or </w:t>
      </w:r>
      <w:r>
        <w:t xml:space="preserve">Supervisor from work on the Activity and their replacement with one or more </w:t>
      </w:r>
      <w:r w:rsidR="605977D2">
        <w:t xml:space="preserve">Personnel or </w:t>
      </w:r>
      <w:r>
        <w:t>Supervisors acceptable to the Department.</w:t>
      </w:r>
    </w:p>
    <w:p w14:paraId="7F1DCB48" w14:textId="77777777" w:rsidR="00FC1E98" w:rsidRDefault="647ECB36" w:rsidP="00FC1E98">
      <w:pPr>
        <w:pStyle w:val="Standardsubclause0"/>
      </w:pPr>
      <w:r>
        <w:t>The Provider must ensure that each Supervisor, whether engaged by the Provider</w:t>
      </w:r>
      <w:r w:rsidR="605977D2">
        <w:t>, a Subcontractor</w:t>
      </w:r>
      <w:r>
        <w:t xml:space="preserve"> or a Host Organisation, is aware of the requirement to notify the Provider of:</w:t>
      </w:r>
    </w:p>
    <w:p w14:paraId="350C8085" w14:textId="77777777" w:rsidR="00FC1E98" w:rsidRDefault="647ECB36" w:rsidP="00C21FE8">
      <w:pPr>
        <w:pStyle w:val="SubclausewithAlphaafternumber"/>
      </w:pPr>
      <w:r>
        <w:t>the non-attendance at all relevant Activities; and</w:t>
      </w:r>
    </w:p>
    <w:p w14:paraId="3BAB2F6E" w14:textId="77777777" w:rsidR="00FC1E98" w:rsidRDefault="647ECB36" w:rsidP="00C21FE8">
      <w:pPr>
        <w:pStyle w:val="SubclausewithAlphaafternumber"/>
      </w:pPr>
      <w:r>
        <w:t>any other non-compliance</w:t>
      </w:r>
      <w:r w:rsidR="60612241">
        <w:t xml:space="preserve"> in connection</w:t>
      </w:r>
      <w:r>
        <w:t xml:space="preserve"> with the Activities,</w:t>
      </w:r>
    </w:p>
    <w:p w14:paraId="314762E2" w14:textId="77777777" w:rsidR="00FC1E98" w:rsidRDefault="00FC1E98" w:rsidP="00C21FE8">
      <w:pPr>
        <w:pStyle w:val="Standardsubclause0"/>
        <w:numPr>
          <w:ilvl w:val="0"/>
          <w:numId w:val="0"/>
        </w:numPr>
        <w:ind w:left="1220"/>
      </w:pPr>
      <w:r>
        <w:t>of a Parti</w:t>
      </w:r>
      <w:r w:rsidR="00CD3156">
        <w:t xml:space="preserve">cipant as soon as practicable, </w:t>
      </w:r>
      <w:r>
        <w:t>in accordance with any Guidelines.</w:t>
      </w:r>
    </w:p>
    <w:p w14:paraId="1AA93C5D" w14:textId="77777777" w:rsidR="00FC1E98" w:rsidRDefault="647ECB36" w:rsidP="00FC1E98">
      <w:pPr>
        <w:pStyle w:val="Standardsubclause0"/>
      </w:pPr>
      <w:r>
        <w:t>All Supervisors who:</w:t>
      </w:r>
    </w:p>
    <w:p w14:paraId="697D8177" w14:textId="0319ABF3" w:rsidR="00FC1E98" w:rsidRPr="002B7A9A" w:rsidRDefault="647ECB36" w:rsidP="00C21FE8">
      <w:pPr>
        <w:pStyle w:val="SubclausewithAlphaafternumber"/>
      </w:pPr>
      <w:r>
        <w:t xml:space="preserve">are contracted by the Provider to provide Supervision for any Work for the Dole </w:t>
      </w:r>
      <w:r w:rsidR="45FA13CE">
        <w:t>Place</w:t>
      </w:r>
      <w:r>
        <w:t>,</w:t>
      </w:r>
      <w:r w:rsidR="5E75A422">
        <w:t xml:space="preserve"> </w:t>
      </w:r>
      <w:r>
        <w:t xml:space="preserve">Observational Work Experience Placement </w:t>
      </w:r>
      <w:r w:rsidR="1D293A7B">
        <w:t xml:space="preserve">or Provider Sourced Voluntary Work </w:t>
      </w:r>
      <w:r>
        <w:t>that the Provider provides itself; and</w:t>
      </w:r>
    </w:p>
    <w:p w14:paraId="0EDCAF97" w14:textId="77777777" w:rsidR="00FC1E98" w:rsidRPr="002B7A9A" w:rsidRDefault="647ECB36" w:rsidP="00C21FE8">
      <w:pPr>
        <w:pStyle w:val="SubclausewithAlphaafternumber"/>
      </w:pPr>
      <w:r>
        <w:t xml:space="preserve">are not employees of the Provider, </w:t>
      </w:r>
    </w:p>
    <w:p w14:paraId="4348E2E9" w14:textId="30FC0DB9" w:rsidR="00FC1E98" w:rsidRPr="002B7A9A" w:rsidRDefault="00FC1E98" w:rsidP="005938A9">
      <w:pPr>
        <w:pStyle w:val="Standardsubclause0"/>
        <w:numPr>
          <w:ilvl w:val="0"/>
          <w:numId w:val="0"/>
        </w:numPr>
        <w:ind w:left="1220"/>
      </w:pPr>
      <w:r w:rsidRPr="002B7A9A">
        <w:t xml:space="preserve">are deemed to be approved Subcontractors for the purposes of clause </w:t>
      </w:r>
      <w:r w:rsidR="005171F4" w:rsidRPr="002B7A9A">
        <w:rPr>
          <w:color w:val="2B579A"/>
          <w:shd w:val="clear" w:color="auto" w:fill="E6E6E6"/>
        </w:rPr>
        <w:fldChar w:fldCharType="begin" w:fldLock="1"/>
      </w:r>
      <w:r w:rsidR="005171F4" w:rsidRPr="002B7A9A">
        <w:instrText xml:space="preserve"> REF _Ref66987303 \w \h </w:instrText>
      </w:r>
      <w:r w:rsidR="002B7A9A">
        <w:instrText xml:space="preserve"> \* MERGEFORMAT </w:instrText>
      </w:r>
      <w:r w:rsidR="005171F4" w:rsidRPr="002B7A9A">
        <w:rPr>
          <w:color w:val="2B579A"/>
          <w:shd w:val="clear" w:color="auto" w:fill="E6E6E6"/>
        </w:rPr>
      </w:r>
      <w:r w:rsidR="005171F4" w:rsidRPr="002B7A9A">
        <w:rPr>
          <w:color w:val="2B579A"/>
          <w:shd w:val="clear" w:color="auto" w:fill="E6E6E6"/>
        </w:rPr>
        <w:fldChar w:fldCharType="separate"/>
      </w:r>
      <w:r w:rsidR="00A9056B">
        <w:t>59</w:t>
      </w:r>
      <w:r w:rsidR="005171F4" w:rsidRPr="002B7A9A">
        <w:rPr>
          <w:color w:val="2B579A"/>
          <w:shd w:val="clear" w:color="auto" w:fill="E6E6E6"/>
        </w:rPr>
        <w:fldChar w:fldCharType="end"/>
      </w:r>
      <w:r w:rsidRPr="002B7A9A">
        <w:t>.</w:t>
      </w:r>
    </w:p>
    <w:p w14:paraId="5E35E12E" w14:textId="77777777" w:rsidR="00FD73AD" w:rsidRPr="002B7A9A" w:rsidRDefault="00FD73AD" w:rsidP="0047717A">
      <w:pPr>
        <w:pStyle w:val="Heading4"/>
      </w:pPr>
      <w:bookmarkStart w:id="940" w:name="_Toc73957911"/>
      <w:bookmarkStart w:id="941" w:name="_Toc73958540"/>
      <w:bookmarkStart w:id="942" w:name="_Toc73957912"/>
      <w:bookmarkStart w:id="943" w:name="_Toc73958541"/>
      <w:bookmarkStart w:id="944" w:name="_Toc73957928"/>
      <w:bookmarkStart w:id="945" w:name="_Toc73958557"/>
      <w:bookmarkStart w:id="946" w:name="_Toc73957929"/>
      <w:bookmarkStart w:id="947" w:name="_Toc73958558"/>
      <w:bookmarkStart w:id="948" w:name="_Toc73957935"/>
      <w:bookmarkStart w:id="949" w:name="_Toc73958564"/>
      <w:bookmarkStart w:id="950" w:name="_Toc73957942"/>
      <w:bookmarkStart w:id="951" w:name="_Toc73958571"/>
      <w:bookmarkStart w:id="952" w:name="_Toc73957943"/>
      <w:bookmarkStart w:id="953" w:name="_Toc73958572"/>
      <w:bookmarkStart w:id="954" w:name="_Toc73957947"/>
      <w:bookmarkStart w:id="955" w:name="_Toc73958576"/>
      <w:bookmarkStart w:id="956" w:name="_Toc128068952"/>
      <w:bookmarkEnd w:id="896"/>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B7A9A">
        <w:t>Section B3.3 - Requirements for Activities</w:t>
      </w:r>
      <w:bookmarkEnd w:id="956"/>
    </w:p>
    <w:p w14:paraId="540C8810" w14:textId="77777777" w:rsidR="002C4093" w:rsidRPr="002B7A9A" w:rsidRDefault="3BEF76FA" w:rsidP="003D2736">
      <w:pPr>
        <w:pStyle w:val="Standardclause0"/>
      </w:pPr>
      <w:bookmarkStart w:id="957" w:name="_Ref77424821"/>
      <w:bookmarkStart w:id="958" w:name="_Toc128068953"/>
      <w:r>
        <w:t>Work for the Dole</w:t>
      </w:r>
      <w:bookmarkEnd w:id="897"/>
      <w:bookmarkEnd w:id="898"/>
      <w:bookmarkEnd w:id="957"/>
      <w:bookmarkEnd w:id="958"/>
      <w:r>
        <w:t xml:space="preserve"> </w:t>
      </w:r>
    </w:p>
    <w:p w14:paraId="7FCCAC4B" w14:textId="77777777" w:rsidR="00956F7E" w:rsidRPr="002B7A9A" w:rsidRDefault="5B3369AC" w:rsidP="00FC3B0A">
      <w:pPr>
        <w:pStyle w:val="Standardsubclause0"/>
        <w:rPr>
          <w:rStyle w:val="CUNote"/>
        </w:rPr>
      </w:pPr>
      <w:r>
        <w:t xml:space="preserve">The </w:t>
      </w:r>
      <w:r w:rsidR="35200266">
        <w:t xml:space="preserve">Department and the </w:t>
      </w:r>
      <w:r>
        <w:t xml:space="preserve">Provider acknowledge </w:t>
      </w:r>
      <w:r w:rsidR="35200266">
        <w:t xml:space="preserve">and agree </w:t>
      </w:r>
      <w:r>
        <w:t>that:</w:t>
      </w:r>
      <w:r w:rsidR="35200266">
        <w:t xml:space="preserve"> </w:t>
      </w:r>
    </w:p>
    <w:p w14:paraId="69FABB52" w14:textId="77777777" w:rsidR="00956F7E" w:rsidRPr="002B7A9A" w:rsidRDefault="5B3369AC" w:rsidP="00956F7E">
      <w:pPr>
        <w:pStyle w:val="SubclausewithAlphaafternumber"/>
      </w:pPr>
      <w:r>
        <w:t>the objective of Work for the Dole is to help Participants gain skills, experience, and confidence to move towards Employment;</w:t>
      </w:r>
    </w:p>
    <w:p w14:paraId="52F11F37" w14:textId="77777777" w:rsidR="00956F7E" w:rsidRPr="002B7A9A" w:rsidRDefault="5B3369AC" w:rsidP="00956F7E">
      <w:pPr>
        <w:pStyle w:val="SubclausewithAlphaafternumber"/>
      </w:pPr>
      <w:r>
        <w:t xml:space="preserve">Work for the Dole is only for </w:t>
      </w:r>
      <w:r w:rsidR="687B6006">
        <w:t>Workforce Australia</w:t>
      </w:r>
      <w:r>
        <w:t xml:space="preserve"> Services Participants, and Work for the Dole activities are to be arranged by </w:t>
      </w:r>
      <w:r w:rsidR="3B1402ED">
        <w:t>Workforce Australia Employment Services Provider</w:t>
      </w:r>
      <w:r>
        <w:t>s;</w:t>
      </w:r>
    </w:p>
    <w:p w14:paraId="07476670" w14:textId="77777777" w:rsidR="00956F7E" w:rsidRPr="002B7A9A" w:rsidRDefault="5B3369AC" w:rsidP="00C41F06">
      <w:pPr>
        <w:pStyle w:val="SubclausewithAlphaafternumber"/>
        <w:keepNext/>
        <w:keepLines/>
      </w:pPr>
      <w:r>
        <w:t>a</w:t>
      </w:r>
      <w:r w:rsidR="60612241">
        <w:t xml:space="preserve"> </w:t>
      </w:r>
      <w:r w:rsidR="3B1402ED">
        <w:t>Workforce Australia Employment Services Provider</w:t>
      </w:r>
      <w:r>
        <w:t xml:space="preserve"> may fill Work for the Dole Placements and Work for the Dole Project Places which have been arranged by another </w:t>
      </w:r>
      <w:r w:rsidR="3B1402ED">
        <w:t>Workforce Australia Employment Services Provider</w:t>
      </w:r>
      <w:r>
        <w:t xml:space="preserve"> and advertised on the Department’s IT System</w:t>
      </w:r>
      <w:r w:rsidR="1FEA3B33">
        <w:t>s</w:t>
      </w:r>
      <w:r>
        <w:t>;</w:t>
      </w:r>
    </w:p>
    <w:p w14:paraId="593187EA" w14:textId="77777777" w:rsidR="00956F7E" w:rsidRPr="002B7A9A" w:rsidRDefault="5B3369AC" w:rsidP="00956F7E">
      <w:pPr>
        <w:pStyle w:val="SubclausewithAlphaafternumber"/>
      </w:pPr>
      <w:r>
        <w:t>Work for the Dole Placements involve placing single or multiple Participants within an existing function of the Host Organisation;</w:t>
      </w:r>
    </w:p>
    <w:p w14:paraId="5C3802CF" w14:textId="77777777" w:rsidR="00956F7E" w:rsidRPr="002B7A9A" w:rsidRDefault="5B3369AC" w:rsidP="00956F7E">
      <w:pPr>
        <w:pStyle w:val="SubclausewithAlphaafternumber"/>
      </w:pPr>
      <w:r>
        <w:t xml:space="preserve">Work for the Dole Projects involve placing groups of Participants with community projects developed specifically as a Work for the Dole </w:t>
      </w:r>
      <w:r w:rsidR="451FA10F">
        <w:t>activity</w:t>
      </w:r>
      <w:r>
        <w:t>;</w:t>
      </w:r>
    </w:p>
    <w:p w14:paraId="5714BBE3" w14:textId="77777777" w:rsidR="00455888" w:rsidRDefault="076546BC" w:rsidP="00956F7E">
      <w:pPr>
        <w:pStyle w:val="SubclausewithAlphaafternumber"/>
      </w:pPr>
      <w:r>
        <w:t xml:space="preserve">wherever possible, </w:t>
      </w:r>
      <w:r w:rsidR="5B3369AC">
        <w:t xml:space="preserve">Work for the Dole activities </w:t>
      </w:r>
      <w:r>
        <w:t xml:space="preserve">should </w:t>
      </w:r>
      <w:r w:rsidR="5B3369AC">
        <w:t>include</w:t>
      </w:r>
      <w:r w:rsidR="00455888">
        <w:t>:</w:t>
      </w:r>
    </w:p>
    <w:p w14:paraId="7014045D" w14:textId="2EFC925C" w:rsidR="00455888" w:rsidRPr="002B7A9A" w:rsidRDefault="7F8FEB48" w:rsidP="003D19FC">
      <w:pPr>
        <w:pStyle w:val="SubclausewithRoman"/>
      </w:pPr>
      <w:r>
        <w:t xml:space="preserve"> </w:t>
      </w:r>
      <w:r w:rsidR="076546BC">
        <w:t xml:space="preserve">some or all </w:t>
      </w:r>
      <w:r w:rsidR="175553A4">
        <w:t xml:space="preserve">of the </w:t>
      </w:r>
      <w:r w:rsidR="3407710E">
        <w:t>C</w:t>
      </w:r>
      <w:r w:rsidR="175553A4">
        <w:t xml:space="preserve">ore </w:t>
      </w:r>
      <w:r w:rsidR="3407710E">
        <w:t>C</w:t>
      </w:r>
      <w:r w:rsidR="175553A4">
        <w:t>ompetencies</w:t>
      </w:r>
      <w:r w:rsidR="5B3369AC">
        <w:t xml:space="preserve">; </w:t>
      </w:r>
      <w:r w:rsidR="00455888">
        <w:t>and</w:t>
      </w:r>
    </w:p>
    <w:p w14:paraId="3DC25857" w14:textId="26CC8CDD" w:rsidR="00956F7E" w:rsidRPr="002B7A9A" w:rsidRDefault="5B3369AC" w:rsidP="003D19FC">
      <w:pPr>
        <w:pStyle w:val="SubclausewithRoman"/>
      </w:pPr>
      <w:r>
        <w:t>attainment of a licence, qualification</w:t>
      </w:r>
      <w:r w:rsidR="175553A4">
        <w:t xml:space="preserve">, </w:t>
      </w:r>
      <w:r w:rsidR="3407710E">
        <w:t>Mi</w:t>
      </w:r>
      <w:r w:rsidR="175553A4">
        <w:t>cro-credential</w:t>
      </w:r>
      <w:r>
        <w:t xml:space="preserve"> or other recognised skill; and</w:t>
      </w:r>
    </w:p>
    <w:p w14:paraId="63C3C411" w14:textId="3B5AD6F3" w:rsidR="006C6112" w:rsidRPr="00F74196" w:rsidRDefault="5B3369AC" w:rsidP="00C21FE8">
      <w:pPr>
        <w:pStyle w:val="SubclausewithAlphaafternumber"/>
      </w:pPr>
      <w:r>
        <w:t>Work for the Dole activity costs may be paid by the Department</w:t>
      </w:r>
      <w:r w:rsidR="7A523C43">
        <w:t xml:space="preserve"> under clauses </w:t>
      </w:r>
      <w:r w:rsidR="00956F7E">
        <w:rPr>
          <w:color w:val="2B579A"/>
          <w:shd w:val="clear" w:color="auto" w:fill="E6E6E6"/>
        </w:rPr>
        <w:fldChar w:fldCharType="begin" w:fldLock="1"/>
      </w:r>
      <w:r w:rsidR="00956F7E">
        <w:instrText xml:space="preserve"> REF _Ref73602854 \w \h </w:instrText>
      </w:r>
      <w:r w:rsidR="00956F7E">
        <w:rPr>
          <w:color w:val="2B579A"/>
          <w:shd w:val="clear" w:color="auto" w:fill="E6E6E6"/>
        </w:rPr>
      </w:r>
      <w:r w:rsidR="00956F7E">
        <w:rPr>
          <w:color w:val="2B579A"/>
          <w:shd w:val="clear" w:color="auto" w:fill="E6E6E6"/>
        </w:rPr>
        <w:fldChar w:fldCharType="separate"/>
      </w:r>
      <w:r w:rsidR="00A9056B">
        <w:t>160</w:t>
      </w:r>
      <w:r w:rsidR="00956F7E">
        <w:rPr>
          <w:color w:val="2B579A"/>
          <w:shd w:val="clear" w:color="auto" w:fill="E6E6E6"/>
        </w:rPr>
        <w:fldChar w:fldCharType="end"/>
      </w:r>
      <w:r w:rsidR="7A523C43">
        <w:t xml:space="preserve"> and </w:t>
      </w:r>
      <w:r w:rsidR="00956F7E">
        <w:rPr>
          <w:color w:val="2B579A"/>
          <w:shd w:val="clear" w:color="auto" w:fill="E6E6E6"/>
        </w:rPr>
        <w:fldChar w:fldCharType="begin" w:fldLock="1"/>
      </w:r>
      <w:r w:rsidR="00956F7E">
        <w:instrText xml:space="preserve"> REF _Ref73886793 \w \h </w:instrText>
      </w:r>
      <w:r w:rsidR="00956F7E">
        <w:rPr>
          <w:color w:val="2B579A"/>
          <w:shd w:val="clear" w:color="auto" w:fill="E6E6E6"/>
        </w:rPr>
      </w:r>
      <w:r w:rsidR="00956F7E">
        <w:rPr>
          <w:color w:val="2B579A"/>
          <w:shd w:val="clear" w:color="auto" w:fill="E6E6E6"/>
        </w:rPr>
        <w:fldChar w:fldCharType="separate"/>
      </w:r>
      <w:r w:rsidR="00A9056B">
        <w:t>161</w:t>
      </w:r>
      <w:r w:rsidR="00956F7E">
        <w:rPr>
          <w:color w:val="2B579A"/>
          <w:shd w:val="clear" w:color="auto" w:fill="E6E6E6"/>
        </w:rPr>
        <w:fldChar w:fldCharType="end"/>
      </w:r>
      <w:r>
        <w:t>.</w:t>
      </w:r>
    </w:p>
    <w:p w14:paraId="68459E6F" w14:textId="77777777" w:rsidR="00956F7E" w:rsidRDefault="00956F7E" w:rsidP="003B3ECD">
      <w:pPr>
        <w:pStyle w:val="Subheadingindented"/>
      </w:pPr>
      <w:r w:rsidRPr="00956F7E">
        <w:t>Sourcing and advertising Work for the Dole activities</w:t>
      </w:r>
    </w:p>
    <w:p w14:paraId="51DBF57E" w14:textId="77777777" w:rsidR="00956F7E" w:rsidRDefault="5B3369AC" w:rsidP="00956F7E">
      <w:pPr>
        <w:pStyle w:val="Standardsubclause0"/>
      </w:pPr>
      <w:r>
        <w:t>The Provider may, in accordance with any Guidelines, arrange Work for the Dole Placements and</w:t>
      </w:r>
      <w:r w:rsidR="469AD286">
        <w:t>, from 4 October 202</w:t>
      </w:r>
      <w:r w:rsidR="4BDC3128">
        <w:t>2</w:t>
      </w:r>
      <w:r w:rsidR="469AD286">
        <w:t>,</w:t>
      </w:r>
      <w:r>
        <w:t xml:space="preserve"> </w:t>
      </w:r>
      <w:r w:rsidR="0FB9F5E1">
        <w:t xml:space="preserve">Work for the Dole </w:t>
      </w:r>
      <w:r>
        <w:t>Projects with eligible not-for-profit organisations or charities, local, state, territory or Australian Government organisations or agencies, or a not-for-profit arm of for-profit organisations.</w:t>
      </w:r>
    </w:p>
    <w:p w14:paraId="7E65D58F" w14:textId="57D42970" w:rsidR="00956F7E" w:rsidRDefault="5B3369AC" w:rsidP="003846EF">
      <w:pPr>
        <w:pStyle w:val="Standardsubclause0"/>
      </w:pPr>
      <w:r>
        <w:t xml:space="preserve">The Provider must only arrange Work for the Dole activities for Participants and do so in accordance with </w:t>
      </w:r>
      <w:r w:rsidR="00956F7E">
        <w:rPr>
          <w:color w:val="2B579A"/>
          <w:shd w:val="clear" w:color="auto" w:fill="E6E6E6"/>
        </w:rPr>
        <w:fldChar w:fldCharType="begin" w:fldLock="1"/>
      </w:r>
      <w:r w:rsidR="00956F7E">
        <w:instrText xml:space="preserve"> REF _Ref74695697 \h </w:instrText>
      </w:r>
      <w:r w:rsidR="00956F7E">
        <w:rPr>
          <w:color w:val="2B579A"/>
          <w:shd w:val="clear" w:color="auto" w:fill="E6E6E6"/>
        </w:rPr>
      </w:r>
      <w:r w:rsidR="00956F7E">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956F7E">
        <w:rPr>
          <w:color w:val="2B579A"/>
          <w:shd w:val="clear" w:color="auto" w:fill="E6E6E6"/>
        </w:rPr>
        <w:fldChar w:fldCharType="end"/>
      </w:r>
      <w:r w:rsidR="407DD99B">
        <w:t xml:space="preserve">, </w:t>
      </w:r>
      <w:r w:rsidR="00956F7E">
        <w:rPr>
          <w:color w:val="2B579A"/>
          <w:shd w:val="clear" w:color="auto" w:fill="E6E6E6"/>
        </w:rPr>
        <w:fldChar w:fldCharType="begin" w:fldLock="1"/>
      </w:r>
      <w:r w:rsidR="00956F7E">
        <w:instrText xml:space="preserve"> REF _Ref74695643 \h </w:instrText>
      </w:r>
      <w:r w:rsidR="00956F7E">
        <w:rPr>
          <w:color w:val="2B579A"/>
          <w:shd w:val="clear" w:color="auto" w:fill="E6E6E6"/>
        </w:rPr>
      </w:r>
      <w:r w:rsidR="00956F7E">
        <w:rPr>
          <w:color w:val="2B579A"/>
          <w:shd w:val="clear" w:color="auto" w:fill="E6E6E6"/>
        </w:rPr>
        <w:fldChar w:fldCharType="separate"/>
      </w:r>
      <w:r w:rsidR="00A9056B">
        <w:t>Section B3.2 - Work health and safety</w:t>
      </w:r>
      <w:r w:rsidR="00956F7E">
        <w:rPr>
          <w:color w:val="2B579A"/>
          <w:shd w:val="clear" w:color="auto" w:fill="E6E6E6"/>
        </w:rPr>
        <w:fldChar w:fldCharType="end"/>
      </w:r>
      <w:r w:rsidR="628DB7E4">
        <w:t xml:space="preserve"> and </w:t>
      </w:r>
      <w:r>
        <w:t xml:space="preserve">any Guidelines. </w:t>
      </w:r>
    </w:p>
    <w:p w14:paraId="23BED9A5" w14:textId="77777777" w:rsidR="00236A89" w:rsidRDefault="21310F19" w:rsidP="009D6EED">
      <w:pPr>
        <w:pStyle w:val="Standardsubclause0"/>
      </w:pPr>
      <w:r>
        <w:t>When arranging any Work for the Dole Placement or Work for the Dole Project, the Provider must, in accordance with any Guidelines:</w:t>
      </w:r>
    </w:p>
    <w:p w14:paraId="6BB04ACF" w14:textId="77777777" w:rsidR="00236A89" w:rsidRDefault="21310F19">
      <w:pPr>
        <w:pStyle w:val="SubclausewithAlphaafternumber"/>
      </w:pPr>
      <w:r>
        <w:t>negotiate and execute a Host Organisation Agreement with the relevant Host Organisation; and</w:t>
      </w:r>
    </w:p>
    <w:p w14:paraId="6532C60E" w14:textId="77777777" w:rsidR="00956F7E" w:rsidRDefault="67006FFD" w:rsidP="009D6EED">
      <w:pPr>
        <w:pStyle w:val="SubclausewithAlphaafternumber"/>
      </w:pPr>
      <w:r>
        <w:t>ensure that the term of</w:t>
      </w:r>
      <w:r w:rsidR="5B3369AC">
        <w:t xml:space="preserve"> the Host Organisation Agreement </w:t>
      </w:r>
      <w:r w:rsidR="21310F19">
        <w:t>is no more than</w:t>
      </w:r>
      <w:r w:rsidR="5B3369AC">
        <w:t xml:space="preserve"> 12 months,</w:t>
      </w:r>
      <w:r w:rsidR="0793F030">
        <w:t xml:space="preserve"> except as otherwise permitted by any Guidelines</w:t>
      </w:r>
      <w:r w:rsidR="5B3369AC">
        <w:t>.</w:t>
      </w:r>
      <w:r w:rsidR="21310F19">
        <w:t xml:space="preserve"> </w:t>
      </w:r>
    </w:p>
    <w:p w14:paraId="67E505CA" w14:textId="148165D7" w:rsidR="00956F7E" w:rsidRDefault="005455F7" w:rsidP="00600364">
      <w:pPr>
        <w:pStyle w:val="Standardsubclause0"/>
      </w:pPr>
      <w:r>
        <w:t xml:space="preserve">Reserved. </w:t>
      </w:r>
    </w:p>
    <w:p w14:paraId="11ED34BC" w14:textId="77777777" w:rsidR="008557D5" w:rsidRDefault="008557D5" w:rsidP="00C21FE8">
      <w:pPr>
        <w:pStyle w:val="Subheadingindented"/>
      </w:pPr>
      <w:r w:rsidRPr="008557D5">
        <w:t>Commencement of Participants in Work for the Dole activities</w:t>
      </w:r>
    </w:p>
    <w:p w14:paraId="540CD262" w14:textId="77777777" w:rsidR="008557D5" w:rsidRDefault="0764D711" w:rsidP="008557D5">
      <w:pPr>
        <w:pStyle w:val="Standardsubclause0"/>
      </w:pPr>
      <w:r>
        <w:t xml:space="preserve">The Provider must fill </w:t>
      </w:r>
      <w:r w:rsidR="39AC060D">
        <w:t xml:space="preserve">each </w:t>
      </w:r>
      <w:r>
        <w:t>Work for the Dole Placement or Work for the Dole Project Place with an appropriate Participant taking into consideration:</w:t>
      </w:r>
      <w:r w:rsidR="39AC060D">
        <w:t xml:space="preserve"> </w:t>
      </w:r>
    </w:p>
    <w:p w14:paraId="0AEFDB63" w14:textId="77777777" w:rsidR="008557D5" w:rsidRDefault="0764D711" w:rsidP="00C21FE8">
      <w:pPr>
        <w:pStyle w:val="SubclausewithAlphaafternumber"/>
      </w:pPr>
      <w:r>
        <w:t xml:space="preserve">the Participant’s circumstances and, if relevant, work restrictions; </w:t>
      </w:r>
    </w:p>
    <w:p w14:paraId="2EC01A04" w14:textId="77777777" w:rsidR="008557D5" w:rsidRDefault="0764D711" w:rsidP="00C21FE8">
      <w:pPr>
        <w:pStyle w:val="SubclausewithAlphaafternumber"/>
      </w:pPr>
      <w:r>
        <w:t>the characteristics of the Work for the Dole activity; and</w:t>
      </w:r>
    </w:p>
    <w:p w14:paraId="1AB2D602" w14:textId="77777777" w:rsidR="008557D5" w:rsidRDefault="0764D711" w:rsidP="00C21FE8">
      <w:pPr>
        <w:pStyle w:val="SubclausewithAlphaafternumber"/>
      </w:pPr>
      <w:r>
        <w:t>an appropriate duration for the Participant to be placed in the Work for the Dole activity.</w:t>
      </w:r>
    </w:p>
    <w:p w14:paraId="59C8DA4D" w14:textId="77777777" w:rsidR="008557D5" w:rsidRDefault="0764D711" w:rsidP="008557D5">
      <w:pPr>
        <w:pStyle w:val="Standardsubclause0"/>
      </w:pPr>
      <w:r>
        <w:t xml:space="preserve">The Provider must not place a Participant into Work for the Dole activities if the Participant is aged less than 18 years. </w:t>
      </w:r>
    </w:p>
    <w:p w14:paraId="096B9212" w14:textId="0E5E0E3D" w:rsidR="008557D5" w:rsidRDefault="0764D711" w:rsidP="008557D5">
      <w:pPr>
        <w:pStyle w:val="Standardsubclause0"/>
      </w:pPr>
      <w:r>
        <w:t>Where the Provider has commenced a Participant in a Work for the Dole Placement or Work for the Dole Project, and the Participant subsequently leaves the relevant Work for Dole activity, and the Host Organisation wishes to continue the relevant Work for the Dole activity</w:t>
      </w:r>
      <w:r w:rsidR="00D50A9E">
        <w:t>, the Provider should</w:t>
      </w:r>
      <w:r>
        <w:t>:</w:t>
      </w:r>
    </w:p>
    <w:p w14:paraId="7ECF64B2" w14:textId="1044BC73" w:rsidR="008557D5" w:rsidRDefault="0764D711" w:rsidP="00C21FE8">
      <w:pPr>
        <w:pStyle w:val="SubclausewithAlphaafternumber"/>
      </w:pPr>
      <w:r>
        <w:t xml:space="preserve">replace that Participant in a timely manner; or </w:t>
      </w:r>
    </w:p>
    <w:p w14:paraId="75570EA6" w14:textId="77777777" w:rsidR="002C4093" w:rsidRPr="00F74196" w:rsidRDefault="0764D711" w:rsidP="00F90DD3">
      <w:pPr>
        <w:pStyle w:val="SubclausewithAlphaafternumber"/>
      </w:pPr>
      <w:r>
        <w:t xml:space="preserve">advertise the Work for the Dole Placement or Work for the Dole Project Place </w:t>
      </w:r>
      <w:r w:rsidR="529D29C5">
        <w:t xml:space="preserve">as available </w:t>
      </w:r>
      <w:r>
        <w:t>on the Department’s IT Systems.</w:t>
      </w:r>
    </w:p>
    <w:p w14:paraId="27D9FE9A" w14:textId="77777777" w:rsidR="00516FA4" w:rsidRDefault="00516FA4" w:rsidP="005F6BA8">
      <w:pPr>
        <w:pStyle w:val="Subheadingindented"/>
      </w:pPr>
      <w:r w:rsidRPr="00516FA4">
        <w:t>Training requirements for Work for the Dole activities</w:t>
      </w:r>
    </w:p>
    <w:p w14:paraId="71091D01" w14:textId="67CC007B" w:rsidR="00B369EC" w:rsidRPr="002B7A9A" w:rsidRDefault="688189EB" w:rsidP="00516FA4">
      <w:pPr>
        <w:pStyle w:val="Standardsubclause0"/>
      </w:pPr>
      <w:r>
        <w:t>In addition to the training required under clause</w:t>
      </w:r>
      <w:r w:rsidR="0B59F20D">
        <w:t xml:space="preserve"> </w:t>
      </w:r>
      <w:r w:rsidR="00516FA4">
        <w:rPr>
          <w:color w:val="2B579A"/>
          <w:shd w:val="clear" w:color="auto" w:fill="E6E6E6"/>
        </w:rPr>
        <w:fldChar w:fldCharType="begin" w:fldLock="1"/>
      </w:r>
      <w:r w:rsidR="00516FA4">
        <w:instrText xml:space="preserve"> REF _Ref73887335 \w \h  \* MERGEFORMAT </w:instrText>
      </w:r>
      <w:r w:rsidR="00516FA4">
        <w:rPr>
          <w:color w:val="2B579A"/>
          <w:shd w:val="clear" w:color="auto" w:fill="E6E6E6"/>
        </w:rPr>
      </w:r>
      <w:r w:rsidR="00516FA4">
        <w:rPr>
          <w:color w:val="2B579A"/>
          <w:shd w:val="clear" w:color="auto" w:fill="E6E6E6"/>
        </w:rPr>
        <w:fldChar w:fldCharType="separate"/>
      </w:r>
      <w:r w:rsidR="00A9056B">
        <w:t>122.5(b)</w:t>
      </w:r>
      <w:r w:rsidR="00516FA4">
        <w:rPr>
          <w:color w:val="2B579A"/>
          <w:shd w:val="clear" w:color="auto" w:fill="E6E6E6"/>
        </w:rPr>
        <w:fldChar w:fldCharType="end"/>
      </w:r>
      <w:r>
        <w:t xml:space="preserve">, </w:t>
      </w:r>
      <w:r w:rsidR="4C0661F9">
        <w:t xml:space="preserve">where a Work for the Dole activity provides Participants with the opportunity to attain a licence, qualification, Micro-credential or other recognised skill, </w:t>
      </w:r>
      <w:r>
        <w:t xml:space="preserve">the Provider </w:t>
      </w:r>
      <w:r w:rsidR="076546BC">
        <w:t xml:space="preserve">should </w:t>
      </w:r>
      <w:r>
        <w:t>ensure that</w:t>
      </w:r>
      <w:r w:rsidR="4C0661F9">
        <w:t>:</w:t>
      </w:r>
    </w:p>
    <w:p w14:paraId="05AA9F03" w14:textId="77777777" w:rsidR="00516FA4" w:rsidRPr="002B7A9A" w:rsidRDefault="7485BC95" w:rsidP="00972652">
      <w:pPr>
        <w:pStyle w:val="SubclausewithAlphaafternumber"/>
      </w:pPr>
      <w:r>
        <w:t xml:space="preserve">each </w:t>
      </w:r>
      <w:r w:rsidR="688189EB">
        <w:t xml:space="preserve">Participant receives the relevant training </w:t>
      </w:r>
      <w:r w:rsidR="4C0661F9">
        <w:t xml:space="preserve">to support such attainment </w:t>
      </w:r>
      <w:r w:rsidR="688189EB">
        <w:t>as specified in the Host Organisation Agreement and any Guidelines</w:t>
      </w:r>
      <w:r w:rsidR="4C0661F9">
        <w:t xml:space="preserve">; and </w:t>
      </w:r>
      <w:r w:rsidR="688189EB">
        <w:t xml:space="preserve"> </w:t>
      </w:r>
    </w:p>
    <w:p w14:paraId="7DA2DC13" w14:textId="77777777" w:rsidR="00F214AE" w:rsidRPr="002B7A9A" w:rsidRDefault="0F9C15C2" w:rsidP="00972652">
      <w:pPr>
        <w:pStyle w:val="SubclausewithAlphaafternumber"/>
      </w:pPr>
      <w:r>
        <w:t>where relevant to a Participant</w:t>
      </w:r>
      <w:r w:rsidR="4C0661F9">
        <w:t xml:space="preserve">, </w:t>
      </w:r>
      <w:r w:rsidR="49F24BAE">
        <w:t xml:space="preserve">the </w:t>
      </w:r>
      <w:r w:rsidR="26E57599">
        <w:t xml:space="preserve">Work for the Dole </w:t>
      </w:r>
      <w:r w:rsidR="2AE95A55">
        <w:t>activity provide</w:t>
      </w:r>
      <w:r w:rsidR="49F24BAE">
        <w:t>s</w:t>
      </w:r>
      <w:r w:rsidR="2AE95A55">
        <w:t xml:space="preserve"> </w:t>
      </w:r>
      <w:r w:rsidR="5590F2DE">
        <w:t>the</w:t>
      </w:r>
      <w:r w:rsidR="2AE95A55">
        <w:t xml:space="preserve"> Participant </w:t>
      </w:r>
      <w:r w:rsidR="49F24BAE">
        <w:t xml:space="preserve">with </w:t>
      </w:r>
      <w:r w:rsidR="2AE95A55">
        <w:t>the opportunity to develop experience using th</w:t>
      </w:r>
      <w:r w:rsidR="50DFE7C6">
        <w:t xml:space="preserve">at </w:t>
      </w:r>
      <w:r w:rsidR="7879D4AA">
        <w:t xml:space="preserve">licence, qualification, Micro-credential or other recognised skill </w:t>
      </w:r>
      <w:r w:rsidR="2AE95A55">
        <w:t>within the activity.</w:t>
      </w:r>
    </w:p>
    <w:p w14:paraId="6BE1C8A0" w14:textId="77777777" w:rsidR="00516FA4" w:rsidRDefault="00516FA4" w:rsidP="008A46E5">
      <w:pPr>
        <w:pStyle w:val="Subheadingindented"/>
        <w:keepLines/>
      </w:pPr>
      <w:r w:rsidRPr="00516FA4">
        <w:t>Insurance for Work for the Dole activities on private property</w:t>
      </w:r>
    </w:p>
    <w:p w14:paraId="4FDA888D" w14:textId="38C1072B" w:rsidR="005F6BA8" w:rsidRDefault="688189EB" w:rsidP="008A46E5">
      <w:pPr>
        <w:pStyle w:val="Standardsubclause0"/>
        <w:keepNext/>
        <w:keepLines/>
      </w:pPr>
      <w:bookmarkStart w:id="959" w:name="_Ref73887536"/>
      <w:r>
        <w:t>Subject to clause</w:t>
      </w:r>
      <w:r w:rsidR="2399B664">
        <w:t xml:space="preserve"> </w:t>
      </w:r>
      <w:r w:rsidR="00516FA4">
        <w:rPr>
          <w:color w:val="2B579A"/>
          <w:shd w:val="clear" w:color="auto" w:fill="E6E6E6"/>
        </w:rPr>
        <w:fldChar w:fldCharType="begin" w:fldLock="1"/>
      </w:r>
      <w:r w:rsidR="00516FA4">
        <w:instrText xml:space="preserve"> REF _Ref73887493 \w \h </w:instrText>
      </w:r>
      <w:r w:rsidR="00516FA4">
        <w:rPr>
          <w:color w:val="2B579A"/>
          <w:shd w:val="clear" w:color="auto" w:fill="E6E6E6"/>
        </w:rPr>
      </w:r>
      <w:r w:rsidR="00516FA4">
        <w:rPr>
          <w:color w:val="2B579A"/>
          <w:shd w:val="clear" w:color="auto" w:fill="E6E6E6"/>
        </w:rPr>
        <w:fldChar w:fldCharType="separate"/>
      </w:r>
      <w:r w:rsidR="00A9056B">
        <w:t>125.11</w:t>
      </w:r>
      <w:r w:rsidR="00516FA4">
        <w:rPr>
          <w:color w:val="2B579A"/>
          <w:shd w:val="clear" w:color="auto" w:fill="E6E6E6"/>
        </w:rPr>
        <w:fldChar w:fldCharType="end"/>
      </w:r>
      <w:r>
        <w:t>, where the Provider has received approval from the Department for Work for the Dole activities involving work on private property, the Provider must ensure that, for the duration of the Work for the Dole activities, there is public liability insurance, written on an occurrence basis, with a limit of indemnity of at least $</w:t>
      </w:r>
      <w:r w:rsidR="5324B766">
        <w:t>20 million</w:t>
      </w:r>
      <w:r>
        <w:t xml:space="preserve"> in respect of any one occurrence, which covers the liability of the lessor or owner of the land on which the activities take place, including to Participants, as relevant.</w:t>
      </w:r>
      <w:bookmarkEnd w:id="959"/>
      <w:r w:rsidR="0793F030">
        <w:t xml:space="preserve"> </w:t>
      </w:r>
    </w:p>
    <w:p w14:paraId="0DB56EC1" w14:textId="15C343A9" w:rsidR="00F214AE" w:rsidRPr="002B7A9A" w:rsidRDefault="3BEF76FA" w:rsidP="00C41F06">
      <w:pPr>
        <w:pStyle w:val="Standardsubclause0"/>
      </w:pPr>
      <w:bookmarkStart w:id="960" w:name="_Ref73887493"/>
      <w:r>
        <w:t xml:space="preserve">Where the Provider cannot ensure that there is public liability insurance in accordance with clause </w:t>
      </w:r>
      <w:r w:rsidR="002C4093">
        <w:rPr>
          <w:color w:val="2B579A"/>
          <w:shd w:val="clear" w:color="auto" w:fill="E6E6E6"/>
        </w:rPr>
        <w:fldChar w:fldCharType="begin" w:fldLock="1"/>
      </w:r>
      <w:r w:rsidR="002C4093">
        <w:instrText xml:space="preserve"> REF _Ref73887536 \w \h </w:instrText>
      </w:r>
      <w:r w:rsidR="002C4093">
        <w:rPr>
          <w:color w:val="2B579A"/>
          <w:shd w:val="clear" w:color="auto" w:fill="E6E6E6"/>
        </w:rPr>
      </w:r>
      <w:r w:rsidR="002C4093">
        <w:rPr>
          <w:color w:val="2B579A"/>
          <w:shd w:val="clear" w:color="auto" w:fill="E6E6E6"/>
        </w:rPr>
        <w:fldChar w:fldCharType="separate"/>
      </w:r>
      <w:r w:rsidR="00A9056B">
        <w:t>125.10</w:t>
      </w:r>
      <w:r w:rsidR="002C4093">
        <w:rPr>
          <w:color w:val="2B579A"/>
          <w:shd w:val="clear" w:color="auto" w:fill="E6E6E6"/>
        </w:rPr>
        <w:fldChar w:fldCharType="end"/>
      </w:r>
      <w:r>
        <w:t xml:space="preserve">, the Provider must not </w:t>
      </w:r>
      <w:r w:rsidR="0B59F20D">
        <w:t>arrange</w:t>
      </w:r>
      <w:r>
        <w:t xml:space="preserve"> the activities without the Department</w:t>
      </w:r>
      <w:r w:rsidR="4C9E6FD7">
        <w:t>'</w:t>
      </w:r>
      <w:r>
        <w:t>s prior written approval.</w:t>
      </w:r>
      <w:bookmarkEnd w:id="960"/>
    </w:p>
    <w:p w14:paraId="04669A50" w14:textId="77777777" w:rsidR="00733D28" w:rsidRPr="002B7A9A" w:rsidRDefault="296AC849" w:rsidP="004D599B">
      <w:pPr>
        <w:pStyle w:val="Standardclause0"/>
      </w:pPr>
      <w:bookmarkStart w:id="961" w:name="_Toc73957954"/>
      <w:bookmarkStart w:id="962" w:name="_Toc73958583"/>
      <w:bookmarkStart w:id="963" w:name="_Toc74225508"/>
      <w:bookmarkStart w:id="964" w:name="_Toc74254133"/>
      <w:bookmarkStart w:id="965" w:name="_Toc73957961"/>
      <w:bookmarkStart w:id="966" w:name="_Toc73958590"/>
      <w:bookmarkStart w:id="967" w:name="_Toc74225515"/>
      <w:bookmarkStart w:id="968" w:name="_Toc74254140"/>
      <w:bookmarkStart w:id="969" w:name="_Ref73887776"/>
      <w:bookmarkStart w:id="970" w:name="_Toc128068954"/>
      <w:bookmarkStart w:id="971" w:name="_Ref73527349"/>
      <w:bookmarkStart w:id="972" w:name="_Ref67057216"/>
      <w:bookmarkStart w:id="973" w:name="_Ref67057545"/>
      <w:bookmarkEnd w:id="961"/>
      <w:bookmarkEnd w:id="962"/>
      <w:bookmarkEnd w:id="963"/>
      <w:bookmarkEnd w:id="964"/>
      <w:bookmarkEnd w:id="965"/>
      <w:bookmarkEnd w:id="966"/>
      <w:bookmarkEnd w:id="967"/>
      <w:bookmarkEnd w:id="968"/>
      <w:r>
        <w:t>Voluntary Work</w:t>
      </w:r>
      <w:bookmarkEnd w:id="969"/>
      <w:bookmarkEnd w:id="970"/>
    </w:p>
    <w:p w14:paraId="6F3AAB61" w14:textId="77777777" w:rsidR="00733D28" w:rsidRPr="002B7A9A" w:rsidRDefault="296AC849" w:rsidP="00C26BF6">
      <w:pPr>
        <w:pStyle w:val="Standardsubclause0"/>
      </w:pPr>
      <w:r>
        <w:t xml:space="preserve">The </w:t>
      </w:r>
      <w:r w:rsidR="2F748B50">
        <w:t xml:space="preserve">Department and the </w:t>
      </w:r>
      <w:r>
        <w:t xml:space="preserve">Provider acknowledge </w:t>
      </w:r>
      <w:r w:rsidR="2F748B50">
        <w:t xml:space="preserve">and agree </w:t>
      </w:r>
      <w:r>
        <w:t xml:space="preserve">that the objective of </w:t>
      </w:r>
      <w:r w:rsidR="67EA2167">
        <w:t xml:space="preserve">Voluntary Work </w:t>
      </w:r>
      <w:r>
        <w:t>is to develop Participants</w:t>
      </w:r>
      <w:r w:rsidR="51334CA1">
        <w:t>'</w:t>
      </w:r>
      <w:r>
        <w:t xml:space="preserve"> skills and experience with not-for-profit organisations or charities.</w:t>
      </w:r>
      <w:r w:rsidR="2F748B50">
        <w:t xml:space="preserve"> </w:t>
      </w:r>
    </w:p>
    <w:p w14:paraId="38CD8A8C" w14:textId="24DC7EB2" w:rsidR="00733D28" w:rsidRDefault="296AC849" w:rsidP="008F0156">
      <w:pPr>
        <w:pStyle w:val="Standardsubclause0"/>
      </w:pPr>
      <w:r>
        <w:t xml:space="preserve">The Provider may, in accordance with </w:t>
      </w:r>
      <w:r w:rsidR="00733D28">
        <w:rPr>
          <w:color w:val="2B579A"/>
          <w:shd w:val="clear" w:color="auto" w:fill="E6E6E6"/>
        </w:rPr>
        <w:fldChar w:fldCharType="begin" w:fldLock="1"/>
      </w:r>
      <w:r w:rsidR="00733D28">
        <w:instrText xml:space="preserve"> REF _Ref74695697 \h  \* MERGEFORMAT </w:instrText>
      </w:r>
      <w:r w:rsidR="00733D28">
        <w:rPr>
          <w:color w:val="2B579A"/>
          <w:shd w:val="clear" w:color="auto" w:fill="E6E6E6"/>
        </w:rPr>
      </w:r>
      <w:r w:rsidR="00733D2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733D28">
        <w:rPr>
          <w:color w:val="2B579A"/>
          <w:shd w:val="clear" w:color="auto" w:fill="E6E6E6"/>
        </w:rPr>
        <w:fldChar w:fldCharType="end"/>
      </w:r>
      <w:r w:rsidR="490BCE9D">
        <w:t xml:space="preserve">, </w:t>
      </w:r>
      <w:r w:rsidR="00733D28">
        <w:rPr>
          <w:color w:val="2B579A"/>
          <w:shd w:val="clear" w:color="auto" w:fill="E6E6E6"/>
        </w:rPr>
        <w:fldChar w:fldCharType="begin" w:fldLock="1"/>
      </w:r>
      <w:r w:rsidR="00733D28">
        <w:instrText xml:space="preserve"> REF _Ref74695643 \h  \* MERGEFORMAT </w:instrText>
      </w:r>
      <w:r w:rsidR="00733D28">
        <w:rPr>
          <w:color w:val="2B579A"/>
          <w:shd w:val="clear" w:color="auto" w:fill="E6E6E6"/>
        </w:rPr>
      </w:r>
      <w:r w:rsidR="00733D28">
        <w:rPr>
          <w:color w:val="2B579A"/>
          <w:shd w:val="clear" w:color="auto" w:fill="E6E6E6"/>
        </w:rPr>
        <w:fldChar w:fldCharType="separate"/>
      </w:r>
      <w:r w:rsidR="00A9056B">
        <w:t>Section B3.2 - Work health and safety</w:t>
      </w:r>
      <w:r w:rsidR="00733D28">
        <w:rPr>
          <w:color w:val="2B579A"/>
          <w:shd w:val="clear" w:color="auto" w:fill="E6E6E6"/>
        </w:rPr>
        <w:fldChar w:fldCharType="end"/>
      </w:r>
      <w:r w:rsidR="490BCE9D">
        <w:t xml:space="preserve"> and </w:t>
      </w:r>
      <w:r>
        <w:t>any Guidelines, arrange</w:t>
      </w:r>
      <w:r w:rsidR="5E75A422">
        <w:t xml:space="preserve"> Provider Sourced</w:t>
      </w:r>
      <w:r>
        <w:t xml:space="preserve"> Voluntary Work with eligible not-for-profit organisations or charities.</w:t>
      </w:r>
      <w:r w:rsidR="490BCE9D">
        <w:t xml:space="preserve"> </w:t>
      </w:r>
    </w:p>
    <w:p w14:paraId="4048DC53" w14:textId="4DBD51A1" w:rsidR="00733D28" w:rsidRDefault="6BE2CA24" w:rsidP="00C30A68">
      <w:pPr>
        <w:pStyle w:val="Standardsubclause0"/>
      </w:pPr>
      <w:r>
        <w:t xml:space="preserve">The Provider acknowledges and agrees that </w:t>
      </w:r>
      <w:r w:rsidR="296AC849">
        <w:t xml:space="preserve">Participants will be able to arrange their own volunteering opportunities that count towards their Points Target, and where this occurs the </w:t>
      </w:r>
      <w:r w:rsidR="2F860167">
        <w:t xml:space="preserve">Participant Sourced </w:t>
      </w:r>
      <w:r w:rsidR="296AC849">
        <w:t xml:space="preserve">Voluntary Work is not subject to </w:t>
      </w:r>
      <w:r w:rsidR="5FAEE674">
        <w:t xml:space="preserve">this clause </w:t>
      </w:r>
      <w:r w:rsidR="00C642CB">
        <w:rPr>
          <w:color w:val="2B579A"/>
          <w:shd w:val="clear" w:color="auto" w:fill="E6E6E6"/>
        </w:rPr>
        <w:fldChar w:fldCharType="begin" w:fldLock="1"/>
      </w:r>
      <w:r w:rsidR="00C642CB">
        <w:instrText xml:space="preserve"> REF _Ref73887776 \w \h </w:instrText>
      </w:r>
      <w:r w:rsidR="00C642CB">
        <w:rPr>
          <w:color w:val="2B579A"/>
          <w:shd w:val="clear" w:color="auto" w:fill="E6E6E6"/>
        </w:rPr>
      </w:r>
      <w:r w:rsidR="00C642CB">
        <w:rPr>
          <w:color w:val="2B579A"/>
          <w:shd w:val="clear" w:color="auto" w:fill="E6E6E6"/>
        </w:rPr>
        <w:fldChar w:fldCharType="separate"/>
      </w:r>
      <w:r w:rsidR="00A9056B">
        <w:t>126</w:t>
      </w:r>
      <w:r w:rsidR="00C642CB">
        <w:rPr>
          <w:color w:val="2B579A"/>
          <w:shd w:val="clear" w:color="auto" w:fill="E6E6E6"/>
        </w:rPr>
        <w:fldChar w:fldCharType="end"/>
      </w:r>
      <w:r w:rsidR="296AC849">
        <w:t>.</w:t>
      </w:r>
      <w:r>
        <w:t xml:space="preserve"> </w:t>
      </w:r>
    </w:p>
    <w:p w14:paraId="46393039" w14:textId="191825A5" w:rsidR="00FD73AD" w:rsidRPr="00240378" w:rsidRDefault="003E3FF2" w:rsidP="00FD73AD">
      <w:pPr>
        <w:pStyle w:val="Standardclause0"/>
      </w:pPr>
      <w:bookmarkStart w:id="974" w:name="_Toc128068955"/>
      <w:bookmarkStart w:id="975" w:name="_Ref73528387"/>
      <w:bookmarkStart w:id="976" w:name="_Ref67056799"/>
      <w:bookmarkStart w:id="977" w:name="_Ref67056843"/>
      <w:bookmarkStart w:id="978" w:name="_Ref67056859"/>
      <w:bookmarkStart w:id="979" w:name="_Ref67057227"/>
      <w:bookmarkStart w:id="980" w:name="_Ref67057560"/>
      <w:r>
        <w:t>Reserved</w:t>
      </w:r>
      <w:bookmarkEnd w:id="974"/>
    </w:p>
    <w:p w14:paraId="15D0BFF5" w14:textId="4E68F14C" w:rsidR="000E41B8" w:rsidRPr="00B425FB" w:rsidRDefault="003E3FF2" w:rsidP="00F2538F">
      <w:pPr>
        <w:pStyle w:val="Standardclause0"/>
      </w:pPr>
      <w:bookmarkStart w:id="981" w:name="_Toc128068956"/>
      <w:bookmarkStart w:id="982" w:name="_Ref73527988"/>
      <w:bookmarkEnd w:id="971"/>
      <w:bookmarkEnd w:id="975"/>
      <w:bookmarkEnd w:id="976"/>
      <w:bookmarkEnd w:id="977"/>
      <w:bookmarkEnd w:id="978"/>
      <w:bookmarkEnd w:id="979"/>
      <w:bookmarkEnd w:id="980"/>
      <w:r>
        <w:t>Reserved</w:t>
      </w:r>
      <w:bookmarkEnd w:id="981"/>
    </w:p>
    <w:p w14:paraId="78EF4A51" w14:textId="77777777" w:rsidR="000E41B8" w:rsidRDefault="52927901" w:rsidP="000E41B8">
      <w:pPr>
        <w:pStyle w:val="Standardclause0"/>
      </w:pPr>
      <w:bookmarkStart w:id="983" w:name="_Ref74252443"/>
      <w:bookmarkStart w:id="984" w:name="_Toc128068957"/>
      <w:bookmarkStart w:id="985" w:name="_Ref73527994"/>
      <w:bookmarkEnd w:id="982"/>
      <w:r>
        <w:t>Observational Work Experience</w:t>
      </w:r>
      <w:bookmarkEnd w:id="983"/>
      <w:r w:rsidR="77C646CF">
        <w:t xml:space="preserve"> Placement</w:t>
      </w:r>
      <w:bookmarkEnd w:id="984"/>
    </w:p>
    <w:p w14:paraId="0F03045C" w14:textId="77777777" w:rsidR="000E41B8" w:rsidRPr="002D3986" w:rsidRDefault="52927901" w:rsidP="00D20395">
      <w:pPr>
        <w:pStyle w:val="Standardsubclause0"/>
      </w:pPr>
      <w:r>
        <w:t>The</w:t>
      </w:r>
      <w:r w:rsidR="378BE4AD">
        <w:t xml:space="preserve"> Department and the</w:t>
      </w:r>
      <w:r>
        <w:t xml:space="preserve"> Provider acknowledge </w:t>
      </w:r>
      <w:r w:rsidR="378BE4AD">
        <w:t xml:space="preserve">and agree </w:t>
      </w:r>
      <w:r>
        <w:t>th</w:t>
      </w:r>
      <w:r w:rsidR="51334CA1">
        <w:t>at th</w:t>
      </w:r>
      <w:r>
        <w:t>e objective of Observation</w:t>
      </w:r>
      <w:r w:rsidR="77C646CF">
        <w:t>al</w:t>
      </w:r>
      <w:r>
        <w:t xml:space="preserve"> Work Experience</w:t>
      </w:r>
      <w:r w:rsidR="77C646CF">
        <w:t xml:space="preserve"> Placements</w:t>
      </w:r>
      <w:r>
        <w:t xml:space="preserve"> is to </w:t>
      </w:r>
      <w:r w:rsidR="07B93DE2">
        <w:t xml:space="preserve">enable </w:t>
      </w:r>
      <w:r w:rsidR="1FA9CEC8">
        <w:t xml:space="preserve">eligible </w:t>
      </w:r>
      <w:r w:rsidR="07B93DE2">
        <w:t>P</w:t>
      </w:r>
      <w:r>
        <w:t>articipants to undertake short-term, unpaid, observational work experience placements to build soft skills and gain a better understanding of the workplace</w:t>
      </w:r>
      <w:r w:rsidR="1FA9CEC8">
        <w:t xml:space="preserve"> or potential career opportunities</w:t>
      </w:r>
      <w:r>
        <w:t>.</w:t>
      </w:r>
      <w:r w:rsidR="378BE4AD">
        <w:t xml:space="preserve"> </w:t>
      </w:r>
    </w:p>
    <w:p w14:paraId="01CAE583" w14:textId="5AAD65AD" w:rsidR="000E41B8" w:rsidRDefault="52927901" w:rsidP="009A514A">
      <w:pPr>
        <w:pStyle w:val="Standardsubclause0"/>
      </w:pPr>
      <w:r>
        <w:t>The Provide</w:t>
      </w:r>
      <w:r w:rsidR="378BE4AD">
        <w:t>r</w:t>
      </w:r>
      <w:r>
        <w:t xml:space="preserve"> may, in accordance with </w:t>
      </w:r>
      <w:r w:rsidR="000E41B8">
        <w:rPr>
          <w:color w:val="2B579A"/>
          <w:shd w:val="clear" w:color="auto" w:fill="E6E6E6"/>
        </w:rPr>
        <w:fldChar w:fldCharType="begin" w:fldLock="1"/>
      </w:r>
      <w:r w:rsidR="000E41B8">
        <w:instrText xml:space="preserve"> REF _Ref74695697 \h </w:instrText>
      </w:r>
      <w:r w:rsidR="000E41B8">
        <w:rPr>
          <w:color w:val="2B579A"/>
          <w:shd w:val="clear" w:color="auto" w:fill="E6E6E6"/>
        </w:rPr>
      </w:r>
      <w:r w:rsidR="000E41B8">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0E41B8">
        <w:rPr>
          <w:color w:val="2B579A"/>
          <w:shd w:val="clear" w:color="auto" w:fill="E6E6E6"/>
        </w:rPr>
        <w:fldChar w:fldCharType="end"/>
      </w:r>
      <w:r w:rsidR="487F6202">
        <w:t xml:space="preserve">, </w:t>
      </w:r>
      <w:r w:rsidR="000E41B8">
        <w:rPr>
          <w:color w:val="2B579A"/>
          <w:shd w:val="clear" w:color="auto" w:fill="E6E6E6"/>
        </w:rPr>
        <w:fldChar w:fldCharType="begin" w:fldLock="1"/>
      </w:r>
      <w:r w:rsidR="000E41B8">
        <w:instrText xml:space="preserve"> REF _Ref74695643 \h </w:instrText>
      </w:r>
      <w:r w:rsidR="000E41B8">
        <w:rPr>
          <w:color w:val="2B579A"/>
          <w:shd w:val="clear" w:color="auto" w:fill="E6E6E6"/>
        </w:rPr>
      </w:r>
      <w:r w:rsidR="000E41B8">
        <w:rPr>
          <w:color w:val="2B579A"/>
          <w:shd w:val="clear" w:color="auto" w:fill="E6E6E6"/>
        </w:rPr>
        <w:fldChar w:fldCharType="separate"/>
      </w:r>
      <w:r w:rsidR="00A9056B">
        <w:t>Section B3.2 - Work health and safety</w:t>
      </w:r>
      <w:r w:rsidR="000E41B8">
        <w:rPr>
          <w:color w:val="2B579A"/>
          <w:shd w:val="clear" w:color="auto" w:fill="E6E6E6"/>
        </w:rPr>
        <w:fldChar w:fldCharType="end"/>
      </w:r>
      <w:r w:rsidR="487F6202">
        <w:t xml:space="preserve"> and </w:t>
      </w:r>
      <w:r>
        <w:t xml:space="preserve">any Guidelines, arrange Observational Work Experience Placements </w:t>
      </w:r>
      <w:r w:rsidR="7B73FC58">
        <w:t xml:space="preserve">for </w:t>
      </w:r>
      <w:r>
        <w:t>eligible Participants.</w:t>
      </w:r>
      <w:r w:rsidR="487F6202">
        <w:t xml:space="preserve"> </w:t>
      </w:r>
    </w:p>
    <w:p w14:paraId="5FD38CE2" w14:textId="77777777" w:rsidR="002D3986" w:rsidRPr="007941EA" w:rsidRDefault="4055D157" w:rsidP="002D3986">
      <w:pPr>
        <w:pStyle w:val="Standardsubclause0"/>
        <w:rPr>
          <w:rStyle w:val="CUNote"/>
          <w:i w:val="0"/>
          <w:shd w:val="clear" w:color="auto" w:fill="auto"/>
        </w:rPr>
      </w:pPr>
      <w:r>
        <w:t xml:space="preserve">The Provider must not place a Participant into </w:t>
      </w:r>
      <w:r w:rsidR="5D380DB3">
        <w:t xml:space="preserve">an </w:t>
      </w:r>
      <w:r>
        <w:t xml:space="preserve">Observational Work Experience </w:t>
      </w:r>
      <w:r w:rsidR="5D380DB3">
        <w:t xml:space="preserve">Placement </w:t>
      </w:r>
      <w:r>
        <w:t>if the Participant is aged less than 15 years.</w:t>
      </w:r>
    </w:p>
    <w:p w14:paraId="51D0A015" w14:textId="77777777" w:rsidR="000E41B8" w:rsidRDefault="52927901" w:rsidP="000E41B8">
      <w:pPr>
        <w:pStyle w:val="Standardsubclause0"/>
      </w:pPr>
      <w:r>
        <w:t>When arranging an Observational Work Experience Placement, the Provider must</w:t>
      </w:r>
      <w:r w:rsidR="1B820CEC">
        <w:t>, in accordance with any Guidelines</w:t>
      </w:r>
      <w:r>
        <w:t>:</w:t>
      </w:r>
      <w:r w:rsidR="1B820CEC">
        <w:t xml:space="preserve"> </w:t>
      </w:r>
    </w:p>
    <w:p w14:paraId="4B9A1846" w14:textId="77777777" w:rsidR="000E41B8" w:rsidRDefault="52927901" w:rsidP="00C21FE8">
      <w:pPr>
        <w:pStyle w:val="SubclausewithAlphaafternumber"/>
      </w:pPr>
      <w:r>
        <w:t xml:space="preserve">ensure that the Host Organisation is eligible </w:t>
      </w:r>
      <w:r w:rsidR="1B820CEC">
        <w:t>to host an Observational Work Experience Placement</w:t>
      </w:r>
      <w:r w:rsidR="51334CA1">
        <w:t xml:space="preserve">; </w:t>
      </w:r>
      <w:r w:rsidR="6D592234">
        <w:t>and</w:t>
      </w:r>
      <w:r w:rsidR="0A2604A6">
        <w:t xml:space="preserve"> </w:t>
      </w:r>
    </w:p>
    <w:p w14:paraId="71A21CAE" w14:textId="77777777" w:rsidR="009A0CC9" w:rsidRDefault="72EE4350" w:rsidP="00DC3013">
      <w:pPr>
        <w:pStyle w:val="SubclausewithAlphaafternumber"/>
      </w:pPr>
      <w:bookmarkStart w:id="986" w:name="_Toc79859948"/>
      <w:bookmarkEnd w:id="986"/>
      <w:r>
        <w:t xml:space="preserve">negotiate and execute a Host Organisation Agreement with the relevant Host Organisation and Participant. </w:t>
      </w:r>
    </w:p>
    <w:p w14:paraId="73332496" w14:textId="77777777" w:rsidR="00670A4B" w:rsidRDefault="47D5F85F" w:rsidP="006014D1">
      <w:pPr>
        <w:pStyle w:val="Standardclause0"/>
        <w:keepLines/>
      </w:pPr>
      <w:bookmarkStart w:id="987" w:name="_Toc73957974"/>
      <w:bookmarkStart w:id="988" w:name="_Toc73958603"/>
      <w:bookmarkStart w:id="989" w:name="_Toc73957986"/>
      <w:bookmarkStart w:id="990" w:name="_Toc73958615"/>
      <w:bookmarkStart w:id="991" w:name="_Toc73957991"/>
      <w:bookmarkStart w:id="992" w:name="_Toc73958620"/>
      <w:bookmarkStart w:id="993" w:name="_Toc74225531"/>
      <w:bookmarkStart w:id="994" w:name="_Toc74254166"/>
      <w:bookmarkStart w:id="995" w:name="_Ref73529173"/>
      <w:bookmarkStart w:id="996" w:name="_Toc128068958"/>
      <w:bookmarkStart w:id="997" w:name="_Toc68780558"/>
      <w:bookmarkStart w:id="998" w:name="_Toc68852380"/>
      <w:bookmarkStart w:id="999" w:name="_Toc69887834"/>
      <w:bookmarkStart w:id="1000" w:name="_Toc70002556"/>
      <w:bookmarkStart w:id="1001" w:name="_Toc70065568"/>
      <w:bookmarkStart w:id="1002" w:name="_Toc70169555"/>
      <w:bookmarkStart w:id="1003" w:name="_Toc70169755"/>
      <w:bookmarkStart w:id="1004" w:name="_Toc70256527"/>
      <w:bookmarkStart w:id="1005" w:name="_Toc70330534"/>
      <w:bookmarkStart w:id="1006" w:name="_Toc70776398"/>
      <w:bookmarkStart w:id="1007" w:name="_Toc70776601"/>
      <w:bookmarkStart w:id="1008" w:name="_Toc70847070"/>
      <w:bookmarkStart w:id="1009" w:name="_Toc71009600"/>
      <w:bookmarkStart w:id="1010" w:name="_Toc71012711"/>
      <w:bookmarkStart w:id="1011" w:name="_Toc71045601"/>
      <w:bookmarkStart w:id="1012" w:name="_Toc71103692"/>
      <w:bookmarkStart w:id="1013" w:name="_Toc71118971"/>
      <w:bookmarkStart w:id="1014" w:name="_Toc71189553"/>
      <w:bookmarkStart w:id="1015" w:name="_Toc71286093"/>
      <w:bookmarkStart w:id="1016" w:name="_Toc71469124"/>
      <w:bookmarkStart w:id="1017" w:name="_Toc71479824"/>
      <w:bookmarkStart w:id="1018" w:name="_Toc71528060"/>
      <w:bookmarkStart w:id="1019" w:name="_Toc71557589"/>
      <w:bookmarkEnd w:id="972"/>
      <w:bookmarkEnd w:id="973"/>
      <w:bookmarkEnd w:id="985"/>
      <w:bookmarkEnd w:id="987"/>
      <w:bookmarkEnd w:id="988"/>
      <w:bookmarkEnd w:id="989"/>
      <w:bookmarkEnd w:id="990"/>
      <w:bookmarkEnd w:id="991"/>
      <w:bookmarkEnd w:id="992"/>
      <w:bookmarkEnd w:id="993"/>
      <w:bookmarkEnd w:id="994"/>
      <w:r>
        <w:t>Local Jobs Program</w:t>
      </w:r>
      <w:bookmarkEnd w:id="995"/>
      <w:bookmarkEnd w:id="996"/>
    </w:p>
    <w:p w14:paraId="0C0F858F" w14:textId="77777777" w:rsidR="00670A4B" w:rsidRPr="001E5071" w:rsidRDefault="47D5F85F" w:rsidP="006014D1">
      <w:pPr>
        <w:pStyle w:val="Standardsubclause0"/>
        <w:keepNext/>
        <w:keepLines/>
        <w:rPr>
          <w:rStyle w:val="CUNote"/>
          <w:b w:val="0"/>
          <w:sz w:val="26"/>
        </w:rPr>
      </w:pPr>
      <w:r>
        <w:t xml:space="preserve">The </w:t>
      </w:r>
      <w:r w:rsidR="31B5FF27">
        <w:t xml:space="preserve">Department and the </w:t>
      </w:r>
      <w:r>
        <w:t xml:space="preserve">Provider acknowledge </w:t>
      </w:r>
      <w:r w:rsidR="31B5FF27">
        <w:t xml:space="preserve">and agree </w:t>
      </w:r>
      <w:r>
        <w:t>that:</w:t>
      </w:r>
    </w:p>
    <w:p w14:paraId="4A836430" w14:textId="77777777" w:rsidR="00670A4B" w:rsidRPr="00670A4B" w:rsidRDefault="47D5F85F" w:rsidP="006014D1">
      <w:pPr>
        <w:pStyle w:val="SubclausewithAlphaafternumber"/>
        <w:keepNext/>
        <w:keepLines/>
      </w:pPr>
      <w:r>
        <w:t>the obj</w:t>
      </w:r>
      <w:r w:rsidR="07C87095">
        <w:t>ective of the Local Jobs Program</w:t>
      </w:r>
      <w:r>
        <w:t xml:space="preserve"> is to</w:t>
      </w:r>
      <w:r w:rsidR="3ADFE180">
        <w:t xml:space="preserve"> support employment growth in each Employment Region, with a focus on tailored approaches to reskilling, upskilling and employment pathways for eligible Participants that meet Employer needs</w:t>
      </w:r>
      <w:r>
        <w:t>;</w:t>
      </w:r>
    </w:p>
    <w:p w14:paraId="2DA769D8" w14:textId="77777777" w:rsidR="00577045" w:rsidRDefault="3ADFE180" w:rsidP="00C21FE8">
      <w:pPr>
        <w:pStyle w:val="SubclausewithAlphaafternumber"/>
      </w:pPr>
      <w:r>
        <w:t>Local Jobs and Skills Taskforces have been established in each Employment Region to identify key employment priorities in the</w:t>
      </w:r>
      <w:r w:rsidR="11D055D4">
        <w:t xml:space="preserve"> relevant</w:t>
      </w:r>
      <w:r>
        <w:t xml:space="preserve"> Local Jobs Plan, facilitate the design of targeted </w:t>
      </w:r>
      <w:r w:rsidR="021C70E4">
        <w:t xml:space="preserve">Local Jobs Program </w:t>
      </w:r>
      <w:r>
        <w:t>Activities that meet the priorities of the Local Jobs Plan and strengthen linkages between stakeholders</w:t>
      </w:r>
      <w:r w:rsidR="47D5F85F">
        <w:t>;</w:t>
      </w:r>
      <w:r w:rsidR="51334CA1">
        <w:t xml:space="preserve"> </w:t>
      </w:r>
    </w:p>
    <w:p w14:paraId="0A94463C" w14:textId="20043530" w:rsidR="00577045" w:rsidRDefault="3ADFE180" w:rsidP="00577045">
      <w:pPr>
        <w:pStyle w:val="SubclausewithAlphaafternumber"/>
      </w:pPr>
      <w:r>
        <w:t xml:space="preserve">Local Jobs Program Activities </w:t>
      </w:r>
      <w:r w:rsidR="002D1ED1">
        <w:t xml:space="preserve">may </w:t>
      </w:r>
      <w:r>
        <w:t xml:space="preserve">have an eligible </w:t>
      </w:r>
      <w:r w:rsidR="3B1402ED">
        <w:t>Workforce Australia Employment Services Provider</w:t>
      </w:r>
      <w:r w:rsidR="33742630">
        <w:t xml:space="preserve">, </w:t>
      </w:r>
      <w:r w:rsidR="3FFBA893">
        <w:t xml:space="preserve">Workforce Australia - </w:t>
      </w:r>
      <w:r w:rsidR="33742630">
        <w:t>Transition to Work Provider or ParentsNext Provider</w:t>
      </w:r>
      <w:r>
        <w:t xml:space="preserve"> as a Local Jobs Program Activity Partner; and</w:t>
      </w:r>
      <w:r w:rsidR="11D055D4">
        <w:t xml:space="preserve"> </w:t>
      </w:r>
    </w:p>
    <w:p w14:paraId="75571933" w14:textId="5D0A0EC4" w:rsidR="00670A4B" w:rsidRPr="00670A4B" w:rsidRDefault="47D5F85F" w:rsidP="00C21FE8">
      <w:pPr>
        <w:pStyle w:val="SubclausewithAlphaafternumber"/>
      </w:pPr>
      <w:r>
        <w:t>Participants may pa</w:t>
      </w:r>
      <w:r w:rsidR="07C87095">
        <w:t xml:space="preserve">rticipate in </w:t>
      </w:r>
      <w:r w:rsidR="595DC4BE">
        <w:t>Local Jobs Program Activities</w:t>
      </w:r>
      <w:r>
        <w:t>.</w:t>
      </w:r>
    </w:p>
    <w:p w14:paraId="296EBC94" w14:textId="2D159AFB" w:rsidR="00670A4B" w:rsidRPr="00670A4B" w:rsidRDefault="47D5F85F" w:rsidP="00F107E8">
      <w:pPr>
        <w:pStyle w:val="Standardsubclause0"/>
      </w:pPr>
      <w:r>
        <w:t xml:space="preserve">If the Provider is </w:t>
      </w:r>
      <w:r w:rsidR="595DC4BE">
        <w:t>a Local Jobs Program Activity Partner</w:t>
      </w:r>
      <w:r>
        <w:t xml:space="preserve">, the Provider must, in accordance with </w:t>
      </w:r>
      <w:r w:rsidR="00670A4B">
        <w:rPr>
          <w:color w:val="2B579A"/>
          <w:shd w:val="clear" w:color="auto" w:fill="E6E6E6"/>
        </w:rPr>
        <w:fldChar w:fldCharType="begin" w:fldLock="1"/>
      </w:r>
      <w:r w:rsidR="00670A4B">
        <w:instrText xml:space="preserve"> REF _Ref74695697 \h </w:instrText>
      </w:r>
      <w:r w:rsidR="00670A4B">
        <w:rPr>
          <w:color w:val="2B579A"/>
          <w:shd w:val="clear" w:color="auto" w:fill="E6E6E6"/>
        </w:rPr>
      </w:r>
      <w:r w:rsidR="00670A4B">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670A4B">
        <w:rPr>
          <w:color w:val="2B579A"/>
          <w:shd w:val="clear" w:color="auto" w:fill="E6E6E6"/>
        </w:rPr>
        <w:fldChar w:fldCharType="end"/>
      </w:r>
      <w:r w:rsidR="62CE3A01">
        <w:t xml:space="preserve">, </w:t>
      </w:r>
      <w:r w:rsidR="00670A4B">
        <w:rPr>
          <w:color w:val="2B579A"/>
          <w:shd w:val="clear" w:color="auto" w:fill="E6E6E6"/>
        </w:rPr>
        <w:fldChar w:fldCharType="begin" w:fldLock="1"/>
      </w:r>
      <w:r w:rsidR="00670A4B">
        <w:instrText xml:space="preserve"> REF _Ref74695643 \h </w:instrText>
      </w:r>
      <w:r w:rsidR="00670A4B">
        <w:rPr>
          <w:color w:val="2B579A"/>
          <w:shd w:val="clear" w:color="auto" w:fill="E6E6E6"/>
        </w:rPr>
      </w:r>
      <w:r w:rsidR="00670A4B">
        <w:rPr>
          <w:color w:val="2B579A"/>
          <w:shd w:val="clear" w:color="auto" w:fill="E6E6E6"/>
        </w:rPr>
        <w:fldChar w:fldCharType="separate"/>
      </w:r>
      <w:r w:rsidR="00A9056B">
        <w:t>Section B3.2 - Work health and safety</w:t>
      </w:r>
      <w:r w:rsidR="00670A4B">
        <w:rPr>
          <w:color w:val="2B579A"/>
          <w:shd w:val="clear" w:color="auto" w:fill="E6E6E6"/>
        </w:rPr>
        <w:fldChar w:fldCharType="end"/>
      </w:r>
      <w:r w:rsidR="62CE3A01">
        <w:t xml:space="preserve"> and </w:t>
      </w:r>
      <w:r w:rsidR="07C87095">
        <w:t>any</w:t>
      </w:r>
      <w:r>
        <w:t xml:space="preserve"> Guidelines:</w:t>
      </w:r>
      <w:r w:rsidR="62CE3A01">
        <w:t xml:space="preserve"> </w:t>
      </w:r>
    </w:p>
    <w:p w14:paraId="184547C5" w14:textId="77777777" w:rsidR="00C1730F" w:rsidRPr="00526D51" w:rsidRDefault="33742630" w:rsidP="00FA20CA">
      <w:pPr>
        <w:pStyle w:val="SubclausewithAlphaafternumber"/>
        <w:rPr>
          <w:rStyle w:val="CUNote"/>
          <w:rFonts w:cs="Calibri"/>
        </w:rPr>
      </w:pPr>
      <w:r>
        <w:t xml:space="preserve">support </w:t>
      </w:r>
      <w:r w:rsidR="595DC4BE">
        <w:t xml:space="preserve">Local Jobs Program </w:t>
      </w:r>
      <w:r w:rsidR="07C87095">
        <w:t>Activities;</w:t>
      </w:r>
    </w:p>
    <w:p w14:paraId="34DF076A" w14:textId="77777777" w:rsidR="00670A4B" w:rsidRPr="00670A4B" w:rsidRDefault="47D5F85F" w:rsidP="00046DBF">
      <w:pPr>
        <w:pStyle w:val="SubclausewithAlphaafternumber"/>
      </w:pPr>
      <w:r>
        <w:t xml:space="preserve">advertise </w:t>
      </w:r>
      <w:r w:rsidR="595DC4BE">
        <w:t xml:space="preserve">Local Jobs Program Activities </w:t>
      </w:r>
      <w:r>
        <w:t>on the Department’s IT Systems;</w:t>
      </w:r>
    </w:p>
    <w:p w14:paraId="6B2C45D9" w14:textId="77777777" w:rsidR="00670A4B" w:rsidRPr="00670A4B" w:rsidRDefault="47D5F85F" w:rsidP="00046DBF">
      <w:pPr>
        <w:pStyle w:val="SubclausewithAlphaafternumber"/>
      </w:pPr>
      <w:r>
        <w:t xml:space="preserve">identify </w:t>
      </w:r>
      <w:r w:rsidR="07C87095">
        <w:t xml:space="preserve">eligible and </w:t>
      </w:r>
      <w:r>
        <w:t xml:space="preserve">potentially suitable Participants for </w:t>
      </w:r>
      <w:r w:rsidR="595DC4BE">
        <w:t xml:space="preserve">Local Jobs Program </w:t>
      </w:r>
      <w:r w:rsidR="4FCB23C8">
        <w:t>Activities</w:t>
      </w:r>
      <w:r>
        <w:t>;</w:t>
      </w:r>
      <w:r w:rsidR="595DC4BE">
        <w:t xml:space="preserve"> and</w:t>
      </w:r>
    </w:p>
    <w:p w14:paraId="1C807598" w14:textId="77777777" w:rsidR="00670A4B" w:rsidRPr="00670A4B" w:rsidRDefault="4FCB23C8" w:rsidP="00046DBF">
      <w:pPr>
        <w:pStyle w:val="SubclausewithAlphaafternumber"/>
      </w:pPr>
      <w:r>
        <w:t>make Local Jobs Program</w:t>
      </w:r>
      <w:r w:rsidR="47D5F85F">
        <w:t xml:space="preserve"> Activities </w:t>
      </w:r>
      <w:r>
        <w:t xml:space="preserve">available </w:t>
      </w:r>
      <w:r w:rsidR="33742630">
        <w:t>to other eligible p</w:t>
      </w:r>
      <w:r w:rsidR="47D5F85F">
        <w:t>a</w:t>
      </w:r>
      <w:r w:rsidR="57B0BB0D">
        <w:t>rticipants</w:t>
      </w:r>
      <w:r w:rsidR="33742630">
        <w:t xml:space="preserve"> on the caseload of other </w:t>
      </w:r>
      <w:r w:rsidR="3B1402ED">
        <w:t>Workforce Australia Employment Services Provider</w:t>
      </w:r>
      <w:r w:rsidR="33742630">
        <w:t>s</w:t>
      </w:r>
      <w:r w:rsidR="47D5F85F">
        <w:t>.</w:t>
      </w:r>
    </w:p>
    <w:p w14:paraId="072C0118" w14:textId="77777777" w:rsidR="00670A4B" w:rsidRDefault="36C03996" w:rsidP="00046DBF">
      <w:pPr>
        <w:pStyle w:val="Standardsubclause0"/>
      </w:pPr>
      <w:r>
        <w:t xml:space="preserve">If </w:t>
      </w:r>
      <w:r w:rsidR="595DC4BE">
        <w:t>the Provider is not a Local Jobs Program Activity Partner</w:t>
      </w:r>
      <w:r>
        <w:t>, the Provider may, in accordance with any Guidelines, identify eligible and potential</w:t>
      </w:r>
      <w:r w:rsidR="33742630">
        <w:t xml:space="preserve">ly suitable Participants </w:t>
      </w:r>
      <w:r>
        <w:t xml:space="preserve">and refer them to </w:t>
      </w:r>
      <w:r w:rsidR="595DC4BE">
        <w:t>a Local Jobs Program Activity</w:t>
      </w:r>
      <w:r w:rsidR="33742630">
        <w:t>.</w:t>
      </w:r>
    </w:p>
    <w:p w14:paraId="3E32A406" w14:textId="77777777" w:rsidR="008111E7" w:rsidRDefault="56D84F47" w:rsidP="008111E7">
      <w:pPr>
        <w:pStyle w:val="Standardclause0"/>
      </w:pPr>
      <w:bookmarkStart w:id="1020" w:name="_Toc128068959"/>
      <w:r>
        <w:t>Workforce Specialist Projects</w:t>
      </w:r>
      <w:bookmarkEnd w:id="1020"/>
    </w:p>
    <w:p w14:paraId="37CB5DC3" w14:textId="77777777" w:rsidR="008111E7" w:rsidRPr="001E5071" w:rsidRDefault="56D84F4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75AEDC4D">
        <w:t xml:space="preserve"> </w:t>
      </w:r>
    </w:p>
    <w:p w14:paraId="0FD8C4AE" w14:textId="3170048D" w:rsidR="008111E7" w:rsidRDefault="56D84F47" w:rsidP="00C21FE8">
      <w:pPr>
        <w:pStyle w:val="SubclausewithAlphaafternumber"/>
      </w:pPr>
      <w:r>
        <w:t>the objective of Workforce Specialist Projects is to meet the workforce needs of key industries and occupations identified in the Workforce Connections</w:t>
      </w:r>
      <w:r w:rsidR="002308E9">
        <w:t>: Workforce Specialist Project Framework</w:t>
      </w:r>
      <w:r>
        <w:t xml:space="preserve"> by connecting them to suitable job seekers, including Participants; and </w:t>
      </w:r>
    </w:p>
    <w:p w14:paraId="09FDFB97" w14:textId="77777777" w:rsidR="008111E7" w:rsidRDefault="56D84F47" w:rsidP="00C21FE8">
      <w:pPr>
        <w:pStyle w:val="SubclausewithAlphaafternumber"/>
      </w:pPr>
      <w:r>
        <w:t xml:space="preserve">Participants may participate in projects managed by a Workforce </w:t>
      </w:r>
      <w:r w:rsidR="7DCBBFED">
        <w:t>Australia</w:t>
      </w:r>
      <w:r w:rsidR="2C8B3CA5">
        <w:t xml:space="preserve"> -</w:t>
      </w:r>
      <w:r w:rsidR="7DCBBFED">
        <w:t xml:space="preserve"> Workforce </w:t>
      </w:r>
      <w:r>
        <w:t>Specialist.</w:t>
      </w:r>
    </w:p>
    <w:p w14:paraId="6FA9820E" w14:textId="77777777" w:rsidR="008111E7" w:rsidRDefault="56D84F47" w:rsidP="00C21FE8">
      <w:pPr>
        <w:pStyle w:val="Standardsubclause0"/>
      </w:pPr>
      <w:r>
        <w:t>The Provider must, in accordance with any Guidelines, identify eligible and potentially suitable Participants for Workforce Specialist Project</w:t>
      </w:r>
      <w:r w:rsidR="46291DEE">
        <w:t>s</w:t>
      </w:r>
      <w:r>
        <w:t xml:space="preserve"> and refer them to the </w:t>
      </w:r>
      <w:r w:rsidR="46291DEE">
        <w:t xml:space="preserve">relevant </w:t>
      </w:r>
      <w:r>
        <w:t xml:space="preserve">Workforce </w:t>
      </w:r>
      <w:r w:rsidR="2C8B3CA5">
        <w:t xml:space="preserve">Australia - Workforce </w:t>
      </w:r>
      <w:r>
        <w:t>Specialist</w:t>
      </w:r>
      <w:r w:rsidR="415290BB">
        <w:t>s</w:t>
      </w:r>
      <w:r>
        <w:t>.</w:t>
      </w:r>
      <w:r w:rsidR="46291DEE">
        <w:t xml:space="preserve"> </w:t>
      </w:r>
    </w:p>
    <w:p w14:paraId="54EF47C0" w14:textId="77777777" w:rsidR="00690D95" w:rsidRDefault="5EC0CEAF" w:rsidP="00C21FE8">
      <w:pPr>
        <w:pStyle w:val="Standardsubclause0"/>
      </w:pPr>
      <w:r>
        <w:t xml:space="preserve">Where a Participant referred to a Workforce </w:t>
      </w:r>
      <w:r w:rsidR="2C8B3CA5">
        <w:t xml:space="preserve">Australia - Workforce </w:t>
      </w:r>
      <w:r>
        <w:t xml:space="preserve">Specialist is assessed by the Workforce </w:t>
      </w:r>
      <w:r w:rsidR="2C8B3CA5">
        <w:t xml:space="preserve">Australia - Workforce </w:t>
      </w:r>
      <w:r>
        <w:t>Specialist as:</w:t>
      </w:r>
    </w:p>
    <w:p w14:paraId="7AA0638B" w14:textId="77777777" w:rsidR="00690D95" w:rsidRDefault="5EC0CEAF" w:rsidP="00690D95">
      <w:pPr>
        <w:pStyle w:val="SubclausewithAlphaafternumber"/>
      </w:pPr>
      <w:r>
        <w:t xml:space="preserve">not eligible; </w:t>
      </w:r>
    </w:p>
    <w:p w14:paraId="7617C0AE" w14:textId="77777777" w:rsidR="00690D95" w:rsidRDefault="5EC0CEAF" w:rsidP="00690D95">
      <w:pPr>
        <w:pStyle w:val="SubclausewithAlphaafternumber"/>
      </w:pPr>
      <w:r>
        <w:t>eligible but not suitable to participate in a Workforce Specialist Project; or</w:t>
      </w:r>
    </w:p>
    <w:p w14:paraId="0847D6B7" w14:textId="77777777" w:rsidR="00690D95" w:rsidRDefault="5EC0CEAF" w:rsidP="00690D95">
      <w:pPr>
        <w:pStyle w:val="SubclausewithAlphaafternumber"/>
      </w:pPr>
      <w:r>
        <w:t xml:space="preserve">not having capacity to participate in a Workforce Specialist Project, </w:t>
      </w:r>
    </w:p>
    <w:p w14:paraId="4704D590" w14:textId="77777777" w:rsidR="00690D95" w:rsidRPr="002B7A9A" w:rsidRDefault="00690D95" w:rsidP="00690D95">
      <w:pPr>
        <w:pStyle w:val="SubclausewithAlphaafternumber"/>
        <w:numPr>
          <w:ilvl w:val="0"/>
          <w:numId w:val="0"/>
        </w:numPr>
        <w:ind w:left="1304"/>
      </w:pPr>
      <w:r>
        <w:t xml:space="preserve">the Workforce </w:t>
      </w:r>
      <w:r w:rsidR="00AE41F5">
        <w:t xml:space="preserve">Australia - Workforce </w:t>
      </w:r>
      <w:r>
        <w:t xml:space="preserve">Specialist will inform the Provider that the referral is rejected, and the Provider must take action in accordance with any Guidelines. </w:t>
      </w:r>
    </w:p>
    <w:p w14:paraId="1F81E02A" w14:textId="77777777" w:rsidR="00A20803" w:rsidRPr="002B7A9A" w:rsidRDefault="0E932A94" w:rsidP="00A20803">
      <w:pPr>
        <w:pStyle w:val="Standardclause0"/>
      </w:pPr>
      <w:bookmarkStart w:id="1021" w:name="_Ref92977732"/>
      <w:bookmarkStart w:id="1022" w:name="_Toc128068960"/>
      <w:bookmarkStart w:id="1023" w:name="_Ref81316208"/>
      <w:bookmarkStart w:id="1024" w:name="_Ref73543359"/>
      <w:bookmarkStart w:id="1025" w:name="_Ref67057252"/>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t>Launch into Work</w:t>
      </w:r>
      <w:bookmarkEnd w:id="1021"/>
      <w:bookmarkEnd w:id="1022"/>
      <w:r>
        <w:t xml:space="preserve"> </w:t>
      </w:r>
    </w:p>
    <w:p w14:paraId="54815F7B" w14:textId="77777777" w:rsidR="00A20803" w:rsidRPr="002B7A9A" w:rsidRDefault="0E932A94" w:rsidP="00972652">
      <w:pPr>
        <w:pStyle w:val="Standardsubclause0"/>
      </w:pPr>
      <w:r w:rsidRPr="17A787C3">
        <w:rPr>
          <w:lang w:val="en-US"/>
        </w:rPr>
        <w:t>The Department and the Provider acknowledge and agree that</w:t>
      </w:r>
      <w:r w:rsidR="6B4D8DA4" w:rsidRPr="17A787C3">
        <w:rPr>
          <w:lang w:val="en-US"/>
        </w:rPr>
        <w:t xml:space="preserve"> </w:t>
      </w:r>
      <w:r w:rsidR="6055C034" w:rsidRPr="17A787C3">
        <w:rPr>
          <w:lang w:val="en-US"/>
        </w:rPr>
        <w:t xml:space="preserve">the objective of Launch into Work is to deliver tailored pre-employment placements to build the skills and experience of job seekers for entry level roles. </w:t>
      </w:r>
    </w:p>
    <w:p w14:paraId="0238E2AE" w14:textId="77777777" w:rsidR="00A20803" w:rsidRPr="002B7A9A" w:rsidRDefault="0E932A94" w:rsidP="00A20803">
      <w:pPr>
        <w:pStyle w:val="Standardsubclause0"/>
      </w:pPr>
      <w:r>
        <w:t>The Provider must, in accordance with any Guidelines, identify eligible and potentially suitable Participants for Launch into Work P</w:t>
      </w:r>
      <w:r w:rsidR="0B82F50A">
        <w:t>lacement</w:t>
      </w:r>
      <w:r>
        <w:t xml:space="preserve">s and refer them to the relevant Launch into Work </w:t>
      </w:r>
      <w:r w:rsidR="0B82F50A">
        <w:t>Organisation</w:t>
      </w:r>
      <w:r>
        <w:t xml:space="preserve">. </w:t>
      </w:r>
    </w:p>
    <w:p w14:paraId="5B5CDD63" w14:textId="77777777" w:rsidR="001B295F" w:rsidRDefault="581DB1E7" w:rsidP="00027A75">
      <w:pPr>
        <w:pStyle w:val="Standardclause0"/>
      </w:pPr>
      <w:bookmarkStart w:id="1026" w:name="_Toc128068961"/>
      <w:r>
        <w:t>Employability Skills Training</w:t>
      </w:r>
      <w:bookmarkEnd w:id="1023"/>
      <w:bookmarkEnd w:id="1026"/>
      <w:r>
        <w:t xml:space="preserve"> </w:t>
      </w:r>
    </w:p>
    <w:p w14:paraId="14A6174E" w14:textId="77777777" w:rsidR="001B295F" w:rsidRDefault="581DB1E7" w:rsidP="00954D43">
      <w:pPr>
        <w:pStyle w:val="Standardsubclause0"/>
      </w:pPr>
      <w:r>
        <w:t xml:space="preserve">The </w:t>
      </w:r>
      <w:r w:rsidR="75AEDC4D">
        <w:t xml:space="preserve">Department and the </w:t>
      </w:r>
      <w:r>
        <w:t>Provider acknowledge</w:t>
      </w:r>
      <w:r w:rsidR="75AEDC4D">
        <w:t xml:space="preserve"> and agree</w:t>
      </w:r>
      <w:r>
        <w:t xml:space="preserve"> that:</w:t>
      </w:r>
      <w:r w:rsidR="75AEDC4D">
        <w:t xml:space="preserve"> </w:t>
      </w:r>
    </w:p>
    <w:p w14:paraId="42D8CAE0" w14:textId="77777777" w:rsidR="000E09AE" w:rsidRDefault="581DB1E7" w:rsidP="00C21FE8">
      <w:pPr>
        <w:pStyle w:val="SubclausewithAlphaafternumber"/>
      </w:pPr>
      <w:r>
        <w:t>the objective</w:t>
      </w:r>
      <w:r w:rsidR="4C4CB8E0">
        <w:t>s</w:t>
      </w:r>
      <w:r>
        <w:t xml:space="preserve"> of EST </w:t>
      </w:r>
      <w:r w:rsidR="4C4CB8E0">
        <w:t>are</w:t>
      </w:r>
      <w:r>
        <w:t xml:space="preserve"> to</w:t>
      </w:r>
      <w:r w:rsidR="4C4CB8E0">
        <w:t>:</w:t>
      </w:r>
      <w:r>
        <w:t xml:space="preserve"> </w:t>
      </w:r>
    </w:p>
    <w:p w14:paraId="11EBCE6A" w14:textId="5B3A9C02" w:rsidR="000E09AE" w:rsidRDefault="581DB1E7" w:rsidP="00C84A97">
      <w:pPr>
        <w:pStyle w:val="SubclausewithRoman"/>
      </w:pPr>
      <w:r>
        <w:t xml:space="preserve">enhance the employability of EST Participants through </w:t>
      </w:r>
      <w:r w:rsidR="4C4CB8E0">
        <w:t xml:space="preserve">targeted </w:t>
      </w:r>
      <w:r>
        <w:t>training</w:t>
      </w:r>
      <w:r w:rsidR="4C4CB8E0">
        <w:t>; and</w:t>
      </w:r>
      <w:r>
        <w:t xml:space="preserve"> </w:t>
      </w:r>
    </w:p>
    <w:p w14:paraId="1E5A8696" w14:textId="77777777" w:rsidR="001B295F" w:rsidRDefault="4C4CB8E0" w:rsidP="00C84A97">
      <w:pPr>
        <w:pStyle w:val="SubclausewithRoman"/>
      </w:pPr>
      <w:r>
        <w:t xml:space="preserve">support EST Participants to </w:t>
      </w:r>
      <w:r w:rsidR="581DB1E7">
        <w:t>understand the expectations of employers in both the recruitment process and as a new employee in the workplace;</w:t>
      </w:r>
    </w:p>
    <w:p w14:paraId="11E9E650" w14:textId="4AFD9B0C" w:rsidR="001B295F" w:rsidRDefault="581DB1E7" w:rsidP="00C21FE8">
      <w:pPr>
        <w:pStyle w:val="SubclausewithAlphaafternumber"/>
      </w:pPr>
      <w:r>
        <w:t xml:space="preserve">EST is a Complementary Program delivered by </w:t>
      </w:r>
      <w:r w:rsidR="007A2CC2">
        <w:t xml:space="preserve">Workforce Australia – </w:t>
      </w:r>
      <w:r>
        <w:t>EST Providers;</w:t>
      </w:r>
      <w:r w:rsidR="008A5764">
        <w:t xml:space="preserve"> and</w:t>
      </w:r>
    </w:p>
    <w:p w14:paraId="553538EB" w14:textId="297D3D90" w:rsidR="001B295F" w:rsidRDefault="581DB1E7" w:rsidP="00C21FE8">
      <w:pPr>
        <w:pStyle w:val="SubclausewithAlphaafternumber"/>
      </w:pPr>
      <w:r>
        <w:t xml:space="preserve">Participants can be referred </w:t>
      </w:r>
      <w:r w:rsidR="20F2D6D3">
        <w:t xml:space="preserve">to an EST Course </w:t>
      </w:r>
      <w:r>
        <w:t xml:space="preserve">under a </w:t>
      </w:r>
      <w:r w:rsidR="2D02BDE5">
        <w:t>f</w:t>
      </w:r>
      <w:r>
        <w:t>ee-for-</w:t>
      </w:r>
      <w:r w:rsidR="2D02BDE5">
        <w:t>s</w:t>
      </w:r>
      <w:r>
        <w:t>ervice arrangement paid by the Provider</w:t>
      </w:r>
      <w:r w:rsidR="008A5764">
        <w:t>.</w:t>
      </w:r>
      <w:r w:rsidR="51334CA1">
        <w:t xml:space="preserve"> </w:t>
      </w:r>
    </w:p>
    <w:p w14:paraId="1823836E" w14:textId="4FD26D87" w:rsidR="001B295F" w:rsidRDefault="581DB1E7" w:rsidP="00C55CED">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384C85AF">
        <w:t xml:space="preserve"> and </w:t>
      </w:r>
      <w:r>
        <w:t xml:space="preserve">any Guidelines, refer </w:t>
      </w:r>
      <w:r w:rsidR="714DF7B2">
        <w:t xml:space="preserve">EST Eligible </w:t>
      </w:r>
      <w:r>
        <w:t xml:space="preserve">Participants to EST Courses with available places which have been scheduled by </w:t>
      </w:r>
      <w:r w:rsidR="007A2CC2">
        <w:t xml:space="preserve">Workforce Australia – </w:t>
      </w:r>
      <w:r>
        <w:t xml:space="preserve">EST Providers </w:t>
      </w:r>
      <w:r w:rsidR="51334CA1">
        <w:t xml:space="preserve">in the Department’s IT Systems. </w:t>
      </w:r>
    </w:p>
    <w:p w14:paraId="2575C53D" w14:textId="77777777" w:rsidR="00414E68" w:rsidRDefault="22EFF2F0" w:rsidP="004E5505">
      <w:pPr>
        <w:pStyle w:val="Standardsubclause0"/>
      </w:pPr>
      <w:r>
        <w:t xml:space="preserve">The Provider must not </w:t>
      </w:r>
      <w:r w:rsidR="0ABC80A2">
        <w:t>refer</w:t>
      </w:r>
      <w:r>
        <w:t xml:space="preserve"> a Participant </w:t>
      </w:r>
      <w:r w:rsidR="0ABC80A2">
        <w:t>to</w:t>
      </w:r>
      <w:r>
        <w:t xml:space="preserve"> an EST Course if</w:t>
      </w:r>
      <w:r w:rsidR="080FAFDB">
        <w:t>:</w:t>
      </w:r>
      <w:r>
        <w:t xml:space="preserve"> </w:t>
      </w:r>
    </w:p>
    <w:p w14:paraId="321C8A6E" w14:textId="77777777" w:rsidR="004E5505" w:rsidRDefault="22EFF2F0" w:rsidP="009D6EED">
      <w:pPr>
        <w:pStyle w:val="SubclausewithAlphaafternumber"/>
      </w:pPr>
      <w:r>
        <w:t>the Participant is:</w:t>
      </w:r>
    </w:p>
    <w:p w14:paraId="0BF76C90" w14:textId="77777777" w:rsidR="004E5505" w:rsidRDefault="22EFF2F0" w:rsidP="009D6EED">
      <w:pPr>
        <w:pStyle w:val="SubclausewithRoman"/>
      </w:pPr>
      <w:r>
        <w:t>aged less than 15 years; and/or</w:t>
      </w:r>
    </w:p>
    <w:p w14:paraId="2E0C988B" w14:textId="77777777" w:rsidR="004E5505" w:rsidRPr="00414E68" w:rsidRDefault="22EFF2F0" w:rsidP="009D6EED">
      <w:pPr>
        <w:pStyle w:val="SubclausewithRoman"/>
        <w:rPr>
          <w:rStyle w:val="CUNote"/>
          <w:b w:val="0"/>
          <w:i w:val="0"/>
          <w:shd w:val="clear" w:color="auto" w:fill="auto"/>
        </w:rPr>
      </w:pPr>
      <w:r>
        <w:t xml:space="preserve">not </w:t>
      </w:r>
      <w:r w:rsidR="3396742D">
        <w:t>receiving</w:t>
      </w:r>
      <w:r>
        <w:t xml:space="preserve"> an Income Support Payment</w:t>
      </w:r>
      <w:r w:rsidR="080FAFDB">
        <w:t>; and/or</w:t>
      </w:r>
    </w:p>
    <w:p w14:paraId="3444EA3C" w14:textId="77777777" w:rsidR="00414E68" w:rsidRDefault="502A4D32" w:rsidP="00414E68">
      <w:pPr>
        <w:pStyle w:val="SubclausewithAlphaafternumber"/>
      </w:pPr>
      <w:bookmarkStart w:id="1027" w:name="_Ref138753701"/>
      <w:r>
        <w:t xml:space="preserve">subject to any Guidelines, </w:t>
      </w:r>
      <w:r w:rsidR="080FAFDB">
        <w:t>to do so would exceed the Referral Cap.</w:t>
      </w:r>
      <w:bookmarkEnd w:id="1027"/>
      <w:r w:rsidR="080FAFDB">
        <w:t xml:space="preserve"> </w:t>
      </w:r>
    </w:p>
    <w:p w14:paraId="2FA28401" w14:textId="42EFF9EA" w:rsidR="006472E5" w:rsidRPr="007A6B83" w:rsidRDefault="006472E5" w:rsidP="00CB1F8F">
      <w:pPr>
        <w:pStyle w:val="ListParagraph"/>
        <w:numPr>
          <w:ilvl w:val="0"/>
          <w:numId w:val="67"/>
        </w:numPr>
        <w:ind w:left="1276" w:hanging="850"/>
        <w:contextualSpacing w:val="0"/>
        <w:rPr>
          <w:szCs w:val="22"/>
        </w:rPr>
      </w:pPr>
      <w:r w:rsidRPr="007A6B83">
        <w:rPr>
          <w:szCs w:val="22"/>
        </w:rPr>
        <w:t xml:space="preserve">If, at any time, the Department determines, at its absolute discretion, that the Provider is in breach of clause </w:t>
      </w:r>
      <w:r w:rsidR="004416EB">
        <w:rPr>
          <w:szCs w:val="22"/>
        </w:rPr>
        <w:fldChar w:fldCharType="begin" w:fldLock="1"/>
      </w:r>
      <w:r w:rsidR="004416EB">
        <w:rPr>
          <w:szCs w:val="22"/>
        </w:rPr>
        <w:instrText xml:space="preserve"> REF _Ref138753701 \w \h </w:instrText>
      </w:r>
      <w:r w:rsidR="004416EB">
        <w:rPr>
          <w:szCs w:val="22"/>
        </w:rPr>
      </w:r>
      <w:r w:rsidR="004416EB">
        <w:rPr>
          <w:szCs w:val="22"/>
        </w:rPr>
        <w:fldChar w:fldCharType="separate"/>
      </w:r>
      <w:r w:rsidR="00A9056B">
        <w:rPr>
          <w:szCs w:val="22"/>
        </w:rPr>
        <w:t>133.3(b)</w:t>
      </w:r>
      <w:r w:rsidR="004416EB">
        <w:rPr>
          <w:szCs w:val="22"/>
        </w:rPr>
        <w:fldChar w:fldCharType="end"/>
      </w:r>
      <w:r w:rsidRPr="007A6B83">
        <w:rPr>
          <w:szCs w:val="22"/>
        </w:rPr>
        <w:t>:</w:t>
      </w:r>
    </w:p>
    <w:p w14:paraId="08AEF39B" w14:textId="419B0DF7" w:rsidR="006472E5" w:rsidRPr="004416EB" w:rsidRDefault="006472E5" w:rsidP="00CB1F8F">
      <w:pPr>
        <w:pStyle w:val="ListParagraph"/>
        <w:numPr>
          <w:ilvl w:val="1"/>
          <w:numId w:val="68"/>
        </w:numPr>
        <w:ind w:left="1843" w:hanging="567"/>
        <w:contextualSpacing w:val="0"/>
        <w:rPr>
          <w:szCs w:val="22"/>
        </w:rPr>
      </w:pPr>
      <w:bookmarkStart w:id="1028" w:name="_Ref138753934"/>
      <w:r w:rsidRPr="004416EB">
        <w:rPr>
          <w:szCs w:val="22"/>
        </w:rPr>
        <w:t xml:space="preserve">the Department may, at its absolute discretion, Notify the Provider that the Provider must, in relation to the relevant Employment Region(s), cease referrals to any </w:t>
      </w:r>
      <w:r w:rsidR="007A2CC2">
        <w:rPr>
          <w:szCs w:val="22"/>
        </w:rPr>
        <w:t xml:space="preserve">Workforce Australia </w:t>
      </w:r>
      <w:r w:rsidR="007A2CC2">
        <w:t xml:space="preserve">– </w:t>
      </w:r>
      <w:r w:rsidRPr="004416EB">
        <w:rPr>
          <w:szCs w:val="22"/>
        </w:rPr>
        <w:t>EST Provider who is its Own Organisation, a Related Entity or a Subcontractor;</w:t>
      </w:r>
      <w:bookmarkEnd w:id="1028"/>
    </w:p>
    <w:p w14:paraId="3AC44199" w14:textId="0C6CDE8E" w:rsidR="006472E5" w:rsidRPr="004416EB" w:rsidRDefault="006472E5" w:rsidP="00CB1F8F">
      <w:pPr>
        <w:pStyle w:val="ListParagraph"/>
        <w:numPr>
          <w:ilvl w:val="1"/>
          <w:numId w:val="68"/>
        </w:numPr>
        <w:ind w:left="1843" w:hanging="567"/>
        <w:contextualSpacing w:val="0"/>
        <w:rPr>
          <w:szCs w:val="22"/>
        </w:rPr>
      </w:pPr>
      <w:r w:rsidRPr="004416EB">
        <w:rPr>
          <w:szCs w:val="22"/>
        </w:rPr>
        <w:t>the Provider must cease such referrals from the date of the Notice until otherwise Notified by the Department; and</w:t>
      </w:r>
    </w:p>
    <w:p w14:paraId="16155E94" w14:textId="411C40D4" w:rsidR="006472E5" w:rsidRPr="004416EB" w:rsidRDefault="006472E5" w:rsidP="00CB1F8F">
      <w:pPr>
        <w:pStyle w:val="ListParagraph"/>
        <w:numPr>
          <w:ilvl w:val="1"/>
          <w:numId w:val="68"/>
        </w:numPr>
        <w:ind w:left="1843" w:hanging="567"/>
        <w:contextualSpacing w:val="0"/>
        <w:rPr>
          <w:szCs w:val="22"/>
        </w:rPr>
      </w:pPr>
      <w:r w:rsidRPr="004416EB">
        <w:rPr>
          <w:szCs w:val="22"/>
        </w:rPr>
        <w:t xml:space="preserve">notwithstanding clause </w:t>
      </w:r>
      <w:r w:rsidR="004416EB">
        <w:rPr>
          <w:szCs w:val="22"/>
        </w:rPr>
        <w:fldChar w:fldCharType="begin" w:fldLock="1"/>
      </w:r>
      <w:r w:rsidR="004416EB">
        <w:rPr>
          <w:szCs w:val="22"/>
        </w:rPr>
        <w:instrText xml:space="preserve"> REF _Ref138753934 \w \h </w:instrText>
      </w:r>
      <w:r w:rsidR="004416EB">
        <w:rPr>
          <w:szCs w:val="22"/>
        </w:rPr>
      </w:r>
      <w:r w:rsidR="004416EB">
        <w:rPr>
          <w:szCs w:val="22"/>
        </w:rPr>
        <w:fldChar w:fldCharType="separate"/>
      </w:r>
      <w:r w:rsidR="00A9056B">
        <w:rPr>
          <w:szCs w:val="22"/>
        </w:rPr>
        <w:t>133.3A(a)</w:t>
      </w:r>
      <w:r w:rsidR="004416EB">
        <w:rPr>
          <w:szCs w:val="22"/>
        </w:rPr>
        <w:fldChar w:fldCharType="end"/>
      </w:r>
      <w:r w:rsidRPr="004416EB">
        <w:rPr>
          <w:szCs w:val="22"/>
        </w:rPr>
        <w:t xml:space="preserve">, the Department may exercise any remedies specified in clause </w:t>
      </w:r>
      <w:r w:rsidR="004416EB">
        <w:rPr>
          <w:szCs w:val="22"/>
        </w:rPr>
        <w:fldChar w:fldCharType="begin" w:fldLock="1"/>
      </w:r>
      <w:r w:rsidR="004416EB">
        <w:rPr>
          <w:szCs w:val="22"/>
        </w:rPr>
        <w:instrText xml:space="preserve"> REF _Ref66985807 \r \h </w:instrText>
      </w:r>
      <w:r w:rsidR="004416EB">
        <w:rPr>
          <w:szCs w:val="22"/>
        </w:rPr>
      </w:r>
      <w:r w:rsidR="004416EB">
        <w:rPr>
          <w:szCs w:val="22"/>
        </w:rPr>
        <w:fldChar w:fldCharType="separate"/>
      </w:r>
      <w:r w:rsidR="00A9056B">
        <w:rPr>
          <w:szCs w:val="22"/>
        </w:rPr>
        <w:t>63.2</w:t>
      </w:r>
      <w:r w:rsidR="004416EB">
        <w:rPr>
          <w:szCs w:val="22"/>
        </w:rPr>
        <w:fldChar w:fldCharType="end"/>
      </w:r>
      <w:r w:rsidRPr="004416EB">
        <w:rPr>
          <w:szCs w:val="22"/>
        </w:rPr>
        <w:t>.</w:t>
      </w:r>
    </w:p>
    <w:p w14:paraId="52DABC30" w14:textId="77777777" w:rsidR="001B295F" w:rsidRDefault="581DB1E7" w:rsidP="001B295F">
      <w:pPr>
        <w:pStyle w:val="Standardsubclause0"/>
      </w:pPr>
      <w:r>
        <w:t>Before referring a Participant to an EST Course, the Provider must</w:t>
      </w:r>
      <w:r w:rsidR="75E8E80D">
        <w:t>, in accordance with any Guidelines,</w:t>
      </w:r>
      <w:r>
        <w:t xml:space="preserve"> confirm</w:t>
      </w:r>
      <w:r w:rsidR="0B058A91">
        <w:t xml:space="preserve"> that</w:t>
      </w:r>
      <w:r>
        <w:t>:</w:t>
      </w:r>
    </w:p>
    <w:p w14:paraId="2C7266B7" w14:textId="77777777" w:rsidR="001B295F" w:rsidRDefault="581DB1E7" w:rsidP="00C21FE8">
      <w:pPr>
        <w:pStyle w:val="SubclausewithAlphaafternumber"/>
      </w:pPr>
      <w:r>
        <w:t>the Participant is</w:t>
      </w:r>
      <w:r w:rsidR="714DF7B2">
        <w:t xml:space="preserve"> an EST Eligible Participant</w:t>
      </w:r>
      <w:r>
        <w:t>;</w:t>
      </w:r>
      <w:r w:rsidR="6D7EB0A2">
        <w:t xml:space="preserve"> </w:t>
      </w:r>
    </w:p>
    <w:p w14:paraId="3BDB35D3" w14:textId="77777777" w:rsidR="001B295F" w:rsidRDefault="581DB1E7" w:rsidP="00C21FE8">
      <w:pPr>
        <w:pStyle w:val="SubclausewithAlphaafternumber"/>
      </w:pPr>
      <w:r>
        <w:t xml:space="preserve">the </w:t>
      </w:r>
      <w:r w:rsidR="3465B03C">
        <w:t xml:space="preserve">EST Training </w:t>
      </w:r>
      <w:r>
        <w:t>Block</w:t>
      </w:r>
      <w:r w:rsidR="3465B03C">
        <w:t xml:space="preserve"> 1</w:t>
      </w:r>
      <w:r>
        <w:t xml:space="preserve"> Course</w:t>
      </w:r>
      <w:r w:rsidR="3465B03C">
        <w:t xml:space="preserve"> and/or Training Block 2 Course</w:t>
      </w:r>
      <w:r w:rsidR="66F80C98">
        <w:t>, as applicable,</w:t>
      </w:r>
      <w:r>
        <w:t xml:space="preserve"> is suitable for the Participant; and</w:t>
      </w:r>
    </w:p>
    <w:p w14:paraId="63ACB418" w14:textId="77777777" w:rsidR="001B295F" w:rsidRDefault="581DB1E7" w:rsidP="00C21FE8">
      <w:pPr>
        <w:pStyle w:val="SubclausewithAlphaafternumber"/>
      </w:pPr>
      <w:r>
        <w:t>the Participant has the capacity to undertake the EST Course on a full</w:t>
      </w:r>
      <w:r w:rsidR="6B52C3D9">
        <w:t>-</w:t>
      </w:r>
      <w:r>
        <w:t>time basis or on a part</w:t>
      </w:r>
      <w:r w:rsidR="1C551BB4">
        <w:t>-</w:t>
      </w:r>
      <w:r>
        <w:t>time basis</w:t>
      </w:r>
      <w:r w:rsidR="75E8E80D">
        <w:t>, as relevant</w:t>
      </w:r>
      <w:r>
        <w:t>.</w:t>
      </w:r>
    </w:p>
    <w:p w14:paraId="6A37305F" w14:textId="77777777" w:rsidR="006472E5" w:rsidRDefault="006472E5" w:rsidP="008F08A2">
      <w:pPr>
        <w:ind w:left="2160" w:hanging="720"/>
      </w:pPr>
    </w:p>
    <w:p w14:paraId="7385F1C1" w14:textId="69504FDF" w:rsidR="00046DBF" w:rsidRPr="004E5505" w:rsidRDefault="581DB1E7" w:rsidP="00480DF8">
      <w:pPr>
        <w:pStyle w:val="Standardsubclause0"/>
      </w:pPr>
      <w:r>
        <w:t>The Provider must</w:t>
      </w:r>
      <w:r w:rsidR="15A86727">
        <w:t>,</w:t>
      </w:r>
      <w:r>
        <w:t xml:space="preserve"> for each Participant referred to </w:t>
      </w:r>
      <w:r w:rsidR="22EFF2F0">
        <w:t>an EST Course</w:t>
      </w:r>
      <w:r w:rsidR="15A86727">
        <w:t xml:space="preserve">, pay the </w:t>
      </w:r>
      <w:r w:rsidR="5F2F0E76">
        <w:t xml:space="preserve">relevant </w:t>
      </w:r>
      <w:r w:rsidR="007A2CC2">
        <w:t xml:space="preserve">Workforce Australia – </w:t>
      </w:r>
      <w:r w:rsidR="15A86727">
        <w:t>EST Provider in accordance with</w:t>
      </w:r>
      <w:r>
        <w:t xml:space="preserve"> any Guidelines.</w:t>
      </w:r>
      <w:bookmarkEnd w:id="1024"/>
      <w:r w:rsidR="15A86727">
        <w:t xml:space="preserve"> </w:t>
      </w:r>
    </w:p>
    <w:p w14:paraId="74986EAC" w14:textId="77777777" w:rsidR="001B295F" w:rsidRDefault="581DB1E7" w:rsidP="003D2736">
      <w:pPr>
        <w:pStyle w:val="Standardclause0"/>
      </w:pPr>
      <w:bookmarkStart w:id="1029" w:name="_Ref81316213"/>
      <w:bookmarkStart w:id="1030" w:name="_Toc128068962"/>
      <w:bookmarkStart w:id="1031" w:name="_Ref73543740"/>
      <w:bookmarkStart w:id="1032" w:name="_Ref67057286"/>
      <w:bookmarkEnd w:id="1025"/>
      <w:r>
        <w:t>Career Transition Assistance</w:t>
      </w:r>
      <w:bookmarkEnd w:id="1029"/>
      <w:bookmarkEnd w:id="1030"/>
      <w:r>
        <w:t xml:space="preserve"> </w:t>
      </w:r>
    </w:p>
    <w:p w14:paraId="16DABC8A" w14:textId="77777777" w:rsidR="000E09AE" w:rsidRPr="001E5071" w:rsidRDefault="581DB1E7" w:rsidP="00954D43">
      <w:pPr>
        <w:pStyle w:val="Standardsubclause0"/>
        <w:rPr>
          <w:rStyle w:val="CUNote"/>
        </w:rPr>
      </w:pPr>
      <w:r>
        <w:t xml:space="preserve">The </w:t>
      </w:r>
      <w:r w:rsidR="75AEDC4D">
        <w:t xml:space="preserve">Department and the </w:t>
      </w:r>
      <w:r>
        <w:t xml:space="preserve">Provider acknowledge </w:t>
      </w:r>
      <w:r w:rsidR="75AEDC4D">
        <w:t xml:space="preserve">and agree </w:t>
      </w:r>
      <w:r>
        <w:t>that</w:t>
      </w:r>
      <w:r w:rsidR="20EDF788">
        <w:t>:</w:t>
      </w:r>
    </w:p>
    <w:p w14:paraId="607FBDF1" w14:textId="77777777" w:rsidR="001B295F" w:rsidRDefault="4C4CB8E0" w:rsidP="00C84A97">
      <w:pPr>
        <w:pStyle w:val="SubclausewithAlphaafternumber"/>
      </w:pPr>
      <w:r>
        <w:t>the objectives of CTA are to</w:t>
      </w:r>
      <w:r w:rsidR="581DB1E7">
        <w:t>:</w:t>
      </w:r>
      <w:r w:rsidR="41DD085F">
        <w:t xml:space="preserve"> </w:t>
      </w:r>
    </w:p>
    <w:p w14:paraId="1FA6AF27" w14:textId="27F6BB3E" w:rsidR="000E09AE" w:rsidRDefault="4C4CB8E0" w:rsidP="000E09AE">
      <w:pPr>
        <w:pStyle w:val="SubclausewithRoman"/>
      </w:pPr>
      <w:r>
        <w:t xml:space="preserve">enhance the digital literacy and employability of CTA </w:t>
      </w:r>
      <w:r w:rsidR="41DD085F">
        <w:t xml:space="preserve">Eligible </w:t>
      </w:r>
      <w:r>
        <w:t>Participants through training; and</w:t>
      </w:r>
      <w:r w:rsidR="731E9222">
        <w:t xml:space="preserve"> </w:t>
      </w:r>
    </w:p>
    <w:p w14:paraId="589A3486" w14:textId="77777777" w:rsidR="000E09AE" w:rsidRDefault="4C4CB8E0" w:rsidP="00C84A97">
      <w:pPr>
        <w:pStyle w:val="SubclausewithRoman"/>
      </w:pPr>
      <w:r>
        <w:t xml:space="preserve">support CTA </w:t>
      </w:r>
      <w:r w:rsidR="41DD085F">
        <w:t xml:space="preserve">Eligible </w:t>
      </w:r>
      <w:r>
        <w:t>Participants to understand their existing skills, and identify and address any skills gaps or barriers for local Vacancies or industries in demand;</w:t>
      </w:r>
    </w:p>
    <w:p w14:paraId="2EDDCBDA" w14:textId="727F534F" w:rsidR="001B295F" w:rsidRDefault="581DB1E7" w:rsidP="00C21FE8">
      <w:pPr>
        <w:pStyle w:val="SubclausewithAlphaafternumber"/>
      </w:pPr>
      <w:r>
        <w:t xml:space="preserve">CTA is a Complementary Program delivered by </w:t>
      </w:r>
      <w:r w:rsidR="008F3B67">
        <w:t xml:space="preserve">Workforce Australia – </w:t>
      </w:r>
      <w:r>
        <w:t>CTA Providers;</w:t>
      </w:r>
      <w:r w:rsidR="00C926A1">
        <w:t xml:space="preserve"> and</w:t>
      </w:r>
    </w:p>
    <w:p w14:paraId="0DE23580" w14:textId="0D958538" w:rsidR="001B295F" w:rsidRDefault="581DB1E7" w:rsidP="00C21FE8">
      <w:pPr>
        <w:pStyle w:val="SubclausewithAlphaafternumber"/>
      </w:pPr>
      <w:r>
        <w:t xml:space="preserve">CTA is targeted </w:t>
      </w:r>
      <w:r w:rsidR="5F2F0E76">
        <w:t xml:space="preserve">at </w:t>
      </w:r>
      <w:r>
        <w:t>Participants aged at least 45 years</w:t>
      </w:r>
      <w:r w:rsidR="00C926A1">
        <w:t>.</w:t>
      </w:r>
    </w:p>
    <w:p w14:paraId="27115E27" w14:textId="2F2AC61C" w:rsidR="001B295F" w:rsidRDefault="581DB1E7" w:rsidP="004C1EBF">
      <w:pPr>
        <w:pStyle w:val="Standardsubclause0"/>
      </w:pPr>
      <w:r>
        <w:t xml:space="preserve">The Provider may, in accordance with </w:t>
      </w:r>
      <w:r w:rsidR="001B295F">
        <w:rPr>
          <w:color w:val="2B579A"/>
          <w:shd w:val="clear" w:color="auto" w:fill="E6E6E6"/>
        </w:rPr>
        <w:fldChar w:fldCharType="begin" w:fldLock="1"/>
      </w:r>
      <w:r w:rsidR="001B295F">
        <w:instrText xml:space="preserve"> REF _Ref74695697 \h </w:instrText>
      </w:r>
      <w:r w:rsidR="001B295F">
        <w:rPr>
          <w:color w:val="2B579A"/>
          <w:shd w:val="clear" w:color="auto" w:fill="E6E6E6"/>
        </w:rPr>
      </w:r>
      <w:r w:rsidR="001B295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1B295F">
        <w:rPr>
          <w:color w:val="2B579A"/>
          <w:shd w:val="clear" w:color="auto" w:fill="E6E6E6"/>
        </w:rPr>
        <w:fldChar w:fldCharType="end"/>
      </w:r>
      <w:r w:rsidR="731E9222">
        <w:t xml:space="preserve"> and </w:t>
      </w:r>
      <w:r>
        <w:t xml:space="preserve">any Guidelines, refer </w:t>
      </w:r>
      <w:r w:rsidR="3CC13E3C">
        <w:t xml:space="preserve">CTA Eligible </w:t>
      </w:r>
      <w:r>
        <w:t xml:space="preserve">Participants to CTA Courses with available places which have been scheduled by </w:t>
      </w:r>
      <w:r w:rsidR="008F3B67">
        <w:t xml:space="preserve">Workforce Australia – </w:t>
      </w:r>
      <w:r>
        <w:t xml:space="preserve">CTA Providers </w:t>
      </w:r>
      <w:r w:rsidR="51334CA1">
        <w:t xml:space="preserve">in the Department’s IT Systems. </w:t>
      </w:r>
    </w:p>
    <w:p w14:paraId="6055D070" w14:textId="77777777" w:rsidR="0081062F" w:rsidRPr="0081062F" w:rsidRDefault="7B92DA11" w:rsidP="0081062F">
      <w:pPr>
        <w:pStyle w:val="Standardsubclause0"/>
      </w:pPr>
      <w:r>
        <w:t>For each CTA Eligible Participant who the Provider refers to a CTA Course, the Provider must:</w:t>
      </w:r>
    </w:p>
    <w:p w14:paraId="572A4376" w14:textId="77777777" w:rsidR="0081062F" w:rsidRPr="0081062F" w:rsidRDefault="0081062F" w:rsidP="00CB1F8F">
      <w:pPr>
        <w:pStyle w:val="SubclausewithAlpha"/>
        <w:numPr>
          <w:ilvl w:val="2"/>
          <w:numId w:val="58"/>
        </w:numPr>
        <w:ind w:left="1843" w:hanging="567"/>
      </w:pPr>
      <w:r w:rsidRPr="0081062F">
        <w:t>attend a Personal Handover Meeting; and</w:t>
      </w:r>
    </w:p>
    <w:p w14:paraId="0B6AD97E" w14:textId="77777777" w:rsidR="0081062F" w:rsidRDefault="0081062F" w:rsidP="005B53EA">
      <w:pPr>
        <w:pStyle w:val="SubclausewithAlpha"/>
        <w:ind w:left="1843" w:hanging="567"/>
      </w:pPr>
      <w:r w:rsidRPr="0081062F">
        <w:t>comply with any requirements specified in any Guidelines with respect to the CTA Eligible Participant’s attendance at, and completion of, the CTA Course.</w:t>
      </w:r>
    </w:p>
    <w:p w14:paraId="1D265F2A" w14:textId="77777777" w:rsidR="006658F3" w:rsidRDefault="581DB1E7" w:rsidP="00C21FE8">
      <w:pPr>
        <w:pStyle w:val="Standardsubclause0"/>
      </w:pPr>
      <w:r>
        <w:t xml:space="preserve">The Provider must not </w:t>
      </w:r>
      <w:r w:rsidR="2D02BDE5">
        <w:t>refer</w:t>
      </w:r>
      <w:r>
        <w:t xml:space="preserve"> a Participant </w:t>
      </w:r>
      <w:r w:rsidR="2D02BDE5">
        <w:t xml:space="preserve">to </w:t>
      </w:r>
      <w:r>
        <w:t xml:space="preserve">a CTA </w:t>
      </w:r>
      <w:r w:rsidR="2D02BDE5">
        <w:t xml:space="preserve">Course </w:t>
      </w:r>
      <w:r>
        <w:t>if</w:t>
      </w:r>
      <w:r w:rsidR="07A0B5AC">
        <w:t>:</w:t>
      </w:r>
      <w:r>
        <w:t xml:space="preserve"> </w:t>
      </w:r>
    </w:p>
    <w:p w14:paraId="641D7E0F" w14:textId="77777777" w:rsidR="006658F3" w:rsidRDefault="581DB1E7" w:rsidP="009D6EED">
      <w:pPr>
        <w:pStyle w:val="SubclausewithAlphaafternumber"/>
      </w:pPr>
      <w:r>
        <w:t>the Participant is aged less than 45 years</w:t>
      </w:r>
      <w:r w:rsidR="07A0B5AC">
        <w:t>; and/or</w:t>
      </w:r>
    </w:p>
    <w:p w14:paraId="1590F0D8" w14:textId="1E7E9FEE" w:rsidR="00F569B9" w:rsidRDefault="502A4D32" w:rsidP="00203E10">
      <w:pPr>
        <w:pStyle w:val="SubclausewithAlphaafternumber"/>
      </w:pPr>
      <w:bookmarkStart w:id="1033" w:name="_Ref138751388"/>
      <w:r>
        <w:t xml:space="preserve">subject to any Guidelines, </w:t>
      </w:r>
      <w:r w:rsidR="07A0B5AC">
        <w:t>to do so would exceed the Referral Cap.</w:t>
      </w:r>
      <w:bookmarkEnd w:id="1033"/>
      <w:r w:rsidR="07A0B5AC">
        <w:t xml:space="preserve"> </w:t>
      </w:r>
    </w:p>
    <w:p w14:paraId="07A3348E" w14:textId="7F1A7DD6" w:rsidR="005B53EA" w:rsidRPr="005B53EA" w:rsidRDefault="005B53EA" w:rsidP="00CB1F8F">
      <w:pPr>
        <w:pStyle w:val="SubclausewithUpperAlpha"/>
        <w:numPr>
          <w:ilvl w:val="0"/>
          <w:numId w:val="69"/>
        </w:numPr>
        <w:ind w:left="1276" w:hanging="850"/>
      </w:pPr>
      <w:r w:rsidRPr="005B53EA">
        <w:t xml:space="preserve">If, at any time, the Department determines, at its absolute discretion, that the Provider is in breach of clause </w:t>
      </w:r>
      <w:r w:rsidR="00EA1A6D">
        <w:fldChar w:fldCharType="begin" w:fldLock="1"/>
      </w:r>
      <w:r w:rsidR="00EA1A6D">
        <w:instrText xml:space="preserve"> REF _Ref138751388 \w \h </w:instrText>
      </w:r>
      <w:r w:rsidR="00EA1A6D">
        <w:fldChar w:fldCharType="separate"/>
      </w:r>
      <w:r w:rsidR="00A9056B">
        <w:t>134.4(b)</w:t>
      </w:r>
      <w:r w:rsidR="00EA1A6D">
        <w:fldChar w:fldCharType="end"/>
      </w:r>
      <w:r w:rsidRPr="005B53EA">
        <w:t>:</w:t>
      </w:r>
    </w:p>
    <w:p w14:paraId="1B23DD6A" w14:textId="71E9692C" w:rsidR="005B53EA" w:rsidRPr="00E879AB" w:rsidRDefault="005B53EA" w:rsidP="00CB1F8F">
      <w:pPr>
        <w:pStyle w:val="ListParagraph"/>
        <w:numPr>
          <w:ilvl w:val="1"/>
          <w:numId w:val="70"/>
        </w:numPr>
        <w:ind w:left="1843" w:hanging="567"/>
        <w:contextualSpacing w:val="0"/>
        <w:rPr>
          <w:szCs w:val="22"/>
        </w:rPr>
      </w:pPr>
      <w:bookmarkStart w:id="1034" w:name="_Ref138755240"/>
      <w:r w:rsidRPr="00E879AB">
        <w:rPr>
          <w:szCs w:val="22"/>
        </w:rPr>
        <w:t xml:space="preserve">the Department may, at its absolute discretion, Notify the Provider that the Provider must, in relation to the relevant Employment Region(s), cease referrals to any </w:t>
      </w:r>
      <w:r w:rsidR="008F3B67">
        <w:rPr>
          <w:szCs w:val="22"/>
        </w:rPr>
        <w:t xml:space="preserve">Workforce Australia </w:t>
      </w:r>
      <w:r w:rsidR="008F3B67">
        <w:t xml:space="preserve">– </w:t>
      </w:r>
      <w:r w:rsidRPr="00E879AB">
        <w:rPr>
          <w:szCs w:val="22"/>
        </w:rPr>
        <w:t>CTA Provider who is its Own Organisation, a Related Entity or a Subcontractor;</w:t>
      </w:r>
      <w:bookmarkEnd w:id="1034"/>
    </w:p>
    <w:p w14:paraId="49F1FD54" w14:textId="68BC36FD" w:rsidR="005B53EA" w:rsidRDefault="005B53EA" w:rsidP="00CB1F8F">
      <w:pPr>
        <w:pStyle w:val="ListParagraph"/>
        <w:numPr>
          <w:ilvl w:val="1"/>
          <w:numId w:val="70"/>
        </w:numPr>
        <w:ind w:left="1843" w:hanging="567"/>
        <w:contextualSpacing w:val="0"/>
        <w:rPr>
          <w:szCs w:val="22"/>
        </w:rPr>
      </w:pPr>
      <w:r w:rsidRPr="00E879AB">
        <w:rPr>
          <w:szCs w:val="22"/>
        </w:rPr>
        <w:t>the Provider must cease such referrals from the date of the Notice until otherwise Notified by the Department; and</w:t>
      </w:r>
    </w:p>
    <w:p w14:paraId="3771B7CA" w14:textId="373E8579" w:rsidR="00BB395D" w:rsidRPr="00E879AB" w:rsidRDefault="00BB395D" w:rsidP="00CB1F8F">
      <w:pPr>
        <w:pStyle w:val="ListParagraph"/>
        <w:numPr>
          <w:ilvl w:val="1"/>
          <w:numId w:val="70"/>
        </w:numPr>
        <w:ind w:left="1843" w:hanging="567"/>
        <w:contextualSpacing w:val="0"/>
        <w:rPr>
          <w:szCs w:val="22"/>
        </w:rPr>
      </w:pPr>
      <w:r>
        <w:rPr>
          <w:szCs w:val="22"/>
        </w:rPr>
        <w:t xml:space="preserve">notwithstanding clause </w:t>
      </w:r>
      <w:r>
        <w:rPr>
          <w:szCs w:val="22"/>
        </w:rPr>
        <w:fldChar w:fldCharType="begin" w:fldLock="1"/>
      </w:r>
      <w:r>
        <w:rPr>
          <w:szCs w:val="22"/>
        </w:rPr>
        <w:instrText xml:space="preserve"> REF _Ref138755240 \w \h </w:instrText>
      </w:r>
      <w:r>
        <w:rPr>
          <w:szCs w:val="22"/>
        </w:rPr>
      </w:r>
      <w:r>
        <w:rPr>
          <w:szCs w:val="22"/>
        </w:rPr>
        <w:fldChar w:fldCharType="separate"/>
      </w:r>
      <w:r w:rsidR="00A9056B">
        <w:rPr>
          <w:szCs w:val="22"/>
        </w:rPr>
        <w:t>134.4A(a)</w:t>
      </w:r>
      <w:r>
        <w:rPr>
          <w:szCs w:val="22"/>
        </w:rPr>
        <w:fldChar w:fldCharType="end"/>
      </w:r>
      <w:r>
        <w:rPr>
          <w:szCs w:val="22"/>
        </w:rPr>
        <w:t xml:space="preserve">, the Department may exercise any remedies specified in clause </w:t>
      </w:r>
      <w:r>
        <w:rPr>
          <w:szCs w:val="22"/>
        </w:rPr>
        <w:fldChar w:fldCharType="begin" w:fldLock="1"/>
      </w:r>
      <w:r>
        <w:rPr>
          <w:szCs w:val="22"/>
        </w:rPr>
        <w:instrText xml:space="preserve"> REF _Ref66985807 \w \h </w:instrText>
      </w:r>
      <w:r>
        <w:rPr>
          <w:szCs w:val="22"/>
        </w:rPr>
      </w:r>
      <w:r>
        <w:rPr>
          <w:szCs w:val="22"/>
        </w:rPr>
        <w:fldChar w:fldCharType="separate"/>
      </w:r>
      <w:r w:rsidR="00A9056B">
        <w:rPr>
          <w:szCs w:val="22"/>
        </w:rPr>
        <w:t>63.2</w:t>
      </w:r>
      <w:r>
        <w:rPr>
          <w:szCs w:val="22"/>
        </w:rPr>
        <w:fldChar w:fldCharType="end"/>
      </w:r>
      <w:r>
        <w:rPr>
          <w:szCs w:val="22"/>
        </w:rPr>
        <w:t>.</w:t>
      </w:r>
    </w:p>
    <w:p w14:paraId="74744A55" w14:textId="77777777" w:rsidR="001B295F" w:rsidRPr="002B7A9A" w:rsidRDefault="6780382A" w:rsidP="001B295F">
      <w:pPr>
        <w:pStyle w:val="Standardclause0"/>
      </w:pPr>
      <w:bookmarkStart w:id="1035" w:name="_Ref74252037"/>
      <w:bookmarkStart w:id="1036" w:name="_Toc128068963"/>
      <w:bookmarkStart w:id="1037" w:name="_Ref73545775"/>
      <w:bookmarkStart w:id="1038" w:name="_Ref68697702"/>
      <w:bookmarkEnd w:id="1031"/>
      <w:bookmarkEnd w:id="1032"/>
      <w:r>
        <w:t>Self</w:t>
      </w:r>
      <w:r w:rsidR="26330A1D">
        <w:t>-</w:t>
      </w:r>
      <w:r>
        <w:t>Employment Assistance</w:t>
      </w:r>
      <w:bookmarkEnd w:id="1035"/>
      <w:bookmarkEnd w:id="1036"/>
    </w:p>
    <w:p w14:paraId="2C54A41A" w14:textId="77777777" w:rsidR="001B295F" w:rsidRPr="002B7A9A" w:rsidRDefault="581DB1E7" w:rsidP="009327F4">
      <w:pPr>
        <w:pStyle w:val="Standardsubclause0"/>
        <w:rPr>
          <w:rStyle w:val="CUNote"/>
        </w:rPr>
      </w:pPr>
      <w:r>
        <w:t xml:space="preserve">The </w:t>
      </w:r>
      <w:r w:rsidR="2FAABEAD">
        <w:t xml:space="preserve">Department and the </w:t>
      </w:r>
      <w:r>
        <w:t>Provider acknowledge</w:t>
      </w:r>
      <w:r w:rsidR="2FAABEAD">
        <w:t xml:space="preserve"> and agree</w:t>
      </w:r>
      <w:r>
        <w:t xml:space="preserve"> that:</w:t>
      </w:r>
      <w:r w:rsidR="2FAABEAD">
        <w:t xml:space="preserve"> </w:t>
      </w:r>
    </w:p>
    <w:p w14:paraId="462851C9" w14:textId="77777777" w:rsidR="001B295F" w:rsidRPr="002B7A9A" w:rsidRDefault="581DB1E7" w:rsidP="00C21FE8">
      <w:pPr>
        <w:pStyle w:val="SubclausewithAlphaafternumber"/>
      </w:pPr>
      <w:r>
        <w:t xml:space="preserve">the objective of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is to encourage people to consider self-employment as an alternative to traditional employment </w:t>
      </w:r>
      <w:r w:rsidR="5519B2FE">
        <w:t xml:space="preserve">by </w:t>
      </w:r>
      <w:r>
        <w:t>support</w:t>
      </w:r>
      <w:r w:rsidR="5519B2FE">
        <w:t>ing</w:t>
      </w:r>
      <w:r>
        <w:t xml:space="preserve"> people to start </w:t>
      </w:r>
      <w:r w:rsidR="5519B2FE">
        <w:t xml:space="preserve">and run a </w:t>
      </w:r>
      <w:r>
        <w:t>viable small business;</w:t>
      </w:r>
    </w:p>
    <w:p w14:paraId="13D66BC8" w14:textId="77777777" w:rsidR="00DA34BD" w:rsidRPr="002B7A9A" w:rsidRDefault="6780382A" w:rsidP="00DA34BD">
      <w:pPr>
        <w:pStyle w:val="SubclausewithAlphaafternumber"/>
      </w:pPr>
      <w:r>
        <w:t>S</w:t>
      </w:r>
      <w:r w:rsidR="6E93289F">
        <w:t>elf</w:t>
      </w:r>
      <w:r w:rsidR="29F3DDF3">
        <w:t>-</w:t>
      </w:r>
      <w:r>
        <w:t>E</w:t>
      </w:r>
      <w:r w:rsidR="6E93289F">
        <w:t xml:space="preserve">mployment </w:t>
      </w:r>
      <w:r>
        <w:t>A</w:t>
      </w:r>
      <w:r w:rsidR="6E93289F">
        <w:t>ssistance</w:t>
      </w:r>
      <w:r>
        <w:t xml:space="preserve"> </w:t>
      </w:r>
      <w:r w:rsidR="738AD6B8">
        <w:t xml:space="preserve">is a Complementary Program delivered by </w:t>
      </w:r>
      <w:r>
        <w:t>S</w:t>
      </w:r>
      <w:r w:rsidR="6E93289F">
        <w:t>elf</w:t>
      </w:r>
      <w:r w:rsidR="29F3DDF3">
        <w:t>-</w:t>
      </w:r>
      <w:r>
        <w:t>E</w:t>
      </w:r>
      <w:r w:rsidR="6E93289F">
        <w:t xml:space="preserve">mployment </w:t>
      </w:r>
      <w:r>
        <w:t>A</w:t>
      </w:r>
      <w:r w:rsidR="6E93289F">
        <w:t>ssistance</w:t>
      </w:r>
      <w:r w:rsidR="738AD6B8">
        <w:t xml:space="preserve"> Providers;</w:t>
      </w:r>
    </w:p>
    <w:p w14:paraId="23F19061"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has broad eligibility;</w:t>
      </w:r>
      <w:r w:rsidR="51334CA1">
        <w:t xml:space="preserve"> and</w:t>
      </w:r>
    </w:p>
    <w:p w14:paraId="053C9FF9" w14:textId="77777777" w:rsidR="001B295F" w:rsidRPr="002B7A9A" w:rsidRDefault="2FAABEAD" w:rsidP="00C21FE8">
      <w:pPr>
        <w:pStyle w:val="SubclausewithAlphaafternumber"/>
      </w:pPr>
      <w:r>
        <w:t>the Provider</w:t>
      </w:r>
      <w:r w:rsidR="4A102D10">
        <w:t xml:space="preserve"> may be eligible for a Partial Outcome Payment in respect of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4A102D10">
        <w:t xml:space="preserve">Participant formerly on the Provider’s </w:t>
      </w:r>
      <w:r w:rsidR="2A5B03B9">
        <w:t>Caseload</w:t>
      </w:r>
      <w:r w:rsidR="581DB1E7">
        <w:t>.</w:t>
      </w:r>
    </w:p>
    <w:p w14:paraId="01D1D8EB" w14:textId="77777777" w:rsidR="001B295F" w:rsidRPr="002B7A9A" w:rsidRDefault="00890D29" w:rsidP="00C21FE8">
      <w:pPr>
        <w:pStyle w:val="Note-leftaligned"/>
      </w:pPr>
      <w:r w:rsidRPr="002B7A9A">
        <w:t xml:space="preserve">Note: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 xml:space="preserve">Providers will </w:t>
      </w:r>
      <w:r w:rsidR="006B5CFA">
        <w:t>place Participants in</w:t>
      </w:r>
      <w:r w:rsidR="006B5CFA" w:rsidRPr="002B7A9A">
        <w:t xml:space="preserv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001B295F" w:rsidRPr="002B7A9A">
        <w:t>Activities on the Department’s IT Systems.</w:t>
      </w:r>
    </w:p>
    <w:p w14:paraId="6A7B7175" w14:textId="77777777" w:rsidR="00EA6747" w:rsidRPr="002B7A9A" w:rsidRDefault="4A102D10" w:rsidP="001B295F">
      <w:pPr>
        <w:pStyle w:val="Standardsubclause0"/>
      </w:pPr>
      <w:r>
        <w:t xml:space="preserve">The Provider must ensure that any Participant who expresses an interest in self-employment is made aware of </w:t>
      </w:r>
      <w:r w:rsidR="6780382A">
        <w:t>S</w:t>
      </w:r>
      <w:r w:rsidR="6E93289F">
        <w:t>elf</w:t>
      </w:r>
      <w:r w:rsidR="29F3DDF3">
        <w:t>-</w:t>
      </w:r>
      <w:r w:rsidR="6780382A">
        <w:t>E</w:t>
      </w:r>
      <w:r w:rsidR="6E93289F">
        <w:t xml:space="preserve">mployment </w:t>
      </w:r>
      <w:r w:rsidR="6780382A">
        <w:t>A</w:t>
      </w:r>
      <w:r w:rsidR="6E93289F">
        <w:t>ssistance</w:t>
      </w:r>
      <w:r>
        <w:t xml:space="preserve">. </w:t>
      </w:r>
    </w:p>
    <w:p w14:paraId="1CBC774A" w14:textId="77777777" w:rsidR="001B295F" w:rsidRPr="002B7A9A" w:rsidRDefault="2A5AAD0C" w:rsidP="00C84A97">
      <w:pPr>
        <w:pStyle w:val="Standardsubclause0"/>
      </w:pPr>
      <w:r>
        <w:t xml:space="preserve">The Provider may, in accordance with any Guidelines, refer Participants identified as suitable for self-employment to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Provider. </w:t>
      </w:r>
    </w:p>
    <w:p w14:paraId="05391DF0" w14:textId="77777777" w:rsidR="001B295F" w:rsidRPr="002B7A9A" w:rsidRDefault="581DB1E7" w:rsidP="001B295F">
      <w:pPr>
        <w:pStyle w:val="Standardsubclause0"/>
      </w:pPr>
      <w:r>
        <w:t xml:space="preserve">Where </w:t>
      </w:r>
      <w:r w:rsidR="177E9E19">
        <w:t xml:space="preserve">a </w:t>
      </w:r>
      <w:r>
        <w:t>Particip</w:t>
      </w:r>
      <w:r w:rsidR="177E9E19">
        <w:t xml:space="preserve">ant referred to a </w:t>
      </w:r>
      <w:r w:rsidR="6780382A">
        <w:t>S</w:t>
      </w:r>
      <w:r w:rsidR="6E93289F">
        <w:t>elf</w:t>
      </w:r>
      <w:r w:rsidR="29F3DDF3">
        <w:t>-</w:t>
      </w:r>
      <w:r w:rsidR="6780382A">
        <w:t>E</w:t>
      </w:r>
      <w:r w:rsidR="6E93289F">
        <w:t xml:space="preserve">mployment </w:t>
      </w:r>
      <w:r w:rsidR="6780382A">
        <w:t>A</w:t>
      </w:r>
      <w:r w:rsidR="6E93289F">
        <w:t>ssistance</w:t>
      </w:r>
      <w:r w:rsidR="6780382A">
        <w:t xml:space="preserve"> </w:t>
      </w:r>
      <w:r w:rsidR="177E9E19">
        <w:t>Provider</w:t>
      </w:r>
      <w:r>
        <w:t xml:space="preserve"> is assessed by the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Provider as:</w:t>
      </w:r>
    </w:p>
    <w:p w14:paraId="7B3E41AC" w14:textId="77777777" w:rsidR="001B295F" w:rsidRPr="002B7A9A" w:rsidRDefault="581DB1E7" w:rsidP="00C21FE8">
      <w:pPr>
        <w:pStyle w:val="SubclausewithAlphaafternumber"/>
      </w:pPr>
      <w:r>
        <w:t xml:space="preserve">not </w:t>
      </w:r>
      <w:r w:rsidR="6780382A">
        <w:t>S</w:t>
      </w:r>
      <w:r w:rsidR="6E93289F">
        <w:t>elf</w:t>
      </w:r>
      <w:r w:rsidR="29F3DDF3">
        <w:t>-</w:t>
      </w:r>
      <w:r w:rsidR="6780382A">
        <w:t>E</w:t>
      </w:r>
      <w:r w:rsidR="6E93289F">
        <w:t xml:space="preserve">mployment </w:t>
      </w:r>
      <w:r w:rsidR="6780382A">
        <w:t>A</w:t>
      </w:r>
      <w:r w:rsidR="6E93289F">
        <w:t>ssistance</w:t>
      </w:r>
      <w:r w:rsidR="6780382A">
        <w:t xml:space="preserve"> </w:t>
      </w:r>
      <w:r>
        <w:t xml:space="preserve">Eligible; </w:t>
      </w:r>
    </w:p>
    <w:p w14:paraId="1E6A5A40" w14:textId="77777777" w:rsidR="001B295F" w:rsidRPr="002B7A9A" w:rsidRDefault="6780382A" w:rsidP="00C21FE8">
      <w:pPr>
        <w:pStyle w:val="SubclausewithAlphaafternumber"/>
      </w:pPr>
      <w:r>
        <w:t>S</w:t>
      </w:r>
      <w:r w:rsidR="6E93289F">
        <w:t>elf</w:t>
      </w:r>
      <w:r w:rsidR="29F3DDF3">
        <w:t>-</w:t>
      </w:r>
      <w:r>
        <w:t>E</w:t>
      </w:r>
      <w:r w:rsidR="6E93289F">
        <w:t xml:space="preserve">mployment </w:t>
      </w:r>
      <w:r>
        <w:t>A</w:t>
      </w:r>
      <w:r w:rsidR="6E93289F">
        <w:t>ssistance</w:t>
      </w:r>
      <w:r>
        <w:t xml:space="preserve"> </w:t>
      </w:r>
      <w:r w:rsidR="581DB1E7">
        <w:t>Eligible, but not suitable to participate; or</w:t>
      </w:r>
    </w:p>
    <w:p w14:paraId="7114F8FA" w14:textId="68614031" w:rsidR="001B295F" w:rsidRPr="002B7A9A" w:rsidRDefault="581DB1E7" w:rsidP="00C21FE8">
      <w:pPr>
        <w:pStyle w:val="SubclausewithAlphaafternumber"/>
      </w:pPr>
      <w:r>
        <w:t xml:space="preserve">not participating appropriately in </w:t>
      </w:r>
      <w:r w:rsidR="6780382A">
        <w:t>S</w:t>
      </w:r>
      <w:r w:rsidR="6E93289F">
        <w:t>elf</w:t>
      </w:r>
      <w:r w:rsidR="29F3DDF3">
        <w:t>-</w:t>
      </w:r>
      <w:r w:rsidR="6780382A">
        <w:t>E</w:t>
      </w:r>
      <w:r w:rsidR="6E93289F">
        <w:t xml:space="preserve">mployment </w:t>
      </w:r>
      <w:r w:rsidR="6780382A">
        <w:t>A</w:t>
      </w:r>
      <w:r w:rsidR="6E93289F">
        <w:t>ssistance</w:t>
      </w:r>
      <w:r>
        <w:t>,</w:t>
      </w:r>
    </w:p>
    <w:p w14:paraId="4CA083B5" w14:textId="77777777" w:rsidR="001B295F" w:rsidRDefault="001B295F" w:rsidP="00C21FE8">
      <w:pPr>
        <w:pStyle w:val="Standardsubclause0"/>
        <w:numPr>
          <w:ilvl w:val="0"/>
          <w:numId w:val="0"/>
        </w:numPr>
        <w:ind w:left="1220"/>
      </w:pPr>
      <w:r w:rsidRPr="002B7A9A">
        <w:t xml:space="preserve">the </w:t>
      </w:r>
      <w:r w:rsidR="00201496" w:rsidRPr="002B7A9A">
        <w:t>S</w:t>
      </w:r>
      <w:r w:rsidR="004044CF">
        <w:t>elf</w:t>
      </w:r>
      <w:r w:rsidR="006B5CFA">
        <w:t>-</w:t>
      </w:r>
      <w:r w:rsidR="00201496" w:rsidRPr="002B7A9A">
        <w:t>E</w:t>
      </w:r>
      <w:r w:rsidR="004044CF">
        <w:t xml:space="preserve">mployment </w:t>
      </w:r>
      <w:r w:rsidR="00201496" w:rsidRPr="002B7A9A">
        <w:t>A</w:t>
      </w:r>
      <w:r w:rsidR="004044CF">
        <w:t>ssistance</w:t>
      </w:r>
      <w:r w:rsidR="00201496" w:rsidRPr="002B7A9A" w:rsidDel="00201496">
        <w:t xml:space="preserve"> </w:t>
      </w:r>
      <w:r w:rsidRPr="002B7A9A">
        <w:t xml:space="preserve">Provider will </w:t>
      </w:r>
      <w:r w:rsidR="00007174" w:rsidRPr="002B7A9A">
        <w:t>inform</w:t>
      </w:r>
      <w:r w:rsidRPr="002B7A9A">
        <w:t xml:space="preserve"> the Provider</w:t>
      </w:r>
      <w:r w:rsidR="00007174" w:rsidRPr="002B7A9A">
        <w:t xml:space="preserve"> </w:t>
      </w:r>
      <w:r w:rsidR="00470A16">
        <w:t>that the referral is rejected</w:t>
      </w:r>
      <w:r w:rsidR="00007174" w:rsidRPr="002B7A9A">
        <w:t>, and the Provider</w:t>
      </w:r>
      <w:r w:rsidRPr="002B7A9A">
        <w:t xml:space="preserve"> </w:t>
      </w:r>
      <w:r w:rsidR="00007174" w:rsidRPr="002B7A9A">
        <w:t>must take action in accordance</w:t>
      </w:r>
      <w:r w:rsidR="00007174">
        <w:t xml:space="preserve"> with any Guidelines.</w:t>
      </w:r>
    </w:p>
    <w:p w14:paraId="44E99E61" w14:textId="77777777" w:rsidR="001B295F" w:rsidRDefault="20AB918C" w:rsidP="001B295F">
      <w:pPr>
        <w:pStyle w:val="Standardclause0"/>
      </w:pPr>
      <w:bookmarkStart w:id="1039" w:name="_Toc128068964"/>
      <w:bookmarkEnd w:id="1037"/>
      <w:bookmarkEnd w:id="1038"/>
      <w:r>
        <w:t>Skills for Education and Employment</w:t>
      </w:r>
      <w:bookmarkEnd w:id="1039"/>
      <w:r>
        <w:t xml:space="preserve"> </w:t>
      </w:r>
    </w:p>
    <w:p w14:paraId="516DD118" w14:textId="77777777" w:rsidR="001B295F" w:rsidRPr="001E5071" w:rsidRDefault="581DB1E7" w:rsidP="00075424">
      <w:pPr>
        <w:pStyle w:val="Standardsubclause0"/>
        <w:rPr>
          <w:rStyle w:val="CUNote"/>
        </w:rPr>
      </w:pPr>
      <w:r>
        <w:t xml:space="preserve">The </w:t>
      </w:r>
      <w:r w:rsidR="13D046A6">
        <w:t xml:space="preserve">Department and the </w:t>
      </w:r>
      <w:r>
        <w:t xml:space="preserve">Provider acknowledge </w:t>
      </w:r>
      <w:r w:rsidR="2FAABEAD">
        <w:t xml:space="preserve">and agree </w:t>
      </w:r>
      <w:r>
        <w:t>that Participants may require accredited training to build their vocational language, literacy</w:t>
      </w:r>
      <w:r w:rsidR="4C1BCEA5">
        <w:t>, digital</w:t>
      </w:r>
      <w:r>
        <w:t xml:space="preserve"> and numeracy skills to improve their employability.</w:t>
      </w:r>
      <w:r w:rsidR="2FAABEAD">
        <w:t xml:space="preserve"> </w:t>
      </w:r>
    </w:p>
    <w:p w14:paraId="7CFB6819" w14:textId="77777777" w:rsidR="001B295F" w:rsidRDefault="6D9F2C72" w:rsidP="001B295F">
      <w:pPr>
        <w:pStyle w:val="Standardsubclause0"/>
      </w:pPr>
      <w:r>
        <w:t>T</w:t>
      </w:r>
      <w:r w:rsidR="581DB1E7">
        <w:t xml:space="preserve">he Provider may, in accordance with any Guidelines, refer any SEE Eligible Participant to a SEE Provider to undertake a SEE Training Course. </w:t>
      </w:r>
    </w:p>
    <w:p w14:paraId="53D573E1" w14:textId="77777777" w:rsidR="001B295F" w:rsidRDefault="581DB1E7" w:rsidP="001B295F">
      <w:pPr>
        <w:pStyle w:val="Standardsubclause0"/>
      </w:pPr>
      <w:r>
        <w:t>Before referring a Participant to undertake a SEE Training Course, the Provider must, in accordance with any Guidelines</w:t>
      </w:r>
      <w:r w:rsidR="78F4C877">
        <w:t>, confirm</w:t>
      </w:r>
      <w:r w:rsidR="75FED0BB">
        <w:t xml:space="preserve"> that</w:t>
      </w:r>
      <w:r>
        <w:t>:</w:t>
      </w:r>
    </w:p>
    <w:p w14:paraId="3ECB4EB0" w14:textId="77777777" w:rsidR="001B295F" w:rsidRDefault="581DB1E7" w:rsidP="00C21FE8">
      <w:pPr>
        <w:pStyle w:val="SubclausewithAlphaafternumber"/>
      </w:pPr>
      <w:r>
        <w:t>the Participant is a SEE Eligible Participant;</w:t>
      </w:r>
    </w:p>
    <w:p w14:paraId="18968883" w14:textId="77777777" w:rsidR="001B295F" w:rsidRDefault="581DB1E7" w:rsidP="00C21FE8">
      <w:pPr>
        <w:pStyle w:val="SubclausewithAlphaafternumber"/>
      </w:pPr>
      <w:r>
        <w:t>the Participant has the capacity to undertake the SEE Training Course on a full</w:t>
      </w:r>
      <w:r w:rsidR="6B52C3D9">
        <w:t>-</w:t>
      </w:r>
      <w:r>
        <w:t>time basis or part</w:t>
      </w:r>
      <w:r w:rsidR="1C551BB4">
        <w:t>-</w:t>
      </w:r>
      <w:r>
        <w:t>time basis</w:t>
      </w:r>
      <w:r w:rsidR="4B69A8AD">
        <w:t>, as relevant</w:t>
      </w:r>
      <w:r>
        <w:t>; and</w:t>
      </w:r>
    </w:p>
    <w:p w14:paraId="61FFC382" w14:textId="77777777" w:rsidR="001B295F" w:rsidRDefault="581DB1E7" w:rsidP="00C21FE8">
      <w:pPr>
        <w:pStyle w:val="SubclausewithAlphaafternumber"/>
      </w:pPr>
      <w:r>
        <w:t xml:space="preserve">the SEE Training Course is </w:t>
      </w:r>
      <w:r w:rsidR="53BB441E">
        <w:t>an appropriate activity</w:t>
      </w:r>
      <w:r>
        <w:t xml:space="preserve"> for the Participant.</w:t>
      </w:r>
      <w:r w:rsidR="211479F1" w:rsidRPr="17A787C3">
        <w:rPr>
          <w:rStyle w:val="CUNote"/>
        </w:rPr>
        <w:t xml:space="preserve"> </w:t>
      </w:r>
    </w:p>
    <w:p w14:paraId="2BFC3BBA" w14:textId="77777777" w:rsidR="001B295F" w:rsidRDefault="581DB1E7" w:rsidP="00FF1412">
      <w:pPr>
        <w:pStyle w:val="Standardsubclause0"/>
      </w:pPr>
      <w:r>
        <w:t>The Provider may arrange for a Participant to participate in AMEP or another accredited foundation skills program in accordance with the Participant’s program eligibility and suitability, and any Guidelines</w:t>
      </w:r>
      <w:r w:rsidR="36E7DD68">
        <w:t xml:space="preserve">, if the </w:t>
      </w:r>
      <w:r w:rsidR="795DB39B">
        <w:t>Provider c</w:t>
      </w:r>
      <w:r w:rsidR="36E7DD68">
        <w:t xml:space="preserve">onsiders that the SEE program is not an appropriate </w:t>
      </w:r>
      <w:r w:rsidR="20303130">
        <w:t>form of accredited skills training</w:t>
      </w:r>
      <w:r w:rsidR="36E7DD68">
        <w:t xml:space="preserve"> for the Participant</w:t>
      </w:r>
      <w:r>
        <w:t>.</w:t>
      </w:r>
      <w:r w:rsidR="3BC89633">
        <w:t xml:space="preserve"> </w:t>
      </w:r>
    </w:p>
    <w:p w14:paraId="068C1ED3" w14:textId="77777777" w:rsidR="000F3834" w:rsidRDefault="36A451B9" w:rsidP="000F3834">
      <w:pPr>
        <w:pStyle w:val="Standardclause0"/>
      </w:pPr>
      <w:bookmarkStart w:id="1040" w:name="_Toc128068965"/>
      <w:bookmarkStart w:id="1041" w:name="_Ref73546703"/>
      <w:r>
        <w:t>Non-</w:t>
      </w:r>
      <w:r w:rsidR="731E9222">
        <w:t>v</w:t>
      </w:r>
      <w:r>
        <w:t>ocational assistance and interventions</w:t>
      </w:r>
      <w:bookmarkEnd w:id="1040"/>
    </w:p>
    <w:p w14:paraId="4887265F" w14:textId="2A43B40F" w:rsidR="000F3834" w:rsidRDefault="36A451B9" w:rsidP="009327F4">
      <w:pPr>
        <w:pStyle w:val="Standardsubclause0"/>
      </w:pPr>
      <w:r>
        <w:t xml:space="preserve">The </w:t>
      </w:r>
      <w:r w:rsidR="08AD696A">
        <w:t xml:space="preserve">Department and the </w:t>
      </w:r>
      <w:r>
        <w:t xml:space="preserve">Provider acknowledge </w:t>
      </w:r>
      <w:r w:rsidR="2FAABEAD">
        <w:t xml:space="preserve">and agree </w:t>
      </w:r>
      <w:r>
        <w:t>that Participants may require assistance and interventions to address their Non-</w:t>
      </w:r>
      <w:r w:rsidR="0C14C65D">
        <w:t xml:space="preserve">vocational </w:t>
      </w:r>
      <w:r>
        <w:t>Barriers.</w:t>
      </w:r>
      <w:r w:rsidR="2FAABEAD">
        <w:t xml:space="preserve"> </w:t>
      </w:r>
    </w:p>
    <w:p w14:paraId="03D7DA50" w14:textId="75E88EB6" w:rsidR="000F3834" w:rsidRDefault="36A451B9" w:rsidP="000F3834">
      <w:pPr>
        <w:pStyle w:val="Standardsubclause0"/>
      </w:pPr>
      <w:r>
        <w:t xml:space="preserve">The Provider may, in accordance with any Guidelines, arrange </w:t>
      </w:r>
      <w:r w:rsidR="00AF659D">
        <w:t>n</w:t>
      </w:r>
      <w:r>
        <w:t>on-</w:t>
      </w:r>
      <w:r w:rsidR="0C14C65D">
        <w:t xml:space="preserve">vocational </w:t>
      </w:r>
      <w:r>
        <w:t>assistance and interventions based on the Participant's individual needs, which may include:</w:t>
      </w:r>
      <w:r w:rsidR="7E0C4717">
        <w:t xml:space="preserve"> </w:t>
      </w:r>
    </w:p>
    <w:p w14:paraId="0ADEF3B3" w14:textId="77777777" w:rsidR="000F3834" w:rsidRDefault="36A451B9" w:rsidP="00C21FE8">
      <w:pPr>
        <w:pStyle w:val="SubclausewithAlphaafternumber"/>
      </w:pPr>
      <w:r>
        <w:t>parenting courses;</w:t>
      </w:r>
    </w:p>
    <w:p w14:paraId="2637DC31" w14:textId="77777777" w:rsidR="00782B39" w:rsidRDefault="7E0C4717" w:rsidP="00C21FE8">
      <w:pPr>
        <w:pStyle w:val="SubclausewithAlphaafternumber"/>
      </w:pPr>
      <w:r>
        <w:t>financial courses;</w:t>
      </w:r>
    </w:p>
    <w:p w14:paraId="48070630" w14:textId="77777777" w:rsidR="00782B39" w:rsidRDefault="7E0C4717" w:rsidP="00C21FE8">
      <w:pPr>
        <w:pStyle w:val="SubclausewithAlphaafternumber"/>
      </w:pPr>
      <w:r>
        <w:t xml:space="preserve">mental health support services; </w:t>
      </w:r>
    </w:p>
    <w:p w14:paraId="508536BA" w14:textId="77777777" w:rsidR="000F3834" w:rsidRDefault="36A451B9" w:rsidP="00C21FE8">
      <w:pPr>
        <w:pStyle w:val="SubclausewithAlphaafternumber"/>
      </w:pPr>
      <w:r>
        <w:t>cultural services;</w:t>
      </w:r>
    </w:p>
    <w:p w14:paraId="21916EDD" w14:textId="77777777" w:rsidR="000F3834" w:rsidRDefault="36A451B9" w:rsidP="00C21FE8">
      <w:pPr>
        <w:pStyle w:val="SubclausewithAlphaafternumber"/>
      </w:pPr>
      <w:r>
        <w:t>personal development;</w:t>
      </w:r>
    </w:p>
    <w:p w14:paraId="6356E056" w14:textId="77777777" w:rsidR="000F3834" w:rsidRDefault="36A451B9" w:rsidP="00C21FE8">
      <w:pPr>
        <w:pStyle w:val="SubclausewithAlphaafternumber"/>
      </w:pPr>
      <w:r>
        <w:t>drug or alcohol treatment;</w:t>
      </w:r>
    </w:p>
    <w:p w14:paraId="16E92B18" w14:textId="77777777" w:rsidR="000F3834" w:rsidRDefault="36A451B9" w:rsidP="00C21FE8">
      <w:pPr>
        <w:pStyle w:val="SubclausewithAlphaafternumber"/>
      </w:pPr>
      <w:r>
        <w:t>counselling; and/or</w:t>
      </w:r>
    </w:p>
    <w:p w14:paraId="0A27081F" w14:textId="77777777" w:rsidR="000F3834" w:rsidRDefault="36A451B9" w:rsidP="00C21FE8">
      <w:pPr>
        <w:pStyle w:val="SubclausewithAlphaafternumber"/>
      </w:pPr>
      <w:r>
        <w:t>medical or health related services.</w:t>
      </w:r>
    </w:p>
    <w:p w14:paraId="166F3CEB" w14:textId="4EAEA58B" w:rsidR="000F3834" w:rsidRDefault="36A451B9" w:rsidP="005938A9">
      <w:pPr>
        <w:pStyle w:val="Standardsubclause0"/>
      </w:pPr>
      <w:r>
        <w:t>The Provider must pay any Subcontractor or third</w:t>
      </w:r>
      <w:r w:rsidR="1C551BB4">
        <w:t xml:space="preserve"> </w:t>
      </w:r>
      <w:r>
        <w:t xml:space="preserve">party engaged to deliver </w:t>
      </w:r>
      <w:r w:rsidR="003D19FC">
        <w:t>n</w:t>
      </w:r>
      <w:r>
        <w:t>on-</w:t>
      </w:r>
      <w:r w:rsidR="0C14C65D">
        <w:t xml:space="preserve">vocational </w:t>
      </w:r>
      <w:r>
        <w:t xml:space="preserve">assistance and intervention, and may be able to claim Reimbursement through the Employment Fund in accordance with clause </w:t>
      </w:r>
      <w:r w:rsidR="000F3834">
        <w:rPr>
          <w:color w:val="2B579A"/>
          <w:shd w:val="clear" w:color="auto" w:fill="E6E6E6"/>
        </w:rPr>
        <w:fldChar w:fldCharType="begin" w:fldLock="1"/>
      </w:r>
      <w:r w:rsidR="000F3834">
        <w:instrText xml:space="preserve"> REF _Ref67057603 \w \h </w:instrText>
      </w:r>
      <w:r w:rsidR="000F3834">
        <w:rPr>
          <w:color w:val="2B579A"/>
          <w:shd w:val="clear" w:color="auto" w:fill="E6E6E6"/>
        </w:rPr>
      </w:r>
      <w:r w:rsidR="000F3834">
        <w:rPr>
          <w:color w:val="2B579A"/>
          <w:shd w:val="clear" w:color="auto" w:fill="E6E6E6"/>
        </w:rPr>
        <w:fldChar w:fldCharType="separate"/>
      </w:r>
      <w:r w:rsidR="00A9056B">
        <w:t>150</w:t>
      </w:r>
      <w:r w:rsidR="000F3834">
        <w:rPr>
          <w:color w:val="2B579A"/>
          <w:shd w:val="clear" w:color="auto" w:fill="E6E6E6"/>
        </w:rPr>
        <w:fldChar w:fldCharType="end"/>
      </w:r>
      <w:r>
        <w:t>.</w:t>
      </w:r>
    </w:p>
    <w:p w14:paraId="4480CAED" w14:textId="77777777" w:rsidR="002C4093" w:rsidRPr="00F74196" w:rsidRDefault="002C4093" w:rsidP="008A46E5">
      <w:pPr>
        <w:pStyle w:val="Heading3"/>
        <w:keepLines/>
      </w:pPr>
      <w:bookmarkStart w:id="1042" w:name="_Ref74775524"/>
      <w:bookmarkStart w:id="1043" w:name="_Toc128068966"/>
      <w:bookmarkEnd w:id="1041"/>
      <w:r w:rsidRPr="00F74196">
        <w:t xml:space="preserve">CHAPTER </w:t>
      </w:r>
      <w:r w:rsidR="006C4774" w:rsidRPr="00F74196">
        <w:t>B</w:t>
      </w:r>
      <w:r w:rsidR="00751D26">
        <w:t>4</w:t>
      </w:r>
      <w:r w:rsidRPr="00F74196">
        <w:t xml:space="preserve"> </w:t>
      </w:r>
      <w:r w:rsidR="00A94933" w:rsidRPr="00A94933">
        <w:t>–</w:t>
      </w:r>
      <w:r w:rsidRPr="00F74196">
        <w:t xml:space="preserve"> </w:t>
      </w:r>
      <w:r w:rsidR="000E1A31">
        <w:t>PARTICIPANT REQUIREMENTS AND COMPLIANCE</w:t>
      </w:r>
      <w:bookmarkEnd w:id="1042"/>
      <w:bookmarkEnd w:id="1043"/>
    </w:p>
    <w:p w14:paraId="1BF5D1D9" w14:textId="77777777" w:rsidR="00BF6CA2" w:rsidRPr="00F74196" w:rsidRDefault="00751D26" w:rsidP="008A46E5">
      <w:pPr>
        <w:pStyle w:val="Heading4"/>
        <w:keepLines/>
      </w:pPr>
      <w:bookmarkStart w:id="1044" w:name="_Toc128068967"/>
      <w:r>
        <w:t>Section B4</w:t>
      </w:r>
      <w:r w:rsidR="00BF6CA2" w:rsidRPr="00F74196">
        <w:t xml:space="preserve">.1 – </w:t>
      </w:r>
      <w:r w:rsidR="00BF6CA2" w:rsidRPr="00BF6CA2">
        <w:t>Targeted Compliance Framework</w:t>
      </w:r>
      <w:bookmarkEnd w:id="1044"/>
      <w:r w:rsidR="00BF6CA2" w:rsidRPr="00F74196">
        <w:t xml:space="preserve"> </w:t>
      </w:r>
    </w:p>
    <w:p w14:paraId="40802CF3" w14:textId="77777777" w:rsidR="00BF6CA2" w:rsidRPr="00F74196" w:rsidRDefault="02CCE960" w:rsidP="008A46E5">
      <w:pPr>
        <w:pStyle w:val="Standardclause0"/>
        <w:keepLines/>
      </w:pPr>
      <w:bookmarkStart w:id="1045" w:name="_Toc128068968"/>
      <w:r>
        <w:t>Targeted Compliance Framework</w:t>
      </w:r>
      <w:r w:rsidR="2CAC7CF1">
        <w:t xml:space="preserve"> - General</w:t>
      </w:r>
      <w:bookmarkEnd w:id="1045"/>
      <w:r>
        <w:t xml:space="preserve"> </w:t>
      </w:r>
    </w:p>
    <w:p w14:paraId="10494C2F" w14:textId="77777777" w:rsidR="00201FE1" w:rsidRPr="001E5071" w:rsidRDefault="1C8E0FFD" w:rsidP="008A46E5">
      <w:pPr>
        <w:pStyle w:val="Standardsubclause0"/>
        <w:keepNext/>
        <w:keepLines/>
        <w:rPr>
          <w:rStyle w:val="CUNote"/>
        </w:rPr>
      </w:pPr>
      <w:r>
        <w:t xml:space="preserve">The </w:t>
      </w:r>
      <w:r w:rsidR="7B8B4772">
        <w:t>Department</w:t>
      </w:r>
      <w:r w:rsidR="75BB1DA0">
        <w:t xml:space="preserve"> and the </w:t>
      </w:r>
      <w:r>
        <w:t xml:space="preserve">Provider acknowledge </w:t>
      </w:r>
      <w:r w:rsidR="1B4F3D44">
        <w:t xml:space="preserve">and agree </w:t>
      </w:r>
      <w:r>
        <w:t>that:</w:t>
      </w:r>
      <w:r w:rsidR="233C4877">
        <w:t xml:space="preserve"> </w:t>
      </w:r>
    </w:p>
    <w:p w14:paraId="66FC5BBF" w14:textId="77777777" w:rsidR="007845FF" w:rsidRDefault="61DCA5BD" w:rsidP="008A46E5">
      <w:pPr>
        <w:pStyle w:val="SubclausewithAlphaafternumber"/>
        <w:keepNext/>
        <w:keepLines/>
      </w:pPr>
      <w:r>
        <w:t>Workforce Australia Employment Services Providers have a key role in assisting Participants to understand and meet their Mutual Obligation Requirements while participating in Workforce Australia Services;</w:t>
      </w:r>
    </w:p>
    <w:p w14:paraId="7A58A2D2" w14:textId="77777777" w:rsidR="00DD0CA8" w:rsidRDefault="03EBB580" w:rsidP="008A46E5">
      <w:pPr>
        <w:pStyle w:val="SubclausewithAlphaafternumber"/>
        <w:keepNext/>
        <w:keepLines/>
      </w:pPr>
      <w:r>
        <w:t xml:space="preserve">in managing Mutual Obligations and, where necessary, applying the Targeted Compliance Framework, </w:t>
      </w:r>
      <w:r w:rsidR="3B1402ED">
        <w:t>Workforce Australia Employment Services Provider</w:t>
      </w:r>
      <w:r>
        <w:t>s are expected to act sensitively and accurately, recognising the potential implications for Participants and their Income Support Payments;</w:t>
      </w:r>
    </w:p>
    <w:p w14:paraId="356B5CD5" w14:textId="77777777" w:rsidR="00DD0CA8" w:rsidRDefault="03EBB580" w:rsidP="00752726">
      <w:pPr>
        <w:pStyle w:val="SubclausewithAlphaafternumber"/>
      </w:pPr>
      <w:r>
        <w:t>it is essential that the Provider’s Personnel and any Subcontractors, who have been delegated powers in this area under the Social Security Law, are trained and understand the Targeted Compliance Framework;</w:t>
      </w:r>
    </w:p>
    <w:p w14:paraId="72D52BAC" w14:textId="77777777" w:rsidR="002C4093" w:rsidRPr="00F74196" w:rsidRDefault="1C8E0FFD" w:rsidP="00201FE1">
      <w:pPr>
        <w:pStyle w:val="SubclausewithAlphaafternumber"/>
      </w:pPr>
      <w:r>
        <w:t>u</w:t>
      </w:r>
      <w:r w:rsidR="3BEF76FA">
        <w:t xml:space="preserve">nder the Targeted Compliance Framework, a </w:t>
      </w:r>
      <w:r w:rsidR="61972492">
        <w:t>Participant</w:t>
      </w:r>
      <w:r w:rsidR="3BEF76FA">
        <w:t xml:space="preserve"> (Mutual Obligation)</w:t>
      </w:r>
      <w:r w:rsidR="4C9E6FD7">
        <w:t>'</w:t>
      </w:r>
      <w:r w:rsidR="3BEF76FA">
        <w:t xml:space="preserve">s Income Support Payment may be suspended, reduced and/or cancelled if the </w:t>
      </w:r>
      <w:r w:rsidR="61972492">
        <w:t>Participant</w:t>
      </w:r>
      <w:r w:rsidR="3BEF76FA">
        <w:t xml:space="preserve"> commits a: </w:t>
      </w:r>
    </w:p>
    <w:p w14:paraId="76F94C95" w14:textId="77777777" w:rsidR="002C4093" w:rsidRPr="00F74196" w:rsidRDefault="3BEF76FA" w:rsidP="00201FE1">
      <w:pPr>
        <w:pStyle w:val="SubclausewithRoman"/>
      </w:pPr>
      <w:r>
        <w:t xml:space="preserve">Mutual Obligation Failure </w:t>
      </w:r>
      <w:r w:rsidR="03EBB580">
        <w:t>(</w:t>
      </w:r>
      <w:r>
        <w:t>i.e. fails to comply with obligations such as compulsory requirements in their Job Plan</w:t>
      </w:r>
      <w:r w:rsidR="03EBB580">
        <w:t xml:space="preserve"> (such as their Points Requirement)</w:t>
      </w:r>
      <w:r>
        <w:t>, attending appointments, undertaking activities, or taking action to gain employment</w:t>
      </w:r>
      <w:r w:rsidR="03EBB580">
        <w:t>) without a Valid Reason</w:t>
      </w:r>
      <w:r>
        <w:t xml:space="preserve">; </w:t>
      </w:r>
    </w:p>
    <w:p w14:paraId="54FBEDEF" w14:textId="77777777" w:rsidR="002C4093" w:rsidRPr="00F74196" w:rsidRDefault="3BEF76FA" w:rsidP="001B40B7">
      <w:pPr>
        <w:pStyle w:val="SubclausewithRoman"/>
      </w:pPr>
      <w:r>
        <w:t xml:space="preserve">Work Refusal Failure </w:t>
      </w:r>
      <w:r w:rsidR="03EBB580">
        <w:t>(</w:t>
      </w:r>
      <w:r>
        <w:t xml:space="preserve">i.e. refuses or fails to accept an offer of suitable </w:t>
      </w:r>
      <w:r w:rsidR="4BF50A1A">
        <w:t>paid work</w:t>
      </w:r>
      <w:r w:rsidR="03EBB580">
        <w:t>)</w:t>
      </w:r>
      <w:r>
        <w:t>; or</w:t>
      </w:r>
      <w:r w:rsidR="4BF50A1A">
        <w:t xml:space="preserve"> </w:t>
      </w:r>
    </w:p>
    <w:p w14:paraId="5FE3C2C3" w14:textId="77777777" w:rsidR="002C4093" w:rsidRPr="00F74196" w:rsidRDefault="3BEF76FA" w:rsidP="00201FE1">
      <w:pPr>
        <w:pStyle w:val="SubclausewithRoman"/>
      </w:pPr>
      <w:r>
        <w:t xml:space="preserve">Unemployment Failure </w:t>
      </w:r>
      <w:r w:rsidR="03EBB580">
        <w:t>(</w:t>
      </w:r>
      <w:r>
        <w:t>i.e. becomes unemployed because of a voluntary act (except a reasonable act) or misconduct</w:t>
      </w:r>
      <w:r w:rsidR="03EBB580">
        <w:t>)</w:t>
      </w:r>
      <w:r w:rsidR="1C8E0FFD">
        <w:t>;</w:t>
      </w:r>
      <w:r w:rsidR="6D9F2C72">
        <w:t xml:space="preserve"> and</w:t>
      </w:r>
    </w:p>
    <w:p w14:paraId="3FB3A3FB" w14:textId="77777777" w:rsidR="002C4093" w:rsidRPr="00F74196" w:rsidRDefault="1C8E0FFD" w:rsidP="00C41F06">
      <w:pPr>
        <w:pStyle w:val="SubclausewithAlphaafternumber"/>
        <w:keepNext/>
        <w:keepLines/>
      </w:pPr>
      <w:r>
        <w:t>the</w:t>
      </w:r>
      <w:r w:rsidR="35EBD792">
        <w:t xml:space="preserve"> Provider</w:t>
      </w:r>
      <w:r w:rsidR="3BEF76FA">
        <w:t xml:space="preserve"> must for each </w:t>
      </w:r>
      <w:r w:rsidR="61972492">
        <w:t>Participant</w:t>
      </w:r>
      <w:r w:rsidR="3BEF76FA">
        <w:t xml:space="preserve"> (Mutual Obligation):</w:t>
      </w:r>
    </w:p>
    <w:p w14:paraId="69A6B8A9" w14:textId="77777777" w:rsidR="002C4093" w:rsidRPr="00F74196" w:rsidRDefault="3BEF76FA" w:rsidP="00C41F06">
      <w:pPr>
        <w:pStyle w:val="SubclausewithRoman"/>
        <w:keepNext/>
        <w:keepLines/>
      </w:pPr>
      <w:r>
        <w:t xml:space="preserve">actively monitor and manage Mutual Obligation Requirements; </w:t>
      </w:r>
    </w:p>
    <w:p w14:paraId="3C071B7D" w14:textId="77777777" w:rsidR="002C4093" w:rsidRPr="00F74196" w:rsidRDefault="3BEF76FA" w:rsidP="00201FE1">
      <w:pPr>
        <w:pStyle w:val="SubclausewithRoman"/>
      </w:pPr>
      <w:r>
        <w:t xml:space="preserve">ensure that </w:t>
      </w:r>
      <w:r w:rsidR="61972492">
        <w:t>Participant</w:t>
      </w:r>
      <w:r>
        <w:t>s (Mutual Obligation) are aware of their requirements and are able to meet them; and</w:t>
      </w:r>
    </w:p>
    <w:p w14:paraId="77B65A0E" w14:textId="4A2B601E" w:rsidR="002C4093" w:rsidRDefault="79F3D9E9" w:rsidP="00201FE1">
      <w:pPr>
        <w:pStyle w:val="SubclausewithRoman"/>
      </w:pPr>
      <w:r>
        <w:t xml:space="preserve">when required, </w:t>
      </w:r>
      <w:r w:rsidR="3BEF76FA">
        <w:t xml:space="preserve">conduct a Capability Interview </w:t>
      </w:r>
      <w:r w:rsidR="6A55832B">
        <w:t>in accordance with clause</w:t>
      </w:r>
      <w:r w:rsidR="3C9D08DF">
        <w:t xml:space="preserve"> </w:t>
      </w:r>
      <w:r w:rsidR="00B51B68">
        <w:rPr>
          <w:color w:val="2B579A"/>
          <w:shd w:val="clear" w:color="auto" w:fill="E6E6E6"/>
        </w:rPr>
        <w:fldChar w:fldCharType="begin" w:fldLock="1"/>
      </w:r>
      <w:r w:rsidR="00B51B68">
        <w:instrText xml:space="preserve"> REF _Ref73698346 \w \h </w:instrText>
      </w:r>
      <w:r w:rsidR="00B51B68">
        <w:rPr>
          <w:color w:val="2B579A"/>
          <w:shd w:val="clear" w:color="auto" w:fill="E6E6E6"/>
        </w:rPr>
      </w:r>
      <w:r w:rsidR="00B51B68">
        <w:rPr>
          <w:color w:val="2B579A"/>
          <w:shd w:val="clear" w:color="auto" w:fill="E6E6E6"/>
        </w:rPr>
        <w:fldChar w:fldCharType="separate"/>
      </w:r>
      <w:r w:rsidR="00A9056B">
        <w:t>145.2</w:t>
      </w:r>
      <w:r w:rsidR="00B51B68">
        <w:rPr>
          <w:color w:val="2B579A"/>
          <w:shd w:val="clear" w:color="auto" w:fill="E6E6E6"/>
        </w:rPr>
        <w:fldChar w:fldCharType="end"/>
      </w:r>
      <w:r w:rsidR="6A55832B">
        <w:t xml:space="preserve"> and any Guidelines</w:t>
      </w:r>
      <w:r w:rsidR="6D9F2C72">
        <w:t xml:space="preserve">. </w:t>
      </w:r>
    </w:p>
    <w:p w14:paraId="29A9CE83" w14:textId="77777777" w:rsidR="002C4093" w:rsidRPr="00F74196" w:rsidRDefault="002C4093" w:rsidP="001A672D">
      <w:pPr>
        <w:pStyle w:val="Heading4"/>
      </w:pPr>
      <w:bookmarkStart w:id="1046" w:name="_Toc128068969"/>
      <w:r w:rsidRPr="00F74196">
        <w:t xml:space="preserve">Section </w:t>
      </w:r>
      <w:r w:rsidR="006C4774" w:rsidRPr="00F74196">
        <w:t>B</w:t>
      </w:r>
      <w:r w:rsidR="00751D26">
        <w:t>4</w:t>
      </w:r>
      <w:r w:rsidRPr="00F74196">
        <w:t>.</w:t>
      </w:r>
      <w:r w:rsidR="005E2E86">
        <w:t>2</w:t>
      </w:r>
      <w:r w:rsidRPr="00F74196">
        <w:t xml:space="preserve"> – Mutual Obligation Requirements </w:t>
      </w:r>
      <w:r w:rsidR="000E1A31">
        <w:t>and Compulsory Requirements</w:t>
      </w:r>
      <w:bookmarkEnd w:id="1046"/>
    </w:p>
    <w:p w14:paraId="72644224" w14:textId="77777777" w:rsidR="002C4093" w:rsidRPr="00F74196" w:rsidRDefault="3BEF76FA" w:rsidP="003D2736">
      <w:pPr>
        <w:pStyle w:val="Standardclause0"/>
      </w:pPr>
      <w:bookmarkStart w:id="1047" w:name="_Toc128068970"/>
      <w:r>
        <w:t>Mutual Obligation Requirements – General</w:t>
      </w:r>
      <w:bookmarkEnd w:id="1047"/>
      <w:r>
        <w:t xml:space="preserve"> </w:t>
      </w:r>
    </w:p>
    <w:p w14:paraId="0B4A5505" w14:textId="77777777" w:rsidR="00ED7955" w:rsidRPr="001E5071" w:rsidRDefault="40F816CD" w:rsidP="007D5548">
      <w:pPr>
        <w:pStyle w:val="Standardsubclause0"/>
        <w:rPr>
          <w:rStyle w:val="CUNote"/>
        </w:rPr>
      </w:pPr>
      <w:bookmarkStart w:id="1048" w:name="_Ref73614243"/>
      <w:r>
        <w:t>The</w:t>
      </w:r>
      <w:r w:rsidR="04D67D9B">
        <w:t xml:space="preserve"> Department and the</w:t>
      </w:r>
      <w:r>
        <w:t xml:space="preserve"> Provider acknowledge</w:t>
      </w:r>
      <w:r w:rsidR="2F45A3CC">
        <w:t xml:space="preserve"> and agree</w:t>
      </w:r>
      <w:r>
        <w:t xml:space="preserve"> that:</w:t>
      </w:r>
      <w:bookmarkEnd w:id="1048"/>
      <w:r w:rsidR="2F45A3CC">
        <w:t xml:space="preserve"> </w:t>
      </w:r>
    </w:p>
    <w:p w14:paraId="3DAC50B2" w14:textId="77777777" w:rsidR="00ED7955" w:rsidRDefault="40F816CD" w:rsidP="00C21FE8">
      <w:pPr>
        <w:pStyle w:val="SubclausewithAlphaafternumber"/>
      </w:pPr>
      <w:bookmarkStart w:id="1049" w:name="_Ref73636419"/>
      <w:r>
        <w:t xml:space="preserve">Participants (Mutual Obligation) have Mutual Obligation Requirements </w:t>
      </w:r>
      <w:r w:rsidR="4B5EC7D0">
        <w:t xml:space="preserve">that they must meet </w:t>
      </w:r>
      <w:r w:rsidR="54D228E2">
        <w:t>in order to</w:t>
      </w:r>
      <w:r w:rsidR="4B5EC7D0">
        <w:t xml:space="preserve"> receive their</w:t>
      </w:r>
      <w:r>
        <w:t xml:space="preserve"> Income Support Payments</w:t>
      </w:r>
      <w:r w:rsidR="4B5EC7D0">
        <w:t>;</w:t>
      </w:r>
      <w:bookmarkEnd w:id="1049"/>
      <w:r w:rsidR="54D228E2">
        <w:t xml:space="preserve"> </w:t>
      </w:r>
    </w:p>
    <w:p w14:paraId="16A09921" w14:textId="77777777" w:rsidR="00ED7955" w:rsidRDefault="40F816CD" w:rsidP="003B6010">
      <w:pPr>
        <w:pStyle w:val="SubclausewithAlphaafternumber"/>
      </w:pPr>
      <w:bookmarkStart w:id="1050" w:name="_Ref73636390"/>
      <w:r>
        <w:t xml:space="preserve">Disability Support Pension Recipients (Compulsory </w:t>
      </w:r>
      <w:r w:rsidR="543DDBEC">
        <w:t xml:space="preserve">Participation </w:t>
      </w:r>
      <w:r>
        <w:t xml:space="preserve">Requirements) </w:t>
      </w:r>
      <w:r w:rsidR="7A23B4B0">
        <w:t>have requirements</w:t>
      </w:r>
      <w:r w:rsidR="7A29C9AA">
        <w:t xml:space="preserve"> that they must meet in order to receive their Income Support Payments</w:t>
      </w:r>
      <w:r>
        <w:t>;</w:t>
      </w:r>
      <w:bookmarkEnd w:id="1050"/>
    </w:p>
    <w:p w14:paraId="2A1F4003" w14:textId="63A3B668" w:rsidR="00ED7955" w:rsidRDefault="40F816CD" w:rsidP="005938A9">
      <w:pPr>
        <w:pStyle w:val="SubclausewithAlphaafternumber"/>
      </w:pPr>
      <w:r>
        <w:t xml:space="preserve">Participants </w:t>
      </w:r>
      <w:r w:rsidR="54D228E2">
        <w:t xml:space="preserve">other than those specified </w:t>
      </w:r>
      <w:r w:rsidR="7A23B4B0">
        <w:t xml:space="preserve">in clauses </w:t>
      </w:r>
      <w:r w:rsidR="00ED7955">
        <w:rPr>
          <w:color w:val="2B579A"/>
          <w:shd w:val="clear" w:color="auto" w:fill="E6E6E6"/>
        </w:rPr>
        <w:fldChar w:fldCharType="begin" w:fldLock="1"/>
      </w:r>
      <w:r w:rsidR="00ED7955">
        <w:instrText xml:space="preserve"> REF _Ref73636419 \w \h </w:instrText>
      </w:r>
      <w:r w:rsidR="00ED7955">
        <w:rPr>
          <w:color w:val="2B579A"/>
          <w:shd w:val="clear" w:color="auto" w:fill="E6E6E6"/>
        </w:rPr>
      </w:r>
      <w:r w:rsidR="00ED7955">
        <w:rPr>
          <w:color w:val="2B579A"/>
          <w:shd w:val="clear" w:color="auto" w:fill="E6E6E6"/>
        </w:rPr>
        <w:fldChar w:fldCharType="separate"/>
      </w:r>
      <w:r w:rsidR="00A9056B">
        <w:t>139.1(a)</w:t>
      </w:r>
      <w:r w:rsidR="00ED7955">
        <w:rPr>
          <w:color w:val="2B579A"/>
          <w:shd w:val="clear" w:color="auto" w:fill="E6E6E6"/>
        </w:rPr>
        <w:fldChar w:fldCharType="end"/>
      </w:r>
      <w:r w:rsidR="7A23B4B0">
        <w:t xml:space="preserve"> and </w:t>
      </w:r>
      <w:r w:rsidR="00ED7955">
        <w:rPr>
          <w:color w:val="2B579A"/>
          <w:shd w:val="clear" w:color="auto" w:fill="E6E6E6"/>
        </w:rPr>
        <w:fldChar w:fldCharType="begin" w:fldLock="1"/>
      </w:r>
      <w:r w:rsidR="00ED7955">
        <w:instrText xml:space="preserve"> REF _Ref73636390 \n \h </w:instrText>
      </w:r>
      <w:r w:rsidR="00ED7955">
        <w:rPr>
          <w:color w:val="2B579A"/>
          <w:shd w:val="clear" w:color="auto" w:fill="E6E6E6"/>
        </w:rPr>
      </w:r>
      <w:r w:rsidR="00ED7955">
        <w:rPr>
          <w:color w:val="2B579A"/>
          <w:shd w:val="clear" w:color="auto" w:fill="E6E6E6"/>
        </w:rPr>
        <w:fldChar w:fldCharType="separate"/>
      </w:r>
      <w:r w:rsidR="00A9056B">
        <w:t>(b)</w:t>
      </w:r>
      <w:r w:rsidR="00ED7955">
        <w:rPr>
          <w:color w:val="2B579A"/>
          <w:shd w:val="clear" w:color="auto" w:fill="E6E6E6"/>
        </w:rPr>
        <w:fldChar w:fldCharType="end"/>
      </w:r>
      <w:r w:rsidR="54D228E2">
        <w:t xml:space="preserve"> </w:t>
      </w:r>
      <w:r>
        <w:t>d</w:t>
      </w:r>
      <w:r w:rsidR="0C577358">
        <w:t>o not have any set requirements;</w:t>
      </w:r>
      <w:r w:rsidR="79F3D9E9">
        <w:t xml:space="preserve"> and</w:t>
      </w:r>
    </w:p>
    <w:p w14:paraId="0BE76F56" w14:textId="77777777" w:rsidR="00ED7955" w:rsidRDefault="03EBB580" w:rsidP="00C21FE8">
      <w:pPr>
        <w:pStyle w:val="SubclausewithAlphaafternumber"/>
      </w:pPr>
      <w:r>
        <w:t xml:space="preserve">in </w:t>
      </w:r>
      <w:r w:rsidR="687B6006">
        <w:t>Workforce Australia</w:t>
      </w:r>
      <w:r>
        <w:t xml:space="preserve"> Services, Participants have flexibility and choice, working with their Provider, as to how they meet their Mutual Obligation Requirements, through PBAS, noting that, under PBAS</w:t>
      </w:r>
      <w:r w:rsidR="507BD44A">
        <w:t>:</w:t>
      </w:r>
      <w:r w:rsidR="6905FA1D">
        <w:t xml:space="preserve"> </w:t>
      </w:r>
    </w:p>
    <w:p w14:paraId="48A6EB37" w14:textId="77777777" w:rsidR="00ED7955" w:rsidRPr="00DD0CA8" w:rsidRDefault="40F816CD" w:rsidP="00D4576B">
      <w:pPr>
        <w:pStyle w:val="SubclausewithRoman"/>
      </w:pPr>
      <w:r>
        <w:t xml:space="preserve">Participants will </w:t>
      </w:r>
      <w:r w:rsidR="0C577358">
        <w:t xml:space="preserve">often </w:t>
      </w:r>
      <w:r>
        <w:t xml:space="preserve">have a Points Target, including a Job Search Requirement, that needs to be met each </w:t>
      </w:r>
      <w:r w:rsidR="5A7E6020">
        <w:t xml:space="preserve">Points </w:t>
      </w:r>
      <w:r>
        <w:t>Reporting Period;</w:t>
      </w:r>
      <w:r w:rsidR="0C577358">
        <w:t xml:space="preserve"> and</w:t>
      </w:r>
      <w:r w:rsidR="50B8D843">
        <w:t xml:space="preserve"> </w:t>
      </w:r>
    </w:p>
    <w:p w14:paraId="469A86EE" w14:textId="4381016C" w:rsidR="00ED7955" w:rsidRDefault="40F816CD" w:rsidP="00C21FE8">
      <w:pPr>
        <w:pStyle w:val="SubclausewithRoman"/>
      </w:pPr>
      <w:r>
        <w:t xml:space="preserve">Participants may </w:t>
      </w:r>
      <w:r w:rsidR="0C577358">
        <w:t>be required</w:t>
      </w:r>
      <w:r>
        <w:t xml:space="preserve"> to undertake </w:t>
      </w:r>
      <w:r w:rsidR="0057073F">
        <w:t>the</w:t>
      </w:r>
      <w:r>
        <w:t xml:space="preserve"> Mandatory Activit</w:t>
      </w:r>
      <w:r w:rsidR="0C577358">
        <w:t>y.</w:t>
      </w:r>
    </w:p>
    <w:p w14:paraId="31372C28" w14:textId="77777777" w:rsidR="002C4093" w:rsidRPr="00F74196" w:rsidRDefault="3BEF76FA" w:rsidP="0047717A">
      <w:pPr>
        <w:pStyle w:val="Standardclause0"/>
      </w:pPr>
      <w:bookmarkStart w:id="1051" w:name="_Toc128068971"/>
      <w:r>
        <w:t xml:space="preserve">General requirements </w:t>
      </w:r>
      <w:r w:rsidR="6E22848E">
        <w:t>-</w:t>
      </w:r>
      <w:r>
        <w:t xml:space="preserve"> </w:t>
      </w:r>
      <w:r w:rsidR="61972492">
        <w:t>Participant</w:t>
      </w:r>
      <w:r>
        <w:t xml:space="preserve">s </w:t>
      </w:r>
      <w:r w:rsidR="5A7E6020">
        <w:t>(Mutual Obligation)</w:t>
      </w:r>
      <w:bookmarkEnd w:id="1051"/>
    </w:p>
    <w:p w14:paraId="2CA5D040" w14:textId="77777777" w:rsidR="002C4093" w:rsidRPr="00F74196" w:rsidRDefault="3BEF76FA" w:rsidP="003D2736">
      <w:pPr>
        <w:pStyle w:val="Standardsubclause0"/>
      </w:pPr>
      <w:r>
        <w:t xml:space="preserve">For each </w:t>
      </w:r>
      <w:r w:rsidR="61972492">
        <w:t>Participant</w:t>
      </w:r>
      <w:r>
        <w:t xml:space="preserve"> (Mutual Obligation), the Provider must</w:t>
      </w:r>
      <w:r w:rsidR="1C8E0FFD">
        <w:t>, in accordance with any Guidelines</w:t>
      </w:r>
      <w:r>
        <w:t>:</w:t>
      </w:r>
    </w:p>
    <w:p w14:paraId="7032F94B" w14:textId="77777777" w:rsidR="002C4093" w:rsidRPr="00F74196" w:rsidRDefault="3BEF76FA" w:rsidP="003D2736">
      <w:pPr>
        <w:pStyle w:val="SubclausewithAlphaafternumber"/>
      </w:pPr>
      <w:r>
        <w:t xml:space="preserve">ensure that the </w:t>
      </w:r>
      <w:r w:rsidR="61972492">
        <w:t>Participant</w:t>
      </w:r>
      <w:r>
        <w:t xml:space="preserve"> understands: </w:t>
      </w:r>
    </w:p>
    <w:p w14:paraId="6E92AE7A" w14:textId="77777777" w:rsidR="002C4093" w:rsidRPr="00F74196" w:rsidRDefault="3BEF76FA" w:rsidP="003D2736">
      <w:pPr>
        <w:pStyle w:val="SubclausewithRoman"/>
      </w:pPr>
      <w:r>
        <w:t xml:space="preserve">their Mutual Obligation Requirements; </w:t>
      </w:r>
    </w:p>
    <w:p w14:paraId="0C3C5E75" w14:textId="10D21351" w:rsidR="002C4093" w:rsidRPr="00F74196" w:rsidRDefault="3BEF76FA" w:rsidP="003D2736">
      <w:pPr>
        <w:pStyle w:val="SubclausewithRoman"/>
      </w:pPr>
      <w:r>
        <w:t xml:space="preserve">their personal responsibility to self-report participation against their Mutual Obligation Requirements (unless the </w:t>
      </w:r>
      <w:r w:rsidR="61972492">
        <w:t>Participant</w:t>
      </w:r>
      <w:r>
        <w:t xml:space="preserve"> is assessed as not being capable of self-reporting under clause </w:t>
      </w:r>
      <w:r w:rsidR="002C4093">
        <w:rPr>
          <w:color w:val="2B579A"/>
          <w:shd w:val="clear" w:color="auto" w:fill="E6E6E6"/>
        </w:rPr>
        <w:fldChar w:fldCharType="begin" w:fldLock="1"/>
      </w:r>
      <w:r w:rsidR="002C4093">
        <w:instrText xml:space="preserve"> REF _Ref73907679 \w \h </w:instrText>
      </w:r>
      <w:r w:rsidR="002C4093">
        <w:rPr>
          <w:color w:val="2B579A"/>
          <w:shd w:val="clear" w:color="auto" w:fill="E6E6E6"/>
        </w:rPr>
      </w:r>
      <w:r w:rsidR="002C4093">
        <w:rPr>
          <w:color w:val="2B579A"/>
          <w:shd w:val="clear" w:color="auto" w:fill="E6E6E6"/>
        </w:rPr>
        <w:fldChar w:fldCharType="separate"/>
      </w:r>
      <w:r w:rsidR="00A9056B">
        <w:t>143.1</w:t>
      </w:r>
      <w:r w:rsidR="002C4093">
        <w:rPr>
          <w:color w:val="2B579A"/>
          <w:shd w:val="clear" w:color="auto" w:fill="E6E6E6"/>
        </w:rPr>
        <w:fldChar w:fldCharType="end"/>
      </w:r>
      <w:r>
        <w:t xml:space="preserve">); </w:t>
      </w:r>
    </w:p>
    <w:p w14:paraId="030063C8" w14:textId="77777777" w:rsidR="002C4093" w:rsidRPr="00F74196" w:rsidRDefault="3BEF76FA" w:rsidP="003D2736">
      <w:pPr>
        <w:pStyle w:val="SubclausewithRoman"/>
      </w:pPr>
      <w:r>
        <w:t>the circumstances in which a Mutual Obligation Failure, Work Refusal Failure, Unemployment Failure and failure to meet a Reconnection Requirement can occur; and</w:t>
      </w:r>
    </w:p>
    <w:p w14:paraId="4100A8C0" w14:textId="77777777" w:rsidR="002C4093" w:rsidRPr="00F74196" w:rsidRDefault="3BEF76FA" w:rsidP="003D2736">
      <w:pPr>
        <w:pStyle w:val="SubclausewithRoman"/>
      </w:pPr>
      <w:r>
        <w:t xml:space="preserve">the consequences for the </w:t>
      </w:r>
      <w:r w:rsidR="61972492">
        <w:t>Participant</w:t>
      </w:r>
      <w:r w:rsidR="4C9E6FD7">
        <w:t>'</w:t>
      </w:r>
      <w:r>
        <w:t xml:space="preserve">s Income Support Payment if the </w:t>
      </w:r>
      <w:r w:rsidR="61972492">
        <w:t>Participant</w:t>
      </w:r>
      <w:r>
        <w:t xml:space="preserve"> persistently commits Mutual Obligation Failures without a Reasonable Excuse, commits a Work Refusal Failure without a Reasonable Excuse, commits an Unemployment Failure, or fails to meet a Reconnection Requirement; </w:t>
      </w:r>
    </w:p>
    <w:p w14:paraId="5156B753" w14:textId="34F14F29" w:rsidR="002C4093" w:rsidRPr="00F74196" w:rsidRDefault="3BEF76FA" w:rsidP="003D2736">
      <w:pPr>
        <w:pStyle w:val="SubclausewithAlphaafternumber"/>
      </w:pPr>
      <w:r>
        <w:t xml:space="preserve">assess the </w:t>
      </w:r>
      <w:r w:rsidR="61972492">
        <w:t>Participant</w:t>
      </w:r>
      <w:r w:rsidR="4C9E6FD7">
        <w:t>'</w:t>
      </w:r>
      <w:r>
        <w:t>s capability to take personal responsibility for self-reporting in accordance with clause</w:t>
      </w:r>
      <w:r w:rsidR="0602D8ED">
        <w:t>s</w:t>
      </w:r>
      <w:r w:rsidR="507BD44A">
        <w:t xml:space="preserve"> </w:t>
      </w:r>
      <w:r w:rsidR="002C4093">
        <w:rPr>
          <w:color w:val="2B579A"/>
          <w:shd w:val="clear" w:color="auto" w:fill="E6E6E6"/>
        </w:rPr>
        <w:fldChar w:fldCharType="begin" w:fldLock="1"/>
      </w:r>
      <w:r w:rsidR="002C4093">
        <w:instrText xml:space="preserve"> REF _Ref67058036 \w \h </w:instrText>
      </w:r>
      <w:r w:rsidR="002C4093">
        <w:rPr>
          <w:color w:val="2B579A"/>
          <w:shd w:val="clear" w:color="auto" w:fill="E6E6E6"/>
        </w:rPr>
      </w:r>
      <w:r w:rsidR="002C4093">
        <w:rPr>
          <w:color w:val="2B579A"/>
          <w:shd w:val="clear" w:color="auto" w:fill="E6E6E6"/>
        </w:rPr>
        <w:fldChar w:fldCharType="separate"/>
      </w:r>
      <w:r w:rsidR="00A9056B">
        <w:t>143.2</w:t>
      </w:r>
      <w:r w:rsidR="002C4093">
        <w:rPr>
          <w:color w:val="2B579A"/>
          <w:shd w:val="clear" w:color="auto" w:fill="E6E6E6"/>
        </w:rPr>
        <w:fldChar w:fldCharType="end"/>
      </w:r>
      <w:r w:rsidR="0602D8ED">
        <w:t xml:space="preserve"> and </w:t>
      </w:r>
      <w:r w:rsidR="002C4093">
        <w:rPr>
          <w:color w:val="2B579A"/>
          <w:shd w:val="clear" w:color="auto" w:fill="E6E6E6"/>
        </w:rPr>
        <w:fldChar w:fldCharType="begin" w:fldLock="1"/>
      </w:r>
      <w:r w:rsidR="002C4093">
        <w:instrText xml:space="preserve"> REF _Ref74660487 \w \h </w:instrText>
      </w:r>
      <w:r w:rsidR="002C4093">
        <w:rPr>
          <w:color w:val="2B579A"/>
          <w:shd w:val="clear" w:color="auto" w:fill="E6E6E6"/>
        </w:rPr>
      </w:r>
      <w:r w:rsidR="002C4093">
        <w:rPr>
          <w:color w:val="2B579A"/>
          <w:shd w:val="clear" w:color="auto" w:fill="E6E6E6"/>
        </w:rPr>
        <w:fldChar w:fldCharType="separate"/>
      </w:r>
      <w:r w:rsidR="00A9056B">
        <w:t>144</w:t>
      </w:r>
      <w:r w:rsidR="002C4093">
        <w:rPr>
          <w:color w:val="2B579A"/>
          <w:shd w:val="clear" w:color="auto" w:fill="E6E6E6"/>
        </w:rPr>
        <w:fldChar w:fldCharType="end"/>
      </w:r>
      <w:r>
        <w:t xml:space="preserve">; </w:t>
      </w:r>
    </w:p>
    <w:p w14:paraId="06C3D960" w14:textId="6900F3D5" w:rsidR="002C4093" w:rsidRPr="00F74196" w:rsidRDefault="3BEF76FA" w:rsidP="00D4576B">
      <w:pPr>
        <w:pStyle w:val="SubclausewithAlphaafternumber"/>
      </w:pPr>
      <w:r>
        <w:t xml:space="preserve">actively monitor and record </w:t>
      </w:r>
      <w:r w:rsidR="50B8D843">
        <w:t>the</w:t>
      </w:r>
      <w:r>
        <w:t xml:space="preserve"> </w:t>
      </w:r>
      <w:r w:rsidR="61972492">
        <w:t>Participant</w:t>
      </w:r>
      <w:r w:rsidR="4C9E6FD7">
        <w:t>'</w:t>
      </w:r>
      <w:r>
        <w:t xml:space="preserve">s participation against their Mutual Obligation Requirements in accordance with clause </w:t>
      </w:r>
      <w:r w:rsidR="002C4093">
        <w:rPr>
          <w:color w:val="2B579A"/>
          <w:shd w:val="clear" w:color="auto" w:fill="E6E6E6"/>
        </w:rPr>
        <w:fldChar w:fldCharType="begin" w:fldLock="1"/>
      </w:r>
      <w:r w:rsidR="002C4093">
        <w:instrText xml:space="preserve"> REF _Ref74741816 \w \h </w:instrText>
      </w:r>
      <w:r w:rsidR="002C4093">
        <w:rPr>
          <w:color w:val="2B579A"/>
          <w:shd w:val="clear" w:color="auto" w:fill="E6E6E6"/>
        </w:rPr>
      </w:r>
      <w:r w:rsidR="002C4093">
        <w:rPr>
          <w:color w:val="2B579A"/>
          <w:shd w:val="clear" w:color="auto" w:fill="E6E6E6"/>
        </w:rPr>
        <w:fldChar w:fldCharType="separate"/>
      </w:r>
      <w:r w:rsidR="00A9056B">
        <w:t>143</w:t>
      </w:r>
      <w:r w:rsidR="002C4093">
        <w:rPr>
          <w:color w:val="2B579A"/>
          <w:shd w:val="clear" w:color="auto" w:fill="E6E6E6"/>
        </w:rPr>
        <w:fldChar w:fldCharType="end"/>
      </w:r>
      <w:r>
        <w:t xml:space="preserve">; </w:t>
      </w:r>
    </w:p>
    <w:p w14:paraId="2276F2C5" w14:textId="636D8563" w:rsidR="002C4093" w:rsidRPr="00F74196" w:rsidRDefault="3BEF76FA" w:rsidP="003D2736">
      <w:pPr>
        <w:pStyle w:val="SubclausewithAlphaafternumber"/>
      </w:pPr>
      <w:r>
        <w:t xml:space="preserve">respond to any non-compliance by </w:t>
      </w:r>
      <w:r w:rsidR="50B8D843">
        <w:t>the</w:t>
      </w:r>
      <w:r>
        <w:t xml:space="preserve"> </w:t>
      </w:r>
      <w:r w:rsidR="61972492">
        <w:t>Participant</w:t>
      </w:r>
      <w:r>
        <w:t xml:space="preserve"> with their Mutual Obligation Requirements in accordance with </w:t>
      </w:r>
      <w:r w:rsidR="002C4093">
        <w:rPr>
          <w:color w:val="2B579A"/>
          <w:shd w:val="clear" w:color="auto" w:fill="E6E6E6"/>
        </w:rPr>
        <w:fldChar w:fldCharType="begin" w:fldLock="1"/>
      </w:r>
      <w:r w:rsidR="002C4093">
        <w:instrText xml:space="preserve"> REF _Ref74695594 \h </w:instrText>
      </w:r>
      <w:r w:rsidR="002C4093">
        <w:rPr>
          <w:color w:val="2B579A"/>
          <w:shd w:val="clear" w:color="auto" w:fill="E6E6E6"/>
        </w:rPr>
      </w:r>
      <w:r w:rsidR="002C4093">
        <w:rPr>
          <w:color w:val="2B579A"/>
          <w:shd w:val="clear" w:color="auto" w:fill="E6E6E6"/>
        </w:rPr>
        <w:fldChar w:fldCharType="separate"/>
      </w:r>
      <w:r w:rsidR="00A9056B" w:rsidRPr="00F74196">
        <w:t>Section B</w:t>
      </w:r>
      <w:r w:rsidR="00A9056B">
        <w:t>4</w:t>
      </w:r>
      <w:r w:rsidR="00A9056B" w:rsidRPr="00F74196">
        <w:t>.</w:t>
      </w:r>
      <w:r w:rsidR="00A9056B">
        <w:t>3</w:t>
      </w:r>
      <w:r w:rsidR="00A9056B" w:rsidRPr="00F74196">
        <w:t xml:space="preserve"> – Compliance </w:t>
      </w:r>
      <w:r w:rsidR="00A9056B">
        <w:t>a</w:t>
      </w:r>
      <w:r w:rsidR="00A9056B" w:rsidRPr="00F74196">
        <w:t>ction</w:t>
      </w:r>
      <w:r w:rsidR="002C4093">
        <w:rPr>
          <w:color w:val="2B579A"/>
          <w:shd w:val="clear" w:color="auto" w:fill="E6E6E6"/>
        </w:rPr>
        <w:fldChar w:fldCharType="end"/>
      </w:r>
      <w:r>
        <w:t>; and</w:t>
      </w:r>
      <w:r w:rsidR="50B8D843">
        <w:t xml:space="preserve"> </w:t>
      </w:r>
    </w:p>
    <w:p w14:paraId="484C4090" w14:textId="77777777" w:rsidR="002C4093" w:rsidRPr="00F74196" w:rsidRDefault="73E22879" w:rsidP="003D2736">
      <w:pPr>
        <w:pStyle w:val="SubclausewithAlphaafternumber"/>
      </w:pPr>
      <w:r>
        <w:t>confirm the Participant's contact details</w:t>
      </w:r>
      <w:r w:rsidR="3BEF76FA">
        <w:t>.</w:t>
      </w:r>
    </w:p>
    <w:p w14:paraId="3055BBB7" w14:textId="77777777" w:rsidR="002C4093" w:rsidRPr="00F74196" w:rsidRDefault="3BEF76FA" w:rsidP="0047717A">
      <w:pPr>
        <w:pStyle w:val="Standardclause0"/>
      </w:pPr>
      <w:bookmarkStart w:id="1052" w:name="_Toc128068972"/>
      <w:r>
        <w:t xml:space="preserve">General requirements </w:t>
      </w:r>
      <w:r w:rsidR="6E22848E">
        <w:t>-</w:t>
      </w:r>
      <w:r>
        <w:t xml:space="preserve"> Disability Support Pension Recipients (Compulsory </w:t>
      </w:r>
      <w:r w:rsidR="543DDBEC">
        <w:t xml:space="preserve">Participation </w:t>
      </w:r>
      <w:r>
        <w:t>Requirements)</w:t>
      </w:r>
      <w:bookmarkEnd w:id="1052"/>
    </w:p>
    <w:p w14:paraId="640F286E" w14:textId="77777777" w:rsidR="002C4093" w:rsidRPr="00F74196" w:rsidRDefault="3BEF76FA" w:rsidP="003D2736">
      <w:pPr>
        <w:pStyle w:val="Standardsubclause0"/>
      </w:pPr>
      <w:bookmarkStart w:id="1053" w:name="_Ref73615510"/>
      <w:r>
        <w:t xml:space="preserve">For each Disability Support Pension Recipient (Compulsory </w:t>
      </w:r>
      <w:r w:rsidR="543DDBEC">
        <w:t xml:space="preserve">Participation </w:t>
      </w:r>
      <w:r>
        <w:t xml:space="preserve">Requirements) in </w:t>
      </w:r>
      <w:r w:rsidR="687B6006">
        <w:t>Workforce Australia</w:t>
      </w:r>
      <w:r>
        <w:t xml:space="preserve"> Services, the Provider must</w:t>
      </w:r>
      <w:r w:rsidR="1C8E0FFD">
        <w:t>, in accordance with any Guidelines</w:t>
      </w:r>
      <w:r>
        <w:t>:</w:t>
      </w:r>
      <w:bookmarkEnd w:id="1053"/>
      <w:r w:rsidR="6D7EB0A2">
        <w:t xml:space="preserve"> </w:t>
      </w:r>
    </w:p>
    <w:p w14:paraId="348EF2B5" w14:textId="77777777" w:rsidR="002C4093" w:rsidRPr="00F74196" w:rsidRDefault="3BEF76FA" w:rsidP="00C21FE8">
      <w:pPr>
        <w:pStyle w:val="SubclausewithAlphaafternumber"/>
      </w:pPr>
      <w:r>
        <w:t xml:space="preserve">notify the </w:t>
      </w:r>
      <w:r w:rsidR="37EED6E6">
        <w:t xml:space="preserve">Participant </w:t>
      </w:r>
      <w:r>
        <w:t>of the full details of any requirement that the Participant must meet to remain eligible for Income Support Payments</w:t>
      </w:r>
      <w:r w:rsidR="1C8E0FFD">
        <w:t xml:space="preserve">; </w:t>
      </w:r>
    </w:p>
    <w:p w14:paraId="6B01CF0F" w14:textId="77777777" w:rsidR="002C4093" w:rsidRPr="00F74196" w:rsidRDefault="3BEF76FA" w:rsidP="003D2736">
      <w:pPr>
        <w:pStyle w:val="SubclausewithAlphaafternumber"/>
      </w:pPr>
      <w:r>
        <w:t xml:space="preserve">monitor the participation of the Disability Support Pension Recipient (Compulsory </w:t>
      </w:r>
      <w:r w:rsidR="543DDBEC">
        <w:t xml:space="preserve">Participation </w:t>
      </w:r>
      <w:r>
        <w:t xml:space="preserve">Requirements); and </w:t>
      </w:r>
    </w:p>
    <w:p w14:paraId="3F717354" w14:textId="77777777" w:rsidR="002C4093" w:rsidRDefault="3BEF76FA" w:rsidP="003D2736">
      <w:pPr>
        <w:pStyle w:val="SubclausewithAlphaafternumber"/>
      </w:pPr>
      <w:r>
        <w:t xml:space="preserve">if the Provider determines that the </w:t>
      </w:r>
      <w:r w:rsidR="37EED6E6">
        <w:t>Participant</w:t>
      </w:r>
      <w:r>
        <w:t xml:space="preserve"> has not attended an Appointment, entered into a current Job Plan or appropriately participated in any Activities, as specified in any Guidelines, promptly take action in accordance with </w:t>
      </w:r>
      <w:r w:rsidR="7A23B4B0">
        <w:t>any Guidelines</w:t>
      </w:r>
      <w:r>
        <w:t>.</w:t>
      </w:r>
    </w:p>
    <w:p w14:paraId="3EB96B76" w14:textId="4D93883E" w:rsidR="00A56AD7" w:rsidRDefault="00A56AD7" w:rsidP="00A56AD7">
      <w:pPr>
        <w:pStyle w:val="Standardclause0"/>
        <w:numPr>
          <w:ilvl w:val="0"/>
          <w:numId w:val="73"/>
        </w:numPr>
        <w:ind w:left="794" w:hanging="510"/>
      </w:pPr>
      <w:bookmarkStart w:id="1054" w:name="_Ref155883108"/>
      <w:r>
        <w:t>Points Requirements</w:t>
      </w:r>
      <w:bookmarkEnd w:id="1054"/>
    </w:p>
    <w:p w14:paraId="618EDD4D" w14:textId="3FDC1CBC" w:rsidR="00A56AD7" w:rsidRDefault="00A56AD7" w:rsidP="00A56AD7">
      <w:pPr>
        <w:pStyle w:val="Standardclause0"/>
        <w:numPr>
          <w:ilvl w:val="0"/>
          <w:numId w:val="74"/>
        </w:numPr>
        <w:ind w:left="1219" w:hanging="794"/>
        <w:rPr>
          <w:b w:val="0"/>
          <w:bCs/>
          <w:sz w:val="22"/>
          <w:szCs w:val="22"/>
        </w:rPr>
      </w:pPr>
      <w:r w:rsidRPr="00A56AD7">
        <w:rPr>
          <w:b w:val="0"/>
          <w:bCs/>
          <w:sz w:val="22"/>
          <w:szCs w:val="22"/>
        </w:rPr>
        <w:t>The Provider must ensure that a Delegate:</w:t>
      </w:r>
    </w:p>
    <w:p w14:paraId="5E4B25FD" w14:textId="77777777" w:rsidR="00A56AD7" w:rsidRPr="00A56AD7" w:rsidRDefault="00A56AD7" w:rsidP="003137D3">
      <w:pPr>
        <w:pStyle w:val="SubclausewithAlphaafternumber"/>
        <w:numPr>
          <w:ilvl w:val="2"/>
          <w:numId w:val="76"/>
        </w:numPr>
      </w:pPr>
      <w:r w:rsidRPr="00A56AD7">
        <w:t>sets; and</w:t>
      </w:r>
    </w:p>
    <w:p w14:paraId="03FD45C3" w14:textId="77777777" w:rsidR="00A56AD7" w:rsidRPr="00A56AD7" w:rsidRDefault="00A56AD7" w:rsidP="003137D3">
      <w:pPr>
        <w:pStyle w:val="SubclausewithAlphaafternumber"/>
      </w:pPr>
      <w:r w:rsidRPr="00A56AD7">
        <w:t>actively monitors and tailors the Points Target as appropriate at all times during the Period of Registration,</w:t>
      </w:r>
    </w:p>
    <w:p w14:paraId="174CDE72" w14:textId="66F4C6E0" w:rsidR="00A56AD7" w:rsidRPr="00A56AD7" w:rsidRDefault="00A56AD7" w:rsidP="003137D3">
      <w:pPr>
        <w:pStyle w:val="SubclausewithAlphaafternumber"/>
        <w:numPr>
          <w:ilvl w:val="0"/>
          <w:numId w:val="0"/>
        </w:numPr>
        <w:ind w:left="1304"/>
      </w:pPr>
      <w:r w:rsidRPr="00A56AD7">
        <w:t>for each Participant (Mutual Obligation), except for Participants (Voluntary).</w:t>
      </w:r>
    </w:p>
    <w:p w14:paraId="5834328F" w14:textId="001D1D84" w:rsidR="00A56AD7" w:rsidRDefault="00A56AD7" w:rsidP="00A56AD7">
      <w:pPr>
        <w:pStyle w:val="Standardclause0"/>
        <w:numPr>
          <w:ilvl w:val="0"/>
          <w:numId w:val="74"/>
        </w:numPr>
        <w:ind w:left="1219" w:hanging="794"/>
        <w:rPr>
          <w:b w:val="0"/>
          <w:bCs/>
          <w:sz w:val="22"/>
          <w:szCs w:val="22"/>
        </w:rPr>
      </w:pPr>
      <w:r>
        <w:rPr>
          <w:b w:val="0"/>
          <w:bCs/>
          <w:sz w:val="22"/>
          <w:szCs w:val="22"/>
        </w:rPr>
        <w:t>The Provider must, in accordance with any Guidelines, ensure that each Participant (Mutual Obligation) is aware at all times:</w:t>
      </w:r>
    </w:p>
    <w:p w14:paraId="422E02C5" w14:textId="7DB75306" w:rsidR="00A56AD7" w:rsidRDefault="00A56AD7" w:rsidP="00A56AD7">
      <w:pPr>
        <w:pStyle w:val="SubclausewithAlphaafternumber"/>
        <w:numPr>
          <w:ilvl w:val="2"/>
          <w:numId w:val="77"/>
        </w:numPr>
      </w:pPr>
      <w:r>
        <w:t>of their current Points Target; and</w:t>
      </w:r>
    </w:p>
    <w:p w14:paraId="78CAC219" w14:textId="7E77FEDF" w:rsidR="00A56AD7" w:rsidRDefault="00A56AD7" w:rsidP="00F73784">
      <w:pPr>
        <w:pStyle w:val="SubclausewithAlphaafternumber"/>
        <w:numPr>
          <w:ilvl w:val="2"/>
          <w:numId w:val="77"/>
        </w:numPr>
      </w:pPr>
      <w:r>
        <w:t>that they must record details of their completed tasks to meet their Points Requirement for each Points Reporting Period through the Department's Website or through the jobseeker application (app).</w:t>
      </w:r>
    </w:p>
    <w:p w14:paraId="71252E39" w14:textId="6E53FBE2" w:rsidR="00A56AD7" w:rsidRDefault="00A56AD7" w:rsidP="00A56AD7">
      <w:pPr>
        <w:pStyle w:val="Standardclause0"/>
        <w:numPr>
          <w:ilvl w:val="0"/>
          <w:numId w:val="74"/>
        </w:numPr>
        <w:ind w:left="1219" w:hanging="794"/>
        <w:rPr>
          <w:b w:val="0"/>
          <w:bCs/>
          <w:sz w:val="22"/>
          <w:szCs w:val="22"/>
        </w:rPr>
      </w:pPr>
      <w:r w:rsidRPr="00A56AD7">
        <w:rPr>
          <w:b w:val="0"/>
          <w:bCs/>
          <w:sz w:val="22"/>
          <w:szCs w:val="22"/>
        </w:rPr>
        <w:t>For each Participant (Mutual Obligation), the Provider must, as specified in any Guidelines, determine whether the Participant has satisfactorily met their Points Requirement for each Points Reporting Period.</w:t>
      </w:r>
    </w:p>
    <w:p w14:paraId="1092EE32" w14:textId="60A3570A" w:rsidR="00A56AD7" w:rsidRDefault="00A56AD7" w:rsidP="00A56AD7">
      <w:pPr>
        <w:pStyle w:val="Note-leftaligned"/>
      </w:pPr>
      <w:r>
        <w:t>Note 1: The Department's IT Systems will identify if the number of tasks reported (whether through the Department's Website or through the jobseeker application (app)) meet the Participant's Points Requirement for each Points Reporting Period.</w:t>
      </w:r>
    </w:p>
    <w:p w14:paraId="39CADC70" w14:textId="341FFC82" w:rsidR="008338F4" w:rsidRDefault="00651FDF" w:rsidP="00F73784">
      <w:pPr>
        <w:pStyle w:val="Note-leftaligned"/>
      </w:pPr>
      <w:r>
        <w:t xml:space="preserve">Note 2: Clause </w:t>
      </w:r>
      <w:r w:rsidR="005B37C6">
        <w:fldChar w:fldCharType="begin"/>
      </w:r>
      <w:r w:rsidR="005B37C6">
        <w:instrText xml:space="preserve"> REF _Ref67055653 \r \h </w:instrText>
      </w:r>
      <w:r w:rsidR="005B37C6">
        <w:fldChar w:fldCharType="separate"/>
      </w:r>
      <w:r w:rsidR="005B37C6">
        <w:t>145</w:t>
      </w:r>
      <w:r w:rsidR="005B37C6">
        <w:fldChar w:fldCharType="end"/>
      </w:r>
      <w:r>
        <w:t xml:space="preserve"> Compliance actions – Participants (Mutual Obligation) will apply if the Participant fails to comply with their Points Requirement.</w:t>
      </w:r>
    </w:p>
    <w:p w14:paraId="7E62212C" w14:textId="77777777" w:rsidR="004D1480" w:rsidRDefault="6E22848E" w:rsidP="003D2736">
      <w:pPr>
        <w:pStyle w:val="Standardclause0"/>
      </w:pPr>
      <w:bookmarkStart w:id="1055" w:name="_Ref74065218"/>
      <w:bookmarkStart w:id="1056" w:name="_Toc128068973"/>
      <w:bookmarkStart w:id="1057" w:name="_Ref67058012"/>
      <w:r>
        <w:t>Mandatory Activity Requirement</w:t>
      </w:r>
      <w:bookmarkEnd w:id="1055"/>
      <w:bookmarkEnd w:id="1056"/>
    </w:p>
    <w:p w14:paraId="159F9604" w14:textId="77777777" w:rsidR="00F45A90" w:rsidRDefault="21467489" w:rsidP="002557C8">
      <w:pPr>
        <w:pStyle w:val="Standardsubclause0"/>
      </w:pPr>
      <w:r>
        <w:t xml:space="preserve">The Delegate must, </w:t>
      </w:r>
      <w:r w:rsidR="4904ECA1">
        <w:t xml:space="preserve">in accordance with any Guidelines, </w:t>
      </w:r>
      <w:r>
        <w:t>for each Participant (Mutual Obligation)</w:t>
      </w:r>
      <w:r w:rsidR="4904ECA1">
        <w:t>:</w:t>
      </w:r>
    </w:p>
    <w:p w14:paraId="264AC2D7" w14:textId="00CB9F96" w:rsidR="00E515B4" w:rsidRDefault="21467489" w:rsidP="0047717A">
      <w:pPr>
        <w:pStyle w:val="SubclausewithAlphaafternumber"/>
      </w:pPr>
      <w:bookmarkStart w:id="1058" w:name="_Ref74142324"/>
      <w:r>
        <w:t xml:space="preserve">identify if </w:t>
      </w:r>
      <w:r w:rsidR="4904ECA1">
        <w:t>the Participant is</w:t>
      </w:r>
      <w:r>
        <w:t xml:space="preserve"> required to un</w:t>
      </w:r>
      <w:r w:rsidR="757E8FA0">
        <w:t xml:space="preserve">dertake </w:t>
      </w:r>
      <w:r w:rsidR="0057073F">
        <w:t>the</w:t>
      </w:r>
      <w:r w:rsidR="757E8FA0">
        <w:t xml:space="preserve"> Mandatory Activity, at the end of:</w:t>
      </w:r>
      <w:bookmarkEnd w:id="1058"/>
      <w:r w:rsidR="757E8FA0">
        <w:t xml:space="preserve"> </w:t>
      </w:r>
    </w:p>
    <w:p w14:paraId="1D216C1A" w14:textId="48FAA063" w:rsidR="00E515B4" w:rsidRDefault="50B8D843" w:rsidP="0047717A">
      <w:pPr>
        <w:pStyle w:val="SubclausewithRoman"/>
      </w:pPr>
      <w:r>
        <w:t xml:space="preserve">subject to clause </w:t>
      </w:r>
      <w:r w:rsidR="00D4576B">
        <w:rPr>
          <w:color w:val="2B579A"/>
          <w:shd w:val="clear" w:color="auto" w:fill="E6E6E6"/>
        </w:rPr>
        <w:fldChar w:fldCharType="begin" w:fldLock="1"/>
      </w:r>
      <w:r w:rsidR="00D4576B">
        <w:instrText xml:space="preserve"> REF _Ref74142159 \w \h </w:instrText>
      </w:r>
      <w:r w:rsidR="00D4576B">
        <w:rPr>
          <w:color w:val="2B579A"/>
          <w:shd w:val="clear" w:color="auto" w:fill="E6E6E6"/>
        </w:rPr>
      </w:r>
      <w:r w:rsidR="00D4576B">
        <w:rPr>
          <w:color w:val="2B579A"/>
          <w:shd w:val="clear" w:color="auto" w:fill="E6E6E6"/>
        </w:rPr>
        <w:fldChar w:fldCharType="separate"/>
      </w:r>
      <w:r w:rsidR="00A9056B">
        <w:t>142.1(a)(ii)</w:t>
      </w:r>
      <w:r w:rsidR="00D4576B">
        <w:rPr>
          <w:color w:val="2B579A"/>
          <w:shd w:val="clear" w:color="auto" w:fill="E6E6E6"/>
        </w:rPr>
        <w:fldChar w:fldCharType="end"/>
      </w:r>
      <w:r>
        <w:t xml:space="preserve">, </w:t>
      </w:r>
      <w:r w:rsidR="00AF3D7D">
        <w:t>every</w:t>
      </w:r>
      <w:r w:rsidR="757E8FA0">
        <w:t xml:space="preserve"> </w:t>
      </w:r>
      <w:r w:rsidR="474343B0">
        <w:t xml:space="preserve">six </w:t>
      </w:r>
      <w:r w:rsidR="757E8FA0">
        <w:t>month</w:t>
      </w:r>
      <w:r w:rsidR="0057073F">
        <w:t>s of their</w:t>
      </w:r>
      <w:r w:rsidR="757E8FA0">
        <w:t xml:space="preserve"> </w:t>
      </w:r>
      <w:r w:rsidR="21467489">
        <w:t xml:space="preserve">Period of Service if </w:t>
      </w:r>
      <w:r w:rsidR="4904ECA1">
        <w:t xml:space="preserve">the </w:t>
      </w:r>
      <w:r w:rsidR="7DAE86C7">
        <w:t>Participant</w:t>
      </w:r>
      <w:r w:rsidR="4904ECA1">
        <w:t xml:space="preserve"> is </w:t>
      </w:r>
      <w:r w:rsidR="21467489">
        <w:t xml:space="preserve">Commenced in </w:t>
      </w:r>
      <w:r w:rsidR="687B6006">
        <w:t>Workforce Australia</w:t>
      </w:r>
      <w:r w:rsidR="21467489">
        <w:t xml:space="preserve"> Services</w:t>
      </w:r>
      <w:r w:rsidR="4904ECA1">
        <w:t>;</w:t>
      </w:r>
      <w:r w:rsidR="21467489">
        <w:t xml:space="preserve"> or </w:t>
      </w:r>
    </w:p>
    <w:p w14:paraId="263CEB8D" w14:textId="623CD312" w:rsidR="002557C8" w:rsidRDefault="474343B0" w:rsidP="0047717A">
      <w:pPr>
        <w:pStyle w:val="SubclausewithRoman"/>
      </w:pPr>
      <w:bookmarkStart w:id="1059" w:name="_Ref74142159"/>
      <w:r>
        <w:t xml:space="preserve">three </w:t>
      </w:r>
      <w:r w:rsidR="757E8FA0">
        <w:t>month</w:t>
      </w:r>
      <w:r w:rsidR="0057073F">
        <w:t>s from the date the Participant Commenced in Workforce Australia Services,</w:t>
      </w:r>
      <w:r w:rsidR="21467489">
        <w:t xml:space="preserve"> following </w:t>
      </w:r>
      <w:r w:rsidR="757E8FA0">
        <w:t xml:space="preserve">a </w:t>
      </w:r>
      <w:r w:rsidR="21467489">
        <w:t>Period of Registration</w:t>
      </w:r>
      <w:r w:rsidR="757E8FA0">
        <w:t xml:space="preserve"> of 12 months or more</w:t>
      </w:r>
      <w:r w:rsidR="21467489">
        <w:t xml:space="preserve"> in </w:t>
      </w:r>
      <w:r w:rsidR="78810961">
        <w:t xml:space="preserve">Workforce Australia </w:t>
      </w:r>
      <w:bookmarkEnd w:id="1059"/>
      <w:r w:rsidR="2643DC51">
        <w:t>Online</w:t>
      </w:r>
      <w:r w:rsidR="0057073F">
        <w:t xml:space="preserve"> and every six months of their Period of Service thereafter</w:t>
      </w:r>
      <w:r w:rsidR="2643DC51">
        <w:t>;</w:t>
      </w:r>
      <w:r w:rsidR="0057073F">
        <w:t xml:space="preserve"> and</w:t>
      </w:r>
    </w:p>
    <w:p w14:paraId="53EEE126" w14:textId="1A3C84D1" w:rsidR="002557C8" w:rsidRDefault="0BC286B5" w:rsidP="0047717A">
      <w:pPr>
        <w:pStyle w:val="SubclausewithAlphaafternumber"/>
      </w:pPr>
      <w:r>
        <w:t xml:space="preserve">if the Delegate </w:t>
      </w:r>
      <w:r w:rsidR="0057073F">
        <w:t xml:space="preserve">identifies that the Participant is required to undertake the Mandatory Activity in accordance with clause </w:t>
      </w:r>
      <w:r w:rsidR="0057073F">
        <w:fldChar w:fldCharType="begin"/>
      </w:r>
      <w:r w:rsidR="0057073F">
        <w:instrText xml:space="preserve"> REF _Ref74142324 \w \h </w:instrText>
      </w:r>
      <w:r w:rsidR="0057073F">
        <w:fldChar w:fldCharType="separate"/>
      </w:r>
      <w:r w:rsidR="0057073F">
        <w:t>142.1(a)</w:t>
      </w:r>
      <w:r w:rsidR="0057073F">
        <w:fldChar w:fldCharType="end"/>
      </w:r>
      <w:r w:rsidR="0057073F">
        <w:t xml:space="preserve">: </w:t>
      </w:r>
    </w:p>
    <w:p w14:paraId="0E406173" w14:textId="036B6ABA" w:rsidR="002557C8" w:rsidRDefault="21467489" w:rsidP="0047717A">
      <w:pPr>
        <w:pStyle w:val="SubclausewithRoman"/>
      </w:pPr>
      <w:r>
        <w:t>ensure that the Participant is aware of</w:t>
      </w:r>
      <w:r w:rsidR="750912F7">
        <w:t xml:space="preserve"> the Mandatory Activity Requirements relating to the Mandatory Activity</w:t>
      </w:r>
      <w:r>
        <w:t>;</w:t>
      </w:r>
      <w:r w:rsidR="474343B0">
        <w:t xml:space="preserve"> </w:t>
      </w:r>
    </w:p>
    <w:p w14:paraId="56E728CE" w14:textId="77777777" w:rsidR="00B675C9" w:rsidRDefault="21467489" w:rsidP="008A46E5">
      <w:pPr>
        <w:pStyle w:val="SubclausewithRoman"/>
        <w:keepNext/>
      </w:pPr>
      <w:r>
        <w:t>ensure that the Participant understands</w:t>
      </w:r>
      <w:r w:rsidR="0BC286B5">
        <w:t>:</w:t>
      </w:r>
    </w:p>
    <w:p w14:paraId="7D15513B" w14:textId="77777777" w:rsidR="002557C8" w:rsidRDefault="21467489" w:rsidP="008A46E5">
      <w:pPr>
        <w:pStyle w:val="SubclausewithUpperAlpha"/>
        <w:keepNext/>
      </w:pPr>
      <w:r>
        <w:t>how to report details of their participation in, and completion of, the Mandatory Activity, either by self-reporting or, if assessed as not being capable of self-reporting, by providing an update directly to the Provider; and</w:t>
      </w:r>
    </w:p>
    <w:p w14:paraId="35DA41F0" w14:textId="44C51BA1" w:rsidR="002557C8" w:rsidRDefault="21467489" w:rsidP="0047717A">
      <w:pPr>
        <w:pStyle w:val="SubclausewithUpperAlpha"/>
      </w:pPr>
      <w:r>
        <w:t>the consequences of failure to participate in the Mandatory Activity</w:t>
      </w:r>
      <w:r w:rsidR="0057073F">
        <w:t>;</w:t>
      </w:r>
    </w:p>
    <w:p w14:paraId="2473ABDF" w14:textId="31C66E39" w:rsidR="0057073F" w:rsidRDefault="0057073F" w:rsidP="0057073F">
      <w:pPr>
        <w:pStyle w:val="SubclausewithRoman"/>
      </w:pPr>
      <w:r>
        <w:t>set the Mandatory Activity by recording the Mandatory Activity in the Participant’s Job Plan as a Mandatory Activity Requirement; and</w:t>
      </w:r>
    </w:p>
    <w:p w14:paraId="088A51B0" w14:textId="6BA551D2" w:rsidR="0057073F" w:rsidRDefault="0057073F" w:rsidP="00671809">
      <w:pPr>
        <w:pStyle w:val="SubclausewithRoman"/>
      </w:pPr>
      <w:r>
        <w:t>ensure that the Mandatory Activity is removed from the Participant’s Job Plan once it has been completed by the Participant.</w:t>
      </w:r>
    </w:p>
    <w:p w14:paraId="1120779F" w14:textId="707D06EB" w:rsidR="002557C8" w:rsidRDefault="21467489" w:rsidP="0047717A">
      <w:pPr>
        <w:pStyle w:val="Standardsubclause0"/>
      </w:pPr>
      <w:r>
        <w:t xml:space="preserve">Clause </w:t>
      </w:r>
      <w:r w:rsidR="002557C8">
        <w:rPr>
          <w:color w:val="2B579A"/>
          <w:shd w:val="clear" w:color="auto" w:fill="E6E6E6"/>
        </w:rPr>
        <w:fldChar w:fldCharType="begin" w:fldLock="1"/>
      </w:r>
      <w:r w:rsidR="002557C8">
        <w:instrText xml:space="preserve"> REF _Ref67055653 \w \h </w:instrText>
      </w:r>
      <w:r w:rsidR="002557C8">
        <w:rPr>
          <w:color w:val="2B579A"/>
          <w:shd w:val="clear" w:color="auto" w:fill="E6E6E6"/>
        </w:rPr>
      </w:r>
      <w:r w:rsidR="002557C8">
        <w:rPr>
          <w:color w:val="2B579A"/>
          <w:shd w:val="clear" w:color="auto" w:fill="E6E6E6"/>
        </w:rPr>
        <w:fldChar w:fldCharType="separate"/>
      </w:r>
      <w:r w:rsidR="00A9056B">
        <w:t>145</w:t>
      </w:r>
      <w:r w:rsidR="002557C8">
        <w:rPr>
          <w:color w:val="2B579A"/>
          <w:shd w:val="clear" w:color="auto" w:fill="E6E6E6"/>
        </w:rPr>
        <w:fldChar w:fldCharType="end"/>
      </w:r>
      <w:r>
        <w:t xml:space="preserve"> will apply if the Participant (Mutual Obligation) fails to meet the</w:t>
      </w:r>
      <w:r w:rsidR="474343B0">
        <w:t>ir</w:t>
      </w:r>
      <w:r>
        <w:t xml:space="preserve"> Mandatory Activity Requirement.</w:t>
      </w:r>
    </w:p>
    <w:p w14:paraId="2599C3AA" w14:textId="77777777" w:rsidR="002C4093" w:rsidRPr="00F74196" w:rsidRDefault="3BEF76FA" w:rsidP="003D2736">
      <w:pPr>
        <w:pStyle w:val="Standardclause0"/>
      </w:pPr>
      <w:bookmarkStart w:id="1060" w:name="_Ref74741250"/>
      <w:bookmarkStart w:id="1061" w:name="_Ref74741816"/>
      <w:bookmarkStart w:id="1062" w:name="_Toc128068974"/>
      <w:r>
        <w:t xml:space="preserve">Personal </w:t>
      </w:r>
      <w:r w:rsidR="1467AC29">
        <w:t>r</w:t>
      </w:r>
      <w:r>
        <w:t xml:space="preserve">esponsibility and </w:t>
      </w:r>
      <w:bookmarkEnd w:id="1057"/>
      <w:r w:rsidR="1467AC29">
        <w:t>reporting</w:t>
      </w:r>
      <w:bookmarkEnd w:id="1060"/>
      <w:bookmarkEnd w:id="1061"/>
      <w:bookmarkEnd w:id="1062"/>
    </w:p>
    <w:p w14:paraId="16F40D61" w14:textId="77777777" w:rsidR="002C4093" w:rsidRPr="00F74196" w:rsidRDefault="3BEF76FA" w:rsidP="00C21FE8">
      <w:pPr>
        <w:pStyle w:val="Standardsubclause0"/>
      </w:pPr>
      <w:r>
        <w:t xml:space="preserve">For each </w:t>
      </w:r>
      <w:r w:rsidR="61972492">
        <w:t>Participant</w:t>
      </w:r>
      <w:r>
        <w:t xml:space="preserve"> (Mutual Obligation), the Provider must</w:t>
      </w:r>
      <w:r w:rsidR="7F749E92">
        <w:t xml:space="preserve">, </w:t>
      </w:r>
      <w:bookmarkStart w:id="1063" w:name="_Ref67055480"/>
      <w:r>
        <w:t xml:space="preserve">when entering into </w:t>
      </w:r>
      <w:r w:rsidR="1DCF6C8C">
        <w:t xml:space="preserve">or updating </w:t>
      </w:r>
      <w:r>
        <w:t xml:space="preserve">a Job Plan, assess the </w:t>
      </w:r>
      <w:r w:rsidR="61972492">
        <w:t>Participant</w:t>
      </w:r>
      <w:r w:rsidR="4C9E6FD7">
        <w:t>'</w:t>
      </w:r>
      <w:r>
        <w:t>s capability to take personal responsibility for self-reporting participation, in accordance with any Guidelines, and record the result of this assessment in the Department</w:t>
      </w:r>
      <w:r w:rsidR="4C9E6FD7">
        <w:t>'</w:t>
      </w:r>
      <w:r>
        <w:t>s IT Systems</w:t>
      </w:r>
      <w:bookmarkStart w:id="1064" w:name="_Ref73907679"/>
      <w:bookmarkEnd w:id="1063"/>
      <w:r>
        <w:t>.</w:t>
      </w:r>
      <w:bookmarkEnd w:id="1064"/>
    </w:p>
    <w:p w14:paraId="2BB1F3B1" w14:textId="77777777" w:rsidR="002C4093" w:rsidRPr="00F74196" w:rsidRDefault="3BEF76FA" w:rsidP="003D2736">
      <w:pPr>
        <w:pStyle w:val="Standardsubclause0"/>
      </w:pPr>
      <w:bookmarkStart w:id="1065" w:name="_Ref67058036"/>
      <w:r>
        <w:t xml:space="preserve">For each </w:t>
      </w:r>
      <w:r w:rsidR="61972492">
        <w:t>Participant</w:t>
      </w:r>
      <w:r>
        <w:t xml:space="preserve"> (Mutual Obligation), the Provider must</w:t>
      </w:r>
      <w:r w:rsidR="2720A007">
        <w:t>, in accordance with any Guidelines</w:t>
      </w:r>
      <w:r>
        <w:t>:</w:t>
      </w:r>
      <w:bookmarkEnd w:id="1065"/>
      <w:r>
        <w:t xml:space="preserve"> </w:t>
      </w:r>
    </w:p>
    <w:p w14:paraId="64DEA2A4" w14:textId="77777777" w:rsidR="002C4093" w:rsidRPr="00F74196" w:rsidRDefault="3BEF76FA" w:rsidP="003D2736">
      <w:pPr>
        <w:pStyle w:val="SubclausewithAlphaafternumber"/>
      </w:pPr>
      <w:r>
        <w:t xml:space="preserve">if the Provider assesses the </w:t>
      </w:r>
      <w:r w:rsidR="61972492">
        <w:t>Participant</w:t>
      </w:r>
      <w:r>
        <w:t xml:space="preserve"> as capable of self-reporting, confirm the </w:t>
      </w:r>
      <w:r w:rsidR="61972492">
        <w:t>Participant</w:t>
      </w:r>
      <w:r w:rsidR="4C9E6FD7">
        <w:t>'</w:t>
      </w:r>
      <w:r>
        <w:t xml:space="preserve">s self-reporting of; or </w:t>
      </w:r>
    </w:p>
    <w:p w14:paraId="4C126982" w14:textId="77777777" w:rsidR="002C4093" w:rsidRPr="00F74196" w:rsidRDefault="3BEF76FA" w:rsidP="003D2736">
      <w:pPr>
        <w:pStyle w:val="SubclausewithAlphaafternumber"/>
      </w:pPr>
      <w:bookmarkStart w:id="1066" w:name="_Ref67055636"/>
      <w:r>
        <w:t xml:space="preserve">if the Provider assesses the </w:t>
      </w:r>
      <w:r w:rsidR="61972492">
        <w:t>Participant</w:t>
      </w:r>
      <w:r>
        <w:t xml:space="preserve"> as not capable of self-reporting, record for the </w:t>
      </w:r>
      <w:r w:rsidR="61972492">
        <w:t>Participant</w:t>
      </w:r>
      <w:r>
        <w:t>,</w:t>
      </w:r>
      <w:bookmarkEnd w:id="1066"/>
      <w:r>
        <w:t xml:space="preserve"> </w:t>
      </w:r>
    </w:p>
    <w:p w14:paraId="79668AB2" w14:textId="77777777" w:rsidR="002C4093" w:rsidRPr="00F74196" w:rsidRDefault="006935B6" w:rsidP="00CB55B6">
      <w:pPr>
        <w:pStyle w:val="StandardSubclause-Indent"/>
      </w:pPr>
      <w:r w:rsidRPr="00340C7B">
        <w:t xml:space="preserve">the Participant's </w:t>
      </w:r>
      <w:r w:rsidR="002C4093" w:rsidRPr="00340C7B">
        <w:t>participation against each of the Mutual Obligation Requirements scheduled in their Electronic Calendar</w:t>
      </w:r>
      <w:r w:rsidRPr="00340C7B">
        <w:t xml:space="preserve"> </w:t>
      </w:r>
      <w:r w:rsidR="008B4FAB" w:rsidRPr="00C21FE8">
        <w:t xml:space="preserve">and any other requirements specified in </w:t>
      </w:r>
      <w:r w:rsidRPr="00340C7B">
        <w:t>any Guidelines.</w:t>
      </w:r>
    </w:p>
    <w:p w14:paraId="6DE3D323" w14:textId="77777777" w:rsidR="002C4093" w:rsidRPr="00F74196" w:rsidRDefault="3BEF76FA" w:rsidP="003D2736">
      <w:pPr>
        <w:pStyle w:val="Standardclause0"/>
      </w:pPr>
      <w:bookmarkStart w:id="1067" w:name="_Ref74660487"/>
      <w:bookmarkStart w:id="1068" w:name="_Toc128068975"/>
      <w:r>
        <w:t xml:space="preserve">Active </w:t>
      </w:r>
      <w:r w:rsidR="1467AC29">
        <w:t>m</w:t>
      </w:r>
      <w:r>
        <w:t>anagement of Mutual Obligation Requirements</w:t>
      </w:r>
      <w:bookmarkEnd w:id="1067"/>
      <w:bookmarkEnd w:id="1068"/>
    </w:p>
    <w:p w14:paraId="5827C4F3" w14:textId="77777777" w:rsidR="00340C7B" w:rsidRDefault="3BEF76FA" w:rsidP="003D2736">
      <w:pPr>
        <w:pStyle w:val="Standardsubclause0"/>
      </w:pPr>
      <w:bookmarkStart w:id="1069" w:name="_Ref67058081"/>
      <w:r>
        <w:t xml:space="preserve">If the Provider is satisfied that a </w:t>
      </w:r>
      <w:r w:rsidR="61972492">
        <w:t>Participant</w:t>
      </w:r>
      <w:r>
        <w:t xml:space="preserve"> (Mutual Obligation) has an Acceptable Reason for being unable to comply with a Mutual Obligation Requirement on the date or at the time the Mutual Obligation Requirement is scheduled to occur</w:t>
      </w:r>
      <w:r w:rsidR="7F749E92">
        <w:t>:</w:t>
      </w:r>
    </w:p>
    <w:p w14:paraId="08BB7306" w14:textId="77777777" w:rsidR="00340C7B" w:rsidRDefault="3BEF76FA" w:rsidP="00340C7B">
      <w:pPr>
        <w:pStyle w:val="SubclausewithAlphaafternumber"/>
      </w:pPr>
      <w:r>
        <w:t>in their Electronic Calendar, the Provider must reschedule or remove the Mutual Obligation Requirement from the Electronic Calendar in accordance with any Guidelines</w:t>
      </w:r>
      <w:r w:rsidR="7F749E92">
        <w:t>; or</w:t>
      </w:r>
      <w:r w:rsidR="0DCC9D0F">
        <w:t xml:space="preserve"> </w:t>
      </w:r>
    </w:p>
    <w:p w14:paraId="1A38715E" w14:textId="77777777" w:rsidR="002C4093" w:rsidRPr="00F74196" w:rsidRDefault="7F749E92" w:rsidP="00C21FE8">
      <w:pPr>
        <w:pStyle w:val="SubclausewithAlphaafternumber"/>
      </w:pPr>
      <w:r>
        <w:t>outside their Electronic Calendar, the Provider must comply with any Guidelines in managing the Mutual Obligation Requirement</w:t>
      </w:r>
      <w:r w:rsidR="3BEF76FA">
        <w:t>.</w:t>
      </w:r>
      <w:bookmarkEnd w:id="1069"/>
    </w:p>
    <w:p w14:paraId="0261E1DE" w14:textId="3B7FE023" w:rsidR="002C4093" w:rsidRPr="00F74196" w:rsidRDefault="002C4093" w:rsidP="001A672D">
      <w:pPr>
        <w:pStyle w:val="Note-leftaligned"/>
      </w:pPr>
      <w:r w:rsidRPr="00F74196">
        <w:t xml:space="preserve">Note: A </w:t>
      </w:r>
      <w:r w:rsidR="003853F3">
        <w:t>Participant</w:t>
      </w:r>
      <w:r w:rsidRPr="00F74196">
        <w:t xml:space="preserve"> (Mutual Obligation) will not commit a Mutual Obligation Failure if the relevant Mutual Obligation Requirement is rescheduled or removed by the Provider in accordance with clause </w:t>
      </w:r>
      <w:r w:rsidR="00954105" w:rsidRPr="00F74196">
        <w:rPr>
          <w:color w:val="2B579A"/>
          <w:shd w:val="clear" w:color="auto" w:fill="E6E6E6"/>
        </w:rPr>
        <w:fldChar w:fldCharType="begin" w:fldLock="1"/>
      </w:r>
      <w:r w:rsidR="00954105" w:rsidRPr="00F74196">
        <w:instrText xml:space="preserve"> REF _Ref67058081 \w \h </w:instrText>
      </w:r>
      <w:r w:rsidR="00F74196">
        <w:instrText xml:space="preserve"> \* MERGEFORMAT </w:instrText>
      </w:r>
      <w:r w:rsidR="00954105" w:rsidRPr="00F74196">
        <w:rPr>
          <w:color w:val="2B579A"/>
          <w:shd w:val="clear" w:color="auto" w:fill="E6E6E6"/>
        </w:rPr>
      </w:r>
      <w:r w:rsidR="00954105" w:rsidRPr="00F74196">
        <w:rPr>
          <w:color w:val="2B579A"/>
          <w:shd w:val="clear" w:color="auto" w:fill="E6E6E6"/>
        </w:rPr>
        <w:fldChar w:fldCharType="separate"/>
      </w:r>
      <w:r w:rsidR="00A9056B">
        <w:t>144.1</w:t>
      </w:r>
      <w:r w:rsidR="00954105" w:rsidRPr="00F74196">
        <w:rPr>
          <w:color w:val="2B579A"/>
          <w:shd w:val="clear" w:color="auto" w:fill="E6E6E6"/>
        </w:rPr>
        <w:fldChar w:fldCharType="end"/>
      </w:r>
      <w:r w:rsidRPr="00F74196">
        <w:t>.</w:t>
      </w:r>
    </w:p>
    <w:p w14:paraId="0022B667" w14:textId="77777777" w:rsidR="002C4093" w:rsidRPr="00F74196" w:rsidRDefault="002C4093" w:rsidP="008A46E5">
      <w:pPr>
        <w:pStyle w:val="Heading4"/>
      </w:pPr>
      <w:bookmarkStart w:id="1070" w:name="_Ref74695430"/>
      <w:bookmarkStart w:id="1071" w:name="_Ref74695594"/>
      <w:bookmarkStart w:id="1072" w:name="_Toc128068976"/>
      <w:r w:rsidRPr="00F74196">
        <w:t xml:space="preserve">Section </w:t>
      </w:r>
      <w:r w:rsidR="006C4774" w:rsidRPr="00F74196">
        <w:t>B</w:t>
      </w:r>
      <w:r w:rsidR="00751D26">
        <w:t>4</w:t>
      </w:r>
      <w:r w:rsidRPr="00F74196">
        <w:t>.</w:t>
      </w:r>
      <w:r w:rsidR="00BF7129">
        <w:t>3</w:t>
      </w:r>
      <w:r w:rsidRPr="00F74196">
        <w:t xml:space="preserve"> – Compliance </w:t>
      </w:r>
      <w:r w:rsidR="006549F4">
        <w:t>a</w:t>
      </w:r>
      <w:r w:rsidRPr="00F74196">
        <w:t>ction</w:t>
      </w:r>
      <w:bookmarkEnd w:id="1070"/>
      <w:bookmarkEnd w:id="1071"/>
      <w:bookmarkEnd w:id="1072"/>
      <w:r w:rsidRPr="00F74196">
        <w:t xml:space="preserve"> </w:t>
      </w:r>
    </w:p>
    <w:p w14:paraId="4EBC3C1A" w14:textId="77777777" w:rsidR="002C4093" w:rsidRPr="00F74196" w:rsidRDefault="3BEF76FA" w:rsidP="008A46E5">
      <w:pPr>
        <w:pStyle w:val="Standardclause0"/>
      </w:pPr>
      <w:bookmarkStart w:id="1073" w:name="_Ref67055653"/>
      <w:bookmarkStart w:id="1074" w:name="_Ref67055728"/>
      <w:bookmarkStart w:id="1075" w:name="_Toc128068977"/>
      <w:r>
        <w:t xml:space="preserve">Compliance </w:t>
      </w:r>
      <w:r w:rsidR="4C925A3C">
        <w:t>a</w:t>
      </w:r>
      <w:r>
        <w:t>ction</w:t>
      </w:r>
      <w:r w:rsidR="1467AC29">
        <w:t>s</w:t>
      </w:r>
      <w:r>
        <w:t xml:space="preserve"> – </w:t>
      </w:r>
      <w:r w:rsidR="4C925A3C">
        <w:t>Participants (</w:t>
      </w:r>
      <w:r>
        <w:t>Mutual Obligation</w:t>
      </w:r>
      <w:r w:rsidR="4C925A3C">
        <w:t>)</w:t>
      </w:r>
      <w:bookmarkEnd w:id="1073"/>
      <w:bookmarkEnd w:id="1074"/>
      <w:bookmarkEnd w:id="1075"/>
    </w:p>
    <w:p w14:paraId="265A8224" w14:textId="77777777" w:rsidR="00CB55B6" w:rsidRDefault="3CC0AABC" w:rsidP="008A46E5">
      <w:pPr>
        <w:pStyle w:val="Standardsubclause0"/>
        <w:keepNext/>
      </w:pPr>
      <w:bookmarkStart w:id="1076" w:name="_Ref67058156"/>
      <w:r>
        <w:t>I</w:t>
      </w:r>
      <w:r w:rsidR="3BEF76FA">
        <w:t xml:space="preserve">f the Provider becomes aware that a </w:t>
      </w:r>
      <w:r w:rsidR="61972492">
        <w:t>Participant</w:t>
      </w:r>
      <w:r w:rsidR="3BEF76FA">
        <w:t xml:space="preserve"> (Mutual Obligation) has</w:t>
      </w:r>
      <w:r>
        <w:t>:</w:t>
      </w:r>
    </w:p>
    <w:p w14:paraId="793F5A58" w14:textId="77777777" w:rsidR="00CB55B6" w:rsidRDefault="3BEF76FA" w:rsidP="00C21FE8">
      <w:pPr>
        <w:pStyle w:val="SubclausewithAlphaafternumber"/>
      </w:pPr>
      <w:r>
        <w:t>apparently committed a Mutual Obligation Failure</w:t>
      </w:r>
      <w:r w:rsidR="5F381A62">
        <w:t>;</w:t>
      </w:r>
      <w:r>
        <w:t xml:space="preserve"> </w:t>
      </w:r>
    </w:p>
    <w:p w14:paraId="0E79D5D0" w14:textId="77777777" w:rsidR="00CB55B6" w:rsidRPr="00F74196" w:rsidRDefault="3CC0AABC" w:rsidP="00C21FE8">
      <w:pPr>
        <w:pStyle w:val="SubclausewithAlphaafternumber"/>
      </w:pPr>
      <w:r>
        <w:t>apparently committed a Work Refusal Failure</w:t>
      </w:r>
      <w:r w:rsidR="5F381A62">
        <w:t>; or</w:t>
      </w:r>
      <w:r>
        <w:t xml:space="preserve"> </w:t>
      </w:r>
    </w:p>
    <w:p w14:paraId="730C3924" w14:textId="77777777" w:rsidR="00CB55B6" w:rsidRPr="00F74196" w:rsidRDefault="3CC0AABC" w:rsidP="00537767">
      <w:pPr>
        <w:pStyle w:val="SubclausewithAlphaafternumber"/>
      </w:pPr>
      <w:r>
        <w:t>become unemployed apparently as:</w:t>
      </w:r>
      <w:r w:rsidR="36F21898">
        <w:t xml:space="preserve"> </w:t>
      </w:r>
    </w:p>
    <w:p w14:paraId="36F91D34" w14:textId="77777777" w:rsidR="00CB55B6" w:rsidRPr="00F74196" w:rsidRDefault="3CC0AABC" w:rsidP="00C21FE8">
      <w:pPr>
        <w:pStyle w:val="SubclausewithRoman"/>
      </w:pPr>
      <w:r>
        <w:t>a direct or indirect result of a voluntary act of the Participant; or</w:t>
      </w:r>
    </w:p>
    <w:p w14:paraId="0DE228F0" w14:textId="77777777" w:rsidR="00CB55B6" w:rsidRPr="00F74196" w:rsidRDefault="3CC0AABC" w:rsidP="00C21FE8">
      <w:pPr>
        <w:pStyle w:val="SubclausewithRoman"/>
      </w:pPr>
      <w:r>
        <w:t xml:space="preserve">a result of the Participant's misconduct as an employee, </w:t>
      </w:r>
    </w:p>
    <w:p w14:paraId="384938E2" w14:textId="77777777" w:rsidR="002C4093" w:rsidRPr="00F74196" w:rsidRDefault="002C4093" w:rsidP="00C21FE8">
      <w:pPr>
        <w:pStyle w:val="StandardSubclause-Indent"/>
      </w:pPr>
      <w:r w:rsidRPr="00F74196">
        <w:t>the Provider must</w:t>
      </w:r>
      <w:r w:rsidR="004851A5">
        <w:t>, subjec</w:t>
      </w:r>
      <w:r w:rsidR="00537767">
        <w:t>t</w:t>
      </w:r>
      <w:r w:rsidR="004851A5">
        <w:t xml:space="preserve"> to any Guidelines</w:t>
      </w:r>
      <w:r w:rsidRPr="00F74196">
        <w:t>:</w:t>
      </w:r>
      <w:bookmarkEnd w:id="1076"/>
      <w:r w:rsidRPr="00F74196">
        <w:t xml:space="preserve"> </w:t>
      </w:r>
    </w:p>
    <w:p w14:paraId="6C180AB1" w14:textId="77777777" w:rsidR="002C4093" w:rsidRPr="00F74196" w:rsidRDefault="3BEF76FA" w:rsidP="003D2736">
      <w:pPr>
        <w:pStyle w:val="SubclausewithAlphaafternumber"/>
      </w:pPr>
      <w:bookmarkStart w:id="1077" w:name="_Ref67058333"/>
      <w:r>
        <w:t xml:space="preserve">attempt to contact the </w:t>
      </w:r>
      <w:r w:rsidR="61972492">
        <w:t>Participant</w:t>
      </w:r>
      <w:r>
        <w:t xml:space="preserve"> on the same Business Day on which the Provider becomes aware of the apparent Mutual Obligation Failure</w:t>
      </w:r>
      <w:r w:rsidR="3CC0AABC">
        <w:t>, the apparent Work Refusal Failure</w:t>
      </w:r>
      <w:r w:rsidR="5F381A62">
        <w:t>, or the unemployment</w:t>
      </w:r>
      <w:r>
        <w:t>; and</w:t>
      </w:r>
      <w:bookmarkEnd w:id="1077"/>
    </w:p>
    <w:p w14:paraId="715F2B46" w14:textId="77777777" w:rsidR="002C4093" w:rsidRPr="00F74196" w:rsidRDefault="3BEF76FA" w:rsidP="003D2736">
      <w:pPr>
        <w:pStyle w:val="SubclausewithAlphaafternumber"/>
      </w:pPr>
      <w:r>
        <w:t>if</w:t>
      </w:r>
      <w:r w:rsidR="36F21898">
        <w:t xml:space="preserve"> there is</w:t>
      </w:r>
      <w:r>
        <w:t>:</w:t>
      </w:r>
    </w:p>
    <w:p w14:paraId="6B0C09BF" w14:textId="77777777" w:rsidR="002C4093" w:rsidRPr="00F74196" w:rsidRDefault="3BEF76FA" w:rsidP="003D2736">
      <w:pPr>
        <w:pStyle w:val="SubclausewithRoman"/>
      </w:pPr>
      <w:bookmarkStart w:id="1078" w:name="_Ref67058211"/>
      <w:r>
        <w:t xml:space="preserve">contact between the Provider and the </w:t>
      </w:r>
      <w:r w:rsidR="61972492">
        <w:t>Participant</w:t>
      </w:r>
      <w:r>
        <w:t xml:space="preserve"> on that day, during that contact; or</w:t>
      </w:r>
      <w:bookmarkEnd w:id="1078"/>
    </w:p>
    <w:p w14:paraId="47DEE530" w14:textId="77777777" w:rsidR="004851A5" w:rsidRDefault="5F381A62" w:rsidP="003D2736">
      <w:pPr>
        <w:pStyle w:val="SubclausewithRoman"/>
      </w:pPr>
      <w:r>
        <w:t>no contact between the Provider and the Participant on that day, and where the Participant later contacts the Provider,</w:t>
      </w:r>
    </w:p>
    <w:p w14:paraId="4D0B4591" w14:textId="77777777" w:rsidR="002C4093" w:rsidRPr="00F74196" w:rsidRDefault="004851A5" w:rsidP="00C21FE8">
      <w:pPr>
        <w:pStyle w:val="SubclausewithAlpha-Indent"/>
      </w:pPr>
      <w:r>
        <w:t>immediately take the action specified in any Guidelines</w:t>
      </w:r>
      <w:r w:rsidR="002C4093" w:rsidRPr="00F74196">
        <w:t xml:space="preserve">. </w:t>
      </w:r>
    </w:p>
    <w:p w14:paraId="4478B16E" w14:textId="77777777" w:rsidR="002C4093" w:rsidRPr="00F74196" w:rsidRDefault="00340C7B" w:rsidP="00C21FE8">
      <w:pPr>
        <w:pStyle w:val="Note-leftaligned"/>
      </w:pPr>
      <w:bookmarkStart w:id="1079" w:name="_Ref67058099"/>
      <w:r w:rsidRPr="0047717A">
        <w:rPr>
          <w:rStyle w:val="Note-leftalignedChar"/>
        </w:rPr>
        <w:t>Note: In complying with any Guidelines regarding a Mutual Obligation Failure, the Provider must assess whether the Participant has a Valid Reason.</w:t>
      </w:r>
      <w:bookmarkEnd w:id="1079"/>
    </w:p>
    <w:p w14:paraId="653B960F" w14:textId="77777777" w:rsidR="002C4093" w:rsidRPr="00F74196" w:rsidRDefault="002C4093" w:rsidP="003B3ECD">
      <w:pPr>
        <w:pStyle w:val="Subheadingindented"/>
      </w:pPr>
      <w:r w:rsidRPr="00F74196">
        <w:t>Capability Interview</w:t>
      </w:r>
    </w:p>
    <w:p w14:paraId="39F8BA21" w14:textId="77777777" w:rsidR="006B3392" w:rsidRDefault="3BEF76FA" w:rsidP="003D2736">
      <w:pPr>
        <w:pStyle w:val="Standardsubclause0"/>
      </w:pPr>
      <w:bookmarkStart w:id="1080" w:name="_Ref73698346"/>
      <w:r>
        <w:t>The Provider must conduct a Capability Interview</w:t>
      </w:r>
      <w:r w:rsidR="4C925A3C">
        <w:t>:</w:t>
      </w:r>
      <w:bookmarkEnd w:id="1080"/>
    </w:p>
    <w:p w14:paraId="1609676C" w14:textId="77777777" w:rsidR="006B3392" w:rsidRDefault="075EADED" w:rsidP="00C21FE8">
      <w:pPr>
        <w:pStyle w:val="SubclausewithAlphaafternumber"/>
      </w:pPr>
      <w:r>
        <w:t xml:space="preserve">in person, </w:t>
      </w:r>
      <w:r w:rsidR="4C925A3C">
        <w:t>face</w:t>
      </w:r>
      <w:r>
        <w:t>-</w:t>
      </w:r>
      <w:r w:rsidR="4C925A3C">
        <w:t>to</w:t>
      </w:r>
      <w:r>
        <w:t>-</w:t>
      </w:r>
      <w:r w:rsidR="4C925A3C">
        <w:t>face</w:t>
      </w:r>
      <w:r w:rsidR="3D4EA199">
        <w:t>,</w:t>
      </w:r>
      <w:r w:rsidR="4C925A3C">
        <w:t xml:space="preserve"> except in allowable circumstances as specified in any Guidelines; and </w:t>
      </w:r>
    </w:p>
    <w:p w14:paraId="01D14F23" w14:textId="77777777" w:rsidR="006B3392" w:rsidRDefault="4C925A3C" w:rsidP="00C21FE8">
      <w:pPr>
        <w:pStyle w:val="SubclausewithAlphaafternumber"/>
      </w:pPr>
      <w:r>
        <w:t>otherwise</w:t>
      </w:r>
      <w:r w:rsidR="3BEF76FA">
        <w:t xml:space="preserve"> in accordance with </w:t>
      </w:r>
      <w:r w:rsidR="37429D7A">
        <w:t>any Guidelines</w:t>
      </w:r>
      <w:r>
        <w:t xml:space="preserve">, </w:t>
      </w:r>
    </w:p>
    <w:p w14:paraId="55D5AE55" w14:textId="77777777" w:rsidR="002C4093" w:rsidRDefault="002C4093" w:rsidP="00C21FE8">
      <w:pPr>
        <w:pStyle w:val="StandardSubclause-Indent"/>
      </w:pPr>
      <w:r w:rsidRPr="00F74196">
        <w:t xml:space="preserve">with a </w:t>
      </w:r>
      <w:r w:rsidR="003853F3">
        <w:t>Participant</w:t>
      </w:r>
      <w:r w:rsidRPr="00F74196">
        <w:t xml:space="preserve"> (Mutual Obligation) if the Department</w:t>
      </w:r>
      <w:r w:rsidR="00F143D1" w:rsidRPr="00F74196">
        <w:t>'</w:t>
      </w:r>
      <w:r w:rsidRPr="00F74196">
        <w:t xml:space="preserve">s IT Systems specify that the </w:t>
      </w:r>
      <w:r w:rsidR="003853F3">
        <w:t>Participant</w:t>
      </w:r>
      <w:r w:rsidR="00F143D1" w:rsidRPr="00F74196">
        <w:t>'</w:t>
      </w:r>
      <w:r w:rsidRPr="00F74196">
        <w:t xml:space="preserve">s Reconnection Requirement is a Capability Interview. </w:t>
      </w:r>
    </w:p>
    <w:p w14:paraId="018DCAB4" w14:textId="77777777" w:rsidR="002C4093" w:rsidRPr="00F74196" w:rsidRDefault="002C4093" w:rsidP="003B3ECD">
      <w:pPr>
        <w:pStyle w:val="Subheadingindented"/>
      </w:pPr>
      <w:r w:rsidRPr="00F74196">
        <w:t>Capability Assessment</w:t>
      </w:r>
    </w:p>
    <w:p w14:paraId="37A5FB03" w14:textId="77777777" w:rsidR="002C4093" w:rsidRPr="00F74196" w:rsidRDefault="3BEF76FA" w:rsidP="003D2736">
      <w:pPr>
        <w:pStyle w:val="Standardsubclause0"/>
      </w:pPr>
      <w:r>
        <w:t xml:space="preserve">Where Services Australia has conducted a Capability Assessment for a </w:t>
      </w:r>
      <w:r w:rsidR="61972492">
        <w:t>Participant</w:t>
      </w:r>
      <w:r>
        <w:t xml:space="preserve"> (Mutual Obligation), the Provider must: </w:t>
      </w:r>
    </w:p>
    <w:p w14:paraId="759B6E97" w14:textId="77777777" w:rsidR="002C4093" w:rsidRPr="00F74196" w:rsidRDefault="3BEF76FA" w:rsidP="003D2736">
      <w:pPr>
        <w:pStyle w:val="SubclausewithAlphaafternumber"/>
      </w:pPr>
      <w:r>
        <w:t>review the outcome of the Capability Assessment and action any recommendations from Services Australia arising from the outcome; and</w:t>
      </w:r>
    </w:p>
    <w:p w14:paraId="66EE8D9D" w14:textId="77777777" w:rsidR="002C4093" w:rsidRPr="00F74196" w:rsidRDefault="7A23B4B0" w:rsidP="005A7272">
      <w:pPr>
        <w:pStyle w:val="SubclausewithAlphaafternumber"/>
      </w:pPr>
      <w:r>
        <w:t>take any action</w:t>
      </w:r>
      <w:r w:rsidR="29CE6B2B">
        <w:t xml:space="preserve"> specified</w:t>
      </w:r>
      <w:r>
        <w:t xml:space="preserve"> in </w:t>
      </w:r>
      <w:r w:rsidR="3BEF76FA">
        <w:t>any Guidelines.</w:t>
      </w:r>
      <w:r w:rsidR="29CE6B2B">
        <w:t xml:space="preserve"> </w:t>
      </w:r>
    </w:p>
    <w:p w14:paraId="68BBBC7D" w14:textId="77777777" w:rsidR="002C4093" w:rsidRPr="00F74196" w:rsidRDefault="002C4093" w:rsidP="003B3ECD">
      <w:pPr>
        <w:pStyle w:val="Subheadingindented"/>
      </w:pPr>
      <w:r w:rsidRPr="00F74196">
        <w:t>Removing Demerits</w:t>
      </w:r>
    </w:p>
    <w:p w14:paraId="053AFC4D" w14:textId="77777777" w:rsidR="002C4093" w:rsidRPr="00F74196" w:rsidRDefault="3BEF76FA" w:rsidP="00FB31E2">
      <w:pPr>
        <w:pStyle w:val="Standardsubclause0"/>
      </w:pPr>
      <w:bookmarkStart w:id="1081" w:name="_Ref67058502"/>
      <w:r>
        <w:t xml:space="preserve">Where a </w:t>
      </w:r>
      <w:r w:rsidR="61972492">
        <w:t>Participant</w:t>
      </w:r>
      <w:r>
        <w:t xml:space="preserve"> (Mutual Obligation) has incurred a Demerit for a Mutual Obligation Failure</w:t>
      </w:r>
      <w:bookmarkEnd w:id="1081"/>
      <w:r w:rsidR="08A31FB5">
        <w:t xml:space="preserve">, </w:t>
      </w:r>
      <w:r>
        <w:t>the Provider must</w:t>
      </w:r>
      <w:r w:rsidR="20550999">
        <w:t>, in the circumstances specified in</w:t>
      </w:r>
      <w:r w:rsidR="4C123BB2">
        <w:t>, and in accordance with,</w:t>
      </w:r>
      <w:r w:rsidR="20550999">
        <w:t xml:space="preserve"> any Guidelines,</w:t>
      </w:r>
      <w:r>
        <w:t xml:space="preserve"> remove the Demerit</w:t>
      </w:r>
      <w:r w:rsidR="4C123BB2">
        <w:t xml:space="preserve"> and</w:t>
      </w:r>
      <w:r>
        <w:t xml:space="preserve"> change the related Reconnection Requirement (if required).</w:t>
      </w:r>
    </w:p>
    <w:p w14:paraId="42EDD73C" w14:textId="77777777" w:rsidR="002C4093" w:rsidRPr="00F74196" w:rsidRDefault="4C925A3C" w:rsidP="003D2736">
      <w:pPr>
        <w:pStyle w:val="Standardclause0"/>
      </w:pPr>
      <w:bookmarkStart w:id="1082" w:name="_Toc128068978"/>
      <w:r>
        <w:t>C</w:t>
      </w:r>
      <w:r w:rsidR="3BEF76FA">
        <w:t>ompliance action</w:t>
      </w:r>
      <w:r w:rsidR="1467AC29">
        <w:t>s</w:t>
      </w:r>
      <w:r w:rsidR="3BEF76FA">
        <w:t xml:space="preserve"> </w:t>
      </w:r>
      <w:r>
        <w:t xml:space="preserve">– </w:t>
      </w:r>
      <w:r w:rsidR="3BEF76FA">
        <w:t xml:space="preserve">Disability Support Pension Recipients (Compulsory </w:t>
      </w:r>
      <w:r w:rsidR="543DDBEC">
        <w:t xml:space="preserve">Participation </w:t>
      </w:r>
      <w:r w:rsidR="3BEF76FA">
        <w:t>Requirements)</w:t>
      </w:r>
      <w:bookmarkEnd w:id="1082"/>
      <w:r w:rsidR="3BEF76FA">
        <w:t xml:space="preserve"> </w:t>
      </w:r>
    </w:p>
    <w:p w14:paraId="3966FAA7" w14:textId="77777777" w:rsidR="002C4093" w:rsidRPr="00F74196" w:rsidRDefault="3BEF76FA" w:rsidP="003D2736">
      <w:pPr>
        <w:pStyle w:val="Standardsubclause0"/>
      </w:pPr>
      <w:bookmarkStart w:id="1083" w:name="_Ref67060957"/>
      <w:r>
        <w:t xml:space="preserve">Where the Provider becomes aware that any Disability Support Pension Recipient (Compulsory </w:t>
      </w:r>
      <w:r w:rsidR="543DDBEC">
        <w:t xml:space="preserve">Participation </w:t>
      </w:r>
      <w:r>
        <w:t xml:space="preserve">Requirements) who is being serviced under </w:t>
      </w:r>
      <w:r w:rsidR="687B6006">
        <w:t>Workforce Australia</w:t>
      </w:r>
      <w:r>
        <w:t xml:space="preserve"> Services has failed to comply with one or more of their Mutual Obligation Requirements by failing to:</w:t>
      </w:r>
      <w:bookmarkEnd w:id="1083"/>
    </w:p>
    <w:p w14:paraId="3EAABB0D" w14:textId="77777777" w:rsidR="002C4093" w:rsidRPr="00F74196" w:rsidRDefault="3BEF76FA" w:rsidP="003D2736">
      <w:pPr>
        <w:pStyle w:val="SubclausewithAlphaafternumber"/>
      </w:pPr>
      <w:r>
        <w:t>attend an Appointment;</w:t>
      </w:r>
    </w:p>
    <w:p w14:paraId="36D6A828" w14:textId="77777777" w:rsidR="002C4093" w:rsidRPr="00F74196" w:rsidRDefault="3BEF76FA" w:rsidP="003D2736">
      <w:pPr>
        <w:pStyle w:val="SubclausewithAlphaafternumber"/>
      </w:pPr>
      <w:r>
        <w:t xml:space="preserve">enter into a current Job Plan; or </w:t>
      </w:r>
    </w:p>
    <w:p w14:paraId="63FDD67A" w14:textId="77777777" w:rsidR="002C4093" w:rsidRPr="00F74196" w:rsidRDefault="3BEF76FA" w:rsidP="003D2736">
      <w:pPr>
        <w:pStyle w:val="SubclausewithAlphaafternumber"/>
      </w:pPr>
      <w:r>
        <w:t xml:space="preserve">appropriately participate in any Activities as specified in any Guidelines, </w:t>
      </w:r>
    </w:p>
    <w:p w14:paraId="1C19FF42" w14:textId="77777777" w:rsidR="002C4093" w:rsidRPr="00F74196" w:rsidRDefault="002C4093" w:rsidP="001A672D">
      <w:pPr>
        <w:pStyle w:val="StandardSubclause-Indent"/>
      </w:pPr>
      <w:r w:rsidRPr="00F74196">
        <w:t xml:space="preserve">the Provider must attempt to contact the Disability Support Pension Recipient (Compulsory </w:t>
      </w:r>
      <w:r w:rsidR="00DA125C">
        <w:t xml:space="preserve">Participation </w:t>
      </w:r>
      <w:r w:rsidRPr="00F74196">
        <w:t xml:space="preserve">Requirements) on the same Business Day that the </w:t>
      </w:r>
      <w:r w:rsidR="00FB31E2">
        <w:t xml:space="preserve">Provider </w:t>
      </w:r>
      <w:r w:rsidRPr="00F74196">
        <w:t>become</w:t>
      </w:r>
      <w:r w:rsidR="00D67729">
        <w:t>s</w:t>
      </w:r>
      <w:r w:rsidRPr="00F74196">
        <w:t xml:space="preserve"> aware of the failure to comply</w:t>
      </w:r>
      <w:r w:rsidR="00C176BE">
        <w:t>, and take any action specified in any Guidelines</w:t>
      </w:r>
      <w:r w:rsidRPr="00F74196">
        <w:t>.</w:t>
      </w:r>
    </w:p>
    <w:p w14:paraId="2C6240E6" w14:textId="77777777" w:rsidR="00105531" w:rsidRPr="00F74196" w:rsidRDefault="006549F4" w:rsidP="006549F4">
      <w:pPr>
        <w:pStyle w:val="Heading3"/>
      </w:pPr>
      <w:bookmarkStart w:id="1084" w:name="_Ref74808721"/>
      <w:bookmarkStart w:id="1085" w:name="_Toc128068979"/>
      <w:r>
        <w:t xml:space="preserve">CHAPTER B5 </w:t>
      </w:r>
      <w:r w:rsidRPr="006549F4">
        <w:t>–</w:t>
      </w:r>
      <w:r>
        <w:t xml:space="preserve"> SERVICING EMPLOYERS</w:t>
      </w:r>
      <w:bookmarkEnd w:id="1084"/>
      <w:bookmarkEnd w:id="1085"/>
    </w:p>
    <w:p w14:paraId="50607AB1" w14:textId="77777777" w:rsidR="006549F4" w:rsidRDefault="006549F4" w:rsidP="006549F4">
      <w:pPr>
        <w:pStyle w:val="Heading4"/>
      </w:pPr>
      <w:bookmarkStart w:id="1086" w:name="_Toc128068980"/>
      <w:r w:rsidRPr="00F74196">
        <w:t>Section B</w:t>
      </w:r>
      <w:r>
        <w:t>5.1</w:t>
      </w:r>
      <w:r w:rsidRPr="00F74196">
        <w:t xml:space="preserve"> – Vacancy Management</w:t>
      </w:r>
      <w:bookmarkEnd w:id="1086"/>
    </w:p>
    <w:p w14:paraId="204FA88D" w14:textId="77777777" w:rsidR="006549F4" w:rsidRPr="006549F4" w:rsidRDefault="1467AC29" w:rsidP="006549F4">
      <w:pPr>
        <w:pStyle w:val="Standardclause0"/>
        <w:rPr>
          <w:rStyle w:val="CUNote"/>
          <w:i w:val="0"/>
          <w:shd w:val="clear" w:color="auto" w:fill="auto"/>
        </w:rPr>
      </w:pPr>
      <w:bookmarkStart w:id="1087" w:name="_Ref67055105"/>
      <w:bookmarkStart w:id="1088" w:name="_Toc128068981"/>
      <w:r>
        <w:t>Vacancy management</w:t>
      </w:r>
      <w:bookmarkEnd w:id="1087"/>
      <w:bookmarkEnd w:id="1088"/>
    </w:p>
    <w:p w14:paraId="2B01F14E" w14:textId="77777777" w:rsidR="006549F4" w:rsidRDefault="1467AC29" w:rsidP="006549F4">
      <w:pPr>
        <w:pStyle w:val="Standardsubclause0"/>
      </w:pPr>
      <w:r>
        <w:t>The Provider must, in accordance with any Guidelines:</w:t>
      </w:r>
    </w:p>
    <w:p w14:paraId="04930D23" w14:textId="77777777" w:rsidR="006549F4" w:rsidRDefault="1467AC29" w:rsidP="006549F4">
      <w:pPr>
        <w:pStyle w:val="SubclausewithAlphaafternumber"/>
      </w:pPr>
      <w:r>
        <w:t>lodge every Vacancy (which is not an Unsuitable position) that it creates or obtains on the Department’s IT Systems; and</w:t>
      </w:r>
    </w:p>
    <w:p w14:paraId="186BBC5A" w14:textId="77777777" w:rsidR="006549F4" w:rsidRDefault="1467AC29" w:rsidP="006549F4">
      <w:pPr>
        <w:pStyle w:val="SubclausewithAlphaafternumber"/>
      </w:pPr>
      <w:r>
        <w:t>ensure that the details of each Vacancy lodged on the Department’s IT Systems are complete, up</w:t>
      </w:r>
      <w:r w:rsidR="12854D55">
        <w:t>-</w:t>
      </w:r>
      <w:r>
        <w:t>to</w:t>
      </w:r>
      <w:r w:rsidR="12854D55">
        <w:t>-</w:t>
      </w:r>
      <w:r>
        <w:t>date, and comply with any conditions of use as specified in any Guidelines.</w:t>
      </w:r>
    </w:p>
    <w:p w14:paraId="78258ADB" w14:textId="77777777" w:rsidR="006549F4" w:rsidRDefault="006549F4" w:rsidP="006549F4">
      <w:pPr>
        <w:pStyle w:val="Note-leftaligned"/>
      </w:pPr>
      <w:r>
        <w:t>Note: The Provider may lodge more than one similar vacant position with the same Employer as a Vacancy on the Department’s IT Systems.</w:t>
      </w:r>
    </w:p>
    <w:p w14:paraId="534CDC4F" w14:textId="77777777" w:rsidR="006549F4" w:rsidRDefault="1467AC29" w:rsidP="006549F4">
      <w:pPr>
        <w:pStyle w:val="Standardsubclause0"/>
      </w:pPr>
      <w:r>
        <w:t xml:space="preserve">The Provider must, in accordance with any Guidelines: </w:t>
      </w:r>
    </w:p>
    <w:p w14:paraId="46AC9A24" w14:textId="77777777" w:rsidR="006549F4" w:rsidRDefault="1467AC29" w:rsidP="006549F4">
      <w:pPr>
        <w:pStyle w:val="SubclausewithAlphaafternumber"/>
      </w:pPr>
      <w:r>
        <w:t>refer suitable Participants to Employers with Vacancies;</w:t>
      </w:r>
    </w:p>
    <w:p w14:paraId="66A22FF1" w14:textId="77777777" w:rsidR="006549F4" w:rsidRDefault="1467AC29" w:rsidP="006549F4">
      <w:pPr>
        <w:pStyle w:val="SubclausewithAlphaafternumber"/>
      </w:pPr>
      <w:r>
        <w:t>advise Participants (Mutual Obligation) that they are required to take any suitable job they are referred to and offered by the Employer, and of the consequences of failing to do so;</w:t>
      </w:r>
    </w:p>
    <w:p w14:paraId="77161AB9" w14:textId="77777777" w:rsidR="006549F4" w:rsidRDefault="1467AC29" w:rsidP="008A46E5">
      <w:pPr>
        <w:pStyle w:val="SubclausewithAlphaafternumber"/>
        <w:keepNext/>
      </w:pPr>
      <w:r>
        <w:t>record the Job Placement Start Date in the Department’s IT Systems within 56 days of each Participant commencing in (as relevant):</w:t>
      </w:r>
    </w:p>
    <w:p w14:paraId="260C13CF" w14:textId="77777777" w:rsidR="006549F4" w:rsidRDefault="1467AC29" w:rsidP="008A46E5">
      <w:pPr>
        <w:pStyle w:val="SubclausewithRoman"/>
        <w:keepNext/>
      </w:pPr>
      <w:r>
        <w:t>Employment, where the Participant is successful in gaining Employment; or</w:t>
      </w:r>
    </w:p>
    <w:p w14:paraId="3860B58E" w14:textId="77777777" w:rsidR="006549F4" w:rsidRDefault="1467AC29" w:rsidP="008A46E5">
      <w:pPr>
        <w:pStyle w:val="SubclausewithRoman"/>
        <w:keepNext/>
      </w:pPr>
      <w:r>
        <w:t>Unsubsidised Self</w:t>
      </w:r>
      <w:r w:rsidR="1B3CBD80">
        <w:t>-</w:t>
      </w:r>
      <w:r>
        <w:t>Employment.</w:t>
      </w:r>
    </w:p>
    <w:p w14:paraId="7121DBC1" w14:textId="77777777" w:rsidR="006549F4" w:rsidRDefault="1467AC29" w:rsidP="006549F4">
      <w:pPr>
        <w:pStyle w:val="Standardclause0"/>
      </w:pPr>
      <w:bookmarkStart w:id="1089" w:name="_Ref73718110"/>
      <w:bookmarkStart w:id="1090" w:name="_Toc128068982"/>
      <w:r>
        <w:t>Harvest Work</w:t>
      </w:r>
      <w:bookmarkEnd w:id="1089"/>
      <w:bookmarkEnd w:id="1090"/>
    </w:p>
    <w:p w14:paraId="3AF86CC8" w14:textId="77777777" w:rsidR="006549F4" w:rsidRPr="001E5071" w:rsidRDefault="1467AC29" w:rsidP="00895FE3">
      <w:pPr>
        <w:pStyle w:val="Standardsubclause0"/>
        <w:rPr>
          <w:rStyle w:val="CUNote"/>
        </w:rPr>
      </w:pPr>
      <w:r>
        <w:t xml:space="preserve">The </w:t>
      </w:r>
      <w:r w:rsidR="4A966500">
        <w:t xml:space="preserve">Department and the </w:t>
      </w:r>
      <w:r>
        <w:t xml:space="preserve">Provider acknowledge </w:t>
      </w:r>
      <w:r w:rsidR="4A966500">
        <w:t xml:space="preserve">and agree </w:t>
      </w:r>
      <w:r>
        <w:t>that:</w:t>
      </w:r>
      <w:r w:rsidR="4A966500">
        <w:t xml:space="preserve"> </w:t>
      </w:r>
    </w:p>
    <w:p w14:paraId="6771FD42" w14:textId="77777777" w:rsidR="006549F4" w:rsidRDefault="1467AC29" w:rsidP="006549F4">
      <w:pPr>
        <w:pStyle w:val="SubclausewithAlphaafternumber"/>
      </w:pPr>
      <w:r>
        <w:t xml:space="preserve">Employers in the horticultural industry seeking to recruit workers can advertise Vacancies and receive support to source workers as part of Harvest Trail Services; </w:t>
      </w:r>
    </w:p>
    <w:p w14:paraId="1B0DCD8E" w14:textId="77777777" w:rsidR="006549F4" w:rsidRDefault="1467AC29" w:rsidP="006549F4">
      <w:pPr>
        <w:pStyle w:val="SubclausewithAlphaafternumber"/>
      </w:pPr>
      <w:r>
        <w:t xml:space="preserve">Harvest Trail Services </w:t>
      </w:r>
      <w:r w:rsidR="3519C3E8">
        <w:t>are</w:t>
      </w:r>
      <w:r>
        <w:t xml:space="preserve"> delivered by Harvest Trail Services Providers;</w:t>
      </w:r>
      <w:r w:rsidR="6D7EB0A2">
        <w:t xml:space="preserve"> </w:t>
      </w:r>
    </w:p>
    <w:p w14:paraId="7B938EBC" w14:textId="5CC736E4" w:rsidR="006549F4" w:rsidRDefault="5BD9CCD0" w:rsidP="006549F4">
      <w:pPr>
        <w:pStyle w:val="SubclausewithAlphaafternumber"/>
      </w:pPr>
      <w:r>
        <w:t xml:space="preserve">the </w:t>
      </w:r>
      <w:r w:rsidR="1467AC29">
        <w:t xml:space="preserve">Provider may be eligible for a Harvest Work Outcome Payment under clause </w:t>
      </w:r>
      <w:r w:rsidR="000A11D1">
        <w:rPr>
          <w:color w:val="2B579A"/>
          <w:shd w:val="clear" w:color="auto" w:fill="E6E6E6"/>
        </w:rPr>
        <w:fldChar w:fldCharType="begin" w:fldLock="1"/>
      </w:r>
      <w:r w:rsidR="000A11D1">
        <w:instrText xml:space="preserve"> REF _Ref9967016 \w \h </w:instrText>
      </w:r>
      <w:r w:rsidR="000A11D1">
        <w:rPr>
          <w:color w:val="2B579A"/>
          <w:shd w:val="clear" w:color="auto" w:fill="E6E6E6"/>
        </w:rPr>
      </w:r>
      <w:r w:rsidR="000A11D1">
        <w:rPr>
          <w:color w:val="2B579A"/>
          <w:shd w:val="clear" w:color="auto" w:fill="E6E6E6"/>
        </w:rPr>
        <w:fldChar w:fldCharType="separate"/>
      </w:r>
      <w:r w:rsidR="00A9056B">
        <w:t>155</w:t>
      </w:r>
      <w:r w:rsidR="000A11D1">
        <w:rPr>
          <w:color w:val="2B579A"/>
          <w:shd w:val="clear" w:color="auto" w:fill="E6E6E6"/>
        </w:rPr>
        <w:fldChar w:fldCharType="end"/>
      </w:r>
      <w:r w:rsidR="1467AC29">
        <w:t>; and</w:t>
      </w:r>
    </w:p>
    <w:p w14:paraId="66D7AD71" w14:textId="77777777" w:rsidR="006549F4" w:rsidRDefault="1467AC29" w:rsidP="006549F4">
      <w:pPr>
        <w:pStyle w:val="SubclausewithAlphaafternumber"/>
      </w:pPr>
      <w:r>
        <w:t>Participants who are referred to an HTS Provider are called Harvest Workers.</w:t>
      </w:r>
    </w:p>
    <w:p w14:paraId="7B25BEA9" w14:textId="77777777" w:rsidR="006549F4" w:rsidRDefault="1467AC29" w:rsidP="006549F4">
      <w:pPr>
        <w:pStyle w:val="Standardsubclause0"/>
      </w:pPr>
      <w:r>
        <w:t>The Provider must, in accordance with any Guidelines:</w:t>
      </w:r>
    </w:p>
    <w:p w14:paraId="721047D6" w14:textId="77777777" w:rsidR="006549F4" w:rsidRDefault="1467AC29" w:rsidP="006549F4">
      <w:pPr>
        <w:pStyle w:val="SubclausewithAlphaafternumber"/>
      </w:pPr>
      <w:r>
        <w:t>refer to an HTS Provider any Participant who has expressed interest in a Harvest Placement; and</w:t>
      </w:r>
    </w:p>
    <w:p w14:paraId="75A0D30D" w14:textId="77777777" w:rsidR="006549F4" w:rsidRDefault="1467AC29" w:rsidP="006549F4">
      <w:pPr>
        <w:pStyle w:val="SubclausewithAlphaafternumber"/>
      </w:pPr>
      <w:r>
        <w:t>manage and report on Harvest Workers.</w:t>
      </w:r>
    </w:p>
    <w:p w14:paraId="35CD92BC" w14:textId="77777777" w:rsidR="006549F4" w:rsidRDefault="006549F4" w:rsidP="006549F4">
      <w:pPr>
        <w:pStyle w:val="Heading4"/>
      </w:pPr>
      <w:bookmarkStart w:id="1091" w:name="_Toc128068983"/>
      <w:r w:rsidRPr="00F74196">
        <w:t>Section B</w:t>
      </w:r>
      <w:r>
        <w:t>5.2</w:t>
      </w:r>
      <w:r w:rsidRPr="00F74196">
        <w:t xml:space="preserve"> – </w:t>
      </w:r>
      <w:r>
        <w:t>Financial Incentives</w:t>
      </w:r>
      <w:bookmarkEnd w:id="1091"/>
    </w:p>
    <w:p w14:paraId="2A82F743" w14:textId="77777777" w:rsidR="006549F4" w:rsidRDefault="1467AC29" w:rsidP="006549F4">
      <w:pPr>
        <w:pStyle w:val="Standardclause0"/>
      </w:pPr>
      <w:bookmarkStart w:id="1092" w:name="_Ref72575958"/>
      <w:bookmarkStart w:id="1093" w:name="_Toc128068984"/>
      <w:r>
        <w:t>Financial Incentives – General</w:t>
      </w:r>
      <w:bookmarkEnd w:id="1092"/>
      <w:bookmarkEnd w:id="1093"/>
    </w:p>
    <w:p w14:paraId="7D548B52" w14:textId="77777777" w:rsidR="006549F4" w:rsidRPr="001E5071" w:rsidRDefault="1467AC29" w:rsidP="00895FE3">
      <w:pPr>
        <w:pStyle w:val="Standardsubclause0"/>
        <w:rPr>
          <w:rStyle w:val="CUNote"/>
        </w:rPr>
      </w:pPr>
      <w:r>
        <w:t xml:space="preserve">The </w:t>
      </w:r>
      <w:r w:rsidR="10098D06">
        <w:t xml:space="preserve">Department and the </w:t>
      </w:r>
      <w:r>
        <w:t>Provider acknowledge</w:t>
      </w:r>
      <w:r w:rsidR="4A966500">
        <w:t xml:space="preserve"> and agree</w:t>
      </w:r>
      <w:r>
        <w:t xml:space="preserve"> that:</w:t>
      </w:r>
      <w:r w:rsidR="4A966500">
        <w:t xml:space="preserve"> </w:t>
      </w:r>
    </w:p>
    <w:p w14:paraId="2F71BBA8" w14:textId="77777777" w:rsidR="006549F4" w:rsidRDefault="1467AC29" w:rsidP="006549F4">
      <w:pPr>
        <w:pStyle w:val="SubclausewithAlphaafternumber"/>
      </w:pPr>
      <w:r>
        <w:t xml:space="preserve">there is a range of Financial Incentives accessible through </w:t>
      </w:r>
      <w:r w:rsidR="687B6006">
        <w:t>Workforce Australia</w:t>
      </w:r>
      <w:r>
        <w:t xml:space="preserve"> Services that Providers can use when tailoring support for Employers and for Participants to obtain and sustain Employment; </w:t>
      </w:r>
    </w:p>
    <w:p w14:paraId="3938E10A" w14:textId="77777777" w:rsidR="006549F4" w:rsidRDefault="29A84DAC" w:rsidP="006549F4">
      <w:pPr>
        <w:pStyle w:val="SubclausewithAlphaafternumber"/>
      </w:pPr>
      <w:r>
        <w:t>the Provider</w:t>
      </w:r>
      <w:r w:rsidR="1467AC29">
        <w:t xml:space="preserve"> may also be asked to draw upon these resources to assist with projects delivered by Workforce</w:t>
      </w:r>
      <w:r w:rsidR="2C8B3CA5">
        <w:t xml:space="preserve"> Australia - Workforce</w:t>
      </w:r>
      <w:r w:rsidR="1467AC29">
        <w:t xml:space="preserve"> Specialists, Employment Facilitators or the Department; </w:t>
      </w:r>
    </w:p>
    <w:p w14:paraId="561E21A3" w14:textId="77777777" w:rsidR="006549F4" w:rsidRDefault="29A84DAC" w:rsidP="006549F4">
      <w:pPr>
        <w:pStyle w:val="SubclausewithAlphaafternumber"/>
      </w:pPr>
      <w:r>
        <w:t>the Provider</w:t>
      </w:r>
      <w:r w:rsidR="1467AC29">
        <w:t xml:space="preserve"> must do all things necessary to ensure payments relating to Financial Incentives are made in accordance with this Deed and any Guidelines; and</w:t>
      </w:r>
    </w:p>
    <w:p w14:paraId="5CFD3E5C" w14:textId="77777777" w:rsidR="006549F4" w:rsidRDefault="29A84DAC" w:rsidP="006549F4">
      <w:pPr>
        <w:pStyle w:val="SubclausewithAlphaafternumber"/>
      </w:pPr>
      <w:r>
        <w:t>the Provider</w:t>
      </w:r>
      <w:r w:rsidR="1467AC29">
        <w:t xml:space="preserve"> must maintain proper and diligent control over the incurring of all liabilities in relation to these payments.</w:t>
      </w:r>
    </w:p>
    <w:p w14:paraId="7A4E2895" w14:textId="77777777" w:rsidR="006549F4" w:rsidRDefault="1467AC29" w:rsidP="006549F4">
      <w:pPr>
        <w:pStyle w:val="Standardsubclause0"/>
      </w:pPr>
      <w:r>
        <w:t>The Provider must offer, manage, deal with enquiries and report on Financial Incentives in accordance with any Guidelines.</w:t>
      </w:r>
    </w:p>
    <w:p w14:paraId="2377E22D" w14:textId="77777777" w:rsidR="006549F4" w:rsidRDefault="1467AC29" w:rsidP="006549F4">
      <w:pPr>
        <w:pStyle w:val="Standardclause0"/>
      </w:pPr>
      <w:bookmarkStart w:id="1094" w:name="_Ref67057603"/>
      <w:bookmarkStart w:id="1095" w:name="_Ref67057632"/>
      <w:bookmarkStart w:id="1096" w:name="_Ref67057666"/>
      <w:bookmarkStart w:id="1097" w:name="_Ref67057847"/>
      <w:bookmarkStart w:id="1098" w:name="_Ref67057897"/>
      <w:bookmarkStart w:id="1099" w:name="_Ref67057927"/>
      <w:bookmarkStart w:id="1100" w:name="_Toc128068985"/>
      <w:r>
        <w:t>Employment Fund</w:t>
      </w:r>
      <w:bookmarkEnd w:id="1094"/>
      <w:bookmarkEnd w:id="1095"/>
      <w:bookmarkEnd w:id="1096"/>
      <w:bookmarkEnd w:id="1097"/>
      <w:bookmarkEnd w:id="1098"/>
      <w:bookmarkEnd w:id="1099"/>
      <w:bookmarkEnd w:id="1100"/>
    </w:p>
    <w:p w14:paraId="492CB08A" w14:textId="77777777" w:rsidR="006549F4" w:rsidRDefault="1467AC29" w:rsidP="008C120E">
      <w:pPr>
        <w:pStyle w:val="Standardsubclause0"/>
      </w:pPr>
      <w:bookmarkStart w:id="1101" w:name="_Ref72155885"/>
      <w:r>
        <w:t>The</w:t>
      </w:r>
      <w:r w:rsidR="2AAE9591">
        <w:t xml:space="preserve"> Department and the</w:t>
      </w:r>
      <w:r>
        <w:t xml:space="preserve"> Provider acknowledge </w:t>
      </w:r>
      <w:r w:rsidR="2AAE9591">
        <w:t xml:space="preserve">and agree </w:t>
      </w:r>
      <w:r>
        <w:t xml:space="preserve">that the Employment Fund is a flexible pool of funds held by the Department which may be accessed by </w:t>
      </w:r>
      <w:r w:rsidR="3B1402ED">
        <w:t>Workforce Australia Employment Services Provider</w:t>
      </w:r>
      <w:r>
        <w:t>s for Reimbursement of purchases of goods or services, or Wage Subsidies (excluding the Youth Bonus Wage Subsidy), that genuinely assist Participants to build experience and skills to get a job.</w:t>
      </w:r>
      <w:r w:rsidR="2AAE9591">
        <w:t xml:space="preserve"> </w:t>
      </w:r>
    </w:p>
    <w:p w14:paraId="527D6FF4" w14:textId="60AEEE26" w:rsidR="006549F4" w:rsidRPr="00F74196" w:rsidRDefault="1467AC29" w:rsidP="006549F4">
      <w:pPr>
        <w:pStyle w:val="Standardsubclause0"/>
      </w:pPr>
      <w:bookmarkStart w:id="1102" w:name="_Ref72738090"/>
      <w:r w:rsidRPr="00F74196">
        <w:t>Subject to clause</w:t>
      </w:r>
      <w:r>
        <w:t xml:space="preserve"> </w:t>
      </w:r>
      <w:r w:rsidR="006549F4">
        <w:rPr>
          <w:color w:val="2B579A"/>
          <w:shd w:val="clear" w:color="auto" w:fill="E6E6E6"/>
        </w:rPr>
        <w:fldChar w:fldCharType="begin" w:fldLock="1"/>
      </w:r>
      <w:r w:rsidR="006549F4">
        <w:instrText xml:space="preserve"> REF _Ref72577933 \r \h </w:instrText>
      </w:r>
      <w:r w:rsidR="006549F4">
        <w:rPr>
          <w:color w:val="2B579A"/>
          <w:shd w:val="clear" w:color="auto" w:fill="E6E6E6"/>
        </w:rPr>
      </w:r>
      <w:r w:rsidR="006549F4">
        <w:rPr>
          <w:color w:val="2B579A"/>
          <w:shd w:val="clear" w:color="auto" w:fill="E6E6E6"/>
        </w:rPr>
        <w:fldChar w:fldCharType="separate"/>
      </w:r>
      <w:r w:rsidR="00A9056B">
        <w:t>150.3</w:t>
      </w:r>
      <w:r w:rsidR="006549F4">
        <w:rPr>
          <w:color w:val="2B579A"/>
          <w:shd w:val="clear" w:color="auto" w:fill="E6E6E6"/>
        </w:rPr>
        <w:fldChar w:fldCharType="end"/>
      </w:r>
      <w:r w:rsidRPr="00F74196">
        <w:t xml:space="preserve">, the Employment Fund will be credited once, in the amounts and at the times specified in Table 1 of </w:t>
      </w:r>
      <w:r w:rsidR="006549F4" w:rsidRPr="00F74196">
        <w:rPr>
          <w:color w:val="2B579A"/>
          <w:szCs w:val="22"/>
          <w:shd w:val="clear" w:color="auto" w:fill="E6E6E6"/>
        </w:rPr>
        <w:fldChar w:fldCharType="begin" w:fldLock="1"/>
      </w:r>
      <w:r w:rsidR="006549F4" w:rsidRPr="00F74196">
        <w:rPr>
          <w:szCs w:val="22"/>
        </w:rPr>
        <w:instrText xml:space="preserve"> REF _Ref9775523 \h  \* MERGEFORMAT </w:instrText>
      </w:r>
      <w:r w:rsidR="006549F4" w:rsidRPr="00F74196">
        <w:rPr>
          <w:color w:val="2B579A"/>
          <w:szCs w:val="22"/>
          <w:shd w:val="clear" w:color="auto" w:fill="E6E6E6"/>
        </w:rPr>
      </w:r>
      <w:r w:rsidR="006549F4" w:rsidRPr="00F74196">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F74196">
        <w:rPr>
          <w:color w:val="2B579A"/>
          <w:szCs w:val="22"/>
          <w:shd w:val="clear" w:color="auto" w:fill="E6E6E6"/>
        </w:rPr>
        <w:fldChar w:fldCharType="end"/>
      </w:r>
      <w:r w:rsidRPr="00F74196">
        <w:t>.</w:t>
      </w:r>
      <w:bookmarkEnd w:id="1102"/>
      <w:r w:rsidRPr="00F74196">
        <w:t xml:space="preserve"> </w:t>
      </w:r>
    </w:p>
    <w:p w14:paraId="313CCAF8" w14:textId="07E562F9" w:rsidR="006549F4" w:rsidRPr="002B7A9A" w:rsidRDefault="1467AC29" w:rsidP="006549F4">
      <w:pPr>
        <w:pStyle w:val="Standardsubclause0"/>
      </w:pPr>
      <w:bookmarkStart w:id="1103" w:name="_Ref72577933"/>
      <w:r w:rsidRPr="002B7A9A">
        <w:t xml:space="preserve">For each Transitioned Participant that Commences in </w:t>
      </w:r>
      <w:r w:rsidR="687B6006" w:rsidRPr="00271544">
        <w:t>Workforce Australia</w:t>
      </w:r>
      <w:r w:rsidRPr="002B7A9A">
        <w:t xml:space="preserve"> Services, the Employment Fund will be credited</w:t>
      </w:r>
      <w:r w:rsidR="6CE6EAF0" w:rsidRPr="002B7A9A">
        <w:t xml:space="preserve"> once</w:t>
      </w:r>
      <w:r w:rsidRPr="002B7A9A">
        <w:t xml:space="preserve"> in </w:t>
      </w:r>
      <w:r w:rsidR="04754A49" w:rsidRPr="002B7A9A">
        <w:t xml:space="preserve">the amount and at the time specified in </w:t>
      </w:r>
      <w:r w:rsidRPr="002B7A9A">
        <w:t>Table 2</w:t>
      </w:r>
      <w:r w:rsidR="04754A49" w:rsidRPr="002B7A9A">
        <w:t>A or Table 2B</w:t>
      </w:r>
      <w:r w:rsidRPr="002B7A9A">
        <w:t xml:space="preserve"> in </w:t>
      </w:r>
      <w:r w:rsidR="006549F4" w:rsidRPr="002B7A9A">
        <w:rPr>
          <w:color w:val="2B579A"/>
          <w:szCs w:val="22"/>
          <w:shd w:val="clear" w:color="auto" w:fill="E6E6E6"/>
        </w:rPr>
        <w:fldChar w:fldCharType="begin" w:fldLock="1"/>
      </w:r>
      <w:r w:rsidR="006549F4" w:rsidRPr="002B7A9A">
        <w:rPr>
          <w:szCs w:val="22"/>
        </w:rPr>
        <w:instrText xml:space="preserve"> REF _Ref9775523 \h  \* MERGEFORMAT </w:instrText>
      </w:r>
      <w:r w:rsidR="006549F4" w:rsidRPr="002B7A9A">
        <w:rPr>
          <w:color w:val="2B579A"/>
          <w:szCs w:val="22"/>
          <w:shd w:val="clear" w:color="auto" w:fill="E6E6E6"/>
        </w:rPr>
      </w:r>
      <w:r w:rsidR="006549F4"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6549F4" w:rsidRPr="002B7A9A">
        <w:rPr>
          <w:color w:val="2B579A"/>
          <w:szCs w:val="22"/>
          <w:shd w:val="clear" w:color="auto" w:fill="E6E6E6"/>
        </w:rPr>
        <w:fldChar w:fldCharType="end"/>
      </w:r>
      <w:r w:rsidR="23123F7B" w:rsidRPr="17A787C3">
        <w:t xml:space="preserve"> as relevant, according to the date on which the Transitioned Participant Commences in </w:t>
      </w:r>
      <w:r w:rsidR="687B6006" w:rsidRPr="00271544">
        <w:t>Workforce Australia</w:t>
      </w:r>
      <w:r w:rsidR="23123F7B" w:rsidRPr="17A787C3">
        <w:t xml:space="preserve"> Services</w:t>
      </w:r>
      <w:r w:rsidRPr="002B7A9A">
        <w:t xml:space="preserve"> (and not in accordance with clause </w:t>
      </w:r>
      <w:r w:rsidR="006549F4" w:rsidRPr="002B7A9A">
        <w:rPr>
          <w:color w:val="2B579A"/>
          <w:shd w:val="clear" w:color="auto" w:fill="E6E6E6"/>
        </w:rPr>
        <w:fldChar w:fldCharType="begin" w:fldLock="1"/>
      </w:r>
      <w:r w:rsidR="006549F4" w:rsidRPr="002B7A9A">
        <w:instrText xml:space="preserve"> REF _Ref72738090 \r \h  \* MERGEFORMAT </w:instrText>
      </w:r>
      <w:r w:rsidR="006549F4" w:rsidRPr="002B7A9A">
        <w:rPr>
          <w:color w:val="2B579A"/>
          <w:shd w:val="clear" w:color="auto" w:fill="E6E6E6"/>
        </w:rPr>
      </w:r>
      <w:r w:rsidR="006549F4" w:rsidRPr="002B7A9A">
        <w:rPr>
          <w:color w:val="2B579A"/>
          <w:shd w:val="clear" w:color="auto" w:fill="E6E6E6"/>
        </w:rPr>
        <w:fldChar w:fldCharType="separate"/>
      </w:r>
      <w:r w:rsidR="00A9056B">
        <w:t>150.2</w:t>
      </w:r>
      <w:r w:rsidR="006549F4" w:rsidRPr="002B7A9A">
        <w:rPr>
          <w:color w:val="2B579A"/>
          <w:shd w:val="clear" w:color="auto" w:fill="E6E6E6"/>
        </w:rPr>
        <w:fldChar w:fldCharType="end"/>
      </w:r>
      <w:r w:rsidRPr="002B7A9A">
        <w:t>)</w:t>
      </w:r>
      <w:r w:rsidR="23123F7B" w:rsidRPr="002B7A9A">
        <w:t>.</w:t>
      </w:r>
      <w:bookmarkEnd w:id="1103"/>
    </w:p>
    <w:p w14:paraId="04435215" w14:textId="01A01E14" w:rsidR="00A437A4" w:rsidRDefault="3EEE8217" w:rsidP="00A437A4">
      <w:pPr>
        <w:pStyle w:val="Standardsubclause0"/>
      </w:pPr>
      <w:bookmarkStart w:id="1104" w:name="_Ref80458418"/>
      <w:r>
        <w:t xml:space="preserve">In addition to </w:t>
      </w:r>
      <w:r w:rsidR="00A437A4">
        <w:rPr>
          <w:color w:val="2B579A"/>
          <w:shd w:val="clear" w:color="auto" w:fill="E6E6E6"/>
        </w:rPr>
        <w:fldChar w:fldCharType="begin" w:fldLock="1"/>
      </w:r>
      <w:r w:rsidR="00A437A4">
        <w:instrText xml:space="preserve"> REF _Ref72738090 \w \h </w:instrText>
      </w:r>
      <w:r w:rsidR="00A437A4">
        <w:rPr>
          <w:color w:val="2B579A"/>
          <w:shd w:val="clear" w:color="auto" w:fill="E6E6E6"/>
        </w:rPr>
      </w:r>
      <w:r w:rsidR="00A437A4">
        <w:rPr>
          <w:color w:val="2B579A"/>
          <w:shd w:val="clear" w:color="auto" w:fill="E6E6E6"/>
        </w:rPr>
        <w:fldChar w:fldCharType="separate"/>
      </w:r>
      <w:r w:rsidR="00A9056B">
        <w:t>150.2</w:t>
      </w:r>
      <w:r w:rsidR="00A437A4">
        <w:rPr>
          <w:color w:val="2B579A"/>
          <w:shd w:val="clear" w:color="auto" w:fill="E6E6E6"/>
        </w:rPr>
        <w:fldChar w:fldCharType="end"/>
      </w:r>
      <w:r>
        <w:t xml:space="preserve"> and </w:t>
      </w:r>
      <w:r w:rsidR="00A437A4">
        <w:rPr>
          <w:color w:val="2B579A"/>
          <w:shd w:val="clear" w:color="auto" w:fill="E6E6E6"/>
        </w:rPr>
        <w:fldChar w:fldCharType="begin" w:fldLock="1"/>
      </w:r>
      <w:r w:rsidR="00A437A4">
        <w:instrText xml:space="preserve"> REF _Ref72577933 \w \h </w:instrText>
      </w:r>
      <w:r w:rsidR="00A437A4">
        <w:rPr>
          <w:color w:val="2B579A"/>
          <w:shd w:val="clear" w:color="auto" w:fill="E6E6E6"/>
        </w:rPr>
      </w:r>
      <w:r w:rsidR="00A437A4">
        <w:rPr>
          <w:color w:val="2B579A"/>
          <w:shd w:val="clear" w:color="auto" w:fill="E6E6E6"/>
        </w:rPr>
        <w:fldChar w:fldCharType="separate"/>
      </w:r>
      <w:r w:rsidR="00A9056B">
        <w:t>150.3</w:t>
      </w:r>
      <w:r w:rsidR="00A437A4">
        <w:rPr>
          <w:color w:val="2B579A"/>
          <w:shd w:val="clear" w:color="auto" w:fill="E6E6E6"/>
        </w:rPr>
        <w:fldChar w:fldCharType="end"/>
      </w:r>
      <w:r>
        <w:t xml:space="preserve">, for each Participant who is transferred to the Provider from another </w:t>
      </w:r>
      <w:r w:rsidR="3B1402ED">
        <w:t>Workforce Australia Employment Services Provider</w:t>
      </w:r>
      <w:r>
        <w:t xml:space="preserve"> as a result of the Department:</w:t>
      </w:r>
      <w:bookmarkEnd w:id="1104"/>
    </w:p>
    <w:p w14:paraId="25B095C5" w14:textId="77777777" w:rsidR="00A437A4" w:rsidRDefault="3EEE8217" w:rsidP="00433F22">
      <w:pPr>
        <w:pStyle w:val="SubclausewithAlphaafternumber"/>
      </w:pPr>
      <w:r>
        <w:t>not extending or ending a Licence; or</w:t>
      </w:r>
    </w:p>
    <w:p w14:paraId="026E6B81" w14:textId="77777777" w:rsidR="00A437A4" w:rsidRDefault="3EEE8217" w:rsidP="00433F22">
      <w:pPr>
        <w:pStyle w:val="SubclausewithAlphaafternumber"/>
      </w:pPr>
      <w:r>
        <w:t>reducing the Business Share,</w:t>
      </w:r>
    </w:p>
    <w:p w14:paraId="611EEB89" w14:textId="4B762D05" w:rsidR="00A437A4" w:rsidRDefault="00A437A4" w:rsidP="00433F22">
      <w:pPr>
        <w:pStyle w:val="Standardsubclause0"/>
        <w:numPr>
          <w:ilvl w:val="0"/>
          <w:numId w:val="0"/>
        </w:numPr>
        <w:ind w:left="1220"/>
      </w:pPr>
      <w:r>
        <w:t xml:space="preserve">of the other </w:t>
      </w:r>
      <w:r w:rsidR="00364D51">
        <w:t>Workforce Australia Employment Services Provider</w:t>
      </w:r>
      <w:r>
        <w:t xml:space="preserve">, the Employment Fund will be credited in accordance with Table 3 in </w:t>
      </w:r>
      <w:r w:rsidRPr="00F74196">
        <w:rPr>
          <w:color w:val="2B579A"/>
          <w:szCs w:val="22"/>
          <w:shd w:val="clear" w:color="auto" w:fill="E6E6E6"/>
        </w:rPr>
        <w:fldChar w:fldCharType="begin" w:fldLock="1"/>
      </w:r>
      <w:r w:rsidRPr="00F74196">
        <w:rPr>
          <w:szCs w:val="22"/>
        </w:rPr>
        <w:instrText xml:space="preserve"> REF _Ref9775523 \h  \* MERGEFORMAT </w:instrText>
      </w:r>
      <w:r w:rsidRPr="00F74196">
        <w:rPr>
          <w:color w:val="2B579A"/>
          <w:szCs w:val="22"/>
          <w:shd w:val="clear" w:color="auto" w:fill="E6E6E6"/>
        </w:rPr>
      </w:r>
      <w:r w:rsidRPr="00F74196">
        <w:rPr>
          <w:color w:val="2B579A"/>
          <w:szCs w:val="22"/>
          <w:shd w:val="clear" w:color="auto" w:fill="E6E6E6"/>
        </w:rPr>
        <w:fldChar w:fldCharType="separate"/>
      </w:r>
      <w:r w:rsidR="00A9056B" w:rsidRPr="00A9056B">
        <w:rPr>
          <w:rFonts w:cs="Arial"/>
          <w:bCs/>
          <w:szCs w:val="22"/>
          <w:lang w:eastAsia="en-AU"/>
        </w:rPr>
        <w:t xml:space="preserve">ANNEXURE </w:t>
      </w:r>
      <w:r w:rsidR="00A9056B" w:rsidRPr="0098667D">
        <w:rPr>
          <w:rFonts w:cs="Arial"/>
          <w:bCs/>
          <w:szCs w:val="22"/>
          <w:lang w:eastAsia="en-AU"/>
        </w:rPr>
        <w:t>B1</w:t>
      </w:r>
      <w:r w:rsidR="00A9056B" w:rsidRPr="00A9056B">
        <w:rPr>
          <w:rFonts w:cs="Arial"/>
          <w:bCs/>
          <w:szCs w:val="22"/>
          <w:lang w:eastAsia="en-AU"/>
        </w:rPr>
        <w:t xml:space="preserve"> – PAYMENTS AND EMPLOYMENT FUND CREDITS</w:t>
      </w:r>
      <w:r w:rsidRPr="00F74196">
        <w:rPr>
          <w:color w:val="2B579A"/>
          <w:szCs w:val="22"/>
          <w:shd w:val="clear" w:color="auto" w:fill="E6E6E6"/>
        </w:rPr>
        <w:fldChar w:fldCharType="end"/>
      </w:r>
      <w:r>
        <w:t xml:space="preserve"> on the Participant's Commencement. </w:t>
      </w:r>
    </w:p>
    <w:p w14:paraId="7A3EBF09" w14:textId="77777777" w:rsidR="00484EDE" w:rsidRPr="00526D51" w:rsidRDefault="332B79BE" w:rsidP="00526D51">
      <w:pPr>
        <w:pStyle w:val="Standardsubclause0"/>
      </w:pPr>
      <w:r>
        <w:t xml:space="preserve">Where a Participant is identified as subject to a Structural Adjustment Program, the Employment Fund will be credited in accordance with any Guidelines. </w:t>
      </w:r>
    </w:p>
    <w:p w14:paraId="5433AC10" w14:textId="77777777" w:rsidR="006549F4" w:rsidRDefault="1467AC29" w:rsidP="006549F4">
      <w:pPr>
        <w:pStyle w:val="Standardsubclause0"/>
      </w:pPr>
      <w:r>
        <w:t>The Provider may only transfer Employment Fund credits in accordance with any Guidelines.</w:t>
      </w:r>
    </w:p>
    <w:p w14:paraId="5D5CBBF3" w14:textId="77777777" w:rsidR="006549F4" w:rsidRPr="00F74196" w:rsidRDefault="1467AC29" w:rsidP="006549F4">
      <w:pPr>
        <w:pStyle w:val="Standardsubclause0"/>
      </w:pPr>
      <w:r>
        <w:t>The Provider may only seek Reimbursements from the Employment Fund in accordance with any Guidelines and the credits available to them as specified in the Department's IT Systems at the time of the Provider's claim.</w:t>
      </w:r>
    </w:p>
    <w:bookmarkEnd w:id="1101"/>
    <w:p w14:paraId="49A346D2" w14:textId="77777777" w:rsidR="006549F4" w:rsidRPr="00F74196" w:rsidRDefault="1467AC29" w:rsidP="006549F4">
      <w:pPr>
        <w:pStyle w:val="Standardsubclause0"/>
      </w:pPr>
      <w:r>
        <w:t>The Department may, at any time:</w:t>
      </w:r>
    </w:p>
    <w:p w14:paraId="17E0D58F" w14:textId="77777777" w:rsidR="006549F4" w:rsidRPr="00F74196" w:rsidRDefault="1467AC29" w:rsidP="006549F4">
      <w:pPr>
        <w:pStyle w:val="SubclausewithAlphaafternumber"/>
      </w:pPr>
      <w:r>
        <w:t xml:space="preserve">impose limits upon the Provider's access to the Employment Fund; </w:t>
      </w:r>
    </w:p>
    <w:p w14:paraId="276D9EAD" w14:textId="77777777" w:rsidR="006549F4" w:rsidRDefault="1467AC29" w:rsidP="006549F4">
      <w:pPr>
        <w:pStyle w:val="SubclausewithAlphaafternumber"/>
      </w:pPr>
      <w:r>
        <w:t>increase or reduce the amounts credited to the Employment Fund;</w:t>
      </w:r>
      <w:r w:rsidR="332B79BE">
        <w:t xml:space="preserve"> </w:t>
      </w:r>
    </w:p>
    <w:p w14:paraId="336D1084" w14:textId="77777777" w:rsidR="006549F4" w:rsidRDefault="1467AC29" w:rsidP="006549F4">
      <w:pPr>
        <w:pStyle w:val="SubclausewithAlphaafternumber"/>
      </w:pPr>
      <w:r>
        <w:t>place limits on or restrict the Provider's ability to transfer amounts credited to the Employment Fund between its Sites;</w:t>
      </w:r>
      <w:r w:rsidR="332B79BE">
        <w:t xml:space="preserve"> and </w:t>
      </w:r>
    </w:p>
    <w:p w14:paraId="7A1F5E3C" w14:textId="77777777" w:rsidR="00484EDE" w:rsidRPr="00E01080" w:rsidRDefault="332B79BE" w:rsidP="006549F4">
      <w:pPr>
        <w:pStyle w:val="SubclausewithAlphaafternumber"/>
      </w:pPr>
      <w:r>
        <w:t xml:space="preserve">take any other action as specified in any Guidelines.  </w:t>
      </w:r>
    </w:p>
    <w:p w14:paraId="206F0C2D" w14:textId="77777777" w:rsidR="006549F4" w:rsidRDefault="1467AC29" w:rsidP="006549F4">
      <w:pPr>
        <w:pStyle w:val="Standardsubclause0"/>
      </w:pPr>
      <w:r>
        <w:t>The Provider must not represent notional credits allocated to it in the Employment Fund in its financial accounts.</w:t>
      </w:r>
    </w:p>
    <w:p w14:paraId="5F32CEDF" w14:textId="77777777" w:rsidR="006549F4" w:rsidRPr="00F74196" w:rsidRDefault="1467AC29" w:rsidP="008A46E5">
      <w:pPr>
        <w:pStyle w:val="Standardsubclause0"/>
        <w:keepNext/>
        <w:ind w:left="1219"/>
      </w:pPr>
      <w:r>
        <w:t xml:space="preserve">Each claim for Reimbursement must be rendered by the Provider to the Department: </w:t>
      </w:r>
    </w:p>
    <w:p w14:paraId="3B372784" w14:textId="75D35E6A" w:rsidR="006549F4" w:rsidRPr="00F74196" w:rsidRDefault="1467AC29" w:rsidP="006549F4">
      <w:pPr>
        <w:pStyle w:val="SubclausewithAlphaafternumber"/>
      </w:pPr>
      <w:r>
        <w:t>for a Reimbursement</w:t>
      </w:r>
      <w:r w:rsidR="006103BB">
        <w:t xml:space="preserve"> of purchases of goods or services</w:t>
      </w:r>
      <w:r>
        <w:t xml:space="preserve"> from the Employment Fund, no more than 56 days after the relevant purchase has been made by the Provider or as otherwise specified in any Guidelines; or</w:t>
      </w:r>
    </w:p>
    <w:p w14:paraId="4DF3B903" w14:textId="77777777" w:rsidR="006549F4" w:rsidRPr="00F74196" w:rsidRDefault="1467AC29" w:rsidP="006549F4">
      <w:pPr>
        <w:pStyle w:val="SubclausewithAlphaafternumber"/>
      </w:pPr>
      <w:bookmarkStart w:id="1105" w:name="_Ref67057864"/>
      <w:r>
        <w:t>for a Reimbursement of a Wage Subsidy from the Employment Fund, no more than 56 days after the end of the relevant Wage Subsidy Placement or as otherwise specified in any Guidelines.</w:t>
      </w:r>
      <w:bookmarkEnd w:id="1105"/>
      <w:r>
        <w:t xml:space="preserve"> </w:t>
      </w:r>
    </w:p>
    <w:p w14:paraId="1A0D7B90" w14:textId="298FBD3E" w:rsidR="006549F4" w:rsidRPr="00F74196" w:rsidRDefault="006549F4" w:rsidP="006549F4">
      <w:pPr>
        <w:pStyle w:val="Note-leftaligned"/>
      </w:pPr>
      <w:r w:rsidRPr="00F74196">
        <w:t xml:space="preserve">Note: For Youth Bonus Wage Subsidies,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_Ref67057616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151.5</w:t>
      </w:r>
      <w:r w:rsidRPr="00F74196">
        <w:rPr>
          <w:color w:val="2B579A"/>
          <w:shd w:val="clear" w:color="auto" w:fill="E6E6E6"/>
        </w:rPr>
        <w:fldChar w:fldCharType="end"/>
      </w:r>
      <w:r w:rsidRPr="00F74196">
        <w:t>.</w:t>
      </w:r>
    </w:p>
    <w:p w14:paraId="124A0421" w14:textId="77777777" w:rsidR="006549F4" w:rsidRDefault="1467AC29" w:rsidP="006549F4">
      <w:pPr>
        <w:pStyle w:val="Standardclause0"/>
      </w:pPr>
      <w:bookmarkStart w:id="1106" w:name="_Toc73957745"/>
      <w:bookmarkStart w:id="1107" w:name="_Toc73958374"/>
      <w:bookmarkStart w:id="1108" w:name="_Toc74225676"/>
      <w:bookmarkStart w:id="1109" w:name="_Toc74254311"/>
      <w:bookmarkStart w:id="1110" w:name="_Toc73957748"/>
      <w:bookmarkStart w:id="1111" w:name="_Toc73958377"/>
      <w:bookmarkStart w:id="1112" w:name="_Toc74225679"/>
      <w:bookmarkStart w:id="1113" w:name="_Toc74254314"/>
      <w:bookmarkStart w:id="1114" w:name="_Ref67054851"/>
      <w:bookmarkStart w:id="1115" w:name="_Ref67057801"/>
      <w:bookmarkStart w:id="1116" w:name="_Ref67057833"/>
      <w:bookmarkStart w:id="1117" w:name="_Ref67057878"/>
      <w:bookmarkStart w:id="1118" w:name="_Ref67057885"/>
      <w:bookmarkStart w:id="1119" w:name="_Ref67057908"/>
      <w:bookmarkStart w:id="1120" w:name="_Toc128068986"/>
      <w:bookmarkEnd w:id="1106"/>
      <w:bookmarkEnd w:id="1107"/>
      <w:bookmarkEnd w:id="1108"/>
      <w:bookmarkEnd w:id="1109"/>
      <w:bookmarkEnd w:id="1110"/>
      <w:bookmarkEnd w:id="1111"/>
      <w:bookmarkEnd w:id="1112"/>
      <w:bookmarkEnd w:id="1113"/>
      <w:r>
        <w:t>Wage Subsidies</w:t>
      </w:r>
      <w:bookmarkEnd w:id="1114"/>
      <w:bookmarkEnd w:id="1115"/>
      <w:bookmarkEnd w:id="1116"/>
      <w:bookmarkEnd w:id="1117"/>
      <w:bookmarkEnd w:id="1118"/>
      <w:bookmarkEnd w:id="1119"/>
      <w:bookmarkEnd w:id="1120"/>
      <w:r>
        <w:t xml:space="preserve"> </w:t>
      </w:r>
    </w:p>
    <w:p w14:paraId="3C8D1E09" w14:textId="7D586C2C" w:rsidR="006549F4" w:rsidRPr="00F74196" w:rsidRDefault="1467AC29" w:rsidP="006549F4">
      <w:pPr>
        <w:pStyle w:val="Standardsubclause0"/>
      </w:pPr>
      <w:r>
        <w:t xml:space="preserve">This clause </w:t>
      </w:r>
      <w:r w:rsidR="006549F4">
        <w:rPr>
          <w:color w:val="2B579A"/>
          <w:shd w:val="clear" w:color="auto" w:fill="E6E6E6"/>
        </w:rPr>
        <w:fldChar w:fldCharType="begin" w:fldLock="1"/>
      </w:r>
      <w:r w:rsidR="006549F4">
        <w:instrText xml:space="preserve"> REF _Ref67057801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applies to both Wage Subsidies Reimbursed from the Employment Fund and Youth Bonus Wage Subsidies.</w:t>
      </w:r>
    </w:p>
    <w:p w14:paraId="0CC61404" w14:textId="77777777" w:rsidR="006549F4" w:rsidRDefault="1467AC29" w:rsidP="006549F4">
      <w:pPr>
        <w:pStyle w:val="Standardsubclause0"/>
      </w:pPr>
      <w:bookmarkStart w:id="1121" w:name="_Ref67057812"/>
      <w:r>
        <w:t>The Provider may, in accordance with any Guidelines, negotiate a Wage Subsidy Agreement with a Wage Subsidy Employer with respect to a Wage Subsidy Participant.</w:t>
      </w:r>
    </w:p>
    <w:p w14:paraId="25FAA1A4" w14:textId="77777777" w:rsidR="006549F4" w:rsidRPr="00F74196" w:rsidRDefault="1467AC29" w:rsidP="006549F4">
      <w:pPr>
        <w:pStyle w:val="Standardsubclause0"/>
      </w:pPr>
      <w:bookmarkStart w:id="1122" w:name="_Ref74741907"/>
      <w:r>
        <w:t xml:space="preserve">The Provider must only pay a Wage Subsidy to a Wage Subsidy Employer with respect to a Wage Subsidy Participant </w:t>
      </w:r>
      <w:bookmarkEnd w:id="1121"/>
      <w:r>
        <w:t>in accordance with any Guidelines.</w:t>
      </w:r>
      <w:bookmarkEnd w:id="1122"/>
      <w:r>
        <w:t xml:space="preserve"> </w:t>
      </w:r>
    </w:p>
    <w:p w14:paraId="1B17CF4C" w14:textId="77777777" w:rsidR="006549F4" w:rsidRPr="00F74196" w:rsidRDefault="006549F4" w:rsidP="006549F4">
      <w:pPr>
        <w:pStyle w:val="Subheadingindented"/>
      </w:pPr>
      <w:r w:rsidRPr="00F74196">
        <w:t>Reimbursement</w:t>
      </w:r>
    </w:p>
    <w:p w14:paraId="7B784B5B" w14:textId="1E38FAA4" w:rsidR="006549F4" w:rsidRPr="00F74196" w:rsidRDefault="1467AC29" w:rsidP="006549F4">
      <w:pPr>
        <w:pStyle w:val="Standardsubclause0"/>
      </w:pPr>
      <w:r>
        <w:t xml:space="preserve">Once the Provider has properly paid a Wage Subsidy in accordance with clause </w:t>
      </w:r>
      <w:r w:rsidR="006549F4">
        <w:rPr>
          <w:color w:val="2B579A"/>
          <w:shd w:val="clear" w:color="auto" w:fill="E6E6E6"/>
        </w:rPr>
        <w:fldChar w:fldCharType="begin" w:fldLock="1"/>
      </w:r>
      <w:r w:rsidR="006549F4">
        <w:instrText xml:space="preserve"> REF _Ref74741907 \w \h </w:instrText>
      </w:r>
      <w:r w:rsidR="006549F4">
        <w:rPr>
          <w:color w:val="2B579A"/>
          <w:shd w:val="clear" w:color="auto" w:fill="E6E6E6"/>
        </w:rPr>
      </w:r>
      <w:r w:rsidR="006549F4">
        <w:rPr>
          <w:color w:val="2B579A"/>
          <w:shd w:val="clear" w:color="auto" w:fill="E6E6E6"/>
        </w:rPr>
        <w:fldChar w:fldCharType="separate"/>
      </w:r>
      <w:r w:rsidR="00A9056B">
        <w:t>151.3</w:t>
      </w:r>
      <w:r w:rsidR="006549F4">
        <w:rPr>
          <w:color w:val="2B579A"/>
          <w:shd w:val="clear" w:color="auto" w:fill="E6E6E6"/>
        </w:rPr>
        <w:fldChar w:fldCharType="end"/>
      </w:r>
      <w:r>
        <w:t xml:space="preserve">, the Provider may submit a claim for Reimbursement through the Department's IT Systems, but must only do so: </w:t>
      </w:r>
    </w:p>
    <w:p w14:paraId="50EFDD77" w14:textId="52A591EB" w:rsidR="006549F4" w:rsidRPr="00F74196" w:rsidRDefault="1467AC29" w:rsidP="006549F4">
      <w:pPr>
        <w:pStyle w:val="SubclausewithAlphaafternumber"/>
      </w:pPr>
      <w:r>
        <w:t xml:space="preserve">in accordance with this clause </w:t>
      </w:r>
      <w:r w:rsidR="006549F4">
        <w:rPr>
          <w:color w:val="2B579A"/>
          <w:shd w:val="clear" w:color="auto" w:fill="E6E6E6"/>
        </w:rPr>
        <w:fldChar w:fldCharType="begin" w:fldLock="1"/>
      </w:r>
      <w:r w:rsidR="006549F4">
        <w:instrText xml:space="preserve"> REF _Ref67057833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D0FFE5E" w14:textId="6FF42E91" w:rsidR="006549F4" w:rsidRPr="00F74196" w:rsidRDefault="1467AC29" w:rsidP="006549F4">
      <w:pPr>
        <w:pStyle w:val="SubclausewithAlphaafternumber"/>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_Ref67057847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099E115A" w14:textId="77777777" w:rsidR="006549F4" w:rsidRPr="00F74196" w:rsidRDefault="1467AC29" w:rsidP="006549F4">
      <w:pPr>
        <w:pStyle w:val="Standardsubclause0"/>
      </w:pPr>
      <w:bookmarkStart w:id="1123" w:name="_Ref67057616"/>
      <w:r>
        <w:t>Each claim for Reimbursement of a Youth Bonus Wage Subsidy must be rendered by the Provider to the Department no more than 56 days after the end of the relevant Wage Subsidy Placement or as otherwise specified in any Guidelines.</w:t>
      </w:r>
      <w:bookmarkEnd w:id="1123"/>
    </w:p>
    <w:p w14:paraId="100C5BD3" w14:textId="1BFF661B" w:rsidR="006549F4" w:rsidRPr="00F74196" w:rsidRDefault="006549F4" w:rsidP="006549F4">
      <w:pPr>
        <w:pStyle w:val="Note-leftaligned"/>
      </w:pPr>
      <w:r w:rsidRPr="00F74196">
        <w:t xml:space="preserve">Note: For Wage Subsidies Reimbursed from the Employment Fund, the timeframe requirement for rendering claims for Reimbursement is set out in clause </w:t>
      </w:r>
      <w:r w:rsidRPr="00F74196">
        <w:rPr>
          <w:color w:val="2B579A"/>
          <w:shd w:val="clear" w:color="auto" w:fill="E6E6E6"/>
        </w:rPr>
        <w:fldChar w:fldCharType="begin" w:fldLock="1"/>
      </w:r>
      <w:r w:rsidRPr="00F74196">
        <w:instrText xml:space="preserve"> REF _Ref67057864 \w \h </w:instrText>
      </w:r>
      <w:r>
        <w:instrText xml:space="preserve"> \* MERGEFORMAT </w:instrText>
      </w:r>
      <w:r w:rsidRPr="00F74196">
        <w:rPr>
          <w:color w:val="2B579A"/>
          <w:shd w:val="clear" w:color="auto" w:fill="E6E6E6"/>
        </w:rPr>
      </w:r>
      <w:r w:rsidRPr="00F74196">
        <w:rPr>
          <w:color w:val="2B579A"/>
          <w:shd w:val="clear" w:color="auto" w:fill="E6E6E6"/>
        </w:rPr>
        <w:fldChar w:fldCharType="separate"/>
      </w:r>
      <w:r w:rsidR="00A9056B">
        <w:t>150.10(b)</w:t>
      </w:r>
      <w:r w:rsidRPr="00F74196">
        <w:rPr>
          <w:color w:val="2B579A"/>
          <w:shd w:val="clear" w:color="auto" w:fill="E6E6E6"/>
        </w:rPr>
        <w:fldChar w:fldCharType="end"/>
      </w:r>
      <w:r w:rsidRPr="00F74196">
        <w:t>.</w:t>
      </w:r>
    </w:p>
    <w:p w14:paraId="452B74FC" w14:textId="77777777" w:rsidR="006549F4" w:rsidRPr="00F74196" w:rsidRDefault="1467AC29" w:rsidP="006549F4">
      <w:pPr>
        <w:pStyle w:val="Standardsubclause0"/>
      </w:pPr>
      <w:r>
        <w:t>The Department will Reimburse the Provider for each Wage Subsidy that has been:</w:t>
      </w:r>
    </w:p>
    <w:p w14:paraId="2F33BE64" w14:textId="14CBA81C" w:rsidR="006549F4" w:rsidRPr="00F74196" w:rsidRDefault="1467AC29" w:rsidP="006549F4">
      <w:pPr>
        <w:pStyle w:val="SubclausewithAlphaafternumber"/>
      </w:pPr>
      <w:r>
        <w:t xml:space="preserve">paid and properly claimed by the Provider in accordance with this clause </w:t>
      </w:r>
      <w:r w:rsidR="006549F4">
        <w:rPr>
          <w:color w:val="2B579A"/>
          <w:shd w:val="clear" w:color="auto" w:fill="E6E6E6"/>
        </w:rPr>
        <w:fldChar w:fldCharType="begin" w:fldLock="1"/>
      </w:r>
      <w:r w:rsidR="006549F4">
        <w:instrText xml:space="preserve"> REF _Ref67057878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6F1BC9CF" w14:textId="7C69061E" w:rsidR="001544C0" w:rsidRPr="00F74196" w:rsidRDefault="1467AC29" w:rsidP="006549F4">
      <w:pPr>
        <w:pStyle w:val="SubclausewithAlphaafternumber"/>
      </w:pPr>
      <w:r>
        <w:t xml:space="preserve">for Wage Subsidies Reimbursed from the Employment Fund, also properly claimed by the Provider in accordance with clause </w:t>
      </w:r>
      <w:r w:rsidR="006549F4">
        <w:rPr>
          <w:color w:val="2B579A"/>
          <w:shd w:val="clear" w:color="auto" w:fill="E6E6E6"/>
        </w:rPr>
        <w:fldChar w:fldCharType="begin" w:fldLock="1"/>
      </w:r>
      <w:r w:rsidR="006549F4">
        <w:instrText xml:space="preserve"> REF _Ref67057897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1819EEFB" w14:textId="77777777" w:rsidR="006549F4" w:rsidRPr="00F74196" w:rsidRDefault="1467AC29" w:rsidP="00C41F06">
      <w:pPr>
        <w:pStyle w:val="Standardsubclause0"/>
        <w:keepNext/>
        <w:keepLines/>
      </w:pPr>
      <w:r>
        <w:t xml:space="preserve">The Provider agrees that the Department is under no obligation to Reimburse the Provider for a Wage Subsidy paid by the Provider where the Provider has failed to make a claim for Reimbursement: </w:t>
      </w:r>
    </w:p>
    <w:p w14:paraId="35F1D280" w14:textId="378ED9C8" w:rsidR="006549F4" w:rsidRPr="00F74196" w:rsidRDefault="1467AC29" w:rsidP="00C41F06">
      <w:pPr>
        <w:pStyle w:val="SubclausewithAlphaafternumber"/>
        <w:keepNext/>
        <w:keepLines/>
      </w:pPr>
      <w:r>
        <w:t xml:space="preserve">in accordance with this clause </w:t>
      </w:r>
      <w:r w:rsidR="006549F4">
        <w:rPr>
          <w:color w:val="2B579A"/>
          <w:shd w:val="clear" w:color="auto" w:fill="E6E6E6"/>
        </w:rPr>
        <w:fldChar w:fldCharType="begin" w:fldLock="1"/>
      </w:r>
      <w:r w:rsidR="006549F4">
        <w:instrText xml:space="preserve"> REF _Ref67057908 \w \h  \* MERGEFORMAT </w:instrText>
      </w:r>
      <w:r w:rsidR="006549F4">
        <w:rPr>
          <w:color w:val="2B579A"/>
          <w:shd w:val="clear" w:color="auto" w:fill="E6E6E6"/>
        </w:rPr>
      </w:r>
      <w:r w:rsidR="006549F4">
        <w:rPr>
          <w:color w:val="2B579A"/>
          <w:shd w:val="clear" w:color="auto" w:fill="E6E6E6"/>
        </w:rPr>
        <w:fldChar w:fldCharType="separate"/>
      </w:r>
      <w:r w:rsidR="00A9056B">
        <w:t>151</w:t>
      </w:r>
      <w:r w:rsidR="006549F4">
        <w:rPr>
          <w:color w:val="2B579A"/>
          <w:shd w:val="clear" w:color="auto" w:fill="E6E6E6"/>
        </w:rPr>
        <w:fldChar w:fldCharType="end"/>
      </w:r>
      <w:r>
        <w:t xml:space="preserve"> and any Guidelines; and</w:t>
      </w:r>
    </w:p>
    <w:p w14:paraId="19253EA3" w14:textId="50432FCD" w:rsidR="006549F4" w:rsidRDefault="1467AC29" w:rsidP="00C41F06">
      <w:pPr>
        <w:pStyle w:val="SubclausewithAlphaafternumber"/>
        <w:keepNext/>
        <w:keepLines/>
      </w:pPr>
      <w:r>
        <w:t xml:space="preserve">for Wage Subsidies Reimbursed from the Employment Fund, also in accordance with clause </w:t>
      </w:r>
      <w:r w:rsidR="006549F4">
        <w:rPr>
          <w:color w:val="2B579A"/>
          <w:shd w:val="clear" w:color="auto" w:fill="E6E6E6"/>
        </w:rPr>
        <w:fldChar w:fldCharType="begin" w:fldLock="1"/>
      </w:r>
      <w:r w:rsidR="006549F4">
        <w:instrText xml:space="preserve"> REF _Ref67057927 \w \h  \* MERGEFORMAT </w:instrText>
      </w:r>
      <w:r w:rsidR="006549F4">
        <w:rPr>
          <w:color w:val="2B579A"/>
          <w:shd w:val="clear" w:color="auto" w:fill="E6E6E6"/>
        </w:rPr>
      </w:r>
      <w:r w:rsidR="006549F4">
        <w:rPr>
          <w:color w:val="2B579A"/>
          <w:shd w:val="clear" w:color="auto" w:fill="E6E6E6"/>
        </w:rPr>
        <w:fldChar w:fldCharType="separate"/>
      </w:r>
      <w:r w:rsidR="00A9056B">
        <w:t>150</w:t>
      </w:r>
      <w:r w:rsidR="006549F4">
        <w:rPr>
          <w:color w:val="2B579A"/>
          <w:shd w:val="clear" w:color="auto" w:fill="E6E6E6"/>
        </w:rPr>
        <w:fldChar w:fldCharType="end"/>
      </w:r>
      <w:r>
        <w:t>.</w:t>
      </w:r>
    </w:p>
    <w:p w14:paraId="44E0A74A" w14:textId="5922826B" w:rsidR="00703CFA" w:rsidRDefault="003E3FF2" w:rsidP="00703CFA">
      <w:pPr>
        <w:pStyle w:val="Standardclause0"/>
      </w:pPr>
      <w:bookmarkStart w:id="1124" w:name="_Toc128068987"/>
      <w:r>
        <w:t>Reserved</w:t>
      </w:r>
      <w:bookmarkEnd w:id="1124"/>
    </w:p>
    <w:p w14:paraId="5E978D4A" w14:textId="607F5CA0" w:rsidR="006549F4" w:rsidRPr="00F74196" w:rsidRDefault="003E3FF2" w:rsidP="003E3FF2">
      <w:pPr>
        <w:pStyle w:val="Standardclause0"/>
      </w:pPr>
      <w:bookmarkStart w:id="1125" w:name="_Toc128068988"/>
      <w:r>
        <w:t>Reserved</w:t>
      </w:r>
      <w:bookmarkEnd w:id="1125"/>
    </w:p>
    <w:p w14:paraId="2934EBEA" w14:textId="77777777" w:rsidR="007363AF" w:rsidRDefault="007363AF" w:rsidP="003201F9">
      <w:pPr>
        <w:pStyle w:val="Heading3"/>
      </w:pPr>
      <w:bookmarkStart w:id="1126" w:name="_Toc128068989"/>
      <w:r w:rsidRPr="00E527C7">
        <w:t>CHAPTER B</w:t>
      </w:r>
      <w:r w:rsidR="005B3B1F">
        <w:t>6</w:t>
      </w:r>
      <w:r w:rsidRPr="00E527C7">
        <w:t xml:space="preserve"> </w:t>
      </w:r>
      <w:r w:rsidR="00A94933" w:rsidRPr="00A94933">
        <w:t>–</w:t>
      </w:r>
      <w:r w:rsidRPr="00E527C7">
        <w:t xml:space="preserve"> PAYMENTS</w:t>
      </w:r>
      <w:bookmarkEnd w:id="1126"/>
    </w:p>
    <w:p w14:paraId="6E4B29DA" w14:textId="77777777" w:rsidR="004A44FF" w:rsidRPr="00F74196" w:rsidRDefault="004A44FF" w:rsidP="006A6F0C">
      <w:pPr>
        <w:pStyle w:val="Heading4"/>
      </w:pPr>
      <w:bookmarkStart w:id="1127" w:name="_Ref12989330"/>
      <w:bookmarkStart w:id="1128" w:name="_Toc19289203"/>
      <w:bookmarkStart w:id="1129" w:name="_Toc59517766"/>
      <w:bookmarkStart w:id="1130" w:name="_Toc128068990"/>
      <w:r w:rsidRPr="00F74196">
        <w:t xml:space="preserve">Section </w:t>
      </w:r>
      <w:r w:rsidR="001604CD" w:rsidRPr="00F74196">
        <w:t>B</w:t>
      </w:r>
      <w:r w:rsidR="005B3B1F">
        <w:t>6</w:t>
      </w:r>
      <w:r w:rsidRPr="00F74196">
        <w:t>.1 – Payments</w:t>
      </w:r>
      <w:bookmarkEnd w:id="1127"/>
      <w:bookmarkEnd w:id="1128"/>
      <w:bookmarkEnd w:id="1129"/>
      <w:bookmarkEnd w:id="1130"/>
      <w:r w:rsidRPr="00F74196">
        <w:t xml:space="preserve"> </w:t>
      </w:r>
    </w:p>
    <w:p w14:paraId="54917E3A" w14:textId="77777777" w:rsidR="004A44FF" w:rsidRDefault="22AB55BE" w:rsidP="001C0A78">
      <w:pPr>
        <w:pStyle w:val="Standardclause0"/>
      </w:pPr>
      <w:bookmarkStart w:id="1131" w:name="_Toc6330874"/>
      <w:bookmarkStart w:id="1132" w:name="_Toc6330875"/>
      <w:bookmarkStart w:id="1133" w:name="_Toc6330876"/>
      <w:bookmarkStart w:id="1134" w:name="_Toc6330877"/>
      <w:bookmarkStart w:id="1135" w:name="_Toc6330878"/>
      <w:bookmarkStart w:id="1136" w:name="_Toc6330879"/>
      <w:bookmarkStart w:id="1137" w:name="_Toc6330880"/>
      <w:bookmarkStart w:id="1138" w:name="_Toc6330881"/>
      <w:bookmarkStart w:id="1139" w:name="_Toc6330882"/>
      <w:bookmarkStart w:id="1140" w:name="_Toc6330883"/>
      <w:bookmarkStart w:id="1141" w:name="_Toc6330884"/>
      <w:bookmarkStart w:id="1142" w:name="_Toc6052902"/>
      <w:bookmarkStart w:id="1143" w:name="_Toc6254939"/>
      <w:bookmarkStart w:id="1144" w:name="_Toc6255191"/>
      <w:bookmarkStart w:id="1145" w:name="_Ref6403393"/>
      <w:bookmarkStart w:id="1146" w:name="_Ref6418129"/>
      <w:bookmarkStart w:id="1147" w:name="_Ref17883546"/>
      <w:bookmarkStart w:id="1148" w:name="_Ref17888868"/>
      <w:bookmarkStart w:id="1149" w:name="_Ref17966357"/>
      <w:bookmarkStart w:id="1150" w:name="_Toc19289206"/>
      <w:bookmarkStart w:id="1151" w:name="_Toc59517769"/>
      <w:bookmarkStart w:id="1152" w:name="_Ref68871729"/>
      <w:bookmarkStart w:id="1153" w:name="_Ref72409054"/>
      <w:bookmarkStart w:id="1154" w:name="_Ref74235562"/>
      <w:bookmarkStart w:id="1155" w:name="_Ref77357747"/>
      <w:bookmarkStart w:id="1156" w:name="_Ref77411596"/>
      <w:bookmarkStart w:id="1157" w:name="_Toc128068991"/>
      <w:bookmarkEnd w:id="1131"/>
      <w:bookmarkEnd w:id="1132"/>
      <w:bookmarkEnd w:id="1133"/>
      <w:bookmarkEnd w:id="1134"/>
      <w:bookmarkEnd w:id="1135"/>
      <w:bookmarkEnd w:id="1136"/>
      <w:bookmarkEnd w:id="1137"/>
      <w:bookmarkEnd w:id="1138"/>
      <w:bookmarkEnd w:id="1139"/>
      <w:bookmarkEnd w:id="1140"/>
      <w:bookmarkEnd w:id="1141"/>
      <w:r>
        <w:t xml:space="preserve">Upfront </w:t>
      </w:r>
      <w:r w:rsidR="29801AC1">
        <w:t>Payment</w:t>
      </w:r>
      <w:r w:rsidR="7DD228A4">
        <w:t>s</w:t>
      </w:r>
      <w:bookmarkStart w:id="1158" w:name="_Toc6330885"/>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6CA45A33" w14:textId="77777777" w:rsidR="00D60C79" w:rsidRDefault="00D60C79" w:rsidP="00090B76">
      <w:pPr>
        <w:pStyle w:val="Subheadingindented"/>
      </w:pPr>
      <w:r>
        <w:t>General</w:t>
      </w:r>
    </w:p>
    <w:p w14:paraId="78253C47" w14:textId="77777777" w:rsidR="008A6269" w:rsidRDefault="22AB55BE" w:rsidP="00CB2AB8">
      <w:pPr>
        <w:pStyle w:val="Standardsubclause0"/>
      </w:pPr>
      <w:bookmarkStart w:id="1159" w:name="_Ref17888885"/>
      <w:r>
        <w:t>The Department recognises the need to encourage early investment in Participants through Upfront Payments. Upfront Payments include</w:t>
      </w:r>
      <w:r w:rsidR="2C0CA0A4">
        <w:t>:</w:t>
      </w:r>
      <w:r>
        <w:t xml:space="preserve"> </w:t>
      </w:r>
    </w:p>
    <w:p w14:paraId="47866368" w14:textId="77777777" w:rsidR="008A6269" w:rsidRDefault="22AB55BE" w:rsidP="006B13EB">
      <w:pPr>
        <w:pStyle w:val="SubclausewithAlphaafternumber"/>
      </w:pPr>
      <w:r>
        <w:t>Engagement Payment</w:t>
      </w:r>
      <w:r w:rsidR="4E0EF1A3">
        <w:t>s</w:t>
      </w:r>
      <w:r w:rsidR="2C0CA0A4">
        <w:t>;</w:t>
      </w:r>
      <w:r>
        <w:t xml:space="preserve"> </w:t>
      </w:r>
      <w:r w:rsidR="4E0EF1A3">
        <w:t>and</w:t>
      </w:r>
      <w:r>
        <w:t xml:space="preserve"> </w:t>
      </w:r>
    </w:p>
    <w:p w14:paraId="09A0711D" w14:textId="77777777" w:rsidR="00CB2AB8" w:rsidRDefault="22AB55BE" w:rsidP="006B13EB">
      <w:pPr>
        <w:pStyle w:val="SubclausewithAlphaafternumber"/>
      </w:pPr>
      <w:r>
        <w:t>Transfer Payment</w:t>
      </w:r>
      <w:r w:rsidR="4E0EF1A3">
        <w:t>s</w:t>
      </w:r>
      <w:r>
        <w:t xml:space="preserve">. </w:t>
      </w:r>
    </w:p>
    <w:p w14:paraId="6B202153" w14:textId="77777777" w:rsidR="00D60C79" w:rsidRDefault="00D60C79" w:rsidP="00C41F06">
      <w:pPr>
        <w:pStyle w:val="Subheadingindented"/>
        <w:keepLines/>
      </w:pPr>
      <w:r>
        <w:t>Engagement Payments</w:t>
      </w:r>
    </w:p>
    <w:p w14:paraId="4AAB6B68" w14:textId="16BC3F42" w:rsidR="000F7BBA" w:rsidRPr="000F7BBA" w:rsidRDefault="48C0AFDA" w:rsidP="00C41F06">
      <w:pPr>
        <w:pStyle w:val="Standardsubclause0"/>
        <w:keepNext/>
        <w:keepLines/>
      </w:pPr>
      <w:r w:rsidRPr="00F74196">
        <w:t xml:space="preserve">Subject to </w:t>
      </w:r>
      <w:r w:rsidR="6A70E32A">
        <w:t xml:space="preserve">this Deed </w:t>
      </w:r>
      <w:r w:rsidR="0B4FFAC6">
        <w:t xml:space="preserve">including </w:t>
      </w:r>
      <w:r w:rsidR="615315F3">
        <w:t>any Guidelines</w:t>
      </w:r>
      <w:r w:rsidRPr="00F74196">
        <w:t xml:space="preserve">, </w:t>
      </w:r>
      <w:r w:rsidRPr="00E527C7">
        <w:t>t</w:t>
      </w:r>
      <w:r w:rsidR="7DD228A4" w:rsidRPr="00F74196">
        <w:t xml:space="preserve">he Department will pay the Provider </w:t>
      </w:r>
      <w:r w:rsidR="03826902">
        <w:t>an</w:t>
      </w:r>
      <w:r w:rsidR="7DD228A4" w:rsidRPr="00F74196">
        <w:t xml:space="preserve"> </w:t>
      </w:r>
      <w:r w:rsidR="29801AC1">
        <w:t>Engagement Payment</w:t>
      </w:r>
      <w:r w:rsidR="7DD228A4" w:rsidRPr="00F74196">
        <w:t xml:space="preserve"> as specified in Table </w:t>
      </w:r>
      <w:r w:rsidR="2865426A">
        <w:t>4</w:t>
      </w:r>
      <w:r w:rsidR="7B0B05FA" w:rsidRPr="00F74196">
        <w:t xml:space="preserve"> </w:t>
      </w:r>
      <w:r w:rsidR="7DD228A4" w:rsidRPr="00F74196">
        <w:t xml:space="preserve">of </w:t>
      </w:r>
      <w:bookmarkStart w:id="1160" w:name="_Hlk42626618"/>
      <w:r w:rsidR="00471F7B" w:rsidRPr="006B7CCE">
        <w:rPr>
          <w:color w:val="2B579A"/>
          <w:szCs w:val="22"/>
          <w:shd w:val="clear" w:color="auto" w:fill="E6E6E6"/>
        </w:rPr>
        <w:fldChar w:fldCharType="begin" w:fldLock="1"/>
      </w:r>
      <w:r w:rsidR="00471F7B" w:rsidRPr="006B7CCE">
        <w:rPr>
          <w:szCs w:val="22"/>
        </w:rPr>
        <w:instrText xml:space="preserve"> REF _Ref9775523 \h  \* MERGEFORMAT </w:instrText>
      </w:r>
      <w:r w:rsidR="00471F7B" w:rsidRPr="006B7CCE">
        <w:rPr>
          <w:color w:val="2B579A"/>
          <w:szCs w:val="22"/>
          <w:shd w:val="clear" w:color="auto" w:fill="E6E6E6"/>
        </w:rPr>
      </w:r>
      <w:r w:rsidR="00471F7B" w:rsidRPr="006B7CCE">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B7CCE">
        <w:rPr>
          <w:color w:val="2B579A"/>
          <w:szCs w:val="22"/>
          <w:shd w:val="clear" w:color="auto" w:fill="E6E6E6"/>
        </w:rPr>
        <w:fldChar w:fldCharType="end"/>
      </w:r>
      <w:bookmarkEnd w:id="1160"/>
      <w:r w:rsidR="474EBFC3">
        <w:rPr>
          <w:szCs w:val="22"/>
        </w:rPr>
        <w:t xml:space="preserve"> </w:t>
      </w:r>
      <w:r w:rsidR="67DEFD66" w:rsidRPr="17A787C3">
        <w:t>for each Participant who</w:t>
      </w:r>
      <w:r w:rsidR="466FE6F9">
        <w:rPr>
          <w:szCs w:val="22"/>
        </w:rPr>
        <w:t>:</w:t>
      </w:r>
    </w:p>
    <w:p w14:paraId="2D44512B" w14:textId="77777777" w:rsidR="000F7BBA" w:rsidRDefault="03B7EA16" w:rsidP="009D6EED">
      <w:pPr>
        <w:pStyle w:val="SubclausewithAlphaafternumber"/>
      </w:pPr>
      <w:r>
        <w:t>is R</w:t>
      </w:r>
      <w:r w:rsidR="350F0E46">
        <w:t>eferred to</w:t>
      </w:r>
      <w:r w:rsidR="466FE6F9">
        <w:t xml:space="preserve"> the Provider, Commences and </w:t>
      </w:r>
      <w:r w:rsidR="53197D24">
        <w:t>is in receipt of an Income Support Payment</w:t>
      </w:r>
      <w:r w:rsidR="466FE6F9">
        <w:t>;</w:t>
      </w:r>
      <w:r w:rsidR="53197D24">
        <w:t xml:space="preserve"> or</w:t>
      </w:r>
    </w:p>
    <w:p w14:paraId="30EAB70A" w14:textId="77777777" w:rsidR="000F7BBA" w:rsidRPr="000F7BBA" w:rsidRDefault="466FE6F9" w:rsidP="009D6EED">
      <w:pPr>
        <w:pStyle w:val="SubclausewithAlphaafternumber"/>
      </w:pPr>
      <w:r>
        <w:t>Directly Registers with</w:t>
      </w:r>
      <w:r w:rsidR="350F0E46">
        <w:t xml:space="preserve"> the Provider and </w:t>
      </w:r>
      <w:r w:rsidR="67DEFD66">
        <w:t>Commences</w:t>
      </w:r>
      <w:r w:rsidR="791824B2">
        <w:t xml:space="preserve">, </w:t>
      </w:r>
    </w:p>
    <w:p w14:paraId="377CBAFF" w14:textId="77777777" w:rsidR="00654027" w:rsidRPr="00654027" w:rsidRDefault="00654027" w:rsidP="009D6EED">
      <w:pPr>
        <w:pStyle w:val="StandardSubclause-Indent"/>
      </w:pPr>
      <w:r>
        <w:t xml:space="preserve">provided </w:t>
      </w:r>
      <w:r w:rsidR="00A846C5">
        <w:t xml:space="preserve">that </w:t>
      </w:r>
      <w:r>
        <w:t>the Participant has not:</w:t>
      </w:r>
      <w:r w:rsidR="00AD05D3">
        <w:t xml:space="preserve"> </w:t>
      </w:r>
      <w:r w:rsidR="00AD05D3">
        <w:rPr>
          <w:rStyle w:val="CUNote"/>
        </w:rPr>
        <w:t xml:space="preserve"> </w:t>
      </w:r>
    </w:p>
    <w:p w14:paraId="471EA399" w14:textId="77777777" w:rsidR="00654027" w:rsidRDefault="791824B2" w:rsidP="00D337C0">
      <w:pPr>
        <w:pStyle w:val="SubclausewithAlphaafternumber"/>
      </w:pPr>
      <w:r>
        <w:t xml:space="preserve">been transferred to </w:t>
      </w:r>
      <w:r w:rsidR="46B6C2A1">
        <w:t xml:space="preserve">the </w:t>
      </w:r>
      <w:r>
        <w:t xml:space="preserve">Provider from another </w:t>
      </w:r>
      <w:r w:rsidR="3B1402ED">
        <w:t>Workforce Australia Employment Services Provider</w:t>
      </w:r>
      <w:r>
        <w:t xml:space="preserve">; </w:t>
      </w:r>
      <w:r w:rsidR="5B249BC9">
        <w:t>or</w:t>
      </w:r>
    </w:p>
    <w:p w14:paraId="7D77120D" w14:textId="77777777" w:rsidR="004A44FF" w:rsidRDefault="791824B2" w:rsidP="00D337C0">
      <w:pPr>
        <w:pStyle w:val="SubclausewithAlphaafternumber"/>
      </w:pPr>
      <w:r>
        <w:t>within the same Period of Unemployment</w:t>
      </w:r>
      <w:r w:rsidR="38C525D3">
        <w:t xml:space="preserve">, </w:t>
      </w:r>
      <w:r>
        <w:t xml:space="preserve">previously </w:t>
      </w:r>
      <w:r w:rsidR="38C525D3">
        <w:t xml:space="preserve">been commenced on the caseload of another </w:t>
      </w:r>
      <w:r w:rsidR="3B1402ED">
        <w:t>Workforce Australia Employment Services Provider</w:t>
      </w:r>
      <w:r w:rsidR="64721B7F">
        <w:t xml:space="preserve">.  </w:t>
      </w:r>
      <w:r w:rsidR="7DD228A4">
        <w:t xml:space="preserve"> </w:t>
      </w:r>
      <w:bookmarkEnd w:id="1159"/>
    </w:p>
    <w:p w14:paraId="5BFC6505" w14:textId="77777777" w:rsidR="00D60C79" w:rsidRDefault="00D60C79" w:rsidP="00090B76">
      <w:pPr>
        <w:pStyle w:val="Subheadingindented"/>
      </w:pPr>
      <w:r w:rsidRPr="00D60C79">
        <w:t>Transfer Payments</w:t>
      </w:r>
    </w:p>
    <w:p w14:paraId="7CBC6B05" w14:textId="0FCC0EEA" w:rsidR="009951B3" w:rsidRDefault="619504E8" w:rsidP="00526D51">
      <w:pPr>
        <w:pStyle w:val="Standardsubclause0"/>
      </w:pPr>
      <w:bookmarkStart w:id="1161" w:name="_Ref77351113"/>
      <w:r>
        <w:t xml:space="preserve">Subject to </w:t>
      </w:r>
      <w:r w:rsidR="71711861">
        <w:t xml:space="preserve">this Deed </w:t>
      </w:r>
      <w:r w:rsidR="5F751DA3">
        <w:t xml:space="preserve">including </w:t>
      </w:r>
      <w:r w:rsidR="693315D8">
        <w:t>any Guidelines</w:t>
      </w:r>
      <w:r>
        <w:t>, t</w:t>
      </w:r>
      <w:r w:rsidR="24F31A0D">
        <w:t xml:space="preserve">he Department will pay the Provider </w:t>
      </w:r>
      <w:r w:rsidR="382CE06E">
        <w:t>a</w:t>
      </w:r>
      <w:r w:rsidR="24F31A0D">
        <w:t xml:space="preserve"> Transfer Payment as specified in Table </w:t>
      </w:r>
      <w:r w:rsidR="2865426A">
        <w:t>4</w:t>
      </w:r>
      <w:r w:rsidR="24F31A0D">
        <w:t xml:space="preserve"> of </w:t>
      </w:r>
      <w:r w:rsidR="00FD794A">
        <w:rPr>
          <w:color w:val="2B579A"/>
          <w:shd w:val="clear" w:color="auto" w:fill="E6E6E6"/>
        </w:rPr>
        <w:fldChar w:fldCharType="begin" w:fldLock="1"/>
      </w:r>
      <w:r w:rsidR="00FD794A">
        <w:instrText xml:space="preserve"> REF _Ref9775523 \h  \* MERGEFORMAT </w:instrText>
      </w:r>
      <w:r w:rsidR="00FD794A">
        <w:rPr>
          <w:color w:val="2B579A"/>
          <w:shd w:val="clear" w:color="auto" w:fill="E6E6E6"/>
        </w:rPr>
      </w:r>
      <w:r w:rsidR="00FD794A">
        <w:rPr>
          <w:color w:val="2B579A"/>
          <w:shd w:val="clear" w:color="auto" w:fill="E6E6E6"/>
        </w:rPr>
        <w:fldChar w:fldCharType="separate"/>
      </w:r>
      <w:r w:rsidR="00A9056B" w:rsidRPr="00F74196">
        <w:t>ANNEXURE B</w:t>
      </w:r>
      <w:r w:rsidR="00A9056B">
        <w:t>1</w:t>
      </w:r>
      <w:r w:rsidR="00A9056B" w:rsidRPr="00F74196">
        <w:t xml:space="preserve"> – PAYMENTS AND EMPLOYMENT FUND CREDITS</w:t>
      </w:r>
      <w:r w:rsidR="00FD794A">
        <w:rPr>
          <w:color w:val="2B579A"/>
          <w:shd w:val="clear" w:color="auto" w:fill="E6E6E6"/>
        </w:rPr>
        <w:fldChar w:fldCharType="end"/>
      </w:r>
      <w:r w:rsidR="18929B53">
        <w:t xml:space="preserve"> </w:t>
      </w:r>
      <w:r w:rsidR="03B7EA16">
        <w:t>for each Participant who is R</w:t>
      </w:r>
      <w:r w:rsidR="693315D8">
        <w:t>eferred to the Provider and Commences, unless the Provider is entitled to an Engagement Payment with respect to the Commencement of that Participant</w:t>
      </w:r>
      <w:r w:rsidR="64721B7F">
        <w:t>.</w:t>
      </w:r>
      <w:bookmarkEnd w:id="1161"/>
      <w:r w:rsidR="64721B7F">
        <w:t xml:space="preserve"> </w:t>
      </w:r>
    </w:p>
    <w:p w14:paraId="6362A8D5" w14:textId="77777777" w:rsidR="007A0FF1" w:rsidRDefault="007A0FF1" w:rsidP="00D337C0">
      <w:pPr>
        <w:pStyle w:val="Note-leftaligned"/>
      </w:pPr>
      <w:r>
        <w:t xml:space="preserve">Note: For avoidance of doubt, the Provider is entitled (subject to this Deed) to a Transfer Payment in respect of Participants who are transferred to the Provider from another </w:t>
      </w:r>
      <w:r w:rsidR="00364D51">
        <w:t>Workforce Australia Employment Services Provider</w:t>
      </w:r>
      <w:r>
        <w:t xml:space="preserve">, or </w:t>
      </w:r>
      <w:r w:rsidR="00E966EF">
        <w:t>who are returning</w:t>
      </w:r>
      <w:r w:rsidR="00E966EF" w:rsidRPr="00E966EF">
        <w:t xml:space="preserve"> </w:t>
      </w:r>
      <w:r w:rsidR="00E966EF">
        <w:t>(</w:t>
      </w:r>
      <w:r w:rsidR="00E966EF" w:rsidRPr="00E966EF">
        <w:t>within the same Period of Unemployment</w:t>
      </w:r>
      <w:r w:rsidR="00E966EF">
        <w:t xml:space="preserve">) to </w:t>
      </w:r>
      <w:r w:rsidR="00271544" w:rsidRPr="00271544">
        <w:t>Workforce Australia</w:t>
      </w:r>
      <w:r w:rsidR="00E966EF">
        <w:t xml:space="preserve"> Services </w:t>
      </w:r>
      <w:r>
        <w:t xml:space="preserve">from another employment service, including </w:t>
      </w:r>
      <w:r w:rsidR="00DC3942">
        <w:t>Workforce Australia Online</w:t>
      </w:r>
      <w:r>
        <w:t xml:space="preserve">, Transition to Work, </w:t>
      </w:r>
      <w:r w:rsidRPr="007A0FF1">
        <w:t>Disability Employment Services</w:t>
      </w:r>
      <w:r>
        <w:t xml:space="preserve"> or </w:t>
      </w:r>
      <w:r w:rsidR="0075498D">
        <w:t xml:space="preserve">the </w:t>
      </w:r>
      <w:r w:rsidRPr="007A0FF1">
        <w:t>Community Development Program</w:t>
      </w:r>
      <w:r>
        <w:t>.</w:t>
      </w:r>
    </w:p>
    <w:p w14:paraId="5AF3E3B2" w14:textId="77777777" w:rsidR="00F00783" w:rsidRDefault="00F00783" w:rsidP="00F00783">
      <w:pPr>
        <w:pStyle w:val="Subheadingindented"/>
      </w:pPr>
      <w:r>
        <w:t>Limits on Upfront Payments</w:t>
      </w:r>
    </w:p>
    <w:p w14:paraId="59730837" w14:textId="77777777" w:rsidR="001A70EA" w:rsidRPr="00F00783" w:rsidRDefault="202130C1" w:rsidP="001A70EA">
      <w:pPr>
        <w:pStyle w:val="Standardsubclause0"/>
      </w:pPr>
      <w:bookmarkStart w:id="1162" w:name="_Ref77343716"/>
      <w:r>
        <w:t xml:space="preserve">The Department will only pay the Provider an Upfront Payment where </w:t>
      </w:r>
      <w:r w:rsidR="0D3068B2">
        <w:t xml:space="preserve">the </w:t>
      </w:r>
      <w:r>
        <w:t>Provider has complied with any Guidelines in relation to Upfront Payments.</w:t>
      </w:r>
    </w:p>
    <w:p w14:paraId="2D0F1D0B" w14:textId="77777777" w:rsidR="00F00783" w:rsidRPr="00F00783" w:rsidRDefault="7C412CB5" w:rsidP="00F00783">
      <w:pPr>
        <w:pStyle w:val="Standardsubclause0"/>
        <w:rPr>
          <w:rStyle w:val="CUNote"/>
          <w:b w:val="0"/>
          <w:i w:val="0"/>
          <w:shd w:val="clear" w:color="auto" w:fill="auto"/>
        </w:rPr>
      </w:pPr>
      <w:bookmarkStart w:id="1163" w:name="_Ref77416243"/>
      <w:r>
        <w:t>The Department will not pay, and the Provider must not claim, within a single Period of Unemployment for any Participant, more than one Upfront Payment with respect to the Commencement of the Participant.</w:t>
      </w:r>
      <w:bookmarkEnd w:id="1162"/>
      <w:bookmarkEnd w:id="1163"/>
      <w:r w:rsidRPr="17A787C3">
        <w:rPr>
          <w:rStyle w:val="CUNote"/>
        </w:rPr>
        <w:t xml:space="preserve">  </w:t>
      </w:r>
    </w:p>
    <w:p w14:paraId="37D9FA86" w14:textId="77777777" w:rsidR="00FD794A" w:rsidRPr="002B7A9A" w:rsidRDefault="619504E8" w:rsidP="00D60C79">
      <w:pPr>
        <w:pStyle w:val="Standardsubclause0"/>
      </w:pPr>
      <w:bookmarkStart w:id="1164" w:name="_Toc6330887"/>
      <w:bookmarkStart w:id="1165" w:name="_Toc6330888"/>
      <w:bookmarkStart w:id="1166" w:name="_Toc6330889"/>
      <w:bookmarkStart w:id="1167" w:name="_Toc6330890"/>
      <w:bookmarkStart w:id="1168" w:name="_Toc6330891"/>
      <w:bookmarkStart w:id="1169" w:name="_Ref74048900"/>
      <w:bookmarkEnd w:id="1164"/>
      <w:bookmarkEnd w:id="1165"/>
      <w:bookmarkEnd w:id="1166"/>
      <w:bookmarkEnd w:id="1167"/>
      <w:bookmarkEnd w:id="1168"/>
      <w:r>
        <w:t xml:space="preserve">The amount of any Upfront Payment regarding any Participant who is Commenced within a period of </w:t>
      </w:r>
      <w:r w:rsidR="1A4E0BF6">
        <w:t xml:space="preserve">six </w:t>
      </w:r>
      <w:r>
        <w:t>months prior to the</w:t>
      </w:r>
      <w:r w:rsidR="10B26A5B">
        <w:t xml:space="preserve"> </w:t>
      </w:r>
      <w:r w:rsidR="5AA66345">
        <w:t xml:space="preserve">relevant </w:t>
      </w:r>
      <w:r w:rsidR="338FB12D">
        <w:t>Licence</w:t>
      </w:r>
      <w:r>
        <w:t xml:space="preserve"> </w:t>
      </w:r>
      <w:r w:rsidR="2FE8B9E4">
        <w:t xml:space="preserve">End </w:t>
      </w:r>
      <w:r>
        <w:t xml:space="preserve">Date will be the amount Notified by the Department. </w:t>
      </w:r>
      <w:bookmarkEnd w:id="1169"/>
    </w:p>
    <w:p w14:paraId="406CC41E" w14:textId="77777777" w:rsidR="004A44FF" w:rsidRPr="002B7A9A" w:rsidRDefault="7DD228A4" w:rsidP="001C0A78">
      <w:pPr>
        <w:pStyle w:val="Standardclause0"/>
      </w:pPr>
      <w:bookmarkStart w:id="1170" w:name="_Toc6330894"/>
      <w:bookmarkStart w:id="1171" w:name="_Toc6330895"/>
      <w:bookmarkStart w:id="1172" w:name="_Toc6330896"/>
      <w:bookmarkStart w:id="1173" w:name="_Toc6330897"/>
      <w:bookmarkStart w:id="1174" w:name="_Toc6330898"/>
      <w:bookmarkStart w:id="1175" w:name="_Toc6330899"/>
      <w:bookmarkStart w:id="1176" w:name="_Toc6330900"/>
      <w:bookmarkStart w:id="1177" w:name="_Toc6330901"/>
      <w:bookmarkStart w:id="1178" w:name="_Toc6330902"/>
      <w:bookmarkStart w:id="1179" w:name="_Toc6330903"/>
      <w:bookmarkStart w:id="1180" w:name="_Toc8148883"/>
      <w:bookmarkStart w:id="1181" w:name="_Toc8149131"/>
      <w:bookmarkStart w:id="1182" w:name="_Toc8149375"/>
      <w:bookmarkStart w:id="1183" w:name="_Toc8149617"/>
      <w:bookmarkStart w:id="1184" w:name="_Toc8149857"/>
      <w:bookmarkStart w:id="1185" w:name="_Toc8150098"/>
      <w:bookmarkStart w:id="1186" w:name="_Toc8150335"/>
      <w:bookmarkStart w:id="1187" w:name="_Toc8150571"/>
      <w:bookmarkStart w:id="1188" w:name="_Toc8150813"/>
      <w:bookmarkStart w:id="1189" w:name="_Toc6330904"/>
      <w:bookmarkStart w:id="1190" w:name="_Toc8148884"/>
      <w:bookmarkStart w:id="1191" w:name="_Toc8149132"/>
      <w:bookmarkStart w:id="1192" w:name="_Toc8149376"/>
      <w:bookmarkStart w:id="1193" w:name="_Toc8149618"/>
      <w:bookmarkStart w:id="1194" w:name="_Toc8149858"/>
      <w:bookmarkStart w:id="1195" w:name="_Toc8150099"/>
      <w:bookmarkStart w:id="1196" w:name="_Toc8150336"/>
      <w:bookmarkStart w:id="1197" w:name="_Toc8150572"/>
      <w:bookmarkStart w:id="1198" w:name="_Toc8150814"/>
      <w:bookmarkStart w:id="1199" w:name="_Toc6330905"/>
      <w:bookmarkStart w:id="1200" w:name="_Toc8148885"/>
      <w:bookmarkStart w:id="1201" w:name="_Toc8149133"/>
      <w:bookmarkStart w:id="1202" w:name="_Toc8149377"/>
      <w:bookmarkStart w:id="1203" w:name="_Toc8149619"/>
      <w:bookmarkStart w:id="1204" w:name="_Toc8149859"/>
      <w:bookmarkStart w:id="1205" w:name="_Toc8150100"/>
      <w:bookmarkStart w:id="1206" w:name="_Toc8150337"/>
      <w:bookmarkStart w:id="1207" w:name="_Toc8150573"/>
      <w:bookmarkStart w:id="1208" w:name="_Toc8150815"/>
      <w:bookmarkStart w:id="1209" w:name="_Toc6330906"/>
      <w:bookmarkStart w:id="1210" w:name="_Toc8148886"/>
      <w:bookmarkStart w:id="1211" w:name="_Toc8149134"/>
      <w:bookmarkStart w:id="1212" w:name="_Toc8149378"/>
      <w:bookmarkStart w:id="1213" w:name="_Toc8149620"/>
      <w:bookmarkStart w:id="1214" w:name="_Toc8149860"/>
      <w:bookmarkStart w:id="1215" w:name="_Toc8150101"/>
      <w:bookmarkStart w:id="1216" w:name="_Toc8150338"/>
      <w:bookmarkStart w:id="1217" w:name="_Toc8150574"/>
      <w:bookmarkStart w:id="1218" w:name="_Toc8150816"/>
      <w:bookmarkStart w:id="1219" w:name="_Toc6330907"/>
      <w:bookmarkStart w:id="1220" w:name="_Toc8148887"/>
      <w:bookmarkStart w:id="1221" w:name="_Toc8149135"/>
      <w:bookmarkStart w:id="1222" w:name="_Toc8149379"/>
      <w:bookmarkStart w:id="1223" w:name="_Toc8149621"/>
      <w:bookmarkStart w:id="1224" w:name="_Toc8149861"/>
      <w:bookmarkStart w:id="1225" w:name="_Toc8150102"/>
      <w:bookmarkStart w:id="1226" w:name="_Toc8150339"/>
      <w:bookmarkStart w:id="1227" w:name="_Toc8150575"/>
      <w:bookmarkStart w:id="1228" w:name="_Toc8150817"/>
      <w:bookmarkStart w:id="1229" w:name="_Toc6330908"/>
      <w:bookmarkStart w:id="1230" w:name="_Toc8148888"/>
      <w:bookmarkStart w:id="1231" w:name="_Toc8149136"/>
      <w:bookmarkStart w:id="1232" w:name="_Toc8149380"/>
      <w:bookmarkStart w:id="1233" w:name="_Toc8149622"/>
      <w:bookmarkStart w:id="1234" w:name="_Toc8149862"/>
      <w:bookmarkStart w:id="1235" w:name="_Toc8150103"/>
      <w:bookmarkStart w:id="1236" w:name="_Toc8150340"/>
      <w:bookmarkStart w:id="1237" w:name="_Toc8150576"/>
      <w:bookmarkStart w:id="1238" w:name="_Toc8150818"/>
      <w:bookmarkStart w:id="1239" w:name="_Toc6330909"/>
      <w:bookmarkStart w:id="1240" w:name="_Toc8148889"/>
      <w:bookmarkStart w:id="1241" w:name="_Toc8149137"/>
      <w:bookmarkStart w:id="1242" w:name="_Toc8149381"/>
      <w:bookmarkStart w:id="1243" w:name="_Toc8149623"/>
      <w:bookmarkStart w:id="1244" w:name="_Toc8149863"/>
      <w:bookmarkStart w:id="1245" w:name="_Toc8150104"/>
      <w:bookmarkStart w:id="1246" w:name="_Toc8150341"/>
      <w:bookmarkStart w:id="1247" w:name="_Toc8150577"/>
      <w:bookmarkStart w:id="1248" w:name="_Toc8150819"/>
      <w:bookmarkStart w:id="1249" w:name="_Ref9967016"/>
      <w:bookmarkStart w:id="1250" w:name="_Toc19289207"/>
      <w:bookmarkStart w:id="1251" w:name="_Toc59517770"/>
      <w:bookmarkStart w:id="1252" w:name="_Toc128068992"/>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t>Outcome Payments</w:t>
      </w:r>
      <w:bookmarkEnd w:id="1249"/>
      <w:bookmarkEnd w:id="1250"/>
      <w:bookmarkEnd w:id="1251"/>
      <w:bookmarkEnd w:id="1252"/>
    </w:p>
    <w:p w14:paraId="27AC79C8" w14:textId="77777777" w:rsidR="00E26198" w:rsidRPr="002B7A9A" w:rsidRDefault="7ABE1DE5" w:rsidP="00E26198">
      <w:pPr>
        <w:pStyle w:val="Standardsubclause0"/>
      </w:pPr>
      <w:bookmarkStart w:id="1253" w:name="_Ref17902362"/>
      <w:bookmarkStart w:id="1254" w:name="_Ref9942762"/>
      <w:r>
        <w:t>The Department encourages and rewards Providers for achieving sustaina</w:t>
      </w:r>
      <w:r w:rsidR="6EE11E3D">
        <w:t>ble Employment Outcomes and Harvest Work</w:t>
      </w:r>
      <w:r>
        <w:t xml:space="preserve"> Outcomes for Participants through Outcome Payments.</w:t>
      </w:r>
    </w:p>
    <w:p w14:paraId="1EC8C10E" w14:textId="77777777" w:rsidR="00E26198" w:rsidRPr="002B7A9A" w:rsidRDefault="00E26198" w:rsidP="008D7329">
      <w:pPr>
        <w:pStyle w:val="Subheadingindented"/>
        <w:ind w:left="1220"/>
      </w:pPr>
      <w:r w:rsidRPr="002B7A9A">
        <w:t>Employment Outcomes</w:t>
      </w:r>
    </w:p>
    <w:p w14:paraId="16A2EFEF" w14:textId="6A6823FB" w:rsidR="004A44FF" w:rsidRPr="002B7A9A" w:rsidRDefault="7DD228A4" w:rsidP="00A861D3">
      <w:pPr>
        <w:pStyle w:val="Standardsubclause0"/>
      </w:pPr>
      <w:bookmarkStart w:id="1255" w:name="_Ref81042616"/>
      <w:r w:rsidRPr="002B7A9A">
        <w:t>Subject to this Deed</w:t>
      </w:r>
      <w:r w:rsidR="67CF791E" w:rsidRPr="002B7A9A">
        <w:t xml:space="preserve"> </w:t>
      </w:r>
      <w:r w:rsidR="5F751DA3" w:rsidRPr="002B7A9A">
        <w:t>including</w:t>
      </w:r>
      <w:r w:rsidR="67CF791E" w:rsidRPr="002B7A9A">
        <w:t xml:space="preserve"> any Guidelines</w:t>
      </w:r>
      <w:r w:rsidRPr="002B7A9A">
        <w:t xml:space="preserve">, the Department will pay the Provider </w:t>
      </w:r>
      <w:r w:rsidR="7986EFC4" w:rsidRPr="002B7A9A">
        <w:t>an</w:t>
      </w:r>
      <w:r w:rsidRPr="002B7A9A">
        <w:t xml:space="preserve"> </w:t>
      </w:r>
      <w:r w:rsidR="06725461" w:rsidRPr="002B7A9A">
        <w:t xml:space="preserve">Employment </w:t>
      </w:r>
      <w:r w:rsidRPr="002B7A9A">
        <w:t xml:space="preserve">Outcome Payment </w:t>
      </w:r>
      <w:r w:rsidR="67CF791E" w:rsidRPr="002B7A9A">
        <w:t xml:space="preserve">as </w:t>
      </w:r>
      <w:r w:rsidRPr="002B7A9A">
        <w:t xml:space="preserve">specified in Table </w:t>
      </w:r>
      <w:r w:rsidR="2865426A" w:rsidRPr="002B7A9A">
        <w:t>5</w:t>
      </w:r>
      <w:r w:rsidRPr="002B7A9A">
        <w:t xml:space="preserve">A of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56" w:name="_Ref17902392"/>
      <w:bookmarkEnd w:id="1253"/>
      <w:r w:rsidRPr="002B7A9A">
        <w:t xml:space="preserve"> </w:t>
      </w:r>
      <w:r w:rsidR="6A5D0E81" w:rsidRPr="002B7A9A">
        <w:t>for an Employment Outcome</w:t>
      </w:r>
      <w:r w:rsidRPr="002B7A9A">
        <w:t>:</w:t>
      </w:r>
      <w:bookmarkEnd w:id="1254"/>
      <w:bookmarkEnd w:id="1255"/>
      <w:bookmarkEnd w:id="1256"/>
      <w:r w:rsidR="67CF791E" w:rsidRPr="002B7A9A">
        <w:t xml:space="preserve"> </w:t>
      </w:r>
    </w:p>
    <w:p w14:paraId="03DB5FFF" w14:textId="3521F8FC" w:rsidR="00583E97" w:rsidRPr="002B7A9A" w:rsidRDefault="3B1DBAF9" w:rsidP="00583E97">
      <w:pPr>
        <w:pStyle w:val="SubclausewithAlphaafternumber"/>
      </w:pPr>
      <w:bookmarkStart w:id="1257" w:name="_Ref81314808"/>
      <w:bookmarkStart w:id="1258" w:name="_Ref9942856"/>
      <w:bookmarkStart w:id="1259" w:name="_Ref11658272"/>
      <w:r>
        <w:t xml:space="preserve">where a Participant who was </w:t>
      </w:r>
      <w:r w:rsidR="34F43AC4">
        <w:t xml:space="preserve">Commenced </w:t>
      </w:r>
      <w:r>
        <w:t xml:space="preserve">on the Provider’s </w:t>
      </w:r>
      <w:r w:rsidR="46AF5B61">
        <w:t xml:space="preserve">Caseload </w:t>
      </w:r>
      <w:r w:rsidR="421F498D">
        <w:t>at</w:t>
      </w:r>
      <w:r w:rsidR="6D8BEAD2">
        <w:t xml:space="preserve"> </w:t>
      </w:r>
      <w:r w:rsidR="421F498D">
        <w:t>or</w:t>
      </w:r>
      <w:r>
        <w:t xml:space="preserve"> on the date that they began the relevant Job Placement</w:t>
      </w:r>
      <w:r w:rsidR="677ABD67">
        <w:t xml:space="preserve">, unless clause </w:t>
      </w:r>
      <w:r w:rsidR="00583E97">
        <w:rPr>
          <w:color w:val="2B579A"/>
          <w:shd w:val="clear" w:color="auto" w:fill="E6E6E6"/>
        </w:rPr>
        <w:fldChar w:fldCharType="begin" w:fldLock="1"/>
      </w:r>
      <w:r w:rsidR="00583E97">
        <w:instrText xml:space="preserve"> REF _Ref79219411 \w \h  \* MERGEFORMAT </w:instrText>
      </w:r>
      <w:r w:rsidR="00583E97">
        <w:rPr>
          <w:color w:val="2B579A"/>
          <w:shd w:val="clear" w:color="auto" w:fill="E6E6E6"/>
        </w:rPr>
      </w:r>
      <w:r w:rsidR="00583E97">
        <w:rPr>
          <w:color w:val="2B579A"/>
          <w:shd w:val="clear" w:color="auto" w:fill="E6E6E6"/>
        </w:rPr>
        <w:fldChar w:fldCharType="separate"/>
      </w:r>
      <w:r w:rsidR="00A9056B">
        <w:t>155.2(b)</w:t>
      </w:r>
      <w:r w:rsidR="00583E97">
        <w:rPr>
          <w:color w:val="2B579A"/>
          <w:shd w:val="clear" w:color="auto" w:fill="E6E6E6"/>
        </w:rPr>
        <w:fldChar w:fldCharType="end"/>
      </w:r>
      <w:r w:rsidR="677ABD67">
        <w:t xml:space="preserve"> or </w:t>
      </w:r>
      <w:r w:rsidR="00583E97">
        <w:rPr>
          <w:color w:val="2B579A"/>
          <w:shd w:val="clear" w:color="auto" w:fill="E6E6E6"/>
        </w:rPr>
        <w:fldChar w:fldCharType="begin" w:fldLock="1"/>
      </w:r>
      <w:r w:rsidR="00583E97">
        <w:instrText xml:space="preserve"> REF _Ref79219415 \w \h  \* MERGEFORMAT </w:instrText>
      </w:r>
      <w:r w:rsidR="00583E97">
        <w:rPr>
          <w:color w:val="2B579A"/>
          <w:shd w:val="clear" w:color="auto" w:fill="E6E6E6"/>
        </w:rPr>
      </w:r>
      <w:r w:rsidR="00583E97">
        <w:rPr>
          <w:color w:val="2B579A"/>
          <w:shd w:val="clear" w:color="auto" w:fill="E6E6E6"/>
        </w:rPr>
        <w:fldChar w:fldCharType="separate"/>
      </w:r>
      <w:r w:rsidR="00A9056B">
        <w:t>155.2(c)</w:t>
      </w:r>
      <w:r w:rsidR="00583E97">
        <w:rPr>
          <w:color w:val="2B579A"/>
          <w:shd w:val="clear" w:color="auto" w:fill="E6E6E6"/>
        </w:rPr>
        <w:fldChar w:fldCharType="end"/>
      </w:r>
      <w:r w:rsidR="677ABD67">
        <w:t xml:space="preserve"> applies</w:t>
      </w:r>
      <w:r>
        <w:t xml:space="preserve">; </w:t>
      </w:r>
      <w:bookmarkEnd w:id="1257"/>
    </w:p>
    <w:p w14:paraId="11FE67A5" w14:textId="71CB6172" w:rsidR="00583E97" w:rsidRPr="008A6B82" w:rsidRDefault="3B1DBAF9" w:rsidP="00583E97">
      <w:pPr>
        <w:pStyle w:val="SubclausewithAlphaafternumber"/>
      </w:pPr>
      <w:bookmarkStart w:id="1260" w:name="_Ref79219411"/>
      <w:r>
        <w:t xml:space="preserve">that is a Partial Outcome under paragraph (i) in Row 1 (Partial Outcome), Column D of Table 1 in </w:t>
      </w:r>
      <w:r w:rsidR="00583E97">
        <w:rPr>
          <w:color w:val="2B579A"/>
          <w:shd w:val="clear" w:color="auto" w:fill="E6E6E6"/>
        </w:rPr>
        <w:fldChar w:fldCharType="begin" w:fldLock="1"/>
      </w:r>
      <w:r w:rsidR="00583E97">
        <w:instrText xml:space="preserve"> REF _Ref79220852 \h  \* MERGEFORMAT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their</w:t>
      </w:r>
      <w:r w:rsidR="00025343">
        <w:t xml:space="preserve"> referral to</w:t>
      </w:r>
      <w:r>
        <w:t xml:space="preserve"> </w:t>
      </w:r>
      <w:r w:rsidR="6780382A">
        <w:t>S</w:t>
      </w:r>
      <w:r w:rsidR="1B3CBD80">
        <w:t>elf</w:t>
      </w:r>
      <w:r w:rsidR="700DD82F">
        <w:t>-</w:t>
      </w:r>
      <w:r w:rsidR="6780382A">
        <w:t>E</w:t>
      </w:r>
      <w:r w:rsidR="1B3CBD80">
        <w:t xml:space="preserve">mployment </w:t>
      </w:r>
      <w:r w:rsidR="6780382A">
        <w:t>A</w:t>
      </w:r>
      <w:r w:rsidR="1B3CBD80">
        <w:t>ssistance</w:t>
      </w:r>
      <w:r>
        <w:t>; or</w:t>
      </w:r>
      <w:bookmarkEnd w:id="1260"/>
      <w:r>
        <w:t xml:space="preserve"> </w:t>
      </w:r>
    </w:p>
    <w:p w14:paraId="67DAECA5" w14:textId="4EC48AC6" w:rsidR="00583E97" w:rsidRPr="00C1705B" w:rsidRDefault="3B1DBAF9" w:rsidP="00583E97">
      <w:pPr>
        <w:pStyle w:val="SubclausewithAlphaafternumber"/>
      </w:pPr>
      <w:bookmarkStart w:id="1261" w:name="_Ref79219415"/>
      <w:r>
        <w:t xml:space="preserve">that is a Full Outcome under paragraph (i) in Row 2 (Full Outcome), Column D of Table 1 in </w:t>
      </w:r>
      <w:r w:rsidR="00583E97">
        <w:rPr>
          <w:color w:val="2B579A"/>
          <w:shd w:val="clear" w:color="auto" w:fill="E6E6E6"/>
        </w:rPr>
        <w:fldChar w:fldCharType="begin" w:fldLock="1"/>
      </w:r>
      <w:r w:rsidR="00583E97">
        <w:instrText xml:space="preserve"> REF _Ref79220852 \h </w:instrText>
      </w:r>
      <w:r w:rsidR="00583E97">
        <w:rPr>
          <w:color w:val="2B579A"/>
          <w:shd w:val="clear" w:color="auto" w:fill="E6E6E6"/>
        </w:rPr>
      </w:r>
      <w:r w:rsidR="00583E97">
        <w:rPr>
          <w:color w:val="2B579A"/>
          <w:shd w:val="clear" w:color="auto" w:fill="E6E6E6"/>
        </w:rPr>
        <w:fldChar w:fldCharType="separate"/>
      </w:r>
      <w:r w:rsidR="00A9056B" w:rsidRPr="0077527B">
        <w:rPr>
          <w:lang w:eastAsia="en-AU"/>
        </w:rPr>
        <w:t>ANNEXURE B2 – OUTCOMES</w:t>
      </w:r>
      <w:r w:rsidR="00583E97">
        <w:rPr>
          <w:color w:val="2B579A"/>
          <w:shd w:val="clear" w:color="auto" w:fill="E6E6E6"/>
        </w:rPr>
        <w:fldChar w:fldCharType="end"/>
      </w:r>
      <w:r>
        <w:t xml:space="preserve">, where a Participant who was </w:t>
      </w:r>
      <w:r w:rsidR="34F43AC4">
        <w:t xml:space="preserve">Commenced </w:t>
      </w:r>
      <w:r>
        <w:t xml:space="preserve">on the Provider’s </w:t>
      </w:r>
      <w:r w:rsidR="2A5B03B9">
        <w:t>Caseload</w:t>
      </w:r>
      <w:r>
        <w:t xml:space="preserve"> on the date of the Significant Increase in Income,</w:t>
      </w:r>
      <w:bookmarkEnd w:id="1261"/>
      <w:r>
        <w:t xml:space="preserve"> </w:t>
      </w:r>
    </w:p>
    <w:p w14:paraId="54B56FA0" w14:textId="799E3168" w:rsidR="00583E97" w:rsidRPr="00F74196" w:rsidRDefault="00583E97" w:rsidP="00583E97">
      <w:pPr>
        <w:pStyle w:val="StandardSubclause-Indent"/>
      </w:pPr>
      <w:r w:rsidRPr="00F74196">
        <w:t>has satisfied</w:t>
      </w:r>
      <w:r>
        <w:t xml:space="preserve"> the requirements for an Employment Outcome as specified in Row 1 or Row 2 of </w:t>
      </w:r>
      <w:r w:rsidRPr="00E34CBB">
        <w:t xml:space="preserve">Table 1 in </w:t>
      </w:r>
      <w:r w:rsidR="008A6B82">
        <w:rPr>
          <w:color w:val="2B579A"/>
          <w:shd w:val="clear" w:color="auto" w:fill="E6E6E6"/>
        </w:rPr>
        <w:fldChar w:fldCharType="begin" w:fldLock="1"/>
      </w:r>
      <w:r w:rsidR="008A6B82">
        <w:instrText xml:space="preserve"> REF _Ref79220852 \h </w:instrText>
      </w:r>
      <w:r w:rsidR="008A6B82">
        <w:rPr>
          <w:color w:val="2B579A"/>
          <w:shd w:val="clear" w:color="auto" w:fill="E6E6E6"/>
        </w:rPr>
      </w:r>
      <w:r w:rsidR="008A6B82">
        <w:rPr>
          <w:color w:val="2B579A"/>
          <w:shd w:val="clear" w:color="auto" w:fill="E6E6E6"/>
        </w:rPr>
        <w:fldChar w:fldCharType="separate"/>
      </w:r>
      <w:r w:rsidR="00A9056B" w:rsidRPr="0077527B">
        <w:rPr>
          <w:lang w:eastAsia="en-AU"/>
        </w:rPr>
        <w:t>ANNEXURE B2 – OUTCOMES</w:t>
      </w:r>
      <w:r w:rsidR="008A6B82">
        <w:rPr>
          <w:color w:val="2B579A"/>
          <w:shd w:val="clear" w:color="auto" w:fill="E6E6E6"/>
        </w:rPr>
        <w:fldChar w:fldCharType="end"/>
      </w:r>
      <w:r>
        <w:t>, as relevant; or</w:t>
      </w:r>
    </w:p>
    <w:p w14:paraId="4F88265D" w14:textId="77777777" w:rsidR="00583E97" w:rsidRPr="00827209" w:rsidRDefault="3B1DBAF9" w:rsidP="00583E97">
      <w:pPr>
        <w:pStyle w:val="SubclausewithAlphaafternumber"/>
      </w:pPr>
      <w:bookmarkStart w:id="1262" w:name="_Ref80516593"/>
      <w:r>
        <w:t>where a Participant:</w:t>
      </w:r>
      <w:r w:rsidR="7AD9AB9D">
        <w:t xml:space="preserve"> </w:t>
      </w:r>
      <w:bookmarkEnd w:id="1262"/>
    </w:p>
    <w:p w14:paraId="3534A470" w14:textId="77777777" w:rsidR="00583E97" w:rsidRPr="00827209" w:rsidRDefault="3B1DBAF9" w:rsidP="00583E97">
      <w:pPr>
        <w:pStyle w:val="SubclausewithRoman"/>
      </w:pPr>
      <w:r>
        <w:t xml:space="preserve">participates in Pre-existing Employment; and </w:t>
      </w:r>
    </w:p>
    <w:p w14:paraId="3F9530AF" w14:textId="54B0B052" w:rsidR="00583E97" w:rsidRPr="00827209" w:rsidRDefault="11E608CD" w:rsidP="00583E97">
      <w:pPr>
        <w:pStyle w:val="SubclausewithRoman"/>
      </w:pPr>
      <w:r>
        <w:t xml:space="preserve">has </w:t>
      </w:r>
      <w:r w:rsidR="71A739C9">
        <w:t>satisfie</w:t>
      </w:r>
      <w:r>
        <w:t>d</w:t>
      </w:r>
      <w:r w:rsidR="71A739C9">
        <w:t xml:space="preserve"> the requirements for </w:t>
      </w:r>
      <w:r>
        <w:t xml:space="preserve">a Significant Increase in Pre-existing Employment (including by satisfying the requirements for </w:t>
      </w:r>
      <w:r w:rsidR="71A739C9">
        <w:t xml:space="preserve">an Employment Outcome as specified in Row 1 or Row 2 of Table 2 in </w:t>
      </w:r>
      <w:r w:rsidR="00983DC4">
        <w:rPr>
          <w:color w:val="2B579A"/>
          <w:shd w:val="clear" w:color="auto" w:fill="E6E6E6"/>
        </w:rPr>
        <w:fldChar w:fldCharType="begin" w:fldLock="1"/>
      </w:r>
      <w:r w:rsidR="00983DC4">
        <w:instrText xml:space="preserve"> REF _Ref79220852 \h </w:instrText>
      </w:r>
      <w:r w:rsidR="00983DC4">
        <w:rPr>
          <w:color w:val="2B579A"/>
          <w:shd w:val="clear" w:color="auto" w:fill="E6E6E6"/>
        </w:rPr>
      </w:r>
      <w:r w:rsidR="00983DC4">
        <w:rPr>
          <w:color w:val="2B579A"/>
          <w:shd w:val="clear" w:color="auto" w:fill="E6E6E6"/>
        </w:rPr>
        <w:fldChar w:fldCharType="separate"/>
      </w:r>
      <w:r w:rsidR="00A9056B" w:rsidRPr="0077527B">
        <w:rPr>
          <w:lang w:eastAsia="en-AU"/>
        </w:rPr>
        <w:t>ANNEXURE B2 – OUTCOMES</w:t>
      </w:r>
      <w:r w:rsidR="00983DC4">
        <w:rPr>
          <w:color w:val="2B579A"/>
          <w:shd w:val="clear" w:color="auto" w:fill="E6E6E6"/>
        </w:rPr>
        <w:fldChar w:fldCharType="end"/>
      </w:r>
      <w:r>
        <w:t>)</w:t>
      </w:r>
      <w:r w:rsidR="3B1DBAF9">
        <w:t xml:space="preserve"> during the Participant’s Period of Registration. </w:t>
      </w:r>
    </w:p>
    <w:bookmarkEnd w:id="1258"/>
    <w:bookmarkEnd w:id="1259"/>
    <w:p w14:paraId="597974CD" w14:textId="77777777" w:rsidR="003F0902" w:rsidRDefault="009838A8" w:rsidP="003F0902">
      <w:pPr>
        <w:pStyle w:val="Subheadingindented"/>
      </w:pPr>
      <w:r>
        <w:t>Harvest Work</w:t>
      </w:r>
      <w:r w:rsidR="003F0902" w:rsidRPr="00F74196">
        <w:t xml:space="preserve"> </w:t>
      </w:r>
      <w:r w:rsidR="003F0902">
        <w:t>Outcome</w:t>
      </w:r>
      <w:r w:rsidR="00C97864">
        <w:t>s</w:t>
      </w:r>
      <w:r w:rsidR="003F0902" w:rsidRPr="00F74196">
        <w:t xml:space="preserve"> </w:t>
      </w:r>
    </w:p>
    <w:p w14:paraId="2382C466" w14:textId="77777777" w:rsidR="001C765E" w:rsidRDefault="0E0F4660" w:rsidP="001C765E">
      <w:pPr>
        <w:pStyle w:val="Standardsubclause0"/>
      </w:pPr>
      <w:r>
        <w:t xml:space="preserve">The Department acknowledges the Provider's commitment to collaborate with local </w:t>
      </w:r>
      <w:r w:rsidR="55C3E5D1">
        <w:t>HTS</w:t>
      </w:r>
      <w:r>
        <w:t xml:space="preserve"> Providers to meet Employer demand and support </w:t>
      </w:r>
      <w:r w:rsidR="61972492">
        <w:t>Participant</w:t>
      </w:r>
      <w:r>
        <w:t xml:space="preserve">s to gain and maintain Harvest Work, and recognises this through </w:t>
      </w:r>
      <w:r w:rsidR="6EE11E3D">
        <w:t>Harvest Work</w:t>
      </w:r>
      <w:r>
        <w:t xml:space="preserve"> Outcome Payments.</w:t>
      </w:r>
    </w:p>
    <w:p w14:paraId="6AB5546B" w14:textId="7A64B277" w:rsidR="00D74377" w:rsidRDefault="69E62FEA" w:rsidP="008A46E5">
      <w:pPr>
        <w:pStyle w:val="Standardsubclause0"/>
        <w:keepNext/>
        <w:ind w:left="1219"/>
      </w:pPr>
      <w:bookmarkStart w:id="1263" w:name="_Ref81042820"/>
      <w:bookmarkStart w:id="1264" w:name="_Ref72412519"/>
      <w:r>
        <w:t xml:space="preserve">Subject to this Deed, the Department will pay the Provider </w:t>
      </w:r>
      <w:r w:rsidR="7986EFC4">
        <w:t xml:space="preserve">a Harvest Work Outcome Payment </w:t>
      </w:r>
      <w:r>
        <w:t xml:space="preserve">as specified </w:t>
      </w:r>
      <w:r w:rsidR="450DFF41">
        <w:t xml:space="preserve">in Table </w:t>
      </w:r>
      <w:r w:rsidR="2865426A">
        <w:t>5</w:t>
      </w:r>
      <w:r w:rsidR="7986EFC4">
        <w:t>B</w:t>
      </w:r>
      <w:r>
        <w:t xml:space="preserve"> in </w:t>
      </w:r>
      <w:r w:rsidR="003F0902">
        <w:rPr>
          <w:color w:val="2B579A"/>
          <w:shd w:val="clear" w:color="auto" w:fill="E6E6E6"/>
        </w:rPr>
        <w:fldChar w:fldCharType="begin" w:fldLock="1"/>
      </w:r>
      <w:r w:rsidR="003F0902">
        <w:instrText xml:space="preserve"> REF _Ref9775523 \h  \* MERGEFORMAT </w:instrText>
      </w:r>
      <w:r w:rsidR="003F0902">
        <w:rPr>
          <w:color w:val="2B579A"/>
          <w:shd w:val="clear" w:color="auto" w:fill="E6E6E6"/>
        </w:rPr>
      </w:r>
      <w:r w:rsidR="003F0902">
        <w:rPr>
          <w:color w:val="2B579A"/>
          <w:shd w:val="clear" w:color="auto" w:fill="E6E6E6"/>
        </w:rPr>
        <w:fldChar w:fldCharType="separate"/>
      </w:r>
      <w:r w:rsidR="00A9056B" w:rsidRPr="00F74196">
        <w:t>ANNEXURE B</w:t>
      </w:r>
      <w:r w:rsidR="00A9056B">
        <w:t>1</w:t>
      </w:r>
      <w:r w:rsidR="00A9056B" w:rsidRPr="00F74196">
        <w:t xml:space="preserve"> – PAYMENTS AND EMPLOYMENT FUND CREDITS</w:t>
      </w:r>
      <w:r w:rsidR="003F0902">
        <w:rPr>
          <w:color w:val="2B579A"/>
          <w:shd w:val="clear" w:color="auto" w:fill="E6E6E6"/>
        </w:rPr>
        <w:fldChar w:fldCharType="end"/>
      </w:r>
      <w:r>
        <w:t xml:space="preserve"> where</w:t>
      </w:r>
      <w:r w:rsidR="1C3D23BC">
        <w:t>:</w:t>
      </w:r>
      <w:bookmarkEnd w:id="1263"/>
    </w:p>
    <w:p w14:paraId="49748521" w14:textId="77777777" w:rsidR="00D74377" w:rsidRDefault="69E62FEA" w:rsidP="00526D51">
      <w:pPr>
        <w:pStyle w:val="SubclausewithAlphaafternumber"/>
      </w:pPr>
      <w:r>
        <w:t xml:space="preserve">a Harvest Worker who is </w:t>
      </w:r>
      <w:r w:rsidR="5BD9CCD0">
        <w:t xml:space="preserve">Commenced </w:t>
      </w:r>
      <w:r>
        <w:t xml:space="preserve">on the Provider’s </w:t>
      </w:r>
      <w:r w:rsidR="2A5B03B9">
        <w:t>Caseload</w:t>
      </w:r>
      <w:r>
        <w:t xml:space="preserve"> </w:t>
      </w:r>
      <w:r w:rsidR="3A9B8842">
        <w:t xml:space="preserve">on the date of the Harvest Work Outcome Start Date </w:t>
      </w:r>
      <w:r>
        <w:t>has satisf</w:t>
      </w:r>
      <w:r w:rsidR="6EE11E3D">
        <w:t xml:space="preserve">ied the requirements for </w:t>
      </w:r>
      <w:r w:rsidR="6E99D3FF">
        <w:t>a Harvest</w:t>
      </w:r>
      <w:r w:rsidR="6EE11E3D">
        <w:t xml:space="preserve"> Work</w:t>
      </w:r>
      <w:r>
        <w:t xml:space="preserve"> Outcome</w:t>
      </w:r>
      <w:r w:rsidR="1C3D23BC">
        <w:t>; and</w:t>
      </w:r>
    </w:p>
    <w:p w14:paraId="16243149" w14:textId="77777777" w:rsidR="003F0902" w:rsidRPr="00F74196" w:rsidRDefault="69E62FEA" w:rsidP="00526D51">
      <w:pPr>
        <w:pStyle w:val="SubclausewithAlphaafternumber"/>
      </w:pPr>
      <w:r>
        <w:t>the Harvest Worker was in receipt of an In</w:t>
      </w:r>
      <w:r w:rsidR="6EE11E3D">
        <w:t>come Support Payment on the Harvest Work</w:t>
      </w:r>
      <w:r>
        <w:t xml:space="preserve"> Outcome Start Date.</w:t>
      </w:r>
      <w:bookmarkEnd w:id="1264"/>
    </w:p>
    <w:p w14:paraId="05837F63" w14:textId="77777777" w:rsidR="00C97864" w:rsidRDefault="5F8D9A01" w:rsidP="008D7329">
      <w:pPr>
        <w:pStyle w:val="Standardsubclause0"/>
      </w:pPr>
      <w:bookmarkStart w:id="1265" w:name="_Ref81042777"/>
      <w:r>
        <w:t xml:space="preserve">Where a Harvest Worker is the subject of a Harvest Placement and obtains ongoing Employment in the relevant position, the Provider may choose to claim either the relevant </w:t>
      </w:r>
      <w:r w:rsidR="6EE11E3D">
        <w:t>Harvest Work</w:t>
      </w:r>
      <w:r>
        <w:t xml:space="preserve"> Outcome or the relevant Employment Outcome once the requirements for that Outcome are met.</w:t>
      </w:r>
      <w:bookmarkEnd w:id="1265"/>
    </w:p>
    <w:p w14:paraId="20BA9F7B" w14:textId="77777777" w:rsidR="003F0902" w:rsidRPr="003F0902" w:rsidRDefault="003F0902" w:rsidP="00526D51">
      <w:pPr>
        <w:pStyle w:val="Note-leftaligned"/>
      </w:pPr>
      <w:r w:rsidRPr="003F0902">
        <w:t xml:space="preserve">Note: If the Provider chooses to claim </w:t>
      </w:r>
      <w:r w:rsidR="00406963">
        <w:t>a Harvest</w:t>
      </w:r>
      <w:r w:rsidR="009838A8">
        <w:t xml:space="preserve"> Work</w:t>
      </w:r>
      <w:r w:rsidRPr="003F0902">
        <w:t xml:space="preserve"> Outcome for the relevant Employment, the Provider will no longer be able to claim an Employment Outcome for it, and vice versa.</w:t>
      </w:r>
    </w:p>
    <w:p w14:paraId="3284F319" w14:textId="77777777" w:rsidR="00C97864" w:rsidRPr="002B7A9A" w:rsidRDefault="00C97864" w:rsidP="00C97864">
      <w:pPr>
        <w:pStyle w:val="Subheadingindented"/>
      </w:pPr>
      <w:bookmarkStart w:id="1266" w:name="_Hlk90036860"/>
      <w:r w:rsidRPr="002B7A9A">
        <w:t xml:space="preserve">Placement in a Vacancy by another </w:t>
      </w:r>
      <w:r w:rsidR="008A5AA4" w:rsidRPr="002B7A9A">
        <w:t xml:space="preserve">organisation </w:t>
      </w:r>
    </w:p>
    <w:p w14:paraId="316ECF83" w14:textId="77777777" w:rsidR="00C97864" w:rsidRPr="002B7A9A" w:rsidRDefault="5F8D9A01" w:rsidP="00A13C29">
      <w:pPr>
        <w:pStyle w:val="Standardsubclause0"/>
      </w:pPr>
      <w:r>
        <w:t>For the avoidance of doubt</w:t>
      </w:r>
      <w:r w:rsidR="61972492">
        <w:t xml:space="preserve">, </w:t>
      </w:r>
      <w:r w:rsidR="457DC91D">
        <w:t xml:space="preserve">the Provider may claim and the Department will pay the applicable Outcome Payment </w:t>
      </w:r>
      <w:r w:rsidR="61972492">
        <w:t>where</w:t>
      </w:r>
      <w:r>
        <w:t>:</w:t>
      </w:r>
    </w:p>
    <w:p w14:paraId="031BAEBC" w14:textId="77777777" w:rsidR="00FE6C48" w:rsidRPr="002B7A9A" w:rsidRDefault="457DC91D" w:rsidP="00D6606C">
      <w:pPr>
        <w:pStyle w:val="SubclausewithAlphaafternumber"/>
      </w:pPr>
      <w:r>
        <w:t xml:space="preserve">a Participant </w:t>
      </w:r>
      <w:r w:rsidR="53231A57">
        <w:t>was Commenced on the Provider’s Caseload</w:t>
      </w:r>
      <w:r w:rsidR="48C07AA0">
        <w:t>:</w:t>
      </w:r>
    </w:p>
    <w:p w14:paraId="580B031D" w14:textId="77777777" w:rsidR="00FE6C48" w:rsidRPr="002B7A9A" w:rsidRDefault="48C07AA0" w:rsidP="00FE6C48">
      <w:pPr>
        <w:pStyle w:val="SubclausewithRoman"/>
      </w:pPr>
      <w:r>
        <w:t xml:space="preserve">on the </w:t>
      </w:r>
      <w:r w:rsidR="53231A57">
        <w:t>date that they began the relevant Job Placement</w:t>
      </w:r>
      <w:r>
        <w:t>;</w:t>
      </w:r>
      <w:r w:rsidR="53231A57">
        <w:t xml:space="preserve"> </w:t>
      </w:r>
      <w:r w:rsidR="63613840">
        <w:t>or</w:t>
      </w:r>
    </w:p>
    <w:p w14:paraId="39835ECF" w14:textId="6638A7D4" w:rsidR="00FE6C48" w:rsidRPr="002B7A9A" w:rsidRDefault="48C07AA0" w:rsidP="00FE6C48">
      <w:pPr>
        <w:pStyle w:val="SubclausewithRoman"/>
      </w:pPr>
      <w:r>
        <w:t xml:space="preserve">on </w:t>
      </w:r>
      <w:r w:rsidR="63613840">
        <w:t xml:space="preserve">the relevant </w:t>
      </w:r>
      <w:r w:rsidR="00025343">
        <w:t xml:space="preserve">Harvest Work </w:t>
      </w:r>
      <w:r w:rsidR="63613840">
        <w:t>Outcome Start Date</w:t>
      </w:r>
      <w:r w:rsidR="1B34D9B8">
        <w:t>,</w:t>
      </w:r>
      <w:r w:rsidR="63613840">
        <w:t xml:space="preserve"> </w:t>
      </w:r>
    </w:p>
    <w:p w14:paraId="7FD8EB8F" w14:textId="2BC5C31F" w:rsidR="00A13C29" w:rsidRPr="002B7A9A" w:rsidRDefault="008A5AA4" w:rsidP="00972652">
      <w:pPr>
        <w:pStyle w:val="SubclausewithRoman"/>
        <w:numPr>
          <w:ilvl w:val="0"/>
          <w:numId w:val="0"/>
        </w:numPr>
        <w:ind w:left="1871"/>
      </w:pPr>
      <w:r w:rsidRPr="002B7A9A">
        <w:t xml:space="preserve">even </w:t>
      </w:r>
      <w:r w:rsidR="00FE6C48" w:rsidRPr="002B7A9A">
        <w:t>if</w:t>
      </w:r>
      <w:r w:rsidRPr="002B7A9A">
        <w:t xml:space="preserve"> the</w:t>
      </w:r>
      <w:r w:rsidR="00D6606C" w:rsidRPr="002B7A9A">
        <w:t xml:space="preserve"> Participant </w:t>
      </w:r>
      <w:r w:rsidR="00A13C29" w:rsidRPr="002B7A9A">
        <w:t xml:space="preserve">was placed in the relevant Vacancy by another </w:t>
      </w:r>
      <w:r w:rsidR="00364D51">
        <w:t>Workforce Australia Employment Services Provider</w:t>
      </w:r>
      <w:r w:rsidR="00A13C29" w:rsidRPr="002B7A9A">
        <w:t xml:space="preserve">, </w:t>
      </w:r>
      <w:r w:rsidR="00D6606C" w:rsidRPr="002B7A9A">
        <w:t xml:space="preserve">a Workforce </w:t>
      </w:r>
      <w:r w:rsidR="00AE41F5">
        <w:t xml:space="preserve">Australia - Workforce </w:t>
      </w:r>
      <w:r w:rsidR="00D6606C" w:rsidRPr="002B7A9A">
        <w:t>S</w:t>
      </w:r>
      <w:r w:rsidR="00167039" w:rsidRPr="002B7A9A">
        <w:t>p</w:t>
      </w:r>
      <w:r w:rsidR="00D6606C" w:rsidRPr="002B7A9A">
        <w:t>ec</w:t>
      </w:r>
      <w:r w:rsidR="00167039" w:rsidRPr="002B7A9A">
        <w:t>i</w:t>
      </w:r>
      <w:r w:rsidR="00D6606C" w:rsidRPr="002B7A9A">
        <w:t>alist or any other organisation specified in any Guidelines</w:t>
      </w:r>
      <w:r w:rsidR="00A13C29" w:rsidRPr="002B7A9A">
        <w:t xml:space="preserve">; and </w:t>
      </w:r>
    </w:p>
    <w:p w14:paraId="3FD1CE47" w14:textId="46FB89D1" w:rsidR="00C97864" w:rsidRPr="00F74196" w:rsidRDefault="5F8D9A01" w:rsidP="00C97864">
      <w:pPr>
        <w:pStyle w:val="SubclausewithAlphaafternumber"/>
      </w:pPr>
      <w:r>
        <w:t xml:space="preserve">all requirements of </w:t>
      </w:r>
      <w:r w:rsidR="7EC9D944">
        <w:t xml:space="preserve">this clause </w:t>
      </w:r>
      <w:r w:rsidR="00C97864">
        <w:rPr>
          <w:color w:val="2B579A"/>
          <w:shd w:val="clear" w:color="auto" w:fill="E6E6E6"/>
        </w:rPr>
        <w:fldChar w:fldCharType="begin" w:fldLock="1"/>
      </w:r>
      <w:r w:rsidR="00C97864">
        <w:instrText xml:space="preserve"> REF _Ref9967016 \r \h  \* MERGEFORMAT </w:instrText>
      </w:r>
      <w:r w:rsidR="00C97864">
        <w:rPr>
          <w:color w:val="2B579A"/>
          <w:shd w:val="clear" w:color="auto" w:fill="E6E6E6"/>
        </w:rPr>
      </w:r>
      <w:r w:rsidR="00C97864">
        <w:rPr>
          <w:color w:val="2B579A"/>
          <w:shd w:val="clear" w:color="auto" w:fill="E6E6E6"/>
        </w:rPr>
        <w:fldChar w:fldCharType="separate"/>
      </w:r>
      <w:r w:rsidR="00A9056B">
        <w:t>155</w:t>
      </w:r>
      <w:r w:rsidR="00C97864">
        <w:rPr>
          <w:color w:val="2B579A"/>
          <w:shd w:val="clear" w:color="auto" w:fill="E6E6E6"/>
        </w:rPr>
        <w:fldChar w:fldCharType="end"/>
      </w:r>
      <w:r>
        <w:t xml:space="preserve"> are met</w:t>
      </w:r>
      <w:r w:rsidR="2D00B3CD">
        <w:t>.</w:t>
      </w:r>
      <w:r>
        <w:t xml:space="preserve"> </w:t>
      </w:r>
    </w:p>
    <w:bookmarkEnd w:id="1266"/>
    <w:p w14:paraId="6EE3410C" w14:textId="77777777" w:rsidR="004A44FF" w:rsidRPr="00F74196" w:rsidRDefault="004A44FF" w:rsidP="003B3ECD">
      <w:pPr>
        <w:pStyle w:val="Subheadingindented"/>
      </w:pPr>
      <w:r w:rsidRPr="00F74196">
        <w:t>Limits on Outcome Payments</w:t>
      </w:r>
    </w:p>
    <w:p w14:paraId="1F435F99" w14:textId="77777777" w:rsidR="00686649" w:rsidRPr="00F74196" w:rsidRDefault="572C930B" w:rsidP="008D7329">
      <w:pPr>
        <w:pStyle w:val="Standardsubclause0"/>
      </w:pPr>
      <w:bookmarkStart w:id="1267" w:name="_Ref72411471"/>
      <w:r>
        <w:t>The Department will only pay the Provider an Outcome Payment where:</w:t>
      </w:r>
      <w:bookmarkEnd w:id="1267"/>
    </w:p>
    <w:p w14:paraId="76B73C55" w14:textId="77777777" w:rsidR="00686649" w:rsidRPr="00F74196" w:rsidRDefault="572C930B" w:rsidP="00686649">
      <w:pPr>
        <w:pStyle w:val="SubclausewithAlphaafternumber"/>
      </w:pPr>
      <w:r>
        <w:t xml:space="preserve">the Provider has </w:t>
      </w:r>
      <w:r w:rsidR="6BC983B3">
        <w:t>made a claim</w:t>
      </w:r>
      <w:r>
        <w:t xml:space="preserve"> </w:t>
      </w:r>
      <w:r w:rsidR="502838E8">
        <w:t xml:space="preserve">in accordance with any Guidelines </w:t>
      </w:r>
      <w:r>
        <w:t xml:space="preserve">for the relevant Outcome Payment to the Department </w:t>
      </w:r>
      <w:r w:rsidR="3A50F060">
        <w:t>no later than</w:t>
      </w:r>
      <w:r>
        <w:t xml:space="preserve"> 12 months </w:t>
      </w:r>
      <w:r w:rsidR="3A50F060">
        <w:t>after</w:t>
      </w:r>
      <w:r>
        <w:t xml:space="preserve"> the </w:t>
      </w:r>
      <w:r w:rsidR="64385EE6">
        <w:t>relevant Licence</w:t>
      </w:r>
      <w:r w:rsidR="1148AB94">
        <w:t xml:space="preserve"> </w:t>
      </w:r>
      <w:r w:rsidR="2FE8B9E4">
        <w:t xml:space="preserve">End </w:t>
      </w:r>
      <w:r>
        <w:t>Date and the Department accepts the</w:t>
      </w:r>
      <w:r w:rsidR="6BC983B3">
        <w:t xml:space="preserve"> claim</w:t>
      </w:r>
      <w:r>
        <w:t>;</w:t>
      </w:r>
      <w:r w:rsidR="5F8D9A01">
        <w:t xml:space="preserve"> </w:t>
      </w:r>
    </w:p>
    <w:p w14:paraId="6E927B38" w14:textId="77777777" w:rsidR="00686649" w:rsidRPr="00F74196" w:rsidRDefault="572C930B" w:rsidP="006014D1">
      <w:pPr>
        <w:pStyle w:val="SubclausewithAlphaafternumber"/>
        <w:keepLines/>
      </w:pPr>
      <w:r>
        <w:t>data and/or Documentary Evidence is entered into the Department’s IT Systems (either by Services Australia or, where relevant, by the Provider</w:t>
      </w:r>
      <w:r w:rsidR="5F8D9A01">
        <w:t>,</w:t>
      </w:r>
      <w:r>
        <w:t xml:space="preserve"> a </w:t>
      </w:r>
      <w:r w:rsidR="6780382A">
        <w:t>S</w:t>
      </w:r>
      <w:r w:rsidR="1B3CBD80">
        <w:t>elf</w:t>
      </w:r>
      <w:r w:rsidR="700DD82F">
        <w:t>-</w:t>
      </w:r>
      <w:r w:rsidR="6780382A">
        <w:t>E</w:t>
      </w:r>
      <w:r w:rsidR="1B3CBD80">
        <w:t xml:space="preserve">mployment </w:t>
      </w:r>
      <w:r w:rsidR="6780382A">
        <w:t>A</w:t>
      </w:r>
      <w:r w:rsidR="1B3CBD80">
        <w:t>ssistance</w:t>
      </w:r>
      <w:r w:rsidR="6780382A">
        <w:t xml:space="preserve"> </w:t>
      </w:r>
      <w:r>
        <w:t>Provider</w:t>
      </w:r>
      <w:r w:rsidR="5F8D9A01">
        <w:t xml:space="preserve"> or the </w:t>
      </w:r>
      <w:r w:rsidR="55C3E5D1">
        <w:t>HTS</w:t>
      </w:r>
      <w:r w:rsidR="5F8D9A01">
        <w:t xml:space="preserve"> Provider</w:t>
      </w:r>
      <w:r>
        <w:t xml:space="preserve">) confirming the </w:t>
      </w:r>
      <w:r w:rsidR="4D2FD2DC">
        <w:t>Job Placement</w:t>
      </w:r>
      <w:r>
        <w:t xml:space="preserve"> Start Date </w:t>
      </w:r>
      <w:r w:rsidR="5F8D9A01">
        <w:t xml:space="preserve">or the </w:t>
      </w:r>
      <w:r w:rsidR="6EE11E3D">
        <w:t>Harvest Work</w:t>
      </w:r>
      <w:r w:rsidR="5F8D9A01">
        <w:t xml:space="preserve"> Outcome Start Date, as relevant, </w:t>
      </w:r>
      <w:r>
        <w:t>and the satisfaction of the requirements of an Employment Outcome</w:t>
      </w:r>
      <w:r w:rsidR="5F8D9A01">
        <w:t xml:space="preserve"> or </w:t>
      </w:r>
      <w:r w:rsidR="6E99D3FF">
        <w:t>a Harvest</w:t>
      </w:r>
      <w:r w:rsidR="6EE11E3D">
        <w:t xml:space="preserve"> Work</w:t>
      </w:r>
      <w:r w:rsidR="5F8D9A01">
        <w:t xml:space="preserve"> Outcome, as relevant;</w:t>
      </w:r>
      <w:r w:rsidR="54B24768">
        <w:t xml:space="preserve"> </w:t>
      </w:r>
    </w:p>
    <w:p w14:paraId="048DF461" w14:textId="77777777" w:rsidR="006D274E" w:rsidRDefault="572C930B" w:rsidP="00686649">
      <w:pPr>
        <w:pStyle w:val="SubclausewithAlphaafternumber"/>
      </w:pPr>
      <w:r>
        <w:t xml:space="preserve">the Provider has, when recording the relevant Vacancy in the Department’s IT Systems, selected the </w:t>
      </w:r>
      <w:r w:rsidR="67CF791E">
        <w:t xml:space="preserve">correct </w:t>
      </w:r>
      <w:r>
        <w:t>Vacancy type as specified by any Guidelines</w:t>
      </w:r>
      <w:r w:rsidR="4E681751">
        <w:t>;</w:t>
      </w:r>
      <w:r w:rsidR="67CF791E">
        <w:t xml:space="preserve"> </w:t>
      </w:r>
    </w:p>
    <w:p w14:paraId="54E4E968" w14:textId="77777777" w:rsidR="006D274E" w:rsidRDefault="4E681751" w:rsidP="006D274E">
      <w:pPr>
        <w:pStyle w:val="SubclausewithAlphaafternumber"/>
      </w:pPr>
      <w:r>
        <w:t>the Provider confirms that the requirements for the Outcome Payment have been met through a declaration in the Department’s IT Systems; and</w:t>
      </w:r>
    </w:p>
    <w:p w14:paraId="6CDB0F26" w14:textId="77777777" w:rsidR="00686649" w:rsidRPr="00F74196" w:rsidRDefault="4E681751" w:rsidP="006D274E">
      <w:pPr>
        <w:pStyle w:val="SubclausewithAlphaafternumber"/>
      </w:pPr>
      <w:r>
        <w:t>the Provider has complied with any Guidelines relating to Outcome Payments</w:t>
      </w:r>
      <w:r w:rsidR="572C930B">
        <w:t>.</w:t>
      </w:r>
    </w:p>
    <w:p w14:paraId="2AE112E0" w14:textId="0864E080" w:rsidR="004A44FF" w:rsidRPr="00F74196" w:rsidRDefault="7DD228A4" w:rsidP="001C0A78">
      <w:pPr>
        <w:pStyle w:val="Standardsubclause0"/>
      </w:pPr>
      <w:r>
        <w:t xml:space="preserve">The Department will not pay the Provider, and the Provider must not claim, an Outcome Payment under clauses </w:t>
      </w:r>
      <w:r w:rsidR="004A44FF">
        <w:rPr>
          <w:color w:val="2B579A"/>
          <w:shd w:val="clear" w:color="auto" w:fill="E6E6E6"/>
        </w:rPr>
        <w:fldChar w:fldCharType="begin" w:fldLock="1"/>
      </w:r>
      <w:r w:rsidR="004A44FF">
        <w:instrText xml:space="preserve"> REF _Ref17902392 \r \h  \* MERGEFORMAT </w:instrText>
      </w:r>
      <w:r w:rsidR="004A44FF">
        <w:rPr>
          <w:color w:val="2B579A"/>
          <w:shd w:val="clear" w:color="auto" w:fill="E6E6E6"/>
        </w:rPr>
      </w:r>
      <w:r w:rsidR="004A44FF">
        <w:rPr>
          <w:color w:val="2B579A"/>
          <w:shd w:val="clear" w:color="auto" w:fill="E6E6E6"/>
        </w:rPr>
        <w:fldChar w:fldCharType="separate"/>
      </w:r>
      <w:r w:rsidR="00A9056B">
        <w:t>155.2</w:t>
      </w:r>
      <w:r w:rsidR="004A44FF">
        <w:rPr>
          <w:color w:val="2B579A"/>
          <w:shd w:val="clear" w:color="auto" w:fill="E6E6E6"/>
        </w:rPr>
        <w:fldChar w:fldCharType="end"/>
      </w:r>
      <w:r>
        <w:t xml:space="preserve"> or </w:t>
      </w:r>
      <w:r w:rsidR="004A44FF">
        <w:rPr>
          <w:color w:val="2B579A"/>
          <w:shd w:val="clear" w:color="auto" w:fill="E6E6E6"/>
        </w:rPr>
        <w:fldChar w:fldCharType="begin" w:fldLock="1"/>
      </w:r>
      <w:r w:rsidR="004A44FF">
        <w:instrText xml:space="preserve"> REF _Ref72412519 \r \h </w:instrText>
      </w:r>
      <w:r w:rsidR="004A44FF">
        <w:rPr>
          <w:color w:val="2B579A"/>
          <w:shd w:val="clear" w:color="auto" w:fill="E6E6E6"/>
        </w:rPr>
      </w:r>
      <w:r w:rsidR="004A44FF">
        <w:rPr>
          <w:color w:val="2B579A"/>
          <w:shd w:val="clear" w:color="auto" w:fill="E6E6E6"/>
        </w:rPr>
        <w:fldChar w:fldCharType="separate"/>
      </w:r>
      <w:r w:rsidR="00A9056B">
        <w:t>155.4</w:t>
      </w:r>
      <w:r w:rsidR="004A44FF">
        <w:rPr>
          <w:color w:val="2B579A"/>
          <w:shd w:val="clear" w:color="auto" w:fill="E6E6E6"/>
        </w:rPr>
        <w:fldChar w:fldCharType="end"/>
      </w:r>
      <w:r>
        <w:t>:</w:t>
      </w:r>
    </w:p>
    <w:p w14:paraId="179DEEC6" w14:textId="77777777" w:rsidR="004A44FF" w:rsidRPr="00F74196" w:rsidRDefault="7DD228A4" w:rsidP="003B3ECD">
      <w:pPr>
        <w:pStyle w:val="SubclausewithAlphaafternumber"/>
      </w:pPr>
      <w:r>
        <w:t xml:space="preserve">on a pro rata basis; </w:t>
      </w:r>
    </w:p>
    <w:p w14:paraId="20DDDBC7" w14:textId="77777777" w:rsidR="004A44FF" w:rsidRPr="00F74196" w:rsidRDefault="7DD228A4" w:rsidP="003B3ECD">
      <w:pPr>
        <w:pStyle w:val="SubclausewithAlphaafternumber"/>
      </w:pPr>
      <w:r>
        <w:t xml:space="preserve">in relation to a Non-Payable Outcome; </w:t>
      </w:r>
    </w:p>
    <w:p w14:paraId="7A451D75" w14:textId="77777777" w:rsidR="00C97864" w:rsidRDefault="6EE11E3D" w:rsidP="005C44A9">
      <w:pPr>
        <w:pStyle w:val="SubclausewithAlphaafternumber"/>
      </w:pPr>
      <w:r>
        <w:t>where the relevant Harvest Work</w:t>
      </w:r>
      <w:r w:rsidR="5F8D9A01">
        <w:t xml:space="preserve"> Outcome Start Date occurs outside of the Harvest Worker’s Period of Registration;</w:t>
      </w:r>
    </w:p>
    <w:p w14:paraId="48880C3C" w14:textId="69B454C0" w:rsidR="004A44FF" w:rsidRPr="00F74196" w:rsidRDefault="7DD228A4" w:rsidP="003B3ECD">
      <w:pPr>
        <w:pStyle w:val="SubclausewithAlphaafternumber"/>
      </w:pPr>
      <w:r>
        <w:t xml:space="preserve">for a Full Outcome which satisfies paragraph </w:t>
      </w:r>
      <w:r w:rsidR="29546086">
        <w:t xml:space="preserve">(d) or (i) in Row 2 (Full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rsidR="3A50F060">
        <w:t>,</w:t>
      </w:r>
      <w:r>
        <w:t xml:space="preserve"> and for a Partial Outcome which satisfies paragraph </w:t>
      </w:r>
      <w:r w:rsidR="29546086">
        <w:t xml:space="preserve">(d) in Row 1 (Partial Outcome), Column D of Table 1 in </w:t>
      </w:r>
      <w:r w:rsidR="004A44FF">
        <w:rPr>
          <w:color w:val="2B579A"/>
          <w:shd w:val="clear" w:color="auto" w:fill="E6E6E6"/>
        </w:rPr>
        <w:fldChar w:fldCharType="begin" w:fldLock="1"/>
      </w:r>
      <w:r w:rsidR="004A44FF">
        <w:instrText xml:space="preserve"> REF _Ref79220852 \h </w:instrText>
      </w:r>
      <w:r w:rsidR="004A44FF">
        <w:rPr>
          <w:color w:val="2B579A"/>
          <w:shd w:val="clear" w:color="auto" w:fill="E6E6E6"/>
        </w:rPr>
      </w:r>
      <w:r w:rsidR="004A44FF">
        <w:rPr>
          <w:color w:val="2B579A"/>
          <w:shd w:val="clear" w:color="auto" w:fill="E6E6E6"/>
        </w:rPr>
        <w:fldChar w:fldCharType="separate"/>
      </w:r>
      <w:r w:rsidR="00A9056B" w:rsidRPr="0077527B">
        <w:rPr>
          <w:lang w:eastAsia="en-AU"/>
        </w:rPr>
        <w:t>ANNEXURE B2 – OUTCOMES</w:t>
      </w:r>
      <w:r w:rsidR="004A44FF">
        <w:rPr>
          <w:color w:val="2B579A"/>
          <w:shd w:val="clear" w:color="auto" w:fill="E6E6E6"/>
        </w:rPr>
        <w:fldChar w:fldCharType="end"/>
      </w:r>
      <w:r>
        <w:t xml:space="preserve">, where: </w:t>
      </w:r>
    </w:p>
    <w:p w14:paraId="264A4805" w14:textId="77777777" w:rsidR="004A44FF" w:rsidRPr="00F74196" w:rsidRDefault="7DD228A4" w:rsidP="003B3ECD">
      <w:pPr>
        <w:pStyle w:val="SubclausewithRoman"/>
      </w:pPr>
      <w:r>
        <w:t xml:space="preserve">the </w:t>
      </w:r>
      <w:r w:rsidR="61972492">
        <w:t>Participant</w:t>
      </w:r>
      <w:r>
        <w:t xml:space="preserve"> is placed into Employment; and</w:t>
      </w:r>
    </w:p>
    <w:p w14:paraId="0AB9A2B7" w14:textId="77777777" w:rsidR="004A44FF" w:rsidRPr="00F74196" w:rsidRDefault="7DD228A4" w:rsidP="003B3ECD">
      <w:pPr>
        <w:pStyle w:val="SubclausewithRoman"/>
      </w:pPr>
      <w:r>
        <w:t xml:space="preserve">the </w:t>
      </w:r>
      <w:r w:rsidR="61972492">
        <w:t>Participant</w:t>
      </w:r>
      <w:r>
        <w:t xml:space="preserve"> ceases to receive the relevant Income Support Payment due to reasons other than participating in that Employment, including as specified in any Guidelines;</w:t>
      </w:r>
    </w:p>
    <w:p w14:paraId="0EA3F11E" w14:textId="77777777" w:rsidR="008E1041" w:rsidRPr="00F74196" w:rsidRDefault="7DD228A4" w:rsidP="0047717A">
      <w:pPr>
        <w:pStyle w:val="SubclausewithAlphaafternumber"/>
      </w:pPr>
      <w:r>
        <w:t xml:space="preserve">except as otherwise provided for in any Guidelines, if the Outcome Period for the Outcome overlaps with the Outcome Period for another Outcome that has already been claimed in relation to the same </w:t>
      </w:r>
      <w:r w:rsidR="61972492">
        <w:t>Participant</w:t>
      </w:r>
      <w:r>
        <w:t xml:space="preserve"> by any </w:t>
      </w:r>
      <w:r w:rsidR="3B1402ED">
        <w:t>Workforce Australia Employment Services Provider</w:t>
      </w:r>
      <w:r w:rsidR="2CA0CA24">
        <w:t>, NEST Provider or jobactive Provider</w:t>
      </w:r>
      <w:r>
        <w:t xml:space="preserve">; </w:t>
      </w:r>
    </w:p>
    <w:p w14:paraId="4265CCF0" w14:textId="77777777" w:rsidR="008E1041" w:rsidRDefault="2AC1BD00" w:rsidP="003B3ECD">
      <w:pPr>
        <w:pStyle w:val="SubclausewithAlphaafternumber"/>
      </w:pPr>
      <w:r>
        <w:t xml:space="preserve">where the Provider is also the </w:t>
      </w:r>
      <w:r w:rsidR="1D55D416">
        <w:t>HTS</w:t>
      </w:r>
      <w:r>
        <w:t xml:space="preserve"> Provider in relation to a relevant Harvest Worker, and the Provider has received an outcome payment in connection with the relevant Harvest Placement under the </w:t>
      </w:r>
      <w:r w:rsidR="6E99D3FF">
        <w:t>Harvest Trail Services Deed</w:t>
      </w:r>
      <w:r>
        <w:t xml:space="preserve">; </w:t>
      </w:r>
    </w:p>
    <w:p w14:paraId="5673E023" w14:textId="794446AA" w:rsidR="004A44FF" w:rsidRPr="00F74196" w:rsidRDefault="2AC1BD00" w:rsidP="003B3ECD">
      <w:pPr>
        <w:pStyle w:val="SubclausewithAlphaafternumber"/>
      </w:pPr>
      <w:r>
        <w:t xml:space="preserve">where the Provider is prohibited from claiming the relevant Outcome Payment under clause </w:t>
      </w:r>
      <w:r w:rsidR="008E1041">
        <w:rPr>
          <w:color w:val="2B579A"/>
          <w:shd w:val="clear" w:color="auto" w:fill="E6E6E6"/>
        </w:rPr>
        <w:fldChar w:fldCharType="begin" w:fldLock="1"/>
      </w:r>
      <w:r w:rsidR="008E1041">
        <w:instrText xml:space="preserve"> REF _Ref42625975 \w \h  \* MERGEFORMAT </w:instrText>
      </w:r>
      <w:r w:rsidR="008E1041">
        <w:rPr>
          <w:color w:val="2B579A"/>
          <w:shd w:val="clear" w:color="auto" w:fill="E6E6E6"/>
        </w:rPr>
      </w:r>
      <w:r w:rsidR="008E1041">
        <w:rPr>
          <w:color w:val="2B579A"/>
          <w:shd w:val="clear" w:color="auto" w:fill="E6E6E6"/>
        </w:rPr>
        <w:fldChar w:fldCharType="separate"/>
      </w:r>
      <w:r w:rsidR="00A9056B">
        <w:t>155.9</w:t>
      </w:r>
      <w:r w:rsidR="008E1041">
        <w:rPr>
          <w:color w:val="2B579A"/>
          <w:shd w:val="clear" w:color="auto" w:fill="E6E6E6"/>
        </w:rPr>
        <w:fldChar w:fldCharType="end"/>
      </w:r>
      <w:r>
        <w:t xml:space="preserve">; or </w:t>
      </w:r>
    </w:p>
    <w:p w14:paraId="366A8D76" w14:textId="77777777" w:rsidR="004A44FF" w:rsidRPr="00F74196" w:rsidRDefault="7DD228A4" w:rsidP="003B3ECD">
      <w:pPr>
        <w:pStyle w:val="SubclausewithAlphaafternumber"/>
      </w:pPr>
      <w:r>
        <w:t xml:space="preserve">in any other circumstances specified in any Guidelines. </w:t>
      </w:r>
    </w:p>
    <w:p w14:paraId="30C1AD2D" w14:textId="77777777" w:rsidR="004A44FF" w:rsidRPr="00F74196" w:rsidRDefault="7DD228A4" w:rsidP="006014D1">
      <w:pPr>
        <w:pStyle w:val="Standardsubclause0"/>
        <w:keepNext/>
        <w:ind w:left="1219"/>
      </w:pPr>
      <w:bookmarkStart w:id="1268" w:name="_Ref42625975"/>
      <w:bookmarkStart w:id="1269" w:name="_Ref11404110"/>
      <w:r>
        <w:t>The Provider must not claim, and the Department will not pay, more than a maximum of four Outcome Payments for:</w:t>
      </w:r>
      <w:bookmarkEnd w:id="1268"/>
      <w:r>
        <w:t xml:space="preserve"> </w:t>
      </w:r>
    </w:p>
    <w:p w14:paraId="111D71DD" w14:textId="77777777" w:rsidR="004A44FF" w:rsidRPr="00F74196" w:rsidRDefault="7DD228A4" w:rsidP="003B3ECD">
      <w:pPr>
        <w:pStyle w:val="SubclausewithAlphaafternumber"/>
      </w:pPr>
      <w:r>
        <w:t>a 4 Week Period for an Employment Outcome; and/or</w:t>
      </w:r>
    </w:p>
    <w:p w14:paraId="31A5EEF2" w14:textId="77777777" w:rsidR="004A44FF" w:rsidRPr="00F74196" w:rsidRDefault="7DD228A4" w:rsidP="003B3ECD">
      <w:pPr>
        <w:pStyle w:val="SubclausewithAlphaafternumber"/>
      </w:pPr>
      <w:r>
        <w:t xml:space="preserve">a </w:t>
      </w:r>
      <w:r w:rsidR="6EE11E3D">
        <w:t>Harvest Work</w:t>
      </w:r>
      <w:r>
        <w:t xml:space="preserve"> 4 Week </w:t>
      </w:r>
      <w:r w:rsidR="7BA72B05">
        <w:t>Outcome</w:t>
      </w:r>
      <w:r>
        <w:t>,</w:t>
      </w:r>
    </w:p>
    <w:p w14:paraId="45CC9494" w14:textId="77777777" w:rsidR="004A44FF" w:rsidRPr="00F74196" w:rsidRDefault="004A44FF" w:rsidP="003B3ECD">
      <w:pPr>
        <w:pStyle w:val="StandardSubclause-Indent"/>
      </w:pPr>
      <w:r w:rsidRPr="00F74196">
        <w:t xml:space="preserve">for any single </w:t>
      </w:r>
      <w:r w:rsidR="003853F3">
        <w:t>Participant</w:t>
      </w:r>
      <w:r w:rsidRPr="00F74196">
        <w:t xml:space="preserve"> over any one 12 month period.</w:t>
      </w:r>
      <w:bookmarkEnd w:id="1269"/>
    </w:p>
    <w:p w14:paraId="546CC35D" w14:textId="77777777" w:rsidR="004A44FF" w:rsidRPr="002B7A9A" w:rsidRDefault="7DD228A4" w:rsidP="000C0AF7">
      <w:pPr>
        <w:pStyle w:val="Standardsubclause0"/>
      </w:pPr>
      <w:bookmarkStart w:id="1270" w:name="_Ref92980872"/>
      <w:r>
        <w:t>The Provider acknowledges</w:t>
      </w:r>
      <w:r w:rsidR="3D785CA5">
        <w:t xml:space="preserve"> and agree</w:t>
      </w:r>
      <w:r w:rsidR="481F083E">
        <w:t>s</w:t>
      </w:r>
      <w:r>
        <w:t xml:space="preserve"> that if a </w:t>
      </w:r>
      <w:r w:rsidR="61972492">
        <w:t>Participant</w:t>
      </w:r>
      <w:r>
        <w:t xml:space="preserve"> moves from a </w:t>
      </w:r>
      <w:r w:rsidR="1DB8EFB5">
        <w:t xml:space="preserve">Specified </w:t>
      </w:r>
      <w:r>
        <w:t xml:space="preserve">Complementary </w:t>
      </w:r>
      <w:r w:rsidR="0E3B27F4">
        <w:t xml:space="preserve">Program </w:t>
      </w:r>
      <w:r>
        <w:t xml:space="preserve">into </w:t>
      </w:r>
      <w:r w:rsidR="457DC91D">
        <w:t>E</w:t>
      </w:r>
      <w:r>
        <w:t xml:space="preserve">mployment or </w:t>
      </w:r>
      <w:r w:rsidR="457DC91D">
        <w:t xml:space="preserve">an </w:t>
      </w:r>
      <w:r>
        <w:t>activity that satisfies the requirements for an Employment Outcome, the Provider may only claim, and the Department will only pay, an amount equal to the difference between:</w:t>
      </w:r>
      <w:bookmarkEnd w:id="1270"/>
      <w:r w:rsidR="0E3B27F4">
        <w:t xml:space="preserve"> </w:t>
      </w:r>
    </w:p>
    <w:p w14:paraId="6B8F9934" w14:textId="77777777" w:rsidR="004A44FF" w:rsidRPr="002B7A9A" w:rsidRDefault="7DD228A4" w:rsidP="003B3ECD">
      <w:pPr>
        <w:pStyle w:val="SubclausewithAlphaafternumber"/>
      </w:pPr>
      <w:r>
        <w:t xml:space="preserve">the Outcome Payment payable under this Deed in relation to the </w:t>
      </w:r>
      <w:r w:rsidR="2D00B3CD">
        <w:t xml:space="preserve">Employment </w:t>
      </w:r>
      <w:r>
        <w:t>or activity; and</w:t>
      </w:r>
    </w:p>
    <w:p w14:paraId="7EF55899" w14:textId="77777777" w:rsidR="004A44FF" w:rsidRPr="002B7A9A" w:rsidRDefault="7DD228A4" w:rsidP="003B3ECD">
      <w:pPr>
        <w:pStyle w:val="SubclausewithAlphaafternumber"/>
      </w:pPr>
      <w:r>
        <w:t xml:space="preserve">the fee, if any, paid by the Commonwealth to the provider of the </w:t>
      </w:r>
      <w:r w:rsidR="1B892EE8">
        <w:t xml:space="preserve">Specified </w:t>
      </w:r>
      <w:r>
        <w:t xml:space="preserve">Complementary </w:t>
      </w:r>
      <w:r w:rsidR="0E3B27F4">
        <w:t>Program</w:t>
      </w:r>
      <w:r>
        <w:t>.</w:t>
      </w:r>
    </w:p>
    <w:p w14:paraId="2554D766" w14:textId="77777777" w:rsidR="004A44FF" w:rsidRPr="002B7A9A" w:rsidRDefault="7DD228A4" w:rsidP="001C0A78">
      <w:pPr>
        <w:pStyle w:val="Standardclause0"/>
      </w:pPr>
      <w:bookmarkStart w:id="1271" w:name="_Ref12291366"/>
      <w:bookmarkStart w:id="1272" w:name="_Toc19289208"/>
      <w:bookmarkStart w:id="1273" w:name="_Toc59517771"/>
      <w:bookmarkStart w:id="1274" w:name="_Toc128068993"/>
      <w:r>
        <w:t>Very Long Term Unemployment Bonus</w:t>
      </w:r>
      <w:bookmarkEnd w:id="1271"/>
      <w:bookmarkEnd w:id="1272"/>
      <w:bookmarkEnd w:id="1273"/>
      <w:bookmarkEnd w:id="1274"/>
    </w:p>
    <w:p w14:paraId="42D83A99" w14:textId="77777777" w:rsidR="00181671" w:rsidRPr="002B7A9A" w:rsidRDefault="6E31E655" w:rsidP="00181671">
      <w:pPr>
        <w:pStyle w:val="Standardsubclause0"/>
      </w:pPr>
      <w:bookmarkStart w:id="1275" w:name="_Ref17902931"/>
      <w:r>
        <w:t xml:space="preserve">The Department recognises the importance of providing an incentive to assist very long term unemployed </w:t>
      </w:r>
      <w:r w:rsidR="61972492">
        <w:t>Participant</w:t>
      </w:r>
      <w:r>
        <w:t>s towards and into Employment through the Very Long Term Unemployment Bonus.</w:t>
      </w:r>
    </w:p>
    <w:p w14:paraId="7C4CD18D" w14:textId="261952E7" w:rsidR="004A44FF" w:rsidRPr="002B7A9A" w:rsidDel="00DD1F87" w:rsidRDefault="448A2624" w:rsidP="00C41F06">
      <w:pPr>
        <w:pStyle w:val="Standardsubclause0"/>
        <w:keepNext/>
        <w:keepLines/>
        <w:ind w:left="1219"/>
      </w:pPr>
      <w:r w:rsidRPr="002B7A9A">
        <w:t>Subject to this Deed, t</w:t>
      </w:r>
      <w:r w:rsidR="7DD228A4" w:rsidRPr="002B7A9A">
        <w:t xml:space="preserve">he Department will pay the Provider a Very Long Term Unemployment Bonus as specified Table </w:t>
      </w:r>
      <w:r w:rsidR="2865426A" w:rsidRPr="002B7A9A">
        <w:t>6</w:t>
      </w:r>
      <w:r w:rsidR="7DD228A4" w:rsidRPr="002B7A9A">
        <w:t xml:space="preserve"> of</w:t>
      </w:r>
      <w:r w:rsidR="26CC3A70" w:rsidRPr="002B7A9A">
        <w:t xml:space="preserve"> </w:t>
      </w:r>
      <w:r w:rsidR="00471F7B" w:rsidRPr="002B7A9A">
        <w:rPr>
          <w:color w:val="2B579A"/>
          <w:szCs w:val="22"/>
          <w:shd w:val="clear" w:color="auto" w:fill="E6E6E6"/>
        </w:rPr>
        <w:fldChar w:fldCharType="begin" w:fldLock="1"/>
      </w:r>
      <w:r w:rsidR="00471F7B" w:rsidRPr="002B7A9A">
        <w:rPr>
          <w:szCs w:val="22"/>
        </w:rPr>
        <w:instrText xml:space="preserve"> REF _Ref9775523 \h  \* MERGEFORMAT </w:instrText>
      </w:r>
      <w:r w:rsidR="00471F7B" w:rsidRPr="002B7A9A">
        <w:rPr>
          <w:color w:val="2B579A"/>
          <w:szCs w:val="22"/>
          <w:shd w:val="clear" w:color="auto" w:fill="E6E6E6"/>
        </w:rPr>
      </w:r>
      <w:r w:rsidR="00471F7B" w:rsidRPr="002B7A9A">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2B7A9A">
        <w:rPr>
          <w:color w:val="2B579A"/>
          <w:szCs w:val="22"/>
          <w:shd w:val="clear" w:color="auto" w:fill="E6E6E6"/>
        </w:rPr>
        <w:fldChar w:fldCharType="end"/>
      </w:r>
      <w:bookmarkStart w:id="1276" w:name="_Ref17902967"/>
      <w:bookmarkEnd w:id="1275"/>
      <w:r w:rsidR="7DD228A4" w:rsidRPr="002B7A9A" w:rsidDel="00DD1F87">
        <w:t xml:space="preserve"> where:</w:t>
      </w:r>
      <w:bookmarkEnd w:id="1276"/>
    </w:p>
    <w:p w14:paraId="2A10037D" w14:textId="77777777" w:rsidR="004A44FF" w:rsidRPr="00F74196" w:rsidDel="00DD1F87" w:rsidRDefault="7DD228A4" w:rsidP="00E24007">
      <w:pPr>
        <w:pStyle w:val="SubclausewithAlphaafternumber"/>
      </w:pPr>
      <w:bookmarkStart w:id="1277" w:name="_Ref17114332"/>
      <w:r>
        <w:t xml:space="preserve">the </w:t>
      </w:r>
      <w:r w:rsidR="61972492">
        <w:t>Participant</w:t>
      </w:r>
      <w:r>
        <w:t>'s Period of Unemployment is longer than 24 months</w:t>
      </w:r>
      <w:r w:rsidR="6E31E655">
        <w:t xml:space="preserve"> at the time of the relevant Job Placement Start Date, </w:t>
      </w:r>
      <w:r w:rsidR="6780382A">
        <w:t>S</w:t>
      </w:r>
      <w:r w:rsidR="1B3CBD80">
        <w:t>elf</w:t>
      </w:r>
      <w:r w:rsidR="700DD82F">
        <w:t>-</w:t>
      </w:r>
      <w:r w:rsidR="6780382A">
        <w:t>E</w:t>
      </w:r>
      <w:r w:rsidR="1B3CBD80">
        <w:t xml:space="preserve">mployment </w:t>
      </w:r>
      <w:r w:rsidR="6780382A">
        <w:t>A</w:t>
      </w:r>
      <w:r w:rsidR="1B3CBD80">
        <w:t>ssistance</w:t>
      </w:r>
      <w:r w:rsidR="6780382A">
        <w:t xml:space="preserve"> </w:t>
      </w:r>
      <w:r w:rsidR="6E31E655">
        <w:t xml:space="preserve">Commencement or </w:t>
      </w:r>
      <w:r w:rsidR="6EE11E3D">
        <w:t>Harvest Work</w:t>
      </w:r>
      <w:r w:rsidR="6E31E655">
        <w:t xml:space="preserve"> Outcome Start Date</w:t>
      </w:r>
      <w:r>
        <w:t>; and</w:t>
      </w:r>
      <w:bookmarkEnd w:id="1277"/>
      <w:r w:rsidR="15986404">
        <w:t xml:space="preserve"> </w:t>
      </w:r>
    </w:p>
    <w:p w14:paraId="4362903A" w14:textId="77777777" w:rsidR="004A44FF" w:rsidRPr="00F74196" w:rsidRDefault="7DD228A4" w:rsidP="003B3ECD">
      <w:pPr>
        <w:pStyle w:val="SubclausewithAlphaafternumber"/>
      </w:pPr>
      <w:r>
        <w:t xml:space="preserve">the Provider has complied with any Guidelines </w:t>
      </w:r>
      <w:r w:rsidR="17528D71">
        <w:t>relating</w:t>
      </w:r>
      <w:r>
        <w:t xml:space="preserve"> to the Very Long Term Unemployment Bonus.</w:t>
      </w:r>
    </w:p>
    <w:p w14:paraId="3743D54A" w14:textId="77777777" w:rsidR="004A44FF" w:rsidRDefault="402295A3" w:rsidP="001C0A78">
      <w:pPr>
        <w:pStyle w:val="Standardclause0"/>
      </w:pPr>
      <w:bookmarkStart w:id="1278" w:name="_Toc72231792"/>
      <w:bookmarkStart w:id="1279" w:name="_Toc72232063"/>
      <w:bookmarkStart w:id="1280" w:name="_Toc73958100"/>
      <w:bookmarkStart w:id="1281" w:name="_Toc73958729"/>
      <w:bookmarkStart w:id="1282" w:name="_Toc74225699"/>
      <w:bookmarkStart w:id="1283" w:name="_Toc74254334"/>
      <w:bookmarkStart w:id="1284" w:name="_Toc70245824"/>
      <w:bookmarkStart w:id="1285" w:name="_Toc72231793"/>
      <w:bookmarkStart w:id="1286" w:name="_Toc72232064"/>
      <w:bookmarkStart w:id="1287" w:name="_Toc73958101"/>
      <w:bookmarkStart w:id="1288" w:name="_Toc73958730"/>
      <w:bookmarkStart w:id="1289" w:name="_Toc74225700"/>
      <w:bookmarkStart w:id="1290" w:name="_Toc74254335"/>
      <w:bookmarkStart w:id="1291" w:name="_Ref12024794"/>
      <w:bookmarkStart w:id="1292" w:name="_Toc19289210"/>
      <w:bookmarkStart w:id="1293" w:name="_Toc59517773"/>
      <w:bookmarkStart w:id="1294" w:name="_Ref74252927"/>
      <w:bookmarkStart w:id="1295" w:name="_Toc128068994"/>
      <w:bookmarkEnd w:id="1278"/>
      <w:bookmarkEnd w:id="1279"/>
      <w:bookmarkEnd w:id="1280"/>
      <w:bookmarkEnd w:id="1281"/>
      <w:bookmarkEnd w:id="1282"/>
      <w:bookmarkEnd w:id="1283"/>
      <w:bookmarkEnd w:id="1284"/>
      <w:bookmarkEnd w:id="1285"/>
      <w:bookmarkEnd w:id="1286"/>
      <w:bookmarkEnd w:id="1287"/>
      <w:bookmarkEnd w:id="1288"/>
      <w:bookmarkEnd w:id="1289"/>
      <w:bookmarkEnd w:id="1290"/>
      <w:r>
        <w:t>Progress Payment</w:t>
      </w:r>
      <w:r w:rsidR="7DD228A4">
        <w:t>s</w:t>
      </w:r>
      <w:bookmarkEnd w:id="1291"/>
      <w:bookmarkEnd w:id="1292"/>
      <w:bookmarkEnd w:id="1293"/>
      <w:bookmarkEnd w:id="1294"/>
      <w:bookmarkEnd w:id="1295"/>
      <w:r w:rsidR="7DD228A4">
        <w:t xml:space="preserve"> </w:t>
      </w:r>
    </w:p>
    <w:p w14:paraId="405A5804" w14:textId="77777777" w:rsidR="00C4409C" w:rsidRDefault="00474A3E" w:rsidP="00C4409C">
      <w:pPr>
        <w:pStyle w:val="Standardsubclause0"/>
      </w:pPr>
      <w:bookmarkStart w:id="1296" w:name="_Ref69216610"/>
      <w:bookmarkStart w:id="1297" w:name="_Ref17904016"/>
      <w:bookmarkStart w:id="1298" w:name="_Ref12024807"/>
      <w:r>
        <w:t>The Department recognises the investment made by the Provider in supporting a Participant to improve their job readiness and progress toward Employment through Progress Payments.</w:t>
      </w:r>
    </w:p>
    <w:p w14:paraId="64EF6D03" w14:textId="0C18E8A8" w:rsidR="004A44FF" w:rsidRPr="00F74196" w:rsidRDefault="0841DF1D" w:rsidP="0047717A">
      <w:pPr>
        <w:pStyle w:val="Standardsubclause0"/>
      </w:pPr>
      <w:bookmarkStart w:id="1299" w:name="_Ref72681427"/>
      <w:r w:rsidRPr="00F74196">
        <w:t xml:space="preserve">Subject to this Deed, </w:t>
      </w:r>
      <w:r w:rsidRPr="00E527C7">
        <w:t>t</w:t>
      </w:r>
      <w:r w:rsidR="7DD228A4" w:rsidRPr="00F74196">
        <w:t xml:space="preserve">he Department will pay the Provider a </w:t>
      </w:r>
      <w:r w:rsidR="402295A3">
        <w:t>Progress Payment</w:t>
      </w:r>
      <w:r w:rsidR="7DD228A4" w:rsidRPr="00F74196">
        <w:t xml:space="preserve"> as specified in </w:t>
      </w:r>
      <w:r w:rsidR="7DD228A4" w:rsidRPr="00E527C7">
        <w:t xml:space="preserve">Table </w:t>
      </w:r>
      <w:r w:rsidR="2865426A">
        <w:t>7</w:t>
      </w:r>
      <w:r w:rsidR="7DD228A4" w:rsidRPr="00F74196">
        <w:t xml:space="preserve"> of </w:t>
      </w:r>
      <w:r w:rsidR="00471F7B" w:rsidRPr="006027A9">
        <w:rPr>
          <w:color w:val="2B579A"/>
          <w:szCs w:val="22"/>
          <w:shd w:val="clear" w:color="auto" w:fill="E6E6E6"/>
        </w:rPr>
        <w:fldChar w:fldCharType="begin" w:fldLock="1"/>
      </w:r>
      <w:r w:rsidR="00471F7B" w:rsidRPr="005C212E">
        <w:rPr>
          <w:szCs w:val="22"/>
        </w:rPr>
        <w:instrText xml:space="preserve"> REF _Ref9775523 \h  \* MERGEFORMAT </w:instrText>
      </w:r>
      <w:r w:rsidR="00471F7B" w:rsidRPr="006027A9">
        <w:rPr>
          <w:color w:val="2B579A"/>
          <w:szCs w:val="22"/>
          <w:shd w:val="clear" w:color="auto" w:fill="E6E6E6"/>
        </w:rPr>
      </w:r>
      <w:r w:rsidR="00471F7B" w:rsidRPr="006027A9">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 CREDITS</w:t>
      </w:r>
      <w:r w:rsidR="00471F7B" w:rsidRPr="006027A9">
        <w:rPr>
          <w:color w:val="2B579A"/>
          <w:szCs w:val="22"/>
          <w:shd w:val="clear" w:color="auto" w:fill="E6E6E6"/>
        </w:rPr>
        <w:fldChar w:fldCharType="end"/>
      </w:r>
      <w:r w:rsidR="340926A7" w:rsidRPr="00F74196">
        <w:t xml:space="preserve"> for each </w:t>
      </w:r>
      <w:r w:rsidR="61972492">
        <w:t>Participant</w:t>
      </w:r>
      <w:r w:rsidR="334F3A09">
        <w:t>,</w:t>
      </w:r>
      <w:r w:rsidR="219C93E1">
        <w:t xml:space="preserve"> </w:t>
      </w:r>
      <w:bookmarkEnd w:id="1296"/>
      <w:bookmarkEnd w:id="1299"/>
      <w:r w:rsidR="340926A7" w:rsidRPr="00F74196">
        <w:t xml:space="preserve">once </w:t>
      </w:r>
      <w:r w:rsidR="57BC82B8">
        <w:t>within</w:t>
      </w:r>
      <w:r w:rsidR="340926A7" w:rsidRPr="00F74196">
        <w:t xml:space="preserve"> every 24 month period during the Participant's Period of Service</w:t>
      </w:r>
      <w:r w:rsidR="334F3A09">
        <w:t>,</w:t>
      </w:r>
      <w:r w:rsidR="19BF610C">
        <w:t xml:space="preserve"> whe</w:t>
      </w:r>
      <w:r w:rsidR="57BC82B8">
        <w:t xml:space="preserve">n </w:t>
      </w:r>
      <w:r w:rsidR="19BF610C" w:rsidRPr="00F74196">
        <w:t xml:space="preserve">there </w:t>
      </w:r>
      <w:r w:rsidR="57BC82B8">
        <w:t xml:space="preserve">is an </w:t>
      </w:r>
      <w:r w:rsidR="19BF610C" w:rsidRPr="00F74196">
        <w:t xml:space="preserve">improvement in the </w:t>
      </w:r>
      <w:r w:rsidR="61972492">
        <w:t>Participant</w:t>
      </w:r>
      <w:r w:rsidR="19BF610C" w:rsidRPr="00F74196">
        <w:t xml:space="preserve">'s employment prospects, as determined in accordance with any Guidelines, through the provision of </w:t>
      </w:r>
      <w:r w:rsidR="687B6006" w:rsidRPr="00271544">
        <w:t>Workforce Australia</w:t>
      </w:r>
      <w:r w:rsidR="19BF610C" w:rsidRPr="00F74196">
        <w:t xml:space="preserve"> Services by the Provider</w:t>
      </w:r>
      <w:r w:rsidR="19BF610C">
        <w:t>,</w:t>
      </w:r>
      <w:r w:rsidR="219C93E1">
        <w:t xml:space="preserve"> </w:t>
      </w:r>
      <w:r w:rsidR="19BF610C">
        <w:t>provided that:</w:t>
      </w:r>
      <w:bookmarkEnd w:id="1297"/>
      <w:r w:rsidR="57BC82B8">
        <w:t xml:space="preserve">  </w:t>
      </w:r>
    </w:p>
    <w:bookmarkEnd w:id="1298"/>
    <w:p w14:paraId="50360AF1" w14:textId="77777777" w:rsidR="004A44FF" w:rsidRPr="00CB365F" w:rsidRDefault="7DD228A4" w:rsidP="003B3ECD">
      <w:pPr>
        <w:pStyle w:val="SubclausewithAlphaafternumber"/>
      </w:pPr>
      <w:r>
        <w:t xml:space="preserve">a </w:t>
      </w:r>
      <w:r w:rsidR="402295A3">
        <w:t>Progress Payment</w:t>
      </w:r>
      <w:r>
        <w:t xml:space="preserve"> has not already been claimed for that </w:t>
      </w:r>
      <w:r w:rsidR="61972492">
        <w:t>Participant</w:t>
      </w:r>
      <w:r>
        <w:t xml:space="preserve"> </w:t>
      </w:r>
      <w:r w:rsidR="19BF610C">
        <w:t xml:space="preserve">by any </w:t>
      </w:r>
      <w:r w:rsidR="3B1402ED">
        <w:t>Workforce Australia Employment Services Provider</w:t>
      </w:r>
      <w:r w:rsidR="19BF610C">
        <w:t xml:space="preserve"> (including the Provider</w:t>
      </w:r>
      <w:r w:rsidR="57BC82B8">
        <w:t>) within the relevant 24 month p</w:t>
      </w:r>
      <w:r w:rsidR="19BF610C">
        <w:t>eriod; and</w:t>
      </w:r>
      <w:r>
        <w:t xml:space="preserve"> </w:t>
      </w:r>
    </w:p>
    <w:p w14:paraId="444EAD3F" w14:textId="77777777" w:rsidR="004A44FF" w:rsidRPr="00F74196" w:rsidRDefault="19BF610C" w:rsidP="008D7329">
      <w:pPr>
        <w:pStyle w:val="SubclausewithAlphaafternumber"/>
      </w:pPr>
      <w:r>
        <w:t>t</w:t>
      </w:r>
      <w:r w:rsidR="7DD228A4">
        <w:t xml:space="preserve">he Provider </w:t>
      </w:r>
      <w:r>
        <w:t>has complied</w:t>
      </w:r>
      <w:r w:rsidR="7DD228A4">
        <w:t xml:space="preserve"> with any Guidelines </w:t>
      </w:r>
      <w:r w:rsidR="334F3A09">
        <w:t>relating to</w:t>
      </w:r>
      <w:r w:rsidR="7DD228A4">
        <w:t xml:space="preserve"> </w:t>
      </w:r>
      <w:r w:rsidR="402295A3">
        <w:t>Progress Payment</w:t>
      </w:r>
      <w:r w:rsidR="7DD228A4">
        <w:t xml:space="preserve">s. </w:t>
      </w:r>
    </w:p>
    <w:p w14:paraId="195920BB" w14:textId="2CCB8288" w:rsidR="004A44FF" w:rsidRPr="00E527C7" w:rsidRDefault="007D7372" w:rsidP="001C0A78">
      <w:pPr>
        <w:pStyle w:val="Standardclause0"/>
      </w:pPr>
      <w:bookmarkStart w:id="1300" w:name="_Toc128068995"/>
      <w:r>
        <w:t>Reserved</w:t>
      </w:r>
      <w:bookmarkEnd w:id="1300"/>
    </w:p>
    <w:p w14:paraId="6C6BBC45" w14:textId="58B8810D" w:rsidR="004A44FF" w:rsidRPr="00E527C7" w:rsidRDefault="007D7372" w:rsidP="001C0A78">
      <w:pPr>
        <w:pStyle w:val="Standardclause0"/>
      </w:pPr>
      <w:bookmarkStart w:id="1301" w:name="_Toc128068996"/>
      <w:r>
        <w:t>Reserved</w:t>
      </w:r>
      <w:bookmarkEnd w:id="1301"/>
    </w:p>
    <w:p w14:paraId="35EDFB97" w14:textId="77777777" w:rsidR="004244B5" w:rsidRDefault="38D5AB77" w:rsidP="001C0A78">
      <w:pPr>
        <w:pStyle w:val="Standardclause0"/>
      </w:pPr>
      <w:bookmarkStart w:id="1302" w:name="_Ref73602854"/>
      <w:bookmarkStart w:id="1303" w:name="_Toc128068997"/>
      <w:bookmarkStart w:id="1304" w:name="_Ref6338392"/>
      <w:bookmarkStart w:id="1305" w:name="_Ref6338460"/>
      <w:bookmarkStart w:id="1306" w:name="_Ref6338720"/>
      <w:bookmarkStart w:id="1307" w:name="_Ref6338774"/>
      <w:bookmarkStart w:id="1308" w:name="_Ref6338810"/>
      <w:bookmarkStart w:id="1309" w:name="_Toc19289216"/>
      <w:bookmarkStart w:id="1310" w:name="_Toc59517779"/>
      <w:r>
        <w:t>Work for the Dole Payments</w:t>
      </w:r>
      <w:bookmarkEnd w:id="1302"/>
      <w:bookmarkEnd w:id="1303"/>
    </w:p>
    <w:p w14:paraId="05D992B2" w14:textId="77777777" w:rsidR="004244B5" w:rsidRDefault="38D5AB77" w:rsidP="00C21FE8">
      <w:pPr>
        <w:pStyle w:val="Standardsubclause0"/>
      </w:pPr>
      <w:r>
        <w:t>The Department recognises the costs associated with facilitating and providing Work for the Dole activities th</w:t>
      </w:r>
      <w:r w:rsidR="7A2E5ABC">
        <w:t>rough</w:t>
      </w:r>
      <w:r>
        <w:t>:</w:t>
      </w:r>
    </w:p>
    <w:p w14:paraId="06DD6B0B" w14:textId="77777777" w:rsidR="004244B5" w:rsidRDefault="38D5AB77" w:rsidP="00C21FE8">
      <w:pPr>
        <w:pStyle w:val="SubclausewithAlphaafternumber"/>
      </w:pPr>
      <w:r>
        <w:t>Work for the Dole Placement Fees for Work for the Dole Placements; and</w:t>
      </w:r>
    </w:p>
    <w:p w14:paraId="77603732" w14:textId="77777777" w:rsidR="003A1D8D" w:rsidRDefault="38D5AB77" w:rsidP="00C21FE8">
      <w:pPr>
        <w:pStyle w:val="SubclausewithAlphaafternumber"/>
      </w:pPr>
      <w:r>
        <w:t>Work for the Dole Project</w:t>
      </w:r>
      <w:r w:rsidR="63F114A8">
        <w:t>s</w:t>
      </w:r>
      <w:r>
        <w:t xml:space="preserve"> </w:t>
      </w:r>
      <w:r w:rsidR="7A2E5ABC">
        <w:t xml:space="preserve">Fund Payments </w:t>
      </w:r>
      <w:r>
        <w:t>for Work for the Dole Projects</w:t>
      </w:r>
      <w:r w:rsidR="0906CC77">
        <w:t>,</w:t>
      </w:r>
    </w:p>
    <w:p w14:paraId="41326DD4" w14:textId="77777777" w:rsidR="004244B5" w:rsidRDefault="003A1D8D" w:rsidP="00D337C0">
      <w:pPr>
        <w:pStyle w:val="StandardSubclause-Indent"/>
      </w:pPr>
      <w:r w:rsidRPr="003A1D8D">
        <w:t>which must be shared by the Provider with relevant Host Organisations in accordance with any Guidelines</w:t>
      </w:r>
      <w:r w:rsidR="004244B5">
        <w:t>.</w:t>
      </w:r>
      <w:r>
        <w:t xml:space="preserve"> </w:t>
      </w:r>
    </w:p>
    <w:p w14:paraId="46AC30D0" w14:textId="77777777" w:rsidR="004A44FF" w:rsidRPr="00F74196" w:rsidRDefault="004A44FF" w:rsidP="00C41F06">
      <w:pPr>
        <w:pStyle w:val="Subheadingindented"/>
        <w:keepLines/>
      </w:pPr>
      <w:bookmarkStart w:id="1311" w:name="_Ref73611608"/>
      <w:r w:rsidRPr="00F74196">
        <w:t xml:space="preserve">Work for the Dole </w:t>
      </w:r>
      <w:r w:rsidR="005523C9">
        <w:t xml:space="preserve">Placement </w:t>
      </w:r>
      <w:r w:rsidRPr="00F74196">
        <w:t>Fees</w:t>
      </w:r>
      <w:bookmarkEnd w:id="1304"/>
      <w:bookmarkEnd w:id="1305"/>
      <w:bookmarkEnd w:id="1306"/>
      <w:bookmarkEnd w:id="1307"/>
      <w:bookmarkEnd w:id="1308"/>
      <w:bookmarkEnd w:id="1309"/>
      <w:bookmarkEnd w:id="1310"/>
      <w:bookmarkEnd w:id="1311"/>
    </w:p>
    <w:p w14:paraId="56D96A63" w14:textId="7CEF5B38" w:rsidR="00AD6857" w:rsidRPr="00F74196" w:rsidRDefault="1926AC35" w:rsidP="00C41F06">
      <w:pPr>
        <w:pStyle w:val="Standardsubclause0"/>
        <w:keepNext/>
        <w:keepLines/>
      </w:pPr>
      <w:bookmarkStart w:id="1312" w:name="_Ref73607989"/>
      <w:bookmarkStart w:id="1313" w:name="_Ref17114892"/>
      <w:r w:rsidRPr="00F74196">
        <w:t xml:space="preserve">Subject to this Deed, </w:t>
      </w:r>
      <w:r>
        <w:t xml:space="preserve">where a Participant </w:t>
      </w:r>
      <w:r w:rsidR="21630D5F" w:rsidRPr="00F74196">
        <w:t xml:space="preserve">who is </w:t>
      </w:r>
      <w:r w:rsidR="2CCB8370">
        <w:t xml:space="preserve">Commenced </w:t>
      </w:r>
      <w:r w:rsidR="21630D5F" w:rsidRPr="00F74196">
        <w:t xml:space="preserve">on the Provider’s </w:t>
      </w:r>
      <w:r w:rsidR="2A5B03B9">
        <w:t>Caseload</w:t>
      </w:r>
      <w:r w:rsidR="21630D5F" w:rsidRPr="00F74196">
        <w:t xml:space="preserve"> </w:t>
      </w:r>
      <w:r>
        <w:t>commences in a Work for the Dole Pla</w:t>
      </w:r>
      <w:r w:rsidR="5197DDCD">
        <w:t xml:space="preserve">ce in a Work for the Dole Placement, </w:t>
      </w:r>
      <w:r w:rsidRPr="00F74196">
        <w:t xml:space="preserve">the Department will pay the Provider a </w:t>
      </w:r>
      <w:r>
        <w:t>Work for the Dole Placement Fee</w:t>
      </w:r>
      <w:r w:rsidR="0B041219">
        <w:t xml:space="preserve"> </w:t>
      </w:r>
      <w:r w:rsidR="0B041219" w:rsidRPr="00E527C7">
        <w:t xml:space="preserve">specified in Table </w:t>
      </w:r>
      <w:r w:rsidR="2865426A">
        <w:t>8</w:t>
      </w:r>
      <w:r w:rsidR="0B041219" w:rsidRPr="00E527C7">
        <w:t xml:space="preserve"> in </w:t>
      </w:r>
      <w:r w:rsidR="0036214F" w:rsidRPr="00E527C7">
        <w:rPr>
          <w:color w:val="2B579A"/>
          <w:szCs w:val="22"/>
          <w:shd w:val="clear" w:color="auto" w:fill="E6E6E6"/>
        </w:rPr>
        <w:fldChar w:fldCharType="begin" w:fldLock="1"/>
      </w:r>
      <w:r w:rsidR="0036214F" w:rsidRPr="00E527C7">
        <w:rPr>
          <w:szCs w:val="22"/>
        </w:rPr>
        <w:instrText xml:space="preserve"> REF _Ref9775523 \h  \* MERGEFORMAT </w:instrText>
      </w:r>
      <w:r w:rsidR="0036214F" w:rsidRPr="00E527C7">
        <w:rPr>
          <w:color w:val="2B579A"/>
          <w:szCs w:val="22"/>
          <w:shd w:val="clear" w:color="auto" w:fill="E6E6E6"/>
        </w:rPr>
      </w:r>
      <w:r w:rsidR="0036214F" w:rsidRPr="00E527C7">
        <w:rPr>
          <w:color w:val="2B579A"/>
          <w:szCs w:val="22"/>
          <w:shd w:val="clear" w:color="auto" w:fill="E6E6E6"/>
        </w:rPr>
        <w:fldChar w:fldCharType="separate"/>
      </w:r>
      <w:r w:rsidR="00A9056B" w:rsidRPr="00A9056B">
        <w:rPr>
          <w:rFonts w:cs="Arial"/>
          <w:lang w:eastAsia="en-AU"/>
        </w:rPr>
        <w:t xml:space="preserve">ANNEXURE </w:t>
      </w:r>
      <w:r w:rsidR="00A9056B" w:rsidRPr="0098667D">
        <w:rPr>
          <w:rFonts w:cs="Arial"/>
          <w:lang w:eastAsia="en-AU"/>
        </w:rPr>
        <w:t>B1</w:t>
      </w:r>
      <w:r w:rsidR="00A9056B" w:rsidRPr="00A9056B">
        <w:rPr>
          <w:rFonts w:cs="Arial"/>
          <w:lang w:eastAsia="en-AU"/>
        </w:rPr>
        <w:t xml:space="preserve"> – PAYMENTS AND EMPLOYMENT FUND</w:t>
      </w:r>
      <w:r w:rsidR="00A9056B" w:rsidRPr="00F74196">
        <w:rPr>
          <w:lang w:eastAsia="en-AU"/>
        </w:rPr>
        <w:t xml:space="preserve"> CREDITS</w:t>
      </w:r>
      <w:r w:rsidR="0036214F" w:rsidRPr="00E527C7">
        <w:rPr>
          <w:color w:val="2B579A"/>
          <w:szCs w:val="22"/>
          <w:shd w:val="clear" w:color="auto" w:fill="E6E6E6"/>
        </w:rPr>
        <w:fldChar w:fldCharType="end"/>
      </w:r>
      <w:r w:rsidRPr="00F74196">
        <w:t xml:space="preserve">, </w:t>
      </w:r>
      <w:r w:rsidR="5197DDCD">
        <w:t xml:space="preserve">provided </w:t>
      </w:r>
      <w:r w:rsidRPr="00F74196">
        <w:t>that:</w:t>
      </w:r>
      <w:r w:rsidR="12E16918">
        <w:t xml:space="preserve"> </w:t>
      </w:r>
      <w:bookmarkEnd w:id="1312"/>
    </w:p>
    <w:p w14:paraId="6DD33519" w14:textId="77777777" w:rsidR="004A44FF" w:rsidRPr="00F74196" w:rsidRDefault="5197DDCD" w:rsidP="00C21FE8">
      <w:pPr>
        <w:pStyle w:val="SubclausewithAlphaafternumber"/>
      </w:pPr>
      <w:r>
        <w:t xml:space="preserve">the Work for the Dole Placement </w:t>
      </w:r>
      <w:r w:rsidR="1926AC35">
        <w:t xml:space="preserve">is approved in the Department's IT Systems in accordance with this Deed; </w:t>
      </w:r>
      <w:bookmarkEnd w:id="1313"/>
    </w:p>
    <w:p w14:paraId="5AA8F7D1" w14:textId="77777777" w:rsidR="00CD6057" w:rsidRDefault="5197DDCD" w:rsidP="00CD6057">
      <w:pPr>
        <w:pStyle w:val="SubclausewithAlphaafternumber"/>
      </w:pPr>
      <w:r>
        <w:t xml:space="preserve">the Department has not directed, prior to the Work for the Dole Place being claimed and filled, that the Work for the Dole Place </w:t>
      </w:r>
      <w:r w:rsidR="62DC3AE3">
        <w:t xml:space="preserve">is </w:t>
      </w:r>
      <w:r>
        <w:t xml:space="preserve">not </w:t>
      </w:r>
      <w:r w:rsidR="62DC3AE3">
        <w:t xml:space="preserve">to </w:t>
      </w:r>
      <w:r>
        <w:t>be used;</w:t>
      </w:r>
      <w:r w:rsidR="21630D5F">
        <w:t xml:space="preserve"> </w:t>
      </w:r>
    </w:p>
    <w:p w14:paraId="1F37F0F5" w14:textId="32CFCBD4" w:rsidR="0036214F" w:rsidRDefault="7DD228A4" w:rsidP="00CE5A2A">
      <w:pPr>
        <w:pStyle w:val="SubclausewithAlphaafternumber"/>
      </w:pPr>
      <w:r>
        <w:t>the Provider has complied with</w:t>
      </w:r>
      <w:r w:rsidR="08373E56">
        <w:t xml:space="preserve"> </w:t>
      </w:r>
      <w:r w:rsidR="004A44FF">
        <w:rPr>
          <w:color w:val="2B579A"/>
          <w:shd w:val="clear" w:color="auto" w:fill="E6E6E6"/>
        </w:rPr>
        <w:fldChar w:fldCharType="begin" w:fldLock="1"/>
      </w:r>
      <w:r w:rsidR="004A44FF">
        <w:instrText xml:space="preserve"> REF _Ref74695697 \h </w:instrText>
      </w:r>
      <w:r w:rsidR="004A44FF">
        <w:rPr>
          <w:color w:val="2B579A"/>
          <w:shd w:val="clear" w:color="auto" w:fill="E6E6E6"/>
        </w:rPr>
      </w:r>
      <w:r w:rsidR="004A44FF">
        <w:rPr>
          <w:color w:val="2B579A"/>
          <w:shd w:val="clear" w:color="auto" w:fill="E6E6E6"/>
        </w:rPr>
        <w:fldChar w:fldCharType="separate"/>
      </w:r>
      <w:r w:rsidR="00A9056B" w:rsidRPr="00F74196">
        <w:t>Section B</w:t>
      </w:r>
      <w:r w:rsidR="00A9056B">
        <w:t>3.1</w:t>
      </w:r>
      <w:r w:rsidR="00A9056B" w:rsidRPr="00F74196">
        <w:t xml:space="preserve"> – Activities </w:t>
      </w:r>
      <w:r w:rsidR="00A9056B" w:rsidRPr="0069642B">
        <w:t>for Participants</w:t>
      </w:r>
      <w:r w:rsidR="004A44FF">
        <w:rPr>
          <w:color w:val="2B579A"/>
          <w:shd w:val="clear" w:color="auto" w:fill="E6E6E6"/>
        </w:rPr>
        <w:fldChar w:fldCharType="end"/>
      </w:r>
      <w:r>
        <w:t xml:space="preserve"> and any requirements for claiming the </w:t>
      </w:r>
      <w:r w:rsidR="68768DA8">
        <w:t xml:space="preserve">Work for the Dole Placement Fee </w:t>
      </w:r>
      <w:r>
        <w:t>as specified in any Guidelines</w:t>
      </w:r>
      <w:r w:rsidR="0B041219">
        <w:t>; and</w:t>
      </w:r>
    </w:p>
    <w:p w14:paraId="4023AD49" w14:textId="77777777" w:rsidR="004A44FF" w:rsidRPr="00CB365F" w:rsidRDefault="6547D33E" w:rsidP="0036214F">
      <w:pPr>
        <w:pStyle w:val="SubclausewithAlphaafternumber"/>
      </w:pPr>
      <w:r>
        <w:t xml:space="preserve">in respect of the Participant, there </w:t>
      </w:r>
      <w:r w:rsidR="0B041219">
        <w:t xml:space="preserve">has not been </w:t>
      </w:r>
      <w:r w:rsidR="41C722F1">
        <w:t>three</w:t>
      </w:r>
      <w:r w:rsidR="0B041219">
        <w:t xml:space="preserve"> Work for the Dole</w:t>
      </w:r>
      <w:r w:rsidR="283968F7">
        <w:t xml:space="preserve"> Payments</w:t>
      </w:r>
      <w:r w:rsidR="0B041219">
        <w:t xml:space="preserve"> </w:t>
      </w:r>
      <w:r w:rsidR="62DC3AE3">
        <w:t xml:space="preserve">paid </w:t>
      </w:r>
      <w:r>
        <w:t xml:space="preserve">to any </w:t>
      </w:r>
      <w:r w:rsidR="3B1402ED">
        <w:t>Workforce Australia Employment Services Provider</w:t>
      </w:r>
      <w:r w:rsidR="62DC3AE3">
        <w:t xml:space="preserve"> (including the Provider)</w:t>
      </w:r>
      <w:r>
        <w:t xml:space="preserve"> </w:t>
      </w:r>
      <w:r w:rsidR="0B041219">
        <w:t xml:space="preserve">in the previous </w:t>
      </w:r>
      <w:r w:rsidR="7A2E5ABC">
        <w:t>12</w:t>
      </w:r>
      <w:r w:rsidR="0B041219">
        <w:t xml:space="preserve"> month period</w:t>
      </w:r>
      <w:r w:rsidR="7DD228A4">
        <w:t>.</w:t>
      </w:r>
      <w:r w:rsidR="5D303477">
        <w:t xml:space="preserve"> </w:t>
      </w:r>
    </w:p>
    <w:p w14:paraId="33BBB1E5" w14:textId="77777777" w:rsidR="00E91E78" w:rsidRPr="00F74196" w:rsidRDefault="00E91E78" w:rsidP="00E91E78">
      <w:pPr>
        <w:pStyle w:val="Note-leftaligned"/>
      </w:pPr>
      <w:r>
        <w:t>Note: To avoid doubt</w:t>
      </w:r>
      <w:r w:rsidR="005E2E86">
        <w:t>, the Department will not pay a</w:t>
      </w:r>
      <w:r w:rsidRPr="00E91E78">
        <w:t xml:space="preserve"> Provider a Work for the Dole Placement Fee</w:t>
      </w:r>
      <w:r>
        <w:t xml:space="preserve"> for the placement of a participant on the caseload of another </w:t>
      </w:r>
      <w:r w:rsidR="00364D51">
        <w:t>Workforce Australia Employment Services Provider</w:t>
      </w:r>
      <w:r>
        <w:t xml:space="preserve"> in a Work for the Dole Place.</w:t>
      </w:r>
    </w:p>
    <w:p w14:paraId="42A47901" w14:textId="77777777" w:rsidR="00C75F0A" w:rsidRDefault="7DD228A4" w:rsidP="00C75F0A">
      <w:pPr>
        <w:pStyle w:val="Standardsubclause0"/>
      </w:pPr>
      <w:bookmarkStart w:id="1314" w:name="_Ref6338599"/>
      <w:r>
        <w:t xml:space="preserve">Where the Provider Sources a Work for the Dole Place </w:t>
      </w:r>
      <w:r w:rsidR="608D7E0D">
        <w:t>(but does not provide the relevant Work for the Dole activity)</w:t>
      </w:r>
      <w:r>
        <w:t>, it must, in accordance with any Guidelines</w:t>
      </w:r>
      <w:r w:rsidR="608D7E0D">
        <w:t xml:space="preserve">, pass on to the </w:t>
      </w:r>
      <w:r w:rsidR="62DC3AE3">
        <w:t xml:space="preserve">relevant </w:t>
      </w:r>
      <w:r w:rsidR="608D7E0D">
        <w:t>Host Organisation either:</w:t>
      </w:r>
    </w:p>
    <w:p w14:paraId="3AC2FAE6" w14:textId="779E91E1" w:rsidR="007274A5" w:rsidRDefault="3B2AA0B2" w:rsidP="005938A9">
      <w:pPr>
        <w:pStyle w:val="SubclausewithAlphaafternumber"/>
      </w:pPr>
      <w:r>
        <w:t xml:space="preserve">at least 50 per cent of </w:t>
      </w:r>
      <w:r w:rsidR="2D5272D2">
        <w:t>any</w:t>
      </w:r>
      <w:r>
        <w:t xml:space="preserve"> </w:t>
      </w:r>
      <w:r w:rsidR="608D7E0D">
        <w:t>Work for the Dole Placement Fee</w:t>
      </w:r>
      <w:r>
        <w:t xml:space="preserve"> that </w:t>
      </w:r>
      <w:r w:rsidR="2D5272D2">
        <w:t>the Provider</w:t>
      </w:r>
      <w:r>
        <w:t xml:space="preserve"> receives under clause </w:t>
      </w:r>
      <w:r w:rsidR="007274A5">
        <w:rPr>
          <w:color w:val="2B579A"/>
          <w:shd w:val="clear" w:color="auto" w:fill="E6E6E6"/>
        </w:rPr>
        <w:fldChar w:fldCharType="begin" w:fldLock="1"/>
      </w:r>
      <w:r w:rsidR="007274A5">
        <w:instrText xml:space="preserve"> REF _Ref73607989 \r \h </w:instrText>
      </w:r>
      <w:r w:rsidR="007274A5">
        <w:rPr>
          <w:color w:val="2B579A"/>
          <w:shd w:val="clear" w:color="auto" w:fill="E6E6E6"/>
        </w:rPr>
      </w:r>
      <w:r w:rsidR="007274A5">
        <w:rPr>
          <w:color w:val="2B579A"/>
          <w:shd w:val="clear" w:color="auto" w:fill="E6E6E6"/>
        </w:rPr>
        <w:fldChar w:fldCharType="separate"/>
      </w:r>
      <w:r w:rsidR="00A9056B">
        <w:t>160.2</w:t>
      </w:r>
      <w:r w:rsidR="007274A5">
        <w:rPr>
          <w:color w:val="2B579A"/>
          <w:shd w:val="clear" w:color="auto" w:fill="E6E6E6"/>
        </w:rPr>
        <w:fldChar w:fldCharType="end"/>
      </w:r>
      <w:r>
        <w:t xml:space="preserve"> (where </w:t>
      </w:r>
      <w:r w:rsidR="437887BB">
        <w:t>the Provider's</w:t>
      </w:r>
      <w:r>
        <w:t xml:space="preserve"> Participant commences in the Work for the Dole Place</w:t>
      </w:r>
      <w:r w:rsidR="7A23B4B0">
        <w:t>)</w:t>
      </w:r>
      <w:r>
        <w:t>; or</w:t>
      </w:r>
      <w:r w:rsidR="0B4E21D7">
        <w:t xml:space="preserve"> </w:t>
      </w:r>
    </w:p>
    <w:p w14:paraId="652013BB" w14:textId="77777777" w:rsidR="004A44FF" w:rsidRDefault="3B2AA0B2" w:rsidP="007274A5">
      <w:pPr>
        <w:pStyle w:val="SubclausewithAlphaafternumber"/>
      </w:pPr>
      <w:bookmarkStart w:id="1315" w:name="_Ref73608477"/>
      <w:bookmarkEnd w:id="1314"/>
      <w:r>
        <w:t xml:space="preserve">the </w:t>
      </w:r>
      <w:r w:rsidR="79DEC548">
        <w:t xml:space="preserve">full </w:t>
      </w:r>
      <w:r>
        <w:t xml:space="preserve">amount of any equivalent payment that the Provider receives from another </w:t>
      </w:r>
      <w:r w:rsidR="3B1402ED">
        <w:t>Workforce Australia Employment Services Provider</w:t>
      </w:r>
      <w:r>
        <w:t>.</w:t>
      </w:r>
      <w:bookmarkEnd w:id="1315"/>
    </w:p>
    <w:p w14:paraId="1AA1E665" w14:textId="163C3F29" w:rsidR="00C42B94" w:rsidRDefault="2D5272D2" w:rsidP="005938A9">
      <w:pPr>
        <w:pStyle w:val="Standardsubclause0"/>
      </w:pPr>
      <w:r>
        <w:t xml:space="preserve">Where the Provider does not Source a Work for the Dole Place, it must, in accordance with any Guidelines, pass on to the </w:t>
      </w:r>
      <w:r w:rsidR="3B1402ED">
        <w:t>Workforce Australia Employment Services Provider</w:t>
      </w:r>
      <w:r>
        <w:t xml:space="preserve"> that did Source the Work for the Dole Place at least 50 per cent of any Work for the Dole Placement Fee that the Provider receives under clause </w:t>
      </w:r>
      <w:r w:rsidR="00E91E78">
        <w:rPr>
          <w:color w:val="2B579A"/>
          <w:shd w:val="clear" w:color="auto" w:fill="E6E6E6"/>
        </w:rPr>
        <w:fldChar w:fldCharType="begin" w:fldLock="1"/>
      </w:r>
      <w:r w:rsidR="00E91E78">
        <w:instrText xml:space="preserve"> REF _Ref73607989 \r \h </w:instrText>
      </w:r>
      <w:r w:rsidR="00E91E78">
        <w:rPr>
          <w:color w:val="2B579A"/>
          <w:shd w:val="clear" w:color="auto" w:fill="E6E6E6"/>
        </w:rPr>
      </w:r>
      <w:r w:rsidR="00E91E78">
        <w:rPr>
          <w:color w:val="2B579A"/>
          <w:shd w:val="clear" w:color="auto" w:fill="E6E6E6"/>
        </w:rPr>
        <w:fldChar w:fldCharType="separate"/>
      </w:r>
      <w:r w:rsidR="00A9056B">
        <w:t>160.2</w:t>
      </w:r>
      <w:r w:rsidR="00E91E78">
        <w:rPr>
          <w:color w:val="2B579A"/>
          <w:shd w:val="clear" w:color="auto" w:fill="E6E6E6"/>
        </w:rPr>
        <w:fldChar w:fldCharType="end"/>
      </w:r>
      <w:r>
        <w:t xml:space="preserve"> (where a Participant commences in the Work for the Dole Place</w:t>
      </w:r>
      <w:r w:rsidR="7A23B4B0">
        <w:t>)</w:t>
      </w:r>
      <w:r>
        <w:t>.</w:t>
      </w:r>
    </w:p>
    <w:p w14:paraId="50107506" w14:textId="77777777" w:rsidR="004A44FF" w:rsidRDefault="7DD228A4" w:rsidP="00B67BC9">
      <w:pPr>
        <w:pStyle w:val="Standardclause0"/>
      </w:pPr>
      <w:bookmarkStart w:id="1316" w:name="_Ref73886793"/>
      <w:bookmarkStart w:id="1317" w:name="_Toc128068998"/>
      <w:r>
        <w:t xml:space="preserve">Work for the Dole </w:t>
      </w:r>
      <w:r w:rsidR="27B633D9">
        <w:t>Projects</w:t>
      </w:r>
      <w:r w:rsidR="3048CA61">
        <w:t xml:space="preserve"> Fund</w:t>
      </w:r>
      <w:bookmarkEnd w:id="1316"/>
      <w:bookmarkEnd w:id="1317"/>
    </w:p>
    <w:p w14:paraId="22665A32" w14:textId="77777777" w:rsidR="00786277" w:rsidRDefault="2F034A54" w:rsidP="00716F47">
      <w:pPr>
        <w:pStyle w:val="Standardsubclause0"/>
      </w:pPr>
      <w:bookmarkStart w:id="1318" w:name="_Ref6338491"/>
      <w:r>
        <w:t xml:space="preserve">The </w:t>
      </w:r>
      <w:r w:rsidR="245B7021">
        <w:t xml:space="preserve">Department and the </w:t>
      </w:r>
      <w:r>
        <w:t>Provider acknowledge</w:t>
      </w:r>
      <w:r w:rsidR="2C03BA2F">
        <w:t xml:space="preserve"> and agree</w:t>
      </w:r>
      <w:r>
        <w:t xml:space="preserve"> that the Work for the Dole Projects Fund is to be used to support the delivery of Work for the Dole Projects developed to provide work-like experiences for groups of participants.</w:t>
      </w:r>
      <w:r w:rsidR="2C03BA2F">
        <w:t xml:space="preserve"> </w:t>
      </w:r>
    </w:p>
    <w:p w14:paraId="4B9F0309" w14:textId="77777777" w:rsidR="002D1D5A" w:rsidRDefault="62DC3AE3" w:rsidP="00786277">
      <w:pPr>
        <w:pStyle w:val="Standardsubclause0"/>
      </w:pPr>
      <w:r>
        <w:t>Subject to</w:t>
      </w:r>
      <w:r w:rsidR="284B27F0">
        <w:t xml:space="preserve"> this Deed and</w:t>
      </w:r>
      <w:r w:rsidR="769508F5">
        <w:t>:</w:t>
      </w:r>
    </w:p>
    <w:p w14:paraId="2E444610" w14:textId="77777777" w:rsidR="002D1D5A" w:rsidRDefault="62DC3AE3" w:rsidP="00D337C0">
      <w:pPr>
        <w:pStyle w:val="SubclausewithAlphaafternumber"/>
      </w:pPr>
      <w:r>
        <w:t>the</w:t>
      </w:r>
      <w:r w:rsidR="284B27F0">
        <w:t>re being a B</w:t>
      </w:r>
      <w:r>
        <w:t xml:space="preserve">udget for </w:t>
      </w:r>
      <w:r w:rsidR="284B27F0">
        <w:t>the</w:t>
      </w:r>
      <w:r>
        <w:t xml:space="preserve"> Work for the Dole Project</w:t>
      </w:r>
      <w:r w:rsidR="769508F5">
        <w:t xml:space="preserve">; </w:t>
      </w:r>
    </w:p>
    <w:p w14:paraId="0C40ACD5" w14:textId="3EE2B4D5" w:rsidR="001D72D2" w:rsidRDefault="0296726C" w:rsidP="00885A35">
      <w:pPr>
        <w:pStyle w:val="SubclausewithAlphaafternumber"/>
      </w:pPr>
      <w:r>
        <w:t>the Provider having</w:t>
      </w:r>
      <w:r w:rsidR="00EA5289">
        <w:t xml:space="preserve"> a</w:t>
      </w:r>
      <w:r>
        <w:t xml:space="preserve"> sufficient Work for the Dole Projects Fund</w:t>
      </w:r>
      <w:r w:rsidR="1A13B63C">
        <w:t xml:space="preserve"> </w:t>
      </w:r>
      <w:r w:rsidR="374D8F2D">
        <w:t>Balance</w:t>
      </w:r>
      <w:r w:rsidR="2CA80817">
        <w:t>;</w:t>
      </w:r>
      <w:r w:rsidR="1A13B63C">
        <w:t xml:space="preserve"> </w:t>
      </w:r>
    </w:p>
    <w:p w14:paraId="4A63A333" w14:textId="3209ECB0" w:rsidR="001D72D2" w:rsidRDefault="65FEFF2B" w:rsidP="00D337C0">
      <w:pPr>
        <w:pStyle w:val="SubclausewithAlphaafternumber"/>
      </w:pPr>
      <w:r>
        <w:t xml:space="preserve">the Provider's compliance with clause </w:t>
      </w:r>
      <w:r w:rsidR="001D72D2">
        <w:rPr>
          <w:color w:val="2B579A"/>
          <w:shd w:val="clear" w:color="auto" w:fill="E6E6E6"/>
        </w:rPr>
        <w:fldChar w:fldCharType="begin" w:fldLock="1"/>
      </w:r>
      <w:r w:rsidR="001D72D2">
        <w:instrText xml:space="preserve"> REF _Ref77424821 \r \h </w:instrText>
      </w:r>
      <w:r w:rsidR="001D72D2">
        <w:rPr>
          <w:color w:val="2B579A"/>
          <w:shd w:val="clear" w:color="auto" w:fill="E6E6E6"/>
        </w:rPr>
      </w:r>
      <w:r w:rsidR="001D72D2">
        <w:rPr>
          <w:color w:val="2B579A"/>
          <w:shd w:val="clear" w:color="auto" w:fill="E6E6E6"/>
        </w:rPr>
        <w:fldChar w:fldCharType="separate"/>
      </w:r>
      <w:r w:rsidR="00A9056B">
        <w:t>125</w:t>
      </w:r>
      <w:r w:rsidR="001D72D2">
        <w:rPr>
          <w:color w:val="2B579A"/>
          <w:shd w:val="clear" w:color="auto" w:fill="E6E6E6"/>
        </w:rPr>
        <w:fldChar w:fldCharType="end"/>
      </w:r>
      <w:r>
        <w:t>, Section B3.2 – Work Health and Safety and any Guidelines in relation to Work for the Dole Project; and</w:t>
      </w:r>
    </w:p>
    <w:p w14:paraId="6B78A5A1" w14:textId="77777777" w:rsidR="002D1D5A" w:rsidRDefault="65FEFF2B" w:rsidP="00D337C0">
      <w:pPr>
        <w:pStyle w:val="SubclausewithAlphaafternumber"/>
      </w:pPr>
      <w:r>
        <w:t>the Provider</w:t>
      </w:r>
      <w:r w:rsidR="25801A04">
        <w:t xml:space="preserve"> having</w:t>
      </w:r>
      <w:r>
        <w:t>, in accordance with any Guidelines, negotiated and executed a Host Organisation Agreement with the relevant Host Organisation</w:t>
      </w:r>
      <w:r w:rsidR="769508F5">
        <w:t>,</w:t>
      </w:r>
    </w:p>
    <w:p w14:paraId="0E7703FB" w14:textId="7A34987D" w:rsidR="00786277" w:rsidRDefault="003A1D8D" w:rsidP="00D337C0">
      <w:pPr>
        <w:pStyle w:val="StandardSubclause-Indent"/>
      </w:pPr>
      <w:r>
        <w:t>t</w:t>
      </w:r>
      <w:r w:rsidR="00786277">
        <w:t xml:space="preserve">he Provider may claim </w:t>
      </w:r>
      <w:r w:rsidR="00700E55">
        <w:t xml:space="preserve">Payments </w:t>
      </w:r>
      <w:r w:rsidR="00786277">
        <w:t xml:space="preserve">from the Work for the Dole Projects Fund for </w:t>
      </w:r>
      <w:r w:rsidR="002D1D5A">
        <w:t xml:space="preserve">the </w:t>
      </w:r>
      <w:r w:rsidR="00786277">
        <w:t xml:space="preserve">Work for the Dole Project in accordance with </w:t>
      </w:r>
      <w:r w:rsidR="00700E55">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rsidR="00786277">
        <w:t>.</w:t>
      </w:r>
      <w:r>
        <w:t xml:space="preserve"> </w:t>
      </w:r>
    </w:p>
    <w:p w14:paraId="06E07CA5" w14:textId="77777777" w:rsidR="00700E55" w:rsidRDefault="670FF3CF" w:rsidP="00700E55">
      <w:pPr>
        <w:pStyle w:val="Standardsubclause0"/>
      </w:pPr>
      <w:r>
        <w:t xml:space="preserve">The Provider may claim a Payment from the Work for the Dole Projects Fund for a Work for the Dole Project either by way of: </w:t>
      </w:r>
    </w:p>
    <w:p w14:paraId="6D1A6BDA" w14:textId="524FFF25" w:rsidR="00700E55" w:rsidRDefault="670FF3CF" w:rsidP="00700E55">
      <w:pPr>
        <w:pStyle w:val="SubclausewithAlphaafternumber"/>
      </w:pPr>
      <w:r>
        <w:t xml:space="preserve">payment in advance in accordance with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or</w:t>
      </w:r>
    </w:p>
    <w:p w14:paraId="29A886F4" w14:textId="1BDF4EF4" w:rsidR="00700E55" w:rsidRDefault="670FF3CF" w:rsidP="00700E55">
      <w:pPr>
        <w:pStyle w:val="SubclausewithAlphaafternumber"/>
      </w:pPr>
      <w:r>
        <w:t xml:space="preserve">payment by Reimbursement in accordance with clause </w:t>
      </w:r>
      <w:r w:rsidR="00700E55">
        <w:rPr>
          <w:color w:val="2B579A"/>
          <w:shd w:val="clear" w:color="auto" w:fill="E6E6E6"/>
        </w:rPr>
        <w:fldChar w:fldCharType="begin" w:fldLock="1"/>
      </w:r>
      <w:r w:rsidR="00700E55">
        <w:instrText xml:space="preserve"> REF _Ref77948513 \w \h </w:instrText>
      </w:r>
      <w:r w:rsidR="00700E55">
        <w:rPr>
          <w:color w:val="2B579A"/>
          <w:shd w:val="clear" w:color="auto" w:fill="E6E6E6"/>
        </w:rPr>
      </w:r>
      <w:r w:rsidR="00700E55">
        <w:rPr>
          <w:color w:val="2B579A"/>
          <w:shd w:val="clear" w:color="auto" w:fill="E6E6E6"/>
        </w:rPr>
        <w:fldChar w:fldCharType="separate"/>
      </w:r>
      <w:r w:rsidR="00A9056B">
        <w:t>161.7</w:t>
      </w:r>
      <w:r w:rsidR="00700E55">
        <w:rPr>
          <w:color w:val="2B579A"/>
          <w:shd w:val="clear" w:color="auto" w:fill="E6E6E6"/>
        </w:rPr>
        <w:fldChar w:fldCharType="end"/>
      </w:r>
      <w:r>
        <w:t>.</w:t>
      </w:r>
    </w:p>
    <w:p w14:paraId="414E02C0" w14:textId="77777777" w:rsidR="00700E55" w:rsidRDefault="00700E55" w:rsidP="00700E55">
      <w:pPr>
        <w:pStyle w:val="Subheadingindented"/>
      </w:pPr>
      <w:r w:rsidRPr="007455CE">
        <w:t>Payment in advance to the Provider</w:t>
      </w:r>
    </w:p>
    <w:p w14:paraId="68CC5DDC" w14:textId="5C243205" w:rsidR="00700E55" w:rsidRDefault="670FF3CF" w:rsidP="00700E55">
      <w:pPr>
        <w:pStyle w:val="Standardsubclause0"/>
      </w:pPr>
      <w:bookmarkStart w:id="1319" w:name="_Ref77264295"/>
      <w:r>
        <w:t xml:space="preserve">Subject to clause </w:t>
      </w:r>
      <w:r w:rsidR="00700E55">
        <w:rPr>
          <w:color w:val="2B579A"/>
          <w:shd w:val="clear" w:color="auto" w:fill="E6E6E6"/>
        </w:rPr>
        <w:fldChar w:fldCharType="begin" w:fldLock="1"/>
      </w:r>
      <w:r w:rsidR="00700E55">
        <w:instrText xml:space="preserve"> REF _Ref77264522 \w \h </w:instrText>
      </w:r>
      <w:r w:rsidR="00700E55">
        <w:rPr>
          <w:color w:val="2B579A"/>
          <w:shd w:val="clear" w:color="auto" w:fill="E6E6E6"/>
        </w:rPr>
      </w:r>
      <w:r w:rsidR="00700E55">
        <w:rPr>
          <w:color w:val="2B579A"/>
          <w:shd w:val="clear" w:color="auto" w:fill="E6E6E6"/>
        </w:rPr>
        <w:fldChar w:fldCharType="separate"/>
      </w:r>
      <w:r w:rsidR="00A9056B">
        <w:t>161.5</w:t>
      </w:r>
      <w:r w:rsidR="00700E55">
        <w:rPr>
          <w:color w:val="2B579A"/>
          <w:shd w:val="clear" w:color="auto" w:fill="E6E6E6"/>
        </w:rPr>
        <w:fldChar w:fldCharType="end"/>
      </w:r>
      <w:r>
        <w:t xml:space="preserve"> and any Guidelines, if:</w:t>
      </w:r>
      <w:bookmarkEnd w:id="1319"/>
    </w:p>
    <w:p w14:paraId="0339A029" w14:textId="77777777" w:rsidR="00700E55" w:rsidRDefault="670FF3CF" w:rsidP="00700E55">
      <w:pPr>
        <w:pStyle w:val="SubclausewithAlphaafternumber"/>
      </w:pPr>
      <w:r>
        <w:t xml:space="preserve">a </w:t>
      </w:r>
      <w:r w:rsidR="284B27F0">
        <w:t xml:space="preserve">Work for the Dole Project </w:t>
      </w:r>
      <w:r>
        <w:t>has been identified and approved in the Department’s IT Systems; and</w:t>
      </w:r>
    </w:p>
    <w:p w14:paraId="54C1F333" w14:textId="77777777" w:rsidR="00700E55" w:rsidRDefault="284B27F0" w:rsidP="00D337C0">
      <w:pPr>
        <w:pStyle w:val="SubclausewithAlphaafternumber"/>
      </w:pPr>
      <w:r>
        <w:t>there is a Budget for the Work for the Dole Project</w:t>
      </w:r>
      <w:r w:rsidR="670FF3CF">
        <w:t xml:space="preserve">, </w:t>
      </w:r>
    </w:p>
    <w:p w14:paraId="2F9BCF1C" w14:textId="32493088" w:rsidR="00700E55" w:rsidRPr="004536EC" w:rsidRDefault="00700E55" w:rsidP="00700E55">
      <w:pPr>
        <w:pStyle w:val="StandardSubclause-Indent"/>
        <w:rPr>
          <w:rStyle w:val="CUNote"/>
        </w:rPr>
      </w:pPr>
      <w:r>
        <w:t xml:space="preserve">the Provider may claim </w:t>
      </w:r>
      <w:r w:rsidR="003E44FA">
        <w:t xml:space="preserve">a Payment </w:t>
      </w:r>
      <w:r>
        <w:t xml:space="preserve">up to 80 </w:t>
      </w:r>
      <w:r w:rsidR="006103BB">
        <w:t xml:space="preserve">per cent </w:t>
      </w:r>
      <w:r>
        <w:t xml:space="preserve">of the </w:t>
      </w:r>
      <w:r w:rsidR="001D72D2">
        <w:t>Budget</w:t>
      </w:r>
      <w:r w:rsidR="003E44FA">
        <w:t>,</w:t>
      </w:r>
      <w:r>
        <w:t xml:space="preserve"> and do so </w:t>
      </w:r>
      <w:r w:rsidR="0058074D">
        <w:t>no earlier than</w:t>
      </w:r>
      <w:r>
        <w:t xml:space="preserve"> 28 calendar days in advance of the start date of the </w:t>
      </w:r>
      <w:r w:rsidR="003E44FA">
        <w:t>Work for the Dole Project</w:t>
      </w:r>
      <w:r>
        <w:t>.</w:t>
      </w:r>
      <w:r w:rsidR="008A451E">
        <w:t xml:space="preserve"> </w:t>
      </w:r>
    </w:p>
    <w:p w14:paraId="07653F04" w14:textId="3E46B392" w:rsidR="00700E55" w:rsidRDefault="670FF3CF" w:rsidP="008A46E5">
      <w:pPr>
        <w:pStyle w:val="Standardsubclause0"/>
        <w:keepNext/>
        <w:ind w:left="1219"/>
      </w:pPr>
      <w:bookmarkStart w:id="1320" w:name="_Ref77264522"/>
      <w:r>
        <w:t>In addition to any other applicable requirements in any Guidelines, i</w:t>
      </w:r>
      <w:r w:rsidR="465A6080">
        <w:t xml:space="preserve">f the Provider has received a Payment under </w:t>
      </w:r>
      <w:r>
        <w:t xml:space="preserve">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it must, in the following order:</w:t>
      </w:r>
      <w:bookmarkEnd w:id="1320"/>
    </w:p>
    <w:p w14:paraId="522F27C3" w14:textId="1EE6FBED" w:rsidR="00700E55" w:rsidRDefault="670FF3CF" w:rsidP="00700E55">
      <w:pPr>
        <w:pStyle w:val="SubclausewithAlphaafternumber"/>
      </w:pPr>
      <w:bookmarkStart w:id="1321" w:name="_Ref77264620"/>
      <w:r>
        <w:t xml:space="preserve">acquit the total of </w:t>
      </w:r>
      <w:r w:rsidR="49BC953D">
        <w:t xml:space="preserve">all </w:t>
      </w:r>
      <w:r w:rsidR="65FEFF2B">
        <w:t>the Payment</w:t>
      </w:r>
      <w:r w:rsidR="49BC953D">
        <w:t>s</w:t>
      </w:r>
      <w:r w:rsidR="65FEFF2B">
        <w:t xml:space="preserve"> it receives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t xml:space="preserve"> 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t>; and</w:t>
      </w:r>
      <w:bookmarkEnd w:id="1321"/>
    </w:p>
    <w:p w14:paraId="76153D3A" w14:textId="5F955AE0" w:rsidR="00906CAE" w:rsidRDefault="670FF3CF" w:rsidP="006E5734">
      <w:pPr>
        <w:pStyle w:val="SubclausewithAlphaafternumber"/>
      </w:pPr>
      <w:bookmarkStart w:id="1322" w:name="_Ref77264634"/>
      <w:r>
        <w:t>return to the Department</w:t>
      </w:r>
      <w:r w:rsidR="5757C1BE">
        <w:t>,</w:t>
      </w:r>
      <w:r>
        <w:t xml:space="preserve"> </w:t>
      </w:r>
      <w:r w:rsidR="5757C1BE">
        <w:t xml:space="preserve">within 10 Business Days </w:t>
      </w:r>
      <w:r w:rsidR="27B8C74E">
        <w:t xml:space="preserve">after receiving Notice from the Department that the Department has approved </w:t>
      </w:r>
      <w:r w:rsidR="00A62B22">
        <w:t xml:space="preserve">each </w:t>
      </w:r>
      <w:r w:rsidR="27B8C74E">
        <w:t>relevant</w:t>
      </w:r>
      <w:r w:rsidR="5757C1BE">
        <w:t xml:space="preserve"> acquittal Report </w:t>
      </w:r>
      <w:r w:rsidR="27B8C74E">
        <w:t xml:space="preserve">submitted by the Provider </w:t>
      </w:r>
      <w:r w:rsidR="5757C1BE">
        <w:t xml:space="preserve">in accordance with clause </w:t>
      </w:r>
      <w:r w:rsidR="00700E55">
        <w:rPr>
          <w:color w:val="2B579A"/>
          <w:shd w:val="clear" w:color="auto" w:fill="E6E6E6"/>
        </w:rPr>
        <w:fldChar w:fldCharType="begin" w:fldLock="1"/>
      </w:r>
      <w:r w:rsidR="00700E55">
        <w:instrText xml:space="preserve"> REF _Ref77427684 \r \h </w:instrText>
      </w:r>
      <w:r w:rsidR="00700E55">
        <w:rPr>
          <w:color w:val="2B579A"/>
          <w:shd w:val="clear" w:color="auto" w:fill="E6E6E6"/>
        </w:rPr>
      </w:r>
      <w:r w:rsidR="00700E55">
        <w:rPr>
          <w:color w:val="2B579A"/>
          <w:shd w:val="clear" w:color="auto" w:fill="E6E6E6"/>
        </w:rPr>
        <w:fldChar w:fldCharType="separate"/>
      </w:r>
      <w:r w:rsidR="00A9056B">
        <w:t>161.6</w:t>
      </w:r>
      <w:r w:rsidR="00700E55">
        <w:rPr>
          <w:color w:val="2B579A"/>
          <w:shd w:val="clear" w:color="auto" w:fill="E6E6E6"/>
        </w:rPr>
        <w:fldChar w:fldCharType="end"/>
      </w:r>
      <w:r w:rsidR="5757C1BE">
        <w:t xml:space="preserve">, </w:t>
      </w:r>
      <w:r>
        <w:t xml:space="preserve">any part of </w:t>
      </w:r>
      <w:bookmarkEnd w:id="1322"/>
      <w:r w:rsidR="49BC953D">
        <w:t>any Payment</w:t>
      </w:r>
      <w:r w:rsidR="5FAE9109">
        <w:t>s</w:t>
      </w:r>
      <w:r w:rsidR="49BC953D">
        <w:t xml:space="preserve"> it </w:t>
      </w:r>
      <w:r w:rsidR="5757C1BE">
        <w:t xml:space="preserve">has </w:t>
      </w:r>
      <w:r w:rsidR="49BC953D">
        <w:t>receive</w:t>
      </w:r>
      <w:r w:rsidR="5757C1BE">
        <w:t>d</w:t>
      </w:r>
      <w:r w:rsidR="49BC953D">
        <w:t xml:space="preserve"> under clause </w:t>
      </w:r>
      <w:r w:rsidR="00700E55">
        <w:rPr>
          <w:color w:val="2B579A"/>
          <w:shd w:val="clear" w:color="auto" w:fill="E6E6E6"/>
        </w:rPr>
        <w:fldChar w:fldCharType="begin" w:fldLock="1"/>
      </w:r>
      <w:r w:rsidR="00700E55">
        <w:instrText xml:space="preserve"> REF _Ref77264295 \w \h </w:instrText>
      </w:r>
      <w:r w:rsidR="00700E55">
        <w:rPr>
          <w:color w:val="2B579A"/>
          <w:shd w:val="clear" w:color="auto" w:fill="E6E6E6"/>
        </w:rPr>
      </w:r>
      <w:r w:rsidR="00700E55">
        <w:rPr>
          <w:color w:val="2B579A"/>
          <w:shd w:val="clear" w:color="auto" w:fill="E6E6E6"/>
        </w:rPr>
        <w:fldChar w:fldCharType="separate"/>
      </w:r>
      <w:r w:rsidR="00A9056B">
        <w:t>161.4</w:t>
      </w:r>
      <w:r w:rsidR="00700E55">
        <w:rPr>
          <w:color w:val="2B579A"/>
          <w:shd w:val="clear" w:color="auto" w:fill="E6E6E6"/>
        </w:rPr>
        <w:fldChar w:fldCharType="end"/>
      </w:r>
      <w:r w:rsidR="49BC953D">
        <w:t xml:space="preserve"> that</w:t>
      </w:r>
      <w:r w:rsidR="5757C1BE">
        <w:t>:</w:t>
      </w:r>
    </w:p>
    <w:p w14:paraId="27DACEA9" w14:textId="77777777" w:rsidR="00906CAE" w:rsidRDefault="5FAE9109" w:rsidP="00D337C0">
      <w:pPr>
        <w:pStyle w:val="SubclausewithRoman"/>
      </w:pPr>
      <w:r>
        <w:t>relate</w:t>
      </w:r>
      <w:r w:rsidR="49BC953D">
        <w:t xml:space="preserve"> to a </w:t>
      </w:r>
      <w:r w:rsidR="5757C1BE">
        <w:t xml:space="preserve">Work for the Dole Project that has completed or ceased; and </w:t>
      </w:r>
    </w:p>
    <w:p w14:paraId="1036F526" w14:textId="77777777" w:rsidR="00700E55" w:rsidRDefault="5FAE9109" w:rsidP="00D337C0">
      <w:pPr>
        <w:pStyle w:val="SubclausewithRoman"/>
      </w:pPr>
      <w:r>
        <w:t xml:space="preserve">it </w:t>
      </w:r>
      <w:r w:rsidR="5757C1BE">
        <w:t xml:space="preserve">has </w:t>
      </w:r>
      <w:r w:rsidR="670FF3CF">
        <w:t xml:space="preserve">not spent in accordance with the </w:t>
      </w:r>
      <w:r w:rsidR="65FEFF2B">
        <w:t>Budget</w:t>
      </w:r>
      <w:r w:rsidR="5757C1BE">
        <w:t xml:space="preserve"> for that Work for the Dole Project</w:t>
      </w:r>
      <w:r w:rsidR="670FF3CF">
        <w:t xml:space="preserve">. </w:t>
      </w:r>
    </w:p>
    <w:p w14:paraId="27677EC9" w14:textId="385A6EF3" w:rsidR="00906CAE" w:rsidRDefault="670FF3CF" w:rsidP="00700E55">
      <w:pPr>
        <w:pStyle w:val="Standardsubclause0"/>
      </w:pPr>
      <w:bookmarkStart w:id="1323" w:name="_Ref77427684"/>
      <w:bookmarkStart w:id="1324" w:name="_Ref77264565"/>
      <w:r>
        <w:t xml:space="preserve">For the purposes of clause </w:t>
      </w:r>
      <w:r w:rsidR="00700E55">
        <w:rPr>
          <w:color w:val="2B579A"/>
          <w:shd w:val="clear" w:color="auto" w:fill="E6E6E6"/>
        </w:rPr>
        <w:fldChar w:fldCharType="begin" w:fldLock="1"/>
      </w:r>
      <w:r w:rsidR="00700E55">
        <w:instrText xml:space="preserve"> REF _Ref77264620 \w \h </w:instrText>
      </w:r>
      <w:r w:rsidR="00700E55">
        <w:rPr>
          <w:color w:val="2B579A"/>
          <w:shd w:val="clear" w:color="auto" w:fill="E6E6E6"/>
        </w:rPr>
      </w:r>
      <w:r w:rsidR="00700E55">
        <w:rPr>
          <w:color w:val="2B579A"/>
          <w:shd w:val="clear" w:color="auto" w:fill="E6E6E6"/>
        </w:rPr>
        <w:fldChar w:fldCharType="separate"/>
      </w:r>
      <w:r w:rsidR="00A9056B">
        <w:t>161.5(a)</w:t>
      </w:r>
      <w:r w:rsidR="00700E55">
        <w:rPr>
          <w:color w:val="2B579A"/>
          <w:shd w:val="clear" w:color="auto" w:fill="E6E6E6"/>
        </w:rPr>
        <w:fldChar w:fldCharType="end"/>
      </w:r>
      <w:r>
        <w:t>, the Provider must submit a</w:t>
      </w:r>
      <w:r w:rsidR="5757C1BE">
        <w:t xml:space="preserve"> single</w:t>
      </w:r>
      <w:r>
        <w:t xml:space="preserve"> acquittal Report</w:t>
      </w:r>
      <w:r w:rsidR="5757C1BE">
        <w:t>:</w:t>
      </w:r>
      <w:bookmarkEnd w:id="1323"/>
    </w:p>
    <w:p w14:paraId="48779F8A" w14:textId="77777777" w:rsidR="00906CAE" w:rsidRDefault="5757C1BE" w:rsidP="00906CAE">
      <w:pPr>
        <w:pStyle w:val="SubclausewithAlphaafternumber"/>
      </w:pPr>
      <w:r>
        <w:t xml:space="preserve">within 56 calendar days after the end of each 6 month period during a Financial Year (i.e. </w:t>
      </w:r>
      <w:r w:rsidR="6EB29528">
        <w:t>within</w:t>
      </w:r>
      <w:r>
        <w:t xml:space="preserve"> 56 days of 30 June or 31 December, as relevant);</w:t>
      </w:r>
    </w:p>
    <w:p w14:paraId="303045A7" w14:textId="77777777" w:rsidR="00700E55" w:rsidRDefault="5757C1BE" w:rsidP="00D337C0">
      <w:pPr>
        <w:pStyle w:val="SubclausewithAlphaafternumber"/>
      </w:pPr>
      <w:r>
        <w:t xml:space="preserve">covering </w:t>
      </w:r>
      <w:r w:rsidR="4A21C0ED">
        <w:t xml:space="preserve">any </w:t>
      </w:r>
      <w:r>
        <w:t xml:space="preserve">expenditure </w:t>
      </w:r>
      <w:r w:rsidR="4A21C0ED">
        <w:t xml:space="preserve">during the relevant 6 month period </w:t>
      </w:r>
      <w:r>
        <w:t>relating to any Work for the Dole Project</w:t>
      </w:r>
      <w:bookmarkEnd w:id="1324"/>
      <w:r w:rsidR="4A21C0ED">
        <w:t xml:space="preserve">s; </w:t>
      </w:r>
    </w:p>
    <w:p w14:paraId="46ECED50" w14:textId="77777777" w:rsidR="00C706BD" w:rsidRDefault="4A21C0ED" w:rsidP="007A0C0A">
      <w:pPr>
        <w:pStyle w:val="SubclausewithAlphaafternumber"/>
      </w:pPr>
      <w:r>
        <w:t>verifying whether</w:t>
      </w:r>
      <w:r w:rsidR="5CBAF07F">
        <w:t>:</w:t>
      </w:r>
    </w:p>
    <w:p w14:paraId="0A58E125" w14:textId="55F98819" w:rsidR="007A0C0A" w:rsidRDefault="4A21C0ED" w:rsidP="00D337C0">
      <w:pPr>
        <w:pStyle w:val="SubclausewithRoman"/>
      </w:pPr>
      <w:r>
        <w:t>the expen</w:t>
      </w:r>
      <w:r w:rsidR="6EB29528">
        <w:t>di</w:t>
      </w:r>
      <w:r>
        <w:t xml:space="preserve">ture of </w:t>
      </w:r>
      <w:r w:rsidR="5CBAF07F">
        <w:t>any amount of any Payment</w:t>
      </w:r>
      <w:r>
        <w:t xml:space="preserve"> </w:t>
      </w:r>
      <w:r w:rsidR="5CBAF07F">
        <w:t xml:space="preserve">the Provider has received under clause </w:t>
      </w:r>
      <w:r w:rsidR="007A0C0A">
        <w:rPr>
          <w:color w:val="2B579A"/>
          <w:shd w:val="clear" w:color="auto" w:fill="E6E6E6"/>
        </w:rPr>
        <w:fldChar w:fldCharType="begin" w:fldLock="1"/>
      </w:r>
      <w:r w:rsidR="007A0C0A">
        <w:instrText xml:space="preserve"> REF _Ref77264295 \w \h </w:instrText>
      </w:r>
      <w:r w:rsidR="007A0C0A">
        <w:rPr>
          <w:color w:val="2B579A"/>
          <w:shd w:val="clear" w:color="auto" w:fill="E6E6E6"/>
        </w:rPr>
      </w:r>
      <w:r w:rsidR="007A0C0A">
        <w:rPr>
          <w:color w:val="2B579A"/>
          <w:shd w:val="clear" w:color="auto" w:fill="E6E6E6"/>
        </w:rPr>
        <w:fldChar w:fldCharType="separate"/>
      </w:r>
      <w:r w:rsidR="00A9056B">
        <w:t>161.4</w:t>
      </w:r>
      <w:r w:rsidR="007A0C0A">
        <w:rPr>
          <w:color w:val="2B579A"/>
          <w:shd w:val="clear" w:color="auto" w:fill="E6E6E6"/>
        </w:rPr>
        <w:fldChar w:fldCharType="end"/>
      </w:r>
      <w:r>
        <w:t xml:space="preserve"> has been in accordance with the relevant Budget; </w:t>
      </w:r>
      <w:r w:rsidR="5CBAF07F">
        <w:t xml:space="preserve">and </w:t>
      </w:r>
    </w:p>
    <w:p w14:paraId="0EC1FC12" w14:textId="1A7F9F5F" w:rsidR="00C706BD" w:rsidRDefault="5CBAF07F" w:rsidP="00D337C0">
      <w:pPr>
        <w:pStyle w:val="SubclausewithRoman"/>
      </w:pPr>
      <w:bookmarkStart w:id="1325" w:name="_Ref77427555"/>
      <w:r>
        <w:t>there has been additional expenditure in accordance with the relevant Budget for which the Provider may be entitled to a Reimbursement</w:t>
      </w:r>
      <w:r w:rsidR="2CFD905E">
        <w:t xml:space="preserve"> under clause </w:t>
      </w:r>
      <w:r w:rsidR="00C706BD">
        <w:rPr>
          <w:color w:val="2B579A"/>
          <w:shd w:val="clear" w:color="auto" w:fill="E6E6E6"/>
        </w:rPr>
        <w:fldChar w:fldCharType="begin" w:fldLock="1"/>
      </w:r>
      <w:r w:rsidR="00C706BD">
        <w:instrText xml:space="preserve"> REF _Ref77948513 \w \h </w:instrText>
      </w:r>
      <w:r w:rsidR="00C706BD">
        <w:rPr>
          <w:color w:val="2B579A"/>
          <w:shd w:val="clear" w:color="auto" w:fill="E6E6E6"/>
        </w:rPr>
      </w:r>
      <w:r w:rsidR="00C706BD">
        <w:rPr>
          <w:color w:val="2B579A"/>
          <w:shd w:val="clear" w:color="auto" w:fill="E6E6E6"/>
        </w:rPr>
        <w:fldChar w:fldCharType="separate"/>
      </w:r>
      <w:r w:rsidR="00A9056B">
        <w:t>161.7</w:t>
      </w:r>
      <w:r w:rsidR="00C706BD">
        <w:rPr>
          <w:color w:val="2B579A"/>
          <w:shd w:val="clear" w:color="auto" w:fill="E6E6E6"/>
        </w:rPr>
        <w:fldChar w:fldCharType="end"/>
      </w:r>
      <w:r>
        <w:t xml:space="preserve">; </w:t>
      </w:r>
      <w:bookmarkEnd w:id="1325"/>
    </w:p>
    <w:p w14:paraId="42EFF7C9" w14:textId="77777777" w:rsidR="007A0C0A" w:rsidRDefault="490CC193" w:rsidP="00D17D3A">
      <w:pPr>
        <w:pStyle w:val="SubclausewithAlphaafternumber"/>
      </w:pPr>
      <w:r>
        <w:t xml:space="preserve">certified as accurate </w:t>
      </w:r>
      <w:r w:rsidR="4A21C0ED">
        <w:t>by a</w:t>
      </w:r>
      <w:r>
        <w:t>n individual who has acquired through training, qualification or experience the appropriate knowledge and skills to accurately provide such certification; and</w:t>
      </w:r>
      <w:r w:rsidR="4A21C0ED">
        <w:t xml:space="preserve"> </w:t>
      </w:r>
    </w:p>
    <w:p w14:paraId="0B01AB2C" w14:textId="77777777" w:rsidR="00700E55" w:rsidRDefault="670FF3CF" w:rsidP="00700E55">
      <w:pPr>
        <w:pStyle w:val="SubclausewithAlphaafternumber"/>
      </w:pPr>
      <w:r>
        <w:t>to the complete satisfaction of the Department.</w:t>
      </w:r>
    </w:p>
    <w:p w14:paraId="5A105F98" w14:textId="77777777" w:rsidR="00F158B6" w:rsidRDefault="00F158B6" w:rsidP="006B5EE0">
      <w:pPr>
        <w:pStyle w:val="Subheadingindented"/>
      </w:pPr>
      <w:bookmarkStart w:id="1326" w:name="_Ref77427914"/>
      <w:r w:rsidRPr="007455CE">
        <w:t xml:space="preserve">Payment </w:t>
      </w:r>
      <w:r>
        <w:t>by Reimbursement</w:t>
      </w:r>
      <w:r w:rsidRPr="007455CE">
        <w:t xml:space="preserve"> to the Provider</w:t>
      </w:r>
    </w:p>
    <w:p w14:paraId="4130354B" w14:textId="77777777" w:rsidR="00DB3385" w:rsidRDefault="670FF3CF" w:rsidP="006014D1">
      <w:pPr>
        <w:pStyle w:val="Standardsubclause0"/>
        <w:keepNext/>
      </w:pPr>
      <w:bookmarkStart w:id="1327" w:name="_Ref77948513"/>
      <w:r>
        <w:t>Subject to this Deed and</w:t>
      </w:r>
      <w:r w:rsidR="2CFD905E">
        <w:t>:</w:t>
      </w:r>
      <w:bookmarkEnd w:id="1326"/>
      <w:bookmarkEnd w:id="1327"/>
    </w:p>
    <w:p w14:paraId="71794760" w14:textId="55D587E3" w:rsidR="00DB3385" w:rsidRDefault="2CFD905E" w:rsidP="00D337C0">
      <w:pPr>
        <w:pStyle w:val="SubclausewithAlphaafternumber"/>
      </w:pPr>
      <w:r>
        <w:t xml:space="preserve">verification under clause </w:t>
      </w:r>
      <w:r w:rsidR="00DB3385">
        <w:rPr>
          <w:color w:val="2B579A"/>
          <w:shd w:val="clear" w:color="auto" w:fill="E6E6E6"/>
        </w:rPr>
        <w:fldChar w:fldCharType="begin" w:fldLock="1"/>
      </w:r>
      <w:r w:rsidR="00DB3385">
        <w:instrText xml:space="preserve"> REF _Ref77427555 \r \h </w:instrText>
      </w:r>
      <w:r w:rsidR="00DB3385">
        <w:rPr>
          <w:color w:val="2B579A"/>
          <w:shd w:val="clear" w:color="auto" w:fill="E6E6E6"/>
        </w:rPr>
      </w:r>
      <w:r w:rsidR="00DB3385">
        <w:rPr>
          <w:color w:val="2B579A"/>
          <w:shd w:val="clear" w:color="auto" w:fill="E6E6E6"/>
        </w:rPr>
        <w:fldChar w:fldCharType="separate"/>
      </w:r>
      <w:r w:rsidR="00A9056B">
        <w:t>161.6(c)(ii)</w:t>
      </w:r>
      <w:r w:rsidR="00DB3385">
        <w:rPr>
          <w:color w:val="2B579A"/>
          <w:shd w:val="clear" w:color="auto" w:fill="E6E6E6"/>
        </w:rPr>
        <w:fldChar w:fldCharType="end"/>
      </w:r>
      <w:r>
        <w:t xml:space="preserve"> that the Provider has spent money in addition to the amount of the relevant Payment it has received under clause </w:t>
      </w:r>
      <w:r w:rsidR="00DB3385">
        <w:rPr>
          <w:color w:val="2B579A"/>
          <w:shd w:val="clear" w:color="auto" w:fill="E6E6E6"/>
        </w:rPr>
        <w:fldChar w:fldCharType="begin" w:fldLock="1"/>
      </w:r>
      <w:r w:rsidR="00DB3385">
        <w:instrText xml:space="preserve"> REF _Ref77264295 \w \h </w:instrText>
      </w:r>
      <w:r w:rsidR="00DB3385">
        <w:rPr>
          <w:color w:val="2B579A"/>
          <w:shd w:val="clear" w:color="auto" w:fill="E6E6E6"/>
        </w:rPr>
      </w:r>
      <w:r w:rsidR="00DB3385">
        <w:rPr>
          <w:color w:val="2B579A"/>
          <w:shd w:val="clear" w:color="auto" w:fill="E6E6E6"/>
        </w:rPr>
        <w:fldChar w:fldCharType="separate"/>
      </w:r>
      <w:r w:rsidR="00A9056B">
        <w:t>161.4</w:t>
      </w:r>
      <w:r w:rsidR="00DB3385">
        <w:rPr>
          <w:color w:val="2B579A"/>
          <w:shd w:val="clear" w:color="auto" w:fill="E6E6E6"/>
        </w:rPr>
        <w:fldChar w:fldCharType="end"/>
      </w:r>
      <w:r>
        <w:t xml:space="preserve"> in accordance with the relevant Budget; and</w:t>
      </w:r>
    </w:p>
    <w:p w14:paraId="54B41281" w14:textId="33C3D73B" w:rsidR="00DB3385" w:rsidRDefault="7E9E9BBC" w:rsidP="00D337C0">
      <w:pPr>
        <w:pStyle w:val="SubclausewithAlphaafternumber"/>
      </w:pPr>
      <w:r>
        <w:t xml:space="preserve">acceptance of </w:t>
      </w:r>
      <w:r w:rsidR="463E4986">
        <w:t xml:space="preserve">each </w:t>
      </w:r>
      <w:r w:rsidR="62CAA921">
        <w:t xml:space="preserve">relevant </w:t>
      </w:r>
      <w:r>
        <w:t xml:space="preserve">acquittal Report referred to in clause </w:t>
      </w:r>
      <w:r w:rsidR="7289BA4A">
        <w:rPr>
          <w:color w:val="2B579A"/>
          <w:shd w:val="clear" w:color="auto" w:fill="E6E6E6"/>
        </w:rPr>
        <w:fldChar w:fldCharType="begin" w:fldLock="1"/>
      </w:r>
      <w:r w:rsidR="7289BA4A">
        <w:instrText xml:space="preserve"> REF _Ref77427684 \r \h </w:instrText>
      </w:r>
      <w:r w:rsidR="7289BA4A">
        <w:rPr>
          <w:color w:val="2B579A"/>
          <w:shd w:val="clear" w:color="auto" w:fill="E6E6E6"/>
        </w:rPr>
      </w:r>
      <w:r w:rsidR="7289BA4A">
        <w:rPr>
          <w:color w:val="2B579A"/>
          <w:shd w:val="clear" w:color="auto" w:fill="E6E6E6"/>
        </w:rPr>
        <w:fldChar w:fldCharType="separate"/>
      </w:r>
      <w:r w:rsidR="00A9056B">
        <w:t>161.6</w:t>
      </w:r>
      <w:r w:rsidR="7289BA4A">
        <w:rPr>
          <w:color w:val="2B579A"/>
          <w:shd w:val="clear" w:color="auto" w:fill="E6E6E6"/>
        </w:rPr>
        <w:fldChar w:fldCharType="end"/>
      </w:r>
      <w:r>
        <w:t xml:space="preserve"> by the Department</w:t>
      </w:r>
      <w:r w:rsidR="62CAA921">
        <w:t>,</w:t>
      </w:r>
    </w:p>
    <w:p w14:paraId="1B36B69B" w14:textId="1F3F62CE" w:rsidR="00700E55" w:rsidRDefault="7289BA4A" w:rsidP="00700E55">
      <w:pPr>
        <w:pStyle w:val="Standardsubclause0"/>
        <w:numPr>
          <w:ilvl w:val="1"/>
          <w:numId w:val="0"/>
        </w:numPr>
        <w:ind w:left="1220"/>
      </w:pPr>
      <w:r>
        <w:t xml:space="preserve">the Provider may claim </w:t>
      </w:r>
      <w:r w:rsidR="55149B37">
        <w:t xml:space="preserve">a Reimbursement up to the balance of the relevant Budget for the additional expenditure no later than 56 calendar days after the </w:t>
      </w:r>
      <w:r w:rsidR="05A58F13">
        <w:t xml:space="preserve">end of the  </w:t>
      </w:r>
      <w:r w:rsidR="6A477BCE">
        <w:t xml:space="preserve">Financial Year (i.e. within 56 days of 30 June) </w:t>
      </w:r>
      <w:r w:rsidR="05A58F13">
        <w:t xml:space="preserve">to which </w:t>
      </w:r>
      <w:r w:rsidR="4A11DEA8">
        <w:t xml:space="preserve">each </w:t>
      </w:r>
      <w:r w:rsidR="00DE278D">
        <w:t xml:space="preserve">relevant </w:t>
      </w:r>
      <w:r w:rsidR="05A58F13">
        <w:t>acquittal Report relates</w:t>
      </w:r>
      <w:r>
        <w:t>.</w:t>
      </w:r>
      <w:r>
        <w:tab/>
      </w:r>
    </w:p>
    <w:p w14:paraId="1D0826B0" w14:textId="77777777" w:rsidR="006E5734" w:rsidRDefault="006E5734" w:rsidP="009D6EED">
      <w:pPr>
        <w:pStyle w:val="Subheadingindented"/>
      </w:pPr>
      <w:r>
        <w:t>Recovery by the Department</w:t>
      </w:r>
    </w:p>
    <w:p w14:paraId="5CC0E143" w14:textId="4D10F2DC" w:rsidR="00700E55" w:rsidRDefault="670FF3CF" w:rsidP="00700E55">
      <w:pPr>
        <w:pStyle w:val="Standardsubclause0"/>
      </w:pPr>
      <w:bookmarkStart w:id="1328" w:name="_Ref77264315"/>
      <w:r>
        <w:t xml:space="preserve">If, at any time, the Department determines, at its absolute discretion, that an amount of </w:t>
      </w:r>
      <w:r w:rsidR="4DD75673">
        <w:t xml:space="preserve">any Payments that the Provider has received under </w:t>
      </w:r>
      <w:r w:rsidR="7498923E">
        <w:t xml:space="preserve">this clause </w:t>
      </w:r>
      <w:r w:rsidR="00700E55">
        <w:rPr>
          <w:color w:val="2B579A"/>
          <w:shd w:val="clear" w:color="auto" w:fill="E6E6E6"/>
        </w:rPr>
        <w:fldChar w:fldCharType="begin" w:fldLock="1"/>
      </w:r>
      <w:r w:rsidR="00700E55">
        <w:instrText xml:space="preserve"> REF _Ref73886793 \r \h </w:instrText>
      </w:r>
      <w:r w:rsidR="00700E55">
        <w:rPr>
          <w:color w:val="2B579A"/>
          <w:shd w:val="clear" w:color="auto" w:fill="E6E6E6"/>
        </w:rPr>
      </w:r>
      <w:r w:rsidR="00700E55">
        <w:rPr>
          <w:color w:val="2B579A"/>
          <w:shd w:val="clear" w:color="auto" w:fill="E6E6E6"/>
        </w:rPr>
        <w:fldChar w:fldCharType="separate"/>
      </w:r>
      <w:r w:rsidR="00A9056B">
        <w:t>161</w:t>
      </w:r>
      <w:r w:rsidR="00700E55">
        <w:rPr>
          <w:color w:val="2B579A"/>
          <w:shd w:val="clear" w:color="auto" w:fill="E6E6E6"/>
        </w:rPr>
        <w:fldChar w:fldCharType="end"/>
      </w:r>
      <w:r>
        <w:t>:</w:t>
      </w:r>
      <w:bookmarkEnd w:id="1328"/>
    </w:p>
    <w:p w14:paraId="6E8EB170" w14:textId="77777777" w:rsidR="00700E55" w:rsidRDefault="670FF3CF" w:rsidP="00700E55">
      <w:pPr>
        <w:pStyle w:val="SubclausewithAlphaafternumber"/>
      </w:pPr>
      <w:r>
        <w:t>has not been acquitted in accordance with this Deed; or</w:t>
      </w:r>
    </w:p>
    <w:p w14:paraId="7339F751" w14:textId="5D50DC8B" w:rsidR="00700E55" w:rsidRDefault="670FF3CF" w:rsidP="00700E55">
      <w:pPr>
        <w:pStyle w:val="SubclausewithAlphaafternumber"/>
      </w:pPr>
      <w:r>
        <w:t xml:space="preserve">has not been returned to the Department in accordance with clause </w:t>
      </w:r>
      <w:r w:rsidR="00700E55">
        <w:rPr>
          <w:color w:val="2B579A"/>
          <w:shd w:val="clear" w:color="auto" w:fill="E6E6E6"/>
        </w:rPr>
        <w:fldChar w:fldCharType="begin" w:fldLock="1"/>
      </w:r>
      <w:r w:rsidR="00700E55">
        <w:instrText xml:space="preserve"> REF _Ref77264634 \w \h </w:instrText>
      </w:r>
      <w:r w:rsidR="00700E55">
        <w:rPr>
          <w:color w:val="2B579A"/>
          <w:shd w:val="clear" w:color="auto" w:fill="E6E6E6"/>
        </w:rPr>
      </w:r>
      <w:r w:rsidR="00700E55">
        <w:rPr>
          <w:color w:val="2B579A"/>
          <w:shd w:val="clear" w:color="auto" w:fill="E6E6E6"/>
        </w:rPr>
        <w:fldChar w:fldCharType="separate"/>
      </w:r>
      <w:r w:rsidR="00A9056B">
        <w:t>161.5(b)</w:t>
      </w:r>
      <w:r w:rsidR="00700E55">
        <w:rPr>
          <w:color w:val="2B579A"/>
          <w:shd w:val="clear" w:color="auto" w:fill="E6E6E6"/>
        </w:rPr>
        <w:fldChar w:fldCharType="end"/>
      </w:r>
      <w:r>
        <w:t>,</w:t>
      </w:r>
    </w:p>
    <w:p w14:paraId="11D1D258" w14:textId="10A56BD5" w:rsidR="00700E55" w:rsidRDefault="00700E55" w:rsidP="00700E55">
      <w:pPr>
        <w:pStyle w:val="Standardsubclause0"/>
        <w:numPr>
          <w:ilvl w:val="0"/>
          <w:numId w:val="0"/>
        </w:numPr>
        <w:ind w:left="1220"/>
      </w:pPr>
      <w:r>
        <w:t xml:space="preserve">the Department may, at its absolute discretion, recover some or all of the relevant amount of the </w:t>
      </w:r>
      <w:r w:rsidR="003F25A0">
        <w:t>Payments</w:t>
      </w:r>
      <w:r>
        <w:t xml:space="preserve"> from the Provider as a debt in accordance with clause </w:t>
      </w:r>
      <w:r>
        <w:rPr>
          <w:color w:val="2B579A"/>
          <w:shd w:val="clear" w:color="auto" w:fill="E6E6E6"/>
        </w:rPr>
        <w:fldChar w:fldCharType="begin" w:fldLock="1"/>
      </w:r>
      <w:r>
        <w:instrText xml:space="preserve"> REF _Ref66982160 \w \h </w:instrText>
      </w:r>
      <w:r>
        <w:rPr>
          <w:color w:val="2B579A"/>
          <w:shd w:val="clear" w:color="auto" w:fill="E6E6E6"/>
        </w:rPr>
      </w:r>
      <w:r>
        <w:rPr>
          <w:color w:val="2B579A"/>
          <w:shd w:val="clear" w:color="auto" w:fill="E6E6E6"/>
        </w:rPr>
        <w:fldChar w:fldCharType="separate"/>
      </w:r>
      <w:r w:rsidR="00A9056B">
        <w:t>32</w:t>
      </w:r>
      <w:r>
        <w:rPr>
          <w:color w:val="2B579A"/>
          <w:shd w:val="clear" w:color="auto" w:fill="E6E6E6"/>
        </w:rPr>
        <w:fldChar w:fldCharType="end"/>
      </w:r>
      <w:r>
        <w:t xml:space="preserve">. </w:t>
      </w:r>
    </w:p>
    <w:p w14:paraId="397F2D72" w14:textId="77777777" w:rsidR="004A44FF" w:rsidRPr="00F74196" w:rsidRDefault="004A44FF" w:rsidP="0047717A">
      <w:pPr>
        <w:pStyle w:val="Subheadingindented"/>
      </w:pPr>
      <w:bookmarkStart w:id="1329" w:name="_Ref73801952"/>
      <w:bookmarkEnd w:id="1318"/>
      <w:r w:rsidRPr="00F74196">
        <w:t xml:space="preserve">Assets purchased with Work for the Dole </w:t>
      </w:r>
      <w:r w:rsidR="00903ADF">
        <w:t>Payments</w:t>
      </w:r>
      <w:bookmarkEnd w:id="1329"/>
    </w:p>
    <w:p w14:paraId="5EFF4016" w14:textId="77777777" w:rsidR="004A44FF" w:rsidRPr="00F74196" w:rsidRDefault="7DD228A4" w:rsidP="003B3ECD">
      <w:pPr>
        <w:pStyle w:val="Standardsubclause0"/>
      </w:pPr>
      <w:r>
        <w:t>Subject to any contrary written direction by the Department, the Provider owns any Asset.</w:t>
      </w:r>
    </w:p>
    <w:p w14:paraId="014A6563" w14:textId="77777777" w:rsidR="004A44FF" w:rsidRPr="00F74196" w:rsidRDefault="7DD228A4" w:rsidP="003B3ECD">
      <w:pPr>
        <w:pStyle w:val="Standardsubclause0"/>
      </w:pPr>
      <w:r>
        <w:t>The Provider must, after purchasing an Asset:</w:t>
      </w:r>
    </w:p>
    <w:p w14:paraId="1E202ED4" w14:textId="77777777" w:rsidR="004A44FF" w:rsidRPr="00F74196" w:rsidRDefault="7DD228A4" w:rsidP="00BC19C9">
      <w:pPr>
        <w:pStyle w:val="SubclausewithAlphaafternumber"/>
      </w:pPr>
      <w:r>
        <w:t xml:space="preserve">use the Asset only for the purposes of </w:t>
      </w:r>
      <w:r w:rsidR="27B633D9">
        <w:t>Work for the Dole Projects</w:t>
      </w:r>
      <w:r>
        <w:t xml:space="preserve"> and in accordance with this Deed; and</w:t>
      </w:r>
    </w:p>
    <w:p w14:paraId="53B146C5" w14:textId="77777777" w:rsidR="004A44FF" w:rsidRPr="00F74196" w:rsidRDefault="7DD228A4" w:rsidP="00C41F06">
      <w:pPr>
        <w:pStyle w:val="SubclausewithAlphaafternumber"/>
        <w:keepNext/>
        <w:keepLines/>
      </w:pPr>
      <w:r>
        <w:t xml:space="preserve">retain that Asset, and: </w:t>
      </w:r>
    </w:p>
    <w:p w14:paraId="52F4CB0B" w14:textId="77777777" w:rsidR="004A44FF" w:rsidRPr="00F74196" w:rsidRDefault="7DD228A4" w:rsidP="00C41F06">
      <w:pPr>
        <w:pStyle w:val="SubclausewithRoman"/>
        <w:keepNext/>
        <w:keepLines/>
      </w:pPr>
      <w:r>
        <w:t xml:space="preserve">where appropriate in order to reduce the cost of subsequent </w:t>
      </w:r>
      <w:r w:rsidR="27B633D9">
        <w:t>Work for the Dole Projects</w:t>
      </w:r>
      <w:r>
        <w:t xml:space="preserve">, continue to use that Asset in other </w:t>
      </w:r>
      <w:r w:rsidR="27B633D9">
        <w:t>Work for the Dole Projects</w:t>
      </w:r>
      <w:r>
        <w:t>; or</w:t>
      </w:r>
    </w:p>
    <w:p w14:paraId="141E547E" w14:textId="77777777" w:rsidR="004A44FF" w:rsidRPr="00F74196" w:rsidRDefault="7DD228A4" w:rsidP="00BC19C9">
      <w:pPr>
        <w:pStyle w:val="SubclausewithRoman"/>
      </w:pPr>
      <w:r>
        <w:t>where directed to do so by the Department, use that Asset in other Work for the Dole activities.</w:t>
      </w:r>
    </w:p>
    <w:p w14:paraId="6A9C2409" w14:textId="77777777" w:rsidR="004A44FF" w:rsidRPr="00AF3C6B" w:rsidRDefault="7DD228A4" w:rsidP="003B3ECD">
      <w:pPr>
        <w:pStyle w:val="Standardsubclause0"/>
      </w:pPr>
      <w:r>
        <w:t>Throughout the Term of this Deed, the Provider must</w:t>
      </w:r>
      <w:r w:rsidR="44810A1D">
        <w:t>, in accordance with any Guidelines</w:t>
      </w:r>
      <w:r>
        <w:t>:</w:t>
      </w:r>
    </w:p>
    <w:p w14:paraId="031F6B4E" w14:textId="211E9E94" w:rsidR="004A44FF" w:rsidRPr="00F74196" w:rsidRDefault="7DD228A4" w:rsidP="00BC19C9">
      <w:pPr>
        <w:pStyle w:val="SubclausewithAlphaafternumber"/>
      </w:pPr>
      <w:r>
        <w:t xml:space="preserve">not encumber or Dispose of any Asset, or deal with or use any Asset other than in accordance with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without the Department’s prior written approval;</w:t>
      </w:r>
    </w:p>
    <w:p w14:paraId="67643061" w14:textId="77777777" w:rsidR="004A44FF" w:rsidRPr="00F74196" w:rsidRDefault="7DD228A4" w:rsidP="00BC19C9">
      <w:pPr>
        <w:pStyle w:val="SubclausewithAlphaafternumber"/>
      </w:pPr>
      <w:r>
        <w:t>hold all Assets securely and safeguard them against theft, loss, damage, or unauthorised use;</w:t>
      </w:r>
    </w:p>
    <w:p w14:paraId="09A0D70E" w14:textId="77777777" w:rsidR="004A44FF" w:rsidRPr="00F74196" w:rsidRDefault="7DD228A4" w:rsidP="00BC19C9">
      <w:pPr>
        <w:pStyle w:val="SubclausewithAlphaafternumber"/>
      </w:pPr>
      <w:r>
        <w:t>maintain all Assets in good working order;</w:t>
      </w:r>
    </w:p>
    <w:p w14:paraId="7A66E815" w14:textId="77777777" w:rsidR="004A44FF" w:rsidRPr="00F74196" w:rsidRDefault="7DD228A4" w:rsidP="00BC19C9">
      <w:pPr>
        <w:pStyle w:val="SubclausewithAlphaafternumber"/>
      </w:pPr>
      <w:r>
        <w:t>maintain all appropriate insurances for all Assets to their full replacement cost;</w:t>
      </w:r>
    </w:p>
    <w:p w14:paraId="58E27014" w14:textId="77777777" w:rsidR="004A44FF" w:rsidRPr="00F74196" w:rsidRDefault="7DD228A4" w:rsidP="00BC19C9">
      <w:pPr>
        <w:pStyle w:val="SubclausewithAlphaafternumber"/>
      </w:pPr>
      <w:r>
        <w:t>if required by law, maintain registration and licensing of all Assets;</w:t>
      </w:r>
    </w:p>
    <w:p w14:paraId="01F29240" w14:textId="77777777" w:rsidR="004A44FF" w:rsidRPr="00F74196" w:rsidRDefault="7DD228A4" w:rsidP="00BC19C9">
      <w:pPr>
        <w:pStyle w:val="SubclausewithAlphaafternumber"/>
      </w:pPr>
      <w:r>
        <w:t>be fully responsible for, and bear all risks relating to, the use or Disposal of all Assets;</w:t>
      </w:r>
    </w:p>
    <w:p w14:paraId="51E152B4" w14:textId="77777777" w:rsidR="004A44FF" w:rsidRPr="00F74196" w:rsidRDefault="7DD228A4" w:rsidP="00BC19C9">
      <w:pPr>
        <w:pStyle w:val="SubclausewithAlphaafternumber"/>
      </w:pPr>
      <w:bookmarkStart w:id="1330" w:name="_Ref6338786"/>
      <w:r>
        <w:t>maintain, during the Term of this Deed, an assets register which records for each Asset, the date of its purchase, its purchase price, its description and its location; and</w:t>
      </w:r>
      <w:bookmarkEnd w:id="1330"/>
    </w:p>
    <w:p w14:paraId="4C2E98BC" w14:textId="77777777" w:rsidR="004A44FF" w:rsidRPr="00300072" w:rsidRDefault="7DD228A4" w:rsidP="00BC19C9">
      <w:pPr>
        <w:pStyle w:val="SubclausewithAlphaafternumber"/>
      </w:pPr>
      <w:r>
        <w:t xml:space="preserve">when requested by the Department, provide copies of its assets register to the Department. </w:t>
      </w:r>
    </w:p>
    <w:p w14:paraId="32A650DE" w14:textId="77777777" w:rsidR="004A44FF" w:rsidRPr="00A753B0" w:rsidRDefault="7DD228A4" w:rsidP="00A0739E">
      <w:pPr>
        <w:pStyle w:val="Standardsubclause0"/>
      </w:pPr>
      <w:r>
        <w:t>The Provider must Dispose of each Asset:</w:t>
      </w:r>
      <w:r w:rsidR="6345801C">
        <w:t xml:space="preserve"> </w:t>
      </w:r>
    </w:p>
    <w:p w14:paraId="3179360E" w14:textId="59350E0B" w:rsidR="004A44FF" w:rsidRPr="00A753B0" w:rsidRDefault="00F82C09" w:rsidP="00A0739E">
      <w:pPr>
        <w:pStyle w:val="SubclausewithAlphaafternumber"/>
      </w:pPr>
      <w:r>
        <w:t>within 20 Business Days of</w:t>
      </w:r>
      <w:r w:rsidR="7DD228A4">
        <w:t xml:space="preserve"> the </w:t>
      </w:r>
      <w:r w:rsidR="6F9C5997">
        <w:t>Deed Completion Date</w:t>
      </w:r>
      <w:r w:rsidR="6345801C">
        <w:t xml:space="preserve"> or Head Licence </w:t>
      </w:r>
      <w:r w:rsidR="24FE05ED">
        <w:t>Completion</w:t>
      </w:r>
      <w:r w:rsidR="6345801C">
        <w:t xml:space="preserve"> Date (whichever is later)</w:t>
      </w:r>
      <w:r>
        <w:t xml:space="preserve"> or as otherwise advised by the Department</w:t>
      </w:r>
      <w:r w:rsidR="7DD228A4">
        <w:t>; or</w:t>
      </w:r>
      <w:r w:rsidR="6F9C5997">
        <w:t xml:space="preserve"> </w:t>
      </w:r>
    </w:p>
    <w:p w14:paraId="121B9606" w14:textId="77777777" w:rsidR="004A44FF" w:rsidRPr="00A753B0" w:rsidRDefault="7DD228A4" w:rsidP="00BC19C9">
      <w:pPr>
        <w:pStyle w:val="SubclausewithAlphaafternumber"/>
      </w:pPr>
      <w:r>
        <w:t xml:space="preserve">with the Department’s written approval, at a date prior to the </w:t>
      </w:r>
      <w:r w:rsidR="6F9C5997">
        <w:t>Deed Completion Date</w:t>
      </w:r>
      <w:r w:rsidR="6345801C">
        <w:t xml:space="preserve"> or Head Licence </w:t>
      </w:r>
      <w:r w:rsidR="24FE05ED">
        <w:t>Completion</w:t>
      </w:r>
      <w:r w:rsidR="6345801C">
        <w:t xml:space="preserve"> Date (whichever is later)</w:t>
      </w:r>
      <w:r>
        <w:t>,</w:t>
      </w:r>
      <w:r w:rsidR="6F9C5997">
        <w:t xml:space="preserve"> </w:t>
      </w:r>
    </w:p>
    <w:p w14:paraId="47571CFA" w14:textId="77777777" w:rsidR="004A44FF" w:rsidRPr="00F74196" w:rsidRDefault="004A44FF" w:rsidP="00BC19C9">
      <w:pPr>
        <w:pStyle w:val="StandardSubclause-Indent"/>
      </w:pPr>
      <w:r w:rsidRPr="00A753B0">
        <w:t>in accordance with</w:t>
      </w:r>
      <w:r w:rsidR="00BD0CB5" w:rsidRPr="00A753B0">
        <w:t xml:space="preserve"> any Guidelines</w:t>
      </w:r>
      <w:r w:rsidRPr="00A753B0">
        <w:t>.</w:t>
      </w:r>
    </w:p>
    <w:p w14:paraId="73FF7085" w14:textId="26EE0C9D" w:rsidR="003C32AD" w:rsidRDefault="7DD228A4" w:rsidP="003C32AD">
      <w:pPr>
        <w:pStyle w:val="Standardsubclause0"/>
      </w:pPr>
      <w:r>
        <w:t xml:space="preserve">Unless the Department agrees otherwise in writing, if any Asset is lost, damaged or destroyed, the Provider must promptly reinstate the Asset at its cost, including from the proceeds of the relevant insurance, and this clause </w:t>
      </w:r>
      <w:r w:rsidR="004A44FF">
        <w:rPr>
          <w:color w:val="2B579A"/>
          <w:shd w:val="clear" w:color="auto" w:fill="E6E6E6"/>
        </w:rPr>
        <w:fldChar w:fldCharType="begin" w:fldLock="1"/>
      </w:r>
      <w:r w:rsidR="004A44FF">
        <w:instrText xml:space="preserve"> REF _Ref73886793 \w \h </w:instrText>
      </w:r>
      <w:r w:rsidR="004A44FF">
        <w:rPr>
          <w:color w:val="2B579A"/>
          <w:shd w:val="clear" w:color="auto" w:fill="E6E6E6"/>
        </w:rPr>
      </w:r>
      <w:r w:rsidR="004A44FF">
        <w:rPr>
          <w:color w:val="2B579A"/>
          <w:shd w:val="clear" w:color="auto" w:fill="E6E6E6"/>
        </w:rPr>
        <w:fldChar w:fldCharType="separate"/>
      </w:r>
      <w:r w:rsidR="00A9056B">
        <w:t>161</w:t>
      </w:r>
      <w:r w:rsidR="004A44FF">
        <w:rPr>
          <w:color w:val="2B579A"/>
          <w:shd w:val="clear" w:color="auto" w:fill="E6E6E6"/>
        </w:rPr>
        <w:fldChar w:fldCharType="end"/>
      </w:r>
      <w:r>
        <w:t xml:space="preserve"> continues to apply to the reinstated Asset.</w:t>
      </w:r>
    </w:p>
    <w:p w14:paraId="298C8605" w14:textId="77777777" w:rsidR="004A44FF" w:rsidRPr="00F74196" w:rsidRDefault="7DD228A4" w:rsidP="00C41F06">
      <w:pPr>
        <w:pStyle w:val="Standardclause0"/>
        <w:keepLines/>
      </w:pPr>
      <w:bookmarkStart w:id="1331" w:name="_Ref11136633"/>
      <w:bookmarkStart w:id="1332" w:name="_Ref11136651"/>
      <w:bookmarkStart w:id="1333" w:name="_Ref11136702"/>
      <w:bookmarkStart w:id="1334" w:name="_Toc19289218"/>
      <w:bookmarkStart w:id="1335" w:name="_Toc59517781"/>
      <w:bookmarkStart w:id="1336" w:name="_Toc128068999"/>
      <w:r>
        <w:t>Advance Payments</w:t>
      </w:r>
      <w:bookmarkEnd w:id="1331"/>
      <w:bookmarkEnd w:id="1332"/>
      <w:bookmarkEnd w:id="1333"/>
      <w:bookmarkEnd w:id="1334"/>
      <w:bookmarkEnd w:id="1335"/>
      <w:bookmarkEnd w:id="1336"/>
    </w:p>
    <w:p w14:paraId="0EFE3048" w14:textId="77777777" w:rsidR="004A44FF" w:rsidRPr="00F74196" w:rsidRDefault="7DD228A4" w:rsidP="00C41F06">
      <w:pPr>
        <w:pStyle w:val="Standardsubclause0"/>
        <w:keepNext/>
        <w:keepLines/>
      </w:pPr>
      <w:bookmarkStart w:id="1337" w:name="_Ref11136755"/>
      <w:r>
        <w:t>The Department may:</w:t>
      </w:r>
      <w:bookmarkEnd w:id="1337"/>
    </w:p>
    <w:p w14:paraId="488EF20D" w14:textId="77777777" w:rsidR="004A44FF" w:rsidRPr="00F74196" w:rsidRDefault="7DD228A4" w:rsidP="00BC19C9">
      <w:pPr>
        <w:pStyle w:val="SubclausewithAlphaafternumber"/>
      </w:pPr>
      <w:bookmarkStart w:id="1338" w:name="_Ref77428762"/>
      <w:r>
        <w:t>at its absolute discretion, Notify the Provider that the Provider may claim a Payment in advance and the amount that may be claimed; and</w:t>
      </w:r>
      <w:bookmarkEnd w:id="1338"/>
    </w:p>
    <w:p w14:paraId="2EE8C9E5" w14:textId="77777777" w:rsidR="004A44FF" w:rsidRPr="00F74196" w:rsidRDefault="7DD228A4" w:rsidP="00BC19C9">
      <w:pPr>
        <w:pStyle w:val="SubclausewithAlphaafternumber"/>
      </w:pPr>
      <w:r>
        <w:t xml:space="preserve">specify in the Notice any other requirements with which the Provider must comply in order to be eligible for </w:t>
      </w:r>
      <w:r w:rsidR="62DC3AE3">
        <w:t>a Payment in advance</w:t>
      </w:r>
      <w:r>
        <w:t xml:space="preserve">. </w:t>
      </w:r>
    </w:p>
    <w:p w14:paraId="3396229F" w14:textId="1D88FBAB" w:rsidR="004A44FF" w:rsidRPr="00F74196" w:rsidRDefault="7DD228A4" w:rsidP="00BC19C9">
      <w:pPr>
        <w:pStyle w:val="Standardsubclause0"/>
      </w:pPr>
      <w:r>
        <w:t xml:space="preserve">Subject to this Deed, if the Provider claims a Payment in advance, </w:t>
      </w:r>
      <w:r w:rsidR="251236C4">
        <w:t>and</w:t>
      </w:r>
      <w:r>
        <w:t xml:space="preserve"> has complied with any requirements in the </w:t>
      </w:r>
      <w:r w:rsidR="251236C4">
        <w:t xml:space="preserve">relevant </w:t>
      </w:r>
      <w:r>
        <w:t>Notice</w:t>
      </w:r>
      <w:r w:rsidR="251236C4">
        <w:t xml:space="preserve"> under clause </w:t>
      </w:r>
      <w:r w:rsidR="004A44FF">
        <w:rPr>
          <w:color w:val="2B579A"/>
          <w:shd w:val="clear" w:color="auto" w:fill="E6E6E6"/>
        </w:rPr>
        <w:fldChar w:fldCharType="begin" w:fldLock="1"/>
      </w:r>
      <w:r w:rsidR="004A44FF">
        <w:instrText xml:space="preserve"> REF _Ref77428762 \r \h </w:instrText>
      </w:r>
      <w:r w:rsidR="004A44FF">
        <w:rPr>
          <w:color w:val="2B579A"/>
          <w:shd w:val="clear" w:color="auto" w:fill="E6E6E6"/>
        </w:rPr>
      </w:r>
      <w:r w:rsidR="004A44FF">
        <w:rPr>
          <w:color w:val="2B579A"/>
          <w:shd w:val="clear" w:color="auto" w:fill="E6E6E6"/>
        </w:rPr>
        <w:fldChar w:fldCharType="separate"/>
      </w:r>
      <w:r w:rsidR="00A9056B">
        <w:t>162.1(a)</w:t>
      </w:r>
      <w:r w:rsidR="004A44FF">
        <w:rPr>
          <w:color w:val="2B579A"/>
          <w:shd w:val="clear" w:color="auto" w:fill="E6E6E6"/>
        </w:rPr>
        <w:fldChar w:fldCharType="end"/>
      </w:r>
      <w:r w:rsidR="251236C4">
        <w:t>,</w:t>
      </w:r>
      <w:r>
        <w:t xml:space="preserve"> the Department will pay the Provider the amount of the </w:t>
      </w:r>
      <w:r w:rsidR="62DC3AE3">
        <w:t xml:space="preserve">relevant Payment in </w:t>
      </w:r>
      <w:r>
        <w:t>advance as specified in the Notice.</w:t>
      </w:r>
    </w:p>
    <w:p w14:paraId="21BAEBBB" w14:textId="77777777" w:rsidR="004A44FF" w:rsidRPr="00F74196" w:rsidRDefault="004A44FF" w:rsidP="006014D1">
      <w:pPr>
        <w:pStyle w:val="Subheadingindented"/>
        <w:keepLines/>
      </w:pPr>
      <w:r w:rsidRPr="00F74196">
        <w:t>Offsetting of advance Payments</w:t>
      </w:r>
    </w:p>
    <w:p w14:paraId="1AF220BB" w14:textId="3F85D605" w:rsidR="004A44FF" w:rsidRPr="00F74196" w:rsidRDefault="7DD228A4" w:rsidP="006014D1">
      <w:pPr>
        <w:pStyle w:val="Standardsubclause0"/>
        <w:keepNext/>
        <w:keepLines/>
      </w:pPr>
      <w:bookmarkStart w:id="1339" w:name="_Ref11136678"/>
      <w:r>
        <w:t xml:space="preserve">On and from the date on which the Department makes a Payment in advance under this clause </w:t>
      </w:r>
      <w:r w:rsidR="004A44FF">
        <w:rPr>
          <w:color w:val="2B579A"/>
          <w:shd w:val="clear" w:color="auto" w:fill="E6E6E6"/>
        </w:rPr>
        <w:fldChar w:fldCharType="begin" w:fldLock="1"/>
      </w:r>
      <w:r w:rsidR="004A44FF">
        <w:instrText xml:space="preserve"> REF _Ref11136702 \w \h  \* MERGEFORMAT </w:instrText>
      </w:r>
      <w:r w:rsidR="004A44FF">
        <w:rPr>
          <w:color w:val="2B579A"/>
          <w:shd w:val="clear" w:color="auto" w:fill="E6E6E6"/>
        </w:rPr>
      </w:r>
      <w:r w:rsidR="004A44FF">
        <w:rPr>
          <w:color w:val="2B579A"/>
          <w:shd w:val="clear" w:color="auto" w:fill="E6E6E6"/>
        </w:rPr>
        <w:fldChar w:fldCharType="separate"/>
      </w:r>
      <w:r w:rsidR="00A9056B">
        <w:t>162</w:t>
      </w:r>
      <w:r w:rsidR="004A44FF">
        <w:rPr>
          <w:color w:val="2B579A"/>
          <w:shd w:val="clear" w:color="auto" w:fill="E6E6E6"/>
        </w:rPr>
        <w:fldChar w:fldCharType="end"/>
      </w:r>
      <w:r>
        <w:t>, the Department will, in such amounts and at such times as it determines</w:t>
      </w:r>
      <w:r w:rsidR="62DC3AE3">
        <w:t xml:space="preserve"> at its absolute discretion</w:t>
      </w:r>
      <w:r>
        <w:t xml:space="preserve">, </w:t>
      </w:r>
      <w:r w:rsidR="5C525A66">
        <w:t>offset</w:t>
      </w:r>
      <w:r w:rsidR="251236C4">
        <w:t xml:space="preserve"> the amount of any Payments made in advance </w:t>
      </w:r>
      <w:r w:rsidR="5C525A66">
        <w:t>against</w:t>
      </w:r>
      <w:r w:rsidR="251236C4">
        <w:t xml:space="preserve"> any Payments</w:t>
      </w:r>
      <w:r w:rsidR="111F779E">
        <w:t xml:space="preserve"> payable to the Provider after the advance Payments are made</w:t>
      </w:r>
      <w:r>
        <w:t xml:space="preserve"> until the total </w:t>
      </w:r>
      <w:r w:rsidR="251236C4">
        <w:t xml:space="preserve">amount </w:t>
      </w:r>
      <w:r w:rsidR="5C525A66">
        <w:t>offset</w:t>
      </w:r>
      <w:r>
        <w:t xml:space="preserve"> equals the total amount of all Payments made in advance.</w:t>
      </w:r>
      <w:bookmarkEnd w:id="1339"/>
      <w:r w:rsidR="5C525A66">
        <w:t xml:space="preserve"> </w:t>
      </w:r>
    </w:p>
    <w:p w14:paraId="55DE5776" w14:textId="4E9D25A8" w:rsidR="004A44FF" w:rsidRPr="00F74196" w:rsidRDefault="7DD228A4" w:rsidP="00BC19C9">
      <w:pPr>
        <w:pStyle w:val="Standardsubclause0"/>
      </w:pPr>
      <w:r>
        <w:t xml:space="preserve">If on the </w:t>
      </w:r>
      <w:r w:rsidR="49E5905B">
        <w:t xml:space="preserve">Head Licence </w:t>
      </w:r>
      <w:r>
        <w:t xml:space="preserve">Completion Date the total amount of all Payments made in advance </w:t>
      </w:r>
      <w:r w:rsidR="251236C4">
        <w:t xml:space="preserve">has </w:t>
      </w:r>
      <w:r>
        <w:t xml:space="preserve">not </w:t>
      </w:r>
      <w:r w:rsidR="251236C4">
        <w:t xml:space="preserve">been </w:t>
      </w:r>
      <w:r w:rsidR="5C525A66">
        <w:t>offset</w:t>
      </w:r>
      <w:r>
        <w:t xml:space="preserve"> under clause </w:t>
      </w:r>
      <w:r w:rsidR="004A44FF">
        <w:rPr>
          <w:color w:val="2B579A"/>
          <w:shd w:val="clear" w:color="auto" w:fill="E6E6E6"/>
        </w:rPr>
        <w:fldChar w:fldCharType="begin" w:fldLock="1"/>
      </w:r>
      <w:r w:rsidR="004A44FF">
        <w:instrText xml:space="preserve"> REF _Ref11136678 \w \h  \* MERGEFORMAT </w:instrText>
      </w:r>
      <w:r w:rsidR="004A44FF">
        <w:rPr>
          <w:color w:val="2B579A"/>
          <w:shd w:val="clear" w:color="auto" w:fill="E6E6E6"/>
        </w:rPr>
      </w:r>
      <w:r w:rsidR="004A44FF">
        <w:rPr>
          <w:color w:val="2B579A"/>
          <w:shd w:val="clear" w:color="auto" w:fill="E6E6E6"/>
        </w:rPr>
        <w:fldChar w:fldCharType="separate"/>
      </w:r>
      <w:r w:rsidR="00A9056B">
        <w:t>162.3</w:t>
      </w:r>
      <w:r w:rsidR="004A44FF">
        <w:rPr>
          <w:color w:val="2B579A"/>
          <w:shd w:val="clear" w:color="auto" w:fill="E6E6E6"/>
        </w:rPr>
        <w:fldChar w:fldCharType="end"/>
      </w:r>
      <w:r>
        <w:t>, the difference between:</w:t>
      </w:r>
      <w:r w:rsidR="6F9C5997">
        <w:t xml:space="preserve"> </w:t>
      </w:r>
    </w:p>
    <w:p w14:paraId="4DCE262E" w14:textId="77777777" w:rsidR="004A44FF" w:rsidRPr="00F74196" w:rsidRDefault="7DD228A4" w:rsidP="00BC19C9">
      <w:pPr>
        <w:pStyle w:val="SubclausewithAlphaafternumber"/>
      </w:pPr>
      <w:r>
        <w:t>the total amount of Payments made in advance; and</w:t>
      </w:r>
    </w:p>
    <w:p w14:paraId="789B8428" w14:textId="77777777" w:rsidR="004A44FF" w:rsidRPr="00F74196" w:rsidRDefault="7DD228A4" w:rsidP="00BC19C9">
      <w:pPr>
        <w:pStyle w:val="SubclausewithAlphaafternumber"/>
      </w:pPr>
      <w:r>
        <w:t xml:space="preserve">the total amount </w:t>
      </w:r>
      <w:r w:rsidR="5C525A66">
        <w:t>offset</w:t>
      </w:r>
      <w:r>
        <w:t>,</w:t>
      </w:r>
    </w:p>
    <w:p w14:paraId="0129DD62" w14:textId="7786C14F" w:rsidR="004A44FF" w:rsidRDefault="004A44FF" w:rsidP="00BC19C9">
      <w:pPr>
        <w:pStyle w:val="StandardSubclause-Indent"/>
      </w:pPr>
      <w:r w:rsidRPr="00F74196">
        <w:t>is an overpayment for the purposes of clause</w:t>
      </w:r>
      <w:r w:rsidR="002D3200">
        <w:t xml:space="preserve"> </w:t>
      </w:r>
      <w:r w:rsidR="002D3200">
        <w:rPr>
          <w:color w:val="2B579A"/>
          <w:shd w:val="clear" w:color="auto" w:fill="E6E6E6"/>
        </w:rPr>
        <w:fldChar w:fldCharType="begin" w:fldLock="1"/>
      </w:r>
      <w:r w:rsidR="002D3200">
        <w:instrText xml:space="preserve"> REF _Ref66987617 \r \h </w:instrText>
      </w:r>
      <w:r w:rsidR="002D3200">
        <w:rPr>
          <w:color w:val="2B579A"/>
          <w:shd w:val="clear" w:color="auto" w:fill="E6E6E6"/>
        </w:rPr>
      </w:r>
      <w:r w:rsidR="002D3200">
        <w:rPr>
          <w:color w:val="2B579A"/>
          <w:shd w:val="clear" w:color="auto" w:fill="E6E6E6"/>
        </w:rPr>
        <w:fldChar w:fldCharType="separate"/>
      </w:r>
      <w:r w:rsidR="00A9056B">
        <w:t>31</w:t>
      </w:r>
      <w:r w:rsidR="002D3200">
        <w:rPr>
          <w:color w:val="2B579A"/>
          <w:shd w:val="clear" w:color="auto" w:fill="E6E6E6"/>
        </w:rPr>
        <w:fldChar w:fldCharType="end"/>
      </w:r>
      <w:r w:rsidRPr="00F74196">
        <w:t>.</w:t>
      </w:r>
    </w:p>
    <w:p w14:paraId="3E1EACFA" w14:textId="77777777" w:rsidR="0045196C" w:rsidRPr="00F74196" w:rsidRDefault="34EDCA54" w:rsidP="0045196C">
      <w:pPr>
        <w:pStyle w:val="Standardclause0"/>
      </w:pPr>
      <w:bookmarkStart w:id="1340" w:name="_Ref69899767"/>
      <w:bookmarkStart w:id="1341" w:name="_Toc128069000"/>
      <w:r>
        <w:t>Indexation</w:t>
      </w:r>
      <w:bookmarkEnd w:id="1340"/>
      <w:bookmarkEnd w:id="1341"/>
    </w:p>
    <w:p w14:paraId="39DECB63" w14:textId="50168DDE" w:rsidR="0045196C" w:rsidRDefault="64AB5C55" w:rsidP="0045196C">
      <w:pPr>
        <w:pStyle w:val="Standardsubclause0"/>
      </w:pPr>
      <w:r>
        <w:t>Subject to any Notice from the Department, t</w:t>
      </w:r>
      <w:r w:rsidR="6D22F205">
        <w:t xml:space="preserve">he amounts of </w:t>
      </w:r>
      <w:r w:rsidR="7917E56E">
        <w:t xml:space="preserve">the following </w:t>
      </w:r>
      <w:r w:rsidR="36367A7A">
        <w:t>Payments</w:t>
      </w:r>
      <w:r w:rsidR="6D22F205">
        <w:t xml:space="preserve"> </w:t>
      </w:r>
      <w:r w:rsidR="7917E56E">
        <w:t xml:space="preserve">will be increased by 6.8 </w:t>
      </w:r>
      <w:r w:rsidR="00B64299">
        <w:t xml:space="preserve">per cent </w:t>
      </w:r>
      <w:r w:rsidR="7917E56E">
        <w:t>at the end of each three</w:t>
      </w:r>
      <w:r w:rsidR="4F016B61">
        <w:t xml:space="preserve"> </w:t>
      </w:r>
      <w:r w:rsidR="7917E56E">
        <w:t>year period following 1 July 2022</w:t>
      </w:r>
      <w:r w:rsidR="6D22F205">
        <w:t>:</w:t>
      </w:r>
    </w:p>
    <w:p w14:paraId="332D6EBB" w14:textId="77777777" w:rsidR="00FF1556" w:rsidRDefault="7917E56E" w:rsidP="0047717A">
      <w:pPr>
        <w:pStyle w:val="SubclausewithAlphaafternumber"/>
      </w:pPr>
      <w:r>
        <w:t>Upfront Payments;</w:t>
      </w:r>
    </w:p>
    <w:p w14:paraId="70FDC6A2" w14:textId="77777777" w:rsidR="00FF1556" w:rsidRDefault="7917E56E" w:rsidP="0047717A">
      <w:pPr>
        <w:pStyle w:val="SubclausewithAlphaafternumber"/>
      </w:pPr>
      <w:r>
        <w:t>Employment Outcome Payments;</w:t>
      </w:r>
    </w:p>
    <w:p w14:paraId="52BA38B9" w14:textId="77777777" w:rsidR="00C435CC" w:rsidRDefault="78CDB2DB" w:rsidP="0047717A">
      <w:pPr>
        <w:pStyle w:val="SubclausewithAlphaafternumber"/>
      </w:pPr>
      <w:r>
        <w:t>Harvest Work Outcome Payments;</w:t>
      </w:r>
    </w:p>
    <w:p w14:paraId="4D1F056C" w14:textId="77777777" w:rsidR="00C435CC" w:rsidRDefault="78CDB2DB" w:rsidP="0047717A">
      <w:pPr>
        <w:pStyle w:val="SubclausewithAlphaafternumber"/>
      </w:pPr>
      <w:r>
        <w:t>Very Long Term Unemployment Bonus;</w:t>
      </w:r>
    </w:p>
    <w:p w14:paraId="3A1FCF82" w14:textId="296A122D" w:rsidR="00C435CC" w:rsidRDefault="78CDB2DB" w:rsidP="0047717A">
      <w:pPr>
        <w:pStyle w:val="SubclausewithAlphaafternumber"/>
      </w:pPr>
      <w:r>
        <w:t xml:space="preserve">Progress Payments; </w:t>
      </w:r>
      <w:r w:rsidR="00D05F82">
        <w:t>and</w:t>
      </w:r>
    </w:p>
    <w:p w14:paraId="2BCC2962" w14:textId="6E8B49A8" w:rsidR="00C435CC" w:rsidRDefault="78CDB2DB" w:rsidP="0047717A">
      <w:pPr>
        <w:pStyle w:val="SubclausewithAlphaafternumber"/>
      </w:pPr>
      <w:r>
        <w:t>Work for the Dole Placement Fees</w:t>
      </w:r>
      <w:r w:rsidR="00D05F82">
        <w:t>.</w:t>
      </w:r>
    </w:p>
    <w:p w14:paraId="5F8FEE52" w14:textId="6DBC5EBC" w:rsidR="004A44FF" w:rsidRPr="00F74196" w:rsidRDefault="004A44FF" w:rsidP="004A44FF"/>
    <w:p w14:paraId="2FB6AFCF" w14:textId="77777777" w:rsidR="004A44FF" w:rsidRPr="00F74196" w:rsidRDefault="004A44FF" w:rsidP="004A44FF">
      <w:pPr>
        <w:sectPr w:rsidR="004A44FF" w:rsidRPr="00F74196" w:rsidSect="00A80910">
          <w:pgSz w:w="11906" w:h="16838" w:code="9"/>
          <w:pgMar w:top="1440" w:right="1440" w:bottom="1440" w:left="1440" w:header="709" w:footer="709" w:gutter="0"/>
          <w:pgNumType w:start="84"/>
          <w:cols w:space="708"/>
          <w:docGrid w:linePitch="360"/>
        </w:sectPr>
      </w:pPr>
    </w:p>
    <w:p w14:paraId="0E8360E2" w14:textId="77777777" w:rsidR="00471F7B" w:rsidRPr="00F74196" w:rsidRDefault="00CC23B3" w:rsidP="003201F9">
      <w:pPr>
        <w:pStyle w:val="Heading3"/>
        <w:rPr>
          <w:lang w:eastAsia="en-AU"/>
        </w:rPr>
      </w:pPr>
      <w:bookmarkStart w:id="1342" w:name="AnnexureB1"/>
      <w:bookmarkStart w:id="1343" w:name="_Ref9775523"/>
      <w:bookmarkStart w:id="1344" w:name="_Ref9776909"/>
      <w:bookmarkStart w:id="1345" w:name="_Ref9776959"/>
      <w:bookmarkStart w:id="1346" w:name="_Ref9777306"/>
      <w:bookmarkStart w:id="1347" w:name="_Ref9779177"/>
      <w:bookmarkStart w:id="1348" w:name="_Ref9779286"/>
      <w:bookmarkStart w:id="1349" w:name="_Ref9795357"/>
      <w:bookmarkStart w:id="1350" w:name="_Ref9799934"/>
      <w:bookmarkStart w:id="1351" w:name="_Toc19289219"/>
      <w:bookmarkStart w:id="1352" w:name="_Toc59517782"/>
      <w:bookmarkStart w:id="1353" w:name="_Toc128069001"/>
      <w:bookmarkStart w:id="1354" w:name="AnnexureF2"/>
      <w:bookmarkEnd w:id="1342"/>
      <w:r w:rsidRPr="00F74196">
        <w:rPr>
          <w:lang w:eastAsia="en-AU"/>
        </w:rPr>
        <w:t xml:space="preserve">ANNEXURE </w:t>
      </w:r>
      <w:r w:rsidRPr="00F74196">
        <w:t>B</w:t>
      </w:r>
      <w:r w:rsidR="00FA2953">
        <w:t>1</w:t>
      </w:r>
      <w:r w:rsidRPr="00F74196">
        <w:rPr>
          <w:lang w:eastAsia="en-AU"/>
        </w:rPr>
        <w:t xml:space="preserve"> – PAYMENTS AND EMPLOYMENT FUND CREDITS</w:t>
      </w:r>
      <w:bookmarkEnd w:id="1343"/>
      <w:bookmarkEnd w:id="1344"/>
      <w:bookmarkEnd w:id="1345"/>
      <w:bookmarkEnd w:id="1346"/>
      <w:bookmarkEnd w:id="1347"/>
      <w:bookmarkEnd w:id="1348"/>
      <w:bookmarkEnd w:id="1349"/>
      <w:bookmarkEnd w:id="1350"/>
      <w:bookmarkEnd w:id="1351"/>
      <w:bookmarkEnd w:id="1352"/>
      <w:bookmarkEnd w:id="1353"/>
    </w:p>
    <w:bookmarkEnd w:id="1354"/>
    <w:p w14:paraId="612878EB" w14:textId="77777777" w:rsidR="009E7EF3" w:rsidRDefault="00471F7B" w:rsidP="009E7EF3">
      <w:pPr>
        <w:keepNext/>
        <w:spacing w:after="80"/>
        <w:ind w:left="510" w:hanging="510"/>
        <w:rPr>
          <w:rFonts w:cs="Times New Roman"/>
          <w:b/>
          <w:sz w:val="28"/>
          <w:szCs w:val="28"/>
          <w:lang w:eastAsia="en-AU"/>
        </w:rPr>
      </w:pPr>
      <w:r w:rsidRPr="00F74196">
        <w:rPr>
          <w:rFonts w:cs="Times New Roman"/>
          <w:b/>
          <w:sz w:val="28"/>
          <w:szCs w:val="28"/>
          <w:lang w:eastAsia="en-AU"/>
        </w:rPr>
        <w:t xml:space="preserve">Employment Fund </w:t>
      </w:r>
    </w:p>
    <w:p w14:paraId="68B3BFC3" w14:textId="77777777" w:rsidR="00471F7B" w:rsidRPr="00F74196" w:rsidRDefault="00471F7B" w:rsidP="00471F7B">
      <w:pPr>
        <w:keepNext/>
        <w:spacing w:after="80"/>
        <w:rPr>
          <w:rFonts w:cs="Times New Roman"/>
          <w:b/>
          <w:sz w:val="24"/>
          <w:szCs w:val="24"/>
        </w:rPr>
      </w:pPr>
      <w:r w:rsidRPr="00F74196">
        <w:rPr>
          <w:rFonts w:cs="Times New Roman"/>
          <w:b/>
          <w:sz w:val="24"/>
          <w:szCs w:val="24"/>
        </w:rPr>
        <w:t xml:space="preserve">Table 1 </w:t>
      </w:r>
      <w:r w:rsidRPr="00F74196">
        <w:rPr>
          <w:rFonts w:cs="Times New Roman"/>
          <w:b/>
          <w:sz w:val="24"/>
          <w:szCs w:val="24"/>
          <w:lang w:eastAsia="en-AU"/>
        </w:rPr>
        <w:t>–</w:t>
      </w:r>
      <w:r w:rsidRPr="00F74196">
        <w:rPr>
          <w:rFonts w:cs="Times New Roman"/>
          <w:b/>
          <w:sz w:val="24"/>
          <w:szCs w:val="24"/>
        </w:rPr>
        <w:t xml:space="preserve"> </w:t>
      </w:r>
      <w:r w:rsidR="00FE14EA" w:rsidRPr="00F74196">
        <w:rPr>
          <w:rFonts w:cs="Times New Roman"/>
          <w:b/>
          <w:sz w:val="24"/>
          <w:szCs w:val="24"/>
        </w:rPr>
        <w:t>Employment Fund</w:t>
      </w:r>
      <w:r w:rsidRPr="00F74196">
        <w:rPr>
          <w:rFonts w:cs="Times New Roman"/>
          <w:b/>
          <w:sz w:val="24"/>
          <w:szCs w:val="24"/>
        </w:rPr>
        <w:t xml:space="preserve"> credits for new Commencements in </w:t>
      </w:r>
      <w:r w:rsidR="00842A00" w:rsidRPr="001754DD">
        <w:rPr>
          <w:b/>
          <w:bCs/>
        </w:rPr>
        <w:t>Workforce Australia</w:t>
      </w:r>
      <w:r w:rsidR="00842A00" w:rsidRPr="001754DD">
        <w:rPr>
          <w:rFonts w:cs="Times New Roman"/>
          <w:b/>
          <w:bCs/>
          <w:sz w:val="24"/>
          <w:szCs w:val="24"/>
        </w:rPr>
        <w:t xml:space="preserve"> </w:t>
      </w:r>
      <w:r w:rsidRPr="00F74196">
        <w:rPr>
          <w:rFonts w:cs="Times New Roman"/>
          <w:b/>
          <w:sz w:val="24"/>
          <w:szCs w:val="24"/>
        </w:rPr>
        <w:t>Services</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782002" w:rsidRPr="00F74196" w14:paraId="00F367DB" w14:textId="77777777" w:rsidTr="00441D79">
        <w:trPr>
          <w:trHeight w:val="315"/>
          <w:tblHeader/>
        </w:trPr>
        <w:tc>
          <w:tcPr>
            <w:tcW w:w="1667" w:type="pct"/>
            <w:shd w:val="clear" w:color="auto" w:fill="auto"/>
            <w:vAlign w:val="center"/>
            <w:hideMark/>
          </w:tcPr>
          <w:p w14:paraId="52D0875C" w14:textId="77777777" w:rsidR="00782002" w:rsidRPr="00F74196" w:rsidRDefault="00782002" w:rsidP="00F20F20">
            <w:pPr>
              <w:spacing w:after="80"/>
              <w:rPr>
                <w:rFonts w:cs="Times New Roman"/>
                <w:b/>
                <w:szCs w:val="22"/>
                <w:lang w:val="en-US"/>
              </w:rPr>
            </w:pPr>
            <w:r w:rsidRPr="00F74196">
              <w:rPr>
                <w:rFonts w:cs="Times New Roman"/>
                <w:b/>
                <w:szCs w:val="22"/>
                <w:lang w:val="en-US"/>
              </w:rPr>
              <w:t>Participant type</w:t>
            </w:r>
          </w:p>
        </w:tc>
        <w:tc>
          <w:tcPr>
            <w:tcW w:w="1667" w:type="pct"/>
            <w:shd w:val="clear" w:color="auto" w:fill="auto"/>
            <w:vAlign w:val="center"/>
            <w:hideMark/>
          </w:tcPr>
          <w:p w14:paraId="24E5C75D" w14:textId="77777777" w:rsidR="00782002" w:rsidRPr="00F74196" w:rsidRDefault="00782002" w:rsidP="00F20F20">
            <w:pPr>
              <w:spacing w:after="80"/>
              <w:rPr>
                <w:rFonts w:cs="Times New Roman"/>
                <w:b/>
                <w:szCs w:val="22"/>
                <w:lang w:eastAsia="en-AU"/>
              </w:rPr>
            </w:pPr>
            <w:r w:rsidRPr="00F74196">
              <w:rPr>
                <w:rFonts w:cs="Times New Roman"/>
                <w:b/>
                <w:szCs w:val="22"/>
                <w:lang w:val="en-US"/>
              </w:rPr>
              <w:t xml:space="preserve">Employment Fund credit </w:t>
            </w:r>
          </w:p>
        </w:tc>
        <w:tc>
          <w:tcPr>
            <w:tcW w:w="1667" w:type="pct"/>
            <w:vAlign w:val="center"/>
          </w:tcPr>
          <w:p w14:paraId="1E1E06B1" w14:textId="77777777" w:rsidR="00782002" w:rsidRPr="00F74196" w:rsidRDefault="00782002" w:rsidP="00D222E1">
            <w:pPr>
              <w:spacing w:after="80"/>
              <w:rPr>
                <w:rFonts w:cs="Times New Roman"/>
                <w:b/>
                <w:szCs w:val="22"/>
              </w:rPr>
            </w:pPr>
            <w:r w:rsidRPr="00F74196">
              <w:rPr>
                <w:rFonts w:cs="Times New Roman"/>
                <w:b/>
                <w:szCs w:val="22"/>
              </w:rPr>
              <w:t>When credited</w:t>
            </w:r>
          </w:p>
        </w:tc>
      </w:tr>
      <w:tr w:rsidR="00782002" w:rsidRPr="00F74196" w14:paraId="62872CAE" w14:textId="77777777" w:rsidTr="00441D79">
        <w:trPr>
          <w:trHeight w:val="525"/>
        </w:trPr>
        <w:tc>
          <w:tcPr>
            <w:tcW w:w="1667" w:type="pct"/>
            <w:shd w:val="clear" w:color="auto" w:fill="auto"/>
            <w:vAlign w:val="center"/>
            <w:hideMark/>
          </w:tcPr>
          <w:p w14:paraId="14E3EED7" w14:textId="77777777" w:rsidR="00782002" w:rsidRPr="004D4AB2" w:rsidRDefault="00FC36C1" w:rsidP="00F20F20">
            <w:pPr>
              <w:spacing w:after="80"/>
              <w:rPr>
                <w:rFonts w:cs="Times New Roman"/>
                <w:b/>
                <w:szCs w:val="22"/>
                <w:lang w:eastAsia="en-AU"/>
              </w:rPr>
            </w:pPr>
            <w:r w:rsidRPr="004D4AB2">
              <w:rPr>
                <w:rFonts w:cs="Times New Roman"/>
                <w:b/>
                <w:szCs w:val="22"/>
                <w:lang w:val="en-US"/>
              </w:rPr>
              <w:t>Participants - new Commencements</w:t>
            </w:r>
          </w:p>
        </w:tc>
        <w:tc>
          <w:tcPr>
            <w:tcW w:w="1667" w:type="pct"/>
            <w:shd w:val="clear" w:color="auto" w:fill="auto"/>
            <w:vAlign w:val="center"/>
            <w:hideMark/>
          </w:tcPr>
          <w:p w14:paraId="074E5D04" w14:textId="77777777" w:rsidR="00782002" w:rsidRPr="00F74196" w:rsidRDefault="00782002" w:rsidP="00F20F20">
            <w:pPr>
              <w:spacing w:after="80"/>
              <w:rPr>
                <w:rFonts w:cs="Times New Roman"/>
                <w:szCs w:val="22"/>
                <w:lang w:eastAsia="en-AU"/>
              </w:rPr>
            </w:pPr>
            <w:r w:rsidRPr="00F74196">
              <w:rPr>
                <w:rFonts w:cs="Times New Roman"/>
                <w:szCs w:val="22"/>
                <w:lang w:val="en-US"/>
              </w:rPr>
              <w:t>$1,</w:t>
            </w:r>
            <w:r w:rsidRPr="00E527C7">
              <w:t>600</w:t>
            </w:r>
          </w:p>
        </w:tc>
        <w:tc>
          <w:tcPr>
            <w:tcW w:w="1667" w:type="pct"/>
            <w:shd w:val="clear" w:color="auto" w:fill="auto"/>
            <w:vAlign w:val="center"/>
          </w:tcPr>
          <w:p w14:paraId="64531630" w14:textId="77777777" w:rsidR="00782002" w:rsidRPr="00F74196" w:rsidRDefault="00782002" w:rsidP="00D222E1">
            <w:pPr>
              <w:spacing w:after="80"/>
              <w:rPr>
                <w:rFonts w:cs="Times New Roman"/>
                <w:szCs w:val="22"/>
                <w:lang w:val="en-US"/>
              </w:rPr>
            </w:pPr>
            <w:r w:rsidRPr="00F74196">
              <w:rPr>
                <w:rFonts w:cs="Times New Roman"/>
                <w:szCs w:val="22"/>
                <w:lang w:val="en-US"/>
              </w:rPr>
              <w:t xml:space="preserve">Once on Commencement in </w:t>
            </w:r>
            <w:r w:rsidR="00C078E3">
              <w:t>Workforce Australia</w:t>
            </w:r>
            <w:r w:rsidR="00C078E3" w:rsidRPr="00F74196">
              <w:rPr>
                <w:rFonts w:cs="Times New Roman"/>
                <w:szCs w:val="22"/>
                <w:lang w:val="en-US"/>
              </w:rPr>
              <w:t xml:space="preserve"> </w:t>
            </w:r>
            <w:r w:rsidRPr="00F74196">
              <w:rPr>
                <w:rFonts w:cs="Times New Roman"/>
                <w:szCs w:val="22"/>
                <w:lang w:val="en-US"/>
              </w:rPr>
              <w:t>Services only</w:t>
            </w:r>
          </w:p>
        </w:tc>
      </w:tr>
    </w:tbl>
    <w:p w14:paraId="76C9ED51" w14:textId="77777777" w:rsidR="00471F7B" w:rsidRPr="00F74196" w:rsidRDefault="00471F7B" w:rsidP="002B7A9A">
      <w:pPr>
        <w:rPr>
          <w:lang w:eastAsia="en-AU"/>
        </w:rPr>
      </w:pPr>
    </w:p>
    <w:p w14:paraId="3BA24206" w14:textId="77777777" w:rsidR="00471F7B" w:rsidRPr="002B7A9A" w:rsidRDefault="00471F7B" w:rsidP="00471F7B">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w:t>
      </w:r>
      <w:r w:rsidR="00BC3624" w:rsidRPr="002B7A9A">
        <w:rPr>
          <w:rFonts w:cs="Times New Roman"/>
          <w:b/>
          <w:color w:val="000000"/>
          <w:sz w:val="24"/>
          <w:szCs w:val="24"/>
          <w:lang w:eastAsia="en-AU"/>
        </w:rPr>
        <w:t>A</w:t>
      </w:r>
      <w:r w:rsidRPr="002B7A9A">
        <w:rPr>
          <w:rFonts w:cs="Times New Roman"/>
          <w:b/>
          <w:color w:val="000000"/>
          <w:sz w:val="24"/>
          <w:szCs w:val="24"/>
          <w:lang w:eastAsia="en-AU"/>
        </w:rPr>
        <w:t xml:space="preserve"> </w:t>
      </w:r>
      <w:r w:rsidRPr="002B7A9A">
        <w:rPr>
          <w:rFonts w:cs="Times New Roman"/>
          <w:b/>
          <w:sz w:val="24"/>
          <w:szCs w:val="24"/>
          <w:lang w:eastAsia="en-AU"/>
        </w:rPr>
        <w:t>–</w:t>
      </w:r>
      <w:r w:rsidRPr="002B7A9A">
        <w:rPr>
          <w:rFonts w:cs="Times New Roman"/>
          <w:b/>
          <w:color w:val="000000"/>
          <w:sz w:val="24"/>
          <w:szCs w:val="24"/>
          <w:lang w:eastAsia="en-AU"/>
        </w:rPr>
        <w:t xml:space="preserve"> </w:t>
      </w:r>
      <w:r w:rsidR="00FE14EA" w:rsidRPr="002B7A9A">
        <w:rPr>
          <w:rFonts w:cs="Times New Roman"/>
          <w:b/>
          <w:color w:val="000000"/>
          <w:sz w:val="24"/>
          <w:szCs w:val="24"/>
          <w:lang w:eastAsia="en-AU"/>
        </w:rPr>
        <w:t>Employment Fund</w:t>
      </w:r>
      <w:r w:rsidRPr="002B7A9A">
        <w:rPr>
          <w:rFonts w:cs="Times New Roman"/>
          <w:b/>
          <w:color w:val="000000"/>
          <w:sz w:val="24"/>
          <w:szCs w:val="24"/>
          <w:lang w:eastAsia="en-AU"/>
        </w:rPr>
        <w:t xml:space="preserve"> credits for Transitioned Participants that </w:t>
      </w:r>
      <w:r w:rsidR="00BC3624" w:rsidRPr="002B7A9A">
        <w:rPr>
          <w:rFonts w:cs="Times New Roman"/>
          <w:b/>
          <w:color w:val="000000"/>
          <w:sz w:val="24"/>
          <w:szCs w:val="24"/>
          <w:lang w:eastAsia="en-AU"/>
        </w:rPr>
        <w:t>Commence before 1 July 2023</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D71E06" w:rsidRPr="002B7A9A" w14:paraId="30E5FAB0" w14:textId="77777777" w:rsidTr="00441D79">
        <w:trPr>
          <w:trHeight w:val="300"/>
          <w:tblHeader/>
        </w:trPr>
        <w:tc>
          <w:tcPr>
            <w:tcW w:w="1250" w:type="pct"/>
            <w:vAlign w:val="center"/>
          </w:tcPr>
          <w:p w14:paraId="5ACBB4EC" w14:textId="77777777" w:rsidR="00D71E06" w:rsidRPr="002B7A9A" w:rsidRDefault="00FC36C1" w:rsidP="00F20F20">
            <w:pPr>
              <w:keepNext/>
              <w:keepLines/>
              <w:spacing w:after="80"/>
              <w:rPr>
                <w:rFonts w:cs="Times New Roman"/>
                <w:b/>
                <w:bCs/>
                <w:szCs w:val="22"/>
                <w:lang w:eastAsia="en-AU"/>
              </w:rPr>
            </w:pPr>
            <w:r w:rsidRPr="002B7A9A">
              <w:rPr>
                <w:rFonts w:cs="Times New Roman"/>
                <w:b/>
                <w:szCs w:val="22"/>
                <w:lang w:val="en-US"/>
              </w:rPr>
              <w:t xml:space="preserve">Participant </w:t>
            </w:r>
            <w:r w:rsidR="00D71E06" w:rsidRPr="002B7A9A">
              <w:rPr>
                <w:rFonts w:cs="Times New Roman"/>
                <w:b/>
                <w:bCs/>
                <w:szCs w:val="22"/>
                <w:lang w:eastAsia="en-AU"/>
              </w:rPr>
              <w:t>type</w:t>
            </w:r>
          </w:p>
        </w:tc>
        <w:tc>
          <w:tcPr>
            <w:tcW w:w="1250" w:type="pct"/>
            <w:vAlign w:val="center"/>
          </w:tcPr>
          <w:p w14:paraId="53E8AC48" w14:textId="77777777" w:rsidR="00D71E06" w:rsidRPr="002B7A9A" w:rsidRDefault="00D71E06" w:rsidP="00F20F20">
            <w:pPr>
              <w:keepNext/>
              <w:keepLines/>
              <w:spacing w:after="80"/>
              <w:rPr>
                <w:rFonts w:cs="Times New Roman"/>
                <w:b/>
                <w:bCs/>
                <w:szCs w:val="22"/>
                <w:lang w:eastAsia="en-AU"/>
              </w:rPr>
            </w:pPr>
            <w:r w:rsidRPr="002B7A9A">
              <w:rPr>
                <w:rFonts w:cs="Times New Roman"/>
                <w:b/>
                <w:bCs/>
                <w:szCs w:val="22"/>
                <w:lang w:eastAsia="en-AU"/>
              </w:rPr>
              <w:t>Period of Unemployment</w:t>
            </w:r>
          </w:p>
        </w:tc>
        <w:tc>
          <w:tcPr>
            <w:tcW w:w="1250" w:type="pct"/>
            <w:vAlign w:val="center"/>
          </w:tcPr>
          <w:p w14:paraId="20262B3D" w14:textId="77777777" w:rsidR="00D71E06" w:rsidRPr="002B7A9A" w:rsidRDefault="00D71E06" w:rsidP="00D222E1">
            <w:pPr>
              <w:keepNext/>
              <w:keepLines/>
              <w:spacing w:after="80"/>
              <w:rPr>
                <w:rFonts w:cs="Times New Roman"/>
                <w:b/>
                <w:bCs/>
                <w:szCs w:val="22"/>
                <w:lang w:eastAsia="en-AU"/>
              </w:rPr>
            </w:pPr>
            <w:r w:rsidRPr="002B7A9A">
              <w:rPr>
                <w:rFonts w:cs="Times New Roman"/>
                <w:b/>
                <w:bCs/>
                <w:szCs w:val="22"/>
                <w:lang w:eastAsia="en-AU"/>
              </w:rPr>
              <w:t xml:space="preserve">Employment Fund credit </w:t>
            </w:r>
          </w:p>
        </w:tc>
        <w:tc>
          <w:tcPr>
            <w:tcW w:w="1250" w:type="pct"/>
            <w:vAlign w:val="center"/>
          </w:tcPr>
          <w:p w14:paraId="735577E8" w14:textId="77777777" w:rsidR="00D71E06" w:rsidRPr="002B7A9A" w:rsidRDefault="00D71E06">
            <w:pPr>
              <w:keepNext/>
              <w:keepLines/>
              <w:spacing w:after="80"/>
              <w:rPr>
                <w:rFonts w:cs="Times New Roman"/>
                <w:b/>
                <w:bCs/>
                <w:szCs w:val="22"/>
                <w:lang w:eastAsia="en-AU"/>
              </w:rPr>
            </w:pPr>
            <w:r w:rsidRPr="002B7A9A">
              <w:rPr>
                <w:rFonts w:cs="Times New Roman"/>
                <w:b/>
                <w:bCs/>
                <w:szCs w:val="22"/>
                <w:lang w:eastAsia="en-AU"/>
              </w:rPr>
              <w:t>When credited</w:t>
            </w:r>
          </w:p>
        </w:tc>
      </w:tr>
      <w:tr w:rsidR="00D71E06" w:rsidRPr="002B7A9A" w14:paraId="1CB32088" w14:textId="77777777" w:rsidTr="00FF6C0E">
        <w:trPr>
          <w:trHeight w:val="300"/>
          <w:tblHeader/>
        </w:trPr>
        <w:tc>
          <w:tcPr>
            <w:tcW w:w="1250" w:type="pct"/>
            <w:vMerge w:val="restart"/>
          </w:tcPr>
          <w:p w14:paraId="01CF1213" w14:textId="77777777" w:rsidR="00D71E06" w:rsidRPr="002B7A9A" w:rsidRDefault="00FC36C1" w:rsidP="00FF6C0E">
            <w:pPr>
              <w:keepNext/>
              <w:keepLines/>
              <w:spacing w:after="80"/>
              <w:rPr>
                <w:rFonts w:cs="Times New Roman"/>
                <w:b/>
                <w:bCs/>
                <w:szCs w:val="22"/>
                <w:lang w:eastAsia="en-AU"/>
              </w:rPr>
            </w:pPr>
            <w:r w:rsidRPr="002B7A9A">
              <w:rPr>
                <w:rFonts w:cs="Times New Roman"/>
                <w:b/>
                <w:bCs/>
                <w:szCs w:val="22"/>
                <w:lang w:eastAsia="en-AU"/>
              </w:rPr>
              <w:t>Transitioned Participants</w:t>
            </w:r>
            <w:r w:rsidR="00BC3624" w:rsidRPr="002B7A9A">
              <w:rPr>
                <w:rFonts w:cs="Times New Roman"/>
                <w:b/>
                <w:bCs/>
                <w:szCs w:val="22"/>
                <w:lang w:eastAsia="en-AU"/>
              </w:rPr>
              <w:t xml:space="preserve"> that Commence in </w:t>
            </w:r>
            <w:r w:rsidR="00C078E3" w:rsidRPr="00492748">
              <w:rPr>
                <w:b/>
                <w:bCs/>
              </w:rPr>
              <w:t>Workforce Australia</w:t>
            </w:r>
            <w:r w:rsidR="00C078E3" w:rsidRPr="002B7A9A">
              <w:rPr>
                <w:rFonts w:cs="Times New Roman"/>
                <w:b/>
                <w:bCs/>
                <w:szCs w:val="22"/>
                <w:lang w:eastAsia="en-AU"/>
              </w:rPr>
              <w:t xml:space="preserve"> </w:t>
            </w:r>
            <w:r w:rsidR="00BC3624" w:rsidRPr="002B7A9A">
              <w:rPr>
                <w:rFonts w:cs="Times New Roman"/>
                <w:b/>
                <w:bCs/>
                <w:szCs w:val="22"/>
                <w:lang w:eastAsia="en-AU"/>
              </w:rPr>
              <w:t>Services before 1 July 2023</w:t>
            </w:r>
          </w:p>
        </w:tc>
        <w:tc>
          <w:tcPr>
            <w:tcW w:w="1250" w:type="pct"/>
            <w:vAlign w:val="center"/>
          </w:tcPr>
          <w:p w14:paraId="7FF51819"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0-12 months</w:t>
            </w:r>
          </w:p>
        </w:tc>
        <w:tc>
          <w:tcPr>
            <w:tcW w:w="1250" w:type="pct"/>
            <w:vAlign w:val="center"/>
          </w:tcPr>
          <w:p w14:paraId="78AA75EF"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$400</w:t>
            </w:r>
          </w:p>
        </w:tc>
        <w:tc>
          <w:tcPr>
            <w:tcW w:w="1250" w:type="pct"/>
            <w:vMerge w:val="restart"/>
            <w:vAlign w:val="center"/>
          </w:tcPr>
          <w:p w14:paraId="3E7B5686" w14:textId="77777777" w:rsidR="00D71E06" w:rsidRPr="002B7A9A" w:rsidRDefault="00D71E06">
            <w:pPr>
              <w:keepNext/>
              <w:keepLines/>
              <w:spacing w:after="80"/>
              <w:rPr>
                <w:rFonts w:cs="Times New Roman"/>
                <w:szCs w:val="22"/>
                <w:lang w:eastAsia="en-AU"/>
              </w:rPr>
            </w:pPr>
            <w:r w:rsidRPr="002B7A9A">
              <w:rPr>
                <w:rFonts w:cs="Times New Roman"/>
                <w:szCs w:val="22"/>
                <w:lang w:eastAsia="en-AU"/>
              </w:rPr>
              <w:t xml:space="preserve">Once on Commencement in </w:t>
            </w:r>
            <w:r w:rsidR="00C078E3">
              <w:t>Workforce Australia</w:t>
            </w:r>
            <w:r w:rsidR="00C078E3" w:rsidRPr="002B7A9A">
              <w:rPr>
                <w:rFonts w:cs="Times New Roman"/>
                <w:szCs w:val="22"/>
                <w:lang w:eastAsia="en-AU"/>
              </w:rPr>
              <w:t xml:space="preserve"> </w:t>
            </w:r>
            <w:r w:rsidRPr="002B7A9A">
              <w:rPr>
                <w:rFonts w:cs="Times New Roman"/>
                <w:szCs w:val="22"/>
                <w:lang w:eastAsia="en-AU"/>
              </w:rPr>
              <w:t>Services</w:t>
            </w:r>
            <w:r w:rsidR="001B14DD" w:rsidRPr="002B7A9A">
              <w:rPr>
                <w:rFonts w:cs="Times New Roman"/>
                <w:szCs w:val="22"/>
                <w:lang w:eastAsia="en-AU"/>
              </w:rPr>
              <w:t xml:space="preserve"> only</w:t>
            </w:r>
          </w:p>
        </w:tc>
      </w:tr>
      <w:tr w:rsidR="00D71E06" w:rsidRPr="002B7A9A" w14:paraId="4B6A071A" w14:textId="77777777" w:rsidTr="00441D79">
        <w:trPr>
          <w:trHeight w:val="300"/>
          <w:tblHeader/>
        </w:trPr>
        <w:tc>
          <w:tcPr>
            <w:tcW w:w="1250" w:type="pct"/>
            <w:vMerge/>
          </w:tcPr>
          <w:p w14:paraId="1EF3D0AF" w14:textId="77777777" w:rsidR="00D71E06" w:rsidRPr="002B7A9A" w:rsidRDefault="00D71E06" w:rsidP="00471F7B">
            <w:pPr>
              <w:keepNext/>
              <w:keepLines/>
              <w:spacing w:after="80"/>
              <w:rPr>
                <w:rFonts w:cs="Times New Roman"/>
                <w:b/>
                <w:bCs/>
                <w:szCs w:val="22"/>
                <w:lang w:eastAsia="en-AU"/>
              </w:rPr>
            </w:pPr>
          </w:p>
        </w:tc>
        <w:tc>
          <w:tcPr>
            <w:tcW w:w="1250" w:type="pct"/>
          </w:tcPr>
          <w:p w14:paraId="0A9983CC"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13-24 months</w:t>
            </w:r>
          </w:p>
        </w:tc>
        <w:tc>
          <w:tcPr>
            <w:tcW w:w="1250" w:type="pct"/>
          </w:tcPr>
          <w:p w14:paraId="3E61E1C1"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$800</w:t>
            </w:r>
          </w:p>
        </w:tc>
        <w:tc>
          <w:tcPr>
            <w:tcW w:w="1250" w:type="pct"/>
            <w:vMerge/>
          </w:tcPr>
          <w:p w14:paraId="4C1E8F3D" w14:textId="77777777" w:rsidR="00D71E06" w:rsidRPr="002B7A9A" w:rsidRDefault="00D71E06" w:rsidP="00471F7B">
            <w:pPr>
              <w:keepNext/>
              <w:keepLines/>
              <w:spacing w:after="80"/>
              <w:rPr>
                <w:rFonts w:cs="Times New Roman"/>
                <w:szCs w:val="22"/>
                <w:lang w:eastAsia="en-AU"/>
              </w:rPr>
            </w:pPr>
          </w:p>
        </w:tc>
      </w:tr>
      <w:tr w:rsidR="00D71E06" w:rsidRPr="002B7A9A" w14:paraId="37432B68" w14:textId="77777777" w:rsidTr="00441D79">
        <w:trPr>
          <w:trHeight w:val="300"/>
          <w:tblHeader/>
        </w:trPr>
        <w:tc>
          <w:tcPr>
            <w:tcW w:w="1250" w:type="pct"/>
            <w:vMerge/>
          </w:tcPr>
          <w:p w14:paraId="3D9F5885" w14:textId="77777777" w:rsidR="00D71E06" w:rsidRPr="002B7A9A" w:rsidRDefault="00D71E06" w:rsidP="00471F7B">
            <w:pPr>
              <w:keepNext/>
              <w:keepLines/>
              <w:spacing w:after="80"/>
              <w:rPr>
                <w:rFonts w:cs="Times New Roman"/>
                <w:b/>
                <w:bCs/>
                <w:szCs w:val="22"/>
                <w:lang w:eastAsia="en-AU"/>
              </w:rPr>
            </w:pPr>
          </w:p>
        </w:tc>
        <w:tc>
          <w:tcPr>
            <w:tcW w:w="1250" w:type="pct"/>
          </w:tcPr>
          <w:p w14:paraId="2513CB9F" w14:textId="77777777" w:rsidR="00D71E06" w:rsidRPr="002B7A9A" w:rsidRDefault="00D71E06" w:rsidP="00471F7B">
            <w:pPr>
              <w:keepNext/>
              <w:keepLines/>
              <w:spacing w:after="80"/>
              <w:rPr>
                <w:rFonts w:cs="Times New Roman"/>
                <w:szCs w:val="22"/>
                <w:lang w:eastAsia="en-AU"/>
              </w:rPr>
            </w:pPr>
            <w:r w:rsidRPr="002B7A9A">
              <w:rPr>
                <w:rFonts w:cs="Times New Roman"/>
                <w:szCs w:val="22"/>
                <w:lang w:eastAsia="en-AU"/>
              </w:rPr>
              <w:t xml:space="preserve">25+ months </w:t>
            </w:r>
          </w:p>
        </w:tc>
        <w:tc>
          <w:tcPr>
            <w:tcW w:w="1250" w:type="pct"/>
          </w:tcPr>
          <w:p w14:paraId="03775C6C" w14:textId="77777777" w:rsidR="00D71E06" w:rsidRPr="002B7A9A" w:rsidRDefault="00D71E06" w:rsidP="00D71E06">
            <w:pPr>
              <w:keepNext/>
              <w:keepLines/>
              <w:spacing w:after="80"/>
              <w:rPr>
                <w:rFonts w:cs="Times New Roman"/>
                <w:szCs w:val="22"/>
                <w:lang w:eastAsia="en-AU"/>
              </w:rPr>
            </w:pPr>
            <w:r w:rsidRPr="002B7A9A">
              <w:rPr>
                <w:rFonts w:cs="Times New Roman"/>
                <w:szCs w:val="22"/>
                <w:lang w:eastAsia="en-AU"/>
              </w:rPr>
              <w:t>$1,200</w:t>
            </w:r>
          </w:p>
        </w:tc>
        <w:tc>
          <w:tcPr>
            <w:tcW w:w="1250" w:type="pct"/>
            <w:vMerge/>
          </w:tcPr>
          <w:p w14:paraId="15213D8E" w14:textId="77777777" w:rsidR="00D71E06" w:rsidRPr="002B7A9A" w:rsidRDefault="00D71E06" w:rsidP="00471F7B">
            <w:pPr>
              <w:keepNext/>
              <w:keepLines/>
              <w:spacing w:after="80"/>
              <w:rPr>
                <w:rFonts w:cs="Times New Roman"/>
                <w:szCs w:val="22"/>
                <w:lang w:eastAsia="en-AU"/>
              </w:rPr>
            </w:pPr>
          </w:p>
        </w:tc>
      </w:tr>
    </w:tbl>
    <w:p w14:paraId="26E4FED0" w14:textId="77777777" w:rsidR="00471F7B" w:rsidRPr="002B7A9A" w:rsidRDefault="00471F7B" w:rsidP="00471F7B">
      <w:pPr>
        <w:spacing w:after="120"/>
        <w:rPr>
          <w:rFonts w:cs="Times New Roman"/>
          <w:b/>
          <w:w w:val="90"/>
          <w:sz w:val="20"/>
          <w:szCs w:val="24"/>
          <w:lang w:eastAsia="en-AU"/>
        </w:rPr>
      </w:pPr>
    </w:p>
    <w:p w14:paraId="3A1036B9" w14:textId="77777777" w:rsidR="00307BC1" w:rsidRPr="002B7A9A" w:rsidRDefault="00307BC1" w:rsidP="00307BC1">
      <w:pPr>
        <w:keepNext/>
        <w:keepLines/>
        <w:spacing w:after="120"/>
        <w:rPr>
          <w:rFonts w:cs="Times New Roman"/>
          <w:b/>
          <w:color w:val="000000"/>
          <w:sz w:val="24"/>
          <w:szCs w:val="24"/>
          <w:lang w:eastAsia="en-AU"/>
        </w:rPr>
      </w:pPr>
      <w:r w:rsidRPr="002B7A9A">
        <w:rPr>
          <w:rFonts w:cs="Times New Roman"/>
          <w:b/>
          <w:color w:val="000000"/>
          <w:sz w:val="24"/>
          <w:szCs w:val="24"/>
          <w:lang w:eastAsia="en-AU"/>
        </w:rPr>
        <w:t>Table 2B – Employment Fund credits for Transitioned Participants that Commence on or after 1 July 2023</w:t>
      </w:r>
    </w:p>
    <w:tbl>
      <w:tblPr>
        <w:tblW w:w="356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9"/>
        <w:gridCol w:w="2268"/>
        <w:gridCol w:w="2267"/>
      </w:tblGrid>
      <w:tr w:rsidR="00307BC1" w:rsidRPr="002B7A9A" w14:paraId="38F01CF2" w14:textId="77777777" w:rsidTr="00443F01">
        <w:trPr>
          <w:trHeight w:val="315"/>
          <w:tblHeader/>
        </w:trPr>
        <w:tc>
          <w:tcPr>
            <w:tcW w:w="1667" w:type="pct"/>
            <w:shd w:val="clear" w:color="auto" w:fill="auto"/>
            <w:vAlign w:val="center"/>
            <w:hideMark/>
          </w:tcPr>
          <w:p w14:paraId="1B1023C9" w14:textId="77777777" w:rsidR="00307BC1" w:rsidRPr="002B7A9A" w:rsidRDefault="00307BC1" w:rsidP="00443F01">
            <w:pPr>
              <w:spacing w:after="80"/>
              <w:rPr>
                <w:rFonts w:cs="Times New Roman"/>
                <w:b/>
                <w:szCs w:val="22"/>
                <w:lang w:val="en-US"/>
              </w:rPr>
            </w:pPr>
            <w:r w:rsidRPr="002B7A9A">
              <w:rPr>
                <w:rFonts w:cs="Times New Roman"/>
                <w:b/>
                <w:szCs w:val="22"/>
                <w:lang w:val="en-US"/>
              </w:rPr>
              <w:t>Participant type</w:t>
            </w:r>
          </w:p>
        </w:tc>
        <w:tc>
          <w:tcPr>
            <w:tcW w:w="1667" w:type="pct"/>
            <w:shd w:val="clear" w:color="auto" w:fill="auto"/>
            <w:vAlign w:val="center"/>
            <w:hideMark/>
          </w:tcPr>
          <w:p w14:paraId="5539A1EC" w14:textId="77777777" w:rsidR="00307BC1" w:rsidRPr="002B7A9A" w:rsidRDefault="00307BC1" w:rsidP="00443F01">
            <w:pPr>
              <w:spacing w:after="80"/>
              <w:rPr>
                <w:rFonts w:cs="Times New Roman"/>
                <w:b/>
                <w:szCs w:val="22"/>
                <w:lang w:eastAsia="en-AU"/>
              </w:rPr>
            </w:pPr>
            <w:r w:rsidRPr="002B7A9A">
              <w:rPr>
                <w:rFonts w:cs="Times New Roman"/>
                <w:b/>
                <w:szCs w:val="22"/>
                <w:lang w:val="en-US"/>
              </w:rPr>
              <w:t xml:space="preserve">Employment Fund credit </w:t>
            </w:r>
          </w:p>
        </w:tc>
        <w:tc>
          <w:tcPr>
            <w:tcW w:w="1667" w:type="pct"/>
            <w:vAlign w:val="center"/>
          </w:tcPr>
          <w:p w14:paraId="1F05B4A7" w14:textId="77777777" w:rsidR="00307BC1" w:rsidRPr="002B7A9A" w:rsidRDefault="00307BC1" w:rsidP="00443F01">
            <w:pPr>
              <w:spacing w:after="80"/>
              <w:rPr>
                <w:rFonts w:cs="Times New Roman"/>
                <w:b/>
                <w:szCs w:val="22"/>
              </w:rPr>
            </w:pPr>
            <w:r w:rsidRPr="002B7A9A">
              <w:rPr>
                <w:rFonts w:cs="Times New Roman"/>
                <w:b/>
                <w:szCs w:val="22"/>
              </w:rPr>
              <w:t>When credited</w:t>
            </w:r>
          </w:p>
        </w:tc>
      </w:tr>
      <w:tr w:rsidR="00307BC1" w:rsidRPr="00F74196" w14:paraId="1D9337E0" w14:textId="77777777" w:rsidTr="00443F01">
        <w:trPr>
          <w:trHeight w:val="525"/>
        </w:trPr>
        <w:tc>
          <w:tcPr>
            <w:tcW w:w="1667" w:type="pct"/>
            <w:shd w:val="clear" w:color="auto" w:fill="auto"/>
            <w:vAlign w:val="center"/>
            <w:hideMark/>
          </w:tcPr>
          <w:p w14:paraId="6E93452E" w14:textId="77777777" w:rsidR="00307BC1" w:rsidRPr="002B7A9A" w:rsidRDefault="00307BC1" w:rsidP="00443F01">
            <w:pPr>
              <w:spacing w:after="80"/>
              <w:rPr>
                <w:rFonts w:cs="Times New Roman"/>
                <w:b/>
                <w:szCs w:val="22"/>
                <w:lang w:eastAsia="en-AU"/>
              </w:rPr>
            </w:pPr>
            <w:r w:rsidRPr="002B7A9A">
              <w:rPr>
                <w:rFonts w:cs="Times New Roman"/>
                <w:b/>
                <w:bCs/>
                <w:szCs w:val="22"/>
                <w:lang w:eastAsia="en-AU"/>
              </w:rPr>
              <w:t xml:space="preserve">Transitioned Participants that Commence in </w:t>
            </w:r>
            <w:r w:rsidR="00C078E3" w:rsidRPr="00492748">
              <w:rPr>
                <w:b/>
                <w:bCs/>
              </w:rPr>
              <w:t>Workforce Australia</w:t>
            </w:r>
            <w:r w:rsidR="00C078E3" w:rsidRPr="002B7A9A">
              <w:rPr>
                <w:rFonts w:cs="Times New Roman"/>
                <w:b/>
                <w:bCs/>
                <w:szCs w:val="22"/>
                <w:lang w:eastAsia="en-AU"/>
              </w:rPr>
              <w:t xml:space="preserve"> </w:t>
            </w:r>
            <w:r w:rsidRPr="002B7A9A">
              <w:rPr>
                <w:rFonts w:cs="Times New Roman"/>
                <w:b/>
                <w:bCs/>
                <w:szCs w:val="22"/>
                <w:lang w:eastAsia="en-AU"/>
              </w:rPr>
              <w:t>Services on or after 1 July 2023</w:t>
            </w:r>
          </w:p>
        </w:tc>
        <w:tc>
          <w:tcPr>
            <w:tcW w:w="1667" w:type="pct"/>
            <w:shd w:val="clear" w:color="auto" w:fill="auto"/>
            <w:vAlign w:val="center"/>
            <w:hideMark/>
          </w:tcPr>
          <w:p w14:paraId="22D1EAAD" w14:textId="77777777" w:rsidR="00307BC1" w:rsidRPr="002B7A9A" w:rsidRDefault="00307BC1" w:rsidP="00443F01">
            <w:pPr>
              <w:spacing w:after="80"/>
              <w:rPr>
                <w:rFonts w:cs="Times New Roman"/>
                <w:szCs w:val="22"/>
                <w:lang w:eastAsia="en-AU"/>
              </w:rPr>
            </w:pPr>
            <w:r w:rsidRPr="002B7A9A">
              <w:rPr>
                <w:rFonts w:cs="Times New Roman"/>
                <w:szCs w:val="22"/>
                <w:lang w:val="en-US"/>
              </w:rPr>
              <w:t>$1,</w:t>
            </w:r>
            <w:r w:rsidRPr="002B7A9A">
              <w:t>600</w:t>
            </w:r>
          </w:p>
        </w:tc>
        <w:tc>
          <w:tcPr>
            <w:tcW w:w="1667" w:type="pct"/>
            <w:shd w:val="clear" w:color="auto" w:fill="auto"/>
            <w:vAlign w:val="center"/>
          </w:tcPr>
          <w:p w14:paraId="6A24B727" w14:textId="77777777" w:rsidR="00307BC1" w:rsidRPr="00F74196" w:rsidRDefault="00307BC1" w:rsidP="00443F01">
            <w:pPr>
              <w:spacing w:after="80"/>
              <w:rPr>
                <w:rFonts w:cs="Times New Roman"/>
                <w:szCs w:val="22"/>
                <w:lang w:val="en-US"/>
              </w:rPr>
            </w:pPr>
            <w:r w:rsidRPr="002B7A9A">
              <w:rPr>
                <w:rFonts w:cs="Times New Roman"/>
                <w:szCs w:val="22"/>
                <w:lang w:val="en-US"/>
              </w:rPr>
              <w:t xml:space="preserve">Once on Commencement in </w:t>
            </w:r>
            <w:r w:rsidR="00C078E3">
              <w:t>Workforce Australia</w:t>
            </w:r>
            <w:r w:rsidR="00C078E3" w:rsidRPr="002B7A9A">
              <w:rPr>
                <w:rFonts w:cs="Times New Roman"/>
                <w:szCs w:val="22"/>
                <w:lang w:val="en-US"/>
              </w:rPr>
              <w:t xml:space="preserve"> </w:t>
            </w:r>
            <w:r w:rsidRPr="002B7A9A">
              <w:rPr>
                <w:rFonts w:cs="Times New Roman"/>
                <w:szCs w:val="22"/>
                <w:lang w:val="en-US"/>
              </w:rPr>
              <w:t>Services only</w:t>
            </w:r>
          </w:p>
        </w:tc>
      </w:tr>
    </w:tbl>
    <w:p w14:paraId="33D344A6" w14:textId="77777777" w:rsidR="00307BC1" w:rsidRDefault="00307BC1" w:rsidP="002B7A9A"/>
    <w:p w14:paraId="4AFD5797" w14:textId="77777777" w:rsidR="00F259B8" w:rsidRPr="00433F22" w:rsidRDefault="00F259B8" w:rsidP="00F259B8">
      <w:pPr>
        <w:keepNext/>
        <w:keepLines/>
        <w:spacing w:after="80"/>
        <w:rPr>
          <w:rStyle w:val="CUNote"/>
        </w:rPr>
      </w:pPr>
      <w:r w:rsidRPr="00F74196">
        <w:rPr>
          <w:rFonts w:cs="Times New Roman"/>
          <w:b/>
          <w:sz w:val="24"/>
          <w:szCs w:val="24"/>
        </w:rPr>
        <w:t xml:space="preserve">Table </w:t>
      </w:r>
      <w:r>
        <w:rPr>
          <w:rFonts w:cs="Times New Roman"/>
          <w:b/>
          <w:sz w:val="24"/>
          <w:szCs w:val="24"/>
        </w:rPr>
        <w:t>3</w:t>
      </w:r>
      <w:r w:rsidRPr="00F74196">
        <w:rPr>
          <w:rFonts w:cs="Times New Roman"/>
          <w:b/>
          <w:sz w:val="24"/>
          <w:szCs w:val="24"/>
        </w:rPr>
        <w:t xml:space="preserve"> – </w:t>
      </w:r>
      <w:r w:rsidRPr="00F259B8">
        <w:rPr>
          <w:rFonts w:cs="Times New Roman"/>
          <w:b/>
          <w:sz w:val="24"/>
          <w:szCs w:val="24"/>
        </w:rPr>
        <w:t xml:space="preserve">Employment Fund credits for Participants transferred from certain </w:t>
      </w:r>
      <w:r w:rsidR="00364D51">
        <w:rPr>
          <w:rFonts w:cs="Times New Roman"/>
          <w:b/>
          <w:sz w:val="24"/>
          <w:szCs w:val="24"/>
        </w:rPr>
        <w:t>Workforce Australia Employment Services Provider</w:t>
      </w:r>
      <w:r w:rsidRPr="00F259B8">
        <w:rPr>
          <w:rFonts w:cs="Times New Roman"/>
          <w:b/>
          <w:sz w:val="24"/>
          <w:szCs w:val="24"/>
        </w:rPr>
        <w:t>s</w:t>
      </w:r>
      <w:r>
        <w:rPr>
          <w:rFonts w:cs="Times New Roman"/>
          <w:b/>
          <w:sz w:val="24"/>
          <w:szCs w:val="24"/>
        </w:rPr>
        <w:t xml:space="preserve"> </w:t>
      </w:r>
    </w:p>
    <w:tbl>
      <w:tblPr>
        <w:tblW w:w="474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268"/>
        <w:gridCol w:w="2268"/>
        <w:gridCol w:w="2268"/>
        <w:gridCol w:w="2268"/>
      </w:tblGrid>
      <w:tr w:rsidR="00F259B8" w:rsidRPr="007D3BBC" w14:paraId="08C76E93" w14:textId="77777777" w:rsidTr="0097217E">
        <w:trPr>
          <w:trHeight w:val="300"/>
          <w:tblHeader/>
        </w:trPr>
        <w:tc>
          <w:tcPr>
            <w:tcW w:w="1250" w:type="pct"/>
            <w:vAlign w:val="center"/>
          </w:tcPr>
          <w:p w14:paraId="74161A0A" w14:textId="77777777" w:rsidR="00F259B8" w:rsidRPr="00433F22" w:rsidRDefault="00F259B8" w:rsidP="0097217E">
            <w:pPr>
              <w:keepNext/>
              <w:keepLines/>
              <w:spacing w:after="80"/>
              <w:rPr>
                <w:rFonts w:cs="Times New Roman"/>
                <w:b/>
                <w:bCs/>
                <w:szCs w:val="22"/>
                <w:lang w:eastAsia="en-AU"/>
              </w:rPr>
            </w:pPr>
            <w:r w:rsidRPr="00433F22">
              <w:rPr>
                <w:rFonts w:cs="Times New Roman"/>
                <w:b/>
                <w:szCs w:val="22"/>
                <w:lang w:val="en-US"/>
              </w:rPr>
              <w:t xml:space="preserve">Participant </w:t>
            </w:r>
            <w:r w:rsidRPr="00433F22">
              <w:rPr>
                <w:rFonts w:cs="Times New Roman"/>
                <w:b/>
                <w:bCs/>
                <w:szCs w:val="22"/>
                <w:lang w:eastAsia="en-AU"/>
              </w:rPr>
              <w:t>type</w:t>
            </w:r>
          </w:p>
        </w:tc>
        <w:tc>
          <w:tcPr>
            <w:tcW w:w="1250" w:type="pct"/>
            <w:vAlign w:val="center"/>
          </w:tcPr>
          <w:p w14:paraId="0EF1D7D7"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Period of Unemployment</w:t>
            </w:r>
          </w:p>
        </w:tc>
        <w:tc>
          <w:tcPr>
            <w:tcW w:w="1250" w:type="pct"/>
            <w:vAlign w:val="center"/>
          </w:tcPr>
          <w:p w14:paraId="6EF1FD4A" w14:textId="77777777" w:rsidR="00F259B8" w:rsidRPr="00433F22" w:rsidRDefault="00F259B8" w:rsidP="0097217E">
            <w:pPr>
              <w:keepNext/>
              <w:keepLines/>
              <w:spacing w:after="80"/>
              <w:rPr>
                <w:rFonts w:cs="Times New Roman"/>
                <w:b/>
                <w:bCs/>
                <w:szCs w:val="22"/>
                <w:lang w:eastAsia="en-AU"/>
              </w:rPr>
            </w:pPr>
            <w:r w:rsidRPr="00433F22">
              <w:rPr>
                <w:rFonts w:cs="Times New Roman"/>
                <w:b/>
                <w:bCs/>
                <w:szCs w:val="22"/>
                <w:lang w:eastAsia="en-AU"/>
              </w:rPr>
              <w:t xml:space="preserve">Employment Fund credit </w:t>
            </w:r>
          </w:p>
        </w:tc>
        <w:tc>
          <w:tcPr>
            <w:tcW w:w="1250" w:type="pct"/>
            <w:vAlign w:val="center"/>
          </w:tcPr>
          <w:p w14:paraId="548EE3D6" w14:textId="77777777" w:rsidR="00F259B8" w:rsidRPr="00433F22" w:rsidRDefault="00F259B8" w:rsidP="0097217E">
            <w:pPr>
              <w:keepNext/>
              <w:keepLines/>
              <w:spacing w:after="0"/>
              <w:rPr>
                <w:rFonts w:cs="Times New Roman"/>
                <w:b/>
                <w:bCs/>
                <w:szCs w:val="22"/>
                <w:lang w:eastAsia="en-AU"/>
              </w:rPr>
            </w:pPr>
            <w:r w:rsidRPr="00433F22">
              <w:rPr>
                <w:rFonts w:cs="Times New Roman"/>
                <w:b/>
                <w:bCs/>
                <w:szCs w:val="22"/>
                <w:lang w:eastAsia="en-AU"/>
              </w:rPr>
              <w:t>When credited</w:t>
            </w:r>
          </w:p>
        </w:tc>
      </w:tr>
      <w:tr w:rsidR="00F259B8" w:rsidRPr="007D3BBC" w14:paraId="008775FB" w14:textId="77777777" w:rsidTr="00433F22">
        <w:trPr>
          <w:trHeight w:val="300"/>
          <w:tblHeader/>
        </w:trPr>
        <w:tc>
          <w:tcPr>
            <w:tcW w:w="1250" w:type="pct"/>
            <w:vMerge w:val="restart"/>
          </w:tcPr>
          <w:p w14:paraId="65E9AB1B" w14:textId="73D9DDFA" w:rsidR="00F259B8" w:rsidRPr="00433F22" w:rsidRDefault="00F259B8" w:rsidP="00F259B8">
            <w:pPr>
              <w:keepNext/>
              <w:keepLines/>
              <w:spacing w:after="80"/>
              <w:rPr>
                <w:rFonts w:cs="Times New Roman"/>
                <w:b/>
                <w:bCs/>
                <w:szCs w:val="22"/>
                <w:lang w:eastAsia="en-AU"/>
              </w:rPr>
            </w:pPr>
            <w:r w:rsidRPr="00433F22">
              <w:rPr>
                <w:rFonts w:cs="Times New Roman"/>
                <w:b/>
                <w:szCs w:val="22"/>
                <w:lang w:eastAsia="en-AU"/>
              </w:rPr>
              <w:t xml:space="preserve">Participants transferred </w:t>
            </w:r>
            <w:r w:rsidRPr="00F259B8">
              <w:rPr>
                <w:rFonts w:cs="Times New Roman"/>
                <w:b/>
                <w:szCs w:val="22"/>
                <w:lang w:eastAsia="en-AU"/>
              </w:rPr>
              <w:t xml:space="preserve">from </w:t>
            </w:r>
            <w:r w:rsidR="00364D51">
              <w:rPr>
                <w:rFonts w:cs="Times New Roman"/>
                <w:b/>
                <w:szCs w:val="22"/>
                <w:lang w:eastAsia="en-AU"/>
              </w:rPr>
              <w:t>Workforce Australia Employment Services Provider</w:t>
            </w:r>
            <w:r w:rsidRPr="00F259B8">
              <w:rPr>
                <w:rFonts w:cs="Times New Roman"/>
                <w:b/>
                <w:szCs w:val="22"/>
                <w:lang w:eastAsia="en-AU"/>
              </w:rPr>
              <w:t xml:space="preserve">s </w:t>
            </w:r>
            <w:r w:rsidRPr="00433F22">
              <w:rPr>
                <w:rFonts w:cs="Times New Roman"/>
                <w:b/>
                <w:szCs w:val="22"/>
                <w:lang w:eastAsia="en-AU"/>
              </w:rPr>
              <w:t xml:space="preserve">in accordance with clause </w:t>
            </w:r>
            <w:r w:rsidRPr="00433F22">
              <w:rPr>
                <w:rFonts w:cs="Times New Roman"/>
                <w:b/>
                <w:color w:val="2B579A"/>
                <w:szCs w:val="22"/>
                <w:shd w:val="clear" w:color="auto" w:fill="E6E6E6"/>
                <w:lang w:eastAsia="en-AU"/>
              </w:rPr>
              <w:fldChar w:fldCharType="begin" w:fldLock="1"/>
            </w:r>
            <w:r w:rsidRPr="00433F22">
              <w:rPr>
                <w:rFonts w:cs="Times New Roman"/>
                <w:b/>
                <w:szCs w:val="22"/>
                <w:lang w:eastAsia="en-AU"/>
              </w:rPr>
              <w:instrText xml:space="preserve"> REF _Ref80458418 \w \h </w:instrText>
            </w:r>
            <w:r>
              <w:rPr>
                <w:rFonts w:cs="Times New Roman"/>
                <w:b/>
                <w:szCs w:val="22"/>
                <w:lang w:eastAsia="en-AU"/>
              </w:rPr>
              <w:instrText xml:space="preserve"> \* MERGEFORMAT </w:instrText>
            </w:r>
            <w:r w:rsidRPr="00433F22">
              <w:rPr>
                <w:rFonts w:cs="Times New Roman"/>
                <w:b/>
                <w:color w:val="2B579A"/>
                <w:szCs w:val="22"/>
                <w:shd w:val="clear" w:color="auto" w:fill="E6E6E6"/>
                <w:lang w:eastAsia="en-AU"/>
              </w:rPr>
            </w:r>
            <w:r w:rsidRPr="00433F22">
              <w:rPr>
                <w:rFonts w:cs="Times New Roman"/>
                <w:b/>
                <w:color w:val="2B579A"/>
                <w:szCs w:val="22"/>
                <w:shd w:val="clear" w:color="auto" w:fill="E6E6E6"/>
                <w:lang w:eastAsia="en-AU"/>
              </w:rPr>
              <w:fldChar w:fldCharType="separate"/>
            </w:r>
            <w:r w:rsidR="00A9056B">
              <w:rPr>
                <w:rFonts w:cs="Times New Roman"/>
                <w:b/>
                <w:szCs w:val="22"/>
                <w:lang w:eastAsia="en-AU"/>
              </w:rPr>
              <w:t>150.4</w:t>
            </w:r>
            <w:r w:rsidRPr="00433F22">
              <w:rPr>
                <w:rFonts w:cs="Times New Roman"/>
                <w:b/>
                <w:color w:val="2B579A"/>
                <w:szCs w:val="22"/>
                <w:shd w:val="clear" w:color="auto" w:fill="E6E6E6"/>
                <w:lang w:eastAsia="en-AU"/>
              </w:rPr>
              <w:fldChar w:fldCharType="end"/>
            </w:r>
          </w:p>
        </w:tc>
        <w:tc>
          <w:tcPr>
            <w:tcW w:w="1250" w:type="pct"/>
            <w:vAlign w:val="center"/>
          </w:tcPr>
          <w:p w14:paraId="5056235E"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0-12 months</w:t>
            </w:r>
          </w:p>
        </w:tc>
        <w:tc>
          <w:tcPr>
            <w:tcW w:w="1250" w:type="pct"/>
            <w:vAlign w:val="center"/>
          </w:tcPr>
          <w:p w14:paraId="1397B0F5"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$400</w:t>
            </w:r>
          </w:p>
        </w:tc>
        <w:tc>
          <w:tcPr>
            <w:tcW w:w="1250" w:type="pct"/>
            <w:vMerge w:val="restart"/>
          </w:tcPr>
          <w:p w14:paraId="3D6C5862" w14:textId="77777777" w:rsidR="00F259B8" w:rsidRPr="00433F22" w:rsidRDefault="00F259B8" w:rsidP="00F861FF">
            <w:pPr>
              <w:keepNext/>
              <w:keepLines/>
              <w:spacing w:after="0"/>
              <w:rPr>
                <w:rFonts w:cs="Times New Roman"/>
                <w:szCs w:val="22"/>
                <w:lang w:eastAsia="en-AU"/>
              </w:rPr>
            </w:pPr>
            <w:r w:rsidRPr="00433F22">
              <w:rPr>
                <w:rFonts w:cs="Times New Roman"/>
                <w:szCs w:val="22"/>
                <w:lang w:eastAsia="en-AU"/>
              </w:rPr>
              <w:t xml:space="preserve">Once on Commencement </w:t>
            </w:r>
          </w:p>
        </w:tc>
      </w:tr>
      <w:tr w:rsidR="00F259B8" w:rsidRPr="007D3BBC" w14:paraId="2CA31335" w14:textId="77777777" w:rsidTr="0097217E">
        <w:trPr>
          <w:trHeight w:val="300"/>
          <w:tblHeader/>
        </w:trPr>
        <w:tc>
          <w:tcPr>
            <w:tcW w:w="1250" w:type="pct"/>
            <w:vMerge/>
          </w:tcPr>
          <w:p w14:paraId="67C5D182"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B035254"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13-24 months</w:t>
            </w:r>
          </w:p>
        </w:tc>
        <w:tc>
          <w:tcPr>
            <w:tcW w:w="1250" w:type="pct"/>
          </w:tcPr>
          <w:p w14:paraId="397A2740"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$800</w:t>
            </w:r>
          </w:p>
        </w:tc>
        <w:tc>
          <w:tcPr>
            <w:tcW w:w="1250" w:type="pct"/>
            <w:vMerge/>
          </w:tcPr>
          <w:p w14:paraId="1E4087B6" w14:textId="77777777" w:rsidR="00F259B8" w:rsidRPr="00722BB9" w:rsidRDefault="00F259B8" w:rsidP="0097217E">
            <w:pPr>
              <w:keepNext/>
              <w:keepLines/>
              <w:spacing w:after="80"/>
              <w:rPr>
                <w:rFonts w:cs="Times New Roman"/>
                <w:szCs w:val="22"/>
                <w:highlight w:val="cyan"/>
                <w:lang w:eastAsia="en-AU"/>
              </w:rPr>
            </w:pPr>
          </w:p>
        </w:tc>
      </w:tr>
      <w:tr w:rsidR="00F259B8" w:rsidRPr="009A6704" w14:paraId="44DBCCA1" w14:textId="77777777" w:rsidTr="0097217E">
        <w:trPr>
          <w:trHeight w:val="300"/>
          <w:tblHeader/>
        </w:trPr>
        <w:tc>
          <w:tcPr>
            <w:tcW w:w="1250" w:type="pct"/>
            <w:vMerge/>
          </w:tcPr>
          <w:p w14:paraId="072493AD" w14:textId="77777777" w:rsidR="00F259B8" w:rsidRPr="00722BB9" w:rsidRDefault="00F259B8" w:rsidP="0097217E">
            <w:pPr>
              <w:keepNext/>
              <w:keepLines/>
              <w:spacing w:after="80"/>
              <w:rPr>
                <w:rFonts w:cs="Times New Roman"/>
                <w:b/>
                <w:bCs/>
                <w:szCs w:val="22"/>
                <w:highlight w:val="cyan"/>
                <w:lang w:eastAsia="en-AU"/>
              </w:rPr>
            </w:pPr>
          </w:p>
        </w:tc>
        <w:tc>
          <w:tcPr>
            <w:tcW w:w="1250" w:type="pct"/>
          </w:tcPr>
          <w:p w14:paraId="214208E6" w14:textId="77777777" w:rsidR="00F259B8" w:rsidRPr="00433F22" w:rsidRDefault="00F259B8" w:rsidP="0097217E">
            <w:pPr>
              <w:keepNext/>
              <w:keepLines/>
              <w:spacing w:after="80"/>
              <w:rPr>
                <w:rFonts w:cs="Times New Roman"/>
                <w:szCs w:val="22"/>
                <w:lang w:eastAsia="en-AU"/>
              </w:rPr>
            </w:pPr>
            <w:r w:rsidRPr="00433F22">
              <w:rPr>
                <w:rFonts w:cs="Times New Roman"/>
                <w:szCs w:val="22"/>
                <w:lang w:eastAsia="en-AU"/>
              </w:rPr>
              <w:t xml:space="preserve">25+ months </w:t>
            </w:r>
          </w:p>
        </w:tc>
        <w:tc>
          <w:tcPr>
            <w:tcW w:w="1250" w:type="pct"/>
          </w:tcPr>
          <w:p w14:paraId="7D5C2A1B" w14:textId="77777777" w:rsidR="00F259B8" w:rsidRPr="00F259B8" w:rsidRDefault="00F259B8" w:rsidP="0097217E">
            <w:pPr>
              <w:keepNext/>
              <w:keepLines/>
              <w:spacing w:after="80"/>
              <w:rPr>
                <w:rFonts w:cs="Times New Roman"/>
                <w:szCs w:val="22"/>
                <w:lang w:eastAsia="en-AU"/>
              </w:rPr>
            </w:pPr>
            <w:r w:rsidRPr="00433F22">
              <w:rPr>
                <w:rFonts w:cs="Times New Roman"/>
                <w:szCs w:val="22"/>
                <w:lang w:eastAsia="en-AU"/>
              </w:rPr>
              <w:t>$1,200</w:t>
            </w:r>
          </w:p>
        </w:tc>
        <w:tc>
          <w:tcPr>
            <w:tcW w:w="1250" w:type="pct"/>
            <w:vMerge/>
          </w:tcPr>
          <w:p w14:paraId="53C843BF" w14:textId="77777777" w:rsidR="00F259B8" w:rsidRPr="009A6704" w:rsidRDefault="00F259B8" w:rsidP="0097217E">
            <w:pPr>
              <w:keepNext/>
              <w:keepLines/>
              <w:spacing w:after="80"/>
              <w:rPr>
                <w:rFonts w:cs="Times New Roman"/>
                <w:szCs w:val="22"/>
                <w:lang w:eastAsia="en-AU"/>
              </w:rPr>
            </w:pPr>
          </w:p>
        </w:tc>
      </w:tr>
    </w:tbl>
    <w:p w14:paraId="3F4618F3" w14:textId="77777777" w:rsidR="00F259B8" w:rsidRPr="00F74196" w:rsidRDefault="00F259B8" w:rsidP="002B7A9A"/>
    <w:p w14:paraId="7F3801A8" w14:textId="77777777" w:rsidR="00F259B8" w:rsidRPr="00F74196" w:rsidRDefault="00F259B8" w:rsidP="00471F7B">
      <w:pPr>
        <w:spacing w:after="120"/>
        <w:rPr>
          <w:rFonts w:cs="Times New Roman"/>
          <w:b/>
          <w:w w:val="90"/>
          <w:sz w:val="20"/>
          <w:szCs w:val="24"/>
          <w:lang w:eastAsia="en-AU"/>
        </w:rPr>
      </w:pPr>
    </w:p>
    <w:p w14:paraId="22A49301" w14:textId="77777777" w:rsidR="00471F7B" w:rsidRPr="00F74196" w:rsidRDefault="005B3B1F" w:rsidP="00471F7B">
      <w:pPr>
        <w:keepNext/>
        <w:keepLines/>
        <w:spacing w:after="80"/>
        <w:rPr>
          <w:rFonts w:cs="Times New Roman"/>
          <w:b/>
          <w:sz w:val="28"/>
          <w:szCs w:val="28"/>
          <w:lang w:eastAsia="en-AU"/>
        </w:rPr>
      </w:pPr>
      <w:r>
        <w:rPr>
          <w:rFonts w:cs="Times New Roman"/>
          <w:b/>
          <w:sz w:val="28"/>
          <w:szCs w:val="28"/>
          <w:lang w:eastAsia="en-AU"/>
        </w:rPr>
        <w:t>Upfront Payment</w:t>
      </w:r>
      <w:r w:rsidR="00471F7B" w:rsidRPr="00F74196">
        <w:rPr>
          <w:rFonts w:cs="Times New Roman"/>
          <w:b/>
          <w:sz w:val="28"/>
          <w:szCs w:val="28"/>
          <w:lang w:eastAsia="en-AU"/>
        </w:rPr>
        <w:t xml:space="preserve">s </w:t>
      </w:r>
    </w:p>
    <w:p w14:paraId="1EA84257" w14:textId="77777777" w:rsidR="00471F7B" w:rsidRPr="00F74196" w:rsidRDefault="00471F7B" w:rsidP="00471F7B">
      <w:pPr>
        <w:keepNext/>
        <w:keepLines/>
        <w:spacing w:after="80"/>
        <w:rPr>
          <w:rFonts w:cs="Times New Roman"/>
          <w:b/>
          <w:sz w:val="24"/>
          <w:szCs w:val="24"/>
        </w:rPr>
      </w:pPr>
      <w:r w:rsidRPr="00F74196">
        <w:rPr>
          <w:rFonts w:cs="Times New Roman"/>
          <w:b/>
          <w:sz w:val="24"/>
          <w:szCs w:val="24"/>
        </w:rPr>
        <w:t xml:space="preserve">Table </w:t>
      </w:r>
      <w:r w:rsidR="00A73561">
        <w:rPr>
          <w:rFonts w:cs="Times New Roman"/>
          <w:b/>
          <w:sz w:val="24"/>
          <w:szCs w:val="24"/>
        </w:rPr>
        <w:t>4</w:t>
      </w:r>
      <w:r w:rsidRPr="00F74196">
        <w:rPr>
          <w:rFonts w:cs="Times New Roman"/>
          <w:b/>
          <w:sz w:val="24"/>
          <w:szCs w:val="24"/>
        </w:rPr>
        <w:t xml:space="preserve"> – </w:t>
      </w:r>
      <w:r w:rsidR="00BE4B4B" w:rsidRPr="006B13EB">
        <w:rPr>
          <w:rFonts w:cs="Times New Roman"/>
          <w:b/>
          <w:sz w:val="24"/>
          <w:szCs w:val="24"/>
        </w:rPr>
        <w:t>Upfront</w:t>
      </w:r>
      <w:r w:rsidR="00FD794A">
        <w:rPr>
          <w:rFonts w:cs="Times New Roman"/>
          <w:b/>
          <w:sz w:val="24"/>
          <w:szCs w:val="24"/>
        </w:rPr>
        <w:t xml:space="preserve"> Payments</w:t>
      </w:r>
    </w:p>
    <w:tbl>
      <w:tblPr>
        <w:tblW w:w="5000" w:type="pct"/>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4777"/>
        <w:gridCol w:w="2387"/>
      </w:tblGrid>
      <w:tr w:rsidR="00F20F20" w:rsidRPr="00F74196" w14:paraId="2949BBDB" w14:textId="77777777" w:rsidTr="00441D79">
        <w:trPr>
          <w:trHeight w:val="438"/>
          <w:tblHeader/>
        </w:trPr>
        <w:tc>
          <w:tcPr>
            <w:tcW w:w="3751" w:type="pct"/>
            <w:gridSpan w:val="2"/>
            <w:tcBorders>
              <w:top w:val="single" w:sz="4" w:space="0" w:color="D0CECE"/>
              <w:left w:val="single" w:sz="4" w:space="0" w:color="D0CECE"/>
              <w:bottom w:val="single" w:sz="4" w:space="0" w:color="D0CECE"/>
              <w:right w:val="single" w:sz="4" w:space="0" w:color="D0CECE"/>
            </w:tcBorders>
          </w:tcPr>
          <w:p w14:paraId="3805C731" w14:textId="77777777" w:rsidR="00F20F20" w:rsidRPr="006B13EB" w:rsidRDefault="00F20F20" w:rsidP="00471F7B">
            <w:pPr>
              <w:keepNext/>
              <w:keepLines/>
              <w:spacing w:after="0"/>
              <w:rPr>
                <w:rFonts w:cs="Times New Roman"/>
                <w:b/>
                <w:szCs w:val="22"/>
              </w:rPr>
            </w:pPr>
            <w:r w:rsidRPr="006B13EB">
              <w:rPr>
                <w:b/>
                <w:bCs/>
                <w:color w:val="000000"/>
                <w:szCs w:val="22"/>
              </w:rPr>
              <w:t xml:space="preserve">Payment and </w:t>
            </w:r>
            <w:r w:rsidRPr="00F74196">
              <w:rPr>
                <w:b/>
                <w:bCs/>
                <w:color w:val="000000"/>
                <w:szCs w:val="22"/>
              </w:rPr>
              <w:t>Participant type</w:t>
            </w:r>
          </w:p>
        </w:tc>
        <w:tc>
          <w:tcPr>
            <w:tcW w:w="1249" w:type="pct"/>
            <w:tcBorders>
              <w:top w:val="single" w:sz="4" w:space="0" w:color="D0CECE"/>
              <w:left w:val="single" w:sz="4" w:space="0" w:color="D0CECE"/>
              <w:bottom w:val="single" w:sz="4" w:space="0" w:color="D0CECE"/>
              <w:right w:val="single" w:sz="4" w:space="0" w:color="D0CECE"/>
            </w:tcBorders>
            <w:shd w:val="clear" w:color="auto" w:fill="auto"/>
            <w:hideMark/>
          </w:tcPr>
          <w:p w14:paraId="50B7767F" w14:textId="77777777" w:rsidR="00F20F20" w:rsidRPr="00F74196" w:rsidRDefault="001153A8" w:rsidP="00471F7B">
            <w:pPr>
              <w:keepNext/>
              <w:keepLines/>
              <w:spacing w:after="0"/>
              <w:rPr>
                <w:b/>
                <w:bCs/>
                <w:color w:val="000000"/>
                <w:szCs w:val="22"/>
                <w:lang w:eastAsia="en-AU"/>
              </w:rPr>
            </w:pPr>
            <w:r>
              <w:rPr>
                <w:rFonts w:cs="Times New Roman"/>
                <w:b/>
                <w:szCs w:val="22"/>
              </w:rPr>
              <w:t>Fee</w:t>
            </w:r>
            <w:r w:rsidRPr="006B13EB">
              <w:rPr>
                <w:rFonts w:cs="Times New Roman"/>
                <w:b/>
                <w:szCs w:val="22"/>
              </w:rPr>
              <w:t xml:space="preserve"> </w:t>
            </w:r>
            <w:r w:rsidR="00F20F20" w:rsidRPr="00F74196">
              <w:rPr>
                <w:rFonts w:cs="Times New Roman"/>
                <w:b/>
                <w:szCs w:val="22"/>
              </w:rPr>
              <w:t>(GST inclusive)</w:t>
            </w:r>
          </w:p>
        </w:tc>
      </w:tr>
      <w:tr w:rsidR="00F20F20" w:rsidRPr="00265055" w14:paraId="2791E799" w14:textId="77777777" w:rsidTr="00441D79">
        <w:trPr>
          <w:trHeight w:val="300"/>
        </w:trPr>
        <w:tc>
          <w:tcPr>
            <w:tcW w:w="1251" w:type="pct"/>
            <w:vMerge w:val="restart"/>
            <w:tcBorders>
              <w:top w:val="single" w:sz="4" w:space="0" w:color="D0CECE"/>
              <w:left w:val="single" w:sz="4" w:space="0" w:color="D0CECE"/>
              <w:right w:val="single" w:sz="4" w:space="0" w:color="D0CECE"/>
            </w:tcBorders>
          </w:tcPr>
          <w:p w14:paraId="0CB8929C" w14:textId="77777777" w:rsidR="00F20F20" w:rsidRPr="00AF3C6B" w:rsidRDefault="00F20F20" w:rsidP="00471F7B">
            <w:pPr>
              <w:keepNext/>
              <w:keepLines/>
              <w:spacing w:after="0"/>
              <w:rPr>
                <w:b/>
                <w:color w:val="000000"/>
                <w:szCs w:val="22"/>
                <w:lang w:val="en-GB"/>
              </w:rPr>
            </w:pPr>
            <w:r w:rsidRPr="00AF3C6B">
              <w:rPr>
                <w:b/>
                <w:lang w:val="en-GB"/>
              </w:rPr>
              <w:t>Engagement Payment</w:t>
            </w: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1FDD1A2E" w14:textId="77777777" w:rsidR="00F20F20" w:rsidRPr="002B7A9A" w:rsidRDefault="00F20F20" w:rsidP="00441D79">
            <w:pPr>
              <w:keepNext/>
              <w:keepLines/>
              <w:spacing w:after="0"/>
            </w:pPr>
            <w:r w:rsidRPr="002B7A9A">
              <w:rPr>
                <w:b/>
                <w:color w:val="000000"/>
                <w:szCs w:val="22"/>
                <w:lang w:val="en-GB"/>
              </w:rPr>
              <w:t xml:space="preserve">Transitioned Participants </w:t>
            </w:r>
            <w:r w:rsidR="00BC5493" w:rsidRPr="002B7A9A">
              <w:rPr>
                <w:b/>
                <w:color w:val="000000"/>
                <w:szCs w:val="22"/>
                <w:lang w:val="en-GB"/>
              </w:rPr>
              <w:t>who</w:t>
            </w:r>
            <w:r w:rsidR="001E71F1" w:rsidRPr="002B7A9A">
              <w:rPr>
                <w:b/>
                <w:color w:val="000000"/>
                <w:szCs w:val="22"/>
                <w:lang w:val="en-GB"/>
              </w:rPr>
              <w:t xml:space="preserve"> Commence in </w:t>
            </w:r>
            <w:r w:rsidR="00C078E3" w:rsidRPr="006134FF">
              <w:rPr>
                <w:b/>
                <w:bCs/>
              </w:rPr>
              <w:t>Workforce Australia</w:t>
            </w:r>
            <w:r w:rsidR="00C078E3" w:rsidRPr="002B7A9A">
              <w:rPr>
                <w:b/>
                <w:color w:val="000000"/>
                <w:szCs w:val="22"/>
                <w:lang w:val="en-GB"/>
              </w:rPr>
              <w:t xml:space="preserve"> </w:t>
            </w:r>
            <w:r w:rsidR="001E71F1" w:rsidRPr="002B7A9A">
              <w:rPr>
                <w:b/>
                <w:color w:val="000000"/>
                <w:szCs w:val="22"/>
                <w:lang w:val="en-GB"/>
              </w:rPr>
              <w:t xml:space="preserve">Services </w:t>
            </w:r>
            <w:r w:rsidR="00893CFE" w:rsidRPr="002B7A9A">
              <w:rPr>
                <w:b/>
                <w:color w:val="000000"/>
                <w:szCs w:val="22"/>
                <w:lang w:val="en-GB"/>
              </w:rPr>
              <w:t>before 1 July 2023</w:t>
            </w:r>
          </w:p>
          <w:p w14:paraId="00421056" w14:textId="77777777" w:rsidR="00F82906" w:rsidRPr="002B7A9A" w:rsidRDefault="00F82906" w:rsidP="00441D79">
            <w:pPr>
              <w:keepNext/>
              <w:keepLines/>
              <w:spacing w:after="0"/>
              <w:rPr>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01795A82" w14:textId="77777777" w:rsidR="00F20F20" w:rsidRPr="002B7A9A" w:rsidRDefault="00F20F20" w:rsidP="00441D79">
            <w:pPr>
              <w:keepNext/>
              <w:keepLines/>
              <w:spacing w:after="0"/>
              <w:rPr>
                <w:color w:val="000000"/>
                <w:szCs w:val="22"/>
                <w:lang w:val="en-GB"/>
              </w:rPr>
            </w:pPr>
            <w:r w:rsidRPr="002B7A9A">
              <w:rPr>
                <w:color w:val="000000"/>
                <w:szCs w:val="22"/>
                <w:lang w:val="en-GB"/>
              </w:rPr>
              <w:t>$</w:t>
            </w:r>
            <w:r w:rsidRPr="002B7A9A">
              <w:t>6</w:t>
            </w:r>
            <w:r w:rsidRPr="002B7A9A">
              <w:rPr>
                <w:color w:val="000000"/>
                <w:szCs w:val="22"/>
                <w:lang w:val="en-GB"/>
              </w:rPr>
              <w:t>00</w:t>
            </w:r>
          </w:p>
        </w:tc>
      </w:tr>
      <w:tr w:rsidR="005D7E19" w:rsidRPr="00265055" w14:paraId="4CF5E79D" w14:textId="77777777" w:rsidTr="00441D79">
        <w:trPr>
          <w:trHeight w:val="300"/>
        </w:trPr>
        <w:tc>
          <w:tcPr>
            <w:tcW w:w="1251" w:type="pct"/>
            <w:vMerge/>
            <w:tcBorders>
              <w:top w:val="single" w:sz="4" w:space="0" w:color="D0CECE"/>
              <w:left w:val="single" w:sz="4" w:space="0" w:color="D0CECE"/>
              <w:right w:val="single" w:sz="4" w:space="0" w:color="D0CECE"/>
            </w:tcBorders>
          </w:tcPr>
          <w:p w14:paraId="236EAD8A" w14:textId="77777777" w:rsidR="005D7E19" w:rsidRPr="00AF3C6B" w:rsidRDefault="005D7E19" w:rsidP="00471F7B">
            <w:pPr>
              <w:keepNext/>
              <w:keepLines/>
              <w:spacing w:after="0"/>
              <w:rPr>
                <w:b/>
                <w:lang w:val="en-GB"/>
              </w:rPr>
            </w:pPr>
          </w:p>
        </w:tc>
        <w:tc>
          <w:tcPr>
            <w:tcW w:w="2500"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680454D5" w14:textId="77777777" w:rsidR="005D7E19" w:rsidRPr="002B7A9A" w:rsidRDefault="005D7E19" w:rsidP="00441D79">
            <w:pPr>
              <w:keepNext/>
              <w:keepLines/>
              <w:spacing w:after="0"/>
              <w:rPr>
                <w:b/>
                <w:color w:val="000000"/>
                <w:szCs w:val="22"/>
                <w:lang w:val="en-GB"/>
              </w:rPr>
            </w:pPr>
            <w:r w:rsidRPr="002B7A9A">
              <w:rPr>
                <w:b/>
                <w:color w:val="000000"/>
                <w:szCs w:val="22"/>
                <w:lang w:val="en-GB"/>
              </w:rPr>
              <w:t>Transitioned Participants</w:t>
            </w:r>
            <w:r w:rsidR="00BC5493" w:rsidRPr="002B7A9A">
              <w:rPr>
                <w:b/>
                <w:color w:val="000000"/>
                <w:szCs w:val="22"/>
                <w:lang w:val="en-GB"/>
              </w:rPr>
              <w:t xml:space="preserve"> who</w:t>
            </w:r>
            <w:r w:rsidR="001E71F1" w:rsidRPr="002B7A9A">
              <w:rPr>
                <w:b/>
                <w:color w:val="000000"/>
                <w:szCs w:val="22"/>
                <w:lang w:val="en-GB"/>
              </w:rPr>
              <w:t xml:space="preserve"> Commence in </w:t>
            </w:r>
            <w:r w:rsidR="00C078E3" w:rsidRPr="006134FF">
              <w:rPr>
                <w:b/>
                <w:bCs/>
              </w:rPr>
              <w:t>Workforce Australia</w:t>
            </w:r>
            <w:r w:rsidR="001E71F1" w:rsidRPr="002B7A9A">
              <w:rPr>
                <w:b/>
                <w:color w:val="000000"/>
                <w:szCs w:val="22"/>
                <w:lang w:val="en-GB"/>
              </w:rPr>
              <w:t xml:space="preserve"> Services on or after 1 July 2023</w:t>
            </w:r>
          </w:p>
          <w:p w14:paraId="09375715" w14:textId="77777777" w:rsidR="00893CFE" w:rsidRPr="002B7A9A" w:rsidRDefault="00893CFE" w:rsidP="00441D79">
            <w:pPr>
              <w:keepNext/>
              <w:keepLines/>
              <w:spacing w:after="0"/>
              <w:rPr>
                <w:b/>
                <w:color w:val="000000"/>
                <w:szCs w:val="22"/>
                <w:lang w:val="en-GB"/>
              </w:rPr>
            </w:pPr>
          </w:p>
        </w:tc>
        <w:tc>
          <w:tcPr>
            <w:tcW w:w="1249" w:type="pct"/>
            <w:tcBorders>
              <w:top w:val="single" w:sz="4" w:space="0" w:color="D0CECE"/>
              <w:left w:val="single" w:sz="4" w:space="0" w:color="D0CECE"/>
              <w:bottom w:val="single" w:sz="4" w:space="0" w:color="E9E4DE" w:themeColor="accent6"/>
              <w:right w:val="single" w:sz="4" w:space="0" w:color="D0CECE"/>
            </w:tcBorders>
            <w:shd w:val="clear" w:color="auto" w:fill="auto"/>
            <w:noWrap/>
            <w:vAlign w:val="center"/>
          </w:tcPr>
          <w:p w14:paraId="2B148318" w14:textId="77777777" w:rsidR="005D7E19" w:rsidRPr="002B7A9A" w:rsidRDefault="00893CFE" w:rsidP="00441D79">
            <w:pPr>
              <w:keepNext/>
              <w:keepLines/>
              <w:spacing w:after="0"/>
              <w:rPr>
                <w:color w:val="000000"/>
                <w:szCs w:val="22"/>
                <w:lang w:val="en-GB"/>
              </w:rPr>
            </w:pPr>
            <w:r w:rsidRPr="002B7A9A">
              <w:rPr>
                <w:color w:val="000000"/>
                <w:szCs w:val="22"/>
                <w:lang w:val="en-GB"/>
              </w:rPr>
              <w:t>$1,200</w:t>
            </w:r>
          </w:p>
        </w:tc>
      </w:tr>
      <w:tr w:rsidR="00F20F20" w:rsidRPr="00265055" w14:paraId="7D656DC5" w14:textId="77777777" w:rsidTr="00441D79">
        <w:trPr>
          <w:trHeight w:val="300"/>
        </w:trPr>
        <w:tc>
          <w:tcPr>
            <w:tcW w:w="1251" w:type="pct"/>
            <w:vMerge/>
            <w:tcBorders>
              <w:left w:val="single" w:sz="4" w:space="0" w:color="D0CECE"/>
              <w:bottom w:val="single" w:sz="4" w:space="0" w:color="E9E4DE" w:themeColor="accent6"/>
              <w:right w:val="single" w:sz="4" w:space="0" w:color="D0CECE"/>
            </w:tcBorders>
          </w:tcPr>
          <w:p w14:paraId="10C35F35" w14:textId="77777777" w:rsidR="00F20F20" w:rsidRPr="00265055" w:rsidRDefault="00F20F20" w:rsidP="00471F7B">
            <w:pPr>
              <w:keepNext/>
              <w:keepLines/>
              <w:spacing w:after="0"/>
              <w:rPr>
                <w:b/>
                <w:color w:val="000000"/>
                <w:szCs w:val="22"/>
                <w:lang w:val="en-GB"/>
              </w:rPr>
            </w:pP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322840AF" w14:textId="77777777" w:rsidR="00F20F20" w:rsidRPr="002B7A9A" w:rsidRDefault="00F20F20" w:rsidP="00227D19">
            <w:pPr>
              <w:keepNext/>
              <w:keepLines/>
              <w:spacing w:after="0"/>
            </w:pPr>
            <w:r w:rsidRPr="002B7A9A">
              <w:rPr>
                <w:b/>
                <w:color w:val="000000"/>
                <w:szCs w:val="22"/>
                <w:lang w:val="en-GB"/>
              </w:rPr>
              <w:t xml:space="preserve">Participants </w:t>
            </w:r>
            <w:r w:rsidR="00227D19" w:rsidRPr="002B7A9A">
              <w:rPr>
                <w:b/>
                <w:color w:val="000000"/>
                <w:szCs w:val="22"/>
                <w:lang w:val="en-GB"/>
              </w:rPr>
              <w:t xml:space="preserve">(other than Transitioned Participants) who Commence in </w:t>
            </w:r>
            <w:r w:rsidR="00C078E3" w:rsidRPr="006134FF">
              <w:rPr>
                <w:b/>
                <w:bCs/>
              </w:rPr>
              <w:t>Workforce Australia</w:t>
            </w:r>
            <w:r w:rsidR="00227D19" w:rsidRPr="002B7A9A">
              <w:rPr>
                <w:b/>
                <w:color w:val="000000"/>
                <w:szCs w:val="22"/>
                <w:lang w:val="en-GB"/>
              </w:rPr>
              <w:t xml:space="preserve"> Services</w:t>
            </w:r>
          </w:p>
          <w:p w14:paraId="4D46378A" w14:textId="77777777" w:rsidR="00F82906" w:rsidRPr="002B7A9A" w:rsidRDefault="00F82906" w:rsidP="00227D19">
            <w:pPr>
              <w:keepNext/>
              <w:keepLines/>
              <w:spacing w:after="0"/>
              <w:rPr>
                <w:color w:val="000000"/>
                <w:szCs w:val="22"/>
                <w:lang w:val="en-GB"/>
              </w:rPr>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hideMark/>
          </w:tcPr>
          <w:p w14:paraId="19CD8B4B" w14:textId="77777777" w:rsidR="00F20F20" w:rsidRPr="002B7A9A" w:rsidRDefault="00F20F20" w:rsidP="00441D79">
            <w:pPr>
              <w:keepNext/>
              <w:keepLines/>
              <w:spacing w:after="0"/>
              <w:rPr>
                <w:color w:val="000000"/>
                <w:szCs w:val="22"/>
                <w:lang w:eastAsia="en-AU"/>
              </w:rPr>
            </w:pPr>
            <w:r w:rsidRPr="002B7A9A">
              <w:rPr>
                <w:color w:val="000000"/>
                <w:szCs w:val="22"/>
                <w:lang w:val="en-GB"/>
              </w:rPr>
              <w:t>$1,</w:t>
            </w:r>
            <w:r w:rsidRPr="002B7A9A">
              <w:t>2</w:t>
            </w:r>
            <w:r w:rsidRPr="002B7A9A">
              <w:rPr>
                <w:color w:val="000000"/>
                <w:szCs w:val="22"/>
                <w:lang w:val="en-GB"/>
              </w:rPr>
              <w:t>00</w:t>
            </w:r>
          </w:p>
        </w:tc>
      </w:tr>
      <w:tr w:rsidR="00F20F20" w:rsidRPr="00265055" w14:paraId="00B13387" w14:textId="77777777" w:rsidTr="00250C7E">
        <w:trPr>
          <w:trHeight w:val="979"/>
        </w:trPr>
        <w:tc>
          <w:tcPr>
            <w:tcW w:w="1251" w:type="pct"/>
            <w:tcBorders>
              <w:top w:val="single" w:sz="4" w:space="0" w:color="E9E4DE" w:themeColor="accent6"/>
              <w:left w:val="single" w:sz="4" w:space="0" w:color="D0CECE"/>
              <w:bottom w:val="single" w:sz="4" w:space="0" w:color="E9E4DE" w:themeColor="accent6"/>
              <w:right w:val="single" w:sz="4" w:space="0" w:color="D0CECE"/>
            </w:tcBorders>
          </w:tcPr>
          <w:p w14:paraId="3731213E" w14:textId="77777777" w:rsidR="00F20F20" w:rsidRPr="00265055" w:rsidRDefault="00F20F20" w:rsidP="00471F7B">
            <w:pPr>
              <w:keepNext/>
              <w:keepLines/>
              <w:spacing w:after="0"/>
              <w:rPr>
                <w:b/>
                <w:color w:val="000000"/>
                <w:szCs w:val="22"/>
                <w:lang w:val="en-GB"/>
              </w:rPr>
            </w:pPr>
            <w:r w:rsidRPr="00265055">
              <w:rPr>
                <w:b/>
              </w:rPr>
              <w:t>Transfer Payment</w:t>
            </w:r>
          </w:p>
        </w:tc>
        <w:tc>
          <w:tcPr>
            <w:tcW w:w="2500"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72D518F8" w14:textId="77777777" w:rsidR="00F20F20" w:rsidRDefault="00F20F20" w:rsidP="00984181">
            <w:pPr>
              <w:keepNext/>
              <w:keepLines/>
              <w:spacing w:after="0"/>
            </w:pPr>
            <w:r w:rsidRPr="00526D51">
              <w:rPr>
                <w:b/>
                <w:lang w:val="en-GB"/>
              </w:rPr>
              <w:t xml:space="preserve">Participants </w:t>
            </w:r>
            <w:r w:rsidR="00BF0D2D" w:rsidRPr="00BF0D2D">
              <w:rPr>
                <w:b/>
                <w:lang w:val="en-GB"/>
              </w:rPr>
              <w:t>who Commence</w:t>
            </w:r>
            <w:r w:rsidR="00BF0D2D">
              <w:rPr>
                <w:b/>
                <w:lang w:val="en-GB"/>
              </w:rPr>
              <w:t xml:space="preserve"> with the Provider</w:t>
            </w:r>
            <w:r w:rsidR="00BF0D2D" w:rsidRPr="00BF0D2D">
              <w:rPr>
                <w:b/>
                <w:lang w:val="en-GB"/>
              </w:rPr>
              <w:t xml:space="preserve">, unless the Provider is entitled to an Engagement Payment </w:t>
            </w:r>
          </w:p>
          <w:p w14:paraId="742BCCF0" w14:textId="77777777" w:rsidR="00F82906" w:rsidRPr="00AF3C6B" w:rsidRDefault="00F82906" w:rsidP="00984181">
            <w:pPr>
              <w:keepNext/>
              <w:keepLines/>
              <w:spacing w:after="0"/>
            </w:pPr>
          </w:p>
        </w:tc>
        <w:tc>
          <w:tcPr>
            <w:tcW w:w="1249" w:type="pct"/>
            <w:tcBorders>
              <w:top w:val="single" w:sz="4" w:space="0" w:color="E9E4DE" w:themeColor="accent6"/>
              <w:left w:val="single" w:sz="4" w:space="0" w:color="D0CECE"/>
              <w:bottom w:val="single" w:sz="4" w:space="0" w:color="E9E4DE" w:themeColor="accent6"/>
              <w:right w:val="single" w:sz="4" w:space="0" w:color="D0CECE"/>
            </w:tcBorders>
            <w:shd w:val="clear" w:color="auto" w:fill="auto"/>
            <w:noWrap/>
            <w:vAlign w:val="center"/>
          </w:tcPr>
          <w:p w14:paraId="4F62144A" w14:textId="77777777" w:rsidR="00F20F20" w:rsidRPr="00AF3C6B" w:rsidRDefault="00F20F20" w:rsidP="00441D79">
            <w:pPr>
              <w:keepNext/>
              <w:keepLines/>
              <w:spacing w:after="0"/>
              <w:rPr>
                <w:color w:val="000000"/>
                <w:szCs w:val="22"/>
                <w:lang w:val="en-GB"/>
              </w:rPr>
            </w:pPr>
            <w:r w:rsidRPr="00AF3C6B">
              <w:t>$600</w:t>
            </w:r>
          </w:p>
        </w:tc>
      </w:tr>
    </w:tbl>
    <w:p w14:paraId="291270F3" w14:textId="77777777" w:rsidR="00471F7B" w:rsidRPr="00F74196" w:rsidRDefault="00471F7B" w:rsidP="00471F7B">
      <w:pPr>
        <w:keepNext/>
        <w:keepLines/>
        <w:spacing w:after="80"/>
        <w:rPr>
          <w:rFonts w:cs="Times New Roman"/>
          <w:b/>
          <w:sz w:val="28"/>
          <w:szCs w:val="28"/>
          <w:lang w:eastAsia="en-AU"/>
        </w:rPr>
      </w:pPr>
      <w:r w:rsidRPr="00F74196">
        <w:rPr>
          <w:rFonts w:cs="Times New Roman"/>
          <w:b/>
          <w:sz w:val="28"/>
          <w:szCs w:val="28"/>
          <w:lang w:eastAsia="en-AU"/>
        </w:rPr>
        <w:t>Outcome Payments</w:t>
      </w:r>
    </w:p>
    <w:p w14:paraId="4383E8E1" w14:textId="77777777" w:rsidR="00471F7B" w:rsidRPr="00F74196" w:rsidRDefault="00471F7B" w:rsidP="00471F7B">
      <w:pPr>
        <w:keepNext/>
        <w:keepLines/>
        <w:spacing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A</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Employment Outcome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554"/>
        <w:gridCol w:w="3460"/>
        <w:gridCol w:w="2218"/>
        <w:gridCol w:w="2322"/>
      </w:tblGrid>
      <w:tr w:rsidR="00471F7B" w:rsidRPr="00F74196" w14:paraId="1C0EC3DB" w14:textId="77777777" w:rsidTr="00703026">
        <w:trPr>
          <w:trHeight w:val="300"/>
          <w:tblHeader/>
        </w:trPr>
        <w:tc>
          <w:tcPr>
            <w:tcW w:w="813" w:type="pct"/>
            <w:shd w:val="clear" w:color="auto" w:fill="auto"/>
          </w:tcPr>
          <w:p w14:paraId="3689D379" w14:textId="77777777" w:rsidR="00471F7B" w:rsidRPr="00F74196" w:rsidRDefault="00FC36C1" w:rsidP="00471F7B">
            <w:pPr>
              <w:keepNext/>
              <w:keepLines/>
              <w:spacing w:after="80"/>
              <w:rPr>
                <w:rFonts w:cs="Times New Roman"/>
                <w:b/>
                <w:szCs w:val="22"/>
                <w:lang w:eastAsia="en-AU"/>
              </w:rPr>
            </w:pPr>
            <w:r w:rsidRPr="00FC36C1">
              <w:rPr>
                <w:rFonts w:cs="Times New Roman"/>
                <w:b/>
                <w:szCs w:val="22"/>
                <w:lang w:eastAsia="en-AU"/>
              </w:rPr>
              <w:t xml:space="preserve">Employment </w:t>
            </w:r>
            <w:r w:rsidR="00471F7B" w:rsidRPr="00F74196">
              <w:rPr>
                <w:rFonts w:cs="Times New Roman"/>
                <w:b/>
                <w:szCs w:val="22"/>
                <w:lang w:eastAsia="en-AU"/>
              </w:rPr>
              <w:t>Outcome type</w:t>
            </w:r>
          </w:p>
        </w:tc>
        <w:tc>
          <w:tcPr>
            <w:tcW w:w="1811" w:type="pct"/>
            <w:shd w:val="clear" w:color="auto" w:fill="auto"/>
          </w:tcPr>
          <w:p w14:paraId="60828EF0" w14:textId="77777777" w:rsidR="00471F7B" w:rsidRPr="00F74196" w:rsidRDefault="00471F7B" w:rsidP="00471F7B">
            <w:pPr>
              <w:keepNext/>
              <w:keepLines/>
              <w:spacing w:after="80"/>
              <w:rPr>
                <w:rFonts w:cs="Times New Roman"/>
                <w:b/>
                <w:szCs w:val="22"/>
              </w:rPr>
            </w:pPr>
            <w:r w:rsidRPr="00F74196">
              <w:rPr>
                <w:rFonts w:cs="Times New Roman"/>
                <w:b/>
                <w:szCs w:val="22"/>
              </w:rPr>
              <w:t xml:space="preserve">Duration of Employment satisfying the requirements </w:t>
            </w:r>
            <w:r w:rsidR="00D609F7">
              <w:rPr>
                <w:rFonts w:cs="Times New Roman"/>
                <w:b/>
                <w:szCs w:val="22"/>
              </w:rPr>
              <w:t>for</w:t>
            </w:r>
            <w:r w:rsidRPr="00F74196">
              <w:rPr>
                <w:rFonts w:cs="Times New Roman"/>
                <w:b/>
                <w:szCs w:val="22"/>
              </w:rPr>
              <w:t xml:space="preserve"> an Employment Outcome</w:t>
            </w:r>
          </w:p>
        </w:tc>
        <w:tc>
          <w:tcPr>
            <w:tcW w:w="1161" w:type="pct"/>
            <w:shd w:val="clear" w:color="auto" w:fill="auto"/>
          </w:tcPr>
          <w:p w14:paraId="0BB2800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Moderate JSCI score </w:t>
            </w:r>
            <w:r w:rsidRPr="00F74196">
              <w:rPr>
                <w:rFonts w:cs="Times New Roman"/>
                <w:b/>
                <w:szCs w:val="22"/>
              </w:rPr>
              <w:t>(GST inclusive)</w:t>
            </w:r>
          </w:p>
        </w:tc>
        <w:tc>
          <w:tcPr>
            <w:tcW w:w="1215" w:type="pct"/>
          </w:tcPr>
          <w:p w14:paraId="59E75E05"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703026" w:rsidRPr="00F74196" w14:paraId="5C97D030" w14:textId="77777777" w:rsidTr="00703026">
        <w:trPr>
          <w:trHeight w:val="300"/>
        </w:trPr>
        <w:tc>
          <w:tcPr>
            <w:tcW w:w="813" w:type="pct"/>
            <w:vMerge w:val="restart"/>
            <w:shd w:val="clear" w:color="auto" w:fill="auto"/>
            <w:hideMark/>
          </w:tcPr>
          <w:p w14:paraId="7D7C5A75" w14:textId="77777777" w:rsidR="00703026" w:rsidRPr="00F74196" w:rsidRDefault="00703026" w:rsidP="00471F7B">
            <w:pPr>
              <w:keepNext/>
              <w:keepLines/>
              <w:spacing w:after="80"/>
              <w:rPr>
                <w:rFonts w:cs="Times New Roman"/>
                <w:b/>
                <w:szCs w:val="22"/>
                <w:lang w:eastAsia="en-AU"/>
              </w:rPr>
            </w:pPr>
            <w:r w:rsidRPr="00F74196">
              <w:rPr>
                <w:rFonts w:cs="Times New Roman"/>
                <w:b/>
                <w:szCs w:val="22"/>
                <w:lang w:eastAsia="en-AU"/>
              </w:rPr>
              <w:t xml:space="preserve">Partial </w:t>
            </w:r>
            <w:r w:rsidR="00265055">
              <w:rPr>
                <w:rFonts w:cs="Times New Roman"/>
                <w:b/>
                <w:szCs w:val="22"/>
                <w:lang w:eastAsia="en-AU"/>
              </w:rPr>
              <w:t>Outcome</w:t>
            </w:r>
          </w:p>
        </w:tc>
        <w:tc>
          <w:tcPr>
            <w:tcW w:w="1811" w:type="pct"/>
            <w:shd w:val="clear" w:color="auto" w:fill="auto"/>
            <w:vAlign w:val="bottom"/>
            <w:hideMark/>
          </w:tcPr>
          <w:p w14:paraId="26A739A9" w14:textId="77777777" w:rsidR="00703026" w:rsidRPr="00AF3C6B" w:rsidRDefault="00703026"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785BC54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$240</w:t>
            </w:r>
          </w:p>
        </w:tc>
        <w:tc>
          <w:tcPr>
            <w:tcW w:w="1215" w:type="pct"/>
            <w:vAlign w:val="center"/>
          </w:tcPr>
          <w:p w14:paraId="73AD5B63"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r>
      <w:tr w:rsidR="00703026" w:rsidRPr="00F74196" w14:paraId="27485B61" w14:textId="77777777" w:rsidTr="00703026">
        <w:trPr>
          <w:trHeight w:val="300"/>
        </w:trPr>
        <w:tc>
          <w:tcPr>
            <w:tcW w:w="813" w:type="pct"/>
            <w:vMerge/>
            <w:vAlign w:val="center"/>
            <w:hideMark/>
          </w:tcPr>
          <w:p w14:paraId="471A9894"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hideMark/>
          </w:tcPr>
          <w:p w14:paraId="625C491E" w14:textId="77777777" w:rsidR="00703026" w:rsidRPr="00AF3C6B" w:rsidRDefault="00703026"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096DFE8F"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$400</w:t>
            </w:r>
          </w:p>
        </w:tc>
        <w:tc>
          <w:tcPr>
            <w:tcW w:w="1215" w:type="pct"/>
            <w:vAlign w:val="center"/>
          </w:tcPr>
          <w:p w14:paraId="5BCB74B0" w14:textId="77777777" w:rsidR="00703026" w:rsidRPr="00F74196" w:rsidRDefault="00703026" w:rsidP="00471F7B">
            <w:pPr>
              <w:keepNext/>
              <w:keepLines/>
              <w:spacing w:after="80"/>
              <w:rPr>
                <w:rFonts w:cs="Times New Roman"/>
                <w:szCs w:val="22"/>
                <w:lang w:eastAsia="en-AU"/>
              </w:rPr>
            </w:pPr>
            <w:r w:rsidRPr="00F74196">
              <w:rPr>
                <w:rFonts w:cs="Times New Roman"/>
                <w:szCs w:val="22"/>
                <w:lang w:eastAsia="en-AU"/>
              </w:rPr>
              <w:t>$1,000</w:t>
            </w:r>
          </w:p>
        </w:tc>
      </w:tr>
      <w:tr w:rsidR="00703026" w:rsidRPr="00F74196" w14:paraId="17B28D3B" w14:textId="77777777" w:rsidTr="00703026">
        <w:trPr>
          <w:trHeight w:val="300"/>
        </w:trPr>
        <w:tc>
          <w:tcPr>
            <w:tcW w:w="813" w:type="pct"/>
            <w:vMerge/>
            <w:vAlign w:val="center"/>
          </w:tcPr>
          <w:p w14:paraId="1DE6711B" w14:textId="77777777" w:rsidR="00703026" w:rsidRPr="00F74196" w:rsidRDefault="00703026" w:rsidP="00471F7B">
            <w:pPr>
              <w:keepNext/>
              <w:keepLines/>
              <w:spacing w:after="80"/>
              <w:rPr>
                <w:rFonts w:cs="Times New Roman"/>
                <w:b/>
                <w:szCs w:val="22"/>
                <w:lang w:eastAsia="en-AU"/>
              </w:rPr>
            </w:pPr>
          </w:p>
        </w:tc>
        <w:tc>
          <w:tcPr>
            <w:tcW w:w="1811" w:type="pct"/>
            <w:shd w:val="clear" w:color="auto" w:fill="auto"/>
            <w:vAlign w:val="bottom"/>
          </w:tcPr>
          <w:p w14:paraId="2C8DDC9F" w14:textId="77777777" w:rsidR="00703026" w:rsidRPr="00AF3C6B" w:rsidRDefault="00703026" w:rsidP="00471F7B">
            <w:pPr>
              <w:keepNext/>
              <w:keepLines/>
              <w:spacing w:after="80"/>
              <w:rPr>
                <w:rFonts w:cs="Times New Roman"/>
                <w:szCs w:val="22"/>
              </w:rPr>
            </w:pPr>
            <w:r w:rsidRPr="00AF3C6B">
              <w:t>26 Week</w:t>
            </w:r>
            <w:r w:rsidR="002352DD" w:rsidRPr="00AF3C6B">
              <w:t xml:space="preserve"> Period</w:t>
            </w:r>
          </w:p>
        </w:tc>
        <w:tc>
          <w:tcPr>
            <w:tcW w:w="1161" w:type="pct"/>
            <w:shd w:val="clear" w:color="auto" w:fill="auto"/>
            <w:vAlign w:val="center"/>
          </w:tcPr>
          <w:p w14:paraId="595581FF" w14:textId="77777777" w:rsidR="00703026" w:rsidRPr="00E527C7" w:rsidRDefault="00703026" w:rsidP="00471F7B">
            <w:pPr>
              <w:keepNext/>
              <w:keepLines/>
              <w:spacing w:after="80"/>
              <w:rPr>
                <w:rFonts w:cs="Times New Roman"/>
                <w:szCs w:val="22"/>
                <w:lang w:eastAsia="en-AU"/>
              </w:rPr>
            </w:pPr>
            <w:r w:rsidRPr="00E527C7">
              <w:t>$800</w:t>
            </w:r>
          </w:p>
        </w:tc>
        <w:tc>
          <w:tcPr>
            <w:tcW w:w="1215" w:type="pct"/>
            <w:vAlign w:val="center"/>
          </w:tcPr>
          <w:p w14:paraId="4069035B" w14:textId="77777777" w:rsidR="00703026" w:rsidRPr="00E527C7" w:rsidRDefault="00703026" w:rsidP="00471F7B">
            <w:pPr>
              <w:keepNext/>
              <w:keepLines/>
              <w:spacing w:after="80"/>
              <w:rPr>
                <w:rFonts w:cs="Times New Roman"/>
                <w:szCs w:val="22"/>
                <w:lang w:eastAsia="en-AU"/>
              </w:rPr>
            </w:pPr>
            <w:r w:rsidRPr="00E527C7">
              <w:t>$1</w:t>
            </w:r>
            <w:r w:rsidR="00D222E1">
              <w:t>,</w:t>
            </w:r>
            <w:r w:rsidRPr="00E527C7">
              <w:t>650</w:t>
            </w:r>
          </w:p>
        </w:tc>
      </w:tr>
      <w:tr w:rsidR="00471F7B" w:rsidRPr="00F74196" w14:paraId="33128643" w14:textId="77777777" w:rsidTr="00703026">
        <w:trPr>
          <w:trHeight w:val="300"/>
        </w:trPr>
        <w:tc>
          <w:tcPr>
            <w:tcW w:w="813" w:type="pct"/>
            <w:vMerge w:val="restart"/>
            <w:shd w:val="clear" w:color="auto" w:fill="auto"/>
            <w:hideMark/>
          </w:tcPr>
          <w:p w14:paraId="37E0DBBD"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Full</w:t>
            </w:r>
            <w:r w:rsidR="00265055">
              <w:rPr>
                <w:rFonts w:cs="Times New Roman"/>
                <w:b/>
                <w:szCs w:val="22"/>
                <w:lang w:eastAsia="en-AU"/>
              </w:rPr>
              <w:t xml:space="preserve"> Outcome</w:t>
            </w:r>
          </w:p>
        </w:tc>
        <w:tc>
          <w:tcPr>
            <w:tcW w:w="1811" w:type="pct"/>
            <w:shd w:val="clear" w:color="auto" w:fill="auto"/>
            <w:vAlign w:val="bottom"/>
            <w:hideMark/>
          </w:tcPr>
          <w:p w14:paraId="485AAA31" w14:textId="77777777" w:rsidR="00471F7B" w:rsidRPr="00AF3C6B" w:rsidRDefault="00471F7B" w:rsidP="00471F7B">
            <w:pPr>
              <w:keepNext/>
              <w:keepLines/>
              <w:spacing w:after="80"/>
              <w:rPr>
                <w:rFonts w:cs="Times New Roman"/>
                <w:szCs w:val="22"/>
                <w:lang w:eastAsia="en-AU"/>
              </w:rPr>
            </w:pPr>
            <w:r w:rsidRPr="00AF3C6B">
              <w:rPr>
                <w:rFonts w:cs="Times New Roman"/>
                <w:szCs w:val="22"/>
              </w:rPr>
              <w:t xml:space="preserve">4 Week </w:t>
            </w:r>
            <w:r w:rsidR="002352DD" w:rsidRPr="00AF3C6B">
              <w:rPr>
                <w:rFonts w:cs="Times New Roman"/>
                <w:szCs w:val="22"/>
              </w:rPr>
              <w:t>Period</w:t>
            </w:r>
          </w:p>
        </w:tc>
        <w:tc>
          <w:tcPr>
            <w:tcW w:w="1161" w:type="pct"/>
            <w:shd w:val="clear" w:color="auto" w:fill="auto"/>
            <w:vAlign w:val="center"/>
            <w:hideMark/>
          </w:tcPr>
          <w:p w14:paraId="593FED0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w:t>
            </w:r>
          </w:p>
        </w:tc>
        <w:tc>
          <w:tcPr>
            <w:tcW w:w="1215" w:type="pct"/>
            <w:vAlign w:val="center"/>
          </w:tcPr>
          <w:p w14:paraId="0475B7A2"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30FB54A1" w14:textId="77777777" w:rsidTr="00703026">
        <w:trPr>
          <w:trHeight w:val="300"/>
        </w:trPr>
        <w:tc>
          <w:tcPr>
            <w:tcW w:w="813" w:type="pct"/>
            <w:vMerge/>
            <w:vAlign w:val="center"/>
            <w:hideMark/>
          </w:tcPr>
          <w:p w14:paraId="68B58BF5" w14:textId="77777777" w:rsidR="00471F7B" w:rsidRPr="00F74196" w:rsidRDefault="00471F7B" w:rsidP="00471F7B">
            <w:pPr>
              <w:keepNext/>
              <w:keepLines/>
              <w:spacing w:after="80"/>
              <w:rPr>
                <w:rFonts w:cs="Times New Roman"/>
                <w:b/>
                <w:szCs w:val="22"/>
                <w:lang w:eastAsia="en-AU"/>
              </w:rPr>
            </w:pPr>
          </w:p>
        </w:tc>
        <w:tc>
          <w:tcPr>
            <w:tcW w:w="1811" w:type="pct"/>
            <w:shd w:val="clear" w:color="auto" w:fill="auto"/>
            <w:vAlign w:val="bottom"/>
            <w:hideMark/>
          </w:tcPr>
          <w:p w14:paraId="17C72B1F" w14:textId="77777777" w:rsidR="00471F7B" w:rsidRPr="00AF3C6B" w:rsidRDefault="00471F7B" w:rsidP="00471F7B">
            <w:pPr>
              <w:keepNext/>
              <w:keepLines/>
              <w:spacing w:after="80"/>
              <w:rPr>
                <w:rFonts w:cs="Times New Roman"/>
                <w:szCs w:val="22"/>
                <w:lang w:eastAsia="en-AU"/>
              </w:rPr>
            </w:pPr>
            <w:r w:rsidRPr="00AF3C6B">
              <w:rPr>
                <w:rFonts w:cs="Times New Roman"/>
                <w:szCs w:val="22"/>
              </w:rPr>
              <w:t>12 Week</w:t>
            </w:r>
            <w:r w:rsidR="002352DD" w:rsidRPr="00AF3C6B">
              <w:rPr>
                <w:rFonts w:cs="Times New Roman"/>
                <w:szCs w:val="22"/>
              </w:rPr>
              <w:t xml:space="preserve"> Period</w:t>
            </w:r>
          </w:p>
        </w:tc>
        <w:tc>
          <w:tcPr>
            <w:tcW w:w="1161" w:type="pct"/>
            <w:shd w:val="clear" w:color="auto" w:fill="auto"/>
            <w:vAlign w:val="center"/>
            <w:hideMark/>
          </w:tcPr>
          <w:p w14:paraId="4ECDF411"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c>
          <w:tcPr>
            <w:tcW w:w="1215" w:type="pct"/>
            <w:vAlign w:val="center"/>
          </w:tcPr>
          <w:p w14:paraId="4E1905AB"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25C8B9AE" w14:textId="77777777" w:rsidTr="00703026">
        <w:trPr>
          <w:trHeight w:val="300"/>
        </w:trPr>
        <w:tc>
          <w:tcPr>
            <w:tcW w:w="813" w:type="pct"/>
            <w:vMerge/>
            <w:vAlign w:val="center"/>
            <w:hideMark/>
          </w:tcPr>
          <w:p w14:paraId="34EA605B" w14:textId="77777777" w:rsidR="00471F7B" w:rsidRPr="00F74196" w:rsidRDefault="00471F7B" w:rsidP="00471F7B">
            <w:pPr>
              <w:spacing w:after="80"/>
              <w:rPr>
                <w:rFonts w:cs="Times New Roman"/>
                <w:b/>
                <w:szCs w:val="22"/>
                <w:lang w:eastAsia="en-AU"/>
              </w:rPr>
            </w:pPr>
          </w:p>
        </w:tc>
        <w:tc>
          <w:tcPr>
            <w:tcW w:w="1811" w:type="pct"/>
            <w:shd w:val="clear" w:color="auto" w:fill="auto"/>
            <w:vAlign w:val="bottom"/>
            <w:hideMark/>
          </w:tcPr>
          <w:p w14:paraId="1E7F61EC" w14:textId="77777777" w:rsidR="00471F7B" w:rsidRPr="00265055" w:rsidRDefault="00471F7B" w:rsidP="00471F7B">
            <w:pPr>
              <w:spacing w:after="80"/>
              <w:rPr>
                <w:rFonts w:cs="Times New Roman"/>
                <w:szCs w:val="22"/>
                <w:lang w:eastAsia="en-AU"/>
              </w:rPr>
            </w:pPr>
            <w:r w:rsidRPr="00AF3C6B">
              <w:rPr>
                <w:rFonts w:cs="Times New Roman"/>
                <w:szCs w:val="22"/>
              </w:rPr>
              <w:t>26 Week</w:t>
            </w:r>
            <w:r w:rsidR="002352DD" w:rsidRPr="00AF3C6B">
              <w:rPr>
                <w:rFonts w:cs="Times New Roman"/>
                <w:szCs w:val="22"/>
              </w:rPr>
              <w:t xml:space="preserve"> Period</w:t>
            </w:r>
          </w:p>
        </w:tc>
        <w:tc>
          <w:tcPr>
            <w:tcW w:w="1161" w:type="pct"/>
            <w:shd w:val="clear" w:color="auto" w:fill="auto"/>
            <w:vAlign w:val="center"/>
            <w:hideMark/>
          </w:tcPr>
          <w:p w14:paraId="17DC4C91" w14:textId="77777777" w:rsidR="00471F7B" w:rsidRPr="00F74196" w:rsidRDefault="00471F7B" w:rsidP="00471F7B">
            <w:pPr>
              <w:spacing w:after="80"/>
              <w:rPr>
                <w:rFonts w:cs="Times New Roman"/>
                <w:szCs w:val="22"/>
                <w:lang w:eastAsia="en-AU"/>
              </w:rPr>
            </w:pPr>
            <w:r w:rsidRPr="00F74196">
              <w:rPr>
                <w:rFonts w:cs="Times New Roman"/>
                <w:szCs w:val="22"/>
                <w:lang w:eastAsia="en-AU"/>
              </w:rPr>
              <w:t>$2,000</w:t>
            </w:r>
          </w:p>
        </w:tc>
        <w:tc>
          <w:tcPr>
            <w:tcW w:w="1215" w:type="pct"/>
            <w:vAlign w:val="center"/>
          </w:tcPr>
          <w:p w14:paraId="79720222" w14:textId="77777777" w:rsidR="00471F7B" w:rsidRPr="00F74196" w:rsidRDefault="00471F7B" w:rsidP="00471F7B">
            <w:pPr>
              <w:spacing w:after="80"/>
              <w:rPr>
                <w:rFonts w:cs="Times New Roman"/>
                <w:szCs w:val="22"/>
                <w:lang w:eastAsia="en-AU"/>
              </w:rPr>
            </w:pPr>
            <w:r w:rsidRPr="00F74196">
              <w:rPr>
                <w:rFonts w:cs="Times New Roman"/>
                <w:szCs w:val="22"/>
                <w:lang w:eastAsia="en-AU"/>
              </w:rPr>
              <w:t>$5,000</w:t>
            </w:r>
          </w:p>
        </w:tc>
      </w:tr>
    </w:tbl>
    <w:p w14:paraId="20880E45" w14:textId="77777777" w:rsidR="00471F7B" w:rsidRPr="00FF6C0E" w:rsidRDefault="00471F7B" w:rsidP="00B91D14">
      <w:pPr>
        <w:spacing w:after="0"/>
      </w:pPr>
      <w:r w:rsidRPr="00F74196">
        <w:rPr>
          <w:rFonts w:cs="Times New Roman"/>
          <w:w w:val="90"/>
          <w:sz w:val="20"/>
          <w:szCs w:val="24"/>
          <w:lang w:eastAsia="en-AU"/>
        </w:rPr>
        <w:t>Note: The amount of the Outcome Payment payable to the Provider is determined by:</w:t>
      </w:r>
    </w:p>
    <w:p w14:paraId="1E98408A" w14:textId="77777777" w:rsidR="00471F7B" w:rsidRPr="00FF6C0E" w:rsidRDefault="00471F7B" w:rsidP="00B91D14">
      <w:pPr>
        <w:spacing w:after="0"/>
        <w:ind w:left="794" w:hanging="794"/>
      </w:pPr>
      <w:r w:rsidRPr="00F74196">
        <w:rPr>
          <w:rFonts w:cs="Times New Roman"/>
          <w:w w:val="90"/>
          <w:sz w:val="20"/>
          <w:szCs w:val="24"/>
          <w:lang w:eastAsia="en-AU"/>
        </w:rPr>
        <w:t>(a)</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51F0AEF2" w14:textId="77777777" w:rsidR="00471F7B" w:rsidRDefault="00471F7B" w:rsidP="00B91D14">
      <w:pPr>
        <w:spacing w:after="0"/>
        <w:ind w:left="794" w:hanging="794"/>
        <w:rPr>
          <w:rFonts w:cs="Times New Roman"/>
          <w:w w:val="90"/>
          <w:sz w:val="20"/>
          <w:szCs w:val="24"/>
          <w:lang w:eastAsia="en-AU"/>
        </w:rPr>
      </w:pPr>
      <w:r w:rsidRPr="00F74196">
        <w:rPr>
          <w:rFonts w:cs="Times New Roman"/>
          <w:w w:val="90"/>
          <w:sz w:val="20"/>
          <w:szCs w:val="24"/>
          <w:lang w:eastAsia="en-AU"/>
        </w:rPr>
        <w:t>(b)</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Full Outcome or a Partial Outcome.</w:t>
      </w:r>
    </w:p>
    <w:p w14:paraId="19745854" w14:textId="77777777" w:rsidR="00471F7B" w:rsidRPr="00F74196" w:rsidRDefault="00471F7B" w:rsidP="00D96D3E">
      <w:pPr>
        <w:keepNext/>
        <w:keepLines/>
        <w:spacing w:before="120" w:after="80"/>
        <w:rPr>
          <w:rFonts w:cs="Times New Roman"/>
          <w:b/>
          <w:sz w:val="24"/>
          <w:szCs w:val="24"/>
          <w:lang w:eastAsia="en-AU"/>
        </w:rPr>
      </w:pPr>
      <w:r w:rsidRPr="00F74196">
        <w:rPr>
          <w:rFonts w:cs="Times New Roman"/>
          <w:b/>
          <w:sz w:val="24"/>
          <w:szCs w:val="24"/>
          <w:lang w:eastAsia="en-AU"/>
        </w:rPr>
        <w:t xml:space="preserve">Table </w:t>
      </w:r>
      <w:r w:rsidR="00A73561">
        <w:rPr>
          <w:b/>
        </w:rPr>
        <w:t>5</w:t>
      </w:r>
      <w:r w:rsidR="0045196C" w:rsidRPr="00F74196">
        <w:rPr>
          <w:rFonts w:cs="Times New Roman"/>
          <w:b/>
          <w:sz w:val="24"/>
          <w:szCs w:val="24"/>
          <w:lang w:eastAsia="en-AU"/>
        </w:rPr>
        <w:t>B</w:t>
      </w:r>
      <w:r w:rsidR="0045196C" w:rsidRPr="00F74196">
        <w:rPr>
          <w:rFonts w:cs="Times New Roman"/>
          <w:b/>
          <w:noProof/>
          <w:sz w:val="24"/>
          <w:szCs w:val="24"/>
          <w:lang w:eastAsia="en-AU"/>
        </w:rPr>
        <w:t xml:space="preserve"> </w:t>
      </w:r>
      <w:r w:rsidRPr="00F74196">
        <w:rPr>
          <w:rFonts w:cs="Times New Roman"/>
          <w:b/>
          <w:sz w:val="24"/>
          <w:szCs w:val="24"/>
          <w:lang w:eastAsia="en-AU"/>
        </w:rPr>
        <w:t xml:space="preserve">– </w:t>
      </w:r>
      <w:r w:rsidR="009838A8">
        <w:rPr>
          <w:rFonts w:cs="Times New Roman"/>
          <w:b/>
          <w:sz w:val="24"/>
          <w:szCs w:val="24"/>
          <w:lang w:eastAsia="en-AU"/>
        </w:rPr>
        <w:t>Harvest Work</w:t>
      </w:r>
      <w:r w:rsidRPr="00F74196">
        <w:rPr>
          <w:rFonts w:cs="Times New Roman"/>
          <w:b/>
          <w:sz w:val="24"/>
          <w:szCs w:val="24"/>
          <w:lang w:eastAsia="en-AU"/>
        </w:rPr>
        <w:t xml:space="preserve"> </w:t>
      </w:r>
      <w:r w:rsidR="00D03A51">
        <w:rPr>
          <w:rFonts w:cs="Times New Roman"/>
          <w:b/>
          <w:sz w:val="24"/>
          <w:szCs w:val="24"/>
          <w:lang w:eastAsia="en-AU"/>
        </w:rPr>
        <w:t>Outcome</w:t>
      </w:r>
      <w:r w:rsidRPr="00F74196">
        <w:rPr>
          <w:rFonts w:cs="Times New Roman"/>
          <w:b/>
          <w:sz w:val="24"/>
          <w:szCs w:val="24"/>
          <w:lang w:eastAsia="en-AU"/>
        </w:rPr>
        <w:t xml:space="preserve"> Payments for </w:t>
      </w:r>
      <w:r w:rsidR="003853F3">
        <w:rPr>
          <w:rFonts w:cs="Times New Roman"/>
          <w:b/>
          <w:sz w:val="24"/>
          <w:szCs w:val="24"/>
          <w:lang w:eastAsia="en-AU"/>
        </w:rPr>
        <w:t>Participant</w:t>
      </w:r>
      <w:r w:rsidRPr="00F74196">
        <w:rPr>
          <w:rFonts w:cs="Times New Roman"/>
          <w:b/>
          <w:sz w:val="24"/>
          <w:szCs w:val="24"/>
          <w:lang w:eastAsia="en-AU"/>
        </w:rPr>
        <w:t>s</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2052"/>
        <w:gridCol w:w="4571"/>
        <w:gridCol w:w="2931"/>
      </w:tblGrid>
      <w:tr w:rsidR="00471F7B" w:rsidRPr="00F74196" w14:paraId="3AF2A7C6" w14:textId="77777777" w:rsidTr="00471F7B">
        <w:trPr>
          <w:trHeight w:val="300"/>
          <w:tblHeader/>
        </w:trPr>
        <w:tc>
          <w:tcPr>
            <w:tcW w:w="1074" w:type="pct"/>
            <w:shd w:val="clear" w:color="auto" w:fill="auto"/>
          </w:tcPr>
          <w:p w14:paraId="1F6D3CE6" w14:textId="77777777" w:rsidR="00471F7B" w:rsidRPr="00F74196" w:rsidRDefault="009838A8" w:rsidP="00471F7B">
            <w:pPr>
              <w:keepNext/>
              <w:keepLines/>
              <w:spacing w:after="80"/>
              <w:rPr>
                <w:rFonts w:cs="Times New Roman"/>
                <w:b/>
                <w:szCs w:val="22"/>
                <w:lang w:eastAsia="en-AU"/>
              </w:rPr>
            </w:pPr>
            <w:r>
              <w:rPr>
                <w:rFonts w:cs="Times New Roman"/>
                <w:b/>
                <w:szCs w:val="22"/>
                <w:lang w:eastAsia="en-AU"/>
              </w:rPr>
              <w:t>Harvest Work</w:t>
            </w:r>
            <w:r w:rsidR="00471F7B" w:rsidRPr="00F74196">
              <w:rPr>
                <w:rFonts w:cs="Times New Roman"/>
                <w:b/>
                <w:szCs w:val="22"/>
                <w:lang w:eastAsia="en-AU"/>
              </w:rPr>
              <w:t xml:space="preserve"> </w:t>
            </w:r>
            <w:r w:rsidR="00D03A51">
              <w:rPr>
                <w:rFonts w:cs="Times New Roman"/>
                <w:b/>
                <w:szCs w:val="22"/>
                <w:lang w:eastAsia="en-AU"/>
              </w:rPr>
              <w:t>Outcome</w:t>
            </w:r>
            <w:r w:rsidR="00471F7B" w:rsidRPr="00F74196">
              <w:rPr>
                <w:rFonts w:cs="Times New Roman"/>
                <w:b/>
                <w:szCs w:val="22"/>
                <w:lang w:eastAsia="en-AU"/>
              </w:rPr>
              <w:t xml:space="preserve"> type</w:t>
            </w:r>
          </w:p>
        </w:tc>
        <w:tc>
          <w:tcPr>
            <w:tcW w:w="2392" w:type="pct"/>
            <w:shd w:val="clear" w:color="auto" w:fill="auto"/>
          </w:tcPr>
          <w:p w14:paraId="3CC607BD" w14:textId="77777777" w:rsidR="00471F7B" w:rsidRPr="00F74196" w:rsidRDefault="00471F7B" w:rsidP="00471F7B">
            <w:pPr>
              <w:keepNext/>
              <w:keepLines/>
              <w:spacing w:after="80"/>
              <w:rPr>
                <w:rFonts w:cs="Times New Roman"/>
                <w:b/>
                <w:szCs w:val="22"/>
              </w:rPr>
            </w:pPr>
            <w:r w:rsidRPr="00F74196">
              <w:rPr>
                <w:rFonts w:cs="Times New Roman"/>
                <w:b/>
                <w:szCs w:val="22"/>
              </w:rPr>
              <w:t>Moderate JSCI score (GST Inclusive)</w:t>
            </w:r>
          </w:p>
        </w:tc>
        <w:tc>
          <w:tcPr>
            <w:tcW w:w="1534" w:type="pct"/>
            <w:shd w:val="clear" w:color="auto" w:fill="auto"/>
          </w:tcPr>
          <w:p w14:paraId="1423C2BE" w14:textId="77777777" w:rsidR="00471F7B" w:rsidRPr="00F74196" w:rsidRDefault="00471F7B" w:rsidP="00471F7B">
            <w:pPr>
              <w:keepNext/>
              <w:keepLines/>
              <w:spacing w:after="80"/>
              <w:rPr>
                <w:rFonts w:cs="Times New Roman"/>
                <w:b/>
                <w:szCs w:val="22"/>
                <w:lang w:eastAsia="en-AU"/>
              </w:rPr>
            </w:pPr>
            <w:r w:rsidRPr="00F74196">
              <w:rPr>
                <w:rFonts w:cs="Times New Roman"/>
                <w:b/>
                <w:szCs w:val="22"/>
                <w:lang w:eastAsia="en-AU"/>
              </w:rPr>
              <w:t xml:space="preserve">High JSCI score </w:t>
            </w:r>
            <w:r w:rsidRPr="00F74196">
              <w:rPr>
                <w:rFonts w:cs="Times New Roman"/>
                <w:b/>
                <w:szCs w:val="22"/>
              </w:rPr>
              <w:t>(GST inclusive)</w:t>
            </w:r>
          </w:p>
        </w:tc>
      </w:tr>
      <w:tr w:rsidR="00471F7B" w:rsidRPr="00F74196" w14:paraId="621A0A78" w14:textId="77777777" w:rsidTr="00471F7B">
        <w:trPr>
          <w:trHeight w:val="300"/>
        </w:trPr>
        <w:tc>
          <w:tcPr>
            <w:tcW w:w="1074" w:type="pct"/>
            <w:shd w:val="clear" w:color="auto" w:fill="auto"/>
            <w:hideMark/>
          </w:tcPr>
          <w:p w14:paraId="0A1B2BFA" w14:textId="77777777" w:rsidR="00471F7B" w:rsidRPr="00F74196" w:rsidRDefault="009838A8" w:rsidP="00406963">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4 Week </w:t>
            </w:r>
            <w:r w:rsidR="00D03A51">
              <w:rPr>
                <w:rFonts w:cs="Times New Roman"/>
                <w:szCs w:val="22"/>
                <w:lang w:eastAsia="en-AU"/>
              </w:rPr>
              <w:t>Outcome</w:t>
            </w:r>
          </w:p>
        </w:tc>
        <w:tc>
          <w:tcPr>
            <w:tcW w:w="2392" w:type="pct"/>
            <w:shd w:val="clear" w:color="auto" w:fill="auto"/>
            <w:vAlign w:val="bottom"/>
            <w:hideMark/>
          </w:tcPr>
          <w:p w14:paraId="4F72CF84" w14:textId="77777777" w:rsidR="00471F7B" w:rsidRPr="00F74196" w:rsidRDefault="00471F7B" w:rsidP="00471F7B">
            <w:pPr>
              <w:keepNext/>
              <w:keepLines/>
              <w:spacing w:after="80"/>
              <w:rPr>
                <w:rFonts w:cs="Times New Roman"/>
                <w:szCs w:val="22"/>
                <w:lang w:eastAsia="en-AU"/>
              </w:rPr>
            </w:pPr>
            <w:r w:rsidRPr="00F74196">
              <w:rPr>
                <w:rFonts w:cs="Times New Roman"/>
                <w:szCs w:val="22"/>
              </w:rPr>
              <w:t xml:space="preserve">$500 </w:t>
            </w:r>
          </w:p>
        </w:tc>
        <w:tc>
          <w:tcPr>
            <w:tcW w:w="1534" w:type="pct"/>
            <w:shd w:val="clear" w:color="auto" w:fill="auto"/>
            <w:vAlign w:val="center"/>
            <w:hideMark/>
          </w:tcPr>
          <w:p w14:paraId="028FCF8D"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$1,000</w:t>
            </w:r>
          </w:p>
        </w:tc>
      </w:tr>
      <w:tr w:rsidR="00471F7B" w:rsidRPr="00F74196" w14:paraId="7C3DB9EB" w14:textId="77777777" w:rsidTr="00471F7B">
        <w:trPr>
          <w:trHeight w:val="300"/>
        </w:trPr>
        <w:tc>
          <w:tcPr>
            <w:tcW w:w="1074" w:type="pct"/>
            <w:shd w:val="clear" w:color="auto" w:fill="auto"/>
          </w:tcPr>
          <w:p w14:paraId="1C108AEB" w14:textId="77777777" w:rsidR="00471F7B" w:rsidRPr="00F74196" w:rsidRDefault="009838A8" w:rsidP="00471F7B">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12 Week </w:t>
            </w:r>
            <w:r w:rsidR="00D03A51">
              <w:rPr>
                <w:rFonts w:cs="Times New Roman"/>
                <w:szCs w:val="22"/>
                <w:lang w:eastAsia="en-AU"/>
              </w:rPr>
              <w:t>Outcome</w:t>
            </w:r>
          </w:p>
        </w:tc>
        <w:tc>
          <w:tcPr>
            <w:tcW w:w="2392" w:type="pct"/>
            <w:shd w:val="clear" w:color="auto" w:fill="auto"/>
            <w:vAlign w:val="bottom"/>
          </w:tcPr>
          <w:p w14:paraId="41AE2460" w14:textId="77777777" w:rsidR="00471F7B" w:rsidRPr="00F74196" w:rsidRDefault="00471F7B" w:rsidP="00471F7B">
            <w:pPr>
              <w:keepNext/>
              <w:keepLines/>
              <w:spacing w:after="80"/>
              <w:rPr>
                <w:rFonts w:cs="Times New Roman"/>
                <w:szCs w:val="22"/>
              </w:rPr>
            </w:pPr>
            <w:r w:rsidRPr="00F74196">
              <w:rPr>
                <w:rFonts w:cs="Times New Roman"/>
                <w:szCs w:val="22"/>
              </w:rPr>
              <w:t>$1,000</w:t>
            </w:r>
          </w:p>
        </w:tc>
        <w:tc>
          <w:tcPr>
            <w:tcW w:w="1534" w:type="pct"/>
            <w:shd w:val="clear" w:color="auto" w:fill="auto"/>
            <w:vAlign w:val="center"/>
          </w:tcPr>
          <w:p w14:paraId="50B649E5"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$3,000</w:t>
            </w:r>
          </w:p>
        </w:tc>
      </w:tr>
      <w:tr w:rsidR="00471F7B" w:rsidRPr="00F74196" w14:paraId="6D001DB7" w14:textId="77777777" w:rsidTr="00471F7B">
        <w:trPr>
          <w:trHeight w:val="300"/>
        </w:trPr>
        <w:tc>
          <w:tcPr>
            <w:tcW w:w="1074" w:type="pct"/>
            <w:shd w:val="clear" w:color="auto" w:fill="auto"/>
          </w:tcPr>
          <w:p w14:paraId="67126381" w14:textId="77777777" w:rsidR="00471F7B" w:rsidRPr="00F74196" w:rsidRDefault="009838A8" w:rsidP="00471F7B">
            <w:pPr>
              <w:keepNext/>
              <w:keepLines/>
              <w:spacing w:after="80"/>
              <w:rPr>
                <w:rFonts w:cs="Times New Roman"/>
                <w:szCs w:val="22"/>
                <w:lang w:eastAsia="en-AU"/>
              </w:rPr>
            </w:pPr>
            <w:r>
              <w:rPr>
                <w:rFonts w:cs="Times New Roman"/>
                <w:szCs w:val="22"/>
                <w:lang w:eastAsia="en-AU"/>
              </w:rPr>
              <w:t>Harvest Work</w:t>
            </w:r>
            <w:r w:rsidR="00471F7B" w:rsidRPr="00F74196">
              <w:rPr>
                <w:rFonts w:cs="Times New Roman"/>
                <w:szCs w:val="22"/>
                <w:lang w:eastAsia="en-AU"/>
              </w:rPr>
              <w:t xml:space="preserve"> 26 Week </w:t>
            </w:r>
            <w:r w:rsidR="00D03A51">
              <w:rPr>
                <w:rFonts w:cs="Times New Roman"/>
                <w:szCs w:val="22"/>
                <w:lang w:eastAsia="en-AU"/>
              </w:rPr>
              <w:t>Outcome</w:t>
            </w:r>
          </w:p>
        </w:tc>
        <w:tc>
          <w:tcPr>
            <w:tcW w:w="2392" w:type="pct"/>
            <w:shd w:val="clear" w:color="auto" w:fill="auto"/>
            <w:vAlign w:val="bottom"/>
          </w:tcPr>
          <w:p w14:paraId="478044DF" w14:textId="77777777" w:rsidR="00471F7B" w:rsidRPr="00F74196" w:rsidRDefault="00471F7B" w:rsidP="00471F7B">
            <w:pPr>
              <w:keepNext/>
              <w:keepLines/>
              <w:spacing w:after="80"/>
              <w:rPr>
                <w:rFonts w:cs="Times New Roman"/>
                <w:szCs w:val="22"/>
              </w:rPr>
            </w:pPr>
            <w:r w:rsidRPr="00F74196">
              <w:rPr>
                <w:rFonts w:cs="Times New Roman"/>
                <w:szCs w:val="22"/>
              </w:rPr>
              <w:t>$2,000</w:t>
            </w:r>
          </w:p>
        </w:tc>
        <w:tc>
          <w:tcPr>
            <w:tcW w:w="1534" w:type="pct"/>
            <w:shd w:val="clear" w:color="auto" w:fill="auto"/>
            <w:vAlign w:val="center"/>
          </w:tcPr>
          <w:p w14:paraId="1EDF0644" w14:textId="77777777" w:rsidR="00471F7B" w:rsidRPr="00F74196" w:rsidRDefault="00471F7B" w:rsidP="00471F7B">
            <w:pPr>
              <w:keepNext/>
              <w:keepLines/>
              <w:spacing w:after="80"/>
              <w:rPr>
                <w:rFonts w:cs="Times New Roman"/>
                <w:szCs w:val="22"/>
                <w:lang w:eastAsia="en-AU"/>
              </w:rPr>
            </w:pPr>
            <w:r w:rsidRPr="00F74196">
              <w:rPr>
                <w:rFonts w:cs="Times New Roman"/>
                <w:szCs w:val="22"/>
                <w:lang w:eastAsia="en-AU"/>
              </w:rPr>
              <w:t>$5,000</w:t>
            </w:r>
          </w:p>
        </w:tc>
      </w:tr>
    </w:tbl>
    <w:p w14:paraId="3880EC78" w14:textId="77777777" w:rsidR="00471F7B" w:rsidRPr="00F74196" w:rsidRDefault="00471F7B" w:rsidP="00B91D14">
      <w:pPr>
        <w:spacing w:after="0"/>
        <w:rPr>
          <w:rFonts w:cs="Times New Roman"/>
          <w:w w:val="90"/>
          <w:sz w:val="20"/>
          <w:szCs w:val="24"/>
          <w:lang w:eastAsia="en-AU"/>
        </w:rPr>
      </w:pPr>
      <w:r w:rsidRPr="00F74196">
        <w:rPr>
          <w:rFonts w:cs="Times New Roman"/>
          <w:w w:val="90"/>
          <w:sz w:val="20"/>
          <w:szCs w:val="24"/>
          <w:lang w:eastAsia="en-AU"/>
        </w:rPr>
        <w:t xml:space="preserve">Note: The amount of the </w:t>
      </w:r>
      <w:r w:rsidR="009838A8">
        <w:rPr>
          <w:rFonts w:cs="Times New Roman"/>
          <w:w w:val="90"/>
          <w:sz w:val="20"/>
          <w:szCs w:val="24"/>
          <w:lang w:eastAsia="en-AU"/>
        </w:rPr>
        <w:t>Harvest Work</w:t>
      </w:r>
      <w:r w:rsidRPr="00F74196">
        <w:rPr>
          <w:rFonts w:cs="Times New Roman"/>
          <w:w w:val="90"/>
          <w:sz w:val="20"/>
          <w:szCs w:val="24"/>
          <w:lang w:eastAsia="en-AU"/>
        </w:rPr>
        <w:t xml:space="preserve"> </w:t>
      </w:r>
      <w:r w:rsidR="00D03A51">
        <w:rPr>
          <w:rFonts w:cs="Times New Roman"/>
          <w:w w:val="90"/>
          <w:sz w:val="20"/>
          <w:szCs w:val="24"/>
          <w:lang w:eastAsia="en-AU"/>
        </w:rPr>
        <w:t>Outcome</w:t>
      </w:r>
      <w:r w:rsidRPr="00F74196">
        <w:rPr>
          <w:rFonts w:cs="Times New Roman"/>
          <w:w w:val="90"/>
          <w:sz w:val="20"/>
          <w:szCs w:val="24"/>
          <w:lang w:eastAsia="en-AU"/>
        </w:rPr>
        <w:t xml:space="preserve"> Payment payable to the Provider is determined by:</w:t>
      </w:r>
    </w:p>
    <w:p w14:paraId="44FC7C27" w14:textId="77777777" w:rsidR="00471F7B" w:rsidRPr="00F74196" w:rsidRDefault="00471F7B" w:rsidP="00B91D14">
      <w:pPr>
        <w:spacing w:after="0"/>
        <w:ind w:left="510" w:hanging="510"/>
        <w:rPr>
          <w:rFonts w:cs="Times New Roman"/>
          <w:w w:val="90"/>
          <w:sz w:val="20"/>
          <w:szCs w:val="24"/>
          <w:lang w:eastAsia="en-AU"/>
        </w:rPr>
      </w:pPr>
      <w:r w:rsidRPr="00F74196">
        <w:rPr>
          <w:rFonts w:cs="Times New Roman"/>
          <w:w w:val="90"/>
          <w:sz w:val="20"/>
          <w:szCs w:val="24"/>
          <w:lang w:eastAsia="en-AU"/>
        </w:rPr>
        <w:t xml:space="preserve">(a) </w:t>
      </w:r>
      <w:r w:rsidRPr="00F74196">
        <w:rPr>
          <w:rFonts w:cs="Times New Roman"/>
          <w:w w:val="90"/>
          <w:sz w:val="20"/>
          <w:szCs w:val="24"/>
          <w:lang w:eastAsia="en-AU"/>
        </w:rPr>
        <w:tab/>
        <w:t xml:space="preserve">the </w:t>
      </w:r>
      <w:r w:rsidR="003853F3">
        <w:rPr>
          <w:rFonts w:cs="Times New Roman"/>
          <w:w w:val="90"/>
          <w:sz w:val="20"/>
          <w:szCs w:val="24"/>
          <w:lang w:eastAsia="en-AU"/>
        </w:rPr>
        <w:t>Participant</w:t>
      </w:r>
      <w:r w:rsidRPr="00F74196">
        <w:rPr>
          <w:rFonts w:cs="Times New Roman"/>
          <w:w w:val="90"/>
          <w:sz w:val="20"/>
          <w:szCs w:val="24"/>
          <w:lang w:eastAsia="en-AU"/>
        </w:rPr>
        <w:t>’s JSCI score (</w:t>
      </w:r>
      <w:r w:rsidR="00805DC3" w:rsidRPr="00805DC3">
        <w:rPr>
          <w:rFonts w:cs="Times New Roman"/>
          <w:w w:val="90"/>
          <w:sz w:val="20"/>
          <w:szCs w:val="24"/>
          <w:lang w:eastAsia="en-AU"/>
        </w:rPr>
        <w:t xml:space="preserve">which is identified </w:t>
      </w:r>
      <w:r w:rsidRPr="00F74196">
        <w:rPr>
          <w:rFonts w:cs="Times New Roman"/>
          <w:w w:val="90"/>
          <w:sz w:val="20"/>
          <w:szCs w:val="24"/>
          <w:lang w:eastAsia="en-AU"/>
        </w:rPr>
        <w:t xml:space="preserve">either </w:t>
      </w:r>
      <w:r w:rsidR="00805DC3">
        <w:rPr>
          <w:rFonts w:cs="Times New Roman"/>
          <w:w w:val="90"/>
          <w:sz w:val="20"/>
          <w:szCs w:val="24"/>
          <w:lang w:eastAsia="en-AU"/>
        </w:rPr>
        <w:t xml:space="preserve">as </w:t>
      </w:r>
      <w:r w:rsidRPr="00F74196">
        <w:rPr>
          <w:rFonts w:cs="Times New Roman"/>
          <w:w w:val="90"/>
          <w:sz w:val="20"/>
          <w:szCs w:val="24"/>
          <w:lang w:eastAsia="en-AU"/>
        </w:rPr>
        <w:t>Moderate or High) as specified in the Department's IT Systems; and</w:t>
      </w:r>
    </w:p>
    <w:p w14:paraId="2533C5BA" w14:textId="77777777" w:rsidR="00471F7B" w:rsidRPr="00F74196" w:rsidRDefault="00471F7B" w:rsidP="00B91D14">
      <w:pPr>
        <w:spacing w:after="0"/>
        <w:ind w:left="510" w:hanging="510"/>
        <w:rPr>
          <w:rFonts w:cs="Times New Roman"/>
          <w:w w:val="90"/>
          <w:sz w:val="20"/>
          <w:szCs w:val="24"/>
          <w:lang w:eastAsia="en-AU"/>
        </w:rPr>
      </w:pPr>
      <w:r w:rsidRPr="00F74196">
        <w:rPr>
          <w:rFonts w:cs="Times New Roman"/>
          <w:w w:val="90"/>
          <w:sz w:val="20"/>
          <w:szCs w:val="24"/>
          <w:lang w:eastAsia="en-AU"/>
        </w:rPr>
        <w:t xml:space="preserve">(b) </w:t>
      </w:r>
      <w:r w:rsidRPr="00F74196">
        <w:rPr>
          <w:rFonts w:cs="Times New Roman"/>
          <w:w w:val="90"/>
          <w:sz w:val="20"/>
          <w:szCs w:val="24"/>
          <w:lang w:eastAsia="en-AU"/>
        </w:rPr>
        <w:tab/>
        <w:t xml:space="preserve">whether the </w:t>
      </w:r>
      <w:r w:rsidR="003853F3">
        <w:rPr>
          <w:rFonts w:cs="Times New Roman"/>
          <w:w w:val="90"/>
          <w:sz w:val="20"/>
          <w:szCs w:val="24"/>
          <w:lang w:eastAsia="en-AU"/>
        </w:rPr>
        <w:t>Participant</w:t>
      </w:r>
      <w:r w:rsidRPr="00F74196">
        <w:rPr>
          <w:rFonts w:cs="Times New Roman"/>
          <w:w w:val="90"/>
          <w:sz w:val="20"/>
          <w:szCs w:val="24"/>
          <w:lang w:eastAsia="en-AU"/>
        </w:rPr>
        <w:t xml:space="preserve"> has satisfied the requirements for a </w:t>
      </w:r>
      <w:r w:rsidR="009838A8">
        <w:rPr>
          <w:rFonts w:cs="Times New Roman"/>
          <w:w w:val="90"/>
          <w:sz w:val="20"/>
          <w:szCs w:val="24"/>
          <w:lang w:eastAsia="en-AU"/>
        </w:rPr>
        <w:t>Harvest Work</w:t>
      </w:r>
      <w:r w:rsidRPr="00F74196">
        <w:rPr>
          <w:rFonts w:cs="Times New Roman"/>
          <w:w w:val="90"/>
          <w:sz w:val="20"/>
          <w:szCs w:val="24"/>
          <w:lang w:eastAsia="en-AU"/>
        </w:rPr>
        <w:t xml:space="preserve"> 4 Week </w:t>
      </w:r>
      <w:r w:rsidR="00D03A51">
        <w:rPr>
          <w:rFonts w:cs="Times New Roman"/>
          <w:w w:val="90"/>
          <w:sz w:val="20"/>
          <w:szCs w:val="24"/>
          <w:lang w:eastAsia="en-AU"/>
        </w:rPr>
        <w:t>Outcome</w:t>
      </w:r>
      <w:r w:rsidRPr="00F74196">
        <w:rPr>
          <w:rFonts w:cs="Times New Roman"/>
          <w:w w:val="90"/>
          <w:sz w:val="20"/>
          <w:szCs w:val="24"/>
          <w:lang w:eastAsia="en-AU"/>
        </w:rPr>
        <w:t xml:space="preserve">, a </w:t>
      </w:r>
      <w:r w:rsidR="009838A8">
        <w:rPr>
          <w:rFonts w:cs="Times New Roman"/>
          <w:w w:val="90"/>
          <w:sz w:val="20"/>
          <w:szCs w:val="24"/>
          <w:lang w:eastAsia="en-AU"/>
        </w:rPr>
        <w:t>Harvest Work</w:t>
      </w:r>
      <w:r w:rsidRPr="00F74196">
        <w:rPr>
          <w:rFonts w:cs="Times New Roman"/>
          <w:w w:val="90"/>
          <w:sz w:val="20"/>
          <w:szCs w:val="24"/>
          <w:lang w:eastAsia="en-AU"/>
        </w:rPr>
        <w:t xml:space="preserve"> 12 Week </w:t>
      </w:r>
      <w:r w:rsidR="00D03A51">
        <w:rPr>
          <w:rFonts w:cs="Times New Roman"/>
          <w:w w:val="90"/>
          <w:sz w:val="20"/>
          <w:szCs w:val="24"/>
          <w:lang w:eastAsia="en-AU"/>
        </w:rPr>
        <w:t>Outcome</w:t>
      </w:r>
      <w:r w:rsidRPr="00F74196">
        <w:rPr>
          <w:rFonts w:cs="Times New Roman"/>
          <w:w w:val="90"/>
          <w:sz w:val="20"/>
          <w:szCs w:val="24"/>
          <w:lang w:eastAsia="en-AU"/>
        </w:rPr>
        <w:t xml:space="preserve"> or a </w:t>
      </w:r>
      <w:r w:rsidR="009838A8">
        <w:rPr>
          <w:rFonts w:cs="Times New Roman"/>
          <w:w w:val="90"/>
          <w:sz w:val="20"/>
          <w:szCs w:val="24"/>
          <w:lang w:eastAsia="en-AU"/>
        </w:rPr>
        <w:t>Harvest Work</w:t>
      </w:r>
      <w:r w:rsidRPr="00F74196">
        <w:rPr>
          <w:rFonts w:cs="Times New Roman"/>
          <w:w w:val="90"/>
          <w:sz w:val="20"/>
          <w:szCs w:val="24"/>
          <w:lang w:eastAsia="en-AU"/>
        </w:rPr>
        <w:t xml:space="preserve"> 26 Week </w:t>
      </w:r>
      <w:r w:rsidR="00D03A51">
        <w:rPr>
          <w:rFonts w:cs="Times New Roman"/>
          <w:w w:val="90"/>
          <w:sz w:val="20"/>
          <w:szCs w:val="24"/>
          <w:lang w:eastAsia="en-AU"/>
        </w:rPr>
        <w:t>Outcome</w:t>
      </w:r>
      <w:r w:rsidRPr="00F74196">
        <w:rPr>
          <w:rFonts w:cs="Times New Roman"/>
          <w:w w:val="90"/>
          <w:sz w:val="20"/>
          <w:szCs w:val="24"/>
          <w:lang w:eastAsia="en-AU"/>
        </w:rPr>
        <w:t>.</w:t>
      </w:r>
    </w:p>
    <w:p w14:paraId="4E353714" w14:textId="77777777" w:rsidR="00471F7B" w:rsidRPr="00B91D14" w:rsidRDefault="00471F7B" w:rsidP="002B7A9A">
      <w:pPr>
        <w:rPr>
          <w:lang w:eastAsia="en-AU"/>
        </w:rPr>
      </w:pPr>
    </w:p>
    <w:p w14:paraId="6A8ED12E" w14:textId="77777777" w:rsidR="00471F7B" w:rsidRPr="00F74196" w:rsidRDefault="00471F7B" w:rsidP="00D96D3E">
      <w:pPr>
        <w:keepNext/>
        <w:spacing w:after="80"/>
        <w:rPr>
          <w:rFonts w:cs="Times New Roman"/>
          <w:b/>
          <w:sz w:val="24"/>
          <w:szCs w:val="24"/>
          <w:lang w:eastAsia="en-AU"/>
        </w:rPr>
      </w:pPr>
      <w:r w:rsidRPr="00F74196">
        <w:rPr>
          <w:rFonts w:cs="Times New Roman"/>
          <w:b/>
          <w:sz w:val="28"/>
          <w:szCs w:val="28"/>
          <w:lang w:eastAsia="en-AU"/>
        </w:rPr>
        <w:t>Very Long Term Unemployment Bonus</w:t>
      </w:r>
    </w:p>
    <w:p w14:paraId="03FBC687" w14:textId="77777777" w:rsidR="00471F7B" w:rsidRPr="00F74196" w:rsidRDefault="00471F7B" w:rsidP="00D96D3E">
      <w:pPr>
        <w:keepNext/>
        <w:spacing w:after="80"/>
        <w:rPr>
          <w:rFonts w:cs="Times New Roman"/>
          <w:sz w:val="24"/>
          <w:szCs w:val="24"/>
          <w:lang w:eastAsia="en-AU"/>
        </w:rPr>
      </w:pPr>
      <w:r w:rsidRPr="00AF3C6B">
        <w:rPr>
          <w:rFonts w:cs="Times New Roman"/>
          <w:b/>
          <w:sz w:val="24"/>
          <w:szCs w:val="24"/>
          <w:lang w:eastAsia="en-AU"/>
        </w:rPr>
        <w:t xml:space="preserve">Table </w:t>
      </w:r>
      <w:r w:rsidR="00A73561">
        <w:rPr>
          <w:rFonts w:cs="Times New Roman"/>
          <w:b/>
          <w:sz w:val="24"/>
          <w:szCs w:val="24"/>
          <w:lang w:eastAsia="en-AU"/>
        </w:rPr>
        <w:t>6</w:t>
      </w:r>
      <w:r w:rsidR="0045196C" w:rsidRPr="00CB365F">
        <w:rPr>
          <w:rFonts w:cs="Times New Roman"/>
          <w:b/>
          <w:sz w:val="24"/>
          <w:szCs w:val="24"/>
          <w:lang w:eastAsia="en-AU"/>
        </w:rPr>
        <w:t xml:space="preserve"> </w:t>
      </w:r>
      <w:r w:rsidRPr="00CB365F">
        <w:rPr>
          <w:rFonts w:cs="Times New Roman"/>
          <w:b/>
          <w:sz w:val="24"/>
          <w:szCs w:val="24"/>
          <w:lang w:eastAsia="en-AU"/>
        </w:rPr>
        <w:t xml:space="preserve">– Very Long Term Unemployment Bonus for </w:t>
      </w:r>
      <w:r w:rsidR="003853F3" w:rsidRPr="00CB365F">
        <w:rPr>
          <w:rFonts w:cs="Times New Roman"/>
          <w:b/>
          <w:sz w:val="24"/>
          <w:szCs w:val="24"/>
          <w:lang w:eastAsia="en-AU"/>
        </w:rPr>
        <w:t>Participant</w:t>
      </w:r>
      <w:r w:rsidRPr="00E01080">
        <w:rPr>
          <w:rFonts w:cs="Times New Roman"/>
          <w:b/>
          <w:sz w:val="24"/>
          <w:szCs w:val="24"/>
          <w:lang w:eastAsia="en-AU"/>
        </w:rPr>
        <w:t>s</w:t>
      </w:r>
      <w:r w:rsidRPr="00F74196">
        <w:rPr>
          <w:rFonts w:cs="Times New Roman"/>
          <w:b/>
          <w:sz w:val="24"/>
          <w:szCs w:val="24"/>
          <w:lang w:eastAsia="en-AU"/>
        </w:rPr>
        <w:t xml:space="preserve"> </w:t>
      </w:r>
    </w:p>
    <w:tbl>
      <w:tblPr>
        <w:tblW w:w="6803"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5"/>
        <w:gridCol w:w="2268"/>
      </w:tblGrid>
      <w:tr w:rsidR="00471F7B" w:rsidRPr="00F74196" w14:paraId="2CA5866D" w14:textId="77777777" w:rsidTr="00441D79">
        <w:trPr>
          <w:trHeight w:val="300"/>
          <w:tblHeader/>
        </w:trPr>
        <w:tc>
          <w:tcPr>
            <w:tcW w:w="4535" w:type="dxa"/>
            <w:shd w:val="clear" w:color="auto" w:fill="auto"/>
            <w:noWrap/>
            <w:vAlign w:val="bottom"/>
            <w:hideMark/>
          </w:tcPr>
          <w:p w14:paraId="6CFBE356" w14:textId="77777777" w:rsidR="00471F7B" w:rsidRPr="00441D79" w:rsidRDefault="002973D4" w:rsidP="00D609F7">
            <w:pPr>
              <w:spacing w:after="0"/>
              <w:rPr>
                <w:rFonts w:cs="Times New Roman"/>
                <w:b/>
                <w:szCs w:val="22"/>
                <w:lang w:val="en-GB"/>
              </w:rPr>
            </w:pPr>
            <w:r w:rsidRPr="00441D79">
              <w:rPr>
                <w:rFonts w:cs="Times New Roman"/>
                <w:b/>
                <w:szCs w:val="22"/>
                <w:lang w:val="en-GB"/>
              </w:rPr>
              <w:t xml:space="preserve">Where </w:t>
            </w:r>
            <w:r w:rsidRPr="00441D79">
              <w:rPr>
                <w:b/>
              </w:rPr>
              <w:t xml:space="preserve">the Participant </w:t>
            </w:r>
            <w:r w:rsidR="00D609F7">
              <w:rPr>
                <w:b/>
              </w:rPr>
              <w:t>satisfies</w:t>
            </w:r>
            <w:r w:rsidR="00D609F7" w:rsidRPr="00441D79">
              <w:rPr>
                <w:b/>
              </w:rPr>
              <w:t xml:space="preserve"> </w:t>
            </w:r>
            <w:r w:rsidRPr="00441D79">
              <w:rPr>
                <w:b/>
              </w:rPr>
              <w:t>the requirements for:</w:t>
            </w:r>
          </w:p>
        </w:tc>
        <w:tc>
          <w:tcPr>
            <w:tcW w:w="2268" w:type="dxa"/>
            <w:shd w:val="clear" w:color="auto" w:fill="auto"/>
            <w:noWrap/>
            <w:vAlign w:val="center"/>
            <w:hideMark/>
          </w:tcPr>
          <w:p w14:paraId="164D4039" w14:textId="77777777" w:rsidR="00471F7B" w:rsidRPr="00F74196" w:rsidRDefault="00471F7B" w:rsidP="00441D79">
            <w:pPr>
              <w:spacing w:after="0"/>
              <w:rPr>
                <w:rFonts w:cs="Times New Roman"/>
                <w:b/>
                <w:szCs w:val="22"/>
                <w:lang w:val="en-GB"/>
              </w:rPr>
            </w:pPr>
            <w:r w:rsidRPr="00F74196">
              <w:rPr>
                <w:rFonts w:cs="Times New Roman"/>
                <w:b/>
                <w:szCs w:val="22"/>
                <w:lang w:val="en-GB"/>
              </w:rPr>
              <w:t xml:space="preserve">Fee </w:t>
            </w:r>
            <w:r w:rsidRPr="00F74196">
              <w:rPr>
                <w:rFonts w:cs="Times New Roman"/>
                <w:b/>
                <w:szCs w:val="22"/>
              </w:rPr>
              <w:t>(GST inclusive)</w:t>
            </w:r>
          </w:p>
        </w:tc>
      </w:tr>
      <w:tr w:rsidR="00471F7B" w:rsidRPr="00F74196" w14:paraId="1F84E0D3" w14:textId="77777777" w:rsidTr="00441D79">
        <w:trPr>
          <w:trHeight w:val="300"/>
          <w:tblHeader/>
        </w:trPr>
        <w:tc>
          <w:tcPr>
            <w:tcW w:w="4535" w:type="dxa"/>
            <w:shd w:val="clear" w:color="auto" w:fill="auto"/>
            <w:noWrap/>
            <w:vAlign w:val="bottom"/>
          </w:tcPr>
          <w:p w14:paraId="6522D485" w14:textId="77777777" w:rsidR="00471F7B" w:rsidRPr="00F74196" w:rsidRDefault="002973D4" w:rsidP="00471F7B">
            <w:pPr>
              <w:spacing w:after="0"/>
              <w:rPr>
                <w:color w:val="000000"/>
                <w:szCs w:val="22"/>
                <w:lang w:eastAsia="en-AU"/>
              </w:rPr>
            </w:pPr>
            <w:r w:rsidRPr="00F74196">
              <w:t>a Partial Outcome for a 12 Week Period</w:t>
            </w:r>
          </w:p>
        </w:tc>
        <w:tc>
          <w:tcPr>
            <w:tcW w:w="2268" w:type="dxa"/>
            <w:shd w:val="clear" w:color="auto" w:fill="auto"/>
            <w:noWrap/>
            <w:vAlign w:val="center"/>
          </w:tcPr>
          <w:p w14:paraId="043FD2C1" w14:textId="77777777" w:rsidR="00471F7B" w:rsidRPr="00F74196" w:rsidRDefault="00471F7B" w:rsidP="00441D79">
            <w:pPr>
              <w:spacing w:after="0"/>
              <w:rPr>
                <w:color w:val="000000"/>
                <w:szCs w:val="22"/>
                <w:lang w:eastAsia="en-AU"/>
              </w:rPr>
            </w:pPr>
            <w:r w:rsidRPr="00F74196">
              <w:rPr>
                <w:color w:val="000000"/>
                <w:szCs w:val="22"/>
                <w:lang w:eastAsia="en-AU"/>
              </w:rPr>
              <w:t>$1,000</w:t>
            </w:r>
          </w:p>
        </w:tc>
      </w:tr>
      <w:tr w:rsidR="00F90DF0" w:rsidRPr="00F74196" w14:paraId="63D81BD3" w14:textId="77777777" w:rsidTr="00441D79">
        <w:trPr>
          <w:trHeight w:val="300"/>
          <w:tblHeader/>
        </w:trPr>
        <w:tc>
          <w:tcPr>
            <w:tcW w:w="4535" w:type="dxa"/>
            <w:shd w:val="clear" w:color="auto" w:fill="auto"/>
            <w:noWrap/>
            <w:vAlign w:val="bottom"/>
          </w:tcPr>
          <w:p w14:paraId="47B1C6A9" w14:textId="77777777" w:rsidR="00F90DF0" w:rsidRPr="00E527C7" w:rsidRDefault="002973D4" w:rsidP="00471F7B">
            <w:pPr>
              <w:spacing w:after="0"/>
              <w:rPr>
                <w:color w:val="000000"/>
                <w:szCs w:val="22"/>
                <w:lang w:eastAsia="en-AU"/>
              </w:rPr>
            </w:pPr>
            <w:r>
              <w:t>a Partial Outcome for a 26</w:t>
            </w:r>
            <w:r w:rsidRPr="00F74196">
              <w:t xml:space="preserve"> Week Period</w:t>
            </w:r>
          </w:p>
        </w:tc>
        <w:tc>
          <w:tcPr>
            <w:tcW w:w="2268" w:type="dxa"/>
            <w:shd w:val="clear" w:color="auto" w:fill="auto"/>
            <w:noWrap/>
            <w:vAlign w:val="center"/>
          </w:tcPr>
          <w:p w14:paraId="0A1F0A3A" w14:textId="77777777" w:rsidR="00F90DF0" w:rsidRPr="00F74196" w:rsidRDefault="00334418" w:rsidP="00441D79">
            <w:pPr>
              <w:spacing w:after="0"/>
              <w:rPr>
                <w:color w:val="000000"/>
                <w:szCs w:val="22"/>
                <w:lang w:eastAsia="en-AU"/>
              </w:rPr>
            </w:pPr>
            <w:r w:rsidRPr="00E527C7">
              <w:t>$2,000</w:t>
            </w:r>
          </w:p>
        </w:tc>
      </w:tr>
      <w:tr w:rsidR="00471F7B" w:rsidRPr="00F74196" w14:paraId="2C8FB5FF" w14:textId="77777777" w:rsidTr="00441D79">
        <w:trPr>
          <w:trHeight w:val="300"/>
          <w:tblHeader/>
        </w:trPr>
        <w:tc>
          <w:tcPr>
            <w:tcW w:w="4535" w:type="dxa"/>
            <w:shd w:val="clear" w:color="auto" w:fill="auto"/>
            <w:noWrap/>
            <w:vAlign w:val="bottom"/>
          </w:tcPr>
          <w:p w14:paraId="74B055CD" w14:textId="77777777" w:rsidR="00471F7B" w:rsidRPr="00F74196" w:rsidRDefault="002973D4" w:rsidP="00471F7B">
            <w:pPr>
              <w:spacing w:after="0"/>
              <w:rPr>
                <w:color w:val="000000"/>
                <w:szCs w:val="22"/>
                <w:lang w:eastAsia="en-AU"/>
              </w:rPr>
            </w:pPr>
            <w:r w:rsidRPr="00F74196">
              <w:t>a Full Outcome for a 12 Week Period</w:t>
            </w:r>
          </w:p>
        </w:tc>
        <w:tc>
          <w:tcPr>
            <w:tcW w:w="2268" w:type="dxa"/>
            <w:shd w:val="clear" w:color="auto" w:fill="auto"/>
            <w:noWrap/>
            <w:vAlign w:val="center"/>
          </w:tcPr>
          <w:p w14:paraId="2BD885BF"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764AE7FC" w14:textId="77777777" w:rsidTr="00441D79">
        <w:trPr>
          <w:trHeight w:val="300"/>
          <w:tblHeader/>
        </w:trPr>
        <w:tc>
          <w:tcPr>
            <w:tcW w:w="4535" w:type="dxa"/>
            <w:shd w:val="clear" w:color="auto" w:fill="auto"/>
            <w:noWrap/>
            <w:vAlign w:val="bottom"/>
          </w:tcPr>
          <w:p w14:paraId="2045C7AA" w14:textId="77777777" w:rsidR="00471F7B" w:rsidRPr="00F74196" w:rsidRDefault="002973D4" w:rsidP="00471F7B">
            <w:pPr>
              <w:spacing w:after="0"/>
              <w:rPr>
                <w:color w:val="000000"/>
                <w:szCs w:val="22"/>
                <w:lang w:eastAsia="en-AU"/>
              </w:rPr>
            </w:pPr>
            <w:r w:rsidRPr="00F74196">
              <w:t>a Full Outcome for a 26 Week Period</w:t>
            </w:r>
          </w:p>
        </w:tc>
        <w:tc>
          <w:tcPr>
            <w:tcW w:w="2268" w:type="dxa"/>
            <w:shd w:val="clear" w:color="auto" w:fill="auto"/>
            <w:noWrap/>
            <w:vAlign w:val="center"/>
          </w:tcPr>
          <w:p w14:paraId="300977EF"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r w:rsidR="00471F7B" w:rsidRPr="00F74196" w14:paraId="526F1E13" w14:textId="77777777" w:rsidTr="00441D79">
        <w:trPr>
          <w:trHeight w:val="300"/>
          <w:tblHeader/>
        </w:trPr>
        <w:tc>
          <w:tcPr>
            <w:tcW w:w="4535" w:type="dxa"/>
            <w:shd w:val="clear" w:color="auto" w:fill="auto"/>
            <w:noWrap/>
          </w:tcPr>
          <w:p w14:paraId="32B2986C" w14:textId="77777777" w:rsidR="00471F7B" w:rsidRPr="00F74196" w:rsidRDefault="002973D4" w:rsidP="00AF3C6B">
            <w:pPr>
              <w:spacing w:after="0"/>
              <w:rPr>
                <w:color w:val="000000"/>
                <w:szCs w:val="22"/>
                <w:lang w:eastAsia="en-AU"/>
              </w:rPr>
            </w:pPr>
            <w:r>
              <w:rPr>
                <w:rFonts w:cs="Times New Roman"/>
                <w:szCs w:val="22"/>
                <w:lang w:eastAsia="en-AU"/>
              </w:rPr>
              <w:t xml:space="preserve">a </w:t>
            </w:r>
            <w:r w:rsidR="009838A8">
              <w:rPr>
                <w:rFonts w:cs="Times New Roman"/>
                <w:szCs w:val="22"/>
                <w:lang w:eastAsia="en-AU"/>
              </w:rPr>
              <w:t>Harvest Work</w:t>
            </w:r>
            <w:r w:rsidR="00471F7B" w:rsidRPr="00F74196">
              <w:rPr>
                <w:rFonts w:cs="Times New Roman"/>
                <w:szCs w:val="22"/>
                <w:lang w:eastAsia="en-AU"/>
              </w:rPr>
              <w:t xml:space="preserve"> 12 Week </w:t>
            </w:r>
            <w:r w:rsidR="00D03A51">
              <w:rPr>
                <w:rFonts w:cs="Times New Roman"/>
                <w:szCs w:val="22"/>
                <w:lang w:eastAsia="en-AU"/>
              </w:rPr>
              <w:t>Outcome</w:t>
            </w:r>
          </w:p>
        </w:tc>
        <w:tc>
          <w:tcPr>
            <w:tcW w:w="2268" w:type="dxa"/>
            <w:shd w:val="clear" w:color="auto" w:fill="auto"/>
            <w:noWrap/>
            <w:vAlign w:val="center"/>
          </w:tcPr>
          <w:p w14:paraId="088E340A" w14:textId="77777777" w:rsidR="00471F7B" w:rsidRPr="00F74196" w:rsidRDefault="00471F7B" w:rsidP="00441D79">
            <w:pPr>
              <w:spacing w:after="0"/>
              <w:rPr>
                <w:color w:val="000000"/>
                <w:szCs w:val="22"/>
                <w:lang w:eastAsia="en-AU"/>
              </w:rPr>
            </w:pPr>
            <w:r w:rsidRPr="00F74196">
              <w:rPr>
                <w:color w:val="000000"/>
                <w:szCs w:val="22"/>
                <w:lang w:eastAsia="en-AU"/>
              </w:rPr>
              <w:t>$2,000</w:t>
            </w:r>
          </w:p>
        </w:tc>
      </w:tr>
      <w:tr w:rsidR="00471F7B" w:rsidRPr="00F74196" w14:paraId="4B33B201" w14:textId="77777777" w:rsidTr="00441D79">
        <w:trPr>
          <w:trHeight w:val="300"/>
          <w:tblHeader/>
        </w:trPr>
        <w:tc>
          <w:tcPr>
            <w:tcW w:w="4535" w:type="dxa"/>
            <w:shd w:val="clear" w:color="auto" w:fill="auto"/>
            <w:noWrap/>
          </w:tcPr>
          <w:p w14:paraId="0BE1B2D2" w14:textId="77777777" w:rsidR="00471F7B" w:rsidRPr="00F74196" w:rsidRDefault="002973D4" w:rsidP="00471F7B">
            <w:pPr>
              <w:spacing w:after="0"/>
              <w:rPr>
                <w:color w:val="000000"/>
                <w:szCs w:val="22"/>
                <w:lang w:eastAsia="en-AU"/>
              </w:rPr>
            </w:pPr>
            <w:r>
              <w:rPr>
                <w:rFonts w:cs="Times New Roman"/>
                <w:szCs w:val="22"/>
                <w:lang w:eastAsia="en-AU"/>
              </w:rPr>
              <w:t xml:space="preserve">a </w:t>
            </w:r>
            <w:r w:rsidR="009838A8">
              <w:rPr>
                <w:rFonts w:cs="Times New Roman"/>
                <w:szCs w:val="22"/>
                <w:lang w:eastAsia="en-AU"/>
              </w:rPr>
              <w:t>Harvest Work</w:t>
            </w:r>
            <w:r w:rsidR="00471F7B" w:rsidRPr="00F74196">
              <w:rPr>
                <w:rFonts w:cs="Times New Roman"/>
                <w:szCs w:val="22"/>
                <w:lang w:eastAsia="en-AU"/>
              </w:rPr>
              <w:t xml:space="preserve"> 26 Week </w:t>
            </w:r>
            <w:r w:rsidR="00D03A51">
              <w:rPr>
                <w:rFonts w:cs="Times New Roman"/>
                <w:szCs w:val="22"/>
                <w:lang w:eastAsia="en-AU"/>
              </w:rPr>
              <w:t>Outcome</w:t>
            </w:r>
          </w:p>
        </w:tc>
        <w:tc>
          <w:tcPr>
            <w:tcW w:w="2268" w:type="dxa"/>
            <w:shd w:val="clear" w:color="auto" w:fill="auto"/>
            <w:noWrap/>
            <w:vAlign w:val="center"/>
          </w:tcPr>
          <w:p w14:paraId="6C95D5B0" w14:textId="77777777" w:rsidR="00471F7B" w:rsidRPr="00F74196" w:rsidRDefault="00471F7B" w:rsidP="00441D79">
            <w:pPr>
              <w:spacing w:after="0"/>
              <w:rPr>
                <w:color w:val="000000"/>
                <w:szCs w:val="22"/>
                <w:lang w:eastAsia="en-AU"/>
              </w:rPr>
            </w:pPr>
            <w:r w:rsidRPr="00F74196">
              <w:rPr>
                <w:color w:val="000000"/>
                <w:szCs w:val="22"/>
                <w:lang w:eastAsia="en-AU"/>
              </w:rPr>
              <w:t>$4,000</w:t>
            </w:r>
          </w:p>
        </w:tc>
      </w:tr>
    </w:tbl>
    <w:p w14:paraId="1940ADF4" w14:textId="77777777" w:rsidR="00471F7B" w:rsidRPr="00B91D14" w:rsidRDefault="00471F7B" w:rsidP="002B7A9A">
      <w:pPr>
        <w:rPr>
          <w:lang w:eastAsia="en-AU"/>
        </w:rPr>
      </w:pPr>
    </w:p>
    <w:p w14:paraId="615E1818" w14:textId="77777777" w:rsidR="0067052C" w:rsidRPr="004B6C2E" w:rsidRDefault="0067052C" w:rsidP="00441D79">
      <w:pPr>
        <w:keepNext/>
        <w:spacing w:after="80"/>
        <w:rPr>
          <w:rFonts w:cs="Times New Roman"/>
          <w:b/>
          <w:sz w:val="24"/>
          <w:szCs w:val="24"/>
        </w:rPr>
      </w:pPr>
      <w:r>
        <w:rPr>
          <w:rFonts w:cs="Times New Roman"/>
          <w:b/>
          <w:sz w:val="28"/>
          <w:szCs w:val="28"/>
          <w:lang w:eastAsia="en-AU"/>
        </w:rPr>
        <w:t>Progress Payment</w:t>
      </w:r>
      <w:r w:rsidRPr="00F74196">
        <w:rPr>
          <w:rFonts w:cs="Times New Roman"/>
          <w:b/>
          <w:sz w:val="28"/>
          <w:szCs w:val="28"/>
          <w:lang w:eastAsia="en-AU"/>
        </w:rPr>
        <w:t>s</w:t>
      </w:r>
    </w:p>
    <w:p w14:paraId="71CF423B" w14:textId="77777777" w:rsidR="00471F7B" w:rsidRPr="00F74196" w:rsidRDefault="00471F7B" w:rsidP="00471F7B">
      <w:pPr>
        <w:keepNext/>
        <w:keepLines/>
        <w:spacing w:after="80"/>
        <w:rPr>
          <w:rFonts w:cs="Times New Roman"/>
          <w:b/>
          <w:sz w:val="24"/>
          <w:szCs w:val="24"/>
        </w:rPr>
      </w:pPr>
      <w:r w:rsidRPr="00AF3C6B">
        <w:rPr>
          <w:rFonts w:cs="Times New Roman"/>
          <w:b/>
          <w:sz w:val="24"/>
          <w:szCs w:val="24"/>
        </w:rPr>
        <w:t xml:space="preserve">Table </w:t>
      </w:r>
      <w:r w:rsidR="00A73561">
        <w:rPr>
          <w:rFonts w:cs="Times New Roman"/>
          <w:b/>
          <w:sz w:val="24"/>
          <w:szCs w:val="24"/>
        </w:rPr>
        <w:t>7</w:t>
      </w:r>
      <w:r w:rsidR="0045196C" w:rsidRPr="00CB365F">
        <w:rPr>
          <w:rFonts w:cs="Times New Roman"/>
          <w:b/>
          <w:sz w:val="24"/>
          <w:szCs w:val="24"/>
        </w:rPr>
        <w:t xml:space="preserve"> </w:t>
      </w:r>
      <w:r w:rsidRPr="00CB365F">
        <w:rPr>
          <w:rFonts w:cs="Times New Roman"/>
          <w:b/>
          <w:sz w:val="24"/>
          <w:szCs w:val="24"/>
        </w:rPr>
        <w:t xml:space="preserve">– </w:t>
      </w:r>
      <w:r w:rsidR="004B3909" w:rsidRPr="00CB365F">
        <w:rPr>
          <w:rFonts w:cs="Times New Roman"/>
          <w:b/>
          <w:sz w:val="24"/>
          <w:szCs w:val="24"/>
        </w:rPr>
        <w:t>Progress Payment</w:t>
      </w:r>
      <w:r w:rsidRPr="00E01080">
        <w:rPr>
          <w:rFonts w:cs="Times New Roman"/>
          <w:b/>
          <w:sz w:val="24"/>
          <w:szCs w:val="24"/>
        </w:rPr>
        <w:t>s</w:t>
      </w:r>
    </w:p>
    <w:tbl>
      <w:tblPr>
        <w:tblW w:w="3561"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268"/>
      </w:tblGrid>
      <w:tr w:rsidR="00915416" w:rsidRPr="00F74196" w14:paraId="428E8835" w14:textId="77777777" w:rsidTr="00441D79">
        <w:trPr>
          <w:trHeight w:val="438"/>
          <w:tblHeader/>
        </w:trPr>
        <w:tc>
          <w:tcPr>
            <w:tcW w:w="3333" w:type="pct"/>
            <w:tcBorders>
              <w:top w:val="single" w:sz="4" w:space="0" w:color="D0CECE"/>
              <w:left w:val="single" w:sz="4" w:space="0" w:color="D0CECE"/>
              <w:bottom w:val="single" w:sz="4" w:space="0" w:color="D0CECE"/>
              <w:right w:val="single" w:sz="4" w:space="0" w:color="D0CECE"/>
            </w:tcBorders>
            <w:shd w:val="clear" w:color="auto" w:fill="auto"/>
            <w:noWrap/>
            <w:hideMark/>
          </w:tcPr>
          <w:p w14:paraId="372CD8C1" w14:textId="77777777" w:rsidR="00915416" w:rsidRPr="00F74196" w:rsidRDefault="00406963" w:rsidP="00FC36C1">
            <w:pPr>
              <w:keepNext/>
              <w:keepLines/>
              <w:spacing w:after="0"/>
              <w:rPr>
                <w:rFonts w:ascii="Times New Roman" w:hAnsi="Times New Roman" w:cs="Times New Roman"/>
                <w:szCs w:val="22"/>
                <w:lang w:eastAsia="en-AU"/>
              </w:rPr>
            </w:pPr>
            <w:r>
              <w:rPr>
                <w:rFonts w:cs="Times New Roman"/>
                <w:b/>
                <w:szCs w:val="22"/>
                <w:lang w:val="en-GB"/>
              </w:rPr>
              <w:t xml:space="preserve">Payment </w:t>
            </w:r>
            <w:r w:rsidR="00FC36C1">
              <w:rPr>
                <w:rFonts w:cs="Times New Roman"/>
                <w:b/>
                <w:szCs w:val="22"/>
                <w:lang w:val="en-GB"/>
              </w:rPr>
              <w:t>type</w:t>
            </w:r>
          </w:p>
        </w:tc>
        <w:tc>
          <w:tcPr>
            <w:tcW w:w="1667" w:type="pct"/>
            <w:tcBorders>
              <w:top w:val="single" w:sz="4" w:space="0" w:color="D0CECE"/>
              <w:left w:val="single" w:sz="4" w:space="0" w:color="D0CECE"/>
              <w:bottom w:val="single" w:sz="4" w:space="0" w:color="D0CECE"/>
              <w:right w:val="single" w:sz="4" w:space="0" w:color="D0CECE"/>
            </w:tcBorders>
            <w:shd w:val="clear" w:color="auto" w:fill="auto"/>
            <w:vAlign w:val="center"/>
            <w:hideMark/>
          </w:tcPr>
          <w:p w14:paraId="4E843FC0" w14:textId="77777777" w:rsidR="00915416" w:rsidRPr="00F74196" w:rsidRDefault="00915416" w:rsidP="00441D79">
            <w:pPr>
              <w:keepNext/>
              <w:keepLines/>
              <w:spacing w:after="0"/>
              <w:rPr>
                <w:b/>
                <w:bCs/>
                <w:color w:val="000000"/>
                <w:szCs w:val="22"/>
                <w:lang w:eastAsia="en-AU"/>
              </w:rPr>
            </w:pPr>
            <w:r w:rsidRPr="00F74196">
              <w:rPr>
                <w:b/>
                <w:bCs/>
                <w:color w:val="000000"/>
                <w:szCs w:val="22"/>
              </w:rPr>
              <w:t xml:space="preserve">Fee </w:t>
            </w:r>
            <w:r w:rsidRPr="00F74196">
              <w:rPr>
                <w:rFonts w:cs="Times New Roman"/>
                <w:b/>
                <w:szCs w:val="22"/>
              </w:rPr>
              <w:t>(GST inclusive)</w:t>
            </w:r>
          </w:p>
        </w:tc>
      </w:tr>
      <w:tr w:rsidR="00915416" w:rsidRPr="00F74196" w14:paraId="26CC3FC2" w14:textId="77777777" w:rsidTr="00441D79">
        <w:trPr>
          <w:trHeight w:val="300"/>
        </w:trPr>
        <w:tc>
          <w:tcPr>
            <w:tcW w:w="3333" w:type="pct"/>
            <w:tcBorders>
              <w:top w:val="single" w:sz="4" w:space="0" w:color="D0CECE"/>
              <w:left w:val="single" w:sz="4" w:space="0" w:color="D0CECE"/>
              <w:bottom w:val="single" w:sz="4" w:space="0" w:color="D0CECE"/>
              <w:right w:val="single" w:sz="4" w:space="0" w:color="D0CECE"/>
            </w:tcBorders>
            <w:shd w:val="clear" w:color="auto" w:fill="auto"/>
            <w:noWrap/>
          </w:tcPr>
          <w:p w14:paraId="710C42D3" w14:textId="77777777" w:rsidR="00915416" w:rsidRPr="00F74196" w:rsidRDefault="00915416" w:rsidP="00471F7B">
            <w:pPr>
              <w:spacing w:after="0"/>
              <w:rPr>
                <w:color w:val="000000"/>
                <w:szCs w:val="22"/>
                <w:lang w:val="en-GB"/>
              </w:rPr>
            </w:pPr>
            <w:r w:rsidRPr="00915416">
              <w:t>Progress Payment</w:t>
            </w:r>
          </w:p>
        </w:tc>
        <w:tc>
          <w:tcPr>
            <w:tcW w:w="166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E6C963B" w14:textId="77777777" w:rsidR="00915416" w:rsidRPr="00F74196" w:rsidRDefault="00915416" w:rsidP="00441D79">
            <w:pPr>
              <w:spacing w:after="0"/>
              <w:rPr>
                <w:color w:val="000000"/>
                <w:szCs w:val="22"/>
                <w:lang w:eastAsia="en-AU"/>
              </w:rPr>
            </w:pPr>
            <w:r w:rsidRPr="00F74196">
              <w:rPr>
                <w:color w:val="000000"/>
                <w:szCs w:val="22"/>
                <w:lang w:eastAsia="en-AU"/>
              </w:rPr>
              <w:t>$750</w:t>
            </w:r>
          </w:p>
        </w:tc>
      </w:tr>
    </w:tbl>
    <w:p w14:paraId="04B6C5BB" w14:textId="77777777" w:rsidR="00471F7B" w:rsidRPr="00B91D14" w:rsidRDefault="00471F7B" w:rsidP="002B7A9A">
      <w:pPr>
        <w:rPr>
          <w:lang w:eastAsia="en-AU"/>
        </w:rPr>
      </w:pPr>
    </w:p>
    <w:p w14:paraId="72CC38A6" w14:textId="77777777" w:rsidR="00471F7B" w:rsidRPr="00F74196" w:rsidRDefault="00471F7B" w:rsidP="00471F7B">
      <w:pPr>
        <w:keepNext/>
        <w:spacing w:after="80"/>
        <w:rPr>
          <w:rFonts w:cs="Times New Roman"/>
          <w:b/>
          <w:sz w:val="28"/>
          <w:szCs w:val="28"/>
          <w:lang w:eastAsia="en-AU"/>
        </w:rPr>
      </w:pPr>
      <w:r w:rsidRPr="00F74196">
        <w:rPr>
          <w:rFonts w:cs="Times New Roman"/>
          <w:b/>
          <w:sz w:val="28"/>
          <w:szCs w:val="28"/>
          <w:lang w:eastAsia="en-AU"/>
        </w:rPr>
        <w:t>Activity Fees</w:t>
      </w:r>
    </w:p>
    <w:p w14:paraId="091F656D" w14:textId="72C8C381" w:rsidR="00471F7B" w:rsidRPr="00F74196" w:rsidRDefault="00471F7B" w:rsidP="00471F7B">
      <w:pPr>
        <w:keepNext/>
        <w:keepLines/>
        <w:spacing w:before="240" w:after="80"/>
        <w:rPr>
          <w:rFonts w:cs="Times New Roman"/>
          <w:b/>
          <w:sz w:val="24"/>
          <w:szCs w:val="24"/>
        </w:rPr>
      </w:pPr>
      <w:r w:rsidRPr="00F74196">
        <w:rPr>
          <w:rFonts w:cs="Times New Roman"/>
          <w:b/>
          <w:sz w:val="24"/>
          <w:szCs w:val="24"/>
        </w:rPr>
        <w:t xml:space="preserve">Table </w:t>
      </w:r>
      <w:r w:rsidR="00A73561">
        <w:rPr>
          <w:rFonts w:cs="Times New Roman"/>
          <w:b/>
          <w:sz w:val="24"/>
          <w:szCs w:val="24"/>
        </w:rPr>
        <w:t>8</w:t>
      </w:r>
      <w:r w:rsidR="005110EA">
        <w:rPr>
          <w:rFonts w:cs="Times New Roman"/>
          <w:b/>
          <w:sz w:val="24"/>
          <w:szCs w:val="24"/>
        </w:rPr>
        <w:t xml:space="preserve"> </w:t>
      </w:r>
      <w:r w:rsidR="0040370B" w:rsidRPr="00F74196">
        <w:rPr>
          <w:rFonts w:cs="Times New Roman"/>
          <w:b/>
          <w:sz w:val="24"/>
          <w:szCs w:val="24"/>
        </w:rPr>
        <w:t xml:space="preserve"> </w:t>
      </w:r>
      <w:r w:rsidRPr="00F74196">
        <w:rPr>
          <w:rFonts w:cs="Times New Roman"/>
          <w:b/>
          <w:sz w:val="24"/>
          <w:szCs w:val="24"/>
        </w:rPr>
        <w:t xml:space="preserve">– Work for the Dole </w:t>
      </w:r>
      <w:r w:rsidR="00D609F7">
        <w:rPr>
          <w:rFonts w:cs="Times New Roman"/>
          <w:b/>
          <w:sz w:val="24"/>
          <w:szCs w:val="24"/>
        </w:rPr>
        <w:t xml:space="preserve">Placement Fee </w:t>
      </w:r>
      <w:r w:rsidR="00D609F7" w:rsidRPr="00F74196">
        <w:rPr>
          <w:rFonts w:cs="Times New Roman"/>
          <w:b/>
          <w:sz w:val="24"/>
          <w:szCs w:val="24"/>
        </w:rPr>
        <w:t xml:space="preserve"> </w:t>
      </w:r>
    </w:p>
    <w:tbl>
      <w:tblPr>
        <w:tblStyle w:val="TableGrid1"/>
        <w:tblW w:w="356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4534"/>
        <w:gridCol w:w="2268"/>
      </w:tblGrid>
      <w:tr w:rsidR="00471F7B" w:rsidRPr="00F74196" w14:paraId="40990D5F" w14:textId="77777777" w:rsidTr="00441D79">
        <w:trPr>
          <w:trHeight w:val="315"/>
          <w:tblHeader/>
        </w:trPr>
        <w:tc>
          <w:tcPr>
            <w:tcW w:w="3333" w:type="pct"/>
            <w:noWrap/>
            <w:hideMark/>
          </w:tcPr>
          <w:p w14:paraId="1482BB0D" w14:textId="77777777" w:rsidR="00471F7B" w:rsidRPr="00F74196" w:rsidRDefault="00B3749A" w:rsidP="00CB1F8F">
            <w:pPr>
              <w:keepNext/>
              <w:keepLines/>
              <w:numPr>
                <w:ilvl w:val="0"/>
                <w:numId w:val="8"/>
              </w:numPr>
              <w:spacing w:after="80"/>
              <w:rPr>
                <w:rFonts w:cs="Times New Roman"/>
                <w:b/>
              </w:rPr>
            </w:pPr>
            <w:r>
              <w:rPr>
                <w:rFonts w:cs="Times New Roman"/>
                <w:b/>
                <w:lang w:val="en-GB"/>
              </w:rPr>
              <w:t>Payment type</w:t>
            </w:r>
          </w:p>
        </w:tc>
        <w:tc>
          <w:tcPr>
            <w:tcW w:w="1667" w:type="pct"/>
            <w:noWrap/>
            <w:vAlign w:val="center"/>
            <w:hideMark/>
          </w:tcPr>
          <w:p w14:paraId="764E9AE4" w14:textId="77777777" w:rsidR="00471F7B" w:rsidRPr="00F74196" w:rsidRDefault="00471F7B" w:rsidP="00CB1F8F">
            <w:pPr>
              <w:keepNext/>
              <w:keepLines/>
              <w:numPr>
                <w:ilvl w:val="0"/>
                <w:numId w:val="8"/>
              </w:numPr>
              <w:spacing w:after="80"/>
              <w:rPr>
                <w:rFonts w:cs="Times New Roman"/>
                <w:b/>
              </w:rPr>
            </w:pPr>
            <w:r w:rsidRPr="00F74196">
              <w:rPr>
                <w:rFonts w:cs="Times New Roman"/>
                <w:b/>
                <w:lang w:val="en-GB"/>
              </w:rPr>
              <w:t xml:space="preserve">Fee </w:t>
            </w:r>
            <w:r w:rsidRPr="00F74196">
              <w:rPr>
                <w:rFonts w:cs="Times New Roman"/>
                <w:b/>
              </w:rPr>
              <w:t>(GST inclusive)</w:t>
            </w:r>
          </w:p>
        </w:tc>
      </w:tr>
      <w:tr w:rsidR="00471F7B" w:rsidRPr="00F74196" w14:paraId="30B06629" w14:textId="77777777" w:rsidTr="00441D79">
        <w:trPr>
          <w:trHeight w:val="300"/>
        </w:trPr>
        <w:tc>
          <w:tcPr>
            <w:tcW w:w="3333" w:type="pct"/>
            <w:noWrap/>
            <w:hideMark/>
          </w:tcPr>
          <w:p w14:paraId="4AA2C8C2" w14:textId="77777777" w:rsidR="00471F7B" w:rsidRPr="00F74196" w:rsidRDefault="00803D75" w:rsidP="00CB1F8F">
            <w:pPr>
              <w:keepNext/>
              <w:keepLines/>
              <w:numPr>
                <w:ilvl w:val="0"/>
                <w:numId w:val="8"/>
              </w:numPr>
              <w:spacing w:after="80"/>
              <w:rPr>
                <w:rFonts w:cs="Times New Roman"/>
              </w:rPr>
            </w:pPr>
            <w:r w:rsidRPr="00E527C7">
              <w:rPr>
                <w:rFonts w:cs="Times New Roman"/>
                <w:lang w:val="en-GB"/>
              </w:rPr>
              <w:t>Work for the Dole Placement</w:t>
            </w:r>
            <w:r w:rsidR="00B3749A">
              <w:rPr>
                <w:rFonts w:cs="Times New Roman"/>
                <w:lang w:val="en-GB"/>
              </w:rPr>
              <w:t xml:space="preserve"> Fee</w:t>
            </w:r>
          </w:p>
        </w:tc>
        <w:tc>
          <w:tcPr>
            <w:tcW w:w="1667" w:type="pct"/>
            <w:noWrap/>
            <w:vAlign w:val="center"/>
            <w:hideMark/>
          </w:tcPr>
          <w:p w14:paraId="61FC8CBF" w14:textId="77777777" w:rsidR="00471F7B" w:rsidRPr="00F74196" w:rsidRDefault="00471F7B" w:rsidP="00CB1F8F">
            <w:pPr>
              <w:keepNext/>
              <w:keepLines/>
              <w:numPr>
                <w:ilvl w:val="0"/>
                <w:numId w:val="8"/>
              </w:numPr>
              <w:spacing w:after="80"/>
              <w:rPr>
                <w:rFonts w:cs="Times New Roman"/>
              </w:rPr>
            </w:pPr>
            <w:r w:rsidRPr="00F74196">
              <w:rPr>
                <w:rFonts w:cs="Times New Roman"/>
                <w:lang w:val="en-GB"/>
              </w:rPr>
              <w:t>$</w:t>
            </w:r>
            <w:r w:rsidR="00B3749A">
              <w:rPr>
                <w:rFonts w:cs="Times New Roman"/>
                <w:lang w:val="en-GB"/>
              </w:rPr>
              <w:t>500</w:t>
            </w:r>
          </w:p>
        </w:tc>
      </w:tr>
    </w:tbl>
    <w:p w14:paraId="7A4C0683" w14:textId="77777777" w:rsidR="00B979B9" w:rsidRDefault="00B979B9" w:rsidP="00FF6C0E">
      <w:pPr>
        <w:sectPr w:rsidR="00B979B9" w:rsidSect="0086374C">
          <w:pgSz w:w="11906" w:h="16838" w:code="9"/>
          <w:pgMar w:top="1162" w:right="924" w:bottom="1094" w:left="1418" w:header="1077" w:footer="567" w:gutter="0"/>
          <w:paperSrc w:first="15" w:other="15"/>
          <w:cols w:space="708"/>
          <w:docGrid w:linePitch="360"/>
        </w:sectPr>
      </w:pPr>
    </w:p>
    <w:p w14:paraId="51A2C4B4" w14:textId="77777777" w:rsidR="00B979B9" w:rsidRPr="0077527B" w:rsidRDefault="00B979B9" w:rsidP="00B979B9">
      <w:pPr>
        <w:pStyle w:val="Heading3"/>
        <w:rPr>
          <w:lang w:eastAsia="en-AU"/>
        </w:rPr>
      </w:pPr>
      <w:bookmarkStart w:id="1355" w:name="_Ref79220852"/>
      <w:bookmarkStart w:id="1356" w:name="_Toc128069002"/>
      <w:r w:rsidRPr="0077527B">
        <w:rPr>
          <w:lang w:eastAsia="en-AU"/>
        </w:rPr>
        <w:t>ANNEXURE B2 – OUTCOMES</w:t>
      </w:r>
      <w:bookmarkEnd w:id="1355"/>
      <w:bookmarkEnd w:id="1356"/>
    </w:p>
    <w:p w14:paraId="6C6103A1" w14:textId="77777777" w:rsidR="00B979B9" w:rsidRPr="0077527B" w:rsidRDefault="00AA4E32" w:rsidP="00B979B9">
      <w:pPr>
        <w:keepNext/>
        <w:keepLines/>
        <w:spacing w:after="80"/>
        <w:rPr>
          <w:rFonts w:cs="Times New Roman"/>
          <w:b/>
          <w:sz w:val="28"/>
          <w:szCs w:val="28"/>
          <w:lang w:eastAsia="en-AU"/>
        </w:rPr>
      </w:pPr>
      <w:r w:rsidRPr="00A13B62">
        <w:rPr>
          <w:rFonts w:cs="Times New Roman"/>
          <w:b/>
          <w:sz w:val="24"/>
          <w:szCs w:val="24"/>
          <w:lang w:eastAsia="en-AU"/>
        </w:rPr>
        <w:t xml:space="preserve">Table 1 - </w:t>
      </w:r>
      <w:r w:rsidR="00B979B9" w:rsidRPr="00A13B62">
        <w:rPr>
          <w:rFonts w:cs="Times New Roman"/>
          <w:b/>
          <w:sz w:val="24"/>
          <w:szCs w:val="24"/>
          <w:lang w:eastAsia="en-AU"/>
        </w:rPr>
        <w:t xml:space="preserve">Outcomes </w:t>
      </w:r>
      <w:r w:rsidR="00204B06" w:rsidRPr="00A13B62">
        <w:rPr>
          <w:rFonts w:cs="Times New Roman"/>
          <w:b/>
          <w:sz w:val="24"/>
          <w:szCs w:val="24"/>
          <w:lang w:eastAsia="en-AU"/>
        </w:rPr>
        <w:t xml:space="preserve">(except </w:t>
      </w:r>
      <w:r w:rsidR="00E80AA2" w:rsidRPr="00A13B62">
        <w:rPr>
          <w:rFonts w:cs="Times New Roman"/>
          <w:b/>
          <w:sz w:val="24"/>
          <w:szCs w:val="24"/>
          <w:lang w:eastAsia="en-AU"/>
        </w:rPr>
        <w:t>Employment Outcomes</w:t>
      </w:r>
      <w:r w:rsidR="0064195D" w:rsidRPr="00A13B62">
        <w:rPr>
          <w:rFonts w:cs="Times New Roman"/>
          <w:b/>
          <w:sz w:val="24"/>
          <w:szCs w:val="24"/>
          <w:lang w:eastAsia="en-AU"/>
        </w:rPr>
        <w:t xml:space="preserve"> relating to a </w:t>
      </w:r>
      <w:r w:rsidR="00204B06" w:rsidRPr="00A13B62">
        <w:rPr>
          <w:rFonts w:cs="Times New Roman"/>
          <w:b/>
          <w:sz w:val="24"/>
          <w:szCs w:val="24"/>
          <w:lang w:eastAsia="en-AU"/>
        </w:rPr>
        <w:t>Significant Increase in Pre-existing Employment)</w:t>
      </w:r>
      <w:r w:rsidR="0064195D" w:rsidRPr="00A13B62">
        <w:rPr>
          <w:rFonts w:cs="Times New Roman"/>
          <w:b/>
          <w:sz w:val="24"/>
          <w:szCs w:val="24"/>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82"/>
        <w:gridCol w:w="1591"/>
        <w:gridCol w:w="3529"/>
        <w:gridCol w:w="2005"/>
        <w:gridCol w:w="6065"/>
      </w:tblGrid>
      <w:tr w:rsidR="00B979B9" w:rsidRPr="00641FAF" w14:paraId="2F96DEA6" w14:textId="77777777" w:rsidTr="1C4D8B3D">
        <w:trPr>
          <w:trHeight w:val="300"/>
          <w:tblHeader/>
        </w:trPr>
        <w:tc>
          <w:tcPr>
            <w:tcW w:w="474" w:type="pct"/>
            <w:shd w:val="clear" w:color="auto" w:fill="auto"/>
          </w:tcPr>
          <w:p w14:paraId="60D53A50" w14:textId="77777777" w:rsidR="00B979B9" w:rsidRPr="00641FAF" w:rsidRDefault="00B979B9" w:rsidP="0027512E">
            <w:pPr>
              <w:spacing w:after="80"/>
              <w:rPr>
                <w:rFonts w:cs="Times New Roman"/>
                <w:b/>
                <w:szCs w:val="22"/>
                <w:highlight w:val="yellow"/>
                <w:lang w:eastAsia="en-AU"/>
              </w:rPr>
            </w:pPr>
            <w:r w:rsidRPr="00641FAF">
              <w:rPr>
                <w:b/>
                <w:lang w:eastAsia="en-AU"/>
              </w:rPr>
              <w:t>ROW</w:t>
            </w:r>
          </w:p>
        </w:tc>
        <w:tc>
          <w:tcPr>
            <w:tcW w:w="546" w:type="pct"/>
            <w:shd w:val="clear" w:color="auto" w:fill="auto"/>
          </w:tcPr>
          <w:p w14:paraId="6F2AEE98" w14:textId="77777777" w:rsidR="00B979B9" w:rsidRPr="00641FAF" w:rsidRDefault="00B979B9" w:rsidP="0027512E">
            <w:pPr>
              <w:rPr>
                <w:b/>
              </w:rPr>
            </w:pPr>
            <w:r w:rsidRPr="00641FAF">
              <w:rPr>
                <w:b/>
              </w:rPr>
              <w:t>A</w:t>
            </w:r>
          </w:p>
          <w:p w14:paraId="5D102DC2" w14:textId="77777777" w:rsidR="00B979B9" w:rsidRPr="00641FAF" w:rsidRDefault="00B979B9" w:rsidP="0027512E">
            <w:pPr>
              <w:spacing w:after="80"/>
              <w:rPr>
                <w:rFonts w:cs="Times New Roman"/>
                <w:b/>
                <w:szCs w:val="22"/>
                <w:highlight w:val="yellow"/>
              </w:rPr>
            </w:pPr>
            <w:r w:rsidRPr="00641FAF">
              <w:rPr>
                <w:b/>
              </w:rPr>
              <w:t>OUTCOME TYPE</w:t>
            </w:r>
          </w:p>
        </w:tc>
        <w:tc>
          <w:tcPr>
            <w:tcW w:w="1211" w:type="pct"/>
            <w:shd w:val="clear" w:color="auto" w:fill="auto"/>
          </w:tcPr>
          <w:p w14:paraId="50B86516" w14:textId="77777777" w:rsidR="00B979B9" w:rsidRPr="00641FAF" w:rsidRDefault="00B979B9" w:rsidP="0027512E">
            <w:pPr>
              <w:rPr>
                <w:b/>
                <w:lang w:eastAsia="en-AU"/>
              </w:rPr>
            </w:pPr>
            <w:r w:rsidRPr="00641FAF">
              <w:rPr>
                <w:b/>
                <w:lang w:eastAsia="en-AU"/>
              </w:rPr>
              <w:t>B</w:t>
            </w:r>
          </w:p>
          <w:p w14:paraId="4D0ACF43" w14:textId="77777777" w:rsidR="00B979B9" w:rsidRPr="00641FAF" w:rsidRDefault="00B979B9" w:rsidP="0027512E">
            <w:pPr>
              <w:spacing w:after="80"/>
              <w:rPr>
                <w:rFonts w:cs="Times New Roman"/>
                <w:b/>
                <w:szCs w:val="22"/>
                <w:highlight w:val="yellow"/>
                <w:lang w:eastAsia="en-AU"/>
              </w:rPr>
            </w:pPr>
            <w:r w:rsidRPr="00641FAF">
              <w:rPr>
                <w:b/>
                <w:lang w:eastAsia="en-AU"/>
              </w:rPr>
              <w:t>OUTCOME START DATE</w:t>
            </w:r>
          </w:p>
        </w:tc>
        <w:tc>
          <w:tcPr>
            <w:tcW w:w="688" w:type="pct"/>
          </w:tcPr>
          <w:p w14:paraId="32BE281D" w14:textId="77777777" w:rsidR="00B979B9" w:rsidRPr="00641FAF" w:rsidRDefault="00B979B9" w:rsidP="0027512E">
            <w:pPr>
              <w:rPr>
                <w:b/>
                <w:lang w:eastAsia="en-AU"/>
              </w:rPr>
            </w:pPr>
            <w:r w:rsidRPr="00641FAF">
              <w:rPr>
                <w:b/>
                <w:lang w:eastAsia="en-AU"/>
              </w:rPr>
              <w:t>C</w:t>
            </w:r>
          </w:p>
          <w:p w14:paraId="4415B428" w14:textId="77777777" w:rsidR="00B979B9" w:rsidRPr="00641FAF" w:rsidRDefault="00B979B9" w:rsidP="0027512E">
            <w:pPr>
              <w:spacing w:after="80"/>
              <w:rPr>
                <w:rFonts w:cs="Times New Roman"/>
                <w:b/>
                <w:szCs w:val="22"/>
                <w:highlight w:val="yellow"/>
                <w:lang w:eastAsia="en-AU"/>
              </w:rPr>
            </w:pPr>
            <w:r w:rsidRPr="00641FAF">
              <w:rPr>
                <w:b/>
                <w:lang w:eastAsia="en-AU"/>
              </w:rPr>
              <w:t>OUTCOME COMPLETION DATE</w:t>
            </w:r>
          </w:p>
        </w:tc>
        <w:tc>
          <w:tcPr>
            <w:tcW w:w="2081" w:type="pct"/>
          </w:tcPr>
          <w:p w14:paraId="0FAD3149" w14:textId="77777777" w:rsidR="00B979B9" w:rsidRPr="00641FAF" w:rsidRDefault="00B979B9" w:rsidP="0027512E">
            <w:pPr>
              <w:rPr>
                <w:b/>
                <w:lang w:eastAsia="en-AU"/>
              </w:rPr>
            </w:pPr>
            <w:r w:rsidRPr="00641FAF">
              <w:rPr>
                <w:b/>
                <w:lang w:eastAsia="en-AU"/>
              </w:rPr>
              <w:t>D</w:t>
            </w:r>
          </w:p>
          <w:p w14:paraId="02486D54" w14:textId="77777777" w:rsidR="00B979B9" w:rsidRPr="00641FAF" w:rsidRDefault="00B979B9" w:rsidP="0027512E">
            <w:pPr>
              <w:spacing w:after="80"/>
              <w:rPr>
                <w:rFonts w:cs="Times New Roman"/>
                <w:b/>
                <w:szCs w:val="22"/>
                <w:highlight w:val="yellow"/>
                <w:lang w:eastAsia="en-AU"/>
              </w:rPr>
            </w:pPr>
            <w:r w:rsidRPr="00641FAF">
              <w:rPr>
                <w:b/>
                <w:lang w:eastAsia="en-AU"/>
              </w:rPr>
              <w:t>OUTCOME DESCRIPTION</w:t>
            </w:r>
          </w:p>
        </w:tc>
      </w:tr>
      <w:tr w:rsidR="00B979B9" w:rsidRPr="00B66608" w14:paraId="555674AF" w14:textId="77777777" w:rsidTr="1C4D8B3D">
        <w:trPr>
          <w:trHeight w:val="300"/>
        </w:trPr>
        <w:tc>
          <w:tcPr>
            <w:tcW w:w="474" w:type="pct"/>
            <w:shd w:val="clear" w:color="auto" w:fill="auto"/>
          </w:tcPr>
          <w:p w14:paraId="49E84373" w14:textId="77777777" w:rsidR="00B979B9" w:rsidRPr="00827209" w:rsidRDefault="00B979B9" w:rsidP="00A56DCA">
            <w:pPr>
              <w:keepLines/>
              <w:rPr>
                <w:b/>
                <w:highlight w:val="yellow"/>
                <w:lang w:eastAsia="en-AU"/>
              </w:rPr>
            </w:pPr>
            <w:r w:rsidRPr="00827209">
              <w:rPr>
                <w:b/>
              </w:rPr>
              <w:t>1</w:t>
            </w:r>
          </w:p>
        </w:tc>
        <w:tc>
          <w:tcPr>
            <w:tcW w:w="546" w:type="pct"/>
            <w:shd w:val="clear" w:color="auto" w:fill="auto"/>
          </w:tcPr>
          <w:p w14:paraId="6E7065A5" w14:textId="77777777" w:rsidR="00B979B9" w:rsidRPr="00827209" w:rsidRDefault="00B979B9" w:rsidP="002B7A9A">
            <w:pPr>
              <w:keepLines/>
              <w:rPr>
                <w:rStyle w:val="CUNote"/>
                <w:highlight w:val="yellow"/>
              </w:rPr>
            </w:pPr>
            <w:r w:rsidRPr="00641FAF">
              <w:t>Partial Outcome</w:t>
            </w:r>
          </w:p>
        </w:tc>
        <w:tc>
          <w:tcPr>
            <w:tcW w:w="1211" w:type="pct"/>
            <w:shd w:val="clear" w:color="auto" w:fill="auto"/>
          </w:tcPr>
          <w:p w14:paraId="68F86718" w14:textId="77777777" w:rsidR="00B979B9" w:rsidRPr="00F74196" w:rsidRDefault="00B979B9" w:rsidP="00CB1F8F">
            <w:pPr>
              <w:pStyle w:val="Definition"/>
              <w:keepLines/>
              <w:numPr>
                <w:ilvl w:val="0"/>
                <w:numId w:val="13"/>
              </w:numPr>
            </w:pPr>
            <w:r>
              <w:t xml:space="preserve">The </w:t>
            </w:r>
            <w:r w:rsidRPr="0003210B">
              <w:t>'Employment Outcome Start Date'</w:t>
            </w:r>
            <w:r>
              <w:t>, being</w:t>
            </w:r>
            <w:r w:rsidRPr="00F74196">
              <w:t>:</w:t>
            </w:r>
          </w:p>
          <w:p w14:paraId="1C98032D" w14:textId="77777777" w:rsidR="00B979B9" w:rsidRPr="00F74196" w:rsidRDefault="00B979B9" w:rsidP="00CB1F8F">
            <w:pPr>
              <w:pStyle w:val="DefinitionNum2"/>
              <w:keepLines/>
              <w:numPr>
                <w:ilvl w:val="1"/>
                <w:numId w:val="31"/>
              </w:numPr>
            </w:pPr>
            <w:r w:rsidRPr="00F74196">
              <w:t xml:space="preserve">in the case of a Participant who is: </w:t>
            </w:r>
          </w:p>
          <w:p w14:paraId="0EBE87B4" w14:textId="77777777" w:rsidR="00B979B9" w:rsidRPr="00F74196" w:rsidRDefault="00B979B9" w:rsidP="00CB1F8F">
            <w:pPr>
              <w:pStyle w:val="DefinitionNum3"/>
              <w:keepLines/>
              <w:numPr>
                <w:ilvl w:val="2"/>
                <w:numId w:val="31"/>
              </w:numPr>
            </w:pPr>
            <w:r w:rsidRPr="00F74196">
              <w:t>in receipt of an Income Support Payment:</w:t>
            </w:r>
          </w:p>
          <w:p w14:paraId="3E68BA44" w14:textId="77777777" w:rsidR="00B979B9" w:rsidRPr="00F74196" w:rsidRDefault="00B979B9" w:rsidP="00CB1F8F">
            <w:pPr>
              <w:pStyle w:val="DefinitionNum4"/>
              <w:keepLines/>
              <w:numPr>
                <w:ilvl w:val="3"/>
                <w:numId w:val="31"/>
              </w:numPr>
            </w:pPr>
            <w:r w:rsidRPr="00F74196">
              <w:t xml:space="preserve">subject to paragraph (a)(i)(B) below, the first day of the Services Australia Fortnight that applies to the Participant following the relevant </w:t>
            </w:r>
            <w:r>
              <w:t>Job Placement</w:t>
            </w:r>
            <w:r w:rsidRPr="00F74196">
              <w:t xml:space="preserve"> Start Date; or</w:t>
            </w:r>
          </w:p>
          <w:p w14:paraId="52BE8D2E" w14:textId="77777777" w:rsidR="00B979B9" w:rsidRPr="00F74196" w:rsidRDefault="00B979B9" w:rsidP="00CB1F8F">
            <w:pPr>
              <w:pStyle w:val="DefinitionNum4"/>
              <w:keepLines/>
              <w:numPr>
                <w:ilvl w:val="3"/>
                <w:numId w:val="31"/>
              </w:numPr>
            </w:pPr>
            <w:r w:rsidRPr="00F74196">
              <w:t xml:space="preserve">if the relevant </w:t>
            </w:r>
            <w:r>
              <w:t>Job Placement</w:t>
            </w:r>
            <w:r w:rsidRPr="00F74196">
              <w:t xml:space="preserve"> Start Date is the first day of the Services Australia Fortnight that applies to the Participant, that </w:t>
            </w:r>
            <w:r>
              <w:t>Job Placement</w:t>
            </w:r>
            <w:r w:rsidRPr="00F74196">
              <w:t xml:space="preserve"> Start Date; or</w:t>
            </w:r>
          </w:p>
          <w:p w14:paraId="733B0CAD" w14:textId="77777777" w:rsidR="00B979B9" w:rsidRPr="00F74196" w:rsidRDefault="00B979B9" w:rsidP="00CB1F8F">
            <w:pPr>
              <w:pStyle w:val="DefinitionNum3"/>
              <w:keepLines/>
              <w:numPr>
                <w:ilvl w:val="2"/>
                <w:numId w:val="31"/>
              </w:numPr>
            </w:pPr>
            <w:r w:rsidRPr="00F74196">
              <w:t xml:space="preserve">not in receipt of an Income Support Payment, the relevant </w:t>
            </w:r>
            <w:r>
              <w:t>Job Placement</w:t>
            </w:r>
            <w:r w:rsidRPr="00F74196">
              <w:t xml:space="preserve"> Start Date; or</w:t>
            </w:r>
          </w:p>
          <w:p w14:paraId="3B62496D" w14:textId="77777777" w:rsidR="002B7A9A" w:rsidRPr="002B7A9A" w:rsidRDefault="00B979B9" w:rsidP="00CB1F8F">
            <w:pPr>
              <w:pStyle w:val="DefinitionNum2"/>
              <w:keepLines/>
              <w:numPr>
                <w:ilvl w:val="1"/>
                <w:numId w:val="31"/>
              </w:numPr>
            </w:pPr>
            <w:r w:rsidRPr="002B7A9A">
              <w:t>as otherwise specified in any Guidelines or advised by the Department.</w:t>
            </w:r>
          </w:p>
        </w:tc>
        <w:tc>
          <w:tcPr>
            <w:tcW w:w="688" w:type="pct"/>
          </w:tcPr>
          <w:p w14:paraId="44A7A8BF" w14:textId="77777777" w:rsidR="00B979B9" w:rsidRPr="00B66608" w:rsidRDefault="00B979B9" w:rsidP="00A56DCA">
            <w:pPr>
              <w:keepLines/>
              <w:rPr>
                <w:highlight w:val="yellow"/>
                <w:lang w:eastAsia="en-AU"/>
              </w:rPr>
            </w:pPr>
            <w:r>
              <w:t xml:space="preserve">The 'Employment Outcome Completion Date', being the date that is the final day </w:t>
            </w:r>
            <w:r w:rsidRPr="006A219B">
              <w:rPr>
                <w:lang w:eastAsia="en-AU"/>
              </w:rPr>
              <w:t xml:space="preserve">of </w:t>
            </w:r>
            <w:r>
              <w:t xml:space="preserve">a 4 Week Period, 12 Week Period or </w:t>
            </w:r>
            <w:r w:rsidRPr="006A219B">
              <w:rPr>
                <w:lang w:eastAsia="en-AU"/>
              </w:rPr>
              <w:t>26 Week Period</w:t>
            </w:r>
            <w:r>
              <w:t>, as relevant</w:t>
            </w:r>
            <w:r w:rsidRPr="006A219B">
              <w:rPr>
                <w:lang w:eastAsia="en-AU"/>
              </w:rPr>
              <w:t>.</w:t>
            </w:r>
          </w:p>
        </w:tc>
        <w:tc>
          <w:tcPr>
            <w:tcW w:w="2081" w:type="pct"/>
          </w:tcPr>
          <w:p w14:paraId="6F019288" w14:textId="77777777" w:rsidR="00B979B9" w:rsidRPr="002B7A9A" w:rsidRDefault="00B979B9" w:rsidP="00A56DCA">
            <w:pPr>
              <w:keepLines/>
              <w:spacing w:after="80"/>
            </w:pPr>
            <w:r w:rsidRPr="002B7A9A">
              <w:t>For a</w:t>
            </w:r>
            <w:r w:rsidRPr="002B7A9A">
              <w:rPr>
                <w:lang w:eastAsia="en-AU"/>
              </w:rPr>
              <w:t>:</w:t>
            </w:r>
          </w:p>
          <w:p w14:paraId="2A5F61DF" w14:textId="77777777" w:rsidR="00B979B9" w:rsidRPr="002B7A9A" w:rsidRDefault="00B979B9" w:rsidP="00A56DCA">
            <w:pPr>
              <w:pStyle w:val="DefinitionNum2"/>
              <w:keepLines/>
            </w:pPr>
            <w:r w:rsidRPr="002B7A9A">
              <w:t xml:space="preserve">'4 Week Period', being a period of 4 Consecutive Weeks: </w:t>
            </w:r>
          </w:p>
          <w:p w14:paraId="283A623C" w14:textId="77777777" w:rsidR="00B979B9" w:rsidRPr="002B7A9A" w:rsidRDefault="00B979B9" w:rsidP="00CB1F8F">
            <w:pPr>
              <w:pStyle w:val="DefinitionNum3"/>
              <w:keepLines/>
              <w:numPr>
                <w:ilvl w:val="2"/>
                <w:numId w:val="31"/>
              </w:numPr>
            </w:pPr>
            <w:r w:rsidRPr="002B7A9A">
              <w:t>from the Employment Outcome Start Date; and</w:t>
            </w:r>
          </w:p>
          <w:p w14:paraId="62D75071" w14:textId="77777777" w:rsidR="00B979B9" w:rsidRPr="002B7A9A" w:rsidRDefault="00B979B9" w:rsidP="00CB1F8F">
            <w:pPr>
              <w:pStyle w:val="DefinitionNum3"/>
              <w:keepLines/>
              <w:numPr>
                <w:ilvl w:val="2"/>
                <w:numId w:val="31"/>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12 Week Period that begins from the same Employment Outcome Start Date or as otherwise provided in any Guidelines; </w:t>
            </w:r>
          </w:p>
          <w:p w14:paraId="7935E52D" w14:textId="77777777" w:rsidR="00B979B9" w:rsidRPr="002B7A9A" w:rsidRDefault="00B979B9" w:rsidP="00A56DCA">
            <w:pPr>
              <w:pStyle w:val="DefinitionNum2"/>
              <w:keepLines/>
            </w:pPr>
            <w:r w:rsidRPr="002B7A9A">
              <w:t xml:space="preserve">'12 Week Period', being a period of 12 Consecutive Weeks: </w:t>
            </w:r>
          </w:p>
          <w:p w14:paraId="23A5DF4B" w14:textId="77777777" w:rsidR="00B979B9" w:rsidRPr="002B7A9A" w:rsidRDefault="00B979B9" w:rsidP="00CB1F8F">
            <w:pPr>
              <w:pStyle w:val="DefinitionNum3"/>
              <w:keepLines/>
              <w:numPr>
                <w:ilvl w:val="2"/>
                <w:numId w:val="19"/>
              </w:numPr>
            </w:pPr>
            <w:r w:rsidRPr="002B7A9A">
              <w:t>from the Employment Outcome Start Date; and</w:t>
            </w:r>
          </w:p>
          <w:p w14:paraId="2D74021C" w14:textId="77777777" w:rsidR="00B979B9" w:rsidRPr="002B7A9A" w:rsidRDefault="00B979B9" w:rsidP="00CB1F8F">
            <w:pPr>
              <w:pStyle w:val="DefinitionNum3"/>
              <w:keepLines/>
              <w:numPr>
                <w:ilvl w:val="2"/>
                <w:numId w:val="32"/>
              </w:numPr>
            </w:pPr>
            <w:r w:rsidRPr="002B7A9A">
              <w:t xml:space="preserve">which does not overlap with the Outcome Period for any other Outcome that has been claimed in relation to the relevant Participant by any </w:t>
            </w:r>
            <w:r w:rsidR="00364D51">
              <w:t>Workforce Australia Employment Services Provider</w:t>
            </w:r>
            <w:r w:rsidRPr="002B7A9A">
              <w:t xml:space="preserve">, NEST Provider or jobactive Provider, except a 4 Week Period that begins from the same Employment Outcome Start Date or as otherwise provided in any Guidelines; or </w:t>
            </w:r>
          </w:p>
          <w:p w14:paraId="5681B90C" w14:textId="77777777" w:rsidR="00B979B9" w:rsidRPr="002B7A9A" w:rsidRDefault="00B979B9" w:rsidP="00C41F06">
            <w:pPr>
              <w:pStyle w:val="DefinitionNum2"/>
              <w:keepNext/>
              <w:keepLines/>
            </w:pPr>
            <w:r w:rsidRPr="002B7A9A">
              <w:t xml:space="preserve">'26 Week Period', being a period that: </w:t>
            </w:r>
          </w:p>
          <w:p w14:paraId="49A4E923" w14:textId="77777777" w:rsidR="00B979B9" w:rsidRPr="002B7A9A" w:rsidRDefault="00B979B9" w:rsidP="00CB1F8F">
            <w:pPr>
              <w:pStyle w:val="DefinitionNum3"/>
              <w:keepNext/>
              <w:keepLines/>
              <w:numPr>
                <w:ilvl w:val="2"/>
                <w:numId w:val="18"/>
              </w:numPr>
            </w:pPr>
            <w:r w:rsidRPr="002B7A9A">
              <w:t>is 14 Consecutive Weeks that follows the completion of the 12 Week Period; and</w:t>
            </w:r>
          </w:p>
          <w:p w14:paraId="5690AD25" w14:textId="77777777" w:rsidR="00B979B9" w:rsidRPr="002B7A9A" w:rsidRDefault="00B979B9" w:rsidP="00CB1F8F">
            <w:pPr>
              <w:pStyle w:val="DefinitionNum3"/>
              <w:keepLines/>
              <w:numPr>
                <w:ilvl w:val="2"/>
                <w:numId w:val="33"/>
              </w:numPr>
            </w:pPr>
            <w:r w:rsidRPr="002B7A9A">
              <w:t xml:space="preserve">does not overlap with the Outcome Period for any other Outcome that has been claimed in relation to the relevant Participant by any </w:t>
            </w:r>
            <w:r w:rsidR="00364D51">
              <w:t>Workforce Australia Employment Services Provider</w:t>
            </w:r>
            <w:r w:rsidRPr="002B7A9A">
              <w:t>, NEST Provider or jobactive Provider, except as otherwise provided in any Guidelines,</w:t>
            </w:r>
          </w:p>
          <w:p w14:paraId="074F3E95" w14:textId="77777777" w:rsidR="00B979B9" w:rsidRPr="002B7A9A" w:rsidRDefault="00B979B9" w:rsidP="00CB1F8F">
            <w:pPr>
              <w:pStyle w:val="Definition"/>
              <w:keepLines/>
              <w:numPr>
                <w:ilvl w:val="0"/>
                <w:numId w:val="33"/>
              </w:numPr>
            </w:pPr>
            <w:r w:rsidRPr="002B7A9A">
              <w:t xml:space="preserve">a Participant: </w:t>
            </w:r>
          </w:p>
          <w:p w14:paraId="0620A151" w14:textId="6DEB8A82"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w:t>
            </w:r>
            <w:r w:rsidRPr="002B7A9A" w:rsidDel="00E955D0">
              <w:t xml:space="preserve"> </w:t>
            </w:r>
            <w:r w:rsidRPr="002B7A9A">
              <w:t xml:space="preserve">receiving a JobSeeker Payment or Youth Allowance (other), generates sufficient income from Employment, Unsubsidised Self-Employment, an apprenticeship or a traineeship to reduce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by an average of at least 60 per cent; </w:t>
            </w:r>
          </w:p>
          <w:p w14:paraId="2CD942F8" w14:textId="58C45776" w:rsidR="00B979B9" w:rsidRPr="002B7A9A" w:rsidRDefault="00B979B9" w:rsidP="00CB1F8F">
            <w:pPr>
              <w:pStyle w:val="DefinitionNum2"/>
              <w:keepLines/>
              <w:numPr>
                <w:ilvl w:val="1"/>
                <w:numId w:val="20"/>
              </w:numPr>
            </w:pPr>
            <w:r w:rsidRPr="002B7A9A">
              <w:t xml:space="preserve">who was, on the relevant </w:t>
            </w:r>
            <w:r w:rsidR="00025343">
              <w:t>Job Placement</w:t>
            </w:r>
            <w:r w:rsidRPr="002B7A9A">
              <w:t xml:space="preserve"> Start Date: </w:t>
            </w:r>
          </w:p>
          <w:p w14:paraId="25EAF3D2" w14:textId="77777777" w:rsidR="00B979B9" w:rsidRPr="002B7A9A" w:rsidRDefault="00B979B9" w:rsidP="00CB1F8F">
            <w:pPr>
              <w:pStyle w:val="DefinitionNum3"/>
              <w:keepLines/>
              <w:numPr>
                <w:ilvl w:val="2"/>
                <w:numId w:val="34"/>
              </w:numPr>
            </w:pPr>
            <w:r w:rsidRPr="002B7A9A">
              <w:t>both:</w:t>
            </w:r>
          </w:p>
          <w:p w14:paraId="41987CF5" w14:textId="77777777" w:rsidR="00B979B9" w:rsidRPr="002B7A9A" w:rsidRDefault="00B979B9" w:rsidP="00CB1F8F">
            <w:pPr>
              <w:pStyle w:val="DefinitionNum4"/>
              <w:keepLines/>
              <w:numPr>
                <w:ilvl w:val="3"/>
                <w:numId w:val="34"/>
              </w:numPr>
            </w:pPr>
            <w:r w:rsidRPr="002B7A9A">
              <w:t>receiving a JobSeeker Payment, Youth Allowance (other) or Parenting Payment (Partnered or Single) with part</w:t>
            </w:r>
            <w:r w:rsidR="00DB0F53">
              <w:t>-</w:t>
            </w:r>
            <w:r w:rsidRPr="002B7A9A">
              <w:t xml:space="preserve">time Mutual Obligation Requirements, as specified in any Guidelines; and </w:t>
            </w:r>
          </w:p>
          <w:p w14:paraId="11FE894A" w14:textId="77777777" w:rsidR="00B979B9" w:rsidRPr="002B7A9A" w:rsidRDefault="00B979B9" w:rsidP="00CB1F8F">
            <w:pPr>
              <w:pStyle w:val="DefinitionNum4"/>
              <w:keepLines/>
              <w:numPr>
                <w:ilvl w:val="3"/>
                <w:numId w:val="34"/>
              </w:numPr>
            </w:pPr>
            <w:r w:rsidRPr="002B7A9A">
              <w:t>identified on the Department's IT Systems as a parent or as having a disability</w:t>
            </w:r>
            <w:r w:rsidR="00015A2D">
              <w:t xml:space="preserve"> (including a Partial Capacity to Work)</w:t>
            </w:r>
            <w:r w:rsidRPr="002B7A9A">
              <w:t>; or</w:t>
            </w:r>
          </w:p>
          <w:p w14:paraId="6CE59DE4" w14:textId="77777777" w:rsidR="00B979B9" w:rsidRPr="002B7A9A" w:rsidRDefault="00B979B9" w:rsidP="00CB1F8F">
            <w:pPr>
              <w:pStyle w:val="DefinitionNum3"/>
              <w:keepNext/>
              <w:keepLines/>
              <w:numPr>
                <w:ilvl w:val="2"/>
                <w:numId w:val="34"/>
              </w:numPr>
            </w:pPr>
            <w:r w:rsidRPr="002B7A9A">
              <w:t xml:space="preserve">a Disability Support Pension Recipient (Compulsory </w:t>
            </w:r>
            <w:r w:rsidR="00DA125C">
              <w:t xml:space="preserve">Participation </w:t>
            </w:r>
            <w:r w:rsidRPr="002B7A9A">
              <w:t>Requirements),</w:t>
            </w:r>
          </w:p>
          <w:p w14:paraId="3FE73501" w14:textId="77777777" w:rsidR="00B979B9" w:rsidRPr="002B7A9A" w:rsidRDefault="00B979B9" w:rsidP="00A56DCA">
            <w:pPr>
              <w:pStyle w:val="DefinitionFollower"/>
              <w:keepLines/>
              <w:ind w:left="567"/>
            </w:pPr>
            <w:r w:rsidRPr="002B7A9A">
              <w:t>is, for at least an average of 20 hours each fortnight, in Employment, Unsubsidised Self-Employment, an apprenticeship or a traineeship;</w:t>
            </w:r>
          </w:p>
          <w:p w14:paraId="23E946E6" w14:textId="77777777" w:rsidR="00B979B9" w:rsidRPr="002B7A9A" w:rsidRDefault="00B979B9" w:rsidP="00CB1F8F">
            <w:pPr>
              <w:pStyle w:val="DefinitionNum2"/>
              <w:keepLines/>
              <w:numPr>
                <w:ilvl w:val="1"/>
                <w:numId w:val="20"/>
              </w:numPr>
            </w:pPr>
            <w:r w:rsidRPr="002B7A9A">
              <w:t>who:</w:t>
            </w:r>
          </w:p>
          <w:p w14:paraId="4751AFBC" w14:textId="4955C5F2" w:rsidR="00B979B9" w:rsidRPr="002B7A9A" w:rsidRDefault="00B979B9" w:rsidP="00CB1F8F">
            <w:pPr>
              <w:pStyle w:val="DefinitionNum3"/>
              <w:keepLines/>
              <w:numPr>
                <w:ilvl w:val="2"/>
                <w:numId w:val="17"/>
              </w:numPr>
            </w:pPr>
            <w:r w:rsidRPr="002B7A9A">
              <w:t xml:space="preserve">was, on the relevant </w:t>
            </w:r>
            <w:r w:rsidR="00025343">
              <w:t>Job Placement</w:t>
            </w:r>
            <w:r w:rsidRPr="002B7A9A">
              <w:t xml:space="preserve"> Start Date, not receiving a JobSeeker Payment, Youth Allowance (Other) or Parenting Payment; and </w:t>
            </w:r>
          </w:p>
          <w:p w14:paraId="23CF9265" w14:textId="77777777" w:rsidR="00B979B9" w:rsidRPr="002B7A9A" w:rsidRDefault="00B979B9" w:rsidP="00CB1F8F">
            <w:pPr>
              <w:pStyle w:val="DefinitionNum3"/>
              <w:keepLines/>
              <w:numPr>
                <w:ilvl w:val="2"/>
                <w:numId w:val="17"/>
              </w:numPr>
            </w:pPr>
            <w:r w:rsidRPr="002B7A9A">
              <w:t>is not otherwise identified in paragraphs (g) or (h) below,</w:t>
            </w:r>
          </w:p>
          <w:p w14:paraId="6D2FF106" w14:textId="77777777" w:rsidR="00B979B9" w:rsidRPr="002B7A9A" w:rsidRDefault="00B979B9" w:rsidP="00A56DCA">
            <w:pPr>
              <w:pStyle w:val="DefinitionNum3"/>
              <w:keepLines/>
              <w:numPr>
                <w:ilvl w:val="0"/>
                <w:numId w:val="0"/>
              </w:numPr>
              <w:ind w:left="567"/>
            </w:pPr>
            <w:r w:rsidRPr="002B7A9A">
              <w:t>is, for at least the minimum number of hours specified in any Guidelines, in Employment, Unsubsidised Self-Employment, an apprenticeship or a traineeship;</w:t>
            </w:r>
          </w:p>
          <w:p w14:paraId="633E6631" w14:textId="3F851B03" w:rsidR="00B979B9" w:rsidRPr="002B7A9A" w:rsidRDefault="00B979B9" w:rsidP="00CB1F8F">
            <w:pPr>
              <w:pStyle w:val="DefinitionNum2"/>
              <w:keepLines/>
              <w:numPr>
                <w:ilvl w:val="1"/>
                <w:numId w:val="20"/>
              </w:numPr>
            </w:pPr>
            <w:r w:rsidRPr="002B7A9A">
              <w:t xml:space="preserve">who was, on the relevant </w:t>
            </w:r>
            <w:r w:rsidR="00025343">
              <w:t>Job Placement</w:t>
            </w:r>
            <w:r w:rsidR="00925445">
              <w:t xml:space="preserve"> </w:t>
            </w:r>
            <w:r w:rsidRPr="002B7A9A">
              <w:t>Start Date, identified on the Department's IT Systems as having a Partial Capacity to Work, is in Employment, Unsubsidised Self-Employment, an apprenticeship, or a traineeship, for at least an average of</w:t>
            </w:r>
            <w:r w:rsidR="00015A2D">
              <w:t xml:space="preserve"> </w:t>
            </w:r>
            <w:r w:rsidRPr="002B7A9A">
              <w:t>10 hours each fortnight, where the Participant's Partial Capacity to Work is less than 15 hours each week</w:t>
            </w:r>
            <w:r w:rsidR="00EE223C">
              <w:t>;</w:t>
            </w:r>
          </w:p>
          <w:p w14:paraId="08BAEEB6" w14:textId="7C57BDA3" w:rsidR="00B979B9" w:rsidRPr="002B7A9A" w:rsidRDefault="00B979B9" w:rsidP="00B01CFA">
            <w:pPr>
              <w:pStyle w:val="DefinitionNum2"/>
              <w:keepNext/>
              <w:keepLines/>
              <w:numPr>
                <w:ilvl w:val="1"/>
                <w:numId w:val="20"/>
              </w:numPr>
            </w:pPr>
            <w:r w:rsidRPr="002B7A9A">
              <w:t>who</w:t>
            </w:r>
            <w:r w:rsidR="0038663D">
              <w:t xml:space="preserve"> </w:t>
            </w:r>
            <w:r w:rsidRPr="002B7A9A">
              <w:t>was</w:t>
            </w:r>
            <w:r w:rsidR="0038663D">
              <w:t>, on the relevant Job Placement Start Date,</w:t>
            </w:r>
            <w:r w:rsidRPr="002B7A9A">
              <w:t xml:space="preserve"> in receipt of a Parenting Payment (Partnered or Single) without Mutual Obligation Requirements or Carer Payment</w:t>
            </w:r>
            <w:r w:rsidR="0038663D">
              <w:t xml:space="preserve"> </w:t>
            </w:r>
            <w:r w:rsidR="518B4B9B">
              <w:t xml:space="preserve">is, for </w:t>
            </w:r>
            <w:r w:rsidR="2F4B1036">
              <w:t xml:space="preserve">an average of </w:t>
            </w:r>
            <w:r w:rsidR="518B4B9B">
              <w:t>at least 20 hours each fortnight, in Employment, Unsubsidised Self-Employment, an apprenticeship or a traineeship; or</w:t>
            </w:r>
          </w:p>
          <w:p w14:paraId="06646A80" w14:textId="77777777" w:rsidR="00B979B9" w:rsidRPr="002B7A9A" w:rsidRDefault="00B979B9" w:rsidP="00CB1F8F">
            <w:pPr>
              <w:pStyle w:val="DefinitionNum2"/>
              <w:keepLines/>
              <w:numPr>
                <w:ilvl w:val="1"/>
                <w:numId w:val="20"/>
              </w:numPr>
              <w:rPr>
                <w:b/>
                <w:szCs w:val="22"/>
              </w:rPr>
            </w:pPr>
            <w:r w:rsidRPr="002B7A9A">
              <w:t xml:space="preserve">has in operation an executed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Pr="002B7A9A">
              <w:t xml:space="preserve"> </w:t>
            </w:r>
            <w:r w:rsidR="00CE48EA" w:rsidRPr="002B7A9A">
              <w:t xml:space="preserve">Comprehensive Services </w:t>
            </w:r>
            <w:r w:rsidRPr="002B7A9A">
              <w:t xml:space="preserve">Agreement and is receiving </w:t>
            </w:r>
            <w:r w:rsidR="00201496" w:rsidRPr="002B7A9A">
              <w:t>S</w:t>
            </w:r>
            <w:r w:rsidR="00273268">
              <w:t>elf</w:t>
            </w:r>
            <w:r w:rsidR="00EB4E5C">
              <w:t>-</w:t>
            </w:r>
            <w:r w:rsidR="00201496" w:rsidRPr="002B7A9A">
              <w:t>E</w:t>
            </w:r>
            <w:r w:rsidR="00273268">
              <w:t xml:space="preserve">mployment </w:t>
            </w:r>
            <w:r w:rsidR="00201496" w:rsidRPr="002B7A9A">
              <w:t>A</w:t>
            </w:r>
            <w:r w:rsidR="00273268">
              <w:t>ssistance</w:t>
            </w:r>
            <w:r w:rsidRPr="002B7A9A">
              <w:t xml:space="preserve"> </w:t>
            </w:r>
            <w:r w:rsidR="00EB4E5C">
              <w:t>Comprehensive Services</w:t>
            </w:r>
            <w:r w:rsidRPr="002B7A9A">
              <w:t>.</w:t>
            </w:r>
          </w:p>
        </w:tc>
      </w:tr>
      <w:tr w:rsidR="00B979B9" w:rsidRPr="00B66608" w14:paraId="0211A9AF" w14:textId="77777777" w:rsidTr="1C4D8B3D">
        <w:trPr>
          <w:trHeight w:val="300"/>
        </w:trPr>
        <w:tc>
          <w:tcPr>
            <w:tcW w:w="474" w:type="pct"/>
            <w:shd w:val="clear" w:color="auto" w:fill="auto"/>
          </w:tcPr>
          <w:p w14:paraId="70C742A6" w14:textId="77777777" w:rsidR="00B979B9" w:rsidRPr="00827209" w:rsidRDefault="00B979B9" w:rsidP="0027512E">
            <w:pPr>
              <w:spacing w:after="80"/>
              <w:rPr>
                <w:rFonts w:cs="Times New Roman"/>
                <w:b/>
                <w:szCs w:val="22"/>
                <w:lang w:eastAsia="en-AU"/>
              </w:rPr>
            </w:pPr>
            <w:r w:rsidRPr="00827209">
              <w:rPr>
                <w:b/>
              </w:rPr>
              <w:t>2</w:t>
            </w:r>
          </w:p>
        </w:tc>
        <w:tc>
          <w:tcPr>
            <w:tcW w:w="546" w:type="pct"/>
            <w:shd w:val="clear" w:color="auto" w:fill="auto"/>
          </w:tcPr>
          <w:p w14:paraId="2754DBC8" w14:textId="77777777" w:rsidR="00B979B9" w:rsidRPr="00827209" w:rsidRDefault="00B979B9" w:rsidP="0027512E">
            <w:pPr>
              <w:spacing w:after="80"/>
              <w:rPr>
                <w:rFonts w:cs="Times New Roman"/>
                <w:b/>
                <w:szCs w:val="22"/>
              </w:rPr>
            </w:pPr>
            <w:r w:rsidRPr="00827209">
              <w:t>Full Outcome</w:t>
            </w:r>
          </w:p>
        </w:tc>
        <w:tc>
          <w:tcPr>
            <w:tcW w:w="1211" w:type="pct"/>
            <w:shd w:val="clear" w:color="auto" w:fill="auto"/>
          </w:tcPr>
          <w:p w14:paraId="7D805CB2" w14:textId="77777777" w:rsidR="00B979B9" w:rsidRPr="00827209" w:rsidRDefault="00B979B9" w:rsidP="0027512E">
            <w:pPr>
              <w:spacing w:after="80"/>
              <w:rPr>
                <w:rFonts w:cs="Times New Roman"/>
                <w:b/>
                <w:szCs w:val="22"/>
                <w:lang w:eastAsia="en-AU"/>
              </w:rPr>
            </w:pPr>
            <w:r w:rsidRPr="00827209">
              <w:t>Employment Outcome Start Date (see Row 1)</w:t>
            </w:r>
          </w:p>
        </w:tc>
        <w:tc>
          <w:tcPr>
            <w:tcW w:w="688" w:type="pct"/>
          </w:tcPr>
          <w:p w14:paraId="40711F16" w14:textId="77777777" w:rsidR="00B979B9" w:rsidRPr="00827209" w:rsidRDefault="00B979B9" w:rsidP="0027512E">
            <w:pPr>
              <w:spacing w:after="80"/>
              <w:rPr>
                <w:rFonts w:cs="Times New Roman"/>
                <w:b/>
                <w:szCs w:val="22"/>
                <w:lang w:eastAsia="en-AU"/>
              </w:rPr>
            </w:pPr>
            <w:r w:rsidRPr="00827209">
              <w:t>Employment Outcome Completion Date (see Row 1)</w:t>
            </w:r>
          </w:p>
        </w:tc>
        <w:tc>
          <w:tcPr>
            <w:tcW w:w="2081" w:type="pct"/>
          </w:tcPr>
          <w:p w14:paraId="4EC263BC" w14:textId="77777777" w:rsidR="00B979B9" w:rsidRPr="002B7A9A" w:rsidRDefault="00B979B9" w:rsidP="0027512E">
            <w:r w:rsidRPr="002B7A9A">
              <w:t>For a:</w:t>
            </w:r>
          </w:p>
          <w:p w14:paraId="12790DD9" w14:textId="77777777" w:rsidR="00B979B9" w:rsidRPr="002B7A9A" w:rsidRDefault="00B979B9" w:rsidP="00CB1F8F">
            <w:pPr>
              <w:pStyle w:val="DefinitionNum2"/>
              <w:numPr>
                <w:ilvl w:val="1"/>
                <w:numId w:val="26"/>
              </w:numPr>
            </w:pPr>
            <w:r w:rsidRPr="002B7A9A">
              <w:t xml:space="preserve">'4 Week Period' (see Row 1); </w:t>
            </w:r>
          </w:p>
          <w:p w14:paraId="4914FC8C" w14:textId="77777777" w:rsidR="00B979B9" w:rsidRPr="002B7A9A" w:rsidRDefault="00B979B9" w:rsidP="00B979B9">
            <w:pPr>
              <w:pStyle w:val="DefinitionNum2"/>
            </w:pPr>
            <w:r w:rsidRPr="002B7A9A">
              <w:t xml:space="preserve">'12 Week Period' (see Row 1); or </w:t>
            </w:r>
          </w:p>
          <w:p w14:paraId="452961F9" w14:textId="77777777" w:rsidR="00B979B9" w:rsidRPr="002B7A9A" w:rsidRDefault="00B979B9" w:rsidP="00B979B9">
            <w:pPr>
              <w:pStyle w:val="DefinitionNum2"/>
            </w:pPr>
            <w:r w:rsidRPr="002B7A9A">
              <w:t>'26 Week Period' (see Row 1),</w:t>
            </w:r>
          </w:p>
          <w:p w14:paraId="5FA06280" w14:textId="77777777" w:rsidR="00B979B9" w:rsidRPr="002B7A9A" w:rsidRDefault="00B979B9" w:rsidP="00CB1F8F">
            <w:pPr>
              <w:pStyle w:val="Definition"/>
              <w:numPr>
                <w:ilvl w:val="0"/>
                <w:numId w:val="35"/>
              </w:numPr>
            </w:pPr>
            <w:r w:rsidRPr="002B7A9A">
              <w:t xml:space="preserve">a Participant:  </w:t>
            </w:r>
          </w:p>
          <w:p w14:paraId="26EFA88F" w14:textId="1E63EC58" w:rsidR="00B979B9" w:rsidRPr="002B7A9A" w:rsidRDefault="00B979B9" w:rsidP="00CB1F8F">
            <w:pPr>
              <w:pStyle w:val="DefinitionNum2"/>
              <w:numPr>
                <w:ilvl w:val="1"/>
                <w:numId w:val="7"/>
              </w:numPr>
            </w:pPr>
            <w:r w:rsidRPr="002B7A9A">
              <w:t xml:space="preserve">who was, on the relevant </w:t>
            </w:r>
            <w:r w:rsidR="0015033D">
              <w:t>Job Placement</w:t>
            </w:r>
            <w:r w:rsidR="00925445">
              <w:t xml:space="preserve"> </w:t>
            </w:r>
            <w:r w:rsidRPr="002B7A9A">
              <w:t xml:space="preserve">Start Date, receiving a JobSeeker Payment or Youth Allowance (other): </w:t>
            </w:r>
          </w:p>
          <w:p w14:paraId="53224A8B" w14:textId="13740A1B" w:rsidR="00B979B9" w:rsidRPr="002B7A9A" w:rsidRDefault="00B979B9" w:rsidP="00CB1F8F">
            <w:pPr>
              <w:pStyle w:val="DefinitionNum3"/>
              <w:keepLines/>
              <w:numPr>
                <w:ilvl w:val="2"/>
                <w:numId w:val="36"/>
              </w:numPr>
            </w:pPr>
            <w:r w:rsidRPr="002B7A9A">
              <w:t xml:space="preserve">generates sufficient income from Employment, Unsubsidised Self-Employment, an apprenticeship or a traineeship to have caused the Participant’s </w:t>
            </w:r>
            <w:r w:rsidR="007C00DB">
              <w:t xml:space="preserve">Maximum </w:t>
            </w:r>
            <w:r w:rsidRPr="002B7A9A">
              <w:t xml:space="preserve">Basic Rate of JobSeeker Payment or </w:t>
            </w:r>
            <w:r w:rsidR="007C00DB">
              <w:t xml:space="preserve">Maximum </w:t>
            </w:r>
            <w:r w:rsidRPr="002B7A9A">
              <w:t xml:space="preserve">Basic Rate of Youth Allowance (other), as relevant, to cease; or </w:t>
            </w:r>
          </w:p>
          <w:p w14:paraId="6592931B" w14:textId="77777777" w:rsidR="00B979B9" w:rsidRPr="002B7A9A" w:rsidRDefault="00B979B9" w:rsidP="00CB1F8F">
            <w:pPr>
              <w:pStyle w:val="DefinitionNum3"/>
              <w:numPr>
                <w:ilvl w:val="2"/>
                <w:numId w:val="36"/>
              </w:numPr>
            </w:pPr>
            <w:r w:rsidRPr="002B7A9A">
              <w:t xml:space="preserve">remains each week in a full-time apprenticeship or traineeship; </w:t>
            </w:r>
          </w:p>
          <w:p w14:paraId="43226021" w14:textId="3F771CCF" w:rsidR="00B979B9" w:rsidRPr="002B7A9A" w:rsidRDefault="00B979B9" w:rsidP="00CB1F8F">
            <w:pPr>
              <w:pStyle w:val="DefinitionNum2"/>
              <w:numPr>
                <w:ilvl w:val="1"/>
                <w:numId w:val="7"/>
              </w:numPr>
            </w:pPr>
            <w:r w:rsidRPr="002B7A9A">
              <w:t xml:space="preserve">who was, on the relevant </w:t>
            </w:r>
            <w:r w:rsidR="0015033D">
              <w:t>Job Placement</w:t>
            </w:r>
            <w:r w:rsidR="00925445">
              <w:t xml:space="preserve"> </w:t>
            </w:r>
            <w:r w:rsidRPr="002B7A9A">
              <w:t>Start Date:</w:t>
            </w:r>
          </w:p>
          <w:p w14:paraId="18CEAC5B" w14:textId="77777777" w:rsidR="00B979B9" w:rsidRPr="002B7A9A" w:rsidRDefault="00B979B9" w:rsidP="00CB1F8F">
            <w:pPr>
              <w:pStyle w:val="DefinitionNum3"/>
              <w:numPr>
                <w:ilvl w:val="2"/>
                <w:numId w:val="14"/>
              </w:numPr>
            </w:pPr>
            <w:r w:rsidRPr="002B7A9A">
              <w:t>both:</w:t>
            </w:r>
          </w:p>
          <w:p w14:paraId="4BB6D4C8" w14:textId="77777777" w:rsidR="00B979B9" w:rsidRPr="002B7A9A" w:rsidRDefault="00B979B9" w:rsidP="00CB1F8F">
            <w:pPr>
              <w:pStyle w:val="DefinitionNum4"/>
              <w:numPr>
                <w:ilvl w:val="3"/>
                <w:numId w:val="14"/>
              </w:numPr>
            </w:pPr>
            <w:r w:rsidRPr="002B7A9A">
              <w:t>receiving a JobSeeker Payment, Youth Allowance (other) or Parenting Payment (Partnered or Single) with part-time Mutual Obligation Requirements, as specified in any Guidelines; and</w:t>
            </w:r>
          </w:p>
          <w:p w14:paraId="400DDF90" w14:textId="77777777" w:rsidR="00B979B9" w:rsidRPr="002B7A9A" w:rsidRDefault="00B979B9" w:rsidP="00CB1F8F">
            <w:pPr>
              <w:pStyle w:val="DefinitionNum4"/>
              <w:numPr>
                <w:ilvl w:val="3"/>
                <w:numId w:val="14"/>
              </w:numPr>
            </w:pPr>
            <w:r w:rsidRPr="002B7A9A">
              <w:t>identified on the Department's IT Systems as a parent or as having a disability</w:t>
            </w:r>
            <w:r w:rsidR="005B7039">
              <w:t xml:space="preserve"> (including a Partial Capacity to Work)</w:t>
            </w:r>
            <w:r w:rsidRPr="002B7A9A">
              <w:t>; or</w:t>
            </w:r>
          </w:p>
          <w:p w14:paraId="6F466828" w14:textId="77777777" w:rsidR="00B979B9" w:rsidRPr="002B7A9A" w:rsidRDefault="00B979B9" w:rsidP="00CB1F8F">
            <w:pPr>
              <w:pStyle w:val="DefinitionNum3"/>
              <w:numPr>
                <w:ilvl w:val="2"/>
                <w:numId w:val="37"/>
              </w:numPr>
            </w:pPr>
            <w:r w:rsidRPr="002B7A9A">
              <w:t xml:space="preserve">a Disability Support Pension Recipient (Compulsory </w:t>
            </w:r>
            <w:r w:rsidR="00DA125C">
              <w:t xml:space="preserve">Participation </w:t>
            </w:r>
            <w:r w:rsidRPr="002B7A9A">
              <w:t>Requirements),</w:t>
            </w:r>
          </w:p>
          <w:p w14:paraId="7B16C65B" w14:textId="77777777" w:rsidR="00B979B9" w:rsidRPr="002B7A9A" w:rsidRDefault="00B979B9" w:rsidP="0027512E">
            <w:pPr>
              <w:pStyle w:val="DefinitionFollower"/>
              <w:ind w:left="567"/>
            </w:pPr>
            <w:r w:rsidRPr="002B7A9A">
              <w:t>is, for at least 30 hours each fortnight, in Employment, Unsubsidised Self-Employment, an apprenticeship or a traineeship;</w:t>
            </w:r>
          </w:p>
          <w:p w14:paraId="33C48CC4" w14:textId="77777777" w:rsidR="00B979B9" w:rsidRPr="002B7A9A" w:rsidRDefault="00B979B9" w:rsidP="00CB1F8F">
            <w:pPr>
              <w:pStyle w:val="DefinitionNum2"/>
              <w:keepNext/>
              <w:keepLines/>
              <w:numPr>
                <w:ilvl w:val="1"/>
                <w:numId w:val="24"/>
              </w:numPr>
            </w:pPr>
            <w:r w:rsidRPr="002B7A9A">
              <w:t>who:</w:t>
            </w:r>
          </w:p>
          <w:p w14:paraId="165910D9" w14:textId="6DB39931" w:rsidR="00B979B9" w:rsidRPr="002B7A9A" w:rsidRDefault="00B979B9" w:rsidP="00CB1F8F">
            <w:pPr>
              <w:pStyle w:val="DefinitionNum3"/>
              <w:keepNext/>
              <w:keepLines/>
              <w:numPr>
                <w:ilvl w:val="2"/>
                <w:numId w:val="38"/>
              </w:numPr>
            </w:pPr>
            <w:r w:rsidRPr="002B7A9A">
              <w:t xml:space="preserve">was, on the relevant </w:t>
            </w:r>
            <w:r w:rsidR="0015033D">
              <w:t>Job Placement</w:t>
            </w:r>
            <w:r w:rsidR="00925445">
              <w:t xml:space="preserve"> </w:t>
            </w:r>
            <w:r w:rsidRPr="002B7A9A">
              <w:t xml:space="preserve">Start Date, not receiving a JobSeeker Payment, Youth Allowance (Other) or Parenting Payment; and </w:t>
            </w:r>
          </w:p>
          <w:p w14:paraId="71E81FE8" w14:textId="77777777" w:rsidR="00B979B9" w:rsidRPr="002B7A9A" w:rsidRDefault="00B979B9" w:rsidP="00CB1F8F">
            <w:pPr>
              <w:pStyle w:val="DefinitionNum3"/>
              <w:keepNext/>
              <w:numPr>
                <w:ilvl w:val="2"/>
                <w:numId w:val="38"/>
              </w:numPr>
            </w:pPr>
            <w:r w:rsidRPr="002B7A9A">
              <w:t>is not otherwise identified in paragraphs (g) or (h) below,</w:t>
            </w:r>
          </w:p>
          <w:p w14:paraId="711D07A1" w14:textId="77777777" w:rsidR="005B7039" w:rsidRPr="005B7039" w:rsidRDefault="005B7039" w:rsidP="006014D1">
            <w:pPr>
              <w:pStyle w:val="DefinitionNum3"/>
              <w:numPr>
                <w:ilvl w:val="0"/>
                <w:numId w:val="0"/>
              </w:numPr>
              <w:ind w:left="567"/>
            </w:pPr>
            <w:r w:rsidRPr="002B7A9A">
              <w:t>is, for at least the minimum number of hours specified in any Guidelines, in Employment, Unsubsidised Self-Employment, an apprenticeship or a traineeship;</w:t>
            </w:r>
          </w:p>
          <w:p w14:paraId="01BAB18A" w14:textId="287B9612" w:rsidR="00B979B9" w:rsidRPr="002B7A9A" w:rsidRDefault="00B979B9" w:rsidP="00CB1F8F">
            <w:pPr>
              <w:pStyle w:val="DefinitionNum2"/>
              <w:numPr>
                <w:ilvl w:val="1"/>
                <w:numId w:val="25"/>
              </w:numPr>
            </w:pPr>
            <w:r w:rsidRPr="002B7A9A">
              <w:t xml:space="preserve">who was, on the relevant </w:t>
            </w:r>
            <w:r w:rsidR="0015033D">
              <w:t>Job Placement</w:t>
            </w:r>
            <w:r w:rsidR="00925445">
              <w:t xml:space="preserve"> </w:t>
            </w:r>
            <w:r w:rsidRPr="002B7A9A">
              <w:t xml:space="preserve">Start Date, identified on the Department's IT Systems as having a Partial Capacity to Work, is, for at least the number of hours each week in the range as assessed by Services Australia through an ESAt or JCA (but not less than eight hours of work each week), in Employment, Unsubsidised Self-Employment, an apprenticeship or a traineeship; </w:t>
            </w:r>
          </w:p>
          <w:p w14:paraId="1731F85B" w14:textId="7D99B01B" w:rsidR="00B979B9" w:rsidRPr="002B7A9A" w:rsidRDefault="00B979B9" w:rsidP="00B01CFA">
            <w:pPr>
              <w:pStyle w:val="DefinitionNum2"/>
              <w:numPr>
                <w:ilvl w:val="1"/>
                <w:numId w:val="25"/>
              </w:numPr>
            </w:pPr>
            <w:r w:rsidRPr="002B7A9A">
              <w:t>who</w:t>
            </w:r>
            <w:r w:rsidR="0038663D">
              <w:t xml:space="preserve"> </w:t>
            </w:r>
            <w:r w:rsidRPr="002B7A9A">
              <w:t>was</w:t>
            </w:r>
            <w:r w:rsidR="0038663D">
              <w:t>, on the relevant Job Placement Start Date,</w:t>
            </w:r>
            <w:r w:rsidRPr="002B7A9A">
              <w:t xml:space="preserve"> in receipt of a Parenting Payment (Partnered or Single) without Mutual Obligation Requirements, or a Carer Payment</w:t>
            </w:r>
            <w:r w:rsidR="0038663D">
              <w:t xml:space="preserve"> </w:t>
            </w:r>
            <w:r w:rsidRPr="002B7A9A">
              <w:t>is, for at least 30 hours each fortnight, in Employment, Unsubsidised Self-Employment, an apprenticeship or a traineeship; or</w:t>
            </w:r>
          </w:p>
          <w:p w14:paraId="73118469" w14:textId="6762CCD2" w:rsidR="00B979B9" w:rsidRPr="002B7A9A" w:rsidRDefault="00B979B9" w:rsidP="00CB1F8F">
            <w:pPr>
              <w:pStyle w:val="DefinitionNum2"/>
              <w:keepLines/>
              <w:numPr>
                <w:ilvl w:val="1"/>
                <w:numId w:val="25"/>
              </w:numPr>
              <w:rPr>
                <w:b/>
                <w:szCs w:val="22"/>
              </w:rPr>
            </w:pPr>
            <w:r w:rsidRPr="002B7A9A">
              <w:t xml:space="preserve">who was, on the relevant </w:t>
            </w:r>
            <w:r w:rsidR="0015033D">
              <w:t>Job Placement</w:t>
            </w:r>
            <w:r w:rsidR="00925445">
              <w:t xml:space="preserve"> </w:t>
            </w:r>
            <w:r w:rsidRPr="002B7A9A">
              <w:t xml:space="preserve">Start Date, receiving an Income Support Payment as specified in any Guidelines, has, and maintains, a Significant Increase in Income. </w:t>
            </w:r>
          </w:p>
        </w:tc>
      </w:tr>
      <w:tr w:rsidR="00B979B9" w:rsidRPr="00B66608" w14:paraId="765A2722" w14:textId="77777777" w:rsidTr="1C4D8B3D">
        <w:trPr>
          <w:trHeight w:val="300"/>
        </w:trPr>
        <w:tc>
          <w:tcPr>
            <w:tcW w:w="474" w:type="pct"/>
            <w:shd w:val="clear" w:color="auto" w:fill="auto"/>
          </w:tcPr>
          <w:p w14:paraId="7AA743A9" w14:textId="77777777" w:rsidR="00B979B9" w:rsidRPr="00BE4BE5" w:rsidRDefault="00B979B9" w:rsidP="006014D1">
            <w:pPr>
              <w:keepLines/>
              <w:spacing w:after="80"/>
              <w:rPr>
                <w:rFonts w:cs="Times New Roman"/>
                <w:b/>
                <w:szCs w:val="22"/>
                <w:lang w:eastAsia="en-AU"/>
              </w:rPr>
            </w:pPr>
            <w:r w:rsidRPr="00BE4BE5">
              <w:rPr>
                <w:rFonts w:cs="Times New Roman"/>
                <w:b/>
                <w:szCs w:val="22"/>
                <w:lang w:eastAsia="en-AU"/>
              </w:rPr>
              <w:t>3</w:t>
            </w:r>
          </w:p>
        </w:tc>
        <w:tc>
          <w:tcPr>
            <w:tcW w:w="546" w:type="pct"/>
            <w:shd w:val="clear" w:color="auto" w:fill="auto"/>
          </w:tcPr>
          <w:p w14:paraId="7DDBA739" w14:textId="77777777" w:rsidR="00B979B9" w:rsidRPr="00BE4BE5" w:rsidRDefault="00B979B9" w:rsidP="006014D1">
            <w:pPr>
              <w:keepLines/>
              <w:spacing w:after="80"/>
              <w:rPr>
                <w:rFonts w:cs="Times New Roman"/>
                <w:b/>
                <w:szCs w:val="22"/>
              </w:rPr>
            </w:pPr>
            <w:r w:rsidRPr="00BE4BE5">
              <w:rPr>
                <w:rFonts w:cs="Times New Roman"/>
                <w:szCs w:val="22"/>
                <w:lang w:eastAsia="en-AU"/>
              </w:rPr>
              <w:t>Harvest Work 4 Week Outcome</w:t>
            </w:r>
          </w:p>
        </w:tc>
        <w:tc>
          <w:tcPr>
            <w:tcW w:w="1211" w:type="pct"/>
            <w:shd w:val="clear" w:color="auto" w:fill="auto"/>
          </w:tcPr>
          <w:p w14:paraId="6EAB3E26" w14:textId="77777777" w:rsidR="00B979B9" w:rsidRPr="009B498D" w:rsidRDefault="00B979B9" w:rsidP="006014D1">
            <w:pPr>
              <w:keepLines/>
              <w:widowControl w:val="0"/>
              <w:spacing w:after="80"/>
              <w:rPr>
                <w:rFonts w:cs="Times New Roman"/>
                <w:szCs w:val="22"/>
                <w:highlight w:val="yellow"/>
                <w:lang w:eastAsia="en-AU"/>
              </w:rPr>
            </w:pPr>
            <w:r w:rsidRPr="009B498D">
              <w:t>The 'Harvest Work Outcome Start Date'</w:t>
            </w:r>
            <w:r>
              <w:t>, being</w:t>
            </w:r>
            <w:r w:rsidRPr="00534606">
              <w:t xml:space="preserve"> the date on which the Harvest Worker first commences in a Harvest Placement</w:t>
            </w:r>
            <w:r>
              <w:t>, as verified by the Provider and recorded in the Department’s IT System</w:t>
            </w:r>
            <w:r w:rsidR="00E64158">
              <w:t>s</w:t>
            </w:r>
          </w:p>
        </w:tc>
        <w:tc>
          <w:tcPr>
            <w:tcW w:w="688" w:type="pct"/>
          </w:tcPr>
          <w:p w14:paraId="3A7C2F2B" w14:textId="77777777" w:rsidR="00B979B9" w:rsidRPr="00B66608" w:rsidRDefault="00B979B9" w:rsidP="006014D1">
            <w:pPr>
              <w:keepLines/>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sidRPr="00BE4BE5">
              <w:rPr>
                <w:rFonts w:cs="Times New Roman"/>
                <w:szCs w:val="22"/>
                <w:lang w:eastAsia="en-AU"/>
              </w:rPr>
              <w:t>Harvest Work 4 Week</w:t>
            </w:r>
            <w:r>
              <w:rPr>
                <w:rFonts w:cs="Times New Roman"/>
                <w:szCs w:val="22"/>
                <w:lang w:eastAsia="en-AU"/>
              </w:rPr>
              <w:t xml:space="preserve"> Period </w:t>
            </w:r>
          </w:p>
        </w:tc>
        <w:tc>
          <w:tcPr>
            <w:tcW w:w="2081" w:type="pct"/>
          </w:tcPr>
          <w:p w14:paraId="492A45BC" w14:textId="77777777" w:rsidR="00B979B9" w:rsidRPr="00FA3214" w:rsidRDefault="00B979B9" w:rsidP="006014D1">
            <w:pPr>
              <w:keepNext/>
              <w:spacing w:after="80"/>
              <w:rPr>
                <w:rStyle w:val="CUNote"/>
              </w:rPr>
            </w:pPr>
            <w:r>
              <w:t>During</w:t>
            </w:r>
            <w:r w:rsidRPr="009B498D">
              <w:t xml:space="preserve"> a</w:t>
            </w:r>
            <w:r>
              <w:t xml:space="preserve"> </w:t>
            </w:r>
            <w:r w:rsidRPr="009B498D">
              <w:t>'Harvest Work 4 Week Period'</w:t>
            </w:r>
            <w:r w:rsidRPr="00F74196">
              <w:t xml:space="preserve">, </w:t>
            </w:r>
            <w:r>
              <w:t xml:space="preserve">being </w:t>
            </w:r>
            <w:r w:rsidRPr="00F74196">
              <w:t>a period of 4 consecutive weeks:</w:t>
            </w:r>
            <w:r>
              <w:t xml:space="preserve">  </w:t>
            </w:r>
          </w:p>
          <w:p w14:paraId="75C21137" w14:textId="77777777" w:rsidR="00B979B9" w:rsidRPr="00F74196" w:rsidRDefault="00B979B9" w:rsidP="00CB1F8F">
            <w:pPr>
              <w:pStyle w:val="DefinitionNum2"/>
              <w:keepLines/>
              <w:numPr>
                <w:ilvl w:val="1"/>
                <w:numId w:val="21"/>
              </w:numPr>
            </w:pPr>
            <w:r w:rsidRPr="00F74196">
              <w:t xml:space="preserve">from the </w:t>
            </w:r>
            <w:r>
              <w:t>Harvest Work</w:t>
            </w:r>
            <w:r w:rsidRPr="00F74196">
              <w:t xml:space="preserve"> </w:t>
            </w:r>
            <w:r>
              <w:t>Outcome</w:t>
            </w:r>
            <w:r w:rsidRPr="00F74196">
              <w:t xml:space="preserve"> Start Date; and</w:t>
            </w:r>
          </w:p>
          <w:p w14:paraId="311B559B" w14:textId="77777777" w:rsidR="00B979B9" w:rsidRPr="00F74196" w:rsidRDefault="00B979B9" w:rsidP="00CB1F8F">
            <w:pPr>
              <w:pStyle w:val="DefinitionNum2"/>
              <w:keepLines/>
              <w:numPr>
                <w:ilvl w:val="1"/>
                <w:numId w:val="39"/>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12 Week Period or a </w:t>
            </w:r>
            <w:r>
              <w:t>Harvest Work</w:t>
            </w:r>
            <w:r w:rsidRPr="00F74196">
              <w:t xml:space="preserve"> 26 Week Period, that begins from the same </w:t>
            </w:r>
            <w:r>
              <w:t>Harvest Work</w:t>
            </w:r>
            <w:r w:rsidRPr="00F74196">
              <w:t xml:space="preserve"> </w:t>
            </w:r>
            <w:r>
              <w:t>Outcome</w:t>
            </w:r>
            <w:r w:rsidRPr="00F74196">
              <w:t xml:space="preserve"> Start Date or as otherwise provided in any Guidelines</w:t>
            </w:r>
            <w:r>
              <w:t>,</w:t>
            </w:r>
          </w:p>
          <w:p w14:paraId="00AFE112" w14:textId="77777777" w:rsidR="00B979B9" w:rsidRPr="00B66608" w:rsidRDefault="00B979B9" w:rsidP="00CB1F8F">
            <w:pPr>
              <w:pStyle w:val="Definition"/>
              <w:keepLines/>
              <w:numPr>
                <w:ilvl w:val="0"/>
                <w:numId w:val="39"/>
              </w:numPr>
              <w:rPr>
                <w:b/>
                <w:highlight w:val="yellow"/>
              </w:rPr>
            </w:pPr>
            <w:r w:rsidRPr="00F74196">
              <w:t>a Harvest Worker completes at least 80 hours of Employment in Harvest Work.</w:t>
            </w:r>
          </w:p>
        </w:tc>
      </w:tr>
      <w:tr w:rsidR="00B979B9" w:rsidRPr="00B66608" w14:paraId="3875E91C" w14:textId="77777777" w:rsidTr="1C4D8B3D">
        <w:trPr>
          <w:trHeight w:val="300"/>
        </w:trPr>
        <w:tc>
          <w:tcPr>
            <w:tcW w:w="474" w:type="pct"/>
            <w:shd w:val="clear" w:color="auto" w:fill="auto"/>
          </w:tcPr>
          <w:p w14:paraId="7B9C3B03" w14:textId="77777777" w:rsidR="00B979B9" w:rsidRPr="00BE4BE5" w:rsidRDefault="00B979B9" w:rsidP="0027512E">
            <w:pPr>
              <w:spacing w:after="80"/>
              <w:rPr>
                <w:rFonts w:cs="Times New Roman"/>
                <w:b/>
                <w:szCs w:val="22"/>
                <w:lang w:eastAsia="en-AU"/>
              </w:rPr>
            </w:pPr>
            <w:r w:rsidRPr="00BE4BE5">
              <w:rPr>
                <w:rFonts w:cs="Times New Roman"/>
                <w:b/>
                <w:szCs w:val="22"/>
                <w:lang w:eastAsia="en-AU"/>
              </w:rPr>
              <w:t>4</w:t>
            </w:r>
          </w:p>
        </w:tc>
        <w:tc>
          <w:tcPr>
            <w:tcW w:w="546" w:type="pct"/>
            <w:shd w:val="clear" w:color="auto" w:fill="auto"/>
          </w:tcPr>
          <w:p w14:paraId="3390CA9E" w14:textId="77777777" w:rsidR="00B979B9" w:rsidRPr="00BE4BE5" w:rsidRDefault="00B979B9" w:rsidP="0027512E">
            <w:pPr>
              <w:spacing w:after="80"/>
              <w:rPr>
                <w:rFonts w:cs="Times New Roman"/>
                <w:b/>
                <w:szCs w:val="22"/>
              </w:rPr>
            </w:pPr>
            <w:r w:rsidRPr="00BE4BE5">
              <w:rPr>
                <w:rFonts w:cs="Times New Roman"/>
                <w:szCs w:val="22"/>
                <w:lang w:eastAsia="en-AU"/>
              </w:rPr>
              <w:t>Harvest Work 12 Week Outcome</w:t>
            </w:r>
          </w:p>
        </w:tc>
        <w:tc>
          <w:tcPr>
            <w:tcW w:w="1211" w:type="pct"/>
            <w:shd w:val="clear" w:color="auto" w:fill="auto"/>
          </w:tcPr>
          <w:p w14:paraId="54B9D1DC" w14:textId="77777777" w:rsidR="00B979B9" w:rsidRPr="00B66608" w:rsidRDefault="00B979B9" w:rsidP="0027512E">
            <w:pPr>
              <w:spacing w:after="80"/>
              <w:rPr>
                <w:rFonts w:cs="Times New Roman"/>
                <w:b/>
                <w:szCs w:val="22"/>
                <w:highlight w:val="yellow"/>
                <w:lang w:eastAsia="en-AU"/>
              </w:rPr>
            </w:pPr>
            <w:r w:rsidRPr="00C45EDC">
              <w:t>Harvest Work Outcome Start Date</w:t>
            </w:r>
            <w:r>
              <w:t xml:space="preserve"> (see Row 3)</w:t>
            </w:r>
          </w:p>
        </w:tc>
        <w:tc>
          <w:tcPr>
            <w:tcW w:w="688" w:type="pct"/>
          </w:tcPr>
          <w:p w14:paraId="77B4C32E" w14:textId="77777777" w:rsidR="00B979B9" w:rsidRPr="00B66608" w:rsidRDefault="00B979B9" w:rsidP="0027512E">
            <w:pPr>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Pr>
                <w:rFonts w:cs="Times New Roman"/>
                <w:szCs w:val="22"/>
                <w:lang w:eastAsia="en-AU"/>
              </w:rPr>
              <w:t>Harvest Work 12</w:t>
            </w:r>
            <w:r w:rsidRPr="00BE4BE5">
              <w:rPr>
                <w:rFonts w:cs="Times New Roman"/>
                <w:szCs w:val="22"/>
                <w:lang w:eastAsia="en-AU"/>
              </w:rPr>
              <w:t xml:space="preserve"> Week</w:t>
            </w:r>
            <w:r>
              <w:rPr>
                <w:rFonts w:cs="Times New Roman"/>
                <w:szCs w:val="22"/>
                <w:lang w:eastAsia="en-AU"/>
              </w:rPr>
              <w:t xml:space="preserve"> Period</w:t>
            </w:r>
          </w:p>
        </w:tc>
        <w:tc>
          <w:tcPr>
            <w:tcW w:w="2081" w:type="pct"/>
          </w:tcPr>
          <w:p w14:paraId="6CB0A8E1" w14:textId="77777777" w:rsidR="00B979B9" w:rsidRPr="00F74196" w:rsidRDefault="00B979B9" w:rsidP="0027512E">
            <w:pPr>
              <w:spacing w:after="80"/>
            </w:pPr>
            <w:r>
              <w:t>During</w:t>
            </w:r>
            <w:r w:rsidRPr="00C45EDC">
              <w:t xml:space="preserve"> a</w:t>
            </w:r>
            <w:r>
              <w:t xml:space="preserve"> </w:t>
            </w:r>
            <w:r w:rsidRPr="009B498D">
              <w:t>'Harvest Work 12 Week Period'</w:t>
            </w:r>
            <w:r w:rsidRPr="00F74196">
              <w:t xml:space="preserve">, </w:t>
            </w:r>
            <w:r>
              <w:t xml:space="preserve">being </w:t>
            </w:r>
            <w:r w:rsidRPr="00F74196">
              <w:t>a period of 12 consecutive weeks:</w:t>
            </w:r>
          </w:p>
          <w:p w14:paraId="504BB29A" w14:textId="77777777" w:rsidR="00B979B9" w:rsidRPr="00F74196" w:rsidRDefault="00B979B9" w:rsidP="00CB1F8F">
            <w:pPr>
              <w:pStyle w:val="DefinitionNum2"/>
              <w:numPr>
                <w:ilvl w:val="1"/>
                <w:numId w:val="22"/>
              </w:numPr>
            </w:pPr>
            <w:r w:rsidRPr="00F74196">
              <w:t xml:space="preserve">from the </w:t>
            </w:r>
            <w:r>
              <w:t>Harvest Work</w:t>
            </w:r>
            <w:r w:rsidRPr="00F74196">
              <w:t xml:space="preserve"> </w:t>
            </w:r>
            <w:r>
              <w:t>Outcome</w:t>
            </w:r>
            <w:r w:rsidRPr="00F74196">
              <w:t xml:space="preserve"> Start Date; and</w:t>
            </w:r>
          </w:p>
          <w:p w14:paraId="030FA952" w14:textId="77777777" w:rsidR="00B979B9" w:rsidRPr="00F74196" w:rsidRDefault="00B979B9" w:rsidP="00CB1F8F">
            <w:pPr>
              <w:pStyle w:val="DefinitionNum2"/>
              <w:numPr>
                <w:ilvl w:val="1"/>
                <w:numId w:val="39"/>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4 Week Period or a </w:t>
            </w:r>
            <w:r>
              <w:t>Harvest Work</w:t>
            </w:r>
            <w:r w:rsidRPr="00F74196">
              <w:t xml:space="preserve"> 26 Week Period, that begins from the same HTS </w:t>
            </w:r>
            <w:r>
              <w:t>Outcome</w:t>
            </w:r>
            <w:r w:rsidRPr="00F74196">
              <w:t xml:space="preserve"> Start Date or as otherwise provided in any Guidelines</w:t>
            </w:r>
            <w:r>
              <w:t>,</w:t>
            </w:r>
          </w:p>
          <w:p w14:paraId="0ADF6D6F" w14:textId="77777777" w:rsidR="00B979B9" w:rsidRPr="00B66608" w:rsidRDefault="00B979B9" w:rsidP="00CB1F8F">
            <w:pPr>
              <w:pStyle w:val="Definition"/>
              <w:numPr>
                <w:ilvl w:val="0"/>
                <w:numId w:val="39"/>
              </w:numPr>
              <w:rPr>
                <w:b/>
                <w:highlight w:val="yellow"/>
              </w:rPr>
            </w:pPr>
            <w:r w:rsidRPr="00F74196">
              <w:t>a Harvest Worker completes at least 240 hours of Employment in Harvest Work.</w:t>
            </w:r>
          </w:p>
        </w:tc>
      </w:tr>
      <w:tr w:rsidR="00B979B9" w:rsidRPr="00B66608" w14:paraId="4A04E8E0" w14:textId="77777777" w:rsidTr="1C4D8B3D">
        <w:trPr>
          <w:trHeight w:val="300"/>
        </w:trPr>
        <w:tc>
          <w:tcPr>
            <w:tcW w:w="474" w:type="pct"/>
            <w:shd w:val="clear" w:color="auto" w:fill="auto"/>
          </w:tcPr>
          <w:p w14:paraId="1E7CA0F8" w14:textId="77777777" w:rsidR="00B979B9" w:rsidRPr="00BE4BE5" w:rsidRDefault="00B979B9" w:rsidP="0027512E">
            <w:pPr>
              <w:spacing w:after="80"/>
              <w:rPr>
                <w:rFonts w:cs="Times New Roman"/>
                <w:b/>
                <w:szCs w:val="22"/>
                <w:lang w:eastAsia="en-AU"/>
              </w:rPr>
            </w:pPr>
            <w:r w:rsidRPr="00BE4BE5">
              <w:rPr>
                <w:rFonts w:cs="Times New Roman"/>
                <w:b/>
                <w:szCs w:val="22"/>
                <w:lang w:eastAsia="en-AU"/>
              </w:rPr>
              <w:t>5</w:t>
            </w:r>
          </w:p>
        </w:tc>
        <w:tc>
          <w:tcPr>
            <w:tcW w:w="546" w:type="pct"/>
            <w:shd w:val="clear" w:color="auto" w:fill="auto"/>
          </w:tcPr>
          <w:p w14:paraId="2E38116D" w14:textId="77777777" w:rsidR="00B979B9" w:rsidRPr="00BE4BE5" w:rsidRDefault="00B979B9" w:rsidP="0027512E">
            <w:pPr>
              <w:spacing w:after="80"/>
              <w:rPr>
                <w:rFonts w:cs="Times New Roman"/>
                <w:b/>
                <w:szCs w:val="22"/>
              </w:rPr>
            </w:pPr>
            <w:r w:rsidRPr="00BE4BE5">
              <w:rPr>
                <w:rFonts w:cs="Times New Roman"/>
                <w:szCs w:val="22"/>
                <w:lang w:eastAsia="en-AU"/>
              </w:rPr>
              <w:t>Harvest Work 26 Week Outcome</w:t>
            </w:r>
          </w:p>
        </w:tc>
        <w:tc>
          <w:tcPr>
            <w:tcW w:w="1211" w:type="pct"/>
            <w:shd w:val="clear" w:color="auto" w:fill="auto"/>
          </w:tcPr>
          <w:p w14:paraId="38015971" w14:textId="77777777" w:rsidR="00B979B9" w:rsidRPr="00B66608" w:rsidRDefault="00B979B9" w:rsidP="0027512E">
            <w:pPr>
              <w:spacing w:after="80"/>
              <w:rPr>
                <w:rFonts w:cs="Times New Roman"/>
                <w:b/>
                <w:szCs w:val="22"/>
                <w:highlight w:val="yellow"/>
                <w:lang w:eastAsia="en-AU"/>
              </w:rPr>
            </w:pPr>
            <w:r w:rsidRPr="00C45EDC">
              <w:t>Harvest Work Outcome Start Date</w:t>
            </w:r>
            <w:r>
              <w:t xml:space="preserve"> (see Row 3)</w:t>
            </w:r>
          </w:p>
        </w:tc>
        <w:tc>
          <w:tcPr>
            <w:tcW w:w="688" w:type="pct"/>
          </w:tcPr>
          <w:p w14:paraId="26D10B89" w14:textId="77777777" w:rsidR="00B979B9" w:rsidRPr="00B66608" w:rsidRDefault="00B979B9" w:rsidP="0027512E">
            <w:pPr>
              <w:spacing w:after="80"/>
              <w:rPr>
                <w:rFonts w:cs="Times New Roman"/>
                <w:b/>
                <w:szCs w:val="22"/>
                <w:highlight w:val="yellow"/>
                <w:lang w:eastAsia="en-AU"/>
              </w:rPr>
            </w:pPr>
            <w:r>
              <w:t xml:space="preserve">The date that is the final day </w:t>
            </w:r>
            <w:r w:rsidRPr="006A219B">
              <w:rPr>
                <w:lang w:eastAsia="en-AU"/>
              </w:rPr>
              <w:t xml:space="preserve">of </w:t>
            </w:r>
            <w:r>
              <w:t xml:space="preserve">a </w:t>
            </w:r>
            <w:r>
              <w:rPr>
                <w:rFonts w:cs="Times New Roman"/>
                <w:szCs w:val="22"/>
                <w:lang w:eastAsia="en-AU"/>
              </w:rPr>
              <w:t>Harvest Work 26</w:t>
            </w:r>
            <w:r w:rsidRPr="00BE4BE5">
              <w:rPr>
                <w:rFonts w:cs="Times New Roman"/>
                <w:szCs w:val="22"/>
                <w:lang w:eastAsia="en-AU"/>
              </w:rPr>
              <w:t xml:space="preserve"> Week</w:t>
            </w:r>
            <w:r>
              <w:rPr>
                <w:rFonts w:cs="Times New Roman"/>
                <w:szCs w:val="22"/>
                <w:lang w:eastAsia="en-AU"/>
              </w:rPr>
              <w:t xml:space="preserve"> Period</w:t>
            </w:r>
          </w:p>
        </w:tc>
        <w:tc>
          <w:tcPr>
            <w:tcW w:w="2081" w:type="pct"/>
          </w:tcPr>
          <w:p w14:paraId="3CB4452F" w14:textId="77777777" w:rsidR="00B979B9" w:rsidRPr="00F74196" w:rsidRDefault="00B979B9" w:rsidP="0027512E">
            <w:pPr>
              <w:spacing w:after="80"/>
            </w:pPr>
            <w:r>
              <w:t>During</w:t>
            </w:r>
            <w:r w:rsidRPr="00C45EDC">
              <w:t xml:space="preserve"> a</w:t>
            </w:r>
            <w:r>
              <w:t xml:space="preserve"> </w:t>
            </w:r>
            <w:r w:rsidRPr="009B498D">
              <w:t>'Harvest Work 26 Week Period'</w:t>
            </w:r>
            <w:r w:rsidRPr="00F74196">
              <w:t xml:space="preserve">, </w:t>
            </w:r>
            <w:r>
              <w:t>being</w:t>
            </w:r>
            <w:r w:rsidRPr="00F74196">
              <w:t xml:space="preserve"> a period of 26 consecutive weeks:</w:t>
            </w:r>
          </w:p>
          <w:p w14:paraId="6ACF01AD" w14:textId="12E094C9" w:rsidR="00B979B9" w:rsidRPr="00F74196" w:rsidRDefault="00B979B9" w:rsidP="00CB1F8F">
            <w:pPr>
              <w:pStyle w:val="DefinitionNum2"/>
              <w:numPr>
                <w:ilvl w:val="1"/>
                <w:numId w:val="23"/>
              </w:numPr>
            </w:pPr>
            <w:r w:rsidRPr="00F74196">
              <w:t xml:space="preserve">from the </w:t>
            </w:r>
            <w:r>
              <w:t>Harvest Work</w:t>
            </w:r>
            <w:r w:rsidRPr="00F74196">
              <w:t xml:space="preserve"> </w:t>
            </w:r>
            <w:r>
              <w:t>Outcome</w:t>
            </w:r>
            <w:r w:rsidRPr="00F74196">
              <w:t xml:space="preserve"> Start Date; and</w:t>
            </w:r>
          </w:p>
          <w:p w14:paraId="22802F61" w14:textId="77777777" w:rsidR="00B979B9" w:rsidRPr="00F74196" w:rsidRDefault="00B979B9" w:rsidP="00CB1F8F">
            <w:pPr>
              <w:pStyle w:val="DefinitionNum2"/>
              <w:numPr>
                <w:ilvl w:val="1"/>
                <w:numId w:val="39"/>
              </w:numPr>
            </w:pPr>
            <w:r w:rsidRPr="00F74196">
              <w:t xml:space="preserve">which does not overlap with the Outcome Period for any other Outcome that has been claimed in relation to the relevant Harvest Worker by any </w:t>
            </w:r>
            <w:r w:rsidR="00364D51">
              <w:t>Workforce Australia Employment Services Provider</w:t>
            </w:r>
            <w:r>
              <w:t>, jobactive Provider</w:t>
            </w:r>
            <w:r w:rsidRPr="00F74196">
              <w:t xml:space="preserve"> or NEST Provider, except a </w:t>
            </w:r>
            <w:r>
              <w:t>Harvest Work</w:t>
            </w:r>
            <w:r w:rsidRPr="00F74196">
              <w:t xml:space="preserve"> 4 Week Period or a </w:t>
            </w:r>
            <w:r>
              <w:t>Harvest Work</w:t>
            </w:r>
            <w:r w:rsidRPr="00F74196">
              <w:t xml:space="preserve"> 12 Week Period, that begins from the same </w:t>
            </w:r>
            <w:r>
              <w:t>Harvest Work</w:t>
            </w:r>
            <w:r w:rsidRPr="00F74196">
              <w:t xml:space="preserve"> </w:t>
            </w:r>
            <w:r>
              <w:t>Outcome</w:t>
            </w:r>
            <w:r w:rsidRPr="00F74196">
              <w:t xml:space="preserve"> Start Date or as otherwise provided in any Guidelines</w:t>
            </w:r>
            <w:r>
              <w:t>,</w:t>
            </w:r>
          </w:p>
          <w:p w14:paraId="2AA65483" w14:textId="77777777" w:rsidR="00B979B9" w:rsidRPr="00B66608" w:rsidRDefault="00B979B9" w:rsidP="00CB1F8F">
            <w:pPr>
              <w:pStyle w:val="Definition"/>
              <w:numPr>
                <w:ilvl w:val="0"/>
                <w:numId w:val="39"/>
              </w:numPr>
              <w:rPr>
                <w:b/>
                <w:highlight w:val="yellow"/>
              </w:rPr>
            </w:pPr>
            <w:r w:rsidRPr="00F74196">
              <w:t>a Harvest Worker completes at least 520 hours of Employment in Harvest Work.</w:t>
            </w:r>
          </w:p>
        </w:tc>
      </w:tr>
    </w:tbl>
    <w:p w14:paraId="3966B790" w14:textId="77777777" w:rsidR="00566B39" w:rsidRDefault="00566B39" w:rsidP="00B979B9">
      <w:r>
        <w:br w:type="page"/>
      </w:r>
    </w:p>
    <w:p w14:paraId="349CCF27" w14:textId="77777777" w:rsidR="00204B06" w:rsidRPr="0077527B" w:rsidRDefault="00AA4E32" w:rsidP="00204B06">
      <w:pPr>
        <w:keepNext/>
        <w:keepLines/>
        <w:spacing w:after="80"/>
        <w:rPr>
          <w:rFonts w:cs="Times New Roman"/>
          <w:b/>
          <w:sz w:val="28"/>
          <w:szCs w:val="28"/>
          <w:lang w:eastAsia="en-AU"/>
        </w:rPr>
      </w:pPr>
      <w:r w:rsidRPr="00A13B62">
        <w:rPr>
          <w:rFonts w:cs="Times New Roman"/>
          <w:b/>
          <w:sz w:val="24"/>
          <w:szCs w:val="24"/>
          <w:lang w:eastAsia="en-AU"/>
        </w:rPr>
        <w:t xml:space="preserve">Table 2 - </w:t>
      </w:r>
      <w:r w:rsidR="00204B06" w:rsidRPr="00A13B62">
        <w:rPr>
          <w:rFonts w:cs="Times New Roman"/>
          <w:b/>
          <w:sz w:val="24"/>
          <w:szCs w:val="24"/>
          <w:lang w:eastAsia="en-AU"/>
        </w:rPr>
        <w:t xml:space="preserve">Employment Outcomes </w:t>
      </w:r>
      <w:r w:rsidR="0064195D" w:rsidRPr="00A13B62">
        <w:rPr>
          <w:rFonts w:cs="Times New Roman"/>
          <w:b/>
          <w:sz w:val="24"/>
          <w:szCs w:val="24"/>
          <w:lang w:eastAsia="en-AU"/>
        </w:rPr>
        <w:t xml:space="preserve">related to a </w:t>
      </w:r>
      <w:r w:rsidR="00204B06" w:rsidRPr="00A13B62">
        <w:rPr>
          <w:rFonts w:cs="Times New Roman"/>
          <w:b/>
          <w:sz w:val="24"/>
          <w:szCs w:val="24"/>
          <w:lang w:eastAsia="en-AU"/>
        </w:rPr>
        <w:t>Significant Increase in Pre-existing Employment</w:t>
      </w:r>
      <w:r w:rsidR="001006DE">
        <w:rPr>
          <w:rFonts w:cs="Times New Roman"/>
          <w:b/>
          <w:sz w:val="28"/>
          <w:szCs w:val="28"/>
          <w:lang w:eastAsia="en-AU"/>
        </w:rPr>
        <w:t xml:space="preserve"> </w:t>
      </w:r>
    </w:p>
    <w:tbl>
      <w:tblPr>
        <w:tblW w:w="5000"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1335"/>
        <w:gridCol w:w="1536"/>
        <w:gridCol w:w="5852"/>
        <w:gridCol w:w="5849"/>
      </w:tblGrid>
      <w:tr w:rsidR="00204B06" w:rsidRPr="00641FAF" w14:paraId="427AF853" w14:textId="77777777" w:rsidTr="00433F22">
        <w:trPr>
          <w:trHeight w:val="300"/>
          <w:tblHeader/>
        </w:trPr>
        <w:tc>
          <w:tcPr>
            <w:tcW w:w="458" w:type="pct"/>
            <w:shd w:val="clear" w:color="auto" w:fill="auto"/>
          </w:tcPr>
          <w:p w14:paraId="7EC3DBB6" w14:textId="77777777" w:rsidR="00204B06" w:rsidRPr="00641FAF" w:rsidRDefault="00204B06" w:rsidP="00480450">
            <w:pPr>
              <w:spacing w:after="80"/>
              <w:rPr>
                <w:rFonts w:cs="Times New Roman"/>
                <w:b/>
                <w:szCs w:val="22"/>
                <w:highlight w:val="yellow"/>
                <w:lang w:eastAsia="en-AU"/>
              </w:rPr>
            </w:pPr>
            <w:r w:rsidRPr="00641FAF">
              <w:rPr>
                <w:b/>
                <w:lang w:eastAsia="en-AU"/>
              </w:rPr>
              <w:t>ROW</w:t>
            </w:r>
          </w:p>
        </w:tc>
        <w:tc>
          <w:tcPr>
            <w:tcW w:w="527" w:type="pct"/>
            <w:shd w:val="clear" w:color="auto" w:fill="auto"/>
          </w:tcPr>
          <w:p w14:paraId="3AD0DF6F" w14:textId="77777777" w:rsidR="00204B06" w:rsidRPr="00641FAF" w:rsidRDefault="00204B06" w:rsidP="00480450">
            <w:pPr>
              <w:rPr>
                <w:b/>
              </w:rPr>
            </w:pPr>
            <w:r w:rsidRPr="00641FAF">
              <w:rPr>
                <w:b/>
              </w:rPr>
              <w:t>A</w:t>
            </w:r>
          </w:p>
          <w:p w14:paraId="7A188B26" w14:textId="77777777" w:rsidR="00204B06" w:rsidRPr="00641FAF" w:rsidRDefault="00204B06" w:rsidP="00480450">
            <w:pPr>
              <w:spacing w:after="80"/>
              <w:rPr>
                <w:rFonts w:cs="Times New Roman"/>
                <w:b/>
                <w:szCs w:val="22"/>
                <w:highlight w:val="yellow"/>
              </w:rPr>
            </w:pPr>
            <w:r w:rsidRPr="00641FAF">
              <w:rPr>
                <w:b/>
              </w:rPr>
              <w:t>OUTCOME TYPE</w:t>
            </w:r>
          </w:p>
        </w:tc>
        <w:tc>
          <w:tcPr>
            <w:tcW w:w="2008" w:type="pct"/>
          </w:tcPr>
          <w:p w14:paraId="1A9F2B3D" w14:textId="77777777" w:rsidR="00204B06" w:rsidRPr="00641FAF" w:rsidRDefault="00204B06" w:rsidP="00480450">
            <w:pPr>
              <w:rPr>
                <w:b/>
                <w:lang w:eastAsia="en-AU"/>
              </w:rPr>
            </w:pPr>
            <w:r>
              <w:rPr>
                <w:b/>
                <w:lang w:eastAsia="en-AU"/>
              </w:rPr>
              <w:t>B</w:t>
            </w:r>
          </w:p>
          <w:p w14:paraId="674A9581" w14:textId="77777777" w:rsidR="00204B06" w:rsidRPr="00641FAF" w:rsidRDefault="00486564" w:rsidP="00480450">
            <w:pPr>
              <w:spacing w:after="80"/>
              <w:rPr>
                <w:rFonts w:cs="Times New Roman"/>
                <w:b/>
                <w:szCs w:val="22"/>
                <w:highlight w:val="yellow"/>
                <w:lang w:eastAsia="en-AU"/>
              </w:rPr>
            </w:pPr>
            <w:r>
              <w:rPr>
                <w:b/>
                <w:lang w:eastAsia="en-AU"/>
              </w:rPr>
              <w:t>INCREASE</w:t>
            </w:r>
            <w:r w:rsidR="00204B06">
              <w:rPr>
                <w:b/>
                <w:lang w:eastAsia="en-AU"/>
              </w:rPr>
              <w:t xml:space="preserve"> FROM</w:t>
            </w:r>
          </w:p>
        </w:tc>
        <w:tc>
          <w:tcPr>
            <w:tcW w:w="2007" w:type="pct"/>
          </w:tcPr>
          <w:p w14:paraId="3356679B" w14:textId="77777777" w:rsidR="00204B06" w:rsidRDefault="00204B06" w:rsidP="00480450">
            <w:pPr>
              <w:rPr>
                <w:b/>
                <w:lang w:eastAsia="en-AU"/>
              </w:rPr>
            </w:pPr>
            <w:r>
              <w:rPr>
                <w:b/>
                <w:lang w:eastAsia="en-AU"/>
              </w:rPr>
              <w:t>C</w:t>
            </w:r>
          </w:p>
          <w:p w14:paraId="14D174CF" w14:textId="77777777" w:rsidR="00204B06" w:rsidRDefault="00486564" w:rsidP="00480450">
            <w:pPr>
              <w:rPr>
                <w:b/>
                <w:lang w:eastAsia="en-AU"/>
              </w:rPr>
            </w:pPr>
            <w:r>
              <w:rPr>
                <w:b/>
                <w:lang w:eastAsia="en-AU"/>
              </w:rPr>
              <w:t xml:space="preserve">INCREASE </w:t>
            </w:r>
            <w:r w:rsidR="00204B06">
              <w:rPr>
                <w:b/>
                <w:lang w:eastAsia="en-AU"/>
              </w:rPr>
              <w:t>TO</w:t>
            </w:r>
          </w:p>
        </w:tc>
      </w:tr>
      <w:tr w:rsidR="00A04780" w:rsidRPr="00B66608" w14:paraId="119949FF" w14:textId="77777777" w:rsidTr="00204B06">
        <w:trPr>
          <w:trHeight w:val="300"/>
        </w:trPr>
        <w:tc>
          <w:tcPr>
            <w:tcW w:w="458" w:type="pct"/>
            <w:shd w:val="clear" w:color="auto" w:fill="auto"/>
          </w:tcPr>
          <w:p w14:paraId="02955ACD" w14:textId="77777777" w:rsidR="00A04780" w:rsidRPr="00827209" w:rsidRDefault="00A04780" w:rsidP="00480450">
            <w:pPr>
              <w:rPr>
                <w:b/>
              </w:rPr>
            </w:pPr>
            <w:r>
              <w:rPr>
                <w:b/>
              </w:rPr>
              <w:t>1</w:t>
            </w:r>
          </w:p>
        </w:tc>
        <w:tc>
          <w:tcPr>
            <w:tcW w:w="527" w:type="pct"/>
            <w:shd w:val="clear" w:color="auto" w:fill="auto"/>
          </w:tcPr>
          <w:p w14:paraId="36C92B5D" w14:textId="77777777" w:rsidR="00A04780" w:rsidRDefault="00A04780" w:rsidP="00480450">
            <w:r>
              <w:t>Partial Outcome</w:t>
            </w:r>
          </w:p>
        </w:tc>
        <w:tc>
          <w:tcPr>
            <w:tcW w:w="2008" w:type="pct"/>
          </w:tcPr>
          <w:p w14:paraId="5E914DCD" w14:textId="77777777" w:rsidR="00883E52" w:rsidRDefault="00A04780" w:rsidP="00883E52">
            <w:pPr>
              <w:pStyle w:val="Definition"/>
              <w:numPr>
                <w:ilvl w:val="0"/>
                <w:numId w:val="0"/>
              </w:numPr>
            </w:pPr>
            <w:r>
              <w:t>A</w:t>
            </w:r>
            <w:r w:rsidR="00766B3B">
              <w:t xml:space="preserve"> Participant</w:t>
            </w:r>
            <w:r w:rsidR="00883E52">
              <w:t>:</w:t>
            </w:r>
          </w:p>
          <w:p w14:paraId="0762991A" w14:textId="31DC07DC" w:rsidR="00883E52" w:rsidRDefault="00081E00" w:rsidP="00CB1F8F">
            <w:pPr>
              <w:pStyle w:val="DefinitionNum2"/>
              <w:numPr>
                <w:ilvl w:val="1"/>
                <w:numId w:val="27"/>
              </w:numPr>
            </w:pPr>
            <w:r w:rsidRPr="005C5801">
              <w:t>who was</w:t>
            </w:r>
            <w:r>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t>evant, by an average less than 60 per cent</w:t>
            </w:r>
            <w:r w:rsidR="00883E52">
              <w:t>;</w:t>
            </w:r>
          </w:p>
          <w:p w14:paraId="6C9835F0" w14:textId="77777777" w:rsidR="00883E52" w:rsidRPr="005C5801" w:rsidRDefault="00883E52" w:rsidP="00CB1F8F">
            <w:pPr>
              <w:pStyle w:val="DefinitionNum2"/>
              <w:numPr>
                <w:ilvl w:val="1"/>
                <w:numId w:val="27"/>
              </w:numPr>
            </w:pPr>
            <w:r w:rsidRPr="005C5801">
              <w:t xml:space="preserve">who was: </w:t>
            </w:r>
          </w:p>
          <w:p w14:paraId="265A1A92" w14:textId="77777777" w:rsidR="00883E52" w:rsidRDefault="00883E52" w:rsidP="00CB1F8F">
            <w:pPr>
              <w:pStyle w:val="DefinitionNum3"/>
              <w:numPr>
                <w:ilvl w:val="2"/>
                <w:numId w:val="29"/>
              </w:numPr>
            </w:pPr>
            <w:r>
              <w:t>both:</w:t>
            </w:r>
          </w:p>
          <w:p w14:paraId="69BA198B" w14:textId="77777777" w:rsidR="00883E52" w:rsidRPr="005C5801" w:rsidRDefault="00883E52" w:rsidP="00CB1F8F">
            <w:pPr>
              <w:pStyle w:val="DefinitionNum4"/>
              <w:numPr>
                <w:ilvl w:val="3"/>
                <w:numId w:val="29"/>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2372E6C7" w14:textId="1E07B5FF" w:rsidR="00883E52" w:rsidRPr="005C5801" w:rsidRDefault="00883E52" w:rsidP="00CB1F8F">
            <w:pPr>
              <w:pStyle w:val="DefinitionNum4"/>
              <w:numPr>
                <w:ilvl w:val="3"/>
                <w:numId w:val="29"/>
              </w:numPr>
            </w:pPr>
            <w:r w:rsidRPr="005C5801">
              <w:t>identified on the Department</w:t>
            </w:r>
            <w:r w:rsidR="007C00DB">
              <w:t>’</w:t>
            </w:r>
            <w:r w:rsidRPr="005C5801">
              <w:t>s IT Systems as a parent or as having a disability</w:t>
            </w:r>
            <w:r>
              <w:t>; or</w:t>
            </w:r>
          </w:p>
          <w:p w14:paraId="0A0C2EBF" w14:textId="77777777" w:rsidR="00883E52" w:rsidRPr="005C5801" w:rsidRDefault="00883E52" w:rsidP="00CB1F8F">
            <w:pPr>
              <w:pStyle w:val="DefinitionNum3"/>
              <w:numPr>
                <w:ilvl w:val="2"/>
                <w:numId w:val="29"/>
              </w:numPr>
            </w:pPr>
            <w:r w:rsidRPr="005C5801">
              <w:t xml:space="preserve">a Disability Support Pension Recipient (Compulsory </w:t>
            </w:r>
            <w:r w:rsidR="00DA125C">
              <w:t xml:space="preserve">Participation </w:t>
            </w:r>
            <w:r w:rsidRPr="005C5801">
              <w:t>Requirements),</w:t>
            </w:r>
          </w:p>
          <w:p w14:paraId="106A0FAF" w14:textId="77777777" w:rsidR="00883E52" w:rsidRDefault="00883E52" w:rsidP="00883E52">
            <w:pPr>
              <w:pStyle w:val="DefinitionFollower"/>
              <w:ind w:left="567"/>
            </w:pPr>
            <w:r>
              <w:t xml:space="preserve">is, for </w:t>
            </w:r>
            <w:r w:rsidRPr="00F25F7C">
              <w:t xml:space="preserve">an average of </w:t>
            </w:r>
            <w:r w:rsidR="00CB2F3B" w:rsidRPr="00CB2F3B">
              <w:t>less than 20</w:t>
            </w:r>
            <w:r w:rsidR="00CB2F3B">
              <w:t xml:space="preserve"> </w:t>
            </w:r>
            <w:r>
              <w:t>hours each fortnight</w:t>
            </w:r>
            <w:r w:rsidRPr="005C5801">
              <w:t>, in Employment, Unsubsidised Self-Employment, an apprenticeship or a traineeship;</w:t>
            </w:r>
          </w:p>
          <w:p w14:paraId="4FE86C30" w14:textId="77777777" w:rsidR="00732105" w:rsidRDefault="00732105" w:rsidP="00CB1F8F">
            <w:pPr>
              <w:pStyle w:val="DefinitionNum2"/>
              <w:keepNext/>
              <w:numPr>
                <w:ilvl w:val="1"/>
                <w:numId w:val="27"/>
              </w:numPr>
            </w:pPr>
            <w:r w:rsidRPr="005C5801">
              <w:t>who</w:t>
            </w:r>
            <w:r>
              <w:t>:</w:t>
            </w:r>
          </w:p>
          <w:p w14:paraId="228B4F72" w14:textId="77777777" w:rsidR="00732105" w:rsidRDefault="00732105" w:rsidP="00CB1F8F">
            <w:pPr>
              <w:pStyle w:val="DefinitionNum3"/>
              <w:numPr>
                <w:ilvl w:val="2"/>
                <w:numId w:val="17"/>
              </w:numPr>
            </w:pPr>
            <w:r w:rsidRPr="005C5801">
              <w:t>was</w:t>
            </w:r>
            <w:r>
              <w:t xml:space="preserve"> </w:t>
            </w:r>
            <w:r w:rsidRPr="005C5801">
              <w:t>not receiving a JobSeeker Payment, Youth Allowance (Other) or Parenting Payment</w:t>
            </w:r>
            <w:r>
              <w:t>;</w:t>
            </w:r>
            <w:r w:rsidRPr="005C5801">
              <w:t xml:space="preserve"> and </w:t>
            </w:r>
          </w:p>
          <w:p w14:paraId="5573925E" w14:textId="6C4CC979" w:rsidR="00732105" w:rsidRPr="005C5801" w:rsidRDefault="00732105" w:rsidP="00CB1F8F">
            <w:pPr>
              <w:pStyle w:val="DefinitionNum3"/>
              <w:numPr>
                <w:ilvl w:val="2"/>
                <w:numId w:val="17"/>
              </w:numPr>
            </w:pPr>
            <w:r w:rsidRPr="005C5801">
              <w:t>is not otherwise identified in paragraphs (</w:t>
            </w:r>
            <w:r>
              <w:t>d</w:t>
            </w:r>
            <w:r w:rsidRPr="005C5801">
              <w:t>) or (</w:t>
            </w:r>
            <w:r>
              <w:t>e</w:t>
            </w:r>
            <w:r w:rsidRPr="005C5801">
              <w:t>) below</w:t>
            </w:r>
            <w:r>
              <w:t>,</w:t>
            </w:r>
          </w:p>
          <w:p w14:paraId="4DC304B4" w14:textId="77777777" w:rsidR="00480450" w:rsidRPr="00480450" w:rsidRDefault="00732105" w:rsidP="00433F22">
            <w:pPr>
              <w:ind w:left="567"/>
            </w:pPr>
            <w:r>
              <w:t>is, for particular</w:t>
            </w:r>
            <w:r w:rsidRPr="005C5801">
              <w:t xml:space="preserve"> number of hours specified in any Guidelines, in Employment, Unsubsidised Self-Employment, an apprenticeship or a traineeship;</w:t>
            </w:r>
          </w:p>
          <w:p w14:paraId="4D983E17" w14:textId="1FD03AA7" w:rsidR="00CB2F3B" w:rsidRDefault="00CB2F3B" w:rsidP="00CB1F8F">
            <w:pPr>
              <w:pStyle w:val="DefinitionNum2"/>
              <w:numPr>
                <w:ilvl w:val="1"/>
                <w:numId w:val="2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 an average</w:t>
            </w:r>
            <w:r w:rsidR="00290F88">
              <w:t xml:space="preserve"> of</w:t>
            </w:r>
            <w:r>
              <w:t xml:space="preserve"> less than: </w:t>
            </w:r>
          </w:p>
          <w:p w14:paraId="6492C3E2" w14:textId="307F00E2" w:rsidR="00CB2F3B" w:rsidRDefault="00CB2F3B" w:rsidP="00CB1F8F">
            <w:pPr>
              <w:pStyle w:val="DefinitionNum3"/>
              <w:numPr>
                <w:ilvl w:val="2"/>
                <w:numId w:val="53"/>
              </w:numPr>
            </w:pPr>
            <w:r>
              <w:t>10 hours each fortnight, where the Participant's Partial Capacity to Work is less than 15 hours each week;</w:t>
            </w:r>
          </w:p>
          <w:p w14:paraId="6D719289" w14:textId="13519E18" w:rsidR="00CB2F3B" w:rsidRDefault="00CB2F3B" w:rsidP="00CB1F8F">
            <w:pPr>
              <w:pStyle w:val="DefinitionNum3"/>
              <w:numPr>
                <w:ilvl w:val="2"/>
                <w:numId w:val="53"/>
              </w:numPr>
            </w:pPr>
            <w:r>
              <w:t xml:space="preserve">20 hours each fortnight, where the Participant's Partial Capacity to Work is 15-22 hours each week; or </w:t>
            </w:r>
          </w:p>
          <w:p w14:paraId="390F7F04" w14:textId="3D2AB6D7" w:rsidR="00EF4BC9" w:rsidRDefault="00CB2F3B" w:rsidP="00CB1F8F">
            <w:pPr>
              <w:pStyle w:val="DefinitionNum3"/>
              <w:numPr>
                <w:ilvl w:val="2"/>
                <w:numId w:val="53"/>
              </w:numPr>
            </w:pPr>
            <w:r>
              <w:t>30 hours each fortnight, where the Participant's Partial Capacity to Work is 23-29 hours each week;</w:t>
            </w:r>
            <w:r w:rsidR="00EF4BC9" w:rsidRPr="005C5801">
              <w:t xml:space="preserve"> </w:t>
            </w:r>
            <w:r w:rsidR="00D96D3E">
              <w:t>or</w:t>
            </w:r>
          </w:p>
          <w:p w14:paraId="0709721D" w14:textId="68881B46" w:rsidR="00A04780" w:rsidRDefault="00EF4BC9" w:rsidP="00C27BE6">
            <w:pPr>
              <w:pStyle w:val="DefinitionNum2"/>
              <w:numPr>
                <w:ilvl w:val="1"/>
                <w:numId w:val="27"/>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 </w:t>
            </w:r>
            <w:r>
              <w:t xml:space="preserve">is, for </w:t>
            </w:r>
            <w:r w:rsidR="00AE3EC1" w:rsidRPr="00AE3EC1">
              <w:t>less than an average of less than 20</w:t>
            </w:r>
            <w:r w:rsidR="00AE3EC1">
              <w:t xml:space="preserve"> </w:t>
            </w:r>
            <w:r>
              <w:t>hours</w:t>
            </w:r>
            <w:r w:rsidRPr="00BC14E8">
              <w:t xml:space="preserve"> each fortnight</w:t>
            </w:r>
            <w:r w:rsidRPr="005C5801">
              <w:t xml:space="preserve">, in Employment, Unsubsidised Self-Employment, an </w:t>
            </w:r>
            <w:r>
              <w:t>apprenticeship or a traineeship</w:t>
            </w:r>
            <w:r w:rsidRPr="005C5801">
              <w:t>.</w:t>
            </w:r>
          </w:p>
        </w:tc>
        <w:tc>
          <w:tcPr>
            <w:tcW w:w="2007" w:type="pct"/>
          </w:tcPr>
          <w:p w14:paraId="106B63CE" w14:textId="77777777" w:rsidR="00883E52" w:rsidRDefault="00A04780" w:rsidP="00433F22">
            <w:pPr>
              <w:pStyle w:val="Definition"/>
              <w:numPr>
                <w:ilvl w:val="0"/>
                <w:numId w:val="0"/>
              </w:numPr>
            </w:pPr>
            <w:r>
              <w:t>The</w:t>
            </w:r>
            <w:r w:rsidR="00766B3B">
              <w:t xml:space="preserve"> Participant</w:t>
            </w:r>
            <w:r w:rsidR="00883E52">
              <w:t>:</w:t>
            </w:r>
          </w:p>
          <w:p w14:paraId="02E0A231" w14:textId="7AD5C8F9" w:rsidR="00883E52" w:rsidRDefault="00FD119C" w:rsidP="00CB1F8F">
            <w:pPr>
              <w:pStyle w:val="DefinitionNum2"/>
              <w:numPr>
                <w:ilvl w:val="1"/>
                <w:numId w:val="30"/>
              </w:numPr>
            </w:pPr>
            <w:r w:rsidRPr="00FD119C">
              <w:t xml:space="preserve">who was receiving a JobSeeker Payment or Youth Allowance (other), generates sufficient income from Employment, Unsubsidised Self-Employment, an apprenticeship or a traineeship to reduce the Participant’s </w:t>
            </w:r>
            <w:r w:rsidR="007C00DB">
              <w:t xml:space="preserve">Maximum </w:t>
            </w:r>
            <w:r w:rsidRPr="00FD119C">
              <w:t xml:space="preserve">Basic Rate of JobSeeker Payment or </w:t>
            </w:r>
            <w:r w:rsidR="007C00DB">
              <w:t xml:space="preserve">Maximum </w:t>
            </w:r>
            <w:r w:rsidRPr="00FD119C">
              <w:t>Basic Rate of Youth Allowance (other), as relevant, by an average of at least an additional 40 per cent with a total reduction of an average of at least 60 per cent;</w:t>
            </w:r>
            <w:r w:rsidR="0005470D">
              <w:t xml:space="preserve"> </w:t>
            </w:r>
          </w:p>
          <w:p w14:paraId="7EBAE8CB" w14:textId="77777777" w:rsidR="00883E52" w:rsidRPr="005C5801" w:rsidRDefault="00883E52" w:rsidP="00CB1F8F">
            <w:pPr>
              <w:pStyle w:val="DefinitionNum2"/>
              <w:numPr>
                <w:ilvl w:val="1"/>
                <w:numId w:val="30"/>
              </w:numPr>
            </w:pPr>
            <w:r w:rsidRPr="005C5801">
              <w:t xml:space="preserve">who was: </w:t>
            </w:r>
          </w:p>
          <w:p w14:paraId="6381C063" w14:textId="77777777" w:rsidR="00883E52" w:rsidRDefault="00883E52" w:rsidP="00CB1F8F">
            <w:pPr>
              <w:pStyle w:val="DefinitionNum3"/>
              <w:numPr>
                <w:ilvl w:val="2"/>
                <w:numId w:val="41"/>
              </w:numPr>
            </w:pPr>
            <w:r>
              <w:t>both:</w:t>
            </w:r>
          </w:p>
          <w:p w14:paraId="03BE847D" w14:textId="77777777" w:rsidR="00883E52" w:rsidRPr="005C5801" w:rsidRDefault="00883E52" w:rsidP="00CB1F8F">
            <w:pPr>
              <w:pStyle w:val="DefinitionNum4"/>
              <w:numPr>
                <w:ilvl w:val="3"/>
                <w:numId w:val="41"/>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3EED5FD0" w14:textId="77777777" w:rsidR="00883E52" w:rsidRPr="005C5801" w:rsidRDefault="00883E52" w:rsidP="00CB1F8F">
            <w:pPr>
              <w:pStyle w:val="DefinitionNum4"/>
              <w:numPr>
                <w:ilvl w:val="3"/>
                <w:numId w:val="41"/>
              </w:numPr>
            </w:pPr>
            <w:r w:rsidRPr="005C5801">
              <w:t>identified on the Department's IT Systems as a parent or as having a disability</w:t>
            </w:r>
            <w:r>
              <w:t>; or</w:t>
            </w:r>
          </w:p>
          <w:p w14:paraId="33819571" w14:textId="77777777" w:rsidR="00883E52" w:rsidRPr="005C5801" w:rsidRDefault="00883E52" w:rsidP="00CB1F8F">
            <w:pPr>
              <w:pStyle w:val="DefinitionNum3"/>
              <w:numPr>
                <w:ilvl w:val="2"/>
                <w:numId w:val="41"/>
              </w:numPr>
            </w:pPr>
            <w:r w:rsidRPr="005C5801">
              <w:t xml:space="preserve">a Disability Support Pension Recipient (Compulsory </w:t>
            </w:r>
            <w:r w:rsidR="00DA125C">
              <w:t xml:space="preserve">Participation </w:t>
            </w:r>
            <w:r w:rsidRPr="005C5801">
              <w:t>Requirements),</w:t>
            </w:r>
          </w:p>
          <w:p w14:paraId="0D4ED297" w14:textId="77777777" w:rsidR="00A04780" w:rsidRDefault="00883E52" w:rsidP="00433F22">
            <w:pPr>
              <w:pStyle w:val="DefinitionNum2"/>
              <w:numPr>
                <w:ilvl w:val="0"/>
                <w:numId w:val="0"/>
              </w:numPr>
              <w:ind w:left="567"/>
            </w:pPr>
            <w:r>
              <w:t xml:space="preserve">is, for </w:t>
            </w:r>
            <w:r w:rsidRPr="00F25F7C">
              <w:t xml:space="preserve">an average of </w:t>
            </w:r>
            <w:r>
              <w:t>an additional 10</w:t>
            </w:r>
            <w:r w:rsidRPr="00F25F7C">
              <w:t xml:space="preserve"> </w:t>
            </w:r>
            <w:r>
              <w:t>hours each fortnight</w:t>
            </w:r>
            <w:r w:rsidR="00CB2F3B">
              <w:t xml:space="preserve"> </w:t>
            </w:r>
            <w:r w:rsidR="00CB2F3B" w:rsidRPr="00CB2F3B">
              <w:t>and an average of at least 20 hours each fortnight</w:t>
            </w:r>
            <w:r w:rsidRPr="005C5801">
              <w:t>, in Employment, Unsubsidised Self-Employment, an apprenticeship or a traineeship;</w:t>
            </w:r>
          </w:p>
          <w:p w14:paraId="23F1A9B9" w14:textId="77777777" w:rsidR="00732105" w:rsidRDefault="00732105" w:rsidP="00CB1F8F">
            <w:pPr>
              <w:pStyle w:val="DefinitionNum2"/>
              <w:keepNext/>
              <w:numPr>
                <w:ilvl w:val="1"/>
                <w:numId w:val="30"/>
              </w:numPr>
            </w:pPr>
            <w:r w:rsidRPr="005C5801">
              <w:t>who</w:t>
            </w:r>
            <w:r>
              <w:t>:</w:t>
            </w:r>
          </w:p>
          <w:p w14:paraId="0908E0E6" w14:textId="77777777" w:rsidR="00732105" w:rsidRDefault="00732105" w:rsidP="00CB1F8F">
            <w:pPr>
              <w:pStyle w:val="DefinitionNum3"/>
              <w:numPr>
                <w:ilvl w:val="2"/>
                <w:numId w:val="42"/>
              </w:numPr>
            </w:pPr>
            <w:r w:rsidRPr="005C5801">
              <w:t>was</w:t>
            </w:r>
            <w:r>
              <w:t xml:space="preserve"> </w:t>
            </w:r>
            <w:r w:rsidRPr="005C5801">
              <w:t>not receiving a JobSeeker Payment, Youth Allowance (Other) or Parenting Payment</w:t>
            </w:r>
            <w:r>
              <w:t>;</w:t>
            </w:r>
            <w:r w:rsidRPr="005C5801">
              <w:t xml:space="preserve"> and </w:t>
            </w:r>
          </w:p>
          <w:p w14:paraId="34A87DFE" w14:textId="77777777" w:rsidR="00732105" w:rsidRPr="005C5801" w:rsidRDefault="00732105" w:rsidP="00CB1F8F">
            <w:pPr>
              <w:pStyle w:val="DefinitionNum3"/>
              <w:numPr>
                <w:ilvl w:val="2"/>
                <w:numId w:val="42"/>
              </w:numPr>
            </w:pPr>
            <w:r w:rsidRPr="005C5801">
              <w:t>is not otherwise identified in paragraphs (</w:t>
            </w:r>
            <w:r>
              <w:t>d</w:t>
            </w:r>
            <w:r w:rsidRPr="005C5801">
              <w:t>) or (</w:t>
            </w:r>
            <w:r>
              <w:t>e</w:t>
            </w:r>
            <w:r w:rsidRPr="005C5801">
              <w:t>) below</w:t>
            </w:r>
            <w:r>
              <w:t>,</w:t>
            </w:r>
          </w:p>
          <w:p w14:paraId="3EF65A15" w14:textId="77777777" w:rsidR="00732105" w:rsidRPr="00480450" w:rsidRDefault="00732105" w:rsidP="00732105">
            <w:pPr>
              <w:ind w:left="567"/>
            </w:pPr>
            <w:r>
              <w:t xml:space="preserve">is, for an additional </w:t>
            </w:r>
            <w:r w:rsidR="00CB2F3B" w:rsidRPr="00CB2F3B">
              <w:t xml:space="preserve">and minimum </w:t>
            </w:r>
            <w:r w:rsidRPr="005C5801">
              <w:t>number of hours specified in any Guidelines, in Employment, Unsubsidised Self-Employment, an apprenticeship or a traineeship;</w:t>
            </w:r>
          </w:p>
          <w:p w14:paraId="0BEAA52F" w14:textId="77777777" w:rsidR="00EF4BC9" w:rsidRDefault="00EF4BC9" w:rsidP="00CB1F8F">
            <w:pPr>
              <w:pStyle w:val="DefinitionNum2"/>
              <w:numPr>
                <w:ilvl w:val="1"/>
                <w:numId w:val="43"/>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t>, for:</w:t>
            </w:r>
            <w:r w:rsidRPr="005C5801">
              <w:t xml:space="preserve"> </w:t>
            </w:r>
          </w:p>
          <w:p w14:paraId="43CFAF7A" w14:textId="77777777" w:rsidR="00EF4BC9" w:rsidRDefault="00CB2F3B" w:rsidP="00CB1F8F">
            <w:pPr>
              <w:pStyle w:val="DefinitionNum2"/>
              <w:numPr>
                <w:ilvl w:val="2"/>
                <w:numId w:val="43"/>
              </w:numPr>
            </w:pPr>
            <w:r w:rsidRPr="00CB2F3B">
              <w:t xml:space="preserve">an average of an additional 6 hours per fortnight, and a total of an average of </w:t>
            </w:r>
            <w:r w:rsidR="00EF4BC9">
              <w:t>10 hours each fortnight, where the Participant's Partial Capacity to Work is less than 15 hours each week;</w:t>
            </w:r>
          </w:p>
          <w:p w14:paraId="118BA607" w14:textId="77777777" w:rsidR="00EF4BC9" w:rsidRDefault="00CB2F3B" w:rsidP="00CB1F8F">
            <w:pPr>
              <w:pStyle w:val="DefinitionNum2"/>
              <w:numPr>
                <w:ilvl w:val="2"/>
                <w:numId w:val="43"/>
              </w:numPr>
            </w:pPr>
            <w:r w:rsidRPr="00CB2F3B">
              <w:t xml:space="preserve">an average of an additional 10 hours each fortnight, and a total of an average of </w:t>
            </w:r>
            <w:r w:rsidR="00EF4BC9">
              <w:t xml:space="preserve">20 hours each fortnight, where the Participant's Partial Capacity to Work is 15-22 hours each week; or </w:t>
            </w:r>
          </w:p>
          <w:p w14:paraId="356D11B1" w14:textId="77777777" w:rsidR="00EF4BC9" w:rsidRPr="005C5801" w:rsidRDefault="00E63CAD" w:rsidP="00CB1F8F">
            <w:pPr>
              <w:pStyle w:val="DefinitionNum2"/>
              <w:numPr>
                <w:ilvl w:val="2"/>
                <w:numId w:val="43"/>
              </w:numPr>
            </w:pPr>
            <w:r w:rsidRPr="00E63CAD">
              <w:t xml:space="preserve">an average of an additional 16 hours each fortnight, and a total of an average of </w:t>
            </w:r>
            <w:r w:rsidR="00EF4BC9">
              <w:t xml:space="preserve">30 hours each fortnight, where the Participant's Partial Capacity to Work is 23-29 hours each week; </w:t>
            </w:r>
            <w:r w:rsidR="00D96D3E">
              <w:t>or</w:t>
            </w:r>
          </w:p>
          <w:p w14:paraId="1EE9FCF0" w14:textId="0A0012B1" w:rsidR="00883E52" w:rsidRDefault="00EF4BC9" w:rsidP="00C27BE6">
            <w:pPr>
              <w:pStyle w:val="DefinitionNum2"/>
              <w:numPr>
                <w:ilvl w:val="1"/>
                <w:numId w:val="43"/>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w:t>
            </w:r>
            <w:r w:rsidR="0038663D">
              <w:t xml:space="preserve"> </w:t>
            </w:r>
            <w:r w:rsidR="009B0C2D" w:rsidRPr="009B0C2D">
              <w:t>is, for an average of an additional 10 hours each fortnight and an average of at least 20 hours each fortnight, in Employment, Unsubsidised Self-Employment, an apprenticeship or a traineeship</w:t>
            </w:r>
            <w:r w:rsidRPr="005C5801">
              <w:t>.</w:t>
            </w:r>
          </w:p>
        </w:tc>
      </w:tr>
      <w:tr w:rsidR="00204B06" w:rsidRPr="00B66608" w14:paraId="7EE254EB" w14:textId="77777777" w:rsidTr="00433F22">
        <w:trPr>
          <w:trHeight w:val="300"/>
        </w:trPr>
        <w:tc>
          <w:tcPr>
            <w:tcW w:w="458" w:type="pct"/>
            <w:shd w:val="clear" w:color="auto" w:fill="auto"/>
          </w:tcPr>
          <w:p w14:paraId="40B88810" w14:textId="77777777" w:rsidR="00204B06" w:rsidRPr="00827209" w:rsidRDefault="00AA4E32" w:rsidP="00480450">
            <w:pPr>
              <w:rPr>
                <w:b/>
                <w:highlight w:val="yellow"/>
                <w:lang w:eastAsia="en-AU"/>
              </w:rPr>
            </w:pPr>
            <w:r>
              <w:rPr>
                <w:b/>
              </w:rPr>
              <w:t>2</w:t>
            </w:r>
          </w:p>
        </w:tc>
        <w:tc>
          <w:tcPr>
            <w:tcW w:w="527" w:type="pct"/>
            <w:shd w:val="clear" w:color="auto" w:fill="auto"/>
          </w:tcPr>
          <w:p w14:paraId="0248B225" w14:textId="77777777" w:rsidR="00204B06" w:rsidRPr="00827209" w:rsidRDefault="002970A1" w:rsidP="002B7A9A">
            <w:pPr>
              <w:rPr>
                <w:rStyle w:val="CUNote"/>
                <w:highlight w:val="yellow"/>
              </w:rPr>
            </w:pPr>
            <w:r>
              <w:t>Full</w:t>
            </w:r>
            <w:r w:rsidR="00204B06" w:rsidRPr="00641FAF">
              <w:t xml:space="preserve"> Outcome</w:t>
            </w:r>
          </w:p>
        </w:tc>
        <w:tc>
          <w:tcPr>
            <w:tcW w:w="2008" w:type="pct"/>
          </w:tcPr>
          <w:p w14:paraId="39E6F13C" w14:textId="77777777" w:rsidR="00204B06" w:rsidRPr="005C5801" w:rsidRDefault="004A23DA" w:rsidP="00433F22">
            <w:pPr>
              <w:pStyle w:val="Definition"/>
              <w:numPr>
                <w:ilvl w:val="0"/>
                <w:numId w:val="0"/>
              </w:numPr>
            </w:pPr>
            <w:r>
              <w:t>A</w:t>
            </w:r>
            <w:r w:rsidR="00204B06" w:rsidRPr="005C5801">
              <w:t xml:space="preserve"> Participant: </w:t>
            </w:r>
          </w:p>
          <w:p w14:paraId="6BC162B0" w14:textId="02869632" w:rsidR="00204B06" w:rsidRPr="005C5801" w:rsidRDefault="00204B06" w:rsidP="00CB1F8F">
            <w:pPr>
              <w:pStyle w:val="DefinitionNum2"/>
              <w:numPr>
                <w:ilvl w:val="1"/>
                <w:numId w:val="47"/>
              </w:numPr>
            </w:pPr>
            <w:r w:rsidRPr="005C5801">
              <w:t>who was</w:t>
            </w:r>
            <w:r w:rsidR="004A23DA">
              <w:t xml:space="preserve"> </w:t>
            </w:r>
            <w:r w:rsidRPr="005C5801">
              <w:t xml:space="preserve">receiving a JobSeeker Payment or Youth Allowance (other), generates sufficient income from Employment, Unsubsidised Self-Employment, an apprenticeship or a traineeship </w:t>
            </w:r>
            <w:r w:rsidRPr="00F25F7C">
              <w:t xml:space="preserve">to reduce the Participant’s </w:t>
            </w:r>
            <w:r w:rsidR="007C00DB">
              <w:t xml:space="preserve">Maximum </w:t>
            </w:r>
            <w:r w:rsidRPr="00F25F7C">
              <w:t xml:space="preserve">Basic Rate of JobSeeker Payment or </w:t>
            </w:r>
            <w:r w:rsidR="007C00DB">
              <w:t xml:space="preserve">Maximum </w:t>
            </w:r>
            <w:r>
              <w:t xml:space="preserve">Basic Rate of </w:t>
            </w:r>
            <w:r w:rsidRPr="00F25F7C">
              <w:t>Youth Allowance (other), as rel</w:t>
            </w:r>
            <w:r w:rsidR="00735C5B">
              <w:t>evant, by an average of less than</w:t>
            </w:r>
            <w:r w:rsidRPr="00F25F7C">
              <w:t xml:space="preserve"> 60 per cent</w:t>
            </w:r>
            <w:r w:rsidRPr="005C5801">
              <w:t xml:space="preserve">; </w:t>
            </w:r>
          </w:p>
          <w:p w14:paraId="74F3ED40" w14:textId="77777777" w:rsidR="00204B06" w:rsidRPr="005C5801" w:rsidRDefault="00204B06" w:rsidP="00CB1F8F">
            <w:pPr>
              <w:pStyle w:val="DefinitionNum2"/>
              <w:numPr>
                <w:ilvl w:val="1"/>
                <w:numId w:val="47"/>
              </w:numPr>
            </w:pPr>
            <w:r w:rsidRPr="005C5801">
              <w:t xml:space="preserve">who was: </w:t>
            </w:r>
          </w:p>
          <w:p w14:paraId="4CE19F12" w14:textId="77777777" w:rsidR="00204B06" w:rsidRDefault="00204B06" w:rsidP="00CB1F8F">
            <w:pPr>
              <w:pStyle w:val="DefinitionNum3"/>
              <w:numPr>
                <w:ilvl w:val="2"/>
                <w:numId w:val="48"/>
              </w:numPr>
            </w:pPr>
            <w:r>
              <w:t>both:</w:t>
            </w:r>
          </w:p>
          <w:p w14:paraId="06A041E5" w14:textId="77777777" w:rsidR="00204B06" w:rsidRPr="005C5801" w:rsidRDefault="00204B06" w:rsidP="00CB1F8F">
            <w:pPr>
              <w:pStyle w:val="DefinitionNum4"/>
              <w:numPr>
                <w:ilvl w:val="3"/>
                <w:numId w:val="48"/>
              </w:numPr>
            </w:pPr>
            <w:r w:rsidRPr="005C5801">
              <w:t>receiving a JobSeeker Payment, Youth Allowance (other) or Parenting Payment (Partnered or Single) with part</w:t>
            </w:r>
            <w:r w:rsidR="00DB0F53">
              <w:t>-</w:t>
            </w:r>
            <w:r w:rsidRPr="005C5801">
              <w:t xml:space="preserve">time Mutual Obligation Requirements, as specified in any Guidelines; and </w:t>
            </w:r>
          </w:p>
          <w:p w14:paraId="4D0CA530" w14:textId="77777777" w:rsidR="00204B06" w:rsidRPr="005C5801" w:rsidRDefault="00204B06" w:rsidP="00CB1F8F">
            <w:pPr>
              <w:pStyle w:val="DefinitionNum4"/>
              <w:numPr>
                <w:ilvl w:val="3"/>
                <w:numId w:val="48"/>
              </w:numPr>
            </w:pPr>
            <w:r w:rsidRPr="005C5801">
              <w:t>identified on the Department's IT Systems as a parent or as having a disability</w:t>
            </w:r>
            <w:r>
              <w:t>; or</w:t>
            </w:r>
          </w:p>
          <w:p w14:paraId="792A08B6" w14:textId="77777777" w:rsidR="00204B06" w:rsidRPr="005C5801" w:rsidRDefault="00204B06" w:rsidP="00CB1F8F">
            <w:pPr>
              <w:pStyle w:val="DefinitionNum3"/>
              <w:numPr>
                <w:ilvl w:val="2"/>
                <w:numId w:val="48"/>
              </w:numPr>
            </w:pPr>
            <w:r w:rsidRPr="005C5801">
              <w:t xml:space="preserve">a Disability Support Pension Recipient (Compulsory </w:t>
            </w:r>
            <w:r w:rsidR="00DA125C">
              <w:t xml:space="preserve">Participation </w:t>
            </w:r>
            <w:r w:rsidRPr="005C5801">
              <w:t>Requirements),</w:t>
            </w:r>
          </w:p>
          <w:p w14:paraId="5C9D2BFF" w14:textId="77777777" w:rsidR="00204B06" w:rsidRPr="005C5801" w:rsidRDefault="00735C5B" w:rsidP="00480450">
            <w:pPr>
              <w:pStyle w:val="DefinitionFollower"/>
              <w:ind w:left="567"/>
            </w:pPr>
            <w:r>
              <w:t>is, for less than</w:t>
            </w:r>
            <w:r w:rsidR="00204B06" w:rsidRPr="005C5801">
              <w:t xml:space="preserve"> </w:t>
            </w:r>
            <w:r w:rsidR="00204B06" w:rsidRPr="00F25F7C">
              <w:t xml:space="preserve">an average of </w:t>
            </w:r>
            <w:r w:rsidR="00204B06">
              <w:t>20</w:t>
            </w:r>
            <w:r w:rsidR="00204B06" w:rsidRPr="00F25F7C">
              <w:t xml:space="preserve"> </w:t>
            </w:r>
            <w:r w:rsidR="00204B06">
              <w:t>hours each fortnight</w:t>
            </w:r>
            <w:r w:rsidR="00204B06" w:rsidRPr="005C5801">
              <w:t>, in Employment, Unsubsidised Self-Employment, an apprenticeship or a traineeship;</w:t>
            </w:r>
          </w:p>
          <w:p w14:paraId="14ADB579" w14:textId="77777777" w:rsidR="00204B06" w:rsidRDefault="00204B06" w:rsidP="00CB1F8F">
            <w:pPr>
              <w:pStyle w:val="DefinitionNum2"/>
              <w:numPr>
                <w:ilvl w:val="1"/>
                <w:numId w:val="47"/>
              </w:numPr>
            </w:pPr>
            <w:r w:rsidRPr="005C5801">
              <w:t>who</w:t>
            </w:r>
            <w:r>
              <w:t>:</w:t>
            </w:r>
          </w:p>
          <w:p w14:paraId="6717A2A5" w14:textId="77777777" w:rsidR="00204B06" w:rsidRDefault="00204B06" w:rsidP="00CB1F8F">
            <w:pPr>
              <w:pStyle w:val="DefinitionNum3"/>
              <w:numPr>
                <w:ilvl w:val="2"/>
                <w:numId w:val="49"/>
              </w:numPr>
            </w:pPr>
            <w:r w:rsidRPr="005C5801">
              <w:t>was</w:t>
            </w:r>
            <w:r w:rsidR="00735C5B">
              <w:t xml:space="preserve"> </w:t>
            </w:r>
            <w:r w:rsidRPr="005C5801">
              <w:t>not receiving a JobSeeker Payment, Youth Allowance (Other) or Parenting Payment</w:t>
            </w:r>
            <w:r>
              <w:t>;</w:t>
            </w:r>
            <w:r w:rsidRPr="005C5801">
              <w:t xml:space="preserve"> and </w:t>
            </w:r>
          </w:p>
          <w:p w14:paraId="10C77CEB" w14:textId="77777777" w:rsidR="00204B06" w:rsidRPr="005C5801" w:rsidRDefault="00204B06" w:rsidP="00CB1F8F">
            <w:pPr>
              <w:pStyle w:val="DefinitionNum3"/>
              <w:numPr>
                <w:ilvl w:val="2"/>
                <w:numId w:val="49"/>
              </w:numPr>
            </w:pPr>
            <w:r w:rsidRPr="005C5801">
              <w:t>is not otherwise identified in paragraphs (</w:t>
            </w:r>
            <w:r w:rsidR="002970A1">
              <w:t>d</w:t>
            </w:r>
            <w:r w:rsidRPr="005C5801">
              <w:t>) or (</w:t>
            </w:r>
            <w:r w:rsidR="002970A1">
              <w:t>e</w:t>
            </w:r>
            <w:r w:rsidRPr="005C5801">
              <w:t>) below</w:t>
            </w:r>
            <w:r>
              <w:t>,</w:t>
            </w:r>
          </w:p>
          <w:p w14:paraId="50100934" w14:textId="77777777" w:rsidR="00204B06" w:rsidRPr="005C5801" w:rsidRDefault="00735C5B" w:rsidP="00480450">
            <w:pPr>
              <w:pStyle w:val="DefinitionNum3"/>
              <w:numPr>
                <w:ilvl w:val="0"/>
                <w:numId w:val="0"/>
              </w:numPr>
              <w:ind w:left="567"/>
            </w:pPr>
            <w:r>
              <w:t>is, for less than</w:t>
            </w:r>
            <w:r w:rsidR="00204B06" w:rsidRPr="005C5801">
              <w:t xml:space="preserve"> the minimum number of hours specified in any Guidelines, in Employment, Unsubsidised Self-Employment, an apprenticeship or a traineeship;</w:t>
            </w:r>
          </w:p>
          <w:p w14:paraId="123DF4D2" w14:textId="77777777" w:rsidR="00204B06" w:rsidRDefault="00204B06" w:rsidP="00CB1F8F">
            <w:pPr>
              <w:pStyle w:val="DefinitionNum2"/>
              <w:numPr>
                <w:ilvl w:val="1"/>
                <w:numId w:val="47"/>
              </w:numPr>
            </w:pPr>
            <w:r w:rsidRPr="005C5801">
              <w:t>who was identified on the Department's IT Systems as having a Partial Capacity to Work, is</w:t>
            </w:r>
            <w:r>
              <w:t xml:space="preserve"> </w:t>
            </w:r>
            <w:r w:rsidRPr="005C5801">
              <w:t>in Employment, Unsubsidised Self-Employment, an apprenticeship</w:t>
            </w:r>
            <w:r>
              <w:t>,</w:t>
            </w:r>
            <w:r w:rsidRPr="005C5801">
              <w:t xml:space="preserve"> or a traineeship</w:t>
            </w:r>
            <w:r w:rsidR="00735C5B">
              <w:t>, for less than</w:t>
            </w:r>
            <w:r>
              <w:t xml:space="preserve"> an average of:</w:t>
            </w:r>
            <w:r w:rsidRPr="005C5801">
              <w:t xml:space="preserve"> </w:t>
            </w:r>
          </w:p>
          <w:p w14:paraId="6DE5E976" w14:textId="77777777" w:rsidR="00204B06" w:rsidRDefault="00204B06" w:rsidP="00CB1F8F">
            <w:pPr>
              <w:pStyle w:val="DefinitionNum2"/>
              <w:numPr>
                <w:ilvl w:val="2"/>
                <w:numId w:val="47"/>
              </w:numPr>
            </w:pPr>
            <w:r>
              <w:t>10 hours each fortnight, where the Participant's Partial Capacity to Work is less than 15 hours each week;</w:t>
            </w:r>
          </w:p>
          <w:p w14:paraId="283A5785" w14:textId="77777777" w:rsidR="00204B06" w:rsidRDefault="00204B06" w:rsidP="00CB1F8F">
            <w:pPr>
              <w:pStyle w:val="DefinitionNum2"/>
              <w:numPr>
                <w:ilvl w:val="2"/>
                <w:numId w:val="47"/>
              </w:numPr>
            </w:pPr>
            <w:r>
              <w:t xml:space="preserve">20 hours each fortnight, where the Participant's Partial Capacity to Work is 15-22 hours each week; or </w:t>
            </w:r>
          </w:p>
          <w:p w14:paraId="613C4256" w14:textId="77777777" w:rsidR="00204B06" w:rsidRPr="005C5801" w:rsidRDefault="00204B06" w:rsidP="00CB1F8F">
            <w:pPr>
              <w:pStyle w:val="DefinitionNum2"/>
              <w:numPr>
                <w:ilvl w:val="2"/>
                <w:numId w:val="47"/>
              </w:numPr>
            </w:pPr>
            <w:r>
              <w:t xml:space="preserve">30 hours each fortnight, where the Participant's Partial Capacity to Work is 23-29 hours each week; </w:t>
            </w:r>
            <w:r w:rsidR="00D96D3E">
              <w:t>or</w:t>
            </w:r>
          </w:p>
          <w:p w14:paraId="3055DEBC" w14:textId="00474843" w:rsidR="00204B06" w:rsidRPr="00827209" w:rsidRDefault="00204B06" w:rsidP="00C27BE6">
            <w:pPr>
              <w:pStyle w:val="DefinitionNum2"/>
              <w:keepNext/>
              <w:numPr>
                <w:ilvl w:val="1"/>
                <w:numId w:val="47"/>
              </w:numPr>
              <w:rPr>
                <w:b/>
                <w:szCs w:val="22"/>
              </w:r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Carer Payment</w:t>
            </w:r>
            <w:r w:rsidR="0038663D">
              <w:t xml:space="preserve"> </w:t>
            </w:r>
            <w:r w:rsidR="00735C5B">
              <w:t>is, for less than</w:t>
            </w:r>
            <w:r w:rsidRPr="005C5801">
              <w:t xml:space="preserve"> </w:t>
            </w:r>
            <w:r>
              <w:t>2</w:t>
            </w:r>
            <w:r w:rsidRPr="00BC14E8">
              <w:t>0 hours each fortnight</w:t>
            </w:r>
            <w:r w:rsidRPr="005C5801">
              <w:t xml:space="preserve">, in Employment, Unsubsidised Self-Employment, an </w:t>
            </w:r>
            <w:r w:rsidR="00735C5B">
              <w:t>apprenticeship or a traineeship</w:t>
            </w:r>
            <w:r w:rsidRPr="005C5801">
              <w:t>.</w:t>
            </w:r>
          </w:p>
        </w:tc>
        <w:tc>
          <w:tcPr>
            <w:tcW w:w="2007" w:type="pct"/>
          </w:tcPr>
          <w:p w14:paraId="694EA803" w14:textId="77777777" w:rsidR="002970A1" w:rsidRPr="005C5801" w:rsidRDefault="002970A1" w:rsidP="00CB1F8F">
            <w:pPr>
              <w:pStyle w:val="Definition"/>
              <w:numPr>
                <w:ilvl w:val="0"/>
                <w:numId w:val="28"/>
              </w:numPr>
            </w:pPr>
            <w:r>
              <w:t>The</w:t>
            </w:r>
            <w:r w:rsidRPr="005C5801">
              <w:t xml:space="preserve"> Participant:</w:t>
            </w:r>
            <w:r>
              <w:t xml:space="preserve">  </w:t>
            </w:r>
          </w:p>
          <w:p w14:paraId="09907381" w14:textId="77777777" w:rsidR="002970A1" w:rsidRDefault="002970A1" w:rsidP="00CB1F8F">
            <w:pPr>
              <w:pStyle w:val="DefinitionNum2"/>
              <w:numPr>
                <w:ilvl w:val="1"/>
                <w:numId w:val="28"/>
              </w:numPr>
            </w:pPr>
            <w:r w:rsidRPr="005C5801">
              <w:t xml:space="preserve">who was receiving </w:t>
            </w:r>
            <w:r>
              <w:t xml:space="preserve">a </w:t>
            </w:r>
            <w:r w:rsidRPr="005C5801">
              <w:t>JobSeeker Payment or Youth Allowance (other)</w:t>
            </w:r>
            <w:r w:rsidR="00FE572F">
              <w:t>:</w:t>
            </w:r>
            <w:r>
              <w:t xml:space="preserve"> </w:t>
            </w:r>
          </w:p>
          <w:p w14:paraId="05ABCB5F" w14:textId="72DF3DC3" w:rsidR="00FE572F" w:rsidRPr="005C5801" w:rsidRDefault="00FE572F" w:rsidP="00CB1F8F">
            <w:pPr>
              <w:pStyle w:val="DefinitionNum3"/>
              <w:numPr>
                <w:ilvl w:val="2"/>
                <w:numId w:val="28"/>
              </w:numPr>
            </w:pPr>
            <w:r w:rsidRPr="005C5801">
              <w:t xml:space="preserve">generates sufficient income from Employment, Unsubsidised Self-Employment, an apprenticeship or a traineeship </w:t>
            </w:r>
            <w:r w:rsidRPr="002D0292">
              <w:t xml:space="preserve">to have caused the Participant’s </w:t>
            </w:r>
            <w:r w:rsidR="007C00DB">
              <w:t xml:space="preserve">Maximum </w:t>
            </w:r>
            <w:r w:rsidRPr="002D0292">
              <w:t xml:space="preserve">Basic Rate of JobSeeker Payment or </w:t>
            </w:r>
            <w:r w:rsidR="007C00DB">
              <w:t xml:space="preserve">Maximum </w:t>
            </w:r>
            <w:r>
              <w:t xml:space="preserve">Basic Rate of </w:t>
            </w:r>
            <w:r w:rsidRPr="002D0292">
              <w:t>Youth Allowance (other), as relevant, to cease</w:t>
            </w:r>
            <w:r w:rsidRPr="005C5801">
              <w:t xml:space="preserve">; or </w:t>
            </w:r>
          </w:p>
          <w:p w14:paraId="2AA5B522" w14:textId="77777777" w:rsidR="00FE572F" w:rsidRPr="005C5801" w:rsidRDefault="00FE572F" w:rsidP="00CB1F8F">
            <w:pPr>
              <w:pStyle w:val="DefinitionNum3"/>
              <w:numPr>
                <w:ilvl w:val="2"/>
                <w:numId w:val="28"/>
              </w:numPr>
            </w:pPr>
            <w:r w:rsidRPr="005C5801">
              <w:t xml:space="preserve">remains each week in a full-time apprenticeship or traineeship; </w:t>
            </w:r>
          </w:p>
          <w:p w14:paraId="3222A6FA" w14:textId="77777777" w:rsidR="002970A1" w:rsidRPr="005C5801" w:rsidRDefault="002970A1" w:rsidP="00CB1F8F">
            <w:pPr>
              <w:pStyle w:val="DefinitionNum2"/>
              <w:numPr>
                <w:ilvl w:val="1"/>
                <w:numId w:val="28"/>
              </w:numPr>
            </w:pPr>
            <w:r w:rsidRPr="005C5801">
              <w:t>who was:</w:t>
            </w:r>
          </w:p>
          <w:p w14:paraId="766CA58D" w14:textId="77777777" w:rsidR="002970A1" w:rsidRDefault="002970A1" w:rsidP="00CB1F8F">
            <w:pPr>
              <w:pStyle w:val="DefinitionNum3"/>
              <w:numPr>
                <w:ilvl w:val="2"/>
                <w:numId w:val="28"/>
              </w:numPr>
            </w:pPr>
            <w:r>
              <w:t>both:</w:t>
            </w:r>
          </w:p>
          <w:p w14:paraId="4117FF2B" w14:textId="77777777" w:rsidR="002970A1" w:rsidRPr="005C5801" w:rsidRDefault="002970A1" w:rsidP="00CB1F8F">
            <w:pPr>
              <w:pStyle w:val="DefinitionNum4"/>
              <w:numPr>
                <w:ilvl w:val="3"/>
                <w:numId w:val="28"/>
              </w:numPr>
            </w:pPr>
            <w:r w:rsidRPr="005C5801">
              <w:t xml:space="preserve">receiving </w:t>
            </w:r>
            <w:r>
              <w:t xml:space="preserve">a </w:t>
            </w:r>
            <w:r w:rsidRPr="005C5801">
              <w:t>JobSeeker Payment, Youth Allowance (other) or Parenting Payment (Partnered or Single) with part-time Mutual Obligation Requirements, as specified in any Guidelines; and</w:t>
            </w:r>
          </w:p>
          <w:p w14:paraId="50A4F2A8" w14:textId="77777777" w:rsidR="002970A1" w:rsidRDefault="002970A1" w:rsidP="00CB1F8F">
            <w:pPr>
              <w:pStyle w:val="DefinitionNum4"/>
              <w:numPr>
                <w:ilvl w:val="3"/>
                <w:numId w:val="28"/>
              </w:numPr>
            </w:pPr>
            <w:r w:rsidRPr="005C5801">
              <w:t>identified on the Department's IT Systems as a parent or as having a disability</w:t>
            </w:r>
            <w:r>
              <w:t>; or</w:t>
            </w:r>
          </w:p>
          <w:p w14:paraId="62FDEF4C" w14:textId="77777777" w:rsidR="002970A1" w:rsidRPr="005C5801" w:rsidRDefault="002970A1" w:rsidP="00CB1F8F">
            <w:pPr>
              <w:pStyle w:val="DefinitionNum3"/>
              <w:numPr>
                <w:ilvl w:val="2"/>
                <w:numId w:val="28"/>
              </w:numPr>
            </w:pPr>
            <w:r w:rsidRPr="005C5801">
              <w:t xml:space="preserve">a Disability Support Pension Recipient (Compulsory </w:t>
            </w:r>
            <w:r w:rsidR="00DA125C">
              <w:t xml:space="preserve">Participation </w:t>
            </w:r>
            <w:r w:rsidRPr="005C5801">
              <w:t>Requirement</w:t>
            </w:r>
            <w:r>
              <w:t>s</w:t>
            </w:r>
            <w:r w:rsidRPr="005C5801">
              <w:t>),</w:t>
            </w:r>
          </w:p>
          <w:p w14:paraId="42D20F66" w14:textId="77777777" w:rsidR="002970A1" w:rsidRPr="005C5801" w:rsidRDefault="002970A1" w:rsidP="002970A1">
            <w:pPr>
              <w:pStyle w:val="DefinitionFollower"/>
              <w:ind w:left="567"/>
            </w:pPr>
            <w:r w:rsidRPr="005C5801">
              <w:t xml:space="preserve">is, for at least </w:t>
            </w:r>
            <w:r w:rsidRPr="002714D1">
              <w:t>30 hours each fortnight</w:t>
            </w:r>
            <w:r w:rsidRPr="005C5801">
              <w:t>, in Employment, Unsubsidised Self-Employment, an apprenticeship or a traineeship;</w:t>
            </w:r>
          </w:p>
          <w:p w14:paraId="0FA59F43" w14:textId="77777777" w:rsidR="002970A1" w:rsidRDefault="002970A1" w:rsidP="00CB1F8F">
            <w:pPr>
              <w:pStyle w:val="DefinitionNum2"/>
              <w:keepNext/>
              <w:numPr>
                <w:ilvl w:val="1"/>
                <w:numId w:val="28"/>
              </w:numPr>
            </w:pPr>
            <w:r w:rsidRPr="005C5801">
              <w:t>who</w:t>
            </w:r>
            <w:r>
              <w:t>:</w:t>
            </w:r>
          </w:p>
          <w:p w14:paraId="5FDB93B2" w14:textId="77777777" w:rsidR="002970A1" w:rsidRDefault="002970A1" w:rsidP="00CB1F8F">
            <w:pPr>
              <w:pStyle w:val="DefinitionNum3"/>
              <w:keepNext/>
              <w:numPr>
                <w:ilvl w:val="2"/>
                <w:numId w:val="28"/>
              </w:numPr>
            </w:pPr>
            <w:r>
              <w:t xml:space="preserve">was </w:t>
            </w:r>
            <w:r w:rsidRPr="005C5801">
              <w:t xml:space="preserve">not receiving </w:t>
            </w:r>
            <w:r>
              <w:t xml:space="preserve">a </w:t>
            </w:r>
            <w:r w:rsidRPr="005C5801">
              <w:t>JobSeeker Payment</w:t>
            </w:r>
            <w:r>
              <w:t>,</w:t>
            </w:r>
            <w:r w:rsidRPr="005C5801">
              <w:t xml:space="preserve"> Youth Allowance (Other) or Parenting Payment</w:t>
            </w:r>
            <w:r>
              <w:t>;</w:t>
            </w:r>
            <w:r w:rsidRPr="005C5801">
              <w:t xml:space="preserve"> and </w:t>
            </w:r>
          </w:p>
          <w:p w14:paraId="05BE0303" w14:textId="77777777" w:rsidR="002970A1" w:rsidRDefault="002970A1" w:rsidP="00CB1F8F">
            <w:pPr>
              <w:pStyle w:val="DefinitionNum3"/>
              <w:numPr>
                <w:ilvl w:val="2"/>
                <w:numId w:val="28"/>
              </w:numPr>
            </w:pPr>
            <w:r w:rsidRPr="005C5801">
              <w:t>is not otherwise identified in paragraphs (</w:t>
            </w:r>
            <w:r>
              <w:t>d</w:t>
            </w:r>
            <w:r w:rsidRPr="005C5801">
              <w:t>) or (</w:t>
            </w:r>
            <w:r>
              <w:t>e</w:t>
            </w:r>
            <w:r w:rsidRPr="005C5801">
              <w:t>) below</w:t>
            </w:r>
            <w:r>
              <w:t>,</w:t>
            </w:r>
          </w:p>
          <w:p w14:paraId="65863A6B" w14:textId="77777777" w:rsidR="002970A1" w:rsidRPr="005C5801" w:rsidRDefault="002970A1" w:rsidP="002970A1">
            <w:pPr>
              <w:pStyle w:val="DefinitionNum2"/>
              <w:numPr>
                <w:ilvl w:val="0"/>
                <w:numId w:val="0"/>
              </w:numPr>
              <w:ind w:left="567"/>
            </w:pPr>
            <w:r w:rsidRPr="005C5801">
              <w:t xml:space="preserve">meets the minimum requirements specified in any Guidelines, in Employment, Unsubsidised Self-Employment, an apprenticeship or a traineeship; </w:t>
            </w:r>
          </w:p>
          <w:p w14:paraId="697BFAC7" w14:textId="77777777" w:rsidR="002970A1" w:rsidRPr="005C5801" w:rsidRDefault="002970A1" w:rsidP="00CB1F8F">
            <w:pPr>
              <w:pStyle w:val="DefinitionNum2"/>
              <w:numPr>
                <w:ilvl w:val="1"/>
                <w:numId w:val="28"/>
              </w:numPr>
            </w:pPr>
            <w:r w:rsidRPr="005C5801">
              <w:t xml:space="preserve">who was identified on the Department's IT Systems as having a Partial Capacity to Work, is, for at least </w:t>
            </w:r>
            <w:r w:rsidRPr="002714D1">
              <w:t xml:space="preserve">the number of hours </w:t>
            </w:r>
            <w:r>
              <w:t>each</w:t>
            </w:r>
            <w:r w:rsidRPr="002714D1">
              <w:t xml:space="preserve"> week in the range as assessed by Services Australia through an ESAt or JCA </w:t>
            </w:r>
            <w:r>
              <w:t>(</w:t>
            </w:r>
            <w:r w:rsidRPr="002714D1">
              <w:t>but not less than eight hours of work each week</w:t>
            </w:r>
            <w:r>
              <w:t>)</w:t>
            </w:r>
            <w:r w:rsidRPr="005C5801">
              <w:t xml:space="preserve">, in Employment, Unsubsidised Self-Employment, an apprenticeship or a traineeship; </w:t>
            </w:r>
            <w:r w:rsidR="00D96D3E">
              <w:t>or</w:t>
            </w:r>
          </w:p>
          <w:p w14:paraId="38A0762C" w14:textId="49ABD974" w:rsidR="00204B06" w:rsidRPr="005C5801" w:rsidRDefault="002970A1" w:rsidP="00C27BE6">
            <w:pPr>
              <w:pStyle w:val="DefinitionNum2"/>
              <w:numPr>
                <w:ilvl w:val="1"/>
                <w:numId w:val="28"/>
              </w:numPr>
            </w:pPr>
            <w:r w:rsidRPr="005C5801">
              <w:t>who</w:t>
            </w:r>
            <w:r w:rsidR="0038663D">
              <w:t xml:space="preserve"> </w:t>
            </w:r>
            <w:r w:rsidRPr="005C5801">
              <w:t>was</w:t>
            </w:r>
            <w:r w:rsidR="0038663D">
              <w:t>, on the relevant Employment Outcome Start Date,</w:t>
            </w:r>
            <w:r w:rsidRPr="005C5801">
              <w:t xml:space="preserve"> in receipt of a Parenting Payment (Partnered or Single) without Mutual Obligation Requirements, or </w:t>
            </w:r>
            <w:r>
              <w:t xml:space="preserve">a </w:t>
            </w:r>
            <w:r w:rsidRPr="005C5801">
              <w:t>Carer Payment</w:t>
            </w:r>
            <w:r w:rsidR="0038663D">
              <w:t xml:space="preserve"> </w:t>
            </w:r>
            <w:r w:rsidRPr="005C5801">
              <w:t xml:space="preserve">is, for at least </w:t>
            </w:r>
            <w:r w:rsidRPr="00BC14E8">
              <w:t>30 hours each fortnight</w:t>
            </w:r>
            <w:r w:rsidRPr="005C5801">
              <w:t>, in Employment, Unsubsidised Self-Employment, an apprenticeship or a traineeship</w:t>
            </w:r>
            <w:r w:rsidR="00D96D3E">
              <w:t>.</w:t>
            </w:r>
          </w:p>
        </w:tc>
      </w:tr>
    </w:tbl>
    <w:p w14:paraId="4BE0B188" w14:textId="77777777" w:rsidR="00471F7B" w:rsidRDefault="00471F7B" w:rsidP="00FF6C0E"/>
    <w:p w14:paraId="0607997C" w14:textId="77777777" w:rsidR="00B979B9" w:rsidRDefault="00B979B9" w:rsidP="00FF6C0E"/>
    <w:p w14:paraId="6C97CCD0" w14:textId="77777777" w:rsidR="00B979B9" w:rsidRPr="000F06F7" w:rsidRDefault="00B979B9" w:rsidP="00FF6C0E"/>
    <w:p w14:paraId="16992C32" w14:textId="77777777" w:rsidR="00471F7B" w:rsidRPr="00F74196" w:rsidRDefault="00471F7B" w:rsidP="00471F7B">
      <w:pPr>
        <w:sectPr w:rsidR="00471F7B" w:rsidRPr="00F74196" w:rsidSect="004B443E">
          <w:pgSz w:w="16838" w:h="11906" w:orient="landscape" w:code="9"/>
          <w:pgMar w:top="1418" w:right="1162" w:bottom="924" w:left="1094" w:header="1077" w:footer="567" w:gutter="0"/>
          <w:paperSrc w:first="15" w:other="15"/>
          <w:cols w:space="708"/>
          <w:docGrid w:linePitch="360"/>
        </w:sectPr>
      </w:pPr>
    </w:p>
    <w:p w14:paraId="0D412B8C" w14:textId="77777777" w:rsidR="00105531" w:rsidRPr="00F74196" w:rsidRDefault="00105531" w:rsidP="00105531">
      <w:pPr>
        <w:pStyle w:val="Heading3"/>
      </w:pPr>
      <w:bookmarkStart w:id="1357" w:name="_Ref74775286"/>
      <w:bookmarkStart w:id="1358" w:name="_Toc128069003"/>
      <w:r w:rsidRPr="00F74196">
        <w:t>ATTACHMENT</w:t>
      </w:r>
      <w:r w:rsidR="002406D0" w:rsidRPr="00F74196">
        <w:t> </w:t>
      </w:r>
      <w:r w:rsidRPr="00F74196">
        <w:t>1 – DEFINITIONS</w:t>
      </w:r>
      <w:bookmarkEnd w:id="1357"/>
      <w:bookmarkEnd w:id="1358"/>
    </w:p>
    <w:p w14:paraId="183041E0" w14:textId="77777777" w:rsidR="00105531" w:rsidRPr="00F74196" w:rsidRDefault="00105531" w:rsidP="008F5233">
      <w:pPr>
        <w:keepNext/>
        <w:rPr>
          <w:b/>
          <w:szCs w:val="22"/>
        </w:rPr>
      </w:pPr>
      <w:r w:rsidRPr="00F74196">
        <w:rPr>
          <w:b/>
          <w:szCs w:val="22"/>
        </w:rPr>
        <w:t>Social Security Law definitions</w:t>
      </w:r>
    </w:p>
    <w:p w14:paraId="0E5BE1B4" w14:textId="4586AA4D" w:rsidR="00105531" w:rsidRPr="00F74196" w:rsidRDefault="00105531" w:rsidP="00105531">
      <w:pPr>
        <w:rPr>
          <w:szCs w:val="22"/>
        </w:rPr>
      </w:pPr>
      <w:r w:rsidRPr="00F74196">
        <w:rPr>
          <w:szCs w:val="22"/>
        </w:rPr>
        <w:t xml:space="preserve">The terms </w:t>
      </w:r>
      <w:r w:rsidR="00F143D1" w:rsidRPr="00F74196">
        <w:rPr>
          <w:szCs w:val="22"/>
        </w:rPr>
        <w:t>'</w:t>
      </w:r>
      <w:r w:rsidRPr="00F74196">
        <w:rPr>
          <w:b/>
          <w:szCs w:val="22"/>
        </w:rPr>
        <w:t>Carer Payment</w:t>
      </w:r>
      <w:r w:rsidR="00F143D1" w:rsidRPr="00F74196">
        <w:rPr>
          <w:szCs w:val="22"/>
        </w:rPr>
        <w:t>'</w:t>
      </w:r>
      <w:r w:rsidRPr="00F74196">
        <w:rPr>
          <w:szCs w:val="22"/>
        </w:rPr>
        <w:t xml:space="preserve">, </w:t>
      </w:r>
      <w:r w:rsidR="00F143D1" w:rsidRPr="00F74196">
        <w:rPr>
          <w:szCs w:val="22"/>
        </w:rPr>
        <w:t>'</w:t>
      </w:r>
      <w:r w:rsidRPr="00F74196">
        <w:rPr>
          <w:b/>
          <w:szCs w:val="22"/>
        </w:rPr>
        <w:t>Disability Support Pension</w:t>
      </w:r>
      <w:r w:rsidR="00F143D1" w:rsidRPr="00F74196">
        <w:rPr>
          <w:szCs w:val="22"/>
        </w:rPr>
        <w:t>'</w:t>
      </w:r>
      <w:r w:rsidRPr="00F74196">
        <w:rPr>
          <w:szCs w:val="22"/>
        </w:rPr>
        <w:t xml:space="preserve">, </w:t>
      </w:r>
      <w:r w:rsidR="00F143D1" w:rsidRPr="00F74196">
        <w:rPr>
          <w:szCs w:val="22"/>
        </w:rPr>
        <w:t>'</w:t>
      </w:r>
      <w:r w:rsidRPr="00F74196">
        <w:rPr>
          <w:b/>
          <w:szCs w:val="22"/>
        </w:rPr>
        <w:t>Income Support Payment</w:t>
      </w:r>
      <w:r w:rsidR="00F143D1" w:rsidRPr="00F74196">
        <w:rPr>
          <w:szCs w:val="22"/>
        </w:rPr>
        <w:t>'</w:t>
      </w:r>
      <w:r w:rsidRPr="00F74196">
        <w:rPr>
          <w:szCs w:val="22"/>
        </w:rPr>
        <w:t xml:space="preserve">, </w:t>
      </w:r>
      <w:r w:rsidR="00F143D1" w:rsidRPr="00F74196">
        <w:rPr>
          <w:szCs w:val="22"/>
        </w:rPr>
        <w:t>'</w:t>
      </w:r>
      <w:r w:rsidRPr="00F74196">
        <w:rPr>
          <w:b/>
          <w:szCs w:val="22"/>
        </w:rPr>
        <w:t>JobSeeker Payment</w:t>
      </w:r>
      <w:r w:rsidR="00F143D1" w:rsidRPr="00F74196">
        <w:rPr>
          <w:szCs w:val="22"/>
        </w:rPr>
        <w:t>'</w:t>
      </w:r>
      <w:r w:rsidRPr="00F74196">
        <w:rPr>
          <w:szCs w:val="22"/>
        </w:rPr>
        <w:t xml:space="preserve">, </w:t>
      </w:r>
      <w:r w:rsidR="00C40D47" w:rsidRPr="00F74196">
        <w:rPr>
          <w:szCs w:val="22"/>
        </w:rPr>
        <w:t>'</w:t>
      </w:r>
      <w:r w:rsidR="007C00DB" w:rsidRPr="00B72213">
        <w:rPr>
          <w:b/>
          <w:bCs/>
          <w:szCs w:val="22"/>
        </w:rPr>
        <w:t>Maximum Basic Rate</w:t>
      </w:r>
      <w:r w:rsidR="00C40D47" w:rsidRPr="00F74196">
        <w:rPr>
          <w:szCs w:val="22"/>
        </w:rPr>
        <w:t>'</w:t>
      </w:r>
      <w:r w:rsidR="007C00DB">
        <w:rPr>
          <w:szCs w:val="22"/>
        </w:rPr>
        <w:t xml:space="preserve">, </w:t>
      </w:r>
      <w:r w:rsidR="00F143D1" w:rsidRPr="00F74196">
        <w:rPr>
          <w:szCs w:val="22"/>
        </w:rPr>
        <w:t>'</w:t>
      </w:r>
      <w:r w:rsidRPr="00F74196">
        <w:rPr>
          <w:b/>
          <w:szCs w:val="22"/>
        </w:rPr>
        <w:t>Mutual Obligation Failure</w:t>
      </w:r>
      <w:r w:rsidR="00F143D1" w:rsidRPr="00F74196">
        <w:rPr>
          <w:szCs w:val="22"/>
        </w:rPr>
        <w:t>'</w:t>
      </w:r>
      <w:r w:rsidRPr="00F74196">
        <w:rPr>
          <w:szCs w:val="22"/>
        </w:rPr>
        <w:t xml:space="preserve">, </w:t>
      </w:r>
      <w:r w:rsidR="00F143D1" w:rsidRPr="00F74196">
        <w:rPr>
          <w:szCs w:val="22"/>
        </w:rPr>
        <w:t>'</w:t>
      </w:r>
      <w:r w:rsidRPr="00F74196">
        <w:rPr>
          <w:b/>
          <w:szCs w:val="22"/>
        </w:rPr>
        <w:t>Parenting Payment</w:t>
      </w:r>
      <w:r w:rsidR="00F143D1" w:rsidRPr="00F74196">
        <w:rPr>
          <w:szCs w:val="22"/>
        </w:rPr>
        <w:t>'</w:t>
      </w:r>
      <w:r w:rsidRPr="00F74196">
        <w:rPr>
          <w:szCs w:val="22"/>
        </w:rPr>
        <w:t xml:space="preserve">, </w:t>
      </w:r>
      <w:r w:rsidR="00F143D1" w:rsidRPr="00F74196">
        <w:rPr>
          <w:szCs w:val="22"/>
        </w:rPr>
        <w:t>'</w:t>
      </w:r>
      <w:r w:rsidRPr="00F74196">
        <w:rPr>
          <w:b/>
          <w:szCs w:val="22"/>
        </w:rPr>
        <w:t>Partial Capacity to Work</w:t>
      </w:r>
      <w:r w:rsidR="00F143D1" w:rsidRPr="00F74196">
        <w:rPr>
          <w:szCs w:val="22"/>
        </w:rPr>
        <w:t>'</w:t>
      </w:r>
      <w:r w:rsidRPr="00F74196">
        <w:rPr>
          <w:szCs w:val="22"/>
        </w:rPr>
        <w:t xml:space="preserve">, </w:t>
      </w:r>
      <w:r w:rsidR="00F143D1" w:rsidRPr="00F74196">
        <w:rPr>
          <w:szCs w:val="22"/>
        </w:rPr>
        <w:t>'</w:t>
      </w:r>
      <w:r w:rsidRPr="00F74196">
        <w:rPr>
          <w:b/>
          <w:szCs w:val="22"/>
        </w:rPr>
        <w:t>Reasonable Excuse</w:t>
      </w:r>
      <w:r w:rsidR="00F143D1" w:rsidRPr="00F74196">
        <w:rPr>
          <w:szCs w:val="22"/>
        </w:rPr>
        <w:t>'</w:t>
      </w:r>
      <w:r w:rsidRPr="00F74196">
        <w:rPr>
          <w:szCs w:val="22"/>
        </w:rPr>
        <w:t xml:space="preserve">, </w:t>
      </w:r>
      <w:r w:rsidR="00F143D1" w:rsidRPr="00F74196">
        <w:rPr>
          <w:szCs w:val="22"/>
        </w:rPr>
        <w:t>'</w:t>
      </w:r>
      <w:r w:rsidRPr="00F74196">
        <w:rPr>
          <w:b/>
          <w:szCs w:val="22"/>
        </w:rPr>
        <w:t>Reconnection Requirement</w:t>
      </w:r>
      <w:r w:rsidR="00F143D1" w:rsidRPr="00F74196">
        <w:rPr>
          <w:szCs w:val="22"/>
        </w:rPr>
        <w:t>'</w:t>
      </w:r>
      <w:r w:rsidRPr="00F74196">
        <w:rPr>
          <w:szCs w:val="22"/>
        </w:rPr>
        <w:t xml:space="preserve">, </w:t>
      </w:r>
      <w:r w:rsidR="00F143D1" w:rsidRPr="00F74196">
        <w:rPr>
          <w:szCs w:val="22"/>
        </w:rPr>
        <w:t>'</w:t>
      </w:r>
      <w:r w:rsidRPr="00F74196">
        <w:rPr>
          <w:b/>
          <w:szCs w:val="22"/>
        </w:rPr>
        <w:t>Unemployment Failure</w:t>
      </w:r>
      <w:r w:rsidR="00F143D1" w:rsidRPr="00F74196">
        <w:rPr>
          <w:szCs w:val="22"/>
        </w:rPr>
        <w:t>'</w:t>
      </w:r>
      <w:r w:rsidRPr="00F74196">
        <w:rPr>
          <w:szCs w:val="22"/>
        </w:rPr>
        <w:t xml:space="preserve">, </w:t>
      </w:r>
      <w:r w:rsidR="00F143D1" w:rsidRPr="00F74196">
        <w:rPr>
          <w:szCs w:val="22"/>
        </w:rPr>
        <w:t>'</w:t>
      </w:r>
      <w:r w:rsidRPr="00F74196">
        <w:rPr>
          <w:b/>
          <w:szCs w:val="22"/>
        </w:rPr>
        <w:t>Work Refusal Failure</w:t>
      </w:r>
      <w:r w:rsidR="00F143D1" w:rsidRPr="00F74196">
        <w:rPr>
          <w:szCs w:val="22"/>
        </w:rPr>
        <w:t>'</w:t>
      </w:r>
      <w:r w:rsidRPr="00F74196">
        <w:rPr>
          <w:szCs w:val="22"/>
        </w:rPr>
        <w:t xml:space="preserve"> and </w:t>
      </w:r>
      <w:r w:rsidR="00F143D1" w:rsidRPr="00F74196">
        <w:rPr>
          <w:szCs w:val="22"/>
        </w:rPr>
        <w:t>'</w:t>
      </w:r>
      <w:r w:rsidRPr="00F74196">
        <w:rPr>
          <w:b/>
          <w:szCs w:val="22"/>
        </w:rPr>
        <w:t>Youth Allowance</w:t>
      </w:r>
      <w:r w:rsidR="00F143D1" w:rsidRPr="00F74196">
        <w:rPr>
          <w:szCs w:val="22"/>
        </w:rPr>
        <w:t>'</w:t>
      </w:r>
      <w:r w:rsidRPr="00F74196">
        <w:rPr>
          <w:szCs w:val="22"/>
        </w:rPr>
        <w:t xml:space="preserve"> 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75EE7A1F" w14:textId="77777777" w:rsidR="00105531" w:rsidRPr="00F74196" w:rsidRDefault="00105531" w:rsidP="00105531">
      <w:pPr>
        <w:rPr>
          <w:szCs w:val="22"/>
        </w:rPr>
      </w:pPr>
      <w:r w:rsidRPr="00F74196">
        <w:rPr>
          <w:szCs w:val="22"/>
        </w:rPr>
        <w:t xml:space="preserve">The term </w:t>
      </w:r>
      <w:r w:rsidR="00F143D1" w:rsidRPr="00F74196">
        <w:rPr>
          <w:szCs w:val="22"/>
        </w:rPr>
        <w:t>'</w:t>
      </w:r>
      <w:r w:rsidRPr="00F74196">
        <w:rPr>
          <w:b/>
          <w:szCs w:val="22"/>
        </w:rPr>
        <w:t>Demerit</w:t>
      </w:r>
      <w:r w:rsidR="00F143D1" w:rsidRPr="00F74196">
        <w:rPr>
          <w:b/>
          <w:szCs w:val="22"/>
        </w:rPr>
        <w:t>'</w:t>
      </w:r>
      <w:r w:rsidRPr="00F74196">
        <w:rPr>
          <w:szCs w:val="22"/>
        </w:rPr>
        <w:t xml:space="preserve"> has the meaning given to it, in its decapitalised form, in an instrument made under section 42AR of the </w:t>
      </w:r>
      <w:r w:rsidRPr="00F74196">
        <w:rPr>
          <w:i/>
          <w:szCs w:val="22"/>
        </w:rPr>
        <w:t>Social Security (Administration) Act 1999</w:t>
      </w:r>
      <w:r w:rsidRPr="00F74196">
        <w:rPr>
          <w:szCs w:val="22"/>
        </w:rPr>
        <w:t xml:space="preserve"> (Cth) dealing with Mutual Obligation Failures. </w:t>
      </w:r>
    </w:p>
    <w:p w14:paraId="58CFFF41" w14:textId="77777777" w:rsidR="00105531" w:rsidRPr="00F74196" w:rsidRDefault="00105531" w:rsidP="008F5233">
      <w:pPr>
        <w:keepNext/>
        <w:rPr>
          <w:b/>
          <w:szCs w:val="22"/>
        </w:rPr>
      </w:pPr>
      <w:r w:rsidRPr="00F74196">
        <w:rPr>
          <w:b/>
          <w:szCs w:val="22"/>
        </w:rPr>
        <w:t>General definitions</w:t>
      </w:r>
    </w:p>
    <w:p w14:paraId="3E805487" w14:textId="40E59D74" w:rsidR="00FD2CDF" w:rsidRDefault="00F143D1" w:rsidP="00526D51">
      <w:pPr>
        <w:pStyle w:val="Definition"/>
      </w:pPr>
      <w:r w:rsidRPr="00AF3C6B">
        <w:rPr>
          <w:b/>
        </w:rPr>
        <w:t>'</w:t>
      </w:r>
      <w:r w:rsidR="00105531" w:rsidRPr="00AF3C6B">
        <w:rPr>
          <w:b/>
        </w:rPr>
        <w:t>4 Week Period</w:t>
      </w:r>
      <w:r w:rsidRPr="00AF3C6B">
        <w:rPr>
          <w:b/>
        </w:rPr>
        <w:t>'</w:t>
      </w:r>
      <w:r w:rsidR="00105531" w:rsidRPr="00F74196">
        <w:t xml:space="preserve"> means</w:t>
      </w:r>
      <w:r w:rsidR="00FA7DBC" w:rsidRPr="00FA7DBC">
        <w:t xml:space="preserve"> </w:t>
      </w:r>
      <w:r w:rsidR="00FA7DBC">
        <w:t xml:space="preserve">the period specified in paragraph (a)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C3798CE" w14:textId="02012A0E" w:rsidR="007E192E" w:rsidRDefault="00F143D1" w:rsidP="00526D51">
      <w:pPr>
        <w:pStyle w:val="Definition"/>
      </w:pPr>
      <w:r w:rsidRPr="00AF3C6B">
        <w:rPr>
          <w:b/>
        </w:rPr>
        <w:t>'</w:t>
      </w:r>
      <w:r w:rsidR="00105531" w:rsidRPr="00AF3C6B">
        <w:rPr>
          <w:b/>
        </w:rPr>
        <w:t>12 Week Period</w:t>
      </w:r>
      <w:r w:rsidRPr="00AF3C6B">
        <w:rPr>
          <w:b/>
        </w:rPr>
        <w:t>'</w:t>
      </w:r>
      <w:r w:rsidR="00105531" w:rsidRPr="00F74196">
        <w:t xml:space="preserve"> means</w:t>
      </w:r>
      <w:r w:rsidR="00FA7DBC" w:rsidRPr="00FA7DBC">
        <w:t xml:space="preserve"> </w:t>
      </w:r>
      <w:r w:rsidR="00FA7DBC">
        <w:t xml:space="preserve">the period specified in paragraph (b) of Row 1, </w:t>
      </w:r>
      <w:r w:rsidR="00FA7DBC" w:rsidRPr="00261B66">
        <w:t xml:space="preserve">Column </w:t>
      </w:r>
      <w:r w:rsidR="00FA7DBC">
        <w:t>D</w:t>
      </w:r>
      <w:r w:rsidR="00FA7DBC" w:rsidRPr="00261B66">
        <w:t xml:space="preserve"> of Table 1 in </w:t>
      </w:r>
      <w:r w:rsidR="00FA7DBC">
        <w:rPr>
          <w:color w:val="2B579A"/>
          <w:shd w:val="clear" w:color="auto" w:fill="E6E6E6"/>
        </w:rPr>
        <w:fldChar w:fldCharType="begin" w:fldLock="1"/>
      </w:r>
      <w:r w:rsidR="00FA7DBC">
        <w:instrText xml:space="preserve"> REF _Ref79220852 \h </w:instrText>
      </w:r>
      <w:r w:rsidR="00FA7DBC">
        <w:rPr>
          <w:color w:val="2B579A"/>
          <w:shd w:val="clear" w:color="auto" w:fill="E6E6E6"/>
        </w:rPr>
      </w:r>
      <w:r w:rsidR="00FA7DBC">
        <w:rPr>
          <w:color w:val="2B579A"/>
          <w:shd w:val="clear" w:color="auto" w:fill="E6E6E6"/>
        </w:rPr>
        <w:fldChar w:fldCharType="separate"/>
      </w:r>
      <w:r w:rsidR="00A9056B" w:rsidRPr="0077527B">
        <w:t>ANNEXURE B2 – OUTCOMES</w:t>
      </w:r>
      <w:r w:rsidR="00FA7DBC">
        <w:rPr>
          <w:color w:val="2B579A"/>
          <w:shd w:val="clear" w:color="auto" w:fill="E6E6E6"/>
        </w:rPr>
        <w:fldChar w:fldCharType="end"/>
      </w:r>
      <w:r w:rsidR="00FA7DBC">
        <w:t>.</w:t>
      </w:r>
      <w:r w:rsidR="002973D4">
        <w:t xml:space="preserve"> </w:t>
      </w:r>
    </w:p>
    <w:p w14:paraId="5BEE07E7" w14:textId="12796D7D" w:rsidR="007E192E" w:rsidRDefault="00F143D1" w:rsidP="00526D51">
      <w:pPr>
        <w:pStyle w:val="Definition"/>
      </w:pPr>
      <w:r w:rsidRPr="00AF3C6B">
        <w:rPr>
          <w:b/>
        </w:rPr>
        <w:t>'</w:t>
      </w:r>
      <w:r w:rsidR="00105531" w:rsidRPr="00AF3C6B">
        <w:rPr>
          <w:b/>
        </w:rPr>
        <w:t>26 Week Period</w:t>
      </w:r>
      <w:r w:rsidRPr="00AF3C6B">
        <w:rPr>
          <w:b/>
        </w:rPr>
        <w:t>'</w:t>
      </w:r>
      <w:r w:rsidR="00105531" w:rsidRPr="00F74196">
        <w:t xml:space="preserve"> means</w:t>
      </w:r>
      <w:r w:rsidR="007D22A9" w:rsidRPr="007D22A9">
        <w:t xml:space="preserve"> </w:t>
      </w:r>
      <w:r w:rsidR="007D22A9">
        <w:t xml:space="preserve">the period specified in paragraph (c) of Row 1, </w:t>
      </w:r>
      <w:r w:rsidR="007D22A9" w:rsidRPr="00261B66">
        <w:t xml:space="preserve">Column </w:t>
      </w:r>
      <w:r w:rsidR="007D22A9">
        <w:t>D</w:t>
      </w:r>
      <w:r w:rsidR="007D22A9" w:rsidRPr="00261B66">
        <w:t xml:space="preserve"> of Table 1 in </w:t>
      </w:r>
      <w:r w:rsidR="007D22A9">
        <w:rPr>
          <w:color w:val="2B579A"/>
          <w:shd w:val="clear" w:color="auto" w:fill="E6E6E6"/>
        </w:rPr>
        <w:fldChar w:fldCharType="begin" w:fldLock="1"/>
      </w:r>
      <w:r w:rsidR="007D22A9">
        <w:instrText xml:space="preserve"> REF _Ref79220852 \h </w:instrText>
      </w:r>
      <w:r w:rsidR="007D22A9">
        <w:rPr>
          <w:color w:val="2B579A"/>
          <w:shd w:val="clear" w:color="auto" w:fill="E6E6E6"/>
        </w:rPr>
      </w:r>
      <w:r w:rsidR="007D22A9">
        <w:rPr>
          <w:color w:val="2B579A"/>
          <w:shd w:val="clear" w:color="auto" w:fill="E6E6E6"/>
        </w:rPr>
        <w:fldChar w:fldCharType="separate"/>
      </w:r>
      <w:r w:rsidR="00A9056B" w:rsidRPr="0077527B">
        <w:t>ANNEXURE B2 – OUTCOMES</w:t>
      </w:r>
      <w:r w:rsidR="007D22A9">
        <w:rPr>
          <w:color w:val="2B579A"/>
          <w:shd w:val="clear" w:color="auto" w:fill="E6E6E6"/>
        </w:rPr>
        <w:fldChar w:fldCharType="end"/>
      </w:r>
      <w:r w:rsidR="007D22A9">
        <w:t>.</w:t>
      </w:r>
      <w:r w:rsidR="002973D4">
        <w:t xml:space="preserve"> </w:t>
      </w:r>
    </w:p>
    <w:p w14:paraId="7EDA35D5" w14:textId="77777777" w:rsidR="00105531" w:rsidRPr="00F74196" w:rsidRDefault="00F143D1" w:rsidP="008F5233">
      <w:pPr>
        <w:pStyle w:val="Definition"/>
      </w:pPr>
      <w:r w:rsidRPr="00F74196">
        <w:rPr>
          <w:b/>
        </w:rPr>
        <w:t>'</w:t>
      </w:r>
      <w:r w:rsidR="00105531" w:rsidRPr="00F74196">
        <w:rPr>
          <w:b/>
        </w:rPr>
        <w:t>ABN</w:t>
      </w:r>
      <w:r w:rsidRPr="00F74196">
        <w:rPr>
          <w:b/>
        </w:rPr>
        <w:t>'</w:t>
      </w:r>
      <w:r w:rsidR="00105531" w:rsidRPr="00F74196">
        <w:t xml:space="preserve"> has the same meaning as it has in section 41 of the </w:t>
      </w:r>
      <w:r w:rsidR="00105531" w:rsidRPr="00F74196">
        <w:rPr>
          <w:i/>
        </w:rPr>
        <w:t>A New Tax System (Australian Business Number) Act 1999</w:t>
      </w:r>
      <w:r w:rsidR="00105531" w:rsidRPr="00F74196">
        <w:t xml:space="preserve"> (Cth).</w:t>
      </w:r>
    </w:p>
    <w:p w14:paraId="14503354" w14:textId="77777777" w:rsidR="0048664A" w:rsidRDefault="0048664A" w:rsidP="0048664A">
      <w:pPr>
        <w:pStyle w:val="Definition"/>
      </w:pPr>
      <w:r w:rsidRPr="00090B76">
        <w:rPr>
          <w:b/>
        </w:rPr>
        <w:t>'Aboriginal or Torres Strait Islander person'</w:t>
      </w:r>
      <w:r>
        <w:t xml:space="preserve"> means an individual who:</w:t>
      </w:r>
    </w:p>
    <w:p w14:paraId="63CDD63C" w14:textId="77777777" w:rsidR="005848D9" w:rsidRDefault="005848D9" w:rsidP="00090B76">
      <w:pPr>
        <w:pStyle w:val="DefinitionNum2"/>
      </w:pPr>
      <w:r w:rsidRPr="005848D9">
        <w:t>is identified as such on the Department’s IT Systems; or</w:t>
      </w:r>
    </w:p>
    <w:p w14:paraId="6AA0A8E4" w14:textId="77777777" w:rsidR="0048664A" w:rsidRDefault="0048664A" w:rsidP="00090B76">
      <w:pPr>
        <w:pStyle w:val="DefinitionNum2"/>
      </w:pPr>
      <w:r>
        <w:t xml:space="preserve">is of Aboriginal and/or Torres Strait Islander descent; </w:t>
      </w:r>
    </w:p>
    <w:p w14:paraId="307C1EA7" w14:textId="77777777" w:rsidR="0048664A" w:rsidRDefault="0048664A" w:rsidP="00090B76">
      <w:pPr>
        <w:pStyle w:val="DefinitionNum2"/>
      </w:pPr>
      <w:r>
        <w:t>identifies as Aboriginal and/or Torres Strait Islander; and</w:t>
      </w:r>
    </w:p>
    <w:p w14:paraId="24B0AEC2" w14:textId="77777777" w:rsidR="0048664A" w:rsidRDefault="0048664A" w:rsidP="00090B76">
      <w:pPr>
        <w:pStyle w:val="DefinitionNum2"/>
      </w:pPr>
      <w:r>
        <w:t xml:space="preserve">is accepted as such in the community in which the individual lives or has lived. </w:t>
      </w:r>
    </w:p>
    <w:p w14:paraId="292D03E5" w14:textId="28F04CBC" w:rsidR="00105531" w:rsidRPr="00F74196" w:rsidRDefault="00F143D1" w:rsidP="008F5233">
      <w:pPr>
        <w:pStyle w:val="Definition"/>
      </w:pPr>
      <w:r w:rsidRPr="00F74196">
        <w:rPr>
          <w:b/>
        </w:rPr>
        <w:t>'</w:t>
      </w:r>
      <w:r w:rsidR="00105531" w:rsidRPr="00F74196">
        <w:rPr>
          <w:b/>
        </w:rPr>
        <w:t>Acceptable</w:t>
      </w:r>
      <w:r w:rsidR="00105531" w:rsidRPr="00F74196">
        <w:t xml:space="preserve"> </w:t>
      </w:r>
      <w:r w:rsidR="00105531" w:rsidRPr="00F74196">
        <w:rPr>
          <w:b/>
        </w:rPr>
        <w:t>Reason</w:t>
      </w:r>
      <w:r w:rsidRPr="00F74196">
        <w:rPr>
          <w:b/>
        </w:rPr>
        <w:t>'</w:t>
      </w:r>
      <w:r w:rsidR="00105531" w:rsidRPr="00F74196">
        <w:t xml:space="preserve"> means that:</w:t>
      </w:r>
    </w:p>
    <w:p w14:paraId="3EFB439B" w14:textId="60836C7A" w:rsidR="00105531" w:rsidRPr="00F74196" w:rsidRDefault="007A3D36" w:rsidP="008F5233">
      <w:pPr>
        <w:pStyle w:val="DefinitionNum2"/>
      </w:pPr>
      <w:r>
        <w:t xml:space="preserve">a Participant (Mutual Obligation) </w:t>
      </w:r>
      <w:r w:rsidR="00105531" w:rsidRPr="00F74196">
        <w:t>has notified the Provider, before the start time scheduled for a Mutual Obligation Requirement, that the Participant</w:t>
      </w:r>
      <w:r>
        <w:t xml:space="preserve"> (Mutual Obligation)</w:t>
      </w:r>
      <w:r w:rsidR="00105531" w:rsidRPr="00F74196">
        <w:t xml:space="preserve"> is unable to satisfy the Mutual Obligation Requirement; and</w:t>
      </w:r>
    </w:p>
    <w:p w14:paraId="485D5BDD" w14:textId="38906551" w:rsidR="00105531" w:rsidRPr="00F74196" w:rsidRDefault="00105531" w:rsidP="008F5233">
      <w:pPr>
        <w:pStyle w:val="DefinitionNum2"/>
      </w:pPr>
      <w:r w:rsidRPr="00F74196">
        <w:t xml:space="preserve">the Provider is satisfied that the Participant </w:t>
      </w:r>
      <w:r w:rsidR="004438AA">
        <w:t xml:space="preserve">(Mutual Obligation) </w:t>
      </w:r>
      <w:r w:rsidRPr="00F74196">
        <w:t>has a Valid Reason for being unable to satisfy the Mutual Obligation Requirement.</w:t>
      </w:r>
    </w:p>
    <w:p w14:paraId="4099FCDC" w14:textId="77777777" w:rsidR="00105531" w:rsidRPr="00F74196" w:rsidRDefault="00F143D1" w:rsidP="008F5233">
      <w:pPr>
        <w:pStyle w:val="Definition"/>
      </w:pPr>
      <w:r w:rsidRPr="00F74196">
        <w:rPr>
          <w:b/>
        </w:rPr>
        <w:t>'</w:t>
      </w:r>
      <w:r w:rsidR="00105531" w:rsidRPr="00F74196">
        <w:rPr>
          <w:b/>
        </w:rPr>
        <w:t>Access</w:t>
      </w:r>
      <w:r w:rsidRPr="00F74196">
        <w:rPr>
          <w:b/>
        </w:rPr>
        <w:t>'</w:t>
      </w:r>
      <w:r w:rsidR="00105531" w:rsidRPr="00F74196">
        <w:t xml:space="preserve"> includes access or facilitation of access (whether directly or indirectly), traverse, view, use, or interface with, Records or the Department</w:t>
      </w:r>
      <w:r w:rsidRPr="00F74196">
        <w:t>'</w:t>
      </w:r>
      <w:r w:rsidR="00105531" w:rsidRPr="00F74196">
        <w:t>s IT Systems.</w:t>
      </w:r>
    </w:p>
    <w:p w14:paraId="333819FB" w14:textId="77777777" w:rsidR="00105531" w:rsidRDefault="056A0E40" w:rsidP="00CC2E12">
      <w:pPr>
        <w:pStyle w:val="Definition"/>
      </w:pPr>
      <w:r w:rsidRPr="1C4D8B3D">
        <w:rPr>
          <w:b/>
          <w:bCs/>
        </w:rPr>
        <w:t>'</w:t>
      </w:r>
      <w:r w:rsidR="56990A82" w:rsidRPr="1C4D8B3D">
        <w:rPr>
          <w:b/>
          <w:bCs/>
        </w:rPr>
        <w:t>Activity</w:t>
      </w:r>
      <w:r w:rsidRPr="1C4D8B3D">
        <w:rPr>
          <w:b/>
          <w:bCs/>
        </w:rPr>
        <w:t>'</w:t>
      </w:r>
      <w:r w:rsidR="56990A82">
        <w:t xml:space="preserve"> means an activity approved by the Department and specified in </w:t>
      </w:r>
      <w:r w:rsidR="16B72706">
        <w:t>Section B3.1 – Activities for Participants, Section B3.3 – Requirements for Activities</w:t>
      </w:r>
      <w:r w:rsidR="56990A82">
        <w:t xml:space="preserve"> and any Guidelines.</w:t>
      </w:r>
    </w:p>
    <w:p w14:paraId="0A497373" w14:textId="77777777" w:rsidR="00A4484E" w:rsidRDefault="1B722A63" w:rsidP="00A4484E">
      <w:pPr>
        <w:pStyle w:val="Definition"/>
      </w:pPr>
      <w:r w:rsidRPr="1C4D8B3D">
        <w:rPr>
          <w:b/>
          <w:bCs/>
        </w:rPr>
        <w:t>'Activity Risk Assessment'</w:t>
      </w:r>
      <w:r>
        <w:t xml:space="preserve"> means a risk assessment in relation to a potential or actual Specified Activity</w:t>
      </w:r>
      <w:r w:rsidR="6CAEBE75">
        <w:t>, which is undertaken and/or updated in accordance with any Guidelines</w:t>
      </w:r>
      <w:r>
        <w:t>.</w:t>
      </w:r>
    </w:p>
    <w:p w14:paraId="3EDEBE45" w14:textId="77777777" w:rsidR="00105531" w:rsidRPr="00F74196" w:rsidRDefault="056A0E40" w:rsidP="008F5233">
      <w:pPr>
        <w:pStyle w:val="Definition"/>
      </w:pPr>
      <w:r w:rsidRPr="1C4D8B3D">
        <w:rPr>
          <w:b/>
          <w:bCs/>
        </w:rPr>
        <w:t>'</w:t>
      </w:r>
      <w:r w:rsidR="56990A82" w:rsidRPr="1C4D8B3D">
        <w:rPr>
          <w:b/>
          <w:bCs/>
        </w:rPr>
        <w:t>Adjustment Note</w:t>
      </w:r>
      <w:r w:rsidRPr="1C4D8B3D">
        <w:rPr>
          <w:b/>
          <w:bCs/>
        </w:rPr>
        <w:t>'</w:t>
      </w:r>
      <w:r w:rsidR="56990A82">
        <w:t xml:space="preserve"> has the meaning given in section 195-1 of the GST Act.</w:t>
      </w:r>
    </w:p>
    <w:p w14:paraId="02363F74" w14:textId="77777777" w:rsidR="008829F9" w:rsidRPr="00B91D14" w:rsidRDefault="042B5945" w:rsidP="008829F9">
      <w:pPr>
        <w:pStyle w:val="Definition"/>
      </w:pPr>
      <w:r w:rsidRPr="1C4D8B3D">
        <w:rPr>
          <w:b/>
          <w:bCs/>
        </w:rPr>
        <w:t>'Adult Migrant English Program'</w:t>
      </w:r>
      <w:r>
        <w:t xml:space="preserve"> or </w:t>
      </w:r>
      <w:r w:rsidRPr="1C4D8B3D">
        <w:rPr>
          <w:b/>
          <w:bCs/>
        </w:rPr>
        <w:t>'AMEP'</w:t>
      </w:r>
      <w:r>
        <w:t xml:space="preserve"> means the Commonwealth program of that name administered by the Department of Home Affairs which helps eligible migrants and humanitarian entrants with low English levels to improve their English language skills and settle in Australia.</w:t>
      </w:r>
    </w:p>
    <w:p w14:paraId="46C0DA77" w14:textId="77777777" w:rsidR="000226E7" w:rsidRPr="00F74196" w:rsidRDefault="78D02FCD" w:rsidP="000226E7">
      <w:pPr>
        <w:pStyle w:val="Definition"/>
      </w:pPr>
      <w:r w:rsidRPr="1C4D8B3D">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6F89F18D" w14:textId="77777777" w:rsidR="00655749" w:rsidRDefault="050DDF9A" w:rsidP="00B54D30">
      <w:pPr>
        <w:pStyle w:val="Definition"/>
      </w:pPr>
      <w:r w:rsidRPr="1C4D8B3D">
        <w:rPr>
          <w:b/>
          <w:bCs/>
        </w:rPr>
        <w:t>'</w:t>
      </w:r>
      <w:r w:rsidR="3C624415" w:rsidRPr="1C4D8B3D">
        <w:rPr>
          <w:b/>
          <w:bCs/>
        </w:rPr>
        <w:t>Annual Licence Review</w:t>
      </w:r>
      <w:r w:rsidRPr="1C4D8B3D">
        <w:rPr>
          <w:b/>
          <w:bCs/>
        </w:rPr>
        <w:t>'</w:t>
      </w:r>
      <w:r>
        <w:t xml:space="preserve"> means a review </w:t>
      </w:r>
      <w:r w:rsidR="1FD8C0A4">
        <w:t xml:space="preserve">of the Provider’s performance conducted </w:t>
      </w:r>
      <w:r>
        <w:t xml:space="preserve">by the Department in accordance with </w:t>
      </w:r>
      <w:r w:rsidR="0953A7EE">
        <w:t>any Guidelines</w:t>
      </w:r>
      <w:r>
        <w:t xml:space="preserve"> after the end of each Financial Year</w:t>
      </w:r>
      <w:r w:rsidR="2319F9CB">
        <w:t xml:space="preserve"> unless otherwise Notified by the Department or specified in any Guidelines</w:t>
      </w:r>
      <w:r>
        <w:t>.</w:t>
      </w:r>
      <w:r w:rsidR="1FD8C0A4">
        <w:t xml:space="preserve"> </w:t>
      </w:r>
    </w:p>
    <w:p w14:paraId="1A04A4C3" w14:textId="77777777" w:rsidR="00F04FC5" w:rsidRDefault="056A0E40" w:rsidP="008F5233">
      <w:pPr>
        <w:pStyle w:val="Definition"/>
      </w:pPr>
      <w:r w:rsidRPr="1C4D8B3D">
        <w:rPr>
          <w:b/>
          <w:bCs/>
        </w:rPr>
        <w:t>'</w:t>
      </w:r>
      <w:r w:rsidR="56990A82" w:rsidRPr="1C4D8B3D">
        <w:rPr>
          <w:b/>
          <w:bCs/>
        </w:rPr>
        <w:t>Appointment</w:t>
      </w:r>
      <w:r w:rsidRPr="1C4D8B3D">
        <w:rPr>
          <w:b/>
          <w:bCs/>
        </w:rPr>
        <w:t>'</w:t>
      </w:r>
      <w:r w:rsidR="56990A82">
        <w:t xml:space="preserve"> means a date and time for a Contact recorded in the Electronic Calendar.</w:t>
      </w:r>
    </w:p>
    <w:p w14:paraId="3F318E1A" w14:textId="77777777" w:rsidR="00105531" w:rsidRPr="002B7A9A" w:rsidRDefault="056A0E40" w:rsidP="008F5233">
      <w:pPr>
        <w:pStyle w:val="Definition"/>
      </w:pPr>
      <w:r w:rsidRPr="1C4D8B3D">
        <w:rPr>
          <w:b/>
          <w:bCs/>
        </w:rPr>
        <w:t>'</w:t>
      </w:r>
      <w:r w:rsidR="56990A82" w:rsidRPr="1C4D8B3D">
        <w:rPr>
          <w:b/>
          <w:bCs/>
        </w:rPr>
        <w:t>Assessment</w:t>
      </w:r>
      <w:r w:rsidRPr="1C4D8B3D">
        <w:rPr>
          <w:b/>
          <w:bCs/>
        </w:rPr>
        <w:t>'</w:t>
      </w:r>
      <w:r w:rsidR="56990A82">
        <w:t xml:space="preserve"> means a formal assessment of a Participant</w:t>
      </w:r>
      <w:r>
        <w:t>'</w:t>
      </w:r>
      <w:r w:rsidR="56990A82">
        <w:t xml:space="preserve">s </w:t>
      </w:r>
      <w:r w:rsidR="60E58A20">
        <w:t>circumstances</w:t>
      </w:r>
      <w:r w:rsidR="56990A82">
        <w:t xml:space="preserve"> conducted by:</w:t>
      </w:r>
    </w:p>
    <w:p w14:paraId="6B255D4D" w14:textId="77777777" w:rsidR="00105531" w:rsidRPr="002B7A9A" w:rsidRDefault="00105531" w:rsidP="008F5233">
      <w:pPr>
        <w:pStyle w:val="DefinitionNum2"/>
      </w:pPr>
      <w:r w:rsidRPr="002B7A9A">
        <w:t xml:space="preserve">Services Australia, using the </w:t>
      </w:r>
      <w:r w:rsidR="001674B3" w:rsidRPr="002B7A9A">
        <w:t xml:space="preserve">Job Seeker Snapshot </w:t>
      </w:r>
      <w:r w:rsidRPr="002B7A9A">
        <w:t xml:space="preserve">and/or an ESAt or </w:t>
      </w:r>
      <w:r w:rsidR="00B54D30" w:rsidRPr="002B7A9A">
        <w:t xml:space="preserve">a </w:t>
      </w:r>
      <w:r w:rsidRPr="002B7A9A">
        <w:t>JCA;</w:t>
      </w:r>
      <w:r w:rsidR="001674B3" w:rsidRPr="002B7A9A">
        <w:t xml:space="preserve"> or</w:t>
      </w:r>
    </w:p>
    <w:p w14:paraId="1379355B" w14:textId="77777777" w:rsidR="00105531" w:rsidRPr="002B7A9A" w:rsidRDefault="00105531" w:rsidP="001674B3">
      <w:pPr>
        <w:pStyle w:val="DefinitionNum2"/>
      </w:pPr>
      <w:r w:rsidRPr="002B7A9A">
        <w:t>a Provider</w:t>
      </w:r>
      <w:r w:rsidR="001674B3" w:rsidRPr="002B7A9A">
        <w:t xml:space="preserve"> </w:t>
      </w:r>
      <w:r w:rsidRPr="002B7A9A">
        <w:t>or</w:t>
      </w:r>
      <w:r w:rsidR="001674B3" w:rsidRPr="002B7A9A">
        <w:t xml:space="preserve"> </w:t>
      </w:r>
      <w:r w:rsidRPr="002B7A9A">
        <w:t xml:space="preserve">a Participant, using the Job Seeker Snapshot. </w:t>
      </w:r>
    </w:p>
    <w:p w14:paraId="2C00AA91" w14:textId="77777777" w:rsidR="00105531" w:rsidRPr="00F74196" w:rsidRDefault="056A0E40" w:rsidP="008F5233">
      <w:pPr>
        <w:pStyle w:val="Definition"/>
      </w:pPr>
      <w:r w:rsidRPr="1C4D8B3D">
        <w:rPr>
          <w:b/>
          <w:bCs/>
        </w:rPr>
        <w:t>'</w:t>
      </w:r>
      <w:r w:rsidR="56990A82" w:rsidRPr="1C4D8B3D">
        <w:rPr>
          <w:b/>
          <w:bCs/>
        </w:rPr>
        <w:t>Asset</w:t>
      </w:r>
      <w:r w:rsidRPr="1C4D8B3D">
        <w:rPr>
          <w:b/>
          <w:bCs/>
        </w:rPr>
        <w:t>'</w:t>
      </w:r>
      <w:r w:rsidR="56990A82">
        <w:t xml:space="preserve"> means any item of tangible property </w:t>
      </w:r>
      <w:r w:rsidR="3E4A69D9">
        <w:t xml:space="preserve">that </w:t>
      </w:r>
      <w:r w:rsidR="56990A82">
        <w:t xml:space="preserve">has a value equal to or greater than $1,000 inclusive of GST (at the time it is purchased) and is purchased </w:t>
      </w:r>
      <w:r w:rsidR="54E9F1C3">
        <w:t>using</w:t>
      </w:r>
      <w:r w:rsidR="56990A82">
        <w:t xml:space="preserve"> a</w:t>
      </w:r>
      <w:r w:rsidR="3E4A69D9">
        <w:t>ny</w:t>
      </w:r>
      <w:r w:rsidR="56990A82">
        <w:t xml:space="preserve"> Work for the Dole </w:t>
      </w:r>
      <w:r w:rsidR="3E4A69D9">
        <w:t xml:space="preserve">Projects Fund Payment </w:t>
      </w:r>
      <w:r w:rsidR="56990A82">
        <w:t xml:space="preserve">for the purpose or as a result of a </w:t>
      </w:r>
      <w:r w:rsidR="2F9762A7">
        <w:t>Work for the Dole Project</w:t>
      </w:r>
      <w:r w:rsidR="56990A82">
        <w:t xml:space="preserve">, including where the Provider is acting as the </w:t>
      </w:r>
      <w:r w:rsidR="42394717">
        <w:t>Host Organisation</w:t>
      </w:r>
      <w:r w:rsidR="56990A82">
        <w:t>.</w:t>
      </w:r>
      <w:r w:rsidR="54E9F1C3">
        <w:t xml:space="preserve"> </w:t>
      </w:r>
    </w:p>
    <w:p w14:paraId="309C5398" w14:textId="77777777" w:rsidR="00105531" w:rsidRPr="00F74196" w:rsidRDefault="00105531" w:rsidP="00280770">
      <w:pPr>
        <w:pStyle w:val="Note-leftaligned"/>
        <w:ind w:left="0"/>
      </w:pPr>
      <w:r w:rsidRPr="00F74196">
        <w:t>Note 1: For the avoidance of doubt, and subject to any Guidelines, Asset does not include property provided for the exclusive and individual use of a Participant or a third party.</w:t>
      </w:r>
    </w:p>
    <w:p w14:paraId="783FBCAA" w14:textId="77777777" w:rsidR="003C4188" w:rsidRDefault="00105531" w:rsidP="00972652">
      <w:pPr>
        <w:pStyle w:val="Note-leftaligned"/>
        <w:ind w:left="0"/>
      </w:pPr>
      <w:r w:rsidRPr="00F74196">
        <w:t xml:space="preserve">Note 2: Fixed items created for the purpose or as a result of the Work for the Dole </w:t>
      </w:r>
      <w:r w:rsidR="00515840">
        <w:t>activity</w:t>
      </w:r>
      <w:r w:rsidRPr="00F74196">
        <w:t xml:space="preserve"> are not an Asset (e.g. a pergola, pathway, fixed fence or other structure).</w:t>
      </w:r>
      <w:r w:rsidR="00515840">
        <w:t xml:space="preserve"> </w:t>
      </w:r>
    </w:p>
    <w:p w14:paraId="4035CCC7" w14:textId="77777777" w:rsidR="00105531" w:rsidRDefault="056A0E40" w:rsidP="008F5233">
      <w:pPr>
        <w:pStyle w:val="Definition"/>
      </w:pPr>
      <w:r w:rsidRPr="1C4D8B3D">
        <w:rPr>
          <w:b/>
          <w:bCs/>
        </w:rPr>
        <w:t>'</w:t>
      </w:r>
      <w:r w:rsidR="56990A82" w:rsidRPr="1C4D8B3D">
        <w:rPr>
          <w:b/>
          <w:bCs/>
        </w:rPr>
        <w:t>Australian Equivalents to International Financial Reporting Standards</w:t>
      </w:r>
      <w:r w:rsidRPr="1C4D8B3D">
        <w:rPr>
          <w:b/>
          <w:bCs/>
        </w:rPr>
        <w:t>'</w:t>
      </w:r>
      <w:r w:rsidR="56990A82">
        <w:t xml:space="preserve"> or </w:t>
      </w:r>
      <w:r w:rsidRPr="1C4D8B3D">
        <w:rPr>
          <w:b/>
          <w:bCs/>
        </w:rPr>
        <w:t>'</w:t>
      </w:r>
      <w:r w:rsidR="56990A82" w:rsidRPr="1C4D8B3D">
        <w:rPr>
          <w:b/>
          <w:bCs/>
        </w:rPr>
        <w:t>AEIFRS</w:t>
      </w:r>
      <w:r w:rsidRPr="1C4D8B3D">
        <w:rPr>
          <w:b/>
          <w:bCs/>
        </w:rPr>
        <w:t>'</w:t>
      </w:r>
      <w:r w:rsidR="56990A82">
        <w:t xml:space="preserve"> refers to the standards of that name maintained by the Australian Accounting Standards Board created by section 261 of the </w:t>
      </w:r>
      <w:r w:rsidR="56990A82" w:rsidRPr="1C4D8B3D">
        <w:rPr>
          <w:i/>
          <w:iCs/>
        </w:rPr>
        <w:t>Australian Securities and Investments Commission Act 2001</w:t>
      </w:r>
      <w:r w:rsidR="56990A82">
        <w:t xml:space="preserve"> (Cth).</w:t>
      </w:r>
    </w:p>
    <w:p w14:paraId="54519FC9" w14:textId="47B75D4D" w:rsidR="00105531" w:rsidRPr="00F74196" w:rsidRDefault="056A0E40" w:rsidP="008F5233">
      <w:pPr>
        <w:pStyle w:val="Definition"/>
      </w:pPr>
      <w:r w:rsidRPr="1C4D8B3D">
        <w:rPr>
          <w:b/>
          <w:bCs/>
        </w:rPr>
        <w:t>'</w:t>
      </w:r>
      <w:r w:rsidR="56990A82" w:rsidRPr="1C4D8B3D">
        <w:rPr>
          <w:b/>
          <w:bCs/>
        </w:rPr>
        <w:t>Australian Information Commissioner</w:t>
      </w:r>
      <w:r w:rsidRPr="1C4D8B3D">
        <w:rPr>
          <w:b/>
          <w:bCs/>
        </w:rPr>
        <w:t>'</w:t>
      </w:r>
      <w:r w:rsidR="56990A82" w:rsidRPr="1C4D8B3D">
        <w:rPr>
          <w:b/>
          <w:bCs/>
        </w:rPr>
        <w:t xml:space="preserve"> </w:t>
      </w:r>
      <w:r w:rsidR="56990A82">
        <w:t xml:space="preserve">means the </w:t>
      </w:r>
      <w:r w:rsidR="3DEECCE2">
        <w:t>individual</w:t>
      </w:r>
      <w:r w:rsidR="56990A82">
        <w:t xml:space="preserve"> appointed</w:t>
      </w:r>
      <w:r w:rsidR="00AB7BD8">
        <w:t xml:space="preserve"> in accordance with section 14(1) of the</w:t>
      </w:r>
      <w:r w:rsidR="004E407F">
        <w:t xml:space="preserve"> </w:t>
      </w:r>
      <w:r w:rsidR="004E407F">
        <w:rPr>
          <w:i/>
          <w:iCs/>
        </w:rPr>
        <w:t xml:space="preserve">Australian Information Commissioner Act 2010 </w:t>
      </w:r>
      <w:r w:rsidR="004E407F">
        <w:t>(Cth)</w:t>
      </w:r>
      <w:r w:rsidR="56990A82">
        <w:t>.</w:t>
      </w:r>
    </w:p>
    <w:p w14:paraId="5A6BD542" w14:textId="77777777" w:rsidR="00105531" w:rsidRPr="00F74196" w:rsidRDefault="056A0E40" w:rsidP="008F5233">
      <w:pPr>
        <w:pStyle w:val="Definition"/>
      </w:pPr>
      <w:r w:rsidRPr="1C4D8B3D">
        <w:rPr>
          <w:b/>
          <w:bCs/>
        </w:rPr>
        <w:t>'</w:t>
      </w:r>
      <w:r w:rsidR="56990A82" w:rsidRPr="1C4D8B3D">
        <w:rPr>
          <w:b/>
          <w:bCs/>
        </w:rPr>
        <w:t>Authorised Officer</w:t>
      </w:r>
      <w:r w:rsidRPr="1C4D8B3D">
        <w:rPr>
          <w:b/>
          <w:bCs/>
        </w:rPr>
        <w:t>'</w:t>
      </w:r>
      <w:r w:rsidR="56990A82" w:rsidRPr="1C4D8B3D">
        <w:rPr>
          <w:b/>
          <w:bCs/>
        </w:rPr>
        <w:t xml:space="preserve"> </w:t>
      </w:r>
      <w:r w:rsidR="56990A82">
        <w:t xml:space="preserve">means </w:t>
      </w:r>
      <w:r w:rsidR="48B7F2A4">
        <w:t>an individual</w:t>
      </w:r>
      <w:r w:rsidR="56990A82">
        <w:t xml:space="preserve"> who is an </w:t>
      </w:r>
      <w:r>
        <w:t>'</w:t>
      </w:r>
      <w:r w:rsidR="56990A82">
        <w:t>authorised officer</w:t>
      </w:r>
      <w:r>
        <w:t>'</w:t>
      </w:r>
      <w:r w:rsidR="56990A82">
        <w:t xml:space="preserve"> as defined under the </w:t>
      </w:r>
      <w:r w:rsidR="56990A82" w:rsidRPr="1C4D8B3D">
        <w:rPr>
          <w:i/>
          <w:iCs/>
        </w:rPr>
        <w:t>Public Interest Disclosure Act 2013</w:t>
      </w:r>
      <w:r w:rsidR="56990A82">
        <w:t xml:space="preserve"> (Cth).</w:t>
      </w:r>
    </w:p>
    <w:p w14:paraId="5A7EB18B" w14:textId="77777777" w:rsidR="003E44FA" w:rsidRPr="00D337C0" w:rsidRDefault="52630CBE" w:rsidP="003E44FA">
      <w:pPr>
        <w:pStyle w:val="Definition"/>
      </w:pPr>
      <w:r w:rsidRPr="1C4D8B3D">
        <w:rPr>
          <w:b/>
          <w:bCs/>
        </w:rPr>
        <w:t>'Budget'</w:t>
      </w:r>
      <w:r>
        <w:t xml:space="preserve"> means, in relation to a Work for the Dole Project, the budget </w:t>
      </w:r>
      <w:r w:rsidR="0BB9B15E">
        <w:t xml:space="preserve">prepared by the Provider </w:t>
      </w:r>
      <w:r>
        <w:t xml:space="preserve">in relation to the Work for the Dole Project in accordance with any Guidelines. </w:t>
      </w:r>
    </w:p>
    <w:p w14:paraId="496DFBA2" w14:textId="77777777" w:rsidR="00105531" w:rsidRPr="00F74196" w:rsidRDefault="056A0E40" w:rsidP="008F5233">
      <w:pPr>
        <w:pStyle w:val="Definition"/>
      </w:pPr>
      <w:r w:rsidRPr="1C4D8B3D">
        <w:rPr>
          <w:b/>
          <w:bCs/>
        </w:rPr>
        <w:t>'</w:t>
      </w:r>
      <w:r w:rsidR="56990A82" w:rsidRPr="1C4D8B3D">
        <w:rPr>
          <w:b/>
          <w:bCs/>
        </w:rPr>
        <w:t>Business Day</w:t>
      </w:r>
      <w:r w:rsidRPr="1C4D8B3D">
        <w:rPr>
          <w:b/>
          <w:bCs/>
        </w:rPr>
        <w:t>'</w:t>
      </w:r>
      <w:r w:rsidR="56990A82" w:rsidRPr="1C4D8B3D">
        <w:rPr>
          <w:b/>
          <w:bCs/>
        </w:rPr>
        <w:t xml:space="preserve"> </w:t>
      </w:r>
      <w:r w:rsidR="56990A82">
        <w:t>means in relation to the doing of any action in a place, any day other than a Saturday, Sunday or public holiday in that place.</w:t>
      </w:r>
    </w:p>
    <w:p w14:paraId="1B5B6366" w14:textId="77777777" w:rsidR="00105531" w:rsidRPr="00F74196" w:rsidRDefault="056A0E40" w:rsidP="008F5233">
      <w:pPr>
        <w:pStyle w:val="Definition"/>
      </w:pPr>
      <w:r w:rsidRPr="1C4D8B3D">
        <w:rPr>
          <w:b/>
          <w:bCs/>
        </w:rPr>
        <w:t>'</w:t>
      </w:r>
      <w:r w:rsidR="56990A82" w:rsidRPr="1C4D8B3D">
        <w:rPr>
          <w:b/>
          <w:bCs/>
        </w:rPr>
        <w:t>Business Share</w:t>
      </w:r>
      <w:r w:rsidRPr="1C4D8B3D">
        <w:rPr>
          <w:b/>
          <w:bCs/>
        </w:rPr>
        <w:t>'</w:t>
      </w:r>
      <w:r w:rsidR="56990A82" w:rsidRPr="1C4D8B3D">
        <w:rPr>
          <w:b/>
          <w:bCs/>
        </w:rPr>
        <w:t xml:space="preserve"> </w:t>
      </w:r>
      <w:r w:rsidR="56990A82">
        <w:t xml:space="preserve">means, in relation to </w:t>
      </w:r>
      <w:r w:rsidR="3418705A">
        <w:t>Workforce Australia</w:t>
      </w:r>
      <w:r w:rsidR="0AD2065F">
        <w:t xml:space="preserve"> Services</w:t>
      </w:r>
      <w:r w:rsidR="56990A82">
        <w:t xml:space="preserve">, the proportion of </w:t>
      </w:r>
      <w:r w:rsidR="2898C879">
        <w:t>Participant</w:t>
      </w:r>
      <w:r w:rsidR="56990A82">
        <w:t xml:space="preserve">s for each Employment Region specified in item </w:t>
      </w:r>
      <w:r w:rsidR="283413C7">
        <w:t>4.3</w:t>
      </w:r>
      <w:r w:rsidR="56990A82">
        <w:t xml:space="preserve"> of Schedule 1</w:t>
      </w:r>
      <w:r w:rsidR="1D0C3F61">
        <w:t xml:space="preserve"> to any</w:t>
      </w:r>
      <w:r w:rsidR="180E8023">
        <w:t xml:space="preserve"> </w:t>
      </w:r>
      <w:r w:rsidR="3C624415">
        <w:t>Head Licence</w:t>
      </w:r>
      <w:r w:rsidR="56990A82">
        <w:t>.</w:t>
      </w:r>
      <w:r w:rsidR="5E8176F7">
        <w:t xml:space="preserve"> </w:t>
      </w:r>
    </w:p>
    <w:p w14:paraId="1C0108F6" w14:textId="77777777" w:rsidR="00267DEA" w:rsidRDefault="056A0E40" w:rsidP="00A56DCA">
      <w:pPr>
        <w:pStyle w:val="Definition"/>
        <w:keepLines/>
      </w:pPr>
      <w:r w:rsidRPr="1C4D8B3D">
        <w:rPr>
          <w:b/>
          <w:bCs/>
        </w:rPr>
        <w:t>'</w:t>
      </w:r>
      <w:r w:rsidR="56990A82" w:rsidRPr="1C4D8B3D">
        <w:rPr>
          <w:b/>
          <w:bCs/>
        </w:rPr>
        <w:t>Capability Assessment</w:t>
      </w:r>
      <w:r w:rsidRPr="1C4D8B3D">
        <w:rPr>
          <w:b/>
          <w:bCs/>
        </w:rPr>
        <w:t>'</w:t>
      </w:r>
      <w:r w:rsidR="56990A82" w:rsidRPr="1C4D8B3D">
        <w:rPr>
          <w:b/>
          <w:bCs/>
        </w:rPr>
        <w:t xml:space="preserve"> </w:t>
      </w:r>
      <w:r w:rsidR="56990A82">
        <w:t xml:space="preserve">means an assessment by Services Australia to ensure that the Mutual Obligation Requirements specified in </w:t>
      </w:r>
      <w:r w:rsidR="1FD8C0A4">
        <w:t>a</w:t>
      </w:r>
      <w:r w:rsidR="56990A82">
        <w:t xml:space="preserve"> Participant</w:t>
      </w:r>
      <w:r>
        <w:t>'</w:t>
      </w:r>
      <w:r w:rsidR="56990A82">
        <w:t xml:space="preserve">s Job Plan are appropriate to their circumstances and </w:t>
      </w:r>
      <w:r w:rsidR="1FD8C0A4">
        <w:t xml:space="preserve">that </w:t>
      </w:r>
      <w:r w:rsidR="56990A82">
        <w:t>the Participant is capable of meeting them.</w:t>
      </w:r>
      <w:r w:rsidR="1FD8C0A4">
        <w:t xml:space="preserve"> </w:t>
      </w:r>
    </w:p>
    <w:p w14:paraId="6EC19517" w14:textId="77777777" w:rsidR="00105531" w:rsidRPr="00F74196" w:rsidRDefault="056A0E40" w:rsidP="00A56DCA">
      <w:pPr>
        <w:pStyle w:val="Definition"/>
        <w:keepLines/>
      </w:pPr>
      <w:r w:rsidRPr="1C4D8B3D">
        <w:rPr>
          <w:b/>
          <w:bCs/>
        </w:rPr>
        <w:t>'</w:t>
      </w:r>
      <w:r w:rsidR="56990A82" w:rsidRPr="1C4D8B3D">
        <w:rPr>
          <w:b/>
          <w:bCs/>
        </w:rPr>
        <w:t>Capability Interview</w:t>
      </w:r>
      <w:r w:rsidRPr="1C4D8B3D">
        <w:rPr>
          <w:b/>
          <w:bCs/>
        </w:rPr>
        <w:t>'</w:t>
      </w:r>
      <w:r w:rsidR="56990A82">
        <w:t xml:space="preserve"> means a contact between a </w:t>
      </w:r>
      <w:r w:rsidR="73A0D53A">
        <w:t>Workforce Australia Employment Services Provider</w:t>
      </w:r>
      <w:r w:rsidR="56990A82">
        <w:t xml:space="preserve"> and a Participant to ensure that the Mutual Obligation Requirements specified in the </w:t>
      </w:r>
      <w:r w:rsidR="7FF92F93">
        <w:t xml:space="preserve">Participant's </w:t>
      </w:r>
      <w:r w:rsidR="56990A82">
        <w:t xml:space="preserve">Job Plan are appropriate to their circumstances and </w:t>
      </w:r>
      <w:r w:rsidR="1FD8C0A4">
        <w:t xml:space="preserve">that </w:t>
      </w:r>
      <w:r w:rsidR="56990A82">
        <w:t xml:space="preserve">the </w:t>
      </w:r>
      <w:r w:rsidR="7FF92F93">
        <w:t xml:space="preserve">Participant </w:t>
      </w:r>
      <w:r w:rsidR="56990A82">
        <w:t>is capable of meeting them.</w:t>
      </w:r>
    </w:p>
    <w:p w14:paraId="13817763" w14:textId="77777777" w:rsidR="00ED061E" w:rsidRPr="00E527C7" w:rsidRDefault="00ED061E" w:rsidP="00441D79">
      <w:pPr>
        <w:pStyle w:val="Definition"/>
        <w:numPr>
          <w:ilvl w:val="0"/>
          <w:numId w:val="0"/>
        </w:numPr>
      </w:pPr>
      <w:r w:rsidRPr="003201F9">
        <w:rPr>
          <w:b/>
        </w:rPr>
        <w:t>'Capacity Building Fund'</w:t>
      </w:r>
      <w:r w:rsidRPr="00F74196">
        <w:t xml:space="preserve"> means funding </w:t>
      </w:r>
      <w:r w:rsidR="00C313D3" w:rsidRPr="00E527C7">
        <w:t xml:space="preserve">for the Provider to build </w:t>
      </w:r>
      <w:r w:rsidR="00CE5889" w:rsidRPr="00E527C7">
        <w:t xml:space="preserve">the Provider's </w:t>
      </w:r>
      <w:r w:rsidR="00C313D3" w:rsidRPr="00E527C7">
        <w:t xml:space="preserve">capacity to deliver </w:t>
      </w:r>
      <w:r w:rsidRPr="00E527C7">
        <w:t xml:space="preserve">the Services in accordance </w:t>
      </w:r>
      <w:r w:rsidR="00C313D3" w:rsidRPr="00E527C7">
        <w:t>with this Deed and made available in accordance with any Guidelines</w:t>
      </w:r>
      <w:r w:rsidRPr="00E527C7">
        <w:t>.</w:t>
      </w:r>
    </w:p>
    <w:p w14:paraId="68CDD752" w14:textId="77777777" w:rsidR="00105531" w:rsidRPr="00F74196" w:rsidRDefault="056A0E40" w:rsidP="00FC36C1">
      <w:pPr>
        <w:pStyle w:val="Definition"/>
      </w:pPr>
      <w:r w:rsidRPr="1C4D8B3D">
        <w:rPr>
          <w:b/>
          <w:bCs/>
        </w:rPr>
        <w:t>'</w:t>
      </w:r>
      <w:r w:rsidR="56990A82" w:rsidRPr="1C4D8B3D">
        <w:rPr>
          <w:b/>
          <w:bCs/>
        </w:rPr>
        <w:t>Career Transition Assistance</w:t>
      </w:r>
      <w:r w:rsidRPr="1C4D8B3D">
        <w:rPr>
          <w:b/>
          <w:bCs/>
        </w:rPr>
        <w:t>'</w:t>
      </w:r>
      <w:r w:rsidR="56990A82">
        <w:t xml:space="preserve"> or </w:t>
      </w:r>
      <w:r w:rsidRPr="1C4D8B3D">
        <w:rPr>
          <w:b/>
          <w:bCs/>
        </w:rPr>
        <w:t>'</w:t>
      </w:r>
      <w:r w:rsidR="56990A82" w:rsidRPr="1C4D8B3D">
        <w:rPr>
          <w:b/>
          <w:bCs/>
        </w:rPr>
        <w:t>CTA</w:t>
      </w:r>
      <w:r w:rsidRPr="1C4D8B3D">
        <w:rPr>
          <w:b/>
          <w:bCs/>
        </w:rPr>
        <w:t>'</w:t>
      </w:r>
      <w:r w:rsidR="56990A82">
        <w:t xml:space="preserve"> </w:t>
      </w:r>
      <w:r w:rsidR="530AF640">
        <w:t>means the Commonwealth program of that name, administered by the Department</w:t>
      </w:r>
      <w:r w:rsidR="56990A82">
        <w:t>.</w:t>
      </w:r>
    </w:p>
    <w:p w14:paraId="3BCA5422" w14:textId="77777777" w:rsidR="00E0146C" w:rsidRPr="0099332F" w:rsidRDefault="5BFBA1F8" w:rsidP="008C07BC">
      <w:pPr>
        <w:pStyle w:val="Definition"/>
      </w:pPr>
      <w:r w:rsidRPr="1C4D8B3D">
        <w:rPr>
          <w:b/>
          <w:bCs/>
        </w:rPr>
        <w:t>'Caseload'</w:t>
      </w:r>
      <w:r>
        <w:t xml:space="preserve"> means, in relation to the Provider at a particular point in time, all Participants who have on or before that point in time been Referred to, or Directly Registered with, the Provider and have not been </w:t>
      </w:r>
      <w:r w:rsidR="3BEBCEF3">
        <w:t xml:space="preserve">Exited or transferred to another </w:t>
      </w:r>
      <w:r w:rsidR="73A0D53A">
        <w:t>Workforce Australia Employment Services Provider</w:t>
      </w:r>
      <w:r w:rsidR="3BEBCEF3">
        <w:t xml:space="preserve"> since that Referral or Direct Registration. </w:t>
      </w:r>
    </w:p>
    <w:p w14:paraId="5C0A730B" w14:textId="77777777" w:rsidR="00105531" w:rsidRPr="00F74196" w:rsidRDefault="056A0E40" w:rsidP="008F5233">
      <w:pPr>
        <w:pStyle w:val="Definition"/>
      </w:pPr>
      <w:r w:rsidRPr="1C4D8B3D">
        <w:rPr>
          <w:b/>
          <w:bCs/>
        </w:rPr>
        <w:t>'</w:t>
      </w:r>
      <w:r w:rsidR="56990A82" w:rsidRPr="1C4D8B3D">
        <w:rPr>
          <w:b/>
          <w:bCs/>
        </w:rPr>
        <w:t>Change in Control</w:t>
      </w:r>
      <w:r w:rsidRPr="1C4D8B3D">
        <w:rPr>
          <w:b/>
          <w:bCs/>
        </w:rPr>
        <w:t>'</w:t>
      </w:r>
      <w:r w:rsidR="56990A82">
        <w:t xml:space="preserve"> means:</w:t>
      </w:r>
    </w:p>
    <w:p w14:paraId="17EC4CE8" w14:textId="77777777" w:rsidR="00105531" w:rsidRPr="00F74196" w:rsidRDefault="00105531" w:rsidP="008F5233">
      <w:pPr>
        <w:pStyle w:val="DefinitionNum2"/>
      </w:pPr>
      <w:r w:rsidRPr="00F74196">
        <w:t>subject to paragraph (b) below, in relation to a Corporation, a change in</w:t>
      </w:r>
      <w:r w:rsidR="00051C2F" w:rsidRPr="00F74196">
        <w:t xml:space="preserve"> control of</w:t>
      </w:r>
      <w:r w:rsidRPr="00F74196">
        <w:t xml:space="preserve"> any of the following:</w:t>
      </w:r>
    </w:p>
    <w:p w14:paraId="5F4F26F0" w14:textId="77777777" w:rsidR="00105531" w:rsidRPr="00F74196" w:rsidRDefault="00105531" w:rsidP="008F5233">
      <w:pPr>
        <w:pStyle w:val="DefinitionNum3"/>
      </w:pPr>
      <w:r w:rsidRPr="00F74196">
        <w:t xml:space="preserve">more than one half of the voting rights attaching to shares in the Corporation, whether due to one or a series of transactions occurring together or on different occasions; </w:t>
      </w:r>
    </w:p>
    <w:p w14:paraId="7A95AA0A" w14:textId="77777777" w:rsidR="00105531" w:rsidRPr="00F74196" w:rsidRDefault="00105531" w:rsidP="008F5233">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5AA92E34" w14:textId="77777777" w:rsidR="00051C2F" w:rsidRPr="00F74196" w:rsidRDefault="00105531" w:rsidP="000F2C22">
      <w:pPr>
        <w:pStyle w:val="DefinitionNum3"/>
      </w:pPr>
      <w:r w:rsidRPr="00F74196">
        <w:t>more than one half of the voting rights attaching to membership of the Corporation, where the Corporation does not have any shareholders;</w:t>
      </w:r>
    </w:p>
    <w:p w14:paraId="275E6260" w14:textId="77777777" w:rsidR="00105531" w:rsidRPr="00F74196" w:rsidRDefault="00105531" w:rsidP="008F5233">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6AF0BC69" w14:textId="77777777" w:rsidR="00105531" w:rsidRPr="00F74196" w:rsidRDefault="00105531" w:rsidP="008F5233">
      <w:pPr>
        <w:pStyle w:val="DefinitionNum2"/>
      </w:pPr>
      <w:r w:rsidRPr="00F74196">
        <w:t>in relation to a partnership:</w:t>
      </w:r>
    </w:p>
    <w:p w14:paraId="3079098C" w14:textId="77777777" w:rsidR="00105531" w:rsidRPr="00F74196" w:rsidRDefault="00105531" w:rsidP="008F5233">
      <w:pPr>
        <w:pStyle w:val="DefinitionNum3"/>
      </w:pPr>
      <w:r w:rsidRPr="00F74196">
        <w:t>the sale or winding up or dissolution of the business by the partners;</w:t>
      </w:r>
    </w:p>
    <w:p w14:paraId="2E700E03" w14:textId="77777777" w:rsidR="00105531" w:rsidRPr="00F74196" w:rsidRDefault="00105531" w:rsidP="008F5233">
      <w:pPr>
        <w:pStyle w:val="DefinitionNum3"/>
      </w:pPr>
      <w:r w:rsidRPr="00F74196">
        <w:t xml:space="preserve">a change in any of the partners; or </w:t>
      </w:r>
    </w:p>
    <w:p w14:paraId="1BD64DE0" w14:textId="77777777" w:rsidR="00105531" w:rsidRPr="00F74196" w:rsidRDefault="00105531" w:rsidP="008F5233">
      <w:pPr>
        <w:pStyle w:val="DefinitionNum3"/>
      </w:pPr>
      <w:r w:rsidRPr="00F74196">
        <w:t>the retirement, death, removal or resignation of any of the partners;</w:t>
      </w:r>
    </w:p>
    <w:p w14:paraId="07765A7A" w14:textId="77777777" w:rsidR="00105531" w:rsidRPr="00F74196" w:rsidRDefault="00105531" w:rsidP="008F5233">
      <w:pPr>
        <w:pStyle w:val="DefinitionNum2"/>
      </w:pPr>
      <w:r w:rsidRPr="00F74196">
        <w:t>in relation to an Exempt Public Authority, a change in relation to any of the following:</w:t>
      </w:r>
    </w:p>
    <w:p w14:paraId="6279B477" w14:textId="77777777" w:rsidR="00105531" w:rsidRPr="00F74196" w:rsidRDefault="00105531" w:rsidP="008F5233">
      <w:pPr>
        <w:pStyle w:val="DefinitionNum3"/>
      </w:pPr>
      <w:r w:rsidRPr="00F74196">
        <w:t>the composition of the board of Directors;</w:t>
      </w:r>
    </w:p>
    <w:p w14:paraId="720D1145" w14:textId="77777777" w:rsidR="00105531" w:rsidRPr="00F74196" w:rsidRDefault="00105531" w:rsidP="008F5233">
      <w:pPr>
        <w:pStyle w:val="DefinitionNum3"/>
      </w:pPr>
      <w:r w:rsidRPr="00F74196">
        <w:t>ownership of any shareholding in any share capital; or</w:t>
      </w:r>
    </w:p>
    <w:p w14:paraId="7A5C6E50" w14:textId="77777777" w:rsidR="00105531" w:rsidRPr="00F74196" w:rsidRDefault="00105531" w:rsidP="008F5233">
      <w:pPr>
        <w:pStyle w:val="DefinitionNum3"/>
      </w:pPr>
      <w:r w:rsidRPr="00F74196">
        <w:t>the enabling legislation so far as it affects Control, if any;</w:t>
      </w:r>
      <w:r w:rsidR="00FC36C1">
        <w:t xml:space="preserve"> or</w:t>
      </w:r>
    </w:p>
    <w:p w14:paraId="4700E2C8" w14:textId="77777777" w:rsidR="00105531" w:rsidRPr="00F74196" w:rsidRDefault="00105531" w:rsidP="003201F9">
      <w:pPr>
        <w:pStyle w:val="DefinitionNum2"/>
      </w:pPr>
      <w:r w:rsidRPr="00F74196">
        <w:t xml:space="preserve">in relation to a </w:t>
      </w:r>
      <w:r w:rsidR="004E4095">
        <w:t>Group Respondent</w:t>
      </w:r>
      <w:r w:rsidR="00051C2F" w:rsidRPr="00F74196">
        <w:t>,</w:t>
      </w:r>
      <w:r w:rsidRPr="00F74196">
        <w:t xml:space="preserve"> a Change in Control as defined in paragraphs (a) above to (d) above in any member of the </w:t>
      </w:r>
      <w:r w:rsidR="004E4095">
        <w:t>Group Respondent</w:t>
      </w:r>
      <w:r w:rsidRPr="00F74196">
        <w:t>.</w:t>
      </w:r>
    </w:p>
    <w:p w14:paraId="0808E5E8" w14:textId="77777777" w:rsidR="0051739C" w:rsidRPr="004B6C2E" w:rsidRDefault="056A0E40" w:rsidP="008F5233">
      <w:pPr>
        <w:pStyle w:val="Definition"/>
      </w:pPr>
      <w:r w:rsidRPr="1C4D8B3D">
        <w:rPr>
          <w:b/>
          <w:bCs/>
        </w:rPr>
        <w:t>'</w:t>
      </w:r>
      <w:r w:rsidR="56990A82" w:rsidRPr="1C4D8B3D">
        <w:rPr>
          <w:b/>
          <w:bCs/>
        </w:rPr>
        <w:t>Change of Circumstances Reassessment</w:t>
      </w:r>
      <w:r w:rsidRPr="1C4D8B3D">
        <w:rPr>
          <w:b/>
          <w:bCs/>
        </w:rPr>
        <w:t>'</w:t>
      </w:r>
      <w:r w:rsidR="56990A82">
        <w:t xml:space="preserve"> means a reassessment of </w:t>
      </w:r>
      <w:r w:rsidR="552AC37D">
        <w:t xml:space="preserve">the </w:t>
      </w:r>
      <w:r w:rsidR="2898C879">
        <w:t>Participant</w:t>
      </w:r>
      <w:r>
        <w:t>'</w:t>
      </w:r>
      <w:r w:rsidR="56990A82">
        <w:t xml:space="preserve">s </w:t>
      </w:r>
      <w:r w:rsidR="60E58A20">
        <w:t>circumstances</w:t>
      </w:r>
      <w:r w:rsidR="2FC5E89B">
        <w:t>:</w:t>
      </w:r>
    </w:p>
    <w:p w14:paraId="5868A130" w14:textId="1DA5B422" w:rsidR="0051739C" w:rsidRPr="002B7A9A" w:rsidRDefault="00105531" w:rsidP="0051739C">
      <w:pPr>
        <w:pStyle w:val="DefinitionNum2"/>
      </w:pPr>
      <w:r w:rsidRPr="00F74196">
        <w:t xml:space="preserve">using the Job Seeker </w:t>
      </w:r>
      <w:r w:rsidRPr="002B7A9A">
        <w:t>Snapshot</w:t>
      </w:r>
      <w:r w:rsidR="0067794F">
        <w:t xml:space="preserve"> </w:t>
      </w:r>
      <w:r w:rsidRPr="002B7A9A">
        <w:t xml:space="preserve">in accordance with clause </w:t>
      </w:r>
      <w:r w:rsidR="00ED46ED" w:rsidRPr="002B7A9A">
        <w:rPr>
          <w:color w:val="2B579A"/>
          <w:shd w:val="clear" w:color="auto" w:fill="E6E6E6"/>
        </w:rPr>
        <w:fldChar w:fldCharType="begin" w:fldLock="1"/>
      </w:r>
      <w:r w:rsidR="00ED46ED" w:rsidRPr="002B7A9A">
        <w:instrText xml:space="preserve"> REF _Ref72765483 \w \h </w:instrText>
      </w:r>
      <w:r w:rsidR="002B7A9A">
        <w:instrText xml:space="preserve"> \* MERGEFORMAT </w:instrText>
      </w:r>
      <w:r w:rsidR="00ED46ED" w:rsidRPr="002B7A9A">
        <w:rPr>
          <w:color w:val="2B579A"/>
          <w:shd w:val="clear" w:color="auto" w:fill="E6E6E6"/>
        </w:rPr>
      </w:r>
      <w:r w:rsidR="00ED46ED" w:rsidRPr="002B7A9A">
        <w:rPr>
          <w:color w:val="2B579A"/>
          <w:shd w:val="clear" w:color="auto" w:fill="E6E6E6"/>
        </w:rPr>
        <w:fldChar w:fldCharType="separate"/>
      </w:r>
      <w:r w:rsidR="00A9056B">
        <w:t>113</w:t>
      </w:r>
      <w:r w:rsidR="00ED46ED" w:rsidRPr="002B7A9A">
        <w:rPr>
          <w:color w:val="2B579A"/>
          <w:shd w:val="clear" w:color="auto" w:fill="E6E6E6"/>
        </w:rPr>
        <w:fldChar w:fldCharType="end"/>
      </w:r>
      <w:r w:rsidR="0051739C" w:rsidRPr="002B7A9A">
        <w:t xml:space="preserve"> and any Guidelines;</w:t>
      </w:r>
      <w:r w:rsidR="00E1699B" w:rsidRPr="002B7A9A">
        <w:t xml:space="preserve"> or </w:t>
      </w:r>
    </w:p>
    <w:p w14:paraId="40FC9936" w14:textId="77777777" w:rsidR="00105531" w:rsidRPr="002B7A9A" w:rsidRDefault="007A3B8E" w:rsidP="00972652">
      <w:pPr>
        <w:pStyle w:val="DefinitionNum2"/>
      </w:pPr>
      <w:r>
        <w:t xml:space="preserve">by </w:t>
      </w:r>
      <w:r w:rsidR="00EB5D6E">
        <w:t xml:space="preserve">an </w:t>
      </w:r>
      <w:r w:rsidR="00E1699B" w:rsidRPr="002B7A9A">
        <w:t xml:space="preserve">update of </w:t>
      </w:r>
      <w:r w:rsidR="00F024D6">
        <w:t>the</w:t>
      </w:r>
      <w:r w:rsidR="00E1699B" w:rsidRPr="002B7A9A">
        <w:t xml:space="preserve"> Participant’s JSCI</w:t>
      </w:r>
      <w:r w:rsidR="00EB5D6E">
        <w:t xml:space="preserve"> </w:t>
      </w:r>
      <w:r w:rsidR="00EB5D6E" w:rsidRPr="002B7A9A">
        <w:t>generated</w:t>
      </w:r>
      <w:r w:rsidR="00EB5D6E">
        <w:t xml:space="preserve"> by the </w:t>
      </w:r>
      <w:r w:rsidR="00EB5D6E" w:rsidRPr="00EB5D6E">
        <w:t>Department's IT Systems</w:t>
      </w:r>
      <w:r w:rsidR="00105531" w:rsidRPr="002B7A9A">
        <w:t xml:space="preserve">. </w:t>
      </w:r>
    </w:p>
    <w:p w14:paraId="358E803D" w14:textId="77777777" w:rsidR="00105531" w:rsidRPr="00F74196" w:rsidRDefault="056A0E40" w:rsidP="008F5233">
      <w:pPr>
        <w:pStyle w:val="Definition"/>
      </w:pPr>
      <w:r w:rsidRPr="1C4D8B3D">
        <w:rPr>
          <w:b/>
          <w:bCs/>
        </w:rPr>
        <w:t>'</w:t>
      </w:r>
      <w:r w:rsidR="56990A82" w:rsidRPr="1C4D8B3D">
        <w:rPr>
          <w:b/>
          <w:bCs/>
        </w:rPr>
        <w:t>Child</w:t>
      </w:r>
      <w:r w:rsidRPr="1C4D8B3D">
        <w:rPr>
          <w:b/>
          <w:bCs/>
        </w:rPr>
        <w:t>'</w:t>
      </w:r>
      <w:r w:rsidR="56990A82">
        <w:t xml:space="preserve"> means </w:t>
      </w:r>
      <w:r w:rsidR="48B7F2A4">
        <w:t>an individual</w:t>
      </w:r>
      <w:r w:rsidR="56990A82">
        <w:t xml:space="preserve"> under the age of 18 years.</w:t>
      </w:r>
    </w:p>
    <w:p w14:paraId="36DA72E9" w14:textId="77777777" w:rsidR="00105531" w:rsidRPr="00F74196" w:rsidRDefault="056A0E40" w:rsidP="006E64F5">
      <w:pPr>
        <w:pStyle w:val="Definition"/>
      </w:pPr>
      <w:r w:rsidRPr="1C4D8B3D">
        <w:rPr>
          <w:b/>
          <w:bCs/>
        </w:rPr>
        <w:t>'</w:t>
      </w:r>
      <w:r w:rsidR="56990A82" w:rsidRPr="1C4D8B3D">
        <w:rPr>
          <w:b/>
          <w:bCs/>
        </w:rPr>
        <w:t>Child-Related Personnel</w:t>
      </w:r>
      <w:r w:rsidRPr="1C4D8B3D">
        <w:rPr>
          <w:b/>
          <w:bCs/>
        </w:rPr>
        <w:t>'</w:t>
      </w:r>
      <w:r w:rsidR="56990A82">
        <w:t xml:space="preserve"> means any Personnel or Supervisor involved, or who may be involved, with the Services, including any Activity (</w:t>
      </w:r>
      <w:r w:rsidR="454312F3">
        <w:t>except any Activity specified to be excluded in any Guidelines or Notified as such by the Department</w:t>
      </w:r>
      <w:r w:rsidR="14591EC6">
        <w:t>)</w:t>
      </w:r>
      <w:r w:rsidR="56990A82">
        <w:t xml:space="preserve"> who, as part of that involvement, may interact with Children.</w:t>
      </w:r>
      <w:r w:rsidR="454312F3">
        <w:t xml:space="preserve"> </w:t>
      </w:r>
    </w:p>
    <w:p w14:paraId="75772ACF" w14:textId="129CE99A" w:rsidR="00105531" w:rsidRPr="00F74196" w:rsidRDefault="056A0E40" w:rsidP="008F5233">
      <w:pPr>
        <w:pStyle w:val="Definition"/>
      </w:pPr>
      <w:r w:rsidRPr="1C4D8B3D">
        <w:rPr>
          <w:b/>
          <w:bCs/>
        </w:rPr>
        <w:t>'</w:t>
      </w:r>
      <w:r w:rsidR="56990A82" w:rsidRPr="1C4D8B3D">
        <w:rPr>
          <w:b/>
          <w:bCs/>
        </w:rPr>
        <w:t>Child Safety Obligations</w:t>
      </w:r>
      <w:r w:rsidRPr="1C4D8B3D">
        <w:rPr>
          <w:b/>
          <w:bCs/>
        </w:rPr>
        <w:t>'</w:t>
      </w:r>
      <w:r w:rsidR="56990A82">
        <w:t xml:space="preserve"> means those obligations relating to the protection of the safety of Children which are set out in clauses </w:t>
      </w:r>
      <w:r w:rsidR="00F143D1">
        <w:rPr>
          <w:color w:val="2B579A"/>
          <w:shd w:val="clear" w:color="auto" w:fill="E6E6E6"/>
        </w:rPr>
        <w:fldChar w:fldCharType="begin" w:fldLock="1"/>
      </w:r>
      <w:r w:rsidR="00F143D1">
        <w:instrText xml:space="preserve"> REF _Ref74234184 \w \h </w:instrText>
      </w:r>
      <w:r w:rsidR="00F143D1">
        <w:rPr>
          <w:color w:val="2B579A"/>
          <w:shd w:val="clear" w:color="auto" w:fill="E6E6E6"/>
        </w:rPr>
      </w:r>
      <w:r w:rsidR="00F143D1">
        <w:rPr>
          <w:color w:val="2B579A"/>
          <w:shd w:val="clear" w:color="auto" w:fill="E6E6E6"/>
        </w:rPr>
        <w:fldChar w:fldCharType="separate"/>
      </w:r>
      <w:r w:rsidR="00A9056B">
        <w:t>80.2</w:t>
      </w:r>
      <w:r w:rsidR="00F143D1">
        <w:rPr>
          <w:color w:val="2B579A"/>
          <w:shd w:val="clear" w:color="auto" w:fill="E6E6E6"/>
        </w:rPr>
        <w:fldChar w:fldCharType="end"/>
      </w:r>
      <w:r w:rsidR="56990A82">
        <w:t xml:space="preserve"> and </w:t>
      </w:r>
      <w:r w:rsidR="00F143D1">
        <w:rPr>
          <w:color w:val="2B579A"/>
          <w:shd w:val="clear" w:color="auto" w:fill="E6E6E6"/>
        </w:rPr>
        <w:fldChar w:fldCharType="begin" w:fldLock="1"/>
      </w:r>
      <w:r w:rsidR="00F143D1">
        <w:instrText xml:space="preserve"> REF _Ref74234193 \r \h </w:instrText>
      </w:r>
      <w:r w:rsidR="00F143D1">
        <w:rPr>
          <w:color w:val="2B579A"/>
          <w:shd w:val="clear" w:color="auto" w:fill="E6E6E6"/>
        </w:rPr>
      </w:r>
      <w:r w:rsidR="00F143D1">
        <w:rPr>
          <w:color w:val="2B579A"/>
          <w:shd w:val="clear" w:color="auto" w:fill="E6E6E6"/>
        </w:rPr>
        <w:fldChar w:fldCharType="separate"/>
      </w:r>
      <w:r w:rsidR="00A9056B">
        <w:t>80.3</w:t>
      </w:r>
      <w:r w:rsidR="00F143D1">
        <w:rPr>
          <w:color w:val="2B579A"/>
          <w:shd w:val="clear" w:color="auto" w:fill="E6E6E6"/>
        </w:rPr>
        <w:fldChar w:fldCharType="end"/>
      </w:r>
      <w:r w:rsidR="56990A82">
        <w:t xml:space="preserve"> of </w:t>
      </w:r>
      <w:r w:rsidR="09CCF7EE">
        <w:t xml:space="preserve">this </w:t>
      </w:r>
      <w:r w:rsidR="56990A82">
        <w:t>Deed.</w:t>
      </w:r>
    </w:p>
    <w:p w14:paraId="77B2430D" w14:textId="77777777" w:rsidR="00105531" w:rsidRPr="00F74196" w:rsidRDefault="056A0E40" w:rsidP="008F5233">
      <w:pPr>
        <w:pStyle w:val="Definition"/>
      </w:pPr>
      <w:r w:rsidRPr="1C4D8B3D">
        <w:rPr>
          <w:b/>
          <w:bCs/>
        </w:rPr>
        <w:t>'</w:t>
      </w:r>
      <w:r w:rsidR="56990A82" w:rsidRPr="1C4D8B3D">
        <w:rPr>
          <w:b/>
          <w:bCs/>
        </w:rPr>
        <w:t>Commence</w:t>
      </w:r>
      <w:r w:rsidRPr="1C4D8B3D">
        <w:rPr>
          <w:b/>
          <w:bCs/>
        </w:rPr>
        <w:t>'</w:t>
      </w:r>
      <w:r w:rsidR="56990A82">
        <w:t xml:space="preserve"> or </w:t>
      </w:r>
      <w:r w:rsidRPr="1C4D8B3D">
        <w:rPr>
          <w:b/>
          <w:bCs/>
        </w:rPr>
        <w:t>'</w:t>
      </w:r>
      <w:r w:rsidR="56990A82" w:rsidRPr="1C4D8B3D">
        <w:rPr>
          <w:b/>
          <w:bCs/>
        </w:rPr>
        <w:t>Commencement</w:t>
      </w:r>
      <w:r w:rsidRPr="1C4D8B3D">
        <w:rPr>
          <w:b/>
          <w:bCs/>
        </w:rPr>
        <w:t>'</w:t>
      </w:r>
      <w:r w:rsidR="56990A82">
        <w:t xml:space="preserve"> means for </w:t>
      </w:r>
      <w:r w:rsidR="2898C879">
        <w:t>Participant</w:t>
      </w:r>
      <w:r w:rsidR="56990A82">
        <w:t xml:space="preserve">s, the time at which the Provider has recorded the completion of the Initial Interview (which includes entering into, or updating, a Job Plan, </w:t>
      </w:r>
      <w:r w:rsidR="70517F5A">
        <w:t>where applicable</w:t>
      </w:r>
      <w:r w:rsidR="56990A82">
        <w:t>) on the Department</w:t>
      </w:r>
      <w:r>
        <w:t>'</w:t>
      </w:r>
      <w:r w:rsidR="56990A82">
        <w:t xml:space="preserve">s IT Systems. </w:t>
      </w:r>
    </w:p>
    <w:p w14:paraId="0CC353AB" w14:textId="77777777" w:rsidR="00105531" w:rsidRPr="00F74196" w:rsidRDefault="056A0E40" w:rsidP="008F5233">
      <w:pPr>
        <w:pStyle w:val="Definition"/>
      </w:pPr>
      <w:r w:rsidRPr="1C4D8B3D">
        <w:rPr>
          <w:b/>
          <w:bCs/>
        </w:rPr>
        <w:t>'</w:t>
      </w:r>
      <w:r w:rsidR="56990A82" w:rsidRPr="1C4D8B3D">
        <w:rPr>
          <w:b/>
          <w:bCs/>
        </w:rPr>
        <w:t>Commonwealth</w:t>
      </w:r>
      <w:r w:rsidRPr="1C4D8B3D">
        <w:rPr>
          <w:b/>
          <w:bCs/>
        </w:rPr>
        <w:t>'</w:t>
      </w:r>
      <w:r w:rsidR="56990A82">
        <w:t xml:space="preserve"> means the Commonwealth of Australia and includes officers, delegates, employees and agents of the Commonwealth of Australia.</w:t>
      </w:r>
    </w:p>
    <w:p w14:paraId="3C6D8A08" w14:textId="5FEAF425" w:rsidR="00105531" w:rsidRPr="00F74196" w:rsidRDefault="056A0E40" w:rsidP="00512E72">
      <w:pPr>
        <w:pStyle w:val="Definition"/>
      </w:pPr>
      <w:r w:rsidRPr="1C4D8B3D">
        <w:rPr>
          <w:b/>
          <w:bCs/>
        </w:rPr>
        <w:t>'</w:t>
      </w:r>
      <w:r w:rsidR="56990A82" w:rsidRPr="1C4D8B3D">
        <w:rPr>
          <w:b/>
          <w:bCs/>
        </w:rPr>
        <w:t>Commonwealth</w:t>
      </w:r>
      <w:r w:rsidR="56990A82">
        <w:t xml:space="preserve"> </w:t>
      </w:r>
      <w:r w:rsidR="56990A82" w:rsidRPr="1C4D8B3D">
        <w:rPr>
          <w:b/>
          <w:bCs/>
        </w:rPr>
        <w:t>Coat</w:t>
      </w:r>
      <w:r w:rsidR="56990A82">
        <w:t xml:space="preserve"> </w:t>
      </w:r>
      <w:r w:rsidR="56990A82" w:rsidRPr="1C4D8B3D">
        <w:rPr>
          <w:b/>
          <w:bCs/>
        </w:rPr>
        <w:t>of</w:t>
      </w:r>
      <w:r w:rsidR="56990A82">
        <w:t xml:space="preserve"> </w:t>
      </w:r>
      <w:r w:rsidR="56990A82" w:rsidRPr="1C4D8B3D">
        <w:rPr>
          <w:b/>
          <w:bCs/>
        </w:rPr>
        <w:t>Arms</w:t>
      </w:r>
      <w:r w:rsidRPr="1C4D8B3D">
        <w:rPr>
          <w:b/>
          <w:bCs/>
        </w:rPr>
        <w:t>'</w:t>
      </w:r>
      <w:r w:rsidR="56990A82">
        <w:t xml:space="preserve"> means the Commonwealth Coat of Arms as set out in the Commonwealth Coat of Arms  </w:t>
      </w:r>
      <w:r w:rsidR="00576E9C">
        <w:t xml:space="preserve">Information and </w:t>
      </w:r>
      <w:r w:rsidR="56990A82">
        <w:t>Guidelines (</w:t>
      </w:r>
      <w:r w:rsidR="66F05212">
        <w:t>available at</w:t>
      </w:r>
      <w:r w:rsidR="00907546" w:rsidRPr="003571B2">
        <w:rPr>
          <w:rStyle w:val="Hyperlink"/>
          <w:u w:val="none"/>
        </w:rPr>
        <w:t xml:space="preserve"> </w:t>
      </w:r>
      <w:bookmarkStart w:id="1359" w:name="_Hlk117608000"/>
      <w:r w:rsidR="00F82C09" w:rsidRPr="00B72213">
        <w:rPr>
          <w:color w:val="0000FF"/>
        </w:rPr>
        <w:fldChar w:fldCharType="begin" w:fldLock="1"/>
      </w:r>
      <w:r w:rsidR="00F82C09" w:rsidRPr="00B72213">
        <w:rPr>
          <w:color w:val="0000FF"/>
        </w:rPr>
        <w:instrText>HYPERLINK "https://www.pmc.gov.au/resources/commonwealth-coat-arms-information-and-guidelines"</w:instrText>
      </w:r>
      <w:r w:rsidR="00F82C09" w:rsidRPr="00B72213">
        <w:rPr>
          <w:color w:val="0000FF"/>
        </w:rPr>
      </w:r>
      <w:r w:rsidR="00F82C09" w:rsidRPr="00B72213">
        <w:rPr>
          <w:color w:val="0000FF"/>
        </w:rPr>
        <w:fldChar w:fldCharType="separate"/>
      </w:r>
      <w:r w:rsidR="00F82C09" w:rsidRPr="00B72213">
        <w:rPr>
          <w:color w:val="0000FF"/>
          <w:u w:val="single"/>
        </w:rPr>
        <w:t>https://www.pmc.gov.au/resources/commonwealth-coat-arms-information-and-guidelines</w:t>
      </w:r>
      <w:r w:rsidR="00F82C09" w:rsidRPr="00B72213">
        <w:rPr>
          <w:color w:val="0000FF"/>
          <w:u w:val="single"/>
        </w:rPr>
        <w:fldChar w:fldCharType="end"/>
      </w:r>
      <w:bookmarkEnd w:id="1359"/>
      <w:r w:rsidR="56990A82">
        <w:t>).</w:t>
      </w:r>
    </w:p>
    <w:p w14:paraId="5155369D" w14:textId="77777777" w:rsidR="00A347B0"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Material</w:t>
      </w:r>
      <w:r w:rsidRPr="1C4D8B3D">
        <w:rPr>
          <w:b/>
          <w:bCs/>
        </w:rPr>
        <w:t>'</w:t>
      </w:r>
      <w:r w:rsidR="56990A82">
        <w:t xml:space="preserve"> means any Material</w:t>
      </w:r>
      <w:r w:rsidR="734D0B21">
        <w:t>:</w:t>
      </w:r>
    </w:p>
    <w:p w14:paraId="4D1CF97B" w14:textId="77777777" w:rsidR="00A347B0" w:rsidRDefault="00105531" w:rsidP="004B443E">
      <w:pPr>
        <w:pStyle w:val="DefinitionNum2"/>
      </w:pPr>
      <w:r w:rsidRPr="00F74196">
        <w:t>provided by the Department to the Provider for the purposes of this Deed</w:t>
      </w:r>
      <w:r w:rsidR="00A347B0">
        <w:t>;</w:t>
      </w:r>
      <w:r w:rsidRPr="00F74196">
        <w:t xml:space="preserve"> </w:t>
      </w:r>
      <w:r w:rsidR="000578B9">
        <w:t>or</w:t>
      </w:r>
      <w:r w:rsidR="000578B9" w:rsidRPr="00F74196">
        <w:t xml:space="preserve"> </w:t>
      </w:r>
    </w:p>
    <w:p w14:paraId="6B9BB25B" w14:textId="77777777" w:rsidR="00A347B0" w:rsidRDefault="00105531" w:rsidP="009D6EED">
      <w:pPr>
        <w:pStyle w:val="DefinitionNum2"/>
      </w:pPr>
      <w:r w:rsidRPr="00F74196">
        <w:t xml:space="preserve">copied or derived from </w:t>
      </w:r>
      <w:r w:rsidR="00A347B0">
        <w:t xml:space="preserve">any </w:t>
      </w:r>
      <w:r w:rsidRPr="00F74196">
        <w:t xml:space="preserve">Material </w:t>
      </w:r>
      <w:r w:rsidR="00A347B0">
        <w:t>referred to in paragraph</w:t>
      </w:r>
      <w:r w:rsidR="000578B9">
        <w:t xml:space="preserve"> </w:t>
      </w:r>
      <w:r w:rsidR="00A347B0">
        <w:t>(a)</w:t>
      </w:r>
      <w:r w:rsidRPr="00F74196">
        <w:t xml:space="preserve">, </w:t>
      </w:r>
    </w:p>
    <w:p w14:paraId="4F16429F" w14:textId="77777777" w:rsidR="00105531" w:rsidRPr="00F74196" w:rsidRDefault="00105531" w:rsidP="009D6EED">
      <w:pPr>
        <w:pStyle w:val="DefinitionFollower"/>
      </w:pPr>
      <w:r w:rsidRPr="00F74196">
        <w:t>and includes Commonwealth Records.</w:t>
      </w:r>
    </w:p>
    <w:p w14:paraId="2406A774" w14:textId="77777777" w:rsidR="000578B9" w:rsidRDefault="056A0E40" w:rsidP="008F5233">
      <w:pPr>
        <w:pStyle w:val="Definition"/>
      </w:pPr>
      <w:r w:rsidRPr="1C4D8B3D">
        <w:rPr>
          <w:b/>
          <w:bCs/>
        </w:rPr>
        <w:t>'</w:t>
      </w:r>
      <w:r w:rsidR="56990A82" w:rsidRPr="1C4D8B3D">
        <w:rPr>
          <w:b/>
          <w:bCs/>
        </w:rPr>
        <w:t>Commonwealth</w:t>
      </w:r>
      <w:r w:rsidR="56990A82">
        <w:t xml:space="preserve"> </w:t>
      </w:r>
      <w:r w:rsidR="56990A82" w:rsidRPr="1C4D8B3D">
        <w:rPr>
          <w:b/>
          <w:bCs/>
        </w:rPr>
        <w:t>Records</w:t>
      </w:r>
      <w:r w:rsidRPr="1C4D8B3D">
        <w:rPr>
          <w:b/>
          <w:bCs/>
        </w:rPr>
        <w:t>'</w:t>
      </w:r>
      <w:r w:rsidR="56990A82">
        <w:t xml:space="preserve"> means any Records</w:t>
      </w:r>
      <w:r w:rsidR="207B3060">
        <w:t>:</w:t>
      </w:r>
    </w:p>
    <w:p w14:paraId="2E52D0E1" w14:textId="77777777" w:rsidR="000578B9" w:rsidRDefault="00105531" w:rsidP="009D6EED">
      <w:pPr>
        <w:pStyle w:val="DefinitionNum2"/>
      </w:pPr>
      <w:r w:rsidRPr="00F74196">
        <w:t>provided by the Department to the Provider for the purposes of this Deed</w:t>
      </w:r>
      <w:r w:rsidR="000578B9">
        <w:t>; or</w:t>
      </w:r>
    </w:p>
    <w:p w14:paraId="3A240302" w14:textId="77777777" w:rsidR="00105531" w:rsidRPr="00F74196" w:rsidRDefault="00105531" w:rsidP="009D6EED">
      <w:pPr>
        <w:pStyle w:val="DefinitionNum2"/>
      </w:pPr>
      <w:r w:rsidRPr="00F74196">
        <w:t xml:space="preserve">copied or derived from </w:t>
      </w:r>
      <w:r w:rsidR="000578B9">
        <w:t xml:space="preserve">any </w:t>
      </w:r>
      <w:r w:rsidRPr="00F74196">
        <w:t xml:space="preserve">Records </w:t>
      </w:r>
      <w:r w:rsidR="000578B9">
        <w:t>referred to in paragraph (a)</w:t>
      </w:r>
      <w:r w:rsidRPr="00F74196">
        <w:t>.</w:t>
      </w:r>
    </w:p>
    <w:p w14:paraId="12943135" w14:textId="77777777" w:rsidR="00105531" w:rsidRPr="00F74196" w:rsidRDefault="056A0E40" w:rsidP="008F5233">
      <w:pPr>
        <w:pStyle w:val="Definition"/>
      </w:pPr>
      <w:r w:rsidRPr="1C4D8B3D">
        <w:rPr>
          <w:b/>
          <w:bCs/>
        </w:rPr>
        <w:t>'</w:t>
      </w:r>
      <w:r w:rsidR="56990A82" w:rsidRPr="1C4D8B3D">
        <w:rPr>
          <w:b/>
          <w:bCs/>
        </w:rPr>
        <w:t>Community</w:t>
      </w:r>
      <w:r w:rsidR="56990A82">
        <w:t xml:space="preserve"> </w:t>
      </w:r>
      <w:r w:rsidR="56990A82" w:rsidRPr="1C4D8B3D">
        <w:rPr>
          <w:b/>
          <w:bCs/>
        </w:rPr>
        <w:t>Development</w:t>
      </w:r>
      <w:r w:rsidR="56990A82">
        <w:t xml:space="preserve"> </w:t>
      </w:r>
      <w:r w:rsidR="56990A82" w:rsidRPr="1C4D8B3D">
        <w:rPr>
          <w:b/>
          <w:bCs/>
        </w:rPr>
        <w:t>Program</w:t>
      </w:r>
      <w:r w:rsidRPr="1C4D8B3D">
        <w:rPr>
          <w:b/>
          <w:bCs/>
        </w:rPr>
        <w:t>'</w:t>
      </w:r>
      <w:r w:rsidR="56990A82">
        <w:t xml:space="preserve"> means the Commonwealth program of that name, or such other name as advised by the National Indigenous Australians Agency from time to time.</w:t>
      </w:r>
    </w:p>
    <w:p w14:paraId="5A306AAF" w14:textId="77777777" w:rsidR="00105531" w:rsidRPr="00F74196" w:rsidRDefault="056A0E40" w:rsidP="008F5233">
      <w:pPr>
        <w:pStyle w:val="Definition"/>
      </w:pPr>
      <w:r w:rsidRPr="1C4D8B3D">
        <w:rPr>
          <w:b/>
          <w:bCs/>
        </w:rPr>
        <w:t>'</w:t>
      </w:r>
      <w:r w:rsidR="56990A82" w:rsidRPr="1C4D8B3D">
        <w:rPr>
          <w:b/>
          <w:bCs/>
        </w:rPr>
        <w:t>Competent</w:t>
      </w:r>
      <w:r w:rsidR="56990A82">
        <w:t xml:space="preserve"> </w:t>
      </w:r>
      <w:r w:rsidR="56990A82" w:rsidRPr="1C4D8B3D">
        <w:rPr>
          <w:b/>
          <w:bCs/>
        </w:rPr>
        <w:t>Person</w:t>
      </w:r>
      <w:r w:rsidRPr="1C4D8B3D">
        <w:rPr>
          <w:b/>
          <w:bCs/>
        </w:rPr>
        <w:t>'</w:t>
      </w:r>
      <w:r w:rsidR="56990A82">
        <w:t xml:space="preserve"> means </w:t>
      </w:r>
      <w:r w:rsidR="48B7F2A4">
        <w:t>an individual</w:t>
      </w:r>
      <w:r w:rsidR="56990A82">
        <w:t xml:space="preserve"> who has acquired through training, qualification or experience the knowledge and skills to carry out specific work health and safety tasks, and as otherwise specified in any Guidelines. </w:t>
      </w:r>
    </w:p>
    <w:p w14:paraId="0E79B0C4" w14:textId="77777777" w:rsidR="00105531" w:rsidRPr="00F74196" w:rsidRDefault="056A0E40" w:rsidP="008F5233">
      <w:pPr>
        <w:pStyle w:val="Definition"/>
      </w:pPr>
      <w:r w:rsidRPr="1C4D8B3D">
        <w:rPr>
          <w:b/>
          <w:bCs/>
        </w:rPr>
        <w:t>'</w:t>
      </w:r>
      <w:r w:rsidR="56990A82" w:rsidRPr="1C4D8B3D">
        <w:rPr>
          <w:b/>
          <w:bCs/>
        </w:rPr>
        <w:t>Complaint</w:t>
      </w:r>
      <w:r w:rsidRPr="1C4D8B3D">
        <w:rPr>
          <w:b/>
          <w:bCs/>
        </w:rPr>
        <w:t>'</w:t>
      </w:r>
      <w:r w:rsidR="56990A82">
        <w:t xml:space="preserve"> means any expression of dissatisfaction with the Provider</w:t>
      </w:r>
      <w:r>
        <w:t>'</w:t>
      </w:r>
      <w:r w:rsidR="56990A82">
        <w:t>s policies, procedures, employees or the quality of the Services the Provider offers or provides, but does not include:</w:t>
      </w:r>
    </w:p>
    <w:p w14:paraId="6D7F05F9" w14:textId="77777777" w:rsidR="00105531" w:rsidRPr="00F74196" w:rsidRDefault="00105531" w:rsidP="008F5233">
      <w:pPr>
        <w:pStyle w:val="DefinitionNum2"/>
      </w:pPr>
      <w:r w:rsidRPr="00F74196">
        <w:t>a request by a Participant or potential Participant for Services, unless it is a second or further request;</w:t>
      </w:r>
    </w:p>
    <w:p w14:paraId="3D151931" w14:textId="77777777" w:rsidR="00105531" w:rsidRPr="00F74196" w:rsidRDefault="00105531" w:rsidP="008F5233">
      <w:pPr>
        <w:pStyle w:val="DefinitionNum2"/>
      </w:pPr>
      <w:r w:rsidRPr="00F74196">
        <w:t>a request for information or for an explanation of a policy or procedures; or</w:t>
      </w:r>
    </w:p>
    <w:p w14:paraId="6D7450D4" w14:textId="77777777" w:rsidR="00105531" w:rsidRPr="00F74196" w:rsidRDefault="00105531" w:rsidP="008F5233">
      <w:pPr>
        <w:pStyle w:val="DefinitionNum2"/>
      </w:pPr>
      <w:r w:rsidRPr="00F74196">
        <w:t>the lodging of any appeal against a decision when this is a normal part of standard procedure or policy.</w:t>
      </w:r>
    </w:p>
    <w:p w14:paraId="224DC1AA" w14:textId="77777777" w:rsidR="00974AAA" w:rsidRDefault="00F143D1" w:rsidP="00526D51">
      <w:pPr>
        <w:pStyle w:val="Definition"/>
        <w:numPr>
          <w:ilvl w:val="0"/>
          <w:numId w:val="0"/>
        </w:numPr>
      </w:pPr>
      <w:r w:rsidRPr="00F74196">
        <w:rPr>
          <w:b/>
        </w:rPr>
        <w:t>'</w:t>
      </w:r>
      <w:r w:rsidR="00105531" w:rsidRPr="00F74196">
        <w:rPr>
          <w:b/>
        </w:rPr>
        <w:t>Complementary</w:t>
      </w:r>
      <w:r w:rsidR="00105531" w:rsidRPr="00F74196">
        <w:t xml:space="preserve"> </w:t>
      </w:r>
      <w:r w:rsidR="007969B0">
        <w:rPr>
          <w:b/>
        </w:rPr>
        <w:t>Program</w:t>
      </w:r>
      <w:r w:rsidR="007969B0" w:rsidRPr="00F74196">
        <w:rPr>
          <w:b/>
        </w:rPr>
        <w:t>'</w:t>
      </w:r>
      <w:r w:rsidR="007969B0" w:rsidRPr="00F74196">
        <w:t xml:space="preserve"> </w:t>
      </w:r>
      <w:r w:rsidR="00105531" w:rsidRPr="00F74196">
        <w:t>means an employment or training program</w:t>
      </w:r>
      <w:r w:rsidR="00974AAA">
        <w:t>:</w:t>
      </w:r>
    </w:p>
    <w:p w14:paraId="1C0B58EC" w14:textId="77777777" w:rsidR="00974AAA" w:rsidRDefault="00105531" w:rsidP="00CB1F8F">
      <w:pPr>
        <w:pStyle w:val="DefinitionNum2"/>
        <w:numPr>
          <w:ilvl w:val="1"/>
          <w:numId w:val="12"/>
        </w:numPr>
      </w:pPr>
      <w:r w:rsidRPr="00F74196">
        <w:t>administered by the Commonwealth, including the Department</w:t>
      </w:r>
      <w:r w:rsidR="00974AAA">
        <w:t>;</w:t>
      </w:r>
      <w:r w:rsidRPr="00F74196">
        <w:t xml:space="preserve"> or </w:t>
      </w:r>
    </w:p>
    <w:p w14:paraId="7A5F181E" w14:textId="77777777" w:rsidR="00974AAA" w:rsidRDefault="00105531" w:rsidP="00CB1F8F">
      <w:pPr>
        <w:pStyle w:val="DefinitionNum2"/>
        <w:numPr>
          <w:ilvl w:val="1"/>
          <w:numId w:val="12"/>
        </w:numPr>
      </w:pPr>
      <w:r w:rsidRPr="00F74196">
        <w:t xml:space="preserve">provided by a state or territory government (including by state or territory government funded providers), </w:t>
      </w:r>
    </w:p>
    <w:p w14:paraId="2D2D348E" w14:textId="77777777" w:rsidR="00105531" w:rsidRDefault="00105531" w:rsidP="00441D79">
      <w:pPr>
        <w:pStyle w:val="DefinitionNum2"/>
        <w:numPr>
          <w:ilvl w:val="0"/>
          <w:numId w:val="0"/>
        </w:numPr>
      </w:pPr>
      <w:r w:rsidRPr="00F74196">
        <w:t>as advised by the Department, which the Provider may access to provide additional specialised assistance to a Participant.</w:t>
      </w:r>
    </w:p>
    <w:p w14:paraId="3A45F697" w14:textId="77777777" w:rsidR="001927B4" w:rsidRPr="00F74196" w:rsidRDefault="534779C7" w:rsidP="009D6EED">
      <w:pPr>
        <w:pStyle w:val="Definition"/>
      </w:pPr>
      <w:r w:rsidRPr="1C4D8B3D">
        <w:rPr>
          <w:b/>
          <w:bCs/>
        </w:rPr>
        <w:t>'Condition</w:t>
      </w:r>
      <w:r w:rsidR="458FDA40" w:rsidRPr="1C4D8B3D">
        <w:rPr>
          <w:b/>
          <w:bCs/>
        </w:rPr>
        <w:t>s</w:t>
      </w:r>
      <w:r w:rsidRPr="1C4D8B3D">
        <w:rPr>
          <w:b/>
          <w:bCs/>
        </w:rPr>
        <w:t xml:space="preserve"> of Offer'</w:t>
      </w:r>
      <w:r>
        <w:t xml:space="preserve"> means any condition</w:t>
      </w:r>
      <w:r w:rsidR="458FDA40">
        <w:t>s</w:t>
      </w:r>
      <w:r>
        <w:t xml:space="preserve"> placed by the Department on its offer of this Deed to the Provider. </w:t>
      </w:r>
    </w:p>
    <w:p w14:paraId="2911D1E1" w14:textId="77777777" w:rsidR="00EA3971" w:rsidRPr="00E527C7" w:rsidRDefault="056A0E40" w:rsidP="008F5233">
      <w:pPr>
        <w:pStyle w:val="Definition"/>
      </w:pPr>
      <w:r w:rsidRPr="1C4D8B3D">
        <w:rPr>
          <w:b/>
          <w:bCs/>
        </w:rPr>
        <w:t>'</w:t>
      </w:r>
      <w:r w:rsidR="56990A82" w:rsidRPr="1C4D8B3D">
        <w:rPr>
          <w:b/>
          <w:bCs/>
        </w:rPr>
        <w:t>Confidential Information</w:t>
      </w:r>
      <w:r>
        <w:t>'</w:t>
      </w:r>
      <w:r w:rsidR="56990A82">
        <w:t xml:space="preserve"> means </w:t>
      </w:r>
      <w:r w:rsidR="7B0AF37D">
        <w:t xml:space="preserve">any </w:t>
      </w:r>
      <w:r w:rsidR="56990A82">
        <w:t>information that</w:t>
      </w:r>
      <w:r w:rsidR="7B0AF37D">
        <w:t>:</w:t>
      </w:r>
    </w:p>
    <w:p w14:paraId="2BAD621B" w14:textId="77777777" w:rsidR="00EA3971" w:rsidRPr="00E527C7" w:rsidRDefault="00EA3971" w:rsidP="003201F9">
      <w:pPr>
        <w:pStyle w:val="DefinitionNum2"/>
      </w:pPr>
      <w:r w:rsidRPr="00E527C7">
        <w:t>is by its nature confidential;</w:t>
      </w:r>
    </w:p>
    <w:p w14:paraId="35997695" w14:textId="77777777" w:rsidR="00EA3971" w:rsidRPr="00E527C7" w:rsidRDefault="00105531" w:rsidP="003201F9">
      <w:pPr>
        <w:pStyle w:val="DefinitionNum2"/>
      </w:pPr>
      <w:r w:rsidRPr="00E527C7">
        <w:t xml:space="preserve">the Parties agree to treat as confidential </w:t>
      </w:r>
      <w:r w:rsidR="00C20AE2" w:rsidRPr="00F74196">
        <w:t xml:space="preserve">or </w:t>
      </w:r>
      <w:r w:rsidRPr="00F74196">
        <w:t>by Notice to each other</w:t>
      </w:r>
      <w:r w:rsidRPr="00E527C7">
        <w:t xml:space="preserve">; </w:t>
      </w:r>
      <w:r w:rsidR="00417B3A" w:rsidRPr="00E527C7">
        <w:t>or</w:t>
      </w:r>
      <w:r w:rsidR="000578B9">
        <w:t xml:space="preserve">  </w:t>
      </w:r>
    </w:p>
    <w:p w14:paraId="5B6704A0" w14:textId="77777777" w:rsidR="00105531" w:rsidRPr="00E527C7" w:rsidRDefault="00EA3971" w:rsidP="003201F9">
      <w:pPr>
        <w:pStyle w:val="DefinitionNum2"/>
      </w:pPr>
      <w:r w:rsidRPr="00E527C7">
        <w:t xml:space="preserve">a Party </w:t>
      </w:r>
      <w:r w:rsidR="00105531" w:rsidRPr="00E527C7">
        <w:t>know</w:t>
      </w:r>
      <w:r w:rsidRPr="00E527C7">
        <w:t>s</w:t>
      </w:r>
      <w:r w:rsidR="00105531" w:rsidRPr="00E527C7">
        <w:t xml:space="preserve">, or ought reasonably to know, is confidential to </w:t>
      </w:r>
      <w:r w:rsidRPr="00E527C7">
        <w:t xml:space="preserve">the </w:t>
      </w:r>
      <w:r w:rsidR="00105531" w:rsidRPr="00E527C7">
        <w:t>other</w:t>
      </w:r>
      <w:r w:rsidRPr="00E527C7">
        <w:t xml:space="preserve"> Party,</w:t>
      </w:r>
    </w:p>
    <w:p w14:paraId="1A294771" w14:textId="77777777" w:rsidR="00EA3971" w:rsidRPr="00E527C7" w:rsidRDefault="00EA3971" w:rsidP="002110D4">
      <w:pPr>
        <w:pStyle w:val="DefinitionFollower"/>
      </w:pPr>
      <w:r w:rsidRPr="00E527C7">
        <w:t>but does not include information that:</w:t>
      </w:r>
    </w:p>
    <w:p w14:paraId="3CA6814F" w14:textId="77777777" w:rsidR="00EA3971" w:rsidRPr="00E527C7" w:rsidRDefault="00EA3971" w:rsidP="002110D4">
      <w:pPr>
        <w:pStyle w:val="DefinitionNum2"/>
      </w:pPr>
      <w:r w:rsidRPr="00E527C7">
        <w:t>is or becomes public knowledge otherwise than by breach of this Deed or any othe</w:t>
      </w:r>
      <w:r w:rsidR="00417B3A" w:rsidRPr="00E527C7">
        <w:t xml:space="preserve">r confidentiality obligation; </w:t>
      </w:r>
    </w:p>
    <w:p w14:paraId="5ABB8392" w14:textId="77777777" w:rsidR="00EA3971" w:rsidRPr="00E527C7" w:rsidRDefault="00EA3971" w:rsidP="003201F9">
      <w:pPr>
        <w:pStyle w:val="DefinitionNum2"/>
      </w:pPr>
      <w:r w:rsidRPr="00E527C7">
        <w:t>is in the possession of the receiving Party without restriction in relation to disclosure before the date of receipt; or</w:t>
      </w:r>
    </w:p>
    <w:p w14:paraId="66B36A01" w14:textId="77777777" w:rsidR="00EA3971" w:rsidRPr="00E527C7" w:rsidRDefault="00EA3971" w:rsidP="003201F9">
      <w:pPr>
        <w:pStyle w:val="DefinitionNum2"/>
      </w:pPr>
      <w:r w:rsidRPr="00E527C7">
        <w:t>has been independently developed or acquired.</w:t>
      </w:r>
    </w:p>
    <w:p w14:paraId="0BF68CC5" w14:textId="77777777" w:rsidR="00105531" w:rsidRPr="00E527C7" w:rsidRDefault="056A0E40" w:rsidP="006B1692">
      <w:pPr>
        <w:pStyle w:val="Definition"/>
      </w:pPr>
      <w:r w:rsidRPr="1C4D8B3D">
        <w:rPr>
          <w:b/>
          <w:bCs/>
        </w:rPr>
        <w:t>'</w:t>
      </w:r>
      <w:r w:rsidR="56990A82" w:rsidRPr="1C4D8B3D">
        <w:rPr>
          <w:b/>
          <w:bCs/>
        </w:rPr>
        <w:t>Conflict</w:t>
      </w:r>
      <w:r w:rsidRPr="1C4D8B3D">
        <w:rPr>
          <w:b/>
          <w:bCs/>
        </w:rPr>
        <w:t>'</w:t>
      </w:r>
      <w:r w:rsidR="56990A82">
        <w:t xml:space="preserve"> </w:t>
      </w:r>
      <w:r w:rsidR="0AB31BAD">
        <w:t>means</w:t>
      </w:r>
      <w:r w:rsidR="56990A82">
        <w:t xml:space="preserve"> a</w:t>
      </w:r>
      <w:r w:rsidR="29DFECEA">
        <w:t>n actual, potential or perceived</w:t>
      </w:r>
      <w:r w:rsidR="56990A82">
        <w:t xml:space="preserve"> conflict </w:t>
      </w:r>
      <w:r w:rsidR="0AB31BAD">
        <w:t xml:space="preserve">between any </w:t>
      </w:r>
      <w:r w:rsidR="56990A82">
        <w:t>interest</w:t>
      </w:r>
      <w:r w:rsidR="0AB31BAD">
        <w:t xml:space="preserve"> of the Provider and the performance of the Provider's obligations under this Deed or any </w:t>
      </w:r>
      <w:r w:rsidR="3C624415">
        <w:t>Head Licence</w:t>
      </w:r>
      <w:r w:rsidR="56990A82">
        <w:t xml:space="preserve">, </w:t>
      </w:r>
      <w:r w:rsidR="0AB31BAD">
        <w:t>including</w:t>
      </w:r>
      <w:r w:rsidR="56990A82">
        <w:t xml:space="preserve"> any interest that may interfere with or restrict the Provider in performing </w:t>
      </w:r>
      <w:r w:rsidR="0AB31BAD">
        <w:t>those obligations</w:t>
      </w:r>
      <w:r w:rsidR="56990A82">
        <w:t xml:space="preserve"> fairly and independently.</w:t>
      </w:r>
    </w:p>
    <w:p w14:paraId="0C832455" w14:textId="77777777" w:rsidR="00105531" w:rsidRPr="00F74196" w:rsidRDefault="056A0E40" w:rsidP="008F5233">
      <w:pPr>
        <w:pStyle w:val="Definition"/>
      </w:pPr>
      <w:r w:rsidRPr="1C4D8B3D">
        <w:rPr>
          <w:b/>
          <w:bCs/>
        </w:rPr>
        <w:t>'</w:t>
      </w:r>
      <w:r w:rsidR="56990A82" w:rsidRPr="1C4D8B3D">
        <w:rPr>
          <w:b/>
          <w:bCs/>
        </w:rPr>
        <w:t>Consecutive</w:t>
      </w:r>
      <w:r w:rsidR="56990A82">
        <w:t xml:space="preserve"> </w:t>
      </w:r>
      <w:r w:rsidR="56990A82" w:rsidRPr="1C4D8B3D">
        <w:rPr>
          <w:b/>
          <w:bCs/>
        </w:rPr>
        <w:t>Weeks</w:t>
      </w:r>
      <w:r w:rsidRPr="1C4D8B3D">
        <w:rPr>
          <w:b/>
          <w:bCs/>
        </w:rPr>
        <w:t>'</w:t>
      </w:r>
      <w:r w:rsidR="56990A82">
        <w:t xml:space="preserve"> means a continuous period of weeks broken only by one or more Permissible Breaks, and as adjusted by Services Australia.</w:t>
      </w:r>
      <w:r w:rsidR="3BF0F821">
        <w:t xml:space="preserve"> </w:t>
      </w:r>
    </w:p>
    <w:p w14:paraId="1E157E4A" w14:textId="77777777" w:rsidR="00105531" w:rsidRPr="00F74196" w:rsidRDefault="056A0E40" w:rsidP="00C41F06">
      <w:pPr>
        <w:pStyle w:val="Definition"/>
      </w:pPr>
      <w:r w:rsidRPr="1C4D8B3D">
        <w:rPr>
          <w:b/>
          <w:bCs/>
        </w:rPr>
        <w:t>'</w:t>
      </w:r>
      <w:r w:rsidR="56990A82" w:rsidRPr="1C4D8B3D">
        <w:rPr>
          <w:b/>
          <w:bCs/>
        </w:rPr>
        <w:t>Constitution</w:t>
      </w:r>
      <w:r w:rsidRPr="1C4D8B3D">
        <w:rPr>
          <w:b/>
          <w:bCs/>
        </w:rPr>
        <w:t>'</w:t>
      </w:r>
      <w:r w:rsidR="56990A82">
        <w:t xml:space="preserve"> means (depending on the context):</w:t>
      </w:r>
    </w:p>
    <w:p w14:paraId="399A9335" w14:textId="77777777" w:rsidR="00105531" w:rsidRPr="00F74196" w:rsidRDefault="00105531" w:rsidP="00C41F06">
      <w:pPr>
        <w:pStyle w:val="DefinitionNum2"/>
      </w:pPr>
      <w:r w:rsidRPr="00F74196">
        <w:t>a company</w:t>
      </w:r>
      <w:r w:rsidR="00F143D1" w:rsidRPr="00F74196">
        <w:t>'</w:t>
      </w:r>
      <w:r w:rsidRPr="00F74196">
        <w:t>s constitution, which (where relevant) includes rules and any amendments that are part of the company</w:t>
      </w:r>
      <w:r w:rsidR="00F143D1" w:rsidRPr="00F74196">
        <w:t>'</w:t>
      </w:r>
      <w:r w:rsidRPr="00F74196">
        <w:t>s constitution; or</w:t>
      </w:r>
    </w:p>
    <w:p w14:paraId="7A0E262D" w14:textId="77777777" w:rsidR="00105531" w:rsidRPr="00F74196" w:rsidRDefault="00105531" w:rsidP="00C41F06">
      <w:pPr>
        <w:pStyle w:val="DefinitionNum2"/>
        <w:keepNext/>
        <w:keepLines/>
      </w:pPr>
      <w:r w:rsidRPr="00F74196">
        <w:t>in relation to any other kind of body:</w:t>
      </w:r>
    </w:p>
    <w:p w14:paraId="0BDB88F5" w14:textId="77777777" w:rsidR="00105531" w:rsidRPr="00F74196" w:rsidRDefault="00105531" w:rsidP="00C41F06">
      <w:pPr>
        <w:pStyle w:val="DefinitionNum3"/>
        <w:keepNext/>
        <w:keepLines/>
      </w:pPr>
      <w:r w:rsidRPr="00F74196">
        <w:t>the body</w:t>
      </w:r>
      <w:r w:rsidR="00F143D1" w:rsidRPr="00F74196">
        <w:t>'</w:t>
      </w:r>
      <w:r w:rsidRPr="00F74196">
        <w:t>s charter, rules or memorandum; or</w:t>
      </w:r>
    </w:p>
    <w:p w14:paraId="0021D52E" w14:textId="77777777" w:rsidR="00105531" w:rsidRPr="00F74196" w:rsidRDefault="00105531" w:rsidP="008F5233">
      <w:pPr>
        <w:pStyle w:val="DefinitionNum3"/>
      </w:pPr>
      <w:r w:rsidRPr="00F74196">
        <w:t>any instrument or law constituting or defining the constitution of the body or governing the activities of the body or its members.</w:t>
      </w:r>
    </w:p>
    <w:p w14:paraId="2CFC05B4" w14:textId="1598BD7C" w:rsidR="00105531" w:rsidRPr="00F74196" w:rsidRDefault="056A0E40" w:rsidP="008F5233">
      <w:pPr>
        <w:pStyle w:val="Definition"/>
      </w:pPr>
      <w:r w:rsidRPr="1C4D8B3D">
        <w:rPr>
          <w:b/>
          <w:bCs/>
        </w:rPr>
        <w:t>'</w:t>
      </w:r>
      <w:r w:rsidR="56990A82" w:rsidRPr="1C4D8B3D">
        <w:rPr>
          <w:b/>
          <w:bCs/>
        </w:rPr>
        <w:t>Contact</w:t>
      </w:r>
      <w:r w:rsidRPr="1C4D8B3D">
        <w:rPr>
          <w:b/>
          <w:bCs/>
        </w:rPr>
        <w:t>'</w:t>
      </w:r>
      <w:r w:rsidR="56990A82">
        <w:t xml:space="preserve"> means a contact between the Provider and a </w:t>
      </w:r>
      <w:r w:rsidR="2898C879">
        <w:t>Participant</w:t>
      </w:r>
      <w:r w:rsidR="56990A82">
        <w:t xml:space="preserve"> in accordance with clause</w:t>
      </w:r>
      <w:r w:rsidR="1292FBF8">
        <w:t xml:space="preserve"> </w:t>
      </w:r>
      <w:r w:rsidR="00F143D1">
        <w:rPr>
          <w:color w:val="2B579A"/>
          <w:shd w:val="clear" w:color="auto" w:fill="E6E6E6"/>
        </w:rPr>
        <w:fldChar w:fldCharType="begin" w:fldLock="1"/>
      </w:r>
      <w:r w:rsidR="00F143D1">
        <w:instrText xml:space="preserve"> REF _Ref73810486 \w \h </w:instrText>
      </w:r>
      <w:r w:rsidR="00F143D1">
        <w:rPr>
          <w:color w:val="2B579A"/>
          <w:shd w:val="clear" w:color="auto" w:fill="E6E6E6"/>
        </w:rPr>
      </w:r>
      <w:r w:rsidR="00F143D1">
        <w:rPr>
          <w:color w:val="2B579A"/>
          <w:shd w:val="clear" w:color="auto" w:fill="E6E6E6"/>
        </w:rPr>
        <w:fldChar w:fldCharType="separate"/>
      </w:r>
      <w:r w:rsidR="00A9056B">
        <w:t>105</w:t>
      </w:r>
      <w:r w:rsidR="00F143D1">
        <w:rPr>
          <w:color w:val="2B579A"/>
          <w:shd w:val="clear" w:color="auto" w:fill="E6E6E6"/>
        </w:rPr>
        <w:fldChar w:fldCharType="end"/>
      </w:r>
      <w:r w:rsidR="56990A82">
        <w:t>.</w:t>
      </w:r>
    </w:p>
    <w:p w14:paraId="5B738283" w14:textId="77777777" w:rsidR="00105531" w:rsidRPr="00F74196" w:rsidRDefault="056A0E40" w:rsidP="00FF2719">
      <w:pPr>
        <w:pStyle w:val="Definition"/>
      </w:pPr>
      <w:r w:rsidRPr="1C4D8B3D">
        <w:rPr>
          <w:b/>
          <w:bCs/>
        </w:rPr>
        <w:t>'</w:t>
      </w:r>
      <w:r w:rsidR="56990A82" w:rsidRPr="1C4D8B3D">
        <w:rPr>
          <w:b/>
          <w:bCs/>
        </w:rPr>
        <w:t>Contact Person</w:t>
      </w:r>
      <w:r>
        <w:t>'</w:t>
      </w:r>
      <w:r w:rsidR="56990A82">
        <w:t xml:space="preserve"> means the </w:t>
      </w:r>
      <w:r w:rsidR="3DEECCE2">
        <w:t>individual</w:t>
      </w:r>
      <w:r w:rsidR="56990A82">
        <w:t xml:space="preserve"> specified in item</w:t>
      </w:r>
      <w:r w:rsidR="23C8470C">
        <w:t xml:space="preserve"> 2</w:t>
      </w:r>
      <w:r w:rsidR="56990A82">
        <w:t xml:space="preserve"> of </w:t>
      </w:r>
      <w:r w:rsidR="428C082D">
        <w:t xml:space="preserve">the </w:t>
      </w:r>
      <w:r w:rsidR="56990A82">
        <w:t>Schedule who has authority to receive and sign Notices and written communications for the Provider under this Deed and accept any request or direction in relation to the Services.</w:t>
      </w:r>
      <w:r w:rsidR="428C082D">
        <w:t xml:space="preserve">  </w:t>
      </w:r>
    </w:p>
    <w:p w14:paraId="7962C5AF" w14:textId="77777777" w:rsidR="00105531" w:rsidRPr="002B7A9A" w:rsidRDefault="056A0E40" w:rsidP="008F5233">
      <w:pPr>
        <w:pStyle w:val="Definition"/>
      </w:pPr>
      <w:r w:rsidRPr="1C4D8B3D">
        <w:rPr>
          <w:b/>
          <w:bCs/>
        </w:rPr>
        <w:t>'</w:t>
      </w:r>
      <w:r w:rsidR="56990A82" w:rsidRPr="1C4D8B3D">
        <w:rPr>
          <w:b/>
          <w:bCs/>
        </w:rPr>
        <w:t>Control</w:t>
      </w:r>
      <w:r w:rsidRPr="1C4D8B3D">
        <w:rPr>
          <w:b/>
          <w:bCs/>
        </w:rPr>
        <w:t>'</w:t>
      </w:r>
      <w:r w:rsidR="56990A82">
        <w:t xml:space="preserve"> has the meaning given to that term in section 50AA of the </w:t>
      </w:r>
      <w:r w:rsidR="4DE2314E">
        <w:t>Corporations Act</w:t>
      </w:r>
      <w:r w:rsidR="56990A82">
        <w:t>.</w:t>
      </w:r>
    </w:p>
    <w:p w14:paraId="5D46D291" w14:textId="14A1DD9C" w:rsidR="004E31F7" w:rsidRPr="002B7A9A" w:rsidRDefault="03C1E081" w:rsidP="008F5233">
      <w:pPr>
        <w:pStyle w:val="Definition"/>
      </w:pPr>
      <w:r w:rsidRPr="1C4D8B3D">
        <w:rPr>
          <w:b/>
          <w:bCs/>
        </w:rPr>
        <w:t>'Core Competencies'</w:t>
      </w:r>
      <w:r>
        <w:t xml:space="preserve"> means </w:t>
      </w:r>
      <w:r w:rsidR="17CF0FC7">
        <w:t>the basic building blocks common across most occupations and industries</w:t>
      </w:r>
      <w:r w:rsidR="0435FDC4">
        <w:t>,</w:t>
      </w:r>
      <w:r w:rsidR="17CF0FC7">
        <w:t xml:space="preserve"> as identified by </w:t>
      </w:r>
      <w:r w:rsidR="00EB2BDF">
        <w:t>Jobs and Skills Australia</w:t>
      </w:r>
      <w:r w:rsidR="17CF0FC7">
        <w:t xml:space="preserve"> as part of the Australian Skills Classification</w:t>
      </w:r>
      <w:r w:rsidR="0435FDC4">
        <w:t>,</w:t>
      </w:r>
      <w:r w:rsidR="17CF0FC7">
        <w:t xml:space="preserve"> at</w:t>
      </w:r>
      <w:r w:rsidR="00EB2BDF">
        <w:rPr>
          <w:rStyle w:val="Hyperlink"/>
        </w:rPr>
        <w:t xml:space="preserve"> </w:t>
      </w:r>
      <w:hyperlink r:id="rId17" w:history="1">
        <w:r w:rsidR="00EB2BDF" w:rsidRPr="00EB2BDF">
          <w:rPr>
            <w:rStyle w:val="Hyperlink"/>
          </w:rPr>
          <w:t>https://www.jobsand</w:t>
        </w:r>
        <w:r w:rsidR="00EB2BDF" w:rsidRPr="008E2CD8">
          <w:rPr>
            <w:rStyle w:val="Hyperlink"/>
          </w:rPr>
          <w:t>skills.gov.au</w:t>
        </w:r>
      </w:hyperlink>
      <w:r w:rsidR="17CF0FC7">
        <w:t>.</w:t>
      </w:r>
    </w:p>
    <w:p w14:paraId="0108F898" w14:textId="77777777" w:rsidR="00105531" w:rsidRPr="002B7A9A" w:rsidRDefault="056A0E40" w:rsidP="008F5233">
      <w:pPr>
        <w:pStyle w:val="Definition"/>
      </w:pPr>
      <w:r w:rsidRPr="1C4D8B3D">
        <w:rPr>
          <w:b/>
          <w:bCs/>
        </w:rPr>
        <w:t>'</w:t>
      </w:r>
      <w:r w:rsidR="56990A82" w:rsidRPr="1C4D8B3D">
        <w:rPr>
          <w:b/>
          <w:bCs/>
        </w:rPr>
        <w:t>Corporation</w:t>
      </w:r>
      <w:r w:rsidRPr="1C4D8B3D">
        <w:rPr>
          <w:b/>
          <w:bCs/>
        </w:rPr>
        <w:t>'</w:t>
      </w:r>
      <w:r w:rsidR="56990A82">
        <w:t xml:space="preserve"> has the meaning given to that term in section 57A of the </w:t>
      </w:r>
      <w:r w:rsidR="4DE2314E">
        <w:t>Corporations Act</w:t>
      </w:r>
      <w:r w:rsidR="56990A82">
        <w:t>.</w:t>
      </w:r>
    </w:p>
    <w:p w14:paraId="5035929E" w14:textId="77777777" w:rsidR="007830D9" w:rsidRPr="002B7A9A" w:rsidRDefault="4DE2314E" w:rsidP="008F5233">
      <w:pPr>
        <w:pStyle w:val="Definition"/>
      </w:pPr>
      <w:r w:rsidRPr="1C4D8B3D">
        <w:rPr>
          <w:b/>
          <w:bCs/>
        </w:rPr>
        <w:t>'Corporations Act'</w:t>
      </w:r>
      <w:r>
        <w:t xml:space="preserve"> means the </w:t>
      </w:r>
      <w:r w:rsidRPr="1C4D8B3D">
        <w:rPr>
          <w:i/>
          <w:iCs/>
        </w:rPr>
        <w:t xml:space="preserve">Corporations Act 2001 </w:t>
      </w:r>
      <w:r>
        <w:t>(Cth).</w:t>
      </w:r>
    </w:p>
    <w:p w14:paraId="3246A878" w14:textId="77777777" w:rsidR="00326579" w:rsidRPr="002B7A9A" w:rsidRDefault="32351B84" w:rsidP="00326579">
      <w:pPr>
        <w:pStyle w:val="Definition"/>
      </w:pPr>
      <w:r w:rsidRPr="1C4D8B3D">
        <w:rPr>
          <w:b/>
          <w:bCs/>
        </w:rPr>
        <w:t>'Correctly Rendered Invoice'</w:t>
      </w:r>
      <w:r>
        <w:t xml:space="preserve"> means an invoice </w:t>
      </w:r>
      <w:r w:rsidR="02DE420F">
        <w:t>that</w:t>
      </w:r>
      <w:r>
        <w:t xml:space="preserve"> is:</w:t>
      </w:r>
    </w:p>
    <w:p w14:paraId="5BB9C634" w14:textId="77777777" w:rsidR="00326579" w:rsidRPr="002B7A9A" w:rsidRDefault="00326579" w:rsidP="00326579">
      <w:pPr>
        <w:pStyle w:val="DefinitionNum2"/>
      </w:pPr>
      <w:r w:rsidRPr="002B7A9A">
        <w:t xml:space="preserve">rendered in accordance with all of the requirements of </w:t>
      </w:r>
      <w:r w:rsidR="008B6146" w:rsidRPr="002B7A9A">
        <w:t>the relevant PT PCP Subcontract</w:t>
      </w:r>
      <w:r w:rsidR="003F4088" w:rsidRPr="002B7A9A">
        <w:t>;</w:t>
      </w:r>
      <w:r w:rsidRPr="002B7A9A">
        <w:t xml:space="preserve"> and</w:t>
      </w:r>
    </w:p>
    <w:p w14:paraId="00F5A517" w14:textId="77777777" w:rsidR="00326579" w:rsidRPr="002B7A9A" w:rsidRDefault="00326579" w:rsidP="009D6EED">
      <w:pPr>
        <w:pStyle w:val="DefinitionNum2"/>
      </w:pPr>
      <w:r w:rsidRPr="002B7A9A">
        <w:t xml:space="preserve">for amounts that are correctly calculated and due for payment and payable under the </w:t>
      </w:r>
      <w:r w:rsidR="008B6146" w:rsidRPr="002B7A9A">
        <w:t>PT PCP Subcontract</w:t>
      </w:r>
      <w:r w:rsidRPr="002B7A9A">
        <w:t>.</w:t>
      </w:r>
    </w:p>
    <w:p w14:paraId="6ACB21EB" w14:textId="5190C0DB" w:rsidR="0086560D" w:rsidRPr="00F74196" w:rsidRDefault="69ADD3DE" w:rsidP="0086560D">
      <w:pPr>
        <w:pStyle w:val="Definition"/>
      </w:pPr>
      <w:r w:rsidRPr="1C4D8B3D">
        <w:rPr>
          <w:b/>
          <w:bCs/>
        </w:rPr>
        <w:t>'CTA Course'</w:t>
      </w:r>
      <w:r>
        <w:t xml:space="preserve"> means a course delivered by a </w:t>
      </w:r>
      <w:r w:rsidR="008F3B67">
        <w:t xml:space="preserve">Workforce Australia – </w:t>
      </w:r>
      <w:r>
        <w:t xml:space="preserve">CTA Provider that provides Participants with Career Transition Assistance as described in the </w:t>
      </w:r>
      <w:r w:rsidR="6E1E5E8C">
        <w:t xml:space="preserve">Workforce Australia - </w:t>
      </w:r>
      <w:r>
        <w:t>Career Transition Assistance Deed 2022-2027.</w:t>
      </w:r>
    </w:p>
    <w:p w14:paraId="0DE127EA" w14:textId="77777777" w:rsidR="0086560D" w:rsidRPr="00F74196" w:rsidRDefault="69ADD3DE" w:rsidP="0086560D">
      <w:pPr>
        <w:pStyle w:val="Definition"/>
      </w:pPr>
      <w:r w:rsidRPr="1C4D8B3D">
        <w:rPr>
          <w:b/>
          <w:bCs/>
        </w:rPr>
        <w:t>'CTA Eligible Participant'</w:t>
      </w:r>
      <w:r>
        <w:t xml:space="preserve"> means a Participant who meets the eligibility requirements for CTA as specified in any Guidelines. </w:t>
      </w:r>
    </w:p>
    <w:p w14:paraId="4D631FDA" w14:textId="77777777" w:rsidR="00105531" w:rsidRPr="002B7A9A" w:rsidRDefault="056A0E40" w:rsidP="008F5233">
      <w:pPr>
        <w:pStyle w:val="Definition"/>
      </w:pPr>
      <w:r w:rsidRPr="1C4D8B3D">
        <w:rPr>
          <w:b/>
          <w:bCs/>
        </w:rPr>
        <w:t>'</w:t>
      </w:r>
      <w:r w:rsidR="56990A82" w:rsidRPr="1C4D8B3D">
        <w:rPr>
          <w:b/>
          <w:bCs/>
        </w:rPr>
        <w:t>Customer</w:t>
      </w:r>
      <w:r w:rsidRPr="1C4D8B3D">
        <w:rPr>
          <w:b/>
          <w:bCs/>
        </w:rPr>
        <w:t>'</w:t>
      </w:r>
      <w:r w:rsidR="56990A82">
        <w:t xml:space="preserve"> includes a Participant, potential Participant, Employer and any other user of the Services.</w:t>
      </w:r>
    </w:p>
    <w:p w14:paraId="6EC9DB5D" w14:textId="500B2741" w:rsidR="00105531" w:rsidRPr="002B7A9A" w:rsidRDefault="056A0E40" w:rsidP="008F5233">
      <w:pPr>
        <w:pStyle w:val="Definition"/>
      </w:pPr>
      <w:r w:rsidRPr="1C4D8B3D">
        <w:rPr>
          <w:b/>
          <w:bCs/>
        </w:rPr>
        <w:t>'</w:t>
      </w:r>
      <w:r w:rsidR="56990A82" w:rsidRPr="1C4D8B3D">
        <w:rPr>
          <w:b/>
          <w:bCs/>
        </w:rPr>
        <w:t>Cybersafety</w:t>
      </w:r>
      <w:r w:rsidR="56990A82">
        <w:t xml:space="preserve"> </w:t>
      </w:r>
      <w:r w:rsidR="56990A82" w:rsidRPr="1C4D8B3D">
        <w:rPr>
          <w:b/>
          <w:bCs/>
        </w:rPr>
        <w:t>Policy</w:t>
      </w:r>
      <w:r w:rsidRPr="1C4D8B3D">
        <w:rPr>
          <w:b/>
          <w:bCs/>
        </w:rPr>
        <w:t>'</w:t>
      </w:r>
      <w:r w:rsidR="56990A82">
        <w:t xml:space="preserve"> means the Department's policy of that name as specified at clauses </w:t>
      </w:r>
      <w:r w:rsidR="00F143D1">
        <w:rPr>
          <w:color w:val="2B579A"/>
          <w:shd w:val="clear" w:color="auto" w:fill="E6E6E6"/>
        </w:rPr>
        <w:fldChar w:fldCharType="begin" w:fldLock="1"/>
      </w:r>
      <w:r w:rsidR="00F143D1">
        <w:instrText xml:space="preserve"> REF _Ref78135841 \r \h  \* MERGEFORMAT </w:instrText>
      </w:r>
      <w:r w:rsidR="00F143D1">
        <w:rPr>
          <w:color w:val="2B579A"/>
          <w:shd w:val="clear" w:color="auto" w:fill="E6E6E6"/>
        </w:rPr>
      </w:r>
      <w:r w:rsidR="00F143D1">
        <w:rPr>
          <w:color w:val="2B579A"/>
          <w:shd w:val="clear" w:color="auto" w:fill="E6E6E6"/>
        </w:rPr>
        <w:fldChar w:fldCharType="separate"/>
      </w:r>
      <w:r w:rsidR="00A9056B">
        <w:t>40.16</w:t>
      </w:r>
      <w:r w:rsidR="00F143D1">
        <w:rPr>
          <w:color w:val="2B579A"/>
          <w:shd w:val="clear" w:color="auto" w:fill="E6E6E6"/>
        </w:rPr>
        <w:fldChar w:fldCharType="end"/>
      </w:r>
      <w:r w:rsidR="4FA27F14">
        <w:t xml:space="preserve"> to </w:t>
      </w:r>
      <w:r w:rsidR="00F143D1">
        <w:rPr>
          <w:color w:val="2B579A"/>
          <w:shd w:val="clear" w:color="auto" w:fill="E6E6E6"/>
        </w:rPr>
        <w:fldChar w:fldCharType="begin" w:fldLock="1"/>
      </w:r>
      <w:r w:rsidR="00F143D1">
        <w:instrText xml:space="preserve"> REF _Ref74085948 \w \h  \* MERGEFORMAT </w:instrText>
      </w:r>
      <w:r w:rsidR="00F143D1">
        <w:rPr>
          <w:color w:val="2B579A"/>
          <w:shd w:val="clear" w:color="auto" w:fill="E6E6E6"/>
        </w:rPr>
      </w:r>
      <w:r w:rsidR="00F143D1">
        <w:rPr>
          <w:color w:val="2B579A"/>
          <w:shd w:val="clear" w:color="auto" w:fill="E6E6E6"/>
        </w:rPr>
        <w:fldChar w:fldCharType="separate"/>
      </w:r>
      <w:r w:rsidR="00A9056B">
        <w:t>40.18</w:t>
      </w:r>
      <w:r w:rsidR="00F143D1">
        <w:rPr>
          <w:color w:val="2B579A"/>
          <w:shd w:val="clear" w:color="auto" w:fill="E6E6E6"/>
        </w:rPr>
        <w:fldChar w:fldCharType="end"/>
      </w:r>
      <w:r w:rsidR="56990A82">
        <w:t>.</w:t>
      </w:r>
    </w:p>
    <w:p w14:paraId="50F17193" w14:textId="77777777" w:rsidR="00105531" w:rsidRPr="00F74196" w:rsidRDefault="056A0E40" w:rsidP="008F5233">
      <w:pPr>
        <w:pStyle w:val="Definition"/>
      </w:pPr>
      <w:r w:rsidRPr="1C4D8B3D">
        <w:rPr>
          <w:b/>
          <w:bCs/>
        </w:rPr>
        <w:t>'</w:t>
      </w:r>
      <w:r w:rsidR="56990A82" w:rsidRPr="1C4D8B3D">
        <w:rPr>
          <w:b/>
          <w:bCs/>
        </w:rPr>
        <w:t>Deed</w:t>
      </w:r>
      <w:r w:rsidRPr="1C4D8B3D">
        <w:rPr>
          <w:b/>
          <w:bCs/>
        </w:rPr>
        <w:t>'</w:t>
      </w:r>
      <w:r w:rsidR="56990A82">
        <w:t xml:space="preserve"> means this document, as varied or extended by the Parties from time to time in accordance with this Deed, and includes any Conditions of Offer, the Particulars, </w:t>
      </w:r>
      <w:r w:rsidR="6C1CD921">
        <w:t xml:space="preserve">any </w:t>
      </w:r>
      <w:r w:rsidR="1A4EB8D6">
        <w:t>annexures</w:t>
      </w:r>
      <w:r w:rsidR="56990A82">
        <w:t>, the Schedule, any Guidelines</w:t>
      </w:r>
      <w:r w:rsidR="6C1CD921">
        <w:t>, any attachments</w:t>
      </w:r>
      <w:r w:rsidR="56990A82">
        <w:t xml:space="preserve"> and any documents incorporated by reference. </w:t>
      </w:r>
    </w:p>
    <w:p w14:paraId="599EF8BB"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Commencement</w:t>
      </w:r>
      <w:r w:rsidR="56990A82">
        <w:t xml:space="preserve"> </w:t>
      </w:r>
      <w:r w:rsidR="56990A82" w:rsidRPr="1C4D8B3D">
        <w:rPr>
          <w:b/>
          <w:bCs/>
        </w:rPr>
        <w:t>Date</w:t>
      </w:r>
      <w:r w:rsidRPr="1C4D8B3D">
        <w:rPr>
          <w:b/>
          <w:bCs/>
        </w:rPr>
        <w:t>'</w:t>
      </w:r>
      <w:r w:rsidR="56990A82">
        <w:t xml:space="preserve"> means the later of 1 </w:t>
      </w:r>
      <w:r w:rsidR="116D0A5F">
        <w:t>July 2022</w:t>
      </w:r>
      <w:r w:rsidR="56990A82">
        <w:t xml:space="preserve">, or the date on which this Deed is signed by the last Party to do so.  </w:t>
      </w:r>
    </w:p>
    <w:p w14:paraId="42B90017" w14:textId="77777777" w:rsidR="00013B44" w:rsidRPr="00F74196" w:rsidRDefault="3C691481" w:rsidP="00013B44">
      <w:pPr>
        <w:pStyle w:val="Definition"/>
      </w:pPr>
      <w:r w:rsidRPr="1C4D8B3D">
        <w:rPr>
          <w:b/>
          <w:bCs/>
        </w:rPr>
        <w:t>'Deed Completion Date'</w:t>
      </w:r>
      <w:r>
        <w:t xml:space="preserve"> means either: </w:t>
      </w:r>
    </w:p>
    <w:p w14:paraId="4E454A3F" w14:textId="0396EFE7" w:rsidR="00013B44" w:rsidRPr="00F74196" w:rsidRDefault="00013B44" w:rsidP="00013B44">
      <w:pPr>
        <w:pStyle w:val="DefinitionNum2"/>
      </w:pPr>
      <w:r w:rsidRPr="00F74196">
        <w:t>the latest of the following:</w:t>
      </w:r>
    </w:p>
    <w:p w14:paraId="533E2F33" w14:textId="77777777" w:rsidR="00013B44" w:rsidRPr="00F74196" w:rsidRDefault="00013B44" w:rsidP="00013B44">
      <w:pPr>
        <w:pStyle w:val="DefinitionNum3"/>
      </w:pPr>
      <w:r w:rsidRPr="00F74196">
        <w:t>the Service Period end date; or</w:t>
      </w:r>
    </w:p>
    <w:p w14:paraId="13A588FA" w14:textId="77777777" w:rsidR="00013B44" w:rsidRPr="00F74196" w:rsidRDefault="00013B44" w:rsidP="00013B44">
      <w:pPr>
        <w:pStyle w:val="DefinitionNum3"/>
      </w:pPr>
      <w:r w:rsidRPr="00F74196">
        <w:t>the latest Extended Service Period end date; or</w:t>
      </w:r>
    </w:p>
    <w:p w14:paraId="5084A34E" w14:textId="507E2C1C" w:rsidR="00013B44" w:rsidRPr="00F74196" w:rsidRDefault="00013B44" w:rsidP="00013B44">
      <w:pPr>
        <w:pStyle w:val="DefinitionNum2"/>
      </w:pPr>
      <w:r w:rsidRPr="00F74196">
        <w:t>if this Deed is terminated before any of the days specified in paragraph (a), the day on which this Deed is terminated.</w:t>
      </w:r>
    </w:p>
    <w:p w14:paraId="0B79C1EE" w14:textId="77777777" w:rsidR="00105531" w:rsidRPr="00F74196" w:rsidRDefault="056A0E40" w:rsidP="008F5233">
      <w:pPr>
        <w:pStyle w:val="Definition"/>
      </w:pPr>
      <w:r w:rsidRPr="1C4D8B3D">
        <w:rPr>
          <w:b/>
          <w:bCs/>
        </w:rPr>
        <w:t>'</w:t>
      </w:r>
      <w:r w:rsidR="56990A82" w:rsidRPr="1C4D8B3D">
        <w:rPr>
          <w:b/>
          <w:bCs/>
        </w:rPr>
        <w:t>Deed</w:t>
      </w:r>
      <w:r w:rsidR="56990A82">
        <w:t xml:space="preserve"> </w:t>
      </w:r>
      <w:r w:rsidR="56990A82" w:rsidRPr="1C4D8B3D">
        <w:rPr>
          <w:b/>
          <w:bCs/>
        </w:rPr>
        <w:t>Material</w:t>
      </w:r>
      <w:r w:rsidRPr="1C4D8B3D">
        <w:rPr>
          <w:b/>
          <w:bCs/>
        </w:rPr>
        <w:t>'</w:t>
      </w:r>
      <w:r w:rsidR="56990A82">
        <w:t xml:space="preserve"> means all Material:</w:t>
      </w:r>
    </w:p>
    <w:p w14:paraId="59116BBA" w14:textId="77777777" w:rsidR="00105531" w:rsidRPr="00F74196" w:rsidRDefault="00105531" w:rsidP="006345CF">
      <w:pPr>
        <w:pStyle w:val="DefinitionNum2"/>
      </w:pPr>
      <w:r w:rsidRPr="00F74196">
        <w:t>developed or created or required to be developed or created as part of or for the purpose of performing this Deed;</w:t>
      </w:r>
    </w:p>
    <w:p w14:paraId="0C5E951E" w14:textId="77777777" w:rsidR="00105531" w:rsidRPr="00F74196" w:rsidRDefault="00105531" w:rsidP="006345CF">
      <w:pPr>
        <w:pStyle w:val="DefinitionNum2"/>
      </w:pPr>
      <w:r w:rsidRPr="00F74196">
        <w:t xml:space="preserve">incorporated in, supplied or required to be supplied along with the Material referred to in (a) above; or </w:t>
      </w:r>
    </w:p>
    <w:p w14:paraId="238B4B82" w14:textId="77777777" w:rsidR="00105531" w:rsidRPr="00F74196" w:rsidRDefault="00105531" w:rsidP="006345CF">
      <w:pPr>
        <w:pStyle w:val="DefinitionNum2"/>
      </w:pPr>
      <w:r w:rsidRPr="00F74196">
        <w:t xml:space="preserve">copied or derived from Material referred to in paragraphs (a) or (b); and </w:t>
      </w:r>
    </w:p>
    <w:p w14:paraId="31DC8921" w14:textId="77777777" w:rsidR="00105531" w:rsidRPr="00F74196" w:rsidRDefault="00105531" w:rsidP="006345CF">
      <w:pPr>
        <w:pStyle w:val="DefinitionFollower"/>
      </w:pPr>
      <w:r w:rsidRPr="00F74196">
        <w:t>includes all Deed Records.</w:t>
      </w:r>
    </w:p>
    <w:p w14:paraId="748574BA" w14:textId="77777777" w:rsidR="00105531" w:rsidRPr="00F74196" w:rsidRDefault="056A0E40" w:rsidP="00C41F06">
      <w:pPr>
        <w:pStyle w:val="Definition"/>
        <w:keepNext/>
        <w:keepLines/>
      </w:pPr>
      <w:r w:rsidRPr="1C4D8B3D">
        <w:rPr>
          <w:b/>
          <w:bCs/>
        </w:rPr>
        <w:t>'</w:t>
      </w:r>
      <w:r w:rsidR="56990A82" w:rsidRPr="1C4D8B3D">
        <w:rPr>
          <w:b/>
          <w:bCs/>
        </w:rPr>
        <w:t>Deed Records</w:t>
      </w:r>
      <w:r w:rsidRPr="1C4D8B3D">
        <w:rPr>
          <w:b/>
          <w:bCs/>
        </w:rPr>
        <w:t>'</w:t>
      </w:r>
      <w:r w:rsidR="56990A82">
        <w:t xml:space="preserve"> means all Records: </w:t>
      </w:r>
    </w:p>
    <w:p w14:paraId="3EDBF72F" w14:textId="77777777" w:rsidR="00105531" w:rsidRPr="00F74196" w:rsidRDefault="00105531" w:rsidP="00C41F06">
      <w:pPr>
        <w:pStyle w:val="DefinitionNum2"/>
        <w:keepNext/>
        <w:keepLines/>
      </w:pPr>
      <w:r w:rsidRPr="00F74196">
        <w:t>developed or created or required to be developed or created as part of or for the purpose of performing this Deed;</w:t>
      </w:r>
    </w:p>
    <w:p w14:paraId="17A6AA68" w14:textId="77777777" w:rsidR="00105531" w:rsidRPr="00F74196" w:rsidRDefault="00105531" w:rsidP="006345CF">
      <w:pPr>
        <w:pStyle w:val="DefinitionNum2"/>
      </w:pPr>
      <w:r w:rsidRPr="00F74196">
        <w:t xml:space="preserve">incorporated in, supplied or required to be supplied along with the Records referred to in paragraph (a) above; or </w:t>
      </w:r>
    </w:p>
    <w:p w14:paraId="6FE41392" w14:textId="77777777" w:rsidR="00105531" w:rsidRPr="00F74196" w:rsidRDefault="00105531" w:rsidP="006345CF">
      <w:pPr>
        <w:pStyle w:val="DefinitionNum2"/>
      </w:pPr>
      <w:r w:rsidRPr="00F74196">
        <w:t xml:space="preserve">copied or derived from Records referred to in paragraphs (a) or (b); and </w:t>
      </w:r>
    </w:p>
    <w:p w14:paraId="1BCFC64C" w14:textId="77777777" w:rsidR="00105531" w:rsidRPr="00F74196" w:rsidRDefault="00105531" w:rsidP="006345CF">
      <w:pPr>
        <w:pStyle w:val="DefinitionFollower"/>
      </w:pPr>
      <w:r w:rsidRPr="00F74196">
        <w:t>includes all Reports.</w:t>
      </w:r>
    </w:p>
    <w:p w14:paraId="0CF707A3" w14:textId="77777777" w:rsidR="00105531" w:rsidRPr="00F74196" w:rsidRDefault="056A0E40" w:rsidP="008F5233">
      <w:pPr>
        <w:pStyle w:val="Definition"/>
      </w:pPr>
      <w:r w:rsidRPr="1C4D8B3D">
        <w:rPr>
          <w:b/>
          <w:bCs/>
        </w:rPr>
        <w:t>'</w:t>
      </w:r>
      <w:r w:rsidR="56990A82" w:rsidRPr="1C4D8B3D">
        <w:rPr>
          <w:b/>
          <w:bCs/>
        </w:rPr>
        <w:t>Delegate</w:t>
      </w:r>
      <w:r w:rsidRPr="1C4D8B3D">
        <w:rPr>
          <w:b/>
          <w:bCs/>
        </w:rPr>
        <w:t>'</w:t>
      </w:r>
      <w:r w:rsidR="56990A82">
        <w:t xml:space="preserve"> means </w:t>
      </w:r>
      <w:r w:rsidR="48B7F2A4">
        <w:t>an individual</w:t>
      </w:r>
      <w:r w:rsidR="56990A82">
        <w:t xml:space="preserve"> engaged by the Provider, who is a delegate of the Secretary of the Department under the Social Security Law. </w:t>
      </w:r>
    </w:p>
    <w:p w14:paraId="7BECAA43" w14:textId="29D64FE2" w:rsidR="00105531" w:rsidRPr="001E16C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 xml:space="preserve"> </w:t>
      </w:r>
      <w:r w:rsidR="56990A82">
        <w:t xml:space="preserve">means the Commonwealth Department of Employment </w:t>
      </w:r>
      <w:r w:rsidR="7D97C4D5">
        <w:t xml:space="preserve">and Workplace Relations </w:t>
      </w:r>
      <w:r w:rsidR="56990A82">
        <w:t>or such other agency or department as may administer this Deed on behalf of the Commonwealth from time to time, and where the context so admits, includes the Commonwealth</w:t>
      </w:r>
      <w:r>
        <w:t>'</w:t>
      </w:r>
      <w:r w:rsidR="56990A82">
        <w:t>s relevant officers, delegates, employees and agents.</w:t>
      </w:r>
    </w:p>
    <w:p w14:paraId="414CD96E" w14:textId="1DC369F8" w:rsidR="003366A2" w:rsidRPr="001E16C6" w:rsidRDefault="4CCDCA63" w:rsidP="003366A2">
      <w:pPr>
        <w:pStyle w:val="Definition"/>
      </w:pPr>
      <w:r w:rsidRPr="1C4D8B3D">
        <w:rPr>
          <w:b/>
          <w:bCs/>
        </w:rPr>
        <w:t>'Departmental Exit</w:t>
      </w:r>
      <w:r>
        <w:t xml:space="preserve">' means the exiting of a Participant from </w:t>
      </w:r>
      <w:r w:rsidR="00E17197">
        <w:t xml:space="preserve">Workforce Australia Online or </w:t>
      </w:r>
      <w:r w:rsidR="3418705A">
        <w:t>Workforce Australia</w:t>
      </w:r>
      <w:r>
        <w:t xml:space="preserve"> Services by </w:t>
      </w:r>
      <w:r w:rsidR="004E407F">
        <w:t>a departmental officer</w:t>
      </w:r>
      <w:r>
        <w:t>.</w:t>
      </w:r>
    </w:p>
    <w:p w14:paraId="3C3E2C00" w14:textId="77777777" w:rsidR="00512E72" w:rsidRPr="00090B76" w:rsidRDefault="66F05212" w:rsidP="00FC4E66">
      <w:pPr>
        <w:pStyle w:val="Definition"/>
      </w:pPr>
      <w:r w:rsidRPr="1C4D8B3D">
        <w:rPr>
          <w:b/>
          <w:bCs/>
        </w:rPr>
        <w:t>'Department Customer Service Officer'</w:t>
      </w:r>
      <w:r>
        <w:t xml:space="preserve"> means any individual who is responsible on behalf of the Department for responding to calls to the Department's National Customer Service Line. </w:t>
      </w:r>
    </w:p>
    <w:p w14:paraId="382ACA13" w14:textId="77777777" w:rsidR="00105531" w:rsidRPr="00F74196" w:rsidRDefault="056A0E40" w:rsidP="008F5233">
      <w:pPr>
        <w:pStyle w:val="Definition"/>
      </w:pPr>
      <w:r w:rsidRPr="1C4D8B3D">
        <w:rPr>
          <w:b/>
          <w:bCs/>
        </w:rPr>
        <w:t>'</w:t>
      </w:r>
      <w:r w:rsidR="56990A82" w:rsidRPr="1C4D8B3D">
        <w:rPr>
          <w:b/>
          <w:bCs/>
        </w:rPr>
        <w:t>Department Employee</w:t>
      </w:r>
      <w:r w:rsidRPr="1C4D8B3D">
        <w:rPr>
          <w:b/>
          <w:bCs/>
        </w:rPr>
        <w:t>'</w:t>
      </w:r>
      <w:r w:rsidR="56990A82">
        <w:t xml:space="preserve"> means an employee of the Commonwealth working for the Department and:</w:t>
      </w:r>
    </w:p>
    <w:p w14:paraId="5C971F14" w14:textId="77777777" w:rsidR="00105531" w:rsidRPr="00F74196" w:rsidRDefault="00105531" w:rsidP="006345CF">
      <w:pPr>
        <w:pStyle w:val="DefinitionNum2"/>
      </w:pPr>
      <w:r w:rsidRPr="00F74196">
        <w:t xml:space="preserve">any </w:t>
      </w:r>
      <w:r w:rsidR="00A123AD" w:rsidRPr="00E527C7">
        <w:t>individual</w:t>
      </w:r>
      <w:r w:rsidRPr="00F74196">
        <w:t xml:space="preserve"> notified by the Department to the Provider as being a Department Employee; and</w:t>
      </w:r>
    </w:p>
    <w:p w14:paraId="2C903CDA" w14:textId="77777777" w:rsidR="00105531" w:rsidRPr="00F74196" w:rsidRDefault="00105531" w:rsidP="006345CF">
      <w:pPr>
        <w:pStyle w:val="DefinitionNum2"/>
      </w:pPr>
      <w:r w:rsidRPr="00F74196">
        <w:t xml:space="preserve">any </w:t>
      </w:r>
      <w:r w:rsidR="00A123AD" w:rsidRPr="00E527C7">
        <w:t>individual</w:t>
      </w:r>
      <w:r w:rsidRPr="00F74196">
        <w:t xml:space="preserve"> authorised by law to undertake acts on behalf of the Department.</w:t>
      </w:r>
    </w:p>
    <w:p w14:paraId="5A79030C" w14:textId="77777777" w:rsidR="00AD7D5E" w:rsidRDefault="4D67D8FA" w:rsidP="00AD7D5E">
      <w:pPr>
        <w:pStyle w:val="Definition"/>
      </w:pPr>
      <w:r w:rsidRPr="1C4D8B3D">
        <w:rPr>
          <w:b/>
          <w:bCs/>
        </w:rPr>
        <w:t>'Department of Social</w:t>
      </w:r>
      <w:r>
        <w:t xml:space="preserve"> </w:t>
      </w:r>
      <w:r w:rsidRPr="1C4D8B3D">
        <w:rPr>
          <w:b/>
          <w:bCs/>
        </w:rPr>
        <w:t>Services'</w:t>
      </w:r>
      <w:r>
        <w:t xml:space="preserve"> means the Commonwealth department of that name, or such other agency or department as Notified by the Department from time to time, and includes it officers, delegates, employees, contractors and agents. </w:t>
      </w:r>
    </w:p>
    <w:p w14:paraId="75124F4A"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IT Systems</w:t>
      </w:r>
      <w:r w:rsidRPr="1C4D8B3D">
        <w:rPr>
          <w:b/>
          <w:bCs/>
        </w:rPr>
        <w:t>'</w:t>
      </w:r>
      <w:r w:rsidR="56990A82" w:rsidRPr="1C4D8B3D">
        <w:rPr>
          <w:b/>
          <w:bCs/>
        </w:rPr>
        <w:t xml:space="preserve"> </w:t>
      </w:r>
      <w:r w:rsidR="56990A82">
        <w:t>means the Department</w:t>
      </w:r>
      <w:r>
        <w:t>'</w:t>
      </w:r>
      <w:r w:rsidR="56990A82">
        <w:t xml:space="preserve">s IT computer system accessible by </w:t>
      </w:r>
      <w:r w:rsidR="4DEF364D">
        <w:t xml:space="preserve">the </w:t>
      </w:r>
      <w:r w:rsidR="56990A82">
        <w:t>Provider</w:t>
      </w:r>
      <w:r w:rsidR="4DEF364D">
        <w:t xml:space="preserve"> and </w:t>
      </w:r>
      <w:r w:rsidR="311FA185">
        <w:t>potentially</w:t>
      </w:r>
      <w:r w:rsidR="4DEF364D">
        <w:t xml:space="preserve"> Subcontractors</w:t>
      </w:r>
      <w:r w:rsidR="56990A82">
        <w:t>, and through which information is exchanged between the Provider, Subcontractors, Services Australia and the Department in relation to the Services.</w:t>
      </w:r>
      <w:r w:rsidR="4DEF364D">
        <w:t xml:space="preserve"> </w:t>
      </w:r>
    </w:p>
    <w:p w14:paraId="5A78C8BC" w14:textId="77777777" w:rsidR="00105531" w:rsidRPr="00F74196" w:rsidRDefault="056A0E40" w:rsidP="008F5233">
      <w:pPr>
        <w:pStyle w:val="Definition"/>
      </w:pPr>
      <w:r w:rsidRPr="1C4D8B3D">
        <w:rPr>
          <w:b/>
          <w:bCs/>
        </w:rPr>
        <w:t>'</w:t>
      </w:r>
      <w:r w:rsidR="56990A82" w:rsidRPr="1C4D8B3D">
        <w:rPr>
          <w:b/>
          <w:bCs/>
        </w:rPr>
        <w:t>Department</w:t>
      </w:r>
      <w:r w:rsidRPr="1C4D8B3D">
        <w:rPr>
          <w:b/>
          <w:bCs/>
        </w:rPr>
        <w:t>'</w:t>
      </w:r>
      <w:r w:rsidR="56990A82" w:rsidRPr="1C4D8B3D">
        <w:rPr>
          <w:b/>
          <w:bCs/>
        </w:rPr>
        <w:t>s National Customer Service Line</w:t>
      </w:r>
      <w:r w:rsidRPr="1C4D8B3D">
        <w:rPr>
          <w:b/>
          <w:bCs/>
        </w:rPr>
        <w:t>'</w:t>
      </w:r>
      <w:r w:rsidR="56990A82">
        <w:t xml:space="preserve"> means a free call telephone service which puts Participants and Employers in contact with a Department Customer Service Officer, and is 1800 805 260, or such other number as Notified by the Department. </w:t>
      </w:r>
    </w:p>
    <w:p w14:paraId="66B9C211" w14:textId="6CC512E7" w:rsidR="00105531" w:rsidRDefault="056A0E40" w:rsidP="00B91D14">
      <w:pPr>
        <w:pStyle w:val="Definition"/>
        <w:keepLines/>
      </w:pPr>
      <w:r w:rsidRPr="1C4D8B3D">
        <w:rPr>
          <w:b/>
          <w:bCs/>
        </w:rPr>
        <w:t>'</w:t>
      </w:r>
      <w:r w:rsidR="56990A82" w:rsidRPr="1C4D8B3D">
        <w:rPr>
          <w:b/>
          <w:bCs/>
        </w:rPr>
        <w:t>Department</w:t>
      </w:r>
      <w:r w:rsidRPr="1C4D8B3D">
        <w:rPr>
          <w:b/>
          <w:bCs/>
        </w:rPr>
        <w:t>'</w:t>
      </w:r>
      <w:r w:rsidR="56990A82" w:rsidRPr="1C4D8B3D">
        <w:rPr>
          <w:b/>
          <w:bCs/>
        </w:rPr>
        <w:t>s Security Policies</w:t>
      </w:r>
      <w:r w:rsidRPr="1C4D8B3D">
        <w:rPr>
          <w:b/>
          <w:bCs/>
        </w:rPr>
        <w:t>'</w:t>
      </w:r>
      <w:r w:rsidR="56990A82">
        <w:t xml:space="preserve"> means policies relating to the use and security of the Department</w:t>
      </w:r>
      <w:r>
        <w:t>'</w:t>
      </w:r>
      <w:r w:rsidR="56990A82">
        <w:t xml:space="preserve">s IT Systems and Records, and includes the policy by the name of Security Policy for External Employment Services Providers and Users and any other security policies Notified </w:t>
      </w:r>
      <w:r w:rsidR="790756E5">
        <w:t xml:space="preserve">or advised </w:t>
      </w:r>
      <w:r w:rsidR="56990A82">
        <w:t>by the Department. Relevant policies are available on the Department</w:t>
      </w:r>
      <w:r>
        <w:t>'</w:t>
      </w:r>
      <w:r w:rsidR="56990A82">
        <w:t xml:space="preserve">s IT Systems through the following path: Provider Portal &gt; </w:t>
      </w:r>
      <w:r w:rsidR="00A67725">
        <w:t xml:space="preserve">Workforce Australia Services </w:t>
      </w:r>
      <w:r w:rsidR="56990A82">
        <w:t>&gt; IT Security &amp; Access, or at such other location as advised by the Department.</w:t>
      </w:r>
      <w:r w:rsidR="790756E5">
        <w:t xml:space="preserve"> </w:t>
      </w:r>
    </w:p>
    <w:p w14:paraId="7F56E3FC" w14:textId="5A456233" w:rsidR="00247BE7" w:rsidRDefault="25CA6AB9" w:rsidP="004C36A1">
      <w:pPr>
        <w:pStyle w:val="Definition"/>
      </w:pPr>
      <w:r w:rsidRPr="1C4D8B3D">
        <w:rPr>
          <w:b/>
          <w:bCs/>
        </w:rPr>
        <w:t>'Department's Website'</w:t>
      </w:r>
      <w:r>
        <w:t xml:space="preserve"> means the website </w:t>
      </w:r>
      <w:r w:rsidR="51E7C7BC">
        <w:t xml:space="preserve">advised by the Department for the purposes of clause </w:t>
      </w:r>
      <w:r w:rsidR="00E231D3">
        <w:fldChar w:fldCharType="begin"/>
      </w:r>
      <w:r w:rsidR="00E231D3">
        <w:instrText xml:space="preserve"> REF _Ref155883108 \w \h </w:instrText>
      </w:r>
      <w:r w:rsidR="00E231D3">
        <w:fldChar w:fldCharType="separate"/>
      </w:r>
      <w:r w:rsidR="00E231D3">
        <w:t>141A</w:t>
      </w:r>
      <w:r w:rsidR="00E231D3">
        <w:fldChar w:fldCharType="end"/>
      </w:r>
      <w:r w:rsidR="51E7C7BC">
        <w:t xml:space="preserve"> and which is </w:t>
      </w:r>
      <w:r>
        <w:t xml:space="preserve">accessible via the internet. </w:t>
      </w:r>
    </w:p>
    <w:p w14:paraId="43752445" w14:textId="77777777" w:rsidR="00DC0AC7" w:rsidRDefault="170F99D5" w:rsidP="00DC0AC7">
      <w:pPr>
        <w:pStyle w:val="Definition"/>
      </w:pPr>
      <w:r w:rsidRPr="1C4D8B3D">
        <w:rPr>
          <w:b/>
          <w:bCs/>
        </w:rPr>
        <w:t>'Digital Services Contact Centre'</w:t>
      </w:r>
      <w:r>
        <w:t xml:space="preserve"> means the service managed by the Department to provide support to </w:t>
      </w:r>
      <w:r w:rsidR="2CDB805D">
        <w:t>Workforce Australia</w:t>
      </w:r>
      <w:r w:rsidR="31E7DC5E">
        <w:t xml:space="preserve"> Services </w:t>
      </w:r>
      <w:r w:rsidR="2CDB805D">
        <w:t xml:space="preserve">Online </w:t>
      </w:r>
      <w:r w:rsidR="31E7DC5E">
        <w:t>Participant</w:t>
      </w:r>
      <w:r>
        <w:t xml:space="preserve">s and </w:t>
      </w:r>
      <w:r w:rsidR="38723796">
        <w:t xml:space="preserve">Workforce Australia </w:t>
      </w:r>
      <w:r>
        <w:t>Services Participants that can be contacted on 1800 314 677, or such other number as Notified by the Department.</w:t>
      </w:r>
    </w:p>
    <w:p w14:paraId="7FFD504A" w14:textId="50CC7D16" w:rsidR="00105531" w:rsidRPr="00F74196" w:rsidRDefault="056A0E40" w:rsidP="008F5233">
      <w:pPr>
        <w:pStyle w:val="Definition"/>
      </w:pPr>
      <w:r w:rsidRPr="1C4D8B3D">
        <w:rPr>
          <w:b/>
          <w:bCs/>
        </w:rPr>
        <w:t>'</w:t>
      </w:r>
      <w:r w:rsidR="56990A82" w:rsidRPr="1C4D8B3D">
        <w:rPr>
          <w:b/>
          <w:bCs/>
        </w:rPr>
        <w:t>Direct Registration</w:t>
      </w:r>
      <w:r w:rsidRPr="1C4D8B3D">
        <w:rPr>
          <w:b/>
          <w:bCs/>
        </w:rPr>
        <w:t>'</w:t>
      </w:r>
      <w:r w:rsidR="56990A82">
        <w:t xml:space="preserve"> or </w:t>
      </w:r>
      <w:r w:rsidRPr="1C4D8B3D">
        <w:rPr>
          <w:b/>
          <w:bCs/>
        </w:rPr>
        <w:t>'</w:t>
      </w:r>
      <w:r w:rsidR="56990A82" w:rsidRPr="1C4D8B3D">
        <w:rPr>
          <w:b/>
          <w:bCs/>
        </w:rPr>
        <w:t>Directly Register</w:t>
      </w:r>
      <w:r w:rsidRPr="1C4D8B3D">
        <w:rPr>
          <w:b/>
          <w:bCs/>
        </w:rPr>
        <w:t>'</w:t>
      </w:r>
      <w:r w:rsidR="56990A82">
        <w:t xml:space="preserve"> means Registration by the Provider of </w:t>
      </w:r>
      <w:r w:rsidR="48B7F2A4">
        <w:t>an individual</w:t>
      </w:r>
      <w:r w:rsidR="56990A82">
        <w:t xml:space="preserve"> who does not have a Referral, in accordance with clause </w:t>
      </w:r>
      <w:r w:rsidR="00F143D1">
        <w:rPr>
          <w:color w:val="2B579A"/>
          <w:shd w:val="clear" w:color="auto" w:fill="E6E6E6"/>
        </w:rPr>
        <w:fldChar w:fldCharType="begin" w:fldLock="1"/>
      </w:r>
      <w:r w:rsidR="00F143D1">
        <w:instrText xml:space="preserve"> REF _Ref74234533 \w \h </w:instrText>
      </w:r>
      <w:r w:rsidR="00F143D1">
        <w:rPr>
          <w:color w:val="2B579A"/>
          <w:shd w:val="clear" w:color="auto" w:fill="E6E6E6"/>
        </w:rPr>
      </w:r>
      <w:r w:rsidR="00F143D1">
        <w:rPr>
          <w:color w:val="2B579A"/>
          <w:shd w:val="clear" w:color="auto" w:fill="E6E6E6"/>
        </w:rPr>
        <w:fldChar w:fldCharType="separate"/>
      </w:r>
      <w:r w:rsidR="00A9056B">
        <w:t>102</w:t>
      </w:r>
      <w:r w:rsidR="00F143D1">
        <w:rPr>
          <w:color w:val="2B579A"/>
          <w:shd w:val="clear" w:color="auto" w:fill="E6E6E6"/>
        </w:rPr>
        <w:fldChar w:fldCharType="end"/>
      </w:r>
      <w:r w:rsidR="56990A82">
        <w:t xml:space="preserve"> and any Guidelines. </w:t>
      </w:r>
    </w:p>
    <w:p w14:paraId="33FE364C" w14:textId="77777777" w:rsidR="00105531" w:rsidRPr="00F74196" w:rsidRDefault="056A0E40" w:rsidP="008F5233">
      <w:pPr>
        <w:pStyle w:val="Definition"/>
      </w:pPr>
      <w:r w:rsidRPr="1C4D8B3D">
        <w:rPr>
          <w:b/>
          <w:bCs/>
        </w:rPr>
        <w:t>'</w:t>
      </w:r>
      <w:r w:rsidR="56990A82" w:rsidRPr="1C4D8B3D">
        <w:rPr>
          <w:b/>
          <w:bCs/>
        </w:rPr>
        <w:t>Director</w:t>
      </w:r>
      <w:r w:rsidRPr="1C4D8B3D">
        <w:rPr>
          <w:b/>
          <w:bCs/>
        </w:rPr>
        <w:t>'</w:t>
      </w:r>
      <w:r w:rsidR="56990A82">
        <w:t xml:space="preserve"> means any of the following: </w:t>
      </w:r>
    </w:p>
    <w:p w14:paraId="3A75CE90" w14:textId="77777777" w:rsidR="00105531" w:rsidRPr="00F74196" w:rsidRDefault="000A61D6" w:rsidP="006345CF">
      <w:pPr>
        <w:pStyle w:val="DefinitionNum2"/>
      </w:pPr>
      <w:r w:rsidRPr="00E527C7">
        <w:t>an individual</w:t>
      </w:r>
      <w:r w:rsidR="00105531" w:rsidRPr="00F74196">
        <w:t xml:space="preserve"> appointed to the position of a director or alternate director, and acting in that capacity, of a body corporate within the meaning of the </w:t>
      </w:r>
      <w:r w:rsidR="007830D9" w:rsidRPr="00441D79">
        <w:t>Corporations Act</w:t>
      </w:r>
      <w:r w:rsidR="00105531" w:rsidRPr="00F74196">
        <w:t xml:space="preserve"> regardless of the name given to their position; </w:t>
      </w:r>
    </w:p>
    <w:p w14:paraId="548232B1" w14:textId="77777777" w:rsidR="00105531" w:rsidRPr="00F74196" w:rsidRDefault="00105531" w:rsidP="006345CF">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21DF9BFA" w14:textId="77777777" w:rsidR="00105531" w:rsidRPr="00F74196" w:rsidRDefault="00105531" w:rsidP="006345CF">
      <w:pPr>
        <w:pStyle w:val="DefinitionNum2"/>
      </w:pPr>
      <w:r w:rsidRPr="00F74196">
        <w:t>a member of the committee of an organisation incorporated pursuant to state or territory laws relating to the incorporation of associations;</w:t>
      </w:r>
    </w:p>
    <w:p w14:paraId="1A6F79F9" w14:textId="77777777" w:rsidR="00105531" w:rsidRPr="00F74196" w:rsidRDefault="000A61D6" w:rsidP="006345CF">
      <w:pPr>
        <w:pStyle w:val="DefinitionNum2"/>
      </w:pPr>
      <w:r w:rsidRPr="00E527C7">
        <w:t>an individual</w:t>
      </w:r>
      <w:r w:rsidR="00105531" w:rsidRPr="00F74196">
        <w:t xml:space="preserve"> who would be a director of the body corporate under paragraph (a) above if the body corporate were a body corporate within the meaning of the </w:t>
      </w:r>
      <w:r w:rsidR="007830D9" w:rsidRPr="00441D79">
        <w:t>Corporations Act</w:t>
      </w:r>
      <w:r w:rsidR="00105531" w:rsidRPr="00F74196">
        <w:t xml:space="preserve">; </w:t>
      </w:r>
    </w:p>
    <w:p w14:paraId="41A7091E" w14:textId="77777777" w:rsidR="00105531" w:rsidRPr="00F74196" w:rsidRDefault="000A61D6" w:rsidP="006345CF">
      <w:pPr>
        <w:pStyle w:val="DefinitionNum2"/>
      </w:pPr>
      <w:r w:rsidRPr="00E527C7">
        <w:t>an individual</w:t>
      </w:r>
      <w:r w:rsidR="00105531" w:rsidRPr="00F74196">
        <w:t xml:space="preserve"> who acts in the position of a director of a body corporate; </w:t>
      </w:r>
    </w:p>
    <w:p w14:paraId="40159E90" w14:textId="77777777" w:rsidR="00105531" w:rsidRPr="00F74196" w:rsidRDefault="000A61D6" w:rsidP="006345CF">
      <w:pPr>
        <w:pStyle w:val="DefinitionNum2"/>
      </w:pPr>
      <w:r w:rsidRPr="00E527C7">
        <w:t>an individual</w:t>
      </w:r>
      <w:r w:rsidR="00105531" w:rsidRPr="00F74196">
        <w:t xml:space="preserve"> whose instructions or wishes the directors of a body corporate are accustomed to acting upon, and not simply because of the </w:t>
      </w:r>
      <w:r w:rsidR="00A123AD" w:rsidRPr="00E527C7">
        <w:t>individual</w:t>
      </w:r>
      <w:r w:rsidR="00F143D1" w:rsidRPr="00F74196">
        <w:t>'</w:t>
      </w:r>
      <w:r w:rsidR="00105531" w:rsidRPr="00F74196">
        <w:t>s professional capacity or business relationship with the directors or the body corporate; and</w:t>
      </w:r>
    </w:p>
    <w:p w14:paraId="1870CBEA" w14:textId="77777777" w:rsidR="00105531" w:rsidRPr="00F74196" w:rsidRDefault="00105531" w:rsidP="006345CF">
      <w:pPr>
        <w:pStyle w:val="DefinitionNum2"/>
      </w:pPr>
      <w:r w:rsidRPr="00F74196">
        <w:t xml:space="preserve">a member of the board, committee or group of </w:t>
      </w:r>
      <w:r w:rsidR="00A123AD" w:rsidRPr="00E527C7">
        <w:t>individuals</w:t>
      </w:r>
      <w:r w:rsidRPr="00F74196">
        <w:t xml:space="preserve"> (however described) that is responsible for managing or overseeing the affairs of the body corporate.</w:t>
      </w:r>
    </w:p>
    <w:p w14:paraId="3A4B7C11" w14:textId="77777777" w:rsidR="00105531" w:rsidRPr="00F74196" w:rsidRDefault="056A0E40" w:rsidP="00D53100">
      <w:pPr>
        <w:pStyle w:val="Definition"/>
      </w:pPr>
      <w:r w:rsidRPr="1C4D8B3D">
        <w:rPr>
          <w:b/>
          <w:bCs/>
        </w:rPr>
        <w:t>'</w:t>
      </w:r>
      <w:r w:rsidR="56990A82" w:rsidRPr="1C4D8B3D">
        <w:rPr>
          <w:b/>
          <w:bCs/>
        </w:rPr>
        <w:t>Disability Employment Services</w:t>
      </w:r>
      <w:r w:rsidRPr="1C4D8B3D">
        <w:rPr>
          <w:b/>
          <w:bCs/>
        </w:rPr>
        <w:t>'</w:t>
      </w:r>
      <w:r w:rsidR="56990A82">
        <w:t xml:space="preserve"> means the services provided under the Disability Employment Services </w:t>
      </w:r>
      <w:r w:rsidR="6E889619">
        <w:t>Grant Agreement 2018-2023</w:t>
      </w:r>
      <w:r w:rsidR="56990A82">
        <w:t xml:space="preserve"> administered by the Department of Social Services.</w:t>
      </w:r>
      <w:r w:rsidR="6E889619">
        <w:t xml:space="preserve"> </w:t>
      </w:r>
    </w:p>
    <w:p w14:paraId="7CE36A85" w14:textId="77777777" w:rsidR="00105531" w:rsidRPr="00F74196" w:rsidRDefault="056A0E40" w:rsidP="008E0A4A">
      <w:pPr>
        <w:pStyle w:val="Definition"/>
      </w:pPr>
      <w:r w:rsidRPr="1C4D8B3D">
        <w:rPr>
          <w:b/>
          <w:bCs/>
        </w:rPr>
        <w:t>'</w:t>
      </w:r>
      <w:r w:rsidR="56990A82" w:rsidRPr="1C4D8B3D">
        <w:rPr>
          <w:b/>
          <w:bCs/>
        </w:rPr>
        <w:t xml:space="preserve">Disability Employment Services </w:t>
      </w:r>
      <w:r w:rsidR="0FC712E1" w:rsidRPr="1C4D8B3D">
        <w:rPr>
          <w:b/>
          <w:bCs/>
        </w:rPr>
        <w:t>Grant Agreement 2018-2023</w:t>
      </w:r>
      <w:r w:rsidRPr="1C4D8B3D">
        <w:rPr>
          <w:b/>
          <w:bCs/>
        </w:rPr>
        <w:t>'</w:t>
      </w:r>
      <w:r w:rsidR="56990A82">
        <w:t xml:space="preserve"> means the agreement for the provision of Disability Employment Services with the Department of Social Services.</w:t>
      </w:r>
    </w:p>
    <w:p w14:paraId="3B7A620F" w14:textId="77777777" w:rsidR="001E39D1" w:rsidRPr="00F74196" w:rsidRDefault="1DE5ACCC" w:rsidP="001E39D1">
      <w:pPr>
        <w:pStyle w:val="Definition"/>
      </w:pPr>
      <w:r w:rsidRPr="1C4D8B3D">
        <w:rPr>
          <w:b/>
          <w:bCs/>
        </w:rPr>
        <w:t>'Disability Employment Services Provider'</w:t>
      </w:r>
      <w:r>
        <w:t xml:space="preserve"> or </w:t>
      </w:r>
      <w:r w:rsidRPr="1C4D8B3D">
        <w:rPr>
          <w:b/>
          <w:bCs/>
        </w:rPr>
        <w:t>'DES Provider'</w:t>
      </w:r>
      <w:r>
        <w:t xml:space="preserve"> means a provider of services under the Disability Employment Services Grant Agreement 2018-2023. </w:t>
      </w:r>
    </w:p>
    <w:p w14:paraId="6110A919" w14:textId="77777777" w:rsidR="00105531" w:rsidRPr="00F74196" w:rsidRDefault="056A0E40" w:rsidP="00651924">
      <w:pPr>
        <w:pStyle w:val="Definition"/>
      </w:pPr>
      <w:r w:rsidRPr="1C4D8B3D">
        <w:rPr>
          <w:b/>
          <w:bCs/>
        </w:rPr>
        <w:t>'</w:t>
      </w:r>
      <w:r w:rsidR="56990A82" w:rsidRPr="1C4D8B3D">
        <w:rPr>
          <w:b/>
          <w:bCs/>
        </w:rPr>
        <w:t xml:space="preserve">Disability Support Pension Recipient (Compulsory </w:t>
      </w:r>
      <w:r w:rsidR="7E5426DC" w:rsidRPr="1C4D8B3D">
        <w:rPr>
          <w:b/>
          <w:bCs/>
        </w:rPr>
        <w:t xml:space="preserve">Participation </w:t>
      </w:r>
      <w:r w:rsidR="56990A82" w:rsidRPr="1C4D8B3D">
        <w:rPr>
          <w:b/>
          <w:bCs/>
        </w:rPr>
        <w:t>Requirements)</w:t>
      </w:r>
      <w:r w:rsidRPr="1C4D8B3D">
        <w:rPr>
          <w:b/>
          <w:bCs/>
        </w:rPr>
        <w:t>'</w:t>
      </w:r>
      <w:r w:rsidR="56990A82">
        <w:t xml:space="preserve"> means a Participant who is in receipt of the Disability Support Pension, is under the age of 35, and has compulsory</w:t>
      </w:r>
      <w:r w:rsidR="611B473F">
        <w:t xml:space="preserve"> participation</w:t>
      </w:r>
      <w:r w:rsidR="56990A82">
        <w:t xml:space="preserve"> requirements</w:t>
      </w:r>
      <w:r w:rsidR="057B842B">
        <w:t xml:space="preserve"> which must be satisfied in order for the Participant to receive the Income Support Payment</w:t>
      </w:r>
      <w:r w:rsidR="56990A82">
        <w:t xml:space="preserve">. </w:t>
      </w:r>
    </w:p>
    <w:p w14:paraId="57340124" w14:textId="77777777" w:rsidR="00105531" w:rsidRPr="00F74196" w:rsidRDefault="056A0E40" w:rsidP="008F5233">
      <w:pPr>
        <w:pStyle w:val="Definition"/>
      </w:pPr>
      <w:r w:rsidRPr="1C4D8B3D">
        <w:rPr>
          <w:b/>
          <w:bCs/>
        </w:rPr>
        <w:t>'</w:t>
      </w:r>
      <w:r w:rsidR="56990A82" w:rsidRPr="1C4D8B3D">
        <w:rPr>
          <w:b/>
          <w:bCs/>
        </w:rPr>
        <w:t>Dispose</w:t>
      </w:r>
      <w:r w:rsidRPr="1C4D8B3D">
        <w:rPr>
          <w:b/>
          <w:bCs/>
        </w:rPr>
        <w:t>'</w:t>
      </w:r>
      <w:r w:rsidR="56990A82">
        <w:t xml:space="preserve"> or </w:t>
      </w:r>
      <w:r w:rsidRPr="1C4D8B3D">
        <w:rPr>
          <w:b/>
          <w:bCs/>
        </w:rPr>
        <w:t>'</w:t>
      </w:r>
      <w:r w:rsidR="56990A82" w:rsidRPr="1C4D8B3D">
        <w:rPr>
          <w:b/>
          <w:bCs/>
        </w:rPr>
        <w:t>Disposal</w:t>
      </w:r>
      <w:r w:rsidRPr="1C4D8B3D">
        <w:rPr>
          <w:b/>
          <w:bCs/>
        </w:rPr>
        <w:t>'</w:t>
      </w:r>
      <w:r w:rsidR="56990A82">
        <w:t xml:space="preserve"> means to sell, license, lease or sublease, or otherwise transfer or give up ownership or the right to occupy or use, or to enter into an agreement to do any of the preceding acts.</w:t>
      </w:r>
    </w:p>
    <w:p w14:paraId="011CB2D9" w14:textId="77777777" w:rsidR="00105531" w:rsidRPr="00F74196" w:rsidRDefault="056A0E40" w:rsidP="008F5233">
      <w:pPr>
        <w:pStyle w:val="Definition"/>
      </w:pPr>
      <w:r w:rsidRPr="1C4D8B3D">
        <w:rPr>
          <w:b/>
          <w:bCs/>
        </w:rPr>
        <w:t>'</w:t>
      </w:r>
      <w:r w:rsidR="56990A82" w:rsidRPr="1C4D8B3D">
        <w:rPr>
          <w:b/>
          <w:bCs/>
        </w:rPr>
        <w:t>Documentary Evidence</w:t>
      </w:r>
      <w:r w:rsidRPr="1C4D8B3D">
        <w:rPr>
          <w:b/>
          <w:bCs/>
        </w:rPr>
        <w:t>'</w:t>
      </w:r>
      <w:r w:rsidR="56990A82">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4505F078" w14:textId="5FEF1B33" w:rsidR="00105531" w:rsidRPr="00F74196" w:rsidRDefault="056A0E40" w:rsidP="008F5233">
      <w:pPr>
        <w:pStyle w:val="Definition"/>
      </w:pPr>
      <w:r w:rsidRPr="1C4D8B3D">
        <w:rPr>
          <w:b/>
          <w:bCs/>
        </w:rPr>
        <w:t>'</w:t>
      </w:r>
      <w:r w:rsidR="56990A82" w:rsidRPr="1C4D8B3D">
        <w:rPr>
          <w:b/>
          <w:bCs/>
        </w:rPr>
        <w:t>Early School Leaver</w:t>
      </w:r>
      <w:r w:rsidRPr="1C4D8B3D">
        <w:rPr>
          <w:b/>
          <w:bCs/>
        </w:rPr>
        <w:t>'</w:t>
      </w:r>
      <w:r w:rsidR="56990A82">
        <w:t xml:space="preserve"> means </w:t>
      </w:r>
      <w:r w:rsidR="48B7F2A4">
        <w:t>an individual</w:t>
      </w:r>
      <w:r w:rsidR="56990A82">
        <w:t xml:space="preserve"> who falls within the meaning given to the term </w:t>
      </w:r>
      <w:r>
        <w:t>'</w:t>
      </w:r>
      <w:r w:rsidR="56990A82">
        <w:t>early school leaver</w:t>
      </w:r>
      <w:r>
        <w:t>'</w:t>
      </w:r>
      <w:r w:rsidR="56990A82">
        <w:t xml:space="preserve"> by the </w:t>
      </w:r>
      <w:r w:rsidR="56990A82" w:rsidRPr="1C4D8B3D">
        <w:rPr>
          <w:i/>
          <w:iCs/>
        </w:rPr>
        <w:t>Social Security Act 1991</w:t>
      </w:r>
      <w:r w:rsidR="56990A82">
        <w:t xml:space="preserve"> (Cth) and who has early school leaver participation requirements under the Social Security </w:t>
      </w:r>
      <w:r w:rsidR="007C00DB">
        <w:t>Guide</w:t>
      </w:r>
      <w:r w:rsidR="56990A82">
        <w:t xml:space="preserve">. </w:t>
      </w:r>
    </w:p>
    <w:p w14:paraId="0FE709EF" w14:textId="77777777" w:rsidR="00105531" w:rsidRPr="00F74196" w:rsidRDefault="056A0E40" w:rsidP="008F5233">
      <w:pPr>
        <w:pStyle w:val="Definition"/>
      </w:pPr>
      <w:r w:rsidRPr="1C4D8B3D">
        <w:rPr>
          <w:b/>
          <w:bCs/>
        </w:rPr>
        <w:t>'</w:t>
      </w:r>
      <w:r w:rsidR="56990A82" w:rsidRPr="1C4D8B3D">
        <w:rPr>
          <w:b/>
          <w:bCs/>
        </w:rPr>
        <w:t>Education</w:t>
      </w:r>
      <w:r w:rsidRPr="1C4D8B3D">
        <w:rPr>
          <w:b/>
          <w:bCs/>
        </w:rPr>
        <w:t>'</w:t>
      </w:r>
      <w:r w:rsidR="56990A82">
        <w:t xml:space="preserve"> means any education activity unless otherwise advised by the Department. </w:t>
      </w:r>
    </w:p>
    <w:p w14:paraId="2D74C8B4" w14:textId="77777777" w:rsidR="00105531" w:rsidRPr="00F74196" w:rsidRDefault="056A0E40" w:rsidP="008F5233">
      <w:pPr>
        <w:pStyle w:val="Definition"/>
      </w:pPr>
      <w:r w:rsidRPr="1C4D8B3D">
        <w:rPr>
          <w:b/>
          <w:bCs/>
        </w:rPr>
        <w:t>'</w:t>
      </w:r>
      <w:r w:rsidR="56990A82" w:rsidRPr="1C4D8B3D">
        <w:rPr>
          <w:b/>
          <w:bCs/>
        </w:rPr>
        <w:t>Effective Exit</w:t>
      </w:r>
      <w:r w:rsidRPr="1C4D8B3D">
        <w:rPr>
          <w:b/>
          <w:bCs/>
        </w:rPr>
        <w:t>'</w:t>
      </w:r>
      <w:r w:rsidR="56990A82">
        <w:t xml:space="preserve"> means the automatic removal of a Participant from the Department</w:t>
      </w:r>
      <w:r>
        <w:t>'</w:t>
      </w:r>
      <w:r w:rsidR="56990A82">
        <w:t>s IT Systems as being eligible for the full range of Services when:</w:t>
      </w:r>
      <w:r w:rsidR="3AB92FEB">
        <w:t xml:space="preserve"> </w:t>
      </w:r>
    </w:p>
    <w:p w14:paraId="744461AD" w14:textId="77777777" w:rsidR="00105531" w:rsidRPr="00F74196" w:rsidRDefault="00105531" w:rsidP="006345CF">
      <w:pPr>
        <w:pStyle w:val="DefinitionNum2"/>
      </w:pPr>
      <w:r w:rsidRPr="00F74196">
        <w:t>the Department is advised by Services Australia that the Participant has stopped receiving an Income Support Payment;</w:t>
      </w:r>
    </w:p>
    <w:p w14:paraId="7E642434" w14:textId="77777777" w:rsidR="00105531" w:rsidRPr="00F74196" w:rsidRDefault="00105531" w:rsidP="006345CF">
      <w:pPr>
        <w:pStyle w:val="DefinitionNum2"/>
      </w:pPr>
      <w:r w:rsidRPr="00F74196">
        <w:t>the Participant is commenced in</w:t>
      </w:r>
      <w:r w:rsidR="00362341">
        <w:t xml:space="preserve"> another employment services program</w:t>
      </w:r>
      <w:r w:rsidRPr="00F74196">
        <w:t xml:space="preserve"> or equivalent</w:t>
      </w:r>
      <w:r w:rsidR="00362341">
        <w:t>, that is specified as an Effective Exit in any Guidelines</w:t>
      </w:r>
      <w:r w:rsidRPr="00F74196">
        <w:t>;</w:t>
      </w:r>
    </w:p>
    <w:p w14:paraId="62CDD08E" w14:textId="77777777" w:rsidR="00105531" w:rsidRPr="00F74196" w:rsidRDefault="00105531" w:rsidP="00533AEF">
      <w:pPr>
        <w:pStyle w:val="DefinitionNum2"/>
      </w:pPr>
      <w:r w:rsidRPr="00F74196">
        <w:t xml:space="preserve">the Participant </w:t>
      </w:r>
      <w:r w:rsidR="00EB4E5C">
        <w:t>begins</w:t>
      </w:r>
      <w:r w:rsidR="00142D3F" w:rsidRPr="001E16C6">
        <w:t xml:space="preserve"> </w:t>
      </w:r>
      <w:r w:rsidR="00EB4E5C" w:rsidRPr="001E16C6">
        <w:t>recei</w:t>
      </w:r>
      <w:r w:rsidR="00EB4E5C">
        <w:t>ving</w:t>
      </w:r>
      <w:r w:rsidR="00142D3F" w:rsidRPr="001E16C6">
        <w:t xml:space="preserve"> </w:t>
      </w:r>
      <w:r w:rsidR="007523D9">
        <w:t>Self-Employment Assistance</w:t>
      </w:r>
      <w:r w:rsidR="00142D3F" w:rsidRPr="001E16C6">
        <w:t xml:space="preserve"> </w:t>
      </w:r>
      <w:r w:rsidR="00EB4E5C">
        <w:t>Comprehensive Services</w:t>
      </w:r>
      <w:r w:rsidRPr="00F74196">
        <w:t xml:space="preserve">; or </w:t>
      </w:r>
    </w:p>
    <w:p w14:paraId="0CC6C68F" w14:textId="77777777" w:rsidR="00105531" w:rsidRPr="00F74196" w:rsidRDefault="00105531" w:rsidP="005547F8">
      <w:pPr>
        <w:pStyle w:val="DefinitionNum2"/>
      </w:pPr>
      <w:r w:rsidRPr="00F74196">
        <w:t xml:space="preserve">the Participant participates in an activity, or an event occurs in relation to the Participant, that </w:t>
      </w:r>
      <w:r w:rsidR="005547F8" w:rsidRPr="005547F8">
        <w:t>is specified</w:t>
      </w:r>
      <w:r w:rsidR="005547F8">
        <w:t xml:space="preserve"> as</w:t>
      </w:r>
      <w:r w:rsidRPr="00F74196">
        <w:t xml:space="preserve"> an Effective Exit</w:t>
      </w:r>
      <w:r w:rsidR="005547F8" w:rsidRPr="005547F8">
        <w:t xml:space="preserve"> in any Guidelines</w:t>
      </w:r>
      <w:r w:rsidRPr="00F74196">
        <w:t xml:space="preserve">. </w:t>
      </w:r>
    </w:p>
    <w:p w14:paraId="40BC0FCD" w14:textId="77777777" w:rsidR="00105531" w:rsidRPr="00F74196" w:rsidRDefault="056A0E40" w:rsidP="008F5233">
      <w:pPr>
        <w:pStyle w:val="Definition"/>
      </w:pPr>
      <w:r w:rsidRPr="1C4D8B3D">
        <w:rPr>
          <w:b/>
          <w:bCs/>
        </w:rPr>
        <w:t>'</w:t>
      </w:r>
      <w:r w:rsidR="56990A82" w:rsidRPr="1C4D8B3D">
        <w:rPr>
          <w:b/>
          <w:bCs/>
        </w:rPr>
        <w:t>Electronic Calendar</w:t>
      </w:r>
      <w:r w:rsidRPr="1C4D8B3D">
        <w:rPr>
          <w:b/>
          <w:bCs/>
        </w:rPr>
        <w:t>'</w:t>
      </w:r>
      <w:r w:rsidR="56990A82">
        <w:t xml:space="preserve"> means the electronic calendar in the Department</w:t>
      </w:r>
      <w:r>
        <w:t>'</w:t>
      </w:r>
      <w:r w:rsidR="56990A82">
        <w:t>s IT Systems used by the Provider for managing, and/or setting dates and times for:</w:t>
      </w:r>
    </w:p>
    <w:p w14:paraId="09B6F9A0" w14:textId="77777777" w:rsidR="00105531" w:rsidRPr="00F74196" w:rsidRDefault="00105531" w:rsidP="006345CF">
      <w:pPr>
        <w:pStyle w:val="DefinitionNum2"/>
      </w:pPr>
      <w:r w:rsidRPr="00F74196">
        <w:t>Referrals;</w:t>
      </w:r>
    </w:p>
    <w:p w14:paraId="4B9333E9" w14:textId="77777777" w:rsidR="00105531" w:rsidRPr="00F74196" w:rsidRDefault="00105531" w:rsidP="006345CF">
      <w:pPr>
        <w:pStyle w:val="DefinitionNum2"/>
      </w:pPr>
      <w:r w:rsidRPr="00F74196">
        <w:t>Engagements; and</w:t>
      </w:r>
    </w:p>
    <w:p w14:paraId="693B41BE" w14:textId="77777777" w:rsidR="00105531" w:rsidRPr="00F74196" w:rsidRDefault="00105531" w:rsidP="006345CF">
      <w:pPr>
        <w:pStyle w:val="DefinitionNum2"/>
      </w:pPr>
      <w:r w:rsidRPr="00F74196">
        <w:t>referrals by the Provider to other employment services.</w:t>
      </w:r>
    </w:p>
    <w:p w14:paraId="2155F689" w14:textId="77777777" w:rsidR="00105531" w:rsidRPr="00F74196" w:rsidRDefault="056A0E40" w:rsidP="008F5233">
      <w:pPr>
        <w:pStyle w:val="Definition"/>
      </w:pPr>
      <w:r w:rsidRPr="1C4D8B3D">
        <w:rPr>
          <w:b/>
          <w:bCs/>
        </w:rPr>
        <w:t>'</w:t>
      </w:r>
      <w:r w:rsidR="56990A82" w:rsidRPr="1C4D8B3D">
        <w:rPr>
          <w:b/>
          <w:bCs/>
        </w:rPr>
        <w:t>Employability Skills Training</w:t>
      </w:r>
      <w:r w:rsidRPr="1C4D8B3D">
        <w:rPr>
          <w:b/>
          <w:bCs/>
        </w:rPr>
        <w:t>'</w:t>
      </w:r>
      <w:r w:rsidR="56990A82">
        <w:t xml:space="preserve"> or </w:t>
      </w:r>
      <w:r w:rsidRPr="1C4D8B3D">
        <w:rPr>
          <w:b/>
          <w:bCs/>
        </w:rPr>
        <w:t>'</w:t>
      </w:r>
      <w:r w:rsidR="56990A82" w:rsidRPr="1C4D8B3D">
        <w:rPr>
          <w:b/>
          <w:bCs/>
        </w:rPr>
        <w:t>EST</w:t>
      </w:r>
      <w:r w:rsidRPr="1C4D8B3D">
        <w:rPr>
          <w:b/>
          <w:bCs/>
        </w:rPr>
        <w:t>'</w:t>
      </w:r>
      <w:r w:rsidR="56990A82">
        <w:t xml:space="preserve"> means the Commonwealth </w:t>
      </w:r>
      <w:r w:rsidR="3114CD0D">
        <w:t xml:space="preserve">program </w:t>
      </w:r>
      <w:r w:rsidR="56990A82">
        <w:t>of that name, administered by the Department, which provides eligible Participants with employability skills training.</w:t>
      </w:r>
    </w:p>
    <w:p w14:paraId="79DF9772" w14:textId="00CCFE45" w:rsidR="00105531" w:rsidRPr="00F74196" w:rsidRDefault="056A0E40" w:rsidP="008F5233">
      <w:pPr>
        <w:pStyle w:val="Definition"/>
      </w:pPr>
      <w:r w:rsidRPr="1C4D8B3D">
        <w:rPr>
          <w:b/>
          <w:bCs/>
        </w:rPr>
        <w:t>'</w:t>
      </w:r>
      <w:r w:rsidR="56990A82" w:rsidRPr="1C4D8B3D">
        <w:rPr>
          <w:b/>
          <w:bCs/>
        </w:rPr>
        <w:t>Employer</w:t>
      </w:r>
      <w:r w:rsidRPr="1C4D8B3D">
        <w:rPr>
          <w:b/>
          <w:bCs/>
        </w:rPr>
        <w:t>'</w:t>
      </w:r>
      <w:r w:rsidR="56990A82">
        <w:t xml:space="preserve"> means an entity that has the legal capacity to enter into a contract of </w:t>
      </w:r>
      <w:r w:rsidR="00832CD1">
        <w:t>E</w:t>
      </w:r>
      <w:r w:rsidR="56990A82">
        <w:t>mployment with a Participant.</w:t>
      </w:r>
    </w:p>
    <w:p w14:paraId="11C1DAAA" w14:textId="77777777" w:rsidR="00105531" w:rsidRPr="00F74196" w:rsidRDefault="056A0E40" w:rsidP="008F5233">
      <w:pPr>
        <w:pStyle w:val="Definition"/>
      </w:pPr>
      <w:r w:rsidRPr="1C4D8B3D">
        <w:rPr>
          <w:b/>
          <w:bCs/>
        </w:rPr>
        <w:t>'</w:t>
      </w:r>
      <w:r w:rsidR="56990A82" w:rsidRPr="1C4D8B3D">
        <w:rPr>
          <w:b/>
          <w:bCs/>
        </w:rPr>
        <w:t>Employment</w:t>
      </w:r>
      <w:r w:rsidRPr="1C4D8B3D">
        <w:rPr>
          <w:b/>
          <w:bCs/>
        </w:rPr>
        <w:t>'</w:t>
      </w:r>
      <w:r w:rsidR="56990A82">
        <w:t xml:space="preserve"> or </w:t>
      </w:r>
      <w:r w:rsidRPr="1C4D8B3D">
        <w:rPr>
          <w:b/>
          <w:bCs/>
        </w:rPr>
        <w:t>'</w:t>
      </w:r>
      <w:r w:rsidR="56990A82" w:rsidRPr="1C4D8B3D">
        <w:rPr>
          <w:b/>
          <w:bCs/>
        </w:rPr>
        <w:t>Employed</w:t>
      </w:r>
      <w:r w:rsidRPr="1C4D8B3D">
        <w:rPr>
          <w:b/>
          <w:bCs/>
        </w:rPr>
        <w:t>'</w:t>
      </w:r>
      <w:r w:rsidR="56990A82">
        <w:t xml:space="preserve"> means the status of </w:t>
      </w:r>
      <w:r w:rsidR="48B7F2A4">
        <w:t>an individual</w:t>
      </w:r>
      <w:r w:rsidR="56990A82">
        <w:t xml:space="preserve"> who is in paid work under a contract of employment or who is otherwise deemed to be an employee under relevant Australian legislation. </w:t>
      </w:r>
    </w:p>
    <w:p w14:paraId="49396199" w14:textId="77777777" w:rsidR="002D1ED1" w:rsidRDefault="056A0E40" w:rsidP="00A56DCA">
      <w:pPr>
        <w:pStyle w:val="Definition"/>
        <w:keepLines/>
      </w:pPr>
      <w:r w:rsidRPr="1C4D8B3D">
        <w:rPr>
          <w:b/>
          <w:bCs/>
        </w:rPr>
        <w:t>'</w:t>
      </w:r>
      <w:r w:rsidR="56990A82" w:rsidRPr="1C4D8B3D">
        <w:rPr>
          <w:b/>
          <w:bCs/>
        </w:rPr>
        <w:t>Employment Facilitator</w:t>
      </w:r>
      <w:r w:rsidRPr="1C4D8B3D">
        <w:rPr>
          <w:b/>
          <w:bCs/>
        </w:rPr>
        <w:t>'</w:t>
      </w:r>
      <w:r w:rsidR="56990A82">
        <w:t xml:space="preserve"> means </w:t>
      </w:r>
      <w:r w:rsidR="002D1ED1">
        <w:t>either:</w:t>
      </w:r>
    </w:p>
    <w:p w14:paraId="3196F185" w14:textId="77777777" w:rsidR="002D1ED1" w:rsidRDefault="56990A82" w:rsidP="002D1ED1">
      <w:pPr>
        <w:pStyle w:val="DefinitionNum2"/>
      </w:pPr>
      <w:r>
        <w:t>a</w:t>
      </w:r>
      <w:r w:rsidR="48B7F2A4">
        <w:t>n</w:t>
      </w:r>
      <w:r>
        <w:t xml:space="preserve"> </w:t>
      </w:r>
      <w:r w:rsidR="48B7F2A4">
        <w:t xml:space="preserve">entity </w:t>
      </w:r>
      <w:r>
        <w:t>contracted by the Department</w:t>
      </w:r>
      <w:r w:rsidR="002D1ED1">
        <w:t>; or</w:t>
      </w:r>
    </w:p>
    <w:p w14:paraId="67BDE5C7" w14:textId="77777777" w:rsidR="002D1ED1" w:rsidRDefault="002D1ED1" w:rsidP="002D1ED1">
      <w:pPr>
        <w:pStyle w:val="DefinitionNum2"/>
      </w:pPr>
      <w:r>
        <w:t>a Departmental Employee,</w:t>
      </w:r>
    </w:p>
    <w:p w14:paraId="54EE751D" w14:textId="14B76D3A" w:rsidR="00105531" w:rsidRPr="00F74196" w:rsidRDefault="002D1ED1" w:rsidP="00C138B7">
      <w:pPr>
        <w:pStyle w:val="DefinitionNum2"/>
        <w:numPr>
          <w:ilvl w:val="0"/>
          <w:numId w:val="0"/>
        </w:numPr>
      </w:pPr>
      <w:r>
        <w:t xml:space="preserve">that </w:t>
      </w:r>
      <w:r w:rsidR="56990A82">
        <w:t>works with local communities, business</w:t>
      </w:r>
      <w:r>
        <w:t>, employment service and skills and training providers</w:t>
      </w:r>
      <w:r w:rsidR="56990A82">
        <w:t xml:space="preserve"> and </w:t>
      </w:r>
      <w:r>
        <w:t xml:space="preserve">other </w:t>
      </w:r>
      <w:r w:rsidR="56990A82">
        <w:t>stakeholders</w:t>
      </w:r>
      <w:r>
        <w:t xml:space="preserve"> to develop strategies for reskilling, upskilling and other interventions to help get people into work and/or on their pathway to employment and address employers' workforce needs</w:t>
      </w:r>
      <w:r w:rsidR="56990A82">
        <w:t>.</w:t>
      </w:r>
    </w:p>
    <w:p w14:paraId="5B0FACB4" w14:textId="77777777" w:rsidR="00F02AB2" w:rsidRPr="00F74196" w:rsidRDefault="056A0E40">
      <w:pPr>
        <w:pStyle w:val="Definition"/>
      </w:pPr>
      <w:r w:rsidRPr="1C4D8B3D">
        <w:rPr>
          <w:b/>
          <w:bCs/>
        </w:rPr>
        <w:t>'</w:t>
      </w:r>
      <w:r w:rsidR="56990A82" w:rsidRPr="1C4D8B3D">
        <w:rPr>
          <w:b/>
          <w:bCs/>
        </w:rPr>
        <w:t>Employment Fund</w:t>
      </w:r>
      <w:r w:rsidRPr="1C4D8B3D">
        <w:rPr>
          <w:b/>
          <w:bCs/>
        </w:rPr>
        <w:t>'</w:t>
      </w:r>
      <w:r w:rsidR="56990A82">
        <w:t xml:space="preserve"> means </w:t>
      </w:r>
      <w:r w:rsidR="3216FE45">
        <w:t xml:space="preserve">a flexible pool of funds held by the Department and nominally credited to the Provider at the Site level, and which may be accessed by </w:t>
      </w:r>
      <w:r w:rsidR="73A0D53A">
        <w:t>Workforce Australia Employment Services Provider</w:t>
      </w:r>
      <w:r w:rsidR="3216FE45">
        <w:t>s for Reimbursement of:</w:t>
      </w:r>
    </w:p>
    <w:p w14:paraId="03616710" w14:textId="77777777" w:rsidR="00F02AB2" w:rsidRPr="00F74196" w:rsidRDefault="00F02AB2" w:rsidP="003201F9">
      <w:pPr>
        <w:pStyle w:val="DefinitionNum2"/>
      </w:pPr>
      <w:r w:rsidRPr="00F74196">
        <w:t xml:space="preserve">purchases of goods or services which genuinely assist </w:t>
      </w:r>
      <w:r w:rsidR="00C169B9">
        <w:t>Participant</w:t>
      </w:r>
      <w:r w:rsidRPr="00F74196">
        <w:t>s to build experience and skills to get a job; and</w:t>
      </w:r>
    </w:p>
    <w:p w14:paraId="4ABB72FB" w14:textId="77777777" w:rsidR="00F02AB2" w:rsidRPr="00F74196" w:rsidRDefault="00F02AB2" w:rsidP="003201F9">
      <w:pPr>
        <w:pStyle w:val="DefinitionNum2"/>
      </w:pPr>
      <w:r w:rsidRPr="00F74196">
        <w:t xml:space="preserve">a </w:t>
      </w:r>
      <w:r w:rsidR="00BB1C26" w:rsidRPr="00F74196">
        <w:t xml:space="preserve">Wage Subsidy </w:t>
      </w:r>
      <w:r w:rsidR="00BB1C26">
        <w:t xml:space="preserve">for </w:t>
      </w:r>
      <w:r w:rsidR="00842A00">
        <w:t>Workforce Australia</w:t>
      </w:r>
      <w:r w:rsidR="00842A00" w:rsidRPr="00F74196">
        <w:t xml:space="preserve"> </w:t>
      </w:r>
      <w:r w:rsidRPr="00F74196">
        <w:t>Services</w:t>
      </w:r>
      <w:r w:rsidR="00BB1C26">
        <w:t xml:space="preserve"> Participants</w:t>
      </w:r>
      <w:r w:rsidRPr="00F74196">
        <w:t xml:space="preserve">. </w:t>
      </w:r>
    </w:p>
    <w:p w14:paraId="1436DA6F" w14:textId="77777777" w:rsidR="00105531" w:rsidRPr="00F74196" w:rsidRDefault="056A0E40" w:rsidP="008F5233">
      <w:pPr>
        <w:pStyle w:val="Definition"/>
      </w:pPr>
      <w:r w:rsidRPr="1C4D8B3D">
        <w:rPr>
          <w:b/>
          <w:bCs/>
        </w:rPr>
        <w:t>'</w:t>
      </w:r>
      <w:r w:rsidR="56990A82" w:rsidRPr="1C4D8B3D">
        <w:rPr>
          <w:b/>
          <w:bCs/>
        </w:rPr>
        <w:t>Employment Outcome</w:t>
      </w:r>
      <w:r w:rsidRPr="1C4D8B3D">
        <w:rPr>
          <w:b/>
          <w:bCs/>
        </w:rPr>
        <w:t>'</w:t>
      </w:r>
      <w:r w:rsidR="56990A82">
        <w:t xml:space="preserve"> means:</w:t>
      </w:r>
    </w:p>
    <w:p w14:paraId="1766803C" w14:textId="77777777" w:rsidR="00105531" w:rsidRPr="00F74196" w:rsidRDefault="00105531" w:rsidP="006345CF">
      <w:pPr>
        <w:pStyle w:val="DefinitionNum2"/>
      </w:pPr>
      <w:r w:rsidRPr="00F74196">
        <w:t>a Partial Outcome; or</w:t>
      </w:r>
    </w:p>
    <w:p w14:paraId="52524235" w14:textId="77777777" w:rsidR="00105531" w:rsidRPr="00F74196" w:rsidRDefault="00105531" w:rsidP="006345CF">
      <w:pPr>
        <w:pStyle w:val="DefinitionNum2"/>
      </w:pPr>
      <w:r w:rsidRPr="00F74196">
        <w:t>a Full Outcome.</w:t>
      </w:r>
    </w:p>
    <w:p w14:paraId="38C2BEE0" w14:textId="0A3C7EBE" w:rsidR="00CD0A08" w:rsidRPr="004B443E" w:rsidRDefault="4F4915BF" w:rsidP="008F5233">
      <w:pPr>
        <w:pStyle w:val="Definition"/>
      </w:pPr>
      <w:r w:rsidRPr="1C4D8B3D">
        <w:rPr>
          <w:b/>
          <w:bCs/>
        </w:rPr>
        <w:t>‘Employment Outcome Completion Date’</w:t>
      </w:r>
      <w:r>
        <w:t xml:space="preserve"> means the date specified in Row 1, Column C of Table 1 in </w:t>
      </w:r>
      <w:r w:rsidR="00CD0A08">
        <w:rPr>
          <w:color w:val="2B579A"/>
          <w:shd w:val="clear" w:color="auto" w:fill="E6E6E6"/>
        </w:rPr>
        <w:fldChar w:fldCharType="begin" w:fldLock="1"/>
      </w:r>
      <w:r w:rsidR="00CD0A08">
        <w:instrText xml:space="preserve"> REF _Ref79220852 \h </w:instrText>
      </w:r>
      <w:r w:rsidR="00CD0A08">
        <w:rPr>
          <w:color w:val="2B579A"/>
          <w:shd w:val="clear" w:color="auto" w:fill="E6E6E6"/>
        </w:rPr>
      </w:r>
      <w:r w:rsidR="00CD0A08">
        <w:rPr>
          <w:color w:val="2B579A"/>
          <w:shd w:val="clear" w:color="auto" w:fill="E6E6E6"/>
        </w:rPr>
        <w:fldChar w:fldCharType="separate"/>
      </w:r>
      <w:r w:rsidR="00A9056B" w:rsidRPr="0077527B">
        <w:t>ANNEXURE B2 – OUTCOMES</w:t>
      </w:r>
      <w:r w:rsidR="00CD0A08">
        <w:rPr>
          <w:color w:val="2B579A"/>
          <w:shd w:val="clear" w:color="auto" w:fill="E6E6E6"/>
        </w:rPr>
        <w:fldChar w:fldCharType="end"/>
      </w:r>
      <w:r>
        <w:t xml:space="preserve">. </w:t>
      </w:r>
    </w:p>
    <w:p w14:paraId="22216620" w14:textId="082446A6" w:rsidR="00105531" w:rsidRPr="00F74196" w:rsidRDefault="056A0E40" w:rsidP="008F5233">
      <w:pPr>
        <w:pStyle w:val="Definition"/>
      </w:pPr>
      <w:r w:rsidRPr="1C4D8B3D">
        <w:rPr>
          <w:b/>
          <w:bCs/>
        </w:rPr>
        <w:t>'</w:t>
      </w:r>
      <w:r w:rsidR="56990A82" w:rsidRPr="1C4D8B3D">
        <w:rPr>
          <w:b/>
          <w:bCs/>
        </w:rPr>
        <w:t>Employment Outcome Start Date</w:t>
      </w:r>
      <w:r w:rsidRPr="1C4D8B3D">
        <w:rPr>
          <w:b/>
          <w:bCs/>
        </w:rPr>
        <w:t>'</w:t>
      </w:r>
      <w:r w:rsidR="56990A82">
        <w:t xml:space="preserve"> means</w:t>
      </w:r>
      <w:r w:rsidR="241CBF2C">
        <w:t xml:space="preserve"> the date specified in Row 1, Column B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241CBF2C">
        <w:t xml:space="preserve">. </w:t>
      </w:r>
    </w:p>
    <w:p w14:paraId="7657AFCA" w14:textId="77777777" w:rsidR="00105531" w:rsidRPr="00F74196" w:rsidRDefault="056A0E40" w:rsidP="008F5233">
      <w:pPr>
        <w:pStyle w:val="Definition"/>
      </w:pPr>
      <w:r w:rsidRPr="1C4D8B3D">
        <w:rPr>
          <w:b/>
          <w:bCs/>
        </w:rPr>
        <w:t>'</w:t>
      </w:r>
      <w:r w:rsidR="56990A82" w:rsidRPr="1C4D8B3D">
        <w:rPr>
          <w:b/>
          <w:bCs/>
        </w:rPr>
        <w:t>Employment Region</w:t>
      </w:r>
      <w:r w:rsidRPr="1C4D8B3D">
        <w:rPr>
          <w:b/>
          <w:bCs/>
        </w:rPr>
        <w:t>'</w:t>
      </w:r>
      <w:r w:rsidR="56990A82">
        <w:t xml:space="preserve"> means a geographical area:</w:t>
      </w:r>
    </w:p>
    <w:p w14:paraId="1CFFD43E" w14:textId="5E6504F8" w:rsidR="00105531" w:rsidRPr="00F74196" w:rsidRDefault="00105531" w:rsidP="006345CF">
      <w:pPr>
        <w:pStyle w:val="DefinitionNum2"/>
      </w:pPr>
      <w:r w:rsidRPr="00F74196">
        <w:t xml:space="preserve">identified and displayed at the Labour Market </w:t>
      </w:r>
      <w:r w:rsidR="00D43120">
        <w:t>Insights</w:t>
      </w:r>
      <w:r w:rsidRPr="00F74196">
        <w:t xml:space="preserve"> Website (</w:t>
      </w:r>
      <w:bookmarkStart w:id="1360" w:name="_Hlk117603493"/>
      <w:bookmarkStart w:id="1361" w:name="_Hlk117608249"/>
      <w:r w:rsidR="00B92917">
        <w:rPr>
          <w:rStyle w:val="Hyperlink"/>
        </w:rPr>
        <w:fldChar w:fldCharType="begin" w:fldLock="1"/>
      </w:r>
      <w:r w:rsidR="00B92917">
        <w:rPr>
          <w:rStyle w:val="Hyperlink"/>
        </w:rPr>
        <w:instrText xml:space="preserve"> HYPERLINK "https://labourmarketinsights.gov.au/" </w:instrText>
      </w:r>
      <w:r w:rsidR="00B92917">
        <w:rPr>
          <w:rStyle w:val="Hyperlink"/>
        </w:rPr>
      </w:r>
      <w:r w:rsidR="00B92917">
        <w:rPr>
          <w:rStyle w:val="Hyperlink"/>
        </w:rPr>
        <w:fldChar w:fldCharType="separate"/>
      </w:r>
      <w:r w:rsidR="00AD782E" w:rsidRPr="00B92917">
        <w:rPr>
          <w:rStyle w:val="Hyperlink"/>
        </w:rPr>
        <w:t>labourmarketinsights.gov.au</w:t>
      </w:r>
      <w:bookmarkEnd w:id="1360"/>
      <w:r w:rsidR="00AD782E" w:rsidRPr="00B92917">
        <w:rPr>
          <w:rStyle w:val="Hyperlink"/>
        </w:rPr>
        <w:t>/</w:t>
      </w:r>
      <w:bookmarkEnd w:id="1361"/>
      <w:r w:rsidR="00B92917">
        <w:rPr>
          <w:rStyle w:val="Hyperlink"/>
        </w:rPr>
        <w:fldChar w:fldCharType="end"/>
      </w:r>
      <w:r w:rsidRPr="00F74196">
        <w:t>), as varied by the Department at the Department</w:t>
      </w:r>
      <w:r w:rsidR="00F143D1" w:rsidRPr="00F74196">
        <w:t>'</w:t>
      </w:r>
      <w:r w:rsidRPr="00F74196">
        <w:t>s absolute discretion; and</w:t>
      </w:r>
    </w:p>
    <w:p w14:paraId="1D7E0BBE" w14:textId="77777777" w:rsidR="00105531" w:rsidRPr="00F74196" w:rsidRDefault="00105531" w:rsidP="006345CF">
      <w:pPr>
        <w:pStyle w:val="DefinitionNum2"/>
      </w:pPr>
      <w:r w:rsidRPr="00F74196">
        <w:t xml:space="preserve">that the Provider is contracted to service under this Deed, as specified in item </w:t>
      </w:r>
      <w:r w:rsidR="001204F7">
        <w:t>4.1</w:t>
      </w:r>
      <w:r w:rsidRPr="00F74196">
        <w:t xml:space="preserve"> of Schedule 1</w:t>
      </w:r>
      <w:r w:rsidR="00762004" w:rsidRPr="00F74196">
        <w:t xml:space="preserve"> to any</w:t>
      </w:r>
      <w:r w:rsidR="000232E2" w:rsidRPr="00F74196">
        <w:t xml:space="preserve"> </w:t>
      </w:r>
      <w:r w:rsidR="00834B4E">
        <w:t>Head Licence</w:t>
      </w:r>
      <w:r w:rsidRPr="00F74196">
        <w:t>.</w:t>
      </w:r>
      <w:r w:rsidR="001204F7">
        <w:t xml:space="preserve"> </w:t>
      </w:r>
    </w:p>
    <w:p w14:paraId="07953ADD" w14:textId="77777777" w:rsidR="00105531" w:rsidRPr="00F74196" w:rsidRDefault="056A0E40" w:rsidP="008F5233">
      <w:pPr>
        <w:pStyle w:val="Definition"/>
      </w:pPr>
      <w:r w:rsidRPr="1C4D8B3D">
        <w:rPr>
          <w:b/>
          <w:bCs/>
        </w:rPr>
        <w:t>'</w:t>
      </w:r>
      <w:r w:rsidR="56990A82" w:rsidRPr="1C4D8B3D">
        <w:rPr>
          <w:b/>
          <w:bCs/>
        </w:rPr>
        <w:t>Employment Services Assessment</w:t>
      </w:r>
      <w:r w:rsidRPr="1C4D8B3D">
        <w:rPr>
          <w:b/>
          <w:bCs/>
        </w:rPr>
        <w:t>'</w:t>
      </w:r>
      <w:r w:rsidR="56990A82">
        <w:t xml:space="preserve"> or </w:t>
      </w:r>
      <w:r w:rsidRPr="1C4D8B3D">
        <w:rPr>
          <w:b/>
          <w:bCs/>
        </w:rPr>
        <w:t>'</w:t>
      </w:r>
      <w:r w:rsidR="56990A82" w:rsidRPr="1C4D8B3D">
        <w:rPr>
          <w:b/>
          <w:bCs/>
        </w:rPr>
        <w:t>ESAt</w:t>
      </w:r>
      <w:r w:rsidRPr="1C4D8B3D">
        <w:rPr>
          <w:b/>
          <w:bCs/>
        </w:rPr>
        <w:t>'</w:t>
      </w:r>
      <w:r w:rsidR="56990A82">
        <w:t xml:space="preserve"> means an assessment of a Participant</w:t>
      </w:r>
      <w:r>
        <w:t>'</w:t>
      </w:r>
      <w:r w:rsidR="56990A82">
        <w:t>s barriers to employment and work capacity conducted by Services Australia.</w:t>
      </w:r>
    </w:p>
    <w:p w14:paraId="02FFE4AA" w14:textId="77777777" w:rsidR="00105531" w:rsidRPr="00F74196" w:rsidRDefault="056A0E40" w:rsidP="00AF6DDE">
      <w:pPr>
        <w:pStyle w:val="Definition"/>
      </w:pPr>
      <w:r w:rsidRPr="1C4D8B3D">
        <w:rPr>
          <w:b/>
          <w:bCs/>
        </w:rPr>
        <w:t>'</w:t>
      </w:r>
      <w:r w:rsidR="56990A82" w:rsidRPr="1C4D8B3D">
        <w:rPr>
          <w:b/>
          <w:bCs/>
        </w:rPr>
        <w:t>Employment Services Tip off Line</w:t>
      </w:r>
      <w:r w:rsidRPr="1C4D8B3D">
        <w:rPr>
          <w:b/>
          <w:bCs/>
        </w:rPr>
        <w:t>'</w:t>
      </w:r>
      <w:r w:rsidR="56990A82">
        <w:t xml:space="preserve"> means a telephone and email service, developed primarily for current and former employees of </w:t>
      </w:r>
      <w:r w:rsidR="50F4C5B9">
        <w:t>employment services providers</w:t>
      </w:r>
      <w:r w:rsidR="56990A82">
        <w:t xml:space="preserve"> who suspect, or have evidence of incorrect claims or acceptance of Payments, or any other activities that may be a breach of the deeds that </w:t>
      </w:r>
      <w:r w:rsidR="50F4C5B9">
        <w:t>employment services providers</w:t>
      </w:r>
      <w:r w:rsidR="56990A82">
        <w:t xml:space="preserve"> have signed with the Department, and which allows those </w:t>
      </w:r>
      <w:r w:rsidR="3DEECCE2">
        <w:t>individuals</w:t>
      </w:r>
      <w:r w:rsidR="56990A82">
        <w:t xml:space="preserve"> to report their concerns to the Department.</w:t>
      </w:r>
    </w:p>
    <w:p w14:paraId="2DF3FFF6" w14:textId="77777777" w:rsidR="00105531" w:rsidRPr="00F74196" w:rsidRDefault="056A0E40" w:rsidP="008F5233">
      <w:pPr>
        <w:pStyle w:val="Definition"/>
      </w:pPr>
      <w:r w:rsidRPr="1C4D8B3D">
        <w:rPr>
          <w:b/>
          <w:bCs/>
        </w:rPr>
        <w:t>'</w:t>
      </w:r>
      <w:r w:rsidR="56990A82" w:rsidRPr="1C4D8B3D">
        <w:rPr>
          <w:b/>
          <w:bCs/>
        </w:rPr>
        <w:t>Employment Systems Service Desk</w:t>
      </w:r>
      <w:r w:rsidRPr="1C4D8B3D">
        <w:rPr>
          <w:b/>
          <w:bCs/>
        </w:rPr>
        <w:t>'</w:t>
      </w:r>
      <w:r w:rsidR="56990A82">
        <w:t xml:space="preserve"> means the Department</w:t>
      </w:r>
      <w:r>
        <w:t>'</w:t>
      </w:r>
      <w:r w:rsidR="56990A82">
        <w:t>s centralised point of IT support for employment service providers in relation to the Department</w:t>
      </w:r>
      <w:r>
        <w:t>'</w:t>
      </w:r>
      <w:r w:rsidR="56990A82">
        <w:t>s IT Systems, including the Employment Services System and Employment and Community Services Network.</w:t>
      </w:r>
    </w:p>
    <w:p w14:paraId="04AF4EAC" w14:textId="708A35CF" w:rsidR="00105531" w:rsidRPr="00F74196" w:rsidRDefault="056A0E40" w:rsidP="008F5233">
      <w:pPr>
        <w:pStyle w:val="Definition"/>
      </w:pPr>
      <w:r w:rsidRPr="1C4D8B3D">
        <w:rPr>
          <w:b/>
          <w:bCs/>
        </w:rPr>
        <w:t>'</w:t>
      </w:r>
      <w:r w:rsidR="56990A82" w:rsidRPr="1C4D8B3D">
        <w:rPr>
          <w:b/>
          <w:bCs/>
        </w:rPr>
        <w:t>Engagement</w:t>
      </w:r>
      <w:r w:rsidRPr="1C4D8B3D">
        <w:rPr>
          <w:b/>
          <w:bCs/>
        </w:rPr>
        <w:t>'</w:t>
      </w:r>
      <w:r w:rsidR="56990A82">
        <w:t xml:space="preserve"> means an engagement that </w:t>
      </w:r>
      <w:r w:rsidR="7D90CD16">
        <w:t xml:space="preserve">must be </w:t>
      </w:r>
      <w:r w:rsidR="56990A82">
        <w:t>recorded in the Electronic Calendar in accordance with clause</w:t>
      </w:r>
      <w:r w:rsidR="4264D0E4">
        <w:t xml:space="preserve"> </w:t>
      </w:r>
      <w:r w:rsidR="00F143D1">
        <w:rPr>
          <w:color w:val="2B579A"/>
          <w:shd w:val="clear" w:color="auto" w:fill="E6E6E6"/>
        </w:rPr>
        <w:fldChar w:fldCharType="begin" w:fldLock="1"/>
      </w:r>
      <w:r w:rsidR="00F143D1">
        <w:instrText xml:space="preserve"> REF _Ref72767920 \w \h </w:instrText>
      </w:r>
      <w:r w:rsidR="00F143D1">
        <w:rPr>
          <w:color w:val="2B579A"/>
          <w:shd w:val="clear" w:color="auto" w:fill="E6E6E6"/>
        </w:rPr>
      </w:r>
      <w:r w:rsidR="00F143D1">
        <w:rPr>
          <w:color w:val="2B579A"/>
          <w:shd w:val="clear" w:color="auto" w:fill="E6E6E6"/>
        </w:rPr>
        <w:fldChar w:fldCharType="separate"/>
      </w:r>
      <w:r w:rsidR="00A9056B">
        <w:t>104</w:t>
      </w:r>
      <w:r w:rsidR="00F143D1">
        <w:rPr>
          <w:color w:val="2B579A"/>
          <w:shd w:val="clear" w:color="auto" w:fill="E6E6E6"/>
        </w:rPr>
        <w:fldChar w:fldCharType="end"/>
      </w:r>
      <w:r w:rsidR="56990A82">
        <w:t>.</w:t>
      </w:r>
    </w:p>
    <w:p w14:paraId="5469DFD8" w14:textId="68CB42A7" w:rsidR="00105531" w:rsidRPr="00F74196" w:rsidRDefault="056A0E40" w:rsidP="008F5233">
      <w:pPr>
        <w:pStyle w:val="Definition"/>
      </w:pPr>
      <w:r w:rsidRPr="1C4D8B3D">
        <w:rPr>
          <w:b/>
          <w:bCs/>
        </w:rPr>
        <w:t>'</w:t>
      </w:r>
      <w:r w:rsidR="2AAB4AE7" w:rsidRPr="1C4D8B3D">
        <w:rPr>
          <w:b/>
          <w:bCs/>
        </w:rPr>
        <w:t>Engagement Payment</w:t>
      </w:r>
      <w:r w:rsidRPr="1C4D8B3D">
        <w:rPr>
          <w:b/>
          <w:bCs/>
        </w:rPr>
        <w:t>'</w:t>
      </w:r>
      <w:r w:rsidR="56990A82">
        <w:t xml:space="preserve"> means </w:t>
      </w:r>
      <w:r w:rsidR="1BAE9961">
        <w:t xml:space="preserve">a </w:t>
      </w:r>
      <w:r w:rsidR="56990A82">
        <w:t xml:space="preserve">Fee </w:t>
      </w:r>
      <w:r w:rsidR="1BAE9961">
        <w:t xml:space="preserve">of the name </w:t>
      </w:r>
      <w:r w:rsidR="56990A82">
        <w:t xml:space="preserve">set out in Table </w:t>
      </w:r>
      <w:r w:rsidR="7D1368BE">
        <w:t>4</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paid in accordance with clause </w:t>
      </w:r>
      <w:r w:rsidR="00F143D1">
        <w:rPr>
          <w:color w:val="2B579A"/>
          <w:shd w:val="clear" w:color="auto" w:fill="E6E6E6"/>
        </w:rPr>
        <w:fldChar w:fldCharType="begin" w:fldLock="1"/>
      </w:r>
      <w:r w:rsidR="00F143D1">
        <w:instrText xml:space="preserve"> REF _Ref74235562 \w \h </w:instrText>
      </w:r>
      <w:r w:rsidR="00F143D1">
        <w:rPr>
          <w:color w:val="2B579A"/>
          <w:shd w:val="clear" w:color="auto" w:fill="E6E6E6"/>
        </w:rPr>
      </w:r>
      <w:r w:rsidR="00F143D1">
        <w:rPr>
          <w:color w:val="2B579A"/>
          <w:shd w:val="clear" w:color="auto" w:fill="E6E6E6"/>
        </w:rPr>
        <w:fldChar w:fldCharType="separate"/>
      </w:r>
      <w:r w:rsidR="00A9056B">
        <w:t>154</w:t>
      </w:r>
      <w:r w:rsidR="00F143D1">
        <w:rPr>
          <w:color w:val="2B579A"/>
          <w:shd w:val="clear" w:color="auto" w:fill="E6E6E6"/>
        </w:rPr>
        <w:fldChar w:fldCharType="end"/>
      </w:r>
      <w:r w:rsidR="56990A82">
        <w:t>.</w:t>
      </w:r>
    </w:p>
    <w:p w14:paraId="7CBD469E" w14:textId="77777777" w:rsidR="00326579" w:rsidRPr="00F74196" w:rsidRDefault="32351B84" w:rsidP="005B11CB">
      <w:pPr>
        <w:pStyle w:val="Definition"/>
      </w:pPr>
      <w:r w:rsidRPr="1C4D8B3D">
        <w:rPr>
          <w:b/>
          <w:bCs/>
        </w:rPr>
        <w:t>'Entrusted Person'</w:t>
      </w:r>
      <w:r>
        <w:t xml:space="preserve"> has the meaning given to this term in the PTR Act.</w:t>
      </w:r>
    </w:p>
    <w:p w14:paraId="044B23D9" w14:textId="77777777" w:rsidR="00105531" w:rsidRPr="00F74196" w:rsidRDefault="056A0E40" w:rsidP="008F5233">
      <w:pPr>
        <w:pStyle w:val="Definition"/>
      </w:pPr>
      <w:r w:rsidRPr="1C4D8B3D">
        <w:rPr>
          <w:b/>
          <w:bCs/>
        </w:rPr>
        <w:t>'</w:t>
      </w:r>
      <w:r w:rsidR="56990A82" w:rsidRPr="1C4D8B3D">
        <w:rPr>
          <w:b/>
          <w:bCs/>
        </w:rPr>
        <w:t>EST Course</w:t>
      </w:r>
      <w:r w:rsidRPr="1C4D8B3D">
        <w:rPr>
          <w:b/>
          <w:bCs/>
        </w:rPr>
        <w:t>'</w:t>
      </w:r>
      <w:r w:rsidR="56990A82">
        <w:t xml:space="preserve"> means a Training Block 1 Course or a Training Block 2 Course. </w:t>
      </w:r>
    </w:p>
    <w:p w14:paraId="51AAE677" w14:textId="77777777" w:rsidR="00105531" w:rsidRPr="00F74196" w:rsidRDefault="056A0E40" w:rsidP="008F5233">
      <w:pPr>
        <w:pStyle w:val="Definition"/>
      </w:pPr>
      <w:r w:rsidRPr="1C4D8B3D">
        <w:rPr>
          <w:b/>
          <w:bCs/>
        </w:rPr>
        <w:t>'</w:t>
      </w:r>
      <w:r w:rsidR="56990A82" w:rsidRPr="1C4D8B3D">
        <w:rPr>
          <w:b/>
          <w:bCs/>
        </w:rPr>
        <w:t>EST Eligible Participant</w:t>
      </w:r>
      <w:r w:rsidRPr="1C4D8B3D">
        <w:rPr>
          <w:b/>
          <w:bCs/>
        </w:rPr>
        <w:t>'</w:t>
      </w:r>
      <w:r w:rsidR="56990A82">
        <w:t xml:space="preserve"> means a Participant (Mutual Obligation) </w:t>
      </w:r>
      <w:r w:rsidR="174DD2FE">
        <w:t xml:space="preserve">or a Disability Support Pension Recipient (Compulsory Participation Requirements) </w:t>
      </w:r>
      <w:r w:rsidR="56990A82">
        <w:t>who meets the eligibility requirements for EST as specified in any Guidelines.</w:t>
      </w:r>
    </w:p>
    <w:p w14:paraId="6A33F5CD" w14:textId="77777777" w:rsidR="00105531" w:rsidRPr="00F74196" w:rsidRDefault="056A0E40" w:rsidP="008F5233">
      <w:pPr>
        <w:pStyle w:val="Definition"/>
      </w:pPr>
      <w:r w:rsidRPr="1C4D8B3D">
        <w:rPr>
          <w:b/>
          <w:bCs/>
        </w:rPr>
        <w:t>'</w:t>
      </w:r>
      <w:r w:rsidR="56990A82" w:rsidRPr="1C4D8B3D">
        <w:rPr>
          <w:b/>
          <w:bCs/>
        </w:rPr>
        <w:t>Exempt Public Authority</w:t>
      </w:r>
      <w:r w:rsidRPr="1C4D8B3D">
        <w:rPr>
          <w:b/>
          <w:bCs/>
        </w:rPr>
        <w:t>'</w:t>
      </w:r>
      <w:r w:rsidR="56990A82">
        <w:t xml:space="preserve"> has the meaning given to that term in section 9 of the </w:t>
      </w:r>
      <w:r w:rsidR="4DE2314E">
        <w:t>Corporations Act</w:t>
      </w:r>
      <w:r w:rsidR="56990A82">
        <w:t>.</w:t>
      </w:r>
    </w:p>
    <w:p w14:paraId="6669A837" w14:textId="24855815" w:rsidR="00105531" w:rsidRPr="00F74196" w:rsidRDefault="056A0E40" w:rsidP="008F5233">
      <w:pPr>
        <w:pStyle w:val="Definition"/>
      </w:pPr>
      <w:r w:rsidRPr="1C4D8B3D">
        <w:rPr>
          <w:b/>
          <w:bCs/>
        </w:rPr>
        <w:t>'</w:t>
      </w:r>
      <w:r w:rsidR="56990A82" w:rsidRPr="1C4D8B3D">
        <w:rPr>
          <w:b/>
          <w:bCs/>
        </w:rPr>
        <w:t>Exemption</w:t>
      </w:r>
      <w:r w:rsidRPr="1C4D8B3D">
        <w:rPr>
          <w:b/>
          <w:bCs/>
        </w:rPr>
        <w:t>'</w:t>
      </w:r>
      <w:r w:rsidR="56990A82">
        <w:t xml:space="preserve"> means an exemption </w:t>
      </w:r>
      <w:r w:rsidR="007C00DB">
        <w:t xml:space="preserve">granted </w:t>
      </w:r>
      <w:r w:rsidR="56990A82">
        <w:t>by Services Australia from Mutual Obligation Requirements of a Participant (Mutual Obligation) for a specified period of time</w:t>
      </w:r>
      <w:r w:rsidR="07303200">
        <w:t xml:space="preserve"> under the Social Security Law</w:t>
      </w:r>
      <w:r w:rsidR="56990A82">
        <w:t>.</w:t>
      </w:r>
      <w:r w:rsidR="3AB92FEB">
        <w:t xml:space="preserve"> </w:t>
      </w:r>
    </w:p>
    <w:p w14:paraId="7E6731A6" w14:textId="77777777" w:rsidR="00316D28" w:rsidRPr="00F74196" w:rsidRDefault="056A0E40" w:rsidP="00FF6C0E">
      <w:pPr>
        <w:pStyle w:val="Definition"/>
        <w:keepNext/>
      </w:pPr>
      <w:r w:rsidRPr="1C4D8B3D">
        <w:rPr>
          <w:b/>
          <w:bCs/>
        </w:rPr>
        <w:t>'</w:t>
      </w:r>
      <w:r w:rsidR="56990A82" w:rsidRPr="1C4D8B3D">
        <w:rPr>
          <w:b/>
          <w:bCs/>
        </w:rPr>
        <w:t>Existing Material</w:t>
      </w:r>
      <w:r w:rsidRPr="1C4D8B3D">
        <w:rPr>
          <w:b/>
          <w:bCs/>
        </w:rPr>
        <w:t>'</w:t>
      </w:r>
      <w:r w:rsidR="56990A82">
        <w:t xml:space="preserve"> means all Material, except Commonwealth Material</w:t>
      </w:r>
      <w:r w:rsidR="062C778A">
        <w:t xml:space="preserve"> and</w:t>
      </w:r>
      <w:r w:rsidR="41DA6F68">
        <w:t xml:space="preserve"> Third Party Material, that</w:t>
      </w:r>
      <w:r w:rsidR="0926C5BF">
        <w:t xml:space="preserve"> is</w:t>
      </w:r>
      <w:r w:rsidR="41DA6F68">
        <w:t>:</w:t>
      </w:r>
    </w:p>
    <w:p w14:paraId="57E8AE2E" w14:textId="77777777" w:rsidR="00316D28" w:rsidRPr="00F74196" w:rsidRDefault="00316D28" w:rsidP="00316D28">
      <w:pPr>
        <w:pStyle w:val="DefinitionNum2"/>
      </w:pPr>
      <w:r w:rsidRPr="00F74196">
        <w:t xml:space="preserve">in existence at the Deed Commencement Date or is subsequently brought into existence other than as a result of the performance of </w:t>
      </w:r>
      <w:r w:rsidR="003A1C8E" w:rsidRPr="00F74196">
        <w:t>this Deed</w:t>
      </w:r>
      <w:r w:rsidRPr="00F74196">
        <w:t>; and</w:t>
      </w:r>
    </w:p>
    <w:p w14:paraId="146F04BD" w14:textId="77777777" w:rsidR="0084538E" w:rsidRPr="00F74196" w:rsidRDefault="0084538E" w:rsidP="0084538E">
      <w:pPr>
        <w:pStyle w:val="DefinitionNum2"/>
      </w:pPr>
      <w:r w:rsidRPr="00F74196">
        <w:t>included in, embodied in, or attached to:</w:t>
      </w:r>
    </w:p>
    <w:p w14:paraId="02157AF7" w14:textId="77777777" w:rsidR="0084538E" w:rsidRPr="00F74196" w:rsidRDefault="0084538E" w:rsidP="0084538E">
      <w:pPr>
        <w:pStyle w:val="DefinitionNum3"/>
      </w:pPr>
      <w:r w:rsidRPr="00F74196">
        <w:t>the Deed Material; or</w:t>
      </w:r>
    </w:p>
    <w:p w14:paraId="0D1B00F8" w14:textId="77777777" w:rsidR="0084538E" w:rsidRPr="00F74196" w:rsidRDefault="0084538E" w:rsidP="003201F9">
      <w:pPr>
        <w:pStyle w:val="DefinitionNum3"/>
      </w:pPr>
      <w:r w:rsidRPr="00F74196">
        <w:t>the Services or is otherwise necessarily related to the functioning or operation of the Services.</w:t>
      </w:r>
    </w:p>
    <w:p w14:paraId="6000D627" w14:textId="64FF1C4A" w:rsidR="00105531" w:rsidRPr="00F74196" w:rsidRDefault="056A0E40" w:rsidP="008F5233">
      <w:pPr>
        <w:pStyle w:val="Definition"/>
      </w:pPr>
      <w:r w:rsidRPr="1C4D8B3D">
        <w:rPr>
          <w:b/>
          <w:bCs/>
        </w:rPr>
        <w:t>'</w:t>
      </w:r>
      <w:r w:rsidR="56990A82" w:rsidRPr="1C4D8B3D">
        <w:rPr>
          <w:b/>
          <w:bCs/>
        </w:rPr>
        <w:t>Exit</w:t>
      </w:r>
      <w:r w:rsidRPr="1C4D8B3D">
        <w:rPr>
          <w:b/>
          <w:bCs/>
        </w:rPr>
        <w:t>'</w:t>
      </w:r>
      <w:r w:rsidR="56990A82">
        <w:t xml:space="preserve"> means an exit of a Participant from </w:t>
      </w:r>
      <w:r w:rsidR="3418705A">
        <w:t xml:space="preserve">Workforce Australia </w:t>
      </w:r>
      <w:r w:rsidR="56990A82">
        <w:t xml:space="preserve">Services in accordance with clause </w:t>
      </w:r>
      <w:r w:rsidR="00F143D1">
        <w:rPr>
          <w:color w:val="2B579A"/>
          <w:shd w:val="clear" w:color="auto" w:fill="E6E6E6"/>
        </w:rPr>
        <w:fldChar w:fldCharType="begin" w:fldLock="1"/>
      </w:r>
      <w:r w:rsidR="00F143D1">
        <w:instrText xml:space="preserve"> REF _Ref73689973 \w \h </w:instrText>
      </w:r>
      <w:r w:rsidR="00F143D1">
        <w:rPr>
          <w:color w:val="2B579A"/>
          <w:shd w:val="clear" w:color="auto" w:fill="E6E6E6"/>
        </w:rPr>
      </w:r>
      <w:r w:rsidR="00F143D1">
        <w:rPr>
          <w:color w:val="2B579A"/>
          <w:shd w:val="clear" w:color="auto" w:fill="E6E6E6"/>
        </w:rPr>
        <w:fldChar w:fldCharType="separate"/>
      </w:r>
      <w:r w:rsidR="00A9056B">
        <w:t>118</w:t>
      </w:r>
      <w:r w:rsidR="00F143D1">
        <w:rPr>
          <w:color w:val="2B579A"/>
          <w:shd w:val="clear" w:color="auto" w:fill="E6E6E6"/>
        </w:rPr>
        <w:fldChar w:fldCharType="end"/>
      </w:r>
      <w:r w:rsidR="56990A82">
        <w:t>.</w:t>
      </w:r>
    </w:p>
    <w:p w14:paraId="1B247F83" w14:textId="77777777" w:rsidR="002A0681" w:rsidRPr="00E527C7" w:rsidRDefault="2E3D291A" w:rsidP="002A0681">
      <w:pPr>
        <w:pStyle w:val="Definition"/>
      </w:pPr>
      <w:r w:rsidRPr="1C4D8B3D">
        <w:rPr>
          <w:b/>
          <w:bCs/>
        </w:rPr>
        <w:t xml:space="preserve">'Extended </w:t>
      </w:r>
      <w:r w:rsidR="3C624415" w:rsidRPr="1C4D8B3D">
        <w:rPr>
          <w:b/>
          <w:bCs/>
        </w:rPr>
        <w:t>Head Licence</w:t>
      </w:r>
      <w:r w:rsidRPr="1C4D8B3D">
        <w:rPr>
          <w:b/>
          <w:bCs/>
        </w:rPr>
        <w:t xml:space="preserve"> Period'</w:t>
      </w:r>
      <w:r>
        <w:t xml:space="preserve"> means any period of time </w:t>
      </w:r>
      <w:r w:rsidR="3D4B42B2">
        <w:t>after</w:t>
      </w:r>
      <w:r>
        <w:t xml:space="preserve"> the </w:t>
      </w:r>
      <w:r w:rsidR="3C624415">
        <w:t>Head Licence</w:t>
      </w:r>
      <w:r>
        <w:t xml:space="preserve"> End Date.</w:t>
      </w:r>
    </w:p>
    <w:p w14:paraId="623C779D" w14:textId="77777777" w:rsidR="00105531" w:rsidRPr="00E527C7" w:rsidRDefault="056A0E40" w:rsidP="008F5233">
      <w:pPr>
        <w:pStyle w:val="Definition"/>
      </w:pPr>
      <w:r w:rsidRPr="1C4D8B3D">
        <w:rPr>
          <w:b/>
          <w:bCs/>
        </w:rPr>
        <w:t>'</w:t>
      </w:r>
      <w:r w:rsidR="56990A82" w:rsidRPr="1C4D8B3D">
        <w:rPr>
          <w:b/>
          <w:bCs/>
        </w:rPr>
        <w:t>Extended Service Period</w:t>
      </w:r>
      <w:r w:rsidRPr="1C4D8B3D">
        <w:rPr>
          <w:b/>
          <w:bCs/>
        </w:rPr>
        <w:t>'</w:t>
      </w:r>
      <w:r w:rsidR="56990A82">
        <w:t xml:space="preserve"> means</w:t>
      </w:r>
      <w:r w:rsidR="5BF0B69C">
        <w:t xml:space="preserve"> any</w:t>
      </w:r>
      <w:r w:rsidR="56990A82">
        <w:t xml:space="preserve"> period of time </w:t>
      </w:r>
      <w:r w:rsidR="0AD1569C">
        <w:t xml:space="preserve">after </w:t>
      </w:r>
      <w:r w:rsidR="56990A82">
        <w:t>the end of the Service Period.</w:t>
      </w:r>
    </w:p>
    <w:p w14:paraId="44C5B6A0" w14:textId="77777777" w:rsidR="00105531" w:rsidRPr="00F74196" w:rsidRDefault="56990A82" w:rsidP="0062457A">
      <w:pPr>
        <w:pStyle w:val="Definition"/>
      </w:pPr>
      <w:r w:rsidRPr="1C4D8B3D">
        <w:rPr>
          <w:b/>
          <w:bCs/>
        </w:rPr>
        <w:t>'External IT System'</w:t>
      </w:r>
      <w:r>
        <w:t xml:space="preserve"> means any information technology system or service</w:t>
      </w:r>
      <w:r w:rsidR="198BA512">
        <w:t xml:space="preserve"> (including any cloud storage platform)</w:t>
      </w:r>
      <w:r>
        <w:t>, other than the Department's IT Systems, used by the Provider or any Subcontractor in association with the delivery of the Services or to Access the Department's IT Systems. 'External IT System' includes a Provider IT System and any Third Party IT.</w:t>
      </w:r>
    </w:p>
    <w:p w14:paraId="6FFBE3E0" w14:textId="77777777" w:rsidR="00105531" w:rsidRPr="00F74196" w:rsidRDefault="56990A82" w:rsidP="00B37FAF">
      <w:pPr>
        <w:pStyle w:val="Definition"/>
      </w:pPr>
      <w:r w:rsidRPr="1C4D8B3D">
        <w:rPr>
          <w:b/>
          <w:bCs/>
        </w:rPr>
        <w:t>'External Systems Assurance Framework'</w:t>
      </w:r>
      <w:r>
        <w:t xml:space="preserve"> or </w:t>
      </w:r>
      <w:r w:rsidRPr="1C4D8B3D">
        <w:rPr>
          <w:b/>
          <w:bCs/>
        </w:rPr>
        <w:t>'ESAF'</w:t>
      </w:r>
      <w:r>
        <w:t xml:space="preserve"> means the framework</w:t>
      </w:r>
      <w:r w:rsidR="6337740E">
        <w:t>, as specified in any Guidelines,</w:t>
      </w:r>
      <w:r>
        <w:t xml:space="preserve"> by </w:t>
      </w:r>
      <w:r w:rsidR="6337740E">
        <w:t xml:space="preserve">which </w:t>
      </w:r>
      <w:r>
        <w:t xml:space="preserve">the Department </w:t>
      </w:r>
      <w:r w:rsidR="6337740E">
        <w:t>gains</w:t>
      </w:r>
      <w:r>
        <w:t xml:space="preserve"> assurance over External IT Systems and includes requirements in relation to Provider IT System accreditation</w:t>
      </w:r>
      <w:r w:rsidR="6337740E">
        <w:t xml:space="preserve"> (such as Right Fit For Risk)</w:t>
      </w:r>
      <w:r>
        <w:t xml:space="preserve"> and Third Party IT accreditation</w:t>
      </w:r>
      <w:r w:rsidR="1CC19D74">
        <w:t>.</w:t>
      </w:r>
      <w:r w:rsidR="7BFA6991">
        <w:t xml:space="preserve"> </w:t>
      </w:r>
    </w:p>
    <w:p w14:paraId="2D61FAB8" w14:textId="77777777" w:rsidR="00105531" w:rsidRPr="00F74196" w:rsidRDefault="056A0E40" w:rsidP="008F5233">
      <w:pPr>
        <w:pStyle w:val="Definition"/>
      </w:pPr>
      <w:r w:rsidRPr="1C4D8B3D">
        <w:rPr>
          <w:b/>
          <w:bCs/>
        </w:rPr>
        <w:t>'</w:t>
      </w:r>
      <w:r w:rsidR="56990A82" w:rsidRPr="1C4D8B3D">
        <w:rPr>
          <w:b/>
          <w:bCs/>
        </w:rPr>
        <w:t>Fair Work Ombudsman</w:t>
      </w:r>
      <w:r w:rsidRPr="1C4D8B3D">
        <w:rPr>
          <w:b/>
          <w:bCs/>
        </w:rPr>
        <w:t>'</w:t>
      </w:r>
      <w:r w:rsidR="56990A82">
        <w:t xml:space="preserve"> means the Fair Work Ombudsman established under the </w:t>
      </w:r>
      <w:r w:rsidR="56990A82" w:rsidRPr="1C4D8B3D">
        <w:rPr>
          <w:i/>
          <w:iCs/>
        </w:rPr>
        <w:t xml:space="preserve">Fair Work Act 2009 </w:t>
      </w:r>
      <w:r w:rsidR="56990A82">
        <w:t>(Cth) and includes any other entity that may, from time to time, perform the functions of the Fair Work Ombudsman.</w:t>
      </w:r>
    </w:p>
    <w:p w14:paraId="22DC1F84" w14:textId="77777777" w:rsidR="00105531" w:rsidRPr="00F74196" w:rsidRDefault="056A0E40" w:rsidP="008F5233">
      <w:pPr>
        <w:pStyle w:val="Definition"/>
      </w:pPr>
      <w:r w:rsidRPr="1C4D8B3D">
        <w:rPr>
          <w:b/>
          <w:bCs/>
        </w:rPr>
        <w:t>'</w:t>
      </w:r>
      <w:r w:rsidR="56990A82" w:rsidRPr="1C4D8B3D">
        <w:rPr>
          <w:b/>
          <w:bCs/>
        </w:rPr>
        <w:t>Fees</w:t>
      </w:r>
      <w:r w:rsidRPr="1C4D8B3D">
        <w:rPr>
          <w:b/>
          <w:bCs/>
        </w:rPr>
        <w:t>'</w:t>
      </w:r>
      <w:r w:rsidR="56990A82">
        <w:t xml:space="preserve"> means any amounts payable by the Department under this Deed specified to be Fees and any amounts not expressly identified as a Reimbursement or an Ancillary Payment. </w:t>
      </w:r>
    </w:p>
    <w:p w14:paraId="71B1C70B" w14:textId="55AB146C" w:rsidR="006E2165" w:rsidRDefault="6CB246AB" w:rsidP="00846338">
      <w:pPr>
        <w:pStyle w:val="Definition"/>
      </w:pPr>
      <w:r w:rsidRPr="1C4D8B3D">
        <w:rPr>
          <w:b/>
          <w:bCs/>
        </w:rPr>
        <w:t>'Financial Incentive'</w:t>
      </w:r>
      <w:r>
        <w:t xml:space="preserve"> means any payment by the Provider in relation to which the Provider may claim a Reimbursement</w:t>
      </w:r>
      <w:r w:rsidR="6AF38F69">
        <w:t>:</w:t>
      </w:r>
    </w:p>
    <w:p w14:paraId="4C2DE4C3" w14:textId="631B8363" w:rsidR="006E2165" w:rsidRDefault="00E41AC2" w:rsidP="004E407F">
      <w:pPr>
        <w:pStyle w:val="DefinitionNum2"/>
      </w:pPr>
      <w:r>
        <w:t>from the Employment Fund</w:t>
      </w:r>
      <w:r w:rsidR="006E2165">
        <w:t xml:space="preserve"> (including in relation to a Wage </w:t>
      </w:r>
      <w:r w:rsidR="0092552F">
        <w:t>Subsidy</w:t>
      </w:r>
      <w:r w:rsidR="006E2165">
        <w:t>); or</w:t>
      </w:r>
    </w:p>
    <w:p w14:paraId="17ADD8BF" w14:textId="2974430C" w:rsidR="006E2165" w:rsidRDefault="00955D12" w:rsidP="004E407F">
      <w:pPr>
        <w:pStyle w:val="DefinitionNum2"/>
      </w:pPr>
      <w:r>
        <w:t>for any</w:t>
      </w:r>
      <w:r w:rsidR="004E407F">
        <w:t xml:space="preserve"> Youth Bonus Wage Subsidy.</w:t>
      </w:r>
    </w:p>
    <w:p w14:paraId="19012A1F" w14:textId="77777777" w:rsidR="00105531" w:rsidRPr="00F74196" w:rsidRDefault="056A0E40" w:rsidP="008F5233">
      <w:pPr>
        <w:pStyle w:val="Definition"/>
      </w:pPr>
      <w:r w:rsidRPr="1C4D8B3D">
        <w:rPr>
          <w:b/>
          <w:bCs/>
        </w:rPr>
        <w:t>'</w:t>
      </w:r>
      <w:r w:rsidR="56990A82" w:rsidRPr="1C4D8B3D">
        <w:rPr>
          <w:b/>
          <w:bCs/>
        </w:rPr>
        <w:t>Financial Year</w:t>
      </w:r>
      <w:r w:rsidRPr="1C4D8B3D">
        <w:rPr>
          <w:b/>
          <w:bCs/>
        </w:rPr>
        <w:t>'</w:t>
      </w:r>
      <w:r w:rsidR="56990A82">
        <w:t xml:space="preserve"> means a period from 1 July in one year to 30 June in the following year.</w:t>
      </w:r>
    </w:p>
    <w:p w14:paraId="5CB9AF7E" w14:textId="7F44EEC9" w:rsidR="00105531" w:rsidRPr="001E16C6" w:rsidRDefault="056A0E40" w:rsidP="008F5233">
      <w:pPr>
        <w:pStyle w:val="Definition"/>
      </w:pPr>
      <w:r w:rsidRPr="1C4D8B3D">
        <w:rPr>
          <w:b/>
          <w:bCs/>
        </w:rPr>
        <w:t>'</w:t>
      </w:r>
      <w:r w:rsidR="56990A82" w:rsidRPr="1C4D8B3D">
        <w:rPr>
          <w:b/>
          <w:bCs/>
        </w:rPr>
        <w:t>Full Outcome</w:t>
      </w:r>
      <w:r w:rsidRPr="1C4D8B3D">
        <w:rPr>
          <w:b/>
          <w:bCs/>
        </w:rPr>
        <w:t>'</w:t>
      </w:r>
      <w:r w:rsidR="56990A82" w:rsidRPr="1C4D8B3D">
        <w:rPr>
          <w:b/>
          <w:bCs/>
        </w:rPr>
        <w:t xml:space="preserve"> </w:t>
      </w:r>
      <w:r w:rsidR="56990A82">
        <w:t xml:space="preserve">means </w:t>
      </w:r>
      <w:r w:rsidR="524E2165">
        <w:t xml:space="preserve">the Outcome specified in Row 2 of Table 1 in </w:t>
      </w:r>
      <w:r w:rsidR="00F143D1">
        <w:rPr>
          <w:color w:val="2B579A"/>
          <w:shd w:val="clear" w:color="auto" w:fill="E6E6E6"/>
        </w:rPr>
        <w:fldChar w:fldCharType="begin" w:fldLock="1"/>
      </w:r>
      <w:r w:rsidR="00F143D1">
        <w:instrText xml:space="preserve"> REF _Ref79220852 \h  \* MERGEFORMAT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524E2165">
        <w:t xml:space="preserve">. </w:t>
      </w:r>
    </w:p>
    <w:p w14:paraId="5A8E5282" w14:textId="77777777" w:rsidR="00201496" w:rsidRPr="001E16C6" w:rsidRDefault="79C2E3ED" w:rsidP="008F5233">
      <w:pPr>
        <w:pStyle w:val="Definition"/>
      </w:pPr>
      <w:r w:rsidRPr="1C4D8B3D">
        <w:rPr>
          <w:b/>
          <w:bCs/>
        </w:rPr>
        <w:t>'Full-Time'</w:t>
      </w:r>
      <w:r>
        <w:t xml:space="preserve"> means</w:t>
      </w:r>
      <w:r w:rsidR="1455ABF5">
        <w:t>, for a Full-Time Site,</w:t>
      </w:r>
      <w:r>
        <w:t xml:space="preserve"> </w:t>
      </w:r>
      <w:r w:rsidR="59E6C0FD">
        <w:t xml:space="preserve">a minimum of </w:t>
      </w:r>
      <w:r>
        <w:t xml:space="preserve">eight hours on each Business Day. </w:t>
      </w:r>
    </w:p>
    <w:p w14:paraId="210027FC" w14:textId="77777777" w:rsidR="00D81F4F" w:rsidRPr="001E16C6" w:rsidRDefault="5038B1C0" w:rsidP="008F5233">
      <w:pPr>
        <w:pStyle w:val="Definition"/>
      </w:pPr>
      <w:r w:rsidRPr="1C4D8B3D">
        <w:rPr>
          <w:b/>
          <w:bCs/>
        </w:rPr>
        <w:t>'Full-Time Site'</w:t>
      </w:r>
      <w:r>
        <w:t xml:space="preserve"> means a Site that is specified to be a Full-Time Site in item </w:t>
      </w:r>
      <w:r w:rsidR="74E9EFBE">
        <w:t>4.7</w:t>
      </w:r>
      <w:r>
        <w:t xml:space="preserve"> of Schedule 1 to the relevant Head Licence. </w:t>
      </w:r>
    </w:p>
    <w:p w14:paraId="1E0AB176" w14:textId="77777777" w:rsidR="005A15FB" w:rsidRDefault="6E8737D4" w:rsidP="005A15FB">
      <w:pPr>
        <w:pStyle w:val="Definition"/>
      </w:pPr>
      <w:r w:rsidRPr="1C4D8B3D">
        <w:rPr>
          <w:b/>
          <w:bCs/>
        </w:rPr>
        <w:t>'</w:t>
      </w:r>
      <w:r w:rsidR="66A154F6" w:rsidRPr="1C4D8B3D">
        <w:rPr>
          <w:b/>
          <w:bCs/>
        </w:rPr>
        <w:t>Generalist Provider</w:t>
      </w:r>
      <w:r w:rsidRPr="1C4D8B3D">
        <w:rPr>
          <w:b/>
          <w:bCs/>
        </w:rPr>
        <w:t>'</w:t>
      </w:r>
      <w:r>
        <w:t xml:space="preserve"> means</w:t>
      </w:r>
      <w:r w:rsidR="5F9588EA">
        <w:t>:</w:t>
      </w:r>
    </w:p>
    <w:p w14:paraId="1B46B737" w14:textId="77777777" w:rsidR="005A15FB" w:rsidRDefault="005A15FB" w:rsidP="009D6EED">
      <w:pPr>
        <w:pStyle w:val="DefinitionNum2"/>
      </w:pPr>
      <w:r>
        <w:t>a</w:t>
      </w:r>
      <w:r w:rsidRPr="005A15FB">
        <w:t xml:space="preserve"> </w:t>
      </w:r>
      <w:r w:rsidR="00364D51">
        <w:t>Workforce Australia Employment Services Provider</w:t>
      </w:r>
      <w:r>
        <w:t xml:space="preserve"> </w:t>
      </w:r>
      <w:r w:rsidR="00FE5FF2">
        <w:t>licensed</w:t>
      </w:r>
      <w:r w:rsidRPr="005A15FB">
        <w:t xml:space="preserve"> to deliver </w:t>
      </w:r>
      <w:r w:rsidR="00C078E3">
        <w:t xml:space="preserve">Workforce Australia </w:t>
      </w:r>
      <w:r>
        <w:t>Services to</w:t>
      </w:r>
      <w:r w:rsidRPr="005A15FB">
        <w:t xml:space="preserve"> all </w:t>
      </w:r>
      <w:r>
        <w:t>Participants,</w:t>
      </w:r>
      <w:r w:rsidRPr="005A15FB">
        <w:t xml:space="preserve"> regardless of which cohort they may belong to</w:t>
      </w:r>
      <w:r>
        <w:t>;</w:t>
      </w:r>
      <w:r w:rsidR="0094644A">
        <w:t xml:space="preserve"> </w:t>
      </w:r>
      <w:r>
        <w:t xml:space="preserve">and </w:t>
      </w:r>
    </w:p>
    <w:p w14:paraId="02EF6711" w14:textId="77777777" w:rsidR="00C6747F" w:rsidRPr="00C21FE8" w:rsidRDefault="0094644A" w:rsidP="009D6EED">
      <w:pPr>
        <w:pStyle w:val="DefinitionNum2"/>
      </w:pPr>
      <w:r>
        <w:t xml:space="preserve">regarding a particular </w:t>
      </w:r>
      <w:r w:rsidR="00133EC8">
        <w:t>Site</w:t>
      </w:r>
      <w:r>
        <w:t xml:space="preserve">, the Provider </w:t>
      </w:r>
      <w:r w:rsidR="00272F07" w:rsidRPr="00272F07">
        <w:t xml:space="preserve">if the Provider is identified as a </w:t>
      </w:r>
      <w:r w:rsidR="00272F07">
        <w:t>Generalist</w:t>
      </w:r>
      <w:r w:rsidR="00272F07" w:rsidRPr="00272F07">
        <w:t xml:space="preserve"> Provider </w:t>
      </w:r>
      <w:r w:rsidR="00F9500B" w:rsidRPr="00272F07">
        <w:t xml:space="preserve">in item </w:t>
      </w:r>
      <w:r w:rsidR="008300C7">
        <w:t>4.2</w:t>
      </w:r>
      <w:r w:rsidR="00F9500B" w:rsidRPr="00272F07">
        <w:t xml:space="preserve"> of Schedule 1 to any Head Licence </w:t>
      </w:r>
      <w:r w:rsidR="00F236C3">
        <w:t>in relation to any</w:t>
      </w:r>
      <w:r w:rsidR="00272F07" w:rsidRPr="00272F07">
        <w:t xml:space="preserve"> Licence </w:t>
      </w:r>
      <w:r w:rsidR="00F236C3">
        <w:t>applying to</w:t>
      </w:r>
      <w:r w:rsidR="00E16A92">
        <w:t xml:space="preserve"> </w:t>
      </w:r>
      <w:r w:rsidR="00075C1F">
        <w:t>that Site</w:t>
      </w:r>
      <w:r>
        <w:t>.</w:t>
      </w:r>
      <w:r w:rsidR="003132A8">
        <w:t xml:space="preserve"> </w:t>
      </w:r>
    </w:p>
    <w:p w14:paraId="35519F7D" w14:textId="77777777" w:rsidR="004E4095" w:rsidRPr="00F74196" w:rsidRDefault="60583D51" w:rsidP="00A56DCA">
      <w:pPr>
        <w:pStyle w:val="Definition"/>
        <w:keepLines/>
      </w:pPr>
      <w:r w:rsidRPr="1C4D8B3D">
        <w:rPr>
          <w:b/>
          <w:bCs/>
        </w:rPr>
        <w:t>'Group Respondent'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7604D9D" w14:textId="77777777" w:rsidR="00105531" w:rsidRPr="00F74196" w:rsidRDefault="056A0E40" w:rsidP="008F5233">
      <w:pPr>
        <w:pStyle w:val="Definition"/>
      </w:pPr>
      <w:r w:rsidRPr="1C4D8B3D">
        <w:rPr>
          <w:b/>
          <w:bCs/>
        </w:rPr>
        <w:t>'</w:t>
      </w:r>
      <w:r w:rsidR="56990A82" w:rsidRPr="1C4D8B3D">
        <w:rPr>
          <w:b/>
          <w:bCs/>
        </w:rPr>
        <w:t>GST</w:t>
      </w:r>
      <w:r w:rsidRPr="1C4D8B3D">
        <w:rPr>
          <w:b/>
          <w:bCs/>
        </w:rPr>
        <w:t>'</w:t>
      </w:r>
      <w:r w:rsidR="56990A82">
        <w:t xml:space="preserve"> has the meaning as given in section 195-1 of the GST Act.</w:t>
      </w:r>
    </w:p>
    <w:p w14:paraId="648E4A4A" w14:textId="77777777" w:rsidR="00105531" w:rsidRPr="00F74196" w:rsidRDefault="056A0E40" w:rsidP="008F5233">
      <w:pPr>
        <w:pStyle w:val="Definition"/>
      </w:pPr>
      <w:r w:rsidRPr="1C4D8B3D">
        <w:rPr>
          <w:b/>
          <w:bCs/>
        </w:rPr>
        <w:t>'</w:t>
      </w:r>
      <w:r w:rsidR="56990A82" w:rsidRPr="1C4D8B3D">
        <w:rPr>
          <w:b/>
          <w:bCs/>
        </w:rPr>
        <w:t>GST Act</w:t>
      </w:r>
      <w:r w:rsidRPr="1C4D8B3D">
        <w:rPr>
          <w:b/>
          <w:bCs/>
        </w:rPr>
        <w:t>'</w:t>
      </w:r>
      <w:r w:rsidR="56990A82">
        <w:t xml:space="preserve"> means the </w:t>
      </w:r>
      <w:r w:rsidR="56990A82" w:rsidRPr="1C4D8B3D">
        <w:rPr>
          <w:i/>
          <w:iCs/>
        </w:rPr>
        <w:t>A New Tax System (Goods and Services Tax) Act 1999</w:t>
      </w:r>
      <w:r w:rsidR="56990A82">
        <w:t xml:space="preserve"> (Cth).</w:t>
      </w:r>
    </w:p>
    <w:p w14:paraId="36DD747E" w14:textId="77777777" w:rsidR="00105531" w:rsidRPr="00F74196" w:rsidRDefault="056A0E40" w:rsidP="008F5233">
      <w:pPr>
        <w:pStyle w:val="Definition"/>
      </w:pPr>
      <w:r w:rsidRPr="1C4D8B3D">
        <w:rPr>
          <w:b/>
          <w:bCs/>
        </w:rPr>
        <w:t>'</w:t>
      </w:r>
      <w:r w:rsidR="56990A82" w:rsidRPr="1C4D8B3D">
        <w:rPr>
          <w:b/>
          <w:bCs/>
        </w:rPr>
        <w:t>Guidelines</w:t>
      </w:r>
      <w:r w:rsidRPr="1C4D8B3D">
        <w:rPr>
          <w:b/>
          <w:bCs/>
        </w:rPr>
        <w:t>'</w:t>
      </w:r>
      <w:r w:rsidR="56990A82">
        <w:t xml:space="preserve"> </w:t>
      </w:r>
      <w:r w:rsidR="0A52163C">
        <w:t>means any guidelines issued by the Department, as described in this Deed</w:t>
      </w:r>
      <w:r w:rsidR="56990A82">
        <w:t>, as amended by the Department.</w:t>
      </w:r>
      <w:r w:rsidR="3AB92FEB">
        <w:t xml:space="preserve"> </w:t>
      </w:r>
    </w:p>
    <w:p w14:paraId="68CAD2CC" w14:textId="77777777" w:rsidR="00105531" w:rsidRPr="00F74196" w:rsidRDefault="056A0E40" w:rsidP="008F5233">
      <w:pPr>
        <w:pStyle w:val="Definition"/>
      </w:pPr>
      <w:r w:rsidRPr="1C4D8B3D">
        <w:rPr>
          <w:b/>
          <w:bCs/>
        </w:rPr>
        <w:t>'</w:t>
      </w:r>
      <w:r w:rsidR="56990A82" w:rsidRPr="1C4D8B3D">
        <w:rPr>
          <w:b/>
          <w:bCs/>
        </w:rPr>
        <w:t>Harvest Crops</w:t>
      </w:r>
      <w:r w:rsidRPr="1C4D8B3D">
        <w:rPr>
          <w:b/>
          <w:bCs/>
        </w:rPr>
        <w:t>'</w:t>
      </w:r>
      <w:r w:rsidR="56990A82">
        <w:t xml:space="preserve"> means all vegetables, fruits, grains, seeds, hops, nuts, fungi, olives, flowers, broad acre crops, sugar, sandalwood, or other specialised crops as described in any Guidelines.</w:t>
      </w:r>
    </w:p>
    <w:p w14:paraId="4805D1D2" w14:textId="77777777" w:rsidR="00105531" w:rsidRPr="00F74196" w:rsidRDefault="056A0E40" w:rsidP="008F5233">
      <w:pPr>
        <w:pStyle w:val="Definition"/>
      </w:pPr>
      <w:r w:rsidRPr="1C4D8B3D">
        <w:rPr>
          <w:b/>
          <w:bCs/>
        </w:rPr>
        <w:t>'</w:t>
      </w:r>
      <w:r w:rsidR="56990A82" w:rsidRPr="1C4D8B3D">
        <w:rPr>
          <w:b/>
          <w:bCs/>
        </w:rPr>
        <w:t>Harvest Placement</w:t>
      </w:r>
      <w:r w:rsidRPr="1C4D8B3D">
        <w:rPr>
          <w:b/>
          <w:bCs/>
        </w:rPr>
        <w:t>'</w:t>
      </w:r>
      <w:r w:rsidR="56990A82">
        <w:t xml:space="preserve"> means the placement by an HTS Provider of a Harvest Worker into a vacant position for paid Employment that involves Harvest Work in accordance with the </w:t>
      </w:r>
      <w:r w:rsidR="7D84B4A3">
        <w:t>Harvest Trail Services Deed</w:t>
      </w:r>
      <w:r w:rsidR="56990A82">
        <w:t>.</w:t>
      </w:r>
    </w:p>
    <w:p w14:paraId="224F4CD8" w14:textId="77777777" w:rsidR="00105531" w:rsidRPr="00F74196" w:rsidRDefault="056A0E40" w:rsidP="008F5233">
      <w:pPr>
        <w:pStyle w:val="Definition"/>
      </w:pPr>
      <w:r w:rsidRPr="1C4D8B3D">
        <w:rPr>
          <w:b/>
          <w:bCs/>
        </w:rPr>
        <w:t>'</w:t>
      </w:r>
      <w:r w:rsidR="56990A82" w:rsidRPr="1C4D8B3D">
        <w:rPr>
          <w:b/>
          <w:bCs/>
        </w:rPr>
        <w:t>Harvest Trail Services</w:t>
      </w:r>
      <w:r w:rsidRPr="1C4D8B3D">
        <w:rPr>
          <w:b/>
          <w:bCs/>
        </w:rPr>
        <w:t>'</w:t>
      </w:r>
      <w:r w:rsidR="56990A82">
        <w:t xml:space="preserve"> or </w:t>
      </w:r>
      <w:r w:rsidRPr="1C4D8B3D">
        <w:rPr>
          <w:b/>
          <w:bCs/>
        </w:rPr>
        <w:t>'</w:t>
      </w:r>
      <w:r w:rsidR="56990A82" w:rsidRPr="1C4D8B3D">
        <w:rPr>
          <w:b/>
          <w:bCs/>
        </w:rPr>
        <w:t>HTS</w:t>
      </w:r>
      <w:r w:rsidRPr="1C4D8B3D">
        <w:rPr>
          <w:b/>
          <w:bCs/>
        </w:rPr>
        <w:t>'</w:t>
      </w:r>
      <w:r w:rsidR="56990A82">
        <w:t xml:space="preserve"> means the Commonwealth program of that name (or such other name as advised by the Department), administered by the Department.</w:t>
      </w:r>
    </w:p>
    <w:p w14:paraId="5743AEFE" w14:textId="77777777" w:rsidR="00105531" w:rsidRDefault="056A0E40" w:rsidP="000567A0">
      <w:pPr>
        <w:pStyle w:val="Definition"/>
      </w:pPr>
      <w:bookmarkStart w:id="1362" w:name="_Hlk97210309"/>
      <w:r w:rsidRPr="1C4D8B3D">
        <w:rPr>
          <w:b/>
          <w:bCs/>
        </w:rPr>
        <w:t>'</w:t>
      </w:r>
      <w:r w:rsidR="56990A82" w:rsidRPr="1C4D8B3D">
        <w:rPr>
          <w:b/>
          <w:bCs/>
        </w:rPr>
        <w:t>Harvest Trail Services Deed</w:t>
      </w:r>
      <w:r w:rsidRPr="1C4D8B3D">
        <w:rPr>
          <w:b/>
          <w:bCs/>
        </w:rPr>
        <w:t>'</w:t>
      </w:r>
      <w:r w:rsidR="56990A82">
        <w:t xml:space="preserve"> or </w:t>
      </w:r>
      <w:r w:rsidRPr="1C4D8B3D">
        <w:rPr>
          <w:b/>
          <w:bCs/>
        </w:rPr>
        <w:t>'</w:t>
      </w:r>
      <w:r w:rsidR="56990A82" w:rsidRPr="1C4D8B3D">
        <w:rPr>
          <w:b/>
          <w:bCs/>
        </w:rPr>
        <w:t>HTS Deed</w:t>
      </w:r>
      <w:r w:rsidRPr="1C4D8B3D">
        <w:rPr>
          <w:b/>
          <w:bCs/>
        </w:rPr>
        <w:t>'</w:t>
      </w:r>
      <w:r w:rsidR="56990A82">
        <w:t xml:space="preserve"> means the Harvest Trail Services Deed 2020-2023, being</w:t>
      </w:r>
      <w:r w:rsidR="294B19CE">
        <w:t xml:space="preserve"> </w:t>
      </w:r>
      <w:r w:rsidR="56990A82">
        <w:t xml:space="preserve">an agreement for the provision of </w:t>
      </w:r>
      <w:r w:rsidR="7CFA7093">
        <w:t>Harvest Trail Services</w:t>
      </w:r>
      <w:r w:rsidR="56990A82">
        <w:t xml:space="preserve"> with the Department.</w:t>
      </w:r>
      <w:r w:rsidR="338ED46E">
        <w:t xml:space="preserve"> </w:t>
      </w:r>
    </w:p>
    <w:p w14:paraId="09CC4965" w14:textId="47E18FB6" w:rsidR="00C43148" w:rsidRPr="00F74196" w:rsidRDefault="008305DE" w:rsidP="000567A0">
      <w:pPr>
        <w:pStyle w:val="Definition"/>
      </w:pPr>
      <w:r w:rsidRPr="1C4D8B3D">
        <w:rPr>
          <w:b/>
          <w:bCs/>
        </w:rPr>
        <w:t>'</w:t>
      </w:r>
      <w:r w:rsidR="06332EDD" w:rsidRPr="7FAF9A21">
        <w:rPr>
          <w:b/>
          <w:bCs/>
        </w:rPr>
        <w:t>Harvest Trail Services Provider</w:t>
      </w:r>
      <w:r w:rsidRPr="1C4D8B3D">
        <w:rPr>
          <w:b/>
          <w:bCs/>
        </w:rPr>
        <w:t>'</w:t>
      </w:r>
      <w:r w:rsidR="06332EDD" w:rsidRPr="7FAF9A21">
        <w:rPr>
          <w:b/>
          <w:bCs/>
        </w:rPr>
        <w:t xml:space="preserve"> </w:t>
      </w:r>
      <w:r w:rsidR="728444FC" w:rsidRPr="008305DE">
        <w:t>or</w:t>
      </w:r>
      <w:r w:rsidR="728444FC" w:rsidRPr="7FAF9A21">
        <w:rPr>
          <w:b/>
          <w:bCs/>
        </w:rPr>
        <w:t xml:space="preserve"> </w:t>
      </w:r>
      <w:r w:rsidRPr="1C4D8B3D">
        <w:rPr>
          <w:b/>
          <w:bCs/>
        </w:rPr>
        <w:t>'</w:t>
      </w:r>
      <w:r w:rsidR="728444FC" w:rsidRPr="7FAF9A21">
        <w:rPr>
          <w:b/>
          <w:bCs/>
        </w:rPr>
        <w:t>HTS Provider</w:t>
      </w:r>
      <w:r w:rsidRPr="1C4D8B3D">
        <w:rPr>
          <w:b/>
          <w:bCs/>
        </w:rPr>
        <w:t>'</w:t>
      </w:r>
      <w:r w:rsidR="728444FC">
        <w:t xml:space="preserve"> means a contracted provider of services under the Harvest Trail Services Deed.</w:t>
      </w:r>
    </w:p>
    <w:bookmarkEnd w:id="1362"/>
    <w:p w14:paraId="5A9D2CC6" w14:textId="77777777" w:rsidR="00105531" w:rsidRPr="00F74196" w:rsidRDefault="056A0E40" w:rsidP="008F5233">
      <w:pPr>
        <w:pStyle w:val="Definition"/>
      </w:pPr>
      <w:r w:rsidRPr="7FAF9A21">
        <w:rPr>
          <w:b/>
          <w:bCs/>
        </w:rPr>
        <w:t>'</w:t>
      </w:r>
      <w:r w:rsidR="56990A82" w:rsidRPr="7FAF9A21">
        <w:rPr>
          <w:b/>
          <w:bCs/>
        </w:rPr>
        <w:t>Harvest Work</w:t>
      </w:r>
      <w:r w:rsidRPr="7FAF9A21">
        <w:rPr>
          <w:b/>
          <w:bCs/>
        </w:rPr>
        <w:t>'</w:t>
      </w:r>
      <w:r w:rsidR="56990A82" w:rsidRPr="7FAF9A21">
        <w:rPr>
          <w:b/>
          <w:bCs/>
        </w:rPr>
        <w:t xml:space="preserve"> </w:t>
      </w:r>
      <w:r w:rsidR="56990A82">
        <w:t>means work that includes one or more of the activities under the following categories:</w:t>
      </w:r>
    </w:p>
    <w:p w14:paraId="5ACB945A" w14:textId="77777777" w:rsidR="00105531" w:rsidRPr="00F74196" w:rsidRDefault="00105531" w:rsidP="006345CF">
      <w:pPr>
        <w:pStyle w:val="DefinitionNum2"/>
      </w:pPr>
      <w:r w:rsidRPr="00F74196">
        <w:t>production of Harvest Crops, including picking and pollinating;</w:t>
      </w:r>
    </w:p>
    <w:p w14:paraId="4F07142A" w14:textId="77777777" w:rsidR="00105531" w:rsidRPr="00F74196" w:rsidRDefault="00105531" w:rsidP="006345CF">
      <w:pPr>
        <w:pStyle w:val="DefinitionNum2"/>
      </w:pPr>
      <w:r w:rsidRPr="00F74196">
        <w:t>planting and preparation for planting of Harvest Crops, including clearing and trenching;</w:t>
      </w:r>
    </w:p>
    <w:p w14:paraId="5D9D766F" w14:textId="77777777" w:rsidR="00105531" w:rsidRPr="00F74196" w:rsidRDefault="00105531" w:rsidP="006345CF">
      <w:pPr>
        <w:pStyle w:val="DefinitionNum2"/>
      </w:pPr>
      <w:r w:rsidRPr="00F74196">
        <w:t>propagation of Harvest Crops, including growing new plants from seeds;</w:t>
      </w:r>
    </w:p>
    <w:p w14:paraId="7CD55EBB" w14:textId="77777777" w:rsidR="00105531" w:rsidRPr="00F74196" w:rsidRDefault="00105531" w:rsidP="006345CF">
      <w:pPr>
        <w:pStyle w:val="DefinitionNum2"/>
      </w:pPr>
      <w:r w:rsidRPr="00F74196">
        <w:t>packing shed operations;</w:t>
      </w:r>
    </w:p>
    <w:p w14:paraId="20A0270B" w14:textId="77777777" w:rsidR="00105531" w:rsidRPr="00F74196" w:rsidRDefault="00105531" w:rsidP="006345CF">
      <w:pPr>
        <w:pStyle w:val="DefinitionNum2"/>
      </w:pPr>
      <w:r w:rsidRPr="00F74196">
        <w:t>local and immediate Harvest Crop processing; or</w:t>
      </w:r>
    </w:p>
    <w:p w14:paraId="3B069542" w14:textId="77777777" w:rsidR="00105531" w:rsidRPr="00F74196" w:rsidRDefault="00105531" w:rsidP="006345CF">
      <w:pPr>
        <w:pStyle w:val="DefinitionNum2"/>
      </w:pPr>
      <w:r w:rsidRPr="00F74196">
        <w:t>local storage and local transportation of Harvest Crops.</w:t>
      </w:r>
    </w:p>
    <w:p w14:paraId="0698CAAA" w14:textId="425AE704" w:rsidR="00D447E6" w:rsidRPr="00F74196" w:rsidRDefault="0869B1EF" w:rsidP="00D447E6">
      <w:pPr>
        <w:pStyle w:val="Definition"/>
      </w:pPr>
      <w:r w:rsidRPr="1C4D8B3D">
        <w:rPr>
          <w:b/>
          <w:bCs/>
        </w:rPr>
        <w:t>'Harvest Work 4 Week Period'</w:t>
      </w:r>
      <w:r>
        <w:t xml:space="preserve"> means</w:t>
      </w:r>
      <w:r w:rsidR="5515A77C">
        <w:t xml:space="preserve"> the period specified in Row 3, Column D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rsidR="5515A77C">
        <w:t xml:space="preserve">. </w:t>
      </w:r>
    </w:p>
    <w:p w14:paraId="2EA38C63" w14:textId="5582188A" w:rsidR="00D447E6" w:rsidRPr="00F74196" w:rsidRDefault="0869B1EF" w:rsidP="00D447E6">
      <w:pPr>
        <w:pStyle w:val="Definition"/>
      </w:pPr>
      <w:r w:rsidRPr="1C4D8B3D">
        <w:rPr>
          <w:b/>
          <w:bCs/>
        </w:rPr>
        <w:t>'Harvest Work 12 Week Period'</w:t>
      </w:r>
      <w:r>
        <w:t xml:space="preserve"> means</w:t>
      </w:r>
      <w:r w:rsidR="5515A77C">
        <w:t xml:space="preserve"> the period specified in Row 4, Column D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rsidR="5515A77C">
        <w:t>.</w:t>
      </w:r>
    </w:p>
    <w:p w14:paraId="534D8762" w14:textId="07FE1B52" w:rsidR="00D447E6" w:rsidRPr="00F74196" w:rsidRDefault="0869B1EF" w:rsidP="00D447E6">
      <w:pPr>
        <w:pStyle w:val="Definition"/>
      </w:pPr>
      <w:r w:rsidRPr="1C4D8B3D">
        <w:rPr>
          <w:b/>
          <w:bCs/>
        </w:rPr>
        <w:t>'Harvest Work 26 Week Period'</w:t>
      </w:r>
      <w:r>
        <w:t xml:space="preserve"> means</w:t>
      </w:r>
      <w:r w:rsidR="5515A77C">
        <w:t xml:space="preserve"> the period specified in Row 5, Column D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rsidR="5515A77C">
        <w:t>.</w:t>
      </w:r>
    </w:p>
    <w:p w14:paraId="604F9723" w14:textId="0C5A5271" w:rsidR="00D447E6" w:rsidRPr="00F74196" w:rsidRDefault="0869B1EF" w:rsidP="00D447E6">
      <w:pPr>
        <w:pStyle w:val="Definition"/>
      </w:pPr>
      <w:r w:rsidRPr="1C4D8B3D">
        <w:rPr>
          <w:b/>
          <w:bCs/>
        </w:rPr>
        <w:t>'Harvest Work 4 Week Outcome'</w:t>
      </w:r>
      <w:r>
        <w:t xml:space="preserve"> means </w:t>
      </w:r>
      <w:r w:rsidR="2A740711">
        <w:t xml:space="preserve">the Outcome specified in Row 3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68660011" w14:textId="3DC65B28" w:rsidR="00D447E6" w:rsidRPr="00F74196" w:rsidRDefault="0869B1EF" w:rsidP="00D447E6">
      <w:pPr>
        <w:pStyle w:val="Definition"/>
      </w:pPr>
      <w:r w:rsidRPr="1C4D8B3D">
        <w:rPr>
          <w:b/>
          <w:bCs/>
        </w:rPr>
        <w:t>'Harvest Work 12 Week Outcome'</w:t>
      </w:r>
      <w:r>
        <w:t xml:space="preserve"> means</w:t>
      </w:r>
      <w:r w:rsidR="2A740711">
        <w:t xml:space="preserve"> the Outcome specified in Row 4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2C1D6AA9" w14:textId="71E1CF6C" w:rsidR="00D447E6" w:rsidRPr="00F74196" w:rsidRDefault="0869B1EF" w:rsidP="00D447E6">
      <w:pPr>
        <w:pStyle w:val="Definition"/>
      </w:pPr>
      <w:r w:rsidRPr="1C4D8B3D">
        <w:rPr>
          <w:b/>
          <w:bCs/>
        </w:rPr>
        <w:t>'Harvest Work 26 Week Outcome'</w:t>
      </w:r>
      <w:r>
        <w:t xml:space="preserve"> means </w:t>
      </w:r>
      <w:r w:rsidR="2A740711">
        <w:t xml:space="preserve">the Outcome specified in Row 5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7F91B11A" w14:textId="77777777" w:rsidR="00D447E6" w:rsidRPr="00F74196" w:rsidRDefault="0869B1EF" w:rsidP="00D447E6">
      <w:pPr>
        <w:pStyle w:val="Definition"/>
      </w:pPr>
      <w:r w:rsidRPr="7FAF9A21">
        <w:rPr>
          <w:b/>
          <w:bCs/>
        </w:rPr>
        <w:t>'Harvest Work Outcome'</w:t>
      </w:r>
      <w:r>
        <w:t xml:space="preserve"> means a Harvest Work 4 Week Outcome, Harvest Work 12 Week Outcome or Harvest Work 26 Week Outcome, as relevant.</w:t>
      </w:r>
    </w:p>
    <w:p w14:paraId="13443F3D" w14:textId="1D1CAA2D" w:rsidR="00D72806" w:rsidRPr="004B443E" w:rsidRDefault="2A740711" w:rsidP="00D447E6">
      <w:pPr>
        <w:pStyle w:val="Definition"/>
      </w:pPr>
      <w:r w:rsidRPr="1C4D8B3D">
        <w:rPr>
          <w:b/>
          <w:bCs/>
        </w:rPr>
        <w:t>‘Harvest Work Outcome Completion Date’</w:t>
      </w:r>
      <w:r>
        <w:t xml:space="preserve"> means the date specified in Row 3, Row 4 or Row 5 (as relevant), Column C of Table 1 in </w:t>
      </w:r>
      <w:r w:rsidR="00D72806">
        <w:rPr>
          <w:color w:val="2B579A"/>
          <w:shd w:val="clear" w:color="auto" w:fill="E6E6E6"/>
        </w:rPr>
        <w:fldChar w:fldCharType="begin" w:fldLock="1"/>
      </w:r>
      <w:r w:rsidR="00D72806">
        <w:instrText xml:space="preserve"> REF _Ref79220852 \h </w:instrText>
      </w:r>
      <w:r w:rsidR="00D72806">
        <w:rPr>
          <w:color w:val="2B579A"/>
          <w:shd w:val="clear" w:color="auto" w:fill="E6E6E6"/>
        </w:rPr>
      </w:r>
      <w:r w:rsidR="00D72806">
        <w:rPr>
          <w:color w:val="2B579A"/>
          <w:shd w:val="clear" w:color="auto" w:fill="E6E6E6"/>
        </w:rPr>
        <w:fldChar w:fldCharType="separate"/>
      </w:r>
      <w:r w:rsidR="00A9056B" w:rsidRPr="0077527B">
        <w:t>ANNEXURE B2 – OUTCOMES</w:t>
      </w:r>
      <w:r w:rsidR="00D72806">
        <w:rPr>
          <w:color w:val="2B579A"/>
          <w:shd w:val="clear" w:color="auto" w:fill="E6E6E6"/>
        </w:rPr>
        <w:fldChar w:fldCharType="end"/>
      </w:r>
      <w:r>
        <w:t>.</w:t>
      </w:r>
    </w:p>
    <w:p w14:paraId="3C3AC653" w14:textId="67910EB8" w:rsidR="00D447E6" w:rsidRPr="00F74196" w:rsidRDefault="0869B1EF" w:rsidP="00D447E6">
      <w:pPr>
        <w:pStyle w:val="Definition"/>
      </w:pPr>
      <w:r w:rsidRPr="1C4D8B3D">
        <w:rPr>
          <w:b/>
          <w:bCs/>
        </w:rPr>
        <w:t>'Harvest Work Outcome Start Date'</w:t>
      </w:r>
      <w:r>
        <w:t xml:space="preserve"> means the date </w:t>
      </w:r>
      <w:r w:rsidR="2A740711">
        <w:t xml:space="preserve">specified in Row 3, Column B of Table 1 in </w:t>
      </w:r>
      <w:r w:rsidR="00D447E6">
        <w:rPr>
          <w:color w:val="2B579A"/>
          <w:shd w:val="clear" w:color="auto" w:fill="E6E6E6"/>
        </w:rPr>
        <w:fldChar w:fldCharType="begin" w:fldLock="1"/>
      </w:r>
      <w:r w:rsidR="00D447E6">
        <w:instrText xml:space="preserve"> REF _Ref79220852 \h </w:instrText>
      </w:r>
      <w:r w:rsidR="00D447E6">
        <w:rPr>
          <w:color w:val="2B579A"/>
          <w:shd w:val="clear" w:color="auto" w:fill="E6E6E6"/>
        </w:rPr>
      </w:r>
      <w:r w:rsidR="00D447E6">
        <w:rPr>
          <w:color w:val="2B579A"/>
          <w:shd w:val="clear" w:color="auto" w:fill="E6E6E6"/>
        </w:rPr>
        <w:fldChar w:fldCharType="separate"/>
      </w:r>
      <w:r w:rsidR="00A9056B" w:rsidRPr="0077527B">
        <w:t>ANNEXURE B2 – OUTCOMES</w:t>
      </w:r>
      <w:r w:rsidR="00D447E6">
        <w:rPr>
          <w:color w:val="2B579A"/>
          <w:shd w:val="clear" w:color="auto" w:fill="E6E6E6"/>
        </w:rPr>
        <w:fldChar w:fldCharType="end"/>
      </w:r>
      <w:r>
        <w:t>.</w:t>
      </w:r>
    </w:p>
    <w:p w14:paraId="35D73CB6" w14:textId="77777777" w:rsidR="009C7D2F" w:rsidRPr="001E16C6" w:rsidRDefault="009C7D2F" w:rsidP="00972652">
      <w:pPr>
        <w:rPr>
          <w:szCs w:val="22"/>
        </w:rPr>
      </w:pPr>
      <w:r w:rsidRPr="001E16C6">
        <w:rPr>
          <w:b/>
          <w:bCs/>
          <w:szCs w:val="22"/>
        </w:rPr>
        <w:t>'Harvest Worker'</w:t>
      </w:r>
      <w:r w:rsidRPr="001E16C6">
        <w:rPr>
          <w:szCs w:val="22"/>
        </w:rPr>
        <w:t xml:space="preserve"> means a Participant who:</w:t>
      </w:r>
    </w:p>
    <w:p w14:paraId="1D40F4CD" w14:textId="77777777" w:rsidR="009C7D2F" w:rsidRPr="001E16C6" w:rsidRDefault="009C7D2F" w:rsidP="00972652">
      <w:pPr>
        <w:pStyle w:val="DefinitionNum2"/>
      </w:pPr>
      <w:r w:rsidRPr="001E16C6">
        <w:t xml:space="preserve">is not prohibited by law from working in Australia; </w:t>
      </w:r>
    </w:p>
    <w:p w14:paraId="5FFC186A" w14:textId="77777777" w:rsidR="009C7D2F" w:rsidRPr="001E16C6" w:rsidRDefault="009C7D2F" w:rsidP="00972652">
      <w:pPr>
        <w:pStyle w:val="DefinitionNum2"/>
      </w:pPr>
      <w:r w:rsidRPr="001E16C6">
        <w:t>if a holder of a temporary work visa with general work rights, is not restricted to a particular employer or type of work; and</w:t>
      </w:r>
    </w:p>
    <w:p w14:paraId="65418055" w14:textId="77777777" w:rsidR="009C7D2F" w:rsidRPr="001E16C6" w:rsidRDefault="009C7D2F" w:rsidP="00972652">
      <w:pPr>
        <w:pStyle w:val="DefinitionNum2"/>
      </w:pPr>
      <w:r w:rsidRPr="001E16C6">
        <w:t>has been referred to an HTS Provider by the Provider.</w:t>
      </w:r>
    </w:p>
    <w:p w14:paraId="1CE53750" w14:textId="3C46B185" w:rsidR="00834B4E" w:rsidRPr="003201F9" w:rsidRDefault="3C624415" w:rsidP="00834B4E">
      <w:pPr>
        <w:pStyle w:val="Definition"/>
      </w:pPr>
      <w:r w:rsidRPr="1C4D8B3D">
        <w:rPr>
          <w:b/>
          <w:bCs/>
        </w:rPr>
        <w:t>'Head Licence'</w:t>
      </w:r>
      <w:r w:rsidRPr="00F74196">
        <w:t xml:space="preserve"> means </w:t>
      </w:r>
      <w:r w:rsidRPr="1C4D8B3D">
        <w:t xml:space="preserve">a </w:t>
      </w:r>
      <w:r w:rsidRPr="00F74196">
        <w:t>contract</w:t>
      </w:r>
      <w:r w:rsidRPr="1C4D8B3D">
        <w:t xml:space="preserve"> for the provision of the Services that is formed in accordance with clause </w:t>
      </w:r>
      <w:r w:rsidR="00834B4E" w:rsidRPr="66707166">
        <w:rPr>
          <w:color w:val="2B579A"/>
          <w:shd w:val="clear" w:color="auto" w:fill="E6E6E6"/>
        </w:rPr>
        <w:fldChar w:fldCharType="begin" w:fldLock="1"/>
      </w:r>
      <w:r w:rsidR="00834B4E" w:rsidRPr="00F74196">
        <w:rPr>
          <w:szCs w:val="21"/>
        </w:rPr>
        <w:instrText xml:space="preserve"> REF _Ref66977378 \w \h </w:instrText>
      </w:r>
      <w:r w:rsidR="00834B4E">
        <w:rPr>
          <w:szCs w:val="21"/>
        </w:rPr>
        <w:instrText xml:space="preserve"> \* MERGEFORMAT </w:instrText>
      </w:r>
      <w:r w:rsidR="00834B4E" w:rsidRPr="66707166">
        <w:rPr>
          <w:color w:val="2B579A"/>
          <w:shd w:val="clear" w:color="auto" w:fill="E6E6E6"/>
        </w:rPr>
      </w:r>
      <w:r w:rsidR="00834B4E" w:rsidRPr="66707166">
        <w:rPr>
          <w:color w:val="2B579A"/>
          <w:shd w:val="clear" w:color="auto" w:fill="E6E6E6"/>
        </w:rPr>
        <w:fldChar w:fldCharType="separate"/>
      </w:r>
      <w:r w:rsidR="00A9056B" w:rsidRPr="00A9056B">
        <w:t>10.1</w:t>
      </w:r>
      <w:r w:rsidR="00834B4E" w:rsidRPr="66707166">
        <w:rPr>
          <w:color w:val="2B579A"/>
          <w:shd w:val="clear" w:color="auto" w:fill="E6E6E6"/>
        </w:rPr>
        <w:fldChar w:fldCharType="end"/>
      </w:r>
      <w:r w:rsidRPr="00F74196">
        <w:rPr>
          <w:szCs w:val="21"/>
        </w:rPr>
        <w:t>.</w:t>
      </w:r>
    </w:p>
    <w:p w14:paraId="2087CA43" w14:textId="77777777" w:rsidR="006D7D33" w:rsidRPr="00E527C7" w:rsidRDefault="6116226B" w:rsidP="00A56DCA">
      <w:pPr>
        <w:pStyle w:val="Definition"/>
        <w:keepNext/>
      </w:pPr>
      <w:r w:rsidRPr="7FAF9A21">
        <w:rPr>
          <w:b/>
          <w:bCs/>
        </w:rPr>
        <w:t>'Head Licence Completion Date'</w:t>
      </w:r>
      <w:r>
        <w:t xml:space="preserve"> means either: </w:t>
      </w:r>
    </w:p>
    <w:p w14:paraId="146729C9" w14:textId="5DB201B4" w:rsidR="006D7D33" w:rsidRPr="00E527C7" w:rsidRDefault="006D7D33" w:rsidP="00A56DCA">
      <w:pPr>
        <w:pStyle w:val="DefinitionNum2"/>
        <w:keepNext/>
      </w:pPr>
      <w:r w:rsidRPr="00E527C7">
        <w:t>the latest of the following:</w:t>
      </w:r>
    </w:p>
    <w:p w14:paraId="54BAB565" w14:textId="77777777" w:rsidR="006D7D33" w:rsidRPr="00E527C7" w:rsidRDefault="006D7D33" w:rsidP="00A56DCA">
      <w:pPr>
        <w:pStyle w:val="DefinitionNum3"/>
        <w:keepNext/>
      </w:pPr>
      <w:r w:rsidRPr="00E527C7">
        <w:t xml:space="preserve">the </w:t>
      </w:r>
      <w:r>
        <w:t>Head Licence</w:t>
      </w:r>
      <w:r w:rsidRPr="00F74196">
        <w:t xml:space="preserve"> End Date</w:t>
      </w:r>
      <w:r w:rsidRPr="00E527C7">
        <w:t>; or</w:t>
      </w:r>
    </w:p>
    <w:p w14:paraId="19CDD86F" w14:textId="77777777" w:rsidR="006D7D33" w:rsidRPr="00E527C7" w:rsidRDefault="006D7D33" w:rsidP="00A56DCA">
      <w:pPr>
        <w:pStyle w:val="DefinitionNum3"/>
        <w:keepNext/>
      </w:pPr>
      <w:r w:rsidRPr="00E527C7">
        <w:t xml:space="preserve">the latest Extended </w:t>
      </w:r>
      <w:r>
        <w:t>Head Licence</w:t>
      </w:r>
      <w:r w:rsidRPr="00F74196">
        <w:t xml:space="preserve"> Period end date; or</w:t>
      </w:r>
    </w:p>
    <w:p w14:paraId="08F4CDA7" w14:textId="10F84A75" w:rsidR="006D7D33" w:rsidRPr="00E527C7" w:rsidRDefault="006D7D33" w:rsidP="00A56DCA">
      <w:pPr>
        <w:pStyle w:val="DefinitionNum2"/>
        <w:keepNext/>
      </w:pPr>
      <w:r w:rsidRPr="00E527C7">
        <w:t xml:space="preserve">if the </w:t>
      </w:r>
      <w:r>
        <w:t>Head Licence</w:t>
      </w:r>
      <w:r w:rsidRPr="00F74196">
        <w:t xml:space="preserve"> is terminated before any of the days specified in paragraph (a), the day on which</w:t>
      </w:r>
      <w:r w:rsidRPr="00E527C7">
        <w:t xml:space="preserve"> the </w:t>
      </w:r>
      <w:r>
        <w:t>Head Licence</w:t>
      </w:r>
      <w:r w:rsidRPr="00F74196">
        <w:t xml:space="preserve"> is terminated.</w:t>
      </w:r>
    </w:p>
    <w:p w14:paraId="32824367" w14:textId="77777777" w:rsidR="006D7D33" w:rsidRPr="00F74196" w:rsidRDefault="6116226B" w:rsidP="006D7D33">
      <w:pPr>
        <w:pStyle w:val="Definition"/>
      </w:pPr>
      <w:r w:rsidRPr="7FAF9A21">
        <w:rPr>
          <w:b/>
          <w:bCs/>
        </w:rPr>
        <w:t>'Head Licence End Date'</w:t>
      </w:r>
      <w:r>
        <w:t xml:space="preserve"> means the date that is specified to be the 'Head Licence End Date' in item 2 of Schedule 1 to the relevant Head Licence. </w:t>
      </w:r>
    </w:p>
    <w:p w14:paraId="4A60A80D" w14:textId="77777777" w:rsidR="00834B4E" w:rsidRPr="003201F9" w:rsidRDefault="3C624415" w:rsidP="00834B4E">
      <w:pPr>
        <w:pStyle w:val="Definition"/>
      </w:pPr>
      <w:r w:rsidRPr="7FAF9A21">
        <w:rPr>
          <w:b/>
          <w:bCs/>
        </w:rPr>
        <w:t>'Head Licence Start Date'</w:t>
      </w:r>
      <w:r>
        <w:t xml:space="preserve"> means the date that is specified to be the 'Head Licence Start Date' in item </w:t>
      </w:r>
      <w:r w:rsidR="40C26A0F">
        <w:t>1</w:t>
      </w:r>
      <w:r>
        <w:t xml:space="preserve"> of Schedule 1 to the relevant Head Licence. </w:t>
      </w:r>
      <w:r w:rsidR="40C26A0F">
        <w:t xml:space="preserve"> </w:t>
      </w:r>
    </w:p>
    <w:p w14:paraId="791BC832" w14:textId="77777777" w:rsidR="0086184B" w:rsidRPr="00A13B62" w:rsidRDefault="026717FA" w:rsidP="0086184B">
      <w:pPr>
        <w:pStyle w:val="Definition"/>
      </w:pPr>
      <w:r w:rsidRPr="7FAF9A21">
        <w:rPr>
          <w:b/>
          <w:bCs/>
        </w:rPr>
        <w:t>'Head Licence Term'</w:t>
      </w:r>
      <w:r>
        <w:t xml:space="preserve"> means the period from the Head Licence Start Date to the Head Licence Completion Date.</w:t>
      </w:r>
    </w:p>
    <w:p w14:paraId="39DC1F53" w14:textId="77777777" w:rsidR="00D447E6" w:rsidRPr="00F74196" w:rsidRDefault="0869B1EF" w:rsidP="00D447E6">
      <w:pPr>
        <w:pStyle w:val="Definition"/>
      </w:pPr>
      <w:r w:rsidRPr="7FAF9A21">
        <w:rPr>
          <w:b/>
          <w:bCs/>
        </w:rPr>
        <w:t>‘High Value Head Licence’</w:t>
      </w:r>
      <w:r>
        <w:t xml:space="preserve"> means, for the purposes of the Indigenous Procurement Policy, a Head Licence where: </w:t>
      </w:r>
    </w:p>
    <w:p w14:paraId="4CAA820D" w14:textId="77777777" w:rsidR="00D447E6" w:rsidRPr="00F74196" w:rsidRDefault="00D447E6" w:rsidP="00D447E6">
      <w:pPr>
        <w:pStyle w:val="DefinitionNum2"/>
      </w:pPr>
      <w:r w:rsidRPr="00F74196">
        <w:t xml:space="preserve">the Services will be wholly delivered in Australia; </w:t>
      </w:r>
    </w:p>
    <w:p w14:paraId="444C10D4" w14:textId="77777777" w:rsidR="00D447E6" w:rsidRPr="00F74196" w:rsidRDefault="00D447E6" w:rsidP="00D447E6">
      <w:pPr>
        <w:pStyle w:val="DefinitionNum2"/>
      </w:pPr>
      <w:r w:rsidRPr="00F74196">
        <w:t>the value of the Services is $7.5 million (GST inclusive) or more;</w:t>
      </w:r>
    </w:p>
    <w:p w14:paraId="352E6245" w14:textId="05881685" w:rsidR="00D447E6" w:rsidRPr="00F74196" w:rsidRDefault="00D447E6" w:rsidP="00D447E6">
      <w:pPr>
        <w:pStyle w:val="DefinitionNum2"/>
      </w:pPr>
      <w:r w:rsidRPr="00F74196">
        <w:t xml:space="preserve">more than half the value of </w:t>
      </w:r>
      <w:r>
        <w:t>the Head Licence</w:t>
      </w:r>
      <w:r w:rsidRPr="00F74196">
        <w:t xml:space="preserve"> is being spent in one or more of the industry sectors specified at the Indigenous Procurement Policy website (</w:t>
      </w:r>
      <w:hyperlink r:id="rId18" w:history="1">
        <w:r w:rsidRPr="0054561D">
          <w:rPr>
            <w:rStyle w:val="Hyperlink"/>
          </w:rPr>
          <w:t>https://www.niaa.gov.au/indigenous-affairs/economic-development/indigenous-procurement-policy-ipp</w:t>
        </w:r>
      </w:hyperlink>
      <w:r w:rsidRPr="00F74196">
        <w:t>); and</w:t>
      </w:r>
    </w:p>
    <w:p w14:paraId="4F7CAEF5" w14:textId="50D496CD" w:rsidR="00D447E6" w:rsidRPr="00F74196" w:rsidRDefault="00D447E6" w:rsidP="00D447E6">
      <w:pPr>
        <w:pStyle w:val="DefinitionNum2"/>
      </w:pPr>
      <w:r w:rsidRPr="00F74196">
        <w:t xml:space="preserve">the value of </w:t>
      </w:r>
      <w:r>
        <w:t>the Head Licence</w:t>
      </w:r>
      <w:r w:rsidRPr="00F74196">
        <w:t xml:space="preserve"> is not being spent in one of the sub-category industry sectors specified at the Indigenous Procurement Policy website (</w:t>
      </w:r>
      <w:hyperlink r:id="rId19" w:history="1">
        <w:r w:rsidRPr="0054561D">
          <w:rPr>
            <w:rStyle w:val="Hyperlink"/>
          </w:rPr>
          <w:t>https://www.niaa.gov.au/indigenous-affairs/economic-development/indigenous-procurement-policy-ipp</w:t>
        </w:r>
      </w:hyperlink>
      <w:r w:rsidRPr="00F74196">
        <w:t>).</w:t>
      </w:r>
    </w:p>
    <w:p w14:paraId="7D50C830" w14:textId="77777777" w:rsidR="00D447E6" w:rsidRPr="00F74196" w:rsidRDefault="00D447E6" w:rsidP="00D447E6">
      <w:pPr>
        <w:pStyle w:val="Note-leftaligned"/>
        <w:ind w:left="0"/>
      </w:pPr>
      <w:r w:rsidRPr="00F74196">
        <w:t xml:space="preserve">Note: </w:t>
      </w:r>
      <w:r w:rsidR="007E60A8">
        <w:t>For the purposes of paragraph (c), e</w:t>
      </w:r>
      <w:r w:rsidRPr="00F74196">
        <w:t>mployment services fall within the ‘politics and civic affairs services’ industry sector.</w:t>
      </w:r>
    </w:p>
    <w:p w14:paraId="1F1CDBD1" w14:textId="77777777" w:rsidR="00B530E5" w:rsidRPr="00F74196" w:rsidRDefault="42394717" w:rsidP="00B530E5">
      <w:pPr>
        <w:pStyle w:val="Definition"/>
      </w:pPr>
      <w:r w:rsidRPr="7FAF9A21">
        <w:rPr>
          <w:b/>
          <w:bCs/>
        </w:rPr>
        <w:t>'Host Organisation'</w:t>
      </w:r>
      <w:r>
        <w:t xml:space="preserve"> means an organisation that hosts an Activity, but does not include:</w:t>
      </w:r>
    </w:p>
    <w:p w14:paraId="31299680" w14:textId="77777777" w:rsidR="00B530E5" w:rsidRPr="00F74196" w:rsidRDefault="00B530E5" w:rsidP="00B530E5">
      <w:pPr>
        <w:pStyle w:val="DefinitionNum2"/>
      </w:pPr>
      <w:r w:rsidRPr="00F74196">
        <w:t xml:space="preserve">an EST Provider in relation to its delivery of an EST Course; </w:t>
      </w:r>
    </w:p>
    <w:p w14:paraId="237F8179" w14:textId="29F11DF8" w:rsidR="00B530E5" w:rsidRPr="00F74196" w:rsidRDefault="00B530E5" w:rsidP="00B530E5">
      <w:pPr>
        <w:pStyle w:val="DefinitionNum2"/>
      </w:pPr>
      <w:r w:rsidRPr="00F74196">
        <w:t xml:space="preserve">a </w:t>
      </w:r>
      <w:r w:rsidR="008F3B67">
        <w:t xml:space="preserve">Workforce Australia – </w:t>
      </w:r>
      <w:r w:rsidRPr="00F74196">
        <w:t xml:space="preserve">CTA Provider in relation to its delivery of a CTA Course; </w:t>
      </w:r>
    </w:p>
    <w:p w14:paraId="6D96B1AE" w14:textId="77777777" w:rsidR="006E64F5" w:rsidRDefault="008B2431" w:rsidP="00B530E5">
      <w:pPr>
        <w:pStyle w:val="DefinitionNum2"/>
      </w:pPr>
      <w:r>
        <w:t>a Local Jobs Program</w:t>
      </w:r>
      <w:r w:rsidR="00B530E5" w:rsidRPr="00F74196">
        <w:t xml:space="preserve"> Activity Host in relation to its delivery of </w:t>
      </w:r>
      <w:r>
        <w:t>a Local Jobs Program</w:t>
      </w:r>
      <w:r w:rsidR="00B530E5" w:rsidRPr="00F74196">
        <w:t xml:space="preserve"> Activity; </w:t>
      </w:r>
    </w:p>
    <w:p w14:paraId="492B5F4A" w14:textId="77777777" w:rsidR="00DE54CC" w:rsidRDefault="004009B5" w:rsidP="006E64F5">
      <w:pPr>
        <w:pStyle w:val="DefinitionNum2"/>
      </w:pPr>
      <w:r>
        <w:t xml:space="preserve">a </w:t>
      </w:r>
      <w:r w:rsidR="006E64F5" w:rsidRPr="006E64F5">
        <w:t xml:space="preserve">Workforce </w:t>
      </w:r>
      <w:r w:rsidR="00AE41F5">
        <w:t xml:space="preserve">Australia - Workforce </w:t>
      </w:r>
      <w:r w:rsidR="006E64F5" w:rsidRPr="006E64F5">
        <w:t>Specialist in relation to its delivery of a Workforce Specialist Projec</w:t>
      </w:r>
      <w:r w:rsidR="006E64F5">
        <w:t xml:space="preserve">t; </w:t>
      </w:r>
    </w:p>
    <w:p w14:paraId="1FF3761F" w14:textId="77777777" w:rsidR="00B530E5" w:rsidRPr="00F74196" w:rsidRDefault="00DE54CC" w:rsidP="006E64F5">
      <w:pPr>
        <w:pStyle w:val="DefinitionNum2"/>
      </w:pPr>
      <w:r>
        <w:t xml:space="preserve">a Launch into Work Organisation </w:t>
      </w:r>
      <w:r w:rsidRPr="006E64F5">
        <w:t xml:space="preserve">in relation to its delivery of a </w:t>
      </w:r>
      <w:r>
        <w:t xml:space="preserve">Launch into Work Placement; </w:t>
      </w:r>
      <w:r w:rsidR="00B530E5" w:rsidRPr="00F74196">
        <w:t>or</w:t>
      </w:r>
      <w:r w:rsidR="006E64F5">
        <w:t xml:space="preserve"> </w:t>
      </w:r>
    </w:p>
    <w:p w14:paraId="5A074DBD" w14:textId="77777777" w:rsidR="00B530E5" w:rsidRPr="00F74196" w:rsidRDefault="00B530E5" w:rsidP="00B530E5">
      <w:pPr>
        <w:pStyle w:val="DefinitionNum2"/>
      </w:pPr>
      <w:r w:rsidRPr="00F74196">
        <w:t>a SEE Provider in relation to its delivery of a SEE Training Course.</w:t>
      </w:r>
    </w:p>
    <w:p w14:paraId="653E3AA1" w14:textId="77777777" w:rsidR="00B530E5" w:rsidRPr="00F74196" w:rsidRDefault="00B530E5" w:rsidP="00B530E5">
      <w:pPr>
        <w:pStyle w:val="Note-leftaligned"/>
        <w:ind w:left="0"/>
      </w:pPr>
      <w:r w:rsidRPr="00F74196">
        <w:t xml:space="preserve">Note: For the avoidance of doubt, where applicable, a </w:t>
      </w:r>
      <w:r>
        <w:t>Host Organisation</w:t>
      </w:r>
      <w:r w:rsidRPr="00F74196">
        <w:t xml:space="preserve"> could include a Related Entity or the Provider.</w:t>
      </w:r>
    </w:p>
    <w:p w14:paraId="1F5C0CB4" w14:textId="77777777" w:rsidR="00B530E5" w:rsidRPr="00F74196" w:rsidRDefault="42394717" w:rsidP="005B3758">
      <w:pPr>
        <w:pStyle w:val="Definition"/>
      </w:pPr>
      <w:r w:rsidRPr="7FAF9A21">
        <w:rPr>
          <w:b/>
          <w:bCs/>
        </w:rPr>
        <w:t>'Host Organisation Agreement'</w:t>
      </w:r>
      <w:r>
        <w:t xml:space="preserve"> means a written and signed agreement between the Provider and a Host Organisation </w:t>
      </w:r>
      <w:r w:rsidR="24F9086C">
        <w:t xml:space="preserve">(and, where relevant, the Participant) </w:t>
      </w:r>
      <w:r>
        <w:t>in relation to the provision of Activities, in accordance with any Guidelines.</w:t>
      </w:r>
      <w:r w:rsidR="4D1A9676">
        <w:t xml:space="preserve"> </w:t>
      </w:r>
    </w:p>
    <w:p w14:paraId="2960238B" w14:textId="77777777" w:rsidR="00105531" w:rsidRPr="00F74196" w:rsidRDefault="056A0E40" w:rsidP="008F5233">
      <w:pPr>
        <w:pStyle w:val="Definition"/>
      </w:pPr>
      <w:r w:rsidRPr="7FAF9A21">
        <w:rPr>
          <w:b/>
          <w:bCs/>
        </w:rPr>
        <w:t>'</w:t>
      </w:r>
      <w:r w:rsidR="56990A82" w:rsidRPr="7FAF9A21">
        <w:rPr>
          <w:b/>
          <w:bCs/>
        </w:rPr>
        <w:t>Indigenous Australian</w:t>
      </w:r>
      <w:r w:rsidRPr="7FAF9A21">
        <w:rPr>
          <w:b/>
          <w:bCs/>
        </w:rPr>
        <w:t>'</w:t>
      </w:r>
      <w:r w:rsidR="56990A82">
        <w:t xml:space="preserve"> means </w:t>
      </w:r>
      <w:r w:rsidR="48B7F2A4">
        <w:t>an individual</w:t>
      </w:r>
      <w:r w:rsidR="56990A82">
        <w:t xml:space="preserve"> who:</w:t>
      </w:r>
    </w:p>
    <w:p w14:paraId="68405047" w14:textId="77777777" w:rsidR="00105531" w:rsidRPr="00F74196" w:rsidRDefault="00105531" w:rsidP="006345CF">
      <w:pPr>
        <w:pStyle w:val="DefinitionNum2"/>
      </w:pPr>
      <w:r w:rsidRPr="00F74196">
        <w:t>is identified as such on the Department</w:t>
      </w:r>
      <w:r w:rsidR="00F143D1" w:rsidRPr="00F74196">
        <w:t>'</w:t>
      </w:r>
      <w:r w:rsidRPr="00F74196">
        <w:t>s IT Systems; or</w:t>
      </w:r>
    </w:p>
    <w:p w14:paraId="0654AA42" w14:textId="77777777" w:rsidR="00105531" w:rsidRPr="00F74196" w:rsidRDefault="00105531" w:rsidP="006345CF">
      <w:pPr>
        <w:pStyle w:val="DefinitionNum2"/>
      </w:pPr>
      <w:r w:rsidRPr="00F74196">
        <w:t xml:space="preserve">identifies as an Aboriginal </w:t>
      </w:r>
      <w:r w:rsidR="00111407">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rsidR="00111407">
        <w:t xml:space="preserve"> </w:t>
      </w:r>
    </w:p>
    <w:p w14:paraId="7914601E" w14:textId="77777777" w:rsidR="00105531" w:rsidRPr="00F74196" w:rsidRDefault="056A0E40" w:rsidP="008F5233">
      <w:pPr>
        <w:pStyle w:val="Definition"/>
      </w:pPr>
      <w:r w:rsidRPr="7FAF9A21">
        <w:rPr>
          <w:b/>
          <w:bCs/>
        </w:rPr>
        <w:t>'</w:t>
      </w:r>
      <w:r w:rsidR="56990A82" w:rsidRPr="7FAF9A21">
        <w:rPr>
          <w:b/>
          <w:bCs/>
        </w:rPr>
        <w:t>Indigenous Enterprise</w:t>
      </w:r>
      <w:r w:rsidRPr="7FAF9A21">
        <w:rPr>
          <w:b/>
          <w:bCs/>
        </w:rPr>
        <w:t>'</w:t>
      </w:r>
      <w:r w:rsidR="56990A82">
        <w:t xml:space="preserve"> means an organisation that is 50 per cent or more owned by Aboriginal or Torres Strait Islander persons and is operating as a business. </w:t>
      </w:r>
    </w:p>
    <w:p w14:paraId="1DB85D4E" w14:textId="77777777" w:rsidR="00BF3812" w:rsidRPr="00F74196" w:rsidRDefault="1A8FD570" w:rsidP="00BF3812">
      <w:pPr>
        <w:pStyle w:val="Definition"/>
      </w:pPr>
      <w:r w:rsidRPr="7FAF9A21">
        <w:rPr>
          <w:b/>
          <w:bCs/>
        </w:rPr>
        <w:t>‘Indigenous Participation Plan’</w:t>
      </w:r>
      <w:r>
        <w:t xml:space="preserve"> means the plan which sets out how the Provider will comply with the Indigenous Procurement Policy, including how the Provider will meet the Mandatory Minimum Requirements. </w:t>
      </w:r>
    </w:p>
    <w:p w14:paraId="44E03D4C" w14:textId="77777777" w:rsidR="00BF3812" w:rsidRPr="00F74196" w:rsidRDefault="1A8FD570" w:rsidP="00BF3812">
      <w:pPr>
        <w:pStyle w:val="Definition"/>
      </w:pPr>
      <w:r w:rsidRPr="7FAF9A21">
        <w:rPr>
          <w:b/>
          <w:bCs/>
        </w:rPr>
        <w:t>‘Indigenous Procurement Policy’</w:t>
      </w:r>
      <w:r>
        <w:t xml:space="preserve"> means the Commonwealth policy of that name, as amended from time to time, available at the Indigenous Procurement Policy website: </w:t>
      </w:r>
      <w:hyperlink r:id="rId20">
        <w:r w:rsidRPr="7FAF9A21">
          <w:rPr>
            <w:rStyle w:val="Hyperlink"/>
          </w:rPr>
          <w:t>https://www.niaa.gov.au/indigenous-affairs/economic-development/indigenous-procurement-policy-ipp</w:t>
        </w:r>
      </w:hyperlink>
      <w:r>
        <w:t>.</w:t>
      </w:r>
    </w:p>
    <w:p w14:paraId="699C5CC8" w14:textId="77777777" w:rsidR="00BF3812" w:rsidRPr="00F74196" w:rsidRDefault="1A8FD570" w:rsidP="00BF3812">
      <w:pPr>
        <w:pStyle w:val="Definition"/>
      </w:pPr>
      <w:r w:rsidRPr="7FAF9A21">
        <w:rPr>
          <w:b/>
          <w:bCs/>
        </w:rPr>
        <w:t>‘Indigenous Procurement Policy Reporting Solution’</w:t>
      </w:r>
      <w:r>
        <w:t xml:space="preserve"> or </w:t>
      </w:r>
      <w:r w:rsidRPr="7FAF9A21">
        <w:rPr>
          <w:b/>
          <w:bCs/>
        </w:rPr>
        <w:t>‘IPPRS’</w:t>
      </w:r>
      <w:r>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2EA04C22" w14:textId="48D14AE3" w:rsidR="00105531" w:rsidRPr="00F74196" w:rsidRDefault="0639E152" w:rsidP="008F5233">
      <w:pPr>
        <w:pStyle w:val="Definition"/>
      </w:pPr>
      <w:r w:rsidRPr="1C4D8B3D">
        <w:rPr>
          <w:b/>
          <w:bCs/>
        </w:rPr>
        <w:t>'I</w:t>
      </w:r>
      <w:r w:rsidR="56990A82" w:rsidRPr="1C4D8B3D">
        <w:rPr>
          <w:b/>
          <w:bCs/>
        </w:rPr>
        <w:t>nitial Interview</w:t>
      </w:r>
      <w:r w:rsidR="056A0E40" w:rsidRPr="1C4D8B3D">
        <w:rPr>
          <w:b/>
          <w:bCs/>
        </w:rPr>
        <w:t>'</w:t>
      </w:r>
      <w:r w:rsidR="56990A82">
        <w:t xml:space="preserve"> means an initial Contact between the Provider and a Participant in accordance with clause </w:t>
      </w:r>
      <w:r w:rsidR="00D84863">
        <w:rPr>
          <w:color w:val="2B579A"/>
          <w:shd w:val="clear" w:color="auto" w:fill="E6E6E6"/>
        </w:rPr>
        <w:fldChar w:fldCharType="begin" w:fldLock="1"/>
      </w:r>
      <w:r w:rsidR="00D84863">
        <w:instrText xml:space="preserve"> REF _Ref67054904 \w \h </w:instrText>
      </w:r>
      <w:r w:rsidR="00D84863">
        <w:rPr>
          <w:color w:val="2B579A"/>
          <w:shd w:val="clear" w:color="auto" w:fill="E6E6E6"/>
        </w:rPr>
      </w:r>
      <w:r w:rsidR="00D84863">
        <w:rPr>
          <w:color w:val="2B579A"/>
          <w:shd w:val="clear" w:color="auto" w:fill="E6E6E6"/>
        </w:rPr>
        <w:fldChar w:fldCharType="separate"/>
      </w:r>
      <w:r w:rsidR="00A9056B">
        <w:t>106</w:t>
      </w:r>
      <w:r w:rsidR="00D84863">
        <w:rPr>
          <w:color w:val="2B579A"/>
          <w:shd w:val="clear" w:color="auto" w:fill="E6E6E6"/>
        </w:rPr>
        <w:fldChar w:fldCharType="end"/>
      </w:r>
      <w:r w:rsidR="56990A82">
        <w:t>.</w:t>
      </w:r>
    </w:p>
    <w:p w14:paraId="56958845" w14:textId="77777777" w:rsidR="00105531" w:rsidRPr="00F74196" w:rsidRDefault="056A0E40" w:rsidP="008F5233">
      <w:pPr>
        <w:pStyle w:val="Definition"/>
      </w:pPr>
      <w:r w:rsidRPr="7FAF9A21">
        <w:rPr>
          <w:b/>
          <w:bCs/>
        </w:rPr>
        <w:t>'</w:t>
      </w:r>
      <w:r w:rsidR="56990A82" w:rsidRPr="7FAF9A21">
        <w:rPr>
          <w:b/>
          <w:bCs/>
        </w:rPr>
        <w:t>Input Tax Credit</w:t>
      </w:r>
      <w:r w:rsidRPr="7FAF9A21">
        <w:rPr>
          <w:b/>
          <w:bCs/>
        </w:rPr>
        <w:t>'</w:t>
      </w:r>
      <w:r w:rsidR="56990A82">
        <w:t xml:space="preserve"> has the meaning given in section 195-1 of the GST Act.</w:t>
      </w:r>
    </w:p>
    <w:p w14:paraId="4199A9B1" w14:textId="5416F861" w:rsidR="006F78DB" w:rsidRPr="00E527C7" w:rsidRDefault="6C0D770F" w:rsidP="008F5233">
      <w:pPr>
        <w:pStyle w:val="Definition"/>
      </w:pPr>
      <w:r w:rsidRPr="1C4D8B3D">
        <w:rPr>
          <w:b/>
          <w:bCs/>
        </w:rPr>
        <w:t>'Insolvency Event'</w:t>
      </w:r>
      <w:r>
        <w:t xml:space="preserve"> means </w:t>
      </w:r>
      <w:r w:rsidR="0E01D86F">
        <w:t xml:space="preserve">that </w:t>
      </w:r>
      <w:r w:rsidR="0ECE2072">
        <w:t xml:space="preserve">the Provider, any Material Subcontractor, any entity giving the guarantee under clause </w:t>
      </w:r>
      <w:r w:rsidR="006F78DB">
        <w:rPr>
          <w:color w:val="2B579A"/>
          <w:shd w:val="clear" w:color="auto" w:fill="E6E6E6"/>
        </w:rPr>
        <w:fldChar w:fldCharType="begin" w:fldLock="1"/>
      </w:r>
      <w:r w:rsidR="006F78DB">
        <w:instrText xml:space="preserve"> REF _Ref70191897 \w \h  \* MERGEFORMAT </w:instrText>
      </w:r>
      <w:r w:rsidR="006F78DB">
        <w:rPr>
          <w:color w:val="2B579A"/>
          <w:shd w:val="clear" w:color="auto" w:fill="E6E6E6"/>
        </w:rPr>
      </w:r>
      <w:r w:rsidR="006F78DB">
        <w:rPr>
          <w:color w:val="2B579A"/>
          <w:shd w:val="clear" w:color="auto" w:fill="E6E6E6"/>
        </w:rPr>
        <w:fldChar w:fldCharType="separate"/>
      </w:r>
      <w:r w:rsidR="00A9056B">
        <w:t>35.3(b)</w:t>
      </w:r>
      <w:r w:rsidR="006F78DB">
        <w:rPr>
          <w:color w:val="2B579A"/>
          <w:shd w:val="clear" w:color="auto" w:fill="E6E6E6"/>
        </w:rPr>
        <w:fldChar w:fldCharType="end"/>
      </w:r>
      <w:r w:rsidR="0ECE2072">
        <w:t>, and/or any party having or exercising control over the Provider or any Material Subcontractor:</w:t>
      </w:r>
      <w:r w:rsidR="0E01D86F">
        <w:t xml:space="preserve"> </w:t>
      </w:r>
    </w:p>
    <w:p w14:paraId="3F0FB0FC" w14:textId="77777777" w:rsidR="006F78DB" w:rsidRPr="00E527C7" w:rsidRDefault="0034691C" w:rsidP="003201F9">
      <w:pPr>
        <w:pStyle w:val="DefinitionNum2"/>
      </w:pPr>
      <w:r w:rsidRPr="00E527C7">
        <w:t xml:space="preserve">becomes externally </w:t>
      </w:r>
      <w:r w:rsidR="006F78DB" w:rsidRPr="00E527C7">
        <w:t>administered</w:t>
      </w:r>
      <w:r w:rsidRPr="00E527C7">
        <w:t xml:space="preserve"> for the purposes of</w:t>
      </w:r>
      <w:r w:rsidR="006F78DB" w:rsidRPr="00E527C7">
        <w:t>:</w:t>
      </w:r>
    </w:p>
    <w:p w14:paraId="58058A8A" w14:textId="77777777" w:rsidR="006F78DB" w:rsidRPr="00E527C7" w:rsidRDefault="006F78DB" w:rsidP="003201F9">
      <w:pPr>
        <w:pStyle w:val="DefinitionNum3"/>
      </w:pPr>
      <w:r w:rsidRPr="00E527C7">
        <w:t xml:space="preserve">the </w:t>
      </w:r>
      <w:r w:rsidR="007830D9" w:rsidRPr="003201F9">
        <w:t>Corporations Act</w:t>
      </w:r>
      <w:r w:rsidRPr="00F74196">
        <w:t xml:space="preserve"> or an external insolvency administrator is appointed to any such </w:t>
      </w:r>
      <w:r w:rsidR="0034691C" w:rsidRPr="00E527C7">
        <w:t>entity</w:t>
      </w:r>
      <w:r w:rsidRPr="00E527C7">
        <w:t xml:space="preserve"> under the provisions of any companies or securities legislation of another jurisdiction;</w:t>
      </w:r>
    </w:p>
    <w:p w14:paraId="67A0A58D" w14:textId="77777777" w:rsidR="006F78DB" w:rsidRPr="00E527C7" w:rsidRDefault="0034691C" w:rsidP="003201F9">
      <w:pPr>
        <w:pStyle w:val="DefinitionNum3"/>
      </w:pPr>
      <w:r w:rsidRPr="00E527C7">
        <w:t>any</w:t>
      </w:r>
      <w:r w:rsidR="006F78DB" w:rsidRPr="00E527C7">
        <w:t xml:space="preserve"> incorporated associations legislation of the Australian states and territories; or </w:t>
      </w:r>
    </w:p>
    <w:p w14:paraId="18FBEEC3" w14:textId="77777777" w:rsidR="006F78DB" w:rsidRPr="00E527C7" w:rsidRDefault="006F78DB" w:rsidP="003201F9">
      <w:pPr>
        <w:pStyle w:val="DefinitionNum3"/>
      </w:pPr>
      <w:r w:rsidRPr="00E527C7">
        <w:t xml:space="preserve">the </w:t>
      </w:r>
      <w:r w:rsidRPr="003201F9">
        <w:rPr>
          <w:i/>
        </w:rPr>
        <w:t>Corporations (Aboriginal and Torres Strait Islander) Act 2006</w:t>
      </w:r>
      <w:r w:rsidRPr="00F74196">
        <w:t xml:space="preserve"> (Cth);</w:t>
      </w:r>
      <w:r w:rsidR="00D10F0F">
        <w:t xml:space="preserve"> </w:t>
      </w:r>
    </w:p>
    <w:p w14:paraId="14036ED5" w14:textId="77777777" w:rsidR="00C8367A" w:rsidRPr="00E527C7" w:rsidRDefault="00C8367A" w:rsidP="003201F9">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62BF9980" w14:textId="77777777" w:rsidR="0034691C" w:rsidRPr="00E527C7" w:rsidRDefault="007830D9" w:rsidP="003201F9">
      <w:pPr>
        <w:pStyle w:val="DefinitionNum2"/>
      </w:pPr>
      <w:r w:rsidRPr="00E527C7">
        <w:t xml:space="preserve">has, or is reasonably likely to have, a controller (as that term is defined in the Corporations Act) or mortgagee in possession appointed to </w:t>
      </w:r>
      <w:r w:rsidR="00C8367A" w:rsidRPr="00E527C7">
        <w:t>its</w:t>
      </w:r>
      <w:r w:rsidRPr="00E527C7">
        <w:t xml:space="preserve"> assets</w:t>
      </w:r>
      <w:r w:rsidR="00C8367A" w:rsidRPr="00E527C7">
        <w:t>;</w:t>
      </w:r>
    </w:p>
    <w:p w14:paraId="6B709F36" w14:textId="77777777" w:rsidR="006F78DB" w:rsidRPr="00E527C7" w:rsidRDefault="006F78DB" w:rsidP="003201F9">
      <w:pPr>
        <w:pStyle w:val="DefinitionNum2"/>
      </w:pPr>
      <w:r w:rsidRPr="00E527C7">
        <w:t>if an individual, become</w:t>
      </w:r>
      <w:r w:rsidR="0034691C" w:rsidRPr="00E527C7">
        <w:t>s</w:t>
      </w:r>
      <w:r w:rsidRPr="00E527C7">
        <w:t xml:space="preserve"> bankrupt or has entered into a scheme of arrangement with </w:t>
      </w:r>
      <w:r w:rsidR="00133AD1">
        <w:t>their</w:t>
      </w:r>
      <w:r w:rsidR="00C8367A" w:rsidRPr="00E527C7">
        <w:t xml:space="preserve"> creditors;</w:t>
      </w:r>
    </w:p>
    <w:p w14:paraId="5A98C10B" w14:textId="77777777" w:rsidR="006F78DB" w:rsidRPr="00E527C7" w:rsidRDefault="006F78DB" w:rsidP="003201F9">
      <w:pPr>
        <w:pStyle w:val="DefinitionNum2"/>
      </w:pPr>
      <w:r w:rsidRPr="00E527C7">
        <w:t>if an unincorporated entity or trust:</w:t>
      </w:r>
    </w:p>
    <w:p w14:paraId="3132A886" w14:textId="77777777" w:rsidR="006F78DB" w:rsidRPr="00E527C7" w:rsidRDefault="006F78DB" w:rsidP="003201F9">
      <w:pPr>
        <w:pStyle w:val="DefinitionNum3"/>
      </w:pPr>
      <w:r w:rsidRPr="00E527C7">
        <w:t>an event of the kind referred to in paragraphs (a), (b)</w:t>
      </w:r>
      <w:r w:rsidR="00F846FE" w:rsidRPr="00E527C7">
        <w:t>,</w:t>
      </w:r>
      <w:r w:rsidRPr="00E527C7">
        <w:t xml:space="preserve"> (c) </w:t>
      </w:r>
      <w:r w:rsidR="00F846FE" w:rsidRPr="00E527C7">
        <w:t xml:space="preserve">or (d) </w:t>
      </w:r>
      <w:r w:rsidRPr="00E527C7">
        <w:t>occurs in respect of any of the partners, joint venturers or proprietors of such entity; or</w:t>
      </w:r>
    </w:p>
    <w:p w14:paraId="7F77FB3C" w14:textId="77777777" w:rsidR="006F78DB" w:rsidRPr="00E527C7" w:rsidRDefault="006F78DB" w:rsidP="003201F9">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38EE35D7" w14:textId="77777777" w:rsidR="006F78DB" w:rsidRPr="00F74196" w:rsidRDefault="006F78DB" w:rsidP="003201F9">
      <w:pPr>
        <w:pStyle w:val="DefinitionNum2"/>
      </w:pPr>
      <w:r w:rsidRPr="00E527C7">
        <w:t xml:space="preserve">is </w:t>
      </w:r>
      <w:r w:rsidR="00F846FE" w:rsidRPr="00E527C7">
        <w:t xml:space="preserve">otherwise </w:t>
      </w:r>
      <w:r w:rsidRPr="00E527C7">
        <w:t>unable to pay its debts as and when they fall due.</w:t>
      </w:r>
    </w:p>
    <w:p w14:paraId="25945B7D" w14:textId="77777777" w:rsidR="00D731D9" w:rsidRPr="00E527C7" w:rsidRDefault="00F143D1" w:rsidP="00FF6C0E">
      <w:pPr>
        <w:pStyle w:val="Definition"/>
        <w:keepNext/>
        <w:numPr>
          <w:ilvl w:val="0"/>
          <w:numId w:val="0"/>
        </w:numPr>
      </w:pPr>
      <w:r w:rsidRPr="009551F7">
        <w:rPr>
          <w:b/>
        </w:rPr>
        <w:t>'</w:t>
      </w:r>
      <w:r w:rsidR="00105531" w:rsidRPr="009551F7">
        <w:rPr>
          <w:b/>
        </w:rPr>
        <w:t>Intellectual Property Rights</w:t>
      </w:r>
      <w:r w:rsidRPr="009551F7">
        <w:rPr>
          <w:b/>
        </w:rPr>
        <w:t>'</w:t>
      </w:r>
      <w:r w:rsidR="00105531" w:rsidRPr="00E527C7">
        <w:t xml:space="preserve"> includes</w:t>
      </w:r>
      <w:r w:rsidR="00D731D9" w:rsidRPr="00E527C7">
        <w:t xml:space="preserve"> intellectual property rights, including the following rights</w:t>
      </w:r>
      <w:r w:rsidR="00105531" w:rsidRPr="00E527C7">
        <w:t xml:space="preserve">: </w:t>
      </w:r>
    </w:p>
    <w:p w14:paraId="478690D8" w14:textId="77777777" w:rsidR="00D731D9" w:rsidRPr="00E527C7" w:rsidRDefault="00D731D9" w:rsidP="00CB1F8F">
      <w:pPr>
        <w:pStyle w:val="DefinitionNum2"/>
        <w:numPr>
          <w:ilvl w:val="1"/>
          <w:numId w:val="54"/>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106F7E6C" w14:textId="77777777" w:rsidR="00D731D9" w:rsidRPr="00E527C7" w:rsidRDefault="00D731D9" w:rsidP="003201F9">
      <w:pPr>
        <w:pStyle w:val="DefinitionNum2"/>
      </w:pPr>
      <w:r w:rsidRPr="00E527C7">
        <w:t>any application or right to apply for registration of any of the rights referred to in paragraph (a); and</w:t>
      </w:r>
    </w:p>
    <w:p w14:paraId="2051A172" w14:textId="77777777" w:rsidR="00D731D9" w:rsidRPr="00E527C7" w:rsidRDefault="00D731D9" w:rsidP="003201F9">
      <w:pPr>
        <w:pStyle w:val="DefinitionNum2"/>
      </w:pPr>
      <w:r w:rsidRPr="00E527C7">
        <w:t>all rights of a similar nature to any of the rights in paragraphs (a) and (b) which may subsist in Australia or elsewhere,</w:t>
      </w:r>
    </w:p>
    <w:p w14:paraId="76AB4C55" w14:textId="77777777" w:rsidR="00D731D9" w:rsidRPr="00F74196" w:rsidRDefault="71EA5C8C" w:rsidP="003201F9">
      <w:pPr>
        <w:pStyle w:val="Definition"/>
      </w:pPr>
      <w:r>
        <w:t>whether or not such rights are registered or capable of being registered</w:t>
      </w:r>
      <w:r w:rsidR="7F0ADE5F">
        <w:t xml:space="preserve">. </w:t>
      </w:r>
    </w:p>
    <w:p w14:paraId="249C4261" w14:textId="77777777" w:rsidR="00AF3C6B" w:rsidRPr="00E01080" w:rsidRDefault="70C85B31" w:rsidP="00526D51">
      <w:pPr>
        <w:pStyle w:val="Definition"/>
      </w:pPr>
      <w:bookmarkStart w:id="1363" w:name="_Ref70276123"/>
      <w:r w:rsidRPr="7FAF9A21">
        <w:rPr>
          <w:b/>
          <w:bCs/>
        </w:rPr>
        <w:t>'Interest'</w:t>
      </w:r>
      <w:r>
        <w:t xml:space="preserve"> means simple interest calculated in respect of each calendar day from the day after the debt became due and payable, up to and including the day that the Provider effects full payment of the debt to the Commonwealth </w:t>
      </w:r>
      <w:r w:rsidR="4530D4D5">
        <w:t xml:space="preserve">or a PT PCP </w:t>
      </w:r>
      <w:r w:rsidR="126DBAA0">
        <w:t>Subcontractor</w:t>
      </w:r>
      <w:r w:rsidR="4530D4D5">
        <w:t xml:space="preserve"> (as relevant)</w:t>
      </w:r>
      <w:r w:rsidR="22328A32">
        <w:t>,</w:t>
      </w:r>
      <w:r w:rsidR="4530D4D5">
        <w:t xml:space="preserve"> </w:t>
      </w:r>
      <w:r w:rsidR="22328A32">
        <w:t>using</w:t>
      </w:r>
      <w:r>
        <w:t xml:space="preserve"> the following formula:</w:t>
      </w:r>
      <w:bookmarkEnd w:id="1363"/>
    </w:p>
    <w:p w14:paraId="19AB537D" w14:textId="77777777" w:rsidR="00AF3C6B" w:rsidRPr="00F74196" w:rsidRDefault="00AF3C6B" w:rsidP="00AF3C6B">
      <w:pPr>
        <w:pStyle w:val="Standardsubclause0"/>
        <w:numPr>
          <w:ilvl w:val="0"/>
          <w:numId w:val="0"/>
        </w:numPr>
        <w:ind w:left="1304"/>
      </w:pPr>
      <w:r w:rsidRPr="00F74196">
        <w:t>SI</w:t>
      </w:r>
      <w:r w:rsidRPr="00F74196">
        <w:tab/>
        <w:t>=</w:t>
      </w:r>
      <w:r w:rsidRPr="00F74196">
        <w:tab/>
        <w:t>UA x GIC x D:</w:t>
      </w:r>
    </w:p>
    <w:p w14:paraId="5CAEAA7D" w14:textId="77777777" w:rsidR="00AF3C6B" w:rsidRPr="00F74196" w:rsidRDefault="00AF3C6B" w:rsidP="001E16C6">
      <w:pPr>
        <w:pStyle w:val="StandardSubclause-Indent"/>
        <w:ind w:left="2410"/>
      </w:pPr>
      <w:r w:rsidRPr="00F74196">
        <w:t>where:</w:t>
      </w:r>
    </w:p>
    <w:p w14:paraId="33CF7393" w14:textId="77777777" w:rsidR="00AF3C6B" w:rsidRPr="00F74196" w:rsidRDefault="00AF3C6B" w:rsidP="001E16C6">
      <w:pPr>
        <w:pStyle w:val="StandardSubclause-Indent"/>
        <w:tabs>
          <w:tab w:val="left" w:pos="3119"/>
        </w:tabs>
        <w:ind w:left="3856" w:hanging="1446"/>
      </w:pPr>
      <w:r w:rsidRPr="00F74196">
        <w:t>SI</w:t>
      </w:r>
      <w:r w:rsidRPr="00F74196">
        <w:tab/>
        <w:t>=</w:t>
      </w:r>
      <w:r w:rsidRPr="00F74196">
        <w:tab/>
        <w:t>simple interest amount;</w:t>
      </w:r>
    </w:p>
    <w:p w14:paraId="3891930A" w14:textId="77777777" w:rsidR="00AF3C6B" w:rsidRPr="00F74196" w:rsidRDefault="00AF3C6B" w:rsidP="001E16C6">
      <w:pPr>
        <w:pStyle w:val="StandardSubclause-Indent"/>
        <w:tabs>
          <w:tab w:val="left" w:pos="3119"/>
        </w:tabs>
        <w:ind w:left="3856" w:hanging="1446"/>
      </w:pPr>
      <w:r w:rsidRPr="00F74196">
        <w:t>UA</w:t>
      </w:r>
      <w:r w:rsidRPr="00F74196">
        <w:tab/>
        <w:t>=</w:t>
      </w:r>
      <w:r w:rsidRPr="00F74196">
        <w:tab/>
        <w:t>the unpaid amount;</w:t>
      </w:r>
    </w:p>
    <w:p w14:paraId="43C2A8CB" w14:textId="0B1FBA0C" w:rsidR="00EA4CE3" w:rsidRDefault="00AF3C6B" w:rsidP="00EA4CE3">
      <w:pPr>
        <w:pStyle w:val="StandardSubclause-Indent"/>
        <w:tabs>
          <w:tab w:val="left" w:pos="3119"/>
        </w:tabs>
        <w:ind w:left="3856" w:hanging="1446"/>
      </w:pPr>
      <w:r w:rsidRPr="00F74196">
        <w:t>GIC</w:t>
      </w:r>
      <w:r w:rsidRPr="00F74196">
        <w:tab/>
        <w:t>=</w:t>
      </w:r>
      <w:r w:rsidRPr="00F74196">
        <w:tab/>
      </w:r>
      <w:r w:rsidR="00EA4CE3">
        <w:t xml:space="preserve">for the purposes of clause </w:t>
      </w:r>
      <w:r w:rsidR="008B79AC">
        <w:rPr>
          <w:color w:val="2B579A"/>
          <w:shd w:val="clear" w:color="auto" w:fill="E6E6E6"/>
        </w:rPr>
        <w:fldChar w:fldCharType="begin" w:fldLock="1"/>
      </w:r>
      <w:r w:rsidR="008B79AC">
        <w:instrText xml:space="preserve"> REF _Ref70275211 \w \h </w:instrText>
      </w:r>
      <w:r w:rsidR="008B79AC">
        <w:rPr>
          <w:color w:val="2B579A"/>
          <w:shd w:val="clear" w:color="auto" w:fill="E6E6E6"/>
        </w:rPr>
      </w:r>
      <w:r w:rsidR="008B79AC">
        <w:rPr>
          <w:color w:val="2B579A"/>
          <w:shd w:val="clear" w:color="auto" w:fill="E6E6E6"/>
        </w:rPr>
        <w:fldChar w:fldCharType="separate"/>
      </w:r>
      <w:r w:rsidR="00A9056B">
        <w:t>32.3</w:t>
      </w:r>
      <w:r w:rsidR="008B79AC">
        <w:rPr>
          <w:color w:val="2B579A"/>
          <w:shd w:val="clear" w:color="auto" w:fill="E6E6E6"/>
        </w:rPr>
        <w:fldChar w:fldCharType="end"/>
      </w:r>
      <w:r w:rsidR="00EA4CE3">
        <w:t>, a rate determined by the Department that will be no higher than the 90 day bank-accepted bill rate (available from the Reserve Bank of Australia); or</w:t>
      </w:r>
    </w:p>
    <w:p w14:paraId="1DD25C80" w14:textId="077A0E68" w:rsidR="008B79AC" w:rsidRDefault="00EA4CE3" w:rsidP="006014D1">
      <w:pPr>
        <w:pStyle w:val="StandardSubclause-Indent"/>
        <w:keepLines/>
        <w:tabs>
          <w:tab w:val="left" w:pos="3119"/>
        </w:tabs>
        <w:ind w:left="3856" w:hanging="1446"/>
      </w:pPr>
      <w:r>
        <w:tab/>
      </w:r>
      <w:r>
        <w:tab/>
      </w:r>
      <w:r w:rsidR="00B55840">
        <w:t xml:space="preserve">for the purposes of clause </w:t>
      </w:r>
      <w:r w:rsidR="00F513E5">
        <w:rPr>
          <w:color w:val="2B579A"/>
          <w:shd w:val="clear" w:color="auto" w:fill="E6E6E6"/>
        </w:rPr>
        <w:fldChar w:fldCharType="begin" w:fldLock="1"/>
      </w:r>
      <w:r w:rsidR="00F513E5">
        <w:instrText xml:space="preserve"> REF _Ref77864957 \r \h </w:instrText>
      </w:r>
      <w:r w:rsidR="001E16C6">
        <w:instrText xml:space="preserve"> \* MERGEFORMAT </w:instrText>
      </w:r>
      <w:r w:rsidR="00F513E5">
        <w:rPr>
          <w:color w:val="2B579A"/>
          <w:shd w:val="clear" w:color="auto" w:fill="E6E6E6"/>
        </w:rPr>
      </w:r>
      <w:r w:rsidR="00F513E5">
        <w:rPr>
          <w:color w:val="2B579A"/>
          <w:shd w:val="clear" w:color="auto" w:fill="E6E6E6"/>
        </w:rPr>
        <w:fldChar w:fldCharType="separate"/>
      </w:r>
      <w:r w:rsidR="00A9056B">
        <w:t>59.17</w:t>
      </w:r>
      <w:r w:rsidR="00F513E5">
        <w:rPr>
          <w:color w:val="2B579A"/>
          <w:shd w:val="clear" w:color="auto" w:fill="E6E6E6"/>
        </w:rPr>
        <w:fldChar w:fldCharType="end"/>
      </w:r>
      <w:r w:rsidR="00E464CC">
        <w:t xml:space="preserve">, </w:t>
      </w:r>
      <w:r w:rsidR="00E464CC" w:rsidRPr="00E464CC">
        <w:t xml:space="preserve">the general interest charge rate determined under section 8AAD of the </w:t>
      </w:r>
      <w:r w:rsidR="00E464CC" w:rsidRPr="009D6EED">
        <w:rPr>
          <w:i/>
        </w:rPr>
        <w:t>Taxation Administration Act 1953</w:t>
      </w:r>
      <w:r w:rsidR="00E464CC" w:rsidRPr="00E464CC">
        <w:t xml:space="preserve"> (Cth) on the day payment is due, expressed as a decimal rate per day</w:t>
      </w:r>
      <w:r w:rsidR="00E464CC">
        <w:t xml:space="preserve">; </w:t>
      </w:r>
      <w:r>
        <w:t xml:space="preserve">and </w:t>
      </w:r>
    </w:p>
    <w:p w14:paraId="2A334B6E" w14:textId="77777777" w:rsidR="00AF3C6B" w:rsidRPr="00F74196" w:rsidRDefault="00AF3C6B" w:rsidP="006014D1">
      <w:pPr>
        <w:pStyle w:val="StandardSubclause-Indent"/>
        <w:keepLines/>
        <w:tabs>
          <w:tab w:val="left" w:pos="3119"/>
        </w:tabs>
        <w:ind w:left="3856" w:hanging="1446"/>
      </w:pPr>
      <w:r w:rsidRPr="00F74196">
        <w:t>D</w:t>
      </w:r>
      <w:r w:rsidRPr="00F74196">
        <w:tab/>
        <w:t>=</w:t>
      </w:r>
      <w:r w:rsidRPr="00F74196">
        <w:tab/>
        <w:t xml:space="preserve">the number of days from the day after payment was due up to and including the day that payment is made. "The day that payment is made" is the day when the </w:t>
      </w:r>
      <w:r w:rsidR="00103C84">
        <w:t>Provider</w:t>
      </w:r>
      <w:r w:rsidRPr="00F74196">
        <w:t xml:space="preserve">'s system generates a payment request into the banking system for payment to the </w:t>
      </w:r>
      <w:r w:rsidR="00103C84">
        <w:t>Commonwealth</w:t>
      </w:r>
      <w:r w:rsidR="00103C84" w:rsidRPr="00103C84">
        <w:t xml:space="preserve"> </w:t>
      </w:r>
      <w:r w:rsidR="00BB750B">
        <w:t>or the</w:t>
      </w:r>
      <w:r w:rsidR="00103C84">
        <w:t xml:space="preserve"> PT PCP Subcontractor (as relevant)</w:t>
      </w:r>
      <w:r w:rsidRPr="00F74196">
        <w:t>.</w:t>
      </w:r>
    </w:p>
    <w:p w14:paraId="0CE185E5" w14:textId="77777777" w:rsidR="00356776" w:rsidRPr="00E527C7" w:rsidRDefault="6EDE2DA1" w:rsidP="008F5233">
      <w:pPr>
        <w:pStyle w:val="Definition"/>
      </w:pPr>
      <w:r w:rsidRPr="7FAF9A21">
        <w:rPr>
          <w:b/>
          <w:bCs/>
        </w:rPr>
        <w:t>'Invalid Claim'</w:t>
      </w:r>
      <w:r>
        <w:t xml:space="preserve"> means a claim by the Provider for a payment from the Department where the Provider was not entitled to the payment under this Deed.</w:t>
      </w:r>
      <w:r w:rsidR="0500BC19">
        <w:t xml:space="preserve"> </w:t>
      </w:r>
    </w:p>
    <w:p w14:paraId="42DA47E1" w14:textId="77777777" w:rsidR="002559B0" w:rsidRPr="009D6EED" w:rsidRDefault="7FABDDC7" w:rsidP="00463EE2">
      <w:pPr>
        <w:pStyle w:val="Definition"/>
      </w:pPr>
      <w:r w:rsidRPr="7FAF9A21">
        <w:rPr>
          <w:b/>
          <w:bCs/>
        </w:rPr>
        <w:t>'ISO 9001 Accreditation'</w:t>
      </w:r>
      <w:r>
        <w:t xml:space="preserve"> means that the Provider or a Related entity has been certified by any entity accredited by the Joint Accreditation System of Australia and New Zealand (JAS-ANZ) as meeting the requirements of the international standard for a quality management system set out in the ISO 9001 Standard issued by the International Organization for Standardization. </w:t>
      </w:r>
    </w:p>
    <w:p w14:paraId="4B046A97" w14:textId="77777777" w:rsidR="00105531" w:rsidRDefault="056A0E40" w:rsidP="008F5233">
      <w:pPr>
        <w:pStyle w:val="Definition"/>
      </w:pPr>
      <w:r w:rsidRPr="7FAF9A21">
        <w:rPr>
          <w:b/>
          <w:bCs/>
        </w:rPr>
        <w:t>'</w:t>
      </w:r>
      <w:r w:rsidR="56990A82" w:rsidRPr="7FAF9A21">
        <w:rPr>
          <w:b/>
          <w:bCs/>
        </w:rPr>
        <w:t>jobactive</w:t>
      </w:r>
      <w:r w:rsidRPr="7FAF9A21">
        <w:rPr>
          <w:b/>
          <w:bCs/>
        </w:rPr>
        <w:t>'</w:t>
      </w:r>
      <w:r w:rsidR="56990A82">
        <w:t xml:space="preserve"> means the Commonwealth program of that name (or such other name as advised by the Department from time to time), administered by the Department.</w:t>
      </w:r>
    </w:p>
    <w:p w14:paraId="0379F342" w14:textId="77777777" w:rsidR="00474BDD" w:rsidRPr="00F74196" w:rsidRDefault="392C7EEE" w:rsidP="00474BDD">
      <w:pPr>
        <w:pStyle w:val="Definition"/>
      </w:pPr>
      <w:r w:rsidRPr="7FAF9A21">
        <w:rPr>
          <w:b/>
          <w:bCs/>
        </w:rPr>
        <w:t>'</w:t>
      </w:r>
      <w:r w:rsidR="002C94EE" w:rsidRPr="7FAF9A21">
        <w:rPr>
          <w:b/>
          <w:bCs/>
        </w:rPr>
        <w:t>j</w:t>
      </w:r>
      <w:r w:rsidR="7F37D910" w:rsidRPr="7FAF9A21">
        <w:rPr>
          <w:b/>
          <w:bCs/>
        </w:rPr>
        <w:t>obactive Provider</w:t>
      </w:r>
      <w:r w:rsidRPr="7FAF9A21">
        <w:rPr>
          <w:b/>
          <w:bCs/>
        </w:rPr>
        <w:t>'</w:t>
      </w:r>
      <w:r>
        <w:t xml:space="preserve"> means any entity contracted to the Commonwealth to provide Employment Provider Services under the jobactive Deed 2015-2022. </w:t>
      </w:r>
    </w:p>
    <w:p w14:paraId="7875DAA1" w14:textId="77777777" w:rsidR="00105531" w:rsidRPr="00F74196" w:rsidRDefault="056A0E40" w:rsidP="008F5233">
      <w:pPr>
        <w:pStyle w:val="Definition"/>
      </w:pPr>
      <w:r w:rsidRPr="7FAF9A21">
        <w:rPr>
          <w:b/>
          <w:bCs/>
        </w:rPr>
        <w:t>'</w:t>
      </w:r>
      <w:r w:rsidR="56990A82" w:rsidRPr="7FAF9A21">
        <w:rPr>
          <w:b/>
          <w:bCs/>
        </w:rPr>
        <w:t>Job Capacity Assessment</w:t>
      </w:r>
      <w:r w:rsidRPr="7FAF9A21">
        <w:rPr>
          <w:b/>
          <w:bCs/>
        </w:rPr>
        <w:t>'</w:t>
      </w:r>
      <w:r w:rsidR="56990A82">
        <w:t xml:space="preserve"> or </w:t>
      </w:r>
      <w:r w:rsidRPr="7FAF9A21">
        <w:rPr>
          <w:b/>
          <w:bCs/>
        </w:rPr>
        <w:t>'</w:t>
      </w:r>
      <w:r w:rsidR="56990A82" w:rsidRPr="7FAF9A21">
        <w:rPr>
          <w:b/>
          <w:bCs/>
        </w:rPr>
        <w:t>JCA</w:t>
      </w:r>
      <w:r w:rsidRPr="7FAF9A21">
        <w:rPr>
          <w:b/>
          <w:bCs/>
        </w:rPr>
        <w:t>'</w:t>
      </w:r>
      <w:r w:rsidR="56990A82">
        <w:t xml:space="preserve"> means an assessment conducted by Services Australia to determine eligibility for the Disability Support Pension and includes assessment of barriers to employment and work capacity.</w:t>
      </w:r>
    </w:p>
    <w:p w14:paraId="3420C19B" w14:textId="77777777" w:rsidR="009814F4" w:rsidRPr="009814F4" w:rsidRDefault="7710A82F" w:rsidP="009814F4">
      <w:pPr>
        <w:pStyle w:val="Definition"/>
      </w:pPr>
      <w:r w:rsidRPr="7FAF9A21">
        <w:rPr>
          <w:b/>
          <w:bCs/>
        </w:rPr>
        <w:t>'Job Placement'</w:t>
      </w:r>
      <w:r w:rsidR="5986D8AB">
        <w:t xml:space="preserve"> means a Vacancy or a position in an apprenticeship or a traineeship that is recorded or lodged on the Department's IT Systems by the Provider as being occupied by the Participant in accordance with this Deed.</w:t>
      </w:r>
    </w:p>
    <w:p w14:paraId="67B01965" w14:textId="77777777" w:rsidR="009814F4" w:rsidRPr="009814F4" w:rsidRDefault="7710A82F" w:rsidP="009814F4">
      <w:pPr>
        <w:pStyle w:val="Definition"/>
      </w:pPr>
      <w:r w:rsidRPr="7FAF9A21">
        <w:rPr>
          <w:b/>
          <w:bCs/>
        </w:rPr>
        <w:t>'Job Placement Start Date'</w:t>
      </w:r>
      <w:r w:rsidR="5986D8AB">
        <w:t xml:space="preserve"> means:</w:t>
      </w:r>
    </w:p>
    <w:p w14:paraId="69CB1978" w14:textId="77777777" w:rsidR="009814F4" w:rsidRPr="009814F4" w:rsidRDefault="009814F4" w:rsidP="009814F4">
      <w:pPr>
        <w:pStyle w:val="DefinitionNum2"/>
      </w:pPr>
      <w:r w:rsidRPr="009814F4">
        <w:t xml:space="preserve">unless paragraphs (b) or (c) below apply, the date on which the Participant first commences in a Job Placement; </w:t>
      </w:r>
    </w:p>
    <w:p w14:paraId="2F9D125F" w14:textId="77777777" w:rsidR="009814F4" w:rsidRPr="009814F4" w:rsidRDefault="009814F4" w:rsidP="009814F4">
      <w:pPr>
        <w:pStyle w:val="DefinitionNum2"/>
      </w:pPr>
      <w:r w:rsidRPr="009814F4">
        <w:t>if the Job Placement includes an initial Paid Induction Period, either:</w:t>
      </w:r>
    </w:p>
    <w:p w14:paraId="37D69111" w14:textId="77777777" w:rsidR="009814F4" w:rsidRPr="009814F4" w:rsidRDefault="009814F4" w:rsidP="009814F4">
      <w:pPr>
        <w:pStyle w:val="DefinitionNum3"/>
      </w:pPr>
      <w:r w:rsidRPr="009814F4">
        <w:t>the day on which the Participant first commences in the Job Placement; or</w:t>
      </w:r>
    </w:p>
    <w:p w14:paraId="3D8808C0" w14:textId="77777777" w:rsidR="009814F4" w:rsidRPr="009814F4" w:rsidRDefault="009814F4" w:rsidP="009814F4">
      <w:pPr>
        <w:pStyle w:val="DefinitionNum3"/>
      </w:pPr>
      <w:r w:rsidRPr="009814F4">
        <w:t>the first day of continuous Employment following the Paid Induction Period, whichever the Provider selects; or</w:t>
      </w:r>
    </w:p>
    <w:p w14:paraId="26C483D8" w14:textId="400D665D" w:rsidR="009814F4" w:rsidRDefault="009814F4" w:rsidP="009D6EED">
      <w:pPr>
        <w:pStyle w:val="DefinitionNum2"/>
      </w:pPr>
      <w:r w:rsidRPr="009814F4">
        <w:t>if there is a Significant Increase in Income or a Significant Increase in Pre-</w:t>
      </w:r>
      <w:r w:rsidR="003A4469">
        <w:t>e</w:t>
      </w:r>
      <w:r w:rsidRPr="009814F4">
        <w:t>xisting Employment in relation to the Job Placement, the date of the relevant significant increase which the Provider records on the Department's IT Systems, or as otherwise specified in any Guidelines or advised by the Department.</w:t>
      </w:r>
    </w:p>
    <w:p w14:paraId="5C02C3FE" w14:textId="70729EF3" w:rsidR="00105531" w:rsidRPr="00F74196" w:rsidRDefault="056A0E40" w:rsidP="009551F7">
      <w:pPr>
        <w:pStyle w:val="Definition"/>
      </w:pPr>
      <w:r w:rsidRPr="1C4D8B3D">
        <w:rPr>
          <w:b/>
          <w:bCs/>
        </w:rPr>
        <w:t>'</w:t>
      </w:r>
      <w:r w:rsidR="56990A82" w:rsidRPr="1C4D8B3D">
        <w:rPr>
          <w:b/>
          <w:bCs/>
        </w:rPr>
        <w:t>Job Plan</w:t>
      </w:r>
      <w:r w:rsidRPr="1C4D8B3D">
        <w:rPr>
          <w:b/>
          <w:bCs/>
        </w:rPr>
        <w:t>'</w:t>
      </w:r>
      <w:r w:rsidR="56990A82">
        <w:t xml:space="preserve"> means the plan described in </w:t>
      </w:r>
      <w:r w:rsidR="00F143D1">
        <w:rPr>
          <w:color w:val="2B579A"/>
          <w:shd w:val="clear" w:color="auto" w:fill="E6E6E6"/>
        </w:rPr>
        <w:fldChar w:fldCharType="begin" w:fldLock="1"/>
      </w:r>
      <w:r w:rsidR="00F143D1">
        <w:instrText xml:space="preserve"> REF _Ref74695736 \h </w:instrText>
      </w:r>
      <w:r w:rsidR="00F143D1">
        <w:rPr>
          <w:color w:val="2B579A"/>
          <w:shd w:val="clear" w:color="auto" w:fill="E6E6E6"/>
        </w:rPr>
      </w:r>
      <w:r w:rsidR="00F143D1">
        <w:rPr>
          <w:color w:val="2B579A"/>
          <w:shd w:val="clear" w:color="auto" w:fill="E6E6E6"/>
        </w:rPr>
        <w:fldChar w:fldCharType="separate"/>
      </w:r>
      <w:r w:rsidR="00A9056B" w:rsidRPr="00F74196">
        <w:t>Section B</w:t>
      </w:r>
      <w:r w:rsidR="00A9056B">
        <w:t>2.3</w:t>
      </w:r>
      <w:r w:rsidR="00A9056B" w:rsidRPr="00F74196">
        <w:t xml:space="preserve"> – Job Plans</w:t>
      </w:r>
      <w:r w:rsidR="00F143D1">
        <w:rPr>
          <w:color w:val="2B579A"/>
          <w:shd w:val="clear" w:color="auto" w:fill="E6E6E6"/>
        </w:rPr>
        <w:fldChar w:fldCharType="end"/>
      </w:r>
      <w:r w:rsidR="56990A82">
        <w:t xml:space="preserve">, and which includes an employment pathway plan under the </w:t>
      </w:r>
      <w:r w:rsidR="56990A82" w:rsidRPr="7FAF9A21">
        <w:rPr>
          <w:i/>
          <w:iCs/>
        </w:rPr>
        <w:t>Social Security Act 1991</w:t>
      </w:r>
      <w:r w:rsidR="56990A82">
        <w:t xml:space="preserve"> (Cth) and a participation plan for Disability Support Pension </w:t>
      </w:r>
      <w:r w:rsidR="6DA5A9D0">
        <w:t>R</w:t>
      </w:r>
      <w:r w:rsidR="56990A82">
        <w:t xml:space="preserve">ecipients </w:t>
      </w:r>
      <w:r w:rsidR="6DA5A9D0">
        <w:t>(C</w:t>
      </w:r>
      <w:r w:rsidR="56990A82">
        <w:t xml:space="preserve">ompulsory </w:t>
      </w:r>
      <w:r w:rsidR="6DA5A9D0">
        <w:t>P</w:t>
      </w:r>
      <w:r w:rsidR="611B473F">
        <w:t xml:space="preserve">articipation </w:t>
      </w:r>
      <w:r w:rsidR="6DA5A9D0">
        <w:t>R</w:t>
      </w:r>
      <w:r w:rsidR="56990A82">
        <w:t>equirements</w:t>
      </w:r>
      <w:r w:rsidR="6DA5A9D0">
        <w:t>)</w:t>
      </w:r>
      <w:r w:rsidR="56990A82">
        <w:t xml:space="preserve"> under the </w:t>
      </w:r>
      <w:r w:rsidR="56990A82" w:rsidRPr="7FAF9A21">
        <w:rPr>
          <w:i/>
          <w:iCs/>
        </w:rPr>
        <w:t>Social Security Act 1991</w:t>
      </w:r>
      <w:r w:rsidR="56990A82">
        <w:t xml:space="preserve"> (Cth), or, if the </w:t>
      </w:r>
      <w:r w:rsidR="56990A82" w:rsidRPr="7FAF9A21">
        <w:rPr>
          <w:i/>
          <w:iCs/>
        </w:rPr>
        <w:t>Social Security Act 1991</w:t>
      </w:r>
      <w:r w:rsidR="56990A82">
        <w:t xml:space="preserve"> (Cth) is amended, any other such plans. </w:t>
      </w:r>
    </w:p>
    <w:p w14:paraId="7125CEE6" w14:textId="77777777" w:rsidR="00105531" w:rsidRPr="00F74196" w:rsidRDefault="056A0E40" w:rsidP="008F5233">
      <w:pPr>
        <w:pStyle w:val="Definition"/>
      </w:pPr>
      <w:r w:rsidRPr="7FAF9A21">
        <w:rPr>
          <w:b/>
          <w:bCs/>
        </w:rPr>
        <w:t>'</w:t>
      </w:r>
      <w:r w:rsidR="56990A82" w:rsidRPr="7FAF9A21">
        <w:rPr>
          <w:b/>
          <w:bCs/>
        </w:rPr>
        <w:t>Job Search</w:t>
      </w:r>
      <w:r w:rsidRPr="7FAF9A21">
        <w:rPr>
          <w:b/>
          <w:bCs/>
        </w:rPr>
        <w:t>'</w:t>
      </w:r>
      <w:r w:rsidR="56990A82">
        <w:t xml:space="preserve"> means an instance of active contact with a potential Employer to apply for a job, and includes a contact by phone or in person, by submitting a written application, or by attending a job interview. </w:t>
      </w:r>
    </w:p>
    <w:p w14:paraId="527F2F69" w14:textId="4CB89B84" w:rsidR="00105531" w:rsidRPr="00F74196" w:rsidRDefault="00105531" w:rsidP="003A2D7E">
      <w:pPr>
        <w:pStyle w:val="Note-leftaligned"/>
        <w:ind w:left="0"/>
      </w:pPr>
      <w:r w:rsidRPr="00F74196">
        <w:t xml:space="preserve">Note: Relevant job vacancies do not need to have been </w:t>
      </w:r>
      <w:r w:rsidR="00082414" w:rsidRPr="00F74196">
        <w:t>publicly</w:t>
      </w:r>
      <w:r w:rsidRPr="00F74196">
        <w:t xml:space="preserve"> advertised to count as a Job Search. However, looking for job vacancies in newspapers or online does not count as a Job Search unless actual contact is made with the relevant potential Employer.</w:t>
      </w:r>
    </w:p>
    <w:p w14:paraId="744AB1AC" w14:textId="77777777" w:rsidR="00105531" w:rsidRPr="00F74196" w:rsidRDefault="056A0E40" w:rsidP="00673979">
      <w:pPr>
        <w:pStyle w:val="Definition"/>
      </w:pPr>
      <w:r w:rsidRPr="7FAF9A21">
        <w:rPr>
          <w:b/>
          <w:bCs/>
        </w:rPr>
        <w:t>'</w:t>
      </w:r>
      <w:r w:rsidR="56990A82" w:rsidRPr="7FAF9A21">
        <w:rPr>
          <w:b/>
          <w:bCs/>
        </w:rPr>
        <w:t>Job Search Requirement</w:t>
      </w:r>
      <w:r w:rsidRPr="7FAF9A21">
        <w:rPr>
          <w:b/>
          <w:bCs/>
        </w:rPr>
        <w:t>'</w:t>
      </w:r>
      <w:r w:rsidR="56990A82">
        <w:t xml:space="preserve"> means the number of Job Searches that a Participant (Mutual Obligation) or a Disability Support Pension Recipient (Compulsory </w:t>
      </w:r>
      <w:r w:rsidR="7E5426DC">
        <w:t xml:space="preserve">Participation </w:t>
      </w:r>
      <w:r w:rsidR="56990A82">
        <w:t>Requirements) must complete</w:t>
      </w:r>
      <w:r w:rsidR="7C9950F1">
        <w:t xml:space="preserve"> </w:t>
      </w:r>
      <w:r w:rsidR="10CC42B6">
        <w:t>per month, tailored to the Participant in accordance with</w:t>
      </w:r>
      <w:r w:rsidR="56990A82">
        <w:t xml:space="preserve"> any Guidelines. </w:t>
      </w:r>
    </w:p>
    <w:p w14:paraId="708F0E37" w14:textId="41451888" w:rsidR="002A52F1" w:rsidRPr="001E16C6" w:rsidRDefault="0627B08D" w:rsidP="00A10F88">
      <w:pPr>
        <w:pStyle w:val="Definition"/>
      </w:pPr>
      <w:r w:rsidRPr="1C4D8B3D">
        <w:rPr>
          <w:b/>
          <w:bCs/>
        </w:rPr>
        <w:t>'Job Seeker Assessment Framework'</w:t>
      </w:r>
      <w:r>
        <w:t xml:space="preserve"> </w:t>
      </w:r>
      <w:r w:rsidR="2FBD9C00">
        <w:t xml:space="preserve">or </w:t>
      </w:r>
      <w:r w:rsidR="2FBD9C00" w:rsidRPr="1C4D8B3D">
        <w:rPr>
          <w:b/>
          <w:bCs/>
        </w:rPr>
        <w:t>'JSAF'</w:t>
      </w:r>
      <w:r w:rsidR="2FBD9C00">
        <w:t xml:space="preserve"> </w:t>
      </w:r>
      <w:r w:rsidR="57CA5657">
        <w:t xml:space="preserve">means the assessment framework as specified in </w:t>
      </w:r>
      <w:r w:rsidR="002A52F1">
        <w:rPr>
          <w:color w:val="2B579A"/>
          <w:shd w:val="clear" w:color="auto" w:fill="E6E6E6"/>
        </w:rPr>
        <w:fldChar w:fldCharType="begin" w:fldLock="1"/>
      </w:r>
      <w:r w:rsidR="002A52F1">
        <w:instrText xml:space="preserve"> REF _Ref80868603 \h </w:instrText>
      </w:r>
      <w:r w:rsidR="002A52F1">
        <w:rPr>
          <w:color w:val="2B579A"/>
          <w:shd w:val="clear" w:color="auto" w:fill="E6E6E6"/>
        </w:rPr>
      </w:r>
      <w:r w:rsidR="002A52F1">
        <w:rPr>
          <w:color w:val="2B579A"/>
          <w:shd w:val="clear" w:color="auto" w:fill="E6E6E6"/>
        </w:rPr>
        <w:fldChar w:fldCharType="separate"/>
      </w:r>
      <w:r w:rsidR="00A9056B">
        <w:t>Section B2.4</w:t>
      </w:r>
      <w:r w:rsidR="00A9056B" w:rsidRPr="00F74196">
        <w:t xml:space="preserve"> – </w:t>
      </w:r>
      <w:r w:rsidR="00A9056B">
        <w:t>Job Seeker Assessment Framework</w:t>
      </w:r>
      <w:r w:rsidR="002A52F1">
        <w:rPr>
          <w:color w:val="2B579A"/>
          <w:shd w:val="clear" w:color="auto" w:fill="E6E6E6"/>
        </w:rPr>
        <w:fldChar w:fldCharType="end"/>
      </w:r>
      <w:r w:rsidR="57CA5657">
        <w:t xml:space="preserve"> and any Guidelines, which informs Participants of the employment services that they are eligible for and supports them in making relevant choices. The JSAF is intended to be ongoing and dynamic, to support Participant disclosure and engagement and to minimise reporting duplication for Participants</w:t>
      </w:r>
      <w:r w:rsidR="5742822D">
        <w:t>. It</w:t>
      </w:r>
      <w:r w:rsidR="57CA5657">
        <w:t xml:space="preserve"> uses analytics to personalise interventions and support.</w:t>
      </w:r>
    </w:p>
    <w:p w14:paraId="3B214233" w14:textId="77777777" w:rsidR="00105531" w:rsidRPr="001E16C6" w:rsidRDefault="056A0E40" w:rsidP="00A56DCA">
      <w:pPr>
        <w:pStyle w:val="Definition"/>
        <w:keepLines/>
      </w:pPr>
      <w:r w:rsidRPr="7FAF9A21">
        <w:rPr>
          <w:b/>
          <w:bCs/>
        </w:rPr>
        <w:t>'</w:t>
      </w:r>
      <w:r w:rsidR="56990A82" w:rsidRPr="7FAF9A21">
        <w:rPr>
          <w:b/>
          <w:bCs/>
        </w:rPr>
        <w:t>Job Seeker Classification Instrument</w:t>
      </w:r>
      <w:r w:rsidRPr="7FAF9A21">
        <w:rPr>
          <w:b/>
          <w:bCs/>
        </w:rPr>
        <w:t>'</w:t>
      </w:r>
      <w:r w:rsidR="56990A82">
        <w:t xml:space="preserve"> or </w:t>
      </w:r>
      <w:r w:rsidRPr="7FAF9A21">
        <w:rPr>
          <w:b/>
          <w:bCs/>
        </w:rPr>
        <w:t>'</w:t>
      </w:r>
      <w:r w:rsidR="56990A82" w:rsidRPr="7FAF9A21">
        <w:rPr>
          <w:b/>
          <w:bCs/>
        </w:rPr>
        <w:t>JSCI</w:t>
      </w:r>
      <w:r w:rsidRPr="7FAF9A21">
        <w:rPr>
          <w:b/>
          <w:bCs/>
        </w:rPr>
        <w:t>'</w:t>
      </w:r>
      <w:r w:rsidR="56990A82">
        <w:t xml:space="preserve"> </w:t>
      </w:r>
      <w:r w:rsidR="3783DCAA">
        <w:t xml:space="preserve">means </w:t>
      </w:r>
      <w:r w:rsidR="344BCB3F">
        <w:t xml:space="preserve">the statistical tool that determines a Participant’s risk of becoming long term unemployed and </w:t>
      </w:r>
      <w:r w:rsidR="5742822D">
        <w:t>is</w:t>
      </w:r>
      <w:r w:rsidR="344BCB3F">
        <w:t xml:space="preserve"> the core assessment </w:t>
      </w:r>
      <w:r w:rsidR="5742822D">
        <w:t xml:space="preserve">mechanism </w:t>
      </w:r>
      <w:r w:rsidR="344BCB3F">
        <w:t>in the Job Seeker Snapshot.</w:t>
      </w:r>
    </w:p>
    <w:p w14:paraId="05F57FDD" w14:textId="77777777" w:rsidR="007C642F" w:rsidRPr="007C642F" w:rsidRDefault="12A5CC1C" w:rsidP="007C642F">
      <w:pPr>
        <w:pStyle w:val="Definition"/>
      </w:pPr>
      <w:r w:rsidRPr="7FAF9A21">
        <w:rPr>
          <w:b/>
          <w:bCs/>
        </w:rPr>
        <w:t>'Job Seeker Profile'</w:t>
      </w:r>
      <w:r>
        <w:t xml:space="preserve"> means the functionality in the Department’s IT Systems of that name (or such other name as advised by the Department from time to time) that captures key elements of a Participant’s skills, qualifications and employment history for the purposes of enabling job matching and tailored job recommendations to be provided to Participants. </w:t>
      </w:r>
    </w:p>
    <w:p w14:paraId="3636F2E3" w14:textId="77777777" w:rsidR="00105531" w:rsidRDefault="056A0E40" w:rsidP="008F5233">
      <w:pPr>
        <w:pStyle w:val="Definition"/>
      </w:pPr>
      <w:r w:rsidRPr="1C4D8B3D">
        <w:rPr>
          <w:b/>
          <w:bCs/>
        </w:rPr>
        <w:t>'</w:t>
      </w:r>
      <w:r w:rsidR="56990A82" w:rsidRPr="1C4D8B3D">
        <w:rPr>
          <w:b/>
          <w:bCs/>
        </w:rPr>
        <w:t>Job Seeker Snapshot</w:t>
      </w:r>
      <w:r w:rsidRPr="1C4D8B3D">
        <w:rPr>
          <w:b/>
          <w:bCs/>
        </w:rPr>
        <w:t>'</w:t>
      </w:r>
      <w:r w:rsidR="56990A82">
        <w:t xml:space="preserve"> </w:t>
      </w:r>
      <w:r w:rsidR="12A5CC1C">
        <w:t xml:space="preserve">means </w:t>
      </w:r>
      <w:r w:rsidR="27260A94">
        <w:t xml:space="preserve">a questionnaire completed by </w:t>
      </w:r>
      <w:r w:rsidR="552AC37D">
        <w:t>the</w:t>
      </w:r>
      <w:r w:rsidR="27260A94">
        <w:t xml:space="preserve"> Participant, Services Australia or the Provider, </w:t>
      </w:r>
      <w:r w:rsidR="5742822D">
        <w:t xml:space="preserve">the results of </w:t>
      </w:r>
      <w:r w:rsidR="27260A94">
        <w:t xml:space="preserve">which informs </w:t>
      </w:r>
      <w:r w:rsidR="6CF07FD4">
        <w:t xml:space="preserve">the </w:t>
      </w:r>
      <w:r w:rsidR="27260A94">
        <w:t xml:space="preserve">Participant of the employment services that they are eligible for and supports them in making relevant choices.  It includes questions that determine </w:t>
      </w:r>
      <w:r w:rsidR="6CF07FD4">
        <w:t>the</w:t>
      </w:r>
      <w:r w:rsidR="27260A94">
        <w:t xml:space="preserve"> Participant’s Job Seeker Classification Instrument score</w:t>
      </w:r>
      <w:r w:rsidR="60E58A20">
        <w:t>, support the Participant to make an informed decision whe</w:t>
      </w:r>
      <w:r w:rsidR="552AC37D">
        <w:t xml:space="preserve">n given a </w:t>
      </w:r>
      <w:r w:rsidR="60E58A20">
        <w:t xml:space="preserve">choice between </w:t>
      </w:r>
      <w:r w:rsidR="2CDB805D">
        <w:t>Workforce Australia Online</w:t>
      </w:r>
      <w:r w:rsidR="60E58A20">
        <w:t xml:space="preserve"> </w:t>
      </w:r>
      <w:r w:rsidR="4548410C">
        <w:t>and</w:t>
      </w:r>
      <w:r w:rsidR="60E58A20">
        <w:t xml:space="preserve"> </w:t>
      </w:r>
      <w:r w:rsidR="2CDB805D">
        <w:t>Workforce Australia</w:t>
      </w:r>
      <w:r w:rsidR="60E58A20">
        <w:t xml:space="preserve"> Services</w:t>
      </w:r>
      <w:r w:rsidR="2692BC91">
        <w:t>,</w:t>
      </w:r>
      <w:r w:rsidR="27260A94">
        <w:t xml:space="preserve"> and </w:t>
      </w:r>
      <w:r w:rsidR="60E58A20">
        <w:t xml:space="preserve">help identify </w:t>
      </w:r>
      <w:r w:rsidR="27260A94">
        <w:t xml:space="preserve">if the Participant </w:t>
      </w:r>
      <w:r w:rsidR="552AC37D">
        <w:t xml:space="preserve">may </w:t>
      </w:r>
      <w:r w:rsidR="27260A94">
        <w:t>require an Employment Services Assessment.</w:t>
      </w:r>
      <w:r w:rsidR="56990A82">
        <w:t xml:space="preserve"> </w:t>
      </w:r>
    </w:p>
    <w:p w14:paraId="0DEC44E7" w14:textId="2749D478" w:rsidR="00EB2BDF" w:rsidRDefault="00EB2BDF" w:rsidP="008F5233">
      <w:pPr>
        <w:pStyle w:val="Definition"/>
      </w:pPr>
      <w:r w:rsidRPr="1C4D8B3D">
        <w:rPr>
          <w:b/>
          <w:bCs/>
        </w:rPr>
        <w:t>'</w:t>
      </w:r>
      <w:r w:rsidRPr="7FAF9A21">
        <w:rPr>
          <w:b/>
          <w:bCs/>
        </w:rPr>
        <w:t>Jobs and Skills Australia</w:t>
      </w:r>
      <w:r w:rsidRPr="1C4D8B3D">
        <w:rPr>
          <w:b/>
          <w:bCs/>
        </w:rPr>
        <w:t>'</w:t>
      </w:r>
      <w:r>
        <w:rPr>
          <w:b/>
          <w:bCs/>
        </w:rPr>
        <w:t xml:space="preserve"> </w:t>
      </w:r>
      <w:r>
        <w:t>means the Commonwealth statutory body established to (among other things) provide independent advice on Australia’s current and emerging labour market (including advice on workforce needs and priorities), and Australia’s current, emerging and future skills and training needs and priorities.</w:t>
      </w:r>
    </w:p>
    <w:p w14:paraId="115AF7E0" w14:textId="2D1F33DB" w:rsidR="002D13E6" w:rsidRPr="001E16C6" w:rsidRDefault="008270CF" w:rsidP="008F5233">
      <w:pPr>
        <w:pStyle w:val="Definition"/>
      </w:pPr>
      <w:r w:rsidRPr="1C4D8B3D">
        <w:rPr>
          <w:b/>
          <w:bCs/>
        </w:rPr>
        <w:t>'</w:t>
      </w:r>
      <w:r w:rsidR="6208718B" w:rsidRPr="7FAF9A21">
        <w:rPr>
          <w:b/>
          <w:bCs/>
        </w:rPr>
        <w:t>Jobs and Skills Australia Website</w:t>
      </w:r>
      <w:r w:rsidRPr="1C4D8B3D">
        <w:rPr>
          <w:b/>
          <w:bCs/>
        </w:rPr>
        <w:t>'</w:t>
      </w:r>
      <w:r w:rsidR="6208718B">
        <w:t xml:space="preserve"> means the website of that name that is owned and maintained by the Commonwealth and accessible via the internet (</w:t>
      </w:r>
      <w:bookmarkStart w:id="1364" w:name="_Hlk117608336"/>
      <w:r w:rsidR="00EB2BDF">
        <w:fldChar w:fldCharType="begin"/>
      </w:r>
      <w:r w:rsidR="00EB2BDF">
        <w:instrText>HYPERLINK "https://jobsandskills.gov.au"</w:instrText>
      </w:r>
      <w:r w:rsidR="00EB2BDF">
        <w:fldChar w:fldCharType="separate"/>
      </w:r>
      <w:r w:rsidR="00EB2BDF" w:rsidRPr="008E2CD8">
        <w:rPr>
          <w:rStyle w:val="Hyperlink"/>
        </w:rPr>
        <w:t>https://jobsandskills.gov.au</w:t>
      </w:r>
      <w:r w:rsidR="00EB2BDF">
        <w:fldChar w:fldCharType="end"/>
      </w:r>
      <w:bookmarkEnd w:id="1364"/>
      <w:r w:rsidR="585F7C96" w:rsidRPr="008270CF">
        <w:t>).</w:t>
      </w:r>
    </w:p>
    <w:p w14:paraId="7510D1BE" w14:textId="062C435F" w:rsidR="00105531" w:rsidRPr="00F74196" w:rsidRDefault="056A0E40" w:rsidP="002B7A36">
      <w:pPr>
        <w:pStyle w:val="Definition"/>
      </w:pPr>
      <w:r w:rsidRPr="7FAF9A21">
        <w:rPr>
          <w:b/>
          <w:bCs/>
        </w:rPr>
        <w:t>'</w:t>
      </w:r>
      <w:r w:rsidR="56990A82" w:rsidRPr="7FAF9A21">
        <w:rPr>
          <w:b/>
          <w:bCs/>
        </w:rPr>
        <w:t xml:space="preserve">Jobs, Land and Economy </w:t>
      </w:r>
      <w:r w:rsidR="73B242E0" w:rsidRPr="7FAF9A21">
        <w:rPr>
          <w:b/>
          <w:bCs/>
        </w:rPr>
        <w:t>Program</w:t>
      </w:r>
      <w:r w:rsidRPr="7FAF9A21">
        <w:rPr>
          <w:b/>
          <w:bCs/>
        </w:rPr>
        <w:t>'</w:t>
      </w:r>
      <w:r w:rsidR="56990A82">
        <w:t xml:space="preserve"> means the Commonwealth program administered by the </w:t>
      </w:r>
      <w:r w:rsidR="08B2FFC7">
        <w:t xml:space="preserve">National Indigenous Australians Agency </w:t>
      </w:r>
      <w:r w:rsidR="585F7C96">
        <w:t xml:space="preserve">which </w:t>
      </w:r>
      <w:r w:rsidR="08B2FFC7">
        <w:t>aims to enhance Indigenous Australians economic rights, improve employment and pathways to jobs, foster Indigenous business and assist Indigenous people to generate economic and social benefits from effective use of their land and waters</w:t>
      </w:r>
      <w:r w:rsidR="56990A82">
        <w:t>.</w:t>
      </w:r>
      <w:r w:rsidR="4677DA27">
        <w:t xml:space="preserve"> </w:t>
      </w:r>
    </w:p>
    <w:p w14:paraId="214B59B7" w14:textId="2E7B797F" w:rsidR="00105531" w:rsidRPr="001E16C6" w:rsidRDefault="056A0E40" w:rsidP="009E66F7">
      <w:pPr>
        <w:pStyle w:val="Definition"/>
      </w:pPr>
      <w:r w:rsidRPr="1C4D8B3D">
        <w:rPr>
          <w:b/>
          <w:bCs/>
        </w:rPr>
        <w:t>'</w:t>
      </w:r>
      <w:r w:rsidR="56990A82" w:rsidRPr="1C4D8B3D">
        <w:rPr>
          <w:b/>
          <w:bCs/>
        </w:rPr>
        <w:t>Joint Charter</w:t>
      </w:r>
      <w:r w:rsidRPr="1C4D8B3D">
        <w:rPr>
          <w:b/>
          <w:bCs/>
        </w:rPr>
        <w:t>'</w:t>
      </w:r>
      <w:r w:rsidR="56990A82">
        <w:t xml:space="preserve"> means the charter at </w:t>
      </w:r>
      <w:r w:rsidR="00FB3C60" w:rsidRPr="00FB3C60">
        <w:rPr>
          <w:color w:val="2B579A"/>
          <w:shd w:val="clear" w:color="auto" w:fill="E6E6E6"/>
        </w:rPr>
        <w:fldChar w:fldCharType="begin" w:fldLock="1"/>
      </w:r>
      <w:r w:rsidR="00FB3C60" w:rsidRPr="00FB3C60">
        <w:instrText xml:space="preserve"> REF _Ref134007675 \h </w:instrText>
      </w:r>
      <w:r w:rsidR="00FB3C60">
        <w:rPr>
          <w:color w:val="2B579A"/>
          <w:shd w:val="clear" w:color="auto" w:fill="E6E6E6"/>
        </w:rPr>
        <w:instrText xml:space="preserve"> \* MERGEFORMAT </w:instrText>
      </w:r>
      <w:r w:rsidR="00FB3C60" w:rsidRPr="00FB3C60">
        <w:rPr>
          <w:color w:val="2B579A"/>
          <w:shd w:val="clear" w:color="auto" w:fill="E6E6E6"/>
        </w:rPr>
      </w:r>
      <w:r w:rsidR="00FB3C60" w:rsidRPr="00FB3C60">
        <w:rPr>
          <w:color w:val="2B579A"/>
          <w:shd w:val="clear" w:color="auto" w:fill="E6E6E6"/>
        </w:rPr>
        <w:fldChar w:fldCharType="separate"/>
      </w:r>
      <w:r w:rsidR="00A9056B" w:rsidRPr="0098667D">
        <w:t>ATTACHMENT 2 – JOINT CHARTER</w:t>
      </w:r>
      <w:r w:rsidR="00FB3C60" w:rsidRPr="00FB3C60">
        <w:rPr>
          <w:color w:val="2B579A"/>
          <w:shd w:val="clear" w:color="auto" w:fill="E6E6E6"/>
        </w:rPr>
        <w:fldChar w:fldCharType="end"/>
      </w:r>
      <w:r w:rsidR="00FB3C60" w:rsidRPr="00FB3C60">
        <w:rPr>
          <w:color w:val="2B579A"/>
          <w:shd w:val="clear" w:color="auto" w:fill="E6E6E6"/>
        </w:rPr>
        <w:t>.</w:t>
      </w:r>
    </w:p>
    <w:p w14:paraId="7B1D6A4D" w14:textId="01C8B093" w:rsidR="00233FBB" w:rsidRPr="001E16C6" w:rsidRDefault="008270CF" w:rsidP="008C0FBD">
      <w:pPr>
        <w:pStyle w:val="Definition"/>
      </w:pPr>
      <w:r w:rsidRPr="1C4D8B3D">
        <w:rPr>
          <w:b/>
          <w:bCs/>
        </w:rPr>
        <w:t>'</w:t>
      </w:r>
      <w:r w:rsidR="00233FBB">
        <w:rPr>
          <w:b/>
          <w:bCs/>
        </w:rPr>
        <w:t>Labour Market Insigh</w:t>
      </w:r>
      <w:r w:rsidR="00AD70EA">
        <w:rPr>
          <w:b/>
          <w:bCs/>
        </w:rPr>
        <w:t>t</w:t>
      </w:r>
      <w:r w:rsidR="00233FBB">
        <w:rPr>
          <w:b/>
          <w:bCs/>
        </w:rPr>
        <w:t>s Website</w:t>
      </w:r>
      <w:r w:rsidRPr="1C4D8B3D">
        <w:rPr>
          <w:b/>
          <w:bCs/>
        </w:rPr>
        <w:t>'</w:t>
      </w:r>
      <w:r w:rsidR="00233FBB">
        <w:t xml:space="preserve"> means the website of that name that is owned and maintained by the Commonwealth and accessible via the internet (</w:t>
      </w:r>
      <w:hyperlink r:id="rId21" w:history="1">
        <w:r w:rsidR="004366ED" w:rsidRPr="008270CF">
          <w:rPr>
            <w:rStyle w:val="Hyperlink"/>
          </w:rPr>
          <w:t>https://labourmarketinsights.gov.au/</w:t>
        </w:r>
      </w:hyperlink>
      <w:r w:rsidR="004366ED">
        <w:t>).</w:t>
      </w:r>
    </w:p>
    <w:p w14:paraId="1BD78EAD" w14:textId="77777777" w:rsidR="00A07E6B" w:rsidRPr="001E16C6" w:rsidRDefault="6FEB3846" w:rsidP="00A07E6B">
      <w:pPr>
        <w:pStyle w:val="Definition"/>
      </w:pPr>
      <w:r w:rsidRPr="7FAF9A21">
        <w:rPr>
          <w:b/>
          <w:bCs/>
        </w:rPr>
        <w:t>‘Launch into Work’</w:t>
      </w:r>
      <w:r>
        <w:t xml:space="preserve"> means the Commonwealth pre-employment program of that name designed to build the skills of suitable Participants for identified employment opportunities. </w:t>
      </w:r>
    </w:p>
    <w:p w14:paraId="378938DF" w14:textId="0AF35E32" w:rsidR="00A07E6B" w:rsidRPr="001E16C6" w:rsidRDefault="00853E64" w:rsidP="00A07E6B">
      <w:pPr>
        <w:pStyle w:val="Definition"/>
      </w:pPr>
      <w:r w:rsidRPr="1C4D8B3D">
        <w:rPr>
          <w:b/>
          <w:bCs/>
        </w:rPr>
        <w:t>'</w:t>
      </w:r>
      <w:r w:rsidR="6FEB3846" w:rsidRPr="7FAF9A21">
        <w:rPr>
          <w:b/>
          <w:bCs/>
        </w:rPr>
        <w:t xml:space="preserve">Launch into Work </w:t>
      </w:r>
      <w:r w:rsidR="52B4229F" w:rsidRPr="7FAF9A21">
        <w:rPr>
          <w:b/>
          <w:bCs/>
        </w:rPr>
        <w:t>Organisation</w:t>
      </w:r>
      <w:r w:rsidRPr="1C4D8B3D">
        <w:rPr>
          <w:b/>
          <w:bCs/>
        </w:rPr>
        <w:t>'</w:t>
      </w:r>
      <w:r w:rsidR="6FEB3846">
        <w:t xml:space="preserve"> means an organisation that hosts </w:t>
      </w:r>
      <w:r w:rsidR="6D7D1E70">
        <w:t xml:space="preserve">and/or coordinates </w:t>
      </w:r>
      <w:r w:rsidR="6FEB3846">
        <w:t>a Launch into Work Placement.</w:t>
      </w:r>
    </w:p>
    <w:p w14:paraId="26579B6E" w14:textId="4C048C4B" w:rsidR="00A07E6B" w:rsidRPr="001E16C6" w:rsidRDefault="6FEB3846" w:rsidP="00A07E6B">
      <w:pPr>
        <w:pStyle w:val="Definition"/>
      </w:pPr>
      <w:r w:rsidRPr="1C4D8B3D">
        <w:rPr>
          <w:b/>
          <w:bCs/>
        </w:rPr>
        <w:t>‘Launch into Work Placement’</w:t>
      </w:r>
      <w:r>
        <w:t xml:space="preserve"> means a placement of a Participant into a Launch into Work project, arranged in accordance with clause </w:t>
      </w:r>
      <w:r w:rsidR="00A07E6B">
        <w:rPr>
          <w:color w:val="2B579A"/>
          <w:shd w:val="clear" w:color="auto" w:fill="E6E6E6"/>
        </w:rPr>
        <w:fldChar w:fldCharType="begin" w:fldLock="1"/>
      </w:r>
      <w:r w:rsidR="00A07E6B">
        <w:instrText xml:space="preserve"> REF _Ref92977732 \w \h </w:instrText>
      </w:r>
      <w:r w:rsidR="00A07E6B">
        <w:rPr>
          <w:color w:val="2B579A"/>
          <w:shd w:val="clear" w:color="auto" w:fill="E6E6E6"/>
        </w:rPr>
      </w:r>
      <w:r w:rsidR="00A07E6B">
        <w:rPr>
          <w:color w:val="2B579A"/>
          <w:shd w:val="clear" w:color="auto" w:fill="E6E6E6"/>
        </w:rPr>
        <w:fldChar w:fldCharType="separate"/>
      </w:r>
      <w:r w:rsidR="00A9056B">
        <w:t>132</w:t>
      </w:r>
      <w:r w:rsidR="00A07E6B">
        <w:rPr>
          <w:color w:val="2B579A"/>
          <w:shd w:val="clear" w:color="auto" w:fill="E6E6E6"/>
        </w:rPr>
        <w:fldChar w:fldCharType="end"/>
      </w:r>
      <w:r>
        <w:t xml:space="preserve"> and any Guidelines.</w:t>
      </w:r>
    </w:p>
    <w:p w14:paraId="09F28B54" w14:textId="77777777" w:rsidR="0029196C" w:rsidRPr="001E16C6" w:rsidRDefault="0CA6C650" w:rsidP="0029196C">
      <w:pPr>
        <w:pStyle w:val="Definition"/>
      </w:pPr>
      <w:r w:rsidRPr="7FAF9A21">
        <w:rPr>
          <w:b/>
          <w:bCs/>
        </w:rPr>
        <w:t xml:space="preserve">'Licence' </w:t>
      </w:r>
      <w:r>
        <w:t>means the rights and obligations that:</w:t>
      </w:r>
    </w:p>
    <w:p w14:paraId="38D7CA1E" w14:textId="77777777" w:rsidR="0029196C" w:rsidRPr="001E16C6" w:rsidRDefault="0029196C" w:rsidP="0029196C">
      <w:pPr>
        <w:pStyle w:val="DefinitionNum2"/>
      </w:pPr>
      <w:r w:rsidRPr="001E16C6">
        <w:t>the Provider has under a Head Licence; and</w:t>
      </w:r>
    </w:p>
    <w:p w14:paraId="4971A801" w14:textId="77777777" w:rsidR="0029196C" w:rsidRPr="00C37D42" w:rsidRDefault="0029196C" w:rsidP="0029196C">
      <w:pPr>
        <w:pStyle w:val="DefinitionNum2"/>
      </w:pPr>
      <w:r w:rsidRPr="00C37D42">
        <w:t>relate to the delivery of the Services by a Provider in a particular Employment Region</w:t>
      </w:r>
      <w:r w:rsidR="00055273">
        <w:t xml:space="preserve"> as either a Generalist Provider or a Specialist Provider</w:t>
      </w:r>
      <w:r w:rsidRPr="00C37D42">
        <w:t>.</w:t>
      </w:r>
    </w:p>
    <w:p w14:paraId="284716AA" w14:textId="77777777" w:rsidR="0029196C" w:rsidRPr="00C37D42" w:rsidRDefault="0CA6C650" w:rsidP="0029196C">
      <w:pPr>
        <w:pStyle w:val="Definition"/>
      </w:pPr>
      <w:r w:rsidRPr="7FAF9A21">
        <w:rPr>
          <w:b/>
          <w:bCs/>
        </w:rPr>
        <w:t>'Licence End Date'</w:t>
      </w:r>
      <w:r>
        <w:t xml:space="preserve"> means, in relation to a particular Licence, the date that is specified to be the 'Licence End Date' for the Licence in item </w:t>
      </w:r>
      <w:r w:rsidR="614B0892">
        <w:t>4.5</w:t>
      </w:r>
      <w:r>
        <w:t xml:space="preserve"> of Schedule 1 to any Head Licence.</w:t>
      </w:r>
      <w:r w:rsidR="614B0892">
        <w:t xml:space="preserve"> </w:t>
      </w:r>
    </w:p>
    <w:p w14:paraId="4A3D4B9A" w14:textId="77777777" w:rsidR="0029196C" w:rsidRPr="00C37D42" w:rsidRDefault="0CA6C650" w:rsidP="0029196C">
      <w:pPr>
        <w:pStyle w:val="Definition"/>
      </w:pPr>
      <w:r w:rsidRPr="7FAF9A21">
        <w:rPr>
          <w:b/>
          <w:bCs/>
        </w:rPr>
        <w:t>'Licence Period'</w:t>
      </w:r>
      <w:r>
        <w:t xml:space="preserve"> means the period from the Licence Start Date to the Licence End Date.</w:t>
      </w:r>
    </w:p>
    <w:p w14:paraId="2C8A369A" w14:textId="77777777" w:rsidR="0029196C" w:rsidRPr="00C37D42" w:rsidRDefault="0CA6C650" w:rsidP="0029196C">
      <w:pPr>
        <w:pStyle w:val="Definition"/>
      </w:pPr>
      <w:r w:rsidRPr="7FAF9A21">
        <w:rPr>
          <w:b/>
          <w:bCs/>
        </w:rPr>
        <w:t>'Licence Start Date'</w:t>
      </w:r>
      <w:r>
        <w:t xml:space="preserve"> means, in relation to a particular Licence, the date that is specified to be the 'Licence Start Date' for the Licence in item </w:t>
      </w:r>
      <w:r w:rsidR="614B0892">
        <w:t>4.4</w:t>
      </w:r>
      <w:r>
        <w:t xml:space="preserve"> of Schedule 1 to any Head Licence.</w:t>
      </w:r>
      <w:r w:rsidR="614B0892" w:rsidRPr="7FAF9A21">
        <w:rPr>
          <w:rStyle w:val="CUNote"/>
        </w:rPr>
        <w:t xml:space="preserve"> </w:t>
      </w:r>
    </w:p>
    <w:p w14:paraId="4D5D7BC0" w14:textId="07674ACD" w:rsidR="008B2431" w:rsidRPr="00416DA5" w:rsidRDefault="056A0E40" w:rsidP="00416DA5">
      <w:pPr>
        <w:pStyle w:val="Definition"/>
      </w:pPr>
      <w:r w:rsidRPr="1C4D8B3D">
        <w:rPr>
          <w:b/>
          <w:bCs/>
        </w:rPr>
        <w:t>'</w:t>
      </w:r>
      <w:r w:rsidR="56990A82" w:rsidRPr="1C4D8B3D">
        <w:rPr>
          <w:b/>
          <w:bCs/>
        </w:rPr>
        <w:t>Liquidated Damages</w:t>
      </w:r>
      <w:r w:rsidRPr="1C4D8B3D">
        <w:rPr>
          <w:b/>
          <w:bCs/>
        </w:rPr>
        <w:t>'</w:t>
      </w:r>
      <w:r w:rsidR="56990A82" w:rsidRPr="1C4D8B3D">
        <w:rPr>
          <w:b/>
          <w:bCs/>
        </w:rPr>
        <w:t xml:space="preserve"> </w:t>
      </w:r>
      <w:r w:rsidR="56990A82">
        <w:t>means the amount that the Department may recover from a Provider in accordance with clause</w:t>
      </w:r>
      <w:r w:rsidR="0CB00C4E">
        <w:t> </w:t>
      </w:r>
      <w:r w:rsidR="00F143D1">
        <w:rPr>
          <w:color w:val="2B579A"/>
          <w:shd w:val="clear" w:color="auto" w:fill="E6E6E6"/>
        </w:rPr>
        <w:fldChar w:fldCharType="begin" w:fldLock="1"/>
      </w:r>
      <w:r w:rsidR="00F143D1">
        <w:instrText xml:space="preserve"> REF _Ref66987769 \w \h </w:instrText>
      </w:r>
      <w:r w:rsidR="00F143D1">
        <w:rPr>
          <w:color w:val="2B579A"/>
          <w:shd w:val="clear" w:color="auto" w:fill="E6E6E6"/>
        </w:rPr>
      </w:r>
      <w:r w:rsidR="00F143D1">
        <w:rPr>
          <w:color w:val="2B579A"/>
          <w:shd w:val="clear" w:color="auto" w:fill="E6E6E6"/>
        </w:rPr>
        <w:fldChar w:fldCharType="separate"/>
      </w:r>
      <w:r w:rsidR="00A9056B">
        <w:t>65</w:t>
      </w:r>
      <w:r w:rsidR="00F143D1">
        <w:rPr>
          <w:color w:val="2B579A"/>
          <w:shd w:val="clear" w:color="auto" w:fill="E6E6E6"/>
        </w:rPr>
        <w:fldChar w:fldCharType="end"/>
      </w:r>
      <w:r w:rsidR="56990A82">
        <w:t>.</w:t>
      </w:r>
    </w:p>
    <w:p w14:paraId="16614B5F" w14:textId="0DA1CE22" w:rsidR="008B2431" w:rsidRPr="008B2431" w:rsidRDefault="2898393F" w:rsidP="008B2431">
      <w:pPr>
        <w:pStyle w:val="Definition"/>
      </w:pPr>
      <w:r w:rsidRPr="7FAF9A21">
        <w:rPr>
          <w:b/>
          <w:bCs/>
        </w:rPr>
        <w:t>'Local Jobs Program'</w:t>
      </w:r>
      <w:r>
        <w:t xml:space="preserve"> means the Commonwealth program of that name, administered by the Department, designed to </w:t>
      </w:r>
      <w:r w:rsidR="004974C3">
        <w:t xml:space="preserve"> help address current and future workforce needs of local communities </w:t>
      </w:r>
      <w:r>
        <w:t>through identified place-based strategies that can respond rapidly to an Employment Region's training and employment needs, and importantly, connect job seekers to local jobs.</w:t>
      </w:r>
    </w:p>
    <w:p w14:paraId="2D952E17"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w:t>
      </w:r>
      <w:r w:rsidRPr="7FAF9A21">
        <w:rPr>
          <w:b/>
          <w:bCs/>
        </w:rPr>
        <w:t>'</w:t>
      </w:r>
      <w:r w:rsidR="56990A82" w:rsidRPr="7FAF9A21">
        <w:rPr>
          <w:b/>
          <w:bCs/>
        </w:rPr>
        <w:t xml:space="preserve"> </w:t>
      </w:r>
      <w:r w:rsidR="56990A82">
        <w:t xml:space="preserve">means an Activity provided by </w:t>
      </w:r>
      <w:r w:rsidR="2898393F">
        <w:t>a Local Jobs Program</w:t>
      </w:r>
      <w:r w:rsidR="56990A82">
        <w:t xml:space="preserve"> Activity Host.</w:t>
      </w:r>
    </w:p>
    <w:p w14:paraId="4F15F322" w14:textId="77777777" w:rsidR="00105531" w:rsidRPr="00F74196" w:rsidRDefault="056A0E40" w:rsidP="008F5233">
      <w:pPr>
        <w:pStyle w:val="Definition"/>
      </w:pPr>
      <w:r w:rsidRPr="7FAF9A21">
        <w:rPr>
          <w:b/>
          <w:bCs/>
        </w:rPr>
        <w:t>'</w:t>
      </w:r>
      <w:r w:rsidR="2898393F" w:rsidRPr="7FAF9A21">
        <w:rPr>
          <w:b/>
          <w:bCs/>
        </w:rPr>
        <w:t>Local Jobs Program</w:t>
      </w:r>
      <w:r w:rsidR="56990A82" w:rsidRPr="7FAF9A21">
        <w:rPr>
          <w:b/>
          <w:bCs/>
        </w:rPr>
        <w:t xml:space="preserve"> Activity Host</w:t>
      </w:r>
      <w:r w:rsidRPr="7FAF9A21">
        <w:rPr>
          <w:b/>
          <w:bCs/>
        </w:rPr>
        <w:t>'</w:t>
      </w:r>
      <w:r w:rsidR="56990A82" w:rsidRPr="7FAF9A21">
        <w:rPr>
          <w:b/>
          <w:bCs/>
        </w:rPr>
        <w:t xml:space="preserve"> </w:t>
      </w:r>
      <w:r w:rsidR="56990A82">
        <w:t xml:space="preserve">means an entity that has an agreement with the Commonwealth to provide </w:t>
      </w:r>
      <w:r w:rsidR="2898393F">
        <w:t>a Local Jobs Program</w:t>
      </w:r>
      <w:r w:rsidR="56990A82">
        <w:t xml:space="preserve"> Activity, amongst other things.</w:t>
      </w:r>
      <w:r w:rsidR="36DD5147">
        <w:t xml:space="preserve"> </w:t>
      </w:r>
    </w:p>
    <w:p w14:paraId="181D43D5" w14:textId="122F9744" w:rsidR="00105531" w:rsidRPr="00F74196" w:rsidRDefault="056A0E40" w:rsidP="00111A9C">
      <w:pPr>
        <w:pStyle w:val="Definition"/>
      </w:pPr>
      <w:r w:rsidRPr="7FAF9A21">
        <w:rPr>
          <w:b/>
          <w:bCs/>
        </w:rPr>
        <w:t>'</w:t>
      </w:r>
      <w:r w:rsidR="3B00CFB8" w:rsidRPr="7FAF9A21">
        <w:rPr>
          <w:b/>
          <w:bCs/>
        </w:rPr>
        <w:t>Local Jobs Program Activity Partner</w:t>
      </w:r>
      <w:r w:rsidRPr="7FAF9A21">
        <w:rPr>
          <w:b/>
          <w:bCs/>
        </w:rPr>
        <w:t>'</w:t>
      </w:r>
      <w:r w:rsidR="56990A82" w:rsidRPr="7FAF9A21">
        <w:rPr>
          <w:b/>
          <w:bCs/>
        </w:rPr>
        <w:t xml:space="preserve"> </w:t>
      </w:r>
      <w:r w:rsidR="56990A82">
        <w:t xml:space="preserve">means, in relation to </w:t>
      </w:r>
      <w:r w:rsidR="2898393F">
        <w:t>a Local Jobs Program</w:t>
      </w:r>
      <w:r w:rsidR="56990A82">
        <w:t xml:space="preserve"> Activity, </w:t>
      </w:r>
      <w:r w:rsidR="004974C3">
        <w:t>a</w:t>
      </w:r>
      <w:r w:rsidR="56990A82">
        <w:t xml:space="preserve"> </w:t>
      </w:r>
      <w:r w:rsidR="73A0D53A">
        <w:t>Workforce Australia Employment Services Provider</w:t>
      </w:r>
      <w:r w:rsidR="56990A82">
        <w:t xml:space="preserve">, </w:t>
      </w:r>
      <w:r w:rsidR="6A46574C">
        <w:t xml:space="preserve">Workforce Australia - </w:t>
      </w:r>
      <w:r w:rsidR="56990A82">
        <w:t xml:space="preserve">Transition to Work Provider or ParentsNext Provider that is nominated </w:t>
      </w:r>
      <w:r w:rsidR="004974C3">
        <w:t xml:space="preserve">as a </w:t>
      </w:r>
      <w:r w:rsidR="56990A82">
        <w:t xml:space="preserve">partnering provider for that </w:t>
      </w:r>
      <w:r w:rsidR="2898393F">
        <w:t>Local Jobs Program</w:t>
      </w:r>
      <w:r w:rsidR="56990A82">
        <w:t xml:space="preserve"> Activity in accordance with any Guidelines.</w:t>
      </w:r>
      <w:r w:rsidR="4F45E232">
        <w:t xml:space="preserve"> </w:t>
      </w:r>
    </w:p>
    <w:p w14:paraId="35C00C1C" w14:textId="77777777" w:rsidR="00721DB8" w:rsidRPr="00E527C7" w:rsidRDefault="581FB211" w:rsidP="00721DB8">
      <w:pPr>
        <w:pStyle w:val="Definition"/>
      </w:pPr>
      <w:r w:rsidRPr="7FAF9A21">
        <w:rPr>
          <w:b/>
          <w:bCs/>
        </w:rPr>
        <w:t>'Loss'</w:t>
      </w:r>
      <w:r>
        <w:t xml:space="preserve"> means any liability, loss, damage, cost and/or expenses (including legal costs on a full indemnity basis) incurred or suffered.</w:t>
      </w:r>
    </w:p>
    <w:p w14:paraId="239D5DD3" w14:textId="364F0B34" w:rsidR="00E515B4" w:rsidRPr="0047717A" w:rsidRDefault="1755013B" w:rsidP="00E515B4">
      <w:pPr>
        <w:pStyle w:val="Definition"/>
      </w:pPr>
      <w:r w:rsidRPr="7FAF9A21">
        <w:rPr>
          <w:b/>
          <w:bCs/>
        </w:rPr>
        <w:t>'Mandatory Activity'</w:t>
      </w:r>
      <w:r>
        <w:t xml:space="preserve"> means </w:t>
      </w:r>
      <w:r w:rsidR="0057073F">
        <w:t>the</w:t>
      </w:r>
      <w:r w:rsidR="6D8388E3">
        <w:t xml:space="preserve"> </w:t>
      </w:r>
      <w:r w:rsidR="08BDD427">
        <w:t>m</w:t>
      </w:r>
      <w:r w:rsidR="6D8388E3">
        <w:t xml:space="preserve">andatory </w:t>
      </w:r>
      <w:r w:rsidR="08BDD427">
        <w:t>a</w:t>
      </w:r>
      <w:r w:rsidR="6D8388E3">
        <w:t>ctivity as specified in any Guidelines</w:t>
      </w:r>
      <w:r>
        <w:t>.</w:t>
      </w:r>
    </w:p>
    <w:p w14:paraId="67251E59" w14:textId="2C95CF65" w:rsidR="00277645" w:rsidRDefault="1BE9288E" w:rsidP="00277645">
      <w:pPr>
        <w:pStyle w:val="Definition"/>
      </w:pPr>
      <w:r w:rsidRPr="7FAF9A21">
        <w:rPr>
          <w:b/>
          <w:bCs/>
        </w:rPr>
        <w:t>'Mandatory Activity Requirement'</w:t>
      </w:r>
      <w:r>
        <w:t xml:space="preserve"> means</w:t>
      </w:r>
      <w:r w:rsidR="1755013B">
        <w:t xml:space="preserve"> </w:t>
      </w:r>
      <w:r w:rsidR="6D8388E3">
        <w:t>a requirement</w:t>
      </w:r>
      <w:r w:rsidR="2A477223">
        <w:t>,</w:t>
      </w:r>
      <w:r w:rsidR="6D8388E3">
        <w:t xml:space="preserve"> specified in a Participant's (Mutual Obligation) Job Plan</w:t>
      </w:r>
      <w:r w:rsidR="2A477223">
        <w:t>,</w:t>
      </w:r>
      <w:r w:rsidR="6D8388E3">
        <w:t xml:space="preserve"> to undertake </w:t>
      </w:r>
      <w:r w:rsidR="0057073F">
        <w:t>the</w:t>
      </w:r>
      <w:r w:rsidR="6D8388E3">
        <w:t xml:space="preserve"> Mandatory Activity</w:t>
      </w:r>
      <w:r>
        <w:t>.</w:t>
      </w:r>
    </w:p>
    <w:p w14:paraId="160A2D1A" w14:textId="77777777" w:rsidR="00866215" w:rsidRPr="00F74196" w:rsidRDefault="61DE495A" w:rsidP="00555F6B">
      <w:pPr>
        <w:pStyle w:val="Definition"/>
      </w:pPr>
      <w:r w:rsidRPr="7FAF9A21">
        <w:rPr>
          <w:b/>
          <w:bCs/>
        </w:rPr>
        <w:t>‘Mandatory Minimum Requirement’</w:t>
      </w:r>
      <w:r>
        <w:t xml:space="preserve"> means </w:t>
      </w:r>
      <w:r w:rsidR="49B1C1DF">
        <w:t>any</w:t>
      </w:r>
      <w:r>
        <w:t xml:space="preserve"> requirement of that name as set </w:t>
      </w:r>
      <w:r w:rsidR="28E03F4E">
        <w:t>out in the Indigenous Participa</w:t>
      </w:r>
      <w:r>
        <w:t>t</w:t>
      </w:r>
      <w:r w:rsidR="28E03F4E">
        <w:t>ion</w:t>
      </w:r>
      <w:r>
        <w:t xml:space="preserve"> Plan, or as otherwise advised by the National Indigenous Australians Agency.</w:t>
      </w:r>
    </w:p>
    <w:p w14:paraId="1F710016" w14:textId="77777777" w:rsidR="00105531" w:rsidRPr="00F74196" w:rsidRDefault="056A0E40" w:rsidP="008F5233">
      <w:pPr>
        <w:pStyle w:val="Definition"/>
      </w:pPr>
      <w:r w:rsidRPr="7FAF9A21">
        <w:rPr>
          <w:b/>
          <w:bCs/>
        </w:rPr>
        <w:t>'</w:t>
      </w:r>
      <w:r w:rsidR="56990A82" w:rsidRPr="7FAF9A21">
        <w:rPr>
          <w:b/>
          <w:bCs/>
        </w:rPr>
        <w:t>Material</w:t>
      </w:r>
      <w:r w:rsidRPr="7FAF9A21">
        <w:rPr>
          <w:b/>
          <w:bCs/>
        </w:rPr>
        <w:t>'</w:t>
      </w:r>
      <w:r w:rsidR="56990A82">
        <w:t xml:space="preserve"> includes equipment, software (including source code and object code), goods, and Records stored by any means including all copies and extracts of the same.</w:t>
      </w:r>
    </w:p>
    <w:p w14:paraId="4D1D03F7" w14:textId="77777777" w:rsidR="00105531" w:rsidRPr="001E16C6" w:rsidRDefault="056A0E40" w:rsidP="008A3999">
      <w:pPr>
        <w:pStyle w:val="Definition"/>
      </w:pPr>
      <w:r w:rsidRPr="7FAF9A21">
        <w:rPr>
          <w:b/>
          <w:bCs/>
        </w:rPr>
        <w:t>'</w:t>
      </w:r>
      <w:r w:rsidR="56990A82" w:rsidRPr="7FAF9A21">
        <w:rPr>
          <w:b/>
          <w:bCs/>
        </w:rPr>
        <w:t>Material Subcontractor</w:t>
      </w:r>
      <w:r w:rsidRPr="7FAF9A21">
        <w:rPr>
          <w:b/>
          <w:bCs/>
        </w:rPr>
        <w:t>'</w:t>
      </w:r>
      <w:r w:rsidR="56990A82">
        <w:t xml:space="preserve"> means any Subcontractor of the Provider subcontracted to perform a substantial part (as determined by the Department) of the Services.</w:t>
      </w:r>
      <w:r w:rsidR="37535E9B">
        <w:t xml:space="preserve"> </w:t>
      </w:r>
    </w:p>
    <w:p w14:paraId="6D2DE881" w14:textId="77777777" w:rsidR="00046E27" w:rsidRPr="001E16C6" w:rsidRDefault="50814584" w:rsidP="008F5233">
      <w:pPr>
        <w:pStyle w:val="Definition"/>
      </w:pPr>
      <w:bookmarkStart w:id="1365" w:name="_Hlk90454805"/>
      <w:r w:rsidRPr="7FAF9A21">
        <w:rPr>
          <w:b/>
          <w:bCs/>
        </w:rPr>
        <w:t xml:space="preserve">‘Micro-credential’ </w:t>
      </w:r>
      <w:r>
        <w:t>means</w:t>
      </w:r>
      <w:r w:rsidR="09C392BA">
        <w:t xml:space="preserve"> </w:t>
      </w:r>
      <w:r w:rsidR="001230C5">
        <w:t xml:space="preserve">a </w:t>
      </w:r>
      <w:r w:rsidR="3C4FDB0F">
        <w:t>skill or skills</w:t>
      </w:r>
      <w:r w:rsidR="36378217">
        <w:t xml:space="preserve"> arising from completion of </w:t>
      </w:r>
      <w:r w:rsidR="001230C5">
        <w:t xml:space="preserve">a </w:t>
      </w:r>
      <w:r w:rsidR="09C392BA">
        <w:t xml:space="preserve">short and targeted training product which may also include those in the </w:t>
      </w:r>
      <w:r w:rsidR="3C4FDB0F">
        <w:t>N</w:t>
      </w:r>
      <w:r w:rsidR="09C392BA">
        <w:t xml:space="preserve">ational </w:t>
      </w:r>
      <w:r w:rsidR="3C4FDB0F">
        <w:t>T</w:t>
      </w:r>
      <w:r w:rsidR="09C392BA">
        <w:t xml:space="preserve">raining </w:t>
      </w:r>
      <w:r w:rsidR="3C4FDB0F">
        <w:t>S</w:t>
      </w:r>
      <w:r w:rsidR="09C392BA">
        <w:t>ystem.</w:t>
      </w:r>
    </w:p>
    <w:bookmarkEnd w:id="1365"/>
    <w:p w14:paraId="153D8B89" w14:textId="77777777" w:rsidR="00105531" w:rsidRPr="00F74196" w:rsidRDefault="056A0E40" w:rsidP="008F5233">
      <w:pPr>
        <w:pStyle w:val="Definition"/>
      </w:pPr>
      <w:r w:rsidRPr="7FAF9A21">
        <w:rPr>
          <w:b/>
          <w:bCs/>
        </w:rPr>
        <w:t>'</w:t>
      </w:r>
      <w:r w:rsidR="56990A82" w:rsidRPr="7FAF9A21">
        <w:rPr>
          <w:b/>
          <w:bCs/>
        </w:rPr>
        <w:t>Modern Award</w:t>
      </w:r>
      <w:r w:rsidRPr="7FAF9A21">
        <w:rPr>
          <w:b/>
          <w:bCs/>
        </w:rPr>
        <w:t>'</w:t>
      </w:r>
      <w:r w:rsidR="56990A82">
        <w:t xml:space="preserve"> means a modern award made under Part 2-3 of the </w:t>
      </w:r>
      <w:r w:rsidR="56990A82" w:rsidRPr="7FAF9A21">
        <w:rPr>
          <w:i/>
          <w:iCs/>
        </w:rPr>
        <w:t>Fair Work Act 2009</w:t>
      </w:r>
      <w:r w:rsidR="56990A82">
        <w:t xml:space="preserve"> (Cth).</w:t>
      </w:r>
    </w:p>
    <w:p w14:paraId="751EC52F" w14:textId="77777777" w:rsidR="00105531" w:rsidRPr="00F74196" w:rsidRDefault="056A0E40" w:rsidP="008F5233">
      <w:pPr>
        <w:pStyle w:val="Definition"/>
      </w:pPr>
      <w:r w:rsidRPr="7FAF9A21">
        <w:rPr>
          <w:b/>
          <w:bCs/>
        </w:rPr>
        <w:t>'</w:t>
      </w:r>
      <w:r w:rsidR="56990A82" w:rsidRPr="7FAF9A21">
        <w:rPr>
          <w:b/>
          <w:bCs/>
        </w:rPr>
        <w:t>Moral Rights</w:t>
      </w:r>
      <w:r w:rsidRPr="7FAF9A21">
        <w:rPr>
          <w:b/>
          <w:bCs/>
        </w:rPr>
        <w:t>'</w:t>
      </w:r>
      <w:r w:rsidR="56990A82">
        <w:t xml:space="preserve"> has the meaning given to the term </w:t>
      </w:r>
      <w:r>
        <w:t>'</w:t>
      </w:r>
      <w:r w:rsidR="56990A82">
        <w:t>moral rights</w:t>
      </w:r>
      <w:r>
        <w:t>'</w:t>
      </w:r>
      <w:r w:rsidR="56990A82">
        <w:t xml:space="preserve"> by the </w:t>
      </w:r>
      <w:r w:rsidR="56990A82" w:rsidRPr="7FAF9A21">
        <w:rPr>
          <w:i/>
          <w:iCs/>
        </w:rPr>
        <w:t>Copyright Act 1968</w:t>
      </w:r>
      <w:r w:rsidR="56990A82">
        <w:t xml:space="preserve"> (Cth).</w:t>
      </w:r>
    </w:p>
    <w:p w14:paraId="387F81AE" w14:textId="3B580EC5" w:rsidR="00105531" w:rsidRPr="00F74196" w:rsidRDefault="056A0E40" w:rsidP="008F5233">
      <w:pPr>
        <w:pStyle w:val="Definition"/>
      </w:pPr>
      <w:r w:rsidRPr="7FAF9A21">
        <w:rPr>
          <w:b/>
          <w:bCs/>
        </w:rPr>
        <w:t>'</w:t>
      </w:r>
      <w:r w:rsidR="56990A82" w:rsidRPr="7FAF9A21">
        <w:rPr>
          <w:b/>
          <w:bCs/>
        </w:rPr>
        <w:t>Mutual Obligation Requirement</w:t>
      </w:r>
      <w:r w:rsidRPr="7FAF9A21">
        <w:rPr>
          <w:b/>
          <w:bCs/>
        </w:rPr>
        <w:t>'</w:t>
      </w:r>
      <w:r w:rsidR="56990A82">
        <w:t xml:space="preserve"> means </w:t>
      </w:r>
      <w:r w:rsidR="574A43C7">
        <w:t>any</w:t>
      </w:r>
      <w:r w:rsidR="56990A82">
        <w:t xml:space="preserve"> requirement that a Participant must meet in order to receive an Income Support Payment, including a requirement that, if not complied with, would be:</w:t>
      </w:r>
    </w:p>
    <w:p w14:paraId="0E9EAF61" w14:textId="77777777" w:rsidR="00105531" w:rsidRPr="00F74196" w:rsidRDefault="00D10F0F" w:rsidP="006345CF">
      <w:pPr>
        <w:pStyle w:val="DefinitionNum2"/>
      </w:pPr>
      <w:r>
        <w:t xml:space="preserve">a </w:t>
      </w:r>
      <w:r w:rsidR="00105531" w:rsidRPr="00F74196">
        <w:t>Mutual Obligation Failure;</w:t>
      </w:r>
    </w:p>
    <w:p w14:paraId="78BAD46E" w14:textId="77777777" w:rsidR="00105531" w:rsidRPr="00F74196" w:rsidRDefault="00D10F0F" w:rsidP="006345CF">
      <w:pPr>
        <w:pStyle w:val="DefinitionNum2"/>
      </w:pPr>
      <w:r>
        <w:t xml:space="preserve">a </w:t>
      </w:r>
      <w:r w:rsidR="00105531" w:rsidRPr="00F74196">
        <w:t>Work Refusal Failure;</w:t>
      </w:r>
    </w:p>
    <w:p w14:paraId="32748902" w14:textId="77777777" w:rsidR="00105531" w:rsidRPr="00F74196" w:rsidRDefault="00D10F0F" w:rsidP="006345CF">
      <w:pPr>
        <w:pStyle w:val="DefinitionNum2"/>
      </w:pPr>
      <w:r>
        <w:t xml:space="preserve">an </w:t>
      </w:r>
      <w:r w:rsidR="00105531" w:rsidRPr="00F74196">
        <w:t>Unemployment Failure; or</w:t>
      </w:r>
    </w:p>
    <w:p w14:paraId="3BB8CDBF" w14:textId="77777777" w:rsidR="00105531" w:rsidRPr="00F74196" w:rsidRDefault="00D10F0F" w:rsidP="006345CF">
      <w:pPr>
        <w:pStyle w:val="DefinitionNum2"/>
      </w:pPr>
      <w:r>
        <w:t xml:space="preserve">a </w:t>
      </w:r>
      <w:r w:rsidR="00105531" w:rsidRPr="00F74196">
        <w:t xml:space="preserve">failure to meet a Reconnection Requirement, </w:t>
      </w:r>
    </w:p>
    <w:p w14:paraId="3BB9DED2" w14:textId="77777777" w:rsidR="006C54E2" w:rsidRDefault="56990A82" w:rsidP="008F5233">
      <w:pPr>
        <w:pStyle w:val="Definition"/>
      </w:pPr>
      <w:r>
        <w:t>under the Social Security Law.</w:t>
      </w:r>
      <w:r w:rsidR="1CFE73CA">
        <w:t xml:space="preserve"> </w:t>
      </w:r>
    </w:p>
    <w:p w14:paraId="64A5EE3C" w14:textId="77777777" w:rsidR="00105531" w:rsidRPr="00F74196" w:rsidRDefault="056A0E40" w:rsidP="008F5233">
      <w:pPr>
        <w:pStyle w:val="Definition"/>
      </w:pPr>
      <w:r w:rsidRPr="7FAF9A21">
        <w:rPr>
          <w:b/>
          <w:bCs/>
        </w:rPr>
        <w:t>'</w:t>
      </w:r>
      <w:r w:rsidR="56990A82" w:rsidRPr="7FAF9A21">
        <w:rPr>
          <w:b/>
          <w:bCs/>
        </w:rPr>
        <w:t>National Minimum Wage</w:t>
      </w:r>
      <w:r w:rsidRPr="7FAF9A21">
        <w:rPr>
          <w:b/>
          <w:bCs/>
        </w:rPr>
        <w:t>'</w:t>
      </w:r>
      <w:r w:rsidR="56990A82">
        <w:t xml:space="preserve"> means the national minimum wage as set in a national minimum wage order made under Part 2-6 of the </w:t>
      </w:r>
      <w:r w:rsidR="56990A82" w:rsidRPr="7FAF9A21">
        <w:rPr>
          <w:i/>
          <w:iCs/>
        </w:rPr>
        <w:t>Fair Work Act 2009</w:t>
      </w:r>
      <w:r w:rsidR="3D9E914D">
        <w:t xml:space="preserve"> (Cth)</w:t>
      </w:r>
      <w:r w:rsidR="56990A82">
        <w:t>.</w:t>
      </w:r>
    </w:p>
    <w:p w14:paraId="4CB16CBB" w14:textId="77777777" w:rsidR="00105531" w:rsidRPr="00F74196" w:rsidRDefault="056A0E40" w:rsidP="008F5233">
      <w:pPr>
        <w:pStyle w:val="Definition"/>
      </w:pPr>
      <w:r w:rsidRPr="7FAF9A21">
        <w:rPr>
          <w:b/>
          <w:bCs/>
        </w:rPr>
        <w:t>'</w:t>
      </w:r>
      <w:r w:rsidR="56990A82" w:rsidRPr="7FAF9A21">
        <w:rPr>
          <w:b/>
          <w:bCs/>
        </w:rPr>
        <w:t>National Principles for Child Safe Organisations</w:t>
      </w:r>
      <w:r w:rsidRPr="7FAF9A21">
        <w:rPr>
          <w:b/>
          <w:bCs/>
        </w:rPr>
        <w:t>'</w:t>
      </w:r>
      <w:r w:rsidR="56990A82">
        <w:t xml:space="preserve"> means the National Principles for Child Safe Organisations, endorsed by the Council of Australian Governments as published by the Commonwealth (available at: </w:t>
      </w:r>
      <w:hyperlink r:id="rId22">
        <w:r w:rsidR="56990A82" w:rsidRPr="7FAF9A21">
          <w:rPr>
            <w:rStyle w:val="Hyperlink"/>
          </w:rPr>
          <w:t>https://www.humanrights.gov.au/about/news/coag-endorses-national-principles-child-safe-organisations</w:t>
        </w:r>
      </w:hyperlink>
      <w:r w:rsidR="56990A82">
        <w:t>).</w:t>
      </w:r>
    </w:p>
    <w:p w14:paraId="531E817B" w14:textId="77777777" w:rsidR="00DA7D58" w:rsidRPr="001E16C6" w:rsidRDefault="408E9D5E" w:rsidP="00463EE2">
      <w:pPr>
        <w:pStyle w:val="Definition"/>
      </w:pPr>
      <w:r w:rsidRPr="7FAF9A21">
        <w:rPr>
          <w:b/>
          <w:bCs/>
        </w:rPr>
        <w:t>'National Standards for Disability Services Accreditation'</w:t>
      </w:r>
      <w:r>
        <w:t xml:space="preserve"> means </w:t>
      </w:r>
      <w:r w:rsidR="614B0892">
        <w:t>certification</w:t>
      </w:r>
      <w:r>
        <w:t xml:space="preserve"> by any entity accredited by the Joint Accreditation System of Australia and New Zealand (JAS-ANZ) as meeting the standards set out in the National Standards for Disability Services issued by the Australian Government Department of Social Services.  </w:t>
      </w:r>
    </w:p>
    <w:p w14:paraId="545A1BEE" w14:textId="77777777" w:rsidR="005735F7" w:rsidRPr="001E16C6" w:rsidRDefault="001230C5" w:rsidP="008F5233">
      <w:pPr>
        <w:pStyle w:val="Definition"/>
        <w:rPr>
          <w:bCs/>
        </w:rPr>
      </w:pPr>
      <w:r w:rsidRPr="7FAF9A21">
        <w:rPr>
          <w:b/>
          <w:bCs/>
        </w:rPr>
        <w:t>‘National Training System’</w:t>
      </w:r>
      <w:r w:rsidR="3C4FDB0F" w:rsidRPr="7FAF9A21">
        <w:rPr>
          <w:b/>
          <w:bCs/>
        </w:rPr>
        <w:t xml:space="preserve"> </w:t>
      </w:r>
      <w:r w:rsidR="3C4FDB0F">
        <w:t>means the Australian Vocational Education and Training system which aims to provide individuals with the work-ready skills and qualifications needed to keep Australia’s industry sectors productive and competitive and which is based on occupational skills standards, which are set out in units of competency within training packages which reflect nationally consistent qualifications required for particular occupations.</w:t>
      </w:r>
    </w:p>
    <w:p w14:paraId="788A8D43" w14:textId="77777777" w:rsidR="003839A7" w:rsidRPr="00F74196" w:rsidRDefault="1EBB77BF" w:rsidP="003D2736">
      <w:pPr>
        <w:pStyle w:val="Definition"/>
      </w:pPr>
      <w:r w:rsidRPr="7FAF9A21">
        <w:rPr>
          <w:b/>
          <w:bCs/>
        </w:rPr>
        <w:t>'NEST Provider'</w:t>
      </w:r>
      <w:r>
        <w:t xml:space="preserve"> means any entity contracted by the Commonwealth to provide Services under the New Employment Services Trial Deed 2019-2022.</w:t>
      </w:r>
    </w:p>
    <w:p w14:paraId="765A2BDD" w14:textId="77777777" w:rsidR="00105531" w:rsidRPr="00F74196" w:rsidRDefault="056A0E40" w:rsidP="00250654">
      <w:pPr>
        <w:pStyle w:val="Definition"/>
      </w:pPr>
      <w:r w:rsidRPr="7FAF9A21">
        <w:rPr>
          <w:b/>
          <w:bCs/>
        </w:rPr>
        <w:t>'</w:t>
      </w:r>
      <w:r w:rsidR="56990A82" w:rsidRPr="7FAF9A21">
        <w:rPr>
          <w:b/>
          <w:bCs/>
        </w:rPr>
        <w:t>Non-Payable Outcome</w:t>
      </w:r>
      <w:r w:rsidRPr="7FAF9A21">
        <w:rPr>
          <w:b/>
          <w:bCs/>
        </w:rPr>
        <w:t>'</w:t>
      </w:r>
      <w:r w:rsidR="56990A82">
        <w:t xml:space="preserve"> means </w:t>
      </w:r>
      <w:r w:rsidR="197F8A6B">
        <w:t xml:space="preserve">any </w:t>
      </w:r>
      <w:r w:rsidR="54E9F1C3">
        <w:t>non</w:t>
      </w:r>
      <w:r w:rsidR="197F8A6B">
        <w:t>-payable Outcome specified in any Guidelines</w:t>
      </w:r>
      <w:r w:rsidR="2866537A">
        <w:t xml:space="preserve">. </w:t>
      </w:r>
    </w:p>
    <w:p w14:paraId="7C51A61B" w14:textId="77777777" w:rsidR="00105531" w:rsidRPr="00F74196" w:rsidRDefault="056A0E40" w:rsidP="008F5233">
      <w:pPr>
        <w:pStyle w:val="Definition"/>
      </w:pPr>
      <w:r w:rsidRPr="7FAF9A21">
        <w:rPr>
          <w:b/>
          <w:bCs/>
        </w:rPr>
        <w:t>'</w:t>
      </w:r>
      <w:r w:rsidR="56990A82" w:rsidRPr="7FAF9A21">
        <w:rPr>
          <w:b/>
          <w:bCs/>
        </w:rPr>
        <w:t>Non-vocational Barriers</w:t>
      </w:r>
      <w:r w:rsidRPr="7FAF9A21">
        <w:rPr>
          <w:b/>
          <w:bCs/>
        </w:rPr>
        <w:t>'</w:t>
      </w:r>
      <w:r w:rsidR="56990A82">
        <w:t xml:space="preserve"> means the range of barriers that can prevent </w:t>
      </w:r>
      <w:r w:rsidR="48B7F2A4">
        <w:t>an individual</w:t>
      </w:r>
      <w:r w:rsidR="56990A82">
        <w:t xml:space="preserve"> from obtaining and sustaining Employment or Education or from undertaking further skills development, including homelessness, mental illness, drug or alcohol addiction, sexual abuse or violence and physical or mental abuse.</w:t>
      </w:r>
    </w:p>
    <w:p w14:paraId="635E5E81" w14:textId="3679D396" w:rsidR="00105531" w:rsidRPr="00F74196" w:rsidRDefault="056A0E40" w:rsidP="008F5233">
      <w:pPr>
        <w:pStyle w:val="Definition"/>
      </w:pPr>
      <w:r w:rsidRPr="1C4D8B3D">
        <w:rPr>
          <w:b/>
          <w:bCs/>
        </w:rPr>
        <w:t>'</w:t>
      </w:r>
      <w:r w:rsidR="56990A82" w:rsidRPr="1C4D8B3D">
        <w:rPr>
          <w:b/>
          <w:bCs/>
        </w:rPr>
        <w:t>Notice</w:t>
      </w:r>
      <w:r w:rsidRPr="1C4D8B3D">
        <w:rPr>
          <w:b/>
          <w:bCs/>
        </w:rPr>
        <w:t>'</w:t>
      </w:r>
      <w:r w:rsidR="56990A82">
        <w:t xml:space="preserve"> means a notice </w:t>
      </w:r>
      <w:r w:rsidR="151583D2">
        <w:t xml:space="preserve">given </w:t>
      </w:r>
      <w:r w:rsidR="56990A82">
        <w:t>in accordance with clause</w:t>
      </w:r>
      <w:r w:rsidR="151583D2">
        <w:t xml:space="preserve"> </w:t>
      </w:r>
      <w:r w:rsidR="00F143D1">
        <w:rPr>
          <w:color w:val="2B579A"/>
          <w:shd w:val="clear" w:color="auto" w:fill="E6E6E6"/>
        </w:rPr>
        <w:fldChar w:fldCharType="begin" w:fldLock="1"/>
      </w:r>
      <w:r w:rsidR="00F143D1">
        <w:instrText xml:space="preserve"> REF _Ref74753022 \w \h </w:instrText>
      </w:r>
      <w:r w:rsidR="00F143D1">
        <w:rPr>
          <w:color w:val="2B579A"/>
          <w:shd w:val="clear" w:color="auto" w:fill="E6E6E6"/>
        </w:rPr>
      </w:r>
      <w:r w:rsidR="00F143D1">
        <w:rPr>
          <w:color w:val="2B579A"/>
          <w:shd w:val="clear" w:color="auto" w:fill="E6E6E6"/>
        </w:rPr>
        <w:fldChar w:fldCharType="separate"/>
      </w:r>
      <w:r w:rsidR="00A9056B">
        <w:t>86</w:t>
      </w:r>
      <w:r w:rsidR="00F143D1">
        <w:rPr>
          <w:color w:val="2B579A"/>
          <w:shd w:val="clear" w:color="auto" w:fill="E6E6E6"/>
        </w:rPr>
        <w:fldChar w:fldCharType="end"/>
      </w:r>
      <w:r w:rsidR="56990A82">
        <w:t xml:space="preserve">. </w:t>
      </w:r>
    </w:p>
    <w:p w14:paraId="365C6F14" w14:textId="77777777" w:rsidR="00105531" w:rsidRPr="00F74196" w:rsidRDefault="056A0E40" w:rsidP="008F5233">
      <w:pPr>
        <w:pStyle w:val="Definition"/>
      </w:pPr>
      <w:r w:rsidRPr="7FAF9A21">
        <w:rPr>
          <w:b/>
          <w:bCs/>
        </w:rPr>
        <w:t>'</w:t>
      </w:r>
      <w:r w:rsidR="56990A82" w:rsidRPr="7FAF9A21">
        <w:rPr>
          <w:b/>
          <w:bCs/>
        </w:rPr>
        <w:t>Notifiable Incident</w:t>
      </w:r>
      <w:r w:rsidRPr="7FAF9A21">
        <w:rPr>
          <w:b/>
          <w:bCs/>
        </w:rPr>
        <w:t>'</w:t>
      </w:r>
      <w:r w:rsidR="56990A82">
        <w:t xml:space="preserve"> has the meaning given in the WHS Act.</w:t>
      </w:r>
    </w:p>
    <w:p w14:paraId="5171CA7D" w14:textId="54A76DA9" w:rsidR="00146BDF" w:rsidRPr="00F74196" w:rsidRDefault="41988139" w:rsidP="00146BDF">
      <w:pPr>
        <w:pStyle w:val="Definition"/>
      </w:pPr>
      <w:r w:rsidRPr="1C4D8B3D">
        <w:rPr>
          <w:b/>
          <w:bCs/>
        </w:rPr>
        <w:t>'Observational Work Experience Placement'</w:t>
      </w:r>
      <w:r>
        <w:t xml:space="preserve"> means a short-term, observational, unpaid work experience placement that meets the eligibility requirements for </w:t>
      </w:r>
      <w:r w:rsidR="2685EB69">
        <w:t>an</w:t>
      </w:r>
      <w:r>
        <w:t xml:space="preserve"> Observational Work Experience Placement as specified under clause </w:t>
      </w:r>
      <w:r w:rsidR="00146BDF">
        <w:rPr>
          <w:color w:val="2B579A"/>
          <w:shd w:val="clear" w:color="auto" w:fill="E6E6E6"/>
        </w:rPr>
        <w:fldChar w:fldCharType="begin" w:fldLock="1"/>
      </w:r>
      <w:r w:rsidR="00146BDF">
        <w:instrText xml:space="preserve"> REF _Ref74252443 \w \h </w:instrText>
      </w:r>
      <w:r w:rsidR="00146BDF">
        <w:rPr>
          <w:color w:val="2B579A"/>
          <w:shd w:val="clear" w:color="auto" w:fill="E6E6E6"/>
        </w:rPr>
      </w:r>
      <w:r w:rsidR="00146BDF">
        <w:rPr>
          <w:color w:val="2B579A"/>
          <w:shd w:val="clear" w:color="auto" w:fill="E6E6E6"/>
        </w:rPr>
        <w:fldChar w:fldCharType="separate"/>
      </w:r>
      <w:r w:rsidR="00A9056B">
        <w:t>129</w:t>
      </w:r>
      <w:r w:rsidR="00146BDF">
        <w:rPr>
          <w:color w:val="2B579A"/>
          <w:shd w:val="clear" w:color="auto" w:fill="E6E6E6"/>
        </w:rPr>
        <w:fldChar w:fldCharType="end"/>
      </w:r>
      <w:r>
        <w:t xml:space="preserve"> and any Guidelines.</w:t>
      </w:r>
    </w:p>
    <w:p w14:paraId="1572038A" w14:textId="77777777" w:rsidR="00B032C4" w:rsidRDefault="36E1CE5A" w:rsidP="00B032C4">
      <w:pPr>
        <w:pStyle w:val="Definition"/>
      </w:pPr>
      <w:r w:rsidRPr="7FAF9A21">
        <w:rPr>
          <w:b/>
          <w:bCs/>
        </w:rPr>
        <w:t xml:space="preserve">‘Online Learning Modules’ </w:t>
      </w:r>
      <w:r>
        <w:t>means</w:t>
      </w:r>
      <w:r w:rsidRPr="7FAF9A21">
        <w:rPr>
          <w:lang w:val="en-US"/>
        </w:rPr>
        <w:t xml:space="preserve"> a suite of Australian online training modules provided by the Department which Participants can access to help them develop skills needed to improve their job searching ability and engage in the labour market</w:t>
      </w:r>
      <w:r>
        <w:t>.</w:t>
      </w:r>
    </w:p>
    <w:p w14:paraId="51FE8EB6" w14:textId="77777777" w:rsidR="00C16BFE" w:rsidRDefault="579DE9EE" w:rsidP="00DF2CA7">
      <w:pPr>
        <w:pStyle w:val="Definition"/>
        <w:keepNext/>
        <w:keepLines/>
      </w:pPr>
      <w:r w:rsidRPr="7FAF9A21">
        <w:rPr>
          <w:b/>
          <w:bCs/>
        </w:rPr>
        <w:t>'Other Service</w:t>
      </w:r>
      <w:r w:rsidR="4075551C" w:rsidRPr="7FAF9A21">
        <w:rPr>
          <w:b/>
          <w:bCs/>
        </w:rPr>
        <w:t>'</w:t>
      </w:r>
      <w:r w:rsidR="4075551C">
        <w:t xml:space="preserve"> means:</w:t>
      </w:r>
    </w:p>
    <w:p w14:paraId="2DB5C432" w14:textId="77777777" w:rsidR="00C16BFE" w:rsidRDefault="00C16BFE" w:rsidP="00DF2CA7">
      <w:pPr>
        <w:pStyle w:val="DefinitionNum2"/>
        <w:keepNext/>
        <w:keepLines/>
      </w:pPr>
      <w:r>
        <w:t>ParentsNext;</w:t>
      </w:r>
    </w:p>
    <w:p w14:paraId="3134711B" w14:textId="77777777" w:rsidR="00C16BFE" w:rsidRDefault="00C16BFE" w:rsidP="00C16BFE">
      <w:pPr>
        <w:pStyle w:val="DefinitionNum2"/>
      </w:pPr>
      <w:r>
        <w:t>Transition to Work;</w:t>
      </w:r>
      <w:r w:rsidR="002B7A36">
        <w:t xml:space="preserve"> </w:t>
      </w:r>
    </w:p>
    <w:p w14:paraId="43E3E277" w14:textId="77777777" w:rsidR="00AE0006" w:rsidRDefault="002B7A36" w:rsidP="00441D79">
      <w:pPr>
        <w:pStyle w:val="DefinitionNum2"/>
      </w:pPr>
      <w:r w:rsidRPr="00441D79">
        <w:t>Disability Employment Services</w:t>
      </w:r>
      <w:r w:rsidR="00AE0006">
        <w:t>; or</w:t>
      </w:r>
    </w:p>
    <w:p w14:paraId="1873B7EA" w14:textId="77777777" w:rsidR="00C16BFE" w:rsidRDefault="00AE0006" w:rsidP="00441D79">
      <w:pPr>
        <w:pStyle w:val="DefinitionNum2"/>
      </w:pPr>
      <w:r>
        <w:t>any other service specified as an Other Service in any Guidelines</w:t>
      </w:r>
      <w:r w:rsidR="00C16BFE" w:rsidRPr="002B7A36">
        <w:t>.</w:t>
      </w:r>
      <w:r w:rsidR="00C16BFE">
        <w:t xml:space="preserve">  </w:t>
      </w:r>
    </w:p>
    <w:p w14:paraId="2A6346D4" w14:textId="77777777" w:rsidR="00820CD4" w:rsidRDefault="4A0053C6" w:rsidP="008F5233">
      <w:pPr>
        <w:pStyle w:val="Definition"/>
      </w:pPr>
      <w:r w:rsidRPr="7FAF9A21">
        <w:rPr>
          <w:b/>
          <w:bCs/>
        </w:rPr>
        <w:t>'Other Service Provider'</w:t>
      </w:r>
      <w:r>
        <w:t xml:space="preserve"> means</w:t>
      </w:r>
      <w:r w:rsidR="2B8DF718">
        <w:t xml:space="preserve"> </w:t>
      </w:r>
      <w:r w:rsidR="08B2FFC7">
        <w:t>any</w:t>
      </w:r>
      <w:r w:rsidR="2B8DF718">
        <w:t>:</w:t>
      </w:r>
    </w:p>
    <w:p w14:paraId="3DA0FD0C" w14:textId="77777777" w:rsidR="0073548D" w:rsidRDefault="00820CD4" w:rsidP="00C544C4">
      <w:pPr>
        <w:pStyle w:val="DefinitionNum2"/>
      </w:pPr>
      <w:r>
        <w:t>ParentsNext</w:t>
      </w:r>
      <w:r w:rsidR="002B7A36">
        <w:t xml:space="preserve"> Provider</w:t>
      </w:r>
      <w:r>
        <w:t>;</w:t>
      </w:r>
    </w:p>
    <w:p w14:paraId="64187A84" w14:textId="77777777" w:rsidR="0073548D" w:rsidRDefault="00840989" w:rsidP="00184F94">
      <w:pPr>
        <w:pStyle w:val="DefinitionNum2"/>
      </w:pPr>
      <w:r>
        <w:t xml:space="preserve">Workforce Australia - </w:t>
      </w:r>
      <w:r w:rsidR="0073548D">
        <w:t>Transition to Work</w:t>
      </w:r>
      <w:r w:rsidR="00993C55">
        <w:t xml:space="preserve"> </w:t>
      </w:r>
      <w:r w:rsidR="002B7A36">
        <w:t>Provider</w:t>
      </w:r>
      <w:r w:rsidR="0073548D">
        <w:t>;</w:t>
      </w:r>
      <w:r w:rsidR="002B7A36">
        <w:t xml:space="preserve"> </w:t>
      </w:r>
    </w:p>
    <w:p w14:paraId="1A210CE5" w14:textId="77777777" w:rsidR="00AE0006" w:rsidRDefault="006720BF" w:rsidP="00C41F06">
      <w:pPr>
        <w:pStyle w:val="DefinitionNum2"/>
        <w:keepNext/>
        <w:keepLines/>
      </w:pPr>
      <w:r w:rsidRPr="00952250">
        <w:t>Disability Employment Services</w:t>
      </w:r>
      <w:r>
        <w:t xml:space="preserve"> Provider</w:t>
      </w:r>
      <w:r w:rsidR="00AE0006">
        <w:t>;</w:t>
      </w:r>
      <w:r w:rsidR="00B875A2">
        <w:t xml:space="preserve"> </w:t>
      </w:r>
      <w:r w:rsidR="007322F6">
        <w:t>or</w:t>
      </w:r>
    </w:p>
    <w:p w14:paraId="00F87919" w14:textId="77777777" w:rsidR="00820CD4" w:rsidRDefault="00AE0006" w:rsidP="00C41F06">
      <w:pPr>
        <w:pStyle w:val="DefinitionNum2"/>
        <w:keepNext/>
        <w:keepLines/>
      </w:pPr>
      <w:r>
        <w:t>other entity specified to be an Other Service Provider in any Guidelines</w:t>
      </w:r>
      <w:r w:rsidR="006720BF">
        <w:t>.</w:t>
      </w:r>
    </w:p>
    <w:p w14:paraId="574A67A2" w14:textId="77777777" w:rsidR="00105531" w:rsidRPr="00F74196" w:rsidRDefault="056A0E40" w:rsidP="008F5233">
      <w:pPr>
        <w:pStyle w:val="Definition"/>
      </w:pPr>
      <w:r w:rsidRPr="7FAF9A21">
        <w:rPr>
          <w:b/>
          <w:bCs/>
        </w:rPr>
        <w:t>'</w:t>
      </w:r>
      <w:r w:rsidR="56990A82" w:rsidRPr="7FAF9A21">
        <w:rPr>
          <w:b/>
          <w:bCs/>
        </w:rPr>
        <w:t>Outcome</w:t>
      </w:r>
      <w:r w:rsidRPr="7FAF9A21">
        <w:rPr>
          <w:b/>
          <w:bCs/>
        </w:rPr>
        <w:t>'</w:t>
      </w:r>
      <w:r w:rsidR="56990A82">
        <w:t xml:space="preserve"> means an Employment Outcome</w:t>
      </w:r>
      <w:r w:rsidR="461F48FD">
        <w:t xml:space="preserve"> or</w:t>
      </w:r>
      <w:r w:rsidR="56990A82">
        <w:t xml:space="preserve"> a </w:t>
      </w:r>
      <w:r w:rsidR="05F24BB0">
        <w:t>Harvest Work</w:t>
      </w:r>
      <w:r w:rsidR="56990A82">
        <w:t xml:space="preserve"> </w:t>
      </w:r>
      <w:r w:rsidR="7681333B">
        <w:t>Outcome</w:t>
      </w:r>
      <w:r w:rsidR="56990A82">
        <w:t xml:space="preserve">. </w:t>
      </w:r>
    </w:p>
    <w:p w14:paraId="5C768A7E" w14:textId="77777777" w:rsidR="00105531" w:rsidRPr="00F74196" w:rsidRDefault="056A0E40" w:rsidP="008F5233">
      <w:pPr>
        <w:pStyle w:val="Definition"/>
      </w:pPr>
      <w:r w:rsidRPr="7FAF9A21">
        <w:rPr>
          <w:b/>
          <w:bCs/>
        </w:rPr>
        <w:t>'</w:t>
      </w:r>
      <w:r w:rsidR="56990A82" w:rsidRPr="7FAF9A21">
        <w:rPr>
          <w:b/>
          <w:bCs/>
        </w:rPr>
        <w:t>Outcome Payment</w:t>
      </w:r>
      <w:r w:rsidRPr="7FAF9A21">
        <w:rPr>
          <w:b/>
          <w:bCs/>
        </w:rPr>
        <w:t>'</w:t>
      </w:r>
      <w:r w:rsidR="56990A82">
        <w:t xml:space="preserve"> means a Fee for: </w:t>
      </w:r>
    </w:p>
    <w:p w14:paraId="4AABE481" w14:textId="37B91CD0" w:rsidR="00105531" w:rsidRPr="00F74196" w:rsidRDefault="00105531" w:rsidP="006345CF">
      <w:pPr>
        <w:pStyle w:val="DefinitionNum2"/>
      </w:pPr>
      <w:r w:rsidRPr="00F74196">
        <w:t xml:space="preserve">an Employment Outcome as set out in Table </w:t>
      </w:r>
      <w:r w:rsidR="00A73561">
        <w:t>5</w:t>
      </w:r>
      <w:r w:rsidRPr="00F74196">
        <w:t xml:space="preserve">A in </w:t>
      </w:r>
      <w:r w:rsidR="00796D98" w:rsidRPr="00F74196">
        <w:rPr>
          <w:color w:val="2B579A"/>
          <w:szCs w:val="22"/>
          <w:shd w:val="clear" w:color="auto" w:fill="E6E6E6"/>
        </w:rPr>
        <w:fldChar w:fldCharType="begin" w:fldLock="1"/>
      </w:r>
      <w:r w:rsidR="00796D98" w:rsidRPr="00F74196">
        <w:rPr>
          <w:szCs w:val="22"/>
        </w:rPr>
        <w:instrText xml:space="preserve"> REF _Ref9775523 \h  \* MERGEFORMAT </w:instrText>
      </w:r>
      <w:r w:rsidR="00796D98" w:rsidRPr="00F74196">
        <w:rPr>
          <w:color w:val="2B579A"/>
          <w:szCs w:val="22"/>
          <w:shd w:val="clear" w:color="auto" w:fill="E6E6E6"/>
        </w:rPr>
      </w:r>
      <w:r w:rsidR="00796D98" w:rsidRPr="00F74196">
        <w:rPr>
          <w:color w:val="2B579A"/>
          <w:szCs w:val="22"/>
          <w:shd w:val="clear" w:color="auto" w:fill="E6E6E6"/>
        </w:rPr>
        <w:fldChar w:fldCharType="separate"/>
      </w:r>
      <w:r w:rsidR="00A9056B" w:rsidRPr="00A9056B">
        <w:rPr>
          <w:rFonts w:cs="Arial"/>
          <w:bCs/>
          <w:szCs w:val="22"/>
        </w:rPr>
        <w:t>ANNEXURE B1 – PAYMENTS AND EMPLOYMENT FUND CREDITS</w:t>
      </w:r>
      <w:r w:rsidR="00796D98" w:rsidRPr="00F74196">
        <w:rPr>
          <w:color w:val="2B579A"/>
          <w:szCs w:val="22"/>
          <w:shd w:val="clear" w:color="auto" w:fill="E6E6E6"/>
        </w:rPr>
        <w:fldChar w:fldCharType="end"/>
      </w:r>
      <w:r w:rsidRPr="00F74196">
        <w:t xml:space="preserve">; </w:t>
      </w:r>
      <w:r w:rsidR="00643817">
        <w:t>or</w:t>
      </w:r>
    </w:p>
    <w:p w14:paraId="3F6A15CF" w14:textId="11101D16" w:rsidR="00105531" w:rsidRPr="00F74196" w:rsidRDefault="00105531" w:rsidP="006345CF">
      <w:pPr>
        <w:pStyle w:val="DefinitionNum2"/>
      </w:pPr>
      <w:r w:rsidRPr="00F74196">
        <w:t xml:space="preserve">a </w:t>
      </w:r>
      <w:r w:rsidR="00406963">
        <w:t>Harvest Work</w:t>
      </w:r>
      <w:r w:rsidRPr="00F74196">
        <w:t xml:space="preserve"> </w:t>
      </w:r>
      <w:r w:rsidR="00D03A51">
        <w:t>Outcome</w:t>
      </w:r>
      <w:r w:rsidRPr="00F74196">
        <w:t xml:space="preserve"> as set out in Table </w:t>
      </w:r>
      <w:r w:rsidR="00A73561">
        <w:t>5</w:t>
      </w:r>
      <w:r w:rsidRPr="00F74196">
        <w:t xml:space="preserve">B in </w:t>
      </w:r>
      <w:r w:rsidR="00796D98" w:rsidRPr="00F74196">
        <w:rPr>
          <w:color w:val="2B579A"/>
          <w:szCs w:val="22"/>
          <w:shd w:val="clear" w:color="auto" w:fill="E6E6E6"/>
        </w:rPr>
        <w:fldChar w:fldCharType="begin" w:fldLock="1"/>
      </w:r>
      <w:r w:rsidR="00796D98" w:rsidRPr="00F74196">
        <w:rPr>
          <w:szCs w:val="22"/>
        </w:rPr>
        <w:instrText xml:space="preserve"> REF _Ref9775523 \h  \* MERGEFORMAT </w:instrText>
      </w:r>
      <w:r w:rsidR="00796D98" w:rsidRPr="00F74196">
        <w:rPr>
          <w:color w:val="2B579A"/>
          <w:szCs w:val="22"/>
          <w:shd w:val="clear" w:color="auto" w:fill="E6E6E6"/>
        </w:rPr>
      </w:r>
      <w:r w:rsidR="00796D98" w:rsidRPr="00F74196">
        <w:rPr>
          <w:color w:val="2B579A"/>
          <w:szCs w:val="22"/>
          <w:shd w:val="clear" w:color="auto" w:fill="E6E6E6"/>
        </w:rPr>
        <w:fldChar w:fldCharType="separate"/>
      </w:r>
      <w:r w:rsidR="00A9056B" w:rsidRPr="00A9056B">
        <w:rPr>
          <w:rFonts w:cs="Arial"/>
          <w:bCs/>
          <w:szCs w:val="22"/>
        </w:rPr>
        <w:t>ANNEXURE B1 – PAYMENTS AND EMPLOYMENT FUND CREDITS</w:t>
      </w:r>
      <w:r w:rsidR="00796D98" w:rsidRPr="00F74196">
        <w:rPr>
          <w:color w:val="2B579A"/>
          <w:szCs w:val="22"/>
          <w:shd w:val="clear" w:color="auto" w:fill="E6E6E6"/>
        </w:rPr>
        <w:fldChar w:fldCharType="end"/>
      </w:r>
      <w:r w:rsidRPr="00F74196">
        <w:t>.</w:t>
      </w:r>
    </w:p>
    <w:p w14:paraId="63D38415" w14:textId="77777777" w:rsidR="00105531" w:rsidRPr="00F74196" w:rsidRDefault="056A0E40" w:rsidP="0023458D">
      <w:pPr>
        <w:pStyle w:val="Definition"/>
        <w:keepNext/>
        <w:keepLines/>
      </w:pPr>
      <w:r w:rsidRPr="7FAF9A21">
        <w:rPr>
          <w:b/>
          <w:bCs/>
        </w:rPr>
        <w:t>'</w:t>
      </w:r>
      <w:r w:rsidR="56990A82" w:rsidRPr="7FAF9A21">
        <w:rPr>
          <w:b/>
          <w:bCs/>
        </w:rPr>
        <w:t>Outcome Period</w:t>
      </w:r>
      <w:r w:rsidRPr="7FAF9A21">
        <w:rPr>
          <w:b/>
          <w:bCs/>
        </w:rPr>
        <w:t>'</w:t>
      </w:r>
      <w:r w:rsidR="56990A82">
        <w:t xml:space="preserve"> means: </w:t>
      </w:r>
    </w:p>
    <w:p w14:paraId="447F0A52" w14:textId="77777777" w:rsidR="00105531" w:rsidRPr="00F74196" w:rsidRDefault="00105531" w:rsidP="0023458D">
      <w:pPr>
        <w:pStyle w:val="DefinitionNum2"/>
        <w:keepNext/>
        <w:keepLines/>
      </w:pPr>
      <w:r w:rsidRPr="00F74196">
        <w:t xml:space="preserve">for an Employment Outcome, the period from the relevant Employment Outcome Start Date to the </w:t>
      </w:r>
      <w:r w:rsidR="007E66AA">
        <w:t>relevant Employment Outcome Completion Date</w:t>
      </w:r>
      <w:r w:rsidRPr="00F74196">
        <w:t>; and</w:t>
      </w:r>
    </w:p>
    <w:p w14:paraId="58BBCCD2" w14:textId="77777777" w:rsidR="00105531" w:rsidRPr="001E16C6" w:rsidRDefault="00105531" w:rsidP="006345CF">
      <w:pPr>
        <w:pStyle w:val="DefinitionNum2"/>
      </w:pPr>
      <w:r w:rsidRPr="00F74196">
        <w:t xml:space="preserve">for a </w:t>
      </w:r>
      <w:r w:rsidR="00406963">
        <w:t>Harvest Work</w:t>
      </w:r>
      <w:r w:rsidRPr="00F74196">
        <w:t xml:space="preserve"> </w:t>
      </w:r>
      <w:r w:rsidR="00D03A51">
        <w:t>Outcome</w:t>
      </w:r>
      <w:r w:rsidRPr="00F74196">
        <w:t xml:space="preserve">, the period from the relevant </w:t>
      </w:r>
      <w:r w:rsidR="00406963">
        <w:t>Harvest Work</w:t>
      </w:r>
      <w:r w:rsidRPr="00F74196">
        <w:t xml:space="preserve"> </w:t>
      </w:r>
      <w:r w:rsidR="00D03A51">
        <w:t>Outcome</w:t>
      </w:r>
      <w:r w:rsidRPr="00F74196">
        <w:t xml:space="preserve"> Start Date to the </w:t>
      </w:r>
      <w:r w:rsidR="007E66AA">
        <w:t xml:space="preserve">relevant </w:t>
      </w:r>
      <w:r w:rsidR="007E66AA" w:rsidRPr="001E16C6">
        <w:t>Harvest Work Outcome Completion Date</w:t>
      </w:r>
      <w:r w:rsidRPr="001E16C6">
        <w:t>.</w:t>
      </w:r>
    </w:p>
    <w:p w14:paraId="37AD76BF" w14:textId="77777777" w:rsidR="00CB4927" w:rsidRPr="001E16C6" w:rsidRDefault="2A008101" w:rsidP="008F5233">
      <w:pPr>
        <w:pStyle w:val="Definition"/>
      </w:pPr>
      <w:r w:rsidRPr="7FAF9A21">
        <w:rPr>
          <w:b/>
          <w:bCs/>
        </w:rPr>
        <w:t>'Outreach'</w:t>
      </w:r>
      <w:r>
        <w:t xml:space="preserve"> means, for an Outreach Site, a regular presence other than Part-Time or Full-Time - for example, on a </w:t>
      </w:r>
      <w:r w:rsidR="59E6C0FD">
        <w:t xml:space="preserve">fortnightly, </w:t>
      </w:r>
      <w:r>
        <w:t>monthly, seasonal or 'as the need arises' basis.</w:t>
      </w:r>
    </w:p>
    <w:p w14:paraId="14B14ACA" w14:textId="77777777" w:rsidR="00D81F4F" w:rsidRPr="001E16C6" w:rsidRDefault="5038B1C0" w:rsidP="008F5233">
      <w:pPr>
        <w:pStyle w:val="Definition"/>
      </w:pPr>
      <w:r w:rsidRPr="7FAF9A21">
        <w:rPr>
          <w:b/>
          <w:bCs/>
        </w:rPr>
        <w:t>'Outreach Site'</w:t>
      </w:r>
      <w:r>
        <w:t xml:space="preserve"> means a Site that is specified to be an Outreach Site in item </w:t>
      </w:r>
      <w:r w:rsidR="5FD2C078">
        <w:t>4.7</w:t>
      </w:r>
      <w:r>
        <w:t xml:space="preserve"> of Schedule 1 to the relevant Head Licence. </w:t>
      </w:r>
    </w:p>
    <w:p w14:paraId="708EF335" w14:textId="77777777" w:rsidR="00105531" w:rsidRPr="00F74196" w:rsidRDefault="056A0E40" w:rsidP="008F5233">
      <w:pPr>
        <w:pStyle w:val="Definition"/>
      </w:pPr>
      <w:r w:rsidRPr="7FAF9A21">
        <w:rPr>
          <w:b/>
          <w:bCs/>
        </w:rPr>
        <w:t>'</w:t>
      </w:r>
      <w:r w:rsidR="56990A82" w:rsidRPr="7FAF9A21">
        <w:rPr>
          <w:b/>
          <w:bCs/>
        </w:rPr>
        <w:t>Own Organisation</w:t>
      </w:r>
      <w:r w:rsidRPr="7FAF9A21">
        <w:rPr>
          <w:b/>
          <w:bCs/>
        </w:rPr>
        <w:t>'</w:t>
      </w:r>
      <w:r w:rsidR="56990A82">
        <w:t xml:space="preserve"> means the Provider or that part of the Provider that delivers Services under this Deed.</w:t>
      </w:r>
    </w:p>
    <w:p w14:paraId="37153190" w14:textId="77777777" w:rsidR="00105531" w:rsidRPr="00F74196" w:rsidRDefault="056A0E40" w:rsidP="008F5233">
      <w:pPr>
        <w:pStyle w:val="Definition"/>
      </w:pPr>
      <w:r w:rsidRPr="7FAF9A21">
        <w:rPr>
          <w:b/>
          <w:bCs/>
        </w:rPr>
        <w:t>'</w:t>
      </w:r>
      <w:r w:rsidR="56990A82" w:rsidRPr="7FAF9A21">
        <w:rPr>
          <w:b/>
          <w:bCs/>
        </w:rPr>
        <w:t>Paid Induction Period</w:t>
      </w:r>
      <w:r w:rsidRPr="7FAF9A21">
        <w:rPr>
          <w:b/>
          <w:bCs/>
        </w:rPr>
        <w:t>'</w:t>
      </w:r>
      <w:r w:rsidR="56990A82">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431B3E26" w14:textId="77777777" w:rsidR="00412C0D" w:rsidRPr="003201F9" w:rsidRDefault="0F247B8C" w:rsidP="008F5233">
      <w:pPr>
        <w:pStyle w:val="Definition"/>
      </w:pPr>
      <w:r w:rsidRPr="7FAF9A21">
        <w:rPr>
          <w:b/>
          <w:bCs/>
        </w:rPr>
        <w:t>'Panel'</w:t>
      </w:r>
      <w:r>
        <w:t xml:space="preserve"> means the Department's panel for the delivery of </w:t>
      </w:r>
      <w:r w:rsidR="1F69F2C2">
        <w:t>Workforce Australia S</w:t>
      </w:r>
      <w:r>
        <w:t>ervices.</w:t>
      </w:r>
    </w:p>
    <w:p w14:paraId="072C13AC" w14:textId="77777777" w:rsidR="009E1A33" w:rsidRPr="003201F9" w:rsidRDefault="48F08FE5" w:rsidP="00BB1654">
      <w:pPr>
        <w:pStyle w:val="Definition"/>
      </w:pPr>
      <w:r w:rsidRPr="7FAF9A21">
        <w:rPr>
          <w:b/>
          <w:bCs/>
        </w:rPr>
        <w:t>'Panel Member'</w:t>
      </w:r>
      <w:r>
        <w:t xml:space="preserve"> means </w:t>
      </w:r>
      <w:r w:rsidR="6D6AEDAB">
        <w:t>an</w:t>
      </w:r>
      <w:r>
        <w:t xml:space="preserve"> entity contracted to provide employment services under the </w:t>
      </w:r>
      <w:r w:rsidR="5056EB40">
        <w:t xml:space="preserve">Workforce Australia Services </w:t>
      </w:r>
      <w:r>
        <w:t xml:space="preserve">Deed of Standing Offer 2022-2028. </w:t>
      </w:r>
      <w:r w:rsidR="2B13867B">
        <w:t>A reference to 'the Panel Member' is a reference to the Provider.</w:t>
      </w:r>
    </w:p>
    <w:p w14:paraId="40FB551F" w14:textId="77777777" w:rsidR="00105531" w:rsidRPr="00F74196" w:rsidRDefault="056A0E40" w:rsidP="008F5233">
      <w:pPr>
        <w:pStyle w:val="Definition"/>
      </w:pPr>
      <w:r w:rsidRPr="7FAF9A21">
        <w:rPr>
          <w:b/>
          <w:bCs/>
        </w:rPr>
        <w:t>'</w:t>
      </w:r>
      <w:r w:rsidR="56990A82" w:rsidRPr="7FAF9A21">
        <w:rPr>
          <w:b/>
          <w:bCs/>
        </w:rPr>
        <w:t>ParentsNext</w:t>
      </w:r>
      <w:r w:rsidRPr="7FAF9A21">
        <w:rPr>
          <w:b/>
          <w:bCs/>
        </w:rPr>
        <w:t>'</w:t>
      </w:r>
      <w:r w:rsidR="56990A82">
        <w:t xml:space="preserve"> means the Commonwealth program of that name (or such other name as advised by the Department), </w:t>
      </w:r>
      <w:bookmarkStart w:id="1366" w:name="_Hlk97210417"/>
      <w:r w:rsidR="56990A82">
        <w:t xml:space="preserve">administered by the Department. </w:t>
      </w:r>
    </w:p>
    <w:p w14:paraId="04FD637A" w14:textId="77777777" w:rsidR="00105531" w:rsidRPr="00F74196" w:rsidRDefault="056A0E40" w:rsidP="00062D0F">
      <w:pPr>
        <w:pStyle w:val="Definition"/>
      </w:pPr>
      <w:r w:rsidRPr="7FAF9A21">
        <w:rPr>
          <w:b/>
          <w:bCs/>
        </w:rPr>
        <w:t>'</w:t>
      </w:r>
      <w:r w:rsidR="56990A82" w:rsidRPr="7FAF9A21">
        <w:rPr>
          <w:b/>
          <w:bCs/>
        </w:rPr>
        <w:t>ParentsNext Deed</w:t>
      </w:r>
      <w:r w:rsidRPr="7FAF9A21">
        <w:rPr>
          <w:b/>
          <w:bCs/>
        </w:rPr>
        <w:t>'</w:t>
      </w:r>
      <w:r w:rsidR="56990A82">
        <w:t xml:space="preserve"> means</w:t>
      </w:r>
      <w:r w:rsidR="3565C886">
        <w:t xml:space="preserve"> the</w:t>
      </w:r>
      <w:r w:rsidR="56990A82">
        <w:t xml:space="preserve"> </w:t>
      </w:r>
      <w:r w:rsidR="3565C886">
        <w:t xml:space="preserve">ParentsNext Deed 2018-2024, being an </w:t>
      </w:r>
      <w:r w:rsidR="56990A82">
        <w:t xml:space="preserve">agreement for the provision of ParentsNext services with the </w:t>
      </w:r>
      <w:r w:rsidR="6AF9A7F1">
        <w:t>Commonwealth</w:t>
      </w:r>
      <w:r w:rsidR="56990A82">
        <w:t xml:space="preserve">. </w:t>
      </w:r>
    </w:p>
    <w:bookmarkEnd w:id="1366"/>
    <w:p w14:paraId="07DDF14D" w14:textId="77777777" w:rsidR="00105531" w:rsidRPr="00F74196" w:rsidRDefault="056A0E40" w:rsidP="008F5233">
      <w:pPr>
        <w:pStyle w:val="Definition"/>
      </w:pPr>
      <w:r w:rsidRPr="7FAF9A21">
        <w:rPr>
          <w:b/>
          <w:bCs/>
        </w:rPr>
        <w:t>'</w:t>
      </w:r>
      <w:r w:rsidR="56990A82" w:rsidRPr="7FAF9A21">
        <w:rPr>
          <w:b/>
          <w:bCs/>
        </w:rPr>
        <w:t>ParentsNext Provider</w:t>
      </w:r>
      <w:r w:rsidRPr="7FAF9A21">
        <w:rPr>
          <w:b/>
          <w:bCs/>
        </w:rPr>
        <w:t>'</w:t>
      </w:r>
      <w:r w:rsidR="56990A82">
        <w:t xml:space="preserve"> means any entity that is a party to a ParentsNext Deed. </w:t>
      </w:r>
    </w:p>
    <w:p w14:paraId="687ED05E" w14:textId="55B994A3" w:rsidR="00105531" w:rsidRPr="00E527C7" w:rsidRDefault="056A0E40" w:rsidP="008F5233">
      <w:pPr>
        <w:pStyle w:val="Definition"/>
      </w:pPr>
      <w:r w:rsidRPr="1C4D8B3D">
        <w:rPr>
          <w:b/>
          <w:bCs/>
        </w:rPr>
        <w:t>'</w:t>
      </w:r>
      <w:r w:rsidR="56990A82" w:rsidRPr="1C4D8B3D">
        <w:rPr>
          <w:b/>
          <w:bCs/>
        </w:rPr>
        <w:t>Partial Outcome</w:t>
      </w:r>
      <w:r w:rsidRPr="1C4D8B3D">
        <w:rPr>
          <w:b/>
          <w:bCs/>
        </w:rPr>
        <w:t>'</w:t>
      </w:r>
      <w:r w:rsidR="56990A82">
        <w:t xml:space="preserve"> means </w:t>
      </w:r>
      <w:r w:rsidR="19DAE473">
        <w:t xml:space="preserve">the Outcome specified in Row 1 of Table 1 in </w:t>
      </w:r>
      <w:r w:rsidR="00F143D1">
        <w:rPr>
          <w:color w:val="2B579A"/>
          <w:shd w:val="clear" w:color="auto" w:fill="E6E6E6"/>
        </w:rPr>
        <w:fldChar w:fldCharType="begin" w:fldLock="1"/>
      </w:r>
      <w:r w:rsidR="00F143D1">
        <w:instrText xml:space="preserve"> REF _Ref79220852 \h </w:instrText>
      </w:r>
      <w:r w:rsidR="00F143D1">
        <w:rPr>
          <w:color w:val="2B579A"/>
          <w:shd w:val="clear" w:color="auto" w:fill="E6E6E6"/>
        </w:rPr>
      </w:r>
      <w:r w:rsidR="00F143D1">
        <w:rPr>
          <w:color w:val="2B579A"/>
          <w:shd w:val="clear" w:color="auto" w:fill="E6E6E6"/>
        </w:rPr>
        <w:fldChar w:fldCharType="separate"/>
      </w:r>
      <w:r w:rsidR="00A9056B" w:rsidRPr="0077527B">
        <w:t>ANNEXURE B2 – OUTCOMES</w:t>
      </w:r>
      <w:r w:rsidR="00F143D1">
        <w:rPr>
          <w:color w:val="2B579A"/>
          <w:shd w:val="clear" w:color="auto" w:fill="E6E6E6"/>
        </w:rPr>
        <w:fldChar w:fldCharType="end"/>
      </w:r>
      <w:r w:rsidR="19DAE473">
        <w:t>.</w:t>
      </w:r>
    </w:p>
    <w:p w14:paraId="640C853B" w14:textId="77777777" w:rsidR="00105531" w:rsidRPr="00F74196" w:rsidRDefault="056A0E40" w:rsidP="00A56DCA">
      <w:pPr>
        <w:pStyle w:val="Definition"/>
        <w:keepLines/>
      </w:pPr>
      <w:r w:rsidRPr="7FAF9A21">
        <w:rPr>
          <w:b/>
          <w:bCs/>
        </w:rPr>
        <w:t>'</w:t>
      </w:r>
      <w:r w:rsidR="56990A82" w:rsidRPr="7FAF9A21">
        <w:rPr>
          <w:b/>
          <w:bCs/>
        </w:rPr>
        <w:t>Participant</w:t>
      </w:r>
      <w:r w:rsidRPr="7FAF9A21">
        <w:rPr>
          <w:b/>
          <w:bCs/>
        </w:rPr>
        <w:t>'</w:t>
      </w:r>
      <w:r w:rsidR="56990A82">
        <w:t xml:space="preserve"> means</w:t>
      </w:r>
      <w:r w:rsidR="7A723259">
        <w:t xml:space="preserve"> </w:t>
      </w:r>
      <w:r w:rsidR="48B7F2A4">
        <w:t>an</w:t>
      </w:r>
      <w:r w:rsidR="7D74FF0D">
        <w:t>y</w:t>
      </w:r>
      <w:r w:rsidR="48B7F2A4">
        <w:t xml:space="preserve"> individual</w:t>
      </w:r>
      <w:r w:rsidR="56990A82">
        <w:t>, who is identified by Services Australia, the Department, or the Provider on the Department</w:t>
      </w:r>
      <w:r>
        <w:t>'</w:t>
      </w:r>
      <w:r w:rsidR="56990A82">
        <w:t xml:space="preserve">s IT Systems as eligible for receiving </w:t>
      </w:r>
      <w:r w:rsidR="3418705A">
        <w:t xml:space="preserve">Workforce Australia </w:t>
      </w:r>
      <w:r w:rsidR="56990A82">
        <w:t xml:space="preserve">Services, and includes a </w:t>
      </w:r>
      <w:r w:rsidR="308A6A73">
        <w:t xml:space="preserve">Workforce Australia </w:t>
      </w:r>
      <w:r w:rsidR="56990A82">
        <w:t xml:space="preserve">Services Participant, a Participant (Mutual Obligation), a Participant (Voluntary), a Disability Support Pension Recipient (Compulsory </w:t>
      </w:r>
      <w:r w:rsidR="7E5426DC">
        <w:t xml:space="preserve">Participation </w:t>
      </w:r>
      <w:r w:rsidR="56990A82">
        <w:t xml:space="preserve">Requirements) and any other </w:t>
      </w:r>
      <w:r w:rsidR="3DEECCE2">
        <w:t>individual</w:t>
      </w:r>
      <w:r w:rsidR="56990A82">
        <w:t xml:space="preserve"> identified </w:t>
      </w:r>
      <w:r w:rsidR="7D74FF0D">
        <w:t xml:space="preserve">as a Participant </w:t>
      </w:r>
      <w:r w:rsidR="56990A82">
        <w:t>in any Guidelines.</w:t>
      </w:r>
    </w:p>
    <w:p w14:paraId="4F601587" w14:textId="77777777" w:rsidR="00105531" w:rsidRPr="00F74196" w:rsidRDefault="56990A82" w:rsidP="00441D79">
      <w:pPr>
        <w:pStyle w:val="Definition"/>
      </w:pPr>
      <w:r w:rsidRPr="7FAF9A21">
        <w:rPr>
          <w:b/>
          <w:bCs/>
        </w:rPr>
        <w:t>'Participant (Mutual Obligation)'</w:t>
      </w:r>
      <w:r>
        <w:t xml:space="preserve"> means</w:t>
      </w:r>
      <w:r w:rsidR="3EA027A6">
        <w:t xml:space="preserve"> </w:t>
      </w:r>
      <w:r>
        <w:t xml:space="preserve">a Participant with Mutual Obligation Requirements, including any Participant as specified in any Guidelines, but excluding a Disability Support Pension Recipient (Compulsory </w:t>
      </w:r>
      <w:r w:rsidR="7E5426DC">
        <w:t xml:space="preserve">Participation </w:t>
      </w:r>
      <w:r>
        <w:t>Requirements).</w:t>
      </w:r>
    </w:p>
    <w:p w14:paraId="3426C7DE" w14:textId="77777777" w:rsidR="00105531" w:rsidRPr="00F74196" w:rsidRDefault="56990A82" w:rsidP="008F5233">
      <w:pPr>
        <w:pStyle w:val="Definition"/>
      </w:pPr>
      <w:r w:rsidRPr="7FAF9A21">
        <w:rPr>
          <w:b/>
          <w:bCs/>
        </w:rPr>
        <w:t>'Participant (Voluntary)'</w:t>
      </w:r>
      <w:r>
        <w:t xml:space="preserve"> means a Participant who:</w:t>
      </w:r>
    </w:p>
    <w:p w14:paraId="4ECE51BC" w14:textId="77777777" w:rsidR="00105531" w:rsidRPr="00F74196" w:rsidRDefault="00105531" w:rsidP="006345CF">
      <w:pPr>
        <w:pStyle w:val="DefinitionNum2"/>
      </w:pPr>
      <w:r w:rsidRPr="00F74196">
        <w:t>is subject to an Exemption;</w:t>
      </w:r>
    </w:p>
    <w:p w14:paraId="5C227B14" w14:textId="77777777" w:rsidR="00105531" w:rsidRPr="00F74196" w:rsidRDefault="00105531" w:rsidP="006345CF">
      <w:pPr>
        <w:pStyle w:val="DefinitionNum2"/>
      </w:pPr>
      <w:r w:rsidRPr="00F74196">
        <w:t>has part-time Mutual Obligation Requirements and is fully meeting their Mutual Obligation Requirements;</w:t>
      </w:r>
    </w:p>
    <w:p w14:paraId="31D889AE" w14:textId="77777777" w:rsidR="00105531" w:rsidRPr="00F74196" w:rsidRDefault="00105531" w:rsidP="006345CF">
      <w:pPr>
        <w:pStyle w:val="DefinitionNum2"/>
      </w:pPr>
      <w:r w:rsidRPr="00F74196">
        <w:t>has a temporary reduced work capacity of less than 15 hours per week, as determined by an ESAt or JCA, for the period determined by an ESAt or JCA;</w:t>
      </w:r>
    </w:p>
    <w:p w14:paraId="5B26A2C3" w14:textId="77777777" w:rsidR="00105531" w:rsidRPr="00F74196" w:rsidRDefault="00105531" w:rsidP="006345CF">
      <w:pPr>
        <w:pStyle w:val="DefinitionNum2"/>
      </w:pPr>
      <w:r w:rsidRPr="00F74196">
        <w:t>is a PCW Participant with a current and future work capacity of less than 15 hours per week; or</w:t>
      </w:r>
    </w:p>
    <w:p w14:paraId="743F08C6" w14:textId="77777777" w:rsidR="00105531" w:rsidRPr="00F74196" w:rsidRDefault="00105531" w:rsidP="006345CF">
      <w:pPr>
        <w:pStyle w:val="DefinitionNum2"/>
      </w:pPr>
      <w:r w:rsidRPr="00F74196">
        <w:t xml:space="preserve">is otherwise identified by the Department as being a Participant (Voluntary), </w:t>
      </w:r>
    </w:p>
    <w:p w14:paraId="31409063" w14:textId="77777777" w:rsidR="00105531" w:rsidRPr="00F74196" w:rsidRDefault="00105531" w:rsidP="007D26C5">
      <w:pPr>
        <w:pStyle w:val="DefinitionFollower"/>
      </w:pPr>
      <w:r w:rsidRPr="00F74196">
        <w:t>and volunteers to participate in additional activities.</w:t>
      </w:r>
    </w:p>
    <w:p w14:paraId="14EFF491" w14:textId="77777777" w:rsidR="00A4484E" w:rsidRDefault="1B722A63" w:rsidP="00A4484E">
      <w:pPr>
        <w:pStyle w:val="Definition"/>
      </w:pPr>
      <w:r w:rsidRPr="7FAF9A21">
        <w:rPr>
          <w:b/>
          <w:bCs/>
        </w:rPr>
        <w:t>'Participant Risk Assessment'</w:t>
      </w:r>
      <w:r>
        <w:t xml:space="preserve"> means a risk assessment in relation to a Participant's involvement in a Specified Activity</w:t>
      </w:r>
      <w:r w:rsidR="3EA027A6">
        <w:t xml:space="preserve"> undertaken and updated in accordance with any Guidelines</w:t>
      </w:r>
      <w:r>
        <w:t>.</w:t>
      </w:r>
    </w:p>
    <w:p w14:paraId="548626E8" w14:textId="77777777" w:rsidR="004C6FF4" w:rsidRDefault="6EEEADC0" w:rsidP="004C6FF4">
      <w:pPr>
        <w:pStyle w:val="Definition"/>
      </w:pPr>
      <w:r w:rsidRPr="7FAF9A21">
        <w:rPr>
          <w:b/>
          <w:bCs/>
        </w:rPr>
        <w:t>‘Participant Sourced Voluntary Work’</w:t>
      </w:r>
      <w:r>
        <w:t xml:space="preserve"> means Voluntary Work that a Participant with a Points Requirement has identified and secured for themselves, including Voluntary Work that the Participant identifies and secures </w:t>
      </w:r>
      <w:r w:rsidR="42394717">
        <w:t>for themselves with a</w:t>
      </w:r>
      <w:r>
        <w:t xml:space="preserve"> </w:t>
      </w:r>
      <w:r w:rsidR="42394717">
        <w:t>Host Organisation</w:t>
      </w:r>
      <w:r>
        <w:t>.</w:t>
      </w:r>
    </w:p>
    <w:p w14:paraId="398F7004" w14:textId="77777777" w:rsidR="00105531" w:rsidRPr="001E16C6" w:rsidRDefault="056A0E40" w:rsidP="008F5233">
      <w:pPr>
        <w:pStyle w:val="Definition"/>
      </w:pPr>
      <w:r w:rsidRPr="7FAF9A21">
        <w:rPr>
          <w:b/>
          <w:bCs/>
        </w:rPr>
        <w:t>'</w:t>
      </w:r>
      <w:r w:rsidR="56990A82" w:rsidRPr="7FAF9A21">
        <w:rPr>
          <w:b/>
          <w:bCs/>
        </w:rPr>
        <w:t>Particulars</w:t>
      </w:r>
      <w:r w:rsidRPr="7FAF9A21">
        <w:rPr>
          <w:b/>
          <w:bCs/>
        </w:rPr>
        <w:t>'</w:t>
      </w:r>
      <w:r w:rsidR="56990A82">
        <w:t xml:space="preserve"> means the document of that name in which the Parties execute this Deed.</w:t>
      </w:r>
    </w:p>
    <w:p w14:paraId="4EC92C35" w14:textId="77777777" w:rsidR="00E21791" w:rsidRPr="001E16C6" w:rsidRDefault="586E0511" w:rsidP="008F5233">
      <w:pPr>
        <w:pStyle w:val="Definition"/>
      </w:pPr>
      <w:r w:rsidRPr="7FAF9A21">
        <w:rPr>
          <w:b/>
          <w:bCs/>
        </w:rPr>
        <w:t>'Part-Time'</w:t>
      </w:r>
      <w:r>
        <w:t xml:space="preserve"> means</w:t>
      </w:r>
      <w:r w:rsidR="2A008101">
        <w:t xml:space="preserve">, for a Part-Time Site, </w:t>
      </w:r>
      <w:r>
        <w:t xml:space="preserve">set weekly hours on Business Days with hours of operation less than Full-Time, as agreed with the Department. </w:t>
      </w:r>
    </w:p>
    <w:p w14:paraId="16B1D688" w14:textId="77777777" w:rsidR="00D81F4F" w:rsidRPr="009D6EED" w:rsidRDefault="5038B1C0" w:rsidP="008F5233">
      <w:pPr>
        <w:pStyle w:val="Definition"/>
      </w:pPr>
      <w:r w:rsidRPr="7FAF9A21">
        <w:rPr>
          <w:b/>
          <w:bCs/>
        </w:rPr>
        <w:t>'Part-Time Site'</w:t>
      </w:r>
      <w:r>
        <w:t xml:space="preserve"> means a Site that is specified to be a Part-Time Site in item </w:t>
      </w:r>
      <w:r w:rsidR="5BC618FE">
        <w:t>4.7</w:t>
      </w:r>
      <w:r>
        <w:t xml:space="preserve"> of Schedule 1 to the relevant Head Licence. </w:t>
      </w:r>
    </w:p>
    <w:p w14:paraId="3F7FDAC0" w14:textId="77777777" w:rsidR="00105531" w:rsidRPr="00F74196" w:rsidRDefault="056A0E40" w:rsidP="008F5233">
      <w:pPr>
        <w:pStyle w:val="Definition"/>
      </w:pPr>
      <w:r w:rsidRPr="7FAF9A21">
        <w:rPr>
          <w:b/>
          <w:bCs/>
        </w:rPr>
        <w:t>'</w:t>
      </w:r>
      <w:r w:rsidR="56990A82" w:rsidRPr="7FAF9A21">
        <w:rPr>
          <w:b/>
          <w:bCs/>
        </w:rPr>
        <w:t>Party</w:t>
      </w:r>
      <w:r w:rsidRPr="7FAF9A21">
        <w:rPr>
          <w:b/>
          <w:bCs/>
        </w:rPr>
        <w:t>'</w:t>
      </w:r>
      <w:r w:rsidR="56990A82">
        <w:t xml:space="preserve"> means a party to this Deed.</w:t>
      </w:r>
    </w:p>
    <w:p w14:paraId="6DEE2505" w14:textId="77777777" w:rsidR="00105531" w:rsidRPr="00441D79" w:rsidRDefault="056A0E40" w:rsidP="008F5233">
      <w:pPr>
        <w:pStyle w:val="Definition"/>
        <w:rPr>
          <w:rStyle w:val="CUNote"/>
        </w:rPr>
      </w:pPr>
      <w:r w:rsidRPr="7FAF9A21">
        <w:rPr>
          <w:b/>
          <w:bCs/>
        </w:rPr>
        <w:t>'</w:t>
      </w:r>
      <w:r w:rsidR="56990A82" w:rsidRPr="7FAF9A21">
        <w:rPr>
          <w:b/>
          <w:bCs/>
        </w:rPr>
        <w:t>Payment</w:t>
      </w:r>
      <w:r w:rsidRPr="7FAF9A21">
        <w:rPr>
          <w:b/>
          <w:bCs/>
        </w:rPr>
        <w:t>'</w:t>
      </w:r>
      <w:r w:rsidR="56990A82">
        <w:t xml:space="preserve"> means </w:t>
      </w:r>
      <w:r w:rsidR="008B0612">
        <w:t xml:space="preserve">any </w:t>
      </w:r>
      <w:r w:rsidR="56990A82">
        <w:t xml:space="preserve">Fee, Reimbursement </w:t>
      </w:r>
      <w:r w:rsidR="008B0612">
        <w:t xml:space="preserve">or </w:t>
      </w:r>
      <w:r w:rsidR="56990A82">
        <w:t xml:space="preserve">Ancillary Payment payable under this Deed. </w:t>
      </w:r>
    </w:p>
    <w:p w14:paraId="640F1512" w14:textId="77777777" w:rsidR="006770C7" w:rsidRPr="004B443E" w:rsidRDefault="0EE8C44B" w:rsidP="006770C7">
      <w:pPr>
        <w:pStyle w:val="Definition"/>
      </w:pPr>
      <w:r w:rsidRPr="7FAF9A21">
        <w:rPr>
          <w:b/>
          <w:bCs/>
        </w:rPr>
        <w:t>‘PCW Participant’</w:t>
      </w:r>
      <w:r>
        <w:t xml:space="preserve"> means a Participant with a Partial Capacity to Work. </w:t>
      </w:r>
    </w:p>
    <w:p w14:paraId="31A82EE1" w14:textId="77777777" w:rsidR="00652EDC" w:rsidRDefault="633DA750" w:rsidP="007C679D">
      <w:pPr>
        <w:pStyle w:val="Definition"/>
      </w:pPr>
      <w:r w:rsidRPr="7FAF9A21">
        <w:rPr>
          <w:b/>
          <w:bCs/>
        </w:rPr>
        <w:t>'Performance Rating'</w:t>
      </w:r>
      <w:r>
        <w:t xml:space="preserve"> </w:t>
      </w:r>
      <w:r w:rsidR="4930626A">
        <w:t xml:space="preserve">means the measure of the Provider's performance in delivering </w:t>
      </w:r>
      <w:r w:rsidR="3418705A">
        <w:t xml:space="preserve">Workforce Australia </w:t>
      </w:r>
      <w:r w:rsidR="4930626A">
        <w:t>Services, calculated by the Department at its absolute discretion.</w:t>
      </w:r>
    </w:p>
    <w:p w14:paraId="1C1B3153" w14:textId="77777777" w:rsidR="00105531" w:rsidRPr="00F74196" w:rsidRDefault="056A0E40" w:rsidP="00BB1C26">
      <w:pPr>
        <w:pStyle w:val="Definition"/>
      </w:pPr>
      <w:r w:rsidRPr="7FAF9A21">
        <w:rPr>
          <w:b/>
          <w:bCs/>
        </w:rPr>
        <w:t>'</w:t>
      </w:r>
      <w:r w:rsidR="56990A82" w:rsidRPr="7FAF9A21">
        <w:rPr>
          <w:b/>
          <w:bCs/>
        </w:rPr>
        <w:t>Period of Registration</w:t>
      </w:r>
      <w:r w:rsidRPr="7FAF9A21">
        <w:rPr>
          <w:b/>
          <w:bCs/>
        </w:rPr>
        <w:t>'</w:t>
      </w:r>
      <w:r w:rsidR="56990A82">
        <w:t xml:space="preserve"> </w:t>
      </w:r>
      <w:r w:rsidR="64B1F120">
        <w:t xml:space="preserve">means the continuous period of time of that name, as specified in the Department’s IT Systems, during which </w:t>
      </w:r>
      <w:r w:rsidR="75C22CFA">
        <w:t>a</w:t>
      </w:r>
      <w:r w:rsidR="64B1F120">
        <w:t xml:space="preserve"> Participant is serviced by the Provider in </w:t>
      </w:r>
      <w:r w:rsidR="3418705A">
        <w:t xml:space="preserve">Workforce Australia </w:t>
      </w:r>
      <w:r w:rsidR="64B1F120">
        <w:t>Services, beginning on the Participant's Commencement, and which is halted while the Participant is Suspended, and which ends when the Participant is:</w:t>
      </w:r>
    </w:p>
    <w:p w14:paraId="5A4010D9" w14:textId="77777777" w:rsidR="00105531" w:rsidRPr="00F74196" w:rsidRDefault="00105531" w:rsidP="00FF5772">
      <w:pPr>
        <w:pStyle w:val="DefinitionNum2"/>
      </w:pPr>
      <w:r w:rsidRPr="00F74196">
        <w:t>transferred from the Provider in accordance with this Deed; or</w:t>
      </w:r>
    </w:p>
    <w:p w14:paraId="66D32A8C" w14:textId="77777777" w:rsidR="00105531" w:rsidRPr="00F74196" w:rsidRDefault="00105531" w:rsidP="006345CF">
      <w:pPr>
        <w:pStyle w:val="DefinitionNum2"/>
      </w:pPr>
      <w:r w:rsidRPr="00F74196">
        <w:t>Exited.</w:t>
      </w:r>
    </w:p>
    <w:p w14:paraId="4E143545" w14:textId="77777777" w:rsidR="00105531" w:rsidRPr="00F74196" w:rsidRDefault="56990A82" w:rsidP="00BB1C26">
      <w:pPr>
        <w:pStyle w:val="Definition"/>
      </w:pPr>
      <w:r w:rsidRPr="7FAF9A21">
        <w:rPr>
          <w:b/>
          <w:bCs/>
        </w:rPr>
        <w:t>'Period of Service'</w:t>
      </w:r>
      <w:r>
        <w:t xml:space="preserve"> </w:t>
      </w:r>
      <w:r w:rsidR="64B1F120">
        <w:t xml:space="preserve">means the period of time of that name specified in the Department's IT Systems that a Participant is in </w:t>
      </w:r>
      <w:r w:rsidR="3418705A">
        <w:t>Workforce Australia</w:t>
      </w:r>
      <w:r w:rsidR="64B1F120">
        <w:t xml:space="preserve"> Services</w:t>
      </w:r>
      <w:r w:rsidR="0D49F001">
        <w:t>,</w:t>
      </w:r>
      <w:r w:rsidR="64B1F120">
        <w:t xml:space="preserve"> and which is effectively a period that:</w:t>
      </w:r>
    </w:p>
    <w:p w14:paraId="784C6DEE" w14:textId="77777777" w:rsidR="00105531" w:rsidRPr="00F74196" w:rsidRDefault="00BB1C26" w:rsidP="00BB1C26">
      <w:pPr>
        <w:pStyle w:val="DefinitionNum2"/>
      </w:pPr>
      <w:r w:rsidRPr="00BB1C26">
        <w:t xml:space="preserve">begins when the Participant Commences in </w:t>
      </w:r>
      <w:r w:rsidR="00C078E3">
        <w:t>Workforce Australia</w:t>
      </w:r>
      <w:r w:rsidR="00C078E3" w:rsidRPr="00BB1C26">
        <w:t xml:space="preserve"> </w:t>
      </w:r>
      <w:r w:rsidRPr="00BB1C26">
        <w:t>Services</w:t>
      </w:r>
      <w:r w:rsidR="00105531" w:rsidRPr="00F74196">
        <w:t>;</w:t>
      </w:r>
      <w:r w:rsidR="004A0AB3">
        <w:t xml:space="preserve"> </w:t>
      </w:r>
    </w:p>
    <w:p w14:paraId="272249CF" w14:textId="77777777" w:rsidR="00105531" w:rsidRPr="00F74196" w:rsidRDefault="00105531" w:rsidP="006345CF">
      <w:pPr>
        <w:pStyle w:val="DefinitionNum2"/>
      </w:pPr>
      <w:r w:rsidRPr="00F74196">
        <w:t>halts when the Participant is Suspended; and</w:t>
      </w:r>
    </w:p>
    <w:p w14:paraId="697657E6" w14:textId="77777777" w:rsidR="00105531" w:rsidRPr="00F74196" w:rsidRDefault="00105531" w:rsidP="006345CF">
      <w:pPr>
        <w:pStyle w:val="DefinitionNum2"/>
      </w:pPr>
      <w:r w:rsidRPr="00F74196">
        <w:t>ends when the Participant Exits.</w:t>
      </w:r>
    </w:p>
    <w:p w14:paraId="7C16FA41" w14:textId="77777777" w:rsidR="004A0AB3" w:rsidRDefault="056A0E40" w:rsidP="00625073">
      <w:pPr>
        <w:pStyle w:val="Definition"/>
      </w:pPr>
      <w:r w:rsidRPr="7FAF9A21">
        <w:rPr>
          <w:b/>
          <w:bCs/>
        </w:rPr>
        <w:t>'</w:t>
      </w:r>
      <w:r w:rsidR="56990A82" w:rsidRPr="7FAF9A21">
        <w:rPr>
          <w:b/>
          <w:bCs/>
        </w:rPr>
        <w:t>Period of Unemployment</w:t>
      </w:r>
      <w:r w:rsidRPr="7FAF9A21">
        <w:rPr>
          <w:b/>
          <w:bCs/>
        </w:rPr>
        <w:t>'</w:t>
      </w:r>
      <w:r w:rsidR="56990A82">
        <w:t xml:space="preserve"> </w:t>
      </w:r>
      <w:r w:rsidR="0D49F001">
        <w:t>means the period of time of that name, and which is effectively the period that</w:t>
      </w:r>
      <w:r w:rsidR="12109A35">
        <w:t>:</w:t>
      </w:r>
    </w:p>
    <w:p w14:paraId="188B7871" w14:textId="77777777" w:rsidR="00DC79CD" w:rsidRDefault="00625073" w:rsidP="0002430D">
      <w:pPr>
        <w:pStyle w:val="DefinitionNum2"/>
      </w:pPr>
      <w:r w:rsidRPr="00625073">
        <w:t xml:space="preserve">begins on the </w:t>
      </w:r>
      <w:r w:rsidRPr="00B77516">
        <w:t xml:space="preserve">date </w:t>
      </w:r>
      <w:r w:rsidRPr="00625073">
        <w:t xml:space="preserve">on which </w:t>
      </w:r>
      <w:r w:rsidR="00A82FA6">
        <w:t>a</w:t>
      </w:r>
      <w:r w:rsidRPr="00625073">
        <w:t xml:space="preserve"> Participant registers with Services Australia or Directly Registers with the Provider, as relevant</w:t>
      </w:r>
      <w:r w:rsidR="004A0AB3">
        <w:t>;</w:t>
      </w:r>
      <w:r w:rsidR="00105531" w:rsidRPr="00F74196">
        <w:t xml:space="preserve"> and </w:t>
      </w:r>
    </w:p>
    <w:p w14:paraId="39983F06" w14:textId="77777777" w:rsidR="00D26751" w:rsidRPr="00F74196" w:rsidRDefault="00625073" w:rsidP="00F10A70">
      <w:pPr>
        <w:pStyle w:val="DefinitionNum2"/>
      </w:pPr>
      <w:r w:rsidRPr="00625073">
        <w:t>ends as specified in the Department's IT Systems</w:t>
      </w:r>
      <w:r w:rsidR="00105531" w:rsidRPr="00A33250">
        <w:t>.</w:t>
      </w:r>
      <w:r w:rsidR="00B237D9">
        <w:t xml:space="preserve"> </w:t>
      </w:r>
    </w:p>
    <w:p w14:paraId="20B696F5" w14:textId="77777777" w:rsidR="00105531" w:rsidRPr="00F74196" w:rsidRDefault="00F143D1" w:rsidP="00972652">
      <w:pPr>
        <w:pStyle w:val="DefinitionNum2"/>
        <w:numPr>
          <w:ilvl w:val="0"/>
          <w:numId w:val="0"/>
        </w:numPr>
      </w:pPr>
      <w:r w:rsidRPr="00A63147">
        <w:rPr>
          <w:b/>
        </w:rPr>
        <w:t>'</w:t>
      </w:r>
      <w:r w:rsidR="00105531" w:rsidRPr="00A63147">
        <w:rPr>
          <w:b/>
        </w:rPr>
        <w:t>Permissible Break</w:t>
      </w:r>
      <w:r w:rsidRPr="00D26751">
        <w:rPr>
          <w:b/>
        </w:rPr>
        <w:t>'</w:t>
      </w:r>
      <w:r w:rsidR="00105531" w:rsidRPr="00F74196">
        <w:t xml:space="preserve"> means, where a </w:t>
      </w:r>
      <w:r w:rsidR="00C169B9">
        <w:t>Participant</w:t>
      </w:r>
      <w:r w:rsidR="00105531" w:rsidRPr="00F74196">
        <w:t xml:space="preserve"> is working towards a </w:t>
      </w:r>
      <w:r w:rsidR="00BA678A">
        <w:t xml:space="preserve">Partial Outcome or a </w:t>
      </w:r>
      <w:r w:rsidR="00105531" w:rsidRPr="00F74196">
        <w:t xml:space="preserve">Full Outcome, a period of time during which </w:t>
      </w:r>
      <w:r w:rsidR="004562A7">
        <w:t>the</w:t>
      </w:r>
      <w:r w:rsidR="00105531" w:rsidRPr="00F74196">
        <w:t xml:space="preserve"> Participant has a break in Employment caused by a situation which is outside the control of the Participant or the Provider and which satisfies the requirements specified in any Guidelines.</w:t>
      </w:r>
      <w:r w:rsidR="00BA678A">
        <w:t xml:space="preserve"> </w:t>
      </w:r>
    </w:p>
    <w:p w14:paraId="17C9FD50" w14:textId="77777777" w:rsidR="00105531" w:rsidRPr="00F74196" w:rsidRDefault="056A0E40" w:rsidP="008F5233">
      <w:pPr>
        <w:pStyle w:val="Definition"/>
      </w:pPr>
      <w:r w:rsidRPr="7FAF9A21">
        <w:rPr>
          <w:b/>
          <w:bCs/>
        </w:rPr>
        <w:t>'</w:t>
      </w:r>
      <w:r w:rsidR="56990A82" w:rsidRPr="7FAF9A21">
        <w:rPr>
          <w:b/>
          <w:bCs/>
        </w:rPr>
        <w:t>Personal Event</w:t>
      </w:r>
      <w:r w:rsidRPr="7FAF9A21">
        <w:rPr>
          <w:b/>
          <w:bCs/>
        </w:rPr>
        <w:t>'</w:t>
      </w:r>
      <w:r w:rsidR="56990A82">
        <w:t xml:space="preserve"> means a Participant</w:t>
      </w:r>
      <w:r>
        <w:t>'</w:t>
      </w:r>
      <w:r w:rsidR="56990A82">
        <w:t>s personal event that has been recorded in their Electronic Calendar.</w:t>
      </w:r>
    </w:p>
    <w:p w14:paraId="3B07A467" w14:textId="77777777" w:rsidR="00105531" w:rsidRDefault="056A0E40" w:rsidP="008F5233">
      <w:pPr>
        <w:pStyle w:val="Definition"/>
      </w:pPr>
      <w:r w:rsidRPr="7FAF9A21">
        <w:rPr>
          <w:b/>
          <w:bCs/>
        </w:rPr>
        <w:t>'</w:t>
      </w:r>
      <w:r w:rsidR="56990A82" w:rsidRPr="7FAF9A21">
        <w:rPr>
          <w:b/>
          <w:bCs/>
        </w:rPr>
        <w:t>Personal Event Time</w:t>
      </w:r>
      <w:r w:rsidRPr="7FAF9A21">
        <w:rPr>
          <w:b/>
          <w:bCs/>
        </w:rPr>
        <w:t>'</w:t>
      </w:r>
      <w:r w:rsidR="56990A82">
        <w:t xml:space="preserve"> means the time that a Personal Event is scheduled to occur.</w:t>
      </w:r>
    </w:p>
    <w:p w14:paraId="2F3AE20E" w14:textId="20A1616C" w:rsidR="0081062F" w:rsidRPr="00F74196" w:rsidRDefault="56E323D6" w:rsidP="008F5233">
      <w:pPr>
        <w:pStyle w:val="Definition"/>
      </w:pPr>
      <w:r w:rsidRPr="7FAF9A21">
        <w:rPr>
          <w:b/>
          <w:bCs/>
        </w:rPr>
        <w:t>'Personal Handover Meeting'</w:t>
      </w:r>
      <w:r>
        <w:t xml:space="preserve"> means an in person, face-to-face meeting between the Provider, the relevant CTA Eligible Participant and the relevant </w:t>
      </w:r>
      <w:r w:rsidR="008F3B67">
        <w:t xml:space="preserve">Workforce Australia – </w:t>
      </w:r>
      <w:r>
        <w:t>CTA Provider in accordance with any Guidelines.</w:t>
      </w:r>
    </w:p>
    <w:p w14:paraId="00FEF660" w14:textId="77777777" w:rsidR="00105531" w:rsidRPr="00F74196" w:rsidRDefault="056A0E40" w:rsidP="00090B76">
      <w:pPr>
        <w:pStyle w:val="Definition"/>
      </w:pPr>
      <w:r w:rsidRPr="7FAF9A21">
        <w:rPr>
          <w:b/>
          <w:bCs/>
        </w:rPr>
        <w:t>'</w:t>
      </w:r>
      <w:r w:rsidR="56990A82" w:rsidRPr="7FAF9A21">
        <w:rPr>
          <w:b/>
          <w:bCs/>
        </w:rPr>
        <w:t>Personal Information</w:t>
      </w:r>
      <w:r w:rsidRPr="7FAF9A21">
        <w:rPr>
          <w:b/>
          <w:bCs/>
        </w:rPr>
        <w:t>'</w:t>
      </w:r>
      <w:r w:rsidR="56990A82">
        <w:t xml:space="preserve"> has the same meaning as under section 6 of the Privacy Act.</w:t>
      </w:r>
      <w:r w:rsidR="3A9C51AE">
        <w:t xml:space="preserve"> </w:t>
      </w:r>
    </w:p>
    <w:p w14:paraId="503E78B2" w14:textId="77777777" w:rsidR="00105531" w:rsidRPr="00F74196" w:rsidRDefault="056A0E40" w:rsidP="00EA77F0">
      <w:pPr>
        <w:pStyle w:val="Definition"/>
        <w:keepNext/>
      </w:pPr>
      <w:r w:rsidRPr="7FAF9A21">
        <w:rPr>
          <w:b/>
          <w:bCs/>
        </w:rPr>
        <w:t>'</w:t>
      </w:r>
      <w:r w:rsidR="56990A82" w:rsidRPr="7FAF9A21">
        <w:rPr>
          <w:b/>
          <w:bCs/>
        </w:rPr>
        <w:t>Personnel</w:t>
      </w:r>
      <w:r w:rsidRPr="7FAF9A21">
        <w:rPr>
          <w:b/>
          <w:bCs/>
        </w:rPr>
        <w:t>'</w:t>
      </w:r>
      <w:r w:rsidR="56990A82">
        <w:t xml:space="preserve"> means:</w:t>
      </w:r>
    </w:p>
    <w:p w14:paraId="07A92ADF" w14:textId="77777777" w:rsidR="00105531" w:rsidRPr="00F74196" w:rsidRDefault="00105531" w:rsidP="006345CF">
      <w:pPr>
        <w:pStyle w:val="DefinitionNum2"/>
      </w:pPr>
      <w:r w:rsidRPr="00F74196">
        <w:t xml:space="preserve">in relation to the Provider, any </w:t>
      </w:r>
      <w:r w:rsidR="00A123AD" w:rsidRPr="00E527C7">
        <w:t>individual</w:t>
      </w:r>
      <w:r w:rsidRPr="00F74196">
        <w:t xml:space="preserve"> who is an officer, employee, volunteer or professional advisor of the Provider; and</w:t>
      </w:r>
    </w:p>
    <w:p w14:paraId="7FDE62A8" w14:textId="77777777" w:rsidR="00105531" w:rsidRPr="00F74196" w:rsidRDefault="00105531" w:rsidP="006345CF">
      <w:pPr>
        <w:pStyle w:val="DefinitionNum2"/>
      </w:pPr>
      <w:r w:rsidRPr="00F74196">
        <w:t xml:space="preserve">in relation to any other entity, any </w:t>
      </w:r>
      <w:r w:rsidR="00A123AD" w:rsidRPr="00E527C7">
        <w:t>individual</w:t>
      </w:r>
      <w:r w:rsidRPr="00F74196">
        <w:t xml:space="preserve"> who is an officer, employee, volunteer or professional advisor of the entity.</w:t>
      </w:r>
    </w:p>
    <w:p w14:paraId="117BC956" w14:textId="77777777" w:rsidR="00FC7118" w:rsidRPr="00441D79" w:rsidRDefault="76502502" w:rsidP="00673979">
      <w:pPr>
        <w:pStyle w:val="Definition"/>
      </w:pPr>
      <w:r w:rsidRPr="7FAF9A21">
        <w:rPr>
          <w:b/>
          <w:bCs/>
        </w:rPr>
        <w:t>'Points Based Activation System'</w:t>
      </w:r>
      <w:r>
        <w:t xml:space="preserve"> or </w:t>
      </w:r>
      <w:r w:rsidRPr="7FAF9A21">
        <w:rPr>
          <w:b/>
          <w:bCs/>
        </w:rPr>
        <w:t>‘PBAS’</w:t>
      </w:r>
      <w:r>
        <w:t xml:space="preserve"> </w:t>
      </w:r>
      <w:r w:rsidR="10CC42B6">
        <w:t>means the system which allows Participants to meet their Mutual Obligation Requirements by undertaking sufficient tasks and activities to meet a monthly Points Target.</w:t>
      </w:r>
      <w:r w:rsidR="10CC42B6" w:rsidRPr="7FAF9A21">
        <w:rPr>
          <w:lang w:val="en-US"/>
        </w:rPr>
        <w:t xml:space="preserve"> </w:t>
      </w:r>
    </w:p>
    <w:p w14:paraId="54E796EC" w14:textId="77777777" w:rsidR="00824A7C" w:rsidRPr="00F74196" w:rsidRDefault="74BAF6BD" w:rsidP="003D62C4">
      <w:pPr>
        <w:pStyle w:val="Definition"/>
      </w:pPr>
      <w:r w:rsidRPr="7FAF9A21">
        <w:rPr>
          <w:b/>
          <w:bCs/>
        </w:rPr>
        <w:t>'Points Reporting Period'</w:t>
      </w:r>
      <w:r>
        <w:t xml:space="preserve"> means, unless otherwise specified in any Guidelines, the first month, and each successive month thereafter, of a </w:t>
      </w:r>
      <w:r w:rsidR="2898C879">
        <w:t>Participant</w:t>
      </w:r>
      <w:r>
        <w:t xml:space="preserve">'s (Mutual Obligation) Period of Unemployment. </w:t>
      </w:r>
    </w:p>
    <w:p w14:paraId="5395BBCB" w14:textId="41BE6517" w:rsidR="00824A7C" w:rsidRPr="00F74196" w:rsidRDefault="74BAF6BD" w:rsidP="00824A7C">
      <w:pPr>
        <w:pStyle w:val="Definition"/>
      </w:pPr>
      <w:r w:rsidRPr="1C4D8B3D">
        <w:rPr>
          <w:b/>
          <w:bCs/>
        </w:rPr>
        <w:t>'Points Requirement'</w:t>
      </w:r>
      <w:r>
        <w:t xml:space="preserve"> means the requirement that a </w:t>
      </w:r>
      <w:r w:rsidR="2898C879">
        <w:t>Participant</w:t>
      </w:r>
      <w:r>
        <w:t xml:space="preserve"> (Mutual Obligation) meet their Points Target in each Points Reporting Period. </w:t>
      </w:r>
    </w:p>
    <w:p w14:paraId="32522F57" w14:textId="77777777" w:rsidR="00824A7C" w:rsidRDefault="74BAF6BD" w:rsidP="00824A7C">
      <w:pPr>
        <w:pStyle w:val="Definition"/>
      </w:pPr>
      <w:r w:rsidRPr="7FAF9A21">
        <w:rPr>
          <w:b/>
          <w:bCs/>
        </w:rPr>
        <w:t>'Points Target'</w:t>
      </w:r>
      <w:r>
        <w:t xml:space="preserve"> means, in relation to a </w:t>
      </w:r>
      <w:r w:rsidR="2898C879">
        <w:t>Participant</w:t>
      </w:r>
      <w:r>
        <w:t xml:space="preserve"> (Mutual Obligation), the number of points specified on the Participant's dashboard on the </w:t>
      </w:r>
      <w:r w:rsidR="25CA6AB9">
        <w:t>Department's Website</w:t>
      </w:r>
      <w:r>
        <w:t xml:space="preserve"> or the jobseeker application (app).</w:t>
      </w:r>
      <w:r w:rsidR="25CA6AB9">
        <w:t xml:space="preserve"> </w:t>
      </w:r>
    </w:p>
    <w:p w14:paraId="15EEF938" w14:textId="77777777" w:rsidR="00105531" w:rsidRPr="00F74196" w:rsidRDefault="056A0E40" w:rsidP="004562A7">
      <w:pPr>
        <w:pStyle w:val="Definition"/>
      </w:pPr>
      <w:r w:rsidRPr="7FAF9A21">
        <w:rPr>
          <w:b/>
          <w:bCs/>
        </w:rPr>
        <w:t>'</w:t>
      </w:r>
      <w:r w:rsidR="56990A82" w:rsidRPr="7FAF9A21">
        <w:rPr>
          <w:b/>
          <w:bCs/>
        </w:rPr>
        <w:t>Post-placement Support</w:t>
      </w:r>
      <w:r w:rsidRPr="7FAF9A21">
        <w:rPr>
          <w:b/>
          <w:bCs/>
        </w:rPr>
        <w:t>'</w:t>
      </w:r>
      <w:r w:rsidR="56990A82">
        <w:t xml:space="preserve"> means support and assistance provided to Participants and/or Employers to help sustain the Employment of a Participant</w:t>
      </w:r>
      <w:r w:rsidR="1941D7EE">
        <w:t xml:space="preserve"> following a relevant Job Placement</w:t>
      </w:r>
      <w:r w:rsidR="56990A82">
        <w:t xml:space="preserve"> and may include the provision of mentoring and coaching, work-related training, work-related equipment and attire and other relevant support. </w:t>
      </w:r>
    </w:p>
    <w:p w14:paraId="0BDBA04E" w14:textId="77777777" w:rsidR="00105531" w:rsidRPr="00F74196" w:rsidRDefault="056A0E40" w:rsidP="008F5233">
      <w:pPr>
        <w:pStyle w:val="Definition"/>
      </w:pPr>
      <w:r w:rsidRPr="7FAF9A21">
        <w:rPr>
          <w:b/>
          <w:bCs/>
        </w:rPr>
        <w:t>'</w:t>
      </w:r>
      <w:r w:rsidR="56990A82" w:rsidRPr="7FAF9A21">
        <w:rPr>
          <w:b/>
          <w:bCs/>
        </w:rPr>
        <w:t>Pre-existing Employment</w:t>
      </w:r>
      <w:r w:rsidRPr="7FAF9A21">
        <w:rPr>
          <w:b/>
          <w:bCs/>
        </w:rPr>
        <w:t>'</w:t>
      </w:r>
      <w:r w:rsidR="56990A82">
        <w:t xml:space="preserve"> means a position in Employment, Unsubsidised Self</w:t>
      </w:r>
      <w:r w:rsidR="75AB910F">
        <w:t>-</w:t>
      </w:r>
      <w:r w:rsidR="56990A82">
        <w:t xml:space="preserve">Employment, an apprenticeship or traineeship occupied by the </w:t>
      </w:r>
      <w:r w:rsidR="2898C879">
        <w:t>Participant</w:t>
      </w:r>
      <w:r w:rsidR="56990A82">
        <w:t xml:space="preserve"> prior to them receiving </w:t>
      </w:r>
      <w:r w:rsidR="3418705A">
        <w:t xml:space="preserve">Workforce Australia </w:t>
      </w:r>
      <w:r w:rsidR="0AD2065F">
        <w:t>Services</w:t>
      </w:r>
      <w:r w:rsidR="56990A82">
        <w:t xml:space="preserve"> from any </w:t>
      </w:r>
      <w:r w:rsidR="73A0D53A">
        <w:t>Workforce Australia Employment Services Provider</w:t>
      </w:r>
      <w:r w:rsidR="56990A82">
        <w:t xml:space="preserve">. </w:t>
      </w:r>
    </w:p>
    <w:p w14:paraId="03A18457" w14:textId="77777777" w:rsidR="00105531" w:rsidRPr="00F74196" w:rsidRDefault="056A0E40" w:rsidP="008F5233">
      <w:pPr>
        <w:pStyle w:val="Definition"/>
      </w:pPr>
      <w:r w:rsidRPr="7FAF9A21">
        <w:rPr>
          <w:b/>
          <w:bCs/>
        </w:rPr>
        <w:t>'</w:t>
      </w:r>
      <w:r w:rsidR="56990A82" w:rsidRPr="7FAF9A21">
        <w:rPr>
          <w:b/>
          <w:bCs/>
        </w:rPr>
        <w:t>Privacy Act</w:t>
      </w:r>
      <w:r w:rsidRPr="7FAF9A21">
        <w:rPr>
          <w:b/>
          <w:bCs/>
        </w:rPr>
        <w:t>'</w:t>
      </w:r>
      <w:r w:rsidR="56990A82">
        <w:t xml:space="preserve"> refers to the </w:t>
      </w:r>
      <w:r w:rsidR="56990A82" w:rsidRPr="7FAF9A21">
        <w:rPr>
          <w:i/>
          <w:iCs/>
        </w:rPr>
        <w:t>Privacy Act 1988</w:t>
      </w:r>
      <w:r w:rsidR="56990A82">
        <w:t xml:space="preserve"> (Cth).</w:t>
      </w:r>
    </w:p>
    <w:p w14:paraId="665EB354" w14:textId="77777777" w:rsidR="00105531" w:rsidRPr="00F74196" w:rsidRDefault="056A0E40" w:rsidP="008F5233">
      <w:pPr>
        <w:pStyle w:val="Definition"/>
      </w:pPr>
      <w:r w:rsidRPr="7FAF9A21">
        <w:rPr>
          <w:b/>
          <w:bCs/>
        </w:rPr>
        <w:t>'</w:t>
      </w:r>
      <w:r w:rsidR="56990A82" w:rsidRPr="7FAF9A21">
        <w:rPr>
          <w:b/>
          <w:bCs/>
        </w:rPr>
        <w:t>Program Assurance Activities</w:t>
      </w:r>
      <w:r w:rsidRPr="7FAF9A21">
        <w:rPr>
          <w:b/>
          <w:bCs/>
        </w:rPr>
        <w:t>'</w:t>
      </w:r>
      <w:r w:rsidR="56990A82">
        <w:t xml:space="preserve"> refers to activities that may be conducted at any time, to assist the Department in determining whether the Provider is meeting its obligations under </w:t>
      </w:r>
      <w:r w:rsidR="64072B42">
        <w:t>this Deed</w:t>
      </w:r>
      <w:r w:rsidR="56990A82">
        <w:t xml:space="preserve">, including any Guidelines. </w:t>
      </w:r>
    </w:p>
    <w:p w14:paraId="5A12806B" w14:textId="71C75210" w:rsidR="00105531" w:rsidRPr="00F74196" w:rsidRDefault="056A0E40" w:rsidP="008F5233">
      <w:pPr>
        <w:pStyle w:val="Definition"/>
      </w:pPr>
      <w:r w:rsidRPr="1C4D8B3D">
        <w:rPr>
          <w:b/>
          <w:bCs/>
        </w:rPr>
        <w:t>'</w:t>
      </w:r>
      <w:r w:rsidR="5E4472D1" w:rsidRPr="1C4D8B3D">
        <w:rPr>
          <w:b/>
          <w:bCs/>
        </w:rPr>
        <w:t>Progress Payment</w:t>
      </w:r>
      <w:r w:rsidR="56990A82" w:rsidRPr="1C4D8B3D">
        <w:rPr>
          <w:b/>
          <w:bCs/>
        </w:rPr>
        <w:t>s</w:t>
      </w:r>
      <w:r w:rsidRPr="1C4D8B3D">
        <w:rPr>
          <w:b/>
          <w:bCs/>
        </w:rPr>
        <w:t>'</w:t>
      </w:r>
      <w:r w:rsidR="56990A82">
        <w:t xml:space="preserve"> means the Fees, set out in Table </w:t>
      </w:r>
      <w:r w:rsidR="7D1368BE">
        <w:t>7</w:t>
      </w:r>
      <w:r w:rsidR="56990A82">
        <w:t xml:space="preserve"> in </w:t>
      </w:r>
      <w:r w:rsidR="00F143D1">
        <w:rPr>
          <w:color w:val="2B579A"/>
          <w:shd w:val="clear" w:color="auto" w:fill="E6E6E6"/>
        </w:rPr>
        <w:fldChar w:fldCharType="begin" w:fldLock="1"/>
      </w:r>
      <w:r w:rsidR="00F143D1">
        <w:instrText xml:space="preserve"> REF _Ref9775523 \h  \* MERGEFORMAT </w:instrText>
      </w:r>
      <w:r w:rsidR="00F143D1">
        <w:rPr>
          <w:color w:val="2B579A"/>
          <w:shd w:val="clear" w:color="auto" w:fill="E6E6E6"/>
        </w:rPr>
      </w:r>
      <w:r w:rsidR="00F143D1">
        <w:rPr>
          <w:color w:val="2B579A"/>
          <w:shd w:val="clear" w:color="auto" w:fill="E6E6E6"/>
        </w:rPr>
        <w:fldChar w:fldCharType="separate"/>
      </w:r>
      <w:r w:rsidR="00A9056B" w:rsidRPr="00A9056B">
        <w:rPr>
          <w:rFonts w:cs="Arial"/>
        </w:rPr>
        <w:t>ANNEXURE B1 – PAYMENTS AND EMPLOYMENT FUND CREDITS</w:t>
      </w:r>
      <w:r w:rsidR="00F143D1">
        <w:rPr>
          <w:color w:val="2B579A"/>
          <w:shd w:val="clear" w:color="auto" w:fill="E6E6E6"/>
        </w:rPr>
        <w:fldChar w:fldCharType="end"/>
      </w:r>
      <w:r w:rsidR="56990A82">
        <w:t xml:space="preserve">, and paid in accordance with clause </w:t>
      </w:r>
      <w:r w:rsidR="00F143D1">
        <w:rPr>
          <w:color w:val="2B579A"/>
          <w:shd w:val="clear" w:color="auto" w:fill="E6E6E6"/>
        </w:rPr>
        <w:fldChar w:fldCharType="begin" w:fldLock="1"/>
      </w:r>
      <w:r w:rsidR="00F143D1">
        <w:instrText xml:space="preserve"> REF _Ref74252927 \w \h </w:instrText>
      </w:r>
      <w:r w:rsidR="00F143D1">
        <w:rPr>
          <w:color w:val="2B579A"/>
          <w:shd w:val="clear" w:color="auto" w:fill="E6E6E6"/>
        </w:rPr>
      </w:r>
      <w:r w:rsidR="00F143D1">
        <w:rPr>
          <w:color w:val="2B579A"/>
          <w:shd w:val="clear" w:color="auto" w:fill="E6E6E6"/>
        </w:rPr>
        <w:fldChar w:fldCharType="separate"/>
      </w:r>
      <w:r w:rsidR="00A9056B">
        <w:t>157</w:t>
      </w:r>
      <w:r w:rsidR="00F143D1">
        <w:rPr>
          <w:color w:val="2B579A"/>
          <w:shd w:val="clear" w:color="auto" w:fill="E6E6E6"/>
        </w:rPr>
        <w:fldChar w:fldCharType="end"/>
      </w:r>
      <w:r w:rsidR="56990A82">
        <w:t>.</w:t>
      </w:r>
    </w:p>
    <w:p w14:paraId="12D58016" w14:textId="77777777" w:rsidR="00326579" w:rsidRPr="00F74196" w:rsidRDefault="056A0E40" w:rsidP="003F4088">
      <w:pPr>
        <w:pStyle w:val="Definition"/>
      </w:pPr>
      <w:r w:rsidRPr="7FAF9A21">
        <w:rPr>
          <w:b/>
          <w:bCs/>
        </w:rPr>
        <w:t>'</w:t>
      </w:r>
      <w:r w:rsidR="56990A82" w:rsidRPr="7FAF9A21">
        <w:rPr>
          <w:b/>
          <w:bCs/>
        </w:rPr>
        <w:t>Protected Information</w:t>
      </w:r>
      <w:r w:rsidRPr="7FAF9A21">
        <w:rPr>
          <w:b/>
          <w:bCs/>
        </w:rPr>
        <w:t>'</w:t>
      </w:r>
      <w:r w:rsidR="56990A82">
        <w:t xml:space="preserve"> has the same meaning as under section 23 of the </w:t>
      </w:r>
      <w:r w:rsidR="56990A82" w:rsidRPr="7FAF9A21">
        <w:rPr>
          <w:i/>
          <w:iCs/>
        </w:rPr>
        <w:t>Social Security Act 1991</w:t>
      </w:r>
      <w:r w:rsidR="232EE35D" w:rsidRPr="7FAF9A21">
        <w:rPr>
          <w:i/>
          <w:iCs/>
        </w:rPr>
        <w:t xml:space="preserve"> </w:t>
      </w:r>
      <w:r w:rsidR="232EE35D">
        <w:t>(Cth)</w:t>
      </w:r>
      <w:r w:rsidR="56990A82">
        <w:t>.</w:t>
      </w:r>
    </w:p>
    <w:p w14:paraId="239F7F18" w14:textId="77777777" w:rsidR="00105531" w:rsidRDefault="056A0E40" w:rsidP="00734015">
      <w:pPr>
        <w:pStyle w:val="Definition"/>
      </w:pPr>
      <w:r w:rsidRPr="7FAF9A21">
        <w:rPr>
          <w:b/>
          <w:bCs/>
        </w:rPr>
        <w:t>'</w:t>
      </w:r>
      <w:r w:rsidR="56990A82" w:rsidRPr="7FAF9A21">
        <w:rPr>
          <w:b/>
          <w:bCs/>
        </w:rPr>
        <w:t>Provider</w:t>
      </w:r>
      <w:r w:rsidRPr="7FAF9A21">
        <w:rPr>
          <w:b/>
          <w:bCs/>
        </w:rPr>
        <w:t>'</w:t>
      </w:r>
      <w:r w:rsidR="56990A82">
        <w:t xml:space="preserve"> means </w:t>
      </w:r>
      <w:r w:rsidR="72D94A02">
        <w:t xml:space="preserve">the entity or entities specified in </w:t>
      </w:r>
      <w:r w:rsidR="428C082D">
        <w:t>the Particulars and contracted under this Deed</w:t>
      </w:r>
      <w:r w:rsidR="72D94A02">
        <w:t xml:space="preserve">, and includes its </w:t>
      </w:r>
      <w:r w:rsidR="1941D7EE">
        <w:t xml:space="preserve">or their </w:t>
      </w:r>
      <w:r w:rsidR="72D94A02">
        <w:t>Personnel, successors and assigns</w:t>
      </w:r>
      <w:r w:rsidR="56990A82">
        <w:t>.</w:t>
      </w:r>
      <w:r w:rsidR="428C082D">
        <w:t xml:space="preserve"> </w:t>
      </w:r>
    </w:p>
    <w:p w14:paraId="38DB90EA" w14:textId="77777777" w:rsidR="00105531" w:rsidRPr="001E16C6" w:rsidRDefault="056A0E40" w:rsidP="008F5233">
      <w:pPr>
        <w:pStyle w:val="Definition"/>
      </w:pPr>
      <w:r w:rsidRPr="7FAF9A21">
        <w:rPr>
          <w:b/>
          <w:bCs/>
        </w:rPr>
        <w:t>'</w:t>
      </w:r>
      <w:r w:rsidR="56990A82" w:rsidRPr="7FAF9A21">
        <w:rPr>
          <w:b/>
          <w:bCs/>
        </w:rPr>
        <w:t>Provider Exit</w:t>
      </w:r>
      <w:r w:rsidRPr="7FAF9A21">
        <w:rPr>
          <w:b/>
          <w:bCs/>
        </w:rPr>
        <w:t>'</w:t>
      </w:r>
      <w:r w:rsidR="56990A82">
        <w:t xml:space="preserve"> means the exiting of a Participant from </w:t>
      </w:r>
      <w:r w:rsidR="3418705A">
        <w:t xml:space="preserve">Workforce Australia </w:t>
      </w:r>
      <w:r w:rsidR="56990A82">
        <w:t xml:space="preserve">Services by the Provider, through recording the </w:t>
      </w:r>
      <w:r w:rsidR="34FAD35B">
        <w:t xml:space="preserve">Exit </w:t>
      </w:r>
      <w:r w:rsidR="56990A82">
        <w:t>and the relevant reasons on the Department's IT Systems, in accordance with any Guidelines.</w:t>
      </w:r>
    </w:p>
    <w:p w14:paraId="5A5328A3" w14:textId="77777777" w:rsidR="00D96B11" w:rsidRPr="001E16C6" w:rsidRDefault="3432B155" w:rsidP="00D96B11">
      <w:pPr>
        <w:pStyle w:val="Definition"/>
      </w:pPr>
      <w:r w:rsidRPr="1C4D8B3D">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4AFD2B0E" w14:textId="24B08632" w:rsidR="60249F2D" w:rsidRDefault="00E715C9" w:rsidP="1C4D8B3D">
      <w:pPr>
        <w:pStyle w:val="Definition"/>
      </w:pPr>
      <w:r w:rsidRPr="1C4D8B3D">
        <w:rPr>
          <w:b/>
          <w:bCs/>
        </w:rPr>
        <w:t>'</w:t>
      </w:r>
      <w:r w:rsidR="45F4F77A" w:rsidRPr="00E715C9">
        <w:rPr>
          <w:b/>
          <w:bCs/>
          <w:color w:val="000000" w:themeColor="accent1"/>
        </w:rPr>
        <w:t>Provider Lead</w:t>
      </w:r>
      <w:r w:rsidRPr="1C4D8B3D">
        <w:rPr>
          <w:b/>
          <w:bCs/>
        </w:rPr>
        <w:t>'</w:t>
      </w:r>
      <w:r w:rsidR="45F4F77A" w:rsidRPr="00E715C9">
        <w:rPr>
          <w:color w:val="000000" w:themeColor="accent1"/>
        </w:rPr>
        <w:t xml:space="preserve"> </w:t>
      </w:r>
      <w:r w:rsidR="45F4F77A">
        <w:t>means the individual for the time being holding, occupying or performing the duties of the position specified in item 1 of the Schedule, who has authority to receive and sign Notices and written communications for the Department under this Deed.</w:t>
      </w:r>
    </w:p>
    <w:p w14:paraId="434AE7EE" w14:textId="77777777" w:rsidR="00105531" w:rsidRPr="001E16C6" w:rsidRDefault="1CED7416" w:rsidP="008F5233">
      <w:pPr>
        <w:pStyle w:val="Definition"/>
      </w:pPr>
      <w:r w:rsidRPr="7FAF9A21">
        <w:rPr>
          <w:b/>
          <w:bCs/>
        </w:rPr>
        <w:t>'</w:t>
      </w:r>
      <w:r w:rsidR="47264EDF" w:rsidRPr="7FAF9A21">
        <w:rPr>
          <w:b/>
          <w:bCs/>
        </w:rPr>
        <w:t>Provider Records</w:t>
      </w:r>
      <w:r w:rsidRPr="7FAF9A21">
        <w:rPr>
          <w:b/>
          <w:bCs/>
        </w:rPr>
        <w:t>'</w:t>
      </w:r>
      <w:r w:rsidR="47264EDF">
        <w:t xml:space="preserve"> means all Records, except Commonwealth Records, in existence prior to the Deed Commencement Date:</w:t>
      </w:r>
    </w:p>
    <w:p w14:paraId="2BB072D3" w14:textId="77777777" w:rsidR="00105531" w:rsidRPr="00F74196" w:rsidRDefault="56990A82" w:rsidP="006345CF">
      <w:pPr>
        <w:pStyle w:val="DefinitionNum2"/>
      </w:pPr>
      <w:r>
        <w:t>incorporated in;</w:t>
      </w:r>
    </w:p>
    <w:p w14:paraId="2B31C891" w14:textId="77777777" w:rsidR="00105531" w:rsidRPr="00F74196" w:rsidRDefault="56990A82" w:rsidP="006345CF">
      <w:pPr>
        <w:pStyle w:val="DefinitionNum2"/>
      </w:pPr>
      <w:r>
        <w:t>supplied with, or as part of; or</w:t>
      </w:r>
    </w:p>
    <w:p w14:paraId="2FE83A31" w14:textId="77777777" w:rsidR="00105531" w:rsidRPr="00F74196" w:rsidRDefault="56990A82" w:rsidP="006345CF">
      <w:pPr>
        <w:pStyle w:val="DefinitionNum2"/>
      </w:pPr>
      <w:r>
        <w:t>required to be supplied with, or as part of,</w:t>
      </w:r>
    </w:p>
    <w:p w14:paraId="7B0D49A1" w14:textId="77777777" w:rsidR="00105531" w:rsidRPr="00F74196" w:rsidRDefault="00105531" w:rsidP="00EA77F0">
      <w:pPr>
        <w:pStyle w:val="DefinitionFollower"/>
      </w:pPr>
      <w:r w:rsidRPr="00F74196">
        <w:t>the Deed Records.</w:t>
      </w:r>
    </w:p>
    <w:p w14:paraId="47CEB1E7" w14:textId="77777777" w:rsidR="00CF7ADD" w:rsidRPr="001E16C6" w:rsidRDefault="2910EC5B" w:rsidP="00CF7ADD">
      <w:pPr>
        <w:pStyle w:val="Definition"/>
      </w:pPr>
      <w:r w:rsidRPr="7FAF9A21">
        <w:rPr>
          <w:b/>
          <w:bCs/>
        </w:rPr>
        <w:t xml:space="preserve">‘Provider Sourced Voluntary Work’ </w:t>
      </w:r>
      <w:r>
        <w:t xml:space="preserve">means Voluntary Work that the Provider has identified and secured for a Participant, including Voluntary Work that the Provider itself arranges with a Host Organisation. </w:t>
      </w:r>
    </w:p>
    <w:p w14:paraId="5F8BD40A" w14:textId="77777777" w:rsidR="00326579" w:rsidRDefault="065763E7" w:rsidP="00326579">
      <w:pPr>
        <w:pStyle w:val="Definition"/>
      </w:pPr>
      <w:r w:rsidRPr="7FAF9A21">
        <w:rPr>
          <w:b/>
          <w:bCs/>
        </w:rPr>
        <w:t>'PT PCP'</w:t>
      </w:r>
      <w:r>
        <w:t xml:space="preserve"> means the Commonwealth’s ‘Payment Times Procurement Connected Policy’.</w:t>
      </w:r>
    </w:p>
    <w:p w14:paraId="12527DC5" w14:textId="77777777" w:rsidR="00326579" w:rsidRPr="00E05011" w:rsidRDefault="065763E7" w:rsidP="00326579">
      <w:pPr>
        <w:pStyle w:val="Definition"/>
      </w:pPr>
      <w:r w:rsidRPr="7FAF9A21">
        <w:rPr>
          <w:b/>
          <w:bCs/>
        </w:rPr>
        <w:t>'PT PCP Evaluation Questionnaire'</w:t>
      </w:r>
      <w:r>
        <w:t xml:space="preserve"> means a questionnaire in substantially the form of Appendix C of the PT PCP.</w:t>
      </w:r>
    </w:p>
    <w:p w14:paraId="01AFA4E5" w14:textId="77777777" w:rsidR="00326579" w:rsidRDefault="065763E7" w:rsidP="00326579">
      <w:pPr>
        <w:pStyle w:val="Definition"/>
      </w:pPr>
      <w:r w:rsidRPr="7FAF9A21">
        <w:rPr>
          <w:b/>
          <w:bCs/>
        </w:rPr>
        <w:t>'PT PCP Policy Team'</w:t>
      </w:r>
      <w:r>
        <w:t xml:space="preserve"> means the Minister, department or authority that administers or otherwise deals with the PT PCP on the relevant day.</w:t>
      </w:r>
    </w:p>
    <w:p w14:paraId="4A558CC1" w14:textId="77777777" w:rsidR="003F4088" w:rsidRDefault="18FDC248" w:rsidP="003F4088">
      <w:pPr>
        <w:pStyle w:val="Definition"/>
      </w:pPr>
      <w:r w:rsidRPr="7FAF9A21">
        <w:rPr>
          <w:b/>
          <w:bCs/>
        </w:rPr>
        <w:t>'PT PCP Protected Information'</w:t>
      </w:r>
      <w:r>
        <w:t xml:space="preserve"> has </w:t>
      </w:r>
      <w:r w:rsidR="5186A75B">
        <w:t>the meaning given to the</w:t>
      </w:r>
      <w:r>
        <w:t xml:space="preserve"> term</w:t>
      </w:r>
      <w:r w:rsidR="5186A75B">
        <w:t xml:space="preserve"> 'protected information'</w:t>
      </w:r>
      <w:r>
        <w:t xml:space="preserve"> in the PTR Act.</w:t>
      </w:r>
    </w:p>
    <w:p w14:paraId="4F059E5C" w14:textId="77777777" w:rsidR="00326579" w:rsidRDefault="065763E7" w:rsidP="00326579">
      <w:pPr>
        <w:pStyle w:val="Definition"/>
      </w:pPr>
      <w:r w:rsidRPr="7FAF9A21">
        <w:rPr>
          <w:b/>
          <w:bCs/>
        </w:rPr>
        <w:t>'PT PCP Purpose'</w:t>
      </w:r>
      <w:r>
        <w:t xml:space="preserve"> means:</w:t>
      </w:r>
    </w:p>
    <w:p w14:paraId="2598FC86" w14:textId="77777777" w:rsidR="00326579" w:rsidRDefault="32351B84" w:rsidP="00326579">
      <w:pPr>
        <w:pStyle w:val="DefinitionNum2"/>
      </w:pPr>
      <w:r>
        <w:t xml:space="preserve">the review, evaluation, monitoring, assessment and reporting on the PT PCP, including </w:t>
      </w:r>
      <w:r w:rsidR="4B257A22">
        <w:t xml:space="preserve">Reporting Entities' </w:t>
      </w:r>
      <w:r>
        <w:t xml:space="preserve">compliance </w:t>
      </w:r>
      <w:r w:rsidR="4B257A22">
        <w:t>with the PT PCP</w:t>
      </w:r>
      <w:r>
        <w:t>; or</w:t>
      </w:r>
    </w:p>
    <w:p w14:paraId="791C76FE" w14:textId="77777777" w:rsidR="00326579" w:rsidRDefault="32351B84" w:rsidP="00326579">
      <w:pPr>
        <w:pStyle w:val="DefinitionNum2"/>
      </w:pPr>
      <w:r>
        <w:t>improving payment times to PT PCP Subcontractors.</w:t>
      </w:r>
    </w:p>
    <w:p w14:paraId="540DF811" w14:textId="77777777" w:rsidR="00326579" w:rsidRDefault="065763E7" w:rsidP="00326579">
      <w:pPr>
        <w:pStyle w:val="Definition"/>
      </w:pPr>
      <w:r w:rsidRPr="7FAF9A21">
        <w:rPr>
          <w:b/>
          <w:bCs/>
        </w:rPr>
        <w:t>'PT PCP Remediation Plan'</w:t>
      </w:r>
      <w:r>
        <w:t xml:space="preserve"> means a written remediation plan substantially in the form of Appendix D of the PT PCP.</w:t>
      </w:r>
    </w:p>
    <w:p w14:paraId="36F27F84" w14:textId="77777777" w:rsidR="00326579" w:rsidRDefault="065763E7" w:rsidP="00326579">
      <w:pPr>
        <w:pStyle w:val="Definition"/>
      </w:pPr>
      <w:r w:rsidRPr="7FAF9A21">
        <w:rPr>
          <w:b/>
          <w:bCs/>
        </w:rPr>
        <w:t>'PT PCP Subcontract'</w:t>
      </w:r>
      <w:r>
        <w:t xml:space="preserve"> means </w:t>
      </w:r>
      <w:r w:rsidR="71924EB4">
        <w:t>a S</w:t>
      </w:r>
      <w:r>
        <w:t xml:space="preserve">ubcontract between </w:t>
      </w:r>
      <w:r w:rsidR="4FC7DE19">
        <w:t xml:space="preserve">the Provider </w:t>
      </w:r>
      <w:r>
        <w:t>and another party (</w:t>
      </w:r>
      <w:r w:rsidRPr="7FAF9A21">
        <w:rPr>
          <w:b/>
          <w:bCs/>
        </w:rPr>
        <w:t>Other Party</w:t>
      </w:r>
      <w:r>
        <w:t>)</w:t>
      </w:r>
      <w:r w:rsidR="75E580EC">
        <w:t xml:space="preserve">, but only </w:t>
      </w:r>
      <w:r>
        <w:t>where</w:t>
      </w:r>
      <w:r w:rsidR="75E580EC">
        <w:t xml:space="preserve"> the Provider is a Reporting Entity and:</w:t>
      </w:r>
      <w:r w:rsidR="71924EB4">
        <w:t xml:space="preserve"> </w:t>
      </w:r>
    </w:p>
    <w:p w14:paraId="1012AE8B" w14:textId="77777777" w:rsidR="00326579" w:rsidRDefault="1CFE73CA" w:rsidP="00326579">
      <w:pPr>
        <w:pStyle w:val="DefinitionNum2"/>
      </w:pPr>
      <w:r>
        <w:t>the S</w:t>
      </w:r>
      <w:r w:rsidR="32351B84">
        <w:t xml:space="preserve">ubcontract is (wholly or in part) for the provision of goods or </w:t>
      </w:r>
      <w:r w:rsidR="2B6A0D76">
        <w:t xml:space="preserve">services for the purposes of </w:t>
      </w:r>
      <w:r w:rsidR="7BE51B11">
        <w:t>any Head Licence</w:t>
      </w:r>
      <w:r w:rsidR="32351B84">
        <w:t>;</w:t>
      </w:r>
    </w:p>
    <w:p w14:paraId="37BEB7D4" w14:textId="77777777" w:rsidR="00326579" w:rsidRDefault="4B257A22" w:rsidP="00326579">
      <w:pPr>
        <w:pStyle w:val="DefinitionNum2"/>
      </w:pPr>
      <w:r>
        <w:t xml:space="preserve">the </w:t>
      </w:r>
      <w:r w:rsidR="32351B84">
        <w:t>parties are carrying on business in Australia; and</w:t>
      </w:r>
    </w:p>
    <w:p w14:paraId="2A9F15BC" w14:textId="77777777" w:rsidR="00326579" w:rsidRDefault="1CFE73CA" w:rsidP="00326579">
      <w:pPr>
        <w:pStyle w:val="DefinitionNum2"/>
      </w:pPr>
      <w:r>
        <w:t>the component of the S</w:t>
      </w:r>
      <w:r w:rsidR="32351B84">
        <w:t xml:space="preserve">ubcontract for the provision of goods or </w:t>
      </w:r>
      <w:r w:rsidR="2B6A0D76">
        <w:t xml:space="preserve">services for the purposes of </w:t>
      </w:r>
      <w:r w:rsidR="7BE51B11">
        <w:t>the Head Licence</w:t>
      </w:r>
      <w:r w:rsidR="32351B84">
        <w:t xml:space="preserve"> has a total value of less than (or is reasonably estimated will not exceed) $1,000,000 (GST inclu</w:t>
      </w:r>
      <w:r>
        <w:t>sive) during the period of the S</w:t>
      </w:r>
      <w:r w:rsidR="32351B84">
        <w:t>ubcontract, not including any options, extensions, renewals or other mechanisms that may be</w:t>
      </w:r>
      <w:r>
        <w:t xml:space="preserve"> executed over the life of the S</w:t>
      </w:r>
      <w:r w:rsidR="32351B84">
        <w:t>ubcontract (but including work/official orders entered into that are valued up to $1 million (GST inclusive) under standing offer (panel) arrangements)</w:t>
      </w:r>
      <w:r w:rsidR="279D4382">
        <w:t>,</w:t>
      </w:r>
    </w:p>
    <w:p w14:paraId="34119F58" w14:textId="77777777" w:rsidR="00326579" w:rsidRDefault="065763E7" w:rsidP="00326579">
      <w:pPr>
        <w:pStyle w:val="Definition"/>
      </w:pPr>
      <w:r>
        <w:t xml:space="preserve">but </w:t>
      </w:r>
      <w:r w:rsidR="71924EB4">
        <w:t>does not include the following S</w:t>
      </w:r>
      <w:r>
        <w:t>ubcontracts:</w:t>
      </w:r>
    </w:p>
    <w:p w14:paraId="231AC8D7" w14:textId="77777777" w:rsidR="00326579" w:rsidRDefault="00D10F0F" w:rsidP="00CB1F8F">
      <w:pPr>
        <w:pStyle w:val="DefinitionNum2"/>
        <w:numPr>
          <w:ilvl w:val="1"/>
          <w:numId w:val="55"/>
        </w:numPr>
      </w:pPr>
      <w:r>
        <w:t>S</w:t>
      </w:r>
      <w:r w:rsidR="00326579">
        <w:t xml:space="preserve">ubcontracts entered into prior to the </w:t>
      </w:r>
      <w:r w:rsidR="00A608C9">
        <w:t>Provider's</w:t>
      </w:r>
      <w:r w:rsidR="009B4BDD">
        <w:t xml:space="preserve"> response</w:t>
      </w:r>
      <w:r w:rsidR="008F3B5A">
        <w:t xml:space="preserve"> to the </w:t>
      </w:r>
      <w:r w:rsidR="007576BC">
        <w:t xml:space="preserve">relevant </w:t>
      </w:r>
      <w:r w:rsidR="008F3B5A">
        <w:t>request for proposal</w:t>
      </w:r>
      <w:r w:rsidR="009B4BDD">
        <w:t xml:space="preserve"> for this</w:t>
      </w:r>
      <w:r w:rsidR="00326579">
        <w:t xml:space="preserve"> </w:t>
      </w:r>
      <w:r w:rsidR="009B4BDD">
        <w:t>Deed</w:t>
      </w:r>
      <w:r w:rsidR="00326579">
        <w:t>;</w:t>
      </w:r>
    </w:p>
    <w:p w14:paraId="559799B9" w14:textId="77777777" w:rsidR="00326579" w:rsidRDefault="1CFE73CA" w:rsidP="00326579">
      <w:pPr>
        <w:pStyle w:val="DefinitionNum2"/>
      </w:pPr>
      <w:r>
        <w:t>S</w:t>
      </w:r>
      <w:r w:rsidR="32351B84">
        <w:t xml:space="preserve">ubcontracts which contain standard terms and conditions put forward by the Other Party and which cannot reasonably be negotiated by the </w:t>
      </w:r>
      <w:r w:rsidR="279D4382">
        <w:t>Provider</w:t>
      </w:r>
      <w:r w:rsidR="32351B84">
        <w:t>; or</w:t>
      </w:r>
    </w:p>
    <w:p w14:paraId="33F14232" w14:textId="77777777" w:rsidR="00326579" w:rsidRDefault="1CFE73CA" w:rsidP="00326579">
      <w:pPr>
        <w:pStyle w:val="DefinitionNum2"/>
      </w:pPr>
      <w:r>
        <w:t>S</w:t>
      </w:r>
      <w:r w:rsidR="32351B84">
        <w:t>ubcontracts for the purposes of:</w:t>
      </w:r>
    </w:p>
    <w:p w14:paraId="498558E5" w14:textId="77777777" w:rsidR="00326579" w:rsidRDefault="32351B84" w:rsidP="00326579">
      <w:pPr>
        <w:pStyle w:val="DefinitionNum3"/>
      </w:pPr>
      <w:r>
        <w:t>procuring and consuming goods or services overseas; or</w:t>
      </w:r>
    </w:p>
    <w:p w14:paraId="1BB03624" w14:textId="77777777" w:rsidR="00326579" w:rsidRDefault="32351B84" w:rsidP="00326579">
      <w:pPr>
        <w:pStyle w:val="DefinitionNum3"/>
      </w:pPr>
      <w:r>
        <w:t>procuring real property, including leases and licences.</w:t>
      </w:r>
    </w:p>
    <w:p w14:paraId="5219BA99" w14:textId="77777777" w:rsidR="00326579" w:rsidRDefault="065763E7" w:rsidP="00326579">
      <w:pPr>
        <w:pStyle w:val="Definition"/>
      </w:pPr>
      <w:r w:rsidRPr="7FAF9A21">
        <w:rPr>
          <w:b/>
          <w:bCs/>
        </w:rPr>
        <w:t>'PT PCP Subcontractor'</w:t>
      </w:r>
      <w:r>
        <w:t xml:space="preserve"> means </w:t>
      </w:r>
      <w:r w:rsidR="4F30A82A">
        <w:t>any entity</w:t>
      </w:r>
      <w:r>
        <w:t xml:space="preserve"> that is entitled to receive payment for the provision of goods or services under a PT PCP Subcontract.</w:t>
      </w:r>
    </w:p>
    <w:p w14:paraId="40187046" w14:textId="77777777" w:rsidR="00326579" w:rsidRDefault="065763E7" w:rsidP="00326579">
      <w:pPr>
        <w:pStyle w:val="Definition"/>
      </w:pPr>
      <w:r w:rsidRPr="7FAF9A21">
        <w:rPr>
          <w:b/>
          <w:bCs/>
        </w:rPr>
        <w:t>'PTR Act'</w:t>
      </w:r>
      <w:r>
        <w:t xml:space="preserve"> means the </w:t>
      </w:r>
      <w:r w:rsidRPr="7FAF9A21">
        <w:rPr>
          <w:i/>
          <w:iCs/>
        </w:rPr>
        <w:t>Payment Times Reporting Act 2020</w:t>
      </w:r>
      <w:r>
        <w:t xml:space="preserve"> (Cth), and includes a reference to any subordinate legislation made under the Act.</w:t>
      </w:r>
    </w:p>
    <w:p w14:paraId="04980E77" w14:textId="545D2CDD" w:rsidR="00D10F0F" w:rsidRPr="00433F22" w:rsidRDefault="00E715C9" w:rsidP="00D10F0F">
      <w:pPr>
        <w:pStyle w:val="Definition"/>
      </w:pPr>
      <w:r w:rsidRPr="1C4D8B3D">
        <w:rPr>
          <w:b/>
          <w:bCs/>
        </w:rPr>
        <w:t>'</w:t>
      </w:r>
      <w:r w:rsidR="71924EB4" w:rsidRPr="7FAF9A21">
        <w:rPr>
          <w:b/>
          <w:bCs/>
        </w:rPr>
        <w:t>Public Sector Data</w:t>
      </w:r>
      <w:r w:rsidRPr="1C4D8B3D">
        <w:rPr>
          <w:b/>
          <w:bCs/>
        </w:rPr>
        <w:t>'</w:t>
      </w:r>
      <w:r w:rsidR="71924EB4">
        <w:t xml:space="preserve"> has the meaning g</w:t>
      </w:r>
      <w:r w:rsidR="328FBA5F">
        <w:t xml:space="preserve">iven to that term in section </w:t>
      </w:r>
      <w:r w:rsidR="4AAF5B03">
        <w:t>9</w:t>
      </w:r>
      <w:r w:rsidR="71924EB4">
        <w:t xml:space="preserve"> of the </w:t>
      </w:r>
      <w:r w:rsidR="67E12096" w:rsidRPr="7FAF9A21">
        <w:rPr>
          <w:i/>
          <w:iCs/>
        </w:rPr>
        <w:t xml:space="preserve">Data Availability and Transparency Act 2022 </w:t>
      </w:r>
      <w:r w:rsidR="71924EB4">
        <w:t xml:space="preserve">(Cth). </w:t>
      </w:r>
    </w:p>
    <w:p w14:paraId="586FA752" w14:textId="57271E95" w:rsidR="002317CB" w:rsidRPr="00F74196" w:rsidRDefault="00A91D2F" w:rsidP="002317CB">
      <w:pPr>
        <w:pStyle w:val="Definition"/>
      </w:pPr>
      <w:r w:rsidRPr="7FAF9A21">
        <w:rPr>
          <w:b/>
          <w:bCs/>
        </w:rPr>
        <w:t>'</w:t>
      </w:r>
      <w:r w:rsidR="65F688C0" w:rsidRPr="7FAF9A21">
        <w:rPr>
          <w:b/>
          <w:bCs/>
        </w:rPr>
        <w:t>Quality Assurance Framework</w:t>
      </w:r>
      <w:r w:rsidRPr="7FAF9A21">
        <w:rPr>
          <w:b/>
          <w:bCs/>
        </w:rPr>
        <w:t>'</w:t>
      </w:r>
      <w:r w:rsidR="65F688C0">
        <w:t xml:space="preserve"> or </w:t>
      </w:r>
      <w:r w:rsidRPr="7FAF9A21">
        <w:rPr>
          <w:b/>
          <w:bCs/>
        </w:rPr>
        <w:t>'</w:t>
      </w:r>
      <w:r w:rsidR="65F688C0" w:rsidRPr="7FAF9A21">
        <w:rPr>
          <w:b/>
          <w:bCs/>
        </w:rPr>
        <w:t>QAF</w:t>
      </w:r>
      <w:r w:rsidRPr="7FAF9A21">
        <w:rPr>
          <w:b/>
          <w:bCs/>
        </w:rPr>
        <w:t>'</w:t>
      </w:r>
      <w:r w:rsidR="65F688C0">
        <w:t xml:space="preserve"> means the Department’s framework</w:t>
      </w:r>
      <w:r w:rsidR="0E99757A">
        <w:t xml:space="preserve"> as set out in any Guidelines</w:t>
      </w:r>
      <w:r w:rsidR="65F688C0">
        <w:t xml:space="preserve"> for assessing the quality of </w:t>
      </w:r>
      <w:r w:rsidR="10812E77">
        <w:t xml:space="preserve">Workforce Australia </w:t>
      </w:r>
      <w:r w:rsidR="65F688C0">
        <w:t xml:space="preserve">Services delivered by </w:t>
      </w:r>
      <w:r w:rsidR="65B2E894">
        <w:t>Workforce Australia Employment Services Provider</w:t>
      </w:r>
      <w:r w:rsidR="65F688C0">
        <w:t xml:space="preserve">s </w:t>
      </w:r>
      <w:r w:rsidR="243A8B41">
        <w:t>to Participants</w:t>
      </w:r>
      <w:r w:rsidR="65F688C0">
        <w:t xml:space="preserve">, Employers and the Department. </w:t>
      </w:r>
    </w:p>
    <w:p w14:paraId="4E72E88D" w14:textId="6BE0835D" w:rsidR="002317CB" w:rsidRPr="00F74196" w:rsidRDefault="00A91D2F" w:rsidP="002317CB">
      <w:pPr>
        <w:pStyle w:val="Definition"/>
      </w:pPr>
      <w:r w:rsidRPr="7FAF9A21">
        <w:rPr>
          <w:b/>
          <w:bCs/>
        </w:rPr>
        <w:t>'</w:t>
      </w:r>
      <w:r w:rsidR="65F688C0" w:rsidRPr="7FAF9A21">
        <w:rPr>
          <w:b/>
          <w:bCs/>
        </w:rPr>
        <w:t>Quality Assurance Framework Audit</w:t>
      </w:r>
      <w:r w:rsidRPr="7FAF9A21">
        <w:rPr>
          <w:b/>
          <w:bCs/>
        </w:rPr>
        <w:t>'</w:t>
      </w:r>
      <w:r w:rsidR="65F688C0">
        <w:t xml:space="preserve"> or </w:t>
      </w:r>
      <w:r w:rsidRPr="7FAF9A21">
        <w:rPr>
          <w:b/>
          <w:bCs/>
        </w:rPr>
        <w:t>'</w:t>
      </w:r>
      <w:r w:rsidR="65F688C0" w:rsidRPr="7FAF9A21">
        <w:rPr>
          <w:b/>
          <w:bCs/>
        </w:rPr>
        <w:t>QAF Audit</w:t>
      </w:r>
      <w:r w:rsidRPr="7FAF9A21">
        <w:rPr>
          <w:b/>
          <w:bCs/>
        </w:rPr>
        <w:t>'</w:t>
      </w:r>
      <w:r w:rsidR="65F688C0">
        <w:t xml:space="preserve"> means a Quality Standards Audit and a Quality Principles Audit.</w:t>
      </w:r>
    </w:p>
    <w:p w14:paraId="29505B6A" w14:textId="45D5CCCE" w:rsidR="00CE5DDC" w:rsidRDefault="00A91D2F" w:rsidP="00CE5DDC">
      <w:pPr>
        <w:pStyle w:val="Definition"/>
      </w:pPr>
      <w:r w:rsidRPr="7FAF9A21">
        <w:rPr>
          <w:b/>
          <w:bCs/>
        </w:rPr>
        <w:t>'</w:t>
      </w:r>
      <w:r w:rsidR="0DFDE02D" w:rsidRPr="17A787C3">
        <w:rPr>
          <w:b/>
          <w:bCs/>
        </w:rPr>
        <w:t>Quality Assurance Framework Audit Plan</w:t>
      </w:r>
      <w:r w:rsidRPr="7FAF9A21">
        <w:rPr>
          <w:b/>
          <w:bCs/>
        </w:rPr>
        <w:t>'</w:t>
      </w:r>
      <w:r w:rsidR="0DFDE02D">
        <w:t xml:space="preserve"> or </w:t>
      </w:r>
      <w:r w:rsidRPr="7FAF9A21">
        <w:rPr>
          <w:b/>
          <w:bCs/>
        </w:rPr>
        <w:t>'</w:t>
      </w:r>
      <w:r w:rsidR="0DFDE02D" w:rsidRPr="17A787C3">
        <w:rPr>
          <w:b/>
          <w:bCs/>
        </w:rPr>
        <w:t>QAF Audit Plan</w:t>
      </w:r>
      <w:r w:rsidRPr="7FAF9A21">
        <w:rPr>
          <w:b/>
          <w:bCs/>
        </w:rPr>
        <w:t>'</w:t>
      </w:r>
      <w:r w:rsidR="0DFDE02D">
        <w:t xml:space="preserve"> means a plan for the conduct of a </w:t>
      </w:r>
      <w:r w:rsidR="00F218E2">
        <w:t xml:space="preserve">Quality Standards Audit and a </w:t>
      </w:r>
      <w:r w:rsidR="0DFDE02D">
        <w:t xml:space="preserve">Quality Principles Audit in accordance with any Guidelines. </w:t>
      </w:r>
    </w:p>
    <w:p w14:paraId="3CE54E57" w14:textId="7270A9EB" w:rsidR="00BB7D30" w:rsidRPr="00F74196" w:rsidRDefault="00A91D2F" w:rsidP="00BB7D30">
      <w:pPr>
        <w:pStyle w:val="Definition"/>
      </w:pPr>
      <w:r w:rsidRPr="7FAF9A21">
        <w:rPr>
          <w:b/>
          <w:bCs/>
        </w:rPr>
        <w:t>'</w:t>
      </w:r>
      <w:r w:rsidR="6BA4FA1F" w:rsidRPr="7FAF9A21">
        <w:rPr>
          <w:b/>
          <w:bCs/>
        </w:rPr>
        <w:t>Quality Assurance Framework Audit Report</w:t>
      </w:r>
      <w:r w:rsidRPr="7FAF9A21">
        <w:rPr>
          <w:b/>
          <w:bCs/>
        </w:rPr>
        <w:t>'</w:t>
      </w:r>
      <w:r w:rsidR="6BA4FA1F">
        <w:t xml:space="preserve"> or </w:t>
      </w:r>
      <w:r w:rsidRPr="7FAF9A21">
        <w:rPr>
          <w:b/>
          <w:bCs/>
        </w:rPr>
        <w:t>'</w:t>
      </w:r>
      <w:r w:rsidR="6BA4FA1F" w:rsidRPr="7FAF9A21">
        <w:rPr>
          <w:b/>
          <w:bCs/>
        </w:rPr>
        <w:t>QAF Report</w:t>
      </w:r>
      <w:r w:rsidRPr="7FAF9A21">
        <w:rPr>
          <w:b/>
          <w:bCs/>
        </w:rPr>
        <w:t>'</w:t>
      </w:r>
      <w:r w:rsidR="6BA4FA1F" w:rsidRPr="7FAF9A21">
        <w:rPr>
          <w:b/>
          <w:bCs/>
        </w:rPr>
        <w:t xml:space="preserve"> </w:t>
      </w:r>
      <w:r w:rsidR="6BA4FA1F">
        <w:t>means a Quality Standards Report and a Quality Principles Report.</w:t>
      </w:r>
    </w:p>
    <w:p w14:paraId="0ACFC475" w14:textId="53606CC0" w:rsidR="002317CB" w:rsidRPr="00F74196" w:rsidRDefault="00A91D2F" w:rsidP="002317CB">
      <w:pPr>
        <w:pStyle w:val="Definition"/>
      </w:pPr>
      <w:r w:rsidRPr="7FAF9A21">
        <w:rPr>
          <w:b/>
          <w:bCs/>
        </w:rPr>
        <w:t>'</w:t>
      </w:r>
      <w:r w:rsidR="65F688C0" w:rsidRPr="7FAF9A21">
        <w:rPr>
          <w:b/>
          <w:bCs/>
        </w:rPr>
        <w:t>Quality Assurance Framework Certificate</w:t>
      </w:r>
      <w:r w:rsidRPr="7FAF9A21">
        <w:rPr>
          <w:b/>
          <w:bCs/>
        </w:rPr>
        <w:t>'</w:t>
      </w:r>
      <w:r w:rsidR="65F688C0">
        <w:t xml:space="preserve"> or </w:t>
      </w:r>
      <w:r w:rsidRPr="7FAF9A21">
        <w:rPr>
          <w:b/>
          <w:bCs/>
        </w:rPr>
        <w:t>'</w:t>
      </w:r>
      <w:r w:rsidR="65F688C0" w:rsidRPr="7FAF9A21">
        <w:rPr>
          <w:b/>
          <w:bCs/>
        </w:rPr>
        <w:t>QAF Certificate</w:t>
      </w:r>
      <w:r w:rsidRPr="7FAF9A21">
        <w:rPr>
          <w:b/>
          <w:bCs/>
        </w:rPr>
        <w:t>'</w:t>
      </w:r>
      <w:r w:rsidR="65F688C0">
        <w:t xml:space="preserve"> means a certificate, issued by the Department that certifies that the Provider:</w:t>
      </w:r>
    </w:p>
    <w:p w14:paraId="5FB072E6" w14:textId="77777777" w:rsidR="002317CB" w:rsidRPr="00F74196" w:rsidRDefault="50DDA641" w:rsidP="00AC0AB1">
      <w:pPr>
        <w:pStyle w:val="DefinitionNum2"/>
      </w:pPr>
      <w:r>
        <w:t>complies with a Quality Standard; and</w:t>
      </w:r>
    </w:p>
    <w:p w14:paraId="0F34DCD1" w14:textId="77777777" w:rsidR="002317CB" w:rsidRPr="00F74196" w:rsidRDefault="50DDA641" w:rsidP="00AC0AB1">
      <w:pPr>
        <w:pStyle w:val="DefinitionNum2"/>
      </w:pPr>
      <w:r>
        <w:t xml:space="preserve">adheres to the Quality Principles, </w:t>
      </w:r>
    </w:p>
    <w:p w14:paraId="7A07E9AE" w14:textId="77777777" w:rsidR="002317CB" w:rsidRPr="00F74196" w:rsidRDefault="002317CB" w:rsidP="00AC0AB1">
      <w:pPr>
        <w:pStyle w:val="DefinitionFollower"/>
      </w:pPr>
      <w:r w:rsidRPr="00F74196">
        <w:t xml:space="preserve">in accordance with any Guidelines. </w:t>
      </w:r>
    </w:p>
    <w:p w14:paraId="1C9CBB6A" w14:textId="334C5379" w:rsidR="002317CB" w:rsidRPr="00F74196" w:rsidRDefault="00A91D2F" w:rsidP="002317CB">
      <w:pPr>
        <w:pStyle w:val="Definition"/>
      </w:pPr>
      <w:r w:rsidRPr="7FAF9A21">
        <w:rPr>
          <w:b/>
          <w:bCs/>
        </w:rPr>
        <w:t>'</w:t>
      </w:r>
      <w:r w:rsidR="65F688C0" w:rsidRPr="7FAF9A21">
        <w:rPr>
          <w:b/>
          <w:bCs/>
        </w:rPr>
        <w:t>Quality Auditor</w:t>
      </w:r>
      <w:r w:rsidRPr="7FAF9A21">
        <w:rPr>
          <w:b/>
          <w:bCs/>
        </w:rPr>
        <w:t>'</w:t>
      </w:r>
      <w:r w:rsidR="65F688C0">
        <w:t xml:space="preserve"> means a</w:t>
      </w:r>
      <w:r w:rsidR="5592AC1E">
        <w:t>n entity</w:t>
      </w:r>
      <w:r w:rsidR="65F688C0">
        <w:t xml:space="preserve"> appointed by the Department to</w:t>
      </w:r>
      <w:r w:rsidR="5592AC1E">
        <w:t xml:space="preserve"> conduct audits under the Quality Assurance Framework</w:t>
      </w:r>
      <w:r>
        <w:t xml:space="preserve"> pursuant to the Quality Principles Quality Auditor Deed</w:t>
      </w:r>
      <w:r w:rsidR="65F688C0">
        <w:t>.</w:t>
      </w:r>
    </w:p>
    <w:p w14:paraId="43CE8715" w14:textId="65C5C5AD" w:rsidR="002317CB" w:rsidRPr="00F74196" w:rsidRDefault="00A91D2F" w:rsidP="002317CB">
      <w:pPr>
        <w:pStyle w:val="Definition"/>
      </w:pPr>
      <w:r w:rsidRPr="7FAF9A21">
        <w:rPr>
          <w:b/>
          <w:bCs/>
        </w:rPr>
        <w:t>'</w:t>
      </w:r>
      <w:r w:rsidR="65F688C0" w:rsidRPr="7FAF9A21">
        <w:rPr>
          <w:b/>
          <w:bCs/>
        </w:rPr>
        <w:t>Quality Principles</w:t>
      </w:r>
      <w:r w:rsidRPr="7FAF9A21">
        <w:rPr>
          <w:b/>
          <w:bCs/>
        </w:rPr>
        <w:t>'</w:t>
      </w:r>
      <w:r w:rsidR="65F688C0">
        <w:t xml:space="preserve"> means the principles developed by the Department against which Providers must demonstrate adherence to the Quality Assurance Framework.</w:t>
      </w:r>
    </w:p>
    <w:p w14:paraId="65210598" w14:textId="27A824D7" w:rsidR="002317CB" w:rsidRDefault="00A91D2F" w:rsidP="002317CB">
      <w:pPr>
        <w:pStyle w:val="Definition"/>
      </w:pPr>
      <w:r w:rsidRPr="7FAF9A21">
        <w:rPr>
          <w:b/>
          <w:bCs/>
        </w:rPr>
        <w:t>'</w:t>
      </w:r>
      <w:r w:rsidR="65F688C0" w:rsidRPr="17A787C3">
        <w:rPr>
          <w:b/>
          <w:bCs/>
        </w:rPr>
        <w:t>Quality Principles Audit</w:t>
      </w:r>
      <w:r w:rsidRPr="7FAF9A21">
        <w:rPr>
          <w:b/>
          <w:bCs/>
        </w:rPr>
        <w:t>'</w:t>
      </w:r>
      <w:r w:rsidR="65F688C0">
        <w:t xml:space="preserve"> means any audit, conducted for the purposes of the Quality Assurance Framework</w:t>
      </w:r>
      <w:r w:rsidR="5592AC1E">
        <w:t xml:space="preserve"> and in accordance with any Guidelines</w:t>
      </w:r>
      <w:r w:rsidR="65F688C0">
        <w:t>, to determine whether the Provider complies with, or continues to comply with, the Quality Principles.</w:t>
      </w:r>
    </w:p>
    <w:p w14:paraId="708E4292" w14:textId="222A0B84" w:rsidR="002D44E6" w:rsidRPr="00F74196" w:rsidRDefault="00A91D2F" w:rsidP="002317CB">
      <w:pPr>
        <w:pStyle w:val="Definition"/>
      </w:pPr>
      <w:r w:rsidRPr="7FAF9A21">
        <w:rPr>
          <w:b/>
          <w:bCs/>
        </w:rPr>
        <w:t>'</w:t>
      </w:r>
      <w:r w:rsidR="35515980" w:rsidRPr="7FAF9A21">
        <w:rPr>
          <w:b/>
          <w:bCs/>
        </w:rPr>
        <w:t>Quality Principles Quality Auditor Deed</w:t>
      </w:r>
      <w:r w:rsidRPr="7FAF9A21">
        <w:rPr>
          <w:b/>
          <w:bCs/>
        </w:rPr>
        <w:t>'</w:t>
      </w:r>
      <w:r w:rsidR="35515980">
        <w:t xml:space="preserve"> means an agreement between a Quality Auditor and the Department in the terms and form as specified by the Department from time to time.</w:t>
      </w:r>
    </w:p>
    <w:p w14:paraId="3EE097AC" w14:textId="35CE2A2D" w:rsidR="002317CB" w:rsidRPr="00F74196" w:rsidRDefault="00A91D2F" w:rsidP="002317CB">
      <w:pPr>
        <w:pStyle w:val="Definition"/>
      </w:pPr>
      <w:r w:rsidRPr="7FAF9A21">
        <w:rPr>
          <w:b/>
          <w:bCs/>
        </w:rPr>
        <w:t>'</w:t>
      </w:r>
      <w:r w:rsidR="65F688C0" w:rsidRPr="7FAF9A21">
        <w:rPr>
          <w:b/>
          <w:bCs/>
        </w:rPr>
        <w:t>Quality Principles Report</w:t>
      </w:r>
      <w:r w:rsidRPr="7FAF9A21">
        <w:rPr>
          <w:b/>
          <w:bCs/>
        </w:rPr>
        <w:t>'</w:t>
      </w:r>
      <w:r w:rsidR="65F688C0">
        <w:t xml:space="preserve"> means a Report</w:t>
      </w:r>
      <w:r w:rsidR="281BD885">
        <w:t xml:space="preserve"> </w:t>
      </w:r>
      <w:r w:rsidR="58E90DBC">
        <w:t>of</w:t>
      </w:r>
      <w:r w:rsidR="281BD885">
        <w:t xml:space="preserve"> a Quality Principles Audit</w:t>
      </w:r>
      <w:r w:rsidR="42F7C09C">
        <w:t xml:space="preserve"> in accordance with any Guidelines</w:t>
      </w:r>
      <w:r w:rsidR="65F688C0">
        <w:t>.</w:t>
      </w:r>
    </w:p>
    <w:p w14:paraId="0A87D2C5" w14:textId="6FAB08E6" w:rsidR="002317CB" w:rsidRPr="00F74196" w:rsidRDefault="00A91D2F" w:rsidP="002317CB">
      <w:pPr>
        <w:pStyle w:val="Definition"/>
      </w:pPr>
      <w:r w:rsidRPr="7FAF9A21">
        <w:rPr>
          <w:b/>
          <w:bCs/>
        </w:rPr>
        <w:t>'</w:t>
      </w:r>
      <w:r w:rsidR="65F688C0" w:rsidRPr="7FAF9A21">
        <w:rPr>
          <w:b/>
          <w:bCs/>
        </w:rPr>
        <w:t>Quality Standard</w:t>
      </w:r>
      <w:r w:rsidRPr="7FAF9A21">
        <w:rPr>
          <w:b/>
          <w:bCs/>
        </w:rPr>
        <w:t>'</w:t>
      </w:r>
      <w:r w:rsidR="65F688C0">
        <w:t xml:space="preserve"> means a quality standard approved by the Department for the purposes of gaining a Quality Assurance Framework Certificate in accordance with any Guidelines.</w:t>
      </w:r>
    </w:p>
    <w:p w14:paraId="17AD73AF" w14:textId="17223850" w:rsidR="002317CB" w:rsidRPr="00F74196" w:rsidRDefault="00A91D2F" w:rsidP="002317CB">
      <w:pPr>
        <w:pStyle w:val="Definition"/>
      </w:pPr>
      <w:r w:rsidRPr="7FAF9A21">
        <w:rPr>
          <w:b/>
          <w:bCs/>
        </w:rPr>
        <w:t>'</w:t>
      </w:r>
      <w:r w:rsidR="65F688C0" w:rsidRPr="7FAF9A21">
        <w:rPr>
          <w:b/>
          <w:bCs/>
        </w:rPr>
        <w:t>Quality Standards Audit</w:t>
      </w:r>
      <w:r w:rsidRPr="7FAF9A21">
        <w:rPr>
          <w:b/>
          <w:bCs/>
        </w:rPr>
        <w:t>'</w:t>
      </w:r>
      <w:r w:rsidR="65F688C0">
        <w:t xml:space="preserve"> means any audit conducted in accordance with a Quality Standard.</w:t>
      </w:r>
    </w:p>
    <w:p w14:paraId="743BC92D" w14:textId="52AF26E7" w:rsidR="002317CB" w:rsidRPr="00F74196" w:rsidRDefault="00A91D2F" w:rsidP="00295D03">
      <w:pPr>
        <w:pStyle w:val="Definition"/>
      </w:pPr>
      <w:r w:rsidRPr="7FAF9A21">
        <w:rPr>
          <w:b/>
          <w:bCs/>
        </w:rPr>
        <w:t>'</w:t>
      </w:r>
      <w:r w:rsidR="65F688C0" w:rsidRPr="7FAF9A21">
        <w:rPr>
          <w:b/>
          <w:bCs/>
        </w:rPr>
        <w:t>Quality Standards Report</w:t>
      </w:r>
      <w:r w:rsidRPr="7FAF9A21">
        <w:rPr>
          <w:b/>
          <w:bCs/>
        </w:rPr>
        <w:t>'</w:t>
      </w:r>
      <w:r w:rsidR="65F688C0">
        <w:t xml:space="preserve"> means a complete and unedited report by a Quality Auditor, in accordance with a Quality Standard, resulting from a Quality Standards Audit.</w:t>
      </w:r>
    </w:p>
    <w:p w14:paraId="34A1C3ED" w14:textId="77777777" w:rsidR="00105531" w:rsidRPr="00F74196" w:rsidRDefault="1CED7416" w:rsidP="008F5233">
      <w:pPr>
        <w:pStyle w:val="Definition"/>
      </w:pPr>
      <w:r w:rsidRPr="7FAF9A21">
        <w:rPr>
          <w:b/>
          <w:bCs/>
        </w:rPr>
        <w:t>'</w:t>
      </w:r>
      <w:r w:rsidR="47264EDF" w:rsidRPr="7FAF9A21">
        <w:rPr>
          <w:b/>
          <w:bCs/>
        </w:rPr>
        <w:t>Records</w:t>
      </w:r>
      <w:r w:rsidRPr="7FAF9A21">
        <w:rPr>
          <w:b/>
          <w:bCs/>
        </w:rPr>
        <w:t>'</w:t>
      </w:r>
      <w:r w:rsidR="47264EDF">
        <w:t xml:space="preserve"> means documents, information and data stored by any means and all copies and extracts of the same, and includes Deed Records, Commonwealth Records and Provider Records.</w:t>
      </w:r>
    </w:p>
    <w:p w14:paraId="3CE62940" w14:textId="77777777" w:rsidR="00105531" w:rsidRPr="00F74196" w:rsidRDefault="1CED7416" w:rsidP="008F5233">
      <w:pPr>
        <w:pStyle w:val="Definition"/>
      </w:pPr>
      <w:r w:rsidRPr="7FAF9A21">
        <w:rPr>
          <w:b/>
          <w:bCs/>
        </w:rPr>
        <w:t>'</w:t>
      </w:r>
      <w:r w:rsidR="47264EDF" w:rsidRPr="7FAF9A21">
        <w:rPr>
          <w:b/>
          <w:bCs/>
        </w:rPr>
        <w:t>Records Management Instructions</w:t>
      </w:r>
      <w:r w:rsidRPr="7FAF9A21">
        <w:rPr>
          <w:b/>
          <w:bCs/>
        </w:rPr>
        <w:t>'</w:t>
      </w:r>
      <w:r w:rsidR="47264EDF">
        <w:t xml:space="preserve"> means any Guidelines provided by the Department in relation to the management, retention and disposal of Records. </w:t>
      </w:r>
    </w:p>
    <w:p w14:paraId="64C94108" w14:textId="77777777" w:rsidR="00105531" w:rsidRDefault="1CED7416" w:rsidP="008F5233">
      <w:pPr>
        <w:pStyle w:val="Definition"/>
      </w:pPr>
      <w:r w:rsidRPr="7FAF9A21">
        <w:rPr>
          <w:b/>
          <w:bCs/>
        </w:rPr>
        <w:t>'</w:t>
      </w:r>
      <w:r w:rsidR="47264EDF" w:rsidRPr="7FAF9A21">
        <w:rPr>
          <w:b/>
          <w:bCs/>
        </w:rPr>
        <w:t>Referral</w:t>
      </w:r>
      <w:r w:rsidRPr="7FAF9A21">
        <w:rPr>
          <w:b/>
          <w:bCs/>
        </w:rPr>
        <w:t>'</w:t>
      </w:r>
      <w:r w:rsidR="47264EDF">
        <w:t xml:space="preserve"> or </w:t>
      </w:r>
      <w:r w:rsidRPr="7FAF9A21">
        <w:rPr>
          <w:b/>
          <w:bCs/>
        </w:rPr>
        <w:t>'</w:t>
      </w:r>
      <w:r w:rsidR="47264EDF" w:rsidRPr="7FAF9A21">
        <w:rPr>
          <w:b/>
          <w:bCs/>
        </w:rPr>
        <w:t>Referred</w:t>
      </w:r>
      <w:r w:rsidRPr="7FAF9A21">
        <w:rPr>
          <w:b/>
          <w:bCs/>
        </w:rPr>
        <w:t>'</w:t>
      </w:r>
      <w:r w:rsidR="47264EDF">
        <w:t xml:space="preserve"> means a referral of a </w:t>
      </w:r>
      <w:r w:rsidR="3FD5E0AB">
        <w:t>Participant</w:t>
      </w:r>
      <w:r w:rsidR="47264EDF">
        <w:t xml:space="preserve"> to the Provider </w:t>
      </w:r>
      <w:r w:rsidR="0724DA0B">
        <w:t xml:space="preserve">through the Department's IT Systems, including </w:t>
      </w:r>
      <w:r w:rsidR="47264EDF">
        <w:t>by Services Australia or the Department.</w:t>
      </w:r>
    </w:p>
    <w:p w14:paraId="17D0C65F" w14:textId="1AC8B6F0" w:rsidR="00FB3D19" w:rsidRDefault="00FB3D19" w:rsidP="009D6EED">
      <w:pPr>
        <w:pStyle w:val="Note-leftaligned"/>
        <w:spacing w:after="0"/>
        <w:ind w:left="0"/>
      </w:pPr>
      <w:r>
        <w:t xml:space="preserve">Note: As indicated in clause </w:t>
      </w:r>
      <w:r>
        <w:rPr>
          <w:color w:val="2B579A"/>
          <w:shd w:val="clear" w:color="auto" w:fill="E6E6E6"/>
        </w:rPr>
        <w:fldChar w:fldCharType="begin" w:fldLock="1"/>
      </w:r>
      <w:r>
        <w:instrText xml:space="preserve"> REF _Ref78362103 \w \h </w:instrText>
      </w:r>
      <w:r>
        <w:rPr>
          <w:color w:val="2B579A"/>
          <w:shd w:val="clear" w:color="auto" w:fill="E6E6E6"/>
        </w:rPr>
      </w:r>
      <w:r>
        <w:rPr>
          <w:color w:val="2B579A"/>
          <w:shd w:val="clear" w:color="auto" w:fill="E6E6E6"/>
        </w:rPr>
        <w:fldChar w:fldCharType="separate"/>
      </w:r>
      <w:r w:rsidR="00A9056B">
        <w:t>99.1(a)(i)</w:t>
      </w:r>
      <w:r>
        <w:rPr>
          <w:color w:val="2B579A"/>
          <w:shd w:val="clear" w:color="auto" w:fill="E6E6E6"/>
        </w:rPr>
        <w:fldChar w:fldCharType="end"/>
      </w:r>
      <w:r>
        <w:t>, Referral of a Participant includes:</w:t>
      </w:r>
    </w:p>
    <w:p w14:paraId="3F56E4A8" w14:textId="77777777" w:rsidR="00FB3D19" w:rsidRDefault="00FB3D19" w:rsidP="009D6EED">
      <w:pPr>
        <w:pStyle w:val="Note-leftaligned"/>
        <w:spacing w:after="0"/>
        <w:ind w:left="567" w:hanging="567"/>
      </w:pPr>
      <w:r>
        <w:t>(a)</w:t>
      </w:r>
      <w:r>
        <w:tab/>
        <w:t xml:space="preserve">when the Participant is transitioned to the Provider by the Department from a jobactive Provider or a NEST Provider at the start of this Deed; </w:t>
      </w:r>
    </w:p>
    <w:p w14:paraId="038ED913" w14:textId="77777777" w:rsidR="00FB3D19" w:rsidRDefault="00FB3D19" w:rsidP="009D6EED">
      <w:pPr>
        <w:pStyle w:val="Note-leftaligned"/>
        <w:spacing w:after="0"/>
        <w:ind w:left="567" w:hanging="567"/>
      </w:pPr>
      <w:r>
        <w:t>(b)</w:t>
      </w:r>
      <w:r>
        <w:tab/>
        <w:t xml:space="preserve">following an online assessment, or an assessment by Services Australia, that has determined the Participant is eligible for </w:t>
      </w:r>
      <w:r w:rsidR="00DC3942">
        <w:t xml:space="preserve">Workforce Australia </w:t>
      </w:r>
      <w:r>
        <w:t>Services;</w:t>
      </w:r>
    </w:p>
    <w:p w14:paraId="1A2A71CA" w14:textId="77777777" w:rsidR="00FB3D19" w:rsidRDefault="00FB3D19" w:rsidP="009D6EED">
      <w:pPr>
        <w:pStyle w:val="Note-leftaligned"/>
        <w:spacing w:after="0"/>
        <w:ind w:left="567" w:hanging="567"/>
      </w:pPr>
      <w:r>
        <w:t>(c)</w:t>
      </w:r>
      <w:r>
        <w:tab/>
        <w:t xml:space="preserve">when the Participant is </w:t>
      </w:r>
      <w:r w:rsidR="009A1D06">
        <w:t xml:space="preserve">moved </w:t>
      </w:r>
      <w:r>
        <w:t xml:space="preserve">from an Other Service or </w:t>
      </w:r>
      <w:r w:rsidR="00DC3942" w:rsidRPr="00DC3942">
        <w:t xml:space="preserve">Workforce Australia Online </w:t>
      </w:r>
      <w:r>
        <w:t xml:space="preserve">Services, including where a </w:t>
      </w:r>
      <w:r w:rsidR="00DC3942">
        <w:t xml:space="preserve">Workforce Australia </w:t>
      </w:r>
      <w:r>
        <w:t xml:space="preserve">Services </w:t>
      </w:r>
      <w:r w:rsidR="00DC3942">
        <w:t xml:space="preserve">Online </w:t>
      </w:r>
      <w:r>
        <w:t xml:space="preserve">Participant requests to be </w:t>
      </w:r>
      <w:r w:rsidR="009A1D06">
        <w:t xml:space="preserve">moved </w:t>
      </w:r>
      <w:r>
        <w:t xml:space="preserve">to </w:t>
      </w:r>
      <w:r w:rsidR="00DC3942">
        <w:t xml:space="preserve">Workforce Australia </w:t>
      </w:r>
      <w:r>
        <w:t xml:space="preserve">Services; or </w:t>
      </w:r>
    </w:p>
    <w:p w14:paraId="695C1B96" w14:textId="77777777" w:rsidR="00FB3D19" w:rsidRPr="001E16C6" w:rsidRDefault="00FB3D19" w:rsidP="009D6EED">
      <w:pPr>
        <w:pStyle w:val="Note-leftaligned"/>
        <w:spacing w:after="0"/>
        <w:ind w:left="567" w:hanging="567"/>
      </w:pPr>
      <w:r>
        <w:t>(d)</w:t>
      </w:r>
      <w:r>
        <w:tab/>
        <w:t xml:space="preserve">when the </w:t>
      </w:r>
      <w:r w:rsidRPr="001E16C6">
        <w:t xml:space="preserve">Participant is transferred to the Provider from another </w:t>
      </w:r>
      <w:r w:rsidR="00364D51">
        <w:t>Workforce Australia Employment Services Provider</w:t>
      </w:r>
      <w:r w:rsidRPr="001E16C6">
        <w:t>.</w:t>
      </w:r>
    </w:p>
    <w:p w14:paraId="0D9B3518" w14:textId="77777777" w:rsidR="00FB3D19" w:rsidRPr="001E16C6" w:rsidRDefault="00FB3D19" w:rsidP="009D6EED">
      <w:pPr>
        <w:pStyle w:val="Note-leftaligned"/>
        <w:spacing w:after="0"/>
        <w:ind w:left="0"/>
      </w:pPr>
    </w:p>
    <w:p w14:paraId="165086E7" w14:textId="77777777" w:rsidR="004058EF" w:rsidRPr="001E16C6" w:rsidRDefault="3BCF73B5" w:rsidP="006014D1">
      <w:pPr>
        <w:pStyle w:val="Definition"/>
        <w:keepNext/>
      </w:pPr>
      <w:r w:rsidRPr="7FAF9A21">
        <w:rPr>
          <w:b/>
          <w:bCs/>
        </w:rPr>
        <w:t>‘Referral Cap’</w:t>
      </w:r>
      <w:r>
        <w:t xml:space="preserve"> means, </w:t>
      </w:r>
      <w:r w:rsidR="04F35DB4">
        <w:t xml:space="preserve">for </w:t>
      </w:r>
      <w:r w:rsidR="55ACD5D2">
        <w:t xml:space="preserve">any </w:t>
      </w:r>
      <w:r w:rsidR="04F35DB4">
        <w:t xml:space="preserve">Head Licence Term and </w:t>
      </w:r>
      <w:r>
        <w:t>in relation to each Employment Region, a cap of no more than 50 per cent of the total referrals made by the Provider</w:t>
      </w:r>
      <w:r w:rsidR="62C27401">
        <w:t>:</w:t>
      </w:r>
    </w:p>
    <w:p w14:paraId="2A5413B3" w14:textId="77777777" w:rsidR="00AA2DAA" w:rsidRDefault="6E7D13EF" w:rsidP="00972652">
      <w:pPr>
        <w:pStyle w:val="DefinitionNum2"/>
      </w:pPr>
      <w:r>
        <w:t xml:space="preserve">to </w:t>
      </w:r>
      <w:r w:rsidR="7A480413">
        <w:t>one or more</w:t>
      </w:r>
      <w:r w:rsidR="2C847B7C">
        <w:t>:</w:t>
      </w:r>
    </w:p>
    <w:p w14:paraId="76849450" w14:textId="6EB2B3FF" w:rsidR="00AA2DAA" w:rsidRDefault="007A2CC2" w:rsidP="006014D1">
      <w:pPr>
        <w:pStyle w:val="DefinitionNum3"/>
      </w:pPr>
      <w:r>
        <w:t xml:space="preserve">Workforce Australia – </w:t>
      </w:r>
      <w:r w:rsidR="6E7D13EF">
        <w:t>EST Provider</w:t>
      </w:r>
      <w:r w:rsidR="7A480413">
        <w:t>s</w:t>
      </w:r>
      <w:r w:rsidR="2C847B7C">
        <w:t>;</w:t>
      </w:r>
      <w:r w:rsidR="6E7D13EF">
        <w:t xml:space="preserve"> or </w:t>
      </w:r>
    </w:p>
    <w:p w14:paraId="573ABC8B" w14:textId="7C056CBA" w:rsidR="00AA2DAA" w:rsidRDefault="008F3B67" w:rsidP="006014D1">
      <w:pPr>
        <w:pStyle w:val="DefinitionNum3"/>
      </w:pPr>
      <w:r>
        <w:t xml:space="preserve">Workforce Australia – </w:t>
      </w:r>
      <w:r w:rsidR="6E7D13EF">
        <w:t>CTA Provider</w:t>
      </w:r>
      <w:r w:rsidR="7A480413">
        <w:t>s</w:t>
      </w:r>
      <w:r w:rsidR="2974A072">
        <w:t xml:space="preserve">, </w:t>
      </w:r>
    </w:p>
    <w:p w14:paraId="03600787" w14:textId="77777777" w:rsidR="004058EF" w:rsidRPr="001E16C6" w:rsidRDefault="006658F3" w:rsidP="006014D1">
      <w:pPr>
        <w:pStyle w:val="DefinitionFollower"/>
        <w:ind w:left="567"/>
      </w:pPr>
      <w:r w:rsidRPr="001E16C6">
        <w:t xml:space="preserve">who </w:t>
      </w:r>
      <w:r w:rsidR="004058EF" w:rsidRPr="001E16C6">
        <w:t xml:space="preserve">are </w:t>
      </w:r>
      <w:r w:rsidRPr="001E16C6">
        <w:t>its Own Organisation, a Related Entity or a Subcontractor</w:t>
      </w:r>
      <w:r w:rsidR="004058EF" w:rsidRPr="001E16C6">
        <w:t>; and</w:t>
      </w:r>
    </w:p>
    <w:p w14:paraId="160D7028" w14:textId="31743A5C" w:rsidR="006658F3" w:rsidRPr="001E16C6" w:rsidRDefault="7A480413" w:rsidP="00972652">
      <w:pPr>
        <w:pStyle w:val="DefinitionNum2"/>
      </w:pPr>
      <w:r>
        <w:t xml:space="preserve">which have resulted in a commencement of a Participant with the </w:t>
      </w:r>
      <w:r w:rsidR="007A2CC2">
        <w:t xml:space="preserve">Workforce Australia – </w:t>
      </w:r>
      <w:r>
        <w:t xml:space="preserve">EST Provider(s) or </w:t>
      </w:r>
      <w:r w:rsidR="008F3B67">
        <w:t xml:space="preserve">Workforce Australia – </w:t>
      </w:r>
      <w:r>
        <w:t>CTA Provider(s), as relevant</w:t>
      </w:r>
      <w:r w:rsidR="6E7D13EF">
        <w:t xml:space="preserve">. </w:t>
      </w:r>
    </w:p>
    <w:p w14:paraId="1C946528" w14:textId="77777777" w:rsidR="00105531" w:rsidRPr="001E16C6" w:rsidRDefault="1CED7416" w:rsidP="008F5233">
      <w:pPr>
        <w:pStyle w:val="Definition"/>
      </w:pPr>
      <w:r w:rsidRPr="7FAF9A21">
        <w:rPr>
          <w:b/>
          <w:bCs/>
        </w:rPr>
        <w:t>'</w:t>
      </w:r>
      <w:r w:rsidR="47264EDF" w:rsidRPr="7FAF9A21">
        <w:rPr>
          <w:b/>
          <w:bCs/>
        </w:rPr>
        <w:t>Register</w:t>
      </w:r>
      <w:r w:rsidRPr="7FAF9A21">
        <w:rPr>
          <w:b/>
          <w:bCs/>
        </w:rPr>
        <w:t>'</w:t>
      </w:r>
      <w:r w:rsidR="47264EDF">
        <w:t xml:space="preserve">, </w:t>
      </w:r>
      <w:r w:rsidRPr="7FAF9A21">
        <w:rPr>
          <w:b/>
          <w:bCs/>
        </w:rPr>
        <w:t>'</w:t>
      </w:r>
      <w:r w:rsidR="47264EDF" w:rsidRPr="7FAF9A21">
        <w:rPr>
          <w:b/>
          <w:bCs/>
        </w:rPr>
        <w:t>Registration</w:t>
      </w:r>
      <w:r w:rsidRPr="7FAF9A21">
        <w:rPr>
          <w:b/>
          <w:bCs/>
        </w:rPr>
        <w:t>'</w:t>
      </w:r>
      <w:r w:rsidR="47264EDF">
        <w:t xml:space="preserve"> or </w:t>
      </w:r>
      <w:r w:rsidRPr="7FAF9A21">
        <w:rPr>
          <w:b/>
          <w:bCs/>
        </w:rPr>
        <w:t>'</w:t>
      </w:r>
      <w:r w:rsidR="47264EDF" w:rsidRPr="7FAF9A21">
        <w:rPr>
          <w:b/>
          <w:bCs/>
        </w:rPr>
        <w:t>Registered</w:t>
      </w:r>
      <w:r w:rsidRPr="7FAF9A21">
        <w:rPr>
          <w:b/>
          <w:bCs/>
        </w:rPr>
        <w:t>'</w:t>
      </w:r>
      <w:r w:rsidR="47264EDF">
        <w:t xml:space="preserve"> means the act of registering the creation or activation of a Participant's record on the Department</w:t>
      </w:r>
      <w:r>
        <w:t>'</w:t>
      </w:r>
      <w:r w:rsidR="47264EDF">
        <w:t>s IT Systems.</w:t>
      </w:r>
    </w:p>
    <w:p w14:paraId="03F972F9" w14:textId="77777777" w:rsidR="00915691" w:rsidRDefault="77BEEDBB" w:rsidP="00915691">
      <w:pPr>
        <w:pStyle w:val="Definition"/>
      </w:pPr>
      <w:r w:rsidRPr="7FAF9A21">
        <w:rPr>
          <w:b/>
          <w:bCs/>
        </w:rPr>
        <w:t>'Registered Training Organisation'</w:t>
      </w:r>
      <w:r>
        <w:t xml:space="preserve"> means a registered training organisation registered by either:</w:t>
      </w:r>
    </w:p>
    <w:p w14:paraId="13BC59DB" w14:textId="77777777" w:rsidR="00915691" w:rsidRDefault="2C4EA4D8" w:rsidP="00090B76">
      <w:pPr>
        <w:pStyle w:val="DefinitionNum2"/>
      </w:pPr>
      <w:r>
        <w:t>the Australian Skills Quality Authority (Commonwealth); or</w:t>
      </w:r>
    </w:p>
    <w:p w14:paraId="3BCFDE28" w14:textId="77777777" w:rsidR="00915691" w:rsidRDefault="2C4EA4D8" w:rsidP="00090B76">
      <w:pPr>
        <w:pStyle w:val="DefinitionNum2"/>
      </w:pPr>
      <w:r>
        <w:t>the Registration and Qualifications Authority (Victoria); or</w:t>
      </w:r>
    </w:p>
    <w:p w14:paraId="308A75D4" w14:textId="77777777" w:rsidR="00915691" w:rsidRDefault="2C4EA4D8" w:rsidP="00090B76">
      <w:pPr>
        <w:pStyle w:val="DefinitionNum2"/>
      </w:pPr>
      <w:r>
        <w:t xml:space="preserve">the Training Accreditation Council (Western Australia), </w:t>
      </w:r>
    </w:p>
    <w:p w14:paraId="4AD722ED" w14:textId="04871B3E" w:rsidR="00915691" w:rsidRDefault="77BEEDBB" w:rsidP="00915691">
      <w:pPr>
        <w:pStyle w:val="Definition"/>
      </w:pPr>
      <w:r>
        <w:t xml:space="preserve">as recorded on the national register of registered training organisations contained at </w:t>
      </w:r>
      <w:hyperlink r:id="rId23">
        <w:r w:rsidRPr="7FAF9A21">
          <w:rPr>
            <w:rStyle w:val="Hyperlink"/>
          </w:rPr>
          <w:t>training.gov.au</w:t>
        </w:r>
      </w:hyperlink>
      <w:r>
        <w:t xml:space="preserve">. </w:t>
      </w:r>
    </w:p>
    <w:p w14:paraId="3A63C0EE" w14:textId="77777777" w:rsidR="00105531" w:rsidRPr="00F74196" w:rsidRDefault="1CED7416" w:rsidP="008F5233">
      <w:pPr>
        <w:pStyle w:val="Definition"/>
      </w:pPr>
      <w:r w:rsidRPr="7FAF9A21">
        <w:rPr>
          <w:b/>
          <w:bCs/>
        </w:rPr>
        <w:t>'</w:t>
      </w:r>
      <w:r w:rsidR="47264EDF" w:rsidRPr="7FAF9A21">
        <w:rPr>
          <w:b/>
          <w:bCs/>
        </w:rPr>
        <w:t>Regulator</w:t>
      </w:r>
      <w:r w:rsidRPr="7FAF9A21">
        <w:rPr>
          <w:b/>
          <w:bCs/>
        </w:rPr>
        <w:t>'</w:t>
      </w:r>
      <w:r w:rsidR="47264EDF" w:rsidRPr="7FAF9A21">
        <w:rPr>
          <w:b/>
          <w:bCs/>
        </w:rPr>
        <w:t xml:space="preserve"> </w:t>
      </w:r>
      <w:r w:rsidR="47264EDF">
        <w:t xml:space="preserve">means the </w:t>
      </w:r>
      <w:r w:rsidR="71F5553E">
        <w:t>individual</w:t>
      </w:r>
      <w:r w:rsidR="47264EDF">
        <w:t xml:space="preserve"> who is the regulator within the meaning of the WHS Act.</w:t>
      </w:r>
    </w:p>
    <w:p w14:paraId="1FED3458" w14:textId="77777777" w:rsidR="00105531" w:rsidRPr="00F74196" w:rsidRDefault="1CED7416" w:rsidP="008F5233">
      <w:pPr>
        <w:pStyle w:val="Definition"/>
      </w:pPr>
      <w:r w:rsidRPr="7FAF9A21">
        <w:rPr>
          <w:b/>
          <w:bCs/>
        </w:rPr>
        <w:t>'</w:t>
      </w:r>
      <w:r w:rsidR="47264EDF" w:rsidRPr="7FAF9A21">
        <w:rPr>
          <w:b/>
          <w:bCs/>
        </w:rPr>
        <w:t>Reimbursement</w:t>
      </w:r>
      <w:r w:rsidRPr="7FAF9A21">
        <w:rPr>
          <w:b/>
          <w:bCs/>
        </w:rPr>
        <w:t>'</w:t>
      </w:r>
      <w:r w:rsidR="47264EDF" w:rsidRPr="7FAF9A21">
        <w:rPr>
          <w:b/>
          <w:bCs/>
        </w:rPr>
        <w:t xml:space="preserve"> </w:t>
      </w:r>
      <w:r w:rsidR="47264EDF">
        <w:t xml:space="preserve">means any amounts payable by the Department under this Deed as a reimbursement, or such other payments that may be Notified by the Department to be a reimbursement. </w:t>
      </w:r>
    </w:p>
    <w:p w14:paraId="69FDCB30" w14:textId="77777777" w:rsidR="00105531" w:rsidRPr="00F74196" w:rsidRDefault="1CED7416" w:rsidP="008F5233">
      <w:pPr>
        <w:pStyle w:val="Definition"/>
      </w:pPr>
      <w:r w:rsidRPr="7FAF9A21">
        <w:rPr>
          <w:b/>
          <w:bCs/>
        </w:rPr>
        <w:t>'</w:t>
      </w:r>
      <w:r w:rsidR="47264EDF" w:rsidRPr="7FAF9A21">
        <w:rPr>
          <w:b/>
          <w:bCs/>
        </w:rPr>
        <w:t>Related Entity</w:t>
      </w:r>
      <w:r w:rsidRPr="7FAF9A21">
        <w:rPr>
          <w:b/>
          <w:bCs/>
        </w:rPr>
        <w:t>'</w:t>
      </w:r>
      <w:r w:rsidR="47264EDF">
        <w:t xml:space="preserve"> means:</w:t>
      </w:r>
    </w:p>
    <w:p w14:paraId="4868EB9F" w14:textId="77777777" w:rsidR="00105531" w:rsidRPr="00F74196" w:rsidRDefault="56990A82" w:rsidP="006345CF">
      <w:pPr>
        <w:pStyle w:val="DefinitionNum2"/>
      </w:pPr>
      <w:r>
        <w:t xml:space="preserve">those parts of the Provider other than Own Organisation; </w:t>
      </w:r>
    </w:p>
    <w:p w14:paraId="7C23FDE9" w14:textId="77777777" w:rsidR="00105531" w:rsidRPr="00F74196" w:rsidRDefault="056A0E40" w:rsidP="006345CF">
      <w:pPr>
        <w:pStyle w:val="DefinitionNum2"/>
      </w:pPr>
      <w:r>
        <w:t>'</w:t>
      </w:r>
      <w:r w:rsidR="56990A82">
        <w:t>entities connected with a corporation</w:t>
      </w:r>
      <w:r>
        <w:t>'</w:t>
      </w:r>
      <w:r w:rsidR="56990A82">
        <w:t xml:space="preserve"> as defined in section 64B of the </w:t>
      </w:r>
      <w:r w:rsidR="4DE2314E" w:rsidRPr="1C4D8B3D">
        <w:rPr>
          <w:i/>
          <w:iCs/>
        </w:rPr>
        <w:t>Corporations Act</w:t>
      </w:r>
      <w:r w:rsidR="56990A82">
        <w:t xml:space="preserve"> with the word </w:t>
      </w:r>
      <w:r>
        <w:t>'</w:t>
      </w:r>
      <w:r w:rsidR="56990A82">
        <w:t>Provider</w:t>
      </w:r>
      <w:r>
        <w:t>'</w:t>
      </w:r>
      <w:r w:rsidR="56990A82">
        <w:t xml:space="preserve"> substituted for every occurrence of the word </w:t>
      </w:r>
      <w:r>
        <w:t>'</w:t>
      </w:r>
      <w:r w:rsidR="56990A82">
        <w:t>corporation</w:t>
      </w:r>
      <w:r>
        <w:t>'</w:t>
      </w:r>
      <w:r w:rsidR="56990A82">
        <w:t xml:space="preserve"> in that section; </w:t>
      </w:r>
    </w:p>
    <w:p w14:paraId="0BD0DAF8" w14:textId="77777777" w:rsidR="00105531" w:rsidRPr="00F74196" w:rsidRDefault="56990A82" w:rsidP="00C41F06">
      <w:pPr>
        <w:pStyle w:val="DefinitionNum2"/>
        <w:keepNext/>
        <w:keepLines/>
      </w:pPr>
      <w:r>
        <w:t>an entity that:</w:t>
      </w:r>
    </w:p>
    <w:p w14:paraId="666D115E" w14:textId="77777777" w:rsidR="00105531" w:rsidRPr="00F74196" w:rsidRDefault="56990A82" w:rsidP="00C41F06">
      <w:pPr>
        <w:pStyle w:val="DefinitionNum3"/>
        <w:keepNext/>
        <w:keepLines/>
      </w:pPr>
      <w:r>
        <w:t>can control, or materially influence, the Provider</w:t>
      </w:r>
      <w:r w:rsidR="056A0E40">
        <w:t>'</w:t>
      </w:r>
      <w:r>
        <w:t>s activities or internal affairs;</w:t>
      </w:r>
    </w:p>
    <w:p w14:paraId="0140229C" w14:textId="77777777" w:rsidR="00105531" w:rsidRPr="00F74196" w:rsidRDefault="56990A82" w:rsidP="006345CF">
      <w:pPr>
        <w:pStyle w:val="DefinitionNum3"/>
      </w:pPr>
      <w:r>
        <w:t>has the capacity to determine, or materially influence, the outcome of the Provider</w:t>
      </w:r>
      <w:r w:rsidR="056A0E40">
        <w:t>'</w:t>
      </w:r>
      <w:r>
        <w:t>s financial and operating policies; or</w:t>
      </w:r>
    </w:p>
    <w:p w14:paraId="147C7DE3" w14:textId="77777777" w:rsidR="00105531" w:rsidRPr="00F74196" w:rsidRDefault="56990A82" w:rsidP="006345CF">
      <w:pPr>
        <w:pStyle w:val="DefinitionNum3"/>
      </w:pPr>
      <w:r>
        <w:t>is financially interested in the Provider</w:t>
      </w:r>
      <w:r w:rsidR="056A0E40">
        <w:t>'</w:t>
      </w:r>
      <w:r>
        <w:t>s success or failure or apparent success or failure;</w:t>
      </w:r>
    </w:p>
    <w:p w14:paraId="06F61E53" w14:textId="77777777" w:rsidR="00105531" w:rsidRPr="00F74196" w:rsidRDefault="56990A82" w:rsidP="00EA77F0">
      <w:pPr>
        <w:pStyle w:val="DefinitionNum2"/>
        <w:keepNext/>
      </w:pPr>
      <w:r>
        <w:t>if the Provider is a company, an entity that:</w:t>
      </w:r>
    </w:p>
    <w:p w14:paraId="2AF5FF41" w14:textId="77777777" w:rsidR="00105531" w:rsidRPr="00F74196" w:rsidRDefault="56990A82" w:rsidP="006345CF">
      <w:pPr>
        <w:pStyle w:val="DefinitionNum3"/>
      </w:pPr>
      <w:bookmarkStart w:id="1367" w:name="_Ref74252995"/>
      <w:r>
        <w:t>is a holding company of the Provider;</w:t>
      </w:r>
      <w:bookmarkEnd w:id="1367"/>
    </w:p>
    <w:p w14:paraId="3A4E1913" w14:textId="77777777" w:rsidR="00105531" w:rsidRPr="00F74196" w:rsidRDefault="56990A82" w:rsidP="006345CF">
      <w:pPr>
        <w:pStyle w:val="DefinitionNum3"/>
      </w:pPr>
      <w:r>
        <w:t>is a subsidiary of the Provider;</w:t>
      </w:r>
    </w:p>
    <w:p w14:paraId="6124AF6D" w14:textId="77777777" w:rsidR="00105531" w:rsidRPr="00F74196" w:rsidRDefault="56990A82" w:rsidP="006345CF">
      <w:pPr>
        <w:pStyle w:val="DefinitionNum3"/>
      </w:pPr>
      <w:r>
        <w:t xml:space="preserve">is a subsidiary of a holding company of the Provider; </w:t>
      </w:r>
    </w:p>
    <w:p w14:paraId="576ACFB3" w14:textId="77777777" w:rsidR="00105531" w:rsidRPr="00F74196" w:rsidRDefault="56990A82" w:rsidP="006345CF">
      <w:pPr>
        <w:pStyle w:val="DefinitionNum3"/>
      </w:pPr>
      <w:bookmarkStart w:id="1368" w:name="_Ref74252998"/>
      <w:r>
        <w:t>has one or more Directors who are also Directors of the Provider; or</w:t>
      </w:r>
      <w:bookmarkEnd w:id="1368"/>
    </w:p>
    <w:p w14:paraId="37AEDD78" w14:textId="2E4E1289" w:rsidR="00105531" w:rsidRPr="00F74196" w:rsidRDefault="56990A82" w:rsidP="006345CF">
      <w:pPr>
        <w:pStyle w:val="DefinitionNum3"/>
      </w:pPr>
      <w:r>
        <w:t xml:space="preserve">without limiting </w:t>
      </w:r>
      <w:r w:rsidR="59EE0003">
        <w:t xml:space="preserve">paragraphs </w:t>
      </w:r>
      <w:r w:rsidR="00105531">
        <w:rPr>
          <w:color w:val="2B579A"/>
          <w:shd w:val="clear" w:color="auto" w:fill="E6E6E6"/>
        </w:rPr>
        <w:fldChar w:fldCharType="begin" w:fldLock="1"/>
      </w:r>
      <w:r w:rsidR="00105531">
        <w:instrText xml:space="preserve"> REF _Ref74252995 \w \h </w:instrText>
      </w:r>
      <w:r w:rsidR="00105531">
        <w:rPr>
          <w:color w:val="2B579A"/>
          <w:shd w:val="clear" w:color="auto" w:fill="E6E6E6"/>
        </w:rPr>
      </w:r>
      <w:r w:rsidR="00105531">
        <w:rPr>
          <w:color w:val="2B579A"/>
          <w:shd w:val="clear" w:color="auto" w:fill="E6E6E6"/>
        </w:rPr>
        <w:fldChar w:fldCharType="separate"/>
      </w:r>
      <w:r w:rsidR="00A9056B">
        <w:t>(d)(i)</w:t>
      </w:r>
      <w:r w:rsidR="00105531">
        <w:rPr>
          <w:color w:val="2B579A"/>
          <w:shd w:val="clear" w:color="auto" w:fill="E6E6E6"/>
        </w:rPr>
        <w:fldChar w:fldCharType="end"/>
      </w:r>
      <w:r>
        <w:t xml:space="preserve"> to </w:t>
      </w:r>
      <w:r w:rsidR="00105531">
        <w:rPr>
          <w:color w:val="2B579A"/>
          <w:shd w:val="clear" w:color="auto" w:fill="E6E6E6"/>
        </w:rPr>
        <w:fldChar w:fldCharType="begin" w:fldLock="1"/>
      </w:r>
      <w:r w:rsidR="00105531">
        <w:instrText xml:space="preserve"> REF _Ref74252998 \w \h </w:instrText>
      </w:r>
      <w:r w:rsidR="00105531">
        <w:rPr>
          <w:color w:val="2B579A"/>
          <w:shd w:val="clear" w:color="auto" w:fill="E6E6E6"/>
        </w:rPr>
      </w:r>
      <w:r w:rsidR="00105531">
        <w:rPr>
          <w:color w:val="2B579A"/>
          <w:shd w:val="clear" w:color="auto" w:fill="E6E6E6"/>
        </w:rPr>
        <w:fldChar w:fldCharType="separate"/>
      </w:r>
      <w:r w:rsidR="00A9056B">
        <w:t>(d)(iv)</w:t>
      </w:r>
      <w:r w:rsidR="00105531">
        <w:rPr>
          <w:color w:val="2B579A"/>
          <w:shd w:val="clear" w:color="auto" w:fill="E6E6E6"/>
        </w:rPr>
        <w:fldChar w:fldCharType="end"/>
      </w:r>
      <w:r>
        <w:t xml:space="preserve"> of this definition, controls the Provider; or</w:t>
      </w:r>
    </w:p>
    <w:p w14:paraId="4A731D75" w14:textId="77777777" w:rsidR="00105531" w:rsidRPr="00F74196" w:rsidRDefault="56990A82" w:rsidP="006345CF">
      <w:pPr>
        <w:pStyle w:val="DefinitionNum2"/>
      </w:pPr>
      <w:r>
        <w:t xml:space="preserve">an entity, where a familial or spousal relationship between the principals, owners, Directors, officers or other like </w:t>
      </w:r>
      <w:r w:rsidR="3DEECCE2">
        <w:t>individuals</w:t>
      </w:r>
      <w:r>
        <w:t xml:space="preserve"> exists between that entity and the principals, owners, Directors, officers or like </w:t>
      </w:r>
      <w:r w:rsidR="3DEECCE2">
        <w:t>individuals</w:t>
      </w:r>
      <w:r>
        <w:t xml:space="preserve"> of the Provider.</w:t>
      </w:r>
    </w:p>
    <w:p w14:paraId="3D3DFBAE" w14:textId="77777777" w:rsidR="00316453" w:rsidRPr="009D6EED" w:rsidRDefault="1CED7416" w:rsidP="009954EE">
      <w:pPr>
        <w:pStyle w:val="Definition"/>
        <w:rPr>
          <w:b/>
          <w:i/>
          <w:shd w:val="clear" w:color="auto" w:fill="FFFF00"/>
        </w:rPr>
      </w:pPr>
      <w:r w:rsidRPr="7FAF9A21">
        <w:rPr>
          <w:b/>
          <w:bCs/>
        </w:rPr>
        <w:t>'</w:t>
      </w:r>
      <w:r w:rsidR="47264EDF" w:rsidRPr="7FAF9A21">
        <w:rPr>
          <w:b/>
          <w:bCs/>
        </w:rPr>
        <w:t>Report</w:t>
      </w:r>
      <w:r w:rsidRPr="7FAF9A21">
        <w:rPr>
          <w:b/>
          <w:bCs/>
        </w:rPr>
        <w:t>'</w:t>
      </w:r>
      <w:r w:rsidR="47264EDF" w:rsidRPr="7FAF9A21">
        <w:rPr>
          <w:b/>
          <w:bCs/>
        </w:rPr>
        <w:t xml:space="preserve"> </w:t>
      </w:r>
      <w:r w:rsidR="47264EDF">
        <w:t>means Deed Material that is provided to the Department for the purposes of reporting on the Services.</w:t>
      </w:r>
    </w:p>
    <w:p w14:paraId="0DED0473" w14:textId="77777777" w:rsidR="00326579" w:rsidRPr="009D6EED" w:rsidRDefault="065763E7" w:rsidP="00326579">
      <w:pPr>
        <w:pStyle w:val="Definition"/>
        <w:rPr>
          <w:b/>
          <w:i/>
          <w:shd w:val="clear" w:color="auto" w:fill="FFFF00"/>
        </w:rPr>
      </w:pPr>
      <w:r w:rsidRPr="7FAF9A21">
        <w:rPr>
          <w:b/>
          <w:bCs/>
        </w:rPr>
        <w:t>'Reporting Entity'</w:t>
      </w:r>
      <w:r>
        <w:t xml:space="preserve"> has the meaning given to this term in the PTR Act.</w:t>
      </w:r>
    </w:p>
    <w:p w14:paraId="58D07922" w14:textId="77777777" w:rsidR="003F4088" w:rsidRPr="00E05011" w:rsidRDefault="18FDC248" w:rsidP="00326579">
      <w:pPr>
        <w:pStyle w:val="Definition"/>
        <w:rPr>
          <w:b/>
          <w:i/>
          <w:shd w:val="clear" w:color="auto" w:fill="FFFF00"/>
        </w:rPr>
      </w:pPr>
      <w:r w:rsidRPr="7FAF9A21">
        <w:rPr>
          <w:b/>
          <w:bCs/>
        </w:rPr>
        <w:t>'Reporting Entity Subcontract'</w:t>
      </w:r>
      <w:r w:rsidR="1392C028">
        <w:t xml:space="preserve"> means any S</w:t>
      </w:r>
      <w:r>
        <w:t>ubcontract to which the Provider and</w:t>
      </w:r>
      <w:r w:rsidR="51182ED9">
        <w:t>/or</w:t>
      </w:r>
      <w:r>
        <w:t xml:space="preserve"> a Reporting Entity Subcontractor are part</w:t>
      </w:r>
      <w:r w:rsidR="2A5652A2">
        <w:t>ies</w:t>
      </w:r>
      <w:r>
        <w:t>.</w:t>
      </w:r>
      <w:r w:rsidR="1392C028">
        <w:t xml:space="preserve"> </w:t>
      </w:r>
    </w:p>
    <w:p w14:paraId="50C3E085" w14:textId="77777777" w:rsidR="00326579" w:rsidRPr="00E05011" w:rsidRDefault="065763E7" w:rsidP="00326579">
      <w:pPr>
        <w:pStyle w:val="Definition"/>
        <w:rPr>
          <w:i/>
          <w:shd w:val="clear" w:color="auto" w:fill="FFFF00"/>
        </w:rPr>
      </w:pPr>
      <w:r w:rsidRPr="7FAF9A21">
        <w:rPr>
          <w:b/>
          <w:bCs/>
        </w:rPr>
        <w:t>'Reporting Entity Subcontractor'</w:t>
      </w:r>
      <w:r>
        <w:t xml:space="preserve"> means any </w:t>
      </w:r>
      <w:r w:rsidR="18FDC248">
        <w:t>entity</w:t>
      </w:r>
      <w:r>
        <w:t xml:space="preserve"> that:</w:t>
      </w:r>
    </w:p>
    <w:p w14:paraId="05893FFD" w14:textId="77777777" w:rsidR="00326579" w:rsidRPr="00E05011" w:rsidRDefault="32351B84" w:rsidP="00326579">
      <w:pPr>
        <w:pStyle w:val="DefinitionNum2"/>
        <w:rPr>
          <w:b/>
          <w:i/>
          <w:shd w:val="clear" w:color="auto" w:fill="FFFF00"/>
        </w:rPr>
      </w:pPr>
      <w:r>
        <w:t xml:space="preserve">is a Reporting Entity; and </w:t>
      </w:r>
    </w:p>
    <w:p w14:paraId="7D686F13" w14:textId="77777777" w:rsidR="00326579" w:rsidRPr="00E05011" w:rsidRDefault="32351B84" w:rsidP="00326579">
      <w:pPr>
        <w:pStyle w:val="DefinitionNum2"/>
        <w:rPr>
          <w:b/>
          <w:i/>
          <w:shd w:val="clear" w:color="auto" w:fill="FFFF00"/>
        </w:rPr>
      </w:pPr>
      <w:r>
        <w:t xml:space="preserve">provides goods or services directly or indirectly to the </w:t>
      </w:r>
      <w:r w:rsidR="2B6A0D76">
        <w:t xml:space="preserve">Provider for the purposes of </w:t>
      </w:r>
      <w:r w:rsidR="60891E4A">
        <w:t>any Head Licence</w:t>
      </w:r>
      <w:r>
        <w:t xml:space="preserve"> where the value of such goods or services are estimated to exceed $4,000,000 (GST inclusive). </w:t>
      </w:r>
    </w:p>
    <w:p w14:paraId="2A7A2583" w14:textId="77777777" w:rsidR="00E23EE5" w:rsidRPr="009D6EED" w:rsidRDefault="31FCA867" w:rsidP="00E23EE5">
      <w:pPr>
        <w:pStyle w:val="Definition"/>
      </w:pPr>
      <w:r w:rsidRPr="7FAF9A21">
        <w:rPr>
          <w:b/>
          <w:bCs/>
        </w:rPr>
        <w:t>'RFFR Accreditation'</w:t>
      </w:r>
      <w:r>
        <w:t xml:space="preserve"> means </w:t>
      </w:r>
      <w:r w:rsidR="639D91FB">
        <w:t xml:space="preserve">accreditation by the Department of </w:t>
      </w:r>
      <w:r>
        <w:t xml:space="preserve">the Provider or a Related Entity as meeting the requirements of RFFR.  </w:t>
      </w:r>
    </w:p>
    <w:p w14:paraId="2AFDE4F0" w14:textId="77777777" w:rsidR="00C72815" w:rsidRPr="00ED4404" w:rsidRDefault="47C2756B" w:rsidP="00B64BDB">
      <w:pPr>
        <w:pStyle w:val="Definition"/>
        <w:rPr>
          <w:b/>
          <w:i/>
          <w:shd w:val="clear" w:color="auto" w:fill="FFFF00"/>
        </w:rPr>
      </w:pPr>
      <w:r w:rsidRPr="7FAF9A21">
        <w:rPr>
          <w:b/>
          <w:bCs/>
        </w:rPr>
        <w:t>'Right Fit For Risk'</w:t>
      </w:r>
      <w:r>
        <w:t xml:space="preserve"> or </w:t>
      </w:r>
      <w:r w:rsidRPr="7FAF9A21">
        <w:rPr>
          <w:b/>
          <w:bCs/>
        </w:rPr>
        <w:t>'RFFR'</w:t>
      </w:r>
      <w:r>
        <w:t xml:space="preserve"> means</w:t>
      </w:r>
      <w:r w:rsidR="3A2CBAF5">
        <w:t xml:space="preserve"> the Department’s risk-based approach to cyber security for </w:t>
      </w:r>
      <w:r w:rsidR="42D8FE83">
        <w:t>employment services providers</w:t>
      </w:r>
      <w:r w:rsidR="3A2CBAF5">
        <w:t>.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w:t>
      </w:r>
      <w:r>
        <w:t xml:space="preserve"> </w:t>
      </w:r>
    </w:p>
    <w:p w14:paraId="69449690" w14:textId="77777777" w:rsidR="00A4484E" w:rsidRDefault="4BB42ED8" w:rsidP="00A4484E">
      <w:pPr>
        <w:pStyle w:val="Definition"/>
      </w:pPr>
      <w:r w:rsidRPr="7FAF9A21">
        <w:rPr>
          <w:b/>
          <w:bCs/>
        </w:rPr>
        <w:t>'Risk Assessment'</w:t>
      </w:r>
      <w:r>
        <w:t xml:space="preserve"> means</w:t>
      </w:r>
      <w:r w:rsidR="243B859F">
        <w:t>, as relevant,</w:t>
      </w:r>
      <w:r>
        <w:t xml:space="preserve"> an Activity Risk Assessment </w:t>
      </w:r>
      <w:r w:rsidR="243B859F">
        <w:t>and/or</w:t>
      </w:r>
      <w:r>
        <w:t xml:space="preserve"> a Participant Risk Assessment.</w:t>
      </w:r>
    </w:p>
    <w:p w14:paraId="0751082E" w14:textId="2D2CB5DD" w:rsidR="0073417C" w:rsidRPr="001E16C6" w:rsidRDefault="1BB7A14C" w:rsidP="00FE1DD9">
      <w:pPr>
        <w:pStyle w:val="Definition"/>
      </w:pPr>
      <w:r w:rsidRPr="7FAF9A21">
        <w:rPr>
          <w:b/>
          <w:bCs/>
        </w:rPr>
        <w:t xml:space="preserve">'Satisfactory' </w:t>
      </w:r>
      <w:r>
        <w:t>means</w:t>
      </w:r>
      <w:r w:rsidR="4248BC1B">
        <w:t xml:space="preserve"> </w:t>
      </w:r>
      <w:r w:rsidR="60FDA2E9">
        <w:t xml:space="preserve">that a Statement of Tax Record </w:t>
      </w:r>
      <w:r>
        <w:t xml:space="preserve">meets the conditions set out in Part 6.b of the </w:t>
      </w:r>
      <w:r w:rsidR="6B6BA983">
        <w:t xml:space="preserve">Shadow </w:t>
      </w:r>
      <w:r>
        <w:t xml:space="preserve">Economy Procurement Connected Policy or, if the circumstances in Part 6.c of the </w:t>
      </w:r>
      <w:r w:rsidR="6B6BA983">
        <w:t xml:space="preserve">Shadow </w:t>
      </w:r>
      <w:r>
        <w:t xml:space="preserve">Economy Procurement Connected Policy apply, the conditions set out in Part 8.b of the </w:t>
      </w:r>
      <w:r w:rsidR="6B6BA983">
        <w:t>Shadow</w:t>
      </w:r>
      <w:r>
        <w:t xml:space="preserve"> Economy Procurement Connected Policy.</w:t>
      </w:r>
    </w:p>
    <w:p w14:paraId="4AB37579" w14:textId="77777777" w:rsidR="00083D94" w:rsidRPr="001E16C6" w:rsidRDefault="43C06AA3" w:rsidP="00083D94">
      <w:pPr>
        <w:pStyle w:val="Definition"/>
      </w:pPr>
      <w:r w:rsidRPr="7FAF9A21">
        <w:rPr>
          <w:b/>
          <w:bCs/>
        </w:rPr>
        <w:t>'Schedule'</w:t>
      </w:r>
      <w:r>
        <w:t xml:space="preserve"> means the schedule to this Deed, unless it is specified to be a Schedule to a Head Licence. </w:t>
      </w:r>
    </w:p>
    <w:p w14:paraId="61AE759A" w14:textId="77777777" w:rsidR="00184DDD" w:rsidRPr="00F74196" w:rsidRDefault="2A0B9BBA" w:rsidP="00184DDD">
      <w:pPr>
        <w:pStyle w:val="Definition"/>
      </w:pPr>
      <w:r w:rsidRPr="7FAF9A21">
        <w:rPr>
          <w:b/>
          <w:bCs/>
        </w:rPr>
        <w:t>'Security Contact'</w:t>
      </w:r>
      <w:r>
        <w:t xml:space="preserve"> means one or more Personnel with responsibility:</w:t>
      </w:r>
    </w:p>
    <w:p w14:paraId="7CE27C31" w14:textId="77777777" w:rsidR="00184DDD" w:rsidRPr="00F74196" w:rsidRDefault="707E4841" w:rsidP="00184DDD">
      <w:pPr>
        <w:pStyle w:val="DefinitionNum2"/>
      </w:pPr>
      <w:r>
        <w:t>for ensuring the Provider's compliance with the Department's Security Policies;</w:t>
      </w:r>
    </w:p>
    <w:p w14:paraId="17C36F8B" w14:textId="77777777" w:rsidR="00184DDD" w:rsidRPr="00F74196" w:rsidRDefault="707E4841" w:rsidP="00184DDD">
      <w:pPr>
        <w:pStyle w:val="DefinitionNum2"/>
      </w:pPr>
      <w:r>
        <w:t>to use the online identity and access management tool to manage system access; and</w:t>
      </w:r>
    </w:p>
    <w:p w14:paraId="3F9AF832" w14:textId="77777777" w:rsidR="00184DDD" w:rsidRPr="00F74196" w:rsidRDefault="707E4841" w:rsidP="00184DDD">
      <w:pPr>
        <w:pStyle w:val="DefinitionNum2"/>
      </w:pPr>
      <w:r>
        <w:t>to communicate with the Department in relation to IT security related matters.</w:t>
      </w:r>
    </w:p>
    <w:p w14:paraId="373061B1" w14:textId="77777777" w:rsidR="00664254" w:rsidRPr="001E16C6" w:rsidRDefault="469A5658" w:rsidP="00664254">
      <w:pPr>
        <w:pStyle w:val="Definition"/>
      </w:pPr>
      <w:r w:rsidRPr="7FAF9A21">
        <w:rPr>
          <w:b/>
          <w:bCs/>
        </w:rPr>
        <w:t>'S</w:t>
      </w:r>
      <w:r w:rsidR="4EF74193" w:rsidRPr="7FAF9A21">
        <w:rPr>
          <w:b/>
          <w:bCs/>
        </w:rPr>
        <w:t>elf</w:t>
      </w:r>
      <w:r w:rsidR="3EEE87F1">
        <w:t>-</w:t>
      </w:r>
      <w:r w:rsidRPr="7FAF9A21">
        <w:rPr>
          <w:b/>
          <w:bCs/>
        </w:rPr>
        <w:t>E</w:t>
      </w:r>
      <w:r w:rsidR="4EF74193" w:rsidRPr="7FAF9A21">
        <w:rPr>
          <w:b/>
          <w:bCs/>
        </w:rPr>
        <w:t xml:space="preserve">mployment </w:t>
      </w:r>
      <w:r w:rsidRPr="7FAF9A21">
        <w:rPr>
          <w:b/>
          <w:bCs/>
        </w:rPr>
        <w:t>A</w:t>
      </w:r>
      <w:r w:rsidR="4EF74193" w:rsidRPr="7FAF9A21">
        <w:rPr>
          <w:b/>
          <w:bCs/>
        </w:rPr>
        <w:t>ssistance</w:t>
      </w:r>
      <w:r w:rsidRPr="7FAF9A21">
        <w:rPr>
          <w:b/>
          <w:bCs/>
        </w:rPr>
        <w:t xml:space="preserve"> Commencement'</w:t>
      </w:r>
      <w:r>
        <w:t xml:space="preserve"> means the date on which a S</w:t>
      </w:r>
      <w:r w:rsidR="4EF74193">
        <w:t>elf</w:t>
      </w:r>
      <w:r w:rsidR="3EEE87F1">
        <w:t>-</w:t>
      </w:r>
      <w:r>
        <w:t>E</w:t>
      </w:r>
      <w:r w:rsidR="4EF74193">
        <w:t xml:space="preserve">mployment </w:t>
      </w:r>
      <w:r>
        <w:t>A</w:t>
      </w:r>
      <w:r w:rsidR="4EF74193">
        <w:t>ssistance</w:t>
      </w:r>
      <w:r>
        <w:t xml:space="preserve"> Participant commences receipt of S</w:t>
      </w:r>
      <w:r w:rsidR="4EF74193">
        <w:t>elf</w:t>
      </w:r>
      <w:r w:rsidR="3EEE87F1">
        <w:t>-</w:t>
      </w:r>
      <w:r>
        <w:t>E</w:t>
      </w:r>
      <w:r w:rsidR="4EF74193">
        <w:t xml:space="preserve">mployment </w:t>
      </w:r>
      <w:r>
        <w:t>A</w:t>
      </w:r>
      <w:r w:rsidR="4EF74193">
        <w:t>ssistance</w:t>
      </w:r>
      <w:r>
        <w:t xml:space="preserve"> </w:t>
      </w:r>
      <w:r w:rsidR="3EEE87F1">
        <w:t>Comprehensive Services</w:t>
      </w:r>
      <w:r>
        <w:t xml:space="preserve">, as identified in the Department's IT Systems. </w:t>
      </w:r>
    </w:p>
    <w:p w14:paraId="28835CE5" w14:textId="2B3462FF" w:rsidR="00664254" w:rsidRPr="001E16C6" w:rsidRDefault="469A5658" w:rsidP="00664254">
      <w:pPr>
        <w:pStyle w:val="Definition"/>
      </w:pPr>
      <w:r w:rsidRPr="7FAF9A21">
        <w:rPr>
          <w:b/>
          <w:bCs/>
        </w:rPr>
        <w:t>'</w:t>
      </w:r>
      <w:r w:rsidR="4EF74193" w:rsidRPr="7FAF9A21">
        <w:rPr>
          <w:b/>
          <w:bCs/>
        </w:rPr>
        <w:t xml:space="preserve">Self-Employment Assistance </w:t>
      </w:r>
      <w:r w:rsidRPr="7FAF9A21">
        <w:rPr>
          <w:b/>
          <w:bCs/>
        </w:rPr>
        <w:t>Eligible'</w:t>
      </w:r>
      <w:r>
        <w:t xml:space="preserve"> means that an individual meets the eligibility requirements for</w:t>
      </w:r>
      <w:r w:rsidR="075D815D">
        <w:t xml:space="preserve"> </w:t>
      </w:r>
      <w:r w:rsidR="4EF74193">
        <w:t>Self-Employment Assistance</w:t>
      </w:r>
      <w:r>
        <w:t xml:space="preserve">, as determined by a </w:t>
      </w:r>
      <w:r w:rsidR="4EF74193">
        <w:t xml:space="preserve">Self-Employment Assistance </w:t>
      </w:r>
      <w:r>
        <w:t xml:space="preserve">Provider. </w:t>
      </w:r>
    </w:p>
    <w:p w14:paraId="0A291509" w14:textId="5F731084" w:rsidR="00E95546" w:rsidRDefault="00853E64" w:rsidP="00664254">
      <w:pPr>
        <w:pStyle w:val="Definition"/>
      </w:pPr>
      <w:r w:rsidRPr="1C4D8B3D">
        <w:rPr>
          <w:b/>
          <w:bCs/>
        </w:rPr>
        <w:t>'</w:t>
      </w:r>
      <w:r w:rsidR="00E95546">
        <w:rPr>
          <w:b/>
          <w:bCs/>
        </w:rPr>
        <w:t>Self-Employment Assistance Small Business Coaching</w:t>
      </w:r>
      <w:r w:rsidRPr="1C4D8B3D">
        <w:rPr>
          <w:b/>
          <w:bCs/>
        </w:rPr>
        <w:t>'</w:t>
      </w:r>
      <w:r w:rsidR="00E95546">
        <w:t xml:space="preserve"> means the assistance provided by a Workforce Australia </w:t>
      </w:r>
      <w:r w:rsidR="0076669A">
        <w:t>-</w:t>
      </w:r>
      <w:r w:rsidR="00E95546">
        <w:t xml:space="preserve"> Self-Employment Assistan</w:t>
      </w:r>
      <w:r w:rsidR="0070483C">
        <w:t>ce</w:t>
      </w:r>
      <w:r w:rsidR="00E95546">
        <w:t xml:space="preserve"> Provider to a Workforce Australia </w:t>
      </w:r>
      <w:r w:rsidR="0076669A">
        <w:t>-</w:t>
      </w:r>
      <w:r w:rsidR="00E95546">
        <w:t xml:space="preserve"> Self-Empl</w:t>
      </w:r>
      <w:r w:rsidR="004B2239">
        <w:t xml:space="preserve">oyment </w:t>
      </w:r>
      <w:r w:rsidR="0076669A">
        <w:t xml:space="preserve">Assistance Participant in accordance with an executed </w:t>
      </w:r>
      <w:r w:rsidR="00376ED6">
        <w:t xml:space="preserve">Self-Employment Assistance Small Business Coaching Agreement. </w:t>
      </w:r>
    </w:p>
    <w:p w14:paraId="5AB9B0B0" w14:textId="524829AE" w:rsidR="00376ED6" w:rsidRPr="001E16C6" w:rsidRDefault="00853E64" w:rsidP="00664254">
      <w:pPr>
        <w:pStyle w:val="Definition"/>
      </w:pPr>
      <w:r w:rsidRPr="1C4D8B3D">
        <w:rPr>
          <w:b/>
          <w:bCs/>
        </w:rPr>
        <w:t>'</w:t>
      </w:r>
      <w:r w:rsidR="00376ED6" w:rsidRPr="7FAF9A21">
        <w:rPr>
          <w:b/>
          <w:bCs/>
        </w:rPr>
        <w:t>Self-Employment Assistance Small Business Coaching Agreement</w:t>
      </w:r>
      <w:r w:rsidRPr="1C4D8B3D">
        <w:rPr>
          <w:b/>
          <w:bCs/>
        </w:rPr>
        <w:t>'</w:t>
      </w:r>
      <w:r w:rsidR="00376ED6">
        <w:t xml:space="preserve"> means an agreement in a form prescribed by the Department between a Workforce Australia - Self-Emp</w:t>
      </w:r>
      <w:r w:rsidR="004813BC">
        <w:t>l</w:t>
      </w:r>
      <w:r w:rsidR="00376ED6">
        <w:t>oyment Assistance Participant and the Department for the delivery of Self-Employment Assistance Small Business Coaching.</w:t>
      </w:r>
    </w:p>
    <w:p w14:paraId="12986AD8" w14:textId="77777777" w:rsidR="00664254" w:rsidRPr="001E16C6" w:rsidRDefault="469A5658" w:rsidP="00664254">
      <w:pPr>
        <w:pStyle w:val="Definition"/>
      </w:pPr>
      <w:r w:rsidRPr="7FAF9A21">
        <w:rPr>
          <w:b/>
          <w:bCs/>
        </w:rPr>
        <w:t>'</w:t>
      </w:r>
      <w:r w:rsidR="0D78C7F8" w:rsidRPr="7FAF9A21">
        <w:rPr>
          <w:b/>
          <w:bCs/>
        </w:rPr>
        <w:t xml:space="preserve">Self-Employment Assistance </w:t>
      </w:r>
      <w:r w:rsidR="3EEE87F1" w:rsidRPr="7FAF9A21">
        <w:rPr>
          <w:b/>
          <w:bCs/>
        </w:rPr>
        <w:t>Small Business</w:t>
      </w:r>
      <w:r w:rsidR="3EEE87F1">
        <w:t xml:space="preserve"> </w:t>
      </w:r>
      <w:r w:rsidRPr="7FAF9A21">
        <w:rPr>
          <w:b/>
          <w:bCs/>
        </w:rPr>
        <w:t>Training'</w:t>
      </w:r>
      <w:r>
        <w:t xml:space="preserve"> means the accredited small business training component of </w:t>
      </w:r>
      <w:r w:rsidR="0D78C7F8">
        <w:t>Self-Employment Assistance</w:t>
      </w:r>
      <w:r>
        <w:t xml:space="preserve">. </w:t>
      </w:r>
    </w:p>
    <w:p w14:paraId="7C47A82C" w14:textId="77777777" w:rsidR="00D027F3" w:rsidRPr="00F74196" w:rsidRDefault="51CBA95B" w:rsidP="00D027F3">
      <w:pPr>
        <w:pStyle w:val="Definition"/>
      </w:pPr>
      <w:r w:rsidRPr="7FAF9A21">
        <w:rPr>
          <w:b/>
          <w:bCs/>
        </w:rPr>
        <w:t>‘SEE Eligible Participant’</w:t>
      </w:r>
      <w:r>
        <w:t xml:space="preserve"> means a Participant who meets the eligibility requirements for SEE as specified in any Guidelines.</w:t>
      </w:r>
    </w:p>
    <w:p w14:paraId="640B99AB" w14:textId="77777777" w:rsidR="00D027F3" w:rsidRPr="00F74196" w:rsidRDefault="51CBA95B" w:rsidP="00D027F3">
      <w:pPr>
        <w:pStyle w:val="Definition"/>
      </w:pPr>
      <w:r w:rsidRPr="7FAF9A21">
        <w:rPr>
          <w:b/>
          <w:bCs/>
        </w:rPr>
        <w:t>‘SEE Provider’</w:t>
      </w:r>
      <w:r>
        <w:t xml:space="preserve"> means a </w:t>
      </w:r>
      <w:r w:rsidR="0AA86274">
        <w:t xml:space="preserve">Registered Training Organisation </w:t>
      </w:r>
      <w:r>
        <w:t>that delivers SEE Training Courses.</w:t>
      </w:r>
      <w:r w:rsidR="77BEEDBB">
        <w:t xml:space="preserve"> </w:t>
      </w:r>
    </w:p>
    <w:p w14:paraId="2C130E5D" w14:textId="77777777" w:rsidR="00D027F3" w:rsidRPr="001E16C6" w:rsidRDefault="51CBA95B" w:rsidP="00D027F3">
      <w:pPr>
        <w:pStyle w:val="Definition"/>
      </w:pPr>
      <w:r w:rsidRPr="7FAF9A21">
        <w:rPr>
          <w:b/>
          <w:bCs/>
        </w:rPr>
        <w:t>‘SEE Training Course’</w:t>
      </w:r>
      <w:r>
        <w:t xml:space="preserve"> means a training course delivered by a SEE Provider.</w:t>
      </w:r>
    </w:p>
    <w:p w14:paraId="082D9AE7" w14:textId="77777777" w:rsidR="00105531" w:rsidRPr="00F74196" w:rsidRDefault="1CED7416" w:rsidP="008F5233">
      <w:pPr>
        <w:pStyle w:val="Definition"/>
      </w:pPr>
      <w:r w:rsidRPr="7FAF9A21">
        <w:rPr>
          <w:b/>
          <w:bCs/>
        </w:rPr>
        <w:t>'</w:t>
      </w:r>
      <w:r w:rsidR="47264EDF" w:rsidRPr="7FAF9A21">
        <w:rPr>
          <w:b/>
          <w:bCs/>
        </w:rPr>
        <w:t>Self-help Facilities</w:t>
      </w:r>
      <w:r w:rsidRPr="7FAF9A21">
        <w:rPr>
          <w:b/>
          <w:bCs/>
        </w:rPr>
        <w:t>'</w:t>
      </w:r>
      <w:r w:rsidR="47264EDF">
        <w:t xml:space="preserve"> means personal computers or similar devices with broadband internet connectivity, printers and other sundry equipment and local area wireless technology that allows an electronic device to exchange data or connect to the Internet (i.e. </w:t>
      </w:r>
      <w:r w:rsidR="7E5442AD">
        <w:t>Wi-Fi</w:t>
      </w:r>
      <w:r w:rsidR="47264EDF">
        <w:t xml:space="preserve"> access) at no charge to Participants in accordance with any specifications that may be </w:t>
      </w:r>
      <w:r w:rsidR="3A09E790">
        <w:t>N</w:t>
      </w:r>
      <w:r w:rsidR="47264EDF">
        <w:t>otified by the Department from time to time and any Guidelines.</w:t>
      </w:r>
      <w:r w:rsidR="3789E93D">
        <w:t xml:space="preserve"> </w:t>
      </w:r>
    </w:p>
    <w:p w14:paraId="589C34DB" w14:textId="06A41A24" w:rsidR="00105531" w:rsidRPr="00F74196" w:rsidRDefault="1CED7416" w:rsidP="008F5233">
      <w:pPr>
        <w:pStyle w:val="Definition"/>
      </w:pPr>
      <w:r w:rsidRPr="7FAF9A21">
        <w:rPr>
          <w:b/>
          <w:bCs/>
        </w:rPr>
        <w:t>'</w:t>
      </w:r>
      <w:r w:rsidR="47264EDF" w:rsidRPr="7FAF9A21">
        <w:rPr>
          <w:b/>
          <w:bCs/>
        </w:rPr>
        <w:t>Service Guarantee</w:t>
      </w:r>
      <w:r w:rsidRPr="7FAF9A21">
        <w:rPr>
          <w:b/>
          <w:bCs/>
        </w:rPr>
        <w:t>'</w:t>
      </w:r>
      <w:r w:rsidR="47264EDF">
        <w:t xml:space="preserve"> means a set of minimum service standards for </w:t>
      </w:r>
      <w:r w:rsidR="3D87F082">
        <w:t xml:space="preserve">Workforce Australia </w:t>
      </w:r>
      <w:r w:rsidR="47264EDF">
        <w:t xml:space="preserve">Services as specified in </w:t>
      </w:r>
      <w:r w:rsidR="000E6F3B" w:rsidRPr="000E6F3B">
        <w:fldChar w:fldCharType="begin" w:fldLock="1"/>
      </w:r>
      <w:r w:rsidR="000E6F3B" w:rsidRPr="000E6F3B">
        <w:instrText xml:space="preserve"> REF _Ref74775323 \h </w:instrText>
      </w:r>
      <w:r w:rsidR="000E6F3B">
        <w:instrText xml:space="preserve"> \* MERGEFORMAT </w:instrText>
      </w:r>
      <w:r w:rsidR="000E6F3B" w:rsidRPr="000E6F3B">
        <w:fldChar w:fldCharType="separate"/>
      </w:r>
      <w:r w:rsidR="00A9056B" w:rsidRPr="0098667D">
        <w:t>ATTACHMENT 3 – SERVICE GUARANTEE</w:t>
      </w:r>
      <w:r w:rsidR="000E6F3B" w:rsidRPr="000E6F3B">
        <w:fldChar w:fldCharType="end"/>
      </w:r>
      <w:r w:rsidR="47264EDF" w:rsidRPr="000E6F3B">
        <w:t>.</w:t>
      </w:r>
      <w:r w:rsidR="47264EDF">
        <w:t xml:space="preserve"> </w:t>
      </w:r>
    </w:p>
    <w:p w14:paraId="7BA4A473" w14:textId="77777777" w:rsidR="000F302C" w:rsidRPr="000F302C" w:rsidRDefault="1CED7416" w:rsidP="000F302C">
      <w:pPr>
        <w:pStyle w:val="Definition"/>
      </w:pPr>
      <w:r w:rsidRPr="7FAF9A21">
        <w:rPr>
          <w:b/>
          <w:bCs/>
        </w:rPr>
        <w:t>'</w:t>
      </w:r>
      <w:r w:rsidR="47264EDF" w:rsidRPr="7FAF9A21">
        <w:rPr>
          <w:b/>
          <w:bCs/>
        </w:rPr>
        <w:t>Service Period</w:t>
      </w:r>
      <w:r w:rsidRPr="7FAF9A21">
        <w:rPr>
          <w:b/>
          <w:bCs/>
        </w:rPr>
        <w:t>'</w:t>
      </w:r>
      <w:r w:rsidR="47264EDF">
        <w:t xml:space="preserve"> means, subject to any contrary stipulation in this Deed, the period from the </w:t>
      </w:r>
      <w:r w:rsidR="0CDEFAD6">
        <w:t>Deed Commencement</w:t>
      </w:r>
      <w:r w:rsidR="47264EDF">
        <w:t xml:space="preserve"> Date to 30 June </w:t>
      </w:r>
      <w:r w:rsidR="6D0BE9BD">
        <w:t>2028</w:t>
      </w:r>
      <w:r w:rsidR="47264EDF">
        <w:t>.</w:t>
      </w:r>
    </w:p>
    <w:p w14:paraId="7645C962" w14:textId="77777777" w:rsidR="00105531" w:rsidRPr="00F74196" w:rsidRDefault="1CED7416" w:rsidP="006014D1">
      <w:pPr>
        <w:pStyle w:val="Definition"/>
        <w:keepNext/>
      </w:pPr>
      <w:r w:rsidRPr="7FAF9A21">
        <w:rPr>
          <w:b/>
          <w:bCs/>
        </w:rPr>
        <w:t>'</w:t>
      </w:r>
      <w:r w:rsidR="47264EDF" w:rsidRPr="7FAF9A21">
        <w:rPr>
          <w:b/>
          <w:bCs/>
        </w:rPr>
        <w:t>Services</w:t>
      </w:r>
      <w:r w:rsidRPr="7FAF9A21">
        <w:rPr>
          <w:b/>
          <w:bCs/>
        </w:rPr>
        <w:t>'</w:t>
      </w:r>
      <w:r w:rsidR="47264EDF">
        <w:t xml:space="preserve"> means:</w:t>
      </w:r>
    </w:p>
    <w:p w14:paraId="6E4BAD4F" w14:textId="77777777" w:rsidR="00105531" w:rsidRPr="00F74196" w:rsidRDefault="2CDB805D" w:rsidP="006345CF">
      <w:pPr>
        <w:pStyle w:val="DefinitionNum2"/>
      </w:pPr>
      <w:r>
        <w:t xml:space="preserve">Workforce Australia </w:t>
      </w:r>
      <w:r w:rsidR="0AD2065F">
        <w:t>Services</w:t>
      </w:r>
      <w:r w:rsidR="56990A82">
        <w:t xml:space="preserve">; </w:t>
      </w:r>
    </w:p>
    <w:p w14:paraId="6844A183" w14:textId="1489559B" w:rsidR="00105531" w:rsidRPr="00F74196" w:rsidRDefault="56990A82" w:rsidP="006345CF">
      <w:pPr>
        <w:pStyle w:val="DefinitionNum2"/>
      </w:pPr>
      <w:r>
        <w:t xml:space="preserve">any additional services to be provided by the Provider under clause </w:t>
      </w:r>
      <w:r w:rsidR="00105531">
        <w:rPr>
          <w:color w:val="2B579A"/>
          <w:shd w:val="clear" w:color="auto" w:fill="E6E6E6"/>
        </w:rPr>
        <w:fldChar w:fldCharType="begin" w:fldLock="1"/>
      </w:r>
      <w:r w:rsidR="00105531">
        <w:instrText xml:space="preserve"> REF _Ref74253063 \w \h </w:instrText>
      </w:r>
      <w:r w:rsidR="00105531">
        <w:rPr>
          <w:color w:val="2B579A"/>
          <w:shd w:val="clear" w:color="auto" w:fill="E6E6E6"/>
        </w:rPr>
      </w:r>
      <w:r w:rsidR="00105531">
        <w:rPr>
          <w:color w:val="2B579A"/>
          <w:shd w:val="clear" w:color="auto" w:fill="E6E6E6"/>
        </w:rPr>
        <w:fldChar w:fldCharType="separate"/>
      </w:r>
      <w:r w:rsidR="00A9056B">
        <w:t>25</w:t>
      </w:r>
      <w:r w:rsidR="00105531">
        <w:rPr>
          <w:color w:val="2B579A"/>
          <w:shd w:val="clear" w:color="auto" w:fill="E6E6E6"/>
        </w:rPr>
        <w:fldChar w:fldCharType="end"/>
      </w:r>
      <w:r>
        <w:t>; and</w:t>
      </w:r>
    </w:p>
    <w:p w14:paraId="2BF51B7F" w14:textId="77777777" w:rsidR="00105531" w:rsidRPr="00F74196" w:rsidRDefault="56990A82" w:rsidP="003201F9">
      <w:pPr>
        <w:pStyle w:val="DefinitionNum2"/>
      </w:pPr>
      <w:r>
        <w:t>any other services reasonably related or required to be provided by the Provider for the proper provision of the Services under this Deed.</w:t>
      </w:r>
    </w:p>
    <w:p w14:paraId="752CA91B" w14:textId="77777777" w:rsidR="00105531" w:rsidRPr="00F74196" w:rsidRDefault="1CED7416" w:rsidP="008F5233">
      <w:pPr>
        <w:pStyle w:val="Definition"/>
      </w:pPr>
      <w:r w:rsidRPr="7FAF9A21">
        <w:rPr>
          <w:b/>
          <w:bCs/>
        </w:rPr>
        <w:t>'</w:t>
      </w:r>
      <w:r w:rsidR="47264EDF" w:rsidRPr="7FAF9A21">
        <w:rPr>
          <w:b/>
          <w:bCs/>
        </w:rPr>
        <w:t>Services Australia</w:t>
      </w:r>
      <w:r w:rsidRPr="7FAF9A21">
        <w:rPr>
          <w:b/>
          <w:bCs/>
        </w:rPr>
        <w:t>'</w:t>
      </w:r>
      <w:r w:rsidR="47264EDF">
        <w:t xml:space="preserve"> means the Australian Government agency known as Services Australia, or any other name advised by the Department from time to time, and includes it officers, delegates, employees, contractors and agents.</w:t>
      </w:r>
    </w:p>
    <w:p w14:paraId="4D606612" w14:textId="77777777" w:rsidR="00105531" w:rsidRDefault="5B8F363E" w:rsidP="008F5233">
      <w:pPr>
        <w:pStyle w:val="Definition"/>
      </w:pPr>
      <w:r w:rsidRPr="17A787C3">
        <w:rPr>
          <w:b/>
          <w:bCs/>
        </w:rPr>
        <w:t>'</w:t>
      </w:r>
      <w:r w:rsidR="7F48D412" w:rsidRPr="17A787C3">
        <w:rPr>
          <w:b/>
          <w:bCs/>
        </w:rPr>
        <w:t>Services Australia Fortnight</w:t>
      </w:r>
      <w:r w:rsidRPr="17A787C3">
        <w:rPr>
          <w:b/>
          <w:bCs/>
        </w:rPr>
        <w:t>'</w:t>
      </w:r>
      <w:r w:rsidR="7F48D412">
        <w:t xml:space="preserve"> means the period determined under section 43(1)(b) of the </w:t>
      </w:r>
      <w:r w:rsidR="7F48D412" w:rsidRPr="17A787C3">
        <w:rPr>
          <w:i/>
          <w:iCs/>
        </w:rPr>
        <w:t>Social Security (Administration) Act 1999</w:t>
      </w:r>
      <w:r w:rsidR="7F48D412">
        <w:t xml:space="preserve"> (Cth) that applies to a Participant.</w:t>
      </w:r>
    </w:p>
    <w:p w14:paraId="400A2991" w14:textId="3CDB5296" w:rsidR="006E6634" w:rsidRPr="00F74196" w:rsidRDefault="00853E64" w:rsidP="008F5233">
      <w:pPr>
        <w:pStyle w:val="Definition"/>
      </w:pPr>
      <w:r w:rsidRPr="1C4D8B3D">
        <w:rPr>
          <w:b/>
          <w:bCs/>
        </w:rPr>
        <w:t>'</w:t>
      </w:r>
      <w:r w:rsidR="59F5B379" w:rsidRPr="7FAF9A21">
        <w:rPr>
          <w:b/>
          <w:bCs/>
        </w:rPr>
        <w:t>Shadow Economy Procurement Connected Policy</w:t>
      </w:r>
      <w:r w:rsidRPr="1C4D8B3D">
        <w:rPr>
          <w:b/>
          <w:bCs/>
        </w:rPr>
        <w:t>'</w:t>
      </w:r>
      <w:r w:rsidR="59F5B379">
        <w:t xml:space="preserve"> means the Shadow economy – increasing the integrity of government procurement: </w:t>
      </w:r>
      <w:r w:rsidR="07506E34">
        <w:t xml:space="preserve">Procurement connected policy guidelines March 2019 available at </w:t>
      </w:r>
      <w:hyperlink r:id="rId24" w:history="1">
        <w:r w:rsidR="21EC1250" w:rsidRPr="00853E64">
          <w:rPr>
            <w:rStyle w:val="Hyperlink"/>
          </w:rPr>
          <w:t>https://treasury.gov.au/publication/p2019-t369466</w:t>
        </w:r>
      </w:hyperlink>
      <w:r w:rsidR="21EC1250" w:rsidRPr="003571B2">
        <w:t>.</w:t>
      </w:r>
    </w:p>
    <w:p w14:paraId="0638A4B9" w14:textId="77777777" w:rsidR="00105531" w:rsidRPr="00F74196" w:rsidRDefault="1CED7416" w:rsidP="008F5233">
      <w:pPr>
        <w:pStyle w:val="Definition"/>
      </w:pPr>
      <w:r w:rsidRPr="7FAF9A21">
        <w:rPr>
          <w:b/>
          <w:bCs/>
        </w:rPr>
        <w:t>'</w:t>
      </w:r>
      <w:r w:rsidR="47264EDF" w:rsidRPr="7FAF9A21">
        <w:rPr>
          <w:b/>
          <w:bCs/>
        </w:rPr>
        <w:t>Significant Increase in Income</w:t>
      </w:r>
      <w:r w:rsidRPr="7FAF9A21">
        <w:rPr>
          <w:b/>
          <w:bCs/>
        </w:rPr>
        <w:t>'</w:t>
      </w:r>
      <w:r w:rsidR="47264EDF">
        <w:t xml:space="preserve"> means circumstances where a </w:t>
      </w:r>
      <w:r w:rsidR="3FD5E0AB">
        <w:t>Participant</w:t>
      </w:r>
      <w:r w:rsidR="47264EDF">
        <w:t>:</w:t>
      </w:r>
    </w:p>
    <w:p w14:paraId="4613FB10" w14:textId="77777777" w:rsidR="00105531" w:rsidRPr="00F74196" w:rsidRDefault="56990A82" w:rsidP="006345CF">
      <w:pPr>
        <w:pStyle w:val="DefinitionNum2"/>
      </w:pPr>
      <w:r>
        <w:t>participates in Employment, Unsubsidised Self</w:t>
      </w:r>
      <w:r w:rsidR="512AFA6E">
        <w:t>-</w:t>
      </w:r>
      <w:r>
        <w:t xml:space="preserve">Employment, an apprenticeship or a traineeship that: </w:t>
      </w:r>
    </w:p>
    <w:p w14:paraId="079374F3" w14:textId="77777777" w:rsidR="00105531" w:rsidRPr="00F74196" w:rsidRDefault="56990A82" w:rsidP="006345CF">
      <w:pPr>
        <w:pStyle w:val="DefinitionNum3"/>
      </w:pPr>
      <w:r>
        <w:t xml:space="preserve">was first occupied by the Participant during their current Period of Unemployment; </w:t>
      </w:r>
    </w:p>
    <w:p w14:paraId="3EFA437A" w14:textId="77777777" w:rsidR="00105531" w:rsidRDefault="56990A82" w:rsidP="006345CF">
      <w:pPr>
        <w:pStyle w:val="DefinitionNum3"/>
      </w:pPr>
      <w:r>
        <w:t>did not satisfy a 4, 12 or 26 Week Period for a Full Outcome because the income earned or hours worked were insufficient to satisfy the relevant paragraph (a)-(e) of the definition of a Full Outcome; and</w:t>
      </w:r>
    </w:p>
    <w:p w14:paraId="21FB77D0" w14:textId="77777777" w:rsidR="00303669" w:rsidRPr="001E16C6" w:rsidRDefault="782A508D" w:rsidP="006345CF">
      <w:pPr>
        <w:pStyle w:val="DefinitionNum3"/>
      </w:pPr>
      <w:r>
        <w:t>is not Pre-existing Employment; and</w:t>
      </w:r>
    </w:p>
    <w:p w14:paraId="47302DE5" w14:textId="4A913D4B" w:rsidR="00105531" w:rsidRPr="00F74196" w:rsidRDefault="56990A82" w:rsidP="006345CF">
      <w:pPr>
        <w:pStyle w:val="DefinitionNum2"/>
      </w:pPr>
      <w:r>
        <w:t>generates sufficient income from Employment, Unsubsidised Self</w:t>
      </w:r>
      <w:r w:rsidR="67CFD461">
        <w:t>-</w:t>
      </w:r>
      <w:r>
        <w:t>Employment, an apprenticeship or a traineeship to have caused the Participant</w:t>
      </w:r>
      <w:r w:rsidR="056A0E40">
        <w:t>'</w:t>
      </w:r>
      <w:r>
        <w:t xml:space="preserve">s </w:t>
      </w:r>
      <w:r w:rsidR="00B36C29">
        <w:t xml:space="preserve">Maximum </w:t>
      </w:r>
      <w:r>
        <w:t>Basic Rate of Income Support Payment to cease.</w:t>
      </w:r>
    </w:p>
    <w:p w14:paraId="1E5D8109" w14:textId="77777777" w:rsidR="00105531" w:rsidRPr="00F74196" w:rsidRDefault="1CED7416" w:rsidP="008F5233">
      <w:pPr>
        <w:pStyle w:val="Definition"/>
      </w:pPr>
      <w:r w:rsidRPr="7FAF9A21">
        <w:rPr>
          <w:b/>
          <w:bCs/>
        </w:rPr>
        <w:t>'</w:t>
      </w:r>
      <w:r w:rsidR="47264EDF" w:rsidRPr="7FAF9A21">
        <w:rPr>
          <w:b/>
          <w:bCs/>
        </w:rPr>
        <w:t>Significant Increase in Pre-existing Employment</w:t>
      </w:r>
      <w:r w:rsidRPr="7FAF9A21">
        <w:rPr>
          <w:b/>
          <w:bCs/>
        </w:rPr>
        <w:t>'</w:t>
      </w:r>
      <w:r w:rsidR="47264EDF">
        <w:t xml:space="preserve"> means circumstances where the income received</w:t>
      </w:r>
      <w:r w:rsidR="4A87F031">
        <w:t>,</w:t>
      </w:r>
      <w:r w:rsidR="47264EDF">
        <w:t xml:space="preserve"> or hours worked (as relevant)</w:t>
      </w:r>
      <w:r w:rsidR="4A87F031">
        <w:t>,</w:t>
      </w:r>
      <w:r w:rsidR="47264EDF">
        <w:t xml:space="preserve"> by the </w:t>
      </w:r>
      <w:r w:rsidR="3FD5E0AB">
        <w:t>Participant</w:t>
      </w:r>
      <w:r w:rsidR="47264EDF">
        <w:t xml:space="preserve"> from Pre-existing Employment increases:</w:t>
      </w:r>
      <w:r w:rsidR="4A87F031">
        <w:t xml:space="preserve"> </w:t>
      </w:r>
    </w:p>
    <w:p w14:paraId="042BFDC1" w14:textId="77777777" w:rsidR="00105531" w:rsidRPr="00F74196" w:rsidRDefault="56990A82" w:rsidP="006345CF">
      <w:pPr>
        <w:pStyle w:val="DefinitionNum2"/>
      </w:pPr>
      <w:r>
        <w:t xml:space="preserve">after </w:t>
      </w:r>
      <w:r w:rsidR="102D7EA6">
        <w:t xml:space="preserve">they commenced receiving </w:t>
      </w:r>
      <w:r w:rsidR="2CDB805D">
        <w:t xml:space="preserve">Workforce Australia </w:t>
      </w:r>
      <w:r w:rsidR="102D7EA6">
        <w:t xml:space="preserve">Services from any </w:t>
      </w:r>
      <w:r w:rsidR="73A0D53A">
        <w:t>Workforce Australia Employment Services Provider</w:t>
      </w:r>
      <w:r>
        <w:t xml:space="preserve">; </w:t>
      </w:r>
    </w:p>
    <w:p w14:paraId="26B29388" w14:textId="77777777" w:rsidR="00AA4E32" w:rsidRDefault="5B33AF54" w:rsidP="00C41F06">
      <w:pPr>
        <w:pStyle w:val="DefinitionNum2"/>
        <w:keepNext/>
        <w:keepLines/>
      </w:pPr>
      <w:r>
        <w:t>either:</w:t>
      </w:r>
      <w:r w:rsidR="13A773C8" w:rsidRPr="1C4D8B3D">
        <w:rPr>
          <w:rStyle w:val="CUNote"/>
        </w:rPr>
        <w:t xml:space="preserve"> </w:t>
      </w:r>
    </w:p>
    <w:p w14:paraId="2BD287A6" w14:textId="329781F2" w:rsidR="00AA4E32" w:rsidRDefault="5B33AF54" w:rsidP="00C41F06">
      <w:pPr>
        <w:pStyle w:val="DefinitionNum3"/>
        <w:keepNext/>
        <w:keepLines/>
      </w:pPr>
      <w:r>
        <w:t xml:space="preserve">by the amount described in Row 1 (Partial Outcome), Column C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xml:space="preserve"> as compared to the amount described in Row 1 (Partial Outcome), Column B of Table 2 in </w:t>
      </w:r>
      <w:r w:rsidR="00AA4E32">
        <w:rPr>
          <w:color w:val="2B579A"/>
          <w:shd w:val="clear" w:color="auto" w:fill="E6E6E6"/>
        </w:rPr>
        <w:fldChar w:fldCharType="begin" w:fldLock="1"/>
      </w:r>
      <w:r w:rsidR="00AA4E32">
        <w:instrText xml:space="preserve"> REF _Ref79220852 \h  \* MERGEFORMAT </w:instrText>
      </w:r>
      <w:r w:rsidR="00AA4E32">
        <w:rPr>
          <w:color w:val="2B579A"/>
          <w:shd w:val="clear" w:color="auto" w:fill="E6E6E6"/>
        </w:rPr>
      </w:r>
      <w:r w:rsidR="00AA4E32">
        <w:rPr>
          <w:color w:val="2B579A"/>
          <w:shd w:val="clear" w:color="auto" w:fill="E6E6E6"/>
        </w:rPr>
        <w:fldChar w:fldCharType="separate"/>
      </w:r>
      <w:r w:rsidR="00A9056B" w:rsidRPr="0077527B">
        <w:t>ANNEXURE B2 – OUTCOMES</w:t>
      </w:r>
      <w:r w:rsidR="00AA4E32">
        <w:rPr>
          <w:color w:val="2B579A"/>
          <w:shd w:val="clear" w:color="auto" w:fill="E6E6E6"/>
        </w:rPr>
        <w:fldChar w:fldCharType="end"/>
      </w:r>
      <w:r>
        <w:t>; or</w:t>
      </w:r>
    </w:p>
    <w:p w14:paraId="46AAAA78" w14:textId="36D5AF77" w:rsidR="00105531" w:rsidRPr="00F74196" w:rsidRDefault="668CA28A" w:rsidP="00433F22">
      <w:pPr>
        <w:pStyle w:val="DefinitionNum3"/>
      </w:pPr>
      <w:r>
        <w:t xml:space="preserve">from less than the level of income or hours described in </w:t>
      </w:r>
      <w:r w:rsidR="5B33AF54">
        <w:t>Row 2</w:t>
      </w:r>
      <w:r>
        <w:t xml:space="preserve"> (</w:t>
      </w:r>
      <w:r w:rsidR="5B33AF54">
        <w:t>Full</w:t>
      </w:r>
      <w:r>
        <w:t xml:space="preserve"> Outcome), Column </w:t>
      </w:r>
      <w:r w:rsidR="5B33AF54">
        <w:t>B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t xml:space="preserve"> to the level of income or hours described </w:t>
      </w:r>
      <w:r w:rsidR="5B33AF54">
        <w:t xml:space="preserve">in </w:t>
      </w:r>
      <w:r>
        <w:t xml:space="preserve">Row 2 (Full Outcome), Column </w:t>
      </w:r>
      <w:r w:rsidR="5B33AF54">
        <w:t>C of Table 2</w:t>
      </w:r>
      <w:r>
        <w:t xml:space="preserve"> in </w:t>
      </w:r>
      <w:r w:rsidR="00F317CC">
        <w:rPr>
          <w:color w:val="2B579A"/>
          <w:shd w:val="clear" w:color="auto" w:fill="E6E6E6"/>
        </w:rPr>
        <w:fldChar w:fldCharType="begin" w:fldLock="1"/>
      </w:r>
      <w:r w:rsidR="00F317CC">
        <w:instrText xml:space="preserve"> REF _Ref79220852 \h  \* MERGEFORMAT </w:instrText>
      </w:r>
      <w:r w:rsidR="00F317CC">
        <w:rPr>
          <w:color w:val="2B579A"/>
          <w:shd w:val="clear" w:color="auto" w:fill="E6E6E6"/>
        </w:rPr>
      </w:r>
      <w:r w:rsidR="00F317CC">
        <w:rPr>
          <w:color w:val="2B579A"/>
          <w:shd w:val="clear" w:color="auto" w:fill="E6E6E6"/>
        </w:rPr>
        <w:fldChar w:fldCharType="separate"/>
      </w:r>
      <w:r w:rsidR="00A9056B" w:rsidRPr="0077527B">
        <w:t>ANNEXURE B2 – OUTCOMES</w:t>
      </w:r>
      <w:r w:rsidR="00F317CC">
        <w:rPr>
          <w:color w:val="2B579A"/>
          <w:shd w:val="clear" w:color="auto" w:fill="E6E6E6"/>
        </w:rPr>
        <w:fldChar w:fldCharType="end"/>
      </w:r>
      <w:r w:rsidR="56990A82">
        <w:t xml:space="preserve">; and </w:t>
      </w:r>
    </w:p>
    <w:p w14:paraId="1C5A9C28" w14:textId="77777777" w:rsidR="00105531" w:rsidRPr="00F74196" w:rsidRDefault="56990A82" w:rsidP="006345CF">
      <w:pPr>
        <w:pStyle w:val="DefinitionNum2"/>
      </w:pPr>
      <w:r>
        <w:t xml:space="preserve">as specified in any Guidelines or advised by the Department. </w:t>
      </w:r>
    </w:p>
    <w:p w14:paraId="5B2566D9" w14:textId="77777777" w:rsidR="00105531" w:rsidRPr="00F74196" w:rsidRDefault="1CED7416" w:rsidP="008F5233">
      <w:pPr>
        <w:pStyle w:val="Definition"/>
      </w:pPr>
      <w:r w:rsidRPr="7FAF9A21">
        <w:rPr>
          <w:b/>
          <w:bCs/>
        </w:rPr>
        <w:t>'</w:t>
      </w:r>
      <w:r w:rsidR="47264EDF" w:rsidRPr="7FAF9A21">
        <w:rPr>
          <w:b/>
          <w:bCs/>
        </w:rPr>
        <w:t>Site</w:t>
      </w:r>
      <w:r w:rsidRPr="7FAF9A21">
        <w:rPr>
          <w:b/>
          <w:bCs/>
        </w:rPr>
        <w:t>'</w:t>
      </w:r>
      <w:r w:rsidR="47264EDF">
        <w:t xml:space="preserve"> means </w:t>
      </w:r>
      <w:r w:rsidR="140A6494">
        <w:t>a</w:t>
      </w:r>
      <w:r w:rsidR="47264EDF">
        <w:t xml:space="preserve"> physical location in an Employment Region specified in item </w:t>
      </w:r>
      <w:r w:rsidR="7BD9D188">
        <w:t>4.6</w:t>
      </w:r>
      <w:r w:rsidR="47264EDF">
        <w:t xml:space="preserve"> of Schedule 1</w:t>
      </w:r>
      <w:r w:rsidR="0ECFDAB3">
        <w:t xml:space="preserve"> to any </w:t>
      </w:r>
      <w:r w:rsidR="5808F05D">
        <w:t>Head Licence</w:t>
      </w:r>
      <w:r w:rsidR="47264EDF">
        <w:t>.</w:t>
      </w:r>
      <w:r w:rsidR="7BD9D188">
        <w:t xml:space="preserve"> </w:t>
      </w:r>
    </w:p>
    <w:p w14:paraId="44E77523" w14:textId="77777777" w:rsidR="00332BB0" w:rsidRPr="00F74196" w:rsidRDefault="03F02BAE" w:rsidP="00332BB0">
      <w:pPr>
        <w:pStyle w:val="Definition"/>
      </w:pPr>
      <w:r w:rsidRPr="7FAF9A21">
        <w:rPr>
          <w:b/>
          <w:bCs/>
        </w:rPr>
        <w:t xml:space="preserve">‘Skills for Education and Employment’ </w:t>
      </w:r>
      <w:r>
        <w:t>or</w:t>
      </w:r>
      <w:r w:rsidRPr="7FAF9A21">
        <w:rPr>
          <w:b/>
          <w:bCs/>
        </w:rPr>
        <w:t xml:space="preserve"> ‘SEE’</w:t>
      </w:r>
      <w:r>
        <w:t xml:space="preserve"> means the Commonwealth program of that name that provides language, literacy, numeracy and digital literacy training to eligible Participants, with the expectation that such improvements will enable them to participate more effectively in training or in the labour force.</w:t>
      </w:r>
    </w:p>
    <w:p w14:paraId="7E85A58A" w14:textId="77777777" w:rsidR="00105531" w:rsidRDefault="1CED7416" w:rsidP="008F5233">
      <w:pPr>
        <w:pStyle w:val="Definition"/>
      </w:pPr>
      <w:r w:rsidRPr="7FAF9A21">
        <w:rPr>
          <w:b/>
          <w:bCs/>
        </w:rPr>
        <w:t>'</w:t>
      </w:r>
      <w:r w:rsidR="47264EDF" w:rsidRPr="7FAF9A21">
        <w:rPr>
          <w:b/>
          <w:bCs/>
        </w:rPr>
        <w:t>Social Security Appeals Process</w:t>
      </w:r>
      <w:r w:rsidRPr="7FAF9A21">
        <w:rPr>
          <w:b/>
          <w:bCs/>
        </w:rPr>
        <w:t>'</w:t>
      </w:r>
      <w:r w:rsidR="47264EDF">
        <w:t xml:space="preserve"> means reviews and appeals of decisions made under the </w:t>
      </w:r>
      <w:r w:rsidR="47264EDF" w:rsidRPr="7FAF9A21">
        <w:rPr>
          <w:i/>
          <w:iCs/>
        </w:rPr>
        <w:t xml:space="preserve">Social Security Act 1991 </w:t>
      </w:r>
      <w:r w:rsidR="47264EDF">
        <w:t>(Cth) or</w:t>
      </w:r>
      <w:r w:rsidR="47264EDF" w:rsidRPr="7FAF9A21">
        <w:rPr>
          <w:i/>
          <w:iCs/>
        </w:rPr>
        <w:t xml:space="preserve"> Social Security (Administration) Act 1999</w:t>
      </w:r>
      <w:r w:rsidR="47264EDF">
        <w:t xml:space="preserve"> (Cth).</w:t>
      </w:r>
      <w:r w:rsidR="1392C028">
        <w:t xml:space="preserve"> </w:t>
      </w:r>
    </w:p>
    <w:p w14:paraId="47875D93" w14:textId="11A41C58" w:rsidR="00B36C29" w:rsidRPr="00F74196" w:rsidRDefault="00B36C29" w:rsidP="008F5233">
      <w:pPr>
        <w:pStyle w:val="Definition"/>
      </w:pPr>
      <w:r>
        <w:rPr>
          <w:b/>
          <w:bCs/>
        </w:rPr>
        <w:t xml:space="preserve">‘Social Security Guide’ </w:t>
      </w:r>
      <w:r>
        <w:t>means the guide published by the Department of Social Services (</w:t>
      </w:r>
      <w:hyperlink r:id="rId25" w:history="1">
        <w:r w:rsidRPr="00B36C29">
          <w:rPr>
            <w:rStyle w:val="Hyperlink"/>
          </w:rPr>
          <w:t>https://guides.dss.gov.au/social-security-guide</w:t>
        </w:r>
      </w:hyperlink>
      <w:r>
        <w:t>).</w:t>
      </w:r>
    </w:p>
    <w:p w14:paraId="7E0C04EC" w14:textId="3AD76D56" w:rsidR="000D4A67" w:rsidRDefault="1CED7416" w:rsidP="00321E66">
      <w:pPr>
        <w:pStyle w:val="Definition"/>
      </w:pPr>
      <w:r w:rsidRPr="7FAF9A21">
        <w:rPr>
          <w:b/>
          <w:bCs/>
        </w:rPr>
        <w:t>'</w:t>
      </w:r>
      <w:r w:rsidR="47264EDF" w:rsidRPr="7FAF9A21">
        <w:rPr>
          <w:b/>
          <w:bCs/>
        </w:rPr>
        <w:t>Social Security Law</w:t>
      </w:r>
      <w:r w:rsidRPr="7FAF9A21">
        <w:rPr>
          <w:b/>
          <w:bCs/>
        </w:rPr>
        <w:t>'</w:t>
      </w:r>
      <w:r w:rsidR="47264EDF">
        <w:t xml:space="preserve"> means</w:t>
      </w:r>
      <w:r w:rsidR="000D4A67">
        <w:t>:</w:t>
      </w:r>
      <w:r w:rsidR="47264EDF">
        <w:t xml:space="preserve"> </w:t>
      </w:r>
    </w:p>
    <w:p w14:paraId="66F87DE6" w14:textId="3E0C3BCA" w:rsidR="000D4A67" w:rsidRDefault="47264EDF" w:rsidP="00F82C09">
      <w:pPr>
        <w:pStyle w:val="DefinitionNum2"/>
      </w:pPr>
      <w:r>
        <w:t xml:space="preserve">the </w:t>
      </w:r>
      <w:r w:rsidRPr="7FAF9A21">
        <w:rPr>
          <w:i/>
          <w:iCs/>
        </w:rPr>
        <w:t>Social Security Act 1991</w:t>
      </w:r>
      <w:r>
        <w:t xml:space="preserve"> (Cth)</w:t>
      </w:r>
      <w:r w:rsidR="000D4A67">
        <w:t>;</w:t>
      </w:r>
      <w:r>
        <w:t xml:space="preserve"> </w:t>
      </w:r>
    </w:p>
    <w:p w14:paraId="6BEB8E44" w14:textId="1E90C33E" w:rsidR="000D4A67" w:rsidRDefault="47264EDF" w:rsidP="00F82C09">
      <w:pPr>
        <w:pStyle w:val="DefinitionNum2"/>
      </w:pPr>
      <w:r>
        <w:t xml:space="preserve">the </w:t>
      </w:r>
      <w:r w:rsidRPr="7FAF9A21">
        <w:rPr>
          <w:i/>
          <w:iCs/>
        </w:rPr>
        <w:t>Social Security (Administration) Act 1999</w:t>
      </w:r>
      <w:r>
        <w:t xml:space="preserve"> (Cth)</w:t>
      </w:r>
      <w:r w:rsidR="000D4A67">
        <w:t>;</w:t>
      </w:r>
      <w:r>
        <w:t xml:space="preserve"> </w:t>
      </w:r>
    </w:p>
    <w:p w14:paraId="2953C19C" w14:textId="111C57D6" w:rsidR="000D4A67" w:rsidRDefault="000D4A67" w:rsidP="00F82C09">
      <w:pPr>
        <w:pStyle w:val="DefinitionNum2"/>
      </w:pPr>
      <w:r>
        <w:t>any other act, or provision of an act, that is expressed to form part of the social security law for the purpose of an act referred to in paragraph (a) or (b); and</w:t>
      </w:r>
    </w:p>
    <w:p w14:paraId="682C9990" w14:textId="08C8ADF9" w:rsidR="00105531" w:rsidRPr="00F74196" w:rsidRDefault="47264EDF" w:rsidP="00321E66">
      <w:pPr>
        <w:pStyle w:val="DefinitionNum2"/>
      </w:pPr>
      <w:r>
        <w:t xml:space="preserve">includes all relevant subordinate legislation </w:t>
      </w:r>
      <w:r w:rsidR="61778B85">
        <w:t>and instruments</w:t>
      </w:r>
      <w:r w:rsidR="000D4A67">
        <w:t xml:space="preserve"> made under an act or provision referred to in paragraph (a), (b) or (c)</w:t>
      </w:r>
      <w:r>
        <w:t>.</w:t>
      </w:r>
      <w:r w:rsidR="3B9DE802">
        <w:t xml:space="preserve"> </w:t>
      </w:r>
    </w:p>
    <w:p w14:paraId="120C2206" w14:textId="77777777" w:rsidR="00105531" w:rsidRDefault="1CED7416" w:rsidP="008F5233">
      <w:pPr>
        <w:pStyle w:val="Definition"/>
      </w:pPr>
      <w:r w:rsidRPr="7FAF9A21">
        <w:rPr>
          <w:b/>
          <w:bCs/>
        </w:rPr>
        <w:t>'</w:t>
      </w:r>
      <w:r w:rsidR="47264EDF" w:rsidRPr="7FAF9A21">
        <w:rPr>
          <w:b/>
          <w:bCs/>
        </w:rPr>
        <w:t>Source</w:t>
      </w:r>
      <w:r w:rsidRPr="7FAF9A21">
        <w:rPr>
          <w:b/>
          <w:bCs/>
        </w:rPr>
        <w:t>'</w:t>
      </w:r>
      <w:r w:rsidR="47264EDF">
        <w:t xml:space="preserve"> means the act of identifying and securing a Work for the Dole Place by providing or arranging the same.</w:t>
      </w:r>
    </w:p>
    <w:p w14:paraId="76820B8E" w14:textId="77777777" w:rsidR="00DF3A1D" w:rsidRPr="00F74196" w:rsidRDefault="20590861" w:rsidP="00EB1F75">
      <w:pPr>
        <w:pStyle w:val="Definition"/>
      </w:pPr>
      <w:r w:rsidRPr="7FAF9A21">
        <w:rPr>
          <w:b/>
          <w:bCs/>
        </w:rPr>
        <w:t>'</w:t>
      </w:r>
      <w:r w:rsidR="35E4782F" w:rsidRPr="7FAF9A21">
        <w:rPr>
          <w:b/>
          <w:bCs/>
        </w:rPr>
        <w:t>Special Conditions</w:t>
      </w:r>
      <w:r w:rsidRPr="7FAF9A21">
        <w:rPr>
          <w:b/>
          <w:bCs/>
        </w:rPr>
        <w:t>'</w:t>
      </w:r>
      <w:r>
        <w:t xml:space="preserve"> </w:t>
      </w:r>
      <w:r w:rsidR="2AFBE37E">
        <w:t>means, in relation to a particular Head Licence, the conditions that are specified to be the '</w:t>
      </w:r>
      <w:r w:rsidR="35E4782F">
        <w:t>Special Conditions</w:t>
      </w:r>
      <w:r w:rsidR="2AFBE37E">
        <w:t xml:space="preserve">' </w:t>
      </w:r>
      <w:r w:rsidR="7BD9D188">
        <w:t xml:space="preserve">at clause 2 </w:t>
      </w:r>
      <w:r w:rsidR="2AFBE37E">
        <w:t>in the Head Licence</w:t>
      </w:r>
      <w:r>
        <w:t xml:space="preserve">. </w:t>
      </w:r>
    </w:p>
    <w:p w14:paraId="76023C72" w14:textId="77777777" w:rsidR="005A15FB" w:rsidRDefault="48BEB90B" w:rsidP="00EB1CEE">
      <w:pPr>
        <w:pStyle w:val="Definition"/>
      </w:pPr>
      <w:r w:rsidRPr="7FAF9A21">
        <w:rPr>
          <w:b/>
          <w:bCs/>
        </w:rPr>
        <w:t>'</w:t>
      </w:r>
      <w:r w:rsidR="2B862D9F" w:rsidRPr="7FAF9A21">
        <w:rPr>
          <w:b/>
          <w:bCs/>
        </w:rPr>
        <w:t>Specialist Provider</w:t>
      </w:r>
      <w:r w:rsidRPr="7FAF9A21">
        <w:rPr>
          <w:b/>
          <w:bCs/>
        </w:rPr>
        <w:t>'</w:t>
      </w:r>
      <w:r>
        <w:t xml:space="preserve"> means</w:t>
      </w:r>
      <w:r w:rsidR="61618CBD">
        <w:t>:</w:t>
      </w:r>
    </w:p>
    <w:p w14:paraId="4ED5D6FA" w14:textId="77777777" w:rsidR="005A15FB" w:rsidRDefault="5F9588EA" w:rsidP="00FE3381">
      <w:pPr>
        <w:pStyle w:val="DefinitionNum2"/>
      </w:pPr>
      <w:r>
        <w:t xml:space="preserve">a </w:t>
      </w:r>
      <w:r w:rsidR="73A0D53A">
        <w:t>Workforce Australia Employment Services Provider</w:t>
      </w:r>
      <w:r>
        <w:t xml:space="preserve"> </w:t>
      </w:r>
      <w:r w:rsidR="5BBB7B0C">
        <w:t xml:space="preserve">licensed </w:t>
      </w:r>
      <w:r>
        <w:t xml:space="preserve">to deliver </w:t>
      </w:r>
      <w:r w:rsidR="2CDB805D">
        <w:t xml:space="preserve">Workforce Australia </w:t>
      </w:r>
      <w:r>
        <w:t xml:space="preserve">Services to a </w:t>
      </w:r>
      <w:r w:rsidR="7BD8AFAD">
        <w:t>Specialist Service Group</w:t>
      </w:r>
      <w:r>
        <w:t xml:space="preserve">; and </w:t>
      </w:r>
    </w:p>
    <w:p w14:paraId="7CA50E82" w14:textId="77777777" w:rsidR="00EB1CEE" w:rsidRDefault="21AEB724" w:rsidP="009D6EED">
      <w:pPr>
        <w:pStyle w:val="DefinitionNum2"/>
      </w:pPr>
      <w:r>
        <w:t xml:space="preserve">regarding a particular </w:t>
      </w:r>
      <w:r w:rsidR="4F43F2D8">
        <w:t>Site</w:t>
      </w:r>
      <w:r>
        <w:t>,</w:t>
      </w:r>
      <w:r w:rsidR="24BA0955">
        <w:t xml:space="preserve"> the Provider if </w:t>
      </w:r>
      <w:r>
        <w:t>the Provider</w:t>
      </w:r>
      <w:r w:rsidR="116D0A5F">
        <w:t xml:space="preserve"> is</w:t>
      </w:r>
      <w:r w:rsidR="24BA0955">
        <w:t xml:space="preserve"> identified as a </w:t>
      </w:r>
      <w:r w:rsidR="66A154F6">
        <w:t>Specialist Provider</w:t>
      </w:r>
      <w:r w:rsidR="24BA0955">
        <w:t xml:space="preserve"> </w:t>
      </w:r>
      <w:r w:rsidR="6E783549">
        <w:t xml:space="preserve">in item </w:t>
      </w:r>
      <w:r w:rsidR="0C05C219">
        <w:t>4.</w:t>
      </w:r>
      <w:r w:rsidR="283413C7">
        <w:t>2</w:t>
      </w:r>
      <w:r w:rsidR="6E783549">
        <w:t xml:space="preserve"> of Schedule 1 to any Head Licence </w:t>
      </w:r>
      <w:r w:rsidR="49DE08F1">
        <w:t>in relation to</w:t>
      </w:r>
      <w:r w:rsidR="24BA0955">
        <w:t xml:space="preserve"> </w:t>
      </w:r>
      <w:r w:rsidR="6E783549">
        <w:t xml:space="preserve">any </w:t>
      </w:r>
      <w:r>
        <w:t>Licence</w:t>
      </w:r>
      <w:r w:rsidR="1E3B68AB">
        <w:t xml:space="preserve"> </w:t>
      </w:r>
      <w:r w:rsidR="49DE08F1">
        <w:t>applying to</w:t>
      </w:r>
      <w:r w:rsidR="1E3B68AB">
        <w:t xml:space="preserve"> that </w:t>
      </w:r>
      <w:r w:rsidR="4F43F2D8">
        <w:t>Site</w:t>
      </w:r>
      <w:r w:rsidR="24BA0955">
        <w:t>.</w:t>
      </w:r>
      <w:r w:rsidR="5D5C0E58">
        <w:t xml:space="preserve"> </w:t>
      </w:r>
    </w:p>
    <w:p w14:paraId="632A7B53" w14:textId="77777777" w:rsidR="004B5264" w:rsidRDefault="48BEB90B" w:rsidP="006014D1">
      <w:pPr>
        <w:pStyle w:val="Definition"/>
        <w:keepNext/>
      </w:pPr>
      <w:r w:rsidRPr="7FAF9A21">
        <w:rPr>
          <w:rStyle w:val="CUNote"/>
          <w:i w:val="0"/>
          <w:shd w:val="clear" w:color="auto" w:fill="auto"/>
        </w:rPr>
        <w:t>'Specialist Service Group'</w:t>
      </w:r>
      <w:r w:rsidRPr="7FAF9A21">
        <w:rPr>
          <w:rStyle w:val="CUNote"/>
          <w:b w:val="0"/>
          <w:i w:val="0"/>
          <w:shd w:val="clear" w:color="auto" w:fill="auto"/>
        </w:rPr>
        <w:t xml:space="preserve"> </w:t>
      </w:r>
      <w:r>
        <w:t>means</w:t>
      </w:r>
      <w:r w:rsidR="1FF0CB47">
        <w:t>:</w:t>
      </w:r>
    </w:p>
    <w:p w14:paraId="6FCA00C8" w14:textId="77777777" w:rsidR="004B5264" w:rsidRDefault="2E7B50FF" w:rsidP="004B5264">
      <w:pPr>
        <w:pStyle w:val="DefinitionNum2"/>
      </w:pPr>
      <w:r>
        <w:t xml:space="preserve">a particular cohort(s) of Participants, such as Participants who are Indigenous, culturally and linguistically diverse (CALD), refugees and/or ex-offenders; and </w:t>
      </w:r>
    </w:p>
    <w:p w14:paraId="338CEC7F" w14:textId="77777777" w:rsidR="00EB1CEE" w:rsidRPr="006B13EB" w:rsidRDefault="21AEB724" w:rsidP="009D6EED">
      <w:pPr>
        <w:pStyle w:val="DefinitionNum2"/>
        <w:rPr>
          <w:rStyle w:val="CUNote"/>
          <w:b w:val="0"/>
          <w:i w:val="0"/>
          <w:shd w:val="clear" w:color="auto" w:fill="auto"/>
        </w:rPr>
      </w:pPr>
      <w:r>
        <w:t xml:space="preserve">regarding a particular </w:t>
      </w:r>
      <w:r w:rsidR="283244F1">
        <w:t>Site</w:t>
      </w:r>
      <w:r>
        <w:t xml:space="preserve">, any group identified as a Specialist Service Group </w:t>
      </w:r>
      <w:r w:rsidR="49DE08F1">
        <w:t xml:space="preserve">in item </w:t>
      </w:r>
      <w:r w:rsidR="0C05C219">
        <w:t>4.</w:t>
      </w:r>
      <w:r w:rsidR="0F3446BC">
        <w:t>2</w:t>
      </w:r>
      <w:r w:rsidR="49DE08F1">
        <w:t xml:space="preserve"> of Schedule 1 to any Head Licence </w:t>
      </w:r>
      <w:r w:rsidR="1E3B68AB">
        <w:t xml:space="preserve">in relation to </w:t>
      </w:r>
      <w:r w:rsidR="49DE08F1">
        <w:t xml:space="preserve">any Licence applying to </w:t>
      </w:r>
      <w:r w:rsidR="1E3B68AB">
        <w:t xml:space="preserve">that </w:t>
      </w:r>
      <w:r w:rsidR="283244F1">
        <w:t>Site</w:t>
      </w:r>
      <w:r>
        <w:t>.</w:t>
      </w:r>
      <w:r w:rsidR="4681CEA8" w:rsidRPr="1C4D8B3D">
        <w:rPr>
          <w:rStyle w:val="CUNote"/>
        </w:rPr>
        <w:t xml:space="preserve"> </w:t>
      </w:r>
    </w:p>
    <w:p w14:paraId="40599715" w14:textId="44A32EDA" w:rsidR="00861881" w:rsidRPr="001E16C6" w:rsidRDefault="1115D3E1" w:rsidP="00861881">
      <w:pPr>
        <w:pStyle w:val="Definition"/>
      </w:pPr>
      <w:r w:rsidRPr="7FAF9A21">
        <w:rPr>
          <w:b/>
          <w:bCs/>
        </w:rPr>
        <w:t>'Specified Activity'</w:t>
      </w:r>
      <w:r>
        <w:t xml:space="preserve"> means a Work for the Dole Placement, Work for the Dole Project, Observational Work Experience Placement, </w:t>
      </w:r>
      <w:r w:rsidR="0C643739">
        <w:t xml:space="preserve">Launch into Work Placement, </w:t>
      </w:r>
      <w:r w:rsidR="16A051A1">
        <w:t>Local Jobs Program</w:t>
      </w:r>
      <w:r w:rsidR="61FA1DB2">
        <w:t xml:space="preserve"> Activity </w:t>
      </w:r>
      <w:r>
        <w:t>(</w:t>
      </w:r>
      <w:r w:rsidR="61FA1DB2">
        <w:t>i</w:t>
      </w:r>
      <w:r>
        <w:t>f arranged by the Provider)</w:t>
      </w:r>
      <w:r w:rsidR="61FA1DB2">
        <w:t>,</w:t>
      </w:r>
      <w:r>
        <w:t xml:space="preserve"> </w:t>
      </w:r>
      <w:r w:rsidR="546A3727">
        <w:t xml:space="preserve">Provider Sourced </w:t>
      </w:r>
      <w:r>
        <w:t xml:space="preserve">Voluntary Work and any other Activity specified </w:t>
      </w:r>
      <w:r w:rsidR="61FA1DB2">
        <w:t xml:space="preserve">as such </w:t>
      </w:r>
      <w:r>
        <w:t>in any Guidelines.</w:t>
      </w:r>
    </w:p>
    <w:p w14:paraId="4805DD64" w14:textId="640BBF81" w:rsidR="0085546C" w:rsidRPr="001E16C6" w:rsidRDefault="43646F67" w:rsidP="00861881">
      <w:pPr>
        <w:pStyle w:val="Definition"/>
        <w:rPr>
          <w:b/>
          <w:bCs/>
        </w:rPr>
      </w:pPr>
      <w:r w:rsidRPr="17A787C3">
        <w:rPr>
          <w:b/>
          <w:bCs/>
        </w:rPr>
        <w:t xml:space="preserve">‘Specified Complementary Program’ </w:t>
      </w:r>
      <w:r>
        <w:t xml:space="preserve">means a Complementary Program specified in any Guidelines as being subject to clause </w:t>
      </w:r>
      <w:r w:rsidR="5BD2A2EF">
        <w:rPr>
          <w:color w:val="2B579A"/>
          <w:shd w:val="clear" w:color="auto" w:fill="E6E6E6"/>
        </w:rPr>
        <w:fldChar w:fldCharType="begin" w:fldLock="1"/>
      </w:r>
      <w:r w:rsidR="5BD2A2EF">
        <w:instrText xml:space="preserve"> REF _Ref92980872 \w \h </w:instrText>
      </w:r>
      <w:r w:rsidR="5BD2A2EF">
        <w:rPr>
          <w:color w:val="2B579A"/>
          <w:shd w:val="clear" w:color="auto" w:fill="E6E6E6"/>
        </w:rPr>
      </w:r>
      <w:r w:rsidR="5BD2A2EF">
        <w:rPr>
          <w:color w:val="2B579A"/>
          <w:shd w:val="clear" w:color="auto" w:fill="E6E6E6"/>
        </w:rPr>
        <w:fldChar w:fldCharType="separate"/>
      </w:r>
      <w:r w:rsidR="00A9056B">
        <w:t>155.10</w:t>
      </w:r>
      <w:r w:rsidR="5BD2A2EF">
        <w:rPr>
          <w:color w:val="2B579A"/>
          <w:shd w:val="clear" w:color="auto" w:fill="E6E6E6"/>
        </w:rPr>
        <w:fldChar w:fldCharType="end"/>
      </w:r>
      <w:r>
        <w:t>.</w:t>
      </w:r>
    </w:p>
    <w:p w14:paraId="240B1A39" w14:textId="77777777" w:rsidR="000B7822" w:rsidRPr="00F74196" w:rsidRDefault="4248BC1B" w:rsidP="000B7822">
      <w:pPr>
        <w:pStyle w:val="Definition"/>
      </w:pPr>
      <w:r w:rsidRPr="7FAF9A21">
        <w:rPr>
          <w:b/>
          <w:bCs/>
        </w:rPr>
        <w:t>'Statement of Tax Record'</w:t>
      </w:r>
      <w:r>
        <w:t xml:space="preserve"> means a statement of tax record issued by the Australian Taxation Office following an application made in accordance with the process set out at </w:t>
      </w:r>
      <w:hyperlink r:id="rId26" w:anchor="Requesting_an_STR">
        <w:r w:rsidRPr="7FAF9A21">
          <w:rPr>
            <w:rStyle w:val="Hyperlink"/>
          </w:rPr>
          <w:t>https://www.ato.gov.au/Business/Bus/Statement-of-tax-record/?page=1#Requesting_an_STR</w:t>
        </w:r>
      </w:hyperlink>
      <w:r>
        <w:t>.</w:t>
      </w:r>
    </w:p>
    <w:p w14:paraId="58F9CED4" w14:textId="77777777" w:rsidR="00105531" w:rsidRDefault="1CED7416" w:rsidP="008F5233">
      <w:pPr>
        <w:pStyle w:val="Definition"/>
      </w:pPr>
      <w:r w:rsidRPr="7FAF9A21">
        <w:rPr>
          <w:b/>
          <w:bCs/>
        </w:rPr>
        <w:t>'</w:t>
      </w:r>
      <w:r w:rsidR="47264EDF" w:rsidRPr="7FAF9A21">
        <w:rPr>
          <w:b/>
          <w:bCs/>
        </w:rPr>
        <w:t>Structural Adjustment P</w:t>
      </w:r>
      <w:r w:rsidR="11C3D7FB" w:rsidRPr="7FAF9A21">
        <w:rPr>
          <w:b/>
          <w:bCs/>
        </w:rPr>
        <w:t>rogram</w:t>
      </w:r>
      <w:r w:rsidRPr="7FAF9A21">
        <w:rPr>
          <w:b/>
          <w:bCs/>
        </w:rPr>
        <w:t>'</w:t>
      </w:r>
      <w:r w:rsidR="47264EDF">
        <w:t xml:space="preserve"> means a </w:t>
      </w:r>
      <w:r w:rsidR="3327B458">
        <w:t xml:space="preserve">suite </w:t>
      </w:r>
      <w:r w:rsidR="47264EDF">
        <w:t xml:space="preserve">of services and support available to eligible Participants as part of a labour or structural adjustment </w:t>
      </w:r>
      <w:r w:rsidR="3327B458">
        <w:t xml:space="preserve">package </w:t>
      </w:r>
      <w:r w:rsidR="47264EDF">
        <w:t xml:space="preserve">announced by the Australian Government and included in any Guidelines. </w:t>
      </w:r>
    </w:p>
    <w:p w14:paraId="028077DB" w14:textId="77777777" w:rsidR="00105531" w:rsidRPr="00F74196" w:rsidRDefault="1CED7416" w:rsidP="008F5233">
      <w:pPr>
        <w:pStyle w:val="Definition"/>
      </w:pPr>
      <w:r w:rsidRPr="7FAF9A21">
        <w:rPr>
          <w:b/>
          <w:bCs/>
        </w:rPr>
        <w:t>'</w:t>
      </w:r>
      <w:r w:rsidR="47264EDF" w:rsidRPr="7FAF9A21">
        <w:rPr>
          <w:b/>
          <w:bCs/>
        </w:rPr>
        <w:t>Subcontract</w:t>
      </w:r>
      <w:r w:rsidRPr="7FAF9A21">
        <w:rPr>
          <w:b/>
          <w:bCs/>
        </w:rPr>
        <w:t>'</w:t>
      </w:r>
      <w:r w:rsidR="47264EDF">
        <w:t xml:space="preserve"> means any arrangement entered into by the Provider </w:t>
      </w:r>
      <w:r w:rsidR="4B04735E">
        <w:t xml:space="preserve">under </w:t>
      </w:r>
      <w:r w:rsidR="47264EDF">
        <w:t>which some or all of the Services under this Deed are provided by another entity.</w:t>
      </w:r>
    </w:p>
    <w:p w14:paraId="1582C20F" w14:textId="77777777" w:rsidR="00105531" w:rsidRPr="00F74196" w:rsidRDefault="1CED7416" w:rsidP="008F5233">
      <w:pPr>
        <w:pStyle w:val="Definition"/>
      </w:pPr>
      <w:r w:rsidRPr="7FAF9A21">
        <w:rPr>
          <w:b/>
          <w:bCs/>
        </w:rPr>
        <w:t>'</w:t>
      </w:r>
      <w:r w:rsidR="47264EDF" w:rsidRPr="7FAF9A21">
        <w:rPr>
          <w:b/>
          <w:bCs/>
        </w:rPr>
        <w:t>Subcontractor</w:t>
      </w:r>
      <w:r w:rsidRPr="7FAF9A21">
        <w:rPr>
          <w:b/>
          <w:bCs/>
        </w:rPr>
        <w:t>'</w:t>
      </w:r>
      <w:r w:rsidR="47264EDF">
        <w:t xml:space="preserve"> means any party which has entered into a Subcontract with the Provider, including a Material Subcontractor</w:t>
      </w:r>
      <w:r w:rsidR="7D981168">
        <w:t xml:space="preserve">, and includes </w:t>
      </w:r>
      <w:r w:rsidR="796AAB0D">
        <w:t>the party's</w:t>
      </w:r>
      <w:r w:rsidR="7D981168">
        <w:t xml:space="preserve"> Personnel, successors and assigns as relevant</w:t>
      </w:r>
      <w:r w:rsidR="47264EDF">
        <w:t>.</w:t>
      </w:r>
    </w:p>
    <w:p w14:paraId="545B8773" w14:textId="77777777" w:rsidR="00DA08EB" w:rsidRPr="00F74196" w:rsidRDefault="37EB6DAE" w:rsidP="00DA08EB">
      <w:pPr>
        <w:pStyle w:val="Definition"/>
      </w:pPr>
      <w:r w:rsidRPr="7FAF9A21">
        <w:rPr>
          <w:b/>
          <w:bCs/>
        </w:rPr>
        <w:t xml:space="preserve">'Sub-panel' </w:t>
      </w:r>
      <w:r>
        <w:t xml:space="preserve">means the Department's sub-panel for the delivery of </w:t>
      </w:r>
      <w:r w:rsidR="5C08D6EA">
        <w:t>Workforce Australia S</w:t>
      </w:r>
      <w:r>
        <w:t xml:space="preserve">ervices in </w:t>
      </w:r>
      <w:r w:rsidR="13903E57">
        <w:t>respect of an</w:t>
      </w:r>
      <w:r>
        <w:t xml:space="preserve"> Employment Region.</w:t>
      </w:r>
    </w:p>
    <w:p w14:paraId="56683AFD" w14:textId="77777777" w:rsidR="00105531" w:rsidRPr="00F74196" w:rsidRDefault="1CED7416" w:rsidP="008F5233">
      <w:pPr>
        <w:pStyle w:val="Definition"/>
      </w:pPr>
      <w:r w:rsidRPr="7FAF9A21">
        <w:rPr>
          <w:b/>
          <w:bCs/>
        </w:rPr>
        <w:t>'</w:t>
      </w:r>
      <w:r w:rsidR="47264EDF" w:rsidRPr="7FAF9A21">
        <w:rPr>
          <w:b/>
          <w:bCs/>
        </w:rPr>
        <w:t>Supervisor</w:t>
      </w:r>
      <w:r w:rsidRPr="7FAF9A21">
        <w:rPr>
          <w:b/>
          <w:bCs/>
        </w:rPr>
        <w:t>'</w:t>
      </w:r>
      <w:r w:rsidR="47264EDF">
        <w:t xml:space="preserve"> means </w:t>
      </w:r>
      <w:r w:rsidR="1D7757CC">
        <w:t>an individual</w:t>
      </w:r>
      <w:r w:rsidR="47264EDF">
        <w:t xml:space="preserve"> who has the responsibility for the Supervision of Participants engaged in an Activity.</w:t>
      </w:r>
    </w:p>
    <w:p w14:paraId="77ABF18B" w14:textId="77777777" w:rsidR="00105531" w:rsidRPr="00F74196" w:rsidRDefault="1CED7416" w:rsidP="008F5233">
      <w:pPr>
        <w:pStyle w:val="Definition"/>
      </w:pPr>
      <w:r w:rsidRPr="7FAF9A21">
        <w:rPr>
          <w:b/>
          <w:bCs/>
        </w:rPr>
        <w:t>'</w:t>
      </w:r>
      <w:r w:rsidR="47264EDF" w:rsidRPr="7FAF9A21">
        <w:rPr>
          <w:b/>
          <w:bCs/>
        </w:rPr>
        <w:t>Supervision</w:t>
      </w:r>
      <w:r w:rsidRPr="7FAF9A21">
        <w:rPr>
          <w:b/>
          <w:bCs/>
        </w:rPr>
        <w:t>'</w:t>
      </w:r>
      <w:r w:rsidR="47264EDF">
        <w:t xml:space="preserve"> means the action or process of directly monitoring and managing Participants participating in Activities. </w:t>
      </w:r>
    </w:p>
    <w:p w14:paraId="1A5E6872" w14:textId="77777777" w:rsidR="00105531" w:rsidRPr="00F74196" w:rsidRDefault="1CED7416" w:rsidP="008F5233">
      <w:pPr>
        <w:pStyle w:val="Definition"/>
      </w:pPr>
      <w:r w:rsidRPr="7FAF9A21">
        <w:rPr>
          <w:b/>
          <w:bCs/>
        </w:rPr>
        <w:t>'</w:t>
      </w:r>
      <w:r w:rsidR="47264EDF" w:rsidRPr="7FAF9A21">
        <w:rPr>
          <w:b/>
          <w:bCs/>
        </w:rPr>
        <w:t>Suspend</w:t>
      </w:r>
      <w:r w:rsidRPr="7FAF9A21">
        <w:rPr>
          <w:b/>
          <w:bCs/>
        </w:rPr>
        <w:t>'</w:t>
      </w:r>
      <w:r w:rsidR="47264EDF">
        <w:t xml:space="preserve"> or </w:t>
      </w:r>
      <w:r w:rsidRPr="7FAF9A21">
        <w:rPr>
          <w:b/>
          <w:bCs/>
        </w:rPr>
        <w:t>'</w:t>
      </w:r>
      <w:r w:rsidR="47264EDF" w:rsidRPr="7FAF9A21">
        <w:rPr>
          <w:b/>
          <w:bCs/>
        </w:rPr>
        <w:t>Suspended</w:t>
      </w:r>
      <w:r w:rsidRPr="7FAF9A21">
        <w:rPr>
          <w:b/>
          <w:bCs/>
        </w:rPr>
        <w:t>'</w:t>
      </w:r>
      <w:r w:rsidR="47264EDF">
        <w:t xml:space="preserve"> means the act of imposing a Suspension.</w:t>
      </w:r>
    </w:p>
    <w:p w14:paraId="32D99623" w14:textId="77777777" w:rsidR="00105531" w:rsidRPr="00F74196" w:rsidRDefault="1CED7416" w:rsidP="0099332F">
      <w:pPr>
        <w:pStyle w:val="Definition"/>
      </w:pPr>
      <w:r w:rsidRPr="7FAF9A21">
        <w:rPr>
          <w:b/>
          <w:bCs/>
        </w:rPr>
        <w:t>'</w:t>
      </w:r>
      <w:r w:rsidR="47264EDF" w:rsidRPr="7FAF9A21">
        <w:rPr>
          <w:b/>
          <w:bCs/>
        </w:rPr>
        <w:t>Suspension</w:t>
      </w:r>
      <w:r w:rsidRPr="7FAF9A21">
        <w:rPr>
          <w:b/>
          <w:bCs/>
        </w:rPr>
        <w:t>'</w:t>
      </w:r>
      <w:r w:rsidR="47264EDF">
        <w:t xml:space="preserve"> means a period of time of that name</w:t>
      </w:r>
      <w:r w:rsidR="44F0BEA9">
        <w:t xml:space="preserve"> </w:t>
      </w:r>
      <w:r w:rsidR="09A7DE82">
        <w:t>as specified in</w:t>
      </w:r>
      <w:r w:rsidR="47264EDF">
        <w:t xml:space="preserve"> the Department</w:t>
      </w:r>
      <w:r>
        <w:t>'</w:t>
      </w:r>
      <w:r w:rsidR="47264EDF">
        <w:t>s IT System</w:t>
      </w:r>
      <w:r w:rsidR="40720737">
        <w:t>s</w:t>
      </w:r>
      <w:r w:rsidR="47264EDF">
        <w:t>, during which</w:t>
      </w:r>
      <w:r w:rsidR="1840A8A5">
        <w:t xml:space="preserve"> </w:t>
      </w:r>
      <w:r w:rsidR="78510E51">
        <w:t xml:space="preserve">a Participant is not obliged to participate in </w:t>
      </w:r>
      <w:r w:rsidR="3D87F082">
        <w:t xml:space="preserve">Workforce Australia </w:t>
      </w:r>
      <w:r w:rsidR="78510E51">
        <w:t>Services</w:t>
      </w:r>
      <w:r w:rsidR="47264EDF">
        <w:t xml:space="preserve">. </w:t>
      </w:r>
    </w:p>
    <w:p w14:paraId="60618372" w14:textId="77777777" w:rsidR="00312071" w:rsidRPr="00BB1A06" w:rsidRDefault="37A9CA44" w:rsidP="00312071">
      <w:pPr>
        <w:pStyle w:val="Definition"/>
      </w:pPr>
      <w:r w:rsidRPr="7FAF9A21">
        <w:rPr>
          <w:b/>
          <w:bCs/>
        </w:rPr>
        <w:t>'Targeted Compliance Framework'</w:t>
      </w:r>
      <w:r>
        <w:t xml:space="preserve"> or </w:t>
      </w:r>
      <w:r w:rsidRPr="7FAF9A21">
        <w:rPr>
          <w:b/>
          <w:bCs/>
        </w:rPr>
        <w:t>'TCF'</w:t>
      </w:r>
      <w:r>
        <w:t xml:space="preserve"> means the legislative framework designed to ensure that only those job seekers who persistently commit Mutual Obligation Failures without a Valid Reason or Reasonable Excuse incur financial penalties while providing protections for the most vulnerable. It is designed to encourage job seekers to engage with their employment services provider, take personal responsibility for managing and meeting their Mutual Obligation Requirements, actively look for work and improve their employment prospects. The TCF comprises three zones: the Green Zone, the Warning Zone and the Penalty Zone.</w:t>
      </w:r>
    </w:p>
    <w:p w14:paraId="17FC983D" w14:textId="77777777" w:rsidR="00105531" w:rsidRPr="00F74196" w:rsidRDefault="1CED7416" w:rsidP="008F5233">
      <w:pPr>
        <w:pStyle w:val="Definition"/>
      </w:pPr>
      <w:r w:rsidRPr="7FAF9A21">
        <w:rPr>
          <w:b/>
          <w:bCs/>
        </w:rPr>
        <w:t>'</w:t>
      </w:r>
      <w:r w:rsidR="47264EDF" w:rsidRPr="7FAF9A21">
        <w:rPr>
          <w:b/>
          <w:bCs/>
        </w:rPr>
        <w:t>Tax Invoice</w:t>
      </w:r>
      <w:r w:rsidRPr="7FAF9A21">
        <w:rPr>
          <w:b/>
          <w:bCs/>
        </w:rPr>
        <w:t>'</w:t>
      </w:r>
      <w:r w:rsidR="47264EDF">
        <w:t xml:space="preserve"> has the meaning given in section 195-1 of the GST Act.</w:t>
      </w:r>
    </w:p>
    <w:p w14:paraId="50691E3F" w14:textId="77777777" w:rsidR="00105531" w:rsidRPr="00F74196" w:rsidRDefault="1CED7416" w:rsidP="008F5233">
      <w:pPr>
        <w:pStyle w:val="Definition"/>
      </w:pPr>
      <w:r w:rsidRPr="7FAF9A21">
        <w:rPr>
          <w:b/>
          <w:bCs/>
        </w:rPr>
        <w:t>'</w:t>
      </w:r>
      <w:r w:rsidR="47264EDF" w:rsidRPr="7FAF9A21">
        <w:rPr>
          <w:b/>
          <w:bCs/>
        </w:rPr>
        <w:t>Taxable Supply</w:t>
      </w:r>
      <w:r w:rsidRPr="7FAF9A21">
        <w:rPr>
          <w:b/>
          <w:bCs/>
        </w:rPr>
        <w:t>'</w:t>
      </w:r>
      <w:r w:rsidR="47264EDF">
        <w:t xml:space="preserve"> has the meaning given in section 195-1 of the GST Act.</w:t>
      </w:r>
    </w:p>
    <w:p w14:paraId="6BBA38AA" w14:textId="774473EC" w:rsidR="00105531" w:rsidRPr="00F74196" w:rsidRDefault="1CED7416" w:rsidP="008F5233">
      <w:pPr>
        <w:pStyle w:val="Definition"/>
      </w:pPr>
      <w:r w:rsidRPr="17A787C3">
        <w:rPr>
          <w:b/>
          <w:bCs/>
        </w:rPr>
        <w:t>'</w:t>
      </w:r>
      <w:r w:rsidR="47264EDF" w:rsidRPr="17A787C3">
        <w:rPr>
          <w:b/>
          <w:bCs/>
        </w:rPr>
        <w:t>Term of this Deed</w:t>
      </w:r>
      <w:r w:rsidRPr="17A787C3">
        <w:rPr>
          <w:b/>
          <w:bCs/>
        </w:rPr>
        <w:t>'</w:t>
      </w:r>
      <w:r w:rsidR="47264EDF">
        <w:t xml:space="preserve"> refers to the period described in clause</w:t>
      </w:r>
      <w:r w:rsidR="2861B416">
        <w:t xml:space="preserve"> </w:t>
      </w:r>
      <w:r w:rsidR="056A0E40">
        <w:rPr>
          <w:color w:val="2B579A"/>
          <w:shd w:val="clear" w:color="auto" w:fill="E6E6E6"/>
        </w:rPr>
        <w:fldChar w:fldCharType="begin" w:fldLock="1"/>
      </w:r>
      <w:r w:rsidR="056A0E40">
        <w:instrText xml:space="preserve"> REF _Ref74253122 \w \h </w:instrText>
      </w:r>
      <w:r w:rsidR="056A0E40">
        <w:rPr>
          <w:color w:val="2B579A"/>
          <w:shd w:val="clear" w:color="auto" w:fill="E6E6E6"/>
        </w:rPr>
      </w:r>
      <w:r w:rsidR="056A0E40">
        <w:rPr>
          <w:color w:val="2B579A"/>
          <w:shd w:val="clear" w:color="auto" w:fill="E6E6E6"/>
        </w:rPr>
        <w:fldChar w:fldCharType="separate"/>
      </w:r>
      <w:r w:rsidR="00A9056B">
        <w:t>3.1</w:t>
      </w:r>
      <w:r w:rsidR="056A0E40">
        <w:rPr>
          <w:color w:val="2B579A"/>
          <w:shd w:val="clear" w:color="auto" w:fill="E6E6E6"/>
        </w:rPr>
        <w:fldChar w:fldCharType="end"/>
      </w:r>
      <w:r w:rsidR="47264EDF">
        <w:t>.</w:t>
      </w:r>
    </w:p>
    <w:p w14:paraId="621CD388" w14:textId="77777777" w:rsidR="00105531" w:rsidRPr="00F74196" w:rsidRDefault="1CED7416" w:rsidP="008F5233">
      <w:pPr>
        <w:pStyle w:val="Definition"/>
      </w:pPr>
      <w:r w:rsidRPr="7FAF9A21">
        <w:rPr>
          <w:b/>
          <w:bCs/>
        </w:rPr>
        <w:t>'</w:t>
      </w:r>
      <w:r w:rsidR="47264EDF" w:rsidRPr="7FAF9A21">
        <w:rPr>
          <w:b/>
          <w:bCs/>
        </w:rPr>
        <w:t>Third Party Employment System</w:t>
      </w:r>
      <w:r w:rsidRPr="7FAF9A21">
        <w:rPr>
          <w:b/>
          <w:bCs/>
        </w:rPr>
        <w:t>'</w:t>
      </w:r>
      <w:r w:rsidR="47264EDF">
        <w:t xml:space="preserve"> means any Third Party IT used in association with the delivery of the Services, whether or not that Third Party IT Accesses the Department's IT Systems, and where that Third Party IT: </w:t>
      </w:r>
    </w:p>
    <w:p w14:paraId="06EBF954" w14:textId="77777777" w:rsidR="00105531" w:rsidRPr="00F74196" w:rsidRDefault="56990A82" w:rsidP="006345CF">
      <w:pPr>
        <w:pStyle w:val="DefinitionNum2"/>
      </w:pPr>
      <w:r>
        <w:t xml:space="preserve">contains program specific functionality or modules; or </w:t>
      </w:r>
    </w:p>
    <w:p w14:paraId="25C8B4BA" w14:textId="77777777" w:rsidR="00105531" w:rsidRPr="00F74196" w:rsidRDefault="56990A82" w:rsidP="006345CF">
      <w:pPr>
        <w:pStyle w:val="DefinitionNum2"/>
      </w:pPr>
      <w:r>
        <w:t>is used, in any way, for the analysis of Records relating to the Services, or any derivative thereof.</w:t>
      </w:r>
    </w:p>
    <w:p w14:paraId="1FCA19AA" w14:textId="77777777" w:rsidR="00105531" w:rsidRPr="00F74196" w:rsidRDefault="1CED7416" w:rsidP="008F5233">
      <w:pPr>
        <w:pStyle w:val="Definition"/>
      </w:pPr>
      <w:r w:rsidRPr="7FAF9A21">
        <w:rPr>
          <w:b/>
          <w:bCs/>
        </w:rPr>
        <w:t>'</w:t>
      </w:r>
      <w:r w:rsidR="47264EDF" w:rsidRPr="7FAF9A21">
        <w:rPr>
          <w:b/>
          <w:bCs/>
        </w:rPr>
        <w:t>Third Party IT</w:t>
      </w:r>
      <w:r w:rsidRPr="7FAF9A21">
        <w:rPr>
          <w:b/>
          <w:bCs/>
        </w:rPr>
        <w:t>'</w:t>
      </w:r>
      <w:r w:rsidR="47264EDF">
        <w:t xml:space="preserve"> means any: </w:t>
      </w:r>
    </w:p>
    <w:p w14:paraId="27475D49" w14:textId="77777777" w:rsidR="00105531" w:rsidRPr="00F74196" w:rsidRDefault="56990A82" w:rsidP="006345CF">
      <w:pPr>
        <w:pStyle w:val="DefinitionNum2"/>
      </w:pPr>
      <w:r>
        <w:t>information technology system</w:t>
      </w:r>
      <w:r w:rsidR="2B530B3A">
        <w:t xml:space="preserve"> (including any cloud storage platform)</w:t>
      </w:r>
      <w:r>
        <w:t xml:space="preserve"> developed and managed; or </w:t>
      </w:r>
    </w:p>
    <w:p w14:paraId="77D27AC7" w14:textId="77777777" w:rsidR="00105531" w:rsidRPr="00F74196" w:rsidRDefault="56990A82" w:rsidP="006345CF">
      <w:pPr>
        <w:pStyle w:val="DefinitionNum2"/>
      </w:pPr>
      <w:r>
        <w:t xml:space="preserve">information technology service </w:t>
      </w:r>
      <w:r w:rsidR="2B530B3A">
        <w:t xml:space="preserve">(including any cloud storage platform) </w:t>
      </w:r>
      <w:r>
        <w:t xml:space="preserve">provided, </w:t>
      </w:r>
    </w:p>
    <w:p w14:paraId="60BD2C83" w14:textId="77777777" w:rsidR="00105531" w:rsidRPr="00F74196" w:rsidRDefault="00105531" w:rsidP="001602CC">
      <w:pPr>
        <w:pStyle w:val="DefinitionFollower"/>
      </w:pPr>
      <w:r w:rsidRPr="00F74196">
        <w:t>by a Third Party IT Vendor and used by the Provider or any Subcontractor in association with the delivery of the Services or to Access the Department</w:t>
      </w:r>
      <w:r w:rsidR="00F143D1" w:rsidRPr="00F74196">
        <w:t>'</w:t>
      </w:r>
      <w:r w:rsidRPr="00F74196">
        <w:t xml:space="preserve">s IT Systems. 'Third Party IT' includes a Third Party Employment System and a Third Party Supplementary IT System. </w:t>
      </w:r>
    </w:p>
    <w:p w14:paraId="5461801F" w14:textId="77777777" w:rsidR="00105531" w:rsidRPr="00F74196" w:rsidRDefault="1CED7416" w:rsidP="008F5233">
      <w:pPr>
        <w:pStyle w:val="Definition"/>
      </w:pPr>
      <w:r w:rsidRPr="7FAF9A21">
        <w:rPr>
          <w:b/>
          <w:bCs/>
        </w:rPr>
        <w:t>'</w:t>
      </w:r>
      <w:r w:rsidR="47264EDF" w:rsidRPr="7FAF9A21">
        <w:rPr>
          <w:b/>
          <w:bCs/>
        </w:rPr>
        <w:t>Third Party IT Vendor</w:t>
      </w:r>
      <w:r w:rsidRPr="7FAF9A21">
        <w:rPr>
          <w:b/>
          <w:bCs/>
        </w:rPr>
        <w:t>'</w:t>
      </w:r>
      <w:r w:rsidR="47264EDF">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B7CF9A2" w14:textId="77777777" w:rsidR="00105531" w:rsidRPr="00F74196" w:rsidRDefault="1CED7416" w:rsidP="008F5233">
      <w:pPr>
        <w:pStyle w:val="Definition"/>
      </w:pPr>
      <w:r w:rsidRPr="7FAF9A21">
        <w:rPr>
          <w:b/>
          <w:bCs/>
        </w:rPr>
        <w:t>'</w:t>
      </w:r>
      <w:r w:rsidR="47264EDF" w:rsidRPr="7FAF9A21">
        <w:rPr>
          <w:b/>
          <w:bCs/>
        </w:rPr>
        <w:t>Third Party IT Vendor Deed</w:t>
      </w:r>
      <w:r w:rsidRPr="7FAF9A21">
        <w:rPr>
          <w:b/>
          <w:bCs/>
        </w:rPr>
        <w:t>'</w:t>
      </w:r>
      <w:r w:rsidR="47264EDF">
        <w:t xml:space="preserve"> means an agreement between a Third Party IT Vendor that provides or uses a Third Party Employment System and the Department in the terms and form as specified by the Department from time to time.</w:t>
      </w:r>
    </w:p>
    <w:p w14:paraId="4481838F" w14:textId="77777777" w:rsidR="00BB72CE" w:rsidRPr="00F74196" w:rsidRDefault="0CE7C699" w:rsidP="00BB72CE">
      <w:pPr>
        <w:pStyle w:val="Definition"/>
      </w:pPr>
      <w:r w:rsidRPr="7FAF9A21">
        <w:rPr>
          <w:b/>
          <w:bCs/>
        </w:rPr>
        <w:t>'Third Party Material'</w:t>
      </w:r>
      <w:r>
        <w:t xml:space="preserve"> means Material that is:</w:t>
      </w:r>
    </w:p>
    <w:p w14:paraId="37A0D845" w14:textId="77777777" w:rsidR="00BB72CE" w:rsidRPr="00F74196" w:rsidRDefault="155DDB4C" w:rsidP="00BB72CE">
      <w:pPr>
        <w:pStyle w:val="DefinitionNum2"/>
      </w:pPr>
      <w:r>
        <w:t>owned by any entity other than a Party; and</w:t>
      </w:r>
    </w:p>
    <w:p w14:paraId="3095A84F" w14:textId="77777777" w:rsidR="00BB72CE" w:rsidRPr="00E527C7" w:rsidRDefault="155DDB4C" w:rsidP="00BB72CE">
      <w:pPr>
        <w:pStyle w:val="DefinitionNum2"/>
      </w:pPr>
      <w:r>
        <w:t>included in, embodied in, or attached to:</w:t>
      </w:r>
    </w:p>
    <w:p w14:paraId="78669EFC" w14:textId="77777777" w:rsidR="00BB72CE" w:rsidRPr="00E527C7" w:rsidRDefault="155DDB4C" w:rsidP="00BB72CE">
      <w:pPr>
        <w:pStyle w:val="DefinitionNum3"/>
      </w:pPr>
      <w:r>
        <w:t>the Deed Material; or</w:t>
      </w:r>
    </w:p>
    <w:p w14:paraId="13EE23E8" w14:textId="77777777" w:rsidR="00BB72CE" w:rsidRPr="00F74196" w:rsidRDefault="155DDB4C" w:rsidP="00BB72CE">
      <w:pPr>
        <w:pStyle w:val="DefinitionNum3"/>
      </w:pPr>
      <w:r>
        <w:t>the Services or is otherwise necessarily related to the functioning or operation of the Services.</w:t>
      </w:r>
    </w:p>
    <w:p w14:paraId="31E44696" w14:textId="77777777" w:rsidR="00105531" w:rsidRPr="00F74196" w:rsidRDefault="1CED7416" w:rsidP="008F5233">
      <w:pPr>
        <w:pStyle w:val="Definition"/>
      </w:pPr>
      <w:r w:rsidRPr="7FAF9A21">
        <w:rPr>
          <w:b/>
          <w:bCs/>
        </w:rPr>
        <w:t>'</w:t>
      </w:r>
      <w:r w:rsidR="47264EDF" w:rsidRPr="7FAF9A21">
        <w:rPr>
          <w:b/>
          <w:bCs/>
        </w:rPr>
        <w:t>Third Party Supplementary IT System</w:t>
      </w:r>
      <w:r w:rsidRPr="7FAF9A21">
        <w:rPr>
          <w:b/>
          <w:bCs/>
        </w:rPr>
        <w:t>'</w:t>
      </w:r>
      <w:r w:rsidR="47264EDF">
        <w:t xml:space="preserve"> </w:t>
      </w:r>
      <w:r w:rsidR="6A3FCBBD">
        <w:t xml:space="preserve">or </w:t>
      </w:r>
      <w:r w:rsidR="6A3FCBBD" w:rsidRPr="7FAF9A21">
        <w:rPr>
          <w:b/>
          <w:bCs/>
        </w:rPr>
        <w:t>'TPSITS'</w:t>
      </w:r>
      <w:r w:rsidR="6A3FCBBD">
        <w:t xml:space="preserve"> </w:t>
      </w:r>
      <w:r w:rsidR="47264EDF">
        <w:t xml:space="preserve">means any Third Party IT used in association with the delivery of the Services, where that Third Party IT: </w:t>
      </w:r>
    </w:p>
    <w:p w14:paraId="1D74B106" w14:textId="77777777" w:rsidR="00105531" w:rsidRPr="00F74196" w:rsidRDefault="56990A82" w:rsidP="006345CF">
      <w:pPr>
        <w:pStyle w:val="DefinitionNum2"/>
      </w:pPr>
      <w:r>
        <w:t>does not Access the Department</w:t>
      </w:r>
      <w:r w:rsidR="056A0E40">
        <w:t>'</w:t>
      </w:r>
      <w:r>
        <w:t xml:space="preserve">s IT Systems; </w:t>
      </w:r>
    </w:p>
    <w:p w14:paraId="20B8066D" w14:textId="77777777" w:rsidR="00105531" w:rsidRPr="00F74196" w:rsidRDefault="56990A82" w:rsidP="006345CF">
      <w:pPr>
        <w:pStyle w:val="DefinitionNum2"/>
      </w:pPr>
      <w:r>
        <w:t xml:space="preserve">does not contain program specific functionality or modules; and </w:t>
      </w:r>
    </w:p>
    <w:p w14:paraId="4EDB55DE" w14:textId="77777777" w:rsidR="00105531" w:rsidRPr="00F74196" w:rsidRDefault="56990A82" w:rsidP="006345CF">
      <w:pPr>
        <w:pStyle w:val="DefinitionNum2"/>
      </w:pPr>
      <w:r>
        <w:t xml:space="preserve">is not used, in any way, for the analysis of Records relating to the Services, or any derivative thereof. </w:t>
      </w:r>
    </w:p>
    <w:p w14:paraId="4F7A106C" w14:textId="12A55982" w:rsidR="00105531" w:rsidRPr="00F74196" w:rsidRDefault="1CED7416" w:rsidP="008F5233">
      <w:pPr>
        <w:pStyle w:val="Definition"/>
      </w:pPr>
      <w:r w:rsidRPr="7FAF9A21">
        <w:rPr>
          <w:b/>
          <w:bCs/>
        </w:rPr>
        <w:t>'</w:t>
      </w:r>
      <w:r w:rsidR="47264EDF" w:rsidRPr="7FAF9A21">
        <w:rPr>
          <w:b/>
          <w:bCs/>
        </w:rPr>
        <w:t>Training Block 1 Course</w:t>
      </w:r>
      <w:r w:rsidRPr="7FAF9A21">
        <w:rPr>
          <w:b/>
          <w:bCs/>
        </w:rPr>
        <w:t>'</w:t>
      </w:r>
      <w:r w:rsidR="47264EDF">
        <w:t xml:space="preserve"> means a course of that name delivered by </w:t>
      </w:r>
      <w:r w:rsidR="007A2CC2">
        <w:t xml:space="preserve">Workforce Australia – </w:t>
      </w:r>
      <w:r w:rsidR="47264EDF">
        <w:t xml:space="preserve">EST Providers that is designed to equip young job seekers with pre-employment skills and prepare them to meet the expectations of Employers. </w:t>
      </w:r>
    </w:p>
    <w:p w14:paraId="18D4D2DB" w14:textId="561B3298" w:rsidR="00105531" w:rsidRPr="00F74196" w:rsidRDefault="1CED7416" w:rsidP="008F5233">
      <w:pPr>
        <w:pStyle w:val="Definition"/>
      </w:pPr>
      <w:r w:rsidRPr="7FAF9A21">
        <w:rPr>
          <w:b/>
          <w:bCs/>
        </w:rPr>
        <w:t>'</w:t>
      </w:r>
      <w:r w:rsidR="47264EDF" w:rsidRPr="7FAF9A21">
        <w:rPr>
          <w:b/>
          <w:bCs/>
        </w:rPr>
        <w:t>Training Block 2 Course</w:t>
      </w:r>
      <w:r w:rsidRPr="7FAF9A21">
        <w:rPr>
          <w:b/>
          <w:bCs/>
        </w:rPr>
        <w:t>'</w:t>
      </w:r>
      <w:r w:rsidR="47264EDF">
        <w:t xml:space="preserve"> means a course of that name delivered by </w:t>
      </w:r>
      <w:r w:rsidR="007A2CC2">
        <w:t xml:space="preserve">Workforce Australia – </w:t>
      </w:r>
      <w:r w:rsidR="47264EDF">
        <w:t>EST Providers that is designed to equip young job seekers with advanced job hunting, career development and interview skills.</w:t>
      </w:r>
    </w:p>
    <w:p w14:paraId="37A9EA4F" w14:textId="608B80F6" w:rsidR="005304B6" w:rsidRPr="00F74196" w:rsidRDefault="5D0D773B" w:rsidP="005304B6">
      <w:pPr>
        <w:pStyle w:val="Definition"/>
      </w:pPr>
      <w:r w:rsidRPr="17A787C3">
        <w:rPr>
          <w:b/>
          <w:bCs/>
        </w:rPr>
        <w:t>'Transfer Payment'</w:t>
      </w:r>
      <w:r>
        <w:t xml:space="preserve"> means a Fee of the name </w:t>
      </w:r>
      <w:r w:rsidR="2FCDC181">
        <w:t xml:space="preserve">set out in Table </w:t>
      </w:r>
      <w:r w:rsidR="6248DF1D">
        <w:t>4</w:t>
      </w:r>
      <w:r>
        <w:t xml:space="preserve"> in </w:t>
      </w:r>
      <w:r w:rsidR="1BAE9961">
        <w:rPr>
          <w:color w:val="2B579A"/>
          <w:shd w:val="clear" w:color="auto" w:fill="E6E6E6"/>
        </w:rPr>
        <w:fldChar w:fldCharType="begin" w:fldLock="1"/>
      </w:r>
      <w:r w:rsidR="1BAE9961">
        <w:instrText xml:space="preserve"> REF _Ref9775523 \h  \* MERGEFORMAT </w:instrText>
      </w:r>
      <w:r w:rsidR="1BAE9961">
        <w:rPr>
          <w:color w:val="2B579A"/>
          <w:shd w:val="clear" w:color="auto" w:fill="E6E6E6"/>
        </w:rPr>
      </w:r>
      <w:r w:rsidR="1BAE9961">
        <w:rPr>
          <w:color w:val="2B579A"/>
          <w:shd w:val="clear" w:color="auto" w:fill="E6E6E6"/>
        </w:rPr>
        <w:fldChar w:fldCharType="separate"/>
      </w:r>
      <w:r w:rsidR="00A9056B" w:rsidRPr="00A9056B">
        <w:rPr>
          <w:rFonts w:cs="Arial"/>
        </w:rPr>
        <w:t>ANNEXURE B1 – PAYMENTS AND EMPLOYMENT FUND CREDITS</w:t>
      </w:r>
      <w:r w:rsidR="1BAE9961">
        <w:rPr>
          <w:color w:val="2B579A"/>
          <w:shd w:val="clear" w:color="auto" w:fill="E6E6E6"/>
        </w:rPr>
        <w:fldChar w:fldCharType="end"/>
      </w:r>
      <w:r>
        <w:t xml:space="preserve">, paid in accordance with clause </w:t>
      </w:r>
      <w:r w:rsidR="1BAE9961">
        <w:rPr>
          <w:color w:val="2B579A"/>
          <w:shd w:val="clear" w:color="auto" w:fill="E6E6E6"/>
        </w:rPr>
        <w:fldChar w:fldCharType="begin" w:fldLock="1"/>
      </w:r>
      <w:r w:rsidR="1BAE9961">
        <w:instrText xml:space="preserve"> REF _Ref74235562 \w \h </w:instrText>
      </w:r>
      <w:r w:rsidR="1BAE9961">
        <w:rPr>
          <w:color w:val="2B579A"/>
          <w:shd w:val="clear" w:color="auto" w:fill="E6E6E6"/>
        </w:rPr>
      </w:r>
      <w:r w:rsidR="1BAE9961">
        <w:rPr>
          <w:color w:val="2B579A"/>
          <w:shd w:val="clear" w:color="auto" w:fill="E6E6E6"/>
        </w:rPr>
        <w:fldChar w:fldCharType="separate"/>
      </w:r>
      <w:r w:rsidR="00A9056B">
        <w:t>154</w:t>
      </w:r>
      <w:r w:rsidR="1BAE9961">
        <w:rPr>
          <w:color w:val="2B579A"/>
          <w:shd w:val="clear" w:color="auto" w:fill="E6E6E6"/>
        </w:rPr>
        <w:fldChar w:fldCharType="end"/>
      </w:r>
      <w:r>
        <w:t>.</w:t>
      </w:r>
    </w:p>
    <w:p w14:paraId="0C8EAEDF" w14:textId="77777777" w:rsidR="00105531" w:rsidRPr="00F74196" w:rsidRDefault="1CED7416" w:rsidP="008F5233">
      <w:pPr>
        <w:pStyle w:val="Definition"/>
      </w:pPr>
      <w:r w:rsidRPr="7FAF9A21">
        <w:rPr>
          <w:b/>
          <w:bCs/>
        </w:rPr>
        <w:t>'</w:t>
      </w:r>
      <w:r w:rsidR="47264EDF" w:rsidRPr="7FAF9A21">
        <w:rPr>
          <w:b/>
          <w:bCs/>
        </w:rPr>
        <w:t>Transition Date</w:t>
      </w:r>
      <w:r w:rsidRPr="7FAF9A21">
        <w:rPr>
          <w:b/>
          <w:bCs/>
        </w:rPr>
        <w:t>'</w:t>
      </w:r>
      <w:r w:rsidR="47264EDF">
        <w:t xml:space="preserve"> means the date on which a Transitioned Participant is transferred to the Provider in the Department</w:t>
      </w:r>
      <w:r>
        <w:t>'</w:t>
      </w:r>
      <w:r w:rsidR="47264EDF">
        <w:t xml:space="preserve">s IT Systems, or as otherwise Notified by the Department. </w:t>
      </w:r>
    </w:p>
    <w:p w14:paraId="58D75024" w14:textId="496B4310" w:rsidR="00BB72CE" w:rsidRPr="00F74196" w:rsidRDefault="0CE7C699" w:rsidP="00BB72CE">
      <w:pPr>
        <w:pStyle w:val="Definition"/>
      </w:pPr>
      <w:r w:rsidRPr="17A787C3">
        <w:rPr>
          <w:b/>
          <w:bCs/>
        </w:rPr>
        <w:t>'Transition Period'</w:t>
      </w:r>
      <w:r>
        <w:t xml:space="preserve"> means any period of time leading up to the expiry, termination or reduction in scope of this Deed or any Head Licence, and Notified by the Department to the Provider under clause </w:t>
      </w:r>
      <w:r w:rsidR="155DDB4C">
        <w:rPr>
          <w:color w:val="2B579A"/>
          <w:shd w:val="clear" w:color="auto" w:fill="E6E6E6"/>
        </w:rPr>
        <w:fldChar w:fldCharType="begin" w:fldLock="1"/>
      </w:r>
      <w:r w:rsidR="155DDB4C">
        <w:instrText xml:space="preserve"> REF _Ref71187022 \r \h  \* MERGEFORMAT </w:instrText>
      </w:r>
      <w:r w:rsidR="155DDB4C">
        <w:rPr>
          <w:color w:val="2B579A"/>
          <w:shd w:val="clear" w:color="auto" w:fill="E6E6E6"/>
        </w:rPr>
      </w:r>
      <w:r w:rsidR="155DDB4C">
        <w:rPr>
          <w:color w:val="2B579A"/>
          <w:shd w:val="clear" w:color="auto" w:fill="E6E6E6"/>
        </w:rPr>
        <w:fldChar w:fldCharType="separate"/>
      </w:r>
      <w:r w:rsidR="00A9056B">
        <w:t>68.1</w:t>
      </w:r>
      <w:r w:rsidR="155DDB4C">
        <w:rPr>
          <w:color w:val="2B579A"/>
          <w:shd w:val="clear" w:color="auto" w:fill="E6E6E6"/>
        </w:rPr>
        <w:fldChar w:fldCharType="end"/>
      </w:r>
      <w:r>
        <w:t>.</w:t>
      </w:r>
    </w:p>
    <w:p w14:paraId="572A5895" w14:textId="77777777" w:rsidR="00105531" w:rsidRPr="00F74196" w:rsidRDefault="1CED7416" w:rsidP="008F5233">
      <w:pPr>
        <w:pStyle w:val="Definition"/>
      </w:pPr>
      <w:r w:rsidRPr="7FAF9A21">
        <w:rPr>
          <w:b/>
          <w:bCs/>
        </w:rPr>
        <w:t>'</w:t>
      </w:r>
      <w:r w:rsidR="47264EDF" w:rsidRPr="7FAF9A21">
        <w:rPr>
          <w:b/>
          <w:bCs/>
        </w:rPr>
        <w:t>Transitioned Participant</w:t>
      </w:r>
      <w:r w:rsidRPr="7FAF9A21">
        <w:rPr>
          <w:b/>
          <w:bCs/>
        </w:rPr>
        <w:t>'</w:t>
      </w:r>
      <w:r w:rsidR="47264EDF">
        <w:t xml:space="preserve"> means </w:t>
      </w:r>
      <w:r w:rsidR="1D7757CC">
        <w:t>an individual</w:t>
      </w:r>
      <w:r w:rsidR="47264EDF">
        <w:t xml:space="preserve"> identified as transitioned to the Provider by the Department</w:t>
      </w:r>
      <w:r>
        <w:t>'</w:t>
      </w:r>
      <w:r w:rsidR="47264EDF">
        <w:t xml:space="preserve">s IT Systems. </w:t>
      </w:r>
    </w:p>
    <w:p w14:paraId="0E952E5D" w14:textId="53E0498C" w:rsidR="009E29C3" w:rsidRPr="00F74196" w:rsidRDefault="09B29359" w:rsidP="009E29C3">
      <w:pPr>
        <w:pStyle w:val="Definition"/>
      </w:pPr>
      <w:r w:rsidRPr="7FAF9A21">
        <w:rPr>
          <w:b/>
          <w:bCs/>
        </w:rPr>
        <w:t>'Transition to Work</w:t>
      </w:r>
      <w:r w:rsidR="1BE7312C" w:rsidRPr="7FAF9A21">
        <w:rPr>
          <w:b/>
          <w:bCs/>
        </w:rPr>
        <w:t xml:space="preserve"> Service</w:t>
      </w:r>
      <w:r w:rsidRPr="7FAF9A21">
        <w:rPr>
          <w:b/>
          <w:bCs/>
        </w:rPr>
        <w:t>'</w:t>
      </w:r>
      <w:r>
        <w:t xml:space="preserve"> </w:t>
      </w:r>
      <w:r w:rsidR="5FAC7EF5">
        <w:t xml:space="preserve">or </w:t>
      </w:r>
      <w:r w:rsidR="5FAC7EF5" w:rsidRPr="7FAF9A21">
        <w:rPr>
          <w:b/>
          <w:bCs/>
        </w:rPr>
        <w:t>‘TtW’</w:t>
      </w:r>
      <w:r w:rsidR="5FAC7EF5">
        <w:t xml:space="preserve"> </w:t>
      </w:r>
      <w:r>
        <w:t>means the Commonwealth service of that name (or such other name as advised by the Department), administered by the Department.</w:t>
      </w:r>
    </w:p>
    <w:p w14:paraId="0C205E49" w14:textId="77777777" w:rsidR="00105531" w:rsidRPr="00F74196" w:rsidRDefault="1CED7416" w:rsidP="008F5233">
      <w:pPr>
        <w:pStyle w:val="Definition"/>
      </w:pPr>
      <w:r w:rsidRPr="7FAF9A21">
        <w:rPr>
          <w:b/>
          <w:bCs/>
        </w:rPr>
        <w:t>'</w:t>
      </w:r>
      <w:r w:rsidR="47264EDF" w:rsidRPr="7FAF9A21">
        <w:rPr>
          <w:b/>
          <w:bCs/>
        </w:rPr>
        <w:t>Unsubsidised Self-Employment</w:t>
      </w:r>
      <w:r w:rsidRPr="7FAF9A21">
        <w:rPr>
          <w:b/>
          <w:bCs/>
        </w:rPr>
        <w:t>'</w:t>
      </w:r>
      <w:r w:rsidR="47264EDF">
        <w:t xml:space="preserve"> means self-employment where a Participant does not receive a personal income subsidy of any kind.</w:t>
      </w:r>
    </w:p>
    <w:p w14:paraId="50CDC859" w14:textId="77777777" w:rsidR="00105531" w:rsidRPr="00F74196" w:rsidRDefault="1CED7416" w:rsidP="008F5233">
      <w:pPr>
        <w:pStyle w:val="Definition"/>
      </w:pPr>
      <w:r w:rsidRPr="7FAF9A21">
        <w:rPr>
          <w:b/>
          <w:bCs/>
        </w:rPr>
        <w:t>'</w:t>
      </w:r>
      <w:r w:rsidR="47264EDF" w:rsidRPr="7FAF9A21">
        <w:rPr>
          <w:b/>
          <w:bCs/>
        </w:rPr>
        <w:t>Unsuitable</w:t>
      </w:r>
      <w:r w:rsidRPr="7FAF9A21">
        <w:rPr>
          <w:b/>
          <w:bCs/>
        </w:rPr>
        <w:t>'</w:t>
      </w:r>
      <w:r w:rsidR="47264EDF">
        <w:t xml:space="preserve"> means that a position is, in accordance with any Guidelines:</w:t>
      </w:r>
    </w:p>
    <w:p w14:paraId="018BD028" w14:textId="77777777" w:rsidR="00105531" w:rsidRPr="00F74196" w:rsidRDefault="56990A82" w:rsidP="008D52D5">
      <w:pPr>
        <w:pStyle w:val="DefinitionNum2"/>
      </w:pPr>
      <w:r>
        <w:t>a position, including a retail position, involving nudity or in the sex industry;</w:t>
      </w:r>
    </w:p>
    <w:p w14:paraId="6BBD4F7E" w14:textId="77777777" w:rsidR="00105531" w:rsidRPr="00F74196" w:rsidRDefault="56990A82" w:rsidP="008D52D5">
      <w:pPr>
        <w:pStyle w:val="DefinitionNum2"/>
      </w:pPr>
      <w:r>
        <w:t>a position in volunteer work, work experience or unpaid work;</w:t>
      </w:r>
    </w:p>
    <w:p w14:paraId="589F811F" w14:textId="77777777" w:rsidR="00105531" w:rsidRPr="00F74196" w:rsidRDefault="56990A82" w:rsidP="008D52D5">
      <w:pPr>
        <w:pStyle w:val="DefinitionNum2"/>
      </w:pPr>
      <w:r>
        <w:t>except in relation to wage rates, a position in contravention of Commonwealth, state or territory legislation or which involves terms and conditions of employment which are inconsistent with the relevant workplace relations laws, or any instrument made under such laws;</w:t>
      </w:r>
    </w:p>
    <w:p w14:paraId="7A295A4D" w14:textId="77777777" w:rsidR="004905EF" w:rsidRDefault="56990A82" w:rsidP="008D52D5">
      <w:pPr>
        <w:pStyle w:val="DefinitionNum2"/>
      </w:pPr>
      <w:r>
        <w:t xml:space="preserve">in relation to wage rates, a position sourced by the Provider where the wage rate paid is not at least equivalent to </w:t>
      </w:r>
      <w:r w:rsidR="6C2B812E">
        <w:t>(</w:t>
      </w:r>
      <w:r>
        <w:t>as relevant</w:t>
      </w:r>
      <w:r w:rsidR="6C2B812E">
        <w:t>):</w:t>
      </w:r>
    </w:p>
    <w:p w14:paraId="1F7A2639" w14:textId="77777777" w:rsidR="004905EF" w:rsidRPr="004905EF" w:rsidRDefault="6C2B812E" w:rsidP="004905EF">
      <w:pPr>
        <w:pStyle w:val="DefinitionNum3"/>
      </w:pPr>
      <w:r>
        <w:t>the minimum rate prescribed in any Modern Award that covers or applies to the position; or</w:t>
      </w:r>
    </w:p>
    <w:p w14:paraId="2C192210" w14:textId="77777777" w:rsidR="00105531" w:rsidRDefault="6C2B812E" w:rsidP="00C544C4">
      <w:pPr>
        <w:pStyle w:val="DefinitionNum3"/>
      </w:pPr>
      <w:r>
        <w:t>if no Modern Award covers or applies to the position, the National Minimum Wage</w:t>
      </w:r>
      <w:r w:rsidR="56990A82">
        <w:t>;</w:t>
      </w:r>
    </w:p>
    <w:p w14:paraId="5B3C92FB" w14:textId="77777777" w:rsidR="00105531" w:rsidRPr="00F74196" w:rsidRDefault="56990A82" w:rsidP="008D52D5">
      <w:pPr>
        <w:pStyle w:val="DefinitionNum2"/>
      </w:pPr>
      <w:r>
        <w:t>a position in a training course;</w:t>
      </w:r>
    </w:p>
    <w:p w14:paraId="3DDF98DA" w14:textId="77777777" w:rsidR="00105531" w:rsidRPr="00F74196" w:rsidRDefault="56990A82" w:rsidP="008D52D5">
      <w:pPr>
        <w:pStyle w:val="DefinitionNum2"/>
      </w:pPr>
      <w:r>
        <w:t>a position in a program funded by the Commonwealth or by a state or territory government as advised by the Department;</w:t>
      </w:r>
    </w:p>
    <w:p w14:paraId="45F7ABBA" w14:textId="77777777" w:rsidR="00105531" w:rsidRPr="00F74196" w:rsidRDefault="56990A82" w:rsidP="008D52D5">
      <w:pPr>
        <w:pStyle w:val="DefinitionNum2"/>
      </w:pPr>
      <w:r>
        <w:t xml:space="preserve">in another country, regardless of whether the salary is paid in Australian dollars or by an Australian company; </w:t>
      </w:r>
    </w:p>
    <w:p w14:paraId="4983D1D1" w14:textId="77777777" w:rsidR="00105531" w:rsidRPr="00F74196" w:rsidRDefault="56990A82" w:rsidP="008D52D5">
      <w:pPr>
        <w:pStyle w:val="DefinitionNum2"/>
      </w:pPr>
      <w:r>
        <w:t>a position involving illegal activity;</w:t>
      </w:r>
    </w:p>
    <w:p w14:paraId="61151132" w14:textId="77777777" w:rsidR="00105531" w:rsidRPr="00F74196" w:rsidRDefault="56990A82" w:rsidP="008D52D5">
      <w:pPr>
        <w:pStyle w:val="DefinitionNum2"/>
      </w:pPr>
      <w:r>
        <w:t xml:space="preserve">a position involving income or funds from gambling deemed to be inappropriate by the Department; </w:t>
      </w:r>
    </w:p>
    <w:p w14:paraId="004195F1" w14:textId="77777777" w:rsidR="00105531" w:rsidRPr="00F74196" w:rsidRDefault="56990A82" w:rsidP="008D52D5">
      <w:pPr>
        <w:pStyle w:val="DefinitionNum2"/>
      </w:pPr>
      <w:r>
        <w:t xml:space="preserve">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 </w:t>
      </w:r>
    </w:p>
    <w:p w14:paraId="6F21EBCE" w14:textId="77777777" w:rsidR="00105531" w:rsidRPr="00F74196" w:rsidRDefault="56990A82" w:rsidP="008D52D5">
      <w:pPr>
        <w:pStyle w:val="DefinitionNum2"/>
      </w:pPr>
      <w:r>
        <w:t>a position that the Department has advised is not acceptable.</w:t>
      </w:r>
    </w:p>
    <w:p w14:paraId="036032F4" w14:textId="77777777" w:rsidR="00D439B1" w:rsidRDefault="00D439B1" w:rsidP="008D7329">
      <w:pPr>
        <w:pStyle w:val="Definition"/>
        <w:numPr>
          <w:ilvl w:val="0"/>
          <w:numId w:val="0"/>
        </w:numPr>
      </w:pPr>
      <w:r w:rsidRPr="006B13EB">
        <w:rPr>
          <w:b/>
        </w:rPr>
        <w:t>'Upfront Payment'</w:t>
      </w:r>
      <w:r>
        <w:t xml:space="preserve"> means an Engagement Payment or a Transfer Payment.</w:t>
      </w:r>
    </w:p>
    <w:p w14:paraId="1C8F78E9" w14:textId="77777777" w:rsidR="00105531" w:rsidRPr="00F74196" w:rsidRDefault="1CED7416" w:rsidP="008F5233">
      <w:pPr>
        <w:pStyle w:val="Definition"/>
      </w:pPr>
      <w:r w:rsidRPr="7FAF9A21">
        <w:rPr>
          <w:b/>
          <w:bCs/>
        </w:rPr>
        <w:t>'</w:t>
      </w:r>
      <w:r w:rsidR="47264EDF" w:rsidRPr="7FAF9A21">
        <w:rPr>
          <w:b/>
          <w:bCs/>
        </w:rPr>
        <w:t>Vacancy</w:t>
      </w:r>
      <w:r w:rsidRPr="7FAF9A21">
        <w:rPr>
          <w:b/>
          <w:bCs/>
        </w:rPr>
        <w:t>'</w:t>
      </w:r>
      <w:r w:rsidR="47264EDF">
        <w:t xml:space="preserve"> means: </w:t>
      </w:r>
    </w:p>
    <w:p w14:paraId="471E33F2" w14:textId="77777777" w:rsidR="00105531" w:rsidRPr="00F74196" w:rsidRDefault="0142B6BA" w:rsidP="008D52D5">
      <w:pPr>
        <w:pStyle w:val="DefinitionNum2"/>
      </w:pPr>
      <w:r>
        <w:t xml:space="preserve">a </w:t>
      </w:r>
      <w:r w:rsidR="56990A82">
        <w:t>vacant position for:</w:t>
      </w:r>
    </w:p>
    <w:p w14:paraId="6CBBB8AE" w14:textId="77777777" w:rsidR="00105531" w:rsidRPr="00F74196" w:rsidRDefault="56990A82" w:rsidP="008D52D5">
      <w:pPr>
        <w:pStyle w:val="DefinitionNum3"/>
      </w:pPr>
      <w:r>
        <w:t xml:space="preserve">paid Employment with an Employer; or </w:t>
      </w:r>
    </w:p>
    <w:p w14:paraId="78A8EF62" w14:textId="77777777" w:rsidR="00105531" w:rsidRPr="00F74196" w:rsidRDefault="56990A82" w:rsidP="008D52D5">
      <w:pPr>
        <w:pStyle w:val="DefinitionNum3"/>
      </w:pPr>
      <w:r>
        <w:t>Unsubsidised Self</w:t>
      </w:r>
      <w:r w:rsidR="67CFD461">
        <w:t>-</w:t>
      </w:r>
      <w:r>
        <w:t>Employment; or</w:t>
      </w:r>
    </w:p>
    <w:p w14:paraId="03F46C54" w14:textId="77777777" w:rsidR="00105531" w:rsidRPr="00F74196" w:rsidRDefault="56990A82" w:rsidP="008D52D5">
      <w:pPr>
        <w:pStyle w:val="DefinitionNum2"/>
      </w:pPr>
      <w:r>
        <w:t>Pre-existing Employment,</w:t>
      </w:r>
    </w:p>
    <w:p w14:paraId="52EC9161" w14:textId="77777777" w:rsidR="00105531" w:rsidRPr="00F74196" w:rsidRDefault="00105531" w:rsidP="001602CC">
      <w:pPr>
        <w:pStyle w:val="DefinitionFollower"/>
      </w:pPr>
      <w:r w:rsidRPr="00F74196">
        <w:t>that is not Unsuitable.</w:t>
      </w:r>
    </w:p>
    <w:p w14:paraId="58921F49" w14:textId="4554879D" w:rsidR="0073417C" w:rsidRPr="00F74196" w:rsidRDefault="1BB7A14C" w:rsidP="003201F9">
      <w:pPr>
        <w:pStyle w:val="Definition"/>
      </w:pPr>
      <w:r w:rsidRPr="7FAF9A21">
        <w:rPr>
          <w:b/>
          <w:bCs/>
        </w:rPr>
        <w:t xml:space="preserve">'Valid' </w:t>
      </w:r>
      <w:r>
        <w:t>means valid in accordance with Part 7.e of the</w:t>
      </w:r>
      <w:r w:rsidR="21EC1250">
        <w:t xml:space="preserve"> Shadow </w:t>
      </w:r>
      <w:r>
        <w:t xml:space="preserve">Economy Procurement Connected Policy. </w:t>
      </w:r>
    </w:p>
    <w:p w14:paraId="78C726AE" w14:textId="77777777" w:rsidR="00105531" w:rsidRPr="00F74196" w:rsidRDefault="1CED7416" w:rsidP="008F5233">
      <w:pPr>
        <w:pStyle w:val="Definition"/>
      </w:pPr>
      <w:r w:rsidRPr="7FAF9A21">
        <w:rPr>
          <w:b/>
          <w:bCs/>
        </w:rPr>
        <w:t>'</w:t>
      </w:r>
      <w:r w:rsidR="47264EDF" w:rsidRPr="7FAF9A21">
        <w:rPr>
          <w:b/>
          <w:bCs/>
        </w:rPr>
        <w:t>Valid Reason</w:t>
      </w:r>
      <w:r w:rsidRPr="7FAF9A21">
        <w:rPr>
          <w:b/>
          <w:bCs/>
        </w:rPr>
        <w:t>'</w:t>
      </w:r>
      <w:r w:rsidR="47264EDF">
        <w:t xml:space="preserve"> means a valid reason as specified in any Guidelines. </w:t>
      </w:r>
    </w:p>
    <w:p w14:paraId="0B23E863" w14:textId="409450CA" w:rsidR="00105531" w:rsidRPr="00F74196" w:rsidRDefault="47264EDF" w:rsidP="008F5233">
      <w:pPr>
        <w:pStyle w:val="Definition"/>
      </w:pPr>
      <w:r w:rsidRPr="17A787C3">
        <w:rPr>
          <w:b/>
          <w:bCs/>
        </w:rPr>
        <w:t>'Very Long Term Unemployment Bonus'</w:t>
      </w:r>
      <w:r>
        <w:t xml:space="preserve"> means the Fee, set out in Table </w:t>
      </w:r>
      <w:r w:rsidR="6248DF1D">
        <w:t>6</w:t>
      </w:r>
      <w:r>
        <w:t xml:space="preserve"> in </w:t>
      </w:r>
      <w:r w:rsidR="56990A82">
        <w:rPr>
          <w:color w:val="2B579A"/>
          <w:shd w:val="clear" w:color="auto" w:fill="E6E6E6"/>
        </w:rPr>
        <w:fldChar w:fldCharType="begin" w:fldLock="1"/>
      </w:r>
      <w:r w:rsidR="56990A82">
        <w:instrText xml:space="preserve"> REF _Ref9775523 \h  \* MERGEFORMAT </w:instrText>
      </w:r>
      <w:r w:rsidR="56990A82">
        <w:rPr>
          <w:color w:val="2B579A"/>
          <w:shd w:val="clear" w:color="auto" w:fill="E6E6E6"/>
        </w:rPr>
      </w:r>
      <w:r w:rsidR="56990A82">
        <w:rPr>
          <w:color w:val="2B579A"/>
          <w:shd w:val="clear" w:color="auto" w:fill="E6E6E6"/>
        </w:rPr>
        <w:fldChar w:fldCharType="separate"/>
      </w:r>
      <w:r w:rsidR="00A9056B" w:rsidRPr="00A9056B">
        <w:rPr>
          <w:rFonts w:cs="Arial"/>
        </w:rPr>
        <w:t>ANNEXURE B1 – PAYMENTS AND EMPLOYMENT FUND CREDITS</w:t>
      </w:r>
      <w:r w:rsidR="56990A82">
        <w:rPr>
          <w:color w:val="2B579A"/>
          <w:shd w:val="clear" w:color="auto" w:fill="E6E6E6"/>
        </w:rPr>
        <w:fldChar w:fldCharType="end"/>
      </w:r>
      <w:r>
        <w:t xml:space="preserve">, paid in accordance with clause </w:t>
      </w:r>
      <w:r w:rsidR="56990A82">
        <w:rPr>
          <w:color w:val="2B579A"/>
          <w:shd w:val="clear" w:color="auto" w:fill="E6E6E6"/>
        </w:rPr>
        <w:fldChar w:fldCharType="begin" w:fldLock="1"/>
      </w:r>
      <w:r w:rsidR="56990A82">
        <w:instrText xml:space="preserve"> REF _Ref12291366 \w \h </w:instrText>
      </w:r>
      <w:r w:rsidR="56990A82">
        <w:rPr>
          <w:color w:val="2B579A"/>
          <w:shd w:val="clear" w:color="auto" w:fill="E6E6E6"/>
        </w:rPr>
      </w:r>
      <w:r w:rsidR="56990A82">
        <w:rPr>
          <w:color w:val="2B579A"/>
          <w:shd w:val="clear" w:color="auto" w:fill="E6E6E6"/>
        </w:rPr>
        <w:fldChar w:fldCharType="separate"/>
      </w:r>
      <w:r w:rsidR="00A9056B">
        <w:t>156</w:t>
      </w:r>
      <w:r w:rsidR="56990A82">
        <w:rPr>
          <w:color w:val="2B579A"/>
          <w:shd w:val="clear" w:color="auto" w:fill="E6E6E6"/>
        </w:rPr>
        <w:fldChar w:fldCharType="end"/>
      </w:r>
      <w:r>
        <w:t>.</w:t>
      </w:r>
    </w:p>
    <w:p w14:paraId="7B96C526" w14:textId="77777777" w:rsidR="00105531" w:rsidRPr="00F74196" w:rsidRDefault="1CED7416" w:rsidP="008F5233">
      <w:pPr>
        <w:pStyle w:val="Definition"/>
      </w:pPr>
      <w:r w:rsidRPr="7FAF9A21">
        <w:rPr>
          <w:b/>
          <w:bCs/>
        </w:rPr>
        <w:t>'</w:t>
      </w:r>
      <w:r w:rsidR="47264EDF" w:rsidRPr="7FAF9A21">
        <w:rPr>
          <w:b/>
          <w:bCs/>
        </w:rPr>
        <w:t>Vocational Barrier</w:t>
      </w:r>
      <w:r w:rsidRPr="7FAF9A21">
        <w:rPr>
          <w:b/>
          <w:bCs/>
        </w:rPr>
        <w:t>'</w:t>
      </w:r>
      <w:r w:rsidR="47264EDF">
        <w:t xml:space="preserve"> means a lack of appropriate training, skills or qualifications for employment. </w:t>
      </w:r>
    </w:p>
    <w:p w14:paraId="621642EE" w14:textId="77777777" w:rsidR="00105531" w:rsidRPr="00F74196" w:rsidRDefault="1CED7416" w:rsidP="008F5233">
      <w:pPr>
        <w:pStyle w:val="Definition"/>
      </w:pPr>
      <w:r w:rsidRPr="7FAF9A21">
        <w:rPr>
          <w:b/>
          <w:bCs/>
        </w:rPr>
        <w:t>'</w:t>
      </w:r>
      <w:r w:rsidR="47264EDF" w:rsidRPr="7FAF9A21">
        <w:rPr>
          <w:b/>
          <w:bCs/>
        </w:rPr>
        <w:t>Voluntary Work</w:t>
      </w:r>
      <w:r w:rsidRPr="7FAF9A21">
        <w:rPr>
          <w:b/>
          <w:bCs/>
        </w:rPr>
        <w:t>'</w:t>
      </w:r>
      <w:r w:rsidR="47264EDF">
        <w:t xml:space="preserve"> means an Activity which meets the criteria specified by the Department for voluntary work in any Guidelines and provides Participants with opportunities to gain personal and workplace skills that will directly improve their Employment prospects.</w:t>
      </w:r>
    </w:p>
    <w:p w14:paraId="0B1295AE" w14:textId="77777777" w:rsidR="00105531" w:rsidRPr="00F74196" w:rsidRDefault="1CED7416" w:rsidP="008F5233">
      <w:pPr>
        <w:pStyle w:val="Definition"/>
      </w:pPr>
      <w:r w:rsidRPr="7FAF9A21">
        <w:rPr>
          <w:b/>
          <w:bCs/>
        </w:rPr>
        <w:t>'</w:t>
      </w:r>
      <w:r w:rsidR="47264EDF" w:rsidRPr="7FAF9A21">
        <w:rPr>
          <w:b/>
          <w:bCs/>
        </w:rPr>
        <w:t>Wage Subsidy</w:t>
      </w:r>
      <w:r w:rsidRPr="7FAF9A21">
        <w:rPr>
          <w:b/>
          <w:bCs/>
        </w:rPr>
        <w:t>'</w:t>
      </w:r>
      <w:r w:rsidR="47264EDF">
        <w:t xml:space="preserve"> means a payment identified as a Wage Subsidy in any Guidelines, and any other wage subsidy as advised by the Department.</w:t>
      </w:r>
    </w:p>
    <w:p w14:paraId="6304F94B" w14:textId="77777777" w:rsidR="00105531" w:rsidRPr="00F74196" w:rsidRDefault="1CED7416" w:rsidP="008F5233">
      <w:pPr>
        <w:pStyle w:val="Definition"/>
      </w:pPr>
      <w:r w:rsidRPr="7FAF9A21">
        <w:rPr>
          <w:b/>
          <w:bCs/>
        </w:rPr>
        <w:t>'</w:t>
      </w:r>
      <w:r w:rsidR="47264EDF" w:rsidRPr="7FAF9A21">
        <w:rPr>
          <w:b/>
          <w:bCs/>
        </w:rPr>
        <w:t>Wage Subsidy Agreement</w:t>
      </w:r>
      <w:r w:rsidRPr="7FAF9A21">
        <w:rPr>
          <w:b/>
          <w:bCs/>
        </w:rPr>
        <w:t>'</w:t>
      </w:r>
      <w:r w:rsidR="47264EDF">
        <w:t xml:space="preserve"> means an agreement for the purposes of the Wage Subsidy substantially in a form specified by the Department. </w:t>
      </w:r>
    </w:p>
    <w:p w14:paraId="50DC9E38" w14:textId="77777777" w:rsidR="00105531" w:rsidRPr="00F74196" w:rsidRDefault="1CED7416" w:rsidP="008F5233">
      <w:pPr>
        <w:pStyle w:val="Definition"/>
      </w:pPr>
      <w:r w:rsidRPr="7FAF9A21">
        <w:rPr>
          <w:b/>
          <w:bCs/>
        </w:rPr>
        <w:t>'</w:t>
      </w:r>
      <w:r w:rsidR="47264EDF" w:rsidRPr="7FAF9A21">
        <w:rPr>
          <w:b/>
          <w:bCs/>
        </w:rPr>
        <w:t>Wage Subsidy Employer</w:t>
      </w:r>
      <w:r w:rsidRPr="7FAF9A21">
        <w:rPr>
          <w:b/>
          <w:bCs/>
        </w:rPr>
        <w:t>'</w:t>
      </w:r>
      <w:r w:rsidR="47264EDF">
        <w:t xml:space="preserve"> means an Employer who meets the eligibility requirements for a Wage Subsidy as specified in any Guidelines.</w:t>
      </w:r>
    </w:p>
    <w:p w14:paraId="3AAE9A5E" w14:textId="77777777" w:rsidR="00105531" w:rsidRPr="00F74196" w:rsidRDefault="1CED7416" w:rsidP="008F5233">
      <w:pPr>
        <w:pStyle w:val="Definition"/>
      </w:pPr>
      <w:r w:rsidRPr="7FAF9A21">
        <w:rPr>
          <w:b/>
          <w:bCs/>
        </w:rPr>
        <w:t>'</w:t>
      </w:r>
      <w:r w:rsidR="47264EDF" w:rsidRPr="7FAF9A21">
        <w:rPr>
          <w:b/>
          <w:bCs/>
        </w:rPr>
        <w:t>Wage Subsidy Participant</w:t>
      </w:r>
      <w:r w:rsidRPr="7FAF9A21">
        <w:rPr>
          <w:b/>
          <w:bCs/>
        </w:rPr>
        <w:t>'</w:t>
      </w:r>
      <w:r w:rsidR="47264EDF">
        <w:t xml:space="preserve"> means a Participant who meets the eligibility requirements for a Wage Subsidy as specified in any Guidelines. </w:t>
      </w:r>
    </w:p>
    <w:p w14:paraId="5764E1B0" w14:textId="77777777" w:rsidR="00105531" w:rsidRPr="00F74196" w:rsidRDefault="1CED7416" w:rsidP="008F5233">
      <w:pPr>
        <w:pStyle w:val="Definition"/>
      </w:pPr>
      <w:r w:rsidRPr="7FAF9A21">
        <w:rPr>
          <w:b/>
          <w:bCs/>
        </w:rPr>
        <w:t>'</w:t>
      </w:r>
      <w:r w:rsidR="47264EDF" w:rsidRPr="7FAF9A21">
        <w:rPr>
          <w:b/>
          <w:bCs/>
        </w:rPr>
        <w:t>Wage Subsidy Placement</w:t>
      </w:r>
      <w:r w:rsidRPr="7FAF9A21">
        <w:rPr>
          <w:b/>
          <w:bCs/>
        </w:rPr>
        <w:t>'</w:t>
      </w:r>
      <w:r w:rsidR="47264EDF">
        <w:t xml:space="preserve"> means an Employment position that meets the eligibility requirements for a Wage Subsidy as specified in any Guidelines. </w:t>
      </w:r>
    </w:p>
    <w:p w14:paraId="5432F919" w14:textId="77777777" w:rsidR="00AD5D70" w:rsidRPr="00E527C7" w:rsidRDefault="1C6BA98D" w:rsidP="00572FAC">
      <w:pPr>
        <w:pStyle w:val="Definition"/>
      </w:pPr>
      <w:r w:rsidRPr="7FAF9A21">
        <w:rPr>
          <w:b/>
          <w:bCs/>
        </w:rPr>
        <w:t>'Warranted Material'</w:t>
      </w:r>
      <w:r>
        <w:t xml:space="preserve"> means </w:t>
      </w:r>
      <w:r w:rsidR="52CE150E">
        <w:t>any:</w:t>
      </w:r>
    </w:p>
    <w:p w14:paraId="428B1DF5" w14:textId="77777777" w:rsidR="00572FAC" w:rsidRPr="00E527C7" w:rsidRDefault="73C19368" w:rsidP="003201F9">
      <w:pPr>
        <w:pStyle w:val="DefinitionNum2"/>
      </w:pPr>
      <w:r>
        <w:t>Existing Material;</w:t>
      </w:r>
    </w:p>
    <w:p w14:paraId="6E090CBA" w14:textId="77777777" w:rsidR="00572FAC" w:rsidRPr="00E527C7" w:rsidRDefault="73C19368" w:rsidP="003201F9">
      <w:pPr>
        <w:pStyle w:val="DefinitionNum2"/>
      </w:pPr>
      <w:r>
        <w:t>Third Party Material; and</w:t>
      </w:r>
    </w:p>
    <w:p w14:paraId="6C3A3BC5" w14:textId="77777777" w:rsidR="00572FAC" w:rsidRPr="00E527C7" w:rsidRDefault="73C19368" w:rsidP="003201F9">
      <w:pPr>
        <w:pStyle w:val="DefinitionNum2"/>
      </w:pPr>
      <w:r>
        <w:t>Deed Material.</w:t>
      </w:r>
    </w:p>
    <w:p w14:paraId="1113ECAE" w14:textId="77777777" w:rsidR="00105531" w:rsidRPr="00F74196" w:rsidRDefault="1CED7416" w:rsidP="008F5233">
      <w:pPr>
        <w:pStyle w:val="Definition"/>
      </w:pPr>
      <w:r w:rsidRPr="7FAF9A21">
        <w:rPr>
          <w:b/>
          <w:bCs/>
        </w:rPr>
        <w:t>'</w:t>
      </w:r>
      <w:r w:rsidR="47264EDF" w:rsidRPr="7FAF9A21">
        <w:rPr>
          <w:b/>
          <w:bCs/>
        </w:rPr>
        <w:t>WHS Act</w:t>
      </w:r>
      <w:r w:rsidRPr="7FAF9A21">
        <w:rPr>
          <w:b/>
          <w:bCs/>
        </w:rPr>
        <w:t>'</w:t>
      </w:r>
      <w:r w:rsidR="47264EDF">
        <w:t xml:space="preserve"> means the </w:t>
      </w:r>
      <w:r w:rsidR="47264EDF" w:rsidRPr="7FAF9A21">
        <w:rPr>
          <w:i/>
          <w:iCs/>
        </w:rPr>
        <w:t>Work Health and Safety Act 2011</w:t>
      </w:r>
      <w:r w:rsidR="47264EDF">
        <w:t xml:space="preserve"> (Cth) and any </w:t>
      </w:r>
      <w:r>
        <w:t>'</w:t>
      </w:r>
      <w:r w:rsidR="47264EDF">
        <w:t>corresponding WHS law</w:t>
      </w:r>
      <w:r>
        <w:t>'</w:t>
      </w:r>
      <w:r w:rsidR="47264EDF">
        <w:t xml:space="preserve"> as defined in section 4 of the </w:t>
      </w:r>
      <w:r w:rsidR="47264EDF" w:rsidRPr="7FAF9A21">
        <w:rPr>
          <w:i/>
          <w:iCs/>
        </w:rPr>
        <w:t>Work Health and Safety Act 2011</w:t>
      </w:r>
      <w:r w:rsidR="47264EDF">
        <w:t xml:space="preserve"> (Cth).</w:t>
      </w:r>
    </w:p>
    <w:p w14:paraId="446B8948" w14:textId="77777777" w:rsidR="00105531" w:rsidRPr="00F74196" w:rsidRDefault="1CED7416" w:rsidP="008F5233">
      <w:pPr>
        <w:pStyle w:val="Definition"/>
      </w:pPr>
      <w:r w:rsidRPr="7FAF9A21">
        <w:rPr>
          <w:b/>
          <w:bCs/>
        </w:rPr>
        <w:t>'</w:t>
      </w:r>
      <w:r w:rsidR="47264EDF" w:rsidRPr="7FAF9A21">
        <w:rPr>
          <w:b/>
          <w:bCs/>
        </w:rPr>
        <w:t>WHS Entry Permit Holder</w:t>
      </w:r>
      <w:r w:rsidRPr="7FAF9A21">
        <w:rPr>
          <w:b/>
          <w:bCs/>
        </w:rPr>
        <w:t>'</w:t>
      </w:r>
      <w:r w:rsidR="47264EDF">
        <w:t xml:space="preserve"> has the same meaning as that given in the WHS Act.</w:t>
      </w:r>
    </w:p>
    <w:p w14:paraId="6C7E603A" w14:textId="77777777" w:rsidR="00105531" w:rsidRPr="00F74196" w:rsidRDefault="1CED7416" w:rsidP="008F5233">
      <w:pPr>
        <w:pStyle w:val="Definition"/>
      </w:pPr>
      <w:r w:rsidRPr="7FAF9A21">
        <w:rPr>
          <w:b/>
          <w:bCs/>
        </w:rPr>
        <w:t>'</w:t>
      </w:r>
      <w:r w:rsidR="47264EDF" w:rsidRPr="7FAF9A21">
        <w:rPr>
          <w:b/>
          <w:bCs/>
        </w:rPr>
        <w:t>WHS Laws</w:t>
      </w:r>
      <w:r w:rsidRPr="7FAF9A21">
        <w:rPr>
          <w:b/>
          <w:bCs/>
        </w:rPr>
        <w:t>'</w:t>
      </w:r>
      <w:r w:rsidR="47264EDF">
        <w:t xml:space="preserve"> means the WHS Act, WHS Regulations and all relevant state and territory work, health and safety legislation.</w:t>
      </w:r>
    </w:p>
    <w:p w14:paraId="473E7F71" w14:textId="77777777" w:rsidR="00105531" w:rsidRPr="00F74196" w:rsidRDefault="1CED7416" w:rsidP="008F5233">
      <w:pPr>
        <w:pStyle w:val="Definition"/>
      </w:pPr>
      <w:r w:rsidRPr="7FAF9A21">
        <w:rPr>
          <w:b/>
          <w:bCs/>
        </w:rPr>
        <w:t>'</w:t>
      </w:r>
      <w:r w:rsidR="47264EDF" w:rsidRPr="7FAF9A21">
        <w:rPr>
          <w:b/>
          <w:bCs/>
        </w:rPr>
        <w:t>WHS Regulations</w:t>
      </w:r>
      <w:r w:rsidRPr="7FAF9A21">
        <w:rPr>
          <w:b/>
          <w:bCs/>
        </w:rPr>
        <w:t>'</w:t>
      </w:r>
      <w:r w:rsidR="47264EDF">
        <w:t xml:space="preserve"> means the regulations made under the WHS Act.</w:t>
      </w:r>
    </w:p>
    <w:p w14:paraId="43ABDAF5" w14:textId="77777777" w:rsidR="00105531" w:rsidRPr="00F74196" w:rsidRDefault="1CED7416" w:rsidP="008F5233">
      <w:pPr>
        <w:pStyle w:val="Definition"/>
      </w:pPr>
      <w:r w:rsidRPr="7FAF9A21">
        <w:rPr>
          <w:b/>
          <w:bCs/>
        </w:rPr>
        <w:t>'</w:t>
      </w:r>
      <w:r w:rsidR="47264EDF" w:rsidRPr="7FAF9A21">
        <w:rPr>
          <w:b/>
          <w:bCs/>
        </w:rPr>
        <w:t>Work for the Dole</w:t>
      </w:r>
      <w:r w:rsidRPr="7FAF9A21">
        <w:rPr>
          <w:b/>
          <w:bCs/>
        </w:rPr>
        <w:t>'</w:t>
      </w:r>
      <w:r w:rsidR="47264EDF">
        <w:t xml:space="preserve"> means the Commonwealth program of that name designed to help </w:t>
      </w:r>
      <w:r w:rsidR="58A85AD2">
        <w:t>Participants</w:t>
      </w:r>
      <w:r w:rsidR="47264EDF">
        <w:t xml:space="preserve"> gain the skills, experience and confidence that they need to move to work as soon as possible, while at the same time, making a positive contribution to their local community. </w:t>
      </w:r>
    </w:p>
    <w:p w14:paraId="32FBB8BB" w14:textId="77777777" w:rsidR="00105531" w:rsidRPr="00F74196" w:rsidRDefault="1CED7416" w:rsidP="008F5233">
      <w:pPr>
        <w:pStyle w:val="Definition"/>
      </w:pPr>
      <w:r w:rsidRPr="7FAF9A21">
        <w:rPr>
          <w:b/>
          <w:bCs/>
        </w:rPr>
        <w:t>'</w:t>
      </w:r>
      <w:r w:rsidR="47264EDF" w:rsidRPr="7FAF9A21">
        <w:rPr>
          <w:b/>
          <w:bCs/>
        </w:rPr>
        <w:t xml:space="preserve">Work for the Dole </w:t>
      </w:r>
      <w:r w:rsidR="2FCDC181" w:rsidRPr="7FAF9A21">
        <w:rPr>
          <w:b/>
          <w:bCs/>
        </w:rPr>
        <w:t>Payment'</w:t>
      </w:r>
      <w:r w:rsidR="2FCDC181">
        <w:t xml:space="preserve"> </w:t>
      </w:r>
      <w:r w:rsidR="47264EDF">
        <w:t xml:space="preserve">means the </w:t>
      </w:r>
      <w:r w:rsidR="17991DF6">
        <w:t xml:space="preserve">Work for the Dole Placement Fee and </w:t>
      </w:r>
      <w:r w:rsidR="2C721CA1">
        <w:t xml:space="preserve">any </w:t>
      </w:r>
      <w:r w:rsidR="17991DF6">
        <w:t>Payment from the Work for the Dole Projects Fund</w:t>
      </w:r>
      <w:r w:rsidR="47264EDF">
        <w:t xml:space="preserve">. </w:t>
      </w:r>
    </w:p>
    <w:p w14:paraId="7DEA9B99" w14:textId="77777777" w:rsidR="00105531" w:rsidRPr="00E527C7" w:rsidRDefault="1CED7416" w:rsidP="00325F57">
      <w:pPr>
        <w:pStyle w:val="Definition"/>
      </w:pPr>
      <w:r w:rsidRPr="7FAF9A21">
        <w:rPr>
          <w:b/>
          <w:bCs/>
        </w:rPr>
        <w:t>'</w:t>
      </w:r>
      <w:r w:rsidR="47264EDF" w:rsidRPr="7FAF9A21">
        <w:rPr>
          <w:b/>
          <w:bCs/>
        </w:rPr>
        <w:t>Work for the Dole Place</w:t>
      </w:r>
      <w:r w:rsidRPr="7FAF9A21">
        <w:rPr>
          <w:b/>
          <w:bCs/>
        </w:rPr>
        <w:t>'</w:t>
      </w:r>
      <w:r w:rsidR="007AC39D">
        <w:t xml:space="preserve"> means a place in a Work for the Dole Placement or </w:t>
      </w:r>
      <w:r w:rsidR="566B981C">
        <w:t xml:space="preserve">Work for the Dole </w:t>
      </w:r>
      <w:r w:rsidR="007AC39D">
        <w:t>Project, in which an eligible Participant can participate</w:t>
      </w:r>
      <w:r w:rsidR="566B981C">
        <w:t xml:space="preserve"> in accordance with any Guidelines</w:t>
      </w:r>
      <w:r w:rsidR="47264EDF">
        <w:t xml:space="preserve">. </w:t>
      </w:r>
    </w:p>
    <w:p w14:paraId="2C60293B" w14:textId="77777777" w:rsidR="00EE7549" w:rsidRPr="001E16C6" w:rsidRDefault="77FB95C6" w:rsidP="00080049">
      <w:pPr>
        <w:pStyle w:val="Definition"/>
      </w:pPr>
      <w:r w:rsidRPr="7FAF9A21">
        <w:rPr>
          <w:b/>
          <w:bCs/>
        </w:rPr>
        <w:t>'Work for the Dole Placement'</w:t>
      </w:r>
      <w:r>
        <w:t xml:space="preserve"> means a Work for the Dole activity designed for </w:t>
      </w:r>
      <w:r w:rsidR="32E6370C">
        <w:t xml:space="preserve">one or more </w:t>
      </w:r>
      <w:r>
        <w:t>individual Participants</w:t>
      </w:r>
      <w:r w:rsidR="5E87A2E8">
        <w:t xml:space="preserve"> within an existing function of the Host Organisation</w:t>
      </w:r>
      <w:r>
        <w:t>.</w:t>
      </w:r>
    </w:p>
    <w:p w14:paraId="001A7E99" w14:textId="37CB1544" w:rsidR="00796D98" w:rsidRPr="001E16C6" w:rsidRDefault="38C41836" w:rsidP="00796D98">
      <w:pPr>
        <w:pStyle w:val="Definition"/>
      </w:pPr>
      <w:r w:rsidRPr="17A787C3">
        <w:rPr>
          <w:b/>
          <w:bCs/>
        </w:rPr>
        <w:t>'Work for the Dole Placement Fee'</w:t>
      </w:r>
      <w:r>
        <w:t xml:space="preserve"> means the Fee specified in </w:t>
      </w:r>
      <w:r w:rsidR="60E2B03B">
        <w:t xml:space="preserve">Table </w:t>
      </w:r>
      <w:r w:rsidR="6248DF1D">
        <w:t>8</w:t>
      </w:r>
      <w:r>
        <w:t xml:space="preserve"> of </w:t>
      </w:r>
      <w:r w:rsidR="4264D0E4">
        <w:rPr>
          <w:color w:val="2B579A"/>
          <w:shd w:val="clear" w:color="auto" w:fill="E6E6E6"/>
        </w:rPr>
        <w:fldChar w:fldCharType="begin" w:fldLock="1"/>
      </w:r>
      <w:r w:rsidR="4264D0E4">
        <w:instrText xml:space="preserve"> REF _Ref9775523 \h  \* MERGEFORMAT </w:instrText>
      </w:r>
      <w:r w:rsidR="4264D0E4">
        <w:rPr>
          <w:color w:val="2B579A"/>
          <w:shd w:val="clear" w:color="auto" w:fill="E6E6E6"/>
        </w:rPr>
      </w:r>
      <w:r w:rsidR="4264D0E4">
        <w:rPr>
          <w:color w:val="2B579A"/>
          <w:shd w:val="clear" w:color="auto" w:fill="E6E6E6"/>
        </w:rPr>
        <w:fldChar w:fldCharType="separate"/>
      </w:r>
      <w:r w:rsidR="00A9056B" w:rsidRPr="00A9056B">
        <w:rPr>
          <w:rFonts w:cs="Arial"/>
        </w:rPr>
        <w:t>ANNEXURE B1 – PAYMENTS AND EMPLOYMENT FUND CREDITS</w:t>
      </w:r>
      <w:r w:rsidR="4264D0E4">
        <w:rPr>
          <w:color w:val="2B579A"/>
          <w:shd w:val="clear" w:color="auto" w:fill="E6E6E6"/>
        </w:rPr>
        <w:fldChar w:fldCharType="end"/>
      </w:r>
      <w:r>
        <w:t xml:space="preserve">. </w:t>
      </w:r>
    </w:p>
    <w:p w14:paraId="137775F9" w14:textId="77777777" w:rsidR="00EE223C" w:rsidRDefault="009E3518" w:rsidP="00193D3F">
      <w:pPr>
        <w:pStyle w:val="Definition"/>
        <w:numPr>
          <w:ilvl w:val="0"/>
          <w:numId w:val="0"/>
        </w:numPr>
      </w:pPr>
      <w:r w:rsidRPr="00193D3F">
        <w:rPr>
          <w:b/>
        </w:rPr>
        <w:t>'Work for the Dole Project'</w:t>
      </w:r>
      <w:r w:rsidRPr="001E16C6">
        <w:t xml:space="preserve"> means a Work for the Dole activity designed for more than one Participant, which involves carrying out tasks as part of a specific </w:t>
      </w:r>
      <w:r w:rsidR="0000550C" w:rsidRPr="001E16C6">
        <w:t>community</w:t>
      </w:r>
      <w:r w:rsidR="0000550C" w:rsidRPr="001E16C6" w:rsidDel="00E61778">
        <w:t xml:space="preserve"> </w:t>
      </w:r>
      <w:r w:rsidRPr="001E16C6">
        <w:t>project</w:t>
      </w:r>
      <w:r w:rsidR="00E61778" w:rsidRPr="001E16C6">
        <w:t xml:space="preserve"> developed for the purpose of providing a work-like exper</w:t>
      </w:r>
      <w:r w:rsidR="00325F57" w:rsidRPr="001E16C6">
        <w:t>ience for a group</w:t>
      </w:r>
      <w:r w:rsidR="00E61778" w:rsidRPr="001E16C6">
        <w:t xml:space="preserve"> of Participants and </w:t>
      </w:r>
      <w:r w:rsidR="00420795" w:rsidRPr="001E16C6">
        <w:t xml:space="preserve">the </w:t>
      </w:r>
      <w:r w:rsidR="00E61778" w:rsidRPr="001E16C6">
        <w:t>delivery of a benefit to the community</w:t>
      </w:r>
      <w:r w:rsidRPr="001E16C6">
        <w:t>.</w:t>
      </w:r>
      <w:r w:rsidR="00E61778" w:rsidRPr="001E16C6">
        <w:t xml:space="preserve"> </w:t>
      </w:r>
    </w:p>
    <w:p w14:paraId="68F58262" w14:textId="7DDEF037" w:rsidR="00DF19A7" w:rsidRDefault="00DF19A7" w:rsidP="00193D3F">
      <w:pPr>
        <w:pStyle w:val="Definition"/>
        <w:numPr>
          <w:ilvl w:val="0"/>
          <w:numId w:val="0"/>
        </w:numPr>
      </w:pPr>
      <w:r w:rsidRPr="00193D3F">
        <w:rPr>
          <w:b/>
        </w:rPr>
        <w:t>'Work for the Dole Project</w:t>
      </w:r>
      <w:r w:rsidR="0059650E" w:rsidRPr="00193D3F">
        <w:rPr>
          <w:b/>
        </w:rPr>
        <w:t>s</w:t>
      </w:r>
      <w:r w:rsidR="00786277" w:rsidRPr="00193D3F">
        <w:rPr>
          <w:b/>
        </w:rPr>
        <w:t xml:space="preserve"> Fund</w:t>
      </w:r>
      <w:r w:rsidRPr="00193D3F">
        <w:rPr>
          <w:b/>
        </w:rPr>
        <w:t>'</w:t>
      </w:r>
      <w:r w:rsidRPr="001E16C6">
        <w:t xml:space="preserve"> means </w:t>
      </w:r>
      <w:r w:rsidR="00786277" w:rsidRPr="001E16C6">
        <w:t>the fund described in</w:t>
      </w:r>
      <w:r w:rsidRPr="001E16C6">
        <w:t xml:space="preserve"> clause</w:t>
      </w:r>
      <w:r w:rsidR="00B67BC9" w:rsidRPr="001E16C6">
        <w:t xml:space="preserve"> </w:t>
      </w:r>
      <w:r w:rsidR="00B67BC9" w:rsidRPr="001E16C6">
        <w:rPr>
          <w:color w:val="2B579A"/>
          <w:shd w:val="clear" w:color="auto" w:fill="E6E6E6"/>
        </w:rPr>
        <w:fldChar w:fldCharType="begin" w:fldLock="1"/>
      </w:r>
      <w:r w:rsidR="00B67BC9" w:rsidRPr="001E16C6">
        <w:instrText xml:space="preserve"> REF _Ref73886793 \w \h </w:instrText>
      </w:r>
      <w:r w:rsidR="001E16C6">
        <w:instrText xml:space="preserve"> \* MERGEFORMAT </w:instrText>
      </w:r>
      <w:r w:rsidR="00B67BC9" w:rsidRPr="001E16C6">
        <w:rPr>
          <w:color w:val="2B579A"/>
          <w:shd w:val="clear" w:color="auto" w:fill="E6E6E6"/>
        </w:rPr>
      </w:r>
      <w:r w:rsidR="00B67BC9" w:rsidRPr="001E16C6">
        <w:rPr>
          <w:color w:val="2B579A"/>
          <w:shd w:val="clear" w:color="auto" w:fill="E6E6E6"/>
        </w:rPr>
        <w:fldChar w:fldCharType="separate"/>
      </w:r>
      <w:r w:rsidR="00A9056B">
        <w:t>161</w:t>
      </w:r>
      <w:r w:rsidR="00B67BC9" w:rsidRPr="001E16C6">
        <w:rPr>
          <w:color w:val="2B579A"/>
          <w:shd w:val="clear" w:color="auto" w:fill="E6E6E6"/>
        </w:rPr>
        <w:fldChar w:fldCharType="end"/>
      </w:r>
      <w:r w:rsidRPr="001E16C6">
        <w:t>.</w:t>
      </w:r>
    </w:p>
    <w:p w14:paraId="46E285A1" w14:textId="46757A94" w:rsidR="004941B0" w:rsidRDefault="008910B3" w:rsidP="00193D3F">
      <w:pPr>
        <w:pStyle w:val="Definition"/>
        <w:numPr>
          <w:ilvl w:val="0"/>
          <w:numId w:val="0"/>
        </w:numPr>
      </w:pPr>
      <w:r w:rsidRPr="00193D3F">
        <w:rPr>
          <w:b/>
        </w:rPr>
        <w:t>'</w:t>
      </w:r>
      <w:r w:rsidR="004941B0">
        <w:rPr>
          <w:b/>
          <w:bCs/>
        </w:rPr>
        <w:t>Work for the Dole Projects Fund Allocation</w:t>
      </w:r>
      <w:r w:rsidRPr="00193D3F">
        <w:rPr>
          <w:b/>
        </w:rPr>
        <w:t>'</w:t>
      </w:r>
      <w:r w:rsidR="004941B0">
        <w:t xml:space="preserve"> means a notional amount in the Work for the Dole Projects Fund allocated to the Provider, determined by the Department each Financial Year having </w:t>
      </w:r>
      <w:r w:rsidR="001D26F0">
        <w:t xml:space="preserve">regard to the Provider’s predicted Caseload, and specified in the Department’s IT Systems. </w:t>
      </w:r>
    </w:p>
    <w:p w14:paraId="4D5AC47C" w14:textId="72D70420" w:rsidR="001D26F0" w:rsidRPr="008910B3" w:rsidRDefault="00EA64D6" w:rsidP="003571B2">
      <w:pPr>
        <w:pStyle w:val="Note-fullyleftaligned"/>
      </w:pPr>
      <w:r>
        <w:t>Note: The Department will review the Provider’s Work for the Dole Projects Fund Allocation at least once each Financial Year.</w:t>
      </w:r>
    </w:p>
    <w:p w14:paraId="2D97E943" w14:textId="255AA4A8" w:rsidR="007A5509" w:rsidRDefault="7F979079" w:rsidP="007A5509">
      <w:pPr>
        <w:pStyle w:val="Definition"/>
      </w:pPr>
      <w:r w:rsidRPr="1C4D8B3D">
        <w:rPr>
          <w:b/>
          <w:bCs/>
        </w:rPr>
        <w:t xml:space="preserve">'Work for the Dole Projects Fund </w:t>
      </w:r>
      <w:r w:rsidR="321A873A" w:rsidRPr="1C4D8B3D">
        <w:rPr>
          <w:b/>
          <w:bCs/>
        </w:rPr>
        <w:t>Balance</w:t>
      </w:r>
      <w:r w:rsidRPr="1C4D8B3D">
        <w:rPr>
          <w:b/>
          <w:bCs/>
        </w:rPr>
        <w:t>'</w:t>
      </w:r>
      <w:r>
        <w:t xml:space="preserve"> means the amount </w:t>
      </w:r>
      <w:r w:rsidR="5F110F47">
        <w:t xml:space="preserve">remaining </w:t>
      </w:r>
      <w:r>
        <w:t xml:space="preserve">in the </w:t>
      </w:r>
      <w:r w:rsidR="28EB28EF">
        <w:t xml:space="preserve">Provider’s </w:t>
      </w:r>
      <w:r>
        <w:t>Work for the Dole Projects Fund</w:t>
      </w:r>
      <w:r w:rsidR="6C0DD198">
        <w:t xml:space="preserve"> Allocation</w:t>
      </w:r>
      <w:r>
        <w:t xml:space="preserve"> </w:t>
      </w:r>
      <w:r w:rsidR="185091FB">
        <w:t xml:space="preserve">after the Budget of each Work for the Dole Project identified and approved in </w:t>
      </w:r>
      <w:r>
        <w:t>the Department's IT Systems</w:t>
      </w:r>
      <w:r w:rsidR="1193775F">
        <w:t xml:space="preserve"> has been subtracted</w:t>
      </w:r>
      <w:r>
        <w:t xml:space="preserve">. </w:t>
      </w:r>
    </w:p>
    <w:p w14:paraId="0EEE78EC" w14:textId="18607115" w:rsidR="00954E9B" w:rsidRDefault="009B3355" w:rsidP="007A5509">
      <w:pPr>
        <w:pStyle w:val="Definition"/>
      </w:pPr>
      <w:r w:rsidRPr="1C4D8B3D">
        <w:rPr>
          <w:b/>
          <w:bCs/>
        </w:rPr>
        <w:t>'</w:t>
      </w:r>
      <w:r w:rsidR="30D55E2A" w:rsidRPr="7FAF9A21">
        <w:rPr>
          <w:b/>
          <w:bCs/>
        </w:rPr>
        <w:t>Workforce Australia</w:t>
      </w:r>
      <w:r w:rsidRPr="1C4D8B3D">
        <w:rPr>
          <w:b/>
          <w:bCs/>
        </w:rPr>
        <w:t>'</w:t>
      </w:r>
      <w:r w:rsidR="30D55E2A" w:rsidRPr="7FAF9A21">
        <w:rPr>
          <w:b/>
          <w:bCs/>
        </w:rPr>
        <w:t xml:space="preserve"> </w:t>
      </w:r>
      <w:r w:rsidR="30D55E2A">
        <w:t xml:space="preserve">means the Australian Government’s single consolidated masterbrand for employment services. </w:t>
      </w:r>
    </w:p>
    <w:p w14:paraId="6C242551" w14:textId="2C81364E" w:rsidR="00673AFB" w:rsidRPr="001E16C6" w:rsidRDefault="00673AFB" w:rsidP="00673AFB">
      <w:pPr>
        <w:pStyle w:val="Definition"/>
      </w:pPr>
      <w:r w:rsidRPr="00673AFB">
        <w:rPr>
          <w:b/>
          <w:bCs/>
        </w:rPr>
        <w:t xml:space="preserve"> </w:t>
      </w:r>
      <w:r w:rsidRPr="1C4D8B3D">
        <w:rPr>
          <w:b/>
          <w:bCs/>
        </w:rPr>
        <w:t>'</w:t>
      </w:r>
      <w:r w:rsidRPr="7FAF9A21">
        <w:rPr>
          <w:b/>
          <w:bCs/>
        </w:rPr>
        <w:t xml:space="preserve">Workforce </w:t>
      </w:r>
      <w:r w:rsidRPr="009B3355">
        <w:rPr>
          <w:b/>
          <w:bCs/>
        </w:rPr>
        <w:t xml:space="preserve">Australia </w:t>
      </w:r>
      <w:r w:rsidRPr="00FE7C53">
        <w:rPr>
          <w:b/>
          <w:bCs/>
        </w:rPr>
        <w:t>– CTA Provider</w:t>
      </w:r>
      <w:r w:rsidRPr="009B3355">
        <w:rPr>
          <w:b/>
          <w:bCs/>
        </w:rPr>
        <w:t>'</w:t>
      </w:r>
      <w:r>
        <w:t xml:space="preserve"> means an entity that is a party to a Workforce Australia - Career Transition Assistance Deed 2022-2027 with the Commonwealth.</w:t>
      </w:r>
    </w:p>
    <w:p w14:paraId="37DC7E77" w14:textId="77777777" w:rsidR="00125CC6" w:rsidRDefault="1137C94A" w:rsidP="00BB1654">
      <w:pPr>
        <w:pStyle w:val="Definition"/>
      </w:pPr>
      <w:r w:rsidRPr="7FAF9A21">
        <w:rPr>
          <w:b/>
          <w:bCs/>
        </w:rPr>
        <w:t xml:space="preserve">'Workforce Australia Employment Services Provider' </w:t>
      </w:r>
      <w:r>
        <w:t xml:space="preserve">means any entity contracted by the Commonwealth to provide </w:t>
      </w:r>
      <w:r w:rsidR="5E9E454F">
        <w:t>s</w:t>
      </w:r>
      <w:r>
        <w:t xml:space="preserve">ervices under the </w:t>
      </w:r>
      <w:r w:rsidR="5E9E454F">
        <w:t>Workforce Australia Services Deed of Standing Offer 2022 - 2028</w:t>
      </w:r>
      <w:r>
        <w:t>.</w:t>
      </w:r>
    </w:p>
    <w:p w14:paraId="20EC6DE1" w14:textId="77777777" w:rsidR="00125CC6" w:rsidRDefault="1137C94A" w:rsidP="00125CC6">
      <w:pPr>
        <w:pStyle w:val="Definition"/>
      </w:pPr>
      <w:r w:rsidRPr="7FAF9A21">
        <w:rPr>
          <w:b/>
          <w:bCs/>
        </w:rPr>
        <w:t>'Workforce Australia Employment Services Provider Performance Framework'</w:t>
      </w:r>
      <w:r>
        <w:t xml:space="preserve"> means the framework set out in any Guidelines designed to assess, address, recognise and improve the performance of Providers in delivering Workforce Australia Services.</w:t>
      </w:r>
    </w:p>
    <w:p w14:paraId="21818E03" w14:textId="129156E4" w:rsidR="00826A7B" w:rsidRPr="00F74196" w:rsidRDefault="00826A7B" w:rsidP="00826A7B">
      <w:pPr>
        <w:pStyle w:val="Definition"/>
      </w:pPr>
      <w:r w:rsidRPr="1C4D8B3D">
        <w:rPr>
          <w:b/>
          <w:bCs/>
        </w:rPr>
        <w:t>'</w:t>
      </w:r>
      <w:r w:rsidR="00E10949">
        <w:rPr>
          <w:b/>
          <w:bCs/>
        </w:rPr>
        <w:t xml:space="preserve">Workforce Australia </w:t>
      </w:r>
      <w:r w:rsidR="00673AFB" w:rsidRPr="00FE7C53">
        <w:rPr>
          <w:b/>
          <w:bCs/>
        </w:rPr>
        <w:t>–</w:t>
      </w:r>
      <w:r w:rsidR="00673AFB">
        <w:rPr>
          <w:b/>
          <w:bCs/>
        </w:rPr>
        <w:t xml:space="preserve"> </w:t>
      </w:r>
      <w:r w:rsidRPr="1C4D8B3D">
        <w:rPr>
          <w:b/>
          <w:bCs/>
        </w:rPr>
        <w:t>EST Provider'</w:t>
      </w:r>
      <w:r>
        <w:t xml:space="preserve"> means an entity that is a party to a Workforce Australia - Employability Skills Training Deed 2022 – 2027 with the Commonwealth. </w:t>
      </w:r>
    </w:p>
    <w:p w14:paraId="294011A1" w14:textId="77777777" w:rsidR="00A93519" w:rsidRDefault="265BCECF" w:rsidP="00A93519">
      <w:pPr>
        <w:pStyle w:val="Definition"/>
      </w:pPr>
      <w:r w:rsidRPr="17A787C3">
        <w:rPr>
          <w:b/>
          <w:bCs/>
        </w:rPr>
        <w:t>'Workforce Australia Online'</w:t>
      </w:r>
      <w:r>
        <w:t xml:space="preserve"> means services provided by the Department through a digital employment services platform and the Digital Services Contact Centre. </w:t>
      </w:r>
    </w:p>
    <w:p w14:paraId="022B6505" w14:textId="563F87E3" w:rsidR="00275D90" w:rsidRDefault="00853E64" w:rsidP="00A93519">
      <w:pPr>
        <w:pStyle w:val="Definition"/>
      </w:pPr>
      <w:r w:rsidRPr="1C4D8B3D">
        <w:rPr>
          <w:b/>
          <w:bCs/>
        </w:rPr>
        <w:t>'</w:t>
      </w:r>
      <w:r w:rsidR="00275D90">
        <w:rPr>
          <w:b/>
          <w:bCs/>
        </w:rPr>
        <w:t xml:space="preserve">Workforce Australia </w:t>
      </w:r>
      <w:r w:rsidR="13520E08" w:rsidRPr="62624486">
        <w:rPr>
          <w:b/>
          <w:bCs/>
        </w:rPr>
        <w:t>-</w:t>
      </w:r>
      <w:r w:rsidR="13520E08" w:rsidRPr="5BEDCA36">
        <w:rPr>
          <w:b/>
          <w:bCs/>
        </w:rPr>
        <w:t xml:space="preserve"> </w:t>
      </w:r>
      <w:r w:rsidR="00275D90">
        <w:rPr>
          <w:b/>
          <w:bCs/>
        </w:rPr>
        <w:t>Self-Employment Assistance</w:t>
      </w:r>
      <w:r w:rsidRPr="1C4D8B3D">
        <w:rPr>
          <w:b/>
          <w:bCs/>
        </w:rPr>
        <w:t>'</w:t>
      </w:r>
      <w:r w:rsidR="00275D90">
        <w:rPr>
          <w:b/>
          <w:bCs/>
        </w:rPr>
        <w:t xml:space="preserve"> </w:t>
      </w:r>
      <w:r w:rsidR="00275D90">
        <w:t xml:space="preserve">or </w:t>
      </w:r>
      <w:r w:rsidRPr="1C4D8B3D">
        <w:rPr>
          <w:b/>
          <w:bCs/>
        </w:rPr>
        <w:t>'</w:t>
      </w:r>
      <w:r w:rsidR="00275D90">
        <w:rPr>
          <w:b/>
          <w:bCs/>
        </w:rPr>
        <w:t>Self-</w:t>
      </w:r>
      <w:r w:rsidR="0039487C">
        <w:rPr>
          <w:b/>
          <w:bCs/>
        </w:rPr>
        <w:t>Employment Assistance</w:t>
      </w:r>
      <w:r w:rsidRPr="1C4D8B3D">
        <w:rPr>
          <w:b/>
          <w:bCs/>
        </w:rPr>
        <w:t>'</w:t>
      </w:r>
      <w:r w:rsidR="0039487C">
        <w:t xml:space="preserve"> means the Commonwealth program of that name (or such other name as advised by the Department from time to time), administered by the Department.</w:t>
      </w:r>
    </w:p>
    <w:p w14:paraId="576C1275" w14:textId="1D0D8A78" w:rsidR="00FB4CA3" w:rsidRDefault="00FB4CA3" w:rsidP="00396569">
      <w:pPr>
        <w:pStyle w:val="Definition"/>
      </w:pPr>
      <w:r w:rsidRPr="17A787C3">
        <w:rPr>
          <w:b/>
          <w:bCs/>
        </w:rPr>
        <w:t>'</w:t>
      </w:r>
      <w:r>
        <w:rPr>
          <w:b/>
          <w:bCs/>
        </w:rPr>
        <w:t xml:space="preserve">Workforce Australia - </w:t>
      </w:r>
      <w:r w:rsidRPr="17A787C3">
        <w:rPr>
          <w:b/>
          <w:bCs/>
        </w:rPr>
        <w:t>Self-Employment Assistance Participant'</w:t>
      </w:r>
      <w:r>
        <w:t xml:space="preserve"> means an individual who is accessing Self-Employment Assistance. </w:t>
      </w:r>
    </w:p>
    <w:p w14:paraId="230B97F5" w14:textId="41C1BD8F" w:rsidR="001E6496" w:rsidRDefault="4C04BDFF" w:rsidP="001E6496">
      <w:pPr>
        <w:pStyle w:val="Definition"/>
      </w:pPr>
      <w:r w:rsidRPr="7FAF9A21">
        <w:rPr>
          <w:b/>
          <w:bCs/>
        </w:rPr>
        <w:t>'</w:t>
      </w:r>
      <w:r w:rsidR="5F951117" w:rsidRPr="7FAF9A21">
        <w:rPr>
          <w:b/>
          <w:bCs/>
        </w:rPr>
        <w:t xml:space="preserve">Workforce Australia - </w:t>
      </w:r>
      <w:r w:rsidRPr="7FAF9A21">
        <w:rPr>
          <w:b/>
          <w:bCs/>
        </w:rPr>
        <w:t>Self-Employment Assistance Provider'</w:t>
      </w:r>
      <w:r>
        <w:t xml:space="preserve"> means any entity that is contracted by the Commonwealth to deliver Self-Employment Assistance on or after 1 July 2022. </w:t>
      </w:r>
    </w:p>
    <w:p w14:paraId="19F10C81" w14:textId="51A08417" w:rsidR="00BB72CE" w:rsidRPr="00F74196" w:rsidRDefault="0CE7C699" w:rsidP="00BB72CE">
      <w:pPr>
        <w:pStyle w:val="Definition"/>
      </w:pPr>
      <w:r w:rsidRPr="17A787C3">
        <w:rPr>
          <w:b/>
          <w:bCs/>
        </w:rPr>
        <w:t>'Workforce Australia Services'</w:t>
      </w:r>
      <w:r>
        <w:t xml:space="preserve"> means the services set out in </w:t>
      </w:r>
      <w:r w:rsidR="155DDB4C">
        <w:rPr>
          <w:color w:val="2B579A"/>
          <w:shd w:val="clear" w:color="auto" w:fill="E6E6E6"/>
        </w:rPr>
        <w:fldChar w:fldCharType="begin" w:fldLock="1"/>
      </w:r>
      <w:r w:rsidR="155DDB4C">
        <w:instrText xml:space="preserve"> REF _Ref74775590 \h </w:instrText>
      </w:r>
      <w:r w:rsidR="155DDB4C">
        <w:rPr>
          <w:color w:val="2B579A"/>
          <w:shd w:val="clear" w:color="auto" w:fill="E6E6E6"/>
        </w:rPr>
      </w:r>
      <w:r w:rsidR="155DDB4C">
        <w:rPr>
          <w:color w:val="2B579A"/>
          <w:shd w:val="clear" w:color="auto" w:fill="E6E6E6"/>
        </w:rPr>
        <w:fldChar w:fldCharType="separate"/>
      </w:r>
      <w:r w:rsidR="00A9056B">
        <w:t xml:space="preserve">Part B </w:t>
      </w:r>
      <w:r w:rsidR="00A9056B" w:rsidRPr="00A94933">
        <w:t>–</w:t>
      </w:r>
      <w:r w:rsidR="00A9056B" w:rsidRPr="00F74196">
        <w:t xml:space="preserve"> </w:t>
      </w:r>
      <w:r w:rsidR="00A9056B">
        <w:t>Workforce Australia</w:t>
      </w:r>
      <w:r w:rsidR="00A9056B" w:rsidRPr="00F74196">
        <w:t xml:space="preserve"> Services</w:t>
      </w:r>
      <w:r w:rsidR="155DDB4C">
        <w:rPr>
          <w:color w:val="2B579A"/>
          <w:shd w:val="clear" w:color="auto" w:fill="E6E6E6"/>
        </w:rPr>
        <w:fldChar w:fldCharType="end"/>
      </w:r>
      <w:r>
        <w:t xml:space="preserve"> of this Deed.</w:t>
      </w:r>
    </w:p>
    <w:p w14:paraId="4F79817C" w14:textId="77777777" w:rsidR="00453002" w:rsidRPr="00F74196" w:rsidRDefault="4DE74D2E" w:rsidP="00453002">
      <w:pPr>
        <w:pStyle w:val="Definition"/>
      </w:pPr>
      <w:r w:rsidRPr="7FAF9A21">
        <w:rPr>
          <w:b/>
          <w:bCs/>
        </w:rPr>
        <w:t>'Workforce Australia Services Online Participant'</w:t>
      </w:r>
      <w:r>
        <w:t xml:space="preserve"> means an individual who is identified as a Workforce Australia Services Online Participant in the Department's IT Systems. </w:t>
      </w:r>
    </w:p>
    <w:p w14:paraId="03695CF9" w14:textId="77777777" w:rsidR="00125CC6" w:rsidRPr="00F74196" w:rsidRDefault="1137C94A" w:rsidP="00125CC6">
      <w:pPr>
        <w:pStyle w:val="Definition"/>
      </w:pPr>
      <w:r w:rsidRPr="7FAF9A21">
        <w:rPr>
          <w:b/>
          <w:bCs/>
        </w:rPr>
        <w:t>'Workforce Australia Services Participant'</w:t>
      </w:r>
      <w:r>
        <w:t xml:space="preserve"> means a Participant who is identified as a Workforce Australia Services Participant in the Department's IT Systems.</w:t>
      </w:r>
    </w:p>
    <w:p w14:paraId="7C2077A6" w14:textId="77777777" w:rsidR="00125CC6" w:rsidRDefault="1137C94A" w:rsidP="00125CC6">
      <w:pPr>
        <w:pStyle w:val="Definition"/>
      </w:pPr>
      <w:r w:rsidRPr="7FAF9A21">
        <w:rPr>
          <w:b/>
          <w:bCs/>
        </w:rPr>
        <w:t>'Workforce Australia - Transition to Work</w:t>
      </w:r>
      <w:r w:rsidR="5FAC7EF5">
        <w:t xml:space="preserve"> </w:t>
      </w:r>
      <w:r w:rsidRPr="7FAF9A21">
        <w:rPr>
          <w:b/>
          <w:bCs/>
        </w:rPr>
        <w:t>Deed'</w:t>
      </w:r>
      <w:r>
        <w:t xml:space="preserve"> </w:t>
      </w:r>
      <w:r w:rsidR="5FAC7EF5">
        <w:t xml:space="preserve">or </w:t>
      </w:r>
      <w:r w:rsidR="5FAC7EF5" w:rsidRPr="7FAF9A21">
        <w:rPr>
          <w:b/>
          <w:bCs/>
        </w:rPr>
        <w:t>'Workforce Australia - TtW Deed'</w:t>
      </w:r>
      <w:r w:rsidR="5FAC7EF5">
        <w:t xml:space="preserve"> </w:t>
      </w:r>
      <w:r>
        <w:t xml:space="preserve">means the Workforce Australia - Transition to Work Deed 2022–2027, being an agreement for the provision of the Transition to Work Service with the Department. </w:t>
      </w:r>
    </w:p>
    <w:p w14:paraId="049B082E" w14:textId="77777777" w:rsidR="00453002" w:rsidRPr="00F74196" w:rsidRDefault="4DE74D2E" w:rsidP="00453002">
      <w:pPr>
        <w:pStyle w:val="Definition"/>
      </w:pPr>
      <w:r w:rsidRPr="7FAF9A21">
        <w:rPr>
          <w:b/>
          <w:bCs/>
        </w:rPr>
        <w:t>'Workforce Australia - Transition to Work Provider'</w:t>
      </w:r>
      <w:r>
        <w:t xml:space="preserve"> </w:t>
      </w:r>
      <w:r w:rsidR="5FAC7EF5">
        <w:t xml:space="preserve">or </w:t>
      </w:r>
      <w:r w:rsidR="5FAC7EF5" w:rsidRPr="7FAF9A21">
        <w:rPr>
          <w:b/>
          <w:bCs/>
        </w:rPr>
        <w:t>'Workforce Australia - TtW Provider'</w:t>
      </w:r>
      <w:r w:rsidR="5FAC7EF5">
        <w:t xml:space="preserve"> </w:t>
      </w:r>
      <w:r>
        <w:t>means any entity that is a party to a Workforce Australia - Transition to Work Deed.</w:t>
      </w:r>
    </w:p>
    <w:p w14:paraId="4A957D57" w14:textId="77777777" w:rsidR="00872DFC" w:rsidRDefault="5EE0A62B" w:rsidP="00101E4C">
      <w:pPr>
        <w:pStyle w:val="Definition"/>
      </w:pPr>
      <w:r w:rsidRPr="17A787C3">
        <w:rPr>
          <w:b/>
          <w:bCs/>
        </w:rPr>
        <w:t xml:space="preserve">'Workforce </w:t>
      </w:r>
      <w:r w:rsidR="656D50BB" w:rsidRPr="17A787C3">
        <w:rPr>
          <w:b/>
          <w:bCs/>
        </w:rPr>
        <w:t>Australia - Workforce</w:t>
      </w:r>
      <w:r w:rsidR="656D50BB">
        <w:t xml:space="preserve"> </w:t>
      </w:r>
      <w:r w:rsidRPr="17A787C3">
        <w:rPr>
          <w:b/>
          <w:bCs/>
        </w:rPr>
        <w:t>Specialist'</w:t>
      </w:r>
      <w:r>
        <w:t xml:space="preserve"> </w:t>
      </w:r>
      <w:r w:rsidR="64F038C5">
        <w:t>means an entity engaged through a panel arrangement to deliver projects to connect job seekers to labour market opportunities in identified key industries and occupations as outlined in a Workforce Connections</w:t>
      </w:r>
      <w:r w:rsidR="6D770FCF">
        <w:t>: Workforce Specialist Project Framework</w:t>
      </w:r>
      <w:r>
        <w:t>.</w:t>
      </w:r>
      <w:r w:rsidR="551BB15B">
        <w:t xml:space="preserve"> </w:t>
      </w:r>
    </w:p>
    <w:p w14:paraId="38E67188" w14:textId="0B315466" w:rsidR="00E2031E" w:rsidRDefault="00853E64" w:rsidP="00101E4C">
      <w:pPr>
        <w:pStyle w:val="Definition"/>
      </w:pPr>
      <w:r w:rsidRPr="1C4D8B3D">
        <w:rPr>
          <w:b/>
          <w:bCs/>
        </w:rPr>
        <w:t>'</w:t>
      </w:r>
      <w:r w:rsidR="5F951117" w:rsidRPr="7FAF9A21">
        <w:rPr>
          <w:b/>
          <w:bCs/>
        </w:rPr>
        <w:t xml:space="preserve">Workforce Connections: Workforce Specialist </w:t>
      </w:r>
      <w:r w:rsidR="00AF1163">
        <w:rPr>
          <w:b/>
          <w:bCs/>
        </w:rPr>
        <w:t xml:space="preserve">Project </w:t>
      </w:r>
      <w:r w:rsidR="5F951117" w:rsidRPr="7FAF9A21">
        <w:rPr>
          <w:b/>
          <w:bCs/>
        </w:rPr>
        <w:t>Framework</w:t>
      </w:r>
      <w:r w:rsidRPr="1C4D8B3D">
        <w:rPr>
          <w:b/>
          <w:bCs/>
        </w:rPr>
        <w:t>'</w:t>
      </w:r>
      <w:r w:rsidR="02E1B095" w:rsidRPr="7FAF9A21">
        <w:rPr>
          <w:b/>
          <w:bCs/>
        </w:rPr>
        <w:t xml:space="preserve"> </w:t>
      </w:r>
      <w:r w:rsidR="02E1B095">
        <w:t>means the document of that name which informs and guides the identification, development and delivery of Workforce Specialist Projects.</w:t>
      </w:r>
    </w:p>
    <w:p w14:paraId="63F64806" w14:textId="77777777" w:rsidR="00625073" w:rsidRPr="00F12379" w:rsidRDefault="70F3B985" w:rsidP="00F12379">
      <w:pPr>
        <w:pStyle w:val="Definition"/>
      </w:pPr>
      <w:r w:rsidRPr="7FAF9A21">
        <w:rPr>
          <w:b/>
          <w:bCs/>
        </w:rPr>
        <w:t>'Workforce Specialist Project'</w:t>
      </w:r>
      <w:r>
        <w:t xml:space="preserve"> means </w:t>
      </w:r>
      <w:r w:rsidR="215404FC">
        <w:t xml:space="preserve">any </w:t>
      </w:r>
      <w:r w:rsidR="084CB1D4" w:rsidRPr="7FAF9A21">
        <w:rPr>
          <w:lang w:val="en-US"/>
        </w:rPr>
        <w:t xml:space="preserve">project set up by </w:t>
      </w:r>
      <w:r w:rsidR="215404FC" w:rsidRPr="7FAF9A21">
        <w:rPr>
          <w:lang w:val="en-US"/>
        </w:rPr>
        <w:t xml:space="preserve">a </w:t>
      </w:r>
      <w:r w:rsidR="084CB1D4" w:rsidRPr="7FAF9A21">
        <w:rPr>
          <w:lang w:val="en-US"/>
        </w:rPr>
        <w:t>Workforce</w:t>
      </w:r>
      <w:r w:rsidR="656D50BB">
        <w:t xml:space="preserve"> Australia - Workforce</w:t>
      </w:r>
      <w:r w:rsidR="084CB1D4" w:rsidRPr="7FAF9A21">
        <w:rPr>
          <w:lang w:val="en-US"/>
        </w:rPr>
        <w:t xml:space="preserve"> Specialist in accordance with any Guidelines.</w:t>
      </w:r>
    </w:p>
    <w:p w14:paraId="7A35EAB7" w14:textId="5A244140" w:rsidR="00BB72CE" w:rsidRPr="003201F9" w:rsidRDefault="0CE7C699" w:rsidP="00BB72CE">
      <w:pPr>
        <w:pStyle w:val="Definition"/>
      </w:pPr>
      <w:r w:rsidRPr="17A787C3">
        <w:rPr>
          <w:b/>
          <w:bCs/>
        </w:rPr>
        <w:t>'Work Order'</w:t>
      </w:r>
      <w:r>
        <w:t xml:space="preserve"> means a written order for Services issued in accordance with clause </w:t>
      </w:r>
      <w:r w:rsidR="155DDB4C">
        <w:rPr>
          <w:color w:val="2B579A"/>
          <w:shd w:val="clear" w:color="auto" w:fill="E6E6E6"/>
        </w:rPr>
        <w:fldChar w:fldCharType="begin" w:fldLock="1"/>
      </w:r>
      <w:r w:rsidR="155DDB4C">
        <w:instrText xml:space="preserve"> REF _Ref68261565 \w \h  \* MERGEFORMAT </w:instrText>
      </w:r>
      <w:r w:rsidR="155DDB4C">
        <w:rPr>
          <w:color w:val="2B579A"/>
          <w:shd w:val="clear" w:color="auto" w:fill="E6E6E6"/>
        </w:rPr>
      </w:r>
      <w:r w:rsidR="155DDB4C">
        <w:rPr>
          <w:color w:val="2B579A"/>
          <w:shd w:val="clear" w:color="auto" w:fill="E6E6E6"/>
        </w:rPr>
        <w:fldChar w:fldCharType="separate"/>
      </w:r>
      <w:r w:rsidR="00A9056B">
        <w:t>9</w:t>
      </w:r>
      <w:r w:rsidR="155DDB4C">
        <w:rPr>
          <w:color w:val="2B579A"/>
          <w:shd w:val="clear" w:color="auto" w:fill="E6E6E6"/>
        </w:rPr>
        <w:fldChar w:fldCharType="end"/>
      </w:r>
      <w:r>
        <w:t xml:space="preserve"> and substantially in the form of </w:t>
      </w:r>
      <w:r w:rsidR="155DDB4C">
        <w:rPr>
          <w:color w:val="2B579A"/>
          <w:shd w:val="clear" w:color="auto" w:fill="E6E6E6"/>
        </w:rPr>
        <w:fldChar w:fldCharType="begin" w:fldLock="1"/>
      </w:r>
      <w:r w:rsidR="155DDB4C">
        <w:instrText xml:space="preserve"> REF _Ref74775713 \h </w:instrText>
      </w:r>
      <w:r w:rsidR="155DDB4C">
        <w:rPr>
          <w:color w:val="2B579A"/>
          <w:shd w:val="clear" w:color="auto" w:fill="E6E6E6"/>
        </w:rPr>
      </w:r>
      <w:r w:rsidR="155DDB4C">
        <w:rPr>
          <w:color w:val="2B579A"/>
          <w:shd w:val="clear" w:color="auto" w:fill="E6E6E6"/>
        </w:rPr>
        <w:fldChar w:fldCharType="separate"/>
      </w:r>
      <w:r w:rsidR="00A9056B">
        <w:t xml:space="preserve">ANNEXURE A1 </w:t>
      </w:r>
      <w:r w:rsidR="00A9056B" w:rsidRPr="00A94933">
        <w:t>–</w:t>
      </w:r>
      <w:r w:rsidR="00A9056B">
        <w:t xml:space="preserve"> </w:t>
      </w:r>
      <w:r w:rsidR="00A9056B" w:rsidRPr="00770205">
        <w:t>TEMPLATE WORK ORDER (</w:t>
      </w:r>
      <w:r w:rsidR="00A9056B">
        <w:t>WORKFORCE AUSTRALIA</w:t>
      </w:r>
      <w:r w:rsidR="00A9056B" w:rsidRPr="00770205">
        <w:t xml:space="preserve"> SERVICES)</w:t>
      </w:r>
      <w:r w:rsidR="155DDB4C">
        <w:rPr>
          <w:color w:val="2B579A"/>
          <w:shd w:val="clear" w:color="auto" w:fill="E6E6E6"/>
        </w:rPr>
        <w:fldChar w:fldCharType="end"/>
      </w:r>
      <w:r>
        <w:t xml:space="preserve"> to this Deed.</w:t>
      </w:r>
    </w:p>
    <w:p w14:paraId="017A54D6" w14:textId="77777777" w:rsidR="00105531" w:rsidRPr="00F74196" w:rsidRDefault="1CED7416" w:rsidP="008F5233">
      <w:pPr>
        <w:pStyle w:val="Definition"/>
      </w:pPr>
      <w:r w:rsidRPr="7FAF9A21">
        <w:rPr>
          <w:b/>
          <w:bCs/>
        </w:rPr>
        <w:t>'</w:t>
      </w:r>
      <w:r w:rsidR="47264EDF" w:rsidRPr="7FAF9A21">
        <w:rPr>
          <w:b/>
          <w:bCs/>
        </w:rPr>
        <w:t>Working With Children Check</w:t>
      </w:r>
      <w:r w:rsidRPr="7FAF9A21">
        <w:rPr>
          <w:b/>
          <w:bCs/>
        </w:rPr>
        <w:t>'</w:t>
      </w:r>
      <w:r w:rsidR="47264EDF">
        <w:t xml:space="preserve"> means the process specified in, or pursuant to, relevant Working with Children Laws to screen </w:t>
      </w:r>
      <w:r w:rsidR="1D7757CC">
        <w:t>an individual</w:t>
      </w:r>
      <w:r w:rsidR="47264EDF">
        <w:t xml:space="preserve"> for fitness to work with Children.</w:t>
      </w:r>
    </w:p>
    <w:p w14:paraId="4D154E03" w14:textId="77777777" w:rsidR="00105531" w:rsidRPr="00F74196" w:rsidRDefault="1CED7416" w:rsidP="008F5233">
      <w:pPr>
        <w:pStyle w:val="Definition"/>
      </w:pPr>
      <w:r w:rsidRPr="7FAF9A21">
        <w:rPr>
          <w:b/>
          <w:bCs/>
        </w:rPr>
        <w:t>'</w:t>
      </w:r>
      <w:r w:rsidR="47264EDF" w:rsidRPr="7FAF9A21">
        <w:rPr>
          <w:b/>
          <w:bCs/>
        </w:rPr>
        <w:t>Working with Children Laws</w:t>
      </w:r>
      <w:r w:rsidRPr="7FAF9A21">
        <w:rPr>
          <w:b/>
          <w:bCs/>
        </w:rPr>
        <w:t>'</w:t>
      </w:r>
      <w:r w:rsidR="47264EDF">
        <w:t xml:space="preserve"> means the: </w:t>
      </w:r>
    </w:p>
    <w:p w14:paraId="455EB2BD" w14:textId="77777777" w:rsidR="00105531" w:rsidRPr="00F74196" w:rsidRDefault="56990A82" w:rsidP="008F5233">
      <w:pPr>
        <w:pStyle w:val="DefinitionNum2"/>
      </w:pPr>
      <w:r w:rsidRPr="1C4D8B3D">
        <w:rPr>
          <w:i/>
          <w:iCs/>
        </w:rPr>
        <w:t>Child Protection (Working with Children) Act 2012</w:t>
      </w:r>
      <w:r>
        <w:t xml:space="preserve"> (NSW); </w:t>
      </w:r>
    </w:p>
    <w:p w14:paraId="5CFBE64F" w14:textId="77777777" w:rsidR="00105531" w:rsidRPr="00F74196" w:rsidRDefault="56990A82" w:rsidP="008F5233">
      <w:pPr>
        <w:pStyle w:val="DefinitionNum2"/>
      </w:pPr>
      <w:r w:rsidRPr="1C4D8B3D">
        <w:rPr>
          <w:i/>
          <w:iCs/>
        </w:rPr>
        <w:t>Working with Children (Risk Management and Screening) Act 2000</w:t>
      </w:r>
      <w:r>
        <w:t xml:space="preserve"> (Qld);</w:t>
      </w:r>
    </w:p>
    <w:p w14:paraId="46BF42E2" w14:textId="77777777" w:rsidR="00105531" w:rsidRPr="00F74196" w:rsidRDefault="56990A82" w:rsidP="008F5233">
      <w:pPr>
        <w:pStyle w:val="DefinitionNum2"/>
      </w:pPr>
      <w:r w:rsidRPr="1C4D8B3D">
        <w:rPr>
          <w:i/>
          <w:iCs/>
        </w:rPr>
        <w:t>Working with Children (Criminal Record Checking) Act 2004</w:t>
      </w:r>
      <w:r>
        <w:t xml:space="preserve"> (WA);</w:t>
      </w:r>
    </w:p>
    <w:p w14:paraId="3275BE4E" w14:textId="77777777" w:rsidR="00105531" w:rsidRPr="00F74196" w:rsidRDefault="53801C3A" w:rsidP="008F5233">
      <w:pPr>
        <w:pStyle w:val="DefinitionNum2"/>
      </w:pPr>
      <w:r w:rsidRPr="1C4D8B3D">
        <w:rPr>
          <w:i/>
          <w:iCs/>
        </w:rPr>
        <w:t>Worker Screening Act 2020</w:t>
      </w:r>
      <w:r w:rsidR="56990A82">
        <w:t xml:space="preserve"> (Vic);</w:t>
      </w:r>
    </w:p>
    <w:p w14:paraId="6A1286E2" w14:textId="77777777" w:rsidR="00105531" w:rsidRPr="00F74196" w:rsidRDefault="3A96E007" w:rsidP="008F5233">
      <w:pPr>
        <w:pStyle w:val="DefinitionNum2"/>
      </w:pPr>
      <w:r w:rsidRPr="1C4D8B3D">
        <w:rPr>
          <w:i/>
          <w:iCs/>
        </w:rPr>
        <w:t>Child Safety (Prohibited Persons) Act</w:t>
      </w:r>
      <w:r w:rsidR="2116584C" w:rsidRPr="1C4D8B3D">
        <w:rPr>
          <w:i/>
          <w:iCs/>
        </w:rPr>
        <w:t xml:space="preserve"> 2016</w:t>
      </w:r>
      <w:r w:rsidR="56990A82">
        <w:t xml:space="preserve"> (SA);</w:t>
      </w:r>
    </w:p>
    <w:p w14:paraId="63CD700E" w14:textId="77777777" w:rsidR="00105531" w:rsidRPr="00F74196" w:rsidRDefault="56990A82" w:rsidP="008F5233">
      <w:pPr>
        <w:pStyle w:val="DefinitionNum2"/>
      </w:pPr>
      <w:r w:rsidRPr="1C4D8B3D">
        <w:rPr>
          <w:i/>
          <w:iCs/>
        </w:rPr>
        <w:t>Working with Vulnerable People (Background Checking) Act 2011</w:t>
      </w:r>
      <w:r>
        <w:t xml:space="preserve"> (ACT);</w:t>
      </w:r>
    </w:p>
    <w:p w14:paraId="5B50AEC3" w14:textId="77777777" w:rsidR="00105531" w:rsidRPr="00F74196" w:rsidRDefault="56990A82" w:rsidP="008F5233">
      <w:pPr>
        <w:pStyle w:val="DefinitionNum2"/>
      </w:pPr>
      <w:r w:rsidRPr="1C4D8B3D">
        <w:rPr>
          <w:i/>
          <w:iCs/>
        </w:rPr>
        <w:t>Care and Protection of Children Act 2007</w:t>
      </w:r>
      <w:r>
        <w:t xml:space="preserve"> (NT); </w:t>
      </w:r>
    </w:p>
    <w:p w14:paraId="414D5B56" w14:textId="77777777" w:rsidR="00105531" w:rsidRPr="00F74196" w:rsidRDefault="56990A82" w:rsidP="008F5233">
      <w:pPr>
        <w:pStyle w:val="DefinitionNum2"/>
      </w:pPr>
      <w:r w:rsidRPr="1C4D8B3D">
        <w:rPr>
          <w:i/>
          <w:iCs/>
        </w:rPr>
        <w:t>Registration to Work with Vulnerable People Act 2013</w:t>
      </w:r>
      <w:r>
        <w:t xml:space="preserve"> (Tas); and </w:t>
      </w:r>
    </w:p>
    <w:p w14:paraId="4FB5CCAE" w14:textId="77777777" w:rsidR="00105531" w:rsidRPr="00F74196" w:rsidRDefault="56990A82" w:rsidP="008F5233">
      <w:pPr>
        <w:pStyle w:val="DefinitionNum2"/>
      </w:pPr>
      <w:r>
        <w:t xml:space="preserve">any other legislation that provides for the checking and clearance of people who work with Children. </w:t>
      </w:r>
    </w:p>
    <w:p w14:paraId="0C7A1245" w14:textId="77777777" w:rsidR="001374D5" w:rsidRDefault="1CED7416" w:rsidP="00A71BD3">
      <w:pPr>
        <w:pStyle w:val="Definition"/>
        <w:sectPr w:rsidR="001374D5" w:rsidSect="00772471">
          <w:headerReference w:type="even" r:id="rId27"/>
          <w:headerReference w:type="default" r:id="rId28"/>
          <w:headerReference w:type="first" r:id="rId29"/>
          <w:footerReference w:type="first" r:id="rId30"/>
          <w:pgSz w:w="11906" w:h="16838" w:code="9"/>
          <w:pgMar w:top="340" w:right="425" w:bottom="709" w:left="709" w:header="181" w:footer="147" w:gutter="0"/>
          <w:cols w:space="708"/>
          <w:docGrid w:linePitch="360"/>
        </w:sectPr>
      </w:pPr>
      <w:bookmarkStart w:id="1369" w:name="_Hlk127896183"/>
      <w:r w:rsidRPr="7FAF9A21">
        <w:rPr>
          <w:b/>
          <w:bCs/>
        </w:rPr>
        <w:t>'</w:t>
      </w:r>
      <w:r w:rsidR="47264EDF" w:rsidRPr="7FAF9A21">
        <w:rPr>
          <w:b/>
          <w:bCs/>
        </w:rPr>
        <w:t>Youth Bonus Wage Subsidy</w:t>
      </w:r>
      <w:r w:rsidRPr="7FAF9A21">
        <w:rPr>
          <w:b/>
          <w:bCs/>
        </w:rPr>
        <w:t>'</w:t>
      </w:r>
      <w:r w:rsidR="47264EDF">
        <w:t xml:space="preserve"> means the Wage Subsidy of that name identified in any Guidelines.</w:t>
      </w:r>
    </w:p>
    <w:bookmarkStart w:id="1370" w:name="_Ref74775315"/>
    <w:bookmarkStart w:id="1371" w:name="_Ref74775679"/>
    <w:p w14:paraId="6B217513" w14:textId="678759FB" w:rsidR="00C82249" w:rsidRDefault="00BA2BC4" w:rsidP="007D2FA3">
      <w:r>
        <w:rPr>
          <w:noProof/>
        </w:rPr>
        <mc:AlternateContent>
          <mc:Choice Requires="wpg">
            <w:drawing>
              <wp:anchor distT="0" distB="0" distL="114300" distR="114300" simplePos="0" relativeHeight="251663360" behindDoc="0" locked="0" layoutInCell="1" allowOverlap="1" wp14:anchorId="61EE8C58" wp14:editId="488469B7">
                <wp:simplePos x="0" y="0"/>
                <wp:positionH relativeFrom="column">
                  <wp:posOffset>-18415</wp:posOffset>
                </wp:positionH>
                <wp:positionV relativeFrom="page">
                  <wp:posOffset>8890</wp:posOffset>
                </wp:positionV>
                <wp:extent cx="2276475" cy="2200275"/>
                <wp:effectExtent l="635" t="0" r="0" b="635"/>
                <wp:wrapSquare wrapText="bothSides"/>
                <wp:docPr id="20"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2200275"/>
                          <a:chOff x="519" y="0"/>
                          <a:chExt cx="4231" cy="4143"/>
                        </a:xfrm>
                      </wpg:grpSpPr>
                      <wps:wsp>
                        <wps:cNvPr id="2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4"/>
                        <wps:cNvSpPr>
                          <a:spLocks/>
                        </wps:cNvSpPr>
                        <wps:spPr bwMode="auto">
                          <a:xfrm>
                            <a:off x="1503" y="2424"/>
                            <a:ext cx="2435" cy="882"/>
                          </a:xfrm>
                          <a:custGeom>
                            <a:avLst/>
                            <a:gdLst>
                              <a:gd name="T0" fmla="*/ 2360 w 2435"/>
                              <a:gd name="T1" fmla="*/ 2801 h 882"/>
                              <a:gd name="T2" fmla="*/ 2434 w 2435"/>
                              <a:gd name="T3" fmla="*/ 2687 h 882"/>
                              <a:gd name="T4" fmla="*/ 2365 w 2435"/>
                              <a:gd name="T5" fmla="*/ 2553 h 882"/>
                              <a:gd name="T6" fmla="*/ 2319 w 2435"/>
                              <a:gd name="T7" fmla="*/ 2583 h 882"/>
                              <a:gd name="T8" fmla="*/ 1958 w 2435"/>
                              <a:gd name="T9" fmla="*/ 2580 h 882"/>
                              <a:gd name="T10" fmla="*/ 2150 w 2435"/>
                              <a:gd name="T11" fmla="*/ 2779 h 882"/>
                              <a:gd name="T12" fmla="*/ 2050 w 2435"/>
                              <a:gd name="T13" fmla="*/ 2587 h 882"/>
                              <a:gd name="T14" fmla="*/ 2059 w 2435"/>
                              <a:gd name="T15" fmla="*/ 2759 h 882"/>
                              <a:gd name="T16" fmla="*/ 2141 w 2435"/>
                              <a:gd name="T17" fmla="*/ 2587 h 882"/>
                              <a:gd name="T18" fmla="*/ 1894 w 2435"/>
                              <a:gd name="T19" fmla="*/ 2591 h 882"/>
                              <a:gd name="T20" fmla="*/ 1894 w 2435"/>
                              <a:gd name="T21" fmla="*/ 2590 h 882"/>
                              <a:gd name="T22" fmla="*/ 1565 w 2435"/>
                              <a:gd name="T23" fmla="*/ 2803 h 882"/>
                              <a:gd name="T24" fmla="*/ 1505 w 2435"/>
                              <a:gd name="T25" fmla="*/ 2612 h 882"/>
                              <a:gd name="T26" fmla="*/ 1626 w 2435"/>
                              <a:gd name="T27" fmla="*/ 2612 h 882"/>
                              <a:gd name="T28" fmla="*/ 1688 w 2435"/>
                              <a:gd name="T29" fmla="*/ 2622 h 882"/>
                              <a:gd name="T30" fmla="*/ 1403 w 2435"/>
                              <a:gd name="T31" fmla="*/ 2592 h 882"/>
                              <a:gd name="T32" fmla="*/ 1339 w 2435"/>
                              <a:gd name="T33" fmla="*/ 2536 h 882"/>
                              <a:gd name="T34" fmla="*/ 1132 w 2435"/>
                              <a:gd name="T35" fmla="*/ 2765 h 882"/>
                              <a:gd name="T36" fmla="*/ 1046 w 2435"/>
                              <a:gd name="T37" fmla="*/ 2426 h 882"/>
                              <a:gd name="T38" fmla="*/ 1206 w 2435"/>
                              <a:gd name="T39" fmla="*/ 2549 h 882"/>
                              <a:gd name="T40" fmla="*/ 864 w 2435"/>
                              <a:gd name="T41" fmla="*/ 2614 h 882"/>
                              <a:gd name="T42" fmla="*/ 902 w 2435"/>
                              <a:gd name="T43" fmla="*/ 2550 h 882"/>
                              <a:gd name="T44" fmla="*/ 480 w 2435"/>
                              <a:gd name="T45" fmla="*/ 2673 h 882"/>
                              <a:gd name="T46" fmla="*/ 552 w 2435"/>
                              <a:gd name="T47" fmla="*/ 2736 h 882"/>
                              <a:gd name="T48" fmla="*/ 613 w 2435"/>
                              <a:gd name="T49" fmla="*/ 2544 h 882"/>
                              <a:gd name="T50" fmla="*/ 613 w 2435"/>
                              <a:gd name="T51" fmla="*/ 2760 h 882"/>
                              <a:gd name="T52" fmla="*/ 176 w 2435"/>
                              <a:gd name="T53" fmla="*/ 2715 h 882"/>
                              <a:gd name="T54" fmla="*/ 264 w 2435"/>
                              <a:gd name="T55" fmla="*/ 2447 h 882"/>
                              <a:gd name="T56" fmla="*/ 392 w 2435"/>
                              <a:gd name="T57" fmla="*/ 2711 h 882"/>
                              <a:gd name="T58" fmla="*/ 1789 w 2435"/>
                              <a:gd name="T59" fmla="*/ 3002 h 882"/>
                              <a:gd name="T60" fmla="*/ 1347 w 2435"/>
                              <a:gd name="T61" fmla="*/ 3056 h 882"/>
                              <a:gd name="T62" fmla="*/ 1460 w 2435"/>
                              <a:gd name="T63" fmla="*/ 3276 h 882"/>
                              <a:gd name="T64" fmla="*/ 1405 w 2435"/>
                              <a:gd name="T65" fmla="*/ 3090 h 882"/>
                              <a:gd name="T66" fmla="*/ 1484 w 2435"/>
                              <a:gd name="T67" fmla="*/ 3269 h 882"/>
                              <a:gd name="T68" fmla="*/ 1443 w 2435"/>
                              <a:gd name="T69" fmla="*/ 3095 h 882"/>
                              <a:gd name="T70" fmla="*/ 1533 w 2435"/>
                              <a:gd name="T71" fmla="*/ 3252 h 882"/>
                              <a:gd name="T72" fmla="*/ 1649 w 2435"/>
                              <a:gd name="T73" fmla="*/ 2929 h 882"/>
                              <a:gd name="T74" fmla="*/ 1664 w 2435"/>
                              <a:gd name="T75" fmla="*/ 3246 h 882"/>
                              <a:gd name="T76" fmla="*/ 1105 w 2435"/>
                              <a:gd name="T77" fmla="*/ 3051 h 882"/>
                              <a:gd name="T78" fmla="*/ 1151 w 2435"/>
                              <a:gd name="T79" fmla="*/ 3092 h 882"/>
                              <a:gd name="T80" fmla="*/ 187 w 2435"/>
                              <a:gd name="T81" fmla="*/ 2950 h 882"/>
                              <a:gd name="T82" fmla="*/ 187 w 2435"/>
                              <a:gd name="T83" fmla="*/ 2950 h 882"/>
                              <a:gd name="T84" fmla="*/ 208 w 2435"/>
                              <a:gd name="T85" fmla="*/ 3006 h 882"/>
                              <a:gd name="T86" fmla="*/ 749 w 2435"/>
                              <a:gd name="T87" fmla="*/ 3267 h 882"/>
                              <a:gd name="T88" fmla="*/ 670 w 2435"/>
                              <a:gd name="T89" fmla="*/ 3147 h 882"/>
                              <a:gd name="T90" fmla="*/ 769 w 2435"/>
                              <a:gd name="T91" fmla="*/ 3265 h 882"/>
                              <a:gd name="T92" fmla="*/ 725 w 2435"/>
                              <a:gd name="T93" fmla="*/ 3139 h 882"/>
                              <a:gd name="T94" fmla="*/ 777 w 2435"/>
                              <a:gd name="T95" fmla="*/ 3049 h 882"/>
                              <a:gd name="T96" fmla="*/ 406 w 2435"/>
                              <a:gd name="T97" fmla="*/ 3051 h 882"/>
                              <a:gd name="T98" fmla="*/ 538 w 2435"/>
                              <a:gd name="T99" fmla="*/ 3268 h 882"/>
                              <a:gd name="T100" fmla="*/ 538 w 2435"/>
                              <a:gd name="T101" fmla="*/ 3268 h 882"/>
                              <a:gd name="T102" fmla="*/ 467 w 2435"/>
                              <a:gd name="T103" fmla="*/ 3263 h 882"/>
                              <a:gd name="T104" fmla="*/ 1033 w 2435"/>
                              <a:gd name="T105" fmla="*/ 3305 h 882"/>
                              <a:gd name="T106" fmla="*/ 879 w 2435"/>
                              <a:gd name="T107" fmla="*/ 3094 h 882"/>
                              <a:gd name="T108" fmla="*/ 1908 w 2435"/>
                              <a:gd name="T109" fmla="*/ 3083 h 882"/>
                              <a:gd name="T110" fmla="*/ 2072 w 2435"/>
                              <a:gd name="T111" fmla="*/ 3262 h 882"/>
                              <a:gd name="T112" fmla="*/ 2123 w 2435"/>
                              <a:gd name="T113" fmla="*/ 3090 h 882"/>
                              <a:gd name="T114" fmla="*/ 2096 w 2435"/>
                              <a:gd name="T115" fmla="*/ 3284 h 882"/>
                              <a:gd name="T116" fmla="*/ 2061 w 2435"/>
                              <a:gd name="T117" fmla="*/ 3100 h 882"/>
                              <a:gd name="T118" fmla="*/ 2128 w 2435"/>
                              <a:gd name="T119" fmla="*/ 3243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
                        <wps:cNvSpPr>
                          <a:spLocks/>
                        </wps:cNvSpPr>
                        <wps:spPr bwMode="auto">
                          <a:xfrm>
                            <a:off x="1105" y="2115"/>
                            <a:ext cx="3062" cy="1416"/>
                          </a:xfrm>
                          <a:custGeom>
                            <a:avLst/>
                            <a:gdLst>
                              <a:gd name="T0" fmla="*/ 2946 w 3062"/>
                              <a:gd name="T1" fmla="*/ 2115 h 1416"/>
                              <a:gd name="T2" fmla="*/ 2906 w 3062"/>
                              <a:gd name="T3" fmla="*/ 2122 h 1416"/>
                              <a:gd name="T4" fmla="*/ 2873 w 3062"/>
                              <a:gd name="T5" fmla="*/ 2142 h 1416"/>
                              <a:gd name="T6" fmla="*/ 2847 w 3062"/>
                              <a:gd name="T7" fmla="*/ 2171 h 1416"/>
                              <a:gd name="T8" fmla="*/ 2833 w 3062"/>
                              <a:gd name="T9" fmla="*/ 2208 h 1416"/>
                              <a:gd name="T10" fmla="*/ 93 w 3062"/>
                              <a:gd name="T11" fmla="*/ 2208 h 1416"/>
                              <a:gd name="T12" fmla="*/ 93 w 3062"/>
                              <a:gd name="T13" fmla="*/ 3301 h 1416"/>
                              <a:gd name="T14" fmla="*/ 56 w 3062"/>
                              <a:gd name="T15" fmla="*/ 3316 h 1416"/>
                              <a:gd name="T16" fmla="*/ 27 w 3062"/>
                              <a:gd name="T17" fmla="*/ 3341 h 1416"/>
                              <a:gd name="T18" fmla="*/ 7 w 3062"/>
                              <a:gd name="T19" fmla="*/ 3375 h 1416"/>
                              <a:gd name="T20" fmla="*/ 0 w 3062"/>
                              <a:gd name="T21" fmla="*/ 3415 h 1416"/>
                              <a:gd name="T22" fmla="*/ 9 w 3062"/>
                              <a:gd name="T23" fmla="*/ 3460 h 1416"/>
                              <a:gd name="T24" fmla="*/ 34 w 3062"/>
                              <a:gd name="T25" fmla="*/ 3496 h 1416"/>
                              <a:gd name="T26" fmla="*/ 71 w 3062"/>
                              <a:gd name="T27" fmla="*/ 3521 h 1416"/>
                              <a:gd name="T28" fmla="*/ 116 w 3062"/>
                              <a:gd name="T29" fmla="*/ 3530 h 1416"/>
                              <a:gd name="T30" fmla="*/ 161 w 3062"/>
                              <a:gd name="T31" fmla="*/ 3521 h 1416"/>
                              <a:gd name="T32" fmla="*/ 198 w 3062"/>
                              <a:gd name="T33" fmla="*/ 3496 h 1416"/>
                              <a:gd name="T34" fmla="*/ 222 w 3062"/>
                              <a:gd name="T35" fmla="*/ 3460 h 1416"/>
                              <a:gd name="T36" fmla="*/ 231 w 3062"/>
                              <a:gd name="T37" fmla="*/ 3415 h 1416"/>
                              <a:gd name="T38" fmla="*/ 224 w 3062"/>
                              <a:gd name="T39" fmla="*/ 3375 h 1416"/>
                              <a:gd name="T40" fmla="*/ 205 w 3062"/>
                              <a:gd name="T41" fmla="*/ 3341 h 1416"/>
                              <a:gd name="T42" fmla="*/ 175 w 3062"/>
                              <a:gd name="T43" fmla="*/ 3316 h 1416"/>
                              <a:gd name="T44" fmla="*/ 138 w 3062"/>
                              <a:gd name="T45" fmla="*/ 3301 h 1416"/>
                              <a:gd name="T46" fmla="*/ 138 w 3062"/>
                              <a:gd name="T47" fmla="*/ 2254 h 1416"/>
                              <a:gd name="T48" fmla="*/ 2833 w 3062"/>
                              <a:gd name="T49" fmla="*/ 2254 h 1416"/>
                              <a:gd name="T50" fmla="*/ 2847 w 3062"/>
                              <a:gd name="T51" fmla="*/ 2290 h 1416"/>
                              <a:gd name="T52" fmla="*/ 2873 w 3062"/>
                              <a:gd name="T53" fmla="*/ 2320 h 1416"/>
                              <a:gd name="T54" fmla="*/ 2907 w 3062"/>
                              <a:gd name="T55" fmla="*/ 2339 h 1416"/>
                              <a:gd name="T56" fmla="*/ 2946 w 3062"/>
                              <a:gd name="T57" fmla="*/ 2347 h 1416"/>
                              <a:gd name="T58" fmla="*/ 2992 w 3062"/>
                              <a:gd name="T59" fmla="*/ 2337 h 1416"/>
                              <a:gd name="T60" fmla="*/ 3028 w 3062"/>
                              <a:gd name="T61" fmla="*/ 2313 h 1416"/>
                              <a:gd name="T62" fmla="*/ 3053 w 3062"/>
                              <a:gd name="T63" fmla="*/ 2276 h 1416"/>
                              <a:gd name="T64" fmla="*/ 3062 w 3062"/>
                              <a:gd name="T65" fmla="*/ 2231 h 1416"/>
                              <a:gd name="T66" fmla="*/ 3053 w 3062"/>
                              <a:gd name="T67" fmla="*/ 2186 h 1416"/>
                              <a:gd name="T68" fmla="*/ 3028 w 3062"/>
                              <a:gd name="T69" fmla="*/ 2149 h 1416"/>
                              <a:gd name="T70" fmla="*/ 2992 w 3062"/>
                              <a:gd name="T71" fmla="*/ 2124 h 1416"/>
                              <a:gd name="T72" fmla="*/ 2946 w 3062"/>
                              <a:gd name="T73" fmla="*/ 2115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2884B9" id="Group 16" o:spid="_x0000_s1026" alt="&quot;&quot;" style="position:absolute;margin-left:-1.45pt;margin-top:.7pt;width:179.25pt;height:173.25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">
                  <v:imagedata r:id="rId39"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2E0622B4" w14:textId="2DEFE7A0" w:rsidR="00CA680E" w:rsidRPr="00E20C33" w:rsidRDefault="007F5E51" w:rsidP="00E20C33">
      <w:pPr>
        <w:pStyle w:val="Heading2"/>
        <w:jc w:val="right"/>
        <w:rPr>
          <w:bCs/>
          <w:sz w:val="28"/>
          <w:szCs w:val="28"/>
        </w:rPr>
      </w:pPr>
      <w:bookmarkStart w:id="1372" w:name="_Toc128069004"/>
      <w:bookmarkStart w:id="1373" w:name="_Ref134007675"/>
      <w:r w:rsidRPr="00E20C33">
        <w:rPr>
          <w:rFonts w:ascii="Times New Roman" w:eastAsia="Myriad Pro Light" w:hAnsi="Myriad Pro Light" w:cs="Myriad Pro Light"/>
          <w:noProof/>
          <w:sz w:val="28"/>
          <w:szCs w:val="28"/>
          <w:lang w:val="en-US"/>
        </w:rPr>
        <w:drawing>
          <wp:anchor distT="0" distB="0" distL="114300" distR="114300" simplePos="0" relativeHeight="251662336" behindDoc="0" locked="0" layoutInCell="1" allowOverlap="1" wp14:anchorId="3DF2C591" wp14:editId="019F0E58">
            <wp:simplePos x="0" y="0"/>
            <wp:positionH relativeFrom="column">
              <wp:posOffset>2540457</wp:posOffset>
            </wp:positionH>
            <wp:positionV relativeFrom="paragraph">
              <wp:posOffset>251047</wp:posOffset>
            </wp:positionV>
            <wp:extent cx="6738975"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755611" cy="1833315"/>
                    </a:xfrm>
                    <a:prstGeom prst="rect">
                      <a:avLst/>
                    </a:prstGeom>
                  </pic:spPr>
                </pic:pic>
              </a:graphicData>
            </a:graphic>
            <wp14:sizeRelH relativeFrom="page">
              <wp14:pctWidth>0</wp14:pctWidth>
            </wp14:sizeRelH>
            <wp14:sizeRelV relativeFrom="page">
              <wp14:pctHeight>0</wp14:pctHeight>
            </wp14:sizeRelV>
          </wp:anchor>
        </w:drawing>
      </w:r>
      <w:r w:rsidR="00105531" w:rsidRPr="00E20C33">
        <w:rPr>
          <w:sz w:val="28"/>
          <w:szCs w:val="28"/>
        </w:rPr>
        <w:t>ATTACHMENT</w:t>
      </w:r>
      <w:r w:rsidR="002406D0" w:rsidRPr="00E20C33">
        <w:rPr>
          <w:sz w:val="28"/>
          <w:szCs w:val="28"/>
        </w:rPr>
        <w:t> </w:t>
      </w:r>
      <w:r w:rsidR="00105531" w:rsidRPr="00E20C33">
        <w:rPr>
          <w:sz w:val="28"/>
          <w:szCs w:val="28"/>
        </w:rPr>
        <w:t>2 – JOINT CHARTER</w:t>
      </w:r>
      <w:bookmarkEnd w:id="1370"/>
      <w:bookmarkEnd w:id="1371"/>
      <w:bookmarkEnd w:id="1372"/>
      <w:bookmarkEnd w:id="1373"/>
    </w:p>
    <w:p w14:paraId="350C6CD8" w14:textId="7F95AF88" w:rsidR="00B6330A" w:rsidRPr="00B6330A" w:rsidRDefault="00B6330A" w:rsidP="00B6330A">
      <w:pPr>
        <w:widowControl w:val="0"/>
        <w:autoSpaceDE w:val="0"/>
        <w:autoSpaceDN w:val="0"/>
        <w:spacing w:after="0"/>
        <w:ind w:left="357"/>
        <w:rPr>
          <w:rFonts w:ascii="Times New Roman" w:eastAsia="Myriad Pro Light" w:hAnsi="Myriad Pro Light" w:cs="Myriad Pro Light"/>
          <w:sz w:val="20"/>
          <w:szCs w:val="18"/>
          <w:lang w:val="en-US"/>
        </w:rPr>
      </w:pPr>
      <w:r w:rsidRPr="00B6330A">
        <w:rPr>
          <w:rFonts w:ascii="Times New Roman" w:eastAsia="Myriad Pro Light" w:hAnsi="Myriad Pro Light" w:cs="Myriad Pro Light"/>
          <w:sz w:val="20"/>
          <w:szCs w:val="18"/>
          <w:lang w:val="en-US"/>
        </w:rPr>
        <w:t xml:space="preserve">  </w:t>
      </w:r>
    </w:p>
    <w:p w14:paraId="154D63A7" w14:textId="77777777" w:rsidR="00B6330A" w:rsidRDefault="00B6330A" w:rsidP="00B6330A">
      <w:pPr>
        <w:rPr>
          <w:rFonts w:ascii="Myriad Pro Light" w:eastAsia="Myriad Pro Light" w:hAnsi="Myriad Pro Light" w:cs="Myriad Pro Light"/>
          <w:noProof/>
          <w:sz w:val="18"/>
          <w:szCs w:val="18"/>
          <w:lang w:val="en-US"/>
        </w:rPr>
      </w:pPr>
    </w:p>
    <w:p w14:paraId="0F5D17C5" w14:textId="77777777" w:rsidR="00B6330A" w:rsidRDefault="00B6330A" w:rsidP="00B6330A">
      <w:pPr>
        <w:tabs>
          <w:tab w:val="left" w:pos="9410"/>
        </w:tabs>
        <w:rPr>
          <w:rFonts w:ascii="Times New Roman" w:hAnsi="Myriad Pro Light" w:cs="Myriad Pro Light"/>
          <w:sz w:val="20"/>
          <w:szCs w:val="22"/>
          <w:lang w:val="en-US"/>
        </w:rPr>
      </w:pPr>
    </w:p>
    <w:p w14:paraId="79EDE0A8" w14:textId="77777777" w:rsidR="00FB6991" w:rsidRPr="00FB6991" w:rsidRDefault="00FB6991" w:rsidP="00FB6991">
      <w:pPr>
        <w:rPr>
          <w:rFonts w:ascii="Times New Roman" w:hAnsi="Myriad Pro Light" w:cs="Myriad Pro Light"/>
          <w:sz w:val="20"/>
          <w:szCs w:val="22"/>
          <w:lang w:val="en-US"/>
        </w:rPr>
      </w:pPr>
    </w:p>
    <w:p w14:paraId="1CB5C952" w14:textId="77777777" w:rsidR="00FB6991" w:rsidRPr="00FB6991" w:rsidRDefault="00FB6991" w:rsidP="00FB6991">
      <w:pPr>
        <w:rPr>
          <w:rFonts w:ascii="Times New Roman" w:hAnsi="Myriad Pro Light" w:cs="Myriad Pro Light"/>
          <w:sz w:val="20"/>
          <w:szCs w:val="22"/>
          <w:lang w:val="en-US"/>
        </w:rPr>
      </w:pPr>
    </w:p>
    <w:p w14:paraId="64876672" w14:textId="77777777" w:rsidR="00FB6991" w:rsidRPr="00FB6991" w:rsidRDefault="00FB6991" w:rsidP="00FB6991">
      <w:pPr>
        <w:rPr>
          <w:rFonts w:ascii="Times New Roman" w:hAnsi="Myriad Pro Light" w:cs="Myriad Pro Light"/>
          <w:sz w:val="20"/>
          <w:szCs w:val="22"/>
          <w:lang w:val="en-US"/>
        </w:rPr>
      </w:pPr>
    </w:p>
    <w:p w14:paraId="5D449BF6" w14:textId="77777777" w:rsidR="007F5E51" w:rsidRDefault="007F5E51" w:rsidP="00FB6991">
      <w:pPr>
        <w:tabs>
          <w:tab w:val="left" w:pos="6714"/>
        </w:tabs>
        <w:rPr>
          <w:rFonts w:ascii="Times New Roman" w:hAnsi="Myriad Pro Light" w:cs="Myriad Pro Light"/>
          <w:sz w:val="20"/>
          <w:szCs w:val="22"/>
          <w:lang w:val="en-US"/>
        </w:rPr>
        <w:sectPr w:rsidR="007F5E51" w:rsidSect="00B6330A">
          <w:footerReference w:type="default" r:id="rId41"/>
          <w:pgSz w:w="16840" w:h="11910" w:orient="landscape"/>
          <w:pgMar w:top="-40" w:right="522" w:bottom="0" w:left="403" w:header="0" w:footer="0" w:gutter="0"/>
          <w:cols w:space="720"/>
          <w:docGrid w:linePitch="299"/>
        </w:sectPr>
      </w:pPr>
    </w:p>
    <w:p w14:paraId="1709170C" w14:textId="77777777" w:rsidR="007F5E51" w:rsidRDefault="007F5E51" w:rsidP="00FB6991">
      <w:pPr>
        <w:tabs>
          <w:tab w:val="left" w:pos="6714"/>
        </w:tabs>
        <w:rPr>
          <w:rFonts w:ascii="Times New Roman" w:hAnsi="Myriad Pro Light" w:cs="Myriad Pro Light"/>
          <w:sz w:val="20"/>
          <w:szCs w:val="22"/>
          <w:lang w:val="en-US"/>
        </w:rPr>
        <w:sectPr w:rsidR="007F5E51" w:rsidSect="007F5E51">
          <w:type w:val="continuous"/>
          <w:pgSz w:w="16840" w:h="11910" w:orient="landscape"/>
          <w:pgMar w:top="-40" w:right="522" w:bottom="0" w:left="403" w:header="0" w:footer="0" w:gutter="0"/>
          <w:cols w:space="720"/>
          <w:docGrid w:linePitch="299"/>
        </w:sectPr>
      </w:pPr>
    </w:p>
    <w:p w14:paraId="005A3DCD" w14:textId="17F4C892" w:rsidR="007F5E51" w:rsidRPr="00B6330A" w:rsidRDefault="007F5E51" w:rsidP="00E20C33">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374" w:name="_Hlk127194559"/>
      <w:r w:rsidRPr="00B6330A">
        <w:rPr>
          <w:rFonts w:ascii="Carnero" w:eastAsia="Carnero" w:hAnsi="Carnero" w:cs="Carnero"/>
          <w:color w:val="0075BC"/>
          <w:sz w:val="46"/>
          <w:szCs w:val="46"/>
          <w:lang w:val="en-US"/>
        </w:rPr>
        <w:t>Joint Charter – Workforce Australia</w:t>
      </w:r>
    </w:p>
    <w:p w14:paraId="210191E1" w14:textId="3BAAE738" w:rsidR="007F5E51" w:rsidRPr="00B6330A" w:rsidRDefault="007F5E51" w:rsidP="007F5E51">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54462541" w14:textId="77777777" w:rsidR="007F5E51" w:rsidRPr="00B6330A" w:rsidRDefault="007F5E51" w:rsidP="007F5E51">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220FFF8A" w14:textId="77777777" w:rsidR="007F5E51" w:rsidRPr="00B6330A" w:rsidRDefault="007F5E51" w:rsidP="007F5E51">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5ACB0B33"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3A799AF7" w14:textId="6CBAB33C" w:rsidR="007F5E51" w:rsidRPr="00B6330A" w:rsidRDefault="00BA2BC4" w:rsidP="007F5E51">
      <w:pPr>
        <w:widowControl w:val="0"/>
        <w:autoSpaceDE w:val="0"/>
        <w:autoSpaceDN w:val="0"/>
        <w:spacing w:after="0"/>
        <w:rPr>
          <w:rFonts w:ascii="Myriad Pro Light" w:eastAsia="Myriad Pro Light" w:hAnsi="Myriad Pro Light" w:cs="Myriad Pro Light"/>
          <w:color w:val="0A1732"/>
          <w:position w:val="10"/>
          <w:szCs w:val="22"/>
          <w:lang w:val="en-US"/>
        </w:rPr>
      </w:pPr>
      <w:r>
        <w:rPr>
          <w:noProof/>
        </w:rPr>
        <mc:AlternateContent>
          <mc:Choice Requires="wps">
            <w:drawing>
              <wp:inline distT="0" distB="0" distL="0" distR="0" wp14:anchorId="474127F7" wp14:editId="5699FE39">
                <wp:extent cx="1095375" cy="1270"/>
                <wp:effectExtent l="28575" t="28575" r="28575" b="27305"/>
                <wp:docPr id="19"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1095375 w 1725"/>
                            <a:gd name="T1" fmla="*/ 0 h 1270"/>
                            <a:gd name="T2" fmla="*/ 0 w 1725"/>
                            <a:gd name="T3" fmla="*/ 0 h 1270"/>
                            <a:gd name="T4" fmla="*/ 0 60000 65536"/>
                            <a:gd name="T5" fmla="*/ 0 60000 65536"/>
                          </a:gdLst>
                          <a:ahLst/>
                          <a:cxnLst>
                            <a:cxn ang="T4">
                              <a:pos x="T0" y="T1"/>
                            </a:cxn>
                            <a:cxn ang="T5">
                              <a:pos x="T2" y="T3"/>
                            </a:cxn>
                          </a:cxnLst>
                          <a:rect l="0" t="0" r="r" b="b"/>
                          <a:pathLst>
                            <a:path w="1725" h="1270">
                              <a:moveTo>
                                <a:pt x="1725" y="0"/>
                              </a:moveTo>
                              <a:lnTo>
                                <a:pt x="0" y="0"/>
                              </a:lnTo>
                            </a:path>
                          </a:pathLst>
                        </a:custGeom>
                        <a:noFill/>
                        <a:ln w="44450">
                          <a:solidFill>
                            <a:srgbClr val="0076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7517476"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" path="m1725,l,e" filled="f" strokecolor="#0076bd" strokeweight="3.5pt">
                <v:path arrowok="t" o:connecttype="custom" o:connectlocs="695563125,0;0,0" o:connectangles="0,0"/>
                <w10:anchorlock/>
              </v:shape>
            </w:pict>
          </mc:Fallback>
        </mc:AlternateContent>
      </w:r>
    </w:p>
    <w:p w14:paraId="663ABDBC" w14:textId="7F0ED5AF" w:rsidR="007F5E51" w:rsidRPr="00B6330A" w:rsidRDefault="007F5E51" w:rsidP="007F5E51">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768DC47D"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37B7DE88" w14:textId="77777777" w:rsidR="007F5E51" w:rsidRPr="00B6330A" w:rsidRDefault="007F5E51" w:rsidP="007F5E51">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23E0C945" w14:textId="77777777" w:rsidR="007F5E51" w:rsidRPr="00B6330A" w:rsidRDefault="007F5E51" w:rsidP="007F5E51">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019628F2" w14:textId="77777777" w:rsidR="007F5E51" w:rsidRPr="00B6330A" w:rsidRDefault="007F5E51" w:rsidP="007F5E51">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78AD8D53" w14:textId="77777777" w:rsidR="007F5E51" w:rsidRPr="00B6330A" w:rsidRDefault="007F5E51" w:rsidP="00E20C33">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351398F3" w14:textId="178A71E2" w:rsidR="007F5E51" w:rsidRPr="00B6330A" w:rsidRDefault="00BA2BC4" w:rsidP="007F5E51">
      <w:pPr>
        <w:widowControl w:val="0"/>
        <w:autoSpaceDE w:val="0"/>
        <w:autoSpaceDN w:val="0"/>
        <w:spacing w:after="0"/>
        <w:ind w:left="142" w:right="-199"/>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6EEC2302" wp14:editId="7FF5E621">
                <wp:extent cx="1107440" cy="1270"/>
                <wp:effectExtent l="28575" t="28575" r="26035" b="27305"/>
                <wp:docPr id="18"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1106805 w 1744"/>
                            <a:gd name="T1" fmla="*/ 0 h 1270"/>
                            <a:gd name="T2" fmla="*/ 0 w 1744"/>
                            <a:gd name="T3" fmla="*/ 0 h 1270"/>
                            <a:gd name="T4" fmla="*/ 0 60000 65536"/>
                            <a:gd name="T5" fmla="*/ 0 60000 65536"/>
                          </a:gdLst>
                          <a:ahLst/>
                          <a:cxnLst>
                            <a:cxn ang="T4">
                              <a:pos x="T0" y="T1"/>
                            </a:cxn>
                            <a:cxn ang="T5">
                              <a:pos x="T2" y="T3"/>
                            </a:cxn>
                          </a:cxnLst>
                          <a:rect l="0" t="0" r="r" b="b"/>
                          <a:pathLst>
                            <a:path w="1744" h="1270">
                              <a:moveTo>
                                <a:pt x="1743" y="0"/>
                              </a:moveTo>
                              <a:lnTo>
                                <a:pt x="0" y="0"/>
                              </a:lnTo>
                            </a:path>
                          </a:pathLst>
                        </a:custGeom>
                        <a:noFill/>
                        <a:ln w="44450">
                          <a:solidFill>
                            <a:srgbClr val="859E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7E992ACE"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" path="m1743,l,e" filled="f" strokecolor="#859e48" strokeweight="3.5pt">
                <v:path arrowok="t" o:connecttype="custom" o:connectlocs="702821175,0;0,0" o:connectangles="0,0"/>
                <w10:anchorlock/>
              </v:shape>
            </w:pict>
          </mc:Fallback>
        </mc:AlternateContent>
      </w:r>
    </w:p>
    <w:p w14:paraId="4BDF6197" w14:textId="77777777" w:rsidR="007F5E51" w:rsidRPr="00B6330A" w:rsidRDefault="007F5E51" w:rsidP="007F5E51">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53AFCA5A"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19F2B923" w14:textId="77777777" w:rsidR="007F5E51" w:rsidRPr="00B6330A" w:rsidRDefault="007F5E51" w:rsidP="007F5E51">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0FB53069"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deliver quality services and timely information</w:t>
      </w:r>
      <w:r w:rsidRPr="00CB1F8F">
        <w:rPr>
          <w:rFonts w:ascii="Myriad Pro Light" w:eastAsia="Myriad Pro Light" w:hAnsi="Myriad Pro Light" w:cs="Myriad Pro Light"/>
          <w:sz w:val="18"/>
          <w:szCs w:val="18"/>
          <w:lang w:val="en-US"/>
        </w:rPr>
        <w:t>;</w:t>
      </w:r>
    </w:p>
    <w:p w14:paraId="350EE491"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share performance and</w:t>
      </w:r>
    </w:p>
    <w:p w14:paraId="17635FE7" w14:textId="5800FCF0" w:rsidR="007F5E51" w:rsidRPr="00CB1F8F" w:rsidRDefault="007F5E51" w:rsidP="00CB1F8F">
      <w:pPr>
        <w:pStyle w:val="ListParagraph"/>
        <w:widowControl w:val="0"/>
        <w:autoSpaceDE w:val="0"/>
        <w:autoSpaceDN w:val="0"/>
        <w:spacing w:before="20" w:after="0" w:line="185" w:lineRule="exact"/>
        <w:ind w:left="502" w:right="-199"/>
        <w:rPr>
          <w:rFonts w:ascii="Myriad Pro Light" w:eastAsia="Myriad Pro Light" w:hAnsi="Myriad Pro Light" w:cs="Myriad Pro Light"/>
          <w:sz w:val="18"/>
          <w:szCs w:val="18"/>
          <w:lang w:val="en-US"/>
        </w:rPr>
      </w:pPr>
      <w:r w:rsidRPr="00CB1F8F">
        <w:rPr>
          <w:rFonts w:ascii="Myriad Pro Light" w:eastAsia="Myriad Pro Light" w:hAnsi="Myriad Pro Light" w:cs="Myriad Pro Light"/>
          <w:sz w:val="18"/>
          <w:szCs w:val="18"/>
          <w:lang w:val="en-US"/>
        </w:rPr>
        <w:t>caseload data;</w:t>
      </w:r>
    </w:p>
    <w:p w14:paraId="5A62D07F" w14:textId="77777777" w:rsidR="007F5E51" w:rsidRPr="00CB1F8F" w:rsidRDefault="007F5E51" w:rsidP="00CB1F8F">
      <w:pPr>
        <w:pStyle w:val="ListParagraph"/>
        <w:widowControl w:val="0"/>
        <w:numPr>
          <w:ilvl w:val="0"/>
          <w:numId w:val="71"/>
        </w:numPr>
        <w:tabs>
          <w:tab w:val="left" w:pos="552"/>
        </w:tabs>
        <w:autoSpaceDE w:val="0"/>
        <w:autoSpaceDN w:val="0"/>
        <w:spacing w:before="20" w:after="0"/>
        <w:ind w:right="-199"/>
        <w:rPr>
          <w:rFonts w:ascii="Myriad Pro Light" w:eastAsia="Myriad Pro Light" w:hAnsi="Myriad Pro Light" w:cs="Myriad Pro Light"/>
          <w:sz w:val="18"/>
          <w:szCs w:val="22"/>
          <w:lang w:val="en-US"/>
        </w:rPr>
      </w:pPr>
      <w:r w:rsidRPr="00CB1F8F">
        <w:rPr>
          <w:rFonts w:ascii="Myriad Pro Light" w:eastAsia="Myriad Pro Light" w:hAnsi="Myriad Pro Light" w:cs="Myriad Pro Light"/>
          <w:sz w:val="18"/>
          <w:szCs w:val="22"/>
          <w:lang w:val="en-US"/>
        </w:rPr>
        <w:t>streamline communications.</w:t>
      </w:r>
    </w:p>
    <w:p w14:paraId="1BE57F17"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4E495EDC" w14:textId="77777777" w:rsidR="007F5E51" w:rsidRPr="00B6330A" w:rsidRDefault="007F5E51" w:rsidP="007F5E51">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6FC8FF07" w14:textId="77777777" w:rsidR="007F5E51" w:rsidRPr="00B6330A" w:rsidRDefault="007F5E51" w:rsidP="00E20C33">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0CEC98F8" w14:textId="1922114C" w:rsidR="007F5E51" w:rsidRPr="00B6330A" w:rsidRDefault="00BA2BC4" w:rsidP="007F5E51">
      <w:pPr>
        <w:widowControl w:val="0"/>
        <w:autoSpaceDE w:val="0"/>
        <w:autoSpaceDN w:val="0"/>
        <w:spacing w:after="0"/>
        <w:ind w:left="142"/>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2C94E6D5" wp14:editId="45D86185">
                <wp:extent cx="716280" cy="1270"/>
                <wp:effectExtent l="28575" t="28575" r="26670" b="27305"/>
                <wp:docPr id="17"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715645 w 1128"/>
                            <a:gd name="T1" fmla="*/ 0 h 1270"/>
                            <a:gd name="T2" fmla="*/ 0 w 1128"/>
                            <a:gd name="T3" fmla="*/ 0 h 1270"/>
                            <a:gd name="T4" fmla="*/ 0 60000 65536"/>
                            <a:gd name="T5" fmla="*/ 0 60000 65536"/>
                          </a:gdLst>
                          <a:ahLst/>
                          <a:cxnLst>
                            <a:cxn ang="T4">
                              <a:pos x="T0" y="T1"/>
                            </a:cxn>
                            <a:cxn ang="T5">
                              <a:pos x="T2" y="T3"/>
                            </a:cxn>
                          </a:cxnLst>
                          <a:rect l="0" t="0" r="r" b="b"/>
                          <a:pathLst>
                            <a:path w="1128" h="1270">
                              <a:moveTo>
                                <a:pt x="1127" y="0"/>
                              </a:moveTo>
                              <a:lnTo>
                                <a:pt x="0" y="0"/>
                              </a:lnTo>
                            </a:path>
                          </a:pathLst>
                        </a:custGeom>
                        <a:noFill/>
                        <a:ln w="44450">
                          <a:solidFill>
                            <a:srgbClr val="56B6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3D2D7637"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" path="m1127,l,e" filled="f" strokecolor="#56b6b1" strokeweight="3.5pt">
                <v:path arrowok="t" o:connecttype="custom" o:connectlocs="454434575,0;0,0" o:connectangles="0,0"/>
                <w10:anchorlock/>
              </v:shape>
            </w:pict>
          </mc:Fallback>
        </mc:AlternateContent>
      </w:r>
    </w:p>
    <w:p w14:paraId="6BB52B72"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050ADF3" w14:textId="77777777" w:rsidR="007F5E51" w:rsidRPr="00B6330A" w:rsidRDefault="007F5E51" w:rsidP="007F5E51">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522E0EBB" w14:textId="77777777" w:rsidR="007F5E51" w:rsidRPr="00B6330A" w:rsidRDefault="007F5E51" w:rsidP="007F5E51">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4BF7F267" w14:textId="77777777" w:rsidR="007F5E51" w:rsidRPr="00B6330A" w:rsidRDefault="007F5E51" w:rsidP="007F5E51">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021B246D" w14:textId="77777777" w:rsidR="007F5E51" w:rsidRPr="00B6330A" w:rsidRDefault="007F5E51" w:rsidP="007F5E51">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66511641" w14:textId="77777777" w:rsidR="007F5E51" w:rsidRPr="00B6330A" w:rsidRDefault="007F5E51" w:rsidP="00E20C33">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4FCF9F58" w14:textId="14E1CBB9" w:rsidR="007F5E51" w:rsidRPr="00B6330A" w:rsidRDefault="00BA2BC4" w:rsidP="007F5E51">
      <w:pPr>
        <w:widowControl w:val="0"/>
        <w:autoSpaceDE w:val="0"/>
        <w:autoSpaceDN w:val="0"/>
        <w:spacing w:after="0"/>
        <w:rPr>
          <w:rFonts w:ascii="Myriad Pro Light" w:eastAsia="Myriad Pro Light" w:hAnsi="Myriad Pro Light" w:cs="Myriad Pro Light"/>
          <w:position w:val="10"/>
          <w:szCs w:val="22"/>
          <w:lang w:val="en-US"/>
        </w:rPr>
      </w:pPr>
      <w:r>
        <w:rPr>
          <w:noProof/>
        </w:rPr>
        <mc:AlternateContent>
          <mc:Choice Requires="wps">
            <w:drawing>
              <wp:inline distT="0" distB="0" distL="0" distR="0" wp14:anchorId="1F68E2F3" wp14:editId="53D45C32">
                <wp:extent cx="1083310" cy="1270"/>
                <wp:effectExtent l="28575" t="28575" r="31115" b="27305"/>
                <wp:docPr id="15"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1082675 w 1706"/>
                            <a:gd name="T1" fmla="*/ 0 h 1270"/>
                            <a:gd name="T2" fmla="*/ 0 w 1706"/>
                            <a:gd name="T3" fmla="*/ 0 h 1270"/>
                            <a:gd name="T4" fmla="*/ 0 60000 65536"/>
                            <a:gd name="T5" fmla="*/ 0 60000 65536"/>
                          </a:gdLst>
                          <a:ahLst/>
                          <a:cxnLst>
                            <a:cxn ang="T4">
                              <a:pos x="T0" y="T1"/>
                            </a:cxn>
                            <a:cxn ang="T5">
                              <a:pos x="T2" y="T3"/>
                            </a:cxn>
                          </a:cxnLst>
                          <a:rect l="0" t="0" r="r" b="b"/>
                          <a:pathLst>
                            <a:path w="1706" h="1270">
                              <a:moveTo>
                                <a:pt x="1705" y="0"/>
                              </a:moveTo>
                              <a:lnTo>
                                <a:pt x="0" y="0"/>
                              </a:lnTo>
                            </a:path>
                          </a:pathLst>
                        </a:custGeom>
                        <a:noFill/>
                        <a:ln w="44450">
                          <a:solidFill>
                            <a:srgbClr val="006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 w14:anchorId="1457B980"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" path="m1705,l,e" filled="f" strokecolor="#006170" strokeweight="3.5pt">
                <v:path arrowok="t" o:connecttype="custom" o:connectlocs="687498625,0;0,0" o:connectangles="0,0"/>
                <w10:anchorlock/>
              </v:shape>
            </w:pict>
          </mc:Fallback>
        </mc:AlternateContent>
      </w:r>
    </w:p>
    <w:p w14:paraId="6B20DABE" w14:textId="77777777" w:rsidR="007F5E51" w:rsidRPr="00B6330A" w:rsidRDefault="007F5E51" w:rsidP="007F5E51">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66749AD0" w14:textId="77777777" w:rsidR="007F5E51" w:rsidRPr="00B6330A" w:rsidRDefault="007F5E51" w:rsidP="007F5E51">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22641E11" w14:textId="77777777" w:rsidR="007F5E51" w:rsidRPr="00B6330A" w:rsidRDefault="007F5E51" w:rsidP="007F5E51">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75E2395B" w14:textId="77777777" w:rsidR="007F5E51" w:rsidRPr="00B6330A" w:rsidRDefault="007F5E51" w:rsidP="007F5E51">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47B8CAD5" w14:textId="7F14D83C" w:rsidR="00FB6991" w:rsidRPr="007F5E51" w:rsidRDefault="007F5E51" w:rsidP="007F5E51">
      <w:pPr>
        <w:widowControl w:val="0"/>
        <w:autoSpaceDE w:val="0"/>
        <w:autoSpaceDN w:val="0"/>
        <w:spacing w:before="105" w:after="0"/>
        <w:rPr>
          <w:rFonts w:ascii="Myriad Pro Light" w:eastAsia="Myriad Pro Light" w:hAnsi="Myriad Pro Light" w:cs="Myriad Pro Light"/>
          <w:sz w:val="18"/>
          <w:szCs w:val="18"/>
          <w:lang w:val="en-US"/>
        </w:rPr>
        <w:sectPr w:rsidR="00FB6991" w:rsidRPr="007F5E51" w:rsidSect="007F5E51">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374"/>
    </w:p>
    <w:bookmarkStart w:id="1375" w:name="_Ref74775323"/>
    <w:bookmarkStart w:id="1376" w:name="_Toc128069005"/>
    <w:bookmarkStart w:id="1377" w:name="_Hlk127896268"/>
    <w:bookmarkEnd w:id="1369"/>
    <w:p w14:paraId="7A520465" w14:textId="74ACB10B" w:rsidR="00EA10F3" w:rsidRPr="00E20C33" w:rsidRDefault="00BA2BC4" w:rsidP="00E20C33">
      <w:pPr>
        <w:pStyle w:val="Heading2"/>
        <w:jc w:val="right"/>
        <w:rPr>
          <w:rFonts w:ascii="Arial Nova" w:hAnsi="Arial Nova"/>
          <w:bCs/>
          <w:sz w:val="28"/>
          <w:szCs w:val="28"/>
        </w:rPr>
      </w:pPr>
      <w:r>
        <w:rPr>
          <w:noProof/>
        </w:rPr>
        <mc:AlternateContent>
          <mc:Choice Requires="wpg">
            <w:drawing>
              <wp:anchor distT="0" distB="0" distL="114300" distR="114300" simplePos="0" relativeHeight="251660288" behindDoc="0" locked="0" layoutInCell="1" allowOverlap="1" wp14:anchorId="4AC1BC8F" wp14:editId="55713FE2">
                <wp:simplePos x="0" y="0"/>
                <wp:positionH relativeFrom="page">
                  <wp:posOffset>409575</wp:posOffset>
                </wp:positionH>
                <wp:positionV relativeFrom="paragraph">
                  <wp:posOffset>-48260</wp:posOffset>
                </wp:positionV>
                <wp:extent cx="2688590" cy="24968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496820"/>
                          <a:chOff x="0" y="-1"/>
                          <a:chExt cx="4234" cy="3932"/>
                        </a:xfrm>
                      </wpg:grpSpPr>
                      <wps:wsp>
                        <wps:cNvPr id="10" name="docshape6"/>
                        <wps:cNvSpPr>
                          <a:spLocks noChangeArrowheads="1"/>
                        </wps:cNvSpPr>
                        <wps:spPr bwMode="auto">
                          <a:xfrm>
                            <a:off x="0" y="-1"/>
                            <a:ext cx="4234" cy="3932"/>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019" y="787"/>
                            <a:ext cx="2194" cy="1133"/>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0"/>
                        <wps:cNvSpPr>
                          <a:spLocks/>
                        </wps:cNvSpPr>
                        <wps:spPr bwMode="auto">
                          <a:xfrm>
                            <a:off x="983" y="2406"/>
                            <a:ext cx="2435" cy="882"/>
                          </a:xfrm>
                          <a:custGeom>
                            <a:avLst/>
                            <a:gdLst>
                              <a:gd name="T0" fmla="*/ 2360 w 2435"/>
                              <a:gd name="T1" fmla="*/ 257 h 882"/>
                              <a:gd name="T2" fmla="*/ 2434 w 2435"/>
                              <a:gd name="T3" fmla="*/ 143 h 882"/>
                              <a:gd name="T4" fmla="*/ 2365 w 2435"/>
                              <a:gd name="T5" fmla="*/ 9 h 882"/>
                              <a:gd name="T6" fmla="*/ 2319 w 2435"/>
                              <a:gd name="T7" fmla="*/ 39 h 882"/>
                              <a:gd name="T8" fmla="*/ 1958 w 2435"/>
                              <a:gd name="T9" fmla="*/ 36 h 882"/>
                              <a:gd name="T10" fmla="*/ 2150 w 2435"/>
                              <a:gd name="T11" fmla="*/ 235 h 882"/>
                              <a:gd name="T12" fmla="*/ 2050 w 2435"/>
                              <a:gd name="T13" fmla="*/ 43 h 882"/>
                              <a:gd name="T14" fmla="*/ 2059 w 2435"/>
                              <a:gd name="T15" fmla="*/ 215 h 882"/>
                              <a:gd name="T16" fmla="*/ 2141 w 2435"/>
                              <a:gd name="T17" fmla="*/ 43 h 882"/>
                              <a:gd name="T18" fmla="*/ 1894 w 2435"/>
                              <a:gd name="T19" fmla="*/ 47 h 882"/>
                              <a:gd name="T20" fmla="*/ 1894 w 2435"/>
                              <a:gd name="T21" fmla="*/ 46 h 882"/>
                              <a:gd name="T22" fmla="*/ 1566 w 2435"/>
                              <a:gd name="T23" fmla="*/ 259 h 882"/>
                              <a:gd name="T24" fmla="*/ 1505 w 2435"/>
                              <a:gd name="T25" fmla="*/ 67 h 882"/>
                              <a:gd name="T26" fmla="*/ 1626 w 2435"/>
                              <a:gd name="T27" fmla="*/ 67 h 882"/>
                              <a:gd name="T28" fmla="*/ 1688 w 2435"/>
                              <a:gd name="T29" fmla="*/ 78 h 882"/>
                              <a:gd name="T30" fmla="*/ 1403 w 2435"/>
                              <a:gd name="T31" fmla="*/ 47 h 882"/>
                              <a:gd name="T32" fmla="*/ 1339 w 2435"/>
                              <a:gd name="T33" fmla="*/ -8 h 882"/>
                              <a:gd name="T34" fmla="*/ 1132 w 2435"/>
                              <a:gd name="T35" fmla="*/ 221 h 882"/>
                              <a:gd name="T36" fmla="*/ 1046 w 2435"/>
                              <a:gd name="T37" fmla="*/ -118 h 882"/>
                              <a:gd name="T38" fmla="*/ 1207 w 2435"/>
                              <a:gd name="T39" fmla="*/ 5 h 882"/>
                              <a:gd name="T40" fmla="*/ 864 w 2435"/>
                              <a:gd name="T41" fmla="*/ 70 h 882"/>
                              <a:gd name="T42" fmla="*/ 902 w 2435"/>
                              <a:gd name="T43" fmla="*/ 6 h 882"/>
                              <a:gd name="T44" fmla="*/ 480 w 2435"/>
                              <a:gd name="T45" fmla="*/ 130 h 882"/>
                              <a:gd name="T46" fmla="*/ 553 w 2435"/>
                              <a:gd name="T47" fmla="*/ 192 h 882"/>
                              <a:gd name="T48" fmla="*/ 613 w 2435"/>
                              <a:gd name="T49" fmla="*/ 0 h 882"/>
                              <a:gd name="T50" fmla="*/ 613 w 2435"/>
                              <a:gd name="T51" fmla="*/ 216 h 882"/>
                              <a:gd name="T52" fmla="*/ 177 w 2435"/>
                              <a:gd name="T53" fmla="*/ 171 h 882"/>
                              <a:gd name="T54" fmla="*/ 264 w 2435"/>
                              <a:gd name="T55" fmla="*/ -97 h 882"/>
                              <a:gd name="T56" fmla="*/ 392 w 2435"/>
                              <a:gd name="T57" fmla="*/ 167 h 882"/>
                              <a:gd name="T58" fmla="*/ 1789 w 2435"/>
                              <a:gd name="T59" fmla="*/ 458 h 882"/>
                              <a:gd name="T60" fmla="*/ 1347 w 2435"/>
                              <a:gd name="T61" fmla="*/ 512 h 882"/>
                              <a:gd name="T62" fmla="*/ 1461 w 2435"/>
                              <a:gd name="T63" fmla="*/ 732 h 882"/>
                              <a:gd name="T64" fmla="*/ 1405 w 2435"/>
                              <a:gd name="T65" fmla="*/ 546 h 882"/>
                              <a:gd name="T66" fmla="*/ 1485 w 2435"/>
                              <a:gd name="T67" fmla="*/ 725 h 882"/>
                              <a:gd name="T68" fmla="*/ 1443 w 2435"/>
                              <a:gd name="T69" fmla="*/ 551 h 882"/>
                              <a:gd name="T70" fmla="*/ 1533 w 2435"/>
                              <a:gd name="T71" fmla="*/ 708 h 882"/>
                              <a:gd name="T72" fmla="*/ 1649 w 2435"/>
                              <a:gd name="T73" fmla="*/ 385 h 882"/>
                              <a:gd name="T74" fmla="*/ 1664 w 2435"/>
                              <a:gd name="T75" fmla="*/ 702 h 882"/>
                              <a:gd name="T76" fmla="*/ 1106 w 2435"/>
                              <a:gd name="T77" fmla="*/ 508 h 882"/>
                              <a:gd name="T78" fmla="*/ 1151 w 2435"/>
                              <a:gd name="T79" fmla="*/ 548 h 882"/>
                              <a:gd name="T80" fmla="*/ 187 w 2435"/>
                              <a:gd name="T81" fmla="*/ 406 h 882"/>
                              <a:gd name="T82" fmla="*/ 187 w 2435"/>
                              <a:gd name="T83" fmla="*/ 406 h 882"/>
                              <a:gd name="T84" fmla="*/ 208 w 2435"/>
                              <a:gd name="T85" fmla="*/ 462 h 882"/>
                              <a:gd name="T86" fmla="*/ 749 w 2435"/>
                              <a:gd name="T87" fmla="*/ 723 h 882"/>
                              <a:gd name="T88" fmla="*/ 670 w 2435"/>
                              <a:gd name="T89" fmla="*/ 603 h 882"/>
                              <a:gd name="T90" fmla="*/ 770 w 2435"/>
                              <a:gd name="T91" fmla="*/ 721 h 882"/>
                              <a:gd name="T92" fmla="*/ 726 w 2435"/>
                              <a:gd name="T93" fmla="*/ 595 h 882"/>
                              <a:gd name="T94" fmla="*/ 778 w 2435"/>
                              <a:gd name="T95" fmla="*/ 505 h 882"/>
                              <a:gd name="T96" fmla="*/ 407 w 2435"/>
                              <a:gd name="T97" fmla="*/ 508 h 882"/>
                              <a:gd name="T98" fmla="*/ 538 w 2435"/>
                              <a:gd name="T99" fmla="*/ 724 h 882"/>
                              <a:gd name="T100" fmla="*/ 538 w 2435"/>
                              <a:gd name="T101" fmla="*/ 724 h 882"/>
                              <a:gd name="T102" fmla="*/ 467 w 2435"/>
                              <a:gd name="T103" fmla="*/ 719 h 882"/>
                              <a:gd name="T104" fmla="*/ 1034 w 2435"/>
                              <a:gd name="T105" fmla="*/ 761 h 882"/>
                              <a:gd name="T106" fmla="*/ 879 w 2435"/>
                              <a:gd name="T107" fmla="*/ 550 h 882"/>
                              <a:gd name="T108" fmla="*/ 1908 w 2435"/>
                              <a:gd name="T109" fmla="*/ 540 h 882"/>
                              <a:gd name="T110" fmla="*/ 2072 w 2435"/>
                              <a:gd name="T111" fmla="*/ 718 h 882"/>
                              <a:gd name="T112" fmla="*/ 2123 w 2435"/>
                              <a:gd name="T113" fmla="*/ 546 h 882"/>
                              <a:gd name="T114" fmla="*/ 2096 w 2435"/>
                              <a:gd name="T115" fmla="*/ 740 h 882"/>
                              <a:gd name="T116" fmla="*/ 2061 w 2435"/>
                              <a:gd name="T117" fmla="*/ 556 h 882"/>
                              <a:gd name="T118" fmla="*/ 2128 w 2435"/>
                              <a:gd name="T119" fmla="*/ 699 h 88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585" y="2097"/>
                            <a:ext cx="3063" cy="1416"/>
                          </a:xfrm>
                          <a:custGeom>
                            <a:avLst/>
                            <a:gdLst>
                              <a:gd name="T0" fmla="*/ 2947 w 3063"/>
                              <a:gd name="T1" fmla="*/ -429 h 1416"/>
                              <a:gd name="T2" fmla="*/ 2907 w 3063"/>
                              <a:gd name="T3" fmla="*/ -422 h 1416"/>
                              <a:gd name="T4" fmla="*/ 2873 w 3063"/>
                              <a:gd name="T5" fmla="*/ -402 h 1416"/>
                              <a:gd name="T6" fmla="*/ 2848 w 3063"/>
                              <a:gd name="T7" fmla="*/ -373 h 1416"/>
                              <a:gd name="T8" fmla="*/ 2833 w 3063"/>
                              <a:gd name="T9" fmla="*/ -336 h 1416"/>
                              <a:gd name="T10" fmla="*/ 93 w 3063"/>
                              <a:gd name="T11" fmla="*/ -336 h 1416"/>
                              <a:gd name="T12" fmla="*/ 93 w 3063"/>
                              <a:gd name="T13" fmla="*/ 757 h 1416"/>
                              <a:gd name="T14" fmla="*/ 56 w 3063"/>
                              <a:gd name="T15" fmla="*/ 772 h 1416"/>
                              <a:gd name="T16" fmla="*/ 27 w 3063"/>
                              <a:gd name="T17" fmla="*/ 797 h 1416"/>
                              <a:gd name="T18" fmla="*/ 8 w 3063"/>
                              <a:gd name="T19" fmla="*/ 831 h 1416"/>
                              <a:gd name="T20" fmla="*/ 0 w 3063"/>
                              <a:gd name="T21" fmla="*/ 871 h 1416"/>
                              <a:gd name="T22" fmla="*/ 10 w 3063"/>
                              <a:gd name="T23" fmla="*/ 916 h 1416"/>
                              <a:gd name="T24" fmla="*/ 34 w 3063"/>
                              <a:gd name="T25" fmla="*/ 953 h 1416"/>
                              <a:gd name="T26" fmla="*/ 71 w 3063"/>
                              <a:gd name="T27" fmla="*/ 977 h 1416"/>
                              <a:gd name="T28" fmla="*/ 116 w 3063"/>
                              <a:gd name="T29" fmla="*/ 986 h 1416"/>
                              <a:gd name="T30" fmla="*/ 161 w 3063"/>
                              <a:gd name="T31" fmla="*/ 977 h 1416"/>
                              <a:gd name="T32" fmla="*/ 198 w 3063"/>
                              <a:gd name="T33" fmla="*/ 953 h 1416"/>
                              <a:gd name="T34" fmla="*/ 223 w 3063"/>
                              <a:gd name="T35" fmla="*/ 916 h 1416"/>
                              <a:gd name="T36" fmla="*/ 232 w 3063"/>
                              <a:gd name="T37" fmla="*/ 871 h 1416"/>
                              <a:gd name="T38" fmla="*/ 225 w 3063"/>
                              <a:gd name="T39" fmla="*/ 831 h 1416"/>
                              <a:gd name="T40" fmla="*/ 205 w 3063"/>
                              <a:gd name="T41" fmla="*/ 797 h 1416"/>
                              <a:gd name="T42" fmla="*/ 176 w 3063"/>
                              <a:gd name="T43" fmla="*/ 772 h 1416"/>
                              <a:gd name="T44" fmla="*/ 139 w 3063"/>
                              <a:gd name="T45" fmla="*/ 757 h 1416"/>
                              <a:gd name="T46" fmla="*/ 139 w 3063"/>
                              <a:gd name="T47" fmla="*/ -290 h 1416"/>
                              <a:gd name="T48" fmla="*/ 2833 w 3063"/>
                              <a:gd name="T49" fmla="*/ -290 h 1416"/>
                              <a:gd name="T50" fmla="*/ 2848 w 3063"/>
                              <a:gd name="T51" fmla="*/ -254 h 1416"/>
                              <a:gd name="T52" fmla="*/ 2873 w 3063"/>
                              <a:gd name="T53" fmla="*/ -224 h 1416"/>
                              <a:gd name="T54" fmla="*/ 2907 w 3063"/>
                              <a:gd name="T55" fmla="*/ -205 h 1416"/>
                              <a:gd name="T56" fmla="*/ 2947 w 3063"/>
                              <a:gd name="T57" fmla="*/ -198 h 1416"/>
                              <a:gd name="T58" fmla="*/ 2992 w 3063"/>
                              <a:gd name="T59" fmla="*/ -207 h 1416"/>
                              <a:gd name="T60" fmla="*/ 3029 w 3063"/>
                              <a:gd name="T61" fmla="*/ -232 h 1416"/>
                              <a:gd name="T62" fmla="*/ 3054 w 3063"/>
                              <a:gd name="T63" fmla="*/ -268 h 1416"/>
                              <a:gd name="T64" fmla="*/ 3063 w 3063"/>
                              <a:gd name="T65" fmla="*/ -313 h 1416"/>
                              <a:gd name="T66" fmla="*/ 3054 w 3063"/>
                              <a:gd name="T67" fmla="*/ -358 h 1416"/>
                              <a:gd name="T68" fmla="*/ 3029 w 3063"/>
                              <a:gd name="T69" fmla="*/ -395 h 1416"/>
                              <a:gd name="T70" fmla="*/ 2992 w 3063"/>
                              <a:gd name="T71" fmla="*/ -420 h 1416"/>
                              <a:gd name="T72" fmla="*/ 2947 w 3063"/>
                              <a:gd name="T73" fmla="*/ -429 h 141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AD72906" id="docshapegroup5" o:spid="_x0000_s1026" alt="&quot;&quot;" style="position:absolute;margin-left:32.25pt;margin-top:-3.8pt;width:211.7pt;height:196.6pt;z-index:251660288;mso-position-horizontal-relative:page" coordorigin=",-1" coordsize="4234,3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">
                <v:rect id="docshape6" o:spid="_x0000_s1027" style="position:absolute;top:-1;width:4234;height:3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" fillcolor="#0a1732" stroked="f"/>
                <v:shape id="Picture 9" o:spid="_x0000_s1028" type="#_x0000_t75" style="position:absolute;left:1019;top:787;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">
                  <v:imagedata r:id="rId43" o:title=""/>
                </v:shape>
                <v:shape id="AutoShape 10" o:spid="_x0000_s1029" style="position:absolute;left:983;top:2406;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Freeform 11" o:spid="_x0000_s1030" style="position:absolute;left:585;top:2097;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105531" w:rsidRPr="00E20C33">
        <w:rPr>
          <w:sz w:val="28"/>
          <w:szCs w:val="28"/>
        </w:rPr>
        <w:t>ATTACHMENT</w:t>
      </w:r>
      <w:r w:rsidR="002406D0" w:rsidRPr="00E20C33">
        <w:rPr>
          <w:sz w:val="28"/>
          <w:szCs w:val="28"/>
        </w:rPr>
        <w:t> </w:t>
      </w:r>
      <w:r w:rsidR="00105531" w:rsidRPr="00E20C33">
        <w:rPr>
          <w:sz w:val="28"/>
          <w:szCs w:val="28"/>
        </w:rPr>
        <w:t xml:space="preserve">3 </w:t>
      </w:r>
      <w:r w:rsidR="00B93918" w:rsidRPr="00E20C33">
        <w:rPr>
          <w:sz w:val="28"/>
          <w:szCs w:val="28"/>
        </w:rPr>
        <w:t>–</w:t>
      </w:r>
      <w:r w:rsidR="00105531" w:rsidRPr="00E20C33">
        <w:rPr>
          <w:sz w:val="28"/>
          <w:szCs w:val="28"/>
        </w:rPr>
        <w:t xml:space="preserve"> SERVICE</w:t>
      </w:r>
      <w:r w:rsidR="00D47BDE" w:rsidRPr="00E20C33">
        <w:rPr>
          <w:sz w:val="28"/>
          <w:szCs w:val="28"/>
        </w:rPr>
        <w:t xml:space="preserve"> </w:t>
      </w:r>
      <w:r w:rsidR="0090142A" w:rsidRPr="00E20C33">
        <w:rPr>
          <w:sz w:val="28"/>
          <w:szCs w:val="28"/>
        </w:rPr>
        <w:t>G</w:t>
      </w:r>
      <w:r w:rsidR="00105531" w:rsidRPr="00E20C33">
        <w:rPr>
          <w:sz w:val="28"/>
          <w:szCs w:val="28"/>
        </w:rPr>
        <w:t>UARANTEE</w:t>
      </w:r>
      <w:bookmarkEnd w:id="1375"/>
      <w:bookmarkEnd w:id="1376"/>
      <w:r w:rsidR="00C96076" w:rsidRPr="00E20C33">
        <w:rPr>
          <w:sz w:val="28"/>
          <w:szCs w:val="28"/>
        </w:rPr>
        <w:t xml:space="preserve"> </w:t>
      </w:r>
    </w:p>
    <w:p w14:paraId="07C85252" w14:textId="77777777" w:rsidR="00334843" w:rsidRPr="00C82249" w:rsidRDefault="00334843" w:rsidP="00CB1F8F">
      <w:pPr>
        <w:widowControl w:val="0"/>
        <w:numPr>
          <w:ilvl w:val="0"/>
          <w:numId w:val="3"/>
        </w:numPr>
        <w:tabs>
          <w:tab w:val="clear" w:pos="964"/>
        </w:tabs>
        <w:autoSpaceDE w:val="0"/>
        <w:autoSpaceDN w:val="0"/>
        <w:spacing w:after="0"/>
        <w:ind w:left="0" w:firstLine="0"/>
        <w:rPr>
          <w:rFonts w:ascii="Times New Roman" w:eastAsia="Myriad Pro Light" w:hAnsi="Myriad Pro Light" w:cs="Myriad Pro Light"/>
          <w:sz w:val="20"/>
          <w:szCs w:val="19"/>
          <w:lang w:val="en-US"/>
        </w:rPr>
      </w:pPr>
    </w:p>
    <w:p w14:paraId="2B0ACFF5" w14:textId="77777777" w:rsidR="00334843" w:rsidRPr="00334843" w:rsidRDefault="00334843" w:rsidP="00CB1F8F">
      <w:pPr>
        <w:widowControl w:val="0"/>
        <w:numPr>
          <w:ilvl w:val="0"/>
          <w:numId w:val="3"/>
        </w:numPr>
        <w:tabs>
          <w:tab w:val="clear" w:pos="964"/>
        </w:tabs>
        <w:autoSpaceDE w:val="0"/>
        <w:autoSpaceDN w:val="0"/>
        <w:spacing w:before="11" w:after="0"/>
        <w:ind w:left="0" w:firstLine="0"/>
        <w:rPr>
          <w:rFonts w:ascii="Times New Roman" w:eastAsia="Myriad Pro Light" w:hAnsi="Myriad Pro Light" w:cs="Myriad Pro Light"/>
          <w:sz w:val="21"/>
          <w:szCs w:val="19"/>
          <w:lang w:val="en-US"/>
        </w:rPr>
      </w:pPr>
    </w:p>
    <w:p w14:paraId="58D8BE5F" w14:textId="77777777" w:rsidR="00334843" w:rsidRPr="00334843" w:rsidRDefault="00334843" w:rsidP="00334843">
      <w:pPr>
        <w:widowControl w:val="0"/>
        <w:autoSpaceDE w:val="0"/>
        <w:autoSpaceDN w:val="0"/>
        <w:spacing w:after="0"/>
        <w:ind w:left="4747"/>
        <w:rPr>
          <w:rFonts w:ascii="Times New Roman" w:eastAsia="Myriad Pro Light" w:hAnsi="Myriad Pro Light" w:cs="Myriad Pro Light"/>
          <w:sz w:val="20"/>
          <w:szCs w:val="19"/>
          <w:lang w:val="en-US"/>
        </w:rPr>
      </w:pPr>
      <w:r w:rsidRPr="00334843">
        <w:rPr>
          <w:rFonts w:ascii="Times New Roman" w:eastAsia="Myriad Pro Light" w:hAnsi="Myriad Pro Light" w:cs="Myriad Pro Light"/>
          <w:noProof/>
          <w:sz w:val="20"/>
          <w:szCs w:val="19"/>
          <w:lang w:val="en-US"/>
        </w:rPr>
        <w:drawing>
          <wp:inline distT="0" distB="0" distL="0" distR="0" wp14:anchorId="7E4B11D9" wp14:editId="4888C1CE">
            <wp:extent cx="3267075" cy="885825"/>
            <wp:effectExtent l="0" t="0" r="9525" b="9525"/>
            <wp:docPr id="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67075" cy="885825"/>
                    </a:xfrm>
                    <a:prstGeom prst="rect">
                      <a:avLst/>
                    </a:prstGeom>
                    <a:noFill/>
                    <a:ln>
                      <a:noFill/>
                    </a:ln>
                  </pic:spPr>
                </pic:pic>
              </a:graphicData>
            </a:graphic>
          </wp:inline>
        </w:drawing>
      </w:r>
    </w:p>
    <w:p w14:paraId="0E0C3096" w14:textId="77777777" w:rsidR="00334843" w:rsidRPr="00334843" w:rsidRDefault="00334843" w:rsidP="00C82249">
      <w:pPr>
        <w:widowControl w:val="0"/>
        <w:autoSpaceDE w:val="0"/>
        <w:autoSpaceDN w:val="0"/>
        <w:spacing w:before="1" w:after="0"/>
        <w:rPr>
          <w:rFonts w:ascii="Times New Roman" w:eastAsia="Myriad Pro Light" w:hAnsi="Myriad Pro Light" w:cs="Myriad Pro Light"/>
          <w:sz w:val="11"/>
          <w:szCs w:val="19"/>
          <w:lang w:val="en-US"/>
        </w:rPr>
      </w:pPr>
    </w:p>
    <w:p w14:paraId="04B09774" w14:textId="77777777" w:rsidR="00334843" w:rsidRPr="00334843" w:rsidRDefault="00334843" w:rsidP="00334843">
      <w:pPr>
        <w:widowControl w:val="0"/>
        <w:autoSpaceDE w:val="0"/>
        <w:autoSpaceDN w:val="0"/>
        <w:spacing w:after="0" w:line="754" w:lineRule="exact"/>
        <w:ind w:left="4711"/>
        <w:rPr>
          <w:rFonts w:ascii="Carnero Semibold" w:eastAsia="Carnero Semibold" w:hAnsi="Carnero Semibold" w:cs="Carnero Semibold"/>
          <w:b/>
          <w:sz w:val="56"/>
          <w:szCs w:val="56"/>
          <w:lang w:val="en-US"/>
        </w:rPr>
      </w:pPr>
      <w:r w:rsidRPr="00334843">
        <w:rPr>
          <w:rFonts w:ascii="Carnero Semibold" w:eastAsia="Carnero Semibold" w:hAnsi="Carnero Semibold" w:cs="Carnero Semibold"/>
          <w:b/>
          <w:color w:val="0076BD"/>
          <w:sz w:val="56"/>
          <w:szCs w:val="56"/>
          <w:lang w:val="en-US"/>
        </w:rPr>
        <w:t>Service Guarantee</w:t>
      </w:r>
    </w:p>
    <w:p w14:paraId="05AEF005" w14:textId="77777777" w:rsidR="00334843" w:rsidRPr="00334843" w:rsidRDefault="00334843" w:rsidP="00E20C33">
      <w:pPr>
        <w:widowControl w:val="0"/>
        <w:autoSpaceDE w:val="0"/>
        <w:autoSpaceDN w:val="0"/>
        <w:spacing w:after="120" w:line="322" w:lineRule="exact"/>
        <w:ind w:left="4729"/>
        <w:outlineLvl w:val="2"/>
        <w:rPr>
          <w:rFonts w:ascii="Carnero Semibold" w:eastAsia="Myriad Pro Light" w:hAnsi="Myriad Pro Light" w:cs="Myriad Pro Light"/>
          <w:b/>
          <w:color w:val="0A1732"/>
          <w:sz w:val="25"/>
          <w:szCs w:val="22"/>
          <w:lang w:val="en-US"/>
        </w:rPr>
      </w:pPr>
      <w:r w:rsidRPr="00334843">
        <w:rPr>
          <w:rFonts w:ascii="Carnero Semibold" w:eastAsia="Myriad Pro Light" w:hAnsi="Myriad Pro Light" w:cs="Myriad Pro Light"/>
          <w:b/>
          <w:color w:val="0A1732"/>
          <w:sz w:val="25"/>
          <w:szCs w:val="22"/>
          <w:lang w:val="en-US"/>
        </w:rPr>
        <w:t>Workforce Australia Services</w:t>
      </w:r>
    </w:p>
    <w:p w14:paraId="233AB01B" w14:textId="77777777" w:rsidR="00334843" w:rsidRPr="00334843" w:rsidRDefault="00334843" w:rsidP="00334843">
      <w:pPr>
        <w:widowControl w:val="0"/>
        <w:autoSpaceDE w:val="0"/>
        <w:autoSpaceDN w:val="0"/>
        <w:spacing w:before="240" w:after="0"/>
        <w:ind w:left="113"/>
        <w:rPr>
          <w:rFonts w:ascii="Myriad Pro Light" w:eastAsia="Myriad Pro Light" w:hAnsi="Myriad Pro Light" w:cs="Myriad Pro Light"/>
          <w:b/>
          <w:sz w:val="23"/>
          <w:szCs w:val="22"/>
          <w:lang w:val="en-US"/>
        </w:rPr>
      </w:pPr>
      <w:r w:rsidRPr="00334843">
        <w:rPr>
          <w:rFonts w:ascii="Myriad Pro Light" w:eastAsia="Myriad Pro Light" w:hAnsi="Myriad Pro Light" w:cs="Myriad Pro Light"/>
          <w:b/>
          <w:color w:val="0A1732"/>
          <w:sz w:val="23"/>
          <w:szCs w:val="22"/>
          <w:lang w:val="en-US"/>
        </w:rPr>
        <w:t xml:space="preserve">Workforce Australia aims to provide employment services that are </w:t>
      </w:r>
      <w:r w:rsidRPr="00334843">
        <w:rPr>
          <w:rFonts w:ascii="Myriad Pro Light" w:eastAsia="Myriad Pro Light" w:hAnsi="Myriad Pro Light" w:cs="Myriad Pro Light"/>
          <w:b/>
          <w:color w:val="0A1732"/>
          <w:sz w:val="23"/>
          <w:szCs w:val="22"/>
          <w:u w:val="thick" w:color="0076BD"/>
          <w:lang w:val="en-US"/>
        </w:rPr>
        <w:t>respectful</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497637"/>
          <w:lang w:val="en-US"/>
        </w:rPr>
        <w:t>connected</w:t>
      </w:r>
      <w:r w:rsidRPr="00334843">
        <w:rPr>
          <w:rFonts w:ascii="Myriad Pro Light" w:eastAsia="Myriad Pro Light" w:hAnsi="Myriad Pro Light" w:cs="Myriad Pro Light"/>
          <w:b/>
          <w:color w:val="0A1732"/>
          <w:sz w:val="23"/>
          <w:szCs w:val="22"/>
          <w:lang w:val="en-US"/>
        </w:rPr>
        <w:t xml:space="preserve">, </w:t>
      </w:r>
      <w:r w:rsidRPr="00334843">
        <w:rPr>
          <w:rFonts w:ascii="Myriad Pro Light" w:eastAsia="Myriad Pro Light" w:hAnsi="Myriad Pro Light" w:cs="Myriad Pro Light"/>
          <w:b/>
          <w:color w:val="0A1732"/>
          <w:sz w:val="23"/>
          <w:szCs w:val="22"/>
          <w:u w:val="thick" w:color="56B6B1"/>
          <w:lang w:val="en-US"/>
        </w:rPr>
        <w:t>simple</w:t>
      </w:r>
      <w:r w:rsidRPr="00334843">
        <w:rPr>
          <w:rFonts w:ascii="Myriad Pro Light" w:eastAsia="Myriad Pro Light" w:hAnsi="Myriad Pro Light" w:cs="Myriad Pro Light"/>
          <w:b/>
          <w:color w:val="0A1732"/>
          <w:sz w:val="23"/>
          <w:szCs w:val="22"/>
          <w:lang w:val="en-US"/>
        </w:rPr>
        <w:t xml:space="preserve"> and </w:t>
      </w:r>
      <w:r w:rsidRPr="00334843">
        <w:rPr>
          <w:rFonts w:ascii="Myriad Pro Light" w:eastAsia="Myriad Pro Light" w:hAnsi="Myriad Pro Light" w:cs="Myriad Pro Light"/>
          <w:b/>
          <w:color w:val="0A1732"/>
          <w:sz w:val="23"/>
          <w:szCs w:val="22"/>
          <w:u w:val="thick" w:color="006170"/>
          <w:lang w:val="en-US"/>
        </w:rPr>
        <w:t>supported</w:t>
      </w:r>
      <w:r w:rsidRPr="00334843">
        <w:rPr>
          <w:rFonts w:ascii="Myriad Pro Light" w:eastAsia="Myriad Pro Light" w:hAnsi="Myriad Pro Light" w:cs="Myriad Pro Light"/>
          <w:b/>
          <w:color w:val="0A1732"/>
          <w:sz w:val="23"/>
          <w:szCs w:val="22"/>
          <w:lang w:val="en-US"/>
        </w:rPr>
        <w:t>.</w:t>
      </w:r>
    </w:p>
    <w:p w14:paraId="1D82CFCE" w14:textId="77777777" w:rsidR="00334843" w:rsidRPr="00334843" w:rsidRDefault="00334843" w:rsidP="00334843">
      <w:pPr>
        <w:widowControl w:val="0"/>
        <w:autoSpaceDE w:val="0"/>
        <w:autoSpaceDN w:val="0"/>
        <w:spacing w:before="171" w:after="0" w:line="247" w:lineRule="auto"/>
        <w:ind w:left="111" w:right="529"/>
        <w:rPr>
          <w:rFonts w:ascii="Myriad Pro Light" w:eastAsia="Myriad Pro Light" w:hAnsi="Myriad Pro Light" w:cs="Myriad Pro Light"/>
          <w:sz w:val="20"/>
          <w:szCs w:val="22"/>
          <w:lang w:val="en-US"/>
        </w:rPr>
      </w:pPr>
      <w:r w:rsidRPr="00334843">
        <w:rPr>
          <w:rFonts w:ascii="Myriad Pro Light" w:eastAsia="Myriad Pro Light" w:hAnsi="Myriad Pro Light" w:cs="Myriad Pro Light"/>
          <w:sz w:val="20"/>
          <w:szCs w:val="22"/>
          <w:lang w:val="en-US"/>
        </w:rPr>
        <w:t>This Service Guarantee reflects the Australian Government’s expectations for Workforce Australia Services delivering tailored services to support individuals towards employment. It sets out the minimum level of service each individual can expect, including elements unique to different types of Workforce Australia services, as well as the requirements that need to be met while participating in employment services.</w:t>
      </w:r>
    </w:p>
    <w:p w14:paraId="3E6ADD10"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rsidSect="00C82249">
          <w:headerReference w:type="default" r:id="rId45"/>
          <w:footerReference w:type="default" r:id="rId46"/>
          <w:pgSz w:w="11910" w:h="16840"/>
          <w:pgMar w:top="-95" w:right="697" w:bottom="0" w:left="720" w:header="170" w:footer="0" w:gutter="0"/>
          <w:cols w:space="720"/>
          <w:docGrid w:linePitch="299"/>
        </w:sectPr>
      </w:pPr>
    </w:p>
    <w:p w14:paraId="24AF96BD" w14:textId="77777777" w:rsidR="00334843" w:rsidRPr="00334843" w:rsidRDefault="00334843" w:rsidP="00E20C33">
      <w:pPr>
        <w:widowControl w:val="0"/>
        <w:autoSpaceDE w:val="0"/>
        <w:autoSpaceDN w:val="0"/>
        <w:spacing w:before="204"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b/>
          <w:color w:val="0076BD"/>
          <w:sz w:val="26"/>
          <w:szCs w:val="22"/>
          <w:lang w:val="en-US"/>
        </w:rPr>
        <w:t>What you can expect from Workforce Australia:</w:t>
      </w:r>
    </w:p>
    <w:p w14:paraId="7F36A806" w14:textId="77777777" w:rsidR="00334843" w:rsidRPr="00334843" w:rsidRDefault="00334843" w:rsidP="00334843">
      <w:pPr>
        <w:widowControl w:val="0"/>
        <w:autoSpaceDE w:val="0"/>
        <w:autoSpaceDN w:val="0"/>
        <w:spacing w:before="60" w:after="0" w:line="256"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receive services tailored to your needs that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build your job readiness.</w:t>
      </w:r>
    </w:p>
    <w:p w14:paraId="6ED8E670" w14:textId="77777777"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treated fairly and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and in a culturally sensitive way.</w:t>
      </w:r>
    </w:p>
    <w:p w14:paraId="120D450F" w14:textId="7015AF5A" w:rsidR="00334843" w:rsidRPr="00334843" w:rsidRDefault="00334843" w:rsidP="00334843">
      <w:pPr>
        <w:widowControl w:val="0"/>
        <w:autoSpaceDE w:val="0"/>
        <w:autoSpaceDN w:val="0"/>
        <w:spacing w:before="60" w:after="0" w:line="259" w:lineRule="auto"/>
        <w:ind w:left="226"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To be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 xml:space="preserve">to flexible service delivery methods that adapt to changing circumstances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accessibility.</w:t>
      </w:r>
    </w:p>
    <w:p w14:paraId="221F195B" w14:textId="465A251D" w:rsidR="00334843" w:rsidRPr="00334843" w:rsidRDefault="00BA2BC4" w:rsidP="00334843">
      <w:pPr>
        <w:widowControl w:val="0"/>
        <w:autoSpaceDE w:val="0"/>
        <w:autoSpaceDN w:val="0"/>
        <w:spacing w:before="60" w:after="0" w:line="256" w:lineRule="auto"/>
        <w:ind w:left="226" w:right="540"/>
        <w:rPr>
          <w:rFonts w:ascii="Myriad Pro Light" w:eastAsia="Myriad Pro Light" w:hAnsi="Myriad Pro Light" w:cs="Myriad Pro Light"/>
          <w:color w:val="000000"/>
          <w:sz w:val="19"/>
          <w:szCs w:val="19"/>
          <w:lang w:val="en-US"/>
        </w:rPr>
      </w:pPr>
      <w:r>
        <w:rPr>
          <w:noProof/>
        </w:rPr>
        <mc:AlternateContent>
          <mc:Choice Requires="wps">
            <w:drawing>
              <wp:anchor distT="0" distB="0" distL="114300" distR="114300" simplePos="0" relativeHeight="251667456" behindDoc="1" locked="0" layoutInCell="0" allowOverlap="1" wp14:anchorId="2E48DFDE" wp14:editId="203C5A1F">
                <wp:simplePos x="0" y="0"/>
                <wp:positionH relativeFrom="margin">
                  <wp:align>center</wp:align>
                </wp:positionH>
                <wp:positionV relativeFrom="margin">
                  <wp:posOffset>6141720</wp:posOffset>
                </wp:positionV>
                <wp:extent cx="6703695" cy="16757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59A3D5AF"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7D498D96"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8DFDE" id="_x0000_t202" coordsize="21600,21600" o:spt="202" path="m,l,21600r21600,l21600,xe">
                <v:stroke joinstyle="miter"/>
                <v:path gradientshapeok="t" o:connecttype="rect"/>
              </v:shapetype>
              <v:shape id="Text Box 8" o:spid="_x0000_s1026" type="#_x0000_t202" style="position:absolute;left:0;text-align:left;margin-left:0;margin-top:483.6pt;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" o:allowincell="f" filled="f" stroked="f">
                <o:lock v:ext="edit" shapetype="t"/>
                <v:textbox style="mso-fit-shape-to-text:t">
                  <w:txbxContent>
                    <w:p w14:paraId="59A3D5AF"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7D498D96"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v:textbox>
                <w10:wrap anchorx="margin" anchory="margin"/>
              </v:shape>
            </w:pict>
          </mc:Fallback>
        </mc:AlternateContent>
      </w:r>
      <w:r w:rsidR="00334843" w:rsidRPr="00334843">
        <w:rPr>
          <w:rFonts w:ascii="Myriad Pro Light" w:eastAsia="Myriad Pro Light" w:hAnsi="Myriad Pro Light" w:cs="Myriad Pro Light"/>
          <w:color w:val="000000"/>
          <w:sz w:val="19"/>
          <w:szCs w:val="19"/>
          <w:lang w:val="en-US"/>
        </w:rPr>
        <w:t xml:space="preserve">To have information provided in a </w:t>
      </w:r>
      <w:r w:rsidR="00334843" w:rsidRPr="00334843">
        <w:rPr>
          <w:rFonts w:ascii="Myriad Pro" w:eastAsia="Myriad Pro Light" w:hAnsi="Myriad Pro Light" w:cs="Myriad Pro Light"/>
          <w:color w:val="0A1732"/>
          <w:sz w:val="19"/>
          <w:szCs w:val="19"/>
          <w:lang w:val="en-US"/>
        </w:rPr>
        <w:t xml:space="preserve">simple </w:t>
      </w:r>
      <w:r w:rsidR="00334843" w:rsidRPr="00334843">
        <w:rPr>
          <w:rFonts w:ascii="Myriad Pro Light" w:eastAsia="Myriad Pro Light" w:hAnsi="Myriad Pro Light" w:cs="Myriad Pro Light"/>
          <w:color w:val="000000"/>
          <w:sz w:val="19"/>
          <w:szCs w:val="19"/>
          <w:lang w:val="en-US"/>
        </w:rPr>
        <w:t>and clear manner.</w:t>
      </w:r>
    </w:p>
    <w:p w14:paraId="1E1C87C9" w14:textId="22416B51" w:rsidR="00334843" w:rsidRPr="00334843" w:rsidRDefault="00334843" w:rsidP="00334843">
      <w:pPr>
        <w:widowControl w:val="0"/>
        <w:autoSpaceDE w:val="0"/>
        <w:autoSpaceDN w:val="0"/>
        <w:spacing w:after="0" w:line="261" w:lineRule="auto"/>
        <w:ind w:left="227" w:right="51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Access to a </w:t>
      </w:r>
      <w:r w:rsidRPr="00334843">
        <w:rPr>
          <w:rFonts w:ascii="Myriad Pro" w:eastAsia="Myriad Pro Light" w:hAnsi="Myriad Pro Light" w:cs="Myriad Pro Light"/>
          <w:color w:val="0A1732"/>
          <w:sz w:val="19"/>
          <w:szCs w:val="19"/>
          <w:lang w:val="en-US"/>
        </w:rPr>
        <w:t xml:space="preserve">simple </w:t>
      </w:r>
      <w:r w:rsidRPr="00334843">
        <w:rPr>
          <w:rFonts w:ascii="Myriad Pro Light" w:eastAsia="Myriad Pro Light" w:hAnsi="Myriad Pro Light" w:cs="Myriad Pro Light"/>
          <w:color w:val="000000"/>
          <w:sz w:val="19"/>
          <w:szCs w:val="19"/>
          <w:lang w:val="en-US"/>
        </w:rPr>
        <w:t xml:space="preserve">self-managed digital platform and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to link your MyGov account to use self-help job search facilities and online information.</w:t>
      </w:r>
    </w:p>
    <w:p w14:paraId="4791E7AF" w14:textId="77777777" w:rsidR="00334843" w:rsidRPr="00334843" w:rsidRDefault="00334843" w:rsidP="00334843">
      <w:pPr>
        <w:widowControl w:val="0"/>
        <w:autoSpaceDE w:val="0"/>
        <w:autoSpaceDN w:val="0"/>
        <w:spacing w:before="73" w:after="0" w:line="259" w:lineRule="auto"/>
        <w:ind w:left="226"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noProof/>
          <w:sz w:val="19"/>
          <w:szCs w:val="19"/>
          <w:lang w:val="en-US"/>
        </w:rPr>
        <w:drawing>
          <wp:inline distT="0" distB="0" distL="0" distR="0" wp14:anchorId="5A0FD838" wp14:editId="0C9106FB">
            <wp:extent cx="1638300" cy="20574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8300" cy="2057400"/>
                    </a:xfrm>
                    <a:prstGeom prst="rect">
                      <a:avLst/>
                    </a:prstGeom>
                    <a:noFill/>
                    <a:ln>
                      <a:noFill/>
                    </a:ln>
                  </pic:spPr>
                </pic:pic>
              </a:graphicData>
            </a:graphic>
          </wp:inline>
        </w:drawing>
      </w:r>
    </w:p>
    <w:p w14:paraId="43721138" w14:textId="0B05D522" w:rsidR="00334843" w:rsidRPr="00334843" w:rsidRDefault="00BA2BC4" w:rsidP="00E20C33">
      <w:pPr>
        <w:widowControl w:val="0"/>
        <w:autoSpaceDE w:val="0"/>
        <w:autoSpaceDN w:val="0"/>
        <w:spacing w:before="50" w:after="0" w:line="218" w:lineRule="auto"/>
        <w:ind w:left="226" w:right="436"/>
        <w:outlineLvl w:val="3"/>
        <w:rPr>
          <w:rFonts w:ascii="Carnero" w:eastAsia="Myriad Pro Light" w:hAnsi="Myriad Pro Light" w:cs="Myriad Pro Light"/>
          <w:b/>
          <w:color w:val="000000"/>
          <w:sz w:val="26"/>
          <w:szCs w:val="22"/>
          <w:lang w:val="en-US"/>
        </w:rPr>
      </w:pPr>
      <w:r>
        <w:rPr>
          <w:noProof/>
        </w:rPr>
        <mc:AlternateContent>
          <mc:Choice Requires="wpg">
            <w:drawing>
              <wp:anchor distT="0" distB="0" distL="114300" distR="114300" simplePos="0" relativeHeight="251661312" behindDoc="0" locked="0" layoutInCell="1" allowOverlap="1" wp14:anchorId="210A4614" wp14:editId="1EF44D02">
                <wp:simplePos x="0" y="0"/>
                <wp:positionH relativeFrom="page">
                  <wp:posOffset>-224155</wp:posOffset>
                </wp:positionH>
                <wp:positionV relativeFrom="page">
                  <wp:posOffset>10301605</wp:posOffset>
                </wp:positionV>
                <wp:extent cx="7037705" cy="15240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
                          <a:chExt cx="11082" cy="240"/>
                        </a:xfrm>
                      </wpg:grpSpPr>
                      <wps:wsp>
                        <wps:cNvPr id="16" name="docshape2"/>
                        <wps:cNvSpPr>
                          <a:spLocks noChangeArrowheads="1"/>
                        </wps:cNvSpPr>
                        <wps:spPr bwMode="auto">
                          <a:xfrm>
                            <a:off x="0" y="89"/>
                            <a:ext cx="10963" cy="60"/>
                          </a:xfrm>
                          <a:prstGeom prst="rect">
                            <a:avLst/>
                          </a:prstGeom>
                          <a:solidFill>
                            <a:srgbClr val="0076BD"/>
                          </a:solidFill>
                          <a:ln>
                            <a:noFill/>
                          </a:ln>
                        </wps:spPr>
                        <wps:bodyPr rot="0" vert="horz" wrap="square" lIns="91440" tIns="45720" rIns="91440" bIns="45720" anchor="t" anchorCtr="0" upright="1">
                          <a:noAutofit/>
                        </wps:bodyPr>
                      </wps:wsp>
                      <pic:pic xmlns:pic="http://schemas.openxmlformats.org/drawingml/2006/picture">
                        <pic:nvPicPr>
                          <pic:cNvPr id="25" name="docshape3"/>
                          <pic:cNvPicPr>
                            <a:picLocks noChangeAspect="1" noChangeArrowheads="1"/>
                          </pic:cNvPicPr>
                        </pic:nvPicPr>
                        <pic:blipFill>
                          <a:blip r:embed="rId48"/>
                          <a:srcRect/>
                          <a:stretch>
                            <a:fillRect/>
                          </a:stretch>
                        </pic:blipFill>
                        <pic:spPr bwMode="auto">
                          <a:xfrm>
                            <a:off x="10842" y="-1"/>
                            <a:ext cx="240" cy="2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5DBA17C" id="Group 7" o:spid="_x0000_s1026" alt="&quot;&quot;" style="position:absolute;margin-left:-17.65pt;margin-top:811.15pt;width:554.15pt;height:12pt;z-index:251661312;mso-position-horizontal-relative:page;mso-position-vertical-relative:page" coordorigin=",-1" coordsize="11082,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">
                <v:rect id="docshape2" o:spid="_x0000_s1027" style="position:absolute;top:89;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842;top:-1;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">
                  <v:imagedata r:id="rId49" o:title=""/>
                </v:shape>
                <w10:wrap anchorx="page" anchory="page"/>
              </v:group>
            </w:pict>
          </mc:Fallback>
        </mc:AlternateContent>
      </w:r>
      <w:r w:rsidR="00334843" w:rsidRPr="00334843">
        <w:rPr>
          <w:rFonts w:ascii="Carnero" w:eastAsia="Myriad Pro Light" w:hAnsi="Myriad Pro Light" w:cs="Myriad Pro Light"/>
          <w:color w:val="0076BD"/>
          <w:sz w:val="20"/>
          <w:szCs w:val="22"/>
          <w:lang w:val="en-US"/>
        </w:rPr>
        <w:br w:type="column"/>
      </w:r>
      <w:r w:rsidR="00334843" w:rsidRPr="00334843">
        <w:rPr>
          <w:rFonts w:ascii="Carnero" w:eastAsia="Myriad Pro Light" w:hAnsi="Myriad Pro Light" w:cs="Myriad Pro Light"/>
          <w:b/>
          <w:color w:val="0076BD"/>
          <w:sz w:val="26"/>
          <w:szCs w:val="22"/>
          <w:lang w:val="en-US"/>
        </w:rPr>
        <w:t>What you can expect from your provider</w:t>
      </w:r>
    </w:p>
    <w:p w14:paraId="0A0B79B9" w14:textId="77777777" w:rsidR="00334843" w:rsidRPr="00334843" w:rsidRDefault="00334843" w:rsidP="00334843">
      <w:pPr>
        <w:widowControl w:val="0"/>
        <w:autoSpaceDE w:val="0"/>
        <w:autoSpaceDN w:val="0"/>
        <w:spacing w:before="5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providers are expected to follow in Workforce Australia Services.</w:t>
      </w:r>
    </w:p>
    <w:p w14:paraId="754962A7" w14:textId="77777777" w:rsidR="00334843" w:rsidRPr="00334843" w:rsidRDefault="00334843" w:rsidP="00334843">
      <w:pPr>
        <w:widowControl w:val="0"/>
        <w:autoSpaceDE w:val="0"/>
        <w:autoSpaceDN w:val="0"/>
        <w:spacing w:before="50" w:after="0"/>
        <w:ind w:left="226"/>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Your provider will:</w:t>
      </w:r>
    </w:p>
    <w:p w14:paraId="1B5AA691" w14:textId="77777777" w:rsidR="00334843" w:rsidRPr="00334843" w:rsidRDefault="00334843" w:rsidP="00334843">
      <w:pPr>
        <w:widowControl w:val="0"/>
        <w:autoSpaceDE w:val="0"/>
        <w:autoSpaceDN w:val="0"/>
        <w:spacing w:before="50" w:after="0" w:line="261" w:lineRule="auto"/>
        <w:ind w:left="227" w:right="23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deliver intensive servicing and individually tailored case management, considering your strengths and any challenges.</w:t>
      </w:r>
    </w:p>
    <w:p w14:paraId="7FB4D2ED" w14:textId="77777777" w:rsidR="00334843" w:rsidRPr="00334843" w:rsidRDefault="00334843" w:rsidP="00334843">
      <w:pPr>
        <w:widowControl w:val="0"/>
        <w:autoSpaceDE w:val="0"/>
        <w:autoSpaceDN w:val="0"/>
        <w:spacing w:before="50" w:after="0" w:line="261" w:lineRule="auto"/>
        <w:ind w:left="227" w:right="513"/>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you through appointments and provide you with relevant information during your first interview.</w:t>
      </w:r>
    </w:p>
    <w:p w14:paraId="570CCE86" w14:textId="5CB47E09" w:rsidR="00334843" w:rsidRPr="00334843" w:rsidRDefault="00334843" w:rsidP="00334843">
      <w:pPr>
        <w:widowControl w:val="0"/>
        <w:autoSpaceDE w:val="0"/>
        <w:autoSpaceDN w:val="0"/>
        <w:spacing w:before="50" w:after="0" w:line="261"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meet your mutual obligation requirements and Points Target under the Points Based Activation System.</w:t>
      </w:r>
    </w:p>
    <w:p w14:paraId="215BD169" w14:textId="77777777" w:rsidR="00334843" w:rsidRPr="00334843" w:rsidRDefault="00334843" w:rsidP="00334843">
      <w:pPr>
        <w:widowControl w:val="0"/>
        <w:autoSpaceDE w:val="0"/>
        <w:autoSpaceDN w:val="0"/>
        <w:spacing w:before="50" w:after="0" w:line="261" w:lineRule="auto"/>
        <w:ind w:left="227" w:right="600"/>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search for a job and refer you to suitable jobs.</w:t>
      </w:r>
    </w:p>
    <w:p w14:paraId="5A7D5DBE" w14:textId="77777777" w:rsidR="00334843" w:rsidRPr="00334843" w:rsidRDefault="00334843" w:rsidP="00334843">
      <w:pPr>
        <w:widowControl w:val="0"/>
        <w:autoSpaceDE w:val="0"/>
        <w:autoSpaceDN w:val="0"/>
        <w:spacing w:before="50" w:after="0" w:line="261" w:lineRule="auto"/>
        <w:ind w:left="227" w:right="228"/>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you to activities to help you prepare for work, for example training, education, activities or work trial opportunities.</w:t>
      </w:r>
    </w:p>
    <w:p w14:paraId="16822F7F" w14:textId="77777777" w:rsidR="00334843" w:rsidRPr="00334843" w:rsidRDefault="00334843" w:rsidP="00334843">
      <w:pPr>
        <w:widowControl w:val="0"/>
        <w:autoSpaceDE w:val="0"/>
        <w:autoSpaceDN w:val="0"/>
        <w:spacing w:before="50" w:after="0" w:line="261" w:lineRule="auto"/>
        <w:ind w:left="227" w:right="364"/>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access services best suited to your individual needs through the Employment Fund, wage subsidies or relocation assistance (where appropriate).</w:t>
      </w:r>
    </w:p>
    <w:p w14:paraId="1B64DD14" w14:textId="77777777" w:rsidR="00334843" w:rsidRPr="00334843" w:rsidRDefault="00334843" w:rsidP="00334843">
      <w:pPr>
        <w:widowControl w:val="0"/>
        <w:autoSpaceDE w:val="0"/>
        <w:autoSpaceDN w:val="0"/>
        <w:spacing w:before="50" w:after="0" w:line="261"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Keep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you and your employer once you have started a job.</w:t>
      </w:r>
    </w:p>
    <w:p w14:paraId="0781F5C0" w14:textId="77777777" w:rsidR="00334843" w:rsidRPr="00334843" w:rsidRDefault="00334843" w:rsidP="00E20C33">
      <w:pPr>
        <w:widowControl w:val="0"/>
        <w:autoSpaceDE w:val="0"/>
        <w:autoSpaceDN w:val="0"/>
        <w:spacing w:before="60" w:after="0" w:line="218" w:lineRule="auto"/>
        <w:ind w:left="226" w:right="436"/>
        <w:outlineLvl w:val="3"/>
        <w:rPr>
          <w:rFonts w:ascii="Carnero" w:eastAsia="Myriad Pro Light" w:hAnsi="Myriad Pro Light" w:cs="Myriad Pro Light"/>
          <w:b/>
          <w:color w:val="000000"/>
          <w:sz w:val="26"/>
          <w:szCs w:val="22"/>
          <w:lang w:val="en-US"/>
        </w:rPr>
      </w:pPr>
      <w:r w:rsidRPr="00334843">
        <w:rPr>
          <w:rFonts w:ascii="Carnero" w:eastAsia="Myriad Pro Light" w:hAnsi="Myriad Pro Light" w:cs="Myriad Pro Light"/>
          <w:color w:val="0076BD"/>
          <w:sz w:val="20"/>
          <w:szCs w:val="22"/>
          <w:lang w:val="en-US"/>
        </w:rPr>
        <w:br w:type="column"/>
      </w:r>
      <w:r w:rsidRPr="00334843">
        <w:rPr>
          <w:rFonts w:ascii="Carnero" w:eastAsia="Myriad Pro Light" w:hAnsi="Myriad Pro Light" w:cs="Myriad Pro Light"/>
          <w:b/>
          <w:color w:val="0076BD"/>
          <w:sz w:val="26"/>
          <w:szCs w:val="22"/>
          <w:lang w:val="en-US"/>
        </w:rPr>
        <w:t>What is expected of you</w:t>
      </w:r>
    </w:p>
    <w:p w14:paraId="1FBD840B" w14:textId="77777777" w:rsidR="00334843" w:rsidRPr="00334843" w:rsidRDefault="00334843" w:rsidP="00334843">
      <w:pPr>
        <w:widowControl w:val="0"/>
        <w:autoSpaceDE w:val="0"/>
        <w:autoSpaceDN w:val="0"/>
        <w:spacing w:before="60" w:after="0" w:line="242" w:lineRule="auto"/>
        <w:ind w:left="226" w:right="275"/>
        <w:rPr>
          <w:rFonts w:ascii="Myriad Pro" w:eastAsia="Myriad Pro Light" w:hAnsi="Myriad Pro Light" w:cs="Myriad Pro Light"/>
          <w:i/>
          <w:color w:val="000000"/>
          <w:sz w:val="19"/>
          <w:szCs w:val="22"/>
          <w:lang w:val="en-US"/>
        </w:rPr>
      </w:pPr>
      <w:r w:rsidRPr="00334843">
        <w:rPr>
          <w:rFonts w:ascii="Myriad Pro" w:eastAsia="Myriad Pro Light" w:hAnsi="Myriad Pro Light" w:cs="Myriad Pro Light"/>
          <w:i/>
          <w:color w:val="000000"/>
          <w:sz w:val="19"/>
          <w:szCs w:val="22"/>
          <w:lang w:val="en-US"/>
        </w:rPr>
        <w:t>These are the standards and actions participants are expected to follow in Workforce Australia Services.</w:t>
      </w:r>
    </w:p>
    <w:p w14:paraId="447F63CD" w14:textId="77777777" w:rsidR="00334843" w:rsidRPr="00334843" w:rsidRDefault="00334843" w:rsidP="00334843">
      <w:pPr>
        <w:widowControl w:val="0"/>
        <w:autoSpaceDE w:val="0"/>
        <w:autoSpaceDN w:val="0"/>
        <w:spacing w:before="60" w:after="0"/>
        <w:ind w:left="226" w:right="235"/>
        <w:rPr>
          <w:rFonts w:ascii="Myriad Pro Light" w:eastAsia="Myriad Pro Light" w:hAnsi="Myriad Pro Light" w:cs="Myriad Pro Light"/>
          <w:b/>
          <w:color w:val="000000"/>
          <w:sz w:val="21"/>
          <w:szCs w:val="22"/>
          <w:lang w:val="en-US"/>
        </w:rPr>
      </w:pPr>
      <w:r w:rsidRPr="00334843">
        <w:rPr>
          <w:rFonts w:ascii="Myriad Pro Light" w:eastAsia="Myriad Pro Light" w:hAnsi="Myriad Pro Light" w:cs="Myriad Pro Light"/>
          <w:b/>
          <w:color w:val="0A1732"/>
          <w:sz w:val="21"/>
          <w:szCs w:val="22"/>
          <w:lang w:val="en-US"/>
        </w:rPr>
        <w:t>As a participant in Workforce Australia Services you need to:</w:t>
      </w:r>
    </w:p>
    <w:p w14:paraId="66248616"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by doing everything you have agreed to do in your Job Plan and meet your monthly Points Target.</w:t>
      </w:r>
    </w:p>
    <w:p w14:paraId="2238F94C"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job interviews and provide feedback to your provider about the interview.</w:t>
      </w:r>
    </w:p>
    <w:p w14:paraId="7EC0A362" w14:textId="77777777" w:rsidR="00334843" w:rsidRPr="00334843" w:rsidRDefault="00334843" w:rsidP="00334843">
      <w:pPr>
        <w:widowControl w:val="0"/>
        <w:autoSpaceDE w:val="0"/>
        <w:autoSpaceDN w:val="0"/>
        <w:spacing w:before="60" w:after="0" w:line="259" w:lineRule="auto"/>
        <w:ind w:left="227" w:right="150"/>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When a suitable job is offered accept the position and keep your provider updated on your progress so they may </w:t>
      </w:r>
      <w:r w:rsidRPr="00334843">
        <w:rPr>
          <w:rFonts w:ascii="Myriad Pro" w:eastAsia="Myriad Pro Light" w:hAnsi="Myriad Pro Light" w:cs="Myriad Pro Light"/>
          <w:color w:val="0A1732"/>
          <w:sz w:val="19"/>
          <w:szCs w:val="19"/>
          <w:lang w:val="en-US"/>
        </w:rPr>
        <w:t xml:space="preserve">support </w:t>
      </w:r>
      <w:r w:rsidRPr="00334843">
        <w:rPr>
          <w:rFonts w:ascii="Myriad Pro Light" w:eastAsia="Myriad Pro Light" w:hAnsi="Myriad Pro Light" w:cs="Myriad Pro Light"/>
          <w:color w:val="000000"/>
          <w:sz w:val="19"/>
          <w:szCs w:val="19"/>
          <w:lang w:val="en-US"/>
        </w:rPr>
        <w:t>you to keep the job.</w:t>
      </w:r>
    </w:p>
    <w:p w14:paraId="3F48F172" w14:textId="77777777" w:rsidR="00334843" w:rsidRPr="00334843" w:rsidRDefault="00334843" w:rsidP="00334843">
      <w:pPr>
        <w:widowControl w:val="0"/>
        <w:autoSpaceDE w:val="0"/>
        <w:autoSpaceDN w:val="0"/>
        <w:spacing w:before="60" w:after="0" w:line="259" w:lineRule="auto"/>
        <w:ind w:left="227" w:right="513"/>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Participate in and behave </w:t>
      </w:r>
      <w:r w:rsidRPr="00334843">
        <w:rPr>
          <w:rFonts w:ascii="Myriad Pro" w:eastAsia="Myriad Pro Light" w:hAnsi="Myriad Pro Light" w:cs="Myriad Pro Light"/>
          <w:color w:val="0A1732"/>
          <w:sz w:val="19"/>
          <w:szCs w:val="19"/>
          <w:lang w:val="en-US"/>
        </w:rPr>
        <w:t xml:space="preserve">respectfully </w:t>
      </w:r>
      <w:r w:rsidRPr="00334843">
        <w:rPr>
          <w:rFonts w:ascii="Myriad Pro Light" w:eastAsia="Myriad Pro Light" w:hAnsi="Myriad Pro Light" w:cs="Myriad Pro Light"/>
          <w:color w:val="000000"/>
          <w:sz w:val="19"/>
          <w:szCs w:val="19"/>
          <w:lang w:val="en-US"/>
        </w:rPr>
        <w:t>at appointments with your provider, and notify them if you are unable to attend.</w:t>
      </w:r>
    </w:p>
    <w:p w14:paraId="6C636C37"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w:eastAsia="Myriad Pro Light" w:hAnsi="Myriad Pro Light" w:cs="Myriad Pro Light"/>
          <w:color w:val="0A1732"/>
          <w:sz w:val="19"/>
          <w:szCs w:val="19"/>
          <w:lang w:val="en-US"/>
        </w:rPr>
        <w:t xml:space="preserve">Connect </w:t>
      </w:r>
      <w:r w:rsidRPr="00334843">
        <w:rPr>
          <w:rFonts w:ascii="Myriad Pro Light" w:eastAsia="Myriad Pro Light" w:hAnsi="Myriad Pro Light" w:cs="Myriad Pro Light"/>
          <w:color w:val="000000"/>
          <w:sz w:val="19"/>
          <w:szCs w:val="19"/>
          <w:lang w:val="en-US"/>
        </w:rPr>
        <w:t>with the services to improve your readiness for work by participating in relevant activities.</w:t>
      </w:r>
    </w:p>
    <w:p w14:paraId="3D3B76F6" w14:textId="77777777" w:rsidR="00334843" w:rsidRPr="00334843" w:rsidRDefault="00334843" w:rsidP="00334843">
      <w:pPr>
        <w:widowControl w:val="0"/>
        <w:autoSpaceDE w:val="0"/>
        <w:autoSpaceDN w:val="0"/>
        <w:spacing w:before="60" w:after="0" w:line="259" w:lineRule="auto"/>
        <w:ind w:left="227" w:right="275"/>
        <w:rPr>
          <w:rFonts w:ascii="Myriad Pro Light" w:eastAsia="Myriad Pro Light" w:hAnsi="Myriad Pro Light" w:cs="Myriad Pro Light"/>
          <w:color w:val="000000"/>
          <w:sz w:val="19"/>
          <w:szCs w:val="19"/>
          <w:lang w:val="en-US"/>
        </w:rPr>
      </w:pPr>
      <w:r w:rsidRPr="00334843">
        <w:rPr>
          <w:rFonts w:ascii="Myriad Pro Light" w:eastAsia="Myriad Pro Light" w:hAnsi="Myriad Pro Light" w:cs="Myriad Pro Light"/>
          <w:color w:val="000000"/>
          <w:sz w:val="19"/>
          <w:szCs w:val="19"/>
          <w:lang w:val="en-US"/>
        </w:rPr>
        <w:t xml:space="preserve">Stay </w:t>
      </w:r>
      <w:r w:rsidRPr="00334843">
        <w:rPr>
          <w:rFonts w:ascii="Myriad Pro" w:eastAsia="Myriad Pro Light" w:hAnsi="Myriad Pro Light" w:cs="Myriad Pro Light"/>
          <w:color w:val="0A1732"/>
          <w:sz w:val="19"/>
          <w:szCs w:val="19"/>
          <w:lang w:val="en-US"/>
        </w:rPr>
        <w:t xml:space="preserve">connected </w:t>
      </w:r>
      <w:r w:rsidRPr="00334843">
        <w:rPr>
          <w:rFonts w:ascii="Myriad Pro Light" w:eastAsia="Myriad Pro Light" w:hAnsi="Myriad Pro Light" w:cs="Myriad Pro Light"/>
          <w:color w:val="000000"/>
          <w:sz w:val="19"/>
          <w:szCs w:val="19"/>
          <w:lang w:val="en-US"/>
        </w:rPr>
        <w:t>with the services and advise if there are any changes in your circumstances.</w:t>
      </w:r>
    </w:p>
    <w:p w14:paraId="2D4F944F" w14:textId="77777777" w:rsidR="00334843" w:rsidRPr="00334843" w:rsidRDefault="00334843" w:rsidP="00334843">
      <w:pPr>
        <w:widowControl w:val="0"/>
        <w:pBdr>
          <w:top w:val="single" w:sz="18" w:space="1" w:color="0076BD"/>
          <w:left w:val="single" w:sz="18" w:space="4" w:color="0076BD"/>
          <w:bottom w:val="single" w:sz="18" w:space="1" w:color="0076BD"/>
          <w:right w:val="single" w:sz="18" w:space="4" w:color="0076BD"/>
        </w:pBdr>
        <w:autoSpaceDE w:val="0"/>
        <w:autoSpaceDN w:val="0"/>
        <w:spacing w:before="120" w:after="0" w:line="266" w:lineRule="auto"/>
        <w:ind w:left="227"/>
        <w:rPr>
          <w:rFonts w:ascii="Myriad Pro Light" w:eastAsia="Myriad Pro Light" w:hAnsi="Myriad Pro Light" w:cs="Myriad Pro Light"/>
          <w:sz w:val="20"/>
          <w:szCs w:val="19"/>
          <w:lang w:val="en-US"/>
        </w:rPr>
      </w:pPr>
      <w:r w:rsidRPr="00334843">
        <w:rPr>
          <w:rFonts w:ascii="Myriad Pro Light" w:eastAsia="Myriad Pro Light" w:hAnsi="Myriad Pro Light" w:cs="Myriad Pro Light"/>
          <w:b/>
          <w:sz w:val="19"/>
          <w:szCs w:val="19"/>
          <w:lang w:val="en-US"/>
        </w:rPr>
        <w:t>Not meeting any of these responsibilities may impact your income support payments.</w:t>
      </w:r>
    </w:p>
    <w:p w14:paraId="60F9657A" w14:textId="77777777" w:rsidR="00334843" w:rsidRPr="00334843" w:rsidRDefault="00334843" w:rsidP="00334843">
      <w:pPr>
        <w:spacing w:after="0" w:line="247" w:lineRule="auto"/>
        <w:rPr>
          <w:rFonts w:ascii="Myriad Pro Light" w:eastAsia="Myriad Pro Light" w:hAnsi="Myriad Pro Light" w:cs="Myriad Pro Light"/>
          <w:sz w:val="20"/>
          <w:szCs w:val="22"/>
          <w:lang w:val="en-US"/>
        </w:rPr>
        <w:sectPr w:rsidR="00334843" w:rsidRPr="00334843">
          <w:type w:val="continuous"/>
          <w:pgSz w:w="11910" w:h="16840"/>
          <w:pgMar w:top="0" w:right="700" w:bottom="280" w:left="720" w:header="720" w:footer="720" w:gutter="0"/>
          <w:cols w:num="3" w:space="158"/>
        </w:sectPr>
      </w:pPr>
    </w:p>
    <w:p w14:paraId="5AB6DDCC" w14:textId="78E467F6" w:rsidR="00334843" w:rsidRPr="00334843" w:rsidRDefault="00BA2BC4" w:rsidP="00334843">
      <w:pPr>
        <w:widowControl w:val="0"/>
        <w:autoSpaceDE w:val="0"/>
        <w:autoSpaceDN w:val="0"/>
        <w:spacing w:before="4" w:after="9400"/>
        <w:rPr>
          <w:rFonts w:ascii="Myriad Pro Light" w:eastAsia="Myriad Pro Light" w:hAnsi="Myriad Pro Light" w:cs="Myriad Pro Light"/>
          <w:sz w:val="27"/>
          <w:szCs w:val="19"/>
          <w:lang w:val="en-US"/>
        </w:rPr>
      </w:pPr>
      <w:r>
        <w:rPr>
          <w:noProof/>
        </w:rPr>
        <mc:AlternateContent>
          <mc:Choice Requires="wps">
            <w:drawing>
              <wp:anchor distT="0" distB="0" distL="114300" distR="114300" simplePos="0" relativeHeight="251669504" behindDoc="1" locked="0" layoutInCell="0" allowOverlap="1" wp14:anchorId="5948EF4C" wp14:editId="5C09A3F9">
                <wp:simplePos x="0" y="0"/>
                <wp:positionH relativeFrom="margin">
                  <wp:align>left</wp:align>
                </wp:positionH>
                <wp:positionV relativeFrom="page">
                  <wp:align>center</wp:align>
                </wp:positionV>
                <wp:extent cx="6703695" cy="16757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wps:spPr>
                      <wps:txbx>
                        <w:txbxContent>
                          <w:p w14:paraId="03243071"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1E630BC9"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8EF4C" id="Text Box 5" o:spid="_x0000_s1027" type="#_x0000_t202" style="position:absolute;margin-left:0;margin-top:0;width:527.85pt;height:131.95pt;rotation:-45;z-index:-251646976;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o:lock v:ext="edit" shapetype="t"/>
                <v:textbox style="mso-fit-shape-to-text:t">
                  <w:txbxContent>
                    <w:p w14:paraId="03243071" w14:textId="77777777" w:rsidR="00BE186C" w:rsidRPr="00873DFB" w:rsidRDefault="00BE186C" w:rsidP="00BE186C">
                      <w:pPr>
                        <w:jc w:val="center"/>
                        <w:rPr>
                          <w:b/>
                          <w:bCs/>
                          <w:color w:val="FF0000"/>
                          <w:sz w:val="72"/>
                          <w:szCs w:val="72"/>
                        </w:rPr>
                      </w:pPr>
                      <w:r w:rsidRPr="00873DFB">
                        <w:rPr>
                          <w:b/>
                          <w:bCs/>
                          <w:color w:val="FF0000"/>
                          <w:sz w:val="72"/>
                          <w:szCs w:val="72"/>
                        </w:rPr>
                        <w:t>DEED VERSION ONLY</w:t>
                      </w:r>
                    </w:p>
                    <w:p w14:paraId="1E630BC9" w14:textId="77777777" w:rsidR="00BE186C" w:rsidRPr="00873DFB" w:rsidRDefault="00BE186C" w:rsidP="00BE186C">
                      <w:pPr>
                        <w:jc w:val="center"/>
                        <w:rPr>
                          <w:color w:val="FF0000"/>
                          <w:sz w:val="56"/>
                          <w:szCs w:val="56"/>
                        </w:rPr>
                      </w:pPr>
                      <w:r w:rsidRPr="00873DFB">
                        <w:rPr>
                          <w:color w:val="FF0000"/>
                          <w:sz w:val="56"/>
                          <w:szCs w:val="56"/>
                        </w:rPr>
                        <w:t>SEE PROVIDER PORTAL FOR PUBLICATION VERSION</w:t>
                      </w:r>
                    </w:p>
                  </w:txbxContent>
                </v:textbox>
                <w10:wrap anchorx="margin" anchory="page"/>
              </v:shape>
            </w:pict>
          </mc:Fallback>
        </mc:AlternateContent>
      </w:r>
    </w:p>
    <w:p w14:paraId="3467CB34"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Compliments, suggestions or complaints</w:t>
      </w:r>
    </w:p>
    <w:p w14:paraId="0CEB598B" w14:textId="77777777" w:rsidR="00334843" w:rsidRPr="00334843" w:rsidRDefault="00334843" w:rsidP="00334843">
      <w:pPr>
        <w:widowControl w:val="0"/>
        <w:pBdr>
          <w:top w:val="single" w:sz="18" w:space="1" w:color="0076BD"/>
          <w:left w:val="single" w:sz="18" w:space="4" w:color="0076BD"/>
        </w:pBdr>
        <w:autoSpaceDE w:val="0"/>
        <w:autoSpaceDN w:val="0"/>
        <w:spacing w:before="10" w:after="0" w:line="232" w:lineRule="auto"/>
        <w:ind w:left="226"/>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views about the service you receive are important. The Department of Employment and Workplace Relations and your provider value any feedback you may have. If you don’t think you are receiving the right help and would like to make a complaint, please talk to your provider first. Your provider will offer a feedback process which is fair and will try to resolve your concerns. If you feel you can’t talk to your provider, or you are still not happy, you can contact the Department of Employment and Workplace Relations National Customer Service Line on 1800 805 260 (free call from land lines) or email </w:t>
      </w:r>
      <w:hyperlink r:id="rId50" w:history="1">
        <w:r w:rsidRPr="00334843">
          <w:rPr>
            <w:rFonts w:ascii="Myriad Pro Light" w:eastAsia="Myriad Pro Light" w:hAnsi="Myriad Pro Light" w:cs="Myriad Pro Light"/>
            <w:color w:val="0076BD"/>
            <w:sz w:val="18"/>
            <w:szCs w:val="22"/>
            <w:u w:val="single"/>
            <w:lang w:val="en-US"/>
          </w:rPr>
          <w:t>nationalcustomerserviceline@dewr.gov.au</w:t>
        </w:r>
      </w:hyperlink>
      <w:r w:rsidRPr="00334843">
        <w:rPr>
          <w:rFonts w:ascii="Myriad Pro Light" w:eastAsia="Myriad Pro Light" w:hAnsi="Myriad Pro Light" w:cs="Myriad Pro Light"/>
          <w:sz w:val="18"/>
          <w:szCs w:val="22"/>
          <w:lang w:val="en-US"/>
        </w:rPr>
        <w:t>. If you have suggestions to improve the service that you are getting or would like to make a compliment about the help you have received, please let your provider know or call the National Customer Service Line. If you have any concerns about your income support payments, you should contact Services Australia (</w:t>
      </w:r>
      <w:hyperlink r:id="rId51" w:history="1">
        <w:r w:rsidRPr="00334843">
          <w:rPr>
            <w:rFonts w:ascii="Myriad Pro Light" w:eastAsia="Myriad Pro Light" w:hAnsi="Myriad Pro Light" w:cs="Myriad Pro Light"/>
            <w:color w:val="0076BD"/>
            <w:sz w:val="18"/>
            <w:szCs w:val="22"/>
            <w:u w:val="single"/>
            <w:lang w:val="en-US"/>
          </w:rPr>
          <w:t>www.servicesaustralia.gov.au</w:t>
        </w:r>
      </w:hyperlink>
      <w:r w:rsidRPr="00334843">
        <w:rPr>
          <w:rFonts w:ascii="Myriad Pro Light" w:eastAsia="Myriad Pro Light" w:hAnsi="Myriad Pro Light" w:cs="Myriad Pro Light"/>
          <w:sz w:val="18"/>
          <w:szCs w:val="22"/>
          <w:lang w:val="en-US"/>
        </w:rPr>
        <w:t>)</w:t>
      </w:r>
    </w:p>
    <w:p w14:paraId="3BD6E032" w14:textId="77777777" w:rsidR="00334843" w:rsidRPr="00334843" w:rsidRDefault="00334843" w:rsidP="00E20C33">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A1732"/>
          <w:sz w:val="20"/>
          <w:szCs w:val="22"/>
          <w:lang w:val="en-US"/>
        </w:rPr>
      </w:pPr>
      <w:r w:rsidRPr="00334843">
        <w:rPr>
          <w:rFonts w:ascii="Carnero Semibold" w:eastAsia="Myriad Pro Light" w:hAnsi="Myriad Pro Light" w:cs="Myriad Pro Light"/>
          <w:b/>
          <w:color w:val="0A1732"/>
          <w:sz w:val="20"/>
          <w:szCs w:val="22"/>
          <w:lang w:val="en-US"/>
        </w:rPr>
        <w:t>Your personal information is confidential</w:t>
      </w:r>
    </w:p>
    <w:p w14:paraId="3D63A891" w14:textId="77777777" w:rsidR="00334843" w:rsidRPr="00334843" w:rsidRDefault="00334843" w:rsidP="00334843">
      <w:pPr>
        <w:widowControl w:val="0"/>
        <w:pBdr>
          <w:left w:val="single" w:sz="18" w:space="4" w:color="0076BD"/>
        </w:pBdr>
        <w:autoSpaceDE w:val="0"/>
        <w:autoSpaceDN w:val="0"/>
        <w:spacing w:before="10" w:after="0" w:line="232" w:lineRule="auto"/>
        <w:ind w:left="226" w:right="304"/>
        <w:rPr>
          <w:rFonts w:ascii="Myriad Pro Light" w:eastAsia="Myriad Pro Light" w:hAnsi="Myriad Pro Light" w:cs="Myriad Pro Light"/>
          <w:sz w:val="18"/>
          <w:szCs w:val="22"/>
          <w:lang w:val="en-US"/>
        </w:rPr>
      </w:pPr>
      <w:r w:rsidRPr="00334843">
        <w:rPr>
          <w:rFonts w:ascii="Myriad Pro Light" w:eastAsia="Myriad Pro Light" w:hAnsi="Myriad Pro Light" w:cs="Myriad Pro Light"/>
          <w:sz w:val="18"/>
          <w:szCs w:val="22"/>
          <w:lang w:val="en-US"/>
        </w:rPr>
        <w:t xml:space="preserve">Your personal information is protected by law, including the </w:t>
      </w:r>
      <w:r w:rsidRPr="00334843">
        <w:rPr>
          <w:rFonts w:ascii="Myriad Pro Light" w:eastAsia="Myriad Pro Light" w:hAnsi="Myriad Pro Light" w:cs="Myriad Pro Light"/>
          <w:i/>
          <w:sz w:val="18"/>
          <w:szCs w:val="22"/>
          <w:lang w:val="en-US"/>
        </w:rPr>
        <w:t>Privacy Act 1988</w:t>
      </w:r>
      <w:r w:rsidRPr="00334843">
        <w:rPr>
          <w:rFonts w:ascii="Myriad Pro Light" w:eastAsia="Myriad Pro Light" w:hAnsi="Myriad Pro Light" w:cs="Myriad Pro Light"/>
          <w:sz w:val="18"/>
          <w:szCs w:val="22"/>
          <w:lang w:val="en-US"/>
        </w:rPr>
        <w:t>. Your provider will only tell employers things about you that relate to job opportunities or, with your permission, your employment with them. You can ask to get access to any information your provider holds about you, and have it corrected if needed.</w:t>
      </w:r>
    </w:p>
    <w:p w14:paraId="47BF3DA9" w14:textId="77777777" w:rsidR="008C2A2C" w:rsidRDefault="008C2A2C" w:rsidP="1C4D8B3D">
      <w:pPr>
        <w:spacing w:after="360"/>
        <w:rPr>
          <w:rFonts w:ascii="Arial Nova" w:hAnsi="Arial Nova"/>
          <w:b/>
          <w:bCs/>
          <w:sz w:val="44"/>
          <w:szCs w:val="44"/>
        </w:rPr>
        <w:sectPr w:rsidR="008C2A2C" w:rsidSect="00810B1D">
          <w:headerReference w:type="default" r:id="rId52"/>
          <w:pgSz w:w="11907" w:h="16840" w:code="9"/>
          <w:pgMar w:top="1094" w:right="1418" w:bottom="1162" w:left="924" w:header="1077" w:footer="567" w:gutter="0"/>
          <w:cols w:space="709"/>
          <w:docGrid w:linePitch="360"/>
        </w:sectPr>
      </w:pPr>
    </w:p>
    <w:p w14:paraId="334FDF24" w14:textId="5FA41387" w:rsidR="0066075E" w:rsidRPr="00E20C33" w:rsidRDefault="0066075E" w:rsidP="00E20C33">
      <w:pPr>
        <w:pStyle w:val="Heading2"/>
        <w:rPr>
          <w:sz w:val="28"/>
          <w:szCs w:val="28"/>
        </w:rPr>
      </w:pPr>
      <w:bookmarkStart w:id="1378" w:name="_Ref74775333"/>
      <w:bookmarkStart w:id="1379" w:name="_Toc128069006"/>
      <w:bookmarkEnd w:id="1377"/>
      <w:r w:rsidRPr="00E20C33">
        <w:rPr>
          <w:sz w:val="28"/>
          <w:szCs w:val="28"/>
        </w:rPr>
        <w:t>SCHEDULE – DEED AND PANEL MEMBER DETAILS</w:t>
      </w:r>
      <w:bookmarkEnd w:id="1378"/>
      <w:bookmarkEnd w:id="1379"/>
    </w:p>
    <w:p w14:paraId="1A303DE0" w14:textId="3BE824F1" w:rsidR="00223F7C" w:rsidRPr="00433F22" w:rsidRDefault="00C47D0F" w:rsidP="7FAF9A21">
      <w:pPr>
        <w:rPr>
          <w:b/>
          <w:bCs/>
          <w:sz w:val="20"/>
        </w:rPr>
      </w:pPr>
      <w:r>
        <w:rPr>
          <w:b/>
          <w:sz w:val="20"/>
        </w:rPr>
        <w:br/>
      </w:r>
      <w:r w:rsidR="212F3727" w:rsidRPr="7FAF9A21">
        <w:rPr>
          <w:b/>
          <w:bCs/>
          <w:sz w:val="20"/>
        </w:rPr>
        <w:t>Item 1</w:t>
      </w:r>
      <w:r w:rsidR="00223F7C" w:rsidRPr="00433F22">
        <w:rPr>
          <w:b/>
          <w:sz w:val="20"/>
        </w:rPr>
        <w:tab/>
      </w:r>
      <w:r w:rsidR="00223F7C" w:rsidRPr="00433F22">
        <w:rPr>
          <w:b/>
          <w:sz w:val="20"/>
        </w:rPr>
        <w:tab/>
      </w:r>
      <w:r w:rsidR="43070E4A" w:rsidRPr="00546752">
        <w:rPr>
          <w:b/>
          <w:bCs/>
          <w:color w:val="000000" w:themeColor="accent1"/>
          <w:sz w:val="20"/>
        </w:rPr>
        <w:t>Provider Lead</w:t>
      </w:r>
      <w:r w:rsidR="43070E4A" w:rsidRPr="00E715C9">
        <w:rPr>
          <w:b/>
          <w:bCs/>
          <w:color w:val="000000" w:themeColor="accent1"/>
          <w:sz w:val="20"/>
        </w:rPr>
        <w:t xml:space="preserve"> </w:t>
      </w:r>
      <w:r w:rsidR="00535699" w:rsidRPr="00535699">
        <w:rPr>
          <w:sz w:val="20"/>
        </w:rPr>
        <w:t xml:space="preserve">clauses </w:t>
      </w:r>
      <w:r w:rsidR="00535699">
        <w:rPr>
          <w:sz w:val="20"/>
        </w:rPr>
        <w:fldChar w:fldCharType="begin" w:fldLock="1"/>
      </w:r>
      <w:r w:rsidR="00535699">
        <w:rPr>
          <w:sz w:val="20"/>
        </w:rPr>
        <w:instrText xml:space="preserve"> REF _Ref124866436 \w \h </w:instrText>
      </w:r>
      <w:r w:rsidR="00535699">
        <w:rPr>
          <w:sz w:val="20"/>
        </w:rPr>
      </w:r>
      <w:r w:rsidR="00535699">
        <w:rPr>
          <w:sz w:val="20"/>
        </w:rPr>
        <w:fldChar w:fldCharType="separate"/>
      </w:r>
      <w:r w:rsidR="00A9056B">
        <w:rPr>
          <w:sz w:val="20"/>
        </w:rPr>
        <w:t>22.2</w:t>
      </w:r>
      <w:r w:rsidR="00535699">
        <w:rPr>
          <w:sz w:val="20"/>
        </w:rPr>
        <w:fldChar w:fldCharType="end"/>
      </w:r>
      <w:r w:rsidR="00535699" w:rsidRPr="00535699">
        <w:rPr>
          <w:sz w:val="20"/>
        </w:rPr>
        <w:t xml:space="preserve"> and </w:t>
      </w:r>
      <w:r w:rsidR="00535699">
        <w:rPr>
          <w:sz w:val="20"/>
        </w:rPr>
        <w:fldChar w:fldCharType="begin" w:fldLock="1"/>
      </w:r>
      <w:r w:rsidR="00535699">
        <w:rPr>
          <w:sz w:val="20"/>
        </w:rPr>
        <w:instrText xml:space="preserve"> REF _Ref71551606 \w \h </w:instrText>
      </w:r>
      <w:r w:rsidR="00535699">
        <w:rPr>
          <w:sz w:val="20"/>
        </w:rPr>
      </w:r>
      <w:r w:rsidR="00535699">
        <w:rPr>
          <w:sz w:val="20"/>
        </w:rPr>
        <w:fldChar w:fldCharType="separate"/>
      </w:r>
      <w:r w:rsidR="00A9056B">
        <w:rPr>
          <w:sz w:val="20"/>
        </w:rPr>
        <w:t>86.1</w:t>
      </w:r>
      <w:r w:rsidR="00535699">
        <w:rPr>
          <w:sz w:val="20"/>
        </w:rPr>
        <w:fldChar w:fldCharType="end"/>
      </w:r>
      <w:r w:rsidR="00535699" w:rsidRPr="00535699">
        <w:rPr>
          <w:sz w:val="20"/>
        </w:rPr>
        <w:t xml:space="preserve"> of the Deed, </w:t>
      </w:r>
      <w:r w:rsidR="00535699" w:rsidRPr="00535699">
        <w:rPr>
          <w:sz w:val="20"/>
        </w:rPr>
        <w:fldChar w:fldCharType="begin" w:fldLock="1"/>
      </w:r>
      <w:r w:rsidR="00535699" w:rsidRPr="00ED69C2">
        <w:rPr>
          <w:sz w:val="20"/>
        </w:rPr>
        <w:instrText xml:space="preserve"> REF _Ref74775286 \h </w:instrText>
      </w:r>
      <w:r w:rsidR="00535699">
        <w:rPr>
          <w:sz w:val="20"/>
        </w:rPr>
        <w:instrText xml:space="preserve"> \* MERGEFORMAT </w:instrText>
      </w:r>
      <w:r w:rsidR="00535699" w:rsidRPr="00535699">
        <w:rPr>
          <w:sz w:val="20"/>
        </w:rPr>
      </w:r>
      <w:r w:rsidR="00535699" w:rsidRPr="00535699">
        <w:rPr>
          <w:sz w:val="20"/>
        </w:rPr>
        <w:fldChar w:fldCharType="separate"/>
      </w:r>
      <w:r w:rsidR="00A9056B" w:rsidRPr="0098667D">
        <w:rPr>
          <w:sz w:val="20"/>
        </w:rPr>
        <w:t>ATTACHMENT 1 – DEFINITIONS</w:t>
      </w:r>
      <w:r w:rsidR="00535699" w:rsidRPr="00535699">
        <w:rPr>
          <w:sz w:val="20"/>
        </w:rPr>
        <w:fldChar w:fldCharType="end"/>
      </w:r>
      <w:r w:rsidR="00535699">
        <w:rPr>
          <w:sz w:val="20"/>
        </w:rPr>
        <w:t xml:space="preserve"> </w:t>
      </w:r>
      <w:r w:rsidR="212F3727" w:rsidRPr="7FAF9A21">
        <w:rPr>
          <w:sz w:val="20"/>
        </w:rPr>
        <w:t>to the Deed)</w:t>
      </w:r>
    </w:p>
    <w:p w14:paraId="47C26D07" w14:textId="5AAC8A2C" w:rsidR="00223F7C" w:rsidRPr="00442CDA" w:rsidRDefault="212F3727" w:rsidP="1C4D8B3D">
      <w:pPr>
        <w:rPr>
          <w:sz w:val="18"/>
          <w:szCs w:val="18"/>
        </w:rPr>
      </w:pPr>
      <w:r w:rsidRPr="1C4D8B3D">
        <w:rPr>
          <w:sz w:val="18"/>
          <w:szCs w:val="18"/>
        </w:rPr>
        <w:t>Contact</w:t>
      </w:r>
      <w:r w:rsidR="00223F7C">
        <w:tab/>
      </w:r>
      <w:r w:rsidR="00223F7C">
        <w:tab/>
      </w:r>
      <w:r w:rsidRPr="1C4D8B3D">
        <w:rPr>
          <w:sz w:val="18"/>
          <w:szCs w:val="18"/>
        </w:rPr>
        <w:t>&lt;</w:t>
      </w:r>
      <w:r w:rsidR="7FDF31C8" w:rsidRPr="1C4D8B3D">
        <w:rPr>
          <w:sz w:val="18"/>
          <w:szCs w:val="18"/>
        </w:rPr>
        <w:t>Provider Lead</w:t>
      </w:r>
      <w:r w:rsidRPr="1C4D8B3D">
        <w:rPr>
          <w:sz w:val="18"/>
          <w:szCs w:val="18"/>
        </w:rPr>
        <w:t xml:space="preserve"> Title&gt; &lt;</w:t>
      </w:r>
      <w:r w:rsidR="1BFA22CD" w:rsidRPr="1C4D8B3D">
        <w:rPr>
          <w:sz w:val="18"/>
          <w:szCs w:val="18"/>
        </w:rPr>
        <w:t>Provider Lead</w:t>
      </w:r>
      <w:r w:rsidRPr="1C4D8B3D">
        <w:rPr>
          <w:sz w:val="18"/>
          <w:szCs w:val="18"/>
        </w:rPr>
        <w:t xml:space="preserve"> </w:t>
      </w:r>
      <w:r w:rsidR="14357056" w:rsidRPr="1C4D8B3D">
        <w:rPr>
          <w:sz w:val="18"/>
          <w:szCs w:val="18"/>
        </w:rPr>
        <w:t>First Name</w:t>
      </w:r>
      <w:r w:rsidRPr="1C4D8B3D">
        <w:rPr>
          <w:sz w:val="18"/>
          <w:szCs w:val="18"/>
        </w:rPr>
        <w:t>&gt; &lt;</w:t>
      </w:r>
      <w:r w:rsidR="46B6483B" w:rsidRPr="1C4D8B3D">
        <w:rPr>
          <w:sz w:val="18"/>
          <w:szCs w:val="18"/>
        </w:rPr>
        <w:t>Provider Lead</w:t>
      </w:r>
      <w:r w:rsidRPr="1C4D8B3D">
        <w:rPr>
          <w:sz w:val="18"/>
          <w:szCs w:val="18"/>
        </w:rPr>
        <w:t xml:space="preserve"> Surname&gt;</w:t>
      </w:r>
    </w:p>
    <w:p w14:paraId="08DD774B" w14:textId="58C9659A" w:rsidR="00223F7C" w:rsidRPr="00442CDA" w:rsidRDefault="212F3727" w:rsidP="1C4D8B3D">
      <w:pPr>
        <w:rPr>
          <w:sz w:val="18"/>
          <w:szCs w:val="18"/>
        </w:rPr>
      </w:pPr>
      <w:r w:rsidRPr="1C4D8B3D">
        <w:rPr>
          <w:sz w:val="18"/>
          <w:szCs w:val="18"/>
        </w:rPr>
        <w:t xml:space="preserve">Telephone </w:t>
      </w:r>
      <w:r w:rsidR="00223F7C">
        <w:tab/>
      </w:r>
      <w:r w:rsidR="00223F7C">
        <w:tab/>
      </w:r>
      <w:r w:rsidRPr="1C4D8B3D">
        <w:rPr>
          <w:sz w:val="18"/>
          <w:szCs w:val="18"/>
        </w:rPr>
        <w:t>&lt;</w:t>
      </w:r>
      <w:r w:rsidR="626C0C20" w:rsidRPr="1C4D8B3D">
        <w:rPr>
          <w:sz w:val="18"/>
          <w:szCs w:val="18"/>
        </w:rPr>
        <w:t xml:space="preserve">Provider Lead </w:t>
      </w:r>
      <w:r w:rsidRPr="1C4D8B3D">
        <w:rPr>
          <w:sz w:val="18"/>
          <w:szCs w:val="18"/>
        </w:rPr>
        <w:t>Phone&gt;</w:t>
      </w:r>
      <w:r w:rsidR="00223F7C">
        <w:tab/>
      </w:r>
      <w:r w:rsidR="00223F7C">
        <w:tab/>
      </w:r>
      <w:r w:rsidR="00223F7C">
        <w:tab/>
      </w:r>
      <w:r w:rsidR="00535699">
        <w:tab/>
      </w:r>
      <w:r w:rsidRPr="1C4D8B3D">
        <w:rPr>
          <w:sz w:val="18"/>
          <w:szCs w:val="18"/>
        </w:rPr>
        <w:t>Mobile</w:t>
      </w:r>
      <w:r w:rsidR="00223F7C">
        <w:tab/>
      </w:r>
      <w:r w:rsidR="00223F7C">
        <w:tab/>
      </w:r>
      <w:r w:rsidRPr="1C4D8B3D">
        <w:rPr>
          <w:sz w:val="18"/>
          <w:szCs w:val="18"/>
        </w:rPr>
        <w:t>&lt;</w:t>
      </w:r>
      <w:r w:rsidR="54D3A228" w:rsidRPr="1C4D8B3D">
        <w:rPr>
          <w:sz w:val="18"/>
          <w:szCs w:val="18"/>
        </w:rPr>
        <w:t xml:space="preserve">Provider Lead </w:t>
      </w:r>
      <w:r w:rsidRPr="1C4D8B3D">
        <w:rPr>
          <w:sz w:val="18"/>
          <w:szCs w:val="18"/>
        </w:rPr>
        <w:t>Mobile&gt;</w:t>
      </w:r>
    </w:p>
    <w:p w14:paraId="3336323E" w14:textId="414BBA0F" w:rsidR="00223F7C" w:rsidRPr="00442CDA" w:rsidRDefault="212F3727" w:rsidP="1C4D8B3D">
      <w:pPr>
        <w:rPr>
          <w:sz w:val="18"/>
          <w:szCs w:val="18"/>
        </w:rPr>
      </w:pPr>
      <w:r w:rsidRPr="1C4D8B3D">
        <w:rPr>
          <w:sz w:val="18"/>
          <w:szCs w:val="18"/>
        </w:rPr>
        <w:t>Email</w:t>
      </w:r>
      <w:r w:rsidR="00223F7C">
        <w:tab/>
      </w:r>
      <w:r w:rsidR="00223F7C">
        <w:tab/>
      </w:r>
      <w:r w:rsidRPr="1C4D8B3D">
        <w:rPr>
          <w:sz w:val="18"/>
          <w:szCs w:val="18"/>
        </w:rPr>
        <w:t>&lt;</w:t>
      </w:r>
      <w:r w:rsidR="7F334A81" w:rsidRPr="1C4D8B3D">
        <w:rPr>
          <w:sz w:val="18"/>
          <w:szCs w:val="18"/>
        </w:rPr>
        <w:t xml:space="preserve">Provider Lead </w:t>
      </w:r>
      <w:r w:rsidRPr="1C4D8B3D">
        <w:rPr>
          <w:sz w:val="18"/>
          <w:szCs w:val="18"/>
        </w:rPr>
        <w:t>Email&gt;</w:t>
      </w:r>
    </w:p>
    <w:p w14:paraId="41323EA1" w14:textId="0D8E4E31" w:rsidR="00223F7C" w:rsidRPr="00442CDA" w:rsidRDefault="212F3727" w:rsidP="1C4D8B3D">
      <w:pPr>
        <w:rPr>
          <w:sz w:val="18"/>
          <w:szCs w:val="18"/>
        </w:rPr>
      </w:pPr>
      <w:r w:rsidRPr="1C4D8B3D">
        <w:rPr>
          <w:sz w:val="18"/>
          <w:szCs w:val="18"/>
        </w:rPr>
        <w:t>Physical Address</w:t>
      </w:r>
      <w:r w:rsidR="00223F7C">
        <w:tab/>
      </w:r>
      <w:r w:rsidRPr="1C4D8B3D">
        <w:rPr>
          <w:sz w:val="18"/>
          <w:szCs w:val="18"/>
        </w:rPr>
        <w:t>&lt;</w:t>
      </w:r>
      <w:r w:rsidR="56F184F6" w:rsidRPr="1C4D8B3D">
        <w:rPr>
          <w:sz w:val="18"/>
          <w:szCs w:val="18"/>
        </w:rPr>
        <w:t>Provider Lead</w:t>
      </w:r>
      <w:r w:rsidRPr="1C4D8B3D">
        <w:rPr>
          <w:sz w:val="18"/>
          <w:szCs w:val="18"/>
        </w:rPr>
        <w:t xml:space="preserve"> Physical Address Line1&gt;</w:t>
      </w:r>
      <w:r w:rsidR="00223F7C">
        <w:tab/>
      </w:r>
      <w:r w:rsidR="00223F7C">
        <w:tab/>
      </w:r>
      <w:r w:rsidR="00016801">
        <w:tab/>
      </w:r>
      <w:r w:rsidRPr="1C4D8B3D">
        <w:rPr>
          <w:sz w:val="18"/>
          <w:szCs w:val="18"/>
        </w:rPr>
        <w:t>Postal Address</w:t>
      </w:r>
      <w:r w:rsidR="00223F7C">
        <w:tab/>
      </w:r>
      <w:r w:rsidRPr="1C4D8B3D">
        <w:rPr>
          <w:sz w:val="18"/>
          <w:szCs w:val="18"/>
        </w:rPr>
        <w:t>&lt;</w:t>
      </w:r>
      <w:r w:rsidR="6794CB54" w:rsidRPr="1C4D8B3D">
        <w:rPr>
          <w:sz w:val="18"/>
          <w:szCs w:val="18"/>
        </w:rPr>
        <w:t xml:space="preserve">Provider Lead </w:t>
      </w:r>
      <w:r w:rsidRPr="1C4D8B3D">
        <w:rPr>
          <w:sz w:val="18"/>
          <w:szCs w:val="18"/>
        </w:rPr>
        <w:t>Postal Address Line1&gt;</w:t>
      </w:r>
    </w:p>
    <w:p w14:paraId="3F99729E" w14:textId="5E460A1C" w:rsidR="00223F7C" w:rsidRPr="00442CDA" w:rsidRDefault="212F3727" w:rsidP="1C4D8B3D">
      <w:pPr>
        <w:ind w:left="964" w:firstLine="964"/>
        <w:rPr>
          <w:sz w:val="18"/>
          <w:szCs w:val="18"/>
        </w:rPr>
      </w:pPr>
      <w:r w:rsidRPr="1C4D8B3D">
        <w:rPr>
          <w:sz w:val="18"/>
          <w:szCs w:val="18"/>
        </w:rPr>
        <w:t>&lt;</w:t>
      </w:r>
      <w:r w:rsidR="565292AF" w:rsidRPr="1C4D8B3D">
        <w:rPr>
          <w:sz w:val="18"/>
          <w:szCs w:val="18"/>
        </w:rPr>
        <w:t>Provider Lead</w:t>
      </w:r>
      <w:r w:rsidRPr="1C4D8B3D">
        <w:rPr>
          <w:sz w:val="18"/>
          <w:szCs w:val="18"/>
        </w:rPr>
        <w:t xml:space="preserve"> Physical Address Line2&gt; </w:t>
      </w:r>
      <w:r w:rsidR="00223F7C">
        <w:tab/>
      </w:r>
      <w:r w:rsidR="00223F7C">
        <w:tab/>
      </w:r>
      <w:r w:rsidR="00223F7C">
        <w:tab/>
      </w:r>
      <w:r w:rsidR="00223F7C">
        <w:tab/>
      </w:r>
      <w:r w:rsidRPr="1C4D8B3D">
        <w:rPr>
          <w:sz w:val="18"/>
          <w:szCs w:val="18"/>
        </w:rPr>
        <w:t>&lt;</w:t>
      </w:r>
      <w:r w:rsidR="46CB11BC" w:rsidRPr="1C4D8B3D">
        <w:rPr>
          <w:sz w:val="18"/>
          <w:szCs w:val="18"/>
        </w:rPr>
        <w:t>Provider Lead</w:t>
      </w:r>
      <w:r w:rsidRPr="1C4D8B3D">
        <w:rPr>
          <w:sz w:val="18"/>
          <w:szCs w:val="18"/>
        </w:rPr>
        <w:t xml:space="preserve"> Postal Address Line2&gt;</w:t>
      </w:r>
    </w:p>
    <w:p w14:paraId="7CCEDFDA" w14:textId="275A60E7" w:rsidR="00223F7C" w:rsidRPr="00442CDA" w:rsidRDefault="212F3727" w:rsidP="1C4D8B3D">
      <w:pPr>
        <w:ind w:left="964" w:firstLine="964"/>
        <w:rPr>
          <w:sz w:val="18"/>
          <w:szCs w:val="18"/>
        </w:rPr>
      </w:pPr>
      <w:r w:rsidRPr="1C4D8B3D">
        <w:rPr>
          <w:sz w:val="18"/>
          <w:szCs w:val="18"/>
        </w:rPr>
        <w:t>&lt;</w:t>
      </w:r>
      <w:r w:rsidR="7642B742" w:rsidRPr="1C4D8B3D">
        <w:rPr>
          <w:sz w:val="18"/>
          <w:szCs w:val="18"/>
        </w:rPr>
        <w:t>Provider Lea</w:t>
      </w:r>
      <w:r w:rsidR="009218B4">
        <w:rPr>
          <w:sz w:val="18"/>
          <w:szCs w:val="18"/>
        </w:rPr>
        <w:t>d</w:t>
      </w:r>
      <w:r w:rsidRPr="1C4D8B3D">
        <w:rPr>
          <w:sz w:val="18"/>
          <w:szCs w:val="18"/>
        </w:rPr>
        <w:t xml:space="preserve"> Physical Address Line3&gt;</w:t>
      </w:r>
      <w:r w:rsidR="00223F7C">
        <w:tab/>
      </w:r>
      <w:r w:rsidR="00223F7C">
        <w:tab/>
      </w:r>
      <w:r w:rsidR="00223F7C">
        <w:tab/>
      </w:r>
      <w:r w:rsidR="00223F7C">
        <w:tab/>
      </w:r>
      <w:r w:rsidR="00016801">
        <w:tab/>
      </w:r>
      <w:r w:rsidRPr="1C4D8B3D">
        <w:rPr>
          <w:sz w:val="18"/>
          <w:szCs w:val="18"/>
        </w:rPr>
        <w:t>&lt;</w:t>
      </w:r>
      <w:r w:rsidR="35F7ACB2" w:rsidRPr="1C4D8B3D">
        <w:rPr>
          <w:sz w:val="18"/>
          <w:szCs w:val="18"/>
        </w:rPr>
        <w:t>Provider Lead</w:t>
      </w:r>
      <w:r w:rsidRPr="1C4D8B3D">
        <w:rPr>
          <w:sz w:val="18"/>
          <w:szCs w:val="18"/>
        </w:rPr>
        <w:t xml:space="preserve"> Postal Address Line3&gt;</w:t>
      </w:r>
    </w:p>
    <w:p w14:paraId="276EA0D6" w14:textId="7B8AF73E" w:rsidR="00223F7C" w:rsidRDefault="00223F7C" w:rsidP="00442CDA">
      <w:pPr>
        <w:rPr>
          <w:b/>
          <w:sz w:val="20"/>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&lt;Suburb&gt;  &lt;State&gt;  &lt;Postcode&gt;</w:t>
      </w:r>
    </w:p>
    <w:p w14:paraId="5A1D0848" w14:textId="53DE1295" w:rsidR="00223F7C" w:rsidRPr="00433F22" w:rsidRDefault="00223F7C" w:rsidP="00223F7C">
      <w:pPr>
        <w:rPr>
          <w:b/>
          <w:sz w:val="20"/>
        </w:rPr>
      </w:pPr>
      <w:r w:rsidRPr="00433F22">
        <w:rPr>
          <w:b/>
          <w:sz w:val="20"/>
        </w:rPr>
        <w:t>Item 2</w:t>
      </w:r>
      <w:r w:rsidRPr="00433F22">
        <w:rPr>
          <w:b/>
          <w:sz w:val="20"/>
        </w:rPr>
        <w:tab/>
      </w:r>
      <w:r w:rsidRPr="00433F22">
        <w:rPr>
          <w:b/>
          <w:sz w:val="20"/>
        </w:rPr>
        <w:tab/>
        <w:t xml:space="preserve">Contact Person </w:t>
      </w:r>
      <w:r w:rsidRPr="00433F22">
        <w:rPr>
          <w:sz w:val="20"/>
        </w:rPr>
        <w:t xml:space="preserve">(clauses </w:t>
      </w:r>
      <w:r w:rsidR="007064CF" w:rsidRPr="008A3999">
        <w:rPr>
          <w:color w:val="2B579A"/>
          <w:sz w:val="20"/>
          <w:shd w:val="clear" w:color="auto" w:fill="E6E6E6"/>
        </w:rPr>
        <w:fldChar w:fldCharType="begin" w:fldLock="1"/>
      </w:r>
      <w:r w:rsidR="007064CF" w:rsidRPr="00EC73C1">
        <w:rPr>
          <w:sz w:val="20"/>
        </w:rPr>
        <w:instrText xml:space="preserve"> REF _Ref79856962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22.2</w:t>
      </w:r>
      <w:r w:rsidR="007064CF" w:rsidRPr="008A3999">
        <w:rPr>
          <w:color w:val="2B579A"/>
          <w:sz w:val="20"/>
          <w:shd w:val="clear" w:color="auto" w:fill="E6E6E6"/>
        </w:rPr>
        <w:fldChar w:fldCharType="end"/>
      </w:r>
      <w:r w:rsidR="007064CF" w:rsidRPr="00EC73C1">
        <w:rPr>
          <w:sz w:val="20"/>
        </w:rPr>
        <w:t xml:space="preserve"> and </w:t>
      </w:r>
      <w:r w:rsidR="007064CF" w:rsidRPr="008A3999">
        <w:rPr>
          <w:color w:val="2B579A"/>
          <w:sz w:val="20"/>
          <w:shd w:val="clear" w:color="auto" w:fill="E6E6E6"/>
        </w:rPr>
        <w:fldChar w:fldCharType="begin" w:fldLock="1"/>
      </w:r>
      <w:r w:rsidR="007064CF" w:rsidRPr="00EC73C1">
        <w:rPr>
          <w:sz w:val="20"/>
        </w:rPr>
        <w:instrText xml:space="preserve"> REF _Ref71551606 \w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Pr>
          <w:sz w:val="20"/>
        </w:rPr>
        <w:t>86.1</w:t>
      </w:r>
      <w:r w:rsidR="007064CF" w:rsidRPr="008A3999">
        <w:rPr>
          <w:color w:val="2B579A"/>
          <w:sz w:val="20"/>
          <w:shd w:val="clear" w:color="auto" w:fill="E6E6E6"/>
        </w:rPr>
        <w:fldChar w:fldCharType="end"/>
      </w:r>
      <w:r w:rsidR="007064CF" w:rsidRPr="00EC73C1">
        <w:rPr>
          <w:sz w:val="20"/>
        </w:rPr>
        <w:t xml:space="preserve"> </w:t>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p w14:paraId="26D3AA7E" w14:textId="77777777" w:rsidR="00223F7C" w:rsidRPr="00442CDA" w:rsidRDefault="00223F7C" w:rsidP="00223F7C">
      <w:pPr>
        <w:rPr>
          <w:sz w:val="18"/>
        </w:rPr>
      </w:pPr>
      <w:r w:rsidRPr="00442CDA">
        <w:rPr>
          <w:sz w:val="18"/>
        </w:rPr>
        <w:t>Contact</w:t>
      </w:r>
      <w:r w:rsidRPr="00442CDA">
        <w:rPr>
          <w:sz w:val="18"/>
        </w:rPr>
        <w:tab/>
      </w:r>
      <w:r w:rsidRPr="00442CDA">
        <w:rPr>
          <w:sz w:val="18"/>
        </w:rPr>
        <w:tab/>
        <w:t xml:space="preserve">&lt; Contact Person Title&gt; &lt; Contact Person </w:t>
      </w:r>
      <w:r w:rsidR="005541D9" w:rsidRPr="00442CDA">
        <w:rPr>
          <w:sz w:val="18"/>
        </w:rPr>
        <w:t>First Name</w:t>
      </w:r>
      <w:r w:rsidRPr="00442CDA">
        <w:rPr>
          <w:sz w:val="18"/>
        </w:rPr>
        <w:t>&gt; &lt; Contact Person Surname&gt;</w:t>
      </w:r>
    </w:p>
    <w:p w14:paraId="214072AD" w14:textId="77777777" w:rsidR="00223F7C" w:rsidRPr="00442CDA" w:rsidRDefault="00223F7C" w:rsidP="00223F7C">
      <w:pPr>
        <w:rPr>
          <w:sz w:val="18"/>
        </w:rPr>
      </w:pPr>
      <w:r w:rsidRPr="00442CDA">
        <w:rPr>
          <w:sz w:val="18"/>
        </w:rPr>
        <w:t>Position</w:t>
      </w:r>
      <w:r w:rsidRPr="00442CDA">
        <w:rPr>
          <w:sz w:val="18"/>
        </w:rPr>
        <w:tab/>
      </w:r>
      <w:r w:rsidRPr="00442CDA">
        <w:rPr>
          <w:sz w:val="18"/>
        </w:rPr>
        <w:tab/>
        <w:t>&lt; Contact Person Position&gt;</w:t>
      </w:r>
    </w:p>
    <w:p w14:paraId="407C1497" w14:textId="77777777" w:rsidR="00223F7C" w:rsidRPr="00442CDA" w:rsidRDefault="00223F7C" w:rsidP="00223F7C">
      <w:pPr>
        <w:rPr>
          <w:sz w:val="18"/>
        </w:rPr>
      </w:pPr>
      <w:r w:rsidRPr="00442CDA">
        <w:rPr>
          <w:sz w:val="18"/>
        </w:rPr>
        <w:t xml:space="preserve">Telephone </w:t>
      </w:r>
      <w:r w:rsidRPr="00442CDA">
        <w:rPr>
          <w:sz w:val="18"/>
        </w:rPr>
        <w:tab/>
      </w:r>
      <w:r w:rsidRPr="00442CDA">
        <w:rPr>
          <w:sz w:val="18"/>
        </w:rPr>
        <w:tab/>
        <w:t>&lt; Contact Person Phone&gt;</w:t>
      </w:r>
      <w:r w:rsidRPr="00442CDA">
        <w:rPr>
          <w:sz w:val="18"/>
        </w:rPr>
        <w:tab/>
      </w:r>
      <w:r w:rsidRPr="00442CDA">
        <w:rPr>
          <w:sz w:val="18"/>
        </w:rPr>
        <w:tab/>
      </w:r>
      <w:r w:rsidRPr="00442CDA">
        <w:rPr>
          <w:sz w:val="18"/>
        </w:rPr>
        <w:tab/>
      </w:r>
      <w:r w:rsidR="00FE4F18">
        <w:rPr>
          <w:sz w:val="18"/>
        </w:rPr>
        <w:tab/>
      </w:r>
      <w:r w:rsidRPr="00442CDA">
        <w:rPr>
          <w:sz w:val="18"/>
        </w:rPr>
        <w:t>Mobile</w:t>
      </w:r>
      <w:r w:rsidRPr="00442CDA">
        <w:rPr>
          <w:sz w:val="18"/>
        </w:rPr>
        <w:tab/>
      </w:r>
      <w:r w:rsidRPr="00442CDA">
        <w:rPr>
          <w:sz w:val="18"/>
        </w:rPr>
        <w:tab/>
        <w:t>&lt; Contact Person Mobile&gt;</w:t>
      </w:r>
    </w:p>
    <w:p w14:paraId="732EB21B" w14:textId="77777777" w:rsidR="00223F7C" w:rsidRPr="00442CDA" w:rsidRDefault="00223F7C" w:rsidP="00223F7C">
      <w:pPr>
        <w:rPr>
          <w:sz w:val="18"/>
        </w:rPr>
      </w:pPr>
      <w:r w:rsidRPr="00442CDA">
        <w:rPr>
          <w:sz w:val="18"/>
        </w:rPr>
        <w:t>Email</w:t>
      </w:r>
      <w:r w:rsidRPr="00442CDA">
        <w:rPr>
          <w:sz w:val="18"/>
        </w:rPr>
        <w:tab/>
      </w:r>
      <w:r w:rsidRPr="00442CDA">
        <w:rPr>
          <w:sz w:val="18"/>
        </w:rPr>
        <w:tab/>
        <w:t>&lt; Contact Person Email&gt;</w:t>
      </w:r>
    </w:p>
    <w:p w14:paraId="61739A10" w14:textId="77777777" w:rsidR="00223F7C" w:rsidRPr="00442CDA" w:rsidRDefault="00223F7C" w:rsidP="00223F7C">
      <w:pPr>
        <w:rPr>
          <w:sz w:val="18"/>
        </w:rPr>
      </w:pPr>
      <w:r w:rsidRPr="00442CDA">
        <w:rPr>
          <w:sz w:val="18"/>
        </w:rPr>
        <w:t>Physical Address</w:t>
      </w:r>
      <w:r w:rsidRPr="00442CDA">
        <w:rPr>
          <w:sz w:val="18"/>
        </w:rPr>
        <w:tab/>
        <w:t>&lt;Contact Person Physical Address Line1&gt;</w:t>
      </w:r>
      <w:r w:rsidRPr="00442CDA">
        <w:rPr>
          <w:sz w:val="18"/>
        </w:rPr>
        <w:tab/>
      </w:r>
      <w:r w:rsidRPr="00442CDA">
        <w:rPr>
          <w:sz w:val="18"/>
        </w:rPr>
        <w:tab/>
        <w:t>Postal Address</w:t>
      </w:r>
      <w:r w:rsidRPr="00442CDA">
        <w:rPr>
          <w:sz w:val="18"/>
        </w:rPr>
        <w:tab/>
        <w:t>&lt;Contact Person Postal Address Line1&gt;</w:t>
      </w:r>
    </w:p>
    <w:p w14:paraId="2AEA3327" w14:textId="77777777" w:rsidR="00223F7C" w:rsidRPr="00442CDA" w:rsidRDefault="00223F7C" w:rsidP="00433F22">
      <w:pPr>
        <w:ind w:left="964" w:firstLine="964"/>
        <w:rPr>
          <w:sz w:val="18"/>
        </w:rPr>
      </w:pPr>
      <w:r w:rsidRPr="00442CDA">
        <w:rPr>
          <w:sz w:val="18"/>
        </w:rPr>
        <w:t xml:space="preserve">&lt;Contact Person Physical Address Line2&gt; </w:t>
      </w:r>
      <w:r w:rsidRPr="00442CDA">
        <w:rPr>
          <w:sz w:val="18"/>
        </w:rPr>
        <w:tab/>
      </w:r>
      <w:r w:rsidRPr="00442CDA">
        <w:rPr>
          <w:sz w:val="18"/>
        </w:rPr>
        <w:tab/>
      </w:r>
      <w:r w:rsidRPr="00442CDA">
        <w:rPr>
          <w:sz w:val="18"/>
        </w:rPr>
        <w:tab/>
      </w:r>
      <w:r w:rsidRPr="00442CDA">
        <w:rPr>
          <w:sz w:val="18"/>
        </w:rPr>
        <w:tab/>
        <w:t>&lt;Contact Person Postal Address Line2&gt;</w:t>
      </w:r>
    </w:p>
    <w:p w14:paraId="75B922C0" w14:textId="77777777" w:rsidR="00223F7C" w:rsidRPr="00442CDA" w:rsidRDefault="00223F7C" w:rsidP="00433F22">
      <w:pPr>
        <w:ind w:left="964" w:firstLine="964"/>
        <w:rPr>
          <w:sz w:val="18"/>
        </w:rPr>
      </w:pPr>
      <w:r w:rsidRPr="00442CDA">
        <w:rPr>
          <w:sz w:val="18"/>
        </w:rPr>
        <w:t>&lt;Contact Person Physical Address Line3&gt;</w:t>
      </w:r>
      <w:r w:rsidRPr="00442CDA">
        <w:rPr>
          <w:sz w:val="18"/>
        </w:rPr>
        <w:tab/>
      </w:r>
      <w:r w:rsidRPr="00442CDA">
        <w:rPr>
          <w:sz w:val="18"/>
        </w:rPr>
        <w:tab/>
      </w:r>
      <w:r w:rsidRPr="00442CDA">
        <w:rPr>
          <w:sz w:val="18"/>
        </w:rPr>
        <w:tab/>
      </w:r>
      <w:r w:rsidRPr="00442CDA">
        <w:rPr>
          <w:sz w:val="18"/>
        </w:rPr>
        <w:tab/>
        <w:t>&lt;Contact Person Postal Address Line3&gt;</w:t>
      </w:r>
    </w:p>
    <w:p w14:paraId="5A7719CF" w14:textId="77777777" w:rsidR="00223F7C" w:rsidRPr="00442CDA" w:rsidRDefault="00223F7C" w:rsidP="00223F7C">
      <w:pPr>
        <w:rPr>
          <w:sz w:val="18"/>
        </w:rPr>
      </w:pPr>
      <w:r w:rsidRPr="00442CDA">
        <w:rPr>
          <w:sz w:val="18"/>
        </w:rPr>
        <w:tab/>
      </w:r>
      <w:r w:rsidRPr="00442CDA">
        <w:rPr>
          <w:sz w:val="18"/>
        </w:rPr>
        <w:tab/>
        <w:t>&lt;Suburb&gt;   &lt;State&gt;   &lt;Postcode&gt;</w:t>
      </w:r>
      <w:r w:rsidRPr="00442CDA">
        <w:rPr>
          <w:sz w:val="18"/>
        </w:rPr>
        <w:tab/>
      </w:r>
      <w:r w:rsidRPr="00442CDA">
        <w:rPr>
          <w:sz w:val="18"/>
        </w:rPr>
        <w:tab/>
      </w:r>
      <w:r w:rsidRPr="00442CDA">
        <w:rPr>
          <w:sz w:val="18"/>
        </w:rPr>
        <w:tab/>
      </w:r>
      <w:r w:rsidRPr="00442CDA">
        <w:rPr>
          <w:sz w:val="18"/>
        </w:rPr>
        <w:tab/>
      </w:r>
      <w:r w:rsidRPr="00442CDA">
        <w:rPr>
          <w:sz w:val="18"/>
        </w:rPr>
        <w:tab/>
        <w:t>&lt; Suburb&gt;  &lt;State&gt;  &lt; Postcode&gt;</w:t>
      </w:r>
    </w:p>
    <w:p w14:paraId="2625EFFE" w14:textId="3705F225" w:rsidR="00223F7C" w:rsidRPr="00433F22" w:rsidRDefault="00223F7C" w:rsidP="00223F7C">
      <w:pPr>
        <w:rPr>
          <w:b/>
          <w:sz w:val="20"/>
        </w:rPr>
      </w:pPr>
      <w:r w:rsidRPr="00433F22">
        <w:rPr>
          <w:b/>
          <w:sz w:val="20"/>
        </w:rPr>
        <w:t>Item 3</w:t>
      </w:r>
      <w:r w:rsidRPr="00433F22">
        <w:rPr>
          <w:b/>
          <w:sz w:val="20"/>
        </w:rPr>
        <w:tab/>
      </w:r>
      <w:r w:rsidRPr="00433F22">
        <w:rPr>
          <w:b/>
          <w:sz w:val="20"/>
        </w:rPr>
        <w:tab/>
        <w:t xml:space="preserve">Sub-panels </w:t>
      </w:r>
      <w:r w:rsidRPr="00433F22">
        <w:rPr>
          <w:sz w:val="20"/>
        </w:rPr>
        <w:t xml:space="preserve">(clause </w:t>
      </w:r>
      <w:r w:rsidR="00EC73C1" w:rsidRPr="00433F22">
        <w:rPr>
          <w:color w:val="2B579A"/>
          <w:sz w:val="20"/>
          <w:shd w:val="clear" w:color="auto" w:fill="E6E6E6"/>
        </w:rPr>
        <w:fldChar w:fldCharType="begin" w:fldLock="1"/>
      </w:r>
      <w:r w:rsidR="00EC73C1" w:rsidRPr="00433F22">
        <w:rPr>
          <w:sz w:val="20"/>
        </w:rPr>
        <w:instrText xml:space="preserve"> REF _Ref79857102 \w \h </w:instrText>
      </w:r>
      <w:r w:rsidR="00EC73C1">
        <w:rPr>
          <w:sz w:val="20"/>
        </w:rPr>
        <w:instrText xml:space="preserve"> \* MERGEFORMAT </w:instrText>
      </w:r>
      <w:r w:rsidR="00EC73C1" w:rsidRPr="00433F22">
        <w:rPr>
          <w:color w:val="2B579A"/>
          <w:sz w:val="20"/>
          <w:shd w:val="clear" w:color="auto" w:fill="E6E6E6"/>
        </w:rPr>
      </w:r>
      <w:r w:rsidR="00EC73C1" w:rsidRPr="00433F22">
        <w:rPr>
          <w:color w:val="2B579A"/>
          <w:sz w:val="20"/>
          <w:shd w:val="clear" w:color="auto" w:fill="E6E6E6"/>
        </w:rPr>
        <w:fldChar w:fldCharType="separate"/>
      </w:r>
      <w:r w:rsidR="00A9056B">
        <w:rPr>
          <w:sz w:val="20"/>
        </w:rPr>
        <w:t>6.2</w:t>
      </w:r>
      <w:r w:rsidR="00EC73C1" w:rsidRPr="00433F22">
        <w:rPr>
          <w:color w:val="2B579A"/>
          <w:sz w:val="20"/>
          <w:shd w:val="clear" w:color="auto" w:fill="E6E6E6"/>
        </w:rPr>
        <w:fldChar w:fldCharType="end"/>
      </w:r>
      <w:r w:rsidRPr="00433F22">
        <w:rPr>
          <w:sz w:val="20"/>
        </w:rPr>
        <w:t xml:space="preserve"> of the Deed, </w:t>
      </w:r>
      <w:r w:rsidR="007064CF" w:rsidRPr="008A3999">
        <w:rPr>
          <w:color w:val="2B579A"/>
          <w:sz w:val="20"/>
          <w:shd w:val="clear" w:color="auto" w:fill="E6E6E6"/>
        </w:rPr>
        <w:fldChar w:fldCharType="begin" w:fldLock="1"/>
      </w:r>
      <w:r w:rsidR="007064CF" w:rsidRPr="00EC73C1">
        <w:rPr>
          <w:sz w:val="20"/>
        </w:rPr>
        <w:instrText xml:space="preserve"> REF _Ref74775286 \h </w:instrText>
      </w:r>
      <w:r w:rsidR="00EC73C1">
        <w:rPr>
          <w:sz w:val="20"/>
        </w:rPr>
        <w:instrText xml:space="preserve"> \* MERGEFORMAT </w:instrText>
      </w:r>
      <w:r w:rsidR="007064CF" w:rsidRPr="008A3999">
        <w:rPr>
          <w:color w:val="2B579A"/>
          <w:sz w:val="20"/>
          <w:shd w:val="clear" w:color="auto" w:fill="E6E6E6"/>
        </w:rPr>
      </w:r>
      <w:r w:rsidR="007064CF" w:rsidRPr="008A3999">
        <w:rPr>
          <w:color w:val="2B579A"/>
          <w:sz w:val="20"/>
          <w:shd w:val="clear" w:color="auto" w:fill="E6E6E6"/>
        </w:rPr>
        <w:fldChar w:fldCharType="separate"/>
      </w:r>
      <w:r w:rsidR="00A9056B" w:rsidRPr="0098667D">
        <w:rPr>
          <w:sz w:val="20"/>
        </w:rPr>
        <w:t>ATTACHMENT 1 – DEFINITIONS</w:t>
      </w:r>
      <w:r w:rsidR="007064CF" w:rsidRPr="008A3999">
        <w:rPr>
          <w:color w:val="2B579A"/>
          <w:sz w:val="20"/>
          <w:shd w:val="clear" w:color="auto" w:fill="E6E6E6"/>
        </w:rPr>
        <w:fldChar w:fldCharType="end"/>
      </w:r>
      <w:r w:rsidRPr="00433F22">
        <w:rPr>
          <w:sz w:val="20"/>
        </w:rPr>
        <w:t xml:space="preserve"> to the Deed)</w:t>
      </w:r>
    </w:p>
    <w:tbl>
      <w:tblPr>
        <w:tblW w:w="5000" w:type="pct"/>
        <w:tblCellMar>
          <w:left w:w="0" w:type="dxa"/>
          <w:right w:w="0" w:type="dxa"/>
        </w:tblCellMar>
        <w:tblLook w:val="04A0" w:firstRow="1" w:lastRow="0" w:firstColumn="1" w:lastColumn="0" w:noHBand="0" w:noVBand="1"/>
      </w:tblPr>
      <w:tblGrid>
        <w:gridCol w:w="7351"/>
        <w:gridCol w:w="7211"/>
      </w:tblGrid>
      <w:tr w:rsidR="00223F7C" w:rsidRPr="00EC73C1" w14:paraId="7B0DCE60" w14:textId="77777777" w:rsidTr="00AD7A5F">
        <w:trPr>
          <w:trHeight w:val="1237"/>
        </w:trPr>
        <w:tc>
          <w:tcPr>
            <w:tcW w:w="2524" w:type="pct"/>
            <w:tcBorders>
              <w:top w:val="single" w:sz="4" w:space="0" w:color="auto"/>
              <w:left w:val="single" w:sz="8" w:space="0" w:color="auto"/>
              <w:bottom w:val="single" w:sz="4" w:space="0" w:color="auto"/>
              <w:right w:val="single" w:sz="8" w:space="0" w:color="auto"/>
            </w:tcBorders>
            <w:shd w:val="clear" w:color="auto" w:fill="C0C0C0"/>
            <w:tcMar>
              <w:top w:w="0" w:type="dxa"/>
              <w:left w:w="108" w:type="dxa"/>
              <w:bottom w:w="0" w:type="dxa"/>
              <w:right w:w="108" w:type="dxa"/>
            </w:tcMar>
            <w:hideMark/>
          </w:tcPr>
          <w:p w14:paraId="1874BC4A" w14:textId="77777777" w:rsidR="00223F7C" w:rsidRPr="00433F22" w:rsidRDefault="00223F7C" w:rsidP="00433F22">
            <w:pPr>
              <w:jc w:val="center"/>
              <w:rPr>
                <w:rFonts w:eastAsia="Calibri"/>
                <w:b/>
                <w:sz w:val="20"/>
              </w:rPr>
            </w:pPr>
            <w:r w:rsidRPr="00433F22">
              <w:rPr>
                <w:rFonts w:eastAsia="Calibri"/>
                <w:b/>
                <w:sz w:val="20"/>
              </w:rPr>
              <w:t>3</w:t>
            </w:r>
            <w:r w:rsidRPr="00433F22">
              <w:rPr>
                <w:rFonts w:eastAsia="Calibri"/>
                <w:b/>
                <w:color w:val="000000"/>
                <w:sz w:val="20"/>
              </w:rPr>
              <w:t>.1</w:t>
            </w:r>
          </w:p>
          <w:p w14:paraId="516834A1" w14:textId="77777777" w:rsidR="00223F7C" w:rsidRPr="00433F22" w:rsidRDefault="00223F7C" w:rsidP="00433F22">
            <w:pPr>
              <w:jc w:val="center"/>
              <w:rPr>
                <w:rFonts w:eastAsia="Calibri"/>
                <w:b/>
                <w:sz w:val="20"/>
              </w:rPr>
            </w:pPr>
            <w:r w:rsidRPr="00433F22">
              <w:rPr>
                <w:rFonts w:eastAsia="Calibri"/>
                <w:b/>
                <w:color w:val="000000"/>
                <w:sz w:val="20"/>
              </w:rPr>
              <w:t>Sub-panels to which the Panel Member is appointed</w:t>
            </w:r>
          </w:p>
          <w:p w14:paraId="25B7E4D9" w14:textId="54D806CF" w:rsidR="00223F7C" w:rsidRPr="00433F22" w:rsidRDefault="00223F7C" w:rsidP="00433F22">
            <w:pPr>
              <w:jc w:val="center"/>
              <w:rPr>
                <w:rFonts w:eastAsia="Calibri"/>
                <w:sz w:val="20"/>
              </w:rPr>
            </w:pPr>
            <w:r w:rsidRPr="00433F22">
              <w:rPr>
                <w:rFonts w:eastAsia="Calibri"/>
                <w:b/>
                <w:color w:val="000000"/>
                <w:sz w:val="20"/>
              </w:rPr>
              <w:t xml:space="preserve">(clause </w:t>
            </w:r>
            <w:r w:rsidR="00EC73C1" w:rsidRPr="00433F22">
              <w:rPr>
                <w:b/>
                <w:color w:val="2B579A"/>
                <w:sz w:val="20"/>
                <w:shd w:val="clear" w:color="auto" w:fill="E6E6E6"/>
              </w:rPr>
              <w:fldChar w:fldCharType="begin" w:fldLock="1"/>
            </w:r>
            <w:r w:rsidR="00EC73C1" w:rsidRPr="00433F22">
              <w:rPr>
                <w:b/>
                <w:sz w:val="20"/>
              </w:rPr>
              <w:instrText xml:space="preserve"> REF _Ref79857102 \w \h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Pr>
                <w:b/>
                <w:sz w:val="20"/>
              </w:rPr>
              <w:t>6.2</w:t>
            </w:r>
            <w:r w:rsidR="00EC73C1" w:rsidRPr="00433F22">
              <w:rPr>
                <w:b/>
                <w:color w:val="2B579A"/>
                <w:sz w:val="20"/>
                <w:shd w:val="clear" w:color="auto" w:fill="E6E6E6"/>
              </w:rPr>
              <w:fldChar w:fldCharType="end"/>
            </w:r>
            <w:r w:rsidRPr="00433F22">
              <w:rPr>
                <w:rFonts w:eastAsia="Calibri"/>
                <w:b/>
                <w:color w:val="000000"/>
                <w:sz w:val="20"/>
              </w:rPr>
              <w:t xml:space="preserve"> of the Deed)</w:t>
            </w:r>
          </w:p>
        </w:tc>
        <w:tc>
          <w:tcPr>
            <w:tcW w:w="2476" w:type="pct"/>
            <w:tcBorders>
              <w:top w:val="single" w:sz="4" w:space="0" w:color="auto"/>
              <w:left w:val="single" w:sz="8" w:space="0" w:color="auto"/>
              <w:bottom w:val="single" w:sz="4" w:space="0" w:color="auto"/>
              <w:right w:val="single" w:sz="8" w:space="0" w:color="auto"/>
            </w:tcBorders>
            <w:shd w:val="clear" w:color="auto" w:fill="C0C0C0"/>
          </w:tcPr>
          <w:p w14:paraId="1AD322F0" w14:textId="77777777" w:rsidR="00223F7C" w:rsidRPr="00433F22" w:rsidRDefault="00223F7C" w:rsidP="00433F22">
            <w:pPr>
              <w:jc w:val="center"/>
              <w:rPr>
                <w:rFonts w:eastAsia="Calibri"/>
                <w:b/>
                <w:sz w:val="20"/>
              </w:rPr>
            </w:pPr>
            <w:r w:rsidRPr="00433F22">
              <w:rPr>
                <w:rFonts w:eastAsia="Calibri"/>
                <w:b/>
                <w:sz w:val="20"/>
              </w:rPr>
              <w:t>3.2</w:t>
            </w:r>
          </w:p>
          <w:p w14:paraId="30F01D51" w14:textId="77777777" w:rsidR="00223F7C" w:rsidRPr="00433F22" w:rsidRDefault="00223F7C" w:rsidP="00433F22">
            <w:pPr>
              <w:jc w:val="center"/>
              <w:rPr>
                <w:rFonts w:eastAsia="Calibri"/>
                <w:b/>
                <w:sz w:val="20"/>
              </w:rPr>
            </w:pPr>
            <w:r w:rsidRPr="00433F22">
              <w:rPr>
                <w:rFonts w:eastAsia="Calibri"/>
                <w:b/>
                <w:sz w:val="20"/>
              </w:rPr>
              <w:t>Specialist Service Group (if applicable)</w:t>
            </w:r>
          </w:p>
          <w:p w14:paraId="06A174E3" w14:textId="7A274370" w:rsidR="00223F7C" w:rsidRPr="00433F22" w:rsidRDefault="00223F7C" w:rsidP="00433F22">
            <w:pPr>
              <w:jc w:val="center"/>
              <w:rPr>
                <w:rFonts w:eastAsia="Calibri"/>
                <w:sz w:val="20"/>
              </w:rPr>
            </w:pPr>
            <w:r w:rsidRPr="00433F22">
              <w:rPr>
                <w:rFonts w:eastAsia="Calibri"/>
                <w:b/>
                <w:sz w:val="20"/>
              </w:rPr>
              <w:t xml:space="preserve">(clause </w:t>
            </w:r>
            <w:r w:rsidR="00EC73C1" w:rsidRPr="00433F22">
              <w:rPr>
                <w:rFonts w:eastAsia="Calibri"/>
                <w:b/>
                <w:color w:val="2B579A"/>
                <w:sz w:val="20"/>
                <w:shd w:val="clear" w:color="auto" w:fill="E6E6E6"/>
              </w:rPr>
              <w:fldChar w:fldCharType="begin" w:fldLock="1"/>
            </w:r>
            <w:r w:rsidR="00EC73C1" w:rsidRPr="00433F22">
              <w:rPr>
                <w:rFonts w:eastAsia="Calibri"/>
                <w:b/>
                <w:sz w:val="20"/>
              </w:rPr>
              <w:instrText xml:space="preserve"> REF _Ref77665459 \w \h </w:instrText>
            </w:r>
            <w:r w:rsidR="00EC73C1">
              <w:rPr>
                <w:rFonts w:eastAsia="Calibri"/>
                <w:b/>
                <w:sz w:val="20"/>
              </w:rPr>
              <w:instrText xml:space="preserve"> \* MERGEFORMAT </w:instrText>
            </w:r>
            <w:r w:rsidR="00EC73C1" w:rsidRPr="00433F22">
              <w:rPr>
                <w:rFonts w:eastAsia="Calibri"/>
                <w:b/>
                <w:color w:val="2B579A"/>
                <w:sz w:val="20"/>
                <w:shd w:val="clear" w:color="auto" w:fill="E6E6E6"/>
              </w:rPr>
            </w:r>
            <w:r w:rsidR="00EC73C1" w:rsidRPr="00433F22">
              <w:rPr>
                <w:rFonts w:eastAsia="Calibri"/>
                <w:b/>
                <w:color w:val="2B579A"/>
                <w:sz w:val="20"/>
                <w:shd w:val="clear" w:color="auto" w:fill="E6E6E6"/>
              </w:rPr>
              <w:fldChar w:fldCharType="separate"/>
            </w:r>
            <w:r w:rsidR="00A9056B">
              <w:rPr>
                <w:rFonts w:eastAsia="Calibri"/>
                <w:b/>
                <w:sz w:val="20"/>
              </w:rPr>
              <w:t>100</w:t>
            </w:r>
            <w:r w:rsidR="00EC73C1" w:rsidRPr="00433F22">
              <w:rPr>
                <w:rFonts w:eastAsia="Calibri"/>
                <w:b/>
                <w:color w:val="2B579A"/>
                <w:sz w:val="20"/>
                <w:shd w:val="clear" w:color="auto" w:fill="E6E6E6"/>
              </w:rPr>
              <w:fldChar w:fldCharType="end"/>
            </w:r>
            <w:r w:rsidRPr="00433F22">
              <w:rPr>
                <w:rFonts w:eastAsia="Calibri"/>
                <w:b/>
                <w:sz w:val="20"/>
              </w:rPr>
              <w:t xml:space="preserve"> and </w:t>
            </w:r>
            <w:r w:rsidR="00EC73C1" w:rsidRPr="00433F22">
              <w:rPr>
                <w:b/>
                <w:color w:val="2B579A"/>
                <w:sz w:val="20"/>
                <w:shd w:val="clear" w:color="auto" w:fill="E6E6E6"/>
              </w:rPr>
              <w:fldChar w:fldCharType="begin" w:fldLock="1"/>
            </w:r>
            <w:r w:rsidR="00EC73C1" w:rsidRPr="00433F22">
              <w:rPr>
                <w:b/>
                <w:sz w:val="20"/>
              </w:rPr>
              <w:instrText xml:space="preserve"> REF _Ref74775286 \h </w:instrText>
            </w:r>
            <w:r w:rsidR="00EC73C1" w:rsidRPr="00EC73C1">
              <w:rPr>
                <w:b/>
                <w:sz w:val="20"/>
              </w:rPr>
              <w:instrText xml:space="preserve"> \* MERGEFORMAT </w:instrText>
            </w:r>
            <w:r w:rsidR="00EC73C1" w:rsidRPr="00433F22">
              <w:rPr>
                <w:b/>
                <w:color w:val="2B579A"/>
                <w:sz w:val="20"/>
                <w:shd w:val="clear" w:color="auto" w:fill="E6E6E6"/>
              </w:rPr>
            </w:r>
            <w:r w:rsidR="00EC73C1" w:rsidRPr="00433F22">
              <w:rPr>
                <w:b/>
                <w:color w:val="2B579A"/>
                <w:sz w:val="20"/>
                <w:shd w:val="clear" w:color="auto" w:fill="E6E6E6"/>
              </w:rPr>
              <w:fldChar w:fldCharType="separate"/>
            </w:r>
            <w:r w:rsidR="00A9056B" w:rsidRPr="0098667D">
              <w:rPr>
                <w:b/>
                <w:sz w:val="20"/>
              </w:rPr>
              <w:t>ATTACHMENT 1 – DEFINITIONS</w:t>
            </w:r>
            <w:r w:rsidR="00EC73C1" w:rsidRPr="00433F22">
              <w:rPr>
                <w:b/>
                <w:color w:val="2B579A"/>
                <w:sz w:val="20"/>
                <w:shd w:val="clear" w:color="auto" w:fill="E6E6E6"/>
              </w:rPr>
              <w:fldChar w:fldCharType="end"/>
            </w:r>
            <w:r w:rsidRPr="00433F22">
              <w:rPr>
                <w:rFonts w:eastAsia="Calibri"/>
                <w:b/>
                <w:sz w:val="20"/>
              </w:rPr>
              <w:t xml:space="preserve"> to the Deed)</w:t>
            </w:r>
          </w:p>
        </w:tc>
      </w:tr>
      <w:tr w:rsidR="00223F7C" w:rsidRPr="00EC73C1" w14:paraId="4FF7FA7A" w14:textId="77777777" w:rsidTr="00AD7A5F">
        <w:trPr>
          <w:trHeight w:val="453"/>
        </w:trPr>
        <w:tc>
          <w:tcPr>
            <w:tcW w:w="25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335A1" w14:textId="77777777" w:rsidR="00223F7C" w:rsidRPr="00433F22" w:rsidRDefault="00223F7C">
            <w:pPr>
              <w:rPr>
                <w:rStyle w:val="CUNote"/>
                <w:rFonts w:eastAsia="Calibri"/>
                <w:sz w:val="20"/>
              </w:rPr>
            </w:pPr>
            <w:r w:rsidRPr="00433F22">
              <w:rPr>
                <w:rStyle w:val="CUNote"/>
                <w:rFonts w:eastAsia="Calibri"/>
                <w:sz w:val="20"/>
              </w:rPr>
              <w:t>[</w:t>
            </w:r>
            <w:r w:rsidRPr="00433F22">
              <w:rPr>
                <w:rStyle w:val="CUNote"/>
                <w:rFonts w:eastAsia="Calibri"/>
                <w:sz w:val="20"/>
                <w:highlight w:val="yellow"/>
              </w:rPr>
              <w:t>insert Employment Region name</w:t>
            </w:r>
            <w:r w:rsidRPr="00433F22">
              <w:rPr>
                <w:rStyle w:val="CUNote"/>
                <w:rFonts w:eastAsia="Calibri"/>
                <w:sz w:val="20"/>
              </w:rPr>
              <w:t>]</w:t>
            </w:r>
          </w:p>
        </w:tc>
        <w:tc>
          <w:tcPr>
            <w:tcW w:w="2476" w:type="pct"/>
            <w:tcBorders>
              <w:top w:val="single" w:sz="4" w:space="0" w:color="auto"/>
              <w:left w:val="single" w:sz="8" w:space="0" w:color="auto"/>
              <w:bottom w:val="single" w:sz="4" w:space="0" w:color="auto"/>
              <w:right w:val="single" w:sz="8" w:space="0" w:color="auto"/>
            </w:tcBorders>
          </w:tcPr>
          <w:p w14:paraId="051D4BF7" w14:textId="77777777" w:rsidR="00223F7C" w:rsidRPr="00433F22" w:rsidRDefault="00223F7C">
            <w:pPr>
              <w:rPr>
                <w:rFonts w:eastAsia="Calibri"/>
                <w:sz w:val="20"/>
              </w:rPr>
            </w:pPr>
          </w:p>
        </w:tc>
      </w:tr>
      <w:tr w:rsidR="00223F7C" w:rsidRPr="00EC73C1" w14:paraId="440B4E58" w14:textId="77777777" w:rsidTr="00AD7A5F">
        <w:trPr>
          <w:trHeight w:val="453"/>
        </w:trPr>
        <w:tc>
          <w:tcPr>
            <w:tcW w:w="25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50F98D" w14:textId="77777777" w:rsidR="00223F7C" w:rsidRPr="00433F22" w:rsidRDefault="00223F7C">
            <w:pPr>
              <w:rPr>
                <w:rFonts w:eastAsia="Calibri"/>
                <w:sz w:val="20"/>
              </w:rPr>
            </w:pPr>
          </w:p>
        </w:tc>
        <w:tc>
          <w:tcPr>
            <w:tcW w:w="2476" w:type="pct"/>
            <w:tcBorders>
              <w:top w:val="single" w:sz="4" w:space="0" w:color="auto"/>
              <w:left w:val="single" w:sz="8" w:space="0" w:color="auto"/>
              <w:bottom w:val="single" w:sz="8" w:space="0" w:color="auto"/>
              <w:right w:val="single" w:sz="8" w:space="0" w:color="auto"/>
            </w:tcBorders>
          </w:tcPr>
          <w:p w14:paraId="78829140" w14:textId="77777777" w:rsidR="00223F7C" w:rsidRPr="00433F22" w:rsidRDefault="00223F7C">
            <w:pPr>
              <w:rPr>
                <w:rFonts w:eastAsia="Calibri"/>
                <w:sz w:val="20"/>
              </w:rPr>
            </w:pPr>
          </w:p>
        </w:tc>
      </w:tr>
    </w:tbl>
    <w:p w14:paraId="00C956D2" w14:textId="77777777" w:rsidR="0066075E" w:rsidRDefault="0066075E" w:rsidP="00F83F6F"/>
    <w:p w14:paraId="6B11B6B4" w14:textId="50EE6D20" w:rsidR="007D2FA3" w:rsidRPr="007D2FA3" w:rsidRDefault="007D2FA3" w:rsidP="007D2FA3">
      <w:pPr>
        <w:tabs>
          <w:tab w:val="left" w:pos="13680"/>
        </w:tabs>
      </w:pPr>
      <w:r>
        <w:tab/>
      </w:r>
    </w:p>
    <w:p w14:paraId="3154B361" w14:textId="219AF67A" w:rsidR="007D2FA3" w:rsidRPr="007D2FA3" w:rsidRDefault="007D2FA3" w:rsidP="007D2FA3">
      <w:pPr>
        <w:tabs>
          <w:tab w:val="left" w:pos="13680"/>
        </w:tabs>
        <w:sectPr w:rsidR="007D2FA3" w:rsidRPr="007D2FA3" w:rsidSect="007D2FA3">
          <w:footerReference w:type="default" r:id="rId53"/>
          <w:pgSz w:w="16838" w:h="11906" w:orient="landscape" w:code="9"/>
          <w:pgMar w:top="924" w:right="1094" w:bottom="1418" w:left="1162" w:header="1077" w:footer="567" w:gutter="0"/>
          <w:cols w:space="708"/>
          <w:docGrid w:linePitch="360"/>
        </w:sectPr>
      </w:pPr>
      <w:r>
        <w:tab/>
      </w:r>
    </w:p>
    <w:p w14:paraId="26F809E1" w14:textId="55301ADC" w:rsidR="3FC9A968" w:rsidRPr="00E20C33" w:rsidRDefault="2182B97D" w:rsidP="00E20C33">
      <w:pPr>
        <w:pStyle w:val="Heading2"/>
        <w:rPr>
          <w:rFonts w:eastAsia="Calibri"/>
          <w:sz w:val="28"/>
          <w:szCs w:val="28"/>
        </w:rPr>
      </w:pPr>
      <w:bookmarkStart w:id="1380" w:name="_Toc124943463"/>
      <w:bookmarkStart w:id="1381" w:name="_Toc128069007"/>
      <w:r w:rsidRPr="00E20C33">
        <w:rPr>
          <w:rFonts w:eastAsia="Calibri"/>
          <w:sz w:val="28"/>
          <w:szCs w:val="28"/>
        </w:rPr>
        <w:t>DEED VARIATION HISTORY</w:t>
      </w:r>
      <w:bookmarkEnd w:id="1380"/>
      <w:bookmarkEnd w:id="1381"/>
    </w:p>
    <w:p w14:paraId="318356B8" w14:textId="22ED9664" w:rsidR="00E15A22" w:rsidRPr="00AE28F8" w:rsidRDefault="00E15A22" w:rsidP="00E15A22">
      <w:pPr>
        <w:rPr>
          <w:rFonts w:eastAsia="Calibri"/>
          <w:b/>
          <w:bCs/>
          <w:color w:val="000000" w:themeColor="text1"/>
          <w:sz w:val="24"/>
          <w:szCs w:val="22"/>
        </w:rPr>
      </w:pPr>
      <w:r w:rsidRPr="00AE28F8">
        <w:rPr>
          <w:rFonts w:eastAsia="Calibri"/>
          <w:b/>
          <w:bCs/>
          <w:color w:val="000000" w:themeColor="text1"/>
          <w:sz w:val="24"/>
          <w:szCs w:val="22"/>
        </w:rPr>
        <w:t xml:space="preserve">Part A – </w:t>
      </w:r>
      <w:r w:rsidR="002620E3">
        <w:rPr>
          <w:rFonts w:eastAsia="Calibri"/>
          <w:b/>
          <w:bCs/>
          <w:color w:val="000000" w:themeColor="text1"/>
          <w:sz w:val="24"/>
          <w:szCs w:val="22"/>
        </w:rPr>
        <w:t>GENERAL TERMS AND CONDITIONS</w:t>
      </w:r>
    </w:p>
    <w:tbl>
      <w:tblPr>
        <w:tblStyle w:val="TableGrid"/>
        <w:tblW w:w="0" w:type="auto"/>
        <w:tblLayout w:type="fixed"/>
        <w:tblLook w:val="04A0" w:firstRow="1" w:lastRow="0" w:firstColumn="1" w:lastColumn="0" w:noHBand="0" w:noVBand="1"/>
      </w:tblPr>
      <w:tblGrid>
        <w:gridCol w:w="4220"/>
        <w:gridCol w:w="4252"/>
      </w:tblGrid>
      <w:tr w:rsidR="00A83879" w14:paraId="447CC8DE" w14:textId="77777777" w:rsidTr="002555A5">
        <w:trPr>
          <w:trHeight w:val="300"/>
          <w:tblHeader/>
        </w:trPr>
        <w:tc>
          <w:tcPr>
            <w:tcW w:w="4220" w:type="dxa"/>
          </w:tcPr>
          <w:p w14:paraId="2AD7AC9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Clause</w:t>
            </w:r>
          </w:p>
        </w:tc>
        <w:tc>
          <w:tcPr>
            <w:tcW w:w="4252" w:type="dxa"/>
          </w:tcPr>
          <w:p w14:paraId="2F03EBE0" w14:textId="77777777" w:rsidR="00A83879" w:rsidRPr="00E15A22" w:rsidRDefault="00A83879" w:rsidP="00E15A22">
            <w:pPr>
              <w:spacing w:before="0" w:after="240"/>
              <w:rPr>
                <w:rFonts w:eastAsia="Calibri"/>
                <w:color w:val="000000" w:themeColor="text1"/>
                <w:sz w:val="24"/>
                <w:szCs w:val="24"/>
              </w:rPr>
            </w:pPr>
            <w:r w:rsidRPr="00E15A22">
              <w:rPr>
                <w:rFonts w:eastAsia="Calibri"/>
                <w:b/>
                <w:bCs/>
                <w:color w:val="000000" w:themeColor="text1"/>
                <w:sz w:val="24"/>
                <w:szCs w:val="24"/>
                <w:u w:val="single"/>
              </w:rPr>
              <w:t>Variation, effective date</w:t>
            </w:r>
          </w:p>
        </w:tc>
      </w:tr>
      <w:tr w:rsidR="00A83879" w:rsidRPr="00560642" w14:paraId="2E8F8307" w14:textId="77777777" w:rsidTr="002555A5">
        <w:trPr>
          <w:trHeight w:val="300"/>
        </w:trPr>
        <w:tc>
          <w:tcPr>
            <w:tcW w:w="4220" w:type="dxa"/>
          </w:tcPr>
          <w:p w14:paraId="0232B3F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4.1(a)</w:t>
            </w:r>
          </w:p>
        </w:tc>
        <w:tc>
          <w:tcPr>
            <w:tcW w:w="4252" w:type="dxa"/>
          </w:tcPr>
          <w:p w14:paraId="6E2F7B0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2426C" w:rsidRPr="00560642" w14:paraId="60142B25" w14:textId="77777777" w:rsidTr="002555A5">
        <w:trPr>
          <w:trHeight w:val="300"/>
        </w:trPr>
        <w:tc>
          <w:tcPr>
            <w:tcW w:w="4215" w:type="dxa"/>
          </w:tcPr>
          <w:p w14:paraId="0C4D1A30" w14:textId="5D5692B9" w:rsidR="00A2426C" w:rsidRPr="003571B2" w:rsidRDefault="00A2426C" w:rsidP="00E15A22">
            <w:pPr>
              <w:spacing w:after="0"/>
              <w:rPr>
                <w:rFonts w:eastAsia="Calibri"/>
                <w:color w:val="000000" w:themeColor="text1"/>
                <w:sz w:val="24"/>
                <w:szCs w:val="24"/>
              </w:rPr>
            </w:pPr>
            <w:r>
              <w:rPr>
                <w:rFonts w:eastAsia="Calibri"/>
                <w:color w:val="000000" w:themeColor="text1"/>
                <w:sz w:val="24"/>
                <w:szCs w:val="24"/>
              </w:rPr>
              <w:t xml:space="preserve">7.1(a)(i), (a)(ii), (a)(iii), (b)(i), </w:t>
            </w:r>
            <w:r w:rsidR="006F23AE">
              <w:rPr>
                <w:rFonts w:eastAsia="Calibri"/>
                <w:color w:val="000000" w:themeColor="text1"/>
                <w:sz w:val="24"/>
                <w:szCs w:val="24"/>
              </w:rPr>
              <w:t>(b)(ii) and (b)(iii)</w:t>
            </w:r>
          </w:p>
        </w:tc>
        <w:tc>
          <w:tcPr>
            <w:tcW w:w="4252" w:type="dxa"/>
          </w:tcPr>
          <w:p w14:paraId="04F25785" w14:textId="2B148A00" w:rsidR="00A2426C" w:rsidRPr="00560642" w:rsidRDefault="00A2426C" w:rsidP="00E15A22">
            <w:pPr>
              <w:spacing w:after="0"/>
              <w:rPr>
                <w:rFonts w:eastAsia="Calibri"/>
                <w:color w:val="000000" w:themeColor="text1"/>
                <w:sz w:val="24"/>
                <w:szCs w:val="24"/>
              </w:rPr>
            </w:pPr>
            <w:r>
              <w:rPr>
                <w:color w:val="000000" w:themeColor="text1"/>
                <w:sz w:val="24"/>
                <w:szCs w:val="24"/>
              </w:rPr>
              <w:t>GDV 2, 1 July 2023</w:t>
            </w:r>
          </w:p>
        </w:tc>
      </w:tr>
      <w:tr w:rsidR="00A83879" w:rsidRPr="00560642" w14:paraId="28245B2A" w14:textId="77777777" w:rsidTr="002555A5">
        <w:trPr>
          <w:trHeight w:val="300"/>
        </w:trPr>
        <w:tc>
          <w:tcPr>
            <w:tcW w:w="4220" w:type="dxa"/>
          </w:tcPr>
          <w:p w14:paraId="52A2790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17.2(a)</w:t>
            </w:r>
          </w:p>
        </w:tc>
        <w:tc>
          <w:tcPr>
            <w:tcW w:w="4252" w:type="dxa"/>
          </w:tcPr>
          <w:p w14:paraId="3E0A31C6"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654ED828" w14:textId="77777777" w:rsidTr="002555A5">
        <w:trPr>
          <w:trHeight w:val="300"/>
        </w:trPr>
        <w:tc>
          <w:tcPr>
            <w:tcW w:w="4220" w:type="dxa"/>
          </w:tcPr>
          <w:p w14:paraId="15CA12C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17.5(c)</w:t>
            </w:r>
          </w:p>
        </w:tc>
        <w:tc>
          <w:tcPr>
            <w:tcW w:w="4252" w:type="dxa"/>
          </w:tcPr>
          <w:p w14:paraId="043E4E4F"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700C3EC8" w14:textId="77777777" w:rsidTr="002555A5">
        <w:trPr>
          <w:trHeight w:val="300"/>
        </w:trPr>
        <w:tc>
          <w:tcPr>
            <w:tcW w:w="4220" w:type="dxa"/>
          </w:tcPr>
          <w:p w14:paraId="1CC75DD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20.1</w:t>
            </w:r>
          </w:p>
        </w:tc>
        <w:tc>
          <w:tcPr>
            <w:tcW w:w="4252" w:type="dxa"/>
          </w:tcPr>
          <w:p w14:paraId="276886E8"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8602C1E" w14:textId="77777777" w:rsidTr="002555A5">
        <w:trPr>
          <w:trHeight w:val="300"/>
        </w:trPr>
        <w:tc>
          <w:tcPr>
            <w:tcW w:w="4220" w:type="dxa"/>
          </w:tcPr>
          <w:p w14:paraId="20D169F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22.2</w:t>
            </w:r>
          </w:p>
        </w:tc>
        <w:tc>
          <w:tcPr>
            <w:tcW w:w="4252" w:type="dxa"/>
          </w:tcPr>
          <w:p w14:paraId="1CDA93AE"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468D0BC8" w14:textId="77777777" w:rsidTr="002555A5">
        <w:trPr>
          <w:trHeight w:val="300"/>
        </w:trPr>
        <w:tc>
          <w:tcPr>
            <w:tcW w:w="4220" w:type="dxa"/>
          </w:tcPr>
          <w:p w14:paraId="6C892D5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31.5</w:t>
            </w:r>
          </w:p>
        </w:tc>
        <w:tc>
          <w:tcPr>
            <w:tcW w:w="4252" w:type="dxa"/>
          </w:tcPr>
          <w:p w14:paraId="659CAC5B"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0612BB31" w14:textId="77777777" w:rsidTr="002555A5">
        <w:trPr>
          <w:trHeight w:val="300"/>
        </w:trPr>
        <w:tc>
          <w:tcPr>
            <w:tcW w:w="4220" w:type="dxa"/>
          </w:tcPr>
          <w:p w14:paraId="2C09C0A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34.1(a)</w:t>
            </w:r>
          </w:p>
        </w:tc>
        <w:tc>
          <w:tcPr>
            <w:tcW w:w="4252" w:type="dxa"/>
          </w:tcPr>
          <w:p w14:paraId="0D3003E9"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6F23AE" w:rsidRPr="00560642" w14:paraId="6A6EA4CE" w14:textId="77777777" w:rsidTr="002555A5">
        <w:trPr>
          <w:trHeight w:val="300"/>
        </w:trPr>
        <w:tc>
          <w:tcPr>
            <w:tcW w:w="4215" w:type="dxa"/>
          </w:tcPr>
          <w:p w14:paraId="18BA8BBD" w14:textId="03355C6B" w:rsidR="006F23AE" w:rsidRPr="003571B2" w:rsidRDefault="006F23AE" w:rsidP="00E15A22">
            <w:pPr>
              <w:spacing w:after="0"/>
              <w:rPr>
                <w:rFonts w:eastAsia="Calibri"/>
                <w:color w:val="000000" w:themeColor="text1"/>
                <w:sz w:val="24"/>
                <w:szCs w:val="24"/>
              </w:rPr>
            </w:pPr>
            <w:r>
              <w:rPr>
                <w:rFonts w:eastAsia="Calibri"/>
                <w:color w:val="000000" w:themeColor="text1"/>
                <w:sz w:val="24"/>
                <w:szCs w:val="24"/>
              </w:rPr>
              <w:t>35.1, (a), (a)(i), (a)(ii), (b), (b)(i), (b)(ii) and (c)</w:t>
            </w:r>
          </w:p>
        </w:tc>
        <w:tc>
          <w:tcPr>
            <w:tcW w:w="4252" w:type="dxa"/>
          </w:tcPr>
          <w:p w14:paraId="478F95B2" w14:textId="381C453B" w:rsidR="006F23AE" w:rsidRPr="00560642" w:rsidRDefault="006F23AE" w:rsidP="00E15A22">
            <w:pPr>
              <w:spacing w:after="0"/>
              <w:rPr>
                <w:rFonts w:eastAsia="Calibri"/>
                <w:color w:val="000000" w:themeColor="text1"/>
                <w:sz w:val="24"/>
                <w:szCs w:val="24"/>
              </w:rPr>
            </w:pPr>
            <w:r>
              <w:rPr>
                <w:color w:val="000000" w:themeColor="text1"/>
                <w:sz w:val="24"/>
                <w:szCs w:val="24"/>
              </w:rPr>
              <w:t>GDV 2, 1 July 2023</w:t>
            </w:r>
          </w:p>
        </w:tc>
      </w:tr>
      <w:tr w:rsidR="006F23AE" w:rsidRPr="00560642" w14:paraId="41A4704D" w14:textId="77777777" w:rsidTr="002555A5">
        <w:trPr>
          <w:trHeight w:val="300"/>
        </w:trPr>
        <w:tc>
          <w:tcPr>
            <w:tcW w:w="4215" w:type="dxa"/>
          </w:tcPr>
          <w:p w14:paraId="5ED184D5" w14:textId="5814A06F" w:rsidR="006F23AE" w:rsidRDefault="006F23AE" w:rsidP="00E15A22">
            <w:pPr>
              <w:spacing w:after="0"/>
              <w:rPr>
                <w:rFonts w:eastAsia="Calibri"/>
                <w:color w:val="000000" w:themeColor="text1"/>
                <w:sz w:val="24"/>
                <w:szCs w:val="24"/>
              </w:rPr>
            </w:pPr>
            <w:r>
              <w:rPr>
                <w:rFonts w:eastAsia="Calibri"/>
                <w:color w:val="000000" w:themeColor="text1"/>
                <w:sz w:val="24"/>
                <w:szCs w:val="24"/>
              </w:rPr>
              <w:t>35.2</w:t>
            </w:r>
          </w:p>
        </w:tc>
        <w:tc>
          <w:tcPr>
            <w:tcW w:w="4252" w:type="dxa"/>
          </w:tcPr>
          <w:p w14:paraId="26E1DB3D" w14:textId="0CE9417B" w:rsidR="006F23AE" w:rsidRDefault="006F23AE" w:rsidP="00E15A22">
            <w:pPr>
              <w:spacing w:after="0"/>
              <w:rPr>
                <w:color w:val="000000" w:themeColor="text1"/>
                <w:sz w:val="24"/>
                <w:szCs w:val="24"/>
              </w:rPr>
            </w:pPr>
            <w:r>
              <w:rPr>
                <w:color w:val="000000" w:themeColor="text1"/>
                <w:sz w:val="24"/>
                <w:szCs w:val="24"/>
              </w:rPr>
              <w:t>GDV 2, 1 July 2023</w:t>
            </w:r>
          </w:p>
        </w:tc>
      </w:tr>
      <w:tr w:rsidR="006F23AE" w:rsidRPr="00560642" w14:paraId="2B16C269" w14:textId="77777777" w:rsidTr="002555A5">
        <w:trPr>
          <w:trHeight w:val="300"/>
        </w:trPr>
        <w:tc>
          <w:tcPr>
            <w:tcW w:w="4215" w:type="dxa"/>
          </w:tcPr>
          <w:p w14:paraId="0C103727" w14:textId="5628D48D" w:rsidR="006F23AE" w:rsidRDefault="006F23AE" w:rsidP="00E15A22">
            <w:pPr>
              <w:spacing w:after="0"/>
              <w:rPr>
                <w:rFonts w:eastAsia="Calibri"/>
                <w:color w:val="000000" w:themeColor="text1"/>
                <w:sz w:val="24"/>
                <w:szCs w:val="24"/>
              </w:rPr>
            </w:pPr>
            <w:r>
              <w:rPr>
                <w:rFonts w:eastAsia="Calibri"/>
                <w:color w:val="000000" w:themeColor="text1"/>
                <w:sz w:val="24"/>
                <w:szCs w:val="24"/>
              </w:rPr>
              <w:t>35.3</w:t>
            </w:r>
          </w:p>
        </w:tc>
        <w:tc>
          <w:tcPr>
            <w:tcW w:w="4252" w:type="dxa"/>
          </w:tcPr>
          <w:p w14:paraId="6520818C" w14:textId="189902C8" w:rsidR="006F23AE" w:rsidRDefault="006F23AE" w:rsidP="00E15A22">
            <w:pPr>
              <w:spacing w:after="0"/>
              <w:rPr>
                <w:color w:val="000000" w:themeColor="text1"/>
                <w:sz w:val="24"/>
                <w:szCs w:val="24"/>
              </w:rPr>
            </w:pPr>
            <w:r>
              <w:rPr>
                <w:color w:val="000000" w:themeColor="text1"/>
                <w:sz w:val="24"/>
                <w:szCs w:val="24"/>
              </w:rPr>
              <w:t>GDV 2, 1 July 2023</w:t>
            </w:r>
          </w:p>
        </w:tc>
      </w:tr>
      <w:tr w:rsidR="00A83879" w:rsidRPr="00560642" w14:paraId="59BD5DA1" w14:textId="77777777" w:rsidTr="002555A5">
        <w:trPr>
          <w:trHeight w:val="300"/>
        </w:trPr>
        <w:tc>
          <w:tcPr>
            <w:tcW w:w="4220" w:type="dxa"/>
          </w:tcPr>
          <w:p w14:paraId="17A40D76" w14:textId="317A7A4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37.5</w:t>
            </w:r>
            <w:r w:rsidR="00AE28F8" w:rsidRPr="003571B2">
              <w:rPr>
                <w:rFonts w:eastAsia="Calibri"/>
                <w:color w:val="000000" w:themeColor="text1"/>
                <w:sz w:val="24"/>
                <w:szCs w:val="24"/>
              </w:rPr>
              <w:t>(b)</w:t>
            </w:r>
          </w:p>
        </w:tc>
        <w:tc>
          <w:tcPr>
            <w:tcW w:w="4252" w:type="dxa"/>
          </w:tcPr>
          <w:p w14:paraId="0BA5265C"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357BB4C9" w14:textId="77777777" w:rsidTr="002555A5">
        <w:trPr>
          <w:trHeight w:val="300"/>
        </w:trPr>
        <w:tc>
          <w:tcPr>
            <w:tcW w:w="4220" w:type="dxa"/>
          </w:tcPr>
          <w:p w14:paraId="50BDCAE5"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39.2</w:t>
            </w:r>
          </w:p>
        </w:tc>
        <w:tc>
          <w:tcPr>
            <w:tcW w:w="4252" w:type="dxa"/>
          </w:tcPr>
          <w:p w14:paraId="1C1D9221"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GDV 1, 1 January 2023</w:t>
            </w:r>
          </w:p>
        </w:tc>
      </w:tr>
      <w:tr w:rsidR="00A83879" w:rsidRPr="00560642" w14:paraId="1FEBDF53" w14:textId="77777777" w:rsidTr="002555A5">
        <w:trPr>
          <w:trHeight w:val="300"/>
        </w:trPr>
        <w:tc>
          <w:tcPr>
            <w:tcW w:w="4220" w:type="dxa"/>
          </w:tcPr>
          <w:p w14:paraId="65D350B8"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39.3</w:t>
            </w:r>
          </w:p>
        </w:tc>
        <w:tc>
          <w:tcPr>
            <w:tcW w:w="4252" w:type="dxa"/>
          </w:tcPr>
          <w:p w14:paraId="76CC8A8B" w14:textId="77777777" w:rsidR="00A83879" w:rsidRPr="00560642" w:rsidRDefault="00A83879" w:rsidP="00E15A22">
            <w:pPr>
              <w:spacing w:before="0" w:after="0"/>
              <w:rPr>
                <w:rFonts w:eastAsia="Calibri"/>
                <w:color w:val="000000" w:themeColor="text1"/>
                <w:sz w:val="24"/>
                <w:szCs w:val="24"/>
              </w:rPr>
            </w:pPr>
            <w:r w:rsidRPr="00560642">
              <w:rPr>
                <w:color w:val="000000" w:themeColor="text1"/>
                <w:sz w:val="24"/>
                <w:szCs w:val="24"/>
              </w:rPr>
              <w:t>GDV 1, 1 January 2023</w:t>
            </w:r>
          </w:p>
        </w:tc>
      </w:tr>
      <w:tr w:rsidR="00A83879" w:rsidRPr="00560642" w14:paraId="71528FB9" w14:textId="77777777" w:rsidTr="002555A5">
        <w:trPr>
          <w:trHeight w:val="300"/>
        </w:trPr>
        <w:tc>
          <w:tcPr>
            <w:tcW w:w="4220" w:type="dxa"/>
          </w:tcPr>
          <w:p w14:paraId="36E32B20"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40.3(a)</w:t>
            </w:r>
          </w:p>
        </w:tc>
        <w:tc>
          <w:tcPr>
            <w:tcW w:w="4252" w:type="dxa"/>
          </w:tcPr>
          <w:p w14:paraId="43FA386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186AA272" w14:textId="77777777" w:rsidTr="002555A5">
        <w:trPr>
          <w:trHeight w:val="300"/>
        </w:trPr>
        <w:tc>
          <w:tcPr>
            <w:tcW w:w="4220" w:type="dxa"/>
          </w:tcPr>
          <w:p w14:paraId="076090EA"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40.5</w:t>
            </w:r>
          </w:p>
        </w:tc>
        <w:tc>
          <w:tcPr>
            <w:tcW w:w="4252" w:type="dxa"/>
          </w:tcPr>
          <w:p w14:paraId="1EA4194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3E3CC38C" w14:textId="77777777" w:rsidTr="002555A5">
        <w:trPr>
          <w:trHeight w:val="300"/>
        </w:trPr>
        <w:tc>
          <w:tcPr>
            <w:tcW w:w="4220" w:type="dxa"/>
          </w:tcPr>
          <w:p w14:paraId="4DE6A73C"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40.7</w:t>
            </w:r>
          </w:p>
        </w:tc>
        <w:tc>
          <w:tcPr>
            <w:tcW w:w="4252" w:type="dxa"/>
          </w:tcPr>
          <w:p w14:paraId="24AA8F0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5DA35AA8" w14:textId="77777777" w:rsidTr="002555A5">
        <w:trPr>
          <w:trHeight w:val="300"/>
        </w:trPr>
        <w:tc>
          <w:tcPr>
            <w:tcW w:w="4220" w:type="dxa"/>
          </w:tcPr>
          <w:p w14:paraId="3C26B5D0" w14:textId="772FDB05"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40.8(b), </w:t>
            </w:r>
            <w:r w:rsidR="00613BBC" w:rsidRPr="003571B2">
              <w:rPr>
                <w:rFonts w:eastAsia="Calibri"/>
                <w:color w:val="000000" w:themeColor="text1"/>
                <w:sz w:val="24"/>
                <w:szCs w:val="24"/>
              </w:rPr>
              <w:t>(b)</w:t>
            </w:r>
            <w:r w:rsidRPr="003571B2">
              <w:rPr>
                <w:rFonts w:eastAsia="Calibri"/>
                <w:color w:val="000000" w:themeColor="text1"/>
                <w:sz w:val="24"/>
                <w:szCs w:val="24"/>
              </w:rPr>
              <w:t>(i) and (d)</w:t>
            </w:r>
          </w:p>
        </w:tc>
        <w:tc>
          <w:tcPr>
            <w:tcW w:w="4252" w:type="dxa"/>
          </w:tcPr>
          <w:p w14:paraId="3419D23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47D7A617" w14:textId="77777777" w:rsidTr="002555A5">
        <w:trPr>
          <w:trHeight w:val="300"/>
        </w:trPr>
        <w:tc>
          <w:tcPr>
            <w:tcW w:w="4220" w:type="dxa"/>
          </w:tcPr>
          <w:p w14:paraId="5ED9B978" w14:textId="1FBAC4AA"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40.8A.1</w:t>
            </w:r>
          </w:p>
        </w:tc>
        <w:tc>
          <w:tcPr>
            <w:tcW w:w="4252" w:type="dxa"/>
          </w:tcPr>
          <w:p w14:paraId="61AD13A6"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41BF228F" w14:textId="77777777" w:rsidTr="002555A5">
        <w:trPr>
          <w:trHeight w:val="300"/>
        </w:trPr>
        <w:tc>
          <w:tcPr>
            <w:tcW w:w="4215" w:type="dxa"/>
          </w:tcPr>
          <w:p w14:paraId="2A5D51C1" w14:textId="4191A7C0"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40.8A.1(a)</w:t>
            </w:r>
          </w:p>
        </w:tc>
        <w:tc>
          <w:tcPr>
            <w:tcW w:w="4252" w:type="dxa"/>
          </w:tcPr>
          <w:p w14:paraId="59162610" w14:textId="61CB88E6" w:rsidR="006E49AB" w:rsidRPr="00560642" w:rsidRDefault="006E49AB" w:rsidP="00E15A22">
            <w:pPr>
              <w:spacing w:after="0"/>
              <w:rPr>
                <w:color w:val="000000" w:themeColor="text1"/>
                <w:sz w:val="24"/>
                <w:szCs w:val="24"/>
              </w:rPr>
            </w:pPr>
            <w:r>
              <w:rPr>
                <w:sz w:val="24"/>
                <w:szCs w:val="24"/>
              </w:rPr>
              <w:t>GDV 2, 1 July 2023</w:t>
            </w:r>
          </w:p>
        </w:tc>
      </w:tr>
      <w:tr w:rsidR="006E49AB" w:rsidRPr="00560642" w14:paraId="1A73F6B5" w14:textId="77777777" w:rsidTr="002555A5">
        <w:trPr>
          <w:trHeight w:val="360"/>
        </w:trPr>
        <w:tc>
          <w:tcPr>
            <w:tcW w:w="4220" w:type="dxa"/>
            <w:vMerge w:val="restart"/>
          </w:tcPr>
          <w:p w14:paraId="370B9194" w14:textId="5B1780A1" w:rsidR="006E49AB" w:rsidRPr="003571B2" w:rsidRDefault="006E49AB" w:rsidP="00E15A22">
            <w:pPr>
              <w:spacing w:before="0" w:after="0"/>
              <w:rPr>
                <w:rFonts w:eastAsia="Calibri"/>
                <w:color w:val="000000" w:themeColor="text1"/>
                <w:sz w:val="24"/>
                <w:szCs w:val="24"/>
              </w:rPr>
            </w:pPr>
            <w:r w:rsidRPr="003571B2">
              <w:rPr>
                <w:rFonts w:eastAsia="Calibri"/>
                <w:color w:val="000000" w:themeColor="text1"/>
                <w:sz w:val="24"/>
                <w:szCs w:val="24"/>
              </w:rPr>
              <w:t>40.8A.2</w:t>
            </w:r>
          </w:p>
        </w:tc>
        <w:tc>
          <w:tcPr>
            <w:tcW w:w="4252" w:type="dxa"/>
          </w:tcPr>
          <w:p w14:paraId="51DCB0B5" w14:textId="11FD7879" w:rsidR="006E49AB" w:rsidRPr="00560642" w:rsidRDefault="006E49AB"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700961A8" w14:textId="77777777" w:rsidTr="002555A5">
        <w:trPr>
          <w:trHeight w:val="360"/>
        </w:trPr>
        <w:tc>
          <w:tcPr>
            <w:tcW w:w="4220" w:type="dxa"/>
            <w:vMerge/>
          </w:tcPr>
          <w:p w14:paraId="47A86612" w14:textId="77777777" w:rsidR="006E49AB" w:rsidRPr="003571B2" w:rsidRDefault="006E49AB" w:rsidP="00E15A22">
            <w:pPr>
              <w:spacing w:after="0"/>
              <w:rPr>
                <w:rFonts w:eastAsia="Calibri"/>
                <w:color w:val="000000" w:themeColor="text1"/>
                <w:sz w:val="24"/>
                <w:szCs w:val="24"/>
              </w:rPr>
            </w:pPr>
          </w:p>
        </w:tc>
        <w:tc>
          <w:tcPr>
            <w:tcW w:w="4252" w:type="dxa"/>
          </w:tcPr>
          <w:p w14:paraId="2260A0E6" w14:textId="6ADFDA39"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52625F0D" w14:textId="77777777" w:rsidTr="002555A5">
        <w:trPr>
          <w:trHeight w:val="300"/>
        </w:trPr>
        <w:tc>
          <w:tcPr>
            <w:tcW w:w="4220" w:type="dxa"/>
          </w:tcPr>
          <w:p w14:paraId="6DCC474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40.9(a)</w:t>
            </w:r>
          </w:p>
        </w:tc>
        <w:tc>
          <w:tcPr>
            <w:tcW w:w="4252" w:type="dxa"/>
          </w:tcPr>
          <w:p w14:paraId="50D69015"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E17B31F" w14:textId="77777777" w:rsidTr="002555A5">
        <w:trPr>
          <w:trHeight w:val="300"/>
        </w:trPr>
        <w:tc>
          <w:tcPr>
            <w:tcW w:w="4220" w:type="dxa"/>
          </w:tcPr>
          <w:p w14:paraId="22E5655E"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40.10</w:t>
            </w:r>
          </w:p>
        </w:tc>
        <w:tc>
          <w:tcPr>
            <w:tcW w:w="4252" w:type="dxa"/>
          </w:tcPr>
          <w:p w14:paraId="556E935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02326B18" w14:textId="77777777" w:rsidTr="002555A5">
        <w:trPr>
          <w:trHeight w:val="300"/>
        </w:trPr>
        <w:tc>
          <w:tcPr>
            <w:tcW w:w="4220" w:type="dxa"/>
          </w:tcPr>
          <w:p w14:paraId="3E3F746B" w14:textId="46D421DD"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40.13(d)</w:t>
            </w:r>
            <w:r w:rsidR="00F94DC4" w:rsidRPr="003571B2">
              <w:rPr>
                <w:rFonts w:eastAsia="Calibri"/>
                <w:color w:val="000000" w:themeColor="text1"/>
                <w:sz w:val="24"/>
                <w:szCs w:val="24"/>
              </w:rPr>
              <w:t>, (e) and (f)</w:t>
            </w:r>
          </w:p>
        </w:tc>
        <w:tc>
          <w:tcPr>
            <w:tcW w:w="4252" w:type="dxa"/>
          </w:tcPr>
          <w:p w14:paraId="236203A4"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A83879" w:rsidRPr="00560642" w14:paraId="260C9C29" w14:textId="77777777" w:rsidTr="002555A5">
        <w:trPr>
          <w:trHeight w:val="300"/>
        </w:trPr>
        <w:tc>
          <w:tcPr>
            <w:tcW w:w="4220" w:type="dxa"/>
          </w:tcPr>
          <w:p w14:paraId="63433A4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40.15</w:t>
            </w:r>
          </w:p>
        </w:tc>
        <w:tc>
          <w:tcPr>
            <w:tcW w:w="4252" w:type="dxa"/>
          </w:tcPr>
          <w:p w14:paraId="251EB4D9"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6E49AB" w:rsidRPr="00560642" w14:paraId="6BED8F91" w14:textId="77777777" w:rsidTr="002555A5">
        <w:trPr>
          <w:trHeight w:val="300"/>
        </w:trPr>
        <w:tc>
          <w:tcPr>
            <w:tcW w:w="4215" w:type="dxa"/>
          </w:tcPr>
          <w:p w14:paraId="120D0D5D" w14:textId="30682E33" w:rsidR="006E49AB" w:rsidRPr="003571B2" w:rsidRDefault="006E49AB" w:rsidP="00E15A22">
            <w:pPr>
              <w:spacing w:after="0"/>
              <w:rPr>
                <w:rFonts w:eastAsia="Calibri"/>
                <w:color w:val="000000" w:themeColor="text1"/>
                <w:sz w:val="24"/>
                <w:szCs w:val="24"/>
              </w:rPr>
            </w:pPr>
            <w:r>
              <w:rPr>
                <w:rFonts w:eastAsia="Calibri"/>
                <w:color w:val="000000" w:themeColor="text1"/>
                <w:sz w:val="24"/>
                <w:szCs w:val="24"/>
              </w:rPr>
              <w:t>42.3</w:t>
            </w:r>
          </w:p>
        </w:tc>
        <w:tc>
          <w:tcPr>
            <w:tcW w:w="4252" w:type="dxa"/>
          </w:tcPr>
          <w:p w14:paraId="19C66A6D" w14:textId="209EC32B" w:rsidR="006E49AB" w:rsidRPr="00560642" w:rsidRDefault="006E49AB" w:rsidP="00E15A22">
            <w:pPr>
              <w:spacing w:after="0"/>
              <w:rPr>
                <w:color w:val="000000" w:themeColor="text1"/>
                <w:sz w:val="24"/>
                <w:szCs w:val="24"/>
              </w:rPr>
            </w:pPr>
            <w:r>
              <w:rPr>
                <w:sz w:val="24"/>
                <w:szCs w:val="24"/>
              </w:rPr>
              <w:t>GDV 2, 1 July 2023</w:t>
            </w:r>
          </w:p>
        </w:tc>
      </w:tr>
      <w:tr w:rsidR="00A83879" w:rsidRPr="00560642" w14:paraId="710E60BC" w14:textId="77777777" w:rsidTr="002555A5">
        <w:trPr>
          <w:trHeight w:val="300"/>
        </w:trPr>
        <w:tc>
          <w:tcPr>
            <w:tcW w:w="4220" w:type="dxa"/>
          </w:tcPr>
          <w:p w14:paraId="4CCF94A1"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43.8</w:t>
            </w:r>
          </w:p>
        </w:tc>
        <w:tc>
          <w:tcPr>
            <w:tcW w:w="4252" w:type="dxa"/>
          </w:tcPr>
          <w:p w14:paraId="5285C61E"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F2DB85" w14:textId="77777777" w:rsidTr="002555A5">
        <w:trPr>
          <w:trHeight w:val="300"/>
        </w:trPr>
        <w:tc>
          <w:tcPr>
            <w:tcW w:w="4220" w:type="dxa"/>
          </w:tcPr>
          <w:p w14:paraId="4FA20575" w14:textId="77777777" w:rsidR="00A83879" w:rsidRPr="00560642" w:rsidRDefault="00A83879" w:rsidP="00E15A22">
            <w:pPr>
              <w:spacing w:before="0" w:after="0"/>
              <w:rPr>
                <w:rFonts w:eastAsia="Calibri"/>
                <w:color w:val="000000" w:themeColor="text1"/>
                <w:sz w:val="24"/>
                <w:szCs w:val="24"/>
              </w:rPr>
            </w:pPr>
            <w:r w:rsidRPr="00560642">
              <w:rPr>
                <w:rFonts w:eastAsia="Calibri"/>
                <w:color w:val="000000" w:themeColor="text1"/>
                <w:sz w:val="24"/>
                <w:szCs w:val="24"/>
              </w:rPr>
              <w:t>Subheading, ‘Third Party IT Vendors and Quality Auditors’</w:t>
            </w:r>
          </w:p>
        </w:tc>
        <w:tc>
          <w:tcPr>
            <w:tcW w:w="4252" w:type="dxa"/>
          </w:tcPr>
          <w:p w14:paraId="15B828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7A3CDAC" w14:textId="77777777" w:rsidTr="002555A5">
        <w:trPr>
          <w:trHeight w:val="300"/>
        </w:trPr>
        <w:tc>
          <w:tcPr>
            <w:tcW w:w="4220" w:type="dxa"/>
          </w:tcPr>
          <w:p w14:paraId="03DC70EF"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45.7</w:t>
            </w:r>
          </w:p>
        </w:tc>
        <w:tc>
          <w:tcPr>
            <w:tcW w:w="4252" w:type="dxa"/>
          </w:tcPr>
          <w:p w14:paraId="3AE53EB7"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6EF3ECD9" w14:textId="77777777" w:rsidTr="002555A5">
        <w:trPr>
          <w:trHeight w:val="300"/>
        </w:trPr>
        <w:tc>
          <w:tcPr>
            <w:tcW w:w="4220" w:type="dxa"/>
          </w:tcPr>
          <w:p w14:paraId="3215F522" w14:textId="34E3F61A"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46.1</w:t>
            </w:r>
            <w:r w:rsidR="001550DF" w:rsidRPr="003571B2">
              <w:rPr>
                <w:rFonts w:eastAsia="Calibri"/>
                <w:color w:val="000000" w:themeColor="text1"/>
                <w:sz w:val="24"/>
                <w:szCs w:val="24"/>
              </w:rPr>
              <w:t>, Note</w:t>
            </w:r>
          </w:p>
        </w:tc>
        <w:tc>
          <w:tcPr>
            <w:tcW w:w="4252" w:type="dxa"/>
          </w:tcPr>
          <w:p w14:paraId="0F69F54B"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26E6FEE8" w14:textId="77777777" w:rsidTr="002555A5">
        <w:trPr>
          <w:trHeight w:val="300"/>
        </w:trPr>
        <w:tc>
          <w:tcPr>
            <w:tcW w:w="4220" w:type="dxa"/>
          </w:tcPr>
          <w:p w14:paraId="1ED2404A" w14:textId="3BF446BB"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46.2(a), </w:t>
            </w:r>
            <w:r w:rsidR="001550DF" w:rsidRPr="003571B2">
              <w:rPr>
                <w:rFonts w:eastAsia="Calibri"/>
                <w:color w:val="000000" w:themeColor="text1"/>
                <w:sz w:val="24"/>
                <w:szCs w:val="24"/>
              </w:rPr>
              <w:t>(a)</w:t>
            </w:r>
            <w:r w:rsidRPr="003571B2">
              <w:rPr>
                <w:rFonts w:eastAsia="Calibri"/>
                <w:color w:val="000000" w:themeColor="text1"/>
                <w:sz w:val="24"/>
                <w:szCs w:val="24"/>
              </w:rPr>
              <w:t>(i)</w:t>
            </w:r>
            <w:r w:rsidR="001550DF" w:rsidRPr="003571B2">
              <w:rPr>
                <w:rFonts w:eastAsia="Calibri"/>
                <w:color w:val="000000" w:themeColor="text1"/>
                <w:sz w:val="24"/>
                <w:szCs w:val="24"/>
              </w:rPr>
              <w:t>–</w:t>
            </w:r>
            <w:r w:rsidRPr="003571B2">
              <w:rPr>
                <w:rFonts w:eastAsia="Calibri"/>
                <w:color w:val="000000" w:themeColor="text1"/>
                <w:sz w:val="24"/>
                <w:szCs w:val="24"/>
              </w:rPr>
              <w:t>(ii)</w:t>
            </w:r>
            <w:r w:rsidR="002B4262" w:rsidRPr="003571B2">
              <w:rPr>
                <w:rFonts w:eastAsia="Calibri"/>
                <w:color w:val="000000" w:themeColor="text1"/>
                <w:sz w:val="24"/>
                <w:szCs w:val="24"/>
              </w:rPr>
              <w:t xml:space="preserve"> </w:t>
            </w:r>
            <w:r w:rsidR="001550DF" w:rsidRPr="003571B2">
              <w:rPr>
                <w:rFonts w:eastAsia="Calibri"/>
                <w:color w:val="000000" w:themeColor="text1"/>
                <w:sz w:val="24"/>
                <w:szCs w:val="24"/>
              </w:rPr>
              <w:t xml:space="preserve">and </w:t>
            </w:r>
            <w:r w:rsidR="002B4262" w:rsidRPr="003571B2">
              <w:rPr>
                <w:rFonts w:eastAsia="Calibri"/>
                <w:color w:val="000000" w:themeColor="text1"/>
                <w:sz w:val="24"/>
                <w:szCs w:val="24"/>
              </w:rPr>
              <w:t>(b)</w:t>
            </w:r>
          </w:p>
        </w:tc>
        <w:tc>
          <w:tcPr>
            <w:tcW w:w="4252" w:type="dxa"/>
          </w:tcPr>
          <w:p w14:paraId="02F9095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00F778F1" w14:textId="77777777" w:rsidTr="002555A5">
        <w:trPr>
          <w:trHeight w:val="300"/>
        </w:trPr>
        <w:tc>
          <w:tcPr>
            <w:tcW w:w="4220" w:type="dxa"/>
          </w:tcPr>
          <w:p w14:paraId="06CDD0A5"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46.3</w:t>
            </w:r>
          </w:p>
        </w:tc>
        <w:tc>
          <w:tcPr>
            <w:tcW w:w="4252" w:type="dxa"/>
          </w:tcPr>
          <w:p w14:paraId="20CA0390"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9747D0" w14:textId="77777777" w:rsidTr="002555A5">
        <w:trPr>
          <w:trHeight w:val="300"/>
        </w:trPr>
        <w:tc>
          <w:tcPr>
            <w:tcW w:w="4220" w:type="dxa"/>
          </w:tcPr>
          <w:p w14:paraId="30E76FEC"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48.2(a) and (c)</w:t>
            </w:r>
          </w:p>
        </w:tc>
        <w:tc>
          <w:tcPr>
            <w:tcW w:w="4252" w:type="dxa"/>
          </w:tcPr>
          <w:p w14:paraId="39BD775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34A0ABF3" w14:textId="77777777" w:rsidTr="002555A5">
        <w:trPr>
          <w:trHeight w:val="300"/>
        </w:trPr>
        <w:tc>
          <w:tcPr>
            <w:tcW w:w="4220" w:type="dxa"/>
          </w:tcPr>
          <w:p w14:paraId="2AAACF94" w14:textId="19C0534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50.2(a)(i), </w:t>
            </w:r>
            <w:r w:rsidR="00F554D2" w:rsidRPr="003571B2">
              <w:rPr>
                <w:rFonts w:eastAsia="Calibri"/>
                <w:color w:val="000000" w:themeColor="text1"/>
                <w:sz w:val="24"/>
                <w:szCs w:val="24"/>
              </w:rPr>
              <w:t>(a)</w:t>
            </w:r>
            <w:r w:rsidRPr="003571B2">
              <w:rPr>
                <w:rFonts w:eastAsia="Calibri"/>
                <w:color w:val="000000" w:themeColor="text1"/>
                <w:sz w:val="24"/>
                <w:szCs w:val="24"/>
              </w:rPr>
              <w:t>(iv), (b)(ii)</w:t>
            </w:r>
          </w:p>
        </w:tc>
        <w:tc>
          <w:tcPr>
            <w:tcW w:w="4252" w:type="dxa"/>
          </w:tcPr>
          <w:p w14:paraId="75EA3282"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BB47C2B" w14:textId="77777777" w:rsidTr="002555A5">
        <w:trPr>
          <w:trHeight w:val="300"/>
        </w:trPr>
        <w:tc>
          <w:tcPr>
            <w:tcW w:w="4220" w:type="dxa"/>
          </w:tcPr>
          <w:p w14:paraId="12F15389"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52.1(d)(i)</w:t>
            </w:r>
          </w:p>
        </w:tc>
        <w:tc>
          <w:tcPr>
            <w:tcW w:w="4252" w:type="dxa"/>
          </w:tcPr>
          <w:p w14:paraId="4F1E627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54EC633D" w14:textId="77777777" w:rsidTr="002555A5">
        <w:trPr>
          <w:trHeight w:val="300"/>
        </w:trPr>
        <w:tc>
          <w:tcPr>
            <w:tcW w:w="4220" w:type="dxa"/>
          </w:tcPr>
          <w:p w14:paraId="360C7103"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52.2</w:t>
            </w:r>
          </w:p>
        </w:tc>
        <w:tc>
          <w:tcPr>
            <w:tcW w:w="4252" w:type="dxa"/>
          </w:tcPr>
          <w:p w14:paraId="16584F71"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4F6EB458" w14:textId="77777777" w:rsidTr="002555A5">
        <w:trPr>
          <w:trHeight w:val="300"/>
        </w:trPr>
        <w:tc>
          <w:tcPr>
            <w:tcW w:w="4220" w:type="dxa"/>
          </w:tcPr>
          <w:p w14:paraId="0BA7F60D"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52.9(a), (b) and (c)</w:t>
            </w:r>
          </w:p>
        </w:tc>
        <w:tc>
          <w:tcPr>
            <w:tcW w:w="4252" w:type="dxa"/>
          </w:tcPr>
          <w:p w14:paraId="459710DC"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5D6EB1" w14:textId="77777777" w:rsidTr="002555A5">
        <w:trPr>
          <w:trHeight w:val="300"/>
        </w:trPr>
        <w:tc>
          <w:tcPr>
            <w:tcW w:w="4220" w:type="dxa"/>
          </w:tcPr>
          <w:p w14:paraId="65096770"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52.13</w:t>
            </w:r>
          </w:p>
        </w:tc>
        <w:tc>
          <w:tcPr>
            <w:tcW w:w="4252" w:type="dxa"/>
          </w:tcPr>
          <w:p w14:paraId="34D21ADD"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560642" w14:paraId="7B7B4A76" w14:textId="77777777" w:rsidTr="002555A5">
        <w:trPr>
          <w:trHeight w:val="300"/>
        </w:trPr>
        <w:tc>
          <w:tcPr>
            <w:tcW w:w="4220" w:type="dxa"/>
          </w:tcPr>
          <w:p w14:paraId="4A6C7768"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52.14</w:t>
            </w:r>
          </w:p>
        </w:tc>
        <w:tc>
          <w:tcPr>
            <w:tcW w:w="4252" w:type="dxa"/>
          </w:tcPr>
          <w:p w14:paraId="3E2DBB68" w14:textId="77777777" w:rsidR="00A83879" w:rsidRPr="00560642"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B61E609" w14:textId="77777777" w:rsidTr="002555A5">
        <w:trPr>
          <w:trHeight w:val="300"/>
        </w:trPr>
        <w:tc>
          <w:tcPr>
            <w:tcW w:w="4220" w:type="dxa"/>
          </w:tcPr>
          <w:p w14:paraId="43E48E39"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52.15(a)</w:t>
            </w:r>
          </w:p>
        </w:tc>
        <w:tc>
          <w:tcPr>
            <w:tcW w:w="4252" w:type="dxa"/>
          </w:tcPr>
          <w:p w14:paraId="3230F63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062E6399" w14:textId="77777777" w:rsidTr="002555A5">
        <w:trPr>
          <w:trHeight w:val="300"/>
        </w:trPr>
        <w:tc>
          <w:tcPr>
            <w:tcW w:w="4220" w:type="dxa"/>
          </w:tcPr>
          <w:p w14:paraId="15C2A324"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59.10(c)</w:t>
            </w:r>
          </w:p>
        </w:tc>
        <w:tc>
          <w:tcPr>
            <w:tcW w:w="4252" w:type="dxa"/>
          </w:tcPr>
          <w:p w14:paraId="66F95492"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5B8C15A" w14:textId="77777777" w:rsidTr="002555A5">
        <w:trPr>
          <w:trHeight w:val="300"/>
        </w:trPr>
        <w:tc>
          <w:tcPr>
            <w:tcW w:w="4220" w:type="dxa"/>
          </w:tcPr>
          <w:p w14:paraId="3CAF900A" w14:textId="77777777" w:rsidR="00A83879" w:rsidRPr="009336CD"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63.2(a)(v), (b), (c) and (d)</w:t>
            </w:r>
            <w:r w:rsidRPr="00560642">
              <w:rPr>
                <w:rFonts w:eastAsia="Calibri"/>
                <w:color w:val="000000" w:themeColor="text1"/>
                <w:sz w:val="24"/>
                <w:szCs w:val="24"/>
              </w:rPr>
              <w:t xml:space="preserve"> </w:t>
            </w:r>
          </w:p>
        </w:tc>
        <w:tc>
          <w:tcPr>
            <w:tcW w:w="4252" w:type="dxa"/>
          </w:tcPr>
          <w:p w14:paraId="3635B6F6"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60AC7E6" w14:textId="77777777" w:rsidTr="002555A5">
        <w:trPr>
          <w:trHeight w:val="300"/>
        </w:trPr>
        <w:tc>
          <w:tcPr>
            <w:tcW w:w="4220" w:type="dxa"/>
          </w:tcPr>
          <w:p w14:paraId="5BDE6632" w14:textId="77777777"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66.8(a)</w:t>
            </w:r>
          </w:p>
        </w:tc>
        <w:tc>
          <w:tcPr>
            <w:tcW w:w="4252" w:type="dxa"/>
          </w:tcPr>
          <w:p w14:paraId="7E03777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2620E3" w:rsidRPr="009336CD" w14:paraId="2E6F6B62" w14:textId="77777777" w:rsidTr="002555A5">
        <w:trPr>
          <w:trHeight w:val="300"/>
        </w:trPr>
        <w:tc>
          <w:tcPr>
            <w:tcW w:w="4220" w:type="dxa"/>
          </w:tcPr>
          <w:p w14:paraId="46A3C142"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72.1</w:t>
            </w:r>
          </w:p>
        </w:tc>
        <w:tc>
          <w:tcPr>
            <w:tcW w:w="4252" w:type="dxa"/>
          </w:tcPr>
          <w:p w14:paraId="1339E0BD"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7FDC8079" w14:textId="77777777" w:rsidTr="002555A5">
        <w:trPr>
          <w:trHeight w:val="300"/>
        </w:trPr>
        <w:tc>
          <w:tcPr>
            <w:tcW w:w="4220" w:type="dxa"/>
          </w:tcPr>
          <w:p w14:paraId="03775557" w14:textId="77777777" w:rsidR="00A83879" w:rsidRPr="003571B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72.2</w:t>
            </w:r>
          </w:p>
        </w:tc>
        <w:tc>
          <w:tcPr>
            <w:tcW w:w="4252" w:type="dxa"/>
          </w:tcPr>
          <w:p w14:paraId="141189B4" w14:textId="77777777" w:rsidR="00A83879" w:rsidRPr="009336CD" w:rsidRDefault="00A83879" w:rsidP="00E15A22">
            <w:pPr>
              <w:spacing w:before="0" w:after="0"/>
              <w:rPr>
                <w:color w:val="000000" w:themeColor="text1"/>
                <w:sz w:val="24"/>
                <w:szCs w:val="24"/>
              </w:rPr>
            </w:pPr>
            <w:r w:rsidRPr="00560642">
              <w:rPr>
                <w:color w:val="000000" w:themeColor="text1"/>
                <w:sz w:val="24"/>
                <w:szCs w:val="24"/>
              </w:rPr>
              <w:t>GDV 1, 1 January 2023</w:t>
            </w:r>
          </w:p>
        </w:tc>
      </w:tr>
      <w:tr w:rsidR="002620E3" w:rsidRPr="009336CD" w14:paraId="538EDC58" w14:textId="77777777" w:rsidTr="002555A5">
        <w:trPr>
          <w:trHeight w:val="300"/>
        </w:trPr>
        <w:tc>
          <w:tcPr>
            <w:tcW w:w="4220" w:type="dxa"/>
          </w:tcPr>
          <w:p w14:paraId="4939AA1A" w14:textId="61488D3E"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79.1</w:t>
            </w:r>
            <w:r w:rsidR="00F554D2" w:rsidRPr="003571B2">
              <w:rPr>
                <w:rFonts w:eastAsia="Calibri"/>
                <w:color w:val="000000" w:themeColor="text1"/>
                <w:sz w:val="24"/>
                <w:szCs w:val="24"/>
              </w:rPr>
              <w:t>(b)</w:t>
            </w:r>
          </w:p>
        </w:tc>
        <w:tc>
          <w:tcPr>
            <w:tcW w:w="4252" w:type="dxa"/>
          </w:tcPr>
          <w:p w14:paraId="443F82EF"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r w:rsidR="00A83879" w:rsidRPr="009336CD" w14:paraId="54E42BB4" w14:textId="77777777" w:rsidTr="002555A5">
        <w:trPr>
          <w:trHeight w:val="300"/>
        </w:trPr>
        <w:tc>
          <w:tcPr>
            <w:tcW w:w="4220" w:type="dxa"/>
          </w:tcPr>
          <w:p w14:paraId="50800187" w14:textId="31981A2C" w:rsidR="00A83879" w:rsidRPr="00560642" w:rsidRDefault="00A83879" w:rsidP="00E15A22">
            <w:pPr>
              <w:spacing w:before="0" w:after="0"/>
              <w:rPr>
                <w:rFonts w:eastAsia="Calibri"/>
                <w:color w:val="000000" w:themeColor="text1"/>
                <w:sz w:val="24"/>
                <w:szCs w:val="24"/>
              </w:rPr>
            </w:pPr>
            <w:r w:rsidRPr="003571B2">
              <w:rPr>
                <w:rFonts w:eastAsia="Calibri"/>
                <w:color w:val="000000" w:themeColor="text1"/>
                <w:sz w:val="24"/>
                <w:szCs w:val="24"/>
              </w:rPr>
              <w:t xml:space="preserve">85, </w:t>
            </w:r>
            <w:r w:rsidR="00613BBC" w:rsidRPr="003571B2">
              <w:rPr>
                <w:rFonts w:eastAsia="Calibri"/>
                <w:color w:val="000000" w:themeColor="text1"/>
                <w:sz w:val="24"/>
                <w:szCs w:val="24"/>
              </w:rPr>
              <w:t>H</w:t>
            </w:r>
            <w:r w:rsidRPr="003571B2">
              <w:rPr>
                <w:rFonts w:eastAsia="Calibri"/>
                <w:color w:val="000000" w:themeColor="text1"/>
                <w:sz w:val="24"/>
                <w:szCs w:val="24"/>
              </w:rPr>
              <w:t>eading, ‘Shadow Economy Procurement Connected Policy’</w:t>
            </w:r>
          </w:p>
        </w:tc>
        <w:tc>
          <w:tcPr>
            <w:tcW w:w="4252" w:type="dxa"/>
          </w:tcPr>
          <w:p w14:paraId="59C77BC5" w14:textId="77777777" w:rsidR="00A83879" w:rsidRPr="009336CD" w:rsidRDefault="00A83879" w:rsidP="00E15A22">
            <w:pPr>
              <w:spacing w:before="0" w:after="0"/>
              <w:rPr>
                <w:color w:val="000000" w:themeColor="text1"/>
                <w:sz w:val="24"/>
                <w:szCs w:val="24"/>
              </w:rPr>
            </w:pPr>
            <w:r w:rsidRPr="009336CD">
              <w:rPr>
                <w:color w:val="000000" w:themeColor="text1"/>
                <w:sz w:val="24"/>
                <w:szCs w:val="24"/>
              </w:rPr>
              <w:t>GDV 1, 1 January 2023</w:t>
            </w:r>
          </w:p>
        </w:tc>
      </w:tr>
    </w:tbl>
    <w:p w14:paraId="6DA19822" w14:textId="60332D41" w:rsidR="3FC9A968" w:rsidRPr="009336CD" w:rsidRDefault="3FC9A968" w:rsidP="266651E4">
      <w:pPr>
        <w:rPr>
          <w:rFonts w:eastAsia="Calibri"/>
          <w:color w:val="000000" w:themeColor="text1"/>
          <w:sz w:val="24"/>
          <w:szCs w:val="24"/>
        </w:rPr>
      </w:pPr>
    </w:p>
    <w:p w14:paraId="11756020" w14:textId="792EB1BA" w:rsidR="3FC9A968" w:rsidRPr="009336CD" w:rsidRDefault="2182B97D" w:rsidP="266651E4">
      <w:pPr>
        <w:rPr>
          <w:rFonts w:eastAsia="Calibri"/>
          <w:color w:val="000000" w:themeColor="text1"/>
          <w:sz w:val="24"/>
          <w:szCs w:val="24"/>
        </w:rPr>
      </w:pPr>
      <w:r w:rsidRPr="009336CD">
        <w:rPr>
          <w:rFonts w:eastAsia="Calibri"/>
          <w:b/>
          <w:bCs/>
          <w:color w:val="000000" w:themeColor="text1"/>
          <w:sz w:val="24"/>
          <w:szCs w:val="24"/>
        </w:rPr>
        <w:t xml:space="preserve">Part </w:t>
      </w:r>
      <w:r w:rsidR="00A83879" w:rsidRPr="009336CD">
        <w:rPr>
          <w:rFonts w:eastAsia="Calibri"/>
          <w:b/>
          <w:bCs/>
          <w:color w:val="000000" w:themeColor="text1"/>
          <w:sz w:val="24"/>
          <w:szCs w:val="24"/>
        </w:rPr>
        <w:t>B</w:t>
      </w:r>
      <w:r w:rsidRPr="009336CD">
        <w:rPr>
          <w:rFonts w:eastAsia="Calibri"/>
          <w:b/>
          <w:bCs/>
          <w:color w:val="000000" w:themeColor="text1"/>
          <w:sz w:val="24"/>
          <w:szCs w:val="24"/>
        </w:rPr>
        <w:t xml:space="preserve"> – </w:t>
      </w:r>
      <w:r w:rsidR="00DD3B5F" w:rsidRPr="009336CD">
        <w:rPr>
          <w:rFonts w:eastAsia="Calibri"/>
          <w:b/>
          <w:bCs/>
          <w:color w:val="000000" w:themeColor="text1"/>
          <w:sz w:val="24"/>
          <w:szCs w:val="24"/>
        </w:rPr>
        <w:t>WORKFORCE AUSTRALIA SERVICES</w:t>
      </w:r>
    </w:p>
    <w:tbl>
      <w:tblPr>
        <w:tblStyle w:val="TableGrid"/>
        <w:tblW w:w="0" w:type="auto"/>
        <w:tblLayout w:type="fixed"/>
        <w:tblLook w:val="04A0" w:firstRow="1" w:lastRow="0" w:firstColumn="1" w:lastColumn="0" w:noHBand="0" w:noVBand="1"/>
      </w:tblPr>
      <w:tblGrid>
        <w:gridCol w:w="4215"/>
        <w:gridCol w:w="4260"/>
      </w:tblGrid>
      <w:tr w:rsidR="002620E3" w:rsidRPr="009336CD" w14:paraId="63B98B84" w14:textId="77777777" w:rsidTr="003571B2">
        <w:trPr>
          <w:trHeight w:val="300"/>
          <w:tblHeader/>
        </w:trPr>
        <w:tc>
          <w:tcPr>
            <w:tcW w:w="4215" w:type="dxa"/>
          </w:tcPr>
          <w:p w14:paraId="4AE9727E" w14:textId="316D3F84" w:rsidR="00160C7C" w:rsidRPr="009336CD" w:rsidRDefault="00DD3B5F" w:rsidP="7FAF9A21">
            <w:pPr>
              <w:spacing w:line="259" w:lineRule="auto"/>
              <w:rPr>
                <w:rFonts w:eastAsia="Calibri"/>
                <w:b/>
                <w:bCs/>
                <w:color w:val="000000" w:themeColor="text1"/>
                <w:sz w:val="24"/>
                <w:szCs w:val="24"/>
              </w:rPr>
            </w:pPr>
            <w:r w:rsidRPr="009336CD">
              <w:rPr>
                <w:rFonts w:eastAsia="Calibri"/>
                <w:b/>
                <w:bCs/>
                <w:color w:val="000000" w:themeColor="text1"/>
                <w:sz w:val="24"/>
                <w:szCs w:val="24"/>
              </w:rPr>
              <w:t>Clause</w:t>
            </w:r>
          </w:p>
        </w:tc>
        <w:tc>
          <w:tcPr>
            <w:tcW w:w="4260" w:type="dxa"/>
          </w:tcPr>
          <w:p w14:paraId="78DA248F" w14:textId="5F4EBC1E" w:rsidR="00160C7C" w:rsidRPr="009336CD" w:rsidRDefault="00DD3B5F" w:rsidP="7FAF9A21">
            <w:pPr>
              <w:rPr>
                <w:b/>
                <w:bCs/>
                <w:color w:val="000000" w:themeColor="text1"/>
                <w:sz w:val="24"/>
                <w:szCs w:val="24"/>
              </w:rPr>
            </w:pPr>
            <w:r w:rsidRPr="009336CD">
              <w:rPr>
                <w:b/>
                <w:bCs/>
                <w:color w:val="000000" w:themeColor="text1"/>
                <w:sz w:val="24"/>
                <w:szCs w:val="24"/>
              </w:rPr>
              <w:t>Variation, effective date</w:t>
            </w:r>
          </w:p>
        </w:tc>
      </w:tr>
      <w:tr w:rsidR="002620E3" w:rsidRPr="009336CD" w14:paraId="124631D1" w14:textId="77777777" w:rsidTr="7FAF9A21">
        <w:trPr>
          <w:trHeight w:val="300"/>
        </w:trPr>
        <w:tc>
          <w:tcPr>
            <w:tcW w:w="4215" w:type="dxa"/>
          </w:tcPr>
          <w:p w14:paraId="1B13D735" w14:textId="5B24EAC8"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95.3</w:t>
            </w:r>
          </w:p>
        </w:tc>
        <w:tc>
          <w:tcPr>
            <w:tcW w:w="4260" w:type="dxa"/>
          </w:tcPr>
          <w:p w14:paraId="2C2049CA" w14:textId="2ADAA45A" w:rsidR="7FAF9A21" w:rsidRPr="009336CD" w:rsidRDefault="006472AD" w:rsidP="00F94DC4">
            <w:pPr>
              <w:spacing w:before="0" w:after="0"/>
              <w:rPr>
                <w:color w:val="000000" w:themeColor="text1"/>
                <w:sz w:val="24"/>
                <w:szCs w:val="24"/>
              </w:rPr>
            </w:pPr>
            <w:r w:rsidRPr="00560642">
              <w:rPr>
                <w:color w:val="000000" w:themeColor="text1"/>
                <w:sz w:val="24"/>
                <w:szCs w:val="24"/>
              </w:rPr>
              <w:t>GDV 1, 1</w:t>
            </w:r>
            <w:r w:rsidRPr="009336CD">
              <w:rPr>
                <w:color w:val="000000" w:themeColor="text1"/>
                <w:sz w:val="24"/>
                <w:szCs w:val="24"/>
              </w:rPr>
              <w:t xml:space="preserve"> January 2023</w:t>
            </w:r>
          </w:p>
        </w:tc>
      </w:tr>
      <w:tr w:rsidR="002620E3" w:rsidRPr="009336CD" w14:paraId="27619BE6" w14:textId="77777777" w:rsidTr="7FAF9A21">
        <w:trPr>
          <w:trHeight w:val="300"/>
        </w:trPr>
        <w:tc>
          <w:tcPr>
            <w:tcW w:w="4215" w:type="dxa"/>
          </w:tcPr>
          <w:p w14:paraId="2BDC099C" w14:textId="5D3ECBC6" w:rsidR="6F9BA9F3" w:rsidRPr="003571B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95.4(a)</w:t>
            </w:r>
          </w:p>
        </w:tc>
        <w:tc>
          <w:tcPr>
            <w:tcW w:w="4260" w:type="dxa"/>
          </w:tcPr>
          <w:p w14:paraId="047319DE" w14:textId="53087920" w:rsidR="7FAF9A21" w:rsidRPr="009336CD" w:rsidRDefault="006472AD" w:rsidP="00F94DC4">
            <w:pPr>
              <w:spacing w:before="0" w:after="0"/>
              <w:rPr>
                <w:color w:val="000000" w:themeColor="text1"/>
                <w:sz w:val="24"/>
                <w:szCs w:val="24"/>
              </w:rPr>
            </w:pPr>
            <w:r w:rsidRPr="00560642">
              <w:rPr>
                <w:color w:val="000000" w:themeColor="text1"/>
                <w:sz w:val="24"/>
                <w:szCs w:val="24"/>
              </w:rPr>
              <w:t>GDV 1, 1 January 2023</w:t>
            </w:r>
          </w:p>
        </w:tc>
      </w:tr>
      <w:tr w:rsidR="002620E3" w:rsidRPr="009336CD" w14:paraId="17322F43" w14:textId="77777777" w:rsidTr="7FAF9A21">
        <w:trPr>
          <w:trHeight w:val="300"/>
        </w:trPr>
        <w:tc>
          <w:tcPr>
            <w:tcW w:w="4215" w:type="dxa"/>
          </w:tcPr>
          <w:p w14:paraId="2AC89DE2" w14:textId="2180E7C9" w:rsidR="6F9BA9F3" w:rsidRPr="00560642"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95.6</w:t>
            </w:r>
          </w:p>
        </w:tc>
        <w:tc>
          <w:tcPr>
            <w:tcW w:w="4260" w:type="dxa"/>
          </w:tcPr>
          <w:p w14:paraId="798A7054" w14:textId="73CC6BFE"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6432F48D" w14:textId="77777777" w:rsidTr="7FAF9A21">
        <w:trPr>
          <w:trHeight w:val="300"/>
        </w:trPr>
        <w:tc>
          <w:tcPr>
            <w:tcW w:w="4215" w:type="dxa"/>
          </w:tcPr>
          <w:p w14:paraId="0AF78EDC" w14:textId="4D1C43CB" w:rsidR="6F9BA9F3" w:rsidRPr="009336CD" w:rsidRDefault="6F9BA9F3" w:rsidP="00F94DC4">
            <w:pPr>
              <w:spacing w:before="0" w:after="0"/>
              <w:rPr>
                <w:rFonts w:eastAsia="Calibri"/>
                <w:color w:val="000000" w:themeColor="text1"/>
                <w:sz w:val="24"/>
                <w:szCs w:val="24"/>
              </w:rPr>
            </w:pPr>
            <w:r w:rsidRPr="003571B2">
              <w:rPr>
                <w:rFonts w:eastAsia="Calibri"/>
                <w:color w:val="000000" w:themeColor="text1"/>
                <w:sz w:val="24"/>
                <w:szCs w:val="24"/>
              </w:rPr>
              <w:t>95.7</w:t>
            </w:r>
          </w:p>
        </w:tc>
        <w:tc>
          <w:tcPr>
            <w:tcW w:w="4260" w:type="dxa"/>
          </w:tcPr>
          <w:p w14:paraId="4F9FE8B4" w14:textId="5DEBEA79"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C9FDE50" w14:textId="77777777" w:rsidTr="002555A5">
        <w:trPr>
          <w:trHeight w:val="300"/>
        </w:trPr>
        <w:tc>
          <w:tcPr>
            <w:tcW w:w="4215" w:type="dxa"/>
          </w:tcPr>
          <w:p w14:paraId="071B1CD9" w14:textId="300C3999"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97.1(b), (c) and (d)</w:t>
            </w:r>
          </w:p>
        </w:tc>
        <w:tc>
          <w:tcPr>
            <w:tcW w:w="4257" w:type="dxa"/>
          </w:tcPr>
          <w:p w14:paraId="362E632F" w14:textId="2DCD662E" w:rsidR="006F23AE" w:rsidRPr="009336CD" w:rsidRDefault="002555A5" w:rsidP="00F94DC4">
            <w:pPr>
              <w:spacing w:after="0"/>
              <w:rPr>
                <w:color w:val="000000" w:themeColor="text1"/>
                <w:sz w:val="24"/>
                <w:szCs w:val="24"/>
              </w:rPr>
            </w:pPr>
            <w:r>
              <w:rPr>
                <w:color w:val="000000" w:themeColor="text1"/>
                <w:sz w:val="24"/>
                <w:szCs w:val="24"/>
              </w:rPr>
              <w:t>GDV 2, 1 July 2023</w:t>
            </w:r>
          </w:p>
        </w:tc>
      </w:tr>
      <w:tr w:rsidR="002620E3" w:rsidRPr="009336CD" w14:paraId="5498DB9A" w14:textId="77777777" w:rsidTr="7FAF9A21">
        <w:trPr>
          <w:trHeight w:val="300"/>
        </w:trPr>
        <w:tc>
          <w:tcPr>
            <w:tcW w:w="4215" w:type="dxa"/>
          </w:tcPr>
          <w:p w14:paraId="4BE3C86F" w14:textId="3F028FB0" w:rsidR="7FAF9A21"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102.2(a)</w:t>
            </w:r>
          </w:p>
        </w:tc>
        <w:tc>
          <w:tcPr>
            <w:tcW w:w="4260" w:type="dxa"/>
          </w:tcPr>
          <w:p w14:paraId="3580BA1B" w14:textId="1CD856EA" w:rsidR="7FAF9A21"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77E3A2BD" w14:textId="77777777" w:rsidTr="7FAF9A21">
        <w:trPr>
          <w:trHeight w:val="300"/>
        </w:trPr>
        <w:tc>
          <w:tcPr>
            <w:tcW w:w="4215" w:type="dxa"/>
          </w:tcPr>
          <w:p w14:paraId="31C8657A" w14:textId="7A703195"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104.2(g)</w:t>
            </w:r>
          </w:p>
        </w:tc>
        <w:tc>
          <w:tcPr>
            <w:tcW w:w="4260" w:type="dxa"/>
          </w:tcPr>
          <w:p w14:paraId="6FE9D029" w14:textId="0896D5B7"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0AEA20BA" w14:textId="77777777" w:rsidTr="7FAF9A21">
        <w:trPr>
          <w:trHeight w:val="300"/>
        </w:trPr>
        <w:tc>
          <w:tcPr>
            <w:tcW w:w="4215" w:type="dxa"/>
          </w:tcPr>
          <w:p w14:paraId="6708502B" w14:textId="0CC88A33"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106.2(b)(ii)</w:t>
            </w:r>
          </w:p>
        </w:tc>
        <w:tc>
          <w:tcPr>
            <w:tcW w:w="4260" w:type="dxa"/>
          </w:tcPr>
          <w:p w14:paraId="44F87696" w14:textId="5C74CD03" w:rsidR="006472AD" w:rsidRPr="009336CD" w:rsidRDefault="006472AD"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F93733D" w14:textId="77777777" w:rsidTr="7FAF9A21">
        <w:trPr>
          <w:trHeight w:val="300"/>
        </w:trPr>
        <w:tc>
          <w:tcPr>
            <w:tcW w:w="4215" w:type="dxa"/>
          </w:tcPr>
          <w:p w14:paraId="443E71C8" w14:textId="7FB788A8" w:rsidR="006472AD" w:rsidRPr="00560642" w:rsidRDefault="006472AD" w:rsidP="00F94DC4">
            <w:pPr>
              <w:spacing w:before="0" w:after="0"/>
              <w:rPr>
                <w:rFonts w:eastAsia="Calibri"/>
                <w:color w:val="000000" w:themeColor="text1"/>
                <w:sz w:val="24"/>
                <w:szCs w:val="24"/>
              </w:rPr>
            </w:pPr>
            <w:r w:rsidRPr="003571B2">
              <w:rPr>
                <w:rFonts w:eastAsia="Calibri"/>
                <w:color w:val="000000" w:themeColor="text1"/>
                <w:sz w:val="24"/>
                <w:szCs w:val="24"/>
              </w:rPr>
              <w:t>107.</w:t>
            </w:r>
            <w:r w:rsidR="00834D82" w:rsidRPr="003571B2">
              <w:rPr>
                <w:rFonts w:eastAsia="Calibri"/>
                <w:color w:val="000000" w:themeColor="text1"/>
                <w:sz w:val="24"/>
                <w:szCs w:val="24"/>
              </w:rPr>
              <w:t>1(g)(iv)</w:t>
            </w:r>
          </w:p>
        </w:tc>
        <w:tc>
          <w:tcPr>
            <w:tcW w:w="4260" w:type="dxa"/>
          </w:tcPr>
          <w:p w14:paraId="2A9FCD4B" w14:textId="68677D75" w:rsidR="006472AD" w:rsidRPr="009336CD" w:rsidRDefault="00834D82" w:rsidP="00F94DC4">
            <w:pPr>
              <w:spacing w:before="0" w:after="0"/>
              <w:rPr>
                <w:color w:val="000000" w:themeColor="text1"/>
                <w:sz w:val="24"/>
                <w:szCs w:val="24"/>
              </w:rPr>
            </w:pPr>
            <w:r w:rsidRPr="009336CD">
              <w:rPr>
                <w:color w:val="000000" w:themeColor="text1"/>
                <w:sz w:val="24"/>
                <w:szCs w:val="24"/>
              </w:rPr>
              <w:t>GDV 1, 1 January 2023</w:t>
            </w:r>
          </w:p>
        </w:tc>
      </w:tr>
      <w:tr w:rsidR="006F23AE" w:rsidRPr="009336CD" w14:paraId="2E20B128" w14:textId="77777777" w:rsidTr="002555A5">
        <w:trPr>
          <w:trHeight w:val="300"/>
        </w:trPr>
        <w:tc>
          <w:tcPr>
            <w:tcW w:w="4215" w:type="dxa"/>
          </w:tcPr>
          <w:p w14:paraId="7D07A3AE" w14:textId="06B7A0F7" w:rsidR="006F23AE" w:rsidRPr="003571B2" w:rsidRDefault="006F23AE" w:rsidP="00F94DC4">
            <w:pPr>
              <w:spacing w:after="0"/>
              <w:rPr>
                <w:rFonts w:eastAsia="Calibri"/>
                <w:color w:val="000000" w:themeColor="text1"/>
                <w:sz w:val="24"/>
                <w:szCs w:val="24"/>
              </w:rPr>
            </w:pPr>
            <w:r>
              <w:rPr>
                <w:rFonts w:eastAsia="Calibri"/>
                <w:color w:val="000000" w:themeColor="text1"/>
                <w:sz w:val="24"/>
                <w:szCs w:val="24"/>
              </w:rPr>
              <w:t>107.4</w:t>
            </w:r>
          </w:p>
        </w:tc>
        <w:tc>
          <w:tcPr>
            <w:tcW w:w="4257" w:type="dxa"/>
          </w:tcPr>
          <w:p w14:paraId="291F3AD4" w14:textId="5A99AD06" w:rsidR="006F23AE" w:rsidRPr="009336CD" w:rsidRDefault="006F23AE" w:rsidP="00F94DC4">
            <w:pPr>
              <w:spacing w:after="0"/>
              <w:rPr>
                <w:color w:val="000000" w:themeColor="text1"/>
                <w:sz w:val="24"/>
                <w:szCs w:val="24"/>
              </w:rPr>
            </w:pPr>
            <w:r>
              <w:rPr>
                <w:color w:val="000000" w:themeColor="text1"/>
                <w:sz w:val="24"/>
                <w:szCs w:val="24"/>
              </w:rPr>
              <w:t>GDV 2, 1 July 2023</w:t>
            </w:r>
          </w:p>
        </w:tc>
      </w:tr>
      <w:tr w:rsidR="006E27B2" w:rsidRPr="009336CD" w14:paraId="220CE2BA" w14:textId="77777777" w:rsidTr="002555A5">
        <w:trPr>
          <w:trHeight w:val="300"/>
        </w:trPr>
        <w:tc>
          <w:tcPr>
            <w:tcW w:w="4215" w:type="dxa"/>
          </w:tcPr>
          <w:p w14:paraId="6A9523EF" w14:textId="0A73841C" w:rsidR="006E27B2" w:rsidRDefault="006E27B2" w:rsidP="00F94DC4">
            <w:pPr>
              <w:spacing w:after="0"/>
              <w:rPr>
                <w:rFonts w:eastAsia="Calibri"/>
                <w:color w:val="000000" w:themeColor="text1"/>
                <w:sz w:val="24"/>
                <w:szCs w:val="24"/>
              </w:rPr>
            </w:pPr>
            <w:r>
              <w:rPr>
                <w:rFonts w:eastAsia="Calibri"/>
                <w:color w:val="000000" w:themeColor="text1"/>
                <w:sz w:val="24"/>
                <w:szCs w:val="24"/>
              </w:rPr>
              <w:t>110</w:t>
            </w:r>
          </w:p>
        </w:tc>
        <w:tc>
          <w:tcPr>
            <w:tcW w:w="4257" w:type="dxa"/>
          </w:tcPr>
          <w:p w14:paraId="76908A0C" w14:textId="4DECF628" w:rsidR="006E27B2" w:rsidRDefault="000831AF" w:rsidP="00F94DC4">
            <w:pPr>
              <w:spacing w:after="0"/>
              <w:rPr>
                <w:color w:val="000000" w:themeColor="text1"/>
                <w:sz w:val="24"/>
                <w:szCs w:val="24"/>
              </w:rPr>
            </w:pPr>
            <w:r w:rsidRPr="00293AE0">
              <w:rPr>
                <w:sz w:val="24"/>
                <w:szCs w:val="22"/>
              </w:rPr>
              <w:t>GDV 3, 1 January 2024</w:t>
            </w:r>
          </w:p>
        </w:tc>
      </w:tr>
      <w:tr w:rsidR="002620E3" w:rsidRPr="009336CD" w14:paraId="1CAE51D4" w14:textId="77777777" w:rsidTr="7FAF9A21">
        <w:trPr>
          <w:trHeight w:val="300"/>
        </w:trPr>
        <w:tc>
          <w:tcPr>
            <w:tcW w:w="4215" w:type="dxa"/>
          </w:tcPr>
          <w:p w14:paraId="5D8082F4" w14:textId="59F58A94" w:rsidR="00834D82" w:rsidRPr="00560642" w:rsidRDefault="00834D82" w:rsidP="00F94DC4">
            <w:pPr>
              <w:spacing w:before="0" w:after="0"/>
              <w:rPr>
                <w:rFonts w:eastAsia="Calibri"/>
                <w:color w:val="000000" w:themeColor="text1"/>
                <w:sz w:val="24"/>
                <w:szCs w:val="24"/>
              </w:rPr>
            </w:pPr>
            <w:r w:rsidRPr="003571B2">
              <w:rPr>
                <w:rFonts w:eastAsia="Calibri"/>
                <w:color w:val="000000" w:themeColor="text1"/>
                <w:sz w:val="24"/>
                <w:szCs w:val="24"/>
              </w:rPr>
              <w:t>114.1(a)(ii)</w:t>
            </w:r>
          </w:p>
        </w:tc>
        <w:tc>
          <w:tcPr>
            <w:tcW w:w="4260" w:type="dxa"/>
          </w:tcPr>
          <w:p w14:paraId="262CB87D" w14:textId="2A0D632E" w:rsidR="00834D82"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2620E3" w:rsidRPr="009336CD" w14:paraId="480DD81F" w14:textId="77777777" w:rsidTr="7FAF9A21">
        <w:trPr>
          <w:trHeight w:val="300"/>
        </w:trPr>
        <w:tc>
          <w:tcPr>
            <w:tcW w:w="4215" w:type="dxa"/>
          </w:tcPr>
          <w:p w14:paraId="2A110EAD" w14:textId="6C1C111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118.1(d)</w:t>
            </w:r>
          </w:p>
        </w:tc>
        <w:tc>
          <w:tcPr>
            <w:tcW w:w="4260" w:type="dxa"/>
          </w:tcPr>
          <w:p w14:paraId="6B6CCD53" w14:textId="36EF0618" w:rsidR="008767AC" w:rsidRPr="009336CD" w:rsidRDefault="008767AC" w:rsidP="00F94DC4">
            <w:pPr>
              <w:spacing w:before="0" w:after="0"/>
              <w:rPr>
                <w:color w:val="000000" w:themeColor="text1"/>
                <w:sz w:val="24"/>
                <w:szCs w:val="24"/>
              </w:rPr>
            </w:pPr>
            <w:r w:rsidRPr="009336CD">
              <w:rPr>
                <w:color w:val="000000" w:themeColor="text1"/>
                <w:sz w:val="24"/>
                <w:szCs w:val="24"/>
              </w:rPr>
              <w:t>GDV 1, 1 January 2023</w:t>
            </w:r>
          </w:p>
        </w:tc>
      </w:tr>
      <w:tr w:rsidR="006E27B2" w:rsidRPr="009336CD" w14:paraId="73F545B0" w14:textId="77777777" w:rsidTr="7FAF9A21">
        <w:trPr>
          <w:trHeight w:val="300"/>
        </w:trPr>
        <w:tc>
          <w:tcPr>
            <w:tcW w:w="4215" w:type="dxa"/>
          </w:tcPr>
          <w:p w14:paraId="7BAEDEA7" w14:textId="070BE6A4" w:rsidR="006E27B2" w:rsidRPr="003571B2" w:rsidRDefault="006E27B2" w:rsidP="00F94DC4">
            <w:pPr>
              <w:spacing w:after="0"/>
              <w:rPr>
                <w:rFonts w:eastAsia="Calibri"/>
                <w:color w:val="000000" w:themeColor="text1"/>
                <w:sz w:val="24"/>
                <w:szCs w:val="24"/>
              </w:rPr>
            </w:pPr>
            <w:r>
              <w:rPr>
                <w:rFonts w:eastAsia="Calibri"/>
                <w:color w:val="000000" w:themeColor="text1"/>
                <w:sz w:val="24"/>
                <w:szCs w:val="24"/>
              </w:rPr>
              <w:t>120.1(a)(iv)</w:t>
            </w:r>
          </w:p>
        </w:tc>
        <w:tc>
          <w:tcPr>
            <w:tcW w:w="4260" w:type="dxa"/>
          </w:tcPr>
          <w:p w14:paraId="7EA0A560" w14:textId="2FCF82C2" w:rsidR="006E27B2" w:rsidRPr="009336CD" w:rsidRDefault="000831AF" w:rsidP="00F94DC4">
            <w:pPr>
              <w:spacing w:after="0"/>
              <w:rPr>
                <w:color w:val="000000" w:themeColor="text1"/>
                <w:sz w:val="24"/>
                <w:szCs w:val="24"/>
              </w:rPr>
            </w:pPr>
            <w:r w:rsidRPr="00293AE0">
              <w:rPr>
                <w:sz w:val="24"/>
                <w:szCs w:val="22"/>
              </w:rPr>
              <w:t>GDV 3, 1 January 2024</w:t>
            </w:r>
          </w:p>
        </w:tc>
      </w:tr>
      <w:tr w:rsidR="00BD4766" w:rsidRPr="009336CD" w14:paraId="386D2845" w14:textId="77777777" w:rsidTr="7FAF9A21">
        <w:trPr>
          <w:trHeight w:val="300"/>
        </w:trPr>
        <w:tc>
          <w:tcPr>
            <w:tcW w:w="4215" w:type="dxa"/>
          </w:tcPr>
          <w:p w14:paraId="037978DD" w14:textId="7120732C" w:rsidR="00BD4766" w:rsidRPr="003571B2" w:rsidRDefault="00BD4766" w:rsidP="00F94DC4">
            <w:pPr>
              <w:spacing w:after="0"/>
              <w:rPr>
                <w:rFonts w:eastAsia="Calibri"/>
                <w:color w:val="000000" w:themeColor="text1"/>
                <w:sz w:val="24"/>
                <w:szCs w:val="24"/>
              </w:rPr>
            </w:pPr>
            <w:r>
              <w:rPr>
                <w:rFonts w:eastAsia="Calibri"/>
                <w:color w:val="000000" w:themeColor="text1"/>
                <w:sz w:val="24"/>
                <w:szCs w:val="24"/>
              </w:rPr>
              <w:t>120.14</w:t>
            </w:r>
          </w:p>
        </w:tc>
        <w:tc>
          <w:tcPr>
            <w:tcW w:w="4260" w:type="dxa"/>
          </w:tcPr>
          <w:p w14:paraId="661E6DF4" w14:textId="46D8209F" w:rsidR="00BD4766" w:rsidRPr="009336CD" w:rsidRDefault="000831AF" w:rsidP="00F94DC4">
            <w:pPr>
              <w:spacing w:after="0"/>
              <w:rPr>
                <w:color w:val="000000" w:themeColor="text1"/>
                <w:sz w:val="24"/>
                <w:szCs w:val="24"/>
              </w:rPr>
            </w:pPr>
            <w:r w:rsidRPr="00293AE0">
              <w:rPr>
                <w:sz w:val="24"/>
                <w:szCs w:val="22"/>
              </w:rPr>
              <w:t>GDV 3, 1 January 2024</w:t>
            </w:r>
          </w:p>
        </w:tc>
      </w:tr>
      <w:tr w:rsidR="002620E3" w:rsidRPr="009336CD" w14:paraId="4D4807E7" w14:textId="77777777" w:rsidTr="7FAF9A21">
        <w:trPr>
          <w:trHeight w:val="300"/>
        </w:trPr>
        <w:tc>
          <w:tcPr>
            <w:tcW w:w="4215" w:type="dxa"/>
          </w:tcPr>
          <w:p w14:paraId="57A63E33" w14:textId="095FCFA9" w:rsidR="008767AC" w:rsidRPr="00560642" w:rsidRDefault="008767AC" w:rsidP="00F94DC4">
            <w:pPr>
              <w:spacing w:before="0" w:after="0"/>
              <w:rPr>
                <w:rFonts w:eastAsia="Calibri"/>
                <w:color w:val="000000" w:themeColor="text1"/>
                <w:sz w:val="24"/>
                <w:szCs w:val="24"/>
              </w:rPr>
            </w:pPr>
            <w:r w:rsidRPr="003571B2">
              <w:rPr>
                <w:rFonts w:eastAsia="Calibri"/>
                <w:color w:val="000000" w:themeColor="text1"/>
                <w:sz w:val="24"/>
                <w:szCs w:val="24"/>
              </w:rPr>
              <w:t>122.2(a), (b)</w:t>
            </w:r>
          </w:p>
        </w:tc>
        <w:tc>
          <w:tcPr>
            <w:tcW w:w="4260" w:type="dxa"/>
          </w:tcPr>
          <w:p w14:paraId="1FAD0FE8" w14:textId="1777C438" w:rsidR="008767AC" w:rsidRPr="009336CD" w:rsidRDefault="00E35952" w:rsidP="00F94DC4">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5E13BBA" w14:textId="77777777" w:rsidTr="7FAF9A21">
        <w:trPr>
          <w:trHeight w:val="300"/>
        </w:trPr>
        <w:tc>
          <w:tcPr>
            <w:tcW w:w="4215" w:type="dxa"/>
          </w:tcPr>
          <w:p w14:paraId="468DCA97" w14:textId="6A678863" w:rsidR="00E10665" w:rsidRPr="003571B2" w:rsidRDefault="00E10665" w:rsidP="003571B2">
            <w:pPr>
              <w:spacing w:before="0" w:after="0"/>
              <w:rPr>
                <w:color w:val="000000" w:themeColor="text1"/>
                <w:sz w:val="24"/>
                <w:szCs w:val="24"/>
              </w:rPr>
            </w:pPr>
            <w:r w:rsidRPr="003571B2">
              <w:rPr>
                <w:color w:val="000000" w:themeColor="text1"/>
                <w:sz w:val="24"/>
                <w:szCs w:val="24"/>
              </w:rPr>
              <w:t xml:space="preserve">122.3(c)–(d) </w:t>
            </w:r>
          </w:p>
        </w:tc>
        <w:tc>
          <w:tcPr>
            <w:tcW w:w="4260" w:type="dxa"/>
          </w:tcPr>
          <w:p w14:paraId="48A1E529" w14:textId="2F982669" w:rsidR="00E10665" w:rsidRPr="009336CD" w:rsidRDefault="00E10665" w:rsidP="003571B2">
            <w:pPr>
              <w:spacing w:before="0" w:after="0"/>
              <w:rPr>
                <w:color w:val="000000" w:themeColor="text1"/>
                <w:sz w:val="24"/>
                <w:szCs w:val="24"/>
              </w:rPr>
            </w:pPr>
            <w:r w:rsidRPr="00560642">
              <w:rPr>
                <w:color w:val="000000" w:themeColor="text1"/>
                <w:sz w:val="24"/>
                <w:szCs w:val="24"/>
              </w:rPr>
              <w:t>Notice No. 2, 9 September 2022</w:t>
            </w:r>
          </w:p>
        </w:tc>
      </w:tr>
      <w:tr w:rsidR="00E10665" w:rsidRPr="009336CD" w14:paraId="3CB6A904" w14:textId="77777777" w:rsidTr="7FAF9A21">
        <w:trPr>
          <w:trHeight w:val="300"/>
        </w:trPr>
        <w:tc>
          <w:tcPr>
            <w:tcW w:w="4215" w:type="dxa"/>
          </w:tcPr>
          <w:p w14:paraId="5AA23CBA" w14:textId="0D9061E5" w:rsidR="00E10665" w:rsidRPr="00560642" w:rsidDel="00F94DC4"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122.3A</w:t>
            </w:r>
          </w:p>
        </w:tc>
        <w:tc>
          <w:tcPr>
            <w:tcW w:w="4260" w:type="dxa"/>
          </w:tcPr>
          <w:p w14:paraId="1D00A495" w14:textId="27A62D5F" w:rsidR="00E10665" w:rsidRPr="009336CD" w:rsidDel="00F94DC4"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417012E" w14:textId="77777777" w:rsidTr="7FAF9A21">
        <w:trPr>
          <w:trHeight w:val="300"/>
        </w:trPr>
        <w:tc>
          <w:tcPr>
            <w:tcW w:w="4215" w:type="dxa"/>
          </w:tcPr>
          <w:p w14:paraId="377007AE" w14:textId="359DDF4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w:t>
            </w:r>
          </w:p>
        </w:tc>
        <w:tc>
          <w:tcPr>
            <w:tcW w:w="4260" w:type="dxa"/>
          </w:tcPr>
          <w:p w14:paraId="5FE37547" w14:textId="29EAAA5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1D5AE9E" w14:textId="77777777" w:rsidTr="7FAF9A21">
        <w:trPr>
          <w:trHeight w:val="300"/>
        </w:trPr>
        <w:tc>
          <w:tcPr>
            <w:tcW w:w="4215" w:type="dxa"/>
          </w:tcPr>
          <w:p w14:paraId="1D538CE5" w14:textId="250EE8CE"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124.3(a)</w:t>
            </w:r>
          </w:p>
        </w:tc>
        <w:tc>
          <w:tcPr>
            <w:tcW w:w="4260" w:type="dxa"/>
          </w:tcPr>
          <w:p w14:paraId="2950F50D" w14:textId="2BC74B6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5B5BAFCF" w14:textId="77777777" w:rsidTr="7FAF9A21">
        <w:trPr>
          <w:trHeight w:val="300"/>
        </w:trPr>
        <w:tc>
          <w:tcPr>
            <w:tcW w:w="4215" w:type="dxa"/>
          </w:tcPr>
          <w:p w14:paraId="74CB90CC" w14:textId="72EA0359"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124.3(b)</w:t>
            </w:r>
          </w:p>
        </w:tc>
        <w:tc>
          <w:tcPr>
            <w:tcW w:w="4260" w:type="dxa"/>
          </w:tcPr>
          <w:p w14:paraId="407ECBC2" w14:textId="095AD5EC"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93F767D" w14:textId="77777777" w:rsidTr="7FAF9A21">
        <w:trPr>
          <w:trHeight w:val="300"/>
        </w:trPr>
        <w:tc>
          <w:tcPr>
            <w:tcW w:w="4215" w:type="dxa"/>
          </w:tcPr>
          <w:p w14:paraId="7FF12B01" w14:textId="2D1C4CFD"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124.4(a)</w:t>
            </w:r>
          </w:p>
        </w:tc>
        <w:tc>
          <w:tcPr>
            <w:tcW w:w="4260" w:type="dxa"/>
          </w:tcPr>
          <w:p w14:paraId="620BC989" w14:textId="540009EB"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891B692" w14:textId="77777777" w:rsidTr="7FAF9A21">
        <w:trPr>
          <w:trHeight w:val="300"/>
        </w:trPr>
        <w:tc>
          <w:tcPr>
            <w:tcW w:w="4215" w:type="dxa"/>
          </w:tcPr>
          <w:p w14:paraId="33EBBB67" w14:textId="174E5DAB"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124.7(a)</w:t>
            </w:r>
          </w:p>
        </w:tc>
        <w:tc>
          <w:tcPr>
            <w:tcW w:w="4260" w:type="dxa"/>
          </w:tcPr>
          <w:p w14:paraId="75813316" w14:textId="3CDD037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DCD6F06" w14:textId="77777777" w:rsidTr="7FAF9A21">
        <w:trPr>
          <w:trHeight w:val="300"/>
        </w:trPr>
        <w:tc>
          <w:tcPr>
            <w:tcW w:w="4215" w:type="dxa"/>
          </w:tcPr>
          <w:p w14:paraId="60CEFF24" w14:textId="57763CBF"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125.1(f)(i)–(ii), (g)</w:t>
            </w:r>
            <w:r w:rsidRPr="00560642">
              <w:rPr>
                <w:rFonts w:eastAsia="Calibri"/>
                <w:color w:val="000000" w:themeColor="text1"/>
                <w:sz w:val="24"/>
                <w:szCs w:val="24"/>
              </w:rPr>
              <w:t xml:space="preserve"> and (h)</w:t>
            </w:r>
          </w:p>
        </w:tc>
        <w:tc>
          <w:tcPr>
            <w:tcW w:w="4260" w:type="dxa"/>
          </w:tcPr>
          <w:p w14:paraId="001EEF42" w14:textId="68BBCCF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BD4766" w:rsidRPr="009336CD" w14:paraId="414C0200" w14:textId="77777777" w:rsidTr="7FAF9A21">
        <w:trPr>
          <w:trHeight w:val="300"/>
        </w:trPr>
        <w:tc>
          <w:tcPr>
            <w:tcW w:w="4215" w:type="dxa"/>
          </w:tcPr>
          <w:p w14:paraId="3C77201C" w14:textId="3E442C94" w:rsidR="00BD4766" w:rsidRPr="003571B2" w:rsidRDefault="00BD4766" w:rsidP="00E10665">
            <w:pPr>
              <w:spacing w:after="0"/>
              <w:rPr>
                <w:rFonts w:eastAsia="Calibri"/>
                <w:color w:val="000000" w:themeColor="text1"/>
                <w:sz w:val="24"/>
                <w:szCs w:val="24"/>
              </w:rPr>
            </w:pPr>
            <w:r>
              <w:rPr>
                <w:rFonts w:eastAsia="Calibri"/>
                <w:color w:val="000000" w:themeColor="text1"/>
                <w:sz w:val="24"/>
                <w:szCs w:val="24"/>
              </w:rPr>
              <w:t>125.5</w:t>
            </w:r>
          </w:p>
        </w:tc>
        <w:tc>
          <w:tcPr>
            <w:tcW w:w="4260" w:type="dxa"/>
          </w:tcPr>
          <w:p w14:paraId="411798C1" w14:textId="403F4A75" w:rsidR="00BD4766" w:rsidRPr="009336CD" w:rsidRDefault="000831AF" w:rsidP="00E10665">
            <w:pPr>
              <w:spacing w:after="0"/>
              <w:rPr>
                <w:color w:val="000000" w:themeColor="text1"/>
                <w:sz w:val="24"/>
                <w:szCs w:val="24"/>
              </w:rPr>
            </w:pPr>
            <w:r w:rsidRPr="00293AE0">
              <w:rPr>
                <w:sz w:val="24"/>
                <w:szCs w:val="22"/>
              </w:rPr>
              <w:t>GDV 3, 1 January 2024</w:t>
            </w:r>
          </w:p>
        </w:tc>
      </w:tr>
      <w:tr w:rsidR="00E10665" w:rsidRPr="009336CD" w14:paraId="60075EA4" w14:textId="77777777" w:rsidTr="7FAF9A21">
        <w:trPr>
          <w:trHeight w:val="300"/>
        </w:trPr>
        <w:tc>
          <w:tcPr>
            <w:tcW w:w="4215" w:type="dxa"/>
          </w:tcPr>
          <w:p w14:paraId="5DB0881E" w14:textId="23C4BF47" w:rsidR="00E10665" w:rsidRPr="0056064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125.8, 125.8(a)</w:t>
            </w:r>
          </w:p>
        </w:tc>
        <w:tc>
          <w:tcPr>
            <w:tcW w:w="4260" w:type="dxa"/>
          </w:tcPr>
          <w:p w14:paraId="5862C408" w14:textId="6A655412"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8197FBB" w14:textId="77777777" w:rsidTr="7FAF9A21">
        <w:trPr>
          <w:trHeight w:val="300"/>
        </w:trPr>
        <w:tc>
          <w:tcPr>
            <w:tcW w:w="4215" w:type="dxa"/>
          </w:tcPr>
          <w:p w14:paraId="1C53491C" w14:textId="68E2855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 Heading ‘PaTH Internships’</w:t>
            </w:r>
          </w:p>
        </w:tc>
        <w:tc>
          <w:tcPr>
            <w:tcW w:w="4260" w:type="dxa"/>
          </w:tcPr>
          <w:p w14:paraId="422888EB" w14:textId="6A87EEDA"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148CE2FE" w14:textId="77777777" w:rsidTr="7FAF9A21">
        <w:trPr>
          <w:trHeight w:val="300"/>
        </w:trPr>
        <w:tc>
          <w:tcPr>
            <w:tcW w:w="4215" w:type="dxa"/>
          </w:tcPr>
          <w:p w14:paraId="611F1AE4" w14:textId="138A3001" w:rsidR="00E10665" w:rsidRPr="00560642"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127</w:t>
            </w:r>
          </w:p>
        </w:tc>
        <w:tc>
          <w:tcPr>
            <w:tcW w:w="4260" w:type="dxa"/>
          </w:tcPr>
          <w:p w14:paraId="01577E17" w14:textId="05B2E5C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56990DB" w14:textId="77777777" w:rsidTr="7FAF9A21">
        <w:trPr>
          <w:trHeight w:val="300"/>
        </w:trPr>
        <w:tc>
          <w:tcPr>
            <w:tcW w:w="4215" w:type="dxa"/>
          </w:tcPr>
          <w:p w14:paraId="13D00B4C" w14:textId="6A288376"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 Heading ‘National Work Experience Program’</w:t>
            </w:r>
          </w:p>
        </w:tc>
        <w:tc>
          <w:tcPr>
            <w:tcW w:w="4260" w:type="dxa"/>
          </w:tcPr>
          <w:p w14:paraId="2F4E2EE3" w14:textId="4F46218E"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E6BBFA9" w14:textId="77777777" w:rsidTr="7FAF9A21">
        <w:trPr>
          <w:trHeight w:val="300"/>
        </w:trPr>
        <w:tc>
          <w:tcPr>
            <w:tcW w:w="4215" w:type="dxa"/>
          </w:tcPr>
          <w:p w14:paraId="283126BF" w14:textId="1CC6C95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128</w:t>
            </w:r>
          </w:p>
        </w:tc>
        <w:tc>
          <w:tcPr>
            <w:tcW w:w="4260" w:type="dxa"/>
          </w:tcPr>
          <w:p w14:paraId="00A82A4F" w14:textId="4E60296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7A2CC2" w:rsidRPr="009336CD" w14:paraId="3F9A82E1" w14:textId="77777777" w:rsidTr="7FAF9A21">
        <w:trPr>
          <w:trHeight w:val="300"/>
        </w:trPr>
        <w:tc>
          <w:tcPr>
            <w:tcW w:w="4215" w:type="dxa"/>
          </w:tcPr>
          <w:p w14:paraId="3581F3FC" w14:textId="623036AF" w:rsidR="007A2CC2" w:rsidRPr="009336CD" w:rsidRDefault="007A2CC2" w:rsidP="00E10665">
            <w:pPr>
              <w:spacing w:after="0"/>
              <w:rPr>
                <w:rFonts w:eastAsia="Calibri"/>
                <w:color w:val="000000" w:themeColor="text1"/>
                <w:sz w:val="24"/>
                <w:szCs w:val="24"/>
              </w:rPr>
            </w:pPr>
            <w:r>
              <w:rPr>
                <w:rFonts w:eastAsia="Calibri"/>
                <w:color w:val="000000" w:themeColor="text1"/>
                <w:sz w:val="24"/>
                <w:szCs w:val="24"/>
              </w:rPr>
              <w:t>130.1(c)-(d)</w:t>
            </w:r>
          </w:p>
        </w:tc>
        <w:tc>
          <w:tcPr>
            <w:tcW w:w="4260" w:type="dxa"/>
          </w:tcPr>
          <w:p w14:paraId="5579E030" w14:textId="5D22C3E4" w:rsidR="007A2CC2" w:rsidRPr="009336CD" w:rsidRDefault="006E27B2" w:rsidP="00E10665">
            <w:pPr>
              <w:spacing w:after="0"/>
              <w:rPr>
                <w:color w:val="000000" w:themeColor="text1"/>
                <w:sz w:val="24"/>
                <w:szCs w:val="24"/>
              </w:rPr>
            </w:pPr>
            <w:r>
              <w:rPr>
                <w:color w:val="000000" w:themeColor="text1"/>
                <w:sz w:val="24"/>
                <w:szCs w:val="24"/>
              </w:rPr>
              <w:t>GDV 3, 1 January 2024</w:t>
            </w:r>
          </w:p>
        </w:tc>
      </w:tr>
      <w:tr w:rsidR="00E10665" w:rsidRPr="009336CD" w14:paraId="4CE9391C" w14:textId="77777777" w:rsidTr="7FAF9A21">
        <w:trPr>
          <w:trHeight w:val="300"/>
        </w:trPr>
        <w:tc>
          <w:tcPr>
            <w:tcW w:w="4215" w:type="dxa"/>
          </w:tcPr>
          <w:p w14:paraId="14B1F102" w14:textId="4010B9C5"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131.1(a)</w:t>
            </w:r>
          </w:p>
        </w:tc>
        <w:tc>
          <w:tcPr>
            <w:tcW w:w="4260" w:type="dxa"/>
          </w:tcPr>
          <w:p w14:paraId="09779DB1" w14:textId="4DA381D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674ECE23" w14:textId="77777777" w:rsidTr="7FAF9A21">
        <w:trPr>
          <w:trHeight w:val="300"/>
        </w:trPr>
        <w:tc>
          <w:tcPr>
            <w:tcW w:w="4215" w:type="dxa"/>
          </w:tcPr>
          <w:p w14:paraId="755C39BF" w14:textId="7B1FDF9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133.1(a)(i),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6E2046F3" w14:textId="521089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0966E392" w14:textId="77777777" w:rsidTr="002555A5">
        <w:trPr>
          <w:trHeight w:val="300"/>
        </w:trPr>
        <w:tc>
          <w:tcPr>
            <w:tcW w:w="4215" w:type="dxa"/>
          </w:tcPr>
          <w:p w14:paraId="1D648013" w14:textId="5A3FB397"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133.3A</w:t>
            </w:r>
          </w:p>
        </w:tc>
        <w:tc>
          <w:tcPr>
            <w:tcW w:w="4257" w:type="dxa"/>
          </w:tcPr>
          <w:p w14:paraId="33922A20" w14:textId="6F8D50E5"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E10665" w:rsidRPr="009336CD" w14:paraId="5D3CB7D9" w14:textId="77777777" w:rsidTr="7FAF9A21">
        <w:trPr>
          <w:trHeight w:val="300"/>
        </w:trPr>
        <w:tc>
          <w:tcPr>
            <w:tcW w:w="4215" w:type="dxa"/>
          </w:tcPr>
          <w:p w14:paraId="46066BF4" w14:textId="10D2B493"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134.1(a)(i), (b)</w:t>
            </w:r>
            <w:r w:rsidR="000E4550" w:rsidRPr="003571B2">
              <w:rPr>
                <w:rFonts w:eastAsia="Calibri"/>
                <w:color w:val="000000" w:themeColor="text1"/>
                <w:sz w:val="24"/>
                <w:szCs w:val="24"/>
              </w:rPr>
              <w:t>–</w:t>
            </w:r>
            <w:r w:rsidRPr="009336CD">
              <w:rPr>
                <w:rFonts w:eastAsia="Calibri"/>
                <w:color w:val="000000" w:themeColor="text1"/>
                <w:sz w:val="24"/>
                <w:szCs w:val="24"/>
              </w:rPr>
              <w:t>(d)</w:t>
            </w:r>
          </w:p>
        </w:tc>
        <w:tc>
          <w:tcPr>
            <w:tcW w:w="4260" w:type="dxa"/>
          </w:tcPr>
          <w:p w14:paraId="7F683EC3" w14:textId="0500D580"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204D4A" w:rsidRPr="009336CD" w14:paraId="7FBBFD29" w14:textId="77777777" w:rsidTr="002555A5">
        <w:trPr>
          <w:trHeight w:val="300"/>
        </w:trPr>
        <w:tc>
          <w:tcPr>
            <w:tcW w:w="4215" w:type="dxa"/>
          </w:tcPr>
          <w:p w14:paraId="2289242A" w14:textId="5119F6A0" w:rsidR="00204D4A" w:rsidRPr="009336CD" w:rsidRDefault="00204D4A" w:rsidP="00E10665">
            <w:pPr>
              <w:spacing w:after="0"/>
              <w:rPr>
                <w:rFonts w:eastAsia="Calibri"/>
                <w:color w:val="000000" w:themeColor="text1"/>
                <w:sz w:val="24"/>
                <w:szCs w:val="24"/>
              </w:rPr>
            </w:pPr>
            <w:r>
              <w:rPr>
                <w:rFonts w:eastAsia="Calibri"/>
                <w:color w:val="000000" w:themeColor="text1"/>
                <w:sz w:val="24"/>
                <w:szCs w:val="24"/>
              </w:rPr>
              <w:t>134.4A</w:t>
            </w:r>
          </w:p>
        </w:tc>
        <w:tc>
          <w:tcPr>
            <w:tcW w:w="4257" w:type="dxa"/>
          </w:tcPr>
          <w:p w14:paraId="023D2B8A" w14:textId="65914694" w:rsidR="00204D4A" w:rsidRPr="009336CD" w:rsidRDefault="00204D4A" w:rsidP="00E10665">
            <w:pPr>
              <w:spacing w:after="0"/>
              <w:rPr>
                <w:color w:val="000000" w:themeColor="text1"/>
                <w:sz w:val="24"/>
                <w:szCs w:val="24"/>
              </w:rPr>
            </w:pPr>
            <w:r>
              <w:rPr>
                <w:color w:val="000000" w:themeColor="text1"/>
                <w:sz w:val="24"/>
                <w:szCs w:val="24"/>
              </w:rPr>
              <w:t>GDV 2, 1 July 2023</w:t>
            </w:r>
          </w:p>
        </w:tc>
      </w:tr>
      <w:tr w:rsidR="00E10665" w:rsidRPr="009336CD" w14:paraId="602FD104" w14:textId="77777777" w:rsidTr="7FAF9A21">
        <w:trPr>
          <w:trHeight w:val="300"/>
        </w:trPr>
        <w:tc>
          <w:tcPr>
            <w:tcW w:w="4215" w:type="dxa"/>
          </w:tcPr>
          <w:p w14:paraId="5C5F90B3" w14:textId="5BE145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135.4(c)</w:t>
            </w:r>
          </w:p>
        </w:tc>
        <w:tc>
          <w:tcPr>
            <w:tcW w:w="4260" w:type="dxa"/>
          </w:tcPr>
          <w:p w14:paraId="593EFAFE" w14:textId="55E1AE9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714A2DA" w14:textId="77777777" w:rsidTr="7FAF9A21">
        <w:trPr>
          <w:trHeight w:val="300"/>
        </w:trPr>
        <w:tc>
          <w:tcPr>
            <w:tcW w:w="4215" w:type="dxa"/>
          </w:tcPr>
          <w:p w14:paraId="620D623B" w14:textId="52BCA685"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137.2</w:t>
            </w:r>
          </w:p>
        </w:tc>
        <w:tc>
          <w:tcPr>
            <w:tcW w:w="4260" w:type="dxa"/>
          </w:tcPr>
          <w:p w14:paraId="367E51CB" w14:textId="1CCCF2D0"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9A010D9" w14:textId="77777777" w:rsidTr="7FAF9A21">
        <w:trPr>
          <w:trHeight w:val="300"/>
        </w:trPr>
        <w:tc>
          <w:tcPr>
            <w:tcW w:w="4215" w:type="dxa"/>
          </w:tcPr>
          <w:p w14:paraId="53FA28EE" w14:textId="4408FE2B" w:rsidR="00E10665" w:rsidRPr="003571B2"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137.3</w:t>
            </w:r>
          </w:p>
        </w:tc>
        <w:tc>
          <w:tcPr>
            <w:tcW w:w="4260" w:type="dxa"/>
          </w:tcPr>
          <w:p w14:paraId="3F0122C7" w14:textId="530035C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6E27B2" w:rsidRPr="009336CD" w14:paraId="58F9F67B" w14:textId="77777777" w:rsidTr="7FAF9A21">
        <w:trPr>
          <w:trHeight w:val="300"/>
        </w:trPr>
        <w:tc>
          <w:tcPr>
            <w:tcW w:w="4215" w:type="dxa"/>
          </w:tcPr>
          <w:p w14:paraId="4FB96883" w14:textId="70071BAE" w:rsidR="006E27B2" w:rsidRPr="003571B2" w:rsidRDefault="006E27B2" w:rsidP="00E10665">
            <w:pPr>
              <w:spacing w:after="0"/>
              <w:rPr>
                <w:rFonts w:eastAsia="Calibri"/>
                <w:color w:val="000000" w:themeColor="text1"/>
                <w:sz w:val="24"/>
                <w:szCs w:val="24"/>
              </w:rPr>
            </w:pPr>
            <w:r>
              <w:rPr>
                <w:rFonts w:eastAsia="Calibri"/>
                <w:color w:val="000000" w:themeColor="text1"/>
                <w:sz w:val="24"/>
                <w:szCs w:val="24"/>
              </w:rPr>
              <w:t>139.1(d)(ii)</w:t>
            </w:r>
          </w:p>
        </w:tc>
        <w:tc>
          <w:tcPr>
            <w:tcW w:w="4260" w:type="dxa"/>
          </w:tcPr>
          <w:p w14:paraId="16EB3917" w14:textId="20C0121B" w:rsidR="006E27B2" w:rsidRPr="009336CD" w:rsidRDefault="000831AF" w:rsidP="00E10665">
            <w:pPr>
              <w:spacing w:after="0"/>
              <w:rPr>
                <w:color w:val="000000" w:themeColor="text1"/>
                <w:sz w:val="24"/>
                <w:szCs w:val="24"/>
              </w:rPr>
            </w:pPr>
            <w:r w:rsidRPr="00293AE0">
              <w:rPr>
                <w:sz w:val="24"/>
                <w:szCs w:val="22"/>
              </w:rPr>
              <w:t>GDV 3, 1 January 2024</w:t>
            </w:r>
          </w:p>
        </w:tc>
      </w:tr>
      <w:tr w:rsidR="00BD4766" w:rsidRPr="009336CD" w14:paraId="0ADD6095" w14:textId="77777777" w:rsidTr="7FAF9A21">
        <w:trPr>
          <w:trHeight w:val="300"/>
        </w:trPr>
        <w:tc>
          <w:tcPr>
            <w:tcW w:w="4215" w:type="dxa"/>
          </w:tcPr>
          <w:p w14:paraId="3AD6333B" w14:textId="19DD2B22" w:rsidR="00BD4766" w:rsidRDefault="00BD4766" w:rsidP="00E10665">
            <w:pPr>
              <w:spacing w:after="0"/>
              <w:rPr>
                <w:rFonts w:eastAsia="Calibri"/>
                <w:color w:val="000000" w:themeColor="text1"/>
                <w:sz w:val="24"/>
                <w:szCs w:val="24"/>
              </w:rPr>
            </w:pPr>
            <w:r>
              <w:rPr>
                <w:rFonts w:eastAsia="Calibri"/>
                <w:color w:val="000000" w:themeColor="text1"/>
                <w:sz w:val="24"/>
                <w:szCs w:val="24"/>
              </w:rPr>
              <w:t>141A Heading ‘Points Requirements’</w:t>
            </w:r>
          </w:p>
        </w:tc>
        <w:tc>
          <w:tcPr>
            <w:tcW w:w="4260" w:type="dxa"/>
          </w:tcPr>
          <w:p w14:paraId="46782983" w14:textId="038353A1" w:rsidR="00BD4766" w:rsidRPr="009336CD" w:rsidRDefault="000831AF" w:rsidP="00E10665">
            <w:pPr>
              <w:spacing w:after="0"/>
              <w:rPr>
                <w:color w:val="000000" w:themeColor="text1"/>
                <w:sz w:val="24"/>
                <w:szCs w:val="24"/>
              </w:rPr>
            </w:pPr>
            <w:r w:rsidRPr="00293AE0">
              <w:rPr>
                <w:sz w:val="24"/>
                <w:szCs w:val="22"/>
              </w:rPr>
              <w:t>GDV 3, 1 January 2024</w:t>
            </w:r>
          </w:p>
        </w:tc>
      </w:tr>
      <w:tr w:rsidR="00BD4766" w:rsidRPr="009336CD" w14:paraId="38643546" w14:textId="77777777" w:rsidTr="7FAF9A21">
        <w:trPr>
          <w:trHeight w:val="300"/>
        </w:trPr>
        <w:tc>
          <w:tcPr>
            <w:tcW w:w="4215" w:type="dxa"/>
          </w:tcPr>
          <w:p w14:paraId="77F41002" w14:textId="45EB9F05" w:rsidR="00BD4766" w:rsidRDefault="00BD4766" w:rsidP="00E10665">
            <w:pPr>
              <w:spacing w:after="0"/>
              <w:rPr>
                <w:rFonts w:eastAsia="Calibri"/>
                <w:color w:val="000000" w:themeColor="text1"/>
                <w:sz w:val="24"/>
                <w:szCs w:val="24"/>
              </w:rPr>
            </w:pPr>
            <w:r>
              <w:rPr>
                <w:rFonts w:eastAsia="Calibri"/>
                <w:color w:val="000000" w:themeColor="text1"/>
                <w:sz w:val="24"/>
                <w:szCs w:val="24"/>
              </w:rPr>
              <w:t>141A</w:t>
            </w:r>
          </w:p>
        </w:tc>
        <w:tc>
          <w:tcPr>
            <w:tcW w:w="4260" w:type="dxa"/>
          </w:tcPr>
          <w:p w14:paraId="691727F1" w14:textId="602BF558" w:rsidR="00BD4766" w:rsidRPr="009336CD" w:rsidRDefault="000831AF" w:rsidP="00E10665">
            <w:pPr>
              <w:spacing w:after="0"/>
              <w:rPr>
                <w:color w:val="000000" w:themeColor="text1"/>
                <w:sz w:val="24"/>
                <w:szCs w:val="24"/>
              </w:rPr>
            </w:pPr>
            <w:r w:rsidRPr="00293AE0">
              <w:rPr>
                <w:sz w:val="24"/>
                <w:szCs w:val="22"/>
              </w:rPr>
              <w:t>GDV 3, 1 January 2024</w:t>
            </w:r>
          </w:p>
        </w:tc>
      </w:tr>
      <w:tr w:rsidR="006E27B2" w:rsidRPr="009336CD" w14:paraId="22F1D6AE" w14:textId="77777777" w:rsidTr="7FAF9A21">
        <w:trPr>
          <w:trHeight w:val="300"/>
        </w:trPr>
        <w:tc>
          <w:tcPr>
            <w:tcW w:w="4215" w:type="dxa"/>
          </w:tcPr>
          <w:p w14:paraId="123B19D2" w14:textId="3197A971" w:rsidR="006E27B2" w:rsidRPr="003571B2" w:rsidRDefault="006E27B2" w:rsidP="00E10665">
            <w:pPr>
              <w:spacing w:after="0"/>
              <w:rPr>
                <w:rFonts w:eastAsia="Calibri"/>
                <w:color w:val="000000" w:themeColor="text1"/>
                <w:sz w:val="24"/>
                <w:szCs w:val="24"/>
              </w:rPr>
            </w:pPr>
            <w:r>
              <w:rPr>
                <w:rFonts w:eastAsia="Calibri"/>
                <w:color w:val="000000" w:themeColor="text1"/>
                <w:sz w:val="24"/>
                <w:szCs w:val="24"/>
              </w:rPr>
              <w:t xml:space="preserve">142.1(a), (a)(i)-(ii), (b), (b)(i), (b)(ii)(B), (b)(iii)-(iv) </w:t>
            </w:r>
          </w:p>
        </w:tc>
        <w:tc>
          <w:tcPr>
            <w:tcW w:w="4260" w:type="dxa"/>
          </w:tcPr>
          <w:p w14:paraId="005A4ABD" w14:textId="1170111B" w:rsidR="006E27B2" w:rsidRPr="009336CD" w:rsidRDefault="000831AF" w:rsidP="00E10665">
            <w:pPr>
              <w:spacing w:after="0"/>
              <w:rPr>
                <w:color w:val="000000" w:themeColor="text1"/>
                <w:sz w:val="24"/>
                <w:szCs w:val="24"/>
              </w:rPr>
            </w:pPr>
            <w:r w:rsidRPr="00293AE0">
              <w:rPr>
                <w:sz w:val="24"/>
                <w:szCs w:val="22"/>
              </w:rPr>
              <w:t>GDV 3, 1 January 2024</w:t>
            </w:r>
          </w:p>
        </w:tc>
      </w:tr>
      <w:tr w:rsidR="00E10665" w:rsidRPr="009336CD" w14:paraId="2E17779E" w14:textId="77777777" w:rsidTr="7FAF9A21">
        <w:trPr>
          <w:trHeight w:val="300"/>
        </w:trPr>
        <w:tc>
          <w:tcPr>
            <w:tcW w:w="4215" w:type="dxa"/>
          </w:tcPr>
          <w:p w14:paraId="33F0B767" w14:textId="0D893386"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150.10(a)</w:t>
            </w:r>
          </w:p>
        </w:tc>
        <w:tc>
          <w:tcPr>
            <w:tcW w:w="4260" w:type="dxa"/>
          </w:tcPr>
          <w:p w14:paraId="34B8BC2A" w14:textId="28E57E7A"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31295F96" w14:textId="77777777" w:rsidTr="7FAF9A21">
        <w:trPr>
          <w:trHeight w:val="300"/>
        </w:trPr>
        <w:tc>
          <w:tcPr>
            <w:tcW w:w="4215" w:type="dxa"/>
          </w:tcPr>
          <w:p w14:paraId="438C6751" w14:textId="65024FB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 Heading ‘PaTH Internship Host Payments’</w:t>
            </w:r>
          </w:p>
        </w:tc>
        <w:tc>
          <w:tcPr>
            <w:tcW w:w="4260" w:type="dxa"/>
          </w:tcPr>
          <w:p w14:paraId="7C645BF9" w14:textId="2D914E45"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3B383EB1" w14:textId="77777777" w:rsidTr="7FAF9A21">
        <w:trPr>
          <w:trHeight w:val="300"/>
        </w:trPr>
        <w:tc>
          <w:tcPr>
            <w:tcW w:w="4215" w:type="dxa"/>
          </w:tcPr>
          <w:p w14:paraId="658D2BAB" w14:textId="231AACCF"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152</w:t>
            </w:r>
          </w:p>
        </w:tc>
        <w:tc>
          <w:tcPr>
            <w:tcW w:w="4260" w:type="dxa"/>
          </w:tcPr>
          <w:p w14:paraId="73D13056" w14:textId="004DE2E6"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7F720010" w14:textId="77777777" w:rsidTr="7FAF9A21">
        <w:trPr>
          <w:trHeight w:val="300"/>
        </w:trPr>
        <w:tc>
          <w:tcPr>
            <w:tcW w:w="4215" w:type="dxa"/>
          </w:tcPr>
          <w:p w14:paraId="4539EEB1" w14:textId="72848121"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153 Heading ‘NWEP Host Payments’ </w:t>
            </w:r>
          </w:p>
        </w:tc>
        <w:tc>
          <w:tcPr>
            <w:tcW w:w="4260" w:type="dxa"/>
          </w:tcPr>
          <w:p w14:paraId="5A86C64B" w14:textId="0734ACAF"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58F8EA4C" w14:textId="77777777" w:rsidTr="7FAF9A21">
        <w:trPr>
          <w:trHeight w:val="300"/>
        </w:trPr>
        <w:tc>
          <w:tcPr>
            <w:tcW w:w="4215" w:type="dxa"/>
          </w:tcPr>
          <w:p w14:paraId="016371D2" w14:textId="607FBD5A"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153</w:t>
            </w:r>
          </w:p>
        </w:tc>
        <w:tc>
          <w:tcPr>
            <w:tcW w:w="4260" w:type="dxa"/>
          </w:tcPr>
          <w:p w14:paraId="5F1237F0" w14:textId="14FA207B"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15033D" w:rsidRPr="009336CD" w14:paraId="04ADDB74" w14:textId="77777777" w:rsidTr="002555A5">
        <w:trPr>
          <w:trHeight w:val="300"/>
        </w:trPr>
        <w:tc>
          <w:tcPr>
            <w:tcW w:w="4215" w:type="dxa"/>
          </w:tcPr>
          <w:p w14:paraId="45855642" w14:textId="63C32822" w:rsidR="0015033D" w:rsidRPr="009336CD" w:rsidRDefault="0015033D" w:rsidP="00E10665">
            <w:pPr>
              <w:spacing w:after="0"/>
              <w:rPr>
                <w:rFonts w:eastAsia="Calibri"/>
                <w:color w:val="000000" w:themeColor="text1"/>
                <w:sz w:val="24"/>
                <w:szCs w:val="24"/>
              </w:rPr>
            </w:pPr>
            <w:r>
              <w:rPr>
                <w:rFonts w:eastAsia="Calibri"/>
                <w:color w:val="000000" w:themeColor="text1"/>
                <w:sz w:val="24"/>
                <w:szCs w:val="24"/>
              </w:rPr>
              <w:t>155.2(b)</w:t>
            </w:r>
          </w:p>
        </w:tc>
        <w:tc>
          <w:tcPr>
            <w:tcW w:w="4257" w:type="dxa"/>
          </w:tcPr>
          <w:p w14:paraId="274B093B" w14:textId="19930472" w:rsidR="0015033D" w:rsidRPr="009336CD" w:rsidRDefault="0015033D" w:rsidP="00E10665">
            <w:pPr>
              <w:spacing w:after="0"/>
              <w:rPr>
                <w:color w:val="000000" w:themeColor="text1"/>
                <w:sz w:val="24"/>
                <w:szCs w:val="24"/>
              </w:rPr>
            </w:pPr>
            <w:r>
              <w:rPr>
                <w:color w:val="000000" w:themeColor="text1"/>
                <w:sz w:val="24"/>
                <w:szCs w:val="24"/>
              </w:rPr>
              <w:t>GDV 2, 1 July 2023</w:t>
            </w:r>
          </w:p>
        </w:tc>
      </w:tr>
      <w:tr w:rsidR="00E10665" w:rsidRPr="009336CD" w14:paraId="61B3D7AE" w14:textId="77777777" w:rsidTr="7FAF9A21">
        <w:trPr>
          <w:trHeight w:val="300"/>
        </w:trPr>
        <w:tc>
          <w:tcPr>
            <w:tcW w:w="4215" w:type="dxa"/>
          </w:tcPr>
          <w:p w14:paraId="154E8F33" w14:textId="1889DABE"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155.6(a)</w:t>
            </w:r>
          </w:p>
        </w:tc>
        <w:tc>
          <w:tcPr>
            <w:tcW w:w="4260" w:type="dxa"/>
          </w:tcPr>
          <w:p w14:paraId="01D84AA2" w14:textId="08672412"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15033D" w:rsidRPr="009336CD" w14:paraId="3D4867BF" w14:textId="77777777" w:rsidTr="002555A5">
        <w:trPr>
          <w:trHeight w:val="300"/>
        </w:trPr>
        <w:tc>
          <w:tcPr>
            <w:tcW w:w="4215" w:type="dxa"/>
          </w:tcPr>
          <w:p w14:paraId="11D82015" w14:textId="623DB09F" w:rsidR="0015033D" w:rsidRPr="009336CD" w:rsidRDefault="0015033D" w:rsidP="00E10665">
            <w:pPr>
              <w:spacing w:after="0"/>
              <w:rPr>
                <w:rFonts w:eastAsia="Calibri"/>
                <w:color w:val="000000" w:themeColor="text1"/>
                <w:sz w:val="24"/>
                <w:szCs w:val="24"/>
              </w:rPr>
            </w:pPr>
            <w:r>
              <w:rPr>
                <w:rFonts w:eastAsia="Calibri"/>
                <w:color w:val="000000" w:themeColor="text1"/>
                <w:sz w:val="24"/>
                <w:szCs w:val="24"/>
              </w:rPr>
              <w:t>155.6(a)(ii)</w:t>
            </w:r>
          </w:p>
        </w:tc>
        <w:tc>
          <w:tcPr>
            <w:tcW w:w="4257" w:type="dxa"/>
          </w:tcPr>
          <w:p w14:paraId="2B537F53" w14:textId="27815E19" w:rsidR="0015033D" w:rsidRPr="009336CD" w:rsidRDefault="0015033D" w:rsidP="00E10665">
            <w:pPr>
              <w:spacing w:after="0"/>
              <w:rPr>
                <w:color w:val="000000" w:themeColor="text1"/>
                <w:sz w:val="24"/>
                <w:szCs w:val="24"/>
              </w:rPr>
            </w:pPr>
            <w:r>
              <w:rPr>
                <w:color w:val="000000" w:themeColor="text1"/>
                <w:sz w:val="24"/>
                <w:szCs w:val="24"/>
              </w:rPr>
              <w:t>GDV 2, 1 July 2023</w:t>
            </w:r>
          </w:p>
        </w:tc>
      </w:tr>
      <w:tr w:rsidR="00E10665" w:rsidRPr="009336CD" w14:paraId="02655BF2" w14:textId="77777777" w:rsidTr="7FAF9A21">
        <w:trPr>
          <w:trHeight w:val="300"/>
        </w:trPr>
        <w:tc>
          <w:tcPr>
            <w:tcW w:w="4215" w:type="dxa"/>
          </w:tcPr>
          <w:p w14:paraId="47817E3F" w14:textId="3C2AA904"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 Heading ‘PaTH Internship Provider Payments’</w:t>
            </w:r>
          </w:p>
        </w:tc>
        <w:tc>
          <w:tcPr>
            <w:tcW w:w="4260" w:type="dxa"/>
          </w:tcPr>
          <w:p w14:paraId="4DD513CC" w14:textId="60F1DAA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4135B7A4" w14:textId="77777777" w:rsidTr="7FAF9A21">
        <w:trPr>
          <w:trHeight w:val="300"/>
        </w:trPr>
        <w:tc>
          <w:tcPr>
            <w:tcW w:w="4215" w:type="dxa"/>
          </w:tcPr>
          <w:p w14:paraId="416BB40B" w14:textId="51D305C0"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158</w:t>
            </w:r>
          </w:p>
        </w:tc>
        <w:tc>
          <w:tcPr>
            <w:tcW w:w="4260" w:type="dxa"/>
          </w:tcPr>
          <w:p w14:paraId="5BE6D2E6" w14:textId="7ED958F4"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95D4F6B" w14:textId="77777777" w:rsidTr="7FAF9A21">
        <w:trPr>
          <w:trHeight w:val="300"/>
        </w:trPr>
        <w:tc>
          <w:tcPr>
            <w:tcW w:w="4215" w:type="dxa"/>
          </w:tcPr>
          <w:p w14:paraId="63E02E94" w14:textId="2F2A7DC2"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 xml:space="preserve">159 Heading ‘NWEP Provider Payments’ </w:t>
            </w:r>
          </w:p>
        </w:tc>
        <w:tc>
          <w:tcPr>
            <w:tcW w:w="4260" w:type="dxa"/>
          </w:tcPr>
          <w:p w14:paraId="2A67C0D4" w14:textId="21681CA7"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6788D8D5" w14:textId="77777777" w:rsidTr="7FAF9A21">
        <w:trPr>
          <w:trHeight w:val="300"/>
        </w:trPr>
        <w:tc>
          <w:tcPr>
            <w:tcW w:w="4215" w:type="dxa"/>
          </w:tcPr>
          <w:p w14:paraId="6FADE854" w14:textId="79897FB7"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159</w:t>
            </w:r>
          </w:p>
        </w:tc>
        <w:tc>
          <w:tcPr>
            <w:tcW w:w="4260" w:type="dxa"/>
          </w:tcPr>
          <w:p w14:paraId="7DB6C3F7" w14:textId="014E9A29"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904BE4" w:rsidRPr="009336CD" w14:paraId="1B926CF1" w14:textId="77777777" w:rsidTr="7FAF9A21">
        <w:trPr>
          <w:trHeight w:val="300"/>
        </w:trPr>
        <w:tc>
          <w:tcPr>
            <w:tcW w:w="4215" w:type="dxa"/>
          </w:tcPr>
          <w:p w14:paraId="1D092A97" w14:textId="76FE5C91" w:rsidR="00904BE4" w:rsidRPr="003571B2" w:rsidRDefault="00904BE4" w:rsidP="003571B2">
            <w:pPr>
              <w:spacing w:before="0" w:after="0"/>
              <w:rPr>
                <w:color w:val="000000" w:themeColor="text1"/>
                <w:sz w:val="24"/>
                <w:szCs w:val="24"/>
              </w:rPr>
            </w:pPr>
            <w:r w:rsidRPr="003571B2">
              <w:rPr>
                <w:color w:val="000000" w:themeColor="text1"/>
                <w:sz w:val="24"/>
                <w:szCs w:val="24"/>
              </w:rPr>
              <w:t>160.2</w:t>
            </w:r>
          </w:p>
        </w:tc>
        <w:tc>
          <w:tcPr>
            <w:tcW w:w="4260" w:type="dxa"/>
          </w:tcPr>
          <w:p w14:paraId="03B3961C" w14:textId="505338F4" w:rsidR="00904BE4" w:rsidRPr="009336CD" w:rsidRDefault="00904BE4" w:rsidP="003571B2">
            <w:pPr>
              <w:spacing w:before="0" w:after="0"/>
              <w:rPr>
                <w:color w:val="000000" w:themeColor="text1"/>
                <w:sz w:val="24"/>
                <w:szCs w:val="24"/>
              </w:rPr>
            </w:pPr>
            <w:r w:rsidRPr="009336CD">
              <w:rPr>
                <w:color w:val="000000" w:themeColor="text1"/>
                <w:sz w:val="24"/>
                <w:szCs w:val="24"/>
              </w:rPr>
              <w:t>Notice No. 2, 9 September 2022</w:t>
            </w:r>
          </w:p>
        </w:tc>
      </w:tr>
      <w:tr w:rsidR="006E49AB" w:rsidRPr="009336CD" w14:paraId="69CBD3EE" w14:textId="77777777" w:rsidTr="002555A5">
        <w:trPr>
          <w:trHeight w:val="300"/>
        </w:trPr>
        <w:tc>
          <w:tcPr>
            <w:tcW w:w="4215" w:type="dxa"/>
          </w:tcPr>
          <w:p w14:paraId="75DBBFD5" w14:textId="55CE50C1" w:rsidR="006E49AB" w:rsidRPr="003571B2" w:rsidRDefault="006E49AB" w:rsidP="003571B2">
            <w:pPr>
              <w:spacing w:after="0"/>
              <w:rPr>
                <w:color w:val="000000" w:themeColor="text1"/>
                <w:sz w:val="24"/>
                <w:szCs w:val="24"/>
              </w:rPr>
            </w:pPr>
            <w:r>
              <w:rPr>
                <w:color w:val="000000" w:themeColor="text1"/>
                <w:sz w:val="24"/>
                <w:szCs w:val="24"/>
              </w:rPr>
              <w:t>161.12(a)</w:t>
            </w:r>
          </w:p>
        </w:tc>
        <w:tc>
          <w:tcPr>
            <w:tcW w:w="4257" w:type="dxa"/>
          </w:tcPr>
          <w:p w14:paraId="0A5B40A6" w14:textId="38637054" w:rsidR="006E49AB" w:rsidRPr="009336CD" w:rsidRDefault="006E49AB" w:rsidP="003571B2">
            <w:pPr>
              <w:spacing w:after="0"/>
              <w:rPr>
                <w:color w:val="000000" w:themeColor="text1"/>
                <w:sz w:val="24"/>
                <w:szCs w:val="24"/>
              </w:rPr>
            </w:pPr>
            <w:r>
              <w:rPr>
                <w:sz w:val="24"/>
                <w:szCs w:val="24"/>
              </w:rPr>
              <w:t>GDV 2, 1 July 2023</w:t>
            </w:r>
          </w:p>
        </w:tc>
      </w:tr>
      <w:tr w:rsidR="00E10665" w:rsidRPr="009336CD" w14:paraId="07BA4B63" w14:textId="77777777" w:rsidTr="7FAF9A21">
        <w:trPr>
          <w:trHeight w:val="300"/>
        </w:trPr>
        <w:tc>
          <w:tcPr>
            <w:tcW w:w="4215" w:type="dxa"/>
          </w:tcPr>
          <w:p w14:paraId="0D5BF4D5" w14:textId="786D324E"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161.2(b) and Note</w:t>
            </w:r>
          </w:p>
        </w:tc>
        <w:tc>
          <w:tcPr>
            <w:tcW w:w="4260" w:type="dxa"/>
          </w:tcPr>
          <w:p w14:paraId="1BCC4D33" w14:textId="5B2D7206"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1BAEE3E" w14:textId="77777777" w:rsidTr="7FAF9A21">
        <w:trPr>
          <w:trHeight w:val="300"/>
        </w:trPr>
        <w:tc>
          <w:tcPr>
            <w:tcW w:w="4215" w:type="dxa"/>
          </w:tcPr>
          <w:p w14:paraId="674F5D8E" w14:textId="5671F949"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161.4</w:t>
            </w:r>
          </w:p>
        </w:tc>
        <w:tc>
          <w:tcPr>
            <w:tcW w:w="4260" w:type="dxa"/>
          </w:tcPr>
          <w:p w14:paraId="6AC4FA15" w14:textId="77273965"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0C1E207" w14:textId="77777777" w:rsidTr="7FAF9A21">
        <w:trPr>
          <w:trHeight w:val="300"/>
        </w:trPr>
        <w:tc>
          <w:tcPr>
            <w:tcW w:w="4215" w:type="dxa"/>
          </w:tcPr>
          <w:p w14:paraId="034F4684" w14:textId="1EB7A973"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161.5(b)</w:t>
            </w:r>
          </w:p>
        </w:tc>
        <w:tc>
          <w:tcPr>
            <w:tcW w:w="4260" w:type="dxa"/>
          </w:tcPr>
          <w:p w14:paraId="1350E084" w14:textId="117912B9"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2C01F724" w14:textId="77777777" w:rsidTr="7FAF9A21">
        <w:trPr>
          <w:trHeight w:val="300"/>
        </w:trPr>
        <w:tc>
          <w:tcPr>
            <w:tcW w:w="4215" w:type="dxa"/>
          </w:tcPr>
          <w:p w14:paraId="7D10240F" w14:textId="7B007802"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161.7, 161.7(b)</w:t>
            </w:r>
          </w:p>
        </w:tc>
        <w:tc>
          <w:tcPr>
            <w:tcW w:w="4260" w:type="dxa"/>
          </w:tcPr>
          <w:p w14:paraId="6F445872" w14:textId="52CDB2DE"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749C8B0E" w14:textId="77777777" w:rsidTr="7FAF9A21">
        <w:trPr>
          <w:trHeight w:val="300"/>
        </w:trPr>
        <w:tc>
          <w:tcPr>
            <w:tcW w:w="4215" w:type="dxa"/>
          </w:tcPr>
          <w:p w14:paraId="3EBCD639" w14:textId="4A004F0C" w:rsidR="00E10665" w:rsidRPr="009336CD" w:rsidRDefault="00E10665" w:rsidP="00E10665">
            <w:pPr>
              <w:spacing w:before="0" w:after="0"/>
              <w:rPr>
                <w:rFonts w:eastAsia="Calibri"/>
                <w:color w:val="000000" w:themeColor="text1"/>
                <w:sz w:val="24"/>
                <w:szCs w:val="24"/>
              </w:rPr>
            </w:pPr>
            <w:r w:rsidRPr="003571B2">
              <w:rPr>
                <w:rFonts w:eastAsia="Calibri"/>
                <w:color w:val="000000" w:themeColor="text1"/>
                <w:sz w:val="24"/>
                <w:szCs w:val="24"/>
              </w:rPr>
              <w:t>163.1</w:t>
            </w:r>
          </w:p>
        </w:tc>
        <w:tc>
          <w:tcPr>
            <w:tcW w:w="4260" w:type="dxa"/>
          </w:tcPr>
          <w:p w14:paraId="6D731FEC" w14:textId="35AB8808" w:rsidR="00E10665" w:rsidRPr="009336CD" w:rsidRDefault="00E10665" w:rsidP="00E10665">
            <w:pPr>
              <w:spacing w:before="0" w:after="0"/>
              <w:rPr>
                <w:color w:val="000000" w:themeColor="text1"/>
                <w:sz w:val="24"/>
                <w:szCs w:val="24"/>
              </w:rPr>
            </w:pPr>
            <w:r w:rsidRPr="009336CD">
              <w:rPr>
                <w:color w:val="000000" w:themeColor="text1"/>
                <w:sz w:val="24"/>
                <w:szCs w:val="24"/>
              </w:rPr>
              <w:t>GDV 1, 1 January 2023</w:t>
            </w:r>
          </w:p>
        </w:tc>
      </w:tr>
      <w:tr w:rsidR="00E10665" w:rsidRPr="009336CD" w14:paraId="0CDFFBA7" w14:textId="77777777" w:rsidTr="7FAF9A21">
        <w:trPr>
          <w:trHeight w:val="300"/>
        </w:trPr>
        <w:tc>
          <w:tcPr>
            <w:tcW w:w="4215" w:type="dxa"/>
          </w:tcPr>
          <w:p w14:paraId="27638D74" w14:textId="27BF89AD" w:rsidR="00E10665" w:rsidRPr="009336CD" w:rsidRDefault="00E10665" w:rsidP="00E10665">
            <w:pPr>
              <w:spacing w:before="0" w:after="0"/>
              <w:rPr>
                <w:rFonts w:eastAsia="Calibri"/>
                <w:color w:val="000000" w:themeColor="text1"/>
                <w:sz w:val="24"/>
                <w:szCs w:val="24"/>
              </w:rPr>
            </w:pPr>
            <w:r w:rsidRPr="009336CD">
              <w:rPr>
                <w:rFonts w:eastAsia="Calibri"/>
                <w:color w:val="000000" w:themeColor="text1"/>
                <w:sz w:val="24"/>
                <w:szCs w:val="24"/>
              </w:rPr>
              <w:t>163.1(e)</w:t>
            </w:r>
            <w:r w:rsidR="000E4550" w:rsidRPr="009336CD">
              <w:rPr>
                <w:rFonts w:eastAsia="Calibri"/>
                <w:color w:val="000000" w:themeColor="text1"/>
                <w:sz w:val="24"/>
                <w:szCs w:val="24"/>
              </w:rPr>
              <w:t>–</w:t>
            </w:r>
            <w:r w:rsidRPr="009336CD">
              <w:rPr>
                <w:rFonts w:eastAsia="Calibri"/>
                <w:color w:val="000000" w:themeColor="text1"/>
                <w:sz w:val="24"/>
                <w:szCs w:val="24"/>
              </w:rPr>
              <w:t>(j)</w:t>
            </w:r>
          </w:p>
        </w:tc>
        <w:tc>
          <w:tcPr>
            <w:tcW w:w="4260" w:type="dxa"/>
          </w:tcPr>
          <w:p w14:paraId="31365823" w14:textId="4D586941" w:rsidR="00E10665" w:rsidRPr="009336CD" w:rsidRDefault="00E10665" w:rsidP="00E10665">
            <w:pPr>
              <w:spacing w:before="0" w:after="0"/>
              <w:rPr>
                <w:color w:val="000000" w:themeColor="text1"/>
                <w:sz w:val="24"/>
                <w:szCs w:val="24"/>
              </w:rPr>
            </w:pPr>
            <w:r w:rsidRPr="009336CD">
              <w:rPr>
                <w:color w:val="000000" w:themeColor="text1"/>
                <w:sz w:val="24"/>
                <w:szCs w:val="24"/>
              </w:rPr>
              <w:t>Notice No. 2, 9 September 2022</w:t>
            </w:r>
          </w:p>
        </w:tc>
      </w:tr>
      <w:tr w:rsidR="00E10665" w:rsidRPr="009336CD" w14:paraId="22491492" w14:textId="77777777" w:rsidTr="7FAF9A21">
        <w:trPr>
          <w:trHeight w:val="300"/>
        </w:trPr>
        <w:tc>
          <w:tcPr>
            <w:tcW w:w="4215" w:type="dxa"/>
          </w:tcPr>
          <w:p w14:paraId="555C7014" w14:textId="7B3D9D72" w:rsidR="00E10665" w:rsidRPr="009336CD" w:rsidRDefault="00E10665" w:rsidP="003571B2">
            <w:pPr>
              <w:spacing w:before="0" w:after="0"/>
              <w:rPr>
                <w:rFonts w:eastAsia="Calibri"/>
                <w:color w:val="000000" w:themeColor="text1"/>
                <w:sz w:val="24"/>
                <w:szCs w:val="24"/>
              </w:rPr>
            </w:pPr>
            <w:r w:rsidRPr="003571B2">
              <w:rPr>
                <w:rFonts w:eastAsia="Calibri"/>
                <w:color w:val="000000" w:themeColor="text1"/>
                <w:sz w:val="24"/>
                <w:szCs w:val="24"/>
              </w:rPr>
              <w:t>168.8</w:t>
            </w:r>
          </w:p>
        </w:tc>
        <w:tc>
          <w:tcPr>
            <w:tcW w:w="4260" w:type="dxa"/>
          </w:tcPr>
          <w:p w14:paraId="5644A3B4" w14:textId="7B11C139" w:rsidR="00E10665" w:rsidRPr="009336CD" w:rsidRDefault="00E10665" w:rsidP="003571B2">
            <w:pPr>
              <w:spacing w:before="0" w:after="0"/>
              <w:rPr>
                <w:color w:val="000000" w:themeColor="text1"/>
                <w:sz w:val="24"/>
                <w:szCs w:val="24"/>
              </w:rPr>
            </w:pPr>
            <w:r w:rsidRPr="009336CD">
              <w:rPr>
                <w:color w:val="000000" w:themeColor="text1"/>
                <w:sz w:val="24"/>
                <w:szCs w:val="24"/>
              </w:rPr>
              <w:t>GDV 1, 1 January 2023</w:t>
            </w:r>
          </w:p>
        </w:tc>
      </w:tr>
    </w:tbl>
    <w:p w14:paraId="7A2FCA88" w14:textId="60332D41" w:rsidR="3FC9A968" w:rsidRPr="009336CD" w:rsidRDefault="3FC9A968" w:rsidP="3FC9A968">
      <w:pPr>
        <w:rPr>
          <w:sz w:val="24"/>
          <w:szCs w:val="24"/>
        </w:rPr>
      </w:pPr>
    </w:p>
    <w:p w14:paraId="29D9186F" w14:textId="34925C4A" w:rsidR="3FC9A968" w:rsidRPr="009336CD" w:rsidRDefault="00402C7A" w:rsidP="002620E3">
      <w:pPr>
        <w:spacing w:after="120"/>
        <w:rPr>
          <w:sz w:val="24"/>
          <w:szCs w:val="24"/>
        </w:rPr>
      </w:pPr>
      <w:r w:rsidRPr="009336CD">
        <w:rPr>
          <w:b/>
          <w:bCs/>
          <w:sz w:val="24"/>
          <w:szCs w:val="24"/>
        </w:rPr>
        <w:t>ANNEXURE B1 – PAYMENTS AND EMPLOYMENT FUND CREDITS</w:t>
      </w:r>
    </w:p>
    <w:tbl>
      <w:tblPr>
        <w:tblStyle w:val="TableGrid"/>
        <w:tblW w:w="0" w:type="auto"/>
        <w:tblLook w:val="04A0" w:firstRow="1" w:lastRow="0" w:firstColumn="1" w:lastColumn="0" w:noHBand="0" w:noVBand="1"/>
      </w:tblPr>
      <w:tblGrid>
        <w:gridCol w:w="4248"/>
        <w:gridCol w:w="4252"/>
      </w:tblGrid>
      <w:tr w:rsidR="00BA6609" w:rsidRPr="009336CD" w14:paraId="6DB509AB" w14:textId="77777777" w:rsidTr="003571B2">
        <w:tc>
          <w:tcPr>
            <w:tcW w:w="4248" w:type="dxa"/>
          </w:tcPr>
          <w:p w14:paraId="5C2D31DE" w14:textId="1C37CF22" w:rsidR="00F13843" w:rsidRPr="009336CD" w:rsidRDefault="00F13843" w:rsidP="002620E3">
            <w:pPr>
              <w:spacing w:before="0"/>
              <w:rPr>
                <w:b/>
                <w:bCs/>
                <w:sz w:val="24"/>
                <w:szCs w:val="24"/>
              </w:rPr>
            </w:pPr>
            <w:r w:rsidRPr="009336CD">
              <w:rPr>
                <w:b/>
                <w:bCs/>
                <w:sz w:val="24"/>
                <w:szCs w:val="24"/>
              </w:rPr>
              <w:t>Clause</w:t>
            </w:r>
          </w:p>
        </w:tc>
        <w:tc>
          <w:tcPr>
            <w:tcW w:w="4252" w:type="dxa"/>
          </w:tcPr>
          <w:p w14:paraId="4CDF0723" w14:textId="4F2554DF" w:rsidR="00F13843" w:rsidRPr="009336CD" w:rsidRDefault="00F13843" w:rsidP="002620E3">
            <w:pPr>
              <w:spacing w:before="0"/>
              <w:rPr>
                <w:b/>
                <w:bCs/>
                <w:sz w:val="24"/>
                <w:szCs w:val="24"/>
              </w:rPr>
            </w:pPr>
            <w:r w:rsidRPr="009336CD">
              <w:rPr>
                <w:b/>
                <w:bCs/>
                <w:sz w:val="24"/>
                <w:szCs w:val="24"/>
              </w:rPr>
              <w:t>Variation, effective date</w:t>
            </w:r>
          </w:p>
        </w:tc>
      </w:tr>
      <w:tr w:rsidR="00BA6609" w:rsidRPr="009336CD" w14:paraId="793FAC51" w14:textId="77777777" w:rsidTr="003571B2">
        <w:tc>
          <w:tcPr>
            <w:tcW w:w="4248" w:type="dxa"/>
          </w:tcPr>
          <w:p w14:paraId="5B785CAC" w14:textId="051D4419" w:rsidR="00F13843" w:rsidRPr="009336CD" w:rsidRDefault="00F13843" w:rsidP="002620E3">
            <w:pPr>
              <w:spacing w:before="0" w:after="0"/>
              <w:rPr>
                <w:sz w:val="24"/>
                <w:szCs w:val="24"/>
              </w:rPr>
            </w:pPr>
            <w:r w:rsidRPr="009336CD">
              <w:rPr>
                <w:sz w:val="24"/>
                <w:szCs w:val="24"/>
              </w:rPr>
              <w:t>Table 8A – PaTH Internship Provider Payment</w:t>
            </w:r>
          </w:p>
        </w:tc>
        <w:tc>
          <w:tcPr>
            <w:tcW w:w="4252" w:type="dxa"/>
          </w:tcPr>
          <w:p w14:paraId="338817DD" w14:textId="27B61F10"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21458EE0" w14:textId="77777777" w:rsidTr="003571B2">
        <w:tc>
          <w:tcPr>
            <w:tcW w:w="4248" w:type="dxa"/>
          </w:tcPr>
          <w:p w14:paraId="64083434" w14:textId="727C6FD2" w:rsidR="00F13843" w:rsidRPr="009336CD" w:rsidRDefault="005F2E2C" w:rsidP="002620E3">
            <w:pPr>
              <w:spacing w:before="0" w:after="0"/>
              <w:rPr>
                <w:sz w:val="24"/>
                <w:szCs w:val="24"/>
              </w:rPr>
            </w:pPr>
            <w:r w:rsidRPr="009336CD">
              <w:rPr>
                <w:sz w:val="24"/>
                <w:szCs w:val="24"/>
              </w:rPr>
              <w:t>Table 8B – NWEP Provider Payment</w:t>
            </w:r>
          </w:p>
        </w:tc>
        <w:tc>
          <w:tcPr>
            <w:tcW w:w="4252" w:type="dxa"/>
          </w:tcPr>
          <w:p w14:paraId="29C79073" w14:textId="4461A903" w:rsidR="00F13843" w:rsidRPr="009336CD" w:rsidRDefault="005F2E2C" w:rsidP="002620E3">
            <w:pPr>
              <w:spacing w:before="0" w:after="0"/>
              <w:rPr>
                <w:sz w:val="24"/>
                <w:szCs w:val="24"/>
              </w:rPr>
            </w:pPr>
            <w:r w:rsidRPr="009336CD">
              <w:rPr>
                <w:sz w:val="24"/>
                <w:szCs w:val="24"/>
              </w:rPr>
              <w:t>Notice No. 2, 9 September 2022</w:t>
            </w:r>
          </w:p>
        </w:tc>
      </w:tr>
      <w:tr w:rsidR="00BA6609" w:rsidRPr="009336CD" w14:paraId="5A3DED9B" w14:textId="77777777" w:rsidTr="003571B2">
        <w:tc>
          <w:tcPr>
            <w:tcW w:w="4248" w:type="dxa"/>
          </w:tcPr>
          <w:p w14:paraId="7C4A916F" w14:textId="03154D7E" w:rsidR="00F13843" w:rsidRPr="009336CD" w:rsidRDefault="00080A43" w:rsidP="002620E3">
            <w:pPr>
              <w:spacing w:before="0" w:after="0"/>
              <w:rPr>
                <w:sz w:val="24"/>
                <w:szCs w:val="24"/>
              </w:rPr>
            </w:pPr>
            <w:r w:rsidRPr="009336CD">
              <w:rPr>
                <w:sz w:val="24"/>
                <w:szCs w:val="24"/>
              </w:rPr>
              <w:t>Table 8C – Work for the Dole Placement Fee</w:t>
            </w:r>
          </w:p>
        </w:tc>
        <w:tc>
          <w:tcPr>
            <w:tcW w:w="4252" w:type="dxa"/>
          </w:tcPr>
          <w:p w14:paraId="53BA4423" w14:textId="3C69EF2B" w:rsidR="00F13843" w:rsidRPr="009336CD" w:rsidRDefault="00E40C38" w:rsidP="002620E3">
            <w:pPr>
              <w:spacing w:before="0" w:after="0"/>
              <w:rPr>
                <w:sz w:val="24"/>
                <w:szCs w:val="24"/>
              </w:rPr>
            </w:pPr>
            <w:r w:rsidRPr="009336CD">
              <w:rPr>
                <w:sz w:val="24"/>
                <w:szCs w:val="24"/>
              </w:rPr>
              <w:t>Notice No. 2, 9 September 2022</w:t>
            </w:r>
          </w:p>
        </w:tc>
      </w:tr>
    </w:tbl>
    <w:p w14:paraId="75ECDDEF" w14:textId="5E7D5DF0" w:rsidR="00402C7A" w:rsidRPr="009336CD" w:rsidRDefault="00402C7A" w:rsidP="3FC9A968">
      <w:pPr>
        <w:rPr>
          <w:sz w:val="24"/>
          <w:szCs w:val="24"/>
        </w:rPr>
      </w:pPr>
    </w:p>
    <w:p w14:paraId="282594C3" w14:textId="5B9A2D16" w:rsidR="0029504B" w:rsidRPr="009336CD" w:rsidRDefault="0029504B" w:rsidP="3FC9A968">
      <w:pPr>
        <w:rPr>
          <w:b/>
          <w:bCs/>
          <w:sz w:val="24"/>
          <w:szCs w:val="24"/>
        </w:rPr>
      </w:pPr>
      <w:r w:rsidRPr="009336CD">
        <w:rPr>
          <w:b/>
          <w:bCs/>
          <w:sz w:val="24"/>
          <w:szCs w:val="24"/>
        </w:rPr>
        <w:t>ANNEXURE B2 – OUTCOMES</w:t>
      </w:r>
    </w:p>
    <w:tbl>
      <w:tblPr>
        <w:tblStyle w:val="TableGrid"/>
        <w:tblW w:w="0" w:type="auto"/>
        <w:tblLook w:val="04A0" w:firstRow="1" w:lastRow="0" w:firstColumn="1" w:lastColumn="0" w:noHBand="0" w:noVBand="1"/>
      </w:tblPr>
      <w:tblGrid>
        <w:gridCol w:w="4248"/>
        <w:gridCol w:w="4252"/>
      </w:tblGrid>
      <w:tr w:rsidR="0029504B" w:rsidRPr="009336CD" w14:paraId="5BF9C6C0" w14:textId="77777777" w:rsidTr="003571B2">
        <w:tc>
          <w:tcPr>
            <w:tcW w:w="4248" w:type="dxa"/>
          </w:tcPr>
          <w:p w14:paraId="16DCDF06" w14:textId="77777777" w:rsidR="0029504B" w:rsidRPr="009336CD" w:rsidRDefault="0029504B" w:rsidP="00DD3B5F">
            <w:pPr>
              <w:rPr>
                <w:b/>
                <w:bCs/>
                <w:sz w:val="24"/>
                <w:szCs w:val="24"/>
              </w:rPr>
            </w:pPr>
            <w:r w:rsidRPr="009336CD">
              <w:rPr>
                <w:b/>
                <w:bCs/>
                <w:sz w:val="24"/>
                <w:szCs w:val="24"/>
              </w:rPr>
              <w:t>Clause</w:t>
            </w:r>
          </w:p>
        </w:tc>
        <w:tc>
          <w:tcPr>
            <w:tcW w:w="4252" w:type="dxa"/>
          </w:tcPr>
          <w:p w14:paraId="3264B17D" w14:textId="77777777" w:rsidR="0029504B" w:rsidRPr="009336CD" w:rsidRDefault="0029504B" w:rsidP="00DD3B5F">
            <w:pPr>
              <w:rPr>
                <w:b/>
                <w:bCs/>
                <w:sz w:val="24"/>
                <w:szCs w:val="24"/>
              </w:rPr>
            </w:pPr>
            <w:r w:rsidRPr="009336CD">
              <w:rPr>
                <w:b/>
                <w:bCs/>
                <w:sz w:val="24"/>
                <w:szCs w:val="24"/>
              </w:rPr>
              <w:t>Variation, effective date</w:t>
            </w:r>
          </w:p>
        </w:tc>
      </w:tr>
      <w:tr w:rsidR="0029504B" w:rsidRPr="009336CD" w14:paraId="1B29AC70" w14:textId="77777777" w:rsidTr="003571B2">
        <w:tc>
          <w:tcPr>
            <w:tcW w:w="4248" w:type="dxa"/>
          </w:tcPr>
          <w:p w14:paraId="184A9263" w14:textId="238CC9A8" w:rsidR="0029504B" w:rsidRPr="009336CD" w:rsidRDefault="0029504B" w:rsidP="00DD3B5F">
            <w:pPr>
              <w:rPr>
                <w:sz w:val="24"/>
                <w:szCs w:val="24"/>
              </w:rPr>
            </w:pPr>
            <w:r w:rsidRPr="009336CD">
              <w:rPr>
                <w:sz w:val="24"/>
                <w:szCs w:val="24"/>
              </w:rPr>
              <w:t xml:space="preserve">Table 1 – Outcomes (except Employment Outcomes relating to a Significant Increase in Pre-existing Employment), </w:t>
            </w:r>
            <w:r w:rsidR="00B22903" w:rsidRPr="009336CD">
              <w:rPr>
                <w:sz w:val="24"/>
                <w:szCs w:val="24"/>
              </w:rPr>
              <w:t xml:space="preserve">Row </w:t>
            </w:r>
            <w:r w:rsidR="00AE28F8" w:rsidRPr="009336CD">
              <w:rPr>
                <w:sz w:val="24"/>
                <w:szCs w:val="24"/>
              </w:rPr>
              <w:t>1, Column D ‘Outcome Description’</w:t>
            </w:r>
            <w:r w:rsidR="00E27B86" w:rsidRPr="009336CD">
              <w:rPr>
                <w:sz w:val="24"/>
                <w:szCs w:val="24"/>
              </w:rPr>
              <w:t>, paragraph (h)</w:t>
            </w:r>
          </w:p>
        </w:tc>
        <w:tc>
          <w:tcPr>
            <w:tcW w:w="4252" w:type="dxa"/>
          </w:tcPr>
          <w:p w14:paraId="7FDEA33F" w14:textId="40C06271" w:rsidR="0029504B" w:rsidRPr="009336CD" w:rsidRDefault="00AE28F8" w:rsidP="00DD3B5F">
            <w:pPr>
              <w:rPr>
                <w:sz w:val="24"/>
                <w:szCs w:val="24"/>
              </w:rPr>
            </w:pPr>
            <w:r w:rsidRPr="009336CD">
              <w:rPr>
                <w:sz w:val="24"/>
                <w:szCs w:val="24"/>
              </w:rPr>
              <w:t>GDV 1, 1 January 2023</w:t>
            </w:r>
          </w:p>
        </w:tc>
      </w:tr>
      <w:tr w:rsidR="0015033D" w:rsidRPr="009336CD" w14:paraId="199D65D3" w14:textId="77777777" w:rsidTr="003571B2">
        <w:tc>
          <w:tcPr>
            <w:tcW w:w="4248" w:type="dxa"/>
          </w:tcPr>
          <w:p w14:paraId="677261A5" w14:textId="54C81581" w:rsidR="0015033D" w:rsidRPr="009336CD" w:rsidRDefault="0015033D" w:rsidP="00DD3B5F">
            <w:pPr>
              <w:rPr>
                <w:sz w:val="24"/>
                <w:szCs w:val="24"/>
              </w:rPr>
            </w:pPr>
            <w:r w:rsidRPr="009336CD">
              <w:rPr>
                <w:sz w:val="24"/>
                <w:szCs w:val="24"/>
              </w:rPr>
              <w:t>Table 1 – Outcomes (except Employment Outcomes relating to a Significant Increase in Pre-existing Employment), Row 1, Column D ‘Outcome Description’, paragraph (</w:t>
            </w:r>
            <w:r>
              <w:rPr>
                <w:sz w:val="24"/>
                <w:szCs w:val="24"/>
              </w:rPr>
              <w:t>d),</w:t>
            </w:r>
            <w:r w:rsidR="006F23AE">
              <w:rPr>
                <w:sz w:val="24"/>
                <w:szCs w:val="24"/>
              </w:rPr>
              <w:t xml:space="preserve"> </w:t>
            </w:r>
            <w:r>
              <w:rPr>
                <w:sz w:val="24"/>
                <w:szCs w:val="24"/>
              </w:rPr>
              <w:t>(e), (f)</w:t>
            </w:r>
            <w:r w:rsidR="00555118">
              <w:rPr>
                <w:sz w:val="24"/>
                <w:szCs w:val="24"/>
              </w:rPr>
              <w:t>(i)</w:t>
            </w:r>
            <w:r>
              <w:rPr>
                <w:sz w:val="24"/>
                <w:szCs w:val="24"/>
              </w:rPr>
              <w:t>, (g), (h)(i)</w:t>
            </w:r>
            <w:r w:rsidR="006F23AE">
              <w:rPr>
                <w:sz w:val="24"/>
                <w:szCs w:val="24"/>
              </w:rPr>
              <w:t xml:space="preserve"> and</w:t>
            </w:r>
            <w:r>
              <w:rPr>
                <w:sz w:val="24"/>
                <w:szCs w:val="24"/>
              </w:rPr>
              <w:t xml:space="preserve"> (h)(ii)</w:t>
            </w:r>
          </w:p>
        </w:tc>
        <w:tc>
          <w:tcPr>
            <w:tcW w:w="4252" w:type="dxa"/>
          </w:tcPr>
          <w:p w14:paraId="2A18EF34" w14:textId="5A688611" w:rsidR="0015033D" w:rsidRPr="009336CD" w:rsidRDefault="0015033D" w:rsidP="00DD3B5F">
            <w:pPr>
              <w:rPr>
                <w:sz w:val="24"/>
                <w:szCs w:val="24"/>
              </w:rPr>
            </w:pPr>
            <w:r>
              <w:rPr>
                <w:sz w:val="24"/>
                <w:szCs w:val="24"/>
              </w:rPr>
              <w:t>GDV 2, 1 July 2023</w:t>
            </w:r>
          </w:p>
        </w:tc>
      </w:tr>
      <w:tr w:rsidR="00BD4766" w:rsidRPr="009336CD" w14:paraId="1C72B026" w14:textId="77777777" w:rsidTr="003571B2">
        <w:tc>
          <w:tcPr>
            <w:tcW w:w="4248" w:type="dxa"/>
          </w:tcPr>
          <w:p w14:paraId="4D347053" w14:textId="446EF894" w:rsidR="00BD4766" w:rsidRPr="009336CD" w:rsidRDefault="00BD4766"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Row 1, Column D ‘Outcome Description’, paragraph (h)</w:t>
            </w:r>
          </w:p>
        </w:tc>
        <w:tc>
          <w:tcPr>
            <w:tcW w:w="4252" w:type="dxa"/>
          </w:tcPr>
          <w:p w14:paraId="6FC61078" w14:textId="66768D7F" w:rsidR="00BD4766" w:rsidRDefault="000831AF" w:rsidP="00DD3B5F">
            <w:pPr>
              <w:rPr>
                <w:sz w:val="24"/>
                <w:szCs w:val="24"/>
              </w:rPr>
            </w:pPr>
            <w:r w:rsidRPr="00293AE0">
              <w:rPr>
                <w:sz w:val="24"/>
                <w:szCs w:val="22"/>
              </w:rPr>
              <w:t>GDV 3, 1 January 2024</w:t>
            </w:r>
          </w:p>
        </w:tc>
      </w:tr>
      <w:tr w:rsidR="0015033D" w:rsidRPr="009336CD" w14:paraId="492B1B85" w14:textId="77777777" w:rsidTr="003571B2">
        <w:tc>
          <w:tcPr>
            <w:tcW w:w="4248" w:type="dxa"/>
          </w:tcPr>
          <w:p w14:paraId="278F1573" w14:textId="7312B85D" w:rsidR="0015033D" w:rsidRPr="009336CD" w:rsidRDefault="00CF4A83" w:rsidP="00DD3B5F">
            <w:pPr>
              <w:rPr>
                <w:sz w:val="24"/>
                <w:szCs w:val="24"/>
              </w:rPr>
            </w:pPr>
            <w:r>
              <w:rPr>
                <w:sz w:val="24"/>
                <w:szCs w:val="24"/>
              </w:rPr>
              <w:t xml:space="preserve">Table </w:t>
            </w:r>
            <w:r w:rsidR="00567A81">
              <w:rPr>
                <w:sz w:val="24"/>
                <w:szCs w:val="24"/>
              </w:rPr>
              <w:t>1</w:t>
            </w:r>
            <w:r>
              <w:rPr>
                <w:sz w:val="24"/>
                <w:szCs w:val="24"/>
              </w:rPr>
              <w:t xml:space="preserve"> – Outcomes (except Employment Outcomes relating to a Significant Increase in Pre-existing Employment), Row 2, Column D ‘Outcome Description’, paragraph (d), </w:t>
            </w:r>
            <w:r w:rsidR="00567A81">
              <w:rPr>
                <w:sz w:val="24"/>
                <w:szCs w:val="24"/>
              </w:rPr>
              <w:t xml:space="preserve">(d)(i), </w:t>
            </w:r>
            <w:r>
              <w:rPr>
                <w:sz w:val="24"/>
                <w:szCs w:val="24"/>
              </w:rPr>
              <w:t>(e), (f)</w:t>
            </w:r>
            <w:r w:rsidR="00555118">
              <w:rPr>
                <w:sz w:val="24"/>
                <w:szCs w:val="24"/>
              </w:rPr>
              <w:t>(i)</w:t>
            </w:r>
            <w:r>
              <w:rPr>
                <w:sz w:val="24"/>
                <w:szCs w:val="24"/>
              </w:rPr>
              <w:t>, (g), (h)(i), (h)(ii)</w:t>
            </w:r>
            <w:r w:rsidR="006F23AE">
              <w:rPr>
                <w:sz w:val="24"/>
                <w:szCs w:val="24"/>
              </w:rPr>
              <w:t xml:space="preserve"> and </w:t>
            </w:r>
            <w:r>
              <w:rPr>
                <w:sz w:val="24"/>
                <w:szCs w:val="24"/>
              </w:rPr>
              <w:t>(i)</w:t>
            </w:r>
          </w:p>
        </w:tc>
        <w:tc>
          <w:tcPr>
            <w:tcW w:w="4252" w:type="dxa"/>
          </w:tcPr>
          <w:p w14:paraId="3736B784" w14:textId="5EE67612" w:rsidR="0015033D" w:rsidRDefault="00CF4A83" w:rsidP="00DD3B5F">
            <w:pPr>
              <w:rPr>
                <w:sz w:val="24"/>
                <w:szCs w:val="24"/>
              </w:rPr>
            </w:pPr>
            <w:r>
              <w:rPr>
                <w:sz w:val="24"/>
                <w:szCs w:val="24"/>
              </w:rPr>
              <w:t>GDV 2, 1 July 2023</w:t>
            </w:r>
          </w:p>
        </w:tc>
      </w:tr>
      <w:tr w:rsidR="00BD4766" w:rsidRPr="009336CD" w14:paraId="3C68ABE5" w14:textId="77777777" w:rsidTr="003571B2">
        <w:tc>
          <w:tcPr>
            <w:tcW w:w="4248" w:type="dxa"/>
          </w:tcPr>
          <w:p w14:paraId="41E4C018" w14:textId="25E86803" w:rsidR="00BD4766" w:rsidRDefault="00BD4766" w:rsidP="00DD3B5F">
            <w:pPr>
              <w:rPr>
                <w:sz w:val="24"/>
                <w:szCs w:val="24"/>
              </w:rPr>
            </w:pPr>
            <w:r>
              <w:rPr>
                <w:sz w:val="24"/>
                <w:szCs w:val="24"/>
              </w:rPr>
              <w:t xml:space="preserve">Table 1 </w:t>
            </w:r>
            <w:r w:rsidRPr="009336CD">
              <w:rPr>
                <w:sz w:val="24"/>
                <w:szCs w:val="24"/>
              </w:rPr>
              <w:t>– Outcomes (except Employment Outcomes relating to a Significant Increase in Pre-existing Employment)</w:t>
            </w:r>
            <w:r>
              <w:rPr>
                <w:sz w:val="24"/>
                <w:szCs w:val="24"/>
              </w:rPr>
              <w:t>, Row 2, Column D, ‘Outcome Description’, paragraph (h)</w:t>
            </w:r>
          </w:p>
        </w:tc>
        <w:tc>
          <w:tcPr>
            <w:tcW w:w="4252" w:type="dxa"/>
          </w:tcPr>
          <w:p w14:paraId="7FAA1EB3" w14:textId="11EE2EE0" w:rsidR="00BD4766" w:rsidRDefault="000831AF" w:rsidP="00DD3B5F">
            <w:pPr>
              <w:rPr>
                <w:sz w:val="24"/>
                <w:szCs w:val="24"/>
              </w:rPr>
            </w:pPr>
            <w:r w:rsidRPr="00293AE0">
              <w:rPr>
                <w:sz w:val="24"/>
                <w:szCs w:val="22"/>
              </w:rPr>
              <w:t>GDV 3, 1 January 2024</w:t>
            </w:r>
          </w:p>
        </w:tc>
      </w:tr>
      <w:tr w:rsidR="00EA506F" w:rsidRPr="009336CD" w14:paraId="59E07796" w14:textId="77777777" w:rsidTr="003571B2">
        <w:tc>
          <w:tcPr>
            <w:tcW w:w="4248" w:type="dxa"/>
          </w:tcPr>
          <w:p w14:paraId="080B12E4" w14:textId="66D5B44A" w:rsidR="00EA506F" w:rsidRDefault="00EA506F" w:rsidP="00DD3B5F">
            <w:pPr>
              <w:rPr>
                <w:sz w:val="24"/>
                <w:szCs w:val="24"/>
              </w:rPr>
            </w:pPr>
            <w:r>
              <w:rPr>
                <w:sz w:val="24"/>
                <w:szCs w:val="24"/>
              </w:rPr>
              <w:t>Table 2 – Employment Outcomes related to a Significant Increase in Pre-existing Employment, Row 1, Column B ‘Increase From’, paragraph (a)</w:t>
            </w:r>
          </w:p>
        </w:tc>
        <w:tc>
          <w:tcPr>
            <w:tcW w:w="4252" w:type="dxa"/>
          </w:tcPr>
          <w:p w14:paraId="2BE06070" w14:textId="48A21FF7" w:rsidR="00EA506F" w:rsidRDefault="00EA506F" w:rsidP="00DD3B5F">
            <w:pPr>
              <w:rPr>
                <w:sz w:val="24"/>
                <w:szCs w:val="24"/>
              </w:rPr>
            </w:pPr>
            <w:r>
              <w:rPr>
                <w:sz w:val="24"/>
                <w:szCs w:val="24"/>
              </w:rPr>
              <w:t>GDV 2, 1 July 2023</w:t>
            </w:r>
          </w:p>
        </w:tc>
      </w:tr>
      <w:tr w:rsidR="00BD4766" w:rsidRPr="009336CD" w14:paraId="7E0424E2" w14:textId="77777777" w:rsidTr="003571B2">
        <w:tc>
          <w:tcPr>
            <w:tcW w:w="4248" w:type="dxa"/>
          </w:tcPr>
          <w:p w14:paraId="75FE08B1" w14:textId="2A89ACD8" w:rsidR="00BD4766" w:rsidRDefault="00BD4766" w:rsidP="00DD3B5F">
            <w:pPr>
              <w:rPr>
                <w:sz w:val="24"/>
                <w:szCs w:val="24"/>
              </w:rPr>
            </w:pPr>
            <w:r>
              <w:rPr>
                <w:sz w:val="24"/>
                <w:szCs w:val="24"/>
              </w:rPr>
              <w:t>Table 2 – Employment Outcomes related to a Significant Increase in Pre-existing Employment, Row 1, Column B ‘Increase From’, paragraph (e)</w:t>
            </w:r>
          </w:p>
        </w:tc>
        <w:tc>
          <w:tcPr>
            <w:tcW w:w="4252" w:type="dxa"/>
          </w:tcPr>
          <w:p w14:paraId="2DA069B6" w14:textId="17A6348E" w:rsidR="00BD4766" w:rsidRDefault="000831AF" w:rsidP="00DD3B5F">
            <w:pPr>
              <w:rPr>
                <w:sz w:val="24"/>
                <w:szCs w:val="24"/>
              </w:rPr>
            </w:pPr>
            <w:r w:rsidRPr="00293AE0">
              <w:rPr>
                <w:sz w:val="24"/>
                <w:szCs w:val="22"/>
              </w:rPr>
              <w:t>GDV 3, 1 January 2024</w:t>
            </w:r>
          </w:p>
        </w:tc>
      </w:tr>
      <w:tr w:rsidR="00EA506F" w:rsidRPr="009336CD" w14:paraId="704A3820" w14:textId="77777777" w:rsidTr="003571B2">
        <w:tc>
          <w:tcPr>
            <w:tcW w:w="4248" w:type="dxa"/>
          </w:tcPr>
          <w:p w14:paraId="020AF733" w14:textId="3037AF7D" w:rsidR="00EA506F" w:rsidRDefault="00EA506F" w:rsidP="00DD3B5F">
            <w:pPr>
              <w:rPr>
                <w:sz w:val="24"/>
                <w:szCs w:val="24"/>
              </w:rPr>
            </w:pPr>
            <w:r>
              <w:rPr>
                <w:sz w:val="24"/>
                <w:szCs w:val="24"/>
              </w:rPr>
              <w:t xml:space="preserve">Table 2 – Employment Outcomes related to a Significant Increase in Pre-existing Employment, Row 1, Column C ‘Increase </w:t>
            </w:r>
            <w:r w:rsidR="00567A81">
              <w:rPr>
                <w:sz w:val="24"/>
                <w:szCs w:val="24"/>
              </w:rPr>
              <w:t>To</w:t>
            </w:r>
            <w:r>
              <w:rPr>
                <w:sz w:val="24"/>
                <w:szCs w:val="24"/>
              </w:rPr>
              <w:t>’, paragraph (a)</w:t>
            </w:r>
          </w:p>
        </w:tc>
        <w:tc>
          <w:tcPr>
            <w:tcW w:w="4252" w:type="dxa"/>
          </w:tcPr>
          <w:p w14:paraId="79BA0477" w14:textId="6A25646B" w:rsidR="00EA506F" w:rsidRDefault="00EA506F" w:rsidP="00DD3B5F">
            <w:pPr>
              <w:rPr>
                <w:sz w:val="24"/>
                <w:szCs w:val="24"/>
              </w:rPr>
            </w:pPr>
            <w:r>
              <w:rPr>
                <w:sz w:val="24"/>
                <w:szCs w:val="24"/>
              </w:rPr>
              <w:t>GDV 2, 1 July 2023</w:t>
            </w:r>
          </w:p>
        </w:tc>
      </w:tr>
      <w:tr w:rsidR="00567A81" w:rsidRPr="009336CD" w14:paraId="6E20499A" w14:textId="77777777" w:rsidTr="003571B2">
        <w:tc>
          <w:tcPr>
            <w:tcW w:w="4248" w:type="dxa"/>
          </w:tcPr>
          <w:p w14:paraId="0DF0C599" w14:textId="7C9AD801" w:rsidR="00567A81" w:rsidRDefault="00567A81" w:rsidP="00567A81">
            <w:pPr>
              <w:rPr>
                <w:sz w:val="24"/>
                <w:szCs w:val="24"/>
              </w:rPr>
            </w:pPr>
            <w:r>
              <w:rPr>
                <w:sz w:val="24"/>
                <w:szCs w:val="24"/>
              </w:rPr>
              <w:t>Table 2 – Employment Outcomes related to a Significant Increase in Pre-existing Employment, Row 2, Column B ‘Increase From’, paragraph (a)</w:t>
            </w:r>
          </w:p>
        </w:tc>
        <w:tc>
          <w:tcPr>
            <w:tcW w:w="4252" w:type="dxa"/>
          </w:tcPr>
          <w:p w14:paraId="68D929AA" w14:textId="0300B5B7" w:rsidR="00567A81" w:rsidRDefault="00567A81" w:rsidP="00567A81">
            <w:pPr>
              <w:rPr>
                <w:sz w:val="24"/>
                <w:szCs w:val="24"/>
              </w:rPr>
            </w:pPr>
            <w:r>
              <w:rPr>
                <w:sz w:val="24"/>
                <w:szCs w:val="24"/>
              </w:rPr>
              <w:t>GDV 2, 1 July 2023</w:t>
            </w:r>
          </w:p>
        </w:tc>
      </w:tr>
      <w:tr w:rsidR="00567A81" w:rsidRPr="009336CD" w14:paraId="4363C721" w14:textId="77777777" w:rsidTr="003571B2">
        <w:tc>
          <w:tcPr>
            <w:tcW w:w="4248" w:type="dxa"/>
          </w:tcPr>
          <w:p w14:paraId="76484040" w14:textId="09400964" w:rsidR="00567A81" w:rsidRDefault="00567A81" w:rsidP="00567A81">
            <w:pPr>
              <w:rPr>
                <w:sz w:val="24"/>
                <w:szCs w:val="24"/>
              </w:rPr>
            </w:pPr>
            <w:r>
              <w:rPr>
                <w:sz w:val="24"/>
                <w:szCs w:val="24"/>
              </w:rPr>
              <w:t>Table 2 – Employment Outcomes related to a Significant Increase in Pre-existing Employment, Row 1, Column C ‘Increase To’, paragraph (a)(i)</w:t>
            </w:r>
          </w:p>
        </w:tc>
        <w:tc>
          <w:tcPr>
            <w:tcW w:w="4252" w:type="dxa"/>
          </w:tcPr>
          <w:p w14:paraId="4CD5DBF3" w14:textId="79B4DAF0" w:rsidR="00567A81" w:rsidRDefault="00567A81" w:rsidP="00567A81">
            <w:pPr>
              <w:rPr>
                <w:sz w:val="24"/>
                <w:szCs w:val="24"/>
              </w:rPr>
            </w:pPr>
            <w:r>
              <w:rPr>
                <w:sz w:val="24"/>
                <w:szCs w:val="24"/>
              </w:rPr>
              <w:t>GDV 2, 1 July 2023</w:t>
            </w:r>
          </w:p>
        </w:tc>
      </w:tr>
      <w:tr w:rsidR="00BD4766" w:rsidRPr="009336CD" w14:paraId="0542DD03" w14:textId="77777777" w:rsidTr="003571B2">
        <w:tc>
          <w:tcPr>
            <w:tcW w:w="4248" w:type="dxa"/>
          </w:tcPr>
          <w:p w14:paraId="70B0A360" w14:textId="4286A96B" w:rsidR="00BD4766" w:rsidRDefault="00BD4766" w:rsidP="00567A81">
            <w:pPr>
              <w:rPr>
                <w:sz w:val="24"/>
                <w:szCs w:val="24"/>
              </w:rPr>
            </w:pPr>
            <w:r w:rsidRPr="00BD4766">
              <w:rPr>
                <w:sz w:val="24"/>
                <w:szCs w:val="24"/>
              </w:rPr>
              <w:t>Table 2 – Employment Outcomes related to a Significant Increase in Pre-existing Employment, Row 1, Column C ‘Increase To’, paragraph (e)</w:t>
            </w:r>
          </w:p>
        </w:tc>
        <w:tc>
          <w:tcPr>
            <w:tcW w:w="4252" w:type="dxa"/>
          </w:tcPr>
          <w:p w14:paraId="43789D99" w14:textId="40DC1764" w:rsidR="00BD4766" w:rsidRDefault="000831AF" w:rsidP="00567A81">
            <w:pPr>
              <w:rPr>
                <w:sz w:val="24"/>
                <w:szCs w:val="24"/>
              </w:rPr>
            </w:pPr>
            <w:r w:rsidRPr="00293AE0">
              <w:rPr>
                <w:sz w:val="24"/>
                <w:szCs w:val="22"/>
              </w:rPr>
              <w:t>GDV 3, 1 January 2024</w:t>
            </w:r>
          </w:p>
        </w:tc>
      </w:tr>
      <w:tr w:rsidR="000831AF" w:rsidRPr="009336CD" w14:paraId="0EC73795" w14:textId="77777777" w:rsidTr="003571B2">
        <w:tc>
          <w:tcPr>
            <w:tcW w:w="4248" w:type="dxa"/>
          </w:tcPr>
          <w:p w14:paraId="25750AC6" w14:textId="45C73FB9" w:rsidR="000831AF" w:rsidRPr="00BD4766" w:rsidRDefault="000831AF" w:rsidP="00567A81">
            <w:pPr>
              <w:rPr>
                <w:sz w:val="24"/>
                <w:szCs w:val="24"/>
              </w:rPr>
            </w:pPr>
            <w:r>
              <w:rPr>
                <w:sz w:val="24"/>
                <w:szCs w:val="24"/>
              </w:rPr>
              <w:t>Table 2 – Employment Outcomes related to a Significant Increase in Pre-existing Employment, Row 2, Column B ‘Increase From’, paragraph (e)</w:t>
            </w:r>
          </w:p>
        </w:tc>
        <w:tc>
          <w:tcPr>
            <w:tcW w:w="4252" w:type="dxa"/>
          </w:tcPr>
          <w:p w14:paraId="162B1B69" w14:textId="567A2208" w:rsidR="000831AF" w:rsidRDefault="000831AF" w:rsidP="00567A81">
            <w:pPr>
              <w:rPr>
                <w:sz w:val="24"/>
                <w:szCs w:val="24"/>
              </w:rPr>
            </w:pPr>
            <w:r w:rsidRPr="00293AE0">
              <w:rPr>
                <w:sz w:val="24"/>
                <w:szCs w:val="22"/>
              </w:rPr>
              <w:t>GDV 3, 1 January 2024</w:t>
            </w:r>
          </w:p>
        </w:tc>
      </w:tr>
      <w:tr w:rsidR="000831AF" w:rsidRPr="009336CD" w14:paraId="457AA459" w14:textId="77777777" w:rsidTr="003571B2">
        <w:tc>
          <w:tcPr>
            <w:tcW w:w="4248" w:type="dxa"/>
          </w:tcPr>
          <w:p w14:paraId="32ED7DEF" w14:textId="59C5DD18" w:rsidR="000831AF" w:rsidRDefault="000831AF" w:rsidP="00567A81">
            <w:pPr>
              <w:rPr>
                <w:sz w:val="24"/>
                <w:szCs w:val="24"/>
              </w:rPr>
            </w:pPr>
            <w:r>
              <w:rPr>
                <w:sz w:val="24"/>
                <w:szCs w:val="24"/>
              </w:rPr>
              <w:t>Table 2 – Employment Outcomes related to a Significant Increase in Pre-existing Employment, Row 1, Column C ‘Increase To’, paragraph (e)</w:t>
            </w:r>
          </w:p>
        </w:tc>
        <w:tc>
          <w:tcPr>
            <w:tcW w:w="4252" w:type="dxa"/>
          </w:tcPr>
          <w:p w14:paraId="5C04F6BD" w14:textId="6B196D33" w:rsidR="000831AF" w:rsidRDefault="000831AF" w:rsidP="00567A81">
            <w:pPr>
              <w:rPr>
                <w:sz w:val="24"/>
                <w:szCs w:val="24"/>
              </w:rPr>
            </w:pPr>
            <w:r w:rsidRPr="00293AE0">
              <w:rPr>
                <w:sz w:val="24"/>
                <w:szCs w:val="22"/>
              </w:rPr>
              <w:t>GDV 3, 1 January 2024</w:t>
            </w:r>
          </w:p>
        </w:tc>
      </w:tr>
    </w:tbl>
    <w:p w14:paraId="2BCAF524" w14:textId="77777777" w:rsidR="0029504B" w:rsidRPr="009336CD" w:rsidRDefault="0029504B" w:rsidP="3FC9A968"/>
    <w:p w14:paraId="40AAAD6E" w14:textId="71F7C4EA" w:rsidR="00532F5C" w:rsidRPr="009336CD" w:rsidRDefault="00532F5C" w:rsidP="3FC9A968">
      <w:pPr>
        <w:rPr>
          <w:sz w:val="24"/>
          <w:szCs w:val="24"/>
        </w:rPr>
      </w:pPr>
      <w:r w:rsidRPr="009336CD">
        <w:rPr>
          <w:b/>
          <w:bCs/>
          <w:sz w:val="24"/>
          <w:szCs w:val="24"/>
        </w:rPr>
        <w:t>ATTACHMENT 1 – DEFINITIONS</w:t>
      </w:r>
    </w:p>
    <w:tbl>
      <w:tblPr>
        <w:tblStyle w:val="TableGrid"/>
        <w:tblW w:w="0" w:type="auto"/>
        <w:tblLook w:val="04A0" w:firstRow="1" w:lastRow="0" w:firstColumn="1" w:lastColumn="0" w:noHBand="0" w:noVBand="1"/>
      </w:tblPr>
      <w:tblGrid>
        <w:gridCol w:w="4205"/>
        <w:gridCol w:w="4295"/>
      </w:tblGrid>
      <w:tr w:rsidR="00BA6609" w:rsidRPr="009336CD" w14:paraId="78E2845F" w14:textId="77777777" w:rsidTr="003571B2">
        <w:trPr>
          <w:tblHeader/>
        </w:trPr>
        <w:tc>
          <w:tcPr>
            <w:tcW w:w="4205" w:type="dxa"/>
          </w:tcPr>
          <w:p w14:paraId="623EDE67" w14:textId="77777777" w:rsidR="00532F5C" w:rsidRPr="009336CD" w:rsidRDefault="00532F5C" w:rsidP="00DD3B5F">
            <w:pPr>
              <w:rPr>
                <w:b/>
                <w:bCs/>
                <w:sz w:val="24"/>
                <w:szCs w:val="24"/>
              </w:rPr>
            </w:pPr>
            <w:r w:rsidRPr="009336CD">
              <w:rPr>
                <w:b/>
                <w:bCs/>
                <w:sz w:val="24"/>
                <w:szCs w:val="24"/>
              </w:rPr>
              <w:t>Clause</w:t>
            </w:r>
          </w:p>
        </w:tc>
        <w:tc>
          <w:tcPr>
            <w:tcW w:w="4295" w:type="dxa"/>
          </w:tcPr>
          <w:p w14:paraId="20E6F973" w14:textId="77777777" w:rsidR="00532F5C" w:rsidRPr="009336CD" w:rsidRDefault="00532F5C" w:rsidP="00DD3B5F">
            <w:pPr>
              <w:rPr>
                <w:b/>
                <w:bCs/>
                <w:sz w:val="24"/>
                <w:szCs w:val="24"/>
              </w:rPr>
            </w:pPr>
            <w:r w:rsidRPr="009336CD">
              <w:rPr>
                <w:b/>
                <w:bCs/>
                <w:sz w:val="24"/>
                <w:szCs w:val="24"/>
              </w:rPr>
              <w:t>Variation, effective date</w:t>
            </w:r>
          </w:p>
        </w:tc>
      </w:tr>
      <w:tr w:rsidR="00EA506F" w:rsidRPr="009336CD" w14:paraId="7E14B8AE" w14:textId="77777777" w:rsidTr="00ED1C7A">
        <w:tc>
          <w:tcPr>
            <w:tcW w:w="4205" w:type="dxa"/>
          </w:tcPr>
          <w:p w14:paraId="673D2230" w14:textId="17FAA9E2" w:rsidR="00EA506F" w:rsidRPr="003571B2" w:rsidRDefault="00567A81" w:rsidP="00AE28F8">
            <w:pPr>
              <w:spacing w:after="0"/>
              <w:rPr>
                <w:rFonts w:ascii="Calibri-Bold" w:hAnsi="Calibri-Bold" w:cs="Calibri-Bold"/>
                <w:sz w:val="24"/>
                <w:szCs w:val="24"/>
              </w:rPr>
            </w:pPr>
            <w:r>
              <w:rPr>
                <w:rFonts w:ascii="Calibri-Bold" w:hAnsi="Calibri-Bold" w:cs="Calibri-Bold"/>
                <w:sz w:val="24"/>
                <w:szCs w:val="24"/>
              </w:rPr>
              <w:t xml:space="preserve">Social Security Law definitions, </w:t>
            </w:r>
            <w:r w:rsidRPr="003571B2">
              <w:rPr>
                <w:rFonts w:ascii="Calibri-Bold" w:hAnsi="Calibri-Bold" w:cs="Calibri-Bold"/>
                <w:sz w:val="24"/>
                <w:szCs w:val="24"/>
              </w:rPr>
              <w:t>'</w:t>
            </w:r>
            <w:r w:rsidR="00EA506F">
              <w:rPr>
                <w:rFonts w:ascii="Calibri-Bold" w:hAnsi="Calibri-Bold" w:cs="Calibri-Bold"/>
                <w:sz w:val="24"/>
                <w:szCs w:val="24"/>
              </w:rPr>
              <w:t>Basic Rate</w:t>
            </w:r>
            <w:r w:rsidRPr="003571B2">
              <w:rPr>
                <w:rFonts w:ascii="Calibri-Bold" w:hAnsi="Calibri-Bold" w:cs="Calibri-Bold"/>
                <w:sz w:val="24"/>
                <w:szCs w:val="24"/>
              </w:rPr>
              <w:t>'</w:t>
            </w:r>
            <w:r>
              <w:rPr>
                <w:rFonts w:ascii="Calibri-Bold" w:hAnsi="Calibri-Bold" w:cs="Calibri-Bold"/>
                <w:sz w:val="24"/>
                <w:szCs w:val="24"/>
              </w:rPr>
              <w:t xml:space="preserve"> and </w:t>
            </w:r>
            <w:r w:rsidRPr="003571B2">
              <w:rPr>
                <w:rFonts w:ascii="Calibri-Bold" w:hAnsi="Calibri-Bold" w:cs="Calibri-Bold"/>
                <w:sz w:val="24"/>
                <w:szCs w:val="24"/>
              </w:rPr>
              <w:t>'</w:t>
            </w:r>
            <w:r>
              <w:rPr>
                <w:rFonts w:ascii="Calibri-Bold" w:hAnsi="Calibri-Bold" w:cs="Calibri-Bold"/>
                <w:sz w:val="24"/>
                <w:szCs w:val="24"/>
              </w:rPr>
              <w:t>Maximum Basic Rate</w:t>
            </w:r>
            <w:r w:rsidRPr="003571B2">
              <w:rPr>
                <w:rFonts w:ascii="Calibri-Bold" w:hAnsi="Calibri-Bold" w:cs="Calibri-Bold"/>
                <w:sz w:val="24"/>
                <w:szCs w:val="24"/>
              </w:rPr>
              <w:t>'</w:t>
            </w:r>
          </w:p>
        </w:tc>
        <w:tc>
          <w:tcPr>
            <w:tcW w:w="4295" w:type="dxa"/>
          </w:tcPr>
          <w:p w14:paraId="2F557FCD" w14:textId="599BC3FA" w:rsidR="00EA506F" w:rsidRPr="009336CD" w:rsidRDefault="00EA506F" w:rsidP="00DE798D">
            <w:pPr>
              <w:spacing w:after="0"/>
              <w:rPr>
                <w:sz w:val="24"/>
                <w:szCs w:val="24"/>
              </w:rPr>
            </w:pPr>
            <w:r>
              <w:rPr>
                <w:sz w:val="24"/>
                <w:szCs w:val="24"/>
              </w:rPr>
              <w:t>GDV 2, 1 July 2023</w:t>
            </w:r>
          </w:p>
        </w:tc>
      </w:tr>
      <w:tr w:rsidR="00BA6609" w:rsidRPr="009336CD" w14:paraId="52970AE6" w14:textId="77777777" w:rsidTr="003571B2">
        <w:tc>
          <w:tcPr>
            <w:tcW w:w="4205" w:type="dxa"/>
          </w:tcPr>
          <w:p w14:paraId="0B7062D4" w14:textId="234D7A79" w:rsidR="00532F5C" w:rsidRPr="009336CD" w:rsidRDefault="00AE28F8" w:rsidP="00AE28F8">
            <w:pPr>
              <w:spacing w:before="0" w:after="0"/>
              <w:rPr>
                <w:sz w:val="24"/>
                <w:szCs w:val="24"/>
              </w:rPr>
            </w:pPr>
            <w:r w:rsidRPr="003571B2">
              <w:rPr>
                <w:rFonts w:ascii="Calibri-Bold" w:hAnsi="Calibri-Bold" w:cs="Calibri-Bold"/>
                <w:sz w:val="24"/>
                <w:szCs w:val="24"/>
              </w:rPr>
              <w:t>'</w:t>
            </w:r>
            <w:r w:rsidR="00532F5C" w:rsidRPr="003571B2">
              <w:rPr>
                <w:sz w:val="24"/>
                <w:szCs w:val="24"/>
              </w:rPr>
              <w:t>26 Week Period</w:t>
            </w:r>
            <w:r w:rsidRPr="003571B2">
              <w:rPr>
                <w:rFonts w:ascii="Calibri-Bold" w:hAnsi="Calibri-Bold" w:cs="Calibri-Bold"/>
                <w:sz w:val="24"/>
                <w:szCs w:val="24"/>
              </w:rPr>
              <w:t>'</w:t>
            </w:r>
          </w:p>
        </w:tc>
        <w:tc>
          <w:tcPr>
            <w:tcW w:w="4295" w:type="dxa"/>
          </w:tcPr>
          <w:p w14:paraId="718C1376" w14:textId="2CF5413F" w:rsidR="00532F5C" w:rsidRPr="009336CD" w:rsidRDefault="00922727" w:rsidP="00DE798D">
            <w:pPr>
              <w:spacing w:before="0" w:after="0"/>
              <w:rPr>
                <w:sz w:val="24"/>
                <w:szCs w:val="24"/>
              </w:rPr>
            </w:pPr>
            <w:r w:rsidRPr="009336CD">
              <w:rPr>
                <w:sz w:val="24"/>
                <w:szCs w:val="24"/>
              </w:rPr>
              <w:t>GDV</w:t>
            </w:r>
            <w:r w:rsidR="00AF19F0" w:rsidRPr="009336CD">
              <w:rPr>
                <w:sz w:val="24"/>
                <w:szCs w:val="24"/>
              </w:rPr>
              <w:t xml:space="preserve"> </w:t>
            </w:r>
            <w:r w:rsidRPr="009336CD">
              <w:rPr>
                <w:sz w:val="24"/>
                <w:szCs w:val="24"/>
              </w:rPr>
              <w:t>1, 1 January 2023</w:t>
            </w:r>
          </w:p>
        </w:tc>
      </w:tr>
      <w:tr w:rsidR="00BA6609" w:rsidRPr="009336CD" w14:paraId="34B3AC7F" w14:textId="77777777" w:rsidTr="003571B2">
        <w:tc>
          <w:tcPr>
            <w:tcW w:w="4205" w:type="dxa"/>
          </w:tcPr>
          <w:p w14:paraId="25D10894" w14:textId="30D3C6D7" w:rsidR="00922727" w:rsidRPr="009336CD" w:rsidRDefault="00AE28F8" w:rsidP="00AE28F8">
            <w:pPr>
              <w:spacing w:before="0" w:after="0"/>
              <w:rPr>
                <w:sz w:val="24"/>
                <w:szCs w:val="24"/>
              </w:rPr>
            </w:pPr>
            <w:r w:rsidRPr="003571B2">
              <w:rPr>
                <w:rFonts w:ascii="Calibri-Bold" w:hAnsi="Calibri-Bold" w:cs="Calibri-Bold"/>
                <w:sz w:val="24"/>
                <w:szCs w:val="24"/>
              </w:rPr>
              <w:t>'</w:t>
            </w:r>
            <w:r w:rsidR="00922727" w:rsidRPr="003571B2">
              <w:rPr>
                <w:sz w:val="24"/>
                <w:szCs w:val="24"/>
              </w:rPr>
              <w:t>Acceptable</w:t>
            </w:r>
            <w:r w:rsidR="00AF19F0" w:rsidRPr="003571B2">
              <w:rPr>
                <w:sz w:val="24"/>
                <w:szCs w:val="24"/>
              </w:rPr>
              <w:t xml:space="preserve"> Reason</w:t>
            </w:r>
            <w:r w:rsidRPr="003571B2">
              <w:rPr>
                <w:rFonts w:ascii="Calibri-Bold" w:hAnsi="Calibri-Bold" w:cs="Calibri-Bold"/>
                <w:sz w:val="24"/>
                <w:szCs w:val="24"/>
              </w:rPr>
              <w:t>'</w:t>
            </w:r>
          </w:p>
        </w:tc>
        <w:tc>
          <w:tcPr>
            <w:tcW w:w="4295" w:type="dxa"/>
          </w:tcPr>
          <w:p w14:paraId="5F42C99D" w14:textId="18F973BA" w:rsidR="00922727" w:rsidRPr="009336CD" w:rsidRDefault="00AF19F0" w:rsidP="00DE798D">
            <w:pPr>
              <w:spacing w:before="0" w:after="0"/>
              <w:rPr>
                <w:sz w:val="24"/>
                <w:szCs w:val="24"/>
              </w:rPr>
            </w:pPr>
            <w:r w:rsidRPr="009336CD">
              <w:rPr>
                <w:sz w:val="24"/>
                <w:szCs w:val="24"/>
              </w:rPr>
              <w:t>GDV 1, 1 January 2023</w:t>
            </w:r>
          </w:p>
        </w:tc>
      </w:tr>
      <w:tr w:rsidR="00BA6609" w:rsidRPr="009336CD" w14:paraId="225D80BF" w14:textId="77777777" w:rsidTr="003571B2">
        <w:tc>
          <w:tcPr>
            <w:tcW w:w="4205" w:type="dxa"/>
          </w:tcPr>
          <w:p w14:paraId="15C0C727" w14:textId="13C7F1C3" w:rsidR="00AF19F0" w:rsidRPr="009336CD" w:rsidRDefault="002B4262" w:rsidP="00DE798D">
            <w:pPr>
              <w:spacing w:before="0" w:after="0"/>
              <w:rPr>
                <w:sz w:val="24"/>
                <w:szCs w:val="24"/>
              </w:rPr>
            </w:pPr>
            <w:r w:rsidRPr="003571B2">
              <w:rPr>
                <w:rFonts w:ascii="Calibri-Bold" w:hAnsi="Calibri-Bold" w:cs="Calibri-Bold"/>
                <w:sz w:val="24"/>
                <w:szCs w:val="24"/>
              </w:rPr>
              <w:t>'</w:t>
            </w:r>
            <w:r w:rsidR="00AF19F0" w:rsidRPr="003571B2">
              <w:rPr>
                <w:sz w:val="24"/>
                <w:szCs w:val="24"/>
              </w:rPr>
              <w:t>Account Manager</w:t>
            </w:r>
            <w:r w:rsidRPr="003571B2">
              <w:rPr>
                <w:rFonts w:ascii="Calibri-Bold" w:hAnsi="Calibri-Bold" w:cs="Calibri-Bold"/>
                <w:sz w:val="24"/>
                <w:szCs w:val="24"/>
              </w:rPr>
              <w:t>'</w:t>
            </w:r>
          </w:p>
        </w:tc>
        <w:tc>
          <w:tcPr>
            <w:tcW w:w="4295" w:type="dxa"/>
          </w:tcPr>
          <w:p w14:paraId="1FA4CDA8" w14:textId="47585A37" w:rsidR="00AF19F0" w:rsidRPr="009336CD" w:rsidRDefault="00AF19F0" w:rsidP="00DE798D">
            <w:pPr>
              <w:spacing w:before="0" w:after="0"/>
              <w:rPr>
                <w:sz w:val="24"/>
                <w:szCs w:val="24"/>
              </w:rPr>
            </w:pPr>
            <w:r w:rsidRPr="009336CD">
              <w:rPr>
                <w:sz w:val="24"/>
                <w:szCs w:val="24"/>
              </w:rPr>
              <w:t>GDV 1, 1 January 2023</w:t>
            </w:r>
          </w:p>
        </w:tc>
      </w:tr>
      <w:tr w:rsidR="00BA6609" w:rsidRPr="009336CD" w14:paraId="0EE4F2D6" w14:textId="77777777" w:rsidTr="003571B2">
        <w:tc>
          <w:tcPr>
            <w:tcW w:w="4205" w:type="dxa"/>
          </w:tcPr>
          <w:p w14:paraId="78395C53" w14:textId="65D96D70" w:rsidR="00AF19F0" w:rsidRPr="009336CD" w:rsidRDefault="00AE28F8" w:rsidP="00AE28F8">
            <w:pPr>
              <w:spacing w:before="0" w:after="0"/>
              <w:rPr>
                <w:sz w:val="24"/>
                <w:szCs w:val="24"/>
              </w:rPr>
            </w:pPr>
            <w:r w:rsidRPr="003571B2">
              <w:rPr>
                <w:rFonts w:ascii="Calibri-Bold" w:hAnsi="Calibri-Bold" w:cs="Calibri-Bold"/>
                <w:sz w:val="24"/>
                <w:szCs w:val="24"/>
              </w:rPr>
              <w:t>'</w:t>
            </w:r>
            <w:r w:rsidR="00AF19F0" w:rsidRPr="003571B2">
              <w:rPr>
                <w:sz w:val="24"/>
                <w:szCs w:val="24"/>
              </w:rPr>
              <w:t>Australian Information Commissioner</w:t>
            </w:r>
            <w:r w:rsidRPr="003571B2">
              <w:rPr>
                <w:rFonts w:ascii="Calibri-Bold" w:hAnsi="Calibri-Bold" w:cs="Calibri-Bold"/>
                <w:sz w:val="24"/>
                <w:szCs w:val="24"/>
              </w:rPr>
              <w:t>'</w:t>
            </w:r>
          </w:p>
        </w:tc>
        <w:tc>
          <w:tcPr>
            <w:tcW w:w="4295" w:type="dxa"/>
          </w:tcPr>
          <w:p w14:paraId="4B97DD1B" w14:textId="6DE627EB" w:rsidR="00AF19F0" w:rsidRPr="009336CD" w:rsidRDefault="00AF19F0" w:rsidP="00DE798D">
            <w:pPr>
              <w:spacing w:before="0" w:after="0"/>
              <w:rPr>
                <w:sz w:val="24"/>
                <w:szCs w:val="24"/>
              </w:rPr>
            </w:pPr>
            <w:r w:rsidRPr="009336CD">
              <w:rPr>
                <w:sz w:val="24"/>
                <w:szCs w:val="24"/>
              </w:rPr>
              <w:t>GDV 1, 1 January 2023</w:t>
            </w:r>
          </w:p>
        </w:tc>
      </w:tr>
      <w:tr w:rsidR="00BA6609" w:rsidRPr="009336CD" w14:paraId="78AA6D6A" w14:textId="77777777" w:rsidTr="003571B2">
        <w:tc>
          <w:tcPr>
            <w:tcW w:w="4205" w:type="dxa"/>
          </w:tcPr>
          <w:p w14:paraId="582F52A8" w14:textId="54534AAB" w:rsidR="00520E5D" w:rsidRPr="009336CD" w:rsidRDefault="00193AB7" w:rsidP="00193AB7">
            <w:pPr>
              <w:spacing w:before="0" w:after="0"/>
              <w:rPr>
                <w:sz w:val="24"/>
                <w:szCs w:val="24"/>
              </w:rPr>
            </w:pPr>
            <w:r w:rsidRPr="003571B2">
              <w:rPr>
                <w:rFonts w:ascii="Calibri-Bold" w:hAnsi="Calibri-Bold" w:cs="Calibri-Bold"/>
                <w:sz w:val="24"/>
                <w:szCs w:val="24"/>
              </w:rPr>
              <w:t>'</w:t>
            </w:r>
            <w:r w:rsidR="00520E5D" w:rsidRPr="003571B2">
              <w:rPr>
                <w:sz w:val="24"/>
                <w:szCs w:val="24"/>
              </w:rPr>
              <w:t>Black Economy Procurement Connected Policy</w:t>
            </w:r>
            <w:r w:rsidRPr="003571B2">
              <w:rPr>
                <w:rFonts w:ascii="Calibri-Bold" w:hAnsi="Calibri-Bold" w:cs="Calibri-Bold"/>
                <w:sz w:val="24"/>
                <w:szCs w:val="24"/>
              </w:rPr>
              <w:t>'</w:t>
            </w:r>
          </w:p>
        </w:tc>
        <w:tc>
          <w:tcPr>
            <w:tcW w:w="4295" w:type="dxa"/>
          </w:tcPr>
          <w:p w14:paraId="2A82E21B" w14:textId="7594B328" w:rsidR="00AF19F0" w:rsidRPr="009336CD" w:rsidRDefault="00520E5D" w:rsidP="00DE798D">
            <w:pPr>
              <w:spacing w:before="0" w:after="0"/>
              <w:rPr>
                <w:sz w:val="24"/>
                <w:szCs w:val="24"/>
              </w:rPr>
            </w:pPr>
            <w:r w:rsidRPr="009336CD">
              <w:rPr>
                <w:sz w:val="24"/>
                <w:szCs w:val="24"/>
              </w:rPr>
              <w:t>GDV 1, 1 January 2023</w:t>
            </w:r>
          </w:p>
        </w:tc>
      </w:tr>
      <w:tr w:rsidR="00BA6609" w:rsidRPr="009336CD" w14:paraId="7300CE78" w14:textId="77777777" w:rsidTr="003571B2">
        <w:tc>
          <w:tcPr>
            <w:tcW w:w="4205" w:type="dxa"/>
          </w:tcPr>
          <w:p w14:paraId="2F31B7AE" w14:textId="1952A245" w:rsidR="00EB50E9" w:rsidRPr="003571B2" w:rsidRDefault="00193AB7" w:rsidP="00193AB7">
            <w:pPr>
              <w:spacing w:before="0" w:after="0"/>
              <w:rPr>
                <w:sz w:val="24"/>
                <w:szCs w:val="24"/>
              </w:rPr>
            </w:pPr>
            <w:r w:rsidRPr="003571B2">
              <w:rPr>
                <w:rFonts w:ascii="Calibri-Bold" w:hAnsi="Calibri-Bold" w:cs="Calibri-Bold"/>
                <w:sz w:val="24"/>
                <w:szCs w:val="24"/>
              </w:rPr>
              <w:t>'</w:t>
            </w:r>
            <w:r w:rsidR="00EB50E9" w:rsidRPr="003571B2">
              <w:rPr>
                <w:sz w:val="24"/>
                <w:szCs w:val="24"/>
              </w:rPr>
              <w:t>Child Safety Obligations</w:t>
            </w:r>
            <w:r w:rsidRPr="003571B2">
              <w:rPr>
                <w:rFonts w:ascii="Calibri-Bold" w:hAnsi="Calibri-Bold" w:cs="Calibri-Bold"/>
                <w:sz w:val="24"/>
                <w:szCs w:val="24"/>
              </w:rPr>
              <w:t>'</w:t>
            </w:r>
          </w:p>
        </w:tc>
        <w:tc>
          <w:tcPr>
            <w:tcW w:w="4295" w:type="dxa"/>
          </w:tcPr>
          <w:p w14:paraId="216068CD" w14:textId="4C30B6DD" w:rsidR="00EB50E9" w:rsidRPr="009336CD" w:rsidRDefault="00EB50E9" w:rsidP="00DE798D">
            <w:pPr>
              <w:spacing w:before="0" w:after="0"/>
              <w:rPr>
                <w:sz w:val="24"/>
                <w:szCs w:val="24"/>
              </w:rPr>
            </w:pPr>
            <w:r w:rsidRPr="009336CD">
              <w:rPr>
                <w:sz w:val="24"/>
                <w:szCs w:val="24"/>
              </w:rPr>
              <w:t>GDV 1, 1 January 2023</w:t>
            </w:r>
          </w:p>
        </w:tc>
      </w:tr>
      <w:tr w:rsidR="006E49AB" w:rsidRPr="009336CD" w14:paraId="09ED6E1D" w14:textId="77777777" w:rsidTr="006E49AB">
        <w:trPr>
          <w:trHeight w:val="360"/>
        </w:trPr>
        <w:tc>
          <w:tcPr>
            <w:tcW w:w="4205" w:type="dxa"/>
            <w:vMerge w:val="restart"/>
          </w:tcPr>
          <w:p w14:paraId="7AE40C01" w14:textId="6713D91B" w:rsidR="006E49AB" w:rsidRPr="003571B2" w:rsidRDefault="006E49AB" w:rsidP="00193AB7">
            <w:pPr>
              <w:spacing w:before="0" w:after="0"/>
              <w:rPr>
                <w:sz w:val="24"/>
                <w:szCs w:val="24"/>
              </w:rPr>
            </w:pPr>
            <w:r w:rsidRPr="003571B2">
              <w:rPr>
                <w:rFonts w:ascii="Calibri-Bold" w:hAnsi="Calibri-Bold" w:cs="Calibri-Bold"/>
                <w:sz w:val="24"/>
                <w:szCs w:val="24"/>
              </w:rPr>
              <w:t>'</w:t>
            </w:r>
            <w:r w:rsidRPr="003571B2">
              <w:rPr>
                <w:sz w:val="24"/>
                <w:szCs w:val="24"/>
              </w:rPr>
              <w:t>Commonwealth Coat of Arms</w:t>
            </w:r>
            <w:r w:rsidRPr="003571B2">
              <w:rPr>
                <w:rFonts w:ascii="Calibri-Bold" w:hAnsi="Calibri-Bold" w:cs="Calibri-Bold"/>
                <w:sz w:val="24"/>
                <w:szCs w:val="24"/>
              </w:rPr>
              <w:t>'</w:t>
            </w:r>
          </w:p>
        </w:tc>
        <w:tc>
          <w:tcPr>
            <w:tcW w:w="4295" w:type="dxa"/>
          </w:tcPr>
          <w:p w14:paraId="19AD89B0" w14:textId="77324E06" w:rsidR="006E49AB" w:rsidRPr="009336CD" w:rsidRDefault="006E49AB" w:rsidP="00DE798D">
            <w:pPr>
              <w:spacing w:before="0" w:after="0"/>
              <w:rPr>
                <w:sz w:val="24"/>
                <w:szCs w:val="24"/>
              </w:rPr>
            </w:pPr>
            <w:r w:rsidRPr="009336CD">
              <w:rPr>
                <w:sz w:val="24"/>
                <w:szCs w:val="24"/>
              </w:rPr>
              <w:t>GDV 1, 1 January 2023</w:t>
            </w:r>
          </w:p>
        </w:tc>
      </w:tr>
      <w:tr w:rsidR="006E49AB" w:rsidRPr="009336CD" w14:paraId="29947102" w14:textId="77777777" w:rsidTr="003571B2">
        <w:trPr>
          <w:trHeight w:val="360"/>
        </w:trPr>
        <w:tc>
          <w:tcPr>
            <w:tcW w:w="4205" w:type="dxa"/>
            <w:vMerge/>
          </w:tcPr>
          <w:p w14:paraId="4C761E62" w14:textId="77777777" w:rsidR="006E49AB" w:rsidRPr="003571B2" w:rsidRDefault="006E49AB" w:rsidP="00193AB7">
            <w:pPr>
              <w:spacing w:after="0"/>
              <w:rPr>
                <w:rFonts w:ascii="Calibri-Bold" w:hAnsi="Calibri-Bold" w:cs="Calibri-Bold"/>
                <w:sz w:val="24"/>
                <w:szCs w:val="24"/>
              </w:rPr>
            </w:pPr>
          </w:p>
        </w:tc>
        <w:tc>
          <w:tcPr>
            <w:tcW w:w="4295" w:type="dxa"/>
          </w:tcPr>
          <w:p w14:paraId="6A787103" w14:textId="68EEA7A3" w:rsidR="006E49AB" w:rsidRPr="009336CD" w:rsidRDefault="006E49AB" w:rsidP="00DE798D">
            <w:pPr>
              <w:spacing w:after="0"/>
              <w:rPr>
                <w:sz w:val="24"/>
                <w:szCs w:val="24"/>
              </w:rPr>
            </w:pPr>
            <w:r>
              <w:rPr>
                <w:sz w:val="24"/>
                <w:szCs w:val="24"/>
              </w:rPr>
              <w:t>GDV 2, 1 July 2023</w:t>
            </w:r>
          </w:p>
        </w:tc>
      </w:tr>
      <w:tr w:rsidR="000831AF" w:rsidRPr="009336CD" w14:paraId="440E8E62" w14:textId="77777777" w:rsidTr="003571B2">
        <w:tc>
          <w:tcPr>
            <w:tcW w:w="4205" w:type="dxa"/>
            <w:vMerge w:val="restart"/>
          </w:tcPr>
          <w:p w14:paraId="203A074B" w14:textId="6FFFC758" w:rsidR="000831AF" w:rsidRPr="009336CD" w:rsidRDefault="000831AF" w:rsidP="00193AB7">
            <w:pPr>
              <w:spacing w:before="0" w:after="0"/>
              <w:rPr>
                <w:sz w:val="24"/>
                <w:szCs w:val="24"/>
              </w:rPr>
            </w:pPr>
            <w:r w:rsidRPr="003571B2">
              <w:rPr>
                <w:rFonts w:ascii="Calibri-Bold" w:hAnsi="Calibri-Bold" w:cs="Calibri-Bold"/>
                <w:sz w:val="24"/>
                <w:szCs w:val="24"/>
              </w:rPr>
              <w:t>'</w:t>
            </w:r>
            <w:r w:rsidRPr="003571B2">
              <w:rPr>
                <w:sz w:val="24"/>
                <w:szCs w:val="24"/>
              </w:rPr>
              <w:t>Core Competencies</w:t>
            </w:r>
            <w:r w:rsidRPr="003571B2">
              <w:rPr>
                <w:rFonts w:ascii="Calibri-Bold" w:hAnsi="Calibri-Bold" w:cs="Calibri-Bold"/>
                <w:sz w:val="24"/>
                <w:szCs w:val="24"/>
              </w:rPr>
              <w:t>'</w:t>
            </w:r>
          </w:p>
        </w:tc>
        <w:tc>
          <w:tcPr>
            <w:tcW w:w="4295" w:type="dxa"/>
          </w:tcPr>
          <w:p w14:paraId="6D368D67" w14:textId="06130F76" w:rsidR="000831AF" w:rsidRPr="009336CD" w:rsidRDefault="000831AF" w:rsidP="00DE798D">
            <w:pPr>
              <w:spacing w:before="0" w:after="0"/>
              <w:rPr>
                <w:sz w:val="24"/>
                <w:szCs w:val="24"/>
              </w:rPr>
            </w:pPr>
            <w:r w:rsidRPr="009336CD">
              <w:rPr>
                <w:sz w:val="24"/>
                <w:szCs w:val="24"/>
              </w:rPr>
              <w:t>GDV 1, 1 January 2023</w:t>
            </w:r>
          </w:p>
        </w:tc>
      </w:tr>
      <w:tr w:rsidR="000831AF" w:rsidRPr="009336CD" w14:paraId="55710D25" w14:textId="77777777" w:rsidTr="003571B2">
        <w:tc>
          <w:tcPr>
            <w:tcW w:w="4205" w:type="dxa"/>
            <w:vMerge/>
          </w:tcPr>
          <w:p w14:paraId="0C398AB1" w14:textId="77777777" w:rsidR="000831AF" w:rsidRPr="003571B2" w:rsidRDefault="000831AF" w:rsidP="00193AB7">
            <w:pPr>
              <w:spacing w:after="0"/>
              <w:rPr>
                <w:rFonts w:ascii="Calibri-Bold" w:hAnsi="Calibri-Bold" w:cs="Calibri-Bold"/>
                <w:sz w:val="24"/>
                <w:szCs w:val="24"/>
              </w:rPr>
            </w:pPr>
          </w:p>
        </w:tc>
        <w:tc>
          <w:tcPr>
            <w:tcW w:w="4295" w:type="dxa"/>
          </w:tcPr>
          <w:p w14:paraId="168A5F27" w14:textId="0D362EA0" w:rsidR="000831AF" w:rsidRPr="009336CD" w:rsidRDefault="000831AF" w:rsidP="00DE798D">
            <w:pPr>
              <w:spacing w:after="0"/>
              <w:rPr>
                <w:sz w:val="24"/>
                <w:szCs w:val="24"/>
              </w:rPr>
            </w:pPr>
            <w:r w:rsidRPr="00293AE0">
              <w:rPr>
                <w:sz w:val="24"/>
                <w:szCs w:val="22"/>
              </w:rPr>
              <w:t>GDV 3, 1 January 2024</w:t>
            </w:r>
          </w:p>
        </w:tc>
      </w:tr>
      <w:tr w:rsidR="000831AF" w:rsidRPr="009336CD" w14:paraId="1FE33E90" w14:textId="77777777" w:rsidTr="002555A5">
        <w:tc>
          <w:tcPr>
            <w:tcW w:w="4205" w:type="dxa"/>
          </w:tcPr>
          <w:p w14:paraId="2ECC03FE" w14:textId="539AD132" w:rsidR="000831AF" w:rsidRPr="003571B2" w:rsidRDefault="000831AF" w:rsidP="00193AB7">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CTA Provider</w:t>
            </w:r>
            <w:r w:rsidRPr="003571B2">
              <w:rPr>
                <w:rFonts w:ascii="Calibri-Bold" w:hAnsi="Calibri-Bold" w:cs="Calibri-Bold"/>
                <w:sz w:val="24"/>
                <w:szCs w:val="24"/>
              </w:rPr>
              <w:t>'</w:t>
            </w:r>
          </w:p>
        </w:tc>
        <w:tc>
          <w:tcPr>
            <w:tcW w:w="4295" w:type="dxa"/>
          </w:tcPr>
          <w:p w14:paraId="63C1E10B" w14:textId="72A76147" w:rsidR="000831AF" w:rsidRDefault="000831AF" w:rsidP="00DE798D">
            <w:pPr>
              <w:spacing w:after="0"/>
              <w:rPr>
                <w:sz w:val="24"/>
                <w:szCs w:val="24"/>
              </w:rPr>
            </w:pPr>
            <w:r w:rsidRPr="00293AE0">
              <w:rPr>
                <w:sz w:val="24"/>
                <w:szCs w:val="22"/>
              </w:rPr>
              <w:t>GDV 3, 1 January 2024</w:t>
            </w:r>
          </w:p>
        </w:tc>
      </w:tr>
      <w:tr w:rsidR="00354F77" w:rsidRPr="009336CD" w14:paraId="37E1EE69" w14:textId="77777777" w:rsidTr="002555A5">
        <w:tc>
          <w:tcPr>
            <w:tcW w:w="4205" w:type="dxa"/>
          </w:tcPr>
          <w:p w14:paraId="3B517796" w14:textId="74937BC8" w:rsidR="00354F77" w:rsidRPr="003571B2"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Deed Completion Date</w:t>
            </w:r>
            <w:r w:rsidRPr="003571B2">
              <w:rPr>
                <w:rFonts w:ascii="Calibri-Bold" w:hAnsi="Calibri-Bold" w:cs="Calibri-Bold"/>
                <w:sz w:val="24"/>
                <w:szCs w:val="24"/>
              </w:rPr>
              <w:t>'</w:t>
            </w:r>
          </w:p>
        </w:tc>
        <w:tc>
          <w:tcPr>
            <w:tcW w:w="4295" w:type="dxa"/>
          </w:tcPr>
          <w:p w14:paraId="3F659A6C" w14:textId="49057A59" w:rsidR="00354F77" w:rsidRPr="009336CD" w:rsidRDefault="00354F77" w:rsidP="00DE798D">
            <w:pPr>
              <w:spacing w:after="0"/>
              <w:rPr>
                <w:sz w:val="24"/>
                <w:szCs w:val="24"/>
              </w:rPr>
            </w:pPr>
            <w:r>
              <w:rPr>
                <w:sz w:val="24"/>
                <w:szCs w:val="24"/>
              </w:rPr>
              <w:t>GDV 2, 1 July 2023</w:t>
            </w:r>
          </w:p>
        </w:tc>
      </w:tr>
      <w:tr w:rsidR="00BA6609" w:rsidRPr="009336CD" w14:paraId="17D3BB21" w14:textId="77777777" w:rsidTr="003571B2">
        <w:tc>
          <w:tcPr>
            <w:tcW w:w="4205" w:type="dxa"/>
          </w:tcPr>
          <w:p w14:paraId="3097DFF4" w14:textId="004FA965" w:rsidR="006C09F7" w:rsidRPr="009336CD" w:rsidRDefault="002B4262" w:rsidP="00DE798D">
            <w:pPr>
              <w:spacing w:before="0" w:after="0"/>
              <w:rPr>
                <w:sz w:val="24"/>
                <w:szCs w:val="24"/>
              </w:rPr>
            </w:pPr>
            <w:r w:rsidRPr="003571B2">
              <w:rPr>
                <w:rFonts w:ascii="Calibri-Bold" w:hAnsi="Calibri-Bold" w:cs="Calibri-Bold"/>
                <w:sz w:val="24"/>
                <w:szCs w:val="24"/>
              </w:rPr>
              <w:t>'</w:t>
            </w:r>
            <w:r w:rsidR="006C44F1" w:rsidRPr="003571B2">
              <w:rPr>
                <w:sz w:val="24"/>
                <w:szCs w:val="24"/>
              </w:rPr>
              <w:t>Department</w:t>
            </w:r>
            <w:r w:rsidRPr="003571B2">
              <w:rPr>
                <w:rFonts w:ascii="Calibri-Bold" w:hAnsi="Calibri-Bold" w:cs="Calibri-Bold"/>
                <w:sz w:val="24"/>
                <w:szCs w:val="24"/>
              </w:rPr>
              <w:t>'</w:t>
            </w:r>
          </w:p>
        </w:tc>
        <w:tc>
          <w:tcPr>
            <w:tcW w:w="4295" w:type="dxa"/>
          </w:tcPr>
          <w:p w14:paraId="4D7756ED" w14:textId="69431C14" w:rsidR="006C09F7" w:rsidRPr="009336CD" w:rsidRDefault="006C44F1" w:rsidP="00DE798D">
            <w:pPr>
              <w:spacing w:before="0" w:after="0"/>
              <w:rPr>
                <w:sz w:val="24"/>
                <w:szCs w:val="24"/>
              </w:rPr>
            </w:pPr>
            <w:r w:rsidRPr="009336CD">
              <w:rPr>
                <w:sz w:val="24"/>
                <w:szCs w:val="24"/>
              </w:rPr>
              <w:t>GDV 1, 1 January 2023</w:t>
            </w:r>
          </w:p>
        </w:tc>
      </w:tr>
      <w:tr w:rsidR="00BA6609" w:rsidRPr="009336CD" w14:paraId="76AEAB5A" w14:textId="77777777" w:rsidTr="003571B2">
        <w:tc>
          <w:tcPr>
            <w:tcW w:w="4205" w:type="dxa"/>
          </w:tcPr>
          <w:p w14:paraId="0036F3BA" w14:textId="30CF0774" w:rsidR="00FA2D3D" w:rsidRPr="009336CD" w:rsidRDefault="00193AB7" w:rsidP="00193AB7">
            <w:pPr>
              <w:spacing w:before="0" w:after="0"/>
              <w:rPr>
                <w:sz w:val="24"/>
                <w:szCs w:val="24"/>
              </w:rPr>
            </w:pPr>
            <w:r w:rsidRPr="003571B2">
              <w:rPr>
                <w:rFonts w:ascii="Calibri-Bold" w:hAnsi="Calibri-Bold" w:cs="Calibri-Bold"/>
                <w:sz w:val="24"/>
                <w:szCs w:val="24"/>
              </w:rPr>
              <w:t>'</w:t>
            </w:r>
            <w:r w:rsidR="00FA2D3D" w:rsidRPr="003571B2">
              <w:rPr>
                <w:sz w:val="24"/>
                <w:szCs w:val="24"/>
              </w:rPr>
              <w:t>Departmental Exit</w:t>
            </w:r>
            <w:r w:rsidRPr="003571B2">
              <w:rPr>
                <w:rFonts w:ascii="Calibri-Bold" w:hAnsi="Calibri-Bold" w:cs="Calibri-Bold"/>
                <w:sz w:val="24"/>
                <w:szCs w:val="24"/>
              </w:rPr>
              <w:t>'</w:t>
            </w:r>
          </w:p>
        </w:tc>
        <w:tc>
          <w:tcPr>
            <w:tcW w:w="4295" w:type="dxa"/>
          </w:tcPr>
          <w:p w14:paraId="5730D82C" w14:textId="4467EE05" w:rsidR="00FA2D3D" w:rsidRPr="009336CD" w:rsidRDefault="00FA2D3D" w:rsidP="00DE798D">
            <w:pPr>
              <w:spacing w:before="0" w:after="0"/>
              <w:rPr>
                <w:sz w:val="24"/>
                <w:szCs w:val="24"/>
              </w:rPr>
            </w:pPr>
            <w:r w:rsidRPr="009336CD">
              <w:rPr>
                <w:sz w:val="24"/>
                <w:szCs w:val="24"/>
              </w:rPr>
              <w:t>GDV 1, 1 January 2023</w:t>
            </w:r>
          </w:p>
        </w:tc>
      </w:tr>
      <w:tr w:rsidR="00BA6609" w:rsidRPr="009336CD" w14:paraId="1BEFFF82" w14:textId="77777777" w:rsidTr="003571B2">
        <w:tc>
          <w:tcPr>
            <w:tcW w:w="4205" w:type="dxa"/>
          </w:tcPr>
          <w:p w14:paraId="7D88BE82" w14:textId="4683593C" w:rsidR="0016036B" w:rsidRPr="009336CD" w:rsidRDefault="00E47232" w:rsidP="00193AB7">
            <w:pPr>
              <w:spacing w:before="0" w:after="0"/>
              <w:rPr>
                <w:sz w:val="24"/>
                <w:szCs w:val="24"/>
              </w:rPr>
            </w:pPr>
            <w:r w:rsidRPr="003571B2">
              <w:rPr>
                <w:rFonts w:ascii="Calibri-Bold" w:hAnsi="Calibri-Bold" w:cs="Calibri-Bold"/>
                <w:sz w:val="24"/>
                <w:szCs w:val="24"/>
              </w:rPr>
              <w:t>'</w:t>
            </w:r>
            <w:r w:rsidR="0016036B" w:rsidRPr="003571B2">
              <w:rPr>
                <w:sz w:val="24"/>
                <w:szCs w:val="24"/>
              </w:rPr>
              <w:t>Department’s Security Policies</w:t>
            </w:r>
            <w:r w:rsidRPr="003571B2">
              <w:rPr>
                <w:rFonts w:ascii="Calibri-Bold" w:hAnsi="Calibri-Bold" w:cs="Calibri-Bold"/>
                <w:sz w:val="24"/>
                <w:szCs w:val="24"/>
              </w:rPr>
              <w:t>'</w:t>
            </w:r>
          </w:p>
        </w:tc>
        <w:tc>
          <w:tcPr>
            <w:tcW w:w="4295" w:type="dxa"/>
          </w:tcPr>
          <w:p w14:paraId="02018F85" w14:textId="529687B7" w:rsidR="0016036B" w:rsidRPr="009336CD" w:rsidRDefault="0016036B" w:rsidP="00DE798D">
            <w:pPr>
              <w:spacing w:before="0" w:after="0"/>
              <w:rPr>
                <w:sz w:val="24"/>
                <w:szCs w:val="24"/>
              </w:rPr>
            </w:pPr>
            <w:r w:rsidRPr="009336CD">
              <w:rPr>
                <w:sz w:val="24"/>
                <w:szCs w:val="24"/>
              </w:rPr>
              <w:t>GDV 1, 1 January 2023</w:t>
            </w:r>
          </w:p>
        </w:tc>
      </w:tr>
      <w:tr w:rsidR="00BD4766" w:rsidRPr="009336CD" w14:paraId="0CD535E0" w14:textId="77777777" w:rsidTr="003571B2">
        <w:tc>
          <w:tcPr>
            <w:tcW w:w="4205" w:type="dxa"/>
          </w:tcPr>
          <w:p w14:paraId="3700273B" w14:textId="2B25483D" w:rsidR="00BD4766" w:rsidRPr="003571B2" w:rsidRDefault="001A607C" w:rsidP="00193AB7">
            <w:pPr>
              <w:spacing w:after="0"/>
              <w:rPr>
                <w:rFonts w:ascii="Calibri-Bold" w:hAnsi="Calibri-Bold" w:cs="Calibri-Bold"/>
                <w:sz w:val="24"/>
                <w:szCs w:val="24"/>
              </w:rPr>
            </w:pPr>
            <w:r w:rsidRPr="003571B2">
              <w:rPr>
                <w:rFonts w:ascii="Calibri-Bold" w:hAnsi="Calibri-Bold" w:cs="Calibri-Bold"/>
                <w:sz w:val="24"/>
                <w:szCs w:val="24"/>
              </w:rPr>
              <w:t>'</w:t>
            </w:r>
            <w:r w:rsidR="00BD4766">
              <w:rPr>
                <w:rFonts w:ascii="Calibri-Bold" w:hAnsi="Calibri-Bold" w:cs="Calibri-Bold"/>
                <w:sz w:val="24"/>
                <w:szCs w:val="24"/>
              </w:rPr>
              <w:t>Department’s Website</w:t>
            </w:r>
            <w:r w:rsidRPr="003571B2">
              <w:rPr>
                <w:rFonts w:ascii="Calibri-Bold" w:hAnsi="Calibri-Bold" w:cs="Calibri-Bold"/>
                <w:sz w:val="24"/>
                <w:szCs w:val="24"/>
              </w:rPr>
              <w:t>'</w:t>
            </w:r>
          </w:p>
        </w:tc>
        <w:tc>
          <w:tcPr>
            <w:tcW w:w="4295" w:type="dxa"/>
          </w:tcPr>
          <w:p w14:paraId="1BEDCCC4" w14:textId="2F621164" w:rsidR="00BD4766" w:rsidRPr="009336CD" w:rsidRDefault="000831AF" w:rsidP="00DE798D">
            <w:pPr>
              <w:spacing w:after="0"/>
              <w:rPr>
                <w:sz w:val="24"/>
                <w:szCs w:val="24"/>
              </w:rPr>
            </w:pPr>
            <w:r w:rsidRPr="00293AE0">
              <w:rPr>
                <w:sz w:val="24"/>
                <w:szCs w:val="22"/>
              </w:rPr>
              <w:t>GDV 3, 1 January 2024</w:t>
            </w:r>
          </w:p>
        </w:tc>
      </w:tr>
      <w:tr w:rsidR="00EA506F" w:rsidRPr="009336CD" w14:paraId="3D567AE8" w14:textId="77777777" w:rsidTr="002555A5">
        <w:tc>
          <w:tcPr>
            <w:tcW w:w="4205" w:type="dxa"/>
          </w:tcPr>
          <w:p w14:paraId="5152DF15" w14:textId="054C21AE" w:rsidR="00EA506F" w:rsidRPr="003571B2" w:rsidRDefault="00567A81"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Early School Leaver</w:t>
            </w:r>
            <w:r w:rsidRPr="003571B2">
              <w:rPr>
                <w:rFonts w:ascii="Calibri-Bold" w:hAnsi="Calibri-Bold" w:cs="Calibri-Bold"/>
                <w:sz w:val="24"/>
                <w:szCs w:val="24"/>
              </w:rPr>
              <w:t>'</w:t>
            </w:r>
          </w:p>
        </w:tc>
        <w:tc>
          <w:tcPr>
            <w:tcW w:w="4295" w:type="dxa"/>
          </w:tcPr>
          <w:p w14:paraId="73451C2A" w14:textId="4C6F3686" w:rsidR="00EA506F" w:rsidRPr="009336CD" w:rsidRDefault="00EA506F" w:rsidP="00DE798D">
            <w:pPr>
              <w:spacing w:after="0"/>
              <w:rPr>
                <w:sz w:val="24"/>
                <w:szCs w:val="24"/>
              </w:rPr>
            </w:pPr>
            <w:r>
              <w:rPr>
                <w:sz w:val="24"/>
                <w:szCs w:val="24"/>
              </w:rPr>
              <w:t>GDV 2, 1 July 2023</w:t>
            </w:r>
          </w:p>
        </w:tc>
      </w:tr>
      <w:tr w:rsidR="00EA506F" w:rsidRPr="009336CD" w14:paraId="076EB9F8" w14:textId="77777777" w:rsidTr="002555A5">
        <w:tc>
          <w:tcPr>
            <w:tcW w:w="4205" w:type="dxa"/>
          </w:tcPr>
          <w:p w14:paraId="2F9B0080" w14:textId="3331C63A" w:rsidR="00EA506F" w:rsidRDefault="0086468C" w:rsidP="00193AB7">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Exemption</w:t>
            </w:r>
            <w:r w:rsidRPr="003571B2">
              <w:rPr>
                <w:rFonts w:ascii="Calibri-Bold" w:hAnsi="Calibri-Bold" w:cs="Calibri-Bold"/>
                <w:sz w:val="24"/>
                <w:szCs w:val="24"/>
              </w:rPr>
              <w:t>'</w:t>
            </w:r>
          </w:p>
        </w:tc>
        <w:tc>
          <w:tcPr>
            <w:tcW w:w="4295" w:type="dxa"/>
          </w:tcPr>
          <w:p w14:paraId="686F0DBB" w14:textId="70CDCD38" w:rsidR="00EA506F" w:rsidRDefault="00EA506F" w:rsidP="00DE798D">
            <w:pPr>
              <w:spacing w:after="0"/>
              <w:rPr>
                <w:sz w:val="24"/>
                <w:szCs w:val="24"/>
              </w:rPr>
            </w:pPr>
            <w:r>
              <w:rPr>
                <w:sz w:val="24"/>
                <w:szCs w:val="24"/>
              </w:rPr>
              <w:t>GDV 2, 1 July 2023</w:t>
            </w:r>
          </w:p>
        </w:tc>
      </w:tr>
      <w:tr w:rsidR="00BA6609" w:rsidRPr="009336CD" w14:paraId="6ABD2C1C" w14:textId="77777777" w:rsidTr="003571B2">
        <w:tc>
          <w:tcPr>
            <w:tcW w:w="4205" w:type="dxa"/>
          </w:tcPr>
          <w:p w14:paraId="61D5F402" w14:textId="33493BE6" w:rsidR="00701187" w:rsidRPr="003571B2" w:rsidRDefault="00193AB7" w:rsidP="00193AB7">
            <w:pPr>
              <w:spacing w:before="0" w:after="0"/>
              <w:rPr>
                <w:sz w:val="24"/>
                <w:szCs w:val="24"/>
              </w:rPr>
            </w:pPr>
            <w:r w:rsidRPr="003571B2">
              <w:rPr>
                <w:rFonts w:ascii="Calibri-Bold" w:hAnsi="Calibri-Bold" w:cs="Calibri-Bold"/>
                <w:sz w:val="24"/>
                <w:szCs w:val="24"/>
              </w:rPr>
              <w:t>'</w:t>
            </w:r>
            <w:r w:rsidR="00701187" w:rsidRPr="003571B2">
              <w:rPr>
                <w:sz w:val="24"/>
                <w:szCs w:val="24"/>
              </w:rPr>
              <w:t>Employer</w:t>
            </w:r>
            <w:r w:rsidRPr="003571B2">
              <w:rPr>
                <w:rFonts w:ascii="Calibri-Bold" w:hAnsi="Calibri-Bold" w:cs="Calibri-Bold"/>
                <w:sz w:val="24"/>
                <w:szCs w:val="24"/>
              </w:rPr>
              <w:t>'</w:t>
            </w:r>
          </w:p>
        </w:tc>
        <w:tc>
          <w:tcPr>
            <w:tcW w:w="4295" w:type="dxa"/>
          </w:tcPr>
          <w:p w14:paraId="67FECBB0" w14:textId="3E65A798" w:rsidR="00701187" w:rsidRPr="009336CD" w:rsidRDefault="00701187" w:rsidP="00DE798D">
            <w:pPr>
              <w:spacing w:before="0" w:after="0"/>
              <w:rPr>
                <w:sz w:val="24"/>
                <w:szCs w:val="24"/>
              </w:rPr>
            </w:pPr>
            <w:r w:rsidRPr="009336CD">
              <w:rPr>
                <w:sz w:val="24"/>
                <w:szCs w:val="24"/>
              </w:rPr>
              <w:t>GDV 1, 1 January 2023</w:t>
            </w:r>
          </w:p>
        </w:tc>
      </w:tr>
      <w:tr w:rsidR="00BA6609" w:rsidRPr="009336CD" w14:paraId="4A8B59CF" w14:textId="77777777" w:rsidTr="003571B2">
        <w:tc>
          <w:tcPr>
            <w:tcW w:w="4205" w:type="dxa"/>
          </w:tcPr>
          <w:p w14:paraId="4596A93B" w14:textId="1304D75C" w:rsidR="00140600" w:rsidRPr="003571B2" w:rsidRDefault="00DE798D" w:rsidP="00DE798D">
            <w:pPr>
              <w:spacing w:before="0" w:after="0"/>
              <w:rPr>
                <w:sz w:val="24"/>
                <w:szCs w:val="24"/>
              </w:rPr>
            </w:pPr>
            <w:r w:rsidRPr="003571B2">
              <w:rPr>
                <w:rFonts w:ascii="Calibri-Bold" w:hAnsi="Calibri-Bold" w:cs="Calibri-Bold"/>
                <w:sz w:val="24"/>
                <w:szCs w:val="24"/>
              </w:rPr>
              <w:t>'</w:t>
            </w:r>
            <w:r w:rsidR="00140600" w:rsidRPr="003571B2">
              <w:rPr>
                <w:sz w:val="24"/>
                <w:szCs w:val="24"/>
              </w:rPr>
              <w:t>Employment Region</w:t>
            </w:r>
            <w:r w:rsidRPr="003571B2">
              <w:rPr>
                <w:rFonts w:ascii="Calibri-Bold" w:hAnsi="Calibri-Bold" w:cs="Calibri-Bold"/>
                <w:sz w:val="24"/>
                <w:szCs w:val="24"/>
              </w:rPr>
              <w:t>'</w:t>
            </w:r>
          </w:p>
        </w:tc>
        <w:tc>
          <w:tcPr>
            <w:tcW w:w="4295" w:type="dxa"/>
          </w:tcPr>
          <w:p w14:paraId="3FE70DCE" w14:textId="69DF2645" w:rsidR="00140600" w:rsidRPr="009336CD" w:rsidRDefault="00140600" w:rsidP="00DE798D">
            <w:pPr>
              <w:spacing w:before="0" w:after="0"/>
              <w:rPr>
                <w:sz w:val="24"/>
                <w:szCs w:val="24"/>
              </w:rPr>
            </w:pPr>
            <w:r w:rsidRPr="009336CD">
              <w:rPr>
                <w:sz w:val="24"/>
                <w:szCs w:val="24"/>
              </w:rPr>
              <w:t>GDV 1, 1 January 2023</w:t>
            </w:r>
          </w:p>
        </w:tc>
      </w:tr>
      <w:tr w:rsidR="007A2CC2" w:rsidRPr="009336CD" w14:paraId="341EBDF4" w14:textId="77777777" w:rsidTr="003571B2">
        <w:tc>
          <w:tcPr>
            <w:tcW w:w="4205" w:type="dxa"/>
          </w:tcPr>
          <w:p w14:paraId="23ACAECB" w14:textId="12552C17" w:rsidR="007A2CC2" w:rsidRPr="007A2CC2" w:rsidRDefault="007A2CC2" w:rsidP="007A2CC2">
            <w:pPr>
              <w:spacing w:after="0"/>
              <w:rPr>
                <w:rFonts w:ascii="Calibri-Bold" w:hAnsi="Calibri-Bold" w:cs="Calibri-Bold"/>
                <w:sz w:val="24"/>
                <w:szCs w:val="22"/>
              </w:rPr>
            </w:pPr>
            <w:r w:rsidRPr="00CD29C7">
              <w:rPr>
                <w:sz w:val="24"/>
                <w:szCs w:val="22"/>
              </w:rPr>
              <w:t>'Employment Facilitator'</w:t>
            </w:r>
          </w:p>
        </w:tc>
        <w:tc>
          <w:tcPr>
            <w:tcW w:w="4295" w:type="dxa"/>
          </w:tcPr>
          <w:p w14:paraId="32BA676E" w14:textId="36BCF0EE" w:rsidR="007A2CC2" w:rsidRPr="007A2CC2" w:rsidRDefault="007A2CC2" w:rsidP="007A2CC2">
            <w:pPr>
              <w:spacing w:after="0"/>
              <w:rPr>
                <w:sz w:val="24"/>
                <w:szCs w:val="22"/>
              </w:rPr>
            </w:pPr>
            <w:r w:rsidRPr="00CD29C7">
              <w:rPr>
                <w:sz w:val="24"/>
                <w:szCs w:val="22"/>
              </w:rPr>
              <w:t>GDV 3, 1 January 2024</w:t>
            </w:r>
          </w:p>
        </w:tc>
      </w:tr>
      <w:tr w:rsidR="00BA6609" w:rsidRPr="009336CD" w14:paraId="2CE5AA8B" w14:textId="77777777" w:rsidTr="003571B2">
        <w:tc>
          <w:tcPr>
            <w:tcW w:w="4205" w:type="dxa"/>
          </w:tcPr>
          <w:p w14:paraId="1C5058E9" w14:textId="01C2856C" w:rsidR="00140600" w:rsidRPr="003571B2" w:rsidRDefault="00DE798D" w:rsidP="00DE798D">
            <w:pPr>
              <w:spacing w:before="0" w:after="0"/>
              <w:rPr>
                <w:sz w:val="24"/>
                <w:szCs w:val="24"/>
              </w:rPr>
            </w:pPr>
            <w:r w:rsidRPr="003571B2">
              <w:rPr>
                <w:rFonts w:ascii="Calibri-Bold" w:hAnsi="Calibri-Bold" w:cs="Calibri-Bold"/>
                <w:sz w:val="24"/>
                <w:szCs w:val="24"/>
              </w:rPr>
              <w:t>'</w:t>
            </w:r>
            <w:r w:rsidR="00CC0EC4" w:rsidRPr="003571B2">
              <w:rPr>
                <w:sz w:val="24"/>
                <w:szCs w:val="24"/>
              </w:rPr>
              <w:t>Financial Incentive</w:t>
            </w:r>
            <w:r w:rsidRPr="003571B2">
              <w:rPr>
                <w:rFonts w:ascii="Calibri-Bold" w:hAnsi="Calibri-Bold" w:cs="Calibri-Bold"/>
                <w:sz w:val="24"/>
                <w:szCs w:val="24"/>
              </w:rPr>
              <w:t>'</w:t>
            </w:r>
          </w:p>
        </w:tc>
        <w:tc>
          <w:tcPr>
            <w:tcW w:w="4295" w:type="dxa"/>
          </w:tcPr>
          <w:p w14:paraId="2F9A4F07" w14:textId="77777777" w:rsidR="00140600" w:rsidRPr="009336CD" w:rsidRDefault="00412C89">
            <w:pPr>
              <w:spacing w:before="0" w:after="0"/>
              <w:rPr>
                <w:sz w:val="24"/>
                <w:szCs w:val="24"/>
              </w:rPr>
            </w:pPr>
            <w:r w:rsidRPr="009336CD">
              <w:rPr>
                <w:sz w:val="24"/>
                <w:szCs w:val="24"/>
              </w:rPr>
              <w:t>Notice No. 2, 9 September 2022</w:t>
            </w:r>
          </w:p>
          <w:p w14:paraId="516FA2EF" w14:textId="3FAE53E5" w:rsidR="00DE798D" w:rsidRPr="009336CD" w:rsidRDefault="00DE798D" w:rsidP="00DE798D">
            <w:pPr>
              <w:spacing w:before="0" w:after="0"/>
              <w:rPr>
                <w:sz w:val="24"/>
                <w:szCs w:val="24"/>
              </w:rPr>
            </w:pPr>
            <w:r w:rsidRPr="009336CD">
              <w:rPr>
                <w:sz w:val="24"/>
                <w:szCs w:val="24"/>
              </w:rPr>
              <w:t>GDV 1, 1 January 2023</w:t>
            </w:r>
          </w:p>
        </w:tc>
      </w:tr>
      <w:tr w:rsidR="00EA506F" w:rsidRPr="009336CD" w14:paraId="0980FFEF" w14:textId="77777777" w:rsidTr="002555A5">
        <w:tc>
          <w:tcPr>
            <w:tcW w:w="4205" w:type="dxa"/>
          </w:tcPr>
          <w:p w14:paraId="609B5C59" w14:textId="6CED9525"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Guide to Social Security Law</w:t>
            </w:r>
            <w:r w:rsidRPr="003571B2">
              <w:rPr>
                <w:rFonts w:ascii="Calibri-Bold" w:hAnsi="Calibri-Bold" w:cs="Calibri-Bold"/>
                <w:sz w:val="24"/>
                <w:szCs w:val="24"/>
              </w:rPr>
              <w:t>'</w:t>
            </w:r>
          </w:p>
        </w:tc>
        <w:tc>
          <w:tcPr>
            <w:tcW w:w="4295" w:type="dxa"/>
          </w:tcPr>
          <w:p w14:paraId="4332A8C2" w14:textId="27922F74" w:rsidR="00EA506F" w:rsidRPr="009336CD" w:rsidRDefault="00EA506F">
            <w:pPr>
              <w:spacing w:after="0"/>
              <w:rPr>
                <w:sz w:val="24"/>
                <w:szCs w:val="24"/>
              </w:rPr>
            </w:pPr>
            <w:r>
              <w:rPr>
                <w:sz w:val="24"/>
                <w:szCs w:val="24"/>
              </w:rPr>
              <w:t>GDV 2, 1 July 2023</w:t>
            </w:r>
          </w:p>
        </w:tc>
      </w:tr>
      <w:tr w:rsidR="00BA6609" w:rsidRPr="009336CD" w14:paraId="69B70569" w14:textId="77777777" w:rsidTr="003571B2">
        <w:tc>
          <w:tcPr>
            <w:tcW w:w="4205" w:type="dxa"/>
          </w:tcPr>
          <w:p w14:paraId="26B8CCE9" w14:textId="384CF220" w:rsidR="00CC0EC4" w:rsidRPr="003571B2" w:rsidRDefault="00DE798D" w:rsidP="00DE798D">
            <w:pPr>
              <w:spacing w:before="0" w:after="0"/>
              <w:rPr>
                <w:sz w:val="24"/>
                <w:szCs w:val="24"/>
              </w:rPr>
            </w:pPr>
            <w:r w:rsidRPr="003571B2">
              <w:rPr>
                <w:rFonts w:ascii="Calibri-Bold" w:hAnsi="Calibri-Bold" w:cs="Calibri-Bold"/>
                <w:sz w:val="24"/>
                <w:szCs w:val="24"/>
              </w:rPr>
              <w:t>'</w:t>
            </w:r>
            <w:r w:rsidR="00071E72" w:rsidRPr="003571B2">
              <w:rPr>
                <w:sz w:val="24"/>
                <w:szCs w:val="24"/>
              </w:rPr>
              <w:t>Harvest Trail Services Provider</w:t>
            </w:r>
            <w:r w:rsidRPr="003571B2">
              <w:rPr>
                <w:rFonts w:ascii="Calibri-Bold" w:hAnsi="Calibri-Bold" w:cs="Calibri-Bold"/>
                <w:sz w:val="24"/>
                <w:szCs w:val="24"/>
              </w:rPr>
              <w:t>'</w:t>
            </w:r>
            <w:r w:rsidRPr="003571B2">
              <w:rPr>
                <w:sz w:val="24"/>
                <w:szCs w:val="24"/>
              </w:rPr>
              <w:t xml:space="preserve"> or </w:t>
            </w:r>
            <w:r w:rsidRPr="003571B2">
              <w:rPr>
                <w:rFonts w:ascii="Calibri-Bold" w:hAnsi="Calibri-Bold" w:cs="Calibri-Bold"/>
                <w:sz w:val="24"/>
                <w:szCs w:val="24"/>
              </w:rPr>
              <w:t>'</w:t>
            </w:r>
            <w:r w:rsidR="00505580" w:rsidRPr="003571B2">
              <w:rPr>
                <w:sz w:val="24"/>
                <w:szCs w:val="24"/>
              </w:rPr>
              <w:t>HTS Provider</w:t>
            </w:r>
            <w:r w:rsidRPr="003571B2">
              <w:rPr>
                <w:rFonts w:ascii="Calibri-Bold" w:hAnsi="Calibri-Bold" w:cs="Calibri-Bold"/>
                <w:sz w:val="24"/>
                <w:szCs w:val="24"/>
              </w:rPr>
              <w:t>'</w:t>
            </w:r>
          </w:p>
        </w:tc>
        <w:tc>
          <w:tcPr>
            <w:tcW w:w="4295" w:type="dxa"/>
          </w:tcPr>
          <w:p w14:paraId="1A99DA7E" w14:textId="5CCBA6E1" w:rsidR="00CC0EC4" w:rsidRPr="009336CD" w:rsidRDefault="00505580" w:rsidP="00DE798D">
            <w:pPr>
              <w:spacing w:before="0" w:after="0"/>
              <w:rPr>
                <w:sz w:val="24"/>
                <w:szCs w:val="24"/>
              </w:rPr>
            </w:pPr>
            <w:r w:rsidRPr="009336CD">
              <w:rPr>
                <w:sz w:val="24"/>
                <w:szCs w:val="24"/>
              </w:rPr>
              <w:t>GDV 1, 1 January 2023</w:t>
            </w:r>
          </w:p>
        </w:tc>
      </w:tr>
      <w:tr w:rsidR="00354F77" w:rsidRPr="009336CD" w14:paraId="26A83180" w14:textId="77777777" w:rsidTr="002555A5">
        <w:tc>
          <w:tcPr>
            <w:tcW w:w="4205" w:type="dxa"/>
          </w:tcPr>
          <w:p w14:paraId="680C4F9F" w14:textId="183C8975" w:rsidR="00354F77" w:rsidRPr="003571B2" w:rsidRDefault="00BF1ECC" w:rsidP="00DE798D">
            <w:pPr>
              <w:spacing w:after="0"/>
              <w:rPr>
                <w:rFonts w:ascii="Calibri-Bold" w:hAnsi="Calibri-Bold" w:cs="Calibri-Bold"/>
                <w:sz w:val="24"/>
                <w:szCs w:val="24"/>
              </w:rPr>
            </w:pPr>
            <w:r w:rsidRPr="003571B2">
              <w:rPr>
                <w:rFonts w:ascii="Calibri-Bold" w:hAnsi="Calibri-Bold" w:cs="Calibri-Bold"/>
                <w:sz w:val="24"/>
                <w:szCs w:val="24"/>
              </w:rPr>
              <w:t>'</w:t>
            </w:r>
            <w:r w:rsidR="00354F77">
              <w:rPr>
                <w:rFonts w:ascii="Calibri-Bold" w:hAnsi="Calibri-Bold" w:cs="Calibri-Bold"/>
                <w:sz w:val="24"/>
                <w:szCs w:val="24"/>
              </w:rPr>
              <w:t>Head Licence Completion Date</w:t>
            </w:r>
            <w:r w:rsidRPr="003571B2">
              <w:rPr>
                <w:rFonts w:ascii="Calibri-Bold" w:hAnsi="Calibri-Bold" w:cs="Calibri-Bold"/>
                <w:sz w:val="24"/>
                <w:szCs w:val="24"/>
              </w:rPr>
              <w:t>'</w:t>
            </w:r>
          </w:p>
        </w:tc>
        <w:tc>
          <w:tcPr>
            <w:tcW w:w="4295" w:type="dxa"/>
          </w:tcPr>
          <w:p w14:paraId="3B577ECC" w14:textId="00D734DC" w:rsidR="00354F77" w:rsidRPr="009336CD" w:rsidRDefault="00354F77" w:rsidP="00DE798D">
            <w:pPr>
              <w:spacing w:after="0"/>
              <w:rPr>
                <w:sz w:val="24"/>
                <w:szCs w:val="24"/>
              </w:rPr>
            </w:pPr>
            <w:r>
              <w:rPr>
                <w:sz w:val="24"/>
                <w:szCs w:val="24"/>
              </w:rPr>
              <w:t>GDV 2, 1 July 2023</w:t>
            </w:r>
          </w:p>
        </w:tc>
      </w:tr>
      <w:tr w:rsidR="00BA6609" w:rsidRPr="009336CD" w14:paraId="4AC4FBAF" w14:textId="77777777" w:rsidTr="00BA6609">
        <w:tc>
          <w:tcPr>
            <w:tcW w:w="4205" w:type="dxa"/>
          </w:tcPr>
          <w:p w14:paraId="49DC51D4" w14:textId="217E758D" w:rsidR="00D32210" w:rsidRPr="009336CD" w:rsidRDefault="00902092" w:rsidP="00DE798D">
            <w:pPr>
              <w:spacing w:before="0" w:after="0"/>
              <w:rPr>
                <w:sz w:val="24"/>
                <w:szCs w:val="24"/>
              </w:rPr>
            </w:pPr>
            <w:r w:rsidRPr="003571B2">
              <w:rPr>
                <w:rFonts w:ascii="Calibri-Bold" w:hAnsi="Calibri-Bold" w:cs="Calibri-Bold"/>
                <w:sz w:val="24"/>
                <w:szCs w:val="24"/>
              </w:rPr>
              <w:t>'</w:t>
            </w:r>
            <w:r w:rsidR="00D32210" w:rsidRPr="003571B2">
              <w:rPr>
                <w:sz w:val="24"/>
                <w:szCs w:val="24"/>
              </w:rPr>
              <w:t>Job Outlook Website</w:t>
            </w:r>
            <w:r w:rsidRPr="003571B2">
              <w:rPr>
                <w:rFonts w:ascii="Calibri-Bold" w:hAnsi="Calibri-Bold" w:cs="Calibri-Bold"/>
                <w:sz w:val="24"/>
                <w:szCs w:val="24"/>
              </w:rPr>
              <w:t>'</w:t>
            </w:r>
          </w:p>
        </w:tc>
        <w:tc>
          <w:tcPr>
            <w:tcW w:w="4295" w:type="dxa"/>
          </w:tcPr>
          <w:p w14:paraId="243C0B2F" w14:textId="654F2720" w:rsidR="00D32210" w:rsidRPr="009336CD" w:rsidRDefault="00D32210" w:rsidP="00DE798D">
            <w:pPr>
              <w:spacing w:before="0" w:after="0"/>
              <w:rPr>
                <w:sz w:val="24"/>
                <w:szCs w:val="24"/>
              </w:rPr>
            </w:pPr>
            <w:r w:rsidRPr="009336CD">
              <w:rPr>
                <w:sz w:val="24"/>
                <w:szCs w:val="24"/>
              </w:rPr>
              <w:t>GDV 1, 1 January 2023</w:t>
            </w:r>
          </w:p>
        </w:tc>
      </w:tr>
      <w:tr w:rsidR="00BA6609" w:rsidRPr="009336CD" w14:paraId="05C244B8" w14:textId="77777777" w:rsidTr="003571B2">
        <w:tc>
          <w:tcPr>
            <w:tcW w:w="4205" w:type="dxa"/>
          </w:tcPr>
          <w:p w14:paraId="2530FC39" w14:textId="49779098" w:rsidR="008F549B" w:rsidRPr="009336CD" w:rsidRDefault="00DE798D" w:rsidP="00DE798D">
            <w:pPr>
              <w:spacing w:before="0" w:after="0"/>
              <w:rPr>
                <w:sz w:val="24"/>
                <w:szCs w:val="24"/>
              </w:rPr>
            </w:pPr>
            <w:r w:rsidRPr="003571B2">
              <w:rPr>
                <w:rFonts w:ascii="Calibri-Bold" w:hAnsi="Calibri-Bold" w:cs="Calibri-Bold"/>
                <w:sz w:val="24"/>
                <w:szCs w:val="24"/>
              </w:rPr>
              <w:t>'</w:t>
            </w:r>
            <w:r w:rsidR="008F549B" w:rsidRPr="003571B2">
              <w:rPr>
                <w:sz w:val="24"/>
                <w:szCs w:val="24"/>
              </w:rPr>
              <w:t>Job Placement Start Date</w:t>
            </w:r>
            <w:r w:rsidRPr="003571B2">
              <w:rPr>
                <w:rFonts w:ascii="Calibri-Bold" w:hAnsi="Calibri-Bold" w:cs="Calibri-Bold"/>
                <w:sz w:val="24"/>
                <w:szCs w:val="24"/>
              </w:rPr>
              <w:t>'</w:t>
            </w:r>
          </w:p>
        </w:tc>
        <w:tc>
          <w:tcPr>
            <w:tcW w:w="4295" w:type="dxa"/>
          </w:tcPr>
          <w:p w14:paraId="6348CA08" w14:textId="081DE96C" w:rsidR="008F549B" w:rsidRPr="009336CD" w:rsidRDefault="008F549B" w:rsidP="00DE798D">
            <w:pPr>
              <w:spacing w:before="0" w:after="0"/>
              <w:rPr>
                <w:sz w:val="24"/>
                <w:szCs w:val="24"/>
              </w:rPr>
            </w:pPr>
            <w:r w:rsidRPr="009336CD">
              <w:rPr>
                <w:sz w:val="24"/>
                <w:szCs w:val="24"/>
              </w:rPr>
              <w:t>GDV 1, 1 January 2023</w:t>
            </w:r>
          </w:p>
        </w:tc>
      </w:tr>
      <w:tr w:rsidR="000831AF" w:rsidRPr="009336CD" w14:paraId="6D46963C" w14:textId="77777777" w:rsidTr="003571B2">
        <w:tc>
          <w:tcPr>
            <w:tcW w:w="4205" w:type="dxa"/>
          </w:tcPr>
          <w:p w14:paraId="5D40A67C" w14:textId="7C3479C3" w:rsidR="000831AF" w:rsidRPr="00826A7B" w:rsidRDefault="000831AF" w:rsidP="00DE798D">
            <w:pPr>
              <w:spacing w:after="0"/>
              <w:rPr>
                <w:sz w:val="24"/>
                <w:szCs w:val="24"/>
              </w:rPr>
            </w:pPr>
            <w:r w:rsidRPr="00826A7B">
              <w:rPr>
                <w:sz w:val="24"/>
                <w:szCs w:val="24"/>
              </w:rPr>
              <w:t>'Jobs and Skills Australia'</w:t>
            </w:r>
          </w:p>
        </w:tc>
        <w:tc>
          <w:tcPr>
            <w:tcW w:w="4295" w:type="dxa"/>
          </w:tcPr>
          <w:p w14:paraId="143FC3C8" w14:textId="4C308780" w:rsidR="000831AF" w:rsidRPr="009336CD" w:rsidRDefault="000831AF" w:rsidP="00DE798D">
            <w:pPr>
              <w:spacing w:after="0"/>
              <w:rPr>
                <w:sz w:val="24"/>
                <w:szCs w:val="24"/>
              </w:rPr>
            </w:pPr>
            <w:r w:rsidRPr="00293AE0">
              <w:rPr>
                <w:sz w:val="24"/>
                <w:szCs w:val="22"/>
              </w:rPr>
              <w:t>GDV 3, 1 January 2024</w:t>
            </w:r>
          </w:p>
        </w:tc>
      </w:tr>
      <w:tr w:rsidR="000831AF" w:rsidRPr="009336CD" w14:paraId="1A2DF055" w14:textId="77777777" w:rsidTr="003571B2">
        <w:tc>
          <w:tcPr>
            <w:tcW w:w="4205" w:type="dxa"/>
            <w:vMerge w:val="restart"/>
          </w:tcPr>
          <w:p w14:paraId="55F6B8CF" w14:textId="23B93CC3" w:rsidR="000831AF" w:rsidRPr="009336CD" w:rsidRDefault="000831AF" w:rsidP="00DE798D">
            <w:pPr>
              <w:spacing w:before="0" w:after="0"/>
              <w:rPr>
                <w:sz w:val="24"/>
                <w:szCs w:val="24"/>
              </w:rPr>
            </w:pPr>
            <w:r w:rsidRPr="003571B2">
              <w:rPr>
                <w:rFonts w:ascii="Calibri-Bold" w:hAnsi="Calibri-Bold" w:cs="Calibri-Bold"/>
                <w:sz w:val="24"/>
                <w:szCs w:val="24"/>
              </w:rPr>
              <w:t>'</w:t>
            </w:r>
            <w:r w:rsidRPr="003571B2">
              <w:rPr>
                <w:sz w:val="24"/>
                <w:szCs w:val="24"/>
              </w:rPr>
              <w:t>Jobs and Skills Australia Website</w:t>
            </w:r>
            <w:r w:rsidRPr="003571B2">
              <w:rPr>
                <w:rFonts w:ascii="Calibri-Bold" w:hAnsi="Calibri-Bold" w:cs="Calibri-Bold"/>
                <w:sz w:val="24"/>
                <w:szCs w:val="24"/>
              </w:rPr>
              <w:t>'</w:t>
            </w:r>
          </w:p>
        </w:tc>
        <w:tc>
          <w:tcPr>
            <w:tcW w:w="4295" w:type="dxa"/>
          </w:tcPr>
          <w:p w14:paraId="751CCD37" w14:textId="1DAF95DC" w:rsidR="000831AF" w:rsidRPr="009336CD" w:rsidRDefault="000831AF" w:rsidP="00DE798D">
            <w:pPr>
              <w:spacing w:before="0" w:after="0"/>
              <w:rPr>
                <w:sz w:val="24"/>
                <w:szCs w:val="24"/>
              </w:rPr>
            </w:pPr>
            <w:r w:rsidRPr="009336CD">
              <w:rPr>
                <w:sz w:val="24"/>
                <w:szCs w:val="24"/>
              </w:rPr>
              <w:t>GDV 1, 1 January 2023</w:t>
            </w:r>
          </w:p>
        </w:tc>
      </w:tr>
      <w:tr w:rsidR="000831AF" w:rsidRPr="009336CD" w14:paraId="0A6DFD0F" w14:textId="77777777" w:rsidTr="003571B2">
        <w:tc>
          <w:tcPr>
            <w:tcW w:w="4205" w:type="dxa"/>
            <w:vMerge/>
          </w:tcPr>
          <w:p w14:paraId="5EE34B13" w14:textId="77777777" w:rsidR="000831AF" w:rsidRPr="003571B2" w:rsidRDefault="000831AF" w:rsidP="00DE798D">
            <w:pPr>
              <w:spacing w:after="0"/>
              <w:rPr>
                <w:rFonts w:ascii="Calibri-Bold" w:hAnsi="Calibri-Bold" w:cs="Calibri-Bold"/>
                <w:sz w:val="24"/>
                <w:szCs w:val="24"/>
              </w:rPr>
            </w:pPr>
          </w:p>
        </w:tc>
        <w:tc>
          <w:tcPr>
            <w:tcW w:w="4295" w:type="dxa"/>
          </w:tcPr>
          <w:p w14:paraId="50C4012D" w14:textId="0FEEA138" w:rsidR="000831AF" w:rsidRPr="009336CD" w:rsidRDefault="000831AF" w:rsidP="00DE798D">
            <w:pPr>
              <w:spacing w:after="0"/>
              <w:rPr>
                <w:sz w:val="24"/>
                <w:szCs w:val="24"/>
              </w:rPr>
            </w:pPr>
            <w:r w:rsidRPr="00293AE0">
              <w:rPr>
                <w:sz w:val="24"/>
                <w:szCs w:val="22"/>
              </w:rPr>
              <w:t>GDV 3, 1 January 2024</w:t>
            </w:r>
          </w:p>
        </w:tc>
      </w:tr>
      <w:tr w:rsidR="00BA6609" w:rsidRPr="009336CD" w14:paraId="60E0B827" w14:textId="77777777" w:rsidTr="00BA6609">
        <w:tc>
          <w:tcPr>
            <w:tcW w:w="4205" w:type="dxa"/>
          </w:tcPr>
          <w:p w14:paraId="127B4809" w14:textId="0FACFCCB" w:rsidR="00340090" w:rsidRPr="009336CD" w:rsidRDefault="00DE798D" w:rsidP="00DE798D">
            <w:pPr>
              <w:spacing w:before="0" w:after="0"/>
              <w:rPr>
                <w:sz w:val="24"/>
                <w:szCs w:val="24"/>
              </w:rPr>
            </w:pPr>
            <w:r w:rsidRPr="003571B2">
              <w:rPr>
                <w:rFonts w:ascii="Calibri-Bold" w:hAnsi="Calibri-Bold" w:cs="Calibri-Bold"/>
                <w:sz w:val="24"/>
                <w:szCs w:val="24"/>
              </w:rPr>
              <w:t>'</w:t>
            </w:r>
            <w:r w:rsidR="00340090" w:rsidRPr="003571B2">
              <w:rPr>
                <w:sz w:val="24"/>
                <w:szCs w:val="24"/>
              </w:rPr>
              <w:t>Jobs, Land and Economy Program</w:t>
            </w:r>
            <w:r w:rsidRPr="003571B2">
              <w:rPr>
                <w:rFonts w:ascii="Calibri-Bold" w:hAnsi="Calibri-Bold" w:cs="Calibri-Bold"/>
                <w:sz w:val="24"/>
                <w:szCs w:val="24"/>
              </w:rPr>
              <w:t>'</w:t>
            </w:r>
          </w:p>
        </w:tc>
        <w:tc>
          <w:tcPr>
            <w:tcW w:w="4295" w:type="dxa"/>
          </w:tcPr>
          <w:p w14:paraId="1E874D2D" w14:textId="5FBB151C" w:rsidR="00340090" w:rsidRPr="009336CD" w:rsidRDefault="00340090" w:rsidP="00DE798D">
            <w:pPr>
              <w:spacing w:before="0" w:after="0"/>
              <w:rPr>
                <w:sz w:val="24"/>
                <w:szCs w:val="24"/>
              </w:rPr>
            </w:pPr>
            <w:r w:rsidRPr="009336CD">
              <w:rPr>
                <w:sz w:val="24"/>
                <w:szCs w:val="24"/>
              </w:rPr>
              <w:t>GDV 1, 1 January 2023</w:t>
            </w:r>
          </w:p>
        </w:tc>
      </w:tr>
      <w:tr w:rsidR="00BA6609" w:rsidRPr="009336CD" w14:paraId="14D53F6F" w14:textId="77777777" w:rsidTr="00BA6609">
        <w:tc>
          <w:tcPr>
            <w:tcW w:w="4205" w:type="dxa"/>
          </w:tcPr>
          <w:p w14:paraId="16D50B7A" w14:textId="16E5A1ED"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Information Portal</w:t>
            </w:r>
            <w:r w:rsidRPr="003571B2">
              <w:rPr>
                <w:rFonts w:ascii="Calibri-Bold" w:hAnsi="Calibri-Bold" w:cs="Calibri-Bold"/>
                <w:sz w:val="24"/>
                <w:szCs w:val="24"/>
              </w:rPr>
              <w:t>'</w:t>
            </w:r>
          </w:p>
        </w:tc>
        <w:tc>
          <w:tcPr>
            <w:tcW w:w="4295" w:type="dxa"/>
          </w:tcPr>
          <w:p w14:paraId="062607C3" w14:textId="04F5CB55" w:rsidR="006541F3" w:rsidRPr="009336CD" w:rsidRDefault="006541F3" w:rsidP="00DE798D">
            <w:pPr>
              <w:spacing w:before="0" w:after="0"/>
              <w:rPr>
                <w:sz w:val="24"/>
                <w:szCs w:val="24"/>
              </w:rPr>
            </w:pPr>
            <w:r w:rsidRPr="009336CD">
              <w:rPr>
                <w:sz w:val="24"/>
                <w:szCs w:val="24"/>
              </w:rPr>
              <w:t>GDV 1, 1 January 2023</w:t>
            </w:r>
          </w:p>
        </w:tc>
      </w:tr>
      <w:tr w:rsidR="00BA6609" w:rsidRPr="009336CD" w14:paraId="553CFC84" w14:textId="77777777" w:rsidTr="00BA6609">
        <w:tc>
          <w:tcPr>
            <w:tcW w:w="4205" w:type="dxa"/>
          </w:tcPr>
          <w:p w14:paraId="32CA6820" w14:textId="408F021A" w:rsidR="006541F3" w:rsidRPr="003571B2" w:rsidRDefault="00DE798D" w:rsidP="00DE798D">
            <w:pPr>
              <w:spacing w:before="0" w:after="0"/>
              <w:rPr>
                <w:sz w:val="24"/>
                <w:szCs w:val="24"/>
              </w:rPr>
            </w:pPr>
            <w:r w:rsidRPr="003571B2">
              <w:rPr>
                <w:rFonts w:ascii="Calibri-Bold" w:hAnsi="Calibri-Bold" w:cs="Calibri-Bold"/>
                <w:sz w:val="24"/>
                <w:szCs w:val="24"/>
              </w:rPr>
              <w:t>'</w:t>
            </w:r>
            <w:r w:rsidR="006541F3" w:rsidRPr="003571B2">
              <w:rPr>
                <w:sz w:val="24"/>
                <w:szCs w:val="24"/>
              </w:rPr>
              <w:t>Labour Market Insights Website</w:t>
            </w:r>
            <w:r w:rsidRPr="003571B2">
              <w:rPr>
                <w:rFonts w:ascii="Calibri-Bold" w:hAnsi="Calibri-Bold" w:cs="Calibri-Bold"/>
                <w:sz w:val="24"/>
                <w:szCs w:val="24"/>
              </w:rPr>
              <w:t>'</w:t>
            </w:r>
          </w:p>
        </w:tc>
        <w:tc>
          <w:tcPr>
            <w:tcW w:w="4295" w:type="dxa"/>
          </w:tcPr>
          <w:p w14:paraId="1A096347" w14:textId="21413154" w:rsidR="006541F3" w:rsidRPr="009336CD" w:rsidRDefault="006541F3" w:rsidP="00DE798D">
            <w:pPr>
              <w:spacing w:before="0" w:after="0"/>
              <w:rPr>
                <w:sz w:val="24"/>
                <w:szCs w:val="24"/>
              </w:rPr>
            </w:pPr>
            <w:r w:rsidRPr="009336CD">
              <w:rPr>
                <w:sz w:val="24"/>
                <w:szCs w:val="24"/>
              </w:rPr>
              <w:t>GDV 1, 1 January 2023</w:t>
            </w:r>
          </w:p>
        </w:tc>
      </w:tr>
      <w:tr w:rsidR="00BA6609" w:rsidRPr="009336CD" w14:paraId="306AEEED" w14:textId="77777777" w:rsidTr="003571B2">
        <w:tc>
          <w:tcPr>
            <w:tcW w:w="4205" w:type="dxa"/>
          </w:tcPr>
          <w:p w14:paraId="3CAA7937" w14:textId="475617C5" w:rsidR="00DE798D" w:rsidRPr="009336CD" w:rsidRDefault="00DE798D" w:rsidP="00DE798D">
            <w:pPr>
              <w:spacing w:before="0" w:after="0"/>
              <w:rPr>
                <w:sz w:val="24"/>
                <w:szCs w:val="24"/>
              </w:rPr>
            </w:pPr>
            <w:r w:rsidRPr="003571B2">
              <w:rPr>
                <w:rFonts w:ascii="Calibri-Bold" w:hAnsi="Calibri-Bold" w:cs="Calibri-Bold"/>
                <w:sz w:val="24"/>
                <w:szCs w:val="24"/>
              </w:rPr>
              <w:t>'Launch into Work Organisation'</w:t>
            </w:r>
          </w:p>
        </w:tc>
        <w:tc>
          <w:tcPr>
            <w:tcW w:w="4295" w:type="dxa"/>
          </w:tcPr>
          <w:p w14:paraId="72F90B2B" w14:textId="76F09046" w:rsidR="00DE798D" w:rsidRPr="009336CD" w:rsidRDefault="00DE798D" w:rsidP="00DE798D">
            <w:pPr>
              <w:spacing w:before="0" w:after="0"/>
              <w:rPr>
                <w:sz w:val="24"/>
                <w:szCs w:val="24"/>
              </w:rPr>
            </w:pPr>
            <w:r w:rsidRPr="009336CD">
              <w:rPr>
                <w:sz w:val="24"/>
                <w:szCs w:val="24"/>
              </w:rPr>
              <w:t>GDV 1, 1 January 2023</w:t>
            </w:r>
          </w:p>
        </w:tc>
      </w:tr>
      <w:tr w:rsidR="006E27B2" w:rsidRPr="009336CD" w14:paraId="54E85791" w14:textId="77777777" w:rsidTr="003571B2">
        <w:tc>
          <w:tcPr>
            <w:tcW w:w="4205" w:type="dxa"/>
          </w:tcPr>
          <w:p w14:paraId="7592B1A9" w14:textId="2D090508" w:rsidR="006E27B2" w:rsidRPr="003571B2" w:rsidRDefault="006E27B2" w:rsidP="00DE798D">
            <w:pPr>
              <w:spacing w:after="0"/>
              <w:rPr>
                <w:rFonts w:ascii="Calibri-Bold" w:hAnsi="Calibri-Bold" w:cs="Calibri-Bold"/>
                <w:sz w:val="24"/>
                <w:szCs w:val="24"/>
              </w:rPr>
            </w:pPr>
            <w:r w:rsidRPr="006E27B2">
              <w:rPr>
                <w:rFonts w:ascii="Calibri-Bold" w:hAnsi="Calibri-Bold" w:cs="Calibri-Bold"/>
                <w:sz w:val="24"/>
                <w:szCs w:val="24"/>
              </w:rPr>
              <w:t>'Local Jobs Program'</w:t>
            </w:r>
          </w:p>
        </w:tc>
        <w:tc>
          <w:tcPr>
            <w:tcW w:w="4295" w:type="dxa"/>
          </w:tcPr>
          <w:p w14:paraId="17B6A518" w14:textId="50AB9D83" w:rsidR="006E27B2" w:rsidRPr="009336CD" w:rsidRDefault="000831AF" w:rsidP="00DE798D">
            <w:pPr>
              <w:spacing w:after="0"/>
              <w:rPr>
                <w:sz w:val="24"/>
                <w:szCs w:val="24"/>
              </w:rPr>
            </w:pPr>
            <w:r w:rsidRPr="00293AE0">
              <w:rPr>
                <w:sz w:val="24"/>
                <w:szCs w:val="22"/>
              </w:rPr>
              <w:t>GDV 3, 1 January 2024</w:t>
            </w:r>
          </w:p>
        </w:tc>
      </w:tr>
      <w:tr w:rsidR="006E27B2" w:rsidRPr="009336CD" w14:paraId="69EE763B" w14:textId="77777777" w:rsidTr="002555A5">
        <w:tc>
          <w:tcPr>
            <w:tcW w:w="4205" w:type="dxa"/>
          </w:tcPr>
          <w:p w14:paraId="2E0D0D73" w14:textId="20189047" w:rsidR="006E27B2" w:rsidRPr="003571B2" w:rsidRDefault="006E27B2" w:rsidP="006E27B2">
            <w:pPr>
              <w:spacing w:after="0"/>
              <w:rPr>
                <w:rFonts w:ascii="Calibri-Bold" w:hAnsi="Calibri-Bold" w:cs="Calibri-Bold"/>
                <w:sz w:val="24"/>
                <w:szCs w:val="24"/>
              </w:rPr>
            </w:pPr>
            <w:r w:rsidRPr="00826A7B">
              <w:rPr>
                <w:sz w:val="24"/>
                <w:szCs w:val="22"/>
              </w:rPr>
              <w:t>'Local Jobs Program Activity Partner'</w:t>
            </w:r>
          </w:p>
        </w:tc>
        <w:tc>
          <w:tcPr>
            <w:tcW w:w="4295" w:type="dxa"/>
          </w:tcPr>
          <w:p w14:paraId="45C9CDF1" w14:textId="2133C1F2" w:rsidR="006E27B2" w:rsidRDefault="000831AF" w:rsidP="006E27B2">
            <w:pPr>
              <w:spacing w:after="0"/>
              <w:rPr>
                <w:sz w:val="24"/>
                <w:szCs w:val="24"/>
              </w:rPr>
            </w:pPr>
            <w:r w:rsidRPr="00293AE0">
              <w:rPr>
                <w:sz w:val="24"/>
                <w:szCs w:val="22"/>
              </w:rPr>
              <w:t>GDV 3, 1 January 2024</w:t>
            </w:r>
          </w:p>
        </w:tc>
      </w:tr>
      <w:tr w:rsidR="006E27B2" w:rsidRPr="009336CD" w14:paraId="3B6033D0" w14:textId="77777777" w:rsidTr="002555A5">
        <w:tc>
          <w:tcPr>
            <w:tcW w:w="4205" w:type="dxa"/>
          </w:tcPr>
          <w:p w14:paraId="0A9C6A86" w14:textId="46786184" w:rsidR="006E27B2" w:rsidRPr="006E27B2" w:rsidRDefault="006E27B2" w:rsidP="00DE798D">
            <w:pPr>
              <w:spacing w:after="0"/>
              <w:rPr>
                <w:rFonts w:ascii="Calibri-Bold" w:hAnsi="Calibri-Bold" w:cs="Calibri-Bold"/>
                <w:sz w:val="24"/>
                <w:szCs w:val="22"/>
              </w:rPr>
            </w:pPr>
            <w:r w:rsidRPr="00826A7B">
              <w:rPr>
                <w:sz w:val="24"/>
                <w:szCs w:val="22"/>
              </w:rPr>
              <w:t>'Mandatory Activity'</w:t>
            </w:r>
          </w:p>
        </w:tc>
        <w:tc>
          <w:tcPr>
            <w:tcW w:w="4295" w:type="dxa"/>
          </w:tcPr>
          <w:p w14:paraId="2DAF5BC4" w14:textId="59A42938" w:rsidR="006E27B2" w:rsidRDefault="000831AF" w:rsidP="00DE798D">
            <w:pPr>
              <w:spacing w:after="0"/>
              <w:rPr>
                <w:sz w:val="24"/>
                <w:szCs w:val="24"/>
              </w:rPr>
            </w:pPr>
            <w:r w:rsidRPr="00293AE0">
              <w:rPr>
                <w:sz w:val="24"/>
                <w:szCs w:val="22"/>
              </w:rPr>
              <w:t>GDV 3, 1 January 2024</w:t>
            </w:r>
          </w:p>
        </w:tc>
      </w:tr>
      <w:tr w:rsidR="006E27B2" w:rsidRPr="009336CD" w14:paraId="6ACA6CFD" w14:textId="77777777" w:rsidTr="002555A5">
        <w:tc>
          <w:tcPr>
            <w:tcW w:w="4205" w:type="dxa"/>
          </w:tcPr>
          <w:p w14:paraId="285E6647" w14:textId="47F99147" w:rsidR="006E27B2" w:rsidRPr="006E27B2" w:rsidRDefault="006E27B2" w:rsidP="00DE798D">
            <w:pPr>
              <w:spacing w:after="0"/>
              <w:rPr>
                <w:rFonts w:ascii="Calibri-Bold" w:hAnsi="Calibri-Bold" w:cs="Calibri-Bold"/>
                <w:sz w:val="24"/>
                <w:szCs w:val="22"/>
              </w:rPr>
            </w:pPr>
            <w:r w:rsidRPr="00826A7B">
              <w:rPr>
                <w:sz w:val="24"/>
                <w:szCs w:val="22"/>
              </w:rPr>
              <w:t>'Mandatory Activity Requirement'</w:t>
            </w:r>
          </w:p>
        </w:tc>
        <w:tc>
          <w:tcPr>
            <w:tcW w:w="4295" w:type="dxa"/>
          </w:tcPr>
          <w:p w14:paraId="48867F32" w14:textId="09CE2E0D" w:rsidR="006E27B2" w:rsidRDefault="000831AF" w:rsidP="00DE798D">
            <w:pPr>
              <w:spacing w:after="0"/>
              <w:rPr>
                <w:sz w:val="24"/>
                <w:szCs w:val="24"/>
              </w:rPr>
            </w:pPr>
            <w:r w:rsidRPr="00293AE0">
              <w:rPr>
                <w:sz w:val="24"/>
                <w:szCs w:val="22"/>
              </w:rPr>
              <w:t>GDV 3, 1 January 2024</w:t>
            </w:r>
          </w:p>
        </w:tc>
      </w:tr>
      <w:tr w:rsidR="00EA506F" w:rsidRPr="009336CD" w14:paraId="2A56D326" w14:textId="77777777" w:rsidTr="002555A5">
        <w:tc>
          <w:tcPr>
            <w:tcW w:w="4205" w:type="dxa"/>
          </w:tcPr>
          <w:p w14:paraId="5B13FAE0" w14:textId="4CDBA810" w:rsidR="00EA506F" w:rsidRPr="003571B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Mutual Obligation Requirement</w:t>
            </w:r>
            <w:r w:rsidRPr="003571B2">
              <w:rPr>
                <w:rFonts w:ascii="Calibri-Bold" w:hAnsi="Calibri-Bold" w:cs="Calibri-Bold"/>
                <w:sz w:val="24"/>
                <w:szCs w:val="24"/>
              </w:rPr>
              <w:t>'</w:t>
            </w:r>
          </w:p>
        </w:tc>
        <w:tc>
          <w:tcPr>
            <w:tcW w:w="4295" w:type="dxa"/>
          </w:tcPr>
          <w:p w14:paraId="288C52F2" w14:textId="4EF453E2" w:rsidR="00EA506F" w:rsidRPr="009336CD" w:rsidRDefault="00EA506F" w:rsidP="00DE798D">
            <w:pPr>
              <w:spacing w:after="0"/>
              <w:rPr>
                <w:sz w:val="24"/>
                <w:szCs w:val="24"/>
              </w:rPr>
            </w:pPr>
            <w:r>
              <w:rPr>
                <w:sz w:val="24"/>
                <w:szCs w:val="24"/>
              </w:rPr>
              <w:t>GDV 2, 1 July 2023</w:t>
            </w:r>
          </w:p>
        </w:tc>
      </w:tr>
      <w:tr w:rsidR="000831AF" w:rsidRPr="009336CD" w14:paraId="185EE26B" w14:textId="77777777" w:rsidTr="002555A5">
        <w:tc>
          <w:tcPr>
            <w:tcW w:w="4205" w:type="dxa"/>
          </w:tcPr>
          <w:p w14:paraId="0CA3B478" w14:textId="0963A3B5" w:rsidR="000831AF" w:rsidRPr="00826A7B" w:rsidRDefault="000831AF" w:rsidP="00DE798D">
            <w:pPr>
              <w:spacing w:after="0"/>
              <w:rPr>
                <w:sz w:val="24"/>
                <w:szCs w:val="24"/>
              </w:rPr>
            </w:pPr>
            <w:r w:rsidRPr="00826A7B">
              <w:rPr>
                <w:sz w:val="24"/>
                <w:szCs w:val="24"/>
              </w:rPr>
              <w:t>'National Skills Commission'</w:t>
            </w:r>
          </w:p>
        </w:tc>
        <w:tc>
          <w:tcPr>
            <w:tcW w:w="4295" w:type="dxa"/>
          </w:tcPr>
          <w:p w14:paraId="7F4F1829" w14:textId="4F934F22" w:rsidR="000831AF" w:rsidRDefault="000831AF" w:rsidP="00DE798D">
            <w:pPr>
              <w:spacing w:after="0"/>
              <w:rPr>
                <w:sz w:val="24"/>
                <w:szCs w:val="24"/>
              </w:rPr>
            </w:pPr>
            <w:r w:rsidRPr="00293AE0">
              <w:rPr>
                <w:sz w:val="24"/>
                <w:szCs w:val="22"/>
              </w:rPr>
              <w:t>GDV 3, 1 January 2024</w:t>
            </w:r>
          </w:p>
        </w:tc>
      </w:tr>
      <w:tr w:rsidR="00BA6609" w:rsidRPr="009336CD" w14:paraId="44E13FF5" w14:textId="77777777" w:rsidTr="003571B2">
        <w:tc>
          <w:tcPr>
            <w:tcW w:w="4205" w:type="dxa"/>
          </w:tcPr>
          <w:p w14:paraId="7B39620A" w14:textId="2E2F8654" w:rsidR="006541F3"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w:t>
            </w:r>
            <w:r w:rsidRPr="009336CD">
              <w:rPr>
                <w:rFonts w:ascii="Calibri-Bold" w:hAnsi="Calibri-Bold" w:cs="Calibri-Bold"/>
                <w:sz w:val="24"/>
                <w:szCs w:val="24"/>
              </w:rPr>
              <w:t>' or 'NWEP'</w:t>
            </w:r>
          </w:p>
        </w:tc>
        <w:tc>
          <w:tcPr>
            <w:tcW w:w="4295" w:type="dxa"/>
          </w:tcPr>
          <w:p w14:paraId="637323A6" w14:textId="5FCF8257" w:rsidR="006541F3" w:rsidRPr="009336CD" w:rsidRDefault="00BE03BC" w:rsidP="00DE798D">
            <w:pPr>
              <w:spacing w:before="0" w:after="0"/>
              <w:rPr>
                <w:sz w:val="24"/>
                <w:szCs w:val="24"/>
              </w:rPr>
            </w:pPr>
            <w:r w:rsidRPr="009336CD">
              <w:rPr>
                <w:sz w:val="24"/>
                <w:szCs w:val="24"/>
              </w:rPr>
              <w:t>Notice No. 2, 9 September 2022</w:t>
            </w:r>
          </w:p>
        </w:tc>
      </w:tr>
      <w:tr w:rsidR="00BA6609" w:rsidRPr="009336CD" w14:paraId="10C5C2D3" w14:textId="77777777" w:rsidTr="003571B2">
        <w:tc>
          <w:tcPr>
            <w:tcW w:w="4205" w:type="dxa"/>
          </w:tcPr>
          <w:p w14:paraId="4DF70D25" w14:textId="75855DF8" w:rsidR="00BE03BC" w:rsidRPr="009336CD" w:rsidRDefault="00373AA4" w:rsidP="00DE798D">
            <w:pPr>
              <w:spacing w:before="0" w:after="0"/>
              <w:rPr>
                <w:sz w:val="24"/>
                <w:szCs w:val="24"/>
              </w:rPr>
            </w:pPr>
            <w:r w:rsidRPr="009336CD">
              <w:rPr>
                <w:rFonts w:ascii="Calibri-Bold" w:hAnsi="Calibri-Bold" w:cs="Calibri-Bold"/>
                <w:sz w:val="24"/>
                <w:szCs w:val="24"/>
              </w:rPr>
              <w:t>'</w:t>
            </w:r>
            <w:r w:rsidR="00BE03BC" w:rsidRPr="009336CD">
              <w:rPr>
                <w:sz w:val="24"/>
                <w:szCs w:val="24"/>
              </w:rPr>
              <w:t>National Work Experience Program Placement</w:t>
            </w:r>
            <w:r w:rsidRPr="009336CD">
              <w:rPr>
                <w:rFonts w:ascii="Calibri-Bold" w:hAnsi="Calibri-Bold" w:cs="Calibri-Bold"/>
                <w:sz w:val="24"/>
                <w:szCs w:val="24"/>
              </w:rPr>
              <w:t>' or 'NWEP Placement'</w:t>
            </w:r>
          </w:p>
        </w:tc>
        <w:tc>
          <w:tcPr>
            <w:tcW w:w="4295" w:type="dxa"/>
          </w:tcPr>
          <w:p w14:paraId="19C02973" w14:textId="41A1342E" w:rsidR="00BE03BC" w:rsidRPr="009336CD" w:rsidRDefault="00BE03BC" w:rsidP="00DE798D">
            <w:pPr>
              <w:spacing w:before="0" w:after="0"/>
              <w:rPr>
                <w:sz w:val="24"/>
                <w:szCs w:val="24"/>
              </w:rPr>
            </w:pPr>
            <w:r w:rsidRPr="009336CD">
              <w:rPr>
                <w:sz w:val="24"/>
                <w:szCs w:val="24"/>
              </w:rPr>
              <w:t>Notice No. 2, 9 September 2022</w:t>
            </w:r>
          </w:p>
        </w:tc>
      </w:tr>
      <w:tr w:rsidR="00BA6609" w:rsidRPr="009336CD" w14:paraId="24E89189" w14:textId="77777777" w:rsidTr="003571B2">
        <w:tc>
          <w:tcPr>
            <w:tcW w:w="4205" w:type="dxa"/>
          </w:tcPr>
          <w:p w14:paraId="0FE6D0C2" w14:textId="67F6EB2C" w:rsidR="006B0107"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Host Payment</w:t>
            </w:r>
            <w:r w:rsidRPr="009336CD">
              <w:rPr>
                <w:rFonts w:ascii="Calibri-Bold" w:hAnsi="Calibri-Bold" w:cs="Calibri-Bold"/>
                <w:sz w:val="24"/>
                <w:szCs w:val="24"/>
              </w:rPr>
              <w:t>'</w:t>
            </w:r>
          </w:p>
        </w:tc>
        <w:tc>
          <w:tcPr>
            <w:tcW w:w="4295" w:type="dxa"/>
          </w:tcPr>
          <w:p w14:paraId="24E36B62" w14:textId="2876AF10" w:rsidR="006B0107" w:rsidRPr="009336CD" w:rsidRDefault="009E6476" w:rsidP="00DE798D">
            <w:pPr>
              <w:spacing w:before="0" w:after="0"/>
              <w:rPr>
                <w:sz w:val="24"/>
                <w:szCs w:val="24"/>
              </w:rPr>
            </w:pPr>
            <w:r w:rsidRPr="009336CD">
              <w:rPr>
                <w:sz w:val="24"/>
                <w:szCs w:val="24"/>
              </w:rPr>
              <w:t>Notice No. 2, 9 September 2022</w:t>
            </w:r>
          </w:p>
        </w:tc>
      </w:tr>
      <w:tr w:rsidR="00BA6609" w:rsidRPr="009336CD" w14:paraId="47F466F1" w14:textId="77777777" w:rsidTr="003571B2">
        <w:tc>
          <w:tcPr>
            <w:tcW w:w="4205" w:type="dxa"/>
          </w:tcPr>
          <w:p w14:paraId="36202F34" w14:textId="1D11C34D" w:rsidR="009E6476" w:rsidRPr="009336CD" w:rsidRDefault="00373AA4" w:rsidP="00DE798D">
            <w:pPr>
              <w:spacing w:before="0" w:after="0"/>
              <w:rPr>
                <w:sz w:val="24"/>
                <w:szCs w:val="24"/>
              </w:rPr>
            </w:pPr>
            <w:r w:rsidRPr="009336CD">
              <w:rPr>
                <w:rFonts w:ascii="Calibri-Bold" w:hAnsi="Calibri-Bold" w:cs="Calibri-Bold"/>
                <w:sz w:val="24"/>
                <w:szCs w:val="24"/>
              </w:rPr>
              <w:t>'</w:t>
            </w:r>
            <w:r w:rsidR="009E6476" w:rsidRPr="009336CD">
              <w:rPr>
                <w:sz w:val="24"/>
                <w:szCs w:val="24"/>
              </w:rPr>
              <w:t>NWEP Provider Payment</w:t>
            </w:r>
            <w:r w:rsidRPr="009336CD">
              <w:rPr>
                <w:rFonts w:ascii="Calibri-Bold" w:hAnsi="Calibri-Bold" w:cs="Calibri-Bold"/>
                <w:sz w:val="24"/>
                <w:szCs w:val="24"/>
              </w:rPr>
              <w:t>'</w:t>
            </w:r>
          </w:p>
        </w:tc>
        <w:tc>
          <w:tcPr>
            <w:tcW w:w="4295" w:type="dxa"/>
          </w:tcPr>
          <w:p w14:paraId="0BBFBDF4" w14:textId="148AED2D" w:rsidR="009E6476" w:rsidRPr="009336CD" w:rsidRDefault="009E6476" w:rsidP="00DE798D">
            <w:pPr>
              <w:spacing w:before="0" w:after="0"/>
              <w:rPr>
                <w:sz w:val="24"/>
                <w:szCs w:val="24"/>
              </w:rPr>
            </w:pPr>
            <w:r w:rsidRPr="009336CD">
              <w:rPr>
                <w:sz w:val="24"/>
                <w:szCs w:val="24"/>
              </w:rPr>
              <w:t>Notice No. 2, 9 September 2022</w:t>
            </w:r>
          </w:p>
        </w:tc>
      </w:tr>
      <w:tr w:rsidR="00BA6609" w:rsidRPr="009336CD" w14:paraId="2B06E352" w14:textId="77777777" w:rsidTr="003571B2">
        <w:tc>
          <w:tcPr>
            <w:tcW w:w="4205" w:type="dxa"/>
          </w:tcPr>
          <w:p w14:paraId="1BA9E999" w14:textId="130E4956" w:rsidR="009E6476" w:rsidRPr="009336CD" w:rsidRDefault="00373AA4" w:rsidP="00DE798D">
            <w:pPr>
              <w:spacing w:before="0" w:after="0"/>
              <w:rPr>
                <w:sz w:val="24"/>
                <w:szCs w:val="24"/>
              </w:rPr>
            </w:pPr>
            <w:r w:rsidRPr="009336CD">
              <w:rPr>
                <w:rFonts w:ascii="Calibri-Bold" w:hAnsi="Calibri-Bold" w:cs="Calibri-Bold"/>
                <w:sz w:val="24"/>
                <w:szCs w:val="24"/>
              </w:rPr>
              <w:t>'</w:t>
            </w:r>
            <w:r w:rsidR="00571C8E" w:rsidRPr="009336CD">
              <w:rPr>
                <w:sz w:val="24"/>
                <w:szCs w:val="24"/>
              </w:rPr>
              <w:t>Pa</w:t>
            </w:r>
            <w:r w:rsidR="00C82E8A" w:rsidRPr="009336CD">
              <w:rPr>
                <w:sz w:val="24"/>
                <w:szCs w:val="24"/>
              </w:rPr>
              <w:t>TH</w:t>
            </w:r>
            <w:r w:rsidR="00571C8E" w:rsidRPr="009336CD">
              <w:rPr>
                <w:sz w:val="24"/>
                <w:szCs w:val="24"/>
              </w:rPr>
              <w:t xml:space="preserve"> Intern</w:t>
            </w:r>
            <w:r w:rsidRPr="009336CD">
              <w:rPr>
                <w:rFonts w:ascii="Calibri-Bold" w:hAnsi="Calibri-Bold" w:cs="Calibri-Bold"/>
                <w:sz w:val="24"/>
                <w:szCs w:val="24"/>
              </w:rPr>
              <w:t>'</w:t>
            </w:r>
          </w:p>
        </w:tc>
        <w:tc>
          <w:tcPr>
            <w:tcW w:w="4295" w:type="dxa"/>
          </w:tcPr>
          <w:p w14:paraId="60736620" w14:textId="36C8EB83" w:rsidR="009E6476" w:rsidRPr="009336CD" w:rsidRDefault="00571C8E" w:rsidP="00DE798D">
            <w:pPr>
              <w:spacing w:before="0" w:after="0"/>
              <w:rPr>
                <w:sz w:val="24"/>
                <w:szCs w:val="24"/>
              </w:rPr>
            </w:pPr>
            <w:r w:rsidRPr="009336CD">
              <w:rPr>
                <w:sz w:val="24"/>
                <w:szCs w:val="24"/>
              </w:rPr>
              <w:t>Notice No. 2, 9 September 2022</w:t>
            </w:r>
          </w:p>
        </w:tc>
      </w:tr>
      <w:tr w:rsidR="00BA6609" w:rsidRPr="009336CD" w14:paraId="4D5D87D7" w14:textId="77777777" w:rsidTr="003571B2">
        <w:tc>
          <w:tcPr>
            <w:tcW w:w="4205" w:type="dxa"/>
          </w:tcPr>
          <w:p w14:paraId="0B81159C" w14:textId="3098038B" w:rsidR="00571C8E"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w:t>
            </w:r>
            <w:r w:rsidRPr="009336CD">
              <w:rPr>
                <w:rFonts w:ascii="Calibri-Bold" w:hAnsi="Calibri-Bold" w:cs="Calibri-Bold"/>
                <w:sz w:val="24"/>
                <w:szCs w:val="24"/>
              </w:rPr>
              <w:t>'</w:t>
            </w:r>
          </w:p>
        </w:tc>
        <w:tc>
          <w:tcPr>
            <w:tcW w:w="4295" w:type="dxa"/>
          </w:tcPr>
          <w:p w14:paraId="7226B1B3" w14:textId="7752B6E4" w:rsidR="00571C8E" w:rsidRPr="009336CD" w:rsidRDefault="00C82E8A" w:rsidP="00DE798D">
            <w:pPr>
              <w:spacing w:before="0" w:after="0"/>
              <w:rPr>
                <w:sz w:val="24"/>
                <w:szCs w:val="24"/>
              </w:rPr>
            </w:pPr>
            <w:r w:rsidRPr="009336CD">
              <w:rPr>
                <w:sz w:val="24"/>
                <w:szCs w:val="24"/>
              </w:rPr>
              <w:t>Notice No. 2, 9 September 2022</w:t>
            </w:r>
          </w:p>
        </w:tc>
      </w:tr>
      <w:tr w:rsidR="00BA6609" w:rsidRPr="009336CD" w14:paraId="2BCDEFA9" w14:textId="77777777" w:rsidTr="003571B2">
        <w:tc>
          <w:tcPr>
            <w:tcW w:w="4205" w:type="dxa"/>
          </w:tcPr>
          <w:p w14:paraId="66532637" w14:textId="49E30530"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Agreement</w:t>
            </w:r>
            <w:r w:rsidRPr="009336CD">
              <w:rPr>
                <w:rFonts w:ascii="Calibri-Bold" w:hAnsi="Calibri-Bold" w:cs="Calibri-Bold"/>
                <w:sz w:val="24"/>
                <w:szCs w:val="24"/>
              </w:rPr>
              <w:t>'</w:t>
            </w:r>
          </w:p>
        </w:tc>
        <w:tc>
          <w:tcPr>
            <w:tcW w:w="4295" w:type="dxa"/>
          </w:tcPr>
          <w:p w14:paraId="1EEDEB11" w14:textId="50248F00"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5E088CBF" w14:textId="77777777" w:rsidTr="003571B2">
        <w:tc>
          <w:tcPr>
            <w:tcW w:w="4205" w:type="dxa"/>
          </w:tcPr>
          <w:p w14:paraId="2FE0EB97" w14:textId="7A656168"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Host Payment</w:t>
            </w:r>
            <w:r w:rsidRPr="009336CD">
              <w:rPr>
                <w:rFonts w:ascii="Calibri-Bold" w:hAnsi="Calibri-Bold" w:cs="Calibri-Bold"/>
                <w:sz w:val="24"/>
                <w:szCs w:val="24"/>
              </w:rPr>
              <w:t>'</w:t>
            </w:r>
          </w:p>
        </w:tc>
        <w:tc>
          <w:tcPr>
            <w:tcW w:w="4295" w:type="dxa"/>
          </w:tcPr>
          <w:p w14:paraId="62BAD426" w14:textId="18F3105F"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25D7AC48" w14:textId="77777777" w:rsidTr="003571B2">
        <w:tc>
          <w:tcPr>
            <w:tcW w:w="4205" w:type="dxa"/>
          </w:tcPr>
          <w:p w14:paraId="54A30626" w14:textId="723B455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Provider Payment</w:t>
            </w:r>
            <w:r w:rsidRPr="009336CD">
              <w:rPr>
                <w:rFonts w:ascii="Calibri-Bold" w:hAnsi="Calibri-Bold" w:cs="Calibri-Bold"/>
                <w:sz w:val="24"/>
                <w:szCs w:val="24"/>
              </w:rPr>
              <w:t>'</w:t>
            </w:r>
          </w:p>
        </w:tc>
        <w:tc>
          <w:tcPr>
            <w:tcW w:w="4295" w:type="dxa"/>
          </w:tcPr>
          <w:p w14:paraId="0D2FC2A3" w14:textId="38CDF5C7" w:rsidR="00C82E8A" w:rsidRPr="009336CD" w:rsidRDefault="00C82E8A" w:rsidP="00DE798D">
            <w:pPr>
              <w:spacing w:before="0" w:after="0"/>
              <w:rPr>
                <w:sz w:val="24"/>
                <w:szCs w:val="24"/>
              </w:rPr>
            </w:pPr>
            <w:r w:rsidRPr="009336CD">
              <w:rPr>
                <w:sz w:val="24"/>
                <w:szCs w:val="24"/>
              </w:rPr>
              <w:t>Notice No. 2, 9 September 2022</w:t>
            </w:r>
          </w:p>
        </w:tc>
      </w:tr>
      <w:tr w:rsidR="00BA6609" w:rsidRPr="009336CD" w14:paraId="71B13053" w14:textId="77777777" w:rsidTr="003571B2">
        <w:tc>
          <w:tcPr>
            <w:tcW w:w="4205" w:type="dxa"/>
          </w:tcPr>
          <w:p w14:paraId="57CD7E94" w14:textId="2E51A8E3" w:rsidR="00C82E8A" w:rsidRPr="009336CD" w:rsidRDefault="00373AA4" w:rsidP="00DE798D">
            <w:pPr>
              <w:spacing w:before="0" w:after="0"/>
              <w:rPr>
                <w:sz w:val="24"/>
                <w:szCs w:val="24"/>
              </w:rPr>
            </w:pPr>
            <w:r w:rsidRPr="009336CD">
              <w:rPr>
                <w:rFonts w:ascii="Calibri-Bold" w:hAnsi="Calibri-Bold" w:cs="Calibri-Bold"/>
                <w:sz w:val="24"/>
                <w:szCs w:val="24"/>
              </w:rPr>
              <w:t>'</w:t>
            </w:r>
            <w:r w:rsidR="00C82E8A" w:rsidRPr="009336CD">
              <w:rPr>
                <w:sz w:val="24"/>
                <w:szCs w:val="24"/>
              </w:rPr>
              <w:t>PaTH Internship Start Date</w:t>
            </w:r>
            <w:r w:rsidRPr="009336CD">
              <w:rPr>
                <w:rFonts w:ascii="Calibri-Bold" w:hAnsi="Calibri-Bold" w:cs="Calibri-Bold"/>
                <w:sz w:val="24"/>
                <w:szCs w:val="24"/>
              </w:rPr>
              <w:t>'</w:t>
            </w:r>
          </w:p>
        </w:tc>
        <w:tc>
          <w:tcPr>
            <w:tcW w:w="4295" w:type="dxa"/>
          </w:tcPr>
          <w:p w14:paraId="017DE0CA" w14:textId="21536096" w:rsidR="00C82E8A" w:rsidRPr="009336CD" w:rsidRDefault="00C82E8A" w:rsidP="00DE798D">
            <w:pPr>
              <w:spacing w:before="0" w:after="0"/>
              <w:rPr>
                <w:sz w:val="24"/>
                <w:szCs w:val="24"/>
              </w:rPr>
            </w:pPr>
            <w:r w:rsidRPr="009336CD">
              <w:rPr>
                <w:sz w:val="24"/>
                <w:szCs w:val="24"/>
              </w:rPr>
              <w:t>Notice No. 2, 9 September 2022</w:t>
            </w:r>
          </w:p>
        </w:tc>
      </w:tr>
      <w:tr w:rsidR="00BD4766" w:rsidRPr="009336CD" w14:paraId="3222389C" w14:textId="77777777" w:rsidTr="003571B2">
        <w:tc>
          <w:tcPr>
            <w:tcW w:w="4205" w:type="dxa"/>
          </w:tcPr>
          <w:p w14:paraId="483C997A" w14:textId="28A12E49" w:rsidR="00BD4766" w:rsidRPr="009336CD" w:rsidRDefault="001A607C" w:rsidP="00DE798D">
            <w:pPr>
              <w:spacing w:after="0"/>
              <w:rPr>
                <w:rFonts w:ascii="Calibri-Bold" w:hAnsi="Calibri-Bold" w:cs="Calibri-Bold"/>
                <w:sz w:val="24"/>
                <w:szCs w:val="24"/>
              </w:rPr>
            </w:pPr>
            <w:r w:rsidRPr="003571B2">
              <w:rPr>
                <w:rFonts w:ascii="Calibri-Bold" w:hAnsi="Calibri-Bold" w:cs="Calibri-Bold"/>
                <w:sz w:val="24"/>
                <w:szCs w:val="24"/>
              </w:rPr>
              <w:t>'</w:t>
            </w:r>
            <w:r w:rsidR="00BD4766">
              <w:rPr>
                <w:rFonts w:ascii="Calibri-Bold" w:hAnsi="Calibri-Bold" w:cs="Calibri-Bold"/>
                <w:sz w:val="24"/>
                <w:szCs w:val="24"/>
              </w:rPr>
              <w:t>Points Requirement</w:t>
            </w:r>
            <w:r w:rsidRPr="003571B2">
              <w:rPr>
                <w:rFonts w:ascii="Calibri-Bold" w:hAnsi="Calibri-Bold" w:cs="Calibri-Bold"/>
                <w:sz w:val="24"/>
                <w:szCs w:val="24"/>
              </w:rPr>
              <w:t>'</w:t>
            </w:r>
          </w:p>
        </w:tc>
        <w:tc>
          <w:tcPr>
            <w:tcW w:w="4295" w:type="dxa"/>
          </w:tcPr>
          <w:p w14:paraId="57D8C59F" w14:textId="42767504" w:rsidR="00BD4766" w:rsidRPr="009336CD" w:rsidRDefault="000831AF" w:rsidP="00DE798D">
            <w:pPr>
              <w:spacing w:after="0"/>
              <w:rPr>
                <w:sz w:val="24"/>
                <w:szCs w:val="24"/>
              </w:rPr>
            </w:pPr>
            <w:r w:rsidRPr="00293AE0">
              <w:rPr>
                <w:sz w:val="24"/>
                <w:szCs w:val="22"/>
              </w:rPr>
              <w:t>GDV 3, 1 January 2024</w:t>
            </w:r>
          </w:p>
        </w:tc>
      </w:tr>
      <w:tr w:rsidR="00BA6609" w:rsidRPr="009336CD" w14:paraId="21D0FB54" w14:textId="77777777" w:rsidTr="003571B2">
        <w:tc>
          <w:tcPr>
            <w:tcW w:w="4205" w:type="dxa"/>
          </w:tcPr>
          <w:p w14:paraId="66D0483C" w14:textId="5DD6F15F"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Provider Lead</w:t>
            </w:r>
            <w:r w:rsidRPr="00546752">
              <w:rPr>
                <w:rFonts w:ascii="Calibri-Bold" w:hAnsi="Calibri-Bold" w:cs="Calibri-Bold"/>
                <w:sz w:val="24"/>
                <w:szCs w:val="24"/>
              </w:rPr>
              <w:t>'</w:t>
            </w:r>
            <w:r w:rsidR="00345A6D" w:rsidRPr="00546752">
              <w:rPr>
                <w:sz w:val="24"/>
                <w:szCs w:val="24"/>
              </w:rPr>
              <w:t xml:space="preserve"> </w:t>
            </w:r>
          </w:p>
        </w:tc>
        <w:tc>
          <w:tcPr>
            <w:tcW w:w="4295" w:type="dxa"/>
          </w:tcPr>
          <w:p w14:paraId="5F700195" w14:textId="16D71E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7F700EBC" w14:textId="77777777" w:rsidTr="003571B2">
        <w:tc>
          <w:tcPr>
            <w:tcW w:w="4205" w:type="dxa"/>
          </w:tcPr>
          <w:p w14:paraId="0BC95114" w14:textId="057D3B31" w:rsidR="00345A6D" w:rsidRPr="00546752" w:rsidRDefault="002B4262" w:rsidP="00DE798D">
            <w:pPr>
              <w:spacing w:before="0" w:after="0"/>
              <w:rPr>
                <w:sz w:val="24"/>
                <w:szCs w:val="24"/>
              </w:rPr>
            </w:pPr>
            <w:r w:rsidRPr="00546752">
              <w:rPr>
                <w:rFonts w:ascii="Calibri-Bold" w:hAnsi="Calibri-Bold" w:cs="Calibri-Bold"/>
                <w:sz w:val="24"/>
                <w:szCs w:val="24"/>
              </w:rPr>
              <w:t>'</w:t>
            </w:r>
            <w:r w:rsidR="00345A6D" w:rsidRPr="00546752">
              <w:rPr>
                <w:sz w:val="24"/>
                <w:szCs w:val="24"/>
              </w:rPr>
              <w:t>Public Sector Data</w:t>
            </w:r>
            <w:r w:rsidRPr="00546752">
              <w:rPr>
                <w:rFonts w:ascii="Calibri-Bold" w:hAnsi="Calibri-Bold" w:cs="Calibri-Bold"/>
                <w:sz w:val="24"/>
                <w:szCs w:val="24"/>
              </w:rPr>
              <w:t>'</w:t>
            </w:r>
          </w:p>
        </w:tc>
        <w:tc>
          <w:tcPr>
            <w:tcW w:w="4295" w:type="dxa"/>
          </w:tcPr>
          <w:p w14:paraId="45381627" w14:textId="51CF9918" w:rsidR="00345A6D" w:rsidRPr="009336CD" w:rsidRDefault="00F276DE" w:rsidP="00DE798D">
            <w:pPr>
              <w:spacing w:before="0" w:after="0"/>
              <w:rPr>
                <w:sz w:val="24"/>
                <w:szCs w:val="24"/>
              </w:rPr>
            </w:pPr>
            <w:r w:rsidRPr="009336CD">
              <w:rPr>
                <w:sz w:val="24"/>
                <w:szCs w:val="24"/>
              </w:rPr>
              <w:t>GDV 1, 1 January 2023</w:t>
            </w:r>
          </w:p>
        </w:tc>
      </w:tr>
      <w:tr w:rsidR="00BA6609" w:rsidRPr="009336CD" w14:paraId="21BD9C4E" w14:textId="77777777" w:rsidTr="003571B2">
        <w:tc>
          <w:tcPr>
            <w:tcW w:w="4205" w:type="dxa"/>
          </w:tcPr>
          <w:p w14:paraId="33AB17A3" w14:textId="26AE1B6F" w:rsidR="00F276DE" w:rsidRPr="00546752" w:rsidRDefault="00F94DC4" w:rsidP="00F94DC4">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Plan</w:t>
            </w:r>
            <w:r w:rsidRPr="00546752">
              <w:rPr>
                <w:rFonts w:ascii="Calibri-Bold" w:hAnsi="Calibri-Bold" w:cs="Calibri-Bold"/>
                <w:sz w:val="24"/>
                <w:szCs w:val="24"/>
              </w:rPr>
              <w:t>'</w:t>
            </w:r>
            <w:r w:rsidRPr="00546752">
              <w:rPr>
                <w:sz w:val="24"/>
                <w:szCs w:val="24"/>
              </w:rPr>
              <w:t xml:space="preserve"> 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Audit Plan</w:t>
            </w:r>
            <w:r w:rsidRPr="00546752">
              <w:rPr>
                <w:rFonts w:ascii="Calibri-Bold" w:hAnsi="Calibri-Bold" w:cs="Calibri-Bold"/>
                <w:sz w:val="24"/>
                <w:szCs w:val="24"/>
              </w:rPr>
              <w:t>'</w:t>
            </w:r>
          </w:p>
        </w:tc>
        <w:tc>
          <w:tcPr>
            <w:tcW w:w="4295" w:type="dxa"/>
          </w:tcPr>
          <w:p w14:paraId="45B69B63" w14:textId="6662DE02" w:rsidR="00F276DE" w:rsidRPr="009336CD" w:rsidRDefault="00F276DE" w:rsidP="00DE798D">
            <w:pPr>
              <w:spacing w:before="0" w:after="0"/>
              <w:rPr>
                <w:sz w:val="24"/>
                <w:szCs w:val="24"/>
              </w:rPr>
            </w:pPr>
            <w:r w:rsidRPr="009336CD">
              <w:rPr>
                <w:sz w:val="24"/>
                <w:szCs w:val="24"/>
              </w:rPr>
              <w:t>GDV 1, 1 January 2023</w:t>
            </w:r>
          </w:p>
        </w:tc>
      </w:tr>
      <w:tr w:rsidR="00BA6609" w:rsidRPr="009336CD" w14:paraId="29C99779" w14:textId="77777777" w:rsidTr="003571B2">
        <w:tc>
          <w:tcPr>
            <w:tcW w:w="4205" w:type="dxa"/>
          </w:tcPr>
          <w:p w14:paraId="4850103B" w14:textId="3F746505" w:rsidR="00F276DE" w:rsidRPr="00546752" w:rsidRDefault="00AE28F8" w:rsidP="00AE28F8">
            <w:pPr>
              <w:spacing w:before="0" w:after="0"/>
              <w:rPr>
                <w:sz w:val="24"/>
                <w:szCs w:val="24"/>
              </w:rPr>
            </w:pPr>
            <w:r w:rsidRPr="00546752">
              <w:rPr>
                <w:rFonts w:ascii="Calibri-Bold" w:hAnsi="Calibri-Bold" w:cs="Calibri-Bold"/>
                <w:sz w:val="24"/>
                <w:szCs w:val="24"/>
              </w:rPr>
              <w:t>'</w:t>
            </w:r>
            <w:r w:rsidR="00F276DE" w:rsidRPr="00546752">
              <w:rPr>
                <w:sz w:val="24"/>
                <w:szCs w:val="24"/>
              </w:rPr>
              <w:t>Quality Assurance Framework Audit Report</w:t>
            </w:r>
            <w:r w:rsidRPr="00546752">
              <w:rPr>
                <w:rFonts w:ascii="Calibri-Bold" w:hAnsi="Calibri-Bold" w:cs="Calibri-Bold"/>
                <w:sz w:val="24"/>
                <w:szCs w:val="24"/>
              </w:rPr>
              <w:t>'</w:t>
            </w:r>
            <w:r w:rsidR="004813BC" w:rsidRPr="00546752">
              <w:rPr>
                <w:sz w:val="24"/>
                <w:szCs w:val="24"/>
              </w:rPr>
              <w:t xml:space="preserve"> </w:t>
            </w:r>
            <w:r w:rsidRPr="00546752">
              <w:rPr>
                <w:sz w:val="24"/>
                <w:szCs w:val="24"/>
              </w:rPr>
              <w:t>or</w:t>
            </w:r>
            <w:r w:rsidR="00F276DE" w:rsidRPr="00546752">
              <w:rPr>
                <w:sz w:val="24"/>
                <w:szCs w:val="24"/>
              </w:rPr>
              <w:t xml:space="preserve"> </w:t>
            </w:r>
            <w:r w:rsidRPr="00546752">
              <w:rPr>
                <w:rFonts w:ascii="Calibri-Bold" w:hAnsi="Calibri-Bold" w:cs="Calibri-Bold"/>
                <w:sz w:val="24"/>
                <w:szCs w:val="24"/>
              </w:rPr>
              <w:t>'</w:t>
            </w:r>
            <w:r w:rsidR="00F276DE" w:rsidRPr="00546752">
              <w:rPr>
                <w:sz w:val="24"/>
                <w:szCs w:val="24"/>
              </w:rPr>
              <w:t>QAF Report</w:t>
            </w:r>
            <w:r w:rsidRPr="00546752">
              <w:rPr>
                <w:rFonts w:ascii="Calibri-Bold" w:hAnsi="Calibri-Bold" w:cs="Calibri-Bold"/>
                <w:sz w:val="24"/>
                <w:szCs w:val="24"/>
              </w:rPr>
              <w:t>'</w:t>
            </w:r>
          </w:p>
        </w:tc>
        <w:tc>
          <w:tcPr>
            <w:tcW w:w="4295" w:type="dxa"/>
          </w:tcPr>
          <w:p w14:paraId="428B71D6" w14:textId="2B03A733" w:rsidR="00F276DE" w:rsidRPr="009336CD" w:rsidRDefault="00F276DE" w:rsidP="00DE798D">
            <w:pPr>
              <w:spacing w:before="0" w:after="0"/>
              <w:rPr>
                <w:sz w:val="24"/>
                <w:szCs w:val="24"/>
              </w:rPr>
            </w:pPr>
            <w:r w:rsidRPr="009336CD">
              <w:rPr>
                <w:sz w:val="24"/>
                <w:szCs w:val="24"/>
              </w:rPr>
              <w:t>GDV 1, 1 January 2023</w:t>
            </w:r>
          </w:p>
        </w:tc>
      </w:tr>
      <w:tr w:rsidR="00BA6609" w:rsidRPr="009336CD" w14:paraId="45E737D2" w14:textId="77777777" w:rsidTr="003571B2">
        <w:tc>
          <w:tcPr>
            <w:tcW w:w="4205" w:type="dxa"/>
          </w:tcPr>
          <w:p w14:paraId="3C3D18BF" w14:textId="5B0BD03A" w:rsidR="005B69BE" w:rsidRPr="009336CD" w:rsidRDefault="00AE28F8" w:rsidP="00AE28F8">
            <w:pPr>
              <w:spacing w:before="0" w:after="0"/>
              <w:rPr>
                <w:sz w:val="24"/>
                <w:szCs w:val="24"/>
              </w:rPr>
            </w:pPr>
            <w:r w:rsidRPr="00546752">
              <w:rPr>
                <w:rFonts w:ascii="Calibri-Bold" w:hAnsi="Calibri-Bold" w:cs="Calibri-Bold"/>
                <w:sz w:val="24"/>
                <w:szCs w:val="24"/>
              </w:rPr>
              <w:t>'</w:t>
            </w:r>
            <w:r w:rsidR="00414392" w:rsidRPr="00546752">
              <w:rPr>
                <w:sz w:val="24"/>
                <w:szCs w:val="24"/>
              </w:rPr>
              <w:t xml:space="preserve">Quality </w:t>
            </w:r>
            <w:r w:rsidRPr="00546752">
              <w:rPr>
                <w:sz w:val="24"/>
                <w:szCs w:val="24"/>
              </w:rPr>
              <w:t>Auditor</w:t>
            </w:r>
            <w:r w:rsidRPr="00546752">
              <w:rPr>
                <w:rFonts w:ascii="Calibri-Bold" w:hAnsi="Calibri-Bold" w:cs="Calibri-Bold"/>
                <w:sz w:val="24"/>
                <w:szCs w:val="24"/>
              </w:rPr>
              <w:t>'</w:t>
            </w:r>
          </w:p>
        </w:tc>
        <w:tc>
          <w:tcPr>
            <w:tcW w:w="4295" w:type="dxa"/>
          </w:tcPr>
          <w:p w14:paraId="0EEB252A" w14:textId="71FDBD85" w:rsidR="005B69BE" w:rsidRPr="009336CD" w:rsidRDefault="00414392" w:rsidP="00DE798D">
            <w:pPr>
              <w:spacing w:before="0" w:after="0"/>
              <w:rPr>
                <w:sz w:val="24"/>
                <w:szCs w:val="24"/>
              </w:rPr>
            </w:pPr>
            <w:r w:rsidRPr="009336CD">
              <w:rPr>
                <w:sz w:val="24"/>
                <w:szCs w:val="24"/>
              </w:rPr>
              <w:t>GDV 1, 1 January 2023</w:t>
            </w:r>
          </w:p>
        </w:tc>
      </w:tr>
      <w:tr w:rsidR="00BA6609" w:rsidRPr="009336CD" w14:paraId="5AD5FCF5" w14:textId="77777777" w:rsidTr="003571B2">
        <w:tc>
          <w:tcPr>
            <w:tcW w:w="4205" w:type="dxa"/>
          </w:tcPr>
          <w:p w14:paraId="152FEA56" w14:textId="6AF695AD" w:rsidR="00AE28F8" w:rsidRPr="009336CD" w:rsidRDefault="00AE28F8" w:rsidP="00DE798D">
            <w:pPr>
              <w:spacing w:before="0" w:after="0"/>
              <w:rPr>
                <w:sz w:val="24"/>
                <w:szCs w:val="24"/>
              </w:rPr>
            </w:pPr>
            <w:r w:rsidRPr="00546752">
              <w:rPr>
                <w:rFonts w:ascii="Calibri-Bold" w:hAnsi="Calibri-Bold" w:cs="Calibri-Bold"/>
                <w:sz w:val="24"/>
                <w:szCs w:val="24"/>
              </w:rPr>
              <w:t>'Quality Principles Quality Auditor Deed'</w:t>
            </w:r>
          </w:p>
        </w:tc>
        <w:tc>
          <w:tcPr>
            <w:tcW w:w="4295" w:type="dxa"/>
          </w:tcPr>
          <w:p w14:paraId="6A3DAB00" w14:textId="25617DC6" w:rsidR="00AE28F8" w:rsidRPr="009336CD" w:rsidRDefault="00AE28F8" w:rsidP="00DE798D">
            <w:pPr>
              <w:spacing w:before="0" w:after="0"/>
              <w:rPr>
                <w:sz w:val="24"/>
                <w:szCs w:val="24"/>
              </w:rPr>
            </w:pPr>
            <w:r w:rsidRPr="009336CD">
              <w:rPr>
                <w:sz w:val="24"/>
                <w:szCs w:val="24"/>
              </w:rPr>
              <w:t>GDV 1, 1 January 2023</w:t>
            </w:r>
          </w:p>
        </w:tc>
      </w:tr>
      <w:tr w:rsidR="00BA6609" w:rsidRPr="009336CD" w14:paraId="48B804BC" w14:textId="77777777" w:rsidTr="003571B2">
        <w:tc>
          <w:tcPr>
            <w:tcW w:w="4205" w:type="dxa"/>
          </w:tcPr>
          <w:p w14:paraId="4D19D261" w14:textId="4B445774" w:rsidR="002C49B9"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Satisfactory</w:t>
            </w:r>
            <w:r w:rsidRPr="00546752">
              <w:rPr>
                <w:rFonts w:ascii="Calibri-Bold" w:hAnsi="Calibri-Bold" w:cs="Calibri-Bold"/>
                <w:sz w:val="24"/>
                <w:szCs w:val="24"/>
              </w:rPr>
              <w:t>'</w:t>
            </w:r>
          </w:p>
        </w:tc>
        <w:tc>
          <w:tcPr>
            <w:tcW w:w="4295" w:type="dxa"/>
          </w:tcPr>
          <w:p w14:paraId="72A8B34B" w14:textId="2C111509" w:rsidR="002C49B9" w:rsidRPr="009336CD" w:rsidRDefault="00B16EC2" w:rsidP="00DE798D">
            <w:pPr>
              <w:spacing w:before="0" w:after="0"/>
              <w:rPr>
                <w:sz w:val="24"/>
                <w:szCs w:val="24"/>
              </w:rPr>
            </w:pPr>
            <w:r w:rsidRPr="009336CD">
              <w:rPr>
                <w:sz w:val="24"/>
                <w:szCs w:val="24"/>
              </w:rPr>
              <w:t>GDV 1, 1 January 2023</w:t>
            </w:r>
          </w:p>
        </w:tc>
      </w:tr>
      <w:tr w:rsidR="00BA6609" w:rsidRPr="009336CD" w14:paraId="24BFB6C2" w14:textId="77777777" w:rsidTr="003571B2">
        <w:tc>
          <w:tcPr>
            <w:tcW w:w="4205" w:type="dxa"/>
          </w:tcPr>
          <w:p w14:paraId="49C31B74" w14:textId="58F4A9D8"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Assistance Comprehensive Services</w:t>
            </w:r>
            <w:r w:rsidRPr="00546752">
              <w:rPr>
                <w:rFonts w:ascii="Calibri-Bold" w:hAnsi="Calibri-Bold" w:cs="Calibri-Bold"/>
                <w:sz w:val="24"/>
                <w:szCs w:val="24"/>
              </w:rPr>
              <w:t>'</w:t>
            </w:r>
          </w:p>
        </w:tc>
        <w:tc>
          <w:tcPr>
            <w:tcW w:w="4295" w:type="dxa"/>
          </w:tcPr>
          <w:p w14:paraId="5D0114DE" w14:textId="2D746BDB" w:rsidR="00B16EC2" w:rsidRPr="009336CD" w:rsidRDefault="00B16EC2" w:rsidP="00DE798D">
            <w:pPr>
              <w:spacing w:before="0" w:after="0"/>
              <w:rPr>
                <w:sz w:val="24"/>
                <w:szCs w:val="24"/>
              </w:rPr>
            </w:pPr>
            <w:r w:rsidRPr="009336CD">
              <w:rPr>
                <w:sz w:val="24"/>
                <w:szCs w:val="24"/>
              </w:rPr>
              <w:t>GDV 1, 1 January 2023</w:t>
            </w:r>
          </w:p>
        </w:tc>
      </w:tr>
      <w:tr w:rsidR="00BA6609" w:rsidRPr="009336CD" w14:paraId="7EC6AB57" w14:textId="77777777" w:rsidTr="003571B2">
        <w:tc>
          <w:tcPr>
            <w:tcW w:w="4205" w:type="dxa"/>
          </w:tcPr>
          <w:p w14:paraId="1D7B0C71" w14:textId="6FE662B4" w:rsidR="00B16EC2" w:rsidRPr="00546752" w:rsidRDefault="00DE798D" w:rsidP="00DE798D">
            <w:pPr>
              <w:spacing w:before="0" w:after="0"/>
              <w:rPr>
                <w:sz w:val="24"/>
                <w:szCs w:val="24"/>
              </w:rPr>
            </w:pPr>
            <w:r w:rsidRPr="00546752">
              <w:rPr>
                <w:rFonts w:ascii="Calibri-Bold" w:hAnsi="Calibri-Bold" w:cs="Calibri-Bold"/>
                <w:sz w:val="24"/>
                <w:szCs w:val="24"/>
              </w:rPr>
              <w:t>'</w:t>
            </w:r>
            <w:r w:rsidR="00B16EC2" w:rsidRPr="00546752">
              <w:rPr>
                <w:sz w:val="24"/>
                <w:szCs w:val="24"/>
              </w:rPr>
              <w:t>Self-Employment Assistan</w:t>
            </w:r>
            <w:r w:rsidRPr="00546752">
              <w:rPr>
                <w:sz w:val="24"/>
                <w:szCs w:val="24"/>
              </w:rPr>
              <w:t>ce</w:t>
            </w:r>
            <w:r w:rsidR="00B16EC2" w:rsidRPr="00546752">
              <w:rPr>
                <w:sz w:val="24"/>
                <w:szCs w:val="24"/>
              </w:rPr>
              <w:t xml:space="preserve"> Comprehensive Services Agreement</w:t>
            </w:r>
            <w:r w:rsidRPr="00546752">
              <w:rPr>
                <w:rFonts w:ascii="Calibri-Bold" w:hAnsi="Calibri-Bold" w:cs="Calibri-Bold"/>
                <w:sz w:val="24"/>
                <w:szCs w:val="24"/>
              </w:rPr>
              <w:t>'</w:t>
            </w:r>
          </w:p>
        </w:tc>
        <w:tc>
          <w:tcPr>
            <w:tcW w:w="4295" w:type="dxa"/>
          </w:tcPr>
          <w:p w14:paraId="14991DB3" w14:textId="0BE9449D" w:rsidR="00B16EC2" w:rsidRPr="009336CD" w:rsidRDefault="00B16EC2" w:rsidP="00DE798D">
            <w:pPr>
              <w:spacing w:before="0" w:after="0"/>
              <w:rPr>
                <w:sz w:val="24"/>
                <w:szCs w:val="24"/>
              </w:rPr>
            </w:pPr>
            <w:r w:rsidRPr="009336CD">
              <w:rPr>
                <w:sz w:val="24"/>
                <w:szCs w:val="24"/>
              </w:rPr>
              <w:t>GDV 1, 1 January 2023</w:t>
            </w:r>
          </w:p>
        </w:tc>
      </w:tr>
      <w:tr w:rsidR="00BA6609" w:rsidRPr="009336CD" w14:paraId="3190D0B9" w14:textId="77777777" w:rsidTr="003571B2">
        <w:tc>
          <w:tcPr>
            <w:tcW w:w="4205" w:type="dxa"/>
          </w:tcPr>
          <w:p w14:paraId="0BEBB9DD" w14:textId="73DCAEB8" w:rsidR="00DE798D" w:rsidRPr="009336CD" w:rsidRDefault="00DE798D" w:rsidP="00902092">
            <w:pPr>
              <w:spacing w:before="0" w:after="0"/>
              <w:rPr>
                <w:sz w:val="24"/>
                <w:szCs w:val="24"/>
              </w:rPr>
            </w:pPr>
            <w:r w:rsidRPr="00546752">
              <w:rPr>
                <w:rFonts w:ascii="Calibri-Bold" w:hAnsi="Calibri-Bold" w:cs="Calibri-Bold"/>
                <w:sz w:val="24"/>
                <w:szCs w:val="24"/>
              </w:rPr>
              <w:t>'Self-Employment Assistance Eligible'</w:t>
            </w:r>
          </w:p>
        </w:tc>
        <w:tc>
          <w:tcPr>
            <w:tcW w:w="4295" w:type="dxa"/>
          </w:tcPr>
          <w:p w14:paraId="6D4614FF" w14:textId="62FB6C09" w:rsidR="00DE798D" w:rsidRPr="009336CD" w:rsidRDefault="00902092" w:rsidP="00902092">
            <w:pPr>
              <w:spacing w:before="0" w:after="0"/>
              <w:rPr>
                <w:sz w:val="24"/>
                <w:szCs w:val="24"/>
              </w:rPr>
            </w:pPr>
            <w:r w:rsidRPr="009336CD">
              <w:rPr>
                <w:sz w:val="24"/>
                <w:szCs w:val="24"/>
              </w:rPr>
              <w:t>GDV 1, 1 January 2023</w:t>
            </w:r>
          </w:p>
        </w:tc>
      </w:tr>
      <w:tr w:rsidR="00BA6609" w:rsidRPr="009336CD" w14:paraId="18663799" w14:textId="77777777" w:rsidTr="003571B2">
        <w:tc>
          <w:tcPr>
            <w:tcW w:w="4205" w:type="dxa"/>
          </w:tcPr>
          <w:p w14:paraId="2DE8765F" w14:textId="5E2664BB"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w:t>
            </w:r>
            <w:r w:rsidRPr="00546752">
              <w:rPr>
                <w:rFonts w:ascii="Calibri-Bold" w:hAnsi="Calibri-Bold" w:cs="Calibri-Bold"/>
                <w:sz w:val="24"/>
                <w:szCs w:val="24"/>
              </w:rPr>
              <w:t>'</w:t>
            </w:r>
          </w:p>
        </w:tc>
        <w:tc>
          <w:tcPr>
            <w:tcW w:w="4295" w:type="dxa"/>
          </w:tcPr>
          <w:p w14:paraId="4A11E3DE" w14:textId="6B110B0B" w:rsidR="00AC1A7F" w:rsidRPr="009336CD" w:rsidRDefault="00AC1A7F" w:rsidP="00DE798D">
            <w:pPr>
              <w:spacing w:before="0" w:after="0"/>
              <w:rPr>
                <w:sz w:val="24"/>
                <w:szCs w:val="24"/>
              </w:rPr>
            </w:pPr>
            <w:r w:rsidRPr="009336CD">
              <w:rPr>
                <w:sz w:val="24"/>
                <w:szCs w:val="24"/>
              </w:rPr>
              <w:t>GDV 1, 1 January 2023</w:t>
            </w:r>
          </w:p>
        </w:tc>
      </w:tr>
      <w:tr w:rsidR="00BA6609" w:rsidRPr="009336CD" w14:paraId="231B4956" w14:textId="77777777" w:rsidTr="003571B2">
        <w:tc>
          <w:tcPr>
            <w:tcW w:w="4205" w:type="dxa"/>
          </w:tcPr>
          <w:p w14:paraId="0D99D1A8" w14:textId="26E5E3FF" w:rsidR="00AC1A7F" w:rsidRPr="00546752" w:rsidRDefault="002B4262" w:rsidP="00DE798D">
            <w:pPr>
              <w:spacing w:before="0" w:after="0"/>
              <w:rPr>
                <w:sz w:val="24"/>
                <w:szCs w:val="24"/>
              </w:rPr>
            </w:pPr>
            <w:r w:rsidRPr="00546752">
              <w:rPr>
                <w:rFonts w:ascii="Calibri-Bold" w:hAnsi="Calibri-Bold" w:cs="Calibri-Bold"/>
                <w:sz w:val="24"/>
                <w:szCs w:val="24"/>
              </w:rPr>
              <w:t>'</w:t>
            </w:r>
            <w:r w:rsidR="00AC1A7F" w:rsidRPr="00546752">
              <w:rPr>
                <w:sz w:val="24"/>
                <w:szCs w:val="24"/>
              </w:rPr>
              <w:t>Self-Employment Assistance Small Business Coaching Agreement</w:t>
            </w:r>
            <w:r w:rsidRPr="00546752">
              <w:rPr>
                <w:rFonts w:ascii="Calibri-Bold" w:hAnsi="Calibri-Bold" w:cs="Calibri-Bold"/>
                <w:sz w:val="24"/>
                <w:szCs w:val="24"/>
              </w:rPr>
              <w:t>'</w:t>
            </w:r>
          </w:p>
        </w:tc>
        <w:tc>
          <w:tcPr>
            <w:tcW w:w="4295" w:type="dxa"/>
          </w:tcPr>
          <w:p w14:paraId="610CC02B" w14:textId="26ADCC57" w:rsidR="00AC1A7F" w:rsidRPr="009336CD" w:rsidRDefault="00AC1A7F" w:rsidP="00DE798D">
            <w:pPr>
              <w:spacing w:before="0" w:after="0"/>
              <w:rPr>
                <w:sz w:val="24"/>
                <w:szCs w:val="24"/>
              </w:rPr>
            </w:pPr>
            <w:r w:rsidRPr="009336CD">
              <w:rPr>
                <w:sz w:val="24"/>
                <w:szCs w:val="24"/>
              </w:rPr>
              <w:t>GDV 1, 1 January 2023</w:t>
            </w:r>
          </w:p>
        </w:tc>
      </w:tr>
      <w:tr w:rsidR="00BA6609" w:rsidRPr="009336CD" w14:paraId="2FF223A9" w14:textId="77777777" w:rsidTr="003571B2">
        <w:tc>
          <w:tcPr>
            <w:tcW w:w="4205" w:type="dxa"/>
          </w:tcPr>
          <w:p w14:paraId="5FA90CF8" w14:textId="3CEC857C" w:rsidR="00AC1A7F" w:rsidRPr="009336CD" w:rsidRDefault="002B4262" w:rsidP="00DE798D">
            <w:pPr>
              <w:spacing w:before="0" w:after="0"/>
              <w:rPr>
                <w:sz w:val="24"/>
                <w:szCs w:val="24"/>
              </w:rPr>
            </w:pPr>
            <w:r w:rsidRPr="00546752">
              <w:rPr>
                <w:rFonts w:ascii="Calibri-Bold" w:hAnsi="Calibri-Bold" w:cs="Calibri-Bold"/>
                <w:sz w:val="24"/>
                <w:szCs w:val="24"/>
              </w:rPr>
              <w:t>'</w:t>
            </w:r>
            <w:r w:rsidR="00A5278B" w:rsidRPr="00546752">
              <w:rPr>
                <w:sz w:val="24"/>
                <w:szCs w:val="24"/>
              </w:rPr>
              <w:t>Shadow Economy Procurement Connected Policy</w:t>
            </w:r>
            <w:r w:rsidRPr="00546752">
              <w:rPr>
                <w:rFonts w:ascii="Calibri-Bold" w:hAnsi="Calibri-Bold" w:cs="Calibri-Bold"/>
                <w:sz w:val="24"/>
                <w:szCs w:val="24"/>
              </w:rPr>
              <w:t>'</w:t>
            </w:r>
          </w:p>
        </w:tc>
        <w:tc>
          <w:tcPr>
            <w:tcW w:w="4295" w:type="dxa"/>
          </w:tcPr>
          <w:p w14:paraId="73637AFB" w14:textId="059E05E6" w:rsidR="00AC1A7F" w:rsidRPr="009336CD" w:rsidRDefault="00A5278B" w:rsidP="00DE798D">
            <w:pPr>
              <w:spacing w:before="0" w:after="0"/>
              <w:rPr>
                <w:sz w:val="24"/>
                <w:szCs w:val="24"/>
              </w:rPr>
            </w:pPr>
            <w:r w:rsidRPr="009336CD">
              <w:rPr>
                <w:sz w:val="24"/>
                <w:szCs w:val="24"/>
              </w:rPr>
              <w:t>GDV 1, 1 January 2023</w:t>
            </w:r>
          </w:p>
        </w:tc>
      </w:tr>
      <w:tr w:rsidR="00EA506F" w:rsidRPr="009336CD" w14:paraId="1D162E15" w14:textId="77777777" w:rsidTr="002555A5">
        <w:tc>
          <w:tcPr>
            <w:tcW w:w="4205" w:type="dxa"/>
          </w:tcPr>
          <w:p w14:paraId="69931131" w14:textId="2163536A" w:rsidR="00EA506F" w:rsidRPr="00546752"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Significant Increase in Income</w:t>
            </w:r>
            <w:r w:rsidRPr="003571B2">
              <w:rPr>
                <w:rFonts w:ascii="Calibri-Bold" w:hAnsi="Calibri-Bold" w:cs="Calibri-Bold"/>
                <w:sz w:val="24"/>
                <w:szCs w:val="24"/>
              </w:rPr>
              <w:t>'</w:t>
            </w:r>
          </w:p>
        </w:tc>
        <w:tc>
          <w:tcPr>
            <w:tcW w:w="4295" w:type="dxa"/>
          </w:tcPr>
          <w:p w14:paraId="4A078215" w14:textId="5D58BA58" w:rsidR="00EA506F" w:rsidRPr="009336CD" w:rsidRDefault="00EA506F" w:rsidP="00DE798D">
            <w:pPr>
              <w:spacing w:after="0"/>
              <w:rPr>
                <w:sz w:val="24"/>
                <w:szCs w:val="24"/>
              </w:rPr>
            </w:pPr>
            <w:r>
              <w:rPr>
                <w:sz w:val="24"/>
                <w:szCs w:val="24"/>
              </w:rPr>
              <w:t>GDV 2, 1 July 2023</w:t>
            </w:r>
          </w:p>
        </w:tc>
      </w:tr>
      <w:tr w:rsidR="0086468C" w:rsidRPr="009336CD" w14:paraId="37B479E8" w14:textId="77777777" w:rsidTr="002555A5">
        <w:tc>
          <w:tcPr>
            <w:tcW w:w="4205" w:type="dxa"/>
          </w:tcPr>
          <w:p w14:paraId="27387C6A" w14:textId="4A155215" w:rsidR="0086468C" w:rsidDel="0086468C"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Social Security Guide</w:t>
            </w:r>
            <w:r w:rsidRPr="003571B2">
              <w:rPr>
                <w:rFonts w:ascii="Calibri-Bold" w:hAnsi="Calibri-Bold" w:cs="Calibri-Bold"/>
                <w:sz w:val="24"/>
                <w:szCs w:val="24"/>
              </w:rPr>
              <w:t>'</w:t>
            </w:r>
          </w:p>
        </w:tc>
        <w:tc>
          <w:tcPr>
            <w:tcW w:w="4295" w:type="dxa"/>
          </w:tcPr>
          <w:p w14:paraId="3D09B012" w14:textId="753BC27F" w:rsidR="0086468C" w:rsidRDefault="0086468C" w:rsidP="00DE798D">
            <w:pPr>
              <w:spacing w:after="0"/>
              <w:rPr>
                <w:sz w:val="24"/>
                <w:szCs w:val="24"/>
              </w:rPr>
            </w:pPr>
            <w:r>
              <w:rPr>
                <w:sz w:val="24"/>
                <w:szCs w:val="24"/>
              </w:rPr>
              <w:t>GDV 2, 1 July 2023</w:t>
            </w:r>
          </w:p>
        </w:tc>
      </w:tr>
      <w:tr w:rsidR="00EA506F" w:rsidRPr="009336CD" w14:paraId="126E4BA9" w14:textId="77777777" w:rsidTr="002555A5">
        <w:tc>
          <w:tcPr>
            <w:tcW w:w="4205" w:type="dxa"/>
          </w:tcPr>
          <w:p w14:paraId="7A3EB206" w14:textId="2D9682F5" w:rsidR="00EA506F" w:rsidRDefault="0086468C" w:rsidP="00DE798D">
            <w:pPr>
              <w:spacing w:after="0"/>
              <w:rPr>
                <w:rFonts w:ascii="Calibri-Bold" w:hAnsi="Calibri-Bold" w:cs="Calibri-Bold"/>
                <w:sz w:val="24"/>
                <w:szCs w:val="24"/>
              </w:rPr>
            </w:pPr>
            <w:r w:rsidRPr="003571B2">
              <w:rPr>
                <w:rFonts w:ascii="Calibri-Bold" w:hAnsi="Calibri-Bold" w:cs="Calibri-Bold"/>
                <w:sz w:val="24"/>
                <w:szCs w:val="24"/>
              </w:rPr>
              <w:t>'</w:t>
            </w:r>
            <w:r w:rsidR="00EA506F">
              <w:rPr>
                <w:rFonts w:ascii="Calibri-Bold" w:hAnsi="Calibri-Bold" w:cs="Calibri-Bold"/>
                <w:sz w:val="24"/>
                <w:szCs w:val="24"/>
              </w:rPr>
              <w:t>Social Security Law</w:t>
            </w:r>
            <w:r w:rsidRPr="003571B2">
              <w:rPr>
                <w:rFonts w:ascii="Calibri-Bold" w:hAnsi="Calibri-Bold" w:cs="Calibri-Bold"/>
                <w:sz w:val="24"/>
                <w:szCs w:val="24"/>
              </w:rPr>
              <w:t>'</w:t>
            </w:r>
          </w:p>
        </w:tc>
        <w:tc>
          <w:tcPr>
            <w:tcW w:w="4295" w:type="dxa"/>
          </w:tcPr>
          <w:p w14:paraId="524093AE" w14:textId="675E3DDA" w:rsidR="00EA506F" w:rsidRDefault="00EA506F" w:rsidP="00DE798D">
            <w:pPr>
              <w:spacing w:after="0"/>
              <w:rPr>
                <w:sz w:val="24"/>
                <w:szCs w:val="24"/>
              </w:rPr>
            </w:pPr>
            <w:r>
              <w:rPr>
                <w:sz w:val="24"/>
                <w:szCs w:val="24"/>
              </w:rPr>
              <w:t>GDV 2, 1 July 2023</w:t>
            </w:r>
          </w:p>
        </w:tc>
      </w:tr>
      <w:tr w:rsidR="00BA6609" w:rsidRPr="009336CD" w14:paraId="04C7ED6A" w14:textId="77777777" w:rsidTr="003571B2">
        <w:tc>
          <w:tcPr>
            <w:tcW w:w="4205" w:type="dxa"/>
          </w:tcPr>
          <w:p w14:paraId="55980D25" w14:textId="4EE9B0DC" w:rsidR="00A5278B" w:rsidRPr="009336CD" w:rsidRDefault="00373AA4" w:rsidP="00DE798D">
            <w:pPr>
              <w:spacing w:before="0" w:after="0"/>
              <w:rPr>
                <w:sz w:val="24"/>
                <w:szCs w:val="24"/>
              </w:rPr>
            </w:pPr>
            <w:r w:rsidRPr="009336CD">
              <w:rPr>
                <w:rFonts w:ascii="Calibri-Bold" w:hAnsi="Calibri-Bold" w:cs="Calibri-Bold"/>
                <w:sz w:val="24"/>
                <w:szCs w:val="24"/>
              </w:rPr>
              <w:t>'</w:t>
            </w:r>
            <w:r w:rsidR="00123E0D" w:rsidRPr="009336CD">
              <w:rPr>
                <w:sz w:val="24"/>
                <w:szCs w:val="24"/>
              </w:rPr>
              <w:t>Specified Activity</w:t>
            </w:r>
            <w:r w:rsidRPr="009336CD">
              <w:rPr>
                <w:rFonts w:ascii="Calibri-Bold" w:hAnsi="Calibri-Bold" w:cs="Calibri-Bold"/>
                <w:sz w:val="24"/>
                <w:szCs w:val="24"/>
              </w:rPr>
              <w:t>'</w:t>
            </w:r>
          </w:p>
        </w:tc>
        <w:tc>
          <w:tcPr>
            <w:tcW w:w="4295" w:type="dxa"/>
          </w:tcPr>
          <w:p w14:paraId="453D2DA4" w14:textId="265BF80D" w:rsidR="00A5278B" w:rsidRPr="009336CD" w:rsidRDefault="00123E0D" w:rsidP="00DE798D">
            <w:pPr>
              <w:spacing w:before="0" w:after="0"/>
              <w:rPr>
                <w:sz w:val="24"/>
                <w:szCs w:val="24"/>
              </w:rPr>
            </w:pPr>
            <w:r w:rsidRPr="009336CD">
              <w:rPr>
                <w:sz w:val="24"/>
                <w:szCs w:val="24"/>
              </w:rPr>
              <w:t>Notice No. 2, 9 September 2022</w:t>
            </w:r>
          </w:p>
        </w:tc>
      </w:tr>
      <w:tr w:rsidR="00BA6609" w:rsidRPr="009336CD" w14:paraId="4B6ED699" w14:textId="77777777" w:rsidTr="003571B2">
        <w:tc>
          <w:tcPr>
            <w:tcW w:w="4205" w:type="dxa"/>
          </w:tcPr>
          <w:p w14:paraId="698E6F26" w14:textId="35964D50" w:rsidR="00E736AE" w:rsidRPr="009336CD" w:rsidRDefault="002B4262" w:rsidP="00DE798D">
            <w:pPr>
              <w:spacing w:before="0" w:after="0"/>
              <w:rPr>
                <w:sz w:val="24"/>
                <w:szCs w:val="24"/>
              </w:rPr>
            </w:pPr>
            <w:r w:rsidRPr="00546752">
              <w:rPr>
                <w:rFonts w:ascii="Calibri-Bold" w:hAnsi="Calibri-Bold" w:cs="Calibri-Bold"/>
                <w:sz w:val="24"/>
                <w:szCs w:val="24"/>
              </w:rPr>
              <w:t>'</w:t>
            </w:r>
            <w:r w:rsidR="00E736AE" w:rsidRPr="00546752">
              <w:rPr>
                <w:sz w:val="24"/>
                <w:szCs w:val="24"/>
              </w:rPr>
              <w:t>Valid</w:t>
            </w:r>
            <w:r w:rsidRPr="00546752">
              <w:rPr>
                <w:rFonts w:ascii="Calibri-Bold" w:hAnsi="Calibri-Bold" w:cs="Calibri-Bold"/>
                <w:sz w:val="24"/>
                <w:szCs w:val="24"/>
              </w:rPr>
              <w:t>'</w:t>
            </w:r>
            <w:r w:rsidR="00E736AE" w:rsidRPr="009336CD">
              <w:rPr>
                <w:sz w:val="24"/>
                <w:szCs w:val="24"/>
              </w:rPr>
              <w:t xml:space="preserve"> </w:t>
            </w:r>
          </w:p>
        </w:tc>
        <w:tc>
          <w:tcPr>
            <w:tcW w:w="4295" w:type="dxa"/>
          </w:tcPr>
          <w:p w14:paraId="184AFC05" w14:textId="1A073794" w:rsidR="00123E0D" w:rsidRPr="009336CD" w:rsidRDefault="008E3639" w:rsidP="00DE798D">
            <w:pPr>
              <w:spacing w:before="0" w:after="0"/>
              <w:rPr>
                <w:sz w:val="24"/>
                <w:szCs w:val="24"/>
              </w:rPr>
            </w:pPr>
            <w:r w:rsidRPr="009336CD">
              <w:rPr>
                <w:sz w:val="24"/>
                <w:szCs w:val="24"/>
              </w:rPr>
              <w:t>GDV 1, 1 January 2023</w:t>
            </w:r>
          </w:p>
        </w:tc>
      </w:tr>
      <w:tr w:rsidR="00BA6609" w:rsidRPr="009336CD" w14:paraId="74E1BBB1" w14:textId="77777777" w:rsidTr="003571B2">
        <w:tc>
          <w:tcPr>
            <w:tcW w:w="4205" w:type="dxa"/>
          </w:tcPr>
          <w:p w14:paraId="29BA0A06" w14:textId="5C671022" w:rsidR="008E3639" w:rsidRPr="00546752" w:rsidRDefault="00902092" w:rsidP="00DE798D">
            <w:pPr>
              <w:spacing w:before="0" w:after="0"/>
              <w:rPr>
                <w:sz w:val="24"/>
                <w:szCs w:val="24"/>
              </w:rPr>
            </w:pPr>
            <w:r w:rsidRPr="00546752">
              <w:rPr>
                <w:rFonts w:ascii="Calibri-Bold" w:hAnsi="Calibri-Bold" w:cs="Calibri-Bold"/>
                <w:sz w:val="24"/>
                <w:szCs w:val="24"/>
              </w:rPr>
              <w:t>'</w:t>
            </w:r>
            <w:r w:rsidR="0023367F" w:rsidRPr="00546752">
              <w:rPr>
                <w:sz w:val="24"/>
                <w:szCs w:val="24"/>
              </w:rPr>
              <w:t>Work for the Dole Projects Fund Allocation</w:t>
            </w:r>
            <w:r w:rsidRPr="00546752">
              <w:rPr>
                <w:rFonts w:ascii="Calibri-Bold" w:hAnsi="Calibri-Bold" w:cs="Calibri-Bold"/>
                <w:sz w:val="24"/>
                <w:szCs w:val="24"/>
              </w:rPr>
              <w:t>'</w:t>
            </w:r>
          </w:p>
        </w:tc>
        <w:tc>
          <w:tcPr>
            <w:tcW w:w="4295" w:type="dxa"/>
          </w:tcPr>
          <w:p w14:paraId="611F5BB9" w14:textId="3E7E0B53" w:rsidR="008E3639" w:rsidRPr="009336CD" w:rsidRDefault="0023367F" w:rsidP="00DE798D">
            <w:pPr>
              <w:spacing w:before="0" w:after="0"/>
              <w:rPr>
                <w:sz w:val="24"/>
                <w:szCs w:val="24"/>
              </w:rPr>
            </w:pPr>
            <w:r w:rsidRPr="009336CD">
              <w:rPr>
                <w:sz w:val="24"/>
                <w:szCs w:val="24"/>
              </w:rPr>
              <w:t>GDV 1, 1 January 2023</w:t>
            </w:r>
          </w:p>
        </w:tc>
      </w:tr>
      <w:tr w:rsidR="00BA6609" w:rsidRPr="009336CD" w14:paraId="06B99CE8" w14:textId="77777777" w:rsidTr="003571B2">
        <w:tc>
          <w:tcPr>
            <w:tcW w:w="4205" w:type="dxa"/>
          </w:tcPr>
          <w:p w14:paraId="3F1EE338" w14:textId="72D1228E" w:rsidR="008E7129" w:rsidRPr="00546752" w:rsidRDefault="0090209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 for the Dole Projects Fund Balance</w:t>
            </w:r>
            <w:r w:rsidRPr="00546752">
              <w:rPr>
                <w:rFonts w:ascii="Calibri-Bold" w:hAnsi="Calibri-Bold" w:cs="Calibri-Bold"/>
                <w:sz w:val="24"/>
                <w:szCs w:val="24"/>
              </w:rPr>
              <w:t>'</w:t>
            </w:r>
          </w:p>
        </w:tc>
        <w:tc>
          <w:tcPr>
            <w:tcW w:w="4295" w:type="dxa"/>
          </w:tcPr>
          <w:p w14:paraId="1EFFC1A0" w14:textId="51E60CB9" w:rsidR="0023367F" w:rsidRPr="009336CD" w:rsidRDefault="008E7129" w:rsidP="00DE798D">
            <w:pPr>
              <w:spacing w:before="0" w:after="0"/>
              <w:rPr>
                <w:sz w:val="24"/>
                <w:szCs w:val="24"/>
              </w:rPr>
            </w:pPr>
            <w:r w:rsidRPr="009336CD">
              <w:rPr>
                <w:sz w:val="24"/>
                <w:szCs w:val="24"/>
              </w:rPr>
              <w:t>GDV 1, 1 January 2023</w:t>
            </w:r>
          </w:p>
        </w:tc>
      </w:tr>
      <w:tr w:rsidR="000831AF" w:rsidRPr="009336CD" w14:paraId="662E26E6" w14:textId="77777777" w:rsidTr="003571B2">
        <w:tc>
          <w:tcPr>
            <w:tcW w:w="4205" w:type="dxa"/>
          </w:tcPr>
          <w:p w14:paraId="438EFA13" w14:textId="0A88FF74" w:rsidR="000831AF" w:rsidRPr="00546752" w:rsidRDefault="000831AF" w:rsidP="00DE798D">
            <w:pPr>
              <w:spacing w:after="0"/>
              <w:rPr>
                <w:rFonts w:ascii="Calibri-Bold" w:hAnsi="Calibri-Bold" w:cs="Calibri-Bold"/>
                <w:sz w:val="24"/>
                <w:szCs w:val="24"/>
              </w:rPr>
            </w:pPr>
            <w:r w:rsidRPr="003571B2">
              <w:rPr>
                <w:rFonts w:ascii="Calibri-Bold" w:hAnsi="Calibri-Bold" w:cs="Calibri-Bold"/>
                <w:sz w:val="24"/>
                <w:szCs w:val="24"/>
              </w:rPr>
              <w:t>'</w:t>
            </w:r>
            <w:r>
              <w:rPr>
                <w:rFonts w:ascii="Calibri-Bold" w:hAnsi="Calibri-Bold" w:cs="Calibri-Bold"/>
                <w:sz w:val="24"/>
                <w:szCs w:val="24"/>
              </w:rPr>
              <w:t>Workforce Australia – CTA Provider</w:t>
            </w:r>
            <w:r w:rsidRPr="003571B2">
              <w:rPr>
                <w:rFonts w:ascii="Calibri-Bold" w:hAnsi="Calibri-Bold" w:cs="Calibri-Bold"/>
                <w:sz w:val="24"/>
                <w:szCs w:val="24"/>
              </w:rPr>
              <w:t>'</w:t>
            </w:r>
          </w:p>
        </w:tc>
        <w:tc>
          <w:tcPr>
            <w:tcW w:w="4295" w:type="dxa"/>
          </w:tcPr>
          <w:p w14:paraId="5F1C9287" w14:textId="272E7606" w:rsidR="000831AF" w:rsidRPr="009336CD" w:rsidRDefault="000831AF" w:rsidP="00DE798D">
            <w:pPr>
              <w:spacing w:after="0"/>
              <w:rPr>
                <w:sz w:val="24"/>
                <w:szCs w:val="24"/>
              </w:rPr>
            </w:pPr>
            <w:r w:rsidRPr="00293AE0">
              <w:rPr>
                <w:sz w:val="24"/>
                <w:szCs w:val="22"/>
              </w:rPr>
              <w:t>GDV 3, 1 January 2024</w:t>
            </w:r>
          </w:p>
        </w:tc>
      </w:tr>
      <w:tr w:rsidR="00BA6609" w:rsidRPr="009336CD" w14:paraId="70D2398C" w14:textId="77777777" w:rsidTr="003571B2">
        <w:tc>
          <w:tcPr>
            <w:tcW w:w="4205" w:type="dxa"/>
          </w:tcPr>
          <w:p w14:paraId="389B6935" w14:textId="2FAC4141" w:rsidR="008E7129" w:rsidRPr="009336CD"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Workforce Australia Self-Employment Assistance</w:t>
            </w:r>
            <w:r w:rsidRPr="00546752">
              <w:rPr>
                <w:rFonts w:ascii="Calibri-Bold" w:hAnsi="Calibri-Bold" w:cs="Calibri-Bold"/>
                <w:sz w:val="24"/>
                <w:szCs w:val="24"/>
              </w:rPr>
              <w:t>'</w:t>
            </w:r>
            <w:r w:rsidRPr="00546752">
              <w:rPr>
                <w:sz w:val="24"/>
                <w:szCs w:val="24"/>
              </w:rPr>
              <w:t xml:space="preserve"> or</w:t>
            </w:r>
            <w:r w:rsidR="008E7129" w:rsidRPr="00546752">
              <w:rPr>
                <w:sz w:val="24"/>
                <w:szCs w:val="24"/>
              </w:rPr>
              <w:t xml:space="preserve"> </w:t>
            </w:r>
            <w:r w:rsidRPr="00546752">
              <w:rPr>
                <w:rFonts w:ascii="Calibri-Bold" w:hAnsi="Calibri-Bold" w:cs="Calibri-Bold"/>
                <w:sz w:val="24"/>
                <w:szCs w:val="24"/>
              </w:rPr>
              <w:t>'</w:t>
            </w:r>
            <w:r w:rsidR="008E7129" w:rsidRPr="00546752">
              <w:rPr>
                <w:sz w:val="24"/>
                <w:szCs w:val="24"/>
              </w:rPr>
              <w:t>Self-Employment Assistance</w:t>
            </w:r>
            <w:r w:rsidRPr="00546752">
              <w:rPr>
                <w:rFonts w:ascii="Calibri-Bold" w:hAnsi="Calibri-Bold" w:cs="Calibri-Bold"/>
                <w:sz w:val="24"/>
                <w:szCs w:val="24"/>
              </w:rPr>
              <w:t>'</w:t>
            </w:r>
          </w:p>
        </w:tc>
        <w:tc>
          <w:tcPr>
            <w:tcW w:w="4295" w:type="dxa"/>
          </w:tcPr>
          <w:p w14:paraId="3D1FF7F6" w14:textId="2109E833" w:rsidR="008E7129" w:rsidRPr="009336CD" w:rsidRDefault="008E7129" w:rsidP="00DE798D">
            <w:pPr>
              <w:spacing w:before="0" w:after="0"/>
              <w:rPr>
                <w:sz w:val="24"/>
                <w:szCs w:val="24"/>
              </w:rPr>
            </w:pPr>
            <w:r w:rsidRPr="009336CD">
              <w:rPr>
                <w:sz w:val="24"/>
                <w:szCs w:val="24"/>
              </w:rPr>
              <w:t>GDV 1, 1 January 2023</w:t>
            </w:r>
          </w:p>
        </w:tc>
      </w:tr>
      <w:tr w:rsidR="00BA6609" w:rsidRPr="009336CD" w14:paraId="27AAC0D6" w14:textId="77777777" w:rsidTr="003571B2">
        <w:tc>
          <w:tcPr>
            <w:tcW w:w="4205" w:type="dxa"/>
          </w:tcPr>
          <w:p w14:paraId="66AF4662" w14:textId="0B43E6BB" w:rsidR="008E7129" w:rsidRPr="00546752" w:rsidRDefault="002B4262" w:rsidP="00DE798D">
            <w:pPr>
              <w:spacing w:before="0" w:after="0"/>
              <w:rPr>
                <w:sz w:val="24"/>
                <w:szCs w:val="24"/>
              </w:rPr>
            </w:pPr>
            <w:r w:rsidRPr="00546752">
              <w:rPr>
                <w:rFonts w:ascii="Calibri-Bold" w:hAnsi="Calibri-Bold" w:cs="Calibri-Bold"/>
                <w:sz w:val="24"/>
                <w:szCs w:val="24"/>
              </w:rPr>
              <w:t>'</w:t>
            </w:r>
            <w:r w:rsidR="008E7129" w:rsidRPr="00546752">
              <w:rPr>
                <w:sz w:val="24"/>
                <w:szCs w:val="24"/>
              </w:rPr>
              <w:t xml:space="preserve">Workforce Australia </w:t>
            </w:r>
            <w:r w:rsidR="007C2FCE" w:rsidRPr="00546752">
              <w:rPr>
                <w:sz w:val="24"/>
                <w:szCs w:val="24"/>
              </w:rPr>
              <w:t>-</w:t>
            </w:r>
            <w:r w:rsidR="008E7129" w:rsidRPr="00546752">
              <w:rPr>
                <w:sz w:val="24"/>
                <w:szCs w:val="24"/>
              </w:rPr>
              <w:t xml:space="preserve"> Self </w:t>
            </w:r>
            <w:r w:rsidR="007C2FCE" w:rsidRPr="00546752">
              <w:rPr>
                <w:sz w:val="24"/>
                <w:szCs w:val="24"/>
              </w:rPr>
              <w:t>Employment Assistance Participant</w:t>
            </w:r>
            <w:r w:rsidRPr="00546752">
              <w:rPr>
                <w:rFonts w:ascii="Calibri-Bold" w:hAnsi="Calibri-Bold" w:cs="Calibri-Bold"/>
                <w:sz w:val="24"/>
                <w:szCs w:val="24"/>
              </w:rPr>
              <w:t>'</w:t>
            </w:r>
          </w:p>
        </w:tc>
        <w:tc>
          <w:tcPr>
            <w:tcW w:w="4295" w:type="dxa"/>
          </w:tcPr>
          <w:p w14:paraId="6D2C17A8" w14:textId="6E124839" w:rsidR="008E7129" w:rsidRPr="009336CD" w:rsidRDefault="007C2FCE" w:rsidP="00DE798D">
            <w:pPr>
              <w:spacing w:before="0" w:after="0"/>
              <w:rPr>
                <w:sz w:val="24"/>
                <w:szCs w:val="24"/>
              </w:rPr>
            </w:pPr>
            <w:r w:rsidRPr="009336CD">
              <w:rPr>
                <w:sz w:val="24"/>
                <w:szCs w:val="24"/>
              </w:rPr>
              <w:t>GDV 1, 1 January 2023</w:t>
            </w:r>
          </w:p>
        </w:tc>
      </w:tr>
      <w:tr w:rsidR="00BA6609" w:rsidRPr="009336CD" w14:paraId="61F8CF33" w14:textId="77777777" w:rsidTr="003571B2">
        <w:tc>
          <w:tcPr>
            <w:tcW w:w="4205" w:type="dxa"/>
          </w:tcPr>
          <w:p w14:paraId="2EC49DAB" w14:textId="1D029EA3" w:rsidR="007C2FCE" w:rsidRPr="00546752"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Workforce Australia - Self Employment Assistance Provider</w:t>
            </w:r>
            <w:r w:rsidRPr="00546752">
              <w:rPr>
                <w:rFonts w:ascii="Calibri-Bold" w:hAnsi="Calibri-Bold" w:cs="Calibri-Bold"/>
                <w:sz w:val="24"/>
                <w:szCs w:val="24"/>
              </w:rPr>
              <w:t>'</w:t>
            </w:r>
          </w:p>
        </w:tc>
        <w:tc>
          <w:tcPr>
            <w:tcW w:w="4295" w:type="dxa"/>
          </w:tcPr>
          <w:p w14:paraId="47E17087" w14:textId="420B9B9D" w:rsidR="007C2FCE" w:rsidRPr="009336CD" w:rsidRDefault="007C2FCE" w:rsidP="00DE798D">
            <w:pPr>
              <w:spacing w:before="0" w:after="0"/>
              <w:rPr>
                <w:sz w:val="24"/>
                <w:szCs w:val="24"/>
              </w:rPr>
            </w:pPr>
            <w:r w:rsidRPr="009336CD">
              <w:rPr>
                <w:sz w:val="24"/>
                <w:szCs w:val="24"/>
              </w:rPr>
              <w:t>GDV 1, 1 January 2023</w:t>
            </w:r>
          </w:p>
        </w:tc>
      </w:tr>
      <w:tr w:rsidR="00BA6609" w:rsidRPr="009336CD" w14:paraId="522A575C" w14:textId="77777777" w:rsidTr="003571B2">
        <w:tc>
          <w:tcPr>
            <w:tcW w:w="4205" w:type="dxa"/>
          </w:tcPr>
          <w:p w14:paraId="4D735F14" w14:textId="624D820D" w:rsidR="007C2FCE" w:rsidRPr="009336CD" w:rsidRDefault="002B4262" w:rsidP="00DE798D">
            <w:pPr>
              <w:spacing w:before="0" w:after="0"/>
              <w:rPr>
                <w:sz w:val="24"/>
                <w:szCs w:val="24"/>
              </w:rPr>
            </w:pPr>
            <w:r w:rsidRPr="00546752">
              <w:rPr>
                <w:rFonts w:ascii="Calibri-Bold" w:hAnsi="Calibri-Bold" w:cs="Calibri-Bold"/>
                <w:sz w:val="24"/>
                <w:szCs w:val="24"/>
              </w:rPr>
              <w:t>'</w:t>
            </w:r>
            <w:r w:rsidR="007C2FCE" w:rsidRPr="00546752">
              <w:rPr>
                <w:sz w:val="24"/>
                <w:szCs w:val="24"/>
              </w:rPr>
              <w:t xml:space="preserve">Workforce Connections: Workforce Specialist </w:t>
            </w:r>
            <w:r w:rsidRPr="00546752">
              <w:rPr>
                <w:sz w:val="24"/>
                <w:szCs w:val="24"/>
              </w:rPr>
              <w:t xml:space="preserve">Project </w:t>
            </w:r>
            <w:r w:rsidR="007C2FCE" w:rsidRPr="00546752">
              <w:rPr>
                <w:sz w:val="24"/>
                <w:szCs w:val="24"/>
              </w:rPr>
              <w:t>Framework</w:t>
            </w:r>
            <w:r w:rsidRPr="00546752">
              <w:rPr>
                <w:rFonts w:ascii="Calibri-Bold" w:hAnsi="Calibri-Bold" w:cs="Calibri-Bold"/>
                <w:sz w:val="24"/>
                <w:szCs w:val="24"/>
              </w:rPr>
              <w:t>'</w:t>
            </w:r>
          </w:p>
        </w:tc>
        <w:tc>
          <w:tcPr>
            <w:tcW w:w="4295" w:type="dxa"/>
          </w:tcPr>
          <w:p w14:paraId="5E134E04" w14:textId="3DB4A416" w:rsidR="007C2FCE" w:rsidRPr="009336CD" w:rsidRDefault="007C2FCE" w:rsidP="00DE798D">
            <w:pPr>
              <w:spacing w:before="0" w:after="0"/>
              <w:rPr>
                <w:sz w:val="24"/>
                <w:szCs w:val="24"/>
              </w:rPr>
            </w:pPr>
            <w:r w:rsidRPr="009336CD">
              <w:rPr>
                <w:sz w:val="24"/>
                <w:szCs w:val="24"/>
              </w:rPr>
              <w:t>GDV 1, 1 January 2023</w:t>
            </w:r>
          </w:p>
        </w:tc>
      </w:tr>
    </w:tbl>
    <w:p w14:paraId="3EBE97DA" w14:textId="298FF8FD" w:rsidR="00532F5C" w:rsidRPr="009336CD" w:rsidRDefault="00D77E05" w:rsidP="3FC9A968">
      <w:pPr>
        <w:rPr>
          <w:sz w:val="24"/>
          <w:szCs w:val="24"/>
        </w:rPr>
      </w:pPr>
      <w:r w:rsidRPr="009336CD">
        <w:rPr>
          <w:b/>
          <w:bCs/>
          <w:sz w:val="24"/>
          <w:szCs w:val="24"/>
        </w:rPr>
        <w:t>ATTACHMENT 2 – JOINT CHARTER</w:t>
      </w:r>
    </w:p>
    <w:tbl>
      <w:tblPr>
        <w:tblStyle w:val="TableGrid"/>
        <w:tblW w:w="0" w:type="auto"/>
        <w:tblLook w:val="04A0" w:firstRow="1" w:lastRow="0" w:firstColumn="1" w:lastColumn="0" w:noHBand="0" w:noVBand="1"/>
      </w:tblPr>
      <w:tblGrid>
        <w:gridCol w:w="4248"/>
        <w:gridCol w:w="4252"/>
      </w:tblGrid>
      <w:tr w:rsidR="00D77E05" w:rsidRPr="009336CD" w14:paraId="4ABD8667" w14:textId="77777777" w:rsidTr="00546752">
        <w:tc>
          <w:tcPr>
            <w:tcW w:w="4248" w:type="dxa"/>
          </w:tcPr>
          <w:p w14:paraId="007944D8" w14:textId="2A4D5199" w:rsidR="00D77E05" w:rsidRPr="009336CD" w:rsidRDefault="00D77E05" w:rsidP="00902092">
            <w:pPr>
              <w:spacing w:before="0"/>
              <w:rPr>
                <w:b/>
                <w:bCs/>
                <w:sz w:val="24"/>
                <w:szCs w:val="24"/>
              </w:rPr>
            </w:pPr>
            <w:r w:rsidRPr="009336CD">
              <w:rPr>
                <w:b/>
                <w:bCs/>
                <w:sz w:val="24"/>
                <w:szCs w:val="24"/>
              </w:rPr>
              <w:t>Clause</w:t>
            </w:r>
          </w:p>
        </w:tc>
        <w:tc>
          <w:tcPr>
            <w:tcW w:w="4252" w:type="dxa"/>
          </w:tcPr>
          <w:p w14:paraId="4752B383" w14:textId="3CC25510" w:rsidR="00D77E05" w:rsidRPr="009336CD" w:rsidRDefault="00D77E05" w:rsidP="00902092">
            <w:pPr>
              <w:spacing w:before="0"/>
              <w:rPr>
                <w:b/>
                <w:bCs/>
                <w:sz w:val="24"/>
                <w:szCs w:val="24"/>
              </w:rPr>
            </w:pPr>
            <w:r w:rsidRPr="009336CD">
              <w:rPr>
                <w:b/>
                <w:bCs/>
                <w:sz w:val="24"/>
                <w:szCs w:val="24"/>
              </w:rPr>
              <w:t>Variation, effective date</w:t>
            </w:r>
          </w:p>
        </w:tc>
      </w:tr>
      <w:tr w:rsidR="00D77E05" w:rsidRPr="009336CD" w14:paraId="19529BC5" w14:textId="77777777" w:rsidTr="00546752">
        <w:tc>
          <w:tcPr>
            <w:tcW w:w="4248" w:type="dxa"/>
          </w:tcPr>
          <w:p w14:paraId="63D9EC3E" w14:textId="20359E7F" w:rsidR="00D77E05" w:rsidRPr="009336CD" w:rsidRDefault="00274226" w:rsidP="00902092">
            <w:pPr>
              <w:spacing w:before="0" w:after="0"/>
              <w:rPr>
                <w:sz w:val="24"/>
                <w:szCs w:val="24"/>
              </w:rPr>
            </w:pPr>
            <w:r w:rsidRPr="00546752">
              <w:rPr>
                <w:sz w:val="24"/>
                <w:szCs w:val="24"/>
              </w:rPr>
              <w:t>Joint Charter</w:t>
            </w:r>
            <w:r w:rsidRPr="009336CD">
              <w:rPr>
                <w:sz w:val="24"/>
                <w:szCs w:val="24"/>
              </w:rPr>
              <w:t xml:space="preserve"> </w:t>
            </w:r>
          </w:p>
        </w:tc>
        <w:tc>
          <w:tcPr>
            <w:tcW w:w="4252" w:type="dxa"/>
          </w:tcPr>
          <w:p w14:paraId="3A48E3A9" w14:textId="4A6CB43D" w:rsidR="00D77E05" w:rsidRPr="009336CD" w:rsidRDefault="00274226" w:rsidP="00902092">
            <w:pPr>
              <w:spacing w:before="0" w:after="0"/>
              <w:rPr>
                <w:sz w:val="24"/>
                <w:szCs w:val="24"/>
              </w:rPr>
            </w:pPr>
            <w:r w:rsidRPr="009336CD">
              <w:rPr>
                <w:sz w:val="24"/>
                <w:szCs w:val="24"/>
              </w:rPr>
              <w:t>GDV 1, 1 January 2023</w:t>
            </w:r>
          </w:p>
        </w:tc>
      </w:tr>
    </w:tbl>
    <w:p w14:paraId="06BFBDD3" w14:textId="77777777" w:rsidR="00595097" w:rsidRDefault="00595097" w:rsidP="00F83F6F">
      <w:pPr>
        <w:rPr>
          <w:b/>
          <w:bCs/>
          <w:sz w:val="24"/>
          <w:szCs w:val="24"/>
        </w:rPr>
      </w:pPr>
    </w:p>
    <w:p w14:paraId="7CE4A9E6" w14:textId="633F1970" w:rsidR="00274226" w:rsidRPr="009336CD" w:rsidRDefault="00274226" w:rsidP="00F83F6F">
      <w:pPr>
        <w:rPr>
          <w:sz w:val="24"/>
          <w:szCs w:val="24"/>
        </w:rPr>
      </w:pPr>
      <w:r w:rsidRPr="009336CD">
        <w:rPr>
          <w:b/>
          <w:bCs/>
          <w:sz w:val="24"/>
          <w:szCs w:val="24"/>
        </w:rPr>
        <w:t>ATTACHMENT 3 – SERVICE GUARANTEE</w:t>
      </w:r>
    </w:p>
    <w:tbl>
      <w:tblPr>
        <w:tblStyle w:val="TableGrid"/>
        <w:tblW w:w="0" w:type="auto"/>
        <w:tblLook w:val="04A0" w:firstRow="1" w:lastRow="0" w:firstColumn="1" w:lastColumn="0" w:noHBand="0" w:noVBand="1"/>
      </w:tblPr>
      <w:tblGrid>
        <w:gridCol w:w="4248"/>
        <w:gridCol w:w="4252"/>
      </w:tblGrid>
      <w:tr w:rsidR="00560885" w:rsidRPr="009336CD" w14:paraId="74A07183" w14:textId="77777777" w:rsidTr="00546752">
        <w:tc>
          <w:tcPr>
            <w:tcW w:w="4248" w:type="dxa"/>
          </w:tcPr>
          <w:p w14:paraId="62DD14C1" w14:textId="77777777" w:rsidR="00560885" w:rsidRPr="009336CD" w:rsidRDefault="00560885" w:rsidP="00902092">
            <w:pPr>
              <w:spacing w:before="0"/>
              <w:rPr>
                <w:b/>
                <w:bCs/>
                <w:sz w:val="24"/>
                <w:szCs w:val="24"/>
              </w:rPr>
            </w:pPr>
            <w:r w:rsidRPr="009336CD">
              <w:rPr>
                <w:b/>
                <w:bCs/>
                <w:sz w:val="24"/>
                <w:szCs w:val="24"/>
              </w:rPr>
              <w:t>Clause</w:t>
            </w:r>
          </w:p>
        </w:tc>
        <w:tc>
          <w:tcPr>
            <w:tcW w:w="4252" w:type="dxa"/>
          </w:tcPr>
          <w:p w14:paraId="5672291F" w14:textId="77777777" w:rsidR="00560885" w:rsidRPr="009336CD" w:rsidRDefault="00560885" w:rsidP="00902092">
            <w:pPr>
              <w:spacing w:before="0"/>
              <w:rPr>
                <w:b/>
                <w:bCs/>
                <w:sz w:val="24"/>
                <w:szCs w:val="24"/>
              </w:rPr>
            </w:pPr>
            <w:r w:rsidRPr="009336CD">
              <w:rPr>
                <w:b/>
                <w:bCs/>
                <w:sz w:val="24"/>
                <w:szCs w:val="24"/>
              </w:rPr>
              <w:t>Variation, effective date</w:t>
            </w:r>
          </w:p>
        </w:tc>
      </w:tr>
      <w:tr w:rsidR="00560885" w:rsidRPr="009336CD" w14:paraId="73507445" w14:textId="77777777" w:rsidTr="00546752">
        <w:tc>
          <w:tcPr>
            <w:tcW w:w="4248" w:type="dxa"/>
          </w:tcPr>
          <w:p w14:paraId="4A2F93F8" w14:textId="1B50163C" w:rsidR="00560885" w:rsidRPr="009336CD" w:rsidRDefault="00560885" w:rsidP="00902092">
            <w:pPr>
              <w:spacing w:before="0" w:after="0"/>
              <w:rPr>
                <w:sz w:val="24"/>
                <w:szCs w:val="24"/>
              </w:rPr>
            </w:pPr>
            <w:r w:rsidRPr="00546752">
              <w:rPr>
                <w:sz w:val="24"/>
                <w:szCs w:val="24"/>
              </w:rPr>
              <w:t>Service Guarantee</w:t>
            </w:r>
          </w:p>
        </w:tc>
        <w:tc>
          <w:tcPr>
            <w:tcW w:w="4252" w:type="dxa"/>
          </w:tcPr>
          <w:p w14:paraId="1E4C61CB" w14:textId="77777777" w:rsidR="00560885" w:rsidRPr="009336CD" w:rsidRDefault="00560885" w:rsidP="00902092">
            <w:pPr>
              <w:spacing w:before="0" w:after="0"/>
              <w:rPr>
                <w:sz w:val="24"/>
                <w:szCs w:val="24"/>
              </w:rPr>
            </w:pPr>
            <w:r w:rsidRPr="009336CD">
              <w:rPr>
                <w:sz w:val="24"/>
                <w:szCs w:val="24"/>
              </w:rPr>
              <w:t>GDV 1, 1 January 2023</w:t>
            </w:r>
          </w:p>
        </w:tc>
      </w:tr>
    </w:tbl>
    <w:p w14:paraId="44847873" w14:textId="77777777" w:rsidR="00560885" w:rsidRPr="009336CD" w:rsidRDefault="00560885" w:rsidP="00F83F6F"/>
    <w:p w14:paraId="6C178CDD" w14:textId="2A651F5E" w:rsidR="00560885" w:rsidRPr="00546752" w:rsidRDefault="00560885" w:rsidP="00F83F6F">
      <w:pPr>
        <w:rPr>
          <w:b/>
          <w:bCs/>
          <w:sz w:val="24"/>
          <w:szCs w:val="22"/>
        </w:rPr>
      </w:pPr>
      <w:r w:rsidRPr="00546752">
        <w:rPr>
          <w:b/>
          <w:bCs/>
          <w:sz w:val="24"/>
          <w:szCs w:val="22"/>
        </w:rPr>
        <w:t>SCHEDULE – DEED AND PANEL MEMBER DETAILS</w:t>
      </w:r>
    </w:p>
    <w:tbl>
      <w:tblPr>
        <w:tblStyle w:val="TableGrid"/>
        <w:tblW w:w="0" w:type="auto"/>
        <w:tblLook w:val="04A0" w:firstRow="1" w:lastRow="0" w:firstColumn="1" w:lastColumn="0" w:noHBand="0" w:noVBand="1"/>
      </w:tblPr>
      <w:tblGrid>
        <w:gridCol w:w="4248"/>
        <w:gridCol w:w="4252"/>
      </w:tblGrid>
      <w:tr w:rsidR="00560885" w:rsidRPr="009336CD" w14:paraId="02B90FB7" w14:textId="77777777" w:rsidTr="00CB55E0">
        <w:tc>
          <w:tcPr>
            <w:tcW w:w="4248" w:type="dxa"/>
          </w:tcPr>
          <w:p w14:paraId="185A7AEA" w14:textId="77777777" w:rsidR="00560885" w:rsidRPr="009336CD" w:rsidRDefault="00560885" w:rsidP="00902092">
            <w:pPr>
              <w:spacing w:before="0"/>
              <w:rPr>
                <w:b/>
                <w:bCs/>
              </w:rPr>
            </w:pPr>
            <w:r w:rsidRPr="009336CD">
              <w:rPr>
                <w:b/>
                <w:bCs/>
              </w:rPr>
              <w:t>Clause</w:t>
            </w:r>
          </w:p>
        </w:tc>
        <w:tc>
          <w:tcPr>
            <w:tcW w:w="4252" w:type="dxa"/>
          </w:tcPr>
          <w:p w14:paraId="622A101D" w14:textId="77777777" w:rsidR="00560885" w:rsidRPr="009336CD" w:rsidRDefault="00560885" w:rsidP="00902092">
            <w:pPr>
              <w:spacing w:before="0"/>
              <w:rPr>
                <w:b/>
                <w:bCs/>
              </w:rPr>
            </w:pPr>
            <w:r w:rsidRPr="009336CD">
              <w:rPr>
                <w:b/>
                <w:bCs/>
              </w:rPr>
              <w:t>Variation, effective date</w:t>
            </w:r>
          </w:p>
        </w:tc>
      </w:tr>
      <w:tr w:rsidR="00560885" w14:paraId="2DD52292" w14:textId="77777777" w:rsidTr="00CB55E0">
        <w:tc>
          <w:tcPr>
            <w:tcW w:w="4248" w:type="dxa"/>
          </w:tcPr>
          <w:p w14:paraId="109C9788" w14:textId="04EB5FFF" w:rsidR="00560885" w:rsidRPr="009336CD" w:rsidRDefault="00560885" w:rsidP="002B4262">
            <w:pPr>
              <w:spacing w:before="0" w:after="0"/>
            </w:pPr>
            <w:r w:rsidRPr="00546752">
              <w:t>Item 1</w:t>
            </w:r>
          </w:p>
        </w:tc>
        <w:tc>
          <w:tcPr>
            <w:tcW w:w="4252" w:type="dxa"/>
          </w:tcPr>
          <w:p w14:paraId="626DEACA" w14:textId="77777777" w:rsidR="00560885" w:rsidRDefault="00560885" w:rsidP="002B4262">
            <w:pPr>
              <w:spacing w:before="0" w:after="0"/>
            </w:pPr>
            <w:r w:rsidRPr="009336CD">
              <w:t>GDV 1, 1 January 2023</w:t>
            </w:r>
          </w:p>
        </w:tc>
      </w:tr>
    </w:tbl>
    <w:p w14:paraId="221846A2" w14:textId="77777777" w:rsidR="00560885" w:rsidRPr="002B4262" w:rsidRDefault="00560885" w:rsidP="00F83F6F">
      <w:pPr>
        <w:rPr>
          <w:b/>
          <w:bCs/>
        </w:rPr>
      </w:pPr>
    </w:p>
    <w:sectPr w:rsidR="00560885" w:rsidRPr="002B4262" w:rsidSect="007D2FA3">
      <w:footerReference w:type="default" r:id="rId54"/>
      <w:pgSz w:w="11906" w:h="16838" w:code="9"/>
      <w:pgMar w:top="1094" w:right="1418" w:bottom="1162" w:left="92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0DE7" w14:textId="77777777" w:rsidR="007B7387" w:rsidRDefault="007B7387" w:rsidP="00F4442E">
      <w:r>
        <w:separator/>
      </w:r>
    </w:p>
  </w:endnote>
  <w:endnote w:type="continuationSeparator" w:id="0">
    <w:p w14:paraId="6C95E86F" w14:textId="77777777" w:rsidR="007B7387" w:rsidRDefault="007B7387" w:rsidP="00F4442E">
      <w:r>
        <w:continuationSeparator/>
      </w:r>
    </w:p>
  </w:endnote>
  <w:endnote w:type="continuationNotice" w:id="1">
    <w:p w14:paraId="5F14A3FF" w14:textId="77777777" w:rsidR="007B7387" w:rsidRDefault="007B73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rnero">
    <w:altName w:val="Calibri"/>
    <w:panose1 w:val="00000000000000000000"/>
    <w:charset w:val="00"/>
    <w:family w:val="swiss"/>
    <w:notTrueType/>
    <w:pitch w:val="variable"/>
    <w:sig w:usb0="A000006F" w:usb1="00000023" w:usb2="00000000" w:usb3="00000000" w:csb0="00000093" w:csb1="00000000"/>
  </w:font>
  <w:font w:name="Arial Nova">
    <w:charset w:val="00"/>
    <w:family w:val="swiss"/>
    <w:pitch w:val="variable"/>
    <w:sig w:usb0="0000028F" w:usb1="00000002" w:usb2="00000000" w:usb3="00000000" w:csb0="0000019F" w:csb1="00000000"/>
  </w:font>
  <w:font w:name="Carnero Semibold">
    <w:altName w:val="Calibri"/>
    <w:panose1 w:val="00000000000000000000"/>
    <w:charset w:val="00"/>
    <w:family w:val="swiss"/>
    <w:notTrueType/>
    <w:pitch w:val="variable"/>
    <w:sig w:usb0="A000006F" w:usb1="00000023" w:usb2="00000000" w:usb3="00000000" w:csb0="0000009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E422" w14:textId="4BCDA242" w:rsidR="00C942B3" w:rsidRDefault="00C942B3" w:rsidP="00E87D6D">
    <w:pP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32">
      <w:rPr>
        <w:rStyle w:val="PageNumber"/>
        <w:noProof/>
      </w:rPr>
      <w:t>i</w:t>
    </w:r>
    <w:r>
      <w:rPr>
        <w:rStyle w:val="PageNumber"/>
      </w:rPr>
      <w:fldChar w:fldCharType="end"/>
    </w:r>
  </w:p>
  <w:p w14:paraId="6DF5D9E5" w14:textId="77777777" w:rsidR="00C942B3" w:rsidRDefault="00382C1A" w:rsidP="009E3AF1">
    <w:pPr>
      <w:ind w:right="360"/>
    </w:pPr>
    <w:r>
      <w:fldChar w:fldCharType="begin" w:fldLock="1"/>
    </w:r>
    <w:r>
      <w:instrText>DOCVARIABLE  CUFooterText \* MERGEFORMAT</w:instrText>
    </w:r>
    <w:r>
      <w:fldChar w:fldCharType="separate"/>
    </w:r>
    <w:r w:rsidR="00C942B3">
      <w:t>L\343834870.2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1FAB"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xii</w:t>
    </w:r>
    <w:r>
      <w:rPr>
        <w:rStyle w:val="PageNumber"/>
      </w:rPr>
      <w:fldChar w:fldCharType="end"/>
    </w:r>
  </w:p>
  <w:p w14:paraId="089CA7C2" w14:textId="77777777" w:rsidR="00C942B3" w:rsidRDefault="00C942B3" w:rsidP="00C41F0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37DA" w14:textId="77777777" w:rsidR="00C942B3" w:rsidRDefault="00382C1A" w:rsidP="00F4442E">
    <w:r>
      <w:fldChar w:fldCharType="begin" w:fldLock="1"/>
    </w:r>
    <w:r>
      <w:instrText>DOCVARIABLE  CUFooterText \* MERGEFORMAT</w:instrText>
    </w:r>
    <w:r>
      <w:fldChar w:fldCharType="separate"/>
    </w:r>
    <w:r w:rsidR="00C942B3">
      <w:t>L\343834870.2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90F8" w14:textId="77777777" w:rsidR="00C942B3" w:rsidRDefault="00C942B3"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61091D15" w14:textId="77777777" w:rsidR="00C942B3" w:rsidRPr="00F83F6F" w:rsidRDefault="00C942B3" w:rsidP="00CA096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EA39" w14:textId="77777777" w:rsidR="00C942B3" w:rsidRDefault="00382C1A">
    <w:r>
      <w:fldChar w:fldCharType="begin" w:fldLock="1"/>
    </w:r>
    <w:r>
      <w:instrText>DOCVARIABLE  CUFooterText \* MERGEFORMAT</w:instrText>
    </w:r>
    <w:r>
      <w:fldChar w:fldCharType="separate"/>
    </w:r>
    <w:r w:rsidR="00C942B3">
      <w:t>L\343834870.2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10ED" w14:textId="77777777" w:rsidR="00FF5556" w:rsidRDefault="00FF5556"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5D442CE3" w14:textId="77777777" w:rsidR="00FF5556" w:rsidRPr="00F83F6F" w:rsidRDefault="00FF5556" w:rsidP="00CA0965">
    <w:pP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6C4" w14:textId="77777777" w:rsidR="00B6330A" w:rsidRDefault="00B6330A"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3651598" w14:textId="77777777" w:rsidR="00B6330A" w:rsidRPr="00F83F6F" w:rsidRDefault="00B6330A" w:rsidP="00CA0965">
    <w:pP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586" w14:textId="77777777" w:rsidR="00C942B3" w:rsidRDefault="00C942B3" w:rsidP="00250654">
    <w:pPr>
      <w:pStyle w:val="Footer"/>
      <w:framePr w:wrap="around" w:vAnchor="text" w:hAnchor="margin" w:xAlign="right" w:y="1"/>
      <w:rPr>
        <w:rStyle w:val="PageNumber"/>
      </w:rPr>
    </w:pPr>
  </w:p>
  <w:tbl>
    <w:tblPr>
      <w:tblW w:w="14148" w:type="dxa"/>
      <w:tblBorders>
        <w:top w:val="single" w:sz="4" w:space="0" w:color="auto"/>
      </w:tblBorders>
      <w:tblLayout w:type="fixed"/>
      <w:tblLook w:val="01E0" w:firstRow="1" w:lastRow="1" w:firstColumn="1" w:lastColumn="1" w:noHBand="0" w:noVBand="0"/>
    </w:tblPr>
    <w:tblGrid>
      <w:gridCol w:w="4428"/>
      <w:gridCol w:w="3960"/>
      <w:gridCol w:w="3600"/>
      <w:gridCol w:w="2160"/>
    </w:tblGrid>
    <w:tr w:rsidR="00C942B3" w:rsidRPr="00C933A1" w14:paraId="1833B0BD" w14:textId="77777777" w:rsidTr="00EC73C1">
      <w:tc>
        <w:tcPr>
          <w:tcW w:w="4428" w:type="dxa"/>
          <w:shd w:val="clear" w:color="auto" w:fill="auto"/>
        </w:tcPr>
        <w:p w14:paraId="1C694418" w14:textId="77777777" w:rsidR="00C942B3" w:rsidRPr="00674C70" w:rsidRDefault="00C942B3" w:rsidP="00EC73C1">
          <w:pPr>
            <w:pStyle w:val="Footer"/>
            <w:rPr>
              <w:sz w:val="16"/>
              <w:szCs w:val="16"/>
            </w:rPr>
          </w:pPr>
          <w:r w:rsidRPr="00674C70">
            <w:rPr>
              <w:sz w:val="16"/>
              <w:szCs w:val="16"/>
            </w:rPr>
            <w:t>The Schedule: Deed and Panel Member Details</w:t>
          </w:r>
        </w:p>
        <w:p w14:paraId="0D65FB1A" w14:textId="77777777" w:rsidR="00C942B3" w:rsidRPr="00674C70" w:rsidRDefault="00C942B3" w:rsidP="00EC73C1">
          <w:pPr>
            <w:tabs>
              <w:tab w:val="left" w:pos="4950"/>
            </w:tabs>
            <w:rPr>
              <w:sz w:val="18"/>
              <w:szCs w:val="18"/>
            </w:rPr>
          </w:pPr>
          <w:r w:rsidRPr="00674C70">
            <w:rPr>
              <w:sz w:val="16"/>
              <w:szCs w:val="16"/>
            </w:rPr>
            <w:t>&lt;Deed Number ID&gt;</w:t>
          </w:r>
        </w:p>
      </w:tc>
      <w:tc>
        <w:tcPr>
          <w:tcW w:w="3960" w:type="dxa"/>
          <w:shd w:val="clear" w:color="auto" w:fill="auto"/>
          <w:vAlign w:val="center"/>
        </w:tcPr>
        <w:p w14:paraId="1C5ED8A2" w14:textId="77777777" w:rsidR="00C942B3" w:rsidRPr="00674C70" w:rsidRDefault="00C942B3" w:rsidP="00EC73C1">
          <w:pPr>
            <w:pStyle w:val="Footer"/>
            <w:spacing w:before="120"/>
            <w:jc w:val="center"/>
            <w:rPr>
              <w:sz w:val="16"/>
              <w:szCs w:val="16"/>
            </w:rPr>
          </w:pPr>
          <w:r w:rsidRPr="00674C70">
            <w:rPr>
              <w:sz w:val="16"/>
              <w:szCs w:val="16"/>
            </w:rPr>
            <w:t>Provider Initials ……………</w:t>
          </w:r>
        </w:p>
        <w:p w14:paraId="7DA97D90" w14:textId="77777777" w:rsidR="00C942B3" w:rsidRPr="00674C70" w:rsidRDefault="00C942B3" w:rsidP="00EC73C1">
          <w:pPr>
            <w:pStyle w:val="Footer"/>
            <w:jc w:val="center"/>
            <w:rPr>
              <w:sz w:val="16"/>
              <w:szCs w:val="16"/>
            </w:rPr>
          </w:pPr>
        </w:p>
        <w:p w14:paraId="6A42FEC9" w14:textId="77777777" w:rsidR="00C942B3" w:rsidRPr="00674C70" w:rsidRDefault="00C942B3" w:rsidP="00EC73C1">
          <w:pPr>
            <w:pStyle w:val="Footer"/>
            <w:jc w:val="center"/>
            <w:rPr>
              <w:sz w:val="16"/>
              <w:szCs w:val="16"/>
            </w:rPr>
          </w:pPr>
          <w:r w:rsidRPr="00674C70">
            <w:rPr>
              <w:sz w:val="16"/>
              <w:szCs w:val="16"/>
            </w:rPr>
            <w:t>Department’s Initials ……………</w:t>
          </w:r>
        </w:p>
        <w:p w14:paraId="2735606E" w14:textId="77777777" w:rsidR="00C942B3" w:rsidRPr="00674C70" w:rsidRDefault="00C942B3" w:rsidP="00EC73C1">
          <w:pPr>
            <w:pStyle w:val="Footer"/>
            <w:jc w:val="center"/>
            <w:rPr>
              <w:sz w:val="18"/>
              <w:szCs w:val="18"/>
            </w:rPr>
          </w:pPr>
        </w:p>
      </w:tc>
      <w:tc>
        <w:tcPr>
          <w:tcW w:w="3600" w:type="dxa"/>
          <w:shd w:val="clear" w:color="auto" w:fill="auto"/>
          <w:vAlign w:val="center"/>
        </w:tcPr>
        <w:p w14:paraId="45C115A8" w14:textId="77777777" w:rsidR="00C942B3" w:rsidRPr="00C933A1" w:rsidRDefault="00C942B3" w:rsidP="00EC73C1">
          <w:pPr>
            <w:pStyle w:val="Footer"/>
            <w:jc w:val="center"/>
            <w:rPr>
              <w:sz w:val="18"/>
              <w:szCs w:val="18"/>
            </w:rPr>
          </w:pPr>
        </w:p>
      </w:tc>
      <w:tc>
        <w:tcPr>
          <w:tcW w:w="2160" w:type="dxa"/>
          <w:shd w:val="clear" w:color="auto" w:fill="auto"/>
        </w:tcPr>
        <w:p w14:paraId="1B68A2A1" w14:textId="7682A44C" w:rsidR="00C942B3" w:rsidRPr="00674C70" w:rsidRDefault="00C942B3">
          <w:pPr>
            <w:pStyle w:val="Footer"/>
            <w:spacing w:before="120"/>
            <w:jc w:val="right"/>
            <w:rPr>
              <w:rStyle w:val="PageNumber"/>
              <w:sz w:val="16"/>
              <w:szCs w:val="16"/>
            </w:rPr>
          </w:pPr>
          <w:r w:rsidRPr="00674C70">
            <w:rPr>
              <w:rStyle w:val="PageNumber"/>
              <w:sz w:val="16"/>
              <w:szCs w:val="16"/>
            </w:rPr>
            <w:t xml:space="preserve">Page </w:t>
          </w:r>
          <w:r w:rsidR="007D2FA3">
            <w:rPr>
              <w:rStyle w:val="PageNumber"/>
              <w:sz w:val="16"/>
              <w:szCs w:val="16"/>
            </w:rPr>
            <w:t>2</w:t>
          </w:r>
          <w:r w:rsidRPr="00674C70">
            <w:rPr>
              <w:rStyle w:val="PageNumber"/>
              <w:sz w:val="16"/>
              <w:szCs w:val="16"/>
            </w:rPr>
            <w:t xml:space="preserve"> of </w:t>
          </w:r>
          <w:r>
            <w:rPr>
              <w:rStyle w:val="PageNumber"/>
              <w:sz w:val="16"/>
              <w:szCs w:val="16"/>
            </w:rPr>
            <w:t>2</w:t>
          </w:r>
        </w:p>
      </w:tc>
    </w:tr>
  </w:tbl>
  <w:p w14:paraId="08C1C013" w14:textId="77777777" w:rsidR="007D2FA3" w:rsidRDefault="007D2FA3" w:rsidP="007D2FA3">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987B" w14:textId="77777777" w:rsidR="00BA6609" w:rsidRDefault="00BA6609" w:rsidP="00250654">
    <w:pPr>
      <w:pStyle w:val="Footer"/>
      <w:framePr w:wrap="around" w:vAnchor="text" w:hAnchor="margin" w:xAlign="right" w:y="1"/>
      <w:rPr>
        <w:rStyle w:val="PageNumber"/>
      </w:rPr>
    </w:pPr>
  </w:p>
  <w:p w14:paraId="6510EB12" w14:textId="3ACE5083" w:rsidR="00BA6609" w:rsidRPr="007D2FA3" w:rsidRDefault="007D2FA3" w:rsidP="007D2FA3">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rPr>
      <w:t>187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E54F" w14:textId="77777777" w:rsidR="007B7387" w:rsidRDefault="007B7387" w:rsidP="00F4442E">
      <w:r>
        <w:separator/>
      </w:r>
    </w:p>
  </w:footnote>
  <w:footnote w:type="continuationSeparator" w:id="0">
    <w:p w14:paraId="4F7FB1F1" w14:textId="77777777" w:rsidR="007B7387" w:rsidRDefault="007B7387" w:rsidP="00F4442E">
      <w:r>
        <w:continuationSeparator/>
      </w:r>
    </w:p>
  </w:footnote>
  <w:footnote w:type="continuationNotice" w:id="1">
    <w:p w14:paraId="004AC455" w14:textId="77777777" w:rsidR="007B7387" w:rsidRDefault="007B73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E8F" w14:textId="6EB95CFA" w:rsidR="00C942B3" w:rsidRDefault="00BA2BC4">
    <w:r>
      <w:rPr>
        <w:noProof/>
      </w:rPr>
      <mc:AlternateContent>
        <mc:Choice Requires="wps">
          <w:drawing>
            <wp:anchor distT="0" distB="0" distL="114300" distR="114300" simplePos="0" relativeHeight="251658241" behindDoc="1" locked="0" layoutInCell="0" allowOverlap="1" wp14:anchorId="5C500304" wp14:editId="1E3B946A">
              <wp:simplePos x="0" y="0"/>
              <wp:positionH relativeFrom="margin">
                <wp:align>center</wp:align>
              </wp:positionH>
              <wp:positionV relativeFrom="margin">
                <wp:align>center</wp:align>
              </wp:positionV>
              <wp:extent cx="5408295" cy="324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0A970864"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00304" id="_x0000_t202" coordsize="21600,21600" o:spt="202" path="m,l,21600r21600,l21600,xe">
              <v:stroke joinstyle="miter"/>
              <v:path gradientshapeok="t" o:connecttype="rect"/>
            </v:shapetype>
            <v:shape id="Text Box 4" o:spid="_x0000_s1028" type="#_x0000_t202" style="position:absolute;margin-left:0;margin-top:0;width:425.85pt;height:25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o:lock v:ext="edit" shapetype="t"/>
              <v:textbox style="mso-fit-shape-to-text:t">
                <w:txbxContent>
                  <w:p w14:paraId="0A970864"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r w:rsidR="00C942B3">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2BB8" w14:textId="77777777" w:rsidR="00C942B3" w:rsidRDefault="00C9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965" w14:textId="2A66E304" w:rsidR="00C942B3" w:rsidRDefault="00BA2BC4">
    <w:pPr>
      <w:pStyle w:val="Header"/>
    </w:pPr>
    <w:r>
      <w:rPr>
        <w:noProof/>
      </w:rPr>
      <mc:AlternateContent>
        <mc:Choice Requires="wps">
          <w:drawing>
            <wp:anchor distT="0" distB="0" distL="114300" distR="114300" simplePos="0" relativeHeight="251658240" behindDoc="1" locked="0" layoutInCell="0" allowOverlap="1" wp14:anchorId="0124C7ED" wp14:editId="686CA0EF">
              <wp:simplePos x="0" y="0"/>
              <wp:positionH relativeFrom="margin">
                <wp:align>center</wp:align>
              </wp:positionH>
              <wp:positionV relativeFrom="margin">
                <wp:align>center</wp:align>
              </wp:positionV>
              <wp:extent cx="5408295" cy="324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wps:spPr>
                    <wps:txbx>
                      <w:txbxContent>
                        <w:p w14:paraId="5B86166D" w14:textId="77777777" w:rsidR="00C942B3" w:rsidRDefault="00C942B3" w:rsidP="00855066">
                          <w:pPr>
                            <w:jc w:val="center"/>
                          </w:pPr>
                          <w:r w:rsidRPr="00873DFB">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24C7ED" id="_x0000_t202" coordsize="21600,21600" o:spt="202" path="m,l,21600r21600,l21600,xe">
              <v:stroke joinstyle="miter"/>
              <v:path gradientshapeok="t" o:connecttype="rect"/>
            </v:shapetype>
            <v:shape id="Text Box 2" o:spid="_x0000_s1029" type="#_x0000_t202"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" o:allowincell="f" filled="f" stroked="f">
              <o:lock v:ext="edit" shapetype="t"/>
              <v:textbox style="mso-fit-shape-to-text:t">
                <w:txbxContent>
                  <w:p w14:paraId="5B86166D" w14:textId="77777777" w:rsidR="00C942B3" w:rsidRDefault="00C942B3" w:rsidP="00855066">
                    <w:pPr>
                      <w:jc w:val="center"/>
                    </w:pPr>
                    <w:r w:rsidRPr="00873DFB">
                      <w:rPr>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55E" w14:textId="77777777" w:rsidR="0059495F" w:rsidRDefault="0059495F">
    <w:pPr>
      <w:pStyle w:val="Header"/>
    </w:pPr>
  </w:p>
  <w:p w14:paraId="7DF2EC76" w14:textId="22C92A30" w:rsidR="00425776" w:rsidRDefault="00B6330A" w:rsidP="00C82249">
    <w:pPr>
      <w:tabs>
        <w:tab w:val="left" w:pos="3315"/>
        <w:tab w:val="left" w:pos="6915"/>
      </w:tabs>
    </w:pPr>
    <w:r>
      <w:tab/>
    </w:r>
    <w:r w:rsidR="00C82249">
      <w:tab/>
    </w:r>
  </w:p>
  <w:p w14:paraId="3D36134E" w14:textId="77777777" w:rsidR="00425776" w:rsidRDefault="004257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B024" w14:textId="77777777" w:rsidR="00C82249" w:rsidRDefault="00C82249">
    <w:pPr>
      <w:pStyle w:val="Header"/>
    </w:pPr>
  </w:p>
  <w:p w14:paraId="59DA3251" w14:textId="12DEF5DF" w:rsidR="00C82249" w:rsidRDefault="00C82249" w:rsidP="007D2FA3">
    <w:pPr>
      <w:tabs>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FB9"/>
    <w:multiLevelType w:val="multilevel"/>
    <w:tmpl w:val="92D22A2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7"/>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09CD3BA2"/>
    <w:multiLevelType w:val="multilevel"/>
    <w:tmpl w:val="E83275F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AEF224C"/>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5B7566"/>
    <w:multiLevelType w:val="multilevel"/>
    <w:tmpl w:val="F15AAE66"/>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F304616"/>
    <w:multiLevelType w:val="multilevel"/>
    <w:tmpl w:val="10E8CF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0E12FAA"/>
    <w:multiLevelType w:val="hybridMultilevel"/>
    <w:tmpl w:val="D79628E4"/>
    <w:lvl w:ilvl="0" w:tplc="FFFFFFFF">
      <w:start w:val="133"/>
      <w:numFmt w:val="decimal"/>
      <w:lvlText w:val="%1.3A."/>
      <w:lvlJc w:val="left"/>
      <w:pPr>
        <w:ind w:left="1996" w:hanging="360"/>
      </w:pPr>
      <w:rPr>
        <w:rFonts w:hint="default"/>
      </w:rPr>
    </w:lvl>
    <w:lvl w:ilvl="1" w:tplc="4586867A">
      <w:start w:val="1"/>
      <w:numFmt w:val="lowerLetter"/>
      <w:lvlText w:val="(%2)"/>
      <w:lvlJc w:val="left"/>
      <w:pPr>
        <w:ind w:left="2716" w:hanging="360"/>
      </w:pPr>
      <w:rPr>
        <w:rFonts w:hint="default"/>
      </w:r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844A4"/>
    <w:multiLevelType w:val="multilevel"/>
    <w:tmpl w:val="BFA81C1E"/>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9517FAE"/>
    <w:multiLevelType w:val="hybridMultilevel"/>
    <w:tmpl w:val="FDA07550"/>
    <w:lvl w:ilvl="0" w:tplc="B3DC90B4">
      <w:start w:val="1"/>
      <w:numFmt w:val="upperLetter"/>
      <w:lvlText w:val="141%1."/>
      <w:lvlJc w:val="left"/>
      <w:pPr>
        <w:ind w:left="157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E7544C"/>
    <w:multiLevelType w:val="hybridMultilevel"/>
    <w:tmpl w:val="445A99C4"/>
    <w:lvl w:ilvl="0" w:tplc="1C566012">
      <w:start w:val="1"/>
      <w:numFmt w:val="decimal"/>
      <w:lvlText w:val="141A.%1"/>
      <w:lvlJc w:val="left"/>
      <w:pPr>
        <w:ind w:left="157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9263CF"/>
    <w:multiLevelType w:val="multilevel"/>
    <w:tmpl w:val="DAFA35CC"/>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203A075D"/>
    <w:multiLevelType w:val="multilevel"/>
    <w:tmpl w:val="6DA8672A"/>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225C5728"/>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25CB0E7B"/>
    <w:multiLevelType w:val="hybridMultilevel"/>
    <w:tmpl w:val="F042B74A"/>
    <w:lvl w:ilvl="0" w:tplc="79D096A8">
      <w:start w:val="133"/>
      <w:numFmt w:val="decimal"/>
      <w:lvlText w:val="%1.3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F72DFD"/>
    <w:multiLevelType w:val="hybridMultilevel"/>
    <w:tmpl w:val="E812AEB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34026308"/>
    <w:multiLevelType w:val="multilevel"/>
    <w:tmpl w:val="29A04DA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6A47631"/>
    <w:multiLevelType w:val="hybridMultilevel"/>
    <w:tmpl w:val="F1969360"/>
    <w:lvl w:ilvl="0" w:tplc="CCC2D78A">
      <w:start w:val="134"/>
      <w:numFmt w:val="decimal"/>
      <w:lvlText w:val="%1.4A."/>
      <w:lvlJc w:val="left"/>
      <w:pPr>
        <w:ind w:left="2160" w:hanging="180"/>
      </w:pPr>
      <w:rPr>
        <w:rFonts w:hint="default"/>
      </w:rPr>
    </w:lvl>
    <w:lvl w:ilvl="1" w:tplc="574EBDDC">
      <w:start w:val="1"/>
      <w:numFmt w:val="lowerLetter"/>
      <w:lvlText w:val="(%2)"/>
      <w:lvlJc w:val="left"/>
      <w:pPr>
        <w:ind w:left="1440" w:hanging="360"/>
      </w:pPr>
      <w:rPr>
        <w:rFonts w:hint="default"/>
      </w:rPr>
    </w:lvl>
    <w:lvl w:ilvl="2" w:tplc="CCC2D78A">
      <w:start w:val="134"/>
      <w:numFmt w:val="decimal"/>
      <w:lvlText w:val="%3.4A."/>
      <w:lvlJc w:val="left"/>
      <w:pPr>
        <w:ind w:left="1146" w:hanging="36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3F990B7C"/>
    <w:multiLevelType w:val="hybridMultilevel"/>
    <w:tmpl w:val="D20A48BC"/>
    <w:lvl w:ilvl="0" w:tplc="CCC2D78A">
      <w:start w:val="134"/>
      <w:numFmt w:val="decimal"/>
      <w:lvlText w:val="%1.4A."/>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E0E86"/>
    <w:multiLevelType w:val="multilevel"/>
    <w:tmpl w:val="C3D433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636"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471DC4"/>
    <w:multiLevelType w:val="multilevel"/>
    <w:tmpl w:val="1AC2D5B8"/>
    <w:lvl w:ilvl="0">
      <w:start w:val="1"/>
      <w:numFmt w:val="decimal"/>
      <w:pStyle w:val="StandardClause"/>
      <w:lvlText w:val="%1."/>
      <w:lvlJc w:val="left"/>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rPr>
    </w:lvl>
    <w:lvl w:ilvl="1">
      <w:start w:val="1"/>
      <w:numFmt w:val="decimal"/>
      <w:pStyle w:val="StandardSubclause"/>
      <w:lvlText w:val="%1.%2"/>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ubclausewithAlpha"/>
      <w:lvlText w:val="(%3)"/>
      <w:lvlJc w:val="left"/>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3">
      <w:start w:val="1"/>
      <w:numFmt w:val="lowerRoman"/>
      <w:lvlText w:val="(%4)"/>
      <w:lvlJc w:val="left"/>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4" w15:restartNumberingAfterBreak="0">
    <w:nsid w:val="49B85944"/>
    <w:multiLevelType w:val="multilevel"/>
    <w:tmpl w:val="31A4EAF0"/>
    <w:lvl w:ilvl="0">
      <w:start w:val="15"/>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50786269"/>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1173466"/>
    <w:multiLevelType w:val="multilevel"/>
    <w:tmpl w:val="FCD2B08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15E3D09"/>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54324991"/>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5BC440DB"/>
    <w:multiLevelType w:val="multilevel"/>
    <w:tmpl w:val="561245D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635D2867"/>
    <w:multiLevelType w:val="multilevel"/>
    <w:tmpl w:val="D02A704E"/>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66784C1C"/>
    <w:multiLevelType w:val="multilevel"/>
    <w:tmpl w:val="F6E8D862"/>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2"/>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676A299B"/>
    <w:multiLevelType w:val="multilevel"/>
    <w:tmpl w:val="6CA43954"/>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688D26AD"/>
    <w:multiLevelType w:val="multilevel"/>
    <w:tmpl w:val="653AFA42"/>
    <w:lvl w:ilvl="0">
      <w:start w:val="1"/>
      <w:numFmt w:val="decimal"/>
      <w:pStyle w:val="Standardclause0"/>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6B5B4B03"/>
    <w:multiLevelType w:val="multilevel"/>
    <w:tmpl w:val="7F1CD1FE"/>
    <w:lvl w:ilvl="0">
      <w:start w:val="13"/>
      <w:numFmt w:val="none"/>
      <w:suff w:val="nothing"/>
      <w:lvlText w:val=""/>
      <w:lvlJc w:val="left"/>
      <w:pPr>
        <w:ind w:left="0" w:firstLine="0"/>
      </w:pPr>
      <w:rPr>
        <w:rFonts w:ascii="Calibri" w:hAnsi="Calibri" w:hint="default"/>
        <w:b w:val="0"/>
        <w:i w:val="0"/>
        <w:caps w:val="0"/>
        <w:sz w:val="22"/>
        <w:szCs w:val="22"/>
        <w:u w:val="none"/>
      </w:rPr>
    </w:lvl>
    <w:lvl w:ilvl="1">
      <w:start w:val="3"/>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6C0F5302"/>
    <w:multiLevelType w:val="multilevel"/>
    <w:tmpl w:val="469A0AC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6DAB79F8"/>
    <w:multiLevelType w:val="hybridMultilevel"/>
    <w:tmpl w:val="F498EDBC"/>
    <w:lvl w:ilvl="0" w:tplc="64A81006">
      <w:start w:val="1"/>
      <w:numFmt w:val="upperLetter"/>
      <w:lvlText w:val="141%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057A0C"/>
    <w:multiLevelType w:val="multilevel"/>
    <w:tmpl w:val="D86E8E5C"/>
    <w:lvl w:ilvl="0">
      <w:start w:val="13"/>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6FC35CC3"/>
    <w:multiLevelType w:val="multilevel"/>
    <w:tmpl w:val="D21C3B00"/>
    <w:lvl w:ilvl="0">
      <w:start w:val="14"/>
      <w:numFmt w:val="none"/>
      <w:suff w:val="nothing"/>
      <w:lvlText w:val=""/>
      <w:lvlJc w:val="left"/>
      <w:pPr>
        <w:ind w:left="0" w:firstLine="0"/>
      </w:pPr>
      <w:rPr>
        <w:rFonts w:ascii="Calibri" w:hAnsi="Calibri" w:hint="default"/>
        <w:b w:val="0"/>
        <w:i w:val="0"/>
        <w:caps w:val="0"/>
        <w:sz w:val="22"/>
        <w:szCs w:val="22"/>
        <w:u w:val="none"/>
      </w:rPr>
    </w:lvl>
    <w:lvl w:ilvl="1">
      <w:start w:val="2"/>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6FF30700"/>
    <w:multiLevelType w:val="multilevel"/>
    <w:tmpl w:val="6D18B352"/>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7045621A"/>
    <w:multiLevelType w:val="multilevel"/>
    <w:tmpl w:val="144AD2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35"/>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0BF2352"/>
    <w:multiLevelType w:val="multilevel"/>
    <w:tmpl w:val="9432EDCA"/>
    <w:lvl w:ilvl="0">
      <w:start w:val="24"/>
      <w:numFmt w:val="none"/>
      <w:suff w:val="nothing"/>
      <w:lvlText w:val=""/>
      <w:lvlJc w:val="left"/>
      <w:pPr>
        <w:ind w:left="0" w:firstLine="0"/>
      </w:pPr>
      <w:rPr>
        <w:rFonts w:ascii="Calibri" w:hAnsi="Calibri" w:hint="default"/>
        <w:b w:val="0"/>
        <w:i w:val="0"/>
        <w:caps w:val="0"/>
        <w:sz w:val="22"/>
        <w:szCs w:val="22"/>
        <w:u w:val="none"/>
      </w:rPr>
    </w:lvl>
    <w:lvl w:ilvl="1">
      <w:start w:val="4"/>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714659B0"/>
    <w:multiLevelType w:val="multilevel"/>
    <w:tmpl w:val="D0DAC0C6"/>
    <w:lvl w:ilvl="0">
      <w:start w:val="18"/>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74BC1208"/>
    <w:multiLevelType w:val="hybridMultilevel"/>
    <w:tmpl w:val="CACC7524"/>
    <w:lvl w:ilvl="0" w:tplc="0F2C772A">
      <w:start w:val="1"/>
      <w:numFmt w:val="upperLetter"/>
      <w:lvlText w:val="122.3%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7" w15:restartNumberingAfterBreak="0">
    <w:nsid w:val="7CAE0364"/>
    <w:multiLevelType w:val="multilevel"/>
    <w:tmpl w:val="A9C0D794"/>
    <w:lvl w:ilvl="0">
      <w:start w:val="24"/>
      <w:numFmt w:val="none"/>
      <w:suff w:val="nothing"/>
      <w:lvlText w:val=""/>
      <w:lvlJc w:val="left"/>
      <w:pPr>
        <w:ind w:left="0" w:firstLine="0"/>
      </w:pPr>
      <w:rPr>
        <w:rFonts w:ascii="Calibri" w:hAnsi="Calibri" w:hint="default"/>
        <w:b w:val="0"/>
        <w:i w:val="0"/>
        <w:caps w:val="0"/>
        <w:sz w:val="22"/>
        <w:szCs w:val="22"/>
        <w:u w:val="none"/>
      </w:rPr>
    </w:lvl>
    <w:lvl w:ilvl="1">
      <w:start w:val="1"/>
      <w:numFmt w:val="lowerLetter"/>
      <w:lvlText w:val="(%2)"/>
      <w:lvlJc w:val="left"/>
      <w:pPr>
        <w:tabs>
          <w:tab w:val="num" w:pos="567"/>
        </w:tabs>
        <w:ind w:left="567" w:hanging="567"/>
      </w:pPr>
      <w:rPr>
        <w:rFonts w:ascii="Calibri" w:hAnsi="Calibri" w:hint="default"/>
        <w:b w:val="0"/>
        <w:i w:val="0"/>
        <w:sz w:val="22"/>
        <w:szCs w:val="22"/>
        <w:u w:val="none"/>
      </w:rPr>
    </w:lvl>
    <w:lvl w:ilvl="2">
      <w:start w:val="1"/>
      <w:numFmt w:val="lowerRoman"/>
      <w:lvlText w:val="(%3)"/>
      <w:lvlJc w:val="left"/>
      <w:pPr>
        <w:tabs>
          <w:tab w:val="num" w:pos="1134"/>
        </w:tabs>
        <w:ind w:left="1134" w:hanging="567"/>
      </w:pPr>
      <w:rPr>
        <w:rFonts w:ascii="Calibri" w:hAnsi="Calibri" w:hint="default"/>
        <w:b w:val="0"/>
        <w:i w:val="0"/>
        <w:sz w:val="22"/>
        <w:u w:val="none"/>
      </w:rPr>
    </w:lvl>
    <w:lvl w:ilvl="3">
      <w:start w:val="1"/>
      <w:numFmt w:val="upperLetter"/>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1392388045">
    <w:abstractNumId w:val="29"/>
  </w:num>
  <w:num w:numId="2" w16cid:durableId="1325426636">
    <w:abstractNumId w:val="46"/>
  </w:num>
  <w:num w:numId="3" w16cid:durableId="858738965">
    <w:abstractNumId w:val="13"/>
  </w:num>
  <w:num w:numId="4" w16cid:durableId="1360817103">
    <w:abstractNumId w:val="31"/>
  </w:num>
  <w:num w:numId="5" w16cid:durableId="1064186552">
    <w:abstractNumId w:val="7"/>
  </w:num>
  <w:num w:numId="6" w16cid:durableId="945424670">
    <w:abstractNumId w:val="1"/>
  </w:num>
  <w:num w:numId="7" w16cid:durableId="673651108">
    <w:abstractNumId w:val="20"/>
  </w:num>
  <w:num w:numId="8" w16cid:durableId="811211821">
    <w:abstractNumId w:val="20"/>
  </w:num>
  <w:num w:numId="9" w16cid:durableId="1963151900">
    <w:abstractNumId w:val="35"/>
  </w:num>
  <w:num w:numId="10" w16cid:durableId="1712026589">
    <w:abstractNumId w:val="18"/>
  </w:num>
  <w:num w:numId="11" w16cid:durableId="1720475331">
    <w:abstractNumId w:val="20"/>
  </w:num>
  <w:num w:numId="12" w16cid:durableId="13176084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115317">
    <w:abstractNumId w:val="28"/>
  </w:num>
  <w:num w:numId="14" w16cid:durableId="1098255872">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408530">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337673">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2371302">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189322">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2624944">
    <w:abstractNumId w:val="2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9327571">
    <w:abstractNumId w:val="43"/>
  </w:num>
  <w:num w:numId="21" w16cid:durableId="1837190674">
    <w:abstractNumId w:val="2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6010332">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8384671">
    <w:abstractNumId w:val="2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071506">
    <w:abstractNumId w:val="28"/>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6854697">
    <w:abstractNumId w:val="0"/>
  </w:num>
  <w:num w:numId="26" w16cid:durableId="20631664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8047513">
    <w:abstractNumId w:val="47"/>
  </w:num>
  <w:num w:numId="28" w16cid:durableId="21424586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3234950">
    <w:abstractNumId w:val="2"/>
  </w:num>
  <w:num w:numId="30" w16cid:durableId="319575270">
    <w:abstractNumId w:val="37"/>
  </w:num>
  <w:num w:numId="31" w16cid:durableId="121922753">
    <w:abstractNumId w:val="39"/>
  </w:num>
  <w:num w:numId="32" w16cid:durableId="2024698913">
    <w:abstractNumId w:val="30"/>
  </w:num>
  <w:num w:numId="33" w16cid:durableId="462117892">
    <w:abstractNumId w:val="27"/>
  </w:num>
  <w:num w:numId="34" w16cid:durableId="337273528">
    <w:abstractNumId w:val="40"/>
  </w:num>
  <w:num w:numId="35" w16cid:durableId="385490037">
    <w:abstractNumId w:val="33"/>
  </w:num>
  <w:num w:numId="36" w16cid:durableId="1222324220">
    <w:abstractNumId w:val="24"/>
  </w:num>
  <w:num w:numId="37" w16cid:durableId="248120358">
    <w:abstractNumId w:val="12"/>
  </w:num>
  <w:num w:numId="38" w16cid:durableId="948001816">
    <w:abstractNumId w:val="5"/>
  </w:num>
  <w:num w:numId="39" w16cid:durableId="367877876">
    <w:abstractNumId w:val="11"/>
  </w:num>
  <w:num w:numId="40" w16cid:durableId="1771126918">
    <w:abstractNumId w:val="26"/>
  </w:num>
  <w:num w:numId="41" w16cid:durableId="1562711319">
    <w:abstractNumId w:val="17"/>
  </w:num>
  <w:num w:numId="42" w16cid:durableId="884298052">
    <w:abstractNumId w:val="14"/>
  </w:num>
  <w:num w:numId="43" w16cid:durableId="1525290494">
    <w:abstractNumId w:val="8"/>
  </w:num>
  <w:num w:numId="44" w16cid:durableId="1996763751">
    <w:abstractNumId w:val="36"/>
  </w:num>
  <w:num w:numId="45" w16cid:durableId="167135140">
    <w:abstractNumId w:val="32"/>
  </w:num>
  <w:num w:numId="46" w16cid:durableId="197667193">
    <w:abstractNumId w:val="3"/>
  </w:num>
  <w:num w:numId="47" w16cid:durableId="1127815113">
    <w:abstractNumId w:val="41"/>
  </w:num>
  <w:num w:numId="48" w16cid:durableId="1588534467">
    <w:abstractNumId w:val="44"/>
  </w:num>
  <w:num w:numId="49" w16cid:durableId="57364294">
    <w:abstractNumId w:val="4"/>
  </w:num>
  <w:num w:numId="50" w16cid:durableId="1449471742">
    <w:abstractNumId w:val="34"/>
  </w:num>
  <w:num w:numId="51" w16cid:durableId="6609308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62232787">
    <w:abstractNumId w:val="35"/>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36224444">
    <w:abstractNumId w:val="25"/>
  </w:num>
  <w:num w:numId="54" w16cid:durableId="1521124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2887731">
    <w:abstractNumId w:val="20"/>
    <w:lvlOverride w:ilvl="0">
      <w:startOverride w:val="29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11063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2618507">
    <w:abstractNumId w:val="23"/>
  </w:num>
  <w:num w:numId="58" w16cid:durableId="1687168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793308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4573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1284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12882449">
    <w:abstractNumId w:val="45"/>
  </w:num>
  <w:num w:numId="63" w16cid:durableId="164715034">
    <w:abstractNumId w:val="35"/>
    <w:lvlOverride w:ilvl="0">
      <w:startOverride w:val="3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9663244">
    <w:abstractNumId w:val="35"/>
  </w:num>
  <w:num w:numId="65" w16cid:durableId="180779382">
    <w:abstractNumId w:val="42"/>
  </w:num>
  <w:num w:numId="66" w16cid:durableId="1189371070">
    <w:abstractNumId w:val="22"/>
  </w:num>
  <w:num w:numId="67" w16cid:durableId="1710255282">
    <w:abstractNumId w:val="15"/>
  </w:num>
  <w:num w:numId="68" w16cid:durableId="1424690725">
    <w:abstractNumId w:val="6"/>
  </w:num>
  <w:num w:numId="69" w16cid:durableId="1259023761">
    <w:abstractNumId w:val="21"/>
  </w:num>
  <w:num w:numId="70" w16cid:durableId="1459570243">
    <w:abstractNumId w:val="19"/>
  </w:num>
  <w:num w:numId="71" w16cid:durableId="1222903432">
    <w:abstractNumId w:val="16"/>
  </w:num>
  <w:num w:numId="72" w16cid:durableId="126775472">
    <w:abstractNumId w:val="38"/>
  </w:num>
  <w:num w:numId="73" w16cid:durableId="1542938417">
    <w:abstractNumId w:val="9"/>
  </w:num>
  <w:num w:numId="74" w16cid:durableId="133331082">
    <w:abstractNumId w:val="10"/>
  </w:num>
  <w:num w:numId="75" w16cid:durableId="517310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681105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80583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formatting="1" w:enforcement="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3834870.2"/>
  </w:docVars>
  <w:rsids>
    <w:rsidRoot w:val="00F4442E"/>
    <w:rsid w:val="00000110"/>
    <w:rsid w:val="00001081"/>
    <w:rsid w:val="000014F7"/>
    <w:rsid w:val="000018C7"/>
    <w:rsid w:val="000023E7"/>
    <w:rsid w:val="00002511"/>
    <w:rsid w:val="000025EA"/>
    <w:rsid w:val="00002742"/>
    <w:rsid w:val="000027E3"/>
    <w:rsid w:val="00002C94"/>
    <w:rsid w:val="00002FC2"/>
    <w:rsid w:val="000034CF"/>
    <w:rsid w:val="00003B3D"/>
    <w:rsid w:val="00003C45"/>
    <w:rsid w:val="00003E04"/>
    <w:rsid w:val="00004678"/>
    <w:rsid w:val="00004E09"/>
    <w:rsid w:val="000051C3"/>
    <w:rsid w:val="0000550C"/>
    <w:rsid w:val="000055F5"/>
    <w:rsid w:val="00006482"/>
    <w:rsid w:val="000064E2"/>
    <w:rsid w:val="00006DF2"/>
    <w:rsid w:val="00007174"/>
    <w:rsid w:val="000078F5"/>
    <w:rsid w:val="00007BBA"/>
    <w:rsid w:val="00007C34"/>
    <w:rsid w:val="00007E5A"/>
    <w:rsid w:val="0001042A"/>
    <w:rsid w:val="00010ADE"/>
    <w:rsid w:val="00010BB8"/>
    <w:rsid w:val="000110B4"/>
    <w:rsid w:val="00011608"/>
    <w:rsid w:val="00011A12"/>
    <w:rsid w:val="00011D08"/>
    <w:rsid w:val="00011EAD"/>
    <w:rsid w:val="00012203"/>
    <w:rsid w:val="000127A4"/>
    <w:rsid w:val="000131BD"/>
    <w:rsid w:val="00013220"/>
    <w:rsid w:val="00013477"/>
    <w:rsid w:val="000138EE"/>
    <w:rsid w:val="00013924"/>
    <w:rsid w:val="00013B44"/>
    <w:rsid w:val="000141EA"/>
    <w:rsid w:val="000142F6"/>
    <w:rsid w:val="000153BF"/>
    <w:rsid w:val="00015402"/>
    <w:rsid w:val="000154DD"/>
    <w:rsid w:val="000154FA"/>
    <w:rsid w:val="00015A2D"/>
    <w:rsid w:val="000162AC"/>
    <w:rsid w:val="000166B3"/>
    <w:rsid w:val="00016801"/>
    <w:rsid w:val="0001749D"/>
    <w:rsid w:val="000176E0"/>
    <w:rsid w:val="000178B1"/>
    <w:rsid w:val="00017C4D"/>
    <w:rsid w:val="00017E49"/>
    <w:rsid w:val="0002067F"/>
    <w:rsid w:val="0002159E"/>
    <w:rsid w:val="00021FDF"/>
    <w:rsid w:val="00022185"/>
    <w:rsid w:val="000222FE"/>
    <w:rsid w:val="000226E7"/>
    <w:rsid w:val="00022E19"/>
    <w:rsid w:val="00022EAA"/>
    <w:rsid w:val="000230A3"/>
    <w:rsid w:val="000232E2"/>
    <w:rsid w:val="000240AD"/>
    <w:rsid w:val="0002430D"/>
    <w:rsid w:val="0002434C"/>
    <w:rsid w:val="00024761"/>
    <w:rsid w:val="00024F92"/>
    <w:rsid w:val="000251A1"/>
    <w:rsid w:val="00025343"/>
    <w:rsid w:val="000256B2"/>
    <w:rsid w:val="00025EF5"/>
    <w:rsid w:val="0002634D"/>
    <w:rsid w:val="0002641B"/>
    <w:rsid w:val="000269D0"/>
    <w:rsid w:val="00026D12"/>
    <w:rsid w:val="000273ED"/>
    <w:rsid w:val="00027A75"/>
    <w:rsid w:val="00030F2E"/>
    <w:rsid w:val="000312ED"/>
    <w:rsid w:val="000313FA"/>
    <w:rsid w:val="000317E3"/>
    <w:rsid w:val="00031B71"/>
    <w:rsid w:val="00031D1D"/>
    <w:rsid w:val="000323B9"/>
    <w:rsid w:val="000325A3"/>
    <w:rsid w:val="00032E5D"/>
    <w:rsid w:val="0003345C"/>
    <w:rsid w:val="00033F80"/>
    <w:rsid w:val="00034159"/>
    <w:rsid w:val="00034351"/>
    <w:rsid w:val="00034352"/>
    <w:rsid w:val="0003463F"/>
    <w:rsid w:val="000346BB"/>
    <w:rsid w:val="000347EE"/>
    <w:rsid w:val="00035734"/>
    <w:rsid w:val="0003592C"/>
    <w:rsid w:val="00035BAA"/>
    <w:rsid w:val="00035C7A"/>
    <w:rsid w:val="0003600E"/>
    <w:rsid w:val="000361C2"/>
    <w:rsid w:val="0003625F"/>
    <w:rsid w:val="00036CB6"/>
    <w:rsid w:val="000379DC"/>
    <w:rsid w:val="00037F7C"/>
    <w:rsid w:val="000400DC"/>
    <w:rsid w:val="0004012B"/>
    <w:rsid w:val="00040345"/>
    <w:rsid w:val="00041843"/>
    <w:rsid w:val="0004264D"/>
    <w:rsid w:val="00042AB9"/>
    <w:rsid w:val="00043286"/>
    <w:rsid w:val="00043548"/>
    <w:rsid w:val="00043967"/>
    <w:rsid w:val="00043B89"/>
    <w:rsid w:val="00044110"/>
    <w:rsid w:val="00044537"/>
    <w:rsid w:val="00044C69"/>
    <w:rsid w:val="0004545E"/>
    <w:rsid w:val="00045AB0"/>
    <w:rsid w:val="00045BD4"/>
    <w:rsid w:val="0004649C"/>
    <w:rsid w:val="00046574"/>
    <w:rsid w:val="00046702"/>
    <w:rsid w:val="000467FF"/>
    <w:rsid w:val="000469E9"/>
    <w:rsid w:val="00046CCE"/>
    <w:rsid w:val="00046DBF"/>
    <w:rsid w:val="00046E27"/>
    <w:rsid w:val="000475F4"/>
    <w:rsid w:val="000476AE"/>
    <w:rsid w:val="00047951"/>
    <w:rsid w:val="00047F11"/>
    <w:rsid w:val="0005063C"/>
    <w:rsid w:val="00051403"/>
    <w:rsid w:val="00051643"/>
    <w:rsid w:val="00051A61"/>
    <w:rsid w:val="00051AD6"/>
    <w:rsid w:val="00051C2F"/>
    <w:rsid w:val="00051EB7"/>
    <w:rsid w:val="00052493"/>
    <w:rsid w:val="00052644"/>
    <w:rsid w:val="0005326A"/>
    <w:rsid w:val="00053BB4"/>
    <w:rsid w:val="00053C1B"/>
    <w:rsid w:val="00053CBB"/>
    <w:rsid w:val="00054394"/>
    <w:rsid w:val="000544A5"/>
    <w:rsid w:val="000544C4"/>
    <w:rsid w:val="0005470D"/>
    <w:rsid w:val="00054927"/>
    <w:rsid w:val="00054D15"/>
    <w:rsid w:val="00054F55"/>
    <w:rsid w:val="00055273"/>
    <w:rsid w:val="000559A9"/>
    <w:rsid w:val="000566E6"/>
    <w:rsid w:val="000567A0"/>
    <w:rsid w:val="000574C4"/>
    <w:rsid w:val="000578B9"/>
    <w:rsid w:val="00057E97"/>
    <w:rsid w:val="00057F96"/>
    <w:rsid w:val="00057FEF"/>
    <w:rsid w:val="00060508"/>
    <w:rsid w:val="000611EA"/>
    <w:rsid w:val="00061A84"/>
    <w:rsid w:val="00061E80"/>
    <w:rsid w:val="00062D0F"/>
    <w:rsid w:val="0006375D"/>
    <w:rsid w:val="00063B41"/>
    <w:rsid w:val="00063B80"/>
    <w:rsid w:val="00063F44"/>
    <w:rsid w:val="00064134"/>
    <w:rsid w:val="00064B54"/>
    <w:rsid w:val="00065248"/>
    <w:rsid w:val="0006542E"/>
    <w:rsid w:val="000656A3"/>
    <w:rsid w:val="00065709"/>
    <w:rsid w:val="00065F57"/>
    <w:rsid w:val="000664B6"/>
    <w:rsid w:val="000667F3"/>
    <w:rsid w:val="00066D78"/>
    <w:rsid w:val="00066D87"/>
    <w:rsid w:val="00066EF8"/>
    <w:rsid w:val="000671CB"/>
    <w:rsid w:val="000675F1"/>
    <w:rsid w:val="00067882"/>
    <w:rsid w:val="000679E3"/>
    <w:rsid w:val="00067E06"/>
    <w:rsid w:val="0007040D"/>
    <w:rsid w:val="00070E62"/>
    <w:rsid w:val="00071025"/>
    <w:rsid w:val="00071041"/>
    <w:rsid w:val="00071118"/>
    <w:rsid w:val="00071330"/>
    <w:rsid w:val="00071D11"/>
    <w:rsid w:val="00071E21"/>
    <w:rsid w:val="00071E40"/>
    <w:rsid w:val="00071E72"/>
    <w:rsid w:val="0007271E"/>
    <w:rsid w:val="00072974"/>
    <w:rsid w:val="00072A63"/>
    <w:rsid w:val="000730BC"/>
    <w:rsid w:val="00073CB5"/>
    <w:rsid w:val="00073DEB"/>
    <w:rsid w:val="00074160"/>
    <w:rsid w:val="000750EB"/>
    <w:rsid w:val="00075424"/>
    <w:rsid w:val="0007544F"/>
    <w:rsid w:val="00075C1F"/>
    <w:rsid w:val="00075C42"/>
    <w:rsid w:val="00076645"/>
    <w:rsid w:val="000770B8"/>
    <w:rsid w:val="00077340"/>
    <w:rsid w:val="00077419"/>
    <w:rsid w:val="0007777D"/>
    <w:rsid w:val="000777BC"/>
    <w:rsid w:val="000779B2"/>
    <w:rsid w:val="00077A02"/>
    <w:rsid w:val="00077A17"/>
    <w:rsid w:val="00080049"/>
    <w:rsid w:val="000803DE"/>
    <w:rsid w:val="000803EF"/>
    <w:rsid w:val="00080445"/>
    <w:rsid w:val="00080665"/>
    <w:rsid w:val="00080A43"/>
    <w:rsid w:val="00080F9A"/>
    <w:rsid w:val="00081A87"/>
    <w:rsid w:val="00081E00"/>
    <w:rsid w:val="00081EE7"/>
    <w:rsid w:val="00081F9A"/>
    <w:rsid w:val="000820B8"/>
    <w:rsid w:val="00082414"/>
    <w:rsid w:val="000825C0"/>
    <w:rsid w:val="0008296D"/>
    <w:rsid w:val="00082AB3"/>
    <w:rsid w:val="000831AF"/>
    <w:rsid w:val="0008367A"/>
    <w:rsid w:val="00083C86"/>
    <w:rsid w:val="00083D94"/>
    <w:rsid w:val="000847AD"/>
    <w:rsid w:val="00084CAD"/>
    <w:rsid w:val="00085C25"/>
    <w:rsid w:val="00085C27"/>
    <w:rsid w:val="000874E5"/>
    <w:rsid w:val="00090114"/>
    <w:rsid w:val="00090B76"/>
    <w:rsid w:val="00092C04"/>
    <w:rsid w:val="000933C5"/>
    <w:rsid w:val="00093737"/>
    <w:rsid w:val="000937ED"/>
    <w:rsid w:val="00094618"/>
    <w:rsid w:val="00094945"/>
    <w:rsid w:val="0009576A"/>
    <w:rsid w:val="00095A72"/>
    <w:rsid w:val="00095D87"/>
    <w:rsid w:val="00096014"/>
    <w:rsid w:val="00096038"/>
    <w:rsid w:val="00096707"/>
    <w:rsid w:val="0009687F"/>
    <w:rsid w:val="0009690D"/>
    <w:rsid w:val="00096AAA"/>
    <w:rsid w:val="00096CB0"/>
    <w:rsid w:val="00096D82"/>
    <w:rsid w:val="0009757F"/>
    <w:rsid w:val="000976B0"/>
    <w:rsid w:val="00097838"/>
    <w:rsid w:val="000A0451"/>
    <w:rsid w:val="000A059B"/>
    <w:rsid w:val="000A11D1"/>
    <w:rsid w:val="000A216F"/>
    <w:rsid w:val="000A28CC"/>
    <w:rsid w:val="000A2F38"/>
    <w:rsid w:val="000A3C3E"/>
    <w:rsid w:val="000A442D"/>
    <w:rsid w:val="000A4C23"/>
    <w:rsid w:val="000A5297"/>
    <w:rsid w:val="000A5BAF"/>
    <w:rsid w:val="000A5D92"/>
    <w:rsid w:val="000A61D6"/>
    <w:rsid w:val="000A63EF"/>
    <w:rsid w:val="000A6547"/>
    <w:rsid w:val="000A6718"/>
    <w:rsid w:val="000A6877"/>
    <w:rsid w:val="000A68C4"/>
    <w:rsid w:val="000A6A42"/>
    <w:rsid w:val="000A795D"/>
    <w:rsid w:val="000B000A"/>
    <w:rsid w:val="000B1BF5"/>
    <w:rsid w:val="000B2317"/>
    <w:rsid w:val="000B296D"/>
    <w:rsid w:val="000B2A61"/>
    <w:rsid w:val="000B2C4F"/>
    <w:rsid w:val="000B3A27"/>
    <w:rsid w:val="000B4021"/>
    <w:rsid w:val="000B4593"/>
    <w:rsid w:val="000B493F"/>
    <w:rsid w:val="000B51AD"/>
    <w:rsid w:val="000B625A"/>
    <w:rsid w:val="000B712E"/>
    <w:rsid w:val="000B7346"/>
    <w:rsid w:val="000B739D"/>
    <w:rsid w:val="000B7822"/>
    <w:rsid w:val="000C0028"/>
    <w:rsid w:val="000C042F"/>
    <w:rsid w:val="000C0879"/>
    <w:rsid w:val="000C0AF7"/>
    <w:rsid w:val="000C0B7C"/>
    <w:rsid w:val="000C10E9"/>
    <w:rsid w:val="000C199D"/>
    <w:rsid w:val="000C1FA6"/>
    <w:rsid w:val="000C1FEC"/>
    <w:rsid w:val="000C27B8"/>
    <w:rsid w:val="000C34D7"/>
    <w:rsid w:val="000C381A"/>
    <w:rsid w:val="000C421C"/>
    <w:rsid w:val="000C4D50"/>
    <w:rsid w:val="000C56F4"/>
    <w:rsid w:val="000C57E0"/>
    <w:rsid w:val="000C5824"/>
    <w:rsid w:val="000C5938"/>
    <w:rsid w:val="000C5AD9"/>
    <w:rsid w:val="000C5FA3"/>
    <w:rsid w:val="000C61B3"/>
    <w:rsid w:val="000C6326"/>
    <w:rsid w:val="000C6386"/>
    <w:rsid w:val="000C7A45"/>
    <w:rsid w:val="000D00F4"/>
    <w:rsid w:val="000D04B5"/>
    <w:rsid w:val="000D070F"/>
    <w:rsid w:val="000D15BD"/>
    <w:rsid w:val="000D16DA"/>
    <w:rsid w:val="000D198A"/>
    <w:rsid w:val="000D1B28"/>
    <w:rsid w:val="000D31C4"/>
    <w:rsid w:val="000D3451"/>
    <w:rsid w:val="000D37A2"/>
    <w:rsid w:val="000D3CFF"/>
    <w:rsid w:val="000D3EB8"/>
    <w:rsid w:val="000D3ED7"/>
    <w:rsid w:val="000D3F43"/>
    <w:rsid w:val="000D4A67"/>
    <w:rsid w:val="000D4E98"/>
    <w:rsid w:val="000D52F1"/>
    <w:rsid w:val="000D5381"/>
    <w:rsid w:val="000D5BE8"/>
    <w:rsid w:val="000D5E0C"/>
    <w:rsid w:val="000D61C7"/>
    <w:rsid w:val="000D695A"/>
    <w:rsid w:val="000D6A78"/>
    <w:rsid w:val="000D6B1A"/>
    <w:rsid w:val="000D792D"/>
    <w:rsid w:val="000D7F04"/>
    <w:rsid w:val="000D7F82"/>
    <w:rsid w:val="000E0006"/>
    <w:rsid w:val="000E09AE"/>
    <w:rsid w:val="000E0B7C"/>
    <w:rsid w:val="000E149D"/>
    <w:rsid w:val="000E18F9"/>
    <w:rsid w:val="000E1A31"/>
    <w:rsid w:val="000E1FF1"/>
    <w:rsid w:val="000E2081"/>
    <w:rsid w:val="000E2183"/>
    <w:rsid w:val="000E22FC"/>
    <w:rsid w:val="000E2635"/>
    <w:rsid w:val="000E2A87"/>
    <w:rsid w:val="000E2ACA"/>
    <w:rsid w:val="000E3625"/>
    <w:rsid w:val="000E37FB"/>
    <w:rsid w:val="000E41B8"/>
    <w:rsid w:val="000E437E"/>
    <w:rsid w:val="000E4550"/>
    <w:rsid w:val="000E4650"/>
    <w:rsid w:val="000E4948"/>
    <w:rsid w:val="000E4E41"/>
    <w:rsid w:val="000E501C"/>
    <w:rsid w:val="000E53AB"/>
    <w:rsid w:val="000E656B"/>
    <w:rsid w:val="000E6E26"/>
    <w:rsid w:val="000E6F3B"/>
    <w:rsid w:val="000E7354"/>
    <w:rsid w:val="000E75FB"/>
    <w:rsid w:val="000E7B4E"/>
    <w:rsid w:val="000F02C1"/>
    <w:rsid w:val="000F06F7"/>
    <w:rsid w:val="000F0AAA"/>
    <w:rsid w:val="000F0DC7"/>
    <w:rsid w:val="000F13E4"/>
    <w:rsid w:val="000F14E8"/>
    <w:rsid w:val="000F1587"/>
    <w:rsid w:val="000F1A39"/>
    <w:rsid w:val="000F1DA5"/>
    <w:rsid w:val="000F2041"/>
    <w:rsid w:val="000F27E9"/>
    <w:rsid w:val="000F2C22"/>
    <w:rsid w:val="000F2D17"/>
    <w:rsid w:val="000F302C"/>
    <w:rsid w:val="000F3834"/>
    <w:rsid w:val="000F390D"/>
    <w:rsid w:val="000F3FE5"/>
    <w:rsid w:val="000F4030"/>
    <w:rsid w:val="000F477B"/>
    <w:rsid w:val="000F4D65"/>
    <w:rsid w:val="000F6019"/>
    <w:rsid w:val="000F6312"/>
    <w:rsid w:val="000F66ED"/>
    <w:rsid w:val="000F6C4F"/>
    <w:rsid w:val="000F6E16"/>
    <w:rsid w:val="000F6E3E"/>
    <w:rsid w:val="000F7412"/>
    <w:rsid w:val="000F7855"/>
    <w:rsid w:val="000F79E2"/>
    <w:rsid w:val="000F7BBA"/>
    <w:rsid w:val="000F7E95"/>
    <w:rsid w:val="00100652"/>
    <w:rsid w:val="001006DE"/>
    <w:rsid w:val="001007BF"/>
    <w:rsid w:val="00100851"/>
    <w:rsid w:val="001012DA"/>
    <w:rsid w:val="001014AD"/>
    <w:rsid w:val="00101E4C"/>
    <w:rsid w:val="00102A4E"/>
    <w:rsid w:val="00103064"/>
    <w:rsid w:val="001037B9"/>
    <w:rsid w:val="00103C84"/>
    <w:rsid w:val="00104AFB"/>
    <w:rsid w:val="00104B72"/>
    <w:rsid w:val="00104EA6"/>
    <w:rsid w:val="00105531"/>
    <w:rsid w:val="00105592"/>
    <w:rsid w:val="00105711"/>
    <w:rsid w:val="0010591A"/>
    <w:rsid w:val="00105B25"/>
    <w:rsid w:val="00105E7F"/>
    <w:rsid w:val="001063DF"/>
    <w:rsid w:val="00106636"/>
    <w:rsid w:val="00106F2D"/>
    <w:rsid w:val="0011025B"/>
    <w:rsid w:val="00110C7F"/>
    <w:rsid w:val="00110F99"/>
    <w:rsid w:val="00111407"/>
    <w:rsid w:val="00111672"/>
    <w:rsid w:val="001117A8"/>
    <w:rsid w:val="00111992"/>
    <w:rsid w:val="00111A2F"/>
    <w:rsid w:val="00111A9C"/>
    <w:rsid w:val="00111B29"/>
    <w:rsid w:val="00112F5E"/>
    <w:rsid w:val="0011428A"/>
    <w:rsid w:val="00114550"/>
    <w:rsid w:val="00114D24"/>
    <w:rsid w:val="00114E48"/>
    <w:rsid w:val="00114E60"/>
    <w:rsid w:val="00114FB6"/>
    <w:rsid w:val="001153A8"/>
    <w:rsid w:val="00115691"/>
    <w:rsid w:val="00115BBD"/>
    <w:rsid w:val="00116056"/>
    <w:rsid w:val="001164BA"/>
    <w:rsid w:val="00116787"/>
    <w:rsid w:val="00116891"/>
    <w:rsid w:val="001168AD"/>
    <w:rsid w:val="00117D22"/>
    <w:rsid w:val="001200DB"/>
    <w:rsid w:val="001204F7"/>
    <w:rsid w:val="001217BB"/>
    <w:rsid w:val="00121C20"/>
    <w:rsid w:val="00121E9E"/>
    <w:rsid w:val="001220CF"/>
    <w:rsid w:val="0012214E"/>
    <w:rsid w:val="001226A9"/>
    <w:rsid w:val="00122A6F"/>
    <w:rsid w:val="001230C5"/>
    <w:rsid w:val="00123E0D"/>
    <w:rsid w:val="00124194"/>
    <w:rsid w:val="001243B5"/>
    <w:rsid w:val="00125B80"/>
    <w:rsid w:val="00125C94"/>
    <w:rsid w:val="00125CC6"/>
    <w:rsid w:val="001265A3"/>
    <w:rsid w:val="001266FF"/>
    <w:rsid w:val="001268C5"/>
    <w:rsid w:val="00126956"/>
    <w:rsid w:val="00126CB4"/>
    <w:rsid w:val="00127300"/>
    <w:rsid w:val="0012C247"/>
    <w:rsid w:val="00130145"/>
    <w:rsid w:val="001303D1"/>
    <w:rsid w:val="00130895"/>
    <w:rsid w:val="001308FA"/>
    <w:rsid w:val="00131169"/>
    <w:rsid w:val="001320BF"/>
    <w:rsid w:val="001324C6"/>
    <w:rsid w:val="00132A22"/>
    <w:rsid w:val="00133653"/>
    <w:rsid w:val="00133891"/>
    <w:rsid w:val="00133900"/>
    <w:rsid w:val="00133AD1"/>
    <w:rsid w:val="00133E49"/>
    <w:rsid w:val="00133EC8"/>
    <w:rsid w:val="001343A2"/>
    <w:rsid w:val="0013499F"/>
    <w:rsid w:val="00134ACE"/>
    <w:rsid w:val="001350CC"/>
    <w:rsid w:val="0013540E"/>
    <w:rsid w:val="0013574F"/>
    <w:rsid w:val="00135AF0"/>
    <w:rsid w:val="00136EDF"/>
    <w:rsid w:val="0013702A"/>
    <w:rsid w:val="0013707F"/>
    <w:rsid w:val="0013714B"/>
    <w:rsid w:val="001374D5"/>
    <w:rsid w:val="001374DE"/>
    <w:rsid w:val="00137947"/>
    <w:rsid w:val="00137E89"/>
    <w:rsid w:val="00140600"/>
    <w:rsid w:val="001413FC"/>
    <w:rsid w:val="00141736"/>
    <w:rsid w:val="001419D1"/>
    <w:rsid w:val="0014272A"/>
    <w:rsid w:val="001428DF"/>
    <w:rsid w:val="00142D3F"/>
    <w:rsid w:val="00142E02"/>
    <w:rsid w:val="00142F17"/>
    <w:rsid w:val="00143875"/>
    <w:rsid w:val="001439C5"/>
    <w:rsid w:val="00144296"/>
    <w:rsid w:val="00144529"/>
    <w:rsid w:val="00146BDF"/>
    <w:rsid w:val="00146FFA"/>
    <w:rsid w:val="00147113"/>
    <w:rsid w:val="001473C3"/>
    <w:rsid w:val="0015033D"/>
    <w:rsid w:val="001507E7"/>
    <w:rsid w:val="001507E8"/>
    <w:rsid w:val="00150DD1"/>
    <w:rsid w:val="00150E91"/>
    <w:rsid w:val="00150EAD"/>
    <w:rsid w:val="00150EB6"/>
    <w:rsid w:val="00150FF9"/>
    <w:rsid w:val="0015182F"/>
    <w:rsid w:val="001519D7"/>
    <w:rsid w:val="0015220E"/>
    <w:rsid w:val="00152306"/>
    <w:rsid w:val="0015252A"/>
    <w:rsid w:val="00152649"/>
    <w:rsid w:val="00152A1B"/>
    <w:rsid w:val="00152C40"/>
    <w:rsid w:val="00152E52"/>
    <w:rsid w:val="00153E37"/>
    <w:rsid w:val="0015412F"/>
    <w:rsid w:val="001544C0"/>
    <w:rsid w:val="00155044"/>
    <w:rsid w:val="001550DF"/>
    <w:rsid w:val="00155731"/>
    <w:rsid w:val="00155F59"/>
    <w:rsid w:val="001563DF"/>
    <w:rsid w:val="001566F3"/>
    <w:rsid w:val="00156C12"/>
    <w:rsid w:val="00156CAC"/>
    <w:rsid w:val="00157268"/>
    <w:rsid w:val="001573F3"/>
    <w:rsid w:val="001579AF"/>
    <w:rsid w:val="001601BC"/>
    <w:rsid w:val="001602CC"/>
    <w:rsid w:val="0016036B"/>
    <w:rsid w:val="001604CD"/>
    <w:rsid w:val="001609D9"/>
    <w:rsid w:val="00160C7C"/>
    <w:rsid w:val="00161508"/>
    <w:rsid w:val="001616E7"/>
    <w:rsid w:val="0016197B"/>
    <w:rsid w:val="00162337"/>
    <w:rsid w:val="0016299C"/>
    <w:rsid w:val="00162F35"/>
    <w:rsid w:val="00163415"/>
    <w:rsid w:val="001634D4"/>
    <w:rsid w:val="001636C2"/>
    <w:rsid w:val="001644BA"/>
    <w:rsid w:val="001644F6"/>
    <w:rsid w:val="0016469C"/>
    <w:rsid w:val="001646E8"/>
    <w:rsid w:val="00164AAF"/>
    <w:rsid w:val="00164C57"/>
    <w:rsid w:val="00164D50"/>
    <w:rsid w:val="001659FA"/>
    <w:rsid w:val="00167039"/>
    <w:rsid w:val="001674B3"/>
    <w:rsid w:val="00167D75"/>
    <w:rsid w:val="00167F2F"/>
    <w:rsid w:val="001701DD"/>
    <w:rsid w:val="00170D87"/>
    <w:rsid w:val="00170ED2"/>
    <w:rsid w:val="00170EDE"/>
    <w:rsid w:val="00171E6A"/>
    <w:rsid w:val="001723B2"/>
    <w:rsid w:val="00173561"/>
    <w:rsid w:val="00173EC6"/>
    <w:rsid w:val="00174171"/>
    <w:rsid w:val="0017477C"/>
    <w:rsid w:val="0017478C"/>
    <w:rsid w:val="00174DC4"/>
    <w:rsid w:val="0017503F"/>
    <w:rsid w:val="001754DD"/>
    <w:rsid w:val="00175591"/>
    <w:rsid w:val="001757B7"/>
    <w:rsid w:val="00175962"/>
    <w:rsid w:val="001759DD"/>
    <w:rsid w:val="00176A4C"/>
    <w:rsid w:val="00176B22"/>
    <w:rsid w:val="00176DF9"/>
    <w:rsid w:val="00177284"/>
    <w:rsid w:val="00177506"/>
    <w:rsid w:val="0017754E"/>
    <w:rsid w:val="0017775A"/>
    <w:rsid w:val="00177B2F"/>
    <w:rsid w:val="00177C0C"/>
    <w:rsid w:val="00177FBC"/>
    <w:rsid w:val="0018073D"/>
    <w:rsid w:val="00180B0A"/>
    <w:rsid w:val="00180C56"/>
    <w:rsid w:val="00181040"/>
    <w:rsid w:val="00181671"/>
    <w:rsid w:val="001823FC"/>
    <w:rsid w:val="00182B4F"/>
    <w:rsid w:val="00182B9A"/>
    <w:rsid w:val="00182DA3"/>
    <w:rsid w:val="0018303A"/>
    <w:rsid w:val="00183684"/>
    <w:rsid w:val="00183987"/>
    <w:rsid w:val="00183A4A"/>
    <w:rsid w:val="00183EF2"/>
    <w:rsid w:val="001842A8"/>
    <w:rsid w:val="001842B5"/>
    <w:rsid w:val="00184992"/>
    <w:rsid w:val="00184A7E"/>
    <w:rsid w:val="00184DDD"/>
    <w:rsid w:val="00184F94"/>
    <w:rsid w:val="0018533D"/>
    <w:rsid w:val="00187103"/>
    <w:rsid w:val="001871AB"/>
    <w:rsid w:val="00187AFD"/>
    <w:rsid w:val="00187EAC"/>
    <w:rsid w:val="00190FDA"/>
    <w:rsid w:val="0019100F"/>
    <w:rsid w:val="001920E9"/>
    <w:rsid w:val="00192369"/>
    <w:rsid w:val="001927B4"/>
    <w:rsid w:val="00192867"/>
    <w:rsid w:val="00192D26"/>
    <w:rsid w:val="001937A6"/>
    <w:rsid w:val="00193AB7"/>
    <w:rsid w:val="00193D3F"/>
    <w:rsid w:val="00193D90"/>
    <w:rsid w:val="00194108"/>
    <w:rsid w:val="00194364"/>
    <w:rsid w:val="001944AF"/>
    <w:rsid w:val="0019461B"/>
    <w:rsid w:val="001948AB"/>
    <w:rsid w:val="00194ADD"/>
    <w:rsid w:val="00194AE0"/>
    <w:rsid w:val="00195018"/>
    <w:rsid w:val="001964F6"/>
    <w:rsid w:val="001965A7"/>
    <w:rsid w:val="00196A5D"/>
    <w:rsid w:val="001973D0"/>
    <w:rsid w:val="00197462"/>
    <w:rsid w:val="00197F16"/>
    <w:rsid w:val="00197F19"/>
    <w:rsid w:val="00197F54"/>
    <w:rsid w:val="00197F57"/>
    <w:rsid w:val="001A0B68"/>
    <w:rsid w:val="001A0DC4"/>
    <w:rsid w:val="001A11E8"/>
    <w:rsid w:val="001A11F4"/>
    <w:rsid w:val="001A1693"/>
    <w:rsid w:val="001A1C5B"/>
    <w:rsid w:val="001A21C1"/>
    <w:rsid w:val="001A23FC"/>
    <w:rsid w:val="001A2426"/>
    <w:rsid w:val="001A249B"/>
    <w:rsid w:val="001A2AEC"/>
    <w:rsid w:val="001A2B0C"/>
    <w:rsid w:val="001A2C46"/>
    <w:rsid w:val="001A2CC4"/>
    <w:rsid w:val="001A3045"/>
    <w:rsid w:val="001A311C"/>
    <w:rsid w:val="001A3477"/>
    <w:rsid w:val="001A3582"/>
    <w:rsid w:val="001A3698"/>
    <w:rsid w:val="001A37AE"/>
    <w:rsid w:val="001A39D6"/>
    <w:rsid w:val="001A3ADC"/>
    <w:rsid w:val="001A3BBE"/>
    <w:rsid w:val="001A3DD9"/>
    <w:rsid w:val="001A3EA8"/>
    <w:rsid w:val="001A48FC"/>
    <w:rsid w:val="001A4951"/>
    <w:rsid w:val="001A5CB0"/>
    <w:rsid w:val="001A607C"/>
    <w:rsid w:val="001A6201"/>
    <w:rsid w:val="001A672D"/>
    <w:rsid w:val="001A67AE"/>
    <w:rsid w:val="001A6B23"/>
    <w:rsid w:val="001A6CC2"/>
    <w:rsid w:val="001A6D6B"/>
    <w:rsid w:val="001A6FCA"/>
    <w:rsid w:val="001A70EA"/>
    <w:rsid w:val="001A75A4"/>
    <w:rsid w:val="001A7E0B"/>
    <w:rsid w:val="001B025E"/>
    <w:rsid w:val="001B0299"/>
    <w:rsid w:val="001B06AF"/>
    <w:rsid w:val="001B0740"/>
    <w:rsid w:val="001B0FF3"/>
    <w:rsid w:val="001B10FB"/>
    <w:rsid w:val="001B14DD"/>
    <w:rsid w:val="001B1876"/>
    <w:rsid w:val="001B1915"/>
    <w:rsid w:val="001B1B4C"/>
    <w:rsid w:val="001B20E5"/>
    <w:rsid w:val="001B24CC"/>
    <w:rsid w:val="001B295F"/>
    <w:rsid w:val="001B313F"/>
    <w:rsid w:val="001B341D"/>
    <w:rsid w:val="001B356C"/>
    <w:rsid w:val="001B391E"/>
    <w:rsid w:val="001B396D"/>
    <w:rsid w:val="001B3EA5"/>
    <w:rsid w:val="001B40B7"/>
    <w:rsid w:val="001B439A"/>
    <w:rsid w:val="001B463B"/>
    <w:rsid w:val="001B4A8A"/>
    <w:rsid w:val="001B547D"/>
    <w:rsid w:val="001B5641"/>
    <w:rsid w:val="001B594A"/>
    <w:rsid w:val="001B5A84"/>
    <w:rsid w:val="001B626A"/>
    <w:rsid w:val="001B64CC"/>
    <w:rsid w:val="001B68E7"/>
    <w:rsid w:val="001B6B7D"/>
    <w:rsid w:val="001B7CEE"/>
    <w:rsid w:val="001B7FF4"/>
    <w:rsid w:val="001C0A78"/>
    <w:rsid w:val="001C0BE1"/>
    <w:rsid w:val="001C10EB"/>
    <w:rsid w:val="001C173D"/>
    <w:rsid w:val="001C2733"/>
    <w:rsid w:val="001C2869"/>
    <w:rsid w:val="001C3034"/>
    <w:rsid w:val="001C3196"/>
    <w:rsid w:val="001C35AB"/>
    <w:rsid w:val="001C4434"/>
    <w:rsid w:val="001C4749"/>
    <w:rsid w:val="001C4D5E"/>
    <w:rsid w:val="001C4FA5"/>
    <w:rsid w:val="001C6295"/>
    <w:rsid w:val="001C6BE6"/>
    <w:rsid w:val="001C6F3F"/>
    <w:rsid w:val="001C7221"/>
    <w:rsid w:val="001C765E"/>
    <w:rsid w:val="001C777A"/>
    <w:rsid w:val="001D02B5"/>
    <w:rsid w:val="001D04DE"/>
    <w:rsid w:val="001D0895"/>
    <w:rsid w:val="001D0D4C"/>
    <w:rsid w:val="001D1207"/>
    <w:rsid w:val="001D1D76"/>
    <w:rsid w:val="001D1D79"/>
    <w:rsid w:val="001D26F0"/>
    <w:rsid w:val="001D296F"/>
    <w:rsid w:val="001D2AA1"/>
    <w:rsid w:val="001D3431"/>
    <w:rsid w:val="001D3AB6"/>
    <w:rsid w:val="001D3C49"/>
    <w:rsid w:val="001D4287"/>
    <w:rsid w:val="001D45EB"/>
    <w:rsid w:val="001D4D47"/>
    <w:rsid w:val="001D5181"/>
    <w:rsid w:val="001D52FD"/>
    <w:rsid w:val="001D60B8"/>
    <w:rsid w:val="001D6B8C"/>
    <w:rsid w:val="001D6E9D"/>
    <w:rsid w:val="001D704A"/>
    <w:rsid w:val="001D72D2"/>
    <w:rsid w:val="001D7E2F"/>
    <w:rsid w:val="001D7FAC"/>
    <w:rsid w:val="001E0A90"/>
    <w:rsid w:val="001E0B65"/>
    <w:rsid w:val="001E0CB6"/>
    <w:rsid w:val="001E0DEF"/>
    <w:rsid w:val="001E133D"/>
    <w:rsid w:val="001E16C6"/>
    <w:rsid w:val="001E1899"/>
    <w:rsid w:val="001E1DBE"/>
    <w:rsid w:val="001E219D"/>
    <w:rsid w:val="001E2390"/>
    <w:rsid w:val="001E23D5"/>
    <w:rsid w:val="001E25E2"/>
    <w:rsid w:val="001E319A"/>
    <w:rsid w:val="001E337D"/>
    <w:rsid w:val="001E39D1"/>
    <w:rsid w:val="001E3A02"/>
    <w:rsid w:val="001E49DC"/>
    <w:rsid w:val="001E4D35"/>
    <w:rsid w:val="001E5071"/>
    <w:rsid w:val="001E50BB"/>
    <w:rsid w:val="001E53F0"/>
    <w:rsid w:val="001E581A"/>
    <w:rsid w:val="001E5D16"/>
    <w:rsid w:val="001E6496"/>
    <w:rsid w:val="001E687B"/>
    <w:rsid w:val="001E6E2F"/>
    <w:rsid w:val="001E71BD"/>
    <w:rsid w:val="001E71F1"/>
    <w:rsid w:val="001E72A3"/>
    <w:rsid w:val="001E76BE"/>
    <w:rsid w:val="001E77FA"/>
    <w:rsid w:val="001E780C"/>
    <w:rsid w:val="001E79EC"/>
    <w:rsid w:val="001E7A53"/>
    <w:rsid w:val="001E7AC3"/>
    <w:rsid w:val="001E7B91"/>
    <w:rsid w:val="001E7EC9"/>
    <w:rsid w:val="001F03ED"/>
    <w:rsid w:val="001F0442"/>
    <w:rsid w:val="001F0AE4"/>
    <w:rsid w:val="001F0C53"/>
    <w:rsid w:val="001F1E5F"/>
    <w:rsid w:val="001F2257"/>
    <w:rsid w:val="001F2609"/>
    <w:rsid w:val="001F330E"/>
    <w:rsid w:val="001F33E8"/>
    <w:rsid w:val="001F353C"/>
    <w:rsid w:val="001F38C9"/>
    <w:rsid w:val="001F3A99"/>
    <w:rsid w:val="001F42EE"/>
    <w:rsid w:val="001F4BE1"/>
    <w:rsid w:val="001F5011"/>
    <w:rsid w:val="001F573E"/>
    <w:rsid w:val="001F581F"/>
    <w:rsid w:val="001F6776"/>
    <w:rsid w:val="001F68FA"/>
    <w:rsid w:val="001F735C"/>
    <w:rsid w:val="001F7806"/>
    <w:rsid w:val="001F7E0B"/>
    <w:rsid w:val="0020036A"/>
    <w:rsid w:val="0020075A"/>
    <w:rsid w:val="00200B30"/>
    <w:rsid w:val="0020115D"/>
    <w:rsid w:val="00201496"/>
    <w:rsid w:val="0020174F"/>
    <w:rsid w:val="00201B42"/>
    <w:rsid w:val="00201FE1"/>
    <w:rsid w:val="00202056"/>
    <w:rsid w:val="0020236F"/>
    <w:rsid w:val="00202841"/>
    <w:rsid w:val="00202F65"/>
    <w:rsid w:val="00203296"/>
    <w:rsid w:val="002036EB"/>
    <w:rsid w:val="00203E10"/>
    <w:rsid w:val="00204314"/>
    <w:rsid w:val="0020486A"/>
    <w:rsid w:val="00204975"/>
    <w:rsid w:val="00204B06"/>
    <w:rsid w:val="00204D4A"/>
    <w:rsid w:val="002050E6"/>
    <w:rsid w:val="0020510A"/>
    <w:rsid w:val="002052C5"/>
    <w:rsid w:val="002065A4"/>
    <w:rsid w:val="002065C3"/>
    <w:rsid w:val="00206D25"/>
    <w:rsid w:val="00206FF2"/>
    <w:rsid w:val="0020708A"/>
    <w:rsid w:val="002071B6"/>
    <w:rsid w:val="002079BC"/>
    <w:rsid w:val="00207A5E"/>
    <w:rsid w:val="00207E51"/>
    <w:rsid w:val="00207FC2"/>
    <w:rsid w:val="0021101E"/>
    <w:rsid w:val="002110D4"/>
    <w:rsid w:val="00211155"/>
    <w:rsid w:val="00211924"/>
    <w:rsid w:val="00211AB4"/>
    <w:rsid w:val="0021219F"/>
    <w:rsid w:val="00212940"/>
    <w:rsid w:val="00213159"/>
    <w:rsid w:val="00213370"/>
    <w:rsid w:val="002135F6"/>
    <w:rsid w:val="0021459E"/>
    <w:rsid w:val="002156F6"/>
    <w:rsid w:val="00215CDE"/>
    <w:rsid w:val="002165AA"/>
    <w:rsid w:val="002166EE"/>
    <w:rsid w:val="00216AF5"/>
    <w:rsid w:val="002172D2"/>
    <w:rsid w:val="00217675"/>
    <w:rsid w:val="00217867"/>
    <w:rsid w:val="0021791A"/>
    <w:rsid w:val="00217A0C"/>
    <w:rsid w:val="00217E23"/>
    <w:rsid w:val="00220296"/>
    <w:rsid w:val="00220347"/>
    <w:rsid w:val="00220C5A"/>
    <w:rsid w:val="00220F25"/>
    <w:rsid w:val="0022159A"/>
    <w:rsid w:val="00221807"/>
    <w:rsid w:val="00221B44"/>
    <w:rsid w:val="002220F3"/>
    <w:rsid w:val="00222B4A"/>
    <w:rsid w:val="00222FD9"/>
    <w:rsid w:val="002231C6"/>
    <w:rsid w:val="00223720"/>
    <w:rsid w:val="00223F7C"/>
    <w:rsid w:val="00224045"/>
    <w:rsid w:val="002241D3"/>
    <w:rsid w:val="00224351"/>
    <w:rsid w:val="00224686"/>
    <w:rsid w:val="0022485B"/>
    <w:rsid w:val="002249CC"/>
    <w:rsid w:val="0022562A"/>
    <w:rsid w:val="002257CF"/>
    <w:rsid w:val="00225878"/>
    <w:rsid w:val="00225A25"/>
    <w:rsid w:val="00225A9D"/>
    <w:rsid w:val="00225F0A"/>
    <w:rsid w:val="002261E5"/>
    <w:rsid w:val="0022634C"/>
    <w:rsid w:val="00226C5E"/>
    <w:rsid w:val="00227B1F"/>
    <w:rsid w:val="00227B26"/>
    <w:rsid w:val="00227B2A"/>
    <w:rsid w:val="00227D19"/>
    <w:rsid w:val="002300C1"/>
    <w:rsid w:val="00230287"/>
    <w:rsid w:val="002308E9"/>
    <w:rsid w:val="002315C0"/>
    <w:rsid w:val="002317CB"/>
    <w:rsid w:val="002318B4"/>
    <w:rsid w:val="00231F5C"/>
    <w:rsid w:val="002321E2"/>
    <w:rsid w:val="00232937"/>
    <w:rsid w:val="0023305E"/>
    <w:rsid w:val="00233150"/>
    <w:rsid w:val="0023367F"/>
    <w:rsid w:val="002337E6"/>
    <w:rsid w:val="00233FBB"/>
    <w:rsid w:val="00234179"/>
    <w:rsid w:val="00234524"/>
    <w:rsid w:val="0023458D"/>
    <w:rsid w:val="002349F2"/>
    <w:rsid w:val="00234DB1"/>
    <w:rsid w:val="002352DD"/>
    <w:rsid w:val="00235674"/>
    <w:rsid w:val="0023571D"/>
    <w:rsid w:val="002357AD"/>
    <w:rsid w:val="002357C0"/>
    <w:rsid w:val="002359E2"/>
    <w:rsid w:val="00235D39"/>
    <w:rsid w:val="00236009"/>
    <w:rsid w:val="002360B2"/>
    <w:rsid w:val="00236600"/>
    <w:rsid w:val="00236A89"/>
    <w:rsid w:val="00236EF4"/>
    <w:rsid w:val="00237693"/>
    <w:rsid w:val="00237699"/>
    <w:rsid w:val="00237E5A"/>
    <w:rsid w:val="00237FB3"/>
    <w:rsid w:val="00240378"/>
    <w:rsid w:val="002403DD"/>
    <w:rsid w:val="0024069D"/>
    <w:rsid w:val="002406D0"/>
    <w:rsid w:val="002407CA"/>
    <w:rsid w:val="00240A67"/>
    <w:rsid w:val="00240AAF"/>
    <w:rsid w:val="00240BD8"/>
    <w:rsid w:val="0024173A"/>
    <w:rsid w:val="00241AFC"/>
    <w:rsid w:val="00241B7F"/>
    <w:rsid w:val="00241B9F"/>
    <w:rsid w:val="00241C10"/>
    <w:rsid w:val="00241E11"/>
    <w:rsid w:val="00241F92"/>
    <w:rsid w:val="00241FF1"/>
    <w:rsid w:val="002423A2"/>
    <w:rsid w:val="00242EB4"/>
    <w:rsid w:val="002432BB"/>
    <w:rsid w:val="0024344C"/>
    <w:rsid w:val="0024393F"/>
    <w:rsid w:val="00243F3D"/>
    <w:rsid w:val="00244840"/>
    <w:rsid w:val="00244FAF"/>
    <w:rsid w:val="00244FFD"/>
    <w:rsid w:val="00245697"/>
    <w:rsid w:val="00245D04"/>
    <w:rsid w:val="00245D4E"/>
    <w:rsid w:val="0024607D"/>
    <w:rsid w:val="00247495"/>
    <w:rsid w:val="00247B62"/>
    <w:rsid w:val="00247BE7"/>
    <w:rsid w:val="00247BFC"/>
    <w:rsid w:val="00247D29"/>
    <w:rsid w:val="00247F66"/>
    <w:rsid w:val="00247F7A"/>
    <w:rsid w:val="00250455"/>
    <w:rsid w:val="00250654"/>
    <w:rsid w:val="002508EA"/>
    <w:rsid w:val="00250C7E"/>
    <w:rsid w:val="00250D64"/>
    <w:rsid w:val="0025169B"/>
    <w:rsid w:val="00251EB5"/>
    <w:rsid w:val="00251FDB"/>
    <w:rsid w:val="00252154"/>
    <w:rsid w:val="00252946"/>
    <w:rsid w:val="002529B6"/>
    <w:rsid w:val="00252F98"/>
    <w:rsid w:val="002531B4"/>
    <w:rsid w:val="00253349"/>
    <w:rsid w:val="0025378A"/>
    <w:rsid w:val="00253A17"/>
    <w:rsid w:val="00254519"/>
    <w:rsid w:val="0025478C"/>
    <w:rsid w:val="0025495B"/>
    <w:rsid w:val="00254C66"/>
    <w:rsid w:val="002553D6"/>
    <w:rsid w:val="002555A5"/>
    <w:rsid w:val="002555D9"/>
    <w:rsid w:val="002557A0"/>
    <w:rsid w:val="002557C8"/>
    <w:rsid w:val="002559B0"/>
    <w:rsid w:val="00255C9C"/>
    <w:rsid w:val="00256530"/>
    <w:rsid w:val="0025756E"/>
    <w:rsid w:val="002576A8"/>
    <w:rsid w:val="00260596"/>
    <w:rsid w:val="002607C0"/>
    <w:rsid w:val="0026127E"/>
    <w:rsid w:val="002613C5"/>
    <w:rsid w:val="0026149C"/>
    <w:rsid w:val="00261A0D"/>
    <w:rsid w:val="00261E4A"/>
    <w:rsid w:val="00261F78"/>
    <w:rsid w:val="002620E3"/>
    <w:rsid w:val="0026223D"/>
    <w:rsid w:val="0026236A"/>
    <w:rsid w:val="002628FD"/>
    <w:rsid w:val="00262A3B"/>
    <w:rsid w:val="00262B44"/>
    <w:rsid w:val="0026301C"/>
    <w:rsid w:val="002630BF"/>
    <w:rsid w:val="00263249"/>
    <w:rsid w:val="0026398D"/>
    <w:rsid w:val="00263D14"/>
    <w:rsid w:val="002648E0"/>
    <w:rsid w:val="00265055"/>
    <w:rsid w:val="00265709"/>
    <w:rsid w:val="002657B0"/>
    <w:rsid w:val="002659FA"/>
    <w:rsid w:val="002665EC"/>
    <w:rsid w:val="00266709"/>
    <w:rsid w:val="0026693B"/>
    <w:rsid w:val="00266A56"/>
    <w:rsid w:val="00266BE0"/>
    <w:rsid w:val="0026712B"/>
    <w:rsid w:val="00267498"/>
    <w:rsid w:val="00267D23"/>
    <w:rsid w:val="00267DEA"/>
    <w:rsid w:val="00267E66"/>
    <w:rsid w:val="0027070B"/>
    <w:rsid w:val="00270812"/>
    <w:rsid w:val="00270CAF"/>
    <w:rsid w:val="00270F17"/>
    <w:rsid w:val="0027128F"/>
    <w:rsid w:val="00271544"/>
    <w:rsid w:val="002715FD"/>
    <w:rsid w:val="00271A40"/>
    <w:rsid w:val="00271C3D"/>
    <w:rsid w:val="00272A80"/>
    <w:rsid w:val="00272F07"/>
    <w:rsid w:val="00273043"/>
    <w:rsid w:val="00273268"/>
    <w:rsid w:val="00273357"/>
    <w:rsid w:val="00273734"/>
    <w:rsid w:val="002737D3"/>
    <w:rsid w:val="00273821"/>
    <w:rsid w:val="00273A92"/>
    <w:rsid w:val="00273DB1"/>
    <w:rsid w:val="00273F48"/>
    <w:rsid w:val="0027414C"/>
    <w:rsid w:val="00274226"/>
    <w:rsid w:val="002743D8"/>
    <w:rsid w:val="00274924"/>
    <w:rsid w:val="00274D17"/>
    <w:rsid w:val="00274E60"/>
    <w:rsid w:val="0027512E"/>
    <w:rsid w:val="00275B8B"/>
    <w:rsid w:val="00275D90"/>
    <w:rsid w:val="002764FC"/>
    <w:rsid w:val="00276AD5"/>
    <w:rsid w:val="00276BD1"/>
    <w:rsid w:val="00277645"/>
    <w:rsid w:val="002779D2"/>
    <w:rsid w:val="002803BF"/>
    <w:rsid w:val="00280770"/>
    <w:rsid w:val="0028084A"/>
    <w:rsid w:val="002808BA"/>
    <w:rsid w:val="00281055"/>
    <w:rsid w:val="002810BB"/>
    <w:rsid w:val="00281481"/>
    <w:rsid w:val="00281510"/>
    <w:rsid w:val="00281899"/>
    <w:rsid w:val="00281958"/>
    <w:rsid w:val="002821CC"/>
    <w:rsid w:val="00282A6B"/>
    <w:rsid w:val="00282F07"/>
    <w:rsid w:val="00283042"/>
    <w:rsid w:val="00283128"/>
    <w:rsid w:val="00283796"/>
    <w:rsid w:val="00283AC6"/>
    <w:rsid w:val="00283B3B"/>
    <w:rsid w:val="00283E49"/>
    <w:rsid w:val="002843DB"/>
    <w:rsid w:val="00284712"/>
    <w:rsid w:val="0028517F"/>
    <w:rsid w:val="00285DA2"/>
    <w:rsid w:val="00285ED8"/>
    <w:rsid w:val="00285F00"/>
    <w:rsid w:val="00285F27"/>
    <w:rsid w:val="002862FE"/>
    <w:rsid w:val="002864EB"/>
    <w:rsid w:val="0028665F"/>
    <w:rsid w:val="00286C5A"/>
    <w:rsid w:val="00286D6D"/>
    <w:rsid w:val="00287C48"/>
    <w:rsid w:val="00287F08"/>
    <w:rsid w:val="00290E44"/>
    <w:rsid w:val="00290F88"/>
    <w:rsid w:val="0029196C"/>
    <w:rsid w:val="00291AC9"/>
    <w:rsid w:val="00291B5A"/>
    <w:rsid w:val="002920B4"/>
    <w:rsid w:val="00292236"/>
    <w:rsid w:val="00292C83"/>
    <w:rsid w:val="00293097"/>
    <w:rsid w:val="002933C2"/>
    <w:rsid w:val="0029380A"/>
    <w:rsid w:val="0029391B"/>
    <w:rsid w:val="002941D6"/>
    <w:rsid w:val="00294EEB"/>
    <w:rsid w:val="0029504B"/>
    <w:rsid w:val="00295864"/>
    <w:rsid w:val="002958BA"/>
    <w:rsid w:val="00295A7E"/>
    <w:rsid w:val="00295C47"/>
    <w:rsid w:val="00295D03"/>
    <w:rsid w:val="00296818"/>
    <w:rsid w:val="002970A1"/>
    <w:rsid w:val="002973D4"/>
    <w:rsid w:val="00297D8C"/>
    <w:rsid w:val="002A0653"/>
    <w:rsid w:val="002A0681"/>
    <w:rsid w:val="002A0845"/>
    <w:rsid w:val="002A0ED4"/>
    <w:rsid w:val="002A1196"/>
    <w:rsid w:val="002A2858"/>
    <w:rsid w:val="002A2B92"/>
    <w:rsid w:val="002A381D"/>
    <w:rsid w:val="002A4062"/>
    <w:rsid w:val="002A4381"/>
    <w:rsid w:val="002A4A63"/>
    <w:rsid w:val="002A4B0A"/>
    <w:rsid w:val="002A4CB6"/>
    <w:rsid w:val="002A4CF2"/>
    <w:rsid w:val="002A4FE7"/>
    <w:rsid w:val="002A52F1"/>
    <w:rsid w:val="002A5301"/>
    <w:rsid w:val="002A5302"/>
    <w:rsid w:val="002A54AD"/>
    <w:rsid w:val="002A555D"/>
    <w:rsid w:val="002A604B"/>
    <w:rsid w:val="002A6DB5"/>
    <w:rsid w:val="002A7CC4"/>
    <w:rsid w:val="002A7DF6"/>
    <w:rsid w:val="002A7F95"/>
    <w:rsid w:val="002B01C1"/>
    <w:rsid w:val="002B05C1"/>
    <w:rsid w:val="002B086F"/>
    <w:rsid w:val="002B0A3E"/>
    <w:rsid w:val="002B15FE"/>
    <w:rsid w:val="002B18C8"/>
    <w:rsid w:val="002B2633"/>
    <w:rsid w:val="002B27D1"/>
    <w:rsid w:val="002B2C89"/>
    <w:rsid w:val="002B2E1B"/>
    <w:rsid w:val="002B331D"/>
    <w:rsid w:val="002B4262"/>
    <w:rsid w:val="002B4540"/>
    <w:rsid w:val="002B49AE"/>
    <w:rsid w:val="002B50D5"/>
    <w:rsid w:val="002B5203"/>
    <w:rsid w:val="002B6698"/>
    <w:rsid w:val="002B746A"/>
    <w:rsid w:val="002B7961"/>
    <w:rsid w:val="002B7A36"/>
    <w:rsid w:val="002B7A9A"/>
    <w:rsid w:val="002B7DE5"/>
    <w:rsid w:val="002B7FB6"/>
    <w:rsid w:val="002C11C0"/>
    <w:rsid w:val="002C12A8"/>
    <w:rsid w:val="002C1569"/>
    <w:rsid w:val="002C1591"/>
    <w:rsid w:val="002C22D0"/>
    <w:rsid w:val="002C2894"/>
    <w:rsid w:val="002C2930"/>
    <w:rsid w:val="002C2B6F"/>
    <w:rsid w:val="002C2D0F"/>
    <w:rsid w:val="002C352D"/>
    <w:rsid w:val="002C3A6D"/>
    <w:rsid w:val="002C4093"/>
    <w:rsid w:val="002C4183"/>
    <w:rsid w:val="002C49B9"/>
    <w:rsid w:val="002C5080"/>
    <w:rsid w:val="002C5888"/>
    <w:rsid w:val="002C5B24"/>
    <w:rsid w:val="002C5E0B"/>
    <w:rsid w:val="002C6200"/>
    <w:rsid w:val="002C64FA"/>
    <w:rsid w:val="002C6C34"/>
    <w:rsid w:val="002C796E"/>
    <w:rsid w:val="002C7F3D"/>
    <w:rsid w:val="002C94EE"/>
    <w:rsid w:val="002D0367"/>
    <w:rsid w:val="002D086B"/>
    <w:rsid w:val="002D0BC6"/>
    <w:rsid w:val="002D13E6"/>
    <w:rsid w:val="002D1873"/>
    <w:rsid w:val="002D1D5A"/>
    <w:rsid w:val="002D1ED1"/>
    <w:rsid w:val="002D2AC7"/>
    <w:rsid w:val="002D2D85"/>
    <w:rsid w:val="002D2EAF"/>
    <w:rsid w:val="002D3136"/>
    <w:rsid w:val="002D3200"/>
    <w:rsid w:val="002D3986"/>
    <w:rsid w:val="002D3A3D"/>
    <w:rsid w:val="002D3CEB"/>
    <w:rsid w:val="002D44E6"/>
    <w:rsid w:val="002D4BC6"/>
    <w:rsid w:val="002D4F08"/>
    <w:rsid w:val="002D4F22"/>
    <w:rsid w:val="002D4F88"/>
    <w:rsid w:val="002D53FF"/>
    <w:rsid w:val="002D569B"/>
    <w:rsid w:val="002D57A8"/>
    <w:rsid w:val="002D58F8"/>
    <w:rsid w:val="002D5971"/>
    <w:rsid w:val="002D6205"/>
    <w:rsid w:val="002D6CD4"/>
    <w:rsid w:val="002D6E65"/>
    <w:rsid w:val="002D7095"/>
    <w:rsid w:val="002D7952"/>
    <w:rsid w:val="002D7C22"/>
    <w:rsid w:val="002D7FBB"/>
    <w:rsid w:val="002E0587"/>
    <w:rsid w:val="002E1831"/>
    <w:rsid w:val="002E1AC1"/>
    <w:rsid w:val="002E272D"/>
    <w:rsid w:val="002E322E"/>
    <w:rsid w:val="002E3A7B"/>
    <w:rsid w:val="002E4DF5"/>
    <w:rsid w:val="002E4EAA"/>
    <w:rsid w:val="002E5709"/>
    <w:rsid w:val="002E6638"/>
    <w:rsid w:val="002E678C"/>
    <w:rsid w:val="002E69F1"/>
    <w:rsid w:val="002E7073"/>
    <w:rsid w:val="002E748D"/>
    <w:rsid w:val="002E773B"/>
    <w:rsid w:val="002E7D2E"/>
    <w:rsid w:val="002F0072"/>
    <w:rsid w:val="002F053D"/>
    <w:rsid w:val="002F0E9F"/>
    <w:rsid w:val="002F11FE"/>
    <w:rsid w:val="002F1495"/>
    <w:rsid w:val="002F14FB"/>
    <w:rsid w:val="002F21C9"/>
    <w:rsid w:val="002F2601"/>
    <w:rsid w:val="002F281C"/>
    <w:rsid w:val="002F29C0"/>
    <w:rsid w:val="002F3CAB"/>
    <w:rsid w:val="002F3DDE"/>
    <w:rsid w:val="002F4298"/>
    <w:rsid w:val="002F4F9C"/>
    <w:rsid w:val="002F51FD"/>
    <w:rsid w:val="002F5518"/>
    <w:rsid w:val="002F60E4"/>
    <w:rsid w:val="002F6947"/>
    <w:rsid w:val="002F696C"/>
    <w:rsid w:val="002F6ACE"/>
    <w:rsid w:val="002F74A0"/>
    <w:rsid w:val="002F7874"/>
    <w:rsid w:val="002F7A7B"/>
    <w:rsid w:val="00300072"/>
    <w:rsid w:val="00301303"/>
    <w:rsid w:val="00301592"/>
    <w:rsid w:val="00301964"/>
    <w:rsid w:val="00301BA6"/>
    <w:rsid w:val="00301C3F"/>
    <w:rsid w:val="00302001"/>
    <w:rsid w:val="003022CC"/>
    <w:rsid w:val="00303669"/>
    <w:rsid w:val="0030387A"/>
    <w:rsid w:val="00304111"/>
    <w:rsid w:val="003043EF"/>
    <w:rsid w:val="00304C61"/>
    <w:rsid w:val="00304DF9"/>
    <w:rsid w:val="003051B0"/>
    <w:rsid w:val="003051D8"/>
    <w:rsid w:val="0030557E"/>
    <w:rsid w:val="00305668"/>
    <w:rsid w:val="0030571D"/>
    <w:rsid w:val="0030628F"/>
    <w:rsid w:val="00306367"/>
    <w:rsid w:val="00306706"/>
    <w:rsid w:val="00306869"/>
    <w:rsid w:val="0030686D"/>
    <w:rsid w:val="003069F4"/>
    <w:rsid w:val="00306AF9"/>
    <w:rsid w:val="0030701B"/>
    <w:rsid w:val="0030759D"/>
    <w:rsid w:val="003077C0"/>
    <w:rsid w:val="003078F7"/>
    <w:rsid w:val="00307BC1"/>
    <w:rsid w:val="003101D8"/>
    <w:rsid w:val="00311354"/>
    <w:rsid w:val="00311777"/>
    <w:rsid w:val="003119C1"/>
    <w:rsid w:val="00312071"/>
    <w:rsid w:val="00312604"/>
    <w:rsid w:val="00312900"/>
    <w:rsid w:val="00312919"/>
    <w:rsid w:val="00312A15"/>
    <w:rsid w:val="00312D66"/>
    <w:rsid w:val="003132A8"/>
    <w:rsid w:val="003137D3"/>
    <w:rsid w:val="00314628"/>
    <w:rsid w:val="003154D0"/>
    <w:rsid w:val="00315A79"/>
    <w:rsid w:val="0031644D"/>
    <w:rsid w:val="00316453"/>
    <w:rsid w:val="00316598"/>
    <w:rsid w:val="00316BF0"/>
    <w:rsid w:val="00316D28"/>
    <w:rsid w:val="00316F7F"/>
    <w:rsid w:val="003171DA"/>
    <w:rsid w:val="003179E8"/>
    <w:rsid w:val="0032017F"/>
    <w:rsid w:val="003201F9"/>
    <w:rsid w:val="0032050F"/>
    <w:rsid w:val="00321E66"/>
    <w:rsid w:val="003221F0"/>
    <w:rsid w:val="00322B98"/>
    <w:rsid w:val="00323078"/>
    <w:rsid w:val="00323352"/>
    <w:rsid w:val="0032362C"/>
    <w:rsid w:val="00323845"/>
    <w:rsid w:val="00323A91"/>
    <w:rsid w:val="003240A6"/>
    <w:rsid w:val="00324129"/>
    <w:rsid w:val="00324367"/>
    <w:rsid w:val="00324417"/>
    <w:rsid w:val="00324C2B"/>
    <w:rsid w:val="00324D2C"/>
    <w:rsid w:val="00324D76"/>
    <w:rsid w:val="00324FF0"/>
    <w:rsid w:val="003257C6"/>
    <w:rsid w:val="00325CE9"/>
    <w:rsid w:val="00325F57"/>
    <w:rsid w:val="00325F86"/>
    <w:rsid w:val="0032640C"/>
    <w:rsid w:val="00326579"/>
    <w:rsid w:val="0032681C"/>
    <w:rsid w:val="00326947"/>
    <w:rsid w:val="00326F30"/>
    <w:rsid w:val="00327910"/>
    <w:rsid w:val="00327A4C"/>
    <w:rsid w:val="00327D01"/>
    <w:rsid w:val="00327D7A"/>
    <w:rsid w:val="003307BA"/>
    <w:rsid w:val="00330B01"/>
    <w:rsid w:val="00330D7D"/>
    <w:rsid w:val="0033105A"/>
    <w:rsid w:val="00331356"/>
    <w:rsid w:val="00331573"/>
    <w:rsid w:val="00331C45"/>
    <w:rsid w:val="00332297"/>
    <w:rsid w:val="003326A5"/>
    <w:rsid w:val="0033271B"/>
    <w:rsid w:val="0033272A"/>
    <w:rsid w:val="00332A76"/>
    <w:rsid w:val="00332B41"/>
    <w:rsid w:val="00332BB0"/>
    <w:rsid w:val="00332C2C"/>
    <w:rsid w:val="0033379C"/>
    <w:rsid w:val="003337B0"/>
    <w:rsid w:val="00334418"/>
    <w:rsid w:val="003344B1"/>
    <w:rsid w:val="00334843"/>
    <w:rsid w:val="00334A4F"/>
    <w:rsid w:val="00334D25"/>
    <w:rsid w:val="00334D7F"/>
    <w:rsid w:val="00335088"/>
    <w:rsid w:val="00335808"/>
    <w:rsid w:val="003366A2"/>
    <w:rsid w:val="00336C64"/>
    <w:rsid w:val="00337413"/>
    <w:rsid w:val="003377BE"/>
    <w:rsid w:val="00337824"/>
    <w:rsid w:val="00337981"/>
    <w:rsid w:val="00337AA4"/>
    <w:rsid w:val="00337AEF"/>
    <w:rsid w:val="00340090"/>
    <w:rsid w:val="00340153"/>
    <w:rsid w:val="00340545"/>
    <w:rsid w:val="00340730"/>
    <w:rsid w:val="00340834"/>
    <w:rsid w:val="00340869"/>
    <w:rsid w:val="00340C7B"/>
    <w:rsid w:val="003413A7"/>
    <w:rsid w:val="00341419"/>
    <w:rsid w:val="00341D29"/>
    <w:rsid w:val="00342356"/>
    <w:rsid w:val="003432F3"/>
    <w:rsid w:val="00343731"/>
    <w:rsid w:val="00343902"/>
    <w:rsid w:val="00344157"/>
    <w:rsid w:val="0034424D"/>
    <w:rsid w:val="003445CE"/>
    <w:rsid w:val="003447FD"/>
    <w:rsid w:val="00345A6D"/>
    <w:rsid w:val="00346146"/>
    <w:rsid w:val="00346637"/>
    <w:rsid w:val="0034691C"/>
    <w:rsid w:val="00346D1F"/>
    <w:rsid w:val="003503C3"/>
    <w:rsid w:val="00350763"/>
    <w:rsid w:val="00351264"/>
    <w:rsid w:val="00351416"/>
    <w:rsid w:val="00351453"/>
    <w:rsid w:val="003519E5"/>
    <w:rsid w:val="00351C61"/>
    <w:rsid w:val="0035262E"/>
    <w:rsid w:val="00352E37"/>
    <w:rsid w:val="00352E68"/>
    <w:rsid w:val="00353694"/>
    <w:rsid w:val="00354F77"/>
    <w:rsid w:val="003550BC"/>
    <w:rsid w:val="0035537E"/>
    <w:rsid w:val="0035544B"/>
    <w:rsid w:val="003559B7"/>
    <w:rsid w:val="00356533"/>
    <w:rsid w:val="0035660B"/>
    <w:rsid w:val="00356776"/>
    <w:rsid w:val="00356864"/>
    <w:rsid w:val="00356B5B"/>
    <w:rsid w:val="00356B84"/>
    <w:rsid w:val="00356D23"/>
    <w:rsid w:val="00356E12"/>
    <w:rsid w:val="00356EA5"/>
    <w:rsid w:val="003571B2"/>
    <w:rsid w:val="00360B4B"/>
    <w:rsid w:val="00360B9A"/>
    <w:rsid w:val="00360D35"/>
    <w:rsid w:val="00361053"/>
    <w:rsid w:val="003610A8"/>
    <w:rsid w:val="003610E6"/>
    <w:rsid w:val="00361463"/>
    <w:rsid w:val="00361F16"/>
    <w:rsid w:val="0036214F"/>
    <w:rsid w:val="00362341"/>
    <w:rsid w:val="003624C2"/>
    <w:rsid w:val="003627B5"/>
    <w:rsid w:val="003628F2"/>
    <w:rsid w:val="00362ADF"/>
    <w:rsid w:val="00362B90"/>
    <w:rsid w:val="00362F55"/>
    <w:rsid w:val="00363027"/>
    <w:rsid w:val="003641D0"/>
    <w:rsid w:val="003644CF"/>
    <w:rsid w:val="00364A5B"/>
    <w:rsid w:val="00364D51"/>
    <w:rsid w:val="003652B0"/>
    <w:rsid w:val="003658A0"/>
    <w:rsid w:val="003659D3"/>
    <w:rsid w:val="00365ECD"/>
    <w:rsid w:val="00366397"/>
    <w:rsid w:val="00366E40"/>
    <w:rsid w:val="0036755B"/>
    <w:rsid w:val="00367B0F"/>
    <w:rsid w:val="0037092F"/>
    <w:rsid w:val="00370CC1"/>
    <w:rsid w:val="00371216"/>
    <w:rsid w:val="003712D1"/>
    <w:rsid w:val="0037132D"/>
    <w:rsid w:val="00371711"/>
    <w:rsid w:val="00372898"/>
    <w:rsid w:val="00372D09"/>
    <w:rsid w:val="00372DE4"/>
    <w:rsid w:val="00373AA4"/>
    <w:rsid w:val="00373D56"/>
    <w:rsid w:val="00373D5E"/>
    <w:rsid w:val="00373DDE"/>
    <w:rsid w:val="00374528"/>
    <w:rsid w:val="00374760"/>
    <w:rsid w:val="00374CCB"/>
    <w:rsid w:val="0037533D"/>
    <w:rsid w:val="003755F3"/>
    <w:rsid w:val="00375870"/>
    <w:rsid w:val="00375B1E"/>
    <w:rsid w:val="00376ED6"/>
    <w:rsid w:val="003772C2"/>
    <w:rsid w:val="00377404"/>
    <w:rsid w:val="00377ACC"/>
    <w:rsid w:val="003805C3"/>
    <w:rsid w:val="0038087D"/>
    <w:rsid w:val="0038088B"/>
    <w:rsid w:val="0038118C"/>
    <w:rsid w:val="003814FC"/>
    <w:rsid w:val="0038156E"/>
    <w:rsid w:val="0038192B"/>
    <w:rsid w:val="00381F91"/>
    <w:rsid w:val="003825E7"/>
    <w:rsid w:val="00382677"/>
    <w:rsid w:val="00382AB9"/>
    <w:rsid w:val="003839A7"/>
    <w:rsid w:val="00383EDB"/>
    <w:rsid w:val="00384411"/>
    <w:rsid w:val="003846EF"/>
    <w:rsid w:val="003853F3"/>
    <w:rsid w:val="00385C1B"/>
    <w:rsid w:val="00385DFB"/>
    <w:rsid w:val="0038617B"/>
    <w:rsid w:val="0038663D"/>
    <w:rsid w:val="00386AD7"/>
    <w:rsid w:val="00386D0D"/>
    <w:rsid w:val="003875A2"/>
    <w:rsid w:val="00387A32"/>
    <w:rsid w:val="00387C72"/>
    <w:rsid w:val="00391078"/>
    <w:rsid w:val="00391095"/>
    <w:rsid w:val="00391405"/>
    <w:rsid w:val="0039155F"/>
    <w:rsid w:val="00391D2D"/>
    <w:rsid w:val="003925A3"/>
    <w:rsid w:val="00392DB4"/>
    <w:rsid w:val="00392F81"/>
    <w:rsid w:val="00393834"/>
    <w:rsid w:val="00393C66"/>
    <w:rsid w:val="003940D4"/>
    <w:rsid w:val="0039487C"/>
    <w:rsid w:val="003949AF"/>
    <w:rsid w:val="00394E51"/>
    <w:rsid w:val="00394FE7"/>
    <w:rsid w:val="0039525E"/>
    <w:rsid w:val="00395295"/>
    <w:rsid w:val="003957B9"/>
    <w:rsid w:val="00395863"/>
    <w:rsid w:val="003958EF"/>
    <w:rsid w:val="0039595C"/>
    <w:rsid w:val="00395D4C"/>
    <w:rsid w:val="00396273"/>
    <w:rsid w:val="003963CB"/>
    <w:rsid w:val="00396569"/>
    <w:rsid w:val="00396627"/>
    <w:rsid w:val="0039699B"/>
    <w:rsid w:val="00397237"/>
    <w:rsid w:val="003972AF"/>
    <w:rsid w:val="00397AAD"/>
    <w:rsid w:val="003A05D3"/>
    <w:rsid w:val="003A0E5C"/>
    <w:rsid w:val="003A11D9"/>
    <w:rsid w:val="003A11FA"/>
    <w:rsid w:val="003A1BDA"/>
    <w:rsid w:val="003A1C8E"/>
    <w:rsid w:val="003A1D8D"/>
    <w:rsid w:val="003A1E90"/>
    <w:rsid w:val="003A28D8"/>
    <w:rsid w:val="003A2D7E"/>
    <w:rsid w:val="003A351A"/>
    <w:rsid w:val="003A3E73"/>
    <w:rsid w:val="003A4469"/>
    <w:rsid w:val="003A4702"/>
    <w:rsid w:val="003A4979"/>
    <w:rsid w:val="003A4A41"/>
    <w:rsid w:val="003A54EB"/>
    <w:rsid w:val="003A570C"/>
    <w:rsid w:val="003A5C02"/>
    <w:rsid w:val="003A6BF6"/>
    <w:rsid w:val="003A6EC4"/>
    <w:rsid w:val="003A71FE"/>
    <w:rsid w:val="003A7656"/>
    <w:rsid w:val="003B019C"/>
    <w:rsid w:val="003B0976"/>
    <w:rsid w:val="003B13AE"/>
    <w:rsid w:val="003B1422"/>
    <w:rsid w:val="003B1D2D"/>
    <w:rsid w:val="003B1E32"/>
    <w:rsid w:val="003B20B2"/>
    <w:rsid w:val="003B2F8C"/>
    <w:rsid w:val="003B3397"/>
    <w:rsid w:val="003B3585"/>
    <w:rsid w:val="003B3C4A"/>
    <w:rsid w:val="003B3ECD"/>
    <w:rsid w:val="003B3F19"/>
    <w:rsid w:val="003B3F74"/>
    <w:rsid w:val="003B49D8"/>
    <w:rsid w:val="003B49EB"/>
    <w:rsid w:val="003B4D4C"/>
    <w:rsid w:val="003B4FB9"/>
    <w:rsid w:val="003B52A3"/>
    <w:rsid w:val="003B5862"/>
    <w:rsid w:val="003B5F6F"/>
    <w:rsid w:val="003B6010"/>
    <w:rsid w:val="003B6C17"/>
    <w:rsid w:val="003B6E6A"/>
    <w:rsid w:val="003B7809"/>
    <w:rsid w:val="003B7B46"/>
    <w:rsid w:val="003B7B57"/>
    <w:rsid w:val="003B7D87"/>
    <w:rsid w:val="003C0003"/>
    <w:rsid w:val="003C04BA"/>
    <w:rsid w:val="003C0AA1"/>
    <w:rsid w:val="003C19C4"/>
    <w:rsid w:val="003C19F2"/>
    <w:rsid w:val="003C1BE2"/>
    <w:rsid w:val="003C2170"/>
    <w:rsid w:val="003C23F6"/>
    <w:rsid w:val="003C254E"/>
    <w:rsid w:val="003C2576"/>
    <w:rsid w:val="003C2877"/>
    <w:rsid w:val="003C32AD"/>
    <w:rsid w:val="003C3C6C"/>
    <w:rsid w:val="003C3D49"/>
    <w:rsid w:val="003C4188"/>
    <w:rsid w:val="003C41D0"/>
    <w:rsid w:val="003C4744"/>
    <w:rsid w:val="003C493C"/>
    <w:rsid w:val="003C4A19"/>
    <w:rsid w:val="003C5063"/>
    <w:rsid w:val="003C545C"/>
    <w:rsid w:val="003C5750"/>
    <w:rsid w:val="003C5D0A"/>
    <w:rsid w:val="003C6184"/>
    <w:rsid w:val="003C6564"/>
    <w:rsid w:val="003C68AE"/>
    <w:rsid w:val="003C6DF9"/>
    <w:rsid w:val="003C72A8"/>
    <w:rsid w:val="003D004A"/>
    <w:rsid w:val="003D00C3"/>
    <w:rsid w:val="003D021B"/>
    <w:rsid w:val="003D0340"/>
    <w:rsid w:val="003D06A0"/>
    <w:rsid w:val="003D10F1"/>
    <w:rsid w:val="003D1255"/>
    <w:rsid w:val="003D19FC"/>
    <w:rsid w:val="003D1AC3"/>
    <w:rsid w:val="003D1D73"/>
    <w:rsid w:val="003D1D7C"/>
    <w:rsid w:val="003D1EC5"/>
    <w:rsid w:val="003D2736"/>
    <w:rsid w:val="003D2CAF"/>
    <w:rsid w:val="003D2E43"/>
    <w:rsid w:val="003D2EB6"/>
    <w:rsid w:val="003D320B"/>
    <w:rsid w:val="003D33CB"/>
    <w:rsid w:val="003D3768"/>
    <w:rsid w:val="003D4506"/>
    <w:rsid w:val="003D46E4"/>
    <w:rsid w:val="003D4AF2"/>
    <w:rsid w:val="003D4C3E"/>
    <w:rsid w:val="003D5A4D"/>
    <w:rsid w:val="003D62C4"/>
    <w:rsid w:val="003D6414"/>
    <w:rsid w:val="003D64E2"/>
    <w:rsid w:val="003D6576"/>
    <w:rsid w:val="003D7F24"/>
    <w:rsid w:val="003D7F91"/>
    <w:rsid w:val="003E08B9"/>
    <w:rsid w:val="003E0CAC"/>
    <w:rsid w:val="003E0F5D"/>
    <w:rsid w:val="003E19D7"/>
    <w:rsid w:val="003E2064"/>
    <w:rsid w:val="003E2426"/>
    <w:rsid w:val="003E26E6"/>
    <w:rsid w:val="003E27B4"/>
    <w:rsid w:val="003E2820"/>
    <w:rsid w:val="003E2A90"/>
    <w:rsid w:val="003E2E9F"/>
    <w:rsid w:val="003E3415"/>
    <w:rsid w:val="003E36E9"/>
    <w:rsid w:val="003E377A"/>
    <w:rsid w:val="003E3E56"/>
    <w:rsid w:val="003E3FAA"/>
    <w:rsid w:val="003E3FF2"/>
    <w:rsid w:val="003E44FA"/>
    <w:rsid w:val="003E472E"/>
    <w:rsid w:val="003E48E0"/>
    <w:rsid w:val="003E4BF1"/>
    <w:rsid w:val="003E4F03"/>
    <w:rsid w:val="003E50EB"/>
    <w:rsid w:val="003E54D9"/>
    <w:rsid w:val="003E5F2C"/>
    <w:rsid w:val="003E6F1E"/>
    <w:rsid w:val="003E6F9F"/>
    <w:rsid w:val="003E7009"/>
    <w:rsid w:val="003E720F"/>
    <w:rsid w:val="003E72C9"/>
    <w:rsid w:val="003E7483"/>
    <w:rsid w:val="003E7F93"/>
    <w:rsid w:val="003F02AA"/>
    <w:rsid w:val="003F0515"/>
    <w:rsid w:val="003F0902"/>
    <w:rsid w:val="003F0CA9"/>
    <w:rsid w:val="003F0FB5"/>
    <w:rsid w:val="003F25A0"/>
    <w:rsid w:val="003F303B"/>
    <w:rsid w:val="003F35AB"/>
    <w:rsid w:val="003F3983"/>
    <w:rsid w:val="003F4088"/>
    <w:rsid w:val="003F4708"/>
    <w:rsid w:val="003F48DB"/>
    <w:rsid w:val="003F4AB2"/>
    <w:rsid w:val="003F5228"/>
    <w:rsid w:val="003F60B8"/>
    <w:rsid w:val="003F7851"/>
    <w:rsid w:val="00400962"/>
    <w:rsid w:val="004009B5"/>
    <w:rsid w:val="00400A01"/>
    <w:rsid w:val="0040123A"/>
    <w:rsid w:val="004019D8"/>
    <w:rsid w:val="00401E3F"/>
    <w:rsid w:val="004028FD"/>
    <w:rsid w:val="00402C7A"/>
    <w:rsid w:val="004033C9"/>
    <w:rsid w:val="0040370B"/>
    <w:rsid w:val="00403AFA"/>
    <w:rsid w:val="004041FD"/>
    <w:rsid w:val="004044CF"/>
    <w:rsid w:val="00404D0E"/>
    <w:rsid w:val="00404D68"/>
    <w:rsid w:val="00404E8A"/>
    <w:rsid w:val="0040550C"/>
    <w:rsid w:val="004056E2"/>
    <w:rsid w:val="0040585D"/>
    <w:rsid w:val="004058EF"/>
    <w:rsid w:val="00406031"/>
    <w:rsid w:val="00406376"/>
    <w:rsid w:val="0040686A"/>
    <w:rsid w:val="00406963"/>
    <w:rsid w:val="00407601"/>
    <w:rsid w:val="00407A0E"/>
    <w:rsid w:val="00407B22"/>
    <w:rsid w:val="00410635"/>
    <w:rsid w:val="00410BB4"/>
    <w:rsid w:val="004119C4"/>
    <w:rsid w:val="004126E1"/>
    <w:rsid w:val="00412830"/>
    <w:rsid w:val="00412C0D"/>
    <w:rsid w:val="00412C89"/>
    <w:rsid w:val="0041302F"/>
    <w:rsid w:val="004138A6"/>
    <w:rsid w:val="00414392"/>
    <w:rsid w:val="004147B8"/>
    <w:rsid w:val="00414993"/>
    <w:rsid w:val="00414BB1"/>
    <w:rsid w:val="00414D1E"/>
    <w:rsid w:val="00414D3E"/>
    <w:rsid w:val="00414DF0"/>
    <w:rsid w:val="00414E68"/>
    <w:rsid w:val="004150B5"/>
    <w:rsid w:val="00416B22"/>
    <w:rsid w:val="00416DA5"/>
    <w:rsid w:val="004172A7"/>
    <w:rsid w:val="00417480"/>
    <w:rsid w:val="004178D8"/>
    <w:rsid w:val="004179DE"/>
    <w:rsid w:val="00417B3A"/>
    <w:rsid w:val="00417DE3"/>
    <w:rsid w:val="00417E97"/>
    <w:rsid w:val="0042009F"/>
    <w:rsid w:val="00420378"/>
    <w:rsid w:val="00420795"/>
    <w:rsid w:val="00421029"/>
    <w:rsid w:val="00421219"/>
    <w:rsid w:val="00421349"/>
    <w:rsid w:val="0042157B"/>
    <w:rsid w:val="0042176A"/>
    <w:rsid w:val="00421832"/>
    <w:rsid w:val="00421908"/>
    <w:rsid w:val="0042221E"/>
    <w:rsid w:val="00422332"/>
    <w:rsid w:val="00422C03"/>
    <w:rsid w:val="00422CD8"/>
    <w:rsid w:val="00422DAA"/>
    <w:rsid w:val="00423B66"/>
    <w:rsid w:val="004244B5"/>
    <w:rsid w:val="00424680"/>
    <w:rsid w:val="00425070"/>
    <w:rsid w:val="00425171"/>
    <w:rsid w:val="004251E7"/>
    <w:rsid w:val="00425554"/>
    <w:rsid w:val="004256B2"/>
    <w:rsid w:val="00425776"/>
    <w:rsid w:val="00425CB0"/>
    <w:rsid w:val="0042686D"/>
    <w:rsid w:val="00426BFC"/>
    <w:rsid w:val="00427030"/>
    <w:rsid w:val="00427F51"/>
    <w:rsid w:val="00430336"/>
    <w:rsid w:val="0043045E"/>
    <w:rsid w:val="00430520"/>
    <w:rsid w:val="00430588"/>
    <w:rsid w:val="00430C33"/>
    <w:rsid w:val="00430F31"/>
    <w:rsid w:val="0043118B"/>
    <w:rsid w:val="00431342"/>
    <w:rsid w:val="00431414"/>
    <w:rsid w:val="00431690"/>
    <w:rsid w:val="00431FAB"/>
    <w:rsid w:val="004333CB"/>
    <w:rsid w:val="004334E6"/>
    <w:rsid w:val="00433DAB"/>
    <w:rsid w:val="00433F21"/>
    <w:rsid w:val="00433F22"/>
    <w:rsid w:val="00434B2F"/>
    <w:rsid w:val="004352A3"/>
    <w:rsid w:val="0043548B"/>
    <w:rsid w:val="004355FC"/>
    <w:rsid w:val="00436131"/>
    <w:rsid w:val="0043635C"/>
    <w:rsid w:val="004366ED"/>
    <w:rsid w:val="0043758F"/>
    <w:rsid w:val="00437CD7"/>
    <w:rsid w:val="00437FC6"/>
    <w:rsid w:val="00440EAB"/>
    <w:rsid w:val="004416EB"/>
    <w:rsid w:val="004417B4"/>
    <w:rsid w:val="00441D79"/>
    <w:rsid w:val="00442034"/>
    <w:rsid w:val="00442130"/>
    <w:rsid w:val="004421A7"/>
    <w:rsid w:val="00442A6B"/>
    <w:rsid w:val="00442CDA"/>
    <w:rsid w:val="00442F62"/>
    <w:rsid w:val="00443142"/>
    <w:rsid w:val="0044367F"/>
    <w:rsid w:val="004438AA"/>
    <w:rsid w:val="0044397B"/>
    <w:rsid w:val="00443F01"/>
    <w:rsid w:val="00444771"/>
    <w:rsid w:val="00444D42"/>
    <w:rsid w:val="0044501E"/>
    <w:rsid w:val="004457A9"/>
    <w:rsid w:val="0044666E"/>
    <w:rsid w:val="00446F78"/>
    <w:rsid w:val="00447429"/>
    <w:rsid w:val="00447751"/>
    <w:rsid w:val="00450070"/>
    <w:rsid w:val="004504DA"/>
    <w:rsid w:val="004504E1"/>
    <w:rsid w:val="00450588"/>
    <w:rsid w:val="00450A32"/>
    <w:rsid w:val="00450ADF"/>
    <w:rsid w:val="00450BCC"/>
    <w:rsid w:val="00450F67"/>
    <w:rsid w:val="004517DB"/>
    <w:rsid w:val="0045196C"/>
    <w:rsid w:val="00451CA0"/>
    <w:rsid w:val="00452A3E"/>
    <w:rsid w:val="00452A54"/>
    <w:rsid w:val="00453002"/>
    <w:rsid w:val="00453563"/>
    <w:rsid w:val="004536A1"/>
    <w:rsid w:val="004536EC"/>
    <w:rsid w:val="00453BC9"/>
    <w:rsid w:val="00453DE2"/>
    <w:rsid w:val="00453EC1"/>
    <w:rsid w:val="00454038"/>
    <w:rsid w:val="004546CA"/>
    <w:rsid w:val="0045503C"/>
    <w:rsid w:val="0045579D"/>
    <w:rsid w:val="00455810"/>
    <w:rsid w:val="00455888"/>
    <w:rsid w:val="004558B7"/>
    <w:rsid w:val="004562A7"/>
    <w:rsid w:val="004563E5"/>
    <w:rsid w:val="00456D44"/>
    <w:rsid w:val="00456F44"/>
    <w:rsid w:val="00457C33"/>
    <w:rsid w:val="00460617"/>
    <w:rsid w:val="004610D5"/>
    <w:rsid w:val="00461296"/>
    <w:rsid w:val="00461488"/>
    <w:rsid w:val="00461BCA"/>
    <w:rsid w:val="004624F0"/>
    <w:rsid w:val="004627CE"/>
    <w:rsid w:val="00462B0D"/>
    <w:rsid w:val="00462C88"/>
    <w:rsid w:val="00463253"/>
    <w:rsid w:val="0046331C"/>
    <w:rsid w:val="00463C6D"/>
    <w:rsid w:val="00463DB8"/>
    <w:rsid w:val="00463EE2"/>
    <w:rsid w:val="004645E5"/>
    <w:rsid w:val="0046499E"/>
    <w:rsid w:val="00464D78"/>
    <w:rsid w:val="0046535F"/>
    <w:rsid w:val="004656BA"/>
    <w:rsid w:val="004656D8"/>
    <w:rsid w:val="00466B55"/>
    <w:rsid w:val="004675A9"/>
    <w:rsid w:val="004705C0"/>
    <w:rsid w:val="00470718"/>
    <w:rsid w:val="00470962"/>
    <w:rsid w:val="00470A16"/>
    <w:rsid w:val="00470EDA"/>
    <w:rsid w:val="004711A5"/>
    <w:rsid w:val="0047124B"/>
    <w:rsid w:val="0047149C"/>
    <w:rsid w:val="00471C82"/>
    <w:rsid w:val="00471F7B"/>
    <w:rsid w:val="0047249C"/>
    <w:rsid w:val="0047272C"/>
    <w:rsid w:val="0047303C"/>
    <w:rsid w:val="00473177"/>
    <w:rsid w:val="0047362E"/>
    <w:rsid w:val="004736E5"/>
    <w:rsid w:val="00473876"/>
    <w:rsid w:val="0047449A"/>
    <w:rsid w:val="00474560"/>
    <w:rsid w:val="004749FC"/>
    <w:rsid w:val="00474A3E"/>
    <w:rsid w:val="00474BDD"/>
    <w:rsid w:val="00475346"/>
    <w:rsid w:val="0047573A"/>
    <w:rsid w:val="00475AA5"/>
    <w:rsid w:val="00475BA1"/>
    <w:rsid w:val="00476571"/>
    <w:rsid w:val="00476B08"/>
    <w:rsid w:val="0047717A"/>
    <w:rsid w:val="00477799"/>
    <w:rsid w:val="0047799E"/>
    <w:rsid w:val="00477CE0"/>
    <w:rsid w:val="0048035C"/>
    <w:rsid w:val="00480450"/>
    <w:rsid w:val="00480DF8"/>
    <w:rsid w:val="004812D7"/>
    <w:rsid w:val="004813BC"/>
    <w:rsid w:val="0048165F"/>
    <w:rsid w:val="00481884"/>
    <w:rsid w:val="00482875"/>
    <w:rsid w:val="00483397"/>
    <w:rsid w:val="004837D6"/>
    <w:rsid w:val="00484181"/>
    <w:rsid w:val="00484407"/>
    <w:rsid w:val="004844D4"/>
    <w:rsid w:val="00484AD5"/>
    <w:rsid w:val="00484EDE"/>
    <w:rsid w:val="00484FE5"/>
    <w:rsid w:val="00485014"/>
    <w:rsid w:val="004851A5"/>
    <w:rsid w:val="0048531C"/>
    <w:rsid w:val="00486564"/>
    <w:rsid w:val="004865D2"/>
    <w:rsid w:val="0048664A"/>
    <w:rsid w:val="004869F8"/>
    <w:rsid w:val="00486B01"/>
    <w:rsid w:val="00487553"/>
    <w:rsid w:val="00487CBC"/>
    <w:rsid w:val="00490002"/>
    <w:rsid w:val="0049004E"/>
    <w:rsid w:val="00490154"/>
    <w:rsid w:val="00490164"/>
    <w:rsid w:val="00490382"/>
    <w:rsid w:val="004905EF"/>
    <w:rsid w:val="00490F77"/>
    <w:rsid w:val="0049148F"/>
    <w:rsid w:val="004916F6"/>
    <w:rsid w:val="00492045"/>
    <w:rsid w:val="00492748"/>
    <w:rsid w:val="004928A5"/>
    <w:rsid w:val="00493C56"/>
    <w:rsid w:val="00493EF4"/>
    <w:rsid w:val="004941B0"/>
    <w:rsid w:val="00494CB8"/>
    <w:rsid w:val="00494F4C"/>
    <w:rsid w:val="00495A0D"/>
    <w:rsid w:val="00495C3E"/>
    <w:rsid w:val="00495CCC"/>
    <w:rsid w:val="00495EE6"/>
    <w:rsid w:val="004968F2"/>
    <w:rsid w:val="00496FCC"/>
    <w:rsid w:val="004974C3"/>
    <w:rsid w:val="00497629"/>
    <w:rsid w:val="004977FA"/>
    <w:rsid w:val="00497FBA"/>
    <w:rsid w:val="004A02A7"/>
    <w:rsid w:val="004A0601"/>
    <w:rsid w:val="004A06C7"/>
    <w:rsid w:val="004A0754"/>
    <w:rsid w:val="004A0AB3"/>
    <w:rsid w:val="004A0CD1"/>
    <w:rsid w:val="004A10EB"/>
    <w:rsid w:val="004A23DA"/>
    <w:rsid w:val="004A2568"/>
    <w:rsid w:val="004A2CF3"/>
    <w:rsid w:val="004A31DB"/>
    <w:rsid w:val="004A3426"/>
    <w:rsid w:val="004A3540"/>
    <w:rsid w:val="004A36EC"/>
    <w:rsid w:val="004A42C2"/>
    <w:rsid w:val="004A44FF"/>
    <w:rsid w:val="004A480F"/>
    <w:rsid w:val="004A4CE5"/>
    <w:rsid w:val="004A4EB5"/>
    <w:rsid w:val="004A4FA9"/>
    <w:rsid w:val="004A5218"/>
    <w:rsid w:val="004A64D8"/>
    <w:rsid w:val="004A67CA"/>
    <w:rsid w:val="004A6F35"/>
    <w:rsid w:val="004A7066"/>
    <w:rsid w:val="004A70DA"/>
    <w:rsid w:val="004A72C5"/>
    <w:rsid w:val="004A7780"/>
    <w:rsid w:val="004A7AB5"/>
    <w:rsid w:val="004B0082"/>
    <w:rsid w:val="004B027D"/>
    <w:rsid w:val="004B0F1A"/>
    <w:rsid w:val="004B114D"/>
    <w:rsid w:val="004B1D68"/>
    <w:rsid w:val="004B2233"/>
    <w:rsid w:val="004B2239"/>
    <w:rsid w:val="004B2511"/>
    <w:rsid w:val="004B2C48"/>
    <w:rsid w:val="004B2DC3"/>
    <w:rsid w:val="004B3405"/>
    <w:rsid w:val="004B3909"/>
    <w:rsid w:val="004B443E"/>
    <w:rsid w:val="004B44A6"/>
    <w:rsid w:val="004B4BFF"/>
    <w:rsid w:val="004B4C57"/>
    <w:rsid w:val="004B5264"/>
    <w:rsid w:val="004B54A3"/>
    <w:rsid w:val="004B55AA"/>
    <w:rsid w:val="004B5673"/>
    <w:rsid w:val="004B56BE"/>
    <w:rsid w:val="004B58E6"/>
    <w:rsid w:val="004B5C38"/>
    <w:rsid w:val="004B60EB"/>
    <w:rsid w:val="004B6377"/>
    <w:rsid w:val="004B6593"/>
    <w:rsid w:val="004B6C2E"/>
    <w:rsid w:val="004B73ED"/>
    <w:rsid w:val="004B744B"/>
    <w:rsid w:val="004B7DC7"/>
    <w:rsid w:val="004B7E0F"/>
    <w:rsid w:val="004B7EE8"/>
    <w:rsid w:val="004C019D"/>
    <w:rsid w:val="004C0B09"/>
    <w:rsid w:val="004C1147"/>
    <w:rsid w:val="004C1C35"/>
    <w:rsid w:val="004C1EBF"/>
    <w:rsid w:val="004C2057"/>
    <w:rsid w:val="004C21DC"/>
    <w:rsid w:val="004C2B77"/>
    <w:rsid w:val="004C2E11"/>
    <w:rsid w:val="004C3345"/>
    <w:rsid w:val="004C36A1"/>
    <w:rsid w:val="004C37A5"/>
    <w:rsid w:val="004C3EFA"/>
    <w:rsid w:val="004C4160"/>
    <w:rsid w:val="004C43A8"/>
    <w:rsid w:val="004C454A"/>
    <w:rsid w:val="004C491F"/>
    <w:rsid w:val="004C4FE7"/>
    <w:rsid w:val="004C51FA"/>
    <w:rsid w:val="004C54EF"/>
    <w:rsid w:val="004C573D"/>
    <w:rsid w:val="004C6183"/>
    <w:rsid w:val="004C62A5"/>
    <w:rsid w:val="004C6646"/>
    <w:rsid w:val="004C6FF4"/>
    <w:rsid w:val="004C7987"/>
    <w:rsid w:val="004C7ED2"/>
    <w:rsid w:val="004D00B2"/>
    <w:rsid w:val="004D036D"/>
    <w:rsid w:val="004D0395"/>
    <w:rsid w:val="004D03D0"/>
    <w:rsid w:val="004D05DE"/>
    <w:rsid w:val="004D1033"/>
    <w:rsid w:val="004D1154"/>
    <w:rsid w:val="004D127C"/>
    <w:rsid w:val="004D1291"/>
    <w:rsid w:val="004D1480"/>
    <w:rsid w:val="004D17A8"/>
    <w:rsid w:val="004D371C"/>
    <w:rsid w:val="004D4008"/>
    <w:rsid w:val="004D4353"/>
    <w:rsid w:val="004D47A8"/>
    <w:rsid w:val="004D4AB2"/>
    <w:rsid w:val="004D4E3A"/>
    <w:rsid w:val="004D53B7"/>
    <w:rsid w:val="004D599B"/>
    <w:rsid w:val="004D5C35"/>
    <w:rsid w:val="004D658D"/>
    <w:rsid w:val="004D66A1"/>
    <w:rsid w:val="004D6A65"/>
    <w:rsid w:val="004D6B85"/>
    <w:rsid w:val="004D7348"/>
    <w:rsid w:val="004D7797"/>
    <w:rsid w:val="004E006D"/>
    <w:rsid w:val="004E05C7"/>
    <w:rsid w:val="004E0636"/>
    <w:rsid w:val="004E1403"/>
    <w:rsid w:val="004E17A1"/>
    <w:rsid w:val="004E1F51"/>
    <w:rsid w:val="004E2144"/>
    <w:rsid w:val="004E2A1E"/>
    <w:rsid w:val="004E30A6"/>
    <w:rsid w:val="004E31F7"/>
    <w:rsid w:val="004E407F"/>
    <w:rsid w:val="004E4095"/>
    <w:rsid w:val="004E437C"/>
    <w:rsid w:val="004E4465"/>
    <w:rsid w:val="004E469E"/>
    <w:rsid w:val="004E4A24"/>
    <w:rsid w:val="004E4A76"/>
    <w:rsid w:val="004E518C"/>
    <w:rsid w:val="004E5505"/>
    <w:rsid w:val="004E5FCE"/>
    <w:rsid w:val="004E62B2"/>
    <w:rsid w:val="004E6741"/>
    <w:rsid w:val="004E6B33"/>
    <w:rsid w:val="004E6D80"/>
    <w:rsid w:val="004E7296"/>
    <w:rsid w:val="004E76E2"/>
    <w:rsid w:val="004E7CE3"/>
    <w:rsid w:val="004E7E82"/>
    <w:rsid w:val="004F07F1"/>
    <w:rsid w:val="004F1374"/>
    <w:rsid w:val="004F1B27"/>
    <w:rsid w:val="004F2185"/>
    <w:rsid w:val="004F2320"/>
    <w:rsid w:val="004F2BE2"/>
    <w:rsid w:val="004F2EB5"/>
    <w:rsid w:val="004F2F2E"/>
    <w:rsid w:val="004F363A"/>
    <w:rsid w:val="004F45A9"/>
    <w:rsid w:val="004F4A1B"/>
    <w:rsid w:val="004F4B06"/>
    <w:rsid w:val="004F4D47"/>
    <w:rsid w:val="004F6098"/>
    <w:rsid w:val="004F6135"/>
    <w:rsid w:val="004F620B"/>
    <w:rsid w:val="004F63C6"/>
    <w:rsid w:val="004F694E"/>
    <w:rsid w:val="004F6B22"/>
    <w:rsid w:val="004F6EFE"/>
    <w:rsid w:val="004F73CB"/>
    <w:rsid w:val="004F751D"/>
    <w:rsid w:val="00501096"/>
    <w:rsid w:val="005010F2"/>
    <w:rsid w:val="0050126A"/>
    <w:rsid w:val="00501887"/>
    <w:rsid w:val="005021E3"/>
    <w:rsid w:val="005025AD"/>
    <w:rsid w:val="005025D1"/>
    <w:rsid w:val="00502CE5"/>
    <w:rsid w:val="0050308B"/>
    <w:rsid w:val="00503288"/>
    <w:rsid w:val="005034E6"/>
    <w:rsid w:val="005041A9"/>
    <w:rsid w:val="00504280"/>
    <w:rsid w:val="0050428A"/>
    <w:rsid w:val="005042EA"/>
    <w:rsid w:val="005044C7"/>
    <w:rsid w:val="00504E6E"/>
    <w:rsid w:val="005052D3"/>
    <w:rsid w:val="00505580"/>
    <w:rsid w:val="005056EB"/>
    <w:rsid w:val="00505F71"/>
    <w:rsid w:val="00506A59"/>
    <w:rsid w:val="00506D40"/>
    <w:rsid w:val="00506E5E"/>
    <w:rsid w:val="005072F1"/>
    <w:rsid w:val="00507355"/>
    <w:rsid w:val="0050769B"/>
    <w:rsid w:val="00507B6C"/>
    <w:rsid w:val="00510256"/>
    <w:rsid w:val="005105C2"/>
    <w:rsid w:val="005110EA"/>
    <w:rsid w:val="00511386"/>
    <w:rsid w:val="00511600"/>
    <w:rsid w:val="0051169E"/>
    <w:rsid w:val="00511972"/>
    <w:rsid w:val="00511A6F"/>
    <w:rsid w:val="00511C67"/>
    <w:rsid w:val="00511F20"/>
    <w:rsid w:val="0051208F"/>
    <w:rsid w:val="005124FC"/>
    <w:rsid w:val="00512E72"/>
    <w:rsid w:val="00513295"/>
    <w:rsid w:val="00513344"/>
    <w:rsid w:val="00513B84"/>
    <w:rsid w:val="00514418"/>
    <w:rsid w:val="005147D9"/>
    <w:rsid w:val="00514EF6"/>
    <w:rsid w:val="00515044"/>
    <w:rsid w:val="005150C0"/>
    <w:rsid w:val="005155BC"/>
    <w:rsid w:val="00515665"/>
    <w:rsid w:val="00515763"/>
    <w:rsid w:val="00515840"/>
    <w:rsid w:val="00516650"/>
    <w:rsid w:val="00516782"/>
    <w:rsid w:val="00516B6A"/>
    <w:rsid w:val="00516FA4"/>
    <w:rsid w:val="005171F4"/>
    <w:rsid w:val="0051733B"/>
    <w:rsid w:val="0051739C"/>
    <w:rsid w:val="0051767B"/>
    <w:rsid w:val="0051790A"/>
    <w:rsid w:val="00517A99"/>
    <w:rsid w:val="005205D0"/>
    <w:rsid w:val="00520D3C"/>
    <w:rsid w:val="00520E5D"/>
    <w:rsid w:val="00521175"/>
    <w:rsid w:val="00521771"/>
    <w:rsid w:val="00521963"/>
    <w:rsid w:val="005221C4"/>
    <w:rsid w:val="005223E5"/>
    <w:rsid w:val="00523124"/>
    <w:rsid w:val="00523140"/>
    <w:rsid w:val="005231D0"/>
    <w:rsid w:val="0052345B"/>
    <w:rsid w:val="00523F7B"/>
    <w:rsid w:val="00524805"/>
    <w:rsid w:val="00524AFA"/>
    <w:rsid w:val="00525211"/>
    <w:rsid w:val="005253D4"/>
    <w:rsid w:val="00525F2D"/>
    <w:rsid w:val="005262D8"/>
    <w:rsid w:val="00526576"/>
    <w:rsid w:val="005267E7"/>
    <w:rsid w:val="00526D51"/>
    <w:rsid w:val="005272E2"/>
    <w:rsid w:val="005279A4"/>
    <w:rsid w:val="005279E9"/>
    <w:rsid w:val="005304B6"/>
    <w:rsid w:val="00530A20"/>
    <w:rsid w:val="00530A79"/>
    <w:rsid w:val="00530E69"/>
    <w:rsid w:val="0053131F"/>
    <w:rsid w:val="00532CFC"/>
    <w:rsid w:val="00532F5C"/>
    <w:rsid w:val="00533AEF"/>
    <w:rsid w:val="00533BE8"/>
    <w:rsid w:val="00533C7C"/>
    <w:rsid w:val="00533E25"/>
    <w:rsid w:val="005346A6"/>
    <w:rsid w:val="00534D04"/>
    <w:rsid w:val="00535699"/>
    <w:rsid w:val="00535B23"/>
    <w:rsid w:val="00535EF3"/>
    <w:rsid w:val="00536766"/>
    <w:rsid w:val="00536857"/>
    <w:rsid w:val="00536D30"/>
    <w:rsid w:val="00536E16"/>
    <w:rsid w:val="00536EA1"/>
    <w:rsid w:val="005372CC"/>
    <w:rsid w:val="00537767"/>
    <w:rsid w:val="005377B8"/>
    <w:rsid w:val="005401F0"/>
    <w:rsid w:val="005406C3"/>
    <w:rsid w:val="0054111C"/>
    <w:rsid w:val="0054131C"/>
    <w:rsid w:val="00541496"/>
    <w:rsid w:val="00541DE1"/>
    <w:rsid w:val="005421B9"/>
    <w:rsid w:val="0054276E"/>
    <w:rsid w:val="00542B17"/>
    <w:rsid w:val="00542C04"/>
    <w:rsid w:val="00543277"/>
    <w:rsid w:val="005433C0"/>
    <w:rsid w:val="0054345B"/>
    <w:rsid w:val="00543C43"/>
    <w:rsid w:val="005443E5"/>
    <w:rsid w:val="00544614"/>
    <w:rsid w:val="00544AC7"/>
    <w:rsid w:val="00544B39"/>
    <w:rsid w:val="005455F7"/>
    <w:rsid w:val="00545612"/>
    <w:rsid w:val="0054561D"/>
    <w:rsid w:val="00545B0A"/>
    <w:rsid w:val="0054622D"/>
    <w:rsid w:val="00546752"/>
    <w:rsid w:val="005469F9"/>
    <w:rsid w:val="00546A35"/>
    <w:rsid w:val="00546E72"/>
    <w:rsid w:val="00547532"/>
    <w:rsid w:val="00547B37"/>
    <w:rsid w:val="0055024F"/>
    <w:rsid w:val="005507AA"/>
    <w:rsid w:val="005508FE"/>
    <w:rsid w:val="005512BB"/>
    <w:rsid w:val="00551452"/>
    <w:rsid w:val="00551575"/>
    <w:rsid w:val="005517B2"/>
    <w:rsid w:val="00552063"/>
    <w:rsid w:val="005522A0"/>
    <w:rsid w:val="005523C9"/>
    <w:rsid w:val="00552705"/>
    <w:rsid w:val="00552BAD"/>
    <w:rsid w:val="00552C33"/>
    <w:rsid w:val="00552F41"/>
    <w:rsid w:val="00553161"/>
    <w:rsid w:val="0055361C"/>
    <w:rsid w:val="0055365F"/>
    <w:rsid w:val="0055372E"/>
    <w:rsid w:val="005541D9"/>
    <w:rsid w:val="0055452F"/>
    <w:rsid w:val="005547F8"/>
    <w:rsid w:val="00554B76"/>
    <w:rsid w:val="00554F15"/>
    <w:rsid w:val="005550E9"/>
    <w:rsid w:val="00555118"/>
    <w:rsid w:val="00555A13"/>
    <w:rsid w:val="00555AB6"/>
    <w:rsid w:val="00555E28"/>
    <w:rsid w:val="00555F6B"/>
    <w:rsid w:val="005563C8"/>
    <w:rsid w:val="00556A84"/>
    <w:rsid w:val="00556DB1"/>
    <w:rsid w:val="0055758D"/>
    <w:rsid w:val="00557E38"/>
    <w:rsid w:val="00560063"/>
    <w:rsid w:val="005600A8"/>
    <w:rsid w:val="005603A9"/>
    <w:rsid w:val="00560642"/>
    <w:rsid w:val="00560881"/>
    <w:rsid w:val="00560885"/>
    <w:rsid w:val="00560C40"/>
    <w:rsid w:val="00561336"/>
    <w:rsid w:val="00561681"/>
    <w:rsid w:val="0056189B"/>
    <w:rsid w:val="00561F04"/>
    <w:rsid w:val="00562045"/>
    <w:rsid w:val="0056263C"/>
    <w:rsid w:val="005627BD"/>
    <w:rsid w:val="005630D9"/>
    <w:rsid w:val="005635CC"/>
    <w:rsid w:val="00564B0E"/>
    <w:rsid w:val="005656D8"/>
    <w:rsid w:val="00565838"/>
    <w:rsid w:val="005658F4"/>
    <w:rsid w:val="00565F49"/>
    <w:rsid w:val="0056674B"/>
    <w:rsid w:val="00566B39"/>
    <w:rsid w:val="00566C84"/>
    <w:rsid w:val="00566F98"/>
    <w:rsid w:val="005670BA"/>
    <w:rsid w:val="00567236"/>
    <w:rsid w:val="00567671"/>
    <w:rsid w:val="00567A81"/>
    <w:rsid w:val="00567AC7"/>
    <w:rsid w:val="00567B38"/>
    <w:rsid w:val="00567DA2"/>
    <w:rsid w:val="00567E16"/>
    <w:rsid w:val="00567E3C"/>
    <w:rsid w:val="00570161"/>
    <w:rsid w:val="005702D4"/>
    <w:rsid w:val="005705D0"/>
    <w:rsid w:val="0057069D"/>
    <w:rsid w:val="0057073F"/>
    <w:rsid w:val="0057088D"/>
    <w:rsid w:val="005709F3"/>
    <w:rsid w:val="00571C09"/>
    <w:rsid w:val="00571C8E"/>
    <w:rsid w:val="005721DF"/>
    <w:rsid w:val="00572B9F"/>
    <w:rsid w:val="00572FAC"/>
    <w:rsid w:val="0057320C"/>
    <w:rsid w:val="005735F7"/>
    <w:rsid w:val="00573989"/>
    <w:rsid w:val="00574171"/>
    <w:rsid w:val="00574282"/>
    <w:rsid w:val="0057438F"/>
    <w:rsid w:val="0057477B"/>
    <w:rsid w:val="005748BC"/>
    <w:rsid w:val="00574907"/>
    <w:rsid w:val="0057497A"/>
    <w:rsid w:val="00574DCA"/>
    <w:rsid w:val="005755CC"/>
    <w:rsid w:val="00575C09"/>
    <w:rsid w:val="005761F5"/>
    <w:rsid w:val="005763F9"/>
    <w:rsid w:val="00576429"/>
    <w:rsid w:val="0057691F"/>
    <w:rsid w:val="00576E9C"/>
    <w:rsid w:val="00577045"/>
    <w:rsid w:val="0057722F"/>
    <w:rsid w:val="00577355"/>
    <w:rsid w:val="0058074D"/>
    <w:rsid w:val="00580DFA"/>
    <w:rsid w:val="0058115B"/>
    <w:rsid w:val="00581576"/>
    <w:rsid w:val="0058172B"/>
    <w:rsid w:val="00581777"/>
    <w:rsid w:val="00582110"/>
    <w:rsid w:val="005824FD"/>
    <w:rsid w:val="005826A7"/>
    <w:rsid w:val="005826FC"/>
    <w:rsid w:val="00582DCA"/>
    <w:rsid w:val="005833D2"/>
    <w:rsid w:val="005836E1"/>
    <w:rsid w:val="0058399C"/>
    <w:rsid w:val="00583D22"/>
    <w:rsid w:val="00583DFF"/>
    <w:rsid w:val="00583E97"/>
    <w:rsid w:val="00583FAB"/>
    <w:rsid w:val="00584047"/>
    <w:rsid w:val="005843D5"/>
    <w:rsid w:val="005843E3"/>
    <w:rsid w:val="005848D9"/>
    <w:rsid w:val="00584F9C"/>
    <w:rsid w:val="00585194"/>
    <w:rsid w:val="0058560F"/>
    <w:rsid w:val="005864F3"/>
    <w:rsid w:val="00587083"/>
    <w:rsid w:val="00587102"/>
    <w:rsid w:val="00587F8C"/>
    <w:rsid w:val="00590DE4"/>
    <w:rsid w:val="00591020"/>
    <w:rsid w:val="00591167"/>
    <w:rsid w:val="0059158F"/>
    <w:rsid w:val="00591D7C"/>
    <w:rsid w:val="00591DDD"/>
    <w:rsid w:val="00592796"/>
    <w:rsid w:val="00592B51"/>
    <w:rsid w:val="0059334E"/>
    <w:rsid w:val="005938A9"/>
    <w:rsid w:val="00593945"/>
    <w:rsid w:val="00593A7F"/>
    <w:rsid w:val="00593B4D"/>
    <w:rsid w:val="00593B86"/>
    <w:rsid w:val="005942A1"/>
    <w:rsid w:val="0059495F"/>
    <w:rsid w:val="00594969"/>
    <w:rsid w:val="00595097"/>
    <w:rsid w:val="00595132"/>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1363"/>
    <w:rsid w:val="005A1579"/>
    <w:rsid w:val="005A15FB"/>
    <w:rsid w:val="005A161F"/>
    <w:rsid w:val="005A174C"/>
    <w:rsid w:val="005A1BF7"/>
    <w:rsid w:val="005A2216"/>
    <w:rsid w:val="005A2568"/>
    <w:rsid w:val="005A2A5E"/>
    <w:rsid w:val="005A2E83"/>
    <w:rsid w:val="005A314C"/>
    <w:rsid w:val="005A3BA2"/>
    <w:rsid w:val="005A456C"/>
    <w:rsid w:val="005A4886"/>
    <w:rsid w:val="005A48C8"/>
    <w:rsid w:val="005A4F54"/>
    <w:rsid w:val="005A52DC"/>
    <w:rsid w:val="005A55A3"/>
    <w:rsid w:val="005A6464"/>
    <w:rsid w:val="005A6B78"/>
    <w:rsid w:val="005A7272"/>
    <w:rsid w:val="005A7714"/>
    <w:rsid w:val="005A7729"/>
    <w:rsid w:val="005A7ADD"/>
    <w:rsid w:val="005B0268"/>
    <w:rsid w:val="005B0A2C"/>
    <w:rsid w:val="005B1088"/>
    <w:rsid w:val="005B11CB"/>
    <w:rsid w:val="005B1299"/>
    <w:rsid w:val="005B136E"/>
    <w:rsid w:val="005B1832"/>
    <w:rsid w:val="005B1D14"/>
    <w:rsid w:val="005B20E7"/>
    <w:rsid w:val="005B2344"/>
    <w:rsid w:val="005B28E3"/>
    <w:rsid w:val="005B2EC0"/>
    <w:rsid w:val="005B3439"/>
    <w:rsid w:val="005B3650"/>
    <w:rsid w:val="005B3758"/>
    <w:rsid w:val="005B37C6"/>
    <w:rsid w:val="005B3822"/>
    <w:rsid w:val="005B3B1F"/>
    <w:rsid w:val="005B3E95"/>
    <w:rsid w:val="005B479E"/>
    <w:rsid w:val="005B4CA5"/>
    <w:rsid w:val="005B4DE6"/>
    <w:rsid w:val="005B4ECD"/>
    <w:rsid w:val="005B53EA"/>
    <w:rsid w:val="005B54EA"/>
    <w:rsid w:val="005B58C4"/>
    <w:rsid w:val="005B5C76"/>
    <w:rsid w:val="005B5E0A"/>
    <w:rsid w:val="005B5E51"/>
    <w:rsid w:val="005B63A2"/>
    <w:rsid w:val="005B6651"/>
    <w:rsid w:val="005B69BE"/>
    <w:rsid w:val="005B7039"/>
    <w:rsid w:val="005B7829"/>
    <w:rsid w:val="005B7AB2"/>
    <w:rsid w:val="005B7BA0"/>
    <w:rsid w:val="005B7C8C"/>
    <w:rsid w:val="005C03E9"/>
    <w:rsid w:val="005C0ADF"/>
    <w:rsid w:val="005C0F9E"/>
    <w:rsid w:val="005C1233"/>
    <w:rsid w:val="005C1E51"/>
    <w:rsid w:val="005C212E"/>
    <w:rsid w:val="005C274A"/>
    <w:rsid w:val="005C2B3A"/>
    <w:rsid w:val="005C303C"/>
    <w:rsid w:val="005C3D76"/>
    <w:rsid w:val="005C3E04"/>
    <w:rsid w:val="005C3F2F"/>
    <w:rsid w:val="005C3FBB"/>
    <w:rsid w:val="005C44A9"/>
    <w:rsid w:val="005C5063"/>
    <w:rsid w:val="005C579B"/>
    <w:rsid w:val="005C5A34"/>
    <w:rsid w:val="005C5A37"/>
    <w:rsid w:val="005C60BE"/>
    <w:rsid w:val="005C7B65"/>
    <w:rsid w:val="005C7F5B"/>
    <w:rsid w:val="005C7FB2"/>
    <w:rsid w:val="005D038F"/>
    <w:rsid w:val="005D04FD"/>
    <w:rsid w:val="005D18A3"/>
    <w:rsid w:val="005D18F5"/>
    <w:rsid w:val="005D360F"/>
    <w:rsid w:val="005D3636"/>
    <w:rsid w:val="005D3749"/>
    <w:rsid w:val="005D3849"/>
    <w:rsid w:val="005D384B"/>
    <w:rsid w:val="005D3BBF"/>
    <w:rsid w:val="005D403E"/>
    <w:rsid w:val="005D40EF"/>
    <w:rsid w:val="005D4846"/>
    <w:rsid w:val="005D4897"/>
    <w:rsid w:val="005D4DF3"/>
    <w:rsid w:val="005D53F5"/>
    <w:rsid w:val="005D543C"/>
    <w:rsid w:val="005D5471"/>
    <w:rsid w:val="005D5530"/>
    <w:rsid w:val="005D55C5"/>
    <w:rsid w:val="005D5717"/>
    <w:rsid w:val="005D5AEA"/>
    <w:rsid w:val="005D5BC6"/>
    <w:rsid w:val="005D5BDF"/>
    <w:rsid w:val="005D663A"/>
    <w:rsid w:val="005D76EB"/>
    <w:rsid w:val="005D7E19"/>
    <w:rsid w:val="005E06E8"/>
    <w:rsid w:val="005E0CF5"/>
    <w:rsid w:val="005E0D1E"/>
    <w:rsid w:val="005E0FA7"/>
    <w:rsid w:val="005E1137"/>
    <w:rsid w:val="005E16D6"/>
    <w:rsid w:val="005E1B96"/>
    <w:rsid w:val="005E1BD3"/>
    <w:rsid w:val="005E1C5A"/>
    <w:rsid w:val="005E1D49"/>
    <w:rsid w:val="005E2E86"/>
    <w:rsid w:val="005E3733"/>
    <w:rsid w:val="005E3DE4"/>
    <w:rsid w:val="005E3EE9"/>
    <w:rsid w:val="005E44F3"/>
    <w:rsid w:val="005E4B78"/>
    <w:rsid w:val="005E4F68"/>
    <w:rsid w:val="005E5005"/>
    <w:rsid w:val="005E5620"/>
    <w:rsid w:val="005E56B5"/>
    <w:rsid w:val="005E5703"/>
    <w:rsid w:val="005E5A1D"/>
    <w:rsid w:val="005E5CBF"/>
    <w:rsid w:val="005E6228"/>
    <w:rsid w:val="005E62D8"/>
    <w:rsid w:val="005E6430"/>
    <w:rsid w:val="005E6ABB"/>
    <w:rsid w:val="005E7A27"/>
    <w:rsid w:val="005F01F2"/>
    <w:rsid w:val="005F051B"/>
    <w:rsid w:val="005F12E3"/>
    <w:rsid w:val="005F1731"/>
    <w:rsid w:val="005F1B61"/>
    <w:rsid w:val="005F2E2C"/>
    <w:rsid w:val="005F3130"/>
    <w:rsid w:val="005F3B08"/>
    <w:rsid w:val="005F48B5"/>
    <w:rsid w:val="005F49CF"/>
    <w:rsid w:val="005F4C13"/>
    <w:rsid w:val="005F4C92"/>
    <w:rsid w:val="005F5BC3"/>
    <w:rsid w:val="005F5D2C"/>
    <w:rsid w:val="005F611D"/>
    <w:rsid w:val="005F69C3"/>
    <w:rsid w:val="005F6BA8"/>
    <w:rsid w:val="005F6C0C"/>
    <w:rsid w:val="005F76BF"/>
    <w:rsid w:val="005F78DD"/>
    <w:rsid w:val="005F7FFE"/>
    <w:rsid w:val="00600364"/>
    <w:rsid w:val="00600932"/>
    <w:rsid w:val="006009F7"/>
    <w:rsid w:val="00600D9F"/>
    <w:rsid w:val="00601056"/>
    <w:rsid w:val="00601208"/>
    <w:rsid w:val="006014D1"/>
    <w:rsid w:val="00602446"/>
    <w:rsid w:val="00602693"/>
    <w:rsid w:val="006027A9"/>
    <w:rsid w:val="00602B95"/>
    <w:rsid w:val="00604652"/>
    <w:rsid w:val="0060477E"/>
    <w:rsid w:val="006047E8"/>
    <w:rsid w:val="006049D1"/>
    <w:rsid w:val="00604B82"/>
    <w:rsid w:val="00604E59"/>
    <w:rsid w:val="00604FA7"/>
    <w:rsid w:val="0060503A"/>
    <w:rsid w:val="00605134"/>
    <w:rsid w:val="006052D7"/>
    <w:rsid w:val="006053C1"/>
    <w:rsid w:val="00605939"/>
    <w:rsid w:val="00605BC0"/>
    <w:rsid w:val="00605DFB"/>
    <w:rsid w:val="00606152"/>
    <w:rsid w:val="0060625D"/>
    <w:rsid w:val="006065EA"/>
    <w:rsid w:val="0060689A"/>
    <w:rsid w:val="00607A81"/>
    <w:rsid w:val="00610332"/>
    <w:rsid w:val="006103BB"/>
    <w:rsid w:val="006103DA"/>
    <w:rsid w:val="00610599"/>
    <w:rsid w:val="00610686"/>
    <w:rsid w:val="00610CB7"/>
    <w:rsid w:val="00610DB5"/>
    <w:rsid w:val="00610EE1"/>
    <w:rsid w:val="0061103F"/>
    <w:rsid w:val="00611940"/>
    <w:rsid w:val="006119E7"/>
    <w:rsid w:val="00611B16"/>
    <w:rsid w:val="00611CA2"/>
    <w:rsid w:val="00611E29"/>
    <w:rsid w:val="00611FC6"/>
    <w:rsid w:val="00612060"/>
    <w:rsid w:val="00612262"/>
    <w:rsid w:val="00612702"/>
    <w:rsid w:val="00612E11"/>
    <w:rsid w:val="006134FF"/>
    <w:rsid w:val="006139B5"/>
    <w:rsid w:val="00613A63"/>
    <w:rsid w:val="00613BBC"/>
    <w:rsid w:val="00613D9E"/>
    <w:rsid w:val="00613E7B"/>
    <w:rsid w:val="006140DC"/>
    <w:rsid w:val="00614702"/>
    <w:rsid w:val="006151AF"/>
    <w:rsid w:val="0061531A"/>
    <w:rsid w:val="0061601D"/>
    <w:rsid w:val="006169B4"/>
    <w:rsid w:val="00616C05"/>
    <w:rsid w:val="00616C08"/>
    <w:rsid w:val="00616D1B"/>
    <w:rsid w:val="00616DE2"/>
    <w:rsid w:val="00616ECC"/>
    <w:rsid w:val="00616FBA"/>
    <w:rsid w:val="00617028"/>
    <w:rsid w:val="00617188"/>
    <w:rsid w:val="006207E8"/>
    <w:rsid w:val="00620C02"/>
    <w:rsid w:val="00620DA4"/>
    <w:rsid w:val="00620FB2"/>
    <w:rsid w:val="006214FC"/>
    <w:rsid w:val="00621DB4"/>
    <w:rsid w:val="00621F44"/>
    <w:rsid w:val="00622A0B"/>
    <w:rsid w:val="00622D44"/>
    <w:rsid w:val="0062378E"/>
    <w:rsid w:val="006237AA"/>
    <w:rsid w:val="00623A34"/>
    <w:rsid w:val="0062412F"/>
    <w:rsid w:val="0062457A"/>
    <w:rsid w:val="006247E5"/>
    <w:rsid w:val="00624B92"/>
    <w:rsid w:val="00624DD4"/>
    <w:rsid w:val="00624F37"/>
    <w:rsid w:val="00624FD9"/>
    <w:rsid w:val="00625073"/>
    <w:rsid w:val="006259E9"/>
    <w:rsid w:val="00626085"/>
    <w:rsid w:val="006267A0"/>
    <w:rsid w:val="00626A37"/>
    <w:rsid w:val="00626D09"/>
    <w:rsid w:val="00627447"/>
    <w:rsid w:val="006300C5"/>
    <w:rsid w:val="00630718"/>
    <w:rsid w:val="00630C06"/>
    <w:rsid w:val="006318F4"/>
    <w:rsid w:val="00631A2F"/>
    <w:rsid w:val="00632D6C"/>
    <w:rsid w:val="00632E57"/>
    <w:rsid w:val="00633101"/>
    <w:rsid w:val="00633FC9"/>
    <w:rsid w:val="00634005"/>
    <w:rsid w:val="0063454C"/>
    <w:rsid w:val="006345CF"/>
    <w:rsid w:val="00635718"/>
    <w:rsid w:val="00635774"/>
    <w:rsid w:val="006358AD"/>
    <w:rsid w:val="00635D69"/>
    <w:rsid w:val="00635DC1"/>
    <w:rsid w:val="0063640C"/>
    <w:rsid w:val="00636D4F"/>
    <w:rsid w:val="00636E5E"/>
    <w:rsid w:val="00636F6E"/>
    <w:rsid w:val="0063705B"/>
    <w:rsid w:val="006371D1"/>
    <w:rsid w:val="00637CB9"/>
    <w:rsid w:val="006402D9"/>
    <w:rsid w:val="00640872"/>
    <w:rsid w:val="00640E20"/>
    <w:rsid w:val="006414B3"/>
    <w:rsid w:val="0064195D"/>
    <w:rsid w:val="00641B9B"/>
    <w:rsid w:val="00641BAC"/>
    <w:rsid w:val="00642146"/>
    <w:rsid w:val="0064256C"/>
    <w:rsid w:val="00643001"/>
    <w:rsid w:val="00643817"/>
    <w:rsid w:val="00643D89"/>
    <w:rsid w:val="00643FDD"/>
    <w:rsid w:val="00644654"/>
    <w:rsid w:val="00644947"/>
    <w:rsid w:val="00644B4A"/>
    <w:rsid w:val="00645C6B"/>
    <w:rsid w:val="00645DF2"/>
    <w:rsid w:val="00646998"/>
    <w:rsid w:val="006469AB"/>
    <w:rsid w:val="00646F91"/>
    <w:rsid w:val="006472AD"/>
    <w:rsid w:val="006472E5"/>
    <w:rsid w:val="006479C4"/>
    <w:rsid w:val="00647ED0"/>
    <w:rsid w:val="006502B1"/>
    <w:rsid w:val="00650352"/>
    <w:rsid w:val="006506FA"/>
    <w:rsid w:val="00650B63"/>
    <w:rsid w:val="00651089"/>
    <w:rsid w:val="0065109A"/>
    <w:rsid w:val="00651655"/>
    <w:rsid w:val="00651924"/>
    <w:rsid w:val="00651BD4"/>
    <w:rsid w:val="00651C77"/>
    <w:rsid w:val="00651F36"/>
    <w:rsid w:val="00651FDF"/>
    <w:rsid w:val="00651FF9"/>
    <w:rsid w:val="00652380"/>
    <w:rsid w:val="0065239A"/>
    <w:rsid w:val="006529A8"/>
    <w:rsid w:val="00652DF2"/>
    <w:rsid w:val="00652EDC"/>
    <w:rsid w:val="00653010"/>
    <w:rsid w:val="006534A8"/>
    <w:rsid w:val="0065368D"/>
    <w:rsid w:val="006539BB"/>
    <w:rsid w:val="00653C09"/>
    <w:rsid w:val="00654027"/>
    <w:rsid w:val="006541F3"/>
    <w:rsid w:val="006549F4"/>
    <w:rsid w:val="006550A4"/>
    <w:rsid w:val="00655547"/>
    <w:rsid w:val="00655749"/>
    <w:rsid w:val="00655A74"/>
    <w:rsid w:val="00655A92"/>
    <w:rsid w:val="006564F1"/>
    <w:rsid w:val="00657244"/>
    <w:rsid w:val="006574BF"/>
    <w:rsid w:val="00657635"/>
    <w:rsid w:val="006600C9"/>
    <w:rsid w:val="006601CE"/>
    <w:rsid w:val="006603D5"/>
    <w:rsid w:val="0066075E"/>
    <w:rsid w:val="00660E07"/>
    <w:rsid w:val="00661805"/>
    <w:rsid w:val="00661C6A"/>
    <w:rsid w:val="00662F7E"/>
    <w:rsid w:val="006632C3"/>
    <w:rsid w:val="00663B60"/>
    <w:rsid w:val="00663D8F"/>
    <w:rsid w:val="0066421F"/>
    <w:rsid w:val="00664254"/>
    <w:rsid w:val="00664E56"/>
    <w:rsid w:val="00664EFC"/>
    <w:rsid w:val="006655F1"/>
    <w:rsid w:val="006658F3"/>
    <w:rsid w:val="00665C9B"/>
    <w:rsid w:val="00665CF1"/>
    <w:rsid w:val="00665F03"/>
    <w:rsid w:val="00667456"/>
    <w:rsid w:val="006674C2"/>
    <w:rsid w:val="00667922"/>
    <w:rsid w:val="00667D93"/>
    <w:rsid w:val="00667E9E"/>
    <w:rsid w:val="0066B844"/>
    <w:rsid w:val="006703DA"/>
    <w:rsid w:val="0067052C"/>
    <w:rsid w:val="00670737"/>
    <w:rsid w:val="006707FD"/>
    <w:rsid w:val="00670A4B"/>
    <w:rsid w:val="006712DF"/>
    <w:rsid w:val="00671326"/>
    <w:rsid w:val="00671809"/>
    <w:rsid w:val="00671EF0"/>
    <w:rsid w:val="00671EFE"/>
    <w:rsid w:val="006720BF"/>
    <w:rsid w:val="006722B2"/>
    <w:rsid w:val="00672439"/>
    <w:rsid w:val="00672CEC"/>
    <w:rsid w:val="00672E29"/>
    <w:rsid w:val="00673979"/>
    <w:rsid w:val="00673AFB"/>
    <w:rsid w:val="00674DA3"/>
    <w:rsid w:val="00675D07"/>
    <w:rsid w:val="00676314"/>
    <w:rsid w:val="0067677E"/>
    <w:rsid w:val="00676F1E"/>
    <w:rsid w:val="006770C7"/>
    <w:rsid w:val="006774DA"/>
    <w:rsid w:val="0067794F"/>
    <w:rsid w:val="006779F8"/>
    <w:rsid w:val="006805BD"/>
    <w:rsid w:val="00680A57"/>
    <w:rsid w:val="00680A62"/>
    <w:rsid w:val="00680EEC"/>
    <w:rsid w:val="006811FE"/>
    <w:rsid w:val="006813A9"/>
    <w:rsid w:val="006813F2"/>
    <w:rsid w:val="006816C1"/>
    <w:rsid w:val="0068180A"/>
    <w:rsid w:val="006819CF"/>
    <w:rsid w:val="006831D8"/>
    <w:rsid w:val="00683598"/>
    <w:rsid w:val="00683602"/>
    <w:rsid w:val="006842E0"/>
    <w:rsid w:val="0068458F"/>
    <w:rsid w:val="00684EEC"/>
    <w:rsid w:val="006855FA"/>
    <w:rsid w:val="00685639"/>
    <w:rsid w:val="0068634F"/>
    <w:rsid w:val="00686649"/>
    <w:rsid w:val="006869DB"/>
    <w:rsid w:val="00686C00"/>
    <w:rsid w:val="00686DD3"/>
    <w:rsid w:val="00686FAA"/>
    <w:rsid w:val="006870E2"/>
    <w:rsid w:val="00687558"/>
    <w:rsid w:val="006876D8"/>
    <w:rsid w:val="00687A94"/>
    <w:rsid w:val="00687E13"/>
    <w:rsid w:val="00690822"/>
    <w:rsid w:val="00690D95"/>
    <w:rsid w:val="00690E34"/>
    <w:rsid w:val="006911CC"/>
    <w:rsid w:val="00691836"/>
    <w:rsid w:val="00691D7E"/>
    <w:rsid w:val="006924B9"/>
    <w:rsid w:val="00692513"/>
    <w:rsid w:val="00692530"/>
    <w:rsid w:val="00692A37"/>
    <w:rsid w:val="00692FF1"/>
    <w:rsid w:val="006935B6"/>
    <w:rsid w:val="00694372"/>
    <w:rsid w:val="00694BAE"/>
    <w:rsid w:val="00694FB6"/>
    <w:rsid w:val="0069500F"/>
    <w:rsid w:val="006955CC"/>
    <w:rsid w:val="006958AF"/>
    <w:rsid w:val="00695E5B"/>
    <w:rsid w:val="006962C8"/>
    <w:rsid w:val="0069642B"/>
    <w:rsid w:val="00696887"/>
    <w:rsid w:val="006968B3"/>
    <w:rsid w:val="00696910"/>
    <w:rsid w:val="006A01A9"/>
    <w:rsid w:val="006A039E"/>
    <w:rsid w:val="006A0F84"/>
    <w:rsid w:val="006A12D3"/>
    <w:rsid w:val="006A13BF"/>
    <w:rsid w:val="006A1416"/>
    <w:rsid w:val="006A2732"/>
    <w:rsid w:val="006A2EB9"/>
    <w:rsid w:val="006A2F3A"/>
    <w:rsid w:val="006A349C"/>
    <w:rsid w:val="006A3CFF"/>
    <w:rsid w:val="006A4323"/>
    <w:rsid w:val="006A44FD"/>
    <w:rsid w:val="006A476F"/>
    <w:rsid w:val="006A4C65"/>
    <w:rsid w:val="006A5282"/>
    <w:rsid w:val="006A6196"/>
    <w:rsid w:val="006A6656"/>
    <w:rsid w:val="006A6714"/>
    <w:rsid w:val="006A6825"/>
    <w:rsid w:val="006A6879"/>
    <w:rsid w:val="006A6919"/>
    <w:rsid w:val="006A6F0C"/>
    <w:rsid w:val="006A7196"/>
    <w:rsid w:val="006A77AF"/>
    <w:rsid w:val="006A787A"/>
    <w:rsid w:val="006A7C0B"/>
    <w:rsid w:val="006B0107"/>
    <w:rsid w:val="006B02D8"/>
    <w:rsid w:val="006B037D"/>
    <w:rsid w:val="006B069F"/>
    <w:rsid w:val="006B0E85"/>
    <w:rsid w:val="006B13EB"/>
    <w:rsid w:val="006B1692"/>
    <w:rsid w:val="006B1803"/>
    <w:rsid w:val="006B1D46"/>
    <w:rsid w:val="006B29B9"/>
    <w:rsid w:val="006B2E1F"/>
    <w:rsid w:val="006B3331"/>
    <w:rsid w:val="006B3392"/>
    <w:rsid w:val="006B3421"/>
    <w:rsid w:val="006B391E"/>
    <w:rsid w:val="006B3A3D"/>
    <w:rsid w:val="006B3BE0"/>
    <w:rsid w:val="006B3D3C"/>
    <w:rsid w:val="006B3F2A"/>
    <w:rsid w:val="006B42B1"/>
    <w:rsid w:val="006B475B"/>
    <w:rsid w:val="006B4AB1"/>
    <w:rsid w:val="006B4B49"/>
    <w:rsid w:val="006B546E"/>
    <w:rsid w:val="006B549A"/>
    <w:rsid w:val="006B5642"/>
    <w:rsid w:val="006B5848"/>
    <w:rsid w:val="006B58C4"/>
    <w:rsid w:val="006B5BFF"/>
    <w:rsid w:val="006B5CC1"/>
    <w:rsid w:val="006B5CFA"/>
    <w:rsid w:val="006B5EE0"/>
    <w:rsid w:val="006B6786"/>
    <w:rsid w:val="006B6AEB"/>
    <w:rsid w:val="006B7012"/>
    <w:rsid w:val="006B74E4"/>
    <w:rsid w:val="006B7CCE"/>
    <w:rsid w:val="006C0076"/>
    <w:rsid w:val="006C09BE"/>
    <w:rsid w:val="006C09F7"/>
    <w:rsid w:val="006C0F97"/>
    <w:rsid w:val="006C19E5"/>
    <w:rsid w:val="006C1C41"/>
    <w:rsid w:val="006C26E4"/>
    <w:rsid w:val="006C3114"/>
    <w:rsid w:val="006C3242"/>
    <w:rsid w:val="006C32AA"/>
    <w:rsid w:val="006C3FEA"/>
    <w:rsid w:val="006C4247"/>
    <w:rsid w:val="006C449A"/>
    <w:rsid w:val="006C44B7"/>
    <w:rsid w:val="006C44F1"/>
    <w:rsid w:val="006C4774"/>
    <w:rsid w:val="006C486C"/>
    <w:rsid w:val="006C54E2"/>
    <w:rsid w:val="006C6112"/>
    <w:rsid w:val="006C643E"/>
    <w:rsid w:val="006C6A1C"/>
    <w:rsid w:val="006C6F3D"/>
    <w:rsid w:val="006C6FBA"/>
    <w:rsid w:val="006C7A92"/>
    <w:rsid w:val="006C7C8E"/>
    <w:rsid w:val="006D01F0"/>
    <w:rsid w:val="006D0A16"/>
    <w:rsid w:val="006D0D25"/>
    <w:rsid w:val="006D138A"/>
    <w:rsid w:val="006D1A92"/>
    <w:rsid w:val="006D22FF"/>
    <w:rsid w:val="006D259B"/>
    <w:rsid w:val="006D2665"/>
    <w:rsid w:val="006D26B3"/>
    <w:rsid w:val="006D274E"/>
    <w:rsid w:val="006D28FC"/>
    <w:rsid w:val="006D313E"/>
    <w:rsid w:val="006D343A"/>
    <w:rsid w:val="006D420E"/>
    <w:rsid w:val="006D5121"/>
    <w:rsid w:val="006D524E"/>
    <w:rsid w:val="006D5587"/>
    <w:rsid w:val="006D560D"/>
    <w:rsid w:val="006D561B"/>
    <w:rsid w:val="006D5A4D"/>
    <w:rsid w:val="006D62B9"/>
    <w:rsid w:val="006D62DF"/>
    <w:rsid w:val="006D6306"/>
    <w:rsid w:val="006D656C"/>
    <w:rsid w:val="006D6627"/>
    <w:rsid w:val="006D67B6"/>
    <w:rsid w:val="006D6D26"/>
    <w:rsid w:val="006D700D"/>
    <w:rsid w:val="006D776A"/>
    <w:rsid w:val="006D7D33"/>
    <w:rsid w:val="006E0815"/>
    <w:rsid w:val="006E1917"/>
    <w:rsid w:val="006E1CBA"/>
    <w:rsid w:val="006E1EB4"/>
    <w:rsid w:val="006E2133"/>
    <w:rsid w:val="006E2165"/>
    <w:rsid w:val="006E2373"/>
    <w:rsid w:val="006E27B2"/>
    <w:rsid w:val="006E2906"/>
    <w:rsid w:val="006E3F77"/>
    <w:rsid w:val="006E3FE1"/>
    <w:rsid w:val="006E4793"/>
    <w:rsid w:val="006E4849"/>
    <w:rsid w:val="006E49AB"/>
    <w:rsid w:val="006E4CC8"/>
    <w:rsid w:val="006E50D0"/>
    <w:rsid w:val="006E52F1"/>
    <w:rsid w:val="006E5734"/>
    <w:rsid w:val="006E5B28"/>
    <w:rsid w:val="006E5BB3"/>
    <w:rsid w:val="006E5DC7"/>
    <w:rsid w:val="006E64F5"/>
    <w:rsid w:val="006E6634"/>
    <w:rsid w:val="006E6789"/>
    <w:rsid w:val="006E689F"/>
    <w:rsid w:val="006E69B7"/>
    <w:rsid w:val="006E6F9C"/>
    <w:rsid w:val="006E6FDD"/>
    <w:rsid w:val="006E75FC"/>
    <w:rsid w:val="006E79BA"/>
    <w:rsid w:val="006E7DA7"/>
    <w:rsid w:val="006F01C5"/>
    <w:rsid w:val="006F04F3"/>
    <w:rsid w:val="006F0650"/>
    <w:rsid w:val="006F0B7C"/>
    <w:rsid w:val="006F0EA3"/>
    <w:rsid w:val="006F12F4"/>
    <w:rsid w:val="006F1EAF"/>
    <w:rsid w:val="006F2136"/>
    <w:rsid w:val="006F23AE"/>
    <w:rsid w:val="006F2463"/>
    <w:rsid w:val="006F2B17"/>
    <w:rsid w:val="006F2C5D"/>
    <w:rsid w:val="006F31FD"/>
    <w:rsid w:val="006F3575"/>
    <w:rsid w:val="006F46EA"/>
    <w:rsid w:val="006F5274"/>
    <w:rsid w:val="006F52E2"/>
    <w:rsid w:val="006F58D5"/>
    <w:rsid w:val="006F70A9"/>
    <w:rsid w:val="006F78DB"/>
    <w:rsid w:val="007004E0"/>
    <w:rsid w:val="00700880"/>
    <w:rsid w:val="00700D2A"/>
    <w:rsid w:val="00700DB2"/>
    <w:rsid w:val="00700E55"/>
    <w:rsid w:val="00701187"/>
    <w:rsid w:val="007013C8"/>
    <w:rsid w:val="00701696"/>
    <w:rsid w:val="00701816"/>
    <w:rsid w:val="00701A64"/>
    <w:rsid w:val="0070214C"/>
    <w:rsid w:val="00702521"/>
    <w:rsid w:val="00702786"/>
    <w:rsid w:val="0070285A"/>
    <w:rsid w:val="0070289A"/>
    <w:rsid w:val="00702D72"/>
    <w:rsid w:val="00703026"/>
    <w:rsid w:val="007035B2"/>
    <w:rsid w:val="007036BE"/>
    <w:rsid w:val="00703CFA"/>
    <w:rsid w:val="00703E57"/>
    <w:rsid w:val="0070415E"/>
    <w:rsid w:val="0070483C"/>
    <w:rsid w:val="00705432"/>
    <w:rsid w:val="007056D8"/>
    <w:rsid w:val="007057D4"/>
    <w:rsid w:val="007059C6"/>
    <w:rsid w:val="00705CF8"/>
    <w:rsid w:val="007064CF"/>
    <w:rsid w:val="00706605"/>
    <w:rsid w:val="0070660B"/>
    <w:rsid w:val="007066C0"/>
    <w:rsid w:val="00707A5D"/>
    <w:rsid w:val="007102EA"/>
    <w:rsid w:val="00710332"/>
    <w:rsid w:val="007104FA"/>
    <w:rsid w:val="007106C9"/>
    <w:rsid w:val="00711937"/>
    <w:rsid w:val="00711B1B"/>
    <w:rsid w:val="00711B8D"/>
    <w:rsid w:val="00711D73"/>
    <w:rsid w:val="00712504"/>
    <w:rsid w:val="007126E5"/>
    <w:rsid w:val="00712BF2"/>
    <w:rsid w:val="00712BF5"/>
    <w:rsid w:val="00712CFB"/>
    <w:rsid w:val="00712EBE"/>
    <w:rsid w:val="00713066"/>
    <w:rsid w:val="00713C46"/>
    <w:rsid w:val="00713D28"/>
    <w:rsid w:val="00713D2F"/>
    <w:rsid w:val="00713F29"/>
    <w:rsid w:val="00714043"/>
    <w:rsid w:val="00714D50"/>
    <w:rsid w:val="0071580D"/>
    <w:rsid w:val="00716705"/>
    <w:rsid w:val="0071693F"/>
    <w:rsid w:val="007169FD"/>
    <w:rsid w:val="00716E83"/>
    <w:rsid w:val="00716F47"/>
    <w:rsid w:val="00716FD8"/>
    <w:rsid w:val="00720513"/>
    <w:rsid w:val="00720899"/>
    <w:rsid w:val="007212D6"/>
    <w:rsid w:val="00721674"/>
    <w:rsid w:val="007218AC"/>
    <w:rsid w:val="00721D08"/>
    <w:rsid w:val="00721DB8"/>
    <w:rsid w:val="007225A6"/>
    <w:rsid w:val="00722920"/>
    <w:rsid w:val="007229BA"/>
    <w:rsid w:val="00723320"/>
    <w:rsid w:val="00724691"/>
    <w:rsid w:val="00724BD6"/>
    <w:rsid w:val="00725596"/>
    <w:rsid w:val="007259DC"/>
    <w:rsid w:val="00725F4D"/>
    <w:rsid w:val="00725F77"/>
    <w:rsid w:val="007268DE"/>
    <w:rsid w:val="00726DF5"/>
    <w:rsid w:val="00726E89"/>
    <w:rsid w:val="007274A5"/>
    <w:rsid w:val="00727837"/>
    <w:rsid w:val="00727D73"/>
    <w:rsid w:val="00727F23"/>
    <w:rsid w:val="00730121"/>
    <w:rsid w:val="007307C0"/>
    <w:rsid w:val="0073095A"/>
    <w:rsid w:val="00730970"/>
    <w:rsid w:val="00730DFF"/>
    <w:rsid w:val="00730F19"/>
    <w:rsid w:val="00732105"/>
    <w:rsid w:val="00732236"/>
    <w:rsid w:val="007322F6"/>
    <w:rsid w:val="0073277B"/>
    <w:rsid w:val="007329B5"/>
    <w:rsid w:val="00732ADF"/>
    <w:rsid w:val="00732AFC"/>
    <w:rsid w:val="00732C07"/>
    <w:rsid w:val="00732DDE"/>
    <w:rsid w:val="0073356D"/>
    <w:rsid w:val="00733744"/>
    <w:rsid w:val="007337AB"/>
    <w:rsid w:val="00733D28"/>
    <w:rsid w:val="00733E77"/>
    <w:rsid w:val="00734015"/>
    <w:rsid w:val="0073417C"/>
    <w:rsid w:val="00734578"/>
    <w:rsid w:val="0073548D"/>
    <w:rsid w:val="00735C5B"/>
    <w:rsid w:val="00735FD4"/>
    <w:rsid w:val="007363AF"/>
    <w:rsid w:val="00736483"/>
    <w:rsid w:val="00736699"/>
    <w:rsid w:val="0073688C"/>
    <w:rsid w:val="00736A0E"/>
    <w:rsid w:val="007372D8"/>
    <w:rsid w:val="007372DB"/>
    <w:rsid w:val="00737463"/>
    <w:rsid w:val="00737BCD"/>
    <w:rsid w:val="007406D4"/>
    <w:rsid w:val="00740981"/>
    <w:rsid w:val="007412AD"/>
    <w:rsid w:val="0074132B"/>
    <w:rsid w:val="0074192D"/>
    <w:rsid w:val="007420EA"/>
    <w:rsid w:val="007427B7"/>
    <w:rsid w:val="007427E6"/>
    <w:rsid w:val="00743F6E"/>
    <w:rsid w:val="00744CAA"/>
    <w:rsid w:val="00744D66"/>
    <w:rsid w:val="00745294"/>
    <w:rsid w:val="007453A8"/>
    <w:rsid w:val="007455CE"/>
    <w:rsid w:val="007457C7"/>
    <w:rsid w:val="0074595E"/>
    <w:rsid w:val="00745EA4"/>
    <w:rsid w:val="00746445"/>
    <w:rsid w:val="0074644D"/>
    <w:rsid w:val="00746949"/>
    <w:rsid w:val="007470E9"/>
    <w:rsid w:val="007472B8"/>
    <w:rsid w:val="007472EA"/>
    <w:rsid w:val="00747391"/>
    <w:rsid w:val="007475D4"/>
    <w:rsid w:val="007476E5"/>
    <w:rsid w:val="00747AFB"/>
    <w:rsid w:val="00747E10"/>
    <w:rsid w:val="007502AA"/>
    <w:rsid w:val="0075055D"/>
    <w:rsid w:val="00750721"/>
    <w:rsid w:val="00751B69"/>
    <w:rsid w:val="00751D26"/>
    <w:rsid w:val="00751F3F"/>
    <w:rsid w:val="007521A3"/>
    <w:rsid w:val="007523A8"/>
    <w:rsid w:val="007523D9"/>
    <w:rsid w:val="00752726"/>
    <w:rsid w:val="00752A55"/>
    <w:rsid w:val="007530E7"/>
    <w:rsid w:val="00753969"/>
    <w:rsid w:val="007540AC"/>
    <w:rsid w:val="00754335"/>
    <w:rsid w:val="0075458D"/>
    <w:rsid w:val="00754670"/>
    <w:rsid w:val="00754832"/>
    <w:rsid w:val="0075498D"/>
    <w:rsid w:val="00754CD8"/>
    <w:rsid w:val="00755265"/>
    <w:rsid w:val="00755501"/>
    <w:rsid w:val="00755C0B"/>
    <w:rsid w:val="007562FF"/>
    <w:rsid w:val="0075673F"/>
    <w:rsid w:val="00756E31"/>
    <w:rsid w:val="00757327"/>
    <w:rsid w:val="007576BC"/>
    <w:rsid w:val="00760664"/>
    <w:rsid w:val="00761739"/>
    <w:rsid w:val="00761B34"/>
    <w:rsid w:val="00762004"/>
    <w:rsid w:val="0076203E"/>
    <w:rsid w:val="00762381"/>
    <w:rsid w:val="00762404"/>
    <w:rsid w:val="00762776"/>
    <w:rsid w:val="00762F85"/>
    <w:rsid w:val="00763095"/>
    <w:rsid w:val="00763A0E"/>
    <w:rsid w:val="0076473C"/>
    <w:rsid w:val="00764A95"/>
    <w:rsid w:val="00764ED6"/>
    <w:rsid w:val="00764F53"/>
    <w:rsid w:val="00765096"/>
    <w:rsid w:val="007656EC"/>
    <w:rsid w:val="00766034"/>
    <w:rsid w:val="0076621F"/>
    <w:rsid w:val="00766410"/>
    <w:rsid w:val="0076669A"/>
    <w:rsid w:val="00766B3B"/>
    <w:rsid w:val="00766E39"/>
    <w:rsid w:val="00767557"/>
    <w:rsid w:val="0076778C"/>
    <w:rsid w:val="00767DE3"/>
    <w:rsid w:val="00770205"/>
    <w:rsid w:val="007717F9"/>
    <w:rsid w:val="00772471"/>
    <w:rsid w:val="00772C35"/>
    <w:rsid w:val="00772E65"/>
    <w:rsid w:val="00772F86"/>
    <w:rsid w:val="00773C39"/>
    <w:rsid w:val="007743DA"/>
    <w:rsid w:val="00775D67"/>
    <w:rsid w:val="0077692B"/>
    <w:rsid w:val="00776B85"/>
    <w:rsid w:val="00776CD3"/>
    <w:rsid w:val="007770F0"/>
    <w:rsid w:val="007772BE"/>
    <w:rsid w:val="0078032F"/>
    <w:rsid w:val="00780B78"/>
    <w:rsid w:val="00780BC2"/>
    <w:rsid w:val="007817E2"/>
    <w:rsid w:val="00781CFE"/>
    <w:rsid w:val="00782002"/>
    <w:rsid w:val="00782156"/>
    <w:rsid w:val="007821FB"/>
    <w:rsid w:val="00782B39"/>
    <w:rsid w:val="00782BD0"/>
    <w:rsid w:val="007830D9"/>
    <w:rsid w:val="00783565"/>
    <w:rsid w:val="00784183"/>
    <w:rsid w:val="007845FF"/>
    <w:rsid w:val="00784E99"/>
    <w:rsid w:val="007853D3"/>
    <w:rsid w:val="0078583D"/>
    <w:rsid w:val="00785A84"/>
    <w:rsid w:val="00785DDA"/>
    <w:rsid w:val="0078600C"/>
    <w:rsid w:val="00786131"/>
    <w:rsid w:val="0078625D"/>
    <w:rsid w:val="00786277"/>
    <w:rsid w:val="00786289"/>
    <w:rsid w:val="00786535"/>
    <w:rsid w:val="00786908"/>
    <w:rsid w:val="00786954"/>
    <w:rsid w:val="00786B7B"/>
    <w:rsid w:val="007875AB"/>
    <w:rsid w:val="00787924"/>
    <w:rsid w:val="00787AA5"/>
    <w:rsid w:val="00790380"/>
    <w:rsid w:val="00790540"/>
    <w:rsid w:val="00790C67"/>
    <w:rsid w:val="007912DC"/>
    <w:rsid w:val="00791549"/>
    <w:rsid w:val="00791B02"/>
    <w:rsid w:val="00791F0E"/>
    <w:rsid w:val="00791F4E"/>
    <w:rsid w:val="00792439"/>
    <w:rsid w:val="00792E94"/>
    <w:rsid w:val="00792F60"/>
    <w:rsid w:val="00792F83"/>
    <w:rsid w:val="0079317C"/>
    <w:rsid w:val="00793377"/>
    <w:rsid w:val="00793D4C"/>
    <w:rsid w:val="007940A1"/>
    <w:rsid w:val="007940E7"/>
    <w:rsid w:val="00794A31"/>
    <w:rsid w:val="00794B29"/>
    <w:rsid w:val="00794DBA"/>
    <w:rsid w:val="0079503C"/>
    <w:rsid w:val="00795881"/>
    <w:rsid w:val="00796582"/>
    <w:rsid w:val="00796784"/>
    <w:rsid w:val="00796922"/>
    <w:rsid w:val="007969B0"/>
    <w:rsid w:val="00796D98"/>
    <w:rsid w:val="00796E85"/>
    <w:rsid w:val="007970EA"/>
    <w:rsid w:val="007971B0"/>
    <w:rsid w:val="00797EFF"/>
    <w:rsid w:val="007A0259"/>
    <w:rsid w:val="007A044F"/>
    <w:rsid w:val="007A0C0A"/>
    <w:rsid w:val="007A0C1C"/>
    <w:rsid w:val="007A0F0C"/>
    <w:rsid w:val="007A0FF1"/>
    <w:rsid w:val="007A1631"/>
    <w:rsid w:val="007A1665"/>
    <w:rsid w:val="007A17B4"/>
    <w:rsid w:val="007A18CE"/>
    <w:rsid w:val="007A1A2C"/>
    <w:rsid w:val="007A1AC0"/>
    <w:rsid w:val="007A1BE2"/>
    <w:rsid w:val="007A1E7E"/>
    <w:rsid w:val="007A23A5"/>
    <w:rsid w:val="007A293E"/>
    <w:rsid w:val="007A2BF5"/>
    <w:rsid w:val="007A2C9C"/>
    <w:rsid w:val="007A2CC2"/>
    <w:rsid w:val="007A2F28"/>
    <w:rsid w:val="007A330E"/>
    <w:rsid w:val="007A3713"/>
    <w:rsid w:val="007A3B8E"/>
    <w:rsid w:val="007A3D36"/>
    <w:rsid w:val="007A4189"/>
    <w:rsid w:val="007A41EC"/>
    <w:rsid w:val="007A449E"/>
    <w:rsid w:val="007A48EB"/>
    <w:rsid w:val="007A4AD2"/>
    <w:rsid w:val="007A5509"/>
    <w:rsid w:val="007A55EF"/>
    <w:rsid w:val="007A5E9D"/>
    <w:rsid w:val="007A6203"/>
    <w:rsid w:val="007A63E5"/>
    <w:rsid w:val="007A662B"/>
    <w:rsid w:val="007A670C"/>
    <w:rsid w:val="007A6B83"/>
    <w:rsid w:val="007A7244"/>
    <w:rsid w:val="007A74E0"/>
    <w:rsid w:val="007A7CB6"/>
    <w:rsid w:val="007A7D02"/>
    <w:rsid w:val="007AC39D"/>
    <w:rsid w:val="007B08B4"/>
    <w:rsid w:val="007B08CA"/>
    <w:rsid w:val="007B12B9"/>
    <w:rsid w:val="007B16C3"/>
    <w:rsid w:val="007B1897"/>
    <w:rsid w:val="007B1986"/>
    <w:rsid w:val="007B1C4F"/>
    <w:rsid w:val="007B1D26"/>
    <w:rsid w:val="007B1FA4"/>
    <w:rsid w:val="007B20E4"/>
    <w:rsid w:val="007B290F"/>
    <w:rsid w:val="007B2D6E"/>
    <w:rsid w:val="007B2DCD"/>
    <w:rsid w:val="007B3D38"/>
    <w:rsid w:val="007B3E42"/>
    <w:rsid w:val="007B43A8"/>
    <w:rsid w:val="007B459C"/>
    <w:rsid w:val="007B4612"/>
    <w:rsid w:val="007B4910"/>
    <w:rsid w:val="007B4AFB"/>
    <w:rsid w:val="007B59C6"/>
    <w:rsid w:val="007B5BBE"/>
    <w:rsid w:val="007B5F0D"/>
    <w:rsid w:val="007B69CB"/>
    <w:rsid w:val="007B6BE1"/>
    <w:rsid w:val="007B6C7A"/>
    <w:rsid w:val="007B7152"/>
    <w:rsid w:val="007B7387"/>
    <w:rsid w:val="007B7A33"/>
    <w:rsid w:val="007B7D5B"/>
    <w:rsid w:val="007B7E6B"/>
    <w:rsid w:val="007C00DB"/>
    <w:rsid w:val="007C04D0"/>
    <w:rsid w:val="007C052E"/>
    <w:rsid w:val="007C0B2D"/>
    <w:rsid w:val="007C0B32"/>
    <w:rsid w:val="007C12A1"/>
    <w:rsid w:val="007C23A6"/>
    <w:rsid w:val="007C2990"/>
    <w:rsid w:val="007C2B94"/>
    <w:rsid w:val="007C2E31"/>
    <w:rsid w:val="007C2FCE"/>
    <w:rsid w:val="007C30CC"/>
    <w:rsid w:val="007C3147"/>
    <w:rsid w:val="007C33A6"/>
    <w:rsid w:val="007C3C3C"/>
    <w:rsid w:val="007C426A"/>
    <w:rsid w:val="007C4619"/>
    <w:rsid w:val="007C47DC"/>
    <w:rsid w:val="007C4847"/>
    <w:rsid w:val="007C4B9C"/>
    <w:rsid w:val="007C4C83"/>
    <w:rsid w:val="007C4DC3"/>
    <w:rsid w:val="007C4FC9"/>
    <w:rsid w:val="007C5009"/>
    <w:rsid w:val="007C6245"/>
    <w:rsid w:val="007C642F"/>
    <w:rsid w:val="007C652E"/>
    <w:rsid w:val="007C679D"/>
    <w:rsid w:val="007C69FE"/>
    <w:rsid w:val="007C6BB6"/>
    <w:rsid w:val="007C75A2"/>
    <w:rsid w:val="007C75AD"/>
    <w:rsid w:val="007C76C3"/>
    <w:rsid w:val="007D0911"/>
    <w:rsid w:val="007D0C0A"/>
    <w:rsid w:val="007D0F0A"/>
    <w:rsid w:val="007D136C"/>
    <w:rsid w:val="007D13C9"/>
    <w:rsid w:val="007D1570"/>
    <w:rsid w:val="007D187B"/>
    <w:rsid w:val="007D1F43"/>
    <w:rsid w:val="007D22A9"/>
    <w:rsid w:val="007D26C5"/>
    <w:rsid w:val="007D294C"/>
    <w:rsid w:val="007D2BB3"/>
    <w:rsid w:val="007D2FA3"/>
    <w:rsid w:val="007D3785"/>
    <w:rsid w:val="007D3B61"/>
    <w:rsid w:val="007D3B82"/>
    <w:rsid w:val="007D3D85"/>
    <w:rsid w:val="007D4930"/>
    <w:rsid w:val="007D4E7A"/>
    <w:rsid w:val="007D5548"/>
    <w:rsid w:val="007D6200"/>
    <w:rsid w:val="007D6934"/>
    <w:rsid w:val="007D6D92"/>
    <w:rsid w:val="007D7372"/>
    <w:rsid w:val="007D7986"/>
    <w:rsid w:val="007E07F2"/>
    <w:rsid w:val="007E0BFE"/>
    <w:rsid w:val="007E0CA5"/>
    <w:rsid w:val="007E0D0D"/>
    <w:rsid w:val="007E0F3D"/>
    <w:rsid w:val="007E192E"/>
    <w:rsid w:val="007E1A00"/>
    <w:rsid w:val="007E21D3"/>
    <w:rsid w:val="007E2677"/>
    <w:rsid w:val="007E2D16"/>
    <w:rsid w:val="007E2DBE"/>
    <w:rsid w:val="007E3D25"/>
    <w:rsid w:val="007E419E"/>
    <w:rsid w:val="007E423C"/>
    <w:rsid w:val="007E4988"/>
    <w:rsid w:val="007E4BDB"/>
    <w:rsid w:val="007E527B"/>
    <w:rsid w:val="007E5414"/>
    <w:rsid w:val="007E54C1"/>
    <w:rsid w:val="007E587D"/>
    <w:rsid w:val="007E60A8"/>
    <w:rsid w:val="007E629B"/>
    <w:rsid w:val="007E66AA"/>
    <w:rsid w:val="007E6F16"/>
    <w:rsid w:val="007E7213"/>
    <w:rsid w:val="007E7424"/>
    <w:rsid w:val="007E7F55"/>
    <w:rsid w:val="007E9926"/>
    <w:rsid w:val="007F0398"/>
    <w:rsid w:val="007F072C"/>
    <w:rsid w:val="007F0751"/>
    <w:rsid w:val="007F0CA9"/>
    <w:rsid w:val="007F19AC"/>
    <w:rsid w:val="007F19B6"/>
    <w:rsid w:val="007F243A"/>
    <w:rsid w:val="007F2E8C"/>
    <w:rsid w:val="007F38AA"/>
    <w:rsid w:val="007F4692"/>
    <w:rsid w:val="007F47D3"/>
    <w:rsid w:val="007F4BD3"/>
    <w:rsid w:val="007F4C22"/>
    <w:rsid w:val="007F5493"/>
    <w:rsid w:val="007F5C79"/>
    <w:rsid w:val="007F5E51"/>
    <w:rsid w:val="007F666C"/>
    <w:rsid w:val="007F6769"/>
    <w:rsid w:val="007F67A2"/>
    <w:rsid w:val="007F681C"/>
    <w:rsid w:val="007F6845"/>
    <w:rsid w:val="007F6EAA"/>
    <w:rsid w:val="007F7721"/>
    <w:rsid w:val="007F7755"/>
    <w:rsid w:val="007F79FC"/>
    <w:rsid w:val="007F7AD8"/>
    <w:rsid w:val="00800448"/>
    <w:rsid w:val="00800738"/>
    <w:rsid w:val="0080088A"/>
    <w:rsid w:val="00800E15"/>
    <w:rsid w:val="00801139"/>
    <w:rsid w:val="00801737"/>
    <w:rsid w:val="00801A00"/>
    <w:rsid w:val="00801E78"/>
    <w:rsid w:val="0080272A"/>
    <w:rsid w:val="00802755"/>
    <w:rsid w:val="0080285C"/>
    <w:rsid w:val="0080300A"/>
    <w:rsid w:val="00803A10"/>
    <w:rsid w:val="00803D75"/>
    <w:rsid w:val="00803E9D"/>
    <w:rsid w:val="008046C3"/>
    <w:rsid w:val="00804A3E"/>
    <w:rsid w:val="00804C29"/>
    <w:rsid w:val="00804E14"/>
    <w:rsid w:val="00805A3B"/>
    <w:rsid w:val="00805DC3"/>
    <w:rsid w:val="00805E70"/>
    <w:rsid w:val="00805E9C"/>
    <w:rsid w:val="008069C7"/>
    <w:rsid w:val="00806BA1"/>
    <w:rsid w:val="00806BC6"/>
    <w:rsid w:val="00807AD0"/>
    <w:rsid w:val="0081026D"/>
    <w:rsid w:val="0081047C"/>
    <w:rsid w:val="0081058A"/>
    <w:rsid w:val="008105AE"/>
    <w:rsid w:val="0081062F"/>
    <w:rsid w:val="00810A65"/>
    <w:rsid w:val="00810B1D"/>
    <w:rsid w:val="00810D2C"/>
    <w:rsid w:val="00811103"/>
    <w:rsid w:val="008111E7"/>
    <w:rsid w:val="0081151D"/>
    <w:rsid w:val="008115C7"/>
    <w:rsid w:val="008115D9"/>
    <w:rsid w:val="00811920"/>
    <w:rsid w:val="00811A35"/>
    <w:rsid w:val="00811AB5"/>
    <w:rsid w:val="00811BA2"/>
    <w:rsid w:val="00812007"/>
    <w:rsid w:val="00812239"/>
    <w:rsid w:val="00812844"/>
    <w:rsid w:val="00813C30"/>
    <w:rsid w:val="00814C80"/>
    <w:rsid w:val="0081562C"/>
    <w:rsid w:val="0081578A"/>
    <w:rsid w:val="00816AA8"/>
    <w:rsid w:val="00816EB9"/>
    <w:rsid w:val="0081725E"/>
    <w:rsid w:val="00817729"/>
    <w:rsid w:val="008179F3"/>
    <w:rsid w:val="00817FEF"/>
    <w:rsid w:val="008201AF"/>
    <w:rsid w:val="008203C9"/>
    <w:rsid w:val="00820CD4"/>
    <w:rsid w:val="00820DCE"/>
    <w:rsid w:val="008211C5"/>
    <w:rsid w:val="008211CC"/>
    <w:rsid w:val="008216DC"/>
    <w:rsid w:val="008224E3"/>
    <w:rsid w:val="008225BA"/>
    <w:rsid w:val="00822A74"/>
    <w:rsid w:val="00822ED0"/>
    <w:rsid w:val="00822F14"/>
    <w:rsid w:val="008238B2"/>
    <w:rsid w:val="00823E6E"/>
    <w:rsid w:val="0082444A"/>
    <w:rsid w:val="0082459B"/>
    <w:rsid w:val="0082472A"/>
    <w:rsid w:val="00824869"/>
    <w:rsid w:val="00824A7C"/>
    <w:rsid w:val="00824C50"/>
    <w:rsid w:val="00824DE7"/>
    <w:rsid w:val="00825135"/>
    <w:rsid w:val="00825374"/>
    <w:rsid w:val="00826A7B"/>
    <w:rsid w:val="00826F68"/>
    <w:rsid w:val="008270CF"/>
    <w:rsid w:val="00827268"/>
    <w:rsid w:val="008275B6"/>
    <w:rsid w:val="008279A7"/>
    <w:rsid w:val="008300C7"/>
    <w:rsid w:val="008305DE"/>
    <w:rsid w:val="00830DBA"/>
    <w:rsid w:val="00831017"/>
    <w:rsid w:val="008314D8"/>
    <w:rsid w:val="00831C2F"/>
    <w:rsid w:val="00831C89"/>
    <w:rsid w:val="00832CD1"/>
    <w:rsid w:val="008330B4"/>
    <w:rsid w:val="00833170"/>
    <w:rsid w:val="00833511"/>
    <w:rsid w:val="008338F4"/>
    <w:rsid w:val="008339DE"/>
    <w:rsid w:val="00833B7A"/>
    <w:rsid w:val="00834284"/>
    <w:rsid w:val="00834888"/>
    <w:rsid w:val="00834B3B"/>
    <w:rsid w:val="00834B4E"/>
    <w:rsid w:val="00834D82"/>
    <w:rsid w:val="008362E3"/>
    <w:rsid w:val="00836404"/>
    <w:rsid w:val="0083714D"/>
    <w:rsid w:val="00837957"/>
    <w:rsid w:val="008400EC"/>
    <w:rsid w:val="00840975"/>
    <w:rsid w:val="00840989"/>
    <w:rsid w:val="00841BFF"/>
    <w:rsid w:val="00842817"/>
    <w:rsid w:val="00842A00"/>
    <w:rsid w:val="00842C09"/>
    <w:rsid w:val="0084362A"/>
    <w:rsid w:val="008439FE"/>
    <w:rsid w:val="008444A6"/>
    <w:rsid w:val="008447FB"/>
    <w:rsid w:val="00844F82"/>
    <w:rsid w:val="008452CE"/>
    <w:rsid w:val="0084538E"/>
    <w:rsid w:val="008453AF"/>
    <w:rsid w:val="00845A25"/>
    <w:rsid w:val="00845A2A"/>
    <w:rsid w:val="00845A81"/>
    <w:rsid w:val="00846338"/>
    <w:rsid w:val="008466F3"/>
    <w:rsid w:val="00846A1A"/>
    <w:rsid w:val="00846C5F"/>
    <w:rsid w:val="0084719D"/>
    <w:rsid w:val="00850876"/>
    <w:rsid w:val="0085105B"/>
    <w:rsid w:val="00851934"/>
    <w:rsid w:val="008519A3"/>
    <w:rsid w:val="00851ACA"/>
    <w:rsid w:val="00852B8E"/>
    <w:rsid w:val="00852CEB"/>
    <w:rsid w:val="008533B8"/>
    <w:rsid w:val="00853672"/>
    <w:rsid w:val="00853874"/>
    <w:rsid w:val="008538FF"/>
    <w:rsid w:val="00853E64"/>
    <w:rsid w:val="00854228"/>
    <w:rsid w:val="008542BB"/>
    <w:rsid w:val="00854650"/>
    <w:rsid w:val="00855066"/>
    <w:rsid w:val="0085546C"/>
    <w:rsid w:val="008554F6"/>
    <w:rsid w:val="008557D5"/>
    <w:rsid w:val="00856D6D"/>
    <w:rsid w:val="00857AE4"/>
    <w:rsid w:val="00857AF8"/>
    <w:rsid w:val="00860DE2"/>
    <w:rsid w:val="00860E8D"/>
    <w:rsid w:val="008616E5"/>
    <w:rsid w:val="008617BE"/>
    <w:rsid w:val="0086184B"/>
    <w:rsid w:val="00861881"/>
    <w:rsid w:val="00861A8B"/>
    <w:rsid w:val="00861AF6"/>
    <w:rsid w:val="00862643"/>
    <w:rsid w:val="00862A2D"/>
    <w:rsid w:val="00862DF6"/>
    <w:rsid w:val="008630FF"/>
    <w:rsid w:val="008635DC"/>
    <w:rsid w:val="0086374B"/>
    <w:rsid w:val="0086374C"/>
    <w:rsid w:val="00863D23"/>
    <w:rsid w:val="00863E06"/>
    <w:rsid w:val="0086468C"/>
    <w:rsid w:val="0086505A"/>
    <w:rsid w:val="008654CC"/>
    <w:rsid w:val="0086560D"/>
    <w:rsid w:val="00865872"/>
    <w:rsid w:val="00865B38"/>
    <w:rsid w:val="00865F40"/>
    <w:rsid w:val="00866215"/>
    <w:rsid w:val="008662E9"/>
    <w:rsid w:val="0086646A"/>
    <w:rsid w:val="008666D8"/>
    <w:rsid w:val="00866AAB"/>
    <w:rsid w:val="00866BD5"/>
    <w:rsid w:val="00866D8C"/>
    <w:rsid w:val="00867735"/>
    <w:rsid w:val="00867A5A"/>
    <w:rsid w:val="00867A6C"/>
    <w:rsid w:val="00870210"/>
    <w:rsid w:val="008703B3"/>
    <w:rsid w:val="008709FC"/>
    <w:rsid w:val="008714C2"/>
    <w:rsid w:val="00871D0B"/>
    <w:rsid w:val="00872DFC"/>
    <w:rsid w:val="00872EF7"/>
    <w:rsid w:val="00873DFB"/>
    <w:rsid w:val="008742CB"/>
    <w:rsid w:val="0087495A"/>
    <w:rsid w:val="00874A31"/>
    <w:rsid w:val="00875991"/>
    <w:rsid w:val="0087653A"/>
    <w:rsid w:val="008767AC"/>
    <w:rsid w:val="00876813"/>
    <w:rsid w:val="0087714F"/>
    <w:rsid w:val="008802D7"/>
    <w:rsid w:val="00880AD8"/>
    <w:rsid w:val="008813D7"/>
    <w:rsid w:val="008829F9"/>
    <w:rsid w:val="00882AFA"/>
    <w:rsid w:val="0088317A"/>
    <w:rsid w:val="00883E52"/>
    <w:rsid w:val="00883E68"/>
    <w:rsid w:val="00884F49"/>
    <w:rsid w:val="00885250"/>
    <w:rsid w:val="00885A35"/>
    <w:rsid w:val="00885AB1"/>
    <w:rsid w:val="0088664B"/>
    <w:rsid w:val="00886657"/>
    <w:rsid w:val="00886695"/>
    <w:rsid w:val="008867A6"/>
    <w:rsid w:val="00886EAE"/>
    <w:rsid w:val="00887409"/>
    <w:rsid w:val="008879A1"/>
    <w:rsid w:val="008879ED"/>
    <w:rsid w:val="00887DDA"/>
    <w:rsid w:val="00887EA1"/>
    <w:rsid w:val="008900CA"/>
    <w:rsid w:val="00890337"/>
    <w:rsid w:val="00890660"/>
    <w:rsid w:val="00890D29"/>
    <w:rsid w:val="00890E29"/>
    <w:rsid w:val="00890F09"/>
    <w:rsid w:val="008910B3"/>
    <w:rsid w:val="00891D56"/>
    <w:rsid w:val="00892149"/>
    <w:rsid w:val="0089276C"/>
    <w:rsid w:val="0089281F"/>
    <w:rsid w:val="008937EB"/>
    <w:rsid w:val="008938D9"/>
    <w:rsid w:val="00893CFE"/>
    <w:rsid w:val="00893DD5"/>
    <w:rsid w:val="00894810"/>
    <w:rsid w:val="008951CE"/>
    <w:rsid w:val="008952EF"/>
    <w:rsid w:val="008958A0"/>
    <w:rsid w:val="00895FE3"/>
    <w:rsid w:val="00896625"/>
    <w:rsid w:val="00896CCE"/>
    <w:rsid w:val="0089737A"/>
    <w:rsid w:val="008A0096"/>
    <w:rsid w:val="008A041D"/>
    <w:rsid w:val="008A1671"/>
    <w:rsid w:val="008A167D"/>
    <w:rsid w:val="008A18C8"/>
    <w:rsid w:val="008A20AC"/>
    <w:rsid w:val="008A26ED"/>
    <w:rsid w:val="008A3045"/>
    <w:rsid w:val="008A376E"/>
    <w:rsid w:val="008A3999"/>
    <w:rsid w:val="008A39E9"/>
    <w:rsid w:val="008A3F4E"/>
    <w:rsid w:val="008A423A"/>
    <w:rsid w:val="008A451E"/>
    <w:rsid w:val="008A461D"/>
    <w:rsid w:val="008A46E5"/>
    <w:rsid w:val="008A4DB8"/>
    <w:rsid w:val="008A4E24"/>
    <w:rsid w:val="008A4EC0"/>
    <w:rsid w:val="008A4F33"/>
    <w:rsid w:val="008A5249"/>
    <w:rsid w:val="008A5764"/>
    <w:rsid w:val="008A5AA4"/>
    <w:rsid w:val="008A6269"/>
    <w:rsid w:val="008A6408"/>
    <w:rsid w:val="008A6627"/>
    <w:rsid w:val="008A6907"/>
    <w:rsid w:val="008A6938"/>
    <w:rsid w:val="008A6B82"/>
    <w:rsid w:val="008A7100"/>
    <w:rsid w:val="008A7123"/>
    <w:rsid w:val="008A72A8"/>
    <w:rsid w:val="008A7343"/>
    <w:rsid w:val="008B0612"/>
    <w:rsid w:val="008B0C1D"/>
    <w:rsid w:val="008B0DDD"/>
    <w:rsid w:val="008B0E19"/>
    <w:rsid w:val="008B12BF"/>
    <w:rsid w:val="008B166D"/>
    <w:rsid w:val="008B1A38"/>
    <w:rsid w:val="008B1BB7"/>
    <w:rsid w:val="008B1D62"/>
    <w:rsid w:val="008B2270"/>
    <w:rsid w:val="008B2431"/>
    <w:rsid w:val="008B336E"/>
    <w:rsid w:val="008B42D7"/>
    <w:rsid w:val="008B4594"/>
    <w:rsid w:val="008B47A2"/>
    <w:rsid w:val="008B4C04"/>
    <w:rsid w:val="008B4FAB"/>
    <w:rsid w:val="008B56B3"/>
    <w:rsid w:val="008B58F7"/>
    <w:rsid w:val="008B5949"/>
    <w:rsid w:val="008B59EA"/>
    <w:rsid w:val="008B5AFB"/>
    <w:rsid w:val="008B5B88"/>
    <w:rsid w:val="008B5FF8"/>
    <w:rsid w:val="008B6146"/>
    <w:rsid w:val="008B6FC9"/>
    <w:rsid w:val="008B79AC"/>
    <w:rsid w:val="008B79E7"/>
    <w:rsid w:val="008C01A3"/>
    <w:rsid w:val="008C035F"/>
    <w:rsid w:val="008C03E1"/>
    <w:rsid w:val="008C065F"/>
    <w:rsid w:val="008C07BC"/>
    <w:rsid w:val="008C07FC"/>
    <w:rsid w:val="008C0B9A"/>
    <w:rsid w:val="008C0FBD"/>
    <w:rsid w:val="008C0FDA"/>
    <w:rsid w:val="008C0FF7"/>
    <w:rsid w:val="008C120E"/>
    <w:rsid w:val="008C154A"/>
    <w:rsid w:val="008C1555"/>
    <w:rsid w:val="008C1899"/>
    <w:rsid w:val="008C1FE2"/>
    <w:rsid w:val="008C2A2C"/>
    <w:rsid w:val="008C2D09"/>
    <w:rsid w:val="008C3AF3"/>
    <w:rsid w:val="008C3C33"/>
    <w:rsid w:val="008C4C1B"/>
    <w:rsid w:val="008C4D33"/>
    <w:rsid w:val="008C5584"/>
    <w:rsid w:val="008C5747"/>
    <w:rsid w:val="008C58BB"/>
    <w:rsid w:val="008C5EBF"/>
    <w:rsid w:val="008C619D"/>
    <w:rsid w:val="008C66EF"/>
    <w:rsid w:val="008C6E23"/>
    <w:rsid w:val="008C6E65"/>
    <w:rsid w:val="008C703B"/>
    <w:rsid w:val="008C7589"/>
    <w:rsid w:val="008C763F"/>
    <w:rsid w:val="008D01F4"/>
    <w:rsid w:val="008D1486"/>
    <w:rsid w:val="008D1EBC"/>
    <w:rsid w:val="008D2246"/>
    <w:rsid w:val="008D26A1"/>
    <w:rsid w:val="008D2C4E"/>
    <w:rsid w:val="008D2E88"/>
    <w:rsid w:val="008D2E9F"/>
    <w:rsid w:val="008D3361"/>
    <w:rsid w:val="008D3DF1"/>
    <w:rsid w:val="008D41A7"/>
    <w:rsid w:val="008D48B0"/>
    <w:rsid w:val="008D4BA6"/>
    <w:rsid w:val="008D52D5"/>
    <w:rsid w:val="008D5669"/>
    <w:rsid w:val="008D5DBF"/>
    <w:rsid w:val="008D63EB"/>
    <w:rsid w:val="008D6EFD"/>
    <w:rsid w:val="008D7329"/>
    <w:rsid w:val="008D74C0"/>
    <w:rsid w:val="008D75BC"/>
    <w:rsid w:val="008D7B2C"/>
    <w:rsid w:val="008E007B"/>
    <w:rsid w:val="008E0A4A"/>
    <w:rsid w:val="008E0DBF"/>
    <w:rsid w:val="008E1041"/>
    <w:rsid w:val="008E222E"/>
    <w:rsid w:val="008E285B"/>
    <w:rsid w:val="008E3225"/>
    <w:rsid w:val="008E3393"/>
    <w:rsid w:val="008E3639"/>
    <w:rsid w:val="008E37E7"/>
    <w:rsid w:val="008E3800"/>
    <w:rsid w:val="008E40FC"/>
    <w:rsid w:val="008E45C6"/>
    <w:rsid w:val="008E48BF"/>
    <w:rsid w:val="008E5193"/>
    <w:rsid w:val="008E53DB"/>
    <w:rsid w:val="008E5910"/>
    <w:rsid w:val="008E60F7"/>
    <w:rsid w:val="008E675D"/>
    <w:rsid w:val="008E6B04"/>
    <w:rsid w:val="008E6D6D"/>
    <w:rsid w:val="008E7129"/>
    <w:rsid w:val="008E74CA"/>
    <w:rsid w:val="008E7861"/>
    <w:rsid w:val="008E7EB4"/>
    <w:rsid w:val="008E7F25"/>
    <w:rsid w:val="008F0156"/>
    <w:rsid w:val="008F0731"/>
    <w:rsid w:val="008F08A2"/>
    <w:rsid w:val="008F0B7C"/>
    <w:rsid w:val="008F158E"/>
    <w:rsid w:val="008F1FF9"/>
    <w:rsid w:val="008F27F3"/>
    <w:rsid w:val="008F2F65"/>
    <w:rsid w:val="008F36EC"/>
    <w:rsid w:val="008F3B5A"/>
    <w:rsid w:val="008F3B67"/>
    <w:rsid w:val="008F3D1A"/>
    <w:rsid w:val="008F3DD4"/>
    <w:rsid w:val="008F4016"/>
    <w:rsid w:val="008F41EE"/>
    <w:rsid w:val="008F4301"/>
    <w:rsid w:val="008F4D24"/>
    <w:rsid w:val="008F5045"/>
    <w:rsid w:val="008F5132"/>
    <w:rsid w:val="008F5233"/>
    <w:rsid w:val="008F549B"/>
    <w:rsid w:val="008F589C"/>
    <w:rsid w:val="008F5CAF"/>
    <w:rsid w:val="008F5CF8"/>
    <w:rsid w:val="008F5E0E"/>
    <w:rsid w:val="008F625B"/>
    <w:rsid w:val="008F69EA"/>
    <w:rsid w:val="008F6C13"/>
    <w:rsid w:val="008F71DA"/>
    <w:rsid w:val="008F72B1"/>
    <w:rsid w:val="008F7ADC"/>
    <w:rsid w:val="00900121"/>
    <w:rsid w:val="0090096C"/>
    <w:rsid w:val="0090142A"/>
    <w:rsid w:val="00901919"/>
    <w:rsid w:val="00901F2C"/>
    <w:rsid w:val="00902092"/>
    <w:rsid w:val="009025C0"/>
    <w:rsid w:val="00902986"/>
    <w:rsid w:val="00902CD8"/>
    <w:rsid w:val="00902D4A"/>
    <w:rsid w:val="00902FC7"/>
    <w:rsid w:val="00903131"/>
    <w:rsid w:val="00903ADF"/>
    <w:rsid w:val="00903E9E"/>
    <w:rsid w:val="009049C8"/>
    <w:rsid w:val="00904AF5"/>
    <w:rsid w:val="00904BE4"/>
    <w:rsid w:val="00904C35"/>
    <w:rsid w:val="00904FA8"/>
    <w:rsid w:val="009052A1"/>
    <w:rsid w:val="00905361"/>
    <w:rsid w:val="009055E2"/>
    <w:rsid w:val="00905BE8"/>
    <w:rsid w:val="00905E85"/>
    <w:rsid w:val="00906407"/>
    <w:rsid w:val="0090670F"/>
    <w:rsid w:val="009067B4"/>
    <w:rsid w:val="00906CAE"/>
    <w:rsid w:val="00907546"/>
    <w:rsid w:val="0091017C"/>
    <w:rsid w:val="0091028C"/>
    <w:rsid w:val="009108EF"/>
    <w:rsid w:val="00910AC9"/>
    <w:rsid w:val="00910C28"/>
    <w:rsid w:val="00910EAB"/>
    <w:rsid w:val="009110C1"/>
    <w:rsid w:val="00911294"/>
    <w:rsid w:val="009115DC"/>
    <w:rsid w:val="00911D31"/>
    <w:rsid w:val="00912548"/>
    <w:rsid w:val="009129C6"/>
    <w:rsid w:val="00912C9D"/>
    <w:rsid w:val="009130BB"/>
    <w:rsid w:val="00913423"/>
    <w:rsid w:val="009136C0"/>
    <w:rsid w:val="009137B4"/>
    <w:rsid w:val="00913FA3"/>
    <w:rsid w:val="00913FFC"/>
    <w:rsid w:val="0091404E"/>
    <w:rsid w:val="00914101"/>
    <w:rsid w:val="00914666"/>
    <w:rsid w:val="00914B4B"/>
    <w:rsid w:val="0091535F"/>
    <w:rsid w:val="00915416"/>
    <w:rsid w:val="009155E3"/>
    <w:rsid w:val="00915691"/>
    <w:rsid w:val="00915A1C"/>
    <w:rsid w:val="00915A68"/>
    <w:rsid w:val="00915F23"/>
    <w:rsid w:val="009162A1"/>
    <w:rsid w:val="00917114"/>
    <w:rsid w:val="00917342"/>
    <w:rsid w:val="00917E92"/>
    <w:rsid w:val="0092096F"/>
    <w:rsid w:val="0092145D"/>
    <w:rsid w:val="009218B4"/>
    <w:rsid w:val="00922727"/>
    <w:rsid w:val="009230B3"/>
    <w:rsid w:val="009235C9"/>
    <w:rsid w:val="00923754"/>
    <w:rsid w:val="00923BFE"/>
    <w:rsid w:val="00923C8E"/>
    <w:rsid w:val="0092410D"/>
    <w:rsid w:val="0092414B"/>
    <w:rsid w:val="00924608"/>
    <w:rsid w:val="00924D4D"/>
    <w:rsid w:val="009251DF"/>
    <w:rsid w:val="009253FF"/>
    <w:rsid w:val="00925421"/>
    <w:rsid w:val="00925445"/>
    <w:rsid w:val="0092552F"/>
    <w:rsid w:val="00925ED0"/>
    <w:rsid w:val="00926386"/>
    <w:rsid w:val="00926947"/>
    <w:rsid w:val="00926C3A"/>
    <w:rsid w:val="0093017F"/>
    <w:rsid w:val="009303E9"/>
    <w:rsid w:val="00931D71"/>
    <w:rsid w:val="00932539"/>
    <w:rsid w:val="009327F4"/>
    <w:rsid w:val="00933186"/>
    <w:rsid w:val="00933530"/>
    <w:rsid w:val="009336CD"/>
    <w:rsid w:val="00933846"/>
    <w:rsid w:val="00933B0C"/>
    <w:rsid w:val="0093466F"/>
    <w:rsid w:val="00934CE5"/>
    <w:rsid w:val="00935EEE"/>
    <w:rsid w:val="009365C4"/>
    <w:rsid w:val="00936B95"/>
    <w:rsid w:val="00936C11"/>
    <w:rsid w:val="00936E96"/>
    <w:rsid w:val="009374DD"/>
    <w:rsid w:val="00937AF5"/>
    <w:rsid w:val="00937B54"/>
    <w:rsid w:val="0094196B"/>
    <w:rsid w:val="00941A7C"/>
    <w:rsid w:val="00941E77"/>
    <w:rsid w:val="00941EC8"/>
    <w:rsid w:val="00941FCF"/>
    <w:rsid w:val="00942043"/>
    <w:rsid w:val="009425F8"/>
    <w:rsid w:val="00942B26"/>
    <w:rsid w:val="009438D1"/>
    <w:rsid w:val="00943A7A"/>
    <w:rsid w:val="009453B2"/>
    <w:rsid w:val="009453DB"/>
    <w:rsid w:val="0094555A"/>
    <w:rsid w:val="00945AF7"/>
    <w:rsid w:val="00945AF9"/>
    <w:rsid w:val="0094613A"/>
    <w:rsid w:val="0094644A"/>
    <w:rsid w:val="00946F14"/>
    <w:rsid w:val="00947D07"/>
    <w:rsid w:val="00950F06"/>
    <w:rsid w:val="00950FD7"/>
    <w:rsid w:val="009510AA"/>
    <w:rsid w:val="00951514"/>
    <w:rsid w:val="009515EE"/>
    <w:rsid w:val="009517CC"/>
    <w:rsid w:val="009528AE"/>
    <w:rsid w:val="0095307F"/>
    <w:rsid w:val="009533B4"/>
    <w:rsid w:val="009535B8"/>
    <w:rsid w:val="00953636"/>
    <w:rsid w:val="00953A3D"/>
    <w:rsid w:val="00954105"/>
    <w:rsid w:val="00954405"/>
    <w:rsid w:val="00954929"/>
    <w:rsid w:val="00954D43"/>
    <w:rsid w:val="00954E9B"/>
    <w:rsid w:val="00954FD2"/>
    <w:rsid w:val="009551F7"/>
    <w:rsid w:val="009551FF"/>
    <w:rsid w:val="0095537C"/>
    <w:rsid w:val="0095575D"/>
    <w:rsid w:val="00955BCA"/>
    <w:rsid w:val="00955D12"/>
    <w:rsid w:val="00956C70"/>
    <w:rsid w:val="00956F7E"/>
    <w:rsid w:val="00956FC2"/>
    <w:rsid w:val="009571AA"/>
    <w:rsid w:val="009571C5"/>
    <w:rsid w:val="0095721B"/>
    <w:rsid w:val="00957943"/>
    <w:rsid w:val="009579F3"/>
    <w:rsid w:val="00957F99"/>
    <w:rsid w:val="00957FA1"/>
    <w:rsid w:val="009604F0"/>
    <w:rsid w:val="009606B0"/>
    <w:rsid w:val="00961081"/>
    <w:rsid w:val="00961FB6"/>
    <w:rsid w:val="00962410"/>
    <w:rsid w:val="00962861"/>
    <w:rsid w:val="009628DA"/>
    <w:rsid w:val="00963141"/>
    <w:rsid w:val="009639CB"/>
    <w:rsid w:val="00963BF1"/>
    <w:rsid w:val="009641A2"/>
    <w:rsid w:val="00964585"/>
    <w:rsid w:val="0096458A"/>
    <w:rsid w:val="00964AD8"/>
    <w:rsid w:val="00964C57"/>
    <w:rsid w:val="00965E76"/>
    <w:rsid w:val="0096637C"/>
    <w:rsid w:val="00966FC1"/>
    <w:rsid w:val="00967407"/>
    <w:rsid w:val="00967486"/>
    <w:rsid w:val="00967AFA"/>
    <w:rsid w:val="009708E3"/>
    <w:rsid w:val="0097120F"/>
    <w:rsid w:val="009716C2"/>
    <w:rsid w:val="0097217E"/>
    <w:rsid w:val="0097232F"/>
    <w:rsid w:val="009725AF"/>
    <w:rsid w:val="00972652"/>
    <w:rsid w:val="00972C3B"/>
    <w:rsid w:val="0097300C"/>
    <w:rsid w:val="00973524"/>
    <w:rsid w:val="00973B3D"/>
    <w:rsid w:val="00973BAF"/>
    <w:rsid w:val="00974233"/>
    <w:rsid w:val="009743D4"/>
    <w:rsid w:val="0097443D"/>
    <w:rsid w:val="00974502"/>
    <w:rsid w:val="0097462A"/>
    <w:rsid w:val="00974910"/>
    <w:rsid w:val="00974AAA"/>
    <w:rsid w:val="0097542C"/>
    <w:rsid w:val="0097624C"/>
    <w:rsid w:val="00976436"/>
    <w:rsid w:val="00976613"/>
    <w:rsid w:val="00977B22"/>
    <w:rsid w:val="00977D37"/>
    <w:rsid w:val="0098092D"/>
    <w:rsid w:val="00980B9E"/>
    <w:rsid w:val="00981080"/>
    <w:rsid w:val="009814F4"/>
    <w:rsid w:val="00981B33"/>
    <w:rsid w:val="00981B3C"/>
    <w:rsid w:val="00981E95"/>
    <w:rsid w:val="00982480"/>
    <w:rsid w:val="00983405"/>
    <w:rsid w:val="0098341E"/>
    <w:rsid w:val="009838A8"/>
    <w:rsid w:val="00983DC4"/>
    <w:rsid w:val="00984181"/>
    <w:rsid w:val="00984354"/>
    <w:rsid w:val="009853E5"/>
    <w:rsid w:val="00985CC7"/>
    <w:rsid w:val="00985CED"/>
    <w:rsid w:val="0098603B"/>
    <w:rsid w:val="00986241"/>
    <w:rsid w:val="0098667D"/>
    <w:rsid w:val="009869EE"/>
    <w:rsid w:val="00986F9E"/>
    <w:rsid w:val="00986FFC"/>
    <w:rsid w:val="00987D68"/>
    <w:rsid w:val="00987DB0"/>
    <w:rsid w:val="00987F1F"/>
    <w:rsid w:val="009900C8"/>
    <w:rsid w:val="009903D4"/>
    <w:rsid w:val="009906E9"/>
    <w:rsid w:val="00990D19"/>
    <w:rsid w:val="00991599"/>
    <w:rsid w:val="00992022"/>
    <w:rsid w:val="009923FA"/>
    <w:rsid w:val="00992CFB"/>
    <w:rsid w:val="0099332F"/>
    <w:rsid w:val="0099343C"/>
    <w:rsid w:val="009936E8"/>
    <w:rsid w:val="00993926"/>
    <w:rsid w:val="00993AC4"/>
    <w:rsid w:val="00993C55"/>
    <w:rsid w:val="0099472D"/>
    <w:rsid w:val="009948C1"/>
    <w:rsid w:val="00994D82"/>
    <w:rsid w:val="009951B3"/>
    <w:rsid w:val="009954EE"/>
    <w:rsid w:val="00995B28"/>
    <w:rsid w:val="009961C3"/>
    <w:rsid w:val="00996316"/>
    <w:rsid w:val="00996D27"/>
    <w:rsid w:val="0099721A"/>
    <w:rsid w:val="009A0072"/>
    <w:rsid w:val="009A0423"/>
    <w:rsid w:val="009A079A"/>
    <w:rsid w:val="009A0BF0"/>
    <w:rsid w:val="009A0CC9"/>
    <w:rsid w:val="009A14CB"/>
    <w:rsid w:val="009A172A"/>
    <w:rsid w:val="009A1733"/>
    <w:rsid w:val="009A1D06"/>
    <w:rsid w:val="009A205A"/>
    <w:rsid w:val="009A22A7"/>
    <w:rsid w:val="009A379D"/>
    <w:rsid w:val="009A3DC1"/>
    <w:rsid w:val="009A4051"/>
    <w:rsid w:val="009A4343"/>
    <w:rsid w:val="009A4612"/>
    <w:rsid w:val="009A4873"/>
    <w:rsid w:val="009A514A"/>
    <w:rsid w:val="009A515A"/>
    <w:rsid w:val="009A5F32"/>
    <w:rsid w:val="009A5F37"/>
    <w:rsid w:val="009A649D"/>
    <w:rsid w:val="009A64B5"/>
    <w:rsid w:val="009A68F0"/>
    <w:rsid w:val="009A6AD8"/>
    <w:rsid w:val="009A70F4"/>
    <w:rsid w:val="009A71ED"/>
    <w:rsid w:val="009A72AC"/>
    <w:rsid w:val="009B00EF"/>
    <w:rsid w:val="009B0500"/>
    <w:rsid w:val="009B0516"/>
    <w:rsid w:val="009B06CD"/>
    <w:rsid w:val="009B09C0"/>
    <w:rsid w:val="009B0ADC"/>
    <w:rsid w:val="009B0BA2"/>
    <w:rsid w:val="009B0C2D"/>
    <w:rsid w:val="009B1E1D"/>
    <w:rsid w:val="009B3121"/>
    <w:rsid w:val="009B3355"/>
    <w:rsid w:val="009B3417"/>
    <w:rsid w:val="009B3458"/>
    <w:rsid w:val="009B347C"/>
    <w:rsid w:val="009B37EE"/>
    <w:rsid w:val="009B3D8F"/>
    <w:rsid w:val="009B3DAA"/>
    <w:rsid w:val="009B4849"/>
    <w:rsid w:val="009B4A8E"/>
    <w:rsid w:val="009B4A9E"/>
    <w:rsid w:val="009B4BDD"/>
    <w:rsid w:val="009B5833"/>
    <w:rsid w:val="009B5CB1"/>
    <w:rsid w:val="009B5FFD"/>
    <w:rsid w:val="009B68A7"/>
    <w:rsid w:val="009B68C7"/>
    <w:rsid w:val="009B6956"/>
    <w:rsid w:val="009B7184"/>
    <w:rsid w:val="009B7249"/>
    <w:rsid w:val="009B77AD"/>
    <w:rsid w:val="009B79A5"/>
    <w:rsid w:val="009B7D65"/>
    <w:rsid w:val="009C0010"/>
    <w:rsid w:val="009C0713"/>
    <w:rsid w:val="009C34CB"/>
    <w:rsid w:val="009C37FB"/>
    <w:rsid w:val="009C3EBE"/>
    <w:rsid w:val="009C5081"/>
    <w:rsid w:val="009C5352"/>
    <w:rsid w:val="009C55CF"/>
    <w:rsid w:val="009C61B5"/>
    <w:rsid w:val="009C738D"/>
    <w:rsid w:val="009C74B4"/>
    <w:rsid w:val="009C74D1"/>
    <w:rsid w:val="009C7827"/>
    <w:rsid w:val="009C7D2F"/>
    <w:rsid w:val="009D04A1"/>
    <w:rsid w:val="009D1CDC"/>
    <w:rsid w:val="009D1D60"/>
    <w:rsid w:val="009D368F"/>
    <w:rsid w:val="009D3962"/>
    <w:rsid w:val="009D3996"/>
    <w:rsid w:val="009D3A3C"/>
    <w:rsid w:val="009D3FEF"/>
    <w:rsid w:val="009D4551"/>
    <w:rsid w:val="009D4564"/>
    <w:rsid w:val="009D481A"/>
    <w:rsid w:val="009D50F1"/>
    <w:rsid w:val="009D5378"/>
    <w:rsid w:val="009D54C2"/>
    <w:rsid w:val="009D563C"/>
    <w:rsid w:val="009D5829"/>
    <w:rsid w:val="009D6437"/>
    <w:rsid w:val="009D6AA9"/>
    <w:rsid w:val="009D6EED"/>
    <w:rsid w:val="009D74F0"/>
    <w:rsid w:val="009E0123"/>
    <w:rsid w:val="009E11EB"/>
    <w:rsid w:val="009E1A28"/>
    <w:rsid w:val="009E1A33"/>
    <w:rsid w:val="009E29C3"/>
    <w:rsid w:val="009E2B29"/>
    <w:rsid w:val="009E2B2E"/>
    <w:rsid w:val="009E3518"/>
    <w:rsid w:val="009E3A80"/>
    <w:rsid w:val="009E3AF1"/>
    <w:rsid w:val="009E4079"/>
    <w:rsid w:val="009E49A0"/>
    <w:rsid w:val="009E6476"/>
    <w:rsid w:val="009E650C"/>
    <w:rsid w:val="009E66F7"/>
    <w:rsid w:val="009E68BF"/>
    <w:rsid w:val="009E6EB1"/>
    <w:rsid w:val="009E7A41"/>
    <w:rsid w:val="009E7EF3"/>
    <w:rsid w:val="009F0527"/>
    <w:rsid w:val="009F058C"/>
    <w:rsid w:val="009F0755"/>
    <w:rsid w:val="009F0929"/>
    <w:rsid w:val="009F1804"/>
    <w:rsid w:val="009F1E77"/>
    <w:rsid w:val="009F1E9D"/>
    <w:rsid w:val="009F21CF"/>
    <w:rsid w:val="009F221F"/>
    <w:rsid w:val="009F24DA"/>
    <w:rsid w:val="009F26A2"/>
    <w:rsid w:val="009F3393"/>
    <w:rsid w:val="009F37F6"/>
    <w:rsid w:val="009F3A99"/>
    <w:rsid w:val="009F3C66"/>
    <w:rsid w:val="009F4174"/>
    <w:rsid w:val="009F4307"/>
    <w:rsid w:val="009F4DC1"/>
    <w:rsid w:val="009F5A07"/>
    <w:rsid w:val="009F5BD5"/>
    <w:rsid w:val="009F5C70"/>
    <w:rsid w:val="009F6B98"/>
    <w:rsid w:val="009F703B"/>
    <w:rsid w:val="009F756B"/>
    <w:rsid w:val="009F75EE"/>
    <w:rsid w:val="009F7C0E"/>
    <w:rsid w:val="009F7E22"/>
    <w:rsid w:val="00A004BD"/>
    <w:rsid w:val="00A00820"/>
    <w:rsid w:val="00A00E97"/>
    <w:rsid w:val="00A01674"/>
    <w:rsid w:val="00A01D87"/>
    <w:rsid w:val="00A01F9A"/>
    <w:rsid w:val="00A020F9"/>
    <w:rsid w:val="00A0243D"/>
    <w:rsid w:val="00A025D7"/>
    <w:rsid w:val="00A02852"/>
    <w:rsid w:val="00A03585"/>
    <w:rsid w:val="00A04152"/>
    <w:rsid w:val="00A0426F"/>
    <w:rsid w:val="00A043A3"/>
    <w:rsid w:val="00A04780"/>
    <w:rsid w:val="00A0493B"/>
    <w:rsid w:val="00A05802"/>
    <w:rsid w:val="00A05B01"/>
    <w:rsid w:val="00A05CFB"/>
    <w:rsid w:val="00A06166"/>
    <w:rsid w:val="00A0620B"/>
    <w:rsid w:val="00A0639D"/>
    <w:rsid w:val="00A0739E"/>
    <w:rsid w:val="00A07C80"/>
    <w:rsid w:val="00A07E6B"/>
    <w:rsid w:val="00A07E7E"/>
    <w:rsid w:val="00A101EB"/>
    <w:rsid w:val="00A10671"/>
    <w:rsid w:val="00A109C9"/>
    <w:rsid w:val="00A10F88"/>
    <w:rsid w:val="00A110A8"/>
    <w:rsid w:val="00A113CE"/>
    <w:rsid w:val="00A11EB1"/>
    <w:rsid w:val="00A123AD"/>
    <w:rsid w:val="00A1247B"/>
    <w:rsid w:val="00A127D0"/>
    <w:rsid w:val="00A12905"/>
    <w:rsid w:val="00A129F0"/>
    <w:rsid w:val="00A13385"/>
    <w:rsid w:val="00A134EE"/>
    <w:rsid w:val="00A13A46"/>
    <w:rsid w:val="00A13B62"/>
    <w:rsid w:val="00A13C29"/>
    <w:rsid w:val="00A13EF8"/>
    <w:rsid w:val="00A141E9"/>
    <w:rsid w:val="00A145DD"/>
    <w:rsid w:val="00A146F9"/>
    <w:rsid w:val="00A153A7"/>
    <w:rsid w:val="00A1635F"/>
    <w:rsid w:val="00A16BC7"/>
    <w:rsid w:val="00A16C29"/>
    <w:rsid w:val="00A17196"/>
    <w:rsid w:val="00A17714"/>
    <w:rsid w:val="00A20803"/>
    <w:rsid w:val="00A212AB"/>
    <w:rsid w:val="00A21664"/>
    <w:rsid w:val="00A216B5"/>
    <w:rsid w:val="00A220C5"/>
    <w:rsid w:val="00A2244E"/>
    <w:rsid w:val="00A229FB"/>
    <w:rsid w:val="00A22BC1"/>
    <w:rsid w:val="00A22F68"/>
    <w:rsid w:val="00A23018"/>
    <w:rsid w:val="00A231FA"/>
    <w:rsid w:val="00A237AF"/>
    <w:rsid w:val="00A237E6"/>
    <w:rsid w:val="00A23BA3"/>
    <w:rsid w:val="00A2426C"/>
    <w:rsid w:val="00A24340"/>
    <w:rsid w:val="00A243DB"/>
    <w:rsid w:val="00A246BF"/>
    <w:rsid w:val="00A251D2"/>
    <w:rsid w:val="00A25744"/>
    <w:rsid w:val="00A25F06"/>
    <w:rsid w:val="00A26620"/>
    <w:rsid w:val="00A26AEF"/>
    <w:rsid w:val="00A277F5"/>
    <w:rsid w:val="00A27DA4"/>
    <w:rsid w:val="00A2CD69"/>
    <w:rsid w:val="00A30EBE"/>
    <w:rsid w:val="00A315B8"/>
    <w:rsid w:val="00A31627"/>
    <w:rsid w:val="00A316EC"/>
    <w:rsid w:val="00A31DB1"/>
    <w:rsid w:val="00A32EC5"/>
    <w:rsid w:val="00A33250"/>
    <w:rsid w:val="00A34071"/>
    <w:rsid w:val="00A3414A"/>
    <w:rsid w:val="00A3456C"/>
    <w:rsid w:val="00A347B0"/>
    <w:rsid w:val="00A351AA"/>
    <w:rsid w:val="00A35CFA"/>
    <w:rsid w:val="00A366C0"/>
    <w:rsid w:val="00A36BB8"/>
    <w:rsid w:val="00A36D2D"/>
    <w:rsid w:val="00A37A42"/>
    <w:rsid w:val="00A37A79"/>
    <w:rsid w:val="00A37A99"/>
    <w:rsid w:val="00A40045"/>
    <w:rsid w:val="00A41074"/>
    <w:rsid w:val="00A41516"/>
    <w:rsid w:val="00A41599"/>
    <w:rsid w:val="00A4168E"/>
    <w:rsid w:val="00A42BFF"/>
    <w:rsid w:val="00A43029"/>
    <w:rsid w:val="00A437A4"/>
    <w:rsid w:val="00A438CA"/>
    <w:rsid w:val="00A43AEB"/>
    <w:rsid w:val="00A43DD5"/>
    <w:rsid w:val="00A4416A"/>
    <w:rsid w:val="00A444B0"/>
    <w:rsid w:val="00A4470D"/>
    <w:rsid w:val="00A4484E"/>
    <w:rsid w:val="00A44911"/>
    <w:rsid w:val="00A44B5E"/>
    <w:rsid w:val="00A45945"/>
    <w:rsid w:val="00A45BB7"/>
    <w:rsid w:val="00A45CBD"/>
    <w:rsid w:val="00A45D71"/>
    <w:rsid w:val="00A46079"/>
    <w:rsid w:val="00A46B45"/>
    <w:rsid w:val="00A46BAD"/>
    <w:rsid w:val="00A47CED"/>
    <w:rsid w:val="00A47DF0"/>
    <w:rsid w:val="00A50C75"/>
    <w:rsid w:val="00A50F02"/>
    <w:rsid w:val="00A50FBA"/>
    <w:rsid w:val="00A51669"/>
    <w:rsid w:val="00A5259D"/>
    <w:rsid w:val="00A5278B"/>
    <w:rsid w:val="00A52A53"/>
    <w:rsid w:val="00A531D7"/>
    <w:rsid w:val="00A53371"/>
    <w:rsid w:val="00A53411"/>
    <w:rsid w:val="00A534BD"/>
    <w:rsid w:val="00A53A7A"/>
    <w:rsid w:val="00A53E4E"/>
    <w:rsid w:val="00A54250"/>
    <w:rsid w:val="00A54C72"/>
    <w:rsid w:val="00A55366"/>
    <w:rsid w:val="00A5542C"/>
    <w:rsid w:val="00A5624E"/>
    <w:rsid w:val="00A562CA"/>
    <w:rsid w:val="00A56AD7"/>
    <w:rsid w:val="00A56D48"/>
    <w:rsid w:val="00A56DCA"/>
    <w:rsid w:val="00A57037"/>
    <w:rsid w:val="00A572AC"/>
    <w:rsid w:val="00A57973"/>
    <w:rsid w:val="00A60467"/>
    <w:rsid w:val="00A60579"/>
    <w:rsid w:val="00A6059A"/>
    <w:rsid w:val="00A606D4"/>
    <w:rsid w:val="00A608C9"/>
    <w:rsid w:val="00A60D3A"/>
    <w:rsid w:val="00A60ED2"/>
    <w:rsid w:val="00A614A2"/>
    <w:rsid w:val="00A615C0"/>
    <w:rsid w:val="00A62B22"/>
    <w:rsid w:val="00A62C7F"/>
    <w:rsid w:val="00A630CE"/>
    <w:rsid w:val="00A63147"/>
    <w:rsid w:val="00A6380E"/>
    <w:rsid w:val="00A63B7B"/>
    <w:rsid w:val="00A65A50"/>
    <w:rsid w:val="00A65B88"/>
    <w:rsid w:val="00A65D83"/>
    <w:rsid w:val="00A6611D"/>
    <w:rsid w:val="00A6687D"/>
    <w:rsid w:val="00A67725"/>
    <w:rsid w:val="00A6789F"/>
    <w:rsid w:val="00A67A54"/>
    <w:rsid w:val="00A7016D"/>
    <w:rsid w:val="00A7040D"/>
    <w:rsid w:val="00A706FB"/>
    <w:rsid w:val="00A70C99"/>
    <w:rsid w:val="00A70E83"/>
    <w:rsid w:val="00A713D4"/>
    <w:rsid w:val="00A714E0"/>
    <w:rsid w:val="00A71989"/>
    <w:rsid w:val="00A7199C"/>
    <w:rsid w:val="00A719E1"/>
    <w:rsid w:val="00A71BD3"/>
    <w:rsid w:val="00A71D7F"/>
    <w:rsid w:val="00A73275"/>
    <w:rsid w:val="00A73561"/>
    <w:rsid w:val="00A73A05"/>
    <w:rsid w:val="00A73A37"/>
    <w:rsid w:val="00A741DA"/>
    <w:rsid w:val="00A742CC"/>
    <w:rsid w:val="00A74B80"/>
    <w:rsid w:val="00A75201"/>
    <w:rsid w:val="00A7530D"/>
    <w:rsid w:val="00A753B0"/>
    <w:rsid w:val="00A75A44"/>
    <w:rsid w:val="00A75B95"/>
    <w:rsid w:val="00A7620B"/>
    <w:rsid w:val="00A76DFB"/>
    <w:rsid w:val="00A76F5C"/>
    <w:rsid w:val="00A7767E"/>
    <w:rsid w:val="00A778BB"/>
    <w:rsid w:val="00A77CDC"/>
    <w:rsid w:val="00A802DD"/>
    <w:rsid w:val="00A80910"/>
    <w:rsid w:val="00A8105A"/>
    <w:rsid w:val="00A817D0"/>
    <w:rsid w:val="00A81D37"/>
    <w:rsid w:val="00A822F8"/>
    <w:rsid w:val="00A82762"/>
    <w:rsid w:val="00A82D61"/>
    <w:rsid w:val="00A82D8C"/>
    <w:rsid w:val="00A82FA6"/>
    <w:rsid w:val="00A83072"/>
    <w:rsid w:val="00A8321D"/>
    <w:rsid w:val="00A8331D"/>
    <w:rsid w:val="00A83879"/>
    <w:rsid w:val="00A83CB3"/>
    <w:rsid w:val="00A846C5"/>
    <w:rsid w:val="00A84934"/>
    <w:rsid w:val="00A84A52"/>
    <w:rsid w:val="00A85113"/>
    <w:rsid w:val="00A85802"/>
    <w:rsid w:val="00A858FA"/>
    <w:rsid w:val="00A86023"/>
    <w:rsid w:val="00A86077"/>
    <w:rsid w:val="00A861D3"/>
    <w:rsid w:val="00A86246"/>
    <w:rsid w:val="00A862B8"/>
    <w:rsid w:val="00A86639"/>
    <w:rsid w:val="00A867BD"/>
    <w:rsid w:val="00A8694B"/>
    <w:rsid w:val="00A86BE3"/>
    <w:rsid w:val="00A86C3B"/>
    <w:rsid w:val="00A86FD6"/>
    <w:rsid w:val="00A871D2"/>
    <w:rsid w:val="00A8746D"/>
    <w:rsid w:val="00A874D2"/>
    <w:rsid w:val="00A878D1"/>
    <w:rsid w:val="00A87BB0"/>
    <w:rsid w:val="00A87C02"/>
    <w:rsid w:val="00A87C49"/>
    <w:rsid w:val="00A903BA"/>
    <w:rsid w:val="00A90476"/>
    <w:rsid w:val="00A9056B"/>
    <w:rsid w:val="00A90C99"/>
    <w:rsid w:val="00A9138C"/>
    <w:rsid w:val="00A91824"/>
    <w:rsid w:val="00A91A57"/>
    <w:rsid w:val="00A91D2F"/>
    <w:rsid w:val="00A91DD8"/>
    <w:rsid w:val="00A91EAD"/>
    <w:rsid w:val="00A92493"/>
    <w:rsid w:val="00A926C9"/>
    <w:rsid w:val="00A92ED5"/>
    <w:rsid w:val="00A9341C"/>
    <w:rsid w:val="00A93519"/>
    <w:rsid w:val="00A935F5"/>
    <w:rsid w:val="00A93EE0"/>
    <w:rsid w:val="00A93F45"/>
    <w:rsid w:val="00A94167"/>
    <w:rsid w:val="00A94921"/>
    <w:rsid w:val="00A94933"/>
    <w:rsid w:val="00A95474"/>
    <w:rsid w:val="00A9590F"/>
    <w:rsid w:val="00A95E0B"/>
    <w:rsid w:val="00A964EB"/>
    <w:rsid w:val="00A96698"/>
    <w:rsid w:val="00A968A2"/>
    <w:rsid w:val="00A96ACE"/>
    <w:rsid w:val="00A96F48"/>
    <w:rsid w:val="00AA03A3"/>
    <w:rsid w:val="00AA098A"/>
    <w:rsid w:val="00AA0B83"/>
    <w:rsid w:val="00AA0D20"/>
    <w:rsid w:val="00AA0ECC"/>
    <w:rsid w:val="00AA122E"/>
    <w:rsid w:val="00AA29C9"/>
    <w:rsid w:val="00AA2A6C"/>
    <w:rsid w:val="00AA2BD6"/>
    <w:rsid w:val="00AA2DAA"/>
    <w:rsid w:val="00AA30A9"/>
    <w:rsid w:val="00AA3146"/>
    <w:rsid w:val="00AA34E8"/>
    <w:rsid w:val="00AA36DF"/>
    <w:rsid w:val="00AA3892"/>
    <w:rsid w:val="00AA3D23"/>
    <w:rsid w:val="00AA3D7E"/>
    <w:rsid w:val="00AA3DB6"/>
    <w:rsid w:val="00AA457F"/>
    <w:rsid w:val="00AA4E32"/>
    <w:rsid w:val="00AA4EE4"/>
    <w:rsid w:val="00AA5C9F"/>
    <w:rsid w:val="00AA668E"/>
    <w:rsid w:val="00AA670A"/>
    <w:rsid w:val="00AA72AC"/>
    <w:rsid w:val="00AA7318"/>
    <w:rsid w:val="00AA7A84"/>
    <w:rsid w:val="00AA7AE5"/>
    <w:rsid w:val="00AB0879"/>
    <w:rsid w:val="00AB0C33"/>
    <w:rsid w:val="00AB0ECB"/>
    <w:rsid w:val="00AB1B5F"/>
    <w:rsid w:val="00AB25DE"/>
    <w:rsid w:val="00AB2688"/>
    <w:rsid w:val="00AB2728"/>
    <w:rsid w:val="00AB2A6F"/>
    <w:rsid w:val="00AB2AD9"/>
    <w:rsid w:val="00AB2E31"/>
    <w:rsid w:val="00AB2E47"/>
    <w:rsid w:val="00AB2F71"/>
    <w:rsid w:val="00AB3077"/>
    <w:rsid w:val="00AB36FD"/>
    <w:rsid w:val="00AB37CC"/>
    <w:rsid w:val="00AB3A0C"/>
    <w:rsid w:val="00AB3CD6"/>
    <w:rsid w:val="00AB4538"/>
    <w:rsid w:val="00AB48F2"/>
    <w:rsid w:val="00AB52BC"/>
    <w:rsid w:val="00AB584A"/>
    <w:rsid w:val="00AB5899"/>
    <w:rsid w:val="00AB5A71"/>
    <w:rsid w:val="00AB5F1C"/>
    <w:rsid w:val="00AB716F"/>
    <w:rsid w:val="00AB719A"/>
    <w:rsid w:val="00AB742D"/>
    <w:rsid w:val="00AB743C"/>
    <w:rsid w:val="00AB747F"/>
    <w:rsid w:val="00AB7BD8"/>
    <w:rsid w:val="00AB7DF2"/>
    <w:rsid w:val="00AB7FFA"/>
    <w:rsid w:val="00AC0437"/>
    <w:rsid w:val="00AC05FD"/>
    <w:rsid w:val="00AC0AB1"/>
    <w:rsid w:val="00AC116D"/>
    <w:rsid w:val="00AC1A7F"/>
    <w:rsid w:val="00AC1F8F"/>
    <w:rsid w:val="00AC23DA"/>
    <w:rsid w:val="00AC2537"/>
    <w:rsid w:val="00AC2BF0"/>
    <w:rsid w:val="00AC31D1"/>
    <w:rsid w:val="00AC33B0"/>
    <w:rsid w:val="00AC4AA8"/>
    <w:rsid w:val="00AC4E08"/>
    <w:rsid w:val="00AC505D"/>
    <w:rsid w:val="00AC50BE"/>
    <w:rsid w:val="00AC5128"/>
    <w:rsid w:val="00AC5132"/>
    <w:rsid w:val="00AC5551"/>
    <w:rsid w:val="00AC5DF3"/>
    <w:rsid w:val="00AC6578"/>
    <w:rsid w:val="00AC65A3"/>
    <w:rsid w:val="00AC692D"/>
    <w:rsid w:val="00AC6991"/>
    <w:rsid w:val="00AC706A"/>
    <w:rsid w:val="00AC75E3"/>
    <w:rsid w:val="00AC76FC"/>
    <w:rsid w:val="00AD0044"/>
    <w:rsid w:val="00AD030F"/>
    <w:rsid w:val="00AD0396"/>
    <w:rsid w:val="00AD05D3"/>
    <w:rsid w:val="00AD0AB2"/>
    <w:rsid w:val="00AD1D57"/>
    <w:rsid w:val="00AD1DEA"/>
    <w:rsid w:val="00AD32CF"/>
    <w:rsid w:val="00AD340F"/>
    <w:rsid w:val="00AD3987"/>
    <w:rsid w:val="00AD4743"/>
    <w:rsid w:val="00AD4DCA"/>
    <w:rsid w:val="00AD52B1"/>
    <w:rsid w:val="00AD54B3"/>
    <w:rsid w:val="00AD5926"/>
    <w:rsid w:val="00AD5B76"/>
    <w:rsid w:val="00AD5D70"/>
    <w:rsid w:val="00AD5ED1"/>
    <w:rsid w:val="00AD5FC2"/>
    <w:rsid w:val="00AD6039"/>
    <w:rsid w:val="00AD62CA"/>
    <w:rsid w:val="00AD6300"/>
    <w:rsid w:val="00AD6857"/>
    <w:rsid w:val="00AD6DBF"/>
    <w:rsid w:val="00AD6EA3"/>
    <w:rsid w:val="00AD700C"/>
    <w:rsid w:val="00AD704C"/>
    <w:rsid w:val="00AD70EA"/>
    <w:rsid w:val="00AD71B2"/>
    <w:rsid w:val="00AD74AA"/>
    <w:rsid w:val="00AD775E"/>
    <w:rsid w:val="00AD782E"/>
    <w:rsid w:val="00AD7A5F"/>
    <w:rsid w:val="00AD7B63"/>
    <w:rsid w:val="00AD7D5E"/>
    <w:rsid w:val="00AD7E13"/>
    <w:rsid w:val="00AE0006"/>
    <w:rsid w:val="00AE014D"/>
    <w:rsid w:val="00AE0DEF"/>
    <w:rsid w:val="00AE12CA"/>
    <w:rsid w:val="00AE1A52"/>
    <w:rsid w:val="00AE250E"/>
    <w:rsid w:val="00AE2518"/>
    <w:rsid w:val="00AE26E1"/>
    <w:rsid w:val="00AE28F3"/>
    <w:rsid w:val="00AE28F8"/>
    <w:rsid w:val="00AE3552"/>
    <w:rsid w:val="00AE3C3E"/>
    <w:rsid w:val="00AE3EC1"/>
    <w:rsid w:val="00AE41F5"/>
    <w:rsid w:val="00AE5265"/>
    <w:rsid w:val="00AE58FF"/>
    <w:rsid w:val="00AE5BC3"/>
    <w:rsid w:val="00AE628D"/>
    <w:rsid w:val="00AE66A8"/>
    <w:rsid w:val="00AE6993"/>
    <w:rsid w:val="00AE7615"/>
    <w:rsid w:val="00AE7819"/>
    <w:rsid w:val="00AE7C55"/>
    <w:rsid w:val="00AE7D64"/>
    <w:rsid w:val="00AF0146"/>
    <w:rsid w:val="00AF0558"/>
    <w:rsid w:val="00AF1163"/>
    <w:rsid w:val="00AF132B"/>
    <w:rsid w:val="00AF183C"/>
    <w:rsid w:val="00AF19F0"/>
    <w:rsid w:val="00AF1A9A"/>
    <w:rsid w:val="00AF1FB9"/>
    <w:rsid w:val="00AF22DB"/>
    <w:rsid w:val="00AF27A6"/>
    <w:rsid w:val="00AF2B27"/>
    <w:rsid w:val="00AF3458"/>
    <w:rsid w:val="00AF3647"/>
    <w:rsid w:val="00AF3889"/>
    <w:rsid w:val="00AF388B"/>
    <w:rsid w:val="00AF3C6B"/>
    <w:rsid w:val="00AF3C7D"/>
    <w:rsid w:val="00AF3D7D"/>
    <w:rsid w:val="00AF4843"/>
    <w:rsid w:val="00AF4B1A"/>
    <w:rsid w:val="00AF4DBF"/>
    <w:rsid w:val="00AF4ED4"/>
    <w:rsid w:val="00AF5A0E"/>
    <w:rsid w:val="00AF5F42"/>
    <w:rsid w:val="00AF6036"/>
    <w:rsid w:val="00AF659D"/>
    <w:rsid w:val="00AF6D8C"/>
    <w:rsid w:val="00AF6DDE"/>
    <w:rsid w:val="00AF72E1"/>
    <w:rsid w:val="00AF738D"/>
    <w:rsid w:val="00AF73DA"/>
    <w:rsid w:val="00AF7B6F"/>
    <w:rsid w:val="00AF7BA7"/>
    <w:rsid w:val="00AF7D41"/>
    <w:rsid w:val="00AF7D46"/>
    <w:rsid w:val="00AF7FE3"/>
    <w:rsid w:val="00B00796"/>
    <w:rsid w:val="00B00968"/>
    <w:rsid w:val="00B00CB4"/>
    <w:rsid w:val="00B00D52"/>
    <w:rsid w:val="00B01329"/>
    <w:rsid w:val="00B0196E"/>
    <w:rsid w:val="00B01C79"/>
    <w:rsid w:val="00B01CFA"/>
    <w:rsid w:val="00B02AF0"/>
    <w:rsid w:val="00B03258"/>
    <w:rsid w:val="00B032C4"/>
    <w:rsid w:val="00B037E5"/>
    <w:rsid w:val="00B03CFD"/>
    <w:rsid w:val="00B045AC"/>
    <w:rsid w:val="00B050ED"/>
    <w:rsid w:val="00B05841"/>
    <w:rsid w:val="00B05A7C"/>
    <w:rsid w:val="00B06954"/>
    <w:rsid w:val="00B071F2"/>
    <w:rsid w:val="00B077BD"/>
    <w:rsid w:val="00B07806"/>
    <w:rsid w:val="00B07C0B"/>
    <w:rsid w:val="00B1110C"/>
    <w:rsid w:val="00B111ED"/>
    <w:rsid w:val="00B1122F"/>
    <w:rsid w:val="00B1132F"/>
    <w:rsid w:val="00B11412"/>
    <w:rsid w:val="00B11A09"/>
    <w:rsid w:val="00B11BA8"/>
    <w:rsid w:val="00B11EFA"/>
    <w:rsid w:val="00B12E80"/>
    <w:rsid w:val="00B13BAD"/>
    <w:rsid w:val="00B13E5F"/>
    <w:rsid w:val="00B13FE3"/>
    <w:rsid w:val="00B1408D"/>
    <w:rsid w:val="00B14325"/>
    <w:rsid w:val="00B143D1"/>
    <w:rsid w:val="00B1467A"/>
    <w:rsid w:val="00B146D5"/>
    <w:rsid w:val="00B14719"/>
    <w:rsid w:val="00B14BCD"/>
    <w:rsid w:val="00B14CB8"/>
    <w:rsid w:val="00B14F50"/>
    <w:rsid w:val="00B15197"/>
    <w:rsid w:val="00B1564C"/>
    <w:rsid w:val="00B15D9F"/>
    <w:rsid w:val="00B15E3E"/>
    <w:rsid w:val="00B15F41"/>
    <w:rsid w:val="00B16698"/>
    <w:rsid w:val="00B16EC2"/>
    <w:rsid w:val="00B17323"/>
    <w:rsid w:val="00B17454"/>
    <w:rsid w:val="00B1752B"/>
    <w:rsid w:val="00B17C0A"/>
    <w:rsid w:val="00B2040A"/>
    <w:rsid w:val="00B21B7E"/>
    <w:rsid w:val="00B21DAD"/>
    <w:rsid w:val="00B223C7"/>
    <w:rsid w:val="00B2246F"/>
    <w:rsid w:val="00B2257A"/>
    <w:rsid w:val="00B22903"/>
    <w:rsid w:val="00B22B0B"/>
    <w:rsid w:val="00B22CB5"/>
    <w:rsid w:val="00B23120"/>
    <w:rsid w:val="00B2316F"/>
    <w:rsid w:val="00B2372A"/>
    <w:rsid w:val="00B237D9"/>
    <w:rsid w:val="00B2441E"/>
    <w:rsid w:val="00B24B01"/>
    <w:rsid w:val="00B24CF3"/>
    <w:rsid w:val="00B24CF5"/>
    <w:rsid w:val="00B253A4"/>
    <w:rsid w:val="00B25B04"/>
    <w:rsid w:val="00B25DD2"/>
    <w:rsid w:val="00B26058"/>
    <w:rsid w:val="00B264B6"/>
    <w:rsid w:val="00B269C0"/>
    <w:rsid w:val="00B269D4"/>
    <w:rsid w:val="00B276AC"/>
    <w:rsid w:val="00B278A4"/>
    <w:rsid w:val="00B300C8"/>
    <w:rsid w:val="00B306AF"/>
    <w:rsid w:val="00B307E0"/>
    <w:rsid w:val="00B308F6"/>
    <w:rsid w:val="00B30920"/>
    <w:rsid w:val="00B30D03"/>
    <w:rsid w:val="00B32176"/>
    <w:rsid w:val="00B32326"/>
    <w:rsid w:val="00B32555"/>
    <w:rsid w:val="00B326BB"/>
    <w:rsid w:val="00B3342E"/>
    <w:rsid w:val="00B3378B"/>
    <w:rsid w:val="00B338D7"/>
    <w:rsid w:val="00B33F3B"/>
    <w:rsid w:val="00B33FDC"/>
    <w:rsid w:val="00B353F0"/>
    <w:rsid w:val="00B357BC"/>
    <w:rsid w:val="00B35A18"/>
    <w:rsid w:val="00B35C00"/>
    <w:rsid w:val="00B35D5D"/>
    <w:rsid w:val="00B35D9F"/>
    <w:rsid w:val="00B35EB8"/>
    <w:rsid w:val="00B36082"/>
    <w:rsid w:val="00B369EC"/>
    <w:rsid w:val="00B36C29"/>
    <w:rsid w:val="00B36D52"/>
    <w:rsid w:val="00B37260"/>
    <w:rsid w:val="00B372E7"/>
    <w:rsid w:val="00B37471"/>
    <w:rsid w:val="00B37490"/>
    <w:rsid w:val="00B3749A"/>
    <w:rsid w:val="00B37907"/>
    <w:rsid w:val="00B37D42"/>
    <w:rsid w:val="00B37FAF"/>
    <w:rsid w:val="00B40692"/>
    <w:rsid w:val="00B40BDC"/>
    <w:rsid w:val="00B40D6F"/>
    <w:rsid w:val="00B41841"/>
    <w:rsid w:val="00B41BB6"/>
    <w:rsid w:val="00B41CD1"/>
    <w:rsid w:val="00B423DC"/>
    <w:rsid w:val="00B425BC"/>
    <w:rsid w:val="00B425FB"/>
    <w:rsid w:val="00B43042"/>
    <w:rsid w:val="00B4309F"/>
    <w:rsid w:val="00B44256"/>
    <w:rsid w:val="00B4591A"/>
    <w:rsid w:val="00B4630D"/>
    <w:rsid w:val="00B46E4B"/>
    <w:rsid w:val="00B47044"/>
    <w:rsid w:val="00B471F7"/>
    <w:rsid w:val="00B476AD"/>
    <w:rsid w:val="00B4793B"/>
    <w:rsid w:val="00B479B8"/>
    <w:rsid w:val="00B47CF4"/>
    <w:rsid w:val="00B5033A"/>
    <w:rsid w:val="00B50A09"/>
    <w:rsid w:val="00B50CA8"/>
    <w:rsid w:val="00B50DCB"/>
    <w:rsid w:val="00B50DE1"/>
    <w:rsid w:val="00B511AF"/>
    <w:rsid w:val="00B51B68"/>
    <w:rsid w:val="00B52B15"/>
    <w:rsid w:val="00B52C41"/>
    <w:rsid w:val="00B530E5"/>
    <w:rsid w:val="00B532A6"/>
    <w:rsid w:val="00B53647"/>
    <w:rsid w:val="00B53B94"/>
    <w:rsid w:val="00B53F2E"/>
    <w:rsid w:val="00B53F87"/>
    <w:rsid w:val="00B54855"/>
    <w:rsid w:val="00B54D30"/>
    <w:rsid w:val="00B550C5"/>
    <w:rsid w:val="00B551FF"/>
    <w:rsid w:val="00B5529B"/>
    <w:rsid w:val="00B55509"/>
    <w:rsid w:val="00B55840"/>
    <w:rsid w:val="00B558BA"/>
    <w:rsid w:val="00B55BDD"/>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EE3"/>
    <w:rsid w:val="00B62114"/>
    <w:rsid w:val="00B62405"/>
    <w:rsid w:val="00B627D1"/>
    <w:rsid w:val="00B62866"/>
    <w:rsid w:val="00B62C3A"/>
    <w:rsid w:val="00B62D84"/>
    <w:rsid w:val="00B63045"/>
    <w:rsid w:val="00B6330A"/>
    <w:rsid w:val="00B63493"/>
    <w:rsid w:val="00B637ED"/>
    <w:rsid w:val="00B6384B"/>
    <w:rsid w:val="00B63FE6"/>
    <w:rsid w:val="00B64221"/>
    <w:rsid w:val="00B64299"/>
    <w:rsid w:val="00B64A60"/>
    <w:rsid w:val="00B64BDB"/>
    <w:rsid w:val="00B6514E"/>
    <w:rsid w:val="00B65B57"/>
    <w:rsid w:val="00B675C9"/>
    <w:rsid w:val="00B677BA"/>
    <w:rsid w:val="00B678E2"/>
    <w:rsid w:val="00B67BC9"/>
    <w:rsid w:val="00B7001C"/>
    <w:rsid w:val="00B70056"/>
    <w:rsid w:val="00B70357"/>
    <w:rsid w:val="00B7056D"/>
    <w:rsid w:val="00B708F6"/>
    <w:rsid w:val="00B71220"/>
    <w:rsid w:val="00B71577"/>
    <w:rsid w:val="00B71649"/>
    <w:rsid w:val="00B71792"/>
    <w:rsid w:val="00B72213"/>
    <w:rsid w:val="00B722EC"/>
    <w:rsid w:val="00B725F4"/>
    <w:rsid w:val="00B72B4B"/>
    <w:rsid w:val="00B72EF3"/>
    <w:rsid w:val="00B72EF9"/>
    <w:rsid w:val="00B7311B"/>
    <w:rsid w:val="00B735C1"/>
    <w:rsid w:val="00B738F1"/>
    <w:rsid w:val="00B73F82"/>
    <w:rsid w:val="00B742A5"/>
    <w:rsid w:val="00B74C32"/>
    <w:rsid w:val="00B74DF6"/>
    <w:rsid w:val="00B74EBC"/>
    <w:rsid w:val="00B7539B"/>
    <w:rsid w:val="00B75CB9"/>
    <w:rsid w:val="00B76497"/>
    <w:rsid w:val="00B76B18"/>
    <w:rsid w:val="00B76B9F"/>
    <w:rsid w:val="00B76C72"/>
    <w:rsid w:val="00B76EBE"/>
    <w:rsid w:val="00B77207"/>
    <w:rsid w:val="00B77516"/>
    <w:rsid w:val="00B77B2F"/>
    <w:rsid w:val="00B77BC5"/>
    <w:rsid w:val="00B77F6B"/>
    <w:rsid w:val="00B806BE"/>
    <w:rsid w:val="00B80919"/>
    <w:rsid w:val="00B80CC6"/>
    <w:rsid w:val="00B819FE"/>
    <w:rsid w:val="00B82099"/>
    <w:rsid w:val="00B83AA2"/>
    <w:rsid w:val="00B84420"/>
    <w:rsid w:val="00B8485C"/>
    <w:rsid w:val="00B84B58"/>
    <w:rsid w:val="00B85333"/>
    <w:rsid w:val="00B85371"/>
    <w:rsid w:val="00B85648"/>
    <w:rsid w:val="00B85D80"/>
    <w:rsid w:val="00B863FD"/>
    <w:rsid w:val="00B86F8C"/>
    <w:rsid w:val="00B87001"/>
    <w:rsid w:val="00B875A2"/>
    <w:rsid w:val="00B87DFE"/>
    <w:rsid w:val="00B9046B"/>
    <w:rsid w:val="00B9066A"/>
    <w:rsid w:val="00B91239"/>
    <w:rsid w:val="00B91D14"/>
    <w:rsid w:val="00B921A5"/>
    <w:rsid w:val="00B9265B"/>
    <w:rsid w:val="00B92917"/>
    <w:rsid w:val="00B92C70"/>
    <w:rsid w:val="00B92DD6"/>
    <w:rsid w:val="00B932D6"/>
    <w:rsid w:val="00B932F9"/>
    <w:rsid w:val="00B93918"/>
    <w:rsid w:val="00B93AE9"/>
    <w:rsid w:val="00B94033"/>
    <w:rsid w:val="00B942D2"/>
    <w:rsid w:val="00B949BF"/>
    <w:rsid w:val="00B94F19"/>
    <w:rsid w:val="00B958E0"/>
    <w:rsid w:val="00B95B28"/>
    <w:rsid w:val="00B95BA6"/>
    <w:rsid w:val="00B95E3D"/>
    <w:rsid w:val="00B96176"/>
    <w:rsid w:val="00B96AD6"/>
    <w:rsid w:val="00B96D28"/>
    <w:rsid w:val="00B973A5"/>
    <w:rsid w:val="00B975A4"/>
    <w:rsid w:val="00B977A1"/>
    <w:rsid w:val="00B978DB"/>
    <w:rsid w:val="00B979B9"/>
    <w:rsid w:val="00B97A97"/>
    <w:rsid w:val="00BA0A61"/>
    <w:rsid w:val="00BA1011"/>
    <w:rsid w:val="00BA1529"/>
    <w:rsid w:val="00BA1B36"/>
    <w:rsid w:val="00BA2498"/>
    <w:rsid w:val="00BA27E9"/>
    <w:rsid w:val="00BA2BC4"/>
    <w:rsid w:val="00BA2EEF"/>
    <w:rsid w:val="00BA31BB"/>
    <w:rsid w:val="00BA333F"/>
    <w:rsid w:val="00BA3C19"/>
    <w:rsid w:val="00BA488B"/>
    <w:rsid w:val="00BA537D"/>
    <w:rsid w:val="00BA56FD"/>
    <w:rsid w:val="00BA570F"/>
    <w:rsid w:val="00BA6609"/>
    <w:rsid w:val="00BA678A"/>
    <w:rsid w:val="00BA6AB5"/>
    <w:rsid w:val="00BA70A8"/>
    <w:rsid w:val="00BA7487"/>
    <w:rsid w:val="00BA75BB"/>
    <w:rsid w:val="00BA77A7"/>
    <w:rsid w:val="00BA79D5"/>
    <w:rsid w:val="00BB0700"/>
    <w:rsid w:val="00BB0841"/>
    <w:rsid w:val="00BB1654"/>
    <w:rsid w:val="00BB1A06"/>
    <w:rsid w:val="00BB1C26"/>
    <w:rsid w:val="00BB1C74"/>
    <w:rsid w:val="00BB1E95"/>
    <w:rsid w:val="00BB21E8"/>
    <w:rsid w:val="00BB2378"/>
    <w:rsid w:val="00BB261A"/>
    <w:rsid w:val="00BB2C0C"/>
    <w:rsid w:val="00BB2DD1"/>
    <w:rsid w:val="00BB34A9"/>
    <w:rsid w:val="00BB364D"/>
    <w:rsid w:val="00BB395D"/>
    <w:rsid w:val="00BB541D"/>
    <w:rsid w:val="00BB6196"/>
    <w:rsid w:val="00BB62E4"/>
    <w:rsid w:val="00BB66F2"/>
    <w:rsid w:val="00BB6A24"/>
    <w:rsid w:val="00BB6BC1"/>
    <w:rsid w:val="00BB6E19"/>
    <w:rsid w:val="00BB6F00"/>
    <w:rsid w:val="00BB70DF"/>
    <w:rsid w:val="00BB71EF"/>
    <w:rsid w:val="00BB72CE"/>
    <w:rsid w:val="00BB750B"/>
    <w:rsid w:val="00BB76D8"/>
    <w:rsid w:val="00BB7D30"/>
    <w:rsid w:val="00BB7F58"/>
    <w:rsid w:val="00BC081F"/>
    <w:rsid w:val="00BC09E6"/>
    <w:rsid w:val="00BC1822"/>
    <w:rsid w:val="00BC19C9"/>
    <w:rsid w:val="00BC2196"/>
    <w:rsid w:val="00BC2882"/>
    <w:rsid w:val="00BC2BEB"/>
    <w:rsid w:val="00BC35A8"/>
    <w:rsid w:val="00BC3624"/>
    <w:rsid w:val="00BC426B"/>
    <w:rsid w:val="00BC42D1"/>
    <w:rsid w:val="00BC46E8"/>
    <w:rsid w:val="00BC4961"/>
    <w:rsid w:val="00BC4B47"/>
    <w:rsid w:val="00BC50AA"/>
    <w:rsid w:val="00BC5493"/>
    <w:rsid w:val="00BC58A8"/>
    <w:rsid w:val="00BC5A48"/>
    <w:rsid w:val="00BC5A76"/>
    <w:rsid w:val="00BC5E05"/>
    <w:rsid w:val="00BC6079"/>
    <w:rsid w:val="00BC6CF8"/>
    <w:rsid w:val="00BC6DFF"/>
    <w:rsid w:val="00BC6ED1"/>
    <w:rsid w:val="00BC75E6"/>
    <w:rsid w:val="00BC7FD4"/>
    <w:rsid w:val="00BD0901"/>
    <w:rsid w:val="00BD0913"/>
    <w:rsid w:val="00BD0BD3"/>
    <w:rsid w:val="00BD0CB5"/>
    <w:rsid w:val="00BD13C2"/>
    <w:rsid w:val="00BD1CD6"/>
    <w:rsid w:val="00BD262C"/>
    <w:rsid w:val="00BD310D"/>
    <w:rsid w:val="00BD31AD"/>
    <w:rsid w:val="00BD34E6"/>
    <w:rsid w:val="00BD3543"/>
    <w:rsid w:val="00BD3746"/>
    <w:rsid w:val="00BD4766"/>
    <w:rsid w:val="00BD4D2E"/>
    <w:rsid w:val="00BD4F89"/>
    <w:rsid w:val="00BD52C7"/>
    <w:rsid w:val="00BD567F"/>
    <w:rsid w:val="00BD59BC"/>
    <w:rsid w:val="00BD6B26"/>
    <w:rsid w:val="00BD6F57"/>
    <w:rsid w:val="00BE03BC"/>
    <w:rsid w:val="00BE03BE"/>
    <w:rsid w:val="00BE0732"/>
    <w:rsid w:val="00BE0B2E"/>
    <w:rsid w:val="00BE0E47"/>
    <w:rsid w:val="00BE11FB"/>
    <w:rsid w:val="00BE186C"/>
    <w:rsid w:val="00BE1D35"/>
    <w:rsid w:val="00BE1E61"/>
    <w:rsid w:val="00BE21BF"/>
    <w:rsid w:val="00BE24D0"/>
    <w:rsid w:val="00BE2678"/>
    <w:rsid w:val="00BE3009"/>
    <w:rsid w:val="00BE3051"/>
    <w:rsid w:val="00BE3571"/>
    <w:rsid w:val="00BE357C"/>
    <w:rsid w:val="00BE3B0C"/>
    <w:rsid w:val="00BE4175"/>
    <w:rsid w:val="00BE442C"/>
    <w:rsid w:val="00BE4617"/>
    <w:rsid w:val="00BE4B4B"/>
    <w:rsid w:val="00BE4BB9"/>
    <w:rsid w:val="00BE4C75"/>
    <w:rsid w:val="00BE4CB6"/>
    <w:rsid w:val="00BE51AF"/>
    <w:rsid w:val="00BE66AE"/>
    <w:rsid w:val="00BE6FAE"/>
    <w:rsid w:val="00BE7540"/>
    <w:rsid w:val="00BE7B9F"/>
    <w:rsid w:val="00BF04B1"/>
    <w:rsid w:val="00BF059B"/>
    <w:rsid w:val="00BF0C34"/>
    <w:rsid w:val="00BF0D2D"/>
    <w:rsid w:val="00BF13EA"/>
    <w:rsid w:val="00BF14D6"/>
    <w:rsid w:val="00BF1AF3"/>
    <w:rsid w:val="00BF1CDE"/>
    <w:rsid w:val="00BF1ECC"/>
    <w:rsid w:val="00BF229F"/>
    <w:rsid w:val="00BF24DF"/>
    <w:rsid w:val="00BF2834"/>
    <w:rsid w:val="00BF301E"/>
    <w:rsid w:val="00BF32C1"/>
    <w:rsid w:val="00BF3812"/>
    <w:rsid w:val="00BF3814"/>
    <w:rsid w:val="00BF3B4B"/>
    <w:rsid w:val="00BF3DC6"/>
    <w:rsid w:val="00BF43AB"/>
    <w:rsid w:val="00BF44A6"/>
    <w:rsid w:val="00BF4723"/>
    <w:rsid w:val="00BF489D"/>
    <w:rsid w:val="00BF5AC7"/>
    <w:rsid w:val="00BF5C3E"/>
    <w:rsid w:val="00BF60FC"/>
    <w:rsid w:val="00BF6617"/>
    <w:rsid w:val="00BF6CA2"/>
    <w:rsid w:val="00BF6DDA"/>
    <w:rsid w:val="00BF7129"/>
    <w:rsid w:val="00BF7211"/>
    <w:rsid w:val="00BF7653"/>
    <w:rsid w:val="00BF773A"/>
    <w:rsid w:val="00BF7A91"/>
    <w:rsid w:val="00BF7E1F"/>
    <w:rsid w:val="00C0035E"/>
    <w:rsid w:val="00C00B67"/>
    <w:rsid w:val="00C00DF4"/>
    <w:rsid w:val="00C00E21"/>
    <w:rsid w:val="00C011A6"/>
    <w:rsid w:val="00C011C3"/>
    <w:rsid w:val="00C018D8"/>
    <w:rsid w:val="00C029A1"/>
    <w:rsid w:val="00C02A39"/>
    <w:rsid w:val="00C02CB1"/>
    <w:rsid w:val="00C03102"/>
    <w:rsid w:val="00C03335"/>
    <w:rsid w:val="00C0333C"/>
    <w:rsid w:val="00C0373D"/>
    <w:rsid w:val="00C039AD"/>
    <w:rsid w:val="00C041C8"/>
    <w:rsid w:val="00C0443F"/>
    <w:rsid w:val="00C04996"/>
    <w:rsid w:val="00C0525A"/>
    <w:rsid w:val="00C05929"/>
    <w:rsid w:val="00C06DA1"/>
    <w:rsid w:val="00C06E51"/>
    <w:rsid w:val="00C07236"/>
    <w:rsid w:val="00C07451"/>
    <w:rsid w:val="00C078E3"/>
    <w:rsid w:val="00C10790"/>
    <w:rsid w:val="00C10D06"/>
    <w:rsid w:val="00C111CA"/>
    <w:rsid w:val="00C112F4"/>
    <w:rsid w:val="00C11378"/>
    <w:rsid w:val="00C11824"/>
    <w:rsid w:val="00C11EB5"/>
    <w:rsid w:val="00C13361"/>
    <w:rsid w:val="00C138B7"/>
    <w:rsid w:val="00C13C0F"/>
    <w:rsid w:val="00C140B0"/>
    <w:rsid w:val="00C140DC"/>
    <w:rsid w:val="00C143E1"/>
    <w:rsid w:val="00C14888"/>
    <w:rsid w:val="00C14FFB"/>
    <w:rsid w:val="00C152CE"/>
    <w:rsid w:val="00C15DBD"/>
    <w:rsid w:val="00C160B2"/>
    <w:rsid w:val="00C1633C"/>
    <w:rsid w:val="00C167FC"/>
    <w:rsid w:val="00C169B9"/>
    <w:rsid w:val="00C16BFE"/>
    <w:rsid w:val="00C1705B"/>
    <w:rsid w:val="00C1730F"/>
    <w:rsid w:val="00C174AD"/>
    <w:rsid w:val="00C175B7"/>
    <w:rsid w:val="00C176BE"/>
    <w:rsid w:val="00C17880"/>
    <w:rsid w:val="00C2072A"/>
    <w:rsid w:val="00C20AE2"/>
    <w:rsid w:val="00C20D08"/>
    <w:rsid w:val="00C20E17"/>
    <w:rsid w:val="00C211EF"/>
    <w:rsid w:val="00C2198F"/>
    <w:rsid w:val="00C21D2A"/>
    <w:rsid w:val="00C21FE8"/>
    <w:rsid w:val="00C22231"/>
    <w:rsid w:val="00C224F3"/>
    <w:rsid w:val="00C225A3"/>
    <w:rsid w:val="00C22BC7"/>
    <w:rsid w:val="00C23084"/>
    <w:rsid w:val="00C23F23"/>
    <w:rsid w:val="00C23F91"/>
    <w:rsid w:val="00C243D8"/>
    <w:rsid w:val="00C247D5"/>
    <w:rsid w:val="00C24A65"/>
    <w:rsid w:val="00C24C05"/>
    <w:rsid w:val="00C251A0"/>
    <w:rsid w:val="00C251EC"/>
    <w:rsid w:val="00C2565C"/>
    <w:rsid w:val="00C25712"/>
    <w:rsid w:val="00C257A2"/>
    <w:rsid w:val="00C25976"/>
    <w:rsid w:val="00C263F3"/>
    <w:rsid w:val="00C267AF"/>
    <w:rsid w:val="00C26AD1"/>
    <w:rsid w:val="00C26BF6"/>
    <w:rsid w:val="00C26DD9"/>
    <w:rsid w:val="00C26E3E"/>
    <w:rsid w:val="00C27443"/>
    <w:rsid w:val="00C27BE6"/>
    <w:rsid w:val="00C27E4E"/>
    <w:rsid w:val="00C30A68"/>
    <w:rsid w:val="00C30D49"/>
    <w:rsid w:val="00C313D3"/>
    <w:rsid w:val="00C3198D"/>
    <w:rsid w:val="00C31B15"/>
    <w:rsid w:val="00C31E8F"/>
    <w:rsid w:val="00C320B9"/>
    <w:rsid w:val="00C3266D"/>
    <w:rsid w:val="00C330D4"/>
    <w:rsid w:val="00C33410"/>
    <w:rsid w:val="00C33D15"/>
    <w:rsid w:val="00C341E8"/>
    <w:rsid w:val="00C3525B"/>
    <w:rsid w:val="00C355BE"/>
    <w:rsid w:val="00C35E28"/>
    <w:rsid w:val="00C36CE2"/>
    <w:rsid w:val="00C36F67"/>
    <w:rsid w:val="00C378F1"/>
    <w:rsid w:val="00C37D42"/>
    <w:rsid w:val="00C40C57"/>
    <w:rsid w:val="00C40D47"/>
    <w:rsid w:val="00C412ED"/>
    <w:rsid w:val="00C417AE"/>
    <w:rsid w:val="00C4191F"/>
    <w:rsid w:val="00C41A00"/>
    <w:rsid w:val="00C41F06"/>
    <w:rsid w:val="00C41F65"/>
    <w:rsid w:val="00C4203C"/>
    <w:rsid w:val="00C42441"/>
    <w:rsid w:val="00C42B5E"/>
    <w:rsid w:val="00C42B94"/>
    <w:rsid w:val="00C42E8C"/>
    <w:rsid w:val="00C43148"/>
    <w:rsid w:val="00C431F3"/>
    <w:rsid w:val="00C43579"/>
    <w:rsid w:val="00C435CC"/>
    <w:rsid w:val="00C436B6"/>
    <w:rsid w:val="00C43B16"/>
    <w:rsid w:val="00C4409C"/>
    <w:rsid w:val="00C445F9"/>
    <w:rsid w:val="00C4557D"/>
    <w:rsid w:val="00C45831"/>
    <w:rsid w:val="00C46787"/>
    <w:rsid w:val="00C467BA"/>
    <w:rsid w:val="00C46A2D"/>
    <w:rsid w:val="00C473F7"/>
    <w:rsid w:val="00C47481"/>
    <w:rsid w:val="00C47640"/>
    <w:rsid w:val="00C479B2"/>
    <w:rsid w:val="00C47A7C"/>
    <w:rsid w:val="00C47B40"/>
    <w:rsid w:val="00C47C8D"/>
    <w:rsid w:val="00C47D0F"/>
    <w:rsid w:val="00C502BF"/>
    <w:rsid w:val="00C505FA"/>
    <w:rsid w:val="00C50B97"/>
    <w:rsid w:val="00C51D23"/>
    <w:rsid w:val="00C5218E"/>
    <w:rsid w:val="00C5228D"/>
    <w:rsid w:val="00C52989"/>
    <w:rsid w:val="00C52BBB"/>
    <w:rsid w:val="00C52EE1"/>
    <w:rsid w:val="00C532A2"/>
    <w:rsid w:val="00C534E2"/>
    <w:rsid w:val="00C53667"/>
    <w:rsid w:val="00C539F8"/>
    <w:rsid w:val="00C544BB"/>
    <w:rsid w:val="00C544C4"/>
    <w:rsid w:val="00C54789"/>
    <w:rsid w:val="00C55A5D"/>
    <w:rsid w:val="00C55CED"/>
    <w:rsid w:val="00C55EEE"/>
    <w:rsid w:val="00C56957"/>
    <w:rsid w:val="00C56A5E"/>
    <w:rsid w:val="00C56CF2"/>
    <w:rsid w:val="00C5795D"/>
    <w:rsid w:val="00C57FC0"/>
    <w:rsid w:val="00C604B3"/>
    <w:rsid w:val="00C60522"/>
    <w:rsid w:val="00C60A21"/>
    <w:rsid w:val="00C60E42"/>
    <w:rsid w:val="00C610CB"/>
    <w:rsid w:val="00C612CF"/>
    <w:rsid w:val="00C61391"/>
    <w:rsid w:val="00C617D8"/>
    <w:rsid w:val="00C61B4A"/>
    <w:rsid w:val="00C62196"/>
    <w:rsid w:val="00C63278"/>
    <w:rsid w:val="00C63E33"/>
    <w:rsid w:val="00C63FBC"/>
    <w:rsid w:val="00C6404A"/>
    <w:rsid w:val="00C642CB"/>
    <w:rsid w:val="00C64583"/>
    <w:rsid w:val="00C646AE"/>
    <w:rsid w:val="00C64C25"/>
    <w:rsid w:val="00C64FC0"/>
    <w:rsid w:val="00C65269"/>
    <w:rsid w:val="00C65D2B"/>
    <w:rsid w:val="00C65E20"/>
    <w:rsid w:val="00C65FFA"/>
    <w:rsid w:val="00C6620F"/>
    <w:rsid w:val="00C6678D"/>
    <w:rsid w:val="00C6747F"/>
    <w:rsid w:val="00C67945"/>
    <w:rsid w:val="00C67F7C"/>
    <w:rsid w:val="00C706BD"/>
    <w:rsid w:val="00C70F8A"/>
    <w:rsid w:val="00C717C0"/>
    <w:rsid w:val="00C71AED"/>
    <w:rsid w:val="00C72130"/>
    <w:rsid w:val="00C725BA"/>
    <w:rsid w:val="00C72815"/>
    <w:rsid w:val="00C728F0"/>
    <w:rsid w:val="00C72D15"/>
    <w:rsid w:val="00C7343E"/>
    <w:rsid w:val="00C73DBA"/>
    <w:rsid w:val="00C73E06"/>
    <w:rsid w:val="00C7413E"/>
    <w:rsid w:val="00C74288"/>
    <w:rsid w:val="00C74805"/>
    <w:rsid w:val="00C74836"/>
    <w:rsid w:val="00C759F5"/>
    <w:rsid w:val="00C75E76"/>
    <w:rsid w:val="00C75F0A"/>
    <w:rsid w:val="00C760BA"/>
    <w:rsid w:val="00C76231"/>
    <w:rsid w:val="00C76ACF"/>
    <w:rsid w:val="00C76B29"/>
    <w:rsid w:val="00C76B5D"/>
    <w:rsid w:val="00C76E07"/>
    <w:rsid w:val="00C77423"/>
    <w:rsid w:val="00C77569"/>
    <w:rsid w:val="00C775A0"/>
    <w:rsid w:val="00C77F8C"/>
    <w:rsid w:val="00C80111"/>
    <w:rsid w:val="00C809E9"/>
    <w:rsid w:val="00C81AFD"/>
    <w:rsid w:val="00C81E1B"/>
    <w:rsid w:val="00C82249"/>
    <w:rsid w:val="00C8257B"/>
    <w:rsid w:val="00C82997"/>
    <w:rsid w:val="00C82E8A"/>
    <w:rsid w:val="00C8367A"/>
    <w:rsid w:val="00C847D1"/>
    <w:rsid w:val="00C84943"/>
    <w:rsid w:val="00C84A97"/>
    <w:rsid w:val="00C856D3"/>
    <w:rsid w:val="00C8612A"/>
    <w:rsid w:val="00C8656F"/>
    <w:rsid w:val="00C86C05"/>
    <w:rsid w:val="00C87312"/>
    <w:rsid w:val="00C8741B"/>
    <w:rsid w:val="00C87838"/>
    <w:rsid w:val="00C87C50"/>
    <w:rsid w:val="00C87CB1"/>
    <w:rsid w:val="00C87E5F"/>
    <w:rsid w:val="00C87FB7"/>
    <w:rsid w:val="00C9061F"/>
    <w:rsid w:val="00C90986"/>
    <w:rsid w:val="00C90E1A"/>
    <w:rsid w:val="00C90EF4"/>
    <w:rsid w:val="00C91087"/>
    <w:rsid w:val="00C912C0"/>
    <w:rsid w:val="00C9138F"/>
    <w:rsid w:val="00C919FC"/>
    <w:rsid w:val="00C91A67"/>
    <w:rsid w:val="00C926A1"/>
    <w:rsid w:val="00C92FB4"/>
    <w:rsid w:val="00C934B7"/>
    <w:rsid w:val="00C9365E"/>
    <w:rsid w:val="00C93C49"/>
    <w:rsid w:val="00C94009"/>
    <w:rsid w:val="00C940D2"/>
    <w:rsid w:val="00C942B3"/>
    <w:rsid w:val="00C9485B"/>
    <w:rsid w:val="00C94880"/>
    <w:rsid w:val="00C94F38"/>
    <w:rsid w:val="00C95056"/>
    <w:rsid w:val="00C951D4"/>
    <w:rsid w:val="00C95B4B"/>
    <w:rsid w:val="00C96076"/>
    <w:rsid w:val="00C968B3"/>
    <w:rsid w:val="00C97273"/>
    <w:rsid w:val="00C97363"/>
    <w:rsid w:val="00C976CB"/>
    <w:rsid w:val="00C976CC"/>
    <w:rsid w:val="00C976F1"/>
    <w:rsid w:val="00C97856"/>
    <w:rsid w:val="00C97864"/>
    <w:rsid w:val="00C97E1C"/>
    <w:rsid w:val="00CA013A"/>
    <w:rsid w:val="00CA03D9"/>
    <w:rsid w:val="00CA07EE"/>
    <w:rsid w:val="00CA08D0"/>
    <w:rsid w:val="00CA0965"/>
    <w:rsid w:val="00CA198D"/>
    <w:rsid w:val="00CA1AA5"/>
    <w:rsid w:val="00CA1B49"/>
    <w:rsid w:val="00CA2FFF"/>
    <w:rsid w:val="00CA3071"/>
    <w:rsid w:val="00CA3312"/>
    <w:rsid w:val="00CA34FF"/>
    <w:rsid w:val="00CA3AA7"/>
    <w:rsid w:val="00CA431E"/>
    <w:rsid w:val="00CA44D7"/>
    <w:rsid w:val="00CA47A1"/>
    <w:rsid w:val="00CA4A3E"/>
    <w:rsid w:val="00CA4A86"/>
    <w:rsid w:val="00CA5033"/>
    <w:rsid w:val="00CA5831"/>
    <w:rsid w:val="00CA64AD"/>
    <w:rsid w:val="00CA680E"/>
    <w:rsid w:val="00CA68AA"/>
    <w:rsid w:val="00CA7061"/>
    <w:rsid w:val="00CA7124"/>
    <w:rsid w:val="00CA785E"/>
    <w:rsid w:val="00CA7A6B"/>
    <w:rsid w:val="00CA7CFF"/>
    <w:rsid w:val="00CA7DE6"/>
    <w:rsid w:val="00CB0099"/>
    <w:rsid w:val="00CB009E"/>
    <w:rsid w:val="00CB14F4"/>
    <w:rsid w:val="00CB1968"/>
    <w:rsid w:val="00CB1DB1"/>
    <w:rsid w:val="00CB1F8F"/>
    <w:rsid w:val="00CB2A4A"/>
    <w:rsid w:val="00CB2AB8"/>
    <w:rsid w:val="00CB2EE7"/>
    <w:rsid w:val="00CB2F3B"/>
    <w:rsid w:val="00CB2FEC"/>
    <w:rsid w:val="00CB316C"/>
    <w:rsid w:val="00CB34D0"/>
    <w:rsid w:val="00CB365F"/>
    <w:rsid w:val="00CB42B7"/>
    <w:rsid w:val="00CB43E3"/>
    <w:rsid w:val="00CB44B9"/>
    <w:rsid w:val="00CB4927"/>
    <w:rsid w:val="00CB494F"/>
    <w:rsid w:val="00CB4DE6"/>
    <w:rsid w:val="00CB55B6"/>
    <w:rsid w:val="00CB55E0"/>
    <w:rsid w:val="00CB5820"/>
    <w:rsid w:val="00CB5A1B"/>
    <w:rsid w:val="00CB5DBD"/>
    <w:rsid w:val="00CB6059"/>
    <w:rsid w:val="00CB69AD"/>
    <w:rsid w:val="00CB6B03"/>
    <w:rsid w:val="00CB6B49"/>
    <w:rsid w:val="00CB7354"/>
    <w:rsid w:val="00CB7381"/>
    <w:rsid w:val="00CB74E5"/>
    <w:rsid w:val="00CB77BB"/>
    <w:rsid w:val="00CB79E8"/>
    <w:rsid w:val="00CB7B98"/>
    <w:rsid w:val="00CC00F9"/>
    <w:rsid w:val="00CC0C5B"/>
    <w:rsid w:val="00CC0EC4"/>
    <w:rsid w:val="00CC11CC"/>
    <w:rsid w:val="00CC1349"/>
    <w:rsid w:val="00CC160A"/>
    <w:rsid w:val="00CC1917"/>
    <w:rsid w:val="00CC1B26"/>
    <w:rsid w:val="00CC23B3"/>
    <w:rsid w:val="00CC2E12"/>
    <w:rsid w:val="00CC36E2"/>
    <w:rsid w:val="00CC3763"/>
    <w:rsid w:val="00CC37A4"/>
    <w:rsid w:val="00CC382B"/>
    <w:rsid w:val="00CC3B30"/>
    <w:rsid w:val="00CC4597"/>
    <w:rsid w:val="00CC4A5C"/>
    <w:rsid w:val="00CC4A5F"/>
    <w:rsid w:val="00CC59EA"/>
    <w:rsid w:val="00CC5AEB"/>
    <w:rsid w:val="00CC5DBE"/>
    <w:rsid w:val="00CC6811"/>
    <w:rsid w:val="00CC69C1"/>
    <w:rsid w:val="00CC6FCC"/>
    <w:rsid w:val="00CC7175"/>
    <w:rsid w:val="00CD07B7"/>
    <w:rsid w:val="00CD0A08"/>
    <w:rsid w:val="00CD2333"/>
    <w:rsid w:val="00CD29C7"/>
    <w:rsid w:val="00CD2D87"/>
    <w:rsid w:val="00CD3156"/>
    <w:rsid w:val="00CD330E"/>
    <w:rsid w:val="00CD415C"/>
    <w:rsid w:val="00CD4CEB"/>
    <w:rsid w:val="00CD4F52"/>
    <w:rsid w:val="00CD52A9"/>
    <w:rsid w:val="00CD582A"/>
    <w:rsid w:val="00CD6057"/>
    <w:rsid w:val="00CD621A"/>
    <w:rsid w:val="00CD66E4"/>
    <w:rsid w:val="00CD7047"/>
    <w:rsid w:val="00CD708A"/>
    <w:rsid w:val="00CD72A4"/>
    <w:rsid w:val="00CE0082"/>
    <w:rsid w:val="00CE0114"/>
    <w:rsid w:val="00CE01F1"/>
    <w:rsid w:val="00CE0620"/>
    <w:rsid w:val="00CE0679"/>
    <w:rsid w:val="00CE09B7"/>
    <w:rsid w:val="00CE0A84"/>
    <w:rsid w:val="00CE0B59"/>
    <w:rsid w:val="00CE1015"/>
    <w:rsid w:val="00CE15A8"/>
    <w:rsid w:val="00CE15F4"/>
    <w:rsid w:val="00CE2832"/>
    <w:rsid w:val="00CE289B"/>
    <w:rsid w:val="00CE2D01"/>
    <w:rsid w:val="00CE2F7F"/>
    <w:rsid w:val="00CE352A"/>
    <w:rsid w:val="00CE4761"/>
    <w:rsid w:val="00CE48EA"/>
    <w:rsid w:val="00CE52BA"/>
    <w:rsid w:val="00CE5421"/>
    <w:rsid w:val="00CE5889"/>
    <w:rsid w:val="00CE5A2A"/>
    <w:rsid w:val="00CE5DDC"/>
    <w:rsid w:val="00CE664A"/>
    <w:rsid w:val="00CE68C6"/>
    <w:rsid w:val="00CE6A3C"/>
    <w:rsid w:val="00CE6E60"/>
    <w:rsid w:val="00CE73AB"/>
    <w:rsid w:val="00CE7462"/>
    <w:rsid w:val="00CE766C"/>
    <w:rsid w:val="00CE795C"/>
    <w:rsid w:val="00CE7F2D"/>
    <w:rsid w:val="00CF0042"/>
    <w:rsid w:val="00CF09EE"/>
    <w:rsid w:val="00CF09F9"/>
    <w:rsid w:val="00CF0B26"/>
    <w:rsid w:val="00CF0B8D"/>
    <w:rsid w:val="00CF2EBA"/>
    <w:rsid w:val="00CF3367"/>
    <w:rsid w:val="00CF3A82"/>
    <w:rsid w:val="00CF4A74"/>
    <w:rsid w:val="00CF4A83"/>
    <w:rsid w:val="00CF4BEC"/>
    <w:rsid w:val="00CF58CC"/>
    <w:rsid w:val="00CF678D"/>
    <w:rsid w:val="00CF74AB"/>
    <w:rsid w:val="00CF786E"/>
    <w:rsid w:val="00CF79CF"/>
    <w:rsid w:val="00CF7ADD"/>
    <w:rsid w:val="00CF7B8A"/>
    <w:rsid w:val="00CF7DD9"/>
    <w:rsid w:val="00D000B3"/>
    <w:rsid w:val="00D003A9"/>
    <w:rsid w:val="00D00C04"/>
    <w:rsid w:val="00D00C4D"/>
    <w:rsid w:val="00D015D7"/>
    <w:rsid w:val="00D0198E"/>
    <w:rsid w:val="00D01F9D"/>
    <w:rsid w:val="00D01FE7"/>
    <w:rsid w:val="00D01FF3"/>
    <w:rsid w:val="00D027F3"/>
    <w:rsid w:val="00D0363A"/>
    <w:rsid w:val="00D036D7"/>
    <w:rsid w:val="00D03A2E"/>
    <w:rsid w:val="00D03A51"/>
    <w:rsid w:val="00D03F25"/>
    <w:rsid w:val="00D040FE"/>
    <w:rsid w:val="00D0440F"/>
    <w:rsid w:val="00D04A38"/>
    <w:rsid w:val="00D055FA"/>
    <w:rsid w:val="00D05765"/>
    <w:rsid w:val="00D05B3C"/>
    <w:rsid w:val="00D05F82"/>
    <w:rsid w:val="00D0612B"/>
    <w:rsid w:val="00D06162"/>
    <w:rsid w:val="00D0657E"/>
    <w:rsid w:val="00D06BA5"/>
    <w:rsid w:val="00D06CC8"/>
    <w:rsid w:val="00D07929"/>
    <w:rsid w:val="00D07EC3"/>
    <w:rsid w:val="00D10C71"/>
    <w:rsid w:val="00D10E26"/>
    <w:rsid w:val="00D10F0F"/>
    <w:rsid w:val="00D10FEC"/>
    <w:rsid w:val="00D11514"/>
    <w:rsid w:val="00D11ED8"/>
    <w:rsid w:val="00D1297D"/>
    <w:rsid w:val="00D12C98"/>
    <w:rsid w:val="00D12DE2"/>
    <w:rsid w:val="00D133AD"/>
    <w:rsid w:val="00D13D6C"/>
    <w:rsid w:val="00D14313"/>
    <w:rsid w:val="00D14541"/>
    <w:rsid w:val="00D145F5"/>
    <w:rsid w:val="00D15022"/>
    <w:rsid w:val="00D153C0"/>
    <w:rsid w:val="00D15402"/>
    <w:rsid w:val="00D155F7"/>
    <w:rsid w:val="00D1632E"/>
    <w:rsid w:val="00D163EF"/>
    <w:rsid w:val="00D1648D"/>
    <w:rsid w:val="00D169D2"/>
    <w:rsid w:val="00D16D08"/>
    <w:rsid w:val="00D17209"/>
    <w:rsid w:val="00D17B0D"/>
    <w:rsid w:val="00D17D3A"/>
    <w:rsid w:val="00D17E67"/>
    <w:rsid w:val="00D20209"/>
    <w:rsid w:val="00D20395"/>
    <w:rsid w:val="00D208A8"/>
    <w:rsid w:val="00D20D0D"/>
    <w:rsid w:val="00D218F5"/>
    <w:rsid w:val="00D21C2F"/>
    <w:rsid w:val="00D21CA2"/>
    <w:rsid w:val="00D21D2F"/>
    <w:rsid w:val="00D21D98"/>
    <w:rsid w:val="00D21F50"/>
    <w:rsid w:val="00D2215A"/>
    <w:rsid w:val="00D22222"/>
    <w:rsid w:val="00D22285"/>
    <w:rsid w:val="00D222E1"/>
    <w:rsid w:val="00D231D2"/>
    <w:rsid w:val="00D23424"/>
    <w:rsid w:val="00D2344E"/>
    <w:rsid w:val="00D23779"/>
    <w:rsid w:val="00D244AC"/>
    <w:rsid w:val="00D2454E"/>
    <w:rsid w:val="00D249E1"/>
    <w:rsid w:val="00D24E60"/>
    <w:rsid w:val="00D24EAD"/>
    <w:rsid w:val="00D25221"/>
    <w:rsid w:val="00D25C14"/>
    <w:rsid w:val="00D25E29"/>
    <w:rsid w:val="00D26334"/>
    <w:rsid w:val="00D26560"/>
    <w:rsid w:val="00D26751"/>
    <w:rsid w:val="00D26D99"/>
    <w:rsid w:val="00D279EF"/>
    <w:rsid w:val="00D279F0"/>
    <w:rsid w:val="00D27A2A"/>
    <w:rsid w:val="00D30148"/>
    <w:rsid w:val="00D30618"/>
    <w:rsid w:val="00D30951"/>
    <w:rsid w:val="00D309BB"/>
    <w:rsid w:val="00D31407"/>
    <w:rsid w:val="00D31477"/>
    <w:rsid w:val="00D31997"/>
    <w:rsid w:val="00D32210"/>
    <w:rsid w:val="00D32382"/>
    <w:rsid w:val="00D32B4C"/>
    <w:rsid w:val="00D32F85"/>
    <w:rsid w:val="00D3329E"/>
    <w:rsid w:val="00D333C2"/>
    <w:rsid w:val="00D337C0"/>
    <w:rsid w:val="00D33976"/>
    <w:rsid w:val="00D339FE"/>
    <w:rsid w:val="00D3408D"/>
    <w:rsid w:val="00D34477"/>
    <w:rsid w:val="00D347B3"/>
    <w:rsid w:val="00D34809"/>
    <w:rsid w:val="00D35679"/>
    <w:rsid w:val="00D365D1"/>
    <w:rsid w:val="00D366AF"/>
    <w:rsid w:val="00D36EDE"/>
    <w:rsid w:val="00D37752"/>
    <w:rsid w:val="00D37EC0"/>
    <w:rsid w:val="00D37FF4"/>
    <w:rsid w:val="00D40EEB"/>
    <w:rsid w:val="00D419A4"/>
    <w:rsid w:val="00D421D7"/>
    <w:rsid w:val="00D4248B"/>
    <w:rsid w:val="00D42D53"/>
    <w:rsid w:val="00D43120"/>
    <w:rsid w:val="00D4368D"/>
    <w:rsid w:val="00D439B1"/>
    <w:rsid w:val="00D442E5"/>
    <w:rsid w:val="00D4443C"/>
    <w:rsid w:val="00D444EB"/>
    <w:rsid w:val="00D4464E"/>
    <w:rsid w:val="00D447E6"/>
    <w:rsid w:val="00D448F1"/>
    <w:rsid w:val="00D44E31"/>
    <w:rsid w:val="00D44EB4"/>
    <w:rsid w:val="00D453EB"/>
    <w:rsid w:val="00D45615"/>
    <w:rsid w:val="00D4576B"/>
    <w:rsid w:val="00D458FE"/>
    <w:rsid w:val="00D4643F"/>
    <w:rsid w:val="00D469B0"/>
    <w:rsid w:val="00D47853"/>
    <w:rsid w:val="00D4799E"/>
    <w:rsid w:val="00D47BDE"/>
    <w:rsid w:val="00D5039B"/>
    <w:rsid w:val="00D50A74"/>
    <w:rsid w:val="00D50A9E"/>
    <w:rsid w:val="00D514A8"/>
    <w:rsid w:val="00D51576"/>
    <w:rsid w:val="00D51C72"/>
    <w:rsid w:val="00D51CE2"/>
    <w:rsid w:val="00D51D7D"/>
    <w:rsid w:val="00D520B9"/>
    <w:rsid w:val="00D5224A"/>
    <w:rsid w:val="00D52257"/>
    <w:rsid w:val="00D53100"/>
    <w:rsid w:val="00D5391A"/>
    <w:rsid w:val="00D53959"/>
    <w:rsid w:val="00D53DA2"/>
    <w:rsid w:val="00D54258"/>
    <w:rsid w:val="00D54274"/>
    <w:rsid w:val="00D549F4"/>
    <w:rsid w:val="00D54E03"/>
    <w:rsid w:val="00D55165"/>
    <w:rsid w:val="00D55510"/>
    <w:rsid w:val="00D55E08"/>
    <w:rsid w:val="00D55F54"/>
    <w:rsid w:val="00D5626F"/>
    <w:rsid w:val="00D566E1"/>
    <w:rsid w:val="00D568AF"/>
    <w:rsid w:val="00D5786B"/>
    <w:rsid w:val="00D57909"/>
    <w:rsid w:val="00D57BA6"/>
    <w:rsid w:val="00D57CB2"/>
    <w:rsid w:val="00D604FE"/>
    <w:rsid w:val="00D609F7"/>
    <w:rsid w:val="00D60C79"/>
    <w:rsid w:val="00D62432"/>
    <w:rsid w:val="00D62974"/>
    <w:rsid w:val="00D63952"/>
    <w:rsid w:val="00D6416F"/>
    <w:rsid w:val="00D64701"/>
    <w:rsid w:val="00D64740"/>
    <w:rsid w:val="00D652B4"/>
    <w:rsid w:val="00D6584E"/>
    <w:rsid w:val="00D65CAD"/>
    <w:rsid w:val="00D6606C"/>
    <w:rsid w:val="00D665DB"/>
    <w:rsid w:val="00D6679A"/>
    <w:rsid w:val="00D66A19"/>
    <w:rsid w:val="00D66D66"/>
    <w:rsid w:val="00D66EEE"/>
    <w:rsid w:val="00D67160"/>
    <w:rsid w:val="00D67729"/>
    <w:rsid w:val="00D677DF"/>
    <w:rsid w:val="00D700A2"/>
    <w:rsid w:val="00D705ED"/>
    <w:rsid w:val="00D70CD6"/>
    <w:rsid w:val="00D70D0F"/>
    <w:rsid w:val="00D712C4"/>
    <w:rsid w:val="00D71B5F"/>
    <w:rsid w:val="00D71E06"/>
    <w:rsid w:val="00D72509"/>
    <w:rsid w:val="00D72649"/>
    <w:rsid w:val="00D72806"/>
    <w:rsid w:val="00D72C10"/>
    <w:rsid w:val="00D72CF3"/>
    <w:rsid w:val="00D731D9"/>
    <w:rsid w:val="00D73430"/>
    <w:rsid w:val="00D74377"/>
    <w:rsid w:val="00D74550"/>
    <w:rsid w:val="00D74655"/>
    <w:rsid w:val="00D74779"/>
    <w:rsid w:val="00D75DC2"/>
    <w:rsid w:val="00D76505"/>
    <w:rsid w:val="00D766BE"/>
    <w:rsid w:val="00D77595"/>
    <w:rsid w:val="00D7786C"/>
    <w:rsid w:val="00D77AC8"/>
    <w:rsid w:val="00D77E05"/>
    <w:rsid w:val="00D77E66"/>
    <w:rsid w:val="00D80110"/>
    <w:rsid w:val="00D807F1"/>
    <w:rsid w:val="00D81100"/>
    <w:rsid w:val="00D8118D"/>
    <w:rsid w:val="00D8172A"/>
    <w:rsid w:val="00D81863"/>
    <w:rsid w:val="00D81C42"/>
    <w:rsid w:val="00D81F4F"/>
    <w:rsid w:val="00D834CC"/>
    <w:rsid w:val="00D83602"/>
    <w:rsid w:val="00D83634"/>
    <w:rsid w:val="00D836F0"/>
    <w:rsid w:val="00D837B2"/>
    <w:rsid w:val="00D84863"/>
    <w:rsid w:val="00D85314"/>
    <w:rsid w:val="00D85395"/>
    <w:rsid w:val="00D85553"/>
    <w:rsid w:val="00D85ED9"/>
    <w:rsid w:val="00D85EF4"/>
    <w:rsid w:val="00D85F66"/>
    <w:rsid w:val="00D8647E"/>
    <w:rsid w:val="00D86904"/>
    <w:rsid w:val="00D86B46"/>
    <w:rsid w:val="00D86E14"/>
    <w:rsid w:val="00D8703C"/>
    <w:rsid w:val="00D87241"/>
    <w:rsid w:val="00D87358"/>
    <w:rsid w:val="00D87938"/>
    <w:rsid w:val="00D90B8A"/>
    <w:rsid w:val="00D90DB3"/>
    <w:rsid w:val="00D910A1"/>
    <w:rsid w:val="00D91B92"/>
    <w:rsid w:val="00D91F6E"/>
    <w:rsid w:val="00D92F3D"/>
    <w:rsid w:val="00D9314B"/>
    <w:rsid w:val="00D94505"/>
    <w:rsid w:val="00D95B70"/>
    <w:rsid w:val="00D95F87"/>
    <w:rsid w:val="00D9621B"/>
    <w:rsid w:val="00D96B11"/>
    <w:rsid w:val="00D96D3E"/>
    <w:rsid w:val="00D97085"/>
    <w:rsid w:val="00D97536"/>
    <w:rsid w:val="00D97951"/>
    <w:rsid w:val="00DA08EB"/>
    <w:rsid w:val="00DA0ED9"/>
    <w:rsid w:val="00DA1042"/>
    <w:rsid w:val="00DA125C"/>
    <w:rsid w:val="00DA2106"/>
    <w:rsid w:val="00DA23C5"/>
    <w:rsid w:val="00DA2D2C"/>
    <w:rsid w:val="00DA2E1E"/>
    <w:rsid w:val="00DA34B3"/>
    <w:rsid w:val="00DA34BD"/>
    <w:rsid w:val="00DA3805"/>
    <w:rsid w:val="00DA41FB"/>
    <w:rsid w:val="00DA4207"/>
    <w:rsid w:val="00DA4305"/>
    <w:rsid w:val="00DA4858"/>
    <w:rsid w:val="00DA4AF2"/>
    <w:rsid w:val="00DA5BD6"/>
    <w:rsid w:val="00DA635B"/>
    <w:rsid w:val="00DA6C82"/>
    <w:rsid w:val="00DA74A7"/>
    <w:rsid w:val="00DA75CB"/>
    <w:rsid w:val="00DA7822"/>
    <w:rsid w:val="00DA7860"/>
    <w:rsid w:val="00DA7A78"/>
    <w:rsid w:val="00DA7ACD"/>
    <w:rsid w:val="00DA7D58"/>
    <w:rsid w:val="00DB00E5"/>
    <w:rsid w:val="00DB03EC"/>
    <w:rsid w:val="00DB043F"/>
    <w:rsid w:val="00DB04E0"/>
    <w:rsid w:val="00DB050A"/>
    <w:rsid w:val="00DB0BF8"/>
    <w:rsid w:val="00DB0F53"/>
    <w:rsid w:val="00DB200D"/>
    <w:rsid w:val="00DB225B"/>
    <w:rsid w:val="00DB27F8"/>
    <w:rsid w:val="00DB2BF5"/>
    <w:rsid w:val="00DB3116"/>
    <w:rsid w:val="00DB3385"/>
    <w:rsid w:val="00DB3672"/>
    <w:rsid w:val="00DB3707"/>
    <w:rsid w:val="00DB3767"/>
    <w:rsid w:val="00DB3EB0"/>
    <w:rsid w:val="00DB3FA5"/>
    <w:rsid w:val="00DB41EA"/>
    <w:rsid w:val="00DB425A"/>
    <w:rsid w:val="00DB50DF"/>
    <w:rsid w:val="00DB5564"/>
    <w:rsid w:val="00DB5A12"/>
    <w:rsid w:val="00DB5EAF"/>
    <w:rsid w:val="00DB6184"/>
    <w:rsid w:val="00DB7B26"/>
    <w:rsid w:val="00DC03C6"/>
    <w:rsid w:val="00DC0AC7"/>
    <w:rsid w:val="00DC1014"/>
    <w:rsid w:val="00DC175B"/>
    <w:rsid w:val="00DC25EC"/>
    <w:rsid w:val="00DC3013"/>
    <w:rsid w:val="00DC37E7"/>
    <w:rsid w:val="00DC3942"/>
    <w:rsid w:val="00DC4060"/>
    <w:rsid w:val="00DC48C2"/>
    <w:rsid w:val="00DC4B5F"/>
    <w:rsid w:val="00DC4C65"/>
    <w:rsid w:val="00DC4D47"/>
    <w:rsid w:val="00DC51C4"/>
    <w:rsid w:val="00DC5688"/>
    <w:rsid w:val="00DC60B4"/>
    <w:rsid w:val="00DC65EE"/>
    <w:rsid w:val="00DC69E4"/>
    <w:rsid w:val="00DC6A82"/>
    <w:rsid w:val="00DC7450"/>
    <w:rsid w:val="00DC74AE"/>
    <w:rsid w:val="00DC79CD"/>
    <w:rsid w:val="00DD03B3"/>
    <w:rsid w:val="00DD071E"/>
    <w:rsid w:val="00DD0A01"/>
    <w:rsid w:val="00DD0CA8"/>
    <w:rsid w:val="00DD1018"/>
    <w:rsid w:val="00DD1375"/>
    <w:rsid w:val="00DD1C25"/>
    <w:rsid w:val="00DD1F4B"/>
    <w:rsid w:val="00DD2352"/>
    <w:rsid w:val="00DD2638"/>
    <w:rsid w:val="00DD2C4A"/>
    <w:rsid w:val="00DD304B"/>
    <w:rsid w:val="00DD369B"/>
    <w:rsid w:val="00DD398D"/>
    <w:rsid w:val="00DD3A18"/>
    <w:rsid w:val="00DD3A5F"/>
    <w:rsid w:val="00DD3B5F"/>
    <w:rsid w:val="00DD44D3"/>
    <w:rsid w:val="00DD49F7"/>
    <w:rsid w:val="00DD52EC"/>
    <w:rsid w:val="00DD645D"/>
    <w:rsid w:val="00DD6D85"/>
    <w:rsid w:val="00DD6F2D"/>
    <w:rsid w:val="00DD766D"/>
    <w:rsid w:val="00DD7CB4"/>
    <w:rsid w:val="00DD7FCE"/>
    <w:rsid w:val="00DE04CE"/>
    <w:rsid w:val="00DE0C12"/>
    <w:rsid w:val="00DE1069"/>
    <w:rsid w:val="00DE1494"/>
    <w:rsid w:val="00DE1A00"/>
    <w:rsid w:val="00DE2341"/>
    <w:rsid w:val="00DE278D"/>
    <w:rsid w:val="00DE2B7B"/>
    <w:rsid w:val="00DE2FDE"/>
    <w:rsid w:val="00DE3583"/>
    <w:rsid w:val="00DE3C66"/>
    <w:rsid w:val="00DE3D38"/>
    <w:rsid w:val="00DE4762"/>
    <w:rsid w:val="00DE51DF"/>
    <w:rsid w:val="00DE54CC"/>
    <w:rsid w:val="00DE5838"/>
    <w:rsid w:val="00DE5E8B"/>
    <w:rsid w:val="00DE65E9"/>
    <w:rsid w:val="00DE756E"/>
    <w:rsid w:val="00DE798D"/>
    <w:rsid w:val="00DF0044"/>
    <w:rsid w:val="00DF0238"/>
    <w:rsid w:val="00DF06E2"/>
    <w:rsid w:val="00DF0CD4"/>
    <w:rsid w:val="00DF1035"/>
    <w:rsid w:val="00DF1909"/>
    <w:rsid w:val="00DF19A7"/>
    <w:rsid w:val="00DF24EE"/>
    <w:rsid w:val="00DF29C1"/>
    <w:rsid w:val="00DF2CA7"/>
    <w:rsid w:val="00DF31CA"/>
    <w:rsid w:val="00DF327E"/>
    <w:rsid w:val="00DF32A0"/>
    <w:rsid w:val="00DF3A1D"/>
    <w:rsid w:val="00DF3ED0"/>
    <w:rsid w:val="00DF4984"/>
    <w:rsid w:val="00DF4C4F"/>
    <w:rsid w:val="00DF4C57"/>
    <w:rsid w:val="00DF55ED"/>
    <w:rsid w:val="00DF5B6A"/>
    <w:rsid w:val="00DF5EE7"/>
    <w:rsid w:val="00DF664D"/>
    <w:rsid w:val="00DF7436"/>
    <w:rsid w:val="00DF756F"/>
    <w:rsid w:val="00DF78DD"/>
    <w:rsid w:val="00DF794B"/>
    <w:rsid w:val="00DF7AD6"/>
    <w:rsid w:val="00E002BD"/>
    <w:rsid w:val="00E002FF"/>
    <w:rsid w:val="00E01080"/>
    <w:rsid w:val="00E0138E"/>
    <w:rsid w:val="00E0146C"/>
    <w:rsid w:val="00E0187D"/>
    <w:rsid w:val="00E01C2E"/>
    <w:rsid w:val="00E023C0"/>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7299"/>
    <w:rsid w:val="00E0770B"/>
    <w:rsid w:val="00E07B8E"/>
    <w:rsid w:val="00E10228"/>
    <w:rsid w:val="00E105D0"/>
    <w:rsid w:val="00E105DA"/>
    <w:rsid w:val="00E10665"/>
    <w:rsid w:val="00E10949"/>
    <w:rsid w:val="00E10BBD"/>
    <w:rsid w:val="00E10F3D"/>
    <w:rsid w:val="00E10FB9"/>
    <w:rsid w:val="00E11C7D"/>
    <w:rsid w:val="00E11E30"/>
    <w:rsid w:val="00E12300"/>
    <w:rsid w:val="00E12548"/>
    <w:rsid w:val="00E13272"/>
    <w:rsid w:val="00E13D11"/>
    <w:rsid w:val="00E13F37"/>
    <w:rsid w:val="00E14134"/>
    <w:rsid w:val="00E14142"/>
    <w:rsid w:val="00E14BA3"/>
    <w:rsid w:val="00E14E24"/>
    <w:rsid w:val="00E15A22"/>
    <w:rsid w:val="00E15C36"/>
    <w:rsid w:val="00E15CA1"/>
    <w:rsid w:val="00E15EBC"/>
    <w:rsid w:val="00E16040"/>
    <w:rsid w:val="00E16153"/>
    <w:rsid w:val="00E166B0"/>
    <w:rsid w:val="00E16899"/>
    <w:rsid w:val="00E1699B"/>
    <w:rsid w:val="00E16A92"/>
    <w:rsid w:val="00E17197"/>
    <w:rsid w:val="00E17259"/>
    <w:rsid w:val="00E17336"/>
    <w:rsid w:val="00E17567"/>
    <w:rsid w:val="00E17C90"/>
    <w:rsid w:val="00E2031E"/>
    <w:rsid w:val="00E205C3"/>
    <w:rsid w:val="00E20C33"/>
    <w:rsid w:val="00E21429"/>
    <w:rsid w:val="00E21472"/>
    <w:rsid w:val="00E21791"/>
    <w:rsid w:val="00E221F2"/>
    <w:rsid w:val="00E231D3"/>
    <w:rsid w:val="00E231DE"/>
    <w:rsid w:val="00E2351C"/>
    <w:rsid w:val="00E238CD"/>
    <w:rsid w:val="00E23A88"/>
    <w:rsid w:val="00E23C98"/>
    <w:rsid w:val="00E23E68"/>
    <w:rsid w:val="00E23EE5"/>
    <w:rsid w:val="00E24000"/>
    <w:rsid w:val="00E24007"/>
    <w:rsid w:val="00E24857"/>
    <w:rsid w:val="00E24EBE"/>
    <w:rsid w:val="00E25B68"/>
    <w:rsid w:val="00E2609A"/>
    <w:rsid w:val="00E26198"/>
    <w:rsid w:val="00E272D3"/>
    <w:rsid w:val="00E27873"/>
    <w:rsid w:val="00E27AB6"/>
    <w:rsid w:val="00E27B86"/>
    <w:rsid w:val="00E300DA"/>
    <w:rsid w:val="00E301E6"/>
    <w:rsid w:val="00E30740"/>
    <w:rsid w:val="00E30979"/>
    <w:rsid w:val="00E313FC"/>
    <w:rsid w:val="00E31A2A"/>
    <w:rsid w:val="00E32056"/>
    <w:rsid w:val="00E3216F"/>
    <w:rsid w:val="00E32D50"/>
    <w:rsid w:val="00E3422C"/>
    <w:rsid w:val="00E347A7"/>
    <w:rsid w:val="00E3493F"/>
    <w:rsid w:val="00E35727"/>
    <w:rsid w:val="00E35952"/>
    <w:rsid w:val="00E35B19"/>
    <w:rsid w:val="00E35FE2"/>
    <w:rsid w:val="00E3618B"/>
    <w:rsid w:val="00E369D6"/>
    <w:rsid w:val="00E37065"/>
    <w:rsid w:val="00E40454"/>
    <w:rsid w:val="00E40B2F"/>
    <w:rsid w:val="00E40C38"/>
    <w:rsid w:val="00E40D7D"/>
    <w:rsid w:val="00E40F38"/>
    <w:rsid w:val="00E41106"/>
    <w:rsid w:val="00E419D4"/>
    <w:rsid w:val="00E41AC2"/>
    <w:rsid w:val="00E41E58"/>
    <w:rsid w:val="00E42003"/>
    <w:rsid w:val="00E42028"/>
    <w:rsid w:val="00E42B87"/>
    <w:rsid w:val="00E42E9F"/>
    <w:rsid w:val="00E43120"/>
    <w:rsid w:val="00E431BE"/>
    <w:rsid w:val="00E43919"/>
    <w:rsid w:val="00E43D32"/>
    <w:rsid w:val="00E43E40"/>
    <w:rsid w:val="00E441A6"/>
    <w:rsid w:val="00E4488F"/>
    <w:rsid w:val="00E44F03"/>
    <w:rsid w:val="00E45398"/>
    <w:rsid w:val="00E454F7"/>
    <w:rsid w:val="00E4610B"/>
    <w:rsid w:val="00E464CC"/>
    <w:rsid w:val="00E46730"/>
    <w:rsid w:val="00E4722C"/>
    <w:rsid w:val="00E47232"/>
    <w:rsid w:val="00E473B5"/>
    <w:rsid w:val="00E475F9"/>
    <w:rsid w:val="00E476C0"/>
    <w:rsid w:val="00E47CCE"/>
    <w:rsid w:val="00E47D2A"/>
    <w:rsid w:val="00E47DBA"/>
    <w:rsid w:val="00E5059F"/>
    <w:rsid w:val="00E508A4"/>
    <w:rsid w:val="00E50D6D"/>
    <w:rsid w:val="00E513E2"/>
    <w:rsid w:val="00E51440"/>
    <w:rsid w:val="00E515B4"/>
    <w:rsid w:val="00E5173E"/>
    <w:rsid w:val="00E52234"/>
    <w:rsid w:val="00E527C7"/>
    <w:rsid w:val="00E528EB"/>
    <w:rsid w:val="00E52B89"/>
    <w:rsid w:val="00E536E0"/>
    <w:rsid w:val="00E53966"/>
    <w:rsid w:val="00E53A55"/>
    <w:rsid w:val="00E53B5D"/>
    <w:rsid w:val="00E53CEC"/>
    <w:rsid w:val="00E53EE9"/>
    <w:rsid w:val="00E53F1F"/>
    <w:rsid w:val="00E5456C"/>
    <w:rsid w:val="00E545F7"/>
    <w:rsid w:val="00E5533D"/>
    <w:rsid w:val="00E555B1"/>
    <w:rsid w:val="00E55F9D"/>
    <w:rsid w:val="00E564A1"/>
    <w:rsid w:val="00E57267"/>
    <w:rsid w:val="00E57416"/>
    <w:rsid w:val="00E60704"/>
    <w:rsid w:val="00E6102F"/>
    <w:rsid w:val="00E61778"/>
    <w:rsid w:val="00E618D2"/>
    <w:rsid w:val="00E620A8"/>
    <w:rsid w:val="00E62174"/>
    <w:rsid w:val="00E62ED7"/>
    <w:rsid w:val="00E6307A"/>
    <w:rsid w:val="00E6334E"/>
    <w:rsid w:val="00E63CAD"/>
    <w:rsid w:val="00E64158"/>
    <w:rsid w:val="00E64906"/>
    <w:rsid w:val="00E6494B"/>
    <w:rsid w:val="00E64C64"/>
    <w:rsid w:val="00E64EDF"/>
    <w:rsid w:val="00E65133"/>
    <w:rsid w:val="00E662DA"/>
    <w:rsid w:val="00E66E1C"/>
    <w:rsid w:val="00E707F9"/>
    <w:rsid w:val="00E70A01"/>
    <w:rsid w:val="00E715C9"/>
    <w:rsid w:val="00E71618"/>
    <w:rsid w:val="00E7186B"/>
    <w:rsid w:val="00E71B6F"/>
    <w:rsid w:val="00E720E4"/>
    <w:rsid w:val="00E724C1"/>
    <w:rsid w:val="00E72775"/>
    <w:rsid w:val="00E72C84"/>
    <w:rsid w:val="00E72CEF"/>
    <w:rsid w:val="00E72D85"/>
    <w:rsid w:val="00E73293"/>
    <w:rsid w:val="00E736AE"/>
    <w:rsid w:val="00E736BD"/>
    <w:rsid w:val="00E74667"/>
    <w:rsid w:val="00E74AAC"/>
    <w:rsid w:val="00E74DB3"/>
    <w:rsid w:val="00E74DF8"/>
    <w:rsid w:val="00E75554"/>
    <w:rsid w:val="00E7563B"/>
    <w:rsid w:val="00E75C48"/>
    <w:rsid w:val="00E76172"/>
    <w:rsid w:val="00E76286"/>
    <w:rsid w:val="00E76D01"/>
    <w:rsid w:val="00E77555"/>
    <w:rsid w:val="00E7777F"/>
    <w:rsid w:val="00E77D10"/>
    <w:rsid w:val="00E80381"/>
    <w:rsid w:val="00E8069C"/>
    <w:rsid w:val="00E80773"/>
    <w:rsid w:val="00E80AA2"/>
    <w:rsid w:val="00E80C5F"/>
    <w:rsid w:val="00E80DFD"/>
    <w:rsid w:val="00E814EC"/>
    <w:rsid w:val="00E81957"/>
    <w:rsid w:val="00E82EF0"/>
    <w:rsid w:val="00E82F1A"/>
    <w:rsid w:val="00E835A6"/>
    <w:rsid w:val="00E8373B"/>
    <w:rsid w:val="00E83A05"/>
    <w:rsid w:val="00E83F22"/>
    <w:rsid w:val="00E843D9"/>
    <w:rsid w:val="00E84424"/>
    <w:rsid w:val="00E84F71"/>
    <w:rsid w:val="00E85BAF"/>
    <w:rsid w:val="00E869D0"/>
    <w:rsid w:val="00E86E3E"/>
    <w:rsid w:val="00E87214"/>
    <w:rsid w:val="00E872CA"/>
    <w:rsid w:val="00E87394"/>
    <w:rsid w:val="00E87503"/>
    <w:rsid w:val="00E8776D"/>
    <w:rsid w:val="00E878C6"/>
    <w:rsid w:val="00E879AB"/>
    <w:rsid w:val="00E87D6D"/>
    <w:rsid w:val="00E90591"/>
    <w:rsid w:val="00E905E8"/>
    <w:rsid w:val="00E9086D"/>
    <w:rsid w:val="00E90BDE"/>
    <w:rsid w:val="00E90C1D"/>
    <w:rsid w:val="00E90C54"/>
    <w:rsid w:val="00E914CA"/>
    <w:rsid w:val="00E91513"/>
    <w:rsid w:val="00E919E5"/>
    <w:rsid w:val="00E91DB7"/>
    <w:rsid w:val="00E91E78"/>
    <w:rsid w:val="00E92F06"/>
    <w:rsid w:val="00E92F55"/>
    <w:rsid w:val="00E93008"/>
    <w:rsid w:val="00E93727"/>
    <w:rsid w:val="00E938D9"/>
    <w:rsid w:val="00E93DD3"/>
    <w:rsid w:val="00E951C4"/>
    <w:rsid w:val="00E951E7"/>
    <w:rsid w:val="00E95324"/>
    <w:rsid w:val="00E95546"/>
    <w:rsid w:val="00E955D0"/>
    <w:rsid w:val="00E95A6F"/>
    <w:rsid w:val="00E95B25"/>
    <w:rsid w:val="00E966EF"/>
    <w:rsid w:val="00E96A48"/>
    <w:rsid w:val="00E97256"/>
    <w:rsid w:val="00E97564"/>
    <w:rsid w:val="00E97669"/>
    <w:rsid w:val="00E97744"/>
    <w:rsid w:val="00E9791D"/>
    <w:rsid w:val="00E97F0A"/>
    <w:rsid w:val="00EA0154"/>
    <w:rsid w:val="00EA0293"/>
    <w:rsid w:val="00EA02DF"/>
    <w:rsid w:val="00EA0382"/>
    <w:rsid w:val="00EA0540"/>
    <w:rsid w:val="00EA06E7"/>
    <w:rsid w:val="00EA08A3"/>
    <w:rsid w:val="00EA10F3"/>
    <w:rsid w:val="00EA112D"/>
    <w:rsid w:val="00EA178D"/>
    <w:rsid w:val="00EA1A6D"/>
    <w:rsid w:val="00EA1F9D"/>
    <w:rsid w:val="00EA2BA7"/>
    <w:rsid w:val="00EA2F69"/>
    <w:rsid w:val="00EA306E"/>
    <w:rsid w:val="00EA390F"/>
    <w:rsid w:val="00EA3971"/>
    <w:rsid w:val="00EA3DA4"/>
    <w:rsid w:val="00EA475D"/>
    <w:rsid w:val="00EA4CE3"/>
    <w:rsid w:val="00EA4E6E"/>
    <w:rsid w:val="00EA4EA4"/>
    <w:rsid w:val="00EA506F"/>
    <w:rsid w:val="00EA5289"/>
    <w:rsid w:val="00EA52D3"/>
    <w:rsid w:val="00EA5A20"/>
    <w:rsid w:val="00EA64D6"/>
    <w:rsid w:val="00EA651F"/>
    <w:rsid w:val="00EA6747"/>
    <w:rsid w:val="00EA6AB8"/>
    <w:rsid w:val="00EA6DD3"/>
    <w:rsid w:val="00EA77F0"/>
    <w:rsid w:val="00EA7E92"/>
    <w:rsid w:val="00EB0767"/>
    <w:rsid w:val="00EB0A58"/>
    <w:rsid w:val="00EB0ABD"/>
    <w:rsid w:val="00EB0AE2"/>
    <w:rsid w:val="00EB0BFE"/>
    <w:rsid w:val="00EB0FBB"/>
    <w:rsid w:val="00EB13FA"/>
    <w:rsid w:val="00EB1662"/>
    <w:rsid w:val="00EB181C"/>
    <w:rsid w:val="00EB182A"/>
    <w:rsid w:val="00EB1987"/>
    <w:rsid w:val="00EB1B62"/>
    <w:rsid w:val="00EB1CEE"/>
    <w:rsid w:val="00EB1DA2"/>
    <w:rsid w:val="00EB1E7C"/>
    <w:rsid w:val="00EB1F75"/>
    <w:rsid w:val="00EB1F9C"/>
    <w:rsid w:val="00EB2A43"/>
    <w:rsid w:val="00EB2BDF"/>
    <w:rsid w:val="00EB2CFB"/>
    <w:rsid w:val="00EB2F81"/>
    <w:rsid w:val="00EB314C"/>
    <w:rsid w:val="00EB324C"/>
    <w:rsid w:val="00EB3AB7"/>
    <w:rsid w:val="00EB4612"/>
    <w:rsid w:val="00EB48C7"/>
    <w:rsid w:val="00EB4E5C"/>
    <w:rsid w:val="00EB4FF6"/>
    <w:rsid w:val="00EB50E9"/>
    <w:rsid w:val="00EB51B5"/>
    <w:rsid w:val="00EB5419"/>
    <w:rsid w:val="00EB5501"/>
    <w:rsid w:val="00EB57CF"/>
    <w:rsid w:val="00EB57FF"/>
    <w:rsid w:val="00EB5AC6"/>
    <w:rsid w:val="00EB5D6E"/>
    <w:rsid w:val="00EB6024"/>
    <w:rsid w:val="00EB6346"/>
    <w:rsid w:val="00EB64FF"/>
    <w:rsid w:val="00EB6692"/>
    <w:rsid w:val="00EB66CF"/>
    <w:rsid w:val="00EB6F0E"/>
    <w:rsid w:val="00EB7000"/>
    <w:rsid w:val="00EB7BC5"/>
    <w:rsid w:val="00EC02EF"/>
    <w:rsid w:val="00EC14D3"/>
    <w:rsid w:val="00EC1745"/>
    <w:rsid w:val="00EC234A"/>
    <w:rsid w:val="00EC2412"/>
    <w:rsid w:val="00EC2604"/>
    <w:rsid w:val="00EC29CD"/>
    <w:rsid w:val="00EC2A79"/>
    <w:rsid w:val="00EC2EC2"/>
    <w:rsid w:val="00EC31C0"/>
    <w:rsid w:val="00EC3600"/>
    <w:rsid w:val="00EC3622"/>
    <w:rsid w:val="00EC3AB0"/>
    <w:rsid w:val="00EC42C5"/>
    <w:rsid w:val="00EC450A"/>
    <w:rsid w:val="00EC48CC"/>
    <w:rsid w:val="00EC5234"/>
    <w:rsid w:val="00EC55B8"/>
    <w:rsid w:val="00EC5857"/>
    <w:rsid w:val="00EC59C2"/>
    <w:rsid w:val="00EC5D69"/>
    <w:rsid w:val="00EC5E19"/>
    <w:rsid w:val="00EC5E58"/>
    <w:rsid w:val="00EC6E8A"/>
    <w:rsid w:val="00EC73C1"/>
    <w:rsid w:val="00EC73FF"/>
    <w:rsid w:val="00EC7728"/>
    <w:rsid w:val="00EC775A"/>
    <w:rsid w:val="00EC7764"/>
    <w:rsid w:val="00EC7A7B"/>
    <w:rsid w:val="00ED02DE"/>
    <w:rsid w:val="00ED03CA"/>
    <w:rsid w:val="00ED061E"/>
    <w:rsid w:val="00ED097A"/>
    <w:rsid w:val="00ED0DB2"/>
    <w:rsid w:val="00ED0DF7"/>
    <w:rsid w:val="00ED0E78"/>
    <w:rsid w:val="00ED0E8F"/>
    <w:rsid w:val="00ED134D"/>
    <w:rsid w:val="00ED1A35"/>
    <w:rsid w:val="00ED1B21"/>
    <w:rsid w:val="00ED1C7A"/>
    <w:rsid w:val="00ED1ED8"/>
    <w:rsid w:val="00ED24B8"/>
    <w:rsid w:val="00ED2758"/>
    <w:rsid w:val="00ED2A0D"/>
    <w:rsid w:val="00ED2B9D"/>
    <w:rsid w:val="00ED3029"/>
    <w:rsid w:val="00ED3203"/>
    <w:rsid w:val="00ED32D7"/>
    <w:rsid w:val="00ED3415"/>
    <w:rsid w:val="00ED3A4F"/>
    <w:rsid w:val="00ED3A97"/>
    <w:rsid w:val="00ED3DE1"/>
    <w:rsid w:val="00ED4318"/>
    <w:rsid w:val="00ED4404"/>
    <w:rsid w:val="00ED45CD"/>
    <w:rsid w:val="00ED46ED"/>
    <w:rsid w:val="00ED50A3"/>
    <w:rsid w:val="00ED529F"/>
    <w:rsid w:val="00ED5AEC"/>
    <w:rsid w:val="00ED5C2A"/>
    <w:rsid w:val="00ED61B1"/>
    <w:rsid w:val="00ED629E"/>
    <w:rsid w:val="00ED69C2"/>
    <w:rsid w:val="00ED70C3"/>
    <w:rsid w:val="00ED78A7"/>
    <w:rsid w:val="00ED7955"/>
    <w:rsid w:val="00EE0219"/>
    <w:rsid w:val="00EE04D1"/>
    <w:rsid w:val="00EE0685"/>
    <w:rsid w:val="00EE0D12"/>
    <w:rsid w:val="00EE0D92"/>
    <w:rsid w:val="00EE1082"/>
    <w:rsid w:val="00EE10AE"/>
    <w:rsid w:val="00EE13F1"/>
    <w:rsid w:val="00EE16DE"/>
    <w:rsid w:val="00EE1C65"/>
    <w:rsid w:val="00EE223C"/>
    <w:rsid w:val="00EE24E1"/>
    <w:rsid w:val="00EE2B53"/>
    <w:rsid w:val="00EE2C9D"/>
    <w:rsid w:val="00EE2F67"/>
    <w:rsid w:val="00EE326C"/>
    <w:rsid w:val="00EE372F"/>
    <w:rsid w:val="00EE38BA"/>
    <w:rsid w:val="00EE3CD7"/>
    <w:rsid w:val="00EE3D7E"/>
    <w:rsid w:val="00EE5169"/>
    <w:rsid w:val="00EE5399"/>
    <w:rsid w:val="00EE555D"/>
    <w:rsid w:val="00EE6034"/>
    <w:rsid w:val="00EE669E"/>
    <w:rsid w:val="00EE6BC9"/>
    <w:rsid w:val="00EE6E03"/>
    <w:rsid w:val="00EE7549"/>
    <w:rsid w:val="00EE7901"/>
    <w:rsid w:val="00EF0156"/>
    <w:rsid w:val="00EF09D2"/>
    <w:rsid w:val="00EF0BAF"/>
    <w:rsid w:val="00EF0CDC"/>
    <w:rsid w:val="00EF0EFB"/>
    <w:rsid w:val="00EF18D8"/>
    <w:rsid w:val="00EF192E"/>
    <w:rsid w:val="00EF209F"/>
    <w:rsid w:val="00EF2424"/>
    <w:rsid w:val="00EF2EA0"/>
    <w:rsid w:val="00EF32AE"/>
    <w:rsid w:val="00EF337F"/>
    <w:rsid w:val="00EF3921"/>
    <w:rsid w:val="00EF47C3"/>
    <w:rsid w:val="00EF4BC9"/>
    <w:rsid w:val="00EF4EC3"/>
    <w:rsid w:val="00EF542E"/>
    <w:rsid w:val="00EF5E17"/>
    <w:rsid w:val="00EF5F8F"/>
    <w:rsid w:val="00EF61BC"/>
    <w:rsid w:val="00EF7541"/>
    <w:rsid w:val="00EF79C9"/>
    <w:rsid w:val="00EF7E7C"/>
    <w:rsid w:val="00F006D0"/>
    <w:rsid w:val="00F00783"/>
    <w:rsid w:val="00F013BA"/>
    <w:rsid w:val="00F016E5"/>
    <w:rsid w:val="00F01737"/>
    <w:rsid w:val="00F0173B"/>
    <w:rsid w:val="00F01767"/>
    <w:rsid w:val="00F01B8D"/>
    <w:rsid w:val="00F01D7C"/>
    <w:rsid w:val="00F01E5C"/>
    <w:rsid w:val="00F024D6"/>
    <w:rsid w:val="00F02AB2"/>
    <w:rsid w:val="00F02C57"/>
    <w:rsid w:val="00F02CC4"/>
    <w:rsid w:val="00F02D4E"/>
    <w:rsid w:val="00F032D7"/>
    <w:rsid w:val="00F03845"/>
    <w:rsid w:val="00F03A40"/>
    <w:rsid w:val="00F048E7"/>
    <w:rsid w:val="00F04A8D"/>
    <w:rsid w:val="00F04FC5"/>
    <w:rsid w:val="00F05DE7"/>
    <w:rsid w:val="00F06160"/>
    <w:rsid w:val="00F06634"/>
    <w:rsid w:val="00F06B0A"/>
    <w:rsid w:val="00F06E33"/>
    <w:rsid w:val="00F06EF3"/>
    <w:rsid w:val="00F071A1"/>
    <w:rsid w:val="00F07A6D"/>
    <w:rsid w:val="00F104E2"/>
    <w:rsid w:val="00F1059C"/>
    <w:rsid w:val="00F10762"/>
    <w:rsid w:val="00F107E8"/>
    <w:rsid w:val="00F10A70"/>
    <w:rsid w:val="00F11260"/>
    <w:rsid w:val="00F118FA"/>
    <w:rsid w:val="00F11DC0"/>
    <w:rsid w:val="00F12379"/>
    <w:rsid w:val="00F12DAA"/>
    <w:rsid w:val="00F13843"/>
    <w:rsid w:val="00F13A27"/>
    <w:rsid w:val="00F13B67"/>
    <w:rsid w:val="00F13D78"/>
    <w:rsid w:val="00F143D1"/>
    <w:rsid w:val="00F147AF"/>
    <w:rsid w:val="00F14DC6"/>
    <w:rsid w:val="00F15196"/>
    <w:rsid w:val="00F1527A"/>
    <w:rsid w:val="00F158B6"/>
    <w:rsid w:val="00F15A5F"/>
    <w:rsid w:val="00F16BD1"/>
    <w:rsid w:val="00F16E1B"/>
    <w:rsid w:val="00F17200"/>
    <w:rsid w:val="00F17328"/>
    <w:rsid w:val="00F17F1F"/>
    <w:rsid w:val="00F20F20"/>
    <w:rsid w:val="00F20F63"/>
    <w:rsid w:val="00F214AE"/>
    <w:rsid w:val="00F217AB"/>
    <w:rsid w:val="00F217D5"/>
    <w:rsid w:val="00F218E2"/>
    <w:rsid w:val="00F21981"/>
    <w:rsid w:val="00F21B1F"/>
    <w:rsid w:val="00F2227B"/>
    <w:rsid w:val="00F22585"/>
    <w:rsid w:val="00F227D3"/>
    <w:rsid w:val="00F228DE"/>
    <w:rsid w:val="00F229DD"/>
    <w:rsid w:val="00F236C3"/>
    <w:rsid w:val="00F2395A"/>
    <w:rsid w:val="00F23C31"/>
    <w:rsid w:val="00F249B2"/>
    <w:rsid w:val="00F24BD6"/>
    <w:rsid w:val="00F2538F"/>
    <w:rsid w:val="00F25523"/>
    <w:rsid w:val="00F259B8"/>
    <w:rsid w:val="00F25D85"/>
    <w:rsid w:val="00F26519"/>
    <w:rsid w:val="00F27205"/>
    <w:rsid w:val="00F272C8"/>
    <w:rsid w:val="00F276DE"/>
    <w:rsid w:val="00F27FD3"/>
    <w:rsid w:val="00F308CF"/>
    <w:rsid w:val="00F30B7F"/>
    <w:rsid w:val="00F30DA1"/>
    <w:rsid w:val="00F30E1D"/>
    <w:rsid w:val="00F310AB"/>
    <w:rsid w:val="00F3150C"/>
    <w:rsid w:val="00F317CC"/>
    <w:rsid w:val="00F31951"/>
    <w:rsid w:val="00F3203F"/>
    <w:rsid w:val="00F325DC"/>
    <w:rsid w:val="00F33373"/>
    <w:rsid w:val="00F33541"/>
    <w:rsid w:val="00F33AA7"/>
    <w:rsid w:val="00F33BA7"/>
    <w:rsid w:val="00F3418D"/>
    <w:rsid w:val="00F343EC"/>
    <w:rsid w:val="00F34708"/>
    <w:rsid w:val="00F3499C"/>
    <w:rsid w:val="00F34F18"/>
    <w:rsid w:val="00F35A30"/>
    <w:rsid w:val="00F3674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809"/>
    <w:rsid w:val="00F44AE0"/>
    <w:rsid w:val="00F44BF0"/>
    <w:rsid w:val="00F45244"/>
    <w:rsid w:val="00F45548"/>
    <w:rsid w:val="00F45A90"/>
    <w:rsid w:val="00F4618C"/>
    <w:rsid w:val="00F465A9"/>
    <w:rsid w:val="00F468FC"/>
    <w:rsid w:val="00F46C74"/>
    <w:rsid w:val="00F4765B"/>
    <w:rsid w:val="00F47991"/>
    <w:rsid w:val="00F47E88"/>
    <w:rsid w:val="00F47FA2"/>
    <w:rsid w:val="00F50739"/>
    <w:rsid w:val="00F513E5"/>
    <w:rsid w:val="00F5165E"/>
    <w:rsid w:val="00F5249D"/>
    <w:rsid w:val="00F5277B"/>
    <w:rsid w:val="00F527CF"/>
    <w:rsid w:val="00F53AF1"/>
    <w:rsid w:val="00F54B83"/>
    <w:rsid w:val="00F554D2"/>
    <w:rsid w:val="00F559ED"/>
    <w:rsid w:val="00F56191"/>
    <w:rsid w:val="00F569B9"/>
    <w:rsid w:val="00F57223"/>
    <w:rsid w:val="00F57615"/>
    <w:rsid w:val="00F576DF"/>
    <w:rsid w:val="00F57922"/>
    <w:rsid w:val="00F5792E"/>
    <w:rsid w:val="00F603AF"/>
    <w:rsid w:val="00F60436"/>
    <w:rsid w:val="00F60E67"/>
    <w:rsid w:val="00F611C6"/>
    <w:rsid w:val="00F615A3"/>
    <w:rsid w:val="00F620F5"/>
    <w:rsid w:val="00F62398"/>
    <w:rsid w:val="00F62811"/>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621"/>
    <w:rsid w:val="00F66ED8"/>
    <w:rsid w:val="00F67286"/>
    <w:rsid w:val="00F676D4"/>
    <w:rsid w:val="00F70220"/>
    <w:rsid w:val="00F70DCA"/>
    <w:rsid w:val="00F7109F"/>
    <w:rsid w:val="00F71743"/>
    <w:rsid w:val="00F72102"/>
    <w:rsid w:val="00F72626"/>
    <w:rsid w:val="00F72E13"/>
    <w:rsid w:val="00F731D0"/>
    <w:rsid w:val="00F7346B"/>
    <w:rsid w:val="00F73784"/>
    <w:rsid w:val="00F737CC"/>
    <w:rsid w:val="00F73951"/>
    <w:rsid w:val="00F73A94"/>
    <w:rsid w:val="00F73C94"/>
    <w:rsid w:val="00F740AE"/>
    <w:rsid w:val="00F74196"/>
    <w:rsid w:val="00F74618"/>
    <w:rsid w:val="00F74F2D"/>
    <w:rsid w:val="00F7539A"/>
    <w:rsid w:val="00F759CF"/>
    <w:rsid w:val="00F76A7B"/>
    <w:rsid w:val="00F76C34"/>
    <w:rsid w:val="00F778A5"/>
    <w:rsid w:val="00F77AC6"/>
    <w:rsid w:val="00F8064A"/>
    <w:rsid w:val="00F80B9F"/>
    <w:rsid w:val="00F813F2"/>
    <w:rsid w:val="00F81CEA"/>
    <w:rsid w:val="00F81E26"/>
    <w:rsid w:val="00F82906"/>
    <w:rsid w:val="00F82C09"/>
    <w:rsid w:val="00F82CA4"/>
    <w:rsid w:val="00F83F6F"/>
    <w:rsid w:val="00F846FE"/>
    <w:rsid w:val="00F8476F"/>
    <w:rsid w:val="00F84F2F"/>
    <w:rsid w:val="00F84FBC"/>
    <w:rsid w:val="00F84FCC"/>
    <w:rsid w:val="00F8519A"/>
    <w:rsid w:val="00F853F0"/>
    <w:rsid w:val="00F8560F"/>
    <w:rsid w:val="00F857B8"/>
    <w:rsid w:val="00F85F5D"/>
    <w:rsid w:val="00F861FF"/>
    <w:rsid w:val="00F86228"/>
    <w:rsid w:val="00F86263"/>
    <w:rsid w:val="00F86ADE"/>
    <w:rsid w:val="00F87670"/>
    <w:rsid w:val="00F879BE"/>
    <w:rsid w:val="00F87D19"/>
    <w:rsid w:val="00F90D69"/>
    <w:rsid w:val="00F90DD3"/>
    <w:rsid w:val="00F90DF0"/>
    <w:rsid w:val="00F9108B"/>
    <w:rsid w:val="00F91332"/>
    <w:rsid w:val="00F91535"/>
    <w:rsid w:val="00F91623"/>
    <w:rsid w:val="00F91928"/>
    <w:rsid w:val="00F9192E"/>
    <w:rsid w:val="00F925FC"/>
    <w:rsid w:val="00F92845"/>
    <w:rsid w:val="00F92EF7"/>
    <w:rsid w:val="00F939F7"/>
    <w:rsid w:val="00F944E4"/>
    <w:rsid w:val="00F9483C"/>
    <w:rsid w:val="00F9490F"/>
    <w:rsid w:val="00F94D0B"/>
    <w:rsid w:val="00F94DC4"/>
    <w:rsid w:val="00F94FFA"/>
    <w:rsid w:val="00F9500B"/>
    <w:rsid w:val="00F9506C"/>
    <w:rsid w:val="00F95210"/>
    <w:rsid w:val="00F9585C"/>
    <w:rsid w:val="00F95C43"/>
    <w:rsid w:val="00F95F64"/>
    <w:rsid w:val="00F96564"/>
    <w:rsid w:val="00F96F4C"/>
    <w:rsid w:val="00F97F44"/>
    <w:rsid w:val="00FA03FE"/>
    <w:rsid w:val="00FA05DE"/>
    <w:rsid w:val="00FA0949"/>
    <w:rsid w:val="00FA094F"/>
    <w:rsid w:val="00FA0D31"/>
    <w:rsid w:val="00FA15C3"/>
    <w:rsid w:val="00FA16CF"/>
    <w:rsid w:val="00FA1AFD"/>
    <w:rsid w:val="00FA2068"/>
    <w:rsid w:val="00FA20CA"/>
    <w:rsid w:val="00FA2953"/>
    <w:rsid w:val="00FA29AE"/>
    <w:rsid w:val="00FA2D3D"/>
    <w:rsid w:val="00FA2E1C"/>
    <w:rsid w:val="00FA3257"/>
    <w:rsid w:val="00FA37C2"/>
    <w:rsid w:val="00FA38FF"/>
    <w:rsid w:val="00FA4884"/>
    <w:rsid w:val="00FA4D94"/>
    <w:rsid w:val="00FA59AC"/>
    <w:rsid w:val="00FA5CD5"/>
    <w:rsid w:val="00FA5FE9"/>
    <w:rsid w:val="00FA6220"/>
    <w:rsid w:val="00FA6812"/>
    <w:rsid w:val="00FA6DC9"/>
    <w:rsid w:val="00FA7A40"/>
    <w:rsid w:val="00FA7DBC"/>
    <w:rsid w:val="00FA7E0A"/>
    <w:rsid w:val="00FB061D"/>
    <w:rsid w:val="00FB1E2F"/>
    <w:rsid w:val="00FB21CB"/>
    <w:rsid w:val="00FB29B7"/>
    <w:rsid w:val="00FB2B6E"/>
    <w:rsid w:val="00FB31D0"/>
    <w:rsid w:val="00FB31E2"/>
    <w:rsid w:val="00FB382D"/>
    <w:rsid w:val="00FB3AB5"/>
    <w:rsid w:val="00FB3BDF"/>
    <w:rsid w:val="00FB3C60"/>
    <w:rsid w:val="00FB3D19"/>
    <w:rsid w:val="00FB3DCA"/>
    <w:rsid w:val="00FB3FBF"/>
    <w:rsid w:val="00FB442B"/>
    <w:rsid w:val="00FB4538"/>
    <w:rsid w:val="00FB4CA3"/>
    <w:rsid w:val="00FB4EFC"/>
    <w:rsid w:val="00FB575C"/>
    <w:rsid w:val="00FB59E1"/>
    <w:rsid w:val="00FB5EC2"/>
    <w:rsid w:val="00FB61D7"/>
    <w:rsid w:val="00FB6914"/>
    <w:rsid w:val="00FB6991"/>
    <w:rsid w:val="00FB69E1"/>
    <w:rsid w:val="00FB7002"/>
    <w:rsid w:val="00FB7751"/>
    <w:rsid w:val="00FC0D62"/>
    <w:rsid w:val="00FC123F"/>
    <w:rsid w:val="00FC144A"/>
    <w:rsid w:val="00FC18BE"/>
    <w:rsid w:val="00FC1E98"/>
    <w:rsid w:val="00FC23A1"/>
    <w:rsid w:val="00FC23EA"/>
    <w:rsid w:val="00FC2850"/>
    <w:rsid w:val="00FC2858"/>
    <w:rsid w:val="00FC29B2"/>
    <w:rsid w:val="00FC3364"/>
    <w:rsid w:val="00FC3416"/>
    <w:rsid w:val="00FC36C1"/>
    <w:rsid w:val="00FC3B0A"/>
    <w:rsid w:val="00FC3E5F"/>
    <w:rsid w:val="00FC408F"/>
    <w:rsid w:val="00FC4793"/>
    <w:rsid w:val="00FC4840"/>
    <w:rsid w:val="00FC4E66"/>
    <w:rsid w:val="00FC4E9C"/>
    <w:rsid w:val="00FC55EA"/>
    <w:rsid w:val="00FC5734"/>
    <w:rsid w:val="00FC5D57"/>
    <w:rsid w:val="00FC5ECC"/>
    <w:rsid w:val="00FC5FE2"/>
    <w:rsid w:val="00FC612E"/>
    <w:rsid w:val="00FC6235"/>
    <w:rsid w:val="00FC66AE"/>
    <w:rsid w:val="00FC7118"/>
    <w:rsid w:val="00FC71ED"/>
    <w:rsid w:val="00FD03C5"/>
    <w:rsid w:val="00FD09DB"/>
    <w:rsid w:val="00FD119C"/>
    <w:rsid w:val="00FD121C"/>
    <w:rsid w:val="00FD1274"/>
    <w:rsid w:val="00FD1366"/>
    <w:rsid w:val="00FD14D5"/>
    <w:rsid w:val="00FD1DF6"/>
    <w:rsid w:val="00FD2CDF"/>
    <w:rsid w:val="00FD33A1"/>
    <w:rsid w:val="00FD47B1"/>
    <w:rsid w:val="00FD4973"/>
    <w:rsid w:val="00FD4F69"/>
    <w:rsid w:val="00FD5924"/>
    <w:rsid w:val="00FD5CC3"/>
    <w:rsid w:val="00FD5DB3"/>
    <w:rsid w:val="00FD5E16"/>
    <w:rsid w:val="00FD6698"/>
    <w:rsid w:val="00FD67EF"/>
    <w:rsid w:val="00FD6956"/>
    <w:rsid w:val="00FD6FDC"/>
    <w:rsid w:val="00FD73AD"/>
    <w:rsid w:val="00FD794A"/>
    <w:rsid w:val="00FE0819"/>
    <w:rsid w:val="00FE0889"/>
    <w:rsid w:val="00FE09CD"/>
    <w:rsid w:val="00FE0AD4"/>
    <w:rsid w:val="00FE14EA"/>
    <w:rsid w:val="00FE1513"/>
    <w:rsid w:val="00FE17AE"/>
    <w:rsid w:val="00FE1AA7"/>
    <w:rsid w:val="00FE1DD9"/>
    <w:rsid w:val="00FE20B1"/>
    <w:rsid w:val="00FE23A9"/>
    <w:rsid w:val="00FE28BF"/>
    <w:rsid w:val="00FE2BD5"/>
    <w:rsid w:val="00FE2CEE"/>
    <w:rsid w:val="00FE30AE"/>
    <w:rsid w:val="00FE3381"/>
    <w:rsid w:val="00FE386C"/>
    <w:rsid w:val="00FE447B"/>
    <w:rsid w:val="00FE4930"/>
    <w:rsid w:val="00FE4F18"/>
    <w:rsid w:val="00FE514B"/>
    <w:rsid w:val="00FE544C"/>
    <w:rsid w:val="00FE572F"/>
    <w:rsid w:val="00FE59EC"/>
    <w:rsid w:val="00FE5D36"/>
    <w:rsid w:val="00FE5F29"/>
    <w:rsid w:val="00FE5FF2"/>
    <w:rsid w:val="00FE6C48"/>
    <w:rsid w:val="00FE6FBA"/>
    <w:rsid w:val="00FE7B95"/>
    <w:rsid w:val="00FE7CC9"/>
    <w:rsid w:val="00FF018F"/>
    <w:rsid w:val="00FF113A"/>
    <w:rsid w:val="00FF1412"/>
    <w:rsid w:val="00FF1429"/>
    <w:rsid w:val="00FF1556"/>
    <w:rsid w:val="00FF1B49"/>
    <w:rsid w:val="00FF215B"/>
    <w:rsid w:val="00FF22FA"/>
    <w:rsid w:val="00FF2354"/>
    <w:rsid w:val="00FF2395"/>
    <w:rsid w:val="00FF2719"/>
    <w:rsid w:val="00FF2994"/>
    <w:rsid w:val="00FF2DF5"/>
    <w:rsid w:val="00FF45CD"/>
    <w:rsid w:val="00FF46CC"/>
    <w:rsid w:val="00FF4AAE"/>
    <w:rsid w:val="00FF4CA8"/>
    <w:rsid w:val="00FF4D2E"/>
    <w:rsid w:val="00FF5556"/>
    <w:rsid w:val="00FF5772"/>
    <w:rsid w:val="00FF5EF7"/>
    <w:rsid w:val="00FF6403"/>
    <w:rsid w:val="00FF650C"/>
    <w:rsid w:val="00FF6A37"/>
    <w:rsid w:val="00FF6C0E"/>
    <w:rsid w:val="00FF6C6F"/>
    <w:rsid w:val="00FF7E1E"/>
    <w:rsid w:val="00FF7E7D"/>
    <w:rsid w:val="01119E69"/>
    <w:rsid w:val="011EBEDB"/>
    <w:rsid w:val="0142B6BA"/>
    <w:rsid w:val="014F5C39"/>
    <w:rsid w:val="0162CA4A"/>
    <w:rsid w:val="016CAA1F"/>
    <w:rsid w:val="016EE4A8"/>
    <w:rsid w:val="0199AA3B"/>
    <w:rsid w:val="01A72974"/>
    <w:rsid w:val="01AD637D"/>
    <w:rsid w:val="01C9828E"/>
    <w:rsid w:val="01DC555B"/>
    <w:rsid w:val="01F1179D"/>
    <w:rsid w:val="01FEE218"/>
    <w:rsid w:val="02008DA7"/>
    <w:rsid w:val="02021DE7"/>
    <w:rsid w:val="021C70E4"/>
    <w:rsid w:val="02564414"/>
    <w:rsid w:val="026717FA"/>
    <w:rsid w:val="0296726C"/>
    <w:rsid w:val="02B4FC90"/>
    <w:rsid w:val="02CCE960"/>
    <w:rsid w:val="02DD3D31"/>
    <w:rsid w:val="02DE420F"/>
    <w:rsid w:val="02E1B095"/>
    <w:rsid w:val="032B1BC0"/>
    <w:rsid w:val="033D1436"/>
    <w:rsid w:val="034B3A03"/>
    <w:rsid w:val="034FBB92"/>
    <w:rsid w:val="03826902"/>
    <w:rsid w:val="03A0F79D"/>
    <w:rsid w:val="03B4E13D"/>
    <w:rsid w:val="03B7EA16"/>
    <w:rsid w:val="03C1E081"/>
    <w:rsid w:val="03CDE929"/>
    <w:rsid w:val="03E689B5"/>
    <w:rsid w:val="03EBB580"/>
    <w:rsid w:val="03EFC3E9"/>
    <w:rsid w:val="03F02BAE"/>
    <w:rsid w:val="040F6371"/>
    <w:rsid w:val="041A9521"/>
    <w:rsid w:val="04267E07"/>
    <w:rsid w:val="042B5945"/>
    <w:rsid w:val="0435FDC4"/>
    <w:rsid w:val="043DAC99"/>
    <w:rsid w:val="0461FFAB"/>
    <w:rsid w:val="04754A49"/>
    <w:rsid w:val="048767C9"/>
    <w:rsid w:val="04C2E399"/>
    <w:rsid w:val="04D67D9B"/>
    <w:rsid w:val="04F35DB4"/>
    <w:rsid w:val="04F3DC94"/>
    <w:rsid w:val="0500BC19"/>
    <w:rsid w:val="0507D75E"/>
    <w:rsid w:val="050DDF9A"/>
    <w:rsid w:val="051C7154"/>
    <w:rsid w:val="051F8B55"/>
    <w:rsid w:val="0520B6B3"/>
    <w:rsid w:val="05247635"/>
    <w:rsid w:val="053E5982"/>
    <w:rsid w:val="0549910C"/>
    <w:rsid w:val="055CCF56"/>
    <w:rsid w:val="056A0E40"/>
    <w:rsid w:val="057B842B"/>
    <w:rsid w:val="058C342D"/>
    <w:rsid w:val="0599AB84"/>
    <w:rsid w:val="05A58F13"/>
    <w:rsid w:val="05AFDA50"/>
    <w:rsid w:val="05B31FFC"/>
    <w:rsid w:val="05B5DB3F"/>
    <w:rsid w:val="05E492BA"/>
    <w:rsid w:val="05E5ED5A"/>
    <w:rsid w:val="05F24BB0"/>
    <w:rsid w:val="05F7A697"/>
    <w:rsid w:val="0602D8ED"/>
    <w:rsid w:val="0627B08D"/>
    <w:rsid w:val="062C778A"/>
    <w:rsid w:val="06332EDD"/>
    <w:rsid w:val="06362CC6"/>
    <w:rsid w:val="0639E152"/>
    <w:rsid w:val="065763E7"/>
    <w:rsid w:val="0664A16B"/>
    <w:rsid w:val="06725461"/>
    <w:rsid w:val="0687FBD3"/>
    <w:rsid w:val="06A4FE93"/>
    <w:rsid w:val="06B84200"/>
    <w:rsid w:val="070638E4"/>
    <w:rsid w:val="070B55DB"/>
    <w:rsid w:val="070DEE32"/>
    <w:rsid w:val="0724DA0B"/>
    <w:rsid w:val="07303200"/>
    <w:rsid w:val="073B10DF"/>
    <w:rsid w:val="07506E34"/>
    <w:rsid w:val="075D815D"/>
    <w:rsid w:val="075EADED"/>
    <w:rsid w:val="0764D711"/>
    <w:rsid w:val="076546BC"/>
    <w:rsid w:val="0793F030"/>
    <w:rsid w:val="0795DCF6"/>
    <w:rsid w:val="07971F78"/>
    <w:rsid w:val="07A0B5AC"/>
    <w:rsid w:val="07AA022A"/>
    <w:rsid w:val="07B93DE2"/>
    <w:rsid w:val="07C87095"/>
    <w:rsid w:val="07D4CB80"/>
    <w:rsid w:val="07ED392F"/>
    <w:rsid w:val="08056C78"/>
    <w:rsid w:val="080FAFDB"/>
    <w:rsid w:val="080FE8B1"/>
    <w:rsid w:val="0813CD0E"/>
    <w:rsid w:val="08297900"/>
    <w:rsid w:val="0830EDCC"/>
    <w:rsid w:val="08373E56"/>
    <w:rsid w:val="0841DF1D"/>
    <w:rsid w:val="0844B9CD"/>
    <w:rsid w:val="0849FFF4"/>
    <w:rsid w:val="084CB1D4"/>
    <w:rsid w:val="0869B1EF"/>
    <w:rsid w:val="0876AA16"/>
    <w:rsid w:val="08795CB4"/>
    <w:rsid w:val="08936112"/>
    <w:rsid w:val="08A0D88B"/>
    <w:rsid w:val="08A31FB5"/>
    <w:rsid w:val="08A78EF6"/>
    <w:rsid w:val="08AD696A"/>
    <w:rsid w:val="08B2FFC7"/>
    <w:rsid w:val="08BDD427"/>
    <w:rsid w:val="0906C008"/>
    <w:rsid w:val="0906CC77"/>
    <w:rsid w:val="0926C5BF"/>
    <w:rsid w:val="0944C1ED"/>
    <w:rsid w:val="0953A7EE"/>
    <w:rsid w:val="095EFE78"/>
    <w:rsid w:val="096D1676"/>
    <w:rsid w:val="096E0951"/>
    <w:rsid w:val="097817BD"/>
    <w:rsid w:val="0978E0BB"/>
    <w:rsid w:val="09A7DE82"/>
    <w:rsid w:val="09AFF640"/>
    <w:rsid w:val="09B29359"/>
    <w:rsid w:val="09C2836D"/>
    <w:rsid w:val="09C392BA"/>
    <w:rsid w:val="09CC2F3D"/>
    <w:rsid w:val="09CCF7EE"/>
    <w:rsid w:val="09D1FFF2"/>
    <w:rsid w:val="0A1BD158"/>
    <w:rsid w:val="0A2604A6"/>
    <w:rsid w:val="0A2C57E0"/>
    <w:rsid w:val="0A2FCFE4"/>
    <w:rsid w:val="0A4B210E"/>
    <w:rsid w:val="0A52163C"/>
    <w:rsid w:val="0A867016"/>
    <w:rsid w:val="0AA86274"/>
    <w:rsid w:val="0AB31BAD"/>
    <w:rsid w:val="0ABC80A2"/>
    <w:rsid w:val="0AD1569C"/>
    <w:rsid w:val="0AD2065F"/>
    <w:rsid w:val="0AF23469"/>
    <w:rsid w:val="0B02B74B"/>
    <w:rsid w:val="0B041219"/>
    <w:rsid w:val="0B058A91"/>
    <w:rsid w:val="0B085E9D"/>
    <w:rsid w:val="0B0A2EB3"/>
    <w:rsid w:val="0B4E21D7"/>
    <w:rsid w:val="0B4FFAC6"/>
    <w:rsid w:val="0B571D40"/>
    <w:rsid w:val="0B59F20D"/>
    <w:rsid w:val="0B6BA1E0"/>
    <w:rsid w:val="0B82F50A"/>
    <w:rsid w:val="0BAADA23"/>
    <w:rsid w:val="0BAFB10A"/>
    <w:rsid w:val="0BB0F05B"/>
    <w:rsid w:val="0BB1D38C"/>
    <w:rsid w:val="0BB9B15E"/>
    <w:rsid w:val="0BC286B5"/>
    <w:rsid w:val="0BEDC444"/>
    <w:rsid w:val="0C05C219"/>
    <w:rsid w:val="0C14C65D"/>
    <w:rsid w:val="0C1E5D37"/>
    <w:rsid w:val="0C53FFB3"/>
    <w:rsid w:val="0C577358"/>
    <w:rsid w:val="0C62C771"/>
    <w:rsid w:val="0C62CF5C"/>
    <w:rsid w:val="0C643739"/>
    <w:rsid w:val="0C78C7E5"/>
    <w:rsid w:val="0C7DE2F7"/>
    <w:rsid w:val="0C88DE62"/>
    <w:rsid w:val="0C9AF589"/>
    <w:rsid w:val="0CA6C650"/>
    <w:rsid w:val="0CB00C4E"/>
    <w:rsid w:val="0CC16C59"/>
    <w:rsid w:val="0CC96BBE"/>
    <w:rsid w:val="0CCF01EE"/>
    <w:rsid w:val="0CD42F42"/>
    <w:rsid w:val="0CDD8559"/>
    <w:rsid w:val="0CDEFAD6"/>
    <w:rsid w:val="0CE7C699"/>
    <w:rsid w:val="0D0C127C"/>
    <w:rsid w:val="0D0ECC74"/>
    <w:rsid w:val="0D133B00"/>
    <w:rsid w:val="0D21FB75"/>
    <w:rsid w:val="0D3068B2"/>
    <w:rsid w:val="0D49F001"/>
    <w:rsid w:val="0D6F4126"/>
    <w:rsid w:val="0D78C7F8"/>
    <w:rsid w:val="0D7AFAAC"/>
    <w:rsid w:val="0D7BE827"/>
    <w:rsid w:val="0D8DECEC"/>
    <w:rsid w:val="0D9ED9AC"/>
    <w:rsid w:val="0DCC9D0F"/>
    <w:rsid w:val="0DFDE02D"/>
    <w:rsid w:val="0E01D86F"/>
    <w:rsid w:val="0E0F4660"/>
    <w:rsid w:val="0E1C24DD"/>
    <w:rsid w:val="0E3B27F4"/>
    <w:rsid w:val="0E541362"/>
    <w:rsid w:val="0E5967BB"/>
    <w:rsid w:val="0E6C6135"/>
    <w:rsid w:val="0E799E24"/>
    <w:rsid w:val="0E7DB592"/>
    <w:rsid w:val="0E8715F2"/>
    <w:rsid w:val="0E932A94"/>
    <w:rsid w:val="0E99757A"/>
    <w:rsid w:val="0ECE2072"/>
    <w:rsid w:val="0ECFDAB3"/>
    <w:rsid w:val="0EDFE764"/>
    <w:rsid w:val="0EE8C44B"/>
    <w:rsid w:val="0EF68A1F"/>
    <w:rsid w:val="0F195547"/>
    <w:rsid w:val="0F247B8C"/>
    <w:rsid w:val="0F3446BC"/>
    <w:rsid w:val="0F611BCA"/>
    <w:rsid w:val="0F650EEA"/>
    <w:rsid w:val="0F7596D3"/>
    <w:rsid w:val="0F9C15C2"/>
    <w:rsid w:val="0FB81BCC"/>
    <w:rsid w:val="0FB9F5E1"/>
    <w:rsid w:val="0FBE0C26"/>
    <w:rsid w:val="0FC712E1"/>
    <w:rsid w:val="0FC85EAD"/>
    <w:rsid w:val="0FCC47ED"/>
    <w:rsid w:val="0FD809BF"/>
    <w:rsid w:val="0FD9CB42"/>
    <w:rsid w:val="10098D06"/>
    <w:rsid w:val="102D7EA6"/>
    <w:rsid w:val="10812E77"/>
    <w:rsid w:val="108769DB"/>
    <w:rsid w:val="108953F8"/>
    <w:rsid w:val="1097F2EF"/>
    <w:rsid w:val="10B26A5B"/>
    <w:rsid w:val="10C391E1"/>
    <w:rsid w:val="10CC42B6"/>
    <w:rsid w:val="10CD5476"/>
    <w:rsid w:val="10DC50CC"/>
    <w:rsid w:val="1100DCEE"/>
    <w:rsid w:val="1115D3E1"/>
    <w:rsid w:val="111EFF24"/>
    <w:rsid w:val="111F779E"/>
    <w:rsid w:val="112C6FE9"/>
    <w:rsid w:val="1134D1AC"/>
    <w:rsid w:val="1135B91E"/>
    <w:rsid w:val="1137C94A"/>
    <w:rsid w:val="1148AB94"/>
    <w:rsid w:val="116D0A5F"/>
    <w:rsid w:val="1193775F"/>
    <w:rsid w:val="119D17A6"/>
    <w:rsid w:val="11C24F27"/>
    <w:rsid w:val="11C3D7FB"/>
    <w:rsid w:val="11CF9ECD"/>
    <w:rsid w:val="11D055D4"/>
    <w:rsid w:val="11D0C0E5"/>
    <w:rsid w:val="11E608CD"/>
    <w:rsid w:val="12109A35"/>
    <w:rsid w:val="12117180"/>
    <w:rsid w:val="121966B7"/>
    <w:rsid w:val="126DBAA0"/>
    <w:rsid w:val="12854D55"/>
    <w:rsid w:val="128D47C0"/>
    <w:rsid w:val="1292FBF8"/>
    <w:rsid w:val="12A5CC1C"/>
    <w:rsid w:val="12A7FE5D"/>
    <w:rsid w:val="12E16918"/>
    <w:rsid w:val="12E17C8F"/>
    <w:rsid w:val="12F56F46"/>
    <w:rsid w:val="12FDE867"/>
    <w:rsid w:val="1328D523"/>
    <w:rsid w:val="134B4155"/>
    <w:rsid w:val="134BA8E2"/>
    <w:rsid w:val="13520E08"/>
    <w:rsid w:val="1377B2A2"/>
    <w:rsid w:val="13903E57"/>
    <w:rsid w:val="1392C028"/>
    <w:rsid w:val="1395B46B"/>
    <w:rsid w:val="1398466C"/>
    <w:rsid w:val="1399C0EB"/>
    <w:rsid w:val="13A773C8"/>
    <w:rsid w:val="13B0113D"/>
    <w:rsid w:val="13D046A6"/>
    <w:rsid w:val="140028E4"/>
    <w:rsid w:val="140A6494"/>
    <w:rsid w:val="1421C345"/>
    <w:rsid w:val="14357056"/>
    <w:rsid w:val="14532F99"/>
    <w:rsid w:val="1455ABF5"/>
    <w:rsid w:val="14591EC6"/>
    <w:rsid w:val="1467AC29"/>
    <w:rsid w:val="14B9EAD2"/>
    <w:rsid w:val="14CECAE9"/>
    <w:rsid w:val="14E43E65"/>
    <w:rsid w:val="151583D2"/>
    <w:rsid w:val="15159617"/>
    <w:rsid w:val="151E95C0"/>
    <w:rsid w:val="155DDB4C"/>
    <w:rsid w:val="1565F5EC"/>
    <w:rsid w:val="157D245E"/>
    <w:rsid w:val="15954A4B"/>
    <w:rsid w:val="15986404"/>
    <w:rsid w:val="15A86727"/>
    <w:rsid w:val="15AB9AA9"/>
    <w:rsid w:val="15BB1A5D"/>
    <w:rsid w:val="15C2CC42"/>
    <w:rsid w:val="15CA8EE6"/>
    <w:rsid w:val="15DE3641"/>
    <w:rsid w:val="15E1A3B8"/>
    <w:rsid w:val="15E58816"/>
    <w:rsid w:val="15E6682B"/>
    <w:rsid w:val="15EF480D"/>
    <w:rsid w:val="15F55427"/>
    <w:rsid w:val="165ED5C4"/>
    <w:rsid w:val="165F57C7"/>
    <w:rsid w:val="16739A8E"/>
    <w:rsid w:val="169D7130"/>
    <w:rsid w:val="16A051A1"/>
    <w:rsid w:val="16B72706"/>
    <w:rsid w:val="16D0E8D0"/>
    <w:rsid w:val="16D5D3F7"/>
    <w:rsid w:val="16DC27E1"/>
    <w:rsid w:val="1707EC7C"/>
    <w:rsid w:val="170F99D5"/>
    <w:rsid w:val="172FCC9C"/>
    <w:rsid w:val="17348C03"/>
    <w:rsid w:val="174DD2FE"/>
    <w:rsid w:val="17528D71"/>
    <w:rsid w:val="1755013B"/>
    <w:rsid w:val="175553A4"/>
    <w:rsid w:val="177E9E19"/>
    <w:rsid w:val="1781FE18"/>
    <w:rsid w:val="17826358"/>
    <w:rsid w:val="178AC307"/>
    <w:rsid w:val="178F9E32"/>
    <w:rsid w:val="17991DF6"/>
    <w:rsid w:val="17A787C3"/>
    <w:rsid w:val="17AA1F97"/>
    <w:rsid w:val="17CB8250"/>
    <w:rsid w:val="17CF0FC7"/>
    <w:rsid w:val="17D74124"/>
    <w:rsid w:val="180E8023"/>
    <w:rsid w:val="18123E82"/>
    <w:rsid w:val="183D4731"/>
    <w:rsid w:val="1840A8A5"/>
    <w:rsid w:val="185091FB"/>
    <w:rsid w:val="187A98A0"/>
    <w:rsid w:val="18877B37"/>
    <w:rsid w:val="18929B53"/>
    <w:rsid w:val="1894A3EF"/>
    <w:rsid w:val="18B2020F"/>
    <w:rsid w:val="18FDC248"/>
    <w:rsid w:val="191D78C4"/>
    <w:rsid w:val="1926AC35"/>
    <w:rsid w:val="1935D8BB"/>
    <w:rsid w:val="1941D7EE"/>
    <w:rsid w:val="1948C1E1"/>
    <w:rsid w:val="195A6FD1"/>
    <w:rsid w:val="1968244D"/>
    <w:rsid w:val="197AE269"/>
    <w:rsid w:val="197F8A6B"/>
    <w:rsid w:val="19874744"/>
    <w:rsid w:val="198BA512"/>
    <w:rsid w:val="19985740"/>
    <w:rsid w:val="19B2AEA4"/>
    <w:rsid w:val="19BF610C"/>
    <w:rsid w:val="19DAE473"/>
    <w:rsid w:val="1A047A7B"/>
    <w:rsid w:val="1A13B63C"/>
    <w:rsid w:val="1A4E0BF6"/>
    <w:rsid w:val="1A4EB8D6"/>
    <w:rsid w:val="1A6103D2"/>
    <w:rsid w:val="1A621C2E"/>
    <w:rsid w:val="1A62D496"/>
    <w:rsid w:val="1A76F2DD"/>
    <w:rsid w:val="1A8295CC"/>
    <w:rsid w:val="1A8FD570"/>
    <w:rsid w:val="1A99FF68"/>
    <w:rsid w:val="1AA3E1F8"/>
    <w:rsid w:val="1AB1E4FD"/>
    <w:rsid w:val="1AD9B01D"/>
    <w:rsid w:val="1AE26C1C"/>
    <w:rsid w:val="1AEDE590"/>
    <w:rsid w:val="1AFCBCBF"/>
    <w:rsid w:val="1B06E66A"/>
    <w:rsid w:val="1B13FD09"/>
    <w:rsid w:val="1B34D9B8"/>
    <w:rsid w:val="1B3CBD80"/>
    <w:rsid w:val="1B48559A"/>
    <w:rsid w:val="1B4BDC16"/>
    <w:rsid w:val="1B4F3D44"/>
    <w:rsid w:val="1B722A63"/>
    <w:rsid w:val="1B77A252"/>
    <w:rsid w:val="1B7E1899"/>
    <w:rsid w:val="1B7E2CC0"/>
    <w:rsid w:val="1B820CEC"/>
    <w:rsid w:val="1B892EE8"/>
    <w:rsid w:val="1B8F1CA0"/>
    <w:rsid w:val="1B93F40A"/>
    <w:rsid w:val="1BA00784"/>
    <w:rsid w:val="1BA6B04A"/>
    <w:rsid w:val="1BAE9961"/>
    <w:rsid w:val="1BB7A14C"/>
    <w:rsid w:val="1BB99EBB"/>
    <w:rsid w:val="1BBC97F2"/>
    <w:rsid w:val="1BE57CF8"/>
    <w:rsid w:val="1BE7312C"/>
    <w:rsid w:val="1BE892DF"/>
    <w:rsid w:val="1BE9288E"/>
    <w:rsid w:val="1BE965F8"/>
    <w:rsid w:val="1BEDC909"/>
    <w:rsid w:val="1BF356A6"/>
    <w:rsid w:val="1BFA22CD"/>
    <w:rsid w:val="1C318152"/>
    <w:rsid w:val="1C378654"/>
    <w:rsid w:val="1C3D23BC"/>
    <w:rsid w:val="1C4708ED"/>
    <w:rsid w:val="1C4D8B3D"/>
    <w:rsid w:val="1C54B381"/>
    <w:rsid w:val="1C551BB4"/>
    <w:rsid w:val="1C57CD45"/>
    <w:rsid w:val="1C6BA98D"/>
    <w:rsid w:val="1C787D66"/>
    <w:rsid w:val="1C8366D1"/>
    <w:rsid w:val="1C8B077F"/>
    <w:rsid w:val="1C8E0FFD"/>
    <w:rsid w:val="1C90D61C"/>
    <w:rsid w:val="1C986992"/>
    <w:rsid w:val="1C9B8CAE"/>
    <w:rsid w:val="1CA07EAA"/>
    <w:rsid w:val="1CAA2923"/>
    <w:rsid w:val="1CB47102"/>
    <w:rsid w:val="1CC19D74"/>
    <w:rsid w:val="1CC1D336"/>
    <w:rsid w:val="1CDC1EB9"/>
    <w:rsid w:val="1CE7ECB1"/>
    <w:rsid w:val="1CED7416"/>
    <w:rsid w:val="1CF3BFB7"/>
    <w:rsid w:val="1CFE73CA"/>
    <w:rsid w:val="1D026CD4"/>
    <w:rsid w:val="1D0C3F61"/>
    <w:rsid w:val="1D21FDBC"/>
    <w:rsid w:val="1D293A7B"/>
    <w:rsid w:val="1D3FB54A"/>
    <w:rsid w:val="1D45F39E"/>
    <w:rsid w:val="1D55D416"/>
    <w:rsid w:val="1D7757CC"/>
    <w:rsid w:val="1D7AF06D"/>
    <w:rsid w:val="1D85FEC7"/>
    <w:rsid w:val="1D9CDF6F"/>
    <w:rsid w:val="1DA59804"/>
    <w:rsid w:val="1DB8EFB5"/>
    <w:rsid w:val="1DCF6C8C"/>
    <w:rsid w:val="1DD8820F"/>
    <w:rsid w:val="1DE5ACCC"/>
    <w:rsid w:val="1DECD07E"/>
    <w:rsid w:val="1DEEA1DE"/>
    <w:rsid w:val="1DEEA4EC"/>
    <w:rsid w:val="1E13315A"/>
    <w:rsid w:val="1E133D95"/>
    <w:rsid w:val="1E214F3E"/>
    <w:rsid w:val="1E3B68AB"/>
    <w:rsid w:val="1E4A67F4"/>
    <w:rsid w:val="1E832191"/>
    <w:rsid w:val="1E8A2A32"/>
    <w:rsid w:val="1EBB77BF"/>
    <w:rsid w:val="1EC1AC29"/>
    <w:rsid w:val="1ED098C0"/>
    <w:rsid w:val="1F16C9D8"/>
    <w:rsid w:val="1F350A76"/>
    <w:rsid w:val="1F383A8F"/>
    <w:rsid w:val="1F3FDEFE"/>
    <w:rsid w:val="1F69F2C2"/>
    <w:rsid w:val="1F956C49"/>
    <w:rsid w:val="1FA9CEC8"/>
    <w:rsid w:val="1FBB6473"/>
    <w:rsid w:val="1FC99E88"/>
    <w:rsid w:val="1FD8C0A4"/>
    <w:rsid w:val="1FE05897"/>
    <w:rsid w:val="1FE59F47"/>
    <w:rsid w:val="1FEA3B33"/>
    <w:rsid w:val="1FEEC820"/>
    <w:rsid w:val="1FF0CB47"/>
    <w:rsid w:val="1FFE493F"/>
    <w:rsid w:val="202130C1"/>
    <w:rsid w:val="20247673"/>
    <w:rsid w:val="20288B7F"/>
    <w:rsid w:val="202E8A00"/>
    <w:rsid w:val="20303130"/>
    <w:rsid w:val="203EC56C"/>
    <w:rsid w:val="204754E8"/>
    <w:rsid w:val="20550999"/>
    <w:rsid w:val="20590861"/>
    <w:rsid w:val="207B3060"/>
    <w:rsid w:val="208EDD09"/>
    <w:rsid w:val="20952EC0"/>
    <w:rsid w:val="209F2467"/>
    <w:rsid w:val="20AB918C"/>
    <w:rsid w:val="20EDF788"/>
    <w:rsid w:val="20F2D6D3"/>
    <w:rsid w:val="20FCD5FF"/>
    <w:rsid w:val="210CFC9C"/>
    <w:rsid w:val="211426D8"/>
    <w:rsid w:val="211479F1"/>
    <w:rsid w:val="2116584C"/>
    <w:rsid w:val="212F3727"/>
    <w:rsid w:val="21310F19"/>
    <w:rsid w:val="213ED99A"/>
    <w:rsid w:val="21467489"/>
    <w:rsid w:val="214826E7"/>
    <w:rsid w:val="214E482F"/>
    <w:rsid w:val="215404FC"/>
    <w:rsid w:val="215E2361"/>
    <w:rsid w:val="21630D5F"/>
    <w:rsid w:val="216E465C"/>
    <w:rsid w:val="217CCF48"/>
    <w:rsid w:val="218248B8"/>
    <w:rsid w:val="2182B97D"/>
    <w:rsid w:val="219C93E1"/>
    <w:rsid w:val="21A133FA"/>
    <w:rsid w:val="21AEB724"/>
    <w:rsid w:val="21DB2EBB"/>
    <w:rsid w:val="21EC1250"/>
    <w:rsid w:val="21EDF901"/>
    <w:rsid w:val="220D57B1"/>
    <w:rsid w:val="222227FD"/>
    <w:rsid w:val="22328A32"/>
    <w:rsid w:val="22637040"/>
    <w:rsid w:val="226AF4AC"/>
    <w:rsid w:val="22708EB2"/>
    <w:rsid w:val="2278972C"/>
    <w:rsid w:val="22A9C6E6"/>
    <w:rsid w:val="22AB55BE"/>
    <w:rsid w:val="22C45E7C"/>
    <w:rsid w:val="22D12633"/>
    <w:rsid w:val="22D16CAB"/>
    <w:rsid w:val="22EEE556"/>
    <w:rsid w:val="22EFF2F0"/>
    <w:rsid w:val="23040671"/>
    <w:rsid w:val="230E022F"/>
    <w:rsid w:val="23123F7B"/>
    <w:rsid w:val="23180949"/>
    <w:rsid w:val="2319F9CB"/>
    <w:rsid w:val="232EE35D"/>
    <w:rsid w:val="233B06BD"/>
    <w:rsid w:val="233C4877"/>
    <w:rsid w:val="23646201"/>
    <w:rsid w:val="236ADD78"/>
    <w:rsid w:val="236C1CB6"/>
    <w:rsid w:val="236F67CC"/>
    <w:rsid w:val="23743C12"/>
    <w:rsid w:val="2390D8C6"/>
    <w:rsid w:val="2399B664"/>
    <w:rsid w:val="23B587DA"/>
    <w:rsid w:val="23C26203"/>
    <w:rsid w:val="23C8470C"/>
    <w:rsid w:val="23DE3ED8"/>
    <w:rsid w:val="23DEC71F"/>
    <w:rsid w:val="23DF4AD4"/>
    <w:rsid w:val="241033D0"/>
    <w:rsid w:val="241CBF2C"/>
    <w:rsid w:val="2429B3C9"/>
    <w:rsid w:val="243A8B41"/>
    <w:rsid w:val="243B859F"/>
    <w:rsid w:val="24573816"/>
    <w:rsid w:val="245B7021"/>
    <w:rsid w:val="2460DBC8"/>
    <w:rsid w:val="24846355"/>
    <w:rsid w:val="24B28244"/>
    <w:rsid w:val="24BA0955"/>
    <w:rsid w:val="24C904B5"/>
    <w:rsid w:val="24F31A0D"/>
    <w:rsid w:val="24F9086C"/>
    <w:rsid w:val="24FE05ED"/>
    <w:rsid w:val="251236C4"/>
    <w:rsid w:val="25479651"/>
    <w:rsid w:val="2560412F"/>
    <w:rsid w:val="25801A04"/>
    <w:rsid w:val="2585F093"/>
    <w:rsid w:val="258A9E64"/>
    <w:rsid w:val="25AB4E5D"/>
    <w:rsid w:val="25B504EA"/>
    <w:rsid w:val="25BC2400"/>
    <w:rsid w:val="25BCD464"/>
    <w:rsid w:val="25C3689B"/>
    <w:rsid w:val="25CA6AB9"/>
    <w:rsid w:val="25DD672B"/>
    <w:rsid w:val="25DE7C36"/>
    <w:rsid w:val="25F8EDFB"/>
    <w:rsid w:val="2630225A"/>
    <w:rsid w:val="26330A1D"/>
    <w:rsid w:val="263FE47D"/>
    <w:rsid w:val="2643DC51"/>
    <w:rsid w:val="265BCECF"/>
    <w:rsid w:val="266651E4"/>
    <w:rsid w:val="26670CBA"/>
    <w:rsid w:val="266CCB1C"/>
    <w:rsid w:val="266E8406"/>
    <w:rsid w:val="2685EB69"/>
    <w:rsid w:val="2689A43A"/>
    <w:rsid w:val="2692BC91"/>
    <w:rsid w:val="2696EE9F"/>
    <w:rsid w:val="269ED5DC"/>
    <w:rsid w:val="26B41691"/>
    <w:rsid w:val="26CABE8A"/>
    <w:rsid w:val="26CC3A70"/>
    <w:rsid w:val="26E57599"/>
    <w:rsid w:val="26EC9821"/>
    <w:rsid w:val="26F29AB2"/>
    <w:rsid w:val="26F71BF5"/>
    <w:rsid w:val="2720A007"/>
    <w:rsid w:val="2723AB17"/>
    <w:rsid w:val="27260A94"/>
    <w:rsid w:val="27339FA3"/>
    <w:rsid w:val="274F1244"/>
    <w:rsid w:val="27584A7A"/>
    <w:rsid w:val="278196E8"/>
    <w:rsid w:val="279D4382"/>
    <w:rsid w:val="27AA7268"/>
    <w:rsid w:val="27B633D9"/>
    <w:rsid w:val="27B8C74E"/>
    <w:rsid w:val="27C04BED"/>
    <w:rsid w:val="27E2783B"/>
    <w:rsid w:val="27E38B30"/>
    <w:rsid w:val="27EF756B"/>
    <w:rsid w:val="27F86BDB"/>
    <w:rsid w:val="2801FAB6"/>
    <w:rsid w:val="281BD885"/>
    <w:rsid w:val="283244F1"/>
    <w:rsid w:val="283413C7"/>
    <w:rsid w:val="283968F7"/>
    <w:rsid w:val="284038D8"/>
    <w:rsid w:val="284B27F0"/>
    <w:rsid w:val="2861B416"/>
    <w:rsid w:val="2865426A"/>
    <w:rsid w:val="2866537A"/>
    <w:rsid w:val="28681B23"/>
    <w:rsid w:val="2887C27D"/>
    <w:rsid w:val="28931C2D"/>
    <w:rsid w:val="2898393F"/>
    <w:rsid w:val="2898C879"/>
    <w:rsid w:val="28BC025D"/>
    <w:rsid w:val="28BDB282"/>
    <w:rsid w:val="28C69B29"/>
    <w:rsid w:val="28C6EB51"/>
    <w:rsid w:val="28DF862E"/>
    <w:rsid w:val="28E03F4E"/>
    <w:rsid w:val="28EB28EF"/>
    <w:rsid w:val="2910EC5B"/>
    <w:rsid w:val="291B854B"/>
    <w:rsid w:val="291BECA7"/>
    <w:rsid w:val="2932194D"/>
    <w:rsid w:val="294B19CE"/>
    <w:rsid w:val="29546086"/>
    <w:rsid w:val="29638D8B"/>
    <w:rsid w:val="296AC849"/>
    <w:rsid w:val="2974A072"/>
    <w:rsid w:val="29761CAC"/>
    <w:rsid w:val="29801AC1"/>
    <w:rsid w:val="2980BE5E"/>
    <w:rsid w:val="29987D13"/>
    <w:rsid w:val="299B2CA8"/>
    <w:rsid w:val="29A13223"/>
    <w:rsid w:val="29A84DAC"/>
    <w:rsid w:val="29C87E5D"/>
    <w:rsid w:val="29CE6B2B"/>
    <w:rsid w:val="29DCF05C"/>
    <w:rsid w:val="29DFECEA"/>
    <w:rsid w:val="29E84802"/>
    <w:rsid w:val="29F3DDF3"/>
    <w:rsid w:val="29F74099"/>
    <w:rsid w:val="29F8BC70"/>
    <w:rsid w:val="29FAB035"/>
    <w:rsid w:val="2A008101"/>
    <w:rsid w:val="2A0B9BBA"/>
    <w:rsid w:val="2A253BE2"/>
    <w:rsid w:val="2A3BC6AD"/>
    <w:rsid w:val="2A477223"/>
    <w:rsid w:val="2A5652A2"/>
    <w:rsid w:val="2A5AAD0C"/>
    <w:rsid w:val="2A5B03B9"/>
    <w:rsid w:val="2A6127D0"/>
    <w:rsid w:val="2A740711"/>
    <w:rsid w:val="2A83EDD5"/>
    <w:rsid w:val="2A9F2DFA"/>
    <w:rsid w:val="2AAB4AE7"/>
    <w:rsid w:val="2AAE9591"/>
    <w:rsid w:val="2AC1BD00"/>
    <w:rsid w:val="2AE85672"/>
    <w:rsid w:val="2AE95A55"/>
    <w:rsid w:val="2AEC5D5B"/>
    <w:rsid w:val="2AF5060A"/>
    <w:rsid w:val="2AFBE37E"/>
    <w:rsid w:val="2B027E69"/>
    <w:rsid w:val="2B0352B6"/>
    <w:rsid w:val="2B078AEB"/>
    <w:rsid w:val="2B0C58D3"/>
    <w:rsid w:val="2B13867B"/>
    <w:rsid w:val="2B18C8C6"/>
    <w:rsid w:val="2B1F1C3F"/>
    <w:rsid w:val="2B530B3A"/>
    <w:rsid w:val="2B64C2EE"/>
    <w:rsid w:val="2B69D1A6"/>
    <w:rsid w:val="2B6A0D76"/>
    <w:rsid w:val="2B711B04"/>
    <w:rsid w:val="2B75A6D3"/>
    <w:rsid w:val="2B8155CE"/>
    <w:rsid w:val="2B862D9F"/>
    <w:rsid w:val="2B8DF718"/>
    <w:rsid w:val="2B8EABB6"/>
    <w:rsid w:val="2B98B779"/>
    <w:rsid w:val="2BAF7C29"/>
    <w:rsid w:val="2BBB64D4"/>
    <w:rsid w:val="2BC92AEA"/>
    <w:rsid w:val="2BCB66D3"/>
    <w:rsid w:val="2BF17D2D"/>
    <w:rsid w:val="2BF2A2B4"/>
    <w:rsid w:val="2BF440FC"/>
    <w:rsid w:val="2C03BA2F"/>
    <w:rsid w:val="2C0CA0A4"/>
    <w:rsid w:val="2C4B3D6C"/>
    <w:rsid w:val="2C4D79A3"/>
    <w:rsid w:val="2C4EA4D8"/>
    <w:rsid w:val="2C5057CA"/>
    <w:rsid w:val="2C585E82"/>
    <w:rsid w:val="2C721CA1"/>
    <w:rsid w:val="2C847B7C"/>
    <w:rsid w:val="2C8B3CA5"/>
    <w:rsid w:val="2C95560B"/>
    <w:rsid w:val="2CA0CA24"/>
    <w:rsid w:val="2CA80817"/>
    <w:rsid w:val="2CAC7CF1"/>
    <w:rsid w:val="2CB55378"/>
    <w:rsid w:val="2CCB8370"/>
    <w:rsid w:val="2CDB805D"/>
    <w:rsid w:val="2CEA4F99"/>
    <w:rsid w:val="2CF7BB28"/>
    <w:rsid w:val="2CFD905E"/>
    <w:rsid w:val="2D00B3CD"/>
    <w:rsid w:val="2D02BDE5"/>
    <w:rsid w:val="2D1F552C"/>
    <w:rsid w:val="2D2F445C"/>
    <w:rsid w:val="2D350348"/>
    <w:rsid w:val="2D5272D2"/>
    <w:rsid w:val="2D54A5AA"/>
    <w:rsid w:val="2D9F711F"/>
    <w:rsid w:val="2DAD8118"/>
    <w:rsid w:val="2DADA9E6"/>
    <w:rsid w:val="2DB7921B"/>
    <w:rsid w:val="2DCEACDA"/>
    <w:rsid w:val="2DD9E055"/>
    <w:rsid w:val="2DEAA461"/>
    <w:rsid w:val="2DF743AE"/>
    <w:rsid w:val="2E019871"/>
    <w:rsid w:val="2E0F24EF"/>
    <w:rsid w:val="2E3D291A"/>
    <w:rsid w:val="2E5685C8"/>
    <w:rsid w:val="2E7B50FF"/>
    <w:rsid w:val="2E8A369C"/>
    <w:rsid w:val="2E9D1C32"/>
    <w:rsid w:val="2EB10209"/>
    <w:rsid w:val="2EBFAF03"/>
    <w:rsid w:val="2ED1BD41"/>
    <w:rsid w:val="2EED54DA"/>
    <w:rsid w:val="2EF3DB9A"/>
    <w:rsid w:val="2F02C105"/>
    <w:rsid w:val="2F034A54"/>
    <w:rsid w:val="2F1E1DDC"/>
    <w:rsid w:val="2F221B60"/>
    <w:rsid w:val="2F45A3CC"/>
    <w:rsid w:val="2F4B1036"/>
    <w:rsid w:val="2F717086"/>
    <w:rsid w:val="2F748B50"/>
    <w:rsid w:val="2F772C22"/>
    <w:rsid w:val="2F7F3DE8"/>
    <w:rsid w:val="2F860167"/>
    <w:rsid w:val="2F9762A7"/>
    <w:rsid w:val="2FAABEAD"/>
    <w:rsid w:val="2FBD045B"/>
    <w:rsid w:val="2FBD9C00"/>
    <w:rsid w:val="2FC0EB45"/>
    <w:rsid w:val="2FC5E89B"/>
    <w:rsid w:val="2FCDC181"/>
    <w:rsid w:val="2FD4E57F"/>
    <w:rsid w:val="2FE8B9E4"/>
    <w:rsid w:val="302911AD"/>
    <w:rsid w:val="303636BE"/>
    <w:rsid w:val="3039BDD3"/>
    <w:rsid w:val="3048CA61"/>
    <w:rsid w:val="3060589B"/>
    <w:rsid w:val="308A6A73"/>
    <w:rsid w:val="308FF35B"/>
    <w:rsid w:val="309028F9"/>
    <w:rsid w:val="30930A36"/>
    <w:rsid w:val="30B87476"/>
    <w:rsid w:val="30D17550"/>
    <w:rsid w:val="30D55E2A"/>
    <w:rsid w:val="30E8819B"/>
    <w:rsid w:val="30EE9F6C"/>
    <w:rsid w:val="31015732"/>
    <w:rsid w:val="3110088F"/>
    <w:rsid w:val="3114CD0D"/>
    <w:rsid w:val="31193CBF"/>
    <w:rsid w:val="311FA185"/>
    <w:rsid w:val="315BC0E7"/>
    <w:rsid w:val="3161D9D2"/>
    <w:rsid w:val="3183BDAA"/>
    <w:rsid w:val="31AE5F08"/>
    <w:rsid w:val="31B5FF27"/>
    <w:rsid w:val="31DCBD2C"/>
    <w:rsid w:val="31E14AAA"/>
    <w:rsid w:val="31E54A1E"/>
    <w:rsid w:val="31E7DC5E"/>
    <w:rsid w:val="31EDF812"/>
    <w:rsid w:val="31FCA867"/>
    <w:rsid w:val="3216FE45"/>
    <w:rsid w:val="321A873A"/>
    <w:rsid w:val="322637F7"/>
    <w:rsid w:val="32351B84"/>
    <w:rsid w:val="326BD50E"/>
    <w:rsid w:val="328FBA5F"/>
    <w:rsid w:val="32C99AC3"/>
    <w:rsid w:val="32E6370C"/>
    <w:rsid w:val="32FF44FA"/>
    <w:rsid w:val="33018CC2"/>
    <w:rsid w:val="331781AA"/>
    <w:rsid w:val="3325239C"/>
    <w:rsid w:val="3327B458"/>
    <w:rsid w:val="332B79BE"/>
    <w:rsid w:val="333853EB"/>
    <w:rsid w:val="334F3A09"/>
    <w:rsid w:val="33563404"/>
    <w:rsid w:val="335DC019"/>
    <w:rsid w:val="336DD7CA"/>
    <w:rsid w:val="33741C7D"/>
    <w:rsid w:val="33742630"/>
    <w:rsid w:val="33762FAD"/>
    <w:rsid w:val="337A5E8D"/>
    <w:rsid w:val="3385E766"/>
    <w:rsid w:val="338ED46E"/>
    <w:rsid w:val="338FB12D"/>
    <w:rsid w:val="3396742D"/>
    <w:rsid w:val="339766A0"/>
    <w:rsid w:val="33B51EFD"/>
    <w:rsid w:val="33BDDD77"/>
    <w:rsid w:val="33BFF4E8"/>
    <w:rsid w:val="3407710E"/>
    <w:rsid w:val="340926A7"/>
    <w:rsid w:val="3418705A"/>
    <w:rsid w:val="3432B155"/>
    <w:rsid w:val="34467FA5"/>
    <w:rsid w:val="344BCB3F"/>
    <w:rsid w:val="345C9EBE"/>
    <w:rsid w:val="3465B03C"/>
    <w:rsid w:val="34694BA5"/>
    <w:rsid w:val="3472F796"/>
    <w:rsid w:val="347B6588"/>
    <w:rsid w:val="349CAECF"/>
    <w:rsid w:val="34BD4CA8"/>
    <w:rsid w:val="34EDCA54"/>
    <w:rsid w:val="34F43AC4"/>
    <w:rsid w:val="34FAD35B"/>
    <w:rsid w:val="34FC1B96"/>
    <w:rsid w:val="35092E0D"/>
    <w:rsid w:val="350E389D"/>
    <w:rsid w:val="350F0E46"/>
    <w:rsid w:val="3519C3E8"/>
    <w:rsid w:val="3519CFDE"/>
    <w:rsid w:val="35200266"/>
    <w:rsid w:val="35264729"/>
    <w:rsid w:val="352CE085"/>
    <w:rsid w:val="35515980"/>
    <w:rsid w:val="3565C886"/>
    <w:rsid w:val="35691C93"/>
    <w:rsid w:val="356B5001"/>
    <w:rsid w:val="35A2F981"/>
    <w:rsid w:val="35A37A0F"/>
    <w:rsid w:val="35B0B9D1"/>
    <w:rsid w:val="35B44E41"/>
    <w:rsid w:val="35BAD4D2"/>
    <w:rsid w:val="35CC660C"/>
    <w:rsid w:val="35DA79CC"/>
    <w:rsid w:val="35DDB82B"/>
    <w:rsid w:val="35E06CBC"/>
    <w:rsid w:val="35E4782F"/>
    <w:rsid w:val="35E82FA7"/>
    <w:rsid w:val="35EB0B98"/>
    <w:rsid w:val="35EBD792"/>
    <w:rsid w:val="35F7ACB2"/>
    <w:rsid w:val="361AE257"/>
    <w:rsid w:val="361C94B3"/>
    <w:rsid w:val="36307C8E"/>
    <w:rsid w:val="36367A7A"/>
    <w:rsid w:val="36378217"/>
    <w:rsid w:val="364320BF"/>
    <w:rsid w:val="36592763"/>
    <w:rsid w:val="36683B04"/>
    <w:rsid w:val="3680DFBD"/>
    <w:rsid w:val="36931576"/>
    <w:rsid w:val="36A28601"/>
    <w:rsid w:val="36A451B9"/>
    <w:rsid w:val="36A5A166"/>
    <w:rsid w:val="36B22F73"/>
    <w:rsid w:val="36B48E92"/>
    <w:rsid w:val="36B8BB41"/>
    <w:rsid w:val="36C03996"/>
    <w:rsid w:val="36C1A385"/>
    <w:rsid w:val="36C85889"/>
    <w:rsid w:val="36DD5147"/>
    <w:rsid w:val="36E1CE5A"/>
    <w:rsid w:val="36E7DD68"/>
    <w:rsid w:val="36F21898"/>
    <w:rsid w:val="36F6B269"/>
    <w:rsid w:val="3701827C"/>
    <w:rsid w:val="3709AEF7"/>
    <w:rsid w:val="3727E43C"/>
    <w:rsid w:val="372C46EF"/>
    <w:rsid w:val="3735E2C0"/>
    <w:rsid w:val="37429D7A"/>
    <w:rsid w:val="374D8F2D"/>
    <w:rsid w:val="37535E9B"/>
    <w:rsid w:val="3783DCAA"/>
    <w:rsid w:val="3789E93D"/>
    <w:rsid w:val="378BE4AD"/>
    <w:rsid w:val="379F0488"/>
    <w:rsid w:val="37A9CA44"/>
    <w:rsid w:val="37EB6DAE"/>
    <w:rsid w:val="37EED6E6"/>
    <w:rsid w:val="37F069D6"/>
    <w:rsid w:val="37F79B46"/>
    <w:rsid w:val="37FA17DF"/>
    <w:rsid w:val="37FB60E2"/>
    <w:rsid w:val="382A29AE"/>
    <w:rsid w:val="382CE06E"/>
    <w:rsid w:val="384AC8B0"/>
    <w:rsid w:val="384C85AF"/>
    <w:rsid w:val="38723796"/>
    <w:rsid w:val="38738CF5"/>
    <w:rsid w:val="38761E51"/>
    <w:rsid w:val="387C1AAE"/>
    <w:rsid w:val="38A3FCCE"/>
    <w:rsid w:val="38A5CFD2"/>
    <w:rsid w:val="38B6C810"/>
    <w:rsid w:val="38BEE6B9"/>
    <w:rsid w:val="38C41836"/>
    <w:rsid w:val="38C525D3"/>
    <w:rsid w:val="38CBA59D"/>
    <w:rsid w:val="38D39988"/>
    <w:rsid w:val="38D5AB77"/>
    <w:rsid w:val="391ABB44"/>
    <w:rsid w:val="391AE0F7"/>
    <w:rsid w:val="391C1F49"/>
    <w:rsid w:val="39292FC2"/>
    <w:rsid w:val="392C7EEE"/>
    <w:rsid w:val="3944A0BB"/>
    <w:rsid w:val="394B9855"/>
    <w:rsid w:val="394C738B"/>
    <w:rsid w:val="3960ECD9"/>
    <w:rsid w:val="399A7B22"/>
    <w:rsid w:val="39A5DB15"/>
    <w:rsid w:val="39AC060D"/>
    <w:rsid w:val="39ACC9F2"/>
    <w:rsid w:val="39C5AF02"/>
    <w:rsid w:val="39D35B4A"/>
    <w:rsid w:val="3A0109FA"/>
    <w:rsid w:val="3A09E790"/>
    <w:rsid w:val="3A0A1C59"/>
    <w:rsid w:val="3A0C3467"/>
    <w:rsid w:val="3A193107"/>
    <w:rsid w:val="3A1CCA57"/>
    <w:rsid w:val="3A2BBAB6"/>
    <w:rsid w:val="3A2CBAF5"/>
    <w:rsid w:val="3A50F060"/>
    <w:rsid w:val="3A62954B"/>
    <w:rsid w:val="3A900047"/>
    <w:rsid w:val="3A95D548"/>
    <w:rsid w:val="3A96E007"/>
    <w:rsid w:val="3A9B8842"/>
    <w:rsid w:val="3A9C51AE"/>
    <w:rsid w:val="3AB92FEB"/>
    <w:rsid w:val="3ACCF1B8"/>
    <w:rsid w:val="3ADFE180"/>
    <w:rsid w:val="3B00CFB8"/>
    <w:rsid w:val="3B02DA32"/>
    <w:rsid w:val="3B03470F"/>
    <w:rsid w:val="3B1402ED"/>
    <w:rsid w:val="3B1DBAF9"/>
    <w:rsid w:val="3B2030F8"/>
    <w:rsid w:val="3B20BE8B"/>
    <w:rsid w:val="3B2AA0B2"/>
    <w:rsid w:val="3B5EE4C2"/>
    <w:rsid w:val="3B730407"/>
    <w:rsid w:val="3B9DE802"/>
    <w:rsid w:val="3BAAA04E"/>
    <w:rsid w:val="3BC89633"/>
    <w:rsid w:val="3BCE300F"/>
    <w:rsid w:val="3BCF73B5"/>
    <w:rsid w:val="3BD25787"/>
    <w:rsid w:val="3BEBCEF3"/>
    <w:rsid w:val="3BEDF2DD"/>
    <w:rsid w:val="3BEF76FA"/>
    <w:rsid w:val="3BF0F821"/>
    <w:rsid w:val="3C138214"/>
    <w:rsid w:val="3C2A9491"/>
    <w:rsid w:val="3C3FA465"/>
    <w:rsid w:val="3C4FDB0F"/>
    <w:rsid w:val="3C5812EA"/>
    <w:rsid w:val="3C594C72"/>
    <w:rsid w:val="3C61E821"/>
    <w:rsid w:val="3C624415"/>
    <w:rsid w:val="3C691481"/>
    <w:rsid w:val="3C7BE871"/>
    <w:rsid w:val="3C9D08DF"/>
    <w:rsid w:val="3CA61620"/>
    <w:rsid w:val="3CB87B1C"/>
    <w:rsid w:val="3CC0AABC"/>
    <w:rsid w:val="3CC13E3C"/>
    <w:rsid w:val="3CDEC14F"/>
    <w:rsid w:val="3CF00FE1"/>
    <w:rsid w:val="3CF09278"/>
    <w:rsid w:val="3CFC2C9A"/>
    <w:rsid w:val="3D30ACF2"/>
    <w:rsid w:val="3D4B0F28"/>
    <w:rsid w:val="3D4B42B2"/>
    <w:rsid w:val="3D4EA199"/>
    <w:rsid w:val="3D689C13"/>
    <w:rsid w:val="3D785CA5"/>
    <w:rsid w:val="3D87F082"/>
    <w:rsid w:val="3D9E914D"/>
    <w:rsid w:val="3DC11C47"/>
    <w:rsid w:val="3DEECCE2"/>
    <w:rsid w:val="3DF987B7"/>
    <w:rsid w:val="3E4A69D9"/>
    <w:rsid w:val="3E5C0BAB"/>
    <w:rsid w:val="3E8B9574"/>
    <w:rsid w:val="3E9DFE12"/>
    <w:rsid w:val="3EA023FB"/>
    <w:rsid w:val="3EA027A6"/>
    <w:rsid w:val="3EA5E9B7"/>
    <w:rsid w:val="3EBD8F15"/>
    <w:rsid w:val="3ED6F728"/>
    <w:rsid w:val="3EEE8217"/>
    <w:rsid w:val="3EEE87F1"/>
    <w:rsid w:val="3F12E7E0"/>
    <w:rsid w:val="3F3A109A"/>
    <w:rsid w:val="3F3A85DF"/>
    <w:rsid w:val="3F98DABA"/>
    <w:rsid w:val="3F9AA7A4"/>
    <w:rsid w:val="3FA038BC"/>
    <w:rsid w:val="3FBD64F1"/>
    <w:rsid w:val="3FBFA7F5"/>
    <w:rsid w:val="3FC9A968"/>
    <w:rsid w:val="3FCBCC28"/>
    <w:rsid w:val="3FD5AD26"/>
    <w:rsid w:val="3FD5E0AB"/>
    <w:rsid w:val="3FE94F77"/>
    <w:rsid w:val="3FFBA893"/>
    <w:rsid w:val="4009C779"/>
    <w:rsid w:val="402295A3"/>
    <w:rsid w:val="4028FE74"/>
    <w:rsid w:val="402BCFB8"/>
    <w:rsid w:val="4046752A"/>
    <w:rsid w:val="4055D157"/>
    <w:rsid w:val="4061CDCE"/>
    <w:rsid w:val="406AD5A8"/>
    <w:rsid w:val="40720737"/>
    <w:rsid w:val="4075551C"/>
    <w:rsid w:val="407DD99B"/>
    <w:rsid w:val="40834CC7"/>
    <w:rsid w:val="4088BB3D"/>
    <w:rsid w:val="4088FD40"/>
    <w:rsid w:val="408E9D5E"/>
    <w:rsid w:val="4090D2FD"/>
    <w:rsid w:val="40AC83A5"/>
    <w:rsid w:val="40B236E6"/>
    <w:rsid w:val="40C0C50C"/>
    <w:rsid w:val="40C26A0F"/>
    <w:rsid w:val="40DBFBED"/>
    <w:rsid w:val="40DF7383"/>
    <w:rsid w:val="40ECC867"/>
    <w:rsid w:val="40F816CD"/>
    <w:rsid w:val="40F9BBFE"/>
    <w:rsid w:val="41038B34"/>
    <w:rsid w:val="4103EC4F"/>
    <w:rsid w:val="411265FE"/>
    <w:rsid w:val="41297527"/>
    <w:rsid w:val="41340F3B"/>
    <w:rsid w:val="414D1568"/>
    <w:rsid w:val="415290BB"/>
    <w:rsid w:val="417E83BA"/>
    <w:rsid w:val="41988139"/>
    <w:rsid w:val="41B0012D"/>
    <w:rsid w:val="41BA615C"/>
    <w:rsid w:val="41C0977F"/>
    <w:rsid w:val="41C722F1"/>
    <w:rsid w:val="41DA6F68"/>
    <w:rsid w:val="41DD085F"/>
    <w:rsid w:val="42089400"/>
    <w:rsid w:val="421F498D"/>
    <w:rsid w:val="422F85B8"/>
    <w:rsid w:val="42394717"/>
    <w:rsid w:val="4248BC1B"/>
    <w:rsid w:val="4249AEDA"/>
    <w:rsid w:val="4264D0E4"/>
    <w:rsid w:val="4277EEC5"/>
    <w:rsid w:val="428C082D"/>
    <w:rsid w:val="42A117E1"/>
    <w:rsid w:val="42BE315A"/>
    <w:rsid w:val="42D8FE83"/>
    <w:rsid w:val="42F01DA5"/>
    <w:rsid w:val="42F7C09C"/>
    <w:rsid w:val="42F9B3CC"/>
    <w:rsid w:val="43070E4A"/>
    <w:rsid w:val="430A803B"/>
    <w:rsid w:val="43646F67"/>
    <w:rsid w:val="436D2A37"/>
    <w:rsid w:val="4373381A"/>
    <w:rsid w:val="43783278"/>
    <w:rsid w:val="437887BB"/>
    <w:rsid w:val="437D5FAB"/>
    <w:rsid w:val="43C06AA3"/>
    <w:rsid w:val="43F178DC"/>
    <w:rsid w:val="43F17D7C"/>
    <w:rsid w:val="4400C424"/>
    <w:rsid w:val="4433B449"/>
    <w:rsid w:val="443DF164"/>
    <w:rsid w:val="44503E7E"/>
    <w:rsid w:val="4475D937"/>
    <w:rsid w:val="447C97B5"/>
    <w:rsid w:val="44810A1D"/>
    <w:rsid w:val="448A2624"/>
    <w:rsid w:val="44BE00FD"/>
    <w:rsid w:val="44DF334A"/>
    <w:rsid w:val="44F0BEA9"/>
    <w:rsid w:val="450336EC"/>
    <w:rsid w:val="450DFF41"/>
    <w:rsid w:val="451FA10F"/>
    <w:rsid w:val="4520FE2C"/>
    <w:rsid w:val="4524AD09"/>
    <w:rsid w:val="4530D4D5"/>
    <w:rsid w:val="453EF769"/>
    <w:rsid w:val="454312F3"/>
    <w:rsid w:val="4548410C"/>
    <w:rsid w:val="4549A8FA"/>
    <w:rsid w:val="456CF0E5"/>
    <w:rsid w:val="4577D24C"/>
    <w:rsid w:val="457DC91D"/>
    <w:rsid w:val="45807ECE"/>
    <w:rsid w:val="458FDA40"/>
    <w:rsid w:val="45969B39"/>
    <w:rsid w:val="45A5E079"/>
    <w:rsid w:val="45B2C942"/>
    <w:rsid w:val="45B41943"/>
    <w:rsid w:val="45D78955"/>
    <w:rsid w:val="45E89AED"/>
    <w:rsid w:val="45F4F77A"/>
    <w:rsid w:val="45F86363"/>
    <w:rsid w:val="45FA13CE"/>
    <w:rsid w:val="4602303C"/>
    <w:rsid w:val="461F48FD"/>
    <w:rsid w:val="46243444"/>
    <w:rsid w:val="46291DEE"/>
    <w:rsid w:val="463E4986"/>
    <w:rsid w:val="4640D477"/>
    <w:rsid w:val="4651CDF2"/>
    <w:rsid w:val="465A6080"/>
    <w:rsid w:val="466FE6F9"/>
    <w:rsid w:val="4671D7B5"/>
    <w:rsid w:val="4675F2EE"/>
    <w:rsid w:val="4677DA27"/>
    <w:rsid w:val="4677E9F5"/>
    <w:rsid w:val="4681CEA8"/>
    <w:rsid w:val="469A5658"/>
    <w:rsid w:val="469AD286"/>
    <w:rsid w:val="46A116AD"/>
    <w:rsid w:val="46AF5AB4"/>
    <w:rsid w:val="46AF5B61"/>
    <w:rsid w:val="46B6483B"/>
    <w:rsid w:val="46B6C2A1"/>
    <w:rsid w:val="46CB11BC"/>
    <w:rsid w:val="46E521F5"/>
    <w:rsid w:val="4713A419"/>
    <w:rsid w:val="47264EDF"/>
    <w:rsid w:val="4736E871"/>
    <w:rsid w:val="474343B0"/>
    <w:rsid w:val="474EBFC3"/>
    <w:rsid w:val="475B9931"/>
    <w:rsid w:val="476FB7D6"/>
    <w:rsid w:val="4779C7B8"/>
    <w:rsid w:val="478B61E6"/>
    <w:rsid w:val="478C89FF"/>
    <w:rsid w:val="47B16884"/>
    <w:rsid w:val="47C2756B"/>
    <w:rsid w:val="47D5F85F"/>
    <w:rsid w:val="47E5821C"/>
    <w:rsid w:val="47F7FD5C"/>
    <w:rsid w:val="481F083E"/>
    <w:rsid w:val="482EC008"/>
    <w:rsid w:val="4847AFB8"/>
    <w:rsid w:val="484DC673"/>
    <w:rsid w:val="4866BAC2"/>
    <w:rsid w:val="487B5537"/>
    <w:rsid w:val="487F6202"/>
    <w:rsid w:val="488BDC58"/>
    <w:rsid w:val="48B7F2A4"/>
    <w:rsid w:val="48BEB90B"/>
    <w:rsid w:val="48C07AA0"/>
    <w:rsid w:val="48C0AFDA"/>
    <w:rsid w:val="48C29368"/>
    <w:rsid w:val="48D4B2F7"/>
    <w:rsid w:val="48EA49F0"/>
    <w:rsid w:val="48F08FE5"/>
    <w:rsid w:val="4904ECA1"/>
    <w:rsid w:val="490BCE9D"/>
    <w:rsid w:val="490CC193"/>
    <w:rsid w:val="49122B00"/>
    <w:rsid w:val="492DBF9D"/>
    <w:rsid w:val="492F6384"/>
    <w:rsid w:val="4930626A"/>
    <w:rsid w:val="497D4555"/>
    <w:rsid w:val="497DB1A9"/>
    <w:rsid w:val="499F39D7"/>
    <w:rsid w:val="49B1C1DF"/>
    <w:rsid w:val="49B7902C"/>
    <w:rsid w:val="49BC953D"/>
    <w:rsid w:val="49CA7B82"/>
    <w:rsid w:val="49DE08F1"/>
    <w:rsid w:val="49E5905B"/>
    <w:rsid w:val="49EEDA6A"/>
    <w:rsid w:val="49F24BAE"/>
    <w:rsid w:val="4A0053C6"/>
    <w:rsid w:val="4A102D10"/>
    <w:rsid w:val="4A11DEA8"/>
    <w:rsid w:val="4A21C0ED"/>
    <w:rsid w:val="4A34061C"/>
    <w:rsid w:val="4A3618C5"/>
    <w:rsid w:val="4A539337"/>
    <w:rsid w:val="4A57AA3B"/>
    <w:rsid w:val="4A5C7E71"/>
    <w:rsid w:val="4A6EB827"/>
    <w:rsid w:val="4A78DB89"/>
    <w:rsid w:val="4A842A07"/>
    <w:rsid w:val="4A87F031"/>
    <w:rsid w:val="4A966500"/>
    <w:rsid w:val="4AA3535B"/>
    <w:rsid w:val="4AAF5B03"/>
    <w:rsid w:val="4ABF864A"/>
    <w:rsid w:val="4AC6EB0B"/>
    <w:rsid w:val="4AC85234"/>
    <w:rsid w:val="4AF4F084"/>
    <w:rsid w:val="4AFB4359"/>
    <w:rsid w:val="4B03D63B"/>
    <w:rsid w:val="4B04735E"/>
    <w:rsid w:val="4B257A22"/>
    <w:rsid w:val="4B368D91"/>
    <w:rsid w:val="4B5EC7D0"/>
    <w:rsid w:val="4B69A8AD"/>
    <w:rsid w:val="4B75E7A0"/>
    <w:rsid w:val="4B8F514D"/>
    <w:rsid w:val="4BAF607D"/>
    <w:rsid w:val="4BB02475"/>
    <w:rsid w:val="4BB42ED8"/>
    <w:rsid w:val="4BD40338"/>
    <w:rsid w:val="4BDC3128"/>
    <w:rsid w:val="4BF50A1A"/>
    <w:rsid w:val="4C04BDFF"/>
    <w:rsid w:val="4C050DB8"/>
    <w:rsid w:val="4C0661F9"/>
    <w:rsid w:val="4C123BB2"/>
    <w:rsid w:val="4C1BCEA5"/>
    <w:rsid w:val="4C4CB8E0"/>
    <w:rsid w:val="4C925A3C"/>
    <w:rsid w:val="4C9A4135"/>
    <w:rsid w:val="4C9E6FD7"/>
    <w:rsid w:val="4CA87E91"/>
    <w:rsid w:val="4CAAE5FD"/>
    <w:rsid w:val="4CAD3A52"/>
    <w:rsid w:val="4CB822A5"/>
    <w:rsid w:val="4CCDCA63"/>
    <w:rsid w:val="4CD47EF1"/>
    <w:rsid w:val="4D1A9676"/>
    <w:rsid w:val="4D2FD2DC"/>
    <w:rsid w:val="4D3BC567"/>
    <w:rsid w:val="4D51EBF8"/>
    <w:rsid w:val="4D56BC0C"/>
    <w:rsid w:val="4D67D8FA"/>
    <w:rsid w:val="4D7C3E81"/>
    <w:rsid w:val="4D9E7487"/>
    <w:rsid w:val="4DCAF85F"/>
    <w:rsid w:val="4DD75673"/>
    <w:rsid w:val="4DE2314E"/>
    <w:rsid w:val="4DE74D2E"/>
    <w:rsid w:val="4DEF364D"/>
    <w:rsid w:val="4E08B6C4"/>
    <w:rsid w:val="4E0EF1A3"/>
    <w:rsid w:val="4E20FDDB"/>
    <w:rsid w:val="4E25EBC7"/>
    <w:rsid w:val="4E681751"/>
    <w:rsid w:val="4E6D5BE1"/>
    <w:rsid w:val="4E993BEE"/>
    <w:rsid w:val="4ECB5802"/>
    <w:rsid w:val="4EF74193"/>
    <w:rsid w:val="4F016B61"/>
    <w:rsid w:val="4F0D9E1A"/>
    <w:rsid w:val="4F10E730"/>
    <w:rsid w:val="4F1E5C78"/>
    <w:rsid w:val="4F283BD1"/>
    <w:rsid w:val="4F29F80B"/>
    <w:rsid w:val="4F30A82A"/>
    <w:rsid w:val="4F43F2D8"/>
    <w:rsid w:val="4F45E232"/>
    <w:rsid w:val="4F4915BF"/>
    <w:rsid w:val="4F795EAC"/>
    <w:rsid w:val="4F837C71"/>
    <w:rsid w:val="4F8D6A20"/>
    <w:rsid w:val="4F9BBCE2"/>
    <w:rsid w:val="4F9D2C1B"/>
    <w:rsid w:val="4FA27F14"/>
    <w:rsid w:val="4FADEF7C"/>
    <w:rsid w:val="4FB19E8D"/>
    <w:rsid w:val="4FC7DE19"/>
    <w:rsid w:val="4FCB23C8"/>
    <w:rsid w:val="50259C0C"/>
    <w:rsid w:val="502838E8"/>
    <w:rsid w:val="502A4D32"/>
    <w:rsid w:val="50300697"/>
    <w:rsid w:val="5038B1C0"/>
    <w:rsid w:val="5039C810"/>
    <w:rsid w:val="505476BE"/>
    <w:rsid w:val="5056EB40"/>
    <w:rsid w:val="50725E63"/>
    <w:rsid w:val="507BD44A"/>
    <w:rsid w:val="50814584"/>
    <w:rsid w:val="50AF75E2"/>
    <w:rsid w:val="50B8D843"/>
    <w:rsid w:val="50C337EA"/>
    <w:rsid w:val="50C489E9"/>
    <w:rsid w:val="50D036C0"/>
    <w:rsid w:val="50DDA641"/>
    <w:rsid w:val="50DFE7C6"/>
    <w:rsid w:val="50F4C5B9"/>
    <w:rsid w:val="510735B7"/>
    <w:rsid w:val="51182ED9"/>
    <w:rsid w:val="512AFA6E"/>
    <w:rsid w:val="51334CA1"/>
    <w:rsid w:val="5143FFE9"/>
    <w:rsid w:val="517F62D0"/>
    <w:rsid w:val="5184B760"/>
    <w:rsid w:val="5186A75B"/>
    <w:rsid w:val="518B4B9B"/>
    <w:rsid w:val="518B7659"/>
    <w:rsid w:val="5191A1A5"/>
    <w:rsid w:val="5197DDCD"/>
    <w:rsid w:val="51CB8134"/>
    <w:rsid w:val="51CBA95B"/>
    <w:rsid w:val="51E7C7BC"/>
    <w:rsid w:val="51F92EE7"/>
    <w:rsid w:val="5202573E"/>
    <w:rsid w:val="523BBD03"/>
    <w:rsid w:val="52476EBA"/>
    <w:rsid w:val="524E2165"/>
    <w:rsid w:val="52630CBE"/>
    <w:rsid w:val="526C4F9F"/>
    <w:rsid w:val="52705BFC"/>
    <w:rsid w:val="52740798"/>
    <w:rsid w:val="52867F7E"/>
    <w:rsid w:val="52927901"/>
    <w:rsid w:val="529D29C5"/>
    <w:rsid w:val="52A44EE1"/>
    <w:rsid w:val="52B4229F"/>
    <w:rsid w:val="52C3892A"/>
    <w:rsid w:val="52C8596D"/>
    <w:rsid w:val="52C9D6CA"/>
    <w:rsid w:val="52CE150E"/>
    <w:rsid w:val="52D510FF"/>
    <w:rsid w:val="52DDBE6E"/>
    <w:rsid w:val="52F4EFD8"/>
    <w:rsid w:val="530AF640"/>
    <w:rsid w:val="5319494F"/>
    <w:rsid w:val="53197D24"/>
    <w:rsid w:val="53231A57"/>
    <w:rsid w:val="5324B766"/>
    <w:rsid w:val="5331BF99"/>
    <w:rsid w:val="5340D1E6"/>
    <w:rsid w:val="53430E86"/>
    <w:rsid w:val="534779C7"/>
    <w:rsid w:val="535D1A8E"/>
    <w:rsid w:val="5362B042"/>
    <w:rsid w:val="53801C3A"/>
    <w:rsid w:val="53BB441E"/>
    <w:rsid w:val="53C39A95"/>
    <w:rsid w:val="53C670C2"/>
    <w:rsid w:val="53CE929B"/>
    <w:rsid w:val="53E53414"/>
    <w:rsid w:val="53F7E745"/>
    <w:rsid w:val="53FFE264"/>
    <w:rsid w:val="54080F10"/>
    <w:rsid w:val="541AF2CF"/>
    <w:rsid w:val="54358188"/>
    <w:rsid w:val="543DDBEC"/>
    <w:rsid w:val="546A3727"/>
    <w:rsid w:val="546F81AD"/>
    <w:rsid w:val="5470AB36"/>
    <w:rsid w:val="549CA4AF"/>
    <w:rsid w:val="54AE6E66"/>
    <w:rsid w:val="54B24768"/>
    <w:rsid w:val="54C60901"/>
    <w:rsid w:val="54D228E2"/>
    <w:rsid w:val="54D3A228"/>
    <w:rsid w:val="54D45EFD"/>
    <w:rsid w:val="54E9F1C3"/>
    <w:rsid w:val="55044402"/>
    <w:rsid w:val="55149B37"/>
    <w:rsid w:val="5515A77C"/>
    <w:rsid w:val="5519B2FE"/>
    <w:rsid w:val="551BB15B"/>
    <w:rsid w:val="5524ED6F"/>
    <w:rsid w:val="5526104C"/>
    <w:rsid w:val="552A6639"/>
    <w:rsid w:val="552AC37D"/>
    <w:rsid w:val="5537CC56"/>
    <w:rsid w:val="55460C33"/>
    <w:rsid w:val="556AE839"/>
    <w:rsid w:val="556B3912"/>
    <w:rsid w:val="556F9478"/>
    <w:rsid w:val="5576C53A"/>
    <w:rsid w:val="5590F2DE"/>
    <w:rsid w:val="5592AC1E"/>
    <w:rsid w:val="559F4C81"/>
    <w:rsid w:val="55A2038B"/>
    <w:rsid w:val="55ACD5D2"/>
    <w:rsid w:val="55C3E5D1"/>
    <w:rsid w:val="55F07C31"/>
    <w:rsid w:val="55FD4F21"/>
    <w:rsid w:val="56287CEC"/>
    <w:rsid w:val="56311FAF"/>
    <w:rsid w:val="5649F0A3"/>
    <w:rsid w:val="565292AF"/>
    <w:rsid w:val="565359E4"/>
    <w:rsid w:val="566B981C"/>
    <w:rsid w:val="5679C272"/>
    <w:rsid w:val="567E4427"/>
    <w:rsid w:val="568DBC4C"/>
    <w:rsid w:val="56990A82"/>
    <w:rsid w:val="56B52264"/>
    <w:rsid w:val="56BA9FA1"/>
    <w:rsid w:val="56C50D79"/>
    <w:rsid w:val="56D84F47"/>
    <w:rsid w:val="56DDF749"/>
    <w:rsid w:val="56E323D6"/>
    <w:rsid w:val="56F184F6"/>
    <w:rsid w:val="56FB2BAD"/>
    <w:rsid w:val="56FF0200"/>
    <w:rsid w:val="57029670"/>
    <w:rsid w:val="5702FEAA"/>
    <w:rsid w:val="570AC318"/>
    <w:rsid w:val="5711D65D"/>
    <w:rsid w:val="5724C889"/>
    <w:rsid w:val="572C930B"/>
    <w:rsid w:val="5742822D"/>
    <w:rsid w:val="574A43C7"/>
    <w:rsid w:val="5757C1BE"/>
    <w:rsid w:val="5768978A"/>
    <w:rsid w:val="5781BBDC"/>
    <w:rsid w:val="5785D78D"/>
    <w:rsid w:val="57869CA5"/>
    <w:rsid w:val="579DE9EE"/>
    <w:rsid w:val="57B0BB0D"/>
    <w:rsid w:val="57BC82B8"/>
    <w:rsid w:val="57CA5657"/>
    <w:rsid w:val="57E958CB"/>
    <w:rsid w:val="57F40D58"/>
    <w:rsid w:val="5808F05D"/>
    <w:rsid w:val="5813E7C2"/>
    <w:rsid w:val="581DB1E7"/>
    <w:rsid w:val="581FB211"/>
    <w:rsid w:val="5836DCB7"/>
    <w:rsid w:val="5852B4F9"/>
    <w:rsid w:val="585F7C96"/>
    <w:rsid w:val="5867B2B2"/>
    <w:rsid w:val="586E0511"/>
    <w:rsid w:val="58A85AD2"/>
    <w:rsid w:val="58B7034C"/>
    <w:rsid w:val="58CD33F1"/>
    <w:rsid w:val="58E90DBC"/>
    <w:rsid w:val="5917E900"/>
    <w:rsid w:val="592ED795"/>
    <w:rsid w:val="593067C4"/>
    <w:rsid w:val="59336252"/>
    <w:rsid w:val="593D6060"/>
    <w:rsid w:val="594FEA6B"/>
    <w:rsid w:val="5958B776"/>
    <w:rsid w:val="595DC4BE"/>
    <w:rsid w:val="5981DF89"/>
    <w:rsid w:val="5986D8AB"/>
    <w:rsid w:val="59968226"/>
    <w:rsid w:val="59A3F2E5"/>
    <w:rsid w:val="59E3315E"/>
    <w:rsid w:val="59E6C0FD"/>
    <w:rsid w:val="59EE0003"/>
    <w:rsid w:val="59F5B379"/>
    <w:rsid w:val="5A2DC7BB"/>
    <w:rsid w:val="5A435651"/>
    <w:rsid w:val="5A55BDFE"/>
    <w:rsid w:val="5A73102A"/>
    <w:rsid w:val="5A7B2496"/>
    <w:rsid w:val="5A7E6020"/>
    <w:rsid w:val="5AA3D986"/>
    <w:rsid w:val="5AA66345"/>
    <w:rsid w:val="5AC40B96"/>
    <w:rsid w:val="5ADCAC1B"/>
    <w:rsid w:val="5ADF0CB6"/>
    <w:rsid w:val="5AEB573C"/>
    <w:rsid w:val="5B1D4EE9"/>
    <w:rsid w:val="5B249BC9"/>
    <w:rsid w:val="5B3369AC"/>
    <w:rsid w:val="5B33AF54"/>
    <w:rsid w:val="5B53B34E"/>
    <w:rsid w:val="5B5AF414"/>
    <w:rsid w:val="5B6CB108"/>
    <w:rsid w:val="5B76C147"/>
    <w:rsid w:val="5B8EAC64"/>
    <w:rsid w:val="5B8F363E"/>
    <w:rsid w:val="5B949C5D"/>
    <w:rsid w:val="5B999E56"/>
    <w:rsid w:val="5BA8B102"/>
    <w:rsid w:val="5BBB7B0C"/>
    <w:rsid w:val="5BC58B87"/>
    <w:rsid w:val="5BC618FE"/>
    <w:rsid w:val="5BD2A2EF"/>
    <w:rsid w:val="5BD79FF9"/>
    <w:rsid w:val="5BD9CCD0"/>
    <w:rsid w:val="5BDCFAAD"/>
    <w:rsid w:val="5BEDCA36"/>
    <w:rsid w:val="5BF0B69C"/>
    <w:rsid w:val="5BFBA1F8"/>
    <w:rsid w:val="5BFD445F"/>
    <w:rsid w:val="5C08D6EA"/>
    <w:rsid w:val="5C2EC030"/>
    <w:rsid w:val="5C525A66"/>
    <w:rsid w:val="5CBAF07F"/>
    <w:rsid w:val="5D0D773B"/>
    <w:rsid w:val="5D303477"/>
    <w:rsid w:val="5D380DB3"/>
    <w:rsid w:val="5D597D2E"/>
    <w:rsid w:val="5D5C0E58"/>
    <w:rsid w:val="5D70A113"/>
    <w:rsid w:val="5D7325DF"/>
    <w:rsid w:val="5D9FC8EE"/>
    <w:rsid w:val="5DABD498"/>
    <w:rsid w:val="5DC7A96E"/>
    <w:rsid w:val="5DD35BC7"/>
    <w:rsid w:val="5DDF4116"/>
    <w:rsid w:val="5DECDA64"/>
    <w:rsid w:val="5E411D6F"/>
    <w:rsid w:val="5E4472D1"/>
    <w:rsid w:val="5E493083"/>
    <w:rsid w:val="5E4F2B19"/>
    <w:rsid w:val="5E75A422"/>
    <w:rsid w:val="5E75A6DE"/>
    <w:rsid w:val="5E8176F7"/>
    <w:rsid w:val="5E87A2E8"/>
    <w:rsid w:val="5E8B8988"/>
    <w:rsid w:val="5E9E454F"/>
    <w:rsid w:val="5EBDC3B0"/>
    <w:rsid w:val="5EC0CEAF"/>
    <w:rsid w:val="5EE0A62B"/>
    <w:rsid w:val="5EF64608"/>
    <w:rsid w:val="5F05C5AA"/>
    <w:rsid w:val="5F0BAB26"/>
    <w:rsid w:val="5F110F47"/>
    <w:rsid w:val="5F116729"/>
    <w:rsid w:val="5F162E8E"/>
    <w:rsid w:val="5F225E81"/>
    <w:rsid w:val="5F2F0E76"/>
    <w:rsid w:val="5F381A62"/>
    <w:rsid w:val="5F3F0A28"/>
    <w:rsid w:val="5F4706A9"/>
    <w:rsid w:val="5F5125FD"/>
    <w:rsid w:val="5F751DA3"/>
    <w:rsid w:val="5F82FDA1"/>
    <w:rsid w:val="5F845ED0"/>
    <w:rsid w:val="5F879B8E"/>
    <w:rsid w:val="5F8D9A01"/>
    <w:rsid w:val="5F912671"/>
    <w:rsid w:val="5F951117"/>
    <w:rsid w:val="5F9588EA"/>
    <w:rsid w:val="5F972117"/>
    <w:rsid w:val="5FAC7EF5"/>
    <w:rsid w:val="5FAE9109"/>
    <w:rsid w:val="5FAEE674"/>
    <w:rsid w:val="5FB0FB17"/>
    <w:rsid w:val="5FB93EB0"/>
    <w:rsid w:val="5FD2C078"/>
    <w:rsid w:val="60249F2D"/>
    <w:rsid w:val="602E40B1"/>
    <w:rsid w:val="6043A5DD"/>
    <w:rsid w:val="6055C034"/>
    <w:rsid w:val="60583D51"/>
    <w:rsid w:val="605977D2"/>
    <w:rsid w:val="605E8E35"/>
    <w:rsid w:val="60612241"/>
    <w:rsid w:val="60891E4A"/>
    <w:rsid w:val="608D7E0D"/>
    <w:rsid w:val="6098022F"/>
    <w:rsid w:val="609A6A19"/>
    <w:rsid w:val="609A9835"/>
    <w:rsid w:val="60A279C8"/>
    <w:rsid w:val="60AE2B29"/>
    <w:rsid w:val="60B23DAC"/>
    <w:rsid w:val="60D012EF"/>
    <w:rsid w:val="60E2B03B"/>
    <w:rsid w:val="60E4E400"/>
    <w:rsid w:val="60E58A20"/>
    <w:rsid w:val="60ECC58F"/>
    <w:rsid w:val="60F48DE4"/>
    <w:rsid w:val="60FDA2E9"/>
    <w:rsid w:val="6116226B"/>
    <w:rsid w:val="611B473F"/>
    <w:rsid w:val="612A622D"/>
    <w:rsid w:val="614B0892"/>
    <w:rsid w:val="615315F3"/>
    <w:rsid w:val="61618CBD"/>
    <w:rsid w:val="61778B85"/>
    <w:rsid w:val="61823216"/>
    <w:rsid w:val="6189E9C6"/>
    <w:rsid w:val="619504E8"/>
    <w:rsid w:val="61972492"/>
    <w:rsid w:val="61A4FACD"/>
    <w:rsid w:val="61B39CD2"/>
    <w:rsid w:val="61C58916"/>
    <w:rsid w:val="61DCA5BD"/>
    <w:rsid w:val="61DE495A"/>
    <w:rsid w:val="61FA1DB2"/>
    <w:rsid w:val="6208718B"/>
    <w:rsid w:val="6214B972"/>
    <w:rsid w:val="62389260"/>
    <w:rsid w:val="6248DF1D"/>
    <w:rsid w:val="62624486"/>
    <w:rsid w:val="6268910B"/>
    <w:rsid w:val="626C0C20"/>
    <w:rsid w:val="627CAFFC"/>
    <w:rsid w:val="628DA2AB"/>
    <w:rsid w:val="628DB7E4"/>
    <w:rsid w:val="6296CF13"/>
    <w:rsid w:val="62C27401"/>
    <w:rsid w:val="62C2A196"/>
    <w:rsid w:val="62CAA921"/>
    <w:rsid w:val="62CAB06E"/>
    <w:rsid w:val="62CE3A01"/>
    <w:rsid w:val="62CE49BD"/>
    <w:rsid w:val="62DC3AE3"/>
    <w:rsid w:val="62E91F10"/>
    <w:rsid w:val="62F17CC2"/>
    <w:rsid w:val="6325A21E"/>
    <w:rsid w:val="6337740E"/>
    <w:rsid w:val="633ABA01"/>
    <w:rsid w:val="633DA750"/>
    <w:rsid w:val="6345801C"/>
    <w:rsid w:val="63613840"/>
    <w:rsid w:val="6368D60D"/>
    <w:rsid w:val="63914EF6"/>
    <w:rsid w:val="63989414"/>
    <w:rsid w:val="639D91FB"/>
    <w:rsid w:val="63B43C1A"/>
    <w:rsid w:val="63C9F6B1"/>
    <w:rsid w:val="63D2DEF3"/>
    <w:rsid w:val="63E463CF"/>
    <w:rsid w:val="63E66EFB"/>
    <w:rsid w:val="63EA1A1D"/>
    <w:rsid w:val="63ED3DA3"/>
    <w:rsid w:val="63F114A8"/>
    <w:rsid w:val="63F34C91"/>
    <w:rsid w:val="63F7D2EF"/>
    <w:rsid w:val="64072B42"/>
    <w:rsid w:val="6415FB72"/>
    <w:rsid w:val="641F71FF"/>
    <w:rsid w:val="6435605C"/>
    <w:rsid w:val="64385EE6"/>
    <w:rsid w:val="64483A11"/>
    <w:rsid w:val="645272A7"/>
    <w:rsid w:val="645795D0"/>
    <w:rsid w:val="6457D54F"/>
    <w:rsid w:val="64721B7F"/>
    <w:rsid w:val="647ECB36"/>
    <w:rsid w:val="64868A05"/>
    <w:rsid w:val="64AB5C55"/>
    <w:rsid w:val="64B1F120"/>
    <w:rsid w:val="64DC2943"/>
    <w:rsid w:val="64EEC6ED"/>
    <w:rsid w:val="64F038C5"/>
    <w:rsid w:val="64FF85F1"/>
    <w:rsid w:val="65028048"/>
    <w:rsid w:val="65265804"/>
    <w:rsid w:val="6527DE24"/>
    <w:rsid w:val="652A6298"/>
    <w:rsid w:val="652E092B"/>
    <w:rsid w:val="6547D33E"/>
    <w:rsid w:val="65603690"/>
    <w:rsid w:val="6561D05A"/>
    <w:rsid w:val="656D50BB"/>
    <w:rsid w:val="6591C26C"/>
    <w:rsid w:val="65983AC5"/>
    <w:rsid w:val="65A3F6D7"/>
    <w:rsid w:val="65B2E894"/>
    <w:rsid w:val="65C570A8"/>
    <w:rsid w:val="65CB5D4D"/>
    <w:rsid w:val="65CD760E"/>
    <w:rsid w:val="65F688C0"/>
    <w:rsid w:val="65F87AB0"/>
    <w:rsid w:val="65FEFF2B"/>
    <w:rsid w:val="664F519C"/>
    <w:rsid w:val="6662C35A"/>
    <w:rsid w:val="66707166"/>
    <w:rsid w:val="66873FC5"/>
    <w:rsid w:val="668A029E"/>
    <w:rsid w:val="668CA28A"/>
    <w:rsid w:val="668D20D7"/>
    <w:rsid w:val="66933077"/>
    <w:rsid w:val="6696AB9A"/>
    <w:rsid w:val="66A154A3"/>
    <w:rsid w:val="66A154F6"/>
    <w:rsid w:val="66A5953F"/>
    <w:rsid w:val="66BDAC80"/>
    <w:rsid w:val="66C1E81D"/>
    <w:rsid w:val="66E86A72"/>
    <w:rsid w:val="66F05212"/>
    <w:rsid w:val="66F566CC"/>
    <w:rsid w:val="66F80C98"/>
    <w:rsid w:val="67006FFD"/>
    <w:rsid w:val="670E05B5"/>
    <w:rsid w:val="670FF3CF"/>
    <w:rsid w:val="673F9CBF"/>
    <w:rsid w:val="6741EC55"/>
    <w:rsid w:val="677ABD67"/>
    <w:rsid w:val="6780382A"/>
    <w:rsid w:val="67827DA7"/>
    <w:rsid w:val="6794CB54"/>
    <w:rsid w:val="67BA3304"/>
    <w:rsid w:val="67C1FD3E"/>
    <w:rsid w:val="67CF791E"/>
    <w:rsid w:val="67CFD461"/>
    <w:rsid w:val="67DC77E0"/>
    <w:rsid w:val="67DEFD66"/>
    <w:rsid w:val="67E12096"/>
    <w:rsid w:val="67EA2167"/>
    <w:rsid w:val="67F149C2"/>
    <w:rsid w:val="68768DA8"/>
    <w:rsid w:val="687B6006"/>
    <w:rsid w:val="688189EB"/>
    <w:rsid w:val="689F9550"/>
    <w:rsid w:val="68A54E24"/>
    <w:rsid w:val="68DE8AD6"/>
    <w:rsid w:val="68E326F4"/>
    <w:rsid w:val="69037F7E"/>
    <w:rsid w:val="6905FA1D"/>
    <w:rsid w:val="693315D8"/>
    <w:rsid w:val="6986B092"/>
    <w:rsid w:val="698AAB09"/>
    <w:rsid w:val="69A64859"/>
    <w:rsid w:val="69ADD3DE"/>
    <w:rsid w:val="69AEE68F"/>
    <w:rsid w:val="69B120F3"/>
    <w:rsid w:val="69C0BE4E"/>
    <w:rsid w:val="69E62FEA"/>
    <w:rsid w:val="69F31EC2"/>
    <w:rsid w:val="6A061776"/>
    <w:rsid w:val="6A1ACFEC"/>
    <w:rsid w:val="6A28916A"/>
    <w:rsid w:val="6A37F1DC"/>
    <w:rsid w:val="6A3FCBBD"/>
    <w:rsid w:val="6A46574C"/>
    <w:rsid w:val="6A477BCE"/>
    <w:rsid w:val="6A545FD2"/>
    <w:rsid w:val="6A55832B"/>
    <w:rsid w:val="6A5C80A9"/>
    <w:rsid w:val="6A5D0E81"/>
    <w:rsid w:val="6A609BE1"/>
    <w:rsid w:val="6A70E32A"/>
    <w:rsid w:val="6A75E68E"/>
    <w:rsid w:val="6A87C431"/>
    <w:rsid w:val="6A886453"/>
    <w:rsid w:val="6AB85F21"/>
    <w:rsid w:val="6ABF5E7C"/>
    <w:rsid w:val="6AC1E79A"/>
    <w:rsid w:val="6AF38F69"/>
    <w:rsid w:val="6AF9A7F1"/>
    <w:rsid w:val="6AFF0453"/>
    <w:rsid w:val="6B2FB0EC"/>
    <w:rsid w:val="6B38F8F5"/>
    <w:rsid w:val="6B4D8DA4"/>
    <w:rsid w:val="6B50CC6B"/>
    <w:rsid w:val="6B52C3D9"/>
    <w:rsid w:val="6B6BA983"/>
    <w:rsid w:val="6B6F1AC0"/>
    <w:rsid w:val="6B809019"/>
    <w:rsid w:val="6BA4FA1F"/>
    <w:rsid w:val="6BC983B3"/>
    <w:rsid w:val="6BCC1629"/>
    <w:rsid w:val="6BE2CA24"/>
    <w:rsid w:val="6BE80FB5"/>
    <w:rsid w:val="6BEFDF18"/>
    <w:rsid w:val="6C0D770F"/>
    <w:rsid w:val="6C0DD198"/>
    <w:rsid w:val="6C1CD921"/>
    <w:rsid w:val="6C203F7C"/>
    <w:rsid w:val="6C229D49"/>
    <w:rsid w:val="6C2B812E"/>
    <w:rsid w:val="6C83504B"/>
    <w:rsid w:val="6CA1CC59"/>
    <w:rsid w:val="6CAEBE75"/>
    <w:rsid w:val="6CB246AB"/>
    <w:rsid w:val="6CB94B79"/>
    <w:rsid w:val="6CBD768A"/>
    <w:rsid w:val="6CD1583E"/>
    <w:rsid w:val="6CDF8967"/>
    <w:rsid w:val="6CE6EAF0"/>
    <w:rsid w:val="6CF07FD4"/>
    <w:rsid w:val="6D0BE9BD"/>
    <w:rsid w:val="6D1D4A5B"/>
    <w:rsid w:val="6D22F205"/>
    <w:rsid w:val="6D3FEC89"/>
    <w:rsid w:val="6D43F80F"/>
    <w:rsid w:val="6D4DB806"/>
    <w:rsid w:val="6D592234"/>
    <w:rsid w:val="6D6AEDAB"/>
    <w:rsid w:val="6D770FCF"/>
    <w:rsid w:val="6D7D1E70"/>
    <w:rsid w:val="6D7D8B54"/>
    <w:rsid w:val="6D7EB0A2"/>
    <w:rsid w:val="6D8388E3"/>
    <w:rsid w:val="6D8BEAD2"/>
    <w:rsid w:val="6D9AADEA"/>
    <w:rsid w:val="6D9AFEB6"/>
    <w:rsid w:val="6D9F24CB"/>
    <w:rsid w:val="6D9F2C72"/>
    <w:rsid w:val="6DA5A9D0"/>
    <w:rsid w:val="6DC7B976"/>
    <w:rsid w:val="6E1585A8"/>
    <w:rsid w:val="6E1E5E8C"/>
    <w:rsid w:val="6E219687"/>
    <w:rsid w:val="6E22848E"/>
    <w:rsid w:val="6E31E655"/>
    <w:rsid w:val="6E783549"/>
    <w:rsid w:val="6E7D13EF"/>
    <w:rsid w:val="6E8737D4"/>
    <w:rsid w:val="6E889619"/>
    <w:rsid w:val="6E93289F"/>
    <w:rsid w:val="6E93499D"/>
    <w:rsid w:val="6E99D3FF"/>
    <w:rsid w:val="6EA97146"/>
    <w:rsid w:val="6EB29528"/>
    <w:rsid w:val="6EB94E82"/>
    <w:rsid w:val="6EDE2DA1"/>
    <w:rsid w:val="6EE11E3D"/>
    <w:rsid w:val="6EEEADC0"/>
    <w:rsid w:val="6F228C29"/>
    <w:rsid w:val="6F27D64C"/>
    <w:rsid w:val="6F4CE101"/>
    <w:rsid w:val="6F4F6823"/>
    <w:rsid w:val="6F5FEF71"/>
    <w:rsid w:val="6F804383"/>
    <w:rsid w:val="6F87B19E"/>
    <w:rsid w:val="6F9A4316"/>
    <w:rsid w:val="6F9BA9F3"/>
    <w:rsid w:val="6F9C5997"/>
    <w:rsid w:val="6F9E47A6"/>
    <w:rsid w:val="6FE48103"/>
    <w:rsid w:val="6FEB3846"/>
    <w:rsid w:val="6FF58D94"/>
    <w:rsid w:val="6FFC08E5"/>
    <w:rsid w:val="6FFE009B"/>
    <w:rsid w:val="700DD82F"/>
    <w:rsid w:val="7021EA0B"/>
    <w:rsid w:val="702AC108"/>
    <w:rsid w:val="70517F5A"/>
    <w:rsid w:val="705C6653"/>
    <w:rsid w:val="707E4841"/>
    <w:rsid w:val="7082F894"/>
    <w:rsid w:val="708C6671"/>
    <w:rsid w:val="708D0F68"/>
    <w:rsid w:val="70A7A5B9"/>
    <w:rsid w:val="70B6AAF7"/>
    <w:rsid w:val="70C85B31"/>
    <w:rsid w:val="70F3B985"/>
    <w:rsid w:val="71082D6D"/>
    <w:rsid w:val="7126798A"/>
    <w:rsid w:val="713198A6"/>
    <w:rsid w:val="7138FD88"/>
    <w:rsid w:val="714DF7B2"/>
    <w:rsid w:val="71524C13"/>
    <w:rsid w:val="71544C8D"/>
    <w:rsid w:val="71711861"/>
    <w:rsid w:val="71924EB4"/>
    <w:rsid w:val="719B76DA"/>
    <w:rsid w:val="71A739C9"/>
    <w:rsid w:val="71AAB5D5"/>
    <w:rsid w:val="71BC3005"/>
    <w:rsid w:val="71EA5C8C"/>
    <w:rsid w:val="71F5553E"/>
    <w:rsid w:val="71F560AD"/>
    <w:rsid w:val="7201045B"/>
    <w:rsid w:val="7227891D"/>
    <w:rsid w:val="72558F64"/>
    <w:rsid w:val="72815912"/>
    <w:rsid w:val="728444FC"/>
    <w:rsid w:val="7289BA4A"/>
    <w:rsid w:val="72AC6568"/>
    <w:rsid w:val="72BA2D59"/>
    <w:rsid w:val="72C4CF87"/>
    <w:rsid w:val="72C9D5E9"/>
    <w:rsid w:val="72D94A02"/>
    <w:rsid w:val="72EE4350"/>
    <w:rsid w:val="72F1D3D8"/>
    <w:rsid w:val="72F2B05C"/>
    <w:rsid w:val="73073905"/>
    <w:rsid w:val="731E9222"/>
    <w:rsid w:val="733E169B"/>
    <w:rsid w:val="734D0B21"/>
    <w:rsid w:val="735C90BE"/>
    <w:rsid w:val="7385CE9D"/>
    <w:rsid w:val="73880766"/>
    <w:rsid w:val="738AD6B8"/>
    <w:rsid w:val="7398CF12"/>
    <w:rsid w:val="73A0D53A"/>
    <w:rsid w:val="73A12C32"/>
    <w:rsid w:val="73B242E0"/>
    <w:rsid w:val="73B6FFC2"/>
    <w:rsid w:val="73C064CF"/>
    <w:rsid w:val="73C19368"/>
    <w:rsid w:val="73C5C245"/>
    <w:rsid w:val="73CC964E"/>
    <w:rsid w:val="73E0EEB5"/>
    <w:rsid w:val="73E22879"/>
    <w:rsid w:val="74061114"/>
    <w:rsid w:val="740A722C"/>
    <w:rsid w:val="7431473F"/>
    <w:rsid w:val="7450BB14"/>
    <w:rsid w:val="746158CF"/>
    <w:rsid w:val="747FDA3D"/>
    <w:rsid w:val="7485BC95"/>
    <w:rsid w:val="74942C5F"/>
    <w:rsid w:val="7498923E"/>
    <w:rsid w:val="74A82E74"/>
    <w:rsid w:val="74AC296C"/>
    <w:rsid w:val="74BAF6BD"/>
    <w:rsid w:val="74CAC17B"/>
    <w:rsid w:val="74E480F4"/>
    <w:rsid w:val="74E9EFBE"/>
    <w:rsid w:val="74F299B8"/>
    <w:rsid w:val="74FF2AF6"/>
    <w:rsid w:val="750912F7"/>
    <w:rsid w:val="751C4F1F"/>
    <w:rsid w:val="7539DBFD"/>
    <w:rsid w:val="75405ED3"/>
    <w:rsid w:val="7544FFFF"/>
    <w:rsid w:val="75530EF2"/>
    <w:rsid w:val="7568FA9F"/>
    <w:rsid w:val="757E8FA0"/>
    <w:rsid w:val="758780ED"/>
    <w:rsid w:val="75A64F3E"/>
    <w:rsid w:val="75A7D029"/>
    <w:rsid w:val="75AB910F"/>
    <w:rsid w:val="75AEDC4D"/>
    <w:rsid w:val="75B64C21"/>
    <w:rsid w:val="75BB1DA0"/>
    <w:rsid w:val="75C22CFA"/>
    <w:rsid w:val="75C382EA"/>
    <w:rsid w:val="75DB3AF3"/>
    <w:rsid w:val="75E580EC"/>
    <w:rsid w:val="75E8E80D"/>
    <w:rsid w:val="75EB7B82"/>
    <w:rsid w:val="75FED0BB"/>
    <w:rsid w:val="7642B742"/>
    <w:rsid w:val="764348DF"/>
    <w:rsid w:val="7649765E"/>
    <w:rsid w:val="76502502"/>
    <w:rsid w:val="765C3A77"/>
    <w:rsid w:val="7673179C"/>
    <w:rsid w:val="7681333B"/>
    <w:rsid w:val="769508F5"/>
    <w:rsid w:val="7697C82D"/>
    <w:rsid w:val="76A349AE"/>
    <w:rsid w:val="76E35853"/>
    <w:rsid w:val="76E3D569"/>
    <w:rsid w:val="76FB28D5"/>
    <w:rsid w:val="76FE17A9"/>
    <w:rsid w:val="7710A82F"/>
    <w:rsid w:val="772AEFB5"/>
    <w:rsid w:val="7742013F"/>
    <w:rsid w:val="77537B3C"/>
    <w:rsid w:val="775EE993"/>
    <w:rsid w:val="776CA8D7"/>
    <w:rsid w:val="77753424"/>
    <w:rsid w:val="77822307"/>
    <w:rsid w:val="7785255D"/>
    <w:rsid w:val="77BEEDBB"/>
    <w:rsid w:val="77C646CF"/>
    <w:rsid w:val="77EFC72E"/>
    <w:rsid w:val="77F19FE1"/>
    <w:rsid w:val="77F8A73B"/>
    <w:rsid w:val="77FB95C6"/>
    <w:rsid w:val="78115F2D"/>
    <w:rsid w:val="782A508D"/>
    <w:rsid w:val="78510E51"/>
    <w:rsid w:val="785CD736"/>
    <w:rsid w:val="7863790B"/>
    <w:rsid w:val="7878FD6B"/>
    <w:rsid w:val="7879D4AA"/>
    <w:rsid w:val="7880A24B"/>
    <w:rsid w:val="78810961"/>
    <w:rsid w:val="78B43D5F"/>
    <w:rsid w:val="78B99834"/>
    <w:rsid w:val="78CDB2DB"/>
    <w:rsid w:val="78D02FCD"/>
    <w:rsid w:val="78DA363B"/>
    <w:rsid w:val="78F4C877"/>
    <w:rsid w:val="790756E5"/>
    <w:rsid w:val="7917E56E"/>
    <w:rsid w:val="791824B2"/>
    <w:rsid w:val="791DDBDC"/>
    <w:rsid w:val="79294538"/>
    <w:rsid w:val="79409F32"/>
    <w:rsid w:val="795DB39B"/>
    <w:rsid w:val="796AAB0D"/>
    <w:rsid w:val="7986EFC4"/>
    <w:rsid w:val="79AA5217"/>
    <w:rsid w:val="79B680F5"/>
    <w:rsid w:val="79C2E3ED"/>
    <w:rsid w:val="79DEC548"/>
    <w:rsid w:val="79F3D9E9"/>
    <w:rsid w:val="7A001A55"/>
    <w:rsid w:val="7A23B4B0"/>
    <w:rsid w:val="7A29C9AA"/>
    <w:rsid w:val="7A2E5ABC"/>
    <w:rsid w:val="7A3AFF61"/>
    <w:rsid w:val="7A480413"/>
    <w:rsid w:val="7A523C43"/>
    <w:rsid w:val="7A723259"/>
    <w:rsid w:val="7A7FE477"/>
    <w:rsid w:val="7A8A3495"/>
    <w:rsid w:val="7AB175DD"/>
    <w:rsid w:val="7AB99EF7"/>
    <w:rsid w:val="7ABE1DE5"/>
    <w:rsid w:val="7AC8BDE6"/>
    <w:rsid w:val="7AD9AB9D"/>
    <w:rsid w:val="7AED2E37"/>
    <w:rsid w:val="7AF1DF15"/>
    <w:rsid w:val="7B0AF37D"/>
    <w:rsid w:val="7B0B05FA"/>
    <w:rsid w:val="7B20558B"/>
    <w:rsid w:val="7B62328F"/>
    <w:rsid w:val="7B73FC58"/>
    <w:rsid w:val="7B8B4772"/>
    <w:rsid w:val="7B92DA11"/>
    <w:rsid w:val="7B9DDF44"/>
    <w:rsid w:val="7BA72B05"/>
    <w:rsid w:val="7BB139B3"/>
    <w:rsid w:val="7BC2F192"/>
    <w:rsid w:val="7BCEEFD2"/>
    <w:rsid w:val="7BD8AFAD"/>
    <w:rsid w:val="7BD9D188"/>
    <w:rsid w:val="7BE51B11"/>
    <w:rsid w:val="7BFA6991"/>
    <w:rsid w:val="7C18637C"/>
    <w:rsid w:val="7C3E5BE8"/>
    <w:rsid w:val="7C40FB55"/>
    <w:rsid w:val="7C412CB5"/>
    <w:rsid w:val="7C74D024"/>
    <w:rsid w:val="7C9950F1"/>
    <w:rsid w:val="7CEC39BF"/>
    <w:rsid w:val="7CF70CD8"/>
    <w:rsid w:val="7CFA7093"/>
    <w:rsid w:val="7D0EC5F0"/>
    <w:rsid w:val="7D1368BE"/>
    <w:rsid w:val="7D199A14"/>
    <w:rsid w:val="7D334B16"/>
    <w:rsid w:val="7D698590"/>
    <w:rsid w:val="7D74FF0D"/>
    <w:rsid w:val="7D759D37"/>
    <w:rsid w:val="7D8328DF"/>
    <w:rsid w:val="7D84B4A3"/>
    <w:rsid w:val="7D90CD16"/>
    <w:rsid w:val="7D96C96D"/>
    <w:rsid w:val="7D97C4D5"/>
    <w:rsid w:val="7D981168"/>
    <w:rsid w:val="7D9C2A2B"/>
    <w:rsid w:val="7DAD74C8"/>
    <w:rsid w:val="7DAE86C7"/>
    <w:rsid w:val="7DB00673"/>
    <w:rsid w:val="7DB4C094"/>
    <w:rsid w:val="7DCBBFED"/>
    <w:rsid w:val="7DD228A4"/>
    <w:rsid w:val="7DE3FD29"/>
    <w:rsid w:val="7DE9DF08"/>
    <w:rsid w:val="7DFB38DB"/>
    <w:rsid w:val="7DFFEBE7"/>
    <w:rsid w:val="7E0C4717"/>
    <w:rsid w:val="7E1A1D16"/>
    <w:rsid w:val="7E1BF6F7"/>
    <w:rsid w:val="7E53CC3F"/>
    <w:rsid w:val="7E5426DC"/>
    <w:rsid w:val="7E5442AD"/>
    <w:rsid w:val="7E9E9BBC"/>
    <w:rsid w:val="7EA6A453"/>
    <w:rsid w:val="7EA7D56A"/>
    <w:rsid w:val="7EC795E6"/>
    <w:rsid w:val="7EC9D944"/>
    <w:rsid w:val="7ECD2010"/>
    <w:rsid w:val="7ECEC474"/>
    <w:rsid w:val="7ED4AF82"/>
    <w:rsid w:val="7F076E75"/>
    <w:rsid w:val="7F0ADE5F"/>
    <w:rsid w:val="7F1B4954"/>
    <w:rsid w:val="7F2C83EF"/>
    <w:rsid w:val="7F334A81"/>
    <w:rsid w:val="7F37D910"/>
    <w:rsid w:val="7F48D412"/>
    <w:rsid w:val="7F4D25B2"/>
    <w:rsid w:val="7F55C7A9"/>
    <w:rsid w:val="7F5B06F7"/>
    <w:rsid w:val="7F749E92"/>
    <w:rsid w:val="7F7590A9"/>
    <w:rsid w:val="7F8231E9"/>
    <w:rsid w:val="7F8FEB48"/>
    <w:rsid w:val="7F979079"/>
    <w:rsid w:val="7F9871B8"/>
    <w:rsid w:val="7FABAACF"/>
    <w:rsid w:val="7FABDDC7"/>
    <w:rsid w:val="7FAF9A21"/>
    <w:rsid w:val="7FC1C6D6"/>
    <w:rsid w:val="7FCFA44F"/>
    <w:rsid w:val="7FD5D294"/>
    <w:rsid w:val="7FDF31C8"/>
    <w:rsid w:val="7FE4EC64"/>
    <w:rsid w:val="7FF92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85"/>
    <w:rPr>
      <w:rFonts w:ascii="Calibri" w:hAnsi="Calibri" w:cs="Calibri"/>
      <w:sz w:val="22"/>
    </w:rPr>
  </w:style>
  <w:style w:type="paragraph" w:styleId="Heading1">
    <w:name w:val="heading 1"/>
    <w:next w:val="Normal"/>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AB36FD"/>
    <w:pPr>
      <w:spacing w:before="60" w:after="80"/>
      <w:outlineLvl w:val="1"/>
    </w:pPr>
    <w:rPr>
      <w:b/>
      <w:caps/>
      <w:sz w:val="40"/>
      <w:szCs w:val="40"/>
    </w:rPr>
  </w:style>
  <w:style w:type="paragraph" w:styleId="Heading3">
    <w:name w:val="heading 3"/>
    <w:basedOn w:val="Normal"/>
    <w:qFormat/>
    <w:rsid w:val="007470E9"/>
    <w:pPr>
      <w:keepNext/>
      <w:spacing w:before="240" w:after="60"/>
      <w:outlineLvl w:val="2"/>
    </w:pPr>
    <w:rPr>
      <w:b/>
      <w:sz w:val="28"/>
      <w:szCs w:val="28"/>
    </w:rPr>
  </w:style>
  <w:style w:type="paragraph" w:styleId="Heading4">
    <w:name w:val="heading 4"/>
    <w:basedOn w:val="Normal"/>
    <w:qFormat/>
    <w:rsid w:val="002A604B"/>
    <w:pPr>
      <w:keepNext/>
      <w:spacing w:before="120" w:after="80" w:line="300" w:lineRule="atLeast"/>
      <w:outlineLvl w:val="3"/>
    </w:pPr>
    <w:rPr>
      <w:b/>
      <w:sz w:val="28"/>
      <w:szCs w:val="28"/>
    </w:rPr>
  </w:style>
  <w:style w:type="paragraph" w:styleId="Heading5">
    <w:name w:val="heading 5"/>
    <w:basedOn w:val="Normal"/>
    <w:qFormat/>
    <w:rsid w:val="003D0340"/>
    <w:pPr>
      <w:numPr>
        <w:ilvl w:val="4"/>
        <w:numId w:val="4"/>
      </w:numPr>
      <w:outlineLvl w:val="4"/>
    </w:pPr>
    <w:rPr>
      <w:bCs/>
      <w:iCs/>
      <w:szCs w:val="26"/>
      <w:lang w:eastAsia="en-AU"/>
    </w:rPr>
  </w:style>
  <w:style w:type="paragraph" w:styleId="Heading6">
    <w:name w:val="heading 6"/>
    <w:basedOn w:val="Normal"/>
    <w:qFormat/>
    <w:rsid w:val="003D0340"/>
    <w:pPr>
      <w:numPr>
        <w:ilvl w:val="5"/>
        <w:numId w:val="4"/>
      </w:numPr>
      <w:outlineLvl w:val="5"/>
    </w:pPr>
    <w:rPr>
      <w:bCs/>
      <w:szCs w:val="22"/>
      <w:lang w:eastAsia="en-AU"/>
    </w:rPr>
  </w:style>
  <w:style w:type="paragraph" w:styleId="Heading7">
    <w:name w:val="heading 7"/>
    <w:basedOn w:val="Normal"/>
    <w:qFormat/>
    <w:rsid w:val="003D0340"/>
    <w:pPr>
      <w:numPr>
        <w:ilvl w:val="6"/>
        <w:numId w:val="4"/>
      </w:numPr>
      <w:outlineLvl w:val="6"/>
    </w:pPr>
    <w:rPr>
      <w:lang w:eastAsia="en-AU"/>
    </w:rPr>
  </w:style>
  <w:style w:type="paragraph" w:styleId="Heading8">
    <w:name w:val="heading 8"/>
    <w:basedOn w:val="Normal"/>
    <w:qFormat/>
    <w:rsid w:val="003D0340"/>
    <w:pPr>
      <w:numPr>
        <w:ilvl w:val="7"/>
        <w:numId w:val="4"/>
      </w:numPr>
      <w:outlineLvl w:val="7"/>
    </w:pPr>
    <w:rPr>
      <w:iCs/>
      <w:lang w:eastAsia="en-AU"/>
    </w:rPr>
  </w:style>
  <w:style w:type="paragraph" w:styleId="Heading9">
    <w:name w:val="heading 9"/>
    <w:basedOn w:val="Normal"/>
    <w:next w:val="Normal"/>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BF5C3E"/>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ED2B9D"/>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0779B2"/>
    <w:pPr>
      <w:tabs>
        <w:tab w:val="right" w:leader="dot" w:pos="9656"/>
      </w:tabs>
      <w:spacing w:after="0"/>
      <w:ind w:left="442"/>
    </w:pPr>
    <w:rPr>
      <w:noProof/>
    </w:rPr>
  </w:style>
  <w:style w:type="paragraph" w:styleId="TOC4">
    <w:name w:val="toc 4"/>
    <w:basedOn w:val="Normal"/>
    <w:next w:val="Normal"/>
    <w:autoRedefine/>
    <w:uiPriority w:val="39"/>
    <w:rsid w:val="003201F9"/>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qFormat/>
    <w:rsid w:val="00314628"/>
    <w:pPr>
      <w:keepNext/>
      <w:numPr>
        <w:numId w:val="57"/>
      </w:numPr>
    </w:pPr>
    <w:rPr>
      <w:b/>
      <w:sz w:val="26"/>
      <w:szCs w:val="26"/>
    </w:rPr>
  </w:style>
  <w:style w:type="paragraph" w:customStyle="1" w:styleId="StandardSubclause">
    <w:name w:val="Standard Subclause"/>
    <w:basedOn w:val="Normal"/>
    <w:qFormat/>
    <w:rsid w:val="00C65269"/>
    <w:pPr>
      <w:numPr>
        <w:ilvl w:val="1"/>
        <w:numId w:val="57"/>
      </w:numPr>
      <w:spacing w:after="120"/>
    </w:pPr>
    <w:rPr>
      <w:szCs w:val="22"/>
    </w:rPr>
  </w:style>
  <w:style w:type="paragraph" w:customStyle="1" w:styleId="SubclausewithAlpha">
    <w:name w:val="Subclause with Alpha"/>
    <w:basedOn w:val="Normal"/>
    <w:qFormat/>
    <w:rsid w:val="000779B2"/>
    <w:pPr>
      <w:numPr>
        <w:ilvl w:val="2"/>
        <w:numId w:val="57"/>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qFormat/>
    <w:rsid w:val="00CA68AA"/>
    <w:pPr>
      <w:numPr>
        <w:numId w:val="0"/>
      </w:numPr>
      <w:spacing w:after="120"/>
      <w:ind w:left="1304"/>
    </w:pPr>
    <w:rPr>
      <w:sz w:val="24"/>
    </w:rPr>
  </w:style>
  <w:style w:type="paragraph" w:customStyle="1" w:styleId="HeadingBlueNumber">
    <w:name w:val="Heading Blue Number"/>
    <w:basedOn w:val="Normal"/>
    <w:qFormat/>
    <w:rsid w:val="00734578"/>
    <w:pPr>
      <w:numPr>
        <w:numId w:val="5"/>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6"/>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Indent">
    <w:name w:val="Standard Subclause - Indent"/>
    <w:basedOn w:val="StandardClause-Indent"/>
    <w:qFormat/>
    <w:rsid w:val="00CA68AA"/>
    <w:pPr>
      <w:ind w:left="1304"/>
    </w:pPr>
  </w:style>
  <w:style w:type="paragraph" w:customStyle="1" w:styleId="SubclausewithAlpha-Indent">
    <w:name w:val="Subclause with Alpha - Indent"/>
    <w:basedOn w:val="StandardClause-Indent"/>
    <w:qFormat/>
    <w:rsid w:val="00CA68AA"/>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1"/>
      </w:numPr>
      <w:spacing w:after="120"/>
    </w:pPr>
    <w:rPr>
      <w:rFonts w:cs="Times New Roman"/>
      <w:szCs w:val="22"/>
      <w:lang w:eastAsia="en-AU"/>
    </w:rPr>
  </w:style>
  <w:style w:type="paragraph" w:customStyle="1" w:styleId="DefinitionNum2">
    <w:name w:val="DefinitionNum2"/>
    <w:basedOn w:val="Normal"/>
    <w:rsid w:val="008F5233"/>
    <w:pPr>
      <w:numPr>
        <w:ilvl w:val="1"/>
        <w:numId w:val="11"/>
      </w:numPr>
      <w:spacing w:after="120"/>
    </w:pPr>
    <w:rPr>
      <w:rFonts w:cs="Times New Roman"/>
      <w:color w:val="000000"/>
      <w:lang w:eastAsia="en-AU"/>
    </w:rPr>
  </w:style>
  <w:style w:type="paragraph" w:customStyle="1" w:styleId="DefinitionNum3">
    <w:name w:val="DefinitionNum3"/>
    <w:basedOn w:val="Normal"/>
    <w:rsid w:val="008F5233"/>
    <w:pPr>
      <w:numPr>
        <w:ilvl w:val="2"/>
        <w:numId w:val="11"/>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1"/>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semiHidden/>
    <w:unhideWhenUsed/>
    <w:rsid w:val="008046C3"/>
    <w:rPr>
      <w:sz w:val="16"/>
      <w:szCs w:val="16"/>
    </w:rPr>
  </w:style>
  <w:style w:type="paragraph" w:styleId="CommentSubject">
    <w:name w:val="annotation subject"/>
    <w:basedOn w:val="Normal"/>
    <w:next w:val="Normal"/>
    <w:link w:val="CommentSubjectChar"/>
    <w:uiPriority w:val="99"/>
    <w:semiHidden/>
    <w:unhideWhenUsed/>
    <w:rsid w:val="00F83F6F"/>
    <w:rPr>
      <w:b/>
      <w:bCs/>
      <w:sz w:val="20"/>
    </w:rPr>
  </w:style>
  <w:style w:type="character" w:customStyle="1" w:styleId="CommentSubjectChar">
    <w:name w:val="Comment Subject Char"/>
    <w:basedOn w:val="DefaultParagraphFont"/>
    <w:link w:val="CommentSubject"/>
    <w:uiPriority w:val="99"/>
    <w:semiHidden/>
    <w:rsid w:val="00F83F6F"/>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0">
    <w:name w:val="Standard clause"/>
    <w:basedOn w:val="Normal"/>
    <w:rsid w:val="00CA68AA"/>
    <w:pPr>
      <w:keepNext/>
      <w:numPr>
        <w:numId w:val="64"/>
      </w:numPr>
      <w:outlineLvl w:val="0"/>
    </w:pPr>
    <w:rPr>
      <w:rFonts w:cs="Times New Roman"/>
      <w:b/>
      <w:sz w:val="26"/>
    </w:rPr>
  </w:style>
  <w:style w:type="paragraph" w:customStyle="1" w:styleId="Standardsubclause0">
    <w:name w:val="Standard subclause"/>
    <w:basedOn w:val="Normal"/>
    <w:rsid w:val="00CA68AA"/>
    <w:pPr>
      <w:numPr>
        <w:ilvl w:val="1"/>
        <w:numId w:val="64"/>
      </w:numPr>
      <w:outlineLvl w:val="1"/>
    </w:pPr>
    <w:rPr>
      <w:rFonts w:cs="Times New Roman"/>
    </w:rPr>
  </w:style>
  <w:style w:type="paragraph" w:customStyle="1" w:styleId="SubclausewithAlphaafternumber">
    <w:name w:val="Subclause with Alpha after number"/>
    <w:basedOn w:val="Normal"/>
    <w:qFormat/>
    <w:rsid w:val="00CA68AA"/>
    <w:pPr>
      <w:numPr>
        <w:ilvl w:val="2"/>
        <w:numId w:val="64"/>
      </w:numPr>
      <w:outlineLvl w:val="2"/>
    </w:pPr>
    <w:rPr>
      <w:rFonts w:cs="Times New Roman"/>
    </w:rPr>
  </w:style>
  <w:style w:type="paragraph" w:customStyle="1" w:styleId="SubclausewithRoman">
    <w:name w:val="Subclause with Roman"/>
    <w:basedOn w:val="Normal"/>
    <w:qFormat/>
    <w:rsid w:val="00CA68AA"/>
    <w:pPr>
      <w:numPr>
        <w:ilvl w:val="3"/>
        <w:numId w:val="64"/>
      </w:numPr>
      <w:outlineLvl w:val="3"/>
    </w:pPr>
    <w:rPr>
      <w:rFonts w:cs="Times New Roman"/>
    </w:rPr>
  </w:style>
  <w:style w:type="paragraph" w:customStyle="1" w:styleId="SubclausewithUpperAlpha">
    <w:name w:val="Subclause with Upper Alpha"/>
    <w:basedOn w:val="Normal"/>
    <w:qFormat/>
    <w:rsid w:val="00CA68AA"/>
    <w:pPr>
      <w:numPr>
        <w:ilvl w:val="4"/>
        <w:numId w:val="64"/>
      </w:numPr>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0"/>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E87D6D"/>
    <w:pPr>
      <w:tabs>
        <w:tab w:val="center" w:pos="4513"/>
        <w:tab w:val="right" w:pos="9026"/>
      </w:tabs>
      <w:spacing w:after="0"/>
    </w:pPr>
  </w:style>
  <w:style w:type="character" w:customStyle="1" w:styleId="FooterChar">
    <w:name w:val="Footer Char"/>
    <w:basedOn w:val="DefaultParagraphFont"/>
    <w:link w:val="Footer"/>
    <w:rsid w:val="00E87D6D"/>
    <w:rPr>
      <w:rFonts w:ascii="Calibri" w:hAnsi="Calibri" w:cs="Calibri"/>
      <w:sz w:val="22"/>
    </w:rPr>
  </w:style>
  <w:style w:type="table" w:customStyle="1" w:styleId="TableGrid2">
    <w:name w:val="Table Grid2"/>
    <w:basedOn w:val="TableNormal"/>
    <w:next w:val="TableGrid"/>
    <w:uiPriority w:val="3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styleId="CommentText">
    <w:name w:val="annotation text"/>
    <w:basedOn w:val="Normal"/>
    <w:link w:val="CommentTextChar"/>
    <w:uiPriority w:val="99"/>
    <w:unhideWhenUsed/>
    <w:locked/>
    <w:rsid w:val="005A48C8"/>
    <w:rPr>
      <w:sz w:val="20"/>
    </w:rPr>
  </w:style>
  <w:style w:type="character" w:customStyle="1" w:styleId="CommentTextChar">
    <w:name w:val="Comment Text Char"/>
    <w:basedOn w:val="DefaultParagraphFont"/>
    <w:link w:val="CommentText"/>
    <w:uiPriority w:val="99"/>
    <w:rsid w:val="005A48C8"/>
    <w:rPr>
      <w:rFonts w:ascii="Calibri" w:hAnsi="Calibri" w:cs="Calibri"/>
    </w:rPr>
  </w:style>
  <w:style w:type="paragraph" w:customStyle="1" w:styleId="Hyperl">
    <w:name w:val="Hyperl"/>
    <w:basedOn w:val="SubclausewithAlphaafternumber"/>
    <w:rsid w:val="008A39E9"/>
    <w:pPr>
      <w:keepNext/>
      <w:keepLines/>
    </w:pPr>
  </w:style>
  <w:style w:type="character" w:styleId="UnresolvedMention">
    <w:name w:val="Unresolved Mention"/>
    <w:basedOn w:val="DefaultParagraphFont"/>
    <w:uiPriority w:val="99"/>
    <w:unhideWhenUsed/>
    <w:rsid w:val="0060105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42EB4"/>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242EB4"/>
  </w:style>
  <w:style w:type="character" w:customStyle="1" w:styleId="eop">
    <w:name w:val="eop"/>
    <w:basedOn w:val="DefaultParagraphFont"/>
    <w:rsid w:val="002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249435527">
      <w:bodyDiv w:val="1"/>
      <w:marLeft w:val="0"/>
      <w:marRight w:val="0"/>
      <w:marTop w:val="0"/>
      <w:marBottom w:val="0"/>
      <w:divBdr>
        <w:top w:val="none" w:sz="0" w:space="0" w:color="auto"/>
        <w:left w:val="none" w:sz="0" w:space="0" w:color="auto"/>
        <w:bottom w:val="none" w:sz="0" w:space="0" w:color="auto"/>
        <w:right w:val="none" w:sz="0" w:space="0" w:color="auto"/>
      </w:divBdr>
      <w:divsChild>
        <w:div w:id="1048186079">
          <w:marLeft w:val="0"/>
          <w:marRight w:val="0"/>
          <w:marTop w:val="0"/>
          <w:marBottom w:val="0"/>
          <w:divBdr>
            <w:top w:val="none" w:sz="0" w:space="0" w:color="auto"/>
            <w:left w:val="none" w:sz="0" w:space="0" w:color="auto"/>
            <w:bottom w:val="none" w:sz="0" w:space="0" w:color="auto"/>
            <w:right w:val="none" w:sz="0" w:space="0" w:color="auto"/>
          </w:divBdr>
        </w:div>
        <w:div w:id="1076786721">
          <w:marLeft w:val="0"/>
          <w:marRight w:val="0"/>
          <w:marTop w:val="0"/>
          <w:marBottom w:val="0"/>
          <w:divBdr>
            <w:top w:val="none" w:sz="0" w:space="0" w:color="auto"/>
            <w:left w:val="none" w:sz="0" w:space="0" w:color="auto"/>
            <w:bottom w:val="none" w:sz="0" w:space="0" w:color="auto"/>
            <w:right w:val="none" w:sz="0" w:space="0" w:color="auto"/>
          </w:divBdr>
        </w:div>
        <w:div w:id="1872641323">
          <w:marLeft w:val="0"/>
          <w:marRight w:val="0"/>
          <w:marTop w:val="0"/>
          <w:marBottom w:val="0"/>
          <w:divBdr>
            <w:top w:val="none" w:sz="0" w:space="0" w:color="auto"/>
            <w:left w:val="none" w:sz="0" w:space="0" w:color="auto"/>
            <w:bottom w:val="none" w:sz="0" w:space="0" w:color="auto"/>
            <w:right w:val="none" w:sz="0" w:space="0" w:color="auto"/>
          </w:divBdr>
        </w:div>
        <w:div w:id="2066024499">
          <w:marLeft w:val="0"/>
          <w:marRight w:val="0"/>
          <w:marTop w:val="0"/>
          <w:marBottom w:val="0"/>
          <w:divBdr>
            <w:top w:val="none" w:sz="0" w:space="0" w:color="auto"/>
            <w:left w:val="none" w:sz="0" w:space="0" w:color="auto"/>
            <w:bottom w:val="none" w:sz="0" w:space="0" w:color="auto"/>
            <w:right w:val="none" w:sz="0" w:space="0" w:color="auto"/>
          </w:divBdr>
          <w:divsChild>
            <w:div w:id="779566214">
              <w:marLeft w:val="0"/>
              <w:marRight w:val="0"/>
              <w:marTop w:val="30"/>
              <w:marBottom w:val="30"/>
              <w:divBdr>
                <w:top w:val="none" w:sz="0" w:space="0" w:color="auto"/>
                <w:left w:val="none" w:sz="0" w:space="0" w:color="auto"/>
                <w:bottom w:val="none" w:sz="0" w:space="0" w:color="auto"/>
                <w:right w:val="none" w:sz="0" w:space="0" w:color="auto"/>
              </w:divBdr>
              <w:divsChild>
                <w:div w:id="98063759">
                  <w:marLeft w:val="0"/>
                  <w:marRight w:val="0"/>
                  <w:marTop w:val="0"/>
                  <w:marBottom w:val="0"/>
                  <w:divBdr>
                    <w:top w:val="none" w:sz="0" w:space="0" w:color="auto"/>
                    <w:left w:val="none" w:sz="0" w:space="0" w:color="auto"/>
                    <w:bottom w:val="none" w:sz="0" w:space="0" w:color="auto"/>
                    <w:right w:val="none" w:sz="0" w:space="0" w:color="auto"/>
                  </w:divBdr>
                  <w:divsChild>
                    <w:div w:id="5904896">
                      <w:marLeft w:val="0"/>
                      <w:marRight w:val="0"/>
                      <w:marTop w:val="0"/>
                      <w:marBottom w:val="0"/>
                      <w:divBdr>
                        <w:top w:val="none" w:sz="0" w:space="0" w:color="auto"/>
                        <w:left w:val="none" w:sz="0" w:space="0" w:color="auto"/>
                        <w:bottom w:val="none" w:sz="0" w:space="0" w:color="auto"/>
                        <w:right w:val="none" w:sz="0" w:space="0" w:color="auto"/>
                      </w:divBdr>
                    </w:div>
                  </w:divsChild>
                </w:div>
                <w:div w:id="598609525">
                  <w:marLeft w:val="0"/>
                  <w:marRight w:val="0"/>
                  <w:marTop w:val="0"/>
                  <w:marBottom w:val="0"/>
                  <w:divBdr>
                    <w:top w:val="none" w:sz="0" w:space="0" w:color="auto"/>
                    <w:left w:val="none" w:sz="0" w:space="0" w:color="auto"/>
                    <w:bottom w:val="none" w:sz="0" w:space="0" w:color="auto"/>
                    <w:right w:val="none" w:sz="0" w:space="0" w:color="auto"/>
                  </w:divBdr>
                  <w:divsChild>
                    <w:div w:id="1053692713">
                      <w:marLeft w:val="0"/>
                      <w:marRight w:val="0"/>
                      <w:marTop w:val="0"/>
                      <w:marBottom w:val="0"/>
                      <w:divBdr>
                        <w:top w:val="none" w:sz="0" w:space="0" w:color="auto"/>
                        <w:left w:val="none" w:sz="0" w:space="0" w:color="auto"/>
                        <w:bottom w:val="none" w:sz="0" w:space="0" w:color="auto"/>
                        <w:right w:val="none" w:sz="0" w:space="0" w:color="auto"/>
                      </w:divBdr>
                    </w:div>
                  </w:divsChild>
                </w:div>
                <w:div w:id="830877449">
                  <w:marLeft w:val="0"/>
                  <w:marRight w:val="0"/>
                  <w:marTop w:val="0"/>
                  <w:marBottom w:val="0"/>
                  <w:divBdr>
                    <w:top w:val="none" w:sz="0" w:space="0" w:color="auto"/>
                    <w:left w:val="none" w:sz="0" w:space="0" w:color="auto"/>
                    <w:bottom w:val="none" w:sz="0" w:space="0" w:color="auto"/>
                    <w:right w:val="none" w:sz="0" w:space="0" w:color="auto"/>
                  </w:divBdr>
                  <w:divsChild>
                    <w:div w:id="445349815">
                      <w:marLeft w:val="0"/>
                      <w:marRight w:val="0"/>
                      <w:marTop w:val="0"/>
                      <w:marBottom w:val="0"/>
                      <w:divBdr>
                        <w:top w:val="none" w:sz="0" w:space="0" w:color="auto"/>
                        <w:left w:val="none" w:sz="0" w:space="0" w:color="auto"/>
                        <w:bottom w:val="none" w:sz="0" w:space="0" w:color="auto"/>
                        <w:right w:val="none" w:sz="0" w:space="0" w:color="auto"/>
                      </w:divBdr>
                    </w:div>
                  </w:divsChild>
                </w:div>
                <w:div w:id="844443390">
                  <w:marLeft w:val="0"/>
                  <w:marRight w:val="0"/>
                  <w:marTop w:val="0"/>
                  <w:marBottom w:val="0"/>
                  <w:divBdr>
                    <w:top w:val="none" w:sz="0" w:space="0" w:color="auto"/>
                    <w:left w:val="none" w:sz="0" w:space="0" w:color="auto"/>
                    <w:bottom w:val="none" w:sz="0" w:space="0" w:color="auto"/>
                    <w:right w:val="none" w:sz="0" w:space="0" w:color="auto"/>
                  </w:divBdr>
                  <w:divsChild>
                    <w:div w:id="1402096423">
                      <w:marLeft w:val="0"/>
                      <w:marRight w:val="0"/>
                      <w:marTop w:val="0"/>
                      <w:marBottom w:val="0"/>
                      <w:divBdr>
                        <w:top w:val="none" w:sz="0" w:space="0" w:color="auto"/>
                        <w:left w:val="none" w:sz="0" w:space="0" w:color="auto"/>
                        <w:bottom w:val="none" w:sz="0" w:space="0" w:color="auto"/>
                        <w:right w:val="none" w:sz="0" w:space="0" w:color="auto"/>
                      </w:divBdr>
                    </w:div>
                  </w:divsChild>
                </w:div>
                <w:div w:id="1465656086">
                  <w:marLeft w:val="0"/>
                  <w:marRight w:val="0"/>
                  <w:marTop w:val="0"/>
                  <w:marBottom w:val="0"/>
                  <w:divBdr>
                    <w:top w:val="none" w:sz="0" w:space="0" w:color="auto"/>
                    <w:left w:val="none" w:sz="0" w:space="0" w:color="auto"/>
                    <w:bottom w:val="none" w:sz="0" w:space="0" w:color="auto"/>
                    <w:right w:val="none" w:sz="0" w:space="0" w:color="auto"/>
                  </w:divBdr>
                  <w:divsChild>
                    <w:div w:id="2105684788">
                      <w:marLeft w:val="0"/>
                      <w:marRight w:val="0"/>
                      <w:marTop w:val="0"/>
                      <w:marBottom w:val="0"/>
                      <w:divBdr>
                        <w:top w:val="none" w:sz="0" w:space="0" w:color="auto"/>
                        <w:left w:val="none" w:sz="0" w:space="0" w:color="auto"/>
                        <w:bottom w:val="none" w:sz="0" w:space="0" w:color="auto"/>
                        <w:right w:val="none" w:sz="0" w:space="0" w:color="auto"/>
                      </w:divBdr>
                    </w:div>
                  </w:divsChild>
                </w:div>
                <w:div w:id="1676300202">
                  <w:marLeft w:val="0"/>
                  <w:marRight w:val="0"/>
                  <w:marTop w:val="0"/>
                  <w:marBottom w:val="0"/>
                  <w:divBdr>
                    <w:top w:val="none" w:sz="0" w:space="0" w:color="auto"/>
                    <w:left w:val="none" w:sz="0" w:space="0" w:color="auto"/>
                    <w:bottom w:val="none" w:sz="0" w:space="0" w:color="auto"/>
                    <w:right w:val="none" w:sz="0" w:space="0" w:color="auto"/>
                  </w:divBdr>
                  <w:divsChild>
                    <w:div w:id="16531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644234960">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737242153">
      <w:bodyDiv w:val="1"/>
      <w:marLeft w:val="0"/>
      <w:marRight w:val="0"/>
      <w:marTop w:val="0"/>
      <w:marBottom w:val="0"/>
      <w:divBdr>
        <w:top w:val="none" w:sz="0" w:space="0" w:color="auto"/>
        <w:left w:val="none" w:sz="0" w:space="0" w:color="auto"/>
        <w:bottom w:val="none" w:sz="0" w:space="0" w:color="auto"/>
        <w:right w:val="none" w:sz="0" w:space="0" w:color="auto"/>
      </w:divBdr>
      <w:divsChild>
        <w:div w:id="284311080">
          <w:marLeft w:val="0"/>
          <w:marRight w:val="0"/>
          <w:marTop w:val="0"/>
          <w:marBottom w:val="0"/>
          <w:divBdr>
            <w:top w:val="none" w:sz="0" w:space="0" w:color="auto"/>
            <w:left w:val="none" w:sz="0" w:space="0" w:color="auto"/>
            <w:bottom w:val="none" w:sz="0" w:space="0" w:color="auto"/>
            <w:right w:val="none" w:sz="0" w:space="0" w:color="auto"/>
          </w:divBdr>
          <w:divsChild>
            <w:div w:id="1493255363">
              <w:marLeft w:val="0"/>
              <w:marRight w:val="0"/>
              <w:marTop w:val="30"/>
              <w:marBottom w:val="30"/>
              <w:divBdr>
                <w:top w:val="none" w:sz="0" w:space="0" w:color="auto"/>
                <w:left w:val="none" w:sz="0" w:space="0" w:color="auto"/>
                <w:bottom w:val="none" w:sz="0" w:space="0" w:color="auto"/>
                <w:right w:val="none" w:sz="0" w:space="0" w:color="auto"/>
              </w:divBdr>
              <w:divsChild>
                <w:div w:id="214859685">
                  <w:marLeft w:val="0"/>
                  <w:marRight w:val="0"/>
                  <w:marTop w:val="0"/>
                  <w:marBottom w:val="0"/>
                  <w:divBdr>
                    <w:top w:val="none" w:sz="0" w:space="0" w:color="auto"/>
                    <w:left w:val="none" w:sz="0" w:space="0" w:color="auto"/>
                    <w:bottom w:val="none" w:sz="0" w:space="0" w:color="auto"/>
                    <w:right w:val="none" w:sz="0" w:space="0" w:color="auto"/>
                  </w:divBdr>
                  <w:divsChild>
                    <w:div w:id="756634083">
                      <w:marLeft w:val="0"/>
                      <w:marRight w:val="0"/>
                      <w:marTop w:val="0"/>
                      <w:marBottom w:val="0"/>
                      <w:divBdr>
                        <w:top w:val="none" w:sz="0" w:space="0" w:color="auto"/>
                        <w:left w:val="none" w:sz="0" w:space="0" w:color="auto"/>
                        <w:bottom w:val="none" w:sz="0" w:space="0" w:color="auto"/>
                        <w:right w:val="none" w:sz="0" w:space="0" w:color="auto"/>
                      </w:divBdr>
                    </w:div>
                  </w:divsChild>
                </w:div>
                <w:div w:id="641471228">
                  <w:marLeft w:val="0"/>
                  <w:marRight w:val="0"/>
                  <w:marTop w:val="0"/>
                  <w:marBottom w:val="0"/>
                  <w:divBdr>
                    <w:top w:val="none" w:sz="0" w:space="0" w:color="auto"/>
                    <w:left w:val="none" w:sz="0" w:space="0" w:color="auto"/>
                    <w:bottom w:val="none" w:sz="0" w:space="0" w:color="auto"/>
                    <w:right w:val="none" w:sz="0" w:space="0" w:color="auto"/>
                  </w:divBdr>
                  <w:divsChild>
                    <w:div w:id="1472746519">
                      <w:marLeft w:val="0"/>
                      <w:marRight w:val="0"/>
                      <w:marTop w:val="0"/>
                      <w:marBottom w:val="0"/>
                      <w:divBdr>
                        <w:top w:val="none" w:sz="0" w:space="0" w:color="auto"/>
                        <w:left w:val="none" w:sz="0" w:space="0" w:color="auto"/>
                        <w:bottom w:val="none" w:sz="0" w:space="0" w:color="auto"/>
                        <w:right w:val="none" w:sz="0" w:space="0" w:color="auto"/>
                      </w:divBdr>
                    </w:div>
                  </w:divsChild>
                </w:div>
                <w:div w:id="1244031367">
                  <w:marLeft w:val="0"/>
                  <w:marRight w:val="0"/>
                  <w:marTop w:val="0"/>
                  <w:marBottom w:val="0"/>
                  <w:divBdr>
                    <w:top w:val="none" w:sz="0" w:space="0" w:color="auto"/>
                    <w:left w:val="none" w:sz="0" w:space="0" w:color="auto"/>
                    <w:bottom w:val="none" w:sz="0" w:space="0" w:color="auto"/>
                    <w:right w:val="none" w:sz="0" w:space="0" w:color="auto"/>
                  </w:divBdr>
                  <w:divsChild>
                    <w:div w:id="1575385999">
                      <w:marLeft w:val="0"/>
                      <w:marRight w:val="0"/>
                      <w:marTop w:val="0"/>
                      <w:marBottom w:val="0"/>
                      <w:divBdr>
                        <w:top w:val="none" w:sz="0" w:space="0" w:color="auto"/>
                        <w:left w:val="none" w:sz="0" w:space="0" w:color="auto"/>
                        <w:bottom w:val="none" w:sz="0" w:space="0" w:color="auto"/>
                        <w:right w:val="none" w:sz="0" w:space="0" w:color="auto"/>
                      </w:divBdr>
                    </w:div>
                  </w:divsChild>
                </w:div>
                <w:div w:id="1401906926">
                  <w:marLeft w:val="0"/>
                  <w:marRight w:val="0"/>
                  <w:marTop w:val="0"/>
                  <w:marBottom w:val="0"/>
                  <w:divBdr>
                    <w:top w:val="none" w:sz="0" w:space="0" w:color="auto"/>
                    <w:left w:val="none" w:sz="0" w:space="0" w:color="auto"/>
                    <w:bottom w:val="none" w:sz="0" w:space="0" w:color="auto"/>
                    <w:right w:val="none" w:sz="0" w:space="0" w:color="auto"/>
                  </w:divBdr>
                  <w:divsChild>
                    <w:div w:id="238946086">
                      <w:marLeft w:val="0"/>
                      <w:marRight w:val="0"/>
                      <w:marTop w:val="0"/>
                      <w:marBottom w:val="0"/>
                      <w:divBdr>
                        <w:top w:val="none" w:sz="0" w:space="0" w:color="auto"/>
                        <w:left w:val="none" w:sz="0" w:space="0" w:color="auto"/>
                        <w:bottom w:val="none" w:sz="0" w:space="0" w:color="auto"/>
                        <w:right w:val="none" w:sz="0" w:space="0" w:color="auto"/>
                      </w:divBdr>
                    </w:div>
                  </w:divsChild>
                </w:div>
                <w:div w:id="1516580522">
                  <w:marLeft w:val="0"/>
                  <w:marRight w:val="0"/>
                  <w:marTop w:val="0"/>
                  <w:marBottom w:val="0"/>
                  <w:divBdr>
                    <w:top w:val="none" w:sz="0" w:space="0" w:color="auto"/>
                    <w:left w:val="none" w:sz="0" w:space="0" w:color="auto"/>
                    <w:bottom w:val="none" w:sz="0" w:space="0" w:color="auto"/>
                    <w:right w:val="none" w:sz="0" w:space="0" w:color="auto"/>
                  </w:divBdr>
                  <w:divsChild>
                    <w:div w:id="435449479">
                      <w:marLeft w:val="0"/>
                      <w:marRight w:val="0"/>
                      <w:marTop w:val="0"/>
                      <w:marBottom w:val="0"/>
                      <w:divBdr>
                        <w:top w:val="none" w:sz="0" w:space="0" w:color="auto"/>
                        <w:left w:val="none" w:sz="0" w:space="0" w:color="auto"/>
                        <w:bottom w:val="none" w:sz="0" w:space="0" w:color="auto"/>
                        <w:right w:val="none" w:sz="0" w:space="0" w:color="auto"/>
                      </w:divBdr>
                    </w:div>
                  </w:divsChild>
                </w:div>
                <w:div w:id="1616600605">
                  <w:marLeft w:val="0"/>
                  <w:marRight w:val="0"/>
                  <w:marTop w:val="0"/>
                  <w:marBottom w:val="0"/>
                  <w:divBdr>
                    <w:top w:val="none" w:sz="0" w:space="0" w:color="auto"/>
                    <w:left w:val="none" w:sz="0" w:space="0" w:color="auto"/>
                    <w:bottom w:val="none" w:sz="0" w:space="0" w:color="auto"/>
                    <w:right w:val="none" w:sz="0" w:space="0" w:color="auto"/>
                  </w:divBdr>
                  <w:divsChild>
                    <w:div w:id="1429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1827">
          <w:marLeft w:val="0"/>
          <w:marRight w:val="0"/>
          <w:marTop w:val="0"/>
          <w:marBottom w:val="0"/>
          <w:divBdr>
            <w:top w:val="none" w:sz="0" w:space="0" w:color="auto"/>
            <w:left w:val="none" w:sz="0" w:space="0" w:color="auto"/>
            <w:bottom w:val="none" w:sz="0" w:space="0" w:color="auto"/>
            <w:right w:val="none" w:sz="0" w:space="0" w:color="auto"/>
          </w:divBdr>
        </w:div>
        <w:div w:id="1405687892">
          <w:marLeft w:val="0"/>
          <w:marRight w:val="0"/>
          <w:marTop w:val="0"/>
          <w:marBottom w:val="0"/>
          <w:divBdr>
            <w:top w:val="none" w:sz="0" w:space="0" w:color="auto"/>
            <w:left w:val="none" w:sz="0" w:space="0" w:color="auto"/>
            <w:bottom w:val="none" w:sz="0" w:space="0" w:color="auto"/>
            <w:right w:val="none" w:sz="0" w:space="0" w:color="auto"/>
          </w:divBdr>
        </w:div>
        <w:div w:id="1948190759">
          <w:marLeft w:val="0"/>
          <w:marRight w:val="0"/>
          <w:marTop w:val="0"/>
          <w:marBottom w:val="0"/>
          <w:divBdr>
            <w:top w:val="none" w:sz="0" w:space="0" w:color="auto"/>
            <w:left w:val="none" w:sz="0" w:space="0" w:color="auto"/>
            <w:bottom w:val="none" w:sz="0" w:space="0" w:color="auto"/>
            <w:right w:val="none" w:sz="0" w:space="0" w:color="auto"/>
          </w:divBdr>
        </w:div>
      </w:divsChild>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428498104">
      <w:bodyDiv w:val="1"/>
      <w:marLeft w:val="0"/>
      <w:marRight w:val="0"/>
      <w:marTop w:val="0"/>
      <w:marBottom w:val="0"/>
      <w:divBdr>
        <w:top w:val="none" w:sz="0" w:space="0" w:color="auto"/>
        <w:left w:val="none" w:sz="0" w:space="0" w:color="auto"/>
        <w:bottom w:val="none" w:sz="0" w:space="0" w:color="auto"/>
        <w:right w:val="none" w:sz="0" w:space="0" w:color="auto"/>
      </w:divBdr>
    </w:div>
    <w:div w:id="1459297144">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69509101">
      <w:bodyDiv w:val="1"/>
      <w:marLeft w:val="0"/>
      <w:marRight w:val="0"/>
      <w:marTop w:val="0"/>
      <w:marBottom w:val="0"/>
      <w:divBdr>
        <w:top w:val="none" w:sz="0" w:space="0" w:color="auto"/>
        <w:left w:val="none" w:sz="0" w:space="0" w:color="auto"/>
        <w:bottom w:val="none" w:sz="0" w:space="0" w:color="auto"/>
        <w:right w:val="none" w:sz="0" w:space="0" w:color="auto"/>
      </w:divBdr>
      <w:divsChild>
        <w:div w:id="87434451">
          <w:marLeft w:val="0"/>
          <w:marRight w:val="0"/>
          <w:marTop w:val="0"/>
          <w:marBottom w:val="0"/>
          <w:divBdr>
            <w:top w:val="none" w:sz="0" w:space="0" w:color="auto"/>
            <w:left w:val="none" w:sz="0" w:space="0" w:color="auto"/>
            <w:bottom w:val="none" w:sz="0" w:space="0" w:color="auto"/>
            <w:right w:val="none" w:sz="0" w:space="0" w:color="auto"/>
          </w:divBdr>
        </w:div>
        <w:div w:id="1337532751">
          <w:marLeft w:val="0"/>
          <w:marRight w:val="0"/>
          <w:marTop w:val="0"/>
          <w:marBottom w:val="0"/>
          <w:divBdr>
            <w:top w:val="none" w:sz="0" w:space="0" w:color="auto"/>
            <w:left w:val="none" w:sz="0" w:space="0" w:color="auto"/>
            <w:bottom w:val="none" w:sz="0" w:space="0" w:color="auto"/>
            <w:right w:val="none" w:sz="0" w:space="0" w:color="auto"/>
          </w:divBdr>
        </w:div>
        <w:div w:id="1410735606">
          <w:marLeft w:val="0"/>
          <w:marRight w:val="0"/>
          <w:marTop w:val="0"/>
          <w:marBottom w:val="0"/>
          <w:divBdr>
            <w:top w:val="none" w:sz="0" w:space="0" w:color="auto"/>
            <w:left w:val="none" w:sz="0" w:space="0" w:color="auto"/>
            <w:bottom w:val="none" w:sz="0" w:space="0" w:color="auto"/>
            <w:right w:val="none" w:sz="0" w:space="0" w:color="auto"/>
          </w:divBdr>
        </w:div>
        <w:div w:id="2120176461">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www.niaa.gov.au/indigenous-affairs/economic-development/indigenous-procurement-policy-ipp" TargetMode="External"/><Relationship Id="rId26" Type="http://schemas.openxmlformats.org/officeDocument/2006/relationships/hyperlink" Target="https://www.ato.gov.au/Business/Bus/Statement-of-tax-record/?page=1" TargetMode="External"/><Relationship Id="rId39" Type="http://schemas.openxmlformats.org/officeDocument/2006/relationships/image" Target="media/image2.png"/><Relationship Id="rId21" Type="http://schemas.openxmlformats.org/officeDocument/2006/relationships/hyperlink" Target="https://labourmarketinsights.gov.au/" TargetMode="External"/><Relationship Id="rId42" Type="http://schemas.openxmlformats.org/officeDocument/2006/relationships/image" Target="media/image4.png"/><Relationship Id="rId47" Type="http://schemas.openxmlformats.org/officeDocument/2006/relationships/image" Target="media/image7.png"/><Relationship Id="rId50" Type="http://schemas.openxmlformats.org/officeDocument/2006/relationships/hyperlink" Target="mailto:nationalcustomerserviceline@dewr.gov.a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3.xml"/><Relationship Id="rId11" Type="http://schemas.openxmlformats.org/officeDocument/2006/relationships/hyperlink" Target="https://www.finance.gov.au/government/procurement/buying-australian-government/procurement-connected-policies" TargetMode="External"/><Relationship Id="rId24" Type="http://schemas.openxmlformats.org/officeDocument/2006/relationships/hyperlink" Target="https://treasury.gov.au/publication/p2019-t369466" TargetMode="External"/><Relationship Id="rId40" Type="http://schemas.openxmlformats.org/officeDocument/2006/relationships/image" Target="media/image3.png"/><Relationship Id="rId45" Type="http://schemas.openxmlformats.org/officeDocument/2006/relationships/header" Target="header4.xm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modernslaveryregister.gov.au" TargetMode="External"/><Relationship Id="rId23" Type="http://schemas.openxmlformats.org/officeDocument/2006/relationships/hyperlink" Target="https://training.gov.au/" TargetMode="External"/><Relationship Id="rId28" Type="http://schemas.openxmlformats.org/officeDocument/2006/relationships/header" Target="header2.xml"/><Relationship Id="rId49"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hyperlink" Target="https://www.niaa.gov.au/indigenous-affairs/economic-development/indigenous-procurement-policy-ipp" TargetMode="External"/><Relationship Id="rId31" Type="http://schemas.openxmlformats.org/officeDocument/2006/relationships/image" Target="media/image1.png"/><Relationship Id="rId44" Type="http://schemas.openxmlformats.org/officeDocument/2006/relationships/image" Target="media/image6.png"/><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mc.gov.au/resources/commonwealth-coat-arms-information-and-guidelines" TargetMode="External"/><Relationship Id="rId22" Type="http://schemas.openxmlformats.org/officeDocument/2006/relationships/hyperlink" Target="https://www.humanrights.gov.au/about/news/coag-endorses-national-principles-child-safe-organisations" TargetMode="External"/><Relationship Id="rId27" Type="http://schemas.openxmlformats.org/officeDocument/2006/relationships/header" Target="header1.xml"/><Relationship Id="rId30" Type="http://schemas.openxmlformats.org/officeDocument/2006/relationships/footer" Target="footer5.xml"/><Relationship Id="rId43" Type="http://schemas.openxmlformats.org/officeDocument/2006/relationships/image" Target="media/image5.png"/><Relationship Id="rId48" Type="http://schemas.openxmlformats.org/officeDocument/2006/relationships/image" Target="media/image8.png"/><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servicesaustralia.gov.au/" TargetMode="External"/><Relationship Id="rId3" Type="http://schemas.openxmlformats.org/officeDocument/2006/relationships/styles" Target="styles.xml"/><Relationship Id="rId12" Type="http://schemas.openxmlformats.org/officeDocument/2006/relationships/hyperlink" Target="https://www.dewr.gov.au/about-us/corporate-reporting/freedom-information-foi/foi-disclosure-log/public-interest-disclosure-act-2013" TargetMode="External"/><Relationship Id="rId17" Type="http://schemas.openxmlformats.org/officeDocument/2006/relationships/hyperlink" Target="https://www.jobsandskills.gov.au" TargetMode="External"/><Relationship Id="rId25" Type="http://schemas.openxmlformats.org/officeDocument/2006/relationships/hyperlink" Target="https://guides.dss.gov.au/social-security-guide" TargetMode="External"/><Relationship Id="rId46" Type="http://schemas.openxmlformats.org/officeDocument/2006/relationships/footer" Target="footer7.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footer" Target="footer6.xm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A49B-5BA8-4BE8-9F67-B6A179DB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72498</Words>
  <Characters>413242</Characters>
  <Application>Microsoft Office Word</Application>
  <DocSecurity>0</DocSecurity>
  <Lines>3443</Lines>
  <Paragraphs>969</Paragraphs>
  <ScaleCrop>false</ScaleCrop>
  <HeadingPairs>
    <vt:vector size="2" baseType="variant">
      <vt:variant>
        <vt:lpstr>Title</vt:lpstr>
      </vt:variant>
      <vt:variant>
        <vt:i4>1</vt:i4>
      </vt:variant>
    </vt:vector>
  </HeadingPairs>
  <TitlesOfParts>
    <vt:vector size="1" baseType="lpstr">
      <vt:lpstr>Workforce Australia Services</vt:lpstr>
    </vt:vector>
  </TitlesOfParts>
  <Company/>
  <LinksUpToDate>false</LinksUpToDate>
  <CharactersWithSpaces>484771</CharactersWithSpaces>
  <SharedDoc>false</SharedDoc>
  <HLinks>
    <vt:vector size="1500" baseType="variant">
      <vt:variant>
        <vt:i4>5898249</vt:i4>
      </vt:variant>
      <vt:variant>
        <vt:i4>3555</vt:i4>
      </vt:variant>
      <vt:variant>
        <vt:i4>0</vt:i4>
      </vt:variant>
      <vt:variant>
        <vt:i4>5</vt:i4>
      </vt:variant>
      <vt:variant>
        <vt:lpwstr>https://www.ato.gov.au/Business/Bus/Statement-of-tax-record/?page=1</vt:lpwstr>
      </vt:variant>
      <vt:variant>
        <vt:lpwstr>Requesting_an_STR</vt:lpwstr>
      </vt:variant>
      <vt:variant>
        <vt:i4>852056</vt:i4>
      </vt:variant>
      <vt:variant>
        <vt:i4>3537</vt:i4>
      </vt:variant>
      <vt:variant>
        <vt:i4>0</vt:i4>
      </vt:variant>
      <vt:variant>
        <vt:i4>5</vt:i4>
      </vt:variant>
      <vt:variant>
        <vt:lpwstr>https://treasury.gov.au/publication/p2019-t369466</vt:lpwstr>
      </vt:variant>
      <vt:variant>
        <vt:lpwstr/>
      </vt:variant>
      <vt:variant>
        <vt:i4>5963855</vt:i4>
      </vt:variant>
      <vt:variant>
        <vt:i4>3525</vt:i4>
      </vt:variant>
      <vt:variant>
        <vt:i4>0</vt:i4>
      </vt:variant>
      <vt:variant>
        <vt:i4>5</vt:i4>
      </vt:variant>
      <vt:variant>
        <vt:lpwstr>https://training.gov.au/</vt:lpwstr>
      </vt:variant>
      <vt:variant>
        <vt:lpwstr/>
      </vt:variant>
      <vt:variant>
        <vt:i4>4194335</vt:i4>
      </vt:variant>
      <vt:variant>
        <vt:i4>3480</vt:i4>
      </vt:variant>
      <vt:variant>
        <vt:i4>0</vt:i4>
      </vt:variant>
      <vt:variant>
        <vt:i4>5</vt:i4>
      </vt:variant>
      <vt:variant>
        <vt:lpwstr>https://www.humanrights.gov.au/about/news/coag-endorses-national-principles-child-safe-organisations</vt:lpwstr>
      </vt:variant>
      <vt:variant>
        <vt:lpwstr/>
      </vt:variant>
      <vt:variant>
        <vt:i4>5242962</vt:i4>
      </vt:variant>
      <vt:variant>
        <vt:i4>3471</vt:i4>
      </vt:variant>
      <vt:variant>
        <vt:i4>0</vt:i4>
      </vt:variant>
      <vt:variant>
        <vt:i4>5</vt:i4>
      </vt:variant>
      <vt:variant>
        <vt:lpwstr>https://labourmarketinsights.gov.au/</vt:lpwstr>
      </vt:variant>
      <vt:variant>
        <vt:lpwstr/>
      </vt:variant>
      <vt:variant>
        <vt:i4>2555946</vt:i4>
      </vt:variant>
      <vt:variant>
        <vt:i4>3462</vt:i4>
      </vt:variant>
      <vt:variant>
        <vt:i4>0</vt:i4>
      </vt:variant>
      <vt:variant>
        <vt:i4>5</vt:i4>
      </vt:variant>
      <vt:variant>
        <vt:lpwstr>https://jobsandskillsaustralia.gov.au/</vt:lpwstr>
      </vt:variant>
      <vt:variant>
        <vt:lpwstr/>
      </vt:variant>
      <vt:variant>
        <vt:i4>6029384</vt:i4>
      </vt:variant>
      <vt:variant>
        <vt:i4>3438</vt:i4>
      </vt:variant>
      <vt:variant>
        <vt:i4>0</vt:i4>
      </vt:variant>
      <vt:variant>
        <vt:i4>5</vt:i4>
      </vt:variant>
      <vt:variant>
        <vt:lpwstr>https://www.niaa.gov.au/indigenous-affairs/economic-development/indigenous-procurement-policy-ipp</vt:lpwstr>
      </vt:variant>
      <vt:variant>
        <vt:lpwstr/>
      </vt:variant>
      <vt:variant>
        <vt:i4>6029384</vt:i4>
      </vt:variant>
      <vt:variant>
        <vt:i4>3435</vt:i4>
      </vt:variant>
      <vt:variant>
        <vt:i4>0</vt:i4>
      </vt:variant>
      <vt:variant>
        <vt:i4>5</vt:i4>
      </vt:variant>
      <vt:variant>
        <vt:lpwstr>https://www.niaa.gov.au/indigenous-affairs/economic-development/indigenous-procurement-policy-ipp</vt:lpwstr>
      </vt:variant>
      <vt:variant>
        <vt:lpwstr/>
      </vt:variant>
      <vt:variant>
        <vt:i4>6029384</vt:i4>
      </vt:variant>
      <vt:variant>
        <vt:i4>3432</vt:i4>
      </vt:variant>
      <vt:variant>
        <vt:i4>0</vt:i4>
      </vt:variant>
      <vt:variant>
        <vt:i4>5</vt:i4>
      </vt:variant>
      <vt:variant>
        <vt:lpwstr>https://www.niaa.gov.au/indigenous-affairs/economic-development/indigenous-procurement-policy-ipp</vt:lpwstr>
      </vt:variant>
      <vt:variant>
        <vt:lpwstr/>
      </vt:variant>
      <vt:variant>
        <vt:i4>2818095</vt:i4>
      </vt:variant>
      <vt:variant>
        <vt:i4>3402</vt:i4>
      </vt:variant>
      <vt:variant>
        <vt:i4>0</vt:i4>
      </vt:variant>
      <vt:variant>
        <vt:i4>5</vt:i4>
      </vt:variant>
      <vt:variant>
        <vt:lpwstr>http://guides.dss.gov.au/guide-social-security-law</vt:lpwstr>
      </vt:variant>
      <vt:variant>
        <vt:lpwstr/>
      </vt:variant>
      <vt:variant>
        <vt:i4>2031683</vt:i4>
      </vt:variant>
      <vt:variant>
        <vt:i4>3360</vt:i4>
      </vt:variant>
      <vt:variant>
        <vt:i4>0</vt:i4>
      </vt:variant>
      <vt:variant>
        <vt:i4>5</vt:i4>
      </vt:variant>
      <vt:variant>
        <vt:lpwstr>https://www.nationalskillscommission.gov.au/</vt:lpwstr>
      </vt:variant>
      <vt:variant>
        <vt:lpwstr/>
      </vt:variant>
      <vt:variant>
        <vt:i4>6553642</vt:i4>
      </vt:variant>
      <vt:variant>
        <vt:i4>3354</vt:i4>
      </vt:variant>
      <vt:variant>
        <vt:i4>0</vt:i4>
      </vt:variant>
      <vt:variant>
        <vt:i4>5</vt:i4>
      </vt:variant>
      <vt:variant>
        <vt:lpwstr>https://www.pmc.gov.au/resource-centre/government/commonwealth-coat-arms-information-and-guidelines</vt:lpwstr>
      </vt:variant>
      <vt:variant>
        <vt:lpwstr/>
      </vt:variant>
      <vt:variant>
        <vt:i4>262223</vt:i4>
      </vt:variant>
      <vt:variant>
        <vt:i4>2673</vt:i4>
      </vt:variant>
      <vt:variant>
        <vt:i4>0</vt:i4>
      </vt:variant>
      <vt:variant>
        <vt:i4>5</vt:i4>
      </vt:variant>
      <vt:variant>
        <vt:lpwstr>https://modernslaveryregister.gov.au/</vt:lpwstr>
      </vt:variant>
      <vt:variant>
        <vt:lpwstr/>
      </vt:variant>
      <vt:variant>
        <vt:i4>5439552</vt:i4>
      </vt:variant>
      <vt:variant>
        <vt:i4>1881</vt:i4>
      </vt:variant>
      <vt:variant>
        <vt:i4>0</vt:i4>
      </vt:variant>
      <vt:variant>
        <vt:i4>5</vt:i4>
      </vt:variant>
      <vt:variant>
        <vt:lpwstr>https://www.pmc.gov.au/government/commonwealth-coat-arms</vt:lpwstr>
      </vt:variant>
      <vt:variant>
        <vt:lpwstr/>
      </vt:variant>
      <vt:variant>
        <vt:i4>6422640</vt:i4>
      </vt:variant>
      <vt:variant>
        <vt:i4>1839</vt:i4>
      </vt:variant>
      <vt:variant>
        <vt:i4>0</vt:i4>
      </vt:variant>
      <vt:variant>
        <vt:i4>5</vt:i4>
      </vt:variant>
      <vt:variant>
        <vt:lpwstr>mailto:</vt:lpwstr>
      </vt:variant>
      <vt:variant>
        <vt:lpwstr/>
      </vt:variant>
      <vt:variant>
        <vt:i4>6488180</vt:i4>
      </vt:variant>
      <vt:variant>
        <vt:i4>1704</vt:i4>
      </vt:variant>
      <vt:variant>
        <vt:i4>0</vt:i4>
      </vt:variant>
      <vt:variant>
        <vt:i4>5</vt:i4>
      </vt:variant>
      <vt:variant>
        <vt:lpwstr>https://www.dewr.gov.au/about-us/corporate-reporting/freedom-information-foi/foi-disclosure-log/public-interest-disclosure-act-2013</vt:lpwstr>
      </vt:variant>
      <vt:variant>
        <vt:lpwstr/>
      </vt:variant>
      <vt:variant>
        <vt:i4>720911</vt:i4>
      </vt:variant>
      <vt:variant>
        <vt:i4>1626</vt:i4>
      </vt:variant>
      <vt:variant>
        <vt:i4>0</vt:i4>
      </vt:variant>
      <vt:variant>
        <vt:i4>5</vt:i4>
      </vt:variant>
      <vt:variant>
        <vt:lpwstr>https://www.finance.gov.au/government/procurement/buying-australian-government/procurement-connected-policies</vt:lpwstr>
      </vt:variant>
      <vt:variant>
        <vt:lpwstr/>
      </vt:variant>
      <vt:variant>
        <vt:i4>1900605</vt:i4>
      </vt:variant>
      <vt:variant>
        <vt:i4>1379</vt:i4>
      </vt:variant>
      <vt:variant>
        <vt:i4>0</vt:i4>
      </vt:variant>
      <vt:variant>
        <vt:i4>5</vt:i4>
      </vt:variant>
      <vt:variant>
        <vt:lpwstr/>
      </vt:variant>
      <vt:variant>
        <vt:lpwstr>_Toc97636846</vt:lpwstr>
      </vt:variant>
      <vt:variant>
        <vt:i4>1966141</vt:i4>
      </vt:variant>
      <vt:variant>
        <vt:i4>1373</vt:i4>
      </vt:variant>
      <vt:variant>
        <vt:i4>0</vt:i4>
      </vt:variant>
      <vt:variant>
        <vt:i4>5</vt:i4>
      </vt:variant>
      <vt:variant>
        <vt:lpwstr/>
      </vt:variant>
      <vt:variant>
        <vt:lpwstr>_Toc97636845</vt:lpwstr>
      </vt:variant>
      <vt:variant>
        <vt:i4>2031677</vt:i4>
      </vt:variant>
      <vt:variant>
        <vt:i4>1367</vt:i4>
      </vt:variant>
      <vt:variant>
        <vt:i4>0</vt:i4>
      </vt:variant>
      <vt:variant>
        <vt:i4>5</vt:i4>
      </vt:variant>
      <vt:variant>
        <vt:lpwstr/>
      </vt:variant>
      <vt:variant>
        <vt:lpwstr>_Toc97636844</vt:lpwstr>
      </vt:variant>
      <vt:variant>
        <vt:i4>1572925</vt:i4>
      </vt:variant>
      <vt:variant>
        <vt:i4>1361</vt:i4>
      </vt:variant>
      <vt:variant>
        <vt:i4>0</vt:i4>
      </vt:variant>
      <vt:variant>
        <vt:i4>5</vt:i4>
      </vt:variant>
      <vt:variant>
        <vt:lpwstr/>
      </vt:variant>
      <vt:variant>
        <vt:lpwstr>_Toc97636843</vt:lpwstr>
      </vt:variant>
      <vt:variant>
        <vt:i4>1638461</vt:i4>
      </vt:variant>
      <vt:variant>
        <vt:i4>1355</vt:i4>
      </vt:variant>
      <vt:variant>
        <vt:i4>0</vt:i4>
      </vt:variant>
      <vt:variant>
        <vt:i4>5</vt:i4>
      </vt:variant>
      <vt:variant>
        <vt:lpwstr/>
      </vt:variant>
      <vt:variant>
        <vt:lpwstr>_Toc97636842</vt:lpwstr>
      </vt:variant>
      <vt:variant>
        <vt:i4>1703997</vt:i4>
      </vt:variant>
      <vt:variant>
        <vt:i4>1349</vt:i4>
      </vt:variant>
      <vt:variant>
        <vt:i4>0</vt:i4>
      </vt:variant>
      <vt:variant>
        <vt:i4>5</vt:i4>
      </vt:variant>
      <vt:variant>
        <vt:lpwstr/>
      </vt:variant>
      <vt:variant>
        <vt:lpwstr>_Toc97636841</vt:lpwstr>
      </vt:variant>
      <vt:variant>
        <vt:i4>1769533</vt:i4>
      </vt:variant>
      <vt:variant>
        <vt:i4>1343</vt:i4>
      </vt:variant>
      <vt:variant>
        <vt:i4>0</vt:i4>
      </vt:variant>
      <vt:variant>
        <vt:i4>5</vt:i4>
      </vt:variant>
      <vt:variant>
        <vt:lpwstr/>
      </vt:variant>
      <vt:variant>
        <vt:lpwstr>_Toc97636840</vt:lpwstr>
      </vt:variant>
      <vt:variant>
        <vt:i4>1179706</vt:i4>
      </vt:variant>
      <vt:variant>
        <vt:i4>1337</vt:i4>
      </vt:variant>
      <vt:variant>
        <vt:i4>0</vt:i4>
      </vt:variant>
      <vt:variant>
        <vt:i4>5</vt:i4>
      </vt:variant>
      <vt:variant>
        <vt:lpwstr/>
      </vt:variant>
      <vt:variant>
        <vt:lpwstr>_Toc97636839</vt:lpwstr>
      </vt:variant>
      <vt:variant>
        <vt:i4>1245242</vt:i4>
      </vt:variant>
      <vt:variant>
        <vt:i4>1331</vt:i4>
      </vt:variant>
      <vt:variant>
        <vt:i4>0</vt:i4>
      </vt:variant>
      <vt:variant>
        <vt:i4>5</vt:i4>
      </vt:variant>
      <vt:variant>
        <vt:lpwstr/>
      </vt:variant>
      <vt:variant>
        <vt:lpwstr>_Toc97636838</vt:lpwstr>
      </vt:variant>
      <vt:variant>
        <vt:i4>1835066</vt:i4>
      </vt:variant>
      <vt:variant>
        <vt:i4>1325</vt:i4>
      </vt:variant>
      <vt:variant>
        <vt:i4>0</vt:i4>
      </vt:variant>
      <vt:variant>
        <vt:i4>5</vt:i4>
      </vt:variant>
      <vt:variant>
        <vt:lpwstr/>
      </vt:variant>
      <vt:variant>
        <vt:lpwstr>_Toc97636837</vt:lpwstr>
      </vt:variant>
      <vt:variant>
        <vt:i4>1900602</vt:i4>
      </vt:variant>
      <vt:variant>
        <vt:i4>1319</vt:i4>
      </vt:variant>
      <vt:variant>
        <vt:i4>0</vt:i4>
      </vt:variant>
      <vt:variant>
        <vt:i4>5</vt:i4>
      </vt:variant>
      <vt:variant>
        <vt:lpwstr/>
      </vt:variant>
      <vt:variant>
        <vt:lpwstr>_Toc97636836</vt:lpwstr>
      </vt:variant>
      <vt:variant>
        <vt:i4>1966138</vt:i4>
      </vt:variant>
      <vt:variant>
        <vt:i4>1313</vt:i4>
      </vt:variant>
      <vt:variant>
        <vt:i4>0</vt:i4>
      </vt:variant>
      <vt:variant>
        <vt:i4>5</vt:i4>
      </vt:variant>
      <vt:variant>
        <vt:lpwstr/>
      </vt:variant>
      <vt:variant>
        <vt:lpwstr>_Toc97636835</vt:lpwstr>
      </vt:variant>
      <vt:variant>
        <vt:i4>2031674</vt:i4>
      </vt:variant>
      <vt:variant>
        <vt:i4>1307</vt:i4>
      </vt:variant>
      <vt:variant>
        <vt:i4>0</vt:i4>
      </vt:variant>
      <vt:variant>
        <vt:i4>5</vt:i4>
      </vt:variant>
      <vt:variant>
        <vt:lpwstr/>
      </vt:variant>
      <vt:variant>
        <vt:lpwstr>_Toc97636834</vt:lpwstr>
      </vt:variant>
      <vt:variant>
        <vt:i4>1572922</vt:i4>
      </vt:variant>
      <vt:variant>
        <vt:i4>1301</vt:i4>
      </vt:variant>
      <vt:variant>
        <vt:i4>0</vt:i4>
      </vt:variant>
      <vt:variant>
        <vt:i4>5</vt:i4>
      </vt:variant>
      <vt:variant>
        <vt:lpwstr/>
      </vt:variant>
      <vt:variant>
        <vt:lpwstr>_Toc97636833</vt:lpwstr>
      </vt:variant>
      <vt:variant>
        <vt:i4>1638458</vt:i4>
      </vt:variant>
      <vt:variant>
        <vt:i4>1295</vt:i4>
      </vt:variant>
      <vt:variant>
        <vt:i4>0</vt:i4>
      </vt:variant>
      <vt:variant>
        <vt:i4>5</vt:i4>
      </vt:variant>
      <vt:variant>
        <vt:lpwstr/>
      </vt:variant>
      <vt:variant>
        <vt:lpwstr>_Toc97636832</vt:lpwstr>
      </vt:variant>
      <vt:variant>
        <vt:i4>1703994</vt:i4>
      </vt:variant>
      <vt:variant>
        <vt:i4>1289</vt:i4>
      </vt:variant>
      <vt:variant>
        <vt:i4>0</vt:i4>
      </vt:variant>
      <vt:variant>
        <vt:i4>5</vt:i4>
      </vt:variant>
      <vt:variant>
        <vt:lpwstr/>
      </vt:variant>
      <vt:variant>
        <vt:lpwstr>_Toc97636831</vt:lpwstr>
      </vt:variant>
      <vt:variant>
        <vt:i4>1769530</vt:i4>
      </vt:variant>
      <vt:variant>
        <vt:i4>1283</vt:i4>
      </vt:variant>
      <vt:variant>
        <vt:i4>0</vt:i4>
      </vt:variant>
      <vt:variant>
        <vt:i4>5</vt:i4>
      </vt:variant>
      <vt:variant>
        <vt:lpwstr/>
      </vt:variant>
      <vt:variant>
        <vt:lpwstr>_Toc97636830</vt:lpwstr>
      </vt:variant>
      <vt:variant>
        <vt:i4>1179707</vt:i4>
      </vt:variant>
      <vt:variant>
        <vt:i4>1277</vt:i4>
      </vt:variant>
      <vt:variant>
        <vt:i4>0</vt:i4>
      </vt:variant>
      <vt:variant>
        <vt:i4>5</vt:i4>
      </vt:variant>
      <vt:variant>
        <vt:lpwstr/>
      </vt:variant>
      <vt:variant>
        <vt:lpwstr>_Toc97636829</vt:lpwstr>
      </vt:variant>
      <vt:variant>
        <vt:i4>1245243</vt:i4>
      </vt:variant>
      <vt:variant>
        <vt:i4>1271</vt:i4>
      </vt:variant>
      <vt:variant>
        <vt:i4>0</vt:i4>
      </vt:variant>
      <vt:variant>
        <vt:i4>5</vt:i4>
      </vt:variant>
      <vt:variant>
        <vt:lpwstr/>
      </vt:variant>
      <vt:variant>
        <vt:lpwstr>_Toc97636828</vt:lpwstr>
      </vt:variant>
      <vt:variant>
        <vt:i4>1835067</vt:i4>
      </vt:variant>
      <vt:variant>
        <vt:i4>1265</vt:i4>
      </vt:variant>
      <vt:variant>
        <vt:i4>0</vt:i4>
      </vt:variant>
      <vt:variant>
        <vt:i4>5</vt:i4>
      </vt:variant>
      <vt:variant>
        <vt:lpwstr/>
      </vt:variant>
      <vt:variant>
        <vt:lpwstr>_Toc97636827</vt:lpwstr>
      </vt:variant>
      <vt:variant>
        <vt:i4>1900603</vt:i4>
      </vt:variant>
      <vt:variant>
        <vt:i4>1259</vt:i4>
      </vt:variant>
      <vt:variant>
        <vt:i4>0</vt:i4>
      </vt:variant>
      <vt:variant>
        <vt:i4>5</vt:i4>
      </vt:variant>
      <vt:variant>
        <vt:lpwstr/>
      </vt:variant>
      <vt:variant>
        <vt:lpwstr>_Toc97636826</vt:lpwstr>
      </vt:variant>
      <vt:variant>
        <vt:i4>1966139</vt:i4>
      </vt:variant>
      <vt:variant>
        <vt:i4>1253</vt:i4>
      </vt:variant>
      <vt:variant>
        <vt:i4>0</vt:i4>
      </vt:variant>
      <vt:variant>
        <vt:i4>5</vt:i4>
      </vt:variant>
      <vt:variant>
        <vt:lpwstr/>
      </vt:variant>
      <vt:variant>
        <vt:lpwstr>_Toc97636825</vt:lpwstr>
      </vt:variant>
      <vt:variant>
        <vt:i4>2031675</vt:i4>
      </vt:variant>
      <vt:variant>
        <vt:i4>1247</vt:i4>
      </vt:variant>
      <vt:variant>
        <vt:i4>0</vt:i4>
      </vt:variant>
      <vt:variant>
        <vt:i4>5</vt:i4>
      </vt:variant>
      <vt:variant>
        <vt:lpwstr/>
      </vt:variant>
      <vt:variant>
        <vt:lpwstr>_Toc97636824</vt:lpwstr>
      </vt:variant>
      <vt:variant>
        <vt:i4>1572923</vt:i4>
      </vt:variant>
      <vt:variant>
        <vt:i4>1241</vt:i4>
      </vt:variant>
      <vt:variant>
        <vt:i4>0</vt:i4>
      </vt:variant>
      <vt:variant>
        <vt:i4>5</vt:i4>
      </vt:variant>
      <vt:variant>
        <vt:lpwstr/>
      </vt:variant>
      <vt:variant>
        <vt:lpwstr>_Toc97636823</vt:lpwstr>
      </vt:variant>
      <vt:variant>
        <vt:i4>1638459</vt:i4>
      </vt:variant>
      <vt:variant>
        <vt:i4>1235</vt:i4>
      </vt:variant>
      <vt:variant>
        <vt:i4>0</vt:i4>
      </vt:variant>
      <vt:variant>
        <vt:i4>5</vt:i4>
      </vt:variant>
      <vt:variant>
        <vt:lpwstr/>
      </vt:variant>
      <vt:variant>
        <vt:lpwstr>_Toc97636822</vt:lpwstr>
      </vt:variant>
      <vt:variant>
        <vt:i4>1703995</vt:i4>
      </vt:variant>
      <vt:variant>
        <vt:i4>1229</vt:i4>
      </vt:variant>
      <vt:variant>
        <vt:i4>0</vt:i4>
      </vt:variant>
      <vt:variant>
        <vt:i4>5</vt:i4>
      </vt:variant>
      <vt:variant>
        <vt:lpwstr/>
      </vt:variant>
      <vt:variant>
        <vt:lpwstr>_Toc97636821</vt:lpwstr>
      </vt:variant>
      <vt:variant>
        <vt:i4>1769531</vt:i4>
      </vt:variant>
      <vt:variant>
        <vt:i4>1223</vt:i4>
      </vt:variant>
      <vt:variant>
        <vt:i4>0</vt:i4>
      </vt:variant>
      <vt:variant>
        <vt:i4>5</vt:i4>
      </vt:variant>
      <vt:variant>
        <vt:lpwstr/>
      </vt:variant>
      <vt:variant>
        <vt:lpwstr>_Toc97636820</vt:lpwstr>
      </vt:variant>
      <vt:variant>
        <vt:i4>1179704</vt:i4>
      </vt:variant>
      <vt:variant>
        <vt:i4>1217</vt:i4>
      </vt:variant>
      <vt:variant>
        <vt:i4>0</vt:i4>
      </vt:variant>
      <vt:variant>
        <vt:i4>5</vt:i4>
      </vt:variant>
      <vt:variant>
        <vt:lpwstr/>
      </vt:variant>
      <vt:variant>
        <vt:lpwstr>_Toc97636819</vt:lpwstr>
      </vt:variant>
      <vt:variant>
        <vt:i4>1245240</vt:i4>
      </vt:variant>
      <vt:variant>
        <vt:i4>1211</vt:i4>
      </vt:variant>
      <vt:variant>
        <vt:i4>0</vt:i4>
      </vt:variant>
      <vt:variant>
        <vt:i4>5</vt:i4>
      </vt:variant>
      <vt:variant>
        <vt:lpwstr/>
      </vt:variant>
      <vt:variant>
        <vt:lpwstr>_Toc97636818</vt:lpwstr>
      </vt:variant>
      <vt:variant>
        <vt:i4>1835064</vt:i4>
      </vt:variant>
      <vt:variant>
        <vt:i4>1205</vt:i4>
      </vt:variant>
      <vt:variant>
        <vt:i4>0</vt:i4>
      </vt:variant>
      <vt:variant>
        <vt:i4>5</vt:i4>
      </vt:variant>
      <vt:variant>
        <vt:lpwstr/>
      </vt:variant>
      <vt:variant>
        <vt:lpwstr>_Toc97636817</vt:lpwstr>
      </vt:variant>
      <vt:variant>
        <vt:i4>1900600</vt:i4>
      </vt:variant>
      <vt:variant>
        <vt:i4>1199</vt:i4>
      </vt:variant>
      <vt:variant>
        <vt:i4>0</vt:i4>
      </vt:variant>
      <vt:variant>
        <vt:i4>5</vt:i4>
      </vt:variant>
      <vt:variant>
        <vt:lpwstr/>
      </vt:variant>
      <vt:variant>
        <vt:lpwstr>_Toc97636816</vt:lpwstr>
      </vt:variant>
      <vt:variant>
        <vt:i4>1966136</vt:i4>
      </vt:variant>
      <vt:variant>
        <vt:i4>1193</vt:i4>
      </vt:variant>
      <vt:variant>
        <vt:i4>0</vt:i4>
      </vt:variant>
      <vt:variant>
        <vt:i4>5</vt:i4>
      </vt:variant>
      <vt:variant>
        <vt:lpwstr/>
      </vt:variant>
      <vt:variant>
        <vt:lpwstr>_Toc97636815</vt:lpwstr>
      </vt:variant>
      <vt:variant>
        <vt:i4>2031672</vt:i4>
      </vt:variant>
      <vt:variant>
        <vt:i4>1187</vt:i4>
      </vt:variant>
      <vt:variant>
        <vt:i4>0</vt:i4>
      </vt:variant>
      <vt:variant>
        <vt:i4>5</vt:i4>
      </vt:variant>
      <vt:variant>
        <vt:lpwstr/>
      </vt:variant>
      <vt:variant>
        <vt:lpwstr>_Toc97636814</vt:lpwstr>
      </vt:variant>
      <vt:variant>
        <vt:i4>1572920</vt:i4>
      </vt:variant>
      <vt:variant>
        <vt:i4>1181</vt:i4>
      </vt:variant>
      <vt:variant>
        <vt:i4>0</vt:i4>
      </vt:variant>
      <vt:variant>
        <vt:i4>5</vt:i4>
      </vt:variant>
      <vt:variant>
        <vt:lpwstr/>
      </vt:variant>
      <vt:variant>
        <vt:lpwstr>_Toc97636813</vt:lpwstr>
      </vt:variant>
      <vt:variant>
        <vt:i4>1638456</vt:i4>
      </vt:variant>
      <vt:variant>
        <vt:i4>1175</vt:i4>
      </vt:variant>
      <vt:variant>
        <vt:i4>0</vt:i4>
      </vt:variant>
      <vt:variant>
        <vt:i4>5</vt:i4>
      </vt:variant>
      <vt:variant>
        <vt:lpwstr/>
      </vt:variant>
      <vt:variant>
        <vt:lpwstr>_Toc97636812</vt:lpwstr>
      </vt:variant>
      <vt:variant>
        <vt:i4>1703992</vt:i4>
      </vt:variant>
      <vt:variant>
        <vt:i4>1169</vt:i4>
      </vt:variant>
      <vt:variant>
        <vt:i4>0</vt:i4>
      </vt:variant>
      <vt:variant>
        <vt:i4>5</vt:i4>
      </vt:variant>
      <vt:variant>
        <vt:lpwstr/>
      </vt:variant>
      <vt:variant>
        <vt:lpwstr>_Toc97636811</vt:lpwstr>
      </vt:variant>
      <vt:variant>
        <vt:i4>1769528</vt:i4>
      </vt:variant>
      <vt:variant>
        <vt:i4>1163</vt:i4>
      </vt:variant>
      <vt:variant>
        <vt:i4>0</vt:i4>
      </vt:variant>
      <vt:variant>
        <vt:i4>5</vt:i4>
      </vt:variant>
      <vt:variant>
        <vt:lpwstr/>
      </vt:variant>
      <vt:variant>
        <vt:lpwstr>_Toc97636810</vt:lpwstr>
      </vt:variant>
      <vt:variant>
        <vt:i4>1179705</vt:i4>
      </vt:variant>
      <vt:variant>
        <vt:i4>1157</vt:i4>
      </vt:variant>
      <vt:variant>
        <vt:i4>0</vt:i4>
      </vt:variant>
      <vt:variant>
        <vt:i4>5</vt:i4>
      </vt:variant>
      <vt:variant>
        <vt:lpwstr/>
      </vt:variant>
      <vt:variant>
        <vt:lpwstr>_Toc97636809</vt:lpwstr>
      </vt:variant>
      <vt:variant>
        <vt:i4>1245241</vt:i4>
      </vt:variant>
      <vt:variant>
        <vt:i4>1151</vt:i4>
      </vt:variant>
      <vt:variant>
        <vt:i4>0</vt:i4>
      </vt:variant>
      <vt:variant>
        <vt:i4>5</vt:i4>
      </vt:variant>
      <vt:variant>
        <vt:lpwstr/>
      </vt:variant>
      <vt:variant>
        <vt:lpwstr>_Toc97636808</vt:lpwstr>
      </vt:variant>
      <vt:variant>
        <vt:i4>1835065</vt:i4>
      </vt:variant>
      <vt:variant>
        <vt:i4>1145</vt:i4>
      </vt:variant>
      <vt:variant>
        <vt:i4>0</vt:i4>
      </vt:variant>
      <vt:variant>
        <vt:i4>5</vt:i4>
      </vt:variant>
      <vt:variant>
        <vt:lpwstr/>
      </vt:variant>
      <vt:variant>
        <vt:lpwstr>_Toc97636807</vt:lpwstr>
      </vt:variant>
      <vt:variant>
        <vt:i4>1900601</vt:i4>
      </vt:variant>
      <vt:variant>
        <vt:i4>1139</vt:i4>
      </vt:variant>
      <vt:variant>
        <vt:i4>0</vt:i4>
      </vt:variant>
      <vt:variant>
        <vt:i4>5</vt:i4>
      </vt:variant>
      <vt:variant>
        <vt:lpwstr/>
      </vt:variant>
      <vt:variant>
        <vt:lpwstr>_Toc97636806</vt:lpwstr>
      </vt:variant>
      <vt:variant>
        <vt:i4>1966137</vt:i4>
      </vt:variant>
      <vt:variant>
        <vt:i4>1133</vt:i4>
      </vt:variant>
      <vt:variant>
        <vt:i4>0</vt:i4>
      </vt:variant>
      <vt:variant>
        <vt:i4>5</vt:i4>
      </vt:variant>
      <vt:variant>
        <vt:lpwstr/>
      </vt:variant>
      <vt:variant>
        <vt:lpwstr>_Toc97636805</vt:lpwstr>
      </vt:variant>
      <vt:variant>
        <vt:i4>2031673</vt:i4>
      </vt:variant>
      <vt:variant>
        <vt:i4>1127</vt:i4>
      </vt:variant>
      <vt:variant>
        <vt:i4>0</vt:i4>
      </vt:variant>
      <vt:variant>
        <vt:i4>5</vt:i4>
      </vt:variant>
      <vt:variant>
        <vt:lpwstr/>
      </vt:variant>
      <vt:variant>
        <vt:lpwstr>_Toc97636804</vt:lpwstr>
      </vt:variant>
      <vt:variant>
        <vt:i4>1572921</vt:i4>
      </vt:variant>
      <vt:variant>
        <vt:i4>1121</vt:i4>
      </vt:variant>
      <vt:variant>
        <vt:i4>0</vt:i4>
      </vt:variant>
      <vt:variant>
        <vt:i4>5</vt:i4>
      </vt:variant>
      <vt:variant>
        <vt:lpwstr/>
      </vt:variant>
      <vt:variant>
        <vt:lpwstr>_Toc97636803</vt:lpwstr>
      </vt:variant>
      <vt:variant>
        <vt:i4>1638457</vt:i4>
      </vt:variant>
      <vt:variant>
        <vt:i4>1115</vt:i4>
      </vt:variant>
      <vt:variant>
        <vt:i4>0</vt:i4>
      </vt:variant>
      <vt:variant>
        <vt:i4>5</vt:i4>
      </vt:variant>
      <vt:variant>
        <vt:lpwstr/>
      </vt:variant>
      <vt:variant>
        <vt:lpwstr>_Toc97636802</vt:lpwstr>
      </vt:variant>
      <vt:variant>
        <vt:i4>1703993</vt:i4>
      </vt:variant>
      <vt:variant>
        <vt:i4>1109</vt:i4>
      </vt:variant>
      <vt:variant>
        <vt:i4>0</vt:i4>
      </vt:variant>
      <vt:variant>
        <vt:i4>5</vt:i4>
      </vt:variant>
      <vt:variant>
        <vt:lpwstr/>
      </vt:variant>
      <vt:variant>
        <vt:lpwstr>_Toc97636801</vt:lpwstr>
      </vt:variant>
      <vt:variant>
        <vt:i4>1769529</vt:i4>
      </vt:variant>
      <vt:variant>
        <vt:i4>1103</vt:i4>
      </vt:variant>
      <vt:variant>
        <vt:i4>0</vt:i4>
      </vt:variant>
      <vt:variant>
        <vt:i4>5</vt:i4>
      </vt:variant>
      <vt:variant>
        <vt:lpwstr/>
      </vt:variant>
      <vt:variant>
        <vt:lpwstr>_Toc97636800</vt:lpwstr>
      </vt:variant>
      <vt:variant>
        <vt:i4>1900592</vt:i4>
      </vt:variant>
      <vt:variant>
        <vt:i4>1097</vt:i4>
      </vt:variant>
      <vt:variant>
        <vt:i4>0</vt:i4>
      </vt:variant>
      <vt:variant>
        <vt:i4>5</vt:i4>
      </vt:variant>
      <vt:variant>
        <vt:lpwstr/>
      </vt:variant>
      <vt:variant>
        <vt:lpwstr>_Toc97636799</vt:lpwstr>
      </vt:variant>
      <vt:variant>
        <vt:i4>1835056</vt:i4>
      </vt:variant>
      <vt:variant>
        <vt:i4>1091</vt:i4>
      </vt:variant>
      <vt:variant>
        <vt:i4>0</vt:i4>
      </vt:variant>
      <vt:variant>
        <vt:i4>5</vt:i4>
      </vt:variant>
      <vt:variant>
        <vt:lpwstr/>
      </vt:variant>
      <vt:variant>
        <vt:lpwstr>_Toc97636798</vt:lpwstr>
      </vt:variant>
      <vt:variant>
        <vt:i4>1245232</vt:i4>
      </vt:variant>
      <vt:variant>
        <vt:i4>1085</vt:i4>
      </vt:variant>
      <vt:variant>
        <vt:i4>0</vt:i4>
      </vt:variant>
      <vt:variant>
        <vt:i4>5</vt:i4>
      </vt:variant>
      <vt:variant>
        <vt:lpwstr/>
      </vt:variant>
      <vt:variant>
        <vt:lpwstr>_Toc97636797</vt:lpwstr>
      </vt:variant>
      <vt:variant>
        <vt:i4>1179696</vt:i4>
      </vt:variant>
      <vt:variant>
        <vt:i4>1079</vt:i4>
      </vt:variant>
      <vt:variant>
        <vt:i4>0</vt:i4>
      </vt:variant>
      <vt:variant>
        <vt:i4>5</vt:i4>
      </vt:variant>
      <vt:variant>
        <vt:lpwstr/>
      </vt:variant>
      <vt:variant>
        <vt:lpwstr>_Toc97636796</vt:lpwstr>
      </vt:variant>
      <vt:variant>
        <vt:i4>1114160</vt:i4>
      </vt:variant>
      <vt:variant>
        <vt:i4>1073</vt:i4>
      </vt:variant>
      <vt:variant>
        <vt:i4>0</vt:i4>
      </vt:variant>
      <vt:variant>
        <vt:i4>5</vt:i4>
      </vt:variant>
      <vt:variant>
        <vt:lpwstr/>
      </vt:variant>
      <vt:variant>
        <vt:lpwstr>_Toc97636795</vt:lpwstr>
      </vt:variant>
      <vt:variant>
        <vt:i4>1048624</vt:i4>
      </vt:variant>
      <vt:variant>
        <vt:i4>1067</vt:i4>
      </vt:variant>
      <vt:variant>
        <vt:i4>0</vt:i4>
      </vt:variant>
      <vt:variant>
        <vt:i4>5</vt:i4>
      </vt:variant>
      <vt:variant>
        <vt:lpwstr/>
      </vt:variant>
      <vt:variant>
        <vt:lpwstr>_Toc97636794</vt:lpwstr>
      </vt:variant>
      <vt:variant>
        <vt:i4>1507376</vt:i4>
      </vt:variant>
      <vt:variant>
        <vt:i4>1061</vt:i4>
      </vt:variant>
      <vt:variant>
        <vt:i4>0</vt:i4>
      </vt:variant>
      <vt:variant>
        <vt:i4>5</vt:i4>
      </vt:variant>
      <vt:variant>
        <vt:lpwstr/>
      </vt:variant>
      <vt:variant>
        <vt:lpwstr>_Toc97636793</vt:lpwstr>
      </vt:variant>
      <vt:variant>
        <vt:i4>1441840</vt:i4>
      </vt:variant>
      <vt:variant>
        <vt:i4>1055</vt:i4>
      </vt:variant>
      <vt:variant>
        <vt:i4>0</vt:i4>
      </vt:variant>
      <vt:variant>
        <vt:i4>5</vt:i4>
      </vt:variant>
      <vt:variant>
        <vt:lpwstr/>
      </vt:variant>
      <vt:variant>
        <vt:lpwstr>_Toc97636792</vt:lpwstr>
      </vt:variant>
      <vt:variant>
        <vt:i4>1376304</vt:i4>
      </vt:variant>
      <vt:variant>
        <vt:i4>1049</vt:i4>
      </vt:variant>
      <vt:variant>
        <vt:i4>0</vt:i4>
      </vt:variant>
      <vt:variant>
        <vt:i4>5</vt:i4>
      </vt:variant>
      <vt:variant>
        <vt:lpwstr/>
      </vt:variant>
      <vt:variant>
        <vt:lpwstr>_Toc97636791</vt:lpwstr>
      </vt:variant>
      <vt:variant>
        <vt:i4>1310768</vt:i4>
      </vt:variant>
      <vt:variant>
        <vt:i4>1043</vt:i4>
      </vt:variant>
      <vt:variant>
        <vt:i4>0</vt:i4>
      </vt:variant>
      <vt:variant>
        <vt:i4>5</vt:i4>
      </vt:variant>
      <vt:variant>
        <vt:lpwstr/>
      </vt:variant>
      <vt:variant>
        <vt:lpwstr>_Toc97636790</vt:lpwstr>
      </vt:variant>
      <vt:variant>
        <vt:i4>1900593</vt:i4>
      </vt:variant>
      <vt:variant>
        <vt:i4>1037</vt:i4>
      </vt:variant>
      <vt:variant>
        <vt:i4>0</vt:i4>
      </vt:variant>
      <vt:variant>
        <vt:i4>5</vt:i4>
      </vt:variant>
      <vt:variant>
        <vt:lpwstr/>
      </vt:variant>
      <vt:variant>
        <vt:lpwstr>_Toc97636789</vt:lpwstr>
      </vt:variant>
      <vt:variant>
        <vt:i4>1835057</vt:i4>
      </vt:variant>
      <vt:variant>
        <vt:i4>1031</vt:i4>
      </vt:variant>
      <vt:variant>
        <vt:i4>0</vt:i4>
      </vt:variant>
      <vt:variant>
        <vt:i4>5</vt:i4>
      </vt:variant>
      <vt:variant>
        <vt:lpwstr/>
      </vt:variant>
      <vt:variant>
        <vt:lpwstr>_Toc97636788</vt:lpwstr>
      </vt:variant>
      <vt:variant>
        <vt:i4>1245233</vt:i4>
      </vt:variant>
      <vt:variant>
        <vt:i4>1025</vt:i4>
      </vt:variant>
      <vt:variant>
        <vt:i4>0</vt:i4>
      </vt:variant>
      <vt:variant>
        <vt:i4>5</vt:i4>
      </vt:variant>
      <vt:variant>
        <vt:lpwstr/>
      </vt:variant>
      <vt:variant>
        <vt:lpwstr>_Toc97636787</vt:lpwstr>
      </vt:variant>
      <vt:variant>
        <vt:i4>1179697</vt:i4>
      </vt:variant>
      <vt:variant>
        <vt:i4>1019</vt:i4>
      </vt:variant>
      <vt:variant>
        <vt:i4>0</vt:i4>
      </vt:variant>
      <vt:variant>
        <vt:i4>5</vt:i4>
      </vt:variant>
      <vt:variant>
        <vt:lpwstr/>
      </vt:variant>
      <vt:variant>
        <vt:lpwstr>_Toc97636786</vt:lpwstr>
      </vt:variant>
      <vt:variant>
        <vt:i4>1114161</vt:i4>
      </vt:variant>
      <vt:variant>
        <vt:i4>1013</vt:i4>
      </vt:variant>
      <vt:variant>
        <vt:i4>0</vt:i4>
      </vt:variant>
      <vt:variant>
        <vt:i4>5</vt:i4>
      </vt:variant>
      <vt:variant>
        <vt:lpwstr/>
      </vt:variant>
      <vt:variant>
        <vt:lpwstr>_Toc97636785</vt:lpwstr>
      </vt:variant>
      <vt:variant>
        <vt:i4>1048625</vt:i4>
      </vt:variant>
      <vt:variant>
        <vt:i4>1007</vt:i4>
      </vt:variant>
      <vt:variant>
        <vt:i4>0</vt:i4>
      </vt:variant>
      <vt:variant>
        <vt:i4>5</vt:i4>
      </vt:variant>
      <vt:variant>
        <vt:lpwstr/>
      </vt:variant>
      <vt:variant>
        <vt:lpwstr>_Toc97636784</vt:lpwstr>
      </vt:variant>
      <vt:variant>
        <vt:i4>1507377</vt:i4>
      </vt:variant>
      <vt:variant>
        <vt:i4>1001</vt:i4>
      </vt:variant>
      <vt:variant>
        <vt:i4>0</vt:i4>
      </vt:variant>
      <vt:variant>
        <vt:i4>5</vt:i4>
      </vt:variant>
      <vt:variant>
        <vt:lpwstr/>
      </vt:variant>
      <vt:variant>
        <vt:lpwstr>_Toc97636783</vt:lpwstr>
      </vt:variant>
      <vt:variant>
        <vt:i4>1441841</vt:i4>
      </vt:variant>
      <vt:variant>
        <vt:i4>995</vt:i4>
      </vt:variant>
      <vt:variant>
        <vt:i4>0</vt:i4>
      </vt:variant>
      <vt:variant>
        <vt:i4>5</vt:i4>
      </vt:variant>
      <vt:variant>
        <vt:lpwstr/>
      </vt:variant>
      <vt:variant>
        <vt:lpwstr>_Toc97636782</vt:lpwstr>
      </vt:variant>
      <vt:variant>
        <vt:i4>1376305</vt:i4>
      </vt:variant>
      <vt:variant>
        <vt:i4>989</vt:i4>
      </vt:variant>
      <vt:variant>
        <vt:i4>0</vt:i4>
      </vt:variant>
      <vt:variant>
        <vt:i4>5</vt:i4>
      </vt:variant>
      <vt:variant>
        <vt:lpwstr/>
      </vt:variant>
      <vt:variant>
        <vt:lpwstr>_Toc97636781</vt:lpwstr>
      </vt:variant>
      <vt:variant>
        <vt:i4>1310769</vt:i4>
      </vt:variant>
      <vt:variant>
        <vt:i4>983</vt:i4>
      </vt:variant>
      <vt:variant>
        <vt:i4>0</vt:i4>
      </vt:variant>
      <vt:variant>
        <vt:i4>5</vt:i4>
      </vt:variant>
      <vt:variant>
        <vt:lpwstr/>
      </vt:variant>
      <vt:variant>
        <vt:lpwstr>_Toc97636780</vt:lpwstr>
      </vt:variant>
      <vt:variant>
        <vt:i4>1900606</vt:i4>
      </vt:variant>
      <vt:variant>
        <vt:i4>977</vt:i4>
      </vt:variant>
      <vt:variant>
        <vt:i4>0</vt:i4>
      </vt:variant>
      <vt:variant>
        <vt:i4>5</vt:i4>
      </vt:variant>
      <vt:variant>
        <vt:lpwstr/>
      </vt:variant>
      <vt:variant>
        <vt:lpwstr>_Toc97636779</vt:lpwstr>
      </vt:variant>
      <vt:variant>
        <vt:i4>1835070</vt:i4>
      </vt:variant>
      <vt:variant>
        <vt:i4>971</vt:i4>
      </vt:variant>
      <vt:variant>
        <vt:i4>0</vt:i4>
      </vt:variant>
      <vt:variant>
        <vt:i4>5</vt:i4>
      </vt:variant>
      <vt:variant>
        <vt:lpwstr/>
      </vt:variant>
      <vt:variant>
        <vt:lpwstr>_Toc97636778</vt:lpwstr>
      </vt:variant>
      <vt:variant>
        <vt:i4>1245246</vt:i4>
      </vt:variant>
      <vt:variant>
        <vt:i4>965</vt:i4>
      </vt:variant>
      <vt:variant>
        <vt:i4>0</vt:i4>
      </vt:variant>
      <vt:variant>
        <vt:i4>5</vt:i4>
      </vt:variant>
      <vt:variant>
        <vt:lpwstr/>
      </vt:variant>
      <vt:variant>
        <vt:lpwstr>_Toc97636777</vt:lpwstr>
      </vt:variant>
      <vt:variant>
        <vt:i4>1179710</vt:i4>
      </vt:variant>
      <vt:variant>
        <vt:i4>959</vt:i4>
      </vt:variant>
      <vt:variant>
        <vt:i4>0</vt:i4>
      </vt:variant>
      <vt:variant>
        <vt:i4>5</vt:i4>
      </vt:variant>
      <vt:variant>
        <vt:lpwstr/>
      </vt:variant>
      <vt:variant>
        <vt:lpwstr>_Toc97636776</vt:lpwstr>
      </vt:variant>
      <vt:variant>
        <vt:i4>1114174</vt:i4>
      </vt:variant>
      <vt:variant>
        <vt:i4>953</vt:i4>
      </vt:variant>
      <vt:variant>
        <vt:i4>0</vt:i4>
      </vt:variant>
      <vt:variant>
        <vt:i4>5</vt:i4>
      </vt:variant>
      <vt:variant>
        <vt:lpwstr/>
      </vt:variant>
      <vt:variant>
        <vt:lpwstr>_Toc97636775</vt:lpwstr>
      </vt:variant>
      <vt:variant>
        <vt:i4>1048638</vt:i4>
      </vt:variant>
      <vt:variant>
        <vt:i4>947</vt:i4>
      </vt:variant>
      <vt:variant>
        <vt:i4>0</vt:i4>
      </vt:variant>
      <vt:variant>
        <vt:i4>5</vt:i4>
      </vt:variant>
      <vt:variant>
        <vt:lpwstr/>
      </vt:variant>
      <vt:variant>
        <vt:lpwstr>_Toc97636774</vt:lpwstr>
      </vt:variant>
      <vt:variant>
        <vt:i4>1507390</vt:i4>
      </vt:variant>
      <vt:variant>
        <vt:i4>941</vt:i4>
      </vt:variant>
      <vt:variant>
        <vt:i4>0</vt:i4>
      </vt:variant>
      <vt:variant>
        <vt:i4>5</vt:i4>
      </vt:variant>
      <vt:variant>
        <vt:lpwstr/>
      </vt:variant>
      <vt:variant>
        <vt:lpwstr>_Toc97636773</vt:lpwstr>
      </vt:variant>
      <vt:variant>
        <vt:i4>1441854</vt:i4>
      </vt:variant>
      <vt:variant>
        <vt:i4>935</vt:i4>
      </vt:variant>
      <vt:variant>
        <vt:i4>0</vt:i4>
      </vt:variant>
      <vt:variant>
        <vt:i4>5</vt:i4>
      </vt:variant>
      <vt:variant>
        <vt:lpwstr/>
      </vt:variant>
      <vt:variant>
        <vt:lpwstr>_Toc97636772</vt:lpwstr>
      </vt:variant>
      <vt:variant>
        <vt:i4>1376318</vt:i4>
      </vt:variant>
      <vt:variant>
        <vt:i4>929</vt:i4>
      </vt:variant>
      <vt:variant>
        <vt:i4>0</vt:i4>
      </vt:variant>
      <vt:variant>
        <vt:i4>5</vt:i4>
      </vt:variant>
      <vt:variant>
        <vt:lpwstr/>
      </vt:variant>
      <vt:variant>
        <vt:lpwstr>_Toc97636771</vt:lpwstr>
      </vt:variant>
      <vt:variant>
        <vt:i4>1310782</vt:i4>
      </vt:variant>
      <vt:variant>
        <vt:i4>923</vt:i4>
      </vt:variant>
      <vt:variant>
        <vt:i4>0</vt:i4>
      </vt:variant>
      <vt:variant>
        <vt:i4>5</vt:i4>
      </vt:variant>
      <vt:variant>
        <vt:lpwstr/>
      </vt:variant>
      <vt:variant>
        <vt:lpwstr>_Toc97636770</vt:lpwstr>
      </vt:variant>
      <vt:variant>
        <vt:i4>1900607</vt:i4>
      </vt:variant>
      <vt:variant>
        <vt:i4>917</vt:i4>
      </vt:variant>
      <vt:variant>
        <vt:i4>0</vt:i4>
      </vt:variant>
      <vt:variant>
        <vt:i4>5</vt:i4>
      </vt:variant>
      <vt:variant>
        <vt:lpwstr/>
      </vt:variant>
      <vt:variant>
        <vt:lpwstr>_Toc97636769</vt:lpwstr>
      </vt:variant>
      <vt:variant>
        <vt:i4>1835071</vt:i4>
      </vt:variant>
      <vt:variant>
        <vt:i4>911</vt:i4>
      </vt:variant>
      <vt:variant>
        <vt:i4>0</vt:i4>
      </vt:variant>
      <vt:variant>
        <vt:i4>5</vt:i4>
      </vt:variant>
      <vt:variant>
        <vt:lpwstr/>
      </vt:variant>
      <vt:variant>
        <vt:lpwstr>_Toc97636768</vt:lpwstr>
      </vt:variant>
      <vt:variant>
        <vt:i4>1245247</vt:i4>
      </vt:variant>
      <vt:variant>
        <vt:i4>905</vt:i4>
      </vt:variant>
      <vt:variant>
        <vt:i4>0</vt:i4>
      </vt:variant>
      <vt:variant>
        <vt:i4>5</vt:i4>
      </vt:variant>
      <vt:variant>
        <vt:lpwstr/>
      </vt:variant>
      <vt:variant>
        <vt:lpwstr>_Toc97636767</vt:lpwstr>
      </vt:variant>
      <vt:variant>
        <vt:i4>1179711</vt:i4>
      </vt:variant>
      <vt:variant>
        <vt:i4>899</vt:i4>
      </vt:variant>
      <vt:variant>
        <vt:i4>0</vt:i4>
      </vt:variant>
      <vt:variant>
        <vt:i4>5</vt:i4>
      </vt:variant>
      <vt:variant>
        <vt:lpwstr/>
      </vt:variant>
      <vt:variant>
        <vt:lpwstr>_Toc97636766</vt:lpwstr>
      </vt:variant>
      <vt:variant>
        <vt:i4>1114175</vt:i4>
      </vt:variant>
      <vt:variant>
        <vt:i4>893</vt:i4>
      </vt:variant>
      <vt:variant>
        <vt:i4>0</vt:i4>
      </vt:variant>
      <vt:variant>
        <vt:i4>5</vt:i4>
      </vt:variant>
      <vt:variant>
        <vt:lpwstr/>
      </vt:variant>
      <vt:variant>
        <vt:lpwstr>_Toc97636765</vt:lpwstr>
      </vt:variant>
      <vt:variant>
        <vt:i4>1048639</vt:i4>
      </vt:variant>
      <vt:variant>
        <vt:i4>887</vt:i4>
      </vt:variant>
      <vt:variant>
        <vt:i4>0</vt:i4>
      </vt:variant>
      <vt:variant>
        <vt:i4>5</vt:i4>
      </vt:variant>
      <vt:variant>
        <vt:lpwstr/>
      </vt:variant>
      <vt:variant>
        <vt:lpwstr>_Toc97636764</vt:lpwstr>
      </vt:variant>
      <vt:variant>
        <vt:i4>1507391</vt:i4>
      </vt:variant>
      <vt:variant>
        <vt:i4>881</vt:i4>
      </vt:variant>
      <vt:variant>
        <vt:i4>0</vt:i4>
      </vt:variant>
      <vt:variant>
        <vt:i4>5</vt:i4>
      </vt:variant>
      <vt:variant>
        <vt:lpwstr/>
      </vt:variant>
      <vt:variant>
        <vt:lpwstr>_Toc97636763</vt:lpwstr>
      </vt:variant>
      <vt:variant>
        <vt:i4>1441855</vt:i4>
      </vt:variant>
      <vt:variant>
        <vt:i4>875</vt:i4>
      </vt:variant>
      <vt:variant>
        <vt:i4>0</vt:i4>
      </vt:variant>
      <vt:variant>
        <vt:i4>5</vt:i4>
      </vt:variant>
      <vt:variant>
        <vt:lpwstr/>
      </vt:variant>
      <vt:variant>
        <vt:lpwstr>_Toc97636762</vt:lpwstr>
      </vt:variant>
      <vt:variant>
        <vt:i4>1376319</vt:i4>
      </vt:variant>
      <vt:variant>
        <vt:i4>869</vt:i4>
      </vt:variant>
      <vt:variant>
        <vt:i4>0</vt:i4>
      </vt:variant>
      <vt:variant>
        <vt:i4>5</vt:i4>
      </vt:variant>
      <vt:variant>
        <vt:lpwstr/>
      </vt:variant>
      <vt:variant>
        <vt:lpwstr>_Toc97636761</vt:lpwstr>
      </vt:variant>
      <vt:variant>
        <vt:i4>1310783</vt:i4>
      </vt:variant>
      <vt:variant>
        <vt:i4>863</vt:i4>
      </vt:variant>
      <vt:variant>
        <vt:i4>0</vt:i4>
      </vt:variant>
      <vt:variant>
        <vt:i4>5</vt:i4>
      </vt:variant>
      <vt:variant>
        <vt:lpwstr/>
      </vt:variant>
      <vt:variant>
        <vt:lpwstr>_Toc97636760</vt:lpwstr>
      </vt:variant>
      <vt:variant>
        <vt:i4>1900604</vt:i4>
      </vt:variant>
      <vt:variant>
        <vt:i4>857</vt:i4>
      </vt:variant>
      <vt:variant>
        <vt:i4>0</vt:i4>
      </vt:variant>
      <vt:variant>
        <vt:i4>5</vt:i4>
      </vt:variant>
      <vt:variant>
        <vt:lpwstr/>
      </vt:variant>
      <vt:variant>
        <vt:lpwstr>_Toc97636759</vt:lpwstr>
      </vt:variant>
      <vt:variant>
        <vt:i4>1835068</vt:i4>
      </vt:variant>
      <vt:variant>
        <vt:i4>851</vt:i4>
      </vt:variant>
      <vt:variant>
        <vt:i4>0</vt:i4>
      </vt:variant>
      <vt:variant>
        <vt:i4>5</vt:i4>
      </vt:variant>
      <vt:variant>
        <vt:lpwstr/>
      </vt:variant>
      <vt:variant>
        <vt:lpwstr>_Toc97636758</vt:lpwstr>
      </vt:variant>
      <vt:variant>
        <vt:i4>1245244</vt:i4>
      </vt:variant>
      <vt:variant>
        <vt:i4>845</vt:i4>
      </vt:variant>
      <vt:variant>
        <vt:i4>0</vt:i4>
      </vt:variant>
      <vt:variant>
        <vt:i4>5</vt:i4>
      </vt:variant>
      <vt:variant>
        <vt:lpwstr/>
      </vt:variant>
      <vt:variant>
        <vt:lpwstr>_Toc97636757</vt:lpwstr>
      </vt:variant>
      <vt:variant>
        <vt:i4>1179708</vt:i4>
      </vt:variant>
      <vt:variant>
        <vt:i4>839</vt:i4>
      </vt:variant>
      <vt:variant>
        <vt:i4>0</vt:i4>
      </vt:variant>
      <vt:variant>
        <vt:i4>5</vt:i4>
      </vt:variant>
      <vt:variant>
        <vt:lpwstr/>
      </vt:variant>
      <vt:variant>
        <vt:lpwstr>_Toc97636756</vt:lpwstr>
      </vt:variant>
      <vt:variant>
        <vt:i4>1114172</vt:i4>
      </vt:variant>
      <vt:variant>
        <vt:i4>833</vt:i4>
      </vt:variant>
      <vt:variant>
        <vt:i4>0</vt:i4>
      </vt:variant>
      <vt:variant>
        <vt:i4>5</vt:i4>
      </vt:variant>
      <vt:variant>
        <vt:lpwstr/>
      </vt:variant>
      <vt:variant>
        <vt:lpwstr>_Toc97636755</vt:lpwstr>
      </vt:variant>
      <vt:variant>
        <vt:i4>1048636</vt:i4>
      </vt:variant>
      <vt:variant>
        <vt:i4>827</vt:i4>
      </vt:variant>
      <vt:variant>
        <vt:i4>0</vt:i4>
      </vt:variant>
      <vt:variant>
        <vt:i4>5</vt:i4>
      </vt:variant>
      <vt:variant>
        <vt:lpwstr/>
      </vt:variant>
      <vt:variant>
        <vt:lpwstr>_Toc97636754</vt:lpwstr>
      </vt:variant>
      <vt:variant>
        <vt:i4>1507388</vt:i4>
      </vt:variant>
      <vt:variant>
        <vt:i4>821</vt:i4>
      </vt:variant>
      <vt:variant>
        <vt:i4>0</vt:i4>
      </vt:variant>
      <vt:variant>
        <vt:i4>5</vt:i4>
      </vt:variant>
      <vt:variant>
        <vt:lpwstr/>
      </vt:variant>
      <vt:variant>
        <vt:lpwstr>_Toc97636753</vt:lpwstr>
      </vt:variant>
      <vt:variant>
        <vt:i4>1441852</vt:i4>
      </vt:variant>
      <vt:variant>
        <vt:i4>815</vt:i4>
      </vt:variant>
      <vt:variant>
        <vt:i4>0</vt:i4>
      </vt:variant>
      <vt:variant>
        <vt:i4>5</vt:i4>
      </vt:variant>
      <vt:variant>
        <vt:lpwstr/>
      </vt:variant>
      <vt:variant>
        <vt:lpwstr>_Toc97636752</vt:lpwstr>
      </vt:variant>
      <vt:variant>
        <vt:i4>1376316</vt:i4>
      </vt:variant>
      <vt:variant>
        <vt:i4>809</vt:i4>
      </vt:variant>
      <vt:variant>
        <vt:i4>0</vt:i4>
      </vt:variant>
      <vt:variant>
        <vt:i4>5</vt:i4>
      </vt:variant>
      <vt:variant>
        <vt:lpwstr/>
      </vt:variant>
      <vt:variant>
        <vt:lpwstr>_Toc97636751</vt:lpwstr>
      </vt:variant>
      <vt:variant>
        <vt:i4>1310780</vt:i4>
      </vt:variant>
      <vt:variant>
        <vt:i4>803</vt:i4>
      </vt:variant>
      <vt:variant>
        <vt:i4>0</vt:i4>
      </vt:variant>
      <vt:variant>
        <vt:i4>5</vt:i4>
      </vt:variant>
      <vt:variant>
        <vt:lpwstr/>
      </vt:variant>
      <vt:variant>
        <vt:lpwstr>_Toc97636750</vt:lpwstr>
      </vt:variant>
      <vt:variant>
        <vt:i4>1900605</vt:i4>
      </vt:variant>
      <vt:variant>
        <vt:i4>797</vt:i4>
      </vt:variant>
      <vt:variant>
        <vt:i4>0</vt:i4>
      </vt:variant>
      <vt:variant>
        <vt:i4>5</vt:i4>
      </vt:variant>
      <vt:variant>
        <vt:lpwstr/>
      </vt:variant>
      <vt:variant>
        <vt:lpwstr>_Toc97636749</vt:lpwstr>
      </vt:variant>
      <vt:variant>
        <vt:i4>1835069</vt:i4>
      </vt:variant>
      <vt:variant>
        <vt:i4>791</vt:i4>
      </vt:variant>
      <vt:variant>
        <vt:i4>0</vt:i4>
      </vt:variant>
      <vt:variant>
        <vt:i4>5</vt:i4>
      </vt:variant>
      <vt:variant>
        <vt:lpwstr/>
      </vt:variant>
      <vt:variant>
        <vt:lpwstr>_Toc97636748</vt:lpwstr>
      </vt:variant>
      <vt:variant>
        <vt:i4>1245245</vt:i4>
      </vt:variant>
      <vt:variant>
        <vt:i4>785</vt:i4>
      </vt:variant>
      <vt:variant>
        <vt:i4>0</vt:i4>
      </vt:variant>
      <vt:variant>
        <vt:i4>5</vt:i4>
      </vt:variant>
      <vt:variant>
        <vt:lpwstr/>
      </vt:variant>
      <vt:variant>
        <vt:lpwstr>_Toc97636747</vt:lpwstr>
      </vt:variant>
      <vt:variant>
        <vt:i4>1179709</vt:i4>
      </vt:variant>
      <vt:variant>
        <vt:i4>779</vt:i4>
      </vt:variant>
      <vt:variant>
        <vt:i4>0</vt:i4>
      </vt:variant>
      <vt:variant>
        <vt:i4>5</vt:i4>
      </vt:variant>
      <vt:variant>
        <vt:lpwstr/>
      </vt:variant>
      <vt:variant>
        <vt:lpwstr>_Toc97636746</vt:lpwstr>
      </vt:variant>
      <vt:variant>
        <vt:i4>1114173</vt:i4>
      </vt:variant>
      <vt:variant>
        <vt:i4>773</vt:i4>
      </vt:variant>
      <vt:variant>
        <vt:i4>0</vt:i4>
      </vt:variant>
      <vt:variant>
        <vt:i4>5</vt:i4>
      </vt:variant>
      <vt:variant>
        <vt:lpwstr/>
      </vt:variant>
      <vt:variant>
        <vt:lpwstr>_Toc97636745</vt:lpwstr>
      </vt:variant>
      <vt:variant>
        <vt:i4>1048637</vt:i4>
      </vt:variant>
      <vt:variant>
        <vt:i4>767</vt:i4>
      </vt:variant>
      <vt:variant>
        <vt:i4>0</vt:i4>
      </vt:variant>
      <vt:variant>
        <vt:i4>5</vt:i4>
      </vt:variant>
      <vt:variant>
        <vt:lpwstr/>
      </vt:variant>
      <vt:variant>
        <vt:lpwstr>_Toc97636744</vt:lpwstr>
      </vt:variant>
      <vt:variant>
        <vt:i4>1507389</vt:i4>
      </vt:variant>
      <vt:variant>
        <vt:i4>761</vt:i4>
      </vt:variant>
      <vt:variant>
        <vt:i4>0</vt:i4>
      </vt:variant>
      <vt:variant>
        <vt:i4>5</vt:i4>
      </vt:variant>
      <vt:variant>
        <vt:lpwstr/>
      </vt:variant>
      <vt:variant>
        <vt:lpwstr>_Toc97636743</vt:lpwstr>
      </vt:variant>
      <vt:variant>
        <vt:i4>1441853</vt:i4>
      </vt:variant>
      <vt:variant>
        <vt:i4>755</vt:i4>
      </vt:variant>
      <vt:variant>
        <vt:i4>0</vt:i4>
      </vt:variant>
      <vt:variant>
        <vt:i4>5</vt:i4>
      </vt:variant>
      <vt:variant>
        <vt:lpwstr/>
      </vt:variant>
      <vt:variant>
        <vt:lpwstr>_Toc97636742</vt:lpwstr>
      </vt:variant>
      <vt:variant>
        <vt:i4>1376317</vt:i4>
      </vt:variant>
      <vt:variant>
        <vt:i4>749</vt:i4>
      </vt:variant>
      <vt:variant>
        <vt:i4>0</vt:i4>
      </vt:variant>
      <vt:variant>
        <vt:i4>5</vt:i4>
      </vt:variant>
      <vt:variant>
        <vt:lpwstr/>
      </vt:variant>
      <vt:variant>
        <vt:lpwstr>_Toc97636741</vt:lpwstr>
      </vt:variant>
      <vt:variant>
        <vt:i4>1310781</vt:i4>
      </vt:variant>
      <vt:variant>
        <vt:i4>743</vt:i4>
      </vt:variant>
      <vt:variant>
        <vt:i4>0</vt:i4>
      </vt:variant>
      <vt:variant>
        <vt:i4>5</vt:i4>
      </vt:variant>
      <vt:variant>
        <vt:lpwstr/>
      </vt:variant>
      <vt:variant>
        <vt:lpwstr>_Toc97636740</vt:lpwstr>
      </vt:variant>
      <vt:variant>
        <vt:i4>1900602</vt:i4>
      </vt:variant>
      <vt:variant>
        <vt:i4>737</vt:i4>
      </vt:variant>
      <vt:variant>
        <vt:i4>0</vt:i4>
      </vt:variant>
      <vt:variant>
        <vt:i4>5</vt:i4>
      </vt:variant>
      <vt:variant>
        <vt:lpwstr/>
      </vt:variant>
      <vt:variant>
        <vt:lpwstr>_Toc97636739</vt:lpwstr>
      </vt:variant>
      <vt:variant>
        <vt:i4>1835066</vt:i4>
      </vt:variant>
      <vt:variant>
        <vt:i4>731</vt:i4>
      </vt:variant>
      <vt:variant>
        <vt:i4>0</vt:i4>
      </vt:variant>
      <vt:variant>
        <vt:i4>5</vt:i4>
      </vt:variant>
      <vt:variant>
        <vt:lpwstr/>
      </vt:variant>
      <vt:variant>
        <vt:lpwstr>_Toc97636738</vt:lpwstr>
      </vt:variant>
      <vt:variant>
        <vt:i4>1245242</vt:i4>
      </vt:variant>
      <vt:variant>
        <vt:i4>725</vt:i4>
      </vt:variant>
      <vt:variant>
        <vt:i4>0</vt:i4>
      </vt:variant>
      <vt:variant>
        <vt:i4>5</vt:i4>
      </vt:variant>
      <vt:variant>
        <vt:lpwstr/>
      </vt:variant>
      <vt:variant>
        <vt:lpwstr>_Toc97636737</vt:lpwstr>
      </vt:variant>
      <vt:variant>
        <vt:i4>1179706</vt:i4>
      </vt:variant>
      <vt:variant>
        <vt:i4>719</vt:i4>
      </vt:variant>
      <vt:variant>
        <vt:i4>0</vt:i4>
      </vt:variant>
      <vt:variant>
        <vt:i4>5</vt:i4>
      </vt:variant>
      <vt:variant>
        <vt:lpwstr/>
      </vt:variant>
      <vt:variant>
        <vt:lpwstr>_Toc97636736</vt:lpwstr>
      </vt:variant>
      <vt:variant>
        <vt:i4>1114170</vt:i4>
      </vt:variant>
      <vt:variant>
        <vt:i4>713</vt:i4>
      </vt:variant>
      <vt:variant>
        <vt:i4>0</vt:i4>
      </vt:variant>
      <vt:variant>
        <vt:i4>5</vt:i4>
      </vt:variant>
      <vt:variant>
        <vt:lpwstr/>
      </vt:variant>
      <vt:variant>
        <vt:lpwstr>_Toc97636735</vt:lpwstr>
      </vt:variant>
      <vt:variant>
        <vt:i4>1048634</vt:i4>
      </vt:variant>
      <vt:variant>
        <vt:i4>707</vt:i4>
      </vt:variant>
      <vt:variant>
        <vt:i4>0</vt:i4>
      </vt:variant>
      <vt:variant>
        <vt:i4>5</vt:i4>
      </vt:variant>
      <vt:variant>
        <vt:lpwstr/>
      </vt:variant>
      <vt:variant>
        <vt:lpwstr>_Toc97636734</vt:lpwstr>
      </vt:variant>
      <vt:variant>
        <vt:i4>1507386</vt:i4>
      </vt:variant>
      <vt:variant>
        <vt:i4>701</vt:i4>
      </vt:variant>
      <vt:variant>
        <vt:i4>0</vt:i4>
      </vt:variant>
      <vt:variant>
        <vt:i4>5</vt:i4>
      </vt:variant>
      <vt:variant>
        <vt:lpwstr/>
      </vt:variant>
      <vt:variant>
        <vt:lpwstr>_Toc97636733</vt:lpwstr>
      </vt:variant>
      <vt:variant>
        <vt:i4>1441850</vt:i4>
      </vt:variant>
      <vt:variant>
        <vt:i4>695</vt:i4>
      </vt:variant>
      <vt:variant>
        <vt:i4>0</vt:i4>
      </vt:variant>
      <vt:variant>
        <vt:i4>5</vt:i4>
      </vt:variant>
      <vt:variant>
        <vt:lpwstr/>
      </vt:variant>
      <vt:variant>
        <vt:lpwstr>_Toc97636732</vt:lpwstr>
      </vt:variant>
      <vt:variant>
        <vt:i4>1376314</vt:i4>
      </vt:variant>
      <vt:variant>
        <vt:i4>689</vt:i4>
      </vt:variant>
      <vt:variant>
        <vt:i4>0</vt:i4>
      </vt:variant>
      <vt:variant>
        <vt:i4>5</vt:i4>
      </vt:variant>
      <vt:variant>
        <vt:lpwstr/>
      </vt:variant>
      <vt:variant>
        <vt:lpwstr>_Toc97636731</vt:lpwstr>
      </vt:variant>
      <vt:variant>
        <vt:i4>1310778</vt:i4>
      </vt:variant>
      <vt:variant>
        <vt:i4>683</vt:i4>
      </vt:variant>
      <vt:variant>
        <vt:i4>0</vt:i4>
      </vt:variant>
      <vt:variant>
        <vt:i4>5</vt:i4>
      </vt:variant>
      <vt:variant>
        <vt:lpwstr/>
      </vt:variant>
      <vt:variant>
        <vt:lpwstr>_Toc97636730</vt:lpwstr>
      </vt:variant>
      <vt:variant>
        <vt:i4>1900603</vt:i4>
      </vt:variant>
      <vt:variant>
        <vt:i4>677</vt:i4>
      </vt:variant>
      <vt:variant>
        <vt:i4>0</vt:i4>
      </vt:variant>
      <vt:variant>
        <vt:i4>5</vt:i4>
      </vt:variant>
      <vt:variant>
        <vt:lpwstr/>
      </vt:variant>
      <vt:variant>
        <vt:lpwstr>_Toc97636729</vt:lpwstr>
      </vt:variant>
      <vt:variant>
        <vt:i4>1835067</vt:i4>
      </vt:variant>
      <vt:variant>
        <vt:i4>671</vt:i4>
      </vt:variant>
      <vt:variant>
        <vt:i4>0</vt:i4>
      </vt:variant>
      <vt:variant>
        <vt:i4>5</vt:i4>
      </vt:variant>
      <vt:variant>
        <vt:lpwstr/>
      </vt:variant>
      <vt:variant>
        <vt:lpwstr>_Toc97636728</vt:lpwstr>
      </vt:variant>
      <vt:variant>
        <vt:i4>1245243</vt:i4>
      </vt:variant>
      <vt:variant>
        <vt:i4>665</vt:i4>
      </vt:variant>
      <vt:variant>
        <vt:i4>0</vt:i4>
      </vt:variant>
      <vt:variant>
        <vt:i4>5</vt:i4>
      </vt:variant>
      <vt:variant>
        <vt:lpwstr/>
      </vt:variant>
      <vt:variant>
        <vt:lpwstr>_Toc97636727</vt:lpwstr>
      </vt:variant>
      <vt:variant>
        <vt:i4>1179707</vt:i4>
      </vt:variant>
      <vt:variant>
        <vt:i4>659</vt:i4>
      </vt:variant>
      <vt:variant>
        <vt:i4>0</vt:i4>
      </vt:variant>
      <vt:variant>
        <vt:i4>5</vt:i4>
      </vt:variant>
      <vt:variant>
        <vt:lpwstr/>
      </vt:variant>
      <vt:variant>
        <vt:lpwstr>_Toc97636726</vt:lpwstr>
      </vt:variant>
      <vt:variant>
        <vt:i4>1114171</vt:i4>
      </vt:variant>
      <vt:variant>
        <vt:i4>653</vt:i4>
      </vt:variant>
      <vt:variant>
        <vt:i4>0</vt:i4>
      </vt:variant>
      <vt:variant>
        <vt:i4>5</vt:i4>
      </vt:variant>
      <vt:variant>
        <vt:lpwstr/>
      </vt:variant>
      <vt:variant>
        <vt:lpwstr>_Toc97636725</vt:lpwstr>
      </vt:variant>
      <vt:variant>
        <vt:i4>1048635</vt:i4>
      </vt:variant>
      <vt:variant>
        <vt:i4>647</vt:i4>
      </vt:variant>
      <vt:variant>
        <vt:i4>0</vt:i4>
      </vt:variant>
      <vt:variant>
        <vt:i4>5</vt:i4>
      </vt:variant>
      <vt:variant>
        <vt:lpwstr/>
      </vt:variant>
      <vt:variant>
        <vt:lpwstr>_Toc97636724</vt:lpwstr>
      </vt:variant>
      <vt:variant>
        <vt:i4>1507387</vt:i4>
      </vt:variant>
      <vt:variant>
        <vt:i4>641</vt:i4>
      </vt:variant>
      <vt:variant>
        <vt:i4>0</vt:i4>
      </vt:variant>
      <vt:variant>
        <vt:i4>5</vt:i4>
      </vt:variant>
      <vt:variant>
        <vt:lpwstr/>
      </vt:variant>
      <vt:variant>
        <vt:lpwstr>_Toc97636723</vt:lpwstr>
      </vt:variant>
      <vt:variant>
        <vt:i4>1441851</vt:i4>
      </vt:variant>
      <vt:variant>
        <vt:i4>635</vt:i4>
      </vt:variant>
      <vt:variant>
        <vt:i4>0</vt:i4>
      </vt:variant>
      <vt:variant>
        <vt:i4>5</vt:i4>
      </vt:variant>
      <vt:variant>
        <vt:lpwstr/>
      </vt:variant>
      <vt:variant>
        <vt:lpwstr>_Toc97636722</vt:lpwstr>
      </vt:variant>
      <vt:variant>
        <vt:i4>1376315</vt:i4>
      </vt:variant>
      <vt:variant>
        <vt:i4>629</vt:i4>
      </vt:variant>
      <vt:variant>
        <vt:i4>0</vt:i4>
      </vt:variant>
      <vt:variant>
        <vt:i4>5</vt:i4>
      </vt:variant>
      <vt:variant>
        <vt:lpwstr/>
      </vt:variant>
      <vt:variant>
        <vt:lpwstr>_Toc97636721</vt:lpwstr>
      </vt:variant>
      <vt:variant>
        <vt:i4>1310779</vt:i4>
      </vt:variant>
      <vt:variant>
        <vt:i4>623</vt:i4>
      </vt:variant>
      <vt:variant>
        <vt:i4>0</vt:i4>
      </vt:variant>
      <vt:variant>
        <vt:i4>5</vt:i4>
      </vt:variant>
      <vt:variant>
        <vt:lpwstr/>
      </vt:variant>
      <vt:variant>
        <vt:lpwstr>_Toc97636720</vt:lpwstr>
      </vt:variant>
      <vt:variant>
        <vt:i4>1900600</vt:i4>
      </vt:variant>
      <vt:variant>
        <vt:i4>617</vt:i4>
      </vt:variant>
      <vt:variant>
        <vt:i4>0</vt:i4>
      </vt:variant>
      <vt:variant>
        <vt:i4>5</vt:i4>
      </vt:variant>
      <vt:variant>
        <vt:lpwstr/>
      </vt:variant>
      <vt:variant>
        <vt:lpwstr>_Toc97636719</vt:lpwstr>
      </vt:variant>
      <vt:variant>
        <vt:i4>1835064</vt:i4>
      </vt:variant>
      <vt:variant>
        <vt:i4>611</vt:i4>
      </vt:variant>
      <vt:variant>
        <vt:i4>0</vt:i4>
      </vt:variant>
      <vt:variant>
        <vt:i4>5</vt:i4>
      </vt:variant>
      <vt:variant>
        <vt:lpwstr/>
      </vt:variant>
      <vt:variant>
        <vt:lpwstr>_Toc97636718</vt:lpwstr>
      </vt:variant>
      <vt:variant>
        <vt:i4>1245240</vt:i4>
      </vt:variant>
      <vt:variant>
        <vt:i4>605</vt:i4>
      </vt:variant>
      <vt:variant>
        <vt:i4>0</vt:i4>
      </vt:variant>
      <vt:variant>
        <vt:i4>5</vt:i4>
      </vt:variant>
      <vt:variant>
        <vt:lpwstr/>
      </vt:variant>
      <vt:variant>
        <vt:lpwstr>_Toc97636717</vt:lpwstr>
      </vt:variant>
      <vt:variant>
        <vt:i4>1179704</vt:i4>
      </vt:variant>
      <vt:variant>
        <vt:i4>599</vt:i4>
      </vt:variant>
      <vt:variant>
        <vt:i4>0</vt:i4>
      </vt:variant>
      <vt:variant>
        <vt:i4>5</vt:i4>
      </vt:variant>
      <vt:variant>
        <vt:lpwstr/>
      </vt:variant>
      <vt:variant>
        <vt:lpwstr>_Toc97636716</vt:lpwstr>
      </vt:variant>
      <vt:variant>
        <vt:i4>1114168</vt:i4>
      </vt:variant>
      <vt:variant>
        <vt:i4>593</vt:i4>
      </vt:variant>
      <vt:variant>
        <vt:i4>0</vt:i4>
      </vt:variant>
      <vt:variant>
        <vt:i4>5</vt:i4>
      </vt:variant>
      <vt:variant>
        <vt:lpwstr/>
      </vt:variant>
      <vt:variant>
        <vt:lpwstr>_Toc97636715</vt:lpwstr>
      </vt:variant>
      <vt:variant>
        <vt:i4>1048632</vt:i4>
      </vt:variant>
      <vt:variant>
        <vt:i4>587</vt:i4>
      </vt:variant>
      <vt:variant>
        <vt:i4>0</vt:i4>
      </vt:variant>
      <vt:variant>
        <vt:i4>5</vt:i4>
      </vt:variant>
      <vt:variant>
        <vt:lpwstr/>
      </vt:variant>
      <vt:variant>
        <vt:lpwstr>_Toc97636714</vt:lpwstr>
      </vt:variant>
      <vt:variant>
        <vt:i4>1507384</vt:i4>
      </vt:variant>
      <vt:variant>
        <vt:i4>581</vt:i4>
      </vt:variant>
      <vt:variant>
        <vt:i4>0</vt:i4>
      </vt:variant>
      <vt:variant>
        <vt:i4>5</vt:i4>
      </vt:variant>
      <vt:variant>
        <vt:lpwstr/>
      </vt:variant>
      <vt:variant>
        <vt:lpwstr>_Toc97636713</vt:lpwstr>
      </vt:variant>
      <vt:variant>
        <vt:i4>1441848</vt:i4>
      </vt:variant>
      <vt:variant>
        <vt:i4>575</vt:i4>
      </vt:variant>
      <vt:variant>
        <vt:i4>0</vt:i4>
      </vt:variant>
      <vt:variant>
        <vt:i4>5</vt:i4>
      </vt:variant>
      <vt:variant>
        <vt:lpwstr/>
      </vt:variant>
      <vt:variant>
        <vt:lpwstr>_Toc97636712</vt:lpwstr>
      </vt:variant>
      <vt:variant>
        <vt:i4>1376312</vt:i4>
      </vt:variant>
      <vt:variant>
        <vt:i4>569</vt:i4>
      </vt:variant>
      <vt:variant>
        <vt:i4>0</vt:i4>
      </vt:variant>
      <vt:variant>
        <vt:i4>5</vt:i4>
      </vt:variant>
      <vt:variant>
        <vt:lpwstr/>
      </vt:variant>
      <vt:variant>
        <vt:lpwstr>_Toc97636711</vt:lpwstr>
      </vt:variant>
      <vt:variant>
        <vt:i4>1310776</vt:i4>
      </vt:variant>
      <vt:variant>
        <vt:i4>563</vt:i4>
      </vt:variant>
      <vt:variant>
        <vt:i4>0</vt:i4>
      </vt:variant>
      <vt:variant>
        <vt:i4>5</vt:i4>
      </vt:variant>
      <vt:variant>
        <vt:lpwstr/>
      </vt:variant>
      <vt:variant>
        <vt:lpwstr>_Toc97636710</vt:lpwstr>
      </vt:variant>
      <vt:variant>
        <vt:i4>1900601</vt:i4>
      </vt:variant>
      <vt:variant>
        <vt:i4>557</vt:i4>
      </vt:variant>
      <vt:variant>
        <vt:i4>0</vt:i4>
      </vt:variant>
      <vt:variant>
        <vt:i4>5</vt:i4>
      </vt:variant>
      <vt:variant>
        <vt:lpwstr/>
      </vt:variant>
      <vt:variant>
        <vt:lpwstr>_Toc97636709</vt:lpwstr>
      </vt:variant>
      <vt:variant>
        <vt:i4>1835065</vt:i4>
      </vt:variant>
      <vt:variant>
        <vt:i4>551</vt:i4>
      </vt:variant>
      <vt:variant>
        <vt:i4>0</vt:i4>
      </vt:variant>
      <vt:variant>
        <vt:i4>5</vt:i4>
      </vt:variant>
      <vt:variant>
        <vt:lpwstr/>
      </vt:variant>
      <vt:variant>
        <vt:lpwstr>_Toc97636708</vt:lpwstr>
      </vt:variant>
      <vt:variant>
        <vt:i4>1245241</vt:i4>
      </vt:variant>
      <vt:variant>
        <vt:i4>545</vt:i4>
      </vt:variant>
      <vt:variant>
        <vt:i4>0</vt:i4>
      </vt:variant>
      <vt:variant>
        <vt:i4>5</vt:i4>
      </vt:variant>
      <vt:variant>
        <vt:lpwstr/>
      </vt:variant>
      <vt:variant>
        <vt:lpwstr>_Toc97636707</vt:lpwstr>
      </vt:variant>
      <vt:variant>
        <vt:i4>1179705</vt:i4>
      </vt:variant>
      <vt:variant>
        <vt:i4>539</vt:i4>
      </vt:variant>
      <vt:variant>
        <vt:i4>0</vt:i4>
      </vt:variant>
      <vt:variant>
        <vt:i4>5</vt:i4>
      </vt:variant>
      <vt:variant>
        <vt:lpwstr/>
      </vt:variant>
      <vt:variant>
        <vt:lpwstr>_Toc97636706</vt:lpwstr>
      </vt:variant>
      <vt:variant>
        <vt:i4>1114169</vt:i4>
      </vt:variant>
      <vt:variant>
        <vt:i4>533</vt:i4>
      </vt:variant>
      <vt:variant>
        <vt:i4>0</vt:i4>
      </vt:variant>
      <vt:variant>
        <vt:i4>5</vt:i4>
      </vt:variant>
      <vt:variant>
        <vt:lpwstr/>
      </vt:variant>
      <vt:variant>
        <vt:lpwstr>_Toc97636705</vt:lpwstr>
      </vt:variant>
      <vt:variant>
        <vt:i4>1048633</vt:i4>
      </vt:variant>
      <vt:variant>
        <vt:i4>527</vt:i4>
      </vt:variant>
      <vt:variant>
        <vt:i4>0</vt:i4>
      </vt:variant>
      <vt:variant>
        <vt:i4>5</vt:i4>
      </vt:variant>
      <vt:variant>
        <vt:lpwstr/>
      </vt:variant>
      <vt:variant>
        <vt:lpwstr>_Toc97636704</vt:lpwstr>
      </vt:variant>
      <vt:variant>
        <vt:i4>1507385</vt:i4>
      </vt:variant>
      <vt:variant>
        <vt:i4>521</vt:i4>
      </vt:variant>
      <vt:variant>
        <vt:i4>0</vt:i4>
      </vt:variant>
      <vt:variant>
        <vt:i4>5</vt:i4>
      </vt:variant>
      <vt:variant>
        <vt:lpwstr/>
      </vt:variant>
      <vt:variant>
        <vt:lpwstr>_Toc97636703</vt:lpwstr>
      </vt:variant>
      <vt:variant>
        <vt:i4>1441849</vt:i4>
      </vt:variant>
      <vt:variant>
        <vt:i4>515</vt:i4>
      </vt:variant>
      <vt:variant>
        <vt:i4>0</vt:i4>
      </vt:variant>
      <vt:variant>
        <vt:i4>5</vt:i4>
      </vt:variant>
      <vt:variant>
        <vt:lpwstr/>
      </vt:variant>
      <vt:variant>
        <vt:lpwstr>_Toc97636702</vt:lpwstr>
      </vt:variant>
      <vt:variant>
        <vt:i4>1376313</vt:i4>
      </vt:variant>
      <vt:variant>
        <vt:i4>509</vt:i4>
      </vt:variant>
      <vt:variant>
        <vt:i4>0</vt:i4>
      </vt:variant>
      <vt:variant>
        <vt:i4>5</vt:i4>
      </vt:variant>
      <vt:variant>
        <vt:lpwstr/>
      </vt:variant>
      <vt:variant>
        <vt:lpwstr>_Toc97636701</vt:lpwstr>
      </vt:variant>
      <vt:variant>
        <vt:i4>1310777</vt:i4>
      </vt:variant>
      <vt:variant>
        <vt:i4>503</vt:i4>
      </vt:variant>
      <vt:variant>
        <vt:i4>0</vt:i4>
      </vt:variant>
      <vt:variant>
        <vt:i4>5</vt:i4>
      </vt:variant>
      <vt:variant>
        <vt:lpwstr/>
      </vt:variant>
      <vt:variant>
        <vt:lpwstr>_Toc97636700</vt:lpwstr>
      </vt:variant>
      <vt:variant>
        <vt:i4>1835056</vt:i4>
      </vt:variant>
      <vt:variant>
        <vt:i4>497</vt:i4>
      </vt:variant>
      <vt:variant>
        <vt:i4>0</vt:i4>
      </vt:variant>
      <vt:variant>
        <vt:i4>5</vt:i4>
      </vt:variant>
      <vt:variant>
        <vt:lpwstr/>
      </vt:variant>
      <vt:variant>
        <vt:lpwstr>_Toc97636699</vt:lpwstr>
      </vt:variant>
      <vt:variant>
        <vt:i4>1900592</vt:i4>
      </vt:variant>
      <vt:variant>
        <vt:i4>491</vt:i4>
      </vt:variant>
      <vt:variant>
        <vt:i4>0</vt:i4>
      </vt:variant>
      <vt:variant>
        <vt:i4>5</vt:i4>
      </vt:variant>
      <vt:variant>
        <vt:lpwstr/>
      </vt:variant>
      <vt:variant>
        <vt:lpwstr>_Toc97636698</vt:lpwstr>
      </vt:variant>
      <vt:variant>
        <vt:i4>1179696</vt:i4>
      </vt:variant>
      <vt:variant>
        <vt:i4>485</vt:i4>
      </vt:variant>
      <vt:variant>
        <vt:i4>0</vt:i4>
      </vt:variant>
      <vt:variant>
        <vt:i4>5</vt:i4>
      </vt:variant>
      <vt:variant>
        <vt:lpwstr/>
      </vt:variant>
      <vt:variant>
        <vt:lpwstr>_Toc97636697</vt:lpwstr>
      </vt:variant>
      <vt:variant>
        <vt:i4>1245232</vt:i4>
      </vt:variant>
      <vt:variant>
        <vt:i4>479</vt:i4>
      </vt:variant>
      <vt:variant>
        <vt:i4>0</vt:i4>
      </vt:variant>
      <vt:variant>
        <vt:i4>5</vt:i4>
      </vt:variant>
      <vt:variant>
        <vt:lpwstr/>
      </vt:variant>
      <vt:variant>
        <vt:lpwstr>_Toc97636696</vt:lpwstr>
      </vt:variant>
      <vt:variant>
        <vt:i4>1048624</vt:i4>
      </vt:variant>
      <vt:variant>
        <vt:i4>473</vt:i4>
      </vt:variant>
      <vt:variant>
        <vt:i4>0</vt:i4>
      </vt:variant>
      <vt:variant>
        <vt:i4>5</vt:i4>
      </vt:variant>
      <vt:variant>
        <vt:lpwstr/>
      </vt:variant>
      <vt:variant>
        <vt:lpwstr>_Toc97636695</vt:lpwstr>
      </vt:variant>
      <vt:variant>
        <vt:i4>1114160</vt:i4>
      </vt:variant>
      <vt:variant>
        <vt:i4>467</vt:i4>
      </vt:variant>
      <vt:variant>
        <vt:i4>0</vt:i4>
      </vt:variant>
      <vt:variant>
        <vt:i4>5</vt:i4>
      </vt:variant>
      <vt:variant>
        <vt:lpwstr/>
      </vt:variant>
      <vt:variant>
        <vt:lpwstr>_Toc97636694</vt:lpwstr>
      </vt:variant>
      <vt:variant>
        <vt:i4>1441840</vt:i4>
      </vt:variant>
      <vt:variant>
        <vt:i4>461</vt:i4>
      </vt:variant>
      <vt:variant>
        <vt:i4>0</vt:i4>
      </vt:variant>
      <vt:variant>
        <vt:i4>5</vt:i4>
      </vt:variant>
      <vt:variant>
        <vt:lpwstr/>
      </vt:variant>
      <vt:variant>
        <vt:lpwstr>_Toc97636693</vt:lpwstr>
      </vt:variant>
      <vt:variant>
        <vt:i4>1507376</vt:i4>
      </vt:variant>
      <vt:variant>
        <vt:i4>455</vt:i4>
      </vt:variant>
      <vt:variant>
        <vt:i4>0</vt:i4>
      </vt:variant>
      <vt:variant>
        <vt:i4>5</vt:i4>
      </vt:variant>
      <vt:variant>
        <vt:lpwstr/>
      </vt:variant>
      <vt:variant>
        <vt:lpwstr>_Toc97636692</vt:lpwstr>
      </vt:variant>
      <vt:variant>
        <vt:i4>1310768</vt:i4>
      </vt:variant>
      <vt:variant>
        <vt:i4>449</vt:i4>
      </vt:variant>
      <vt:variant>
        <vt:i4>0</vt:i4>
      </vt:variant>
      <vt:variant>
        <vt:i4>5</vt:i4>
      </vt:variant>
      <vt:variant>
        <vt:lpwstr/>
      </vt:variant>
      <vt:variant>
        <vt:lpwstr>_Toc97636691</vt:lpwstr>
      </vt:variant>
      <vt:variant>
        <vt:i4>1376304</vt:i4>
      </vt:variant>
      <vt:variant>
        <vt:i4>443</vt:i4>
      </vt:variant>
      <vt:variant>
        <vt:i4>0</vt:i4>
      </vt:variant>
      <vt:variant>
        <vt:i4>5</vt:i4>
      </vt:variant>
      <vt:variant>
        <vt:lpwstr/>
      </vt:variant>
      <vt:variant>
        <vt:lpwstr>_Toc97636690</vt:lpwstr>
      </vt:variant>
      <vt:variant>
        <vt:i4>1835057</vt:i4>
      </vt:variant>
      <vt:variant>
        <vt:i4>437</vt:i4>
      </vt:variant>
      <vt:variant>
        <vt:i4>0</vt:i4>
      </vt:variant>
      <vt:variant>
        <vt:i4>5</vt:i4>
      </vt:variant>
      <vt:variant>
        <vt:lpwstr/>
      </vt:variant>
      <vt:variant>
        <vt:lpwstr>_Toc97636689</vt:lpwstr>
      </vt:variant>
      <vt:variant>
        <vt:i4>1900593</vt:i4>
      </vt:variant>
      <vt:variant>
        <vt:i4>431</vt:i4>
      </vt:variant>
      <vt:variant>
        <vt:i4>0</vt:i4>
      </vt:variant>
      <vt:variant>
        <vt:i4>5</vt:i4>
      </vt:variant>
      <vt:variant>
        <vt:lpwstr/>
      </vt:variant>
      <vt:variant>
        <vt:lpwstr>_Toc97636688</vt:lpwstr>
      </vt:variant>
      <vt:variant>
        <vt:i4>1179697</vt:i4>
      </vt:variant>
      <vt:variant>
        <vt:i4>425</vt:i4>
      </vt:variant>
      <vt:variant>
        <vt:i4>0</vt:i4>
      </vt:variant>
      <vt:variant>
        <vt:i4>5</vt:i4>
      </vt:variant>
      <vt:variant>
        <vt:lpwstr/>
      </vt:variant>
      <vt:variant>
        <vt:lpwstr>_Toc97636687</vt:lpwstr>
      </vt:variant>
      <vt:variant>
        <vt:i4>1245233</vt:i4>
      </vt:variant>
      <vt:variant>
        <vt:i4>419</vt:i4>
      </vt:variant>
      <vt:variant>
        <vt:i4>0</vt:i4>
      </vt:variant>
      <vt:variant>
        <vt:i4>5</vt:i4>
      </vt:variant>
      <vt:variant>
        <vt:lpwstr/>
      </vt:variant>
      <vt:variant>
        <vt:lpwstr>_Toc97636686</vt:lpwstr>
      </vt:variant>
      <vt:variant>
        <vt:i4>1048625</vt:i4>
      </vt:variant>
      <vt:variant>
        <vt:i4>413</vt:i4>
      </vt:variant>
      <vt:variant>
        <vt:i4>0</vt:i4>
      </vt:variant>
      <vt:variant>
        <vt:i4>5</vt:i4>
      </vt:variant>
      <vt:variant>
        <vt:lpwstr/>
      </vt:variant>
      <vt:variant>
        <vt:lpwstr>_Toc97636685</vt:lpwstr>
      </vt:variant>
      <vt:variant>
        <vt:i4>1114161</vt:i4>
      </vt:variant>
      <vt:variant>
        <vt:i4>407</vt:i4>
      </vt:variant>
      <vt:variant>
        <vt:i4>0</vt:i4>
      </vt:variant>
      <vt:variant>
        <vt:i4>5</vt:i4>
      </vt:variant>
      <vt:variant>
        <vt:lpwstr/>
      </vt:variant>
      <vt:variant>
        <vt:lpwstr>_Toc97636684</vt:lpwstr>
      </vt:variant>
      <vt:variant>
        <vt:i4>1441841</vt:i4>
      </vt:variant>
      <vt:variant>
        <vt:i4>401</vt:i4>
      </vt:variant>
      <vt:variant>
        <vt:i4>0</vt:i4>
      </vt:variant>
      <vt:variant>
        <vt:i4>5</vt:i4>
      </vt:variant>
      <vt:variant>
        <vt:lpwstr/>
      </vt:variant>
      <vt:variant>
        <vt:lpwstr>_Toc97636683</vt:lpwstr>
      </vt:variant>
      <vt:variant>
        <vt:i4>1507377</vt:i4>
      </vt:variant>
      <vt:variant>
        <vt:i4>395</vt:i4>
      </vt:variant>
      <vt:variant>
        <vt:i4>0</vt:i4>
      </vt:variant>
      <vt:variant>
        <vt:i4>5</vt:i4>
      </vt:variant>
      <vt:variant>
        <vt:lpwstr/>
      </vt:variant>
      <vt:variant>
        <vt:lpwstr>_Toc97636682</vt:lpwstr>
      </vt:variant>
      <vt:variant>
        <vt:i4>1310769</vt:i4>
      </vt:variant>
      <vt:variant>
        <vt:i4>389</vt:i4>
      </vt:variant>
      <vt:variant>
        <vt:i4>0</vt:i4>
      </vt:variant>
      <vt:variant>
        <vt:i4>5</vt:i4>
      </vt:variant>
      <vt:variant>
        <vt:lpwstr/>
      </vt:variant>
      <vt:variant>
        <vt:lpwstr>_Toc97636681</vt:lpwstr>
      </vt:variant>
      <vt:variant>
        <vt:i4>1376305</vt:i4>
      </vt:variant>
      <vt:variant>
        <vt:i4>383</vt:i4>
      </vt:variant>
      <vt:variant>
        <vt:i4>0</vt:i4>
      </vt:variant>
      <vt:variant>
        <vt:i4>5</vt:i4>
      </vt:variant>
      <vt:variant>
        <vt:lpwstr/>
      </vt:variant>
      <vt:variant>
        <vt:lpwstr>_Toc97636680</vt:lpwstr>
      </vt:variant>
      <vt:variant>
        <vt:i4>1835070</vt:i4>
      </vt:variant>
      <vt:variant>
        <vt:i4>377</vt:i4>
      </vt:variant>
      <vt:variant>
        <vt:i4>0</vt:i4>
      </vt:variant>
      <vt:variant>
        <vt:i4>5</vt:i4>
      </vt:variant>
      <vt:variant>
        <vt:lpwstr/>
      </vt:variant>
      <vt:variant>
        <vt:lpwstr>_Toc97636679</vt:lpwstr>
      </vt:variant>
      <vt:variant>
        <vt:i4>1900606</vt:i4>
      </vt:variant>
      <vt:variant>
        <vt:i4>371</vt:i4>
      </vt:variant>
      <vt:variant>
        <vt:i4>0</vt:i4>
      </vt:variant>
      <vt:variant>
        <vt:i4>5</vt:i4>
      </vt:variant>
      <vt:variant>
        <vt:lpwstr/>
      </vt:variant>
      <vt:variant>
        <vt:lpwstr>_Toc97636678</vt:lpwstr>
      </vt:variant>
      <vt:variant>
        <vt:i4>1179710</vt:i4>
      </vt:variant>
      <vt:variant>
        <vt:i4>365</vt:i4>
      </vt:variant>
      <vt:variant>
        <vt:i4>0</vt:i4>
      </vt:variant>
      <vt:variant>
        <vt:i4>5</vt:i4>
      </vt:variant>
      <vt:variant>
        <vt:lpwstr/>
      </vt:variant>
      <vt:variant>
        <vt:lpwstr>_Toc97636677</vt:lpwstr>
      </vt:variant>
      <vt:variant>
        <vt:i4>1245246</vt:i4>
      </vt:variant>
      <vt:variant>
        <vt:i4>359</vt:i4>
      </vt:variant>
      <vt:variant>
        <vt:i4>0</vt:i4>
      </vt:variant>
      <vt:variant>
        <vt:i4>5</vt:i4>
      </vt:variant>
      <vt:variant>
        <vt:lpwstr/>
      </vt:variant>
      <vt:variant>
        <vt:lpwstr>_Toc97636676</vt:lpwstr>
      </vt:variant>
      <vt:variant>
        <vt:i4>1048638</vt:i4>
      </vt:variant>
      <vt:variant>
        <vt:i4>353</vt:i4>
      </vt:variant>
      <vt:variant>
        <vt:i4>0</vt:i4>
      </vt:variant>
      <vt:variant>
        <vt:i4>5</vt:i4>
      </vt:variant>
      <vt:variant>
        <vt:lpwstr/>
      </vt:variant>
      <vt:variant>
        <vt:lpwstr>_Toc97636675</vt:lpwstr>
      </vt:variant>
      <vt:variant>
        <vt:i4>1114174</vt:i4>
      </vt:variant>
      <vt:variant>
        <vt:i4>347</vt:i4>
      </vt:variant>
      <vt:variant>
        <vt:i4>0</vt:i4>
      </vt:variant>
      <vt:variant>
        <vt:i4>5</vt:i4>
      </vt:variant>
      <vt:variant>
        <vt:lpwstr/>
      </vt:variant>
      <vt:variant>
        <vt:lpwstr>_Toc97636674</vt:lpwstr>
      </vt:variant>
      <vt:variant>
        <vt:i4>1441854</vt:i4>
      </vt:variant>
      <vt:variant>
        <vt:i4>341</vt:i4>
      </vt:variant>
      <vt:variant>
        <vt:i4>0</vt:i4>
      </vt:variant>
      <vt:variant>
        <vt:i4>5</vt:i4>
      </vt:variant>
      <vt:variant>
        <vt:lpwstr/>
      </vt:variant>
      <vt:variant>
        <vt:lpwstr>_Toc97636673</vt:lpwstr>
      </vt:variant>
      <vt:variant>
        <vt:i4>1507390</vt:i4>
      </vt:variant>
      <vt:variant>
        <vt:i4>335</vt:i4>
      </vt:variant>
      <vt:variant>
        <vt:i4>0</vt:i4>
      </vt:variant>
      <vt:variant>
        <vt:i4>5</vt:i4>
      </vt:variant>
      <vt:variant>
        <vt:lpwstr/>
      </vt:variant>
      <vt:variant>
        <vt:lpwstr>_Toc97636672</vt:lpwstr>
      </vt:variant>
      <vt:variant>
        <vt:i4>1310782</vt:i4>
      </vt:variant>
      <vt:variant>
        <vt:i4>329</vt:i4>
      </vt:variant>
      <vt:variant>
        <vt:i4>0</vt:i4>
      </vt:variant>
      <vt:variant>
        <vt:i4>5</vt:i4>
      </vt:variant>
      <vt:variant>
        <vt:lpwstr/>
      </vt:variant>
      <vt:variant>
        <vt:lpwstr>_Toc97636671</vt:lpwstr>
      </vt:variant>
      <vt:variant>
        <vt:i4>1376318</vt:i4>
      </vt:variant>
      <vt:variant>
        <vt:i4>323</vt:i4>
      </vt:variant>
      <vt:variant>
        <vt:i4>0</vt:i4>
      </vt:variant>
      <vt:variant>
        <vt:i4>5</vt:i4>
      </vt:variant>
      <vt:variant>
        <vt:lpwstr/>
      </vt:variant>
      <vt:variant>
        <vt:lpwstr>_Toc97636670</vt:lpwstr>
      </vt:variant>
      <vt:variant>
        <vt:i4>1835071</vt:i4>
      </vt:variant>
      <vt:variant>
        <vt:i4>317</vt:i4>
      </vt:variant>
      <vt:variant>
        <vt:i4>0</vt:i4>
      </vt:variant>
      <vt:variant>
        <vt:i4>5</vt:i4>
      </vt:variant>
      <vt:variant>
        <vt:lpwstr/>
      </vt:variant>
      <vt:variant>
        <vt:lpwstr>_Toc97636669</vt:lpwstr>
      </vt:variant>
      <vt:variant>
        <vt:i4>1900607</vt:i4>
      </vt:variant>
      <vt:variant>
        <vt:i4>311</vt:i4>
      </vt:variant>
      <vt:variant>
        <vt:i4>0</vt:i4>
      </vt:variant>
      <vt:variant>
        <vt:i4>5</vt:i4>
      </vt:variant>
      <vt:variant>
        <vt:lpwstr/>
      </vt:variant>
      <vt:variant>
        <vt:lpwstr>_Toc97636668</vt:lpwstr>
      </vt:variant>
      <vt:variant>
        <vt:i4>1179711</vt:i4>
      </vt:variant>
      <vt:variant>
        <vt:i4>305</vt:i4>
      </vt:variant>
      <vt:variant>
        <vt:i4>0</vt:i4>
      </vt:variant>
      <vt:variant>
        <vt:i4>5</vt:i4>
      </vt:variant>
      <vt:variant>
        <vt:lpwstr/>
      </vt:variant>
      <vt:variant>
        <vt:lpwstr>_Toc97636667</vt:lpwstr>
      </vt:variant>
      <vt:variant>
        <vt:i4>1245247</vt:i4>
      </vt:variant>
      <vt:variant>
        <vt:i4>299</vt:i4>
      </vt:variant>
      <vt:variant>
        <vt:i4>0</vt:i4>
      </vt:variant>
      <vt:variant>
        <vt:i4>5</vt:i4>
      </vt:variant>
      <vt:variant>
        <vt:lpwstr/>
      </vt:variant>
      <vt:variant>
        <vt:lpwstr>_Toc97636666</vt:lpwstr>
      </vt:variant>
      <vt:variant>
        <vt:i4>1048639</vt:i4>
      </vt:variant>
      <vt:variant>
        <vt:i4>293</vt:i4>
      </vt:variant>
      <vt:variant>
        <vt:i4>0</vt:i4>
      </vt:variant>
      <vt:variant>
        <vt:i4>5</vt:i4>
      </vt:variant>
      <vt:variant>
        <vt:lpwstr/>
      </vt:variant>
      <vt:variant>
        <vt:lpwstr>_Toc97636665</vt:lpwstr>
      </vt:variant>
      <vt:variant>
        <vt:i4>1114175</vt:i4>
      </vt:variant>
      <vt:variant>
        <vt:i4>287</vt:i4>
      </vt:variant>
      <vt:variant>
        <vt:i4>0</vt:i4>
      </vt:variant>
      <vt:variant>
        <vt:i4>5</vt:i4>
      </vt:variant>
      <vt:variant>
        <vt:lpwstr/>
      </vt:variant>
      <vt:variant>
        <vt:lpwstr>_Toc97636664</vt:lpwstr>
      </vt:variant>
      <vt:variant>
        <vt:i4>1441855</vt:i4>
      </vt:variant>
      <vt:variant>
        <vt:i4>281</vt:i4>
      </vt:variant>
      <vt:variant>
        <vt:i4>0</vt:i4>
      </vt:variant>
      <vt:variant>
        <vt:i4>5</vt:i4>
      </vt:variant>
      <vt:variant>
        <vt:lpwstr/>
      </vt:variant>
      <vt:variant>
        <vt:lpwstr>_Toc97636663</vt:lpwstr>
      </vt:variant>
      <vt:variant>
        <vt:i4>1507391</vt:i4>
      </vt:variant>
      <vt:variant>
        <vt:i4>275</vt:i4>
      </vt:variant>
      <vt:variant>
        <vt:i4>0</vt:i4>
      </vt:variant>
      <vt:variant>
        <vt:i4>5</vt:i4>
      </vt:variant>
      <vt:variant>
        <vt:lpwstr/>
      </vt:variant>
      <vt:variant>
        <vt:lpwstr>_Toc97636662</vt:lpwstr>
      </vt:variant>
      <vt:variant>
        <vt:i4>1310783</vt:i4>
      </vt:variant>
      <vt:variant>
        <vt:i4>269</vt:i4>
      </vt:variant>
      <vt:variant>
        <vt:i4>0</vt:i4>
      </vt:variant>
      <vt:variant>
        <vt:i4>5</vt:i4>
      </vt:variant>
      <vt:variant>
        <vt:lpwstr/>
      </vt:variant>
      <vt:variant>
        <vt:lpwstr>_Toc97636661</vt:lpwstr>
      </vt:variant>
      <vt:variant>
        <vt:i4>1376319</vt:i4>
      </vt:variant>
      <vt:variant>
        <vt:i4>263</vt:i4>
      </vt:variant>
      <vt:variant>
        <vt:i4>0</vt:i4>
      </vt:variant>
      <vt:variant>
        <vt:i4>5</vt:i4>
      </vt:variant>
      <vt:variant>
        <vt:lpwstr/>
      </vt:variant>
      <vt:variant>
        <vt:lpwstr>_Toc97636660</vt:lpwstr>
      </vt:variant>
      <vt:variant>
        <vt:i4>1835068</vt:i4>
      </vt:variant>
      <vt:variant>
        <vt:i4>257</vt:i4>
      </vt:variant>
      <vt:variant>
        <vt:i4>0</vt:i4>
      </vt:variant>
      <vt:variant>
        <vt:i4>5</vt:i4>
      </vt:variant>
      <vt:variant>
        <vt:lpwstr/>
      </vt:variant>
      <vt:variant>
        <vt:lpwstr>_Toc97636659</vt:lpwstr>
      </vt:variant>
      <vt:variant>
        <vt:i4>1900604</vt:i4>
      </vt:variant>
      <vt:variant>
        <vt:i4>251</vt:i4>
      </vt:variant>
      <vt:variant>
        <vt:i4>0</vt:i4>
      </vt:variant>
      <vt:variant>
        <vt:i4>5</vt:i4>
      </vt:variant>
      <vt:variant>
        <vt:lpwstr/>
      </vt:variant>
      <vt:variant>
        <vt:lpwstr>_Toc97636658</vt:lpwstr>
      </vt:variant>
      <vt:variant>
        <vt:i4>1179708</vt:i4>
      </vt:variant>
      <vt:variant>
        <vt:i4>245</vt:i4>
      </vt:variant>
      <vt:variant>
        <vt:i4>0</vt:i4>
      </vt:variant>
      <vt:variant>
        <vt:i4>5</vt:i4>
      </vt:variant>
      <vt:variant>
        <vt:lpwstr/>
      </vt:variant>
      <vt:variant>
        <vt:lpwstr>_Toc97636657</vt:lpwstr>
      </vt:variant>
      <vt:variant>
        <vt:i4>1245244</vt:i4>
      </vt:variant>
      <vt:variant>
        <vt:i4>239</vt:i4>
      </vt:variant>
      <vt:variant>
        <vt:i4>0</vt:i4>
      </vt:variant>
      <vt:variant>
        <vt:i4>5</vt:i4>
      </vt:variant>
      <vt:variant>
        <vt:lpwstr/>
      </vt:variant>
      <vt:variant>
        <vt:lpwstr>_Toc97636656</vt:lpwstr>
      </vt:variant>
      <vt:variant>
        <vt:i4>1048636</vt:i4>
      </vt:variant>
      <vt:variant>
        <vt:i4>233</vt:i4>
      </vt:variant>
      <vt:variant>
        <vt:i4>0</vt:i4>
      </vt:variant>
      <vt:variant>
        <vt:i4>5</vt:i4>
      </vt:variant>
      <vt:variant>
        <vt:lpwstr/>
      </vt:variant>
      <vt:variant>
        <vt:lpwstr>_Toc97636655</vt:lpwstr>
      </vt:variant>
      <vt:variant>
        <vt:i4>1114172</vt:i4>
      </vt:variant>
      <vt:variant>
        <vt:i4>227</vt:i4>
      </vt:variant>
      <vt:variant>
        <vt:i4>0</vt:i4>
      </vt:variant>
      <vt:variant>
        <vt:i4>5</vt:i4>
      </vt:variant>
      <vt:variant>
        <vt:lpwstr/>
      </vt:variant>
      <vt:variant>
        <vt:lpwstr>_Toc97636654</vt:lpwstr>
      </vt:variant>
      <vt:variant>
        <vt:i4>1441852</vt:i4>
      </vt:variant>
      <vt:variant>
        <vt:i4>221</vt:i4>
      </vt:variant>
      <vt:variant>
        <vt:i4>0</vt:i4>
      </vt:variant>
      <vt:variant>
        <vt:i4>5</vt:i4>
      </vt:variant>
      <vt:variant>
        <vt:lpwstr/>
      </vt:variant>
      <vt:variant>
        <vt:lpwstr>_Toc97636653</vt:lpwstr>
      </vt:variant>
      <vt:variant>
        <vt:i4>1507388</vt:i4>
      </vt:variant>
      <vt:variant>
        <vt:i4>215</vt:i4>
      </vt:variant>
      <vt:variant>
        <vt:i4>0</vt:i4>
      </vt:variant>
      <vt:variant>
        <vt:i4>5</vt:i4>
      </vt:variant>
      <vt:variant>
        <vt:lpwstr/>
      </vt:variant>
      <vt:variant>
        <vt:lpwstr>_Toc97636652</vt:lpwstr>
      </vt:variant>
      <vt:variant>
        <vt:i4>1310780</vt:i4>
      </vt:variant>
      <vt:variant>
        <vt:i4>209</vt:i4>
      </vt:variant>
      <vt:variant>
        <vt:i4>0</vt:i4>
      </vt:variant>
      <vt:variant>
        <vt:i4>5</vt:i4>
      </vt:variant>
      <vt:variant>
        <vt:lpwstr/>
      </vt:variant>
      <vt:variant>
        <vt:lpwstr>_Toc97636651</vt:lpwstr>
      </vt:variant>
      <vt:variant>
        <vt:i4>1376316</vt:i4>
      </vt:variant>
      <vt:variant>
        <vt:i4>203</vt:i4>
      </vt:variant>
      <vt:variant>
        <vt:i4>0</vt:i4>
      </vt:variant>
      <vt:variant>
        <vt:i4>5</vt:i4>
      </vt:variant>
      <vt:variant>
        <vt:lpwstr/>
      </vt:variant>
      <vt:variant>
        <vt:lpwstr>_Toc97636650</vt:lpwstr>
      </vt:variant>
      <vt:variant>
        <vt:i4>1835069</vt:i4>
      </vt:variant>
      <vt:variant>
        <vt:i4>197</vt:i4>
      </vt:variant>
      <vt:variant>
        <vt:i4>0</vt:i4>
      </vt:variant>
      <vt:variant>
        <vt:i4>5</vt:i4>
      </vt:variant>
      <vt:variant>
        <vt:lpwstr/>
      </vt:variant>
      <vt:variant>
        <vt:lpwstr>_Toc97636649</vt:lpwstr>
      </vt:variant>
      <vt:variant>
        <vt:i4>1900605</vt:i4>
      </vt:variant>
      <vt:variant>
        <vt:i4>191</vt:i4>
      </vt:variant>
      <vt:variant>
        <vt:i4>0</vt:i4>
      </vt:variant>
      <vt:variant>
        <vt:i4>5</vt:i4>
      </vt:variant>
      <vt:variant>
        <vt:lpwstr/>
      </vt:variant>
      <vt:variant>
        <vt:lpwstr>_Toc97636648</vt:lpwstr>
      </vt:variant>
      <vt:variant>
        <vt:i4>1179709</vt:i4>
      </vt:variant>
      <vt:variant>
        <vt:i4>185</vt:i4>
      </vt:variant>
      <vt:variant>
        <vt:i4>0</vt:i4>
      </vt:variant>
      <vt:variant>
        <vt:i4>5</vt:i4>
      </vt:variant>
      <vt:variant>
        <vt:lpwstr/>
      </vt:variant>
      <vt:variant>
        <vt:lpwstr>_Toc97636647</vt:lpwstr>
      </vt:variant>
      <vt:variant>
        <vt:i4>1245245</vt:i4>
      </vt:variant>
      <vt:variant>
        <vt:i4>179</vt:i4>
      </vt:variant>
      <vt:variant>
        <vt:i4>0</vt:i4>
      </vt:variant>
      <vt:variant>
        <vt:i4>5</vt:i4>
      </vt:variant>
      <vt:variant>
        <vt:lpwstr/>
      </vt:variant>
      <vt:variant>
        <vt:lpwstr>_Toc97636646</vt:lpwstr>
      </vt:variant>
      <vt:variant>
        <vt:i4>1048637</vt:i4>
      </vt:variant>
      <vt:variant>
        <vt:i4>173</vt:i4>
      </vt:variant>
      <vt:variant>
        <vt:i4>0</vt:i4>
      </vt:variant>
      <vt:variant>
        <vt:i4>5</vt:i4>
      </vt:variant>
      <vt:variant>
        <vt:lpwstr/>
      </vt:variant>
      <vt:variant>
        <vt:lpwstr>_Toc97636645</vt:lpwstr>
      </vt:variant>
      <vt:variant>
        <vt:i4>1114173</vt:i4>
      </vt:variant>
      <vt:variant>
        <vt:i4>167</vt:i4>
      </vt:variant>
      <vt:variant>
        <vt:i4>0</vt:i4>
      </vt:variant>
      <vt:variant>
        <vt:i4>5</vt:i4>
      </vt:variant>
      <vt:variant>
        <vt:lpwstr/>
      </vt:variant>
      <vt:variant>
        <vt:lpwstr>_Toc97636644</vt:lpwstr>
      </vt:variant>
      <vt:variant>
        <vt:i4>1441853</vt:i4>
      </vt:variant>
      <vt:variant>
        <vt:i4>161</vt:i4>
      </vt:variant>
      <vt:variant>
        <vt:i4>0</vt:i4>
      </vt:variant>
      <vt:variant>
        <vt:i4>5</vt:i4>
      </vt:variant>
      <vt:variant>
        <vt:lpwstr/>
      </vt:variant>
      <vt:variant>
        <vt:lpwstr>_Toc97636643</vt:lpwstr>
      </vt:variant>
      <vt:variant>
        <vt:i4>1507389</vt:i4>
      </vt:variant>
      <vt:variant>
        <vt:i4>155</vt:i4>
      </vt:variant>
      <vt:variant>
        <vt:i4>0</vt:i4>
      </vt:variant>
      <vt:variant>
        <vt:i4>5</vt:i4>
      </vt:variant>
      <vt:variant>
        <vt:lpwstr/>
      </vt:variant>
      <vt:variant>
        <vt:lpwstr>_Toc97636642</vt:lpwstr>
      </vt:variant>
      <vt:variant>
        <vt:i4>1310781</vt:i4>
      </vt:variant>
      <vt:variant>
        <vt:i4>149</vt:i4>
      </vt:variant>
      <vt:variant>
        <vt:i4>0</vt:i4>
      </vt:variant>
      <vt:variant>
        <vt:i4>5</vt:i4>
      </vt:variant>
      <vt:variant>
        <vt:lpwstr/>
      </vt:variant>
      <vt:variant>
        <vt:lpwstr>_Toc97636641</vt:lpwstr>
      </vt:variant>
      <vt:variant>
        <vt:i4>1376317</vt:i4>
      </vt:variant>
      <vt:variant>
        <vt:i4>143</vt:i4>
      </vt:variant>
      <vt:variant>
        <vt:i4>0</vt:i4>
      </vt:variant>
      <vt:variant>
        <vt:i4>5</vt:i4>
      </vt:variant>
      <vt:variant>
        <vt:lpwstr/>
      </vt:variant>
      <vt:variant>
        <vt:lpwstr>_Toc97636640</vt:lpwstr>
      </vt:variant>
      <vt:variant>
        <vt:i4>1835066</vt:i4>
      </vt:variant>
      <vt:variant>
        <vt:i4>137</vt:i4>
      </vt:variant>
      <vt:variant>
        <vt:i4>0</vt:i4>
      </vt:variant>
      <vt:variant>
        <vt:i4>5</vt:i4>
      </vt:variant>
      <vt:variant>
        <vt:lpwstr/>
      </vt:variant>
      <vt:variant>
        <vt:lpwstr>_Toc97636639</vt:lpwstr>
      </vt:variant>
      <vt:variant>
        <vt:i4>1900602</vt:i4>
      </vt:variant>
      <vt:variant>
        <vt:i4>131</vt:i4>
      </vt:variant>
      <vt:variant>
        <vt:i4>0</vt:i4>
      </vt:variant>
      <vt:variant>
        <vt:i4>5</vt:i4>
      </vt:variant>
      <vt:variant>
        <vt:lpwstr/>
      </vt:variant>
      <vt:variant>
        <vt:lpwstr>_Toc97636638</vt:lpwstr>
      </vt:variant>
      <vt:variant>
        <vt:i4>1179706</vt:i4>
      </vt:variant>
      <vt:variant>
        <vt:i4>125</vt:i4>
      </vt:variant>
      <vt:variant>
        <vt:i4>0</vt:i4>
      </vt:variant>
      <vt:variant>
        <vt:i4>5</vt:i4>
      </vt:variant>
      <vt:variant>
        <vt:lpwstr/>
      </vt:variant>
      <vt:variant>
        <vt:lpwstr>_Toc97636637</vt:lpwstr>
      </vt:variant>
      <vt:variant>
        <vt:i4>1245242</vt:i4>
      </vt:variant>
      <vt:variant>
        <vt:i4>119</vt:i4>
      </vt:variant>
      <vt:variant>
        <vt:i4>0</vt:i4>
      </vt:variant>
      <vt:variant>
        <vt:i4>5</vt:i4>
      </vt:variant>
      <vt:variant>
        <vt:lpwstr/>
      </vt:variant>
      <vt:variant>
        <vt:lpwstr>_Toc97636636</vt:lpwstr>
      </vt:variant>
      <vt:variant>
        <vt:i4>1048634</vt:i4>
      </vt:variant>
      <vt:variant>
        <vt:i4>113</vt:i4>
      </vt:variant>
      <vt:variant>
        <vt:i4>0</vt:i4>
      </vt:variant>
      <vt:variant>
        <vt:i4>5</vt:i4>
      </vt:variant>
      <vt:variant>
        <vt:lpwstr/>
      </vt:variant>
      <vt:variant>
        <vt:lpwstr>_Toc97636635</vt:lpwstr>
      </vt:variant>
      <vt:variant>
        <vt:i4>1114170</vt:i4>
      </vt:variant>
      <vt:variant>
        <vt:i4>107</vt:i4>
      </vt:variant>
      <vt:variant>
        <vt:i4>0</vt:i4>
      </vt:variant>
      <vt:variant>
        <vt:i4>5</vt:i4>
      </vt:variant>
      <vt:variant>
        <vt:lpwstr/>
      </vt:variant>
      <vt:variant>
        <vt:lpwstr>_Toc97636634</vt:lpwstr>
      </vt:variant>
      <vt:variant>
        <vt:i4>1441850</vt:i4>
      </vt:variant>
      <vt:variant>
        <vt:i4>101</vt:i4>
      </vt:variant>
      <vt:variant>
        <vt:i4>0</vt:i4>
      </vt:variant>
      <vt:variant>
        <vt:i4>5</vt:i4>
      </vt:variant>
      <vt:variant>
        <vt:lpwstr/>
      </vt:variant>
      <vt:variant>
        <vt:lpwstr>_Toc97636633</vt:lpwstr>
      </vt:variant>
      <vt:variant>
        <vt:i4>1507386</vt:i4>
      </vt:variant>
      <vt:variant>
        <vt:i4>95</vt:i4>
      </vt:variant>
      <vt:variant>
        <vt:i4>0</vt:i4>
      </vt:variant>
      <vt:variant>
        <vt:i4>5</vt:i4>
      </vt:variant>
      <vt:variant>
        <vt:lpwstr/>
      </vt:variant>
      <vt:variant>
        <vt:lpwstr>_Toc97636632</vt:lpwstr>
      </vt:variant>
      <vt:variant>
        <vt:i4>1310778</vt:i4>
      </vt:variant>
      <vt:variant>
        <vt:i4>89</vt:i4>
      </vt:variant>
      <vt:variant>
        <vt:i4>0</vt:i4>
      </vt:variant>
      <vt:variant>
        <vt:i4>5</vt:i4>
      </vt:variant>
      <vt:variant>
        <vt:lpwstr/>
      </vt:variant>
      <vt:variant>
        <vt:lpwstr>_Toc97636631</vt:lpwstr>
      </vt:variant>
      <vt:variant>
        <vt:i4>1376314</vt:i4>
      </vt:variant>
      <vt:variant>
        <vt:i4>83</vt:i4>
      </vt:variant>
      <vt:variant>
        <vt:i4>0</vt:i4>
      </vt:variant>
      <vt:variant>
        <vt:i4>5</vt:i4>
      </vt:variant>
      <vt:variant>
        <vt:lpwstr/>
      </vt:variant>
      <vt:variant>
        <vt:lpwstr>_Toc97636630</vt:lpwstr>
      </vt:variant>
      <vt:variant>
        <vt:i4>1835067</vt:i4>
      </vt:variant>
      <vt:variant>
        <vt:i4>77</vt:i4>
      </vt:variant>
      <vt:variant>
        <vt:i4>0</vt:i4>
      </vt:variant>
      <vt:variant>
        <vt:i4>5</vt:i4>
      </vt:variant>
      <vt:variant>
        <vt:lpwstr/>
      </vt:variant>
      <vt:variant>
        <vt:lpwstr>_Toc97636629</vt:lpwstr>
      </vt:variant>
      <vt:variant>
        <vt:i4>1900603</vt:i4>
      </vt:variant>
      <vt:variant>
        <vt:i4>71</vt:i4>
      </vt:variant>
      <vt:variant>
        <vt:i4>0</vt:i4>
      </vt:variant>
      <vt:variant>
        <vt:i4>5</vt:i4>
      </vt:variant>
      <vt:variant>
        <vt:lpwstr/>
      </vt:variant>
      <vt:variant>
        <vt:lpwstr>_Toc97636628</vt:lpwstr>
      </vt:variant>
      <vt:variant>
        <vt:i4>1179707</vt:i4>
      </vt:variant>
      <vt:variant>
        <vt:i4>65</vt:i4>
      </vt:variant>
      <vt:variant>
        <vt:i4>0</vt:i4>
      </vt:variant>
      <vt:variant>
        <vt:i4>5</vt:i4>
      </vt:variant>
      <vt:variant>
        <vt:lpwstr/>
      </vt:variant>
      <vt:variant>
        <vt:lpwstr>_Toc97636627</vt:lpwstr>
      </vt:variant>
      <vt:variant>
        <vt:i4>1245243</vt:i4>
      </vt:variant>
      <vt:variant>
        <vt:i4>59</vt:i4>
      </vt:variant>
      <vt:variant>
        <vt:i4>0</vt:i4>
      </vt:variant>
      <vt:variant>
        <vt:i4>5</vt:i4>
      </vt:variant>
      <vt:variant>
        <vt:lpwstr/>
      </vt:variant>
      <vt:variant>
        <vt:lpwstr>_Toc97636626</vt:lpwstr>
      </vt:variant>
      <vt:variant>
        <vt:i4>1048635</vt:i4>
      </vt:variant>
      <vt:variant>
        <vt:i4>53</vt:i4>
      </vt:variant>
      <vt:variant>
        <vt:i4>0</vt:i4>
      </vt:variant>
      <vt:variant>
        <vt:i4>5</vt:i4>
      </vt:variant>
      <vt:variant>
        <vt:lpwstr/>
      </vt:variant>
      <vt:variant>
        <vt:lpwstr>_Toc97636625</vt:lpwstr>
      </vt:variant>
      <vt:variant>
        <vt:i4>1114171</vt:i4>
      </vt:variant>
      <vt:variant>
        <vt:i4>47</vt:i4>
      </vt:variant>
      <vt:variant>
        <vt:i4>0</vt:i4>
      </vt:variant>
      <vt:variant>
        <vt:i4>5</vt:i4>
      </vt:variant>
      <vt:variant>
        <vt:lpwstr/>
      </vt:variant>
      <vt:variant>
        <vt:lpwstr>_Toc97636624</vt:lpwstr>
      </vt:variant>
      <vt:variant>
        <vt:i4>1441851</vt:i4>
      </vt:variant>
      <vt:variant>
        <vt:i4>41</vt:i4>
      </vt:variant>
      <vt:variant>
        <vt:i4>0</vt:i4>
      </vt:variant>
      <vt:variant>
        <vt:i4>5</vt:i4>
      </vt:variant>
      <vt:variant>
        <vt:lpwstr/>
      </vt:variant>
      <vt:variant>
        <vt:lpwstr>_Toc97636623</vt:lpwstr>
      </vt:variant>
      <vt:variant>
        <vt:i4>1507387</vt:i4>
      </vt:variant>
      <vt:variant>
        <vt:i4>35</vt:i4>
      </vt:variant>
      <vt:variant>
        <vt:i4>0</vt:i4>
      </vt:variant>
      <vt:variant>
        <vt:i4>5</vt:i4>
      </vt:variant>
      <vt:variant>
        <vt:lpwstr/>
      </vt:variant>
      <vt:variant>
        <vt:lpwstr>_Toc97636622</vt:lpwstr>
      </vt:variant>
      <vt:variant>
        <vt:i4>3342338</vt:i4>
      </vt:variant>
      <vt:variant>
        <vt:i4>21</vt:i4>
      </vt:variant>
      <vt:variant>
        <vt:i4>0</vt:i4>
      </vt:variant>
      <vt:variant>
        <vt:i4>5</vt:i4>
      </vt:variant>
      <vt:variant>
        <vt:lpwstr>mailto:Phillip.Siomos@dewr.gov.au</vt:lpwstr>
      </vt:variant>
      <vt:variant>
        <vt:lpwstr/>
      </vt:variant>
      <vt:variant>
        <vt:i4>3342338</vt:i4>
      </vt:variant>
      <vt:variant>
        <vt:i4>18</vt:i4>
      </vt:variant>
      <vt:variant>
        <vt:i4>0</vt:i4>
      </vt:variant>
      <vt:variant>
        <vt:i4>5</vt:i4>
      </vt:variant>
      <vt:variant>
        <vt:lpwstr>mailto:Phillip.Siomos@dewr.gov.au</vt:lpwstr>
      </vt:variant>
      <vt:variant>
        <vt:lpwstr/>
      </vt:variant>
      <vt:variant>
        <vt:i4>3342338</vt:i4>
      </vt:variant>
      <vt:variant>
        <vt:i4>15</vt:i4>
      </vt:variant>
      <vt:variant>
        <vt:i4>0</vt:i4>
      </vt:variant>
      <vt:variant>
        <vt:i4>5</vt:i4>
      </vt:variant>
      <vt:variant>
        <vt:lpwstr>mailto:Phillip.Siomos@dewr.gov.au</vt:lpwstr>
      </vt:variant>
      <vt:variant>
        <vt:lpwstr/>
      </vt:variant>
      <vt:variant>
        <vt:i4>3342338</vt:i4>
      </vt:variant>
      <vt:variant>
        <vt:i4>12</vt:i4>
      </vt:variant>
      <vt:variant>
        <vt:i4>0</vt:i4>
      </vt:variant>
      <vt:variant>
        <vt:i4>5</vt:i4>
      </vt:variant>
      <vt:variant>
        <vt:lpwstr>mailto:Phillip.Siomos@dewr.gov.au</vt:lpwstr>
      </vt:variant>
      <vt:variant>
        <vt:lpwstr/>
      </vt:variant>
      <vt:variant>
        <vt:i4>3342338</vt:i4>
      </vt:variant>
      <vt:variant>
        <vt:i4>9</vt:i4>
      </vt:variant>
      <vt:variant>
        <vt:i4>0</vt:i4>
      </vt:variant>
      <vt:variant>
        <vt:i4>5</vt:i4>
      </vt:variant>
      <vt:variant>
        <vt:lpwstr>mailto:Phillip.Siomos@dewr.gov.au</vt:lpwstr>
      </vt:variant>
      <vt:variant>
        <vt:lpwstr/>
      </vt:variant>
      <vt:variant>
        <vt:i4>3342338</vt:i4>
      </vt:variant>
      <vt:variant>
        <vt:i4>6</vt:i4>
      </vt:variant>
      <vt:variant>
        <vt:i4>0</vt:i4>
      </vt:variant>
      <vt:variant>
        <vt:i4>5</vt:i4>
      </vt:variant>
      <vt:variant>
        <vt:lpwstr>mailto:Phillip.Siomos@dewr.gov.au</vt:lpwstr>
      </vt:variant>
      <vt:variant>
        <vt:lpwstr/>
      </vt:variant>
      <vt:variant>
        <vt:i4>3342338</vt:i4>
      </vt:variant>
      <vt:variant>
        <vt:i4>3</vt:i4>
      </vt:variant>
      <vt:variant>
        <vt:i4>0</vt:i4>
      </vt:variant>
      <vt:variant>
        <vt:i4>5</vt:i4>
      </vt:variant>
      <vt:variant>
        <vt:lpwstr>mailto:Phillip.Siomos@dewr.gov.au</vt:lpwstr>
      </vt:variant>
      <vt:variant>
        <vt:lpwstr/>
      </vt:variant>
      <vt:variant>
        <vt:i4>3342338</vt:i4>
      </vt:variant>
      <vt:variant>
        <vt:i4>0</vt:i4>
      </vt:variant>
      <vt:variant>
        <vt:i4>0</vt:i4>
      </vt:variant>
      <vt:variant>
        <vt:i4>5</vt:i4>
      </vt:variant>
      <vt:variant>
        <vt:lpwstr>mailto:Phillip.Siomos@dewr.gov.au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Services Deed of Standing Offer 2022-2028</dc:title>
  <dc:subject/>
  <dc:creator/>
  <cp:keywords/>
  <dc:description/>
  <cp:lastModifiedBy/>
  <cp:revision>1</cp:revision>
  <dcterms:created xsi:type="dcterms:W3CDTF">2024-03-26T04:27:00Z</dcterms:created>
  <dcterms:modified xsi:type="dcterms:W3CDTF">2024-03-26T04:28:00Z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2024-03-26T04:28:42Z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5566537d-dce5-4753-9c1c-0e94dd65ec8d</vt:lpwstr>
  </property>
  <property fmtid="{D5CDD505-2E9C-101B-9397-08002B2CF9AE}" pid="8" name="MSIP_Label_79d889eb-932f-4752-8739-64d25806ef64_ContentBits">
    <vt:lpwstr>0</vt:lpwstr>
  </property>
</Properties>
</file>