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9478DC">
          <w:footerReference w:type="defaul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603242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23"/>
                <w10:wrap anchorx="page" anchory="page"/>
              </v:rect>
            </w:pict>
          </mc:Fallback>
        </mc:AlternateContent>
      </w:r>
    </w:p>
    <w:p w14:paraId="7E8B0670" w14:textId="480EF829" w:rsidR="00654A65" w:rsidRPr="00654A65" w:rsidRDefault="00903BA5" w:rsidP="000C2420">
      <w:pPr>
        <w:pStyle w:val="Title"/>
      </w:pPr>
      <w:r>
        <w:t>C</w:t>
      </w:r>
      <w:r w:rsidR="00DE60AC">
        <w:t xml:space="preserve">onditions and </w:t>
      </w:r>
      <w:r w:rsidR="22035C59">
        <w:t>protections</w:t>
      </w:r>
    </w:p>
    <w:tbl>
      <w:tblPr>
        <w:tblStyle w:val="TableGridLight"/>
        <w:tblpPr w:leftFromText="180" w:rightFromText="180" w:vertAnchor="text" w:horzAnchor="margin" w:tblpY="1168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232A1" w14:paraId="0CB78E18" w14:textId="77777777" w:rsidTr="79E14A9A">
        <w:tc>
          <w:tcPr>
            <w:tcW w:w="9638" w:type="dxa"/>
          </w:tcPr>
          <w:p w14:paraId="253566DA" w14:textId="6AE21C96" w:rsidR="00F232A1" w:rsidRPr="00F232A1" w:rsidRDefault="455679C5" w:rsidP="79E14A9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79E14A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These amendments </w:t>
            </w:r>
            <w:r w:rsidR="00F232A1" w:rsidRPr="79E14A9A">
              <w:rPr>
                <w:rFonts w:ascii="Calibri" w:hAnsi="Calibri" w:cs="Calibri"/>
                <w:b/>
                <w:bCs/>
                <w:sz w:val="24"/>
                <w:szCs w:val="24"/>
              </w:rPr>
              <w:t>form part of an Australian Government commitment to support workers in their recovery from workplace injuries.</w:t>
            </w:r>
          </w:p>
        </w:tc>
      </w:tr>
    </w:tbl>
    <w:p w14:paraId="79C43DC0" w14:textId="0059FA62" w:rsidR="0AA94163" w:rsidRDefault="0AA94163" w:rsidP="7C8F4B5B">
      <w:pPr>
        <w:pStyle w:val="Subtitle"/>
        <w:rPr>
          <w:lang w:val="en-GB"/>
        </w:rPr>
      </w:pPr>
      <w:r w:rsidRPr="7C8F4B5B">
        <w:rPr>
          <w:rStyle w:val="SubtitleChar"/>
          <w:b/>
          <w:bCs/>
          <w:lang w:val="en-GB"/>
        </w:rPr>
        <w:t>Improving workers’ compensation outcomes for firefighters</w:t>
      </w:r>
      <w:r w:rsidR="58BC1F81" w:rsidRPr="7C8F4B5B">
        <w:rPr>
          <w:lang w:val="en-GB"/>
        </w:rPr>
        <w:t xml:space="preserve"> </w:t>
      </w:r>
    </w:p>
    <w:p w14:paraId="7580822C" w14:textId="77777777" w:rsidR="00F232A1" w:rsidRPr="00F232A1" w:rsidRDefault="00F232A1" w:rsidP="00F232A1">
      <w:pPr>
        <w:spacing w:after="0"/>
        <w:contextualSpacing/>
        <w:rPr>
          <w:lang w:val="en-GB"/>
        </w:rPr>
      </w:pPr>
    </w:p>
    <w:p w14:paraId="5BBFB9BC" w14:textId="522C29A2" w:rsidR="00243E97" w:rsidRDefault="00243E97" w:rsidP="00F232A1">
      <w:pPr>
        <w:pStyle w:val="Heading1"/>
        <w:spacing w:after="0"/>
        <w:contextualSpacing/>
      </w:pPr>
      <w:r>
        <w:t xml:space="preserve">What </w:t>
      </w:r>
      <w:r w:rsidR="003E5834">
        <w:t>has changed</w:t>
      </w:r>
      <w:r>
        <w:t>?</w:t>
      </w:r>
      <w:r w:rsidRPr="79E14A9A">
        <w:rPr>
          <w:noProof/>
        </w:rPr>
        <w:t xml:space="preserve"> </w:t>
      </w:r>
    </w:p>
    <w:p w14:paraId="03869A61" w14:textId="44AA24AD" w:rsidR="00076867" w:rsidRPr="0004404A" w:rsidRDefault="0004404A" w:rsidP="243079AC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/>
          <w:sz w:val="24"/>
          <w:szCs w:val="24"/>
          <w:lang w:eastAsia="en-AU"/>
        </w:rPr>
        <w:t xml:space="preserve">The </w:t>
      </w:r>
      <w:r>
        <w:rPr>
          <w:rFonts w:ascii="Calibri" w:eastAsia="Times New Roman" w:hAnsi="Calibri"/>
          <w:i/>
          <w:iCs/>
          <w:sz w:val="24"/>
          <w:szCs w:val="24"/>
          <w:lang w:eastAsia="en-AU"/>
        </w:rPr>
        <w:t>Fair Work Legislation Amendment (Secure Jobs, Better Pay) Act 2022</w:t>
      </w:r>
      <w:r>
        <w:rPr>
          <w:rFonts w:ascii="Calibri" w:eastAsia="Times New Roman" w:hAnsi="Calibri"/>
          <w:sz w:val="24"/>
          <w:szCs w:val="24"/>
          <w:lang w:eastAsia="en-AU"/>
        </w:rPr>
        <w:t xml:space="preserve"> amends the </w:t>
      </w:r>
      <w:r w:rsidR="6F6C6E5C" w:rsidRPr="25698D87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Safety, Rehabilitation, and Compensation Act 1988</w:t>
      </w:r>
      <w:r w:rsidR="2EBF3A73" w:rsidRPr="25698D87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</w:t>
      </w:r>
      <w:r w:rsidR="523B97CD" w:rsidRPr="25698D87">
        <w:rPr>
          <w:rFonts w:ascii="Calibri" w:eastAsia="Times New Roman" w:hAnsi="Calibri" w:cs="Calibri"/>
          <w:sz w:val="24"/>
          <w:szCs w:val="24"/>
          <w:lang w:eastAsia="en-AU"/>
        </w:rPr>
        <w:t xml:space="preserve">(the </w:t>
      </w:r>
      <w:r w:rsidR="6DCDFDD0" w:rsidRPr="25698D87">
        <w:rPr>
          <w:rFonts w:ascii="Calibri" w:eastAsia="Times New Roman" w:hAnsi="Calibri" w:cs="Calibri"/>
          <w:sz w:val="24"/>
          <w:szCs w:val="24"/>
          <w:lang w:eastAsia="en-AU"/>
        </w:rPr>
        <w:t xml:space="preserve">SRC </w:t>
      </w:r>
      <w:r w:rsidR="523B97CD" w:rsidRPr="25698D87">
        <w:rPr>
          <w:rFonts w:ascii="Calibri" w:eastAsia="Times New Roman" w:hAnsi="Calibri" w:cs="Calibri"/>
          <w:sz w:val="24"/>
          <w:szCs w:val="24"/>
          <w:lang w:eastAsia="en-AU"/>
        </w:rPr>
        <w:t>Act)</w:t>
      </w:r>
      <w:r w:rsidR="523B97CD" w:rsidRPr="25698D87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</w:t>
      </w:r>
      <w:r w:rsidR="2EBF3A73" w:rsidRPr="25698D87">
        <w:rPr>
          <w:rFonts w:ascii="Calibri" w:eastAsia="Times New Roman" w:hAnsi="Calibri" w:cs="Calibri"/>
          <w:sz w:val="24"/>
          <w:szCs w:val="24"/>
          <w:lang w:eastAsia="en-AU"/>
        </w:rPr>
        <w:t xml:space="preserve">to </w:t>
      </w:r>
      <w:r w:rsidR="1C6B36D5" w:rsidRPr="25698D87">
        <w:rPr>
          <w:rFonts w:ascii="Calibri" w:eastAsia="Times New Roman" w:hAnsi="Calibri" w:cs="Calibri"/>
          <w:sz w:val="24"/>
          <w:szCs w:val="24"/>
          <w:lang w:eastAsia="en-AU"/>
        </w:rPr>
        <w:t xml:space="preserve">streamline access to </w:t>
      </w:r>
      <w:r w:rsidR="40630D38" w:rsidRPr="25698D87">
        <w:rPr>
          <w:rFonts w:ascii="Calibri" w:eastAsia="Times New Roman" w:hAnsi="Calibri" w:cs="Calibri"/>
          <w:sz w:val="24"/>
          <w:szCs w:val="24"/>
          <w:lang w:eastAsia="en-AU"/>
        </w:rPr>
        <w:t xml:space="preserve">workers’ </w:t>
      </w:r>
      <w:r w:rsidR="1C6B36D5" w:rsidRPr="25698D87">
        <w:rPr>
          <w:rFonts w:ascii="Calibri" w:eastAsia="Times New Roman" w:hAnsi="Calibri" w:cs="Calibri"/>
          <w:sz w:val="24"/>
          <w:szCs w:val="24"/>
          <w:lang w:eastAsia="en-AU"/>
        </w:rPr>
        <w:t xml:space="preserve">compensation for </w:t>
      </w:r>
      <w:r w:rsidR="2EBF3A73" w:rsidRPr="25698D87">
        <w:rPr>
          <w:rFonts w:ascii="Calibri" w:eastAsia="Times New Roman" w:hAnsi="Calibri" w:cs="Calibri"/>
          <w:sz w:val="24"/>
          <w:szCs w:val="24"/>
          <w:lang w:eastAsia="en-AU"/>
        </w:rPr>
        <w:t xml:space="preserve">firefighters covered by the </w:t>
      </w:r>
      <w:r w:rsidR="00332B9E">
        <w:rPr>
          <w:rFonts w:ascii="Calibri" w:eastAsia="Times New Roman" w:hAnsi="Calibri" w:cs="Calibri"/>
          <w:sz w:val="24"/>
          <w:szCs w:val="24"/>
          <w:lang w:eastAsia="en-AU"/>
        </w:rPr>
        <w:t xml:space="preserve">SRC </w:t>
      </w:r>
      <w:r w:rsidR="2EBF3A73" w:rsidRPr="25698D87">
        <w:rPr>
          <w:rFonts w:ascii="Calibri" w:eastAsia="Times New Roman" w:hAnsi="Calibri" w:cs="Calibri"/>
          <w:sz w:val="24"/>
          <w:szCs w:val="24"/>
          <w:lang w:eastAsia="en-AU"/>
        </w:rPr>
        <w:t>Act.</w:t>
      </w:r>
    </w:p>
    <w:p w14:paraId="0EE3EE4F" w14:textId="297038EF" w:rsidR="7C8F4B5B" w:rsidRPr="00F232A1" w:rsidRDefault="7C8F4B5B" w:rsidP="00F232A1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4EB88554" w14:textId="3767384B" w:rsidR="2EEEA32D" w:rsidRPr="00F232A1" w:rsidRDefault="4D64FEE3" w:rsidP="7E2A87B6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7E2A87B6">
        <w:rPr>
          <w:rFonts w:ascii="Calibri" w:hAnsi="Calibri" w:cs="Calibri"/>
          <w:sz w:val="24"/>
          <w:szCs w:val="24"/>
          <w:lang w:eastAsia="en-AU"/>
        </w:rPr>
        <w:t>T</w:t>
      </w:r>
      <w:r w:rsidR="52BBE5DD" w:rsidRPr="7E2A87B6">
        <w:rPr>
          <w:rFonts w:ascii="Calibri" w:hAnsi="Calibri" w:cs="Calibri"/>
          <w:sz w:val="24"/>
          <w:szCs w:val="24"/>
          <w:lang w:eastAsia="en-AU"/>
        </w:rPr>
        <w:t xml:space="preserve">he </w:t>
      </w:r>
      <w:r w:rsidR="41D1F15D" w:rsidRPr="7E2A87B6">
        <w:rPr>
          <w:rFonts w:ascii="Calibri" w:hAnsi="Calibri" w:cs="Calibri"/>
          <w:sz w:val="24"/>
          <w:szCs w:val="24"/>
          <w:lang w:eastAsia="en-AU"/>
        </w:rPr>
        <w:t>amendments</w:t>
      </w:r>
      <w:r w:rsidR="72C19934" w:rsidRPr="7E2A87B6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0C74588" w:rsidRPr="7E2A87B6">
        <w:rPr>
          <w:rFonts w:ascii="Calibri" w:hAnsi="Calibri" w:cs="Calibri"/>
          <w:sz w:val="24"/>
          <w:szCs w:val="24"/>
          <w:lang w:eastAsia="en-AU"/>
        </w:rPr>
        <w:t xml:space="preserve">reduce the </w:t>
      </w:r>
      <w:r w:rsidR="6F8141AB" w:rsidRPr="7E2A87B6">
        <w:rPr>
          <w:rFonts w:ascii="Calibri" w:hAnsi="Calibri" w:cs="Calibri"/>
          <w:sz w:val="24"/>
          <w:szCs w:val="24"/>
          <w:lang w:eastAsia="en-AU"/>
        </w:rPr>
        <w:t xml:space="preserve">qualifying </w:t>
      </w:r>
      <w:r w:rsidR="70C74588" w:rsidRPr="7E2A87B6">
        <w:rPr>
          <w:rFonts w:ascii="Calibri" w:hAnsi="Calibri" w:cs="Calibri"/>
          <w:sz w:val="24"/>
          <w:szCs w:val="24"/>
          <w:lang w:eastAsia="en-AU"/>
        </w:rPr>
        <w:t xml:space="preserve">period for </w:t>
      </w:r>
      <w:r w:rsidR="11DA8243" w:rsidRPr="7E2A87B6">
        <w:rPr>
          <w:rFonts w:ascii="Calibri" w:hAnsi="Calibri" w:cs="Calibri"/>
          <w:sz w:val="24"/>
          <w:szCs w:val="24"/>
          <w:lang w:eastAsia="en-AU"/>
        </w:rPr>
        <w:t xml:space="preserve">firefighters for </w:t>
      </w:r>
      <w:r w:rsidR="70C74588" w:rsidRPr="7E2A87B6">
        <w:rPr>
          <w:rFonts w:ascii="Calibri" w:hAnsi="Calibri" w:cs="Calibri"/>
          <w:sz w:val="24"/>
          <w:szCs w:val="24"/>
          <w:lang w:eastAsia="en-AU"/>
        </w:rPr>
        <w:t>oesophageal cancer from 25</w:t>
      </w:r>
      <w:r w:rsidR="00EA2090">
        <w:rPr>
          <w:rFonts w:ascii="Calibri" w:hAnsi="Calibri" w:cs="Calibri"/>
          <w:sz w:val="24"/>
          <w:szCs w:val="24"/>
          <w:lang w:eastAsia="en-AU"/>
        </w:rPr>
        <w:t> </w:t>
      </w:r>
      <w:r w:rsidR="70C74588" w:rsidRPr="7E2A87B6">
        <w:rPr>
          <w:rFonts w:ascii="Calibri" w:hAnsi="Calibri" w:cs="Calibri"/>
          <w:sz w:val="24"/>
          <w:szCs w:val="24"/>
          <w:lang w:eastAsia="en-AU"/>
        </w:rPr>
        <w:t>years to</w:t>
      </w:r>
      <w:r w:rsidR="00FC31B7">
        <w:rPr>
          <w:rFonts w:ascii="Calibri" w:hAnsi="Calibri" w:cs="Calibri"/>
          <w:sz w:val="24"/>
          <w:szCs w:val="24"/>
          <w:lang w:eastAsia="en-AU"/>
        </w:rPr>
        <w:t> </w:t>
      </w:r>
      <w:r w:rsidR="70C74588" w:rsidRPr="7E2A87B6">
        <w:rPr>
          <w:rFonts w:ascii="Calibri" w:hAnsi="Calibri" w:cs="Calibri"/>
          <w:sz w:val="24"/>
          <w:szCs w:val="24"/>
          <w:lang w:eastAsia="en-AU"/>
        </w:rPr>
        <w:t>15</w:t>
      </w:r>
      <w:r w:rsidR="0F3285C0" w:rsidRPr="7E2A87B6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0C74588" w:rsidRPr="7E2A87B6">
        <w:rPr>
          <w:rFonts w:ascii="Calibri" w:hAnsi="Calibri" w:cs="Calibri"/>
          <w:sz w:val="24"/>
          <w:szCs w:val="24"/>
          <w:lang w:eastAsia="en-AU"/>
        </w:rPr>
        <w:t xml:space="preserve">years </w:t>
      </w:r>
      <w:r w:rsidR="55405A0F" w:rsidRPr="7E2A87B6">
        <w:rPr>
          <w:rFonts w:ascii="Calibri" w:hAnsi="Calibri" w:cs="Calibri"/>
          <w:sz w:val="24"/>
          <w:szCs w:val="24"/>
          <w:lang w:eastAsia="en-AU"/>
        </w:rPr>
        <w:t xml:space="preserve">and </w:t>
      </w:r>
      <w:r w:rsidR="2C28895A" w:rsidRPr="7E2A87B6">
        <w:rPr>
          <w:rFonts w:ascii="Calibri" w:hAnsi="Calibri" w:cs="Calibri"/>
          <w:sz w:val="24"/>
          <w:szCs w:val="24"/>
          <w:lang w:eastAsia="en-AU"/>
        </w:rPr>
        <w:t xml:space="preserve">extend coverage of </w:t>
      </w:r>
      <w:r w:rsidR="5AA115A0" w:rsidRPr="7E2A87B6">
        <w:rPr>
          <w:rFonts w:ascii="Calibri" w:hAnsi="Calibri" w:cs="Calibri"/>
          <w:sz w:val="24"/>
          <w:szCs w:val="24"/>
          <w:lang w:eastAsia="en-AU"/>
        </w:rPr>
        <w:t>presumptive</w:t>
      </w:r>
      <w:r w:rsidR="2C28895A" w:rsidRPr="7E2A87B6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6339DBAA" w:rsidRPr="7E2A87B6">
        <w:rPr>
          <w:rFonts w:ascii="Calibri" w:hAnsi="Calibri" w:cs="Calibri"/>
          <w:sz w:val="24"/>
          <w:szCs w:val="24"/>
          <w:lang w:eastAsia="en-AU"/>
        </w:rPr>
        <w:t xml:space="preserve">workers’ compensation </w:t>
      </w:r>
      <w:r w:rsidR="2C28895A" w:rsidRPr="7E2A87B6">
        <w:rPr>
          <w:rFonts w:ascii="Calibri" w:hAnsi="Calibri" w:cs="Calibri"/>
          <w:sz w:val="24"/>
          <w:szCs w:val="24"/>
          <w:lang w:eastAsia="en-AU"/>
        </w:rPr>
        <w:t>to volunteer firefighters in the Australian Capital Territory</w:t>
      </w:r>
      <w:r w:rsidR="359A5062" w:rsidRPr="7E2A87B6">
        <w:rPr>
          <w:rFonts w:ascii="Calibri" w:hAnsi="Calibri" w:cs="Calibri"/>
          <w:sz w:val="24"/>
          <w:szCs w:val="24"/>
          <w:lang w:eastAsia="en-AU"/>
        </w:rPr>
        <w:t>.</w:t>
      </w:r>
    </w:p>
    <w:p w14:paraId="51A7FDC9" w14:textId="6B18CA77" w:rsidR="243079AC" w:rsidRDefault="243079AC" w:rsidP="243079AC">
      <w:pPr>
        <w:spacing w:after="0"/>
        <w:contextualSpacing/>
        <w:rPr>
          <w:rFonts w:ascii="Calibri" w:eastAsia="Calibri" w:hAnsi="Calibri" w:cs="Calibri"/>
          <w:color w:val="242424"/>
        </w:rPr>
      </w:pPr>
    </w:p>
    <w:p w14:paraId="305F2A9C" w14:textId="316DF055" w:rsidR="29E36AF6" w:rsidRDefault="01C5C88F" w:rsidP="79E14A9A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25698D87">
        <w:rPr>
          <w:rFonts w:ascii="Calibri" w:eastAsia="Calibri" w:hAnsi="Calibri" w:cs="Calibri"/>
          <w:color w:val="242424"/>
          <w:sz w:val="24"/>
          <w:szCs w:val="24"/>
        </w:rPr>
        <w:t>T</w:t>
      </w:r>
      <w:r w:rsidR="52E7C940" w:rsidRPr="25698D87">
        <w:rPr>
          <w:rFonts w:ascii="Calibri" w:eastAsia="Calibri" w:hAnsi="Calibri" w:cs="Calibri"/>
          <w:color w:val="242424"/>
          <w:sz w:val="24"/>
          <w:szCs w:val="24"/>
        </w:rPr>
        <w:t xml:space="preserve">he </w:t>
      </w:r>
      <w:r w:rsidR="10881C70" w:rsidRPr="25698D87">
        <w:rPr>
          <w:rFonts w:ascii="Calibri" w:eastAsia="Calibri" w:hAnsi="Calibri" w:cs="Calibri"/>
          <w:color w:val="242424"/>
          <w:sz w:val="24"/>
          <w:szCs w:val="24"/>
        </w:rPr>
        <w:t xml:space="preserve">amendments </w:t>
      </w:r>
      <w:r w:rsidR="52E7C940" w:rsidRPr="25698D87">
        <w:rPr>
          <w:rFonts w:ascii="Calibri" w:eastAsia="Calibri" w:hAnsi="Calibri" w:cs="Calibri"/>
          <w:color w:val="242424"/>
          <w:sz w:val="24"/>
          <w:szCs w:val="24"/>
        </w:rPr>
        <w:t xml:space="preserve">also </w:t>
      </w:r>
      <w:r w:rsidR="73887102" w:rsidRPr="25698D87">
        <w:rPr>
          <w:rFonts w:ascii="Calibri" w:hAnsi="Calibri" w:cs="Calibri"/>
          <w:sz w:val="24"/>
          <w:szCs w:val="24"/>
          <w:lang w:eastAsia="en-AU"/>
        </w:rPr>
        <w:t>clarify how volunteer firefighters access the presumptive provisions under the SRC Act</w:t>
      </w:r>
      <w:r w:rsidR="3C0E7477" w:rsidRPr="25698D87">
        <w:rPr>
          <w:rFonts w:ascii="Calibri" w:hAnsi="Calibri" w:cs="Calibri"/>
          <w:sz w:val="24"/>
          <w:szCs w:val="24"/>
          <w:lang w:eastAsia="en-AU"/>
        </w:rPr>
        <w:t>.</w:t>
      </w:r>
      <w:r w:rsidR="3147B370" w:rsidRPr="25698D87">
        <w:rPr>
          <w:rFonts w:ascii="Calibri" w:eastAsia="Calibri" w:hAnsi="Calibri" w:cs="Calibri"/>
          <w:sz w:val="24"/>
          <w:szCs w:val="24"/>
        </w:rPr>
        <w:t xml:space="preserve"> </w:t>
      </w:r>
      <w:r w:rsidR="22163BE3" w:rsidRPr="25698D87">
        <w:rPr>
          <w:rFonts w:ascii="Calibri" w:eastAsia="Calibri" w:hAnsi="Calibri" w:cs="Calibri"/>
          <w:sz w:val="24"/>
          <w:szCs w:val="24"/>
        </w:rPr>
        <w:t>T</w:t>
      </w:r>
      <w:r w:rsidR="20D9C1A3" w:rsidRPr="25698D87">
        <w:rPr>
          <w:rFonts w:ascii="Calibri" w:eastAsia="Calibri" w:hAnsi="Calibri" w:cs="Calibri"/>
          <w:sz w:val="24"/>
          <w:szCs w:val="24"/>
        </w:rPr>
        <w:t xml:space="preserve">he </w:t>
      </w:r>
      <w:r w:rsidR="6679CD65" w:rsidRPr="25698D87">
        <w:rPr>
          <w:rFonts w:ascii="Calibri" w:eastAsia="Calibri" w:hAnsi="Calibri" w:cs="Calibri"/>
          <w:sz w:val="24"/>
          <w:szCs w:val="24"/>
        </w:rPr>
        <w:t xml:space="preserve">Australian Capital Territory </w:t>
      </w:r>
      <w:r w:rsidR="14DAF625" w:rsidRPr="25698D87">
        <w:rPr>
          <w:rFonts w:ascii="Calibri" w:eastAsia="Calibri" w:hAnsi="Calibri" w:cs="Calibri"/>
          <w:sz w:val="24"/>
          <w:szCs w:val="24"/>
        </w:rPr>
        <w:t>can</w:t>
      </w:r>
      <w:r w:rsidR="6679CD65" w:rsidRPr="25698D87">
        <w:rPr>
          <w:rFonts w:ascii="Calibri" w:eastAsia="Calibri" w:hAnsi="Calibri" w:cs="Calibri"/>
          <w:sz w:val="24"/>
          <w:szCs w:val="24"/>
        </w:rPr>
        <w:t xml:space="preserve"> </w:t>
      </w:r>
      <w:r w:rsidR="3582E5E3" w:rsidRPr="25698D87">
        <w:rPr>
          <w:rFonts w:ascii="Calibri" w:eastAsia="Calibri" w:hAnsi="Calibri" w:cs="Calibri"/>
          <w:sz w:val="24"/>
          <w:szCs w:val="24"/>
        </w:rPr>
        <w:t xml:space="preserve">also </w:t>
      </w:r>
      <w:r w:rsidR="6679CD65" w:rsidRPr="25698D87">
        <w:rPr>
          <w:rFonts w:ascii="Calibri" w:eastAsia="Calibri" w:hAnsi="Calibri" w:cs="Calibri"/>
          <w:sz w:val="24"/>
          <w:szCs w:val="24"/>
        </w:rPr>
        <w:t xml:space="preserve">establish an advisory committee to </w:t>
      </w:r>
      <w:r w:rsidR="596F2DEC" w:rsidRPr="25698D87">
        <w:rPr>
          <w:rFonts w:ascii="Calibri" w:eastAsia="Calibri" w:hAnsi="Calibri" w:cs="Calibri"/>
          <w:sz w:val="24"/>
          <w:szCs w:val="24"/>
        </w:rPr>
        <w:t xml:space="preserve">provide expert advice and </w:t>
      </w:r>
      <w:r w:rsidR="6679CD65" w:rsidRPr="25698D87">
        <w:rPr>
          <w:rFonts w:ascii="Calibri" w:eastAsia="Calibri" w:hAnsi="Calibri" w:cs="Calibri"/>
          <w:sz w:val="24"/>
          <w:szCs w:val="24"/>
        </w:rPr>
        <w:t>assist with th</w:t>
      </w:r>
      <w:r w:rsidR="74657648" w:rsidRPr="25698D87">
        <w:rPr>
          <w:rFonts w:ascii="Calibri" w:eastAsia="Calibri" w:hAnsi="Calibri" w:cs="Calibri"/>
          <w:sz w:val="24"/>
          <w:szCs w:val="24"/>
        </w:rPr>
        <w:t>e</w:t>
      </w:r>
      <w:r w:rsidR="6679CD65" w:rsidRPr="25698D87">
        <w:rPr>
          <w:rFonts w:ascii="Calibri" w:eastAsia="Calibri" w:hAnsi="Calibri" w:cs="Calibri"/>
          <w:sz w:val="24"/>
          <w:szCs w:val="24"/>
        </w:rPr>
        <w:t xml:space="preserve"> determination</w:t>
      </w:r>
      <w:r w:rsidR="394F3B30" w:rsidRPr="25698D87">
        <w:rPr>
          <w:rFonts w:ascii="Calibri" w:eastAsia="Calibri" w:hAnsi="Calibri" w:cs="Calibri"/>
          <w:sz w:val="24"/>
          <w:szCs w:val="24"/>
        </w:rPr>
        <w:t xml:space="preserve"> of volunteer firefighter claims</w:t>
      </w:r>
      <w:r w:rsidR="6679CD65" w:rsidRPr="25698D87">
        <w:rPr>
          <w:rFonts w:ascii="Calibri" w:eastAsia="Calibri" w:hAnsi="Calibri" w:cs="Calibri"/>
          <w:sz w:val="24"/>
          <w:szCs w:val="24"/>
        </w:rPr>
        <w:t>.</w:t>
      </w:r>
    </w:p>
    <w:p w14:paraId="148A3CCF" w14:textId="5BD79CF5" w:rsidR="29E36AF6" w:rsidRDefault="29E36AF6" w:rsidP="24F0A6C3">
      <w:pPr>
        <w:spacing w:after="0"/>
        <w:contextualSpacing/>
        <w:rPr>
          <w:rFonts w:ascii="Calibri" w:eastAsia="Calibri" w:hAnsi="Calibri" w:cs="Calibri"/>
          <w:color w:val="242424"/>
          <w:sz w:val="24"/>
          <w:szCs w:val="24"/>
        </w:rPr>
      </w:pPr>
    </w:p>
    <w:p w14:paraId="4C37C89E" w14:textId="3E5E7794" w:rsidR="00C74DA3" w:rsidRDefault="26E953E9" w:rsidP="00F232A1">
      <w:pPr>
        <w:pStyle w:val="Heading1"/>
        <w:spacing w:after="0"/>
        <w:contextualSpacing/>
      </w:pPr>
      <w:r>
        <w:t>Wh</w:t>
      </w:r>
      <w:r w:rsidR="009B6587">
        <w:t xml:space="preserve">at </w:t>
      </w:r>
      <w:r w:rsidR="00873EB6">
        <w:t xml:space="preserve">do these changes </w:t>
      </w:r>
      <w:r w:rsidR="009B6587">
        <w:t>mean</w:t>
      </w:r>
      <w:r>
        <w:t>?</w:t>
      </w:r>
    </w:p>
    <w:p w14:paraId="5910D6D6" w14:textId="4D4977B0" w:rsidR="00434312" w:rsidRPr="00F232A1" w:rsidRDefault="64A97697" w:rsidP="00F232A1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These </w:t>
      </w:r>
      <w:r w:rsidR="001B132B"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amendments </w:t>
      </w:r>
      <w:r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help to ensure that both </w:t>
      </w:r>
      <w:r w:rsidR="15E0E38C" w:rsidRPr="79E14A9A">
        <w:rPr>
          <w:rFonts w:ascii="Calibri" w:eastAsia="Times New Roman" w:hAnsi="Calibri" w:cs="Calibri"/>
          <w:sz w:val="24"/>
          <w:szCs w:val="24"/>
          <w:lang w:eastAsia="en-AU"/>
        </w:rPr>
        <w:t>employed</w:t>
      </w:r>
      <w:r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 and volunteer firefighters </w:t>
      </w:r>
      <w:r w:rsidR="13296D61"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who contract specified </w:t>
      </w:r>
      <w:r w:rsidR="66F929F2" w:rsidRPr="79E14A9A">
        <w:rPr>
          <w:rFonts w:ascii="Calibri" w:eastAsia="Times New Roman" w:hAnsi="Calibri" w:cs="Calibri"/>
          <w:sz w:val="24"/>
          <w:szCs w:val="24"/>
          <w:lang w:eastAsia="en-AU"/>
        </w:rPr>
        <w:t>illnesses</w:t>
      </w:r>
      <w:r w:rsidR="13296D61"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79E14A9A">
        <w:rPr>
          <w:rFonts w:ascii="Calibri" w:eastAsia="Times New Roman" w:hAnsi="Calibri" w:cs="Calibri"/>
          <w:sz w:val="24"/>
          <w:szCs w:val="24"/>
          <w:lang w:eastAsia="en-AU"/>
        </w:rPr>
        <w:t>have</w:t>
      </w:r>
      <w:r w:rsidR="00813A1E"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 improved</w:t>
      </w:r>
      <w:r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 access to workers’ compensation arrangements</w:t>
      </w:r>
      <w:r w:rsidR="00440BB7"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00B77F95" w:rsidRPr="79E14A9A">
        <w:rPr>
          <w:rFonts w:ascii="Calibri" w:eastAsia="Times New Roman" w:hAnsi="Calibri" w:cs="Calibri"/>
          <w:sz w:val="24"/>
          <w:szCs w:val="24"/>
          <w:lang w:eastAsia="en-AU"/>
        </w:rPr>
        <w:t>streamlining</w:t>
      </w:r>
      <w:r w:rsidR="00440BB7"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79E14A9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 claims process </w:t>
      </w:r>
      <w:r w:rsidR="00B77F95" w:rsidRPr="79E14A9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to </w:t>
      </w:r>
      <w:r w:rsidRPr="79E14A9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allow these workers to focus on their treatment and recovery</w:t>
      </w:r>
      <w:r w:rsidR="1124762A" w:rsidRPr="79E14A9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.</w:t>
      </w:r>
      <w:r w:rsidRPr="79E14A9A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778C2FD3" w14:textId="77F61014" w:rsidR="79E14A9A" w:rsidRDefault="79E14A9A" w:rsidP="79E14A9A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3A739AE9" w14:textId="1D4C149F" w:rsidR="701AFE57" w:rsidRDefault="701AFE57" w:rsidP="79E14A9A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79E14A9A">
        <w:rPr>
          <w:rFonts w:ascii="Calibri" w:eastAsia="Calibri" w:hAnsi="Calibri" w:cs="Calibri"/>
          <w:sz w:val="24"/>
          <w:szCs w:val="24"/>
        </w:rPr>
        <w:t xml:space="preserve">The </w:t>
      </w:r>
      <w:r w:rsidR="6344A148" w:rsidRPr="79E14A9A">
        <w:rPr>
          <w:rFonts w:ascii="Calibri" w:eastAsia="Calibri" w:hAnsi="Calibri" w:cs="Calibri"/>
          <w:sz w:val="24"/>
          <w:szCs w:val="24"/>
        </w:rPr>
        <w:t>advisory committee will ensure the determination of workers’ compensation claims made by volunteer firefighters in the ACT are supported by expert advice.</w:t>
      </w:r>
    </w:p>
    <w:p w14:paraId="65AF3C2E" w14:textId="50AAEA4F" w:rsidR="00243E97" w:rsidRDefault="52032766" w:rsidP="00F232A1">
      <w:pPr>
        <w:pStyle w:val="Heading1"/>
        <w:spacing w:after="0"/>
        <w:contextualSpacing/>
      </w:pPr>
      <w:r>
        <w:t xml:space="preserve">When will </w:t>
      </w:r>
      <w:r w:rsidR="00873EB6">
        <w:t xml:space="preserve">these changes </w:t>
      </w:r>
      <w:r>
        <w:t>come into effect?</w:t>
      </w:r>
    </w:p>
    <w:p w14:paraId="6E2E4385" w14:textId="10276CA0" w:rsidR="00FA31C3" w:rsidRPr="00F232A1" w:rsidRDefault="366515E9" w:rsidP="79E14A9A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25698D87">
        <w:rPr>
          <w:rFonts w:ascii="Calibri" w:hAnsi="Calibri" w:cs="Calibri"/>
          <w:sz w:val="24"/>
          <w:szCs w:val="24"/>
          <w:lang w:eastAsia="en-AU"/>
        </w:rPr>
        <w:t>The</w:t>
      </w:r>
      <w:r w:rsidR="004125CB">
        <w:rPr>
          <w:rFonts w:ascii="Calibri" w:hAnsi="Calibri" w:cs="Calibri"/>
          <w:sz w:val="24"/>
          <w:szCs w:val="24"/>
          <w:lang w:eastAsia="en-AU"/>
        </w:rPr>
        <w:t>se</w:t>
      </w:r>
      <w:r w:rsidRPr="25698D87">
        <w:rPr>
          <w:rFonts w:ascii="Calibri" w:hAnsi="Calibri" w:cs="Calibri"/>
          <w:sz w:val="24"/>
          <w:szCs w:val="24"/>
          <w:lang w:eastAsia="en-AU"/>
        </w:rPr>
        <w:t xml:space="preserve"> changes came into effect on </w:t>
      </w:r>
      <w:r w:rsidR="37815948" w:rsidRPr="25698D87">
        <w:rPr>
          <w:rFonts w:ascii="Calibri" w:hAnsi="Calibri" w:cs="Calibri"/>
          <w:sz w:val="24"/>
          <w:szCs w:val="24"/>
          <w:lang w:eastAsia="en-AU"/>
        </w:rPr>
        <w:t>7</w:t>
      </w:r>
      <w:r w:rsidRPr="25698D87">
        <w:rPr>
          <w:rFonts w:ascii="Calibri" w:hAnsi="Calibri" w:cs="Calibri"/>
          <w:sz w:val="24"/>
          <w:szCs w:val="24"/>
          <w:lang w:eastAsia="en-AU"/>
        </w:rPr>
        <w:t xml:space="preserve"> December 2022</w:t>
      </w:r>
      <w:r w:rsidR="40D38290" w:rsidRPr="25698D87">
        <w:rPr>
          <w:rFonts w:ascii="Calibri" w:hAnsi="Calibri" w:cs="Calibri"/>
          <w:sz w:val="24"/>
          <w:szCs w:val="24"/>
          <w:lang w:eastAsia="en-AU"/>
        </w:rPr>
        <w:t>.</w:t>
      </w:r>
    </w:p>
    <w:p w14:paraId="747AE054" w14:textId="28FCFDD6" w:rsidR="009478DC" w:rsidRPr="00F232A1" w:rsidRDefault="009478DC" w:rsidP="00FA31C3">
      <w:pPr>
        <w:rPr>
          <w:rFonts w:ascii="Calibri" w:hAnsi="Calibri" w:cs="Calibri"/>
          <w:sz w:val="24"/>
          <w:szCs w:val="24"/>
          <w:lang w:eastAsia="en-AU"/>
        </w:rPr>
      </w:pPr>
    </w:p>
    <w:p w14:paraId="1F7FD4E3" w14:textId="351E0D1E" w:rsidR="00646346" w:rsidRDefault="009478DC" w:rsidP="00B8461B">
      <w:pPr>
        <w:pStyle w:val="Footer"/>
        <w:rPr>
          <w:lang w:eastAsia="en-AU"/>
        </w:rPr>
      </w:pP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 xml:space="preserve">Secure Jobs, Better </w:t>
      </w:r>
      <w:r w:rsid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P</w:t>
      </w:r>
      <w:r w:rsidRP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ay</w:t>
      </w: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F232A1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4" w:history="1">
        <w:r w:rsidR="00FF7C10" w:rsidRPr="00F232A1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29434D" w:rsidRPr="0029434D">
        <w:rPr>
          <w:lang w:eastAsia="en-AU"/>
        </w:rPr>
        <w:t>.</w:t>
      </w:r>
    </w:p>
    <w:p w14:paraId="5CEA0AD8" w14:textId="19AEDD3C" w:rsidR="00D45B2F" w:rsidRDefault="00D45B2F" w:rsidP="00B8461B">
      <w:pPr>
        <w:pStyle w:val="Footer"/>
        <w:rPr>
          <w:lang w:eastAsia="en-AU"/>
        </w:rPr>
      </w:pPr>
    </w:p>
    <w:p w14:paraId="6469F553" w14:textId="35F6320A" w:rsidR="00D45B2F" w:rsidRPr="00F232A1" w:rsidRDefault="00D45B2F" w:rsidP="00B8461B">
      <w:pPr>
        <w:pStyle w:val="Footer"/>
        <w:rPr>
          <w:rFonts w:ascii="Calibri" w:hAnsi="Calibri" w:cs="Calibri"/>
          <w:sz w:val="24"/>
          <w:szCs w:val="24"/>
        </w:rPr>
      </w:pPr>
    </w:p>
    <w:sectPr w:rsidR="00D45B2F" w:rsidRPr="00F232A1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C492" w14:textId="77777777" w:rsidR="003B5CBD" w:rsidRDefault="003B5CBD" w:rsidP="00EE7FDA">
      <w:pPr>
        <w:spacing w:after="0"/>
      </w:pPr>
      <w:r>
        <w:separator/>
      </w:r>
    </w:p>
  </w:endnote>
  <w:endnote w:type="continuationSeparator" w:id="0">
    <w:p w14:paraId="74B5DAF8" w14:textId="77777777" w:rsidR="003B5CBD" w:rsidRDefault="003B5CBD" w:rsidP="00EE7FDA">
      <w:pPr>
        <w:spacing w:after="0"/>
      </w:pPr>
      <w:r>
        <w:continuationSeparator/>
      </w:r>
    </w:p>
  </w:endnote>
  <w:endnote w:type="continuationNotice" w:id="1">
    <w:p w14:paraId="7986DE82" w14:textId="77777777" w:rsidR="003B5CBD" w:rsidRDefault="003B5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08FE22A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F4EA" w14:textId="77777777" w:rsidR="003B5CBD" w:rsidRDefault="003B5CBD" w:rsidP="00D105E6">
      <w:pPr>
        <w:spacing w:after="60"/>
      </w:pPr>
      <w:r>
        <w:separator/>
      </w:r>
    </w:p>
  </w:footnote>
  <w:footnote w:type="continuationSeparator" w:id="0">
    <w:p w14:paraId="124D3B40" w14:textId="77777777" w:rsidR="003B5CBD" w:rsidRDefault="003B5CBD" w:rsidP="00EE7FDA">
      <w:pPr>
        <w:spacing w:after="0"/>
      </w:pPr>
      <w:r>
        <w:continuationSeparator/>
      </w:r>
    </w:p>
  </w:footnote>
  <w:footnote w:type="continuationNotice" w:id="1">
    <w:p w14:paraId="2AC8D6BA" w14:textId="77777777" w:rsidR="003B5CBD" w:rsidRDefault="003B5C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45B"/>
    <w:multiLevelType w:val="hybridMultilevel"/>
    <w:tmpl w:val="13C6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5A3"/>
    <w:multiLevelType w:val="hybridMultilevel"/>
    <w:tmpl w:val="FC48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F3E"/>
    <w:multiLevelType w:val="hybridMultilevel"/>
    <w:tmpl w:val="9F78307A"/>
    <w:lvl w:ilvl="0" w:tplc="8B9C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1F1231C7"/>
    <w:multiLevelType w:val="hybridMultilevel"/>
    <w:tmpl w:val="D17E7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2BBE016"/>
    <w:multiLevelType w:val="hybridMultilevel"/>
    <w:tmpl w:val="DFEACE52"/>
    <w:lvl w:ilvl="0" w:tplc="DA884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0D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EE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6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C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2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2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A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A7DF2"/>
    <w:multiLevelType w:val="hybridMultilevel"/>
    <w:tmpl w:val="F146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D21098A"/>
    <w:multiLevelType w:val="hybridMultilevel"/>
    <w:tmpl w:val="0A363550"/>
    <w:lvl w:ilvl="0" w:tplc="9D122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8C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C8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2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8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63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60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E3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4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DD04F5"/>
    <w:multiLevelType w:val="multilevel"/>
    <w:tmpl w:val="4C06E666"/>
    <w:numStyleLink w:val="RSCBNumberList1"/>
  </w:abstractNum>
  <w:abstractNum w:abstractNumId="19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EB5374"/>
    <w:multiLevelType w:val="hybridMultilevel"/>
    <w:tmpl w:val="A1AE3D56"/>
    <w:lvl w:ilvl="0" w:tplc="663C6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9C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E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B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A0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9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2E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15"/>
  </w:num>
  <w:num w:numId="5">
    <w:abstractNumId w:val="18"/>
  </w:num>
  <w:num w:numId="6">
    <w:abstractNumId w:val="25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28"/>
  </w:num>
  <w:num w:numId="14">
    <w:abstractNumId w:val="26"/>
  </w:num>
  <w:num w:numId="15">
    <w:abstractNumId w:val="22"/>
  </w:num>
  <w:num w:numId="16">
    <w:abstractNumId w:val="0"/>
  </w:num>
  <w:num w:numId="17">
    <w:abstractNumId w:val="19"/>
  </w:num>
  <w:num w:numId="18">
    <w:abstractNumId w:val="24"/>
  </w:num>
  <w:num w:numId="19">
    <w:abstractNumId w:val="23"/>
  </w:num>
  <w:num w:numId="20">
    <w:abstractNumId w:val="17"/>
  </w:num>
  <w:num w:numId="21">
    <w:abstractNumId w:val="21"/>
  </w:num>
  <w:num w:numId="22">
    <w:abstractNumId w:val="7"/>
  </w:num>
  <w:num w:numId="23">
    <w:abstractNumId w:val="2"/>
  </w:num>
  <w:num w:numId="24">
    <w:abstractNumId w:val="1"/>
  </w:num>
  <w:num w:numId="25">
    <w:abstractNumId w:val="27"/>
  </w:num>
  <w:num w:numId="26">
    <w:abstractNumId w:val="5"/>
  </w:num>
  <w:num w:numId="27">
    <w:abstractNumId w:val="9"/>
  </w:num>
  <w:num w:numId="28">
    <w:abstractNumId w:val="14"/>
  </w:num>
  <w:num w:numId="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E2B"/>
    <w:rsid w:val="00011BA5"/>
    <w:rsid w:val="0001312B"/>
    <w:rsid w:val="0002146B"/>
    <w:rsid w:val="000259E2"/>
    <w:rsid w:val="00026C9A"/>
    <w:rsid w:val="000334E7"/>
    <w:rsid w:val="00037765"/>
    <w:rsid w:val="00040F83"/>
    <w:rsid w:val="0004404A"/>
    <w:rsid w:val="00052659"/>
    <w:rsid w:val="00052B07"/>
    <w:rsid w:val="000631C7"/>
    <w:rsid w:val="0007112B"/>
    <w:rsid w:val="00076867"/>
    <w:rsid w:val="00076AE0"/>
    <w:rsid w:val="00082649"/>
    <w:rsid w:val="00083678"/>
    <w:rsid w:val="00090106"/>
    <w:rsid w:val="0009541A"/>
    <w:rsid w:val="000A35B6"/>
    <w:rsid w:val="000B4A62"/>
    <w:rsid w:val="000C2420"/>
    <w:rsid w:val="000D02F6"/>
    <w:rsid w:val="000D3D6F"/>
    <w:rsid w:val="000E406E"/>
    <w:rsid w:val="00105919"/>
    <w:rsid w:val="001112D1"/>
    <w:rsid w:val="00133AD6"/>
    <w:rsid w:val="0013557F"/>
    <w:rsid w:val="001410A8"/>
    <w:rsid w:val="00145A12"/>
    <w:rsid w:val="00155F8B"/>
    <w:rsid w:val="0016510A"/>
    <w:rsid w:val="00165A2C"/>
    <w:rsid w:val="00166DE5"/>
    <w:rsid w:val="001713E7"/>
    <w:rsid w:val="00190CB4"/>
    <w:rsid w:val="00195EF0"/>
    <w:rsid w:val="001A0BA4"/>
    <w:rsid w:val="001B0211"/>
    <w:rsid w:val="001B132B"/>
    <w:rsid w:val="001B6D04"/>
    <w:rsid w:val="001C5773"/>
    <w:rsid w:val="001C6347"/>
    <w:rsid w:val="001C65BE"/>
    <w:rsid w:val="001D7875"/>
    <w:rsid w:val="001E63A0"/>
    <w:rsid w:val="001F444A"/>
    <w:rsid w:val="001F7332"/>
    <w:rsid w:val="00212D88"/>
    <w:rsid w:val="00224785"/>
    <w:rsid w:val="00234F39"/>
    <w:rsid w:val="00243E97"/>
    <w:rsid w:val="00244DD6"/>
    <w:rsid w:val="002462D7"/>
    <w:rsid w:val="00253AD5"/>
    <w:rsid w:val="00257065"/>
    <w:rsid w:val="00261315"/>
    <w:rsid w:val="002678F4"/>
    <w:rsid w:val="00273B7E"/>
    <w:rsid w:val="00275860"/>
    <w:rsid w:val="00275D69"/>
    <w:rsid w:val="00286F3C"/>
    <w:rsid w:val="00292DBD"/>
    <w:rsid w:val="0029434D"/>
    <w:rsid w:val="002A064D"/>
    <w:rsid w:val="002B0A28"/>
    <w:rsid w:val="002B29F6"/>
    <w:rsid w:val="002B7CEF"/>
    <w:rsid w:val="002C6CB4"/>
    <w:rsid w:val="002E766F"/>
    <w:rsid w:val="00312F55"/>
    <w:rsid w:val="0031425C"/>
    <w:rsid w:val="00314599"/>
    <w:rsid w:val="00316088"/>
    <w:rsid w:val="00322834"/>
    <w:rsid w:val="003267A5"/>
    <w:rsid w:val="003270FD"/>
    <w:rsid w:val="00331A96"/>
    <w:rsid w:val="00332B9E"/>
    <w:rsid w:val="003336F0"/>
    <w:rsid w:val="0033405E"/>
    <w:rsid w:val="00342CE0"/>
    <w:rsid w:val="00357A39"/>
    <w:rsid w:val="00374A48"/>
    <w:rsid w:val="003923AA"/>
    <w:rsid w:val="003B13B2"/>
    <w:rsid w:val="003B2297"/>
    <w:rsid w:val="003B58A4"/>
    <w:rsid w:val="003B5CBD"/>
    <w:rsid w:val="003E21F8"/>
    <w:rsid w:val="003E44F1"/>
    <w:rsid w:val="003E5834"/>
    <w:rsid w:val="003F0880"/>
    <w:rsid w:val="004041D3"/>
    <w:rsid w:val="004125CB"/>
    <w:rsid w:val="00416770"/>
    <w:rsid w:val="00426E46"/>
    <w:rsid w:val="00434312"/>
    <w:rsid w:val="00440BB7"/>
    <w:rsid w:val="00440F0C"/>
    <w:rsid w:val="004542AE"/>
    <w:rsid w:val="0046637C"/>
    <w:rsid w:val="00466470"/>
    <w:rsid w:val="0047432C"/>
    <w:rsid w:val="004762A8"/>
    <w:rsid w:val="00481273"/>
    <w:rsid w:val="004B2BBA"/>
    <w:rsid w:val="004B3876"/>
    <w:rsid w:val="004B48A5"/>
    <w:rsid w:val="004C15CD"/>
    <w:rsid w:val="004D00B2"/>
    <w:rsid w:val="004E60BB"/>
    <w:rsid w:val="004F302C"/>
    <w:rsid w:val="004F3CE3"/>
    <w:rsid w:val="004F5993"/>
    <w:rsid w:val="0050146E"/>
    <w:rsid w:val="00517064"/>
    <w:rsid w:val="00520914"/>
    <w:rsid w:val="00520CA0"/>
    <w:rsid w:val="00521C68"/>
    <w:rsid w:val="00522E88"/>
    <w:rsid w:val="0052658D"/>
    <w:rsid w:val="00534DC7"/>
    <w:rsid w:val="00542B36"/>
    <w:rsid w:val="00552093"/>
    <w:rsid w:val="0055355B"/>
    <w:rsid w:val="005565B8"/>
    <w:rsid w:val="00563129"/>
    <w:rsid w:val="0056338E"/>
    <w:rsid w:val="00566A2E"/>
    <w:rsid w:val="00567EC9"/>
    <w:rsid w:val="005725B2"/>
    <w:rsid w:val="00575DFC"/>
    <w:rsid w:val="005774FD"/>
    <w:rsid w:val="00577A33"/>
    <w:rsid w:val="005808AC"/>
    <w:rsid w:val="00582D06"/>
    <w:rsid w:val="00586EA4"/>
    <w:rsid w:val="00592590"/>
    <w:rsid w:val="005B4672"/>
    <w:rsid w:val="005C0D4B"/>
    <w:rsid w:val="005C1A5D"/>
    <w:rsid w:val="005D150B"/>
    <w:rsid w:val="005D2489"/>
    <w:rsid w:val="005F08A3"/>
    <w:rsid w:val="005F179A"/>
    <w:rsid w:val="005F4431"/>
    <w:rsid w:val="005F6469"/>
    <w:rsid w:val="00604555"/>
    <w:rsid w:val="006218A8"/>
    <w:rsid w:val="00626FE2"/>
    <w:rsid w:val="0063350D"/>
    <w:rsid w:val="006378EB"/>
    <w:rsid w:val="00646346"/>
    <w:rsid w:val="00654A65"/>
    <w:rsid w:val="00657B92"/>
    <w:rsid w:val="00677687"/>
    <w:rsid w:val="00691F21"/>
    <w:rsid w:val="006A5956"/>
    <w:rsid w:val="006B1D45"/>
    <w:rsid w:val="006B6774"/>
    <w:rsid w:val="006C4151"/>
    <w:rsid w:val="006C76B5"/>
    <w:rsid w:val="006D0C00"/>
    <w:rsid w:val="006D1E27"/>
    <w:rsid w:val="006D7710"/>
    <w:rsid w:val="006E5F8D"/>
    <w:rsid w:val="006F2229"/>
    <w:rsid w:val="006F71F0"/>
    <w:rsid w:val="00702824"/>
    <w:rsid w:val="00706143"/>
    <w:rsid w:val="00710CEE"/>
    <w:rsid w:val="007163C4"/>
    <w:rsid w:val="00727EA9"/>
    <w:rsid w:val="00730B97"/>
    <w:rsid w:val="007349BE"/>
    <w:rsid w:val="00737C1D"/>
    <w:rsid w:val="00743014"/>
    <w:rsid w:val="00753CAA"/>
    <w:rsid w:val="0076531D"/>
    <w:rsid w:val="00774BA7"/>
    <w:rsid w:val="007764D8"/>
    <w:rsid w:val="007803D4"/>
    <w:rsid w:val="00782E5A"/>
    <w:rsid w:val="0078584C"/>
    <w:rsid w:val="007A3566"/>
    <w:rsid w:val="007B5789"/>
    <w:rsid w:val="007C3D4E"/>
    <w:rsid w:val="007D2A52"/>
    <w:rsid w:val="007D4962"/>
    <w:rsid w:val="007E0686"/>
    <w:rsid w:val="007F63CC"/>
    <w:rsid w:val="008026AB"/>
    <w:rsid w:val="00804B43"/>
    <w:rsid w:val="0080594C"/>
    <w:rsid w:val="008119C9"/>
    <w:rsid w:val="00813629"/>
    <w:rsid w:val="00813A1E"/>
    <w:rsid w:val="00817BD6"/>
    <w:rsid w:val="00827DA8"/>
    <w:rsid w:val="008311F7"/>
    <w:rsid w:val="00832F2D"/>
    <w:rsid w:val="00834133"/>
    <w:rsid w:val="008376D8"/>
    <w:rsid w:val="00843A1A"/>
    <w:rsid w:val="008447BA"/>
    <w:rsid w:val="008561CE"/>
    <w:rsid w:val="00861313"/>
    <w:rsid w:val="008617A4"/>
    <w:rsid w:val="00864A1D"/>
    <w:rsid w:val="008713A8"/>
    <w:rsid w:val="00873EB6"/>
    <w:rsid w:val="00876539"/>
    <w:rsid w:val="0088408E"/>
    <w:rsid w:val="008A28DA"/>
    <w:rsid w:val="008A3E59"/>
    <w:rsid w:val="008A5A6D"/>
    <w:rsid w:val="008B24D8"/>
    <w:rsid w:val="008C52B3"/>
    <w:rsid w:val="008D41AE"/>
    <w:rsid w:val="008E5C93"/>
    <w:rsid w:val="008F05C3"/>
    <w:rsid w:val="008F24CE"/>
    <w:rsid w:val="008F7CC1"/>
    <w:rsid w:val="00903BA5"/>
    <w:rsid w:val="0090448A"/>
    <w:rsid w:val="00913AF0"/>
    <w:rsid w:val="00931FEE"/>
    <w:rsid w:val="00932C03"/>
    <w:rsid w:val="009419AD"/>
    <w:rsid w:val="009478DC"/>
    <w:rsid w:val="009557E7"/>
    <w:rsid w:val="0095718B"/>
    <w:rsid w:val="0095762E"/>
    <w:rsid w:val="00961F5C"/>
    <w:rsid w:val="009718E4"/>
    <w:rsid w:val="00973379"/>
    <w:rsid w:val="00992F5B"/>
    <w:rsid w:val="00997BE6"/>
    <w:rsid w:val="009A307C"/>
    <w:rsid w:val="009B6587"/>
    <w:rsid w:val="009C0153"/>
    <w:rsid w:val="009D0692"/>
    <w:rsid w:val="009D079F"/>
    <w:rsid w:val="009E7333"/>
    <w:rsid w:val="009F16ED"/>
    <w:rsid w:val="009F652B"/>
    <w:rsid w:val="009F7823"/>
    <w:rsid w:val="00A0684D"/>
    <w:rsid w:val="00A112E2"/>
    <w:rsid w:val="00A1654A"/>
    <w:rsid w:val="00A23D73"/>
    <w:rsid w:val="00A3196A"/>
    <w:rsid w:val="00A34D39"/>
    <w:rsid w:val="00A44BA9"/>
    <w:rsid w:val="00A46088"/>
    <w:rsid w:val="00A513A6"/>
    <w:rsid w:val="00A54377"/>
    <w:rsid w:val="00A565C9"/>
    <w:rsid w:val="00A60636"/>
    <w:rsid w:val="00A70EEB"/>
    <w:rsid w:val="00A713BC"/>
    <w:rsid w:val="00A74FD2"/>
    <w:rsid w:val="00A81FB9"/>
    <w:rsid w:val="00A82BDB"/>
    <w:rsid w:val="00A84D8D"/>
    <w:rsid w:val="00A903D7"/>
    <w:rsid w:val="00A95FD7"/>
    <w:rsid w:val="00AA03F6"/>
    <w:rsid w:val="00AA2FD8"/>
    <w:rsid w:val="00AB49D3"/>
    <w:rsid w:val="00AB712D"/>
    <w:rsid w:val="00AC0F2F"/>
    <w:rsid w:val="00AC1F22"/>
    <w:rsid w:val="00AC3381"/>
    <w:rsid w:val="00AC66A5"/>
    <w:rsid w:val="00AE0322"/>
    <w:rsid w:val="00B00423"/>
    <w:rsid w:val="00B07B4F"/>
    <w:rsid w:val="00B156E9"/>
    <w:rsid w:val="00B31B87"/>
    <w:rsid w:val="00B37289"/>
    <w:rsid w:val="00B376D5"/>
    <w:rsid w:val="00B7523A"/>
    <w:rsid w:val="00B77F95"/>
    <w:rsid w:val="00B81A68"/>
    <w:rsid w:val="00B8461B"/>
    <w:rsid w:val="00BA48C8"/>
    <w:rsid w:val="00BB57FE"/>
    <w:rsid w:val="00BD6E26"/>
    <w:rsid w:val="00BE133B"/>
    <w:rsid w:val="00BE2796"/>
    <w:rsid w:val="00BE54EE"/>
    <w:rsid w:val="00BE6D94"/>
    <w:rsid w:val="00BF0CE2"/>
    <w:rsid w:val="00BF2901"/>
    <w:rsid w:val="00BF2EE7"/>
    <w:rsid w:val="00BF7BDF"/>
    <w:rsid w:val="00C04E0C"/>
    <w:rsid w:val="00C07249"/>
    <w:rsid w:val="00C107A7"/>
    <w:rsid w:val="00C161D7"/>
    <w:rsid w:val="00C22DFE"/>
    <w:rsid w:val="00C230BC"/>
    <w:rsid w:val="00C25B5D"/>
    <w:rsid w:val="00C30A1E"/>
    <w:rsid w:val="00C36AEC"/>
    <w:rsid w:val="00C42304"/>
    <w:rsid w:val="00C45E67"/>
    <w:rsid w:val="00C50AA1"/>
    <w:rsid w:val="00C55508"/>
    <w:rsid w:val="00C61E73"/>
    <w:rsid w:val="00C65EDF"/>
    <w:rsid w:val="00C66B71"/>
    <w:rsid w:val="00C74DA3"/>
    <w:rsid w:val="00C91D7F"/>
    <w:rsid w:val="00CA7AEF"/>
    <w:rsid w:val="00CB2817"/>
    <w:rsid w:val="00CB3A51"/>
    <w:rsid w:val="00CD05D8"/>
    <w:rsid w:val="00CD38C9"/>
    <w:rsid w:val="00CD4E3C"/>
    <w:rsid w:val="00CD5F0D"/>
    <w:rsid w:val="00CF5EFC"/>
    <w:rsid w:val="00CF6EBF"/>
    <w:rsid w:val="00D105E6"/>
    <w:rsid w:val="00D24312"/>
    <w:rsid w:val="00D45B2F"/>
    <w:rsid w:val="00D47C1C"/>
    <w:rsid w:val="00D60993"/>
    <w:rsid w:val="00D84DC0"/>
    <w:rsid w:val="00D8682D"/>
    <w:rsid w:val="00D910F9"/>
    <w:rsid w:val="00D97626"/>
    <w:rsid w:val="00D97A72"/>
    <w:rsid w:val="00DA2A73"/>
    <w:rsid w:val="00DA46BB"/>
    <w:rsid w:val="00DD4EBE"/>
    <w:rsid w:val="00DE1663"/>
    <w:rsid w:val="00DE60AC"/>
    <w:rsid w:val="00DF0B8A"/>
    <w:rsid w:val="00DF27DC"/>
    <w:rsid w:val="00DF60E1"/>
    <w:rsid w:val="00E00234"/>
    <w:rsid w:val="00E0320C"/>
    <w:rsid w:val="00E04579"/>
    <w:rsid w:val="00E162C2"/>
    <w:rsid w:val="00E17A0A"/>
    <w:rsid w:val="00E31007"/>
    <w:rsid w:val="00E33CF2"/>
    <w:rsid w:val="00E42A74"/>
    <w:rsid w:val="00E4686A"/>
    <w:rsid w:val="00E55470"/>
    <w:rsid w:val="00E63D46"/>
    <w:rsid w:val="00E76B16"/>
    <w:rsid w:val="00E814A0"/>
    <w:rsid w:val="00E83AB3"/>
    <w:rsid w:val="00EA2090"/>
    <w:rsid w:val="00EB4A91"/>
    <w:rsid w:val="00EC4486"/>
    <w:rsid w:val="00EC62B8"/>
    <w:rsid w:val="00EC63BF"/>
    <w:rsid w:val="00EC685A"/>
    <w:rsid w:val="00ED3F85"/>
    <w:rsid w:val="00EE511B"/>
    <w:rsid w:val="00EE59F7"/>
    <w:rsid w:val="00EE68B6"/>
    <w:rsid w:val="00EE7FDA"/>
    <w:rsid w:val="00EF27F0"/>
    <w:rsid w:val="00F05722"/>
    <w:rsid w:val="00F101A0"/>
    <w:rsid w:val="00F121AC"/>
    <w:rsid w:val="00F23048"/>
    <w:rsid w:val="00F232A1"/>
    <w:rsid w:val="00F23C4B"/>
    <w:rsid w:val="00F25A17"/>
    <w:rsid w:val="00F36B35"/>
    <w:rsid w:val="00F476BA"/>
    <w:rsid w:val="00F51D8C"/>
    <w:rsid w:val="00F54B75"/>
    <w:rsid w:val="00F55BB9"/>
    <w:rsid w:val="00F667A4"/>
    <w:rsid w:val="00F70E81"/>
    <w:rsid w:val="00FA1736"/>
    <w:rsid w:val="00FA31C3"/>
    <w:rsid w:val="00FA6109"/>
    <w:rsid w:val="00FB4AA7"/>
    <w:rsid w:val="00FC31B7"/>
    <w:rsid w:val="00FD499C"/>
    <w:rsid w:val="00FD6726"/>
    <w:rsid w:val="00FE0BBC"/>
    <w:rsid w:val="00FE753C"/>
    <w:rsid w:val="00FF0EE1"/>
    <w:rsid w:val="00FF5068"/>
    <w:rsid w:val="00FF73BA"/>
    <w:rsid w:val="00FF7C10"/>
    <w:rsid w:val="010F6D4B"/>
    <w:rsid w:val="017CA571"/>
    <w:rsid w:val="01C5C88F"/>
    <w:rsid w:val="01E1ADAC"/>
    <w:rsid w:val="01F3D463"/>
    <w:rsid w:val="0238D6F3"/>
    <w:rsid w:val="02F156AE"/>
    <w:rsid w:val="037AB0EE"/>
    <w:rsid w:val="037D7E0D"/>
    <w:rsid w:val="03B0EBA9"/>
    <w:rsid w:val="03BBF76B"/>
    <w:rsid w:val="03EC7B12"/>
    <w:rsid w:val="03FB5EF7"/>
    <w:rsid w:val="0542F71A"/>
    <w:rsid w:val="0549FFD6"/>
    <w:rsid w:val="0551748C"/>
    <w:rsid w:val="058E2034"/>
    <w:rsid w:val="062ABA17"/>
    <w:rsid w:val="06E88C6B"/>
    <w:rsid w:val="07043445"/>
    <w:rsid w:val="07800763"/>
    <w:rsid w:val="080A30D9"/>
    <w:rsid w:val="099B40AE"/>
    <w:rsid w:val="0A7219BE"/>
    <w:rsid w:val="0A967E1E"/>
    <w:rsid w:val="0AA94163"/>
    <w:rsid w:val="0AB275B5"/>
    <w:rsid w:val="0ADD07B6"/>
    <w:rsid w:val="0B33D421"/>
    <w:rsid w:val="0B888FF2"/>
    <w:rsid w:val="0BCE85D4"/>
    <w:rsid w:val="0C075677"/>
    <w:rsid w:val="0C48C960"/>
    <w:rsid w:val="0C60C1E6"/>
    <w:rsid w:val="0CAD738A"/>
    <w:rsid w:val="0CC2D6FD"/>
    <w:rsid w:val="0CF7FDB9"/>
    <w:rsid w:val="0E3A98CA"/>
    <w:rsid w:val="0F3285C0"/>
    <w:rsid w:val="0F806A22"/>
    <w:rsid w:val="0F8E55C1"/>
    <w:rsid w:val="0FE4FD6E"/>
    <w:rsid w:val="105C0115"/>
    <w:rsid w:val="10881C70"/>
    <w:rsid w:val="1124762A"/>
    <w:rsid w:val="11DA8243"/>
    <w:rsid w:val="12545792"/>
    <w:rsid w:val="1260EA76"/>
    <w:rsid w:val="12B90741"/>
    <w:rsid w:val="13079594"/>
    <w:rsid w:val="13296D61"/>
    <w:rsid w:val="13D7F37C"/>
    <w:rsid w:val="14A7BB29"/>
    <w:rsid w:val="14DAF625"/>
    <w:rsid w:val="151498F1"/>
    <w:rsid w:val="15223035"/>
    <w:rsid w:val="15268855"/>
    <w:rsid w:val="155719A3"/>
    <w:rsid w:val="15E09AF7"/>
    <w:rsid w:val="15E0E38C"/>
    <w:rsid w:val="15EFABA6"/>
    <w:rsid w:val="161EA280"/>
    <w:rsid w:val="162CD1EB"/>
    <w:rsid w:val="163352A2"/>
    <w:rsid w:val="164F368E"/>
    <w:rsid w:val="165F4155"/>
    <w:rsid w:val="17F28824"/>
    <w:rsid w:val="188EBA65"/>
    <w:rsid w:val="18B58631"/>
    <w:rsid w:val="18D5D57B"/>
    <w:rsid w:val="191F5EF6"/>
    <w:rsid w:val="19823F11"/>
    <w:rsid w:val="1A0AD0E1"/>
    <w:rsid w:val="1AD5360E"/>
    <w:rsid w:val="1C6B36D5"/>
    <w:rsid w:val="1CCB5209"/>
    <w:rsid w:val="1D1EB6DA"/>
    <w:rsid w:val="1D2D2532"/>
    <w:rsid w:val="1D5F058A"/>
    <w:rsid w:val="1D80A691"/>
    <w:rsid w:val="1D9E1B0C"/>
    <w:rsid w:val="1ECF5BE8"/>
    <w:rsid w:val="1F9807D2"/>
    <w:rsid w:val="20096DA7"/>
    <w:rsid w:val="203438C0"/>
    <w:rsid w:val="20C8894C"/>
    <w:rsid w:val="20D9C1A3"/>
    <w:rsid w:val="20F5E590"/>
    <w:rsid w:val="21203C09"/>
    <w:rsid w:val="21A53E08"/>
    <w:rsid w:val="21DC2F2E"/>
    <w:rsid w:val="22035C59"/>
    <w:rsid w:val="22163BE3"/>
    <w:rsid w:val="22D3D960"/>
    <w:rsid w:val="22F3EAA7"/>
    <w:rsid w:val="243079AC"/>
    <w:rsid w:val="24F03866"/>
    <w:rsid w:val="24F0A6C3"/>
    <w:rsid w:val="251048B5"/>
    <w:rsid w:val="25698D87"/>
    <w:rsid w:val="25FCEB91"/>
    <w:rsid w:val="26E953E9"/>
    <w:rsid w:val="2771646B"/>
    <w:rsid w:val="28188715"/>
    <w:rsid w:val="2839D342"/>
    <w:rsid w:val="288684E6"/>
    <w:rsid w:val="29E36AF6"/>
    <w:rsid w:val="2A20F4AB"/>
    <w:rsid w:val="2A287B6A"/>
    <w:rsid w:val="2A2A4F56"/>
    <w:rsid w:val="2A9B8BE8"/>
    <w:rsid w:val="2ABDBC50"/>
    <w:rsid w:val="2AE6EEAE"/>
    <w:rsid w:val="2B33A052"/>
    <w:rsid w:val="2B54F0A1"/>
    <w:rsid w:val="2BE46C77"/>
    <w:rsid w:val="2C24F3FB"/>
    <w:rsid w:val="2C28895A"/>
    <w:rsid w:val="2C4AE0CF"/>
    <w:rsid w:val="2C94F5D6"/>
    <w:rsid w:val="2CF88B1C"/>
    <w:rsid w:val="2D744F42"/>
    <w:rsid w:val="2DE3570A"/>
    <w:rsid w:val="2DE6B130"/>
    <w:rsid w:val="2DF61BEF"/>
    <w:rsid w:val="2E39D1F3"/>
    <w:rsid w:val="2E7031DE"/>
    <w:rsid w:val="2EAC09B1"/>
    <w:rsid w:val="2EBF3A73"/>
    <w:rsid w:val="2ECF54D7"/>
    <w:rsid w:val="2EEEA32D"/>
    <w:rsid w:val="2FF119D7"/>
    <w:rsid w:val="302AA9CD"/>
    <w:rsid w:val="3038D579"/>
    <w:rsid w:val="3063E7F9"/>
    <w:rsid w:val="3124FAFC"/>
    <w:rsid w:val="3147B370"/>
    <w:rsid w:val="31D20391"/>
    <w:rsid w:val="3205FCD9"/>
    <w:rsid w:val="3209F450"/>
    <w:rsid w:val="32139B96"/>
    <w:rsid w:val="3241EFBC"/>
    <w:rsid w:val="32D50FF3"/>
    <w:rsid w:val="3364AD44"/>
    <w:rsid w:val="3366C583"/>
    <w:rsid w:val="339348F5"/>
    <w:rsid w:val="33A8547B"/>
    <w:rsid w:val="345C9BBE"/>
    <w:rsid w:val="346561B1"/>
    <w:rsid w:val="34C1E85C"/>
    <w:rsid w:val="3535042B"/>
    <w:rsid w:val="35394C65"/>
    <w:rsid w:val="3553AEBF"/>
    <w:rsid w:val="35822B5F"/>
    <w:rsid w:val="3582E5E3"/>
    <w:rsid w:val="3583A2AB"/>
    <w:rsid w:val="359A5062"/>
    <w:rsid w:val="35CEDD03"/>
    <w:rsid w:val="3627D899"/>
    <w:rsid w:val="36333746"/>
    <w:rsid w:val="363E41E8"/>
    <w:rsid w:val="366515E9"/>
    <w:rsid w:val="36868A40"/>
    <w:rsid w:val="36FEF422"/>
    <w:rsid w:val="3744BC1C"/>
    <w:rsid w:val="374C4C8D"/>
    <w:rsid w:val="37815948"/>
    <w:rsid w:val="37AD5F17"/>
    <w:rsid w:val="37DA1249"/>
    <w:rsid w:val="381E3A51"/>
    <w:rsid w:val="387935D4"/>
    <w:rsid w:val="387BF86F"/>
    <w:rsid w:val="39196C4D"/>
    <w:rsid w:val="393AC8EC"/>
    <w:rsid w:val="394F3B30"/>
    <w:rsid w:val="39F2DD4E"/>
    <w:rsid w:val="3A6DC8EA"/>
    <w:rsid w:val="3A783CBB"/>
    <w:rsid w:val="3B11B30B"/>
    <w:rsid w:val="3B4E2043"/>
    <w:rsid w:val="3BEDAF62"/>
    <w:rsid w:val="3C0E7477"/>
    <w:rsid w:val="3CAD836C"/>
    <w:rsid w:val="3CE82285"/>
    <w:rsid w:val="3D151F00"/>
    <w:rsid w:val="3D47B8F9"/>
    <w:rsid w:val="3DF775E6"/>
    <w:rsid w:val="3E63990C"/>
    <w:rsid w:val="3F3F5D16"/>
    <w:rsid w:val="3FACA8EC"/>
    <w:rsid w:val="40630D38"/>
    <w:rsid w:val="40D38290"/>
    <w:rsid w:val="416876CD"/>
    <w:rsid w:val="4169A4D2"/>
    <w:rsid w:val="41D1F15D"/>
    <w:rsid w:val="422B5842"/>
    <w:rsid w:val="4231405A"/>
    <w:rsid w:val="4232F95A"/>
    <w:rsid w:val="428ABB26"/>
    <w:rsid w:val="42ADF783"/>
    <w:rsid w:val="438060B5"/>
    <w:rsid w:val="4421C2BA"/>
    <w:rsid w:val="4464DE0F"/>
    <w:rsid w:val="44730A5A"/>
    <w:rsid w:val="44B89551"/>
    <w:rsid w:val="44DFB363"/>
    <w:rsid w:val="453F1064"/>
    <w:rsid w:val="455679C5"/>
    <w:rsid w:val="456D090E"/>
    <w:rsid w:val="45B60BD6"/>
    <w:rsid w:val="4606F054"/>
    <w:rsid w:val="462F54BB"/>
    <w:rsid w:val="46653B71"/>
    <w:rsid w:val="46C0000A"/>
    <w:rsid w:val="46EC934B"/>
    <w:rsid w:val="46FEC965"/>
    <w:rsid w:val="4710E673"/>
    <w:rsid w:val="47895D3D"/>
    <w:rsid w:val="47AE8F53"/>
    <w:rsid w:val="485A957D"/>
    <w:rsid w:val="488F7FB9"/>
    <w:rsid w:val="491C0E56"/>
    <w:rsid w:val="49D4788E"/>
    <w:rsid w:val="4B60ABB5"/>
    <w:rsid w:val="4BED7176"/>
    <w:rsid w:val="4CBD2FBB"/>
    <w:rsid w:val="4D04A84C"/>
    <w:rsid w:val="4D273E25"/>
    <w:rsid w:val="4D4D1855"/>
    <w:rsid w:val="4D64FEE3"/>
    <w:rsid w:val="4D898B56"/>
    <w:rsid w:val="4F09DB4A"/>
    <w:rsid w:val="5012DB99"/>
    <w:rsid w:val="505EDEE7"/>
    <w:rsid w:val="50A5ABAB"/>
    <w:rsid w:val="5183A040"/>
    <w:rsid w:val="52032766"/>
    <w:rsid w:val="5231A96C"/>
    <w:rsid w:val="523B97CD"/>
    <w:rsid w:val="526C39A2"/>
    <w:rsid w:val="527B32E7"/>
    <w:rsid w:val="52BBE5DD"/>
    <w:rsid w:val="52D84EA3"/>
    <w:rsid w:val="52E7C940"/>
    <w:rsid w:val="53140B96"/>
    <w:rsid w:val="53ACCFD9"/>
    <w:rsid w:val="54159F34"/>
    <w:rsid w:val="553FBFCC"/>
    <w:rsid w:val="55405A0F"/>
    <w:rsid w:val="556D4542"/>
    <w:rsid w:val="56151C8B"/>
    <w:rsid w:val="571539D3"/>
    <w:rsid w:val="571F04C9"/>
    <w:rsid w:val="575F5144"/>
    <w:rsid w:val="57A6AC9D"/>
    <w:rsid w:val="57C6ECFB"/>
    <w:rsid w:val="57C99312"/>
    <w:rsid w:val="5811276B"/>
    <w:rsid w:val="58BC1F81"/>
    <w:rsid w:val="591F6809"/>
    <w:rsid w:val="596F2DEC"/>
    <w:rsid w:val="59CFEEF7"/>
    <w:rsid w:val="5A3060CF"/>
    <w:rsid w:val="5A392E81"/>
    <w:rsid w:val="5A95ED31"/>
    <w:rsid w:val="5AA115A0"/>
    <w:rsid w:val="5AB80369"/>
    <w:rsid w:val="5AF8F29D"/>
    <w:rsid w:val="5B115A29"/>
    <w:rsid w:val="5C03D88F"/>
    <w:rsid w:val="5C130565"/>
    <w:rsid w:val="5C8A57D0"/>
    <w:rsid w:val="5CAD52E8"/>
    <w:rsid w:val="5CE7475D"/>
    <w:rsid w:val="5D1A3462"/>
    <w:rsid w:val="5D757828"/>
    <w:rsid w:val="5E48FAEB"/>
    <w:rsid w:val="5E5EC949"/>
    <w:rsid w:val="5F0118B1"/>
    <w:rsid w:val="5F0EC017"/>
    <w:rsid w:val="5F1D4C94"/>
    <w:rsid w:val="5F78CF32"/>
    <w:rsid w:val="5F7A0189"/>
    <w:rsid w:val="6019BA60"/>
    <w:rsid w:val="605BDA54"/>
    <w:rsid w:val="607AF0A3"/>
    <w:rsid w:val="60AE1E15"/>
    <w:rsid w:val="60C0D76A"/>
    <w:rsid w:val="60EA4360"/>
    <w:rsid w:val="612A8F0A"/>
    <w:rsid w:val="61EDB187"/>
    <w:rsid w:val="62270AEC"/>
    <w:rsid w:val="62410F7E"/>
    <w:rsid w:val="626C13E4"/>
    <w:rsid w:val="62A0FF16"/>
    <w:rsid w:val="62CB3478"/>
    <w:rsid w:val="62EB6DA8"/>
    <w:rsid w:val="62F2AC4E"/>
    <w:rsid w:val="6339DBAA"/>
    <w:rsid w:val="6344A148"/>
    <w:rsid w:val="6386A1AD"/>
    <w:rsid w:val="63C5ED70"/>
    <w:rsid w:val="64064053"/>
    <w:rsid w:val="645C53FD"/>
    <w:rsid w:val="64A373D5"/>
    <w:rsid w:val="64A97697"/>
    <w:rsid w:val="64CAB82B"/>
    <w:rsid w:val="64CE0ACD"/>
    <w:rsid w:val="65D89FD8"/>
    <w:rsid w:val="66589275"/>
    <w:rsid w:val="6669DB2E"/>
    <w:rsid w:val="6679CD65"/>
    <w:rsid w:val="66F929F2"/>
    <w:rsid w:val="67ABBA2B"/>
    <w:rsid w:val="67F67067"/>
    <w:rsid w:val="67FB96FA"/>
    <w:rsid w:val="685B6364"/>
    <w:rsid w:val="68B5A683"/>
    <w:rsid w:val="690502C2"/>
    <w:rsid w:val="6925D63C"/>
    <w:rsid w:val="6938364B"/>
    <w:rsid w:val="69A55039"/>
    <w:rsid w:val="6A04038D"/>
    <w:rsid w:val="6A1E75A6"/>
    <w:rsid w:val="6A1F3670"/>
    <w:rsid w:val="6A771E2B"/>
    <w:rsid w:val="6ADD5730"/>
    <w:rsid w:val="6AF67F8D"/>
    <w:rsid w:val="6B9FD3EE"/>
    <w:rsid w:val="6BBF8518"/>
    <w:rsid w:val="6BF3A7AA"/>
    <w:rsid w:val="6C4D6FDD"/>
    <w:rsid w:val="6D881A1A"/>
    <w:rsid w:val="6DB80739"/>
    <w:rsid w:val="6DB94E89"/>
    <w:rsid w:val="6DC0B325"/>
    <w:rsid w:val="6DCDFDD0"/>
    <w:rsid w:val="6DDA951D"/>
    <w:rsid w:val="6DDEAE00"/>
    <w:rsid w:val="6E5BC4B6"/>
    <w:rsid w:val="6ED4357F"/>
    <w:rsid w:val="6EE5F3BE"/>
    <w:rsid w:val="6F1F96AE"/>
    <w:rsid w:val="6F6C6E5C"/>
    <w:rsid w:val="6F783276"/>
    <w:rsid w:val="6F8141AB"/>
    <w:rsid w:val="701AFE57"/>
    <w:rsid w:val="70386276"/>
    <w:rsid w:val="709AF33A"/>
    <w:rsid w:val="70B67051"/>
    <w:rsid w:val="70C74588"/>
    <w:rsid w:val="71484866"/>
    <w:rsid w:val="715C0934"/>
    <w:rsid w:val="71B804D2"/>
    <w:rsid w:val="71F5ED15"/>
    <w:rsid w:val="728A826A"/>
    <w:rsid w:val="72916DC3"/>
    <w:rsid w:val="72A0BCE0"/>
    <w:rsid w:val="72C19934"/>
    <w:rsid w:val="72D4EA35"/>
    <w:rsid w:val="72E86915"/>
    <w:rsid w:val="72F45B40"/>
    <w:rsid w:val="73887102"/>
    <w:rsid w:val="74657648"/>
    <w:rsid w:val="746A1ACA"/>
    <w:rsid w:val="754A789C"/>
    <w:rsid w:val="75B1B3ED"/>
    <w:rsid w:val="75BF5997"/>
    <w:rsid w:val="760FE499"/>
    <w:rsid w:val="763DECA0"/>
    <w:rsid w:val="764ACF92"/>
    <w:rsid w:val="765AAB54"/>
    <w:rsid w:val="7666D69B"/>
    <w:rsid w:val="76E81540"/>
    <w:rsid w:val="76FC9DA6"/>
    <w:rsid w:val="77749614"/>
    <w:rsid w:val="778506F2"/>
    <w:rsid w:val="78652E99"/>
    <w:rsid w:val="78AA5734"/>
    <w:rsid w:val="79421E7C"/>
    <w:rsid w:val="794FF37F"/>
    <w:rsid w:val="79732126"/>
    <w:rsid w:val="79793C01"/>
    <w:rsid w:val="79B4ED3A"/>
    <w:rsid w:val="79C1B023"/>
    <w:rsid w:val="79E14A9A"/>
    <w:rsid w:val="7A84AF78"/>
    <w:rsid w:val="7A97D191"/>
    <w:rsid w:val="7AABDAC8"/>
    <w:rsid w:val="7AC2D13C"/>
    <w:rsid w:val="7ACFC023"/>
    <w:rsid w:val="7B8E4BDD"/>
    <w:rsid w:val="7C183C53"/>
    <w:rsid w:val="7C26576D"/>
    <w:rsid w:val="7C8F4B5B"/>
    <w:rsid w:val="7CB420B5"/>
    <w:rsid w:val="7CE68591"/>
    <w:rsid w:val="7D8B984B"/>
    <w:rsid w:val="7D9A5092"/>
    <w:rsid w:val="7E2A87B6"/>
    <w:rsid w:val="7E921ECC"/>
    <w:rsid w:val="7F039884"/>
    <w:rsid w:val="7F92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1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1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1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4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7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1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1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7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8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9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10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styleId="CommentReference">
    <w:name w:val="annotation reference"/>
    <w:basedOn w:val="DefaultParagraphFont"/>
    <w:uiPriority w:val="99"/>
    <w:semiHidden/>
    <w:rsid w:val="0094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://www.dewr.gov.au/workplace-relations" TargetMode="External"/><Relationship Id="rId5" Type="http://schemas.openxmlformats.org/officeDocument/2006/relationships/webSettings" Target="webSettings.xml"/><Relationship Id="rId23" Type="http://schemas.openxmlformats.org/officeDocument/2006/relationships/image" Target="media/image4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2022-12-07T06:17:00Z</dcterms:created>
  <dcterms:modified xsi:type="dcterms:W3CDTF">2022-12-07T06:35:00Z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2022-12-07T06:17:23Z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09ed1611-bb95-4d89-8439-4307c4eeb94b</vt:lpwstr>
  </property>
  <property fmtid="{D5CDD505-2E9C-101B-9397-08002B2CF9AE}" pid="8" name="MSIP_Label_5f877481-9e35-4b68-b667-876a73c6db41_ContentBits">
    <vt:lpwstr>0</vt:lpwstr>
  </property>
</Properties>
</file>