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E427" w14:textId="70F7368A" w:rsidR="003E65A1" w:rsidRPr="006D18FD" w:rsidRDefault="0039444A" w:rsidP="0039444A">
      <w:pPr>
        <w:pStyle w:val="Title"/>
        <w:spacing w:after="720"/>
        <w:rPr>
          <w:color w:val="292065"/>
          <w:sz w:val="60"/>
          <w:szCs w:val="60"/>
        </w:rPr>
      </w:pPr>
      <w:r>
        <w:rPr>
          <w:rFonts w:asciiTheme="minorHAnsi" w:eastAsia="Times New Roman" w:hAnsiTheme="minorHAnsi" w:cstheme="minorHAnsi"/>
          <w:color w:val="1E3D65"/>
        </w:rPr>
        <w:drawing>
          <wp:anchor distT="0" distB="0" distL="114300" distR="114300" simplePos="0" relativeHeight="251658240" behindDoc="0" locked="0" layoutInCell="1" allowOverlap="1" wp14:anchorId="6BE5760D" wp14:editId="5C06C204">
            <wp:simplePos x="0" y="0"/>
            <wp:positionH relativeFrom="column">
              <wp:posOffset>128</wp:posOffset>
            </wp:positionH>
            <wp:positionV relativeFrom="paragraph">
              <wp:posOffset>1202368</wp:posOffset>
            </wp:positionV>
            <wp:extent cx="640081" cy="637033"/>
            <wp:effectExtent l="0" t="0" r="762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3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21C">
        <w:rPr>
          <w:color w:val="292065"/>
          <w:sz w:val="60"/>
          <w:szCs w:val="60"/>
        </w:rPr>
        <w:t>Progress</w:t>
      </w:r>
      <w:r w:rsidR="00E161C0">
        <w:rPr>
          <w:color w:val="292065"/>
          <w:sz w:val="60"/>
          <w:szCs w:val="60"/>
        </w:rPr>
        <w:t>ion</w:t>
      </w:r>
      <w:r w:rsidR="00E1774C">
        <w:rPr>
          <w:color w:val="292065"/>
          <w:sz w:val="60"/>
          <w:szCs w:val="60"/>
        </w:rPr>
        <w:t xml:space="preserve"> Form Fact Sheet</w:t>
      </w:r>
    </w:p>
    <w:p w14:paraId="0B182314" w14:textId="074EB15F" w:rsidR="00DF2CC9" w:rsidRPr="0039444A" w:rsidRDefault="00100267" w:rsidP="0039444A">
      <w:pPr>
        <w:pStyle w:val="Heading1"/>
        <w:spacing w:after="360"/>
        <w:rPr>
          <w:rFonts w:asciiTheme="minorHAnsi" w:eastAsia="Times New Roman" w:hAnsiTheme="minorHAnsi" w:cstheme="minorHAnsi"/>
          <w:b/>
          <w:bCs/>
          <w:color w:val="1E3D65"/>
        </w:rPr>
      </w:pPr>
      <w:r w:rsidRPr="0039444A">
        <w:rPr>
          <w:rFonts w:asciiTheme="minorHAnsi" w:eastAsia="Times New Roman" w:hAnsiTheme="minorHAnsi" w:cstheme="minorHAnsi"/>
          <w:b/>
          <w:bCs/>
          <w:color w:val="1E3D65"/>
        </w:rPr>
        <w:t>What is the Form?</w:t>
      </w:r>
    </w:p>
    <w:p w14:paraId="57F2123F" w14:textId="4E40FFD1" w:rsidR="00100267" w:rsidRDefault="0039444A" w:rsidP="0039444A">
      <w:pPr>
        <w:spacing w:after="360"/>
      </w:pPr>
      <w:r>
        <w:rPr>
          <w:rFonts w:eastAsia="Times New Roman" w:cstheme="minorHAnsi"/>
          <w:noProof/>
          <w:color w:val="1E3D65"/>
        </w:rPr>
        <w:drawing>
          <wp:anchor distT="0" distB="0" distL="114300" distR="114300" simplePos="0" relativeHeight="251659264" behindDoc="0" locked="0" layoutInCell="1" allowOverlap="1" wp14:anchorId="467A1EE3" wp14:editId="02D0CE5D">
            <wp:simplePos x="0" y="0"/>
            <wp:positionH relativeFrom="column">
              <wp:posOffset>6350</wp:posOffset>
            </wp:positionH>
            <wp:positionV relativeFrom="paragraph">
              <wp:posOffset>464622</wp:posOffset>
            </wp:positionV>
            <wp:extent cx="636905" cy="636905"/>
            <wp:effectExtent l="0" t="0" r="0" b="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481">
        <w:t xml:space="preserve">If you </w:t>
      </w:r>
      <w:r w:rsidR="00A7296D">
        <w:t>have</w:t>
      </w:r>
      <w:r w:rsidR="00342481">
        <w:t xml:space="preserve"> a </w:t>
      </w:r>
      <w:hyperlink r:id="rId10" w:history="1">
        <w:r w:rsidR="00342481" w:rsidRPr="0084245B">
          <w:rPr>
            <w:rStyle w:val="Hyperlink"/>
          </w:rPr>
          <w:t>VET Student Loan</w:t>
        </w:r>
      </w:hyperlink>
      <w:r w:rsidR="00342481">
        <w:t xml:space="preserve">, </w:t>
      </w:r>
      <w:r w:rsidR="00A7296D">
        <w:t xml:space="preserve">and are currently studying, or have recently been studying, </w:t>
      </w:r>
      <w:r w:rsidR="00342481">
        <w:t xml:space="preserve">you </w:t>
      </w:r>
      <w:r w:rsidR="007A7C4A">
        <w:t>are</w:t>
      </w:r>
      <w:r w:rsidR="00342481">
        <w:t xml:space="preserve"> required to complete a Progression Form 2-3 times a year throughout your studies.</w:t>
      </w:r>
    </w:p>
    <w:p w14:paraId="34ADFAA7" w14:textId="00FB37ED" w:rsidR="002E76E3" w:rsidRPr="0039444A" w:rsidRDefault="002E76E3" w:rsidP="0039444A">
      <w:pPr>
        <w:pStyle w:val="Heading1"/>
        <w:spacing w:before="360" w:after="360"/>
        <w:rPr>
          <w:rFonts w:asciiTheme="minorHAnsi" w:eastAsia="Times New Roman" w:hAnsiTheme="minorHAnsi" w:cstheme="minorHAnsi"/>
          <w:b/>
          <w:bCs/>
          <w:color w:val="1E3D65"/>
        </w:rPr>
      </w:pPr>
      <w:r w:rsidRPr="0039444A">
        <w:rPr>
          <w:rFonts w:asciiTheme="minorHAnsi" w:eastAsia="Times New Roman" w:hAnsiTheme="minorHAnsi" w:cstheme="minorHAnsi"/>
          <w:b/>
          <w:bCs/>
          <w:color w:val="1E3D65"/>
        </w:rPr>
        <w:t>Why do I need to complete it?</w:t>
      </w:r>
    </w:p>
    <w:p w14:paraId="64D982EF" w14:textId="08FA5C6C" w:rsidR="00A80E4A" w:rsidRDefault="00A80E4A" w:rsidP="00A7296D">
      <w:pPr>
        <w:spacing w:after="120"/>
      </w:pPr>
      <w:r>
        <w:t xml:space="preserve">The purpose of the Form is for the Department of Education, Skills and Employment to confirm your current study status, to determine if you still require your VET Student Loan. </w:t>
      </w:r>
    </w:p>
    <w:p w14:paraId="43E456F9" w14:textId="77777777" w:rsidR="00D64481" w:rsidRPr="00A43C3C" w:rsidRDefault="00D64481" w:rsidP="00A7296D">
      <w:pPr>
        <w:keepNext/>
        <w:spacing w:after="120"/>
      </w:pPr>
      <w:r w:rsidRPr="00A43C3C">
        <w:t xml:space="preserve">If you </w:t>
      </w:r>
      <w:r w:rsidRPr="00C94614">
        <w:rPr>
          <w:rStyle w:val="Strong"/>
        </w:rPr>
        <w:t>do not complete</w:t>
      </w:r>
      <w:r w:rsidRPr="00A43C3C">
        <w:t xml:space="preserve"> the Form within </w:t>
      </w:r>
      <w:r w:rsidRPr="00C94614">
        <w:rPr>
          <w:rStyle w:val="Strong"/>
        </w:rPr>
        <w:t>14 days</w:t>
      </w:r>
      <w:r w:rsidRPr="00A43C3C">
        <w:t xml:space="preserve"> of receiving it:</w:t>
      </w:r>
    </w:p>
    <w:p w14:paraId="29E95989" w14:textId="77777777" w:rsidR="00D64481" w:rsidRDefault="00D64481" w:rsidP="00A7296D">
      <w:pPr>
        <w:numPr>
          <w:ilvl w:val="0"/>
          <w:numId w:val="44"/>
        </w:numPr>
        <w:spacing w:after="0"/>
        <w:ind w:left="714" w:hanging="357"/>
      </w:pPr>
      <w:r>
        <w:t xml:space="preserve">Your VET Student Loan </w:t>
      </w:r>
      <w:r w:rsidRPr="000E1225">
        <w:t>may be</w:t>
      </w:r>
      <w:r w:rsidRPr="00633728">
        <w:rPr>
          <w:b/>
          <w:bCs/>
        </w:rPr>
        <w:t xml:space="preserve"> </w:t>
      </w:r>
      <w:r w:rsidRPr="00C94614">
        <w:rPr>
          <w:rStyle w:val="Strong"/>
        </w:rPr>
        <w:t>stopped</w:t>
      </w:r>
      <w:r>
        <w:t>.</w:t>
      </w:r>
    </w:p>
    <w:p w14:paraId="706B375A" w14:textId="1D156B3A" w:rsidR="00430957" w:rsidRDefault="0039444A" w:rsidP="0039444A">
      <w:pPr>
        <w:numPr>
          <w:ilvl w:val="0"/>
          <w:numId w:val="44"/>
        </w:numPr>
        <w:spacing w:after="240"/>
        <w:ind w:left="714" w:hanging="357"/>
      </w:pPr>
      <w:r>
        <w:rPr>
          <w:rFonts w:eastAsia="Times New Roman" w:cstheme="minorHAnsi"/>
          <w:noProof/>
          <w:color w:val="1E3D65"/>
        </w:rPr>
        <w:drawing>
          <wp:anchor distT="0" distB="0" distL="114300" distR="114300" simplePos="0" relativeHeight="251660288" behindDoc="0" locked="0" layoutInCell="1" allowOverlap="1" wp14:anchorId="017045D6" wp14:editId="1F896795">
            <wp:simplePos x="0" y="0"/>
            <wp:positionH relativeFrom="column">
              <wp:posOffset>11430</wp:posOffset>
            </wp:positionH>
            <wp:positionV relativeFrom="paragraph">
              <wp:posOffset>200025</wp:posOffset>
            </wp:positionV>
            <wp:extent cx="636905" cy="63690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481" w:rsidRPr="000E1225">
        <w:t>You may</w:t>
      </w:r>
      <w:r w:rsidR="00D64481" w:rsidRPr="00633728">
        <w:rPr>
          <w:b/>
          <w:bCs/>
        </w:rPr>
        <w:t xml:space="preserve"> </w:t>
      </w:r>
      <w:r w:rsidR="00D64481" w:rsidRPr="00C94614">
        <w:rPr>
          <w:rStyle w:val="Strong"/>
        </w:rPr>
        <w:t>incorrectly incur debt</w:t>
      </w:r>
      <w:r w:rsidR="00D64481">
        <w:t xml:space="preserve"> for studies that you are not continuing with. </w:t>
      </w:r>
    </w:p>
    <w:p w14:paraId="52F913C9" w14:textId="00DC437B" w:rsidR="00950BF0" w:rsidRPr="0039444A" w:rsidRDefault="00950BF0" w:rsidP="0039444A">
      <w:pPr>
        <w:pStyle w:val="Heading1"/>
        <w:spacing w:before="360" w:after="360"/>
        <w:rPr>
          <w:rFonts w:asciiTheme="minorHAnsi" w:eastAsia="Times New Roman" w:hAnsiTheme="minorHAnsi" w:cstheme="minorHAnsi"/>
          <w:b/>
          <w:bCs/>
          <w:color w:val="1E3D65"/>
        </w:rPr>
      </w:pPr>
      <w:r w:rsidRPr="0039444A">
        <w:rPr>
          <w:rFonts w:asciiTheme="minorHAnsi" w:eastAsia="Times New Roman" w:hAnsiTheme="minorHAnsi" w:cstheme="minorHAnsi"/>
          <w:b/>
          <w:bCs/>
          <w:color w:val="1E3D65"/>
        </w:rPr>
        <w:t>Who needs to complete it</w:t>
      </w:r>
      <w:r w:rsidR="00895A96" w:rsidRPr="0039444A">
        <w:rPr>
          <w:rFonts w:asciiTheme="minorHAnsi" w:eastAsia="Times New Roman" w:hAnsiTheme="minorHAnsi" w:cstheme="minorHAnsi"/>
          <w:b/>
          <w:bCs/>
          <w:color w:val="1E3D65"/>
        </w:rPr>
        <w:t>?</w:t>
      </w:r>
    </w:p>
    <w:p w14:paraId="3878F49D" w14:textId="5D9D114D" w:rsidR="00950BF0" w:rsidRPr="00633728" w:rsidRDefault="00950BF0" w:rsidP="00950BF0">
      <w:r w:rsidRPr="005F08C6">
        <w:t xml:space="preserve">All students </w:t>
      </w:r>
      <w:r w:rsidR="00A7296D">
        <w:t>accessing</w:t>
      </w:r>
      <w:r w:rsidRPr="005F08C6">
        <w:t xml:space="preserve"> a VET Student Loan </w:t>
      </w:r>
      <w:r w:rsidRPr="00C94614">
        <w:rPr>
          <w:rStyle w:val="Strong"/>
        </w:rPr>
        <w:t>must</w:t>
      </w:r>
      <w:r w:rsidRPr="005F08C6">
        <w:t xml:space="preserve"> complete</w:t>
      </w:r>
      <w:r>
        <w:t xml:space="preserve"> the Progression Form.</w:t>
      </w:r>
    </w:p>
    <w:p w14:paraId="134D08C6" w14:textId="0275FD00" w:rsidR="00950BF0" w:rsidRDefault="00950BF0" w:rsidP="00950BF0">
      <w:pPr>
        <w:spacing w:after="120"/>
      </w:pPr>
      <w:r w:rsidRPr="0034038C">
        <w:t xml:space="preserve">If you are </w:t>
      </w:r>
      <w:r w:rsidRPr="00C94614">
        <w:rPr>
          <w:rStyle w:val="Strong"/>
        </w:rPr>
        <w:t>continuing</w:t>
      </w:r>
      <w:r w:rsidRPr="0034038C">
        <w:t xml:space="preserve"> with your course</w:t>
      </w:r>
      <w:r>
        <w:t xml:space="preserve">, complete the Form to ensure continued access to your loan. </w:t>
      </w:r>
    </w:p>
    <w:p w14:paraId="03778FF7" w14:textId="1BD59645" w:rsidR="00A7296D" w:rsidRDefault="00A7296D" w:rsidP="00950BF0">
      <w:pPr>
        <w:spacing w:after="120"/>
      </w:pPr>
      <w:r>
        <w:t xml:space="preserve">If you are re-commencing after a period of absence from </w:t>
      </w:r>
      <w:r w:rsidR="005F7FEF">
        <w:t>your course</w:t>
      </w:r>
      <w:r>
        <w:t xml:space="preserve"> (</w:t>
      </w:r>
      <w:r w:rsidR="00B01F24">
        <w:t>for example,</w:t>
      </w:r>
      <w:r>
        <w:t xml:space="preserve"> after a deferral or withdrawal</w:t>
      </w:r>
      <w:r w:rsidR="005F7FEF">
        <w:t>)</w:t>
      </w:r>
      <w:r w:rsidR="00ED56DB">
        <w:t xml:space="preserve"> you </w:t>
      </w:r>
      <w:r w:rsidR="00ED56DB" w:rsidRPr="00C94614">
        <w:rPr>
          <w:rStyle w:val="Strong"/>
        </w:rPr>
        <w:t>must</w:t>
      </w:r>
      <w:r w:rsidR="00ED56DB">
        <w:t xml:space="preserve"> </w:t>
      </w:r>
      <w:r w:rsidR="00ED56DB" w:rsidRPr="00ED56DB">
        <w:t>complete the Form</w:t>
      </w:r>
      <w:r w:rsidR="00ED56DB">
        <w:t xml:space="preserve">, advising the date of recommencement, </w:t>
      </w:r>
      <w:r w:rsidR="00ED56DB" w:rsidRPr="00ED56DB">
        <w:t xml:space="preserve">to </w:t>
      </w:r>
      <w:r w:rsidR="005063E8">
        <w:t xml:space="preserve">ensure your loan is recontinued for your course.  </w:t>
      </w:r>
      <w:r>
        <w:t xml:space="preserve"> </w:t>
      </w:r>
    </w:p>
    <w:p w14:paraId="0D565053" w14:textId="584C1123" w:rsidR="00950BF0" w:rsidRDefault="00950BF0" w:rsidP="00950BF0">
      <w:pPr>
        <w:spacing w:after="120"/>
      </w:pPr>
      <w:r w:rsidRPr="005F08C6">
        <w:t xml:space="preserve">If you have </w:t>
      </w:r>
      <w:r w:rsidRPr="00C94614">
        <w:rPr>
          <w:rStyle w:val="Strong"/>
        </w:rPr>
        <w:t>completed</w:t>
      </w:r>
      <w:r w:rsidRPr="005F08C6">
        <w:t xml:space="preserve"> your course</w:t>
      </w:r>
      <w:r>
        <w:t xml:space="preserve">, complete the Form to ensure </w:t>
      </w:r>
      <w:r w:rsidR="00F22452">
        <w:t>you do not incur further VET Student Loan debt</w:t>
      </w:r>
      <w:r>
        <w:t xml:space="preserve">. </w:t>
      </w:r>
    </w:p>
    <w:p w14:paraId="43544310" w14:textId="1AB2AD17" w:rsidR="00950BF0" w:rsidRDefault="00950BF0" w:rsidP="00950BF0">
      <w:pPr>
        <w:spacing w:after="120"/>
      </w:pPr>
      <w:r w:rsidRPr="005F08C6">
        <w:t xml:space="preserve">If you have </w:t>
      </w:r>
      <w:r w:rsidRPr="00C94614">
        <w:rPr>
          <w:rStyle w:val="Strong"/>
        </w:rPr>
        <w:t>deferred</w:t>
      </w:r>
      <w:r w:rsidRPr="005F08C6">
        <w:t xml:space="preserve"> or </w:t>
      </w:r>
      <w:r w:rsidRPr="00C94614">
        <w:rPr>
          <w:rStyle w:val="Strong"/>
        </w:rPr>
        <w:t>withdrawn</w:t>
      </w:r>
      <w:r w:rsidRPr="005F08C6">
        <w:t xml:space="preserve"> from your course, </w:t>
      </w:r>
      <w:r>
        <w:t xml:space="preserve">complete the Form to ensure your </w:t>
      </w:r>
      <w:r w:rsidR="000279CD">
        <w:t>VET Student Loan for your</w:t>
      </w:r>
      <w:r>
        <w:t xml:space="preserve"> </w:t>
      </w:r>
      <w:r w:rsidR="000279CD">
        <w:t>course</w:t>
      </w:r>
      <w:r>
        <w:t xml:space="preserve"> </w:t>
      </w:r>
      <w:r w:rsidR="000279CD">
        <w:t>is</w:t>
      </w:r>
      <w:r>
        <w:t xml:space="preserve"> paused/stopped. You </w:t>
      </w:r>
      <w:r w:rsidRPr="00C94614">
        <w:rPr>
          <w:rStyle w:val="Strong"/>
        </w:rPr>
        <w:t>must</w:t>
      </w:r>
      <w:r>
        <w:t>:</w:t>
      </w:r>
    </w:p>
    <w:p w14:paraId="129D9E86" w14:textId="2EA2E70B" w:rsidR="00950BF0" w:rsidRDefault="00950BF0" w:rsidP="00950BF0">
      <w:pPr>
        <w:numPr>
          <w:ilvl w:val="0"/>
          <w:numId w:val="44"/>
        </w:numPr>
        <w:spacing w:after="0"/>
        <w:ind w:left="714" w:hanging="357"/>
      </w:pPr>
      <w:r>
        <w:t xml:space="preserve">Follow </w:t>
      </w:r>
      <w:r w:rsidR="00BE6F48">
        <w:t xml:space="preserve">the </w:t>
      </w:r>
      <w:r>
        <w:t>deferral/withdrawal procedure</w:t>
      </w:r>
      <w:r w:rsidR="00BE6F48">
        <w:t xml:space="preserve"> of your education/training provider</w:t>
      </w:r>
      <w:r>
        <w:t xml:space="preserve">. </w:t>
      </w:r>
    </w:p>
    <w:p w14:paraId="43D728C3" w14:textId="06666A1D" w:rsidR="00950BF0" w:rsidRDefault="00950BF0" w:rsidP="00950BF0">
      <w:pPr>
        <w:numPr>
          <w:ilvl w:val="0"/>
          <w:numId w:val="44"/>
        </w:numPr>
        <w:spacing w:after="120"/>
        <w:ind w:left="714" w:hanging="357"/>
      </w:pPr>
      <w:r>
        <w:t xml:space="preserve">Complete the Progression Form, advising the date of deferral/withdrawal, </w:t>
      </w:r>
      <w:r w:rsidR="000279CD">
        <w:t>to ensure you are not incurring any unnecessary VET Student Loan debt</w:t>
      </w:r>
      <w:r>
        <w:t xml:space="preserve">. If this date is after the </w:t>
      </w:r>
      <w:hyperlink r:id="rId12" w:anchor="toc-census-days" w:history="1">
        <w:r w:rsidRPr="00063BE2">
          <w:rPr>
            <w:rStyle w:val="Hyperlink"/>
          </w:rPr>
          <w:t>census date</w:t>
        </w:r>
      </w:hyperlink>
      <w:r>
        <w:t xml:space="preserve"> published by your provider, you will incur a debt.</w:t>
      </w:r>
    </w:p>
    <w:p w14:paraId="58D8E212" w14:textId="77777777" w:rsidR="007E4E6D" w:rsidRDefault="00950BF0" w:rsidP="007E4E6D">
      <w:pPr>
        <w:sectPr w:rsidR="007E4E6D" w:rsidSect="000D737E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991" w:bottom="709" w:left="1440" w:header="142" w:footer="708" w:gutter="0"/>
          <w:cols w:space="708"/>
          <w:titlePg/>
          <w:docGrid w:linePitch="360"/>
        </w:sectPr>
      </w:pPr>
      <w:r w:rsidRPr="001C1578">
        <w:t xml:space="preserve">If you </w:t>
      </w:r>
      <w:r w:rsidRPr="00C94614">
        <w:rPr>
          <w:rStyle w:val="Strong"/>
        </w:rPr>
        <w:t>never commenced</w:t>
      </w:r>
      <w:r w:rsidRPr="001C1578">
        <w:t xml:space="preserve"> the course</w:t>
      </w:r>
      <w:r>
        <w:t xml:space="preserve">, complete the Form to ensure you do not incur a </w:t>
      </w:r>
      <w:r w:rsidR="000279CD">
        <w:t xml:space="preserve">VET Student Loan </w:t>
      </w:r>
      <w:r>
        <w:t>debt.</w:t>
      </w:r>
    </w:p>
    <w:p w14:paraId="587B0901" w14:textId="69D35B59" w:rsidR="00C751D3" w:rsidRPr="00C31006" w:rsidRDefault="00C31006" w:rsidP="00C31006">
      <w:pPr>
        <w:pStyle w:val="Heading1"/>
        <w:spacing w:before="480" w:after="360"/>
        <w:rPr>
          <w:rFonts w:asciiTheme="minorHAnsi" w:eastAsia="Times New Roman" w:hAnsiTheme="minorHAnsi" w:cstheme="minorHAnsi"/>
          <w:b/>
          <w:bCs/>
          <w:color w:val="1E3D65"/>
        </w:rPr>
      </w:pPr>
      <w:r w:rsidRPr="00C31006">
        <w:rPr>
          <w:rFonts w:asciiTheme="minorHAnsi" w:eastAsia="Times New Roman" w:hAnsiTheme="minorHAnsi" w:cstheme="minorHAnsi"/>
          <w:b/>
          <w:bCs/>
          <w:noProof/>
          <w:color w:val="1E3D65"/>
        </w:rPr>
        <w:lastRenderedPageBreak/>
        <w:drawing>
          <wp:anchor distT="0" distB="0" distL="114300" distR="114300" simplePos="0" relativeHeight="251661312" behindDoc="0" locked="0" layoutInCell="1" allowOverlap="1" wp14:anchorId="6C645AAB" wp14:editId="75576F88">
            <wp:simplePos x="0" y="0"/>
            <wp:positionH relativeFrom="column">
              <wp:posOffset>0</wp:posOffset>
            </wp:positionH>
            <wp:positionV relativeFrom="paragraph">
              <wp:posOffset>99</wp:posOffset>
            </wp:positionV>
            <wp:extent cx="637033" cy="637033"/>
            <wp:effectExtent l="0" t="0" r="0" b="0"/>
            <wp:wrapSquare wrapText="bothSides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3" cy="63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1D3" w:rsidRPr="00C31006">
        <w:rPr>
          <w:rFonts w:asciiTheme="minorHAnsi" w:eastAsia="Times New Roman" w:hAnsiTheme="minorHAnsi" w:cstheme="minorHAnsi"/>
          <w:b/>
          <w:bCs/>
          <w:color w:val="1E3D65"/>
        </w:rPr>
        <w:t>How do I complete it?</w:t>
      </w:r>
    </w:p>
    <w:p w14:paraId="03155983" w14:textId="77777777" w:rsidR="00C751D3" w:rsidRDefault="00C751D3" w:rsidP="00A7296D">
      <w:pPr>
        <w:spacing w:after="120"/>
      </w:pPr>
      <w:r w:rsidRPr="008E3676">
        <w:t xml:space="preserve">For </w:t>
      </w:r>
      <w:r w:rsidRPr="00C94614">
        <w:rPr>
          <w:rStyle w:val="Strong"/>
        </w:rPr>
        <w:t>each course</w:t>
      </w:r>
      <w:r>
        <w:t xml:space="preserve"> that you are enrolled in:</w:t>
      </w:r>
    </w:p>
    <w:p w14:paraId="6517AA83" w14:textId="6050EDDE" w:rsidR="00C751D3" w:rsidRPr="000134AF" w:rsidRDefault="00C751D3" w:rsidP="00A7296D">
      <w:pPr>
        <w:pStyle w:val="ListNumber"/>
        <w:rPr>
          <w:rStyle w:val="Hyperlink"/>
          <w:color w:val="auto"/>
          <w:u w:val="none"/>
        </w:rPr>
      </w:pPr>
      <w:r w:rsidRPr="000134AF">
        <w:rPr>
          <w:rStyle w:val="Hyperlink"/>
          <w:color w:val="auto"/>
          <w:u w:val="none"/>
        </w:rPr>
        <w:t>You will receive an email from [</w:t>
      </w:r>
      <w:hyperlink r:id="rId19" w:history="1">
        <w:r w:rsidRPr="003B1E3F">
          <w:rPr>
            <w:rStyle w:val="Hyperlink"/>
          </w:rPr>
          <w:t>ecafsystem@education.gov.au</w:t>
        </w:r>
      </w:hyperlink>
      <w:r w:rsidRPr="000134AF">
        <w:rPr>
          <w:rStyle w:val="Hyperlink"/>
          <w:color w:val="auto"/>
          <w:u w:val="none"/>
        </w:rPr>
        <w:t xml:space="preserve"> / </w:t>
      </w:r>
      <w:hyperlink r:id="rId20" w:history="1">
        <w:r w:rsidRPr="00342E05">
          <w:rPr>
            <w:rStyle w:val="Hyperlink"/>
          </w:rPr>
          <w:t>VETStudentLoans@education.gov.au</w:t>
        </w:r>
      </w:hyperlink>
      <w:r w:rsidRPr="000134AF">
        <w:rPr>
          <w:rStyle w:val="Hyperlink"/>
          <w:color w:val="auto"/>
          <w:u w:val="none"/>
        </w:rPr>
        <w:t xml:space="preserve">] with the subject line ‘Your VET Student Loan – action required by [due date]’. </w:t>
      </w:r>
    </w:p>
    <w:p w14:paraId="57F55F13" w14:textId="357C5C80" w:rsidR="00C751D3" w:rsidRPr="000134AF" w:rsidRDefault="00C751D3" w:rsidP="00A7296D">
      <w:pPr>
        <w:pStyle w:val="ListNumber"/>
        <w:rPr>
          <w:rStyle w:val="Hyperlink"/>
          <w:color w:val="auto"/>
          <w:u w:val="none"/>
        </w:rPr>
      </w:pPr>
      <w:r w:rsidRPr="000134AF">
        <w:rPr>
          <w:rStyle w:val="Hyperlink"/>
          <w:color w:val="auto"/>
          <w:u w:val="none"/>
        </w:rPr>
        <w:t>Use the link and passkey from the email to login. You will also need to enter your date of birth</w:t>
      </w:r>
      <w:r w:rsidR="004E094F">
        <w:rPr>
          <w:rStyle w:val="Hyperlink"/>
          <w:color w:val="auto"/>
          <w:u w:val="none"/>
        </w:rPr>
        <w:t xml:space="preserve"> </w:t>
      </w:r>
      <w:r w:rsidR="003F54D8">
        <w:rPr>
          <w:rStyle w:val="Hyperlink"/>
          <w:color w:val="auto"/>
          <w:u w:val="none"/>
        </w:rPr>
        <w:t>in the following</w:t>
      </w:r>
      <w:r w:rsidR="004E094F">
        <w:rPr>
          <w:rStyle w:val="Hyperlink"/>
          <w:color w:val="auto"/>
          <w:u w:val="none"/>
        </w:rPr>
        <w:t xml:space="preserve"> date format DD/MM/YYYY</w:t>
      </w:r>
      <w:r w:rsidR="003F54D8">
        <w:rPr>
          <w:rStyle w:val="Hyperlink"/>
          <w:color w:val="auto"/>
          <w:u w:val="none"/>
        </w:rPr>
        <w:t xml:space="preserve"> to login</w:t>
      </w:r>
      <w:r w:rsidRPr="000134AF">
        <w:rPr>
          <w:rStyle w:val="Hyperlink"/>
          <w:color w:val="auto"/>
          <w:u w:val="none"/>
        </w:rPr>
        <w:t>.</w:t>
      </w:r>
    </w:p>
    <w:p w14:paraId="7B4D3391" w14:textId="1820B8E2" w:rsidR="00C751D3" w:rsidRPr="000134AF" w:rsidRDefault="00C751D3" w:rsidP="00A7296D">
      <w:pPr>
        <w:pStyle w:val="ListNumber"/>
        <w:rPr>
          <w:rStyle w:val="Hyperlink"/>
          <w:color w:val="auto"/>
          <w:u w:val="none"/>
        </w:rPr>
      </w:pPr>
      <w:r w:rsidRPr="000134AF">
        <w:rPr>
          <w:rStyle w:val="Hyperlink"/>
          <w:color w:val="auto"/>
          <w:u w:val="none"/>
        </w:rPr>
        <w:t xml:space="preserve">Complete the questions and submit. The Form is simple and should take less than 5 minutes to complete. </w:t>
      </w:r>
    </w:p>
    <w:p w14:paraId="5BC02F72" w14:textId="17E9FCDB" w:rsidR="00C751D3" w:rsidRPr="008E3676" w:rsidRDefault="00C751D3" w:rsidP="00A7296D">
      <w:pPr>
        <w:rPr>
          <w:i/>
          <w:iCs/>
        </w:rPr>
      </w:pPr>
      <w:r w:rsidRPr="00C94614">
        <w:rPr>
          <w:rStyle w:val="SubtleEmphasis"/>
        </w:rPr>
        <w:t xml:space="preserve">You will have </w:t>
      </w:r>
      <w:r w:rsidRPr="00C94614">
        <w:rPr>
          <w:rStyle w:val="Strong"/>
          <w:i/>
          <w:iCs/>
        </w:rPr>
        <w:t>14 days</w:t>
      </w:r>
      <w:r w:rsidRPr="00C94614">
        <w:rPr>
          <w:rStyle w:val="SubtleEmphasis"/>
        </w:rPr>
        <w:t xml:space="preserve"> from the date you receive the email to complete and submit the Form</w:t>
      </w:r>
      <w:r w:rsidRPr="008E3676">
        <w:rPr>
          <w:i/>
          <w:iCs/>
        </w:rPr>
        <w:t>.</w:t>
      </w:r>
    </w:p>
    <w:p w14:paraId="2996DCA2" w14:textId="505449B1" w:rsidR="00B67C3D" w:rsidRPr="00C31006" w:rsidRDefault="00C31006" w:rsidP="00C31006">
      <w:pPr>
        <w:pStyle w:val="Heading1"/>
        <w:spacing w:before="360" w:after="240"/>
        <w:rPr>
          <w:rFonts w:asciiTheme="minorHAnsi" w:eastAsia="Times New Roman" w:hAnsiTheme="minorHAnsi" w:cstheme="minorHAnsi"/>
          <w:b/>
          <w:bCs/>
          <w:color w:val="1E3D65"/>
        </w:rPr>
      </w:pPr>
      <w:r w:rsidRPr="00C31006">
        <w:rPr>
          <w:rFonts w:asciiTheme="minorHAnsi" w:eastAsia="Times New Roman" w:hAnsiTheme="minorHAnsi" w:cstheme="minorHAnsi"/>
          <w:b/>
          <w:bCs/>
          <w:noProof/>
          <w:color w:val="1E3D65"/>
        </w:rPr>
        <w:drawing>
          <wp:anchor distT="0" distB="0" distL="114300" distR="114300" simplePos="0" relativeHeight="251662336" behindDoc="0" locked="0" layoutInCell="1" allowOverlap="1" wp14:anchorId="4C9BE477" wp14:editId="365EB249">
            <wp:simplePos x="0" y="0"/>
            <wp:positionH relativeFrom="column">
              <wp:posOffset>0</wp:posOffset>
            </wp:positionH>
            <wp:positionV relativeFrom="paragraph">
              <wp:posOffset>25070</wp:posOffset>
            </wp:positionV>
            <wp:extent cx="637033" cy="640081"/>
            <wp:effectExtent l="0" t="0" r="0" b="7620"/>
            <wp:wrapSquare wrapText="bothSides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3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C3D" w:rsidRPr="00C31006">
        <w:rPr>
          <w:rFonts w:asciiTheme="minorHAnsi" w:eastAsia="Times New Roman" w:hAnsiTheme="minorHAnsi" w:cstheme="minorHAnsi"/>
          <w:b/>
          <w:bCs/>
          <w:color w:val="1E3D65"/>
        </w:rPr>
        <w:t>What should I do if I have difficulty completing it or do not complete it on time?</w:t>
      </w:r>
    </w:p>
    <w:p w14:paraId="1B9AE91A" w14:textId="4FA99D57" w:rsidR="00B67C3D" w:rsidRDefault="00B67C3D" w:rsidP="00B67C3D">
      <w:pPr>
        <w:spacing w:after="120"/>
      </w:pPr>
      <w:r>
        <w:t xml:space="preserve">Please </w:t>
      </w:r>
      <w:r w:rsidRPr="00C94614">
        <w:rPr>
          <w:rStyle w:val="Strong"/>
        </w:rPr>
        <w:t>contact</w:t>
      </w:r>
      <w:r w:rsidRPr="00063BE2">
        <w:rPr>
          <w:b/>
          <w:bCs/>
        </w:rPr>
        <w:t xml:space="preserve"> </w:t>
      </w:r>
      <w:r w:rsidRPr="00CC4CBE">
        <w:t>your provider</w:t>
      </w:r>
      <w:r>
        <w:t xml:space="preserve"> if you have any queries or difficulties accessing</w:t>
      </w:r>
      <w:r w:rsidR="00750778">
        <w:t xml:space="preserve"> </w:t>
      </w:r>
      <w:r>
        <w:t xml:space="preserve">/submitting your Progression Form, including if: </w:t>
      </w:r>
    </w:p>
    <w:p w14:paraId="20ED5168" w14:textId="3905E720" w:rsidR="00B67C3D" w:rsidRDefault="007A7C4A" w:rsidP="00B67C3D">
      <w:pPr>
        <w:numPr>
          <w:ilvl w:val="0"/>
          <w:numId w:val="44"/>
        </w:numPr>
        <w:spacing w:after="0"/>
        <w:ind w:left="714" w:hanging="357"/>
      </w:pPr>
      <w:r>
        <w:t>y</w:t>
      </w:r>
      <w:r w:rsidR="00B67C3D">
        <w:t xml:space="preserve">ou are unsure how to complete the Form </w:t>
      </w:r>
    </w:p>
    <w:p w14:paraId="4B58B6C8" w14:textId="32808C45" w:rsidR="00B67C3D" w:rsidRDefault="007A7C4A" w:rsidP="00B67C3D">
      <w:pPr>
        <w:numPr>
          <w:ilvl w:val="0"/>
          <w:numId w:val="44"/>
        </w:numPr>
        <w:spacing w:after="0"/>
        <w:ind w:left="714" w:hanging="357"/>
      </w:pPr>
      <w:r>
        <w:t>y</w:t>
      </w:r>
      <w:r w:rsidR="00B67C3D">
        <w:t xml:space="preserve">ou made any errors in the Form </w:t>
      </w:r>
    </w:p>
    <w:p w14:paraId="2568F2BF" w14:textId="0891FE26" w:rsidR="00B67C3D" w:rsidRDefault="007A7C4A" w:rsidP="00B67C3D">
      <w:pPr>
        <w:numPr>
          <w:ilvl w:val="0"/>
          <w:numId w:val="44"/>
        </w:numPr>
        <w:spacing w:after="0"/>
        <w:ind w:left="714" w:hanging="357"/>
      </w:pPr>
      <w:r>
        <w:t>y</w:t>
      </w:r>
      <w:r w:rsidR="00B67C3D">
        <w:t xml:space="preserve">ou deleted the email before completing the Form </w:t>
      </w:r>
    </w:p>
    <w:p w14:paraId="463545EE" w14:textId="63CFAB6E" w:rsidR="00B67C3D" w:rsidRDefault="007A7C4A" w:rsidP="00B67C3D">
      <w:pPr>
        <w:numPr>
          <w:ilvl w:val="0"/>
          <w:numId w:val="44"/>
        </w:numPr>
        <w:spacing w:after="0"/>
        <w:ind w:left="714" w:hanging="357"/>
      </w:pPr>
      <w:r>
        <w:t>y</w:t>
      </w:r>
      <w:r w:rsidR="00B67C3D">
        <w:t xml:space="preserve">ou missed the deadline for completing the Form </w:t>
      </w:r>
    </w:p>
    <w:p w14:paraId="79C9578E" w14:textId="30F07A92" w:rsidR="00F32D4E" w:rsidRPr="00063BE2" w:rsidRDefault="00C31006" w:rsidP="007E4E6D">
      <w:pPr>
        <w:numPr>
          <w:ilvl w:val="0"/>
          <w:numId w:val="44"/>
        </w:numPr>
        <w:spacing w:after="120"/>
        <w:ind w:left="714" w:hanging="357"/>
      </w:pPr>
      <w:r>
        <w:rPr>
          <w:rFonts w:eastAsia="Times New Roman" w:cstheme="minorHAnsi"/>
          <w:noProof/>
          <w:color w:val="1E3D65"/>
        </w:rPr>
        <w:drawing>
          <wp:anchor distT="0" distB="0" distL="114300" distR="114300" simplePos="0" relativeHeight="251663360" behindDoc="0" locked="0" layoutInCell="1" allowOverlap="1" wp14:anchorId="6F56D930" wp14:editId="299144E3">
            <wp:simplePos x="0" y="0"/>
            <wp:positionH relativeFrom="column">
              <wp:posOffset>0</wp:posOffset>
            </wp:positionH>
            <wp:positionV relativeFrom="paragraph">
              <wp:posOffset>257423</wp:posOffset>
            </wp:positionV>
            <wp:extent cx="637033" cy="637033"/>
            <wp:effectExtent l="0" t="0" r="0" b="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3" cy="63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C4A">
        <w:t>t</w:t>
      </w:r>
      <w:r w:rsidR="00B67C3D">
        <w:t>he passkey does not work</w:t>
      </w:r>
    </w:p>
    <w:p w14:paraId="23C5CA54" w14:textId="5B79C736" w:rsidR="00F32D4E" w:rsidRPr="00C31006" w:rsidRDefault="00F32D4E" w:rsidP="00C31006">
      <w:pPr>
        <w:pStyle w:val="Heading1"/>
        <w:spacing w:before="360" w:after="360"/>
        <w:rPr>
          <w:rFonts w:asciiTheme="minorHAnsi" w:eastAsia="Times New Roman" w:hAnsiTheme="minorHAnsi" w:cstheme="minorHAnsi"/>
          <w:b/>
          <w:bCs/>
          <w:color w:val="1E3D65"/>
        </w:rPr>
      </w:pPr>
      <w:r w:rsidRPr="00C31006">
        <w:rPr>
          <w:rFonts w:asciiTheme="minorHAnsi" w:eastAsia="Times New Roman" w:hAnsiTheme="minorHAnsi" w:cstheme="minorHAnsi"/>
          <w:b/>
          <w:bCs/>
          <w:color w:val="1E3D65"/>
        </w:rPr>
        <w:t>Where can I get more information?</w:t>
      </w:r>
    </w:p>
    <w:p w14:paraId="75EFABFD" w14:textId="636AD867" w:rsidR="00F32D4E" w:rsidRDefault="00F32D4E" w:rsidP="00A7296D">
      <w:r>
        <w:t xml:space="preserve">For more information about VET Student Loans, refer to the </w:t>
      </w:r>
      <w:hyperlink r:id="rId23" w:history="1">
        <w:r w:rsidRPr="00BD6B56">
          <w:rPr>
            <w:rStyle w:val="Hyperlink"/>
          </w:rPr>
          <w:t>VET Student Loans Information Booklet</w:t>
        </w:r>
      </w:hyperlink>
      <w:r>
        <w:t>.</w:t>
      </w:r>
    </w:p>
    <w:p w14:paraId="201CC2CB" w14:textId="19FC746A" w:rsidR="00304F5B" w:rsidRPr="00E40B1B" w:rsidRDefault="00F32D4E" w:rsidP="00E40B1B">
      <w:r>
        <w:t xml:space="preserve">You can also contact the Department of Education, Skills and Employment by using the </w:t>
      </w:r>
      <w:r w:rsidR="00750778">
        <w:t>d</w:t>
      </w:r>
      <w:r>
        <w:t xml:space="preserve">epartment’s </w:t>
      </w:r>
      <w:hyperlink r:id="rId24" w:history="1">
        <w:r w:rsidR="00750778">
          <w:rPr>
            <w:rStyle w:val="Hyperlink"/>
          </w:rPr>
          <w:t>student</w:t>
        </w:r>
        <w:r w:rsidR="00750778" w:rsidRPr="00BD6B56">
          <w:rPr>
            <w:rStyle w:val="Hyperlink"/>
          </w:rPr>
          <w:t xml:space="preserve"> enquiry form</w:t>
        </w:r>
      </w:hyperlink>
      <w:r>
        <w:t>.</w:t>
      </w:r>
    </w:p>
    <w:sectPr w:rsidR="00304F5B" w:rsidRPr="00E40B1B" w:rsidSect="00C31006">
      <w:pgSz w:w="11906" w:h="16838"/>
      <w:pgMar w:top="1440" w:right="991" w:bottom="709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8181C" w14:textId="77777777" w:rsidR="00DC1A1F" w:rsidRDefault="00DC1A1F" w:rsidP="00717D10">
      <w:pPr>
        <w:spacing w:after="0" w:line="240" w:lineRule="auto"/>
      </w:pPr>
      <w:r>
        <w:separator/>
      </w:r>
    </w:p>
  </w:endnote>
  <w:endnote w:type="continuationSeparator" w:id="0">
    <w:p w14:paraId="3E7559AB" w14:textId="77777777" w:rsidR="00DC1A1F" w:rsidRDefault="00DC1A1F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17C14882" wp14:editId="0A4DF3BD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30E5BE4A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2F3D67FD" wp14:editId="6A0955E3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1FC2589C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CCE2843" wp14:editId="6B8C5CCB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8ED53" w14:textId="77777777" w:rsidR="00DC1A1F" w:rsidRDefault="00DC1A1F" w:rsidP="00717D10">
      <w:pPr>
        <w:spacing w:after="0" w:line="240" w:lineRule="auto"/>
      </w:pPr>
      <w:r>
        <w:separator/>
      </w:r>
    </w:p>
  </w:footnote>
  <w:footnote w:type="continuationSeparator" w:id="0">
    <w:p w14:paraId="5BCDE7B6" w14:textId="77777777" w:rsidR="00DC1A1F" w:rsidRDefault="00DC1A1F" w:rsidP="007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DE0D5" w14:textId="4671F735" w:rsidR="00054523" w:rsidRDefault="00054523" w:rsidP="00553320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35D57451">
          <wp:extent cx="7559675" cy="878205"/>
          <wp:effectExtent l="0" t="0" r="3175" b="0"/>
          <wp:docPr id="3" name="Picture 3" descr="Australian Government logo and VET Student Lo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B46B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56552"/>
    <w:multiLevelType w:val="hybridMultilevel"/>
    <w:tmpl w:val="80C8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7093A"/>
    <w:multiLevelType w:val="hybridMultilevel"/>
    <w:tmpl w:val="4C2CB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58C3"/>
    <w:multiLevelType w:val="hybridMultilevel"/>
    <w:tmpl w:val="0234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14729"/>
    <w:multiLevelType w:val="hybridMultilevel"/>
    <w:tmpl w:val="7F02D76C"/>
    <w:lvl w:ilvl="0" w:tplc="33C8D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2C9AA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81926"/>
    <w:multiLevelType w:val="hybridMultilevel"/>
    <w:tmpl w:val="DB12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FC1AD7"/>
    <w:multiLevelType w:val="hybridMultilevel"/>
    <w:tmpl w:val="AE986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6997"/>
    <w:multiLevelType w:val="hybridMultilevel"/>
    <w:tmpl w:val="2D1CF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6D4FF6"/>
    <w:multiLevelType w:val="hybridMultilevel"/>
    <w:tmpl w:val="8A1A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57710E"/>
    <w:multiLevelType w:val="hybridMultilevel"/>
    <w:tmpl w:val="C91813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0FF0698"/>
    <w:multiLevelType w:val="multilevel"/>
    <w:tmpl w:val="56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A20EE"/>
    <w:multiLevelType w:val="hybridMultilevel"/>
    <w:tmpl w:val="6E60E554"/>
    <w:lvl w:ilvl="0" w:tplc="7C1A9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63A1B"/>
    <w:multiLevelType w:val="hybridMultilevel"/>
    <w:tmpl w:val="CF10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48236F"/>
    <w:multiLevelType w:val="hybridMultilevel"/>
    <w:tmpl w:val="C9CC1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71DBA"/>
    <w:multiLevelType w:val="hybridMultilevel"/>
    <w:tmpl w:val="5ACE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B4BE5"/>
    <w:multiLevelType w:val="hybridMultilevel"/>
    <w:tmpl w:val="8826B1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51E73"/>
    <w:multiLevelType w:val="hybridMultilevel"/>
    <w:tmpl w:val="CF28C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22"/>
  </w:num>
  <w:num w:numId="5">
    <w:abstractNumId w:val="10"/>
  </w:num>
  <w:num w:numId="6">
    <w:abstractNumId w:val="12"/>
  </w:num>
  <w:num w:numId="7">
    <w:abstractNumId w:val="20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20"/>
  </w:num>
  <w:num w:numId="12">
    <w:abstractNumId w:val="20"/>
  </w:num>
  <w:num w:numId="13">
    <w:abstractNumId w:val="23"/>
  </w:num>
  <w:num w:numId="14">
    <w:abstractNumId w:val="7"/>
  </w:num>
  <w:num w:numId="15">
    <w:abstractNumId w:val="20"/>
  </w:num>
  <w:num w:numId="16">
    <w:abstractNumId w:val="17"/>
  </w:num>
  <w:num w:numId="17">
    <w:abstractNumId w:val="20"/>
  </w:num>
  <w:num w:numId="18">
    <w:abstractNumId w:val="20"/>
  </w:num>
  <w:num w:numId="19">
    <w:abstractNumId w:val="20"/>
  </w:num>
  <w:num w:numId="20">
    <w:abstractNumId w:val="2"/>
  </w:num>
  <w:num w:numId="21">
    <w:abstractNumId w:val="24"/>
  </w:num>
  <w:num w:numId="22">
    <w:abstractNumId w:val="0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11"/>
  </w:num>
  <w:num w:numId="30">
    <w:abstractNumId w:val="14"/>
  </w:num>
  <w:num w:numId="31">
    <w:abstractNumId w:val="5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1"/>
  </w:num>
  <w:num w:numId="40">
    <w:abstractNumId w:val="20"/>
  </w:num>
  <w:num w:numId="41">
    <w:abstractNumId w:val="20"/>
  </w:num>
  <w:num w:numId="42">
    <w:abstractNumId w:val="4"/>
  </w:num>
  <w:num w:numId="43">
    <w:abstractNumId w:val="18"/>
  </w:num>
  <w:num w:numId="44">
    <w:abstractNumId w:val="9"/>
  </w:num>
  <w:num w:numId="45">
    <w:abstractNumId w:val="12"/>
  </w:num>
  <w:num w:numId="46">
    <w:abstractNumId w:val="20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132FF"/>
    <w:rsid w:val="000134AF"/>
    <w:rsid w:val="00017EB3"/>
    <w:rsid w:val="00020409"/>
    <w:rsid w:val="000279CD"/>
    <w:rsid w:val="000433E3"/>
    <w:rsid w:val="00046838"/>
    <w:rsid w:val="00047268"/>
    <w:rsid w:val="0005346E"/>
    <w:rsid w:val="00054523"/>
    <w:rsid w:val="0006240C"/>
    <w:rsid w:val="00083687"/>
    <w:rsid w:val="000947EF"/>
    <w:rsid w:val="000B5D4B"/>
    <w:rsid w:val="000D737E"/>
    <w:rsid w:val="000D7BCA"/>
    <w:rsid w:val="000E1225"/>
    <w:rsid w:val="000E521B"/>
    <w:rsid w:val="000F47A0"/>
    <w:rsid w:val="00100267"/>
    <w:rsid w:val="0013536C"/>
    <w:rsid w:val="00140C23"/>
    <w:rsid w:val="001548DE"/>
    <w:rsid w:val="00162AFA"/>
    <w:rsid w:val="001670E5"/>
    <w:rsid w:val="0017080A"/>
    <w:rsid w:val="00174D6E"/>
    <w:rsid w:val="00175452"/>
    <w:rsid w:val="001907B3"/>
    <w:rsid w:val="00193491"/>
    <w:rsid w:val="001A1304"/>
    <w:rsid w:val="001A4DDC"/>
    <w:rsid w:val="001C1578"/>
    <w:rsid w:val="002031D4"/>
    <w:rsid w:val="002273CB"/>
    <w:rsid w:val="002405D1"/>
    <w:rsid w:val="0024416C"/>
    <w:rsid w:val="002452C8"/>
    <w:rsid w:val="00262CA5"/>
    <w:rsid w:val="00282D66"/>
    <w:rsid w:val="00290E36"/>
    <w:rsid w:val="002A1074"/>
    <w:rsid w:val="002D7757"/>
    <w:rsid w:val="002E76E3"/>
    <w:rsid w:val="00304F5B"/>
    <w:rsid w:val="00330F75"/>
    <w:rsid w:val="0033585A"/>
    <w:rsid w:val="0034038C"/>
    <w:rsid w:val="00342481"/>
    <w:rsid w:val="00342E05"/>
    <w:rsid w:val="00361CB5"/>
    <w:rsid w:val="00365347"/>
    <w:rsid w:val="00372C0B"/>
    <w:rsid w:val="0037677E"/>
    <w:rsid w:val="00385010"/>
    <w:rsid w:val="00392B02"/>
    <w:rsid w:val="003941FA"/>
    <w:rsid w:val="0039444A"/>
    <w:rsid w:val="003B1E3F"/>
    <w:rsid w:val="003E612E"/>
    <w:rsid w:val="003E65A1"/>
    <w:rsid w:val="003F1487"/>
    <w:rsid w:val="003F54D8"/>
    <w:rsid w:val="00410BF3"/>
    <w:rsid w:val="00413ABE"/>
    <w:rsid w:val="00414E8E"/>
    <w:rsid w:val="004152BF"/>
    <w:rsid w:val="00430957"/>
    <w:rsid w:val="004376BC"/>
    <w:rsid w:val="00437A72"/>
    <w:rsid w:val="00445099"/>
    <w:rsid w:val="0045406A"/>
    <w:rsid w:val="004A7ABE"/>
    <w:rsid w:val="004C14E3"/>
    <w:rsid w:val="004E094F"/>
    <w:rsid w:val="004E6D0A"/>
    <w:rsid w:val="004F078A"/>
    <w:rsid w:val="004F6B11"/>
    <w:rsid w:val="004F7003"/>
    <w:rsid w:val="005059B9"/>
    <w:rsid w:val="005063E8"/>
    <w:rsid w:val="005322A5"/>
    <w:rsid w:val="00542571"/>
    <w:rsid w:val="005460E4"/>
    <w:rsid w:val="00553320"/>
    <w:rsid w:val="0055606F"/>
    <w:rsid w:val="00557FC4"/>
    <w:rsid w:val="005615CD"/>
    <w:rsid w:val="00570092"/>
    <w:rsid w:val="0058221C"/>
    <w:rsid w:val="00584A1F"/>
    <w:rsid w:val="005970B7"/>
    <w:rsid w:val="005A51CA"/>
    <w:rsid w:val="005C2230"/>
    <w:rsid w:val="005C26D5"/>
    <w:rsid w:val="005E2F2B"/>
    <w:rsid w:val="005F08C6"/>
    <w:rsid w:val="005F7FEF"/>
    <w:rsid w:val="00621C9E"/>
    <w:rsid w:val="006268F4"/>
    <w:rsid w:val="00640B91"/>
    <w:rsid w:val="006463DE"/>
    <w:rsid w:val="0065092C"/>
    <w:rsid w:val="00651D5D"/>
    <w:rsid w:val="006716C7"/>
    <w:rsid w:val="0069369D"/>
    <w:rsid w:val="00693728"/>
    <w:rsid w:val="00695771"/>
    <w:rsid w:val="006C24F8"/>
    <w:rsid w:val="006C5975"/>
    <w:rsid w:val="006C6F84"/>
    <w:rsid w:val="006D18FD"/>
    <w:rsid w:val="006D606B"/>
    <w:rsid w:val="006E203A"/>
    <w:rsid w:val="006F5327"/>
    <w:rsid w:val="006F672D"/>
    <w:rsid w:val="006F6A03"/>
    <w:rsid w:val="007042B0"/>
    <w:rsid w:val="007118DD"/>
    <w:rsid w:val="007157A2"/>
    <w:rsid w:val="00716BDB"/>
    <w:rsid w:val="00717D10"/>
    <w:rsid w:val="00721990"/>
    <w:rsid w:val="00745195"/>
    <w:rsid w:val="00750778"/>
    <w:rsid w:val="00751AB3"/>
    <w:rsid w:val="00757B36"/>
    <w:rsid w:val="00761D35"/>
    <w:rsid w:val="00763A72"/>
    <w:rsid w:val="007652F1"/>
    <w:rsid w:val="00785AB7"/>
    <w:rsid w:val="007A7C4A"/>
    <w:rsid w:val="007C2896"/>
    <w:rsid w:val="007D0AC4"/>
    <w:rsid w:val="007E4E6D"/>
    <w:rsid w:val="008009EB"/>
    <w:rsid w:val="008020E0"/>
    <w:rsid w:val="00803E57"/>
    <w:rsid w:val="00806DC1"/>
    <w:rsid w:val="00812E91"/>
    <w:rsid w:val="00835275"/>
    <w:rsid w:val="0083572F"/>
    <w:rsid w:val="008501FB"/>
    <w:rsid w:val="0088046D"/>
    <w:rsid w:val="0088518B"/>
    <w:rsid w:val="00890E34"/>
    <w:rsid w:val="00895A96"/>
    <w:rsid w:val="008976D4"/>
    <w:rsid w:val="008B09A1"/>
    <w:rsid w:val="008B49BB"/>
    <w:rsid w:val="008C517C"/>
    <w:rsid w:val="008C6EEF"/>
    <w:rsid w:val="008D2826"/>
    <w:rsid w:val="008D7570"/>
    <w:rsid w:val="008E2742"/>
    <w:rsid w:val="008E3676"/>
    <w:rsid w:val="008F2C78"/>
    <w:rsid w:val="00914337"/>
    <w:rsid w:val="00916D6B"/>
    <w:rsid w:val="00917B95"/>
    <w:rsid w:val="00947BB5"/>
    <w:rsid w:val="00950BF0"/>
    <w:rsid w:val="0095275B"/>
    <w:rsid w:val="009546E4"/>
    <w:rsid w:val="0096078A"/>
    <w:rsid w:val="009766AA"/>
    <w:rsid w:val="00995C84"/>
    <w:rsid w:val="009C2C1A"/>
    <w:rsid w:val="009C32E8"/>
    <w:rsid w:val="009C4D79"/>
    <w:rsid w:val="009D1143"/>
    <w:rsid w:val="009D4CB6"/>
    <w:rsid w:val="00A205A2"/>
    <w:rsid w:val="00A34110"/>
    <w:rsid w:val="00A43C3C"/>
    <w:rsid w:val="00A66BF8"/>
    <w:rsid w:val="00A67229"/>
    <w:rsid w:val="00A7296D"/>
    <w:rsid w:val="00A80E4A"/>
    <w:rsid w:val="00A8428A"/>
    <w:rsid w:val="00A93E70"/>
    <w:rsid w:val="00AE0E21"/>
    <w:rsid w:val="00AE4E35"/>
    <w:rsid w:val="00AE5016"/>
    <w:rsid w:val="00AF0E0D"/>
    <w:rsid w:val="00AF1FE9"/>
    <w:rsid w:val="00AF5F7D"/>
    <w:rsid w:val="00B014F9"/>
    <w:rsid w:val="00B01F24"/>
    <w:rsid w:val="00B041B4"/>
    <w:rsid w:val="00B13FD1"/>
    <w:rsid w:val="00B14C1C"/>
    <w:rsid w:val="00B20069"/>
    <w:rsid w:val="00B31A57"/>
    <w:rsid w:val="00B37D7F"/>
    <w:rsid w:val="00B436C7"/>
    <w:rsid w:val="00B45AA4"/>
    <w:rsid w:val="00B60F84"/>
    <w:rsid w:val="00B6139E"/>
    <w:rsid w:val="00B61BE5"/>
    <w:rsid w:val="00B676BC"/>
    <w:rsid w:val="00B67C3D"/>
    <w:rsid w:val="00B67D8C"/>
    <w:rsid w:val="00B927FA"/>
    <w:rsid w:val="00B96BDE"/>
    <w:rsid w:val="00BA5E54"/>
    <w:rsid w:val="00BC1E8B"/>
    <w:rsid w:val="00BD156E"/>
    <w:rsid w:val="00BD7BBF"/>
    <w:rsid w:val="00BE6F48"/>
    <w:rsid w:val="00C13816"/>
    <w:rsid w:val="00C1418C"/>
    <w:rsid w:val="00C14DFC"/>
    <w:rsid w:val="00C2679F"/>
    <w:rsid w:val="00C276AA"/>
    <w:rsid w:val="00C31006"/>
    <w:rsid w:val="00C61BD2"/>
    <w:rsid w:val="00C642B2"/>
    <w:rsid w:val="00C71833"/>
    <w:rsid w:val="00C751D3"/>
    <w:rsid w:val="00C7524F"/>
    <w:rsid w:val="00C76EAA"/>
    <w:rsid w:val="00C90F7B"/>
    <w:rsid w:val="00C94614"/>
    <w:rsid w:val="00CA18E6"/>
    <w:rsid w:val="00CA50A9"/>
    <w:rsid w:val="00CA5802"/>
    <w:rsid w:val="00CA5EAE"/>
    <w:rsid w:val="00CC4CBE"/>
    <w:rsid w:val="00D10F2D"/>
    <w:rsid w:val="00D35E56"/>
    <w:rsid w:val="00D41223"/>
    <w:rsid w:val="00D5005E"/>
    <w:rsid w:val="00D51D83"/>
    <w:rsid w:val="00D56AB9"/>
    <w:rsid w:val="00D60CDA"/>
    <w:rsid w:val="00D64481"/>
    <w:rsid w:val="00D6459D"/>
    <w:rsid w:val="00D74B04"/>
    <w:rsid w:val="00D82EEB"/>
    <w:rsid w:val="00D84357"/>
    <w:rsid w:val="00D84540"/>
    <w:rsid w:val="00D90E35"/>
    <w:rsid w:val="00DA07EE"/>
    <w:rsid w:val="00DA0C29"/>
    <w:rsid w:val="00DA5547"/>
    <w:rsid w:val="00DA578F"/>
    <w:rsid w:val="00DA5BBB"/>
    <w:rsid w:val="00DA76B2"/>
    <w:rsid w:val="00DC1A1F"/>
    <w:rsid w:val="00DC72C8"/>
    <w:rsid w:val="00DD40C8"/>
    <w:rsid w:val="00DF254A"/>
    <w:rsid w:val="00DF2CC9"/>
    <w:rsid w:val="00E025E6"/>
    <w:rsid w:val="00E03469"/>
    <w:rsid w:val="00E06497"/>
    <w:rsid w:val="00E15E21"/>
    <w:rsid w:val="00E161C0"/>
    <w:rsid w:val="00E1774C"/>
    <w:rsid w:val="00E2221D"/>
    <w:rsid w:val="00E31F02"/>
    <w:rsid w:val="00E40B1B"/>
    <w:rsid w:val="00E55A89"/>
    <w:rsid w:val="00E86FFA"/>
    <w:rsid w:val="00E90A44"/>
    <w:rsid w:val="00E924D9"/>
    <w:rsid w:val="00EA1B77"/>
    <w:rsid w:val="00EB7582"/>
    <w:rsid w:val="00ED1175"/>
    <w:rsid w:val="00ED56DB"/>
    <w:rsid w:val="00F06CDB"/>
    <w:rsid w:val="00F078BC"/>
    <w:rsid w:val="00F20EA5"/>
    <w:rsid w:val="00F22452"/>
    <w:rsid w:val="00F23E2C"/>
    <w:rsid w:val="00F32D4E"/>
    <w:rsid w:val="00F44260"/>
    <w:rsid w:val="00F7456A"/>
    <w:rsid w:val="00F80AE2"/>
    <w:rsid w:val="00F85111"/>
    <w:rsid w:val="00F948F8"/>
    <w:rsid w:val="00F94EF0"/>
    <w:rsid w:val="00F97231"/>
    <w:rsid w:val="00FA3427"/>
    <w:rsid w:val="00FB619D"/>
    <w:rsid w:val="00FC2A87"/>
    <w:rsid w:val="00FD236D"/>
    <w:rsid w:val="00FD565E"/>
    <w:rsid w:val="00FF031B"/>
    <w:rsid w:val="00FF18FD"/>
    <w:rsid w:val="00FF1DBC"/>
    <w:rsid w:val="00FF435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8E2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C13816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paragraph" w:styleId="Heading5">
    <w:name w:val="heading 5"/>
    <w:basedOn w:val="Normal"/>
    <w:next w:val="Normal"/>
    <w:link w:val="Heading5Char"/>
    <w:uiPriority w:val="2"/>
    <w:qFormat/>
    <w:rsid w:val="00C13816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paragraph" w:styleId="Heading6">
    <w:name w:val="heading 6"/>
    <w:basedOn w:val="Normal"/>
    <w:next w:val="Normal"/>
    <w:link w:val="Heading6Char"/>
    <w:uiPriority w:val="2"/>
    <w:qFormat/>
    <w:rsid w:val="00C13816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054523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054523"/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11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qFormat/>
    <w:rsid w:val="00640B91"/>
    <w:pPr>
      <w:numPr>
        <w:numId w:val="6"/>
      </w:numPr>
      <w:spacing w:after="120"/>
      <w:contextualSpacing/>
    </w:pPr>
    <w:rPr>
      <w:rFonts w:ascii="Calibri" w:eastAsiaTheme="minorEastAsia" w:hAnsi="Calibri"/>
    </w:rPr>
  </w:style>
  <w:style w:type="paragraph" w:styleId="ListNumber2">
    <w:name w:val="List Number 2"/>
    <w:basedOn w:val="Normal"/>
    <w:uiPriority w:val="99"/>
    <w:unhideWhenUsed/>
    <w:qFormat/>
    <w:rsid w:val="00C76EAA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qFormat/>
    <w:rsid w:val="00C76EAA"/>
    <w:pPr>
      <w:numPr>
        <w:ilvl w:val="2"/>
        <w:numId w:val="6"/>
      </w:numPr>
      <w:spacing w:after="120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qFormat/>
    <w:rsid w:val="00C76EAA"/>
    <w:pPr>
      <w:numPr>
        <w:ilvl w:val="3"/>
        <w:numId w:val="6"/>
      </w:numPr>
      <w:spacing w:after="120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6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6"/>
      </w:numPr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2"/>
    <w:rsid w:val="008E2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A66BF8"/>
    <w:pPr>
      <w:spacing w:after="120"/>
      <w:contextualSpacing/>
    </w:pPr>
    <w:rPr>
      <w:rFonts w:ascii="Calibri" w:eastAsiaTheme="minorEastAsia" w:hAnsi="Calibri"/>
    </w:rPr>
  </w:style>
  <w:style w:type="paragraph" w:styleId="ListBullet2">
    <w:name w:val="List Bullet 2"/>
    <w:basedOn w:val="Normal"/>
    <w:link w:val="ListBullet2Char"/>
    <w:uiPriority w:val="99"/>
    <w:unhideWhenUsed/>
    <w:qFormat/>
    <w:rsid w:val="004F7003"/>
    <w:pPr>
      <w:numPr>
        <w:ilvl w:val="1"/>
        <w:numId w:val="7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link w:val="ListBullet3Char"/>
    <w:uiPriority w:val="99"/>
    <w:qFormat/>
    <w:rsid w:val="007D0AC4"/>
    <w:pPr>
      <w:numPr>
        <w:ilvl w:val="2"/>
        <w:numId w:val="7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link w:val="ListBullet4Char"/>
    <w:uiPriority w:val="99"/>
    <w:qFormat/>
    <w:rsid w:val="00F94EF0"/>
    <w:pPr>
      <w:numPr>
        <w:ilvl w:val="3"/>
        <w:numId w:val="7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9"/>
      </w:numPr>
    </w:pPr>
  </w:style>
  <w:style w:type="paragraph" w:styleId="ListBullet5">
    <w:name w:val="List Bullet 5"/>
    <w:basedOn w:val="Normal"/>
    <w:uiPriority w:val="99"/>
    <w:rsid w:val="004F7003"/>
    <w:pPr>
      <w:numPr>
        <w:ilvl w:val="4"/>
        <w:numId w:val="7"/>
      </w:numPr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2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05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umberedList1">
    <w:name w:val="Numbered List1"/>
    <w:uiPriority w:val="99"/>
    <w:rsid w:val="00C13816"/>
    <w:pPr>
      <w:numPr>
        <w:numId w:val="23"/>
      </w:numPr>
    </w:pPr>
  </w:style>
  <w:style w:type="numbering" w:customStyle="1" w:styleId="BulletList1">
    <w:name w:val="Bullet List1"/>
    <w:uiPriority w:val="99"/>
    <w:rsid w:val="00C13816"/>
    <w:pPr>
      <w:numPr>
        <w:numId w:val="25"/>
      </w:numPr>
    </w:pPr>
  </w:style>
  <w:style w:type="table" w:customStyle="1" w:styleId="JobsTable">
    <w:name w:val="Jobs Table"/>
    <w:basedOn w:val="TableNormal"/>
    <w:uiPriority w:val="99"/>
    <w:rsid w:val="00C13816"/>
    <w:pPr>
      <w:spacing w:after="0" w:line="240" w:lineRule="auto"/>
    </w:pPr>
    <w:rPr>
      <w:rFonts w:eastAsia="Times New Roman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8"/>
    <w:qFormat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"/>
    <w:rsid w:val="00C13816"/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"/>
    <w:rsid w:val="00C13816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C13816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paragraph" w:styleId="Caption">
    <w:name w:val="caption"/>
    <w:basedOn w:val="Heading4"/>
    <w:next w:val="Normal"/>
    <w:uiPriority w:val="16"/>
    <w:qFormat/>
    <w:rsid w:val="00C13816"/>
    <w:rPr>
      <w:b/>
      <w:sz w:val="22"/>
    </w:rPr>
  </w:style>
  <w:style w:type="paragraph" w:styleId="List">
    <w:name w:val="List"/>
    <w:basedOn w:val="Normal"/>
    <w:uiPriority w:val="99"/>
    <w:unhideWhenUsed/>
    <w:qFormat/>
    <w:rsid w:val="003E65A1"/>
    <w:pPr>
      <w:ind w:left="283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5A1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E65A1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E65A1"/>
    <w:rPr>
      <w:sz w:val="18"/>
    </w:rPr>
  </w:style>
  <w:style w:type="table" w:customStyle="1" w:styleId="DESE">
    <w:name w:val="DESE"/>
    <w:basedOn w:val="TableNormal"/>
    <w:uiPriority w:val="99"/>
    <w:rsid w:val="003E65A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customStyle="1" w:styleId="DESEnormal">
    <w:name w:val="DESE normal"/>
    <w:basedOn w:val="Normal"/>
    <w:link w:val="DESEnormalChar"/>
    <w:qFormat/>
    <w:rsid w:val="00FF18FD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DESEnormalChar">
    <w:name w:val="DESE normal Char"/>
    <w:basedOn w:val="DefaultParagraphFont"/>
    <w:link w:val="DESEnormal"/>
    <w:rsid w:val="00FF18F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EB7582"/>
  </w:style>
  <w:style w:type="character" w:styleId="BookTitle">
    <w:name w:val="Book Title"/>
    <w:basedOn w:val="DefaultParagraphFont"/>
    <w:uiPriority w:val="33"/>
    <w:qFormat/>
    <w:rsid w:val="00640B91"/>
    <w:rPr>
      <w:rFonts w:ascii="Calibri" w:hAnsi="Calibri"/>
      <w:bCs/>
      <w:i/>
      <w:iCs/>
      <w:spacing w:val="5"/>
      <w:sz w:val="22"/>
    </w:rPr>
  </w:style>
  <w:style w:type="paragraph" w:customStyle="1" w:styleId="Style1">
    <w:name w:val="Style1"/>
    <w:basedOn w:val="ListBullet"/>
    <w:link w:val="Style1Char"/>
    <w:qFormat/>
    <w:rsid w:val="00A66BF8"/>
    <w:pPr>
      <w:numPr>
        <w:numId w:val="7"/>
      </w:numPr>
    </w:pPr>
    <w:rPr>
      <w:rFonts w:eastAsia="Calibri"/>
    </w:rPr>
  </w:style>
  <w:style w:type="paragraph" w:customStyle="1" w:styleId="Style2">
    <w:name w:val="Style2"/>
    <w:basedOn w:val="ListBullet4"/>
    <w:link w:val="Style2Char"/>
    <w:qFormat/>
    <w:rsid w:val="007D0AC4"/>
    <w:pPr>
      <w:ind w:left="714" w:hanging="357"/>
    </w:pPr>
    <w:rPr>
      <w:rFonts w:eastAsia="Calibri"/>
    </w:rPr>
  </w:style>
  <w:style w:type="character" w:customStyle="1" w:styleId="ListBulletChar">
    <w:name w:val="List Bullet Char"/>
    <w:basedOn w:val="DefaultParagraphFont"/>
    <w:link w:val="ListBullet"/>
    <w:uiPriority w:val="99"/>
    <w:rsid w:val="00A66BF8"/>
    <w:rPr>
      <w:rFonts w:ascii="Calibri" w:eastAsiaTheme="minorEastAsia" w:hAnsi="Calibri"/>
    </w:rPr>
  </w:style>
  <w:style w:type="character" w:customStyle="1" w:styleId="Style1Char">
    <w:name w:val="Style1 Char"/>
    <w:basedOn w:val="ListBulletChar"/>
    <w:link w:val="Style1"/>
    <w:rsid w:val="00A66BF8"/>
    <w:rPr>
      <w:rFonts w:ascii="Calibri" w:eastAsia="Calibri" w:hAnsi="Calibri"/>
    </w:rPr>
  </w:style>
  <w:style w:type="paragraph" w:customStyle="1" w:styleId="Style3">
    <w:name w:val="Style3"/>
    <w:basedOn w:val="Bullet4"/>
    <w:link w:val="Style3Char"/>
    <w:qFormat/>
    <w:rsid w:val="007D0AC4"/>
    <w:pPr>
      <w:ind w:left="1434" w:hanging="357"/>
    </w:pPr>
  </w:style>
  <w:style w:type="character" w:customStyle="1" w:styleId="ListBullet4Char">
    <w:name w:val="List Bullet 4 Char"/>
    <w:basedOn w:val="DefaultParagraphFont"/>
    <w:link w:val="ListBullet4"/>
    <w:uiPriority w:val="99"/>
    <w:rsid w:val="00A66BF8"/>
    <w:rPr>
      <w:rFonts w:eastAsiaTheme="minorEastAsia"/>
    </w:rPr>
  </w:style>
  <w:style w:type="character" w:customStyle="1" w:styleId="Style2Char">
    <w:name w:val="Style2 Char"/>
    <w:basedOn w:val="ListBullet4Char"/>
    <w:link w:val="Style2"/>
    <w:rsid w:val="007D0AC4"/>
    <w:rPr>
      <w:rFonts w:eastAsia="Calibri"/>
    </w:rPr>
  </w:style>
  <w:style w:type="paragraph" w:customStyle="1" w:styleId="Bullet3">
    <w:name w:val="Bullet 3"/>
    <w:basedOn w:val="ListBullet3"/>
    <w:link w:val="Bullet3Char"/>
    <w:qFormat/>
    <w:rsid w:val="00A66BF8"/>
  </w:style>
  <w:style w:type="character" w:customStyle="1" w:styleId="ListBullet2Char">
    <w:name w:val="List Bullet 2 Char"/>
    <w:basedOn w:val="DefaultParagraphFont"/>
    <w:link w:val="ListBullet2"/>
    <w:uiPriority w:val="99"/>
    <w:rsid w:val="00A66BF8"/>
    <w:rPr>
      <w:rFonts w:eastAsiaTheme="minorEastAsia"/>
    </w:rPr>
  </w:style>
  <w:style w:type="character" w:customStyle="1" w:styleId="Style3Char">
    <w:name w:val="Style3 Char"/>
    <w:basedOn w:val="ListBullet2Char"/>
    <w:link w:val="Style3"/>
    <w:rsid w:val="007D0AC4"/>
    <w:rPr>
      <w:rFonts w:eastAsiaTheme="minorEastAsia"/>
    </w:rPr>
  </w:style>
  <w:style w:type="paragraph" w:customStyle="1" w:styleId="Bullet4">
    <w:name w:val="Bullet 4"/>
    <w:basedOn w:val="ListBullet2"/>
    <w:link w:val="Bullet4Char"/>
    <w:qFormat/>
    <w:rsid w:val="00A66BF8"/>
    <w:pPr>
      <w:ind w:left="1474"/>
    </w:pPr>
  </w:style>
  <w:style w:type="character" w:customStyle="1" w:styleId="ListBullet3Char">
    <w:name w:val="List Bullet 3 Char"/>
    <w:basedOn w:val="DefaultParagraphFont"/>
    <w:link w:val="ListBullet3"/>
    <w:uiPriority w:val="99"/>
    <w:rsid w:val="007D0AC4"/>
    <w:rPr>
      <w:rFonts w:eastAsiaTheme="minorEastAsia"/>
    </w:rPr>
  </w:style>
  <w:style w:type="character" w:customStyle="1" w:styleId="Bullet3Char">
    <w:name w:val="Bullet 3 Char"/>
    <w:basedOn w:val="ListBullet3Char"/>
    <w:link w:val="Bullet3"/>
    <w:rsid w:val="00A66BF8"/>
    <w:rPr>
      <w:rFonts w:eastAsiaTheme="minorEastAsia"/>
    </w:rPr>
  </w:style>
  <w:style w:type="paragraph" w:customStyle="1" w:styleId="Bullet1">
    <w:name w:val="Bullet 1"/>
    <w:basedOn w:val="Style1"/>
    <w:link w:val="Bullet1Char"/>
    <w:qFormat/>
    <w:rsid w:val="00A66BF8"/>
  </w:style>
  <w:style w:type="character" w:customStyle="1" w:styleId="Bullet4Char">
    <w:name w:val="Bullet 4 Char"/>
    <w:basedOn w:val="ListBullet2Char"/>
    <w:link w:val="Bullet4"/>
    <w:rsid w:val="00A66BF8"/>
    <w:rPr>
      <w:rFonts w:eastAsiaTheme="minorEastAsia"/>
    </w:rPr>
  </w:style>
  <w:style w:type="character" w:customStyle="1" w:styleId="Bullet1Char">
    <w:name w:val="Bullet 1 Char"/>
    <w:basedOn w:val="Style1Char"/>
    <w:link w:val="Bullet1"/>
    <w:rsid w:val="00A66BF8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025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C9461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dese.gov.au/vet-student-loans/vet-information-students/information-vet-student-loans-students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VETStudentLoans@education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schools.education.gov.au/VETFeeForm/Form/StudentEnquiryVetSLFor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dese.gov.au/vet-student-loans/resources/vet-student-loans-information-booklet" TargetMode="External"/><Relationship Id="rId10" Type="http://schemas.openxmlformats.org/officeDocument/2006/relationships/hyperlink" Target="https://www.dese.gov.au/vet-student-loans/vet-information-students/information-vet-student-loans-students" TargetMode="External"/><Relationship Id="rId19" Type="http://schemas.openxmlformats.org/officeDocument/2006/relationships/hyperlink" Target="mailto:ecafsystem@education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7836-D716-4FA2-9DD2-70A0ED84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Form Fact Sheet</dc:title>
  <dc:subject/>
  <dc:creator/>
  <cp:keywords/>
  <dc:description/>
  <cp:lastModifiedBy/>
  <cp:revision>1</cp:revision>
  <dcterms:created xsi:type="dcterms:W3CDTF">2022-04-04T06:06:00Z</dcterms:created>
  <dcterms:modified xsi:type="dcterms:W3CDTF">2022-04-04T06:06:00Z</dcterms:modified>
</cp:coreProperties>
</file>