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67BF2852" w:rsidR="000D06F7" w:rsidRDefault="00A84A3D" w:rsidP="00DD7333">
      <w:pPr>
        <w:pStyle w:val="Title"/>
      </w:pPr>
      <w:r>
        <w:rPr>
          <w:noProof/>
        </w:rPr>
        <w:drawing>
          <wp:anchor distT="0" distB="0" distL="114300" distR="114300" simplePos="0" relativeHeight="251660288" behindDoc="0" locked="0" layoutInCell="1" allowOverlap="1" wp14:anchorId="03C8365A" wp14:editId="4F3BC0EE">
            <wp:simplePos x="0" y="0"/>
            <wp:positionH relativeFrom="column">
              <wp:posOffset>6071870</wp:posOffset>
            </wp:positionH>
            <wp:positionV relativeFrom="paragraph">
              <wp:posOffset>817245</wp:posOffset>
            </wp:positionV>
            <wp:extent cx="3352800" cy="4041775"/>
            <wp:effectExtent l="0" t="0" r="0" b="0"/>
            <wp:wrapThrough wrapText="bothSides">
              <wp:wrapPolygon edited="0">
                <wp:start x="0" y="0"/>
                <wp:lineTo x="0" y="21481"/>
                <wp:lineTo x="21477" y="21481"/>
                <wp:lineTo x="21477" y="0"/>
                <wp:lineTo x="0" y="0"/>
              </wp:wrapPolygon>
            </wp:wrapThrough>
            <wp:docPr id="5" name="Picture 5" descr="Geographical map for the Darwin (including Alice Springs)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for the Darwin (including Alice Springs) Employment Region"/>
                    <pic:cNvPicPr>
                      <a:picLocks noChangeAspect="1" noChangeArrowheads="1"/>
                    </pic:cNvPicPr>
                  </pic:nvPicPr>
                  <pic:blipFill>
                    <a:blip r:embed="rId19"/>
                    <a:stretch>
                      <a:fillRect/>
                    </a:stretch>
                  </pic:blipFill>
                  <pic:spPr bwMode="auto">
                    <a:xfrm>
                      <a:off x="0" y="0"/>
                      <a:ext cx="3352800" cy="404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F7">
        <w:t>Local Jobs Plan</w:t>
      </w:r>
    </w:p>
    <w:p w14:paraId="374AEBD5" w14:textId="46EB8B39" w:rsidR="000D06F7" w:rsidRPr="001F7822" w:rsidRDefault="005C4DE6" w:rsidP="00186F5B">
      <w:pPr>
        <w:pStyle w:val="Subtitle"/>
        <w:spacing w:after="0"/>
        <w:rPr>
          <w:rStyle w:val="Strong"/>
          <w:b/>
          <w:bCs w:val="0"/>
          <w:sz w:val="27"/>
          <w:szCs w:val="27"/>
        </w:rPr>
      </w:pPr>
      <w:r w:rsidRPr="001F7822">
        <w:rPr>
          <w:sz w:val="27"/>
          <w:szCs w:val="27"/>
        </w:rPr>
        <w:t>Darwin (including Alice Springs)</w:t>
      </w:r>
      <w:r w:rsidR="00E41CC6" w:rsidRPr="001F7822">
        <w:rPr>
          <w:sz w:val="27"/>
          <w:szCs w:val="27"/>
        </w:rPr>
        <w:t xml:space="preserve"> </w:t>
      </w:r>
      <w:r w:rsidR="00E41CC6" w:rsidRPr="001F7822">
        <w:rPr>
          <w:rStyle w:val="Strong"/>
          <w:b/>
          <w:bCs w:val="0"/>
          <w:sz w:val="27"/>
          <w:szCs w:val="27"/>
        </w:rPr>
        <w:t>Employment Region</w:t>
      </w:r>
      <w:r w:rsidR="00E41CC6" w:rsidRPr="001F7822">
        <w:rPr>
          <w:color w:val="0076BD" w:themeColor="text2"/>
          <w:sz w:val="27"/>
          <w:szCs w:val="27"/>
        </w:rPr>
        <w:t xml:space="preserve"> | </w:t>
      </w:r>
      <w:r w:rsidRPr="001F7822">
        <w:rPr>
          <w:color w:val="auto"/>
          <w:sz w:val="27"/>
          <w:szCs w:val="27"/>
        </w:rPr>
        <w:t>NT</w:t>
      </w:r>
      <w:r w:rsidR="000D06F7" w:rsidRPr="001F7822">
        <w:rPr>
          <w:color w:val="0076BD" w:themeColor="text2"/>
          <w:sz w:val="27"/>
          <w:szCs w:val="27"/>
        </w:rPr>
        <w:t xml:space="preserve"> | </w:t>
      </w:r>
      <w:r w:rsidR="00FD16AD" w:rsidRPr="001F7822">
        <w:rPr>
          <w:color w:val="auto"/>
          <w:sz w:val="27"/>
          <w:szCs w:val="27"/>
        </w:rPr>
        <w:t>Feb</w:t>
      </w:r>
      <w:r w:rsidR="00834559" w:rsidRPr="001F7822">
        <w:rPr>
          <w:color w:val="auto"/>
          <w:sz w:val="27"/>
          <w:szCs w:val="27"/>
        </w:rPr>
        <w:t>ruary</w:t>
      </w:r>
      <w:r w:rsidRPr="001F7822">
        <w:rPr>
          <w:rStyle w:val="Strong"/>
          <w:b/>
          <w:bCs w:val="0"/>
          <w:sz w:val="27"/>
          <w:szCs w:val="27"/>
        </w:rPr>
        <w:t xml:space="preserve"> 202</w:t>
      </w:r>
      <w:r w:rsidR="0045057D" w:rsidRPr="001F7822">
        <w:rPr>
          <w:rStyle w:val="Strong"/>
          <w:b/>
          <w:bCs w:val="0"/>
          <w:sz w:val="27"/>
          <w:szCs w:val="27"/>
        </w:rPr>
        <w:t>3</w:t>
      </w:r>
      <w:r w:rsidR="00E41CC6" w:rsidRPr="001F7822">
        <w:rPr>
          <w:rStyle w:val="Strong"/>
          <w:b/>
          <w:bCs w:val="0"/>
          <w:sz w:val="27"/>
          <w:szCs w:val="27"/>
        </w:rPr>
        <w:t xml:space="preserve"> </w:t>
      </w:r>
    </w:p>
    <w:p w14:paraId="728E0E94" w14:textId="4833E19D"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2D02318E"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38EB7E27">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E91C1"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E81E9B">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E81E9B">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E81E9B">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E81E9B">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06EB9C93">
                <wp:simplePos x="0" y="0"/>
                <wp:positionH relativeFrom="column">
                  <wp:posOffset>2929255</wp:posOffset>
                </wp:positionH>
                <wp:positionV relativeFrom="page">
                  <wp:posOffset>6381750</wp:posOffset>
                </wp:positionV>
                <wp:extent cx="3381375" cy="772795"/>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1375" cy="7727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0846ED3"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E4537">
                              <w:rPr>
                                <w:color w:val="051532" w:themeColor="text1"/>
                              </w:rPr>
                              <w:t xml:space="preserve">the </w:t>
                            </w:r>
                            <w:r w:rsidR="00ED5138" w:rsidRPr="00E61F67">
                              <w:rPr>
                                <w:color w:val="051532" w:themeColor="text1"/>
                              </w:rPr>
                              <w:br/>
                            </w:r>
                            <w:hyperlink r:id="rId20" w:history="1">
                              <w:r w:rsidR="008257DE" w:rsidRPr="00EE4537">
                                <w:rPr>
                                  <w:rStyle w:val="Hyperlink"/>
                                </w:rPr>
                                <w:t>Darwin (including Alice Springs</w:t>
                              </w:r>
                              <w:r w:rsidR="00834559" w:rsidRPr="00EE4537">
                                <w:rPr>
                                  <w:rStyle w:val="Hyperlink"/>
                                </w:rPr>
                                <w: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65pt;margin-top:502.5pt;width:266.25pt;height: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8pwIAAKEFAAAOAAAAZHJzL2Uyb0RvYy54bWysVN9PGzEMfp+0/yHK+7i2tCtUXFEF6jQJ&#10;QQVMPKe5pHdTEmdJ2rvur5+T+1HY0B6mgZTaZ/uz88X21XWjFTkI5yswOR2fjSgRhkNRmV1Ovz2v&#10;P11Q4gMzBVNgRE6PwtPr5ccPV7VdiAmUoArhCIIYv6htTssQ7CLLPC+FZv4MrDBolOA0C6i6XVY4&#10;ViO6VtlkNPqc1eAK64AL7/HrbWuky4QvpeDhQUovAlE5xdpCOl06t/HMlldssXPMlhXvymD/UIVm&#10;lcGkA9QtC4zsXfUHlK64Aw8ynHHQGUhZcZHugLcZj367zVPJrEh3QXK8HWjy/w+W3x+e7MYhDbX1&#10;C49ivEUjnY6/WB9pElnHgSzRBMLx4/n5xfh8PqOEo20+n8wvZ5HN7BRtnQ9fBGgShZw62JviEV8k&#10;EcUOdz4kxgpimMbWYMV3SqRWyP+BKZLeBtE6R5R6vBjlQVXFulIqKW63vVGOYFhO19P435Xyxk0Z&#10;UmOPzi6w6hhmIAK0NSuDpZ8oSFI4KhH9lHkUklQFXnqSAlN3iiEj41yYMG5NJStEW8hshH99HbGf&#10;Y0QiKAFGZIn5B+wOoPdsQXrstsrOP4aK1NxD8OhvhbXBQ0TKDCYMwboy4N4DUHirLnPr35PUUhNZ&#10;Cs22QZcobqE4bhxx0E6Zt3xd4cvfMR82zOGz4gDiqggPeEgF+BbQSZSU4H6+9z36Y7ejlZIaxzSn&#10;/seeOUGJ+mpwDi7H02mc66RMZ/MJKu61ZfvaYvb6BrBHxriULE9i9A+qF6UD/YIbZRWzookZjrlz&#10;yoPrlZvQrg/cSVysVskNZ9mycGeeLI/gkeDYrM/NC3O2a/+Ag3MP/Uh3fd2Se/KNkQZW+wCyCtF4&#10;4rVTcA+kHup2Vlw0r/Xkddqsy18AAAD//wMAUEsDBBQABgAIAAAAIQD6w4ru4gAAAA0BAAAPAAAA&#10;ZHJzL2Rvd25yZXYueG1sTI/NTsMwEITvSLyDtUhcUGunP4GGOBUFcUDiQtret/GSRI3tELtteHuW&#10;Exx35tPsTL4ebSfONITWOw3JVIEgV3nTulrDbvs6eQARIjqDnXek4ZsCrIvrqxwz4y/ug85lrAWH&#10;uJChhibGPpMyVA1ZDFPfk2Pv0w8WI59DLc2AFw63nZwplUqLreMPDfb03FB1LE9Wg8e3ZHt8KfvN&#10;8m7/1crwvlnsK61vb8anRxCRxvgHw299rg4Fdzr4kzNBdBoWaTJnlA2llryKkdVqzmsOLCWz9B5k&#10;kcv/K4ofAAAA//8DAFBLAQItABQABgAIAAAAIQC2gziS/gAAAOEBAAATAAAAAAAAAAAAAAAAAAAA&#10;AABbQ29udGVudF9UeXBlc10ueG1sUEsBAi0AFAAGAAgAAAAhADj9If/WAAAAlAEAAAsAAAAAAAAA&#10;AAAAAAAALwEAAF9yZWxzLy5yZWxzUEsBAi0AFAAGAAgAAAAhAFNnHHynAgAAoQUAAA4AAAAAAAAA&#10;AAAAAAAALgIAAGRycy9lMm9Eb2MueG1sUEsBAi0AFAAGAAgAAAAhAPrDiu7iAAAADQEAAA8AAAAA&#10;AAAAAAAAAAAAAQUAAGRycy9kb3ducmV2LnhtbFBLBQYAAAAABAAEAPMAAAAQBgAAAAA=&#10;" fillcolor="#f4f4f4" stroked="f" strokeweight="1.25pt">
                <v:stroke joinstyle="miter"/>
                <v:textbox>
                  <w:txbxContent>
                    <w:p w14:paraId="03757906" w14:textId="40846ED3"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E4537">
                        <w:rPr>
                          <w:color w:val="051532" w:themeColor="text1"/>
                        </w:rPr>
                        <w:t xml:space="preserve">the </w:t>
                      </w:r>
                      <w:r w:rsidR="00ED5138" w:rsidRPr="00E61F67">
                        <w:rPr>
                          <w:color w:val="051532" w:themeColor="text1"/>
                        </w:rPr>
                        <w:br/>
                      </w:r>
                      <w:hyperlink r:id="rId21" w:history="1">
                        <w:r w:rsidR="008257DE" w:rsidRPr="00EE4537">
                          <w:rPr>
                            <w:rStyle w:val="Hyperlink"/>
                          </w:rPr>
                          <w:t>Darwin (including Alice Springs</w:t>
                        </w:r>
                        <w:r w:rsidR="00834559" w:rsidRPr="00EE4537">
                          <w:rPr>
                            <w:rStyle w:val="Hyperlink"/>
                          </w:rPr>
                          <w: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even" r:id="rId22"/>
          <w:headerReference w:type="default" r:id="rId23"/>
          <w:headerReference w:type="first" r:id="rId24"/>
          <w:type w:val="continuous"/>
          <w:pgSz w:w="16840" w:h="23820"/>
          <w:pgMar w:top="1418" w:right="1418" w:bottom="1418" w:left="1418" w:header="0" w:footer="709" w:gutter="0"/>
          <w:cols w:space="708"/>
          <w:titlePg/>
          <w:docGrid w:linePitch="360"/>
        </w:sectPr>
      </w:pPr>
    </w:p>
    <w:p w14:paraId="45315F52" w14:textId="5B9AB372" w:rsidR="00EC3E71" w:rsidRDefault="005A2C44" w:rsidP="003814B9">
      <w:pPr>
        <w:numPr>
          <w:ilvl w:val="0"/>
          <w:numId w:val="14"/>
        </w:numPr>
        <w:spacing w:after="0"/>
        <w:ind w:left="284" w:hanging="284"/>
      </w:pPr>
      <w:r>
        <w:t>The Northern Territory</w:t>
      </w:r>
      <w:r w:rsidR="0083735F">
        <w:t xml:space="preserve"> (NT)</w:t>
      </w:r>
      <w:r>
        <w:t xml:space="preserve"> is facing </w:t>
      </w:r>
      <w:r w:rsidR="000D7BC8">
        <w:t>recruitment</w:t>
      </w:r>
      <w:r w:rsidR="00F22EEB">
        <w:t xml:space="preserve"> shortage</w:t>
      </w:r>
      <w:r w:rsidR="00756146">
        <w:t>s</w:t>
      </w:r>
      <w:r w:rsidR="00F22EEB">
        <w:t xml:space="preserve"> </w:t>
      </w:r>
      <w:r w:rsidR="00493EBA">
        <w:t xml:space="preserve">across </w:t>
      </w:r>
      <w:r w:rsidR="00750B12">
        <w:t>skill levels</w:t>
      </w:r>
      <w:r w:rsidR="00F211DD">
        <w:t xml:space="preserve"> and numerous industries such as health care and social assistance, construction and mining, retail/trade and hospitality</w:t>
      </w:r>
      <w:r w:rsidR="00E40623">
        <w:t xml:space="preserve">. </w:t>
      </w:r>
      <w:r w:rsidR="00750B12">
        <w:t>With a r</w:t>
      </w:r>
      <w:r w:rsidR="008E50C3">
        <w:t xml:space="preserve">elatively small population </w:t>
      </w:r>
      <w:r w:rsidR="00750B12">
        <w:t xml:space="preserve">base </w:t>
      </w:r>
      <w:r w:rsidR="008E50C3">
        <w:t>compared to other regions</w:t>
      </w:r>
      <w:r w:rsidR="000D7BC8">
        <w:t>, high participation rates</w:t>
      </w:r>
      <w:r w:rsidR="000F5B5D">
        <w:t>,</w:t>
      </w:r>
      <w:r w:rsidR="000F5B5D" w:rsidRPr="000F5B5D">
        <w:t xml:space="preserve"> </w:t>
      </w:r>
      <w:r w:rsidR="000F5B5D">
        <w:t xml:space="preserve">traditionally low unemployment rates, </w:t>
      </w:r>
      <w:r w:rsidR="009B7A0F">
        <w:t xml:space="preserve">yet high </w:t>
      </w:r>
      <w:r w:rsidR="006C6C39">
        <w:t xml:space="preserve">levels of </w:t>
      </w:r>
      <w:r w:rsidR="00EC3E71">
        <w:t>long-term</w:t>
      </w:r>
      <w:r w:rsidR="009B7A0F">
        <w:t xml:space="preserve"> unemployment there </w:t>
      </w:r>
      <w:r w:rsidR="00450A23">
        <w:t>is a</w:t>
      </w:r>
      <w:r w:rsidR="006E5F21">
        <w:t>n apparent disparity</w:t>
      </w:r>
      <w:r w:rsidR="00756146">
        <w:t xml:space="preserve"> </w:t>
      </w:r>
      <w:r w:rsidR="00523D6E">
        <w:t xml:space="preserve">between </w:t>
      </w:r>
      <w:r w:rsidR="00670A91">
        <w:t xml:space="preserve">the </w:t>
      </w:r>
      <w:r w:rsidR="00523D6E">
        <w:t>employ</w:t>
      </w:r>
      <w:r w:rsidR="00567C7A">
        <w:t xml:space="preserve">ment demand and </w:t>
      </w:r>
      <w:r w:rsidR="0014578E">
        <w:t xml:space="preserve">the </w:t>
      </w:r>
      <w:r w:rsidR="003513A7">
        <w:t>capabilities of the available</w:t>
      </w:r>
      <w:r w:rsidR="0014578E">
        <w:t xml:space="preserve"> </w:t>
      </w:r>
      <w:r w:rsidR="00567C7A">
        <w:t>labour</w:t>
      </w:r>
      <w:r w:rsidR="0014578E">
        <w:t xml:space="preserve"> </w:t>
      </w:r>
      <w:r w:rsidR="003E6C98">
        <w:t>market</w:t>
      </w:r>
      <w:r w:rsidR="0014578E">
        <w:t>.</w:t>
      </w:r>
      <w:r w:rsidR="0078506C">
        <w:t xml:space="preserve"> </w:t>
      </w:r>
    </w:p>
    <w:p w14:paraId="00B69AE9" w14:textId="150A2F62" w:rsidR="00DD7333" w:rsidRDefault="005764AD" w:rsidP="00D54634">
      <w:pPr>
        <w:keepLines/>
        <w:numPr>
          <w:ilvl w:val="0"/>
          <w:numId w:val="14"/>
        </w:numPr>
        <w:spacing w:after="0"/>
        <w:ind w:left="284" w:hanging="284"/>
      </w:pPr>
      <w:r>
        <w:t>The l</w:t>
      </w:r>
      <w:r w:rsidR="00EC3E71">
        <w:t xml:space="preserve">ack of </w:t>
      </w:r>
      <w:r w:rsidR="00DD22F0">
        <w:t>experienced</w:t>
      </w:r>
      <w:r>
        <w:t xml:space="preserve"> </w:t>
      </w:r>
      <w:r w:rsidR="00EC3E71">
        <w:t xml:space="preserve">skilled </w:t>
      </w:r>
      <w:r w:rsidR="005B2407">
        <w:t xml:space="preserve">workers in the existing </w:t>
      </w:r>
      <w:r w:rsidR="00EC3E71">
        <w:t xml:space="preserve">workforce </w:t>
      </w:r>
      <w:r>
        <w:t>limits</w:t>
      </w:r>
      <w:r w:rsidR="00EC3E71">
        <w:t xml:space="preserve"> </w:t>
      </w:r>
      <w:r>
        <w:t>o</w:t>
      </w:r>
      <w:r w:rsidR="0078506C" w:rsidRPr="0078506C">
        <w:t xml:space="preserve">pportunities to </w:t>
      </w:r>
      <w:r w:rsidR="003355C2">
        <w:t xml:space="preserve">develop </w:t>
      </w:r>
      <w:r w:rsidR="005B2407">
        <w:t>place</w:t>
      </w:r>
      <w:r w:rsidR="00EE4537">
        <w:t>-</w:t>
      </w:r>
      <w:r w:rsidR="005B2407">
        <w:t>based</w:t>
      </w:r>
      <w:r w:rsidR="00F81DCC">
        <w:t>,</w:t>
      </w:r>
      <w:r w:rsidR="005B2407">
        <w:t xml:space="preserve"> </w:t>
      </w:r>
      <w:r w:rsidR="00AA0CDB">
        <w:t>entry</w:t>
      </w:r>
      <w:r w:rsidR="008D47AB">
        <w:t xml:space="preserve"> level </w:t>
      </w:r>
      <w:r w:rsidR="003355C2">
        <w:t xml:space="preserve">initiatives </w:t>
      </w:r>
      <w:r w:rsidR="006A53F1">
        <w:t>that could</w:t>
      </w:r>
      <w:r w:rsidR="003355C2">
        <w:t xml:space="preserve"> </w:t>
      </w:r>
      <w:r w:rsidR="00DD22F0">
        <w:t xml:space="preserve">assist in </w:t>
      </w:r>
      <w:r w:rsidR="0078506C" w:rsidRPr="0078506C">
        <w:t>address</w:t>
      </w:r>
      <w:r w:rsidR="00DD22F0">
        <w:t>ing</w:t>
      </w:r>
      <w:r w:rsidR="0078506C" w:rsidRPr="0078506C">
        <w:t xml:space="preserve"> </w:t>
      </w:r>
      <w:r w:rsidR="00F81DCC">
        <w:t xml:space="preserve">some of the </w:t>
      </w:r>
      <w:r w:rsidR="00013E06">
        <w:t>recruitment</w:t>
      </w:r>
      <w:r w:rsidR="005B2407">
        <w:t xml:space="preserve"> demands</w:t>
      </w:r>
      <w:r w:rsidR="00EF485F">
        <w:t>.</w:t>
      </w:r>
      <w:r w:rsidR="00004479">
        <w:t xml:space="preserve"> </w:t>
      </w:r>
      <w:r w:rsidR="00EF485F">
        <w:t xml:space="preserve">Skilling </w:t>
      </w:r>
      <w:r w:rsidR="000835E6">
        <w:t>initiatives</w:t>
      </w:r>
      <w:r w:rsidR="008D47AB">
        <w:t xml:space="preserve"> require </w:t>
      </w:r>
      <w:r w:rsidR="000249D8">
        <w:t>collaboration</w:t>
      </w:r>
      <w:r w:rsidR="00AA0CDB">
        <w:t xml:space="preserve"> across business,</w:t>
      </w:r>
      <w:r w:rsidR="000249D8">
        <w:t xml:space="preserve"> indu</w:t>
      </w:r>
      <w:r w:rsidR="006C375E">
        <w:t>stry, training organisations,</w:t>
      </w:r>
      <w:r w:rsidR="000715CF" w:rsidRPr="000715CF">
        <w:t xml:space="preserve"> </w:t>
      </w:r>
      <w:r w:rsidR="000715CF">
        <w:t xml:space="preserve">employment and skills support services and all government agencies to enable local individuals to transition into the available roles. </w:t>
      </w:r>
      <w:r w:rsidR="006C375E">
        <w:t xml:space="preserve"> </w:t>
      </w:r>
    </w:p>
    <w:p w14:paraId="2A9B326F" w14:textId="496D7D58" w:rsidR="003551E6" w:rsidRDefault="00C36C2A" w:rsidP="003814B9">
      <w:pPr>
        <w:numPr>
          <w:ilvl w:val="0"/>
          <w:numId w:val="14"/>
        </w:numPr>
        <w:spacing w:after="0"/>
        <w:ind w:left="284" w:hanging="284"/>
      </w:pPr>
      <w:r>
        <w:t xml:space="preserve">Many individuals </w:t>
      </w:r>
      <w:r w:rsidR="00122336">
        <w:t>looking for work</w:t>
      </w:r>
      <w:r w:rsidR="000778A8">
        <w:t xml:space="preserve"> </w:t>
      </w:r>
      <w:r w:rsidR="00A44002">
        <w:t xml:space="preserve">have </w:t>
      </w:r>
      <w:r w:rsidR="000778A8">
        <w:t>multiple</w:t>
      </w:r>
      <w:r w:rsidR="00A44002">
        <w:t xml:space="preserve"> </w:t>
      </w:r>
      <w:r w:rsidR="00FF48BB">
        <w:t xml:space="preserve">obstacles </w:t>
      </w:r>
      <w:r w:rsidR="00A72201">
        <w:t>to</w:t>
      </w:r>
      <w:r w:rsidR="00FF48BB">
        <w:t xml:space="preserve"> successfully transition</w:t>
      </w:r>
      <w:r w:rsidR="00457E6D">
        <w:t>ing</w:t>
      </w:r>
      <w:r w:rsidR="00FF48BB">
        <w:t xml:space="preserve"> into employment</w:t>
      </w:r>
      <w:r w:rsidR="00F445BF">
        <w:t>. These include</w:t>
      </w:r>
      <w:r w:rsidR="00A44002">
        <w:t xml:space="preserve"> low </w:t>
      </w:r>
      <w:r w:rsidR="00D91D3B">
        <w:t>literacy skills</w:t>
      </w:r>
      <w:r w:rsidR="00EB73DA">
        <w:t xml:space="preserve">, </w:t>
      </w:r>
      <w:r w:rsidR="005F796C">
        <w:t>reading</w:t>
      </w:r>
      <w:r w:rsidR="000B032F">
        <w:t xml:space="preserve"> and writing comprehension, </w:t>
      </w:r>
      <w:r w:rsidR="002E2FC0">
        <w:t xml:space="preserve">language, </w:t>
      </w:r>
      <w:r w:rsidR="00EB73DA">
        <w:t>digital</w:t>
      </w:r>
      <w:r w:rsidR="002E2FC0">
        <w:t xml:space="preserve"> literacy</w:t>
      </w:r>
      <w:r w:rsidR="00EB73DA">
        <w:t xml:space="preserve"> capabilities</w:t>
      </w:r>
      <w:r w:rsidR="00E104FC">
        <w:t xml:space="preserve">, </w:t>
      </w:r>
      <w:r w:rsidR="000B032F">
        <w:t>criminal histories</w:t>
      </w:r>
      <w:r w:rsidR="003F0433">
        <w:t xml:space="preserve">, low </w:t>
      </w:r>
      <w:r w:rsidR="00A44002">
        <w:t>education, limited</w:t>
      </w:r>
      <w:r w:rsidR="00A30AE2">
        <w:t xml:space="preserve"> </w:t>
      </w:r>
      <w:r w:rsidR="00756146">
        <w:t>or</w:t>
      </w:r>
      <w:r w:rsidR="00A30AE2">
        <w:t xml:space="preserve"> no</w:t>
      </w:r>
      <w:r w:rsidR="00292698">
        <w:t xml:space="preserve"> </w:t>
      </w:r>
      <w:r w:rsidR="00A44002">
        <w:t xml:space="preserve">work experience, </w:t>
      </w:r>
      <w:r w:rsidR="00F31CE6">
        <w:t>family</w:t>
      </w:r>
      <w:r w:rsidR="00EE11CB">
        <w:t xml:space="preserve"> and cultural responsibilities</w:t>
      </w:r>
      <w:r w:rsidR="0029580A">
        <w:t>,</w:t>
      </w:r>
      <w:r w:rsidR="002E7F46">
        <w:t xml:space="preserve"> </w:t>
      </w:r>
      <w:r w:rsidR="007A1179">
        <w:t xml:space="preserve">inter-generational trauma, racism, prejudice, </w:t>
      </w:r>
      <w:r w:rsidR="00F2763E">
        <w:t>socioeconomic disadvantage</w:t>
      </w:r>
      <w:r w:rsidR="005171C6">
        <w:t>,</w:t>
      </w:r>
      <w:r w:rsidR="00457E6D">
        <w:t xml:space="preserve"> </w:t>
      </w:r>
      <w:r w:rsidR="00A40746" w:rsidRPr="00F94B66">
        <w:t>complex health conditions,</w:t>
      </w:r>
      <w:r w:rsidR="00A40746">
        <w:t xml:space="preserve"> </w:t>
      </w:r>
      <w:r w:rsidR="00457E6D">
        <w:t>access to secure accommodation and transport</w:t>
      </w:r>
      <w:r w:rsidR="00A40746">
        <w:t>.</w:t>
      </w:r>
      <w:r w:rsidR="0029580A">
        <w:t xml:space="preserve"> </w:t>
      </w:r>
    </w:p>
    <w:p w14:paraId="0A6C4F86" w14:textId="75F68A43" w:rsidR="0006394B" w:rsidRDefault="00917D75" w:rsidP="003814B9">
      <w:pPr>
        <w:numPr>
          <w:ilvl w:val="0"/>
          <w:numId w:val="14"/>
        </w:numPr>
        <w:spacing w:after="0"/>
        <w:ind w:left="284" w:hanging="284"/>
      </w:pPr>
      <w:r>
        <w:t>Limited</w:t>
      </w:r>
      <w:r w:rsidR="0006394B">
        <w:t xml:space="preserve"> public transport access</w:t>
      </w:r>
      <w:r w:rsidR="00450A23">
        <w:t>,</w:t>
      </w:r>
      <w:r w:rsidR="006E5F21">
        <w:t xml:space="preserve"> including access to</w:t>
      </w:r>
      <w:r w:rsidR="0006394B">
        <w:t xml:space="preserve"> industrial growth centres </w:t>
      </w:r>
      <w:r w:rsidR="00AC3CF6">
        <w:t>across the Northern Territory</w:t>
      </w:r>
      <w:r w:rsidR="00B758D7">
        <w:t>,</w:t>
      </w:r>
      <w:r w:rsidR="00AC3CF6">
        <w:t xml:space="preserve"> </w:t>
      </w:r>
      <w:r w:rsidR="0006394B">
        <w:t xml:space="preserve">restricts local </w:t>
      </w:r>
      <w:r w:rsidR="00B758D7">
        <w:t xml:space="preserve">people </w:t>
      </w:r>
      <w:r w:rsidR="0006394B">
        <w:t xml:space="preserve">from applying for and taking up the </w:t>
      </w:r>
      <w:r w:rsidR="00776EBC">
        <w:t>many</w:t>
      </w:r>
      <w:r w:rsidR="0006394B">
        <w:t xml:space="preserve"> employment opportunities in these locations. </w:t>
      </w:r>
    </w:p>
    <w:p w14:paraId="39F56A60" w14:textId="274178BE" w:rsidR="0006394B" w:rsidRPr="00AB0F24" w:rsidRDefault="0006394B" w:rsidP="006A7574">
      <w:pPr>
        <w:spacing w:after="120"/>
        <w:jc w:val="both"/>
        <w:sectPr w:rsidR="0006394B" w:rsidRPr="00AB0F24" w:rsidSect="00DD7333">
          <w:type w:val="continuous"/>
          <w:pgSz w:w="16840" w:h="23820"/>
          <w:pgMar w:top="1418" w:right="1418" w:bottom="1418" w:left="1418" w:header="0" w:footer="709" w:gutter="0"/>
          <w:cols w:num="2" w:space="708"/>
          <w:titlePg/>
          <w:docGrid w:linePitch="360"/>
        </w:sectPr>
      </w:pPr>
    </w:p>
    <w:p w14:paraId="77A5D914" w14:textId="77777777" w:rsidR="006A7574" w:rsidRDefault="006A7574" w:rsidP="00FF212F">
      <w:pPr>
        <w:pStyle w:val="Heading2"/>
        <w:spacing w:before="120"/>
      </w:pPr>
    </w:p>
    <w:p w14:paraId="408C2363" w14:textId="631354B7"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42C883B7" w:rsidR="00A8385D" w:rsidRDefault="00A8385D" w:rsidP="00521DEE">
      <w:pPr>
        <w:pStyle w:val="Heading3"/>
        <w:spacing w:before="120"/>
      </w:pPr>
      <w:r>
        <w:t xml:space="preserve">Priority 1 </w:t>
      </w:r>
      <w:r w:rsidRPr="00B35A6C">
        <w:t>–</w:t>
      </w:r>
      <w:r>
        <w:t xml:space="preserve"> </w:t>
      </w:r>
      <w:r w:rsidR="00A773FB" w:rsidRPr="00A773FB">
        <w:t>Create effective pathways to growing and emerging employment opportunities within the Darwin and Alice Springs industry sectors.</w:t>
      </w:r>
      <w:r w:rsidR="00004479">
        <w:t xml:space="preserve"> </w:t>
      </w:r>
      <w:r w:rsidR="00A773FB" w:rsidRPr="00A773FB">
        <w:t>Ensur</w:t>
      </w:r>
      <w:r w:rsidR="00A862C1">
        <w:t>e</w:t>
      </w:r>
      <w:r w:rsidR="00A773FB" w:rsidRPr="00A773FB">
        <w:t xml:space="preserve"> local </w:t>
      </w:r>
      <w:r w:rsidR="00900CCF">
        <w:t>participants</w:t>
      </w:r>
      <w:r w:rsidR="00A773FB" w:rsidRPr="00A773FB">
        <w:t xml:space="preserve"> are prepared and sufficiently skilled to meet employer and industry labour needs</w:t>
      </w:r>
      <w:r w:rsidR="000715CF">
        <w:t>.</w:t>
      </w:r>
    </w:p>
    <w:p w14:paraId="09F1A8FF" w14:textId="07194322" w:rsidR="00A8385D" w:rsidRDefault="00A8385D" w:rsidP="00A8385D">
      <w:pPr>
        <w:pStyle w:val="Heading4"/>
        <w:spacing w:before="0"/>
      </w:pPr>
      <w:r>
        <w:t>What are our challenges</w:t>
      </w:r>
      <w:r w:rsidR="00B758D7">
        <w:t xml:space="preserve"> and opportunities</w:t>
      </w:r>
      <w:r>
        <w:t>?</w:t>
      </w:r>
    </w:p>
    <w:p w14:paraId="231A72F3" w14:textId="19FE934E" w:rsidR="007109AD" w:rsidRDefault="007109AD" w:rsidP="00A8385D">
      <w:pPr>
        <w:pStyle w:val="Heading4"/>
        <w:spacing w:before="0"/>
        <w:rPr>
          <w:rFonts w:asciiTheme="minorHAnsi" w:eastAsiaTheme="minorHAnsi" w:hAnsiTheme="minorHAnsi" w:cstheme="minorBidi"/>
          <w:b w:val="0"/>
          <w:iCs w:val="0"/>
          <w:color w:val="auto"/>
          <w:sz w:val="21"/>
        </w:rPr>
      </w:pPr>
      <w:r w:rsidRPr="007109AD">
        <w:rPr>
          <w:rFonts w:asciiTheme="minorHAnsi" w:eastAsiaTheme="minorHAnsi" w:hAnsiTheme="minorHAnsi" w:cstheme="minorBidi"/>
          <w:b w:val="0"/>
          <w:iCs w:val="0"/>
          <w:color w:val="auto"/>
          <w:sz w:val="21"/>
        </w:rPr>
        <w:t xml:space="preserve">Workforce development strategic rationale requires considerable planning, lead times, considerations, collaboration and knowledge sharing between Workforce Australia </w:t>
      </w:r>
      <w:r w:rsidR="003519AC">
        <w:rPr>
          <w:rFonts w:asciiTheme="minorHAnsi" w:eastAsiaTheme="minorHAnsi" w:hAnsiTheme="minorHAnsi" w:cstheme="minorBidi"/>
          <w:b w:val="0"/>
          <w:iCs w:val="0"/>
          <w:color w:val="auto"/>
          <w:sz w:val="21"/>
        </w:rPr>
        <w:t xml:space="preserve">Employment Services </w:t>
      </w:r>
      <w:r w:rsidR="00004479">
        <w:rPr>
          <w:rFonts w:asciiTheme="minorHAnsi" w:eastAsiaTheme="minorHAnsi" w:hAnsiTheme="minorHAnsi" w:cstheme="minorBidi"/>
          <w:b w:val="0"/>
          <w:iCs w:val="0"/>
          <w:color w:val="auto"/>
          <w:sz w:val="21"/>
        </w:rPr>
        <w:t>p</w:t>
      </w:r>
      <w:r w:rsidRPr="007109AD">
        <w:rPr>
          <w:rFonts w:asciiTheme="minorHAnsi" w:eastAsiaTheme="minorHAnsi" w:hAnsiTheme="minorHAnsi" w:cstheme="minorBidi"/>
          <w:b w:val="0"/>
          <w:iCs w:val="0"/>
          <w:color w:val="auto"/>
          <w:sz w:val="21"/>
        </w:rPr>
        <w:t xml:space="preserve">roviders, </w:t>
      </w:r>
      <w:r w:rsidR="00A862C1">
        <w:rPr>
          <w:rFonts w:asciiTheme="minorHAnsi" w:eastAsiaTheme="minorHAnsi" w:hAnsiTheme="minorHAnsi" w:cstheme="minorBidi"/>
          <w:b w:val="0"/>
          <w:iCs w:val="0"/>
          <w:color w:val="auto"/>
          <w:sz w:val="21"/>
        </w:rPr>
        <w:t>i</w:t>
      </w:r>
      <w:r w:rsidRPr="007109AD">
        <w:rPr>
          <w:rFonts w:asciiTheme="minorHAnsi" w:eastAsiaTheme="minorHAnsi" w:hAnsiTheme="minorHAnsi" w:cstheme="minorBidi"/>
          <w:b w:val="0"/>
          <w:iCs w:val="0"/>
          <w:color w:val="auto"/>
          <w:sz w:val="21"/>
        </w:rPr>
        <w:t xml:space="preserve">ndustry, </w:t>
      </w:r>
      <w:r w:rsidR="00A862C1">
        <w:rPr>
          <w:rFonts w:asciiTheme="minorHAnsi" w:eastAsiaTheme="minorHAnsi" w:hAnsiTheme="minorHAnsi" w:cstheme="minorBidi"/>
          <w:b w:val="0"/>
          <w:iCs w:val="0"/>
          <w:color w:val="auto"/>
          <w:sz w:val="21"/>
        </w:rPr>
        <w:t>g</w:t>
      </w:r>
      <w:r w:rsidRPr="007109AD">
        <w:rPr>
          <w:rFonts w:asciiTheme="minorHAnsi" w:eastAsiaTheme="minorHAnsi" w:hAnsiTheme="minorHAnsi" w:cstheme="minorBidi"/>
          <w:b w:val="0"/>
          <w:iCs w:val="0"/>
          <w:color w:val="auto"/>
          <w:sz w:val="21"/>
        </w:rPr>
        <w:t>overnment</w:t>
      </w:r>
      <w:r w:rsidR="00A862C1">
        <w:rPr>
          <w:rFonts w:asciiTheme="minorHAnsi" w:eastAsiaTheme="minorHAnsi" w:hAnsiTheme="minorHAnsi" w:cstheme="minorBidi"/>
          <w:b w:val="0"/>
          <w:iCs w:val="0"/>
          <w:color w:val="auto"/>
          <w:sz w:val="21"/>
        </w:rPr>
        <w:t>s</w:t>
      </w:r>
      <w:r w:rsidRPr="007109AD">
        <w:rPr>
          <w:rFonts w:asciiTheme="minorHAnsi" w:eastAsiaTheme="minorHAnsi" w:hAnsiTheme="minorHAnsi" w:cstheme="minorBidi"/>
          <w:b w:val="0"/>
          <w:iCs w:val="0"/>
          <w:color w:val="auto"/>
          <w:sz w:val="21"/>
        </w:rPr>
        <w:t xml:space="preserve"> and the broader community</w:t>
      </w:r>
      <w:r w:rsidR="000C4CA6">
        <w:rPr>
          <w:rFonts w:asciiTheme="minorHAnsi" w:eastAsiaTheme="minorHAnsi" w:hAnsiTheme="minorHAnsi" w:cstheme="minorBidi"/>
          <w:b w:val="0"/>
          <w:iCs w:val="0"/>
          <w:color w:val="auto"/>
          <w:sz w:val="21"/>
        </w:rPr>
        <w:t>. There are opportunities</w:t>
      </w:r>
      <w:r w:rsidRPr="007109AD">
        <w:rPr>
          <w:rFonts w:asciiTheme="minorHAnsi" w:eastAsiaTheme="minorHAnsi" w:hAnsiTheme="minorHAnsi" w:cstheme="minorBidi"/>
          <w:b w:val="0"/>
          <w:iCs w:val="0"/>
          <w:color w:val="auto"/>
          <w:sz w:val="21"/>
        </w:rPr>
        <w:t xml:space="preserve"> to effectively prepare upskilling or reskilling projects that align with</w:t>
      </w:r>
      <w:r w:rsidR="003519AC">
        <w:rPr>
          <w:rFonts w:asciiTheme="minorHAnsi" w:eastAsiaTheme="minorHAnsi" w:hAnsiTheme="minorHAnsi" w:cstheme="minorBidi"/>
          <w:b w:val="0"/>
          <w:iCs w:val="0"/>
          <w:color w:val="auto"/>
          <w:sz w:val="21"/>
        </w:rPr>
        <w:t>,</w:t>
      </w:r>
      <w:r w:rsidRPr="007109AD">
        <w:rPr>
          <w:rFonts w:asciiTheme="minorHAnsi" w:eastAsiaTheme="minorHAnsi" w:hAnsiTheme="minorHAnsi" w:cstheme="minorBidi"/>
          <w:b w:val="0"/>
          <w:iCs w:val="0"/>
          <w:color w:val="auto"/>
          <w:sz w:val="21"/>
        </w:rPr>
        <w:t xml:space="preserve"> and address</w:t>
      </w:r>
      <w:r w:rsidR="003519AC">
        <w:rPr>
          <w:rFonts w:asciiTheme="minorHAnsi" w:eastAsiaTheme="minorHAnsi" w:hAnsiTheme="minorHAnsi" w:cstheme="minorBidi"/>
          <w:b w:val="0"/>
          <w:iCs w:val="0"/>
          <w:color w:val="auto"/>
          <w:sz w:val="21"/>
        </w:rPr>
        <w:t>,</w:t>
      </w:r>
      <w:r w:rsidRPr="007109AD">
        <w:rPr>
          <w:rFonts w:asciiTheme="minorHAnsi" w:eastAsiaTheme="minorHAnsi" w:hAnsiTheme="minorHAnsi" w:cstheme="minorBidi"/>
          <w:b w:val="0"/>
          <w:iCs w:val="0"/>
          <w:color w:val="auto"/>
          <w:sz w:val="21"/>
        </w:rPr>
        <w:t xml:space="preserve"> the labour market capabilities to industry demand. </w:t>
      </w:r>
      <w:r w:rsidR="006C179F">
        <w:rPr>
          <w:rFonts w:asciiTheme="minorHAnsi" w:eastAsiaTheme="minorHAnsi" w:hAnsiTheme="minorHAnsi" w:cstheme="minorBidi"/>
          <w:b w:val="0"/>
          <w:iCs w:val="0"/>
          <w:color w:val="auto"/>
          <w:sz w:val="21"/>
        </w:rPr>
        <w:t>Planning consideration</w:t>
      </w:r>
      <w:r w:rsidR="00AD4CDA">
        <w:rPr>
          <w:rFonts w:asciiTheme="minorHAnsi" w:eastAsiaTheme="minorHAnsi" w:hAnsiTheme="minorHAnsi" w:cstheme="minorBidi"/>
          <w:b w:val="0"/>
          <w:iCs w:val="0"/>
          <w:color w:val="auto"/>
          <w:sz w:val="21"/>
        </w:rPr>
        <w:t>s</w:t>
      </w:r>
      <w:r w:rsidR="006C179F">
        <w:rPr>
          <w:rFonts w:asciiTheme="minorHAnsi" w:eastAsiaTheme="minorHAnsi" w:hAnsiTheme="minorHAnsi" w:cstheme="minorBidi"/>
          <w:b w:val="0"/>
          <w:iCs w:val="0"/>
          <w:color w:val="auto"/>
          <w:sz w:val="21"/>
        </w:rPr>
        <w:t xml:space="preserve"> </w:t>
      </w:r>
      <w:r w:rsidR="00776EBC">
        <w:rPr>
          <w:rFonts w:asciiTheme="minorHAnsi" w:eastAsiaTheme="minorHAnsi" w:hAnsiTheme="minorHAnsi" w:cstheme="minorBidi"/>
          <w:b w:val="0"/>
          <w:iCs w:val="0"/>
          <w:color w:val="auto"/>
          <w:sz w:val="21"/>
        </w:rPr>
        <w:t xml:space="preserve">must </w:t>
      </w:r>
      <w:r w:rsidR="004E5244">
        <w:rPr>
          <w:rFonts w:asciiTheme="minorHAnsi" w:eastAsiaTheme="minorHAnsi" w:hAnsiTheme="minorHAnsi" w:cstheme="minorBidi"/>
          <w:b w:val="0"/>
          <w:iCs w:val="0"/>
          <w:color w:val="auto"/>
          <w:sz w:val="21"/>
        </w:rPr>
        <w:t>consider</w:t>
      </w:r>
      <w:r w:rsidR="006C179F">
        <w:rPr>
          <w:rFonts w:asciiTheme="minorHAnsi" w:eastAsiaTheme="minorHAnsi" w:hAnsiTheme="minorHAnsi" w:cstheme="minorBidi"/>
          <w:b w:val="0"/>
          <w:iCs w:val="0"/>
          <w:color w:val="auto"/>
          <w:sz w:val="21"/>
        </w:rPr>
        <w:t xml:space="preserve"> </w:t>
      </w:r>
      <w:r w:rsidR="00AE208B">
        <w:rPr>
          <w:rFonts w:asciiTheme="minorHAnsi" w:eastAsiaTheme="minorHAnsi" w:hAnsiTheme="minorHAnsi" w:cstheme="minorBidi"/>
          <w:b w:val="0"/>
          <w:iCs w:val="0"/>
          <w:color w:val="auto"/>
          <w:sz w:val="21"/>
        </w:rPr>
        <w:t xml:space="preserve">the </w:t>
      </w:r>
      <w:r w:rsidR="004E5244">
        <w:rPr>
          <w:rFonts w:asciiTheme="minorHAnsi" w:eastAsiaTheme="minorHAnsi" w:hAnsiTheme="minorHAnsi" w:cstheme="minorBidi"/>
          <w:b w:val="0"/>
          <w:iCs w:val="0"/>
          <w:color w:val="auto"/>
          <w:sz w:val="21"/>
        </w:rPr>
        <w:t xml:space="preserve">employment opportunity and the </w:t>
      </w:r>
      <w:r w:rsidR="00AE208B">
        <w:rPr>
          <w:rFonts w:asciiTheme="minorHAnsi" w:eastAsiaTheme="minorHAnsi" w:hAnsiTheme="minorHAnsi" w:cstheme="minorBidi"/>
          <w:b w:val="0"/>
          <w:iCs w:val="0"/>
          <w:color w:val="auto"/>
          <w:sz w:val="21"/>
        </w:rPr>
        <w:t>capabilities of the targeted cohort</w:t>
      </w:r>
      <w:r w:rsidR="00C82F3B">
        <w:rPr>
          <w:rFonts w:asciiTheme="minorHAnsi" w:eastAsiaTheme="minorHAnsi" w:hAnsiTheme="minorHAnsi" w:cstheme="minorBidi"/>
          <w:b w:val="0"/>
          <w:iCs w:val="0"/>
          <w:color w:val="auto"/>
          <w:sz w:val="21"/>
        </w:rPr>
        <w:t>’s barriers to employment</w:t>
      </w:r>
      <w:r w:rsidR="00756146">
        <w:rPr>
          <w:rFonts w:asciiTheme="minorHAnsi" w:eastAsiaTheme="minorHAnsi" w:hAnsiTheme="minorHAnsi" w:cstheme="minorBidi"/>
          <w:b w:val="0"/>
          <w:iCs w:val="0"/>
          <w:color w:val="auto"/>
          <w:sz w:val="21"/>
        </w:rPr>
        <w:t>.</w:t>
      </w:r>
      <w:r w:rsidR="00C82F3B">
        <w:rPr>
          <w:rFonts w:asciiTheme="minorHAnsi" w:eastAsiaTheme="minorHAnsi" w:hAnsiTheme="minorHAnsi" w:cstheme="minorBidi"/>
          <w:b w:val="0"/>
          <w:iCs w:val="0"/>
          <w:color w:val="auto"/>
          <w:sz w:val="21"/>
        </w:rPr>
        <w:t xml:space="preserve"> </w:t>
      </w:r>
    </w:p>
    <w:p w14:paraId="18E92D0A" w14:textId="44D10E32" w:rsidR="00A8385D" w:rsidRPr="00250763" w:rsidRDefault="00A8385D" w:rsidP="00A8385D">
      <w:pPr>
        <w:pStyle w:val="Heading4"/>
        <w:spacing w:before="0"/>
        <w:rPr>
          <w:iCs w:val="0"/>
        </w:rPr>
      </w:pPr>
      <w:r w:rsidRPr="00250763">
        <w:rPr>
          <w:iCs w:val="0"/>
        </w:rPr>
        <w:t>How are we responding?</w:t>
      </w:r>
    </w:p>
    <w:p w14:paraId="7926610D" w14:textId="1919EB23" w:rsidR="006C19E1" w:rsidRPr="006C19E1" w:rsidRDefault="00EE3B8C"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CF2AFA">
        <w:t xml:space="preserve">are </w:t>
      </w:r>
      <w:r w:rsidR="0085109E">
        <w:t>collaborat</w:t>
      </w:r>
      <w:r w:rsidR="00CF2AFA">
        <w:t>ing</w:t>
      </w:r>
      <w:r>
        <w:t xml:space="preserve"> with </w:t>
      </w:r>
      <w:r w:rsidR="006C19E1">
        <w:t xml:space="preserve">industry </w:t>
      </w:r>
      <w:r>
        <w:t>stakeholders</w:t>
      </w:r>
      <w:r w:rsidR="00AC0DC9">
        <w:t xml:space="preserve"> </w:t>
      </w:r>
      <w:r>
        <w:t xml:space="preserve">to </w:t>
      </w:r>
      <w:r w:rsidR="006C19E1">
        <w:t>i</w:t>
      </w:r>
      <w:r w:rsidR="006C19E1" w:rsidRPr="006C19E1">
        <w:t xml:space="preserve">dentify </w:t>
      </w:r>
      <w:r w:rsidR="006825D3">
        <w:t xml:space="preserve">employment </w:t>
      </w:r>
      <w:r w:rsidR="006C19E1" w:rsidRPr="006C19E1">
        <w:t xml:space="preserve">opportunities and develop initiatives that will </w:t>
      </w:r>
      <w:r w:rsidR="00E12A26">
        <w:t>attract</w:t>
      </w:r>
      <w:r w:rsidR="00C45224">
        <w:t xml:space="preserve">, </w:t>
      </w:r>
      <w:r w:rsidR="004D56BB" w:rsidRPr="006C19E1">
        <w:t>train,</w:t>
      </w:r>
      <w:r w:rsidR="006C19E1" w:rsidRPr="006C19E1">
        <w:t xml:space="preserve"> and prepare </w:t>
      </w:r>
      <w:r w:rsidR="00900CCF">
        <w:t>participants</w:t>
      </w:r>
      <w:r w:rsidR="006C19E1" w:rsidRPr="006C19E1">
        <w:t xml:space="preserve"> to meet minimum entry-level labour requirements </w:t>
      </w:r>
      <w:r w:rsidR="0083735F">
        <w:t>for</w:t>
      </w:r>
      <w:r w:rsidR="006C19E1" w:rsidRPr="006C19E1">
        <w:t xml:space="preserve"> local employers </w:t>
      </w:r>
      <w:r w:rsidR="0045216A">
        <w:t xml:space="preserve">across the </w:t>
      </w:r>
      <w:r w:rsidR="00004479">
        <w:t>Employment R</w:t>
      </w:r>
      <w:r w:rsidR="0045216A">
        <w:t>egion</w:t>
      </w:r>
      <w:r w:rsidR="006C19E1" w:rsidRPr="006C19E1">
        <w:t>.</w:t>
      </w:r>
      <w:r w:rsidR="00004479">
        <w:t xml:space="preserve"> </w:t>
      </w:r>
    </w:p>
    <w:p w14:paraId="4A4016A5" w14:textId="0C616C08" w:rsidR="00996363" w:rsidRDefault="007826B0"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2246AC">
        <w:t xml:space="preserve">work with </w:t>
      </w:r>
      <w:r w:rsidR="00A31FB7">
        <w:t>key stakeholders</w:t>
      </w:r>
      <w:r w:rsidR="002246AC">
        <w:t xml:space="preserve"> to </w:t>
      </w:r>
      <w:r w:rsidR="00B97ED7">
        <w:t xml:space="preserve">support them in the </w:t>
      </w:r>
      <w:r w:rsidR="0015274E">
        <w:t>develop</w:t>
      </w:r>
      <w:r w:rsidR="00B97ED7">
        <w:t>ment</w:t>
      </w:r>
      <w:r w:rsidR="0015274E">
        <w:t xml:space="preserve"> and </w:t>
      </w:r>
      <w:r w:rsidR="002246AC">
        <w:t>deliver</w:t>
      </w:r>
      <w:r w:rsidR="00996363">
        <w:t>y</w:t>
      </w:r>
      <w:r w:rsidR="00B97ED7">
        <w:t xml:space="preserve"> of</w:t>
      </w:r>
      <w:r w:rsidR="002246AC">
        <w:t xml:space="preserve"> </w:t>
      </w:r>
      <w:r w:rsidR="00424287">
        <w:t xml:space="preserve">holistic </w:t>
      </w:r>
      <w:r w:rsidR="00C36995">
        <w:t>pre-employment</w:t>
      </w:r>
      <w:r w:rsidR="001909EB">
        <w:t xml:space="preserve"> </w:t>
      </w:r>
      <w:r w:rsidR="002246AC">
        <w:t>training</w:t>
      </w:r>
      <w:r w:rsidR="00996363">
        <w:t>. Training is aimed at</w:t>
      </w:r>
      <w:r w:rsidR="006D770D">
        <w:t xml:space="preserve"> </w:t>
      </w:r>
      <w:r w:rsidR="00EF6FFF">
        <w:t>individuals</w:t>
      </w:r>
      <w:r w:rsidR="002B1EA2">
        <w:t xml:space="preserve"> who are looking for entry-level roles </w:t>
      </w:r>
      <w:r w:rsidR="001C67CE">
        <w:t>across industry sectors</w:t>
      </w:r>
      <w:r w:rsidR="00996363">
        <w:t xml:space="preserve">. </w:t>
      </w:r>
    </w:p>
    <w:p w14:paraId="6A01CE19" w14:textId="3996EEFD" w:rsidR="007826B0" w:rsidRDefault="00996363"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w:t>
      </w:r>
      <w:r w:rsidR="0015274E">
        <w:t xml:space="preserve"> p</w:t>
      </w:r>
      <w:r w:rsidR="0015274E" w:rsidRPr="0015274E">
        <w:t>romote the benefits of investment in language, literacy, numeracy, and digital skills for workers, with local employers and industry groups.</w:t>
      </w:r>
    </w:p>
    <w:p w14:paraId="7F87E709" w14:textId="3B843AC7" w:rsidR="00A53C60" w:rsidRDefault="00553F28"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A53C60">
        <w:t>provid</w:t>
      </w:r>
      <w:r w:rsidR="00BE49EF">
        <w:t>e</w:t>
      </w:r>
      <w:r w:rsidR="00A53C60">
        <w:t xml:space="preserve"> labour market intelligence to key stakeholders </w:t>
      </w:r>
      <w:r w:rsidR="00023396">
        <w:t xml:space="preserve">for optimising and customising employment pathway initiatives to meet labour market demand. </w:t>
      </w:r>
    </w:p>
    <w:p w14:paraId="5D83AD4C" w14:textId="469FDF02" w:rsidR="00EC1084" w:rsidRDefault="00EC1084"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 xml:space="preserve">We </w:t>
      </w:r>
      <w:r w:rsidR="00E73D77">
        <w:t>collaborate</w:t>
      </w:r>
      <w:r>
        <w:t xml:space="preserve"> with local stakeholders to develop place-based skilling and work experience initiatives</w:t>
      </w:r>
      <w:r w:rsidR="00EB20A2">
        <w:t>. These may include</w:t>
      </w:r>
      <w:r>
        <w:t xml:space="preserve"> </w:t>
      </w:r>
      <w:r w:rsidR="00EB20A2">
        <w:t>funding through</w:t>
      </w:r>
      <w:r>
        <w:t xml:space="preserve"> the Local Recovery Fund </w:t>
      </w:r>
      <w:r w:rsidR="00093CD9">
        <w:t xml:space="preserve">or </w:t>
      </w:r>
      <w:r w:rsidR="004B5417">
        <w:t xml:space="preserve">the </w:t>
      </w:r>
      <w:r w:rsidR="00093CD9">
        <w:t>Northern Territory Government’s grant programs</w:t>
      </w:r>
      <w:r w:rsidR="00EB20A2">
        <w:t xml:space="preserve">. </w:t>
      </w:r>
      <w:r w:rsidR="00654485">
        <w:t xml:space="preserve">The aim is to </w:t>
      </w:r>
      <w:r w:rsidR="00C201EE">
        <w:t>provide</w:t>
      </w:r>
      <w:r w:rsidR="00EF6F26">
        <w:t xml:space="preserve"> individuals with pathways into employment through upskilling and reskilling opportunities. </w:t>
      </w:r>
    </w:p>
    <w:p w14:paraId="396D5253" w14:textId="77777777" w:rsidR="0083735F" w:rsidRDefault="00B65A46"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426544">
        <w:t>facilitate</w:t>
      </w:r>
      <w:r>
        <w:t xml:space="preserve"> </w:t>
      </w:r>
      <w:r w:rsidR="0054467F">
        <w:t xml:space="preserve">industry and workforce development </w:t>
      </w:r>
      <w:r>
        <w:t xml:space="preserve">working groups </w:t>
      </w:r>
      <w:r w:rsidR="00426544">
        <w:t xml:space="preserve">that are outcome and </w:t>
      </w:r>
      <w:r>
        <w:t>solution</w:t>
      </w:r>
      <w:r w:rsidR="00426544">
        <w:t xml:space="preserve">s focused to </w:t>
      </w:r>
      <w:r w:rsidR="009F7D17">
        <w:t>address local recruitment demands</w:t>
      </w:r>
      <w:r w:rsidR="0083735F">
        <w:t xml:space="preserve"> and</w:t>
      </w:r>
      <w:r w:rsidR="00426544">
        <w:t xml:space="preserve"> employment </w:t>
      </w:r>
      <w:r w:rsidR="00916650">
        <w:t>across all</w:t>
      </w:r>
      <w:r>
        <w:t xml:space="preserve"> sectors</w:t>
      </w:r>
      <w:r w:rsidR="0083735F">
        <w:t xml:space="preserve">. </w:t>
      </w:r>
    </w:p>
    <w:p w14:paraId="39123536" w14:textId="74A90F9D" w:rsidR="00F02E95" w:rsidRDefault="0083735F"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w:t>
      </w:r>
      <w:r w:rsidR="00C746D7">
        <w:t xml:space="preserve"> </w:t>
      </w:r>
      <w:r w:rsidR="000A161C">
        <w:t>collaborate</w:t>
      </w:r>
      <w:r w:rsidR="00EC04BD">
        <w:t xml:space="preserve"> with local</w:t>
      </w:r>
      <w:r w:rsidR="00292FB8">
        <w:t xml:space="preserve"> </w:t>
      </w:r>
      <w:r w:rsidR="004B5417">
        <w:t>b</w:t>
      </w:r>
      <w:r w:rsidR="00292FB8">
        <w:t>usinesses</w:t>
      </w:r>
      <w:r w:rsidR="00FC3C20">
        <w:t xml:space="preserve">, </w:t>
      </w:r>
      <w:r w:rsidR="00B4398A">
        <w:t>G</w:t>
      </w:r>
      <w:r w:rsidR="00FC3C20">
        <w:t xml:space="preserve">roup </w:t>
      </w:r>
      <w:r w:rsidR="00B4398A">
        <w:t>T</w:t>
      </w:r>
      <w:r w:rsidR="00FC3C20">
        <w:t xml:space="preserve">raining </w:t>
      </w:r>
      <w:r w:rsidR="004B5417">
        <w:t>Organisations</w:t>
      </w:r>
      <w:r w:rsidR="00800381">
        <w:t xml:space="preserve">, </w:t>
      </w:r>
      <w:r w:rsidR="00B4398A">
        <w:t>I</w:t>
      </w:r>
      <w:r w:rsidR="00A92F24">
        <w:t xml:space="preserve">ndustry </w:t>
      </w:r>
      <w:r w:rsidR="00B4398A">
        <w:t>C</w:t>
      </w:r>
      <w:r w:rsidR="00A92F24">
        <w:t>ouncils</w:t>
      </w:r>
      <w:r w:rsidR="00AB23B5">
        <w:t>, Registered Training Organisations</w:t>
      </w:r>
      <w:r w:rsidR="004B5417">
        <w:t xml:space="preserve"> and </w:t>
      </w:r>
      <w:r w:rsidR="00AB23B5">
        <w:t xml:space="preserve">Workforce Australia </w:t>
      </w:r>
      <w:r w:rsidR="00004479">
        <w:t>p</w:t>
      </w:r>
      <w:r w:rsidR="00AB23B5">
        <w:t>roviders</w:t>
      </w:r>
      <w:r w:rsidR="00EC04BD">
        <w:t xml:space="preserve"> to showcase </w:t>
      </w:r>
      <w:r w:rsidR="00074A05">
        <w:t>employment opportunities</w:t>
      </w:r>
      <w:r w:rsidR="00EC04BD">
        <w:t xml:space="preserve"> across the business </w:t>
      </w:r>
      <w:r w:rsidR="006B05E4">
        <w:t>sector</w:t>
      </w:r>
      <w:r w:rsidR="000A47B5">
        <w:t>.</w:t>
      </w:r>
    </w:p>
    <w:p w14:paraId="5722CD30" w14:textId="14C900E9" w:rsidR="00D10D7A" w:rsidRDefault="00D10D7A" w:rsidP="006C2B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83735F">
        <w:t>work with</w:t>
      </w:r>
      <w:r>
        <w:t xml:space="preserve"> the Northern Territory Government, </w:t>
      </w:r>
      <w:r w:rsidR="0013636F">
        <w:t xml:space="preserve">Chamber of Commerce NT, </w:t>
      </w:r>
      <w:r w:rsidR="00D543E9">
        <w:t xml:space="preserve">Industry Skills Advisory </w:t>
      </w:r>
      <w:r w:rsidR="00124980">
        <w:t>Council</w:t>
      </w:r>
      <w:r w:rsidR="00FB6B99">
        <w:t xml:space="preserve"> NT</w:t>
      </w:r>
      <w:r>
        <w:t xml:space="preserve"> and contractors appointed to major projects</w:t>
      </w:r>
      <w:r w:rsidR="0013636F">
        <w:t xml:space="preserve"> to </w:t>
      </w:r>
      <w:r>
        <w:t>identify</w:t>
      </w:r>
      <w:r w:rsidR="0083735F">
        <w:t xml:space="preserve"> and</w:t>
      </w:r>
      <w:r>
        <w:t xml:space="preserve"> </w:t>
      </w:r>
      <w:r w:rsidR="0075766E">
        <w:t xml:space="preserve">develop </w:t>
      </w:r>
      <w:r w:rsidR="00973BAD">
        <w:t>place-based</w:t>
      </w:r>
      <w:r w:rsidR="0075766E">
        <w:t xml:space="preserve"> </w:t>
      </w:r>
      <w:r w:rsidR="00C46543">
        <w:t>initiative</w:t>
      </w:r>
      <w:r w:rsidR="0083735F">
        <w:t>s</w:t>
      </w:r>
      <w:r w:rsidR="0075766E">
        <w:t xml:space="preserve"> </w:t>
      </w:r>
      <w:r w:rsidR="00973BAD">
        <w:t xml:space="preserve">that will promote and </w:t>
      </w:r>
      <w:r w:rsidR="00C46543">
        <w:t>transition</w:t>
      </w:r>
      <w:r w:rsidR="0075766E">
        <w:t xml:space="preserve"> </w:t>
      </w:r>
      <w:r w:rsidR="00900CCF">
        <w:t>participants</w:t>
      </w:r>
      <w:r w:rsidR="00C46543">
        <w:t xml:space="preserve"> into employment opportunities</w:t>
      </w:r>
      <w:r>
        <w:t>.</w:t>
      </w:r>
    </w:p>
    <w:p w14:paraId="05057C81" w14:textId="33E4C8CF" w:rsidR="00D10D7A" w:rsidRPr="00C373CB" w:rsidRDefault="00D10D7A" w:rsidP="00F02E9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sectPr w:rsidR="00D10D7A" w:rsidRPr="00C373CB" w:rsidSect="00D97972">
          <w:type w:val="continuous"/>
          <w:pgSz w:w="16840" w:h="23820"/>
          <w:pgMar w:top="1418" w:right="1418" w:bottom="1418" w:left="1418" w:header="0" w:footer="709" w:gutter="0"/>
          <w:cols w:space="708"/>
          <w:docGrid w:linePitch="360"/>
        </w:sectPr>
      </w:pPr>
    </w:p>
    <w:p w14:paraId="4DFD8784" w14:textId="2171D767" w:rsidR="00A8385D" w:rsidRDefault="00A8385D" w:rsidP="00521DEE">
      <w:pPr>
        <w:pStyle w:val="Heading3"/>
      </w:pPr>
      <w:r w:rsidRPr="00250763">
        <w:t xml:space="preserve">Priority 2 – </w:t>
      </w:r>
      <w:r w:rsidR="004F67F2">
        <w:t xml:space="preserve">Facilitate and support the participation </w:t>
      </w:r>
      <w:r w:rsidR="003E2CEA">
        <w:t>in training and employment opportunities for our most disadvantaged individuals (Indigenous Australian</w:t>
      </w:r>
      <w:r w:rsidR="004B030D">
        <w:t>s</w:t>
      </w:r>
      <w:r w:rsidR="003E2CEA">
        <w:t xml:space="preserve">, </w:t>
      </w:r>
      <w:r w:rsidR="00004479">
        <w:t>m</w:t>
      </w:r>
      <w:r w:rsidR="003E2CEA">
        <w:t xml:space="preserve">igrants, </w:t>
      </w:r>
      <w:r w:rsidR="00004479">
        <w:t>r</w:t>
      </w:r>
      <w:r w:rsidR="003E2CEA">
        <w:t xml:space="preserve">efugees, </w:t>
      </w:r>
      <w:r w:rsidR="00004479">
        <w:t>m</w:t>
      </w:r>
      <w:r w:rsidR="003E2CEA">
        <w:t xml:space="preserve">ature </w:t>
      </w:r>
      <w:r w:rsidR="00004479">
        <w:t>a</w:t>
      </w:r>
      <w:r w:rsidR="003E2CEA">
        <w:t xml:space="preserve">ged, </w:t>
      </w:r>
      <w:r w:rsidR="00004479">
        <w:t>f</w:t>
      </w:r>
      <w:r w:rsidR="003E2CEA">
        <w:t xml:space="preserve">emales, </w:t>
      </w:r>
      <w:r w:rsidR="00004479">
        <w:t>y</w:t>
      </w:r>
      <w:r w:rsidR="004B030D">
        <w:t>outh</w:t>
      </w:r>
      <w:r w:rsidR="003E2CEA">
        <w:t xml:space="preserve">, </w:t>
      </w:r>
      <w:r w:rsidR="00004479">
        <w:t>p</w:t>
      </w:r>
      <w:r w:rsidR="003E2CEA">
        <w:t xml:space="preserve">eople with </w:t>
      </w:r>
      <w:r w:rsidR="00004479">
        <w:t>d</w:t>
      </w:r>
      <w:r w:rsidR="003E2CEA">
        <w:t xml:space="preserve">isabilities, </w:t>
      </w:r>
      <w:r w:rsidR="00004479">
        <w:t xml:space="preserve">and </w:t>
      </w:r>
      <w:r w:rsidR="003E2CEA">
        <w:t xml:space="preserve">long-term </w:t>
      </w:r>
      <w:r w:rsidR="0017632D">
        <w:t>and very long</w:t>
      </w:r>
      <w:r w:rsidR="004B030D">
        <w:t xml:space="preserve">-term unemployed </w:t>
      </w:r>
      <w:r w:rsidR="003E2CEA">
        <w:t>people)</w:t>
      </w:r>
      <w:r w:rsidR="000715CF">
        <w:t>.</w:t>
      </w:r>
    </w:p>
    <w:p w14:paraId="1244AEE5" w14:textId="04A25113" w:rsidR="00A8385D" w:rsidRDefault="00A8385D" w:rsidP="00A8385D">
      <w:pPr>
        <w:pStyle w:val="Heading4"/>
        <w:spacing w:before="0"/>
      </w:pPr>
      <w:r>
        <w:t>What are our challenges</w:t>
      </w:r>
      <w:r w:rsidR="001F7822">
        <w:t xml:space="preserve"> and opportunities</w:t>
      </w:r>
      <w:r>
        <w:t>?</w:t>
      </w:r>
    </w:p>
    <w:p w14:paraId="204AFBE6" w14:textId="1C9DAF78" w:rsidR="00DC4540" w:rsidRPr="00B72D9B" w:rsidRDefault="004B72E5" w:rsidP="001F7822">
      <w:pPr>
        <w:pStyle w:val="Heading4"/>
        <w:spacing w:before="0"/>
      </w:pPr>
      <w:r w:rsidRPr="001F7822">
        <w:rPr>
          <w:rFonts w:asciiTheme="minorHAnsi" w:eastAsiaTheme="minorHAnsi" w:hAnsiTheme="minorHAnsi" w:cstheme="minorBidi"/>
          <w:b w:val="0"/>
          <w:iCs w:val="0"/>
          <w:color w:val="auto"/>
          <w:sz w:val="21"/>
        </w:rPr>
        <w:t xml:space="preserve">A high proportion of individuals on the caseload have many </w:t>
      </w:r>
      <w:r w:rsidR="00C213F1" w:rsidRPr="001F7822">
        <w:rPr>
          <w:rFonts w:asciiTheme="minorHAnsi" w:eastAsiaTheme="minorHAnsi" w:hAnsiTheme="minorHAnsi" w:cstheme="minorBidi"/>
          <w:b w:val="0"/>
          <w:iCs w:val="0"/>
          <w:color w:val="auto"/>
          <w:sz w:val="21"/>
        </w:rPr>
        <w:t>barriers to effective participation in training and employment opportunities,</w:t>
      </w:r>
      <w:r w:rsidR="009675A3" w:rsidRPr="001F7822">
        <w:rPr>
          <w:rFonts w:asciiTheme="minorHAnsi" w:eastAsiaTheme="minorHAnsi" w:hAnsiTheme="minorHAnsi" w:cstheme="minorBidi"/>
          <w:b w:val="0"/>
          <w:iCs w:val="0"/>
          <w:color w:val="auto"/>
          <w:sz w:val="21"/>
        </w:rPr>
        <w:t xml:space="preserve"> </w:t>
      </w:r>
      <w:r w:rsidRPr="001F7822">
        <w:rPr>
          <w:rFonts w:asciiTheme="minorHAnsi" w:eastAsiaTheme="minorHAnsi" w:hAnsiTheme="minorHAnsi" w:cstheme="minorBidi"/>
          <w:b w:val="0"/>
          <w:iCs w:val="0"/>
          <w:color w:val="auto"/>
          <w:sz w:val="21"/>
        </w:rPr>
        <w:t xml:space="preserve">including low education, </w:t>
      </w:r>
      <w:r w:rsidR="003E4760" w:rsidRPr="001F7822">
        <w:rPr>
          <w:rFonts w:asciiTheme="minorHAnsi" w:eastAsiaTheme="minorHAnsi" w:hAnsiTheme="minorHAnsi" w:cstheme="minorBidi"/>
          <w:b w:val="0"/>
          <w:iCs w:val="0"/>
          <w:color w:val="auto"/>
          <w:sz w:val="21"/>
        </w:rPr>
        <w:t xml:space="preserve">literacy </w:t>
      </w:r>
      <w:r w:rsidR="007A6694" w:rsidRPr="001F7822">
        <w:rPr>
          <w:rFonts w:asciiTheme="minorHAnsi" w:eastAsiaTheme="minorHAnsi" w:hAnsiTheme="minorHAnsi" w:cstheme="minorBidi"/>
          <w:b w:val="0"/>
          <w:iCs w:val="0"/>
          <w:color w:val="auto"/>
          <w:sz w:val="21"/>
        </w:rPr>
        <w:t>capabilities</w:t>
      </w:r>
      <w:r w:rsidRPr="001F7822">
        <w:rPr>
          <w:rFonts w:asciiTheme="minorHAnsi" w:eastAsiaTheme="minorHAnsi" w:hAnsiTheme="minorHAnsi" w:cstheme="minorBidi"/>
          <w:b w:val="0"/>
          <w:iCs w:val="0"/>
          <w:color w:val="auto"/>
          <w:sz w:val="21"/>
        </w:rPr>
        <w:t xml:space="preserve">, </w:t>
      </w:r>
      <w:r w:rsidR="00DD3888" w:rsidRPr="001F7822">
        <w:rPr>
          <w:rFonts w:asciiTheme="minorHAnsi" w:eastAsiaTheme="minorHAnsi" w:hAnsiTheme="minorHAnsi" w:cstheme="minorBidi"/>
          <w:b w:val="0"/>
          <w:iCs w:val="0"/>
          <w:color w:val="auto"/>
          <w:sz w:val="21"/>
        </w:rPr>
        <w:t>t</w:t>
      </w:r>
      <w:r w:rsidRPr="001F7822">
        <w:rPr>
          <w:rFonts w:asciiTheme="minorHAnsi" w:eastAsiaTheme="minorHAnsi" w:hAnsiTheme="minorHAnsi" w:cstheme="minorBidi"/>
          <w:b w:val="0"/>
          <w:iCs w:val="0"/>
          <w:color w:val="auto"/>
          <w:sz w:val="21"/>
        </w:rPr>
        <w:t xml:space="preserve">he effect of inter-generational trauma, </w:t>
      </w:r>
      <w:r w:rsidR="00DD3888" w:rsidRPr="001F7822">
        <w:rPr>
          <w:rFonts w:asciiTheme="minorHAnsi" w:eastAsiaTheme="minorHAnsi" w:hAnsiTheme="minorHAnsi" w:cstheme="minorBidi"/>
          <w:b w:val="0"/>
          <w:iCs w:val="0"/>
          <w:color w:val="auto"/>
          <w:sz w:val="21"/>
        </w:rPr>
        <w:t>length of unemployment,</w:t>
      </w:r>
      <w:r w:rsidR="00B9539F" w:rsidRPr="001F7822">
        <w:rPr>
          <w:rFonts w:asciiTheme="minorHAnsi" w:eastAsiaTheme="minorHAnsi" w:hAnsiTheme="minorHAnsi" w:cstheme="minorBidi"/>
          <w:b w:val="0"/>
          <w:iCs w:val="0"/>
          <w:color w:val="auto"/>
          <w:sz w:val="21"/>
        </w:rPr>
        <w:t xml:space="preserve"> complex health conditions and</w:t>
      </w:r>
      <w:r w:rsidRPr="001F7822">
        <w:rPr>
          <w:rFonts w:asciiTheme="minorHAnsi" w:eastAsiaTheme="minorHAnsi" w:hAnsiTheme="minorHAnsi" w:cstheme="minorBidi"/>
          <w:b w:val="0"/>
          <w:iCs w:val="0"/>
          <w:color w:val="auto"/>
          <w:sz w:val="21"/>
        </w:rPr>
        <w:t xml:space="preserve"> socioeconomic disadvantage</w:t>
      </w:r>
      <w:r w:rsidR="003E4760" w:rsidRPr="001F7822">
        <w:rPr>
          <w:rFonts w:asciiTheme="minorHAnsi" w:eastAsiaTheme="minorHAnsi" w:hAnsiTheme="minorHAnsi" w:cstheme="minorBidi"/>
          <w:b w:val="0"/>
          <w:iCs w:val="0"/>
          <w:color w:val="auto"/>
          <w:sz w:val="21"/>
        </w:rPr>
        <w:t>.</w:t>
      </w:r>
      <w:r w:rsidR="00004479">
        <w:rPr>
          <w:rFonts w:asciiTheme="minorHAnsi" w:eastAsiaTheme="minorHAnsi" w:hAnsiTheme="minorHAnsi" w:cstheme="minorBidi"/>
          <w:b w:val="0"/>
          <w:iCs w:val="0"/>
          <w:color w:val="auto"/>
          <w:sz w:val="21"/>
        </w:rPr>
        <w:t xml:space="preserve"> </w:t>
      </w:r>
      <w:r w:rsidR="00DC4540" w:rsidRPr="00B72D9B">
        <w:rPr>
          <w:rFonts w:asciiTheme="minorHAnsi" w:eastAsiaTheme="minorHAnsi" w:hAnsiTheme="minorHAnsi" w:cstheme="minorBidi"/>
          <w:b w:val="0"/>
          <w:iCs w:val="0"/>
          <w:color w:val="auto"/>
          <w:sz w:val="21"/>
        </w:rPr>
        <w:t xml:space="preserve">The lack of work experience, skills, public transport accessibility to employment locations, accommodation, </w:t>
      </w:r>
      <w:r w:rsidR="00C949BF" w:rsidRPr="00B72D9B">
        <w:rPr>
          <w:rFonts w:asciiTheme="minorHAnsi" w:eastAsiaTheme="minorHAnsi" w:hAnsiTheme="minorHAnsi" w:cstheme="minorBidi"/>
          <w:b w:val="0"/>
          <w:iCs w:val="0"/>
          <w:color w:val="auto"/>
          <w:sz w:val="21"/>
        </w:rPr>
        <w:t xml:space="preserve">stable support networks, </w:t>
      </w:r>
      <w:r w:rsidR="0026041B" w:rsidRPr="00B72D9B">
        <w:rPr>
          <w:rFonts w:asciiTheme="minorHAnsi" w:eastAsiaTheme="minorHAnsi" w:hAnsiTheme="minorHAnsi" w:cstheme="minorBidi"/>
          <w:b w:val="0"/>
          <w:iCs w:val="0"/>
          <w:color w:val="auto"/>
          <w:sz w:val="21"/>
        </w:rPr>
        <w:t xml:space="preserve">role models </w:t>
      </w:r>
      <w:r w:rsidR="00DC4540" w:rsidRPr="00B72D9B">
        <w:rPr>
          <w:rFonts w:asciiTheme="minorHAnsi" w:eastAsiaTheme="minorHAnsi" w:hAnsiTheme="minorHAnsi" w:cstheme="minorBidi"/>
          <w:b w:val="0"/>
          <w:iCs w:val="0"/>
          <w:color w:val="auto"/>
          <w:sz w:val="21"/>
        </w:rPr>
        <w:t xml:space="preserve">and health are some of the </w:t>
      </w:r>
      <w:r w:rsidR="00C213F1" w:rsidRPr="00B72D9B">
        <w:rPr>
          <w:rFonts w:asciiTheme="minorHAnsi" w:eastAsiaTheme="minorHAnsi" w:hAnsiTheme="minorHAnsi" w:cstheme="minorBidi"/>
          <w:b w:val="0"/>
          <w:iCs w:val="0"/>
          <w:color w:val="auto"/>
          <w:sz w:val="21"/>
        </w:rPr>
        <w:t xml:space="preserve">additional </w:t>
      </w:r>
      <w:r w:rsidR="00DC4540" w:rsidRPr="00B72D9B">
        <w:rPr>
          <w:rFonts w:asciiTheme="minorHAnsi" w:eastAsiaTheme="minorHAnsi" w:hAnsiTheme="minorHAnsi" w:cstheme="minorBidi"/>
          <w:b w:val="0"/>
          <w:iCs w:val="0"/>
          <w:color w:val="auto"/>
          <w:sz w:val="21"/>
        </w:rPr>
        <w:t xml:space="preserve">barriers </w:t>
      </w:r>
      <w:r w:rsidR="00C213F1" w:rsidRPr="00B72D9B">
        <w:rPr>
          <w:rFonts w:asciiTheme="minorHAnsi" w:eastAsiaTheme="minorHAnsi" w:hAnsiTheme="minorHAnsi" w:cstheme="minorBidi"/>
          <w:b w:val="0"/>
          <w:iCs w:val="0"/>
          <w:color w:val="auto"/>
          <w:sz w:val="21"/>
        </w:rPr>
        <w:t xml:space="preserve">in the </w:t>
      </w:r>
      <w:r w:rsidR="00004479">
        <w:rPr>
          <w:rFonts w:asciiTheme="minorHAnsi" w:eastAsiaTheme="minorHAnsi" w:hAnsiTheme="minorHAnsi" w:cstheme="minorBidi"/>
          <w:b w:val="0"/>
          <w:iCs w:val="0"/>
          <w:color w:val="auto"/>
          <w:sz w:val="21"/>
        </w:rPr>
        <w:t>Employment Region</w:t>
      </w:r>
      <w:r w:rsidR="00C213F1" w:rsidRPr="00B72D9B">
        <w:rPr>
          <w:rFonts w:asciiTheme="minorHAnsi" w:eastAsiaTheme="minorHAnsi" w:hAnsiTheme="minorHAnsi" w:cstheme="minorBidi"/>
          <w:b w:val="0"/>
          <w:iCs w:val="0"/>
          <w:color w:val="auto"/>
          <w:sz w:val="21"/>
        </w:rPr>
        <w:t>.</w:t>
      </w:r>
    </w:p>
    <w:p w14:paraId="4DCC3129" w14:textId="332C0FB7" w:rsidR="00166EEE" w:rsidRDefault="00DC4540" w:rsidP="00DC4540">
      <w:pPr>
        <w:pStyle w:val="Heading4"/>
        <w:spacing w:before="0"/>
      </w:pPr>
      <w:r w:rsidRPr="00B35A6C">
        <w:t>How are we responding?</w:t>
      </w:r>
    </w:p>
    <w:p w14:paraId="03BBE3FC" w14:textId="4D5D8A6E" w:rsidR="00250763" w:rsidRDefault="0016197F" w:rsidP="001B0E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pPr>
      <w:r>
        <w:t xml:space="preserve">We </w:t>
      </w:r>
      <w:r w:rsidR="00BD48A3">
        <w:t xml:space="preserve">collaborate </w:t>
      </w:r>
      <w:r w:rsidR="001F2B37">
        <w:t>with leaders from different sectors</w:t>
      </w:r>
      <w:r w:rsidR="00197183">
        <w:t xml:space="preserve"> </w:t>
      </w:r>
      <w:r w:rsidR="00EC1D11">
        <w:t xml:space="preserve">to </w:t>
      </w:r>
      <w:r w:rsidR="0002424F">
        <w:t>improve youth employment pathways and outcomes for young people and busines</w:t>
      </w:r>
      <w:r w:rsidR="0014250C">
        <w:t>se</w:t>
      </w:r>
      <w:r w:rsidR="0002424F">
        <w:t xml:space="preserve">s in our community. </w:t>
      </w:r>
    </w:p>
    <w:p w14:paraId="15DAF6CF" w14:textId="0EDF0916" w:rsidR="00ED1A9B" w:rsidRDefault="00ED1A9B" w:rsidP="00ED1A9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pPr>
      <w:r>
        <w:t xml:space="preserve">We work with local stakeholders to </w:t>
      </w:r>
      <w:r w:rsidR="00925F44">
        <w:t xml:space="preserve">support them in the </w:t>
      </w:r>
      <w:r>
        <w:t>deliver</w:t>
      </w:r>
      <w:r w:rsidR="00925F44">
        <w:t>y of</w:t>
      </w:r>
      <w:r>
        <w:t xml:space="preserve"> culturally appropriate training and support across various industry sectors. </w:t>
      </w:r>
    </w:p>
    <w:p w14:paraId="3B325B07" w14:textId="67D04062" w:rsidR="00ED1A9B" w:rsidRPr="00AB0F24" w:rsidRDefault="00ED1A9B" w:rsidP="005965C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pPr>
      <w:r>
        <w:t xml:space="preserve">We connect Workforce Australia </w:t>
      </w:r>
      <w:r w:rsidR="001F7822">
        <w:t xml:space="preserve">Employment Services </w:t>
      </w:r>
      <w:r>
        <w:t>providers to other employment support and community services providers</w:t>
      </w:r>
      <w:r w:rsidR="003B3C0D">
        <w:t>. The aim is to</w:t>
      </w:r>
      <w:r>
        <w:t xml:space="preserve"> facilitat</w:t>
      </w:r>
      <w:r w:rsidR="003B3C0D">
        <w:t>e</w:t>
      </w:r>
      <w:r>
        <w:t xml:space="preserve"> collaboration in the delivery of wrap</w:t>
      </w:r>
      <w:r w:rsidR="006B5712">
        <w:t>-</w:t>
      </w:r>
      <w:r>
        <w:t>around service</w:t>
      </w:r>
      <w:r w:rsidR="0083735F">
        <w:t>s</w:t>
      </w:r>
      <w:r>
        <w:t xml:space="preserve"> to local individuals from the most disadvantaged cohort</w:t>
      </w:r>
      <w:r w:rsidR="003B3C0D">
        <w:t>s</w:t>
      </w:r>
      <w:r>
        <w:t xml:space="preserve"> and successful transition into </w:t>
      </w:r>
      <w:r w:rsidR="007B7ADB">
        <w:t xml:space="preserve">sustainable </w:t>
      </w:r>
      <w:r w:rsidR="00DB710F">
        <w:t>employment</w:t>
      </w:r>
      <w:r>
        <w:t xml:space="preserve">. </w:t>
      </w:r>
    </w:p>
    <w:p w14:paraId="6AA2FD0F" w14:textId="5705EC3E" w:rsidR="00A13ADA" w:rsidRDefault="005C13AD" w:rsidP="00E3340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pPr>
      <w:r>
        <w:t xml:space="preserve">We </w:t>
      </w:r>
      <w:r w:rsidR="00BE349B">
        <w:t>collaborate</w:t>
      </w:r>
      <w:r>
        <w:t xml:space="preserve"> with </w:t>
      </w:r>
      <w:r w:rsidR="001B0E33">
        <w:t xml:space="preserve">local stakeholders to </w:t>
      </w:r>
      <w:r w:rsidR="007B7ADB">
        <w:t xml:space="preserve">support them in the </w:t>
      </w:r>
      <w:r w:rsidR="001B0E33">
        <w:t>de</w:t>
      </w:r>
      <w:r w:rsidR="00733365">
        <w:t>liver</w:t>
      </w:r>
      <w:r w:rsidR="007B7ADB">
        <w:t>y of</w:t>
      </w:r>
      <w:r w:rsidR="00733365">
        <w:t xml:space="preserve"> </w:t>
      </w:r>
      <w:r w:rsidR="00007020">
        <w:t>place-based</w:t>
      </w:r>
      <w:r w:rsidR="00F45140">
        <w:t xml:space="preserve"> employment </w:t>
      </w:r>
      <w:r w:rsidR="00B674CF">
        <w:t>pathway</w:t>
      </w:r>
      <w:r w:rsidR="00F45140">
        <w:t xml:space="preserve"> program</w:t>
      </w:r>
      <w:r w:rsidR="00F16ECE">
        <w:t>s</w:t>
      </w:r>
      <w:r w:rsidR="00733365">
        <w:t xml:space="preserve"> </w:t>
      </w:r>
      <w:r w:rsidR="0007627C">
        <w:t xml:space="preserve">through </w:t>
      </w:r>
      <w:r w:rsidR="007B7ADB">
        <w:t xml:space="preserve">the </w:t>
      </w:r>
      <w:r w:rsidR="0007627C">
        <w:t xml:space="preserve">utilisation of the </w:t>
      </w:r>
      <w:r w:rsidR="00490F8D">
        <w:t>Local Recovery Fund</w:t>
      </w:r>
      <w:r w:rsidR="007B7ADB">
        <w:t xml:space="preserve"> and where appropriate, the</w:t>
      </w:r>
      <w:r w:rsidR="0007627C">
        <w:t xml:space="preserve"> NT Government grants programs.</w:t>
      </w:r>
      <w:r w:rsidR="00A92BF5">
        <w:t xml:space="preserve"> </w:t>
      </w:r>
    </w:p>
    <w:p w14:paraId="40E6E7D6" w14:textId="640C1DD0" w:rsidR="00E3340B" w:rsidRDefault="0006633F" w:rsidP="00E3340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pPr>
      <w:r>
        <w:t xml:space="preserve">We work with </w:t>
      </w:r>
      <w:r w:rsidR="00133E08">
        <w:t xml:space="preserve">local </w:t>
      </w:r>
      <w:r w:rsidR="001C5E1D">
        <w:t>government</w:t>
      </w:r>
      <w:r w:rsidR="004A324A">
        <w:t>s</w:t>
      </w:r>
      <w:r w:rsidR="001C5E1D">
        <w:t xml:space="preserve"> </w:t>
      </w:r>
      <w:r w:rsidR="00A92BF5">
        <w:t xml:space="preserve">and stakeholders </w:t>
      </w:r>
      <w:r w:rsidR="001C5E1D">
        <w:t xml:space="preserve">to </w:t>
      </w:r>
      <w:r w:rsidR="00AC2D20">
        <w:t>showcase employment opportunities</w:t>
      </w:r>
      <w:r w:rsidR="008524EE">
        <w:t xml:space="preserve"> </w:t>
      </w:r>
      <w:r w:rsidR="00AC2D20">
        <w:t xml:space="preserve">to </w:t>
      </w:r>
      <w:r w:rsidR="00747BD5">
        <w:t xml:space="preserve">students and </w:t>
      </w:r>
      <w:r w:rsidR="004506B5">
        <w:t>individuals looking for work</w:t>
      </w:r>
      <w:r w:rsidR="00747BD5">
        <w:t>.</w:t>
      </w:r>
    </w:p>
    <w:p w14:paraId="34F5B53C" w14:textId="10D7A44C" w:rsidR="005318AD" w:rsidRDefault="005318AD" w:rsidP="00E3340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pPr>
      <w:r>
        <w:t xml:space="preserve">We </w:t>
      </w:r>
      <w:r w:rsidR="008C1E28">
        <w:t>facilitate</w:t>
      </w:r>
      <w:r>
        <w:t xml:space="preserve"> </w:t>
      </w:r>
      <w:r w:rsidR="00652E79">
        <w:t>industry-based</w:t>
      </w:r>
      <w:r w:rsidR="00BC11FE">
        <w:t xml:space="preserve"> </w:t>
      </w:r>
      <w:r w:rsidR="008C1E28">
        <w:t>workforce</w:t>
      </w:r>
      <w:r w:rsidR="00BC11FE">
        <w:t xml:space="preserve"> development </w:t>
      </w:r>
      <w:r w:rsidR="008C1E28">
        <w:t xml:space="preserve">working </w:t>
      </w:r>
      <w:r w:rsidR="00BC11FE">
        <w:t>group</w:t>
      </w:r>
      <w:r w:rsidR="008C1E28">
        <w:t>s</w:t>
      </w:r>
      <w:r w:rsidR="00BC11FE">
        <w:t xml:space="preserve"> </w:t>
      </w:r>
      <w:r w:rsidR="001D429D">
        <w:t>to identify</w:t>
      </w:r>
      <w:r w:rsidR="004C0D43">
        <w:t xml:space="preserve"> </w:t>
      </w:r>
      <w:r w:rsidR="00065C9B">
        <w:t xml:space="preserve">and develop solutions to </w:t>
      </w:r>
      <w:r w:rsidR="004C0D43">
        <w:t xml:space="preserve">current issues </w:t>
      </w:r>
      <w:r w:rsidR="00630A25">
        <w:t xml:space="preserve">relating to </w:t>
      </w:r>
      <w:r w:rsidR="009A1C22">
        <w:t xml:space="preserve">the </w:t>
      </w:r>
      <w:r w:rsidR="00065C9B">
        <w:t>transitioning</w:t>
      </w:r>
      <w:r w:rsidR="006C64AA">
        <w:t xml:space="preserve"> of </w:t>
      </w:r>
      <w:r w:rsidR="00065C9B">
        <w:t>individuals into</w:t>
      </w:r>
      <w:r w:rsidR="006C64AA">
        <w:t xml:space="preserve"> employment</w:t>
      </w:r>
      <w:r w:rsidR="004C0D43">
        <w:t xml:space="preserve">. </w:t>
      </w:r>
    </w:p>
    <w:p w14:paraId="4C7C9681" w14:textId="68615E2A" w:rsidR="0082739D" w:rsidRDefault="005965CC" w:rsidP="00A8385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pPr>
      <w:r>
        <w:t xml:space="preserve">We </w:t>
      </w:r>
      <w:r w:rsidR="006B05E4">
        <w:t>promote</w:t>
      </w:r>
      <w:r>
        <w:t xml:space="preserve"> skilling programs and job vacancies to employment services providers and local individuals looking for </w:t>
      </w:r>
      <w:r w:rsidR="00DB710F">
        <w:t>employment</w:t>
      </w:r>
      <w:r>
        <w:t xml:space="preserve"> through monthly newsletters, social media and online community groups. </w:t>
      </w:r>
    </w:p>
    <w:p w14:paraId="26AE06A5" w14:textId="14D31711" w:rsidR="000A47B5" w:rsidRPr="00C373CB" w:rsidRDefault="000A47B5" w:rsidP="000A47B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jc w:val="both"/>
        <w:textAlignment w:val="center"/>
        <w:sectPr w:rsidR="000A47B5" w:rsidRPr="00C373CB" w:rsidSect="00D97972">
          <w:type w:val="continuous"/>
          <w:pgSz w:w="16840" w:h="23820"/>
          <w:pgMar w:top="1418" w:right="1418" w:bottom="1418" w:left="1418" w:header="0" w:footer="709" w:gutter="0"/>
          <w:cols w:space="708"/>
          <w:docGrid w:linePitch="360"/>
        </w:sectPr>
      </w:pPr>
      <w:r>
        <w:t>We m</w:t>
      </w:r>
      <w:r w:rsidRPr="00F02E95">
        <w:t xml:space="preserve">aximise linkages between training </w:t>
      </w:r>
      <w:r>
        <w:t>and</w:t>
      </w:r>
      <w:r w:rsidRPr="00F02E95">
        <w:t xml:space="preserve"> local employment opportunities to fill entry-level positions, including traineeship</w:t>
      </w:r>
      <w:r w:rsidR="0083735F">
        <w:t>s</w:t>
      </w:r>
      <w:r w:rsidRPr="00F02E95">
        <w:t xml:space="preserve"> and apprenticeship positions with </w:t>
      </w:r>
      <w:r w:rsidR="00900CCF">
        <w:t>participants</w:t>
      </w:r>
      <w:r w:rsidR="00DB710F">
        <w:t>.</w:t>
      </w:r>
    </w:p>
    <w:p w14:paraId="0A47B329" w14:textId="473B5397" w:rsidR="00A8385D" w:rsidRPr="00B35A6C" w:rsidRDefault="00A8385D" w:rsidP="00FF212F">
      <w:pPr>
        <w:pStyle w:val="Heading2"/>
        <w:spacing w:before="600"/>
      </w:pPr>
      <w:r w:rsidRPr="00B35A6C">
        <w:t>Want to know more?</w:t>
      </w:r>
    </w:p>
    <w:p w14:paraId="5D37100E" w14:textId="19CF52EA"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rsidRPr="00636038">
        <w:t>:</w:t>
      </w:r>
      <w:r w:rsidR="003F697B" w:rsidRPr="00636038">
        <w:t xml:space="preserve"> </w:t>
      </w:r>
      <w:r w:rsidR="00854193" w:rsidRPr="00636038">
        <w:t>Michelle Burgess</w:t>
      </w:r>
      <w:r w:rsidR="00A45114" w:rsidRPr="00636038">
        <w:t>,</w:t>
      </w:r>
      <w:r w:rsidR="00A45114">
        <w:t xml:space="preserve"> </w:t>
      </w:r>
      <w:r w:rsidR="00A45114" w:rsidRPr="00AB0F24">
        <w:t>Employment Region</w:t>
      </w:r>
      <w:r w:rsidR="00A45114">
        <w:t xml:space="preserve"> </w:t>
      </w:r>
      <w:r w:rsidRPr="00B35A6C">
        <w:t xml:space="preserve">Employment Facilitator: </w:t>
      </w:r>
      <w:hyperlink r:id="rId25" w:history="1">
        <w:r w:rsidR="00004479" w:rsidRPr="00EC18DC">
          <w:rPr>
            <w:rStyle w:val="Hyperlink"/>
          </w:rPr>
          <w:t>mburgess@localjobsnt.com.au</w:t>
        </w:r>
      </w:hyperlink>
      <w:r w:rsidR="00004479">
        <w:rPr>
          <w:u w:val="single"/>
        </w:rPr>
        <w:t xml:space="preserve"> </w:t>
      </w:r>
    </w:p>
    <w:p w14:paraId="7446EA51" w14:textId="03E39EC6" w:rsidR="00014617" w:rsidRPr="005776BE" w:rsidRDefault="005776B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bookmarkStart w:id="1" w:name="_Hlk121144473"/>
      <w:r>
        <w:t>Website</w:t>
      </w:r>
      <w:r w:rsidR="00C10179">
        <w:t xml:space="preserve">: </w:t>
      </w:r>
      <w:hyperlink r:id="rId26" w:history="1">
        <w:bookmarkStart w:id="2" w:name="_Toc30065224"/>
        <w:bookmarkEnd w:id="2"/>
        <w:r w:rsidR="007B002F">
          <w:rPr>
            <w:rStyle w:val="Hyperlink"/>
          </w:rPr>
          <w:t>Local Jobs</w:t>
        </w:r>
      </w:hyperlink>
      <w:r w:rsidR="003F697B">
        <w:t xml:space="preserve"> or </w:t>
      </w:r>
      <w:hyperlink r:id="rId27" w:history="1">
        <w:r w:rsidR="007B002F">
          <w:rPr>
            <w:rStyle w:val="Hyperlink"/>
          </w:rPr>
          <w:t>Workforce Australia</w:t>
        </w:r>
      </w:hyperlink>
    </w:p>
    <w:p w14:paraId="61864CEB" w14:textId="7A666DB6" w:rsidR="00C10179" w:rsidRDefault="005776BE" w:rsidP="0086316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Facebook: </w:t>
      </w:r>
      <w:hyperlink r:id="rId28" w:history="1">
        <w:r w:rsidR="00636038">
          <w:rPr>
            <w:rStyle w:val="Hyperlink"/>
          </w:rPr>
          <w:t xml:space="preserve">Workforce Australia Local Jobs - Darwin and Alice Springs </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782C" w14:textId="77777777" w:rsidR="00477699" w:rsidRDefault="00477699" w:rsidP="0051352E">
      <w:pPr>
        <w:spacing w:after="0" w:line="240" w:lineRule="auto"/>
      </w:pPr>
      <w:r>
        <w:separator/>
      </w:r>
    </w:p>
  </w:endnote>
  <w:endnote w:type="continuationSeparator" w:id="0">
    <w:p w14:paraId="2F3FD48D" w14:textId="77777777" w:rsidR="00477699" w:rsidRDefault="0047769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9147" w14:textId="77777777" w:rsidR="00477699" w:rsidRDefault="00477699" w:rsidP="0051352E">
      <w:pPr>
        <w:spacing w:after="0" w:line="240" w:lineRule="auto"/>
      </w:pPr>
      <w:r>
        <w:separator/>
      </w:r>
    </w:p>
  </w:footnote>
  <w:footnote w:type="continuationSeparator" w:id="0">
    <w:p w14:paraId="354E48D3" w14:textId="77777777" w:rsidR="00477699" w:rsidRDefault="0047769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20A4A88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67E1F99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67180C81"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7802" w14:textId="68C141D1" w:rsidR="00643F73" w:rsidRDefault="00643F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5906CC83"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65EA" w14:textId="6330F8AF" w:rsidR="00643F73" w:rsidRDefault="00643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D961DA"/>
    <w:multiLevelType w:val="hybridMultilevel"/>
    <w:tmpl w:val="792AB21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EB2FA4"/>
    <w:multiLevelType w:val="hybridMultilevel"/>
    <w:tmpl w:val="AE0C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9"/>
  </w:num>
  <w:num w:numId="15">
    <w:abstractNumId w:val="14"/>
  </w:num>
  <w:num w:numId="16">
    <w:abstractNumId w:val="17"/>
  </w:num>
  <w:num w:numId="17">
    <w:abstractNumId w:val="18"/>
  </w:num>
  <w:num w:numId="18">
    <w:abstractNumId w:val="11"/>
  </w:num>
  <w:num w:numId="19">
    <w:abstractNumId w:val="12"/>
  </w:num>
  <w:num w:numId="20">
    <w:abstractNumId w:val="16"/>
  </w:num>
  <w:num w:numId="21">
    <w:abstractNumId w:val="12"/>
  </w:num>
  <w:num w:numId="22">
    <w:abstractNumId w:val="12"/>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yNDYxNDQ3tzAxNjRU0lEKTi0uzszPAymwqAUAJ1Y57CwAAAA="/>
  </w:docVars>
  <w:rsids>
    <w:rsidRoot w:val="00CC3BA4"/>
    <w:rsid w:val="00004479"/>
    <w:rsid w:val="00007020"/>
    <w:rsid w:val="00013E06"/>
    <w:rsid w:val="00014437"/>
    <w:rsid w:val="00014617"/>
    <w:rsid w:val="00014D52"/>
    <w:rsid w:val="00017029"/>
    <w:rsid w:val="00023396"/>
    <w:rsid w:val="0002424F"/>
    <w:rsid w:val="000249D8"/>
    <w:rsid w:val="00026AD2"/>
    <w:rsid w:val="0003631D"/>
    <w:rsid w:val="00050042"/>
    <w:rsid w:val="00051DC2"/>
    <w:rsid w:val="00052BBC"/>
    <w:rsid w:val="0006394B"/>
    <w:rsid w:val="00063A38"/>
    <w:rsid w:val="00065C9B"/>
    <w:rsid w:val="0006633F"/>
    <w:rsid w:val="00067075"/>
    <w:rsid w:val="000675E0"/>
    <w:rsid w:val="000715CF"/>
    <w:rsid w:val="00074A05"/>
    <w:rsid w:val="0007627C"/>
    <w:rsid w:val="0007646D"/>
    <w:rsid w:val="000778A8"/>
    <w:rsid w:val="000816F5"/>
    <w:rsid w:val="000835E6"/>
    <w:rsid w:val="000911C3"/>
    <w:rsid w:val="0009177C"/>
    <w:rsid w:val="00093CD9"/>
    <w:rsid w:val="00093ED7"/>
    <w:rsid w:val="0009477C"/>
    <w:rsid w:val="000A161C"/>
    <w:rsid w:val="000A397B"/>
    <w:rsid w:val="000A453D"/>
    <w:rsid w:val="000A47B5"/>
    <w:rsid w:val="000B032F"/>
    <w:rsid w:val="000C049A"/>
    <w:rsid w:val="000C4CA6"/>
    <w:rsid w:val="000C60F5"/>
    <w:rsid w:val="000D06F7"/>
    <w:rsid w:val="000D48AE"/>
    <w:rsid w:val="000D7BC8"/>
    <w:rsid w:val="000E658B"/>
    <w:rsid w:val="000F5B5D"/>
    <w:rsid w:val="000F5EE5"/>
    <w:rsid w:val="000F75D7"/>
    <w:rsid w:val="00111085"/>
    <w:rsid w:val="00115739"/>
    <w:rsid w:val="00115B4C"/>
    <w:rsid w:val="00117865"/>
    <w:rsid w:val="00122336"/>
    <w:rsid w:val="00124980"/>
    <w:rsid w:val="00133E08"/>
    <w:rsid w:val="00133F74"/>
    <w:rsid w:val="0013636F"/>
    <w:rsid w:val="0014250C"/>
    <w:rsid w:val="0014578E"/>
    <w:rsid w:val="00146215"/>
    <w:rsid w:val="001465D9"/>
    <w:rsid w:val="0015274E"/>
    <w:rsid w:val="00157F35"/>
    <w:rsid w:val="0016197F"/>
    <w:rsid w:val="00165BE0"/>
    <w:rsid w:val="00166EEE"/>
    <w:rsid w:val="001731FB"/>
    <w:rsid w:val="0017632D"/>
    <w:rsid w:val="00177E16"/>
    <w:rsid w:val="0018035C"/>
    <w:rsid w:val="001803D6"/>
    <w:rsid w:val="00182276"/>
    <w:rsid w:val="00183310"/>
    <w:rsid w:val="001858E7"/>
    <w:rsid w:val="00186F5B"/>
    <w:rsid w:val="00187664"/>
    <w:rsid w:val="001909EB"/>
    <w:rsid w:val="00193241"/>
    <w:rsid w:val="00195F3F"/>
    <w:rsid w:val="00197183"/>
    <w:rsid w:val="001A29D4"/>
    <w:rsid w:val="001A454A"/>
    <w:rsid w:val="001B0B26"/>
    <w:rsid w:val="001B0E33"/>
    <w:rsid w:val="001B7002"/>
    <w:rsid w:val="001B7057"/>
    <w:rsid w:val="001C0790"/>
    <w:rsid w:val="001C5E1D"/>
    <w:rsid w:val="001C67CE"/>
    <w:rsid w:val="001C7F54"/>
    <w:rsid w:val="001D2C82"/>
    <w:rsid w:val="001D429D"/>
    <w:rsid w:val="001E3534"/>
    <w:rsid w:val="001F2B37"/>
    <w:rsid w:val="001F4B12"/>
    <w:rsid w:val="001F689B"/>
    <w:rsid w:val="001F7822"/>
    <w:rsid w:val="00201A81"/>
    <w:rsid w:val="0020357C"/>
    <w:rsid w:val="002176BD"/>
    <w:rsid w:val="00217EAB"/>
    <w:rsid w:val="002246AC"/>
    <w:rsid w:val="0022498C"/>
    <w:rsid w:val="0022517F"/>
    <w:rsid w:val="0022626C"/>
    <w:rsid w:val="0022662D"/>
    <w:rsid w:val="00233E4C"/>
    <w:rsid w:val="00237903"/>
    <w:rsid w:val="00242986"/>
    <w:rsid w:val="0024587C"/>
    <w:rsid w:val="00250763"/>
    <w:rsid w:val="002507D0"/>
    <w:rsid w:val="00254FE0"/>
    <w:rsid w:val="0026041B"/>
    <w:rsid w:val="002724D0"/>
    <w:rsid w:val="00274D0F"/>
    <w:rsid w:val="00275A2C"/>
    <w:rsid w:val="002760A1"/>
    <w:rsid w:val="00276E87"/>
    <w:rsid w:val="00287B8A"/>
    <w:rsid w:val="00292698"/>
    <w:rsid w:val="0029287D"/>
    <w:rsid w:val="00292FB8"/>
    <w:rsid w:val="00294AE6"/>
    <w:rsid w:val="0029580A"/>
    <w:rsid w:val="002A3346"/>
    <w:rsid w:val="002A7008"/>
    <w:rsid w:val="002A7840"/>
    <w:rsid w:val="002B1CE5"/>
    <w:rsid w:val="002B1EA2"/>
    <w:rsid w:val="002B3B60"/>
    <w:rsid w:val="002B6A66"/>
    <w:rsid w:val="002C5913"/>
    <w:rsid w:val="002C7661"/>
    <w:rsid w:val="002E1942"/>
    <w:rsid w:val="002E1FA7"/>
    <w:rsid w:val="002E2FC0"/>
    <w:rsid w:val="002E6E0A"/>
    <w:rsid w:val="002E7F46"/>
    <w:rsid w:val="002F1725"/>
    <w:rsid w:val="002F2326"/>
    <w:rsid w:val="002F4DB3"/>
    <w:rsid w:val="002F6AEA"/>
    <w:rsid w:val="00303D20"/>
    <w:rsid w:val="00304E91"/>
    <w:rsid w:val="00306BE4"/>
    <w:rsid w:val="00321E5B"/>
    <w:rsid w:val="003279E2"/>
    <w:rsid w:val="00333C2F"/>
    <w:rsid w:val="00334325"/>
    <w:rsid w:val="00335377"/>
    <w:rsid w:val="003355C2"/>
    <w:rsid w:val="00341721"/>
    <w:rsid w:val="00350FFA"/>
    <w:rsid w:val="003513A7"/>
    <w:rsid w:val="003519AC"/>
    <w:rsid w:val="00353429"/>
    <w:rsid w:val="003551E6"/>
    <w:rsid w:val="00357691"/>
    <w:rsid w:val="00357EC2"/>
    <w:rsid w:val="00357FB3"/>
    <w:rsid w:val="00367578"/>
    <w:rsid w:val="00367730"/>
    <w:rsid w:val="0037004B"/>
    <w:rsid w:val="00371C89"/>
    <w:rsid w:val="0037422B"/>
    <w:rsid w:val="00374BAD"/>
    <w:rsid w:val="003814B9"/>
    <w:rsid w:val="00382F07"/>
    <w:rsid w:val="00385F76"/>
    <w:rsid w:val="00392190"/>
    <w:rsid w:val="003932D9"/>
    <w:rsid w:val="003A2EFF"/>
    <w:rsid w:val="003A6FB0"/>
    <w:rsid w:val="003B1D82"/>
    <w:rsid w:val="003B3C0D"/>
    <w:rsid w:val="003B68F0"/>
    <w:rsid w:val="003B7716"/>
    <w:rsid w:val="003C4F81"/>
    <w:rsid w:val="003D0845"/>
    <w:rsid w:val="003D3FA5"/>
    <w:rsid w:val="003D59DC"/>
    <w:rsid w:val="003D6383"/>
    <w:rsid w:val="003E1983"/>
    <w:rsid w:val="003E2CEA"/>
    <w:rsid w:val="003E4760"/>
    <w:rsid w:val="003E6C98"/>
    <w:rsid w:val="003E6DBE"/>
    <w:rsid w:val="003F0308"/>
    <w:rsid w:val="003F0433"/>
    <w:rsid w:val="003F48F2"/>
    <w:rsid w:val="003F697B"/>
    <w:rsid w:val="00406DE0"/>
    <w:rsid w:val="0041374E"/>
    <w:rsid w:val="00414677"/>
    <w:rsid w:val="00420559"/>
    <w:rsid w:val="00421CE8"/>
    <w:rsid w:val="0042387A"/>
    <w:rsid w:val="00424287"/>
    <w:rsid w:val="00424FF7"/>
    <w:rsid w:val="00426544"/>
    <w:rsid w:val="00434859"/>
    <w:rsid w:val="0043496E"/>
    <w:rsid w:val="0044048E"/>
    <w:rsid w:val="00441BFC"/>
    <w:rsid w:val="004426CF"/>
    <w:rsid w:val="0045057D"/>
    <w:rsid w:val="004506B5"/>
    <w:rsid w:val="00450A23"/>
    <w:rsid w:val="0045216A"/>
    <w:rsid w:val="00453C04"/>
    <w:rsid w:val="00455A21"/>
    <w:rsid w:val="00457D08"/>
    <w:rsid w:val="00457E6D"/>
    <w:rsid w:val="0046157A"/>
    <w:rsid w:val="00461B6E"/>
    <w:rsid w:val="00473E86"/>
    <w:rsid w:val="0047595F"/>
    <w:rsid w:val="00477699"/>
    <w:rsid w:val="00482BF3"/>
    <w:rsid w:val="00490C52"/>
    <w:rsid w:val="00490F8D"/>
    <w:rsid w:val="00493EBA"/>
    <w:rsid w:val="00497764"/>
    <w:rsid w:val="004A324A"/>
    <w:rsid w:val="004B030D"/>
    <w:rsid w:val="004B1CCF"/>
    <w:rsid w:val="004B5417"/>
    <w:rsid w:val="004B72E5"/>
    <w:rsid w:val="004C0D43"/>
    <w:rsid w:val="004C3B96"/>
    <w:rsid w:val="004C4DA9"/>
    <w:rsid w:val="004C59AA"/>
    <w:rsid w:val="004D32C1"/>
    <w:rsid w:val="004D56BB"/>
    <w:rsid w:val="004D6273"/>
    <w:rsid w:val="004D6472"/>
    <w:rsid w:val="004E5244"/>
    <w:rsid w:val="004F0C24"/>
    <w:rsid w:val="004F360B"/>
    <w:rsid w:val="004F45DD"/>
    <w:rsid w:val="004F67F2"/>
    <w:rsid w:val="005023DA"/>
    <w:rsid w:val="0050292F"/>
    <w:rsid w:val="005049AA"/>
    <w:rsid w:val="005109AE"/>
    <w:rsid w:val="00511226"/>
    <w:rsid w:val="0051352E"/>
    <w:rsid w:val="005137AC"/>
    <w:rsid w:val="00516414"/>
    <w:rsid w:val="005171C6"/>
    <w:rsid w:val="00517DA7"/>
    <w:rsid w:val="00520A33"/>
    <w:rsid w:val="00521DEE"/>
    <w:rsid w:val="00523D6E"/>
    <w:rsid w:val="00527AE4"/>
    <w:rsid w:val="005318AD"/>
    <w:rsid w:val="00532D0F"/>
    <w:rsid w:val="005335A9"/>
    <w:rsid w:val="0054467F"/>
    <w:rsid w:val="00547102"/>
    <w:rsid w:val="00547F5E"/>
    <w:rsid w:val="00553F28"/>
    <w:rsid w:val="0055569D"/>
    <w:rsid w:val="00556977"/>
    <w:rsid w:val="00567C7A"/>
    <w:rsid w:val="005764AD"/>
    <w:rsid w:val="005776BE"/>
    <w:rsid w:val="0058436B"/>
    <w:rsid w:val="00584749"/>
    <w:rsid w:val="005850BF"/>
    <w:rsid w:val="005941A3"/>
    <w:rsid w:val="005965CC"/>
    <w:rsid w:val="00596A88"/>
    <w:rsid w:val="005A0204"/>
    <w:rsid w:val="005A2873"/>
    <w:rsid w:val="005A2C44"/>
    <w:rsid w:val="005A5DC2"/>
    <w:rsid w:val="005B140D"/>
    <w:rsid w:val="005B14F8"/>
    <w:rsid w:val="005B2407"/>
    <w:rsid w:val="005B292F"/>
    <w:rsid w:val="005B439E"/>
    <w:rsid w:val="005B47A7"/>
    <w:rsid w:val="005B506B"/>
    <w:rsid w:val="005C13AD"/>
    <w:rsid w:val="005C191A"/>
    <w:rsid w:val="005C32BD"/>
    <w:rsid w:val="005C4DE6"/>
    <w:rsid w:val="005C547F"/>
    <w:rsid w:val="005D5682"/>
    <w:rsid w:val="005D7CE7"/>
    <w:rsid w:val="005E2625"/>
    <w:rsid w:val="005E2A55"/>
    <w:rsid w:val="005F0144"/>
    <w:rsid w:val="005F31DD"/>
    <w:rsid w:val="005F4BC6"/>
    <w:rsid w:val="005F68BA"/>
    <w:rsid w:val="005F796C"/>
    <w:rsid w:val="0060482F"/>
    <w:rsid w:val="006065DA"/>
    <w:rsid w:val="00610A38"/>
    <w:rsid w:val="00612CE2"/>
    <w:rsid w:val="00613722"/>
    <w:rsid w:val="00630A25"/>
    <w:rsid w:val="00630DDF"/>
    <w:rsid w:val="00630FEC"/>
    <w:rsid w:val="00631639"/>
    <w:rsid w:val="00636038"/>
    <w:rsid w:val="00641324"/>
    <w:rsid w:val="00641B5B"/>
    <w:rsid w:val="00643F73"/>
    <w:rsid w:val="00651C69"/>
    <w:rsid w:val="00652E79"/>
    <w:rsid w:val="00653095"/>
    <w:rsid w:val="00654485"/>
    <w:rsid w:val="00661512"/>
    <w:rsid w:val="00662A42"/>
    <w:rsid w:val="006638A1"/>
    <w:rsid w:val="00664821"/>
    <w:rsid w:val="00670A91"/>
    <w:rsid w:val="006731D8"/>
    <w:rsid w:val="006802D0"/>
    <w:rsid w:val="00680BA1"/>
    <w:rsid w:val="006825D3"/>
    <w:rsid w:val="00682639"/>
    <w:rsid w:val="006874D5"/>
    <w:rsid w:val="00691E6D"/>
    <w:rsid w:val="00692896"/>
    <w:rsid w:val="00693DBB"/>
    <w:rsid w:val="006A53F1"/>
    <w:rsid w:val="006A7574"/>
    <w:rsid w:val="006B05E4"/>
    <w:rsid w:val="006B5712"/>
    <w:rsid w:val="006B6CBE"/>
    <w:rsid w:val="006C179F"/>
    <w:rsid w:val="006C19E1"/>
    <w:rsid w:val="006C2BBF"/>
    <w:rsid w:val="006C2C18"/>
    <w:rsid w:val="006C375E"/>
    <w:rsid w:val="006C64AA"/>
    <w:rsid w:val="006C6C39"/>
    <w:rsid w:val="006D154E"/>
    <w:rsid w:val="006D3323"/>
    <w:rsid w:val="006D351F"/>
    <w:rsid w:val="006D4983"/>
    <w:rsid w:val="006D4CF8"/>
    <w:rsid w:val="006D50BD"/>
    <w:rsid w:val="006D5853"/>
    <w:rsid w:val="006D770D"/>
    <w:rsid w:val="006E0A50"/>
    <w:rsid w:val="006E0E1C"/>
    <w:rsid w:val="006E5D6E"/>
    <w:rsid w:val="006E5F21"/>
    <w:rsid w:val="006F061F"/>
    <w:rsid w:val="006F18DC"/>
    <w:rsid w:val="00700A5F"/>
    <w:rsid w:val="00700E1C"/>
    <w:rsid w:val="007055DE"/>
    <w:rsid w:val="007109AD"/>
    <w:rsid w:val="00711ACE"/>
    <w:rsid w:val="0071462C"/>
    <w:rsid w:val="007154DF"/>
    <w:rsid w:val="007219ED"/>
    <w:rsid w:val="00721B03"/>
    <w:rsid w:val="00733365"/>
    <w:rsid w:val="00733FB1"/>
    <w:rsid w:val="00735ED7"/>
    <w:rsid w:val="007469DB"/>
    <w:rsid w:val="00747BD5"/>
    <w:rsid w:val="00750B12"/>
    <w:rsid w:val="00753DB2"/>
    <w:rsid w:val="00754061"/>
    <w:rsid w:val="007540CF"/>
    <w:rsid w:val="00754A5A"/>
    <w:rsid w:val="00756146"/>
    <w:rsid w:val="007570DC"/>
    <w:rsid w:val="0075766E"/>
    <w:rsid w:val="007615C5"/>
    <w:rsid w:val="007704F2"/>
    <w:rsid w:val="0077183B"/>
    <w:rsid w:val="00772C6A"/>
    <w:rsid w:val="00773A50"/>
    <w:rsid w:val="00776EBC"/>
    <w:rsid w:val="007811FC"/>
    <w:rsid w:val="007826B0"/>
    <w:rsid w:val="00783D40"/>
    <w:rsid w:val="0078506C"/>
    <w:rsid w:val="007852F7"/>
    <w:rsid w:val="007910C0"/>
    <w:rsid w:val="00791136"/>
    <w:rsid w:val="00791EDE"/>
    <w:rsid w:val="00793B93"/>
    <w:rsid w:val="007A1179"/>
    <w:rsid w:val="007A6694"/>
    <w:rsid w:val="007B002F"/>
    <w:rsid w:val="007B191C"/>
    <w:rsid w:val="007B1941"/>
    <w:rsid w:val="007B1ABA"/>
    <w:rsid w:val="007B4F0C"/>
    <w:rsid w:val="007B5D9F"/>
    <w:rsid w:val="007B74C5"/>
    <w:rsid w:val="007B7ADB"/>
    <w:rsid w:val="007C3843"/>
    <w:rsid w:val="007C543F"/>
    <w:rsid w:val="007C7347"/>
    <w:rsid w:val="007C743F"/>
    <w:rsid w:val="007D421C"/>
    <w:rsid w:val="007F2A00"/>
    <w:rsid w:val="007F2F81"/>
    <w:rsid w:val="00800381"/>
    <w:rsid w:val="00802F8B"/>
    <w:rsid w:val="008034E7"/>
    <w:rsid w:val="0080583E"/>
    <w:rsid w:val="008163BB"/>
    <w:rsid w:val="00820E6F"/>
    <w:rsid w:val="00820E86"/>
    <w:rsid w:val="008257DE"/>
    <w:rsid w:val="0082739D"/>
    <w:rsid w:val="00831C98"/>
    <w:rsid w:val="00834559"/>
    <w:rsid w:val="00836EB2"/>
    <w:rsid w:val="0083735F"/>
    <w:rsid w:val="00842C50"/>
    <w:rsid w:val="008507C1"/>
    <w:rsid w:val="0085109E"/>
    <w:rsid w:val="008524EE"/>
    <w:rsid w:val="00854193"/>
    <w:rsid w:val="00854F94"/>
    <w:rsid w:val="00860905"/>
    <w:rsid w:val="00861861"/>
    <w:rsid w:val="00861934"/>
    <w:rsid w:val="0086316F"/>
    <w:rsid w:val="008632DB"/>
    <w:rsid w:val="00875FFA"/>
    <w:rsid w:val="00876102"/>
    <w:rsid w:val="008829F2"/>
    <w:rsid w:val="008857AE"/>
    <w:rsid w:val="00896931"/>
    <w:rsid w:val="008A5D47"/>
    <w:rsid w:val="008A76E5"/>
    <w:rsid w:val="008B48D0"/>
    <w:rsid w:val="008B7C11"/>
    <w:rsid w:val="008C1E28"/>
    <w:rsid w:val="008C50DF"/>
    <w:rsid w:val="008C7871"/>
    <w:rsid w:val="008C7AFF"/>
    <w:rsid w:val="008D2C29"/>
    <w:rsid w:val="008D47AB"/>
    <w:rsid w:val="008D6852"/>
    <w:rsid w:val="008D74AB"/>
    <w:rsid w:val="008E22BA"/>
    <w:rsid w:val="008E397B"/>
    <w:rsid w:val="008E3FC9"/>
    <w:rsid w:val="008E50C3"/>
    <w:rsid w:val="008F0AC9"/>
    <w:rsid w:val="008F43EB"/>
    <w:rsid w:val="008F6A25"/>
    <w:rsid w:val="0090025A"/>
    <w:rsid w:val="00900CCF"/>
    <w:rsid w:val="00900F7F"/>
    <w:rsid w:val="00904D76"/>
    <w:rsid w:val="009058B6"/>
    <w:rsid w:val="009063E3"/>
    <w:rsid w:val="009069D3"/>
    <w:rsid w:val="00916650"/>
    <w:rsid w:val="00917D75"/>
    <w:rsid w:val="009236EA"/>
    <w:rsid w:val="00925F44"/>
    <w:rsid w:val="00927C5A"/>
    <w:rsid w:val="0093473D"/>
    <w:rsid w:val="009353C6"/>
    <w:rsid w:val="00937977"/>
    <w:rsid w:val="009423D0"/>
    <w:rsid w:val="009433F8"/>
    <w:rsid w:val="00944ECC"/>
    <w:rsid w:val="0094578A"/>
    <w:rsid w:val="00946C36"/>
    <w:rsid w:val="0095291A"/>
    <w:rsid w:val="00962EFF"/>
    <w:rsid w:val="009669D0"/>
    <w:rsid w:val="009675A3"/>
    <w:rsid w:val="0097048B"/>
    <w:rsid w:val="00972F57"/>
    <w:rsid w:val="00973BAD"/>
    <w:rsid w:val="00977D29"/>
    <w:rsid w:val="00982B22"/>
    <w:rsid w:val="00984992"/>
    <w:rsid w:val="00984DE0"/>
    <w:rsid w:val="00990722"/>
    <w:rsid w:val="00990888"/>
    <w:rsid w:val="00995280"/>
    <w:rsid w:val="00996363"/>
    <w:rsid w:val="0099659D"/>
    <w:rsid w:val="00997851"/>
    <w:rsid w:val="009978AA"/>
    <w:rsid w:val="009A0179"/>
    <w:rsid w:val="009A1C22"/>
    <w:rsid w:val="009B13DA"/>
    <w:rsid w:val="009B221F"/>
    <w:rsid w:val="009B758A"/>
    <w:rsid w:val="009B7A0F"/>
    <w:rsid w:val="009C0C2D"/>
    <w:rsid w:val="009C2EF7"/>
    <w:rsid w:val="009C3030"/>
    <w:rsid w:val="009C63E5"/>
    <w:rsid w:val="009C7620"/>
    <w:rsid w:val="009C7F5F"/>
    <w:rsid w:val="009D38B3"/>
    <w:rsid w:val="009D5905"/>
    <w:rsid w:val="009E1D6A"/>
    <w:rsid w:val="009E7C84"/>
    <w:rsid w:val="009F220F"/>
    <w:rsid w:val="009F7B5A"/>
    <w:rsid w:val="009F7D17"/>
    <w:rsid w:val="00A05A66"/>
    <w:rsid w:val="00A108CF"/>
    <w:rsid w:val="00A13ADA"/>
    <w:rsid w:val="00A144F9"/>
    <w:rsid w:val="00A2177E"/>
    <w:rsid w:val="00A23382"/>
    <w:rsid w:val="00A24B57"/>
    <w:rsid w:val="00A24E6E"/>
    <w:rsid w:val="00A2761B"/>
    <w:rsid w:val="00A30AE2"/>
    <w:rsid w:val="00A31FB7"/>
    <w:rsid w:val="00A369D4"/>
    <w:rsid w:val="00A40746"/>
    <w:rsid w:val="00A41A25"/>
    <w:rsid w:val="00A43694"/>
    <w:rsid w:val="00A44002"/>
    <w:rsid w:val="00A45114"/>
    <w:rsid w:val="00A46EF7"/>
    <w:rsid w:val="00A47EC0"/>
    <w:rsid w:val="00A51312"/>
    <w:rsid w:val="00A5162E"/>
    <w:rsid w:val="00A51867"/>
    <w:rsid w:val="00A53C60"/>
    <w:rsid w:val="00A56FC7"/>
    <w:rsid w:val="00A668BF"/>
    <w:rsid w:val="00A72201"/>
    <w:rsid w:val="00A72575"/>
    <w:rsid w:val="00A7369F"/>
    <w:rsid w:val="00A74071"/>
    <w:rsid w:val="00A754E4"/>
    <w:rsid w:val="00A773FB"/>
    <w:rsid w:val="00A77727"/>
    <w:rsid w:val="00A80424"/>
    <w:rsid w:val="00A81E33"/>
    <w:rsid w:val="00A8385D"/>
    <w:rsid w:val="00A84A3D"/>
    <w:rsid w:val="00A862C1"/>
    <w:rsid w:val="00A86B63"/>
    <w:rsid w:val="00A92BF5"/>
    <w:rsid w:val="00A92F24"/>
    <w:rsid w:val="00A93A02"/>
    <w:rsid w:val="00A95AB5"/>
    <w:rsid w:val="00AA0CDB"/>
    <w:rsid w:val="00AA124A"/>
    <w:rsid w:val="00AA2A96"/>
    <w:rsid w:val="00AA2D5F"/>
    <w:rsid w:val="00AB0F24"/>
    <w:rsid w:val="00AB23B5"/>
    <w:rsid w:val="00AB7F4E"/>
    <w:rsid w:val="00AC06CA"/>
    <w:rsid w:val="00AC0DC9"/>
    <w:rsid w:val="00AC241B"/>
    <w:rsid w:val="00AC2D20"/>
    <w:rsid w:val="00AC3C8B"/>
    <w:rsid w:val="00AC3CF6"/>
    <w:rsid w:val="00AC5706"/>
    <w:rsid w:val="00AD0009"/>
    <w:rsid w:val="00AD19BE"/>
    <w:rsid w:val="00AD4CDA"/>
    <w:rsid w:val="00AD4D5A"/>
    <w:rsid w:val="00AD5A86"/>
    <w:rsid w:val="00AE09EC"/>
    <w:rsid w:val="00AE208B"/>
    <w:rsid w:val="00AE3D25"/>
    <w:rsid w:val="00AF035D"/>
    <w:rsid w:val="00AF725A"/>
    <w:rsid w:val="00B00EF3"/>
    <w:rsid w:val="00B01A78"/>
    <w:rsid w:val="00B05ECA"/>
    <w:rsid w:val="00B05EDB"/>
    <w:rsid w:val="00B100CC"/>
    <w:rsid w:val="00B17ABD"/>
    <w:rsid w:val="00B24DA6"/>
    <w:rsid w:val="00B332E2"/>
    <w:rsid w:val="00B373C5"/>
    <w:rsid w:val="00B3757E"/>
    <w:rsid w:val="00B4398A"/>
    <w:rsid w:val="00B43A07"/>
    <w:rsid w:val="00B44C45"/>
    <w:rsid w:val="00B456C5"/>
    <w:rsid w:val="00B46BB9"/>
    <w:rsid w:val="00B50169"/>
    <w:rsid w:val="00B53221"/>
    <w:rsid w:val="00B6287A"/>
    <w:rsid w:val="00B65A46"/>
    <w:rsid w:val="00B6689D"/>
    <w:rsid w:val="00B674CF"/>
    <w:rsid w:val="00B72368"/>
    <w:rsid w:val="00B72D9B"/>
    <w:rsid w:val="00B72D9F"/>
    <w:rsid w:val="00B758D7"/>
    <w:rsid w:val="00B77867"/>
    <w:rsid w:val="00B77914"/>
    <w:rsid w:val="00B91C51"/>
    <w:rsid w:val="00B9539F"/>
    <w:rsid w:val="00B97ED7"/>
    <w:rsid w:val="00BA062A"/>
    <w:rsid w:val="00BA3CDD"/>
    <w:rsid w:val="00BA60E8"/>
    <w:rsid w:val="00BB00D2"/>
    <w:rsid w:val="00BB2B72"/>
    <w:rsid w:val="00BB3D5C"/>
    <w:rsid w:val="00BB4494"/>
    <w:rsid w:val="00BB4B2A"/>
    <w:rsid w:val="00BC11FE"/>
    <w:rsid w:val="00BC3360"/>
    <w:rsid w:val="00BD03B9"/>
    <w:rsid w:val="00BD19CA"/>
    <w:rsid w:val="00BD33FD"/>
    <w:rsid w:val="00BD48A3"/>
    <w:rsid w:val="00BD48C7"/>
    <w:rsid w:val="00BE349B"/>
    <w:rsid w:val="00BE49EF"/>
    <w:rsid w:val="00BE56B7"/>
    <w:rsid w:val="00BE6641"/>
    <w:rsid w:val="00BF16BB"/>
    <w:rsid w:val="00C015CA"/>
    <w:rsid w:val="00C06B7D"/>
    <w:rsid w:val="00C06EB2"/>
    <w:rsid w:val="00C06F7A"/>
    <w:rsid w:val="00C10179"/>
    <w:rsid w:val="00C10E19"/>
    <w:rsid w:val="00C201EE"/>
    <w:rsid w:val="00C213F1"/>
    <w:rsid w:val="00C23ADF"/>
    <w:rsid w:val="00C35093"/>
    <w:rsid w:val="00C36563"/>
    <w:rsid w:val="00C3684D"/>
    <w:rsid w:val="00C36995"/>
    <w:rsid w:val="00C36C2A"/>
    <w:rsid w:val="00C373CB"/>
    <w:rsid w:val="00C40A3C"/>
    <w:rsid w:val="00C43C86"/>
    <w:rsid w:val="00C45224"/>
    <w:rsid w:val="00C46543"/>
    <w:rsid w:val="00C47489"/>
    <w:rsid w:val="00C47FB2"/>
    <w:rsid w:val="00C50853"/>
    <w:rsid w:val="00C5390B"/>
    <w:rsid w:val="00C54D58"/>
    <w:rsid w:val="00C566CD"/>
    <w:rsid w:val="00C573E1"/>
    <w:rsid w:val="00C60222"/>
    <w:rsid w:val="00C67024"/>
    <w:rsid w:val="00C736D3"/>
    <w:rsid w:val="00C746D7"/>
    <w:rsid w:val="00C82F3B"/>
    <w:rsid w:val="00C93CC8"/>
    <w:rsid w:val="00C949BF"/>
    <w:rsid w:val="00C958B2"/>
    <w:rsid w:val="00C95DF6"/>
    <w:rsid w:val="00CA01C3"/>
    <w:rsid w:val="00CA308F"/>
    <w:rsid w:val="00CA4EF7"/>
    <w:rsid w:val="00CB28A8"/>
    <w:rsid w:val="00CB4354"/>
    <w:rsid w:val="00CC0133"/>
    <w:rsid w:val="00CC0879"/>
    <w:rsid w:val="00CC3BA4"/>
    <w:rsid w:val="00CC625A"/>
    <w:rsid w:val="00CC6FF0"/>
    <w:rsid w:val="00CD359A"/>
    <w:rsid w:val="00CD6CE6"/>
    <w:rsid w:val="00CE434B"/>
    <w:rsid w:val="00CE587D"/>
    <w:rsid w:val="00CE74F8"/>
    <w:rsid w:val="00CF0BBB"/>
    <w:rsid w:val="00CF2AFA"/>
    <w:rsid w:val="00CF61DB"/>
    <w:rsid w:val="00D01D92"/>
    <w:rsid w:val="00D06538"/>
    <w:rsid w:val="00D10D7A"/>
    <w:rsid w:val="00D12127"/>
    <w:rsid w:val="00D1299E"/>
    <w:rsid w:val="00D142DF"/>
    <w:rsid w:val="00D1499B"/>
    <w:rsid w:val="00D1615C"/>
    <w:rsid w:val="00D17E31"/>
    <w:rsid w:val="00D2009B"/>
    <w:rsid w:val="00D23730"/>
    <w:rsid w:val="00D23AAB"/>
    <w:rsid w:val="00D32A94"/>
    <w:rsid w:val="00D543E9"/>
    <w:rsid w:val="00D54634"/>
    <w:rsid w:val="00D577E1"/>
    <w:rsid w:val="00D62D7E"/>
    <w:rsid w:val="00D736E7"/>
    <w:rsid w:val="00D762B5"/>
    <w:rsid w:val="00D82A3A"/>
    <w:rsid w:val="00D83084"/>
    <w:rsid w:val="00D84EE0"/>
    <w:rsid w:val="00D8562D"/>
    <w:rsid w:val="00D91D3B"/>
    <w:rsid w:val="00D9537D"/>
    <w:rsid w:val="00D95B2F"/>
    <w:rsid w:val="00D97972"/>
    <w:rsid w:val="00DA0C29"/>
    <w:rsid w:val="00DA1B7B"/>
    <w:rsid w:val="00DB2B75"/>
    <w:rsid w:val="00DB710F"/>
    <w:rsid w:val="00DB79DF"/>
    <w:rsid w:val="00DC0EC5"/>
    <w:rsid w:val="00DC4540"/>
    <w:rsid w:val="00DD22F0"/>
    <w:rsid w:val="00DD3888"/>
    <w:rsid w:val="00DD3B96"/>
    <w:rsid w:val="00DD7333"/>
    <w:rsid w:val="00DE0402"/>
    <w:rsid w:val="00DE25CC"/>
    <w:rsid w:val="00DE5A50"/>
    <w:rsid w:val="00DE74AC"/>
    <w:rsid w:val="00DF0E62"/>
    <w:rsid w:val="00DF3517"/>
    <w:rsid w:val="00E00713"/>
    <w:rsid w:val="00E016D8"/>
    <w:rsid w:val="00E02099"/>
    <w:rsid w:val="00E0323F"/>
    <w:rsid w:val="00E06E69"/>
    <w:rsid w:val="00E104FC"/>
    <w:rsid w:val="00E111A4"/>
    <w:rsid w:val="00E12A26"/>
    <w:rsid w:val="00E271AB"/>
    <w:rsid w:val="00E272DA"/>
    <w:rsid w:val="00E3340B"/>
    <w:rsid w:val="00E40623"/>
    <w:rsid w:val="00E41CC6"/>
    <w:rsid w:val="00E42C2F"/>
    <w:rsid w:val="00E4643C"/>
    <w:rsid w:val="00E55219"/>
    <w:rsid w:val="00E61F67"/>
    <w:rsid w:val="00E67289"/>
    <w:rsid w:val="00E67E51"/>
    <w:rsid w:val="00E73D77"/>
    <w:rsid w:val="00E75AD0"/>
    <w:rsid w:val="00E75FA2"/>
    <w:rsid w:val="00E81E9B"/>
    <w:rsid w:val="00E82A81"/>
    <w:rsid w:val="00E840A6"/>
    <w:rsid w:val="00E96D2B"/>
    <w:rsid w:val="00EA32F7"/>
    <w:rsid w:val="00EB20A2"/>
    <w:rsid w:val="00EB4FD1"/>
    <w:rsid w:val="00EB73DA"/>
    <w:rsid w:val="00EC04BD"/>
    <w:rsid w:val="00EC1084"/>
    <w:rsid w:val="00EC1D11"/>
    <w:rsid w:val="00EC3E71"/>
    <w:rsid w:val="00EC5885"/>
    <w:rsid w:val="00EC6A53"/>
    <w:rsid w:val="00EC76B8"/>
    <w:rsid w:val="00ED00FF"/>
    <w:rsid w:val="00ED0FBD"/>
    <w:rsid w:val="00ED1A9B"/>
    <w:rsid w:val="00ED24F6"/>
    <w:rsid w:val="00ED5138"/>
    <w:rsid w:val="00EE11CB"/>
    <w:rsid w:val="00EE2914"/>
    <w:rsid w:val="00EE375B"/>
    <w:rsid w:val="00EE3B8C"/>
    <w:rsid w:val="00EE4537"/>
    <w:rsid w:val="00EE5EEB"/>
    <w:rsid w:val="00EF485F"/>
    <w:rsid w:val="00EF5FF3"/>
    <w:rsid w:val="00EF6F26"/>
    <w:rsid w:val="00EF6FFF"/>
    <w:rsid w:val="00F02E95"/>
    <w:rsid w:val="00F15A36"/>
    <w:rsid w:val="00F16ECE"/>
    <w:rsid w:val="00F20090"/>
    <w:rsid w:val="00F211DD"/>
    <w:rsid w:val="00F22EEB"/>
    <w:rsid w:val="00F230CD"/>
    <w:rsid w:val="00F2763E"/>
    <w:rsid w:val="00F3071E"/>
    <w:rsid w:val="00F3108A"/>
    <w:rsid w:val="00F31CE6"/>
    <w:rsid w:val="00F35EAC"/>
    <w:rsid w:val="00F445BF"/>
    <w:rsid w:val="00F44C27"/>
    <w:rsid w:val="00F44D52"/>
    <w:rsid w:val="00F45140"/>
    <w:rsid w:val="00F5014F"/>
    <w:rsid w:val="00F51952"/>
    <w:rsid w:val="00F51C18"/>
    <w:rsid w:val="00F54484"/>
    <w:rsid w:val="00F6764D"/>
    <w:rsid w:val="00F7069A"/>
    <w:rsid w:val="00F81DCC"/>
    <w:rsid w:val="00F9189A"/>
    <w:rsid w:val="00F9298D"/>
    <w:rsid w:val="00F93DF4"/>
    <w:rsid w:val="00F945C4"/>
    <w:rsid w:val="00F94B66"/>
    <w:rsid w:val="00FA100F"/>
    <w:rsid w:val="00FA31E2"/>
    <w:rsid w:val="00FA6E05"/>
    <w:rsid w:val="00FB154B"/>
    <w:rsid w:val="00FB6477"/>
    <w:rsid w:val="00FB69E0"/>
    <w:rsid w:val="00FB6B99"/>
    <w:rsid w:val="00FB7B09"/>
    <w:rsid w:val="00FC3C20"/>
    <w:rsid w:val="00FD16AD"/>
    <w:rsid w:val="00FD4D74"/>
    <w:rsid w:val="00FE63E9"/>
    <w:rsid w:val="00FF1A2F"/>
    <w:rsid w:val="00FF212F"/>
    <w:rsid w:val="00FF48BB"/>
    <w:rsid w:val="00FF5B70"/>
    <w:rsid w:val="00FF5BB9"/>
    <w:rsid w:val="00FF64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40"/>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75614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hyperlink" Target="http://www.jobsandskills.gov.au/work/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mburgess@localjobsnt.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jobsandskills.gov.au/work/monthly-labour-market-dashbo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www.facebook.com/workforceaustralialocaljobsNT"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workforceaustralia.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d3e328-fa8e-4ff2-823e-4d632b790d15" xsi:nil="true"/>
    <lcf76f155ced4ddcb4097134ff3c332f xmlns="3d8b6ef0-0a64-4aaa-b7a4-a607e594cd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3" ma:contentTypeDescription="Create a new document." ma:contentTypeScope="" ma:versionID="a0a648542dc730143d00fe5fd7b7ab6b">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6bd5f8d7be8ad3c5285f6e3b4f6c0dff"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8cc34fa-9643-42b1-8314-d0f61e2a9ff7}"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79d3e328-fa8e-4ff2-823e-4d632b790d15"/>
    <ds:schemaRef ds:uri="3d8b6ef0-0a64-4aaa-b7a4-a607e594cd2e"/>
  </ds:schemaRefs>
</ds:datastoreItem>
</file>

<file path=customXml/itemProps3.xml><?xml version="1.0" encoding="utf-8"?>
<ds:datastoreItem xmlns:ds="http://schemas.openxmlformats.org/officeDocument/2006/customXml" ds:itemID="{7B10226A-E2CF-4AE0-8813-497C7E74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7234</Characters>
  <Application>Microsoft Office Word</Application>
  <DocSecurity>0</DocSecurity>
  <Lines>120</Lines>
  <Paragraphs>46</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2023-02-06T03:05:00Z</dcterms:created>
  <dcterms:modified xsi:type="dcterms:W3CDTF">2023-02-17T01:27:00Z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0x010100E7C12D7087691145B5C1A2E5BC4FC4FE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