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40E91CFF" w:rsidR="00833E2E" w:rsidRPr="00BD2A7F" w:rsidRDefault="00F63048" w:rsidP="00C74009">
      <w:pPr>
        <w:pStyle w:val="Title"/>
        <w:spacing w:before="0"/>
        <w:rPr>
          <w:rFonts w:asciiTheme="minorHAnsi" w:hAnsiTheme="minorHAnsi" w:cstheme="minorHAnsi"/>
          <w:lang w:bidi="ne-NP"/>
        </w:rPr>
      </w:pPr>
      <w:r w:rsidRPr="00BD2A7F">
        <w:rPr>
          <w:rFonts w:asciiTheme="minorHAnsi" w:hAnsiTheme="minorHAnsi" w:cstheme="minorHAnsi"/>
          <w:b w:val="0"/>
          <w:noProof/>
          <w:lang w:val="ne" w:bidi="ne-NP"/>
        </w:rPr>
        <w:drawing>
          <wp:anchor distT="0" distB="0" distL="114300" distR="114300" simplePos="0" relativeHeight="251722752" behindDoc="0" locked="0" layoutInCell="1" allowOverlap="1" wp14:anchorId="5E4AADCB" wp14:editId="5A8F032E">
            <wp:simplePos x="0" y="0"/>
            <wp:positionH relativeFrom="margin">
              <wp:posOffset>-10795</wp:posOffset>
            </wp:positionH>
            <wp:positionV relativeFrom="margin">
              <wp:posOffset>40787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BD2A7F">
        <w:rPr>
          <w:rFonts w:asciiTheme="minorHAnsi" w:hAnsiTheme="minorHAnsi" w:cstheme="minorHAnsi"/>
          <w:b w:val="0"/>
          <w:lang w:val="ne" w:bidi="ne-NP"/>
        </w:rPr>
        <w:br w:type="column"/>
      </w:r>
      <w:r w:rsidR="00833E2E" w:rsidRPr="00BD2A7F">
        <w:rPr>
          <w:rFonts w:asciiTheme="minorHAnsi" w:hAnsiTheme="minorHAnsi" w:cstheme="minorHAnsi"/>
          <w:b w:val="0"/>
          <w:noProof/>
          <w:lang w:val="ne" w:bidi="ne-NP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BD2A7F">
        <w:rPr>
          <w:rFonts w:ascii="Nirmala UI" w:hAnsi="Nirmala UI" w:cs="Nirmala UI"/>
          <w:bCs/>
          <w:lang w:val="ne" w:bidi="ne-NP"/>
        </w:rPr>
        <w:t>सीप</w:t>
      </w:r>
      <w:r w:rsidR="00833E2E" w:rsidRPr="00BD2A7F">
        <w:rPr>
          <w:rFonts w:asciiTheme="minorHAnsi" w:hAnsiTheme="minorHAnsi" w:cstheme="minorHAnsi"/>
          <w:bCs/>
          <w:lang w:val="ne" w:bidi="ne-NP"/>
        </w:rPr>
        <w:t xml:space="preserve"> </w:t>
      </w:r>
      <w:r w:rsidR="00833E2E" w:rsidRPr="00BD2A7F">
        <w:rPr>
          <w:rFonts w:ascii="Nirmala UI" w:hAnsi="Nirmala UI" w:cs="Nirmala UI"/>
          <w:bCs/>
          <w:lang w:val="ne" w:bidi="ne-NP"/>
        </w:rPr>
        <w:t>मूल्याङ्कनको</w:t>
      </w:r>
      <w:r w:rsidR="00833E2E" w:rsidRPr="00BD2A7F">
        <w:rPr>
          <w:rFonts w:asciiTheme="minorHAnsi" w:hAnsiTheme="minorHAnsi" w:cstheme="minorHAnsi"/>
          <w:bCs/>
          <w:lang w:val="ne" w:bidi="ne-NP"/>
        </w:rPr>
        <w:t xml:space="preserve"> </w:t>
      </w:r>
      <w:r w:rsidR="00833E2E" w:rsidRPr="00BD2A7F">
        <w:rPr>
          <w:rFonts w:ascii="Nirmala UI" w:hAnsi="Nirmala UI" w:cs="Nirmala UI"/>
          <w:bCs/>
          <w:lang w:val="ne" w:bidi="ne-NP"/>
        </w:rPr>
        <w:t>नमुना</w:t>
      </w:r>
      <w:r w:rsidR="00833E2E" w:rsidRPr="00BD2A7F">
        <w:rPr>
          <w:rFonts w:asciiTheme="minorHAnsi" w:hAnsiTheme="minorHAnsi" w:cstheme="minorHAnsi"/>
          <w:bCs/>
          <w:lang w:val="ne" w:bidi="ne-NP"/>
        </w:rPr>
        <w:t xml:space="preserve"> </w:t>
      </w:r>
      <w:r w:rsidR="00833E2E" w:rsidRPr="00BD2A7F">
        <w:rPr>
          <w:rFonts w:ascii="Nirmala UI" w:hAnsi="Nirmala UI" w:cs="Nirmala UI"/>
          <w:bCs/>
          <w:lang w:val="ne" w:bidi="ne-NP"/>
        </w:rPr>
        <w:t>परीक्षणहरू</w:t>
      </w:r>
    </w:p>
    <w:p w14:paraId="6D774BE8" w14:textId="7E1329AC" w:rsidR="00833E2E" w:rsidRPr="00BD2A7F" w:rsidRDefault="00833E2E" w:rsidP="00833E2E">
      <w:pPr>
        <w:rPr>
          <w:rFonts w:cstheme="minorHAnsi"/>
          <w:lang w:bidi="ne-NP"/>
        </w:rPr>
        <w:sectPr w:rsidR="00833E2E" w:rsidRPr="00BD2A7F" w:rsidSect="00F630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BD2A7F" w:rsidRDefault="00B45188" w:rsidP="00617B30">
      <w:pPr>
        <w:pStyle w:val="Title"/>
        <w:spacing w:before="960" w:after="100" w:afterAutospacing="1"/>
        <w:rPr>
          <w:rFonts w:asciiTheme="minorHAnsi" w:hAnsiTheme="minorHAnsi" w:cstheme="minorHAnsi"/>
          <w:color w:val="495E2C"/>
          <w:sz w:val="44"/>
          <w:lang w:bidi="ne-NP"/>
        </w:rPr>
      </w:pPr>
      <w:r w:rsidRPr="00BD2A7F">
        <w:rPr>
          <w:rFonts w:ascii="Nirmala UI" w:hAnsi="Nirmala UI" w:cs="Nirmala UI"/>
          <w:bCs/>
          <w:color w:val="495E2C"/>
          <w:sz w:val="44"/>
          <w:lang w:val="ne" w:bidi="ne-NP"/>
        </w:rPr>
        <w:t>रोजगारीयोग्यताको</w:t>
      </w:r>
      <w:r w:rsidRPr="00BD2A7F">
        <w:rPr>
          <w:rFonts w:asciiTheme="minorHAnsi" w:hAnsiTheme="minorHAnsi" w:cstheme="minorHAnsi"/>
          <w:bCs/>
          <w:color w:val="495E2C"/>
          <w:sz w:val="44"/>
          <w:lang w:val="ne" w:bidi="ne-NP"/>
        </w:rPr>
        <w:t xml:space="preserve"> </w:t>
      </w:r>
      <w:r w:rsidRPr="00BD2A7F">
        <w:rPr>
          <w:rFonts w:ascii="Nirmala UI" w:hAnsi="Nirmala UI" w:cs="Nirmala UI"/>
          <w:bCs/>
          <w:color w:val="495E2C"/>
          <w:sz w:val="44"/>
          <w:lang w:val="ne" w:bidi="ne-NP"/>
        </w:rPr>
        <w:t>मापन</w:t>
      </w:r>
      <w:r w:rsidRPr="00BD2A7F">
        <w:rPr>
          <w:rFonts w:asciiTheme="minorHAnsi" w:hAnsiTheme="minorHAnsi" w:cstheme="minorHAnsi"/>
          <w:bCs/>
          <w:color w:val="495E2C"/>
          <w:sz w:val="44"/>
          <w:lang w:val="ne" w:bidi="ne-NP"/>
        </w:rPr>
        <w:t xml:space="preserve"> </w:t>
      </w:r>
      <w:r w:rsidRPr="00BD2A7F">
        <w:rPr>
          <w:rFonts w:ascii="Nirmala UI" w:hAnsi="Nirmala UI" w:cs="Nirmala UI"/>
          <w:bCs/>
          <w:color w:val="495E2C"/>
          <w:sz w:val="44"/>
          <w:lang w:val="ne" w:bidi="ne-NP"/>
        </w:rPr>
        <w:t>गर्ने</w:t>
      </w:r>
      <w:r w:rsidRPr="00BD2A7F">
        <w:rPr>
          <w:rFonts w:asciiTheme="minorHAnsi" w:hAnsiTheme="minorHAnsi" w:cstheme="minorHAnsi"/>
          <w:bCs/>
          <w:color w:val="495E2C"/>
          <w:sz w:val="44"/>
          <w:lang w:val="ne" w:bidi="ne-NP"/>
        </w:rPr>
        <w:t xml:space="preserve"> </w:t>
      </w:r>
      <w:r w:rsidRPr="00BD2A7F">
        <w:rPr>
          <w:rFonts w:ascii="Nirmala UI" w:hAnsi="Nirmala UI" w:cs="Nirmala UI"/>
          <w:bCs/>
          <w:color w:val="495E2C"/>
          <w:sz w:val="44"/>
          <w:lang w:val="ne" w:bidi="ne-NP"/>
        </w:rPr>
        <w:t>निःशुल्क</w:t>
      </w:r>
      <w:r w:rsidRPr="00BD2A7F">
        <w:rPr>
          <w:rFonts w:asciiTheme="minorHAnsi" w:hAnsiTheme="minorHAnsi" w:cstheme="minorHAnsi"/>
          <w:bCs/>
          <w:color w:val="495E2C"/>
          <w:sz w:val="44"/>
          <w:lang w:val="ne" w:bidi="ne-NP"/>
        </w:rPr>
        <w:t xml:space="preserve"> </w:t>
      </w:r>
      <w:r w:rsidRPr="00BD2A7F">
        <w:rPr>
          <w:rFonts w:ascii="Nirmala UI" w:hAnsi="Nirmala UI" w:cs="Nirmala UI"/>
          <w:bCs/>
          <w:color w:val="495E2C"/>
          <w:sz w:val="44"/>
          <w:lang w:val="ne" w:bidi="ne-NP"/>
        </w:rPr>
        <w:t>मूल्याङ्कन</w:t>
      </w:r>
    </w:p>
    <w:p w14:paraId="5BDF9F30" w14:textId="4434ED19" w:rsidR="0002127E" w:rsidRPr="00BD2A7F" w:rsidRDefault="00B45188" w:rsidP="00B717AE">
      <w:pPr>
        <w:spacing w:before="240" w:after="240"/>
        <w:rPr>
          <w:rStyle w:val="Emphasis"/>
          <w:rFonts w:cstheme="minorHAnsi"/>
          <w:sz w:val="22"/>
          <w:szCs w:val="22"/>
          <w:lang w:bidi="ne-NP"/>
        </w:rPr>
        <w:sectPr w:rsidR="0002127E" w:rsidRPr="00BD2A7F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सीप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मूल्याङ्कनसम्बन्धी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परीक्षणमा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सफल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हुने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अष्ट्रेलियामा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बस्ने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आप्रवासीहरू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रोजगराीयोग्यता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मापन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गर्ने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मूल्याङ्कनमा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सहभागी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हुन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पाउँछन्</w:t>
      </w:r>
      <w:r w:rsidRPr="00BD2A7F">
        <w:rPr>
          <w:rStyle w:val="Emphasis"/>
          <w:rFonts w:cstheme="minorHAnsi"/>
          <w:bCs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Cs w:val="0"/>
          <w:sz w:val="22"/>
          <w:szCs w:val="22"/>
          <w:lang w:val="ne" w:bidi="ne-NP"/>
        </w:rPr>
        <w:t>।</w:t>
      </w:r>
    </w:p>
    <w:p w14:paraId="7E5DE9F1" w14:textId="77777777" w:rsidR="00B717AE" w:rsidRPr="00BD2A7F" w:rsidRDefault="00B717AE" w:rsidP="004D6FF3">
      <w:pPr>
        <w:pStyle w:val="Heading1"/>
        <w:rPr>
          <w:rStyle w:val="Heading2Char"/>
          <w:rFonts w:asciiTheme="minorHAnsi" w:hAnsiTheme="minorHAnsi" w:cstheme="minorHAnsi"/>
          <w:sz w:val="24"/>
          <w:szCs w:val="22"/>
          <w:lang w:bidi="ne-NP"/>
        </w:rPr>
      </w:pPr>
      <w:r w:rsidRPr="00BD2A7F">
        <w:rPr>
          <w:rStyle w:val="Heading2Char"/>
          <w:rFonts w:ascii="Nirmala UI" w:hAnsi="Nirmala UI" w:cs="Nirmala UI"/>
          <w:b/>
          <w:bCs/>
          <w:sz w:val="24"/>
          <w:szCs w:val="22"/>
          <w:lang w:val="ne" w:bidi="ne-NP"/>
        </w:rPr>
        <w:t>यसमा</w:t>
      </w:r>
      <w:r w:rsidRPr="00BD2A7F">
        <w:rPr>
          <w:rStyle w:val="Heading2Char"/>
          <w:rFonts w:asciiTheme="minorHAnsi" w:hAnsiTheme="minorHAnsi" w:cstheme="minorHAnsi"/>
          <w:b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/>
          <w:bCs/>
          <w:sz w:val="24"/>
          <w:szCs w:val="22"/>
          <w:lang w:val="ne" w:bidi="ne-NP"/>
        </w:rPr>
        <w:t>के</w:t>
      </w:r>
      <w:r w:rsidRPr="00BD2A7F">
        <w:rPr>
          <w:rStyle w:val="Heading2Char"/>
          <w:rFonts w:asciiTheme="minorHAnsi" w:hAnsiTheme="minorHAnsi" w:cstheme="minorHAnsi"/>
          <w:b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/>
          <w:bCs/>
          <w:sz w:val="24"/>
          <w:szCs w:val="22"/>
          <w:lang w:val="ne" w:bidi="ne-NP"/>
        </w:rPr>
        <w:t>के</w:t>
      </w:r>
      <w:r w:rsidRPr="00BD2A7F">
        <w:rPr>
          <w:rStyle w:val="Heading2Char"/>
          <w:rFonts w:asciiTheme="minorHAnsi" w:hAnsiTheme="minorHAnsi" w:cstheme="minorHAnsi"/>
          <w:b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/>
          <w:bCs/>
          <w:sz w:val="24"/>
          <w:szCs w:val="22"/>
          <w:lang w:val="ne" w:bidi="ne-NP"/>
        </w:rPr>
        <w:t>समावेश</w:t>
      </w:r>
      <w:r w:rsidRPr="00BD2A7F">
        <w:rPr>
          <w:rStyle w:val="Heading2Char"/>
          <w:rFonts w:asciiTheme="minorHAnsi" w:hAnsiTheme="minorHAnsi" w:cstheme="minorHAnsi"/>
          <w:b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/>
          <w:bCs/>
          <w:sz w:val="24"/>
          <w:szCs w:val="22"/>
          <w:lang w:val="ne" w:bidi="ne-NP"/>
        </w:rPr>
        <w:t>हुन्छ</w:t>
      </w:r>
      <w:r w:rsidRPr="00BD2A7F">
        <w:rPr>
          <w:rStyle w:val="Heading2Char"/>
          <w:rFonts w:asciiTheme="minorHAnsi" w:hAnsiTheme="minorHAnsi" w:cstheme="minorHAnsi"/>
          <w:b/>
          <w:bCs/>
          <w:sz w:val="24"/>
          <w:szCs w:val="22"/>
          <w:lang w:val="ne" w:bidi="ne-NP"/>
        </w:rPr>
        <w:t>?</w:t>
      </w:r>
    </w:p>
    <w:p w14:paraId="11EB9551" w14:textId="5215BCC1" w:rsidR="00B45188" w:rsidRPr="00BD2A7F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sz w:val="22"/>
          <w:szCs w:val="22"/>
          <w:lang w:bidi="ne-NP"/>
        </w:rPr>
      </w:pP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रोजगारीयोग्यताको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मापन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गर्ने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निःशुल्क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एउटा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मूल्याङ्कन</w:t>
      </w:r>
    </w:p>
    <w:p w14:paraId="15CBF4AF" w14:textId="6F5610DD" w:rsidR="00B45188" w:rsidRPr="00BD2A7F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2"/>
          <w:szCs w:val="22"/>
          <w:lang w:bidi="ne-NP"/>
        </w:rPr>
      </w:pP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एक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पटके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निःशुल्क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कोचिङ</w:t>
      </w:r>
    </w:p>
    <w:p w14:paraId="7B84F2F1" w14:textId="5EA3BCA0" w:rsidR="00B45188" w:rsidRPr="00BD2A7F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2"/>
          <w:szCs w:val="22"/>
          <w:lang w:bidi="ne-NP"/>
        </w:rPr>
      </w:pP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एउटा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निःशुल्क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रोजगारी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योजनाको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तयारी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तपाईंको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रोजगारीयोग्यतासम्बन्धी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सीपहरू</w:t>
      </w:r>
    </w:p>
    <w:p w14:paraId="73E4AD52" w14:textId="44AE2344" w:rsidR="00B717AE" w:rsidRPr="00BD2A7F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2"/>
          <w:szCs w:val="22"/>
          <w:lang w:bidi="ne-NP"/>
        </w:rPr>
      </w:pP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छूटमा</w:t>
      </w:r>
      <w:r w:rsidRPr="00BD2A7F">
        <w:rPr>
          <w:rStyle w:val="Emphasis"/>
          <w:rFonts w:cstheme="minorHAnsi"/>
          <w:b w:val="0"/>
          <w:sz w:val="22"/>
          <w:szCs w:val="22"/>
          <w:lang w:val="ne" w:bidi="ne-NP"/>
        </w:rPr>
        <w:t xml:space="preserve"> </w:t>
      </w:r>
      <w:r w:rsidRPr="00BD2A7F">
        <w:rPr>
          <w:rStyle w:val="Emphasis"/>
          <w:rFonts w:ascii="Nirmala UI" w:hAnsi="Nirmala UI" w:cs="Nirmala UI"/>
          <w:b w:val="0"/>
          <w:sz w:val="22"/>
          <w:szCs w:val="22"/>
          <w:lang w:val="ne" w:bidi="ne-NP"/>
        </w:rPr>
        <w:t>तालिम</w:t>
      </w:r>
    </w:p>
    <w:p w14:paraId="4713E1E2" w14:textId="0E56AA45" w:rsidR="00B717AE" w:rsidRPr="00BD2A7F" w:rsidRDefault="00B45188" w:rsidP="004D6FF3">
      <w:pPr>
        <w:pStyle w:val="Heading1"/>
        <w:rPr>
          <w:rStyle w:val="IntenseEmphasis"/>
          <w:rFonts w:asciiTheme="minorHAnsi" w:hAnsiTheme="minorHAnsi" w:cstheme="minorHAnsi"/>
          <w:b/>
          <w:color w:val="495E2C"/>
          <w:sz w:val="24"/>
          <w:szCs w:val="22"/>
          <w:lang w:bidi="ne-NP"/>
        </w:rPr>
      </w:pPr>
      <w:bookmarkStart w:id="0" w:name="_Hlk120540938"/>
      <w:r w:rsidRPr="00BD2A7F">
        <w:rPr>
          <w:rStyle w:val="IntenseEmphasis"/>
          <w:rFonts w:ascii="Nirmala UI" w:hAnsi="Nirmala UI" w:cs="Nirmala UI"/>
          <w:b/>
          <w:bCs/>
          <w:color w:val="495E2C"/>
          <w:sz w:val="24"/>
          <w:szCs w:val="52"/>
          <w:lang w:val="ne" w:bidi="ne-NP"/>
        </w:rPr>
        <w:t>रोजगारी</w:t>
      </w:r>
      <w:r w:rsidRPr="00BD2A7F">
        <w:rPr>
          <w:rStyle w:val="IntenseEmphasis"/>
          <w:rFonts w:asciiTheme="minorHAnsi" w:hAnsiTheme="minorHAnsi" w:cstheme="minorHAnsi"/>
          <w:b/>
          <w:bCs/>
          <w:color w:val="495E2C"/>
          <w:sz w:val="24"/>
          <w:szCs w:val="52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/>
          <w:bCs/>
          <w:color w:val="495E2C"/>
          <w:sz w:val="24"/>
          <w:szCs w:val="52"/>
          <w:lang w:val="ne" w:bidi="ne-NP"/>
        </w:rPr>
        <w:t>प्राप्त</w:t>
      </w:r>
      <w:r w:rsidRPr="00BD2A7F">
        <w:rPr>
          <w:rStyle w:val="IntenseEmphasis"/>
          <w:rFonts w:asciiTheme="minorHAnsi" w:hAnsiTheme="minorHAnsi" w:cstheme="minorHAnsi"/>
          <w:b/>
          <w:bCs/>
          <w:color w:val="495E2C"/>
          <w:sz w:val="24"/>
          <w:szCs w:val="52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/>
          <w:bCs/>
          <w:color w:val="495E2C"/>
          <w:sz w:val="24"/>
          <w:szCs w:val="52"/>
          <w:lang w:val="ne" w:bidi="ne-NP"/>
        </w:rPr>
        <w:t>गर्न</w:t>
      </w:r>
      <w:r w:rsidRPr="00BD2A7F">
        <w:rPr>
          <w:rStyle w:val="IntenseEmphasis"/>
          <w:rFonts w:asciiTheme="minorHAnsi" w:hAnsiTheme="minorHAnsi" w:cstheme="minorHAnsi"/>
          <w:b/>
          <w:bCs/>
          <w:color w:val="495E2C"/>
          <w:sz w:val="24"/>
          <w:szCs w:val="52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/>
          <w:bCs/>
          <w:color w:val="495E2C"/>
          <w:sz w:val="24"/>
          <w:szCs w:val="52"/>
          <w:lang w:val="ne" w:bidi="ne-NP"/>
        </w:rPr>
        <w:t>आवश्यक</w:t>
      </w:r>
      <w:r w:rsidRPr="00BD2A7F">
        <w:rPr>
          <w:rStyle w:val="IntenseEmphasis"/>
          <w:rFonts w:asciiTheme="minorHAnsi" w:hAnsiTheme="minorHAnsi" w:cstheme="minorHAnsi"/>
          <w:b/>
          <w:bCs/>
          <w:color w:val="495E2C"/>
          <w:sz w:val="24"/>
          <w:szCs w:val="52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/>
          <w:bCs/>
          <w:color w:val="495E2C"/>
          <w:sz w:val="24"/>
          <w:szCs w:val="52"/>
          <w:lang w:val="ne" w:bidi="ne-NP"/>
        </w:rPr>
        <w:t>सीपहरू</w:t>
      </w:r>
      <w:r w:rsidRPr="00BD2A7F">
        <w:rPr>
          <w:rStyle w:val="IntenseEmphasis"/>
          <w:rFonts w:asciiTheme="minorHAnsi" w:hAnsiTheme="minorHAnsi" w:cstheme="minorHAnsi"/>
          <w:b/>
          <w:bCs/>
          <w:color w:val="495E2C"/>
          <w:sz w:val="24"/>
          <w:szCs w:val="52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/>
          <w:bCs/>
          <w:color w:val="495E2C"/>
          <w:sz w:val="24"/>
          <w:szCs w:val="52"/>
          <w:lang w:val="ne" w:bidi="ne-NP"/>
        </w:rPr>
        <w:t>बढाउनुहोस्</w:t>
      </w:r>
    </w:p>
    <w:p w14:paraId="3901B602" w14:textId="30DBD602" w:rsidR="00C51B0B" w:rsidRPr="00BD2A7F" w:rsidRDefault="00C51B0B" w:rsidP="00C51B0B">
      <w:pPr>
        <w:rPr>
          <w:rFonts w:cstheme="minorHAnsi"/>
          <w:lang w:bidi="ne-NP"/>
        </w:rPr>
      </w:pPr>
      <w:r w:rsidRPr="00BD2A7F">
        <w:rPr>
          <w:rFonts w:ascii="Nirmala UI" w:hAnsi="Nirmala UI" w:cs="Nirmala UI"/>
          <w:lang w:val="ne" w:bidi="ne-NP"/>
        </w:rPr>
        <w:t>रोगजारीयोग्यतासम्बन्धी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सीप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भन्नाले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रोजगारी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आवश्यक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गैर</w:t>
      </w:r>
      <w:r w:rsidRPr="00BD2A7F">
        <w:rPr>
          <w:rFonts w:cstheme="minorHAnsi"/>
          <w:lang w:val="ne" w:bidi="ne-NP"/>
        </w:rPr>
        <w:t>-</w:t>
      </w:r>
      <w:r w:rsidRPr="00BD2A7F">
        <w:rPr>
          <w:rFonts w:ascii="Nirmala UI" w:hAnsi="Nirmala UI" w:cs="Nirmala UI"/>
          <w:lang w:val="ne" w:bidi="ne-NP"/>
        </w:rPr>
        <w:t>प्राविधिक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सीपहरू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बुझिन्छ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</w:p>
    <w:p w14:paraId="11B0332F" w14:textId="0A71EC17" w:rsidR="00C51B0B" w:rsidRPr="00BD2A7F" w:rsidRDefault="00C51B0B" w:rsidP="00C51B0B">
      <w:pPr>
        <w:rPr>
          <w:rFonts w:cstheme="minorHAnsi"/>
          <w:lang w:bidi="ne-NP"/>
        </w:rPr>
      </w:pPr>
      <w:r w:rsidRPr="00BD2A7F">
        <w:rPr>
          <w:rFonts w:ascii="Nirmala UI" w:hAnsi="Nirmala UI" w:cs="Nirmala UI"/>
          <w:lang w:val="ne" w:bidi="ne-NP"/>
        </w:rPr>
        <w:t>तपाईंसँग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पहिलेदेखि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नै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आफ्नो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काम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चाहिने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योग्यता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ज्ञान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र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प्राविधिक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सीप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हुन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</w:p>
    <w:p w14:paraId="2DCECFB1" w14:textId="560EC5AC" w:rsidR="00B45188" w:rsidRPr="00BD2A7F" w:rsidRDefault="00C51B0B" w:rsidP="00C51B0B">
      <w:pPr>
        <w:rPr>
          <w:rStyle w:val="Heading2Char"/>
          <w:rFonts w:asciiTheme="minorHAnsi" w:hAnsiTheme="minorHAnsi" w:cstheme="minorHAnsi"/>
          <w:sz w:val="24"/>
          <w:szCs w:val="22"/>
          <w:lang w:bidi="ne-NP"/>
        </w:rPr>
      </w:pPr>
      <w:r w:rsidRPr="00BD2A7F">
        <w:rPr>
          <w:rFonts w:ascii="Nirmala UI" w:hAnsi="Nirmala UI" w:cs="Nirmala UI"/>
          <w:lang w:val="ne" w:bidi="ne-NP"/>
        </w:rPr>
        <w:t>निःशुल्क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रोजगारीयोग्यता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मूल्याङ्कन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गर्नु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भयो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भने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तपाईंसँग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नभएको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गैर</w:t>
      </w:r>
      <w:r w:rsidRPr="00BD2A7F">
        <w:rPr>
          <w:rFonts w:cstheme="minorHAnsi"/>
          <w:lang w:val="ne" w:bidi="ne-NP"/>
        </w:rPr>
        <w:t>-</w:t>
      </w:r>
      <w:r w:rsidRPr="00BD2A7F">
        <w:rPr>
          <w:rFonts w:ascii="Nirmala UI" w:hAnsi="Nirmala UI" w:cs="Nirmala UI"/>
          <w:lang w:val="ne" w:bidi="ne-NP"/>
        </w:rPr>
        <w:t>प्राविधिक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सीप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के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हो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भन्ने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कुरा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पहिचान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सकिन्छ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  <w:r w:rsidRPr="00BD2A7F">
        <w:rPr>
          <w:rFonts w:cstheme="minorHAnsi"/>
          <w:sz w:val="20"/>
          <w:szCs w:val="20"/>
          <w:lang w:val="ne" w:bidi="ne-NP"/>
        </w:rPr>
        <w:br w:type="column"/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छूटमा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उपलब्ध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हुने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तालिम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लिनुहोस्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</w:p>
    <w:p w14:paraId="0038FAC2" w14:textId="77777777" w:rsidR="00C51B0B" w:rsidRPr="00BD2A7F" w:rsidRDefault="00C51B0B" w:rsidP="00C51B0B">
      <w:pPr>
        <w:rPr>
          <w:rFonts w:cstheme="minorHAnsi"/>
          <w:lang w:bidi="ne-NP"/>
        </w:rPr>
      </w:pPr>
      <w:r w:rsidRPr="00BD2A7F">
        <w:rPr>
          <w:rFonts w:ascii="Nirmala UI" w:hAnsi="Nirmala UI" w:cs="Nirmala UI"/>
          <w:lang w:val="ne" w:bidi="ne-NP"/>
        </w:rPr>
        <w:t>यो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मूल्याङ्कनले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रोजगारी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प्राप्त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आवश्यक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सीपहरू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बढाउन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आवश्यक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तालिम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पहिचान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मद्दत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</w:p>
    <w:p w14:paraId="2DDF95F5" w14:textId="2ABA790D" w:rsidR="00C51B0B" w:rsidRPr="00BD2A7F" w:rsidRDefault="00C51B0B" w:rsidP="00C51B0B">
      <w:pPr>
        <w:rPr>
          <w:rFonts w:cstheme="minorHAnsi"/>
          <w:lang w:bidi="ne-NP"/>
        </w:rPr>
      </w:pPr>
      <w:r w:rsidRPr="00BD2A7F">
        <w:rPr>
          <w:rFonts w:ascii="Nirmala UI" w:hAnsi="Nirmala UI" w:cs="Nirmala UI"/>
          <w:lang w:val="ne" w:bidi="ne-NP"/>
        </w:rPr>
        <w:t>अष्ट्रेलियाली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सरकारले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तपाईंलाई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यो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तालिमको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लागि</w:t>
      </w:r>
      <w:r w:rsidRPr="00BD2A7F">
        <w:rPr>
          <w:rFonts w:cstheme="minorHAnsi"/>
          <w:lang w:val="ne" w:bidi="ne-NP"/>
        </w:rPr>
        <w:t xml:space="preserve"> $3,000 </w:t>
      </w:r>
      <w:r w:rsidRPr="00BD2A7F">
        <w:rPr>
          <w:rFonts w:ascii="Nirmala UI" w:hAnsi="Nirmala UI" w:cs="Nirmala UI"/>
          <w:lang w:val="ne" w:bidi="ne-NP"/>
        </w:rPr>
        <w:t>सम्म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दिन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तपाईंले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तालिमको</w:t>
      </w:r>
      <w:r w:rsidRPr="00BD2A7F">
        <w:rPr>
          <w:rFonts w:cstheme="minorHAnsi"/>
          <w:lang w:val="ne" w:bidi="ne-NP"/>
        </w:rPr>
        <w:t xml:space="preserve"> 10% </w:t>
      </w:r>
      <w:r w:rsidRPr="00BD2A7F">
        <w:rPr>
          <w:rFonts w:ascii="Nirmala UI" w:hAnsi="Nirmala UI" w:cs="Nirmala UI"/>
          <w:lang w:val="ne" w:bidi="ne-NP"/>
        </w:rPr>
        <w:t>रकम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तिर्नु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पर्ने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हुन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</w:p>
    <w:p w14:paraId="5B1CEA84" w14:textId="69E7B366" w:rsidR="004D6FF3" w:rsidRPr="00BD2A7F" w:rsidRDefault="004D6FF3" w:rsidP="00C51B0B">
      <w:pPr>
        <w:rPr>
          <w:rStyle w:val="Heading2Char"/>
          <w:rFonts w:asciiTheme="minorHAnsi" w:hAnsiTheme="minorHAnsi" w:cstheme="minorHAnsi"/>
          <w:sz w:val="24"/>
          <w:szCs w:val="22"/>
          <w:lang w:bidi="ne-NP"/>
        </w:rPr>
      </w:pP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निम्न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अवस्थामा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तपाईं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यसका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लागि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योग्य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हुन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सक्नु</w:t>
      </w:r>
      <w:r w:rsidRPr="00BD2A7F">
        <w:rPr>
          <w:rStyle w:val="Heading2Char"/>
          <w:rFonts w:asciiTheme="minorHAnsi" w:hAnsiTheme="minorHAnsi" w:cstheme="minorHAnsi"/>
          <w:bCs/>
          <w:sz w:val="24"/>
          <w:szCs w:val="22"/>
          <w:lang w:val="ne" w:bidi="ne-NP"/>
        </w:rPr>
        <w:t xml:space="preserve"> </w:t>
      </w:r>
      <w:r w:rsidRPr="00BD2A7F">
        <w:rPr>
          <w:rStyle w:val="Heading2Char"/>
          <w:rFonts w:ascii="Nirmala UI" w:hAnsi="Nirmala UI" w:cs="Nirmala UI"/>
          <w:bCs/>
          <w:sz w:val="24"/>
          <w:szCs w:val="22"/>
          <w:lang w:val="ne" w:bidi="ne-NP"/>
        </w:rPr>
        <w:t>हुन्छः</w:t>
      </w:r>
    </w:p>
    <w:p w14:paraId="1B396656" w14:textId="240C1F97" w:rsidR="004D6FF3" w:rsidRPr="00BD2A7F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2"/>
          <w:szCs w:val="22"/>
          <w:lang w:bidi="ne-NP"/>
        </w:rPr>
      </w:pP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मूल्याङ्कनबाट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hyperlink r:id="rId20" w:history="1">
        <w:r w:rsidRPr="00BD2A7F">
          <w:rPr>
            <w:rStyle w:val="Hyperlink"/>
            <w:rFonts w:ascii="Nirmala UI" w:hAnsi="Nirmala UI" w:cs="Nirmala UI"/>
            <w:sz w:val="22"/>
            <w:szCs w:val="22"/>
            <w:lang w:val="ne" w:bidi="ne-NP"/>
          </w:rPr>
          <w:t>छानेको</w:t>
        </w:r>
        <w:r w:rsidRPr="00BD2A7F">
          <w:rPr>
            <w:rStyle w:val="Hyperlink"/>
            <w:rFonts w:cstheme="minorHAnsi"/>
            <w:sz w:val="22"/>
            <w:szCs w:val="22"/>
            <w:lang w:val="ne" w:bidi="ne-NP"/>
          </w:rPr>
          <w:t xml:space="preserve"> </w:t>
        </w:r>
        <w:r w:rsidRPr="00BD2A7F">
          <w:rPr>
            <w:rStyle w:val="Hyperlink"/>
            <w:rFonts w:ascii="Nirmala UI" w:hAnsi="Nirmala UI" w:cs="Nirmala UI"/>
            <w:sz w:val="22"/>
            <w:szCs w:val="22"/>
            <w:lang w:val="ne" w:bidi="ne-NP"/>
          </w:rPr>
          <w:t>पेसामा</w:t>
        </w:r>
      </w:hyperlink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रोगजारीको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लागि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योग्य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भएको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कुरा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पहिचान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भएको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।</w:t>
      </w:r>
    </w:p>
    <w:p w14:paraId="0417AA7E" w14:textId="77777777" w:rsidR="004D6FF3" w:rsidRPr="00BD2A7F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2"/>
          <w:szCs w:val="22"/>
          <w:lang w:bidi="ne-NP"/>
        </w:rPr>
      </w:pP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आफूसँग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भएको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सीपअनुसारको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काम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नगरिरहेको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।</w:t>
      </w:r>
    </w:p>
    <w:p w14:paraId="1AF45A10" w14:textId="6EB9EA90" w:rsidR="004D6FF3" w:rsidRPr="00BD2A7F" w:rsidRDefault="00000000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2"/>
          <w:szCs w:val="22"/>
          <w:lang w:bidi="ne-NP"/>
        </w:rPr>
      </w:pPr>
      <w:hyperlink r:id="rId21" w:history="1">
        <w:r w:rsidR="004D6FF3" w:rsidRPr="00BD2A7F">
          <w:rPr>
            <w:rStyle w:val="Hyperlink"/>
            <w:rFonts w:ascii="Nirmala UI" w:hAnsi="Nirmala UI" w:cs="Nirmala UI"/>
            <w:sz w:val="22"/>
            <w:szCs w:val="22"/>
            <w:lang w:val="ne" w:bidi="ne-NP"/>
          </w:rPr>
          <w:t>योग्य</w:t>
        </w:r>
        <w:r w:rsidR="004D6FF3" w:rsidRPr="00BD2A7F">
          <w:rPr>
            <w:rStyle w:val="Hyperlink"/>
            <w:rFonts w:cstheme="minorHAnsi"/>
            <w:sz w:val="22"/>
            <w:szCs w:val="22"/>
            <w:lang w:val="ne" w:bidi="ne-NP"/>
          </w:rPr>
          <w:t xml:space="preserve"> </w:t>
        </w:r>
        <w:r w:rsidR="004D6FF3" w:rsidRPr="00BD2A7F">
          <w:rPr>
            <w:rStyle w:val="Hyperlink"/>
            <w:rFonts w:ascii="Nirmala UI" w:hAnsi="Nirmala UI" w:cs="Nirmala UI"/>
            <w:sz w:val="22"/>
            <w:szCs w:val="22"/>
            <w:lang w:val="ne" w:bidi="ne-NP"/>
          </w:rPr>
          <w:t>स्थायी</w:t>
        </w:r>
        <w:r w:rsidR="004D6FF3" w:rsidRPr="00BD2A7F">
          <w:rPr>
            <w:rStyle w:val="Hyperlink"/>
            <w:rFonts w:cstheme="minorHAnsi"/>
            <w:sz w:val="22"/>
            <w:szCs w:val="22"/>
            <w:lang w:val="ne" w:bidi="ne-NP"/>
          </w:rPr>
          <w:t xml:space="preserve"> </w:t>
        </w:r>
        <w:r w:rsidR="004D6FF3" w:rsidRPr="00BD2A7F">
          <w:rPr>
            <w:rStyle w:val="Hyperlink"/>
            <w:rFonts w:ascii="Nirmala UI" w:hAnsi="Nirmala UI" w:cs="Nirmala UI"/>
            <w:sz w:val="22"/>
            <w:szCs w:val="22"/>
            <w:lang w:val="ne" w:bidi="ne-NP"/>
          </w:rPr>
          <w:t>भिषा</w:t>
        </w:r>
      </w:hyperlink>
      <w:r w:rsidR="004D6FF3"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="004D6FF3"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भएको</w:t>
      </w:r>
      <w:r w:rsidR="004D6FF3"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="004D6FF3"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र</w:t>
      </w:r>
      <w:r w:rsidR="004D6FF3"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="004D6FF3"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अष्ट्रेलियामा</w:t>
      </w:r>
      <w:r w:rsidR="004D6FF3"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="004D6FF3"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बसिरहेको</w:t>
      </w:r>
      <w:r w:rsidR="004D6FF3"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="004D6FF3"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।</w:t>
      </w:r>
    </w:p>
    <w:p w14:paraId="78C68737" w14:textId="77777777" w:rsidR="00F7260E" w:rsidRPr="00BD2A7F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2"/>
          <w:szCs w:val="22"/>
          <w:lang w:bidi="ne-NP"/>
        </w:rPr>
        <w:sectPr w:rsidR="00F7260E" w:rsidRPr="00BD2A7F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अष्ट्रेलियाली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सरकारको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अन्य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कार्यक्रमबाट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सहायता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प्राप्त</w:t>
      </w:r>
      <w:r w:rsidRPr="00BD2A7F">
        <w:rPr>
          <w:rFonts w:cstheme="minorHAnsi"/>
          <w:b w:val="0"/>
          <w:bCs w:val="0"/>
          <w:sz w:val="22"/>
          <w:szCs w:val="22"/>
          <w:lang w:val="ne" w:bidi="ne-NP"/>
        </w:rPr>
        <w:t xml:space="preserve"> </w:t>
      </w:r>
      <w:r w:rsidRPr="00BD2A7F">
        <w:rPr>
          <w:rFonts w:ascii="Nirmala UI" w:hAnsi="Nirmala UI" w:cs="Nirmala UI"/>
          <w:b w:val="0"/>
          <w:bCs w:val="0"/>
          <w:sz w:val="22"/>
          <w:szCs w:val="22"/>
          <w:lang w:val="ne" w:bidi="ne-NP"/>
        </w:rPr>
        <w:t>नगरिरहेको</w:t>
      </w:r>
    </w:p>
    <w:bookmarkEnd w:id="0"/>
    <w:p w14:paraId="3939FFBA" w14:textId="77777777" w:rsidR="00C74009" w:rsidRPr="00BD2A7F" w:rsidRDefault="00C74009" w:rsidP="00617B30">
      <w:pPr>
        <w:rPr>
          <w:rStyle w:val="IntenseEmphasis"/>
          <w:rFonts w:cstheme="minorHAnsi"/>
          <w:bCs/>
          <w:sz w:val="24"/>
          <w:szCs w:val="21"/>
          <w:lang w:val="ne" w:bidi="ne-NP"/>
        </w:rPr>
      </w:pPr>
    </w:p>
    <w:p w14:paraId="0523D29F" w14:textId="0594D19C" w:rsidR="00617B30" w:rsidRPr="00BD2A7F" w:rsidRDefault="00617B30" w:rsidP="00617B30">
      <w:pPr>
        <w:rPr>
          <w:rFonts w:cstheme="minorHAnsi"/>
          <w:lang w:bidi="ne-NP"/>
        </w:rPr>
      </w:pP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चाडो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गर्नुहोस्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,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यो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सुविधा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सीमित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अवधिका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लागि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उपलब्ध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 w:val="0"/>
          <w:sz w:val="24"/>
          <w:szCs w:val="24"/>
          <w:lang w:val="ne" w:bidi="ne-NP"/>
        </w:rPr>
        <w:t>छ</w:t>
      </w:r>
      <w:r w:rsidRPr="00BD2A7F">
        <w:rPr>
          <w:rStyle w:val="IntenseEmphasis"/>
          <w:rFonts w:cstheme="minorHAnsi"/>
          <w:b w:val="0"/>
          <w:sz w:val="24"/>
          <w:szCs w:val="24"/>
          <w:lang w:val="ne" w:bidi="ne-NP"/>
        </w:rPr>
        <w:t>‍-</w:t>
      </w:r>
      <w:r w:rsidRPr="00BD2A7F">
        <w:rPr>
          <w:rStyle w:val="IntenseEmphasis"/>
          <w:rFonts w:cstheme="minorHAnsi"/>
          <w:bCs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Cs/>
          <w:sz w:val="24"/>
          <w:szCs w:val="24"/>
          <w:lang w:val="ne" w:bidi="ne-NP"/>
        </w:rPr>
        <w:t>आजै</w:t>
      </w:r>
      <w:r w:rsidRPr="00BD2A7F">
        <w:rPr>
          <w:rStyle w:val="IntenseEmphasis"/>
          <w:rFonts w:cstheme="minorHAnsi"/>
          <w:bCs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Cs/>
          <w:sz w:val="24"/>
          <w:szCs w:val="24"/>
          <w:lang w:val="ne" w:bidi="ne-NP"/>
        </w:rPr>
        <w:t>आवेदन</w:t>
      </w:r>
      <w:r w:rsidRPr="00BD2A7F">
        <w:rPr>
          <w:rStyle w:val="IntenseEmphasis"/>
          <w:rFonts w:cstheme="minorHAnsi"/>
          <w:bCs/>
          <w:sz w:val="24"/>
          <w:szCs w:val="24"/>
          <w:lang w:val="ne" w:bidi="ne-NP"/>
        </w:rPr>
        <w:t xml:space="preserve"> </w:t>
      </w:r>
      <w:r w:rsidRPr="00BD2A7F">
        <w:rPr>
          <w:rStyle w:val="IntenseEmphasis"/>
          <w:rFonts w:ascii="Nirmala UI" w:hAnsi="Nirmala UI" w:cs="Nirmala UI"/>
          <w:bCs/>
          <w:sz w:val="24"/>
          <w:szCs w:val="24"/>
          <w:lang w:val="ne" w:bidi="ne-NP"/>
        </w:rPr>
        <w:t>दिनुहोस्</w:t>
      </w:r>
      <w:r w:rsidRPr="00BD2A7F">
        <w:rPr>
          <w:rStyle w:val="IntenseEmphasis"/>
          <w:rFonts w:cstheme="minorHAnsi"/>
          <w:bCs/>
          <w:sz w:val="24"/>
          <w:szCs w:val="24"/>
          <w:lang w:val="ne" w:bidi="ne-NP"/>
        </w:rPr>
        <w:t>!</w:t>
      </w:r>
    </w:p>
    <w:p w14:paraId="29D37E2D" w14:textId="326E31F1" w:rsidR="00B717AE" w:rsidRPr="00BD2A7F" w:rsidRDefault="00F7260E" w:rsidP="002F648F">
      <w:pPr>
        <w:rPr>
          <w:rFonts w:cstheme="minorHAnsi"/>
          <w:lang w:bidi="ne-NP"/>
        </w:rPr>
      </w:pPr>
      <w:r w:rsidRPr="00BD2A7F">
        <w:rPr>
          <w:rFonts w:ascii="Nirmala UI" w:hAnsi="Nirmala UI" w:cs="Nirmala UI"/>
          <w:lang w:val="ne" w:bidi="ne-NP"/>
        </w:rPr>
        <w:t>आफ्नो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मूल्याङ्कन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प्रधिकरणसँग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आवेदन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फाराम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माग्नुहोस्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  <w:r w:rsidR="007A157B" w:rsidRPr="00BD2A7F">
        <w:rPr>
          <w:rFonts w:cstheme="minorHAnsi"/>
          <w:cs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यो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प्राधिकरणले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तपाईंको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फाराम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हेरी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तपाईं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यसमा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सहभागी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हुन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सक्नुहुन्छ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वा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सक्नुहुन्न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भन्ने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कुरा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निर्धारण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गर्ने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छ</w:t>
      </w:r>
      <w:r w:rsidRPr="00BD2A7F">
        <w:rPr>
          <w:rFonts w:cstheme="minorHAnsi"/>
          <w:lang w:val="ne" w:bidi="ne-NP"/>
        </w:rPr>
        <w:t xml:space="preserve"> </w:t>
      </w:r>
      <w:r w:rsidRPr="00BD2A7F">
        <w:rPr>
          <w:rFonts w:ascii="Nirmala UI" w:hAnsi="Nirmala UI" w:cs="Nirmala UI"/>
          <w:lang w:val="ne" w:bidi="ne-NP"/>
        </w:rPr>
        <w:t>।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BD2A7F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BD2A7F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28"/>
                <w:szCs w:val="28"/>
                <w:lang w:bidi="ne-NP"/>
              </w:rPr>
            </w:pPr>
            <w:r w:rsidRPr="00BD2A7F">
              <w:rPr>
                <w:rFonts w:cstheme="minorHAnsi"/>
                <w:noProof/>
                <w:sz w:val="28"/>
                <w:szCs w:val="28"/>
                <w:lang w:val="ne" w:bidi="ne-NP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https://www.dewr.gov.au/skills-assessment-pilots मा जाने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BD2A7F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cstheme="minorHAnsi"/>
                <w:sz w:val="28"/>
                <w:szCs w:val="28"/>
                <w:lang w:bidi="ne-NP"/>
              </w:rPr>
            </w:pP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अहिले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नै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आवेदन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दिनुहोस्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र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आफूले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चाहेको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रोजगारी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Style w:val="IntenseEmphasis"/>
                <w:rFonts w:ascii="Nirmala UI" w:hAnsi="Nirmala UI" w:cs="Nirmala UI"/>
                <w:bCs/>
                <w:sz w:val="28"/>
                <w:szCs w:val="28"/>
                <w:lang w:val="ne" w:bidi="ne-NP"/>
              </w:rPr>
              <w:t>पाउनुहोस्</w:t>
            </w:r>
            <w:r w:rsidRPr="00BD2A7F">
              <w:rPr>
                <w:rStyle w:val="IntenseEmphasis"/>
                <w:rFonts w:cstheme="minorHAnsi"/>
                <w:bCs/>
                <w:sz w:val="28"/>
                <w:szCs w:val="28"/>
                <w:lang w:val="ne" w:bidi="ne-NP"/>
              </w:rPr>
              <w:t>!</w:t>
            </w:r>
          </w:p>
          <w:p w14:paraId="7DD61534" w14:textId="7D28E90F" w:rsidR="00F7260E" w:rsidRPr="00BD2A7F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28"/>
                <w:szCs w:val="28"/>
                <w:lang w:bidi="ne-NP"/>
              </w:rPr>
            </w:pPr>
            <w:r w:rsidRPr="00BD2A7F">
              <w:rPr>
                <w:rFonts w:ascii="Nirmala UI" w:hAnsi="Nirmala UI" w:cs="Nirmala UI"/>
                <w:noProof/>
                <w:sz w:val="28"/>
                <w:szCs w:val="28"/>
                <w:lang w:val="ne" w:bidi="ne-NP"/>
              </w:rPr>
              <w:t>थप</w:t>
            </w:r>
            <w:r w:rsidRPr="00BD2A7F">
              <w:rPr>
                <w:rFonts w:cstheme="minorHAnsi"/>
                <w:noProof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Fonts w:ascii="Nirmala UI" w:hAnsi="Nirmala UI" w:cs="Nirmala UI"/>
                <w:noProof/>
                <w:sz w:val="28"/>
                <w:szCs w:val="28"/>
                <w:lang w:val="ne" w:bidi="ne-NP"/>
              </w:rPr>
              <w:t>जानकारीका</w:t>
            </w:r>
            <w:r w:rsidRPr="00BD2A7F">
              <w:rPr>
                <w:rFonts w:cstheme="minorHAnsi"/>
                <w:noProof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Fonts w:ascii="Nirmala UI" w:hAnsi="Nirmala UI" w:cs="Nirmala UI"/>
                <w:noProof/>
                <w:sz w:val="28"/>
                <w:szCs w:val="28"/>
                <w:lang w:val="ne" w:bidi="ne-NP"/>
              </w:rPr>
              <w:t>लागि</w:t>
            </w:r>
            <w:r w:rsidRPr="00BD2A7F">
              <w:rPr>
                <w:rFonts w:cstheme="minorHAnsi"/>
                <w:noProof/>
                <w:sz w:val="28"/>
                <w:szCs w:val="28"/>
                <w:lang w:val="ne" w:bidi="ne-NP"/>
              </w:rPr>
              <w:t xml:space="preserve"> QR </w:t>
            </w:r>
            <w:r w:rsidRPr="00BD2A7F">
              <w:rPr>
                <w:rFonts w:ascii="Nirmala UI" w:hAnsi="Nirmala UI" w:cs="Nirmala UI"/>
                <w:noProof/>
                <w:sz w:val="28"/>
                <w:szCs w:val="28"/>
                <w:lang w:val="ne" w:bidi="ne-NP"/>
              </w:rPr>
              <w:t>कोड</w:t>
            </w:r>
            <w:r w:rsidRPr="00BD2A7F">
              <w:rPr>
                <w:rFonts w:cstheme="minorHAnsi"/>
                <w:noProof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Fonts w:ascii="Nirmala UI" w:hAnsi="Nirmala UI" w:cs="Nirmala UI"/>
                <w:noProof/>
                <w:sz w:val="28"/>
                <w:szCs w:val="28"/>
                <w:lang w:val="ne" w:bidi="ne-NP"/>
              </w:rPr>
              <w:t>स्क्यान</w:t>
            </w:r>
            <w:r w:rsidRPr="00BD2A7F">
              <w:rPr>
                <w:rFonts w:cstheme="minorHAnsi"/>
                <w:noProof/>
                <w:sz w:val="28"/>
                <w:szCs w:val="28"/>
                <w:lang w:val="ne" w:bidi="ne-NP"/>
              </w:rPr>
              <w:t xml:space="preserve"> </w:t>
            </w:r>
            <w:r w:rsidRPr="00BD2A7F">
              <w:rPr>
                <w:rFonts w:ascii="Nirmala UI" w:hAnsi="Nirmala UI" w:cs="Nirmala UI"/>
                <w:noProof/>
                <w:sz w:val="28"/>
                <w:szCs w:val="28"/>
                <w:lang w:val="ne" w:bidi="ne-NP"/>
              </w:rPr>
              <w:t>गर्नुहोस्</w:t>
            </w:r>
          </w:p>
        </w:tc>
      </w:tr>
    </w:tbl>
    <w:p w14:paraId="7BE5A48A" w14:textId="537275A3" w:rsidR="00F7260E" w:rsidRPr="00BD2A7F" w:rsidRDefault="00F7260E" w:rsidP="005714E4">
      <w:pPr>
        <w:spacing w:before="100" w:beforeAutospacing="1"/>
        <w:rPr>
          <w:rFonts w:cstheme="minorHAnsi"/>
          <w:lang w:bidi="ne-NP"/>
        </w:rPr>
      </w:pPr>
    </w:p>
    <w:sectPr w:rsidR="00F7260E" w:rsidRPr="00BD2A7F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AD16" w14:textId="77777777" w:rsidR="00F05876" w:rsidRDefault="00F05876" w:rsidP="00046DAD">
      <w:pPr>
        <w:spacing w:after="0" w:line="240" w:lineRule="auto"/>
      </w:pPr>
      <w:r>
        <w:separator/>
      </w:r>
    </w:p>
  </w:endnote>
  <w:endnote w:type="continuationSeparator" w:id="0">
    <w:p w14:paraId="7FEB1BD2" w14:textId="77777777" w:rsidR="00F05876" w:rsidRDefault="00F05876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BEAB" w14:textId="77777777" w:rsidR="00F05876" w:rsidRDefault="00F05876" w:rsidP="00046DAD">
      <w:pPr>
        <w:spacing w:after="0" w:line="240" w:lineRule="auto"/>
      </w:pPr>
      <w:r>
        <w:separator/>
      </w:r>
    </w:p>
  </w:footnote>
  <w:footnote w:type="continuationSeparator" w:id="0">
    <w:p w14:paraId="3CA8125B" w14:textId="77777777" w:rsidR="00F05876" w:rsidRDefault="00F05876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62C05"/>
    <w:rsid w:val="000E597E"/>
    <w:rsid w:val="001611D1"/>
    <w:rsid w:val="001B3A18"/>
    <w:rsid w:val="001E65B9"/>
    <w:rsid w:val="00240A32"/>
    <w:rsid w:val="00257F81"/>
    <w:rsid w:val="00271C81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31B1C"/>
    <w:rsid w:val="00481F2F"/>
    <w:rsid w:val="004B4814"/>
    <w:rsid w:val="004D6FF3"/>
    <w:rsid w:val="005126F3"/>
    <w:rsid w:val="00514E32"/>
    <w:rsid w:val="005466AC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764D8"/>
    <w:rsid w:val="00714CA6"/>
    <w:rsid w:val="007A157B"/>
    <w:rsid w:val="008269C7"/>
    <w:rsid w:val="00831D7C"/>
    <w:rsid w:val="00833E2E"/>
    <w:rsid w:val="008A5681"/>
    <w:rsid w:val="008D1F3A"/>
    <w:rsid w:val="008E02BB"/>
    <w:rsid w:val="00917797"/>
    <w:rsid w:val="00A13DFB"/>
    <w:rsid w:val="00A729F8"/>
    <w:rsid w:val="00A73BF7"/>
    <w:rsid w:val="00A75517"/>
    <w:rsid w:val="00A767FF"/>
    <w:rsid w:val="00B23AAC"/>
    <w:rsid w:val="00B45188"/>
    <w:rsid w:val="00B717AE"/>
    <w:rsid w:val="00BD2A7F"/>
    <w:rsid w:val="00BD503C"/>
    <w:rsid w:val="00BF29E8"/>
    <w:rsid w:val="00C02B15"/>
    <w:rsid w:val="00C417C3"/>
    <w:rsid w:val="00C51B0B"/>
    <w:rsid w:val="00C74009"/>
    <w:rsid w:val="00C90F79"/>
    <w:rsid w:val="00CA606A"/>
    <w:rsid w:val="00CC0952"/>
    <w:rsid w:val="00CD2372"/>
    <w:rsid w:val="00D360B3"/>
    <w:rsid w:val="00D7099E"/>
    <w:rsid w:val="00DC430F"/>
    <w:rsid w:val="00F05876"/>
    <w:rsid w:val="00F170A1"/>
    <w:rsid w:val="00F45A14"/>
    <w:rsid w:val="00F50186"/>
    <w:rsid w:val="00F63048"/>
    <w:rsid w:val="00F6391B"/>
    <w:rsid w:val="00F722FF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97366-EE01-4323-90B1-A9372032DF75}"/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2023-01-04T02:42:00Z</dcterms:created>
  <dcterms:modified xsi:type="dcterms:W3CDTF">2023-02-13T02:58:00Z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