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E2B17" w14:textId="3018917A" w:rsidR="0024316C" w:rsidRPr="008F172C" w:rsidRDefault="00845210" w:rsidP="00845210">
      <w:pPr>
        <w:jc w:val="center"/>
      </w:pPr>
      <w:r w:rsidRPr="008F172C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3599E29B" wp14:editId="7DD35216">
            <wp:simplePos x="0" y="0"/>
            <wp:positionH relativeFrom="column">
              <wp:posOffset>1612900</wp:posOffset>
            </wp:positionH>
            <wp:positionV relativeFrom="paragraph">
              <wp:posOffset>0</wp:posOffset>
            </wp:positionV>
            <wp:extent cx="2573020" cy="1841500"/>
            <wp:effectExtent l="0" t="0" r="0" b="635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3020" cy="184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F115F" w14:textId="77777777" w:rsidR="00845210" w:rsidRPr="008F172C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  <w:bookmarkStart w:id="0" w:name="_Hlk126926951"/>
    </w:p>
    <w:p w14:paraId="72726B50" w14:textId="77777777" w:rsidR="00845210" w:rsidRPr="008F172C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0792A19A" w14:textId="77777777" w:rsidR="00845210" w:rsidRPr="008F172C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16CC4A1E" w14:textId="77777777" w:rsidR="00845210" w:rsidRPr="0041280D" w:rsidRDefault="00845210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000000" w:themeColor="text1"/>
          <w:sz w:val="22"/>
        </w:rPr>
      </w:pPr>
    </w:p>
    <w:p w14:paraId="494220F6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166BA1F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4CD60B6F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6253A377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64A6E85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558641EA" w14:textId="77777777" w:rsidR="00A63A12" w:rsidRDefault="00A63A12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41156FD1" w14:textId="1F4E3823" w:rsidR="005165EF" w:rsidRPr="0041280D" w:rsidRDefault="005165EF" w:rsidP="0BF69C64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BF69C64">
        <w:rPr>
          <w:rFonts w:ascii="Calibri" w:hAnsi="Calibri" w:cs="Calibri"/>
          <w:b/>
          <w:bCs/>
          <w:color w:val="000000" w:themeColor="text1"/>
          <w:sz w:val="22"/>
        </w:rPr>
        <w:t>The Hon Brendan O’Connor MP</w:t>
      </w:r>
    </w:p>
    <w:p w14:paraId="6E6F6AD5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color w:val="000000" w:themeColor="text1"/>
          <w:sz w:val="22"/>
        </w:rPr>
        <w:t>Minister for Skills and Training</w:t>
      </w:r>
      <w:r w:rsidRPr="0041280D">
        <w:rPr>
          <w:rFonts w:ascii="Calibri" w:hAnsi="Calibri" w:cs="Calibri"/>
          <w:color w:val="000000" w:themeColor="text1"/>
          <w:sz w:val="22"/>
        </w:rPr>
        <w:br/>
      </w:r>
      <w:bookmarkStart w:id="1" w:name="_Hlk109209834"/>
      <w:bookmarkStart w:id="2" w:name="_Hlk109230901"/>
    </w:p>
    <w:p w14:paraId="067D203D" w14:textId="77777777" w:rsidR="00334956" w:rsidRPr="0041280D" w:rsidRDefault="00334956" w:rsidP="00334956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The Hon Blair Boyer MP</w:t>
      </w:r>
    </w:p>
    <w:p w14:paraId="094A655B" w14:textId="77777777" w:rsidR="00334956" w:rsidRPr="0041280D" w:rsidRDefault="00334956" w:rsidP="00334956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South Australia</w:t>
      </w:r>
      <w:r w:rsidRPr="0041280D">
        <w:rPr>
          <w:rFonts w:ascii="Calibri" w:hAnsi="Calibri" w:cs="Calibri"/>
          <w:b/>
          <w:bCs/>
          <w:color w:val="000000" w:themeColor="text1"/>
          <w:sz w:val="22"/>
        </w:rPr>
        <w:br/>
      </w:r>
      <w:r w:rsidRPr="0041280D">
        <w:rPr>
          <w:rFonts w:ascii="Calibri" w:hAnsi="Calibri" w:cs="Calibri"/>
          <w:color w:val="000000" w:themeColor="text1"/>
          <w:sz w:val="22"/>
        </w:rPr>
        <w:t>Minister for Education, Training and Skills</w:t>
      </w:r>
    </w:p>
    <w:p w14:paraId="648AACEA" w14:textId="77777777" w:rsidR="00334956" w:rsidRDefault="00334956" w:rsidP="004D38DF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4425959" w14:textId="564D0A22" w:rsidR="004D38DF" w:rsidRPr="0041280D" w:rsidRDefault="004D38DF" w:rsidP="004D38DF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The Hon Felix Ellis MP</w:t>
      </w:r>
    </w:p>
    <w:p w14:paraId="506A5B49" w14:textId="77777777" w:rsidR="004D38DF" w:rsidRPr="0041280D" w:rsidRDefault="004D38DF" w:rsidP="004D38DF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Tasmania</w:t>
      </w:r>
    </w:p>
    <w:p w14:paraId="1B3CE2F4" w14:textId="77777777" w:rsidR="004D38DF" w:rsidRPr="0041280D" w:rsidRDefault="004D38DF" w:rsidP="004D38DF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color w:val="000000" w:themeColor="text1"/>
          <w:sz w:val="22"/>
        </w:rPr>
        <w:t>Minister for Skills, Training and Workforce Growth</w:t>
      </w:r>
    </w:p>
    <w:p w14:paraId="18EA61F1" w14:textId="5A43B089" w:rsidR="005165EF" w:rsidRPr="0041280D" w:rsidRDefault="005165EF" w:rsidP="009B4789">
      <w:pPr>
        <w:tabs>
          <w:tab w:val="center" w:pos="4820"/>
          <w:tab w:val="right" w:pos="9026"/>
        </w:tabs>
        <w:spacing w:after="0" w:line="240" w:lineRule="atLeast"/>
        <w:rPr>
          <w:rFonts w:ascii="Calibri" w:hAnsi="Calibri" w:cs="Calibri"/>
          <w:color w:val="000000" w:themeColor="text1"/>
          <w:sz w:val="22"/>
        </w:rPr>
      </w:pPr>
    </w:p>
    <w:p w14:paraId="72BC1777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The Hon Dianne Farmer MP</w:t>
      </w:r>
    </w:p>
    <w:p w14:paraId="34DD23EC" w14:textId="77777777" w:rsidR="005165EF" w:rsidRPr="0041280D" w:rsidRDefault="005165EF" w:rsidP="006D3A8C">
      <w:pPr>
        <w:tabs>
          <w:tab w:val="center" w:pos="4820"/>
          <w:tab w:val="center" w:pos="4962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Queensland</w:t>
      </w:r>
      <w:r w:rsidRPr="0041280D">
        <w:rPr>
          <w:rFonts w:ascii="Calibri" w:hAnsi="Calibri" w:cs="Calibri"/>
          <w:color w:val="000000" w:themeColor="text1"/>
        </w:rPr>
        <w:br/>
      </w:r>
      <w:r w:rsidRPr="0041280D">
        <w:rPr>
          <w:rFonts w:ascii="Calibri" w:hAnsi="Calibri" w:cs="Calibri"/>
          <w:color w:val="000000" w:themeColor="text1"/>
          <w:sz w:val="22"/>
        </w:rPr>
        <w:t>Minister for Training and Skills Development</w:t>
      </w:r>
    </w:p>
    <w:p w14:paraId="22B7D998" w14:textId="77777777" w:rsidR="005165EF" w:rsidRPr="0041280D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0223734A" w14:textId="77777777" w:rsidR="005165EF" w:rsidRPr="0041280D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  <w:szCs w:val="22"/>
        </w:rPr>
        <w:t>The Hon Paul Kirby MLA</w:t>
      </w:r>
    </w:p>
    <w:p w14:paraId="250A93E8" w14:textId="77777777" w:rsidR="005165EF" w:rsidRPr="0041280D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  <w:szCs w:val="22"/>
        </w:rPr>
        <w:t>Northern Territory</w:t>
      </w:r>
    </w:p>
    <w:p w14:paraId="21D903B3" w14:textId="77777777" w:rsidR="005165EF" w:rsidRPr="0041280D" w:rsidRDefault="005165EF" w:rsidP="005165EF">
      <w:pPr>
        <w:pStyle w:val="Body"/>
        <w:tabs>
          <w:tab w:val="center" w:pos="4820"/>
        </w:tabs>
        <w:spacing w:after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41280D">
        <w:rPr>
          <w:rFonts w:ascii="Calibri" w:hAnsi="Calibri" w:cs="Calibri"/>
          <w:color w:val="000000" w:themeColor="text1"/>
          <w:sz w:val="22"/>
          <w:szCs w:val="22"/>
        </w:rPr>
        <w:t>Minister for Business, Jobs and Training</w:t>
      </w:r>
    </w:p>
    <w:p w14:paraId="1D6FC165" w14:textId="77777777" w:rsidR="005165EF" w:rsidRPr="0041280D" w:rsidRDefault="005165EF" w:rsidP="006030A5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635B1196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 xml:space="preserve">The Hon Simone McGurk MLA </w:t>
      </w:r>
      <w:r w:rsidRPr="0041280D">
        <w:rPr>
          <w:rFonts w:ascii="Calibri" w:hAnsi="Calibri" w:cs="Calibri"/>
          <w:b/>
          <w:bCs/>
          <w:color w:val="000000" w:themeColor="text1"/>
          <w:sz w:val="22"/>
        </w:rPr>
        <w:br/>
        <w:t>Western Australia</w:t>
      </w:r>
    </w:p>
    <w:p w14:paraId="37BE95CA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color w:val="000000" w:themeColor="text1"/>
          <w:sz w:val="22"/>
        </w:rPr>
        <w:t>Minister for Training, Water and Youth</w:t>
      </w:r>
      <w:r w:rsidRPr="0041280D">
        <w:rPr>
          <w:rFonts w:ascii="Calibri" w:hAnsi="Calibri" w:cs="Calibri"/>
          <w:color w:val="000000" w:themeColor="text1"/>
          <w:sz w:val="22"/>
        </w:rPr>
        <w:br/>
      </w:r>
    </w:p>
    <w:p w14:paraId="2585283F" w14:textId="478E208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Mr Chris Steel MLA</w:t>
      </w:r>
      <w:r w:rsidRPr="0041280D">
        <w:rPr>
          <w:rFonts w:ascii="Calibri" w:hAnsi="Calibri" w:cs="Calibri"/>
          <w:b/>
          <w:bCs/>
          <w:color w:val="000000" w:themeColor="text1"/>
          <w:sz w:val="22"/>
        </w:rPr>
        <w:br/>
        <w:t>Australian Capital Territory</w:t>
      </w:r>
      <w:r w:rsidRPr="0041280D">
        <w:rPr>
          <w:rFonts w:ascii="Calibri" w:hAnsi="Calibri" w:cs="Calibri"/>
          <w:b/>
          <w:bCs/>
          <w:color w:val="000000" w:themeColor="text1"/>
          <w:sz w:val="22"/>
        </w:rPr>
        <w:br/>
      </w:r>
      <w:r w:rsidRPr="0041280D">
        <w:rPr>
          <w:rFonts w:ascii="Calibri" w:hAnsi="Calibri" w:cs="Calibri"/>
          <w:color w:val="000000" w:themeColor="text1"/>
          <w:sz w:val="22"/>
        </w:rPr>
        <w:t>Minister for Skills</w:t>
      </w:r>
    </w:p>
    <w:p w14:paraId="3282B662" w14:textId="77777777" w:rsidR="006D3A8C" w:rsidRPr="0041280D" w:rsidRDefault="006D3A8C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</w:p>
    <w:p w14:paraId="0065C5C4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The Hon Gayle Tierney MLC</w:t>
      </w:r>
    </w:p>
    <w:p w14:paraId="5B60B19D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41280D">
        <w:rPr>
          <w:rFonts w:ascii="Calibri" w:hAnsi="Calibri" w:cs="Calibri"/>
          <w:b/>
          <w:bCs/>
          <w:color w:val="000000" w:themeColor="text1"/>
          <w:sz w:val="22"/>
        </w:rPr>
        <w:t>Victoria</w:t>
      </w:r>
    </w:p>
    <w:p w14:paraId="278AC3D5" w14:textId="77777777" w:rsidR="005165EF" w:rsidRPr="0041280D" w:rsidRDefault="005165EF" w:rsidP="006D3A8C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color w:val="000000" w:themeColor="text1"/>
          <w:sz w:val="22"/>
        </w:rPr>
      </w:pPr>
      <w:r w:rsidRPr="0041280D">
        <w:rPr>
          <w:rFonts w:ascii="Calibri" w:hAnsi="Calibri" w:cs="Calibri"/>
          <w:color w:val="000000" w:themeColor="text1"/>
          <w:sz w:val="22"/>
        </w:rPr>
        <w:t>Minister for Training and Skills</w:t>
      </w:r>
    </w:p>
    <w:p w14:paraId="1187848B" w14:textId="77777777" w:rsidR="005165EF" w:rsidRPr="008F172C" w:rsidRDefault="005165EF" w:rsidP="005165EF">
      <w:pPr>
        <w:tabs>
          <w:tab w:val="center" w:pos="4820"/>
          <w:tab w:val="right" w:pos="9026"/>
        </w:tabs>
        <w:spacing w:line="240" w:lineRule="auto"/>
        <w:jc w:val="center"/>
        <w:rPr>
          <w:rFonts w:ascii="Calibri" w:hAnsi="Calibri" w:cs="Calibri"/>
          <w:b/>
          <w:color w:val="auto"/>
          <w:sz w:val="22"/>
        </w:rPr>
      </w:pPr>
    </w:p>
    <w:p w14:paraId="16F48AE3" w14:textId="59DD8B1C" w:rsidR="005165EF" w:rsidRPr="008F172C" w:rsidRDefault="005165EF" w:rsidP="006030A5">
      <w:pPr>
        <w:tabs>
          <w:tab w:val="center" w:pos="4820"/>
          <w:tab w:val="right" w:pos="9026"/>
        </w:tabs>
        <w:spacing w:after="0" w:line="240" w:lineRule="atLeast"/>
        <w:jc w:val="center"/>
        <w:rPr>
          <w:rFonts w:ascii="Calibri" w:hAnsi="Calibri" w:cs="Calibri"/>
          <w:i/>
          <w:iCs/>
          <w:color w:val="auto"/>
          <w:sz w:val="22"/>
          <w:szCs w:val="18"/>
        </w:rPr>
      </w:pPr>
      <w:r w:rsidRPr="006030A5">
        <w:rPr>
          <w:rFonts w:ascii="Calibri" w:hAnsi="Calibri" w:cs="Calibri"/>
          <w:color w:val="auto"/>
          <w:sz w:val="22"/>
        </w:rPr>
        <w:br/>
      </w:r>
      <w:r w:rsidR="00354719">
        <w:rPr>
          <w:rFonts w:ascii="Calibri" w:hAnsi="Calibri" w:cs="Calibri"/>
          <w:i/>
          <w:iCs/>
          <w:color w:val="auto"/>
          <w:sz w:val="22"/>
          <w:szCs w:val="18"/>
        </w:rPr>
        <w:t xml:space="preserve">Senior officials observed the meeting for the </w:t>
      </w:r>
      <w:r w:rsidR="00D97CAA">
        <w:rPr>
          <w:rFonts w:ascii="Calibri" w:hAnsi="Calibri" w:cs="Calibri"/>
          <w:i/>
          <w:iCs/>
          <w:color w:val="auto"/>
          <w:sz w:val="22"/>
          <w:szCs w:val="18"/>
        </w:rPr>
        <w:t xml:space="preserve">New South Wales </w:t>
      </w:r>
      <w:r w:rsidR="00354719">
        <w:rPr>
          <w:rFonts w:ascii="Calibri" w:hAnsi="Calibri" w:cs="Calibri"/>
          <w:i/>
          <w:iCs/>
          <w:color w:val="auto"/>
          <w:sz w:val="22"/>
          <w:szCs w:val="18"/>
        </w:rPr>
        <w:t>Government</w:t>
      </w:r>
      <w:bookmarkEnd w:id="1"/>
      <w:bookmarkEnd w:id="2"/>
    </w:p>
    <w:bookmarkEnd w:id="0"/>
    <w:p w14:paraId="7E323C30" w14:textId="77777777" w:rsidR="005165EF" w:rsidRPr="008F172C" w:rsidRDefault="005165EF" w:rsidP="005165EF">
      <w:pPr>
        <w:pStyle w:val="Body"/>
      </w:pPr>
    </w:p>
    <w:p w14:paraId="243CD588" w14:textId="1AC1ADF4" w:rsidR="00581C6B" w:rsidRPr="008F172C" w:rsidRDefault="005165EF" w:rsidP="00581C6B">
      <w:pPr>
        <w:pStyle w:val="Title"/>
        <w:spacing w:before="720"/>
        <w:contextualSpacing w:val="0"/>
        <w:jc w:val="center"/>
      </w:pPr>
      <w:r w:rsidRPr="008F172C">
        <w:rPr>
          <w:rFonts w:ascii="Arial" w:hAnsi="Arial"/>
        </w:rPr>
        <w:br w:type="page"/>
      </w:r>
      <w:r w:rsidR="00950462">
        <w:rPr>
          <w:rFonts w:ascii="Arial" w:hAnsi="Arial"/>
        </w:rPr>
        <w:lastRenderedPageBreak/>
        <w:t xml:space="preserve"> </w:t>
      </w:r>
      <w:r w:rsidR="00950462">
        <w:t>C</w:t>
      </w:r>
      <w:r w:rsidR="00581C6B" w:rsidRPr="008F172C">
        <w:t>OMMUNIQUE</w:t>
      </w:r>
    </w:p>
    <w:p w14:paraId="4CD884DE" w14:textId="77777777" w:rsidR="00581C6B" w:rsidRPr="008F172C" w:rsidRDefault="00581C6B" w:rsidP="120F5A3F">
      <w:pPr>
        <w:pStyle w:val="Headings"/>
        <w:ind w:right="-330"/>
      </w:pPr>
      <w:r>
        <w:t>MEETING OF FEDERAL, STATE AND TERRITORY SKILLS MINISTERS</w:t>
      </w:r>
    </w:p>
    <w:p w14:paraId="48EE75B9" w14:textId="27FDBFAE" w:rsidR="00647396" w:rsidRPr="00AC3B6D" w:rsidRDefault="00E71D0A" w:rsidP="00950462">
      <w:pPr>
        <w:pStyle w:val="Body"/>
        <w:spacing w:line="276" w:lineRule="auto"/>
        <w:ind w:right="-46"/>
        <w:rPr>
          <w:rFonts w:ascii="Calibri" w:hAnsi="Calibri" w:cs="Calibri"/>
          <w:sz w:val="22"/>
          <w:szCs w:val="22"/>
        </w:rPr>
      </w:pPr>
      <w:r w:rsidRPr="605A7E77">
        <w:rPr>
          <w:rFonts w:ascii="Calibri" w:hAnsi="Calibri" w:cs="Calibri"/>
          <w:sz w:val="22"/>
          <w:szCs w:val="22"/>
        </w:rPr>
        <w:t>Federal, State and Territory Skills and Training Ministers met on Friday, 25 August 2023 to</w:t>
      </w:r>
      <w:r w:rsidR="008F082B" w:rsidRPr="605A7E77">
        <w:rPr>
          <w:rFonts w:ascii="Calibri" w:hAnsi="Calibri" w:cs="Calibri"/>
          <w:sz w:val="22"/>
          <w:szCs w:val="22"/>
        </w:rPr>
        <w:t xml:space="preserve"> </w:t>
      </w:r>
      <w:r w:rsidR="00B831B8" w:rsidRPr="605A7E77">
        <w:rPr>
          <w:rFonts w:ascii="Calibri" w:hAnsi="Calibri" w:cs="Calibri"/>
          <w:sz w:val="22"/>
          <w:szCs w:val="22"/>
        </w:rPr>
        <w:t xml:space="preserve">further </w:t>
      </w:r>
      <w:r w:rsidR="00620FD3" w:rsidRPr="605A7E77">
        <w:rPr>
          <w:rFonts w:ascii="Calibri" w:hAnsi="Calibri" w:cs="Calibri"/>
          <w:sz w:val="22"/>
          <w:szCs w:val="22"/>
        </w:rPr>
        <w:t>progress</w:t>
      </w:r>
      <w:r w:rsidR="00552DBC" w:rsidRPr="605A7E77">
        <w:rPr>
          <w:rFonts w:ascii="Calibri" w:hAnsi="Calibri" w:cs="Calibri"/>
          <w:sz w:val="22"/>
          <w:szCs w:val="22"/>
        </w:rPr>
        <w:t xml:space="preserve"> the </w:t>
      </w:r>
      <w:r w:rsidR="00015EC1" w:rsidRPr="605A7E77">
        <w:rPr>
          <w:rFonts w:ascii="Calibri" w:hAnsi="Calibri" w:cs="Calibri"/>
          <w:sz w:val="22"/>
          <w:szCs w:val="22"/>
        </w:rPr>
        <w:t>development of a new National Skills Agreement</w:t>
      </w:r>
      <w:r w:rsidR="004E406F" w:rsidRPr="605A7E77">
        <w:rPr>
          <w:rFonts w:ascii="Calibri" w:hAnsi="Calibri" w:cs="Calibri"/>
          <w:sz w:val="22"/>
          <w:szCs w:val="22"/>
        </w:rPr>
        <w:t xml:space="preserve"> </w:t>
      </w:r>
      <w:r w:rsidR="00B15CCF">
        <w:rPr>
          <w:rFonts w:ascii="Calibri" w:hAnsi="Calibri" w:cs="Calibri"/>
          <w:sz w:val="22"/>
          <w:szCs w:val="22"/>
        </w:rPr>
        <w:t xml:space="preserve">(NSA) </w:t>
      </w:r>
      <w:r w:rsidR="004E406F" w:rsidRPr="605A7E77">
        <w:rPr>
          <w:rFonts w:ascii="Calibri" w:hAnsi="Calibri" w:cs="Calibri"/>
          <w:sz w:val="22"/>
          <w:szCs w:val="22"/>
        </w:rPr>
        <w:t xml:space="preserve">and associated reforms, </w:t>
      </w:r>
      <w:r w:rsidR="006023AD" w:rsidRPr="605A7E77">
        <w:rPr>
          <w:rFonts w:ascii="Calibri" w:hAnsi="Calibri" w:cs="Calibri"/>
          <w:sz w:val="22"/>
          <w:szCs w:val="22"/>
        </w:rPr>
        <w:t xml:space="preserve">and </w:t>
      </w:r>
      <w:r w:rsidR="008863E2" w:rsidRPr="605A7E77">
        <w:rPr>
          <w:rFonts w:ascii="Calibri" w:hAnsi="Calibri" w:cs="Calibri"/>
          <w:sz w:val="22"/>
          <w:szCs w:val="22"/>
        </w:rPr>
        <w:t xml:space="preserve">continue important discussions </w:t>
      </w:r>
      <w:r w:rsidR="00540C49" w:rsidRPr="605A7E77">
        <w:rPr>
          <w:rFonts w:ascii="Calibri" w:hAnsi="Calibri" w:cs="Calibri"/>
          <w:sz w:val="22"/>
          <w:szCs w:val="22"/>
        </w:rPr>
        <w:t>on</w:t>
      </w:r>
      <w:r w:rsidR="00784CE8" w:rsidRPr="605A7E77">
        <w:rPr>
          <w:rFonts w:ascii="Calibri" w:hAnsi="Calibri" w:cs="Calibri"/>
          <w:sz w:val="22"/>
          <w:szCs w:val="22"/>
        </w:rPr>
        <w:t xml:space="preserve"> t</w:t>
      </w:r>
      <w:r w:rsidR="00540C49" w:rsidRPr="605A7E77">
        <w:rPr>
          <w:rFonts w:ascii="Calibri" w:hAnsi="Calibri" w:cs="Calibri"/>
          <w:sz w:val="22"/>
          <w:szCs w:val="22"/>
        </w:rPr>
        <w:t>h</w:t>
      </w:r>
      <w:r w:rsidR="00784CE8" w:rsidRPr="605A7E77">
        <w:rPr>
          <w:rFonts w:ascii="Calibri" w:hAnsi="Calibri" w:cs="Calibri"/>
          <w:sz w:val="22"/>
          <w:szCs w:val="22"/>
        </w:rPr>
        <w:t>e</w:t>
      </w:r>
      <w:r w:rsidR="00540C49" w:rsidRPr="605A7E77">
        <w:rPr>
          <w:rFonts w:ascii="Calibri" w:hAnsi="Calibri" w:cs="Calibri"/>
          <w:sz w:val="22"/>
          <w:szCs w:val="22"/>
        </w:rPr>
        <w:t xml:space="preserve"> </w:t>
      </w:r>
      <w:r w:rsidR="00784CE8" w:rsidRPr="605A7E77">
        <w:rPr>
          <w:rFonts w:ascii="Calibri" w:hAnsi="Calibri" w:cs="Calibri"/>
          <w:sz w:val="22"/>
          <w:szCs w:val="22"/>
        </w:rPr>
        <w:t>VET sector</w:t>
      </w:r>
      <w:r w:rsidR="00151CC7" w:rsidRPr="605A7E77">
        <w:rPr>
          <w:rFonts w:ascii="Calibri" w:hAnsi="Calibri" w:cs="Calibri"/>
          <w:sz w:val="22"/>
          <w:szCs w:val="22"/>
        </w:rPr>
        <w:t>’s</w:t>
      </w:r>
      <w:r w:rsidR="00784CE8" w:rsidRPr="605A7E77">
        <w:rPr>
          <w:rFonts w:ascii="Calibri" w:hAnsi="Calibri" w:cs="Calibri"/>
          <w:sz w:val="22"/>
          <w:szCs w:val="22"/>
        </w:rPr>
        <w:t xml:space="preserve"> </w:t>
      </w:r>
      <w:r w:rsidR="00151CC7" w:rsidRPr="605A7E77">
        <w:rPr>
          <w:rFonts w:ascii="Calibri" w:hAnsi="Calibri" w:cs="Calibri"/>
          <w:sz w:val="22"/>
          <w:szCs w:val="22"/>
        </w:rPr>
        <w:t xml:space="preserve">role in </w:t>
      </w:r>
      <w:r w:rsidR="00E87E51" w:rsidRPr="605A7E77">
        <w:rPr>
          <w:rFonts w:ascii="Calibri" w:hAnsi="Calibri" w:cs="Calibri"/>
          <w:sz w:val="22"/>
          <w:szCs w:val="22"/>
        </w:rPr>
        <w:t xml:space="preserve">meeting </w:t>
      </w:r>
      <w:r w:rsidR="6684FBDD" w:rsidRPr="605A7E77">
        <w:rPr>
          <w:rFonts w:ascii="Calibri" w:hAnsi="Calibri" w:cs="Calibri"/>
          <w:sz w:val="22"/>
          <w:szCs w:val="22"/>
        </w:rPr>
        <w:t>g</w:t>
      </w:r>
      <w:r w:rsidR="0015515E" w:rsidRPr="605A7E77">
        <w:rPr>
          <w:rFonts w:ascii="Calibri" w:hAnsi="Calibri" w:cs="Calibri"/>
          <w:sz w:val="22"/>
          <w:szCs w:val="22"/>
        </w:rPr>
        <w:t>overnments’</w:t>
      </w:r>
      <w:r w:rsidR="00DA02F9" w:rsidRPr="605A7E77">
        <w:rPr>
          <w:rFonts w:ascii="Calibri" w:hAnsi="Calibri" w:cs="Calibri"/>
          <w:sz w:val="22"/>
          <w:szCs w:val="22"/>
        </w:rPr>
        <w:t xml:space="preserve"> commitments </w:t>
      </w:r>
      <w:r w:rsidR="0015515E" w:rsidRPr="605A7E77">
        <w:rPr>
          <w:rFonts w:ascii="Calibri" w:hAnsi="Calibri" w:cs="Calibri"/>
          <w:sz w:val="22"/>
          <w:szCs w:val="22"/>
        </w:rPr>
        <w:t xml:space="preserve">in </w:t>
      </w:r>
      <w:r w:rsidR="00784CE8" w:rsidRPr="605A7E77">
        <w:rPr>
          <w:rFonts w:ascii="Calibri" w:hAnsi="Calibri" w:cs="Calibri"/>
          <w:sz w:val="22"/>
          <w:szCs w:val="22"/>
        </w:rPr>
        <w:t>the National Agreement on Closing the Gap.</w:t>
      </w:r>
    </w:p>
    <w:p w14:paraId="3537745B" w14:textId="0E741A60" w:rsidR="009D1C71" w:rsidRPr="009D1C71" w:rsidRDefault="00013388" w:rsidP="009D1C71">
      <w:pPr>
        <w:pStyle w:val="Heading2"/>
      </w:pPr>
      <w:r w:rsidRPr="00013388">
        <w:t>5-year National Skills Agreement</w:t>
      </w:r>
      <w:r w:rsidRPr="00013388" w:rsidDel="00013388">
        <w:t xml:space="preserve"> </w:t>
      </w:r>
      <w:r w:rsidR="002F0C94" w:rsidRPr="009D1C71">
        <w:t xml:space="preserve">Skills </w:t>
      </w:r>
    </w:p>
    <w:p w14:paraId="5BD8F604" w14:textId="44788E5A" w:rsidR="00C96F75" w:rsidRPr="00C96F75" w:rsidRDefault="00C96F75" w:rsidP="3FF13964">
      <w:pPr>
        <w:rPr>
          <w:rFonts w:ascii="Calibri" w:eastAsia="Times New Roman" w:hAnsi="Calibri" w:cs="Calibri"/>
          <w:color w:val="auto"/>
          <w:sz w:val="22"/>
        </w:rPr>
      </w:pPr>
      <w:r w:rsidRPr="3FF13964">
        <w:rPr>
          <w:rFonts w:ascii="Calibri" w:eastAsia="Times New Roman" w:hAnsi="Calibri" w:cs="Calibri"/>
          <w:color w:val="auto"/>
          <w:sz w:val="22"/>
        </w:rPr>
        <w:t xml:space="preserve">Skills Ministers continued discussions on a new 5-year </w:t>
      </w:r>
      <w:r w:rsidRPr="00B80F6F">
        <w:rPr>
          <w:rFonts w:ascii="Calibri" w:eastAsia="Times New Roman" w:hAnsi="Calibri" w:cs="Calibri"/>
          <w:color w:val="auto"/>
          <w:sz w:val="22"/>
        </w:rPr>
        <w:t>NSA,</w:t>
      </w:r>
      <w:r w:rsidRPr="3FF13964">
        <w:rPr>
          <w:rFonts w:ascii="Calibri" w:eastAsia="Times New Roman" w:hAnsi="Calibri" w:cs="Calibri"/>
          <w:color w:val="auto"/>
          <w:sz w:val="22"/>
        </w:rPr>
        <w:t xml:space="preserve"> reaffirming governments’ shared commitment to have the NSA commence</w:t>
      </w:r>
      <w:r w:rsidR="00B61DA9">
        <w:rPr>
          <w:rFonts w:ascii="Calibri" w:eastAsia="Times New Roman" w:hAnsi="Calibri" w:cs="Calibri"/>
          <w:color w:val="auto"/>
          <w:sz w:val="22"/>
        </w:rPr>
        <w:t xml:space="preserve"> </w:t>
      </w:r>
      <w:r w:rsidRPr="3FF13964">
        <w:rPr>
          <w:rFonts w:ascii="Calibri" w:eastAsia="Times New Roman" w:hAnsi="Calibri" w:cs="Calibri"/>
          <w:color w:val="auto"/>
          <w:sz w:val="22"/>
        </w:rPr>
        <w:t>on 1 January 2024</w:t>
      </w:r>
      <w:r w:rsidR="00A83AFA">
        <w:rPr>
          <w:rFonts w:ascii="Calibri" w:eastAsia="Times New Roman" w:hAnsi="Calibri" w:cs="Calibri"/>
          <w:color w:val="auto"/>
          <w:sz w:val="22"/>
        </w:rPr>
        <w:t>,</w:t>
      </w:r>
      <w:r w:rsidR="003353DF" w:rsidRPr="3FF13964">
        <w:rPr>
          <w:rFonts w:ascii="Calibri" w:eastAsia="Times New Roman" w:hAnsi="Calibri" w:cs="Calibri"/>
          <w:color w:val="auto"/>
          <w:sz w:val="22"/>
        </w:rPr>
        <w:t xml:space="preserve"> </w:t>
      </w:r>
      <w:r w:rsidR="00FA14C3" w:rsidRPr="00A83AFA">
        <w:rPr>
          <w:rFonts w:ascii="Calibri" w:eastAsia="Times New Roman" w:hAnsi="Calibri" w:cs="Calibri"/>
          <w:color w:val="auto"/>
          <w:sz w:val="22"/>
        </w:rPr>
        <w:t>that</w:t>
      </w:r>
      <w:r w:rsidR="00FA14C3">
        <w:rPr>
          <w:rFonts w:ascii="Calibri" w:eastAsia="Times New Roman" w:hAnsi="Calibri" w:cs="Calibri"/>
          <w:color w:val="auto"/>
          <w:sz w:val="22"/>
        </w:rPr>
        <w:t xml:space="preserve"> delivers on National Cabinet’s shared vision and principles for VET</w:t>
      </w:r>
      <w:r w:rsidR="00FA14C3" w:rsidRPr="3FF13964">
        <w:rPr>
          <w:rFonts w:ascii="Calibri" w:eastAsia="Times New Roman" w:hAnsi="Calibri" w:cs="Calibri"/>
          <w:color w:val="auto"/>
          <w:sz w:val="22"/>
        </w:rPr>
        <w:t>.</w:t>
      </w:r>
    </w:p>
    <w:p w14:paraId="2D62E932" w14:textId="2FF7DA9A" w:rsidR="00C96F75" w:rsidRPr="00C96F75" w:rsidRDefault="00C96F75" w:rsidP="003A5446">
      <w:pPr>
        <w:ind w:right="-188"/>
        <w:rPr>
          <w:rFonts w:ascii="Calibri" w:eastAsia="Times New Roman" w:hAnsi="Calibri" w:cs="Calibri"/>
          <w:color w:val="auto"/>
          <w:sz w:val="22"/>
        </w:rPr>
      </w:pPr>
      <w:r w:rsidRPr="5D83A339">
        <w:rPr>
          <w:rFonts w:ascii="Calibri" w:eastAsia="Times New Roman" w:hAnsi="Calibri" w:cs="Calibri"/>
          <w:color w:val="auto"/>
          <w:sz w:val="22"/>
        </w:rPr>
        <w:t xml:space="preserve">Skills Ministers agreed that the NSA will </w:t>
      </w:r>
      <w:r w:rsidR="6167D166" w:rsidRPr="5D83A339">
        <w:rPr>
          <w:rFonts w:ascii="Calibri" w:eastAsia="Times New Roman" w:hAnsi="Calibri" w:cs="Calibri"/>
          <w:color w:val="auto"/>
          <w:sz w:val="22"/>
        </w:rPr>
        <w:t xml:space="preserve">be the first to </w:t>
      </w:r>
      <w:r w:rsidRPr="5D83A339">
        <w:rPr>
          <w:rFonts w:ascii="Calibri" w:eastAsia="Times New Roman" w:hAnsi="Calibri" w:cs="Calibri"/>
          <w:color w:val="auto"/>
          <w:sz w:val="22"/>
        </w:rPr>
        <w:t xml:space="preserve">embed a model for </w:t>
      </w:r>
      <w:r w:rsidR="5FD9B8D3" w:rsidRPr="5D83A339">
        <w:rPr>
          <w:rFonts w:ascii="Calibri" w:eastAsia="Times New Roman" w:hAnsi="Calibri" w:cs="Calibri"/>
          <w:color w:val="auto"/>
          <w:sz w:val="22"/>
        </w:rPr>
        <w:t xml:space="preserve">shared </w:t>
      </w:r>
      <w:r w:rsidR="506C786B" w:rsidRPr="5D83A339">
        <w:rPr>
          <w:rFonts w:ascii="Calibri" w:eastAsia="Times New Roman" w:hAnsi="Calibri" w:cs="Calibri"/>
          <w:color w:val="auto"/>
          <w:sz w:val="22"/>
        </w:rPr>
        <w:t>national</w:t>
      </w:r>
      <w:r w:rsidR="5E9C6399" w:rsidRPr="5D83A339">
        <w:rPr>
          <w:rFonts w:ascii="Calibri" w:eastAsia="Times New Roman" w:hAnsi="Calibri" w:cs="Calibri"/>
          <w:color w:val="auto"/>
          <w:sz w:val="22"/>
        </w:rPr>
        <w:t xml:space="preserve"> </w:t>
      </w:r>
      <w:r w:rsidRPr="5D83A339">
        <w:rPr>
          <w:rFonts w:ascii="Calibri" w:eastAsia="Times New Roman" w:hAnsi="Calibri" w:cs="Calibri"/>
          <w:color w:val="auto"/>
          <w:sz w:val="22"/>
        </w:rPr>
        <w:t xml:space="preserve">stewardship to </w:t>
      </w:r>
      <w:r w:rsidR="6A3A4034" w:rsidRPr="5D83A339">
        <w:rPr>
          <w:rFonts w:ascii="Calibri" w:eastAsia="Times New Roman" w:hAnsi="Calibri" w:cs="Calibri"/>
          <w:color w:val="auto"/>
          <w:sz w:val="22"/>
        </w:rPr>
        <w:t xml:space="preserve">provide national and </w:t>
      </w:r>
      <w:r w:rsidR="00CF3EC3">
        <w:rPr>
          <w:rFonts w:ascii="Calibri" w:eastAsia="Times New Roman" w:hAnsi="Calibri" w:cs="Calibri"/>
          <w:color w:val="auto"/>
          <w:sz w:val="22"/>
        </w:rPr>
        <w:t>State and Territory</w:t>
      </w:r>
      <w:r w:rsidR="6A3A4034" w:rsidRPr="5D83A339">
        <w:rPr>
          <w:rFonts w:ascii="Calibri" w:eastAsia="Times New Roman" w:hAnsi="Calibri" w:cs="Calibri"/>
          <w:color w:val="auto"/>
          <w:sz w:val="22"/>
        </w:rPr>
        <w:t xml:space="preserve"> </w:t>
      </w:r>
      <w:r w:rsidRPr="5D83A339">
        <w:rPr>
          <w:rFonts w:ascii="Calibri" w:eastAsia="Times New Roman" w:hAnsi="Calibri" w:cs="Calibri"/>
          <w:color w:val="auto"/>
          <w:sz w:val="22"/>
        </w:rPr>
        <w:t xml:space="preserve">leadership on skills </w:t>
      </w:r>
      <w:r w:rsidR="0AC03E06" w:rsidRPr="5D83A339">
        <w:rPr>
          <w:rFonts w:ascii="Calibri" w:eastAsia="Times New Roman" w:hAnsi="Calibri" w:cs="Calibri"/>
          <w:color w:val="auto"/>
          <w:sz w:val="22"/>
        </w:rPr>
        <w:t xml:space="preserve">delivery </w:t>
      </w:r>
      <w:r w:rsidR="00DC5818">
        <w:rPr>
          <w:rFonts w:ascii="Calibri" w:eastAsia="Times New Roman" w:hAnsi="Calibri" w:cs="Calibri"/>
          <w:color w:val="auto"/>
          <w:sz w:val="22"/>
        </w:rPr>
        <w:t xml:space="preserve">shared </w:t>
      </w:r>
      <w:r w:rsidRPr="5D83A339">
        <w:rPr>
          <w:rFonts w:ascii="Calibri" w:eastAsia="Times New Roman" w:hAnsi="Calibri" w:cs="Calibri"/>
          <w:color w:val="auto"/>
          <w:sz w:val="22"/>
        </w:rPr>
        <w:t>priorities – including:</w:t>
      </w:r>
    </w:p>
    <w:p w14:paraId="4698F2AA" w14:textId="77777777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Gender equality</w:t>
      </w:r>
    </w:p>
    <w:p w14:paraId="74A232E1" w14:textId="40A78F5B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Closing the Gap</w:t>
      </w:r>
    </w:p>
    <w:p w14:paraId="55AEB79C" w14:textId="36BE8F4B" w:rsidR="079B3FBF" w:rsidRDefault="079B3FBF" w:rsidP="007B7179">
      <w:pPr>
        <w:pStyle w:val="ListParagraph"/>
        <w:numPr>
          <w:ilvl w:val="0"/>
          <w:numId w:val="5"/>
        </w:numPr>
        <w:rPr>
          <w:rFonts w:eastAsia="Roboto Slab"/>
          <w:szCs w:val="24"/>
        </w:rPr>
      </w:pPr>
      <w:r w:rsidRPr="6A8097E9">
        <w:rPr>
          <w:rFonts w:ascii="Calibri" w:eastAsia="Times New Roman" w:hAnsi="Calibri" w:cs="Calibri"/>
          <w:color w:val="auto"/>
          <w:sz w:val="22"/>
        </w:rPr>
        <w:t>Foundation Skills</w:t>
      </w:r>
    </w:p>
    <w:p w14:paraId="0D86DAC0" w14:textId="77777777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Supporting the Net Zero transformation</w:t>
      </w:r>
    </w:p>
    <w:p w14:paraId="0982B8B7" w14:textId="77777777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Sustaining essential care services</w:t>
      </w:r>
    </w:p>
    <w:p w14:paraId="76F50A76" w14:textId="77336687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Developing Australia’s sovereign capability and food security</w:t>
      </w:r>
    </w:p>
    <w:p w14:paraId="5DEB2820" w14:textId="7C03F5BE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Ensuring Australia’s digital and technology capability</w:t>
      </w:r>
    </w:p>
    <w:p w14:paraId="319F43BC" w14:textId="4717FA2E" w:rsidR="00C96F75" w:rsidRPr="00C96F75" w:rsidRDefault="1EBD387B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6A8097E9">
        <w:rPr>
          <w:rFonts w:ascii="Calibri" w:eastAsia="Times New Roman" w:hAnsi="Calibri" w:cs="Calibri"/>
          <w:color w:val="auto"/>
          <w:sz w:val="22"/>
        </w:rPr>
        <w:t>Improving the quality of apprenticeships</w:t>
      </w:r>
      <w:r w:rsidR="00C96F75" w:rsidRPr="00C96F75">
        <w:rPr>
          <w:rFonts w:ascii="Calibri" w:eastAsia="Times New Roman" w:hAnsi="Calibri" w:cs="Calibri"/>
          <w:color w:val="auto"/>
          <w:sz w:val="22"/>
        </w:rPr>
        <w:t xml:space="preserve"> and</w:t>
      </w:r>
      <w:r w:rsidRPr="6A8097E9">
        <w:rPr>
          <w:rFonts w:ascii="Calibri" w:eastAsia="Times New Roman" w:hAnsi="Calibri" w:cs="Calibri"/>
          <w:color w:val="auto"/>
          <w:sz w:val="22"/>
        </w:rPr>
        <w:t xml:space="preserve"> </w:t>
      </w:r>
      <w:r w:rsidR="35D40B40" w:rsidRPr="698E0B4E">
        <w:rPr>
          <w:rFonts w:ascii="Calibri" w:eastAsia="Times New Roman" w:hAnsi="Calibri" w:cs="Calibri"/>
          <w:color w:val="auto"/>
          <w:sz w:val="22"/>
        </w:rPr>
        <w:t>improving</w:t>
      </w:r>
      <w:r w:rsidRPr="6A8097E9">
        <w:rPr>
          <w:rFonts w:ascii="Calibri" w:eastAsia="Times New Roman" w:hAnsi="Calibri" w:cs="Calibri"/>
          <w:color w:val="auto"/>
          <w:sz w:val="22"/>
        </w:rPr>
        <w:t xml:space="preserve"> completion rates</w:t>
      </w:r>
    </w:p>
    <w:p w14:paraId="45F6484E" w14:textId="6699A911" w:rsidR="00C96F75" w:rsidRPr="00C96F75" w:rsidRDefault="00C96F75" w:rsidP="007B7179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auto"/>
          <w:sz w:val="22"/>
        </w:rPr>
      </w:pPr>
      <w:r w:rsidRPr="00C96F75">
        <w:rPr>
          <w:rFonts w:ascii="Calibri" w:eastAsia="Times New Roman" w:hAnsi="Calibri" w:cs="Calibri"/>
          <w:color w:val="auto"/>
          <w:sz w:val="22"/>
        </w:rPr>
        <w:t>Delivering reforms to improve the regulation of VET</w:t>
      </w:r>
      <w:r w:rsidR="0050100E">
        <w:rPr>
          <w:rFonts w:ascii="Calibri" w:eastAsia="Times New Roman" w:hAnsi="Calibri" w:cs="Calibri"/>
          <w:color w:val="auto"/>
          <w:sz w:val="22"/>
        </w:rPr>
        <w:t xml:space="preserve"> qualifications and</w:t>
      </w:r>
      <w:r w:rsidRPr="00C96F75">
        <w:rPr>
          <w:rFonts w:ascii="Calibri" w:eastAsia="Times New Roman" w:hAnsi="Calibri" w:cs="Calibri"/>
          <w:color w:val="auto"/>
          <w:sz w:val="22"/>
        </w:rPr>
        <w:t xml:space="preserve"> quality</w:t>
      </w:r>
      <w:r w:rsidR="004A5790">
        <w:rPr>
          <w:rFonts w:ascii="Calibri" w:eastAsia="Times New Roman" w:hAnsi="Calibri" w:cs="Calibri"/>
          <w:color w:val="auto"/>
          <w:sz w:val="22"/>
        </w:rPr>
        <w:t>,</w:t>
      </w:r>
      <w:r w:rsidR="23C82C5A" w:rsidRPr="6A8097E9">
        <w:rPr>
          <w:rFonts w:ascii="Calibri" w:eastAsia="Times New Roman" w:hAnsi="Calibri" w:cs="Calibri"/>
          <w:color w:val="auto"/>
          <w:sz w:val="22"/>
        </w:rPr>
        <w:t xml:space="preserve"> and</w:t>
      </w:r>
    </w:p>
    <w:p w14:paraId="2FFF62D5" w14:textId="0AF216E6" w:rsidR="23C82C5A" w:rsidRDefault="23C82C5A" w:rsidP="007B7179">
      <w:pPr>
        <w:pStyle w:val="ListParagraph"/>
        <w:numPr>
          <w:ilvl w:val="0"/>
          <w:numId w:val="5"/>
        </w:numPr>
        <w:rPr>
          <w:rFonts w:eastAsia="Roboto Slab"/>
          <w:szCs w:val="24"/>
        </w:rPr>
      </w:pPr>
      <w:r w:rsidRPr="6A8097E9">
        <w:rPr>
          <w:rFonts w:ascii="Calibri" w:eastAsia="Times New Roman" w:hAnsi="Calibri" w:cs="Calibri"/>
          <w:color w:val="auto"/>
          <w:sz w:val="22"/>
        </w:rPr>
        <w:t xml:space="preserve">Boosting VET workforce capacity </w:t>
      </w:r>
    </w:p>
    <w:p w14:paraId="0187D4B7" w14:textId="6F935120" w:rsidR="0B52D0E4" w:rsidRDefault="0B52D0E4">
      <w:pPr>
        <w:pStyle w:val="Body"/>
        <w:spacing w:before="240" w:line="276" w:lineRule="auto"/>
        <w:ind w:right="-46"/>
        <w:rPr>
          <w:rFonts w:ascii="Calibri" w:hAnsi="Calibri" w:cs="Calibri"/>
          <w:sz w:val="22"/>
          <w:szCs w:val="22"/>
        </w:rPr>
      </w:pPr>
      <w:r w:rsidRPr="6A8097E9">
        <w:rPr>
          <w:rFonts w:ascii="Calibri" w:hAnsi="Calibri" w:cs="Calibri"/>
          <w:sz w:val="22"/>
          <w:szCs w:val="22"/>
        </w:rPr>
        <w:t xml:space="preserve">Skills Ministers emphasised that the focus on national priorities </w:t>
      </w:r>
      <w:r w:rsidR="00FA14C3" w:rsidRPr="003A5446">
        <w:rPr>
          <w:rFonts w:ascii="Calibri" w:hAnsi="Calibri" w:cs="Calibri"/>
          <w:sz w:val="22"/>
          <w:szCs w:val="22"/>
        </w:rPr>
        <w:t xml:space="preserve">will complement state priorities and local contexts </w:t>
      </w:r>
      <w:r w:rsidR="00FA14C3" w:rsidRPr="6A8097E9">
        <w:rPr>
          <w:rFonts w:ascii="Calibri" w:hAnsi="Calibri" w:cs="Calibri"/>
          <w:sz w:val="22"/>
          <w:szCs w:val="22"/>
        </w:rPr>
        <w:t xml:space="preserve">to ensure </w:t>
      </w:r>
      <w:r w:rsidRPr="6A8097E9">
        <w:rPr>
          <w:rFonts w:ascii="Calibri" w:hAnsi="Calibri" w:cs="Calibri"/>
          <w:sz w:val="22"/>
          <w:szCs w:val="22"/>
        </w:rPr>
        <w:t>that the VET sector provides high-quality, responsive and accessible education and training to boost productivity and support Australians to obtain the skills they need to participate and prosper in the modern economy.</w:t>
      </w:r>
    </w:p>
    <w:p w14:paraId="31FC4858" w14:textId="76B9DE8E" w:rsidR="0B52D0E4" w:rsidRPr="00404731" w:rsidRDefault="0B52D0E4" w:rsidP="00FE4890">
      <w:pPr>
        <w:pStyle w:val="Heading2"/>
      </w:pPr>
      <w:r w:rsidRPr="00404731">
        <w:t>TAFE Centres of Excellence</w:t>
      </w:r>
    </w:p>
    <w:p w14:paraId="75B2237F" w14:textId="77777777" w:rsidR="0075653A" w:rsidRDefault="32A114C7" w:rsidP="00B71FBE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58F051DD">
        <w:rPr>
          <w:rFonts w:ascii="Calibri" w:hAnsi="Calibri" w:cs="Calibri"/>
          <w:sz w:val="22"/>
          <w:szCs w:val="22"/>
        </w:rPr>
        <w:t xml:space="preserve">Skills Ministers also agreed that the NSA will establish </w:t>
      </w:r>
      <w:r w:rsidR="00FA14C3" w:rsidRPr="58F051DD">
        <w:rPr>
          <w:rFonts w:ascii="Calibri" w:hAnsi="Calibri" w:cs="Calibri"/>
          <w:sz w:val="22"/>
          <w:szCs w:val="22"/>
        </w:rPr>
        <w:t xml:space="preserve">nationally networked </w:t>
      </w:r>
      <w:r w:rsidRPr="58F051DD">
        <w:rPr>
          <w:rFonts w:ascii="Calibri" w:hAnsi="Calibri" w:cs="Calibri"/>
          <w:sz w:val="22"/>
          <w:szCs w:val="22"/>
        </w:rPr>
        <w:t xml:space="preserve">TAFE Centres of Excellence to </w:t>
      </w:r>
      <w:r w:rsidR="166875D1" w:rsidRPr="58F051DD">
        <w:rPr>
          <w:rFonts w:ascii="Calibri" w:hAnsi="Calibri" w:cs="Calibri"/>
          <w:sz w:val="22"/>
          <w:szCs w:val="22"/>
        </w:rPr>
        <w:t>provide skills</w:t>
      </w:r>
      <w:r w:rsidR="31F0012E" w:rsidRPr="58F051DD">
        <w:rPr>
          <w:rFonts w:ascii="Calibri" w:hAnsi="Calibri" w:cs="Calibri"/>
          <w:sz w:val="22"/>
          <w:szCs w:val="22"/>
        </w:rPr>
        <w:t xml:space="preserve"> </w:t>
      </w:r>
      <w:r w:rsidR="1F89650F" w:rsidRPr="58F051DD">
        <w:rPr>
          <w:rFonts w:ascii="Calibri" w:hAnsi="Calibri" w:cs="Calibri"/>
          <w:sz w:val="22"/>
          <w:szCs w:val="22"/>
        </w:rPr>
        <w:t xml:space="preserve">for </w:t>
      </w:r>
      <w:r w:rsidRPr="58F051DD">
        <w:rPr>
          <w:rFonts w:ascii="Calibri" w:hAnsi="Calibri" w:cs="Calibri"/>
          <w:sz w:val="22"/>
          <w:szCs w:val="22"/>
        </w:rPr>
        <w:t>strategically important industries and meet</w:t>
      </w:r>
      <w:r w:rsidR="008A513F">
        <w:rPr>
          <w:rFonts w:ascii="Calibri" w:hAnsi="Calibri" w:cs="Calibri"/>
          <w:sz w:val="22"/>
          <w:szCs w:val="22"/>
        </w:rPr>
        <w:t xml:space="preserve"> economic</w:t>
      </w:r>
      <w:r w:rsidRPr="58F051DD">
        <w:rPr>
          <w:rFonts w:ascii="Calibri" w:hAnsi="Calibri" w:cs="Calibri"/>
          <w:sz w:val="22"/>
          <w:szCs w:val="22"/>
        </w:rPr>
        <w:t xml:space="preserve"> challenges that demand a coordinated national response.</w:t>
      </w:r>
      <w:r w:rsidR="00E757A9" w:rsidRPr="58F051DD">
        <w:rPr>
          <w:rFonts w:ascii="Calibri" w:hAnsi="Calibri" w:cs="Calibri"/>
          <w:sz w:val="22"/>
          <w:szCs w:val="22"/>
        </w:rPr>
        <w:t xml:space="preserve"> </w:t>
      </w:r>
      <w:r w:rsidR="5BD41EB9" w:rsidRPr="58F051DD">
        <w:rPr>
          <w:rFonts w:ascii="Calibri" w:hAnsi="Calibri" w:cs="Calibri"/>
          <w:sz w:val="22"/>
          <w:szCs w:val="22"/>
        </w:rPr>
        <w:t xml:space="preserve">Nationally networked TAFE Centres of Excellence will partner with industry and universities to address skills needs and support productivity in key sectors. </w:t>
      </w:r>
    </w:p>
    <w:p w14:paraId="0BFED946" w14:textId="1BF95F5D" w:rsidR="32A114C7" w:rsidRDefault="007704D5" w:rsidP="00B71FBE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00BF7F4E">
        <w:rPr>
          <w:rFonts w:ascii="Calibri" w:hAnsi="Calibri" w:cs="Calibri"/>
          <w:sz w:val="22"/>
          <w:szCs w:val="22"/>
        </w:rPr>
        <w:t xml:space="preserve">Skills </w:t>
      </w:r>
      <w:r w:rsidR="00FA14C3" w:rsidRPr="00BF7F4E">
        <w:rPr>
          <w:rFonts w:ascii="Calibri" w:hAnsi="Calibri" w:cs="Calibri"/>
          <w:sz w:val="22"/>
          <w:szCs w:val="22"/>
        </w:rPr>
        <w:t xml:space="preserve">Ministers discussed priorities for TAFE Centres of Excellence under the NSA, to help grow the skills needed for high-potential and strategically important industries nationally. </w:t>
      </w:r>
      <w:r w:rsidR="00FA14C3">
        <w:rPr>
          <w:rFonts w:ascii="Calibri" w:hAnsi="Calibri" w:cs="Calibri"/>
          <w:sz w:val="22"/>
          <w:szCs w:val="22"/>
        </w:rPr>
        <w:t xml:space="preserve">Skills Ministers </w:t>
      </w:r>
      <w:r w:rsidR="00B3526B">
        <w:rPr>
          <w:rFonts w:ascii="Calibri" w:hAnsi="Calibri" w:cs="Calibri"/>
          <w:sz w:val="22"/>
          <w:szCs w:val="22"/>
        </w:rPr>
        <w:t>and their</w:t>
      </w:r>
      <w:r w:rsidR="00156B36">
        <w:rPr>
          <w:rFonts w:ascii="Calibri" w:hAnsi="Calibri" w:cs="Calibri"/>
          <w:sz w:val="22"/>
          <w:szCs w:val="22"/>
        </w:rPr>
        <w:t xml:space="preserve"> </w:t>
      </w:r>
      <w:r w:rsidR="004C3330">
        <w:rPr>
          <w:rFonts w:ascii="Calibri" w:hAnsi="Calibri" w:cs="Calibri"/>
          <w:sz w:val="22"/>
          <w:szCs w:val="22"/>
        </w:rPr>
        <w:t>d</w:t>
      </w:r>
      <w:r w:rsidR="00156B36">
        <w:rPr>
          <w:rFonts w:ascii="Calibri" w:hAnsi="Calibri" w:cs="Calibri"/>
          <w:sz w:val="22"/>
          <w:szCs w:val="22"/>
        </w:rPr>
        <w:t>epartment</w:t>
      </w:r>
      <w:r w:rsidR="004C3330">
        <w:rPr>
          <w:rFonts w:ascii="Calibri" w:hAnsi="Calibri" w:cs="Calibri"/>
          <w:sz w:val="22"/>
          <w:szCs w:val="22"/>
        </w:rPr>
        <w:t>al official</w:t>
      </w:r>
      <w:r w:rsidR="00156B36">
        <w:rPr>
          <w:rFonts w:ascii="Calibri" w:hAnsi="Calibri" w:cs="Calibri"/>
          <w:sz w:val="22"/>
          <w:szCs w:val="22"/>
        </w:rPr>
        <w:t>s</w:t>
      </w:r>
      <w:r w:rsidR="00D67DC5">
        <w:rPr>
          <w:rFonts w:ascii="Calibri" w:hAnsi="Calibri" w:cs="Calibri"/>
          <w:sz w:val="22"/>
          <w:szCs w:val="22"/>
        </w:rPr>
        <w:t xml:space="preserve"> </w:t>
      </w:r>
      <w:r w:rsidR="00FA14C3">
        <w:rPr>
          <w:rFonts w:ascii="Calibri" w:hAnsi="Calibri" w:cs="Calibri"/>
          <w:sz w:val="22"/>
          <w:szCs w:val="22"/>
        </w:rPr>
        <w:t xml:space="preserve">will work closely with </w:t>
      </w:r>
      <w:r w:rsidR="00FA14C3" w:rsidRPr="58F051DD">
        <w:rPr>
          <w:rFonts w:ascii="Calibri" w:hAnsi="Calibri" w:cs="Calibri"/>
          <w:sz w:val="22"/>
          <w:szCs w:val="22"/>
        </w:rPr>
        <w:t>TAFE</w:t>
      </w:r>
      <w:r w:rsidR="00FA14C3">
        <w:rPr>
          <w:rFonts w:ascii="Calibri" w:hAnsi="Calibri" w:cs="Calibri"/>
          <w:sz w:val="22"/>
          <w:szCs w:val="22"/>
        </w:rPr>
        <w:t>s</w:t>
      </w:r>
      <w:r w:rsidR="00FA14C3" w:rsidRPr="58F051DD">
        <w:rPr>
          <w:rFonts w:ascii="Calibri" w:hAnsi="Calibri" w:cs="Calibri"/>
          <w:sz w:val="22"/>
          <w:szCs w:val="22"/>
        </w:rPr>
        <w:t xml:space="preserve"> </w:t>
      </w:r>
      <w:r w:rsidR="00FA14C3">
        <w:rPr>
          <w:rFonts w:ascii="Calibri" w:hAnsi="Calibri" w:cs="Calibri"/>
          <w:sz w:val="22"/>
          <w:szCs w:val="22"/>
        </w:rPr>
        <w:t>to</w:t>
      </w:r>
      <w:r w:rsidR="00D67DC5">
        <w:rPr>
          <w:rFonts w:ascii="Calibri" w:hAnsi="Calibri" w:cs="Calibri"/>
          <w:sz w:val="22"/>
          <w:szCs w:val="22"/>
        </w:rPr>
        <w:t xml:space="preserve"> ex</w:t>
      </w:r>
      <w:r w:rsidR="002144D2">
        <w:rPr>
          <w:rFonts w:ascii="Calibri" w:hAnsi="Calibri" w:cs="Calibri"/>
          <w:sz w:val="22"/>
          <w:szCs w:val="22"/>
        </w:rPr>
        <w:t>pedite</w:t>
      </w:r>
      <w:r w:rsidR="00FA14C3">
        <w:rPr>
          <w:rFonts w:ascii="Calibri" w:hAnsi="Calibri" w:cs="Calibri"/>
          <w:sz w:val="22"/>
          <w:szCs w:val="22"/>
        </w:rPr>
        <w:t xml:space="preserve"> deliver</w:t>
      </w:r>
      <w:r w:rsidR="002144D2">
        <w:rPr>
          <w:rFonts w:ascii="Calibri" w:hAnsi="Calibri" w:cs="Calibri"/>
          <w:sz w:val="22"/>
          <w:szCs w:val="22"/>
        </w:rPr>
        <w:t>y</w:t>
      </w:r>
      <w:r w:rsidR="00FA14C3">
        <w:rPr>
          <w:rFonts w:ascii="Calibri" w:hAnsi="Calibri" w:cs="Calibri"/>
          <w:sz w:val="22"/>
          <w:szCs w:val="22"/>
        </w:rPr>
        <w:t xml:space="preserve"> on this commitment.</w:t>
      </w:r>
      <w:r w:rsidR="00FA14C3" w:rsidRPr="58F051DD">
        <w:rPr>
          <w:rFonts w:ascii="Calibri" w:hAnsi="Calibri" w:cs="Calibri"/>
          <w:sz w:val="22"/>
          <w:szCs w:val="22"/>
        </w:rPr>
        <w:t xml:space="preserve"> </w:t>
      </w:r>
      <w:r w:rsidR="006A2A10">
        <w:rPr>
          <w:rFonts w:ascii="Calibri" w:hAnsi="Calibri" w:cs="Calibri"/>
          <w:sz w:val="22"/>
          <w:szCs w:val="22"/>
        </w:rPr>
        <w:t>National p</w:t>
      </w:r>
      <w:r w:rsidR="5BD41EB9" w:rsidRPr="58F051DD">
        <w:rPr>
          <w:rFonts w:ascii="Calibri" w:hAnsi="Calibri" w:cs="Calibri"/>
          <w:sz w:val="22"/>
          <w:szCs w:val="22"/>
        </w:rPr>
        <w:t>riorities for Centres of Excellence will include supporting transformation to a net zero economy, sustaining essential care and support services, ensuring Australia’s digital and technological capability and sovereign capability.</w:t>
      </w:r>
      <w:r w:rsidR="003E5F28">
        <w:rPr>
          <w:rFonts w:ascii="Calibri" w:hAnsi="Calibri" w:cs="Calibri"/>
          <w:sz w:val="22"/>
          <w:szCs w:val="22"/>
        </w:rPr>
        <w:t xml:space="preserve"> </w:t>
      </w:r>
    </w:p>
    <w:p w14:paraId="7C3D777B" w14:textId="77777777" w:rsidR="0095277D" w:rsidRDefault="0095277D">
      <w:pPr>
        <w:spacing w:after="160" w:line="259" w:lineRule="auto"/>
        <w:rPr>
          <w:rFonts w:asciiTheme="majorHAnsi" w:eastAsiaTheme="majorEastAsia" w:hAnsiTheme="majorHAnsi" w:cstheme="majorBidi"/>
          <w:sz w:val="28"/>
          <w:szCs w:val="26"/>
        </w:rPr>
      </w:pPr>
      <w:r>
        <w:br w:type="page"/>
      </w:r>
    </w:p>
    <w:p w14:paraId="632B6427" w14:textId="2EC95137" w:rsidR="00143BC4" w:rsidRPr="006A3B93" w:rsidRDefault="00143BC4" w:rsidP="00FE4890">
      <w:pPr>
        <w:pStyle w:val="Heading2"/>
      </w:pPr>
      <w:r w:rsidRPr="006A3B93">
        <w:lastRenderedPageBreak/>
        <w:t>Fee-Free TAFE</w:t>
      </w:r>
    </w:p>
    <w:p w14:paraId="328F4ABD" w14:textId="02480827" w:rsidR="00291D6A" w:rsidRPr="003034D9" w:rsidRDefault="00480D53" w:rsidP="00B71FBE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200BDB75">
        <w:rPr>
          <w:rFonts w:ascii="Calibri" w:hAnsi="Calibri" w:cs="Calibri"/>
          <w:sz w:val="22"/>
          <w:szCs w:val="22"/>
        </w:rPr>
        <w:t xml:space="preserve">Skills Ministers </w:t>
      </w:r>
      <w:r w:rsidR="00486BD4" w:rsidRPr="200BDB75">
        <w:rPr>
          <w:rFonts w:ascii="Calibri" w:hAnsi="Calibri" w:cs="Calibri"/>
          <w:sz w:val="22"/>
          <w:szCs w:val="22"/>
        </w:rPr>
        <w:t>note</w:t>
      </w:r>
      <w:r w:rsidR="00367642" w:rsidRPr="200BDB75">
        <w:rPr>
          <w:rFonts w:ascii="Calibri" w:hAnsi="Calibri" w:cs="Calibri"/>
          <w:sz w:val="22"/>
          <w:szCs w:val="22"/>
        </w:rPr>
        <w:t>d</w:t>
      </w:r>
      <w:r w:rsidR="00486BD4" w:rsidRPr="200BDB75">
        <w:rPr>
          <w:rFonts w:ascii="Calibri" w:hAnsi="Calibri" w:cs="Calibri"/>
          <w:sz w:val="22"/>
          <w:szCs w:val="22"/>
        </w:rPr>
        <w:t xml:space="preserve"> </w:t>
      </w:r>
      <w:r w:rsidR="00BD6487" w:rsidRPr="200BDB75">
        <w:rPr>
          <w:rFonts w:ascii="Calibri" w:hAnsi="Calibri" w:cs="Calibri"/>
          <w:sz w:val="22"/>
          <w:szCs w:val="22"/>
        </w:rPr>
        <w:t xml:space="preserve">that </w:t>
      </w:r>
      <w:r w:rsidR="00B86717" w:rsidRPr="200BDB75">
        <w:rPr>
          <w:rFonts w:ascii="Calibri" w:hAnsi="Calibri" w:cs="Calibri"/>
          <w:sz w:val="22"/>
          <w:szCs w:val="22"/>
        </w:rPr>
        <w:t>Fee-Free TAFE</w:t>
      </w:r>
      <w:r w:rsidR="00367642" w:rsidRPr="200BDB75">
        <w:rPr>
          <w:rFonts w:ascii="Calibri" w:hAnsi="Calibri" w:cs="Calibri"/>
          <w:sz w:val="22"/>
          <w:szCs w:val="22"/>
        </w:rPr>
        <w:t xml:space="preserve"> </w:t>
      </w:r>
      <w:r w:rsidR="00BD6487" w:rsidRPr="200BDB75">
        <w:rPr>
          <w:rFonts w:ascii="Calibri" w:hAnsi="Calibri" w:cs="Calibri"/>
          <w:sz w:val="22"/>
          <w:szCs w:val="22"/>
        </w:rPr>
        <w:t xml:space="preserve">enrolments have been </w:t>
      </w:r>
      <w:r w:rsidR="32CCC795" w:rsidRPr="698E0B4E">
        <w:rPr>
          <w:rFonts w:ascii="Calibri" w:hAnsi="Calibri" w:cs="Calibri"/>
          <w:sz w:val="22"/>
          <w:szCs w:val="22"/>
        </w:rPr>
        <w:t>extremely successful</w:t>
      </w:r>
      <w:r w:rsidR="00367642" w:rsidRPr="200BDB75">
        <w:rPr>
          <w:rFonts w:ascii="Calibri" w:hAnsi="Calibri" w:cs="Calibri"/>
          <w:sz w:val="22"/>
          <w:szCs w:val="22"/>
        </w:rPr>
        <w:t xml:space="preserve">, exceeding the </w:t>
      </w:r>
      <w:r w:rsidR="20B167FE" w:rsidRPr="698E0B4E">
        <w:rPr>
          <w:rFonts w:ascii="Calibri" w:hAnsi="Calibri" w:cs="Calibri"/>
          <w:sz w:val="22"/>
          <w:szCs w:val="22"/>
        </w:rPr>
        <w:t xml:space="preserve">national </w:t>
      </w:r>
      <w:r w:rsidR="51441C68" w:rsidRPr="698E0B4E">
        <w:rPr>
          <w:rFonts w:ascii="Calibri" w:hAnsi="Calibri" w:cs="Calibri"/>
          <w:sz w:val="22"/>
          <w:szCs w:val="22"/>
        </w:rPr>
        <w:t xml:space="preserve">target of </w:t>
      </w:r>
      <w:r w:rsidR="00367642" w:rsidRPr="200BDB75">
        <w:rPr>
          <w:rFonts w:ascii="Calibri" w:hAnsi="Calibri" w:cs="Calibri"/>
          <w:sz w:val="22"/>
          <w:szCs w:val="22"/>
        </w:rPr>
        <w:t xml:space="preserve">180,000 </w:t>
      </w:r>
      <w:r w:rsidR="51441C68" w:rsidRPr="698E0B4E">
        <w:rPr>
          <w:rFonts w:ascii="Calibri" w:hAnsi="Calibri" w:cs="Calibri"/>
          <w:sz w:val="22"/>
          <w:szCs w:val="22"/>
        </w:rPr>
        <w:t>enrolments</w:t>
      </w:r>
      <w:r w:rsidR="009522DF">
        <w:rPr>
          <w:rFonts w:ascii="Calibri" w:hAnsi="Calibri" w:cs="Calibri"/>
          <w:sz w:val="22"/>
          <w:szCs w:val="22"/>
        </w:rPr>
        <w:t xml:space="preserve"> under the </w:t>
      </w:r>
      <w:r w:rsidR="004962AD">
        <w:rPr>
          <w:rFonts w:ascii="Calibri" w:hAnsi="Calibri" w:cs="Calibri"/>
          <w:sz w:val="22"/>
          <w:szCs w:val="22"/>
        </w:rPr>
        <w:t>2</w:t>
      </w:r>
      <w:r w:rsidR="00D53968">
        <w:rPr>
          <w:rFonts w:ascii="Calibri" w:hAnsi="Calibri" w:cs="Calibri"/>
          <w:sz w:val="22"/>
          <w:szCs w:val="22"/>
        </w:rPr>
        <w:t xml:space="preserve">023 </w:t>
      </w:r>
      <w:r w:rsidR="00220459">
        <w:rPr>
          <w:rFonts w:ascii="Calibri" w:hAnsi="Calibri" w:cs="Calibri"/>
          <w:sz w:val="22"/>
          <w:szCs w:val="22"/>
        </w:rPr>
        <w:t>12-</w:t>
      </w:r>
      <w:r w:rsidR="00540A55">
        <w:rPr>
          <w:rFonts w:ascii="Calibri" w:hAnsi="Calibri" w:cs="Calibri"/>
          <w:sz w:val="22"/>
          <w:szCs w:val="22"/>
        </w:rPr>
        <w:t>month</w:t>
      </w:r>
      <w:r w:rsidR="00EA0D63">
        <w:rPr>
          <w:rFonts w:ascii="Calibri" w:hAnsi="Calibri" w:cs="Calibri"/>
          <w:sz w:val="22"/>
          <w:szCs w:val="22"/>
        </w:rPr>
        <w:t xml:space="preserve"> </w:t>
      </w:r>
      <w:r w:rsidR="00B869A4">
        <w:rPr>
          <w:rFonts w:ascii="Calibri" w:hAnsi="Calibri" w:cs="Calibri"/>
          <w:sz w:val="22"/>
          <w:szCs w:val="22"/>
        </w:rPr>
        <w:t>Skills Agreement</w:t>
      </w:r>
      <w:r w:rsidR="00A16A7C" w:rsidRPr="698E0B4E">
        <w:rPr>
          <w:rFonts w:ascii="Calibri" w:hAnsi="Calibri" w:cs="Calibri"/>
          <w:sz w:val="22"/>
          <w:szCs w:val="22"/>
        </w:rPr>
        <w:t>.</w:t>
      </w:r>
      <w:r w:rsidR="00A16A7C" w:rsidRPr="200BDB75">
        <w:rPr>
          <w:rFonts w:ascii="Calibri" w:hAnsi="Calibri" w:cs="Calibri"/>
          <w:sz w:val="22"/>
          <w:szCs w:val="22"/>
        </w:rPr>
        <w:t xml:space="preserve"> Skills Ministers </w:t>
      </w:r>
      <w:r w:rsidRPr="200BDB75">
        <w:rPr>
          <w:rFonts w:ascii="Calibri" w:hAnsi="Calibri" w:cs="Calibri"/>
          <w:sz w:val="22"/>
          <w:szCs w:val="22"/>
        </w:rPr>
        <w:t xml:space="preserve">welcomed </w:t>
      </w:r>
      <w:r w:rsidR="6A119FE5" w:rsidRPr="12EDA993">
        <w:rPr>
          <w:rFonts w:ascii="Calibri" w:hAnsi="Calibri" w:cs="Calibri"/>
          <w:sz w:val="22"/>
          <w:szCs w:val="22"/>
        </w:rPr>
        <w:t xml:space="preserve">progress on </w:t>
      </w:r>
      <w:r w:rsidRPr="200BDB75">
        <w:rPr>
          <w:rFonts w:ascii="Calibri" w:hAnsi="Calibri" w:cs="Calibri"/>
          <w:sz w:val="22"/>
          <w:szCs w:val="22"/>
        </w:rPr>
        <w:t xml:space="preserve">an extension to the </w:t>
      </w:r>
      <w:r w:rsidR="00B91D85" w:rsidRPr="200BDB75">
        <w:rPr>
          <w:rFonts w:ascii="Calibri" w:hAnsi="Calibri" w:cs="Calibri"/>
          <w:sz w:val="22"/>
          <w:szCs w:val="22"/>
        </w:rPr>
        <w:t xml:space="preserve">existing </w:t>
      </w:r>
      <w:r w:rsidRPr="200BDB75">
        <w:rPr>
          <w:rFonts w:ascii="Calibri" w:hAnsi="Calibri" w:cs="Calibri"/>
          <w:sz w:val="22"/>
          <w:szCs w:val="22"/>
        </w:rPr>
        <w:t xml:space="preserve">12-month Skills Agreement </w:t>
      </w:r>
      <w:r w:rsidR="003B65EF" w:rsidRPr="200BDB75">
        <w:rPr>
          <w:rFonts w:ascii="Calibri" w:hAnsi="Calibri" w:cs="Calibri"/>
          <w:sz w:val="22"/>
          <w:szCs w:val="22"/>
        </w:rPr>
        <w:t xml:space="preserve">to </w:t>
      </w:r>
      <w:r w:rsidRPr="200BDB75">
        <w:rPr>
          <w:rFonts w:ascii="Calibri" w:hAnsi="Calibri" w:cs="Calibri"/>
          <w:sz w:val="22"/>
          <w:szCs w:val="22"/>
        </w:rPr>
        <w:t xml:space="preserve">deliver an additional 300,000 Fee-Free TAFE places for students across Australia </w:t>
      </w:r>
      <w:r w:rsidR="4F8A92F7" w:rsidRPr="200BDB75">
        <w:rPr>
          <w:rFonts w:ascii="Calibri" w:hAnsi="Calibri" w:cs="Calibri"/>
          <w:sz w:val="22"/>
          <w:szCs w:val="22"/>
        </w:rPr>
        <w:t xml:space="preserve">over three years </w:t>
      </w:r>
      <w:r w:rsidRPr="200BDB75">
        <w:rPr>
          <w:rFonts w:ascii="Calibri" w:hAnsi="Calibri" w:cs="Calibri"/>
          <w:sz w:val="22"/>
          <w:szCs w:val="22"/>
        </w:rPr>
        <w:t>from January</w:t>
      </w:r>
      <w:r w:rsidR="00C1519B">
        <w:rPr>
          <w:rFonts w:ascii="Calibri" w:hAnsi="Calibri" w:cs="Calibri"/>
          <w:sz w:val="22"/>
          <w:szCs w:val="22"/>
        </w:rPr>
        <w:t> </w:t>
      </w:r>
      <w:r w:rsidRPr="200BDB75">
        <w:rPr>
          <w:rFonts w:ascii="Calibri" w:hAnsi="Calibri" w:cs="Calibri"/>
          <w:sz w:val="22"/>
          <w:szCs w:val="22"/>
        </w:rPr>
        <w:t>2024.</w:t>
      </w:r>
    </w:p>
    <w:p w14:paraId="6D94EA8A" w14:textId="6F5040C8" w:rsidR="006A3B93" w:rsidRDefault="65AD2D68" w:rsidP="00E4715A">
      <w:pPr>
        <w:pStyle w:val="Body"/>
        <w:spacing w:line="276" w:lineRule="auto"/>
        <w:ind w:right="-45"/>
        <w:rPr>
          <w:rFonts w:ascii="Calibri" w:hAnsi="Calibri" w:cs="Calibri"/>
          <w:sz w:val="22"/>
          <w:szCs w:val="22"/>
        </w:rPr>
      </w:pPr>
      <w:r w:rsidRPr="12EDA993">
        <w:rPr>
          <w:rFonts w:ascii="Calibri" w:hAnsi="Calibri" w:cs="Calibri"/>
          <w:sz w:val="22"/>
          <w:szCs w:val="22"/>
        </w:rPr>
        <w:t xml:space="preserve">Consistent with the </w:t>
      </w:r>
      <w:r w:rsidR="00310A4E" w:rsidRPr="00310A4E">
        <w:rPr>
          <w:rFonts w:ascii="Calibri" w:hAnsi="Calibri" w:cs="Calibri"/>
          <w:sz w:val="22"/>
          <w:szCs w:val="22"/>
        </w:rPr>
        <w:t>Commonwealth</w:t>
      </w:r>
      <w:r w:rsidRPr="00310A4E">
        <w:rPr>
          <w:rFonts w:ascii="Calibri" w:hAnsi="Calibri" w:cs="Calibri"/>
          <w:sz w:val="22"/>
          <w:szCs w:val="22"/>
        </w:rPr>
        <w:t>’s commitment</w:t>
      </w:r>
      <w:r w:rsidRPr="12EDA993">
        <w:rPr>
          <w:rFonts w:ascii="Calibri" w:hAnsi="Calibri" w:cs="Calibri"/>
          <w:sz w:val="22"/>
          <w:szCs w:val="22"/>
        </w:rPr>
        <w:t xml:space="preserve"> to put TAFE at the centre of the VET</w:t>
      </w:r>
      <w:r w:rsidR="00DF3837">
        <w:rPr>
          <w:rFonts w:ascii="Calibri" w:hAnsi="Calibri" w:cs="Calibri"/>
          <w:sz w:val="22"/>
          <w:szCs w:val="22"/>
        </w:rPr>
        <w:t> </w:t>
      </w:r>
      <w:r w:rsidRPr="12EDA993">
        <w:rPr>
          <w:rFonts w:ascii="Calibri" w:hAnsi="Calibri" w:cs="Calibri"/>
          <w:sz w:val="22"/>
          <w:szCs w:val="22"/>
        </w:rPr>
        <w:t>sector, these</w:t>
      </w:r>
      <w:r w:rsidR="00310A4E">
        <w:rPr>
          <w:rFonts w:ascii="Calibri" w:hAnsi="Calibri" w:cs="Calibri"/>
          <w:sz w:val="22"/>
          <w:szCs w:val="22"/>
        </w:rPr>
        <w:t> </w:t>
      </w:r>
      <w:r w:rsidRPr="12EDA993">
        <w:rPr>
          <w:rFonts w:ascii="Calibri" w:hAnsi="Calibri" w:cs="Calibri"/>
          <w:sz w:val="22"/>
          <w:szCs w:val="22"/>
        </w:rPr>
        <w:t xml:space="preserve">places </w:t>
      </w:r>
      <w:r w:rsidR="50EB6DFD" w:rsidRPr="12EDA993">
        <w:rPr>
          <w:rFonts w:ascii="Calibri" w:hAnsi="Calibri" w:cs="Calibri"/>
          <w:sz w:val="22"/>
          <w:szCs w:val="22"/>
        </w:rPr>
        <w:t xml:space="preserve">would </w:t>
      </w:r>
      <w:r w:rsidR="37B1D823" w:rsidRPr="12EDA993">
        <w:rPr>
          <w:rFonts w:ascii="Calibri" w:hAnsi="Calibri" w:cs="Calibri"/>
          <w:sz w:val="22"/>
          <w:szCs w:val="22"/>
        </w:rPr>
        <w:t>provide further</w:t>
      </w:r>
      <w:r w:rsidR="53A7917E" w:rsidRPr="12EDA993">
        <w:rPr>
          <w:rFonts w:ascii="Calibri" w:hAnsi="Calibri" w:cs="Calibri"/>
          <w:sz w:val="22"/>
          <w:szCs w:val="22"/>
        </w:rPr>
        <w:t xml:space="preserve"> opportunities </w:t>
      </w:r>
      <w:r w:rsidR="3E04CEBC" w:rsidRPr="12EDA993">
        <w:rPr>
          <w:rFonts w:ascii="Calibri" w:hAnsi="Calibri" w:cs="Calibri"/>
          <w:sz w:val="22"/>
          <w:szCs w:val="22"/>
        </w:rPr>
        <w:t xml:space="preserve">to upskill for </w:t>
      </w:r>
      <w:r w:rsidRPr="12EDA993">
        <w:rPr>
          <w:rFonts w:ascii="Calibri" w:hAnsi="Calibri" w:cs="Calibri"/>
          <w:sz w:val="22"/>
          <w:szCs w:val="22"/>
        </w:rPr>
        <w:t xml:space="preserve">priority groups </w:t>
      </w:r>
      <w:r w:rsidR="5B66AB30" w:rsidRPr="12EDA993">
        <w:rPr>
          <w:rFonts w:ascii="Calibri" w:hAnsi="Calibri" w:cs="Calibri"/>
          <w:sz w:val="22"/>
          <w:szCs w:val="22"/>
        </w:rPr>
        <w:t xml:space="preserve">such as </w:t>
      </w:r>
      <w:r w:rsidR="7653C6CF" w:rsidRPr="12EDA993">
        <w:rPr>
          <w:rFonts w:ascii="Calibri" w:hAnsi="Calibri" w:cs="Calibri"/>
          <w:sz w:val="22"/>
          <w:szCs w:val="22"/>
        </w:rPr>
        <w:t xml:space="preserve">First Nations </w:t>
      </w:r>
      <w:r w:rsidR="00412653">
        <w:rPr>
          <w:rFonts w:ascii="Calibri" w:hAnsi="Calibri" w:cs="Calibri"/>
          <w:sz w:val="22"/>
          <w:szCs w:val="22"/>
        </w:rPr>
        <w:t>peoples</w:t>
      </w:r>
      <w:r w:rsidR="7653C6CF" w:rsidRPr="12EDA993">
        <w:rPr>
          <w:rFonts w:ascii="Calibri" w:hAnsi="Calibri" w:cs="Calibri"/>
          <w:sz w:val="22"/>
          <w:szCs w:val="22"/>
        </w:rPr>
        <w:t xml:space="preserve">, </w:t>
      </w:r>
      <w:r w:rsidR="49F639D5" w:rsidRPr="698E0B4E">
        <w:rPr>
          <w:rFonts w:ascii="Calibri" w:hAnsi="Calibri" w:cs="Calibri"/>
          <w:sz w:val="22"/>
          <w:szCs w:val="22"/>
        </w:rPr>
        <w:t>women</w:t>
      </w:r>
      <w:r w:rsidR="49F639D5" w:rsidRPr="12EDA993">
        <w:rPr>
          <w:rFonts w:ascii="Calibri" w:hAnsi="Calibri" w:cs="Calibri"/>
          <w:sz w:val="22"/>
          <w:szCs w:val="22"/>
        </w:rPr>
        <w:t xml:space="preserve">, </w:t>
      </w:r>
      <w:r w:rsidR="7653C6CF" w:rsidRPr="12EDA993">
        <w:rPr>
          <w:rFonts w:ascii="Calibri" w:hAnsi="Calibri" w:cs="Calibri"/>
          <w:sz w:val="22"/>
          <w:szCs w:val="22"/>
        </w:rPr>
        <w:t>young people</w:t>
      </w:r>
      <w:r w:rsidR="33399733" w:rsidRPr="12EDA993">
        <w:rPr>
          <w:rFonts w:ascii="Calibri" w:hAnsi="Calibri" w:cs="Calibri"/>
          <w:sz w:val="22"/>
          <w:szCs w:val="22"/>
        </w:rPr>
        <w:t>,</w:t>
      </w:r>
      <w:r w:rsidR="7653C6CF" w:rsidRPr="12EDA993">
        <w:rPr>
          <w:rFonts w:ascii="Calibri" w:hAnsi="Calibri" w:cs="Calibri"/>
          <w:sz w:val="22"/>
          <w:szCs w:val="22"/>
        </w:rPr>
        <w:t xml:space="preserve"> people out of work, unpaid carers, </w:t>
      </w:r>
      <w:r w:rsidR="33399733" w:rsidRPr="12EDA993">
        <w:rPr>
          <w:rFonts w:ascii="Calibri" w:hAnsi="Calibri" w:cs="Calibri"/>
          <w:sz w:val="22"/>
          <w:szCs w:val="22"/>
        </w:rPr>
        <w:t xml:space="preserve">and </w:t>
      </w:r>
      <w:r w:rsidR="7653C6CF" w:rsidRPr="12EDA993">
        <w:rPr>
          <w:rFonts w:ascii="Calibri" w:hAnsi="Calibri" w:cs="Calibri"/>
          <w:sz w:val="22"/>
          <w:szCs w:val="22"/>
        </w:rPr>
        <w:t>people with disability</w:t>
      </w:r>
      <w:r w:rsidR="5196976A" w:rsidRPr="12EDA993">
        <w:rPr>
          <w:rFonts w:ascii="Calibri" w:hAnsi="Calibri" w:cs="Calibri"/>
          <w:sz w:val="22"/>
          <w:szCs w:val="22"/>
        </w:rPr>
        <w:t>,</w:t>
      </w:r>
      <w:r w:rsidR="7653C6CF" w:rsidRPr="12EDA993">
        <w:rPr>
          <w:rFonts w:ascii="Calibri" w:hAnsi="Calibri" w:cs="Calibri"/>
          <w:sz w:val="22"/>
          <w:szCs w:val="22"/>
        </w:rPr>
        <w:t xml:space="preserve"> </w:t>
      </w:r>
      <w:r w:rsidR="38EA4F39" w:rsidRPr="12EDA993">
        <w:rPr>
          <w:rFonts w:ascii="Calibri" w:hAnsi="Calibri" w:cs="Calibri"/>
          <w:sz w:val="22"/>
          <w:szCs w:val="22"/>
        </w:rPr>
        <w:t xml:space="preserve">in </w:t>
      </w:r>
      <w:r w:rsidR="16C06E6A" w:rsidRPr="12EDA993">
        <w:rPr>
          <w:rFonts w:ascii="Calibri" w:hAnsi="Calibri" w:cs="Calibri"/>
          <w:sz w:val="22"/>
          <w:szCs w:val="22"/>
        </w:rPr>
        <w:t>areas of national priority such as the care sector, technology and digital</w:t>
      </w:r>
      <w:r w:rsidR="76F42414" w:rsidRPr="12EDA993">
        <w:rPr>
          <w:rFonts w:ascii="Calibri" w:hAnsi="Calibri" w:cs="Calibri"/>
          <w:sz w:val="22"/>
          <w:szCs w:val="22"/>
        </w:rPr>
        <w:t xml:space="preserve">, </w:t>
      </w:r>
      <w:r w:rsidR="16C06E6A" w:rsidRPr="12EDA993">
        <w:rPr>
          <w:rFonts w:ascii="Calibri" w:hAnsi="Calibri" w:cs="Calibri"/>
          <w:sz w:val="22"/>
          <w:szCs w:val="22"/>
        </w:rPr>
        <w:t>hospitality</w:t>
      </w:r>
      <w:r w:rsidR="69136F07" w:rsidRPr="12EDA993">
        <w:rPr>
          <w:rFonts w:ascii="Calibri" w:hAnsi="Calibri" w:cs="Calibri"/>
          <w:sz w:val="22"/>
          <w:szCs w:val="22"/>
        </w:rPr>
        <w:t xml:space="preserve"> and </w:t>
      </w:r>
      <w:r w:rsidR="16C06E6A" w:rsidRPr="12EDA993">
        <w:rPr>
          <w:rFonts w:ascii="Calibri" w:hAnsi="Calibri" w:cs="Calibri"/>
          <w:sz w:val="22"/>
          <w:szCs w:val="22"/>
        </w:rPr>
        <w:t>construction</w:t>
      </w:r>
      <w:r w:rsidR="69136F07" w:rsidRPr="12EDA993">
        <w:rPr>
          <w:rFonts w:ascii="Calibri" w:hAnsi="Calibri" w:cs="Calibri"/>
          <w:sz w:val="22"/>
          <w:szCs w:val="22"/>
        </w:rPr>
        <w:t>.</w:t>
      </w:r>
    </w:p>
    <w:p w14:paraId="4F46524E" w14:textId="77777777" w:rsidR="002D670E" w:rsidRPr="00EE36D5" w:rsidRDefault="00060E1F" w:rsidP="00FE4890">
      <w:pPr>
        <w:pStyle w:val="Heading2"/>
      </w:pPr>
      <w:r w:rsidRPr="00EE36D5">
        <w:t xml:space="preserve">Closing The Gap </w:t>
      </w:r>
    </w:p>
    <w:p w14:paraId="6EF0C110" w14:textId="4B3F7797" w:rsidR="00DB75C7" w:rsidRPr="00414F7A" w:rsidRDefault="00DB75C7" w:rsidP="00944591">
      <w:pPr>
        <w:pStyle w:val="Body"/>
        <w:spacing w:after="8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Skills Ministers reaffirmed their commitment to the National Agreement on Closing the Gap as a national priority in the proposed National Skills Agreement and to increase their combined efforts to realise better</w:t>
      </w:r>
      <w:r w:rsidR="002B4291">
        <w:rPr>
          <w:rFonts w:ascii="Calibri" w:hAnsi="Calibri" w:cs="Calibri"/>
          <w:sz w:val="22"/>
          <w:szCs w:val="22"/>
        </w:rPr>
        <w:t xml:space="preserve"> </w:t>
      </w:r>
      <w:r w:rsidR="00C203B0">
        <w:rPr>
          <w:rFonts w:ascii="Calibri" w:hAnsi="Calibri" w:cs="Calibri"/>
          <w:sz w:val="22"/>
          <w:szCs w:val="22"/>
        </w:rPr>
        <w:t>skills, training and career</w:t>
      </w:r>
      <w:r>
        <w:rPr>
          <w:rFonts w:ascii="Calibri" w:hAnsi="Calibri" w:cs="Calibri"/>
          <w:sz w:val="22"/>
          <w:szCs w:val="22"/>
        </w:rPr>
        <w:t xml:space="preserve"> outcomes for First Nations people. Catherine Liddle, Deputy</w:t>
      </w:r>
      <w:r w:rsidR="00414F7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Convenor Coalition of Peaks, attended to speak with Skills Ministers on the importance</w:t>
      </w:r>
      <w:r w:rsidR="00383527">
        <w:rPr>
          <w:rFonts w:ascii="Calibri" w:hAnsi="Calibri" w:cs="Calibri"/>
          <w:sz w:val="22"/>
          <w:szCs w:val="22"/>
        </w:rPr>
        <w:t xml:space="preserve"> of</w:t>
      </w:r>
      <w:r w:rsidR="00262AC2">
        <w:rPr>
          <w:rFonts w:ascii="Calibri" w:hAnsi="Calibri" w:cs="Calibri"/>
          <w:sz w:val="22"/>
          <w:szCs w:val="22"/>
        </w:rPr>
        <w:t xml:space="preserve"> partnership </w:t>
      </w:r>
      <w:r w:rsidR="00413820">
        <w:rPr>
          <w:rFonts w:ascii="Calibri" w:hAnsi="Calibri" w:cs="Calibri"/>
          <w:sz w:val="22"/>
          <w:szCs w:val="22"/>
        </w:rPr>
        <w:t>with First Nations people</w:t>
      </w:r>
      <w:r w:rsidR="00294C29">
        <w:rPr>
          <w:rFonts w:ascii="Calibri" w:hAnsi="Calibri" w:cs="Calibri"/>
          <w:sz w:val="22"/>
          <w:szCs w:val="22"/>
        </w:rPr>
        <w:t>s</w:t>
      </w:r>
      <w:r w:rsidR="00413820">
        <w:rPr>
          <w:rFonts w:ascii="Calibri" w:hAnsi="Calibri" w:cs="Calibri"/>
          <w:sz w:val="22"/>
          <w:szCs w:val="22"/>
        </w:rPr>
        <w:t xml:space="preserve"> and</w:t>
      </w:r>
      <w:r>
        <w:rPr>
          <w:rFonts w:ascii="Calibri" w:hAnsi="Calibri" w:cs="Calibri"/>
          <w:sz w:val="22"/>
          <w:szCs w:val="22"/>
        </w:rPr>
        <w:t xml:space="preserve"> embedding the Priority Reform areas </w:t>
      </w:r>
      <w:r w:rsidR="00B800C5">
        <w:rPr>
          <w:rFonts w:ascii="Calibri" w:hAnsi="Calibri" w:cs="Calibri"/>
          <w:sz w:val="22"/>
          <w:szCs w:val="22"/>
        </w:rPr>
        <w:t xml:space="preserve">of the National Agreement </w:t>
      </w:r>
      <w:r w:rsidR="003B7CF8">
        <w:rPr>
          <w:rFonts w:ascii="Calibri" w:hAnsi="Calibri" w:cs="Calibri"/>
          <w:sz w:val="22"/>
          <w:szCs w:val="22"/>
        </w:rPr>
        <w:t>on Closing the Gap</w:t>
      </w:r>
      <w:r w:rsidR="00A6357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to ensure that government</w:t>
      </w:r>
      <w:r w:rsidR="00262AC2">
        <w:rPr>
          <w:rFonts w:ascii="Calibri" w:hAnsi="Calibri" w:cs="Calibri"/>
          <w:sz w:val="22"/>
          <w:szCs w:val="22"/>
        </w:rPr>
        <w:t xml:space="preserve"> policy development</w:t>
      </w:r>
      <w:r>
        <w:rPr>
          <w:rFonts w:ascii="Calibri" w:hAnsi="Calibri" w:cs="Calibri"/>
          <w:sz w:val="22"/>
          <w:szCs w:val="22"/>
        </w:rPr>
        <w:t xml:space="preserve"> processes and decision-making drives real and meaningful change for First Nations people. This included: </w:t>
      </w:r>
    </w:p>
    <w:p w14:paraId="252B82F1" w14:textId="257E652A" w:rsidR="00DB75C7" w:rsidRDefault="00DB75C7" w:rsidP="00DB75C7">
      <w:pPr>
        <w:pStyle w:val="ListParagraph"/>
        <w:numPr>
          <w:ilvl w:val="0"/>
          <w:numId w:val="9"/>
        </w:numPr>
      </w:pPr>
      <w:r>
        <w:rPr>
          <w:rFonts w:ascii="Calibri" w:hAnsi="Calibri" w:cs="Calibri"/>
          <w:color w:val="auto"/>
          <w:sz w:val="22"/>
        </w:rPr>
        <w:t>examples of how partnerships and shared decision-making between all levels of government and First Nations peoples can work in practice</w:t>
      </w:r>
      <w:r w:rsidR="004C0EA0">
        <w:rPr>
          <w:rFonts w:ascii="Calibri" w:hAnsi="Calibri" w:cs="Calibri"/>
          <w:color w:val="auto"/>
          <w:sz w:val="22"/>
        </w:rPr>
        <w:t>,</w:t>
      </w:r>
      <w:r>
        <w:rPr>
          <w:rFonts w:ascii="Calibri" w:hAnsi="Calibri" w:cs="Calibri"/>
          <w:color w:val="auto"/>
          <w:sz w:val="22"/>
        </w:rPr>
        <w:t xml:space="preserve"> </w:t>
      </w:r>
    </w:p>
    <w:p w14:paraId="114B2268" w14:textId="642630B1" w:rsidR="00DB75C7" w:rsidRDefault="00DB75C7" w:rsidP="00DB75C7">
      <w:pPr>
        <w:pStyle w:val="ListParagraph"/>
        <w:numPr>
          <w:ilvl w:val="0"/>
          <w:numId w:val="9"/>
        </w:numPr>
      </w:pPr>
      <w:r>
        <w:rPr>
          <w:rFonts w:ascii="Calibri" w:hAnsi="Calibri" w:cs="Calibri"/>
          <w:color w:val="auto"/>
          <w:sz w:val="22"/>
        </w:rPr>
        <w:t>the importance of investing in and supporting the Aboriginal and Torres Strait Islander community controlled sector</w:t>
      </w:r>
      <w:r w:rsidR="006912E5">
        <w:rPr>
          <w:rFonts w:ascii="Calibri" w:hAnsi="Calibri" w:cs="Calibri"/>
          <w:color w:val="auto"/>
          <w:sz w:val="22"/>
        </w:rPr>
        <w:t>’s</w:t>
      </w:r>
      <w:r>
        <w:rPr>
          <w:rFonts w:ascii="Calibri" w:hAnsi="Calibri" w:cs="Calibri"/>
          <w:color w:val="auto"/>
          <w:sz w:val="22"/>
        </w:rPr>
        <w:t xml:space="preserve"> and its workforce</w:t>
      </w:r>
      <w:r w:rsidR="004C0EA0">
        <w:rPr>
          <w:rFonts w:ascii="Calibri" w:hAnsi="Calibri" w:cs="Calibri"/>
          <w:color w:val="auto"/>
          <w:sz w:val="22"/>
        </w:rPr>
        <w:t>,</w:t>
      </w:r>
    </w:p>
    <w:p w14:paraId="0A73B4DE" w14:textId="2707EAD5" w:rsidR="00DB75C7" w:rsidRDefault="00DB75C7" w:rsidP="00DB75C7">
      <w:pPr>
        <w:pStyle w:val="ListParagraph"/>
        <w:numPr>
          <w:ilvl w:val="0"/>
          <w:numId w:val="9"/>
        </w:numPr>
      </w:pPr>
      <w:r>
        <w:rPr>
          <w:rFonts w:ascii="Calibri" w:hAnsi="Calibri" w:cs="Calibri"/>
          <w:color w:val="auto"/>
          <w:sz w:val="22"/>
        </w:rPr>
        <w:t xml:space="preserve">the critical role that Aboriginal Community Controlled Registered Training Organisations </w:t>
      </w:r>
      <w:r w:rsidR="006912E5">
        <w:rPr>
          <w:rFonts w:ascii="Calibri" w:hAnsi="Calibri" w:cs="Calibri"/>
          <w:color w:val="auto"/>
          <w:sz w:val="22"/>
        </w:rPr>
        <w:t xml:space="preserve">(RTOs) </w:t>
      </w:r>
      <w:r>
        <w:rPr>
          <w:rFonts w:ascii="Calibri" w:hAnsi="Calibri" w:cs="Calibri"/>
          <w:color w:val="auto"/>
          <w:sz w:val="22"/>
        </w:rPr>
        <w:t>play in developing a strong and sustainable sector workforce</w:t>
      </w:r>
      <w:r w:rsidR="006912E5">
        <w:rPr>
          <w:rFonts w:ascii="Calibri" w:hAnsi="Calibri" w:cs="Calibri"/>
          <w:color w:val="auto"/>
          <w:sz w:val="22"/>
        </w:rPr>
        <w:t xml:space="preserve"> and the need to support the development of RTOs</w:t>
      </w:r>
      <w:r w:rsidR="004C0EA0">
        <w:rPr>
          <w:rFonts w:ascii="Calibri" w:hAnsi="Calibri" w:cs="Calibri"/>
          <w:color w:val="auto"/>
          <w:sz w:val="22"/>
        </w:rPr>
        <w:t xml:space="preserve">, </w:t>
      </w:r>
      <w:r>
        <w:rPr>
          <w:rFonts w:ascii="Calibri" w:hAnsi="Calibri" w:cs="Calibri"/>
          <w:color w:val="auto"/>
          <w:sz w:val="22"/>
        </w:rPr>
        <w:t xml:space="preserve">and </w:t>
      </w:r>
    </w:p>
    <w:p w14:paraId="48690C2E" w14:textId="1FD79147" w:rsidR="00DB75C7" w:rsidRPr="00DB75C7" w:rsidRDefault="00DB75C7" w:rsidP="00911E5F">
      <w:pPr>
        <w:pStyle w:val="ListParagraph"/>
        <w:numPr>
          <w:ilvl w:val="0"/>
          <w:numId w:val="9"/>
        </w:numPr>
      </w:pPr>
      <w:r>
        <w:rPr>
          <w:rFonts w:ascii="Calibri" w:hAnsi="Calibri" w:cs="Calibri"/>
          <w:color w:val="auto"/>
          <w:sz w:val="22"/>
        </w:rPr>
        <w:t>the importance of ongoing partnership and engagement with First Nations peoples and organisations at all stages of policy, strategy and program design, implementation and evaluation.</w:t>
      </w:r>
    </w:p>
    <w:p w14:paraId="20C9DD48" w14:textId="1E181634" w:rsidR="00984A5B" w:rsidRDefault="00984A5B" w:rsidP="00E4715A">
      <w:pPr>
        <w:pStyle w:val="Heading2"/>
        <w:spacing w:before="240"/>
      </w:pPr>
      <w:r>
        <w:t>Jobs and Skills Australia establishment</w:t>
      </w:r>
    </w:p>
    <w:p w14:paraId="5F9A199B" w14:textId="6346F5F6" w:rsidR="120F5A3F" w:rsidRPr="00984A5B" w:rsidRDefault="00991B11" w:rsidP="003D3AAF">
      <w:pPr>
        <w:pStyle w:val="Body"/>
        <w:spacing w:line="276" w:lineRule="auto"/>
        <w:ind w:right="-4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Skills Ministers noted </w:t>
      </w:r>
      <w:r w:rsidR="00C752A4">
        <w:rPr>
          <w:rFonts w:ascii="Calibri" w:hAnsi="Calibri" w:cs="Calibri"/>
          <w:sz w:val="22"/>
          <w:szCs w:val="22"/>
        </w:rPr>
        <w:t>t</w:t>
      </w:r>
      <w:r w:rsidR="00984A5B" w:rsidRPr="00984A5B">
        <w:rPr>
          <w:rFonts w:ascii="Calibri" w:hAnsi="Calibri" w:cs="Calibri"/>
          <w:sz w:val="22"/>
          <w:szCs w:val="22"/>
        </w:rPr>
        <w:t>he</w:t>
      </w:r>
      <w:r w:rsidR="0060185D">
        <w:rPr>
          <w:rFonts w:ascii="Calibri" w:hAnsi="Calibri" w:cs="Calibri"/>
          <w:sz w:val="22"/>
          <w:szCs w:val="22"/>
        </w:rPr>
        <w:t xml:space="preserve"> passage of the</w:t>
      </w:r>
      <w:r w:rsidR="00DC72E5">
        <w:rPr>
          <w:rFonts w:ascii="Calibri" w:hAnsi="Calibri" w:cs="Calibri"/>
          <w:sz w:val="22"/>
          <w:szCs w:val="22"/>
        </w:rPr>
        <w:t xml:space="preserve"> </w:t>
      </w:r>
      <w:r w:rsidR="00984A5B" w:rsidRPr="5A0E0CF6">
        <w:rPr>
          <w:rFonts w:ascii="Calibri" w:hAnsi="Calibri" w:cs="Calibri"/>
          <w:i/>
          <w:sz w:val="22"/>
          <w:szCs w:val="22"/>
        </w:rPr>
        <w:t>Jobs and Skills Australia Amendment Bill 2023</w:t>
      </w:r>
      <w:r w:rsidR="00984A5B" w:rsidRPr="00984A5B">
        <w:rPr>
          <w:rFonts w:ascii="Calibri" w:hAnsi="Calibri" w:cs="Calibri"/>
          <w:sz w:val="22"/>
          <w:szCs w:val="22"/>
        </w:rPr>
        <w:t xml:space="preserve"> </w:t>
      </w:r>
      <w:r w:rsidR="0060185D">
        <w:rPr>
          <w:rFonts w:ascii="Calibri" w:hAnsi="Calibri" w:cs="Calibri"/>
          <w:sz w:val="22"/>
          <w:szCs w:val="22"/>
        </w:rPr>
        <w:t>through</w:t>
      </w:r>
      <w:r w:rsidR="00987409">
        <w:rPr>
          <w:rFonts w:ascii="Calibri" w:hAnsi="Calibri" w:cs="Calibri"/>
          <w:sz w:val="22"/>
          <w:szCs w:val="22"/>
        </w:rPr>
        <w:t xml:space="preserve"> F</w:t>
      </w:r>
      <w:r w:rsidR="00721612">
        <w:rPr>
          <w:rFonts w:ascii="Calibri" w:hAnsi="Calibri" w:cs="Calibri"/>
          <w:sz w:val="22"/>
          <w:szCs w:val="22"/>
        </w:rPr>
        <w:t>ederal Parliament</w:t>
      </w:r>
      <w:r w:rsidR="00A30C8E">
        <w:rPr>
          <w:rFonts w:ascii="Calibri" w:hAnsi="Calibri" w:cs="Calibri"/>
          <w:sz w:val="22"/>
          <w:szCs w:val="22"/>
        </w:rPr>
        <w:t xml:space="preserve">. </w:t>
      </w:r>
      <w:r w:rsidR="002D670E">
        <w:rPr>
          <w:rFonts w:ascii="Calibri" w:hAnsi="Calibri" w:cs="Calibri"/>
          <w:sz w:val="22"/>
          <w:szCs w:val="22"/>
        </w:rPr>
        <w:t xml:space="preserve">Jobs and Skills Australia has </w:t>
      </w:r>
      <w:r w:rsidR="002D670E" w:rsidRPr="00A30C8E">
        <w:rPr>
          <w:rFonts w:ascii="Calibri" w:hAnsi="Calibri" w:cs="Calibri"/>
          <w:sz w:val="22"/>
          <w:szCs w:val="22"/>
        </w:rPr>
        <w:t xml:space="preserve">a crucial </w:t>
      </w:r>
      <w:r w:rsidR="002D670E">
        <w:rPr>
          <w:rFonts w:ascii="Calibri" w:hAnsi="Calibri" w:cs="Calibri"/>
          <w:sz w:val="22"/>
          <w:szCs w:val="22"/>
        </w:rPr>
        <w:t xml:space="preserve">role in </w:t>
      </w:r>
      <w:r w:rsidR="002D670E" w:rsidRPr="00A30C8E">
        <w:rPr>
          <w:rFonts w:ascii="Calibri" w:hAnsi="Calibri" w:cs="Calibri"/>
          <w:sz w:val="22"/>
          <w:szCs w:val="22"/>
        </w:rPr>
        <w:t>identify</w:t>
      </w:r>
      <w:r w:rsidR="002D670E">
        <w:rPr>
          <w:rFonts w:ascii="Calibri" w:hAnsi="Calibri" w:cs="Calibri"/>
          <w:sz w:val="22"/>
          <w:szCs w:val="22"/>
        </w:rPr>
        <w:t>ing</w:t>
      </w:r>
      <w:r w:rsidR="002D670E" w:rsidRPr="00A30C8E">
        <w:rPr>
          <w:rFonts w:ascii="Calibri" w:hAnsi="Calibri" w:cs="Calibri"/>
          <w:sz w:val="22"/>
          <w:szCs w:val="22"/>
        </w:rPr>
        <w:t xml:space="preserve"> and analys</w:t>
      </w:r>
      <w:r w:rsidR="002D670E">
        <w:rPr>
          <w:rFonts w:ascii="Calibri" w:hAnsi="Calibri" w:cs="Calibri"/>
          <w:sz w:val="22"/>
          <w:szCs w:val="22"/>
        </w:rPr>
        <w:t>ing</w:t>
      </w:r>
      <w:r w:rsidR="002D670E" w:rsidRPr="00A30C8E">
        <w:rPr>
          <w:rFonts w:ascii="Calibri" w:hAnsi="Calibri" w:cs="Calibri"/>
          <w:sz w:val="22"/>
          <w:szCs w:val="22"/>
        </w:rPr>
        <w:t xml:space="preserve"> the skills needed for the future workforce</w:t>
      </w:r>
      <w:r w:rsidR="002D670E" w:rsidRPr="5A0E0CF6">
        <w:rPr>
          <w:rFonts w:ascii="Calibri" w:hAnsi="Calibri" w:cs="Calibri"/>
          <w:sz w:val="22"/>
          <w:szCs w:val="22"/>
        </w:rPr>
        <w:t>.</w:t>
      </w:r>
      <w:r w:rsidR="002D670E">
        <w:rPr>
          <w:rFonts w:ascii="Calibri" w:hAnsi="Calibri" w:cs="Calibri"/>
          <w:sz w:val="22"/>
          <w:szCs w:val="22"/>
        </w:rPr>
        <w:t xml:space="preserve"> </w:t>
      </w:r>
      <w:r w:rsidR="002D670E" w:rsidRPr="003D3AAF">
        <w:rPr>
          <w:rFonts w:ascii="Calibri" w:hAnsi="Calibri" w:cs="Calibri"/>
          <w:sz w:val="22"/>
          <w:szCs w:val="22"/>
        </w:rPr>
        <w:t xml:space="preserve"> </w:t>
      </w:r>
      <w:r w:rsidR="002D670E">
        <w:rPr>
          <w:rFonts w:ascii="Calibri" w:hAnsi="Calibri" w:cs="Calibri"/>
          <w:sz w:val="22"/>
          <w:szCs w:val="22"/>
        </w:rPr>
        <w:t xml:space="preserve">Skills Ministers acknowledged Jobs and Skills Australia is essential to </w:t>
      </w:r>
      <w:r w:rsidR="002D670E" w:rsidRPr="003D3AAF">
        <w:rPr>
          <w:rFonts w:ascii="Calibri" w:hAnsi="Calibri" w:cs="Calibri"/>
          <w:sz w:val="22"/>
          <w:szCs w:val="22"/>
        </w:rPr>
        <w:t xml:space="preserve">shared national stewardship of the training system </w:t>
      </w:r>
      <w:r w:rsidR="002D670E">
        <w:rPr>
          <w:rFonts w:ascii="Calibri" w:hAnsi="Calibri" w:cs="Calibri"/>
          <w:sz w:val="22"/>
          <w:szCs w:val="22"/>
        </w:rPr>
        <w:t>because</w:t>
      </w:r>
      <w:r w:rsidR="002D670E" w:rsidRPr="003D3AAF">
        <w:rPr>
          <w:rFonts w:ascii="Calibri" w:hAnsi="Calibri" w:cs="Calibri"/>
          <w:sz w:val="22"/>
          <w:szCs w:val="22"/>
        </w:rPr>
        <w:t xml:space="preserve"> </w:t>
      </w:r>
      <w:r w:rsidR="002D670E">
        <w:rPr>
          <w:rFonts w:ascii="Calibri" w:hAnsi="Calibri" w:cs="Calibri"/>
          <w:sz w:val="22"/>
          <w:szCs w:val="22"/>
        </w:rPr>
        <w:t xml:space="preserve">it </w:t>
      </w:r>
      <w:r w:rsidR="002D670E" w:rsidRPr="003D3AAF">
        <w:rPr>
          <w:rFonts w:ascii="Calibri" w:hAnsi="Calibri" w:cs="Calibri"/>
          <w:sz w:val="22"/>
          <w:szCs w:val="22"/>
        </w:rPr>
        <w:t>will provide data and analysis to enable evidence</w:t>
      </w:r>
      <w:r w:rsidR="002D670E">
        <w:rPr>
          <w:rFonts w:ascii="Calibri" w:hAnsi="Calibri" w:cs="Calibri"/>
          <w:sz w:val="22"/>
          <w:szCs w:val="22"/>
        </w:rPr>
        <w:t>-</w:t>
      </w:r>
      <w:r w:rsidR="002D670E" w:rsidRPr="003D3AAF">
        <w:rPr>
          <w:rFonts w:ascii="Calibri" w:hAnsi="Calibri" w:cs="Calibri"/>
          <w:sz w:val="22"/>
          <w:szCs w:val="22"/>
        </w:rPr>
        <w:t>based decision making on national VET system reforms.</w:t>
      </w:r>
    </w:p>
    <w:p w14:paraId="4AA0E84A" w14:textId="552C8C20" w:rsidR="00060E1F" w:rsidRDefault="000773DB" w:rsidP="00FA513E">
      <w:pPr>
        <w:pStyle w:val="Heading2"/>
        <w:spacing w:before="240"/>
      </w:pPr>
      <w:r w:rsidRPr="002853B2">
        <w:t>National VET Completions Project</w:t>
      </w:r>
    </w:p>
    <w:p w14:paraId="655FFE26" w14:textId="129B1C94" w:rsidR="00E471FA" w:rsidRPr="00AE4227" w:rsidRDefault="00480BBD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605A7E77">
        <w:rPr>
          <w:rFonts w:ascii="Calibri" w:hAnsi="Calibri" w:cs="Calibri"/>
          <w:sz w:val="22"/>
          <w:szCs w:val="22"/>
        </w:rPr>
        <w:t xml:space="preserve">Skills Ministers welcomed the </w:t>
      </w:r>
      <w:r w:rsidRPr="698E0B4E">
        <w:rPr>
          <w:rFonts w:ascii="Calibri" w:hAnsi="Calibri" w:cs="Calibri"/>
          <w:i/>
          <w:sz w:val="22"/>
          <w:szCs w:val="22"/>
        </w:rPr>
        <w:t xml:space="preserve">National </w:t>
      </w:r>
      <w:r w:rsidRPr="698E0B4E">
        <w:rPr>
          <w:rFonts w:ascii="Calibri" w:hAnsi="Calibri" w:cs="Calibri"/>
          <w:i/>
          <w:iCs/>
          <w:sz w:val="22"/>
          <w:szCs w:val="22"/>
        </w:rPr>
        <w:t>V</w:t>
      </w:r>
      <w:r w:rsidR="3CCDE590" w:rsidRPr="698E0B4E">
        <w:rPr>
          <w:rFonts w:ascii="Calibri" w:hAnsi="Calibri" w:cs="Calibri"/>
          <w:i/>
          <w:iCs/>
          <w:sz w:val="22"/>
          <w:szCs w:val="22"/>
        </w:rPr>
        <w:t xml:space="preserve">ocational Education and </w:t>
      </w:r>
      <w:r w:rsidRPr="698E0B4E">
        <w:rPr>
          <w:rFonts w:ascii="Calibri" w:hAnsi="Calibri" w:cs="Calibri"/>
          <w:i/>
          <w:iCs/>
          <w:sz w:val="22"/>
          <w:szCs w:val="22"/>
        </w:rPr>
        <w:t>T</w:t>
      </w:r>
      <w:r w:rsidR="5794D101" w:rsidRPr="698E0B4E">
        <w:rPr>
          <w:rFonts w:ascii="Calibri" w:hAnsi="Calibri" w:cs="Calibri"/>
          <w:i/>
          <w:iCs/>
          <w:sz w:val="22"/>
          <w:szCs w:val="22"/>
        </w:rPr>
        <w:t>raining</w:t>
      </w:r>
      <w:r w:rsidRPr="698E0B4E">
        <w:rPr>
          <w:rFonts w:ascii="Calibri" w:hAnsi="Calibri" w:cs="Calibri"/>
          <w:i/>
          <w:sz w:val="22"/>
          <w:szCs w:val="22"/>
        </w:rPr>
        <w:t xml:space="preserve"> Completions</w:t>
      </w:r>
      <w:r w:rsidRPr="605A7E77">
        <w:rPr>
          <w:rFonts w:ascii="Calibri" w:hAnsi="Calibri" w:cs="Calibri"/>
          <w:sz w:val="22"/>
          <w:szCs w:val="22"/>
        </w:rPr>
        <w:t xml:space="preserve"> </w:t>
      </w:r>
      <w:r w:rsidR="384EAA48" w:rsidRPr="698E0B4E">
        <w:rPr>
          <w:rFonts w:ascii="Calibri" w:hAnsi="Calibri" w:cs="Calibri"/>
          <w:sz w:val="22"/>
          <w:szCs w:val="22"/>
        </w:rPr>
        <w:t>r</w:t>
      </w:r>
      <w:r w:rsidRPr="698E0B4E">
        <w:rPr>
          <w:rFonts w:ascii="Calibri" w:hAnsi="Calibri" w:cs="Calibri"/>
          <w:sz w:val="22"/>
          <w:szCs w:val="22"/>
        </w:rPr>
        <w:t>eport</w:t>
      </w:r>
      <w:r w:rsidR="00570B36">
        <w:rPr>
          <w:rFonts w:ascii="Calibri" w:hAnsi="Calibri" w:cs="Calibri"/>
          <w:sz w:val="22"/>
          <w:szCs w:val="22"/>
        </w:rPr>
        <w:t xml:space="preserve"> that outlines approaches to improve the number of people completing their VET training. Skills Ministers acknowledged the work by</w:t>
      </w:r>
      <w:r w:rsidR="00570B36" w:rsidRPr="605A7E77">
        <w:rPr>
          <w:rFonts w:ascii="Calibri" w:hAnsi="Calibri" w:cs="Calibri"/>
          <w:sz w:val="22"/>
          <w:szCs w:val="22"/>
        </w:rPr>
        <w:t xml:space="preserve"> </w:t>
      </w:r>
      <w:r w:rsidR="7FE16B0A" w:rsidRPr="32151C5F">
        <w:rPr>
          <w:rFonts w:ascii="Calibri" w:hAnsi="Calibri" w:cs="Calibri"/>
          <w:sz w:val="22"/>
          <w:szCs w:val="22"/>
        </w:rPr>
        <w:t xml:space="preserve">the </w:t>
      </w:r>
      <w:r w:rsidR="00570B36" w:rsidRPr="605A7E77">
        <w:rPr>
          <w:rFonts w:ascii="Calibri" w:hAnsi="Calibri" w:cs="Calibri"/>
          <w:sz w:val="22"/>
          <w:szCs w:val="22"/>
        </w:rPr>
        <w:t>tripartite National VET Completions Taskforce, led by the South</w:t>
      </w:r>
      <w:r w:rsidR="008A561E">
        <w:rPr>
          <w:rFonts w:ascii="Calibri" w:hAnsi="Calibri" w:cs="Calibri"/>
          <w:sz w:val="22"/>
          <w:szCs w:val="22"/>
        </w:rPr>
        <w:t> </w:t>
      </w:r>
      <w:r w:rsidR="00570B36" w:rsidRPr="605A7E77">
        <w:rPr>
          <w:rFonts w:ascii="Calibri" w:hAnsi="Calibri" w:cs="Calibri"/>
          <w:sz w:val="22"/>
          <w:szCs w:val="22"/>
        </w:rPr>
        <w:t>Australian Government</w:t>
      </w:r>
      <w:r w:rsidR="00570B36">
        <w:rPr>
          <w:rFonts w:ascii="Calibri" w:hAnsi="Calibri" w:cs="Calibri"/>
          <w:sz w:val="22"/>
          <w:szCs w:val="22"/>
        </w:rPr>
        <w:t xml:space="preserve">, and the valuable contribution of the </w:t>
      </w:r>
      <w:r w:rsidRPr="605A7E77">
        <w:rPr>
          <w:rFonts w:ascii="Calibri" w:hAnsi="Calibri" w:cs="Calibri"/>
          <w:sz w:val="22"/>
          <w:szCs w:val="22"/>
        </w:rPr>
        <w:t xml:space="preserve">National Centre for Vocational Education Research, Jobs and Skills Australia, and </w:t>
      </w:r>
      <w:r w:rsidR="004A6C8C">
        <w:rPr>
          <w:rFonts w:ascii="Calibri" w:hAnsi="Calibri" w:cs="Calibri"/>
          <w:sz w:val="22"/>
          <w:szCs w:val="22"/>
        </w:rPr>
        <w:t>g</w:t>
      </w:r>
      <w:r w:rsidRPr="605A7E77">
        <w:rPr>
          <w:rFonts w:ascii="Calibri" w:hAnsi="Calibri" w:cs="Calibri"/>
          <w:sz w:val="22"/>
          <w:szCs w:val="22"/>
        </w:rPr>
        <w:t>overnments</w:t>
      </w:r>
      <w:r w:rsidR="6C406D49" w:rsidRPr="698E0B4E">
        <w:rPr>
          <w:rFonts w:ascii="Calibri" w:hAnsi="Calibri" w:cs="Calibri"/>
          <w:sz w:val="22"/>
          <w:szCs w:val="22"/>
        </w:rPr>
        <w:t>.</w:t>
      </w:r>
    </w:p>
    <w:p w14:paraId="1C9CF3EA" w14:textId="16E76005" w:rsidR="00E471FA" w:rsidRPr="00AE4227" w:rsidRDefault="00480BBD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58F051DD">
        <w:rPr>
          <w:rFonts w:ascii="Calibri" w:hAnsi="Calibri" w:cs="Calibri"/>
          <w:sz w:val="22"/>
          <w:szCs w:val="22"/>
        </w:rPr>
        <w:t xml:space="preserve">Skills Ministers noted the report and agreed that its </w:t>
      </w:r>
      <w:r w:rsidR="0E917A8D" w:rsidRPr="58F051DD">
        <w:rPr>
          <w:rFonts w:ascii="Calibri" w:hAnsi="Calibri" w:cs="Calibri"/>
          <w:sz w:val="22"/>
          <w:szCs w:val="22"/>
        </w:rPr>
        <w:t xml:space="preserve">important </w:t>
      </w:r>
      <w:r w:rsidRPr="58F051DD">
        <w:rPr>
          <w:rFonts w:ascii="Calibri" w:hAnsi="Calibri" w:cs="Calibri"/>
          <w:sz w:val="22"/>
          <w:szCs w:val="22"/>
        </w:rPr>
        <w:t>findings may be used to inform future completion policy initiatives</w:t>
      </w:r>
      <w:r w:rsidR="79A9FFC4" w:rsidRPr="58F051DD">
        <w:rPr>
          <w:rFonts w:ascii="Calibri" w:hAnsi="Calibri" w:cs="Calibri"/>
          <w:sz w:val="22"/>
          <w:szCs w:val="22"/>
        </w:rPr>
        <w:t>, including</w:t>
      </w:r>
      <w:r w:rsidRPr="58F051DD">
        <w:rPr>
          <w:rFonts w:ascii="Calibri" w:hAnsi="Calibri" w:cs="Calibri"/>
          <w:sz w:val="22"/>
          <w:szCs w:val="22"/>
        </w:rPr>
        <w:t xml:space="preserve"> through the National Skills Agreement.</w:t>
      </w:r>
      <w:r w:rsidR="00570B36" w:rsidRPr="58F051DD">
        <w:rPr>
          <w:rFonts w:ascii="Calibri" w:hAnsi="Calibri" w:cs="Calibri"/>
          <w:sz w:val="22"/>
          <w:szCs w:val="22"/>
        </w:rPr>
        <w:t xml:space="preserve"> The </w:t>
      </w:r>
      <w:r w:rsidR="5AE8FA66" w:rsidRPr="58F051DD">
        <w:rPr>
          <w:rFonts w:ascii="Calibri" w:hAnsi="Calibri" w:cs="Calibri"/>
          <w:sz w:val="22"/>
          <w:szCs w:val="22"/>
        </w:rPr>
        <w:t>r</w:t>
      </w:r>
      <w:r w:rsidR="00570B36" w:rsidRPr="58F051DD">
        <w:rPr>
          <w:rFonts w:ascii="Calibri" w:hAnsi="Calibri" w:cs="Calibri"/>
          <w:sz w:val="22"/>
          <w:szCs w:val="22"/>
        </w:rPr>
        <w:t xml:space="preserve">eport </w:t>
      </w:r>
      <w:r w:rsidR="0A888EC6" w:rsidRPr="58F051DD">
        <w:rPr>
          <w:rFonts w:ascii="Calibri" w:hAnsi="Calibri" w:cs="Calibri"/>
          <w:sz w:val="22"/>
          <w:szCs w:val="22"/>
        </w:rPr>
        <w:t>will be released soon.</w:t>
      </w:r>
    </w:p>
    <w:p w14:paraId="2F837BE3" w14:textId="663D4BB7" w:rsidR="00131779" w:rsidRPr="00297B21" w:rsidRDefault="00131779" w:rsidP="00131779">
      <w:pPr>
        <w:pStyle w:val="Heading2"/>
      </w:pPr>
      <w:r w:rsidRPr="00297B21">
        <w:t xml:space="preserve">Western Australia </w:t>
      </w:r>
      <w:r>
        <w:t>VET Initiatives</w:t>
      </w:r>
    </w:p>
    <w:p w14:paraId="539AEC60" w14:textId="69E441A7" w:rsidR="00733450" w:rsidRDefault="002F30B8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007F00F6">
        <w:rPr>
          <w:rFonts w:ascii="Calibri" w:hAnsi="Calibri" w:cs="Calibri"/>
          <w:sz w:val="22"/>
          <w:szCs w:val="22"/>
        </w:rPr>
        <w:t xml:space="preserve">Skills Ministers had the opportunity to </w:t>
      </w:r>
      <w:r w:rsidR="37D676FD" w:rsidRPr="201EFA93">
        <w:rPr>
          <w:rFonts w:ascii="Calibri" w:hAnsi="Calibri" w:cs="Calibri"/>
          <w:sz w:val="22"/>
          <w:szCs w:val="22"/>
        </w:rPr>
        <w:t>view</w:t>
      </w:r>
      <w:r w:rsidRPr="007F00F6">
        <w:rPr>
          <w:rFonts w:ascii="Calibri" w:hAnsi="Calibri" w:cs="Calibri"/>
          <w:sz w:val="22"/>
          <w:szCs w:val="22"/>
        </w:rPr>
        <w:t xml:space="preserve"> a demonstration of the state-of-the-art interactive maritime simulator on their site visit to the South Metropolitan TAFE campus in Fremantle. </w:t>
      </w:r>
    </w:p>
    <w:p w14:paraId="34243B2E" w14:textId="77777777" w:rsidR="008A561E" w:rsidRDefault="002F30B8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007F00F6">
        <w:rPr>
          <w:rFonts w:ascii="Calibri" w:hAnsi="Calibri" w:cs="Calibri"/>
          <w:sz w:val="22"/>
          <w:szCs w:val="22"/>
        </w:rPr>
        <w:t>The simulator's world-class technology enables training for a broad range of operations, such as navigation, ship handling, bridge watch-keeping, communication and Global Maritime Distress and Safety Systems, preparing future shipmasters, officers and engineers for their maritime careers.  </w:t>
      </w:r>
    </w:p>
    <w:p w14:paraId="2145AB2A" w14:textId="3F4423F5" w:rsidR="002F30B8" w:rsidRPr="007F00F6" w:rsidRDefault="002F30B8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007F00F6">
        <w:rPr>
          <w:rFonts w:ascii="Calibri" w:hAnsi="Calibri" w:cs="Calibri"/>
          <w:sz w:val="22"/>
          <w:szCs w:val="22"/>
        </w:rPr>
        <w:t>The</w:t>
      </w:r>
      <w:r w:rsidR="008A561E" w:rsidRPr="00250A53">
        <w:rPr>
          <w:rFonts w:ascii="Calibri" w:hAnsi="Calibri" w:cs="Calibri"/>
          <w:sz w:val="22"/>
          <w:szCs w:val="22"/>
        </w:rPr>
        <w:t> </w:t>
      </w:r>
      <w:r w:rsidRPr="007F00F6">
        <w:rPr>
          <w:rFonts w:ascii="Calibri" w:hAnsi="Calibri" w:cs="Calibri"/>
          <w:sz w:val="22"/>
          <w:szCs w:val="22"/>
        </w:rPr>
        <w:t xml:space="preserve">simulators allow for training in new and emerging maritime technologies and maritime engineering studies, and highlights the investment the Western Australian and Commonwealth </w:t>
      </w:r>
      <w:r w:rsidR="03162F92" w:rsidRPr="00250A53">
        <w:rPr>
          <w:rFonts w:ascii="Calibri" w:hAnsi="Calibri" w:cs="Calibri"/>
          <w:sz w:val="22"/>
          <w:szCs w:val="22"/>
        </w:rPr>
        <w:t>Governments are</w:t>
      </w:r>
      <w:r w:rsidRPr="007F00F6">
        <w:rPr>
          <w:rFonts w:ascii="Calibri" w:hAnsi="Calibri" w:cs="Calibri"/>
          <w:sz w:val="22"/>
          <w:szCs w:val="22"/>
        </w:rPr>
        <w:t xml:space="preserve"> making </w:t>
      </w:r>
      <w:r w:rsidR="34BF69FA" w:rsidRPr="00250A53">
        <w:rPr>
          <w:rFonts w:ascii="Calibri" w:hAnsi="Calibri" w:cs="Calibri"/>
          <w:sz w:val="22"/>
          <w:szCs w:val="22"/>
        </w:rPr>
        <w:t>in</w:t>
      </w:r>
      <w:r w:rsidRPr="007F00F6">
        <w:rPr>
          <w:rFonts w:ascii="Calibri" w:hAnsi="Calibri" w:cs="Calibri"/>
          <w:sz w:val="22"/>
          <w:szCs w:val="22"/>
        </w:rPr>
        <w:t xml:space="preserve"> skills. </w:t>
      </w:r>
    </w:p>
    <w:p w14:paraId="1511B63F" w14:textId="1BE965C6" w:rsidR="531FAFFB" w:rsidRPr="00250A53" w:rsidRDefault="531FAFFB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005508E8">
        <w:rPr>
          <w:rFonts w:ascii="Calibri" w:hAnsi="Calibri" w:cs="Calibri"/>
          <w:sz w:val="22"/>
          <w:szCs w:val="22"/>
        </w:rPr>
        <w:t xml:space="preserve">Skills Ministers noted the success of Western Australia’s </w:t>
      </w:r>
      <w:r w:rsidRPr="2A70A47E">
        <w:rPr>
          <w:rFonts w:ascii="Calibri" w:hAnsi="Calibri" w:cs="Calibri"/>
          <w:sz w:val="22"/>
          <w:szCs w:val="22"/>
        </w:rPr>
        <w:t>TAFE</w:t>
      </w:r>
      <w:r w:rsidRPr="005508E8">
        <w:rPr>
          <w:rFonts w:ascii="Calibri" w:hAnsi="Calibri" w:cs="Calibri"/>
          <w:sz w:val="22"/>
          <w:szCs w:val="22"/>
        </w:rPr>
        <w:t xml:space="preserve"> sector in building the skills needed for clean energy </w:t>
      </w:r>
      <w:r w:rsidRPr="2A70A47E">
        <w:rPr>
          <w:rFonts w:ascii="Calibri" w:hAnsi="Calibri" w:cs="Calibri"/>
          <w:sz w:val="22"/>
          <w:szCs w:val="22"/>
        </w:rPr>
        <w:t>tr</w:t>
      </w:r>
      <w:r w:rsidR="66521D3C" w:rsidRPr="2A70A47E">
        <w:rPr>
          <w:rFonts w:ascii="Calibri" w:hAnsi="Calibri" w:cs="Calibri"/>
          <w:sz w:val="22"/>
          <w:szCs w:val="22"/>
        </w:rPr>
        <w:t>ansformation</w:t>
      </w:r>
      <w:r w:rsidRPr="005508E8">
        <w:rPr>
          <w:rFonts w:ascii="Calibri" w:hAnsi="Calibri" w:cs="Calibri"/>
          <w:sz w:val="22"/>
          <w:szCs w:val="22"/>
        </w:rPr>
        <w:t xml:space="preserve"> through </w:t>
      </w:r>
      <w:r w:rsidR="00336459" w:rsidRPr="2A70A47E">
        <w:rPr>
          <w:rFonts w:ascii="Calibri" w:hAnsi="Calibri" w:cs="Calibri"/>
          <w:sz w:val="22"/>
          <w:szCs w:val="22"/>
        </w:rPr>
        <w:t>place</w:t>
      </w:r>
      <w:r w:rsidR="5F9A9057" w:rsidRPr="2A70A47E">
        <w:rPr>
          <w:rFonts w:ascii="Calibri" w:hAnsi="Calibri" w:cs="Calibri"/>
          <w:sz w:val="22"/>
          <w:szCs w:val="22"/>
        </w:rPr>
        <w:t>-</w:t>
      </w:r>
      <w:r w:rsidR="00336459" w:rsidRPr="2A70A47E">
        <w:rPr>
          <w:rFonts w:ascii="Calibri" w:hAnsi="Calibri" w:cs="Calibri"/>
          <w:sz w:val="22"/>
          <w:szCs w:val="22"/>
        </w:rPr>
        <w:t>based solutions.</w:t>
      </w:r>
    </w:p>
    <w:p w14:paraId="179BF3A3" w14:textId="0206AA30" w:rsidR="00E471FA" w:rsidRDefault="00E471FA" w:rsidP="005B66DD">
      <w:pPr>
        <w:pStyle w:val="Heading2"/>
        <w:spacing w:before="240"/>
      </w:pPr>
      <w:r w:rsidRPr="002853B2">
        <w:t>Quality Reforms: RTOs Standards and VET Workforce Blueprint update</w:t>
      </w:r>
    </w:p>
    <w:p w14:paraId="383D49FF" w14:textId="533CDB44" w:rsidR="002853B2" w:rsidRPr="00F42FB3" w:rsidRDefault="007311CC" w:rsidP="004350FC">
      <w:pPr>
        <w:pStyle w:val="Body"/>
        <w:spacing w:after="80" w:line="276" w:lineRule="auto"/>
        <w:ind w:right="-46"/>
        <w:rPr>
          <w:rFonts w:ascii="Calibri" w:hAnsi="Calibri" w:cs="Calibri"/>
          <w:sz w:val="22"/>
          <w:szCs w:val="22"/>
        </w:rPr>
      </w:pPr>
      <w:r w:rsidRPr="2804D3BA">
        <w:rPr>
          <w:rFonts w:ascii="Calibri" w:hAnsi="Calibri" w:cs="Calibri"/>
          <w:sz w:val="22"/>
          <w:szCs w:val="22"/>
        </w:rPr>
        <w:t xml:space="preserve">Skills Ministers </w:t>
      </w:r>
      <w:r w:rsidR="652BA345" w:rsidRPr="2804D3BA">
        <w:rPr>
          <w:rFonts w:ascii="Calibri" w:hAnsi="Calibri" w:cs="Calibri"/>
          <w:sz w:val="22"/>
          <w:szCs w:val="22"/>
        </w:rPr>
        <w:t xml:space="preserve">noted progress on the VET Workforce Blueprint and </w:t>
      </w:r>
      <w:r w:rsidRPr="2804D3BA">
        <w:rPr>
          <w:rFonts w:ascii="Calibri" w:hAnsi="Calibri" w:cs="Calibri"/>
          <w:sz w:val="22"/>
          <w:szCs w:val="22"/>
        </w:rPr>
        <w:t xml:space="preserve">agreed to progress a range of early changes to the current </w:t>
      </w:r>
      <w:r w:rsidRPr="00923F18">
        <w:rPr>
          <w:rFonts w:ascii="Calibri" w:hAnsi="Calibri" w:cs="Calibri"/>
          <w:i/>
          <w:iCs/>
          <w:sz w:val="22"/>
          <w:szCs w:val="22"/>
        </w:rPr>
        <w:t xml:space="preserve">Standards for Registered </w:t>
      </w:r>
      <w:r w:rsidR="00BF78A8">
        <w:rPr>
          <w:rFonts w:ascii="Calibri" w:hAnsi="Calibri" w:cs="Calibri"/>
          <w:i/>
          <w:iCs/>
          <w:sz w:val="22"/>
          <w:szCs w:val="22"/>
        </w:rPr>
        <w:t xml:space="preserve">Training </w:t>
      </w:r>
      <w:r w:rsidRPr="00923F18">
        <w:rPr>
          <w:rFonts w:ascii="Calibri" w:hAnsi="Calibri" w:cs="Calibri"/>
          <w:i/>
          <w:iCs/>
          <w:sz w:val="22"/>
          <w:szCs w:val="22"/>
        </w:rPr>
        <w:t>Organisations (RTOs) 2015</w:t>
      </w:r>
      <w:r w:rsidRPr="2804D3BA">
        <w:rPr>
          <w:rFonts w:ascii="Calibri" w:hAnsi="Calibri" w:cs="Calibri"/>
          <w:sz w:val="22"/>
          <w:szCs w:val="22"/>
        </w:rPr>
        <w:t xml:space="preserve"> in areas where there was broad support from the sector through recent consultation.</w:t>
      </w:r>
      <w:r w:rsidR="2ED38CC0" w:rsidRPr="2804D3BA">
        <w:rPr>
          <w:rFonts w:ascii="Calibri" w:hAnsi="Calibri" w:cs="Calibri"/>
          <w:sz w:val="22"/>
          <w:szCs w:val="22"/>
        </w:rPr>
        <w:t xml:space="preserve"> </w:t>
      </w:r>
    </w:p>
    <w:p w14:paraId="39C05F8C" w14:textId="4E4E5D65" w:rsidR="002853B2" w:rsidRDefault="3CF6636C" w:rsidP="004350FC">
      <w:pPr>
        <w:pStyle w:val="Body"/>
        <w:spacing w:after="80" w:line="276" w:lineRule="auto"/>
        <w:ind w:right="-46"/>
        <w:rPr>
          <w:rFonts w:ascii="Calibri" w:hAnsi="Calibri" w:cs="Calibri"/>
          <w:sz w:val="22"/>
          <w:szCs w:val="22"/>
        </w:rPr>
      </w:pPr>
      <w:r w:rsidRPr="4E4347DF">
        <w:rPr>
          <w:rFonts w:ascii="Calibri" w:hAnsi="Calibri" w:cs="Calibri"/>
          <w:sz w:val="22"/>
          <w:szCs w:val="22"/>
        </w:rPr>
        <w:t>T</w:t>
      </w:r>
      <w:r w:rsidR="53EE88C3" w:rsidRPr="4E4347DF">
        <w:rPr>
          <w:rFonts w:ascii="Calibri" w:hAnsi="Calibri" w:cs="Calibri"/>
          <w:sz w:val="22"/>
          <w:szCs w:val="22"/>
        </w:rPr>
        <w:t xml:space="preserve">his </w:t>
      </w:r>
      <w:r w:rsidRPr="4E4347DF">
        <w:rPr>
          <w:rFonts w:ascii="Calibri" w:hAnsi="Calibri" w:cs="Calibri"/>
          <w:sz w:val="22"/>
          <w:szCs w:val="22"/>
        </w:rPr>
        <w:t>include</w:t>
      </w:r>
      <w:r w:rsidR="13B6B4C3" w:rsidRPr="4E4347DF">
        <w:rPr>
          <w:rFonts w:ascii="Calibri" w:hAnsi="Calibri" w:cs="Calibri"/>
          <w:sz w:val="22"/>
          <w:szCs w:val="22"/>
        </w:rPr>
        <w:t>s</w:t>
      </w:r>
      <w:r w:rsidRPr="4E4347DF">
        <w:rPr>
          <w:rFonts w:ascii="Calibri" w:hAnsi="Calibri" w:cs="Calibri"/>
          <w:sz w:val="22"/>
          <w:szCs w:val="22"/>
        </w:rPr>
        <w:t xml:space="preserve"> </w:t>
      </w:r>
      <w:r w:rsidR="30DFC6FB" w:rsidRPr="4E4347DF">
        <w:rPr>
          <w:rFonts w:ascii="Calibri" w:hAnsi="Calibri" w:cs="Calibri"/>
          <w:sz w:val="22"/>
          <w:szCs w:val="22"/>
        </w:rPr>
        <w:t xml:space="preserve">changes to </w:t>
      </w:r>
      <w:r w:rsidR="69EA0C86" w:rsidRPr="4E4347DF">
        <w:rPr>
          <w:rFonts w:ascii="Calibri" w:hAnsi="Calibri" w:cs="Calibri"/>
          <w:sz w:val="22"/>
          <w:szCs w:val="22"/>
        </w:rPr>
        <w:t xml:space="preserve">alleviate pressures on the VET workforce through </w:t>
      </w:r>
      <w:r w:rsidR="0EF5F2AA" w:rsidRPr="4E4347DF">
        <w:rPr>
          <w:rFonts w:ascii="Calibri" w:hAnsi="Calibri" w:cs="Calibri"/>
          <w:sz w:val="22"/>
          <w:szCs w:val="22"/>
        </w:rPr>
        <w:t>expand</w:t>
      </w:r>
      <w:r w:rsidR="530D9181" w:rsidRPr="4E4347DF">
        <w:rPr>
          <w:rFonts w:ascii="Calibri" w:hAnsi="Calibri" w:cs="Calibri"/>
          <w:sz w:val="22"/>
          <w:szCs w:val="22"/>
        </w:rPr>
        <w:t>ing</w:t>
      </w:r>
      <w:r w:rsidR="0EF5F2AA" w:rsidRPr="4E4347DF">
        <w:rPr>
          <w:rFonts w:ascii="Calibri" w:hAnsi="Calibri" w:cs="Calibri"/>
          <w:sz w:val="22"/>
          <w:szCs w:val="22"/>
        </w:rPr>
        <w:t xml:space="preserve"> the workforce pool and enabl</w:t>
      </w:r>
      <w:r w:rsidR="3E5EEDFC" w:rsidRPr="4E4347DF">
        <w:rPr>
          <w:rFonts w:ascii="Calibri" w:hAnsi="Calibri" w:cs="Calibri"/>
          <w:sz w:val="22"/>
          <w:szCs w:val="22"/>
        </w:rPr>
        <w:t>ing the</w:t>
      </w:r>
      <w:r w:rsidR="0EF5F2AA" w:rsidRPr="4E4347DF">
        <w:rPr>
          <w:rFonts w:ascii="Calibri" w:hAnsi="Calibri" w:cs="Calibri"/>
          <w:sz w:val="22"/>
          <w:szCs w:val="22"/>
        </w:rPr>
        <w:t xml:space="preserve"> broader use of industry experts</w:t>
      </w:r>
      <w:r w:rsidR="0EF5F2AA" w:rsidRPr="070E8168">
        <w:rPr>
          <w:rFonts w:ascii="Calibri" w:hAnsi="Calibri" w:cs="Calibri"/>
          <w:sz w:val="22"/>
          <w:szCs w:val="22"/>
        </w:rPr>
        <w:t>.</w:t>
      </w:r>
      <w:r w:rsidR="0EF5F2AA" w:rsidRPr="4E4347DF">
        <w:rPr>
          <w:rFonts w:ascii="Calibri" w:hAnsi="Calibri" w:cs="Calibri"/>
          <w:sz w:val="22"/>
          <w:szCs w:val="22"/>
        </w:rPr>
        <w:t xml:space="preserve"> </w:t>
      </w:r>
      <w:r w:rsidR="1AA7A228" w:rsidRPr="4E4347DF">
        <w:rPr>
          <w:rFonts w:ascii="Calibri" w:hAnsi="Calibri" w:cs="Calibri"/>
          <w:sz w:val="22"/>
          <w:szCs w:val="22"/>
        </w:rPr>
        <w:t xml:space="preserve">The Standards will also be amended to </w:t>
      </w:r>
      <w:r w:rsidRPr="4E4347DF">
        <w:rPr>
          <w:rFonts w:ascii="Calibri" w:hAnsi="Calibri" w:cs="Calibri"/>
          <w:sz w:val="22"/>
          <w:szCs w:val="22"/>
        </w:rPr>
        <w:t xml:space="preserve">reflect the </w:t>
      </w:r>
      <w:r w:rsidR="1D7B7ED4" w:rsidRPr="4E4347DF">
        <w:rPr>
          <w:rFonts w:ascii="Calibri" w:hAnsi="Calibri" w:cs="Calibri"/>
          <w:sz w:val="22"/>
          <w:szCs w:val="22"/>
        </w:rPr>
        <w:t xml:space="preserve">new </w:t>
      </w:r>
      <w:r w:rsidR="70FC5A89" w:rsidRPr="4E4347DF">
        <w:rPr>
          <w:rFonts w:ascii="Calibri" w:hAnsi="Calibri" w:cs="Calibri"/>
          <w:sz w:val="22"/>
          <w:szCs w:val="22"/>
        </w:rPr>
        <w:t>training products</w:t>
      </w:r>
      <w:r w:rsidR="1D7B7ED4" w:rsidRPr="4E4347DF">
        <w:rPr>
          <w:rFonts w:ascii="Calibri" w:hAnsi="Calibri" w:cs="Calibri"/>
          <w:sz w:val="22"/>
          <w:szCs w:val="22"/>
        </w:rPr>
        <w:t xml:space="preserve"> from the </w:t>
      </w:r>
      <w:r w:rsidR="4B309531" w:rsidRPr="4E4347DF">
        <w:rPr>
          <w:rFonts w:ascii="Calibri" w:hAnsi="Calibri" w:cs="Calibri"/>
          <w:sz w:val="22"/>
          <w:szCs w:val="22"/>
        </w:rPr>
        <w:t xml:space="preserve">updated </w:t>
      </w:r>
      <w:r w:rsidR="1D7B7ED4" w:rsidRPr="4E4347DF">
        <w:rPr>
          <w:rFonts w:ascii="Calibri" w:hAnsi="Calibri" w:cs="Calibri"/>
          <w:sz w:val="22"/>
          <w:szCs w:val="22"/>
        </w:rPr>
        <w:t xml:space="preserve">Training and </w:t>
      </w:r>
      <w:r w:rsidR="3CC16FAD" w:rsidRPr="4E4347DF">
        <w:rPr>
          <w:rFonts w:ascii="Calibri" w:hAnsi="Calibri" w:cs="Calibri"/>
          <w:sz w:val="22"/>
          <w:szCs w:val="22"/>
        </w:rPr>
        <w:t>Education</w:t>
      </w:r>
      <w:r w:rsidR="0169CADE" w:rsidRPr="4E4347DF">
        <w:rPr>
          <w:rFonts w:ascii="Calibri" w:hAnsi="Calibri" w:cs="Calibri"/>
          <w:sz w:val="22"/>
          <w:szCs w:val="22"/>
        </w:rPr>
        <w:t xml:space="preserve"> </w:t>
      </w:r>
      <w:r w:rsidR="1D7B7ED4" w:rsidRPr="4E4347DF">
        <w:rPr>
          <w:rFonts w:ascii="Calibri" w:hAnsi="Calibri" w:cs="Calibri"/>
          <w:sz w:val="22"/>
          <w:szCs w:val="22"/>
        </w:rPr>
        <w:t>Training Package</w:t>
      </w:r>
      <w:r w:rsidR="075CA2EB" w:rsidRPr="4E4347DF">
        <w:rPr>
          <w:rFonts w:ascii="Calibri" w:hAnsi="Calibri" w:cs="Calibri"/>
          <w:sz w:val="22"/>
          <w:szCs w:val="22"/>
        </w:rPr>
        <w:t>.</w:t>
      </w:r>
      <w:r w:rsidR="1D7B7ED4" w:rsidRPr="4E4347DF">
        <w:rPr>
          <w:rFonts w:ascii="Calibri" w:hAnsi="Calibri" w:cs="Calibri"/>
          <w:sz w:val="22"/>
          <w:szCs w:val="22"/>
        </w:rPr>
        <w:t xml:space="preserve"> </w:t>
      </w:r>
    </w:p>
    <w:p w14:paraId="33815489" w14:textId="5C284942" w:rsidR="002D670E" w:rsidRDefault="002D670E" w:rsidP="004350FC">
      <w:pPr>
        <w:pStyle w:val="Body"/>
        <w:spacing w:after="8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Skills Ministers discussed the importance of reforms underway to Standards for RTOs embedding quality aspirations, </w:t>
      </w:r>
      <w:r w:rsidR="00955950">
        <w:rPr>
          <w:rFonts w:ascii="Calibri" w:hAnsi="Calibri" w:cs="Calibri"/>
          <w:sz w:val="22"/>
          <w:szCs w:val="22"/>
        </w:rPr>
        <w:t>articulating</w:t>
      </w:r>
      <w:r w:rsidR="00BF7F4E">
        <w:rPr>
          <w:rFonts w:ascii="Calibri" w:hAnsi="Calibri" w:cs="Calibri"/>
          <w:sz w:val="22"/>
          <w:szCs w:val="22"/>
        </w:rPr>
        <w:t xml:space="preserve"> clearly and</w:t>
      </w:r>
      <w:r>
        <w:rPr>
          <w:rFonts w:ascii="Calibri" w:hAnsi="Calibri" w:cs="Calibri"/>
          <w:sz w:val="22"/>
          <w:szCs w:val="22"/>
        </w:rPr>
        <w:t xml:space="preserve"> strongly characteristics required of RTOs and reflecting the central role of TAFE as trusted providers.</w:t>
      </w:r>
      <w:r w:rsidR="00635C32">
        <w:rPr>
          <w:rFonts w:ascii="Calibri" w:hAnsi="Calibri" w:cs="Calibri"/>
          <w:sz w:val="22"/>
          <w:szCs w:val="22"/>
        </w:rPr>
        <w:t xml:space="preserve"> Reforms should embed the value of quality skills and training provision.</w:t>
      </w:r>
      <w:r w:rsidR="00B676FF">
        <w:rPr>
          <w:rFonts w:ascii="Calibri" w:hAnsi="Calibri" w:cs="Calibri"/>
          <w:sz w:val="22"/>
          <w:szCs w:val="22"/>
        </w:rPr>
        <w:t xml:space="preserve"> Officials will be tasked </w:t>
      </w:r>
      <w:r w:rsidR="00EC321E">
        <w:rPr>
          <w:rFonts w:ascii="Calibri" w:hAnsi="Calibri" w:cs="Calibri"/>
          <w:sz w:val="22"/>
          <w:szCs w:val="22"/>
        </w:rPr>
        <w:t xml:space="preserve">with developing a program for Skills Ministers to fully embed quality aspirations into the Standards. </w:t>
      </w:r>
    </w:p>
    <w:p w14:paraId="627330F5" w14:textId="3CCAF814" w:rsidR="2542FEFF" w:rsidRPr="00733450" w:rsidRDefault="2E482C94" w:rsidP="005B66DD">
      <w:pPr>
        <w:pStyle w:val="Heading2"/>
        <w:spacing w:before="240"/>
      </w:pPr>
      <w:r w:rsidRPr="00733450">
        <w:t>New Fit and Proper Person Instrument - requirements for RTOs</w:t>
      </w:r>
      <w:r>
        <w:t xml:space="preserve"> </w:t>
      </w:r>
    </w:p>
    <w:p w14:paraId="1116B74E" w14:textId="30CFB091" w:rsidR="4CE45817" w:rsidRDefault="4CE45817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120F5A3F">
        <w:rPr>
          <w:rFonts w:ascii="Calibri" w:hAnsi="Calibri" w:cs="Calibri"/>
          <w:sz w:val="22"/>
          <w:szCs w:val="22"/>
        </w:rPr>
        <w:t xml:space="preserve">Skills Ministers agreed to amend the Fit and Proper Person Requirements under the </w:t>
      </w:r>
      <w:r w:rsidRPr="120F5A3F">
        <w:rPr>
          <w:rFonts w:ascii="Calibri" w:hAnsi="Calibri" w:cs="Calibri"/>
          <w:i/>
          <w:iCs/>
          <w:sz w:val="22"/>
          <w:szCs w:val="22"/>
        </w:rPr>
        <w:t>Standards for Registered Training Organisations (RTO) 2015</w:t>
      </w:r>
      <w:r w:rsidR="26F1BB51" w:rsidRPr="120F5A3F">
        <w:rPr>
          <w:rFonts w:ascii="Calibri" w:hAnsi="Calibri" w:cs="Calibri"/>
          <w:sz w:val="22"/>
          <w:szCs w:val="22"/>
        </w:rPr>
        <w:t xml:space="preserve"> </w:t>
      </w:r>
      <w:r w:rsidR="1C840187" w:rsidRPr="120F5A3F">
        <w:rPr>
          <w:rFonts w:ascii="Calibri" w:hAnsi="Calibri" w:cs="Calibri"/>
          <w:sz w:val="22"/>
          <w:szCs w:val="22"/>
        </w:rPr>
        <w:t xml:space="preserve">as a key step towards </w:t>
      </w:r>
      <w:r w:rsidR="26F1BB51" w:rsidRPr="120F5A3F">
        <w:rPr>
          <w:rFonts w:ascii="Calibri" w:hAnsi="Calibri" w:cs="Calibri"/>
          <w:sz w:val="22"/>
          <w:szCs w:val="22"/>
        </w:rPr>
        <w:t>strengthen</w:t>
      </w:r>
      <w:r w:rsidR="43E8E47A" w:rsidRPr="120F5A3F">
        <w:rPr>
          <w:rFonts w:ascii="Calibri" w:hAnsi="Calibri" w:cs="Calibri"/>
          <w:sz w:val="22"/>
          <w:szCs w:val="22"/>
        </w:rPr>
        <w:t>ing</w:t>
      </w:r>
      <w:r w:rsidR="26F1BB51" w:rsidRPr="120F5A3F">
        <w:rPr>
          <w:rFonts w:ascii="Calibri" w:hAnsi="Calibri" w:cs="Calibri"/>
          <w:sz w:val="22"/>
          <w:szCs w:val="22"/>
        </w:rPr>
        <w:t xml:space="preserve"> integrity in the sector</w:t>
      </w:r>
      <w:r w:rsidRPr="120F5A3F">
        <w:rPr>
          <w:rFonts w:ascii="Calibri" w:hAnsi="Calibri" w:cs="Calibri"/>
          <w:sz w:val="22"/>
          <w:szCs w:val="22"/>
        </w:rPr>
        <w:t>.</w:t>
      </w:r>
      <w:r w:rsidR="6A48E15D" w:rsidRPr="120F5A3F">
        <w:rPr>
          <w:rFonts w:ascii="Calibri" w:hAnsi="Calibri" w:cs="Calibri"/>
          <w:sz w:val="22"/>
          <w:szCs w:val="22"/>
        </w:rPr>
        <w:t xml:space="preserve"> </w:t>
      </w:r>
    </w:p>
    <w:p w14:paraId="1EDE6DAA" w14:textId="65B4D564" w:rsidR="4CE45817" w:rsidRDefault="3C4BEC44" w:rsidP="004350FC">
      <w:pPr>
        <w:pStyle w:val="Body"/>
        <w:spacing w:after="80" w:line="276" w:lineRule="auto"/>
        <w:ind w:right="-45"/>
        <w:rPr>
          <w:rFonts w:ascii="Calibri" w:hAnsi="Calibri" w:cs="Calibri"/>
          <w:sz w:val="22"/>
          <w:szCs w:val="22"/>
        </w:rPr>
      </w:pPr>
      <w:r w:rsidRPr="120F5A3F">
        <w:rPr>
          <w:rFonts w:ascii="Calibri" w:hAnsi="Calibri" w:cs="Calibri"/>
          <w:sz w:val="22"/>
          <w:szCs w:val="22"/>
        </w:rPr>
        <w:t>The</w:t>
      </w:r>
      <w:r w:rsidR="45E53881" w:rsidRPr="120F5A3F">
        <w:rPr>
          <w:rFonts w:ascii="Calibri" w:hAnsi="Calibri" w:cs="Calibri"/>
          <w:sz w:val="22"/>
          <w:szCs w:val="22"/>
        </w:rPr>
        <w:t>se</w:t>
      </w:r>
      <w:r w:rsidRPr="120F5A3F">
        <w:rPr>
          <w:rFonts w:ascii="Calibri" w:hAnsi="Calibri" w:cs="Calibri"/>
          <w:sz w:val="22"/>
          <w:szCs w:val="22"/>
        </w:rPr>
        <w:t xml:space="preserve"> a</w:t>
      </w:r>
      <w:r w:rsidR="4CE45817" w:rsidRPr="120F5A3F">
        <w:rPr>
          <w:rFonts w:ascii="Calibri" w:hAnsi="Calibri" w:cs="Calibri"/>
          <w:sz w:val="22"/>
          <w:szCs w:val="22"/>
        </w:rPr>
        <w:t xml:space="preserve">mendments will </w:t>
      </w:r>
      <w:r w:rsidR="5FC2755A" w:rsidRPr="120F5A3F">
        <w:rPr>
          <w:rFonts w:ascii="Calibri" w:hAnsi="Calibri" w:cs="Calibri"/>
          <w:sz w:val="22"/>
          <w:szCs w:val="22"/>
        </w:rPr>
        <w:t xml:space="preserve">enable the </w:t>
      </w:r>
      <w:r w:rsidR="4C9325E0" w:rsidRPr="120F5A3F">
        <w:rPr>
          <w:rFonts w:ascii="Calibri" w:hAnsi="Calibri" w:cs="Calibri"/>
          <w:sz w:val="22"/>
          <w:szCs w:val="22"/>
        </w:rPr>
        <w:t xml:space="preserve">VET </w:t>
      </w:r>
      <w:r w:rsidR="5FC2755A" w:rsidRPr="120F5A3F">
        <w:rPr>
          <w:rFonts w:ascii="Calibri" w:hAnsi="Calibri" w:cs="Calibri"/>
          <w:sz w:val="22"/>
          <w:szCs w:val="22"/>
        </w:rPr>
        <w:t xml:space="preserve">Regulator to </w:t>
      </w:r>
      <w:r w:rsidR="5FC2755A" w:rsidRPr="201EFA93">
        <w:rPr>
          <w:rFonts w:ascii="Calibri" w:hAnsi="Calibri" w:cs="Calibri"/>
          <w:sz w:val="22"/>
          <w:szCs w:val="22"/>
        </w:rPr>
        <w:t>increase</w:t>
      </w:r>
      <w:r w:rsidR="5FC2755A" w:rsidRPr="120F5A3F">
        <w:rPr>
          <w:rFonts w:ascii="Calibri" w:hAnsi="Calibri" w:cs="Calibri"/>
          <w:sz w:val="22"/>
          <w:szCs w:val="22"/>
        </w:rPr>
        <w:t xml:space="preserve"> scrutiny </w:t>
      </w:r>
      <w:r w:rsidR="5FC2755A" w:rsidRPr="201EFA93">
        <w:rPr>
          <w:rFonts w:ascii="Calibri" w:hAnsi="Calibri" w:cs="Calibri"/>
          <w:sz w:val="22"/>
          <w:szCs w:val="22"/>
        </w:rPr>
        <w:t>o</w:t>
      </w:r>
      <w:r w:rsidR="28F217CD" w:rsidRPr="201EFA93">
        <w:rPr>
          <w:rFonts w:ascii="Calibri" w:hAnsi="Calibri" w:cs="Calibri"/>
          <w:sz w:val="22"/>
          <w:szCs w:val="22"/>
        </w:rPr>
        <w:t>f</w:t>
      </w:r>
      <w:r w:rsidR="5FC2755A" w:rsidRPr="120F5A3F">
        <w:rPr>
          <w:rFonts w:ascii="Calibri" w:hAnsi="Calibri" w:cs="Calibri"/>
          <w:sz w:val="22"/>
          <w:szCs w:val="22"/>
        </w:rPr>
        <w:t xml:space="preserve"> </w:t>
      </w:r>
      <w:r w:rsidR="42079FB7" w:rsidRPr="6A8097E9">
        <w:rPr>
          <w:rFonts w:ascii="Calibri" w:hAnsi="Calibri" w:cs="Calibri"/>
          <w:sz w:val="22"/>
          <w:szCs w:val="22"/>
        </w:rPr>
        <w:t>per</w:t>
      </w:r>
      <w:r w:rsidR="7E821CCC" w:rsidRPr="6A8097E9">
        <w:rPr>
          <w:rFonts w:ascii="Calibri" w:hAnsi="Calibri" w:cs="Calibri"/>
          <w:sz w:val="22"/>
          <w:szCs w:val="22"/>
        </w:rPr>
        <w:t>so</w:t>
      </w:r>
      <w:r w:rsidR="42079FB7" w:rsidRPr="6A8097E9">
        <w:rPr>
          <w:rFonts w:ascii="Calibri" w:hAnsi="Calibri" w:cs="Calibri"/>
          <w:sz w:val="22"/>
          <w:szCs w:val="22"/>
        </w:rPr>
        <w:t xml:space="preserve">ns and </w:t>
      </w:r>
      <w:r w:rsidR="32EE435D" w:rsidRPr="6A8097E9">
        <w:rPr>
          <w:rFonts w:ascii="Calibri" w:hAnsi="Calibri" w:cs="Calibri"/>
          <w:sz w:val="22"/>
          <w:szCs w:val="22"/>
        </w:rPr>
        <w:t xml:space="preserve">organisations </w:t>
      </w:r>
      <w:r w:rsidR="35D82CB5" w:rsidRPr="6A8097E9">
        <w:rPr>
          <w:rFonts w:ascii="Calibri" w:hAnsi="Calibri" w:cs="Calibri"/>
          <w:sz w:val="22"/>
          <w:szCs w:val="22"/>
        </w:rPr>
        <w:t xml:space="preserve">seeking </w:t>
      </w:r>
      <w:r w:rsidR="6CF96942" w:rsidRPr="6A8097E9">
        <w:rPr>
          <w:rFonts w:ascii="Calibri" w:hAnsi="Calibri" w:cs="Calibri"/>
          <w:sz w:val="22"/>
          <w:szCs w:val="22"/>
        </w:rPr>
        <w:t>to become RTOs</w:t>
      </w:r>
      <w:r w:rsidR="5FC2755A" w:rsidRPr="120F5A3F">
        <w:rPr>
          <w:rFonts w:ascii="Calibri" w:hAnsi="Calibri" w:cs="Calibri"/>
          <w:sz w:val="22"/>
          <w:szCs w:val="22"/>
        </w:rPr>
        <w:t xml:space="preserve"> and make more informed assessments through </w:t>
      </w:r>
      <w:r w:rsidR="2ED02AD1" w:rsidRPr="120F5A3F">
        <w:rPr>
          <w:rFonts w:ascii="Calibri" w:hAnsi="Calibri" w:cs="Calibri"/>
          <w:sz w:val="22"/>
          <w:szCs w:val="22"/>
        </w:rPr>
        <w:t xml:space="preserve">expanding the </w:t>
      </w:r>
      <w:r w:rsidR="4CE45817" w:rsidRPr="120F5A3F">
        <w:rPr>
          <w:rFonts w:ascii="Calibri" w:hAnsi="Calibri" w:cs="Calibri"/>
          <w:sz w:val="22"/>
          <w:szCs w:val="22"/>
        </w:rPr>
        <w:t>range of matters</w:t>
      </w:r>
      <w:r w:rsidR="5134B127" w:rsidRPr="120F5A3F">
        <w:rPr>
          <w:rFonts w:ascii="Calibri" w:hAnsi="Calibri" w:cs="Calibri"/>
          <w:sz w:val="22"/>
          <w:szCs w:val="22"/>
        </w:rPr>
        <w:t xml:space="preserve"> that can </w:t>
      </w:r>
      <w:r w:rsidR="4CE45817" w:rsidRPr="120F5A3F">
        <w:rPr>
          <w:rFonts w:ascii="Calibri" w:hAnsi="Calibri" w:cs="Calibri"/>
          <w:sz w:val="22"/>
          <w:szCs w:val="22"/>
        </w:rPr>
        <w:t xml:space="preserve">be considered by the Regulator </w:t>
      </w:r>
      <w:r w:rsidR="56217737" w:rsidRPr="120F5A3F">
        <w:rPr>
          <w:rFonts w:ascii="Calibri" w:hAnsi="Calibri" w:cs="Calibri"/>
          <w:sz w:val="22"/>
          <w:szCs w:val="22"/>
        </w:rPr>
        <w:t xml:space="preserve">in </w:t>
      </w:r>
      <w:r w:rsidR="4CE45817" w:rsidRPr="120F5A3F">
        <w:rPr>
          <w:rFonts w:ascii="Calibri" w:hAnsi="Calibri" w:cs="Calibri"/>
          <w:sz w:val="22"/>
          <w:szCs w:val="22"/>
        </w:rPr>
        <w:t xml:space="preserve">assessing whether those in management and operational positions </w:t>
      </w:r>
      <w:r w:rsidR="4D1A63D5" w:rsidRPr="201EFA93">
        <w:rPr>
          <w:rFonts w:ascii="Calibri" w:hAnsi="Calibri" w:cs="Calibri"/>
          <w:sz w:val="22"/>
          <w:szCs w:val="22"/>
        </w:rPr>
        <w:t>in</w:t>
      </w:r>
      <w:r w:rsidR="4CE45817" w:rsidRPr="120F5A3F">
        <w:rPr>
          <w:rFonts w:ascii="Calibri" w:hAnsi="Calibri" w:cs="Calibri"/>
          <w:sz w:val="22"/>
          <w:szCs w:val="22"/>
        </w:rPr>
        <w:t xml:space="preserve"> an RTO are fit and proper. </w:t>
      </w:r>
      <w:r w:rsidR="00854B75">
        <w:rPr>
          <w:rFonts w:ascii="Calibri" w:hAnsi="Calibri" w:cs="Calibri"/>
          <w:sz w:val="22"/>
          <w:szCs w:val="22"/>
        </w:rPr>
        <w:br/>
      </w:r>
    </w:p>
    <w:p w14:paraId="2A0711FF" w14:textId="409A8495" w:rsidR="00221ADB" w:rsidRDefault="00561963" w:rsidP="35ABFCD0">
      <w:pPr>
        <w:pStyle w:val="Body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FRIDAY</w:t>
      </w:r>
      <w:r w:rsidR="00581C6B" w:rsidRPr="008F172C">
        <w:rPr>
          <w:rFonts w:ascii="Calibri" w:hAnsi="Calibri" w:cs="Calibri"/>
          <w:b/>
          <w:bCs/>
          <w:sz w:val="22"/>
          <w:szCs w:val="22"/>
        </w:rPr>
        <w:t xml:space="preserve">, </w:t>
      </w:r>
      <w:r>
        <w:rPr>
          <w:rFonts w:ascii="Calibri" w:hAnsi="Calibri" w:cs="Calibri"/>
          <w:b/>
          <w:bCs/>
          <w:sz w:val="22"/>
          <w:szCs w:val="22"/>
        </w:rPr>
        <w:t>25</w:t>
      </w:r>
      <w:r w:rsidR="003A4019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AUGUST</w:t>
      </w:r>
      <w:r w:rsidR="00581C6B" w:rsidRPr="008F172C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E034D7">
        <w:rPr>
          <w:rFonts w:ascii="Calibri" w:hAnsi="Calibri" w:cs="Calibri"/>
          <w:b/>
          <w:bCs/>
          <w:sz w:val="22"/>
          <w:szCs w:val="22"/>
        </w:rPr>
        <w:t>3</w:t>
      </w:r>
      <w:r w:rsidR="00055F3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4E37CFC" w14:textId="77777777" w:rsidR="00221ADB" w:rsidRDefault="00221ADB" w:rsidP="35ABFCD0">
      <w:pPr>
        <w:pStyle w:val="Body"/>
        <w:rPr>
          <w:rFonts w:ascii="Calibri" w:hAnsi="Calibri" w:cs="Calibri"/>
          <w:color w:val="FF0000"/>
          <w:sz w:val="22"/>
          <w:szCs w:val="22"/>
        </w:rPr>
      </w:pPr>
    </w:p>
    <w:p w14:paraId="206F9FBA" w14:textId="77777777" w:rsidR="004350FC" w:rsidRDefault="004350FC">
      <w:pPr>
        <w:spacing w:after="160" w:line="259" w:lineRule="auto"/>
        <w:rPr>
          <w:rFonts w:asciiTheme="majorHAnsi" w:eastAsiaTheme="majorEastAsia" w:hAnsiTheme="majorHAnsi"/>
          <w:b/>
          <w:sz w:val="28"/>
          <w:szCs w:val="32"/>
        </w:rPr>
      </w:pPr>
      <w:r>
        <w:br w:type="page"/>
      </w:r>
    </w:p>
    <w:p w14:paraId="239BC771" w14:textId="4BE80E0B" w:rsidR="00055F39" w:rsidRPr="008F172C" w:rsidRDefault="00055F39" w:rsidP="00055F39">
      <w:pPr>
        <w:pStyle w:val="Headings"/>
      </w:pPr>
      <w:r w:rsidRPr="008F172C">
        <w:t xml:space="preserve">MEDIA CONTACTS: </w:t>
      </w:r>
    </w:p>
    <w:p w14:paraId="2A3EFF70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O’Connor (Commonwealth):</w:t>
      </w:r>
      <w:r w:rsidRPr="0019723F">
        <w:rPr>
          <w:rFonts w:ascii="Calibri" w:hAnsi="Calibri" w:cs="Calibri"/>
          <w:sz w:val="22"/>
        </w:rPr>
        <w:br/>
        <w:t xml:space="preserve">Erin Smith </w:t>
      </w:r>
      <w:r w:rsidRPr="0019723F">
        <w:rPr>
          <w:rFonts w:ascii="Calibri" w:hAnsi="Calibri" w:cs="Calibri"/>
          <w:sz w:val="22"/>
        </w:rPr>
        <w:br/>
        <w:t xml:space="preserve">0458 950 010 </w:t>
      </w:r>
      <w:r w:rsidRPr="0019723F">
        <w:rPr>
          <w:rFonts w:ascii="Calibri" w:hAnsi="Calibri" w:cs="Calibri"/>
          <w:sz w:val="22"/>
        </w:rPr>
        <w:br/>
      </w:r>
      <w:hyperlink r:id="rId11" w:history="1">
        <w:r w:rsidRPr="0019723F">
          <w:rPr>
            <w:rStyle w:val="Hyperlink"/>
            <w:rFonts w:ascii="Calibri" w:hAnsi="Calibri" w:cs="Calibri"/>
            <w:sz w:val="22"/>
          </w:rPr>
          <w:t>erin.smith@dewr.gov.au</w:t>
        </w:r>
      </w:hyperlink>
      <w:r w:rsidRPr="0019723F">
        <w:rPr>
          <w:rFonts w:ascii="Calibri" w:hAnsi="Calibri" w:cs="Calibri"/>
          <w:sz w:val="22"/>
        </w:rPr>
        <w:t xml:space="preserve">   </w:t>
      </w:r>
    </w:p>
    <w:p w14:paraId="4DDA26CE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</w:p>
    <w:p w14:paraId="450F92BD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Boyer (SA):</w:t>
      </w:r>
    </w:p>
    <w:p w14:paraId="017D37B4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Nadine De Bono</w:t>
      </w:r>
    </w:p>
    <w:p w14:paraId="3BCE9C1A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0487 878 077</w:t>
      </w:r>
    </w:p>
    <w:p w14:paraId="004775A1" w14:textId="77777777" w:rsidR="00055F39" w:rsidRPr="0019723F" w:rsidRDefault="00055F39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hyperlink r:id="rId12" w:history="1">
        <w:r w:rsidRPr="0019723F">
          <w:rPr>
            <w:rStyle w:val="Hyperlink"/>
            <w:rFonts w:ascii="Calibri" w:hAnsi="Calibri" w:cs="Calibri"/>
            <w:sz w:val="22"/>
          </w:rPr>
          <w:t>Nadine.DeBono@sa.gov.au</w:t>
        </w:r>
      </w:hyperlink>
      <w:r w:rsidRPr="0019723F">
        <w:rPr>
          <w:rStyle w:val="Hyperlink"/>
          <w:rFonts w:ascii="Calibri" w:hAnsi="Calibri" w:cs="Calibri"/>
          <w:sz w:val="22"/>
        </w:rPr>
        <w:t xml:space="preserve"> </w:t>
      </w:r>
    </w:p>
    <w:p w14:paraId="50785ACF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</w:p>
    <w:p w14:paraId="34408F51" w14:textId="76A4C025" w:rsidR="00055F39" w:rsidRPr="0019723F" w:rsidRDefault="00055F39" w:rsidP="35ABFCD0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C</w:t>
      </w:r>
      <w:r w:rsidR="00CC772F" w:rsidRPr="0019723F">
        <w:rPr>
          <w:rFonts w:ascii="Calibri" w:hAnsi="Calibri" w:cs="Calibri"/>
          <w:b/>
          <w:bCs/>
          <w:sz w:val="22"/>
        </w:rPr>
        <w:t xml:space="preserve">ar </w:t>
      </w:r>
      <w:r w:rsidRPr="0019723F">
        <w:rPr>
          <w:rFonts w:ascii="Calibri" w:hAnsi="Calibri" w:cs="Calibri"/>
          <w:b/>
          <w:bCs/>
          <w:sz w:val="22"/>
        </w:rPr>
        <w:t>(NSW):</w:t>
      </w:r>
    </w:p>
    <w:p w14:paraId="2BC6EFAB" w14:textId="6BE7A957" w:rsidR="00055F39" w:rsidRPr="00533CEF" w:rsidRDefault="024357C1" w:rsidP="35ABFCD0">
      <w:pPr>
        <w:pStyle w:val="NoSpacing"/>
        <w:spacing w:line="240" w:lineRule="auto"/>
        <w:rPr>
          <w:rFonts w:ascii="Calibri" w:hAnsi="Calibri" w:cs="Calibri"/>
          <w:sz w:val="22"/>
        </w:rPr>
      </w:pPr>
      <w:r w:rsidRPr="34525A40">
        <w:rPr>
          <w:rFonts w:ascii="Calibri" w:hAnsi="Calibri" w:cs="Calibri"/>
          <w:sz w:val="22"/>
        </w:rPr>
        <w:t>Julian Lee</w:t>
      </w:r>
    </w:p>
    <w:p w14:paraId="09E5336A" w14:textId="31586751" w:rsidR="00055F39" w:rsidRPr="00533CEF" w:rsidRDefault="28827656" w:rsidP="35ABFCD0">
      <w:pPr>
        <w:pStyle w:val="NoSpacing"/>
        <w:spacing w:line="240" w:lineRule="auto"/>
        <w:rPr>
          <w:rFonts w:ascii="Calibri" w:hAnsi="Calibri" w:cs="Calibri"/>
          <w:sz w:val="22"/>
        </w:rPr>
      </w:pPr>
      <w:r w:rsidRPr="34525A40">
        <w:rPr>
          <w:rFonts w:ascii="Calibri" w:hAnsi="Calibri" w:cs="Calibri"/>
          <w:sz w:val="22"/>
        </w:rPr>
        <w:t>0422 343 086</w:t>
      </w:r>
    </w:p>
    <w:p w14:paraId="38F21724" w14:textId="0204E336" w:rsidR="00055F39" w:rsidRPr="00533CEF" w:rsidRDefault="1CFE5ACB" w:rsidP="35ABFCD0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533CEF">
        <w:rPr>
          <w:rStyle w:val="Hyperlink"/>
          <w:rFonts w:ascii="Calibri" w:hAnsi="Calibri" w:cs="Calibri"/>
          <w:sz w:val="22"/>
        </w:rPr>
        <w:t>julian.lee@deputypremier.nsw.gov.au</w:t>
      </w:r>
    </w:p>
    <w:p w14:paraId="3A6E8B4F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</w:p>
    <w:p w14:paraId="3DE31743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Ellis (Tas):</w:t>
      </w:r>
    </w:p>
    <w:p w14:paraId="2BB07689" w14:textId="77777777" w:rsidR="00D1396C" w:rsidRPr="00D1396C" w:rsidRDefault="00D1396C" w:rsidP="00D1396C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D1396C">
        <w:rPr>
          <w:rFonts w:ascii="Calibri" w:hAnsi="Calibri" w:cs="Calibri"/>
          <w:sz w:val="22"/>
        </w:rPr>
        <w:t>Martin Gilmour</w:t>
      </w:r>
    </w:p>
    <w:p w14:paraId="2BC03379" w14:textId="77777777" w:rsidR="00D1396C" w:rsidRPr="00D1396C" w:rsidRDefault="00D1396C" w:rsidP="00D1396C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D1396C">
        <w:rPr>
          <w:rFonts w:ascii="Calibri" w:hAnsi="Calibri" w:cs="Calibri"/>
          <w:sz w:val="22"/>
        </w:rPr>
        <w:t>0417 303 632</w:t>
      </w:r>
    </w:p>
    <w:p w14:paraId="519E10CE" w14:textId="6101B261" w:rsidR="00055F39" w:rsidRPr="00533CEF" w:rsidRDefault="00D1396C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r w:rsidRPr="00533CEF">
        <w:rPr>
          <w:rStyle w:val="Hyperlink"/>
          <w:rFonts w:ascii="Calibri" w:hAnsi="Calibri" w:cs="Calibri"/>
          <w:sz w:val="22"/>
        </w:rPr>
        <w:t>martin.gilmour@dpac.tas.gov.au</w:t>
      </w:r>
    </w:p>
    <w:p w14:paraId="3B63E0F4" w14:textId="77777777" w:rsidR="00533CEF" w:rsidRDefault="00533CEF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</w:p>
    <w:p w14:paraId="37F7A214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Farmer (Qld):</w:t>
      </w:r>
    </w:p>
    <w:p w14:paraId="41139FD3" w14:textId="19252F2C" w:rsidR="09CDECA7" w:rsidRPr="00533CEF" w:rsidRDefault="7CC80B05" w:rsidP="12EDA993">
      <w:pPr>
        <w:pStyle w:val="NoSpacing"/>
        <w:spacing w:line="240" w:lineRule="auto"/>
        <w:rPr>
          <w:rFonts w:ascii="Calibri" w:hAnsi="Calibri" w:cs="Calibri"/>
          <w:sz w:val="22"/>
        </w:rPr>
      </w:pPr>
      <w:r w:rsidRPr="60572AF3">
        <w:rPr>
          <w:rFonts w:ascii="Calibri" w:hAnsi="Calibri" w:cs="Calibri"/>
          <w:sz w:val="22"/>
        </w:rPr>
        <w:t>Gary Shipway</w:t>
      </w:r>
    </w:p>
    <w:p w14:paraId="50B586A3" w14:textId="10E888D3" w:rsidR="09CDECA7" w:rsidRPr="00533CEF" w:rsidRDefault="09CDECA7" w:rsidP="12EDA993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533CEF">
        <w:rPr>
          <w:rFonts w:ascii="Calibri" w:hAnsi="Calibri" w:cs="Calibri"/>
          <w:sz w:val="22"/>
        </w:rPr>
        <w:t>Number</w:t>
      </w:r>
      <w:r w:rsidR="6280257F" w:rsidRPr="60572AF3">
        <w:rPr>
          <w:rFonts w:ascii="Calibri" w:hAnsi="Calibri" w:cs="Calibri"/>
          <w:sz w:val="22"/>
        </w:rPr>
        <w:t>0458 090 905</w:t>
      </w:r>
    </w:p>
    <w:p w14:paraId="680E0CFA" w14:textId="264955AA" w:rsidR="09CDECA7" w:rsidRPr="00533CEF" w:rsidRDefault="00533CEF" w:rsidP="12EDA993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r w:rsidRPr="00533CEF">
        <w:rPr>
          <w:rStyle w:val="Hyperlink"/>
          <w:rFonts w:ascii="Calibri" w:hAnsi="Calibri" w:cs="Calibri"/>
          <w:sz w:val="22"/>
        </w:rPr>
        <w:t>G</w:t>
      </w:r>
      <w:r w:rsidR="6E189B15" w:rsidRPr="00533CEF">
        <w:rPr>
          <w:rStyle w:val="Hyperlink"/>
          <w:rFonts w:ascii="Calibri" w:hAnsi="Calibri" w:cs="Calibri"/>
          <w:sz w:val="22"/>
        </w:rPr>
        <w:t>ary.shipway@ministerial.qld.gov.au</w:t>
      </w:r>
    </w:p>
    <w:p w14:paraId="4909DF6D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</w:p>
    <w:p w14:paraId="1ACD2879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Kirby (NT):</w:t>
      </w:r>
    </w:p>
    <w:p w14:paraId="4B96758F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Will Zwar</w:t>
      </w:r>
    </w:p>
    <w:p w14:paraId="6628D35A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0483 197 842</w:t>
      </w:r>
    </w:p>
    <w:p w14:paraId="47410CD2" w14:textId="77777777" w:rsidR="00055F39" w:rsidRPr="0019723F" w:rsidRDefault="00055F39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r w:rsidRPr="0019723F">
        <w:rPr>
          <w:rStyle w:val="Hyperlink"/>
          <w:rFonts w:ascii="Calibri" w:hAnsi="Calibri" w:cs="Calibri"/>
          <w:sz w:val="22"/>
        </w:rPr>
        <w:t>William.zwar@nt.gov.au</w:t>
      </w:r>
    </w:p>
    <w:p w14:paraId="2595A810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</w:p>
    <w:p w14:paraId="795D2422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McGurk (WA):</w:t>
      </w:r>
    </w:p>
    <w:p w14:paraId="054020A5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Tegan Sapwell</w:t>
      </w:r>
    </w:p>
    <w:p w14:paraId="083109D3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0448 502 065</w:t>
      </w:r>
    </w:p>
    <w:p w14:paraId="5C5299C0" w14:textId="77777777" w:rsidR="00055F39" w:rsidRPr="0019723F" w:rsidRDefault="00055F39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r w:rsidRPr="0019723F">
        <w:rPr>
          <w:rStyle w:val="Hyperlink"/>
          <w:rFonts w:ascii="Calibri" w:hAnsi="Calibri" w:cs="Calibri"/>
          <w:sz w:val="22"/>
        </w:rPr>
        <w:t>Tegan.Sapwell@dpc.wa.gov.au</w:t>
      </w:r>
    </w:p>
    <w:p w14:paraId="67E13A22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</w:p>
    <w:p w14:paraId="46800CF5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 xml:space="preserve">Minister Steel (ACT): </w:t>
      </w:r>
    </w:p>
    <w:p w14:paraId="397DEE58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Anton Gallacher</w:t>
      </w:r>
    </w:p>
    <w:p w14:paraId="2F2D698E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0422 574 108</w:t>
      </w:r>
    </w:p>
    <w:p w14:paraId="7C374047" w14:textId="77777777" w:rsidR="00055F39" w:rsidRPr="0019723F" w:rsidRDefault="00055F39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r w:rsidRPr="0019723F">
        <w:rPr>
          <w:rStyle w:val="Hyperlink"/>
          <w:rFonts w:ascii="Calibri" w:hAnsi="Calibri" w:cs="Calibri"/>
          <w:sz w:val="22"/>
        </w:rPr>
        <w:t>anton.gallacher@act.gov.au</w:t>
      </w:r>
    </w:p>
    <w:p w14:paraId="6EA9DFDF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</w:p>
    <w:p w14:paraId="05FE666D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b/>
          <w:bCs/>
          <w:sz w:val="22"/>
        </w:rPr>
      </w:pPr>
      <w:r w:rsidRPr="0019723F">
        <w:rPr>
          <w:rFonts w:ascii="Calibri" w:hAnsi="Calibri" w:cs="Calibri"/>
          <w:b/>
          <w:bCs/>
          <w:sz w:val="22"/>
        </w:rPr>
        <w:t>Minister Tierney (Vic):</w:t>
      </w:r>
    </w:p>
    <w:p w14:paraId="0BAC132E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Bodil Droga</w:t>
      </w:r>
    </w:p>
    <w:p w14:paraId="63688C4C" w14:textId="77777777" w:rsidR="00055F39" w:rsidRPr="0019723F" w:rsidRDefault="00055F39" w:rsidP="00055F39">
      <w:pPr>
        <w:pStyle w:val="NoSpacing"/>
        <w:spacing w:line="240" w:lineRule="auto"/>
        <w:rPr>
          <w:rFonts w:ascii="Calibri" w:hAnsi="Calibri" w:cs="Calibri"/>
          <w:sz w:val="22"/>
        </w:rPr>
      </w:pPr>
      <w:r w:rsidRPr="0019723F">
        <w:rPr>
          <w:rFonts w:ascii="Calibri" w:hAnsi="Calibri" w:cs="Calibri"/>
          <w:sz w:val="22"/>
        </w:rPr>
        <w:t>0413 701 929</w:t>
      </w:r>
    </w:p>
    <w:p w14:paraId="3CDB2F7A" w14:textId="77777777" w:rsidR="00055F39" w:rsidRPr="00C6343D" w:rsidRDefault="00055F39" w:rsidP="00055F39">
      <w:pPr>
        <w:pStyle w:val="NoSpacing"/>
        <w:spacing w:line="240" w:lineRule="auto"/>
        <w:rPr>
          <w:rStyle w:val="Hyperlink"/>
          <w:rFonts w:ascii="Calibri" w:hAnsi="Calibri" w:cs="Calibri"/>
          <w:sz w:val="22"/>
        </w:rPr>
      </w:pPr>
      <w:hyperlink r:id="rId13" w:history="1">
        <w:r w:rsidRPr="0019723F">
          <w:rPr>
            <w:rStyle w:val="Hyperlink"/>
            <w:rFonts w:ascii="Calibri" w:hAnsi="Calibri" w:cs="Calibri"/>
            <w:sz w:val="22"/>
          </w:rPr>
          <w:t>bodil.droga@minstaff.vic.gov.au</w:t>
        </w:r>
      </w:hyperlink>
      <w:r w:rsidRPr="00C6343D">
        <w:rPr>
          <w:rStyle w:val="Hyperlink"/>
          <w:rFonts w:ascii="Calibri" w:hAnsi="Calibri" w:cs="Calibri"/>
          <w:sz w:val="22"/>
        </w:rPr>
        <w:t> </w:t>
      </w:r>
    </w:p>
    <w:p w14:paraId="1A1CABFF" w14:textId="77777777" w:rsidR="00055F39" w:rsidRPr="008F172C" w:rsidRDefault="00055F39" w:rsidP="00581C6B">
      <w:pPr>
        <w:pStyle w:val="Body"/>
        <w:rPr>
          <w:rFonts w:ascii="Calibri" w:hAnsi="Calibri" w:cs="Calibri"/>
          <w:bCs/>
        </w:rPr>
      </w:pPr>
    </w:p>
    <w:sectPr w:rsidR="00055F39" w:rsidRPr="008F172C" w:rsidSect="00AD3647">
      <w:pgSz w:w="11906" w:h="16838"/>
      <w:pgMar w:top="851" w:right="1440" w:bottom="993" w:left="1440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F5001" w14:textId="77777777" w:rsidR="00B31798" w:rsidRDefault="00B31798" w:rsidP="00201B5A">
      <w:r>
        <w:separator/>
      </w:r>
    </w:p>
    <w:p w14:paraId="0A1CFA67" w14:textId="77777777" w:rsidR="00B31798" w:rsidRDefault="00B31798" w:rsidP="00201B5A"/>
  </w:endnote>
  <w:endnote w:type="continuationSeparator" w:id="0">
    <w:p w14:paraId="7C5E4B84" w14:textId="77777777" w:rsidR="00B31798" w:rsidRDefault="00B31798" w:rsidP="00201B5A">
      <w:r>
        <w:continuationSeparator/>
      </w:r>
    </w:p>
    <w:p w14:paraId="4884019C" w14:textId="77777777" w:rsidR="00B31798" w:rsidRDefault="00B31798" w:rsidP="00201B5A"/>
  </w:endnote>
  <w:endnote w:type="continuationNotice" w:id="1">
    <w:p w14:paraId="7D46F73D" w14:textId="77777777" w:rsidR="00B31798" w:rsidRDefault="00B317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Slab">
    <w:charset w:val="00"/>
    <w:family w:val="auto"/>
    <w:pitch w:val="variable"/>
    <w:sig w:usb0="000004FF" w:usb1="8000405F" w:usb2="00000022" w:usb3="00000000" w:csb0="0000019F" w:csb1="00000000"/>
    <w:embedRegular r:id="rId1" w:fontKey="{FB06CF8F-5EDE-4D38-9769-60B6EA293969}"/>
    <w:embedBold r:id="rId2" w:fontKey="{76FD242B-2562-4AE6-A41F-BFBDB268EBD5}"/>
    <w:embedItalic r:id="rId3" w:fontKey="{CA7EF517-DAAE-44D7-846B-658491A07B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C4C4C30-2198-4861-A9A5-E57231D7AC3C}"/>
    <w:embedBold r:id="rId5" w:fontKey="{CF9BB346-D32F-4189-A31D-AE4E03A2246A}"/>
    <w:embedItalic r:id="rId6" w:fontKey="{E6312D7D-787E-4558-A1EE-AAB59E9F5E9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F815ACB-F5CB-40CD-AD27-BF0BD7F5099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3ADFC" w14:textId="77777777" w:rsidR="00B31798" w:rsidRDefault="00B31798" w:rsidP="00201B5A">
      <w:r>
        <w:separator/>
      </w:r>
    </w:p>
    <w:p w14:paraId="1086799C" w14:textId="77777777" w:rsidR="00B31798" w:rsidRDefault="00B31798" w:rsidP="00201B5A"/>
  </w:footnote>
  <w:footnote w:type="continuationSeparator" w:id="0">
    <w:p w14:paraId="5D7F60E7" w14:textId="77777777" w:rsidR="00B31798" w:rsidRDefault="00B31798" w:rsidP="00201B5A">
      <w:r>
        <w:continuationSeparator/>
      </w:r>
    </w:p>
    <w:p w14:paraId="7AB55C40" w14:textId="77777777" w:rsidR="00B31798" w:rsidRDefault="00B31798" w:rsidP="00201B5A"/>
  </w:footnote>
  <w:footnote w:type="continuationNotice" w:id="1">
    <w:p w14:paraId="2C3F7FC9" w14:textId="77777777" w:rsidR="00B31798" w:rsidRDefault="00B3179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11CE6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94D70"/>
    <w:multiLevelType w:val="hybridMultilevel"/>
    <w:tmpl w:val="2C1A2730"/>
    <w:lvl w:ilvl="0" w:tplc="C638F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9599"/>
    <w:multiLevelType w:val="hybridMultilevel"/>
    <w:tmpl w:val="577C933E"/>
    <w:styleLink w:val="Numberedbullet"/>
    <w:lvl w:ilvl="0" w:tplc="58FE7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F28B4C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8EE20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63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087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6D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044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1C8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E03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B5C73"/>
    <w:multiLevelType w:val="multilevel"/>
    <w:tmpl w:val="C35E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0D1E3B"/>
    <w:multiLevelType w:val="hybridMultilevel"/>
    <w:tmpl w:val="BC00E9BA"/>
    <w:lvl w:ilvl="0" w:tplc="0896BF9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C44E5E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2" w:tplc="3C26F9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B73210"/>
    <w:multiLevelType w:val="multilevel"/>
    <w:tmpl w:val="F2D80B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8661115">
    <w:abstractNumId w:val="2"/>
  </w:num>
  <w:num w:numId="2" w16cid:durableId="1258052550">
    <w:abstractNumId w:val="5"/>
  </w:num>
  <w:num w:numId="3" w16cid:durableId="1366522697">
    <w:abstractNumId w:val="4"/>
  </w:num>
  <w:num w:numId="4" w16cid:durableId="671756429">
    <w:abstractNumId w:val="0"/>
  </w:num>
  <w:num w:numId="5" w16cid:durableId="558055057">
    <w:abstractNumId w:val="1"/>
  </w:num>
  <w:num w:numId="6" w16cid:durableId="239676481">
    <w:abstractNumId w:val="3"/>
  </w:num>
  <w:num w:numId="7" w16cid:durableId="471558834">
    <w:abstractNumId w:val="3"/>
  </w:num>
  <w:num w:numId="8" w16cid:durableId="1783768349">
    <w:abstractNumId w:val="4"/>
  </w:num>
  <w:num w:numId="9" w16cid:durableId="186779552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85"/>
    <w:rsid w:val="000009BD"/>
    <w:rsid w:val="00000EBA"/>
    <w:rsid w:val="00003B99"/>
    <w:rsid w:val="0000437F"/>
    <w:rsid w:val="00004596"/>
    <w:rsid w:val="00006522"/>
    <w:rsid w:val="00013388"/>
    <w:rsid w:val="00015EC1"/>
    <w:rsid w:val="00017828"/>
    <w:rsid w:val="0001787B"/>
    <w:rsid w:val="00023792"/>
    <w:rsid w:val="00023999"/>
    <w:rsid w:val="00024696"/>
    <w:rsid w:val="00026E9E"/>
    <w:rsid w:val="0003035D"/>
    <w:rsid w:val="00031AC6"/>
    <w:rsid w:val="0003200C"/>
    <w:rsid w:val="00037E95"/>
    <w:rsid w:val="00040628"/>
    <w:rsid w:val="000406B7"/>
    <w:rsid w:val="00040D56"/>
    <w:rsid w:val="000417E6"/>
    <w:rsid w:val="000421A5"/>
    <w:rsid w:val="00046016"/>
    <w:rsid w:val="00046804"/>
    <w:rsid w:val="000478BE"/>
    <w:rsid w:val="00047B18"/>
    <w:rsid w:val="00047D63"/>
    <w:rsid w:val="0005054F"/>
    <w:rsid w:val="000519B4"/>
    <w:rsid w:val="000527FF"/>
    <w:rsid w:val="00053444"/>
    <w:rsid w:val="00053A6C"/>
    <w:rsid w:val="00053C39"/>
    <w:rsid w:val="00054E7B"/>
    <w:rsid w:val="00055388"/>
    <w:rsid w:val="00055E62"/>
    <w:rsid w:val="00055F39"/>
    <w:rsid w:val="00060758"/>
    <w:rsid w:val="000609DE"/>
    <w:rsid w:val="00060E1F"/>
    <w:rsid w:val="000614DE"/>
    <w:rsid w:val="00063A72"/>
    <w:rsid w:val="00063F30"/>
    <w:rsid w:val="000652FE"/>
    <w:rsid w:val="0006530A"/>
    <w:rsid w:val="00065E82"/>
    <w:rsid w:val="000706AF"/>
    <w:rsid w:val="00071092"/>
    <w:rsid w:val="00071DDB"/>
    <w:rsid w:val="0007571D"/>
    <w:rsid w:val="0007664E"/>
    <w:rsid w:val="000773DB"/>
    <w:rsid w:val="00083DFD"/>
    <w:rsid w:val="00084E97"/>
    <w:rsid w:val="00086AC4"/>
    <w:rsid w:val="000876F6"/>
    <w:rsid w:val="00090761"/>
    <w:rsid w:val="00091A35"/>
    <w:rsid w:val="00091C4C"/>
    <w:rsid w:val="00091CA8"/>
    <w:rsid w:val="0009233B"/>
    <w:rsid w:val="000937AC"/>
    <w:rsid w:val="00094B6C"/>
    <w:rsid w:val="0009668F"/>
    <w:rsid w:val="000A0E4C"/>
    <w:rsid w:val="000A2F06"/>
    <w:rsid w:val="000A3FC4"/>
    <w:rsid w:val="000A4C68"/>
    <w:rsid w:val="000A5C33"/>
    <w:rsid w:val="000A799C"/>
    <w:rsid w:val="000B0733"/>
    <w:rsid w:val="000B2800"/>
    <w:rsid w:val="000B32FE"/>
    <w:rsid w:val="000B4217"/>
    <w:rsid w:val="000B5C84"/>
    <w:rsid w:val="000C0976"/>
    <w:rsid w:val="000C1D75"/>
    <w:rsid w:val="000C2743"/>
    <w:rsid w:val="000C2D98"/>
    <w:rsid w:val="000C54F4"/>
    <w:rsid w:val="000C632A"/>
    <w:rsid w:val="000C6F7C"/>
    <w:rsid w:val="000C7A23"/>
    <w:rsid w:val="000D0519"/>
    <w:rsid w:val="000D0820"/>
    <w:rsid w:val="000D0A4B"/>
    <w:rsid w:val="000D2132"/>
    <w:rsid w:val="000D2210"/>
    <w:rsid w:val="000D52F6"/>
    <w:rsid w:val="000D7292"/>
    <w:rsid w:val="000D7ADB"/>
    <w:rsid w:val="000E0911"/>
    <w:rsid w:val="000E1129"/>
    <w:rsid w:val="000E1FB3"/>
    <w:rsid w:val="000E2099"/>
    <w:rsid w:val="000E2292"/>
    <w:rsid w:val="000E73D9"/>
    <w:rsid w:val="000F02D8"/>
    <w:rsid w:val="000F14E4"/>
    <w:rsid w:val="000F4E21"/>
    <w:rsid w:val="000F5790"/>
    <w:rsid w:val="000F666D"/>
    <w:rsid w:val="000F6F32"/>
    <w:rsid w:val="0010042D"/>
    <w:rsid w:val="00100E27"/>
    <w:rsid w:val="00101914"/>
    <w:rsid w:val="00103F2C"/>
    <w:rsid w:val="00106E76"/>
    <w:rsid w:val="001113C8"/>
    <w:rsid w:val="00111BBC"/>
    <w:rsid w:val="0011203E"/>
    <w:rsid w:val="0011302A"/>
    <w:rsid w:val="0011380F"/>
    <w:rsid w:val="00113E45"/>
    <w:rsid w:val="00114733"/>
    <w:rsid w:val="00115D43"/>
    <w:rsid w:val="00117C22"/>
    <w:rsid w:val="00123D21"/>
    <w:rsid w:val="00124E05"/>
    <w:rsid w:val="0012730D"/>
    <w:rsid w:val="001311BE"/>
    <w:rsid w:val="00131779"/>
    <w:rsid w:val="00133AF0"/>
    <w:rsid w:val="00133C08"/>
    <w:rsid w:val="001363D5"/>
    <w:rsid w:val="00137C7F"/>
    <w:rsid w:val="00137DB4"/>
    <w:rsid w:val="00140386"/>
    <w:rsid w:val="001408F2"/>
    <w:rsid w:val="00142910"/>
    <w:rsid w:val="00143BC4"/>
    <w:rsid w:val="001460E7"/>
    <w:rsid w:val="00150E00"/>
    <w:rsid w:val="0015108D"/>
    <w:rsid w:val="00151CC7"/>
    <w:rsid w:val="00152F87"/>
    <w:rsid w:val="0015375B"/>
    <w:rsid w:val="00154648"/>
    <w:rsid w:val="001550E3"/>
    <w:rsid w:val="0015515E"/>
    <w:rsid w:val="00155C5C"/>
    <w:rsid w:val="00156B36"/>
    <w:rsid w:val="00164586"/>
    <w:rsid w:val="001649B3"/>
    <w:rsid w:val="00165B3F"/>
    <w:rsid w:val="00165C4C"/>
    <w:rsid w:val="00171BD3"/>
    <w:rsid w:val="001729D0"/>
    <w:rsid w:val="00174E90"/>
    <w:rsid w:val="00175091"/>
    <w:rsid w:val="001753DA"/>
    <w:rsid w:val="001766B8"/>
    <w:rsid w:val="00177ACB"/>
    <w:rsid w:val="0018775E"/>
    <w:rsid w:val="001904CB"/>
    <w:rsid w:val="00191590"/>
    <w:rsid w:val="001918F9"/>
    <w:rsid w:val="00191B61"/>
    <w:rsid w:val="00191D2D"/>
    <w:rsid w:val="001946E3"/>
    <w:rsid w:val="00194BAC"/>
    <w:rsid w:val="00196C0A"/>
    <w:rsid w:val="0019723F"/>
    <w:rsid w:val="00197700"/>
    <w:rsid w:val="001A3888"/>
    <w:rsid w:val="001A7A5B"/>
    <w:rsid w:val="001A7DBC"/>
    <w:rsid w:val="001B142D"/>
    <w:rsid w:val="001B274E"/>
    <w:rsid w:val="001B4518"/>
    <w:rsid w:val="001B4B9D"/>
    <w:rsid w:val="001B6101"/>
    <w:rsid w:val="001B6FC5"/>
    <w:rsid w:val="001B7D37"/>
    <w:rsid w:val="001C472E"/>
    <w:rsid w:val="001C6072"/>
    <w:rsid w:val="001C6A9F"/>
    <w:rsid w:val="001D03FC"/>
    <w:rsid w:val="001D0E2E"/>
    <w:rsid w:val="001D264D"/>
    <w:rsid w:val="001D26AE"/>
    <w:rsid w:val="001D3A4F"/>
    <w:rsid w:val="001D5537"/>
    <w:rsid w:val="001D69EE"/>
    <w:rsid w:val="001E2A1B"/>
    <w:rsid w:val="001E3FE5"/>
    <w:rsid w:val="001E40B5"/>
    <w:rsid w:val="001E4642"/>
    <w:rsid w:val="001E47C5"/>
    <w:rsid w:val="001E59D2"/>
    <w:rsid w:val="001F11C5"/>
    <w:rsid w:val="001F149D"/>
    <w:rsid w:val="001F3E66"/>
    <w:rsid w:val="002000AB"/>
    <w:rsid w:val="0020035A"/>
    <w:rsid w:val="00201B16"/>
    <w:rsid w:val="00201B5A"/>
    <w:rsid w:val="00201CE6"/>
    <w:rsid w:val="0020641F"/>
    <w:rsid w:val="00207A70"/>
    <w:rsid w:val="002101C1"/>
    <w:rsid w:val="002106BF"/>
    <w:rsid w:val="00211619"/>
    <w:rsid w:val="00212099"/>
    <w:rsid w:val="00212AB4"/>
    <w:rsid w:val="002144D2"/>
    <w:rsid w:val="00216361"/>
    <w:rsid w:val="00216A10"/>
    <w:rsid w:val="00220459"/>
    <w:rsid w:val="00221ADB"/>
    <w:rsid w:val="00222303"/>
    <w:rsid w:val="00226397"/>
    <w:rsid w:val="00226E40"/>
    <w:rsid w:val="002271B3"/>
    <w:rsid w:val="00230CA5"/>
    <w:rsid w:val="00232CB9"/>
    <w:rsid w:val="00234655"/>
    <w:rsid w:val="002364A1"/>
    <w:rsid w:val="0023785A"/>
    <w:rsid w:val="00237887"/>
    <w:rsid w:val="00240FCE"/>
    <w:rsid w:val="002413FD"/>
    <w:rsid w:val="00241DDC"/>
    <w:rsid w:val="00242872"/>
    <w:rsid w:val="0024316C"/>
    <w:rsid w:val="002456FC"/>
    <w:rsid w:val="0024668E"/>
    <w:rsid w:val="00246DD6"/>
    <w:rsid w:val="00250805"/>
    <w:rsid w:val="00250A53"/>
    <w:rsid w:val="00251DF1"/>
    <w:rsid w:val="00252CC7"/>
    <w:rsid w:val="002540A6"/>
    <w:rsid w:val="002607FB"/>
    <w:rsid w:val="00260DBE"/>
    <w:rsid w:val="00261A02"/>
    <w:rsid w:val="00262AC2"/>
    <w:rsid w:val="00262C5E"/>
    <w:rsid w:val="002634EA"/>
    <w:rsid w:val="00264C91"/>
    <w:rsid w:val="002656C3"/>
    <w:rsid w:val="002667EA"/>
    <w:rsid w:val="002668FF"/>
    <w:rsid w:val="0026716F"/>
    <w:rsid w:val="00272EDF"/>
    <w:rsid w:val="00273758"/>
    <w:rsid w:val="00273785"/>
    <w:rsid w:val="002738DA"/>
    <w:rsid w:val="00273A92"/>
    <w:rsid w:val="00274999"/>
    <w:rsid w:val="00274F56"/>
    <w:rsid w:val="00275169"/>
    <w:rsid w:val="00276715"/>
    <w:rsid w:val="00276787"/>
    <w:rsid w:val="002767B2"/>
    <w:rsid w:val="00277009"/>
    <w:rsid w:val="002805B3"/>
    <w:rsid w:val="002825E8"/>
    <w:rsid w:val="00284E7E"/>
    <w:rsid w:val="002850B2"/>
    <w:rsid w:val="002853B2"/>
    <w:rsid w:val="00286527"/>
    <w:rsid w:val="00286EED"/>
    <w:rsid w:val="00290364"/>
    <w:rsid w:val="00290A2C"/>
    <w:rsid w:val="00291D6A"/>
    <w:rsid w:val="00292D4D"/>
    <w:rsid w:val="00293E21"/>
    <w:rsid w:val="00293EBF"/>
    <w:rsid w:val="002948C6"/>
    <w:rsid w:val="00294C29"/>
    <w:rsid w:val="00295052"/>
    <w:rsid w:val="0029529C"/>
    <w:rsid w:val="002969C7"/>
    <w:rsid w:val="00296E3D"/>
    <w:rsid w:val="00297B21"/>
    <w:rsid w:val="002A05B9"/>
    <w:rsid w:val="002A21EB"/>
    <w:rsid w:val="002A258E"/>
    <w:rsid w:val="002A41A2"/>
    <w:rsid w:val="002A4673"/>
    <w:rsid w:val="002A6761"/>
    <w:rsid w:val="002B000B"/>
    <w:rsid w:val="002B129B"/>
    <w:rsid w:val="002B2181"/>
    <w:rsid w:val="002B22AF"/>
    <w:rsid w:val="002B2A02"/>
    <w:rsid w:val="002B4070"/>
    <w:rsid w:val="002B4291"/>
    <w:rsid w:val="002B62DB"/>
    <w:rsid w:val="002B7A7C"/>
    <w:rsid w:val="002C222C"/>
    <w:rsid w:val="002C28F0"/>
    <w:rsid w:val="002C595D"/>
    <w:rsid w:val="002C6137"/>
    <w:rsid w:val="002C7CC8"/>
    <w:rsid w:val="002C7EDC"/>
    <w:rsid w:val="002D0170"/>
    <w:rsid w:val="002D1A60"/>
    <w:rsid w:val="002D21BD"/>
    <w:rsid w:val="002D3E0B"/>
    <w:rsid w:val="002D4A04"/>
    <w:rsid w:val="002D57F0"/>
    <w:rsid w:val="002D670E"/>
    <w:rsid w:val="002D730E"/>
    <w:rsid w:val="002E101E"/>
    <w:rsid w:val="002E1543"/>
    <w:rsid w:val="002E2E21"/>
    <w:rsid w:val="002E303B"/>
    <w:rsid w:val="002E5344"/>
    <w:rsid w:val="002E5C4C"/>
    <w:rsid w:val="002F0C94"/>
    <w:rsid w:val="002F1B87"/>
    <w:rsid w:val="002F2BD1"/>
    <w:rsid w:val="002F305C"/>
    <w:rsid w:val="002F30B8"/>
    <w:rsid w:val="002F3FFB"/>
    <w:rsid w:val="002F426D"/>
    <w:rsid w:val="002F50EB"/>
    <w:rsid w:val="002F55D5"/>
    <w:rsid w:val="002F5974"/>
    <w:rsid w:val="002F6EE0"/>
    <w:rsid w:val="002F7EB6"/>
    <w:rsid w:val="003034D9"/>
    <w:rsid w:val="00304223"/>
    <w:rsid w:val="00306C75"/>
    <w:rsid w:val="00310A4E"/>
    <w:rsid w:val="003127AE"/>
    <w:rsid w:val="0031410E"/>
    <w:rsid w:val="00317BDC"/>
    <w:rsid w:val="00317E3B"/>
    <w:rsid w:val="0032144C"/>
    <w:rsid w:val="003229A6"/>
    <w:rsid w:val="003233FC"/>
    <w:rsid w:val="00323722"/>
    <w:rsid w:val="00323BAE"/>
    <w:rsid w:val="00324E88"/>
    <w:rsid w:val="00325D28"/>
    <w:rsid w:val="003262B7"/>
    <w:rsid w:val="003278C0"/>
    <w:rsid w:val="00327CAB"/>
    <w:rsid w:val="00331367"/>
    <w:rsid w:val="00334956"/>
    <w:rsid w:val="00334C9E"/>
    <w:rsid w:val="003353DF"/>
    <w:rsid w:val="00335FFB"/>
    <w:rsid w:val="00336459"/>
    <w:rsid w:val="00336EB9"/>
    <w:rsid w:val="003373D3"/>
    <w:rsid w:val="00341FBD"/>
    <w:rsid w:val="00345829"/>
    <w:rsid w:val="00350782"/>
    <w:rsid w:val="00354719"/>
    <w:rsid w:val="00354811"/>
    <w:rsid w:val="00360CE1"/>
    <w:rsid w:val="0036598A"/>
    <w:rsid w:val="00367642"/>
    <w:rsid w:val="00367BFE"/>
    <w:rsid w:val="003710A1"/>
    <w:rsid w:val="003726AD"/>
    <w:rsid w:val="00375D0B"/>
    <w:rsid w:val="00377918"/>
    <w:rsid w:val="00383527"/>
    <w:rsid w:val="003836E1"/>
    <w:rsid w:val="00384EE6"/>
    <w:rsid w:val="003850AA"/>
    <w:rsid w:val="0038542E"/>
    <w:rsid w:val="00385514"/>
    <w:rsid w:val="00386DBE"/>
    <w:rsid w:val="00387402"/>
    <w:rsid w:val="003876CE"/>
    <w:rsid w:val="00387861"/>
    <w:rsid w:val="00390DBC"/>
    <w:rsid w:val="00393355"/>
    <w:rsid w:val="00393408"/>
    <w:rsid w:val="0039360E"/>
    <w:rsid w:val="00394D65"/>
    <w:rsid w:val="00396FF6"/>
    <w:rsid w:val="003A0B22"/>
    <w:rsid w:val="003A21A6"/>
    <w:rsid w:val="003A27C9"/>
    <w:rsid w:val="003A4019"/>
    <w:rsid w:val="003A41C4"/>
    <w:rsid w:val="003A4B2C"/>
    <w:rsid w:val="003A5143"/>
    <w:rsid w:val="003A5446"/>
    <w:rsid w:val="003A5995"/>
    <w:rsid w:val="003B313D"/>
    <w:rsid w:val="003B49A3"/>
    <w:rsid w:val="003B645C"/>
    <w:rsid w:val="003B65EF"/>
    <w:rsid w:val="003B6A7C"/>
    <w:rsid w:val="003B6B81"/>
    <w:rsid w:val="003B7CF8"/>
    <w:rsid w:val="003B7F77"/>
    <w:rsid w:val="003C1F3E"/>
    <w:rsid w:val="003C43F8"/>
    <w:rsid w:val="003C4A5F"/>
    <w:rsid w:val="003C4B3D"/>
    <w:rsid w:val="003C5208"/>
    <w:rsid w:val="003C6391"/>
    <w:rsid w:val="003C6AAC"/>
    <w:rsid w:val="003C7607"/>
    <w:rsid w:val="003D0785"/>
    <w:rsid w:val="003D32A0"/>
    <w:rsid w:val="003D3AAF"/>
    <w:rsid w:val="003D4FDE"/>
    <w:rsid w:val="003D5BF9"/>
    <w:rsid w:val="003D654D"/>
    <w:rsid w:val="003D72AD"/>
    <w:rsid w:val="003E1DCC"/>
    <w:rsid w:val="003E2B26"/>
    <w:rsid w:val="003E3210"/>
    <w:rsid w:val="003E51B5"/>
    <w:rsid w:val="003E5F28"/>
    <w:rsid w:val="003E622F"/>
    <w:rsid w:val="003F32EB"/>
    <w:rsid w:val="003F4C29"/>
    <w:rsid w:val="003F5867"/>
    <w:rsid w:val="00402164"/>
    <w:rsid w:val="00402650"/>
    <w:rsid w:val="00404731"/>
    <w:rsid w:val="004049B3"/>
    <w:rsid w:val="00411D41"/>
    <w:rsid w:val="00411DE7"/>
    <w:rsid w:val="004123A9"/>
    <w:rsid w:val="00412653"/>
    <w:rsid w:val="0041280D"/>
    <w:rsid w:val="00412EA1"/>
    <w:rsid w:val="00413820"/>
    <w:rsid w:val="00413F6E"/>
    <w:rsid w:val="00414F7A"/>
    <w:rsid w:val="004173E7"/>
    <w:rsid w:val="0042268F"/>
    <w:rsid w:val="00423B8C"/>
    <w:rsid w:val="004241C9"/>
    <w:rsid w:val="0042687C"/>
    <w:rsid w:val="004269B2"/>
    <w:rsid w:val="004304F3"/>
    <w:rsid w:val="00430514"/>
    <w:rsid w:val="0043092D"/>
    <w:rsid w:val="004309EC"/>
    <w:rsid w:val="00430B11"/>
    <w:rsid w:val="0043149A"/>
    <w:rsid w:val="00431BFA"/>
    <w:rsid w:val="004324D1"/>
    <w:rsid w:val="00432C25"/>
    <w:rsid w:val="00433025"/>
    <w:rsid w:val="004350FC"/>
    <w:rsid w:val="004369F6"/>
    <w:rsid w:val="00440C84"/>
    <w:rsid w:val="00441F0C"/>
    <w:rsid w:val="00442F75"/>
    <w:rsid w:val="004431CB"/>
    <w:rsid w:val="00444038"/>
    <w:rsid w:val="00445608"/>
    <w:rsid w:val="00450A54"/>
    <w:rsid w:val="00454B04"/>
    <w:rsid w:val="00455D6B"/>
    <w:rsid w:val="00455DD9"/>
    <w:rsid w:val="00461C93"/>
    <w:rsid w:val="00461CE1"/>
    <w:rsid w:val="004623AB"/>
    <w:rsid w:val="00465858"/>
    <w:rsid w:val="00465B48"/>
    <w:rsid w:val="00466041"/>
    <w:rsid w:val="004668DB"/>
    <w:rsid w:val="00467A86"/>
    <w:rsid w:val="00470F42"/>
    <w:rsid w:val="00471E3F"/>
    <w:rsid w:val="004738CC"/>
    <w:rsid w:val="0047555C"/>
    <w:rsid w:val="00475A25"/>
    <w:rsid w:val="00476002"/>
    <w:rsid w:val="00477753"/>
    <w:rsid w:val="00480310"/>
    <w:rsid w:val="00480BBD"/>
    <w:rsid w:val="00480D53"/>
    <w:rsid w:val="00481F40"/>
    <w:rsid w:val="004827DA"/>
    <w:rsid w:val="00484C54"/>
    <w:rsid w:val="00486BD4"/>
    <w:rsid w:val="00487A67"/>
    <w:rsid w:val="00487FE0"/>
    <w:rsid w:val="004912F0"/>
    <w:rsid w:val="0049363C"/>
    <w:rsid w:val="00493802"/>
    <w:rsid w:val="00493AC7"/>
    <w:rsid w:val="00494192"/>
    <w:rsid w:val="00494CC3"/>
    <w:rsid w:val="004957A9"/>
    <w:rsid w:val="004962AD"/>
    <w:rsid w:val="00497F2B"/>
    <w:rsid w:val="00497FDF"/>
    <w:rsid w:val="004A23E8"/>
    <w:rsid w:val="004A4F5E"/>
    <w:rsid w:val="004A5790"/>
    <w:rsid w:val="004A6C8C"/>
    <w:rsid w:val="004B028A"/>
    <w:rsid w:val="004B0551"/>
    <w:rsid w:val="004B1DB5"/>
    <w:rsid w:val="004B4DF7"/>
    <w:rsid w:val="004B61EC"/>
    <w:rsid w:val="004C08B7"/>
    <w:rsid w:val="004C0EA0"/>
    <w:rsid w:val="004C1165"/>
    <w:rsid w:val="004C3330"/>
    <w:rsid w:val="004C3451"/>
    <w:rsid w:val="004C7AE6"/>
    <w:rsid w:val="004D1D1F"/>
    <w:rsid w:val="004D3624"/>
    <w:rsid w:val="004D38DF"/>
    <w:rsid w:val="004D3AAA"/>
    <w:rsid w:val="004D4EA3"/>
    <w:rsid w:val="004D57A9"/>
    <w:rsid w:val="004D57AF"/>
    <w:rsid w:val="004D5C47"/>
    <w:rsid w:val="004D6317"/>
    <w:rsid w:val="004D6DCD"/>
    <w:rsid w:val="004D7838"/>
    <w:rsid w:val="004E406F"/>
    <w:rsid w:val="004E4510"/>
    <w:rsid w:val="004E5322"/>
    <w:rsid w:val="004E5496"/>
    <w:rsid w:val="004E7176"/>
    <w:rsid w:val="004E7B55"/>
    <w:rsid w:val="004F0146"/>
    <w:rsid w:val="004F11AB"/>
    <w:rsid w:val="004F1493"/>
    <w:rsid w:val="004F21B8"/>
    <w:rsid w:val="004F3F82"/>
    <w:rsid w:val="004F6F3C"/>
    <w:rsid w:val="004F774D"/>
    <w:rsid w:val="0050100E"/>
    <w:rsid w:val="00501A20"/>
    <w:rsid w:val="00502411"/>
    <w:rsid w:val="00502731"/>
    <w:rsid w:val="00503770"/>
    <w:rsid w:val="005044B1"/>
    <w:rsid w:val="00504D1C"/>
    <w:rsid w:val="00505090"/>
    <w:rsid w:val="005064A3"/>
    <w:rsid w:val="00507055"/>
    <w:rsid w:val="00507F83"/>
    <w:rsid w:val="00512E81"/>
    <w:rsid w:val="00513A55"/>
    <w:rsid w:val="005157BF"/>
    <w:rsid w:val="005165EF"/>
    <w:rsid w:val="0051683F"/>
    <w:rsid w:val="0051767D"/>
    <w:rsid w:val="005218C9"/>
    <w:rsid w:val="00523C53"/>
    <w:rsid w:val="00523D6D"/>
    <w:rsid w:val="005248EE"/>
    <w:rsid w:val="00526297"/>
    <w:rsid w:val="00527DDA"/>
    <w:rsid w:val="00532EA4"/>
    <w:rsid w:val="005335FB"/>
    <w:rsid w:val="00533CEF"/>
    <w:rsid w:val="00536716"/>
    <w:rsid w:val="00540A55"/>
    <w:rsid w:val="00540C49"/>
    <w:rsid w:val="00541229"/>
    <w:rsid w:val="005413AF"/>
    <w:rsid w:val="005427DB"/>
    <w:rsid w:val="005439C8"/>
    <w:rsid w:val="00543DAE"/>
    <w:rsid w:val="005449AD"/>
    <w:rsid w:val="005453FB"/>
    <w:rsid w:val="0054751B"/>
    <w:rsid w:val="00547A05"/>
    <w:rsid w:val="005508E8"/>
    <w:rsid w:val="00551A24"/>
    <w:rsid w:val="00552DBC"/>
    <w:rsid w:val="00555EA0"/>
    <w:rsid w:val="00556A05"/>
    <w:rsid w:val="00556BA9"/>
    <w:rsid w:val="00556F81"/>
    <w:rsid w:val="00556FB0"/>
    <w:rsid w:val="00557CE6"/>
    <w:rsid w:val="00561255"/>
    <w:rsid w:val="00561936"/>
    <w:rsid w:val="00561963"/>
    <w:rsid w:val="00564BFF"/>
    <w:rsid w:val="005662C5"/>
    <w:rsid w:val="00567CC6"/>
    <w:rsid w:val="00570B36"/>
    <w:rsid w:val="00571C51"/>
    <w:rsid w:val="005722BE"/>
    <w:rsid w:val="005727F4"/>
    <w:rsid w:val="00573E29"/>
    <w:rsid w:val="0057450E"/>
    <w:rsid w:val="005764CC"/>
    <w:rsid w:val="00576B9A"/>
    <w:rsid w:val="0057701E"/>
    <w:rsid w:val="005805BB"/>
    <w:rsid w:val="00581C6B"/>
    <w:rsid w:val="005828FA"/>
    <w:rsid w:val="00582EFC"/>
    <w:rsid w:val="005831DA"/>
    <w:rsid w:val="00583DCA"/>
    <w:rsid w:val="00584136"/>
    <w:rsid w:val="005850EE"/>
    <w:rsid w:val="00587C22"/>
    <w:rsid w:val="00593D60"/>
    <w:rsid w:val="00595899"/>
    <w:rsid w:val="005961BA"/>
    <w:rsid w:val="005966B6"/>
    <w:rsid w:val="005A0321"/>
    <w:rsid w:val="005A09FD"/>
    <w:rsid w:val="005A18A9"/>
    <w:rsid w:val="005A4811"/>
    <w:rsid w:val="005A619D"/>
    <w:rsid w:val="005A70DF"/>
    <w:rsid w:val="005B0576"/>
    <w:rsid w:val="005B0E10"/>
    <w:rsid w:val="005B174C"/>
    <w:rsid w:val="005B1752"/>
    <w:rsid w:val="005B2B33"/>
    <w:rsid w:val="005B360A"/>
    <w:rsid w:val="005B3E31"/>
    <w:rsid w:val="005B3F9E"/>
    <w:rsid w:val="005B4DB8"/>
    <w:rsid w:val="005B537F"/>
    <w:rsid w:val="005B6292"/>
    <w:rsid w:val="005B66DD"/>
    <w:rsid w:val="005B6C20"/>
    <w:rsid w:val="005B6F3A"/>
    <w:rsid w:val="005C0CEA"/>
    <w:rsid w:val="005C30E7"/>
    <w:rsid w:val="005C3C76"/>
    <w:rsid w:val="005C3DDE"/>
    <w:rsid w:val="005C48F6"/>
    <w:rsid w:val="005C5C97"/>
    <w:rsid w:val="005C6AD0"/>
    <w:rsid w:val="005C7053"/>
    <w:rsid w:val="005C743F"/>
    <w:rsid w:val="005C7FA5"/>
    <w:rsid w:val="005D3315"/>
    <w:rsid w:val="005D56C2"/>
    <w:rsid w:val="005D67CD"/>
    <w:rsid w:val="005D75A8"/>
    <w:rsid w:val="005D7C53"/>
    <w:rsid w:val="005D7D0E"/>
    <w:rsid w:val="005E0240"/>
    <w:rsid w:val="005E0531"/>
    <w:rsid w:val="005E1B8E"/>
    <w:rsid w:val="005E2CE1"/>
    <w:rsid w:val="005E61D9"/>
    <w:rsid w:val="005E7406"/>
    <w:rsid w:val="005E788B"/>
    <w:rsid w:val="005F0381"/>
    <w:rsid w:val="00601352"/>
    <w:rsid w:val="0060185D"/>
    <w:rsid w:val="006023AD"/>
    <w:rsid w:val="006030A5"/>
    <w:rsid w:val="00603786"/>
    <w:rsid w:val="00603C85"/>
    <w:rsid w:val="00603D90"/>
    <w:rsid w:val="00605C80"/>
    <w:rsid w:val="0061016C"/>
    <w:rsid w:val="00610668"/>
    <w:rsid w:val="00611A2F"/>
    <w:rsid w:val="00612DB8"/>
    <w:rsid w:val="0061496B"/>
    <w:rsid w:val="006168D7"/>
    <w:rsid w:val="00617F47"/>
    <w:rsid w:val="006203FF"/>
    <w:rsid w:val="00620D34"/>
    <w:rsid w:val="00620FD3"/>
    <w:rsid w:val="006219E8"/>
    <w:rsid w:val="0062228D"/>
    <w:rsid w:val="00623C73"/>
    <w:rsid w:val="00624818"/>
    <w:rsid w:val="00625748"/>
    <w:rsid w:val="00631126"/>
    <w:rsid w:val="00631C2F"/>
    <w:rsid w:val="006322C1"/>
    <w:rsid w:val="006340C8"/>
    <w:rsid w:val="0063595D"/>
    <w:rsid w:val="00635C32"/>
    <w:rsid w:val="00635D6D"/>
    <w:rsid w:val="0064455F"/>
    <w:rsid w:val="00645059"/>
    <w:rsid w:val="00645CF5"/>
    <w:rsid w:val="00646556"/>
    <w:rsid w:val="0064671F"/>
    <w:rsid w:val="00647396"/>
    <w:rsid w:val="00647748"/>
    <w:rsid w:val="006503AF"/>
    <w:rsid w:val="0065049E"/>
    <w:rsid w:val="006518B8"/>
    <w:rsid w:val="00653177"/>
    <w:rsid w:val="006538E1"/>
    <w:rsid w:val="006542D0"/>
    <w:rsid w:val="00655303"/>
    <w:rsid w:val="00657125"/>
    <w:rsid w:val="006574C1"/>
    <w:rsid w:val="0066032E"/>
    <w:rsid w:val="00661D44"/>
    <w:rsid w:val="00662762"/>
    <w:rsid w:val="00662C41"/>
    <w:rsid w:val="00664C31"/>
    <w:rsid w:val="00664D8B"/>
    <w:rsid w:val="006664C4"/>
    <w:rsid w:val="00671D99"/>
    <w:rsid w:val="00672A2B"/>
    <w:rsid w:val="00672ED2"/>
    <w:rsid w:val="00672FAF"/>
    <w:rsid w:val="00673628"/>
    <w:rsid w:val="006767BE"/>
    <w:rsid w:val="0067725A"/>
    <w:rsid w:val="00677B71"/>
    <w:rsid w:val="00681CF1"/>
    <w:rsid w:val="00682825"/>
    <w:rsid w:val="00682952"/>
    <w:rsid w:val="006835CE"/>
    <w:rsid w:val="006845EA"/>
    <w:rsid w:val="00684885"/>
    <w:rsid w:val="0068510A"/>
    <w:rsid w:val="00685826"/>
    <w:rsid w:val="006858E3"/>
    <w:rsid w:val="00686317"/>
    <w:rsid w:val="006878D0"/>
    <w:rsid w:val="00687B97"/>
    <w:rsid w:val="00691227"/>
    <w:rsid w:val="006912E5"/>
    <w:rsid w:val="006912FA"/>
    <w:rsid w:val="00691715"/>
    <w:rsid w:val="00691DEC"/>
    <w:rsid w:val="00692A04"/>
    <w:rsid w:val="00692B0F"/>
    <w:rsid w:val="00697073"/>
    <w:rsid w:val="006977C7"/>
    <w:rsid w:val="006A01F1"/>
    <w:rsid w:val="006A0452"/>
    <w:rsid w:val="006A1276"/>
    <w:rsid w:val="006A2A10"/>
    <w:rsid w:val="006A3B93"/>
    <w:rsid w:val="006A4C54"/>
    <w:rsid w:val="006A5E2D"/>
    <w:rsid w:val="006A78FC"/>
    <w:rsid w:val="006B1032"/>
    <w:rsid w:val="006B47E3"/>
    <w:rsid w:val="006B5650"/>
    <w:rsid w:val="006B7CA2"/>
    <w:rsid w:val="006C017E"/>
    <w:rsid w:val="006C01E4"/>
    <w:rsid w:val="006C1302"/>
    <w:rsid w:val="006C37FC"/>
    <w:rsid w:val="006C4996"/>
    <w:rsid w:val="006C70C0"/>
    <w:rsid w:val="006D26FD"/>
    <w:rsid w:val="006D379F"/>
    <w:rsid w:val="006D3A8C"/>
    <w:rsid w:val="006D4F5E"/>
    <w:rsid w:val="006D72D5"/>
    <w:rsid w:val="006E1A4E"/>
    <w:rsid w:val="006E2A81"/>
    <w:rsid w:val="006E3A8A"/>
    <w:rsid w:val="006E5344"/>
    <w:rsid w:val="006E62CB"/>
    <w:rsid w:val="006E73F1"/>
    <w:rsid w:val="006F103B"/>
    <w:rsid w:val="006F2C34"/>
    <w:rsid w:val="006F2D06"/>
    <w:rsid w:val="006F3159"/>
    <w:rsid w:val="006F3C76"/>
    <w:rsid w:val="006F3CE6"/>
    <w:rsid w:val="006F506D"/>
    <w:rsid w:val="006F5C9A"/>
    <w:rsid w:val="006F6018"/>
    <w:rsid w:val="006F6369"/>
    <w:rsid w:val="006F7381"/>
    <w:rsid w:val="0070074B"/>
    <w:rsid w:val="00701382"/>
    <w:rsid w:val="0070165F"/>
    <w:rsid w:val="00702062"/>
    <w:rsid w:val="0070283C"/>
    <w:rsid w:val="007029A6"/>
    <w:rsid w:val="007029F2"/>
    <w:rsid w:val="00705148"/>
    <w:rsid w:val="007053A0"/>
    <w:rsid w:val="007073B6"/>
    <w:rsid w:val="00707CD0"/>
    <w:rsid w:val="00707F97"/>
    <w:rsid w:val="00713133"/>
    <w:rsid w:val="007132A1"/>
    <w:rsid w:val="007138F6"/>
    <w:rsid w:val="00714D20"/>
    <w:rsid w:val="0071667B"/>
    <w:rsid w:val="007202F7"/>
    <w:rsid w:val="00720C3E"/>
    <w:rsid w:val="007214D8"/>
    <w:rsid w:val="00721612"/>
    <w:rsid w:val="0072261A"/>
    <w:rsid w:val="00726938"/>
    <w:rsid w:val="0073069D"/>
    <w:rsid w:val="00730B02"/>
    <w:rsid w:val="007311CC"/>
    <w:rsid w:val="007317BA"/>
    <w:rsid w:val="00732DBC"/>
    <w:rsid w:val="00733450"/>
    <w:rsid w:val="00733CA5"/>
    <w:rsid w:val="007358F9"/>
    <w:rsid w:val="00735F67"/>
    <w:rsid w:val="00737254"/>
    <w:rsid w:val="007377D4"/>
    <w:rsid w:val="0073781B"/>
    <w:rsid w:val="00737A41"/>
    <w:rsid w:val="00742F12"/>
    <w:rsid w:val="00747FD5"/>
    <w:rsid w:val="00752068"/>
    <w:rsid w:val="00753618"/>
    <w:rsid w:val="007547BC"/>
    <w:rsid w:val="00754C84"/>
    <w:rsid w:val="00755BB5"/>
    <w:rsid w:val="0075653A"/>
    <w:rsid w:val="00761C76"/>
    <w:rsid w:val="00765FE0"/>
    <w:rsid w:val="007679AC"/>
    <w:rsid w:val="007704D5"/>
    <w:rsid w:val="00771241"/>
    <w:rsid w:val="00771E7F"/>
    <w:rsid w:val="00772555"/>
    <w:rsid w:val="00772A2C"/>
    <w:rsid w:val="007731EC"/>
    <w:rsid w:val="00773F77"/>
    <w:rsid w:val="007740F6"/>
    <w:rsid w:val="00774E51"/>
    <w:rsid w:val="00776289"/>
    <w:rsid w:val="0078078E"/>
    <w:rsid w:val="00780A6B"/>
    <w:rsid w:val="00783A20"/>
    <w:rsid w:val="0078484E"/>
    <w:rsid w:val="0078491E"/>
    <w:rsid w:val="007849C1"/>
    <w:rsid w:val="00784CE8"/>
    <w:rsid w:val="0078561A"/>
    <w:rsid w:val="00785FF0"/>
    <w:rsid w:val="00787A7A"/>
    <w:rsid w:val="007919B5"/>
    <w:rsid w:val="00796573"/>
    <w:rsid w:val="007A1DBD"/>
    <w:rsid w:val="007A1E4D"/>
    <w:rsid w:val="007A4CF5"/>
    <w:rsid w:val="007A7B1B"/>
    <w:rsid w:val="007A7EBE"/>
    <w:rsid w:val="007B0111"/>
    <w:rsid w:val="007B62F6"/>
    <w:rsid w:val="007B7179"/>
    <w:rsid w:val="007B7293"/>
    <w:rsid w:val="007C082C"/>
    <w:rsid w:val="007C466C"/>
    <w:rsid w:val="007C560A"/>
    <w:rsid w:val="007C5732"/>
    <w:rsid w:val="007C6F93"/>
    <w:rsid w:val="007C6FA9"/>
    <w:rsid w:val="007C72A6"/>
    <w:rsid w:val="007C7641"/>
    <w:rsid w:val="007C7A09"/>
    <w:rsid w:val="007D016A"/>
    <w:rsid w:val="007D1352"/>
    <w:rsid w:val="007D19B0"/>
    <w:rsid w:val="007D1CBF"/>
    <w:rsid w:val="007D2B48"/>
    <w:rsid w:val="007D2DA0"/>
    <w:rsid w:val="007D31E0"/>
    <w:rsid w:val="007D5D53"/>
    <w:rsid w:val="007D78D7"/>
    <w:rsid w:val="007E0BA3"/>
    <w:rsid w:val="007E0C88"/>
    <w:rsid w:val="007E2049"/>
    <w:rsid w:val="007E3C9E"/>
    <w:rsid w:val="007E4806"/>
    <w:rsid w:val="007E4938"/>
    <w:rsid w:val="007E52B4"/>
    <w:rsid w:val="007E5D64"/>
    <w:rsid w:val="007E6102"/>
    <w:rsid w:val="007E6B6E"/>
    <w:rsid w:val="007E75AF"/>
    <w:rsid w:val="007E7A75"/>
    <w:rsid w:val="007F00F6"/>
    <w:rsid w:val="007F39E2"/>
    <w:rsid w:val="007F3D5A"/>
    <w:rsid w:val="007F49ED"/>
    <w:rsid w:val="007F5D63"/>
    <w:rsid w:val="007F6783"/>
    <w:rsid w:val="008013A3"/>
    <w:rsid w:val="00801C49"/>
    <w:rsid w:val="00802EFC"/>
    <w:rsid w:val="00803449"/>
    <w:rsid w:val="00803528"/>
    <w:rsid w:val="008038ED"/>
    <w:rsid w:val="0080438F"/>
    <w:rsid w:val="008071CF"/>
    <w:rsid w:val="0080786C"/>
    <w:rsid w:val="00807898"/>
    <w:rsid w:val="00810607"/>
    <w:rsid w:val="008109F4"/>
    <w:rsid w:val="0081314B"/>
    <w:rsid w:val="00813C00"/>
    <w:rsid w:val="00813D3D"/>
    <w:rsid w:val="0081442E"/>
    <w:rsid w:val="0081451D"/>
    <w:rsid w:val="00814BD4"/>
    <w:rsid w:val="00814FB0"/>
    <w:rsid w:val="008151EE"/>
    <w:rsid w:val="00816B0D"/>
    <w:rsid w:val="0082138F"/>
    <w:rsid w:val="00821506"/>
    <w:rsid w:val="008231B6"/>
    <w:rsid w:val="0082709F"/>
    <w:rsid w:val="00827AD4"/>
    <w:rsid w:val="00827BF3"/>
    <w:rsid w:val="0083024B"/>
    <w:rsid w:val="00830453"/>
    <w:rsid w:val="008310B0"/>
    <w:rsid w:val="008324D4"/>
    <w:rsid w:val="008333D4"/>
    <w:rsid w:val="00834635"/>
    <w:rsid w:val="008360BF"/>
    <w:rsid w:val="00837202"/>
    <w:rsid w:val="008409D7"/>
    <w:rsid w:val="00840C36"/>
    <w:rsid w:val="0084113B"/>
    <w:rsid w:val="00844228"/>
    <w:rsid w:val="00844AF5"/>
    <w:rsid w:val="00845210"/>
    <w:rsid w:val="0084731D"/>
    <w:rsid w:val="008506B4"/>
    <w:rsid w:val="00850EB7"/>
    <w:rsid w:val="00851824"/>
    <w:rsid w:val="008519C0"/>
    <w:rsid w:val="00852C3B"/>
    <w:rsid w:val="0085319F"/>
    <w:rsid w:val="00854B75"/>
    <w:rsid w:val="00856F0B"/>
    <w:rsid w:val="00861CAE"/>
    <w:rsid w:val="00862DE3"/>
    <w:rsid w:val="00862F6F"/>
    <w:rsid w:val="00866D2D"/>
    <w:rsid w:val="00867FE6"/>
    <w:rsid w:val="00873BC8"/>
    <w:rsid w:val="008754BE"/>
    <w:rsid w:val="00876500"/>
    <w:rsid w:val="0088253C"/>
    <w:rsid w:val="008825EA"/>
    <w:rsid w:val="0088399A"/>
    <w:rsid w:val="0088450D"/>
    <w:rsid w:val="00884E53"/>
    <w:rsid w:val="00885B59"/>
    <w:rsid w:val="008863E2"/>
    <w:rsid w:val="008876BA"/>
    <w:rsid w:val="00895110"/>
    <w:rsid w:val="008A02C9"/>
    <w:rsid w:val="008A0C0A"/>
    <w:rsid w:val="008A0DA9"/>
    <w:rsid w:val="008A150A"/>
    <w:rsid w:val="008A172B"/>
    <w:rsid w:val="008A1771"/>
    <w:rsid w:val="008A3D85"/>
    <w:rsid w:val="008A4172"/>
    <w:rsid w:val="008A4B7D"/>
    <w:rsid w:val="008A4F9D"/>
    <w:rsid w:val="008A513F"/>
    <w:rsid w:val="008A561E"/>
    <w:rsid w:val="008A65B6"/>
    <w:rsid w:val="008A6A97"/>
    <w:rsid w:val="008B0E85"/>
    <w:rsid w:val="008B340E"/>
    <w:rsid w:val="008B786C"/>
    <w:rsid w:val="008C03D1"/>
    <w:rsid w:val="008C0EC3"/>
    <w:rsid w:val="008C1E62"/>
    <w:rsid w:val="008C1FEB"/>
    <w:rsid w:val="008C21FA"/>
    <w:rsid w:val="008C29CD"/>
    <w:rsid w:val="008C2EF8"/>
    <w:rsid w:val="008C4070"/>
    <w:rsid w:val="008C4CFE"/>
    <w:rsid w:val="008C5FB5"/>
    <w:rsid w:val="008C7A8E"/>
    <w:rsid w:val="008C7DB7"/>
    <w:rsid w:val="008D0F15"/>
    <w:rsid w:val="008D181F"/>
    <w:rsid w:val="008D18C4"/>
    <w:rsid w:val="008D24E7"/>
    <w:rsid w:val="008D4147"/>
    <w:rsid w:val="008D47A9"/>
    <w:rsid w:val="008D5496"/>
    <w:rsid w:val="008D6BBD"/>
    <w:rsid w:val="008E02E7"/>
    <w:rsid w:val="008E06A8"/>
    <w:rsid w:val="008E09F7"/>
    <w:rsid w:val="008E16C7"/>
    <w:rsid w:val="008E1A43"/>
    <w:rsid w:val="008E2278"/>
    <w:rsid w:val="008E36B4"/>
    <w:rsid w:val="008E59BA"/>
    <w:rsid w:val="008E5DDC"/>
    <w:rsid w:val="008F082B"/>
    <w:rsid w:val="008F11A0"/>
    <w:rsid w:val="008F172C"/>
    <w:rsid w:val="008F20FC"/>
    <w:rsid w:val="008F4A09"/>
    <w:rsid w:val="008F5C50"/>
    <w:rsid w:val="008F5FC0"/>
    <w:rsid w:val="008F72D3"/>
    <w:rsid w:val="008F7C79"/>
    <w:rsid w:val="00900FE7"/>
    <w:rsid w:val="00901009"/>
    <w:rsid w:val="00902599"/>
    <w:rsid w:val="00903F78"/>
    <w:rsid w:val="00904902"/>
    <w:rsid w:val="00910216"/>
    <w:rsid w:val="009113F2"/>
    <w:rsid w:val="00911E5F"/>
    <w:rsid w:val="0091498C"/>
    <w:rsid w:val="009159BF"/>
    <w:rsid w:val="0091770E"/>
    <w:rsid w:val="009211CE"/>
    <w:rsid w:val="009235CE"/>
    <w:rsid w:val="00923BFC"/>
    <w:rsid w:val="00923F18"/>
    <w:rsid w:val="00924D5F"/>
    <w:rsid w:val="00926BCC"/>
    <w:rsid w:val="009274AF"/>
    <w:rsid w:val="00927B79"/>
    <w:rsid w:val="0093150B"/>
    <w:rsid w:val="00932866"/>
    <w:rsid w:val="00932D72"/>
    <w:rsid w:val="0093329E"/>
    <w:rsid w:val="00934287"/>
    <w:rsid w:val="00934573"/>
    <w:rsid w:val="00934F19"/>
    <w:rsid w:val="00935A72"/>
    <w:rsid w:val="00935D30"/>
    <w:rsid w:val="0094026E"/>
    <w:rsid w:val="0094079C"/>
    <w:rsid w:val="00941FAD"/>
    <w:rsid w:val="0094283B"/>
    <w:rsid w:val="009438FF"/>
    <w:rsid w:val="00944591"/>
    <w:rsid w:val="00944B92"/>
    <w:rsid w:val="00945935"/>
    <w:rsid w:val="00946978"/>
    <w:rsid w:val="00950462"/>
    <w:rsid w:val="00951D1F"/>
    <w:rsid w:val="009522DF"/>
    <w:rsid w:val="0095277D"/>
    <w:rsid w:val="00952DF0"/>
    <w:rsid w:val="0095452C"/>
    <w:rsid w:val="00955950"/>
    <w:rsid w:val="009603D7"/>
    <w:rsid w:val="00964FE1"/>
    <w:rsid w:val="0096617A"/>
    <w:rsid w:val="00966BB3"/>
    <w:rsid w:val="00967AFB"/>
    <w:rsid w:val="00971989"/>
    <w:rsid w:val="00971FCE"/>
    <w:rsid w:val="00972FEB"/>
    <w:rsid w:val="009756B0"/>
    <w:rsid w:val="0097756B"/>
    <w:rsid w:val="00980C22"/>
    <w:rsid w:val="00981044"/>
    <w:rsid w:val="00982F8E"/>
    <w:rsid w:val="00983C8F"/>
    <w:rsid w:val="009841DA"/>
    <w:rsid w:val="00984A5B"/>
    <w:rsid w:val="009851E7"/>
    <w:rsid w:val="00986F70"/>
    <w:rsid w:val="00987409"/>
    <w:rsid w:val="00990FE7"/>
    <w:rsid w:val="00991B11"/>
    <w:rsid w:val="00994400"/>
    <w:rsid w:val="00995623"/>
    <w:rsid w:val="00995E02"/>
    <w:rsid w:val="009A220B"/>
    <w:rsid w:val="009A2D49"/>
    <w:rsid w:val="009A3079"/>
    <w:rsid w:val="009A3765"/>
    <w:rsid w:val="009A5CDC"/>
    <w:rsid w:val="009A77A6"/>
    <w:rsid w:val="009B13E7"/>
    <w:rsid w:val="009B2286"/>
    <w:rsid w:val="009B25E8"/>
    <w:rsid w:val="009B4789"/>
    <w:rsid w:val="009B4992"/>
    <w:rsid w:val="009B5C31"/>
    <w:rsid w:val="009B70CF"/>
    <w:rsid w:val="009C3540"/>
    <w:rsid w:val="009C4BDA"/>
    <w:rsid w:val="009C6C15"/>
    <w:rsid w:val="009C7A1B"/>
    <w:rsid w:val="009D001A"/>
    <w:rsid w:val="009D0B47"/>
    <w:rsid w:val="009D12FE"/>
    <w:rsid w:val="009D1C71"/>
    <w:rsid w:val="009D2998"/>
    <w:rsid w:val="009D347C"/>
    <w:rsid w:val="009D3AF6"/>
    <w:rsid w:val="009D3EB7"/>
    <w:rsid w:val="009D722C"/>
    <w:rsid w:val="009D7409"/>
    <w:rsid w:val="009E01E7"/>
    <w:rsid w:val="009E0EF1"/>
    <w:rsid w:val="009E3C66"/>
    <w:rsid w:val="009E4EAE"/>
    <w:rsid w:val="009F0E93"/>
    <w:rsid w:val="009F1AFE"/>
    <w:rsid w:val="009F2903"/>
    <w:rsid w:val="009F296F"/>
    <w:rsid w:val="009F4A20"/>
    <w:rsid w:val="009F5B2E"/>
    <w:rsid w:val="009F62ED"/>
    <w:rsid w:val="009F6C0E"/>
    <w:rsid w:val="009F7137"/>
    <w:rsid w:val="009F7DFB"/>
    <w:rsid w:val="00A00222"/>
    <w:rsid w:val="00A009B4"/>
    <w:rsid w:val="00A01C10"/>
    <w:rsid w:val="00A020A1"/>
    <w:rsid w:val="00A025D9"/>
    <w:rsid w:val="00A038CD"/>
    <w:rsid w:val="00A07D4F"/>
    <w:rsid w:val="00A13C55"/>
    <w:rsid w:val="00A1405A"/>
    <w:rsid w:val="00A14270"/>
    <w:rsid w:val="00A1450B"/>
    <w:rsid w:val="00A15091"/>
    <w:rsid w:val="00A159BD"/>
    <w:rsid w:val="00A162A1"/>
    <w:rsid w:val="00A1637A"/>
    <w:rsid w:val="00A1641F"/>
    <w:rsid w:val="00A16A7C"/>
    <w:rsid w:val="00A205AD"/>
    <w:rsid w:val="00A20A78"/>
    <w:rsid w:val="00A20BCF"/>
    <w:rsid w:val="00A21184"/>
    <w:rsid w:val="00A23A58"/>
    <w:rsid w:val="00A23B7F"/>
    <w:rsid w:val="00A23E3E"/>
    <w:rsid w:val="00A27D1A"/>
    <w:rsid w:val="00A30C8E"/>
    <w:rsid w:val="00A31FAE"/>
    <w:rsid w:val="00A32159"/>
    <w:rsid w:val="00A324D3"/>
    <w:rsid w:val="00A32766"/>
    <w:rsid w:val="00A32FA5"/>
    <w:rsid w:val="00A3403D"/>
    <w:rsid w:val="00A40317"/>
    <w:rsid w:val="00A40629"/>
    <w:rsid w:val="00A4083C"/>
    <w:rsid w:val="00A40A4E"/>
    <w:rsid w:val="00A40EA0"/>
    <w:rsid w:val="00A41D4D"/>
    <w:rsid w:val="00A420AC"/>
    <w:rsid w:val="00A42293"/>
    <w:rsid w:val="00A43C40"/>
    <w:rsid w:val="00A457AE"/>
    <w:rsid w:val="00A46366"/>
    <w:rsid w:val="00A46722"/>
    <w:rsid w:val="00A46CFD"/>
    <w:rsid w:val="00A50B00"/>
    <w:rsid w:val="00A50C5A"/>
    <w:rsid w:val="00A514B6"/>
    <w:rsid w:val="00A5184F"/>
    <w:rsid w:val="00A51FB8"/>
    <w:rsid w:val="00A52358"/>
    <w:rsid w:val="00A52802"/>
    <w:rsid w:val="00A52AB5"/>
    <w:rsid w:val="00A54C53"/>
    <w:rsid w:val="00A5546F"/>
    <w:rsid w:val="00A56374"/>
    <w:rsid w:val="00A56676"/>
    <w:rsid w:val="00A63570"/>
    <w:rsid w:val="00A63A12"/>
    <w:rsid w:val="00A6442A"/>
    <w:rsid w:val="00A64640"/>
    <w:rsid w:val="00A66929"/>
    <w:rsid w:val="00A66B8C"/>
    <w:rsid w:val="00A6728A"/>
    <w:rsid w:val="00A70CFC"/>
    <w:rsid w:val="00A718F9"/>
    <w:rsid w:val="00A72E59"/>
    <w:rsid w:val="00A76DE1"/>
    <w:rsid w:val="00A825F3"/>
    <w:rsid w:val="00A83AFA"/>
    <w:rsid w:val="00A83FA4"/>
    <w:rsid w:val="00A90AF2"/>
    <w:rsid w:val="00A90D1E"/>
    <w:rsid w:val="00A92177"/>
    <w:rsid w:val="00A97C42"/>
    <w:rsid w:val="00AA3749"/>
    <w:rsid w:val="00AA4946"/>
    <w:rsid w:val="00AA4BD1"/>
    <w:rsid w:val="00AA6962"/>
    <w:rsid w:val="00AA6FDB"/>
    <w:rsid w:val="00AA743A"/>
    <w:rsid w:val="00AA7733"/>
    <w:rsid w:val="00AB533B"/>
    <w:rsid w:val="00AB5789"/>
    <w:rsid w:val="00AB6034"/>
    <w:rsid w:val="00AC2355"/>
    <w:rsid w:val="00AC2A21"/>
    <w:rsid w:val="00AC2C4D"/>
    <w:rsid w:val="00AC35B1"/>
    <w:rsid w:val="00AC3B6D"/>
    <w:rsid w:val="00AC4F82"/>
    <w:rsid w:val="00AC67B6"/>
    <w:rsid w:val="00AC6CF4"/>
    <w:rsid w:val="00ACE114"/>
    <w:rsid w:val="00AD06E8"/>
    <w:rsid w:val="00AD2BA4"/>
    <w:rsid w:val="00AD3647"/>
    <w:rsid w:val="00AD5A8C"/>
    <w:rsid w:val="00AD7581"/>
    <w:rsid w:val="00AD75C0"/>
    <w:rsid w:val="00AE0D55"/>
    <w:rsid w:val="00AE2C5A"/>
    <w:rsid w:val="00AE2EC4"/>
    <w:rsid w:val="00AE3871"/>
    <w:rsid w:val="00AE4227"/>
    <w:rsid w:val="00AE57AE"/>
    <w:rsid w:val="00AE57F5"/>
    <w:rsid w:val="00AE6B08"/>
    <w:rsid w:val="00AE7A5D"/>
    <w:rsid w:val="00AE7AC2"/>
    <w:rsid w:val="00AF041D"/>
    <w:rsid w:val="00AF0C6B"/>
    <w:rsid w:val="00AF3C8D"/>
    <w:rsid w:val="00AF5743"/>
    <w:rsid w:val="00AF5F9B"/>
    <w:rsid w:val="00AF6C79"/>
    <w:rsid w:val="00B01374"/>
    <w:rsid w:val="00B04301"/>
    <w:rsid w:val="00B044DB"/>
    <w:rsid w:val="00B110F8"/>
    <w:rsid w:val="00B11671"/>
    <w:rsid w:val="00B1351B"/>
    <w:rsid w:val="00B139AA"/>
    <w:rsid w:val="00B13BD1"/>
    <w:rsid w:val="00B1559D"/>
    <w:rsid w:val="00B15CCF"/>
    <w:rsid w:val="00B177B4"/>
    <w:rsid w:val="00B17A7B"/>
    <w:rsid w:val="00B17D8C"/>
    <w:rsid w:val="00B22474"/>
    <w:rsid w:val="00B26BDC"/>
    <w:rsid w:val="00B26DAA"/>
    <w:rsid w:val="00B26FFC"/>
    <w:rsid w:val="00B2755F"/>
    <w:rsid w:val="00B27624"/>
    <w:rsid w:val="00B27D8D"/>
    <w:rsid w:val="00B3036A"/>
    <w:rsid w:val="00B31058"/>
    <w:rsid w:val="00B314EF"/>
    <w:rsid w:val="00B31798"/>
    <w:rsid w:val="00B318B0"/>
    <w:rsid w:val="00B31FF5"/>
    <w:rsid w:val="00B3218B"/>
    <w:rsid w:val="00B3526B"/>
    <w:rsid w:val="00B3612C"/>
    <w:rsid w:val="00B37317"/>
    <w:rsid w:val="00B40548"/>
    <w:rsid w:val="00B41D97"/>
    <w:rsid w:val="00B42492"/>
    <w:rsid w:val="00B42612"/>
    <w:rsid w:val="00B431A9"/>
    <w:rsid w:val="00B45C9B"/>
    <w:rsid w:val="00B45E99"/>
    <w:rsid w:val="00B4663C"/>
    <w:rsid w:val="00B46A37"/>
    <w:rsid w:val="00B47140"/>
    <w:rsid w:val="00B542AD"/>
    <w:rsid w:val="00B6139D"/>
    <w:rsid w:val="00B61DA9"/>
    <w:rsid w:val="00B62B91"/>
    <w:rsid w:val="00B639A7"/>
    <w:rsid w:val="00B64332"/>
    <w:rsid w:val="00B65A95"/>
    <w:rsid w:val="00B65B40"/>
    <w:rsid w:val="00B6659C"/>
    <w:rsid w:val="00B66BAA"/>
    <w:rsid w:val="00B66E14"/>
    <w:rsid w:val="00B676FF"/>
    <w:rsid w:val="00B679E1"/>
    <w:rsid w:val="00B70F0A"/>
    <w:rsid w:val="00B71FBE"/>
    <w:rsid w:val="00B720CA"/>
    <w:rsid w:val="00B738B2"/>
    <w:rsid w:val="00B75318"/>
    <w:rsid w:val="00B759D2"/>
    <w:rsid w:val="00B76C6A"/>
    <w:rsid w:val="00B77126"/>
    <w:rsid w:val="00B800C5"/>
    <w:rsid w:val="00B8067A"/>
    <w:rsid w:val="00B80990"/>
    <w:rsid w:val="00B80F6F"/>
    <w:rsid w:val="00B831B8"/>
    <w:rsid w:val="00B847E5"/>
    <w:rsid w:val="00B85269"/>
    <w:rsid w:val="00B86717"/>
    <w:rsid w:val="00B869A4"/>
    <w:rsid w:val="00B902C0"/>
    <w:rsid w:val="00B91D85"/>
    <w:rsid w:val="00B91FC3"/>
    <w:rsid w:val="00BA0A88"/>
    <w:rsid w:val="00BA470C"/>
    <w:rsid w:val="00BA4FF6"/>
    <w:rsid w:val="00BA73C6"/>
    <w:rsid w:val="00BB1271"/>
    <w:rsid w:val="00BB1301"/>
    <w:rsid w:val="00BB21C1"/>
    <w:rsid w:val="00BB2925"/>
    <w:rsid w:val="00BB3A74"/>
    <w:rsid w:val="00BB4F8D"/>
    <w:rsid w:val="00BB6C94"/>
    <w:rsid w:val="00BB7208"/>
    <w:rsid w:val="00BC14BC"/>
    <w:rsid w:val="00BC3FA5"/>
    <w:rsid w:val="00BC503B"/>
    <w:rsid w:val="00BC6A98"/>
    <w:rsid w:val="00BD5A4B"/>
    <w:rsid w:val="00BD613A"/>
    <w:rsid w:val="00BD6487"/>
    <w:rsid w:val="00BD65D5"/>
    <w:rsid w:val="00BD6775"/>
    <w:rsid w:val="00BD730F"/>
    <w:rsid w:val="00BD7664"/>
    <w:rsid w:val="00BD7E97"/>
    <w:rsid w:val="00BE1381"/>
    <w:rsid w:val="00BE31BD"/>
    <w:rsid w:val="00BE35A2"/>
    <w:rsid w:val="00BE4E27"/>
    <w:rsid w:val="00BE57DB"/>
    <w:rsid w:val="00BE5C7B"/>
    <w:rsid w:val="00BE647A"/>
    <w:rsid w:val="00BE656D"/>
    <w:rsid w:val="00BE6B75"/>
    <w:rsid w:val="00BF0F79"/>
    <w:rsid w:val="00BF1603"/>
    <w:rsid w:val="00BF28D3"/>
    <w:rsid w:val="00BF2C0E"/>
    <w:rsid w:val="00BF3B57"/>
    <w:rsid w:val="00BF6B9B"/>
    <w:rsid w:val="00BF78A8"/>
    <w:rsid w:val="00BF7F4E"/>
    <w:rsid w:val="00BF8A8E"/>
    <w:rsid w:val="00C03555"/>
    <w:rsid w:val="00C0430C"/>
    <w:rsid w:val="00C05A04"/>
    <w:rsid w:val="00C06B94"/>
    <w:rsid w:val="00C06EB2"/>
    <w:rsid w:val="00C10406"/>
    <w:rsid w:val="00C109AC"/>
    <w:rsid w:val="00C11A2C"/>
    <w:rsid w:val="00C11E8C"/>
    <w:rsid w:val="00C13137"/>
    <w:rsid w:val="00C14AA8"/>
    <w:rsid w:val="00C1519B"/>
    <w:rsid w:val="00C15AF4"/>
    <w:rsid w:val="00C15B40"/>
    <w:rsid w:val="00C17074"/>
    <w:rsid w:val="00C203B0"/>
    <w:rsid w:val="00C207A5"/>
    <w:rsid w:val="00C21946"/>
    <w:rsid w:val="00C21A53"/>
    <w:rsid w:val="00C21C3A"/>
    <w:rsid w:val="00C223E0"/>
    <w:rsid w:val="00C2299B"/>
    <w:rsid w:val="00C23288"/>
    <w:rsid w:val="00C26E19"/>
    <w:rsid w:val="00C26F7B"/>
    <w:rsid w:val="00C27A19"/>
    <w:rsid w:val="00C3272A"/>
    <w:rsid w:val="00C33C49"/>
    <w:rsid w:val="00C35F5D"/>
    <w:rsid w:val="00C36659"/>
    <w:rsid w:val="00C37280"/>
    <w:rsid w:val="00C41D78"/>
    <w:rsid w:val="00C42DED"/>
    <w:rsid w:val="00C43E4C"/>
    <w:rsid w:val="00C46BDC"/>
    <w:rsid w:val="00C500B0"/>
    <w:rsid w:val="00C504B9"/>
    <w:rsid w:val="00C50C8C"/>
    <w:rsid w:val="00C51DFF"/>
    <w:rsid w:val="00C5208E"/>
    <w:rsid w:val="00C546F1"/>
    <w:rsid w:val="00C550DA"/>
    <w:rsid w:val="00C55AF3"/>
    <w:rsid w:val="00C55BE9"/>
    <w:rsid w:val="00C560F2"/>
    <w:rsid w:val="00C603A9"/>
    <w:rsid w:val="00C60722"/>
    <w:rsid w:val="00C60AEB"/>
    <w:rsid w:val="00C61FAA"/>
    <w:rsid w:val="00C63204"/>
    <w:rsid w:val="00C6343D"/>
    <w:rsid w:val="00C63F8E"/>
    <w:rsid w:val="00C64EF4"/>
    <w:rsid w:val="00C658B0"/>
    <w:rsid w:val="00C6682F"/>
    <w:rsid w:val="00C66E87"/>
    <w:rsid w:val="00C70BA2"/>
    <w:rsid w:val="00C70E34"/>
    <w:rsid w:val="00C713AE"/>
    <w:rsid w:val="00C71D8A"/>
    <w:rsid w:val="00C729AE"/>
    <w:rsid w:val="00C74B7B"/>
    <w:rsid w:val="00C752A4"/>
    <w:rsid w:val="00C77442"/>
    <w:rsid w:val="00C775ED"/>
    <w:rsid w:val="00C80690"/>
    <w:rsid w:val="00C8165F"/>
    <w:rsid w:val="00C81D8E"/>
    <w:rsid w:val="00C83460"/>
    <w:rsid w:val="00C83A4B"/>
    <w:rsid w:val="00C85058"/>
    <w:rsid w:val="00C858D0"/>
    <w:rsid w:val="00C87F85"/>
    <w:rsid w:val="00C90633"/>
    <w:rsid w:val="00C90D77"/>
    <w:rsid w:val="00C918D2"/>
    <w:rsid w:val="00C91B02"/>
    <w:rsid w:val="00C927FD"/>
    <w:rsid w:val="00C9379A"/>
    <w:rsid w:val="00C943BE"/>
    <w:rsid w:val="00C94E3E"/>
    <w:rsid w:val="00C95E24"/>
    <w:rsid w:val="00C96F75"/>
    <w:rsid w:val="00C9744F"/>
    <w:rsid w:val="00C97498"/>
    <w:rsid w:val="00CA2674"/>
    <w:rsid w:val="00CA6EA2"/>
    <w:rsid w:val="00CB064B"/>
    <w:rsid w:val="00CB1D2D"/>
    <w:rsid w:val="00CB293A"/>
    <w:rsid w:val="00CB32B4"/>
    <w:rsid w:val="00CB511B"/>
    <w:rsid w:val="00CB5606"/>
    <w:rsid w:val="00CB5B7A"/>
    <w:rsid w:val="00CB62F0"/>
    <w:rsid w:val="00CB695F"/>
    <w:rsid w:val="00CC05EB"/>
    <w:rsid w:val="00CC4D80"/>
    <w:rsid w:val="00CC52B2"/>
    <w:rsid w:val="00CC62D5"/>
    <w:rsid w:val="00CC772F"/>
    <w:rsid w:val="00CC7ADD"/>
    <w:rsid w:val="00CD0D35"/>
    <w:rsid w:val="00CD0FE7"/>
    <w:rsid w:val="00CD15EA"/>
    <w:rsid w:val="00CD1F09"/>
    <w:rsid w:val="00CD3299"/>
    <w:rsid w:val="00CD3CEC"/>
    <w:rsid w:val="00CD3D54"/>
    <w:rsid w:val="00CD501B"/>
    <w:rsid w:val="00CD56BD"/>
    <w:rsid w:val="00CD577F"/>
    <w:rsid w:val="00CD5DC4"/>
    <w:rsid w:val="00CD6A1E"/>
    <w:rsid w:val="00CE06BF"/>
    <w:rsid w:val="00CE0836"/>
    <w:rsid w:val="00CE1ED5"/>
    <w:rsid w:val="00CE2F11"/>
    <w:rsid w:val="00CE341C"/>
    <w:rsid w:val="00CE3EF6"/>
    <w:rsid w:val="00CE4011"/>
    <w:rsid w:val="00CE5446"/>
    <w:rsid w:val="00CE5577"/>
    <w:rsid w:val="00CE71F5"/>
    <w:rsid w:val="00CE7917"/>
    <w:rsid w:val="00CF1468"/>
    <w:rsid w:val="00CF2733"/>
    <w:rsid w:val="00CF2A47"/>
    <w:rsid w:val="00CF2C2B"/>
    <w:rsid w:val="00CF38AC"/>
    <w:rsid w:val="00CF3EC3"/>
    <w:rsid w:val="00CF6279"/>
    <w:rsid w:val="00D00CF9"/>
    <w:rsid w:val="00D0176A"/>
    <w:rsid w:val="00D02201"/>
    <w:rsid w:val="00D0368C"/>
    <w:rsid w:val="00D03898"/>
    <w:rsid w:val="00D045A5"/>
    <w:rsid w:val="00D04A53"/>
    <w:rsid w:val="00D06573"/>
    <w:rsid w:val="00D068AE"/>
    <w:rsid w:val="00D104FC"/>
    <w:rsid w:val="00D1305B"/>
    <w:rsid w:val="00D13252"/>
    <w:rsid w:val="00D133AC"/>
    <w:rsid w:val="00D1396C"/>
    <w:rsid w:val="00D13BC1"/>
    <w:rsid w:val="00D13F74"/>
    <w:rsid w:val="00D16859"/>
    <w:rsid w:val="00D17153"/>
    <w:rsid w:val="00D1720B"/>
    <w:rsid w:val="00D21FC7"/>
    <w:rsid w:val="00D220A5"/>
    <w:rsid w:val="00D22117"/>
    <w:rsid w:val="00D233E8"/>
    <w:rsid w:val="00D25B5D"/>
    <w:rsid w:val="00D26273"/>
    <w:rsid w:val="00D27A07"/>
    <w:rsid w:val="00D34E9C"/>
    <w:rsid w:val="00D4107F"/>
    <w:rsid w:val="00D437F3"/>
    <w:rsid w:val="00D46EB5"/>
    <w:rsid w:val="00D50AD2"/>
    <w:rsid w:val="00D50FC2"/>
    <w:rsid w:val="00D522BD"/>
    <w:rsid w:val="00D52649"/>
    <w:rsid w:val="00D52CF3"/>
    <w:rsid w:val="00D53968"/>
    <w:rsid w:val="00D54609"/>
    <w:rsid w:val="00D57D9E"/>
    <w:rsid w:val="00D61931"/>
    <w:rsid w:val="00D639DC"/>
    <w:rsid w:val="00D63EC3"/>
    <w:rsid w:val="00D669C2"/>
    <w:rsid w:val="00D66F38"/>
    <w:rsid w:val="00D67DC5"/>
    <w:rsid w:val="00D714CA"/>
    <w:rsid w:val="00D71BCF"/>
    <w:rsid w:val="00D72150"/>
    <w:rsid w:val="00D73079"/>
    <w:rsid w:val="00D77879"/>
    <w:rsid w:val="00D779B3"/>
    <w:rsid w:val="00D8138E"/>
    <w:rsid w:val="00D8173A"/>
    <w:rsid w:val="00D823E8"/>
    <w:rsid w:val="00D835F6"/>
    <w:rsid w:val="00D84486"/>
    <w:rsid w:val="00D84FDD"/>
    <w:rsid w:val="00D86CE0"/>
    <w:rsid w:val="00D87C4F"/>
    <w:rsid w:val="00D8F76B"/>
    <w:rsid w:val="00D907E8"/>
    <w:rsid w:val="00D90CF2"/>
    <w:rsid w:val="00D9206E"/>
    <w:rsid w:val="00D92E27"/>
    <w:rsid w:val="00D92E38"/>
    <w:rsid w:val="00D92EFD"/>
    <w:rsid w:val="00D93BC3"/>
    <w:rsid w:val="00D940D8"/>
    <w:rsid w:val="00D97307"/>
    <w:rsid w:val="00D97497"/>
    <w:rsid w:val="00D97CAA"/>
    <w:rsid w:val="00DA02F9"/>
    <w:rsid w:val="00DA1694"/>
    <w:rsid w:val="00DA17E9"/>
    <w:rsid w:val="00DA3FED"/>
    <w:rsid w:val="00DA4454"/>
    <w:rsid w:val="00DA47F9"/>
    <w:rsid w:val="00DA4E07"/>
    <w:rsid w:val="00DA6028"/>
    <w:rsid w:val="00DA7A61"/>
    <w:rsid w:val="00DB48B9"/>
    <w:rsid w:val="00DB5907"/>
    <w:rsid w:val="00DB6881"/>
    <w:rsid w:val="00DB75C7"/>
    <w:rsid w:val="00DB7FD7"/>
    <w:rsid w:val="00DC019E"/>
    <w:rsid w:val="00DC3F1A"/>
    <w:rsid w:val="00DC4842"/>
    <w:rsid w:val="00DC48C5"/>
    <w:rsid w:val="00DC4E7D"/>
    <w:rsid w:val="00DC5818"/>
    <w:rsid w:val="00DC60B5"/>
    <w:rsid w:val="00DC72E5"/>
    <w:rsid w:val="00DC7823"/>
    <w:rsid w:val="00DD2C4E"/>
    <w:rsid w:val="00DD3FCF"/>
    <w:rsid w:val="00DD580E"/>
    <w:rsid w:val="00DD7624"/>
    <w:rsid w:val="00DE04FD"/>
    <w:rsid w:val="00DE2872"/>
    <w:rsid w:val="00DE34B0"/>
    <w:rsid w:val="00DE488A"/>
    <w:rsid w:val="00DE5863"/>
    <w:rsid w:val="00DE61B2"/>
    <w:rsid w:val="00DE64AF"/>
    <w:rsid w:val="00DE655E"/>
    <w:rsid w:val="00DE7A84"/>
    <w:rsid w:val="00DF0950"/>
    <w:rsid w:val="00DF0A16"/>
    <w:rsid w:val="00DF1A8F"/>
    <w:rsid w:val="00DF2A96"/>
    <w:rsid w:val="00DF3837"/>
    <w:rsid w:val="00DF4472"/>
    <w:rsid w:val="00DF4B06"/>
    <w:rsid w:val="00DF5440"/>
    <w:rsid w:val="00DF5BBF"/>
    <w:rsid w:val="00DF6594"/>
    <w:rsid w:val="00DF74E6"/>
    <w:rsid w:val="00DF759D"/>
    <w:rsid w:val="00E0122C"/>
    <w:rsid w:val="00E01532"/>
    <w:rsid w:val="00E01E3C"/>
    <w:rsid w:val="00E02C8E"/>
    <w:rsid w:val="00E034D7"/>
    <w:rsid w:val="00E06575"/>
    <w:rsid w:val="00E06909"/>
    <w:rsid w:val="00E07474"/>
    <w:rsid w:val="00E07A05"/>
    <w:rsid w:val="00E122B7"/>
    <w:rsid w:val="00E12846"/>
    <w:rsid w:val="00E12EEC"/>
    <w:rsid w:val="00E13087"/>
    <w:rsid w:val="00E13749"/>
    <w:rsid w:val="00E14E70"/>
    <w:rsid w:val="00E15075"/>
    <w:rsid w:val="00E15271"/>
    <w:rsid w:val="00E15726"/>
    <w:rsid w:val="00E1632B"/>
    <w:rsid w:val="00E1643B"/>
    <w:rsid w:val="00E21C19"/>
    <w:rsid w:val="00E21D3C"/>
    <w:rsid w:val="00E225D3"/>
    <w:rsid w:val="00E25F34"/>
    <w:rsid w:val="00E262B3"/>
    <w:rsid w:val="00E269A5"/>
    <w:rsid w:val="00E31C88"/>
    <w:rsid w:val="00E3232A"/>
    <w:rsid w:val="00E32CB8"/>
    <w:rsid w:val="00E33167"/>
    <w:rsid w:val="00E347CE"/>
    <w:rsid w:val="00E35675"/>
    <w:rsid w:val="00E374CE"/>
    <w:rsid w:val="00E379B7"/>
    <w:rsid w:val="00E4000C"/>
    <w:rsid w:val="00E402B7"/>
    <w:rsid w:val="00E41278"/>
    <w:rsid w:val="00E4274E"/>
    <w:rsid w:val="00E43443"/>
    <w:rsid w:val="00E43B65"/>
    <w:rsid w:val="00E4715A"/>
    <w:rsid w:val="00E471FA"/>
    <w:rsid w:val="00E51FD6"/>
    <w:rsid w:val="00E52AA6"/>
    <w:rsid w:val="00E539F3"/>
    <w:rsid w:val="00E54757"/>
    <w:rsid w:val="00E54E71"/>
    <w:rsid w:val="00E5728A"/>
    <w:rsid w:val="00E61229"/>
    <w:rsid w:val="00E645CD"/>
    <w:rsid w:val="00E650EC"/>
    <w:rsid w:val="00E6548B"/>
    <w:rsid w:val="00E65708"/>
    <w:rsid w:val="00E65A65"/>
    <w:rsid w:val="00E70C0E"/>
    <w:rsid w:val="00E7146D"/>
    <w:rsid w:val="00E71D0A"/>
    <w:rsid w:val="00E74111"/>
    <w:rsid w:val="00E74754"/>
    <w:rsid w:val="00E757A9"/>
    <w:rsid w:val="00E75D35"/>
    <w:rsid w:val="00E7633B"/>
    <w:rsid w:val="00E764EC"/>
    <w:rsid w:val="00E76CE8"/>
    <w:rsid w:val="00E76D85"/>
    <w:rsid w:val="00E773A2"/>
    <w:rsid w:val="00E77E61"/>
    <w:rsid w:val="00E80448"/>
    <w:rsid w:val="00E83E91"/>
    <w:rsid w:val="00E83EDC"/>
    <w:rsid w:val="00E848A5"/>
    <w:rsid w:val="00E8535B"/>
    <w:rsid w:val="00E86562"/>
    <w:rsid w:val="00E87609"/>
    <w:rsid w:val="00E87E51"/>
    <w:rsid w:val="00E92716"/>
    <w:rsid w:val="00E94786"/>
    <w:rsid w:val="00E94BBE"/>
    <w:rsid w:val="00E95A47"/>
    <w:rsid w:val="00EA0ADE"/>
    <w:rsid w:val="00EA0D63"/>
    <w:rsid w:val="00EA232F"/>
    <w:rsid w:val="00EA2BC8"/>
    <w:rsid w:val="00EA3EE0"/>
    <w:rsid w:val="00EA427D"/>
    <w:rsid w:val="00EA6937"/>
    <w:rsid w:val="00EA74B2"/>
    <w:rsid w:val="00EA7593"/>
    <w:rsid w:val="00EB1AA1"/>
    <w:rsid w:val="00EB2F8C"/>
    <w:rsid w:val="00EB3389"/>
    <w:rsid w:val="00EB3D00"/>
    <w:rsid w:val="00EB7147"/>
    <w:rsid w:val="00EC19E3"/>
    <w:rsid w:val="00EC321E"/>
    <w:rsid w:val="00EC7686"/>
    <w:rsid w:val="00ED078B"/>
    <w:rsid w:val="00ED12E9"/>
    <w:rsid w:val="00ED4EC0"/>
    <w:rsid w:val="00ED7396"/>
    <w:rsid w:val="00ED7ADC"/>
    <w:rsid w:val="00EE0015"/>
    <w:rsid w:val="00EE02D7"/>
    <w:rsid w:val="00EE111B"/>
    <w:rsid w:val="00EE3383"/>
    <w:rsid w:val="00EE36D5"/>
    <w:rsid w:val="00EE3A87"/>
    <w:rsid w:val="00EE7E1F"/>
    <w:rsid w:val="00EF02F3"/>
    <w:rsid w:val="00EF0381"/>
    <w:rsid w:val="00EF1291"/>
    <w:rsid w:val="00EF2283"/>
    <w:rsid w:val="00EF5C0C"/>
    <w:rsid w:val="00EF7B47"/>
    <w:rsid w:val="00EF7DBA"/>
    <w:rsid w:val="00F00934"/>
    <w:rsid w:val="00F015F8"/>
    <w:rsid w:val="00F022AA"/>
    <w:rsid w:val="00F0430A"/>
    <w:rsid w:val="00F05DF5"/>
    <w:rsid w:val="00F078BF"/>
    <w:rsid w:val="00F12068"/>
    <w:rsid w:val="00F12A33"/>
    <w:rsid w:val="00F12E1E"/>
    <w:rsid w:val="00F15A47"/>
    <w:rsid w:val="00F20E52"/>
    <w:rsid w:val="00F216F4"/>
    <w:rsid w:val="00F23BA2"/>
    <w:rsid w:val="00F2558B"/>
    <w:rsid w:val="00F26C44"/>
    <w:rsid w:val="00F30482"/>
    <w:rsid w:val="00F3387C"/>
    <w:rsid w:val="00F33BBE"/>
    <w:rsid w:val="00F33D9D"/>
    <w:rsid w:val="00F34D2D"/>
    <w:rsid w:val="00F37FF5"/>
    <w:rsid w:val="00F41D35"/>
    <w:rsid w:val="00F42FB3"/>
    <w:rsid w:val="00F4361F"/>
    <w:rsid w:val="00F4599B"/>
    <w:rsid w:val="00F4678F"/>
    <w:rsid w:val="00F52E0D"/>
    <w:rsid w:val="00F53712"/>
    <w:rsid w:val="00F540D8"/>
    <w:rsid w:val="00F5421A"/>
    <w:rsid w:val="00F5461E"/>
    <w:rsid w:val="00F54910"/>
    <w:rsid w:val="00F60078"/>
    <w:rsid w:val="00F63381"/>
    <w:rsid w:val="00F64144"/>
    <w:rsid w:val="00F64923"/>
    <w:rsid w:val="00F650E3"/>
    <w:rsid w:val="00F67953"/>
    <w:rsid w:val="00F67E09"/>
    <w:rsid w:val="00F70C39"/>
    <w:rsid w:val="00F71257"/>
    <w:rsid w:val="00F72D00"/>
    <w:rsid w:val="00F76A83"/>
    <w:rsid w:val="00F77BF7"/>
    <w:rsid w:val="00F81DD2"/>
    <w:rsid w:val="00F81DFD"/>
    <w:rsid w:val="00F8291F"/>
    <w:rsid w:val="00F82E66"/>
    <w:rsid w:val="00F86C20"/>
    <w:rsid w:val="00F8784A"/>
    <w:rsid w:val="00F879B0"/>
    <w:rsid w:val="00F9121B"/>
    <w:rsid w:val="00F91358"/>
    <w:rsid w:val="00F926A3"/>
    <w:rsid w:val="00F92786"/>
    <w:rsid w:val="00F93CBB"/>
    <w:rsid w:val="00F953D6"/>
    <w:rsid w:val="00F95B2C"/>
    <w:rsid w:val="00F96D3F"/>
    <w:rsid w:val="00FA0016"/>
    <w:rsid w:val="00FA0600"/>
    <w:rsid w:val="00FA14C3"/>
    <w:rsid w:val="00FA1FBA"/>
    <w:rsid w:val="00FA513E"/>
    <w:rsid w:val="00FA743C"/>
    <w:rsid w:val="00FA7967"/>
    <w:rsid w:val="00FB030F"/>
    <w:rsid w:val="00FB03B8"/>
    <w:rsid w:val="00FB13E6"/>
    <w:rsid w:val="00FB37E1"/>
    <w:rsid w:val="00FB79A5"/>
    <w:rsid w:val="00FB7A13"/>
    <w:rsid w:val="00FC008C"/>
    <w:rsid w:val="00FC04C9"/>
    <w:rsid w:val="00FC0813"/>
    <w:rsid w:val="00FC4BDF"/>
    <w:rsid w:val="00FC4F19"/>
    <w:rsid w:val="00FC55DB"/>
    <w:rsid w:val="00FD0ECD"/>
    <w:rsid w:val="00FD15F4"/>
    <w:rsid w:val="00FD269A"/>
    <w:rsid w:val="00FD3366"/>
    <w:rsid w:val="00FD3626"/>
    <w:rsid w:val="00FD3E2D"/>
    <w:rsid w:val="00FD411D"/>
    <w:rsid w:val="00FD47A5"/>
    <w:rsid w:val="00FD5458"/>
    <w:rsid w:val="00FD5EA7"/>
    <w:rsid w:val="00FD7D48"/>
    <w:rsid w:val="00FE00B1"/>
    <w:rsid w:val="00FE03DE"/>
    <w:rsid w:val="00FE0937"/>
    <w:rsid w:val="00FE15AE"/>
    <w:rsid w:val="00FE2DD3"/>
    <w:rsid w:val="00FE3610"/>
    <w:rsid w:val="00FE42D1"/>
    <w:rsid w:val="00FE4890"/>
    <w:rsid w:val="00FE6500"/>
    <w:rsid w:val="00FE7528"/>
    <w:rsid w:val="00FF3725"/>
    <w:rsid w:val="00FF4676"/>
    <w:rsid w:val="00FF6F0A"/>
    <w:rsid w:val="0169CADE"/>
    <w:rsid w:val="0175151D"/>
    <w:rsid w:val="01DBD4D2"/>
    <w:rsid w:val="02075F24"/>
    <w:rsid w:val="02101399"/>
    <w:rsid w:val="0218CED1"/>
    <w:rsid w:val="024357C1"/>
    <w:rsid w:val="024ED4F9"/>
    <w:rsid w:val="026ACE28"/>
    <w:rsid w:val="0278A6A7"/>
    <w:rsid w:val="0285D6CF"/>
    <w:rsid w:val="029A24DC"/>
    <w:rsid w:val="02AB433F"/>
    <w:rsid w:val="02BEF36B"/>
    <w:rsid w:val="02D87712"/>
    <w:rsid w:val="03162F92"/>
    <w:rsid w:val="033A4A1F"/>
    <w:rsid w:val="033EA27F"/>
    <w:rsid w:val="0350C539"/>
    <w:rsid w:val="037C58DB"/>
    <w:rsid w:val="038A8DB1"/>
    <w:rsid w:val="039893ED"/>
    <w:rsid w:val="03B44361"/>
    <w:rsid w:val="03DA3842"/>
    <w:rsid w:val="03E8E66B"/>
    <w:rsid w:val="03EBDBBB"/>
    <w:rsid w:val="040AF359"/>
    <w:rsid w:val="04169684"/>
    <w:rsid w:val="04312880"/>
    <w:rsid w:val="044A50DD"/>
    <w:rsid w:val="04661CBA"/>
    <w:rsid w:val="0466A605"/>
    <w:rsid w:val="0486EDF7"/>
    <w:rsid w:val="048C7E87"/>
    <w:rsid w:val="04C9CF75"/>
    <w:rsid w:val="04D1E0DB"/>
    <w:rsid w:val="04EC3A80"/>
    <w:rsid w:val="04F79A93"/>
    <w:rsid w:val="056457E8"/>
    <w:rsid w:val="059E4353"/>
    <w:rsid w:val="05FFFA2A"/>
    <w:rsid w:val="06770393"/>
    <w:rsid w:val="06BCFE04"/>
    <w:rsid w:val="06D5F195"/>
    <w:rsid w:val="070E8168"/>
    <w:rsid w:val="0733732B"/>
    <w:rsid w:val="0736CD21"/>
    <w:rsid w:val="07417E2E"/>
    <w:rsid w:val="07460864"/>
    <w:rsid w:val="075CA2EB"/>
    <w:rsid w:val="075D105B"/>
    <w:rsid w:val="07608FCD"/>
    <w:rsid w:val="079A0323"/>
    <w:rsid w:val="079B3FBF"/>
    <w:rsid w:val="0835F5FD"/>
    <w:rsid w:val="0867DE46"/>
    <w:rsid w:val="089DEE1D"/>
    <w:rsid w:val="08D10587"/>
    <w:rsid w:val="08D31A92"/>
    <w:rsid w:val="08D3A273"/>
    <w:rsid w:val="09198D2B"/>
    <w:rsid w:val="0932D9CC"/>
    <w:rsid w:val="094D83C8"/>
    <w:rsid w:val="09535C51"/>
    <w:rsid w:val="098066E2"/>
    <w:rsid w:val="0981B3C5"/>
    <w:rsid w:val="0985A49D"/>
    <w:rsid w:val="0986A74D"/>
    <w:rsid w:val="099D37A6"/>
    <w:rsid w:val="09CDECA7"/>
    <w:rsid w:val="09CE4885"/>
    <w:rsid w:val="09DCDDB9"/>
    <w:rsid w:val="09E729DF"/>
    <w:rsid w:val="0A139294"/>
    <w:rsid w:val="0A32CE12"/>
    <w:rsid w:val="0A888EC6"/>
    <w:rsid w:val="0AA1AB8F"/>
    <w:rsid w:val="0AB95783"/>
    <w:rsid w:val="0ABB5339"/>
    <w:rsid w:val="0AC03E06"/>
    <w:rsid w:val="0B052CE6"/>
    <w:rsid w:val="0B19C0DA"/>
    <w:rsid w:val="0B52D0E4"/>
    <w:rsid w:val="0B63128D"/>
    <w:rsid w:val="0B6F208C"/>
    <w:rsid w:val="0B7C28EF"/>
    <w:rsid w:val="0BC163AF"/>
    <w:rsid w:val="0BCFE6FA"/>
    <w:rsid w:val="0BF69C64"/>
    <w:rsid w:val="0C7A0CDF"/>
    <w:rsid w:val="0C7A1A90"/>
    <w:rsid w:val="0D27D890"/>
    <w:rsid w:val="0D41CF0C"/>
    <w:rsid w:val="0D764B2A"/>
    <w:rsid w:val="0D8E892C"/>
    <w:rsid w:val="0D9C2779"/>
    <w:rsid w:val="0DCA30AF"/>
    <w:rsid w:val="0DEFA9FA"/>
    <w:rsid w:val="0E1A3870"/>
    <w:rsid w:val="0E27B11E"/>
    <w:rsid w:val="0E595A15"/>
    <w:rsid w:val="0E609E43"/>
    <w:rsid w:val="0E68FC21"/>
    <w:rsid w:val="0E917A8D"/>
    <w:rsid w:val="0E974278"/>
    <w:rsid w:val="0EB564E2"/>
    <w:rsid w:val="0EF5F2AA"/>
    <w:rsid w:val="0F587F84"/>
    <w:rsid w:val="0F6B964C"/>
    <w:rsid w:val="1001B38C"/>
    <w:rsid w:val="10072580"/>
    <w:rsid w:val="103F2297"/>
    <w:rsid w:val="104F3EB3"/>
    <w:rsid w:val="1087B849"/>
    <w:rsid w:val="10AEFD86"/>
    <w:rsid w:val="1104C22F"/>
    <w:rsid w:val="1119A0A2"/>
    <w:rsid w:val="111DCC3A"/>
    <w:rsid w:val="115DFE15"/>
    <w:rsid w:val="115FCF42"/>
    <w:rsid w:val="11A928C5"/>
    <w:rsid w:val="11B35AFA"/>
    <w:rsid w:val="11D6C83E"/>
    <w:rsid w:val="120F5A3F"/>
    <w:rsid w:val="12455F8E"/>
    <w:rsid w:val="1252F36C"/>
    <w:rsid w:val="12CF341D"/>
    <w:rsid w:val="12EDA993"/>
    <w:rsid w:val="13A6836B"/>
    <w:rsid w:val="13B6B4C3"/>
    <w:rsid w:val="13FA0BDD"/>
    <w:rsid w:val="1447A754"/>
    <w:rsid w:val="146011BF"/>
    <w:rsid w:val="146CAFE4"/>
    <w:rsid w:val="14A11D2C"/>
    <w:rsid w:val="14C5B040"/>
    <w:rsid w:val="14CCC184"/>
    <w:rsid w:val="14D0B002"/>
    <w:rsid w:val="156353B9"/>
    <w:rsid w:val="1566689B"/>
    <w:rsid w:val="15725B85"/>
    <w:rsid w:val="15A5CB02"/>
    <w:rsid w:val="162B6393"/>
    <w:rsid w:val="166875D1"/>
    <w:rsid w:val="1693CA06"/>
    <w:rsid w:val="169E5BAC"/>
    <w:rsid w:val="16C06E6A"/>
    <w:rsid w:val="16C81A78"/>
    <w:rsid w:val="16D6B7FE"/>
    <w:rsid w:val="16FF08FE"/>
    <w:rsid w:val="1717EC76"/>
    <w:rsid w:val="17200BD2"/>
    <w:rsid w:val="174E9CEB"/>
    <w:rsid w:val="177A9DB2"/>
    <w:rsid w:val="178C3DCC"/>
    <w:rsid w:val="178E8459"/>
    <w:rsid w:val="178F8189"/>
    <w:rsid w:val="179488E0"/>
    <w:rsid w:val="18207116"/>
    <w:rsid w:val="183BBC2C"/>
    <w:rsid w:val="188580CE"/>
    <w:rsid w:val="18CC3F2B"/>
    <w:rsid w:val="18CEBABC"/>
    <w:rsid w:val="18EE3BA3"/>
    <w:rsid w:val="18F7D418"/>
    <w:rsid w:val="18FA8F82"/>
    <w:rsid w:val="190D850A"/>
    <w:rsid w:val="19407CA2"/>
    <w:rsid w:val="19732466"/>
    <w:rsid w:val="1985800D"/>
    <w:rsid w:val="198DDFF7"/>
    <w:rsid w:val="19D6A85B"/>
    <w:rsid w:val="1A0A91A3"/>
    <w:rsid w:val="1A2FFC50"/>
    <w:rsid w:val="1A66481E"/>
    <w:rsid w:val="1AA7A228"/>
    <w:rsid w:val="1AB8886D"/>
    <w:rsid w:val="1B26DE1B"/>
    <w:rsid w:val="1B37B4C2"/>
    <w:rsid w:val="1B4E6560"/>
    <w:rsid w:val="1B7B62D3"/>
    <w:rsid w:val="1BC60386"/>
    <w:rsid w:val="1BCBAD24"/>
    <w:rsid w:val="1C2B0234"/>
    <w:rsid w:val="1C81B41B"/>
    <w:rsid w:val="1C840187"/>
    <w:rsid w:val="1CC23E9C"/>
    <w:rsid w:val="1CD28B04"/>
    <w:rsid w:val="1CFE5ACB"/>
    <w:rsid w:val="1CFF54BD"/>
    <w:rsid w:val="1D4EF33E"/>
    <w:rsid w:val="1D69DDAA"/>
    <w:rsid w:val="1D7B7ED4"/>
    <w:rsid w:val="1DC0E81C"/>
    <w:rsid w:val="1DFAE81B"/>
    <w:rsid w:val="1EBD387B"/>
    <w:rsid w:val="1EF960CA"/>
    <w:rsid w:val="1EFD3DFF"/>
    <w:rsid w:val="1F753EAA"/>
    <w:rsid w:val="1F79E157"/>
    <w:rsid w:val="1F89650F"/>
    <w:rsid w:val="1F90B779"/>
    <w:rsid w:val="1FDC4E1B"/>
    <w:rsid w:val="1FE9DDB5"/>
    <w:rsid w:val="1FFF4FC2"/>
    <w:rsid w:val="200BDB75"/>
    <w:rsid w:val="201EFA93"/>
    <w:rsid w:val="2025D116"/>
    <w:rsid w:val="20441559"/>
    <w:rsid w:val="207B8648"/>
    <w:rsid w:val="208030C1"/>
    <w:rsid w:val="20A31203"/>
    <w:rsid w:val="20A40E4B"/>
    <w:rsid w:val="20B167FE"/>
    <w:rsid w:val="20CC172B"/>
    <w:rsid w:val="2103B78D"/>
    <w:rsid w:val="219D3E5D"/>
    <w:rsid w:val="21EE4417"/>
    <w:rsid w:val="21F11949"/>
    <w:rsid w:val="221D6833"/>
    <w:rsid w:val="222B5586"/>
    <w:rsid w:val="222ECE9C"/>
    <w:rsid w:val="2246CFB8"/>
    <w:rsid w:val="229CF88D"/>
    <w:rsid w:val="229D8D95"/>
    <w:rsid w:val="23055943"/>
    <w:rsid w:val="231EE5A8"/>
    <w:rsid w:val="232E1676"/>
    <w:rsid w:val="2346A79E"/>
    <w:rsid w:val="23C82C5A"/>
    <w:rsid w:val="23ECF57B"/>
    <w:rsid w:val="241C19BC"/>
    <w:rsid w:val="245E917A"/>
    <w:rsid w:val="24866B92"/>
    <w:rsid w:val="248F652F"/>
    <w:rsid w:val="24C519D7"/>
    <w:rsid w:val="24CD4ED4"/>
    <w:rsid w:val="24E011B6"/>
    <w:rsid w:val="2542FEFF"/>
    <w:rsid w:val="2599C7E7"/>
    <w:rsid w:val="25ED901A"/>
    <w:rsid w:val="25FE5C0A"/>
    <w:rsid w:val="265E69A9"/>
    <w:rsid w:val="266D2F85"/>
    <w:rsid w:val="267E1B3E"/>
    <w:rsid w:val="2683466A"/>
    <w:rsid w:val="2698D732"/>
    <w:rsid w:val="26D3DB0B"/>
    <w:rsid w:val="26DDB41D"/>
    <w:rsid w:val="26F1BB51"/>
    <w:rsid w:val="27064012"/>
    <w:rsid w:val="270B5C75"/>
    <w:rsid w:val="27154D03"/>
    <w:rsid w:val="277B97FC"/>
    <w:rsid w:val="279CC505"/>
    <w:rsid w:val="27C56AB8"/>
    <w:rsid w:val="2804D3BA"/>
    <w:rsid w:val="28213033"/>
    <w:rsid w:val="2825E9E6"/>
    <w:rsid w:val="2835E2E5"/>
    <w:rsid w:val="286E15EF"/>
    <w:rsid w:val="28827656"/>
    <w:rsid w:val="2883ED93"/>
    <w:rsid w:val="289AB810"/>
    <w:rsid w:val="28A2D3FA"/>
    <w:rsid w:val="28F217CD"/>
    <w:rsid w:val="29AC5AD4"/>
    <w:rsid w:val="29EF1DA5"/>
    <w:rsid w:val="2A0B8D98"/>
    <w:rsid w:val="2A35F0F9"/>
    <w:rsid w:val="2A70A47E"/>
    <w:rsid w:val="2A9E0E6C"/>
    <w:rsid w:val="2B2BA4CA"/>
    <w:rsid w:val="2B334FFB"/>
    <w:rsid w:val="2BC25C79"/>
    <w:rsid w:val="2BF142AB"/>
    <w:rsid w:val="2BFE2E86"/>
    <w:rsid w:val="2C3110BC"/>
    <w:rsid w:val="2C3477E3"/>
    <w:rsid w:val="2C627B79"/>
    <w:rsid w:val="2C632785"/>
    <w:rsid w:val="2C8E5F3A"/>
    <w:rsid w:val="2CA77F45"/>
    <w:rsid w:val="2CB60A3D"/>
    <w:rsid w:val="2CB7AFD3"/>
    <w:rsid w:val="2CC4B869"/>
    <w:rsid w:val="2CD8521C"/>
    <w:rsid w:val="2CDC9E50"/>
    <w:rsid w:val="2D37278B"/>
    <w:rsid w:val="2D64B877"/>
    <w:rsid w:val="2D69646D"/>
    <w:rsid w:val="2DF3524B"/>
    <w:rsid w:val="2E2BD271"/>
    <w:rsid w:val="2E482C94"/>
    <w:rsid w:val="2E935913"/>
    <w:rsid w:val="2E9406BF"/>
    <w:rsid w:val="2EADC3EA"/>
    <w:rsid w:val="2ED02AD1"/>
    <w:rsid w:val="2ED38CC0"/>
    <w:rsid w:val="2EDD31D7"/>
    <w:rsid w:val="2EDFB68D"/>
    <w:rsid w:val="2EE50381"/>
    <w:rsid w:val="2F01DA38"/>
    <w:rsid w:val="2F05CB96"/>
    <w:rsid w:val="2F246654"/>
    <w:rsid w:val="2F7D1D38"/>
    <w:rsid w:val="2F9A3BC0"/>
    <w:rsid w:val="2FE808BA"/>
    <w:rsid w:val="30545337"/>
    <w:rsid w:val="306ED718"/>
    <w:rsid w:val="307ABD51"/>
    <w:rsid w:val="308C9201"/>
    <w:rsid w:val="30A1A867"/>
    <w:rsid w:val="30CC084E"/>
    <w:rsid w:val="30DFC6FB"/>
    <w:rsid w:val="30FE9C8F"/>
    <w:rsid w:val="31509A2D"/>
    <w:rsid w:val="3174B4FA"/>
    <w:rsid w:val="3177446A"/>
    <w:rsid w:val="31AA9AE0"/>
    <w:rsid w:val="31F0012E"/>
    <w:rsid w:val="31F634CE"/>
    <w:rsid w:val="32151C5F"/>
    <w:rsid w:val="321B4282"/>
    <w:rsid w:val="32517467"/>
    <w:rsid w:val="3299ADC8"/>
    <w:rsid w:val="32A114C7"/>
    <w:rsid w:val="32B2D3AF"/>
    <w:rsid w:val="32C2A059"/>
    <w:rsid w:val="32CCC795"/>
    <w:rsid w:val="32CEFFB3"/>
    <w:rsid w:val="32E1C235"/>
    <w:rsid w:val="32E8730B"/>
    <w:rsid w:val="32EE435D"/>
    <w:rsid w:val="33399733"/>
    <w:rsid w:val="338969F2"/>
    <w:rsid w:val="33D34125"/>
    <w:rsid w:val="34299684"/>
    <w:rsid w:val="345136DA"/>
    <w:rsid w:val="34525A40"/>
    <w:rsid w:val="34A14C55"/>
    <w:rsid w:val="34B1A823"/>
    <w:rsid w:val="34BF69FA"/>
    <w:rsid w:val="34C44D7A"/>
    <w:rsid w:val="34D670A4"/>
    <w:rsid w:val="351F2827"/>
    <w:rsid w:val="35561BFA"/>
    <w:rsid w:val="356D1FAD"/>
    <w:rsid w:val="3577C401"/>
    <w:rsid w:val="358C57BF"/>
    <w:rsid w:val="35ABFCD0"/>
    <w:rsid w:val="35D40B40"/>
    <w:rsid w:val="35D82CB5"/>
    <w:rsid w:val="35E13A87"/>
    <w:rsid w:val="35FB10E0"/>
    <w:rsid w:val="363BBA8A"/>
    <w:rsid w:val="36B6948F"/>
    <w:rsid w:val="36F1EC5B"/>
    <w:rsid w:val="3730A6A0"/>
    <w:rsid w:val="37B1D823"/>
    <w:rsid w:val="37BAD28D"/>
    <w:rsid w:val="37D676FD"/>
    <w:rsid w:val="37DA8682"/>
    <w:rsid w:val="37DE6692"/>
    <w:rsid w:val="383FB34B"/>
    <w:rsid w:val="384EAA48"/>
    <w:rsid w:val="3886C3D7"/>
    <w:rsid w:val="38BE070F"/>
    <w:rsid w:val="38CA7535"/>
    <w:rsid w:val="38EA4F39"/>
    <w:rsid w:val="390CD609"/>
    <w:rsid w:val="3929B5D4"/>
    <w:rsid w:val="3985B4F4"/>
    <w:rsid w:val="39F44AC0"/>
    <w:rsid w:val="39F47D88"/>
    <w:rsid w:val="39FE5AA8"/>
    <w:rsid w:val="3A099742"/>
    <w:rsid w:val="3A6D551C"/>
    <w:rsid w:val="3AD6819C"/>
    <w:rsid w:val="3AEC65BF"/>
    <w:rsid w:val="3AF289F4"/>
    <w:rsid w:val="3B8A14AE"/>
    <w:rsid w:val="3C0215F7"/>
    <w:rsid w:val="3C1FC39A"/>
    <w:rsid w:val="3C3AEB16"/>
    <w:rsid w:val="3C4BEC44"/>
    <w:rsid w:val="3C66173F"/>
    <w:rsid w:val="3C71A031"/>
    <w:rsid w:val="3CC16FAD"/>
    <w:rsid w:val="3CCDE590"/>
    <w:rsid w:val="3CF6636C"/>
    <w:rsid w:val="3D384D04"/>
    <w:rsid w:val="3D3C8449"/>
    <w:rsid w:val="3D3E59EF"/>
    <w:rsid w:val="3D56CBDF"/>
    <w:rsid w:val="3DC8DE4A"/>
    <w:rsid w:val="3E04CEBC"/>
    <w:rsid w:val="3E2F063E"/>
    <w:rsid w:val="3E48BE87"/>
    <w:rsid w:val="3E5EEDFC"/>
    <w:rsid w:val="3E6229A5"/>
    <w:rsid w:val="3E8371E2"/>
    <w:rsid w:val="3E9489D6"/>
    <w:rsid w:val="3EDDC9D3"/>
    <w:rsid w:val="3EF9AB28"/>
    <w:rsid w:val="3F0B8F30"/>
    <w:rsid w:val="3F3F2BEA"/>
    <w:rsid w:val="3F96517F"/>
    <w:rsid w:val="3FF13964"/>
    <w:rsid w:val="4034FB2B"/>
    <w:rsid w:val="404A6A90"/>
    <w:rsid w:val="407D05B1"/>
    <w:rsid w:val="409286AA"/>
    <w:rsid w:val="4098CEA1"/>
    <w:rsid w:val="40D04B1E"/>
    <w:rsid w:val="40D731BE"/>
    <w:rsid w:val="4143097F"/>
    <w:rsid w:val="416FE3C7"/>
    <w:rsid w:val="41961C98"/>
    <w:rsid w:val="42079FB7"/>
    <w:rsid w:val="421FDEBB"/>
    <w:rsid w:val="4222237E"/>
    <w:rsid w:val="423ADDF1"/>
    <w:rsid w:val="42735BE5"/>
    <w:rsid w:val="428EB628"/>
    <w:rsid w:val="429FA46D"/>
    <w:rsid w:val="431E1904"/>
    <w:rsid w:val="432D8BB6"/>
    <w:rsid w:val="4345AF2F"/>
    <w:rsid w:val="436297C9"/>
    <w:rsid w:val="436E9914"/>
    <w:rsid w:val="4383666A"/>
    <w:rsid w:val="43D1362E"/>
    <w:rsid w:val="43D9E88B"/>
    <w:rsid w:val="43E466CC"/>
    <w:rsid w:val="43E8E47A"/>
    <w:rsid w:val="44276482"/>
    <w:rsid w:val="4436F210"/>
    <w:rsid w:val="4452B88E"/>
    <w:rsid w:val="44727F8A"/>
    <w:rsid w:val="44A84ED2"/>
    <w:rsid w:val="452E2436"/>
    <w:rsid w:val="4540B500"/>
    <w:rsid w:val="45A7837D"/>
    <w:rsid w:val="45E53881"/>
    <w:rsid w:val="45E57687"/>
    <w:rsid w:val="45EBA158"/>
    <w:rsid w:val="46BC266C"/>
    <w:rsid w:val="46F90B83"/>
    <w:rsid w:val="4722A25E"/>
    <w:rsid w:val="4752EC53"/>
    <w:rsid w:val="47AF7D88"/>
    <w:rsid w:val="48231084"/>
    <w:rsid w:val="48404A60"/>
    <w:rsid w:val="485E9EC5"/>
    <w:rsid w:val="486E060E"/>
    <w:rsid w:val="48FCC55D"/>
    <w:rsid w:val="49052152"/>
    <w:rsid w:val="4960BAFC"/>
    <w:rsid w:val="496BECFE"/>
    <w:rsid w:val="497C576D"/>
    <w:rsid w:val="49A7E5DD"/>
    <w:rsid w:val="49AA9199"/>
    <w:rsid w:val="49E920DF"/>
    <w:rsid w:val="49EF7A16"/>
    <w:rsid w:val="49F639D5"/>
    <w:rsid w:val="49F6FF2C"/>
    <w:rsid w:val="4A0484A4"/>
    <w:rsid w:val="4A68A723"/>
    <w:rsid w:val="4A819753"/>
    <w:rsid w:val="4B0FACE3"/>
    <w:rsid w:val="4B2CA636"/>
    <w:rsid w:val="4B309531"/>
    <w:rsid w:val="4B877232"/>
    <w:rsid w:val="4BA8BB5A"/>
    <w:rsid w:val="4C9325E0"/>
    <w:rsid w:val="4CE45817"/>
    <w:rsid w:val="4D1A63D5"/>
    <w:rsid w:val="4D227963"/>
    <w:rsid w:val="4D470D4B"/>
    <w:rsid w:val="4D4A9DE7"/>
    <w:rsid w:val="4D85A372"/>
    <w:rsid w:val="4DCD17D8"/>
    <w:rsid w:val="4E3B8B3E"/>
    <w:rsid w:val="4E4347DF"/>
    <w:rsid w:val="4ECD7584"/>
    <w:rsid w:val="4F64214F"/>
    <w:rsid w:val="4F682962"/>
    <w:rsid w:val="4F8A92F7"/>
    <w:rsid w:val="4FB6C8CD"/>
    <w:rsid w:val="4FCFD689"/>
    <w:rsid w:val="50003F33"/>
    <w:rsid w:val="500B2942"/>
    <w:rsid w:val="503CC8C1"/>
    <w:rsid w:val="5047045C"/>
    <w:rsid w:val="506C786B"/>
    <w:rsid w:val="507DB489"/>
    <w:rsid w:val="50EB6DFD"/>
    <w:rsid w:val="5134B127"/>
    <w:rsid w:val="51441C68"/>
    <w:rsid w:val="5145F047"/>
    <w:rsid w:val="514B68E8"/>
    <w:rsid w:val="5196976A"/>
    <w:rsid w:val="5244ADA6"/>
    <w:rsid w:val="52589496"/>
    <w:rsid w:val="5272069B"/>
    <w:rsid w:val="528F68CB"/>
    <w:rsid w:val="52D0FE5B"/>
    <w:rsid w:val="530D9181"/>
    <w:rsid w:val="531FAFFB"/>
    <w:rsid w:val="535D6A56"/>
    <w:rsid w:val="536BCACD"/>
    <w:rsid w:val="539DE1B0"/>
    <w:rsid w:val="53A7917E"/>
    <w:rsid w:val="53A98B2A"/>
    <w:rsid w:val="53B87BE4"/>
    <w:rsid w:val="53EE88C3"/>
    <w:rsid w:val="53FC365D"/>
    <w:rsid w:val="541B87CD"/>
    <w:rsid w:val="543A573B"/>
    <w:rsid w:val="544B4C66"/>
    <w:rsid w:val="5484F657"/>
    <w:rsid w:val="5499DAF6"/>
    <w:rsid w:val="54EEA8A1"/>
    <w:rsid w:val="54EFB99A"/>
    <w:rsid w:val="54F97430"/>
    <w:rsid w:val="5508A3A0"/>
    <w:rsid w:val="558D728B"/>
    <w:rsid w:val="55D73A48"/>
    <w:rsid w:val="55DD45E3"/>
    <w:rsid w:val="55E26425"/>
    <w:rsid w:val="55F5B34C"/>
    <w:rsid w:val="56217737"/>
    <w:rsid w:val="562AE79B"/>
    <w:rsid w:val="563212F9"/>
    <w:rsid w:val="5659443B"/>
    <w:rsid w:val="565AC7A1"/>
    <w:rsid w:val="56C5FC66"/>
    <w:rsid w:val="56EA2528"/>
    <w:rsid w:val="5709F333"/>
    <w:rsid w:val="5777A809"/>
    <w:rsid w:val="5794D101"/>
    <w:rsid w:val="57EB2CD2"/>
    <w:rsid w:val="57F8CE85"/>
    <w:rsid w:val="58100BC4"/>
    <w:rsid w:val="586ECC84"/>
    <w:rsid w:val="5878C612"/>
    <w:rsid w:val="58A2D692"/>
    <w:rsid w:val="58F051DD"/>
    <w:rsid w:val="58F7C8F4"/>
    <w:rsid w:val="59477D0A"/>
    <w:rsid w:val="596F5D7F"/>
    <w:rsid w:val="599739AD"/>
    <w:rsid w:val="5A0A545E"/>
    <w:rsid w:val="5A0B2D43"/>
    <w:rsid w:val="5A0E0CF6"/>
    <w:rsid w:val="5AE8FA66"/>
    <w:rsid w:val="5B0AD497"/>
    <w:rsid w:val="5B20A07F"/>
    <w:rsid w:val="5B306F47"/>
    <w:rsid w:val="5B66AB30"/>
    <w:rsid w:val="5B7F8FC8"/>
    <w:rsid w:val="5B86CA26"/>
    <w:rsid w:val="5BAA83FA"/>
    <w:rsid w:val="5BBB9141"/>
    <w:rsid w:val="5BC9744D"/>
    <w:rsid w:val="5BD41EB9"/>
    <w:rsid w:val="5C353CA1"/>
    <w:rsid w:val="5C4B48C1"/>
    <w:rsid w:val="5C6B202C"/>
    <w:rsid w:val="5CCC3FA8"/>
    <w:rsid w:val="5D46B990"/>
    <w:rsid w:val="5D6D90E1"/>
    <w:rsid w:val="5D83A339"/>
    <w:rsid w:val="5DA22BEA"/>
    <w:rsid w:val="5DCB16AF"/>
    <w:rsid w:val="5E4399B7"/>
    <w:rsid w:val="5E53D0EC"/>
    <w:rsid w:val="5E67ED2D"/>
    <w:rsid w:val="5E97BB38"/>
    <w:rsid w:val="5E9C6399"/>
    <w:rsid w:val="5E9FC259"/>
    <w:rsid w:val="5F1D0F82"/>
    <w:rsid w:val="5F5BD2FC"/>
    <w:rsid w:val="5F71490A"/>
    <w:rsid w:val="5F9A9057"/>
    <w:rsid w:val="5FC2755A"/>
    <w:rsid w:val="5FD9B8D3"/>
    <w:rsid w:val="60570161"/>
    <w:rsid w:val="60572AF3"/>
    <w:rsid w:val="605A7E77"/>
    <w:rsid w:val="608E4C51"/>
    <w:rsid w:val="60C84DF0"/>
    <w:rsid w:val="6118BB6B"/>
    <w:rsid w:val="6155D3A6"/>
    <w:rsid w:val="6167D166"/>
    <w:rsid w:val="617820C2"/>
    <w:rsid w:val="61B8EA24"/>
    <w:rsid w:val="61BEBD6C"/>
    <w:rsid w:val="61C72B14"/>
    <w:rsid w:val="61D2B9A2"/>
    <w:rsid w:val="61E77EC1"/>
    <w:rsid w:val="6259879B"/>
    <w:rsid w:val="626A45DF"/>
    <w:rsid w:val="6280257F"/>
    <w:rsid w:val="62D8A575"/>
    <w:rsid w:val="62F8F6B7"/>
    <w:rsid w:val="62FD7FBC"/>
    <w:rsid w:val="6362A5B2"/>
    <w:rsid w:val="636D337E"/>
    <w:rsid w:val="63740A01"/>
    <w:rsid w:val="63879256"/>
    <w:rsid w:val="639797EB"/>
    <w:rsid w:val="652BA345"/>
    <w:rsid w:val="65497A35"/>
    <w:rsid w:val="654B81BB"/>
    <w:rsid w:val="65827730"/>
    <w:rsid w:val="6585A8E1"/>
    <w:rsid w:val="65AD2D68"/>
    <w:rsid w:val="65CDC46F"/>
    <w:rsid w:val="65E8F260"/>
    <w:rsid w:val="66521D3C"/>
    <w:rsid w:val="665BB0A5"/>
    <w:rsid w:val="665E49BA"/>
    <w:rsid w:val="6684FBDD"/>
    <w:rsid w:val="66CEC955"/>
    <w:rsid w:val="66F4E2B5"/>
    <w:rsid w:val="675389E1"/>
    <w:rsid w:val="676A4FDD"/>
    <w:rsid w:val="679577B9"/>
    <w:rsid w:val="67A45552"/>
    <w:rsid w:val="67AD94EB"/>
    <w:rsid w:val="67B90B2B"/>
    <w:rsid w:val="67BAEA4E"/>
    <w:rsid w:val="67CF5FD8"/>
    <w:rsid w:val="6833BA37"/>
    <w:rsid w:val="6853984E"/>
    <w:rsid w:val="686043D1"/>
    <w:rsid w:val="68E42803"/>
    <w:rsid w:val="68F8A9FF"/>
    <w:rsid w:val="69136F07"/>
    <w:rsid w:val="6965746C"/>
    <w:rsid w:val="697EF8D2"/>
    <w:rsid w:val="698E0B4E"/>
    <w:rsid w:val="69AC5851"/>
    <w:rsid w:val="69EA0C86"/>
    <w:rsid w:val="6A119FE5"/>
    <w:rsid w:val="6A36AFF4"/>
    <w:rsid w:val="6A3A4034"/>
    <w:rsid w:val="6A48E15D"/>
    <w:rsid w:val="6A742529"/>
    <w:rsid w:val="6A8097E9"/>
    <w:rsid w:val="6AD690E9"/>
    <w:rsid w:val="6AE41570"/>
    <w:rsid w:val="6AF1B303"/>
    <w:rsid w:val="6B192194"/>
    <w:rsid w:val="6B8459D3"/>
    <w:rsid w:val="6BB39310"/>
    <w:rsid w:val="6C3C718D"/>
    <w:rsid w:val="6C406D49"/>
    <w:rsid w:val="6C53AC04"/>
    <w:rsid w:val="6C814792"/>
    <w:rsid w:val="6CB5D458"/>
    <w:rsid w:val="6CE726BE"/>
    <w:rsid w:val="6CE91131"/>
    <w:rsid w:val="6CF96942"/>
    <w:rsid w:val="6D5EA4AF"/>
    <w:rsid w:val="6DCB4269"/>
    <w:rsid w:val="6DCFEFF3"/>
    <w:rsid w:val="6E189B15"/>
    <w:rsid w:val="6E20195C"/>
    <w:rsid w:val="6E273F24"/>
    <w:rsid w:val="6E4F12E5"/>
    <w:rsid w:val="6E5DB663"/>
    <w:rsid w:val="6E6AD54D"/>
    <w:rsid w:val="6EB19CD0"/>
    <w:rsid w:val="6F092031"/>
    <w:rsid w:val="6F14FC5B"/>
    <w:rsid w:val="6F3D0E1F"/>
    <w:rsid w:val="6FC370E9"/>
    <w:rsid w:val="6FC427C1"/>
    <w:rsid w:val="6FD0C5A1"/>
    <w:rsid w:val="6FF81F8A"/>
    <w:rsid w:val="70160580"/>
    <w:rsid w:val="705A2CBE"/>
    <w:rsid w:val="70A32305"/>
    <w:rsid w:val="70A7DFAA"/>
    <w:rsid w:val="70C020C4"/>
    <w:rsid w:val="70FC5A89"/>
    <w:rsid w:val="70FF137A"/>
    <w:rsid w:val="712D477A"/>
    <w:rsid w:val="71A689FD"/>
    <w:rsid w:val="71D67CA9"/>
    <w:rsid w:val="71D6BEBC"/>
    <w:rsid w:val="71F41A40"/>
    <w:rsid w:val="72390697"/>
    <w:rsid w:val="726BD128"/>
    <w:rsid w:val="72B4A5FF"/>
    <w:rsid w:val="72BE8CD2"/>
    <w:rsid w:val="72D0F36C"/>
    <w:rsid w:val="72DE2A40"/>
    <w:rsid w:val="731A421E"/>
    <w:rsid w:val="73274922"/>
    <w:rsid w:val="736315DA"/>
    <w:rsid w:val="738C2609"/>
    <w:rsid w:val="73AFF023"/>
    <w:rsid w:val="741D5A46"/>
    <w:rsid w:val="74837F69"/>
    <w:rsid w:val="748C4EF4"/>
    <w:rsid w:val="74B21082"/>
    <w:rsid w:val="74CA24D3"/>
    <w:rsid w:val="74DA931C"/>
    <w:rsid w:val="74DCAC79"/>
    <w:rsid w:val="753743C8"/>
    <w:rsid w:val="75383CED"/>
    <w:rsid w:val="75522A6E"/>
    <w:rsid w:val="755C5AAA"/>
    <w:rsid w:val="7653C6CF"/>
    <w:rsid w:val="765BAB44"/>
    <w:rsid w:val="76608E4B"/>
    <w:rsid w:val="769C514C"/>
    <w:rsid w:val="76DD2B96"/>
    <w:rsid w:val="76E61B2D"/>
    <w:rsid w:val="76F42414"/>
    <w:rsid w:val="77026AB8"/>
    <w:rsid w:val="774D0CD5"/>
    <w:rsid w:val="77C61E71"/>
    <w:rsid w:val="77D22FBA"/>
    <w:rsid w:val="781158DE"/>
    <w:rsid w:val="7834BFBA"/>
    <w:rsid w:val="78440253"/>
    <w:rsid w:val="787076CB"/>
    <w:rsid w:val="78BD473A"/>
    <w:rsid w:val="78FB041E"/>
    <w:rsid w:val="78FFB0AF"/>
    <w:rsid w:val="7925EF62"/>
    <w:rsid w:val="79556EC0"/>
    <w:rsid w:val="79A9FFC4"/>
    <w:rsid w:val="79F03725"/>
    <w:rsid w:val="7A92207F"/>
    <w:rsid w:val="7A9B3F86"/>
    <w:rsid w:val="7AA9B6FD"/>
    <w:rsid w:val="7AED9CDB"/>
    <w:rsid w:val="7AF4F1EE"/>
    <w:rsid w:val="7AF94F6C"/>
    <w:rsid w:val="7B1F1760"/>
    <w:rsid w:val="7B3DAC29"/>
    <w:rsid w:val="7BC96BBC"/>
    <w:rsid w:val="7C289DD2"/>
    <w:rsid w:val="7CC80B05"/>
    <w:rsid w:val="7CECBCF1"/>
    <w:rsid w:val="7D756947"/>
    <w:rsid w:val="7DA5814F"/>
    <w:rsid w:val="7DCA76D8"/>
    <w:rsid w:val="7DFD6FB7"/>
    <w:rsid w:val="7E042DE6"/>
    <w:rsid w:val="7E05E830"/>
    <w:rsid w:val="7E2F3891"/>
    <w:rsid w:val="7E443F2F"/>
    <w:rsid w:val="7E79A8FB"/>
    <w:rsid w:val="7E821CCC"/>
    <w:rsid w:val="7E88D14C"/>
    <w:rsid w:val="7EB3E17E"/>
    <w:rsid w:val="7F47AEA3"/>
    <w:rsid w:val="7F4BB4F6"/>
    <w:rsid w:val="7F5FEB5D"/>
    <w:rsid w:val="7F627482"/>
    <w:rsid w:val="7F6B6DBE"/>
    <w:rsid w:val="7F713A41"/>
    <w:rsid w:val="7FDB68F6"/>
    <w:rsid w:val="7FE16B0A"/>
    <w:rsid w:val="7FE88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08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6C7"/>
    <w:pPr>
      <w:spacing w:after="80" w:line="276" w:lineRule="auto"/>
    </w:pPr>
    <w:rPr>
      <w:rFonts w:ascii="Arial" w:hAnsi="Arial" w:cs="Arial"/>
      <w:color w:val="4F4F52" w:themeColor="text2"/>
      <w:sz w:val="24"/>
    </w:rPr>
  </w:style>
  <w:style w:type="paragraph" w:styleId="Heading1">
    <w:name w:val="heading 1"/>
    <w:aliases w:val="Instructional text"/>
    <w:next w:val="Normal"/>
    <w:link w:val="Heading1Char"/>
    <w:uiPriority w:val="4"/>
    <w:rsid w:val="00BE5C7B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color w:val="4F4F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4FB0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191D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373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767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3535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Talking Points"/>
    <w:next w:val="Normal"/>
    <w:uiPriority w:val="1"/>
    <w:qFormat/>
    <w:rsid w:val="00FE3610"/>
    <w:pPr>
      <w:spacing w:after="0" w:line="480" w:lineRule="auto"/>
    </w:pPr>
    <w:rPr>
      <w:sz w:val="28"/>
    </w:rPr>
  </w:style>
  <w:style w:type="paragraph" w:styleId="Subtitle">
    <w:name w:val="Subtitle"/>
    <w:aliases w:val="Talking Points Heading"/>
    <w:basedOn w:val="Normal"/>
    <w:next w:val="Normal"/>
    <w:link w:val="SubtitleChar"/>
    <w:uiPriority w:val="11"/>
    <w:rsid w:val="00367BFE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aliases w:val="Talking Points Heading Char"/>
    <w:basedOn w:val="DefaultParagraphFont"/>
    <w:link w:val="Subtitle"/>
    <w:uiPriority w:val="11"/>
    <w:rsid w:val="00367BFE"/>
    <w:rPr>
      <w:rFonts w:eastAsiaTheme="minorEastAsia"/>
      <w:color w:val="5A5A5A" w:themeColor="text1" w:themeTint="A5"/>
      <w:spacing w:val="15"/>
      <w:sz w:val="28"/>
    </w:rPr>
  </w:style>
  <w:style w:type="character" w:customStyle="1" w:styleId="Heading1Char">
    <w:name w:val="Heading 1 Char"/>
    <w:aliases w:val="Instructional text Char"/>
    <w:basedOn w:val="DefaultParagraphFont"/>
    <w:link w:val="Heading1"/>
    <w:uiPriority w:val="4"/>
    <w:rsid w:val="00BE5C7B"/>
    <w:rPr>
      <w:rFonts w:ascii="Calibri" w:eastAsiaTheme="majorEastAsia" w:hAnsi="Calibri" w:cstheme="majorBidi"/>
      <w:b/>
      <w:color w:val="4F4F52" w:themeColor="text2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B22AF"/>
    <w:pPr>
      <w:spacing w:before="400" w:after="200"/>
      <w:contextualSpacing/>
    </w:pPr>
    <w:rPr>
      <w:rFonts w:asciiTheme="majorHAnsi" w:eastAsiaTheme="majorEastAsia" w:hAnsiTheme="majorHAnsi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B22AF"/>
    <w:rPr>
      <w:rFonts w:asciiTheme="majorHAnsi" w:eastAsiaTheme="majorEastAsia" w:hAnsiTheme="majorHAnsi" w:cs="Arial"/>
      <w:color w:val="4F4F52" w:themeColor="text2"/>
      <w:spacing w:val="-10"/>
      <w:kern w:val="28"/>
      <w:sz w:val="48"/>
      <w:szCs w:val="48"/>
    </w:rPr>
  </w:style>
  <w:style w:type="paragraph" w:customStyle="1" w:styleId="Dotpoints">
    <w:name w:val="Dot points"/>
    <w:basedOn w:val="NoSpacing"/>
    <w:link w:val="DotpointsChar"/>
    <w:qFormat/>
    <w:rsid w:val="00672ED2"/>
    <w:pPr>
      <w:ind w:left="284" w:hanging="284"/>
    </w:pPr>
    <w:rPr>
      <w:sz w:val="24"/>
    </w:rPr>
  </w:style>
  <w:style w:type="character" w:customStyle="1" w:styleId="DotpointsChar">
    <w:name w:val="Dot points Char"/>
    <w:basedOn w:val="DefaultParagraphFont"/>
    <w:link w:val="Dotpoints"/>
    <w:rsid w:val="00672ED2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4FB0"/>
    <w:rPr>
      <w:rFonts w:asciiTheme="majorHAnsi" w:eastAsiaTheme="majorEastAsia" w:hAnsiTheme="majorHAnsi" w:cstheme="majorBidi"/>
      <w:color w:val="4F4F52" w:themeColor="text2"/>
      <w:sz w:val="28"/>
      <w:szCs w:val="26"/>
    </w:rPr>
  </w:style>
  <w:style w:type="paragraph" w:customStyle="1" w:styleId="Headings">
    <w:name w:val="Headings"/>
    <w:basedOn w:val="Heading1"/>
    <w:link w:val="HeadingsChar"/>
    <w:qFormat/>
    <w:rsid w:val="002B22AF"/>
    <w:pPr>
      <w:spacing w:before="360" w:after="160"/>
      <w:jc w:val="left"/>
    </w:pPr>
    <w:rPr>
      <w:rFonts w:asciiTheme="majorHAnsi" w:hAnsiTheme="majorHAnsi" w:cs="Arial"/>
    </w:rPr>
  </w:style>
  <w:style w:type="paragraph" w:styleId="Header">
    <w:name w:val="header"/>
    <w:basedOn w:val="Normal"/>
    <w:link w:val="HeaderChar"/>
    <w:uiPriority w:val="99"/>
    <w:unhideWhenUsed/>
    <w:rsid w:val="00672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ingsChar">
    <w:name w:val="Headings Char"/>
    <w:basedOn w:val="Heading1Char"/>
    <w:link w:val="Headings"/>
    <w:rsid w:val="002B22AF"/>
    <w:rPr>
      <w:rFonts w:asciiTheme="majorHAnsi" w:eastAsiaTheme="majorEastAsia" w:hAnsiTheme="majorHAnsi" w:cs="Arial"/>
      <w:b/>
      <w:color w:val="4F4F52" w:themeColor="text2"/>
      <w:sz w:val="28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672ED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72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ED2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91D2D"/>
    <w:rPr>
      <w:rFonts w:asciiTheme="majorHAnsi" w:eastAsiaTheme="majorEastAsia" w:hAnsiTheme="majorHAnsi" w:cstheme="majorBidi"/>
      <w:color w:val="223738" w:themeColor="accent1" w:themeShade="7F"/>
      <w:sz w:val="24"/>
      <w:szCs w:val="24"/>
    </w:rPr>
  </w:style>
  <w:style w:type="paragraph" w:styleId="ListParagraph">
    <w:name w:val="List Paragraph"/>
    <w:aliases w:val="Recommendation,List Paragraph1,List Paragraph11,List Paragraph2,List Bullet Cab,Bulletr List Paragraph,FooterText,L,List Paragraph21,Listeafsnit1,Paragraphe de liste1,Parágrafo da Lista1,Párrafo de lista1,bullet point list,列出段,Bulleted Pa"/>
    <w:basedOn w:val="Normal"/>
    <w:link w:val="ListParagraphChar"/>
    <w:uiPriority w:val="34"/>
    <w:qFormat/>
    <w:rsid w:val="00503770"/>
    <w:pPr>
      <w:numPr>
        <w:numId w:val="3"/>
      </w:numPr>
      <w:spacing w:line="240" w:lineRule="auto"/>
      <w:contextualSpacing/>
    </w:pPr>
  </w:style>
  <w:style w:type="paragraph" w:customStyle="1" w:styleId="Attachments">
    <w:name w:val="Attachments"/>
    <w:basedOn w:val="Normal"/>
    <w:link w:val="AttachmentsChar"/>
    <w:qFormat/>
    <w:rsid w:val="00E7633B"/>
    <w:rPr>
      <w:color w:val="456F72" w:themeColor="accent1"/>
      <w:u w:val="single"/>
    </w:rPr>
  </w:style>
  <w:style w:type="character" w:styleId="Hyperlink">
    <w:name w:val="Hyperlink"/>
    <w:basedOn w:val="DefaultParagraphFont"/>
    <w:uiPriority w:val="99"/>
    <w:unhideWhenUsed/>
    <w:rsid w:val="00165C4C"/>
    <w:rPr>
      <w:color w:val="0A6A61" w:themeColor="hyperlink"/>
      <w:u w:val="single"/>
    </w:rPr>
  </w:style>
  <w:style w:type="character" w:customStyle="1" w:styleId="AttachmentsChar">
    <w:name w:val="Attachments Char"/>
    <w:basedOn w:val="DefaultParagraphFont"/>
    <w:link w:val="Attachments"/>
    <w:rsid w:val="00E7633B"/>
    <w:rPr>
      <w:rFonts w:ascii="Arial" w:hAnsi="Arial" w:cs="Arial"/>
      <w:color w:val="456F7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C4C"/>
    <w:rPr>
      <w:color w:val="605E5C"/>
      <w:shd w:val="clear" w:color="auto" w:fill="E1DFDD"/>
    </w:rPr>
  </w:style>
  <w:style w:type="paragraph" w:styleId="ListNumber">
    <w:name w:val="List Number"/>
    <w:basedOn w:val="Normal"/>
    <w:uiPriority w:val="99"/>
    <w:unhideWhenUsed/>
    <w:rsid w:val="00BC6A98"/>
    <w:pPr>
      <w:spacing w:after="120"/>
      <w:ind w:left="360" w:hanging="360"/>
      <w:contextualSpacing/>
    </w:pPr>
    <w:rPr>
      <w:rFonts w:eastAsiaTheme="minorEastAsia"/>
    </w:rPr>
  </w:style>
  <w:style w:type="paragraph" w:styleId="ListNumber2">
    <w:name w:val="List Number 2"/>
    <w:basedOn w:val="Normal"/>
    <w:uiPriority w:val="99"/>
    <w:unhideWhenUsed/>
    <w:rsid w:val="00603C85"/>
    <w:pPr>
      <w:tabs>
        <w:tab w:val="left" w:pos="1134"/>
      </w:tabs>
      <w:spacing w:after="120"/>
      <w:ind w:left="936" w:hanging="567"/>
      <w:contextualSpacing/>
    </w:pPr>
    <w:rPr>
      <w:rFonts w:ascii="Calibri" w:eastAsiaTheme="minorEastAsia" w:hAnsi="Calibri"/>
    </w:rPr>
  </w:style>
  <w:style w:type="paragraph" w:styleId="ListNumber3">
    <w:name w:val="List Number 3"/>
    <w:basedOn w:val="Normal"/>
    <w:uiPriority w:val="99"/>
    <w:unhideWhenUsed/>
    <w:rsid w:val="00603C85"/>
    <w:pPr>
      <w:spacing w:after="120"/>
      <w:ind w:left="1701" w:hanging="765"/>
      <w:contextualSpacing/>
    </w:pPr>
    <w:rPr>
      <w:rFonts w:ascii="Calibri" w:eastAsiaTheme="minorEastAsia" w:hAnsi="Calibri"/>
    </w:rPr>
  </w:style>
  <w:style w:type="paragraph" w:styleId="ListNumber4">
    <w:name w:val="List Number 4"/>
    <w:basedOn w:val="Normal"/>
    <w:uiPriority w:val="99"/>
    <w:unhideWhenUsed/>
    <w:rsid w:val="00603C85"/>
    <w:pPr>
      <w:spacing w:after="120"/>
      <w:ind w:left="2637" w:hanging="936"/>
      <w:contextualSpacing/>
    </w:pPr>
    <w:rPr>
      <w:rFonts w:ascii="Calibri" w:eastAsiaTheme="minorEastAsia" w:hAnsi="Calibri"/>
    </w:rPr>
  </w:style>
  <w:style w:type="table" w:styleId="TableGrid">
    <w:name w:val="Table Grid"/>
    <w:basedOn w:val="TableNormal"/>
    <w:uiPriority w:val="39"/>
    <w:rsid w:val="00676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sz w:val="24"/>
      </w:rPr>
    </w:tblStylePr>
  </w:style>
  <w:style w:type="paragraph" w:styleId="ListBullet2">
    <w:name w:val="List Bullet 2"/>
    <w:basedOn w:val="Normal"/>
    <w:uiPriority w:val="99"/>
    <w:unhideWhenUsed/>
    <w:rsid w:val="00BC6A98"/>
    <w:pPr>
      <w:numPr>
        <w:ilvl w:val="1"/>
        <w:numId w:val="2"/>
      </w:numPr>
      <w:spacing w:after="120"/>
      <w:contextualSpacing/>
    </w:pPr>
    <w:rPr>
      <w:rFonts w:ascii="Calibri" w:eastAsiaTheme="minorEastAsia" w:hAnsi="Calibri"/>
    </w:rPr>
  </w:style>
  <w:style w:type="paragraph" w:styleId="ListBullet3">
    <w:name w:val="List Bullet 3"/>
    <w:basedOn w:val="Normal"/>
    <w:uiPriority w:val="99"/>
    <w:unhideWhenUsed/>
    <w:rsid w:val="00603C85"/>
    <w:pPr>
      <w:numPr>
        <w:ilvl w:val="2"/>
        <w:numId w:val="2"/>
      </w:numPr>
      <w:spacing w:after="120"/>
      <w:contextualSpacing/>
    </w:pPr>
    <w:rPr>
      <w:rFonts w:ascii="Calibri" w:eastAsiaTheme="minorEastAsia" w:hAnsi="Calibri"/>
    </w:rPr>
  </w:style>
  <w:style w:type="paragraph" w:styleId="ListBullet4">
    <w:name w:val="List Bullet 4"/>
    <w:basedOn w:val="Normal"/>
    <w:uiPriority w:val="99"/>
    <w:unhideWhenUsed/>
    <w:rsid w:val="00603C85"/>
    <w:pPr>
      <w:numPr>
        <w:ilvl w:val="3"/>
        <w:numId w:val="2"/>
      </w:numPr>
      <w:spacing w:after="120"/>
      <w:contextualSpacing/>
    </w:pPr>
    <w:rPr>
      <w:rFonts w:ascii="Calibri" w:eastAsiaTheme="minorEastAsia" w:hAnsi="Calibri"/>
    </w:rPr>
  </w:style>
  <w:style w:type="numbering" w:customStyle="1" w:styleId="Numberedbullet">
    <w:name w:val="Numbered bullet"/>
    <w:uiPriority w:val="99"/>
    <w:rsid w:val="001649B3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6767BE"/>
    <w:rPr>
      <w:rFonts w:asciiTheme="majorHAnsi" w:eastAsiaTheme="majorEastAsia" w:hAnsiTheme="majorHAnsi" w:cstheme="majorBidi"/>
      <w:i/>
      <w:iCs/>
      <w:color w:val="335355" w:themeColor="accent1" w:themeShade="BF"/>
      <w:sz w:val="24"/>
    </w:rPr>
  </w:style>
  <w:style w:type="paragraph" w:customStyle="1" w:styleId="TableHeader">
    <w:name w:val="Table Header"/>
    <w:basedOn w:val="Normal"/>
    <w:qFormat/>
    <w:rsid w:val="002948C6"/>
    <w:rPr>
      <w:rFonts w:asciiTheme="majorHAnsi" w:hAnsiTheme="majorHAnsi"/>
      <w:b/>
      <w:bCs/>
    </w:rPr>
  </w:style>
  <w:style w:type="paragraph" w:customStyle="1" w:styleId="Item">
    <w:name w:val="Item"/>
    <w:basedOn w:val="Header"/>
    <w:link w:val="ItemChar"/>
    <w:qFormat/>
    <w:rsid w:val="005165EF"/>
    <w:pPr>
      <w:spacing w:after="240"/>
      <w:jc w:val="center"/>
    </w:pPr>
    <w:rPr>
      <w:rFonts w:eastAsia="Times New Roman"/>
      <w:b/>
      <w:color w:val="auto"/>
      <w:sz w:val="40"/>
      <w:szCs w:val="40"/>
    </w:rPr>
  </w:style>
  <w:style w:type="paragraph" w:customStyle="1" w:styleId="Body">
    <w:name w:val="Body"/>
    <w:basedOn w:val="Normal"/>
    <w:link w:val="BodyChar"/>
    <w:qFormat/>
    <w:rsid w:val="005165EF"/>
    <w:pPr>
      <w:spacing w:after="240" w:line="240" w:lineRule="atLeast"/>
    </w:pPr>
    <w:rPr>
      <w:rFonts w:eastAsia="Times New Roman"/>
      <w:color w:val="auto"/>
      <w:sz w:val="23"/>
      <w:szCs w:val="23"/>
    </w:rPr>
  </w:style>
  <w:style w:type="character" w:customStyle="1" w:styleId="ItemChar">
    <w:name w:val="Item Char"/>
    <w:basedOn w:val="HeaderChar"/>
    <w:link w:val="Item"/>
    <w:rsid w:val="005165EF"/>
    <w:rPr>
      <w:rFonts w:ascii="Arial" w:eastAsia="Times New Roman" w:hAnsi="Arial" w:cs="Arial"/>
      <w:b/>
      <w:sz w:val="40"/>
      <w:szCs w:val="40"/>
    </w:rPr>
  </w:style>
  <w:style w:type="character" w:customStyle="1" w:styleId="BodyChar">
    <w:name w:val="Body Char"/>
    <w:basedOn w:val="DefaultParagraphFont"/>
    <w:link w:val="Body"/>
    <w:rsid w:val="005165EF"/>
    <w:rPr>
      <w:rFonts w:ascii="Arial" w:eastAsia="Times New Roman" w:hAnsi="Arial" w:cs="Arial"/>
      <w:sz w:val="23"/>
      <w:szCs w:val="23"/>
    </w:rPr>
  </w:style>
  <w:style w:type="paragraph" w:customStyle="1" w:styleId="xmsolistparagraph">
    <w:name w:val="x_msolistparagraph"/>
    <w:basedOn w:val="Normal"/>
    <w:rsid w:val="00BE656D"/>
    <w:pPr>
      <w:spacing w:after="120" w:line="360" w:lineRule="auto"/>
      <w:ind w:left="720" w:hanging="360"/>
    </w:pPr>
    <w:rPr>
      <w:color w:val="auto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702062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lang w:eastAsia="en-AU"/>
    </w:rPr>
  </w:style>
  <w:style w:type="paragraph" w:customStyle="1" w:styleId="paragraph">
    <w:name w:val="paragraph"/>
    <w:basedOn w:val="Normal"/>
    <w:rsid w:val="00D0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customStyle="1" w:styleId="normaltextrun">
    <w:name w:val="normaltextrun"/>
    <w:basedOn w:val="DefaultParagraphFont"/>
    <w:rsid w:val="00D06573"/>
  </w:style>
  <w:style w:type="character" w:customStyle="1" w:styleId="eop">
    <w:name w:val="eop"/>
    <w:basedOn w:val="DefaultParagraphFont"/>
    <w:rsid w:val="00D06573"/>
  </w:style>
  <w:style w:type="character" w:styleId="CommentReference">
    <w:name w:val="annotation reference"/>
    <w:basedOn w:val="DefaultParagraphFont"/>
    <w:uiPriority w:val="99"/>
    <w:semiHidden/>
    <w:unhideWhenUsed/>
    <w:rsid w:val="006E2A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A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A81"/>
    <w:rPr>
      <w:rFonts w:ascii="Arial" w:hAnsi="Arial" w:cs="Arial"/>
      <w:color w:val="4F4F52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A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A81"/>
    <w:rPr>
      <w:rFonts w:ascii="Arial" w:hAnsi="Arial" w:cs="Arial"/>
      <w:b/>
      <w:bCs/>
      <w:color w:val="4F4F52" w:themeColor="text2"/>
      <w:sz w:val="20"/>
      <w:szCs w:val="20"/>
    </w:rPr>
  </w:style>
  <w:style w:type="paragraph" w:styleId="ListBullet">
    <w:name w:val="List Bullet"/>
    <w:basedOn w:val="Normal"/>
    <w:uiPriority w:val="99"/>
    <w:semiHidden/>
    <w:unhideWhenUsed/>
    <w:rsid w:val="0007664E"/>
    <w:pPr>
      <w:numPr>
        <w:numId w:val="4"/>
      </w:numPr>
      <w:contextualSpacing/>
    </w:pPr>
  </w:style>
  <w:style w:type="paragraph" w:styleId="Revision">
    <w:name w:val="Revision"/>
    <w:hidden/>
    <w:uiPriority w:val="99"/>
    <w:semiHidden/>
    <w:rsid w:val="00D104FC"/>
    <w:pPr>
      <w:spacing w:after="0" w:line="240" w:lineRule="auto"/>
    </w:pPr>
    <w:rPr>
      <w:rFonts w:ascii="Arial" w:hAnsi="Arial" w:cs="Arial"/>
      <w:color w:val="4F4F52" w:themeColor="text2"/>
      <w:sz w:val="24"/>
    </w:rPr>
  </w:style>
  <w:style w:type="character" w:styleId="Mention">
    <w:name w:val="Mention"/>
    <w:basedOn w:val="DefaultParagraphFont"/>
    <w:uiPriority w:val="99"/>
    <w:unhideWhenUsed/>
    <w:rsid w:val="00697073"/>
    <w:rPr>
      <w:color w:val="2B579A"/>
      <w:shd w:val="clear" w:color="auto" w:fill="E6E6E6"/>
    </w:rPr>
  </w:style>
  <w:style w:type="character" w:customStyle="1" w:styleId="ui-provider">
    <w:name w:val="ui-provider"/>
    <w:basedOn w:val="DefaultParagraphFont"/>
    <w:rsid w:val="00532EA4"/>
  </w:style>
  <w:style w:type="character" w:styleId="Strong">
    <w:name w:val="Strong"/>
    <w:basedOn w:val="DefaultParagraphFont"/>
    <w:uiPriority w:val="22"/>
    <w:qFormat/>
    <w:rsid w:val="00532EA4"/>
    <w:rPr>
      <w:b/>
      <w:bCs/>
    </w:rPr>
  </w:style>
  <w:style w:type="paragraph" w:customStyle="1" w:styleId="pf0">
    <w:name w:val="pf0"/>
    <w:basedOn w:val="Normal"/>
    <w:rsid w:val="0053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AU"/>
    </w:rPr>
  </w:style>
  <w:style w:type="character" w:customStyle="1" w:styleId="cf01">
    <w:name w:val="cf01"/>
    <w:basedOn w:val="DefaultParagraphFont"/>
    <w:rsid w:val="00536716"/>
    <w:rPr>
      <w:rFonts w:ascii="Segoe UI" w:hAnsi="Segoe UI" w:cs="Segoe UI" w:hint="default"/>
      <w:color w:val="343741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536716"/>
    <w:rPr>
      <w:rFonts w:ascii="Segoe UI" w:hAnsi="Segoe UI" w:cs="Segoe UI" w:hint="default"/>
      <w:color w:val="4F4F52"/>
      <w:sz w:val="18"/>
      <w:szCs w:val="18"/>
    </w:rPr>
  </w:style>
  <w:style w:type="character" w:customStyle="1" w:styleId="ListParagraphChar">
    <w:name w:val="List Paragraph Char"/>
    <w:aliases w:val="Recommendation Char,List Paragraph1 Char,List Paragraph11 Char,List Paragraph2 Char,List Bullet Cab Char,Bulletr List Paragraph Char,FooterText Char,L Char,List Paragraph21 Char,Listeafsnit1 Char,Paragraphe de liste1 Char,列出段 Char"/>
    <w:basedOn w:val="DefaultParagraphFont"/>
    <w:link w:val="ListParagraph"/>
    <w:uiPriority w:val="34"/>
    <w:qFormat/>
    <w:locked/>
    <w:rsid w:val="00780A6B"/>
    <w:rPr>
      <w:rFonts w:ascii="Arial" w:hAnsi="Arial" w:cs="Arial"/>
      <w:color w:val="4F4F52" w:themeColor="text2"/>
      <w:sz w:val="24"/>
    </w:rPr>
  </w:style>
  <w:style w:type="paragraph" w:customStyle="1" w:styleId="body0">
    <w:name w:val="body"/>
    <w:basedOn w:val="Normal"/>
    <w:rsid w:val="0057701E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1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odil.droga@minstaff.vic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adine.DeBono@sa.gov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in.smith@dewr.gov.a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kills and Workforce Ministerial Council">
  <a:themeElements>
    <a:clrScheme name="Skills and Workfoce Ministerial Council">
      <a:dk1>
        <a:sysClr val="windowText" lastClr="000000"/>
      </a:dk1>
      <a:lt1>
        <a:srgbClr val="FFFFFF"/>
      </a:lt1>
      <a:dk2>
        <a:srgbClr val="4F4F52"/>
      </a:dk2>
      <a:lt2>
        <a:srgbClr val="F2F2F2"/>
      </a:lt2>
      <a:accent1>
        <a:srgbClr val="456F72"/>
      </a:accent1>
      <a:accent2>
        <a:srgbClr val="53D6C2"/>
      </a:accent2>
      <a:accent3>
        <a:srgbClr val="ACB9CA"/>
      </a:accent3>
      <a:accent4>
        <a:srgbClr val="D2D4D4"/>
      </a:accent4>
      <a:accent5>
        <a:srgbClr val="0F998C"/>
      </a:accent5>
      <a:accent6>
        <a:srgbClr val="ABF7F0"/>
      </a:accent6>
      <a:hlink>
        <a:srgbClr val="0A6A61"/>
      </a:hlink>
      <a:folHlink>
        <a:srgbClr val="6E84A2"/>
      </a:folHlink>
    </a:clrScheme>
    <a:fontScheme name="Skills and Workforce Ministerial Council">
      <a:majorFont>
        <a:latin typeface="Roboto Slab"/>
        <a:ea typeface=""/>
        <a:cs typeface=""/>
      </a:majorFont>
      <a:minorFont>
        <a:latin typeface="Roboto Slab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0b1472-ede2-46e6-b128-8f7d0f865105" xsi:nil="true"/>
    <lcf76f155ced4ddcb4097134ff3c332f xmlns="780e3d77-bdb5-435a-b75f-4fc43ecbb6e3">
      <Terms xmlns="http://schemas.microsoft.com/office/infopath/2007/PartnerControls"/>
    </lcf76f155ced4ddcb4097134ff3c332f>
    <SharedWithUsers xmlns="7f0b1472-ede2-46e6-b128-8f7d0f86510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A16474147224CBD5FB53A098FAF74" ma:contentTypeVersion="13" ma:contentTypeDescription="Create a new document." ma:contentTypeScope="" ma:versionID="9ce846da2c1502ad31083fdf99ac7c24">
  <xsd:schema xmlns:xsd="http://www.w3.org/2001/XMLSchema" xmlns:xs="http://www.w3.org/2001/XMLSchema" xmlns:p="http://schemas.microsoft.com/office/2006/metadata/properties" xmlns:ns2="780e3d77-bdb5-435a-b75f-4fc43ecbb6e3" xmlns:ns3="7f0b1472-ede2-46e6-b128-8f7d0f865105" targetNamespace="http://schemas.microsoft.com/office/2006/metadata/properties" ma:root="true" ma:fieldsID="2ae5a2ac59dd8cf44f76e1fc1d44828c" ns2:_="" ns3:_="">
    <xsd:import namespace="780e3d77-bdb5-435a-b75f-4fc43ecbb6e3"/>
    <xsd:import namespace="7f0b1472-ede2-46e6-b128-8f7d0f8651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e3d77-bdb5-435a-b75f-4fc43ecbb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b1472-ede2-46e6-b128-8f7d0f8651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e677bbb-2d15-4d4b-86c8-5a3b2e8b20d0}" ma:internalName="TaxCatchAll" ma:showField="CatchAllData" ma:web="7f0b1472-ede2-46e6-b128-8f7d0f8651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53FCC-2EEA-4DE0-9625-917F793647D1}">
  <ds:schemaRefs>
    <ds:schemaRef ds:uri="http://schemas.microsoft.com/office/2006/metadata/properties"/>
    <ds:schemaRef ds:uri="http://schemas.microsoft.com/office/infopath/2007/PartnerControls"/>
    <ds:schemaRef ds:uri="7f0b1472-ede2-46e6-b128-8f7d0f865105"/>
    <ds:schemaRef ds:uri="780e3d77-bdb5-435a-b75f-4fc43ecbb6e3"/>
  </ds:schemaRefs>
</ds:datastoreItem>
</file>

<file path=customXml/itemProps2.xml><?xml version="1.0" encoding="utf-8"?>
<ds:datastoreItem xmlns:ds="http://schemas.openxmlformats.org/officeDocument/2006/customXml" ds:itemID="{CCFE1661-88B8-4435-B0C8-29F4D6CCE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19939-1222-4ED4-8778-2C7E3D642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e3d77-bdb5-435a-b75f-4fc43ecbb6e3"/>
    <ds:schemaRef ds:uri="7f0b1472-ede2-46e6-b128-8f7d0f865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Links>
    <vt:vector size="18" baseType="variant">
      <vt:variant>
        <vt:i4>3014735</vt:i4>
      </vt:variant>
      <vt:variant>
        <vt:i4>6</vt:i4>
      </vt:variant>
      <vt:variant>
        <vt:i4>0</vt:i4>
      </vt:variant>
      <vt:variant>
        <vt:i4>5</vt:i4>
      </vt:variant>
      <vt:variant>
        <vt:lpwstr>mailto:bodil.droga@minstaff.vic.gov.au</vt:lpwstr>
      </vt:variant>
      <vt:variant>
        <vt:lpwstr/>
      </vt:variant>
      <vt:variant>
        <vt:i4>2359326</vt:i4>
      </vt:variant>
      <vt:variant>
        <vt:i4>3</vt:i4>
      </vt:variant>
      <vt:variant>
        <vt:i4>0</vt:i4>
      </vt:variant>
      <vt:variant>
        <vt:i4>5</vt:i4>
      </vt:variant>
      <vt:variant>
        <vt:lpwstr>mailto:Nadine.DeBono@sa.gov.au</vt:lpwstr>
      </vt:variant>
      <vt:variant>
        <vt:lpwstr/>
      </vt:variant>
      <vt:variant>
        <vt:i4>8257624</vt:i4>
      </vt:variant>
      <vt:variant>
        <vt:i4>0</vt:i4>
      </vt:variant>
      <vt:variant>
        <vt:i4>0</vt:i4>
      </vt:variant>
      <vt:variant>
        <vt:i4>5</vt:i4>
      </vt:variant>
      <vt:variant>
        <vt:lpwstr>mailto:erin.smith@dewr.gov.au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2026-04-22T01:26:00Z</dcterms:created>
  <dcterms:modified xsi:type="dcterms:W3CDTF">2026-08-06T04:42:00Z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2026-04-22T01:26:51Z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66d78b09-d179-41c2-8e99-8c29121fc6af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ContentTypeId">
    <vt:lpwstr>0x0101001EEA16474147224CBD5FB53A098FAF74</vt:lpwstr>
  </property>
  <property fmtid="{D5CDD505-2E9C-101B-9397-08002B2CF9AE}" pid="11" name="Order">
    <vt:r8>612700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</Properties>
</file>