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623D" w14:textId="77777777" w:rsidR="00130923" w:rsidRDefault="00834452" w:rsidP="00665F96">
      <w:pPr>
        <w:spacing w:before="0"/>
        <w:ind w:left="-426"/>
      </w:pPr>
      <w:r>
        <w:rPr>
          <w:noProof/>
          <w:sz w:val="32"/>
          <w:szCs w:val="32"/>
          <w:lang w:eastAsia="en-AU"/>
        </w:rPr>
        <w:drawing>
          <wp:anchor distT="0" distB="0" distL="114300" distR="114300" simplePos="0" relativeHeight="251659264" behindDoc="1" locked="0" layoutInCell="1" allowOverlap="1" wp14:anchorId="65B493DC" wp14:editId="5B994712">
            <wp:simplePos x="0" y="0"/>
            <wp:positionH relativeFrom="page">
              <wp:posOffset>3105150</wp:posOffset>
            </wp:positionH>
            <wp:positionV relativeFrom="paragraph">
              <wp:posOffset>-629285</wp:posOffset>
            </wp:positionV>
            <wp:extent cx="4435544" cy="1609725"/>
            <wp:effectExtent l="0" t="0" r="3175"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SB18_0291 Update Corporate Templates_01_header.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35544"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7AE">
        <w:softHyphen/>
      </w:r>
      <w:r w:rsidR="000F3874" w:rsidRPr="000F3874">
        <w:rPr>
          <w:noProof/>
          <w:lang w:eastAsia="en-AU"/>
        </w:rPr>
        <w:drawing>
          <wp:inline distT="0" distB="0" distL="0" distR="0" wp14:anchorId="224869D0" wp14:editId="4F101618">
            <wp:extent cx="2457450" cy="615983"/>
            <wp:effectExtent l="0" t="0" r="0" b="0"/>
            <wp:docPr id="3" name="Picture 3" descr="Australian Government. Department of Employment, Skills, Small and Family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t Jobs and Small Business_Inline.jpg"/>
                    <pic:cNvPicPr/>
                  </pic:nvPicPr>
                  <pic:blipFill>
                    <a:blip r:embed="rId12">
                      <a:extLst>
                        <a:ext uri="{28A0092B-C50C-407E-A947-70E740481C1C}">
                          <a14:useLocalDpi xmlns:a14="http://schemas.microsoft.com/office/drawing/2010/main" val="0"/>
                        </a:ext>
                      </a:extLst>
                    </a:blip>
                    <a:stretch>
                      <a:fillRect/>
                    </a:stretch>
                  </pic:blipFill>
                  <pic:spPr>
                    <a:xfrm>
                      <a:off x="0" y="0"/>
                      <a:ext cx="2457450" cy="615983"/>
                    </a:xfrm>
                    <a:prstGeom prst="rect">
                      <a:avLst/>
                    </a:prstGeom>
                  </pic:spPr>
                </pic:pic>
              </a:graphicData>
            </a:graphic>
          </wp:inline>
        </w:drawing>
      </w:r>
    </w:p>
    <w:p w14:paraId="037A8472" w14:textId="77777777" w:rsidR="00B72B92" w:rsidRPr="00B72B92" w:rsidRDefault="00B72B92" w:rsidP="00665F96">
      <w:pPr>
        <w:spacing w:line="400" w:lineRule="exact"/>
        <w:ind w:left="567"/>
        <w:rPr>
          <w:b/>
          <w:color w:val="FFFFFF" w:themeColor="background1"/>
          <w:sz w:val="40"/>
          <w:szCs w:val="40"/>
        </w:rPr>
        <w:sectPr w:rsidR="00B72B92" w:rsidRPr="00B72B92" w:rsidSect="00B72B92">
          <w:headerReference w:type="default" r:id="rId13"/>
          <w:footerReference w:type="default" r:id="rId14"/>
          <w:type w:val="continuous"/>
          <w:pgSz w:w="11906" w:h="16838"/>
          <w:pgMar w:top="709" w:right="1440" w:bottom="1440" w:left="1440" w:header="708" w:footer="708" w:gutter="0"/>
          <w:cols w:num="2" w:space="708"/>
          <w:docGrid w:linePitch="360"/>
        </w:sectPr>
      </w:pPr>
      <w:r>
        <w:rPr>
          <w:b/>
          <w:color w:val="FFFFFF" w:themeColor="background1"/>
          <w:sz w:val="40"/>
          <w:szCs w:val="40"/>
        </w:rPr>
        <w:t xml:space="preserve"> </w:t>
      </w:r>
    </w:p>
    <w:p w14:paraId="0E37CB6E" w14:textId="77777777" w:rsidR="00A7151A" w:rsidRDefault="00A7151A" w:rsidP="00A7151A">
      <w:pPr>
        <w:jc w:val="center"/>
        <w:rPr>
          <w:b/>
          <w:caps/>
          <w:sz w:val="28"/>
          <w:szCs w:val="28"/>
        </w:rPr>
      </w:pPr>
    </w:p>
    <w:p w14:paraId="0D83EF6A" w14:textId="77777777" w:rsidR="00A7151A" w:rsidRDefault="00A7151A" w:rsidP="00A7151A">
      <w:pPr>
        <w:pStyle w:val="Heading1"/>
        <w:spacing w:before="120" w:after="120"/>
        <w:rPr>
          <w:rFonts w:eastAsiaTheme="minorEastAsia"/>
        </w:rPr>
      </w:pPr>
      <w:r w:rsidRPr="005B1C2D">
        <w:rPr>
          <w:rFonts w:eastAsiaTheme="minorEastAsia"/>
        </w:rPr>
        <w:t>Service Guarantee</w:t>
      </w:r>
      <w:r>
        <w:rPr>
          <w:rFonts w:eastAsiaTheme="minorEastAsia"/>
        </w:rPr>
        <w:t xml:space="preserve"> - NEW EMPLOYMENT SERVICES TRIAL </w:t>
      </w:r>
    </w:p>
    <w:p w14:paraId="19846EAE" w14:textId="77777777" w:rsidR="00A7151A" w:rsidRPr="00974F2D" w:rsidRDefault="00A7151A" w:rsidP="00A7151A">
      <w:r w:rsidRPr="00974F2D">
        <w:t xml:space="preserve">This Service Guarantee reflects the Australian Government’s expectations </w:t>
      </w:r>
      <w:r>
        <w:t>for providers delivering</w:t>
      </w:r>
      <w:r w:rsidRPr="00974F2D">
        <w:t xml:space="preserve"> </w:t>
      </w:r>
      <w:r>
        <w:t>services to job seekers as part of the trial of new employment services</w:t>
      </w:r>
      <w:r w:rsidRPr="00974F2D">
        <w:t>. It sets out the minimum level of service each job seeker can expect, as well as the requirements they need to meet while looking for employment.</w:t>
      </w:r>
    </w:p>
    <w:p w14:paraId="0896D365" w14:textId="77777777" w:rsidR="00A7151A" w:rsidRDefault="00A7151A" w:rsidP="00A7151A">
      <w:r w:rsidRPr="00974F2D">
        <w:t xml:space="preserve">The Australian Government </w:t>
      </w:r>
      <w:r>
        <w:t xml:space="preserve">is transforming </w:t>
      </w:r>
      <w:r w:rsidRPr="00974F2D">
        <w:t xml:space="preserve">employment services </w:t>
      </w:r>
      <w:r>
        <w:t>to deliver better outcomes and service to job seekers. The transformed employment services ensure that people</w:t>
      </w:r>
      <w:r w:rsidRPr="00974F2D">
        <w:t xml:space="preserve"> who need assistance to find work </w:t>
      </w:r>
      <w:r>
        <w:t xml:space="preserve">have the right service options that support them </w:t>
      </w:r>
      <w:r w:rsidRPr="00974F2D">
        <w:t xml:space="preserve">to </w:t>
      </w:r>
      <w:r>
        <w:t>find a job and deliver more flexibility to meet mutual obligation requirements.</w:t>
      </w:r>
    </w:p>
    <w:p w14:paraId="1D38766D" w14:textId="77777777" w:rsidR="00A7151A" w:rsidRPr="007A5B5C" w:rsidRDefault="00A7151A" w:rsidP="00A7151A">
      <w:pPr>
        <w:pStyle w:val="Heading2"/>
      </w:pPr>
      <w:r w:rsidRPr="00FB754D">
        <w:t>What you can expect from your provider</w:t>
      </w:r>
    </w:p>
    <w:p w14:paraId="1A23F7EF" w14:textId="77777777" w:rsidR="00A7151A" w:rsidRPr="00974F2D" w:rsidRDefault="00A7151A" w:rsidP="00A7151A">
      <w:r w:rsidRPr="00974F2D">
        <w:t>Your provider will:</w:t>
      </w:r>
    </w:p>
    <w:p w14:paraId="70EB5879" w14:textId="77777777" w:rsidR="00A7151A" w:rsidRPr="00D012C4" w:rsidRDefault="00A7151A" w:rsidP="00A7151A">
      <w:pPr>
        <w:pStyle w:val="ListParagraph"/>
        <w:numPr>
          <w:ilvl w:val="0"/>
          <w:numId w:val="27"/>
        </w:numPr>
        <w:spacing w:before="0" w:line="240" w:lineRule="auto"/>
        <w:rPr>
          <w:rFonts w:cstheme="minorHAnsi"/>
        </w:rPr>
      </w:pPr>
      <w:r w:rsidRPr="00FC6463">
        <w:rPr>
          <w:rFonts w:cstheme="minorHAnsi"/>
        </w:rPr>
        <w:t xml:space="preserve">deliver individually tailored case management </w:t>
      </w:r>
      <w:r>
        <w:rPr>
          <w:rFonts w:cstheme="minorHAnsi"/>
        </w:rPr>
        <w:t>that</w:t>
      </w:r>
      <w:r w:rsidRPr="00FC6463">
        <w:rPr>
          <w:rFonts w:cstheme="minorHAnsi"/>
        </w:rPr>
        <w:t xml:space="preserve"> help</w:t>
      </w:r>
      <w:r>
        <w:rPr>
          <w:rFonts w:cstheme="minorHAnsi"/>
        </w:rPr>
        <w:t>s to</w:t>
      </w:r>
      <w:r w:rsidRPr="00FC6463">
        <w:rPr>
          <w:rFonts w:cstheme="minorHAnsi"/>
        </w:rPr>
        <w:t xml:space="preserve"> build </w:t>
      </w:r>
      <w:r>
        <w:rPr>
          <w:rFonts w:cstheme="minorHAnsi"/>
        </w:rPr>
        <w:t xml:space="preserve">your </w:t>
      </w:r>
      <w:r w:rsidRPr="00FC6463">
        <w:rPr>
          <w:rFonts w:cstheme="minorHAnsi"/>
        </w:rPr>
        <w:t>job readiness</w:t>
      </w:r>
      <w:r>
        <w:rPr>
          <w:rFonts w:cstheme="minorHAnsi"/>
        </w:rPr>
        <w:t xml:space="preserve">, including identifying your strengths and any challenges </w:t>
      </w:r>
    </w:p>
    <w:p w14:paraId="0FAE1332" w14:textId="77777777" w:rsidR="00A7151A" w:rsidRDefault="00A7151A" w:rsidP="00A7151A">
      <w:pPr>
        <w:pStyle w:val="ListParagraph"/>
        <w:numPr>
          <w:ilvl w:val="0"/>
          <w:numId w:val="27"/>
        </w:numPr>
        <w:spacing w:before="0" w:line="240" w:lineRule="auto"/>
        <w:rPr>
          <w:rFonts w:cstheme="minorHAnsi"/>
        </w:rPr>
      </w:pPr>
      <w:r>
        <w:rPr>
          <w:rFonts w:cstheme="minorHAnsi"/>
        </w:rPr>
        <w:t>work with you to develop your Job Plan. This sets out the services you will receive and the minimum requirements you need to meet while you are on activity tested income support</w:t>
      </w:r>
    </w:p>
    <w:p w14:paraId="242314BF" w14:textId="77777777" w:rsidR="00A7151A" w:rsidRDefault="00A7151A" w:rsidP="00A7151A">
      <w:pPr>
        <w:pStyle w:val="ListParagraph"/>
        <w:numPr>
          <w:ilvl w:val="0"/>
          <w:numId w:val="27"/>
        </w:numPr>
        <w:spacing w:before="0" w:line="240" w:lineRule="auto"/>
        <w:rPr>
          <w:rFonts w:cstheme="minorHAnsi"/>
        </w:rPr>
      </w:pPr>
      <w:r>
        <w:rPr>
          <w:rFonts w:cstheme="minorHAnsi"/>
        </w:rPr>
        <w:t>assist you to search for a job and refer you to suitable jobs</w:t>
      </w:r>
    </w:p>
    <w:p w14:paraId="70DFA3F9" w14:textId="77777777" w:rsidR="00A7151A" w:rsidRDefault="00A7151A" w:rsidP="00A7151A">
      <w:pPr>
        <w:pStyle w:val="ListParagraph"/>
        <w:numPr>
          <w:ilvl w:val="0"/>
          <w:numId w:val="27"/>
        </w:numPr>
        <w:spacing w:before="0" w:line="240" w:lineRule="auto"/>
        <w:rPr>
          <w:rFonts w:cstheme="minorHAnsi"/>
        </w:rPr>
      </w:pPr>
      <w:r>
        <w:rPr>
          <w:rFonts w:cstheme="minorHAnsi"/>
        </w:rPr>
        <w:t>provide access to and support you to use self-help job search facilities and online information and tools</w:t>
      </w:r>
    </w:p>
    <w:p w14:paraId="4EA27753" w14:textId="77777777" w:rsidR="00A7151A" w:rsidRDefault="00A7151A" w:rsidP="00A7151A">
      <w:pPr>
        <w:pStyle w:val="ListParagraph"/>
        <w:numPr>
          <w:ilvl w:val="0"/>
          <w:numId w:val="27"/>
        </w:numPr>
        <w:spacing w:before="0" w:line="240" w:lineRule="auto"/>
        <w:rPr>
          <w:rFonts w:cstheme="minorHAnsi"/>
        </w:rPr>
      </w:pPr>
      <w:r>
        <w:rPr>
          <w:rFonts w:cstheme="minorHAnsi"/>
        </w:rPr>
        <w:t>match you to activities to help you prepare for work, for example training, education or work experience</w:t>
      </w:r>
    </w:p>
    <w:p w14:paraId="49C88C56" w14:textId="77777777" w:rsidR="00A7151A" w:rsidRDefault="00A7151A" w:rsidP="00A7151A">
      <w:pPr>
        <w:pStyle w:val="ListParagraph"/>
        <w:numPr>
          <w:ilvl w:val="0"/>
          <w:numId w:val="27"/>
        </w:numPr>
        <w:spacing w:before="0" w:line="240" w:lineRule="auto"/>
        <w:rPr>
          <w:rFonts w:cstheme="minorHAnsi"/>
        </w:rPr>
      </w:pPr>
      <w:r>
        <w:rPr>
          <w:rFonts w:cstheme="minorHAnsi"/>
        </w:rPr>
        <w:t xml:space="preserve">reassess your needs if your circumstances change </w:t>
      </w:r>
    </w:p>
    <w:p w14:paraId="2DBC8946" w14:textId="77777777" w:rsidR="00A7151A" w:rsidRDefault="00A7151A" w:rsidP="00A7151A">
      <w:pPr>
        <w:pStyle w:val="ListParagraph"/>
        <w:numPr>
          <w:ilvl w:val="0"/>
          <w:numId w:val="27"/>
        </w:numPr>
        <w:spacing w:before="0" w:line="240" w:lineRule="auto"/>
        <w:rPr>
          <w:rFonts w:cstheme="minorHAnsi"/>
        </w:rPr>
      </w:pPr>
      <w:r>
        <w:rPr>
          <w:rFonts w:cstheme="minorHAnsi"/>
        </w:rPr>
        <w:t>connect you with other services to help build your job readiness</w:t>
      </w:r>
    </w:p>
    <w:p w14:paraId="34EB0797" w14:textId="77777777" w:rsidR="00A7151A" w:rsidRDefault="00A7151A" w:rsidP="00A7151A">
      <w:pPr>
        <w:pStyle w:val="ListParagraph"/>
        <w:numPr>
          <w:ilvl w:val="0"/>
          <w:numId w:val="27"/>
        </w:numPr>
        <w:spacing w:before="0" w:line="240" w:lineRule="auto"/>
        <w:rPr>
          <w:rFonts w:cstheme="minorHAnsi"/>
        </w:rPr>
      </w:pPr>
      <w:r>
        <w:rPr>
          <w:rFonts w:cstheme="minorHAnsi"/>
        </w:rPr>
        <w:t xml:space="preserve">help you with wage subsidies or relocation assistance (where appropriate) </w:t>
      </w:r>
    </w:p>
    <w:p w14:paraId="378EF86F" w14:textId="77777777" w:rsidR="00A7151A" w:rsidRDefault="00A7151A" w:rsidP="00A7151A">
      <w:pPr>
        <w:pStyle w:val="ListParagraph"/>
        <w:numPr>
          <w:ilvl w:val="0"/>
          <w:numId w:val="27"/>
        </w:numPr>
        <w:spacing w:before="0" w:line="240" w:lineRule="auto"/>
        <w:rPr>
          <w:rFonts w:cstheme="minorHAnsi"/>
        </w:rPr>
      </w:pPr>
      <w:r>
        <w:rPr>
          <w:rFonts w:cstheme="minorHAnsi"/>
        </w:rPr>
        <w:t>assist you to report job search and other mutual obligation requirements using online services</w:t>
      </w:r>
    </w:p>
    <w:p w14:paraId="02DD863B" w14:textId="77777777" w:rsidR="00A7151A" w:rsidRDefault="00A7151A" w:rsidP="00A7151A">
      <w:pPr>
        <w:pStyle w:val="ListParagraph"/>
        <w:numPr>
          <w:ilvl w:val="0"/>
          <w:numId w:val="27"/>
        </w:numPr>
        <w:spacing w:before="0" w:line="240" w:lineRule="auto"/>
        <w:rPr>
          <w:rFonts w:cstheme="minorHAnsi"/>
        </w:rPr>
      </w:pPr>
      <w:r>
        <w:rPr>
          <w:rFonts w:cstheme="minorHAnsi"/>
        </w:rPr>
        <w:t xml:space="preserve">keep in contact with you and your employer once you have started a job </w:t>
      </w:r>
    </w:p>
    <w:p w14:paraId="077338FD" w14:textId="77777777" w:rsidR="00A7151A" w:rsidRPr="00A7151A" w:rsidRDefault="00A7151A" w:rsidP="00A7151A">
      <w:pPr>
        <w:pStyle w:val="ListParagraph"/>
        <w:numPr>
          <w:ilvl w:val="0"/>
          <w:numId w:val="27"/>
        </w:numPr>
        <w:spacing w:before="0" w:line="240" w:lineRule="auto"/>
        <w:rPr>
          <w:rFonts w:cstheme="minorHAnsi"/>
        </w:rPr>
      </w:pPr>
      <w:r>
        <w:rPr>
          <w:rFonts w:cstheme="minorHAnsi"/>
        </w:rPr>
        <w:t>treat you fairly and with respect in a culturally sensitive way.</w:t>
      </w:r>
    </w:p>
    <w:p w14:paraId="6A5DF430" w14:textId="77777777" w:rsidR="00A7151A" w:rsidRPr="00FB754D" w:rsidRDefault="00A7151A" w:rsidP="00A7151A">
      <w:pPr>
        <w:pStyle w:val="Heading2"/>
      </w:pPr>
      <w:r w:rsidRPr="00FB754D">
        <w:t>What is expected of you</w:t>
      </w:r>
    </w:p>
    <w:p w14:paraId="316DC1B3" w14:textId="77777777" w:rsidR="00A7151A" w:rsidRPr="00974F2D" w:rsidRDefault="00A7151A" w:rsidP="00A7151A">
      <w:pPr>
        <w:keepNext/>
        <w:keepLines/>
      </w:pPr>
      <w:r w:rsidRPr="00974F2D">
        <w:t xml:space="preserve">There are some things you need to do, including: </w:t>
      </w:r>
    </w:p>
    <w:p w14:paraId="5AACCCA3" w14:textId="77777777" w:rsidR="00A7151A" w:rsidRPr="00974F2D" w:rsidRDefault="00A7151A" w:rsidP="00A7151A">
      <w:pPr>
        <w:pStyle w:val="ListParagraph"/>
        <w:numPr>
          <w:ilvl w:val="0"/>
          <w:numId w:val="27"/>
        </w:numPr>
        <w:spacing w:before="0" w:line="240" w:lineRule="auto"/>
        <w:rPr>
          <w:rFonts w:cstheme="minorHAnsi"/>
        </w:rPr>
      </w:pPr>
      <w:r w:rsidRPr="00974F2D">
        <w:rPr>
          <w:rFonts w:cstheme="minorHAnsi"/>
        </w:rPr>
        <w:t>do everything you have agreed to do in your Job Plan</w:t>
      </w:r>
    </w:p>
    <w:p w14:paraId="32337689" w14:textId="77777777" w:rsidR="00A7151A" w:rsidRPr="00974F2D" w:rsidRDefault="00A7151A" w:rsidP="00A7151A">
      <w:pPr>
        <w:pStyle w:val="ListParagraph"/>
        <w:numPr>
          <w:ilvl w:val="0"/>
          <w:numId w:val="27"/>
        </w:numPr>
        <w:spacing w:before="0" w:line="240" w:lineRule="auto"/>
        <w:rPr>
          <w:rFonts w:cstheme="minorHAnsi"/>
        </w:rPr>
      </w:pPr>
      <w:r w:rsidRPr="00974F2D">
        <w:rPr>
          <w:rFonts w:cstheme="minorHAnsi"/>
        </w:rPr>
        <w:t xml:space="preserve">accept any suitable job </w:t>
      </w:r>
    </w:p>
    <w:p w14:paraId="7B574021" w14:textId="77777777" w:rsidR="00A7151A" w:rsidRPr="00974F2D" w:rsidRDefault="00A7151A" w:rsidP="00A7151A">
      <w:pPr>
        <w:pStyle w:val="ListParagraph"/>
        <w:numPr>
          <w:ilvl w:val="0"/>
          <w:numId w:val="27"/>
        </w:numPr>
        <w:spacing w:before="0" w:line="240" w:lineRule="auto"/>
        <w:rPr>
          <w:rFonts w:cstheme="minorHAnsi"/>
        </w:rPr>
      </w:pPr>
      <w:r w:rsidRPr="00974F2D">
        <w:rPr>
          <w:rFonts w:cstheme="minorHAnsi"/>
        </w:rPr>
        <w:t>make every effort to get and keep a job</w:t>
      </w:r>
      <w:r>
        <w:rPr>
          <w:rFonts w:cstheme="minorHAnsi"/>
        </w:rPr>
        <w:t>.</w:t>
      </w:r>
      <w:r w:rsidRPr="00974F2D">
        <w:rPr>
          <w:rFonts w:cstheme="minorHAnsi"/>
        </w:rPr>
        <w:t xml:space="preserve"> </w:t>
      </w:r>
      <w:r>
        <w:rPr>
          <w:rFonts w:cstheme="minorHAnsi"/>
        </w:rPr>
        <w:t>This includes working with your provider to improve your job readiness</w:t>
      </w:r>
    </w:p>
    <w:p w14:paraId="5D443470" w14:textId="77777777" w:rsidR="00A7151A" w:rsidRPr="00974F2D" w:rsidRDefault="00A7151A" w:rsidP="00A7151A">
      <w:pPr>
        <w:pStyle w:val="ListParagraph"/>
        <w:numPr>
          <w:ilvl w:val="0"/>
          <w:numId w:val="27"/>
        </w:numPr>
        <w:spacing w:before="0" w:line="240" w:lineRule="auto"/>
        <w:rPr>
          <w:rFonts w:cstheme="minorHAnsi"/>
        </w:rPr>
      </w:pPr>
      <w:r w:rsidRPr="00974F2D">
        <w:rPr>
          <w:rFonts w:cstheme="minorHAnsi"/>
        </w:rPr>
        <w:t xml:space="preserve">meet your mutual obligation requirements—such as taking part in </w:t>
      </w:r>
      <w:r>
        <w:rPr>
          <w:rFonts w:cstheme="minorHAnsi"/>
        </w:rPr>
        <w:t>activities to build your job readiness</w:t>
      </w:r>
      <w:r w:rsidRPr="00974F2D">
        <w:rPr>
          <w:rFonts w:cstheme="minorHAnsi"/>
        </w:rPr>
        <w:t xml:space="preserve">—as outlined in your Job Plan </w:t>
      </w:r>
    </w:p>
    <w:p w14:paraId="1C9C8FAC" w14:textId="77777777" w:rsidR="00A7151A" w:rsidRPr="00974F2D" w:rsidRDefault="00A7151A" w:rsidP="00A7151A">
      <w:pPr>
        <w:pStyle w:val="ListParagraph"/>
        <w:numPr>
          <w:ilvl w:val="0"/>
          <w:numId w:val="27"/>
        </w:numPr>
        <w:spacing w:before="0" w:line="240" w:lineRule="auto"/>
        <w:rPr>
          <w:rFonts w:cstheme="minorHAnsi"/>
        </w:rPr>
      </w:pPr>
      <w:r w:rsidRPr="00974F2D">
        <w:rPr>
          <w:rFonts w:cstheme="minorHAnsi"/>
        </w:rPr>
        <w:lastRenderedPageBreak/>
        <w:t xml:space="preserve">contact your provider as soon as possible if you are unable to attend an appointment or do an activity </w:t>
      </w:r>
    </w:p>
    <w:p w14:paraId="3D406AF0" w14:textId="77777777" w:rsidR="00A7151A" w:rsidRDefault="00A7151A" w:rsidP="00A7151A">
      <w:pPr>
        <w:pStyle w:val="ListParagraph"/>
        <w:numPr>
          <w:ilvl w:val="0"/>
          <w:numId w:val="27"/>
        </w:numPr>
        <w:spacing w:before="0" w:line="240" w:lineRule="auto"/>
        <w:rPr>
          <w:rFonts w:cstheme="minorHAnsi"/>
        </w:rPr>
      </w:pPr>
      <w:r w:rsidRPr="00974F2D">
        <w:rPr>
          <w:rFonts w:cstheme="minorHAnsi"/>
        </w:rPr>
        <w:t>notify your provider of any changes in your circumstances.</w:t>
      </w:r>
    </w:p>
    <w:p w14:paraId="6B534E87" w14:textId="77777777" w:rsidR="00A7151A" w:rsidRPr="00974F2D" w:rsidRDefault="00A7151A" w:rsidP="00A7151A">
      <w:pPr>
        <w:pStyle w:val="ListParagraph"/>
        <w:spacing w:before="0" w:line="240" w:lineRule="auto"/>
        <w:rPr>
          <w:rFonts w:cstheme="minorHAnsi"/>
        </w:rPr>
      </w:pPr>
    </w:p>
    <w:p w14:paraId="75F88CF9" w14:textId="77777777" w:rsidR="00A7151A" w:rsidRDefault="00A7151A" w:rsidP="00A7151A">
      <w:r w:rsidRPr="00974F2D">
        <w:t>If you fail to do any of the above it could affect your income support payments.</w:t>
      </w:r>
    </w:p>
    <w:p w14:paraId="5B451714" w14:textId="77777777" w:rsidR="00A7151A" w:rsidRPr="00FB754D" w:rsidRDefault="00A7151A" w:rsidP="00A7151A">
      <w:pPr>
        <w:pStyle w:val="Heading2"/>
      </w:pPr>
      <w:r w:rsidRPr="00FB754D">
        <w:t>Your personal information is confidential</w:t>
      </w:r>
    </w:p>
    <w:p w14:paraId="04934664" w14:textId="77777777" w:rsidR="00A7151A" w:rsidRPr="00974F2D" w:rsidRDefault="00A7151A" w:rsidP="00A7151A">
      <w:pPr>
        <w:keepNext/>
        <w:keepLines/>
      </w:pPr>
      <w:r w:rsidRPr="00974F2D">
        <w:t xml:space="preserve">Your personal information is protected by law, including the </w:t>
      </w:r>
      <w:r w:rsidRPr="00974F2D">
        <w:rPr>
          <w:i/>
        </w:rPr>
        <w:t>Privacy Act 1988</w:t>
      </w:r>
      <w:r w:rsidRPr="00974F2D">
        <w:t>. Your provider will only tell employers things about you that relate to job opportunities or, with your permission, your employment with them.</w:t>
      </w:r>
    </w:p>
    <w:p w14:paraId="210021ED" w14:textId="77777777" w:rsidR="00A7151A" w:rsidRPr="00974F2D" w:rsidRDefault="00A7151A" w:rsidP="00A7151A">
      <w:r w:rsidRPr="00974F2D">
        <w:t>Your provider may also share information with other government agencies if they need to, to make sure you are getting the right level of support. These agencies may contact your employer to check that the information they have is correct.</w:t>
      </w:r>
    </w:p>
    <w:p w14:paraId="1D225266" w14:textId="77777777" w:rsidR="00A7151A" w:rsidRDefault="00A7151A" w:rsidP="00A7151A">
      <w:r w:rsidRPr="00974F2D">
        <w:t>You can ask to get access to any information your provider holds about you, and have it corrected if needed.</w:t>
      </w:r>
    </w:p>
    <w:p w14:paraId="48BFC99A" w14:textId="77777777" w:rsidR="00A7151A" w:rsidRPr="00FB754D" w:rsidRDefault="00A7151A" w:rsidP="00A7151A">
      <w:pPr>
        <w:pStyle w:val="Heading2"/>
      </w:pPr>
      <w:r w:rsidRPr="00FB754D">
        <w:t xml:space="preserve">Compliments, suggestions or complaints </w:t>
      </w:r>
    </w:p>
    <w:p w14:paraId="00A5FBC8" w14:textId="77777777" w:rsidR="00A7151A" w:rsidRPr="00974F2D" w:rsidRDefault="00A7151A" w:rsidP="00A7151A">
      <w:r w:rsidRPr="00974F2D">
        <w:t xml:space="preserve">Your views about the service you receive are important. The Department of Employment, Skills, Small and Family Business and your provider value any feedback you may have. </w:t>
      </w:r>
    </w:p>
    <w:p w14:paraId="7AB8CB2B" w14:textId="77777777" w:rsidR="00A7151A" w:rsidRDefault="00A7151A" w:rsidP="00A7151A">
      <w:r w:rsidRPr="00974F2D">
        <w:t xml:space="preserve">If you don’t think you are receiving the right help and would like to make a complaint, please talk to your provider first. Your provider will offer a feedback process which is fair and will try to resolve your concerns. </w:t>
      </w:r>
    </w:p>
    <w:p w14:paraId="1E573493" w14:textId="77777777" w:rsidR="00A7151A" w:rsidRPr="00974F2D" w:rsidRDefault="00A7151A" w:rsidP="00A7151A">
      <w:r w:rsidRPr="00974F2D">
        <w:t xml:space="preserve">If you feel you can’t talk to your provider, or you are still not happy, you can contact the Department of Employment, Skills, Small and Family Business's National Customer Service Line on 1800 805 260 (free call from land lines) or email </w:t>
      </w:r>
      <w:hyperlink r:id="rId15" w:history="1">
        <w:r w:rsidRPr="00704681">
          <w:rPr>
            <w:rStyle w:val="Hyperlink"/>
          </w:rPr>
          <w:t>nationalcustomerserviceline@employment.gov.au</w:t>
        </w:r>
      </w:hyperlink>
      <w:r w:rsidRPr="00974F2D">
        <w:t xml:space="preserve">. </w:t>
      </w:r>
    </w:p>
    <w:p w14:paraId="1288A57A" w14:textId="77777777" w:rsidR="00A7151A" w:rsidRPr="00974F2D" w:rsidRDefault="00A7151A" w:rsidP="00A7151A">
      <w:r w:rsidRPr="00974F2D">
        <w:t>If you have suggestions to improve the service that you are getting or would like to make a compliment about the help you have received, please let your provider know or call the National Customer Service Line.</w:t>
      </w:r>
    </w:p>
    <w:p w14:paraId="1F40E408" w14:textId="77777777" w:rsidR="00A7151A" w:rsidRPr="00974F2D" w:rsidRDefault="00A7151A" w:rsidP="00A7151A">
      <w:r w:rsidRPr="00974F2D">
        <w:t xml:space="preserve">If you have any concerns about your income support payments, you should contact </w:t>
      </w:r>
      <w:r>
        <w:t xml:space="preserve">DHS </w:t>
      </w:r>
      <w:r w:rsidRPr="00974F2D">
        <w:t>(</w:t>
      </w:r>
      <w:hyperlink r:id="rId16" w:history="1">
        <w:r w:rsidRPr="00704681">
          <w:rPr>
            <w:rStyle w:val="Hyperlink"/>
          </w:rPr>
          <w:t>https://www.humanservices.gov.au/</w:t>
        </w:r>
      </w:hyperlink>
      <w:r w:rsidRPr="00974F2D">
        <w:t xml:space="preserve">). </w:t>
      </w:r>
    </w:p>
    <w:p w14:paraId="1778CEEA" w14:textId="77777777" w:rsidR="00A7151A" w:rsidRDefault="00A7151A">
      <w:pPr>
        <w:spacing w:before="0" w:after="200"/>
        <w:rPr>
          <w:rFonts w:cstheme="minorHAnsi"/>
          <w:sz w:val="18"/>
          <w:szCs w:val="20"/>
        </w:rPr>
      </w:pPr>
    </w:p>
    <w:p w14:paraId="10A6AFD7" w14:textId="77777777" w:rsidR="000F3874" w:rsidRDefault="000F3874" w:rsidP="00DA4492">
      <w:pPr>
        <w:pStyle w:val="Source"/>
      </w:pPr>
    </w:p>
    <w:sectPr w:rsidR="000F3874" w:rsidSect="00CA2884">
      <w:headerReference w:type="default" r:id="rId17"/>
      <w:footerReference w:type="default" r:id="rId18"/>
      <w:type w:val="continuous"/>
      <w:pgSz w:w="11906" w:h="16838"/>
      <w:pgMar w:top="1440" w:right="1440" w:bottom="1440" w:left="1440"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67272" w14:textId="77777777" w:rsidR="007E12CB" w:rsidRDefault="007E12CB" w:rsidP="00130923">
      <w:pPr>
        <w:spacing w:after="0" w:line="240" w:lineRule="auto"/>
      </w:pPr>
      <w:r>
        <w:separator/>
      </w:r>
    </w:p>
  </w:endnote>
  <w:endnote w:type="continuationSeparator" w:id="0">
    <w:p w14:paraId="377413FE" w14:textId="77777777" w:rsidR="007E12CB" w:rsidRDefault="007E12CB"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0036" w14:textId="77777777" w:rsidR="003242B9" w:rsidRDefault="00A7151A" w:rsidP="00A7151A">
    <w:pPr>
      <w:pStyle w:val="Footer"/>
      <w:tabs>
        <w:tab w:val="left" w:pos="1395"/>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625E" w14:textId="77777777" w:rsidR="003A55ED" w:rsidRPr="00232789" w:rsidRDefault="000F3874" w:rsidP="003A55ED">
    <w:pPr>
      <w:pStyle w:val="Footer"/>
      <w:ind w:left="4678"/>
    </w:pPr>
    <w:bookmarkStart w:id="0" w:name="_GoBack"/>
    <w:r>
      <w:rPr>
        <w:noProof/>
        <w:lang w:eastAsia="en-AU"/>
      </w:rPr>
      <w:drawing>
        <wp:anchor distT="0" distB="0" distL="114300" distR="114300" simplePos="0" relativeHeight="251659264" behindDoc="1" locked="0" layoutInCell="1" allowOverlap="1" wp14:anchorId="4D378D0C" wp14:editId="672AF41A">
          <wp:simplePos x="0" y="0"/>
          <wp:positionH relativeFrom="page">
            <wp:posOffset>2581910</wp:posOffset>
          </wp:positionH>
          <wp:positionV relativeFrom="paragraph">
            <wp:posOffset>-330835</wp:posOffset>
          </wp:positionV>
          <wp:extent cx="4924570" cy="1206137"/>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SB18_0291 Update Corporate Templates_01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4570" cy="1206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3A55ED">
      <w:t>For more information visit:</w:t>
    </w:r>
    <w:r w:rsidR="003A55ED">
      <w:br/>
    </w:r>
    <w:r w:rsidR="003A55ED" w:rsidRPr="003A55ED">
      <w:rPr>
        <w:sz w:val="36"/>
        <w:szCs w:val="36"/>
      </w:rPr>
      <w:t>www.</w:t>
    </w:r>
    <w:r w:rsidR="003A55ED" w:rsidRPr="003A55ED">
      <w:rPr>
        <w:b/>
        <w:sz w:val="36"/>
        <w:szCs w:val="36"/>
      </w:rPr>
      <w:t>employment</w:t>
    </w:r>
    <w:r w:rsidR="003A55ED" w:rsidRPr="003A55ED">
      <w:rPr>
        <w:sz w:val="36"/>
        <w:szCs w:val="36"/>
      </w:rPr>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2CA60" w14:textId="77777777" w:rsidR="007E12CB" w:rsidRDefault="007E12CB" w:rsidP="00130923">
      <w:pPr>
        <w:spacing w:after="0" w:line="240" w:lineRule="auto"/>
      </w:pPr>
      <w:r>
        <w:separator/>
      </w:r>
    </w:p>
  </w:footnote>
  <w:footnote w:type="continuationSeparator" w:id="0">
    <w:p w14:paraId="51B260CA" w14:textId="77777777" w:rsidR="007E12CB" w:rsidRDefault="007E12CB"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3B6A" w14:textId="77777777" w:rsidR="000F3874" w:rsidRPr="000F3874" w:rsidRDefault="000F3874" w:rsidP="00965862">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DB558" w14:textId="77777777" w:rsidR="00560CA0" w:rsidRDefault="00560CA0" w:rsidP="00560C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CE6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6702084"/>
    <w:multiLevelType w:val="hybridMultilevel"/>
    <w:tmpl w:val="651EB5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B1927E8"/>
    <w:multiLevelType w:val="hybridMultilevel"/>
    <w:tmpl w:val="4336F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1"/>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E12CB"/>
    <w:rsid w:val="00002721"/>
    <w:rsid w:val="0002469D"/>
    <w:rsid w:val="00024E24"/>
    <w:rsid w:val="00034EAA"/>
    <w:rsid w:val="00053E03"/>
    <w:rsid w:val="00080F24"/>
    <w:rsid w:val="000861A6"/>
    <w:rsid w:val="000B6551"/>
    <w:rsid w:val="000E7E7B"/>
    <w:rsid w:val="000F3874"/>
    <w:rsid w:val="000F3BA2"/>
    <w:rsid w:val="001175BF"/>
    <w:rsid w:val="00130923"/>
    <w:rsid w:val="00131964"/>
    <w:rsid w:val="001414F3"/>
    <w:rsid w:val="00141A65"/>
    <w:rsid w:val="00143FCD"/>
    <w:rsid w:val="00165376"/>
    <w:rsid w:val="0018469B"/>
    <w:rsid w:val="001B0CCF"/>
    <w:rsid w:val="001B6467"/>
    <w:rsid w:val="001E0572"/>
    <w:rsid w:val="001F1C07"/>
    <w:rsid w:val="00210DE0"/>
    <w:rsid w:val="00220A9D"/>
    <w:rsid w:val="0022144F"/>
    <w:rsid w:val="00223EB1"/>
    <w:rsid w:val="00232789"/>
    <w:rsid w:val="00236917"/>
    <w:rsid w:val="00243D6B"/>
    <w:rsid w:val="00266BBE"/>
    <w:rsid w:val="002936DE"/>
    <w:rsid w:val="002B06E6"/>
    <w:rsid w:val="002C7B35"/>
    <w:rsid w:val="002D271F"/>
    <w:rsid w:val="002D6386"/>
    <w:rsid w:val="00305B35"/>
    <w:rsid w:val="003166C5"/>
    <w:rsid w:val="00322394"/>
    <w:rsid w:val="003242B9"/>
    <w:rsid w:val="0037327B"/>
    <w:rsid w:val="003A55ED"/>
    <w:rsid w:val="003D41D4"/>
    <w:rsid w:val="003D67FC"/>
    <w:rsid w:val="00406E5A"/>
    <w:rsid w:val="00435B7B"/>
    <w:rsid w:val="00455B34"/>
    <w:rsid w:val="0048762C"/>
    <w:rsid w:val="004A760F"/>
    <w:rsid w:val="004B256F"/>
    <w:rsid w:val="004E6DDE"/>
    <w:rsid w:val="005113B6"/>
    <w:rsid w:val="005129AA"/>
    <w:rsid w:val="00531817"/>
    <w:rsid w:val="00542D43"/>
    <w:rsid w:val="005501BD"/>
    <w:rsid w:val="00560CA0"/>
    <w:rsid w:val="0056236F"/>
    <w:rsid w:val="005624F3"/>
    <w:rsid w:val="005811EF"/>
    <w:rsid w:val="00591A54"/>
    <w:rsid w:val="005B0878"/>
    <w:rsid w:val="005C15C0"/>
    <w:rsid w:val="005E1673"/>
    <w:rsid w:val="005F03D1"/>
    <w:rsid w:val="00610654"/>
    <w:rsid w:val="006129EF"/>
    <w:rsid w:val="006172EB"/>
    <w:rsid w:val="006318B9"/>
    <w:rsid w:val="00636DD3"/>
    <w:rsid w:val="00665F96"/>
    <w:rsid w:val="0067026C"/>
    <w:rsid w:val="00692776"/>
    <w:rsid w:val="00692E2A"/>
    <w:rsid w:val="006C4962"/>
    <w:rsid w:val="006D27EB"/>
    <w:rsid w:val="006E2D49"/>
    <w:rsid w:val="00725D2F"/>
    <w:rsid w:val="007468FC"/>
    <w:rsid w:val="007500CC"/>
    <w:rsid w:val="00756759"/>
    <w:rsid w:val="0077220B"/>
    <w:rsid w:val="00792CA3"/>
    <w:rsid w:val="007A3C0C"/>
    <w:rsid w:val="007B2FDD"/>
    <w:rsid w:val="007C13A9"/>
    <w:rsid w:val="007C6FB8"/>
    <w:rsid w:val="007D58FB"/>
    <w:rsid w:val="007E12CB"/>
    <w:rsid w:val="007F2872"/>
    <w:rsid w:val="007F57AE"/>
    <w:rsid w:val="00804665"/>
    <w:rsid w:val="008278EA"/>
    <w:rsid w:val="00834452"/>
    <w:rsid w:val="0083468A"/>
    <w:rsid w:val="00842D43"/>
    <w:rsid w:val="00856D1C"/>
    <w:rsid w:val="00866FF0"/>
    <w:rsid w:val="00874DBB"/>
    <w:rsid w:val="00876AC0"/>
    <w:rsid w:val="008924EC"/>
    <w:rsid w:val="008F775D"/>
    <w:rsid w:val="00903408"/>
    <w:rsid w:val="009116EA"/>
    <w:rsid w:val="00933671"/>
    <w:rsid w:val="00933C0C"/>
    <w:rsid w:val="0096483F"/>
    <w:rsid w:val="00965862"/>
    <w:rsid w:val="0096779D"/>
    <w:rsid w:val="00972BF7"/>
    <w:rsid w:val="00972DD5"/>
    <w:rsid w:val="00984879"/>
    <w:rsid w:val="00985632"/>
    <w:rsid w:val="0099143C"/>
    <w:rsid w:val="00991B63"/>
    <w:rsid w:val="009B2428"/>
    <w:rsid w:val="009B3145"/>
    <w:rsid w:val="009B4507"/>
    <w:rsid w:val="009B5522"/>
    <w:rsid w:val="009B5CB7"/>
    <w:rsid w:val="009C5738"/>
    <w:rsid w:val="009C61E7"/>
    <w:rsid w:val="009F5CF5"/>
    <w:rsid w:val="00A21FB0"/>
    <w:rsid w:val="00A2225A"/>
    <w:rsid w:val="00A2727A"/>
    <w:rsid w:val="00A31242"/>
    <w:rsid w:val="00A35435"/>
    <w:rsid w:val="00A52530"/>
    <w:rsid w:val="00A551BF"/>
    <w:rsid w:val="00A70524"/>
    <w:rsid w:val="00A7151A"/>
    <w:rsid w:val="00A73406"/>
    <w:rsid w:val="00A9672C"/>
    <w:rsid w:val="00AA4BA4"/>
    <w:rsid w:val="00AC65DA"/>
    <w:rsid w:val="00AE10EA"/>
    <w:rsid w:val="00B2722A"/>
    <w:rsid w:val="00B566DB"/>
    <w:rsid w:val="00B618BA"/>
    <w:rsid w:val="00B72B92"/>
    <w:rsid w:val="00B75F36"/>
    <w:rsid w:val="00BA282D"/>
    <w:rsid w:val="00BB6260"/>
    <w:rsid w:val="00BD02EE"/>
    <w:rsid w:val="00BF10F4"/>
    <w:rsid w:val="00C05E74"/>
    <w:rsid w:val="00C10C19"/>
    <w:rsid w:val="00C143B8"/>
    <w:rsid w:val="00C169F7"/>
    <w:rsid w:val="00C17D02"/>
    <w:rsid w:val="00C22472"/>
    <w:rsid w:val="00C45A8B"/>
    <w:rsid w:val="00C5649C"/>
    <w:rsid w:val="00C75486"/>
    <w:rsid w:val="00C8202C"/>
    <w:rsid w:val="00C92A5B"/>
    <w:rsid w:val="00CA2884"/>
    <w:rsid w:val="00CA46EC"/>
    <w:rsid w:val="00CC3EE9"/>
    <w:rsid w:val="00CF5A00"/>
    <w:rsid w:val="00D05B29"/>
    <w:rsid w:val="00D1394D"/>
    <w:rsid w:val="00D3290B"/>
    <w:rsid w:val="00D47740"/>
    <w:rsid w:val="00D6708F"/>
    <w:rsid w:val="00D756C0"/>
    <w:rsid w:val="00D812B9"/>
    <w:rsid w:val="00D8690C"/>
    <w:rsid w:val="00D903FD"/>
    <w:rsid w:val="00D91CBF"/>
    <w:rsid w:val="00D94BC5"/>
    <w:rsid w:val="00D96B09"/>
    <w:rsid w:val="00D96C08"/>
    <w:rsid w:val="00DA4492"/>
    <w:rsid w:val="00DC3052"/>
    <w:rsid w:val="00DC76D7"/>
    <w:rsid w:val="00DF46C4"/>
    <w:rsid w:val="00E61B9F"/>
    <w:rsid w:val="00EA381E"/>
    <w:rsid w:val="00EC64C4"/>
    <w:rsid w:val="00EC78E7"/>
    <w:rsid w:val="00ED43D2"/>
    <w:rsid w:val="00EE3B8C"/>
    <w:rsid w:val="00EF4A38"/>
    <w:rsid w:val="00EF4B93"/>
    <w:rsid w:val="00F11B8F"/>
    <w:rsid w:val="00F2438F"/>
    <w:rsid w:val="00F427EE"/>
    <w:rsid w:val="00F540BE"/>
    <w:rsid w:val="00F74011"/>
    <w:rsid w:val="00F975AB"/>
    <w:rsid w:val="00FB02E0"/>
    <w:rsid w:val="00FB10CB"/>
    <w:rsid w:val="00FF1065"/>
    <w:rsid w:val="00FF3B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0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872"/>
    <w:pPr>
      <w:spacing w:before="60" w:after="120"/>
    </w:pPr>
    <w:rPr>
      <w14:ligatures w14:val="standard"/>
    </w:rPr>
  </w:style>
  <w:style w:type="paragraph" w:styleId="Heading1">
    <w:name w:val="heading 1"/>
    <w:basedOn w:val="Normal"/>
    <w:next w:val="Normal"/>
    <w:link w:val="Heading1Char"/>
    <w:uiPriority w:val="2"/>
    <w:qFormat/>
    <w:rsid w:val="007500CC"/>
    <w:pPr>
      <w:spacing w:before="240" w:after="40" w:line="240" w:lineRule="auto"/>
      <w:outlineLvl w:val="0"/>
    </w:pPr>
    <w:rPr>
      <w:rFonts w:ascii="Calibri" w:eastAsiaTheme="majorEastAsia" w:hAnsi="Calibri" w:cstheme="majorBidi"/>
      <w:b/>
      <w:bCs/>
      <w:color w:val="287BB3"/>
      <w:sz w:val="44"/>
      <w:szCs w:val="44"/>
    </w:rPr>
  </w:style>
  <w:style w:type="paragraph" w:styleId="Heading2">
    <w:name w:val="heading 2"/>
    <w:basedOn w:val="Normal"/>
    <w:next w:val="Normal"/>
    <w:link w:val="Heading2Char"/>
    <w:uiPriority w:val="2"/>
    <w:qFormat/>
    <w:rsid w:val="0077220B"/>
    <w:pPr>
      <w:spacing w:before="240" w:after="0"/>
      <w:outlineLvl w:val="1"/>
    </w:pPr>
    <w:rPr>
      <w:rFonts w:eastAsiaTheme="majorEastAsia" w:cstheme="minorHAnsi"/>
      <w:bCs/>
      <w:color w:val="287BB3"/>
      <w:sz w:val="36"/>
      <w:szCs w:val="36"/>
    </w:rPr>
  </w:style>
  <w:style w:type="paragraph" w:styleId="Heading3">
    <w:name w:val="heading 3"/>
    <w:basedOn w:val="Normal"/>
    <w:next w:val="Normal"/>
    <w:link w:val="Heading3Char"/>
    <w:uiPriority w:val="2"/>
    <w:qFormat/>
    <w:rsid w:val="00D3290B"/>
    <w:pPr>
      <w:spacing w:before="240" w:after="0"/>
      <w:outlineLvl w:val="2"/>
    </w:pPr>
    <w:rPr>
      <w:rFonts w:eastAsiaTheme="majorEastAsia" w:cstheme="minorHAnsi"/>
      <w:b/>
      <w:bCs/>
      <w:sz w:val="28"/>
    </w:rPr>
  </w:style>
  <w:style w:type="paragraph" w:styleId="Heading4">
    <w:name w:val="heading 4"/>
    <w:basedOn w:val="Normal"/>
    <w:next w:val="Normal"/>
    <w:link w:val="Heading4Char"/>
    <w:uiPriority w:val="2"/>
    <w:qFormat/>
    <w:rsid w:val="0077220B"/>
    <w:pPr>
      <w:spacing w:before="240" w:after="0"/>
      <w:outlineLvl w:val="3"/>
    </w:pPr>
    <w:rPr>
      <w:rFonts w:ascii="Calibri" w:eastAsiaTheme="majorEastAsia" w:hAnsi="Calibri" w:cstheme="majorBidi"/>
      <w:bCs/>
      <w:iCs/>
      <w:sz w:val="28"/>
      <w:szCs w:val="28"/>
    </w:rPr>
  </w:style>
  <w:style w:type="paragraph" w:styleId="Heading5">
    <w:name w:val="heading 5"/>
    <w:basedOn w:val="Normal"/>
    <w:next w:val="Normal"/>
    <w:link w:val="Heading5Char"/>
    <w:uiPriority w:val="2"/>
    <w:qFormat/>
    <w:rsid w:val="00834452"/>
    <w:pPr>
      <w:spacing w:before="200" w:after="0"/>
      <w:outlineLvl w:val="4"/>
    </w:pPr>
    <w:rPr>
      <w:rFonts w:ascii="Calibri" w:eastAsiaTheme="majorEastAsia" w:hAnsi="Calibri" w:cstheme="majorBidi"/>
      <w:b/>
      <w:bCs/>
      <w:color w:val="565656"/>
      <w:sz w:val="28"/>
      <w:szCs w:val="28"/>
    </w:rPr>
  </w:style>
  <w:style w:type="paragraph" w:styleId="Heading6">
    <w:name w:val="heading 6"/>
    <w:basedOn w:val="Normal"/>
    <w:next w:val="Normal"/>
    <w:link w:val="Heading6Char"/>
    <w:uiPriority w:val="2"/>
    <w:qFormat/>
    <w:rsid w:val="00834452"/>
    <w:pPr>
      <w:spacing w:before="200" w:after="0"/>
      <w:outlineLvl w:val="5"/>
    </w:pPr>
    <w:rPr>
      <w:rFonts w:ascii="Calibri" w:eastAsiaTheme="majorEastAsia" w:hAnsi="Calibri" w:cstheme="majorBidi"/>
      <w:bCs/>
      <w:iCs/>
      <w:color w:val="565656"/>
      <w:sz w:val="24"/>
    </w:rPr>
  </w:style>
  <w:style w:type="paragraph" w:styleId="Heading7">
    <w:name w:val="heading 7"/>
    <w:basedOn w:val="Normal"/>
    <w:next w:val="Normal"/>
    <w:link w:val="Heading7Char"/>
    <w:uiPriority w:val="9"/>
    <w:semiHidden/>
    <w:unhideWhenUsed/>
    <w:rsid w:val="006129EF"/>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7500CC"/>
    <w:rPr>
      <w:rFonts w:ascii="Calibri" w:eastAsiaTheme="majorEastAsia" w:hAnsi="Calibri" w:cstheme="majorBidi"/>
      <w:b/>
      <w:bCs/>
      <w:color w:val="287BB3"/>
      <w:sz w:val="44"/>
      <w:szCs w:val="44"/>
    </w:rPr>
  </w:style>
  <w:style w:type="character" w:customStyle="1" w:styleId="Heading2Char">
    <w:name w:val="Heading 2 Char"/>
    <w:basedOn w:val="DefaultParagraphFont"/>
    <w:link w:val="Heading2"/>
    <w:uiPriority w:val="2"/>
    <w:rsid w:val="0077220B"/>
    <w:rPr>
      <w:rFonts w:eastAsiaTheme="majorEastAsia" w:cstheme="minorHAnsi"/>
      <w:bCs/>
      <w:color w:val="287BB3"/>
      <w:sz w:val="36"/>
      <w:szCs w:val="36"/>
    </w:rPr>
  </w:style>
  <w:style w:type="character" w:customStyle="1" w:styleId="Heading3Char">
    <w:name w:val="Heading 3 Char"/>
    <w:basedOn w:val="DefaultParagraphFont"/>
    <w:link w:val="Heading3"/>
    <w:uiPriority w:val="2"/>
    <w:rsid w:val="00D3290B"/>
    <w:rPr>
      <w:rFonts w:eastAsiaTheme="majorEastAsia" w:cstheme="minorHAnsi"/>
      <w:b/>
      <w:bCs/>
      <w:sz w:val="28"/>
    </w:rPr>
  </w:style>
  <w:style w:type="character" w:customStyle="1" w:styleId="Heading4Char">
    <w:name w:val="Heading 4 Char"/>
    <w:basedOn w:val="DefaultParagraphFont"/>
    <w:link w:val="Heading4"/>
    <w:uiPriority w:val="2"/>
    <w:rsid w:val="0077220B"/>
    <w:rPr>
      <w:rFonts w:ascii="Calibri" w:eastAsiaTheme="majorEastAsia" w:hAnsi="Calibri" w:cstheme="majorBidi"/>
      <w:bCs/>
      <w:iCs/>
      <w:sz w:val="28"/>
      <w:szCs w:val="28"/>
    </w:rPr>
  </w:style>
  <w:style w:type="character" w:customStyle="1" w:styleId="Heading5Char">
    <w:name w:val="Heading 5 Char"/>
    <w:basedOn w:val="DefaultParagraphFont"/>
    <w:link w:val="Heading5"/>
    <w:uiPriority w:val="2"/>
    <w:rsid w:val="00834452"/>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834452"/>
    <w:rPr>
      <w:rFonts w:ascii="Calibri" w:eastAsiaTheme="majorEastAsia" w:hAnsi="Calibri" w:cstheme="majorBidi"/>
      <w:bCs/>
      <w:iCs/>
      <w:color w:val="565656"/>
      <w:sz w:val="24"/>
      <w14:ligatures w14:val="standard"/>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834452"/>
    <w:pPr>
      <w:spacing w:before="840" w:after="0" w:line="240" w:lineRule="auto"/>
      <w:contextualSpacing/>
    </w:pPr>
    <w:rPr>
      <w:rFonts w:ascii="Calibri" w:eastAsiaTheme="majorEastAsia" w:hAnsi="Calibri" w:cstheme="majorBidi"/>
      <w:b/>
      <w:color w:val="287BB3"/>
      <w:spacing w:val="5"/>
      <w:sz w:val="60"/>
      <w:szCs w:val="60"/>
    </w:rPr>
  </w:style>
  <w:style w:type="character" w:customStyle="1" w:styleId="TitleChar">
    <w:name w:val="Title Char"/>
    <w:basedOn w:val="DefaultParagraphFont"/>
    <w:link w:val="Title"/>
    <w:rsid w:val="00834452"/>
    <w:rPr>
      <w:rFonts w:ascii="Calibri" w:eastAsiaTheme="majorEastAsia" w:hAnsi="Calibri" w:cstheme="majorBidi"/>
      <w:b/>
      <w:color w:val="287BB3"/>
      <w:spacing w:val="5"/>
      <w:sz w:val="60"/>
      <w:szCs w:val="60"/>
      <w14:ligatures w14:val="standard"/>
    </w:rPr>
  </w:style>
  <w:style w:type="paragraph" w:styleId="Subtitle">
    <w:name w:val="Subtitle"/>
    <w:basedOn w:val="Normal"/>
    <w:next w:val="Normal"/>
    <w:link w:val="SubtitleChar"/>
    <w:uiPriority w:val="1"/>
    <w:qFormat/>
    <w:rsid w:val="00834452"/>
    <w:pPr>
      <w:spacing w:before="0" w:after="200"/>
    </w:pPr>
    <w:rPr>
      <w:rFonts w:ascii="Calibri" w:eastAsiaTheme="majorEastAsia" w:hAnsi="Calibri" w:cstheme="majorBidi"/>
      <w:iCs/>
      <w:color w:val="000000" w:themeColor="text1"/>
      <w:spacing w:val="13"/>
      <w:sz w:val="36"/>
      <w:szCs w:val="40"/>
    </w:rPr>
  </w:style>
  <w:style w:type="character" w:customStyle="1" w:styleId="SubtitleChar">
    <w:name w:val="Subtitle Char"/>
    <w:basedOn w:val="DefaultParagraphFont"/>
    <w:link w:val="Subtitle"/>
    <w:uiPriority w:val="1"/>
    <w:rsid w:val="00834452"/>
    <w:rPr>
      <w:rFonts w:ascii="Calibri" w:eastAsiaTheme="majorEastAsia" w:hAnsi="Calibri" w:cstheme="majorBidi"/>
      <w:iCs/>
      <w:color w:val="000000" w:themeColor="text1"/>
      <w:spacing w:val="13"/>
      <w:sz w:val="36"/>
      <w:szCs w:val="40"/>
      <w14:ligatures w14:val="standard"/>
    </w:rPr>
  </w:style>
  <w:style w:type="paragraph" w:styleId="NoSpacing">
    <w:name w:val="No Spacing"/>
    <w:basedOn w:val="Normal"/>
    <w:link w:val="NoSpacingChar"/>
    <w:uiPriority w:val="1"/>
    <w:rsid w:val="00AC65DA"/>
    <w:pPr>
      <w:spacing w:after="0" w:line="240" w:lineRule="auto"/>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left" w:pos="1134"/>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2F2F2"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qFormat/>
    <w:rsid w:val="00591A54"/>
    <w:rPr>
      <w:b/>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141A65"/>
    <w:rPr>
      <w:color w:val="287BB3"/>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left="283" w:hanging="283"/>
      <w:contextualSpacing/>
    </w:pPr>
  </w:style>
  <w:style w:type="paragraph" w:styleId="List2">
    <w:name w:val="List 2"/>
    <w:basedOn w:val="Normal"/>
    <w:uiPriority w:val="99"/>
    <w:unhideWhenUsed/>
    <w:rsid w:val="006129EF"/>
    <w:pPr>
      <w:ind w:left="566" w:hanging="283"/>
      <w:contextualSpacing/>
    </w:pPr>
  </w:style>
  <w:style w:type="paragraph" w:styleId="List3">
    <w:name w:val="List 3"/>
    <w:basedOn w:val="Normal"/>
    <w:uiPriority w:val="99"/>
    <w:unhideWhenUsed/>
    <w:rsid w:val="006129EF"/>
    <w:pPr>
      <w:ind w:left="849" w:hanging="283"/>
      <w:contextualSpacing/>
    </w:pPr>
  </w:style>
  <w:style w:type="paragraph" w:styleId="List4">
    <w:name w:val="List 4"/>
    <w:basedOn w:val="Normal"/>
    <w:uiPriority w:val="99"/>
    <w:unhideWhenUsed/>
    <w:rsid w:val="006129EF"/>
    <w:pPr>
      <w:ind w:left="1132" w:hanging="283"/>
      <w:contextualSpacing/>
    </w:pPr>
  </w:style>
  <w:style w:type="paragraph" w:styleId="List5">
    <w:name w:val="List 5"/>
    <w:basedOn w:val="Normal"/>
    <w:uiPriority w:val="99"/>
    <w:unhideWhenUsed/>
    <w:rsid w:val="006129EF"/>
    <w:pPr>
      <w:ind w:left="1415" w:hanging="283"/>
      <w:contextualSpacing/>
    </w:pPr>
  </w:style>
  <w:style w:type="table" w:styleId="ListTable3-Accent1">
    <w:name w:val="List Table 3 Accent 1"/>
    <w:basedOn w:val="TableNormal"/>
    <w:uiPriority w:val="48"/>
    <w:rsid w:val="00DA4492"/>
    <w:pPr>
      <w:spacing w:after="0" w:line="240" w:lineRule="auto"/>
    </w:pPr>
    <w:tblPr>
      <w:tblStyleRowBandSize w:val="1"/>
      <w:tblStyleColBandSize w:val="1"/>
      <w:tblBorders>
        <w:top w:val="single" w:sz="4" w:space="0" w:color="415772" w:themeColor="accent1"/>
        <w:left w:val="single" w:sz="4" w:space="0" w:color="415772" w:themeColor="accent1"/>
        <w:bottom w:val="single" w:sz="4" w:space="0" w:color="415772" w:themeColor="accent1"/>
        <w:right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5772" w:themeColor="accent1"/>
          <w:right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5772" w:themeColor="accent1"/>
          <w:left w:val="nil"/>
        </w:tcBorders>
      </w:tcPr>
    </w:tblStylePr>
    <w:tblStylePr w:type="swCell">
      <w:tblPr/>
      <w:tcPr>
        <w:tcBorders>
          <w:top w:val="double" w:sz="4" w:space="0" w:color="415772" w:themeColor="accent1"/>
          <w:right w:val="nil"/>
        </w:tcBorders>
      </w:tcPr>
    </w:tblStylePr>
  </w:style>
  <w:style w:type="table" w:customStyle="1" w:styleId="JobsTable">
    <w:name w:val="Jobs Table"/>
    <w:basedOn w:val="TableNormal"/>
    <w:uiPriority w:val="99"/>
    <w:rsid w:val="00AA4BA4"/>
    <w:pPr>
      <w:spacing w:after="0" w:line="240" w:lineRule="auto"/>
    </w:pPr>
    <w:tblPr>
      <w:tblBorders>
        <w:bottom w:val="single" w:sz="4" w:space="0" w:color="1E3D6B"/>
      </w:tblBorders>
    </w:tblPr>
    <w:tblStylePr w:type="firstRow">
      <w:pPr>
        <w:jc w:val="left"/>
      </w:pPr>
      <w:rPr>
        <w:rFonts w:ascii="Calibri" w:hAnsi="Calibri"/>
        <w:b w:val="0"/>
        <w:color w:val="F2F2F2" w:themeColor="background2"/>
        <w:sz w:val="22"/>
      </w:rPr>
      <w:tblPr/>
      <w:tcPr>
        <w:shd w:val="clear" w:color="auto" w:fill="287BB3"/>
      </w:tcPr>
    </w:tblStylePr>
    <w:tblStylePr w:type="firstCol">
      <w:rPr>
        <w:b/>
      </w:rPr>
    </w:tblStylePr>
  </w:style>
  <w:style w:type="character" w:styleId="FollowedHyperlink">
    <w:name w:val="FollowedHyperlink"/>
    <w:basedOn w:val="DefaultParagraphFont"/>
    <w:uiPriority w:val="99"/>
    <w:semiHidden/>
    <w:unhideWhenUsed/>
    <w:rsid w:val="00BD02EE"/>
    <w:rPr>
      <w:color w:val="00746B" w:themeColor="followedHyperlink"/>
      <w:u w:val="single"/>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A7151A"/>
    <w:rPr>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umanservices.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ationalcustomerserviceline@employment.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0075\Downloads\service_guarantee_-_new_employment_services_trial_.dotx" TargetMode="External"/></Relationships>
</file>

<file path=word/theme/theme1.xml><?xml version="1.0" encoding="utf-8"?>
<a:theme xmlns:a="http://schemas.openxmlformats.org/drawingml/2006/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6729E29282B47938B2E96636235B6" ma:contentTypeVersion="7" ma:contentTypeDescription="Create a new document." ma:contentTypeScope="" ma:versionID="007607d2f66e21f69ac8ccda1848df35">
  <xsd:schema xmlns:xsd="http://www.w3.org/2001/XMLSchema" xmlns:xs="http://www.w3.org/2001/XMLSchema" xmlns:p="http://schemas.microsoft.com/office/2006/metadata/properties" xmlns:ns3="7e2a561c-25b6-4a9a-a09b-d1773a9cde38" targetNamespace="http://schemas.microsoft.com/office/2006/metadata/properties" ma:root="true" ma:fieldsID="28ea68f776691c7f333ea029350b42eb" ns3:_="">
    <xsd:import namespace="7e2a561c-25b6-4a9a-a09b-d1773a9cde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561c-25b6-4a9a-a09b-d1773a9c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8AFA-0AB3-4406-AE71-6A2CAB59758C}">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7e2a561c-25b6-4a9a-a09b-d1773a9cde3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06761C6-7C30-4E82-80D8-4C43A0C93271}">
  <ds:schemaRefs>
    <ds:schemaRef ds:uri="http://schemas.microsoft.com/sharepoint/v3/contenttype/forms"/>
  </ds:schemaRefs>
</ds:datastoreItem>
</file>

<file path=customXml/itemProps3.xml><?xml version="1.0" encoding="utf-8"?>
<ds:datastoreItem xmlns:ds="http://schemas.openxmlformats.org/officeDocument/2006/customXml" ds:itemID="{323D7259-ECD4-4290-8FD5-FFDB95D9E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561c-25b6-4a9a-a09b-d1773a9c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84ACE-D33F-4E61-A1A1-539D9316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service_guarantee_-_new_employment_services_trial_.dotx</Template>
  <TotalTime>0</TotalTime>
  <Pages>2</Pages>
  <Words>628</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Service Guarantee - NEW EMPLOYMENT SERVICES TRIAL</vt:lpstr>
      <vt:lpstr>Service Guarantee - NEW EMPLOYMENT SERVICES TRIAL </vt:lpstr>
      <vt:lpstr>    What you can expect from your provider</vt:lpstr>
      <vt:lpstr>    What is expected of you</vt:lpstr>
      <vt:lpstr>    Your personal information is confidential</vt:lpstr>
      <vt:lpstr>    Compliments, suggestions or complaints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Guarantee - NEW EMPLOYMENT SERVICES TRIAL</dc:title>
  <dc:creator/>
  <cp:lastModifiedBy/>
  <cp:revision>1</cp:revision>
  <dcterms:created xsi:type="dcterms:W3CDTF">2019-12-03T02:56:00Z</dcterms:created>
  <dcterms:modified xsi:type="dcterms:W3CDTF">2019-12-03T02:57:00Z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0x01010025B6729E29282B47938B2E96636235B6</vt:lpwstr>
  </property>
</Properties>
</file>