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0E4CA" w14:textId="6785ACEB" w:rsidR="006E5D6E" w:rsidRDefault="00350FFA" w:rsidP="00A34480">
      <w:pPr>
        <w:ind w:left="-1474"/>
      </w:pPr>
      <w:r w:rsidRPr="00350FFA">
        <w:rPr>
          <w:noProof/>
          <w:lang w:eastAsia="en-AU"/>
        </w:rPr>
        <w:drawing>
          <wp:anchor distT="0" distB="0" distL="114300" distR="114300" simplePos="0" relativeHeight="251658240" behindDoc="1" locked="1" layoutInCell="1" allowOverlap="1" wp14:anchorId="44A2F6E6" wp14:editId="2A92162C">
            <wp:simplePos x="0" y="0"/>
            <wp:positionH relativeFrom="page">
              <wp:align>left</wp:align>
            </wp:positionH>
            <wp:positionV relativeFrom="page">
              <wp:posOffset>-14605</wp:posOffset>
            </wp:positionV>
            <wp:extent cx="7624800" cy="10785600"/>
            <wp:effectExtent l="0" t="0" r="0" b="0"/>
            <wp:wrapNone/>
            <wp:docPr id="7" name="Picture 7" descr="Decorativ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ecorative">
                      <a:extLst>
                        <a:ext uri="{C183D7F6-B498-43B3-948B-1728B52AA6E4}">
                          <adec:decorative xmlns:adec="http://schemas.microsoft.com/office/drawing/2017/decorative" val="0"/>
                        </a:ext>
                      </a:extLst>
                    </pic:cNvPr>
                    <pic:cNvPicPr>
                      <a:picLocks noChangeAspect="1" noChangeArrowheads="1"/>
                    </pic:cNvPicPr>
                  </pic:nvPicPr>
                  <pic:blipFill>
                    <a:blip r:embed="rId11"/>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2602">
        <w:t>Fui</w:t>
      </w:r>
    </w:p>
    <w:p w14:paraId="6A1CED81" w14:textId="2E3BAE19" w:rsidR="003D7F40" w:rsidRDefault="003D7F40" w:rsidP="00A34480">
      <w:pPr>
        <w:spacing w:after="0"/>
      </w:pPr>
      <w:r>
        <w:rPr>
          <w:noProof/>
        </w:rPr>
        <w:drawing>
          <wp:inline distT="0" distB="0" distL="0" distR="0" wp14:anchorId="4292C721" wp14:editId="140A208B">
            <wp:extent cx="3524400" cy="1166400"/>
            <wp:effectExtent l="0" t="0" r="0" b="0"/>
            <wp:docPr id="1" name="Picture 1" descr="Australian Government &#10;Workforce Australia&#10;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10;Workforce Australia&#10;Employment"/>
                    <pic:cNvPicPr/>
                  </pic:nvPicPr>
                  <pic:blipFill>
                    <a:blip r:embed="rId12"/>
                    <a:stretch>
                      <a:fillRect/>
                    </a:stretch>
                  </pic:blipFill>
                  <pic:spPr>
                    <a:xfrm>
                      <a:off x="0" y="0"/>
                      <a:ext cx="3524400" cy="1166400"/>
                    </a:xfrm>
                    <a:prstGeom prst="rect">
                      <a:avLst/>
                    </a:prstGeom>
                  </pic:spPr>
                </pic:pic>
              </a:graphicData>
            </a:graphic>
          </wp:inline>
        </w:drawing>
      </w:r>
    </w:p>
    <w:p w14:paraId="74F890B2" w14:textId="1AC5A6DE" w:rsidR="00930CDA" w:rsidRPr="00403E86" w:rsidRDefault="000A52CB" w:rsidP="00A34480">
      <w:pPr>
        <w:pStyle w:val="Title"/>
      </w:pPr>
      <w:r>
        <w:t>Host Organisation Handbook</w:t>
      </w:r>
    </w:p>
    <w:p w14:paraId="7ED3FEE3" w14:textId="535B6F1E" w:rsidR="007855CC" w:rsidRDefault="000A52CB" w:rsidP="00A34480">
      <w:pPr>
        <w:pStyle w:val="Subtitle"/>
        <w:spacing w:before="240"/>
        <w:ind w:left="1276"/>
        <w:rPr>
          <w:noProof/>
          <w:lang w:eastAsia="en-AU"/>
        </w:rPr>
      </w:pPr>
      <w:r>
        <w:rPr>
          <w:noProof/>
          <w:lang w:eastAsia="en-AU"/>
        </w:rPr>
        <w:t>Work for the Dole</w:t>
      </w:r>
    </w:p>
    <w:p w14:paraId="25E63EFB" w14:textId="77777777" w:rsidR="00A13341" w:rsidRDefault="00A13341" w:rsidP="00A34480"/>
    <w:p w14:paraId="0D0AE80C" w14:textId="77777777" w:rsidR="00A13341" w:rsidRDefault="00A13341" w:rsidP="00A34480">
      <w:pPr>
        <w:sectPr w:rsidR="00A13341" w:rsidSect="00A34480">
          <w:headerReference w:type="even" r:id="rId13"/>
          <w:headerReference w:type="default" r:id="rId14"/>
          <w:footerReference w:type="even" r:id="rId15"/>
          <w:footerReference w:type="default" r:id="rId16"/>
          <w:headerReference w:type="first" r:id="rId17"/>
          <w:footerReference w:type="first" r:id="rId18"/>
          <w:type w:val="continuous"/>
          <w:pgSz w:w="11906" w:h="16838"/>
          <w:pgMar w:top="851" w:right="1247" w:bottom="1559" w:left="1247" w:header="709" w:footer="709" w:gutter="0"/>
          <w:cols w:space="708"/>
          <w:titlePg/>
          <w:docGrid w:linePitch="360"/>
        </w:sectPr>
      </w:pPr>
    </w:p>
    <w:sdt>
      <w:sdtPr>
        <w:rPr>
          <w:rFonts w:asciiTheme="minorHAnsi" w:eastAsiaTheme="minorEastAsia" w:hAnsiTheme="minorHAnsi" w:cstheme="minorBidi"/>
          <w:b w:val="0"/>
          <w:color w:val="auto"/>
          <w:sz w:val="20"/>
          <w:szCs w:val="20"/>
        </w:rPr>
        <w:id w:val="-1740396412"/>
        <w:docPartObj>
          <w:docPartGallery w:val="Table of Contents"/>
          <w:docPartUnique/>
        </w:docPartObj>
      </w:sdtPr>
      <w:sdtEndPr>
        <w:rPr>
          <w:noProof/>
        </w:rPr>
      </w:sdtEndPr>
      <w:sdtContent>
        <w:p w14:paraId="1EAADDC2" w14:textId="22AFC4EB" w:rsidR="00B50276" w:rsidRDefault="00B50276" w:rsidP="00A34480">
          <w:pPr>
            <w:pStyle w:val="TOCHeading"/>
          </w:pPr>
          <w:r>
            <w:t>Contents</w:t>
          </w:r>
        </w:p>
        <w:p w14:paraId="3D74E12B" w14:textId="608F0D77" w:rsidR="00C40D29" w:rsidRDefault="00B50276">
          <w:pPr>
            <w:pStyle w:val="TOC1"/>
            <w:rPr>
              <w:rFonts w:eastAsiaTheme="minorEastAsia"/>
              <w:b w:val="0"/>
              <w:noProof/>
              <w:sz w:val="22"/>
              <w:lang w:eastAsia="zh-CN"/>
            </w:rPr>
          </w:pPr>
          <w:r>
            <w:fldChar w:fldCharType="begin"/>
          </w:r>
          <w:r>
            <w:instrText xml:space="preserve"> TOC \o "1-3" \h \z \u </w:instrText>
          </w:r>
          <w:r>
            <w:fldChar w:fldCharType="separate"/>
          </w:r>
          <w:hyperlink w:anchor="_Toc117866182" w:history="1">
            <w:r w:rsidR="00C40D29" w:rsidRPr="00BF1AEF">
              <w:rPr>
                <w:rStyle w:val="Hyperlink"/>
                <w:noProof/>
              </w:rPr>
              <w:t>Host Organisation Handbook</w:t>
            </w:r>
            <w:r w:rsidR="00C40D29">
              <w:rPr>
                <w:noProof/>
                <w:webHidden/>
              </w:rPr>
              <w:tab/>
            </w:r>
            <w:r w:rsidR="00C40D29">
              <w:rPr>
                <w:noProof/>
                <w:webHidden/>
              </w:rPr>
              <w:fldChar w:fldCharType="begin"/>
            </w:r>
            <w:r w:rsidR="00C40D29">
              <w:rPr>
                <w:noProof/>
                <w:webHidden/>
              </w:rPr>
              <w:instrText xml:space="preserve"> PAGEREF _Toc117866182 \h </w:instrText>
            </w:r>
            <w:r w:rsidR="00C40D29">
              <w:rPr>
                <w:noProof/>
                <w:webHidden/>
              </w:rPr>
            </w:r>
            <w:r w:rsidR="00C40D29">
              <w:rPr>
                <w:noProof/>
                <w:webHidden/>
              </w:rPr>
              <w:fldChar w:fldCharType="separate"/>
            </w:r>
            <w:r w:rsidR="00C40D29">
              <w:rPr>
                <w:noProof/>
                <w:webHidden/>
              </w:rPr>
              <w:t>3</w:t>
            </w:r>
            <w:r w:rsidR="00C40D29">
              <w:rPr>
                <w:noProof/>
                <w:webHidden/>
              </w:rPr>
              <w:fldChar w:fldCharType="end"/>
            </w:r>
          </w:hyperlink>
        </w:p>
        <w:p w14:paraId="47EF1460" w14:textId="50B513A7" w:rsidR="00C40D29" w:rsidRDefault="00C40D29">
          <w:pPr>
            <w:pStyle w:val="TOC1"/>
            <w:rPr>
              <w:rFonts w:eastAsiaTheme="minorEastAsia"/>
              <w:b w:val="0"/>
              <w:noProof/>
              <w:sz w:val="22"/>
              <w:lang w:eastAsia="zh-CN"/>
            </w:rPr>
          </w:pPr>
          <w:hyperlink w:anchor="_Toc117866183" w:history="1">
            <w:r w:rsidRPr="00BF1AEF">
              <w:rPr>
                <w:rStyle w:val="Hyperlink"/>
                <w:noProof/>
              </w:rPr>
              <w:t>Work for the Dole</w:t>
            </w:r>
            <w:r>
              <w:rPr>
                <w:noProof/>
                <w:webHidden/>
              </w:rPr>
              <w:tab/>
            </w:r>
            <w:r>
              <w:rPr>
                <w:noProof/>
                <w:webHidden/>
              </w:rPr>
              <w:fldChar w:fldCharType="begin"/>
            </w:r>
            <w:r>
              <w:rPr>
                <w:noProof/>
                <w:webHidden/>
              </w:rPr>
              <w:instrText xml:space="preserve"> PAGEREF _Toc117866183 \h </w:instrText>
            </w:r>
            <w:r>
              <w:rPr>
                <w:noProof/>
                <w:webHidden/>
              </w:rPr>
            </w:r>
            <w:r>
              <w:rPr>
                <w:noProof/>
                <w:webHidden/>
              </w:rPr>
              <w:fldChar w:fldCharType="separate"/>
            </w:r>
            <w:r>
              <w:rPr>
                <w:noProof/>
                <w:webHidden/>
              </w:rPr>
              <w:t>3</w:t>
            </w:r>
            <w:r>
              <w:rPr>
                <w:noProof/>
                <w:webHidden/>
              </w:rPr>
              <w:fldChar w:fldCharType="end"/>
            </w:r>
          </w:hyperlink>
        </w:p>
        <w:p w14:paraId="39ED73FA" w14:textId="2B7D209A" w:rsidR="00C40D29" w:rsidRDefault="00C40D29">
          <w:pPr>
            <w:pStyle w:val="TOC1"/>
            <w:rPr>
              <w:rFonts w:eastAsiaTheme="minorEastAsia"/>
              <w:b w:val="0"/>
              <w:noProof/>
              <w:sz w:val="22"/>
              <w:lang w:eastAsia="zh-CN"/>
            </w:rPr>
          </w:pPr>
          <w:hyperlink w:anchor="_Toc117866184" w:history="1">
            <w:r w:rsidRPr="00BF1AEF">
              <w:rPr>
                <w:rStyle w:val="Hyperlink"/>
                <w:noProof/>
              </w:rPr>
              <w:t>Host Organisation</w:t>
            </w:r>
            <w:r>
              <w:rPr>
                <w:noProof/>
                <w:webHidden/>
              </w:rPr>
              <w:tab/>
            </w:r>
            <w:r>
              <w:rPr>
                <w:noProof/>
                <w:webHidden/>
              </w:rPr>
              <w:fldChar w:fldCharType="begin"/>
            </w:r>
            <w:r>
              <w:rPr>
                <w:noProof/>
                <w:webHidden/>
              </w:rPr>
              <w:instrText xml:space="preserve"> PAGEREF _Toc117866184 \h </w:instrText>
            </w:r>
            <w:r>
              <w:rPr>
                <w:noProof/>
                <w:webHidden/>
              </w:rPr>
            </w:r>
            <w:r>
              <w:rPr>
                <w:noProof/>
                <w:webHidden/>
              </w:rPr>
              <w:fldChar w:fldCharType="separate"/>
            </w:r>
            <w:r>
              <w:rPr>
                <w:noProof/>
                <w:webHidden/>
              </w:rPr>
              <w:t>3</w:t>
            </w:r>
            <w:r>
              <w:rPr>
                <w:noProof/>
                <w:webHidden/>
              </w:rPr>
              <w:fldChar w:fldCharType="end"/>
            </w:r>
          </w:hyperlink>
        </w:p>
        <w:p w14:paraId="65871423" w14:textId="56C491B8" w:rsidR="00C40D29" w:rsidRDefault="00C40D29">
          <w:pPr>
            <w:pStyle w:val="TOC1"/>
            <w:rPr>
              <w:rFonts w:eastAsiaTheme="minorEastAsia"/>
              <w:b w:val="0"/>
              <w:noProof/>
              <w:sz w:val="22"/>
              <w:lang w:eastAsia="zh-CN"/>
            </w:rPr>
          </w:pPr>
          <w:hyperlink w:anchor="_Toc117866185" w:history="1">
            <w:r w:rsidRPr="00BF1AEF">
              <w:rPr>
                <w:rStyle w:val="Hyperlink"/>
                <w:noProof/>
              </w:rPr>
              <w:t>Arranging provider</w:t>
            </w:r>
            <w:r>
              <w:rPr>
                <w:noProof/>
                <w:webHidden/>
              </w:rPr>
              <w:tab/>
            </w:r>
            <w:r>
              <w:rPr>
                <w:noProof/>
                <w:webHidden/>
              </w:rPr>
              <w:fldChar w:fldCharType="begin"/>
            </w:r>
            <w:r>
              <w:rPr>
                <w:noProof/>
                <w:webHidden/>
              </w:rPr>
              <w:instrText xml:space="preserve"> PAGEREF _Toc117866185 \h </w:instrText>
            </w:r>
            <w:r>
              <w:rPr>
                <w:noProof/>
                <w:webHidden/>
              </w:rPr>
            </w:r>
            <w:r>
              <w:rPr>
                <w:noProof/>
                <w:webHidden/>
              </w:rPr>
              <w:fldChar w:fldCharType="separate"/>
            </w:r>
            <w:r>
              <w:rPr>
                <w:noProof/>
                <w:webHidden/>
              </w:rPr>
              <w:t>4</w:t>
            </w:r>
            <w:r>
              <w:rPr>
                <w:noProof/>
                <w:webHidden/>
              </w:rPr>
              <w:fldChar w:fldCharType="end"/>
            </w:r>
          </w:hyperlink>
        </w:p>
        <w:p w14:paraId="0A1C6626" w14:textId="68721641" w:rsidR="00C40D29" w:rsidRDefault="00C40D29">
          <w:pPr>
            <w:pStyle w:val="TOC1"/>
            <w:rPr>
              <w:rFonts w:eastAsiaTheme="minorEastAsia"/>
              <w:b w:val="0"/>
              <w:noProof/>
              <w:sz w:val="22"/>
              <w:lang w:eastAsia="zh-CN"/>
            </w:rPr>
          </w:pPr>
          <w:hyperlink w:anchor="_Toc117866186" w:history="1">
            <w:r w:rsidRPr="00BF1AEF">
              <w:rPr>
                <w:rStyle w:val="Hyperlink"/>
                <w:noProof/>
              </w:rPr>
              <w:t>Participant</w:t>
            </w:r>
            <w:r>
              <w:rPr>
                <w:noProof/>
                <w:webHidden/>
              </w:rPr>
              <w:tab/>
            </w:r>
            <w:r>
              <w:rPr>
                <w:noProof/>
                <w:webHidden/>
              </w:rPr>
              <w:fldChar w:fldCharType="begin"/>
            </w:r>
            <w:r>
              <w:rPr>
                <w:noProof/>
                <w:webHidden/>
              </w:rPr>
              <w:instrText xml:space="preserve"> PAGEREF _Toc117866186 \h </w:instrText>
            </w:r>
            <w:r>
              <w:rPr>
                <w:noProof/>
                <w:webHidden/>
              </w:rPr>
            </w:r>
            <w:r>
              <w:rPr>
                <w:noProof/>
                <w:webHidden/>
              </w:rPr>
              <w:fldChar w:fldCharType="separate"/>
            </w:r>
            <w:r>
              <w:rPr>
                <w:noProof/>
                <w:webHidden/>
              </w:rPr>
              <w:t>4</w:t>
            </w:r>
            <w:r>
              <w:rPr>
                <w:noProof/>
                <w:webHidden/>
              </w:rPr>
              <w:fldChar w:fldCharType="end"/>
            </w:r>
          </w:hyperlink>
        </w:p>
        <w:p w14:paraId="7E8774B3" w14:textId="143DEC5F" w:rsidR="00C40D29" w:rsidRDefault="00C40D29">
          <w:pPr>
            <w:pStyle w:val="TOC1"/>
            <w:rPr>
              <w:rFonts w:eastAsiaTheme="minorEastAsia"/>
              <w:b w:val="0"/>
              <w:noProof/>
              <w:sz w:val="22"/>
              <w:lang w:eastAsia="zh-CN"/>
            </w:rPr>
          </w:pPr>
          <w:hyperlink w:anchor="_Toc117866187" w:history="1">
            <w:r w:rsidRPr="00BF1AEF">
              <w:rPr>
                <w:rStyle w:val="Hyperlink"/>
                <w:noProof/>
              </w:rPr>
              <w:t>The department</w:t>
            </w:r>
            <w:r>
              <w:rPr>
                <w:noProof/>
                <w:webHidden/>
              </w:rPr>
              <w:tab/>
            </w:r>
            <w:r>
              <w:rPr>
                <w:noProof/>
                <w:webHidden/>
              </w:rPr>
              <w:fldChar w:fldCharType="begin"/>
            </w:r>
            <w:r>
              <w:rPr>
                <w:noProof/>
                <w:webHidden/>
              </w:rPr>
              <w:instrText xml:space="preserve"> PAGEREF _Toc117866187 \h </w:instrText>
            </w:r>
            <w:r>
              <w:rPr>
                <w:noProof/>
                <w:webHidden/>
              </w:rPr>
            </w:r>
            <w:r>
              <w:rPr>
                <w:noProof/>
                <w:webHidden/>
              </w:rPr>
              <w:fldChar w:fldCharType="separate"/>
            </w:r>
            <w:r>
              <w:rPr>
                <w:noProof/>
                <w:webHidden/>
              </w:rPr>
              <w:t>5</w:t>
            </w:r>
            <w:r>
              <w:rPr>
                <w:noProof/>
                <w:webHidden/>
              </w:rPr>
              <w:fldChar w:fldCharType="end"/>
            </w:r>
          </w:hyperlink>
        </w:p>
        <w:p w14:paraId="2D95005F" w14:textId="7E77055D" w:rsidR="00C40D29" w:rsidRDefault="00C40D29">
          <w:pPr>
            <w:pStyle w:val="TOC1"/>
            <w:rPr>
              <w:rFonts w:eastAsiaTheme="minorEastAsia"/>
              <w:b w:val="0"/>
              <w:noProof/>
              <w:sz w:val="22"/>
              <w:lang w:eastAsia="zh-CN"/>
            </w:rPr>
          </w:pPr>
          <w:hyperlink w:anchor="_Toc117866188" w:history="1">
            <w:r w:rsidRPr="00BF1AEF">
              <w:rPr>
                <w:rStyle w:val="Hyperlink"/>
                <w:noProof/>
              </w:rPr>
              <w:t>Work for the Dole activities</w:t>
            </w:r>
            <w:r>
              <w:rPr>
                <w:noProof/>
                <w:webHidden/>
              </w:rPr>
              <w:tab/>
            </w:r>
            <w:r>
              <w:rPr>
                <w:noProof/>
                <w:webHidden/>
              </w:rPr>
              <w:fldChar w:fldCharType="begin"/>
            </w:r>
            <w:r>
              <w:rPr>
                <w:noProof/>
                <w:webHidden/>
              </w:rPr>
              <w:instrText xml:space="preserve"> PAGEREF _Toc117866188 \h </w:instrText>
            </w:r>
            <w:r>
              <w:rPr>
                <w:noProof/>
                <w:webHidden/>
              </w:rPr>
            </w:r>
            <w:r>
              <w:rPr>
                <w:noProof/>
                <w:webHidden/>
              </w:rPr>
              <w:fldChar w:fldCharType="separate"/>
            </w:r>
            <w:r>
              <w:rPr>
                <w:noProof/>
                <w:webHidden/>
              </w:rPr>
              <w:t>5</w:t>
            </w:r>
            <w:r>
              <w:rPr>
                <w:noProof/>
                <w:webHidden/>
              </w:rPr>
              <w:fldChar w:fldCharType="end"/>
            </w:r>
          </w:hyperlink>
        </w:p>
        <w:p w14:paraId="483C1467" w14:textId="54B019AB" w:rsidR="00C40D29" w:rsidRDefault="00C40D29">
          <w:pPr>
            <w:pStyle w:val="TOC2"/>
            <w:rPr>
              <w:rFonts w:eastAsiaTheme="minorEastAsia"/>
              <w:noProof/>
              <w:sz w:val="22"/>
              <w:lang w:eastAsia="zh-CN"/>
            </w:rPr>
          </w:pPr>
          <w:hyperlink w:anchor="_Toc117866189" w:history="1">
            <w:r w:rsidRPr="00BF1AEF">
              <w:rPr>
                <w:rStyle w:val="Hyperlink"/>
                <w:noProof/>
              </w:rPr>
              <w:t>Types of activities</w:t>
            </w:r>
            <w:r>
              <w:rPr>
                <w:noProof/>
                <w:webHidden/>
              </w:rPr>
              <w:tab/>
            </w:r>
            <w:r>
              <w:rPr>
                <w:noProof/>
                <w:webHidden/>
              </w:rPr>
              <w:fldChar w:fldCharType="begin"/>
            </w:r>
            <w:r>
              <w:rPr>
                <w:noProof/>
                <w:webHidden/>
              </w:rPr>
              <w:instrText xml:space="preserve"> PAGEREF _Toc117866189 \h </w:instrText>
            </w:r>
            <w:r>
              <w:rPr>
                <w:noProof/>
                <w:webHidden/>
              </w:rPr>
            </w:r>
            <w:r>
              <w:rPr>
                <w:noProof/>
                <w:webHidden/>
              </w:rPr>
              <w:fldChar w:fldCharType="separate"/>
            </w:r>
            <w:r>
              <w:rPr>
                <w:noProof/>
                <w:webHidden/>
              </w:rPr>
              <w:t>5</w:t>
            </w:r>
            <w:r>
              <w:rPr>
                <w:noProof/>
                <w:webHidden/>
              </w:rPr>
              <w:fldChar w:fldCharType="end"/>
            </w:r>
          </w:hyperlink>
        </w:p>
        <w:p w14:paraId="43E78FBB" w14:textId="2043913F" w:rsidR="00C40D29" w:rsidRDefault="00C40D29">
          <w:pPr>
            <w:pStyle w:val="TOC2"/>
            <w:rPr>
              <w:rFonts w:eastAsiaTheme="minorEastAsia"/>
              <w:noProof/>
              <w:sz w:val="22"/>
              <w:lang w:eastAsia="zh-CN"/>
            </w:rPr>
          </w:pPr>
          <w:hyperlink w:anchor="_Toc117866190" w:history="1">
            <w:r w:rsidRPr="00BF1AEF">
              <w:rPr>
                <w:rStyle w:val="Hyperlink"/>
                <w:noProof/>
              </w:rPr>
              <w:t>Prohibited Work for the Dole activities</w:t>
            </w:r>
            <w:r>
              <w:rPr>
                <w:noProof/>
                <w:webHidden/>
              </w:rPr>
              <w:tab/>
            </w:r>
            <w:r>
              <w:rPr>
                <w:noProof/>
                <w:webHidden/>
              </w:rPr>
              <w:fldChar w:fldCharType="begin"/>
            </w:r>
            <w:r>
              <w:rPr>
                <w:noProof/>
                <w:webHidden/>
              </w:rPr>
              <w:instrText xml:space="preserve"> PAGEREF _Toc117866190 \h </w:instrText>
            </w:r>
            <w:r>
              <w:rPr>
                <w:noProof/>
                <w:webHidden/>
              </w:rPr>
            </w:r>
            <w:r>
              <w:rPr>
                <w:noProof/>
                <w:webHidden/>
              </w:rPr>
              <w:fldChar w:fldCharType="separate"/>
            </w:r>
            <w:r>
              <w:rPr>
                <w:noProof/>
                <w:webHidden/>
              </w:rPr>
              <w:t>5</w:t>
            </w:r>
            <w:r>
              <w:rPr>
                <w:noProof/>
                <w:webHidden/>
              </w:rPr>
              <w:fldChar w:fldCharType="end"/>
            </w:r>
          </w:hyperlink>
        </w:p>
        <w:p w14:paraId="2581CA62" w14:textId="22282E76" w:rsidR="00C40D29" w:rsidRDefault="00C40D29">
          <w:pPr>
            <w:pStyle w:val="TOC2"/>
            <w:rPr>
              <w:rFonts w:eastAsiaTheme="minorEastAsia"/>
              <w:noProof/>
              <w:sz w:val="22"/>
              <w:lang w:eastAsia="zh-CN"/>
            </w:rPr>
          </w:pPr>
          <w:hyperlink w:anchor="_Toc117866191" w:history="1">
            <w:r w:rsidRPr="00BF1AEF">
              <w:rPr>
                <w:rStyle w:val="Hyperlink"/>
                <w:noProof/>
              </w:rPr>
              <w:t>Activities on private property</w:t>
            </w:r>
            <w:r>
              <w:rPr>
                <w:noProof/>
                <w:webHidden/>
              </w:rPr>
              <w:tab/>
            </w:r>
            <w:r>
              <w:rPr>
                <w:noProof/>
                <w:webHidden/>
              </w:rPr>
              <w:fldChar w:fldCharType="begin"/>
            </w:r>
            <w:r>
              <w:rPr>
                <w:noProof/>
                <w:webHidden/>
              </w:rPr>
              <w:instrText xml:space="preserve"> PAGEREF _Toc117866191 \h </w:instrText>
            </w:r>
            <w:r>
              <w:rPr>
                <w:noProof/>
                <w:webHidden/>
              </w:rPr>
            </w:r>
            <w:r>
              <w:rPr>
                <w:noProof/>
                <w:webHidden/>
              </w:rPr>
              <w:fldChar w:fldCharType="separate"/>
            </w:r>
            <w:r>
              <w:rPr>
                <w:noProof/>
                <w:webHidden/>
              </w:rPr>
              <w:t>6</w:t>
            </w:r>
            <w:r>
              <w:rPr>
                <w:noProof/>
                <w:webHidden/>
              </w:rPr>
              <w:fldChar w:fldCharType="end"/>
            </w:r>
          </w:hyperlink>
        </w:p>
        <w:p w14:paraId="7F3DD615" w14:textId="2E1AD40F" w:rsidR="00C40D29" w:rsidRDefault="00C40D29">
          <w:pPr>
            <w:pStyle w:val="TOC2"/>
            <w:rPr>
              <w:rFonts w:eastAsiaTheme="minorEastAsia"/>
              <w:noProof/>
              <w:sz w:val="22"/>
              <w:lang w:eastAsia="zh-CN"/>
            </w:rPr>
          </w:pPr>
          <w:hyperlink w:anchor="_Toc117866192" w:history="1">
            <w:r w:rsidRPr="00BF1AEF">
              <w:rPr>
                <w:rStyle w:val="Hyperlink"/>
                <w:noProof/>
              </w:rPr>
              <w:t>Community Support Projects</w:t>
            </w:r>
            <w:r>
              <w:rPr>
                <w:noProof/>
                <w:webHidden/>
              </w:rPr>
              <w:tab/>
            </w:r>
            <w:r>
              <w:rPr>
                <w:noProof/>
                <w:webHidden/>
              </w:rPr>
              <w:fldChar w:fldCharType="begin"/>
            </w:r>
            <w:r>
              <w:rPr>
                <w:noProof/>
                <w:webHidden/>
              </w:rPr>
              <w:instrText xml:space="preserve"> PAGEREF _Toc117866192 \h </w:instrText>
            </w:r>
            <w:r>
              <w:rPr>
                <w:noProof/>
                <w:webHidden/>
              </w:rPr>
            </w:r>
            <w:r>
              <w:rPr>
                <w:noProof/>
                <w:webHidden/>
              </w:rPr>
              <w:fldChar w:fldCharType="separate"/>
            </w:r>
            <w:r>
              <w:rPr>
                <w:noProof/>
                <w:webHidden/>
              </w:rPr>
              <w:t>6</w:t>
            </w:r>
            <w:r>
              <w:rPr>
                <w:noProof/>
                <w:webHidden/>
              </w:rPr>
              <w:fldChar w:fldCharType="end"/>
            </w:r>
          </w:hyperlink>
        </w:p>
        <w:p w14:paraId="024AE496" w14:textId="6B987006" w:rsidR="00C40D29" w:rsidRDefault="00C40D29">
          <w:pPr>
            <w:pStyle w:val="TOC2"/>
            <w:rPr>
              <w:rFonts w:eastAsiaTheme="minorEastAsia"/>
              <w:noProof/>
              <w:sz w:val="22"/>
              <w:lang w:eastAsia="zh-CN"/>
            </w:rPr>
          </w:pPr>
          <w:hyperlink w:anchor="_Toc117866193" w:history="1">
            <w:r w:rsidRPr="00BF1AEF">
              <w:rPr>
                <w:rStyle w:val="Hyperlink"/>
                <w:noProof/>
              </w:rPr>
              <w:t>Indigenous specific Work for the Dole activities</w:t>
            </w:r>
            <w:r>
              <w:rPr>
                <w:noProof/>
                <w:webHidden/>
              </w:rPr>
              <w:tab/>
            </w:r>
            <w:r>
              <w:rPr>
                <w:noProof/>
                <w:webHidden/>
              </w:rPr>
              <w:fldChar w:fldCharType="begin"/>
            </w:r>
            <w:r>
              <w:rPr>
                <w:noProof/>
                <w:webHidden/>
              </w:rPr>
              <w:instrText xml:space="preserve"> PAGEREF _Toc117866193 \h </w:instrText>
            </w:r>
            <w:r>
              <w:rPr>
                <w:noProof/>
                <w:webHidden/>
              </w:rPr>
            </w:r>
            <w:r>
              <w:rPr>
                <w:noProof/>
                <w:webHidden/>
              </w:rPr>
              <w:fldChar w:fldCharType="separate"/>
            </w:r>
            <w:r>
              <w:rPr>
                <w:noProof/>
                <w:webHidden/>
              </w:rPr>
              <w:t>6</w:t>
            </w:r>
            <w:r>
              <w:rPr>
                <w:noProof/>
                <w:webHidden/>
              </w:rPr>
              <w:fldChar w:fldCharType="end"/>
            </w:r>
          </w:hyperlink>
        </w:p>
        <w:p w14:paraId="0E2FF2D6" w14:textId="0DC5D6A7" w:rsidR="00C40D29" w:rsidRDefault="00C40D29">
          <w:pPr>
            <w:pStyle w:val="TOC1"/>
            <w:rPr>
              <w:rFonts w:eastAsiaTheme="minorEastAsia"/>
              <w:b w:val="0"/>
              <w:noProof/>
              <w:sz w:val="22"/>
              <w:lang w:eastAsia="zh-CN"/>
            </w:rPr>
          </w:pPr>
          <w:hyperlink w:anchor="_Toc117866194" w:history="1">
            <w:r w:rsidRPr="00BF1AEF">
              <w:rPr>
                <w:rStyle w:val="Hyperlink"/>
                <w:noProof/>
              </w:rPr>
              <w:t>Setting up activities</w:t>
            </w:r>
            <w:r>
              <w:rPr>
                <w:noProof/>
                <w:webHidden/>
              </w:rPr>
              <w:tab/>
            </w:r>
            <w:r>
              <w:rPr>
                <w:noProof/>
                <w:webHidden/>
              </w:rPr>
              <w:fldChar w:fldCharType="begin"/>
            </w:r>
            <w:r>
              <w:rPr>
                <w:noProof/>
                <w:webHidden/>
              </w:rPr>
              <w:instrText xml:space="preserve"> PAGEREF _Toc117866194 \h </w:instrText>
            </w:r>
            <w:r>
              <w:rPr>
                <w:noProof/>
                <w:webHidden/>
              </w:rPr>
            </w:r>
            <w:r>
              <w:rPr>
                <w:noProof/>
                <w:webHidden/>
              </w:rPr>
              <w:fldChar w:fldCharType="separate"/>
            </w:r>
            <w:r>
              <w:rPr>
                <w:noProof/>
                <w:webHidden/>
              </w:rPr>
              <w:t>6</w:t>
            </w:r>
            <w:r>
              <w:rPr>
                <w:noProof/>
                <w:webHidden/>
              </w:rPr>
              <w:fldChar w:fldCharType="end"/>
            </w:r>
          </w:hyperlink>
        </w:p>
        <w:p w14:paraId="6083B2E4" w14:textId="16335958" w:rsidR="00C40D29" w:rsidRDefault="00C40D29">
          <w:pPr>
            <w:pStyle w:val="TOC2"/>
            <w:rPr>
              <w:rFonts w:eastAsiaTheme="minorEastAsia"/>
              <w:noProof/>
              <w:sz w:val="22"/>
              <w:lang w:eastAsia="zh-CN"/>
            </w:rPr>
          </w:pPr>
          <w:hyperlink w:anchor="_Toc117866195" w:history="1">
            <w:r w:rsidRPr="00BF1AEF">
              <w:rPr>
                <w:rStyle w:val="Hyperlink"/>
                <w:noProof/>
              </w:rPr>
              <w:t>Host Organisation Agreement</w:t>
            </w:r>
            <w:r>
              <w:rPr>
                <w:noProof/>
                <w:webHidden/>
              </w:rPr>
              <w:tab/>
            </w:r>
            <w:r>
              <w:rPr>
                <w:noProof/>
                <w:webHidden/>
              </w:rPr>
              <w:fldChar w:fldCharType="begin"/>
            </w:r>
            <w:r>
              <w:rPr>
                <w:noProof/>
                <w:webHidden/>
              </w:rPr>
              <w:instrText xml:space="preserve"> PAGEREF _Toc117866195 \h </w:instrText>
            </w:r>
            <w:r>
              <w:rPr>
                <w:noProof/>
                <w:webHidden/>
              </w:rPr>
            </w:r>
            <w:r>
              <w:rPr>
                <w:noProof/>
                <w:webHidden/>
              </w:rPr>
              <w:fldChar w:fldCharType="separate"/>
            </w:r>
            <w:r>
              <w:rPr>
                <w:noProof/>
                <w:webHidden/>
              </w:rPr>
              <w:t>6</w:t>
            </w:r>
            <w:r>
              <w:rPr>
                <w:noProof/>
                <w:webHidden/>
              </w:rPr>
              <w:fldChar w:fldCharType="end"/>
            </w:r>
          </w:hyperlink>
        </w:p>
        <w:p w14:paraId="3772B9AF" w14:textId="029A05B0" w:rsidR="00C40D29" w:rsidRDefault="00C40D29">
          <w:pPr>
            <w:pStyle w:val="TOC2"/>
            <w:rPr>
              <w:rFonts w:eastAsiaTheme="minorEastAsia"/>
              <w:noProof/>
              <w:sz w:val="22"/>
              <w:lang w:eastAsia="zh-CN"/>
            </w:rPr>
          </w:pPr>
          <w:hyperlink w:anchor="_Toc117866196" w:history="1">
            <w:r w:rsidRPr="00BF1AEF">
              <w:rPr>
                <w:rStyle w:val="Hyperlink"/>
                <w:noProof/>
              </w:rPr>
              <w:t>Insurance</w:t>
            </w:r>
            <w:r>
              <w:rPr>
                <w:noProof/>
                <w:webHidden/>
              </w:rPr>
              <w:tab/>
            </w:r>
            <w:r>
              <w:rPr>
                <w:noProof/>
                <w:webHidden/>
              </w:rPr>
              <w:fldChar w:fldCharType="begin"/>
            </w:r>
            <w:r>
              <w:rPr>
                <w:noProof/>
                <w:webHidden/>
              </w:rPr>
              <w:instrText xml:space="preserve"> PAGEREF _Toc117866196 \h </w:instrText>
            </w:r>
            <w:r>
              <w:rPr>
                <w:noProof/>
                <w:webHidden/>
              </w:rPr>
            </w:r>
            <w:r>
              <w:rPr>
                <w:noProof/>
                <w:webHidden/>
              </w:rPr>
              <w:fldChar w:fldCharType="separate"/>
            </w:r>
            <w:r>
              <w:rPr>
                <w:noProof/>
                <w:webHidden/>
              </w:rPr>
              <w:t>7</w:t>
            </w:r>
            <w:r>
              <w:rPr>
                <w:noProof/>
                <w:webHidden/>
              </w:rPr>
              <w:fldChar w:fldCharType="end"/>
            </w:r>
          </w:hyperlink>
        </w:p>
        <w:p w14:paraId="474A34C8" w14:textId="0DCAE251" w:rsidR="00C40D29" w:rsidRDefault="00C40D29">
          <w:pPr>
            <w:pStyle w:val="TOC1"/>
            <w:rPr>
              <w:rFonts w:eastAsiaTheme="minorEastAsia"/>
              <w:b w:val="0"/>
              <w:noProof/>
              <w:sz w:val="22"/>
              <w:lang w:eastAsia="zh-CN"/>
            </w:rPr>
          </w:pPr>
          <w:hyperlink w:anchor="_Toc117866197" w:history="1">
            <w:r w:rsidRPr="00BF1AEF">
              <w:rPr>
                <w:rStyle w:val="Hyperlink"/>
                <w:noProof/>
              </w:rPr>
              <w:t>Work Health and Safety</w:t>
            </w:r>
            <w:r>
              <w:rPr>
                <w:noProof/>
                <w:webHidden/>
              </w:rPr>
              <w:tab/>
            </w:r>
            <w:r>
              <w:rPr>
                <w:noProof/>
                <w:webHidden/>
              </w:rPr>
              <w:fldChar w:fldCharType="begin"/>
            </w:r>
            <w:r>
              <w:rPr>
                <w:noProof/>
                <w:webHidden/>
              </w:rPr>
              <w:instrText xml:space="preserve"> PAGEREF _Toc117866197 \h </w:instrText>
            </w:r>
            <w:r>
              <w:rPr>
                <w:noProof/>
                <w:webHidden/>
              </w:rPr>
            </w:r>
            <w:r>
              <w:rPr>
                <w:noProof/>
                <w:webHidden/>
              </w:rPr>
              <w:fldChar w:fldCharType="separate"/>
            </w:r>
            <w:r>
              <w:rPr>
                <w:noProof/>
                <w:webHidden/>
              </w:rPr>
              <w:t>7</w:t>
            </w:r>
            <w:r>
              <w:rPr>
                <w:noProof/>
                <w:webHidden/>
              </w:rPr>
              <w:fldChar w:fldCharType="end"/>
            </w:r>
          </w:hyperlink>
        </w:p>
        <w:p w14:paraId="04D7BE11" w14:textId="1981E94A" w:rsidR="00C40D29" w:rsidRDefault="00C40D29">
          <w:pPr>
            <w:pStyle w:val="TOC2"/>
            <w:rPr>
              <w:rFonts w:eastAsiaTheme="minorEastAsia"/>
              <w:noProof/>
              <w:sz w:val="22"/>
              <w:lang w:eastAsia="zh-CN"/>
            </w:rPr>
          </w:pPr>
          <w:hyperlink w:anchor="_Toc117866198" w:history="1">
            <w:r w:rsidRPr="00BF1AEF">
              <w:rPr>
                <w:rStyle w:val="Hyperlink"/>
                <w:noProof/>
              </w:rPr>
              <w:t>Requirements</w:t>
            </w:r>
            <w:r>
              <w:rPr>
                <w:noProof/>
                <w:webHidden/>
              </w:rPr>
              <w:tab/>
            </w:r>
            <w:r>
              <w:rPr>
                <w:noProof/>
                <w:webHidden/>
              </w:rPr>
              <w:fldChar w:fldCharType="begin"/>
            </w:r>
            <w:r>
              <w:rPr>
                <w:noProof/>
                <w:webHidden/>
              </w:rPr>
              <w:instrText xml:space="preserve"> PAGEREF _Toc117866198 \h </w:instrText>
            </w:r>
            <w:r>
              <w:rPr>
                <w:noProof/>
                <w:webHidden/>
              </w:rPr>
            </w:r>
            <w:r>
              <w:rPr>
                <w:noProof/>
                <w:webHidden/>
              </w:rPr>
              <w:fldChar w:fldCharType="separate"/>
            </w:r>
            <w:r>
              <w:rPr>
                <w:noProof/>
                <w:webHidden/>
              </w:rPr>
              <w:t>7</w:t>
            </w:r>
            <w:r>
              <w:rPr>
                <w:noProof/>
                <w:webHidden/>
              </w:rPr>
              <w:fldChar w:fldCharType="end"/>
            </w:r>
          </w:hyperlink>
        </w:p>
        <w:p w14:paraId="63A34ABF" w14:textId="636F924E" w:rsidR="00C40D29" w:rsidRDefault="00C40D29">
          <w:pPr>
            <w:pStyle w:val="TOC2"/>
            <w:rPr>
              <w:rFonts w:eastAsiaTheme="minorEastAsia"/>
              <w:noProof/>
              <w:sz w:val="22"/>
              <w:lang w:eastAsia="zh-CN"/>
            </w:rPr>
          </w:pPr>
          <w:hyperlink w:anchor="_Toc117866199" w:history="1">
            <w:r w:rsidRPr="00BF1AEF">
              <w:rPr>
                <w:rStyle w:val="Hyperlink"/>
                <w:noProof/>
              </w:rPr>
              <w:t>Activity Risk Assessment</w:t>
            </w:r>
            <w:r>
              <w:rPr>
                <w:noProof/>
                <w:webHidden/>
              </w:rPr>
              <w:tab/>
            </w:r>
            <w:r>
              <w:rPr>
                <w:noProof/>
                <w:webHidden/>
              </w:rPr>
              <w:fldChar w:fldCharType="begin"/>
            </w:r>
            <w:r>
              <w:rPr>
                <w:noProof/>
                <w:webHidden/>
              </w:rPr>
              <w:instrText xml:space="preserve"> PAGEREF _Toc117866199 \h </w:instrText>
            </w:r>
            <w:r>
              <w:rPr>
                <w:noProof/>
                <w:webHidden/>
              </w:rPr>
            </w:r>
            <w:r>
              <w:rPr>
                <w:noProof/>
                <w:webHidden/>
              </w:rPr>
              <w:fldChar w:fldCharType="separate"/>
            </w:r>
            <w:r>
              <w:rPr>
                <w:noProof/>
                <w:webHidden/>
              </w:rPr>
              <w:t>8</w:t>
            </w:r>
            <w:r>
              <w:rPr>
                <w:noProof/>
                <w:webHidden/>
              </w:rPr>
              <w:fldChar w:fldCharType="end"/>
            </w:r>
          </w:hyperlink>
        </w:p>
        <w:p w14:paraId="0A77608D" w14:textId="7C5FA04E" w:rsidR="00C40D29" w:rsidRDefault="00C40D29">
          <w:pPr>
            <w:pStyle w:val="TOC2"/>
            <w:rPr>
              <w:rFonts w:eastAsiaTheme="minorEastAsia"/>
              <w:noProof/>
              <w:sz w:val="22"/>
              <w:lang w:eastAsia="zh-CN"/>
            </w:rPr>
          </w:pPr>
          <w:hyperlink w:anchor="_Toc117866200" w:history="1">
            <w:r w:rsidRPr="00BF1AEF">
              <w:rPr>
                <w:rStyle w:val="Hyperlink"/>
                <w:noProof/>
              </w:rPr>
              <w:t>Participant Risk Assessment</w:t>
            </w:r>
            <w:r>
              <w:rPr>
                <w:noProof/>
                <w:webHidden/>
              </w:rPr>
              <w:tab/>
            </w:r>
            <w:r>
              <w:rPr>
                <w:noProof/>
                <w:webHidden/>
              </w:rPr>
              <w:fldChar w:fldCharType="begin"/>
            </w:r>
            <w:r>
              <w:rPr>
                <w:noProof/>
                <w:webHidden/>
              </w:rPr>
              <w:instrText xml:space="preserve"> PAGEREF _Toc117866200 \h </w:instrText>
            </w:r>
            <w:r>
              <w:rPr>
                <w:noProof/>
                <w:webHidden/>
              </w:rPr>
            </w:r>
            <w:r>
              <w:rPr>
                <w:noProof/>
                <w:webHidden/>
              </w:rPr>
              <w:fldChar w:fldCharType="separate"/>
            </w:r>
            <w:r>
              <w:rPr>
                <w:noProof/>
                <w:webHidden/>
              </w:rPr>
              <w:t>8</w:t>
            </w:r>
            <w:r>
              <w:rPr>
                <w:noProof/>
                <w:webHidden/>
              </w:rPr>
              <w:fldChar w:fldCharType="end"/>
            </w:r>
          </w:hyperlink>
        </w:p>
        <w:p w14:paraId="20BFA890" w14:textId="181C608C" w:rsidR="00C40D29" w:rsidRDefault="00C40D29">
          <w:pPr>
            <w:pStyle w:val="TOC2"/>
            <w:rPr>
              <w:rFonts w:eastAsiaTheme="minorEastAsia"/>
              <w:noProof/>
              <w:sz w:val="22"/>
              <w:lang w:eastAsia="zh-CN"/>
            </w:rPr>
          </w:pPr>
          <w:hyperlink w:anchor="_Toc117866201" w:history="1">
            <w:r w:rsidRPr="00BF1AEF">
              <w:rPr>
                <w:rStyle w:val="Hyperlink"/>
                <w:noProof/>
              </w:rPr>
              <w:t>Driving vehicles at an activity</w:t>
            </w:r>
            <w:r>
              <w:rPr>
                <w:noProof/>
                <w:webHidden/>
              </w:rPr>
              <w:tab/>
            </w:r>
            <w:r>
              <w:rPr>
                <w:noProof/>
                <w:webHidden/>
              </w:rPr>
              <w:fldChar w:fldCharType="begin"/>
            </w:r>
            <w:r>
              <w:rPr>
                <w:noProof/>
                <w:webHidden/>
              </w:rPr>
              <w:instrText xml:space="preserve"> PAGEREF _Toc117866201 \h </w:instrText>
            </w:r>
            <w:r>
              <w:rPr>
                <w:noProof/>
                <w:webHidden/>
              </w:rPr>
            </w:r>
            <w:r>
              <w:rPr>
                <w:noProof/>
                <w:webHidden/>
              </w:rPr>
              <w:fldChar w:fldCharType="separate"/>
            </w:r>
            <w:r>
              <w:rPr>
                <w:noProof/>
                <w:webHidden/>
              </w:rPr>
              <w:t>8</w:t>
            </w:r>
            <w:r>
              <w:rPr>
                <w:noProof/>
                <w:webHidden/>
              </w:rPr>
              <w:fldChar w:fldCharType="end"/>
            </w:r>
          </w:hyperlink>
        </w:p>
        <w:p w14:paraId="73B25DA6" w14:textId="1837414F" w:rsidR="00C40D29" w:rsidRDefault="00C40D29">
          <w:pPr>
            <w:pStyle w:val="TOC2"/>
            <w:rPr>
              <w:rFonts w:eastAsiaTheme="minorEastAsia"/>
              <w:noProof/>
              <w:sz w:val="22"/>
              <w:lang w:eastAsia="zh-CN"/>
            </w:rPr>
          </w:pPr>
          <w:hyperlink w:anchor="_Toc117866202" w:history="1">
            <w:r w:rsidRPr="00BF1AEF">
              <w:rPr>
                <w:rStyle w:val="Hyperlink"/>
                <w:noProof/>
              </w:rPr>
              <w:t>Accident/Incident during a Work for the Dole activity</w:t>
            </w:r>
            <w:r>
              <w:rPr>
                <w:noProof/>
                <w:webHidden/>
              </w:rPr>
              <w:tab/>
            </w:r>
            <w:r>
              <w:rPr>
                <w:noProof/>
                <w:webHidden/>
              </w:rPr>
              <w:fldChar w:fldCharType="begin"/>
            </w:r>
            <w:r>
              <w:rPr>
                <w:noProof/>
                <w:webHidden/>
              </w:rPr>
              <w:instrText xml:space="preserve"> PAGEREF _Toc117866202 \h </w:instrText>
            </w:r>
            <w:r>
              <w:rPr>
                <w:noProof/>
                <w:webHidden/>
              </w:rPr>
            </w:r>
            <w:r>
              <w:rPr>
                <w:noProof/>
                <w:webHidden/>
              </w:rPr>
              <w:fldChar w:fldCharType="separate"/>
            </w:r>
            <w:r>
              <w:rPr>
                <w:noProof/>
                <w:webHidden/>
              </w:rPr>
              <w:t>9</w:t>
            </w:r>
            <w:r>
              <w:rPr>
                <w:noProof/>
                <w:webHidden/>
              </w:rPr>
              <w:fldChar w:fldCharType="end"/>
            </w:r>
          </w:hyperlink>
        </w:p>
        <w:p w14:paraId="1CBF9222" w14:textId="63A7A203" w:rsidR="00C40D29" w:rsidRDefault="00C40D29">
          <w:pPr>
            <w:pStyle w:val="TOC2"/>
            <w:rPr>
              <w:rFonts w:eastAsiaTheme="minorEastAsia"/>
              <w:noProof/>
              <w:sz w:val="22"/>
              <w:lang w:eastAsia="zh-CN"/>
            </w:rPr>
          </w:pPr>
          <w:hyperlink w:anchor="_Toc117866203" w:history="1">
            <w:r w:rsidRPr="00BF1AEF">
              <w:rPr>
                <w:rStyle w:val="Hyperlink"/>
                <w:noProof/>
              </w:rPr>
              <w:t>Third parties on activities</w:t>
            </w:r>
            <w:r>
              <w:rPr>
                <w:noProof/>
                <w:webHidden/>
              </w:rPr>
              <w:tab/>
            </w:r>
            <w:r>
              <w:rPr>
                <w:noProof/>
                <w:webHidden/>
              </w:rPr>
              <w:fldChar w:fldCharType="begin"/>
            </w:r>
            <w:r>
              <w:rPr>
                <w:noProof/>
                <w:webHidden/>
              </w:rPr>
              <w:instrText xml:space="preserve"> PAGEREF _Toc117866203 \h </w:instrText>
            </w:r>
            <w:r>
              <w:rPr>
                <w:noProof/>
                <w:webHidden/>
              </w:rPr>
            </w:r>
            <w:r>
              <w:rPr>
                <w:noProof/>
                <w:webHidden/>
              </w:rPr>
              <w:fldChar w:fldCharType="separate"/>
            </w:r>
            <w:r>
              <w:rPr>
                <w:noProof/>
                <w:webHidden/>
              </w:rPr>
              <w:t>9</w:t>
            </w:r>
            <w:r>
              <w:rPr>
                <w:noProof/>
                <w:webHidden/>
              </w:rPr>
              <w:fldChar w:fldCharType="end"/>
            </w:r>
          </w:hyperlink>
        </w:p>
        <w:p w14:paraId="7C55DA52" w14:textId="1F645761" w:rsidR="00C40D29" w:rsidRDefault="00C40D29">
          <w:pPr>
            <w:pStyle w:val="TOC1"/>
            <w:rPr>
              <w:rFonts w:eastAsiaTheme="minorEastAsia"/>
              <w:b w:val="0"/>
              <w:noProof/>
              <w:sz w:val="22"/>
              <w:lang w:eastAsia="zh-CN"/>
            </w:rPr>
          </w:pPr>
          <w:hyperlink w:anchor="_Toc117866204" w:history="1">
            <w:r w:rsidRPr="00BF1AEF">
              <w:rPr>
                <w:rStyle w:val="Hyperlink"/>
                <w:noProof/>
              </w:rPr>
              <w:t>Supervision</w:t>
            </w:r>
            <w:r>
              <w:rPr>
                <w:noProof/>
                <w:webHidden/>
              </w:rPr>
              <w:tab/>
            </w:r>
            <w:r>
              <w:rPr>
                <w:noProof/>
                <w:webHidden/>
              </w:rPr>
              <w:fldChar w:fldCharType="begin"/>
            </w:r>
            <w:r>
              <w:rPr>
                <w:noProof/>
                <w:webHidden/>
              </w:rPr>
              <w:instrText xml:space="preserve"> PAGEREF _Toc117866204 \h </w:instrText>
            </w:r>
            <w:r>
              <w:rPr>
                <w:noProof/>
                <w:webHidden/>
              </w:rPr>
            </w:r>
            <w:r>
              <w:rPr>
                <w:noProof/>
                <w:webHidden/>
              </w:rPr>
              <w:fldChar w:fldCharType="separate"/>
            </w:r>
            <w:r>
              <w:rPr>
                <w:noProof/>
                <w:webHidden/>
              </w:rPr>
              <w:t>9</w:t>
            </w:r>
            <w:r>
              <w:rPr>
                <w:noProof/>
                <w:webHidden/>
              </w:rPr>
              <w:fldChar w:fldCharType="end"/>
            </w:r>
          </w:hyperlink>
        </w:p>
        <w:p w14:paraId="04A56FEF" w14:textId="07D6B855" w:rsidR="00C40D29" w:rsidRDefault="00C40D29">
          <w:pPr>
            <w:pStyle w:val="TOC2"/>
            <w:rPr>
              <w:rFonts w:eastAsiaTheme="minorEastAsia"/>
              <w:noProof/>
              <w:sz w:val="22"/>
              <w:lang w:eastAsia="zh-CN"/>
            </w:rPr>
          </w:pPr>
          <w:hyperlink w:anchor="_Toc117866205" w:history="1">
            <w:r w:rsidRPr="00BF1AEF">
              <w:rPr>
                <w:rStyle w:val="Hyperlink"/>
                <w:noProof/>
              </w:rPr>
              <w:t>Supervisor requirements</w:t>
            </w:r>
            <w:r>
              <w:rPr>
                <w:noProof/>
                <w:webHidden/>
              </w:rPr>
              <w:tab/>
            </w:r>
            <w:r>
              <w:rPr>
                <w:noProof/>
                <w:webHidden/>
              </w:rPr>
              <w:fldChar w:fldCharType="begin"/>
            </w:r>
            <w:r>
              <w:rPr>
                <w:noProof/>
                <w:webHidden/>
              </w:rPr>
              <w:instrText xml:space="preserve"> PAGEREF _Toc117866205 \h </w:instrText>
            </w:r>
            <w:r>
              <w:rPr>
                <w:noProof/>
                <w:webHidden/>
              </w:rPr>
            </w:r>
            <w:r>
              <w:rPr>
                <w:noProof/>
                <w:webHidden/>
              </w:rPr>
              <w:fldChar w:fldCharType="separate"/>
            </w:r>
            <w:r>
              <w:rPr>
                <w:noProof/>
                <w:webHidden/>
              </w:rPr>
              <w:t>9</w:t>
            </w:r>
            <w:r>
              <w:rPr>
                <w:noProof/>
                <w:webHidden/>
              </w:rPr>
              <w:fldChar w:fldCharType="end"/>
            </w:r>
          </w:hyperlink>
        </w:p>
        <w:p w14:paraId="59C3C5EA" w14:textId="24E502B9" w:rsidR="00C40D29" w:rsidRDefault="00C40D29">
          <w:pPr>
            <w:pStyle w:val="TOC2"/>
            <w:rPr>
              <w:rFonts w:eastAsiaTheme="minorEastAsia"/>
              <w:noProof/>
              <w:sz w:val="22"/>
              <w:lang w:eastAsia="zh-CN"/>
            </w:rPr>
          </w:pPr>
          <w:hyperlink w:anchor="_Toc117866206" w:history="1">
            <w:r w:rsidRPr="00BF1AEF">
              <w:rPr>
                <w:rStyle w:val="Hyperlink"/>
                <w:noProof/>
              </w:rPr>
              <w:t>Supervision ratios</w:t>
            </w:r>
            <w:r>
              <w:rPr>
                <w:noProof/>
                <w:webHidden/>
              </w:rPr>
              <w:tab/>
            </w:r>
            <w:r>
              <w:rPr>
                <w:noProof/>
                <w:webHidden/>
              </w:rPr>
              <w:fldChar w:fldCharType="begin"/>
            </w:r>
            <w:r>
              <w:rPr>
                <w:noProof/>
                <w:webHidden/>
              </w:rPr>
              <w:instrText xml:space="preserve"> PAGEREF _Toc117866206 \h </w:instrText>
            </w:r>
            <w:r>
              <w:rPr>
                <w:noProof/>
                <w:webHidden/>
              </w:rPr>
            </w:r>
            <w:r>
              <w:rPr>
                <w:noProof/>
                <w:webHidden/>
              </w:rPr>
              <w:fldChar w:fldCharType="separate"/>
            </w:r>
            <w:r>
              <w:rPr>
                <w:noProof/>
                <w:webHidden/>
              </w:rPr>
              <w:t>10</w:t>
            </w:r>
            <w:r>
              <w:rPr>
                <w:noProof/>
                <w:webHidden/>
              </w:rPr>
              <w:fldChar w:fldCharType="end"/>
            </w:r>
          </w:hyperlink>
        </w:p>
        <w:p w14:paraId="468C94A6" w14:textId="78D19F12" w:rsidR="00C40D29" w:rsidRDefault="00C40D29">
          <w:pPr>
            <w:pStyle w:val="TOC2"/>
            <w:rPr>
              <w:rFonts w:eastAsiaTheme="minorEastAsia"/>
              <w:noProof/>
              <w:sz w:val="22"/>
              <w:lang w:eastAsia="zh-CN"/>
            </w:rPr>
          </w:pPr>
          <w:hyperlink w:anchor="_Toc117866207" w:history="1">
            <w:r w:rsidRPr="00BF1AEF">
              <w:rPr>
                <w:rStyle w:val="Hyperlink"/>
                <w:noProof/>
              </w:rPr>
              <w:t>Monitoring and recording attendance</w:t>
            </w:r>
            <w:r>
              <w:rPr>
                <w:noProof/>
                <w:webHidden/>
              </w:rPr>
              <w:tab/>
            </w:r>
            <w:r>
              <w:rPr>
                <w:noProof/>
                <w:webHidden/>
              </w:rPr>
              <w:fldChar w:fldCharType="begin"/>
            </w:r>
            <w:r>
              <w:rPr>
                <w:noProof/>
                <w:webHidden/>
              </w:rPr>
              <w:instrText xml:space="preserve"> PAGEREF _Toc117866207 \h </w:instrText>
            </w:r>
            <w:r>
              <w:rPr>
                <w:noProof/>
                <w:webHidden/>
              </w:rPr>
            </w:r>
            <w:r>
              <w:rPr>
                <w:noProof/>
                <w:webHidden/>
              </w:rPr>
              <w:fldChar w:fldCharType="separate"/>
            </w:r>
            <w:r>
              <w:rPr>
                <w:noProof/>
                <w:webHidden/>
              </w:rPr>
              <w:t>10</w:t>
            </w:r>
            <w:r>
              <w:rPr>
                <w:noProof/>
                <w:webHidden/>
              </w:rPr>
              <w:fldChar w:fldCharType="end"/>
            </w:r>
          </w:hyperlink>
        </w:p>
        <w:p w14:paraId="1A2F7AB3" w14:textId="7DA2AB27" w:rsidR="00C40D29" w:rsidRDefault="00C40D29">
          <w:pPr>
            <w:pStyle w:val="TOC2"/>
            <w:rPr>
              <w:rFonts w:eastAsiaTheme="minorEastAsia"/>
              <w:noProof/>
              <w:sz w:val="22"/>
              <w:lang w:eastAsia="zh-CN"/>
            </w:rPr>
          </w:pPr>
          <w:hyperlink w:anchor="_Toc117866208" w:history="1">
            <w:r w:rsidRPr="00BF1AEF">
              <w:rPr>
                <w:rStyle w:val="Hyperlink"/>
                <w:noProof/>
              </w:rPr>
              <w:t>Inductions</w:t>
            </w:r>
            <w:r>
              <w:rPr>
                <w:noProof/>
                <w:webHidden/>
              </w:rPr>
              <w:tab/>
            </w:r>
            <w:r>
              <w:rPr>
                <w:noProof/>
                <w:webHidden/>
              </w:rPr>
              <w:fldChar w:fldCharType="begin"/>
            </w:r>
            <w:r>
              <w:rPr>
                <w:noProof/>
                <w:webHidden/>
              </w:rPr>
              <w:instrText xml:space="preserve"> PAGEREF _Toc117866208 \h </w:instrText>
            </w:r>
            <w:r>
              <w:rPr>
                <w:noProof/>
                <w:webHidden/>
              </w:rPr>
            </w:r>
            <w:r>
              <w:rPr>
                <w:noProof/>
                <w:webHidden/>
              </w:rPr>
              <w:fldChar w:fldCharType="separate"/>
            </w:r>
            <w:r>
              <w:rPr>
                <w:noProof/>
                <w:webHidden/>
              </w:rPr>
              <w:t>11</w:t>
            </w:r>
            <w:r>
              <w:rPr>
                <w:noProof/>
                <w:webHidden/>
              </w:rPr>
              <w:fldChar w:fldCharType="end"/>
            </w:r>
          </w:hyperlink>
        </w:p>
        <w:p w14:paraId="2A82E910" w14:textId="34A7C50D" w:rsidR="00C40D29" w:rsidRDefault="00C40D29">
          <w:pPr>
            <w:pStyle w:val="TOC1"/>
            <w:rPr>
              <w:rFonts w:eastAsiaTheme="minorEastAsia"/>
              <w:b w:val="0"/>
              <w:noProof/>
              <w:sz w:val="22"/>
              <w:lang w:eastAsia="zh-CN"/>
            </w:rPr>
          </w:pPr>
          <w:hyperlink w:anchor="_Toc117866209" w:history="1">
            <w:r w:rsidRPr="00BF1AEF">
              <w:rPr>
                <w:rStyle w:val="Hyperlink"/>
                <w:noProof/>
              </w:rPr>
              <w:t>Funding</w:t>
            </w:r>
            <w:r>
              <w:rPr>
                <w:noProof/>
                <w:webHidden/>
              </w:rPr>
              <w:tab/>
            </w:r>
            <w:r>
              <w:rPr>
                <w:noProof/>
                <w:webHidden/>
              </w:rPr>
              <w:fldChar w:fldCharType="begin"/>
            </w:r>
            <w:r>
              <w:rPr>
                <w:noProof/>
                <w:webHidden/>
              </w:rPr>
              <w:instrText xml:space="preserve"> PAGEREF _Toc117866209 \h </w:instrText>
            </w:r>
            <w:r>
              <w:rPr>
                <w:noProof/>
                <w:webHidden/>
              </w:rPr>
            </w:r>
            <w:r>
              <w:rPr>
                <w:noProof/>
                <w:webHidden/>
              </w:rPr>
              <w:fldChar w:fldCharType="separate"/>
            </w:r>
            <w:r>
              <w:rPr>
                <w:noProof/>
                <w:webHidden/>
              </w:rPr>
              <w:t>11</w:t>
            </w:r>
            <w:r>
              <w:rPr>
                <w:noProof/>
                <w:webHidden/>
              </w:rPr>
              <w:fldChar w:fldCharType="end"/>
            </w:r>
          </w:hyperlink>
        </w:p>
        <w:p w14:paraId="7B33E1F3" w14:textId="22BAACBC" w:rsidR="00C40D29" w:rsidRDefault="00C40D29">
          <w:pPr>
            <w:pStyle w:val="TOC2"/>
            <w:rPr>
              <w:rFonts w:eastAsiaTheme="minorEastAsia"/>
              <w:noProof/>
              <w:sz w:val="22"/>
              <w:lang w:eastAsia="zh-CN"/>
            </w:rPr>
          </w:pPr>
          <w:hyperlink w:anchor="_Toc117866210" w:history="1">
            <w:r w:rsidRPr="00BF1AEF">
              <w:rPr>
                <w:rStyle w:val="Hyperlink"/>
                <w:noProof/>
              </w:rPr>
              <w:t>Work for the Dole Placement Fees</w:t>
            </w:r>
            <w:r>
              <w:rPr>
                <w:noProof/>
                <w:webHidden/>
              </w:rPr>
              <w:tab/>
            </w:r>
            <w:r>
              <w:rPr>
                <w:noProof/>
                <w:webHidden/>
              </w:rPr>
              <w:fldChar w:fldCharType="begin"/>
            </w:r>
            <w:r>
              <w:rPr>
                <w:noProof/>
                <w:webHidden/>
              </w:rPr>
              <w:instrText xml:space="preserve"> PAGEREF _Toc117866210 \h </w:instrText>
            </w:r>
            <w:r>
              <w:rPr>
                <w:noProof/>
                <w:webHidden/>
              </w:rPr>
            </w:r>
            <w:r>
              <w:rPr>
                <w:noProof/>
                <w:webHidden/>
              </w:rPr>
              <w:fldChar w:fldCharType="separate"/>
            </w:r>
            <w:r>
              <w:rPr>
                <w:noProof/>
                <w:webHidden/>
              </w:rPr>
              <w:t>11</w:t>
            </w:r>
            <w:r>
              <w:rPr>
                <w:noProof/>
                <w:webHidden/>
              </w:rPr>
              <w:fldChar w:fldCharType="end"/>
            </w:r>
          </w:hyperlink>
        </w:p>
        <w:p w14:paraId="10703100" w14:textId="7F3D0CB6" w:rsidR="00C40D29" w:rsidRDefault="00C40D29">
          <w:pPr>
            <w:pStyle w:val="TOC1"/>
            <w:rPr>
              <w:rFonts w:eastAsiaTheme="minorEastAsia"/>
              <w:b w:val="0"/>
              <w:noProof/>
              <w:sz w:val="22"/>
              <w:lang w:eastAsia="zh-CN"/>
            </w:rPr>
          </w:pPr>
          <w:hyperlink w:anchor="_Toc117866211" w:history="1">
            <w:r w:rsidRPr="00BF1AEF">
              <w:rPr>
                <w:rStyle w:val="Hyperlink"/>
                <w:noProof/>
              </w:rPr>
              <w:t>Work for the Dole Project Funding</w:t>
            </w:r>
            <w:r>
              <w:rPr>
                <w:noProof/>
                <w:webHidden/>
              </w:rPr>
              <w:tab/>
            </w:r>
            <w:r>
              <w:rPr>
                <w:noProof/>
                <w:webHidden/>
              </w:rPr>
              <w:fldChar w:fldCharType="begin"/>
            </w:r>
            <w:r>
              <w:rPr>
                <w:noProof/>
                <w:webHidden/>
              </w:rPr>
              <w:instrText xml:space="preserve"> PAGEREF _Toc117866211 \h </w:instrText>
            </w:r>
            <w:r>
              <w:rPr>
                <w:noProof/>
                <w:webHidden/>
              </w:rPr>
            </w:r>
            <w:r>
              <w:rPr>
                <w:noProof/>
                <w:webHidden/>
              </w:rPr>
              <w:fldChar w:fldCharType="separate"/>
            </w:r>
            <w:r>
              <w:rPr>
                <w:noProof/>
                <w:webHidden/>
              </w:rPr>
              <w:t>11</w:t>
            </w:r>
            <w:r>
              <w:rPr>
                <w:noProof/>
                <w:webHidden/>
              </w:rPr>
              <w:fldChar w:fldCharType="end"/>
            </w:r>
          </w:hyperlink>
        </w:p>
        <w:p w14:paraId="3B147B15" w14:textId="5AAAE3F6" w:rsidR="00C40D29" w:rsidRDefault="00C40D29">
          <w:pPr>
            <w:pStyle w:val="TOC2"/>
            <w:rPr>
              <w:rFonts w:eastAsiaTheme="minorEastAsia"/>
              <w:noProof/>
              <w:sz w:val="22"/>
              <w:lang w:eastAsia="zh-CN"/>
            </w:rPr>
          </w:pPr>
          <w:hyperlink w:anchor="_Toc117866212" w:history="1">
            <w:r w:rsidRPr="00BF1AEF">
              <w:rPr>
                <w:rStyle w:val="Hyperlink"/>
                <w:noProof/>
              </w:rPr>
              <w:t>Work for the Dole Projects Fund</w:t>
            </w:r>
            <w:r>
              <w:rPr>
                <w:noProof/>
                <w:webHidden/>
              </w:rPr>
              <w:tab/>
            </w:r>
            <w:r>
              <w:rPr>
                <w:noProof/>
                <w:webHidden/>
              </w:rPr>
              <w:fldChar w:fldCharType="begin"/>
            </w:r>
            <w:r>
              <w:rPr>
                <w:noProof/>
                <w:webHidden/>
              </w:rPr>
              <w:instrText xml:space="preserve"> PAGEREF _Toc117866212 \h </w:instrText>
            </w:r>
            <w:r>
              <w:rPr>
                <w:noProof/>
                <w:webHidden/>
              </w:rPr>
            </w:r>
            <w:r>
              <w:rPr>
                <w:noProof/>
                <w:webHidden/>
              </w:rPr>
              <w:fldChar w:fldCharType="separate"/>
            </w:r>
            <w:r>
              <w:rPr>
                <w:noProof/>
                <w:webHidden/>
              </w:rPr>
              <w:t>11</w:t>
            </w:r>
            <w:r>
              <w:rPr>
                <w:noProof/>
                <w:webHidden/>
              </w:rPr>
              <w:fldChar w:fldCharType="end"/>
            </w:r>
          </w:hyperlink>
        </w:p>
        <w:p w14:paraId="1BC2A34E" w14:textId="39C406F3" w:rsidR="00C40D29" w:rsidRDefault="00C40D29">
          <w:pPr>
            <w:pStyle w:val="TOC2"/>
            <w:rPr>
              <w:rFonts w:eastAsiaTheme="minorEastAsia"/>
              <w:noProof/>
              <w:sz w:val="22"/>
              <w:lang w:eastAsia="zh-CN"/>
            </w:rPr>
          </w:pPr>
          <w:hyperlink w:anchor="_Toc117866213" w:history="1">
            <w:r w:rsidRPr="00BF1AEF">
              <w:rPr>
                <w:rStyle w:val="Hyperlink"/>
                <w:noProof/>
              </w:rPr>
              <w:t>Budget</w:t>
            </w:r>
            <w:r>
              <w:rPr>
                <w:noProof/>
                <w:webHidden/>
              </w:rPr>
              <w:tab/>
            </w:r>
            <w:r>
              <w:rPr>
                <w:noProof/>
                <w:webHidden/>
              </w:rPr>
              <w:fldChar w:fldCharType="begin"/>
            </w:r>
            <w:r>
              <w:rPr>
                <w:noProof/>
                <w:webHidden/>
              </w:rPr>
              <w:instrText xml:space="preserve"> PAGEREF _Toc117866213 \h </w:instrText>
            </w:r>
            <w:r>
              <w:rPr>
                <w:noProof/>
                <w:webHidden/>
              </w:rPr>
            </w:r>
            <w:r>
              <w:rPr>
                <w:noProof/>
                <w:webHidden/>
              </w:rPr>
              <w:fldChar w:fldCharType="separate"/>
            </w:r>
            <w:r>
              <w:rPr>
                <w:noProof/>
                <w:webHidden/>
              </w:rPr>
              <w:t>11</w:t>
            </w:r>
            <w:r>
              <w:rPr>
                <w:noProof/>
                <w:webHidden/>
              </w:rPr>
              <w:fldChar w:fldCharType="end"/>
            </w:r>
          </w:hyperlink>
        </w:p>
        <w:p w14:paraId="14FFB68A" w14:textId="4C3FBC4B" w:rsidR="00C40D29" w:rsidRDefault="00C40D29">
          <w:pPr>
            <w:pStyle w:val="TOC2"/>
            <w:rPr>
              <w:rFonts w:eastAsiaTheme="minorEastAsia"/>
              <w:noProof/>
              <w:sz w:val="22"/>
              <w:lang w:eastAsia="zh-CN"/>
            </w:rPr>
          </w:pPr>
          <w:hyperlink w:anchor="_Toc117866214" w:history="1">
            <w:r w:rsidRPr="00BF1AEF">
              <w:rPr>
                <w:rStyle w:val="Hyperlink"/>
                <w:noProof/>
              </w:rPr>
              <w:t>Advance Payment</w:t>
            </w:r>
            <w:r>
              <w:rPr>
                <w:noProof/>
                <w:webHidden/>
              </w:rPr>
              <w:tab/>
            </w:r>
            <w:r>
              <w:rPr>
                <w:noProof/>
                <w:webHidden/>
              </w:rPr>
              <w:fldChar w:fldCharType="begin"/>
            </w:r>
            <w:r>
              <w:rPr>
                <w:noProof/>
                <w:webHidden/>
              </w:rPr>
              <w:instrText xml:space="preserve"> PAGEREF _Toc117866214 \h </w:instrText>
            </w:r>
            <w:r>
              <w:rPr>
                <w:noProof/>
                <w:webHidden/>
              </w:rPr>
            </w:r>
            <w:r>
              <w:rPr>
                <w:noProof/>
                <w:webHidden/>
              </w:rPr>
              <w:fldChar w:fldCharType="separate"/>
            </w:r>
            <w:r>
              <w:rPr>
                <w:noProof/>
                <w:webHidden/>
              </w:rPr>
              <w:t>11</w:t>
            </w:r>
            <w:r>
              <w:rPr>
                <w:noProof/>
                <w:webHidden/>
              </w:rPr>
              <w:fldChar w:fldCharType="end"/>
            </w:r>
          </w:hyperlink>
        </w:p>
        <w:p w14:paraId="310A7F63" w14:textId="6A335AD5" w:rsidR="00C40D29" w:rsidRDefault="00C40D29">
          <w:pPr>
            <w:pStyle w:val="TOC1"/>
            <w:rPr>
              <w:rFonts w:eastAsiaTheme="minorEastAsia"/>
              <w:b w:val="0"/>
              <w:noProof/>
              <w:sz w:val="22"/>
              <w:lang w:eastAsia="zh-CN"/>
            </w:rPr>
          </w:pPr>
          <w:hyperlink w:anchor="_Toc117866215" w:history="1">
            <w:r w:rsidRPr="00BF1AEF">
              <w:rPr>
                <w:rStyle w:val="Hyperlink"/>
                <w:noProof/>
              </w:rPr>
              <w:t>Acquittal</w:t>
            </w:r>
            <w:r>
              <w:rPr>
                <w:noProof/>
                <w:webHidden/>
              </w:rPr>
              <w:tab/>
            </w:r>
            <w:r>
              <w:rPr>
                <w:noProof/>
                <w:webHidden/>
              </w:rPr>
              <w:fldChar w:fldCharType="begin"/>
            </w:r>
            <w:r>
              <w:rPr>
                <w:noProof/>
                <w:webHidden/>
              </w:rPr>
              <w:instrText xml:space="preserve"> PAGEREF _Toc117866215 \h </w:instrText>
            </w:r>
            <w:r>
              <w:rPr>
                <w:noProof/>
                <w:webHidden/>
              </w:rPr>
            </w:r>
            <w:r>
              <w:rPr>
                <w:noProof/>
                <w:webHidden/>
              </w:rPr>
              <w:fldChar w:fldCharType="separate"/>
            </w:r>
            <w:r>
              <w:rPr>
                <w:noProof/>
                <w:webHidden/>
              </w:rPr>
              <w:t>12</w:t>
            </w:r>
            <w:r>
              <w:rPr>
                <w:noProof/>
                <w:webHidden/>
              </w:rPr>
              <w:fldChar w:fldCharType="end"/>
            </w:r>
          </w:hyperlink>
        </w:p>
        <w:p w14:paraId="7AC5B5BA" w14:textId="6FEE8E5C" w:rsidR="00C40D29" w:rsidRDefault="00C40D29">
          <w:pPr>
            <w:pStyle w:val="TOC2"/>
            <w:rPr>
              <w:rFonts w:eastAsiaTheme="minorEastAsia"/>
              <w:noProof/>
              <w:sz w:val="22"/>
              <w:lang w:eastAsia="zh-CN"/>
            </w:rPr>
          </w:pPr>
          <w:hyperlink w:anchor="_Toc117866216" w:history="1">
            <w:r w:rsidRPr="00BF1AEF">
              <w:rPr>
                <w:rStyle w:val="Hyperlink"/>
                <w:noProof/>
              </w:rPr>
              <w:t>Acquittal periods</w:t>
            </w:r>
            <w:r>
              <w:rPr>
                <w:noProof/>
                <w:webHidden/>
              </w:rPr>
              <w:tab/>
            </w:r>
            <w:r>
              <w:rPr>
                <w:noProof/>
                <w:webHidden/>
              </w:rPr>
              <w:fldChar w:fldCharType="begin"/>
            </w:r>
            <w:r>
              <w:rPr>
                <w:noProof/>
                <w:webHidden/>
              </w:rPr>
              <w:instrText xml:space="preserve"> PAGEREF _Toc117866216 \h </w:instrText>
            </w:r>
            <w:r>
              <w:rPr>
                <w:noProof/>
                <w:webHidden/>
              </w:rPr>
            </w:r>
            <w:r>
              <w:rPr>
                <w:noProof/>
                <w:webHidden/>
              </w:rPr>
              <w:fldChar w:fldCharType="separate"/>
            </w:r>
            <w:r>
              <w:rPr>
                <w:noProof/>
                <w:webHidden/>
              </w:rPr>
              <w:t>12</w:t>
            </w:r>
            <w:r>
              <w:rPr>
                <w:noProof/>
                <w:webHidden/>
              </w:rPr>
              <w:fldChar w:fldCharType="end"/>
            </w:r>
          </w:hyperlink>
        </w:p>
        <w:p w14:paraId="0DD9ACB1" w14:textId="7CF10BCB" w:rsidR="00C40D29" w:rsidRDefault="00C40D29">
          <w:pPr>
            <w:pStyle w:val="TOC2"/>
            <w:rPr>
              <w:rFonts w:eastAsiaTheme="minorEastAsia"/>
              <w:noProof/>
              <w:sz w:val="22"/>
              <w:lang w:eastAsia="zh-CN"/>
            </w:rPr>
          </w:pPr>
          <w:hyperlink w:anchor="_Toc117866217" w:history="1">
            <w:r w:rsidRPr="00BF1AEF">
              <w:rPr>
                <w:rStyle w:val="Hyperlink"/>
                <w:noProof/>
              </w:rPr>
              <w:t>Documentary evidence</w:t>
            </w:r>
            <w:r>
              <w:rPr>
                <w:noProof/>
                <w:webHidden/>
              </w:rPr>
              <w:tab/>
            </w:r>
            <w:r>
              <w:rPr>
                <w:noProof/>
                <w:webHidden/>
              </w:rPr>
              <w:fldChar w:fldCharType="begin"/>
            </w:r>
            <w:r>
              <w:rPr>
                <w:noProof/>
                <w:webHidden/>
              </w:rPr>
              <w:instrText xml:space="preserve"> PAGEREF _Toc117866217 \h </w:instrText>
            </w:r>
            <w:r>
              <w:rPr>
                <w:noProof/>
                <w:webHidden/>
              </w:rPr>
            </w:r>
            <w:r>
              <w:rPr>
                <w:noProof/>
                <w:webHidden/>
              </w:rPr>
              <w:fldChar w:fldCharType="separate"/>
            </w:r>
            <w:r>
              <w:rPr>
                <w:noProof/>
                <w:webHidden/>
              </w:rPr>
              <w:t>12</w:t>
            </w:r>
            <w:r>
              <w:rPr>
                <w:noProof/>
                <w:webHidden/>
              </w:rPr>
              <w:fldChar w:fldCharType="end"/>
            </w:r>
          </w:hyperlink>
        </w:p>
        <w:p w14:paraId="72C2A930" w14:textId="491F730E" w:rsidR="00C40D29" w:rsidRDefault="00C40D29">
          <w:pPr>
            <w:pStyle w:val="TOC1"/>
            <w:rPr>
              <w:rFonts w:eastAsiaTheme="minorEastAsia"/>
              <w:b w:val="0"/>
              <w:noProof/>
              <w:sz w:val="22"/>
              <w:lang w:eastAsia="zh-CN"/>
            </w:rPr>
          </w:pPr>
          <w:hyperlink w:anchor="_Toc117866218" w:history="1">
            <w:r w:rsidRPr="00BF1AEF">
              <w:rPr>
                <w:rStyle w:val="Hyperlink"/>
                <w:noProof/>
              </w:rPr>
              <w:t>Reporting concerns</w:t>
            </w:r>
            <w:r>
              <w:rPr>
                <w:noProof/>
                <w:webHidden/>
              </w:rPr>
              <w:tab/>
            </w:r>
            <w:r>
              <w:rPr>
                <w:noProof/>
                <w:webHidden/>
              </w:rPr>
              <w:fldChar w:fldCharType="begin"/>
            </w:r>
            <w:r>
              <w:rPr>
                <w:noProof/>
                <w:webHidden/>
              </w:rPr>
              <w:instrText xml:space="preserve"> PAGEREF _Toc117866218 \h </w:instrText>
            </w:r>
            <w:r>
              <w:rPr>
                <w:noProof/>
                <w:webHidden/>
              </w:rPr>
            </w:r>
            <w:r>
              <w:rPr>
                <w:noProof/>
                <w:webHidden/>
              </w:rPr>
              <w:fldChar w:fldCharType="separate"/>
            </w:r>
            <w:r>
              <w:rPr>
                <w:noProof/>
                <w:webHidden/>
              </w:rPr>
              <w:t>12</w:t>
            </w:r>
            <w:r>
              <w:rPr>
                <w:noProof/>
                <w:webHidden/>
              </w:rPr>
              <w:fldChar w:fldCharType="end"/>
            </w:r>
          </w:hyperlink>
        </w:p>
        <w:p w14:paraId="1C0A0E81" w14:textId="30E17AB1" w:rsidR="00B50276" w:rsidRDefault="00B50276" w:rsidP="00A34480">
          <w:r>
            <w:rPr>
              <w:b/>
              <w:bCs/>
              <w:noProof/>
            </w:rPr>
            <w:fldChar w:fldCharType="end"/>
          </w:r>
        </w:p>
      </w:sdtContent>
    </w:sdt>
    <w:p w14:paraId="532BF58A" w14:textId="75740400" w:rsidR="002B1CE5" w:rsidRPr="00F51C18" w:rsidRDefault="000F5EEE" w:rsidP="00A34480">
      <w:pPr>
        <w:pStyle w:val="Heading1"/>
      </w:pPr>
      <w:bookmarkStart w:id="0" w:name="_Toc117866182"/>
      <w:r>
        <w:lastRenderedPageBreak/>
        <w:t>Host Organisation Handbook</w:t>
      </w:r>
      <w:bookmarkEnd w:id="0"/>
    </w:p>
    <w:p w14:paraId="011F9C5D" w14:textId="7C0E1B74" w:rsidR="00C70115" w:rsidRPr="00CF42B0" w:rsidRDefault="00C70115" w:rsidP="00A34480">
      <w:pPr>
        <w:rPr>
          <w:rFonts w:ascii="Calibri" w:hAnsi="Calibri" w:cs="Calibri"/>
          <w:szCs w:val="20"/>
        </w:rPr>
      </w:pPr>
      <w:bookmarkStart w:id="1" w:name="_Toc30065223"/>
      <w:bookmarkStart w:id="2" w:name="_Toc31700949"/>
      <w:r w:rsidRPr="00CF42B0">
        <w:rPr>
          <w:rFonts w:ascii="Calibri" w:hAnsi="Calibri" w:cs="Calibri"/>
          <w:szCs w:val="20"/>
        </w:rPr>
        <w:t xml:space="preserve">The Host Organisation Handbook provides information for </w:t>
      </w:r>
      <w:r w:rsidR="00EF4E37">
        <w:rPr>
          <w:rFonts w:ascii="Calibri" w:hAnsi="Calibri" w:cs="Calibri"/>
          <w:szCs w:val="20"/>
        </w:rPr>
        <w:t>h</w:t>
      </w:r>
      <w:r w:rsidRPr="00CF42B0">
        <w:rPr>
          <w:rFonts w:ascii="Calibri" w:hAnsi="Calibri" w:cs="Calibri"/>
          <w:szCs w:val="20"/>
        </w:rPr>
        <w:t xml:space="preserve">ost </w:t>
      </w:r>
      <w:r w:rsidR="00EF4E37">
        <w:rPr>
          <w:rFonts w:ascii="Calibri" w:hAnsi="Calibri" w:cs="Calibri"/>
          <w:szCs w:val="20"/>
        </w:rPr>
        <w:t>o</w:t>
      </w:r>
      <w:r w:rsidRPr="00CF42B0">
        <w:rPr>
          <w:rFonts w:ascii="Calibri" w:hAnsi="Calibri" w:cs="Calibri"/>
          <w:szCs w:val="20"/>
        </w:rPr>
        <w:t xml:space="preserve">rganisations </w:t>
      </w:r>
      <w:r w:rsidR="0041228E">
        <w:rPr>
          <w:rFonts w:ascii="Calibri" w:hAnsi="Calibri" w:cs="Calibri"/>
          <w:szCs w:val="20"/>
        </w:rPr>
        <w:t>(</w:t>
      </w:r>
      <w:r w:rsidR="00EF4E37">
        <w:rPr>
          <w:rFonts w:ascii="Calibri" w:hAnsi="Calibri" w:cs="Calibri"/>
          <w:szCs w:val="20"/>
        </w:rPr>
        <w:t>h</w:t>
      </w:r>
      <w:r w:rsidR="0041228E">
        <w:rPr>
          <w:rFonts w:ascii="Calibri" w:hAnsi="Calibri" w:cs="Calibri"/>
          <w:szCs w:val="20"/>
        </w:rPr>
        <w:t xml:space="preserve">osts) </w:t>
      </w:r>
      <w:r w:rsidRPr="00CF42B0">
        <w:rPr>
          <w:rFonts w:ascii="Calibri" w:hAnsi="Calibri" w:cs="Calibri"/>
          <w:szCs w:val="20"/>
        </w:rPr>
        <w:t>managing</w:t>
      </w:r>
      <w:r w:rsidR="00236488">
        <w:rPr>
          <w:rFonts w:ascii="Calibri" w:hAnsi="Calibri" w:cs="Calibri"/>
          <w:szCs w:val="20"/>
        </w:rPr>
        <w:t xml:space="preserve"> Work for the Dole </w:t>
      </w:r>
      <w:r w:rsidR="0090497D">
        <w:rPr>
          <w:rFonts w:ascii="Calibri" w:hAnsi="Calibri" w:cs="Calibri"/>
          <w:szCs w:val="20"/>
        </w:rPr>
        <w:t xml:space="preserve">activities </w:t>
      </w:r>
      <w:r w:rsidR="00236488">
        <w:rPr>
          <w:rFonts w:ascii="Calibri" w:hAnsi="Calibri" w:cs="Calibri"/>
          <w:szCs w:val="20"/>
        </w:rPr>
        <w:t xml:space="preserve">under </w:t>
      </w:r>
      <w:r w:rsidRPr="00CF42B0">
        <w:rPr>
          <w:rFonts w:ascii="Calibri" w:hAnsi="Calibri" w:cs="Calibri"/>
          <w:szCs w:val="20"/>
        </w:rPr>
        <w:t>Work</w:t>
      </w:r>
      <w:r w:rsidR="00F67774">
        <w:rPr>
          <w:rFonts w:ascii="Calibri" w:hAnsi="Calibri" w:cs="Calibri"/>
          <w:szCs w:val="20"/>
        </w:rPr>
        <w:t>f</w:t>
      </w:r>
      <w:r w:rsidRPr="00CF42B0">
        <w:rPr>
          <w:rFonts w:ascii="Calibri" w:hAnsi="Calibri" w:cs="Calibri"/>
          <w:szCs w:val="20"/>
        </w:rPr>
        <w:t xml:space="preserve">orce Australia. </w:t>
      </w:r>
    </w:p>
    <w:p w14:paraId="34BE5568" w14:textId="56B65A81" w:rsidR="00C70115" w:rsidRPr="00CF42B0" w:rsidRDefault="00C70115" w:rsidP="00A34480">
      <w:pPr>
        <w:rPr>
          <w:rFonts w:ascii="Calibri" w:hAnsi="Calibri" w:cs="Calibri"/>
          <w:szCs w:val="20"/>
        </w:rPr>
      </w:pPr>
      <w:r w:rsidRPr="00CF42B0">
        <w:rPr>
          <w:rFonts w:ascii="Calibri" w:hAnsi="Calibri" w:cs="Calibri"/>
          <w:szCs w:val="20"/>
        </w:rPr>
        <w:t>This handbook is not a standalone document</w:t>
      </w:r>
      <w:r w:rsidR="00A667D4">
        <w:rPr>
          <w:rFonts w:ascii="Calibri" w:hAnsi="Calibri" w:cs="Calibri"/>
          <w:szCs w:val="20"/>
        </w:rPr>
        <w:t>. M</w:t>
      </w:r>
      <w:r w:rsidR="0041228E">
        <w:rPr>
          <w:rFonts w:ascii="Calibri" w:hAnsi="Calibri" w:cs="Calibri"/>
          <w:szCs w:val="20"/>
        </w:rPr>
        <w:t>ore</w:t>
      </w:r>
      <w:r w:rsidRPr="00CF42B0">
        <w:rPr>
          <w:rFonts w:ascii="Calibri" w:hAnsi="Calibri" w:cs="Calibri"/>
          <w:szCs w:val="20"/>
        </w:rPr>
        <w:t xml:space="preserve"> information</w:t>
      </w:r>
      <w:r w:rsidR="00A667D4">
        <w:rPr>
          <w:rFonts w:ascii="Calibri" w:hAnsi="Calibri" w:cs="Calibri"/>
          <w:szCs w:val="20"/>
        </w:rPr>
        <w:t xml:space="preserve"> on Work for the Dole, including where you can find a list of Workforce Australia Employment Service Providers </w:t>
      </w:r>
      <w:r w:rsidR="00983CFB">
        <w:rPr>
          <w:rFonts w:ascii="Calibri" w:hAnsi="Calibri" w:cs="Calibri"/>
          <w:szCs w:val="20"/>
        </w:rPr>
        <w:t xml:space="preserve">(providers) </w:t>
      </w:r>
      <w:r w:rsidR="00A667D4">
        <w:rPr>
          <w:rFonts w:ascii="Calibri" w:hAnsi="Calibri" w:cs="Calibri"/>
          <w:szCs w:val="20"/>
        </w:rPr>
        <w:t>in your area</w:t>
      </w:r>
      <w:r w:rsidR="00DD30D7">
        <w:rPr>
          <w:rFonts w:ascii="Calibri" w:hAnsi="Calibri" w:cs="Calibri"/>
          <w:szCs w:val="20"/>
        </w:rPr>
        <w:t xml:space="preserve"> who are</w:t>
      </w:r>
      <w:r w:rsidR="00A667D4">
        <w:rPr>
          <w:rFonts w:ascii="Calibri" w:hAnsi="Calibri" w:cs="Calibri"/>
          <w:szCs w:val="20"/>
        </w:rPr>
        <w:t xml:space="preserve"> responsible for delivering Work for the Dole,</w:t>
      </w:r>
      <w:r w:rsidRPr="00CF42B0">
        <w:rPr>
          <w:rFonts w:ascii="Calibri" w:hAnsi="Calibri" w:cs="Calibri"/>
          <w:szCs w:val="20"/>
        </w:rPr>
        <w:t xml:space="preserve"> </w:t>
      </w:r>
      <w:r w:rsidR="0041228E">
        <w:rPr>
          <w:rFonts w:ascii="Calibri" w:hAnsi="Calibri" w:cs="Calibri"/>
          <w:szCs w:val="20"/>
        </w:rPr>
        <w:t xml:space="preserve">is </w:t>
      </w:r>
      <w:r w:rsidRPr="00CF42B0">
        <w:rPr>
          <w:rFonts w:ascii="Calibri" w:hAnsi="Calibri" w:cs="Calibri"/>
          <w:szCs w:val="20"/>
        </w:rPr>
        <w:t xml:space="preserve">available </w:t>
      </w:r>
      <w:r w:rsidRPr="000162C9">
        <w:rPr>
          <w:rFonts w:ascii="Calibri" w:hAnsi="Calibri" w:cs="Calibri"/>
          <w:szCs w:val="20"/>
        </w:rPr>
        <w:t>at</w:t>
      </w:r>
      <w:r w:rsidR="00236488">
        <w:rPr>
          <w:rFonts w:ascii="Calibri" w:hAnsi="Calibri" w:cs="Calibri"/>
          <w:szCs w:val="20"/>
        </w:rPr>
        <w:t xml:space="preserve"> </w:t>
      </w:r>
      <w:hyperlink r:id="rId19" w:history="1">
        <w:r w:rsidR="008538CF" w:rsidRPr="00F6492C">
          <w:rPr>
            <w:rStyle w:val="Hyperlink"/>
            <w:rFonts w:ascii="Calibri" w:hAnsi="Calibri" w:cs="Calibri"/>
            <w:szCs w:val="20"/>
          </w:rPr>
          <w:t>www.workforceaustralia.gov.au</w:t>
        </w:r>
      </w:hyperlink>
      <w:r w:rsidR="00993E68">
        <w:rPr>
          <w:rFonts w:ascii="Calibri" w:hAnsi="Calibri" w:cs="Calibri"/>
          <w:szCs w:val="20"/>
        </w:rPr>
        <w:t>.</w:t>
      </w:r>
    </w:p>
    <w:p w14:paraId="150C490C" w14:textId="7132F391" w:rsidR="001C4722" w:rsidRDefault="001C4722" w:rsidP="00A34480">
      <w:pPr>
        <w:rPr>
          <w:rFonts w:ascii="Calibri" w:hAnsi="Calibri" w:cs="Calibri"/>
          <w:szCs w:val="20"/>
        </w:rPr>
      </w:pPr>
      <w:r w:rsidRPr="00CF42B0">
        <w:rPr>
          <w:rFonts w:ascii="Calibri" w:hAnsi="Calibri" w:cs="Calibri"/>
          <w:szCs w:val="20"/>
        </w:rPr>
        <w:t>Host</w:t>
      </w:r>
      <w:r>
        <w:rPr>
          <w:rFonts w:ascii="Calibri" w:hAnsi="Calibri" w:cs="Calibri"/>
          <w:szCs w:val="20"/>
        </w:rPr>
        <w:t>s</w:t>
      </w:r>
      <w:r w:rsidRPr="00CF42B0">
        <w:rPr>
          <w:rFonts w:ascii="Calibri" w:hAnsi="Calibri" w:cs="Calibri"/>
          <w:szCs w:val="20"/>
        </w:rPr>
        <w:t xml:space="preserve"> can seek advice</w:t>
      </w:r>
      <w:r>
        <w:rPr>
          <w:rFonts w:ascii="Calibri" w:hAnsi="Calibri" w:cs="Calibri"/>
          <w:szCs w:val="20"/>
        </w:rPr>
        <w:t xml:space="preserve"> and </w:t>
      </w:r>
      <w:r w:rsidRPr="00CF42B0">
        <w:rPr>
          <w:rFonts w:ascii="Calibri" w:hAnsi="Calibri" w:cs="Calibri"/>
          <w:szCs w:val="20"/>
        </w:rPr>
        <w:t xml:space="preserve">assistance from </w:t>
      </w:r>
      <w:r w:rsidR="00983CFB">
        <w:rPr>
          <w:rFonts w:ascii="Calibri" w:hAnsi="Calibri" w:cs="Calibri"/>
          <w:szCs w:val="20"/>
        </w:rPr>
        <w:t>p</w:t>
      </w:r>
      <w:r w:rsidRPr="000162C9">
        <w:rPr>
          <w:rFonts w:ascii="Calibri" w:hAnsi="Calibri" w:cs="Calibri"/>
          <w:szCs w:val="20"/>
        </w:rPr>
        <w:t>roviders</w:t>
      </w:r>
      <w:r w:rsidRPr="00CF42B0">
        <w:rPr>
          <w:rFonts w:ascii="Calibri" w:hAnsi="Calibri" w:cs="Calibri"/>
          <w:szCs w:val="20"/>
        </w:rPr>
        <w:t xml:space="preserve"> and </w:t>
      </w:r>
      <w:r>
        <w:rPr>
          <w:rFonts w:ascii="Calibri" w:hAnsi="Calibri" w:cs="Calibri"/>
          <w:szCs w:val="20"/>
        </w:rPr>
        <w:t>should get</w:t>
      </w:r>
      <w:r w:rsidRPr="00CF42B0">
        <w:rPr>
          <w:rFonts w:ascii="Calibri" w:hAnsi="Calibri" w:cs="Calibri"/>
          <w:szCs w:val="20"/>
        </w:rPr>
        <w:t xml:space="preserve"> their own legal and financial advice when needed.</w:t>
      </w:r>
    </w:p>
    <w:p w14:paraId="6AB4E58E" w14:textId="7F2A4AAF" w:rsidR="00C70115" w:rsidRDefault="00C70115" w:rsidP="00734D26">
      <w:pPr>
        <w:rPr>
          <w:szCs w:val="20"/>
        </w:rPr>
      </w:pPr>
      <w:r w:rsidRPr="0064319E">
        <w:rPr>
          <w:rFonts w:ascii="Calibri" w:hAnsi="Calibri" w:cstheme="minorHAnsi"/>
          <w:b/>
          <w:bCs/>
          <w:i/>
          <w:szCs w:val="20"/>
        </w:rPr>
        <w:t>Disclaimer</w:t>
      </w:r>
      <w:r w:rsidRPr="0064319E">
        <w:rPr>
          <w:rFonts w:ascii="Calibri" w:hAnsi="Calibri" w:cstheme="minorHAnsi"/>
          <w:i/>
          <w:szCs w:val="20"/>
        </w:rPr>
        <w:t xml:space="preserve">: </w:t>
      </w:r>
      <w:r w:rsidRPr="001F3709">
        <w:rPr>
          <w:rFonts w:ascii="Calibri" w:hAnsi="Calibri" w:cstheme="minorHAnsi"/>
          <w:i/>
          <w:szCs w:val="20"/>
        </w:rPr>
        <w:t xml:space="preserve">The term Workforce Australia Employment Services Provider or </w:t>
      </w:r>
      <w:r w:rsidR="00983CFB">
        <w:rPr>
          <w:rFonts w:ascii="Calibri" w:hAnsi="Calibri" w:cstheme="minorHAnsi"/>
          <w:i/>
          <w:szCs w:val="20"/>
        </w:rPr>
        <w:t>p</w:t>
      </w:r>
      <w:r w:rsidRPr="001F3709">
        <w:rPr>
          <w:rFonts w:ascii="Calibri" w:hAnsi="Calibri" w:cstheme="minorHAnsi"/>
          <w:i/>
          <w:szCs w:val="20"/>
        </w:rPr>
        <w:t>rovider</w:t>
      </w:r>
      <w:r w:rsidRPr="0064319E">
        <w:rPr>
          <w:rFonts w:ascii="Calibri" w:hAnsi="Calibri" w:cstheme="minorHAnsi"/>
          <w:i/>
          <w:szCs w:val="20"/>
        </w:rPr>
        <w:t xml:space="preserve"> in this document refers to entities </w:t>
      </w:r>
      <w:r w:rsidR="006A5688">
        <w:rPr>
          <w:rFonts w:ascii="Calibri" w:hAnsi="Calibri" w:cstheme="minorHAnsi"/>
          <w:i/>
          <w:szCs w:val="20"/>
        </w:rPr>
        <w:t>licensed</w:t>
      </w:r>
      <w:r w:rsidR="006A5688" w:rsidRPr="0064319E">
        <w:rPr>
          <w:rFonts w:ascii="Calibri" w:hAnsi="Calibri" w:cstheme="minorHAnsi"/>
          <w:i/>
          <w:szCs w:val="20"/>
        </w:rPr>
        <w:t xml:space="preserve"> </w:t>
      </w:r>
      <w:r w:rsidRPr="0064319E">
        <w:rPr>
          <w:rFonts w:ascii="Calibri" w:hAnsi="Calibri" w:cstheme="minorHAnsi"/>
          <w:i/>
          <w:szCs w:val="20"/>
        </w:rPr>
        <w:t xml:space="preserve">under the </w:t>
      </w:r>
      <w:r w:rsidRPr="00626514">
        <w:rPr>
          <w:rFonts w:ascii="Calibri" w:hAnsi="Calibri" w:cstheme="minorHAnsi"/>
          <w:i/>
          <w:szCs w:val="20"/>
        </w:rPr>
        <w:t xml:space="preserve">Workforce Australia </w:t>
      </w:r>
      <w:r w:rsidR="000804C0" w:rsidRPr="00626514">
        <w:rPr>
          <w:rFonts w:ascii="Calibri" w:hAnsi="Calibri" w:cstheme="minorHAnsi"/>
          <w:i/>
          <w:szCs w:val="20"/>
        </w:rPr>
        <w:t xml:space="preserve">Services </w:t>
      </w:r>
      <w:r w:rsidRPr="00626514">
        <w:rPr>
          <w:rFonts w:ascii="Calibri" w:hAnsi="Calibri" w:cstheme="minorHAnsi"/>
          <w:i/>
          <w:szCs w:val="20"/>
        </w:rPr>
        <w:t>Deed of Standing Offer 2022-2028</w:t>
      </w:r>
      <w:r w:rsidR="000804C0" w:rsidRPr="00626514">
        <w:rPr>
          <w:rFonts w:ascii="Calibri" w:hAnsi="Calibri" w:cstheme="minorHAnsi"/>
          <w:i/>
          <w:szCs w:val="20"/>
        </w:rPr>
        <w:t xml:space="preserve"> (the Deed)</w:t>
      </w:r>
      <w:r w:rsidRPr="00626514">
        <w:rPr>
          <w:rFonts w:ascii="Calibri" w:hAnsi="Calibri" w:cstheme="minorHAnsi"/>
          <w:i/>
          <w:szCs w:val="20"/>
        </w:rPr>
        <w:t>.</w:t>
      </w:r>
      <w:r w:rsidRPr="00CF42B0">
        <w:rPr>
          <w:rFonts w:cstheme="minorHAnsi"/>
          <w:i/>
          <w:szCs w:val="20"/>
        </w:rPr>
        <w:t xml:space="preserve"> </w:t>
      </w:r>
      <w:r w:rsidRPr="00CF42B0">
        <w:rPr>
          <w:szCs w:val="20"/>
        </w:rPr>
        <w:t xml:space="preserve"> </w:t>
      </w:r>
    </w:p>
    <w:p w14:paraId="53A8D4A6" w14:textId="5BE2E9C6" w:rsidR="00AF6B32" w:rsidRPr="00F51C18" w:rsidRDefault="00AF6B32">
      <w:pPr>
        <w:pStyle w:val="Heading1"/>
      </w:pPr>
      <w:bookmarkStart w:id="3" w:name="_Toc117866183"/>
      <w:r>
        <w:t>Work for the Dole</w:t>
      </w:r>
      <w:bookmarkEnd w:id="3"/>
    </w:p>
    <w:p w14:paraId="162417BF" w14:textId="39A425F9" w:rsidR="00174239" w:rsidRDefault="00174239">
      <w:r>
        <w:t>Work for the Dole is part of</w:t>
      </w:r>
      <w:r w:rsidR="00313FE4">
        <w:t xml:space="preserve"> </w:t>
      </w:r>
      <w:r>
        <w:t xml:space="preserve">Workforce Australia </w:t>
      </w:r>
      <w:r w:rsidR="00803B99">
        <w:t xml:space="preserve">Employment </w:t>
      </w:r>
      <w:r>
        <w:t>Services. It is a</w:t>
      </w:r>
      <w:r w:rsidR="00CD6E47">
        <w:t xml:space="preserve">n activity </w:t>
      </w:r>
      <w:r>
        <w:t xml:space="preserve">to help </w:t>
      </w:r>
      <w:r w:rsidR="00695CD0">
        <w:t>p</w:t>
      </w:r>
      <w:r w:rsidR="006A2F7C">
        <w:t>articipants</w:t>
      </w:r>
      <w:r>
        <w:t xml:space="preserve"> gain new skills, experience and confidence while they look for work. It</w:t>
      </w:r>
      <w:r w:rsidR="00971E95">
        <w:t xml:space="preserve"> also</w:t>
      </w:r>
      <w:r>
        <w:t xml:space="preserve"> offers individuals the opportunity to demonstrate their capabilities and contribute to their local community.</w:t>
      </w:r>
    </w:p>
    <w:p w14:paraId="01AFAFE4" w14:textId="33AE74C8" w:rsidR="00174239" w:rsidRDefault="00174239">
      <w:r>
        <w:t xml:space="preserve">As a Work for the Dole </w:t>
      </w:r>
      <w:r w:rsidR="00EF4E37">
        <w:t>h</w:t>
      </w:r>
      <w:r>
        <w:t xml:space="preserve">ost, you are a critical part of the program and </w:t>
      </w:r>
      <w:r w:rsidR="00301CC3">
        <w:t>can</w:t>
      </w:r>
      <w:r w:rsidR="00FF114C">
        <w:t xml:space="preserve"> </w:t>
      </w:r>
      <w:r>
        <w:t xml:space="preserve">access an extra set of hands to undertake activities and projects that may not normally get </w:t>
      </w:r>
      <w:r w:rsidR="00FF114C">
        <w:t>completed</w:t>
      </w:r>
      <w:r>
        <w:t xml:space="preserve">. </w:t>
      </w:r>
    </w:p>
    <w:p w14:paraId="58FDA808" w14:textId="1460CC1A" w:rsidR="00174239" w:rsidRPr="006A2F7C" w:rsidRDefault="00174239">
      <w:r>
        <w:t xml:space="preserve">Providers </w:t>
      </w:r>
      <w:r w:rsidR="0041228E">
        <w:t>in your area</w:t>
      </w:r>
      <w:r>
        <w:t xml:space="preserve"> will work with you to identify and run suitable Work for the Dole activities</w:t>
      </w:r>
      <w:r w:rsidR="0041228E">
        <w:t>.</w:t>
      </w:r>
    </w:p>
    <w:p w14:paraId="551D2242" w14:textId="6EBAFDF7" w:rsidR="00CF77F8" w:rsidRPr="00CF42B0" w:rsidRDefault="00CF77F8">
      <w:pPr>
        <w:rPr>
          <w:rFonts w:ascii="Calibri" w:hAnsi="Calibri" w:cs="Calibri"/>
          <w:noProof/>
          <w:szCs w:val="20"/>
        </w:rPr>
      </w:pPr>
      <w:r w:rsidRPr="00CF42B0">
        <w:rPr>
          <w:rFonts w:ascii="Calibri" w:hAnsi="Calibri" w:cs="Calibri"/>
          <w:noProof/>
          <w:szCs w:val="20"/>
        </w:rPr>
        <w:t xml:space="preserve">Work for the Dole </w:t>
      </w:r>
      <w:r w:rsidR="00174239">
        <w:rPr>
          <w:rFonts w:ascii="Calibri" w:hAnsi="Calibri" w:cs="Calibri"/>
          <w:noProof/>
          <w:szCs w:val="20"/>
        </w:rPr>
        <w:t>a</w:t>
      </w:r>
      <w:r w:rsidR="00174239" w:rsidRPr="00CF42B0">
        <w:rPr>
          <w:rFonts w:ascii="Calibri" w:hAnsi="Calibri" w:cs="Calibri"/>
          <w:noProof/>
          <w:szCs w:val="20"/>
        </w:rPr>
        <w:t xml:space="preserve">ctivities </w:t>
      </w:r>
      <w:r w:rsidRPr="00CF42B0">
        <w:rPr>
          <w:rFonts w:ascii="Calibri" w:hAnsi="Calibri" w:cs="Calibri"/>
          <w:noProof/>
          <w:szCs w:val="20"/>
        </w:rPr>
        <w:t>must only be hosted by:</w:t>
      </w:r>
    </w:p>
    <w:p w14:paraId="59B82BE5" w14:textId="4440377D" w:rsidR="00CF77F8" w:rsidRPr="00CF42B0" w:rsidRDefault="00A64893">
      <w:pPr>
        <w:pStyle w:val="ListParagraph"/>
        <w:numPr>
          <w:ilvl w:val="0"/>
          <w:numId w:val="17"/>
        </w:numPr>
        <w:spacing w:after="200" w:line="240" w:lineRule="auto"/>
        <w:ind w:left="426"/>
        <w:rPr>
          <w:rFonts w:ascii="Calibri" w:hAnsi="Calibri" w:cs="Calibri"/>
          <w:noProof/>
          <w:szCs w:val="20"/>
        </w:rPr>
      </w:pPr>
      <w:r>
        <w:rPr>
          <w:rFonts w:ascii="Calibri" w:hAnsi="Calibri" w:cs="Calibri"/>
          <w:noProof/>
          <w:szCs w:val="20"/>
        </w:rPr>
        <w:t>n</w:t>
      </w:r>
      <w:r w:rsidR="00CF77F8" w:rsidRPr="00CF42B0">
        <w:rPr>
          <w:rFonts w:ascii="Calibri" w:hAnsi="Calibri" w:cs="Calibri"/>
          <w:noProof/>
          <w:szCs w:val="20"/>
        </w:rPr>
        <w:t>ot-for-profit organisations/charities</w:t>
      </w:r>
    </w:p>
    <w:p w14:paraId="3B2F7A2E" w14:textId="1A3B0CD7" w:rsidR="00112A4C" w:rsidRDefault="00A64893">
      <w:pPr>
        <w:pStyle w:val="ListParagraph"/>
        <w:numPr>
          <w:ilvl w:val="0"/>
          <w:numId w:val="17"/>
        </w:numPr>
        <w:spacing w:after="200" w:line="240" w:lineRule="auto"/>
        <w:ind w:left="426"/>
        <w:rPr>
          <w:rFonts w:ascii="Calibri" w:hAnsi="Calibri" w:cs="Calibri"/>
          <w:noProof/>
          <w:szCs w:val="20"/>
        </w:rPr>
      </w:pPr>
      <w:r>
        <w:rPr>
          <w:rFonts w:ascii="Calibri" w:hAnsi="Calibri" w:cs="Calibri"/>
          <w:noProof/>
          <w:szCs w:val="20"/>
        </w:rPr>
        <w:t>l</w:t>
      </w:r>
      <w:r w:rsidR="00CF77F8" w:rsidRPr="00CF42B0">
        <w:rPr>
          <w:rFonts w:ascii="Calibri" w:hAnsi="Calibri" w:cs="Calibri"/>
          <w:noProof/>
          <w:szCs w:val="20"/>
        </w:rPr>
        <w:t>ocal, state or territory</w:t>
      </w:r>
      <w:r>
        <w:rPr>
          <w:rFonts w:ascii="Calibri" w:hAnsi="Calibri" w:cs="Calibri"/>
          <w:noProof/>
          <w:szCs w:val="20"/>
        </w:rPr>
        <w:t>,</w:t>
      </w:r>
      <w:r w:rsidR="00CF77F8" w:rsidRPr="00CF42B0">
        <w:rPr>
          <w:rFonts w:ascii="Calibri" w:hAnsi="Calibri" w:cs="Calibri"/>
          <w:noProof/>
          <w:szCs w:val="20"/>
        </w:rPr>
        <w:t xml:space="preserve"> Australian Government organisations or agencies</w:t>
      </w:r>
    </w:p>
    <w:p w14:paraId="7C9A67AA" w14:textId="66684C00" w:rsidR="00CF77F8" w:rsidRPr="00112A4C" w:rsidRDefault="00A64893">
      <w:pPr>
        <w:pStyle w:val="ListParagraph"/>
        <w:numPr>
          <w:ilvl w:val="0"/>
          <w:numId w:val="17"/>
        </w:numPr>
        <w:spacing w:after="200" w:line="240" w:lineRule="auto"/>
        <w:ind w:left="426"/>
        <w:rPr>
          <w:rFonts w:ascii="Calibri" w:hAnsi="Calibri" w:cs="Calibri"/>
          <w:noProof/>
          <w:szCs w:val="20"/>
        </w:rPr>
      </w:pPr>
      <w:r>
        <w:rPr>
          <w:rFonts w:ascii="Calibri" w:hAnsi="Calibri" w:cs="Calibri"/>
          <w:noProof/>
          <w:szCs w:val="20"/>
        </w:rPr>
        <w:t>a</w:t>
      </w:r>
      <w:r w:rsidR="00CF77F8" w:rsidRPr="00112A4C">
        <w:rPr>
          <w:rFonts w:ascii="Calibri" w:hAnsi="Calibri" w:cs="Calibri"/>
          <w:noProof/>
          <w:szCs w:val="20"/>
        </w:rPr>
        <w:t xml:space="preserve"> not-for-profit arm of for-profit organisations.</w:t>
      </w:r>
    </w:p>
    <w:p w14:paraId="087DF6C3" w14:textId="1AEBB640" w:rsidR="002F0F60" w:rsidRPr="0064319E" w:rsidRDefault="000804C0">
      <w:pPr>
        <w:rPr>
          <w:rFonts w:ascii="Calibri" w:hAnsi="Calibri" w:cs="Calibri"/>
          <w:noProof/>
          <w:szCs w:val="20"/>
        </w:rPr>
      </w:pPr>
      <w:r w:rsidRPr="00CF42B0">
        <w:rPr>
          <w:rFonts w:ascii="Calibri" w:hAnsi="Calibri" w:cs="Calibri"/>
          <w:noProof/>
          <w:szCs w:val="20"/>
        </w:rPr>
        <w:t xml:space="preserve">Payments available to </w:t>
      </w:r>
      <w:r w:rsidR="00D21169">
        <w:rPr>
          <w:rFonts w:ascii="Calibri" w:hAnsi="Calibri" w:cs="Calibri"/>
          <w:noProof/>
          <w:szCs w:val="20"/>
        </w:rPr>
        <w:t>h</w:t>
      </w:r>
      <w:r w:rsidRPr="00CF42B0">
        <w:rPr>
          <w:rFonts w:ascii="Calibri" w:hAnsi="Calibri" w:cs="Calibri"/>
          <w:noProof/>
          <w:szCs w:val="20"/>
        </w:rPr>
        <w:t>ost</w:t>
      </w:r>
      <w:r w:rsidR="0096156C">
        <w:rPr>
          <w:rFonts w:ascii="Calibri" w:hAnsi="Calibri" w:cs="Calibri"/>
          <w:noProof/>
          <w:szCs w:val="20"/>
        </w:rPr>
        <w:t>s</w:t>
      </w:r>
      <w:r w:rsidRPr="00CF42B0">
        <w:rPr>
          <w:rFonts w:ascii="Calibri" w:hAnsi="Calibri" w:cs="Calibri"/>
          <w:noProof/>
          <w:szCs w:val="20"/>
        </w:rPr>
        <w:t xml:space="preserve"> depend on the type </w:t>
      </w:r>
      <w:r w:rsidR="000A4B28">
        <w:rPr>
          <w:rFonts w:ascii="Calibri" w:hAnsi="Calibri" w:cs="Calibri"/>
          <w:noProof/>
          <w:szCs w:val="20"/>
        </w:rPr>
        <w:t xml:space="preserve">of </w:t>
      </w:r>
      <w:r w:rsidR="006468E0">
        <w:rPr>
          <w:rFonts w:ascii="Calibri" w:hAnsi="Calibri" w:cs="Calibri"/>
          <w:noProof/>
          <w:szCs w:val="20"/>
        </w:rPr>
        <w:t xml:space="preserve">Work for the Dole </w:t>
      </w:r>
      <w:r w:rsidRPr="00CF42B0">
        <w:rPr>
          <w:rFonts w:ascii="Calibri" w:hAnsi="Calibri" w:cs="Calibri"/>
          <w:noProof/>
          <w:szCs w:val="20"/>
        </w:rPr>
        <w:t>activity</w:t>
      </w:r>
      <w:r w:rsidR="002F0F60">
        <w:rPr>
          <w:rFonts w:ascii="Calibri" w:hAnsi="Calibri" w:cs="Calibri"/>
          <w:noProof/>
          <w:szCs w:val="20"/>
        </w:rPr>
        <w:t xml:space="preserve">. </w:t>
      </w:r>
      <w:r w:rsidR="002F0F60" w:rsidRPr="00CF42B0">
        <w:rPr>
          <w:rFonts w:ascii="Calibri" w:hAnsi="Calibri" w:cs="Calibri"/>
          <w:noProof/>
          <w:szCs w:val="20"/>
        </w:rPr>
        <w:t xml:space="preserve">Information relating to </w:t>
      </w:r>
      <w:r w:rsidR="002F0F60">
        <w:rPr>
          <w:rFonts w:ascii="Calibri" w:hAnsi="Calibri" w:cs="Calibri"/>
          <w:noProof/>
          <w:szCs w:val="20"/>
        </w:rPr>
        <w:t xml:space="preserve">the different types of activities and the </w:t>
      </w:r>
      <w:r w:rsidR="002F0F60" w:rsidRPr="00CF42B0">
        <w:rPr>
          <w:rFonts w:ascii="Calibri" w:hAnsi="Calibri" w:cs="Calibri"/>
          <w:noProof/>
          <w:szCs w:val="20"/>
        </w:rPr>
        <w:t>available payment amounts are</w:t>
      </w:r>
      <w:r w:rsidR="000A4B28">
        <w:rPr>
          <w:rFonts w:ascii="Calibri" w:hAnsi="Calibri" w:cs="Calibri"/>
          <w:noProof/>
          <w:szCs w:val="20"/>
        </w:rPr>
        <w:t xml:space="preserve"> discussed in more detail later</w:t>
      </w:r>
      <w:r w:rsidR="002F0F60" w:rsidRPr="00CF42B0">
        <w:rPr>
          <w:rFonts w:ascii="Calibri" w:hAnsi="Calibri" w:cs="Calibri"/>
          <w:noProof/>
          <w:szCs w:val="20"/>
        </w:rPr>
        <w:t xml:space="preserve"> </w:t>
      </w:r>
      <w:r w:rsidR="002F0F60">
        <w:rPr>
          <w:rFonts w:ascii="Calibri" w:hAnsi="Calibri" w:cs="Calibri"/>
          <w:noProof/>
          <w:szCs w:val="20"/>
        </w:rPr>
        <w:t>in</w:t>
      </w:r>
      <w:r w:rsidR="002F0F60" w:rsidRPr="00CF42B0">
        <w:rPr>
          <w:rFonts w:ascii="Calibri" w:hAnsi="Calibri" w:cs="Calibri"/>
          <w:noProof/>
          <w:szCs w:val="20"/>
        </w:rPr>
        <w:t xml:space="preserve"> this </w:t>
      </w:r>
      <w:r w:rsidR="00432C61">
        <w:rPr>
          <w:rFonts w:ascii="Calibri" w:hAnsi="Calibri" w:cs="Calibri"/>
          <w:noProof/>
          <w:szCs w:val="20"/>
        </w:rPr>
        <w:t>handbook</w:t>
      </w:r>
      <w:r w:rsidR="002F0F60" w:rsidRPr="00CF42B0">
        <w:rPr>
          <w:rFonts w:ascii="Calibri" w:hAnsi="Calibri" w:cs="Calibri"/>
          <w:noProof/>
          <w:szCs w:val="20"/>
        </w:rPr>
        <w:t>.</w:t>
      </w:r>
      <w:r w:rsidR="002F0F60" w:rsidRPr="0064319E">
        <w:rPr>
          <w:rFonts w:ascii="Calibri" w:hAnsi="Calibri" w:cs="Calibri"/>
          <w:noProof/>
          <w:szCs w:val="20"/>
        </w:rPr>
        <w:t xml:space="preserve"> </w:t>
      </w:r>
    </w:p>
    <w:p w14:paraId="63705C4C" w14:textId="5F9AD2F9" w:rsidR="002F0F60" w:rsidRPr="00CF42B0" w:rsidRDefault="002F0F60">
      <w:pPr>
        <w:rPr>
          <w:rFonts w:ascii="Calibri" w:hAnsi="Calibri" w:cs="Calibri"/>
          <w:noProof/>
          <w:szCs w:val="20"/>
        </w:rPr>
      </w:pPr>
      <w:r w:rsidRPr="00CF42B0">
        <w:rPr>
          <w:rFonts w:ascii="Calibri" w:hAnsi="Calibri" w:cs="Calibri"/>
          <w:noProof/>
          <w:szCs w:val="20"/>
        </w:rPr>
        <w:t xml:space="preserve">There are various program requirements that must be met </w:t>
      </w:r>
      <w:r>
        <w:rPr>
          <w:rFonts w:ascii="Calibri" w:hAnsi="Calibri" w:cs="Calibri"/>
          <w:noProof/>
          <w:szCs w:val="20"/>
        </w:rPr>
        <w:t xml:space="preserve">as </w:t>
      </w:r>
      <w:r w:rsidRPr="00CF42B0">
        <w:rPr>
          <w:rFonts w:ascii="Calibri" w:hAnsi="Calibri" w:cs="Calibri"/>
          <w:noProof/>
          <w:szCs w:val="20"/>
        </w:rPr>
        <w:t xml:space="preserve">outlined in this </w:t>
      </w:r>
      <w:r w:rsidR="00432C61">
        <w:rPr>
          <w:rFonts w:ascii="Calibri" w:hAnsi="Calibri" w:cs="Calibri"/>
          <w:noProof/>
          <w:szCs w:val="20"/>
        </w:rPr>
        <w:t>h</w:t>
      </w:r>
      <w:r w:rsidRPr="00CF42B0">
        <w:rPr>
          <w:rFonts w:ascii="Calibri" w:hAnsi="Calibri" w:cs="Calibri"/>
          <w:noProof/>
          <w:szCs w:val="20"/>
        </w:rPr>
        <w:t xml:space="preserve">andbook. It is essential your organisation fully understands these requirements before committing to hosting an activity. </w:t>
      </w:r>
    </w:p>
    <w:p w14:paraId="5D7BA476" w14:textId="1A938B7B" w:rsidR="00755A83" w:rsidRDefault="00755A83">
      <w:pPr>
        <w:pStyle w:val="Heading1"/>
      </w:pPr>
      <w:bookmarkStart w:id="4" w:name="_Toc117866184"/>
      <w:bookmarkEnd w:id="1"/>
      <w:bookmarkEnd w:id="2"/>
      <w:r>
        <w:t>Host Organisation</w:t>
      </w:r>
      <w:bookmarkEnd w:id="4"/>
    </w:p>
    <w:p w14:paraId="487F8A03" w14:textId="33243C28" w:rsidR="006228D7" w:rsidRPr="006228D7" w:rsidRDefault="006228D7">
      <w:pPr>
        <w:spacing w:before="120"/>
      </w:pPr>
      <w:r>
        <w:t xml:space="preserve">As a Work for the Dole </w:t>
      </w:r>
      <w:r w:rsidR="00EF4E37">
        <w:t>h</w:t>
      </w:r>
      <w:r>
        <w:t xml:space="preserve">ost, you will provide work-like </w:t>
      </w:r>
      <w:r w:rsidR="00C65FC6">
        <w:t>experiences</w:t>
      </w:r>
      <w:r>
        <w:t xml:space="preserve">, with supervision and on-the-job training. Where possible, you will assist </w:t>
      </w:r>
      <w:r w:rsidR="00695CD0">
        <w:t>p</w:t>
      </w:r>
      <w:r>
        <w:t xml:space="preserve">articipants to develop some or all the </w:t>
      </w:r>
      <w:bookmarkStart w:id="5" w:name="_Hlk113969556"/>
      <w:r>
        <w:t xml:space="preserve">core competencies identified by the </w:t>
      </w:r>
      <w:r w:rsidR="0037145D">
        <w:t>Jobs and Skills Australia</w:t>
      </w:r>
      <w:r>
        <w:t xml:space="preserve"> (teamwork, initiative and innovation, planning and organising, oral communication, digital engagement, reading, writing, problem solving, learning and numeracy). </w:t>
      </w:r>
      <w:r w:rsidR="00182D3D">
        <w:t>Further information on core competencies is available at</w:t>
      </w:r>
      <w:hyperlink w:history="1"/>
      <w:r w:rsidR="00D92FB1">
        <w:t xml:space="preserve"> www.jobsandskills.gov.au</w:t>
      </w:r>
      <w:r w:rsidR="000029D3">
        <w:t xml:space="preserve">. </w:t>
      </w:r>
      <w:r w:rsidR="00182D3D">
        <w:t xml:space="preserve"> </w:t>
      </w:r>
      <w:bookmarkEnd w:id="5"/>
    </w:p>
    <w:p w14:paraId="5FDE7CB7" w14:textId="1455F481" w:rsidR="006228D7" w:rsidRPr="006228D7" w:rsidRDefault="006228D7">
      <w:pPr>
        <w:spacing w:before="120"/>
        <w:rPr>
          <w:szCs w:val="20"/>
        </w:rPr>
      </w:pPr>
      <w:r w:rsidRPr="006228D7">
        <w:rPr>
          <w:szCs w:val="20"/>
        </w:rPr>
        <w:t>Host</w:t>
      </w:r>
      <w:r>
        <w:rPr>
          <w:szCs w:val="20"/>
        </w:rPr>
        <w:t>s</w:t>
      </w:r>
      <w:r w:rsidRPr="006228D7">
        <w:rPr>
          <w:szCs w:val="20"/>
        </w:rPr>
        <w:t xml:space="preserve"> are also encouraged to work with </w:t>
      </w:r>
      <w:r w:rsidR="00983CFB">
        <w:rPr>
          <w:szCs w:val="20"/>
        </w:rPr>
        <w:t>p</w:t>
      </w:r>
      <w:r w:rsidRPr="006228D7">
        <w:rPr>
          <w:szCs w:val="20"/>
        </w:rPr>
        <w:t>roviders to include the opportunity</w:t>
      </w:r>
      <w:r>
        <w:rPr>
          <w:szCs w:val="20"/>
        </w:rPr>
        <w:t xml:space="preserve"> for </w:t>
      </w:r>
      <w:r w:rsidR="00695CD0">
        <w:rPr>
          <w:szCs w:val="20"/>
        </w:rPr>
        <w:t>p</w:t>
      </w:r>
      <w:r w:rsidR="00376A0A">
        <w:rPr>
          <w:szCs w:val="20"/>
        </w:rPr>
        <w:t>articipants</w:t>
      </w:r>
      <w:r w:rsidRPr="006228D7">
        <w:rPr>
          <w:szCs w:val="20"/>
        </w:rPr>
        <w:t xml:space="preserve"> to gain a licence, qualification, micro-credential or other recognised skill as part of the Work for the Dole activity.</w:t>
      </w:r>
    </w:p>
    <w:p w14:paraId="75635A55" w14:textId="378DB36C" w:rsidR="001A72FD" w:rsidRDefault="006228D7">
      <w:pPr>
        <w:spacing w:before="120"/>
        <w:rPr>
          <w:szCs w:val="20"/>
        </w:rPr>
      </w:pPr>
      <w:r w:rsidRPr="006228D7">
        <w:rPr>
          <w:szCs w:val="20"/>
        </w:rPr>
        <w:t>It is important to remember, Work for the Dole</w:t>
      </w:r>
      <w:r w:rsidR="003043D1">
        <w:rPr>
          <w:szCs w:val="20"/>
        </w:rPr>
        <w:t xml:space="preserve"> activities</w:t>
      </w:r>
      <w:r w:rsidRPr="006228D7">
        <w:rPr>
          <w:szCs w:val="20"/>
        </w:rPr>
        <w:t xml:space="preserve"> can only take place where it is safe to do so. As a </w:t>
      </w:r>
      <w:r w:rsidR="00EF4E37">
        <w:rPr>
          <w:szCs w:val="20"/>
        </w:rPr>
        <w:t>h</w:t>
      </w:r>
      <w:r w:rsidRPr="006228D7">
        <w:rPr>
          <w:szCs w:val="20"/>
        </w:rPr>
        <w:t xml:space="preserve">ost, you must ensure that your activity meets all relevant work health and safety requirements. </w:t>
      </w:r>
    </w:p>
    <w:p w14:paraId="52290FEC" w14:textId="77777777" w:rsidR="001A72FD" w:rsidRDefault="001A72FD">
      <w:pPr>
        <w:spacing w:after="160" w:line="259" w:lineRule="auto"/>
        <w:rPr>
          <w:szCs w:val="20"/>
        </w:rPr>
      </w:pPr>
      <w:r>
        <w:rPr>
          <w:szCs w:val="20"/>
        </w:rPr>
        <w:br w:type="page"/>
      </w:r>
    </w:p>
    <w:p w14:paraId="29D5EE83" w14:textId="7A1A45E7" w:rsidR="00121544" w:rsidRPr="00F51C18" w:rsidRDefault="00121544">
      <w:pPr>
        <w:pStyle w:val="Heading1"/>
      </w:pPr>
      <w:bookmarkStart w:id="6" w:name="_Toc117866185"/>
      <w:r>
        <w:lastRenderedPageBreak/>
        <w:t xml:space="preserve">Arranging </w:t>
      </w:r>
      <w:r w:rsidR="00983CFB">
        <w:t>p</w:t>
      </w:r>
      <w:r>
        <w:t>rovider</w:t>
      </w:r>
      <w:bookmarkEnd w:id="6"/>
    </w:p>
    <w:p w14:paraId="2FA7E18D" w14:textId="4DC62BA7" w:rsidR="00311921" w:rsidRDefault="00311921">
      <w:pPr>
        <w:rPr>
          <w:rFonts w:ascii="Calibri" w:hAnsi="Calibri" w:cs="Calibri"/>
          <w:szCs w:val="20"/>
        </w:rPr>
      </w:pPr>
      <w:r w:rsidRPr="00CF42B0">
        <w:rPr>
          <w:rFonts w:ascii="Calibri" w:eastAsia="Calibri" w:hAnsi="Calibri" w:cs="Calibri"/>
          <w:szCs w:val="20"/>
        </w:rPr>
        <w:t xml:space="preserve">An </w:t>
      </w:r>
      <w:r w:rsidR="00983CFB">
        <w:rPr>
          <w:rFonts w:ascii="Calibri" w:eastAsia="Calibri" w:hAnsi="Calibri" w:cs="Calibri"/>
          <w:szCs w:val="20"/>
        </w:rPr>
        <w:t>a</w:t>
      </w:r>
      <w:r w:rsidRPr="00CF42B0">
        <w:rPr>
          <w:rFonts w:ascii="Calibri" w:eastAsia="Calibri" w:hAnsi="Calibri" w:cs="Calibri"/>
          <w:szCs w:val="20"/>
        </w:rPr>
        <w:t xml:space="preserve">rranging </w:t>
      </w:r>
      <w:r w:rsidR="00983CFB">
        <w:rPr>
          <w:rFonts w:ascii="Calibri" w:eastAsia="Calibri" w:hAnsi="Calibri" w:cs="Calibri"/>
          <w:szCs w:val="20"/>
        </w:rPr>
        <w:t>p</w:t>
      </w:r>
      <w:r w:rsidRPr="00CF42B0">
        <w:rPr>
          <w:rFonts w:ascii="Calibri" w:eastAsia="Calibri" w:hAnsi="Calibri" w:cs="Calibri"/>
          <w:szCs w:val="20"/>
        </w:rPr>
        <w:t xml:space="preserve">rovider </w:t>
      </w:r>
      <w:r w:rsidR="00432C61">
        <w:rPr>
          <w:rFonts w:ascii="Calibri" w:eastAsia="Calibri" w:hAnsi="Calibri" w:cs="Calibri"/>
          <w:szCs w:val="20"/>
        </w:rPr>
        <w:t>will</w:t>
      </w:r>
      <w:r w:rsidRPr="00CF42B0">
        <w:rPr>
          <w:rFonts w:ascii="Calibri" w:eastAsia="Calibri" w:hAnsi="Calibri" w:cs="Calibri"/>
          <w:szCs w:val="20"/>
        </w:rPr>
        <w:t xml:space="preserve"> work with you</w:t>
      </w:r>
      <w:r w:rsidR="00376A0A">
        <w:rPr>
          <w:rFonts w:ascii="Calibri" w:eastAsia="Calibri" w:hAnsi="Calibri" w:cs="Calibri"/>
          <w:szCs w:val="20"/>
        </w:rPr>
        <w:t xml:space="preserve"> (the </w:t>
      </w:r>
      <w:r w:rsidR="00EF4E37">
        <w:rPr>
          <w:rFonts w:ascii="Calibri" w:eastAsia="Calibri" w:hAnsi="Calibri" w:cs="Calibri"/>
          <w:szCs w:val="20"/>
        </w:rPr>
        <w:t>h</w:t>
      </w:r>
      <w:r w:rsidR="00376A0A">
        <w:rPr>
          <w:rFonts w:ascii="Calibri" w:eastAsia="Calibri" w:hAnsi="Calibri" w:cs="Calibri"/>
          <w:szCs w:val="20"/>
        </w:rPr>
        <w:t>ost)</w:t>
      </w:r>
      <w:r w:rsidRPr="00CF42B0">
        <w:rPr>
          <w:rFonts w:ascii="Calibri" w:eastAsia="Calibri" w:hAnsi="Calibri" w:cs="Calibri"/>
          <w:szCs w:val="20"/>
        </w:rPr>
        <w:t xml:space="preserve"> throughout the duration of your Work for the Dole </w:t>
      </w:r>
      <w:r>
        <w:rPr>
          <w:rFonts w:ascii="Calibri" w:eastAsia="Calibri" w:hAnsi="Calibri" w:cs="Calibri"/>
          <w:szCs w:val="20"/>
        </w:rPr>
        <w:t>a</w:t>
      </w:r>
      <w:r w:rsidRPr="00CF42B0">
        <w:rPr>
          <w:rFonts w:ascii="Calibri" w:eastAsia="Calibri" w:hAnsi="Calibri" w:cs="Calibri"/>
          <w:szCs w:val="20"/>
        </w:rPr>
        <w:t xml:space="preserve">ctivity. Other </w:t>
      </w:r>
      <w:r w:rsidR="00983CFB">
        <w:rPr>
          <w:rFonts w:ascii="Calibri" w:eastAsia="Calibri" w:hAnsi="Calibri" w:cs="Calibri"/>
          <w:szCs w:val="20"/>
        </w:rPr>
        <w:t>p</w:t>
      </w:r>
      <w:r w:rsidRPr="00CF42B0">
        <w:rPr>
          <w:rFonts w:ascii="Calibri" w:eastAsia="Calibri" w:hAnsi="Calibri" w:cs="Calibri"/>
          <w:szCs w:val="20"/>
        </w:rPr>
        <w:t>roviders</w:t>
      </w:r>
      <w:r w:rsidR="000248D1">
        <w:rPr>
          <w:rFonts w:ascii="Calibri" w:eastAsia="Calibri" w:hAnsi="Calibri" w:cs="Calibri"/>
          <w:szCs w:val="20"/>
        </w:rPr>
        <w:t xml:space="preserve"> (</w:t>
      </w:r>
      <w:r w:rsidR="00983CFB">
        <w:rPr>
          <w:rFonts w:ascii="Calibri" w:eastAsia="Calibri" w:hAnsi="Calibri" w:cs="Calibri"/>
          <w:szCs w:val="20"/>
        </w:rPr>
        <w:t>n</w:t>
      </w:r>
      <w:r w:rsidR="000248D1">
        <w:rPr>
          <w:rFonts w:ascii="Calibri" w:eastAsia="Calibri" w:hAnsi="Calibri" w:cs="Calibri"/>
          <w:szCs w:val="20"/>
        </w:rPr>
        <w:t>on-</w:t>
      </w:r>
      <w:r w:rsidR="00983CFB">
        <w:rPr>
          <w:rFonts w:ascii="Calibri" w:eastAsia="Calibri" w:hAnsi="Calibri" w:cs="Calibri"/>
          <w:szCs w:val="20"/>
        </w:rPr>
        <w:t>a</w:t>
      </w:r>
      <w:r w:rsidR="000248D1">
        <w:rPr>
          <w:rFonts w:ascii="Calibri" w:eastAsia="Calibri" w:hAnsi="Calibri" w:cs="Calibri"/>
          <w:szCs w:val="20"/>
        </w:rPr>
        <w:t xml:space="preserve">rranging </w:t>
      </w:r>
      <w:r w:rsidR="00983CFB">
        <w:rPr>
          <w:rFonts w:ascii="Calibri" w:eastAsia="Calibri" w:hAnsi="Calibri" w:cs="Calibri"/>
          <w:szCs w:val="20"/>
        </w:rPr>
        <w:t>p</w:t>
      </w:r>
      <w:r w:rsidR="000248D1">
        <w:rPr>
          <w:rFonts w:ascii="Calibri" w:eastAsia="Calibri" w:hAnsi="Calibri" w:cs="Calibri"/>
          <w:szCs w:val="20"/>
        </w:rPr>
        <w:t>rovide</w:t>
      </w:r>
      <w:r w:rsidR="0009297C">
        <w:rPr>
          <w:rFonts w:ascii="Calibri" w:eastAsia="Calibri" w:hAnsi="Calibri" w:cs="Calibri"/>
          <w:szCs w:val="20"/>
        </w:rPr>
        <w:t>r</w:t>
      </w:r>
      <w:r w:rsidR="000248D1">
        <w:rPr>
          <w:rFonts w:ascii="Calibri" w:eastAsia="Calibri" w:hAnsi="Calibri" w:cs="Calibri"/>
          <w:szCs w:val="20"/>
        </w:rPr>
        <w:t>s)</w:t>
      </w:r>
      <w:r w:rsidRPr="00CF42B0">
        <w:rPr>
          <w:rFonts w:ascii="Calibri" w:eastAsia="Calibri" w:hAnsi="Calibri" w:cs="Calibri"/>
          <w:szCs w:val="20"/>
        </w:rPr>
        <w:t xml:space="preserve"> may refer </w:t>
      </w:r>
      <w:r w:rsidR="00695CD0">
        <w:rPr>
          <w:rFonts w:ascii="Calibri" w:eastAsia="Calibri" w:hAnsi="Calibri" w:cs="Calibri"/>
          <w:szCs w:val="20"/>
        </w:rPr>
        <w:t>p</w:t>
      </w:r>
      <w:r>
        <w:rPr>
          <w:rFonts w:ascii="Calibri" w:eastAsia="Calibri" w:hAnsi="Calibri" w:cs="Calibri"/>
          <w:szCs w:val="20"/>
        </w:rPr>
        <w:t>articipants</w:t>
      </w:r>
      <w:r w:rsidR="00CC5184">
        <w:rPr>
          <w:rFonts w:ascii="Calibri" w:eastAsia="Calibri" w:hAnsi="Calibri" w:cs="Calibri"/>
          <w:szCs w:val="20"/>
        </w:rPr>
        <w:t xml:space="preserve"> on their caseload</w:t>
      </w:r>
      <w:r w:rsidRPr="00CF42B0">
        <w:rPr>
          <w:rFonts w:ascii="Calibri" w:eastAsia="Calibri" w:hAnsi="Calibri" w:cs="Calibri"/>
          <w:szCs w:val="20"/>
        </w:rPr>
        <w:t xml:space="preserve"> to your activity, but you </w:t>
      </w:r>
      <w:r w:rsidR="006228D7">
        <w:rPr>
          <w:rFonts w:ascii="Calibri" w:eastAsia="Calibri" w:hAnsi="Calibri" w:cs="Calibri"/>
          <w:szCs w:val="20"/>
        </w:rPr>
        <w:t>will</w:t>
      </w:r>
      <w:r w:rsidRPr="00CF42B0">
        <w:rPr>
          <w:rFonts w:ascii="Calibri" w:eastAsia="Calibri" w:hAnsi="Calibri" w:cs="Calibri"/>
          <w:szCs w:val="20"/>
        </w:rPr>
        <w:t xml:space="preserve"> only deal with the </w:t>
      </w:r>
      <w:r w:rsidR="00983CFB">
        <w:rPr>
          <w:rFonts w:ascii="Calibri" w:eastAsia="Calibri" w:hAnsi="Calibri" w:cs="Calibri"/>
          <w:szCs w:val="20"/>
        </w:rPr>
        <w:t>a</w:t>
      </w:r>
      <w:r w:rsidRPr="00CF42B0">
        <w:rPr>
          <w:rFonts w:ascii="Calibri" w:eastAsia="Calibri" w:hAnsi="Calibri" w:cs="Calibri"/>
          <w:szCs w:val="20"/>
        </w:rPr>
        <w:t xml:space="preserve">rranging </w:t>
      </w:r>
      <w:r w:rsidR="00983CFB">
        <w:rPr>
          <w:rFonts w:ascii="Calibri" w:eastAsia="Calibri" w:hAnsi="Calibri" w:cs="Calibri"/>
          <w:szCs w:val="20"/>
        </w:rPr>
        <w:t>p</w:t>
      </w:r>
      <w:r w:rsidRPr="00CF42B0">
        <w:rPr>
          <w:rFonts w:ascii="Calibri" w:eastAsia="Calibri" w:hAnsi="Calibri" w:cs="Calibri"/>
          <w:szCs w:val="20"/>
        </w:rPr>
        <w:t>rovider</w:t>
      </w:r>
      <w:r w:rsidR="003043D1">
        <w:rPr>
          <w:rFonts w:ascii="Calibri" w:eastAsia="Calibri" w:hAnsi="Calibri" w:cs="Calibri"/>
          <w:szCs w:val="20"/>
        </w:rPr>
        <w:t>,</w:t>
      </w:r>
      <w:r w:rsidRPr="00CF42B0">
        <w:rPr>
          <w:rFonts w:ascii="Calibri" w:eastAsia="Calibri" w:hAnsi="Calibri" w:cs="Calibri"/>
          <w:szCs w:val="20"/>
        </w:rPr>
        <w:t xml:space="preserve"> unless you organise otherwise.</w:t>
      </w:r>
    </w:p>
    <w:p w14:paraId="546D58B9" w14:textId="4A80F434" w:rsidR="00E57653" w:rsidRPr="00CF42B0" w:rsidRDefault="00E57653">
      <w:pPr>
        <w:keepNext/>
        <w:keepLines/>
        <w:rPr>
          <w:rFonts w:ascii="Calibri" w:hAnsi="Calibri" w:cs="Calibri"/>
          <w:szCs w:val="20"/>
        </w:rPr>
      </w:pPr>
      <w:r w:rsidRPr="00CF42B0">
        <w:rPr>
          <w:rFonts w:ascii="Calibri" w:hAnsi="Calibri" w:cs="Calibri"/>
          <w:szCs w:val="20"/>
        </w:rPr>
        <w:t xml:space="preserve">The </w:t>
      </w:r>
      <w:r w:rsidR="00983CFB">
        <w:rPr>
          <w:rFonts w:ascii="Calibri" w:hAnsi="Calibri" w:cs="Calibri"/>
          <w:szCs w:val="20"/>
        </w:rPr>
        <w:t>a</w:t>
      </w:r>
      <w:r w:rsidRPr="00CF42B0">
        <w:rPr>
          <w:rFonts w:ascii="Calibri" w:hAnsi="Calibri" w:cs="Calibri"/>
          <w:szCs w:val="20"/>
        </w:rPr>
        <w:t xml:space="preserve">rranging </w:t>
      </w:r>
      <w:r w:rsidR="00983CFB">
        <w:rPr>
          <w:rFonts w:ascii="Calibri" w:hAnsi="Calibri" w:cs="Calibri"/>
          <w:szCs w:val="20"/>
        </w:rPr>
        <w:t>p</w:t>
      </w:r>
      <w:r w:rsidRPr="00CF42B0">
        <w:rPr>
          <w:rFonts w:ascii="Calibri" w:hAnsi="Calibri" w:cs="Calibri"/>
          <w:szCs w:val="20"/>
        </w:rPr>
        <w:t>rovider holds the Host Organisation Agreement with</w:t>
      </w:r>
      <w:r w:rsidR="00432C61">
        <w:rPr>
          <w:rFonts w:ascii="Calibri" w:hAnsi="Calibri" w:cs="Calibri"/>
          <w:szCs w:val="20"/>
        </w:rPr>
        <w:t xml:space="preserve"> you</w:t>
      </w:r>
      <w:r w:rsidRPr="00CF42B0">
        <w:rPr>
          <w:rFonts w:ascii="Calibri" w:hAnsi="Calibri" w:cs="Calibri"/>
          <w:szCs w:val="20"/>
        </w:rPr>
        <w:t xml:space="preserve"> and negotiates, signs and updates the Agreement when required. An </w:t>
      </w:r>
      <w:r w:rsidR="000703CE">
        <w:rPr>
          <w:rFonts w:ascii="Calibri" w:hAnsi="Calibri" w:cs="Calibri"/>
          <w:szCs w:val="20"/>
        </w:rPr>
        <w:t>a</w:t>
      </w:r>
      <w:r w:rsidR="000703CE" w:rsidRPr="00CF42B0">
        <w:rPr>
          <w:rFonts w:ascii="Calibri" w:hAnsi="Calibri" w:cs="Calibri"/>
          <w:szCs w:val="20"/>
        </w:rPr>
        <w:t xml:space="preserve">ctivity </w:t>
      </w:r>
      <w:r w:rsidRPr="00CF42B0">
        <w:rPr>
          <w:rFonts w:ascii="Calibri" w:hAnsi="Calibri" w:cs="Calibri"/>
          <w:szCs w:val="20"/>
        </w:rPr>
        <w:t>cannot commence, and payments will not be made</w:t>
      </w:r>
      <w:r w:rsidR="00714848">
        <w:rPr>
          <w:rFonts w:ascii="Calibri" w:hAnsi="Calibri" w:cs="Calibri"/>
          <w:szCs w:val="20"/>
        </w:rPr>
        <w:t>,</w:t>
      </w:r>
      <w:r w:rsidRPr="00CF42B0">
        <w:rPr>
          <w:rFonts w:ascii="Calibri" w:hAnsi="Calibri" w:cs="Calibri"/>
          <w:szCs w:val="20"/>
        </w:rPr>
        <w:t xml:space="preserve"> without a signed agreement in place.</w:t>
      </w:r>
    </w:p>
    <w:p w14:paraId="4654D623" w14:textId="1D165A7C" w:rsidR="00E57653" w:rsidRDefault="000C2E2A">
      <w:pPr>
        <w:rPr>
          <w:rFonts w:eastAsia="Calibri"/>
          <w:szCs w:val="20"/>
          <w:lang w:val="en-US"/>
        </w:rPr>
      </w:pPr>
      <w:r>
        <w:rPr>
          <w:rFonts w:ascii="Calibri" w:hAnsi="Calibri" w:cs="Calibri"/>
          <w:szCs w:val="20"/>
        </w:rPr>
        <w:t xml:space="preserve">Arranging </w:t>
      </w:r>
      <w:r w:rsidR="00983CFB">
        <w:rPr>
          <w:rFonts w:ascii="Calibri" w:hAnsi="Calibri" w:cs="Calibri"/>
          <w:szCs w:val="20"/>
        </w:rPr>
        <w:t>p</w:t>
      </w:r>
      <w:r>
        <w:rPr>
          <w:rFonts w:ascii="Calibri" w:hAnsi="Calibri" w:cs="Calibri"/>
          <w:szCs w:val="20"/>
        </w:rPr>
        <w:t>roviders also</w:t>
      </w:r>
      <w:r w:rsidR="004A121D">
        <w:rPr>
          <w:rFonts w:ascii="Calibri" w:hAnsi="Calibri" w:cs="Calibri"/>
          <w:szCs w:val="20"/>
        </w:rPr>
        <w:t xml:space="preserve"> </w:t>
      </w:r>
      <w:r w:rsidR="00E87206">
        <w:rPr>
          <w:rFonts w:eastAsia="Calibri"/>
          <w:szCs w:val="20"/>
          <w:lang w:val="en-US"/>
        </w:rPr>
        <w:t>c</w:t>
      </w:r>
      <w:r w:rsidR="00E87206" w:rsidRPr="00CF42B0">
        <w:rPr>
          <w:rFonts w:eastAsia="Calibri"/>
          <w:szCs w:val="20"/>
          <w:lang w:val="en-US"/>
        </w:rPr>
        <w:t>onduct an on-site Activity Risk Assessment when sourcing or extending</w:t>
      </w:r>
      <w:r w:rsidR="00E87206">
        <w:rPr>
          <w:rFonts w:eastAsia="Calibri"/>
          <w:szCs w:val="20"/>
          <w:lang w:val="en-US"/>
        </w:rPr>
        <w:t xml:space="preserve"> a</w:t>
      </w:r>
      <w:r w:rsidR="00E87206" w:rsidRPr="00CF42B0">
        <w:rPr>
          <w:rFonts w:eastAsia="Calibri"/>
          <w:szCs w:val="20"/>
          <w:lang w:val="en-US"/>
        </w:rPr>
        <w:t xml:space="preserve"> Work for the Dole</w:t>
      </w:r>
      <w:r w:rsidR="00E87206">
        <w:rPr>
          <w:rFonts w:eastAsia="Calibri"/>
          <w:szCs w:val="20"/>
          <w:lang w:val="en-US"/>
        </w:rPr>
        <w:t xml:space="preserve"> </w:t>
      </w:r>
      <w:r w:rsidR="00E20162">
        <w:rPr>
          <w:rFonts w:eastAsia="Calibri"/>
          <w:szCs w:val="20"/>
          <w:lang w:val="en-US"/>
        </w:rPr>
        <w:t>activity and</w:t>
      </w:r>
      <w:r w:rsidR="004A121D">
        <w:rPr>
          <w:rFonts w:eastAsia="Calibri"/>
          <w:szCs w:val="20"/>
          <w:lang w:val="en-US"/>
        </w:rPr>
        <w:t xml:space="preserve"> </w:t>
      </w:r>
      <w:r w:rsidR="004A121D">
        <w:rPr>
          <w:rFonts w:ascii="Calibri" w:hAnsi="Calibri" w:cs="Times New Roman"/>
          <w:bCs/>
          <w:szCs w:val="20"/>
        </w:rPr>
        <w:t>p</w:t>
      </w:r>
      <w:r w:rsidR="00E87206" w:rsidRPr="00CF42B0">
        <w:rPr>
          <w:rFonts w:ascii="Calibri" w:hAnsi="Calibri" w:cs="Times New Roman"/>
          <w:bCs/>
          <w:szCs w:val="20"/>
        </w:rPr>
        <w:t xml:space="preserve">ay the Work for the Dole Fees </w:t>
      </w:r>
      <w:r w:rsidR="00E87206">
        <w:rPr>
          <w:rFonts w:ascii="Calibri" w:hAnsi="Calibri" w:cs="Times New Roman"/>
          <w:bCs/>
          <w:szCs w:val="20"/>
        </w:rPr>
        <w:t>to</w:t>
      </w:r>
      <w:r w:rsidR="00432C61">
        <w:rPr>
          <w:rFonts w:ascii="Calibri" w:hAnsi="Calibri" w:cs="Times New Roman"/>
          <w:bCs/>
          <w:szCs w:val="20"/>
        </w:rPr>
        <w:t xml:space="preserve"> you</w:t>
      </w:r>
      <w:r w:rsidR="004A121D">
        <w:rPr>
          <w:rFonts w:eastAsia="Calibri"/>
          <w:szCs w:val="20"/>
          <w:lang w:val="en-US"/>
        </w:rPr>
        <w:t>.</w:t>
      </w:r>
      <w:r w:rsidR="00761529">
        <w:rPr>
          <w:rFonts w:eastAsia="Calibri"/>
          <w:szCs w:val="20"/>
          <w:lang w:val="en-US"/>
        </w:rPr>
        <w:t xml:space="preserve"> </w:t>
      </w:r>
      <w:r w:rsidR="003043D1">
        <w:rPr>
          <w:rFonts w:eastAsia="Calibri"/>
          <w:szCs w:val="20"/>
          <w:lang w:val="en-US"/>
        </w:rPr>
        <w:t xml:space="preserve">All providers </w:t>
      </w:r>
      <w:r w:rsidR="003043D1">
        <w:rPr>
          <w:rFonts w:ascii="Calibri" w:eastAsia="Calibri" w:hAnsi="Calibri" w:cs="Calibri"/>
          <w:szCs w:val="20"/>
          <w:lang w:val="en-US"/>
        </w:rPr>
        <w:t xml:space="preserve">that </w:t>
      </w:r>
      <w:proofErr w:type="gramStart"/>
      <w:r w:rsidR="00E57653" w:rsidRPr="00CF42B0">
        <w:rPr>
          <w:rFonts w:ascii="Calibri" w:eastAsia="Calibri" w:hAnsi="Calibri" w:cs="Calibri"/>
          <w:szCs w:val="20"/>
          <w:lang w:val="en-US"/>
        </w:rPr>
        <w:t>refer</w:t>
      </w:r>
      <w:proofErr w:type="gramEnd"/>
      <w:r w:rsidR="00E57653" w:rsidRPr="00CF42B0">
        <w:rPr>
          <w:rFonts w:ascii="Calibri" w:eastAsia="Calibri" w:hAnsi="Calibri" w:cs="Calibri"/>
          <w:szCs w:val="20"/>
          <w:lang w:val="en-US"/>
        </w:rPr>
        <w:t xml:space="preserve"> a </w:t>
      </w:r>
      <w:r w:rsidR="00695CD0">
        <w:rPr>
          <w:rFonts w:ascii="Calibri" w:eastAsia="Calibri" w:hAnsi="Calibri" w:cs="Calibri"/>
          <w:szCs w:val="20"/>
          <w:lang w:val="en-US"/>
        </w:rPr>
        <w:t>p</w:t>
      </w:r>
      <w:r w:rsidR="00E57653" w:rsidRPr="00CF42B0">
        <w:rPr>
          <w:rFonts w:ascii="Calibri" w:eastAsia="Calibri" w:hAnsi="Calibri" w:cs="Calibri"/>
          <w:szCs w:val="20"/>
          <w:lang w:val="en-US"/>
        </w:rPr>
        <w:t xml:space="preserve">articipant </w:t>
      </w:r>
      <w:proofErr w:type="gramStart"/>
      <w:r w:rsidR="00E57653" w:rsidRPr="00CF42B0">
        <w:rPr>
          <w:rFonts w:ascii="Calibri" w:eastAsia="Calibri" w:hAnsi="Calibri" w:cs="Calibri"/>
          <w:szCs w:val="20"/>
          <w:lang w:val="en-US"/>
        </w:rPr>
        <w:t>to</w:t>
      </w:r>
      <w:proofErr w:type="gramEnd"/>
      <w:r w:rsidR="00E57653" w:rsidRPr="00CF42B0">
        <w:rPr>
          <w:rFonts w:ascii="Calibri" w:eastAsia="Calibri" w:hAnsi="Calibri" w:cs="Calibri"/>
          <w:szCs w:val="20"/>
          <w:lang w:val="en-US"/>
        </w:rPr>
        <w:t xml:space="preserve"> </w:t>
      </w:r>
      <w:r w:rsidR="003D40B8">
        <w:rPr>
          <w:rFonts w:ascii="Calibri" w:eastAsia="Calibri" w:hAnsi="Calibri" w:cs="Calibri"/>
          <w:szCs w:val="20"/>
          <w:lang w:val="en-US"/>
        </w:rPr>
        <w:t>an</w:t>
      </w:r>
      <w:r w:rsidR="003D40B8" w:rsidRPr="00CF42B0">
        <w:rPr>
          <w:rFonts w:ascii="Calibri" w:eastAsia="Calibri" w:hAnsi="Calibri" w:cs="Calibri"/>
          <w:szCs w:val="20"/>
          <w:lang w:val="en-US"/>
        </w:rPr>
        <w:t xml:space="preserve"> </w:t>
      </w:r>
      <w:r w:rsidR="00E57653" w:rsidRPr="00CF42B0">
        <w:rPr>
          <w:rFonts w:ascii="Calibri" w:eastAsia="Calibri" w:hAnsi="Calibri" w:cs="Calibri"/>
          <w:szCs w:val="20"/>
          <w:lang w:val="en-US"/>
        </w:rPr>
        <w:t xml:space="preserve">activity </w:t>
      </w:r>
      <w:r w:rsidR="003D40B8">
        <w:rPr>
          <w:rFonts w:ascii="Calibri" w:eastAsia="Calibri" w:hAnsi="Calibri" w:cs="Calibri"/>
          <w:szCs w:val="20"/>
          <w:lang w:val="en-US"/>
        </w:rPr>
        <w:t>must</w:t>
      </w:r>
      <w:r w:rsidR="00183AE5">
        <w:rPr>
          <w:rFonts w:ascii="Calibri" w:eastAsia="Calibri" w:hAnsi="Calibri" w:cs="Calibri"/>
          <w:szCs w:val="20"/>
          <w:lang w:val="en-US"/>
        </w:rPr>
        <w:t xml:space="preserve"> </w:t>
      </w:r>
      <w:r w:rsidR="00E57653" w:rsidRPr="00CF42B0">
        <w:rPr>
          <w:rFonts w:eastAsia="Calibri"/>
          <w:szCs w:val="20"/>
          <w:lang w:val="en-US"/>
        </w:rPr>
        <w:t>conduct a Participant Risk Assessment</w:t>
      </w:r>
      <w:r w:rsidR="003043D1">
        <w:rPr>
          <w:rFonts w:eastAsia="Calibri"/>
          <w:szCs w:val="20"/>
          <w:lang w:val="en-US"/>
        </w:rPr>
        <w:t>, whether they are the arranging or non-arranging provider</w:t>
      </w:r>
      <w:r w:rsidR="00BC06B9">
        <w:rPr>
          <w:rFonts w:eastAsia="Calibri"/>
          <w:szCs w:val="20"/>
          <w:lang w:val="en-US"/>
        </w:rPr>
        <w:t>. The Participant Risk Assessment</w:t>
      </w:r>
      <w:r w:rsidR="007A69CF">
        <w:rPr>
          <w:rFonts w:eastAsia="Calibri"/>
          <w:szCs w:val="20"/>
          <w:lang w:val="en-US"/>
        </w:rPr>
        <w:t xml:space="preserve"> </w:t>
      </w:r>
      <w:r w:rsidR="00E57653" w:rsidRPr="00CF42B0">
        <w:rPr>
          <w:rFonts w:eastAsia="Calibri"/>
          <w:szCs w:val="20"/>
          <w:lang w:val="en-US"/>
        </w:rPr>
        <w:t>consider</w:t>
      </w:r>
      <w:r w:rsidR="007A69CF">
        <w:rPr>
          <w:rFonts w:eastAsia="Calibri"/>
          <w:szCs w:val="20"/>
          <w:lang w:val="en-US"/>
        </w:rPr>
        <w:t>s</w:t>
      </w:r>
      <w:r w:rsidR="00E57653" w:rsidRPr="00CF42B0">
        <w:rPr>
          <w:rFonts w:eastAsia="Calibri"/>
          <w:szCs w:val="20"/>
          <w:lang w:val="en-US"/>
        </w:rPr>
        <w:t xml:space="preserve"> any relevant personal circumstances and work restrictions</w:t>
      </w:r>
      <w:r w:rsidR="007A69CF">
        <w:rPr>
          <w:rFonts w:eastAsia="Calibri"/>
          <w:szCs w:val="20"/>
          <w:lang w:val="en-US"/>
        </w:rPr>
        <w:t xml:space="preserve"> </w:t>
      </w:r>
      <w:r w:rsidR="000248D1">
        <w:rPr>
          <w:rFonts w:eastAsia="Calibri"/>
          <w:szCs w:val="20"/>
          <w:lang w:val="en-US"/>
        </w:rPr>
        <w:t>of</w:t>
      </w:r>
      <w:r w:rsidR="007A69CF">
        <w:rPr>
          <w:rFonts w:eastAsia="Calibri"/>
          <w:szCs w:val="20"/>
          <w:lang w:val="en-US"/>
        </w:rPr>
        <w:t xml:space="preserve"> </w:t>
      </w:r>
      <w:r w:rsidR="00BC06B9">
        <w:rPr>
          <w:rFonts w:eastAsia="Calibri"/>
          <w:szCs w:val="20"/>
          <w:lang w:val="en-US"/>
        </w:rPr>
        <w:t xml:space="preserve">the </w:t>
      </w:r>
      <w:r w:rsidR="00695CD0">
        <w:rPr>
          <w:rFonts w:eastAsia="Calibri"/>
          <w:szCs w:val="20"/>
          <w:lang w:val="en-US"/>
        </w:rPr>
        <w:t>p</w:t>
      </w:r>
      <w:r w:rsidR="00BC06B9">
        <w:rPr>
          <w:rFonts w:eastAsia="Calibri"/>
          <w:szCs w:val="20"/>
          <w:lang w:val="en-US"/>
        </w:rPr>
        <w:t>articipant</w:t>
      </w:r>
      <w:r w:rsidR="00761529">
        <w:rPr>
          <w:rFonts w:eastAsia="Calibri"/>
          <w:szCs w:val="20"/>
          <w:lang w:val="en-US"/>
        </w:rPr>
        <w:t>, including their ability to travel to the activity</w:t>
      </w:r>
      <w:r w:rsidR="007A69CF">
        <w:rPr>
          <w:rFonts w:eastAsia="Calibri"/>
          <w:szCs w:val="20"/>
          <w:lang w:val="en-US"/>
        </w:rPr>
        <w:t xml:space="preserve">. </w:t>
      </w:r>
    </w:p>
    <w:p w14:paraId="4EB54F2B" w14:textId="68009FF9" w:rsidR="007A69CF" w:rsidRPr="00CF42B0" w:rsidRDefault="00BC06B9">
      <w:pPr>
        <w:rPr>
          <w:rFonts w:ascii="Calibri" w:hAnsi="Calibri" w:cs="Calibri"/>
          <w:szCs w:val="20"/>
        </w:rPr>
      </w:pPr>
      <w:r>
        <w:rPr>
          <w:rFonts w:ascii="Calibri" w:hAnsi="Calibri" w:cs="Calibri"/>
          <w:szCs w:val="20"/>
        </w:rPr>
        <w:t xml:space="preserve">Arranging </w:t>
      </w:r>
      <w:r w:rsidR="00983CFB">
        <w:rPr>
          <w:rFonts w:ascii="Calibri" w:hAnsi="Calibri" w:cs="Calibri"/>
          <w:szCs w:val="20"/>
        </w:rPr>
        <w:t>p</w:t>
      </w:r>
      <w:r w:rsidR="007A69CF" w:rsidRPr="00CF42B0">
        <w:rPr>
          <w:rFonts w:ascii="Calibri" w:hAnsi="Calibri" w:cs="Calibri"/>
          <w:szCs w:val="20"/>
        </w:rPr>
        <w:t>roviders</w:t>
      </w:r>
      <w:r>
        <w:rPr>
          <w:rFonts w:ascii="Calibri" w:hAnsi="Calibri" w:cs="Calibri"/>
          <w:szCs w:val="20"/>
        </w:rPr>
        <w:t xml:space="preserve"> </w:t>
      </w:r>
      <w:r w:rsidRPr="00CF42B0">
        <w:rPr>
          <w:rFonts w:ascii="Calibri" w:hAnsi="Calibri" w:cs="Calibri"/>
          <w:szCs w:val="20"/>
        </w:rPr>
        <w:t>are your key contacts</w:t>
      </w:r>
      <w:r>
        <w:rPr>
          <w:rFonts w:ascii="Calibri" w:hAnsi="Calibri" w:cs="Calibri"/>
          <w:szCs w:val="20"/>
        </w:rPr>
        <w:t xml:space="preserve"> and</w:t>
      </w:r>
      <w:r w:rsidR="007A69CF" w:rsidRPr="00CF42B0">
        <w:rPr>
          <w:rFonts w:ascii="Calibri" w:hAnsi="Calibri" w:cs="Calibri"/>
          <w:szCs w:val="20"/>
        </w:rPr>
        <w:t xml:space="preserve"> </w:t>
      </w:r>
      <w:r>
        <w:rPr>
          <w:rFonts w:ascii="Calibri" w:hAnsi="Calibri" w:cs="Calibri"/>
          <w:szCs w:val="20"/>
        </w:rPr>
        <w:t xml:space="preserve">will work closely with you to resolve any issues that may </w:t>
      </w:r>
      <w:r w:rsidR="00971E95">
        <w:rPr>
          <w:rFonts w:ascii="Calibri" w:hAnsi="Calibri" w:cs="Calibri"/>
          <w:szCs w:val="20"/>
        </w:rPr>
        <w:t xml:space="preserve">arise </w:t>
      </w:r>
      <w:r>
        <w:rPr>
          <w:rFonts w:ascii="Calibri" w:hAnsi="Calibri" w:cs="Calibri"/>
          <w:szCs w:val="20"/>
        </w:rPr>
        <w:t>in relation to a Work for the Dole activity</w:t>
      </w:r>
      <w:r w:rsidR="00432C61">
        <w:rPr>
          <w:rFonts w:ascii="Calibri" w:hAnsi="Calibri" w:cs="Calibri"/>
          <w:szCs w:val="20"/>
        </w:rPr>
        <w:t>.</w:t>
      </w:r>
      <w:r w:rsidR="007A69CF" w:rsidRPr="00CF42B0">
        <w:rPr>
          <w:rFonts w:ascii="Calibri" w:hAnsi="Calibri" w:cs="Calibri"/>
          <w:szCs w:val="20"/>
        </w:rPr>
        <w:t xml:space="preserve"> </w:t>
      </w:r>
    </w:p>
    <w:p w14:paraId="126CCAA6" w14:textId="18238912" w:rsidR="00E57653" w:rsidRPr="007A69CF" w:rsidRDefault="00E57653">
      <w:pPr>
        <w:pStyle w:val="Heading1"/>
      </w:pPr>
      <w:bookmarkStart w:id="7" w:name="_Toc1572131"/>
      <w:bookmarkStart w:id="8" w:name="_Toc496542863"/>
      <w:bookmarkStart w:id="9" w:name="_Toc496542933"/>
      <w:bookmarkStart w:id="10" w:name="_Toc117866186"/>
      <w:bookmarkStart w:id="11" w:name="_Toc15475526"/>
      <w:bookmarkStart w:id="12" w:name="_Toc13125053"/>
      <w:bookmarkEnd w:id="7"/>
      <w:bookmarkEnd w:id="8"/>
      <w:bookmarkEnd w:id="9"/>
      <w:r>
        <w:t>Participant</w:t>
      </w:r>
      <w:bookmarkEnd w:id="10"/>
    </w:p>
    <w:p w14:paraId="0A0579E5" w14:textId="2128741F" w:rsidR="00335D5A" w:rsidRDefault="00335D5A">
      <w:pPr>
        <w:keepNext/>
        <w:keepLines/>
        <w:rPr>
          <w:rFonts w:ascii="Calibri" w:hAnsi="Calibri" w:cs="Calibri"/>
          <w:szCs w:val="20"/>
        </w:rPr>
      </w:pPr>
      <w:r w:rsidRPr="00CF42B0">
        <w:rPr>
          <w:rFonts w:ascii="Calibri" w:hAnsi="Calibri" w:cstheme="minorHAnsi"/>
          <w:szCs w:val="20"/>
        </w:rPr>
        <w:t>If a</w:t>
      </w:r>
      <w:r w:rsidR="000248D1">
        <w:rPr>
          <w:rFonts w:ascii="Calibri" w:hAnsi="Calibri" w:cstheme="minorHAnsi"/>
          <w:szCs w:val="20"/>
        </w:rPr>
        <w:t>n individual</w:t>
      </w:r>
      <w:r w:rsidRPr="00CF42B0">
        <w:rPr>
          <w:rFonts w:ascii="Calibri" w:hAnsi="Calibri" w:cstheme="minorHAnsi"/>
          <w:szCs w:val="20"/>
        </w:rPr>
        <w:t xml:space="preserve"> is receiving income support, they usually undertake activities to continue </w:t>
      </w:r>
      <w:r w:rsidR="0040065C">
        <w:rPr>
          <w:rFonts w:ascii="Calibri" w:hAnsi="Calibri" w:cstheme="minorHAnsi"/>
          <w:szCs w:val="20"/>
        </w:rPr>
        <w:t>to</w:t>
      </w:r>
      <w:r w:rsidR="00E46FE9">
        <w:rPr>
          <w:rFonts w:ascii="Calibri" w:hAnsi="Calibri" w:cs="Calibri"/>
          <w:szCs w:val="20"/>
        </w:rPr>
        <w:t xml:space="preserve"> </w:t>
      </w:r>
      <w:r w:rsidR="0040065C">
        <w:rPr>
          <w:rFonts w:ascii="Calibri" w:hAnsi="Calibri" w:cs="Calibri"/>
          <w:szCs w:val="20"/>
        </w:rPr>
        <w:t xml:space="preserve">receive their </w:t>
      </w:r>
      <w:r w:rsidRPr="00CF42B0">
        <w:rPr>
          <w:rFonts w:ascii="Calibri" w:hAnsi="Calibri" w:cs="Calibri"/>
          <w:szCs w:val="20"/>
        </w:rPr>
        <w:t>payments</w:t>
      </w:r>
      <w:r w:rsidR="00E46FE9">
        <w:rPr>
          <w:rFonts w:ascii="Calibri" w:hAnsi="Calibri" w:cs="Calibri"/>
          <w:szCs w:val="20"/>
        </w:rPr>
        <w:t xml:space="preserve"> and </w:t>
      </w:r>
      <w:r w:rsidR="0040065C">
        <w:rPr>
          <w:rFonts w:ascii="Calibri" w:hAnsi="Calibri" w:cs="Calibri"/>
          <w:szCs w:val="20"/>
        </w:rPr>
        <w:t>meet their mutual obligations</w:t>
      </w:r>
      <w:r w:rsidR="000248D1">
        <w:rPr>
          <w:rFonts w:ascii="Calibri" w:hAnsi="Calibri" w:cs="Calibri"/>
          <w:szCs w:val="20"/>
        </w:rPr>
        <w:t xml:space="preserve">. </w:t>
      </w:r>
      <w:r w:rsidRPr="00CF42B0">
        <w:rPr>
          <w:rFonts w:ascii="Calibri" w:hAnsi="Calibri" w:cs="Calibri"/>
          <w:szCs w:val="20"/>
        </w:rPr>
        <w:t xml:space="preserve">Work for the Dole is one of the activities a </w:t>
      </w:r>
      <w:r w:rsidR="00695CD0">
        <w:rPr>
          <w:rFonts w:ascii="Calibri" w:hAnsi="Calibri" w:cs="Calibri"/>
          <w:szCs w:val="20"/>
        </w:rPr>
        <w:t>p</w:t>
      </w:r>
      <w:r w:rsidRPr="00CF42B0">
        <w:rPr>
          <w:rFonts w:ascii="Calibri" w:hAnsi="Calibri" w:cs="Calibri"/>
          <w:szCs w:val="20"/>
        </w:rPr>
        <w:t xml:space="preserve">articipant may undertake to meet their mutual obligations. </w:t>
      </w:r>
    </w:p>
    <w:p w14:paraId="788AC0DE" w14:textId="19AD2805" w:rsidR="00971E95" w:rsidRDefault="00971E95">
      <w:pPr>
        <w:keepNext/>
        <w:keepLines/>
        <w:rPr>
          <w:rFonts w:ascii="Calibri" w:hAnsi="Calibri" w:cs="Calibri"/>
          <w:szCs w:val="20"/>
        </w:rPr>
      </w:pPr>
      <w:r>
        <w:rPr>
          <w:rFonts w:ascii="Calibri" w:hAnsi="Calibri" w:cs="Calibri"/>
          <w:szCs w:val="20"/>
        </w:rPr>
        <w:t>An individual is eligible to participate in Work for the Dole if they are:</w:t>
      </w:r>
    </w:p>
    <w:p w14:paraId="22E50A34" w14:textId="45BAFCA9" w:rsidR="00971E95" w:rsidRDefault="00971E95">
      <w:pPr>
        <w:pStyle w:val="ListParagraph"/>
        <w:keepNext/>
        <w:keepLines/>
        <w:numPr>
          <w:ilvl w:val="0"/>
          <w:numId w:val="17"/>
        </w:numPr>
        <w:rPr>
          <w:rFonts w:ascii="Calibri" w:hAnsi="Calibri" w:cs="Calibri"/>
          <w:szCs w:val="20"/>
        </w:rPr>
      </w:pPr>
      <w:r>
        <w:rPr>
          <w:rFonts w:ascii="Calibri" w:hAnsi="Calibri" w:cs="Calibri"/>
          <w:szCs w:val="20"/>
        </w:rPr>
        <w:t>aged 18 years and over</w:t>
      </w:r>
    </w:p>
    <w:p w14:paraId="0F8E2129" w14:textId="77A93327" w:rsidR="00971E95" w:rsidRDefault="00971E95">
      <w:pPr>
        <w:pStyle w:val="ListParagraph"/>
        <w:keepNext/>
        <w:keepLines/>
        <w:numPr>
          <w:ilvl w:val="0"/>
          <w:numId w:val="17"/>
        </w:numPr>
        <w:rPr>
          <w:rFonts w:ascii="Calibri" w:hAnsi="Calibri" w:cs="Calibri"/>
          <w:szCs w:val="20"/>
        </w:rPr>
      </w:pPr>
      <w:r>
        <w:rPr>
          <w:rFonts w:ascii="Calibri" w:hAnsi="Calibri" w:cs="Calibri"/>
          <w:szCs w:val="20"/>
        </w:rPr>
        <w:t>in receipt of an income support payment (</w:t>
      </w:r>
      <w:r w:rsidR="00707820">
        <w:rPr>
          <w:rFonts w:ascii="Calibri" w:hAnsi="Calibri" w:cs="Calibri"/>
          <w:szCs w:val="20"/>
        </w:rPr>
        <w:t>e.g.</w:t>
      </w:r>
      <w:r>
        <w:rPr>
          <w:rFonts w:ascii="Calibri" w:hAnsi="Calibri" w:cs="Calibri"/>
          <w:szCs w:val="20"/>
        </w:rPr>
        <w:t xml:space="preserve"> JobSeeker Payment); and</w:t>
      </w:r>
    </w:p>
    <w:p w14:paraId="2B9AB4CA" w14:textId="1965DEBF" w:rsidR="00971E95" w:rsidRPr="00E72670" w:rsidRDefault="00B83CCE">
      <w:pPr>
        <w:pStyle w:val="ListParagraph"/>
        <w:keepNext/>
        <w:keepLines/>
        <w:numPr>
          <w:ilvl w:val="0"/>
          <w:numId w:val="17"/>
        </w:numPr>
        <w:rPr>
          <w:rFonts w:ascii="Calibri" w:hAnsi="Calibri" w:cs="Calibri"/>
          <w:szCs w:val="20"/>
        </w:rPr>
      </w:pPr>
      <w:r>
        <w:rPr>
          <w:rFonts w:ascii="Calibri" w:hAnsi="Calibri" w:cs="Calibri"/>
          <w:szCs w:val="20"/>
        </w:rPr>
        <w:t xml:space="preserve">are </w:t>
      </w:r>
      <w:r w:rsidR="00D51C81">
        <w:rPr>
          <w:rFonts w:ascii="Calibri" w:hAnsi="Calibri" w:cs="Calibri"/>
          <w:szCs w:val="20"/>
        </w:rPr>
        <w:t xml:space="preserve">registered </w:t>
      </w:r>
      <w:r>
        <w:rPr>
          <w:rFonts w:ascii="Calibri" w:hAnsi="Calibri" w:cs="Calibri"/>
          <w:szCs w:val="20"/>
        </w:rPr>
        <w:t>with a Workforce Australia Employment Services Provider.</w:t>
      </w:r>
    </w:p>
    <w:p w14:paraId="3B9AE683" w14:textId="74FD8E85" w:rsidR="0009297C" w:rsidRDefault="006D01BD">
      <w:pPr>
        <w:rPr>
          <w:rFonts w:ascii="Calibri" w:hAnsi="Calibri" w:cs="Times New Roman"/>
          <w:bCs/>
          <w:szCs w:val="20"/>
        </w:rPr>
      </w:pPr>
      <w:r>
        <w:rPr>
          <w:rFonts w:ascii="Calibri" w:hAnsi="Calibri" w:cs="Calibri"/>
          <w:szCs w:val="20"/>
        </w:rPr>
        <w:t>Participants</w:t>
      </w:r>
      <w:r w:rsidRPr="00CF42B0">
        <w:rPr>
          <w:rFonts w:ascii="Calibri" w:hAnsi="Calibri" w:cs="Calibri"/>
          <w:szCs w:val="20"/>
        </w:rPr>
        <w:t xml:space="preserve"> undertaking a Work for the Dole </w:t>
      </w:r>
      <w:r>
        <w:rPr>
          <w:rFonts w:ascii="Calibri" w:hAnsi="Calibri" w:cs="Calibri"/>
          <w:szCs w:val="20"/>
        </w:rPr>
        <w:t>a</w:t>
      </w:r>
      <w:r w:rsidRPr="00CF42B0">
        <w:rPr>
          <w:rFonts w:ascii="Calibri" w:hAnsi="Calibri" w:cs="Calibri"/>
          <w:szCs w:val="20"/>
        </w:rPr>
        <w:t>ctivity are required to</w:t>
      </w:r>
      <w:r>
        <w:rPr>
          <w:rFonts w:ascii="Calibri" w:hAnsi="Calibri" w:cs="Times New Roman"/>
          <w:bCs/>
          <w:szCs w:val="20"/>
        </w:rPr>
        <w:t xml:space="preserve"> </w:t>
      </w:r>
      <w:r w:rsidRPr="00CF42B0">
        <w:rPr>
          <w:rFonts w:ascii="Calibri" w:hAnsi="Calibri" w:cs="Times New Roman"/>
          <w:bCs/>
          <w:szCs w:val="20"/>
        </w:rPr>
        <w:t>attend and participate in the activity</w:t>
      </w:r>
      <w:r>
        <w:rPr>
          <w:rFonts w:ascii="Calibri" w:hAnsi="Calibri" w:cs="Times New Roman"/>
          <w:bCs/>
          <w:szCs w:val="20"/>
        </w:rPr>
        <w:t>, undertake relevant training</w:t>
      </w:r>
      <w:r w:rsidR="00432C61">
        <w:rPr>
          <w:rFonts w:ascii="Calibri" w:hAnsi="Calibri" w:cs="Times New Roman"/>
          <w:bCs/>
          <w:szCs w:val="20"/>
        </w:rPr>
        <w:t>,</w:t>
      </w:r>
      <w:r>
        <w:rPr>
          <w:rFonts w:ascii="Calibri" w:hAnsi="Calibri" w:cs="Times New Roman"/>
          <w:bCs/>
          <w:szCs w:val="20"/>
        </w:rPr>
        <w:t xml:space="preserve"> and behave appropriately and safely. It is important that </w:t>
      </w:r>
      <w:r w:rsidR="00695CD0">
        <w:rPr>
          <w:rFonts w:ascii="Calibri" w:hAnsi="Calibri" w:cs="Times New Roman"/>
          <w:bCs/>
          <w:szCs w:val="20"/>
        </w:rPr>
        <w:t>p</w:t>
      </w:r>
      <w:r>
        <w:rPr>
          <w:rFonts w:ascii="Calibri" w:hAnsi="Calibri" w:cs="Times New Roman"/>
          <w:bCs/>
          <w:szCs w:val="20"/>
        </w:rPr>
        <w:t xml:space="preserve">articipants are aware that they must immediately inform their </w:t>
      </w:r>
      <w:r w:rsidR="00983CFB">
        <w:rPr>
          <w:rFonts w:ascii="Calibri" w:hAnsi="Calibri" w:cs="Times New Roman"/>
          <w:bCs/>
          <w:szCs w:val="20"/>
        </w:rPr>
        <w:t>p</w:t>
      </w:r>
      <w:r>
        <w:rPr>
          <w:rFonts w:ascii="Calibri" w:hAnsi="Calibri" w:cs="Times New Roman"/>
          <w:bCs/>
          <w:szCs w:val="20"/>
        </w:rPr>
        <w:t xml:space="preserve">rovider or </w:t>
      </w:r>
      <w:r w:rsidR="00EF4E37">
        <w:rPr>
          <w:rFonts w:ascii="Calibri" w:hAnsi="Calibri" w:cs="Times New Roman"/>
          <w:bCs/>
          <w:szCs w:val="20"/>
        </w:rPr>
        <w:t>h</w:t>
      </w:r>
      <w:r>
        <w:rPr>
          <w:rFonts w:ascii="Calibri" w:hAnsi="Calibri" w:cs="Times New Roman"/>
          <w:bCs/>
          <w:szCs w:val="20"/>
        </w:rPr>
        <w:t xml:space="preserve">ost if they have incurred an injury or are feeling unwell. </w:t>
      </w:r>
    </w:p>
    <w:p w14:paraId="102B7E5D" w14:textId="71B23AA7" w:rsidR="0009297C" w:rsidRPr="000B3A10" w:rsidRDefault="00761529" w:rsidP="05BA609C">
      <w:pPr>
        <w:rPr>
          <w:rFonts w:ascii="Calibri" w:hAnsi="Calibri" w:cs="Calibri"/>
        </w:rPr>
      </w:pPr>
      <w:r w:rsidRPr="05BA609C">
        <w:rPr>
          <w:rFonts w:ascii="Calibri" w:hAnsi="Calibri" w:cs="Calibri"/>
        </w:rPr>
        <w:t>Participants can</w:t>
      </w:r>
      <w:r w:rsidR="00736DB3">
        <w:rPr>
          <w:rFonts w:ascii="Calibri" w:hAnsi="Calibri" w:cs="Calibri"/>
        </w:rPr>
        <w:t>not</w:t>
      </w:r>
      <w:r w:rsidRPr="05BA609C">
        <w:rPr>
          <w:rFonts w:ascii="Calibri" w:hAnsi="Calibri" w:cs="Calibri"/>
        </w:rPr>
        <w:t xml:space="preserve"> be required to travel </w:t>
      </w:r>
      <w:r w:rsidR="00736DB3">
        <w:rPr>
          <w:rFonts w:ascii="Calibri" w:hAnsi="Calibri" w:cs="Calibri"/>
        </w:rPr>
        <w:t xml:space="preserve">more than </w:t>
      </w:r>
      <w:r w:rsidRPr="05BA609C">
        <w:rPr>
          <w:rFonts w:ascii="Calibri" w:hAnsi="Calibri" w:cs="Calibri"/>
        </w:rPr>
        <w:t>60-90 minutes each way</w:t>
      </w:r>
      <w:r w:rsidR="00CA6517">
        <w:rPr>
          <w:rFonts w:ascii="Calibri" w:hAnsi="Calibri" w:cs="Calibri"/>
        </w:rPr>
        <w:t xml:space="preserve"> to their Work for the Dole activity</w:t>
      </w:r>
      <w:r w:rsidRPr="05BA609C">
        <w:rPr>
          <w:rFonts w:ascii="Calibri" w:hAnsi="Calibri" w:cs="Calibri"/>
        </w:rPr>
        <w:t xml:space="preserve"> </w:t>
      </w:r>
      <w:r w:rsidR="003743FC">
        <w:rPr>
          <w:rFonts w:ascii="Calibri" w:hAnsi="Calibri" w:cs="Calibri"/>
        </w:rPr>
        <w:t xml:space="preserve">and their travel time is </w:t>
      </w:r>
      <w:r w:rsidR="00760F6E">
        <w:rPr>
          <w:rFonts w:ascii="Calibri" w:hAnsi="Calibri" w:cs="Calibri"/>
        </w:rPr>
        <w:t xml:space="preserve">based </w:t>
      </w:r>
      <w:r w:rsidRPr="05BA609C">
        <w:rPr>
          <w:rFonts w:ascii="Calibri" w:hAnsi="Calibri" w:cs="Calibri"/>
        </w:rPr>
        <w:t>on their individual circumstances</w:t>
      </w:r>
      <w:r w:rsidR="003743FC">
        <w:rPr>
          <w:rFonts w:ascii="Calibri" w:hAnsi="Calibri" w:cs="Calibri"/>
        </w:rPr>
        <w:t>.</w:t>
      </w:r>
      <w:r w:rsidRPr="05BA609C">
        <w:rPr>
          <w:rFonts w:ascii="Calibri" w:hAnsi="Calibri" w:cs="Calibri"/>
        </w:rPr>
        <w:t xml:space="preserve"> </w:t>
      </w:r>
      <w:r w:rsidR="00B713D8">
        <w:rPr>
          <w:rFonts w:ascii="Calibri" w:hAnsi="Calibri" w:cs="Calibri"/>
        </w:rPr>
        <w:t xml:space="preserve">Participants </w:t>
      </w:r>
      <w:r w:rsidRPr="05BA609C">
        <w:rPr>
          <w:rFonts w:ascii="Calibri" w:hAnsi="Calibri" w:cs="Calibri"/>
        </w:rPr>
        <w:t>can</w:t>
      </w:r>
      <w:r w:rsidR="009E6107">
        <w:rPr>
          <w:rFonts w:ascii="Calibri" w:hAnsi="Calibri" w:cs="Calibri"/>
        </w:rPr>
        <w:t xml:space="preserve"> also</w:t>
      </w:r>
      <w:r w:rsidRPr="05BA609C">
        <w:rPr>
          <w:rFonts w:ascii="Calibri" w:hAnsi="Calibri" w:cs="Calibri"/>
        </w:rPr>
        <w:t xml:space="preserve"> access </w:t>
      </w:r>
      <w:r w:rsidR="009E6107" w:rsidRPr="05BA609C">
        <w:rPr>
          <w:rFonts w:ascii="Calibri" w:hAnsi="Calibri" w:cs="Calibri"/>
        </w:rPr>
        <w:t>an</w:t>
      </w:r>
      <w:r w:rsidR="00B713D8">
        <w:rPr>
          <w:rFonts w:ascii="Calibri" w:hAnsi="Calibri" w:cs="Calibri"/>
        </w:rPr>
        <w:t xml:space="preserve"> </w:t>
      </w:r>
      <w:r w:rsidRPr="05BA609C">
        <w:rPr>
          <w:rFonts w:ascii="Calibri" w:hAnsi="Calibri" w:cs="Calibri"/>
        </w:rPr>
        <w:t>allowance of $20.80 per fortnight from Services Australia to help with travel costs.</w:t>
      </w:r>
      <w:r w:rsidR="009B6E5C">
        <w:rPr>
          <w:rFonts w:ascii="Calibri" w:hAnsi="Calibri" w:cs="Calibri"/>
        </w:rPr>
        <w:t xml:space="preserve"> </w:t>
      </w:r>
      <w:r w:rsidR="005B5E98">
        <w:rPr>
          <w:rFonts w:ascii="Calibri" w:hAnsi="Calibri" w:cs="Calibri"/>
        </w:rPr>
        <w:t xml:space="preserve">Providers </w:t>
      </w:r>
      <w:r w:rsidR="002F1F7C">
        <w:rPr>
          <w:rFonts w:ascii="Calibri" w:hAnsi="Calibri" w:cs="Calibri"/>
        </w:rPr>
        <w:t>may assist participants with</w:t>
      </w:r>
      <w:r w:rsidR="009B6E5C">
        <w:rPr>
          <w:rFonts w:ascii="Calibri" w:hAnsi="Calibri" w:cs="Calibri"/>
        </w:rPr>
        <w:t xml:space="preserve"> transport to and from an activity</w:t>
      </w:r>
      <w:r w:rsidR="00F72FE1">
        <w:rPr>
          <w:rFonts w:ascii="Calibri" w:hAnsi="Calibri" w:cs="Calibri"/>
        </w:rPr>
        <w:t xml:space="preserve">. These costs may be eligible for reimbursement </w:t>
      </w:r>
      <w:r w:rsidR="005D235B">
        <w:rPr>
          <w:rFonts w:ascii="Calibri" w:hAnsi="Calibri" w:cs="Calibri"/>
        </w:rPr>
        <w:t>under</w:t>
      </w:r>
      <w:r w:rsidR="00F72FE1">
        <w:rPr>
          <w:rFonts w:ascii="Calibri" w:hAnsi="Calibri" w:cs="Calibri"/>
        </w:rPr>
        <w:t xml:space="preserve"> the Employment Fund </w:t>
      </w:r>
      <w:r w:rsidR="00F65DE9">
        <w:rPr>
          <w:rFonts w:ascii="Calibri" w:hAnsi="Calibri" w:cs="Calibri"/>
        </w:rPr>
        <w:t>where the participant is undertaking a Work for the Dole</w:t>
      </w:r>
      <w:r w:rsidR="00F72FE1">
        <w:rPr>
          <w:rFonts w:ascii="Calibri" w:hAnsi="Calibri" w:cs="Calibri"/>
        </w:rPr>
        <w:t xml:space="preserve"> Placement, or the Work for the Dole Projects Fund </w:t>
      </w:r>
      <w:r w:rsidR="00F65DE9">
        <w:rPr>
          <w:rFonts w:ascii="Calibri" w:hAnsi="Calibri" w:cs="Calibri"/>
        </w:rPr>
        <w:t>where the participant is undertaking a Work for the Dole</w:t>
      </w:r>
      <w:r w:rsidR="00F72FE1">
        <w:rPr>
          <w:rFonts w:ascii="Calibri" w:hAnsi="Calibri" w:cs="Calibri"/>
        </w:rPr>
        <w:t xml:space="preserve"> Projec</w:t>
      </w:r>
      <w:r w:rsidR="00F65DE9">
        <w:rPr>
          <w:rFonts w:ascii="Calibri" w:hAnsi="Calibri" w:cs="Calibri"/>
        </w:rPr>
        <w:t>t</w:t>
      </w:r>
      <w:r w:rsidR="005D235B">
        <w:rPr>
          <w:rFonts w:ascii="Calibri" w:hAnsi="Calibri" w:cs="Calibri"/>
        </w:rPr>
        <w:t>.</w:t>
      </w:r>
    </w:p>
    <w:p w14:paraId="1FCCAAB1" w14:textId="28AEE9ED" w:rsidR="0009297C" w:rsidRDefault="00432C61">
      <w:pPr>
        <w:rPr>
          <w:szCs w:val="20"/>
        </w:rPr>
      </w:pPr>
      <w:r>
        <w:rPr>
          <w:szCs w:val="20"/>
        </w:rPr>
        <w:t>Participants’</w:t>
      </w:r>
      <w:r w:rsidR="00580AF8" w:rsidRPr="000B3A10">
        <w:rPr>
          <w:szCs w:val="20"/>
        </w:rPr>
        <w:t xml:space="preserve"> requirements differ depending on their age and circumstances. The </w:t>
      </w:r>
      <w:r w:rsidR="00983CFB">
        <w:rPr>
          <w:szCs w:val="20"/>
        </w:rPr>
        <w:t>p</w:t>
      </w:r>
      <w:r w:rsidR="00580AF8" w:rsidRPr="000B3A10">
        <w:rPr>
          <w:szCs w:val="20"/>
        </w:rPr>
        <w:t xml:space="preserve">rovider </w:t>
      </w:r>
      <w:r w:rsidR="001904F4">
        <w:rPr>
          <w:szCs w:val="20"/>
        </w:rPr>
        <w:t xml:space="preserve">will </w:t>
      </w:r>
      <w:r w:rsidR="00580AF8" w:rsidRPr="000B3A10">
        <w:rPr>
          <w:szCs w:val="20"/>
        </w:rPr>
        <w:t>advise you of what hours</w:t>
      </w:r>
      <w:r w:rsidR="00CC5184">
        <w:rPr>
          <w:szCs w:val="20"/>
        </w:rPr>
        <w:t xml:space="preserve"> per fortnight</w:t>
      </w:r>
      <w:r w:rsidR="00751F84">
        <w:rPr>
          <w:szCs w:val="20"/>
        </w:rPr>
        <w:t xml:space="preserve"> each</w:t>
      </w:r>
      <w:r w:rsidR="00580AF8" w:rsidRPr="000B3A10">
        <w:rPr>
          <w:szCs w:val="20"/>
        </w:rPr>
        <w:t xml:space="preserve"> </w:t>
      </w:r>
      <w:r w:rsidR="00695CD0">
        <w:rPr>
          <w:szCs w:val="20"/>
        </w:rPr>
        <w:t>p</w:t>
      </w:r>
      <w:r w:rsidR="00580AF8">
        <w:rPr>
          <w:szCs w:val="20"/>
        </w:rPr>
        <w:t>articipant</w:t>
      </w:r>
      <w:r w:rsidR="00580AF8" w:rsidRPr="000B3A10">
        <w:rPr>
          <w:szCs w:val="20"/>
        </w:rPr>
        <w:t xml:space="preserve"> </w:t>
      </w:r>
      <w:r w:rsidR="001904F4">
        <w:rPr>
          <w:szCs w:val="20"/>
        </w:rPr>
        <w:t xml:space="preserve">will </w:t>
      </w:r>
      <w:r w:rsidR="00580AF8" w:rsidRPr="000B3A10">
        <w:rPr>
          <w:szCs w:val="20"/>
        </w:rPr>
        <w:t xml:space="preserve">take part in your activity. </w:t>
      </w:r>
      <w:r w:rsidR="00580AF8">
        <w:rPr>
          <w:szCs w:val="20"/>
        </w:rPr>
        <w:t xml:space="preserve">The minimum number of hours for a </w:t>
      </w:r>
      <w:r w:rsidR="00695CD0">
        <w:rPr>
          <w:szCs w:val="20"/>
        </w:rPr>
        <w:t>p</w:t>
      </w:r>
      <w:r w:rsidR="00580AF8">
        <w:rPr>
          <w:szCs w:val="20"/>
        </w:rPr>
        <w:t>articipant on a Work for the Dole activity is 15 hours per fortnight</w:t>
      </w:r>
      <w:r w:rsidR="000F59FB">
        <w:rPr>
          <w:szCs w:val="20"/>
        </w:rPr>
        <w:t xml:space="preserve"> and the </w:t>
      </w:r>
      <w:r w:rsidR="00580AF8">
        <w:rPr>
          <w:szCs w:val="20"/>
        </w:rPr>
        <w:t xml:space="preserve">maximum is 50 hours </w:t>
      </w:r>
      <w:r w:rsidR="000F59FB">
        <w:rPr>
          <w:szCs w:val="20"/>
        </w:rPr>
        <w:t>per</w:t>
      </w:r>
      <w:r w:rsidR="00580AF8">
        <w:rPr>
          <w:szCs w:val="20"/>
        </w:rPr>
        <w:t xml:space="preserve"> fortnight</w:t>
      </w:r>
      <w:r w:rsidR="000F59FB">
        <w:rPr>
          <w:szCs w:val="20"/>
        </w:rPr>
        <w:t>.</w:t>
      </w:r>
      <w:r w:rsidR="006D01BD">
        <w:rPr>
          <w:szCs w:val="20"/>
        </w:rPr>
        <w:t xml:space="preserve"> </w:t>
      </w:r>
      <w:r w:rsidR="00971E95">
        <w:rPr>
          <w:szCs w:val="20"/>
        </w:rPr>
        <w:t>The minimum</w:t>
      </w:r>
      <w:r w:rsidR="00751F84">
        <w:rPr>
          <w:szCs w:val="20"/>
        </w:rPr>
        <w:t xml:space="preserve"> length of</w:t>
      </w:r>
      <w:r w:rsidR="00971E95">
        <w:rPr>
          <w:szCs w:val="20"/>
        </w:rPr>
        <w:t xml:space="preserve"> </w:t>
      </w:r>
      <w:r w:rsidR="00A41010">
        <w:rPr>
          <w:szCs w:val="20"/>
        </w:rPr>
        <w:t>time a</w:t>
      </w:r>
      <w:r w:rsidR="00971E95">
        <w:rPr>
          <w:szCs w:val="20"/>
        </w:rPr>
        <w:t xml:space="preserve"> </w:t>
      </w:r>
      <w:r w:rsidR="00695CD0">
        <w:rPr>
          <w:szCs w:val="20"/>
        </w:rPr>
        <w:t>p</w:t>
      </w:r>
      <w:r w:rsidR="00971E95">
        <w:rPr>
          <w:szCs w:val="20"/>
        </w:rPr>
        <w:t xml:space="preserve">articipant </w:t>
      </w:r>
      <w:r w:rsidR="00A41010">
        <w:rPr>
          <w:szCs w:val="20"/>
        </w:rPr>
        <w:t xml:space="preserve">will be required to be </w:t>
      </w:r>
      <w:r w:rsidR="00971E95">
        <w:rPr>
          <w:szCs w:val="20"/>
        </w:rPr>
        <w:t>in a Work for the Dole activity is 8 weeks – however</w:t>
      </w:r>
      <w:r w:rsidR="00751F84">
        <w:rPr>
          <w:szCs w:val="20"/>
        </w:rPr>
        <w:t xml:space="preserve"> this could be longer if the </w:t>
      </w:r>
      <w:r w:rsidR="00695CD0">
        <w:rPr>
          <w:szCs w:val="20"/>
        </w:rPr>
        <w:t>p</w:t>
      </w:r>
      <w:r w:rsidR="00751F84">
        <w:rPr>
          <w:szCs w:val="20"/>
        </w:rPr>
        <w:t xml:space="preserve">articipant and their </w:t>
      </w:r>
      <w:r w:rsidR="00983CFB">
        <w:rPr>
          <w:szCs w:val="20"/>
        </w:rPr>
        <w:t>p</w:t>
      </w:r>
      <w:r w:rsidR="00751F84">
        <w:rPr>
          <w:szCs w:val="20"/>
        </w:rPr>
        <w:t xml:space="preserve">rovider agree it meets the </w:t>
      </w:r>
      <w:r w:rsidR="00695CD0">
        <w:rPr>
          <w:szCs w:val="20"/>
        </w:rPr>
        <w:t>p</w:t>
      </w:r>
      <w:r w:rsidR="00751F84">
        <w:rPr>
          <w:szCs w:val="20"/>
        </w:rPr>
        <w:t>articipant’s needs. T</w:t>
      </w:r>
      <w:r w:rsidR="00971E95">
        <w:rPr>
          <w:szCs w:val="20"/>
        </w:rPr>
        <w:t>here may</w:t>
      </w:r>
      <w:r w:rsidR="00751F84">
        <w:rPr>
          <w:szCs w:val="20"/>
        </w:rPr>
        <w:t xml:space="preserve"> also</w:t>
      </w:r>
      <w:r w:rsidR="00971E95">
        <w:rPr>
          <w:szCs w:val="20"/>
        </w:rPr>
        <w:t xml:space="preserve"> be circumstances when a participant finishes their placement prior to the 8 weeks. For example</w:t>
      </w:r>
      <w:r w:rsidR="00D51C81">
        <w:rPr>
          <w:szCs w:val="20"/>
        </w:rPr>
        <w:t>,</w:t>
      </w:r>
      <w:r w:rsidR="00971E95">
        <w:rPr>
          <w:szCs w:val="20"/>
        </w:rPr>
        <w:t xml:space="preserve"> if the </w:t>
      </w:r>
      <w:r w:rsidR="00695CD0">
        <w:rPr>
          <w:szCs w:val="20"/>
        </w:rPr>
        <w:t>p</w:t>
      </w:r>
      <w:r w:rsidR="00971E95">
        <w:rPr>
          <w:szCs w:val="20"/>
        </w:rPr>
        <w:t>articipant commences a job, receives an exemption from Services Australia, or is no longer in receipt of an income support payment.</w:t>
      </w:r>
    </w:p>
    <w:p w14:paraId="79E40838" w14:textId="54B81DB5" w:rsidR="008E106C" w:rsidRPr="00CF42B0" w:rsidRDefault="008E106C">
      <w:pPr>
        <w:rPr>
          <w:rFonts w:ascii="Calibri" w:hAnsi="Calibri" w:cs="Calibri"/>
          <w:szCs w:val="20"/>
          <w:lang w:val="en" w:eastAsia="en-AU"/>
        </w:rPr>
      </w:pPr>
      <w:r w:rsidRPr="00CF42B0">
        <w:rPr>
          <w:rFonts w:ascii="Calibri" w:hAnsi="Calibri" w:cs="Calibri"/>
          <w:szCs w:val="20"/>
          <w:lang w:val="en" w:eastAsia="en-AU"/>
        </w:rPr>
        <w:t xml:space="preserve">Not all </w:t>
      </w:r>
      <w:r w:rsidR="00695CD0">
        <w:rPr>
          <w:rFonts w:ascii="Calibri" w:hAnsi="Calibri" w:cs="Calibri"/>
          <w:szCs w:val="20"/>
          <w:lang w:val="en" w:eastAsia="en-AU"/>
        </w:rPr>
        <w:t>p</w:t>
      </w:r>
      <w:r>
        <w:rPr>
          <w:rFonts w:ascii="Calibri" w:hAnsi="Calibri" w:cs="Calibri"/>
          <w:szCs w:val="20"/>
          <w:lang w:val="en" w:eastAsia="en-AU"/>
        </w:rPr>
        <w:t>articipants</w:t>
      </w:r>
      <w:r w:rsidRPr="00CF42B0">
        <w:rPr>
          <w:rFonts w:ascii="Calibri" w:hAnsi="Calibri" w:cs="Calibri"/>
          <w:szCs w:val="20"/>
          <w:lang w:val="en" w:eastAsia="en-AU"/>
        </w:rPr>
        <w:t xml:space="preserve"> will be suitable for all activities. Providers need to consider</w:t>
      </w:r>
      <w:r>
        <w:rPr>
          <w:rFonts w:ascii="Calibri" w:hAnsi="Calibri" w:cs="Calibri"/>
          <w:szCs w:val="20"/>
          <w:lang w:val="en" w:eastAsia="en-AU"/>
        </w:rPr>
        <w:t xml:space="preserve"> the</w:t>
      </w:r>
      <w:r w:rsidRPr="00CF42B0">
        <w:rPr>
          <w:rFonts w:ascii="Calibri" w:hAnsi="Calibri" w:cs="Calibri"/>
          <w:szCs w:val="20"/>
          <w:lang w:val="en" w:eastAsia="en-AU"/>
        </w:rPr>
        <w:t xml:space="preserve"> personal circumstances of a </w:t>
      </w:r>
      <w:r w:rsidR="00695CD0">
        <w:rPr>
          <w:rFonts w:ascii="Calibri" w:hAnsi="Calibri" w:cs="Calibri"/>
          <w:szCs w:val="20"/>
          <w:lang w:val="en" w:eastAsia="en-AU"/>
        </w:rPr>
        <w:t>p</w:t>
      </w:r>
      <w:r w:rsidRPr="00CF42B0">
        <w:rPr>
          <w:rFonts w:ascii="Calibri" w:hAnsi="Calibri" w:cs="Calibri"/>
          <w:szCs w:val="20"/>
          <w:lang w:val="en" w:eastAsia="en-AU"/>
        </w:rPr>
        <w:t xml:space="preserve">articipant before placing them into an activity to ensure a good fit for both the </w:t>
      </w:r>
      <w:r w:rsidR="00EF4E37">
        <w:rPr>
          <w:rFonts w:ascii="Calibri" w:hAnsi="Calibri" w:cs="Calibri"/>
          <w:szCs w:val="20"/>
          <w:lang w:val="en" w:eastAsia="en-AU"/>
        </w:rPr>
        <w:t>h</w:t>
      </w:r>
      <w:r w:rsidRPr="00CF42B0">
        <w:rPr>
          <w:rFonts w:ascii="Calibri" w:hAnsi="Calibri" w:cs="Calibri"/>
          <w:szCs w:val="20"/>
          <w:lang w:val="en" w:eastAsia="en-AU"/>
        </w:rPr>
        <w:t xml:space="preserve">ost and </w:t>
      </w:r>
      <w:r>
        <w:rPr>
          <w:rFonts w:ascii="Calibri" w:hAnsi="Calibri" w:cs="Calibri"/>
          <w:szCs w:val="20"/>
          <w:lang w:val="en" w:eastAsia="en-AU"/>
        </w:rPr>
        <w:t xml:space="preserve">the </w:t>
      </w:r>
      <w:r w:rsidR="00695CD0">
        <w:rPr>
          <w:rFonts w:ascii="Calibri" w:hAnsi="Calibri" w:cs="Calibri"/>
          <w:szCs w:val="20"/>
          <w:lang w:val="en" w:eastAsia="en-AU"/>
        </w:rPr>
        <w:t>p</w:t>
      </w:r>
      <w:r w:rsidRPr="00CF42B0">
        <w:rPr>
          <w:rFonts w:ascii="Calibri" w:hAnsi="Calibri" w:cs="Calibri"/>
          <w:szCs w:val="20"/>
          <w:lang w:val="en" w:eastAsia="en-AU"/>
        </w:rPr>
        <w:t>articipant.</w:t>
      </w:r>
    </w:p>
    <w:p w14:paraId="0BE7A0D1" w14:textId="30625019" w:rsidR="0009297C" w:rsidRPr="000B3A10" w:rsidRDefault="006D01BD">
      <w:pPr>
        <w:rPr>
          <w:rFonts w:ascii="Calibri" w:hAnsi="Calibri" w:cs="Calibri"/>
          <w:szCs w:val="20"/>
        </w:rPr>
      </w:pPr>
      <w:r w:rsidRPr="000B3A10">
        <w:rPr>
          <w:rFonts w:ascii="Calibri" w:hAnsi="Calibri" w:cs="Calibri"/>
          <w:szCs w:val="20"/>
        </w:rPr>
        <w:t xml:space="preserve">You do not have to accept a </w:t>
      </w:r>
      <w:r w:rsidR="00695CD0">
        <w:rPr>
          <w:rFonts w:ascii="Calibri" w:hAnsi="Calibri" w:cs="Calibri"/>
          <w:szCs w:val="20"/>
        </w:rPr>
        <w:t>p</w:t>
      </w:r>
      <w:r w:rsidRPr="000B3A10">
        <w:rPr>
          <w:rFonts w:ascii="Calibri" w:hAnsi="Calibri" w:cs="Calibri"/>
          <w:szCs w:val="20"/>
        </w:rPr>
        <w:t xml:space="preserve">articipant referred by a </w:t>
      </w:r>
      <w:r w:rsidR="00983CFB">
        <w:rPr>
          <w:rFonts w:ascii="Calibri" w:hAnsi="Calibri" w:cs="Calibri"/>
          <w:szCs w:val="20"/>
        </w:rPr>
        <w:t>p</w:t>
      </w:r>
      <w:r w:rsidRPr="000B3A10">
        <w:rPr>
          <w:rFonts w:ascii="Calibri" w:hAnsi="Calibri" w:cs="Calibri"/>
          <w:szCs w:val="20"/>
        </w:rPr>
        <w:t>rovider if you consider them inappropriate for your activity</w:t>
      </w:r>
      <w:r>
        <w:rPr>
          <w:rFonts w:ascii="Calibri" w:hAnsi="Calibri" w:cs="Calibri"/>
          <w:szCs w:val="20"/>
        </w:rPr>
        <w:t xml:space="preserve"> and you</w:t>
      </w:r>
      <w:r w:rsidRPr="000B3A10">
        <w:rPr>
          <w:rFonts w:ascii="Calibri" w:hAnsi="Calibri" w:cs="Calibri"/>
          <w:szCs w:val="20"/>
        </w:rPr>
        <w:t xml:space="preserve"> can stop the</w:t>
      </w:r>
      <w:r>
        <w:rPr>
          <w:rFonts w:ascii="Calibri" w:hAnsi="Calibri" w:cs="Calibri"/>
          <w:szCs w:val="20"/>
        </w:rPr>
        <w:t>ir</w:t>
      </w:r>
      <w:r w:rsidRPr="000B3A10">
        <w:rPr>
          <w:rFonts w:ascii="Calibri" w:hAnsi="Calibri" w:cs="Calibri"/>
          <w:szCs w:val="20"/>
        </w:rPr>
        <w:t xml:space="preserve"> involvement in your activity at any time</w:t>
      </w:r>
      <w:r>
        <w:rPr>
          <w:rFonts w:ascii="Calibri" w:hAnsi="Calibri" w:cs="Calibri"/>
          <w:szCs w:val="20"/>
        </w:rPr>
        <w:t xml:space="preserve">. Advise </w:t>
      </w:r>
      <w:r w:rsidRPr="000B3A10">
        <w:rPr>
          <w:rFonts w:ascii="Calibri" w:hAnsi="Calibri" w:cs="Calibri"/>
          <w:szCs w:val="20"/>
        </w:rPr>
        <w:t xml:space="preserve">your </w:t>
      </w:r>
      <w:r w:rsidR="00983CFB">
        <w:rPr>
          <w:rFonts w:ascii="Calibri" w:hAnsi="Calibri" w:cs="Calibri"/>
          <w:szCs w:val="20"/>
        </w:rPr>
        <w:t>a</w:t>
      </w:r>
      <w:r w:rsidRPr="000B3A10">
        <w:rPr>
          <w:rFonts w:ascii="Calibri" w:hAnsi="Calibri" w:cs="Calibri"/>
          <w:szCs w:val="20"/>
        </w:rPr>
        <w:t xml:space="preserve">rranging </w:t>
      </w:r>
      <w:r w:rsidR="00983CFB">
        <w:rPr>
          <w:rFonts w:ascii="Calibri" w:hAnsi="Calibri" w:cs="Calibri"/>
          <w:szCs w:val="20"/>
        </w:rPr>
        <w:t>p</w:t>
      </w:r>
      <w:r w:rsidRPr="000B3A10">
        <w:rPr>
          <w:rFonts w:ascii="Calibri" w:hAnsi="Calibri" w:cs="Calibri"/>
          <w:szCs w:val="20"/>
        </w:rPr>
        <w:t>rovider of the decision</w:t>
      </w:r>
      <w:r>
        <w:rPr>
          <w:rFonts w:ascii="Calibri" w:hAnsi="Calibri" w:cs="Calibri"/>
          <w:szCs w:val="20"/>
        </w:rPr>
        <w:t xml:space="preserve"> so they can </w:t>
      </w:r>
      <w:r w:rsidRPr="000B3A10">
        <w:rPr>
          <w:rFonts w:ascii="Calibri" w:hAnsi="Calibri" w:cs="Calibri"/>
          <w:szCs w:val="20"/>
        </w:rPr>
        <w:t xml:space="preserve">assist to fill the vacated activity place. </w:t>
      </w:r>
    </w:p>
    <w:p w14:paraId="3117D2AD" w14:textId="7B3542CB" w:rsidR="00290A8E" w:rsidRPr="000B3A10" w:rsidRDefault="00290A8E">
      <w:pPr>
        <w:rPr>
          <w:rFonts w:ascii="Calibri" w:hAnsi="Calibri" w:cs="Calibri"/>
          <w:szCs w:val="20"/>
          <w:lang w:val="en" w:eastAsia="en-AU"/>
        </w:rPr>
      </w:pPr>
      <w:r w:rsidRPr="000B3A10">
        <w:rPr>
          <w:rFonts w:ascii="Calibri" w:hAnsi="Calibri" w:cs="Calibri"/>
          <w:szCs w:val="20"/>
          <w:lang w:val="en" w:eastAsia="en-AU"/>
        </w:rPr>
        <w:t xml:space="preserve">As gaining employment is their most important goal, </w:t>
      </w:r>
      <w:r w:rsidR="00695CD0">
        <w:rPr>
          <w:rFonts w:ascii="Calibri" w:hAnsi="Calibri" w:cs="Calibri"/>
          <w:szCs w:val="20"/>
          <w:lang w:val="en" w:eastAsia="en-AU"/>
        </w:rPr>
        <w:t>p</w:t>
      </w:r>
      <w:r>
        <w:rPr>
          <w:rFonts w:ascii="Calibri" w:hAnsi="Calibri" w:cs="Calibri"/>
          <w:szCs w:val="20"/>
          <w:lang w:val="en" w:eastAsia="en-AU"/>
        </w:rPr>
        <w:t>articipants</w:t>
      </w:r>
      <w:r w:rsidRPr="000B3A10">
        <w:rPr>
          <w:rFonts w:ascii="Calibri" w:hAnsi="Calibri" w:cs="Calibri"/>
          <w:szCs w:val="20"/>
          <w:lang w:val="en" w:eastAsia="en-AU"/>
        </w:rPr>
        <w:t xml:space="preserve"> are expected to attend job interviews or job placements as a higher priority to their attendance at a Work for the Dole </w:t>
      </w:r>
      <w:r>
        <w:rPr>
          <w:rFonts w:ascii="Calibri" w:hAnsi="Calibri" w:cs="Calibri"/>
          <w:szCs w:val="20"/>
          <w:lang w:val="en" w:eastAsia="en-AU"/>
        </w:rPr>
        <w:t>a</w:t>
      </w:r>
      <w:r w:rsidRPr="000B3A10">
        <w:rPr>
          <w:rFonts w:ascii="Calibri" w:hAnsi="Calibri" w:cs="Calibri"/>
          <w:szCs w:val="20"/>
          <w:lang w:val="en" w:eastAsia="en-AU"/>
        </w:rPr>
        <w:t xml:space="preserve">ctivity. If this occurs, they are required to notify </w:t>
      </w:r>
      <w:r w:rsidR="00B239D7">
        <w:rPr>
          <w:rFonts w:ascii="Calibri" w:hAnsi="Calibri" w:cs="Times New Roman"/>
          <w:bCs/>
          <w:szCs w:val="20"/>
        </w:rPr>
        <w:t xml:space="preserve">their </w:t>
      </w:r>
      <w:r w:rsidR="00983CFB">
        <w:rPr>
          <w:rFonts w:ascii="Calibri" w:hAnsi="Calibri" w:cs="Times New Roman"/>
          <w:bCs/>
          <w:szCs w:val="20"/>
        </w:rPr>
        <w:t>p</w:t>
      </w:r>
      <w:r w:rsidR="00B239D7">
        <w:rPr>
          <w:rFonts w:ascii="Calibri" w:hAnsi="Calibri" w:cs="Times New Roman"/>
          <w:bCs/>
          <w:szCs w:val="20"/>
        </w:rPr>
        <w:t xml:space="preserve">rovider or </w:t>
      </w:r>
      <w:r w:rsidR="00EF4E37">
        <w:rPr>
          <w:rFonts w:ascii="Calibri" w:hAnsi="Calibri" w:cs="Times New Roman"/>
          <w:bCs/>
          <w:szCs w:val="20"/>
        </w:rPr>
        <w:t>h</w:t>
      </w:r>
      <w:r w:rsidR="00B239D7">
        <w:rPr>
          <w:rFonts w:ascii="Calibri" w:hAnsi="Calibri" w:cs="Times New Roman"/>
          <w:bCs/>
          <w:szCs w:val="20"/>
        </w:rPr>
        <w:t xml:space="preserve">ost </w:t>
      </w:r>
      <w:r w:rsidRPr="000B3A10">
        <w:rPr>
          <w:rFonts w:ascii="Calibri" w:hAnsi="Calibri" w:cs="Calibri"/>
          <w:szCs w:val="20"/>
          <w:lang w:val="en" w:eastAsia="en-AU"/>
        </w:rPr>
        <w:t xml:space="preserve">as soon as possible. </w:t>
      </w:r>
    </w:p>
    <w:p w14:paraId="2BDB43C0" w14:textId="0C88857A" w:rsidR="006E3DAF" w:rsidRPr="00F51C18" w:rsidRDefault="00DB2096">
      <w:pPr>
        <w:pStyle w:val="Heading1"/>
      </w:pPr>
      <w:bookmarkStart w:id="13" w:name="_Toc117866187"/>
      <w:bookmarkEnd w:id="11"/>
      <w:bookmarkEnd w:id="12"/>
      <w:r>
        <w:lastRenderedPageBreak/>
        <w:t xml:space="preserve">The </w:t>
      </w:r>
      <w:r w:rsidR="00320666">
        <w:t>department</w:t>
      </w:r>
      <w:bookmarkEnd w:id="13"/>
      <w:r w:rsidR="00320666">
        <w:t xml:space="preserve"> </w:t>
      </w:r>
    </w:p>
    <w:p w14:paraId="28327815" w14:textId="5A3AE46A" w:rsidR="00F06EA3" w:rsidRPr="00CF42B0" w:rsidRDefault="00F06EA3">
      <w:pPr>
        <w:rPr>
          <w:rFonts w:ascii="Calibri" w:hAnsi="Calibri" w:cs="Calibri"/>
          <w:szCs w:val="20"/>
        </w:rPr>
      </w:pPr>
      <w:r w:rsidRPr="005E7695">
        <w:rPr>
          <w:rFonts w:ascii="Calibri" w:hAnsi="Calibri" w:cs="Calibri"/>
          <w:szCs w:val="20"/>
        </w:rPr>
        <w:t>Work for the Dole</w:t>
      </w:r>
      <w:r w:rsidR="00191B84" w:rsidRPr="005E7695">
        <w:rPr>
          <w:rFonts w:ascii="Calibri" w:hAnsi="Calibri" w:cs="Calibri"/>
          <w:szCs w:val="20"/>
        </w:rPr>
        <w:t xml:space="preserve"> runs </w:t>
      </w:r>
      <w:r w:rsidRPr="005E7695">
        <w:rPr>
          <w:rFonts w:ascii="Calibri" w:hAnsi="Calibri" w:cs="Calibri"/>
          <w:szCs w:val="20"/>
        </w:rPr>
        <w:t xml:space="preserve">nationally </w:t>
      </w:r>
      <w:r w:rsidR="00191B84" w:rsidRPr="005E7695">
        <w:rPr>
          <w:rFonts w:ascii="Calibri" w:hAnsi="Calibri" w:cs="Calibri"/>
          <w:szCs w:val="20"/>
        </w:rPr>
        <w:t xml:space="preserve">through </w:t>
      </w:r>
      <w:r w:rsidR="00983CFB">
        <w:rPr>
          <w:rFonts w:ascii="Calibri" w:hAnsi="Calibri" w:cs="Calibri"/>
          <w:szCs w:val="20"/>
        </w:rPr>
        <w:t>p</w:t>
      </w:r>
      <w:r w:rsidRPr="005E7695">
        <w:rPr>
          <w:rFonts w:ascii="Calibri" w:hAnsi="Calibri" w:cs="Calibri"/>
          <w:szCs w:val="20"/>
        </w:rPr>
        <w:t>roviders</w:t>
      </w:r>
      <w:r w:rsidR="005E7695">
        <w:rPr>
          <w:rFonts w:ascii="Calibri" w:hAnsi="Calibri" w:cs="Calibri"/>
          <w:szCs w:val="20"/>
        </w:rPr>
        <w:t xml:space="preserve">. </w:t>
      </w:r>
      <w:r w:rsidRPr="00CF42B0">
        <w:rPr>
          <w:rFonts w:ascii="Calibri" w:hAnsi="Calibri" w:cs="Calibri"/>
          <w:szCs w:val="20"/>
        </w:rPr>
        <w:t xml:space="preserve">The Deed and </w:t>
      </w:r>
      <w:r w:rsidR="004C18BE">
        <w:rPr>
          <w:rFonts w:ascii="Calibri" w:hAnsi="Calibri" w:cs="Calibri"/>
          <w:szCs w:val="20"/>
        </w:rPr>
        <w:t>G</w:t>
      </w:r>
      <w:r w:rsidRPr="00CF42B0">
        <w:rPr>
          <w:rFonts w:ascii="Calibri" w:hAnsi="Calibri" w:cs="Calibri"/>
          <w:szCs w:val="20"/>
        </w:rPr>
        <w:t xml:space="preserve">uidelines between the </w:t>
      </w:r>
      <w:r w:rsidR="00320666">
        <w:rPr>
          <w:rFonts w:ascii="Calibri" w:hAnsi="Calibri" w:cs="Calibri"/>
          <w:szCs w:val="20"/>
        </w:rPr>
        <w:t>d</w:t>
      </w:r>
      <w:r w:rsidR="00320666" w:rsidRPr="00CF42B0">
        <w:rPr>
          <w:rFonts w:ascii="Calibri" w:hAnsi="Calibri" w:cs="Calibri"/>
          <w:szCs w:val="20"/>
        </w:rPr>
        <w:t xml:space="preserve">epartment </w:t>
      </w:r>
      <w:r w:rsidRPr="00CF42B0">
        <w:rPr>
          <w:rFonts w:ascii="Calibri" w:hAnsi="Calibri" w:cs="Calibri"/>
          <w:szCs w:val="20"/>
        </w:rPr>
        <w:t>and these organisations outline services to be delivered</w:t>
      </w:r>
      <w:r w:rsidR="00E46FE9">
        <w:rPr>
          <w:rFonts w:ascii="Calibri" w:hAnsi="Calibri" w:cs="Calibri"/>
          <w:szCs w:val="20"/>
        </w:rPr>
        <w:t xml:space="preserve"> and</w:t>
      </w:r>
      <w:r w:rsidRPr="00CF42B0">
        <w:rPr>
          <w:rFonts w:ascii="Calibri" w:hAnsi="Calibri" w:cs="Calibri"/>
          <w:szCs w:val="20"/>
        </w:rPr>
        <w:t xml:space="preserve"> the requirements and obligations of </w:t>
      </w:r>
      <w:r w:rsidR="00983CFB">
        <w:rPr>
          <w:rFonts w:ascii="Calibri" w:hAnsi="Calibri" w:cs="Calibri"/>
          <w:szCs w:val="20"/>
        </w:rPr>
        <w:t>p</w:t>
      </w:r>
      <w:r w:rsidRPr="00CF42B0">
        <w:rPr>
          <w:rFonts w:ascii="Calibri" w:hAnsi="Calibri" w:cs="Calibri"/>
          <w:szCs w:val="20"/>
        </w:rPr>
        <w:t xml:space="preserve">roviders. </w:t>
      </w:r>
    </w:p>
    <w:p w14:paraId="3D25CE5A" w14:textId="714B5868" w:rsidR="00F06EA3" w:rsidRPr="00F51C18" w:rsidRDefault="00F06EA3">
      <w:pPr>
        <w:pStyle w:val="Heading1"/>
      </w:pPr>
      <w:bookmarkStart w:id="14" w:name="_Toc117866188"/>
      <w:r>
        <w:t xml:space="preserve">Work for the </w:t>
      </w:r>
      <w:r w:rsidR="00FC29D9">
        <w:t>D</w:t>
      </w:r>
      <w:r>
        <w:t xml:space="preserve">ole </w:t>
      </w:r>
      <w:r w:rsidR="00320666">
        <w:t>activities</w:t>
      </w:r>
      <w:bookmarkEnd w:id="14"/>
    </w:p>
    <w:p w14:paraId="032DA7EC" w14:textId="6EE8269F" w:rsidR="005C27B2" w:rsidRDefault="005C27B2">
      <w:pPr>
        <w:pStyle w:val="Heading2"/>
      </w:pPr>
      <w:bookmarkStart w:id="15" w:name="_Toc117866189"/>
      <w:r>
        <w:t xml:space="preserve">Types of </w:t>
      </w:r>
      <w:r w:rsidR="00EA1956">
        <w:t>activities</w:t>
      </w:r>
      <w:bookmarkEnd w:id="15"/>
    </w:p>
    <w:p w14:paraId="7D48A077" w14:textId="56D4AD0D" w:rsidR="00A94CE8" w:rsidRPr="00CF42B0" w:rsidRDefault="00A94CE8">
      <w:pPr>
        <w:keepNext/>
        <w:keepLines/>
        <w:rPr>
          <w:rFonts w:ascii="Calibri" w:hAnsi="Calibri" w:cs="Calibri"/>
          <w:szCs w:val="20"/>
        </w:rPr>
      </w:pPr>
      <w:r w:rsidRPr="00CF42B0">
        <w:rPr>
          <w:rFonts w:ascii="Calibri" w:hAnsi="Calibri" w:cs="Calibri"/>
          <w:szCs w:val="20"/>
        </w:rPr>
        <w:t xml:space="preserve">There are </w:t>
      </w:r>
      <w:r w:rsidR="00D73719">
        <w:rPr>
          <w:rFonts w:ascii="Calibri" w:hAnsi="Calibri" w:cs="Calibri"/>
          <w:szCs w:val="20"/>
        </w:rPr>
        <w:t>2</w:t>
      </w:r>
      <w:r w:rsidR="00D73719" w:rsidRPr="00CF42B0">
        <w:rPr>
          <w:rFonts w:ascii="Calibri" w:hAnsi="Calibri" w:cs="Calibri"/>
          <w:szCs w:val="20"/>
        </w:rPr>
        <w:t xml:space="preserve"> </w:t>
      </w:r>
      <w:r w:rsidRPr="00CF42B0">
        <w:rPr>
          <w:rFonts w:ascii="Calibri" w:hAnsi="Calibri" w:cs="Calibri"/>
          <w:szCs w:val="20"/>
        </w:rPr>
        <w:t xml:space="preserve">types of Work for the Dole </w:t>
      </w:r>
      <w:r w:rsidR="00EA1956">
        <w:rPr>
          <w:rFonts w:ascii="Calibri" w:hAnsi="Calibri" w:cs="Calibri"/>
          <w:szCs w:val="20"/>
        </w:rPr>
        <w:t>a</w:t>
      </w:r>
      <w:r w:rsidR="00EA1956" w:rsidRPr="00CF42B0">
        <w:rPr>
          <w:rFonts w:ascii="Calibri" w:hAnsi="Calibri" w:cs="Calibri"/>
          <w:szCs w:val="20"/>
        </w:rPr>
        <w:t>ctivities</w:t>
      </w:r>
      <w:r w:rsidR="00496962">
        <w:rPr>
          <w:rFonts w:ascii="Calibri" w:hAnsi="Calibri" w:cs="Calibri"/>
          <w:szCs w:val="20"/>
        </w:rPr>
        <w:t>.</w:t>
      </w:r>
    </w:p>
    <w:p w14:paraId="552F8527" w14:textId="4FA8D678" w:rsidR="00A94CE8" w:rsidRPr="00EA1956" w:rsidRDefault="00EA1956">
      <w:pPr>
        <w:keepNext/>
        <w:keepLines/>
      </w:pPr>
      <w:r w:rsidRPr="05BA609C">
        <w:rPr>
          <w:rFonts w:ascii="Calibri" w:hAnsi="Calibri" w:cs="Calibri"/>
          <w:b/>
          <w:bCs/>
        </w:rPr>
        <w:t>Work for the Dole</w:t>
      </w:r>
      <w:r w:rsidR="00A94CE8" w:rsidRPr="05BA609C">
        <w:rPr>
          <w:rFonts w:ascii="Calibri" w:hAnsi="Calibri" w:cs="Calibri"/>
          <w:b/>
          <w:bCs/>
        </w:rPr>
        <w:t xml:space="preserve"> Placement</w:t>
      </w:r>
      <w:r w:rsidRPr="05BA609C">
        <w:rPr>
          <w:rFonts w:ascii="Calibri" w:hAnsi="Calibri" w:cs="Calibri"/>
          <w:b/>
          <w:bCs/>
        </w:rPr>
        <w:t>s</w:t>
      </w:r>
      <w:r w:rsidR="00496962" w:rsidRPr="05BA609C">
        <w:rPr>
          <w:rFonts w:ascii="Calibri" w:hAnsi="Calibri" w:cs="Calibri"/>
        </w:rPr>
        <w:t xml:space="preserve"> </w:t>
      </w:r>
      <w:r w:rsidR="00496962">
        <w:t xml:space="preserve">have </w:t>
      </w:r>
      <w:r w:rsidR="00C909A0">
        <w:t>a</w:t>
      </w:r>
      <w:r w:rsidR="00BA7969">
        <w:t xml:space="preserve"> </w:t>
      </w:r>
      <w:r w:rsidR="00A94CE8">
        <w:t xml:space="preserve">single </w:t>
      </w:r>
      <w:r w:rsidR="00695CD0">
        <w:t>p</w:t>
      </w:r>
      <w:r>
        <w:t>articipant</w:t>
      </w:r>
      <w:r w:rsidR="00A94CE8">
        <w:t>, or</w:t>
      </w:r>
      <w:r w:rsidR="00E46FE9">
        <w:t xml:space="preserve"> multiple</w:t>
      </w:r>
      <w:r w:rsidR="00C909A0">
        <w:t xml:space="preserve"> </w:t>
      </w:r>
      <w:r w:rsidR="00695CD0">
        <w:t>p</w:t>
      </w:r>
      <w:r w:rsidR="006A2F7C">
        <w:t>articipants</w:t>
      </w:r>
      <w:r w:rsidR="00496962">
        <w:t>,</w:t>
      </w:r>
      <w:r w:rsidR="00D2387E">
        <w:t xml:space="preserve"> doing</w:t>
      </w:r>
      <w:r w:rsidR="00A94CE8">
        <w:t xml:space="preserve"> individual but similar tasks in one or more location</w:t>
      </w:r>
      <w:r w:rsidR="005B263E">
        <w:t>s</w:t>
      </w:r>
      <w:r w:rsidR="00496962">
        <w:t xml:space="preserve">. Generally, a </w:t>
      </w:r>
      <w:r w:rsidR="00102CFA">
        <w:t xml:space="preserve">placement </w:t>
      </w:r>
      <w:r w:rsidR="00496962">
        <w:t xml:space="preserve">activity sits within the existing structure of the </w:t>
      </w:r>
      <w:r w:rsidR="00EF4E37">
        <w:t>h</w:t>
      </w:r>
      <w:r w:rsidR="00496962">
        <w:t xml:space="preserve">ost </w:t>
      </w:r>
      <w:r w:rsidR="00102CFA">
        <w:t>organisation</w:t>
      </w:r>
      <w:r w:rsidR="00496962">
        <w:t xml:space="preserve">. </w:t>
      </w:r>
      <w:r w:rsidR="00A62DAD">
        <w:t xml:space="preserve">An example of a </w:t>
      </w:r>
      <w:r w:rsidR="00102CFA">
        <w:t xml:space="preserve">placement </w:t>
      </w:r>
      <w:r w:rsidR="00A62DAD">
        <w:t>activity is retail work in the day-to-day operation of an op</w:t>
      </w:r>
      <w:r w:rsidR="00AA4092">
        <w:t xml:space="preserve"> </w:t>
      </w:r>
      <w:r w:rsidR="00A62DAD">
        <w:t xml:space="preserve">shop. </w:t>
      </w:r>
    </w:p>
    <w:p w14:paraId="6A6F4076" w14:textId="5326B4AC" w:rsidR="00496962" w:rsidRDefault="00EA1956">
      <w:pPr>
        <w:keepNext/>
        <w:keepLines/>
        <w:rPr>
          <w:szCs w:val="20"/>
        </w:rPr>
      </w:pPr>
      <w:r w:rsidRPr="00F510D1">
        <w:rPr>
          <w:rFonts w:ascii="Calibri" w:hAnsi="Calibri" w:cs="Calibri"/>
          <w:b/>
          <w:bCs/>
        </w:rPr>
        <w:t xml:space="preserve">Work for the </w:t>
      </w:r>
      <w:r w:rsidR="00D2387E" w:rsidRPr="00F510D1">
        <w:rPr>
          <w:rFonts w:ascii="Calibri" w:hAnsi="Calibri" w:cs="Calibri"/>
          <w:b/>
          <w:bCs/>
        </w:rPr>
        <w:t>Dole Projects</w:t>
      </w:r>
      <w:r w:rsidR="00496962">
        <w:rPr>
          <w:rFonts w:ascii="Calibri" w:hAnsi="Calibri" w:cs="Calibri"/>
          <w:b/>
          <w:bCs/>
        </w:rPr>
        <w:t xml:space="preserve"> </w:t>
      </w:r>
      <w:r w:rsidR="00496962">
        <w:rPr>
          <w:szCs w:val="20"/>
        </w:rPr>
        <w:t xml:space="preserve">are </w:t>
      </w:r>
      <w:r w:rsidR="00DB2096" w:rsidRPr="00496962">
        <w:rPr>
          <w:szCs w:val="20"/>
        </w:rPr>
        <w:t>specific community project</w:t>
      </w:r>
      <w:r w:rsidR="00496962">
        <w:rPr>
          <w:szCs w:val="20"/>
        </w:rPr>
        <w:t>s</w:t>
      </w:r>
      <w:r w:rsidR="00DB2096" w:rsidRPr="00496962">
        <w:rPr>
          <w:szCs w:val="20"/>
        </w:rPr>
        <w:t xml:space="preserve"> </w:t>
      </w:r>
      <w:r w:rsidR="0049207F">
        <w:rPr>
          <w:szCs w:val="20"/>
        </w:rPr>
        <w:t>to provide a work-like experience for a group of participants working as a team to meet a common goal or deliverable.  An</w:t>
      </w:r>
      <w:r w:rsidR="00A62DAD">
        <w:rPr>
          <w:szCs w:val="20"/>
        </w:rPr>
        <w:t xml:space="preserve"> example of a Project activity is the development or restoration of a community garden area.</w:t>
      </w:r>
    </w:p>
    <w:p w14:paraId="23FC1AB9" w14:textId="3B2D7E94" w:rsidR="00441A31" w:rsidRDefault="00A94CE8">
      <w:pPr>
        <w:keepNext/>
        <w:keepLines/>
        <w:rPr>
          <w:rFonts w:ascii="Calibri" w:hAnsi="Calibri" w:cs="Calibri"/>
          <w:szCs w:val="20"/>
          <w:lang w:val="en" w:eastAsia="en-AU"/>
        </w:rPr>
      </w:pPr>
      <w:r w:rsidRPr="00CF42B0">
        <w:rPr>
          <w:rFonts w:ascii="Calibri" w:hAnsi="Calibri" w:cs="Calibri"/>
          <w:szCs w:val="20"/>
          <w:lang w:val="en" w:eastAsia="en-AU"/>
        </w:rPr>
        <w:t xml:space="preserve">There are many tasks </w:t>
      </w:r>
      <w:r w:rsidR="00A62DAD">
        <w:rPr>
          <w:rFonts w:ascii="Calibri" w:hAnsi="Calibri" w:cs="Calibri"/>
          <w:szCs w:val="20"/>
          <w:lang w:val="en" w:eastAsia="en-AU"/>
        </w:rPr>
        <w:t xml:space="preserve">that can be undertaken by </w:t>
      </w:r>
      <w:r w:rsidRPr="00CF42B0">
        <w:rPr>
          <w:rFonts w:ascii="Calibri" w:hAnsi="Calibri" w:cs="Calibri"/>
          <w:szCs w:val="20"/>
          <w:lang w:val="en" w:eastAsia="en-AU"/>
        </w:rPr>
        <w:t xml:space="preserve">a </w:t>
      </w:r>
      <w:r w:rsidR="00695CD0">
        <w:rPr>
          <w:rFonts w:ascii="Calibri" w:hAnsi="Calibri" w:cs="Calibri"/>
          <w:szCs w:val="20"/>
          <w:lang w:val="en" w:eastAsia="en-AU"/>
        </w:rPr>
        <w:t>p</w:t>
      </w:r>
      <w:r w:rsidRPr="00CF42B0">
        <w:rPr>
          <w:rFonts w:ascii="Calibri" w:hAnsi="Calibri" w:cs="Calibri"/>
          <w:szCs w:val="20"/>
          <w:lang w:val="en" w:eastAsia="en-AU"/>
        </w:rPr>
        <w:t>articipant</w:t>
      </w:r>
      <w:r w:rsidR="00A62DAD">
        <w:rPr>
          <w:rFonts w:ascii="Calibri" w:hAnsi="Calibri" w:cs="Calibri"/>
          <w:szCs w:val="20"/>
          <w:lang w:val="en" w:eastAsia="en-AU"/>
        </w:rPr>
        <w:t xml:space="preserve">. These tasks need to be </w:t>
      </w:r>
      <w:r w:rsidRPr="00CF42B0">
        <w:rPr>
          <w:rFonts w:ascii="Calibri" w:hAnsi="Calibri" w:cs="Calibri"/>
          <w:szCs w:val="20"/>
          <w:lang w:val="en" w:eastAsia="en-AU"/>
        </w:rPr>
        <w:t xml:space="preserve">safe, not replace </w:t>
      </w:r>
      <w:r w:rsidR="00C35202">
        <w:rPr>
          <w:rFonts w:ascii="Calibri" w:hAnsi="Calibri" w:cs="Calibri"/>
          <w:szCs w:val="20"/>
          <w:lang w:val="en" w:eastAsia="en-AU"/>
        </w:rPr>
        <w:t xml:space="preserve">the duties of </w:t>
      </w:r>
      <w:r w:rsidRPr="00CF42B0">
        <w:rPr>
          <w:rFonts w:ascii="Calibri" w:hAnsi="Calibri" w:cs="Calibri"/>
          <w:szCs w:val="20"/>
          <w:lang w:val="en" w:eastAsia="en-AU"/>
        </w:rPr>
        <w:t>a paid worker and contribute to the community.</w:t>
      </w:r>
    </w:p>
    <w:p w14:paraId="4158D506" w14:textId="1BEF2A04" w:rsidR="00441A31" w:rsidRDefault="00441A31">
      <w:pPr>
        <w:rPr>
          <w:rFonts w:ascii="Calibri" w:hAnsi="Calibri" w:cs="Calibri"/>
          <w:szCs w:val="20"/>
        </w:rPr>
      </w:pPr>
      <w:r w:rsidRPr="00CF42B0">
        <w:rPr>
          <w:rFonts w:ascii="Calibri" w:hAnsi="Calibri" w:cs="Calibri"/>
          <w:szCs w:val="20"/>
        </w:rPr>
        <w:t xml:space="preserve">A Work for the Dole </w:t>
      </w:r>
      <w:r>
        <w:rPr>
          <w:rFonts w:ascii="Calibri" w:hAnsi="Calibri" w:cs="Calibri"/>
          <w:szCs w:val="20"/>
        </w:rPr>
        <w:t>a</w:t>
      </w:r>
      <w:r w:rsidRPr="00CF42B0">
        <w:rPr>
          <w:rFonts w:ascii="Calibri" w:hAnsi="Calibri" w:cs="Calibri"/>
          <w:szCs w:val="20"/>
        </w:rPr>
        <w:t xml:space="preserve">ctivity can operate outside normal business hours if the </w:t>
      </w:r>
      <w:r w:rsidR="00695CD0">
        <w:rPr>
          <w:rFonts w:ascii="Calibri" w:hAnsi="Calibri" w:cs="Calibri"/>
          <w:szCs w:val="20"/>
        </w:rPr>
        <w:t>p</w:t>
      </w:r>
      <w:r w:rsidRPr="00CF42B0">
        <w:rPr>
          <w:rFonts w:ascii="Calibri" w:hAnsi="Calibri" w:cs="Calibri"/>
          <w:szCs w:val="20"/>
        </w:rPr>
        <w:t>articipant</w:t>
      </w:r>
      <w:r>
        <w:rPr>
          <w:rFonts w:ascii="Calibri" w:hAnsi="Calibri" w:cs="Calibri"/>
          <w:szCs w:val="20"/>
        </w:rPr>
        <w:t xml:space="preserve">, </w:t>
      </w:r>
      <w:r w:rsidR="00EF4E37">
        <w:rPr>
          <w:rFonts w:ascii="Calibri" w:hAnsi="Calibri" w:cs="Calibri"/>
          <w:szCs w:val="20"/>
        </w:rPr>
        <w:t>h</w:t>
      </w:r>
      <w:r>
        <w:rPr>
          <w:rFonts w:ascii="Calibri" w:hAnsi="Calibri" w:cs="Calibri"/>
          <w:szCs w:val="20"/>
        </w:rPr>
        <w:t xml:space="preserve">ost </w:t>
      </w:r>
      <w:r w:rsidRPr="00CF42B0">
        <w:rPr>
          <w:rFonts w:ascii="Calibri" w:hAnsi="Calibri" w:cs="Calibri"/>
          <w:szCs w:val="20"/>
        </w:rPr>
        <w:t xml:space="preserve">and the </w:t>
      </w:r>
      <w:r w:rsidR="00983CFB">
        <w:rPr>
          <w:rFonts w:ascii="Calibri" w:hAnsi="Calibri" w:cs="Calibri"/>
          <w:szCs w:val="20"/>
        </w:rPr>
        <w:t>a</w:t>
      </w:r>
      <w:r w:rsidRPr="00CF42B0">
        <w:rPr>
          <w:rFonts w:ascii="Calibri" w:hAnsi="Calibri" w:cs="Calibri"/>
          <w:szCs w:val="20"/>
        </w:rPr>
        <w:t xml:space="preserve">rranging </w:t>
      </w:r>
      <w:r w:rsidR="00983CFB">
        <w:rPr>
          <w:rFonts w:ascii="Calibri" w:hAnsi="Calibri" w:cs="Calibri"/>
          <w:szCs w:val="20"/>
        </w:rPr>
        <w:t>p</w:t>
      </w:r>
      <w:r w:rsidRPr="00CF42B0">
        <w:rPr>
          <w:rFonts w:ascii="Calibri" w:hAnsi="Calibri" w:cs="Calibri"/>
          <w:szCs w:val="20"/>
        </w:rPr>
        <w:t xml:space="preserve">rovider agree. </w:t>
      </w:r>
    </w:p>
    <w:p w14:paraId="485ED873" w14:textId="6C2FDD71" w:rsidR="002A7E92" w:rsidRDefault="002A7E92">
      <w:pPr>
        <w:pStyle w:val="Heading2"/>
      </w:pPr>
      <w:bookmarkStart w:id="16" w:name="_Toc117866190"/>
      <w:r>
        <w:t>Prohibited</w:t>
      </w:r>
      <w:r w:rsidR="001C0E91">
        <w:t xml:space="preserve"> Work for the Dole </w:t>
      </w:r>
      <w:r w:rsidR="00441A31">
        <w:t>a</w:t>
      </w:r>
      <w:r w:rsidR="001C0E91">
        <w:t>ctivities</w:t>
      </w:r>
      <w:bookmarkEnd w:id="16"/>
    </w:p>
    <w:p w14:paraId="5EB5452E" w14:textId="2C757062" w:rsidR="00BF6B6D" w:rsidRPr="00CF42B0" w:rsidRDefault="00BF6B6D">
      <w:pPr>
        <w:keepNext/>
        <w:keepLines/>
        <w:rPr>
          <w:rFonts w:ascii="Calibri" w:eastAsia="Calibri" w:hAnsi="Calibri" w:cs="Calibri"/>
          <w:szCs w:val="20"/>
        </w:rPr>
      </w:pPr>
      <w:r w:rsidRPr="00CF42B0">
        <w:rPr>
          <w:rFonts w:ascii="Calibri" w:eastAsia="Calibri" w:hAnsi="Calibri" w:cs="Calibri"/>
          <w:szCs w:val="20"/>
        </w:rPr>
        <w:t xml:space="preserve">Work for the Dole </w:t>
      </w:r>
      <w:r w:rsidR="0067372A">
        <w:rPr>
          <w:rFonts w:ascii="Calibri" w:eastAsia="Calibri" w:hAnsi="Calibri" w:cs="Calibri"/>
          <w:szCs w:val="20"/>
        </w:rPr>
        <w:t>a</w:t>
      </w:r>
      <w:r w:rsidR="0067372A" w:rsidRPr="00CF42B0">
        <w:rPr>
          <w:rFonts w:ascii="Calibri" w:eastAsia="Calibri" w:hAnsi="Calibri" w:cs="Calibri"/>
          <w:szCs w:val="20"/>
        </w:rPr>
        <w:t xml:space="preserve">ctivities </w:t>
      </w:r>
      <w:r w:rsidRPr="00CF42B0">
        <w:rPr>
          <w:rFonts w:ascii="Calibri" w:eastAsia="Calibri" w:hAnsi="Calibri" w:cs="Calibri"/>
          <w:szCs w:val="20"/>
        </w:rPr>
        <w:t>cannot include tasks</w:t>
      </w:r>
      <w:r w:rsidR="00D53469">
        <w:rPr>
          <w:rFonts w:ascii="Calibri" w:eastAsia="Calibri" w:hAnsi="Calibri" w:cs="Calibri"/>
          <w:szCs w:val="20"/>
        </w:rPr>
        <w:t xml:space="preserve"> that:</w:t>
      </w:r>
    </w:p>
    <w:p w14:paraId="3E9E4B7E" w14:textId="30653B78" w:rsidR="00D53469" w:rsidRPr="00704AE7" w:rsidRDefault="00CF7EE2">
      <w:pPr>
        <w:pStyle w:val="ListParagraph"/>
        <w:numPr>
          <w:ilvl w:val="0"/>
          <w:numId w:val="19"/>
        </w:numPr>
        <w:spacing w:before="120" w:line="276" w:lineRule="auto"/>
        <w:ind w:left="426" w:hanging="357"/>
        <w:rPr>
          <w:rFonts w:ascii="Calibri" w:hAnsi="Calibri" w:cs="Times New Roman"/>
          <w:bCs/>
          <w:szCs w:val="20"/>
        </w:rPr>
      </w:pPr>
      <w:r>
        <w:t>a</w:t>
      </w:r>
      <w:r w:rsidR="00D53469">
        <w:t>re in Early Childhood Education settings such as childcare and early learning or preschools</w:t>
      </w:r>
    </w:p>
    <w:p w14:paraId="756593CC" w14:textId="727F347B" w:rsidR="00867F00" w:rsidRDefault="00BF6B6D">
      <w:pPr>
        <w:pStyle w:val="ListParagraph"/>
        <w:numPr>
          <w:ilvl w:val="0"/>
          <w:numId w:val="19"/>
        </w:numPr>
        <w:spacing w:before="120" w:line="276" w:lineRule="auto"/>
        <w:ind w:left="426" w:hanging="357"/>
        <w:rPr>
          <w:rFonts w:ascii="Calibri" w:hAnsi="Calibri" w:cs="Times New Roman"/>
          <w:bCs/>
          <w:szCs w:val="20"/>
        </w:rPr>
      </w:pPr>
      <w:r w:rsidRPr="00CF42B0">
        <w:rPr>
          <w:rFonts w:ascii="Calibri" w:hAnsi="Calibri" w:cs="Times New Roman"/>
          <w:bCs/>
          <w:szCs w:val="20"/>
        </w:rPr>
        <w:t xml:space="preserve">require the </w:t>
      </w:r>
      <w:r w:rsidR="00695CD0">
        <w:rPr>
          <w:rFonts w:ascii="Calibri" w:hAnsi="Calibri" w:cs="Times New Roman"/>
          <w:bCs/>
          <w:szCs w:val="20"/>
        </w:rPr>
        <w:t>p</w:t>
      </w:r>
      <w:r w:rsidRPr="00CF42B0">
        <w:rPr>
          <w:rFonts w:ascii="Calibri" w:hAnsi="Calibri" w:cs="Times New Roman"/>
          <w:bCs/>
          <w:szCs w:val="20"/>
        </w:rPr>
        <w:t>articipant to undertake activities</w:t>
      </w:r>
      <w:r w:rsidR="00A62DAD">
        <w:rPr>
          <w:rFonts w:ascii="Calibri" w:hAnsi="Calibri" w:cs="Times New Roman"/>
          <w:bCs/>
          <w:szCs w:val="20"/>
        </w:rPr>
        <w:t xml:space="preserve"> remotely </w:t>
      </w:r>
      <w:r w:rsidRPr="00CF42B0">
        <w:rPr>
          <w:rFonts w:ascii="Calibri" w:hAnsi="Calibri" w:cs="Times New Roman"/>
          <w:bCs/>
          <w:szCs w:val="20"/>
        </w:rPr>
        <w:t>(i.e., all aspects of activities must be undertaken in person at the activity location)</w:t>
      </w:r>
    </w:p>
    <w:p w14:paraId="0D47290F" w14:textId="25CED50A" w:rsidR="00BF6B6D" w:rsidRPr="00CF42B0" w:rsidRDefault="00BF6B6D">
      <w:pPr>
        <w:pStyle w:val="ListParagraph"/>
        <w:numPr>
          <w:ilvl w:val="0"/>
          <w:numId w:val="19"/>
        </w:numPr>
        <w:spacing w:before="120" w:line="276" w:lineRule="auto"/>
        <w:ind w:left="426" w:hanging="357"/>
        <w:rPr>
          <w:rFonts w:ascii="Calibri" w:hAnsi="Calibri" w:cs="Times New Roman"/>
          <w:bCs/>
          <w:szCs w:val="20"/>
        </w:rPr>
      </w:pPr>
      <w:r w:rsidRPr="00CF42B0">
        <w:rPr>
          <w:rFonts w:ascii="Calibri" w:hAnsi="Calibri" w:cs="Times New Roman"/>
          <w:bCs/>
          <w:szCs w:val="20"/>
        </w:rPr>
        <w:t>involv</w:t>
      </w:r>
      <w:r w:rsidR="008E106C">
        <w:rPr>
          <w:rFonts w:ascii="Calibri" w:hAnsi="Calibri" w:cs="Times New Roman"/>
          <w:bCs/>
          <w:szCs w:val="20"/>
        </w:rPr>
        <w:t>e</w:t>
      </w:r>
      <w:r w:rsidRPr="00CF42B0">
        <w:rPr>
          <w:rFonts w:ascii="Calibri" w:hAnsi="Calibri" w:cs="Times New Roman"/>
          <w:bCs/>
          <w:szCs w:val="20"/>
        </w:rPr>
        <w:t xml:space="preserve"> persona</w:t>
      </w:r>
      <w:r w:rsidR="00D53469">
        <w:rPr>
          <w:rFonts w:ascii="Calibri" w:hAnsi="Calibri" w:cs="Times New Roman"/>
          <w:bCs/>
          <w:szCs w:val="20"/>
        </w:rPr>
        <w:t>l/intimate</w:t>
      </w:r>
      <w:r w:rsidRPr="00CF42B0">
        <w:rPr>
          <w:rFonts w:ascii="Calibri" w:hAnsi="Calibri" w:cs="Times New Roman"/>
          <w:bCs/>
          <w:szCs w:val="20"/>
        </w:rPr>
        <w:t xml:space="preserve"> care of people</w:t>
      </w:r>
      <w:r w:rsidR="00D53469">
        <w:rPr>
          <w:rFonts w:ascii="Calibri" w:hAnsi="Calibri" w:cs="Times New Roman"/>
          <w:bCs/>
          <w:szCs w:val="20"/>
        </w:rPr>
        <w:t>. This</w:t>
      </w:r>
      <w:r w:rsidRPr="00CF42B0">
        <w:rPr>
          <w:rFonts w:ascii="Calibri" w:hAnsi="Calibri" w:cs="Times New Roman"/>
          <w:bCs/>
          <w:szCs w:val="20"/>
        </w:rPr>
        <w:t xml:space="preserve"> includ</w:t>
      </w:r>
      <w:r w:rsidR="00D53469">
        <w:rPr>
          <w:rFonts w:ascii="Calibri" w:hAnsi="Calibri" w:cs="Times New Roman"/>
          <w:bCs/>
          <w:szCs w:val="20"/>
        </w:rPr>
        <w:t xml:space="preserve">es </w:t>
      </w:r>
      <w:r w:rsidRPr="00CF42B0">
        <w:rPr>
          <w:rFonts w:ascii="Calibri" w:hAnsi="Calibri" w:cs="Times New Roman"/>
          <w:bCs/>
          <w:szCs w:val="20"/>
        </w:rPr>
        <w:t>dressing, showering, feeding</w:t>
      </w:r>
      <w:r w:rsidR="00D53469">
        <w:rPr>
          <w:rFonts w:ascii="Calibri" w:hAnsi="Calibri" w:cs="Times New Roman"/>
          <w:bCs/>
          <w:szCs w:val="20"/>
        </w:rPr>
        <w:t>,</w:t>
      </w:r>
      <w:r w:rsidRPr="00CF42B0">
        <w:rPr>
          <w:rFonts w:ascii="Calibri" w:hAnsi="Calibri" w:cs="Times New Roman"/>
          <w:bCs/>
          <w:szCs w:val="20"/>
        </w:rPr>
        <w:t xml:space="preserve"> toileting, or professional services</w:t>
      </w:r>
      <w:r w:rsidR="00D53469">
        <w:rPr>
          <w:rFonts w:ascii="Calibri" w:hAnsi="Calibri" w:cs="Times New Roman"/>
          <w:bCs/>
          <w:szCs w:val="20"/>
        </w:rPr>
        <w:t xml:space="preserve"> that require a professional registration to practice (counselling, social work etc)</w:t>
      </w:r>
    </w:p>
    <w:p w14:paraId="7B207A32" w14:textId="324CAC5C" w:rsidR="00D53469" w:rsidRPr="00704AE7" w:rsidRDefault="00D53469">
      <w:pPr>
        <w:pStyle w:val="ListParagraph"/>
        <w:numPr>
          <w:ilvl w:val="0"/>
          <w:numId w:val="19"/>
        </w:numPr>
        <w:spacing w:before="120" w:line="276" w:lineRule="auto"/>
        <w:ind w:left="426" w:hanging="357"/>
        <w:rPr>
          <w:rFonts w:ascii="Calibri" w:hAnsi="Calibri" w:cs="Times New Roman"/>
          <w:bCs/>
          <w:szCs w:val="20"/>
        </w:rPr>
      </w:pPr>
      <w:r w:rsidRPr="00D53469">
        <w:rPr>
          <w:rFonts w:ascii="Calibri" w:hAnsi="Calibri" w:cs="Times New Roman"/>
          <w:bCs/>
          <w:szCs w:val="20"/>
        </w:rPr>
        <w:t xml:space="preserve">result in a benefit or gain to the </w:t>
      </w:r>
      <w:r w:rsidR="000C71C1">
        <w:rPr>
          <w:rFonts w:ascii="Calibri" w:hAnsi="Calibri" w:cs="Times New Roman"/>
          <w:bCs/>
          <w:szCs w:val="20"/>
        </w:rPr>
        <w:t>p</w:t>
      </w:r>
      <w:r w:rsidRPr="00D53469">
        <w:rPr>
          <w:rFonts w:ascii="Calibri" w:hAnsi="Calibri" w:cs="Times New Roman"/>
          <w:bCs/>
          <w:szCs w:val="20"/>
        </w:rPr>
        <w:t xml:space="preserve">rovider, or would fund any operations, activities, or </w:t>
      </w:r>
      <w:r w:rsidRPr="00704AE7">
        <w:rPr>
          <w:rFonts w:ascii="Calibri" w:hAnsi="Calibri" w:cs="Times New Roman"/>
          <w:bCs/>
          <w:szCs w:val="20"/>
        </w:rPr>
        <w:t xml:space="preserve">infrastructure of the </w:t>
      </w:r>
      <w:r w:rsidR="000C71C1">
        <w:rPr>
          <w:rFonts w:ascii="Calibri" w:hAnsi="Calibri" w:cs="Times New Roman"/>
          <w:bCs/>
          <w:szCs w:val="20"/>
        </w:rPr>
        <w:t>p</w:t>
      </w:r>
      <w:r w:rsidRPr="00704AE7">
        <w:rPr>
          <w:rFonts w:ascii="Calibri" w:hAnsi="Calibri" w:cs="Times New Roman"/>
          <w:bCs/>
          <w:szCs w:val="20"/>
        </w:rPr>
        <w:t>rovider</w:t>
      </w:r>
    </w:p>
    <w:p w14:paraId="25E159C8" w14:textId="5B4BE6FE" w:rsidR="00D53469" w:rsidRPr="00704AE7" w:rsidRDefault="00D53469">
      <w:pPr>
        <w:pStyle w:val="ListParagraph"/>
        <w:numPr>
          <w:ilvl w:val="0"/>
          <w:numId w:val="19"/>
        </w:numPr>
        <w:spacing w:before="120" w:line="276" w:lineRule="auto"/>
        <w:ind w:left="426" w:hanging="357"/>
        <w:rPr>
          <w:rFonts w:ascii="Calibri" w:hAnsi="Calibri" w:cs="Times New Roman"/>
          <w:bCs/>
          <w:szCs w:val="20"/>
        </w:rPr>
      </w:pPr>
      <w:r w:rsidRPr="00D53469">
        <w:rPr>
          <w:rFonts w:ascii="Calibri" w:hAnsi="Calibri" w:cs="Times New Roman"/>
          <w:bCs/>
          <w:szCs w:val="20"/>
        </w:rPr>
        <w:t xml:space="preserve">involve work which would have been undertaken by a paid worker if the Work for the Dole </w:t>
      </w:r>
      <w:r w:rsidRPr="00704AE7">
        <w:rPr>
          <w:rFonts w:ascii="Calibri" w:hAnsi="Calibri" w:cs="Times New Roman"/>
          <w:bCs/>
          <w:szCs w:val="20"/>
        </w:rPr>
        <w:t>activity had not taken place</w:t>
      </w:r>
    </w:p>
    <w:p w14:paraId="513E0D32" w14:textId="60BC93A6" w:rsidR="00D53469" w:rsidRPr="00D53469" w:rsidRDefault="00D53469">
      <w:pPr>
        <w:pStyle w:val="ListParagraph"/>
        <w:numPr>
          <w:ilvl w:val="0"/>
          <w:numId w:val="19"/>
        </w:numPr>
        <w:spacing w:before="120" w:line="276" w:lineRule="auto"/>
        <w:ind w:left="426" w:hanging="357"/>
        <w:rPr>
          <w:rFonts w:ascii="Calibri" w:hAnsi="Calibri" w:cs="Times New Roman"/>
          <w:bCs/>
          <w:szCs w:val="20"/>
        </w:rPr>
      </w:pPr>
      <w:r w:rsidRPr="00D53469">
        <w:rPr>
          <w:rFonts w:ascii="Calibri" w:hAnsi="Calibri" w:cs="Times New Roman"/>
          <w:bCs/>
          <w:szCs w:val="20"/>
        </w:rPr>
        <w:t>primarily promote a particular religious or political view</w:t>
      </w:r>
    </w:p>
    <w:p w14:paraId="497DBBF3" w14:textId="2AE4ECD7" w:rsidR="0026201E" w:rsidRDefault="00D53469">
      <w:pPr>
        <w:pStyle w:val="ListParagraph"/>
        <w:numPr>
          <w:ilvl w:val="0"/>
          <w:numId w:val="19"/>
        </w:numPr>
        <w:spacing w:before="120" w:line="276" w:lineRule="auto"/>
        <w:ind w:left="426" w:hanging="357"/>
        <w:rPr>
          <w:rFonts w:ascii="Calibri" w:hAnsi="Calibri" w:cs="Times New Roman"/>
          <w:bCs/>
          <w:szCs w:val="20"/>
        </w:rPr>
      </w:pPr>
      <w:r w:rsidRPr="0026201E">
        <w:rPr>
          <w:rFonts w:ascii="Calibri" w:hAnsi="Calibri" w:cs="Times New Roman"/>
          <w:bCs/>
          <w:szCs w:val="20"/>
        </w:rPr>
        <w:t xml:space="preserve">might bring the Work for the Dole Program, the </w:t>
      </w:r>
      <w:r w:rsidR="000C71C1">
        <w:rPr>
          <w:rFonts w:ascii="Calibri" w:hAnsi="Calibri" w:cs="Times New Roman"/>
          <w:bCs/>
          <w:szCs w:val="20"/>
        </w:rPr>
        <w:t>p</w:t>
      </w:r>
      <w:r w:rsidRPr="0026201E">
        <w:rPr>
          <w:rFonts w:ascii="Calibri" w:hAnsi="Calibri" w:cs="Times New Roman"/>
          <w:bCs/>
          <w:szCs w:val="20"/>
        </w:rPr>
        <w:t xml:space="preserve">rovider or the </w:t>
      </w:r>
      <w:r w:rsidR="00D024E6">
        <w:rPr>
          <w:rFonts w:ascii="Calibri" w:hAnsi="Calibri" w:cs="Times New Roman"/>
          <w:bCs/>
          <w:szCs w:val="20"/>
        </w:rPr>
        <w:t>d</w:t>
      </w:r>
      <w:r w:rsidRPr="0026201E">
        <w:rPr>
          <w:rFonts w:ascii="Calibri" w:hAnsi="Calibri" w:cs="Times New Roman"/>
          <w:bCs/>
          <w:szCs w:val="20"/>
        </w:rPr>
        <w:t>epartment into disrepute</w:t>
      </w:r>
    </w:p>
    <w:p w14:paraId="5B86CABB" w14:textId="72137358" w:rsidR="0026201E" w:rsidRPr="00CF42B0" w:rsidRDefault="00B54386">
      <w:pPr>
        <w:pStyle w:val="ListParagraph"/>
        <w:numPr>
          <w:ilvl w:val="0"/>
          <w:numId w:val="19"/>
        </w:numPr>
        <w:spacing w:before="120" w:line="276" w:lineRule="auto"/>
        <w:ind w:left="426" w:hanging="357"/>
        <w:rPr>
          <w:rFonts w:ascii="Calibri" w:hAnsi="Calibri" w:cs="Times New Roman"/>
          <w:bCs/>
          <w:szCs w:val="20"/>
        </w:rPr>
      </w:pPr>
      <w:r>
        <w:rPr>
          <w:rFonts w:ascii="Calibri" w:hAnsi="Calibri" w:cs="Times New Roman"/>
          <w:bCs/>
          <w:szCs w:val="20"/>
        </w:rPr>
        <w:t>are</w:t>
      </w:r>
      <w:r w:rsidR="00D53469" w:rsidRPr="0026201E">
        <w:rPr>
          <w:rFonts w:ascii="Calibri" w:hAnsi="Calibri" w:cs="Times New Roman"/>
          <w:bCs/>
          <w:szCs w:val="20"/>
        </w:rPr>
        <w:t xml:space="preserve"> otherwise </w:t>
      </w:r>
      <w:r>
        <w:rPr>
          <w:rFonts w:ascii="Calibri" w:hAnsi="Calibri" w:cs="Times New Roman"/>
          <w:bCs/>
          <w:szCs w:val="20"/>
        </w:rPr>
        <w:t>not allowed</w:t>
      </w:r>
      <w:r w:rsidR="00D53469" w:rsidRPr="0026201E">
        <w:rPr>
          <w:rFonts w:ascii="Calibri" w:hAnsi="Calibri" w:cs="Times New Roman"/>
          <w:bCs/>
          <w:szCs w:val="20"/>
        </w:rPr>
        <w:t xml:space="preserve"> under any Guidelines or by any advice provided by the </w:t>
      </w:r>
      <w:r w:rsidR="00D024E6">
        <w:rPr>
          <w:rFonts w:ascii="Calibri" w:hAnsi="Calibri" w:cs="Times New Roman"/>
          <w:bCs/>
          <w:szCs w:val="20"/>
        </w:rPr>
        <w:t>d</w:t>
      </w:r>
      <w:r w:rsidR="00D53469" w:rsidRPr="0026201E">
        <w:rPr>
          <w:rFonts w:ascii="Calibri" w:hAnsi="Calibri" w:cs="Times New Roman"/>
          <w:bCs/>
          <w:szCs w:val="20"/>
        </w:rPr>
        <w:t>epartment</w:t>
      </w:r>
      <w:r w:rsidR="00B52696">
        <w:rPr>
          <w:rFonts w:ascii="Calibri" w:hAnsi="Calibri" w:cs="Times New Roman"/>
          <w:bCs/>
          <w:szCs w:val="20"/>
        </w:rPr>
        <w:t>.</w:t>
      </w:r>
    </w:p>
    <w:p w14:paraId="39BD121F" w14:textId="69EDE9B0" w:rsidR="00BF6B6D" w:rsidRPr="00CF42B0" w:rsidRDefault="00BF6B6D">
      <w:pPr>
        <w:keepNext/>
        <w:rPr>
          <w:rFonts w:ascii="Calibri" w:hAnsi="Calibri" w:cs="Calibri"/>
          <w:szCs w:val="20"/>
        </w:rPr>
      </w:pPr>
      <w:r w:rsidRPr="00CF42B0">
        <w:rPr>
          <w:rFonts w:ascii="Calibri" w:hAnsi="Calibri" w:cs="Calibri"/>
          <w:szCs w:val="20"/>
        </w:rPr>
        <w:t xml:space="preserve">Some activities cannot be </w:t>
      </w:r>
      <w:r w:rsidR="0070176C">
        <w:rPr>
          <w:rFonts w:ascii="Calibri" w:hAnsi="Calibri" w:cs="Calibri"/>
          <w:szCs w:val="20"/>
        </w:rPr>
        <w:t>undertaken</w:t>
      </w:r>
      <w:r w:rsidR="0070176C" w:rsidRPr="00CF42B0">
        <w:rPr>
          <w:rFonts w:ascii="Calibri" w:hAnsi="Calibri" w:cs="Calibri"/>
          <w:szCs w:val="20"/>
        </w:rPr>
        <w:t xml:space="preserve"> </w:t>
      </w:r>
      <w:r w:rsidRPr="00CF42B0">
        <w:rPr>
          <w:rFonts w:ascii="Calibri" w:hAnsi="Calibri" w:cs="Calibri"/>
          <w:szCs w:val="20"/>
        </w:rPr>
        <w:t xml:space="preserve">without the </w:t>
      </w:r>
      <w:r w:rsidR="00D024E6">
        <w:rPr>
          <w:rFonts w:ascii="Calibri" w:hAnsi="Calibri" w:cs="Calibri"/>
          <w:szCs w:val="20"/>
        </w:rPr>
        <w:t>d</w:t>
      </w:r>
      <w:r w:rsidRPr="00CF42B0">
        <w:rPr>
          <w:rFonts w:ascii="Calibri" w:hAnsi="Calibri" w:cs="Calibri"/>
          <w:szCs w:val="20"/>
        </w:rPr>
        <w:t>epartment</w:t>
      </w:r>
      <w:r w:rsidR="0070176C">
        <w:rPr>
          <w:rFonts w:ascii="Calibri" w:hAnsi="Calibri" w:cs="Calibri"/>
          <w:szCs w:val="20"/>
        </w:rPr>
        <w:t>’s</w:t>
      </w:r>
      <w:r w:rsidRPr="00CF42B0">
        <w:rPr>
          <w:rFonts w:ascii="Calibri" w:hAnsi="Calibri" w:cs="Calibri"/>
          <w:szCs w:val="20"/>
        </w:rPr>
        <w:t xml:space="preserve"> written approval</w:t>
      </w:r>
      <w:r w:rsidR="0070176C">
        <w:rPr>
          <w:rFonts w:ascii="Calibri" w:hAnsi="Calibri" w:cs="Calibri"/>
          <w:szCs w:val="20"/>
        </w:rPr>
        <w:t xml:space="preserve"> prior to the activity commencing</w:t>
      </w:r>
      <w:r w:rsidRPr="00CF42B0">
        <w:rPr>
          <w:rFonts w:ascii="Calibri" w:hAnsi="Calibri" w:cs="Calibri"/>
          <w:szCs w:val="20"/>
        </w:rPr>
        <w:t>. These are activities that:</w:t>
      </w:r>
    </w:p>
    <w:p w14:paraId="256D02CF" w14:textId="7FA23D97" w:rsidR="00BF6B6D" w:rsidRPr="00CF42B0" w:rsidRDefault="00BF6B6D">
      <w:pPr>
        <w:pStyle w:val="ListParagraph"/>
        <w:numPr>
          <w:ilvl w:val="0"/>
          <w:numId w:val="19"/>
        </w:numPr>
        <w:spacing w:before="120" w:line="276" w:lineRule="auto"/>
        <w:ind w:left="426" w:hanging="357"/>
        <w:rPr>
          <w:rFonts w:ascii="Calibri" w:hAnsi="Calibri" w:cs="Times New Roman"/>
          <w:bCs/>
          <w:szCs w:val="20"/>
        </w:rPr>
      </w:pPr>
      <w:r w:rsidRPr="00CF42B0">
        <w:rPr>
          <w:rFonts w:ascii="Calibri" w:hAnsi="Calibri" w:cs="Times New Roman"/>
          <w:bCs/>
          <w:szCs w:val="20"/>
        </w:rPr>
        <w:t xml:space="preserve">are an Indigenous </w:t>
      </w:r>
      <w:r w:rsidR="00EF73AD">
        <w:rPr>
          <w:rFonts w:ascii="Calibri" w:hAnsi="Calibri" w:cs="Times New Roman"/>
          <w:bCs/>
          <w:szCs w:val="20"/>
        </w:rPr>
        <w:t>s</w:t>
      </w:r>
      <w:r w:rsidRPr="00CF42B0">
        <w:rPr>
          <w:rFonts w:ascii="Calibri" w:hAnsi="Calibri" w:cs="Times New Roman"/>
          <w:bCs/>
          <w:szCs w:val="20"/>
        </w:rPr>
        <w:t xml:space="preserve">pecific </w:t>
      </w:r>
      <w:r w:rsidR="00EF73AD">
        <w:rPr>
          <w:rFonts w:ascii="Calibri" w:hAnsi="Calibri" w:cs="Times New Roman"/>
          <w:bCs/>
          <w:szCs w:val="20"/>
        </w:rPr>
        <w:t>a</w:t>
      </w:r>
      <w:r w:rsidRPr="00CF42B0">
        <w:rPr>
          <w:rFonts w:ascii="Calibri" w:hAnsi="Calibri" w:cs="Times New Roman"/>
          <w:bCs/>
          <w:szCs w:val="20"/>
        </w:rPr>
        <w:t xml:space="preserve">ctivity involving tasks for a family member </w:t>
      </w:r>
    </w:p>
    <w:p w14:paraId="621186FB" w14:textId="6F3CE1F7" w:rsidR="00A76161" w:rsidRDefault="00BF6B6D">
      <w:pPr>
        <w:pStyle w:val="ListParagraph"/>
        <w:numPr>
          <w:ilvl w:val="0"/>
          <w:numId w:val="19"/>
        </w:numPr>
        <w:spacing w:before="120" w:line="276" w:lineRule="auto"/>
        <w:ind w:left="426" w:hanging="357"/>
        <w:rPr>
          <w:rFonts w:ascii="Calibri" w:hAnsi="Calibri" w:cs="Times New Roman"/>
          <w:bCs/>
          <w:szCs w:val="20"/>
        </w:rPr>
      </w:pPr>
      <w:r w:rsidRPr="00CF42B0">
        <w:rPr>
          <w:rFonts w:ascii="Calibri" w:hAnsi="Calibri" w:cs="Times New Roman"/>
          <w:bCs/>
          <w:szCs w:val="20"/>
        </w:rPr>
        <w:t>have a residential or overnight accommodation component</w:t>
      </w:r>
      <w:r w:rsidR="00B52696">
        <w:rPr>
          <w:rFonts w:ascii="Calibri" w:hAnsi="Calibri" w:cs="Times New Roman"/>
          <w:bCs/>
          <w:szCs w:val="20"/>
        </w:rPr>
        <w:t>.</w:t>
      </w:r>
      <w:r w:rsidR="00A76161">
        <w:rPr>
          <w:rFonts w:ascii="Calibri" w:hAnsi="Calibri" w:cs="Times New Roman"/>
          <w:bCs/>
          <w:szCs w:val="20"/>
        </w:rPr>
        <w:br w:type="page"/>
      </w:r>
    </w:p>
    <w:p w14:paraId="13C736EA" w14:textId="20AF26CA" w:rsidR="00683075" w:rsidRDefault="00683075">
      <w:pPr>
        <w:pStyle w:val="Heading2"/>
      </w:pPr>
      <w:bookmarkStart w:id="17" w:name="_Toc117866191"/>
      <w:r>
        <w:lastRenderedPageBreak/>
        <w:t>Activit</w:t>
      </w:r>
      <w:r w:rsidR="005C2C97">
        <w:t xml:space="preserve">ies </w:t>
      </w:r>
      <w:r w:rsidR="0070500E">
        <w:t>o</w:t>
      </w:r>
      <w:r w:rsidR="005C2C97">
        <w:t xml:space="preserve">n </w:t>
      </w:r>
      <w:r w:rsidR="00246A44">
        <w:t>p</w:t>
      </w:r>
      <w:r w:rsidR="005C2C97">
        <w:t xml:space="preserve">rivate </w:t>
      </w:r>
      <w:r w:rsidR="00246A44">
        <w:t>p</w:t>
      </w:r>
      <w:r w:rsidR="005C2C97">
        <w:t>roperty</w:t>
      </w:r>
      <w:bookmarkEnd w:id="17"/>
    </w:p>
    <w:p w14:paraId="3F1C9179" w14:textId="672AE1D9" w:rsidR="000F126B" w:rsidRPr="00CF42B0" w:rsidRDefault="000F126B">
      <w:pPr>
        <w:rPr>
          <w:rFonts w:ascii="Calibri" w:hAnsi="Calibri" w:cs="Calibri"/>
          <w:szCs w:val="20"/>
        </w:rPr>
      </w:pPr>
      <w:r w:rsidRPr="00CF42B0">
        <w:rPr>
          <w:rFonts w:ascii="Calibri" w:hAnsi="Calibri" w:cs="Calibri"/>
          <w:szCs w:val="20"/>
        </w:rPr>
        <w:t xml:space="preserve">Work for the Dole </w:t>
      </w:r>
      <w:r w:rsidR="00695CD0">
        <w:rPr>
          <w:rFonts w:ascii="Calibri" w:hAnsi="Calibri" w:cs="Calibri"/>
          <w:szCs w:val="20"/>
        </w:rPr>
        <w:t>p</w:t>
      </w:r>
      <w:r w:rsidR="006A2F7C">
        <w:rPr>
          <w:rFonts w:ascii="Calibri" w:hAnsi="Calibri" w:cs="Calibri"/>
          <w:szCs w:val="20"/>
        </w:rPr>
        <w:t>articipants</w:t>
      </w:r>
      <w:r w:rsidRPr="00CF42B0">
        <w:rPr>
          <w:rFonts w:ascii="Calibri" w:hAnsi="Calibri" w:cs="Calibri"/>
          <w:szCs w:val="20"/>
        </w:rPr>
        <w:t xml:space="preserve"> cannot enter or work on private property unless the </w:t>
      </w:r>
      <w:r w:rsidR="00D024E6">
        <w:rPr>
          <w:rFonts w:ascii="Calibri" w:hAnsi="Calibri" w:cs="Calibri"/>
          <w:szCs w:val="20"/>
        </w:rPr>
        <w:t>d</w:t>
      </w:r>
      <w:r w:rsidR="0067372A" w:rsidRPr="00CF42B0">
        <w:rPr>
          <w:rFonts w:ascii="Calibri" w:hAnsi="Calibri" w:cs="Calibri"/>
          <w:szCs w:val="20"/>
        </w:rPr>
        <w:t xml:space="preserve">epartment </w:t>
      </w:r>
      <w:r w:rsidRPr="00CF42B0">
        <w:rPr>
          <w:rFonts w:ascii="Calibri" w:hAnsi="Calibri" w:cs="Calibri"/>
          <w:szCs w:val="20"/>
        </w:rPr>
        <w:t>has provided written approval before the activity starts</w:t>
      </w:r>
      <w:r w:rsidR="00B54386">
        <w:rPr>
          <w:rFonts w:ascii="Calibri" w:hAnsi="Calibri" w:cs="Calibri"/>
          <w:szCs w:val="20"/>
        </w:rPr>
        <w:t>.</w:t>
      </w:r>
      <w:r w:rsidRPr="00CF42B0">
        <w:rPr>
          <w:rFonts w:ascii="Calibri" w:hAnsi="Calibri" w:cs="Calibri"/>
          <w:szCs w:val="20"/>
        </w:rPr>
        <w:t xml:space="preserve"> </w:t>
      </w:r>
    </w:p>
    <w:p w14:paraId="460592C4" w14:textId="36EC81D4" w:rsidR="000F126B" w:rsidRPr="00CF42B0" w:rsidRDefault="000F126B">
      <w:pPr>
        <w:rPr>
          <w:rFonts w:ascii="Calibri" w:hAnsi="Calibri" w:cs="Calibri"/>
          <w:szCs w:val="20"/>
        </w:rPr>
      </w:pPr>
      <w:r w:rsidRPr="00CF42B0">
        <w:rPr>
          <w:rFonts w:ascii="Calibri" w:hAnsi="Calibri" w:cs="Calibri"/>
          <w:szCs w:val="20"/>
        </w:rPr>
        <w:t xml:space="preserve">If the </w:t>
      </w:r>
      <w:r w:rsidR="00D024E6">
        <w:rPr>
          <w:rFonts w:ascii="Calibri" w:hAnsi="Calibri" w:cs="Calibri"/>
          <w:szCs w:val="20"/>
        </w:rPr>
        <w:t>d</w:t>
      </w:r>
      <w:r w:rsidR="0067372A" w:rsidRPr="00CF42B0">
        <w:rPr>
          <w:rFonts w:ascii="Calibri" w:hAnsi="Calibri" w:cs="Calibri"/>
          <w:szCs w:val="20"/>
        </w:rPr>
        <w:t xml:space="preserve">epartment </w:t>
      </w:r>
      <w:r w:rsidRPr="00CF42B0">
        <w:rPr>
          <w:rFonts w:ascii="Calibri" w:hAnsi="Calibri" w:cs="Calibri"/>
          <w:szCs w:val="20"/>
        </w:rPr>
        <w:t xml:space="preserve">provides approval to undertake a Work for the Dole </w:t>
      </w:r>
      <w:r w:rsidR="0067372A">
        <w:rPr>
          <w:rFonts w:ascii="Calibri" w:hAnsi="Calibri" w:cs="Calibri"/>
          <w:szCs w:val="20"/>
        </w:rPr>
        <w:t>a</w:t>
      </w:r>
      <w:r w:rsidR="0067372A" w:rsidRPr="00CF42B0">
        <w:rPr>
          <w:rFonts w:ascii="Calibri" w:hAnsi="Calibri" w:cs="Calibri"/>
          <w:szCs w:val="20"/>
        </w:rPr>
        <w:t xml:space="preserve">ctivity </w:t>
      </w:r>
      <w:r w:rsidRPr="00CF42B0">
        <w:rPr>
          <w:rFonts w:ascii="Calibri" w:hAnsi="Calibri" w:cs="Calibri"/>
          <w:szCs w:val="20"/>
        </w:rPr>
        <w:t xml:space="preserve">on private property, your organisation will need Public Liability insurance. The insurance must be </w:t>
      </w:r>
      <w:r w:rsidR="00596651">
        <w:rPr>
          <w:rFonts w:ascii="Calibri" w:hAnsi="Calibri" w:cs="Calibri"/>
          <w:szCs w:val="20"/>
        </w:rPr>
        <w:t>obtained</w:t>
      </w:r>
      <w:r w:rsidR="00596651" w:rsidRPr="00CF42B0">
        <w:rPr>
          <w:rFonts w:ascii="Calibri" w:hAnsi="Calibri" w:cs="Calibri"/>
          <w:szCs w:val="20"/>
        </w:rPr>
        <w:t xml:space="preserve"> </w:t>
      </w:r>
      <w:r w:rsidRPr="00CF42B0">
        <w:rPr>
          <w:rFonts w:ascii="Calibri" w:hAnsi="Calibri" w:cs="Calibri"/>
          <w:szCs w:val="20"/>
        </w:rPr>
        <w:t>on an occ</w:t>
      </w:r>
      <w:r w:rsidR="00596651">
        <w:rPr>
          <w:rFonts w:ascii="Calibri" w:hAnsi="Calibri" w:cs="Calibri"/>
          <w:szCs w:val="20"/>
        </w:rPr>
        <w:t>asion</w:t>
      </w:r>
      <w:r w:rsidRPr="00CF42B0">
        <w:rPr>
          <w:rFonts w:ascii="Calibri" w:hAnsi="Calibri" w:cs="Calibri"/>
          <w:szCs w:val="20"/>
        </w:rPr>
        <w:t xml:space="preserve"> basis</w:t>
      </w:r>
      <w:r w:rsidR="00596651">
        <w:rPr>
          <w:rFonts w:ascii="Calibri" w:hAnsi="Calibri" w:cs="Calibri"/>
          <w:szCs w:val="20"/>
        </w:rPr>
        <w:t xml:space="preserve"> and have a </w:t>
      </w:r>
      <w:r w:rsidRPr="00CF42B0">
        <w:rPr>
          <w:rFonts w:ascii="Calibri" w:hAnsi="Calibri" w:cs="Calibri"/>
          <w:szCs w:val="20"/>
        </w:rPr>
        <w:t xml:space="preserve">limit of </w:t>
      </w:r>
      <w:r w:rsidR="00596651">
        <w:rPr>
          <w:rFonts w:ascii="Calibri" w:hAnsi="Calibri" w:cs="Calibri"/>
          <w:szCs w:val="20"/>
        </w:rPr>
        <w:t>cover</w:t>
      </w:r>
      <w:r w:rsidRPr="00CF42B0">
        <w:rPr>
          <w:rFonts w:ascii="Calibri" w:hAnsi="Calibri" w:cs="Calibri"/>
          <w:szCs w:val="20"/>
        </w:rPr>
        <w:t xml:space="preserve"> of at least $20 million in respect of any one occ</w:t>
      </w:r>
      <w:r w:rsidR="00596651">
        <w:rPr>
          <w:rFonts w:ascii="Calibri" w:hAnsi="Calibri" w:cs="Calibri"/>
          <w:szCs w:val="20"/>
        </w:rPr>
        <w:t>asion.</w:t>
      </w:r>
      <w:r w:rsidRPr="00CF42B0">
        <w:rPr>
          <w:rFonts w:ascii="Calibri" w:hAnsi="Calibri" w:cs="Calibri"/>
          <w:szCs w:val="20"/>
        </w:rPr>
        <w:t xml:space="preserve"> </w:t>
      </w:r>
      <w:r w:rsidR="00596651">
        <w:rPr>
          <w:rFonts w:ascii="Calibri" w:hAnsi="Calibri" w:cs="Calibri"/>
          <w:szCs w:val="20"/>
        </w:rPr>
        <w:t xml:space="preserve">This insurance </w:t>
      </w:r>
      <w:r w:rsidRPr="00CF42B0">
        <w:rPr>
          <w:rFonts w:ascii="Calibri" w:hAnsi="Calibri" w:cs="Calibri"/>
          <w:szCs w:val="20"/>
        </w:rPr>
        <w:t xml:space="preserve">will cover the liability of the lessor or owner of the land </w:t>
      </w:r>
      <w:r w:rsidR="00596651">
        <w:rPr>
          <w:rFonts w:ascii="Calibri" w:hAnsi="Calibri" w:cs="Calibri"/>
          <w:szCs w:val="20"/>
        </w:rPr>
        <w:t>on which the activit</w:t>
      </w:r>
      <w:r w:rsidR="00453CB8">
        <w:rPr>
          <w:rFonts w:ascii="Calibri" w:hAnsi="Calibri" w:cs="Calibri"/>
          <w:szCs w:val="20"/>
        </w:rPr>
        <w:t xml:space="preserve">y takes place. </w:t>
      </w:r>
    </w:p>
    <w:p w14:paraId="3D8C59F0" w14:textId="10C5D4C3" w:rsidR="00976194" w:rsidRDefault="00976194">
      <w:pPr>
        <w:pStyle w:val="Heading2"/>
      </w:pPr>
      <w:bookmarkStart w:id="18" w:name="_Toc117866192"/>
      <w:r>
        <w:t xml:space="preserve">Community </w:t>
      </w:r>
      <w:r w:rsidR="00032A59">
        <w:t>S</w:t>
      </w:r>
      <w:r w:rsidR="00320666">
        <w:t xml:space="preserve">upport </w:t>
      </w:r>
      <w:r w:rsidR="00032A59">
        <w:t>P</w:t>
      </w:r>
      <w:r w:rsidR="00320666">
        <w:t>rojects</w:t>
      </w:r>
      <w:bookmarkEnd w:id="18"/>
    </w:p>
    <w:p w14:paraId="50D2A6C5" w14:textId="0E1E7E09" w:rsidR="003B4625" w:rsidRPr="00F6054A" w:rsidRDefault="003B4625">
      <w:pPr>
        <w:rPr>
          <w:rFonts w:ascii="Calibri" w:hAnsi="Calibri" w:cs="Calibri"/>
          <w:szCs w:val="20"/>
        </w:rPr>
      </w:pPr>
      <w:r w:rsidRPr="00CF42B0">
        <w:rPr>
          <w:rFonts w:ascii="Calibri" w:hAnsi="Calibri" w:cs="Calibri"/>
          <w:szCs w:val="20"/>
        </w:rPr>
        <w:t xml:space="preserve">A Work for the Dole </w:t>
      </w:r>
      <w:r w:rsidR="00ED6211">
        <w:rPr>
          <w:rFonts w:ascii="Calibri" w:hAnsi="Calibri" w:cs="Calibri"/>
          <w:szCs w:val="20"/>
        </w:rPr>
        <w:t>a</w:t>
      </w:r>
      <w:r w:rsidR="00ED6211" w:rsidRPr="00CF42B0">
        <w:rPr>
          <w:rFonts w:ascii="Calibri" w:hAnsi="Calibri" w:cs="Calibri"/>
          <w:szCs w:val="20"/>
        </w:rPr>
        <w:t xml:space="preserve">ctivity </w:t>
      </w:r>
      <w:r w:rsidRPr="00CF42B0">
        <w:rPr>
          <w:rFonts w:ascii="Calibri" w:hAnsi="Calibri" w:cs="Calibri"/>
          <w:szCs w:val="20"/>
        </w:rPr>
        <w:t xml:space="preserve">can be designed to help a community recover from a disaster event or to assist with nationally significant projects that provide social, economic, environmental, cultural or heritage benefit to the Australian community. These can only occur if the </w:t>
      </w:r>
      <w:r w:rsidR="00D024E6">
        <w:rPr>
          <w:rFonts w:ascii="Calibri" w:hAnsi="Calibri" w:cs="Calibri"/>
          <w:szCs w:val="20"/>
        </w:rPr>
        <w:t>d</w:t>
      </w:r>
      <w:r w:rsidRPr="00CF42B0">
        <w:rPr>
          <w:rFonts w:ascii="Calibri" w:hAnsi="Calibri" w:cs="Calibri"/>
          <w:szCs w:val="20"/>
        </w:rPr>
        <w:t xml:space="preserve">epartment has agreed in writing before the </w:t>
      </w:r>
      <w:r w:rsidR="00ED6211">
        <w:rPr>
          <w:rFonts w:ascii="Calibri" w:hAnsi="Calibri" w:cs="Calibri"/>
          <w:szCs w:val="20"/>
        </w:rPr>
        <w:t>a</w:t>
      </w:r>
      <w:r w:rsidR="00ED6211" w:rsidRPr="00CF42B0">
        <w:rPr>
          <w:rFonts w:ascii="Calibri" w:hAnsi="Calibri" w:cs="Calibri"/>
          <w:szCs w:val="20"/>
        </w:rPr>
        <w:t xml:space="preserve">ctivity </w:t>
      </w:r>
      <w:r w:rsidRPr="00CF42B0">
        <w:rPr>
          <w:rFonts w:ascii="Calibri" w:hAnsi="Calibri" w:cs="Calibri"/>
          <w:szCs w:val="20"/>
        </w:rPr>
        <w:t>starts.</w:t>
      </w:r>
      <w:r w:rsidRPr="00CF42B0">
        <w:rPr>
          <w:rFonts w:eastAsia="Calibri"/>
          <w:szCs w:val="20"/>
        </w:rPr>
        <w:t xml:space="preserve"> </w:t>
      </w:r>
    </w:p>
    <w:p w14:paraId="3C54AE01" w14:textId="1050B1B8" w:rsidR="003B4625" w:rsidRPr="00CF42B0" w:rsidRDefault="003B4625">
      <w:pPr>
        <w:keepNext/>
        <w:rPr>
          <w:rFonts w:ascii="Calibri" w:eastAsiaTheme="minorEastAsia" w:hAnsi="Calibri" w:cs="Calibri"/>
          <w:szCs w:val="20"/>
        </w:rPr>
      </w:pPr>
      <w:r w:rsidRPr="00CF42B0">
        <w:rPr>
          <w:rFonts w:ascii="Calibri" w:hAnsi="Calibri" w:cs="Calibri"/>
          <w:szCs w:val="20"/>
        </w:rPr>
        <w:t>These types of activities are specifically known as Community Support Projects (CSPs</w:t>
      </w:r>
      <w:r w:rsidR="004F737E" w:rsidRPr="00CF42B0">
        <w:rPr>
          <w:rFonts w:ascii="Calibri" w:hAnsi="Calibri" w:cs="Calibri"/>
          <w:szCs w:val="20"/>
        </w:rPr>
        <w:t>),</w:t>
      </w:r>
      <w:r w:rsidRPr="00CF42B0">
        <w:rPr>
          <w:rFonts w:ascii="Calibri" w:hAnsi="Calibri" w:cs="Calibri"/>
          <w:szCs w:val="20"/>
        </w:rPr>
        <w:t xml:space="preserve"> and they can:</w:t>
      </w:r>
    </w:p>
    <w:p w14:paraId="17A43F6C" w14:textId="60305EBC" w:rsidR="003B4625" w:rsidRPr="00CF42B0" w:rsidRDefault="003B4625">
      <w:pPr>
        <w:pStyle w:val="ListParagraph"/>
        <w:numPr>
          <w:ilvl w:val="0"/>
          <w:numId w:val="19"/>
        </w:numPr>
        <w:spacing w:before="120" w:line="276" w:lineRule="auto"/>
        <w:ind w:left="426" w:hanging="357"/>
        <w:rPr>
          <w:rFonts w:ascii="Calibri" w:hAnsi="Calibri" w:cs="Times New Roman"/>
          <w:bCs/>
          <w:szCs w:val="20"/>
        </w:rPr>
      </w:pPr>
      <w:r w:rsidRPr="00CF42B0">
        <w:rPr>
          <w:rFonts w:ascii="Calibri" w:hAnsi="Calibri" w:cs="Times New Roman"/>
          <w:bCs/>
          <w:szCs w:val="20"/>
        </w:rPr>
        <w:t>respond</w:t>
      </w:r>
      <w:r w:rsidR="004402FA">
        <w:rPr>
          <w:rFonts w:ascii="Calibri" w:hAnsi="Calibri" w:cs="Times New Roman"/>
          <w:bCs/>
          <w:szCs w:val="20"/>
        </w:rPr>
        <w:t xml:space="preserve"> to</w:t>
      </w:r>
      <w:r w:rsidRPr="00CF42B0">
        <w:rPr>
          <w:rFonts w:ascii="Calibri" w:hAnsi="Calibri" w:cs="Times New Roman"/>
          <w:bCs/>
          <w:szCs w:val="20"/>
        </w:rPr>
        <w:t xml:space="preserve"> and assist the recovery from declared natural disasters</w:t>
      </w:r>
    </w:p>
    <w:p w14:paraId="1321CAA9" w14:textId="77777777" w:rsidR="003B4625" w:rsidRPr="00CF42B0" w:rsidRDefault="003B4625">
      <w:pPr>
        <w:pStyle w:val="ListParagraph"/>
        <w:numPr>
          <w:ilvl w:val="0"/>
          <w:numId w:val="19"/>
        </w:numPr>
        <w:spacing w:before="120" w:line="276" w:lineRule="auto"/>
        <w:ind w:left="426" w:hanging="357"/>
        <w:rPr>
          <w:rFonts w:ascii="Calibri" w:hAnsi="Calibri" w:cs="Times New Roman"/>
          <w:bCs/>
          <w:szCs w:val="20"/>
        </w:rPr>
      </w:pPr>
      <w:r w:rsidRPr="00CF42B0">
        <w:rPr>
          <w:rFonts w:ascii="Calibri" w:hAnsi="Calibri" w:cs="Times New Roman"/>
          <w:bCs/>
          <w:szCs w:val="20"/>
        </w:rPr>
        <w:t xml:space="preserve">assist not-for-profit and volunteer organisations supporting affected communities </w:t>
      </w:r>
    </w:p>
    <w:p w14:paraId="12686042" w14:textId="77777777" w:rsidR="003B4625" w:rsidRPr="00CF42B0" w:rsidRDefault="003B4625">
      <w:pPr>
        <w:pStyle w:val="ListParagraph"/>
        <w:numPr>
          <w:ilvl w:val="0"/>
          <w:numId w:val="19"/>
        </w:numPr>
        <w:spacing w:before="120" w:line="276" w:lineRule="auto"/>
        <w:ind w:left="426" w:hanging="357"/>
        <w:rPr>
          <w:szCs w:val="20"/>
        </w:rPr>
      </w:pPr>
      <w:r w:rsidRPr="00CF42B0">
        <w:rPr>
          <w:rFonts w:ascii="Calibri" w:hAnsi="Calibri" w:cs="Times New Roman"/>
          <w:bCs/>
          <w:szCs w:val="20"/>
        </w:rPr>
        <w:t xml:space="preserve">support </w:t>
      </w:r>
      <w:proofErr w:type="gramStart"/>
      <w:r w:rsidRPr="00CF42B0">
        <w:rPr>
          <w:rFonts w:ascii="Calibri" w:hAnsi="Calibri" w:cs="Times New Roman"/>
          <w:bCs/>
          <w:szCs w:val="20"/>
        </w:rPr>
        <w:t>local residents</w:t>
      </w:r>
      <w:proofErr w:type="gramEnd"/>
      <w:r w:rsidRPr="00CF42B0">
        <w:rPr>
          <w:rFonts w:ascii="Calibri" w:hAnsi="Calibri" w:cs="Times New Roman"/>
          <w:bCs/>
          <w:szCs w:val="20"/>
        </w:rPr>
        <w:t xml:space="preserve"> and assist rebuilding of the local economy</w:t>
      </w:r>
      <w:r w:rsidRPr="00CF42B0">
        <w:rPr>
          <w:szCs w:val="20"/>
        </w:rPr>
        <w:t xml:space="preserve"> </w:t>
      </w:r>
    </w:p>
    <w:p w14:paraId="4941738E" w14:textId="77777777" w:rsidR="003B4625" w:rsidRPr="00CF42B0" w:rsidRDefault="003B4625">
      <w:pPr>
        <w:pStyle w:val="ListParagraph"/>
        <w:numPr>
          <w:ilvl w:val="0"/>
          <w:numId w:val="19"/>
        </w:numPr>
        <w:spacing w:before="120" w:line="276" w:lineRule="auto"/>
        <w:ind w:left="426" w:hanging="357"/>
        <w:rPr>
          <w:rFonts w:ascii="Calibri" w:hAnsi="Calibri" w:cs="Times New Roman"/>
          <w:bCs/>
          <w:szCs w:val="20"/>
        </w:rPr>
      </w:pPr>
      <w:r w:rsidRPr="00CF42B0">
        <w:rPr>
          <w:rFonts w:ascii="Calibri" w:hAnsi="Calibri" w:cs="Times New Roman"/>
          <w:bCs/>
          <w:szCs w:val="20"/>
        </w:rPr>
        <w:t>provide logistical support to emergency services personnel in areas such as food preparation, delivery of clothing, maintenance of emergency services accommodation and infrastructure</w:t>
      </w:r>
    </w:p>
    <w:p w14:paraId="6EFAF589" w14:textId="725611AC" w:rsidR="003B4625" w:rsidRPr="00CF42B0" w:rsidRDefault="003B4625">
      <w:pPr>
        <w:pStyle w:val="ListParagraph"/>
        <w:numPr>
          <w:ilvl w:val="0"/>
          <w:numId w:val="19"/>
        </w:numPr>
        <w:spacing w:before="120" w:line="276" w:lineRule="auto"/>
        <w:ind w:left="426" w:hanging="357"/>
        <w:rPr>
          <w:rFonts w:ascii="Calibri" w:hAnsi="Calibri" w:cs="Times New Roman"/>
          <w:bCs/>
          <w:szCs w:val="20"/>
        </w:rPr>
      </w:pPr>
      <w:r w:rsidRPr="00CF42B0">
        <w:rPr>
          <w:rFonts w:ascii="Calibri" w:hAnsi="Calibri" w:cs="Times New Roman"/>
          <w:bCs/>
          <w:szCs w:val="20"/>
        </w:rPr>
        <w:t>respond to other events or identified tasks that positively impact on communities</w:t>
      </w:r>
    </w:p>
    <w:p w14:paraId="2CAA78A4" w14:textId="262A42C3" w:rsidR="003B4625" w:rsidRPr="00CF42B0" w:rsidRDefault="003B4625">
      <w:pPr>
        <w:pStyle w:val="ListParagraph"/>
        <w:numPr>
          <w:ilvl w:val="0"/>
          <w:numId w:val="19"/>
        </w:numPr>
        <w:spacing w:before="120" w:line="276" w:lineRule="auto"/>
        <w:ind w:left="426" w:hanging="357"/>
        <w:rPr>
          <w:rFonts w:ascii="Calibri" w:hAnsi="Calibri" w:cs="Times New Roman"/>
          <w:bCs/>
          <w:szCs w:val="20"/>
        </w:rPr>
      </w:pPr>
      <w:r w:rsidRPr="00CF42B0">
        <w:rPr>
          <w:rFonts w:ascii="Calibri" w:hAnsi="Calibri" w:cs="Times New Roman"/>
          <w:bCs/>
          <w:szCs w:val="20"/>
        </w:rPr>
        <w:t>assist the community where there is a</w:t>
      </w:r>
      <w:r w:rsidR="00FB52FF">
        <w:rPr>
          <w:rFonts w:ascii="Calibri" w:hAnsi="Calibri" w:cs="Times New Roman"/>
          <w:bCs/>
          <w:szCs w:val="20"/>
        </w:rPr>
        <w:t>n identified</w:t>
      </w:r>
      <w:r w:rsidRPr="00CF42B0">
        <w:rPr>
          <w:rFonts w:ascii="Calibri" w:hAnsi="Calibri" w:cs="Times New Roman"/>
          <w:bCs/>
          <w:szCs w:val="20"/>
        </w:rPr>
        <w:t xml:space="preserve"> need for a coordinated national activity</w:t>
      </w:r>
      <w:r w:rsidR="00FB52FF">
        <w:rPr>
          <w:rFonts w:ascii="Calibri" w:hAnsi="Calibri" w:cs="Times New Roman"/>
          <w:bCs/>
          <w:szCs w:val="20"/>
        </w:rPr>
        <w:t xml:space="preserve"> and</w:t>
      </w:r>
      <w:r w:rsidRPr="00CF42B0">
        <w:rPr>
          <w:rFonts w:ascii="Calibri" w:hAnsi="Calibri" w:cs="Times New Roman"/>
          <w:bCs/>
          <w:szCs w:val="20"/>
        </w:rPr>
        <w:t xml:space="preserve"> human resources</w:t>
      </w:r>
      <w:r w:rsidR="008E106C">
        <w:rPr>
          <w:rFonts w:ascii="Calibri" w:hAnsi="Calibri" w:cs="Times New Roman"/>
          <w:bCs/>
          <w:szCs w:val="20"/>
        </w:rPr>
        <w:t>,</w:t>
      </w:r>
      <w:r w:rsidRPr="00CF42B0">
        <w:rPr>
          <w:rFonts w:ascii="Calibri" w:hAnsi="Calibri" w:cs="Times New Roman"/>
          <w:bCs/>
          <w:szCs w:val="20"/>
        </w:rPr>
        <w:t xml:space="preserve"> and finances are limited</w:t>
      </w:r>
      <w:r>
        <w:rPr>
          <w:rFonts w:ascii="Calibri" w:hAnsi="Calibri" w:cs="Times New Roman"/>
          <w:bCs/>
          <w:szCs w:val="20"/>
        </w:rPr>
        <w:t>.</w:t>
      </w:r>
    </w:p>
    <w:p w14:paraId="719CBFFA" w14:textId="10800A05" w:rsidR="00CF7EE2" w:rsidRDefault="00ED6211">
      <w:pPr>
        <w:rPr>
          <w:rFonts w:ascii="Calibri" w:hAnsi="Calibri" w:cs="Calibri"/>
          <w:szCs w:val="20"/>
        </w:rPr>
      </w:pPr>
      <w:r>
        <w:rPr>
          <w:rFonts w:ascii="Calibri" w:hAnsi="Calibri" w:cs="Calibri"/>
          <w:szCs w:val="20"/>
        </w:rPr>
        <w:t>CSPs</w:t>
      </w:r>
      <w:r w:rsidR="003B4625" w:rsidRPr="00CF42B0">
        <w:rPr>
          <w:rFonts w:ascii="Calibri" w:hAnsi="Calibri" w:cs="Calibri"/>
          <w:szCs w:val="20"/>
        </w:rPr>
        <w:t xml:space="preserve"> should not compete with the work of</w:t>
      </w:r>
      <w:r w:rsidR="005B4268">
        <w:rPr>
          <w:rFonts w:ascii="Calibri" w:hAnsi="Calibri" w:cs="Calibri"/>
          <w:szCs w:val="20"/>
        </w:rPr>
        <w:t xml:space="preserve">, </w:t>
      </w:r>
      <w:r w:rsidR="003B4625" w:rsidRPr="00CF42B0">
        <w:rPr>
          <w:rFonts w:ascii="Calibri" w:hAnsi="Calibri" w:cs="Calibri"/>
          <w:szCs w:val="20"/>
        </w:rPr>
        <w:t xml:space="preserve">or replace the roles </w:t>
      </w:r>
      <w:r w:rsidR="00856A57" w:rsidRPr="00CF42B0">
        <w:rPr>
          <w:rFonts w:ascii="Calibri" w:hAnsi="Calibri" w:cs="Calibri"/>
          <w:szCs w:val="20"/>
        </w:rPr>
        <w:t>of</w:t>
      </w:r>
      <w:r w:rsidR="008E106C">
        <w:rPr>
          <w:rFonts w:ascii="Calibri" w:hAnsi="Calibri" w:cs="Calibri"/>
          <w:szCs w:val="20"/>
        </w:rPr>
        <w:t>,</w:t>
      </w:r>
      <w:r w:rsidR="003B4625" w:rsidRPr="00CF42B0">
        <w:rPr>
          <w:rFonts w:ascii="Calibri" w:hAnsi="Calibri" w:cs="Calibri"/>
          <w:szCs w:val="20"/>
        </w:rPr>
        <w:t xml:space="preserve"> specialised emergency services such as </w:t>
      </w:r>
      <w:r w:rsidR="00032A59">
        <w:rPr>
          <w:rFonts w:ascii="Calibri" w:hAnsi="Calibri" w:cs="Calibri"/>
          <w:szCs w:val="20"/>
        </w:rPr>
        <w:t>a</w:t>
      </w:r>
      <w:r w:rsidR="00032A59" w:rsidRPr="00CF42B0">
        <w:rPr>
          <w:rFonts w:ascii="Calibri" w:hAnsi="Calibri" w:cs="Calibri"/>
          <w:szCs w:val="20"/>
        </w:rPr>
        <w:t xml:space="preserve"> </w:t>
      </w:r>
      <w:r w:rsidR="003B4625" w:rsidRPr="00CF42B0">
        <w:rPr>
          <w:rFonts w:ascii="Calibri" w:hAnsi="Calibri" w:cs="Calibri"/>
          <w:szCs w:val="20"/>
        </w:rPr>
        <w:t xml:space="preserve">State Emergency Service. </w:t>
      </w:r>
    </w:p>
    <w:p w14:paraId="71CC7080" w14:textId="1B0D18BE" w:rsidR="00CF7EE2" w:rsidRPr="00E72670" w:rsidRDefault="00CF7EE2">
      <w:pPr>
        <w:rPr>
          <w:rFonts w:ascii="Calibri" w:hAnsi="Calibri" w:cs="Calibri"/>
          <w:szCs w:val="20"/>
        </w:rPr>
      </w:pPr>
      <w:r>
        <w:rPr>
          <w:rFonts w:ascii="Calibri" w:hAnsi="Calibri" w:cs="Calibri"/>
          <w:szCs w:val="20"/>
        </w:rPr>
        <w:t xml:space="preserve">A </w:t>
      </w:r>
      <w:r w:rsidR="00032A59">
        <w:rPr>
          <w:rFonts w:ascii="Calibri" w:hAnsi="Calibri" w:cs="Calibri"/>
          <w:szCs w:val="20"/>
        </w:rPr>
        <w:t>CSP</w:t>
      </w:r>
      <w:r>
        <w:rPr>
          <w:rFonts w:ascii="Calibri" w:hAnsi="Calibri" w:cs="Calibri"/>
          <w:szCs w:val="20"/>
        </w:rPr>
        <w:t xml:space="preserve"> can be either a Work for the Dole Placement or a Work for the Dole Project.</w:t>
      </w:r>
    </w:p>
    <w:p w14:paraId="5CD91390" w14:textId="60783D50" w:rsidR="002F6917" w:rsidRDefault="00FF5ADE">
      <w:pPr>
        <w:pStyle w:val="Heading2"/>
      </w:pPr>
      <w:bookmarkStart w:id="19" w:name="_Toc117866193"/>
      <w:r>
        <w:t xml:space="preserve">Indigenous specific </w:t>
      </w:r>
      <w:r w:rsidR="00373D2D">
        <w:t xml:space="preserve">Work for the Dole </w:t>
      </w:r>
      <w:r w:rsidR="00320666">
        <w:t>activities</w:t>
      </w:r>
      <w:bookmarkEnd w:id="19"/>
    </w:p>
    <w:p w14:paraId="4C796C3B" w14:textId="2D7D83A5" w:rsidR="000C033D" w:rsidRPr="00CF42B0" w:rsidRDefault="000C033D" w:rsidP="05BA609C">
      <w:pPr>
        <w:keepNext/>
        <w:keepLines/>
        <w:rPr>
          <w:rFonts w:ascii="Calibri" w:hAnsi="Calibri" w:cs="Calibri"/>
          <w:lang w:val="en-US" w:eastAsia="en-AU"/>
        </w:rPr>
      </w:pPr>
      <w:r w:rsidRPr="05BA609C">
        <w:rPr>
          <w:rFonts w:ascii="Calibri" w:hAnsi="Calibri" w:cs="Calibri"/>
          <w:lang w:val="en-US" w:eastAsia="en-AU"/>
        </w:rPr>
        <w:t>Host</w:t>
      </w:r>
      <w:r w:rsidR="005B4268" w:rsidRPr="05BA609C">
        <w:rPr>
          <w:rFonts w:ascii="Calibri" w:hAnsi="Calibri" w:cs="Calibri"/>
          <w:lang w:val="en-US" w:eastAsia="en-AU"/>
        </w:rPr>
        <w:t>s</w:t>
      </w:r>
      <w:r w:rsidRPr="05BA609C">
        <w:rPr>
          <w:rFonts w:ascii="Calibri" w:hAnsi="Calibri" w:cs="Calibri"/>
          <w:lang w:val="en-US" w:eastAsia="en-AU"/>
        </w:rPr>
        <w:t xml:space="preserve"> can establish Indigenous specific Work for the Dole </w:t>
      </w:r>
      <w:r w:rsidR="00ED6211" w:rsidRPr="05BA609C">
        <w:rPr>
          <w:rFonts w:ascii="Calibri" w:hAnsi="Calibri" w:cs="Calibri"/>
          <w:lang w:val="en-US" w:eastAsia="en-AU"/>
        </w:rPr>
        <w:t xml:space="preserve">activities </w:t>
      </w:r>
      <w:r w:rsidRPr="05BA609C">
        <w:rPr>
          <w:rFonts w:ascii="Calibri" w:hAnsi="Calibri" w:cs="Calibri"/>
          <w:lang w:val="en-US" w:eastAsia="en-AU"/>
        </w:rPr>
        <w:t xml:space="preserve">as either </w:t>
      </w:r>
      <w:r w:rsidR="000E49A1" w:rsidRPr="05BA609C">
        <w:rPr>
          <w:rFonts w:ascii="Calibri" w:hAnsi="Calibri" w:cs="Calibri"/>
          <w:lang w:val="en-US" w:eastAsia="en-AU"/>
        </w:rPr>
        <w:t xml:space="preserve">placements </w:t>
      </w:r>
      <w:r w:rsidRPr="05BA609C">
        <w:rPr>
          <w:rFonts w:ascii="Calibri" w:hAnsi="Calibri" w:cs="Calibri"/>
          <w:lang w:val="en-US" w:eastAsia="en-AU"/>
        </w:rPr>
        <w:t xml:space="preserve">or </w:t>
      </w:r>
      <w:r w:rsidR="000E49A1" w:rsidRPr="05BA609C">
        <w:rPr>
          <w:rFonts w:ascii="Calibri" w:hAnsi="Calibri" w:cs="Calibri"/>
          <w:lang w:val="en-US" w:eastAsia="en-AU"/>
        </w:rPr>
        <w:t xml:space="preserve">projects </w:t>
      </w:r>
      <w:r w:rsidRPr="05BA609C">
        <w:rPr>
          <w:rFonts w:ascii="Calibri" w:hAnsi="Calibri" w:cs="Calibri"/>
          <w:lang w:val="en-US" w:eastAsia="en-AU"/>
        </w:rPr>
        <w:t>that:</w:t>
      </w:r>
    </w:p>
    <w:p w14:paraId="6939FA28" w14:textId="40396512" w:rsidR="000C033D" w:rsidRPr="00CF42B0" w:rsidRDefault="000C033D">
      <w:pPr>
        <w:pStyle w:val="ListParagraph"/>
        <w:numPr>
          <w:ilvl w:val="0"/>
          <w:numId w:val="19"/>
        </w:numPr>
        <w:spacing w:before="120" w:line="276" w:lineRule="auto"/>
        <w:ind w:left="426" w:hanging="357"/>
        <w:rPr>
          <w:rFonts w:ascii="Calibri" w:hAnsi="Calibri" w:cs="Times New Roman"/>
          <w:bCs/>
          <w:szCs w:val="20"/>
        </w:rPr>
      </w:pPr>
      <w:r w:rsidRPr="00CF42B0">
        <w:rPr>
          <w:rFonts w:ascii="Calibri" w:hAnsi="Calibri" w:cs="Times New Roman"/>
          <w:bCs/>
          <w:szCs w:val="20"/>
        </w:rPr>
        <w:t xml:space="preserve">have an Indigenous </w:t>
      </w:r>
      <w:r w:rsidR="00EF4E37">
        <w:rPr>
          <w:rFonts w:ascii="Calibri" w:hAnsi="Calibri" w:cs="Times New Roman"/>
          <w:bCs/>
          <w:szCs w:val="20"/>
        </w:rPr>
        <w:t>h</w:t>
      </w:r>
      <w:r w:rsidRPr="00CF42B0">
        <w:rPr>
          <w:rFonts w:ascii="Calibri" w:hAnsi="Calibri" w:cs="Times New Roman"/>
          <w:bCs/>
          <w:szCs w:val="20"/>
        </w:rPr>
        <w:t>ost and/or are for the benefit of an Indigenous community</w:t>
      </w:r>
    </w:p>
    <w:p w14:paraId="703ED1DB" w14:textId="77777777" w:rsidR="000C033D" w:rsidRPr="00CF42B0" w:rsidRDefault="000C033D">
      <w:pPr>
        <w:pStyle w:val="ListParagraph"/>
        <w:numPr>
          <w:ilvl w:val="0"/>
          <w:numId w:val="19"/>
        </w:numPr>
        <w:spacing w:before="120" w:line="276" w:lineRule="auto"/>
        <w:ind w:left="426" w:hanging="357"/>
        <w:rPr>
          <w:rFonts w:ascii="Calibri" w:hAnsi="Calibri" w:cs="Times New Roman"/>
          <w:bCs/>
          <w:szCs w:val="20"/>
        </w:rPr>
      </w:pPr>
      <w:r w:rsidRPr="00CF42B0">
        <w:rPr>
          <w:rFonts w:ascii="Calibri" w:hAnsi="Calibri" w:cs="Times New Roman"/>
          <w:bCs/>
          <w:szCs w:val="20"/>
        </w:rPr>
        <w:t>are linked to community goals</w:t>
      </w:r>
    </w:p>
    <w:p w14:paraId="3505AC08" w14:textId="376757CC" w:rsidR="000C033D" w:rsidRPr="0034479B" w:rsidRDefault="000C033D">
      <w:pPr>
        <w:pStyle w:val="ListParagraph"/>
        <w:numPr>
          <w:ilvl w:val="0"/>
          <w:numId w:val="19"/>
        </w:numPr>
        <w:spacing w:before="120" w:line="276" w:lineRule="auto"/>
        <w:ind w:left="426" w:hanging="357"/>
        <w:rPr>
          <w:szCs w:val="20"/>
        </w:rPr>
      </w:pPr>
      <w:r w:rsidRPr="00CF42B0">
        <w:rPr>
          <w:rFonts w:ascii="Calibri" w:hAnsi="Calibri" w:cs="Times New Roman"/>
          <w:bCs/>
          <w:szCs w:val="20"/>
        </w:rPr>
        <w:t xml:space="preserve">help support achievable and meaningful career pathways for Indigenous </w:t>
      </w:r>
      <w:r w:rsidR="00695CD0">
        <w:rPr>
          <w:rFonts w:ascii="Calibri" w:hAnsi="Calibri" w:cs="Times New Roman"/>
          <w:bCs/>
          <w:szCs w:val="20"/>
        </w:rPr>
        <w:t>p</w:t>
      </w:r>
      <w:r w:rsidR="006A2F7C">
        <w:rPr>
          <w:rFonts w:ascii="Calibri" w:hAnsi="Calibri" w:cs="Times New Roman"/>
          <w:bCs/>
          <w:szCs w:val="20"/>
        </w:rPr>
        <w:t>articipants</w:t>
      </w:r>
      <w:r>
        <w:rPr>
          <w:rFonts w:ascii="Calibri" w:hAnsi="Calibri" w:cs="Times New Roman"/>
          <w:bCs/>
          <w:szCs w:val="20"/>
        </w:rPr>
        <w:t>.</w:t>
      </w:r>
    </w:p>
    <w:p w14:paraId="6F824DB6" w14:textId="541D6649" w:rsidR="0067372A" w:rsidRDefault="000C033D" w:rsidP="05BA609C">
      <w:pPr>
        <w:ind w:right="-24"/>
        <w:rPr>
          <w:rFonts w:ascii="Calibri" w:hAnsi="Calibri" w:cs="Calibri"/>
          <w:lang w:val="en-US" w:eastAsia="en-AU"/>
        </w:rPr>
      </w:pPr>
      <w:r w:rsidRPr="05BA609C">
        <w:rPr>
          <w:rFonts w:ascii="Calibri" w:hAnsi="Calibri" w:cs="Calibri"/>
          <w:lang w:val="en-US" w:eastAsia="en-AU"/>
        </w:rPr>
        <w:t xml:space="preserve">Indigenous specific Work for the Dole </w:t>
      </w:r>
      <w:r w:rsidR="00ED6211" w:rsidRPr="05BA609C">
        <w:rPr>
          <w:rFonts w:ascii="Calibri" w:hAnsi="Calibri" w:cs="Calibri"/>
          <w:lang w:val="en-US" w:eastAsia="en-AU"/>
        </w:rPr>
        <w:t xml:space="preserve">activities </w:t>
      </w:r>
      <w:r w:rsidRPr="05BA609C">
        <w:rPr>
          <w:rFonts w:ascii="Calibri" w:hAnsi="Calibri" w:cs="Calibri"/>
          <w:lang w:val="en-US" w:eastAsia="en-AU"/>
        </w:rPr>
        <w:t xml:space="preserve">are not restricted to only Indigenous </w:t>
      </w:r>
      <w:r w:rsidR="000E49A1" w:rsidRPr="05BA609C">
        <w:rPr>
          <w:rFonts w:ascii="Calibri" w:hAnsi="Calibri" w:cs="Calibri"/>
          <w:lang w:val="en-US" w:eastAsia="en-AU"/>
        </w:rPr>
        <w:t>participants</w:t>
      </w:r>
      <w:r w:rsidRPr="05BA609C">
        <w:rPr>
          <w:rFonts w:ascii="Calibri" w:hAnsi="Calibri" w:cs="Calibri"/>
          <w:lang w:val="en-US" w:eastAsia="en-AU"/>
        </w:rPr>
        <w:t>, as non</w:t>
      </w:r>
      <w:r w:rsidR="4E046CDF" w:rsidRPr="05BA609C">
        <w:rPr>
          <w:rFonts w:ascii="Calibri" w:hAnsi="Calibri" w:cs="Calibri"/>
          <w:lang w:val="en-US" w:eastAsia="en-AU"/>
        </w:rPr>
        <w:t>-</w:t>
      </w:r>
      <w:r w:rsidR="008E106C">
        <w:rPr>
          <w:rFonts w:ascii="Calibri" w:hAnsi="Calibri" w:cs="Calibri"/>
          <w:szCs w:val="20"/>
          <w:lang w:val="en" w:eastAsia="en-AU"/>
        </w:rPr>
        <w:noBreakHyphen/>
      </w:r>
      <w:r w:rsidRPr="05BA609C">
        <w:rPr>
          <w:rFonts w:ascii="Calibri" w:hAnsi="Calibri" w:cs="Calibri"/>
          <w:lang w:val="en-US" w:eastAsia="en-AU"/>
        </w:rPr>
        <w:t xml:space="preserve">Indigenous </w:t>
      </w:r>
      <w:r w:rsidR="00695CD0" w:rsidRPr="05BA609C">
        <w:rPr>
          <w:rFonts w:ascii="Calibri" w:hAnsi="Calibri" w:cs="Calibri"/>
          <w:lang w:val="en-US" w:eastAsia="en-AU"/>
        </w:rPr>
        <w:t>p</w:t>
      </w:r>
      <w:r w:rsidR="006A2F7C" w:rsidRPr="05BA609C">
        <w:rPr>
          <w:rFonts w:ascii="Calibri" w:hAnsi="Calibri" w:cs="Calibri"/>
          <w:lang w:val="en-US" w:eastAsia="en-AU"/>
        </w:rPr>
        <w:t>articipants</w:t>
      </w:r>
      <w:r w:rsidRPr="05BA609C">
        <w:rPr>
          <w:rFonts w:ascii="Calibri" w:hAnsi="Calibri" w:cs="Calibri"/>
          <w:lang w:val="en-US" w:eastAsia="en-AU"/>
        </w:rPr>
        <w:t xml:space="preserve"> can also contribute.</w:t>
      </w:r>
    </w:p>
    <w:p w14:paraId="455576AC" w14:textId="63C9B119" w:rsidR="002F2F11" w:rsidRPr="00F51C18" w:rsidRDefault="002F2F11" w:rsidP="00622E84">
      <w:pPr>
        <w:pStyle w:val="Heading1"/>
      </w:pPr>
      <w:bookmarkStart w:id="20" w:name="_Toc117866194"/>
      <w:r>
        <w:t xml:space="preserve">Setting up </w:t>
      </w:r>
      <w:r w:rsidR="00320666">
        <w:t>activities</w:t>
      </w:r>
      <w:bookmarkEnd w:id="20"/>
    </w:p>
    <w:p w14:paraId="50657C07" w14:textId="0B5FA424" w:rsidR="0010662C" w:rsidRDefault="0010662C">
      <w:pPr>
        <w:pStyle w:val="Heading2"/>
      </w:pPr>
      <w:bookmarkStart w:id="21" w:name="_Toc117866195"/>
      <w:r>
        <w:t>Host Organisation Agreement</w:t>
      </w:r>
      <w:bookmarkEnd w:id="21"/>
    </w:p>
    <w:p w14:paraId="4C7610E8" w14:textId="0A75C523" w:rsidR="00555C84" w:rsidRPr="00CF42B0" w:rsidRDefault="00960F0B">
      <w:pPr>
        <w:keepNext/>
        <w:keepLines/>
        <w:rPr>
          <w:rFonts w:eastAsia="Calibri"/>
          <w:szCs w:val="20"/>
        </w:rPr>
      </w:pPr>
      <w:r w:rsidRPr="00CF42B0">
        <w:rPr>
          <w:rFonts w:ascii="Calibri" w:eastAsia="Calibri" w:hAnsi="Calibri" w:cs="Calibri"/>
          <w:szCs w:val="20"/>
        </w:rPr>
        <w:t>A</w:t>
      </w:r>
      <w:r>
        <w:rPr>
          <w:rFonts w:ascii="Calibri" w:eastAsia="Calibri" w:hAnsi="Calibri" w:cs="Calibri"/>
          <w:szCs w:val="20"/>
        </w:rPr>
        <w:t xml:space="preserve"> Host Organisation Agreement </w:t>
      </w:r>
      <w:r w:rsidR="00555C84" w:rsidRPr="00CF42B0">
        <w:rPr>
          <w:rFonts w:ascii="Calibri" w:eastAsia="Calibri" w:hAnsi="Calibri" w:cs="Calibri"/>
          <w:szCs w:val="20"/>
        </w:rPr>
        <w:t xml:space="preserve">is a written and signed </w:t>
      </w:r>
      <w:r w:rsidR="00555C84">
        <w:rPr>
          <w:rFonts w:ascii="Calibri" w:eastAsia="Calibri" w:hAnsi="Calibri" w:cs="Calibri"/>
          <w:szCs w:val="20"/>
        </w:rPr>
        <w:t>document</w:t>
      </w:r>
      <w:r w:rsidR="00555C84" w:rsidRPr="00CF42B0">
        <w:rPr>
          <w:rFonts w:ascii="Calibri" w:eastAsia="Calibri" w:hAnsi="Calibri" w:cs="Calibri"/>
          <w:szCs w:val="20"/>
        </w:rPr>
        <w:t xml:space="preserve"> between your organisation and the </w:t>
      </w:r>
      <w:r w:rsidR="000C71C1">
        <w:rPr>
          <w:rFonts w:ascii="Calibri" w:eastAsia="Calibri" w:hAnsi="Calibri" w:cs="Calibri"/>
          <w:szCs w:val="20"/>
        </w:rPr>
        <w:t>a</w:t>
      </w:r>
      <w:r w:rsidR="00555C84" w:rsidRPr="00CF42B0">
        <w:rPr>
          <w:rFonts w:ascii="Calibri" w:eastAsia="Calibri" w:hAnsi="Calibri" w:cs="Calibri"/>
          <w:szCs w:val="20"/>
        </w:rPr>
        <w:t xml:space="preserve">rranging </w:t>
      </w:r>
      <w:r w:rsidR="000C71C1">
        <w:rPr>
          <w:rFonts w:ascii="Calibri" w:eastAsia="Calibri" w:hAnsi="Calibri" w:cs="Calibri"/>
          <w:szCs w:val="20"/>
        </w:rPr>
        <w:t>p</w:t>
      </w:r>
      <w:r w:rsidR="00555C84" w:rsidRPr="00CF42B0">
        <w:rPr>
          <w:rFonts w:ascii="Calibri" w:eastAsia="Calibri" w:hAnsi="Calibri" w:cs="Calibri"/>
          <w:szCs w:val="20"/>
        </w:rPr>
        <w:t>rovider</w:t>
      </w:r>
      <w:r w:rsidR="005B4268">
        <w:rPr>
          <w:rFonts w:ascii="Calibri" w:eastAsia="Calibri" w:hAnsi="Calibri" w:cs="Calibri"/>
          <w:szCs w:val="20"/>
        </w:rPr>
        <w:t xml:space="preserve">. The </w:t>
      </w:r>
      <w:r w:rsidR="008E106C">
        <w:rPr>
          <w:rFonts w:ascii="Calibri" w:eastAsia="Calibri" w:hAnsi="Calibri" w:cs="Calibri"/>
          <w:szCs w:val="20"/>
        </w:rPr>
        <w:t>a</w:t>
      </w:r>
      <w:r w:rsidR="005B4268">
        <w:rPr>
          <w:rFonts w:ascii="Calibri" w:eastAsia="Calibri" w:hAnsi="Calibri" w:cs="Calibri"/>
          <w:szCs w:val="20"/>
        </w:rPr>
        <w:t>greement</w:t>
      </w:r>
      <w:r w:rsidR="00555C84">
        <w:rPr>
          <w:rFonts w:ascii="Calibri" w:eastAsia="Calibri" w:hAnsi="Calibri" w:cs="Calibri"/>
          <w:szCs w:val="20"/>
        </w:rPr>
        <w:t xml:space="preserve"> </w:t>
      </w:r>
      <w:r w:rsidR="00555C84" w:rsidRPr="00CF42B0">
        <w:rPr>
          <w:rFonts w:ascii="Calibri" w:eastAsia="Calibri" w:hAnsi="Calibri" w:cs="Calibri"/>
          <w:szCs w:val="20"/>
        </w:rPr>
        <w:t xml:space="preserve">sets out the arrangements for the Work for the Dole </w:t>
      </w:r>
      <w:r w:rsidR="00555C84">
        <w:rPr>
          <w:rFonts w:ascii="Calibri" w:eastAsia="Calibri" w:hAnsi="Calibri" w:cs="Calibri"/>
          <w:szCs w:val="20"/>
        </w:rPr>
        <w:t>a</w:t>
      </w:r>
      <w:r w:rsidR="00555C84" w:rsidRPr="00CF42B0">
        <w:rPr>
          <w:rFonts w:ascii="Calibri" w:eastAsia="Calibri" w:hAnsi="Calibri" w:cs="Calibri"/>
          <w:szCs w:val="20"/>
        </w:rPr>
        <w:t xml:space="preserve">ctivity and </w:t>
      </w:r>
      <w:r w:rsidRPr="00CF42B0">
        <w:rPr>
          <w:rFonts w:ascii="Calibri" w:eastAsia="Calibri" w:hAnsi="Calibri" w:cs="Calibri"/>
          <w:szCs w:val="20"/>
        </w:rPr>
        <w:t xml:space="preserve">must be signed before the start of </w:t>
      </w:r>
      <w:r w:rsidRPr="00CF42B0">
        <w:rPr>
          <w:rFonts w:ascii="Calibri" w:hAnsi="Calibri" w:cs="Calibri"/>
          <w:szCs w:val="20"/>
        </w:rPr>
        <w:t xml:space="preserve">each Work for the Dole </w:t>
      </w:r>
      <w:r>
        <w:rPr>
          <w:rFonts w:ascii="Calibri" w:hAnsi="Calibri" w:cs="Calibri"/>
          <w:szCs w:val="20"/>
        </w:rPr>
        <w:t>a</w:t>
      </w:r>
      <w:r w:rsidRPr="00CF42B0">
        <w:rPr>
          <w:rFonts w:ascii="Calibri" w:hAnsi="Calibri" w:cs="Calibri"/>
          <w:szCs w:val="20"/>
        </w:rPr>
        <w:t>ctivity</w:t>
      </w:r>
      <w:r w:rsidR="00FB62E3">
        <w:rPr>
          <w:rFonts w:ascii="Calibri" w:hAnsi="Calibri" w:cs="Calibri"/>
          <w:szCs w:val="20"/>
        </w:rPr>
        <w:t xml:space="preserve">. </w:t>
      </w:r>
    </w:p>
    <w:p w14:paraId="54EC9A65" w14:textId="77777777" w:rsidR="00032A59" w:rsidRDefault="0014361F">
      <w:pPr>
        <w:rPr>
          <w:rFonts w:ascii="Calibri" w:hAnsi="Calibri" w:cs="Calibri"/>
          <w:szCs w:val="20"/>
        </w:rPr>
      </w:pPr>
      <w:r w:rsidRPr="00CF42B0">
        <w:rPr>
          <w:rFonts w:ascii="Calibri" w:eastAsia="Calibri" w:hAnsi="Calibri" w:cs="Calibri"/>
          <w:szCs w:val="20"/>
        </w:rPr>
        <w:t>The</w:t>
      </w:r>
      <w:r w:rsidRPr="00CF42B0">
        <w:rPr>
          <w:rFonts w:ascii="Calibri" w:eastAsia="Calibri" w:hAnsi="Calibri" w:cs="Times New Roman"/>
          <w:szCs w:val="20"/>
        </w:rPr>
        <w:t xml:space="preserve"> Host Organisation Agreement include</w:t>
      </w:r>
      <w:r w:rsidR="00925639">
        <w:rPr>
          <w:rFonts w:ascii="Calibri" w:eastAsia="Calibri" w:hAnsi="Calibri" w:cs="Times New Roman"/>
          <w:szCs w:val="20"/>
        </w:rPr>
        <w:t>s</w:t>
      </w:r>
      <w:r w:rsidRPr="00CF42B0">
        <w:rPr>
          <w:rFonts w:ascii="Calibri" w:eastAsia="Calibri" w:hAnsi="Calibri" w:cs="Times New Roman"/>
          <w:szCs w:val="20"/>
        </w:rPr>
        <w:t xml:space="preserve"> the agreed timeframes for passing on </w:t>
      </w:r>
      <w:r w:rsidR="00975D11">
        <w:rPr>
          <w:rFonts w:ascii="Calibri" w:eastAsia="Calibri" w:hAnsi="Calibri" w:cs="Times New Roman"/>
          <w:szCs w:val="20"/>
        </w:rPr>
        <w:t>payments</w:t>
      </w:r>
      <w:r w:rsidR="00975D11" w:rsidRPr="00CF42B0">
        <w:rPr>
          <w:rFonts w:ascii="Calibri" w:eastAsia="Calibri" w:hAnsi="Calibri" w:cs="Times New Roman"/>
          <w:szCs w:val="20"/>
        </w:rPr>
        <w:t xml:space="preserve"> </w:t>
      </w:r>
      <w:r w:rsidRPr="00CF42B0">
        <w:rPr>
          <w:rFonts w:ascii="Calibri" w:eastAsia="Calibri" w:hAnsi="Calibri" w:cs="Times New Roman"/>
          <w:szCs w:val="20"/>
        </w:rPr>
        <w:t>to your organisation (for example</w:t>
      </w:r>
      <w:r w:rsidR="00975D11">
        <w:rPr>
          <w:rFonts w:ascii="Calibri" w:eastAsia="Calibri" w:hAnsi="Calibri" w:cs="Times New Roman"/>
          <w:szCs w:val="20"/>
        </w:rPr>
        <w:t>,</w:t>
      </w:r>
      <w:r w:rsidRPr="00CF42B0">
        <w:rPr>
          <w:rFonts w:ascii="Calibri" w:eastAsia="Calibri" w:hAnsi="Calibri" w:cs="Times New Roman"/>
          <w:szCs w:val="20"/>
        </w:rPr>
        <w:t xml:space="preserve"> </w:t>
      </w:r>
      <w:r w:rsidR="00975D11">
        <w:rPr>
          <w:rFonts w:ascii="Calibri" w:eastAsia="Calibri" w:hAnsi="Calibri" w:cs="Times New Roman"/>
          <w:szCs w:val="20"/>
        </w:rPr>
        <w:t>w</w:t>
      </w:r>
      <w:r w:rsidR="00925639">
        <w:rPr>
          <w:rFonts w:ascii="Calibri" w:eastAsia="Calibri" w:hAnsi="Calibri" w:cs="Times New Roman"/>
          <w:szCs w:val="20"/>
        </w:rPr>
        <w:t>hen</w:t>
      </w:r>
      <w:r w:rsidRPr="00CF42B0">
        <w:rPr>
          <w:rFonts w:ascii="Calibri" w:eastAsia="Calibri" w:hAnsi="Calibri" w:cs="Times New Roman"/>
          <w:szCs w:val="20"/>
        </w:rPr>
        <w:t xml:space="preserve"> documentary evidence</w:t>
      </w:r>
      <w:r w:rsidR="00FB52FF">
        <w:rPr>
          <w:rFonts w:ascii="Calibri" w:eastAsia="Calibri" w:hAnsi="Calibri" w:cs="Times New Roman"/>
          <w:szCs w:val="20"/>
        </w:rPr>
        <w:t xml:space="preserve"> </w:t>
      </w:r>
      <w:r w:rsidR="00925639">
        <w:rPr>
          <w:rFonts w:ascii="Calibri" w:eastAsia="Calibri" w:hAnsi="Calibri" w:cs="Times New Roman"/>
          <w:szCs w:val="20"/>
        </w:rPr>
        <w:t>is provided</w:t>
      </w:r>
      <w:r w:rsidRPr="00CF42B0">
        <w:rPr>
          <w:rFonts w:ascii="Calibri" w:eastAsia="Calibri" w:hAnsi="Calibri" w:cs="Times New Roman"/>
          <w:szCs w:val="20"/>
        </w:rPr>
        <w:t xml:space="preserve"> by your organisation to the </w:t>
      </w:r>
      <w:r w:rsidR="000C71C1">
        <w:rPr>
          <w:rFonts w:ascii="Calibri" w:eastAsia="Calibri" w:hAnsi="Calibri" w:cs="Times New Roman"/>
          <w:szCs w:val="20"/>
        </w:rPr>
        <w:t>p</w:t>
      </w:r>
      <w:r w:rsidRPr="00CF42B0">
        <w:rPr>
          <w:rFonts w:ascii="Calibri" w:eastAsia="Calibri" w:hAnsi="Calibri" w:cs="Times New Roman"/>
          <w:szCs w:val="20"/>
        </w:rPr>
        <w:t xml:space="preserve">rovider). </w:t>
      </w:r>
      <w:r w:rsidR="006D01BD">
        <w:rPr>
          <w:rFonts w:ascii="Calibri" w:hAnsi="Calibri" w:cs="Calibri"/>
          <w:szCs w:val="20"/>
        </w:rPr>
        <w:t>The</w:t>
      </w:r>
      <w:r w:rsidR="006D01BD" w:rsidRPr="000B3A10">
        <w:rPr>
          <w:rFonts w:ascii="Calibri" w:hAnsi="Calibri" w:cs="Calibri"/>
          <w:szCs w:val="20"/>
        </w:rPr>
        <w:t xml:space="preserve"> </w:t>
      </w:r>
      <w:r w:rsidR="00102CFA">
        <w:rPr>
          <w:rFonts w:ascii="Calibri" w:hAnsi="Calibri" w:cs="Calibri"/>
          <w:szCs w:val="20"/>
        </w:rPr>
        <w:t>a</w:t>
      </w:r>
      <w:r w:rsidR="00102CFA" w:rsidRPr="000B3A10">
        <w:rPr>
          <w:rFonts w:ascii="Calibri" w:hAnsi="Calibri" w:cs="Calibri"/>
          <w:szCs w:val="20"/>
        </w:rPr>
        <w:t xml:space="preserve">greement </w:t>
      </w:r>
      <w:r w:rsidR="006D01BD" w:rsidRPr="000B3A10">
        <w:rPr>
          <w:rFonts w:ascii="Calibri" w:hAnsi="Calibri" w:cs="Calibri"/>
          <w:szCs w:val="20"/>
        </w:rPr>
        <w:t xml:space="preserve">may </w:t>
      </w:r>
      <w:r w:rsidR="005B4268">
        <w:rPr>
          <w:rFonts w:ascii="Calibri" w:hAnsi="Calibri" w:cs="Calibri"/>
          <w:szCs w:val="20"/>
        </w:rPr>
        <w:t xml:space="preserve">also </w:t>
      </w:r>
      <w:r w:rsidR="006D01BD" w:rsidRPr="000B3A10">
        <w:rPr>
          <w:rFonts w:ascii="Calibri" w:hAnsi="Calibri" w:cs="Calibri"/>
          <w:szCs w:val="20"/>
        </w:rPr>
        <w:t xml:space="preserve">outline </w:t>
      </w:r>
      <w:r w:rsidR="00761529">
        <w:rPr>
          <w:rFonts w:ascii="Calibri" w:hAnsi="Calibri" w:cs="Calibri"/>
          <w:szCs w:val="20"/>
        </w:rPr>
        <w:t xml:space="preserve">any </w:t>
      </w:r>
      <w:r w:rsidR="006D01BD" w:rsidRPr="000B3A10">
        <w:rPr>
          <w:rFonts w:ascii="Calibri" w:hAnsi="Calibri" w:cs="Calibri"/>
          <w:szCs w:val="20"/>
        </w:rPr>
        <w:t xml:space="preserve">transport </w:t>
      </w:r>
      <w:r w:rsidR="006D01BD">
        <w:rPr>
          <w:rFonts w:ascii="Calibri" w:hAnsi="Calibri" w:cs="Calibri"/>
          <w:szCs w:val="20"/>
        </w:rPr>
        <w:t xml:space="preserve">arrangements </w:t>
      </w:r>
      <w:r w:rsidR="00761529">
        <w:rPr>
          <w:rFonts w:ascii="Calibri" w:hAnsi="Calibri" w:cs="Calibri"/>
          <w:szCs w:val="20"/>
        </w:rPr>
        <w:t>provide</w:t>
      </w:r>
      <w:r w:rsidR="00FA62DE">
        <w:rPr>
          <w:rFonts w:ascii="Calibri" w:hAnsi="Calibri" w:cs="Calibri"/>
          <w:szCs w:val="20"/>
        </w:rPr>
        <w:t>d</w:t>
      </w:r>
      <w:r w:rsidR="00761529">
        <w:rPr>
          <w:rFonts w:ascii="Calibri" w:hAnsi="Calibri" w:cs="Calibri"/>
          <w:szCs w:val="20"/>
        </w:rPr>
        <w:t xml:space="preserve"> for </w:t>
      </w:r>
      <w:r w:rsidR="00695CD0">
        <w:rPr>
          <w:rFonts w:ascii="Calibri" w:hAnsi="Calibri" w:cs="Calibri"/>
          <w:szCs w:val="20"/>
        </w:rPr>
        <w:t>p</w:t>
      </w:r>
      <w:r w:rsidR="00761529">
        <w:rPr>
          <w:rFonts w:ascii="Calibri" w:hAnsi="Calibri" w:cs="Calibri"/>
          <w:szCs w:val="20"/>
        </w:rPr>
        <w:t xml:space="preserve">articipants </w:t>
      </w:r>
      <w:r w:rsidR="006D01BD" w:rsidRPr="000B3A10">
        <w:rPr>
          <w:rFonts w:ascii="Calibri" w:hAnsi="Calibri" w:cs="Calibri"/>
          <w:szCs w:val="20"/>
        </w:rPr>
        <w:t>to and from activit</w:t>
      </w:r>
      <w:r w:rsidR="00761529">
        <w:rPr>
          <w:rFonts w:ascii="Calibri" w:hAnsi="Calibri" w:cs="Calibri"/>
          <w:szCs w:val="20"/>
        </w:rPr>
        <w:t>ies,</w:t>
      </w:r>
      <w:r w:rsidR="006D01BD" w:rsidRPr="000B3A10">
        <w:rPr>
          <w:rFonts w:ascii="Calibri" w:hAnsi="Calibri" w:cs="Calibri"/>
          <w:szCs w:val="20"/>
        </w:rPr>
        <w:t xml:space="preserve"> arranged by the </w:t>
      </w:r>
      <w:r w:rsidR="000C71C1">
        <w:rPr>
          <w:rFonts w:ascii="Calibri" w:hAnsi="Calibri" w:cs="Calibri"/>
          <w:szCs w:val="20"/>
        </w:rPr>
        <w:t>p</w:t>
      </w:r>
      <w:r w:rsidR="006D01BD" w:rsidRPr="000B3A10">
        <w:rPr>
          <w:rFonts w:ascii="Calibri" w:hAnsi="Calibri" w:cs="Calibri"/>
          <w:szCs w:val="20"/>
        </w:rPr>
        <w:t xml:space="preserve">rovider or your organisation. </w:t>
      </w:r>
    </w:p>
    <w:p w14:paraId="304CD043" w14:textId="70A3BF3E" w:rsidR="0014361F" w:rsidRPr="00CF42B0" w:rsidRDefault="0014361F">
      <w:pPr>
        <w:rPr>
          <w:rFonts w:ascii="Calibri" w:eastAsia="Calibri" w:hAnsi="Calibri" w:cs="Times New Roman"/>
          <w:szCs w:val="20"/>
        </w:rPr>
      </w:pPr>
      <w:r w:rsidRPr="00CF42B0">
        <w:rPr>
          <w:rFonts w:ascii="Calibri" w:eastAsia="Calibri" w:hAnsi="Calibri" w:cs="Calibri"/>
          <w:szCs w:val="20"/>
        </w:rPr>
        <w:t>Your</w:t>
      </w:r>
      <w:r w:rsidRPr="00CF42B0">
        <w:rPr>
          <w:rFonts w:ascii="Calibri" w:eastAsia="Calibri" w:hAnsi="Calibri" w:cs="Times New Roman"/>
          <w:szCs w:val="20"/>
        </w:rPr>
        <w:t xml:space="preserve"> organisation may wish to </w:t>
      </w:r>
      <w:r w:rsidR="005C7A3D">
        <w:rPr>
          <w:rFonts w:ascii="Calibri" w:eastAsia="Calibri" w:hAnsi="Calibri" w:cs="Times New Roman"/>
          <w:szCs w:val="20"/>
        </w:rPr>
        <w:t>obtain</w:t>
      </w:r>
      <w:r w:rsidR="005C7A3D" w:rsidRPr="00CF42B0">
        <w:rPr>
          <w:rFonts w:ascii="Calibri" w:eastAsia="Calibri" w:hAnsi="Calibri" w:cs="Times New Roman"/>
          <w:szCs w:val="20"/>
        </w:rPr>
        <w:t xml:space="preserve"> </w:t>
      </w:r>
      <w:r w:rsidRPr="00CF42B0">
        <w:rPr>
          <w:rFonts w:ascii="Calibri" w:eastAsia="Calibri" w:hAnsi="Calibri" w:cs="Times New Roman"/>
          <w:szCs w:val="20"/>
        </w:rPr>
        <w:t xml:space="preserve">its own legal advice </w:t>
      </w:r>
      <w:r w:rsidR="005B4268">
        <w:rPr>
          <w:rFonts w:ascii="Calibri" w:eastAsia="Calibri" w:hAnsi="Calibri" w:cs="Times New Roman"/>
          <w:szCs w:val="20"/>
        </w:rPr>
        <w:t xml:space="preserve">prior to signing a </w:t>
      </w:r>
      <w:r w:rsidRPr="00CF42B0">
        <w:rPr>
          <w:rFonts w:ascii="Calibri" w:eastAsia="Calibri" w:hAnsi="Calibri" w:cs="Times New Roman"/>
          <w:szCs w:val="20"/>
        </w:rPr>
        <w:t>Host Organisation Agreement</w:t>
      </w:r>
      <w:r w:rsidR="005B4268">
        <w:rPr>
          <w:rFonts w:ascii="Calibri" w:eastAsia="Calibri" w:hAnsi="Calibri" w:cs="Times New Roman"/>
          <w:szCs w:val="20"/>
        </w:rPr>
        <w:t>.</w:t>
      </w:r>
    </w:p>
    <w:p w14:paraId="0BE05B4E" w14:textId="25E1BAC8" w:rsidR="00091A0F" w:rsidRDefault="00091A0F">
      <w:pPr>
        <w:pStyle w:val="Heading2"/>
      </w:pPr>
      <w:bookmarkStart w:id="22" w:name="_Toc117866196"/>
      <w:r>
        <w:lastRenderedPageBreak/>
        <w:t>Insurance</w:t>
      </w:r>
      <w:bookmarkEnd w:id="22"/>
    </w:p>
    <w:p w14:paraId="317217C2" w14:textId="5919E25D" w:rsidR="00C1443A" w:rsidRDefault="00C1443A">
      <w:pPr>
        <w:keepNext/>
        <w:keepLines/>
        <w:rPr>
          <w:rFonts w:ascii="Calibri" w:hAnsi="Calibri" w:cs="Calibri"/>
          <w:szCs w:val="20"/>
        </w:rPr>
      </w:pPr>
      <w:r w:rsidRPr="00CF42B0">
        <w:rPr>
          <w:rFonts w:ascii="Calibri" w:eastAsia="Calibri" w:hAnsi="Calibri" w:cs="Calibri"/>
          <w:szCs w:val="20"/>
        </w:rPr>
        <w:t>As</w:t>
      </w:r>
      <w:r w:rsidRPr="00CF42B0">
        <w:rPr>
          <w:rFonts w:ascii="Calibri" w:hAnsi="Calibri" w:cs="Calibri"/>
          <w:szCs w:val="20"/>
        </w:rPr>
        <w:t xml:space="preserve"> a </w:t>
      </w:r>
      <w:r w:rsidR="00EF4E37">
        <w:rPr>
          <w:rFonts w:ascii="Calibri" w:hAnsi="Calibri" w:cs="Calibri"/>
          <w:szCs w:val="20"/>
        </w:rPr>
        <w:t>h</w:t>
      </w:r>
      <w:r w:rsidRPr="00CF42B0">
        <w:rPr>
          <w:rFonts w:ascii="Calibri" w:hAnsi="Calibri" w:cs="Calibri"/>
          <w:szCs w:val="20"/>
        </w:rPr>
        <w:t>ost, you will need to ensure you have and maintain current and appropriate insurance to cover any risks associated with the tasks being undertaken on the activity</w:t>
      </w:r>
      <w:r w:rsidR="005B4268">
        <w:rPr>
          <w:rFonts w:ascii="Calibri" w:hAnsi="Calibri" w:cs="Calibri"/>
          <w:szCs w:val="20"/>
        </w:rPr>
        <w:t>. The insurance</w:t>
      </w:r>
      <w:r w:rsidRPr="00CF42B0">
        <w:rPr>
          <w:rFonts w:ascii="Calibri" w:hAnsi="Calibri" w:cs="Calibri"/>
          <w:szCs w:val="20"/>
        </w:rPr>
        <w:t xml:space="preserve"> </w:t>
      </w:r>
      <w:r w:rsidR="005B4268">
        <w:rPr>
          <w:rFonts w:ascii="Calibri" w:hAnsi="Calibri" w:cs="Calibri"/>
          <w:szCs w:val="20"/>
        </w:rPr>
        <w:t>will</w:t>
      </w:r>
      <w:r w:rsidRPr="00CF42B0">
        <w:rPr>
          <w:rFonts w:ascii="Calibri" w:hAnsi="Calibri" w:cs="Calibri"/>
          <w:szCs w:val="20"/>
        </w:rPr>
        <w:t xml:space="preserve"> cover your liability and the </w:t>
      </w:r>
      <w:r w:rsidRPr="00CF42B0">
        <w:rPr>
          <w:rFonts w:ascii="Calibri" w:eastAsia="Calibri" w:hAnsi="Calibri" w:cs="Calibri"/>
          <w:szCs w:val="20"/>
        </w:rPr>
        <w:t>liability</w:t>
      </w:r>
      <w:r w:rsidRPr="00CF42B0">
        <w:rPr>
          <w:rFonts w:ascii="Calibri" w:hAnsi="Calibri" w:cs="Calibri"/>
          <w:szCs w:val="20"/>
        </w:rPr>
        <w:t xml:space="preserve"> of your officers, employees, representatives, and agents</w:t>
      </w:r>
      <w:r w:rsidR="0090236F">
        <w:rPr>
          <w:rFonts w:ascii="Calibri" w:hAnsi="Calibri" w:cs="Calibri"/>
          <w:szCs w:val="20"/>
        </w:rPr>
        <w:t xml:space="preserve"> – </w:t>
      </w:r>
      <w:r w:rsidRPr="00CF42B0">
        <w:rPr>
          <w:rFonts w:ascii="Calibri" w:hAnsi="Calibri" w:cs="Calibri"/>
          <w:szCs w:val="20"/>
        </w:rPr>
        <w:t xml:space="preserve">including to </w:t>
      </w:r>
      <w:r w:rsidR="00695CD0">
        <w:rPr>
          <w:rFonts w:ascii="Calibri" w:hAnsi="Calibri" w:cs="Calibri"/>
          <w:szCs w:val="20"/>
        </w:rPr>
        <w:t>p</w:t>
      </w:r>
      <w:r w:rsidRPr="00CF42B0">
        <w:rPr>
          <w:rFonts w:ascii="Calibri" w:hAnsi="Calibri" w:cs="Calibri"/>
          <w:szCs w:val="20"/>
        </w:rPr>
        <w:t>articipant</w:t>
      </w:r>
      <w:r w:rsidR="0090236F">
        <w:rPr>
          <w:rFonts w:ascii="Calibri" w:hAnsi="Calibri" w:cs="Calibri"/>
          <w:szCs w:val="20"/>
        </w:rPr>
        <w:t>s</w:t>
      </w:r>
      <w:r w:rsidRPr="00CF42B0">
        <w:rPr>
          <w:rFonts w:ascii="Calibri" w:hAnsi="Calibri" w:cs="Calibri"/>
          <w:szCs w:val="20"/>
        </w:rPr>
        <w:t>.</w:t>
      </w:r>
      <w:r w:rsidR="00ED34B4">
        <w:rPr>
          <w:rFonts w:ascii="Calibri" w:hAnsi="Calibri" w:cs="Calibri"/>
          <w:szCs w:val="20"/>
        </w:rPr>
        <w:t xml:space="preserve"> </w:t>
      </w:r>
      <w:r w:rsidR="00461837">
        <w:rPr>
          <w:rFonts w:ascii="Calibri" w:hAnsi="Calibri" w:cs="Calibri"/>
          <w:szCs w:val="20"/>
        </w:rPr>
        <w:t xml:space="preserve">Further details of insurance requirements for </w:t>
      </w:r>
      <w:r w:rsidR="00EF4E37">
        <w:rPr>
          <w:rFonts w:ascii="Calibri" w:hAnsi="Calibri" w:cs="Calibri"/>
          <w:szCs w:val="20"/>
        </w:rPr>
        <w:t>h</w:t>
      </w:r>
      <w:r w:rsidR="00461837">
        <w:rPr>
          <w:rFonts w:ascii="Calibri" w:hAnsi="Calibri" w:cs="Calibri"/>
          <w:szCs w:val="20"/>
        </w:rPr>
        <w:t>ost</w:t>
      </w:r>
      <w:r w:rsidR="00EF4E37">
        <w:rPr>
          <w:rFonts w:ascii="Calibri" w:hAnsi="Calibri" w:cs="Calibri"/>
          <w:szCs w:val="20"/>
        </w:rPr>
        <w:t>s</w:t>
      </w:r>
      <w:r w:rsidR="00461837">
        <w:rPr>
          <w:rFonts w:ascii="Calibri" w:hAnsi="Calibri" w:cs="Calibri"/>
          <w:szCs w:val="20"/>
        </w:rPr>
        <w:t xml:space="preserve"> </w:t>
      </w:r>
      <w:r w:rsidR="008E106C">
        <w:rPr>
          <w:rFonts w:ascii="Calibri" w:hAnsi="Calibri" w:cs="Calibri"/>
          <w:szCs w:val="20"/>
        </w:rPr>
        <w:t>are</w:t>
      </w:r>
      <w:r w:rsidR="00461837">
        <w:rPr>
          <w:rFonts w:ascii="Calibri" w:hAnsi="Calibri" w:cs="Calibri"/>
          <w:szCs w:val="20"/>
        </w:rPr>
        <w:t xml:space="preserve"> outlined in the Host Organisation Agreement.</w:t>
      </w:r>
    </w:p>
    <w:p w14:paraId="6C4F44C5" w14:textId="275FDFD3" w:rsidR="009E3D1E" w:rsidRPr="00CF42B0" w:rsidRDefault="009E3D1E" w:rsidP="006D3A28">
      <w:pPr>
        <w:keepNext/>
        <w:keepLines/>
        <w:rPr>
          <w:rFonts w:ascii="Calibri" w:hAnsi="Calibri" w:cs="Calibri"/>
          <w:szCs w:val="20"/>
        </w:rPr>
      </w:pPr>
      <w:r>
        <w:rPr>
          <w:rFonts w:ascii="Calibri" w:hAnsi="Calibri" w:cs="Calibri"/>
          <w:szCs w:val="20"/>
        </w:rPr>
        <w:t xml:space="preserve">The </w:t>
      </w:r>
      <w:r w:rsidR="00D024E6">
        <w:rPr>
          <w:rFonts w:ascii="Calibri" w:hAnsi="Calibri" w:cs="Calibri"/>
          <w:szCs w:val="20"/>
        </w:rPr>
        <w:t>d</w:t>
      </w:r>
      <w:r>
        <w:rPr>
          <w:rFonts w:ascii="Calibri" w:hAnsi="Calibri" w:cs="Calibri"/>
          <w:szCs w:val="20"/>
        </w:rPr>
        <w:t xml:space="preserve">epartment has purchased insurance to cover </w:t>
      </w:r>
      <w:r w:rsidR="00695CD0">
        <w:rPr>
          <w:rFonts w:ascii="Calibri" w:hAnsi="Calibri" w:cs="Calibri"/>
          <w:szCs w:val="20"/>
        </w:rPr>
        <w:t>p</w:t>
      </w:r>
      <w:r w:rsidR="006A2F7C">
        <w:rPr>
          <w:rFonts w:ascii="Calibri" w:hAnsi="Calibri" w:cs="Calibri"/>
          <w:szCs w:val="20"/>
        </w:rPr>
        <w:t>articipants</w:t>
      </w:r>
      <w:r>
        <w:rPr>
          <w:rFonts w:ascii="Calibri" w:hAnsi="Calibri" w:cs="Calibri"/>
          <w:szCs w:val="20"/>
        </w:rPr>
        <w:t xml:space="preserve"> while they are undertaking Work for the Dole activities. Details of this insurance </w:t>
      </w:r>
      <w:r w:rsidR="00100E17">
        <w:rPr>
          <w:rFonts w:ascii="Calibri" w:hAnsi="Calibri" w:cs="Calibri"/>
          <w:szCs w:val="20"/>
        </w:rPr>
        <w:t>are</w:t>
      </w:r>
      <w:r>
        <w:rPr>
          <w:rFonts w:ascii="Calibri" w:hAnsi="Calibri" w:cs="Calibri"/>
          <w:szCs w:val="20"/>
        </w:rPr>
        <w:t xml:space="preserve"> available </w:t>
      </w:r>
      <w:r w:rsidR="00032A59">
        <w:rPr>
          <w:rFonts w:ascii="Calibri" w:hAnsi="Calibri" w:cs="Calibri"/>
          <w:szCs w:val="20"/>
        </w:rPr>
        <w:t>at</w:t>
      </w:r>
      <w:r w:rsidR="00FA5ED6">
        <w:rPr>
          <w:rFonts w:ascii="Calibri" w:hAnsi="Calibri" w:cs="Calibri"/>
          <w:szCs w:val="20"/>
        </w:rPr>
        <w:t xml:space="preserve"> </w:t>
      </w:r>
      <w:hyperlink r:id="rId20" w:history="1">
        <w:r w:rsidR="00FA5ED6" w:rsidRPr="00FA5ED6">
          <w:rPr>
            <w:rStyle w:val="Hyperlink"/>
          </w:rPr>
          <w:t>www.dewr.gov.au/insurance-arrangements-employment-services-activities</w:t>
        </w:r>
      </w:hyperlink>
      <w:r w:rsidR="00A766C6">
        <w:rPr>
          <w:rFonts w:ascii="Calibri" w:hAnsi="Calibri" w:cs="Calibri"/>
          <w:szCs w:val="20"/>
        </w:rPr>
        <w:t>.</w:t>
      </w:r>
    </w:p>
    <w:p w14:paraId="3AE9D935" w14:textId="67D87D0D" w:rsidR="00C1443A" w:rsidRPr="00F51C18" w:rsidRDefault="00C1443A">
      <w:pPr>
        <w:pStyle w:val="Heading1"/>
        <w:keepNext w:val="0"/>
        <w:keepLines w:val="0"/>
      </w:pPr>
      <w:bookmarkStart w:id="23" w:name="_Toc117866197"/>
      <w:r>
        <w:t>Work Health and Safety</w:t>
      </w:r>
      <w:bookmarkEnd w:id="23"/>
    </w:p>
    <w:p w14:paraId="565C7D2D" w14:textId="7D7FF0EE" w:rsidR="00C66334" w:rsidRDefault="00C66334">
      <w:pPr>
        <w:pStyle w:val="Heading2"/>
      </w:pPr>
      <w:bookmarkStart w:id="24" w:name="_Toc117866198"/>
      <w:r>
        <w:t>Requirements</w:t>
      </w:r>
      <w:bookmarkEnd w:id="24"/>
    </w:p>
    <w:p w14:paraId="19D6C0B7" w14:textId="1143F04C" w:rsidR="00A1797C" w:rsidRPr="00CF42B0" w:rsidRDefault="00A1797C">
      <w:pPr>
        <w:rPr>
          <w:rFonts w:ascii="Calibri" w:hAnsi="Calibri" w:cs="Calibri"/>
          <w:szCs w:val="20"/>
        </w:rPr>
      </w:pPr>
      <w:r w:rsidRPr="00CF42B0">
        <w:rPr>
          <w:rFonts w:ascii="Calibri" w:hAnsi="Calibri" w:cs="Calibri"/>
          <w:szCs w:val="20"/>
        </w:rPr>
        <w:t xml:space="preserve">The host of a Work for the Dole </w:t>
      </w:r>
      <w:r w:rsidR="00ED6211">
        <w:rPr>
          <w:rFonts w:ascii="Calibri" w:hAnsi="Calibri" w:cs="Calibri"/>
          <w:szCs w:val="20"/>
        </w:rPr>
        <w:t>a</w:t>
      </w:r>
      <w:r w:rsidR="00ED6211" w:rsidRPr="00CF42B0">
        <w:rPr>
          <w:rFonts w:ascii="Calibri" w:hAnsi="Calibri" w:cs="Calibri"/>
          <w:szCs w:val="20"/>
        </w:rPr>
        <w:t xml:space="preserve">ctivity </w:t>
      </w:r>
      <w:r w:rsidRPr="00CF42B0">
        <w:rPr>
          <w:rFonts w:ascii="Calibri" w:hAnsi="Calibri" w:cs="Calibri"/>
          <w:szCs w:val="20"/>
        </w:rPr>
        <w:t xml:space="preserve">has the same work health and safety responsibilities for </w:t>
      </w:r>
      <w:r w:rsidR="00695CD0">
        <w:rPr>
          <w:rFonts w:ascii="Calibri" w:hAnsi="Calibri" w:cs="Calibri"/>
          <w:szCs w:val="20"/>
        </w:rPr>
        <w:t>p</w:t>
      </w:r>
      <w:r w:rsidR="006A2F7C">
        <w:rPr>
          <w:rFonts w:ascii="Calibri" w:hAnsi="Calibri" w:cs="Calibri"/>
          <w:szCs w:val="20"/>
        </w:rPr>
        <w:t>articipants</w:t>
      </w:r>
      <w:r w:rsidRPr="00CF42B0">
        <w:rPr>
          <w:rFonts w:ascii="Calibri" w:hAnsi="Calibri" w:cs="Calibri"/>
          <w:szCs w:val="20"/>
        </w:rPr>
        <w:t xml:space="preserve"> as</w:t>
      </w:r>
      <w:r w:rsidR="00100E17">
        <w:rPr>
          <w:rFonts w:ascii="Calibri" w:hAnsi="Calibri" w:cs="Calibri"/>
          <w:szCs w:val="20"/>
        </w:rPr>
        <w:t xml:space="preserve"> it does for</w:t>
      </w:r>
      <w:r w:rsidRPr="00CF42B0">
        <w:rPr>
          <w:rFonts w:ascii="Calibri" w:hAnsi="Calibri" w:cs="Calibri"/>
          <w:szCs w:val="20"/>
        </w:rPr>
        <w:t xml:space="preserve"> employees, volunteers, or members of the public. As work health and safety is a priority,</w:t>
      </w:r>
      <w:r w:rsidR="00100E17">
        <w:rPr>
          <w:rFonts w:ascii="Calibri" w:hAnsi="Calibri" w:cs="Calibri"/>
          <w:szCs w:val="20"/>
        </w:rPr>
        <w:t xml:space="preserve"> you must</w:t>
      </w:r>
      <w:r w:rsidRPr="00CF42B0">
        <w:rPr>
          <w:rFonts w:ascii="Calibri" w:hAnsi="Calibri" w:cs="Calibri"/>
          <w:szCs w:val="20"/>
        </w:rPr>
        <w:t xml:space="preserve"> ensure your </w:t>
      </w:r>
      <w:proofErr w:type="gramStart"/>
      <w:r w:rsidRPr="00CF42B0">
        <w:rPr>
          <w:rFonts w:ascii="Calibri" w:hAnsi="Calibri" w:cs="Calibri"/>
          <w:szCs w:val="20"/>
        </w:rPr>
        <w:t>workplace</w:t>
      </w:r>
      <w:proofErr w:type="gramEnd"/>
      <w:r w:rsidRPr="00CF42B0">
        <w:rPr>
          <w:rFonts w:ascii="Calibri" w:hAnsi="Calibri" w:cs="Calibri"/>
          <w:szCs w:val="20"/>
        </w:rPr>
        <w:t xml:space="preserve"> and the activity meet all work health and safety obligations under relevant legislation. </w:t>
      </w:r>
    </w:p>
    <w:p w14:paraId="5EABEBDE" w14:textId="1DDED608" w:rsidR="00A1797C" w:rsidRPr="00CF42B0" w:rsidRDefault="00A1797C">
      <w:pPr>
        <w:rPr>
          <w:szCs w:val="20"/>
        </w:rPr>
      </w:pPr>
      <w:r w:rsidRPr="00CF42B0">
        <w:rPr>
          <w:szCs w:val="20"/>
        </w:rPr>
        <w:t xml:space="preserve">Hosts must ensure activities are run in a safe manner, while </w:t>
      </w:r>
      <w:r w:rsidR="00032A59">
        <w:rPr>
          <w:szCs w:val="20"/>
        </w:rPr>
        <w:t xml:space="preserve">also meeting </w:t>
      </w:r>
      <w:r w:rsidRPr="00CF42B0">
        <w:rPr>
          <w:szCs w:val="20"/>
        </w:rPr>
        <w:t xml:space="preserve">rules set by local authorities. Hosts also have the responsibility to ensure </w:t>
      </w:r>
      <w:r w:rsidR="00695CD0">
        <w:rPr>
          <w:szCs w:val="20"/>
        </w:rPr>
        <w:t>p</w:t>
      </w:r>
      <w:r w:rsidR="006A2F7C">
        <w:rPr>
          <w:szCs w:val="20"/>
        </w:rPr>
        <w:t>articipants</w:t>
      </w:r>
      <w:r w:rsidRPr="00CF42B0">
        <w:rPr>
          <w:szCs w:val="20"/>
        </w:rPr>
        <w:t xml:space="preserve"> comply with local health advice</w:t>
      </w:r>
      <w:r w:rsidR="005B4268">
        <w:rPr>
          <w:szCs w:val="20"/>
        </w:rPr>
        <w:t xml:space="preserve"> </w:t>
      </w:r>
      <w:r w:rsidR="003154FD">
        <w:rPr>
          <w:szCs w:val="20"/>
        </w:rPr>
        <w:t xml:space="preserve">and </w:t>
      </w:r>
      <w:r w:rsidR="00032A59">
        <w:rPr>
          <w:szCs w:val="20"/>
        </w:rPr>
        <w:t xml:space="preserve">take </w:t>
      </w:r>
      <w:r w:rsidRPr="00CF42B0">
        <w:rPr>
          <w:szCs w:val="20"/>
        </w:rPr>
        <w:t xml:space="preserve">appropriate action if a </w:t>
      </w:r>
      <w:r w:rsidR="00695CD0">
        <w:rPr>
          <w:szCs w:val="20"/>
        </w:rPr>
        <w:t>p</w:t>
      </w:r>
      <w:r w:rsidRPr="00CF42B0">
        <w:rPr>
          <w:szCs w:val="20"/>
        </w:rPr>
        <w:t xml:space="preserve">articipant is suspected to have an infectious disease. </w:t>
      </w:r>
    </w:p>
    <w:p w14:paraId="0484971E" w14:textId="41996DE9" w:rsidR="00A1797C" w:rsidRPr="00CF42B0" w:rsidRDefault="00A1797C">
      <w:pPr>
        <w:spacing w:after="0"/>
        <w:rPr>
          <w:rFonts w:ascii="Calibri" w:hAnsi="Calibri" w:cs="Calibri"/>
          <w:szCs w:val="20"/>
        </w:rPr>
      </w:pPr>
      <w:r w:rsidRPr="00CF42B0">
        <w:rPr>
          <w:rFonts w:ascii="Calibri" w:hAnsi="Calibri" w:cs="Calibri"/>
          <w:szCs w:val="20"/>
        </w:rPr>
        <w:t xml:space="preserve">It is essential </w:t>
      </w:r>
      <w:r w:rsidR="00EC2939">
        <w:rPr>
          <w:rFonts w:ascii="Calibri" w:hAnsi="Calibri" w:cs="Calibri"/>
          <w:szCs w:val="20"/>
        </w:rPr>
        <w:t xml:space="preserve">to </w:t>
      </w:r>
      <w:r w:rsidRPr="00CF42B0">
        <w:rPr>
          <w:rFonts w:ascii="Calibri" w:hAnsi="Calibri" w:cs="Calibri"/>
          <w:szCs w:val="20"/>
        </w:rPr>
        <w:t xml:space="preserve">work with </w:t>
      </w:r>
      <w:r w:rsidR="000C71C1">
        <w:rPr>
          <w:rFonts w:ascii="Calibri" w:hAnsi="Calibri" w:cs="Calibri"/>
          <w:szCs w:val="20"/>
        </w:rPr>
        <w:t>p</w:t>
      </w:r>
      <w:r w:rsidRPr="00CF42B0">
        <w:rPr>
          <w:rFonts w:ascii="Calibri" w:hAnsi="Calibri" w:cs="Calibri"/>
          <w:szCs w:val="20"/>
        </w:rPr>
        <w:t xml:space="preserve">roviders in relation to risk assessments and other related </w:t>
      </w:r>
      <w:r w:rsidR="00A905F7">
        <w:rPr>
          <w:rFonts w:ascii="Calibri" w:hAnsi="Calibri" w:cs="Calibri"/>
          <w:szCs w:val="20"/>
        </w:rPr>
        <w:t xml:space="preserve">safety </w:t>
      </w:r>
      <w:r w:rsidRPr="00CF42B0">
        <w:rPr>
          <w:rFonts w:ascii="Calibri" w:hAnsi="Calibri" w:cs="Calibri"/>
          <w:szCs w:val="20"/>
        </w:rPr>
        <w:t xml:space="preserve">matters. </w:t>
      </w:r>
      <w:r w:rsidR="00EC2939">
        <w:rPr>
          <w:rFonts w:ascii="Calibri" w:hAnsi="Calibri" w:cs="Calibri"/>
          <w:szCs w:val="20"/>
        </w:rPr>
        <w:t>T</w:t>
      </w:r>
      <w:r w:rsidRPr="00CF42B0">
        <w:rPr>
          <w:rFonts w:ascii="Calibri" w:hAnsi="Calibri" w:cs="Calibri"/>
          <w:szCs w:val="20"/>
        </w:rPr>
        <w:t xml:space="preserve">here are specific requirements a </w:t>
      </w:r>
      <w:r w:rsidR="00D21169">
        <w:rPr>
          <w:rFonts w:ascii="Calibri" w:hAnsi="Calibri" w:cs="Calibri"/>
          <w:szCs w:val="20"/>
        </w:rPr>
        <w:t>h</w:t>
      </w:r>
      <w:r w:rsidRPr="00CF42B0">
        <w:rPr>
          <w:rFonts w:ascii="Calibri" w:hAnsi="Calibri" w:cs="Calibri"/>
          <w:szCs w:val="20"/>
        </w:rPr>
        <w:t>ost must meet including:</w:t>
      </w:r>
    </w:p>
    <w:p w14:paraId="6DA609DA" w14:textId="77777777" w:rsidR="00A1797C" w:rsidRPr="00CF42B0" w:rsidRDefault="00A1797C">
      <w:pPr>
        <w:pStyle w:val="ListParagraph"/>
        <w:numPr>
          <w:ilvl w:val="0"/>
          <w:numId w:val="23"/>
        </w:numPr>
        <w:spacing w:before="120" w:line="276" w:lineRule="auto"/>
        <w:ind w:left="284" w:hanging="283"/>
        <w:rPr>
          <w:szCs w:val="20"/>
        </w:rPr>
      </w:pPr>
      <w:r w:rsidRPr="00CF42B0">
        <w:rPr>
          <w:szCs w:val="20"/>
        </w:rPr>
        <w:t xml:space="preserve">complying with state or territory work health and safety laws </w:t>
      </w:r>
    </w:p>
    <w:p w14:paraId="20C77C77" w14:textId="77777777" w:rsidR="00A1797C" w:rsidRPr="00CF42B0" w:rsidRDefault="00A1797C">
      <w:pPr>
        <w:pStyle w:val="ListParagraph"/>
        <w:numPr>
          <w:ilvl w:val="0"/>
          <w:numId w:val="23"/>
        </w:numPr>
        <w:spacing w:before="120" w:line="276" w:lineRule="auto"/>
        <w:ind w:left="284" w:hanging="283"/>
        <w:rPr>
          <w:szCs w:val="20"/>
        </w:rPr>
      </w:pPr>
      <w:r w:rsidRPr="00CF42B0">
        <w:rPr>
          <w:szCs w:val="20"/>
        </w:rPr>
        <w:t>always having a safe system of work in place at the activity</w:t>
      </w:r>
    </w:p>
    <w:p w14:paraId="1FFEA4D1" w14:textId="428EECDE" w:rsidR="00A1797C" w:rsidRPr="00CF42B0" w:rsidRDefault="00A1797C">
      <w:pPr>
        <w:pStyle w:val="ListParagraph"/>
        <w:numPr>
          <w:ilvl w:val="0"/>
          <w:numId w:val="23"/>
        </w:numPr>
        <w:spacing w:before="120" w:line="276" w:lineRule="auto"/>
        <w:ind w:left="284" w:hanging="283"/>
        <w:rPr>
          <w:szCs w:val="20"/>
        </w:rPr>
      </w:pPr>
      <w:r w:rsidRPr="00CF42B0">
        <w:rPr>
          <w:szCs w:val="20"/>
        </w:rPr>
        <w:t>appropriately managing work health and safety issues that arise, including potential exposure to infectious disease</w:t>
      </w:r>
      <w:r w:rsidR="00EC2939">
        <w:rPr>
          <w:szCs w:val="20"/>
        </w:rPr>
        <w:t>s</w:t>
      </w:r>
    </w:p>
    <w:p w14:paraId="0705B9A0" w14:textId="77777777" w:rsidR="00A1797C" w:rsidRPr="00CF42B0" w:rsidRDefault="00A1797C">
      <w:pPr>
        <w:pStyle w:val="ListParagraph"/>
        <w:numPr>
          <w:ilvl w:val="0"/>
          <w:numId w:val="23"/>
        </w:numPr>
        <w:spacing w:before="120" w:line="276" w:lineRule="auto"/>
        <w:ind w:left="284" w:hanging="283"/>
        <w:rPr>
          <w:szCs w:val="20"/>
        </w:rPr>
      </w:pPr>
      <w:r w:rsidRPr="00CF42B0">
        <w:rPr>
          <w:szCs w:val="20"/>
        </w:rPr>
        <w:t>providing an environment free of bullying and harassment</w:t>
      </w:r>
    </w:p>
    <w:p w14:paraId="01AEDE7C" w14:textId="2FEA7548" w:rsidR="00A1797C" w:rsidRPr="00CF42B0" w:rsidRDefault="00A1797C">
      <w:pPr>
        <w:pStyle w:val="ListParagraph"/>
        <w:numPr>
          <w:ilvl w:val="0"/>
          <w:numId w:val="23"/>
        </w:numPr>
        <w:spacing w:before="120" w:line="276" w:lineRule="auto"/>
        <w:ind w:left="284" w:hanging="283"/>
        <w:rPr>
          <w:szCs w:val="20"/>
        </w:rPr>
      </w:pPr>
      <w:r w:rsidRPr="00CF42B0">
        <w:rPr>
          <w:szCs w:val="20"/>
        </w:rPr>
        <w:t xml:space="preserve">taking all reasonable care to avoid the risk of harm to </w:t>
      </w:r>
      <w:r w:rsidR="00EF4E37">
        <w:rPr>
          <w:szCs w:val="20"/>
        </w:rPr>
        <w:t>p</w:t>
      </w:r>
      <w:r w:rsidR="006A2F7C">
        <w:rPr>
          <w:szCs w:val="20"/>
        </w:rPr>
        <w:t>articipants</w:t>
      </w:r>
    </w:p>
    <w:p w14:paraId="2C99E6BB" w14:textId="74D45A70" w:rsidR="00A1797C" w:rsidRPr="00CF42B0" w:rsidRDefault="00A1797C">
      <w:pPr>
        <w:pStyle w:val="ListParagraph"/>
        <w:numPr>
          <w:ilvl w:val="0"/>
          <w:numId w:val="23"/>
        </w:numPr>
        <w:spacing w:before="120" w:line="276" w:lineRule="auto"/>
        <w:ind w:left="284" w:hanging="283"/>
        <w:rPr>
          <w:szCs w:val="20"/>
        </w:rPr>
      </w:pPr>
      <w:r w:rsidRPr="00CF42B0">
        <w:rPr>
          <w:szCs w:val="20"/>
        </w:rPr>
        <w:t xml:space="preserve">providing correct and sufficient instruction, training, and supervision to </w:t>
      </w:r>
      <w:r w:rsidR="00EF4E37">
        <w:rPr>
          <w:szCs w:val="20"/>
        </w:rPr>
        <w:t>p</w:t>
      </w:r>
      <w:r w:rsidR="006A2F7C">
        <w:rPr>
          <w:szCs w:val="20"/>
        </w:rPr>
        <w:t>articipants</w:t>
      </w:r>
      <w:r w:rsidRPr="00CF42B0">
        <w:rPr>
          <w:szCs w:val="20"/>
        </w:rPr>
        <w:t xml:space="preserve"> to undertake the activity safely and effectively</w:t>
      </w:r>
    </w:p>
    <w:p w14:paraId="273569CE" w14:textId="311C6345" w:rsidR="00A1797C" w:rsidRPr="00CF42B0" w:rsidRDefault="00A1797C">
      <w:pPr>
        <w:pStyle w:val="ListParagraph"/>
        <w:numPr>
          <w:ilvl w:val="0"/>
          <w:numId w:val="23"/>
        </w:numPr>
        <w:spacing w:before="120" w:line="276" w:lineRule="auto"/>
        <w:ind w:left="284" w:hanging="283"/>
        <w:rPr>
          <w:szCs w:val="20"/>
        </w:rPr>
      </w:pPr>
      <w:r w:rsidRPr="00CF42B0">
        <w:rPr>
          <w:szCs w:val="20"/>
        </w:rPr>
        <w:t xml:space="preserve">providing suitable facilities and </w:t>
      </w:r>
      <w:r w:rsidR="009B37F1" w:rsidRPr="00CF42B0">
        <w:rPr>
          <w:szCs w:val="20"/>
        </w:rPr>
        <w:t>equipment,</w:t>
      </w:r>
      <w:r w:rsidRPr="00CF42B0">
        <w:rPr>
          <w:szCs w:val="20"/>
        </w:rPr>
        <w:t xml:space="preserve"> </w:t>
      </w:r>
      <w:r w:rsidR="00E6317F">
        <w:rPr>
          <w:szCs w:val="20"/>
        </w:rPr>
        <w:t>e.g.</w:t>
      </w:r>
      <w:r w:rsidR="00EC2939">
        <w:rPr>
          <w:szCs w:val="20"/>
        </w:rPr>
        <w:t xml:space="preserve"> </w:t>
      </w:r>
      <w:r w:rsidRPr="00CF42B0">
        <w:rPr>
          <w:szCs w:val="20"/>
        </w:rPr>
        <w:t xml:space="preserve">drinking water, shade, toilets, </w:t>
      </w:r>
      <w:r w:rsidR="00EC2939">
        <w:rPr>
          <w:szCs w:val="20"/>
        </w:rPr>
        <w:t>any required</w:t>
      </w:r>
      <w:r w:rsidRPr="00CF42B0">
        <w:rPr>
          <w:szCs w:val="20"/>
        </w:rPr>
        <w:t xml:space="preserve"> </w:t>
      </w:r>
      <w:r w:rsidR="00EF73AD">
        <w:rPr>
          <w:szCs w:val="20"/>
        </w:rPr>
        <w:t>Personal protection equipment</w:t>
      </w:r>
      <w:r w:rsidR="00F510D1">
        <w:rPr>
          <w:szCs w:val="20"/>
        </w:rPr>
        <w:t xml:space="preserve"> (PPE)</w:t>
      </w:r>
      <w:r w:rsidR="00EF73AD">
        <w:rPr>
          <w:szCs w:val="20"/>
        </w:rPr>
        <w:t>, clothing and materials</w:t>
      </w:r>
      <w:r w:rsidRPr="00CF42B0">
        <w:rPr>
          <w:szCs w:val="20"/>
        </w:rPr>
        <w:t xml:space="preserve"> </w:t>
      </w:r>
    </w:p>
    <w:p w14:paraId="4728D475" w14:textId="26F8A7FC" w:rsidR="00A1797C" w:rsidRPr="00CF42B0" w:rsidRDefault="00A1797C">
      <w:pPr>
        <w:pStyle w:val="ListParagraph"/>
        <w:numPr>
          <w:ilvl w:val="0"/>
          <w:numId w:val="23"/>
        </w:numPr>
        <w:spacing w:before="120" w:line="276" w:lineRule="auto"/>
        <w:ind w:left="284" w:hanging="283"/>
        <w:rPr>
          <w:szCs w:val="20"/>
        </w:rPr>
      </w:pPr>
      <w:r w:rsidRPr="00CF42B0">
        <w:rPr>
          <w:szCs w:val="20"/>
        </w:rPr>
        <w:t xml:space="preserve">ensuring </w:t>
      </w:r>
      <w:r w:rsidR="00EF4E37">
        <w:rPr>
          <w:szCs w:val="20"/>
        </w:rPr>
        <w:t>p</w:t>
      </w:r>
      <w:r w:rsidR="006A2F7C">
        <w:rPr>
          <w:szCs w:val="20"/>
        </w:rPr>
        <w:t>articipants</w:t>
      </w:r>
      <w:r w:rsidRPr="00CF42B0">
        <w:rPr>
          <w:szCs w:val="20"/>
        </w:rPr>
        <w:t xml:space="preserve"> follow any instructions and work systems in place, which include reporting hazards, accidents</w:t>
      </w:r>
      <w:r w:rsidR="00EC2939">
        <w:rPr>
          <w:szCs w:val="20"/>
        </w:rPr>
        <w:t xml:space="preserve"> and </w:t>
      </w:r>
      <w:r w:rsidRPr="00CF42B0">
        <w:rPr>
          <w:szCs w:val="20"/>
        </w:rPr>
        <w:t xml:space="preserve">incidents to their </w:t>
      </w:r>
      <w:r w:rsidR="00EF4E37">
        <w:rPr>
          <w:szCs w:val="20"/>
        </w:rPr>
        <w:t>s</w:t>
      </w:r>
      <w:r w:rsidRPr="00CF42B0">
        <w:rPr>
          <w:szCs w:val="20"/>
        </w:rPr>
        <w:t>upervisors as soon as they occur</w:t>
      </w:r>
    </w:p>
    <w:p w14:paraId="046B776E" w14:textId="06C165F1" w:rsidR="00A1797C" w:rsidRPr="00CF42B0" w:rsidRDefault="00A1797C">
      <w:pPr>
        <w:pStyle w:val="ListParagraph"/>
        <w:numPr>
          <w:ilvl w:val="0"/>
          <w:numId w:val="23"/>
        </w:numPr>
        <w:spacing w:before="120" w:line="276" w:lineRule="auto"/>
        <w:ind w:left="284" w:hanging="283"/>
        <w:rPr>
          <w:szCs w:val="20"/>
        </w:rPr>
      </w:pPr>
      <w:r w:rsidRPr="00CF42B0">
        <w:rPr>
          <w:szCs w:val="20"/>
        </w:rPr>
        <w:t xml:space="preserve">immediately report any incident at the activity to your </w:t>
      </w:r>
      <w:r w:rsidR="000C71C1">
        <w:rPr>
          <w:szCs w:val="20"/>
        </w:rPr>
        <w:t>a</w:t>
      </w:r>
      <w:r w:rsidRPr="00CF42B0">
        <w:rPr>
          <w:szCs w:val="20"/>
        </w:rPr>
        <w:t xml:space="preserve">rranging </w:t>
      </w:r>
      <w:r w:rsidR="000C71C1">
        <w:rPr>
          <w:szCs w:val="20"/>
        </w:rPr>
        <w:t>p</w:t>
      </w:r>
      <w:r w:rsidRPr="00CF42B0">
        <w:rPr>
          <w:szCs w:val="20"/>
        </w:rPr>
        <w:t>rovider</w:t>
      </w:r>
    </w:p>
    <w:p w14:paraId="29D17228" w14:textId="77777777" w:rsidR="00A1797C" w:rsidRPr="00CF42B0" w:rsidRDefault="00A1797C">
      <w:pPr>
        <w:pStyle w:val="ListParagraph"/>
        <w:numPr>
          <w:ilvl w:val="0"/>
          <w:numId w:val="23"/>
        </w:numPr>
        <w:spacing w:before="120" w:line="276" w:lineRule="auto"/>
        <w:ind w:left="284" w:hanging="283"/>
        <w:rPr>
          <w:szCs w:val="20"/>
        </w:rPr>
      </w:pPr>
      <w:r w:rsidRPr="00CF42B0">
        <w:rPr>
          <w:szCs w:val="20"/>
        </w:rPr>
        <w:t>keeping information and records about work safety, including incident reports and training records as required by law</w:t>
      </w:r>
      <w:r>
        <w:rPr>
          <w:szCs w:val="20"/>
        </w:rPr>
        <w:t>.</w:t>
      </w:r>
    </w:p>
    <w:p w14:paraId="3B283594" w14:textId="4FF74AB3" w:rsidR="003D5756" w:rsidRDefault="00A1797C">
      <w:pPr>
        <w:rPr>
          <w:rFonts w:ascii="Calibri" w:hAnsi="Calibri" w:cs="Calibri"/>
          <w:szCs w:val="20"/>
        </w:rPr>
      </w:pPr>
      <w:r w:rsidRPr="00CF42B0">
        <w:rPr>
          <w:rFonts w:ascii="Calibri" w:hAnsi="Calibri" w:cs="Calibri"/>
          <w:szCs w:val="20"/>
        </w:rPr>
        <w:t xml:space="preserve">Refer to </w:t>
      </w:r>
      <w:r w:rsidR="00100E17">
        <w:rPr>
          <w:rFonts w:ascii="Calibri" w:hAnsi="Calibri" w:cs="Calibri"/>
          <w:szCs w:val="20"/>
        </w:rPr>
        <w:t>your</w:t>
      </w:r>
      <w:r w:rsidRPr="00CF42B0">
        <w:rPr>
          <w:rFonts w:ascii="Calibri" w:hAnsi="Calibri" w:cs="Calibri"/>
          <w:szCs w:val="20"/>
        </w:rPr>
        <w:t xml:space="preserve"> relevant state or territory authority to find information about your obligations, managing risks and work health and safety. </w:t>
      </w:r>
    </w:p>
    <w:p w14:paraId="43450BAC" w14:textId="08C5A4AF" w:rsidR="00A1797C" w:rsidRDefault="003D5756">
      <w:pPr>
        <w:rPr>
          <w:szCs w:val="20"/>
        </w:rPr>
      </w:pPr>
      <w:r w:rsidRPr="00CF42B0">
        <w:rPr>
          <w:szCs w:val="20"/>
        </w:rPr>
        <w:t xml:space="preserve">To support and provide a safe work environment, you must make a First Aid Kit available for each </w:t>
      </w:r>
      <w:r w:rsidR="00A905F7">
        <w:rPr>
          <w:szCs w:val="20"/>
        </w:rPr>
        <w:t xml:space="preserve">location an </w:t>
      </w:r>
      <w:r w:rsidRPr="00CF42B0">
        <w:rPr>
          <w:szCs w:val="20"/>
        </w:rPr>
        <w:t>activity</w:t>
      </w:r>
      <w:r w:rsidR="00A905F7">
        <w:rPr>
          <w:szCs w:val="20"/>
        </w:rPr>
        <w:t xml:space="preserve"> takes place. </w:t>
      </w:r>
    </w:p>
    <w:p w14:paraId="34A2CD67" w14:textId="0D3B8D45" w:rsidR="00622E84" w:rsidRDefault="00071FE1" w:rsidP="05BA609C">
      <w:pPr>
        <w:rPr>
          <w:rFonts w:eastAsia="Calibri"/>
        </w:rPr>
      </w:pPr>
      <w:r w:rsidRPr="05BA609C">
        <w:rPr>
          <w:rFonts w:ascii="Calibri" w:hAnsi="Calibri" w:cs="Calibri"/>
        </w:rPr>
        <w:t xml:space="preserve">The </w:t>
      </w:r>
      <w:r w:rsidR="000C71C1" w:rsidRPr="05BA609C">
        <w:rPr>
          <w:rFonts w:ascii="Calibri" w:hAnsi="Calibri" w:cs="Calibri"/>
        </w:rPr>
        <w:t>a</w:t>
      </w:r>
      <w:r w:rsidRPr="05BA609C">
        <w:rPr>
          <w:rFonts w:ascii="Calibri" w:hAnsi="Calibri" w:cs="Calibri"/>
        </w:rPr>
        <w:t xml:space="preserve">rranging </w:t>
      </w:r>
      <w:r w:rsidR="000C71C1" w:rsidRPr="05BA609C">
        <w:rPr>
          <w:rFonts w:ascii="Calibri" w:hAnsi="Calibri" w:cs="Calibri"/>
        </w:rPr>
        <w:t>p</w:t>
      </w:r>
      <w:r w:rsidRPr="05BA609C">
        <w:rPr>
          <w:rFonts w:ascii="Calibri" w:hAnsi="Calibri" w:cs="Calibri"/>
        </w:rPr>
        <w:t xml:space="preserve">rovider must ensure (in consultation with you) that each </w:t>
      </w:r>
      <w:r w:rsidR="00EF4E37" w:rsidRPr="05BA609C">
        <w:rPr>
          <w:rFonts w:ascii="Calibri" w:hAnsi="Calibri" w:cs="Calibri"/>
        </w:rPr>
        <w:t>p</w:t>
      </w:r>
      <w:r w:rsidRPr="05BA609C">
        <w:rPr>
          <w:rFonts w:ascii="Calibri" w:hAnsi="Calibri" w:cs="Calibri"/>
        </w:rPr>
        <w:t>articipant is equipped with any PPE that is required to participate safely in the activity.</w:t>
      </w:r>
      <w:r w:rsidRPr="05BA609C">
        <w:rPr>
          <w:lang w:eastAsia="en-AU"/>
        </w:rPr>
        <w:t xml:space="preserve"> The need for PPE </w:t>
      </w:r>
      <w:r w:rsidRPr="05BA609C">
        <w:rPr>
          <w:b/>
          <w:bCs/>
          <w:lang w:eastAsia="en-AU"/>
        </w:rPr>
        <w:t>must</w:t>
      </w:r>
      <w:r w:rsidRPr="05BA609C">
        <w:rPr>
          <w:lang w:eastAsia="en-AU"/>
        </w:rPr>
        <w:t xml:space="preserve"> be identified in the risk assessment process and </w:t>
      </w:r>
      <w:r>
        <w:t>outlined in the Host Organisation Agreement. It must be specified in the Agreement who will supply the relevant PPE (</w:t>
      </w:r>
      <w:r w:rsidRPr="05BA609C">
        <w:rPr>
          <w:rFonts w:eastAsia="Calibri"/>
        </w:rPr>
        <w:t xml:space="preserve">the </w:t>
      </w:r>
      <w:r w:rsidR="000C71C1" w:rsidRPr="05BA609C">
        <w:rPr>
          <w:rFonts w:eastAsia="Calibri"/>
        </w:rPr>
        <w:t>a</w:t>
      </w:r>
      <w:r w:rsidRPr="05BA609C">
        <w:rPr>
          <w:rFonts w:eastAsia="Calibri"/>
        </w:rPr>
        <w:t xml:space="preserve">rranging </w:t>
      </w:r>
      <w:r w:rsidR="000C71C1" w:rsidRPr="05BA609C">
        <w:rPr>
          <w:rFonts w:eastAsia="Calibri"/>
        </w:rPr>
        <w:t>p</w:t>
      </w:r>
      <w:r w:rsidRPr="05BA609C">
        <w:rPr>
          <w:rFonts w:eastAsia="Calibri"/>
        </w:rPr>
        <w:t xml:space="preserve">rovider, the </w:t>
      </w:r>
      <w:r w:rsidR="000C71C1" w:rsidRPr="05BA609C">
        <w:rPr>
          <w:rFonts w:eastAsia="Calibri"/>
        </w:rPr>
        <w:t>n</w:t>
      </w:r>
      <w:r w:rsidRPr="05BA609C">
        <w:rPr>
          <w:rFonts w:eastAsia="Calibri"/>
        </w:rPr>
        <w:t>on-</w:t>
      </w:r>
      <w:r w:rsidR="000C71C1" w:rsidRPr="05BA609C">
        <w:rPr>
          <w:rFonts w:eastAsia="Calibri"/>
        </w:rPr>
        <w:t>a</w:t>
      </w:r>
      <w:r w:rsidRPr="05BA609C">
        <w:rPr>
          <w:rFonts w:eastAsia="Calibri"/>
        </w:rPr>
        <w:t xml:space="preserve">rranging </w:t>
      </w:r>
      <w:r w:rsidR="000C71C1" w:rsidRPr="05BA609C">
        <w:rPr>
          <w:rFonts w:eastAsia="Calibri"/>
        </w:rPr>
        <w:t>p</w:t>
      </w:r>
      <w:r w:rsidRPr="05BA609C">
        <w:rPr>
          <w:rFonts w:eastAsia="Calibri"/>
        </w:rPr>
        <w:t>rovider, or you).</w:t>
      </w:r>
    </w:p>
    <w:p w14:paraId="40A73934" w14:textId="77777777" w:rsidR="00622E84" w:rsidRDefault="00622E84">
      <w:pPr>
        <w:spacing w:after="160" w:line="259" w:lineRule="auto"/>
        <w:rPr>
          <w:rFonts w:eastAsia="Calibri"/>
          <w:bCs/>
          <w:szCs w:val="20"/>
        </w:rPr>
      </w:pPr>
      <w:r>
        <w:rPr>
          <w:rFonts w:eastAsia="Calibri"/>
          <w:bCs/>
          <w:szCs w:val="20"/>
        </w:rPr>
        <w:br w:type="page"/>
      </w:r>
    </w:p>
    <w:p w14:paraId="024F3D92" w14:textId="4FD7A2CF" w:rsidR="007412AC" w:rsidRDefault="007412AC">
      <w:pPr>
        <w:pStyle w:val="Heading2"/>
      </w:pPr>
      <w:bookmarkStart w:id="25" w:name="_Toc117866199"/>
      <w:r>
        <w:lastRenderedPageBreak/>
        <w:t>Activity Risk Assess</w:t>
      </w:r>
      <w:r w:rsidR="00C1016B">
        <w:t>ment</w:t>
      </w:r>
      <w:bookmarkEnd w:id="25"/>
    </w:p>
    <w:p w14:paraId="32A4E5EA" w14:textId="3A3CA09D" w:rsidR="00BE0773" w:rsidRPr="00CF42B0" w:rsidRDefault="00BE0773">
      <w:pPr>
        <w:rPr>
          <w:rFonts w:ascii="Calibri" w:hAnsi="Calibri" w:cs="Calibri"/>
          <w:szCs w:val="20"/>
        </w:rPr>
      </w:pPr>
      <w:r w:rsidRPr="00CF42B0">
        <w:rPr>
          <w:rFonts w:ascii="Calibri" w:hAnsi="Calibri" w:cs="Calibri"/>
          <w:szCs w:val="20"/>
        </w:rPr>
        <w:t xml:space="preserve">Before an activity can be approved or started, the </w:t>
      </w:r>
      <w:r w:rsidR="000C71C1">
        <w:rPr>
          <w:rFonts w:ascii="Calibri" w:hAnsi="Calibri" w:cs="Calibri"/>
          <w:szCs w:val="20"/>
        </w:rPr>
        <w:t>a</w:t>
      </w:r>
      <w:r w:rsidRPr="00CF42B0">
        <w:rPr>
          <w:rFonts w:ascii="Calibri" w:hAnsi="Calibri" w:cs="Calibri"/>
          <w:szCs w:val="20"/>
        </w:rPr>
        <w:t xml:space="preserve">rranging </w:t>
      </w:r>
      <w:r w:rsidR="000C71C1">
        <w:rPr>
          <w:rFonts w:ascii="Calibri" w:hAnsi="Calibri" w:cs="Calibri"/>
          <w:szCs w:val="20"/>
        </w:rPr>
        <w:t>p</w:t>
      </w:r>
      <w:r w:rsidRPr="00CF42B0">
        <w:rPr>
          <w:rFonts w:ascii="Calibri" w:hAnsi="Calibri" w:cs="Calibri"/>
          <w:szCs w:val="20"/>
        </w:rPr>
        <w:t>rovider will conduct an on</w:t>
      </w:r>
      <w:r w:rsidRPr="00CF42B0">
        <w:rPr>
          <w:rFonts w:ascii="Calibri" w:hAnsi="Calibri" w:cs="Calibri"/>
          <w:szCs w:val="20"/>
        </w:rPr>
        <w:noBreakHyphen/>
        <w:t xml:space="preserve">site risk assessment of the activity, called an Activity Risk </w:t>
      </w:r>
      <w:r w:rsidR="003154FD" w:rsidRPr="00CF42B0">
        <w:rPr>
          <w:rFonts w:ascii="Calibri" w:hAnsi="Calibri" w:cs="Calibri"/>
          <w:szCs w:val="20"/>
        </w:rPr>
        <w:t>Assessment</w:t>
      </w:r>
      <w:r w:rsidR="003154FD">
        <w:rPr>
          <w:rFonts w:ascii="Calibri" w:hAnsi="Calibri" w:cs="Calibri"/>
          <w:szCs w:val="20"/>
        </w:rPr>
        <w:t>. Risk assessments are</w:t>
      </w:r>
      <w:r w:rsidRPr="00CF42B0">
        <w:rPr>
          <w:rFonts w:ascii="Calibri" w:hAnsi="Calibri" w:cs="Calibri"/>
          <w:szCs w:val="20"/>
        </w:rPr>
        <w:t xml:space="preserve"> conducted by a ‘</w:t>
      </w:r>
      <w:r w:rsidR="00710A73">
        <w:rPr>
          <w:rFonts w:ascii="Calibri" w:hAnsi="Calibri" w:cs="Calibri"/>
          <w:szCs w:val="20"/>
        </w:rPr>
        <w:t>c</w:t>
      </w:r>
      <w:r w:rsidR="00710A73" w:rsidRPr="00CF42B0">
        <w:rPr>
          <w:rFonts w:ascii="Calibri" w:hAnsi="Calibri" w:cs="Calibri"/>
          <w:szCs w:val="20"/>
        </w:rPr>
        <w:t>ompetent </w:t>
      </w:r>
      <w:r w:rsidR="00710A73">
        <w:rPr>
          <w:rFonts w:ascii="Calibri" w:hAnsi="Calibri" w:cs="Calibri"/>
          <w:szCs w:val="20"/>
        </w:rPr>
        <w:t>p</w:t>
      </w:r>
      <w:r w:rsidR="00710A73" w:rsidRPr="00CF42B0">
        <w:rPr>
          <w:rFonts w:ascii="Calibri" w:hAnsi="Calibri" w:cs="Calibri"/>
          <w:szCs w:val="20"/>
        </w:rPr>
        <w:t xml:space="preserve">erson’ </w:t>
      </w:r>
      <w:r w:rsidRPr="00CF42B0">
        <w:rPr>
          <w:rFonts w:ascii="Calibri" w:hAnsi="Calibri" w:cs="Calibri"/>
          <w:szCs w:val="20"/>
        </w:rPr>
        <w:t>who has the knowledge and skills required to carry out risk assessments and other specific work health and safety tasks as set out in the Work Health and Safety (WHS) Act.</w:t>
      </w:r>
    </w:p>
    <w:p w14:paraId="7B150EE2" w14:textId="1D3CD390" w:rsidR="00BE0773" w:rsidRPr="00CF42B0" w:rsidRDefault="00BE0773">
      <w:pPr>
        <w:rPr>
          <w:rFonts w:ascii="Calibri" w:hAnsi="Calibri" w:cs="Calibri"/>
          <w:szCs w:val="20"/>
        </w:rPr>
      </w:pPr>
      <w:r w:rsidRPr="00CF42B0">
        <w:rPr>
          <w:rFonts w:ascii="Calibri" w:hAnsi="Calibri" w:cs="Calibri"/>
          <w:szCs w:val="20"/>
        </w:rPr>
        <w:t xml:space="preserve">The </w:t>
      </w:r>
      <w:r w:rsidR="002F340A">
        <w:rPr>
          <w:rFonts w:ascii="Calibri" w:hAnsi="Calibri" w:cs="Calibri"/>
          <w:szCs w:val="20"/>
        </w:rPr>
        <w:t>Activity R</w:t>
      </w:r>
      <w:r w:rsidRPr="00CF42B0">
        <w:rPr>
          <w:rFonts w:ascii="Calibri" w:hAnsi="Calibri" w:cs="Calibri"/>
          <w:szCs w:val="20"/>
        </w:rPr>
        <w:t xml:space="preserve">isk </w:t>
      </w:r>
      <w:r w:rsidR="002F340A">
        <w:rPr>
          <w:rFonts w:ascii="Calibri" w:hAnsi="Calibri" w:cs="Calibri"/>
          <w:szCs w:val="20"/>
        </w:rPr>
        <w:t>A</w:t>
      </w:r>
      <w:r w:rsidRPr="00CF42B0">
        <w:rPr>
          <w:rFonts w:ascii="Calibri" w:hAnsi="Calibri" w:cs="Calibri"/>
          <w:szCs w:val="20"/>
        </w:rPr>
        <w:t xml:space="preserve">ssessment should identify: </w:t>
      </w:r>
    </w:p>
    <w:p w14:paraId="71E8DBE0" w14:textId="10492E67" w:rsidR="00BE0773" w:rsidRPr="00CF42B0" w:rsidRDefault="00BE0773">
      <w:pPr>
        <w:pStyle w:val="ListParagraph"/>
        <w:numPr>
          <w:ilvl w:val="0"/>
          <w:numId w:val="23"/>
        </w:numPr>
        <w:spacing w:before="120" w:line="276" w:lineRule="auto"/>
        <w:ind w:left="284" w:hanging="283"/>
        <w:rPr>
          <w:szCs w:val="20"/>
        </w:rPr>
      </w:pPr>
      <w:r w:rsidRPr="00CF42B0">
        <w:rPr>
          <w:szCs w:val="20"/>
        </w:rPr>
        <w:t xml:space="preserve">all potential hazards at the activity </w:t>
      </w:r>
    </w:p>
    <w:p w14:paraId="0D48103F" w14:textId="77777777" w:rsidR="00BE0773" w:rsidRPr="00CF42B0" w:rsidRDefault="00BE0773">
      <w:pPr>
        <w:pStyle w:val="ListParagraph"/>
        <w:numPr>
          <w:ilvl w:val="0"/>
          <w:numId w:val="23"/>
        </w:numPr>
        <w:spacing w:before="120" w:line="276" w:lineRule="auto"/>
        <w:ind w:left="284" w:hanging="283"/>
        <w:rPr>
          <w:szCs w:val="20"/>
        </w:rPr>
      </w:pPr>
      <w:r w:rsidRPr="00CF42B0">
        <w:rPr>
          <w:szCs w:val="20"/>
        </w:rPr>
        <w:t>the risks involved with the activity</w:t>
      </w:r>
    </w:p>
    <w:p w14:paraId="20A3FBB5" w14:textId="77777777" w:rsidR="00BE0773" w:rsidRPr="00CF42B0" w:rsidRDefault="00BE0773">
      <w:pPr>
        <w:pStyle w:val="ListParagraph"/>
        <w:numPr>
          <w:ilvl w:val="0"/>
          <w:numId w:val="23"/>
        </w:numPr>
        <w:spacing w:before="120" w:line="276" w:lineRule="auto"/>
        <w:ind w:left="284" w:hanging="283"/>
        <w:rPr>
          <w:szCs w:val="20"/>
        </w:rPr>
      </w:pPr>
      <w:r w:rsidRPr="00CF42B0">
        <w:rPr>
          <w:szCs w:val="20"/>
        </w:rPr>
        <w:t>the measures that must be taken to address those risks</w:t>
      </w:r>
    </w:p>
    <w:p w14:paraId="4DFC18C8" w14:textId="46CF9C09" w:rsidR="00BE0773" w:rsidRPr="00CF42B0" w:rsidRDefault="00BE0773">
      <w:pPr>
        <w:pStyle w:val="ListParagraph"/>
        <w:numPr>
          <w:ilvl w:val="0"/>
          <w:numId w:val="23"/>
        </w:numPr>
        <w:spacing w:before="120" w:line="276" w:lineRule="auto"/>
        <w:ind w:left="284" w:hanging="283"/>
        <w:rPr>
          <w:szCs w:val="20"/>
        </w:rPr>
      </w:pPr>
      <w:r w:rsidRPr="00CF42B0">
        <w:rPr>
          <w:szCs w:val="20"/>
        </w:rPr>
        <w:t>consideration of tasks to be undertaken and the supervision required</w:t>
      </w:r>
      <w:r w:rsidR="00100E17">
        <w:rPr>
          <w:szCs w:val="20"/>
        </w:rPr>
        <w:t>.</w:t>
      </w:r>
    </w:p>
    <w:p w14:paraId="18275D4A" w14:textId="77777777" w:rsidR="00BE0773" w:rsidRPr="00CF42B0" w:rsidRDefault="00BE0773">
      <w:pPr>
        <w:rPr>
          <w:rFonts w:ascii="Calibri" w:hAnsi="Calibri" w:cs="Calibri"/>
          <w:szCs w:val="20"/>
        </w:rPr>
      </w:pPr>
      <w:r w:rsidRPr="00CF42B0">
        <w:rPr>
          <w:rFonts w:ascii="Calibri" w:hAnsi="Calibri" w:cs="Calibri"/>
          <w:szCs w:val="20"/>
        </w:rPr>
        <w:t>If an activity involves more than one location, an on-site Activity Risk Assessment must be conducted for each location where the activity will occur and must be kept up to date.</w:t>
      </w:r>
    </w:p>
    <w:p w14:paraId="3932ABC9" w14:textId="14D5698B" w:rsidR="00BE0773" w:rsidRDefault="00BE0773">
      <w:pPr>
        <w:rPr>
          <w:rFonts w:ascii="Calibri" w:hAnsi="Calibri" w:cs="Calibri"/>
          <w:szCs w:val="20"/>
        </w:rPr>
      </w:pPr>
      <w:r w:rsidRPr="00CF42B0">
        <w:rPr>
          <w:rFonts w:ascii="Calibri" w:hAnsi="Calibri" w:cs="Calibri"/>
          <w:szCs w:val="20"/>
        </w:rPr>
        <w:t>If a</w:t>
      </w:r>
      <w:r w:rsidR="002F340A">
        <w:rPr>
          <w:rFonts w:ascii="Calibri" w:hAnsi="Calibri" w:cs="Calibri"/>
          <w:szCs w:val="20"/>
        </w:rPr>
        <w:t>n Activity</w:t>
      </w:r>
      <w:r w:rsidRPr="00CF42B0">
        <w:rPr>
          <w:rFonts w:ascii="Calibri" w:hAnsi="Calibri" w:cs="Calibri"/>
          <w:szCs w:val="20"/>
        </w:rPr>
        <w:t xml:space="preserve"> </w:t>
      </w:r>
      <w:r w:rsidR="002F340A">
        <w:rPr>
          <w:rFonts w:ascii="Calibri" w:hAnsi="Calibri" w:cs="Calibri"/>
          <w:szCs w:val="20"/>
        </w:rPr>
        <w:t>R</w:t>
      </w:r>
      <w:r w:rsidRPr="00CF42B0">
        <w:rPr>
          <w:rFonts w:ascii="Calibri" w:hAnsi="Calibri" w:cs="Calibri"/>
          <w:szCs w:val="20"/>
        </w:rPr>
        <w:t xml:space="preserve">isk </w:t>
      </w:r>
      <w:r w:rsidR="002F340A">
        <w:rPr>
          <w:rFonts w:ascii="Calibri" w:hAnsi="Calibri" w:cs="Calibri"/>
          <w:szCs w:val="20"/>
        </w:rPr>
        <w:t>A</w:t>
      </w:r>
      <w:r w:rsidRPr="00CF42B0">
        <w:rPr>
          <w:rFonts w:ascii="Calibri" w:hAnsi="Calibri" w:cs="Calibri"/>
          <w:szCs w:val="20"/>
        </w:rPr>
        <w:t xml:space="preserve">ssessment identifies significant work health and safety concerns that cannot be </w:t>
      </w:r>
      <w:r w:rsidR="00A90E4C">
        <w:rPr>
          <w:rFonts w:ascii="Calibri" w:hAnsi="Calibri" w:cs="Calibri"/>
          <w:szCs w:val="20"/>
        </w:rPr>
        <w:t>addressed</w:t>
      </w:r>
      <w:r w:rsidR="00A90E4C" w:rsidRPr="00CF42B0">
        <w:rPr>
          <w:rFonts w:ascii="Calibri" w:hAnsi="Calibri" w:cs="Calibri"/>
          <w:szCs w:val="20"/>
        </w:rPr>
        <w:t xml:space="preserve"> </w:t>
      </w:r>
      <w:r w:rsidRPr="00CF42B0">
        <w:rPr>
          <w:rFonts w:ascii="Calibri" w:hAnsi="Calibri" w:cs="Calibri"/>
          <w:szCs w:val="20"/>
        </w:rPr>
        <w:t>to create a safe working environment or</w:t>
      </w:r>
      <w:r w:rsidR="00A90E4C">
        <w:rPr>
          <w:rFonts w:ascii="Calibri" w:hAnsi="Calibri" w:cs="Calibri"/>
          <w:szCs w:val="20"/>
        </w:rPr>
        <w:t xml:space="preserve"> be</w:t>
      </w:r>
      <w:r w:rsidRPr="00CF42B0">
        <w:rPr>
          <w:rFonts w:ascii="Calibri" w:hAnsi="Calibri" w:cs="Calibri"/>
          <w:szCs w:val="20"/>
        </w:rPr>
        <w:t xml:space="preserve"> adequately managed by </w:t>
      </w:r>
      <w:r w:rsidR="002F340A">
        <w:rPr>
          <w:rFonts w:ascii="Calibri" w:hAnsi="Calibri" w:cs="Calibri"/>
          <w:szCs w:val="20"/>
        </w:rPr>
        <w:t xml:space="preserve">the </w:t>
      </w:r>
      <w:r w:rsidR="00D21169">
        <w:rPr>
          <w:rFonts w:ascii="Calibri" w:hAnsi="Calibri" w:cs="Calibri"/>
          <w:szCs w:val="20"/>
        </w:rPr>
        <w:t>h</w:t>
      </w:r>
      <w:r w:rsidR="002F340A">
        <w:rPr>
          <w:rFonts w:ascii="Calibri" w:hAnsi="Calibri" w:cs="Calibri"/>
          <w:szCs w:val="20"/>
        </w:rPr>
        <w:t>ost</w:t>
      </w:r>
      <w:r w:rsidR="002F340A" w:rsidRPr="00CF42B0">
        <w:rPr>
          <w:rFonts w:ascii="Calibri" w:hAnsi="Calibri" w:cs="Calibri"/>
          <w:szCs w:val="20"/>
        </w:rPr>
        <w:t xml:space="preserve"> </w:t>
      </w:r>
      <w:r w:rsidRPr="00CF42B0">
        <w:rPr>
          <w:rFonts w:ascii="Calibri" w:hAnsi="Calibri" w:cs="Calibri"/>
          <w:szCs w:val="20"/>
        </w:rPr>
        <w:t xml:space="preserve">or the </w:t>
      </w:r>
      <w:r w:rsidR="000C71C1">
        <w:rPr>
          <w:rFonts w:ascii="Calibri" w:hAnsi="Calibri" w:cs="Calibri"/>
          <w:szCs w:val="20"/>
        </w:rPr>
        <w:t>a</w:t>
      </w:r>
      <w:r w:rsidRPr="00CF42B0">
        <w:rPr>
          <w:rFonts w:ascii="Calibri" w:hAnsi="Calibri" w:cs="Calibri"/>
          <w:szCs w:val="20"/>
        </w:rPr>
        <w:t xml:space="preserve">rranging </w:t>
      </w:r>
      <w:r w:rsidR="000C71C1">
        <w:rPr>
          <w:rFonts w:ascii="Calibri" w:hAnsi="Calibri" w:cs="Calibri"/>
          <w:szCs w:val="20"/>
        </w:rPr>
        <w:t>p</w:t>
      </w:r>
      <w:r w:rsidRPr="00CF42B0">
        <w:rPr>
          <w:rFonts w:ascii="Calibri" w:hAnsi="Calibri" w:cs="Calibri"/>
          <w:szCs w:val="20"/>
        </w:rPr>
        <w:t xml:space="preserve">rovider, the activity </w:t>
      </w:r>
      <w:r w:rsidR="002F340A">
        <w:rPr>
          <w:rFonts w:ascii="Calibri" w:hAnsi="Calibri" w:cs="Calibri"/>
          <w:szCs w:val="20"/>
        </w:rPr>
        <w:t xml:space="preserve">must not </w:t>
      </w:r>
      <w:r w:rsidRPr="00CF42B0">
        <w:rPr>
          <w:rFonts w:ascii="Calibri" w:hAnsi="Calibri" w:cs="Calibri"/>
          <w:szCs w:val="20"/>
        </w:rPr>
        <w:t>go ahead.</w:t>
      </w:r>
      <w:r w:rsidR="00380482" w:rsidRPr="00380482">
        <w:rPr>
          <w:szCs w:val="20"/>
          <w:lang w:eastAsia="en-AU"/>
        </w:rPr>
        <w:t xml:space="preserve"> </w:t>
      </w:r>
      <w:r w:rsidR="00380482" w:rsidRPr="00CF42B0">
        <w:rPr>
          <w:szCs w:val="20"/>
          <w:lang w:eastAsia="en-AU"/>
        </w:rPr>
        <w:t>Risks to personal safety should be addressed and controlled as part of the</w:t>
      </w:r>
      <w:r w:rsidR="00380482">
        <w:rPr>
          <w:szCs w:val="20"/>
          <w:lang w:eastAsia="en-AU"/>
        </w:rPr>
        <w:t xml:space="preserve"> Activity R</w:t>
      </w:r>
      <w:r w:rsidR="00380482" w:rsidRPr="00CF42B0">
        <w:rPr>
          <w:szCs w:val="20"/>
          <w:lang w:eastAsia="en-AU"/>
        </w:rPr>
        <w:t xml:space="preserve">isk </w:t>
      </w:r>
      <w:r w:rsidR="00380482">
        <w:rPr>
          <w:szCs w:val="20"/>
          <w:lang w:eastAsia="en-AU"/>
        </w:rPr>
        <w:t>A</w:t>
      </w:r>
      <w:r w:rsidR="00380482" w:rsidRPr="00CF42B0">
        <w:rPr>
          <w:szCs w:val="20"/>
          <w:lang w:eastAsia="en-AU"/>
        </w:rPr>
        <w:t>ssessment</w:t>
      </w:r>
      <w:r w:rsidR="00380482">
        <w:rPr>
          <w:szCs w:val="20"/>
          <w:lang w:eastAsia="en-AU"/>
        </w:rPr>
        <w:t>.</w:t>
      </w:r>
    </w:p>
    <w:p w14:paraId="0B22310B" w14:textId="1F1F9B24" w:rsidR="002B393E" w:rsidRPr="00CF42B0" w:rsidRDefault="002B393E">
      <w:pPr>
        <w:rPr>
          <w:rFonts w:ascii="Calibri" w:hAnsi="Calibri" w:cs="Calibri"/>
          <w:szCs w:val="20"/>
        </w:rPr>
      </w:pPr>
      <w:r w:rsidRPr="00CF42B0">
        <w:rPr>
          <w:rFonts w:ascii="Calibri" w:hAnsi="Calibri" w:cs="Calibri"/>
          <w:szCs w:val="20"/>
        </w:rPr>
        <w:t xml:space="preserve">After the activity starts, you </w:t>
      </w:r>
      <w:r w:rsidRPr="00CF42B0">
        <w:rPr>
          <w:rFonts w:ascii="Calibri" w:hAnsi="Calibri" w:cs="Calibri"/>
          <w:b/>
          <w:szCs w:val="20"/>
        </w:rPr>
        <w:t>must</w:t>
      </w:r>
      <w:r w:rsidRPr="00CF42B0">
        <w:rPr>
          <w:rFonts w:ascii="Calibri" w:hAnsi="Calibri" w:cs="Calibri"/>
          <w:szCs w:val="20"/>
        </w:rPr>
        <w:t xml:space="preserve"> immediately inform the </w:t>
      </w:r>
      <w:r w:rsidR="000C71C1">
        <w:rPr>
          <w:rFonts w:ascii="Calibri" w:hAnsi="Calibri" w:cs="Calibri"/>
          <w:szCs w:val="20"/>
        </w:rPr>
        <w:t>a</w:t>
      </w:r>
      <w:r w:rsidRPr="00CF42B0">
        <w:rPr>
          <w:rFonts w:ascii="Calibri" w:hAnsi="Calibri" w:cs="Calibri"/>
          <w:szCs w:val="20"/>
        </w:rPr>
        <w:t xml:space="preserve">rranging </w:t>
      </w:r>
      <w:r w:rsidR="000C71C1">
        <w:rPr>
          <w:rFonts w:ascii="Calibri" w:hAnsi="Calibri" w:cs="Calibri"/>
          <w:szCs w:val="20"/>
        </w:rPr>
        <w:t>p</w:t>
      </w:r>
      <w:r w:rsidRPr="00CF42B0">
        <w:rPr>
          <w:rFonts w:ascii="Calibri" w:hAnsi="Calibri" w:cs="Calibri"/>
          <w:szCs w:val="20"/>
        </w:rPr>
        <w:t xml:space="preserve">rovider of any proposed or actual changes to the activity or tasks being undertaken including supervision arrangements. It is essential that you notify the </w:t>
      </w:r>
      <w:r w:rsidR="000C71C1">
        <w:rPr>
          <w:rFonts w:ascii="Calibri" w:hAnsi="Calibri" w:cs="Calibri"/>
          <w:szCs w:val="20"/>
        </w:rPr>
        <w:t>a</w:t>
      </w:r>
      <w:r w:rsidRPr="00CF42B0">
        <w:rPr>
          <w:rFonts w:ascii="Calibri" w:hAnsi="Calibri" w:cs="Calibri"/>
          <w:szCs w:val="20"/>
        </w:rPr>
        <w:t xml:space="preserve">rranging </w:t>
      </w:r>
      <w:r w:rsidR="000C71C1">
        <w:rPr>
          <w:rFonts w:ascii="Calibri" w:hAnsi="Calibri" w:cs="Calibri"/>
          <w:szCs w:val="20"/>
        </w:rPr>
        <w:t>p</w:t>
      </w:r>
      <w:r w:rsidRPr="00CF42B0">
        <w:rPr>
          <w:rFonts w:ascii="Calibri" w:hAnsi="Calibri" w:cs="Calibri"/>
          <w:szCs w:val="20"/>
        </w:rPr>
        <w:t xml:space="preserve">rovider if you are </w:t>
      </w:r>
      <w:r>
        <w:rPr>
          <w:rFonts w:ascii="Calibri" w:hAnsi="Calibri" w:cs="Calibri"/>
          <w:szCs w:val="20"/>
        </w:rPr>
        <w:t>h</w:t>
      </w:r>
      <w:r w:rsidRPr="00CF42B0">
        <w:rPr>
          <w:rFonts w:ascii="Calibri" w:hAnsi="Calibri" w:cs="Calibri"/>
          <w:szCs w:val="20"/>
        </w:rPr>
        <w:t xml:space="preserve">osting activities with other </w:t>
      </w:r>
      <w:r w:rsidR="000C71C1">
        <w:rPr>
          <w:rFonts w:ascii="Calibri" w:hAnsi="Calibri" w:cs="Calibri"/>
          <w:szCs w:val="20"/>
        </w:rPr>
        <w:t>a</w:t>
      </w:r>
      <w:r w:rsidRPr="00CF42B0">
        <w:rPr>
          <w:rFonts w:ascii="Calibri" w:hAnsi="Calibri" w:cs="Calibri"/>
          <w:szCs w:val="20"/>
        </w:rPr>
        <w:t xml:space="preserve">rranging </w:t>
      </w:r>
      <w:r w:rsidR="000C71C1">
        <w:rPr>
          <w:rFonts w:ascii="Calibri" w:hAnsi="Calibri" w:cs="Calibri"/>
          <w:szCs w:val="20"/>
        </w:rPr>
        <w:t>p</w:t>
      </w:r>
      <w:r w:rsidRPr="00CF42B0">
        <w:rPr>
          <w:rFonts w:ascii="Calibri" w:hAnsi="Calibri" w:cs="Calibri"/>
          <w:szCs w:val="20"/>
        </w:rPr>
        <w:t xml:space="preserve">roviders, where there is a shared supervision arrangement in place across activities. This allows </w:t>
      </w:r>
      <w:r w:rsidR="00100E17">
        <w:rPr>
          <w:rFonts w:ascii="Calibri" w:hAnsi="Calibri" w:cs="Calibri"/>
          <w:szCs w:val="20"/>
        </w:rPr>
        <w:t xml:space="preserve">each </w:t>
      </w:r>
      <w:r w:rsidR="000C71C1">
        <w:rPr>
          <w:rFonts w:ascii="Calibri" w:hAnsi="Calibri" w:cs="Calibri"/>
          <w:szCs w:val="20"/>
        </w:rPr>
        <w:t>p</w:t>
      </w:r>
      <w:r w:rsidR="00100E17">
        <w:rPr>
          <w:rFonts w:ascii="Calibri" w:hAnsi="Calibri" w:cs="Calibri"/>
          <w:szCs w:val="20"/>
        </w:rPr>
        <w:t>rovider</w:t>
      </w:r>
      <w:r w:rsidR="00100E17" w:rsidRPr="00CF42B0">
        <w:rPr>
          <w:rFonts w:ascii="Calibri" w:hAnsi="Calibri" w:cs="Calibri"/>
          <w:szCs w:val="20"/>
        </w:rPr>
        <w:t xml:space="preserve"> </w:t>
      </w:r>
      <w:r w:rsidRPr="00CF42B0">
        <w:rPr>
          <w:rFonts w:ascii="Calibri" w:hAnsi="Calibri" w:cs="Calibri"/>
          <w:szCs w:val="20"/>
        </w:rPr>
        <w:t>to review</w:t>
      </w:r>
      <w:r w:rsidR="00A905F7">
        <w:rPr>
          <w:rFonts w:ascii="Calibri" w:hAnsi="Calibri" w:cs="Calibri"/>
          <w:szCs w:val="20"/>
        </w:rPr>
        <w:t xml:space="preserve"> their Risk Assessments</w:t>
      </w:r>
      <w:r w:rsidRPr="00CF42B0">
        <w:rPr>
          <w:rFonts w:ascii="Calibri" w:hAnsi="Calibri" w:cs="Calibri"/>
          <w:szCs w:val="20"/>
        </w:rPr>
        <w:t xml:space="preserve"> to ensure the activity is still suitable</w:t>
      </w:r>
      <w:r w:rsidR="00100E17">
        <w:rPr>
          <w:rFonts w:ascii="Calibri" w:hAnsi="Calibri" w:cs="Calibri"/>
          <w:szCs w:val="20"/>
        </w:rPr>
        <w:t>.</w:t>
      </w:r>
    </w:p>
    <w:p w14:paraId="70627B93" w14:textId="2DDB1A85" w:rsidR="00256407" w:rsidRDefault="00256407">
      <w:pPr>
        <w:pStyle w:val="Heading2"/>
      </w:pPr>
      <w:bookmarkStart w:id="26" w:name="_Toc117866200"/>
      <w:r>
        <w:t>Particip</w:t>
      </w:r>
      <w:r w:rsidR="00C45682">
        <w:t>ant Risk Assessment</w:t>
      </w:r>
      <w:bookmarkEnd w:id="26"/>
    </w:p>
    <w:p w14:paraId="4C137D32" w14:textId="55BA210E" w:rsidR="002C68BF" w:rsidRDefault="007D79EF">
      <w:pPr>
        <w:rPr>
          <w:szCs w:val="20"/>
        </w:rPr>
      </w:pPr>
      <w:bookmarkStart w:id="27" w:name="_Hlk54258607"/>
      <w:r w:rsidRPr="00CF42B0">
        <w:rPr>
          <w:rFonts w:ascii="Calibri" w:eastAsia="Calibri" w:hAnsi="Calibri" w:cs="Calibri"/>
          <w:szCs w:val="20"/>
        </w:rPr>
        <w:t xml:space="preserve">The relevant </w:t>
      </w:r>
      <w:r w:rsidR="000C71C1">
        <w:rPr>
          <w:rFonts w:ascii="Calibri" w:eastAsia="Calibri" w:hAnsi="Calibri" w:cs="Calibri"/>
          <w:szCs w:val="20"/>
        </w:rPr>
        <w:t>p</w:t>
      </w:r>
      <w:r w:rsidRPr="00CF42B0">
        <w:rPr>
          <w:rFonts w:ascii="Calibri" w:eastAsia="Calibri" w:hAnsi="Calibri" w:cs="Calibri"/>
          <w:szCs w:val="20"/>
        </w:rPr>
        <w:t>rovider will</w:t>
      </w:r>
      <w:r w:rsidR="005D5923">
        <w:rPr>
          <w:rFonts w:ascii="Calibri" w:eastAsia="Calibri" w:hAnsi="Calibri" w:cs="Calibri"/>
          <w:szCs w:val="20"/>
        </w:rPr>
        <w:t xml:space="preserve"> arrange for a </w:t>
      </w:r>
      <w:r w:rsidR="00710A73">
        <w:rPr>
          <w:rFonts w:ascii="Calibri" w:eastAsia="Calibri" w:hAnsi="Calibri" w:cs="Calibri"/>
          <w:szCs w:val="20"/>
        </w:rPr>
        <w:t xml:space="preserve">competent person </w:t>
      </w:r>
      <w:r w:rsidR="005D5923">
        <w:rPr>
          <w:rFonts w:ascii="Calibri" w:eastAsia="Calibri" w:hAnsi="Calibri" w:cs="Calibri"/>
          <w:szCs w:val="20"/>
        </w:rPr>
        <w:t xml:space="preserve">to </w:t>
      </w:r>
      <w:r w:rsidRPr="00CF42B0">
        <w:rPr>
          <w:rFonts w:ascii="Calibri" w:eastAsia="Calibri" w:hAnsi="Calibri" w:cs="Calibri"/>
          <w:szCs w:val="20"/>
        </w:rPr>
        <w:t xml:space="preserve">undertake a risk assessment for each </w:t>
      </w:r>
      <w:r w:rsidR="00EF4E37">
        <w:rPr>
          <w:rFonts w:ascii="Calibri" w:eastAsia="Calibri" w:hAnsi="Calibri" w:cs="Calibri"/>
          <w:szCs w:val="20"/>
        </w:rPr>
        <w:t>p</w:t>
      </w:r>
      <w:r w:rsidRPr="00CF42B0">
        <w:rPr>
          <w:rFonts w:ascii="Calibri" w:eastAsia="Calibri" w:hAnsi="Calibri" w:cs="Calibri"/>
          <w:szCs w:val="20"/>
        </w:rPr>
        <w:t xml:space="preserve">articipant before they start in an activity. </w:t>
      </w:r>
      <w:r w:rsidRPr="00CF42B0">
        <w:rPr>
          <w:rFonts w:ascii="Calibri" w:hAnsi="Calibri" w:cs="Calibri"/>
          <w:szCs w:val="20"/>
        </w:rPr>
        <w:t xml:space="preserve">This is called a Participant Risk Assessment. </w:t>
      </w:r>
      <w:r w:rsidRPr="00CF42B0">
        <w:rPr>
          <w:rFonts w:eastAsia="Calibri"/>
          <w:szCs w:val="20"/>
        </w:rPr>
        <w:t>E</w:t>
      </w:r>
      <w:r w:rsidRPr="00CF42B0">
        <w:rPr>
          <w:rFonts w:eastAsia="Calibri"/>
          <w:bCs/>
          <w:szCs w:val="20"/>
        </w:rPr>
        <w:t xml:space="preserve">ach </w:t>
      </w:r>
      <w:r w:rsidR="00EF4E37">
        <w:rPr>
          <w:rFonts w:eastAsia="Calibri"/>
          <w:bCs/>
          <w:szCs w:val="20"/>
        </w:rPr>
        <w:t>p</w:t>
      </w:r>
      <w:r w:rsidRPr="00CF42B0">
        <w:rPr>
          <w:rFonts w:eastAsia="Calibri"/>
          <w:bCs/>
          <w:szCs w:val="20"/>
        </w:rPr>
        <w:t xml:space="preserve">articipant will be assessed against the Activity Risk Assessment to ensure the </w:t>
      </w:r>
      <w:r w:rsidR="00ED6211">
        <w:rPr>
          <w:rFonts w:eastAsia="Calibri"/>
          <w:bCs/>
          <w:szCs w:val="20"/>
        </w:rPr>
        <w:t>activity</w:t>
      </w:r>
      <w:r w:rsidR="00ED6211" w:rsidRPr="00CF42B0">
        <w:rPr>
          <w:rFonts w:eastAsia="Calibri"/>
          <w:bCs/>
          <w:szCs w:val="20"/>
        </w:rPr>
        <w:t xml:space="preserve"> </w:t>
      </w:r>
      <w:r w:rsidRPr="00CF42B0">
        <w:rPr>
          <w:rFonts w:eastAsia="Calibri"/>
          <w:bCs/>
          <w:szCs w:val="20"/>
        </w:rPr>
        <w:t xml:space="preserve">is appropriate and safe for </w:t>
      </w:r>
      <w:r w:rsidR="00A905F7">
        <w:rPr>
          <w:rFonts w:eastAsia="Calibri"/>
          <w:bCs/>
          <w:szCs w:val="20"/>
        </w:rPr>
        <w:t>them</w:t>
      </w:r>
      <w:r w:rsidR="00A90E4C">
        <w:rPr>
          <w:rFonts w:eastAsia="Calibri"/>
          <w:bCs/>
          <w:szCs w:val="20"/>
        </w:rPr>
        <w:t xml:space="preserve">. The </w:t>
      </w:r>
      <w:r w:rsidR="00EF4E37">
        <w:rPr>
          <w:rFonts w:eastAsia="Calibri"/>
          <w:bCs/>
          <w:szCs w:val="20"/>
        </w:rPr>
        <w:t>p</w:t>
      </w:r>
      <w:r w:rsidR="00A90E4C">
        <w:rPr>
          <w:rFonts w:eastAsia="Calibri"/>
          <w:bCs/>
          <w:szCs w:val="20"/>
        </w:rPr>
        <w:t>articipant</w:t>
      </w:r>
      <w:r w:rsidR="005D5923">
        <w:rPr>
          <w:rFonts w:eastAsia="Calibri"/>
          <w:bCs/>
          <w:szCs w:val="20"/>
        </w:rPr>
        <w:t>’</w:t>
      </w:r>
      <w:r w:rsidR="00A90E4C">
        <w:rPr>
          <w:rFonts w:eastAsia="Calibri"/>
          <w:bCs/>
          <w:szCs w:val="20"/>
        </w:rPr>
        <w:t>s</w:t>
      </w:r>
      <w:r w:rsidRPr="00CF42B0">
        <w:rPr>
          <w:rFonts w:eastAsia="Calibri"/>
          <w:bCs/>
          <w:szCs w:val="20"/>
        </w:rPr>
        <w:t xml:space="preserve"> circumstances, work restrictions and </w:t>
      </w:r>
      <w:r w:rsidR="00A90E4C">
        <w:rPr>
          <w:rFonts w:eastAsia="Calibri"/>
          <w:bCs/>
          <w:szCs w:val="20"/>
        </w:rPr>
        <w:t xml:space="preserve">any </w:t>
      </w:r>
      <w:r w:rsidRPr="00CF42B0">
        <w:rPr>
          <w:rFonts w:eastAsia="Calibri"/>
          <w:bCs/>
          <w:szCs w:val="20"/>
        </w:rPr>
        <w:t>required checks</w:t>
      </w:r>
      <w:r w:rsidR="00A90E4C">
        <w:rPr>
          <w:rFonts w:eastAsia="Calibri"/>
          <w:bCs/>
          <w:szCs w:val="20"/>
        </w:rPr>
        <w:t xml:space="preserve"> will be </w:t>
      </w:r>
      <w:r w:rsidR="00A90E4C" w:rsidRPr="00CF42B0">
        <w:rPr>
          <w:rFonts w:eastAsia="Calibri"/>
          <w:bCs/>
          <w:szCs w:val="20"/>
        </w:rPr>
        <w:t>consider</w:t>
      </w:r>
      <w:r w:rsidR="00A90E4C">
        <w:rPr>
          <w:rFonts w:eastAsia="Calibri"/>
          <w:bCs/>
          <w:szCs w:val="20"/>
        </w:rPr>
        <w:t>ed</w:t>
      </w:r>
      <w:r w:rsidR="005D5923">
        <w:rPr>
          <w:rFonts w:eastAsia="Calibri"/>
          <w:bCs/>
          <w:szCs w:val="20"/>
        </w:rPr>
        <w:t xml:space="preserve"> as part of the Participant Risk Assessment</w:t>
      </w:r>
      <w:r w:rsidRPr="00CF42B0">
        <w:rPr>
          <w:rFonts w:eastAsia="Calibri"/>
          <w:bCs/>
          <w:szCs w:val="20"/>
        </w:rPr>
        <w:t>.</w:t>
      </w:r>
      <w:r w:rsidR="00557F50">
        <w:rPr>
          <w:rFonts w:eastAsia="Calibri"/>
          <w:bCs/>
          <w:szCs w:val="20"/>
        </w:rPr>
        <w:t xml:space="preserve"> </w:t>
      </w:r>
      <w:bookmarkEnd w:id="27"/>
      <w:r w:rsidR="00380482">
        <w:rPr>
          <w:szCs w:val="20"/>
          <w:lang w:eastAsia="en-AU"/>
        </w:rPr>
        <w:t>As with the Activity Risk Assessment, r</w:t>
      </w:r>
      <w:r w:rsidR="00380482" w:rsidRPr="00CF42B0">
        <w:rPr>
          <w:szCs w:val="20"/>
          <w:lang w:eastAsia="en-AU"/>
        </w:rPr>
        <w:t>isks to personal safety should be addressed and controlled as part of the</w:t>
      </w:r>
      <w:r w:rsidR="00380482">
        <w:rPr>
          <w:szCs w:val="20"/>
          <w:lang w:eastAsia="en-AU"/>
        </w:rPr>
        <w:t xml:space="preserve"> Participant Risk Assessment.</w:t>
      </w:r>
      <w:r w:rsidR="00A90E4C">
        <w:rPr>
          <w:rFonts w:eastAsia="Calibri"/>
          <w:bCs/>
          <w:szCs w:val="20"/>
        </w:rPr>
        <w:t xml:space="preserve"> </w:t>
      </w:r>
      <w:r w:rsidR="002C68BF" w:rsidRPr="00CF42B0">
        <w:rPr>
          <w:szCs w:val="20"/>
          <w:lang w:eastAsia="en-AU"/>
        </w:rPr>
        <w:t xml:space="preserve"> </w:t>
      </w:r>
    </w:p>
    <w:p w14:paraId="08553522" w14:textId="7B09F36C" w:rsidR="00C54E84" w:rsidRDefault="00C54E84">
      <w:pPr>
        <w:pStyle w:val="Heading2"/>
      </w:pPr>
      <w:bookmarkStart w:id="28" w:name="_Toc117866201"/>
      <w:r>
        <w:t>Driving vehicle</w:t>
      </w:r>
      <w:r w:rsidR="00CD434D">
        <w:t xml:space="preserve">s at an </w:t>
      </w:r>
      <w:r w:rsidR="00A670A5">
        <w:t>activity</w:t>
      </w:r>
      <w:bookmarkEnd w:id="28"/>
    </w:p>
    <w:p w14:paraId="0C665D56" w14:textId="012B1939" w:rsidR="003F6B63" w:rsidRDefault="003F6B63">
      <w:r>
        <w:rPr>
          <w:rFonts w:ascii="Calibri" w:hAnsi="Calibri" w:cs="Calibri"/>
        </w:rPr>
        <w:t xml:space="preserve">Work for the Dole </w:t>
      </w:r>
      <w:r w:rsidR="00EF4E37">
        <w:rPr>
          <w:rFonts w:ascii="Calibri" w:hAnsi="Calibri" w:cs="Calibri"/>
        </w:rPr>
        <w:t>p</w:t>
      </w:r>
      <w:r>
        <w:rPr>
          <w:rFonts w:ascii="Calibri" w:hAnsi="Calibri" w:cs="Calibri"/>
        </w:rPr>
        <w:t xml:space="preserve">articipants can only drive vehicles as part of an activity if </w:t>
      </w:r>
      <w:r>
        <w:rPr>
          <w:rFonts w:ascii="Calibri" w:hAnsi="Calibri" w:cs="Calibri"/>
          <w:b/>
        </w:rPr>
        <w:t>all</w:t>
      </w:r>
      <w:r>
        <w:rPr>
          <w:rFonts w:ascii="Calibri" w:hAnsi="Calibri" w:cs="Calibri"/>
        </w:rPr>
        <w:t xml:space="preserve"> the following criteria are met:</w:t>
      </w:r>
      <w:r>
        <w:t xml:space="preserve"> </w:t>
      </w:r>
    </w:p>
    <w:p w14:paraId="4E1771ED" w14:textId="77777777" w:rsidR="003F6B63" w:rsidRPr="00100E17" w:rsidRDefault="003F6B63">
      <w:pPr>
        <w:pStyle w:val="ListParagraph"/>
        <w:numPr>
          <w:ilvl w:val="0"/>
          <w:numId w:val="23"/>
        </w:numPr>
        <w:spacing w:before="120" w:line="276" w:lineRule="auto"/>
        <w:ind w:left="284" w:hanging="283"/>
        <w:rPr>
          <w:szCs w:val="20"/>
        </w:rPr>
      </w:pPr>
      <w:r w:rsidRPr="00100E17">
        <w:rPr>
          <w:szCs w:val="20"/>
        </w:rPr>
        <w:t xml:space="preserve">the vehicle is: </w:t>
      </w:r>
    </w:p>
    <w:p w14:paraId="747A6816" w14:textId="77777777" w:rsidR="003F6B63" w:rsidRPr="00076EEE" w:rsidRDefault="003F6B63">
      <w:pPr>
        <w:pStyle w:val="ListParagraph"/>
        <w:keepNext/>
        <w:keepLines/>
        <w:numPr>
          <w:ilvl w:val="0"/>
          <w:numId w:val="28"/>
        </w:numPr>
        <w:spacing w:after="0" w:line="240" w:lineRule="auto"/>
      </w:pPr>
      <w:r w:rsidRPr="00076EEE">
        <w:t>registered with the relevant state or territory authority</w:t>
      </w:r>
    </w:p>
    <w:p w14:paraId="16F80FC7" w14:textId="77777777" w:rsidR="003F6B63" w:rsidRPr="00076EEE" w:rsidRDefault="003F6B63">
      <w:pPr>
        <w:pStyle w:val="ListParagraph"/>
        <w:keepNext/>
        <w:keepLines/>
        <w:numPr>
          <w:ilvl w:val="0"/>
          <w:numId w:val="28"/>
        </w:numPr>
        <w:spacing w:after="0" w:line="240" w:lineRule="auto"/>
      </w:pPr>
      <w:r w:rsidRPr="00076EEE">
        <w:t>appropriately insured for third party personal injury and property damage</w:t>
      </w:r>
    </w:p>
    <w:p w14:paraId="4581FB77" w14:textId="77777777" w:rsidR="003F6B63" w:rsidRPr="00076EEE" w:rsidRDefault="003F6B63">
      <w:pPr>
        <w:pStyle w:val="ListParagraph"/>
        <w:numPr>
          <w:ilvl w:val="0"/>
          <w:numId w:val="28"/>
        </w:numPr>
        <w:spacing w:after="0" w:line="240" w:lineRule="auto"/>
      </w:pPr>
      <w:r w:rsidRPr="00076EEE">
        <w:t>well maintained.</w:t>
      </w:r>
    </w:p>
    <w:p w14:paraId="2698EA96" w14:textId="6C6065D9" w:rsidR="003F6B63" w:rsidRPr="00100E17" w:rsidRDefault="003F6B63">
      <w:pPr>
        <w:pStyle w:val="ListParagraph"/>
        <w:numPr>
          <w:ilvl w:val="0"/>
          <w:numId w:val="23"/>
        </w:numPr>
        <w:spacing w:before="120" w:line="276" w:lineRule="auto"/>
        <w:ind w:left="284" w:hanging="283"/>
        <w:rPr>
          <w:szCs w:val="20"/>
        </w:rPr>
      </w:pPr>
      <w:r w:rsidRPr="00100E17">
        <w:rPr>
          <w:szCs w:val="20"/>
        </w:rPr>
        <w:t xml:space="preserve">the owner of the vehicle consents to the </w:t>
      </w:r>
      <w:r w:rsidR="00EF4E37">
        <w:rPr>
          <w:szCs w:val="20"/>
        </w:rPr>
        <w:t>p</w:t>
      </w:r>
      <w:r w:rsidRPr="00100E17">
        <w:rPr>
          <w:szCs w:val="20"/>
        </w:rPr>
        <w:t>articipant driving it</w:t>
      </w:r>
    </w:p>
    <w:p w14:paraId="536C349D" w14:textId="307BE9C5" w:rsidR="003F6B63" w:rsidRPr="00100E17" w:rsidRDefault="003F6B63">
      <w:pPr>
        <w:pStyle w:val="ListParagraph"/>
        <w:numPr>
          <w:ilvl w:val="0"/>
          <w:numId w:val="23"/>
        </w:numPr>
        <w:spacing w:before="120" w:line="276" w:lineRule="auto"/>
        <w:ind w:left="284" w:hanging="283"/>
        <w:rPr>
          <w:szCs w:val="20"/>
        </w:rPr>
      </w:pPr>
      <w:r w:rsidRPr="00100E17">
        <w:rPr>
          <w:szCs w:val="20"/>
        </w:rPr>
        <w:t xml:space="preserve">the </w:t>
      </w:r>
      <w:r w:rsidR="00EF4E37">
        <w:rPr>
          <w:szCs w:val="20"/>
        </w:rPr>
        <w:t>p</w:t>
      </w:r>
      <w:r w:rsidRPr="00100E17">
        <w:rPr>
          <w:szCs w:val="20"/>
        </w:rPr>
        <w:t xml:space="preserve">articipant </w:t>
      </w:r>
      <w:r w:rsidR="009F5FE4" w:rsidRPr="00100E17">
        <w:rPr>
          <w:szCs w:val="20"/>
        </w:rPr>
        <w:t xml:space="preserve">confirms they are </w:t>
      </w:r>
      <w:r w:rsidRPr="00100E17">
        <w:rPr>
          <w:szCs w:val="20"/>
        </w:rPr>
        <w:t xml:space="preserve">legally licensed to drive the </w:t>
      </w:r>
      <w:proofErr w:type="gramStart"/>
      <w:r w:rsidRPr="00100E17">
        <w:rPr>
          <w:szCs w:val="20"/>
        </w:rPr>
        <w:t>vehicle</w:t>
      </w:r>
      <w:proofErr w:type="gramEnd"/>
      <w:r w:rsidRPr="00100E17">
        <w:rPr>
          <w:szCs w:val="20"/>
        </w:rPr>
        <w:t xml:space="preserve"> and the</w:t>
      </w:r>
      <w:r w:rsidR="009F5FE4" w:rsidRPr="00100E17">
        <w:rPr>
          <w:szCs w:val="20"/>
        </w:rPr>
        <w:t>ir</w:t>
      </w:r>
      <w:r w:rsidRPr="00100E17">
        <w:rPr>
          <w:szCs w:val="20"/>
        </w:rPr>
        <w:t xml:space="preserve"> licence has been sighted by the </w:t>
      </w:r>
      <w:r w:rsidR="00EF4E37">
        <w:rPr>
          <w:szCs w:val="20"/>
        </w:rPr>
        <w:t>s</w:t>
      </w:r>
      <w:r w:rsidRPr="00100E17">
        <w:rPr>
          <w:szCs w:val="20"/>
        </w:rPr>
        <w:t>upervisor/</w:t>
      </w:r>
      <w:r w:rsidR="00D21169">
        <w:rPr>
          <w:szCs w:val="20"/>
        </w:rPr>
        <w:t>h</w:t>
      </w:r>
      <w:r w:rsidRPr="00100E17">
        <w:rPr>
          <w:szCs w:val="20"/>
        </w:rPr>
        <w:t>ost</w:t>
      </w:r>
    </w:p>
    <w:p w14:paraId="792B46BF" w14:textId="17E51D1D" w:rsidR="003F6B63" w:rsidRPr="00100E17" w:rsidRDefault="003F6B63">
      <w:pPr>
        <w:pStyle w:val="ListParagraph"/>
        <w:numPr>
          <w:ilvl w:val="0"/>
          <w:numId w:val="23"/>
        </w:numPr>
        <w:spacing w:before="120" w:line="276" w:lineRule="auto"/>
        <w:ind w:left="284" w:hanging="283"/>
        <w:rPr>
          <w:szCs w:val="20"/>
        </w:rPr>
      </w:pPr>
      <w:r w:rsidRPr="00100E17">
        <w:rPr>
          <w:szCs w:val="20"/>
        </w:rPr>
        <w:t>it is determined through the risk assessment</w:t>
      </w:r>
      <w:r w:rsidR="00EF73AD" w:rsidRPr="00100E17">
        <w:rPr>
          <w:szCs w:val="20"/>
        </w:rPr>
        <w:t xml:space="preserve"> process</w:t>
      </w:r>
      <w:r w:rsidR="00A90E4C" w:rsidRPr="00100E17">
        <w:rPr>
          <w:szCs w:val="20"/>
        </w:rPr>
        <w:t xml:space="preserve"> that </w:t>
      </w:r>
      <w:r w:rsidRPr="00100E17">
        <w:rPr>
          <w:szCs w:val="20"/>
        </w:rPr>
        <w:t xml:space="preserve">it is suitable for the </w:t>
      </w:r>
      <w:r w:rsidR="00EF4E37">
        <w:rPr>
          <w:szCs w:val="20"/>
        </w:rPr>
        <w:t>p</w:t>
      </w:r>
      <w:r w:rsidRPr="00100E17">
        <w:rPr>
          <w:szCs w:val="20"/>
        </w:rPr>
        <w:t>articipant to drive the vehicle</w:t>
      </w:r>
    </w:p>
    <w:p w14:paraId="0C45F3D1" w14:textId="77777777" w:rsidR="003F6B63" w:rsidRPr="00100E17" w:rsidRDefault="003F6B63">
      <w:pPr>
        <w:pStyle w:val="ListParagraph"/>
        <w:numPr>
          <w:ilvl w:val="0"/>
          <w:numId w:val="23"/>
        </w:numPr>
        <w:spacing w:before="120" w:line="276" w:lineRule="auto"/>
        <w:ind w:left="284" w:hanging="283"/>
        <w:rPr>
          <w:szCs w:val="20"/>
        </w:rPr>
      </w:pPr>
      <w:r w:rsidRPr="00100E17">
        <w:rPr>
          <w:szCs w:val="20"/>
        </w:rPr>
        <w:t xml:space="preserve">there is appropriate and adequate supervision  </w:t>
      </w:r>
    </w:p>
    <w:p w14:paraId="72A75816" w14:textId="77777777" w:rsidR="003F6B63" w:rsidRPr="00100E17" w:rsidRDefault="003F6B63">
      <w:pPr>
        <w:pStyle w:val="ListParagraph"/>
        <w:numPr>
          <w:ilvl w:val="0"/>
          <w:numId w:val="23"/>
        </w:numPr>
        <w:spacing w:before="120" w:line="276" w:lineRule="auto"/>
        <w:ind w:left="284" w:hanging="283"/>
        <w:rPr>
          <w:szCs w:val="20"/>
        </w:rPr>
      </w:pPr>
      <w:r w:rsidRPr="00100E17">
        <w:rPr>
          <w:szCs w:val="20"/>
        </w:rPr>
        <w:t xml:space="preserve">appropriate work health and safety arrangements/training are put in place (for example, well displayed traffic management plans, clear arrangements on how vehicles are to be used). </w:t>
      </w:r>
    </w:p>
    <w:p w14:paraId="36A1E168" w14:textId="77777777" w:rsidR="00864529" w:rsidRDefault="00864529" w:rsidP="00864529">
      <w:bookmarkStart w:id="29" w:name="_Toc117866202"/>
      <w:r>
        <w:br w:type="page"/>
      </w:r>
    </w:p>
    <w:p w14:paraId="72931D40" w14:textId="5E0310A1" w:rsidR="00886E4C" w:rsidRDefault="00886E4C">
      <w:pPr>
        <w:pStyle w:val="Heading2"/>
      </w:pPr>
      <w:r>
        <w:lastRenderedPageBreak/>
        <w:t xml:space="preserve">Accident/Incident during </w:t>
      </w:r>
      <w:r w:rsidR="001A559B">
        <w:t xml:space="preserve">a </w:t>
      </w:r>
      <w:r>
        <w:t xml:space="preserve">Work for the Dole </w:t>
      </w:r>
      <w:r w:rsidR="00983CFB">
        <w:t>a</w:t>
      </w:r>
      <w:r>
        <w:t>ctivity</w:t>
      </w:r>
      <w:bookmarkEnd w:id="29"/>
    </w:p>
    <w:p w14:paraId="04A135EF" w14:textId="6B23CF42" w:rsidR="00CA7390" w:rsidRPr="00CF42B0" w:rsidRDefault="0082261B">
      <w:pPr>
        <w:rPr>
          <w:rFonts w:ascii="Calibri" w:hAnsi="Calibri" w:cs="Calibri"/>
          <w:szCs w:val="20"/>
        </w:rPr>
      </w:pPr>
      <w:r>
        <w:rPr>
          <w:rFonts w:ascii="Calibri" w:hAnsi="Calibri" w:cs="Calibri"/>
          <w:szCs w:val="20"/>
        </w:rPr>
        <w:t>Y</w:t>
      </w:r>
      <w:r w:rsidR="00CA7390" w:rsidRPr="00CF42B0">
        <w:rPr>
          <w:rFonts w:ascii="Calibri" w:hAnsi="Calibri" w:cs="Calibri"/>
          <w:szCs w:val="20"/>
        </w:rPr>
        <w:t xml:space="preserve">ou </w:t>
      </w:r>
      <w:r w:rsidR="00CA7390" w:rsidRPr="00CF42B0">
        <w:rPr>
          <w:rFonts w:ascii="Calibri" w:hAnsi="Calibri" w:cs="Calibri"/>
          <w:b/>
          <w:szCs w:val="20"/>
        </w:rPr>
        <w:t>must</w:t>
      </w:r>
      <w:r w:rsidR="00CA7390" w:rsidRPr="00CF42B0">
        <w:rPr>
          <w:rFonts w:ascii="Calibri" w:hAnsi="Calibri" w:cs="Calibri"/>
          <w:szCs w:val="20"/>
        </w:rPr>
        <w:t xml:space="preserve"> (in accordance with your Host Organisation Agreement) advise the relevant </w:t>
      </w:r>
      <w:r w:rsidR="000C71C1">
        <w:rPr>
          <w:rFonts w:ascii="Calibri" w:hAnsi="Calibri" w:cs="Calibri"/>
          <w:szCs w:val="20"/>
        </w:rPr>
        <w:t>a</w:t>
      </w:r>
      <w:r w:rsidR="00CA7390" w:rsidRPr="00CF42B0">
        <w:rPr>
          <w:rFonts w:ascii="Calibri" w:hAnsi="Calibri" w:cs="Calibri"/>
          <w:szCs w:val="20"/>
        </w:rPr>
        <w:t xml:space="preserve">rranging </w:t>
      </w:r>
      <w:r w:rsidR="000C71C1">
        <w:rPr>
          <w:rFonts w:ascii="Calibri" w:hAnsi="Calibri" w:cs="Calibri"/>
          <w:szCs w:val="20"/>
        </w:rPr>
        <w:t>p</w:t>
      </w:r>
      <w:r w:rsidR="00CA7390" w:rsidRPr="00CF42B0">
        <w:rPr>
          <w:rFonts w:ascii="Calibri" w:hAnsi="Calibri" w:cs="Calibri"/>
          <w:szCs w:val="20"/>
        </w:rPr>
        <w:t>rovider in writing</w:t>
      </w:r>
      <w:r>
        <w:rPr>
          <w:rFonts w:ascii="Calibri" w:hAnsi="Calibri" w:cs="Calibri"/>
          <w:szCs w:val="20"/>
        </w:rPr>
        <w:t xml:space="preserve"> as soon as possible and on the same day</w:t>
      </w:r>
      <w:r w:rsidRPr="00CF42B0">
        <w:rPr>
          <w:rFonts w:ascii="Calibri" w:hAnsi="Calibri" w:cs="Calibri"/>
          <w:szCs w:val="20"/>
        </w:rPr>
        <w:t>,</w:t>
      </w:r>
      <w:r w:rsidR="00CA7390" w:rsidRPr="00CF42B0">
        <w:rPr>
          <w:rFonts w:ascii="Calibri" w:hAnsi="Calibri" w:cs="Calibri"/>
          <w:szCs w:val="20"/>
        </w:rPr>
        <w:t xml:space="preserve"> of any incidents and/or near misses during the activity</w:t>
      </w:r>
      <w:r w:rsidR="00016218">
        <w:rPr>
          <w:rFonts w:ascii="Calibri" w:hAnsi="Calibri" w:cs="Calibri"/>
          <w:szCs w:val="20"/>
        </w:rPr>
        <w:t xml:space="preserve"> (including travel to, from or during the</w:t>
      </w:r>
      <w:r w:rsidR="00864529">
        <w:rPr>
          <w:rFonts w:ascii="Calibri" w:hAnsi="Calibri" w:cs="Calibri"/>
          <w:szCs w:val="20"/>
        </w:rPr>
        <w:t xml:space="preserve"> a</w:t>
      </w:r>
      <w:r w:rsidR="00016218">
        <w:rPr>
          <w:rFonts w:ascii="Calibri" w:hAnsi="Calibri" w:cs="Calibri"/>
          <w:szCs w:val="20"/>
        </w:rPr>
        <w:t>ctivity)</w:t>
      </w:r>
      <w:r>
        <w:rPr>
          <w:rFonts w:ascii="Calibri" w:hAnsi="Calibri" w:cs="Calibri"/>
          <w:szCs w:val="20"/>
        </w:rPr>
        <w:t xml:space="preserve">. This </w:t>
      </w:r>
      <w:r w:rsidR="00CA7390" w:rsidRPr="00CF42B0">
        <w:rPr>
          <w:rFonts w:ascii="Calibri" w:hAnsi="Calibri" w:cs="Calibri"/>
          <w:szCs w:val="20"/>
        </w:rPr>
        <w:t>includ</w:t>
      </w:r>
      <w:r>
        <w:rPr>
          <w:rFonts w:ascii="Calibri" w:hAnsi="Calibri" w:cs="Calibri"/>
          <w:szCs w:val="20"/>
        </w:rPr>
        <w:t>es</w:t>
      </w:r>
      <w:r w:rsidR="00CA7390" w:rsidRPr="00CF42B0">
        <w:rPr>
          <w:rFonts w:ascii="Calibri" w:hAnsi="Calibri" w:cs="Calibri"/>
          <w:szCs w:val="20"/>
        </w:rPr>
        <w:t xml:space="preserve"> those that result in </w:t>
      </w:r>
      <w:r w:rsidR="00F44E49">
        <w:rPr>
          <w:rFonts w:ascii="Calibri" w:hAnsi="Calibri" w:cs="Calibri"/>
          <w:szCs w:val="20"/>
        </w:rPr>
        <w:t xml:space="preserve">an </w:t>
      </w:r>
      <w:r w:rsidR="00CA7390" w:rsidRPr="00CF42B0">
        <w:rPr>
          <w:rFonts w:ascii="Calibri" w:hAnsi="Calibri" w:cs="Calibri"/>
          <w:szCs w:val="20"/>
        </w:rPr>
        <w:t>accident, injury or death of:</w:t>
      </w:r>
    </w:p>
    <w:p w14:paraId="379ECB4C" w14:textId="4156CFB2" w:rsidR="00CA7390" w:rsidRPr="00CF42B0" w:rsidRDefault="00CA7390">
      <w:pPr>
        <w:pStyle w:val="ListParagraph"/>
        <w:numPr>
          <w:ilvl w:val="0"/>
          <w:numId w:val="23"/>
        </w:numPr>
        <w:spacing w:before="120" w:line="276" w:lineRule="auto"/>
        <w:ind w:left="284" w:hanging="283"/>
        <w:rPr>
          <w:szCs w:val="20"/>
        </w:rPr>
      </w:pPr>
      <w:r w:rsidRPr="00CF42B0">
        <w:rPr>
          <w:szCs w:val="20"/>
        </w:rPr>
        <w:t xml:space="preserve">any </w:t>
      </w:r>
      <w:r w:rsidR="00EF4E37">
        <w:rPr>
          <w:szCs w:val="20"/>
        </w:rPr>
        <w:t>p</w:t>
      </w:r>
      <w:r w:rsidRPr="00CF42B0">
        <w:rPr>
          <w:szCs w:val="20"/>
        </w:rPr>
        <w:t xml:space="preserve">articipant </w:t>
      </w:r>
    </w:p>
    <w:p w14:paraId="61E9E24C" w14:textId="77777777" w:rsidR="00CA7390" w:rsidRPr="00CF42B0" w:rsidRDefault="00CA7390">
      <w:pPr>
        <w:pStyle w:val="ListParagraph"/>
        <w:numPr>
          <w:ilvl w:val="0"/>
          <w:numId w:val="23"/>
        </w:numPr>
        <w:spacing w:before="120" w:line="276" w:lineRule="auto"/>
        <w:ind w:left="284" w:hanging="283"/>
        <w:rPr>
          <w:szCs w:val="20"/>
        </w:rPr>
      </w:pPr>
      <w:r w:rsidRPr="00CF42B0">
        <w:rPr>
          <w:szCs w:val="20"/>
        </w:rPr>
        <w:t>any personnel involved in the delivery or supervision of the activity</w:t>
      </w:r>
    </w:p>
    <w:p w14:paraId="649B6695" w14:textId="77777777" w:rsidR="00CA7390" w:rsidRPr="00CF42B0" w:rsidRDefault="00CA7390">
      <w:pPr>
        <w:pStyle w:val="ListParagraph"/>
        <w:numPr>
          <w:ilvl w:val="0"/>
          <w:numId w:val="23"/>
        </w:numPr>
        <w:spacing w:before="120" w:line="276" w:lineRule="auto"/>
        <w:ind w:left="284" w:hanging="283"/>
        <w:rPr>
          <w:szCs w:val="20"/>
        </w:rPr>
      </w:pPr>
      <w:r w:rsidRPr="00CF42B0">
        <w:rPr>
          <w:szCs w:val="20"/>
        </w:rPr>
        <w:t>members of the public.</w:t>
      </w:r>
    </w:p>
    <w:p w14:paraId="38BB4E53" w14:textId="7487F31D" w:rsidR="00CA7390" w:rsidRDefault="00CA7390">
      <w:pPr>
        <w:rPr>
          <w:rFonts w:ascii="Calibri" w:hAnsi="Calibri" w:cs="Calibri"/>
          <w:szCs w:val="20"/>
        </w:rPr>
      </w:pPr>
      <w:r w:rsidRPr="00CF42B0">
        <w:rPr>
          <w:rFonts w:ascii="Calibri" w:hAnsi="Calibri" w:cs="Calibri"/>
          <w:b/>
          <w:bCs/>
          <w:szCs w:val="20"/>
        </w:rPr>
        <w:t>Note:</w:t>
      </w:r>
      <w:r w:rsidRPr="00CF42B0">
        <w:rPr>
          <w:rFonts w:ascii="Calibri" w:hAnsi="Calibri" w:cs="Calibri"/>
          <w:szCs w:val="20"/>
        </w:rPr>
        <w:t xml:space="preserve"> Incidents required to be reported include potential mental health incidents such as dealing with a difficult </w:t>
      </w:r>
      <w:r w:rsidR="00EF4E37">
        <w:rPr>
          <w:rFonts w:ascii="Calibri" w:hAnsi="Calibri" w:cs="Calibri"/>
          <w:szCs w:val="20"/>
        </w:rPr>
        <w:t>p</w:t>
      </w:r>
      <w:r w:rsidRPr="00CF42B0">
        <w:rPr>
          <w:rFonts w:ascii="Calibri" w:hAnsi="Calibri" w:cs="Calibri"/>
          <w:szCs w:val="20"/>
        </w:rPr>
        <w:t xml:space="preserve">articipant or a member of the public. </w:t>
      </w:r>
    </w:p>
    <w:p w14:paraId="593F2992" w14:textId="77777777" w:rsidR="00CA7390" w:rsidRPr="00CF42B0" w:rsidRDefault="00CA7390">
      <w:pPr>
        <w:rPr>
          <w:szCs w:val="20"/>
        </w:rPr>
      </w:pPr>
      <w:r>
        <w:rPr>
          <w:szCs w:val="20"/>
        </w:rPr>
        <w:t>D</w:t>
      </w:r>
      <w:r w:rsidRPr="00CF42B0">
        <w:rPr>
          <w:szCs w:val="20"/>
        </w:rPr>
        <w:t>epending on the incident, you may also need to notify the relevant state or territory work health and safety regulator. The definition of a ‘Notifiable Incident’ varies across jurisdictions, but the following types of incidents will always be notifiable:</w:t>
      </w:r>
    </w:p>
    <w:p w14:paraId="672AA1AD" w14:textId="77777777" w:rsidR="00CA7390" w:rsidRPr="00CF42B0" w:rsidRDefault="00CA7390">
      <w:pPr>
        <w:pStyle w:val="ListParagraph"/>
        <w:numPr>
          <w:ilvl w:val="0"/>
          <w:numId w:val="23"/>
        </w:numPr>
        <w:spacing w:before="120" w:line="276" w:lineRule="auto"/>
        <w:ind w:left="284" w:hanging="283"/>
        <w:rPr>
          <w:szCs w:val="20"/>
        </w:rPr>
      </w:pPr>
      <w:r w:rsidRPr="00CF42B0">
        <w:rPr>
          <w:szCs w:val="20"/>
        </w:rPr>
        <w:t>the death of a person</w:t>
      </w:r>
    </w:p>
    <w:p w14:paraId="6989494E" w14:textId="77777777" w:rsidR="00CA7390" w:rsidRPr="00CF42B0" w:rsidRDefault="00CA7390">
      <w:pPr>
        <w:pStyle w:val="ListParagraph"/>
        <w:numPr>
          <w:ilvl w:val="0"/>
          <w:numId w:val="23"/>
        </w:numPr>
        <w:spacing w:before="120" w:line="276" w:lineRule="auto"/>
        <w:ind w:left="284" w:hanging="283"/>
        <w:rPr>
          <w:szCs w:val="20"/>
        </w:rPr>
      </w:pPr>
      <w:r w:rsidRPr="00CF42B0">
        <w:rPr>
          <w:szCs w:val="20"/>
        </w:rPr>
        <w:t>a serious injury or illness of a person</w:t>
      </w:r>
    </w:p>
    <w:p w14:paraId="52CE1EE9" w14:textId="77777777" w:rsidR="00CA7390" w:rsidRPr="00CF42B0" w:rsidRDefault="00CA7390">
      <w:pPr>
        <w:pStyle w:val="ListParagraph"/>
        <w:numPr>
          <w:ilvl w:val="0"/>
          <w:numId w:val="23"/>
        </w:numPr>
        <w:spacing w:before="120" w:line="276" w:lineRule="auto"/>
        <w:ind w:left="284" w:hanging="283"/>
        <w:rPr>
          <w:szCs w:val="20"/>
        </w:rPr>
      </w:pPr>
      <w:r w:rsidRPr="00CF42B0">
        <w:rPr>
          <w:szCs w:val="20"/>
        </w:rPr>
        <w:t>a dangerous incident.</w:t>
      </w:r>
    </w:p>
    <w:p w14:paraId="4884A7DC" w14:textId="12FF65AA" w:rsidR="00CA7390" w:rsidRPr="00CF42B0" w:rsidRDefault="00CA7390">
      <w:pPr>
        <w:rPr>
          <w:bCs/>
          <w:szCs w:val="20"/>
        </w:rPr>
      </w:pPr>
      <w:r w:rsidRPr="00CF42B0">
        <w:rPr>
          <w:szCs w:val="20"/>
        </w:rPr>
        <w:t>In circumstances where you or your staff have information that a person (</w:t>
      </w:r>
      <w:r w:rsidR="00EF4E37">
        <w:rPr>
          <w:szCs w:val="20"/>
        </w:rPr>
        <w:t>p</w:t>
      </w:r>
      <w:r w:rsidRPr="00CF42B0">
        <w:rPr>
          <w:szCs w:val="20"/>
        </w:rPr>
        <w:t xml:space="preserve">articipant, supervisor, volunteer) at a Work for the Dole activity may have an infectious disease or has been in contact with someone confirmed to have </w:t>
      </w:r>
      <w:r w:rsidR="001A559B">
        <w:rPr>
          <w:szCs w:val="20"/>
        </w:rPr>
        <w:t>an</w:t>
      </w:r>
      <w:r w:rsidR="001A559B" w:rsidRPr="00CF42B0">
        <w:rPr>
          <w:szCs w:val="20"/>
        </w:rPr>
        <w:t xml:space="preserve"> </w:t>
      </w:r>
      <w:r w:rsidRPr="00CF42B0">
        <w:rPr>
          <w:szCs w:val="20"/>
        </w:rPr>
        <w:t>infectio</w:t>
      </w:r>
      <w:r w:rsidR="001A559B">
        <w:rPr>
          <w:szCs w:val="20"/>
        </w:rPr>
        <w:t>us</w:t>
      </w:r>
      <w:r w:rsidRPr="00CF42B0">
        <w:rPr>
          <w:szCs w:val="20"/>
        </w:rPr>
        <w:t xml:space="preserve"> disease, you should ensure that the person adheres to the current local health advi</w:t>
      </w:r>
      <w:r w:rsidR="00EA5B9A">
        <w:rPr>
          <w:szCs w:val="20"/>
        </w:rPr>
        <w:t>c</w:t>
      </w:r>
      <w:r w:rsidRPr="00CF42B0">
        <w:rPr>
          <w:szCs w:val="20"/>
        </w:rPr>
        <w:t>e.</w:t>
      </w:r>
    </w:p>
    <w:p w14:paraId="7A411EA8" w14:textId="07ABDDEB" w:rsidR="00720CC4" w:rsidRDefault="00720CC4">
      <w:pPr>
        <w:pStyle w:val="Heading2"/>
      </w:pPr>
      <w:bookmarkStart w:id="30" w:name="_Toc117866203"/>
      <w:r>
        <w:t xml:space="preserve">Third </w:t>
      </w:r>
      <w:r w:rsidR="00320666">
        <w:t xml:space="preserve">parties </w:t>
      </w:r>
      <w:r>
        <w:t xml:space="preserve">on </w:t>
      </w:r>
      <w:r w:rsidR="00983CFB">
        <w:t>a</w:t>
      </w:r>
      <w:r>
        <w:t>ctivities</w:t>
      </w:r>
      <w:bookmarkEnd w:id="30"/>
    </w:p>
    <w:p w14:paraId="2F421376" w14:textId="76D328CB" w:rsidR="00720CC4" w:rsidRPr="000B3A10" w:rsidRDefault="00720CC4">
      <w:pPr>
        <w:rPr>
          <w:rFonts w:ascii="Calibri" w:hAnsi="Calibri" w:cs="Calibri"/>
          <w:szCs w:val="20"/>
        </w:rPr>
      </w:pPr>
      <w:r w:rsidRPr="000B3A10">
        <w:rPr>
          <w:rFonts w:ascii="Calibri" w:hAnsi="Calibri" w:cs="Calibri"/>
          <w:szCs w:val="20"/>
        </w:rPr>
        <w:t xml:space="preserve">It is </w:t>
      </w:r>
      <w:r w:rsidR="0082261B">
        <w:rPr>
          <w:rFonts w:ascii="Calibri" w:hAnsi="Calibri" w:cs="Calibri"/>
          <w:szCs w:val="20"/>
        </w:rPr>
        <w:t>essential</w:t>
      </w:r>
      <w:r w:rsidRPr="000B3A10">
        <w:rPr>
          <w:rFonts w:ascii="Calibri" w:hAnsi="Calibri" w:cs="Calibri"/>
          <w:szCs w:val="20"/>
        </w:rPr>
        <w:t xml:space="preserve"> that a Work for the Dole </w:t>
      </w:r>
      <w:r>
        <w:rPr>
          <w:rFonts w:ascii="Calibri" w:hAnsi="Calibri" w:cs="Calibri"/>
          <w:szCs w:val="20"/>
        </w:rPr>
        <w:t>a</w:t>
      </w:r>
      <w:r w:rsidRPr="000B3A10">
        <w:rPr>
          <w:rFonts w:ascii="Calibri" w:hAnsi="Calibri" w:cs="Calibri"/>
          <w:szCs w:val="20"/>
        </w:rPr>
        <w:t>ctivity is a work</w:t>
      </w:r>
      <w:r w:rsidR="001A559B">
        <w:rPr>
          <w:rFonts w:ascii="Calibri" w:hAnsi="Calibri" w:cs="Calibri"/>
          <w:szCs w:val="20"/>
        </w:rPr>
        <w:t>-</w:t>
      </w:r>
      <w:r w:rsidRPr="000B3A10">
        <w:rPr>
          <w:rFonts w:ascii="Calibri" w:hAnsi="Calibri" w:cs="Calibri"/>
          <w:szCs w:val="20"/>
        </w:rPr>
        <w:t>like environment. The arrival of third parties, such as family and friends to the activity</w:t>
      </w:r>
      <w:r w:rsidR="00385ED0">
        <w:rPr>
          <w:rFonts w:ascii="Calibri" w:hAnsi="Calibri" w:cs="Calibri"/>
          <w:szCs w:val="20"/>
        </w:rPr>
        <w:t>,</w:t>
      </w:r>
      <w:r w:rsidRPr="000B3A10">
        <w:rPr>
          <w:rFonts w:ascii="Calibri" w:hAnsi="Calibri" w:cs="Calibri"/>
          <w:szCs w:val="20"/>
        </w:rPr>
        <w:t xml:space="preserve"> needs to be </w:t>
      </w:r>
      <w:r>
        <w:rPr>
          <w:rFonts w:ascii="Calibri" w:hAnsi="Calibri" w:cs="Calibri"/>
          <w:szCs w:val="20"/>
        </w:rPr>
        <w:t xml:space="preserve">in line with what would be </w:t>
      </w:r>
      <w:r w:rsidRPr="000B3A10">
        <w:rPr>
          <w:rFonts w:ascii="Calibri" w:hAnsi="Calibri" w:cs="Calibri"/>
          <w:szCs w:val="20"/>
        </w:rPr>
        <w:t>appropriate to a work</w:t>
      </w:r>
      <w:r w:rsidR="001A559B">
        <w:rPr>
          <w:rFonts w:ascii="Calibri" w:hAnsi="Calibri" w:cs="Calibri"/>
          <w:szCs w:val="20"/>
        </w:rPr>
        <w:t>-</w:t>
      </w:r>
      <w:r w:rsidRPr="000B3A10">
        <w:rPr>
          <w:rFonts w:ascii="Calibri" w:hAnsi="Calibri" w:cs="Calibri"/>
          <w:szCs w:val="20"/>
        </w:rPr>
        <w:t xml:space="preserve">like environment. Any third parties attending the activity are required to </w:t>
      </w:r>
      <w:r w:rsidR="00884091">
        <w:rPr>
          <w:rFonts w:ascii="Calibri" w:hAnsi="Calibri" w:cs="Calibri"/>
          <w:szCs w:val="20"/>
        </w:rPr>
        <w:t xml:space="preserve">always </w:t>
      </w:r>
      <w:r w:rsidRPr="000B3A10">
        <w:rPr>
          <w:rFonts w:ascii="Calibri" w:hAnsi="Calibri" w:cs="Calibri"/>
          <w:szCs w:val="20"/>
        </w:rPr>
        <w:t xml:space="preserve">abide by </w:t>
      </w:r>
      <w:r>
        <w:rPr>
          <w:rFonts w:ascii="Calibri" w:hAnsi="Calibri" w:cs="Calibri"/>
          <w:szCs w:val="20"/>
        </w:rPr>
        <w:t xml:space="preserve">work safe practices </w:t>
      </w:r>
      <w:r w:rsidRPr="000B3A10">
        <w:rPr>
          <w:rFonts w:ascii="Calibri" w:hAnsi="Calibri" w:cs="Calibri"/>
          <w:szCs w:val="20"/>
        </w:rPr>
        <w:t xml:space="preserve">in place at the site. </w:t>
      </w:r>
    </w:p>
    <w:p w14:paraId="789F345D" w14:textId="46AC3523" w:rsidR="00B05F51" w:rsidRPr="00F51C18" w:rsidRDefault="00B05F51">
      <w:pPr>
        <w:pStyle w:val="Heading1"/>
        <w:keepLines w:val="0"/>
      </w:pPr>
      <w:bookmarkStart w:id="31" w:name="_Toc117866204"/>
      <w:r>
        <w:t>Supervision</w:t>
      </w:r>
      <w:bookmarkEnd w:id="31"/>
      <w:r>
        <w:t xml:space="preserve"> </w:t>
      </w:r>
    </w:p>
    <w:p w14:paraId="1A7D5042" w14:textId="785F4E8B" w:rsidR="006F2B9D" w:rsidRDefault="006F2B9D">
      <w:pPr>
        <w:pStyle w:val="Heading2"/>
      </w:pPr>
      <w:bookmarkStart w:id="32" w:name="_Toc117866205"/>
      <w:r>
        <w:t>Supervisor</w:t>
      </w:r>
      <w:r w:rsidR="005529EB">
        <w:t xml:space="preserve"> </w:t>
      </w:r>
      <w:r w:rsidR="00320666">
        <w:t>requirements</w:t>
      </w:r>
      <w:bookmarkEnd w:id="32"/>
    </w:p>
    <w:p w14:paraId="76C0B86A" w14:textId="7B515D20" w:rsidR="00DC3792" w:rsidRDefault="00DC3792">
      <w:pPr>
        <w:rPr>
          <w:color w:val="000000" w:themeColor="text1"/>
          <w:szCs w:val="20"/>
        </w:rPr>
      </w:pPr>
      <w:r w:rsidRPr="00CF42B0">
        <w:rPr>
          <w:rFonts w:ascii="Calibri" w:hAnsi="Calibri" w:cs="Calibri"/>
          <w:szCs w:val="20"/>
        </w:rPr>
        <w:t xml:space="preserve">The role of the </w:t>
      </w:r>
      <w:r w:rsidR="00EF4E37">
        <w:rPr>
          <w:rFonts w:ascii="Calibri" w:hAnsi="Calibri" w:cs="Calibri"/>
          <w:szCs w:val="20"/>
        </w:rPr>
        <w:t>s</w:t>
      </w:r>
      <w:r w:rsidRPr="00CF42B0">
        <w:rPr>
          <w:rFonts w:ascii="Calibri" w:hAnsi="Calibri" w:cs="Calibri"/>
          <w:szCs w:val="20"/>
        </w:rPr>
        <w:t xml:space="preserve">upervisor is critical to the success of a Work for the Dole </w:t>
      </w:r>
      <w:r w:rsidR="00A670A5">
        <w:rPr>
          <w:rFonts w:ascii="Calibri" w:hAnsi="Calibri" w:cs="Calibri"/>
          <w:szCs w:val="20"/>
        </w:rPr>
        <w:t>a</w:t>
      </w:r>
      <w:r w:rsidR="00A670A5" w:rsidRPr="00CF42B0">
        <w:rPr>
          <w:rFonts w:ascii="Calibri" w:hAnsi="Calibri" w:cs="Calibri"/>
          <w:szCs w:val="20"/>
        </w:rPr>
        <w:t>ctivity</w:t>
      </w:r>
      <w:r w:rsidR="005529EB">
        <w:rPr>
          <w:rFonts w:ascii="Calibri" w:hAnsi="Calibri" w:cs="Calibri"/>
          <w:szCs w:val="20"/>
        </w:rPr>
        <w:t>. Supervisors</w:t>
      </w:r>
      <w:r w:rsidR="00A670A5" w:rsidRPr="00CF42B0">
        <w:rPr>
          <w:rFonts w:ascii="Calibri" w:hAnsi="Calibri" w:cs="Calibri"/>
          <w:szCs w:val="20"/>
        </w:rPr>
        <w:t xml:space="preserve"> </w:t>
      </w:r>
      <w:r w:rsidRPr="00CF42B0">
        <w:rPr>
          <w:rFonts w:ascii="Calibri" w:hAnsi="Calibri" w:cs="Calibri"/>
          <w:szCs w:val="20"/>
        </w:rPr>
        <w:t xml:space="preserve">are responsible for managing the overall running of the activity in collaboration with the </w:t>
      </w:r>
      <w:r w:rsidR="000C71C1">
        <w:rPr>
          <w:rFonts w:ascii="Calibri" w:hAnsi="Calibri" w:cs="Calibri"/>
          <w:szCs w:val="20"/>
        </w:rPr>
        <w:t>a</w:t>
      </w:r>
      <w:r w:rsidRPr="00CF42B0">
        <w:rPr>
          <w:rFonts w:ascii="Calibri" w:hAnsi="Calibri" w:cs="Calibri"/>
          <w:szCs w:val="20"/>
        </w:rPr>
        <w:t xml:space="preserve">rranging </w:t>
      </w:r>
      <w:r w:rsidR="000C71C1">
        <w:rPr>
          <w:rFonts w:ascii="Calibri" w:hAnsi="Calibri" w:cs="Calibri"/>
          <w:szCs w:val="20"/>
        </w:rPr>
        <w:t>p</w:t>
      </w:r>
      <w:r w:rsidRPr="00CF42B0">
        <w:rPr>
          <w:rFonts w:ascii="Calibri" w:hAnsi="Calibri" w:cs="Calibri"/>
          <w:szCs w:val="20"/>
        </w:rPr>
        <w:t>rovider</w:t>
      </w:r>
      <w:r w:rsidRPr="00C41ADE">
        <w:rPr>
          <w:rFonts w:ascii="Calibri" w:hAnsi="Calibri" w:cs="Calibri"/>
          <w:color w:val="000000" w:themeColor="text1"/>
          <w:szCs w:val="20"/>
        </w:rPr>
        <w:t>.</w:t>
      </w:r>
      <w:r w:rsidRPr="00C41ADE">
        <w:rPr>
          <w:color w:val="000000" w:themeColor="text1"/>
          <w:szCs w:val="20"/>
        </w:rPr>
        <w:t xml:space="preserve"> </w:t>
      </w:r>
    </w:p>
    <w:p w14:paraId="53114EC5" w14:textId="1DD0DF45" w:rsidR="00F819A2" w:rsidRDefault="00F819A2">
      <w:pPr>
        <w:rPr>
          <w:rFonts w:ascii="Calibri" w:hAnsi="Calibri" w:cs="Calibri"/>
          <w:szCs w:val="20"/>
        </w:rPr>
      </w:pPr>
      <w:r w:rsidRPr="00CF42B0">
        <w:rPr>
          <w:rFonts w:ascii="Calibri" w:hAnsi="Calibri" w:cs="Calibri"/>
          <w:szCs w:val="20"/>
        </w:rPr>
        <w:t xml:space="preserve">Work for the Dole </w:t>
      </w:r>
      <w:r w:rsidR="00EF4E37">
        <w:rPr>
          <w:rFonts w:ascii="Calibri" w:hAnsi="Calibri" w:cs="Calibri"/>
          <w:szCs w:val="20"/>
        </w:rPr>
        <w:t>p</w:t>
      </w:r>
      <w:r>
        <w:rPr>
          <w:rFonts w:ascii="Calibri" w:hAnsi="Calibri" w:cs="Calibri"/>
          <w:szCs w:val="20"/>
        </w:rPr>
        <w:t>articipants</w:t>
      </w:r>
      <w:r w:rsidRPr="00CF42B0">
        <w:rPr>
          <w:rFonts w:ascii="Calibri" w:hAnsi="Calibri" w:cs="Calibri"/>
          <w:szCs w:val="20"/>
        </w:rPr>
        <w:t xml:space="preserve"> must always be supervised in an effective and appropriate manner. Your </w:t>
      </w:r>
      <w:r w:rsidR="000C71C1">
        <w:rPr>
          <w:rFonts w:ascii="Calibri" w:hAnsi="Calibri" w:cs="Calibri"/>
          <w:szCs w:val="20"/>
        </w:rPr>
        <w:t>a</w:t>
      </w:r>
      <w:r w:rsidRPr="00CF42B0">
        <w:rPr>
          <w:rFonts w:ascii="Calibri" w:hAnsi="Calibri" w:cs="Calibri"/>
          <w:szCs w:val="20"/>
        </w:rPr>
        <w:t xml:space="preserve">rranging </w:t>
      </w:r>
      <w:r w:rsidR="000C71C1">
        <w:rPr>
          <w:rFonts w:ascii="Calibri" w:hAnsi="Calibri" w:cs="Calibri"/>
          <w:szCs w:val="20"/>
        </w:rPr>
        <w:t>p</w:t>
      </w:r>
      <w:r w:rsidRPr="00CF42B0">
        <w:rPr>
          <w:rFonts w:ascii="Calibri" w:hAnsi="Calibri" w:cs="Calibri"/>
          <w:szCs w:val="20"/>
        </w:rPr>
        <w:t xml:space="preserve">rovider </w:t>
      </w:r>
      <w:r w:rsidR="001A559B">
        <w:rPr>
          <w:rFonts w:ascii="Calibri" w:hAnsi="Calibri" w:cs="Calibri"/>
          <w:szCs w:val="20"/>
        </w:rPr>
        <w:t xml:space="preserve">will </w:t>
      </w:r>
      <w:r w:rsidRPr="00CF42B0">
        <w:rPr>
          <w:rFonts w:ascii="Calibri" w:hAnsi="Calibri" w:cs="Calibri"/>
          <w:szCs w:val="20"/>
        </w:rPr>
        <w:t>work with you before the activity starts to ensure appropriate and effective supervision can be provided for the activity.</w:t>
      </w:r>
    </w:p>
    <w:p w14:paraId="600C4DCB" w14:textId="57A27275" w:rsidR="00F819A2" w:rsidRDefault="00F819A2">
      <w:pPr>
        <w:rPr>
          <w:szCs w:val="20"/>
        </w:rPr>
      </w:pPr>
      <w:r>
        <w:rPr>
          <w:color w:val="000000" w:themeColor="text1"/>
          <w:szCs w:val="20"/>
        </w:rPr>
        <w:t>Supervisors need to have a high level of skill, knowledge, training and experience in the part of the activity in which they are engaged. They need to have relevant work health and safety training</w:t>
      </w:r>
      <w:r w:rsidR="00385ED0">
        <w:rPr>
          <w:color w:val="000000" w:themeColor="text1"/>
          <w:szCs w:val="20"/>
        </w:rPr>
        <w:t>,</w:t>
      </w:r>
      <w:r>
        <w:rPr>
          <w:color w:val="000000" w:themeColor="text1"/>
          <w:szCs w:val="20"/>
        </w:rPr>
        <w:t xml:space="preserve"> have passed any required check</w:t>
      </w:r>
      <w:r w:rsidR="001629B0">
        <w:rPr>
          <w:color w:val="000000" w:themeColor="text1"/>
          <w:szCs w:val="20"/>
        </w:rPr>
        <w:t>s</w:t>
      </w:r>
      <w:r>
        <w:rPr>
          <w:color w:val="000000" w:themeColor="text1"/>
          <w:szCs w:val="20"/>
        </w:rPr>
        <w:t xml:space="preserve"> (</w:t>
      </w:r>
      <w:r w:rsidR="00104F75">
        <w:rPr>
          <w:color w:val="000000" w:themeColor="text1"/>
          <w:szCs w:val="20"/>
        </w:rPr>
        <w:t>e.g.</w:t>
      </w:r>
      <w:r>
        <w:rPr>
          <w:color w:val="000000" w:themeColor="text1"/>
          <w:szCs w:val="20"/>
        </w:rPr>
        <w:t xml:space="preserve"> </w:t>
      </w:r>
      <w:r w:rsidR="001629B0">
        <w:rPr>
          <w:color w:val="000000" w:themeColor="text1"/>
          <w:szCs w:val="20"/>
        </w:rPr>
        <w:t xml:space="preserve">Working with Vulnerable People) </w:t>
      </w:r>
      <w:r w:rsidR="001629B0" w:rsidRPr="00CF42B0">
        <w:rPr>
          <w:szCs w:val="20"/>
        </w:rPr>
        <w:t xml:space="preserve">and met any additional statutory requirements before being given responsibility for supervising </w:t>
      </w:r>
      <w:r w:rsidR="00EF4E37">
        <w:rPr>
          <w:szCs w:val="20"/>
        </w:rPr>
        <w:t>p</w:t>
      </w:r>
      <w:r w:rsidR="001629B0">
        <w:rPr>
          <w:szCs w:val="20"/>
        </w:rPr>
        <w:t>articipants.</w:t>
      </w:r>
    </w:p>
    <w:p w14:paraId="0D87F509" w14:textId="606433B6" w:rsidR="009861E1" w:rsidRPr="00C41ADE" w:rsidRDefault="009861E1">
      <w:pPr>
        <w:rPr>
          <w:color w:val="000000" w:themeColor="text1"/>
          <w:szCs w:val="20"/>
        </w:rPr>
      </w:pPr>
      <w:r w:rsidRPr="00C41ADE">
        <w:rPr>
          <w:rFonts w:ascii="Calibri" w:hAnsi="Calibri" w:cs="Calibri"/>
          <w:color w:val="000000" w:themeColor="text1"/>
          <w:szCs w:val="20"/>
        </w:rPr>
        <w:t>It is</w:t>
      </w:r>
      <w:r>
        <w:rPr>
          <w:rFonts w:ascii="Calibri" w:hAnsi="Calibri" w:cs="Calibri"/>
          <w:color w:val="000000" w:themeColor="text1"/>
          <w:szCs w:val="20"/>
        </w:rPr>
        <w:t xml:space="preserve"> important</w:t>
      </w:r>
      <w:r w:rsidRPr="00C41ADE">
        <w:rPr>
          <w:rFonts w:ascii="Calibri" w:hAnsi="Calibri" w:cs="Calibri"/>
          <w:color w:val="000000" w:themeColor="text1"/>
          <w:szCs w:val="20"/>
        </w:rPr>
        <w:t xml:space="preserve"> for a </w:t>
      </w:r>
      <w:r w:rsidR="00EF4E37">
        <w:rPr>
          <w:rFonts w:ascii="Calibri" w:hAnsi="Calibri" w:cs="Calibri"/>
          <w:color w:val="000000" w:themeColor="text1"/>
          <w:szCs w:val="20"/>
        </w:rPr>
        <w:t>s</w:t>
      </w:r>
      <w:r w:rsidRPr="00C41ADE">
        <w:rPr>
          <w:rFonts w:ascii="Calibri" w:hAnsi="Calibri" w:cs="Calibri"/>
          <w:color w:val="000000" w:themeColor="text1"/>
          <w:szCs w:val="20"/>
        </w:rPr>
        <w:t xml:space="preserve">upervisor to ensure </w:t>
      </w:r>
      <w:r w:rsidRPr="00C41ADE">
        <w:rPr>
          <w:color w:val="000000" w:themeColor="text1"/>
          <w:szCs w:val="20"/>
        </w:rPr>
        <w:t xml:space="preserve">activities provide </w:t>
      </w:r>
      <w:r w:rsidR="00EF4E37">
        <w:rPr>
          <w:color w:val="000000" w:themeColor="text1"/>
          <w:szCs w:val="20"/>
        </w:rPr>
        <w:t>p</w:t>
      </w:r>
      <w:r>
        <w:rPr>
          <w:color w:val="000000" w:themeColor="text1"/>
          <w:szCs w:val="20"/>
        </w:rPr>
        <w:t>articipants</w:t>
      </w:r>
      <w:r w:rsidRPr="00C41ADE">
        <w:rPr>
          <w:color w:val="000000" w:themeColor="text1"/>
          <w:szCs w:val="20"/>
        </w:rPr>
        <w:t xml:space="preserve"> with the opportunity to develop the </w:t>
      </w:r>
      <w:r w:rsidR="001A559B">
        <w:rPr>
          <w:color w:val="000000" w:themeColor="text1"/>
          <w:szCs w:val="20"/>
        </w:rPr>
        <w:t>c</w:t>
      </w:r>
      <w:r w:rsidRPr="00C41ADE">
        <w:rPr>
          <w:color w:val="000000" w:themeColor="text1"/>
          <w:szCs w:val="20"/>
        </w:rPr>
        <w:t xml:space="preserve">ore </w:t>
      </w:r>
      <w:r w:rsidR="001A559B">
        <w:rPr>
          <w:color w:val="000000" w:themeColor="text1"/>
          <w:szCs w:val="20"/>
        </w:rPr>
        <w:t>c</w:t>
      </w:r>
      <w:r w:rsidRPr="00C41ADE">
        <w:rPr>
          <w:color w:val="000000" w:themeColor="text1"/>
          <w:szCs w:val="20"/>
        </w:rPr>
        <w:t>ompetencies identified for the activity and the delivery of training as agreed in the Host Organisation Agreement</w:t>
      </w:r>
      <w:r w:rsidR="00385ED0">
        <w:rPr>
          <w:color w:val="000000" w:themeColor="text1"/>
          <w:szCs w:val="20"/>
        </w:rPr>
        <w:t>.</w:t>
      </w:r>
    </w:p>
    <w:p w14:paraId="1DFB3115" w14:textId="77777777" w:rsidR="00385ED0" w:rsidRDefault="00385ED0">
      <w:pPr>
        <w:spacing w:after="160" w:line="259" w:lineRule="auto"/>
        <w:rPr>
          <w:rFonts w:ascii="Calibri" w:hAnsi="Calibri" w:cs="Calibri"/>
          <w:color w:val="000000" w:themeColor="text1"/>
          <w:szCs w:val="20"/>
        </w:rPr>
      </w:pPr>
      <w:r>
        <w:rPr>
          <w:rFonts w:ascii="Calibri" w:hAnsi="Calibri" w:cs="Calibri"/>
          <w:color w:val="000000" w:themeColor="text1"/>
          <w:szCs w:val="20"/>
        </w:rPr>
        <w:br w:type="page"/>
      </w:r>
    </w:p>
    <w:p w14:paraId="5A6FAC66" w14:textId="1CD5031E" w:rsidR="00DC3792" w:rsidRPr="00C41ADE" w:rsidRDefault="001629B0">
      <w:pPr>
        <w:rPr>
          <w:rFonts w:ascii="Calibri" w:hAnsi="Calibri" w:cs="Calibri"/>
          <w:color w:val="000000" w:themeColor="text1"/>
          <w:szCs w:val="20"/>
        </w:rPr>
      </w:pPr>
      <w:r>
        <w:rPr>
          <w:rFonts w:ascii="Calibri" w:hAnsi="Calibri" w:cs="Calibri"/>
          <w:color w:val="000000" w:themeColor="text1"/>
          <w:szCs w:val="20"/>
        </w:rPr>
        <w:lastRenderedPageBreak/>
        <w:t>Other k</w:t>
      </w:r>
      <w:r w:rsidR="00DC3792" w:rsidRPr="00C41ADE">
        <w:rPr>
          <w:rFonts w:ascii="Calibri" w:hAnsi="Calibri" w:cs="Calibri"/>
          <w:color w:val="000000" w:themeColor="text1"/>
          <w:szCs w:val="20"/>
        </w:rPr>
        <w:t>ey responsibilities include:</w:t>
      </w:r>
    </w:p>
    <w:p w14:paraId="0935A27E" w14:textId="32E551B1" w:rsidR="00DC3792" w:rsidRPr="00CF42B0" w:rsidRDefault="00DC3792">
      <w:pPr>
        <w:pStyle w:val="ListParagraph"/>
        <w:numPr>
          <w:ilvl w:val="0"/>
          <w:numId w:val="23"/>
        </w:numPr>
        <w:spacing w:before="120" w:line="276" w:lineRule="auto"/>
        <w:ind w:left="284" w:hanging="283"/>
        <w:rPr>
          <w:szCs w:val="20"/>
        </w:rPr>
      </w:pPr>
      <w:r w:rsidRPr="00CF42B0">
        <w:rPr>
          <w:szCs w:val="20"/>
        </w:rPr>
        <w:t>ensur</w:t>
      </w:r>
      <w:r w:rsidR="001629B0">
        <w:rPr>
          <w:szCs w:val="20"/>
        </w:rPr>
        <w:t>ing</w:t>
      </w:r>
      <w:r w:rsidRPr="00CF42B0">
        <w:rPr>
          <w:szCs w:val="20"/>
        </w:rPr>
        <w:t xml:space="preserve"> appropriate work health and safety provisions are accessible throughout the activity </w:t>
      </w:r>
    </w:p>
    <w:p w14:paraId="5A4C3A6D" w14:textId="42DF4E80" w:rsidR="00DC3792" w:rsidRPr="00CF42B0" w:rsidRDefault="00F819A2">
      <w:pPr>
        <w:pStyle w:val="ListParagraph"/>
        <w:numPr>
          <w:ilvl w:val="0"/>
          <w:numId w:val="23"/>
        </w:numPr>
        <w:spacing w:before="120" w:line="276" w:lineRule="auto"/>
        <w:ind w:left="284" w:hanging="283"/>
        <w:rPr>
          <w:szCs w:val="20"/>
        </w:rPr>
      </w:pPr>
      <w:r>
        <w:rPr>
          <w:szCs w:val="20"/>
        </w:rPr>
        <w:t xml:space="preserve">ensuring there are </w:t>
      </w:r>
      <w:r w:rsidR="00DC3792" w:rsidRPr="00CF42B0">
        <w:rPr>
          <w:szCs w:val="20"/>
        </w:rPr>
        <w:t xml:space="preserve">safe systems of work for the overall activity and the health and safety of </w:t>
      </w:r>
      <w:r w:rsidR="00EF4E37">
        <w:rPr>
          <w:szCs w:val="20"/>
        </w:rPr>
        <w:t>p</w:t>
      </w:r>
      <w:r w:rsidR="006A2F7C">
        <w:rPr>
          <w:szCs w:val="20"/>
        </w:rPr>
        <w:t>articipants</w:t>
      </w:r>
      <w:r w:rsidR="00DC3792" w:rsidRPr="00CF42B0">
        <w:rPr>
          <w:szCs w:val="20"/>
        </w:rPr>
        <w:t>, which may include managing challenging</w:t>
      </w:r>
      <w:r>
        <w:rPr>
          <w:szCs w:val="20"/>
        </w:rPr>
        <w:t xml:space="preserve"> or </w:t>
      </w:r>
      <w:r w:rsidR="00DC3792" w:rsidRPr="00CF42B0">
        <w:rPr>
          <w:szCs w:val="20"/>
        </w:rPr>
        <w:t>inappropriate behaviours</w:t>
      </w:r>
    </w:p>
    <w:p w14:paraId="396A47CE" w14:textId="48A2EC96" w:rsidR="00DC3792" w:rsidRPr="00CF42B0" w:rsidRDefault="00DC3792">
      <w:pPr>
        <w:pStyle w:val="ListParagraph"/>
        <w:numPr>
          <w:ilvl w:val="0"/>
          <w:numId w:val="23"/>
        </w:numPr>
        <w:spacing w:before="120" w:line="276" w:lineRule="auto"/>
        <w:ind w:left="284" w:hanging="283"/>
        <w:rPr>
          <w:szCs w:val="20"/>
        </w:rPr>
      </w:pPr>
      <w:r w:rsidRPr="00CF42B0">
        <w:rPr>
          <w:szCs w:val="20"/>
        </w:rPr>
        <w:t xml:space="preserve">helping </w:t>
      </w:r>
      <w:r w:rsidR="00EF4E37">
        <w:rPr>
          <w:szCs w:val="20"/>
        </w:rPr>
        <w:t>p</w:t>
      </w:r>
      <w:r w:rsidR="006A2F7C">
        <w:rPr>
          <w:szCs w:val="20"/>
        </w:rPr>
        <w:t>articipants</w:t>
      </w:r>
      <w:r w:rsidRPr="00CF42B0">
        <w:rPr>
          <w:szCs w:val="20"/>
        </w:rPr>
        <w:t xml:space="preserve"> develop skills employers seek</w:t>
      </w:r>
    </w:p>
    <w:p w14:paraId="3D518C5E" w14:textId="18692BBF" w:rsidR="00DC3792" w:rsidRPr="00CF42B0" w:rsidRDefault="00DC3792">
      <w:pPr>
        <w:pStyle w:val="ListParagraph"/>
        <w:numPr>
          <w:ilvl w:val="0"/>
          <w:numId w:val="23"/>
        </w:numPr>
        <w:spacing w:before="120" w:line="276" w:lineRule="auto"/>
        <w:ind w:left="284" w:hanging="283"/>
        <w:rPr>
          <w:szCs w:val="20"/>
        </w:rPr>
      </w:pPr>
      <w:r w:rsidRPr="00CF42B0">
        <w:rPr>
          <w:szCs w:val="20"/>
        </w:rPr>
        <w:t xml:space="preserve">providing a supportive environment for </w:t>
      </w:r>
      <w:r w:rsidR="00EF4E37">
        <w:rPr>
          <w:szCs w:val="20"/>
        </w:rPr>
        <w:t>p</w:t>
      </w:r>
      <w:r w:rsidR="006A2F7C">
        <w:rPr>
          <w:szCs w:val="20"/>
        </w:rPr>
        <w:t>articipants</w:t>
      </w:r>
      <w:r w:rsidR="000609A9">
        <w:rPr>
          <w:szCs w:val="20"/>
        </w:rPr>
        <w:t xml:space="preserve"> and</w:t>
      </w:r>
      <w:r w:rsidRPr="00CF42B0">
        <w:rPr>
          <w:szCs w:val="20"/>
        </w:rPr>
        <w:t xml:space="preserve"> helping them build relationships with others in the organisation</w:t>
      </w:r>
    </w:p>
    <w:p w14:paraId="7C82C684" w14:textId="7F5E0093" w:rsidR="00DC3792" w:rsidRPr="00CF42B0" w:rsidRDefault="00DC3792">
      <w:pPr>
        <w:pStyle w:val="ListParagraph"/>
        <w:numPr>
          <w:ilvl w:val="0"/>
          <w:numId w:val="23"/>
        </w:numPr>
        <w:spacing w:before="120" w:line="276" w:lineRule="auto"/>
        <w:ind w:left="284" w:hanging="283"/>
        <w:rPr>
          <w:szCs w:val="20"/>
        </w:rPr>
      </w:pPr>
      <w:r w:rsidRPr="00CF42B0">
        <w:rPr>
          <w:szCs w:val="20"/>
        </w:rPr>
        <w:t xml:space="preserve">having good lines of communication for </w:t>
      </w:r>
      <w:r w:rsidR="00EF4E37">
        <w:rPr>
          <w:szCs w:val="20"/>
        </w:rPr>
        <w:t>p</w:t>
      </w:r>
      <w:r w:rsidR="006A2F7C">
        <w:rPr>
          <w:szCs w:val="20"/>
        </w:rPr>
        <w:t>articipants</w:t>
      </w:r>
      <w:r w:rsidRPr="00CF42B0">
        <w:rPr>
          <w:szCs w:val="20"/>
        </w:rPr>
        <w:t xml:space="preserve"> to give and receive feedback</w:t>
      </w:r>
    </w:p>
    <w:p w14:paraId="4006A406" w14:textId="10AFD751" w:rsidR="00DC3792" w:rsidRPr="00CF42B0" w:rsidRDefault="00DC3792">
      <w:pPr>
        <w:pStyle w:val="ListParagraph"/>
        <w:numPr>
          <w:ilvl w:val="0"/>
          <w:numId w:val="23"/>
        </w:numPr>
        <w:spacing w:before="120" w:line="276" w:lineRule="auto"/>
        <w:ind w:left="284" w:hanging="283"/>
        <w:rPr>
          <w:szCs w:val="20"/>
        </w:rPr>
      </w:pPr>
      <w:r w:rsidRPr="00CF42B0">
        <w:rPr>
          <w:szCs w:val="20"/>
        </w:rPr>
        <w:t xml:space="preserve">encouraging and recognising </w:t>
      </w:r>
      <w:r w:rsidR="00EF4E37">
        <w:rPr>
          <w:szCs w:val="20"/>
        </w:rPr>
        <w:t>p</w:t>
      </w:r>
      <w:r w:rsidR="006A2F7C">
        <w:rPr>
          <w:szCs w:val="20"/>
        </w:rPr>
        <w:t>articipants</w:t>
      </w:r>
      <w:r w:rsidRPr="00CF42B0">
        <w:rPr>
          <w:szCs w:val="20"/>
        </w:rPr>
        <w:t>’ contribution to the organisation</w:t>
      </w:r>
    </w:p>
    <w:p w14:paraId="59CF4D93" w14:textId="79FA431C" w:rsidR="00DC3792" w:rsidRDefault="00DC3792">
      <w:pPr>
        <w:pStyle w:val="ListParagraph"/>
        <w:numPr>
          <w:ilvl w:val="0"/>
          <w:numId w:val="23"/>
        </w:numPr>
        <w:spacing w:before="120" w:line="276" w:lineRule="auto"/>
        <w:ind w:left="284" w:hanging="283"/>
        <w:rPr>
          <w:szCs w:val="20"/>
        </w:rPr>
      </w:pPr>
      <w:r w:rsidRPr="00CF42B0">
        <w:rPr>
          <w:szCs w:val="20"/>
        </w:rPr>
        <w:t xml:space="preserve">assisting the </w:t>
      </w:r>
      <w:r w:rsidR="00EF4E37">
        <w:rPr>
          <w:szCs w:val="20"/>
        </w:rPr>
        <w:t>p</w:t>
      </w:r>
      <w:r w:rsidRPr="00CF42B0">
        <w:rPr>
          <w:szCs w:val="20"/>
        </w:rPr>
        <w:t>articipant to connect with the community</w:t>
      </w:r>
      <w:r w:rsidR="00385ED0">
        <w:rPr>
          <w:szCs w:val="20"/>
        </w:rPr>
        <w:t>.</w:t>
      </w:r>
    </w:p>
    <w:p w14:paraId="1EBCFFCF" w14:textId="34A2E179" w:rsidR="005D5FB2" w:rsidRPr="000B3A10" w:rsidRDefault="005D5FB2">
      <w:pPr>
        <w:rPr>
          <w:rFonts w:ascii="Calibri" w:hAnsi="Calibri" w:cs="Calibri"/>
          <w:szCs w:val="20"/>
        </w:rPr>
      </w:pPr>
      <w:r w:rsidRPr="005D5FB2">
        <w:rPr>
          <w:szCs w:val="20"/>
        </w:rPr>
        <w:t xml:space="preserve">Any change in </w:t>
      </w:r>
      <w:r w:rsidR="00EF4E37">
        <w:rPr>
          <w:szCs w:val="20"/>
        </w:rPr>
        <w:t>s</w:t>
      </w:r>
      <w:r w:rsidRPr="005D5FB2">
        <w:rPr>
          <w:szCs w:val="20"/>
        </w:rPr>
        <w:t xml:space="preserve">upervisor arrangements </w:t>
      </w:r>
      <w:r w:rsidR="00385ED0" w:rsidRPr="005D5FB2">
        <w:rPr>
          <w:szCs w:val="20"/>
        </w:rPr>
        <w:t xml:space="preserve">during the activity </w:t>
      </w:r>
      <w:r w:rsidRPr="005D5FB2">
        <w:rPr>
          <w:szCs w:val="20"/>
        </w:rPr>
        <w:t>(for example,</w:t>
      </w:r>
      <w:r w:rsidR="00385ED0">
        <w:rPr>
          <w:szCs w:val="20"/>
        </w:rPr>
        <w:t xml:space="preserve"> if</w:t>
      </w:r>
      <w:r w:rsidRPr="005D5FB2">
        <w:rPr>
          <w:szCs w:val="20"/>
        </w:rPr>
        <w:t xml:space="preserve"> a new </w:t>
      </w:r>
      <w:r w:rsidR="00EF4E37">
        <w:rPr>
          <w:szCs w:val="20"/>
        </w:rPr>
        <w:t>s</w:t>
      </w:r>
      <w:r w:rsidRPr="005D5FB2">
        <w:rPr>
          <w:szCs w:val="20"/>
        </w:rPr>
        <w:t xml:space="preserve">upervisor is introduced, or a </w:t>
      </w:r>
      <w:r w:rsidR="00EF4E37">
        <w:rPr>
          <w:szCs w:val="20"/>
        </w:rPr>
        <w:t>s</w:t>
      </w:r>
      <w:r w:rsidRPr="005D5FB2">
        <w:rPr>
          <w:szCs w:val="20"/>
        </w:rPr>
        <w:t xml:space="preserve">upervisor is away) needs to be communicated to your </w:t>
      </w:r>
      <w:r w:rsidR="000C71C1">
        <w:rPr>
          <w:szCs w:val="20"/>
        </w:rPr>
        <w:t>a</w:t>
      </w:r>
      <w:r w:rsidRPr="005D5FB2">
        <w:rPr>
          <w:szCs w:val="20"/>
        </w:rPr>
        <w:t xml:space="preserve">rranging </w:t>
      </w:r>
      <w:r w:rsidR="000C71C1">
        <w:rPr>
          <w:szCs w:val="20"/>
        </w:rPr>
        <w:t>p</w:t>
      </w:r>
      <w:r w:rsidRPr="005D5FB2">
        <w:rPr>
          <w:szCs w:val="20"/>
        </w:rPr>
        <w:t>rovider as soon as possible in writing (this may include via email or text message).</w:t>
      </w:r>
      <w:r w:rsidRPr="005D5FB2">
        <w:rPr>
          <w:rFonts w:ascii="Calibri" w:hAnsi="Calibri" w:cs="Calibri"/>
          <w:szCs w:val="20"/>
        </w:rPr>
        <w:t xml:space="preserve"> </w:t>
      </w:r>
      <w:r w:rsidRPr="000B3A10">
        <w:rPr>
          <w:rFonts w:ascii="Calibri" w:hAnsi="Calibri" w:cs="Calibri"/>
          <w:szCs w:val="20"/>
        </w:rPr>
        <w:t xml:space="preserve">Any new arrangement needs to meet the supervision </w:t>
      </w:r>
      <w:r w:rsidR="00104F75">
        <w:rPr>
          <w:rFonts w:ascii="Calibri" w:hAnsi="Calibri" w:cs="Calibri"/>
          <w:szCs w:val="20"/>
        </w:rPr>
        <w:t>requirements,</w:t>
      </w:r>
      <w:r>
        <w:rPr>
          <w:rFonts w:ascii="Calibri" w:hAnsi="Calibri" w:cs="Calibri"/>
          <w:szCs w:val="20"/>
        </w:rPr>
        <w:t xml:space="preserve"> or</w:t>
      </w:r>
      <w:r w:rsidRPr="000B3A10">
        <w:rPr>
          <w:rFonts w:ascii="Calibri" w:hAnsi="Calibri" w:cs="Calibri"/>
          <w:szCs w:val="20"/>
        </w:rPr>
        <w:t xml:space="preserve"> the Work for the Dole </w:t>
      </w:r>
      <w:r>
        <w:rPr>
          <w:rFonts w:ascii="Calibri" w:hAnsi="Calibri" w:cs="Calibri"/>
          <w:szCs w:val="20"/>
        </w:rPr>
        <w:t>a</w:t>
      </w:r>
      <w:r w:rsidRPr="000B3A10">
        <w:rPr>
          <w:rFonts w:ascii="Calibri" w:hAnsi="Calibri" w:cs="Calibri"/>
          <w:szCs w:val="20"/>
        </w:rPr>
        <w:t>ctivity cannot go ahead.</w:t>
      </w:r>
    </w:p>
    <w:p w14:paraId="7230D222" w14:textId="1C14F9CD" w:rsidR="00CD1CE9" w:rsidRDefault="00CD1CE9">
      <w:pPr>
        <w:pStyle w:val="Heading2"/>
      </w:pPr>
      <w:bookmarkStart w:id="33" w:name="_Toc117866206"/>
      <w:r>
        <w:t>Supervis</w:t>
      </w:r>
      <w:r w:rsidR="00F03879">
        <w:t>ion</w:t>
      </w:r>
      <w:r>
        <w:t xml:space="preserve"> </w:t>
      </w:r>
      <w:r w:rsidR="00320666">
        <w:t>ratios</w:t>
      </w:r>
      <w:bookmarkEnd w:id="33"/>
      <w:r w:rsidR="00320666">
        <w:t xml:space="preserve"> </w:t>
      </w:r>
    </w:p>
    <w:p w14:paraId="182CA5E8" w14:textId="12F21577" w:rsidR="000B2314" w:rsidRPr="00CF42B0" w:rsidRDefault="00A670A5">
      <w:pPr>
        <w:keepNext/>
        <w:keepLines/>
        <w:rPr>
          <w:rFonts w:ascii="Calibri" w:hAnsi="Calibri" w:cs="Calibri"/>
          <w:szCs w:val="20"/>
        </w:rPr>
      </w:pPr>
      <w:r>
        <w:rPr>
          <w:rFonts w:ascii="Calibri" w:hAnsi="Calibri" w:cs="Calibri"/>
          <w:szCs w:val="20"/>
        </w:rPr>
        <w:t xml:space="preserve">Your </w:t>
      </w:r>
      <w:r w:rsidR="000C71C1">
        <w:rPr>
          <w:rFonts w:ascii="Calibri" w:hAnsi="Calibri" w:cs="Calibri"/>
          <w:szCs w:val="20"/>
        </w:rPr>
        <w:t>a</w:t>
      </w:r>
      <w:r w:rsidR="000B2314" w:rsidRPr="00CF42B0">
        <w:rPr>
          <w:rFonts w:ascii="Calibri" w:hAnsi="Calibri" w:cs="Calibri"/>
          <w:szCs w:val="20"/>
        </w:rPr>
        <w:t xml:space="preserve">rranging </w:t>
      </w:r>
      <w:r w:rsidR="000C71C1">
        <w:rPr>
          <w:rFonts w:ascii="Calibri" w:hAnsi="Calibri" w:cs="Calibri"/>
          <w:szCs w:val="20"/>
        </w:rPr>
        <w:t>p</w:t>
      </w:r>
      <w:r w:rsidR="000B2314" w:rsidRPr="00CF42B0">
        <w:rPr>
          <w:rFonts w:ascii="Calibri" w:hAnsi="Calibri" w:cs="Calibri"/>
          <w:szCs w:val="20"/>
        </w:rPr>
        <w:t xml:space="preserve">rovider </w:t>
      </w:r>
      <w:r>
        <w:rPr>
          <w:rFonts w:ascii="Calibri" w:hAnsi="Calibri" w:cs="Calibri"/>
          <w:szCs w:val="20"/>
        </w:rPr>
        <w:t xml:space="preserve">will </w:t>
      </w:r>
      <w:r w:rsidR="000B2314" w:rsidRPr="00CF42B0">
        <w:rPr>
          <w:rFonts w:ascii="Calibri" w:hAnsi="Calibri" w:cs="Calibri"/>
          <w:szCs w:val="20"/>
        </w:rPr>
        <w:t xml:space="preserve">work with you to put in place the appropriate ratio of </w:t>
      </w:r>
      <w:r w:rsidR="00EF4E37">
        <w:rPr>
          <w:rFonts w:ascii="Calibri" w:hAnsi="Calibri" w:cs="Calibri"/>
          <w:szCs w:val="20"/>
        </w:rPr>
        <w:t>s</w:t>
      </w:r>
      <w:r w:rsidR="000B2314" w:rsidRPr="00CF42B0">
        <w:rPr>
          <w:rFonts w:ascii="Calibri" w:hAnsi="Calibri" w:cs="Calibri"/>
          <w:szCs w:val="20"/>
        </w:rPr>
        <w:t xml:space="preserve">upervisors to </w:t>
      </w:r>
      <w:r w:rsidR="00EF4E37">
        <w:rPr>
          <w:rFonts w:ascii="Calibri" w:hAnsi="Calibri" w:cs="Calibri"/>
          <w:szCs w:val="20"/>
        </w:rPr>
        <w:t>p</w:t>
      </w:r>
      <w:r w:rsidR="006A2F7C">
        <w:rPr>
          <w:rFonts w:ascii="Calibri" w:hAnsi="Calibri" w:cs="Calibri"/>
          <w:szCs w:val="20"/>
        </w:rPr>
        <w:t>articipants</w:t>
      </w:r>
      <w:r w:rsidR="000B2314" w:rsidRPr="00CF42B0">
        <w:rPr>
          <w:rFonts w:ascii="Calibri" w:hAnsi="Calibri" w:cs="Calibri"/>
          <w:szCs w:val="20"/>
        </w:rPr>
        <w:t xml:space="preserve"> that best fits the tasks at the Work for the Dole </w:t>
      </w:r>
      <w:r>
        <w:rPr>
          <w:rFonts w:ascii="Calibri" w:hAnsi="Calibri" w:cs="Calibri"/>
          <w:szCs w:val="20"/>
        </w:rPr>
        <w:t>a</w:t>
      </w:r>
      <w:r w:rsidRPr="00CF42B0">
        <w:rPr>
          <w:rFonts w:ascii="Calibri" w:hAnsi="Calibri" w:cs="Calibri"/>
          <w:szCs w:val="20"/>
        </w:rPr>
        <w:t>ctivity</w:t>
      </w:r>
      <w:r w:rsidR="000B2314" w:rsidRPr="00CF42B0">
        <w:rPr>
          <w:rFonts w:ascii="Calibri" w:hAnsi="Calibri" w:cs="Calibri"/>
          <w:szCs w:val="20"/>
        </w:rPr>
        <w:t xml:space="preserve">, identified during the risk assessment process. </w:t>
      </w:r>
    </w:p>
    <w:p w14:paraId="03E571C1" w14:textId="24EFF237" w:rsidR="000B2314" w:rsidRPr="00CF42B0" w:rsidRDefault="000B2314">
      <w:pPr>
        <w:keepNext/>
        <w:keepLines/>
        <w:rPr>
          <w:rFonts w:ascii="Calibri" w:hAnsi="Calibri" w:cs="Calibri"/>
          <w:szCs w:val="20"/>
        </w:rPr>
      </w:pPr>
      <w:r w:rsidRPr="00CF42B0">
        <w:rPr>
          <w:rFonts w:ascii="Calibri" w:hAnsi="Calibri" w:cs="Calibri"/>
          <w:szCs w:val="20"/>
        </w:rPr>
        <w:t>Providers</w:t>
      </w:r>
      <w:r w:rsidR="00AC04E4">
        <w:rPr>
          <w:rFonts w:ascii="Calibri" w:hAnsi="Calibri" w:cs="Calibri"/>
          <w:szCs w:val="20"/>
        </w:rPr>
        <w:t xml:space="preserve"> and </w:t>
      </w:r>
      <w:r w:rsidR="00D21169">
        <w:rPr>
          <w:rFonts w:ascii="Calibri" w:hAnsi="Calibri" w:cs="Calibri"/>
          <w:szCs w:val="20"/>
        </w:rPr>
        <w:t>h</w:t>
      </w:r>
      <w:r w:rsidR="00AC04E4">
        <w:rPr>
          <w:rFonts w:ascii="Calibri" w:hAnsi="Calibri" w:cs="Calibri"/>
          <w:szCs w:val="20"/>
        </w:rPr>
        <w:t>osts</w:t>
      </w:r>
      <w:r w:rsidRPr="00CF42B0">
        <w:rPr>
          <w:rFonts w:ascii="Calibri" w:hAnsi="Calibri" w:cs="Calibri"/>
          <w:szCs w:val="20"/>
        </w:rPr>
        <w:t xml:space="preserve"> should carefully consider the appropriate ratio of </w:t>
      </w:r>
      <w:r w:rsidR="00EF4E37">
        <w:rPr>
          <w:rFonts w:ascii="Calibri" w:hAnsi="Calibri" w:cs="Calibri"/>
          <w:szCs w:val="20"/>
        </w:rPr>
        <w:t>s</w:t>
      </w:r>
      <w:r w:rsidRPr="00CF42B0">
        <w:rPr>
          <w:rFonts w:ascii="Calibri" w:hAnsi="Calibri" w:cs="Calibri"/>
          <w:szCs w:val="20"/>
        </w:rPr>
        <w:t xml:space="preserve">upervisors to </w:t>
      </w:r>
      <w:r w:rsidR="00EF4E37">
        <w:rPr>
          <w:rFonts w:ascii="Calibri" w:hAnsi="Calibri" w:cs="Calibri"/>
          <w:szCs w:val="20"/>
        </w:rPr>
        <w:t>p</w:t>
      </w:r>
      <w:r w:rsidR="006A2F7C">
        <w:rPr>
          <w:rFonts w:ascii="Calibri" w:hAnsi="Calibri" w:cs="Calibri"/>
          <w:szCs w:val="20"/>
        </w:rPr>
        <w:t>articipants</w:t>
      </w:r>
      <w:r w:rsidRPr="00CF42B0">
        <w:rPr>
          <w:rFonts w:ascii="Calibri" w:hAnsi="Calibri" w:cs="Calibri"/>
          <w:szCs w:val="20"/>
        </w:rPr>
        <w:t xml:space="preserve">, depending on the number of </w:t>
      </w:r>
      <w:r w:rsidR="00EF4E37">
        <w:rPr>
          <w:rFonts w:ascii="Calibri" w:hAnsi="Calibri" w:cs="Calibri"/>
          <w:szCs w:val="20"/>
        </w:rPr>
        <w:t>p</w:t>
      </w:r>
      <w:r w:rsidR="006A2F7C">
        <w:rPr>
          <w:rFonts w:ascii="Calibri" w:hAnsi="Calibri" w:cs="Calibri"/>
          <w:szCs w:val="20"/>
        </w:rPr>
        <w:t>articipants</w:t>
      </w:r>
      <w:r w:rsidRPr="00CF42B0">
        <w:rPr>
          <w:rFonts w:ascii="Calibri" w:hAnsi="Calibri" w:cs="Calibri"/>
          <w:szCs w:val="20"/>
        </w:rPr>
        <w:t xml:space="preserve"> there are and the nature of the activity taking place. The number of </w:t>
      </w:r>
      <w:r w:rsidR="00EF4E37">
        <w:rPr>
          <w:rFonts w:ascii="Calibri" w:hAnsi="Calibri" w:cs="Calibri"/>
          <w:szCs w:val="20"/>
        </w:rPr>
        <w:t>s</w:t>
      </w:r>
      <w:r w:rsidRPr="00CF42B0">
        <w:rPr>
          <w:rFonts w:ascii="Calibri" w:hAnsi="Calibri" w:cs="Calibri"/>
          <w:szCs w:val="20"/>
        </w:rPr>
        <w:t xml:space="preserve">upervisors required to effectively run and supervise a Work for the Dole </w:t>
      </w:r>
      <w:r w:rsidR="00A670A5">
        <w:rPr>
          <w:rFonts w:ascii="Calibri" w:hAnsi="Calibri" w:cs="Calibri"/>
          <w:szCs w:val="20"/>
        </w:rPr>
        <w:t>a</w:t>
      </w:r>
      <w:r w:rsidR="00A670A5" w:rsidRPr="00CF42B0">
        <w:rPr>
          <w:rFonts w:ascii="Calibri" w:hAnsi="Calibri" w:cs="Calibri"/>
          <w:szCs w:val="20"/>
        </w:rPr>
        <w:t xml:space="preserve">ctivity </w:t>
      </w:r>
      <w:r w:rsidRPr="00CF42B0">
        <w:rPr>
          <w:rFonts w:ascii="Calibri" w:hAnsi="Calibri" w:cs="Calibri"/>
          <w:szCs w:val="20"/>
        </w:rPr>
        <w:t>depends on a variety of factors</w:t>
      </w:r>
      <w:r w:rsidR="001629B0">
        <w:rPr>
          <w:rFonts w:ascii="Calibri" w:hAnsi="Calibri" w:cs="Calibri"/>
          <w:szCs w:val="20"/>
        </w:rPr>
        <w:t xml:space="preserve">, including the number </w:t>
      </w:r>
      <w:r w:rsidR="005D5FB2">
        <w:rPr>
          <w:rFonts w:ascii="Calibri" w:hAnsi="Calibri" w:cs="Calibri"/>
          <w:szCs w:val="20"/>
        </w:rPr>
        <w:t xml:space="preserve">of </w:t>
      </w:r>
      <w:r w:rsidR="00EF4E37">
        <w:rPr>
          <w:rFonts w:ascii="Calibri" w:hAnsi="Calibri" w:cs="Calibri"/>
          <w:szCs w:val="20"/>
        </w:rPr>
        <w:t>p</w:t>
      </w:r>
      <w:r w:rsidR="001629B0">
        <w:rPr>
          <w:rFonts w:ascii="Calibri" w:hAnsi="Calibri" w:cs="Calibri"/>
          <w:szCs w:val="20"/>
        </w:rPr>
        <w:t>articipants</w:t>
      </w:r>
      <w:r w:rsidR="005D5FB2">
        <w:rPr>
          <w:rFonts w:ascii="Calibri" w:hAnsi="Calibri" w:cs="Calibri"/>
          <w:szCs w:val="20"/>
        </w:rPr>
        <w:t xml:space="preserve"> and their individual circumstances</w:t>
      </w:r>
      <w:r w:rsidR="001629B0">
        <w:rPr>
          <w:rFonts w:ascii="Calibri" w:hAnsi="Calibri" w:cs="Calibri"/>
          <w:szCs w:val="20"/>
        </w:rPr>
        <w:t xml:space="preserve">, the </w:t>
      </w:r>
      <w:r w:rsidR="00EF4E37">
        <w:rPr>
          <w:rFonts w:ascii="Calibri" w:hAnsi="Calibri" w:cs="Calibri"/>
          <w:szCs w:val="20"/>
        </w:rPr>
        <w:t>s</w:t>
      </w:r>
      <w:r w:rsidR="001629B0">
        <w:rPr>
          <w:rFonts w:ascii="Calibri" w:hAnsi="Calibri" w:cs="Calibri"/>
          <w:szCs w:val="20"/>
        </w:rPr>
        <w:t xml:space="preserve">upervisors’ experience and the type of tasks being undertaken at the activity. </w:t>
      </w:r>
    </w:p>
    <w:p w14:paraId="5E338473" w14:textId="5422F822" w:rsidR="000B2314" w:rsidRPr="000B3A10" w:rsidRDefault="001629B0">
      <w:pPr>
        <w:rPr>
          <w:rFonts w:ascii="Calibri" w:hAnsi="Calibri" w:cs="Calibri"/>
        </w:rPr>
      </w:pPr>
      <w:r>
        <w:t xml:space="preserve">If </w:t>
      </w:r>
      <w:r w:rsidR="00EF4E37">
        <w:t>p</w:t>
      </w:r>
      <w:r w:rsidR="006A2F7C">
        <w:t>articipants</w:t>
      </w:r>
      <w:r w:rsidR="000B2314" w:rsidRPr="000B3A10">
        <w:t xml:space="preserve"> are working with people classified as ‘vulnerable’, the </w:t>
      </w:r>
      <w:r w:rsidR="00EF4E37">
        <w:t>p</w:t>
      </w:r>
      <w:r w:rsidR="000B2314" w:rsidRPr="000B3A10">
        <w:t>articipant</w:t>
      </w:r>
      <w:r>
        <w:t>s</w:t>
      </w:r>
      <w:r w:rsidR="000B2314" w:rsidRPr="000B3A10">
        <w:t xml:space="preserve"> must be alongside the </w:t>
      </w:r>
      <w:r w:rsidR="00EF4E37">
        <w:t>s</w:t>
      </w:r>
      <w:r w:rsidR="000B2314" w:rsidRPr="000B3A10">
        <w:t>upervisor, or</w:t>
      </w:r>
      <w:r w:rsidR="006D159F">
        <w:t xml:space="preserve"> always</w:t>
      </w:r>
      <w:r w:rsidR="000B2314" w:rsidRPr="000B3A10">
        <w:t xml:space="preserve"> within the </w:t>
      </w:r>
      <w:r w:rsidR="00EF4E37">
        <w:t>s</w:t>
      </w:r>
      <w:r w:rsidR="000B2314" w:rsidRPr="000B3A10">
        <w:t>upervisor’s line of sight</w:t>
      </w:r>
      <w:r>
        <w:t xml:space="preserve">. </w:t>
      </w:r>
      <w:r w:rsidR="000B2314" w:rsidRPr="000B3A10">
        <w:rPr>
          <w:rFonts w:ascii="Calibri" w:hAnsi="Calibri" w:cs="Calibri"/>
        </w:rPr>
        <w:t>If appropriate supervision is not in place, the activity must not proceed or continue.</w:t>
      </w:r>
      <w:r w:rsidR="007C5F41">
        <w:rPr>
          <w:rFonts w:ascii="Calibri" w:hAnsi="Calibri" w:cs="Calibri"/>
        </w:rPr>
        <w:t xml:space="preserve"> </w:t>
      </w:r>
    </w:p>
    <w:p w14:paraId="36AACF2F" w14:textId="3BC3B4D6" w:rsidR="00D5001E" w:rsidRDefault="00D5001E">
      <w:pPr>
        <w:pStyle w:val="Heading2"/>
      </w:pPr>
      <w:bookmarkStart w:id="34" w:name="_Toc117866207"/>
      <w:r>
        <w:t xml:space="preserve">Monitoring </w:t>
      </w:r>
      <w:r w:rsidR="003D2B2A">
        <w:t xml:space="preserve">and </w:t>
      </w:r>
      <w:r w:rsidR="00320666">
        <w:t>recording attendance</w:t>
      </w:r>
      <w:bookmarkEnd w:id="34"/>
    </w:p>
    <w:p w14:paraId="2E7865B1" w14:textId="5954C366" w:rsidR="004D25E2" w:rsidRPr="001E4FE9" w:rsidRDefault="006C7ED6">
      <w:pPr>
        <w:rPr>
          <w:rFonts w:ascii="Calibri" w:hAnsi="Calibri" w:cs="Calibri"/>
          <w:szCs w:val="20"/>
        </w:rPr>
      </w:pPr>
      <w:r>
        <w:rPr>
          <w:rFonts w:ascii="Calibri" w:hAnsi="Calibri" w:cs="Calibri"/>
        </w:rPr>
        <w:t>I</w:t>
      </w:r>
      <w:r w:rsidR="008960EB">
        <w:rPr>
          <w:rFonts w:ascii="Calibri" w:hAnsi="Calibri" w:cs="Calibri"/>
        </w:rPr>
        <w:t xml:space="preserve">t is important to support </w:t>
      </w:r>
      <w:r w:rsidR="00EF4E37">
        <w:rPr>
          <w:rFonts w:ascii="Calibri" w:hAnsi="Calibri" w:cs="Calibri"/>
        </w:rPr>
        <w:t>p</w:t>
      </w:r>
      <w:r w:rsidR="006A2F7C">
        <w:rPr>
          <w:rFonts w:ascii="Calibri" w:hAnsi="Calibri" w:cs="Calibri"/>
        </w:rPr>
        <w:t>articipants</w:t>
      </w:r>
      <w:r w:rsidR="008960EB">
        <w:rPr>
          <w:rFonts w:ascii="Calibri" w:hAnsi="Calibri" w:cs="Calibri"/>
        </w:rPr>
        <w:t xml:space="preserve"> to have a work</w:t>
      </w:r>
      <w:r w:rsidR="006D159F">
        <w:rPr>
          <w:rFonts w:ascii="Calibri" w:hAnsi="Calibri" w:cs="Calibri"/>
        </w:rPr>
        <w:t>-</w:t>
      </w:r>
      <w:r w:rsidR="008960EB">
        <w:rPr>
          <w:rFonts w:ascii="Calibri" w:hAnsi="Calibri" w:cs="Calibri"/>
        </w:rPr>
        <w:t>like experience</w:t>
      </w:r>
      <w:r>
        <w:rPr>
          <w:rFonts w:ascii="Calibri" w:hAnsi="Calibri" w:cs="Calibri"/>
        </w:rPr>
        <w:t xml:space="preserve"> as part of their Work for the Dole activity</w:t>
      </w:r>
      <w:r w:rsidR="008960EB">
        <w:rPr>
          <w:rFonts w:ascii="Calibri" w:hAnsi="Calibri" w:cs="Calibri"/>
        </w:rPr>
        <w:t>. As with all workplaces, attendan</w:t>
      </w:r>
      <w:r w:rsidR="006D159F">
        <w:rPr>
          <w:rFonts w:ascii="Calibri" w:hAnsi="Calibri" w:cs="Calibri"/>
        </w:rPr>
        <w:t>ce</w:t>
      </w:r>
      <w:r w:rsidR="008960EB">
        <w:rPr>
          <w:rFonts w:ascii="Calibri" w:hAnsi="Calibri" w:cs="Calibri"/>
        </w:rPr>
        <w:t xml:space="preserve"> is important</w:t>
      </w:r>
      <w:r w:rsidR="00E05B57">
        <w:rPr>
          <w:rFonts w:ascii="Calibri" w:hAnsi="Calibri" w:cs="Calibri"/>
        </w:rPr>
        <w:t xml:space="preserve"> and is part of</w:t>
      </w:r>
      <w:r w:rsidR="009861E1">
        <w:rPr>
          <w:rFonts w:ascii="Calibri" w:hAnsi="Calibri" w:cs="Calibri"/>
        </w:rPr>
        <w:t xml:space="preserve"> </w:t>
      </w:r>
      <w:r w:rsidR="00EF4E37">
        <w:rPr>
          <w:rFonts w:ascii="Calibri" w:hAnsi="Calibri" w:cs="Calibri"/>
        </w:rPr>
        <w:t>p</w:t>
      </w:r>
      <w:r w:rsidR="009861E1">
        <w:rPr>
          <w:rFonts w:ascii="Calibri" w:hAnsi="Calibri" w:cs="Calibri"/>
        </w:rPr>
        <w:t>articipants meeting their mutual obligation requirements</w:t>
      </w:r>
      <w:r w:rsidR="005D5FB2">
        <w:rPr>
          <w:rFonts w:ascii="Calibri" w:hAnsi="Calibri" w:cs="Calibri"/>
          <w:szCs w:val="20"/>
        </w:rPr>
        <w:t xml:space="preserve">. </w:t>
      </w:r>
    </w:p>
    <w:p w14:paraId="32F2056F" w14:textId="3BD7CE73" w:rsidR="008459DE" w:rsidRPr="002E4469" w:rsidRDefault="00D67DF1">
      <w:r w:rsidRPr="05BA609C">
        <w:rPr>
          <w:rFonts w:ascii="Calibri" w:hAnsi="Calibri" w:cs="Calibri"/>
        </w:rPr>
        <w:t>Participants must have their attendance recorded every day and this is done through t</w:t>
      </w:r>
      <w:r w:rsidR="008960EB" w:rsidRPr="05BA609C">
        <w:rPr>
          <w:rFonts w:ascii="Calibri" w:hAnsi="Calibri" w:cs="Calibri"/>
        </w:rPr>
        <w:t xml:space="preserve">he </w:t>
      </w:r>
      <w:r w:rsidR="00102CFA" w:rsidRPr="05BA609C">
        <w:rPr>
          <w:rFonts w:ascii="Calibri" w:hAnsi="Calibri" w:cs="Calibri"/>
        </w:rPr>
        <w:t xml:space="preserve">department’s </w:t>
      </w:r>
      <w:r w:rsidR="008960EB" w:rsidRPr="05BA609C">
        <w:rPr>
          <w:rFonts w:ascii="Calibri" w:hAnsi="Calibri" w:cs="Calibri"/>
        </w:rPr>
        <w:t xml:space="preserve">IT </w:t>
      </w:r>
      <w:r w:rsidR="0072676E" w:rsidRPr="05BA609C">
        <w:rPr>
          <w:rFonts w:ascii="Calibri" w:hAnsi="Calibri" w:cs="Calibri"/>
        </w:rPr>
        <w:t>system</w:t>
      </w:r>
      <w:r w:rsidRPr="05BA609C">
        <w:rPr>
          <w:rFonts w:ascii="Calibri" w:hAnsi="Calibri" w:cs="Calibri"/>
        </w:rPr>
        <w:t xml:space="preserve">. A </w:t>
      </w:r>
      <w:r w:rsidR="008960EB" w:rsidRPr="05BA609C">
        <w:rPr>
          <w:rFonts w:ascii="Calibri" w:hAnsi="Calibri" w:cs="Calibri"/>
        </w:rPr>
        <w:t>unique passcode or QR code</w:t>
      </w:r>
      <w:r w:rsidRPr="05BA609C">
        <w:rPr>
          <w:rFonts w:ascii="Calibri" w:hAnsi="Calibri" w:cs="Calibri"/>
        </w:rPr>
        <w:t xml:space="preserve"> will be generated</w:t>
      </w:r>
      <w:r w:rsidR="008960EB" w:rsidRPr="05BA609C">
        <w:rPr>
          <w:rFonts w:ascii="Calibri" w:hAnsi="Calibri" w:cs="Calibri"/>
        </w:rPr>
        <w:t xml:space="preserve"> for each activity</w:t>
      </w:r>
      <w:r w:rsidRPr="05BA609C">
        <w:rPr>
          <w:rFonts w:ascii="Calibri" w:hAnsi="Calibri" w:cs="Calibri"/>
        </w:rPr>
        <w:t>,</w:t>
      </w:r>
      <w:r w:rsidR="008960EB" w:rsidRPr="05BA609C">
        <w:rPr>
          <w:rFonts w:ascii="Calibri" w:hAnsi="Calibri" w:cs="Calibri"/>
        </w:rPr>
        <w:t xml:space="preserve"> each day. This code will be sent to the activity’s </w:t>
      </w:r>
      <w:r w:rsidR="00EF4E37" w:rsidRPr="05BA609C">
        <w:rPr>
          <w:rFonts w:ascii="Calibri" w:hAnsi="Calibri" w:cs="Calibri"/>
        </w:rPr>
        <w:t>s</w:t>
      </w:r>
      <w:r w:rsidR="008960EB" w:rsidRPr="05BA609C">
        <w:rPr>
          <w:rFonts w:ascii="Calibri" w:hAnsi="Calibri" w:cs="Calibri"/>
        </w:rPr>
        <w:t>upervisor</w:t>
      </w:r>
      <w:r w:rsidRPr="05BA609C">
        <w:rPr>
          <w:rFonts w:ascii="Calibri" w:hAnsi="Calibri" w:cs="Calibri"/>
        </w:rPr>
        <w:t xml:space="preserve"> who </w:t>
      </w:r>
      <w:r w:rsidR="008960EB" w:rsidRPr="05BA609C">
        <w:rPr>
          <w:rFonts w:ascii="Calibri" w:hAnsi="Calibri" w:cs="Calibri"/>
        </w:rPr>
        <w:t xml:space="preserve">needs to make these details available to the </w:t>
      </w:r>
      <w:r w:rsidR="00EF4E37" w:rsidRPr="05BA609C">
        <w:rPr>
          <w:rFonts w:ascii="Calibri" w:hAnsi="Calibri" w:cs="Calibri"/>
        </w:rPr>
        <w:t>p</w:t>
      </w:r>
      <w:r w:rsidR="006A2F7C" w:rsidRPr="05BA609C">
        <w:rPr>
          <w:rFonts w:ascii="Calibri" w:hAnsi="Calibri" w:cs="Calibri"/>
        </w:rPr>
        <w:t>articipants</w:t>
      </w:r>
      <w:r w:rsidRPr="05BA609C">
        <w:rPr>
          <w:rFonts w:ascii="Calibri" w:hAnsi="Calibri" w:cs="Calibri"/>
        </w:rPr>
        <w:t xml:space="preserve"> so they can </w:t>
      </w:r>
      <w:r w:rsidR="005018B7" w:rsidRPr="05BA609C">
        <w:rPr>
          <w:rFonts w:ascii="Calibri" w:hAnsi="Calibri" w:cs="Calibri"/>
        </w:rPr>
        <w:t xml:space="preserve">record </w:t>
      </w:r>
      <w:r w:rsidRPr="05BA609C">
        <w:rPr>
          <w:rFonts w:ascii="Calibri" w:hAnsi="Calibri" w:cs="Calibri"/>
        </w:rPr>
        <w:t>their</w:t>
      </w:r>
      <w:r w:rsidR="008960EB" w:rsidRPr="05BA609C">
        <w:rPr>
          <w:rFonts w:ascii="Calibri" w:hAnsi="Calibri" w:cs="Calibri"/>
        </w:rPr>
        <w:t xml:space="preserve"> </w:t>
      </w:r>
      <w:r w:rsidRPr="05BA609C">
        <w:rPr>
          <w:rFonts w:ascii="Calibri" w:hAnsi="Calibri" w:cs="Calibri"/>
        </w:rPr>
        <w:t xml:space="preserve">own </w:t>
      </w:r>
      <w:r w:rsidR="008960EB" w:rsidRPr="05BA609C">
        <w:rPr>
          <w:rFonts w:ascii="Calibri" w:hAnsi="Calibri" w:cs="Calibri"/>
        </w:rPr>
        <w:t xml:space="preserve">attendance </w:t>
      </w:r>
      <w:r w:rsidRPr="05BA609C">
        <w:rPr>
          <w:rFonts w:ascii="Calibri" w:hAnsi="Calibri" w:cs="Calibri"/>
        </w:rPr>
        <w:t xml:space="preserve">via the Job Seeker App or the </w:t>
      </w:r>
      <w:r w:rsidR="00D024E6" w:rsidRPr="05BA609C">
        <w:rPr>
          <w:rFonts w:ascii="Calibri" w:hAnsi="Calibri" w:cs="Calibri"/>
        </w:rPr>
        <w:t>d</w:t>
      </w:r>
      <w:r w:rsidRPr="05BA609C">
        <w:rPr>
          <w:rFonts w:ascii="Calibri" w:hAnsi="Calibri" w:cs="Calibri"/>
        </w:rPr>
        <w:t>epartment’s website</w:t>
      </w:r>
      <w:r w:rsidR="008960EB" w:rsidRPr="05BA609C">
        <w:rPr>
          <w:rFonts w:ascii="Calibri" w:hAnsi="Calibri" w:cs="Calibri"/>
        </w:rPr>
        <w:t xml:space="preserve">. If an activity runs for more than four </w:t>
      </w:r>
      <w:r w:rsidR="00B86AF7" w:rsidRPr="05BA609C">
        <w:rPr>
          <w:rFonts w:ascii="Calibri" w:hAnsi="Calibri" w:cs="Calibri"/>
        </w:rPr>
        <w:t>hours,</w:t>
      </w:r>
      <w:r w:rsidR="00EC47C7" w:rsidRPr="05BA609C">
        <w:rPr>
          <w:rFonts w:ascii="Calibri" w:hAnsi="Calibri" w:cs="Calibri"/>
        </w:rPr>
        <w:t xml:space="preserve"> </w:t>
      </w:r>
      <w:r w:rsidR="007A7B99" w:rsidRPr="05BA609C">
        <w:rPr>
          <w:rFonts w:ascii="Calibri" w:hAnsi="Calibri" w:cs="Calibri"/>
        </w:rPr>
        <w:t>the system will create</w:t>
      </w:r>
      <w:r w:rsidR="00EC597A" w:rsidRPr="05BA609C">
        <w:rPr>
          <w:rFonts w:ascii="Calibri" w:hAnsi="Calibri" w:cs="Calibri"/>
        </w:rPr>
        <w:t xml:space="preserve"> two distinct codes and send these to the </w:t>
      </w:r>
      <w:r w:rsidR="00EF4E37" w:rsidRPr="05BA609C">
        <w:rPr>
          <w:rFonts w:ascii="Calibri" w:hAnsi="Calibri" w:cs="Calibri"/>
        </w:rPr>
        <w:t>s</w:t>
      </w:r>
      <w:r w:rsidR="00EC597A" w:rsidRPr="05BA609C">
        <w:rPr>
          <w:rFonts w:ascii="Calibri" w:hAnsi="Calibri" w:cs="Calibri"/>
        </w:rPr>
        <w:t>upervisor</w:t>
      </w:r>
      <w:r w:rsidR="005136F5" w:rsidRPr="05BA609C">
        <w:rPr>
          <w:rFonts w:ascii="Calibri" w:hAnsi="Calibri" w:cs="Calibri"/>
        </w:rPr>
        <w:t xml:space="preserve">. The </w:t>
      </w:r>
      <w:r w:rsidR="00EF4E37" w:rsidRPr="05BA609C">
        <w:rPr>
          <w:rFonts w:ascii="Calibri" w:hAnsi="Calibri" w:cs="Calibri"/>
        </w:rPr>
        <w:t>p</w:t>
      </w:r>
      <w:r w:rsidR="005136F5" w:rsidRPr="05BA609C">
        <w:rPr>
          <w:rFonts w:ascii="Calibri" w:hAnsi="Calibri" w:cs="Calibri"/>
        </w:rPr>
        <w:t>articipant will need both codes for</w:t>
      </w:r>
      <w:r w:rsidRPr="05BA609C">
        <w:rPr>
          <w:rFonts w:ascii="Calibri" w:hAnsi="Calibri" w:cs="Calibri"/>
        </w:rPr>
        <w:t xml:space="preserve"> their </w:t>
      </w:r>
      <w:r w:rsidR="005136F5" w:rsidRPr="05BA609C">
        <w:rPr>
          <w:rFonts w:ascii="Calibri" w:hAnsi="Calibri" w:cs="Calibri"/>
        </w:rPr>
        <w:t xml:space="preserve">attendance to be </w:t>
      </w:r>
      <w:r w:rsidR="008960EB" w:rsidRPr="05BA609C">
        <w:rPr>
          <w:rFonts w:ascii="Calibri" w:hAnsi="Calibri" w:cs="Calibri"/>
        </w:rPr>
        <w:t xml:space="preserve">recorded </w:t>
      </w:r>
      <w:r w:rsidRPr="05BA609C">
        <w:rPr>
          <w:rFonts w:ascii="Calibri" w:hAnsi="Calibri" w:cs="Calibri"/>
        </w:rPr>
        <w:t>and their</w:t>
      </w:r>
      <w:r w:rsidR="00B86AF7" w:rsidRPr="05BA609C">
        <w:rPr>
          <w:rFonts w:ascii="Calibri" w:hAnsi="Calibri" w:cs="Calibri"/>
        </w:rPr>
        <w:t xml:space="preserve"> </w:t>
      </w:r>
      <w:r w:rsidRPr="05BA609C">
        <w:rPr>
          <w:rFonts w:ascii="Calibri" w:hAnsi="Calibri" w:cs="Calibri"/>
        </w:rPr>
        <w:t xml:space="preserve">full </w:t>
      </w:r>
      <w:r w:rsidR="008960EB" w:rsidRPr="05BA609C">
        <w:rPr>
          <w:rFonts w:ascii="Calibri" w:hAnsi="Calibri" w:cs="Calibri"/>
        </w:rPr>
        <w:t>requirement</w:t>
      </w:r>
      <w:r w:rsidRPr="05BA609C">
        <w:rPr>
          <w:rFonts w:ascii="Calibri" w:hAnsi="Calibri" w:cs="Calibri"/>
        </w:rPr>
        <w:t>s</w:t>
      </w:r>
      <w:r w:rsidR="008960EB" w:rsidRPr="05BA609C">
        <w:rPr>
          <w:rFonts w:ascii="Calibri" w:hAnsi="Calibri" w:cs="Calibri"/>
        </w:rPr>
        <w:t xml:space="preserve"> met.</w:t>
      </w:r>
      <w:r w:rsidR="008459DE" w:rsidRPr="05BA609C">
        <w:rPr>
          <w:rFonts w:ascii="Calibri" w:hAnsi="Calibri" w:cs="Calibri"/>
        </w:rPr>
        <w:t xml:space="preserve"> </w:t>
      </w:r>
      <w:r w:rsidR="008459DE">
        <w:t xml:space="preserve">If you require assistance with the passcodes or QR codes, you can call </w:t>
      </w:r>
      <w:r w:rsidR="003B0124">
        <w:t>1300 305 520</w:t>
      </w:r>
      <w:r w:rsidR="00C26860" w:rsidRPr="05BA609C">
        <w:rPr>
          <w:rStyle w:val="Hyperlink"/>
          <w:u w:val="none"/>
        </w:rPr>
        <w:t>.</w:t>
      </w:r>
      <w:r w:rsidR="008459DE">
        <w:t xml:space="preserve"> </w:t>
      </w:r>
    </w:p>
    <w:p w14:paraId="177D387B" w14:textId="12AA8FD8" w:rsidR="008459DE" w:rsidRPr="000B3A10" w:rsidRDefault="008459DE">
      <w:pPr>
        <w:keepLines/>
        <w:rPr>
          <w:rFonts w:ascii="Calibri" w:hAnsi="Calibri" w:cs="Calibri"/>
          <w:szCs w:val="20"/>
        </w:rPr>
      </w:pPr>
      <w:r w:rsidRPr="009518EC">
        <w:rPr>
          <w:rFonts w:ascii="Calibri" w:hAnsi="Calibri" w:cs="Calibri"/>
          <w:szCs w:val="20"/>
        </w:rPr>
        <w:t xml:space="preserve">Most </w:t>
      </w:r>
      <w:r w:rsidR="00EF4E37">
        <w:rPr>
          <w:rFonts w:ascii="Calibri" w:hAnsi="Calibri" w:cs="Calibri"/>
          <w:noProof/>
          <w:szCs w:val="20"/>
        </w:rPr>
        <w:t>p</w:t>
      </w:r>
      <w:r w:rsidRPr="009518EC">
        <w:rPr>
          <w:rFonts w:ascii="Calibri" w:hAnsi="Calibri" w:cs="Calibri"/>
          <w:noProof/>
          <w:szCs w:val="20"/>
        </w:rPr>
        <w:t xml:space="preserve">articipants </w:t>
      </w:r>
      <w:r w:rsidRPr="009518EC">
        <w:rPr>
          <w:rFonts w:ascii="Calibri" w:hAnsi="Calibri" w:cs="Calibri"/>
          <w:szCs w:val="20"/>
        </w:rPr>
        <w:t xml:space="preserve">will be responsible for recording their own attendance at Work for the Dole activities. </w:t>
      </w:r>
      <w:r w:rsidRPr="000B3A10">
        <w:rPr>
          <w:rFonts w:ascii="Calibri" w:hAnsi="Calibri" w:cs="Calibri"/>
          <w:szCs w:val="20"/>
        </w:rPr>
        <w:t xml:space="preserve">Prior to attending an activity, if a </w:t>
      </w:r>
      <w:r w:rsidR="00EF4E37">
        <w:rPr>
          <w:rFonts w:ascii="Calibri" w:hAnsi="Calibri" w:cs="Calibri"/>
          <w:noProof/>
          <w:szCs w:val="20"/>
        </w:rPr>
        <w:t>p</w:t>
      </w:r>
      <w:r w:rsidRPr="000B3A10">
        <w:rPr>
          <w:rFonts w:ascii="Calibri" w:hAnsi="Calibri" w:cs="Calibri"/>
          <w:noProof/>
          <w:szCs w:val="20"/>
        </w:rPr>
        <w:t xml:space="preserve">articipant </w:t>
      </w:r>
      <w:r w:rsidR="00B97629">
        <w:rPr>
          <w:rFonts w:ascii="Calibri" w:hAnsi="Calibri" w:cs="Calibri"/>
          <w:szCs w:val="20"/>
        </w:rPr>
        <w:t xml:space="preserve">can record </w:t>
      </w:r>
      <w:r w:rsidRPr="000B3A10">
        <w:rPr>
          <w:rFonts w:ascii="Calibri" w:hAnsi="Calibri" w:cs="Calibri"/>
          <w:szCs w:val="20"/>
        </w:rPr>
        <w:t xml:space="preserve">their own attendance, their </w:t>
      </w:r>
      <w:r w:rsidR="000C71C1">
        <w:rPr>
          <w:rFonts w:ascii="Calibri" w:hAnsi="Calibri" w:cs="Calibri"/>
          <w:szCs w:val="20"/>
        </w:rPr>
        <w:t>p</w:t>
      </w:r>
      <w:r w:rsidRPr="000B3A10">
        <w:rPr>
          <w:rFonts w:ascii="Calibri" w:hAnsi="Calibri" w:cs="Calibri"/>
          <w:szCs w:val="20"/>
        </w:rPr>
        <w:t>rovider will have discussed this requirement with them.</w:t>
      </w:r>
      <w:r w:rsidRPr="008459DE">
        <w:rPr>
          <w:rFonts w:ascii="Calibri" w:hAnsi="Calibri" w:cs="Calibri"/>
          <w:szCs w:val="20"/>
        </w:rPr>
        <w:t xml:space="preserve"> </w:t>
      </w:r>
      <w:r w:rsidRPr="000B3A10">
        <w:rPr>
          <w:rFonts w:ascii="Calibri" w:hAnsi="Calibri" w:cs="Calibri"/>
          <w:szCs w:val="20"/>
        </w:rPr>
        <w:t xml:space="preserve">There </w:t>
      </w:r>
      <w:r w:rsidR="00993CD2">
        <w:rPr>
          <w:rFonts w:ascii="Calibri" w:hAnsi="Calibri" w:cs="Calibri"/>
          <w:szCs w:val="20"/>
        </w:rPr>
        <w:t xml:space="preserve">will be </w:t>
      </w:r>
      <w:r w:rsidRPr="000B3A10">
        <w:rPr>
          <w:rFonts w:ascii="Calibri" w:hAnsi="Calibri" w:cs="Calibri"/>
          <w:szCs w:val="20"/>
        </w:rPr>
        <w:t xml:space="preserve">times when </w:t>
      </w:r>
      <w:r w:rsidR="00EF4E37">
        <w:rPr>
          <w:rFonts w:ascii="Calibri" w:hAnsi="Calibri" w:cs="Calibri"/>
          <w:noProof/>
          <w:szCs w:val="20"/>
        </w:rPr>
        <w:t>p</w:t>
      </w:r>
      <w:r>
        <w:rPr>
          <w:rFonts w:ascii="Calibri" w:hAnsi="Calibri" w:cs="Calibri"/>
          <w:noProof/>
          <w:szCs w:val="20"/>
        </w:rPr>
        <w:t>articipants</w:t>
      </w:r>
      <w:r w:rsidRPr="000B3A10">
        <w:rPr>
          <w:rFonts w:ascii="Calibri" w:hAnsi="Calibri" w:cs="Calibri"/>
          <w:noProof/>
          <w:szCs w:val="20"/>
        </w:rPr>
        <w:t xml:space="preserve"> </w:t>
      </w:r>
      <w:r w:rsidRPr="000B3A10">
        <w:rPr>
          <w:rFonts w:ascii="Calibri" w:hAnsi="Calibri" w:cs="Calibri"/>
          <w:szCs w:val="20"/>
        </w:rPr>
        <w:t>can record their own attendance but are unable to</w:t>
      </w:r>
      <w:r>
        <w:rPr>
          <w:rFonts w:ascii="Calibri" w:hAnsi="Calibri" w:cs="Calibri"/>
          <w:szCs w:val="20"/>
        </w:rPr>
        <w:t>,</w:t>
      </w:r>
      <w:r w:rsidRPr="000B3A10">
        <w:rPr>
          <w:rFonts w:ascii="Calibri" w:hAnsi="Calibri" w:cs="Calibri"/>
          <w:szCs w:val="20"/>
        </w:rPr>
        <w:t xml:space="preserve"> for example</w:t>
      </w:r>
      <w:r>
        <w:rPr>
          <w:rFonts w:ascii="Calibri" w:hAnsi="Calibri" w:cs="Calibri"/>
          <w:szCs w:val="20"/>
        </w:rPr>
        <w:t>,</w:t>
      </w:r>
      <w:r w:rsidRPr="000B3A10">
        <w:rPr>
          <w:rFonts w:ascii="Calibri" w:hAnsi="Calibri" w:cs="Calibri"/>
          <w:szCs w:val="20"/>
        </w:rPr>
        <w:t xml:space="preserve"> </w:t>
      </w:r>
      <w:r>
        <w:rPr>
          <w:rFonts w:ascii="Calibri" w:hAnsi="Calibri" w:cs="Calibri"/>
          <w:szCs w:val="20"/>
        </w:rPr>
        <w:t>i</w:t>
      </w:r>
      <w:r w:rsidRPr="000B3A10">
        <w:rPr>
          <w:rFonts w:ascii="Calibri" w:hAnsi="Calibri" w:cs="Calibri"/>
          <w:szCs w:val="20"/>
        </w:rPr>
        <w:t>f they have forgotten their phone</w:t>
      </w:r>
      <w:r>
        <w:rPr>
          <w:rFonts w:ascii="Calibri" w:hAnsi="Calibri" w:cs="Calibri"/>
          <w:szCs w:val="20"/>
        </w:rPr>
        <w:t xml:space="preserve">. They </w:t>
      </w:r>
      <w:r w:rsidRPr="000B3A10">
        <w:rPr>
          <w:rFonts w:ascii="Calibri" w:hAnsi="Calibri" w:cs="Calibri"/>
          <w:szCs w:val="20"/>
        </w:rPr>
        <w:t xml:space="preserve">must still report their attendance to their </w:t>
      </w:r>
      <w:r w:rsidR="000C71C1">
        <w:rPr>
          <w:rFonts w:ascii="Calibri" w:hAnsi="Calibri" w:cs="Calibri"/>
          <w:szCs w:val="20"/>
        </w:rPr>
        <w:t>p</w:t>
      </w:r>
      <w:r w:rsidRPr="000B3A10">
        <w:rPr>
          <w:rFonts w:ascii="Calibri" w:hAnsi="Calibri" w:cs="Calibri"/>
          <w:szCs w:val="20"/>
        </w:rPr>
        <w:t xml:space="preserve">rovider or to the activity </w:t>
      </w:r>
      <w:r w:rsidR="00EF4E37">
        <w:rPr>
          <w:rFonts w:ascii="Calibri" w:hAnsi="Calibri" w:cs="Calibri"/>
          <w:szCs w:val="20"/>
        </w:rPr>
        <w:t>s</w:t>
      </w:r>
      <w:r w:rsidRPr="000B3A10">
        <w:rPr>
          <w:rFonts w:ascii="Calibri" w:hAnsi="Calibri" w:cs="Calibri"/>
          <w:szCs w:val="20"/>
        </w:rPr>
        <w:t xml:space="preserve">upervisor to ensure </w:t>
      </w:r>
      <w:r>
        <w:rPr>
          <w:rFonts w:ascii="Calibri" w:hAnsi="Calibri" w:cs="Calibri"/>
          <w:szCs w:val="20"/>
        </w:rPr>
        <w:t xml:space="preserve">their </w:t>
      </w:r>
      <w:r w:rsidRPr="000B3A10">
        <w:rPr>
          <w:rFonts w:ascii="Calibri" w:hAnsi="Calibri" w:cs="Calibri"/>
          <w:szCs w:val="20"/>
        </w:rPr>
        <w:t>participation has been recorded for that day.</w:t>
      </w:r>
    </w:p>
    <w:p w14:paraId="3DF88383" w14:textId="64F80EBE" w:rsidR="008459DE" w:rsidRPr="000B3A10" w:rsidRDefault="008459DE">
      <w:pPr>
        <w:rPr>
          <w:rFonts w:ascii="Calibri" w:hAnsi="Calibri" w:cs="Calibri"/>
          <w:szCs w:val="20"/>
        </w:rPr>
      </w:pPr>
      <w:r w:rsidRPr="000B3A10">
        <w:rPr>
          <w:rFonts w:ascii="Calibri" w:hAnsi="Calibri" w:cs="Calibri"/>
          <w:szCs w:val="20"/>
        </w:rPr>
        <w:t xml:space="preserve">Where </w:t>
      </w:r>
      <w:r w:rsidR="00EF4E37">
        <w:rPr>
          <w:rFonts w:ascii="Calibri" w:hAnsi="Calibri" w:cs="Calibri"/>
          <w:szCs w:val="20"/>
        </w:rPr>
        <w:t>p</w:t>
      </w:r>
      <w:r>
        <w:rPr>
          <w:rFonts w:ascii="Calibri" w:hAnsi="Calibri" w:cs="Calibri"/>
          <w:szCs w:val="20"/>
        </w:rPr>
        <w:t>articipants</w:t>
      </w:r>
      <w:r w:rsidRPr="000B3A10">
        <w:rPr>
          <w:rFonts w:ascii="Calibri" w:hAnsi="Calibri" w:cs="Calibri"/>
          <w:szCs w:val="20"/>
        </w:rPr>
        <w:t xml:space="preserve"> are unable to record their own attendance, your organisation is responsible for making sure your </w:t>
      </w:r>
      <w:r w:rsidR="00EF4E37">
        <w:rPr>
          <w:rFonts w:ascii="Calibri" w:hAnsi="Calibri" w:cs="Calibri"/>
          <w:szCs w:val="20"/>
        </w:rPr>
        <w:t>s</w:t>
      </w:r>
      <w:r w:rsidRPr="000B3A10">
        <w:rPr>
          <w:rFonts w:ascii="Calibri" w:hAnsi="Calibri" w:cs="Calibri"/>
          <w:szCs w:val="20"/>
        </w:rPr>
        <w:t xml:space="preserve">upervisors keep accurate timesheets for the attendance of each Work for the Dole </w:t>
      </w:r>
      <w:r w:rsidR="00EF4E37">
        <w:rPr>
          <w:rFonts w:ascii="Calibri" w:hAnsi="Calibri" w:cs="Calibri"/>
          <w:szCs w:val="20"/>
        </w:rPr>
        <w:t>p</w:t>
      </w:r>
      <w:r w:rsidRPr="000B3A10">
        <w:rPr>
          <w:rFonts w:ascii="Calibri" w:hAnsi="Calibri" w:cs="Calibri"/>
          <w:szCs w:val="20"/>
        </w:rPr>
        <w:t>articipant. The timesheets can be either</w:t>
      </w:r>
      <w:r>
        <w:rPr>
          <w:rFonts w:ascii="Calibri" w:hAnsi="Calibri" w:cs="Calibri"/>
          <w:szCs w:val="20"/>
        </w:rPr>
        <w:t xml:space="preserve"> manual or via</w:t>
      </w:r>
      <w:r w:rsidRPr="000B3A10">
        <w:rPr>
          <w:rFonts w:ascii="Calibri" w:hAnsi="Calibri" w:cs="Calibri"/>
          <w:szCs w:val="20"/>
        </w:rPr>
        <w:t xml:space="preserve"> </w:t>
      </w:r>
      <w:r>
        <w:rPr>
          <w:rFonts w:ascii="Calibri" w:hAnsi="Calibri" w:cs="Calibri"/>
          <w:szCs w:val="20"/>
        </w:rPr>
        <w:t xml:space="preserve">the </w:t>
      </w:r>
      <w:r w:rsidRPr="000B3A10">
        <w:rPr>
          <w:rFonts w:ascii="Calibri" w:hAnsi="Calibri" w:cs="Calibri"/>
          <w:szCs w:val="20"/>
        </w:rPr>
        <w:t>Supervisor Mobile App</w:t>
      </w:r>
      <w:r>
        <w:rPr>
          <w:rFonts w:ascii="Calibri" w:hAnsi="Calibri" w:cs="Calibri"/>
          <w:szCs w:val="20"/>
        </w:rPr>
        <w:t xml:space="preserve">. </w:t>
      </w:r>
      <w:r w:rsidRPr="000B3A10">
        <w:rPr>
          <w:rFonts w:ascii="Calibri" w:hAnsi="Calibri" w:cs="Calibri"/>
          <w:szCs w:val="20"/>
        </w:rPr>
        <w:t xml:space="preserve">Information on how to use the Supervisor </w:t>
      </w:r>
      <w:r>
        <w:rPr>
          <w:rFonts w:ascii="Calibri" w:hAnsi="Calibri" w:cs="Calibri"/>
          <w:szCs w:val="20"/>
        </w:rPr>
        <w:t xml:space="preserve">Mobile </w:t>
      </w:r>
      <w:r w:rsidRPr="000B3A10">
        <w:rPr>
          <w:rFonts w:ascii="Calibri" w:hAnsi="Calibri" w:cs="Calibri"/>
          <w:szCs w:val="20"/>
        </w:rPr>
        <w:t xml:space="preserve">App is available </w:t>
      </w:r>
      <w:r w:rsidR="00805DD2">
        <w:rPr>
          <w:rFonts w:ascii="Calibri" w:hAnsi="Calibri" w:cs="Calibri"/>
          <w:szCs w:val="20"/>
        </w:rPr>
        <w:t>at</w:t>
      </w:r>
      <w:r w:rsidR="00476C8D">
        <w:rPr>
          <w:rFonts w:ascii="Calibri" w:hAnsi="Calibri" w:cs="Calibri"/>
          <w:szCs w:val="20"/>
        </w:rPr>
        <w:t xml:space="preserve"> </w:t>
      </w:r>
      <w:hyperlink r:id="rId21" w:history="1">
        <w:r w:rsidR="00476C8D" w:rsidRPr="00B557C9">
          <w:rPr>
            <w:rStyle w:val="Hyperlink"/>
            <w:rFonts w:ascii="Calibri" w:hAnsi="Calibri" w:cs="Calibri"/>
            <w:szCs w:val="20"/>
          </w:rPr>
          <w:t>www.dewr.gov.au/work-dole</w:t>
        </w:r>
      </w:hyperlink>
      <w:r w:rsidR="00805DD2">
        <w:rPr>
          <w:rFonts w:ascii="Calibri" w:hAnsi="Calibri" w:cs="Calibri"/>
          <w:szCs w:val="20"/>
        </w:rPr>
        <w:t xml:space="preserve">. </w:t>
      </w:r>
    </w:p>
    <w:p w14:paraId="7F508B1D" w14:textId="23B8316C" w:rsidR="00497591" w:rsidRDefault="00497591">
      <w:pPr>
        <w:pStyle w:val="Heading2"/>
      </w:pPr>
      <w:bookmarkStart w:id="35" w:name="_Toc117866208"/>
      <w:r>
        <w:lastRenderedPageBreak/>
        <w:t>Inductions</w:t>
      </w:r>
      <w:bookmarkEnd w:id="35"/>
      <w:r>
        <w:t xml:space="preserve"> </w:t>
      </w:r>
    </w:p>
    <w:p w14:paraId="39AEC496" w14:textId="46B36DF2" w:rsidR="000B61A8" w:rsidRPr="00F510D1" w:rsidRDefault="00497591">
      <w:r w:rsidRPr="000B61A8">
        <w:rPr>
          <w:rFonts w:cs="Calibri"/>
          <w:bCs/>
          <w:szCs w:val="20"/>
        </w:rPr>
        <w:t xml:space="preserve">Supervisors should provide an induction to all new </w:t>
      </w:r>
      <w:r w:rsidR="00EF4E37">
        <w:rPr>
          <w:rFonts w:cs="Calibri"/>
          <w:bCs/>
          <w:szCs w:val="20"/>
        </w:rPr>
        <w:t>p</w:t>
      </w:r>
      <w:r w:rsidRPr="000B61A8">
        <w:rPr>
          <w:rFonts w:cs="Calibri"/>
          <w:bCs/>
          <w:szCs w:val="20"/>
        </w:rPr>
        <w:t>articipants on Work fo</w:t>
      </w:r>
      <w:r w:rsidRPr="007219CF">
        <w:rPr>
          <w:rFonts w:cs="Calibri"/>
          <w:bCs/>
          <w:szCs w:val="20"/>
        </w:rPr>
        <w:t xml:space="preserve">r the Dole activities. </w:t>
      </w:r>
      <w:r w:rsidRPr="00F510D1">
        <w:rPr>
          <w:rFonts w:cs="Calibri"/>
          <w:bCs/>
          <w:szCs w:val="20"/>
        </w:rPr>
        <w:t xml:space="preserve">Along with covering work health and safety requirements and expectations of the </w:t>
      </w:r>
      <w:r w:rsidR="00EF4E37">
        <w:rPr>
          <w:rFonts w:cs="Calibri"/>
          <w:bCs/>
          <w:szCs w:val="20"/>
        </w:rPr>
        <w:t>p</w:t>
      </w:r>
      <w:r w:rsidRPr="00F510D1">
        <w:rPr>
          <w:rFonts w:cs="Calibri"/>
          <w:bCs/>
          <w:szCs w:val="20"/>
        </w:rPr>
        <w:t xml:space="preserve">articipants and tasks, </w:t>
      </w:r>
      <w:r w:rsidR="00EF4E37">
        <w:rPr>
          <w:rFonts w:cs="Calibri"/>
          <w:bCs/>
          <w:szCs w:val="20"/>
        </w:rPr>
        <w:t>s</w:t>
      </w:r>
      <w:r w:rsidRPr="00F510D1">
        <w:rPr>
          <w:rFonts w:cs="Calibri"/>
          <w:bCs/>
          <w:szCs w:val="20"/>
        </w:rPr>
        <w:t xml:space="preserve">upervisors may also like to consider including information about the </w:t>
      </w:r>
      <w:r w:rsidR="00D21169">
        <w:rPr>
          <w:rFonts w:cs="Calibri"/>
          <w:bCs/>
          <w:szCs w:val="20"/>
        </w:rPr>
        <w:t>h</w:t>
      </w:r>
      <w:r w:rsidRPr="00F510D1">
        <w:rPr>
          <w:rFonts w:cs="Calibri"/>
          <w:bCs/>
          <w:szCs w:val="20"/>
        </w:rPr>
        <w:t xml:space="preserve">ost </w:t>
      </w:r>
      <w:r w:rsidR="000609A9">
        <w:rPr>
          <w:rFonts w:cs="Calibri"/>
          <w:bCs/>
          <w:szCs w:val="20"/>
        </w:rPr>
        <w:t>including</w:t>
      </w:r>
      <w:r w:rsidRPr="00F510D1">
        <w:rPr>
          <w:rFonts w:cs="Calibri"/>
          <w:bCs/>
          <w:szCs w:val="20"/>
        </w:rPr>
        <w:t xml:space="preserve"> any uniform or </w:t>
      </w:r>
      <w:r w:rsidR="005018B7" w:rsidRPr="00F510D1">
        <w:rPr>
          <w:rFonts w:cs="Calibri"/>
          <w:bCs/>
          <w:szCs w:val="20"/>
        </w:rPr>
        <w:t xml:space="preserve">clothing </w:t>
      </w:r>
      <w:r w:rsidRPr="00F510D1">
        <w:rPr>
          <w:rFonts w:cs="Calibri"/>
          <w:bCs/>
          <w:szCs w:val="20"/>
        </w:rPr>
        <w:t>requirements, communication protocols, eme</w:t>
      </w:r>
      <w:r w:rsidR="000B61A8" w:rsidRPr="00F510D1">
        <w:rPr>
          <w:rFonts w:cs="Calibri"/>
          <w:bCs/>
          <w:szCs w:val="20"/>
        </w:rPr>
        <w:t xml:space="preserve">rgency contact details, designated smoking areas (if relevant), use and care of property and any additional information that would be useful for the </w:t>
      </w:r>
      <w:r w:rsidR="00EF4E37">
        <w:rPr>
          <w:rFonts w:cs="Calibri"/>
          <w:bCs/>
          <w:szCs w:val="20"/>
        </w:rPr>
        <w:t>p</w:t>
      </w:r>
      <w:r w:rsidR="000B61A8" w:rsidRPr="00F510D1">
        <w:rPr>
          <w:rFonts w:cs="Calibri"/>
          <w:bCs/>
          <w:szCs w:val="20"/>
        </w:rPr>
        <w:t>articipant to know</w:t>
      </w:r>
      <w:r w:rsidR="00385ED0">
        <w:rPr>
          <w:rFonts w:cs="Calibri"/>
          <w:bCs/>
          <w:szCs w:val="20"/>
        </w:rPr>
        <w:t xml:space="preserve"> before they commence the activity</w:t>
      </w:r>
      <w:r w:rsidR="000B61A8" w:rsidRPr="00F510D1">
        <w:rPr>
          <w:rFonts w:cs="Calibri"/>
          <w:bCs/>
          <w:szCs w:val="20"/>
        </w:rPr>
        <w:t>.</w:t>
      </w:r>
    </w:p>
    <w:p w14:paraId="13642D4C" w14:textId="724BFCC7" w:rsidR="00241B07" w:rsidRDefault="00241B07">
      <w:pPr>
        <w:pStyle w:val="Heading1"/>
        <w:keepNext w:val="0"/>
        <w:keepLines w:val="0"/>
      </w:pPr>
      <w:bookmarkStart w:id="36" w:name="_Toc496542888"/>
      <w:bookmarkStart w:id="37" w:name="_Toc496542958"/>
      <w:bookmarkStart w:id="38" w:name="_Toc117866209"/>
      <w:bookmarkEnd w:id="36"/>
      <w:bookmarkEnd w:id="37"/>
      <w:r>
        <w:t>Funding</w:t>
      </w:r>
      <w:bookmarkEnd w:id="38"/>
    </w:p>
    <w:p w14:paraId="16213289" w14:textId="0C775E96" w:rsidR="005D191C" w:rsidRDefault="005D191C">
      <w:pPr>
        <w:pStyle w:val="Heading2"/>
      </w:pPr>
      <w:bookmarkStart w:id="39" w:name="_Toc117866210"/>
      <w:r>
        <w:t>Work for the Dole Placement Fees</w:t>
      </w:r>
      <w:bookmarkEnd w:id="39"/>
    </w:p>
    <w:p w14:paraId="04ADF49A" w14:textId="1FE91EE8" w:rsidR="000609A9" w:rsidRPr="002D1111" w:rsidRDefault="000609A9">
      <w:pPr>
        <w:rPr>
          <w:rFonts w:ascii="Calibri" w:hAnsi="Calibri" w:cs="Calibri"/>
          <w:color w:val="000000" w:themeColor="text1"/>
          <w:szCs w:val="20"/>
        </w:rPr>
      </w:pPr>
      <w:r w:rsidRPr="002D1111">
        <w:rPr>
          <w:rFonts w:ascii="Calibri" w:hAnsi="Calibri" w:cs="Calibri"/>
          <w:color w:val="000000" w:themeColor="text1"/>
          <w:szCs w:val="20"/>
        </w:rPr>
        <w:t xml:space="preserve">At as </w:t>
      </w:r>
      <w:r w:rsidR="007C0D74">
        <w:rPr>
          <w:rFonts w:ascii="Calibri" w:hAnsi="Calibri" w:cs="Calibri"/>
          <w:color w:val="000000" w:themeColor="text1"/>
          <w:szCs w:val="20"/>
        </w:rPr>
        <w:t>1</w:t>
      </w:r>
      <w:r w:rsidRPr="002D1111">
        <w:rPr>
          <w:rFonts w:ascii="Calibri" w:hAnsi="Calibri" w:cs="Calibri"/>
          <w:color w:val="000000" w:themeColor="text1"/>
          <w:szCs w:val="20"/>
        </w:rPr>
        <w:t xml:space="preserve"> July 202</w:t>
      </w:r>
      <w:r w:rsidR="007C0D74">
        <w:rPr>
          <w:rFonts w:ascii="Calibri" w:hAnsi="Calibri" w:cs="Calibri"/>
          <w:color w:val="000000" w:themeColor="text1"/>
          <w:szCs w:val="20"/>
        </w:rPr>
        <w:t>5</w:t>
      </w:r>
      <w:r w:rsidRPr="002D1111">
        <w:rPr>
          <w:rFonts w:ascii="Calibri" w:hAnsi="Calibri" w:cs="Calibri"/>
          <w:color w:val="000000" w:themeColor="text1"/>
          <w:szCs w:val="20"/>
        </w:rPr>
        <w:t>, the Work for the Dole Placement Fee is $5</w:t>
      </w:r>
      <w:r w:rsidR="007C0D74">
        <w:rPr>
          <w:rFonts w:ascii="Calibri" w:hAnsi="Calibri" w:cs="Calibri"/>
          <w:color w:val="000000" w:themeColor="text1"/>
          <w:szCs w:val="20"/>
        </w:rPr>
        <w:t>34</w:t>
      </w:r>
      <w:r w:rsidRPr="002D1111">
        <w:rPr>
          <w:rFonts w:ascii="Calibri" w:hAnsi="Calibri" w:cs="Calibri"/>
          <w:color w:val="000000" w:themeColor="text1"/>
          <w:szCs w:val="20"/>
        </w:rPr>
        <w:t xml:space="preserve"> per </w:t>
      </w:r>
      <w:r w:rsidR="00EF4E37">
        <w:rPr>
          <w:rFonts w:ascii="Calibri" w:hAnsi="Calibri" w:cs="Calibri"/>
          <w:color w:val="000000" w:themeColor="text1"/>
          <w:szCs w:val="20"/>
        </w:rPr>
        <w:t>p</w:t>
      </w:r>
      <w:r w:rsidRPr="002D1111">
        <w:rPr>
          <w:rFonts w:ascii="Calibri" w:hAnsi="Calibri" w:cs="Calibri"/>
          <w:color w:val="000000" w:themeColor="text1"/>
          <w:szCs w:val="20"/>
        </w:rPr>
        <w:t xml:space="preserve">articipant commencement. </w:t>
      </w:r>
      <w:r>
        <w:rPr>
          <w:rFonts w:ascii="Calibri" w:hAnsi="Calibri" w:cs="Calibri"/>
          <w:color w:val="000000" w:themeColor="text1"/>
          <w:szCs w:val="20"/>
        </w:rPr>
        <w:t xml:space="preserve">The </w:t>
      </w:r>
      <w:r w:rsidR="000C71C1">
        <w:rPr>
          <w:rFonts w:ascii="Calibri" w:hAnsi="Calibri" w:cs="Calibri"/>
          <w:color w:val="000000" w:themeColor="text1"/>
          <w:szCs w:val="20"/>
        </w:rPr>
        <w:t>a</w:t>
      </w:r>
      <w:r>
        <w:rPr>
          <w:rFonts w:ascii="Calibri" w:hAnsi="Calibri" w:cs="Calibri"/>
          <w:color w:val="000000" w:themeColor="text1"/>
          <w:szCs w:val="20"/>
        </w:rPr>
        <w:t xml:space="preserve">rranging </w:t>
      </w:r>
      <w:r w:rsidR="000C71C1">
        <w:rPr>
          <w:rFonts w:ascii="Calibri" w:hAnsi="Calibri" w:cs="Calibri"/>
          <w:color w:val="000000" w:themeColor="text1"/>
          <w:szCs w:val="20"/>
        </w:rPr>
        <w:t>p</w:t>
      </w:r>
      <w:r>
        <w:rPr>
          <w:rFonts w:ascii="Calibri" w:hAnsi="Calibri" w:cs="Calibri"/>
          <w:color w:val="000000" w:themeColor="text1"/>
          <w:szCs w:val="20"/>
        </w:rPr>
        <w:t>rovider must pass on a</w:t>
      </w:r>
      <w:r w:rsidRPr="002D1111">
        <w:rPr>
          <w:rFonts w:ascii="Calibri" w:hAnsi="Calibri" w:cs="Calibri"/>
          <w:color w:val="000000" w:themeColor="text1"/>
          <w:szCs w:val="20"/>
        </w:rPr>
        <w:t>t least $2</w:t>
      </w:r>
      <w:r w:rsidR="007C0D74">
        <w:rPr>
          <w:rFonts w:ascii="Calibri" w:hAnsi="Calibri" w:cs="Calibri"/>
          <w:color w:val="000000" w:themeColor="text1"/>
          <w:szCs w:val="20"/>
        </w:rPr>
        <w:t>67</w:t>
      </w:r>
      <w:r w:rsidRPr="002D1111">
        <w:rPr>
          <w:rFonts w:ascii="Calibri" w:hAnsi="Calibri" w:cs="Calibri"/>
          <w:color w:val="000000" w:themeColor="text1"/>
          <w:szCs w:val="20"/>
        </w:rPr>
        <w:t xml:space="preserve"> of this </w:t>
      </w:r>
      <w:r>
        <w:rPr>
          <w:rFonts w:ascii="Calibri" w:hAnsi="Calibri" w:cs="Calibri"/>
          <w:color w:val="000000" w:themeColor="text1"/>
          <w:szCs w:val="20"/>
        </w:rPr>
        <w:t xml:space="preserve">fee </w:t>
      </w:r>
      <w:r w:rsidRPr="002D1111">
        <w:rPr>
          <w:rFonts w:ascii="Calibri" w:hAnsi="Calibri" w:cs="Calibri"/>
          <w:color w:val="000000" w:themeColor="text1"/>
          <w:szCs w:val="20"/>
        </w:rPr>
        <w:t>to you</w:t>
      </w:r>
      <w:r>
        <w:rPr>
          <w:rFonts w:ascii="Calibri" w:hAnsi="Calibri" w:cs="Calibri"/>
          <w:color w:val="000000" w:themeColor="text1"/>
          <w:szCs w:val="20"/>
        </w:rPr>
        <w:t>,</w:t>
      </w:r>
      <w:r w:rsidRPr="002D1111">
        <w:rPr>
          <w:rFonts w:ascii="Calibri" w:hAnsi="Calibri" w:cs="Calibri"/>
          <w:color w:val="000000" w:themeColor="text1"/>
          <w:szCs w:val="20"/>
        </w:rPr>
        <w:t xml:space="preserve"> as the </w:t>
      </w:r>
      <w:r w:rsidR="00D21169">
        <w:rPr>
          <w:rFonts w:ascii="Calibri" w:hAnsi="Calibri" w:cs="Calibri"/>
          <w:color w:val="000000" w:themeColor="text1"/>
          <w:szCs w:val="20"/>
        </w:rPr>
        <w:t>h</w:t>
      </w:r>
      <w:r w:rsidRPr="002D1111">
        <w:rPr>
          <w:rFonts w:ascii="Calibri" w:hAnsi="Calibri" w:cs="Calibri"/>
          <w:color w:val="000000" w:themeColor="text1"/>
          <w:szCs w:val="20"/>
        </w:rPr>
        <w:t xml:space="preserve">ost. </w:t>
      </w:r>
    </w:p>
    <w:p w14:paraId="0B5B957E" w14:textId="3B662BE6" w:rsidR="00220066" w:rsidRPr="002D1111" w:rsidRDefault="00874AE3">
      <w:pPr>
        <w:rPr>
          <w:rFonts w:cs="Calibri"/>
          <w:color w:val="000000" w:themeColor="text1"/>
          <w:szCs w:val="20"/>
        </w:rPr>
      </w:pPr>
      <w:r w:rsidRPr="002D1111">
        <w:rPr>
          <w:rFonts w:cs="Calibri"/>
          <w:color w:val="000000" w:themeColor="text1"/>
          <w:szCs w:val="20"/>
        </w:rPr>
        <w:t xml:space="preserve">A </w:t>
      </w:r>
      <w:r w:rsidR="00220066" w:rsidRPr="002D1111">
        <w:rPr>
          <w:rFonts w:cs="Calibri"/>
          <w:color w:val="000000" w:themeColor="text1"/>
          <w:szCs w:val="20"/>
        </w:rPr>
        <w:t xml:space="preserve">Work for the </w:t>
      </w:r>
      <w:r w:rsidRPr="002D1111">
        <w:rPr>
          <w:rFonts w:cs="Calibri"/>
          <w:color w:val="000000" w:themeColor="text1"/>
          <w:szCs w:val="20"/>
        </w:rPr>
        <w:t xml:space="preserve">Dole </w:t>
      </w:r>
      <w:r w:rsidR="00220066" w:rsidRPr="002D1111">
        <w:rPr>
          <w:rFonts w:cs="Calibri"/>
          <w:color w:val="000000" w:themeColor="text1"/>
          <w:szCs w:val="20"/>
        </w:rPr>
        <w:t xml:space="preserve">Placement </w:t>
      </w:r>
      <w:r w:rsidR="00720CC4">
        <w:rPr>
          <w:rFonts w:cs="Calibri"/>
          <w:color w:val="000000" w:themeColor="text1"/>
          <w:szCs w:val="20"/>
        </w:rPr>
        <w:t>F</w:t>
      </w:r>
      <w:r w:rsidR="00220066" w:rsidRPr="002D1111">
        <w:rPr>
          <w:rFonts w:cs="Calibri"/>
          <w:color w:val="000000" w:themeColor="text1"/>
          <w:szCs w:val="20"/>
        </w:rPr>
        <w:t xml:space="preserve">ee is paid </w:t>
      </w:r>
      <w:r w:rsidR="00720CC4">
        <w:rPr>
          <w:rFonts w:cs="Calibri"/>
          <w:color w:val="000000" w:themeColor="text1"/>
          <w:szCs w:val="20"/>
        </w:rPr>
        <w:t>upon</w:t>
      </w:r>
      <w:r w:rsidR="00720CC4" w:rsidRPr="002D1111">
        <w:rPr>
          <w:rFonts w:cs="Calibri"/>
          <w:color w:val="000000" w:themeColor="text1"/>
          <w:szCs w:val="20"/>
        </w:rPr>
        <w:t xml:space="preserve"> </w:t>
      </w:r>
      <w:r w:rsidR="00220066" w:rsidRPr="002D1111">
        <w:rPr>
          <w:rFonts w:cs="Calibri"/>
          <w:color w:val="000000" w:themeColor="text1"/>
          <w:szCs w:val="20"/>
        </w:rPr>
        <w:t>commencement</w:t>
      </w:r>
      <w:r w:rsidR="00720CC4">
        <w:rPr>
          <w:rFonts w:cs="Calibri"/>
          <w:color w:val="000000" w:themeColor="text1"/>
          <w:szCs w:val="20"/>
        </w:rPr>
        <w:t xml:space="preserve"> of a </w:t>
      </w:r>
      <w:r w:rsidR="00EF4E37">
        <w:rPr>
          <w:rFonts w:cs="Calibri"/>
          <w:color w:val="000000" w:themeColor="text1"/>
          <w:szCs w:val="20"/>
        </w:rPr>
        <w:t>p</w:t>
      </w:r>
      <w:r w:rsidR="00720CC4">
        <w:rPr>
          <w:rFonts w:cs="Calibri"/>
          <w:color w:val="000000" w:themeColor="text1"/>
          <w:szCs w:val="20"/>
        </w:rPr>
        <w:t>articipant</w:t>
      </w:r>
      <w:r w:rsidR="000609A9">
        <w:rPr>
          <w:rFonts w:cs="Calibri"/>
          <w:color w:val="000000" w:themeColor="text1"/>
          <w:szCs w:val="20"/>
        </w:rPr>
        <w:t xml:space="preserve"> in an activity</w:t>
      </w:r>
      <w:r w:rsidR="00720CC4">
        <w:rPr>
          <w:rFonts w:cs="Calibri"/>
          <w:color w:val="000000" w:themeColor="text1"/>
          <w:szCs w:val="20"/>
        </w:rPr>
        <w:t>. These fees</w:t>
      </w:r>
      <w:r w:rsidR="00720CC4" w:rsidRPr="002D1111">
        <w:rPr>
          <w:rFonts w:cs="Calibri"/>
          <w:color w:val="000000" w:themeColor="text1"/>
          <w:szCs w:val="20"/>
        </w:rPr>
        <w:t xml:space="preserve"> </w:t>
      </w:r>
      <w:r w:rsidR="00220066" w:rsidRPr="002D1111">
        <w:rPr>
          <w:rFonts w:cs="Calibri"/>
          <w:color w:val="000000" w:themeColor="text1"/>
          <w:szCs w:val="20"/>
        </w:rPr>
        <w:t xml:space="preserve">can only be used to help offset </w:t>
      </w:r>
      <w:r w:rsidR="00720CC4">
        <w:rPr>
          <w:rFonts w:cs="Calibri"/>
          <w:color w:val="000000" w:themeColor="text1"/>
          <w:szCs w:val="20"/>
        </w:rPr>
        <w:t xml:space="preserve">the </w:t>
      </w:r>
      <w:r w:rsidR="00220066" w:rsidRPr="002D1111">
        <w:rPr>
          <w:rFonts w:cs="Calibri"/>
          <w:color w:val="000000" w:themeColor="text1"/>
          <w:szCs w:val="20"/>
        </w:rPr>
        <w:t xml:space="preserve">costs of your organisation </w:t>
      </w:r>
      <w:r w:rsidR="00385ED0">
        <w:rPr>
          <w:rFonts w:cs="Calibri"/>
          <w:color w:val="000000" w:themeColor="text1"/>
          <w:szCs w:val="20"/>
        </w:rPr>
        <w:t>providing</w:t>
      </w:r>
      <w:r w:rsidR="00220066" w:rsidRPr="002D1111">
        <w:rPr>
          <w:rFonts w:cs="Calibri"/>
          <w:color w:val="000000" w:themeColor="text1"/>
          <w:szCs w:val="20"/>
        </w:rPr>
        <w:t xml:space="preserve"> Work for the Dole </w:t>
      </w:r>
      <w:r w:rsidR="0094566C" w:rsidRPr="002D1111">
        <w:rPr>
          <w:rFonts w:cs="Calibri"/>
          <w:color w:val="000000" w:themeColor="text1"/>
          <w:szCs w:val="20"/>
        </w:rPr>
        <w:t>activities</w:t>
      </w:r>
      <w:r w:rsidR="00220066" w:rsidRPr="002D1111">
        <w:rPr>
          <w:rFonts w:cs="Calibri"/>
          <w:color w:val="000000" w:themeColor="text1"/>
          <w:szCs w:val="20"/>
        </w:rPr>
        <w:t>.</w:t>
      </w:r>
    </w:p>
    <w:p w14:paraId="430AA9F9" w14:textId="749F7F36" w:rsidR="00720CC4" w:rsidRDefault="00220066">
      <w:pPr>
        <w:rPr>
          <w:rFonts w:ascii="Calibri" w:hAnsi="Calibri" w:cs="Calibri"/>
          <w:color w:val="000000" w:themeColor="text1"/>
          <w:szCs w:val="20"/>
        </w:rPr>
      </w:pPr>
      <w:r w:rsidRPr="002D1111">
        <w:rPr>
          <w:rFonts w:ascii="Calibri" w:hAnsi="Calibri" w:cs="Calibri"/>
          <w:color w:val="000000" w:themeColor="text1"/>
          <w:szCs w:val="20"/>
        </w:rPr>
        <w:t xml:space="preserve">Your </w:t>
      </w:r>
      <w:r w:rsidR="000C71C1">
        <w:rPr>
          <w:rFonts w:ascii="Calibri" w:hAnsi="Calibri" w:cs="Calibri"/>
          <w:color w:val="000000" w:themeColor="text1"/>
          <w:szCs w:val="20"/>
        </w:rPr>
        <w:t>a</w:t>
      </w:r>
      <w:r w:rsidRPr="002D1111">
        <w:rPr>
          <w:rFonts w:ascii="Calibri" w:hAnsi="Calibri" w:cs="Calibri"/>
          <w:color w:val="000000" w:themeColor="text1"/>
          <w:szCs w:val="20"/>
        </w:rPr>
        <w:t xml:space="preserve">rranging </w:t>
      </w:r>
      <w:r w:rsidR="000C71C1">
        <w:rPr>
          <w:rFonts w:ascii="Calibri" w:hAnsi="Calibri" w:cs="Calibri"/>
          <w:color w:val="000000" w:themeColor="text1"/>
          <w:szCs w:val="20"/>
        </w:rPr>
        <w:t>p</w:t>
      </w:r>
      <w:r w:rsidRPr="002D1111">
        <w:rPr>
          <w:rFonts w:ascii="Calibri" w:hAnsi="Calibri" w:cs="Calibri"/>
          <w:color w:val="000000" w:themeColor="text1"/>
          <w:szCs w:val="20"/>
        </w:rPr>
        <w:t xml:space="preserve">rovider will discuss Work for the Dole funding available to assist you </w:t>
      </w:r>
      <w:r w:rsidR="00720CC4">
        <w:rPr>
          <w:rFonts w:ascii="Calibri" w:hAnsi="Calibri" w:cs="Calibri"/>
          <w:color w:val="000000" w:themeColor="text1"/>
          <w:szCs w:val="20"/>
        </w:rPr>
        <w:t xml:space="preserve">to </w:t>
      </w:r>
      <w:r w:rsidRPr="002D1111">
        <w:rPr>
          <w:rFonts w:ascii="Calibri" w:hAnsi="Calibri" w:cs="Calibri"/>
          <w:color w:val="000000" w:themeColor="text1"/>
          <w:szCs w:val="20"/>
        </w:rPr>
        <w:t>set up your activity</w:t>
      </w:r>
      <w:r w:rsidR="00720CC4">
        <w:rPr>
          <w:rFonts w:ascii="Calibri" w:hAnsi="Calibri" w:cs="Calibri"/>
          <w:noProof/>
          <w:szCs w:val="20"/>
        </w:rPr>
        <w:t xml:space="preserve">. They </w:t>
      </w:r>
      <w:r w:rsidR="00720CC4" w:rsidDel="002F0F60">
        <w:rPr>
          <w:rFonts w:ascii="Calibri" w:hAnsi="Calibri" w:cs="Calibri"/>
          <w:noProof/>
          <w:szCs w:val="20"/>
        </w:rPr>
        <w:t>must</w:t>
      </w:r>
      <w:r w:rsidR="00720CC4" w:rsidRPr="00CF42B0" w:rsidDel="002F0F60">
        <w:rPr>
          <w:rFonts w:ascii="Calibri" w:hAnsi="Calibri" w:cs="Calibri"/>
          <w:noProof/>
          <w:szCs w:val="20"/>
        </w:rPr>
        <w:t xml:space="preserve"> clearly explain the amount of payments available</w:t>
      </w:r>
      <w:r w:rsidR="00720CC4" w:rsidDel="002F0F60">
        <w:rPr>
          <w:rFonts w:ascii="Calibri" w:hAnsi="Calibri" w:cs="Calibri"/>
          <w:noProof/>
          <w:szCs w:val="20"/>
        </w:rPr>
        <w:t xml:space="preserve"> to </w:t>
      </w:r>
      <w:r w:rsidR="00D21169">
        <w:rPr>
          <w:rFonts w:ascii="Calibri" w:hAnsi="Calibri" w:cs="Calibri"/>
          <w:noProof/>
          <w:szCs w:val="20"/>
        </w:rPr>
        <w:t>h</w:t>
      </w:r>
      <w:r w:rsidR="00720CC4" w:rsidDel="002F0F60">
        <w:rPr>
          <w:rFonts w:ascii="Calibri" w:hAnsi="Calibri" w:cs="Calibri"/>
          <w:noProof/>
          <w:szCs w:val="20"/>
        </w:rPr>
        <w:t>ost</w:t>
      </w:r>
      <w:r w:rsidR="000609A9">
        <w:rPr>
          <w:rFonts w:ascii="Calibri" w:hAnsi="Calibri" w:cs="Calibri"/>
          <w:noProof/>
          <w:szCs w:val="20"/>
        </w:rPr>
        <w:t>s and include these agreed amounts in the Host Organisation Agreement.</w:t>
      </w:r>
    </w:p>
    <w:p w14:paraId="6F992494" w14:textId="3EB6AFFD" w:rsidR="00793D81" w:rsidRDefault="00F43014">
      <w:pPr>
        <w:pStyle w:val="Heading1"/>
        <w:keepNext w:val="0"/>
        <w:keepLines w:val="0"/>
      </w:pPr>
      <w:bookmarkStart w:id="40" w:name="_10_Budget_for"/>
      <w:bookmarkStart w:id="41" w:name="_Diagram_D:_Acquittal_1"/>
      <w:bookmarkStart w:id="42" w:name="_Toc117866211"/>
      <w:bookmarkEnd w:id="40"/>
      <w:bookmarkEnd w:id="41"/>
      <w:r>
        <w:t>Work for the Dole Project Funding</w:t>
      </w:r>
      <w:bookmarkEnd w:id="42"/>
    </w:p>
    <w:p w14:paraId="63FDF901" w14:textId="7AEA3F16" w:rsidR="00A80B78" w:rsidRDefault="00F43014">
      <w:pPr>
        <w:pStyle w:val="Heading2"/>
      </w:pPr>
      <w:bookmarkStart w:id="43" w:name="_Toc117866212"/>
      <w:r>
        <w:t>Work for the Dole Projects Fund</w:t>
      </w:r>
      <w:bookmarkEnd w:id="43"/>
    </w:p>
    <w:p w14:paraId="58609AE1" w14:textId="046F3469" w:rsidR="00EF007B" w:rsidRDefault="00875667" w:rsidP="00A34480">
      <w:pPr>
        <w:spacing w:before="120"/>
        <w:rPr>
          <w:rFonts w:ascii="Calibri" w:hAnsi="Calibri" w:cs="Calibri"/>
          <w:noProof/>
          <w:szCs w:val="20"/>
        </w:rPr>
      </w:pPr>
      <w:r>
        <w:rPr>
          <w:rFonts w:ascii="Calibri" w:hAnsi="Calibri" w:cs="Calibri"/>
          <w:noProof/>
          <w:szCs w:val="20"/>
        </w:rPr>
        <w:t>Project fun</w:t>
      </w:r>
      <w:r w:rsidR="00386E2A">
        <w:rPr>
          <w:rFonts w:ascii="Calibri" w:hAnsi="Calibri" w:cs="Calibri"/>
          <w:noProof/>
          <w:szCs w:val="20"/>
        </w:rPr>
        <w:t>ding is allocated to provider</w:t>
      </w:r>
      <w:r w:rsidR="00E05B57">
        <w:rPr>
          <w:rFonts w:ascii="Calibri" w:hAnsi="Calibri" w:cs="Calibri"/>
          <w:noProof/>
          <w:szCs w:val="20"/>
        </w:rPr>
        <w:t>s</w:t>
      </w:r>
      <w:r w:rsidR="001D4D87">
        <w:rPr>
          <w:rFonts w:ascii="Calibri" w:hAnsi="Calibri" w:cs="Calibri"/>
          <w:noProof/>
          <w:szCs w:val="20"/>
        </w:rPr>
        <w:t xml:space="preserve">. </w:t>
      </w:r>
      <w:r w:rsidR="00E42B14">
        <w:rPr>
          <w:rFonts w:ascii="Calibri" w:hAnsi="Calibri" w:cs="Calibri"/>
          <w:noProof/>
          <w:szCs w:val="20"/>
        </w:rPr>
        <w:t xml:space="preserve">It supports costs directly relating to an approved Work for the Dole </w:t>
      </w:r>
      <w:r w:rsidR="00E05B57">
        <w:rPr>
          <w:rFonts w:ascii="Calibri" w:hAnsi="Calibri" w:cs="Calibri"/>
          <w:noProof/>
          <w:szCs w:val="20"/>
        </w:rPr>
        <w:t>P</w:t>
      </w:r>
      <w:r w:rsidR="00E42B14">
        <w:rPr>
          <w:rFonts w:ascii="Calibri" w:hAnsi="Calibri" w:cs="Calibri"/>
          <w:noProof/>
          <w:szCs w:val="20"/>
        </w:rPr>
        <w:t xml:space="preserve">roject including supervision, equiment, resources </w:t>
      </w:r>
      <w:r w:rsidR="00E05B57">
        <w:rPr>
          <w:rFonts w:ascii="Calibri" w:hAnsi="Calibri" w:cs="Calibri"/>
          <w:noProof/>
          <w:szCs w:val="20"/>
        </w:rPr>
        <w:t xml:space="preserve">and </w:t>
      </w:r>
      <w:r w:rsidR="00E42B14">
        <w:rPr>
          <w:rFonts w:ascii="Calibri" w:hAnsi="Calibri" w:cs="Calibri"/>
          <w:noProof/>
          <w:szCs w:val="20"/>
        </w:rPr>
        <w:t>other operational costs and training.</w:t>
      </w:r>
    </w:p>
    <w:p w14:paraId="6C5659F4" w14:textId="4A1640CB" w:rsidR="00C74061" w:rsidRDefault="00C74061" w:rsidP="05BA609C">
      <w:pPr>
        <w:spacing w:before="120"/>
        <w:rPr>
          <w:rFonts w:ascii="Calibri" w:hAnsi="Calibri" w:cs="Calibri"/>
          <w:noProof/>
        </w:rPr>
      </w:pPr>
      <w:r w:rsidRPr="05BA609C">
        <w:rPr>
          <w:rFonts w:ascii="Calibri" w:hAnsi="Calibri" w:cs="Calibri"/>
          <w:noProof/>
        </w:rPr>
        <w:t xml:space="preserve">Providers can select how many projects they would like to operate with their allocated funding based on their caseload in a particular employment region. </w:t>
      </w:r>
      <w:r w:rsidR="002130BE" w:rsidRPr="05BA609C">
        <w:rPr>
          <w:rFonts w:ascii="Calibri" w:hAnsi="Calibri" w:cs="Calibri"/>
          <w:noProof/>
        </w:rPr>
        <w:t>Project funding is allocated every financial year to the providers by employment region</w:t>
      </w:r>
      <w:r w:rsidR="7257F6BB" w:rsidRPr="05BA609C">
        <w:rPr>
          <w:rFonts w:ascii="Calibri" w:hAnsi="Calibri" w:cs="Calibri"/>
          <w:noProof/>
        </w:rPr>
        <w:t xml:space="preserve"> and additional funding can be requested where there is a demonstrated need. </w:t>
      </w:r>
    </w:p>
    <w:p w14:paraId="40F6F2EB" w14:textId="51023167" w:rsidR="00244371" w:rsidRDefault="00244371" w:rsidP="00A34480">
      <w:pPr>
        <w:pStyle w:val="Heading2"/>
      </w:pPr>
      <w:bookmarkStart w:id="44" w:name="_Toc117866213"/>
      <w:r>
        <w:t>Budget</w:t>
      </w:r>
      <w:bookmarkEnd w:id="44"/>
    </w:p>
    <w:p w14:paraId="27F3D820" w14:textId="65A1AA37" w:rsidR="00E34A37" w:rsidRDefault="00C644CD" w:rsidP="00A34480">
      <w:pPr>
        <w:spacing w:before="120"/>
        <w:rPr>
          <w:rFonts w:ascii="Calibri" w:hAnsi="Calibri" w:cs="Calibri"/>
          <w:noProof/>
          <w:szCs w:val="20"/>
        </w:rPr>
      </w:pPr>
      <w:r>
        <w:rPr>
          <w:rFonts w:ascii="Calibri" w:hAnsi="Calibri" w:cs="Calibri"/>
          <w:noProof/>
          <w:szCs w:val="20"/>
        </w:rPr>
        <w:t>Providers and host</w:t>
      </w:r>
      <w:r w:rsidR="007532C6">
        <w:rPr>
          <w:rFonts w:ascii="Calibri" w:hAnsi="Calibri" w:cs="Calibri"/>
          <w:noProof/>
          <w:szCs w:val="20"/>
        </w:rPr>
        <w:t>s</w:t>
      </w:r>
      <w:r>
        <w:rPr>
          <w:rFonts w:ascii="Calibri" w:hAnsi="Calibri" w:cs="Calibri"/>
          <w:noProof/>
          <w:szCs w:val="20"/>
        </w:rPr>
        <w:t xml:space="preserve"> collaborate to operate projects within the agreed budget</w:t>
      </w:r>
      <w:r w:rsidR="00E05B57">
        <w:rPr>
          <w:rFonts w:ascii="Calibri" w:hAnsi="Calibri" w:cs="Calibri"/>
          <w:noProof/>
          <w:szCs w:val="20"/>
        </w:rPr>
        <w:t>,</w:t>
      </w:r>
      <w:r>
        <w:rPr>
          <w:rFonts w:ascii="Calibri" w:hAnsi="Calibri" w:cs="Calibri"/>
          <w:noProof/>
          <w:szCs w:val="20"/>
        </w:rPr>
        <w:t xml:space="preserve"> to ensure project expenditure does not exceed the provider</w:t>
      </w:r>
      <w:r w:rsidR="00E05B57">
        <w:rPr>
          <w:rFonts w:ascii="Calibri" w:hAnsi="Calibri" w:cs="Calibri"/>
          <w:noProof/>
          <w:szCs w:val="20"/>
        </w:rPr>
        <w:t>’</w:t>
      </w:r>
      <w:r>
        <w:rPr>
          <w:rFonts w:ascii="Calibri" w:hAnsi="Calibri" w:cs="Calibri"/>
          <w:noProof/>
          <w:szCs w:val="20"/>
        </w:rPr>
        <w:t>s allocated funding for a particular employment region.</w:t>
      </w:r>
    </w:p>
    <w:p w14:paraId="3449B1D9" w14:textId="12DABA7E" w:rsidR="00F83DBF" w:rsidRDefault="00F83DBF" w:rsidP="00A34480">
      <w:pPr>
        <w:spacing w:before="120"/>
        <w:rPr>
          <w:rFonts w:ascii="Calibri" w:hAnsi="Calibri" w:cs="Calibri"/>
          <w:noProof/>
          <w:szCs w:val="20"/>
        </w:rPr>
      </w:pPr>
      <w:r>
        <w:rPr>
          <w:rFonts w:ascii="Calibri" w:hAnsi="Calibri" w:cs="Calibri"/>
          <w:noProof/>
          <w:szCs w:val="20"/>
        </w:rPr>
        <w:t>A project budget detail</w:t>
      </w:r>
      <w:r w:rsidR="0072676E">
        <w:rPr>
          <w:rFonts w:ascii="Calibri" w:hAnsi="Calibri" w:cs="Calibri"/>
          <w:noProof/>
          <w:szCs w:val="20"/>
        </w:rPr>
        <w:t>s</w:t>
      </w:r>
      <w:r>
        <w:rPr>
          <w:rFonts w:ascii="Calibri" w:hAnsi="Calibri" w:cs="Calibri"/>
          <w:noProof/>
          <w:szCs w:val="20"/>
        </w:rPr>
        <w:t xml:space="preserve"> all costs associated with an activity, including</w:t>
      </w:r>
      <w:r w:rsidR="001609FA">
        <w:rPr>
          <w:rFonts w:ascii="Calibri" w:hAnsi="Calibri" w:cs="Calibri"/>
          <w:noProof/>
          <w:szCs w:val="20"/>
        </w:rPr>
        <w:t xml:space="preserve"> supervision, PPE for participants, materials for the project</w:t>
      </w:r>
      <w:r w:rsidR="00D81F76">
        <w:rPr>
          <w:rFonts w:ascii="Calibri" w:hAnsi="Calibri" w:cs="Calibri"/>
          <w:noProof/>
          <w:szCs w:val="20"/>
        </w:rPr>
        <w:t>, rent,</w:t>
      </w:r>
      <w:r w:rsidR="001609FA">
        <w:rPr>
          <w:rFonts w:ascii="Calibri" w:hAnsi="Calibri" w:cs="Calibri"/>
          <w:noProof/>
          <w:szCs w:val="20"/>
        </w:rPr>
        <w:t xml:space="preserve"> and training</w:t>
      </w:r>
      <w:r w:rsidR="00D81F76">
        <w:rPr>
          <w:rFonts w:ascii="Calibri" w:hAnsi="Calibri" w:cs="Calibri"/>
          <w:noProof/>
          <w:szCs w:val="20"/>
        </w:rPr>
        <w:t xml:space="preserve"> for participants</w:t>
      </w:r>
      <w:r w:rsidR="001609FA">
        <w:rPr>
          <w:rFonts w:ascii="Calibri" w:hAnsi="Calibri" w:cs="Calibri"/>
          <w:noProof/>
          <w:szCs w:val="20"/>
        </w:rPr>
        <w:t xml:space="preserve">. </w:t>
      </w:r>
    </w:p>
    <w:p w14:paraId="565BFBC7" w14:textId="49B247C7" w:rsidR="00480E84" w:rsidRDefault="00314721" w:rsidP="00A34480">
      <w:pPr>
        <w:spacing w:before="120"/>
        <w:rPr>
          <w:rFonts w:ascii="Calibri" w:hAnsi="Calibri" w:cs="Calibri"/>
          <w:noProof/>
          <w:szCs w:val="20"/>
        </w:rPr>
      </w:pPr>
      <w:r>
        <w:rPr>
          <w:rFonts w:ascii="Calibri" w:hAnsi="Calibri" w:cs="Calibri"/>
          <w:noProof/>
          <w:szCs w:val="20"/>
        </w:rPr>
        <w:t>As Work for the Dol</w:t>
      </w:r>
      <w:r w:rsidR="000C1AF7">
        <w:rPr>
          <w:rFonts w:ascii="Calibri" w:hAnsi="Calibri" w:cs="Calibri"/>
          <w:noProof/>
          <w:szCs w:val="20"/>
        </w:rPr>
        <w:t>e</w:t>
      </w:r>
      <w:r>
        <w:rPr>
          <w:rFonts w:ascii="Calibri" w:hAnsi="Calibri" w:cs="Calibri"/>
          <w:noProof/>
          <w:szCs w:val="20"/>
        </w:rPr>
        <w:t xml:space="preserve"> Projects funding is allocated per financial year and cannot be carried over into the following financial year, this mean that </w:t>
      </w:r>
      <w:r w:rsidR="0030331F">
        <w:rPr>
          <w:rFonts w:ascii="Calibri" w:hAnsi="Calibri" w:cs="Calibri"/>
          <w:noProof/>
          <w:szCs w:val="20"/>
        </w:rPr>
        <w:t>Projects</w:t>
      </w:r>
      <w:r w:rsidR="00112919">
        <w:rPr>
          <w:rFonts w:ascii="Calibri" w:hAnsi="Calibri" w:cs="Calibri"/>
          <w:noProof/>
          <w:szCs w:val="20"/>
        </w:rPr>
        <w:t xml:space="preserve"> can only operat</w:t>
      </w:r>
      <w:r w:rsidR="004E139A">
        <w:rPr>
          <w:rFonts w:ascii="Calibri" w:hAnsi="Calibri" w:cs="Calibri"/>
          <w:noProof/>
          <w:szCs w:val="20"/>
        </w:rPr>
        <w:t>e</w:t>
      </w:r>
      <w:r w:rsidR="00112919">
        <w:rPr>
          <w:rFonts w:ascii="Calibri" w:hAnsi="Calibri" w:cs="Calibri"/>
          <w:noProof/>
          <w:szCs w:val="20"/>
        </w:rPr>
        <w:t xml:space="preserve"> within a financial year</w:t>
      </w:r>
      <w:r w:rsidR="00726E0B">
        <w:rPr>
          <w:rFonts w:ascii="Calibri" w:hAnsi="Calibri" w:cs="Calibri"/>
          <w:noProof/>
          <w:szCs w:val="20"/>
        </w:rPr>
        <w:t xml:space="preserve"> </w:t>
      </w:r>
      <w:r w:rsidR="00D024E6">
        <w:rPr>
          <w:szCs w:val="20"/>
        </w:rPr>
        <w:t>i.e.,</w:t>
      </w:r>
      <w:r w:rsidR="00726E0B">
        <w:rPr>
          <w:szCs w:val="20"/>
        </w:rPr>
        <w:t xml:space="preserve"> the start and end date within the same financial year.</w:t>
      </w:r>
      <w:r w:rsidR="00112919">
        <w:rPr>
          <w:rFonts w:ascii="Calibri" w:hAnsi="Calibri" w:cs="Calibri"/>
          <w:noProof/>
          <w:szCs w:val="20"/>
        </w:rPr>
        <w:t xml:space="preserve"> If </w:t>
      </w:r>
      <w:r w:rsidR="008E4BE7">
        <w:rPr>
          <w:rFonts w:ascii="Calibri" w:hAnsi="Calibri" w:cs="Calibri"/>
          <w:noProof/>
          <w:szCs w:val="20"/>
        </w:rPr>
        <w:t>you wish</w:t>
      </w:r>
      <w:r w:rsidR="002A4C9E">
        <w:rPr>
          <w:rFonts w:ascii="Calibri" w:hAnsi="Calibri" w:cs="Calibri"/>
          <w:noProof/>
          <w:szCs w:val="20"/>
        </w:rPr>
        <w:t xml:space="preserve"> </w:t>
      </w:r>
      <w:r w:rsidR="00F43014">
        <w:rPr>
          <w:rFonts w:ascii="Calibri" w:hAnsi="Calibri" w:cs="Calibri"/>
          <w:noProof/>
          <w:szCs w:val="20"/>
        </w:rPr>
        <w:t>to</w:t>
      </w:r>
      <w:r w:rsidR="00112919">
        <w:rPr>
          <w:rFonts w:ascii="Calibri" w:hAnsi="Calibri" w:cs="Calibri"/>
          <w:noProof/>
          <w:szCs w:val="20"/>
        </w:rPr>
        <w:t xml:space="preserve"> continue the project beyon</w:t>
      </w:r>
      <w:r w:rsidR="00EF6BA0">
        <w:rPr>
          <w:rFonts w:ascii="Calibri" w:hAnsi="Calibri" w:cs="Calibri"/>
          <w:noProof/>
          <w:szCs w:val="20"/>
        </w:rPr>
        <w:t>d</w:t>
      </w:r>
      <w:r w:rsidR="00112919">
        <w:rPr>
          <w:rFonts w:ascii="Calibri" w:hAnsi="Calibri" w:cs="Calibri"/>
          <w:noProof/>
          <w:szCs w:val="20"/>
        </w:rPr>
        <w:t xml:space="preserve"> 30 June, </w:t>
      </w:r>
      <w:r w:rsidR="008E4BE7">
        <w:rPr>
          <w:rFonts w:ascii="Calibri" w:hAnsi="Calibri" w:cs="Calibri"/>
          <w:noProof/>
          <w:szCs w:val="20"/>
        </w:rPr>
        <w:t xml:space="preserve">you must discuss </w:t>
      </w:r>
      <w:r w:rsidR="00F83DBF">
        <w:rPr>
          <w:rFonts w:ascii="Calibri" w:hAnsi="Calibri" w:cs="Calibri"/>
          <w:noProof/>
          <w:szCs w:val="20"/>
        </w:rPr>
        <w:t xml:space="preserve">this </w:t>
      </w:r>
      <w:r w:rsidR="008E4BE7">
        <w:rPr>
          <w:rFonts w:ascii="Calibri" w:hAnsi="Calibri" w:cs="Calibri"/>
          <w:noProof/>
          <w:szCs w:val="20"/>
        </w:rPr>
        <w:t>with the arranging provider</w:t>
      </w:r>
      <w:r w:rsidR="00102CFA">
        <w:rPr>
          <w:rFonts w:ascii="Calibri" w:hAnsi="Calibri" w:cs="Calibri"/>
          <w:noProof/>
          <w:szCs w:val="20"/>
        </w:rPr>
        <w:t xml:space="preserve">. </w:t>
      </w:r>
    </w:p>
    <w:p w14:paraId="6175E98C" w14:textId="77777777" w:rsidR="00BC0462" w:rsidRDefault="00BC0462" w:rsidP="00A34480">
      <w:pPr>
        <w:pStyle w:val="Heading2"/>
      </w:pPr>
      <w:bookmarkStart w:id="45" w:name="_Toc117866214"/>
      <w:r>
        <w:t>Advance Payment</w:t>
      </w:r>
      <w:bookmarkEnd w:id="45"/>
    </w:p>
    <w:p w14:paraId="038D78E1" w14:textId="3BED32C0" w:rsidR="00BC0462" w:rsidRDefault="00102CFA" w:rsidP="00A34480">
      <w:r>
        <w:t xml:space="preserve">To assist with upfront projects </w:t>
      </w:r>
      <w:r w:rsidR="000D6CF5">
        <w:t>costs,</w:t>
      </w:r>
      <w:r>
        <w:t xml:space="preserve"> </w:t>
      </w:r>
      <w:r w:rsidR="00BC0462">
        <w:t xml:space="preserve">Work for the Dole Project funding can be claimed up to 28 calendar days in advance </w:t>
      </w:r>
      <w:r w:rsidR="00412C08">
        <w:t xml:space="preserve">of </w:t>
      </w:r>
      <w:r w:rsidR="00BC0462">
        <w:t xml:space="preserve">the </w:t>
      </w:r>
      <w:r w:rsidR="006B4FD2">
        <w:t>project commencement date and any</w:t>
      </w:r>
      <w:r w:rsidR="00412C08">
        <w:t xml:space="preserve"> </w:t>
      </w:r>
      <w:r w:rsidR="006B4FD2">
        <w:t>time until the project end date</w:t>
      </w:r>
      <w:r w:rsidR="00BC0462">
        <w:t>.</w:t>
      </w:r>
    </w:p>
    <w:p w14:paraId="6562FB1F" w14:textId="578D656B" w:rsidR="00A3613A" w:rsidRDefault="00BC0462" w:rsidP="00A34480">
      <w:r>
        <w:t xml:space="preserve">Arranging providers can claim up to 80% </w:t>
      </w:r>
      <w:r w:rsidR="006B4FD2">
        <w:t xml:space="preserve">of the budget </w:t>
      </w:r>
      <w:r>
        <w:t xml:space="preserve">for </w:t>
      </w:r>
      <w:r w:rsidR="00412C08">
        <w:t>each Work for the Dole P</w:t>
      </w:r>
      <w:r>
        <w:t>roject</w:t>
      </w:r>
      <w:r w:rsidR="006B4FD2">
        <w:t xml:space="preserve">. </w:t>
      </w:r>
    </w:p>
    <w:p w14:paraId="6510FB81" w14:textId="3DA19DF1" w:rsidR="00BC0462" w:rsidRDefault="00A3613A" w:rsidP="00A3613A">
      <w:pPr>
        <w:spacing w:after="160" w:line="259" w:lineRule="auto"/>
      </w:pPr>
      <w:r>
        <w:br w:type="page"/>
      </w:r>
    </w:p>
    <w:p w14:paraId="771A5F1A" w14:textId="7801C2E3" w:rsidR="004E70F9" w:rsidRDefault="004E70F9" w:rsidP="00A34480">
      <w:pPr>
        <w:pStyle w:val="Heading1"/>
        <w:keepNext w:val="0"/>
        <w:keepLines w:val="0"/>
      </w:pPr>
      <w:bookmarkStart w:id="46" w:name="_Toc117866215"/>
      <w:r>
        <w:lastRenderedPageBreak/>
        <w:t>Acquittal</w:t>
      </w:r>
      <w:bookmarkEnd w:id="46"/>
    </w:p>
    <w:p w14:paraId="163BBA81" w14:textId="74EEBB80" w:rsidR="00E34A37" w:rsidRDefault="00E34A37" w:rsidP="00A34480">
      <w:pPr>
        <w:spacing w:before="120"/>
        <w:rPr>
          <w:rFonts w:ascii="Calibri" w:hAnsi="Calibri" w:cs="Calibri"/>
          <w:noProof/>
          <w:szCs w:val="20"/>
        </w:rPr>
      </w:pPr>
      <w:r>
        <w:rPr>
          <w:rFonts w:ascii="Calibri" w:hAnsi="Calibri" w:cs="Calibri"/>
          <w:noProof/>
          <w:szCs w:val="20"/>
        </w:rPr>
        <w:t>All project expenditure must be acquitted and</w:t>
      </w:r>
      <w:r w:rsidR="0072676E">
        <w:rPr>
          <w:rFonts w:ascii="Calibri" w:hAnsi="Calibri" w:cs="Calibri"/>
          <w:noProof/>
          <w:szCs w:val="20"/>
        </w:rPr>
        <w:t xml:space="preserve"> it</w:t>
      </w:r>
      <w:r>
        <w:rPr>
          <w:rFonts w:ascii="Calibri" w:hAnsi="Calibri" w:cs="Calibri"/>
          <w:noProof/>
          <w:szCs w:val="20"/>
        </w:rPr>
        <w:t xml:space="preserve"> is essential</w:t>
      </w:r>
      <w:r w:rsidR="00412C08">
        <w:rPr>
          <w:rFonts w:ascii="Calibri" w:hAnsi="Calibri" w:cs="Calibri"/>
          <w:noProof/>
          <w:szCs w:val="20"/>
        </w:rPr>
        <w:t xml:space="preserve"> that</w:t>
      </w:r>
      <w:r>
        <w:rPr>
          <w:rFonts w:ascii="Calibri" w:hAnsi="Calibri" w:cs="Calibri"/>
          <w:noProof/>
          <w:szCs w:val="20"/>
        </w:rPr>
        <w:t xml:space="preserve"> records are kept as evidence for the acquittal process.</w:t>
      </w:r>
    </w:p>
    <w:p w14:paraId="43E51B1D" w14:textId="77777777" w:rsidR="00072C09" w:rsidRDefault="00072C09" w:rsidP="00734D26">
      <w:pPr>
        <w:rPr>
          <w:rFonts w:ascii="Calibri" w:hAnsi="Calibri" w:cs="Calibri"/>
          <w:szCs w:val="20"/>
        </w:rPr>
      </w:pPr>
      <w:r w:rsidRPr="000B3A10">
        <w:rPr>
          <w:rFonts w:ascii="Calibri" w:hAnsi="Calibri" w:cs="Calibri"/>
          <w:szCs w:val="20"/>
        </w:rPr>
        <w:t xml:space="preserve">An acquittal statement </w:t>
      </w:r>
      <w:r>
        <w:rPr>
          <w:rFonts w:ascii="Calibri" w:hAnsi="Calibri" w:cs="Calibri"/>
          <w:szCs w:val="20"/>
        </w:rPr>
        <w:t xml:space="preserve">is </w:t>
      </w:r>
      <w:r w:rsidRPr="000B3A10">
        <w:rPr>
          <w:rFonts w:ascii="Calibri" w:hAnsi="Calibri" w:cs="Calibri"/>
          <w:szCs w:val="20"/>
        </w:rPr>
        <w:t xml:space="preserve">supported by documentary evidence (such as receipts) </w:t>
      </w:r>
      <w:r>
        <w:rPr>
          <w:rFonts w:ascii="Calibri" w:hAnsi="Calibri" w:cs="Calibri"/>
          <w:szCs w:val="20"/>
        </w:rPr>
        <w:t>demonstrating</w:t>
      </w:r>
      <w:r w:rsidRPr="000B3A10">
        <w:rPr>
          <w:rFonts w:ascii="Calibri" w:hAnsi="Calibri" w:cs="Calibri"/>
          <w:szCs w:val="20"/>
        </w:rPr>
        <w:t xml:space="preserve"> taxpayer funds have been spent </w:t>
      </w:r>
      <w:r>
        <w:rPr>
          <w:rFonts w:ascii="Calibri" w:hAnsi="Calibri" w:cs="Calibri"/>
          <w:szCs w:val="20"/>
        </w:rPr>
        <w:t>appropriately</w:t>
      </w:r>
      <w:r w:rsidRPr="000B3A10">
        <w:rPr>
          <w:rFonts w:ascii="Calibri" w:hAnsi="Calibri" w:cs="Calibri"/>
          <w:szCs w:val="20"/>
        </w:rPr>
        <w:t xml:space="preserve"> and against the approved budget.</w:t>
      </w:r>
    </w:p>
    <w:p w14:paraId="474E0904" w14:textId="02804759" w:rsidR="00072C09" w:rsidRDefault="00072C09">
      <w:pPr>
        <w:rPr>
          <w:rFonts w:ascii="Calibri" w:hAnsi="Calibri" w:cs="Calibri"/>
          <w:szCs w:val="20"/>
        </w:rPr>
      </w:pPr>
      <w:r>
        <w:rPr>
          <w:rFonts w:ascii="Calibri" w:hAnsi="Calibri" w:cs="Calibri"/>
          <w:szCs w:val="20"/>
        </w:rPr>
        <w:t xml:space="preserve">In accordance with </w:t>
      </w:r>
      <w:r w:rsidR="00412C08">
        <w:rPr>
          <w:rFonts w:ascii="Calibri" w:hAnsi="Calibri" w:cs="Calibri"/>
          <w:szCs w:val="20"/>
        </w:rPr>
        <w:t>t</w:t>
      </w:r>
      <w:r w:rsidRPr="000B3A10">
        <w:rPr>
          <w:rFonts w:ascii="Calibri" w:hAnsi="Calibri" w:cs="Calibri"/>
          <w:szCs w:val="20"/>
        </w:rPr>
        <w:t xml:space="preserve">he </w:t>
      </w:r>
      <w:r w:rsidRPr="000B3A10">
        <w:rPr>
          <w:rFonts w:ascii="Calibri" w:hAnsi="Calibri" w:cs="Calibri"/>
          <w:i/>
          <w:szCs w:val="20"/>
        </w:rPr>
        <w:t>Public Governance, Performance and Accountability Act 2013 (</w:t>
      </w:r>
      <w:proofErr w:type="spellStart"/>
      <w:r w:rsidRPr="000B3A10">
        <w:rPr>
          <w:rFonts w:ascii="Calibri" w:hAnsi="Calibri" w:cs="Calibri"/>
          <w:i/>
          <w:szCs w:val="20"/>
        </w:rPr>
        <w:t>Cth</w:t>
      </w:r>
      <w:proofErr w:type="spellEnd"/>
      <w:r w:rsidRPr="000B3A10">
        <w:rPr>
          <w:rFonts w:ascii="Calibri" w:hAnsi="Calibri" w:cs="Calibri"/>
          <w:i/>
          <w:szCs w:val="20"/>
        </w:rPr>
        <w:t>)</w:t>
      </w:r>
      <w:r w:rsidRPr="000B3A10">
        <w:rPr>
          <w:rFonts w:ascii="Calibri" w:hAnsi="Calibri" w:cs="Calibri"/>
          <w:szCs w:val="20"/>
        </w:rPr>
        <w:t xml:space="preserve">, </w:t>
      </w:r>
      <w:r>
        <w:rPr>
          <w:rFonts w:ascii="Calibri" w:hAnsi="Calibri" w:cs="Calibri"/>
          <w:szCs w:val="20"/>
        </w:rPr>
        <w:t>the arranging p</w:t>
      </w:r>
      <w:r w:rsidRPr="000B3A10">
        <w:rPr>
          <w:rFonts w:ascii="Calibri" w:hAnsi="Calibri" w:cs="Calibri"/>
          <w:szCs w:val="20"/>
        </w:rPr>
        <w:t>rovider</w:t>
      </w:r>
      <w:r>
        <w:rPr>
          <w:rFonts w:ascii="Calibri" w:hAnsi="Calibri" w:cs="Calibri"/>
          <w:szCs w:val="20"/>
        </w:rPr>
        <w:t xml:space="preserve"> </w:t>
      </w:r>
      <w:r w:rsidRPr="000B3A10">
        <w:rPr>
          <w:rFonts w:ascii="Calibri" w:hAnsi="Calibri" w:cs="Calibri"/>
          <w:szCs w:val="20"/>
        </w:rPr>
        <w:t>submit</w:t>
      </w:r>
      <w:r>
        <w:rPr>
          <w:rFonts w:ascii="Calibri" w:hAnsi="Calibri" w:cs="Calibri"/>
          <w:szCs w:val="20"/>
        </w:rPr>
        <w:t>s</w:t>
      </w:r>
      <w:r w:rsidRPr="000B3A10">
        <w:rPr>
          <w:rFonts w:ascii="Calibri" w:hAnsi="Calibri" w:cs="Calibri"/>
          <w:szCs w:val="20"/>
        </w:rPr>
        <w:t xml:space="preserve"> </w:t>
      </w:r>
      <w:r>
        <w:rPr>
          <w:rFonts w:ascii="Calibri" w:hAnsi="Calibri" w:cs="Calibri"/>
          <w:szCs w:val="20"/>
        </w:rPr>
        <w:t>one a</w:t>
      </w:r>
      <w:r w:rsidRPr="000B3A10">
        <w:rPr>
          <w:rFonts w:ascii="Calibri" w:hAnsi="Calibri" w:cs="Calibri"/>
          <w:szCs w:val="20"/>
        </w:rPr>
        <w:t xml:space="preserve">cquittal </w:t>
      </w:r>
      <w:r>
        <w:rPr>
          <w:rFonts w:ascii="Calibri" w:hAnsi="Calibri" w:cs="Calibri"/>
          <w:szCs w:val="20"/>
        </w:rPr>
        <w:t>r</w:t>
      </w:r>
      <w:r w:rsidRPr="000B3A10">
        <w:rPr>
          <w:rFonts w:ascii="Calibri" w:hAnsi="Calibri" w:cs="Calibri"/>
          <w:szCs w:val="20"/>
        </w:rPr>
        <w:t xml:space="preserve">eport for </w:t>
      </w:r>
      <w:r>
        <w:rPr>
          <w:rFonts w:ascii="Calibri" w:hAnsi="Calibri" w:cs="Calibri"/>
          <w:szCs w:val="20"/>
        </w:rPr>
        <w:t xml:space="preserve">all the </w:t>
      </w:r>
      <w:r w:rsidRPr="000B3A10">
        <w:rPr>
          <w:rFonts w:ascii="Calibri" w:hAnsi="Calibri" w:cs="Calibri"/>
          <w:szCs w:val="20"/>
        </w:rPr>
        <w:t>Work for the Dole Projects</w:t>
      </w:r>
      <w:r>
        <w:rPr>
          <w:rFonts w:ascii="Calibri" w:hAnsi="Calibri" w:cs="Calibri"/>
          <w:szCs w:val="20"/>
        </w:rPr>
        <w:t xml:space="preserve"> per employment region</w:t>
      </w:r>
      <w:r w:rsidR="00412C08">
        <w:rPr>
          <w:rFonts w:ascii="Calibri" w:hAnsi="Calibri" w:cs="Calibri"/>
          <w:szCs w:val="20"/>
        </w:rPr>
        <w:t>,</w:t>
      </w:r>
      <w:r>
        <w:rPr>
          <w:rFonts w:ascii="Calibri" w:hAnsi="Calibri" w:cs="Calibri"/>
          <w:szCs w:val="20"/>
        </w:rPr>
        <w:t xml:space="preserve"> for each acquittal period. </w:t>
      </w:r>
    </w:p>
    <w:p w14:paraId="17BCC45C" w14:textId="22B011BA" w:rsidR="00072C09" w:rsidRDefault="00072C09">
      <w:pPr>
        <w:pStyle w:val="Heading2"/>
      </w:pPr>
      <w:bookmarkStart w:id="47" w:name="_Toc117866216"/>
      <w:r>
        <w:t>Acquittal periods</w:t>
      </w:r>
      <w:bookmarkEnd w:id="47"/>
    </w:p>
    <w:p w14:paraId="57D7E7F6" w14:textId="50A7B088" w:rsidR="00D62384" w:rsidRDefault="00412C08" w:rsidP="00A34480">
      <w:pPr>
        <w:spacing w:before="200" w:after="200"/>
        <w:rPr>
          <w:rFonts w:ascii="Calibri" w:hAnsi="Calibri" w:cs="Calibri"/>
          <w:szCs w:val="20"/>
        </w:rPr>
      </w:pPr>
      <w:r>
        <w:t>There are two acquittal periods per financial year; t</w:t>
      </w:r>
      <w:r w:rsidRPr="00CE4590">
        <w:t>he interim acquittal period is from 1 July to 31 December</w:t>
      </w:r>
      <w:r>
        <w:t xml:space="preserve"> and the </w:t>
      </w:r>
      <w:r w:rsidRPr="00CE4590">
        <w:t xml:space="preserve">final acquittal reporting period </w:t>
      </w:r>
      <w:r>
        <w:t xml:space="preserve">is from </w:t>
      </w:r>
      <w:r w:rsidRPr="00CE4590">
        <w:t>1 January to</w:t>
      </w:r>
      <w:r>
        <w:t xml:space="preserve"> </w:t>
      </w:r>
      <w:r w:rsidRPr="00CE4590">
        <w:t>30 June</w:t>
      </w:r>
      <w:r>
        <w:t>. Providers must submit an acquittal report to the department</w:t>
      </w:r>
      <w:r w:rsidR="00345242">
        <w:t xml:space="preserve"> for review/approval</w:t>
      </w:r>
      <w:r>
        <w:t xml:space="preserve"> for each reporting period, per employment region, that includes all Work for the Dole related project expenditure.</w:t>
      </w:r>
      <w:r w:rsidR="00D62384">
        <w:rPr>
          <w:rFonts w:ascii="Calibri" w:hAnsi="Calibri" w:cs="Calibri"/>
          <w:szCs w:val="20"/>
        </w:rPr>
        <w:t xml:space="preserve"> </w:t>
      </w:r>
    </w:p>
    <w:p w14:paraId="3E36C161" w14:textId="31002C3B" w:rsidR="002D02BE" w:rsidRDefault="002D02BE" w:rsidP="00A34480">
      <w:pPr>
        <w:spacing w:before="200" w:after="200"/>
        <w:rPr>
          <w:rFonts w:ascii="Calibri" w:hAnsi="Calibri" w:cs="Calibri"/>
          <w:szCs w:val="20"/>
        </w:rPr>
      </w:pPr>
      <w:r>
        <w:rPr>
          <w:rFonts w:ascii="Calibri" w:hAnsi="Calibri" w:cs="Calibri"/>
          <w:szCs w:val="20"/>
        </w:rPr>
        <w:t>Reimbursement or recovery of funds will only occur after the final acquittal at the end of each financial year.</w:t>
      </w:r>
    </w:p>
    <w:p w14:paraId="1E4E3729" w14:textId="0B0D8739" w:rsidR="00072C09" w:rsidRDefault="00072C09" w:rsidP="00734D26">
      <w:pPr>
        <w:pStyle w:val="Heading2"/>
      </w:pPr>
      <w:bookmarkStart w:id="48" w:name="_Toc117866217"/>
      <w:r>
        <w:t>Documentary evidence</w:t>
      </w:r>
      <w:bookmarkEnd w:id="48"/>
    </w:p>
    <w:p w14:paraId="538F64C1" w14:textId="7251C941" w:rsidR="00D024E6" w:rsidRDefault="00D024E6">
      <w:pPr>
        <w:spacing w:before="200" w:after="200"/>
        <w:rPr>
          <w:rFonts w:ascii="Calibri" w:hAnsi="Calibri" w:cs="Calibri"/>
          <w:szCs w:val="20"/>
        </w:rPr>
      </w:pPr>
      <w:r>
        <w:rPr>
          <w:rFonts w:ascii="Calibri" w:hAnsi="Calibri" w:cs="Calibri"/>
          <w:szCs w:val="20"/>
        </w:rPr>
        <w:t xml:space="preserve">The </w:t>
      </w:r>
      <w:r w:rsidR="002A4C9E">
        <w:rPr>
          <w:rFonts w:ascii="Calibri" w:hAnsi="Calibri" w:cs="Calibri"/>
          <w:szCs w:val="20"/>
        </w:rPr>
        <w:t>a</w:t>
      </w:r>
      <w:r>
        <w:rPr>
          <w:rFonts w:ascii="Calibri" w:hAnsi="Calibri" w:cs="Calibri"/>
          <w:szCs w:val="20"/>
        </w:rPr>
        <w:t xml:space="preserve">rranging provider must retain written evidence of any changes agreed with the </w:t>
      </w:r>
      <w:r w:rsidR="000E49A1">
        <w:rPr>
          <w:rFonts w:ascii="Calibri" w:hAnsi="Calibri" w:cs="Calibri"/>
          <w:szCs w:val="20"/>
        </w:rPr>
        <w:t>h</w:t>
      </w:r>
      <w:r>
        <w:rPr>
          <w:rFonts w:ascii="Calibri" w:hAnsi="Calibri" w:cs="Calibri"/>
          <w:szCs w:val="20"/>
        </w:rPr>
        <w:t xml:space="preserve">ost </w:t>
      </w:r>
      <w:r w:rsidR="000E49A1">
        <w:rPr>
          <w:rFonts w:ascii="Calibri" w:hAnsi="Calibri" w:cs="Calibri"/>
          <w:szCs w:val="20"/>
        </w:rPr>
        <w:t>o</w:t>
      </w:r>
      <w:r>
        <w:rPr>
          <w:rFonts w:ascii="Calibri" w:hAnsi="Calibri" w:cs="Calibri"/>
          <w:szCs w:val="20"/>
        </w:rPr>
        <w:t>rganisation to the Work for the Dole budget</w:t>
      </w:r>
      <w:r w:rsidR="00162CA8">
        <w:rPr>
          <w:rFonts w:ascii="Calibri" w:hAnsi="Calibri" w:cs="Calibri"/>
          <w:szCs w:val="20"/>
        </w:rPr>
        <w:t>.</w:t>
      </w:r>
    </w:p>
    <w:p w14:paraId="39A6DDB6" w14:textId="68F63411" w:rsidR="00072C09" w:rsidRPr="0072676E" w:rsidRDefault="006C193E">
      <w:pPr>
        <w:spacing w:before="200" w:after="200"/>
        <w:rPr>
          <w:rFonts w:ascii="Calibri" w:hAnsi="Calibri" w:cs="Calibri"/>
          <w:color w:val="92D050"/>
          <w:szCs w:val="20"/>
        </w:rPr>
      </w:pPr>
      <w:r w:rsidRPr="001551E8">
        <w:rPr>
          <w:rFonts w:ascii="Calibri" w:hAnsi="Calibri" w:cs="Calibri"/>
          <w:szCs w:val="20"/>
        </w:rPr>
        <w:t xml:space="preserve">To assist the arranging </w:t>
      </w:r>
      <w:r w:rsidR="00F6054A" w:rsidRPr="001551E8">
        <w:rPr>
          <w:rFonts w:ascii="Calibri" w:hAnsi="Calibri" w:cs="Calibri"/>
          <w:szCs w:val="20"/>
        </w:rPr>
        <w:t>provider</w:t>
      </w:r>
      <w:r w:rsidR="001551E8">
        <w:rPr>
          <w:rFonts w:ascii="Calibri" w:hAnsi="Calibri" w:cs="Calibri"/>
          <w:szCs w:val="20"/>
        </w:rPr>
        <w:t xml:space="preserve"> with capturing all the information required for an acquittal</w:t>
      </w:r>
      <w:r w:rsidR="00D351D6">
        <w:rPr>
          <w:rFonts w:ascii="Calibri" w:hAnsi="Calibri" w:cs="Calibri"/>
          <w:szCs w:val="20"/>
        </w:rPr>
        <w:t>,</w:t>
      </w:r>
      <w:r w:rsidR="001551E8">
        <w:rPr>
          <w:rFonts w:ascii="Calibri" w:hAnsi="Calibri" w:cs="Calibri"/>
          <w:szCs w:val="20"/>
        </w:rPr>
        <w:t xml:space="preserve"> host</w:t>
      </w:r>
      <w:r w:rsidR="00162CA8">
        <w:rPr>
          <w:rFonts w:ascii="Calibri" w:hAnsi="Calibri" w:cs="Calibri"/>
          <w:szCs w:val="20"/>
        </w:rPr>
        <w:t>s</w:t>
      </w:r>
      <w:r w:rsidR="001551E8">
        <w:rPr>
          <w:rFonts w:ascii="Calibri" w:hAnsi="Calibri" w:cs="Calibri"/>
          <w:szCs w:val="20"/>
        </w:rPr>
        <w:t xml:space="preserve"> </w:t>
      </w:r>
      <w:r w:rsidR="00C2461F">
        <w:rPr>
          <w:rFonts w:ascii="Calibri" w:hAnsi="Calibri" w:cs="Calibri"/>
          <w:szCs w:val="20"/>
        </w:rPr>
        <w:t xml:space="preserve">must </w:t>
      </w:r>
      <w:r w:rsidR="007C3DF0" w:rsidRPr="0072676E">
        <w:rPr>
          <w:rFonts w:ascii="Calibri" w:hAnsi="Calibri" w:cs="Calibri"/>
          <w:szCs w:val="20"/>
        </w:rPr>
        <w:t xml:space="preserve">retain </w:t>
      </w:r>
      <w:r w:rsidR="00D62384" w:rsidRPr="0072676E">
        <w:rPr>
          <w:rFonts w:ascii="Calibri" w:hAnsi="Calibri" w:cs="Calibri"/>
          <w:szCs w:val="20"/>
        </w:rPr>
        <w:t>expenditure records such as r</w:t>
      </w:r>
      <w:r w:rsidR="00072C09" w:rsidRPr="0072676E">
        <w:rPr>
          <w:rFonts w:ascii="Calibri" w:hAnsi="Calibri" w:cs="Calibri"/>
          <w:szCs w:val="20"/>
        </w:rPr>
        <w:t xml:space="preserve">eceipts, tax invoices any other acceptable form of evidence relating to Work for the Dole </w:t>
      </w:r>
      <w:r w:rsidR="00162CA8">
        <w:rPr>
          <w:rFonts w:ascii="Calibri" w:hAnsi="Calibri" w:cs="Calibri"/>
          <w:szCs w:val="20"/>
        </w:rPr>
        <w:t>P</w:t>
      </w:r>
      <w:r w:rsidR="00072C09" w:rsidRPr="0072676E">
        <w:rPr>
          <w:rFonts w:ascii="Calibri" w:hAnsi="Calibri" w:cs="Calibri"/>
          <w:szCs w:val="20"/>
        </w:rPr>
        <w:t>roject</w:t>
      </w:r>
      <w:r w:rsidR="00D351D6" w:rsidRPr="0072676E">
        <w:rPr>
          <w:rFonts w:ascii="Calibri" w:hAnsi="Calibri" w:cs="Calibri"/>
          <w:szCs w:val="20"/>
        </w:rPr>
        <w:t xml:space="preserve"> expenditure</w:t>
      </w:r>
      <w:r w:rsidR="00D351D6">
        <w:rPr>
          <w:rFonts w:ascii="Calibri" w:hAnsi="Calibri" w:cs="Calibri"/>
          <w:color w:val="92D050"/>
          <w:szCs w:val="20"/>
        </w:rPr>
        <w:t>.</w:t>
      </w:r>
      <w:r w:rsidR="003E39EA" w:rsidRPr="0072676E">
        <w:rPr>
          <w:rFonts w:ascii="Calibri" w:hAnsi="Calibri" w:cs="Calibri"/>
          <w:color w:val="92D050"/>
          <w:szCs w:val="20"/>
        </w:rPr>
        <w:t xml:space="preserve">  </w:t>
      </w:r>
    </w:p>
    <w:p w14:paraId="64D3169C" w14:textId="7A9F8FF0" w:rsidR="006B461F" w:rsidRPr="00F51C18" w:rsidRDefault="00DE502B">
      <w:pPr>
        <w:pStyle w:val="Heading1"/>
      </w:pPr>
      <w:bookmarkStart w:id="49" w:name="_Toc117866218"/>
      <w:r>
        <w:t xml:space="preserve">Reporting </w:t>
      </w:r>
      <w:r w:rsidR="00320666">
        <w:t>concerns</w:t>
      </w:r>
      <w:bookmarkEnd w:id="49"/>
    </w:p>
    <w:p w14:paraId="1C4D494F" w14:textId="5661D961" w:rsidR="00031593" w:rsidRPr="006365CE" w:rsidRDefault="006C7ED6">
      <w:pPr>
        <w:rPr>
          <w:rFonts w:ascii="Calibri" w:hAnsi="Calibri" w:cs="Calibri"/>
          <w:szCs w:val="20"/>
        </w:rPr>
      </w:pPr>
      <w:r>
        <w:rPr>
          <w:rFonts w:ascii="Calibri" w:hAnsi="Calibri" w:cs="Calibri"/>
          <w:szCs w:val="20"/>
        </w:rPr>
        <w:t xml:space="preserve">In the first instance you should </w:t>
      </w:r>
      <w:r w:rsidR="00E4425C" w:rsidRPr="000B3A10">
        <w:rPr>
          <w:rFonts w:ascii="Calibri" w:hAnsi="Calibri" w:cs="Calibri"/>
          <w:szCs w:val="20"/>
        </w:rPr>
        <w:t xml:space="preserve">discuss any concerns you may have regarding Work for the Dole with your </w:t>
      </w:r>
      <w:r w:rsidR="000C71C1">
        <w:rPr>
          <w:rFonts w:ascii="Calibri" w:hAnsi="Calibri" w:cs="Calibri"/>
          <w:szCs w:val="20"/>
        </w:rPr>
        <w:t>a</w:t>
      </w:r>
      <w:r w:rsidR="00E4425C" w:rsidRPr="000B3A10">
        <w:rPr>
          <w:rFonts w:ascii="Calibri" w:hAnsi="Calibri" w:cs="Calibri"/>
          <w:szCs w:val="20"/>
        </w:rPr>
        <w:t xml:space="preserve">rranging </w:t>
      </w:r>
      <w:r w:rsidR="000C71C1">
        <w:rPr>
          <w:rFonts w:ascii="Calibri" w:hAnsi="Calibri" w:cs="Calibri"/>
          <w:szCs w:val="20"/>
        </w:rPr>
        <w:t>p</w:t>
      </w:r>
      <w:r w:rsidR="00E4425C" w:rsidRPr="000B3A10">
        <w:rPr>
          <w:rFonts w:ascii="Calibri" w:hAnsi="Calibri" w:cs="Calibri"/>
          <w:szCs w:val="20"/>
        </w:rPr>
        <w:t xml:space="preserve">rovider. The </w:t>
      </w:r>
      <w:r w:rsidR="00F42AA6">
        <w:rPr>
          <w:rFonts w:ascii="Calibri" w:hAnsi="Calibri" w:cs="Calibri"/>
          <w:szCs w:val="20"/>
        </w:rPr>
        <w:t>d</w:t>
      </w:r>
      <w:r w:rsidR="00E4425C" w:rsidRPr="000B3A10">
        <w:rPr>
          <w:rFonts w:ascii="Calibri" w:hAnsi="Calibri" w:cs="Calibri"/>
          <w:szCs w:val="20"/>
        </w:rPr>
        <w:t xml:space="preserve">epartment is </w:t>
      </w:r>
      <w:r w:rsidR="00DA17BA">
        <w:rPr>
          <w:rFonts w:ascii="Calibri" w:hAnsi="Calibri" w:cs="Calibri"/>
          <w:szCs w:val="20"/>
        </w:rPr>
        <w:t xml:space="preserve">also </w:t>
      </w:r>
      <w:r w:rsidR="00E4425C" w:rsidRPr="000B3A10">
        <w:rPr>
          <w:rFonts w:ascii="Calibri" w:hAnsi="Calibri" w:cs="Calibri"/>
          <w:szCs w:val="20"/>
        </w:rPr>
        <w:t>available to help through the National Customer Service Line on 1800 805 260 (free call from landlines).</w:t>
      </w:r>
    </w:p>
    <w:sectPr w:rsidR="00031593" w:rsidRPr="006365CE" w:rsidSect="00A34480">
      <w:footerReference w:type="default" r:id="rId22"/>
      <w:pgSz w:w="11906" w:h="16838"/>
      <w:pgMar w:top="1701" w:right="1440" w:bottom="1134" w:left="1440"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11348" w14:textId="77777777" w:rsidR="001E5C3F" w:rsidRDefault="001E5C3F" w:rsidP="0051352E">
      <w:pPr>
        <w:spacing w:after="0"/>
      </w:pPr>
      <w:r>
        <w:separator/>
      </w:r>
    </w:p>
  </w:endnote>
  <w:endnote w:type="continuationSeparator" w:id="0">
    <w:p w14:paraId="2810878A" w14:textId="77777777" w:rsidR="001E5C3F" w:rsidRDefault="001E5C3F" w:rsidP="0051352E">
      <w:pPr>
        <w:spacing w:after="0"/>
      </w:pPr>
      <w:r>
        <w:continuationSeparator/>
      </w:r>
    </w:p>
  </w:endnote>
  <w:endnote w:type="continuationNotice" w:id="1">
    <w:p w14:paraId="4DD65CC1" w14:textId="77777777" w:rsidR="001E5C3F" w:rsidRDefault="001E5C3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46CB9" w14:textId="77777777" w:rsidR="009E55FD" w:rsidRDefault="009E55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A2CF2" w14:textId="77777777" w:rsidR="009C321D" w:rsidRDefault="009C321D">
    <w:pPr>
      <w:pStyle w:val="Footer"/>
      <w:jc w:val="right"/>
    </w:pPr>
  </w:p>
  <w:p w14:paraId="073AF9EA" w14:textId="77777777" w:rsidR="009C321D" w:rsidRDefault="009C32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67847" w14:textId="77777777" w:rsidR="009E55FD" w:rsidRDefault="009E55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FE371" w14:textId="7733F261" w:rsidR="009C321D" w:rsidRDefault="009C321D" w:rsidP="008929C4">
    <w:pPr>
      <w:pStyle w:val="Footer"/>
      <w:jc w:val="right"/>
    </w:pPr>
    <w:r>
      <w:t xml:space="preserve">| </w:t>
    </w:r>
    <w:sdt>
      <w:sdtPr>
        <w:id w:val="75062642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5</w:t>
        </w:r>
        <w:r>
          <w:rPr>
            <w:noProof/>
          </w:rPr>
          <w:fldChar w:fldCharType="end"/>
        </w:r>
      </w:sdtContent>
    </w:sdt>
  </w:p>
  <w:p w14:paraId="47054FD9" w14:textId="77777777" w:rsidR="009C321D" w:rsidRDefault="009C321D">
    <w:pPr>
      <w:pStyle w:val="Footer"/>
    </w:pPr>
    <w:r>
      <w:rPr>
        <w:noProof/>
      </w:rPr>
      <w:drawing>
        <wp:anchor distT="0" distB="0" distL="114300" distR="114300" simplePos="0" relativeHeight="251658240" behindDoc="1" locked="0" layoutInCell="1" allowOverlap="1" wp14:anchorId="31D523F4" wp14:editId="638F231A">
          <wp:simplePos x="0" y="0"/>
          <wp:positionH relativeFrom="page">
            <wp:posOffset>0</wp:posOffset>
          </wp:positionH>
          <wp:positionV relativeFrom="page">
            <wp:align>bottom</wp:align>
          </wp:positionV>
          <wp:extent cx="7560000" cy="4284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BC003" w14:textId="77777777" w:rsidR="001E5C3F" w:rsidRDefault="001E5C3F" w:rsidP="0051352E">
      <w:pPr>
        <w:spacing w:after="0"/>
      </w:pPr>
      <w:r>
        <w:separator/>
      </w:r>
    </w:p>
  </w:footnote>
  <w:footnote w:type="continuationSeparator" w:id="0">
    <w:p w14:paraId="372F0185" w14:textId="77777777" w:rsidR="001E5C3F" w:rsidRDefault="001E5C3F" w:rsidP="0051352E">
      <w:pPr>
        <w:spacing w:after="0"/>
      </w:pPr>
      <w:r>
        <w:continuationSeparator/>
      </w:r>
    </w:p>
  </w:footnote>
  <w:footnote w:type="continuationNotice" w:id="1">
    <w:p w14:paraId="16A72B5E" w14:textId="77777777" w:rsidR="001E5C3F" w:rsidRDefault="001E5C3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75338" w14:textId="77777777" w:rsidR="009E55FD" w:rsidRDefault="009E55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E240C" w14:textId="77777777" w:rsidR="009E55FD" w:rsidRDefault="009E55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FBFA6" w14:textId="77777777" w:rsidR="009E55FD" w:rsidRDefault="009E55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C2C5A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060B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42AADF2"/>
    <w:lvl w:ilvl="0">
      <w:start w:val="1"/>
      <w:numFmt w:val="decimal"/>
      <w:lvlText w:val="%1."/>
      <w:lvlJc w:val="left"/>
      <w:pPr>
        <w:tabs>
          <w:tab w:val="num" w:pos="926"/>
        </w:tabs>
        <w:ind w:left="926" w:hanging="360"/>
      </w:pPr>
    </w:lvl>
  </w:abstractNum>
  <w:abstractNum w:abstractNumId="3" w15:restartNumberingAfterBreak="0">
    <w:nsid w:val="FFFFFF80"/>
    <w:multiLevelType w:val="singleLevel"/>
    <w:tmpl w:val="92625704"/>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FE6E50BC"/>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169CD6C6"/>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DB502EF0"/>
    <w:lvl w:ilvl="0">
      <w:start w:val="1"/>
      <w:numFmt w:val="bullet"/>
      <w:pStyle w:val="ListBullet2"/>
      <w:lvlText w:val="̶"/>
      <w:lvlJc w:val="left"/>
      <w:pPr>
        <w:ind w:left="644" w:hanging="360"/>
      </w:pPr>
      <w:rPr>
        <w:rFonts w:ascii="Calibri" w:hAnsi="Calibri" w:hint="default"/>
      </w:rPr>
    </w:lvl>
  </w:abstractNum>
  <w:abstractNum w:abstractNumId="7"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3B02418"/>
    <w:multiLevelType w:val="hybridMultilevel"/>
    <w:tmpl w:val="D51650C4"/>
    <w:lvl w:ilvl="0" w:tplc="EC16C006">
      <w:start w:val="1"/>
      <w:numFmt w:val="decimal"/>
      <w:lvlText w:val="%1."/>
      <w:lvlJc w:val="left"/>
      <w:pPr>
        <w:ind w:left="502" w:hanging="360"/>
      </w:pPr>
      <w:rPr>
        <w:rFonts w:hint="default"/>
        <w:b/>
      </w:rPr>
    </w:lvl>
    <w:lvl w:ilvl="1" w:tplc="0C090019">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0" w15:restartNumberingAfterBreak="0">
    <w:nsid w:val="074F085E"/>
    <w:multiLevelType w:val="hybridMultilevel"/>
    <w:tmpl w:val="539CECF4"/>
    <w:lvl w:ilvl="0" w:tplc="0C090005">
      <w:start w:val="1"/>
      <w:numFmt w:val="bullet"/>
      <w:lvlText w:val=""/>
      <w:lvlJc w:val="left"/>
      <w:pPr>
        <w:ind w:left="2520" w:hanging="360"/>
      </w:pPr>
      <w:rPr>
        <w:rFonts w:ascii="Wingdings" w:hAnsi="Wingdings" w:hint="default"/>
      </w:rPr>
    </w:lvl>
    <w:lvl w:ilvl="1" w:tplc="0C090003">
      <w:start w:val="1"/>
      <w:numFmt w:val="bullet"/>
      <w:lvlText w:val="o"/>
      <w:lvlJc w:val="left"/>
      <w:pPr>
        <w:ind w:left="3240" w:hanging="360"/>
      </w:pPr>
      <w:rPr>
        <w:rFonts w:ascii="Courier New" w:hAnsi="Courier New" w:cs="Courier New" w:hint="default"/>
      </w:rPr>
    </w:lvl>
    <w:lvl w:ilvl="2" w:tplc="0C090005">
      <w:start w:val="1"/>
      <w:numFmt w:val="bullet"/>
      <w:lvlText w:val=""/>
      <w:lvlJc w:val="left"/>
      <w:pPr>
        <w:ind w:left="3960" w:hanging="360"/>
      </w:pPr>
      <w:rPr>
        <w:rFonts w:ascii="Wingdings" w:hAnsi="Wingdings" w:hint="default"/>
      </w:rPr>
    </w:lvl>
    <w:lvl w:ilvl="3" w:tplc="0C090001">
      <w:start w:val="1"/>
      <w:numFmt w:val="bullet"/>
      <w:lvlText w:val=""/>
      <w:lvlJc w:val="left"/>
      <w:pPr>
        <w:ind w:left="4680" w:hanging="360"/>
      </w:pPr>
      <w:rPr>
        <w:rFonts w:ascii="Symbol" w:hAnsi="Symbol" w:hint="default"/>
      </w:rPr>
    </w:lvl>
    <w:lvl w:ilvl="4" w:tplc="0C090003">
      <w:start w:val="1"/>
      <w:numFmt w:val="bullet"/>
      <w:lvlText w:val="o"/>
      <w:lvlJc w:val="left"/>
      <w:pPr>
        <w:ind w:left="5400" w:hanging="360"/>
      </w:pPr>
      <w:rPr>
        <w:rFonts w:ascii="Courier New" w:hAnsi="Courier New" w:cs="Courier New" w:hint="default"/>
      </w:rPr>
    </w:lvl>
    <w:lvl w:ilvl="5" w:tplc="0C090005">
      <w:start w:val="1"/>
      <w:numFmt w:val="bullet"/>
      <w:lvlText w:val=""/>
      <w:lvlJc w:val="left"/>
      <w:pPr>
        <w:ind w:left="6120" w:hanging="360"/>
      </w:pPr>
      <w:rPr>
        <w:rFonts w:ascii="Wingdings" w:hAnsi="Wingdings" w:hint="default"/>
      </w:rPr>
    </w:lvl>
    <w:lvl w:ilvl="6" w:tplc="0C090001">
      <w:start w:val="1"/>
      <w:numFmt w:val="bullet"/>
      <w:lvlText w:val=""/>
      <w:lvlJc w:val="left"/>
      <w:pPr>
        <w:ind w:left="6840" w:hanging="360"/>
      </w:pPr>
      <w:rPr>
        <w:rFonts w:ascii="Symbol" w:hAnsi="Symbol" w:hint="default"/>
      </w:rPr>
    </w:lvl>
    <w:lvl w:ilvl="7" w:tplc="0C090003">
      <w:start w:val="1"/>
      <w:numFmt w:val="bullet"/>
      <w:lvlText w:val="o"/>
      <w:lvlJc w:val="left"/>
      <w:pPr>
        <w:ind w:left="7560" w:hanging="360"/>
      </w:pPr>
      <w:rPr>
        <w:rFonts w:ascii="Courier New" w:hAnsi="Courier New" w:cs="Courier New" w:hint="default"/>
      </w:rPr>
    </w:lvl>
    <w:lvl w:ilvl="8" w:tplc="0C090005">
      <w:start w:val="1"/>
      <w:numFmt w:val="bullet"/>
      <w:lvlText w:val=""/>
      <w:lvlJc w:val="left"/>
      <w:pPr>
        <w:ind w:left="8280" w:hanging="360"/>
      </w:pPr>
      <w:rPr>
        <w:rFonts w:ascii="Wingdings" w:hAnsi="Wingdings" w:hint="default"/>
      </w:rPr>
    </w:lvl>
  </w:abstractNum>
  <w:abstractNum w:abstractNumId="11" w15:restartNumberingAfterBreak="0">
    <w:nsid w:val="08C11432"/>
    <w:multiLevelType w:val="hybridMultilevel"/>
    <w:tmpl w:val="FF76E7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08C76B5A"/>
    <w:multiLevelType w:val="hybridMultilevel"/>
    <w:tmpl w:val="D11001FC"/>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357" w:hanging="360"/>
      </w:pPr>
      <w:rPr>
        <w:rFonts w:ascii="Courier New" w:hAnsi="Courier New" w:cs="Courier New" w:hint="default"/>
      </w:rPr>
    </w:lvl>
    <w:lvl w:ilvl="2" w:tplc="0C090005" w:tentative="1">
      <w:start w:val="1"/>
      <w:numFmt w:val="bullet"/>
      <w:lvlText w:val=""/>
      <w:lvlJc w:val="left"/>
      <w:pPr>
        <w:ind w:left="363" w:hanging="360"/>
      </w:pPr>
      <w:rPr>
        <w:rFonts w:ascii="Wingdings" w:hAnsi="Wingdings" w:hint="default"/>
      </w:rPr>
    </w:lvl>
    <w:lvl w:ilvl="3" w:tplc="0C090001" w:tentative="1">
      <w:start w:val="1"/>
      <w:numFmt w:val="bullet"/>
      <w:lvlText w:val=""/>
      <w:lvlJc w:val="left"/>
      <w:pPr>
        <w:ind w:left="1083" w:hanging="360"/>
      </w:pPr>
      <w:rPr>
        <w:rFonts w:ascii="Symbol" w:hAnsi="Symbol" w:hint="default"/>
      </w:rPr>
    </w:lvl>
    <w:lvl w:ilvl="4" w:tplc="0C090003" w:tentative="1">
      <w:start w:val="1"/>
      <w:numFmt w:val="bullet"/>
      <w:lvlText w:val="o"/>
      <w:lvlJc w:val="left"/>
      <w:pPr>
        <w:ind w:left="1803" w:hanging="360"/>
      </w:pPr>
      <w:rPr>
        <w:rFonts w:ascii="Courier New" w:hAnsi="Courier New" w:cs="Courier New" w:hint="default"/>
      </w:rPr>
    </w:lvl>
    <w:lvl w:ilvl="5" w:tplc="0C090005" w:tentative="1">
      <w:start w:val="1"/>
      <w:numFmt w:val="bullet"/>
      <w:lvlText w:val=""/>
      <w:lvlJc w:val="left"/>
      <w:pPr>
        <w:ind w:left="2523" w:hanging="360"/>
      </w:pPr>
      <w:rPr>
        <w:rFonts w:ascii="Wingdings" w:hAnsi="Wingdings" w:hint="default"/>
      </w:rPr>
    </w:lvl>
    <w:lvl w:ilvl="6" w:tplc="0C090001" w:tentative="1">
      <w:start w:val="1"/>
      <w:numFmt w:val="bullet"/>
      <w:lvlText w:val=""/>
      <w:lvlJc w:val="left"/>
      <w:pPr>
        <w:ind w:left="3243" w:hanging="360"/>
      </w:pPr>
      <w:rPr>
        <w:rFonts w:ascii="Symbol" w:hAnsi="Symbol" w:hint="default"/>
      </w:rPr>
    </w:lvl>
    <w:lvl w:ilvl="7" w:tplc="0C090003" w:tentative="1">
      <w:start w:val="1"/>
      <w:numFmt w:val="bullet"/>
      <w:lvlText w:val="o"/>
      <w:lvlJc w:val="left"/>
      <w:pPr>
        <w:ind w:left="3963" w:hanging="360"/>
      </w:pPr>
      <w:rPr>
        <w:rFonts w:ascii="Courier New" w:hAnsi="Courier New" w:cs="Courier New" w:hint="default"/>
      </w:rPr>
    </w:lvl>
    <w:lvl w:ilvl="8" w:tplc="0C090005" w:tentative="1">
      <w:start w:val="1"/>
      <w:numFmt w:val="bullet"/>
      <w:lvlText w:val=""/>
      <w:lvlJc w:val="left"/>
      <w:pPr>
        <w:ind w:left="4683" w:hanging="360"/>
      </w:pPr>
      <w:rPr>
        <w:rFonts w:ascii="Wingdings" w:hAnsi="Wingdings" w:hint="default"/>
      </w:rPr>
    </w:lvl>
  </w:abstractNum>
  <w:abstractNum w:abstractNumId="13" w15:restartNumberingAfterBreak="0">
    <w:nsid w:val="0B98043F"/>
    <w:multiLevelType w:val="hybridMultilevel"/>
    <w:tmpl w:val="2E6E7B8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0EDD6351"/>
    <w:multiLevelType w:val="hybridMultilevel"/>
    <w:tmpl w:val="F31E757E"/>
    <w:lvl w:ilvl="0" w:tplc="0C090001">
      <w:start w:val="1"/>
      <w:numFmt w:val="bullet"/>
      <w:lvlText w:val=""/>
      <w:lvlJc w:val="left"/>
      <w:pPr>
        <w:ind w:left="862" w:hanging="360"/>
      </w:pPr>
      <w:rPr>
        <w:rFonts w:ascii="Symbol" w:hAnsi="Symbol" w:hint="default"/>
      </w:rPr>
    </w:lvl>
    <w:lvl w:ilvl="1" w:tplc="0C090003">
      <w:start w:val="1"/>
      <w:numFmt w:val="bullet"/>
      <w:lvlText w:val="o"/>
      <w:lvlJc w:val="left"/>
      <w:pPr>
        <w:ind w:left="1582" w:hanging="360"/>
      </w:pPr>
      <w:rPr>
        <w:rFonts w:ascii="Courier New" w:hAnsi="Courier New" w:cs="Courier New" w:hint="default"/>
      </w:rPr>
    </w:lvl>
    <w:lvl w:ilvl="2" w:tplc="0C090005">
      <w:start w:val="1"/>
      <w:numFmt w:val="bullet"/>
      <w:lvlText w:val=""/>
      <w:lvlJc w:val="left"/>
      <w:pPr>
        <w:ind w:left="2302" w:hanging="360"/>
      </w:pPr>
      <w:rPr>
        <w:rFonts w:ascii="Wingdings" w:hAnsi="Wingdings" w:hint="default"/>
      </w:rPr>
    </w:lvl>
    <w:lvl w:ilvl="3" w:tplc="0C090001">
      <w:start w:val="1"/>
      <w:numFmt w:val="bullet"/>
      <w:lvlText w:val=""/>
      <w:lvlJc w:val="left"/>
      <w:pPr>
        <w:ind w:left="3022" w:hanging="360"/>
      </w:pPr>
      <w:rPr>
        <w:rFonts w:ascii="Symbol" w:hAnsi="Symbol" w:hint="default"/>
      </w:rPr>
    </w:lvl>
    <w:lvl w:ilvl="4" w:tplc="0C090003">
      <w:start w:val="1"/>
      <w:numFmt w:val="bullet"/>
      <w:lvlText w:val="o"/>
      <w:lvlJc w:val="left"/>
      <w:pPr>
        <w:ind w:left="3742" w:hanging="360"/>
      </w:pPr>
      <w:rPr>
        <w:rFonts w:ascii="Courier New" w:hAnsi="Courier New" w:cs="Courier New" w:hint="default"/>
      </w:rPr>
    </w:lvl>
    <w:lvl w:ilvl="5" w:tplc="0C090005">
      <w:start w:val="1"/>
      <w:numFmt w:val="bullet"/>
      <w:lvlText w:val=""/>
      <w:lvlJc w:val="left"/>
      <w:pPr>
        <w:ind w:left="4462" w:hanging="360"/>
      </w:pPr>
      <w:rPr>
        <w:rFonts w:ascii="Wingdings" w:hAnsi="Wingdings" w:hint="default"/>
      </w:rPr>
    </w:lvl>
    <w:lvl w:ilvl="6" w:tplc="0C090001">
      <w:start w:val="1"/>
      <w:numFmt w:val="bullet"/>
      <w:lvlText w:val=""/>
      <w:lvlJc w:val="left"/>
      <w:pPr>
        <w:ind w:left="5182" w:hanging="360"/>
      </w:pPr>
      <w:rPr>
        <w:rFonts w:ascii="Symbol" w:hAnsi="Symbol" w:hint="default"/>
      </w:rPr>
    </w:lvl>
    <w:lvl w:ilvl="7" w:tplc="0C090003">
      <w:start w:val="1"/>
      <w:numFmt w:val="bullet"/>
      <w:lvlText w:val="o"/>
      <w:lvlJc w:val="left"/>
      <w:pPr>
        <w:ind w:left="5902" w:hanging="360"/>
      </w:pPr>
      <w:rPr>
        <w:rFonts w:ascii="Courier New" w:hAnsi="Courier New" w:cs="Courier New" w:hint="default"/>
      </w:rPr>
    </w:lvl>
    <w:lvl w:ilvl="8" w:tplc="0C090005">
      <w:start w:val="1"/>
      <w:numFmt w:val="bullet"/>
      <w:lvlText w:val=""/>
      <w:lvlJc w:val="left"/>
      <w:pPr>
        <w:ind w:left="6622" w:hanging="360"/>
      </w:pPr>
      <w:rPr>
        <w:rFonts w:ascii="Wingdings" w:hAnsi="Wingdings" w:hint="default"/>
      </w:rPr>
    </w:lvl>
  </w:abstractNum>
  <w:abstractNum w:abstractNumId="15"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6641DF2"/>
    <w:multiLevelType w:val="hybridMultilevel"/>
    <w:tmpl w:val="F7842D62"/>
    <w:lvl w:ilvl="0" w:tplc="03C60A26">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C3DE970A">
      <w:start w:val="1"/>
      <w:numFmt w:val="lowerLetter"/>
      <w:lvlText w:val="%2."/>
      <w:lvlJc w:val="left"/>
      <w:pPr>
        <w:tabs>
          <w:tab w:val="num" w:pos="1440"/>
        </w:tabs>
        <w:ind w:left="1440" w:hanging="360"/>
      </w:pPr>
    </w:lvl>
    <w:lvl w:ilvl="2" w:tplc="D2AE09A4">
      <w:start w:val="1"/>
      <w:numFmt w:val="decimal"/>
      <w:lvlText w:val="%3."/>
      <w:lvlJc w:val="left"/>
      <w:pPr>
        <w:tabs>
          <w:tab w:val="num" w:pos="2160"/>
        </w:tabs>
        <w:ind w:left="2160" w:hanging="360"/>
      </w:pPr>
    </w:lvl>
    <w:lvl w:ilvl="3" w:tplc="1466E474">
      <w:start w:val="1"/>
      <w:numFmt w:val="decimal"/>
      <w:lvlText w:val="%4."/>
      <w:lvlJc w:val="left"/>
      <w:pPr>
        <w:tabs>
          <w:tab w:val="num" w:pos="2880"/>
        </w:tabs>
        <w:ind w:left="2880" w:hanging="360"/>
      </w:pPr>
    </w:lvl>
    <w:lvl w:ilvl="4" w:tplc="DA56C3B8">
      <w:start w:val="1"/>
      <w:numFmt w:val="decimal"/>
      <w:lvlText w:val="%5."/>
      <w:lvlJc w:val="left"/>
      <w:pPr>
        <w:tabs>
          <w:tab w:val="num" w:pos="3600"/>
        </w:tabs>
        <w:ind w:left="3600" w:hanging="360"/>
      </w:pPr>
    </w:lvl>
    <w:lvl w:ilvl="5" w:tplc="E73A2862">
      <w:start w:val="1"/>
      <w:numFmt w:val="decimal"/>
      <w:lvlText w:val="%6."/>
      <w:lvlJc w:val="left"/>
      <w:pPr>
        <w:tabs>
          <w:tab w:val="num" w:pos="4320"/>
        </w:tabs>
        <w:ind w:left="4320" w:hanging="360"/>
      </w:pPr>
    </w:lvl>
    <w:lvl w:ilvl="6" w:tplc="8FA065B0">
      <w:start w:val="1"/>
      <w:numFmt w:val="decimal"/>
      <w:lvlText w:val="%7."/>
      <w:lvlJc w:val="left"/>
      <w:pPr>
        <w:tabs>
          <w:tab w:val="num" w:pos="5040"/>
        </w:tabs>
        <w:ind w:left="5040" w:hanging="360"/>
      </w:pPr>
    </w:lvl>
    <w:lvl w:ilvl="7" w:tplc="AE4C3906">
      <w:start w:val="1"/>
      <w:numFmt w:val="decimal"/>
      <w:lvlText w:val="%8."/>
      <w:lvlJc w:val="left"/>
      <w:pPr>
        <w:tabs>
          <w:tab w:val="num" w:pos="5760"/>
        </w:tabs>
        <w:ind w:left="5760" w:hanging="360"/>
      </w:pPr>
    </w:lvl>
    <w:lvl w:ilvl="8" w:tplc="1F0C5E22">
      <w:start w:val="1"/>
      <w:numFmt w:val="decimal"/>
      <w:lvlText w:val="%9."/>
      <w:lvlJc w:val="left"/>
      <w:pPr>
        <w:tabs>
          <w:tab w:val="num" w:pos="6480"/>
        </w:tabs>
        <w:ind w:left="6480" w:hanging="360"/>
      </w:pPr>
    </w:lvl>
  </w:abstractNum>
  <w:abstractNum w:abstractNumId="17" w15:restartNumberingAfterBreak="0">
    <w:nsid w:val="2D5A001C"/>
    <w:multiLevelType w:val="hybridMultilevel"/>
    <w:tmpl w:val="DA241B7C"/>
    <w:lvl w:ilvl="0" w:tplc="0C090001">
      <w:start w:val="1"/>
      <w:numFmt w:val="bullet"/>
      <w:lvlText w:val=""/>
      <w:lvlJc w:val="left"/>
      <w:pPr>
        <w:ind w:left="720" w:hanging="360"/>
      </w:pPr>
      <w:rPr>
        <w:rFonts w:ascii="Symbol" w:hAnsi="Symbol" w:hint="default"/>
      </w:rPr>
    </w:lvl>
    <w:lvl w:ilvl="1" w:tplc="0BE220D4">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7CA7A4D"/>
    <w:multiLevelType w:val="hybridMultilevel"/>
    <w:tmpl w:val="7CE83C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DF40213"/>
    <w:multiLevelType w:val="hybridMultilevel"/>
    <w:tmpl w:val="76E6E004"/>
    <w:lvl w:ilvl="0" w:tplc="8006CDA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2539D4"/>
    <w:multiLevelType w:val="hybridMultilevel"/>
    <w:tmpl w:val="6B9C9900"/>
    <w:lvl w:ilvl="0" w:tplc="0C090003">
      <w:start w:val="1"/>
      <w:numFmt w:val="bullet"/>
      <w:lvlText w:val="o"/>
      <w:lvlJc w:val="left"/>
      <w:pPr>
        <w:ind w:left="862" w:hanging="360"/>
      </w:pPr>
      <w:rPr>
        <w:rFonts w:ascii="Courier New" w:hAnsi="Courier New" w:cs="Courier New" w:hint="default"/>
      </w:rPr>
    </w:lvl>
    <w:lvl w:ilvl="1" w:tplc="0C090003">
      <w:start w:val="1"/>
      <w:numFmt w:val="bullet"/>
      <w:lvlText w:val="o"/>
      <w:lvlJc w:val="left"/>
      <w:pPr>
        <w:ind w:left="1582" w:hanging="360"/>
      </w:pPr>
      <w:rPr>
        <w:rFonts w:ascii="Courier New" w:hAnsi="Courier New" w:cs="Courier New" w:hint="default"/>
      </w:rPr>
    </w:lvl>
    <w:lvl w:ilvl="2" w:tplc="0C090005">
      <w:start w:val="1"/>
      <w:numFmt w:val="bullet"/>
      <w:lvlText w:val=""/>
      <w:lvlJc w:val="left"/>
      <w:pPr>
        <w:ind w:left="2302" w:hanging="360"/>
      </w:pPr>
      <w:rPr>
        <w:rFonts w:ascii="Wingdings" w:hAnsi="Wingdings" w:hint="default"/>
      </w:rPr>
    </w:lvl>
    <w:lvl w:ilvl="3" w:tplc="0C090001">
      <w:start w:val="1"/>
      <w:numFmt w:val="bullet"/>
      <w:lvlText w:val=""/>
      <w:lvlJc w:val="left"/>
      <w:pPr>
        <w:ind w:left="3022" w:hanging="360"/>
      </w:pPr>
      <w:rPr>
        <w:rFonts w:ascii="Symbol" w:hAnsi="Symbol" w:hint="default"/>
      </w:rPr>
    </w:lvl>
    <w:lvl w:ilvl="4" w:tplc="0C090003">
      <w:start w:val="1"/>
      <w:numFmt w:val="bullet"/>
      <w:lvlText w:val="o"/>
      <w:lvlJc w:val="left"/>
      <w:pPr>
        <w:ind w:left="3742" w:hanging="360"/>
      </w:pPr>
      <w:rPr>
        <w:rFonts w:ascii="Courier New" w:hAnsi="Courier New" w:cs="Courier New" w:hint="default"/>
      </w:rPr>
    </w:lvl>
    <w:lvl w:ilvl="5" w:tplc="0C090005">
      <w:start w:val="1"/>
      <w:numFmt w:val="bullet"/>
      <w:lvlText w:val=""/>
      <w:lvlJc w:val="left"/>
      <w:pPr>
        <w:ind w:left="4462" w:hanging="360"/>
      </w:pPr>
      <w:rPr>
        <w:rFonts w:ascii="Wingdings" w:hAnsi="Wingdings" w:hint="default"/>
      </w:rPr>
    </w:lvl>
    <w:lvl w:ilvl="6" w:tplc="0C090001">
      <w:start w:val="1"/>
      <w:numFmt w:val="bullet"/>
      <w:lvlText w:val=""/>
      <w:lvlJc w:val="left"/>
      <w:pPr>
        <w:ind w:left="5182" w:hanging="360"/>
      </w:pPr>
      <w:rPr>
        <w:rFonts w:ascii="Symbol" w:hAnsi="Symbol" w:hint="default"/>
      </w:rPr>
    </w:lvl>
    <w:lvl w:ilvl="7" w:tplc="0C090003">
      <w:start w:val="1"/>
      <w:numFmt w:val="bullet"/>
      <w:lvlText w:val="o"/>
      <w:lvlJc w:val="left"/>
      <w:pPr>
        <w:ind w:left="5902" w:hanging="360"/>
      </w:pPr>
      <w:rPr>
        <w:rFonts w:ascii="Courier New" w:hAnsi="Courier New" w:cs="Courier New" w:hint="default"/>
      </w:rPr>
    </w:lvl>
    <w:lvl w:ilvl="8" w:tplc="0C090005">
      <w:start w:val="1"/>
      <w:numFmt w:val="bullet"/>
      <w:lvlText w:val=""/>
      <w:lvlJc w:val="left"/>
      <w:pPr>
        <w:ind w:left="6622" w:hanging="360"/>
      </w:pPr>
      <w:rPr>
        <w:rFonts w:ascii="Wingdings" w:hAnsi="Wingdings" w:hint="default"/>
      </w:rPr>
    </w:lvl>
  </w:abstractNum>
  <w:abstractNum w:abstractNumId="23" w15:restartNumberingAfterBreak="0">
    <w:nsid w:val="493C5057"/>
    <w:multiLevelType w:val="hybridMultilevel"/>
    <w:tmpl w:val="31F27D3E"/>
    <w:lvl w:ilvl="0" w:tplc="0C090005">
      <w:start w:val="1"/>
      <w:numFmt w:val="bullet"/>
      <w:lvlText w:val=""/>
      <w:lvlJc w:val="left"/>
      <w:pPr>
        <w:ind w:left="2203" w:hanging="360"/>
      </w:pPr>
      <w:rPr>
        <w:rFonts w:ascii="Wingdings" w:hAnsi="Wingdings" w:hint="default"/>
      </w:rPr>
    </w:lvl>
    <w:lvl w:ilvl="1" w:tplc="0C090003" w:tentative="1">
      <w:start w:val="1"/>
      <w:numFmt w:val="bullet"/>
      <w:lvlText w:val="o"/>
      <w:lvlJc w:val="left"/>
      <w:pPr>
        <w:ind w:left="2923" w:hanging="360"/>
      </w:pPr>
      <w:rPr>
        <w:rFonts w:ascii="Courier New" w:hAnsi="Courier New" w:cs="Courier New" w:hint="default"/>
      </w:rPr>
    </w:lvl>
    <w:lvl w:ilvl="2" w:tplc="0C090005" w:tentative="1">
      <w:start w:val="1"/>
      <w:numFmt w:val="bullet"/>
      <w:lvlText w:val=""/>
      <w:lvlJc w:val="left"/>
      <w:pPr>
        <w:ind w:left="3643" w:hanging="360"/>
      </w:pPr>
      <w:rPr>
        <w:rFonts w:ascii="Wingdings" w:hAnsi="Wingdings" w:hint="default"/>
      </w:rPr>
    </w:lvl>
    <w:lvl w:ilvl="3" w:tplc="0C090001" w:tentative="1">
      <w:start w:val="1"/>
      <w:numFmt w:val="bullet"/>
      <w:lvlText w:val=""/>
      <w:lvlJc w:val="left"/>
      <w:pPr>
        <w:ind w:left="4363" w:hanging="360"/>
      </w:pPr>
      <w:rPr>
        <w:rFonts w:ascii="Symbol" w:hAnsi="Symbol" w:hint="default"/>
      </w:rPr>
    </w:lvl>
    <w:lvl w:ilvl="4" w:tplc="0C090003" w:tentative="1">
      <w:start w:val="1"/>
      <w:numFmt w:val="bullet"/>
      <w:lvlText w:val="o"/>
      <w:lvlJc w:val="left"/>
      <w:pPr>
        <w:ind w:left="5083" w:hanging="360"/>
      </w:pPr>
      <w:rPr>
        <w:rFonts w:ascii="Courier New" w:hAnsi="Courier New" w:cs="Courier New" w:hint="default"/>
      </w:rPr>
    </w:lvl>
    <w:lvl w:ilvl="5" w:tplc="0C090005" w:tentative="1">
      <w:start w:val="1"/>
      <w:numFmt w:val="bullet"/>
      <w:lvlText w:val=""/>
      <w:lvlJc w:val="left"/>
      <w:pPr>
        <w:ind w:left="5803" w:hanging="360"/>
      </w:pPr>
      <w:rPr>
        <w:rFonts w:ascii="Wingdings" w:hAnsi="Wingdings" w:hint="default"/>
      </w:rPr>
    </w:lvl>
    <w:lvl w:ilvl="6" w:tplc="0C090001" w:tentative="1">
      <w:start w:val="1"/>
      <w:numFmt w:val="bullet"/>
      <w:lvlText w:val=""/>
      <w:lvlJc w:val="left"/>
      <w:pPr>
        <w:ind w:left="6523" w:hanging="360"/>
      </w:pPr>
      <w:rPr>
        <w:rFonts w:ascii="Symbol" w:hAnsi="Symbol" w:hint="default"/>
      </w:rPr>
    </w:lvl>
    <w:lvl w:ilvl="7" w:tplc="0C090003" w:tentative="1">
      <w:start w:val="1"/>
      <w:numFmt w:val="bullet"/>
      <w:lvlText w:val="o"/>
      <w:lvlJc w:val="left"/>
      <w:pPr>
        <w:ind w:left="7243" w:hanging="360"/>
      </w:pPr>
      <w:rPr>
        <w:rFonts w:ascii="Courier New" w:hAnsi="Courier New" w:cs="Courier New" w:hint="default"/>
      </w:rPr>
    </w:lvl>
    <w:lvl w:ilvl="8" w:tplc="0C090005" w:tentative="1">
      <w:start w:val="1"/>
      <w:numFmt w:val="bullet"/>
      <w:lvlText w:val=""/>
      <w:lvlJc w:val="left"/>
      <w:pPr>
        <w:ind w:left="7963" w:hanging="360"/>
      </w:pPr>
      <w:rPr>
        <w:rFonts w:ascii="Wingdings" w:hAnsi="Wingdings" w:hint="default"/>
      </w:rPr>
    </w:lvl>
  </w:abstractNum>
  <w:abstractNum w:abstractNumId="24" w15:restartNumberingAfterBreak="0">
    <w:nsid w:val="600A27AC"/>
    <w:multiLevelType w:val="hybridMultilevel"/>
    <w:tmpl w:val="4EDCCEC8"/>
    <w:lvl w:ilvl="0" w:tplc="7176515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0F01B1E"/>
    <w:multiLevelType w:val="hybridMultilevel"/>
    <w:tmpl w:val="AA421764"/>
    <w:lvl w:ilvl="0" w:tplc="AEE64B7C">
      <w:start w:val="1"/>
      <w:numFmt w:val="bullet"/>
      <w:lvlText w:val=""/>
      <w:lvlJc w:val="left"/>
      <w:pPr>
        <w:ind w:left="720" w:hanging="360"/>
      </w:pPr>
      <w:rPr>
        <w:rFonts w:ascii="Symbol" w:hAnsi="Symbol" w:hint="default"/>
        <w:color w:val="000000" w:themeColor="text1"/>
      </w:rPr>
    </w:lvl>
    <w:lvl w:ilvl="1" w:tplc="0BE220D4">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68E84B8A"/>
    <w:multiLevelType w:val="multilevel"/>
    <w:tmpl w:val="1214E0D8"/>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7" w15:restartNumberingAfterBreak="0">
    <w:nsid w:val="791163C5"/>
    <w:multiLevelType w:val="multilevel"/>
    <w:tmpl w:val="7CC02FE0"/>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568" w:hanging="284"/>
      </w:pPr>
      <w:rPr>
        <w:rFonts w:hint="default"/>
      </w:rPr>
    </w:lvl>
    <w:lvl w:ilvl="2">
      <w:start w:val="1"/>
      <w:numFmt w:val="decimal"/>
      <w:pStyle w:val="ListNumber3"/>
      <w:lvlText w:val="%1.%2.%3."/>
      <w:lvlJc w:val="left"/>
      <w:pPr>
        <w:tabs>
          <w:tab w:val="num" w:pos="1361"/>
        </w:tabs>
        <w:ind w:left="852" w:hanging="284"/>
      </w:pPr>
      <w:rPr>
        <w:rFonts w:hint="default"/>
      </w:rPr>
    </w:lvl>
    <w:lvl w:ilvl="3">
      <w:start w:val="1"/>
      <w:numFmt w:val="decimal"/>
      <w:pStyle w:val="ListNumber4"/>
      <w:lvlText w:val="%1.%2.%3.%4."/>
      <w:lvlJc w:val="left"/>
      <w:pPr>
        <w:tabs>
          <w:tab w:val="num" w:pos="2155"/>
        </w:tabs>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num w:numId="1" w16cid:durableId="412708209">
    <w:abstractNumId w:val="8"/>
  </w:num>
  <w:num w:numId="2" w16cid:durableId="1472408748">
    <w:abstractNumId w:val="6"/>
  </w:num>
  <w:num w:numId="3" w16cid:durableId="1900751153">
    <w:abstractNumId w:val="5"/>
  </w:num>
  <w:num w:numId="4" w16cid:durableId="1469591725">
    <w:abstractNumId w:val="4"/>
  </w:num>
  <w:num w:numId="5" w16cid:durableId="438645645">
    <w:abstractNumId w:val="3"/>
  </w:num>
  <w:num w:numId="6" w16cid:durableId="721831002">
    <w:abstractNumId w:val="7"/>
  </w:num>
  <w:num w:numId="7" w16cid:durableId="748162852">
    <w:abstractNumId w:val="26"/>
  </w:num>
  <w:num w:numId="8" w16cid:durableId="277568265">
    <w:abstractNumId w:val="2"/>
  </w:num>
  <w:num w:numId="9" w16cid:durableId="108398552">
    <w:abstractNumId w:val="1"/>
  </w:num>
  <w:num w:numId="10" w16cid:durableId="432895394">
    <w:abstractNumId w:val="0"/>
  </w:num>
  <w:num w:numId="11" w16cid:durableId="178353448">
    <w:abstractNumId w:val="15"/>
  </w:num>
  <w:num w:numId="12" w16cid:durableId="1265772294">
    <w:abstractNumId w:val="18"/>
  </w:num>
  <w:num w:numId="13" w16cid:durableId="1911890123">
    <w:abstractNumId w:val="19"/>
  </w:num>
  <w:num w:numId="14" w16cid:durableId="3216165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2809915">
    <w:abstractNumId w:val="16"/>
  </w:num>
  <w:num w:numId="16" w16cid:durableId="563879764">
    <w:abstractNumId w:val="27"/>
  </w:num>
  <w:num w:numId="17" w16cid:durableId="1369376543">
    <w:abstractNumId w:val="24"/>
  </w:num>
  <w:num w:numId="18" w16cid:durableId="1825733894">
    <w:abstractNumId w:val="11"/>
  </w:num>
  <w:num w:numId="19" w16cid:durableId="1769153838">
    <w:abstractNumId w:val="25"/>
  </w:num>
  <w:num w:numId="20" w16cid:durableId="1623732469">
    <w:abstractNumId w:val="13"/>
  </w:num>
  <w:num w:numId="21" w16cid:durableId="1203982400">
    <w:abstractNumId w:val="10"/>
  </w:num>
  <w:num w:numId="22" w16cid:durableId="1224943975">
    <w:abstractNumId w:val="20"/>
  </w:num>
  <w:num w:numId="23" w16cid:durableId="2011633843">
    <w:abstractNumId w:val="17"/>
  </w:num>
  <w:num w:numId="24" w16cid:durableId="1526822526">
    <w:abstractNumId w:val="9"/>
  </w:num>
  <w:num w:numId="25" w16cid:durableId="2056849713">
    <w:abstractNumId w:val="23"/>
  </w:num>
  <w:num w:numId="26" w16cid:durableId="1588732907">
    <w:abstractNumId w:val="12"/>
  </w:num>
  <w:num w:numId="27" w16cid:durableId="859011878">
    <w:abstractNumId w:val="14"/>
  </w:num>
  <w:num w:numId="28" w16cid:durableId="1379167621">
    <w:abstractNumId w:val="22"/>
  </w:num>
  <w:num w:numId="29" w16cid:durableId="53296375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050"/>
    <w:rsid w:val="000029D3"/>
    <w:rsid w:val="000107A4"/>
    <w:rsid w:val="00012D43"/>
    <w:rsid w:val="00012F5C"/>
    <w:rsid w:val="00015F72"/>
    <w:rsid w:val="00016218"/>
    <w:rsid w:val="000162C9"/>
    <w:rsid w:val="00016630"/>
    <w:rsid w:val="000167DA"/>
    <w:rsid w:val="000248D1"/>
    <w:rsid w:val="00024DBB"/>
    <w:rsid w:val="00027F07"/>
    <w:rsid w:val="00031593"/>
    <w:rsid w:val="00032A59"/>
    <w:rsid w:val="0003473F"/>
    <w:rsid w:val="00052947"/>
    <w:rsid w:val="00052BBC"/>
    <w:rsid w:val="000609A9"/>
    <w:rsid w:val="00061E24"/>
    <w:rsid w:val="000662C3"/>
    <w:rsid w:val="000703CE"/>
    <w:rsid w:val="0007093A"/>
    <w:rsid w:val="00071FE1"/>
    <w:rsid w:val="00072C09"/>
    <w:rsid w:val="00074BED"/>
    <w:rsid w:val="00074D20"/>
    <w:rsid w:val="000804C0"/>
    <w:rsid w:val="00091A0F"/>
    <w:rsid w:val="00092281"/>
    <w:rsid w:val="0009297C"/>
    <w:rsid w:val="00094E52"/>
    <w:rsid w:val="00095D93"/>
    <w:rsid w:val="000A4162"/>
    <w:rsid w:val="000A453D"/>
    <w:rsid w:val="000A4B28"/>
    <w:rsid w:val="000A52CB"/>
    <w:rsid w:val="000A6FA3"/>
    <w:rsid w:val="000B0FA5"/>
    <w:rsid w:val="000B2314"/>
    <w:rsid w:val="000B2393"/>
    <w:rsid w:val="000B61A8"/>
    <w:rsid w:val="000C033D"/>
    <w:rsid w:val="000C0472"/>
    <w:rsid w:val="000C1AF7"/>
    <w:rsid w:val="000C2E2A"/>
    <w:rsid w:val="000C643E"/>
    <w:rsid w:val="000C71C1"/>
    <w:rsid w:val="000C7398"/>
    <w:rsid w:val="000C7E95"/>
    <w:rsid w:val="000D6CF5"/>
    <w:rsid w:val="000E04E2"/>
    <w:rsid w:val="000E3D80"/>
    <w:rsid w:val="000E49A1"/>
    <w:rsid w:val="000E69A1"/>
    <w:rsid w:val="000E74D6"/>
    <w:rsid w:val="000F126B"/>
    <w:rsid w:val="000F34B4"/>
    <w:rsid w:val="000F45C5"/>
    <w:rsid w:val="000F59FB"/>
    <w:rsid w:val="000F5EEE"/>
    <w:rsid w:val="000F62DA"/>
    <w:rsid w:val="000F63BB"/>
    <w:rsid w:val="000F7DCF"/>
    <w:rsid w:val="00100E17"/>
    <w:rsid w:val="0010223C"/>
    <w:rsid w:val="00102CFA"/>
    <w:rsid w:val="0010422C"/>
    <w:rsid w:val="00104F75"/>
    <w:rsid w:val="001054E7"/>
    <w:rsid w:val="0010662C"/>
    <w:rsid w:val="0010699E"/>
    <w:rsid w:val="00110712"/>
    <w:rsid w:val="00112919"/>
    <w:rsid w:val="00112A4C"/>
    <w:rsid w:val="0011369A"/>
    <w:rsid w:val="00114FF1"/>
    <w:rsid w:val="001157E6"/>
    <w:rsid w:val="00121544"/>
    <w:rsid w:val="00121B08"/>
    <w:rsid w:val="00126DDF"/>
    <w:rsid w:val="00131898"/>
    <w:rsid w:val="00131E82"/>
    <w:rsid w:val="00135DB8"/>
    <w:rsid w:val="0014361F"/>
    <w:rsid w:val="0014670C"/>
    <w:rsid w:val="00151121"/>
    <w:rsid w:val="001551E8"/>
    <w:rsid w:val="00157F35"/>
    <w:rsid w:val="001609FA"/>
    <w:rsid w:val="00160E6F"/>
    <w:rsid w:val="001629B0"/>
    <w:rsid w:val="00162B97"/>
    <w:rsid w:val="00162CA8"/>
    <w:rsid w:val="001704AA"/>
    <w:rsid w:val="00171127"/>
    <w:rsid w:val="001723C5"/>
    <w:rsid w:val="00172F1E"/>
    <w:rsid w:val="00174239"/>
    <w:rsid w:val="0017528D"/>
    <w:rsid w:val="001779EB"/>
    <w:rsid w:val="00182D3D"/>
    <w:rsid w:val="00183AE5"/>
    <w:rsid w:val="001904F4"/>
    <w:rsid w:val="00190FC2"/>
    <w:rsid w:val="0019155C"/>
    <w:rsid w:val="00191B84"/>
    <w:rsid w:val="00192FF9"/>
    <w:rsid w:val="001A1EC7"/>
    <w:rsid w:val="001A559B"/>
    <w:rsid w:val="001A72FD"/>
    <w:rsid w:val="001B6B4A"/>
    <w:rsid w:val="001C0E91"/>
    <w:rsid w:val="001C2D31"/>
    <w:rsid w:val="001C4722"/>
    <w:rsid w:val="001D1767"/>
    <w:rsid w:val="001D244F"/>
    <w:rsid w:val="001D4D87"/>
    <w:rsid w:val="001D5499"/>
    <w:rsid w:val="001D77AC"/>
    <w:rsid w:val="001E0DDF"/>
    <w:rsid w:val="001E161B"/>
    <w:rsid w:val="001E5C3F"/>
    <w:rsid w:val="001F330E"/>
    <w:rsid w:val="001F3709"/>
    <w:rsid w:val="001F7A65"/>
    <w:rsid w:val="00200C28"/>
    <w:rsid w:val="00205943"/>
    <w:rsid w:val="00212E9B"/>
    <w:rsid w:val="002130BE"/>
    <w:rsid w:val="0021393D"/>
    <w:rsid w:val="00213D17"/>
    <w:rsid w:val="00213E1B"/>
    <w:rsid w:val="00215DDE"/>
    <w:rsid w:val="002171C9"/>
    <w:rsid w:val="00217EAB"/>
    <w:rsid w:val="00220066"/>
    <w:rsid w:val="00222277"/>
    <w:rsid w:val="0022414D"/>
    <w:rsid w:val="0022498C"/>
    <w:rsid w:val="0023469D"/>
    <w:rsid w:val="00236488"/>
    <w:rsid w:val="00236DD5"/>
    <w:rsid w:val="00241B07"/>
    <w:rsid w:val="00244371"/>
    <w:rsid w:val="00246A44"/>
    <w:rsid w:val="00247770"/>
    <w:rsid w:val="00250502"/>
    <w:rsid w:val="00250D2D"/>
    <w:rsid w:val="00250EDB"/>
    <w:rsid w:val="00252EB4"/>
    <w:rsid w:val="00256407"/>
    <w:rsid w:val="00261FA3"/>
    <w:rsid w:val="0026201E"/>
    <w:rsid w:val="00264F4C"/>
    <w:rsid w:val="00265287"/>
    <w:rsid w:val="002654D6"/>
    <w:rsid w:val="002724D0"/>
    <w:rsid w:val="002736F0"/>
    <w:rsid w:val="002750D3"/>
    <w:rsid w:val="00276979"/>
    <w:rsid w:val="0028609F"/>
    <w:rsid w:val="00286BCA"/>
    <w:rsid w:val="00290A8E"/>
    <w:rsid w:val="0029129A"/>
    <w:rsid w:val="002A1C34"/>
    <w:rsid w:val="002A2128"/>
    <w:rsid w:val="002A276F"/>
    <w:rsid w:val="002A4C9E"/>
    <w:rsid w:val="002A4FFE"/>
    <w:rsid w:val="002A78A6"/>
    <w:rsid w:val="002A7E92"/>
    <w:rsid w:val="002B0D28"/>
    <w:rsid w:val="002B1CE5"/>
    <w:rsid w:val="002B393E"/>
    <w:rsid w:val="002B53DD"/>
    <w:rsid w:val="002C494B"/>
    <w:rsid w:val="002C68BF"/>
    <w:rsid w:val="002D02BE"/>
    <w:rsid w:val="002D1111"/>
    <w:rsid w:val="002D2DC9"/>
    <w:rsid w:val="002D47D5"/>
    <w:rsid w:val="002E00C2"/>
    <w:rsid w:val="002E0B46"/>
    <w:rsid w:val="002E4469"/>
    <w:rsid w:val="002F084E"/>
    <w:rsid w:val="002F0E9F"/>
    <w:rsid w:val="002F0F60"/>
    <w:rsid w:val="002F1F7C"/>
    <w:rsid w:val="002F2F11"/>
    <w:rsid w:val="002F3225"/>
    <w:rsid w:val="002F340A"/>
    <w:rsid w:val="002F4DB3"/>
    <w:rsid w:val="002F6917"/>
    <w:rsid w:val="00301CC3"/>
    <w:rsid w:val="0030331F"/>
    <w:rsid w:val="003043D1"/>
    <w:rsid w:val="0031079F"/>
    <w:rsid w:val="00310AE3"/>
    <w:rsid w:val="00311921"/>
    <w:rsid w:val="00313D4F"/>
    <w:rsid w:val="00313FE4"/>
    <w:rsid w:val="00314721"/>
    <w:rsid w:val="003152E3"/>
    <w:rsid w:val="003154FD"/>
    <w:rsid w:val="003159A3"/>
    <w:rsid w:val="00320666"/>
    <w:rsid w:val="00326B51"/>
    <w:rsid w:val="003329CF"/>
    <w:rsid w:val="00334AC4"/>
    <w:rsid w:val="00335D5A"/>
    <w:rsid w:val="00335DAA"/>
    <w:rsid w:val="00340799"/>
    <w:rsid w:val="0034479B"/>
    <w:rsid w:val="00345242"/>
    <w:rsid w:val="003456C4"/>
    <w:rsid w:val="00350FFA"/>
    <w:rsid w:val="00351ABA"/>
    <w:rsid w:val="003532CC"/>
    <w:rsid w:val="00362DEB"/>
    <w:rsid w:val="0036403D"/>
    <w:rsid w:val="0037145D"/>
    <w:rsid w:val="00373D2D"/>
    <w:rsid w:val="003743FC"/>
    <w:rsid w:val="0037463B"/>
    <w:rsid w:val="00376A0A"/>
    <w:rsid w:val="00376F31"/>
    <w:rsid w:val="00380482"/>
    <w:rsid w:val="00382F07"/>
    <w:rsid w:val="00383A46"/>
    <w:rsid w:val="0038431C"/>
    <w:rsid w:val="00385ED0"/>
    <w:rsid w:val="00386E2A"/>
    <w:rsid w:val="00387464"/>
    <w:rsid w:val="00387A85"/>
    <w:rsid w:val="003904BF"/>
    <w:rsid w:val="003928C3"/>
    <w:rsid w:val="003A5FE2"/>
    <w:rsid w:val="003A62D4"/>
    <w:rsid w:val="003A6E31"/>
    <w:rsid w:val="003B0124"/>
    <w:rsid w:val="003B1CAE"/>
    <w:rsid w:val="003B4625"/>
    <w:rsid w:val="003B7413"/>
    <w:rsid w:val="003B7E17"/>
    <w:rsid w:val="003C00BA"/>
    <w:rsid w:val="003C0666"/>
    <w:rsid w:val="003C3360"/>
    <w:rsid w:val="003D20DB"/>
    <w:rsid w:val="003D2321"/>
    <w:rsid w:val="003D2B2A"/>
    <w:rsid w:val="003D40B8"/>
    <w:rsid w:val="003D449C"/>
    <w:rsid w:val="003D4551"/>
    <w:rsid w:val="003D4CC2"/>
    <w:rsid w:val="003D5756"/>
    <w:rsid w:val="003D6285"/>
    <w:rsid w:val="003D6F54"/>
    <w:rsid w:val="003D740E"/>
    <w:rsid w:val="003D7F40"/>
    <w:rsid w:val="003E39EA"/>
    <w:rsid w:val="003E3B1A"/>
    <w:rsid w:val="003E644C"/>
    <w:rsid w:val="003E7358"/>
    <w:rsid w:val="003F316B"/>
    <w:rsid w:val="003F4B67"/>
    <w:rsid w:val="003F5B57"/>
    <w:rsid w:val="003F680F"/>
    <w:rsid w:val="003F6B63"/>
    <w:rsid w:val="003F6F42"/>
    <w:rsid w:val="003F7D70"/>
    <w:rsid w:val="0040065C"/>
    <w:rsid w:val="00402CB5"/>
    <w:rsid w:val="00402E7A"/>
    <w:rsid w:val="00403E86"/>
    <w:rsid w:val="00405676"/>
    <w:rsid w:val="00405B3B"/>
    <w:rsid w:val="00407484"/>
    <w:rsid w:val="0041052D"/>
    <w:rsid w:val="0041228E"/>
    <w:rsid w:val="00412A40"/>
    <w:rsid w:val="00412C08"/>
    <w:rsid w:val="0041359B"/>
    <w:rsid w:val="00416B6B"/>
    <w:rsid w:val="0042014A"/>
    <w:rsid w:val="00421DDB"/>
    <w:rsid w:val="00422AE1"/>
    <w:rsid w:val="00432C61"/>
    <w:rsid w:val="00435F93"/>
    <w:rsid w:val="004374C9"/>
    <w:rsid w:val="004402FA"/>
    <w:rsid w:val="004412F5"/>
    <w:rsid w:val="00441A31"/>
    <w:rsid w:val="004432FB"/>
    <w:rsid w:val="00446EB4"/>
    <w:rsid w:val="00453C04"/>
    <w:rsid w:val="00453CB8"/>
    <w:rsid w:val="00456D15"/>
    <w:rsid w:val="0045736F"/>
    <w:rsid w:val="00461837"/>
    <w:rsid w:val="00470BCE"/>
    <w:rsid w:val="004723D6"/>
    <w:rsid w:val="004755AC"/>
    <w:rsid w:val="00476B06"/>
    <w:rsid w:val="00476C8D"/>
    <w:rsid w:val="0047795E"/>
    <w:rsid w:val="004801DE"/>
    <w:rsid w:val="00480E84"/>
    <w:rsid w:val="00484C5D"/>
    <w:rsid w:val="004863F7"/>
    <w:rsid w:val="004914DD"/>
    <w:rsid w:val="00491DD1"/>
    <w:rsid w:val="0049207F"/>
    <w:rsid w:val="00493D6E"/>
    <w:rsid w:val="00496962"/>
    <w:rsid w:val="00497591"/>
    <w:rsid w:val="00497764"/>
    <w:rsid w:val="00497864"/>
    <w:rsid w:val="004A121D"/>
    <w:rsid w:val="004A2BBE"/>
    <w:rsid w:val="004A6907"/>
    <w:rsid w:val="004B2B48"/>
    <w:rsid w:val="004C18BE"/>
    <w:rsid w:val="004D25E2"/>
    <w:rsid w:val="004E00E5"/>
    <w:rsid w:val="004E139A"/>
    <w:rsid w:val="004E5739"/>
    <w:rsid w:val="004E70F9"/>
    <w:rsid w:val="004F07B0"/>
    <w:rsid w:val="004F3EF3"/>
    <w:rsid w:val="004F737E"/>
    <w:rsid w:val="004F746F"/>
    <w:rsid w:val="005018B7"/>
    <w:rsid w:val="00501DA0"/>
    <w:rsid w:val="00503B16"/>
    <w:rsid w:val="00511A61"/>
    <w:rsid w:val="005129A4"/>
    <w:rsid w:val="0051352E"/>
    <w:rsid w:val="005136F5"/>
    <w:rsid w:val="00514BE5"/>
    <w:rsid w:val="00515204"/>
    <w:rsid w:val="00516663"/>
    <w:rsid w:val="005166DA"/>
    <w:rsid w:val="00516DBF"/>
    <w:rsid w:val="00516E5A"/>
    <w:rsid w:val="00517DA7"/>
    <w:rsid w:val="00520A33"/>
    <w:rsid w:val="005242E0"/>
    <w:rsid w:val="0052757B"/>
    <w:rsid w:val="00527AE4"/>
    <w:rsid w:val="00527FB6"/>
    <w:rsid w:val="005406F2"/>
    <w:rsid w:val="00542071"/>
    <w:rsid w:val="0054646A"/>
    <w:rsid w:val="005529EB"/>
    <w:rsid w:val="00555C84"/>
    <w:rsid w:val="00557F50"/>
    <w:rsid w:val="00562EFF"/>
    <w:rsid w:val="005667EE"/>
    <w:rsid w:val="00567A5D"/>
    <w:rsid w:val="0057058C"/>
    <w:rsid w:val="00571724"/>
    <w:rsid w:val="005779DE"/>
    <w:rsid w:val="00580AF8"/>
    <w:rsid w:val="0058320B"/>
    <w:rsid w:val="0058535E"/>
    <w:rsid w:val="00586EC9"/>
    <w:rsid w:val="00591182"/>
    <w:rsid w:val="00592C28"/>
    <w:rsid w:val="00593CD5"/>
    <w:rsid w:val="005959D8"/>
    <w:rsid w:val="00596651"/>
    <w:rsid w:val="00596C1C"/>
    <w:rsid w:val="005A156E"/>
    <w:rsid w:val="005A2602"/>
    <w:rsid w:val="005A6F1A"/>
    <w:rsid w:val="005B263E"/>
    <w:rsid w:val="005B28E5"/>
    <w:rsid w:val="005B2E65"/>
    <w:rsid w:val="005B3CD2"/>
    <w:rsid w:val="005B4268"/>
    <w:rsid w:val="005B5E98"/>
    <w:rsid w:val="005B5F5B"/>
    <w:rsid w:val="005C1CCA"/>
    <w:rsid w:val="005C27B2"/>
    <w:rsid w:val="005C2C97"/>
    <w:rsid w:val="005C50EE"/>
    <w:rsid w:val="005C7A3D"/>
    <w:rsid w:val="005D0258"/>
    <w:rsid w:val="005D191C"/>
    <w:rsid w:val="005D235B"/>
    <w:rsid w:val="005D35B3"/>
    <w:rsid w:val="005D5923"/>
    <w:rsid w:val="005D5FB2"/>
    <w:rsid w:val="005E0734"/>
    <w:rsid w:val="005E2966"/>
    <w:rsid w:val="005E2A26"/>
    <w:rsid w:val="005E408C"/>
    <w:rsid w:val="005E46E5"/>
    <w:rsid w:val="005E7695"/>
    <w:rsid w:val="005F183B"/>
    <w:rsid w:val="005F3A65"/>
    <w:rsid w:val="00602E1D"/>
    <w:rsid w:val="00614DDD"/>
    <w:rsid w:val="006153E0"/>
    <w:rsid w:val="006228D7"/>
    <w:rsid w:val="00622E84"/>
    <w:rsid w:val="00623594"/>
    <w:rsid w:val="00626514"/>
    <w:rsid w:val="0063019D"/>
    <w:rsid w:val="00630DDF"/>
    <w:rsid w:val="006341A5"/>
    <w:rsid w:val="006346DD"/>
    <w:rsid w:val="0063514E"/>
    <w:rsid w:val="006365CE"/>
    <w:rsid w:val="006468E0"/>
    <w:rsid w:val="00655E97"/>
    <w:rsid w:val="0066059A"/>
    <w:rsid w:val="006622E7"/>
    <w:rsid w:val="00662F02"/>
    <w:rsid w:val="006663B0"/>
    <w:rsid w:val="00671627"/>
    <w:rsid w:val="0067372A"/>
    <w:rsid w:val="00673EDA"/>
    <w:rsid w:val="006828E1"/>
    <w:rsid w:val="00683075"/>
    <w:rsid w:val="0068388D"/>
    <w:rsid w:val="006877D0"/>
    <w:rsid w:val="00695C4E"/>
    <w:rsid w:val="00695CD0"/>
    <w:rsid w:val="006A2F7C"/>
    <w:rsid w:val="006A5688"/>
    <w:rsid w:val="006A6402"/>
    <w:rsid w:val="006B2008"/>
    <w:rsid w:val="006B461F"/>
    <w:rsid w:val="006B4D66"/>
    <w:rsid w:val="006B4FD2"/>
    <w:rsid w:val="006C0DA4"/>
    <w:rsid w:val="006C193E"/>
    <w:rsid w:val="006C7ED6"/>
    <w:rsid w:val="006D01BD"/>
    <w:rsid w:val="006D1030"/>
    <w:rsid w:val="006D159F"/>
    <w:rsid w:val="006D3A28"/>
    <w:rsid w:val="006E3DAF"/>
    <w:rsid w:val="006E5D6E"/>
    <w:rsid w:val="006F1E7D"/>
    <w:rsid w:val="006F2B9D"/>
    <w:rsid w:val="006F3B32"/>
    <w:rsid w:val="006F66D3"/>
    <w:rsid w:val="00700E8D"/>
    <w:rsid w:val="0070176C"/>
    <w:rsid w:val="00701E57"/>
    <w:rsid w:val="007032AB"/>
    <w:rsid w:val="0070483B"/>
    <w:rsid w:val="00704AE7"/>
    <w:rsid w:val="0070500E"/>
    <w:rsid w:val="00707820"/>
    <w:rsid w:val="00710A73"/>
    <w:rsid w:val="00711FD6"/>
    <w:rsid w:val="00714848"/>
    <w:rsid w:val="00714D94"/>
    <w:rsid w:val="00720CC4"/>
    <w:rsid w:val="007219CF"/>
    <w:rsid w:val="00721B03"/>
    <w:rsid w:val="00725BB1"/>
    <w:rsid w:val="0072676E"/>
    <w:rsid w:val="00726E0B"/>
    <w:rsid w:val="00734D26"/>
    <w:rsid w:val="00734F56"/>
    <w:rsid w:val="0073600D"/>
    <w:rsid w:val="00736DB3"/>
    <w:rsid w:val="007412AC"/>
    <w:rsid w:val="00751F84"/>
    <w:rsid w:val="007527C5"/>
    <w:rsid w:val="007532C6"/>
    <w:rsid w:val="00755A83"/>
    <w:rsid w:val="00760F6E"/>
    <w:rsid w:val="00761529"/>
    <w:rsid w:val="00767B5C"/>
    <w:rsid w:val="00770544"/>
    <w:rsid w:val="00774DC8"/>
    <w:rsid w:val="00782145"/>
    <w:rsid w:val="007855CC"/>
    <w:rsid w:val="00793D81"/>
    <w:rsid w:val="007A224C"/>
    <w:rsid w:val="007A5517"/>
    <w:rsid w:val="007A69CF"/>
    <w:rsid w:val="007A7B5F"/>
    <w:rsid w:val="007A7B99"/>
    <w:rsid w:val="007B0DE5"/>
    <w:rsid w:val="007B1ABA"/>
    <w:rsid w:val="007B3B5C"/>
    <w:rsid w:val="007B74C5"/>
    <w:rsid w:val="007C080A"/>
    <w:rsid w:val="007C0D74"/>
    <w:rsid w:val="007C3DF0"/>
    <w:rsid w:val="007C4134"/>
    <w:rsid w:val="007C4C3C"/>
    <w:rsid w:val="007C5F41"/>
    <w:rsid w:val="007C7E73"/>
    <w:rsid w:val="007D252D"/>
    <w:rsid w:val="007D28F5"/>
    <w:rsid w:val="007D5174"/>
    <w:rsid w:val="007D63E2"/>
    <w:rsid w:val="007D769D"/>
    <w:rsid w:val="007D79EF"/>
    <w:rsid w:val="007E5633"/>
    <w:rsid w:val="007E5CC4"/>
    <w:rsid w:val="007E7835"/>
    <w:rsid w:val="007F4FDF"/>
    <w:rsid w:val="00802864"/>
    <w:rsid w:val="00803B99"/>
    <w:rsid w:val="00805DD2"/>
    <w:rsid w:val="0081075A"/>
    <w:rsid w:val="00816C79"/>
    <w:rsid w:val="00817A76"/>
    <w:rsid w:val="00821D2E"/>
    <w:rsid w:val="0082261B"/>
    <w:rsid w:val="00832A90"/>
    <w:rsid w:val="008351D8"/>
    <w:rsid w:val="008459DE"/>
    <w:rsid w:val="008507C1"/>
    <w:rsid w:val="00850B4E"/>
    <w:rsid w:val="008538CF"/>
    <w:rsid w:val="00856A57"/>
    <w:rsid w:val="00861934"/>
    <w:rsid w:val="00861942"/>
    <w:rsid w:val="00864529"/>
    <w:rsid w:val="00864C12"/>
    <w:rsid w:val="00867F00"/>
    <w:rsid w:val="00871022"/>
    <w:rsid w:val="00871791"/>
    <w:rsid w:val="008746EC"/>
    <w:rsid w:val="00874AE3"/>
    <w:rsid w:val="00875667"/>
    <w:rsid w:val="00877F60"/>
    <w:rsid w:val="00883028"/>
    <w:rsid w:val="00884091"/>
    <w:rsid w:val="00885BDF"/>
    <w:rsid w:val="00886E4C"/>
    <w:rsid w:val="00887508"/>
    <w:rsid w:val="0089066F"/>
    <w:rsid w:val="008929C4"/>
    <w:rsid w:val="008960EB"/>
    <w:rsid w:val="00896264"/>
    <w:rsid w:val="008968BF"/>
    <w:rsid w:val="008A0CE8"/>
    <w:rsid w:val="008A58BC"/>
    <w:rsid w:val="008B6914"/>
    <w:rsid w:val="008C0E57"/>
    <w:rsid w:val="008C5649"/>
    <w:rsid w:val="008D0EE7"/>
    <w:rsid w:val="008D3AFE"/>
    <w:rsid w:val="008D6A21"/>
    <w:rsid w:val="008E106C"/>
    <w:rsid w:val="008E1781"/>
    <w:rsid w:val="008E2854"/>
    <w:rsid w:val="008E48BC"/>
    <w:rsid w:val="008E4BE7"/>
    <w:rsid w:val="008E79B7"/>
    <w:rsid w:val="008E79C4"/>
    <w:rsid w:val="008F0AC9"/>
    <w:rsid w:val="008F22E3"/>
    <w:rsid w:val="0090236F"/>
    <w:rsid w:val="009030D4"/>
    <w:rsid w:val="009041D6"/>
    <w:rsid w:val="0090497D"/>
    <w:rsid w:val="00907E62"/>
    <w:rsid w:val="0091022C"/>
    <w:rsid w:val="0091440C"/>
    <w:rsid w:val="00917411"/>
    <w:rsid w:val="00925639"/>
    <w:rsid w:val="00925D78"/>
    <w:rsid w:val="00930CDA"/>
    <w:rsid w:val="0093473D"/>
    <w:rsid w:val="00934991"/>
    <w:rsid w:val="00936557"/>
    <w:rsid w:val="0094308E"/>
    <w:rsid w:val="009437A1"/>
    <w:rsid w:val="00944325"/>
    <w:rsid w:val="0094566C"/>
    <w:rsid w:val="009518EC"/>
    <w:rsid w:val="009562F2"/>
    <w:rsid w:val="0095636C"/>
    <w:rsid w:val="00960F0B"/>
    <w:rsid w:val="0096156C"/>
    <w:rsid w:val="00964890"/>
    <w:rsid w:val="00964A8F"/>
    <w:rsid w:val="00964B07"/>
    <w:rsid w:val="009715A8"/>
    <w:rsid w:val="00971E95"/>
    <w:rsid w:val="00972F14"/>
    <w:rsid w:val="00972F57"/>
    <w:rsid w:val="00975D11"/>
    <w:rsid w:val="00976194"/>
    <w:rsid w:val="0097632E"/>
    <w:rsid w:val="00983CFB"/>
    <w:rsid w:val="0098499F"/>
    <w:rsid w:val="009861E1"/>
    <w:rsid w:val="00986292"/>
    <w:rsid w:val="00986FBE"/>
    <w:rsid w:val="00987096"/>
    <w:rsid w:val="00991B5F"/>
    <w:rsid w:val="00993408"/>
    <w:rsid w:val="00993CD2"/>
    <w:rsid w:val="00993E68"/>
    <w:rsid w:val="00995280"/>
    <w:rsid w:val="00996AE1"/>
    <w:rsid w:val="009A2907"/>
    <w:rsid w:val="009A385B"/>
    <w:rsid w:val="009B0D55"/>
    <w:rsid w:val="009B37F1"/>
    <w:rsid w:val="009B3ACD"/>
    <w:rsid w:val="009B6E5C"/>
    <w:rsid w:val="009B7449"/>
    <w:rsid w:val="009B7CB5"/>
    <w:rsid w:val="009C06AA"/>
    <w:rsid w:val="009C0E68"/>
    <w:rsid w:val="009C321D"/>
    <w:rsid w:val="009C6CB3"/>
    <w:rsid w:val="009D0BB2"/>
    <w:rsid w:val="009D1672"/>
    <w:rsid w:val="009D7B03"/>
    <w:rsid w:val="009E3A19"/>
    <w:rsid w:val="009E3D1E"/>
    <w:rsid w:val="009E55FD"/>
    <w:rsid w:val="009E6107"/>
    <w:rsid w:val="009E6FE8"/>
    <w:rsid w:val="009F2368"/>
    <w:rsid w:val="009F35B9"/>
    <w:rsid w:val="009F395E"/>
    <w:rsid w:val="009F5FE4"/>
    <w:rsid w:val="00A13341"/>
    <w:rsid w:val="00A1352F"/>
    <w:rsid w:val="00A1797C"/>
    <w:rsid w:val="00A2211C"/>
    <w:rsid w:val="00A22849"/>
    <w:rsid w:val="00A24653"/>
    <w:rsid w:val="00A24E6E"/>
    <w:rsid w:val="00A34480"/>
    <w:rsid w:val="00A3613A"/>
    <w:rsid w:val="00A41010"/>
    <w:rsid w:val="00A411F1"/>
    <w:rsid w:val="00A43694"/>
    <w:rsid w:val="00A47339"/>
    <w:rsid w:val="00A50692"/>
    <w:rsid w:val="00A54DB4"/>
    <w:rsid w:val="00A56752"/>
    <w:rsid w:val="00A56FC7"/>
    <w:rsid w:val="00A62DAD"/>
    <w:rsid w:val="00A644A3"/>
    <w:rsid w:val="00A64893"/>
    <w:rsid w:val="00A649B7"/>
    <w:rsid w:val="00A667D4"/>
    <w:rsid w:val="00A670A5"/>
    <w:rsid w:val="00A72575"/>
    <w:rsid w:val="00A729D1"/>
    <w:rsid w:val="00A74071"/>
    <w:rsid w:val="00A75166"/>
    <w:rsid w:val="00A76161"/>
    <w:rsid w:val="00A76313"/>
    <w:rsid w:val="00A766C6"/>
    <w:rsid w:val="00A80AD9"/>
    <w:rsid w:val="00A80B78"/>
    <w:rsid w:val="00A80BF9"/>
    <w:rsid w:val="00A84454"/>
    <w:rsid w:val="00A867FE"/>
    <w:rsid w:val="00A8694C"/>
    <w:rsid w:val="00A87976"/>
    <w:rsid w:val="00A905F7"/>
    <w:rsid w:val="00A90C5E"/>
    <w:rsid w:val="00A90E4C"/>
    <w:rsid w:val="00A91310"/>
    <w:rsid w:val="00A94CE8"/>
    <w:rsid w:val="00AA124A"/>
    <w:rsid w:val="00AA2A96"/>
    <w:rsid w:val="00AA4092"/>
    <w:rsid w:val="00AB08D8"/>
    <w:rsid w:val="00AB0F42"/>
    <w:rsid w:val="00AB26D7"/>
    <w:rsid w:val="00AC04E4"/>
    <w:rsid w:val="00AD550E"/>
    <w:rsid w:val="00AD5AC5"/>
    <w:rsid w:val="00AD633B"/>
    <w:rsid w:val="00AE06C2"/>
    <w:rsid w:val="00AE32B6"/>
    <w:rsid w:val="00AE610A"/>
    <w:rsid w:val="00AF1CFE"/>
    <w:rsid w:val="00AF677C"/>
    <w:rsid w:val="00AF6B32"/>
    <w:rsid w:val="00B015D3"/>
    <w:rsid w:val="00B033F4"/>
    <w:rsid w:val="00B05F51"/>
    <w:rsid w:val="00B06835"/>
    <w:rsid w:val="00B100CC"/>
    <w:rsid w:val="00B12CC9"/>
    <w:rsid w:val="00B12DE1"/>
    <w:rsid w:val="00B14B2B"/>
    <w:rsid w:val="00B21D24"/>
    <w:rsid w:val="00B239D7"/>
    <w:rsid w:val="00B31CF2"/>
    <w:rsid w:val="00B3570A"/>
    <w:rsid w:val="00B44009"/>
    <w:rsid w:val="00B50276"/>
    <w:rsid w:val="00B52696"/>
    <w:rsid w:val="00B54386"/>
    <w:rsid w:val="00B6582E"/>
    <w:rsid w:val="00B66335"/>
    <w:rsid w:val="00B6689D"/>
    <w:rsid w:val="00B713D8"/>
    <w:rsid w:val="00B71BF7"/>
    <w:rsid w:val="00B72368"/>
    <w:rsid w:val="00B73EFF"/>
    <w:rsid w:val="00B7413D"/>
    <w:rsid w:val="00B80D47"/>
    <w:rsid w:val="00B8348E"/>
    <w:rsid w:val="00B83BBD"/>
    <w:rsid w:val="00B83CCE"/>
    <w:rsid w:val="00B86AF7"/>
    <w:rsid w:val="00B86BDB"/>
    <w:rsid w:val="00B87872"/>
    <w:rsid w:val="00B97629"/>
    <w:rsid w:val="00BA157C"/>
    <w:rsid w:val="00BA5C62"/>
    <w:rsid w:val="00BA7020"/>
    <w:rsid w:val="00BA7969"/>
    <w:rsid w:val="00BB1103"/>
    <w:rsid w:val="00BB3B72"/>
    <w:rsid w:val="00BB5843"/>
    <w:rsid w:val="00BB694D"/>
    <w:rsid w:val="00BB6AE2"/>
    <w:rsid w:val="00BC0462"/>
    <w:rsid w:val="00BC06B9"/>
    <w:rsid w:val="00BC0B45"/>
    <w:rsid w:val="00BC2051"/>
    <w:rsid w:val="00BC28C7"/>
    <w:rsid w:val="00BC7CC1"/>
    <w:rsid w:val="00BD3050"/>
    <w:rsid w:val="00BD649B"/>
    <w:rsid w:val="00BE0773"/>
    <w:rsid w:val="00BE5086"/>
    <w:rsid w:val="00BE641D"/>
    <w:rsid w:val="00BF0490"/>
    <w:rsid w:val="00BF1A6B"/>
    <w:rsid w:val="00BF6B6D"/>
    <w:rsid w:val="00C01C1F"/>
    <w:rsid w:val="00C050BB"/>
    <w:rsid w:val="00C067B7"/>
    <w:rsid w:val="00C078BC"/>
    <w:rsid w:val="00C1016B"/>
    <w:rsid w:val="00C1443A"/>
    <w:rsid w:val="00C154E4"/>
    <w:rsid w:val="00C23024"/>
    <w:rsid w:val="00C2461F"/>
    <w:rsid w:val="00C249A1"/>
    <w:rsid w:val="00C26860"/>
    <w:rsid w:val="00C26A59"/>
    <w:rsid w:val="00C35117"/>
    <w:rsid w:val="00C35202"/>
    <w:rsid w:val="00C37AA8"/>
    <w:rsid w:val="00C404D2"/>
    <w:rsid w:val="00C40D29"/>
    <w:rsid w:val="00C41ADE"/>
    <w:rsid w:val="00C43DC6"/>
    <w:rsid w:val="00C45682"/>
    <w:rsid w:val="00C45798"/>
    <w:rsid w:val="00C45A54"/>
    <w:rsid w:val="00C46AA7"/>
    <w:rsid w:val="00C470C2"/>
    <w:rsid w:val="00C47A94"/>
    <w:rsid w:val="00C52146"/>
    <w:rsid w:val="00C52477"/>
    <w:rsid w:val="00C54D58"/>
    <w:rsid w:val="00C54E84"/>
    <w:rsid w:val="00C570AD"/>
    <w:rsid w:val="00C573E1"/>
    <w:rsid w:val="00C600C7"/>
    <w:rsid w:val="00C644CD"/>
    <w:rsid w:val="00C64FA4"/>
    <w:rsid w:val="00C65FC6"/>
    <w:rsid w:val="00C66334"/>
    <w:rsid w:val="00C70115"/>
    <w:rsid w:val="00C71FF1"/>
    <w:rsid w:val="00C72809"/>
    <w:rsid w:val="00C737C4"/>
    <w:rsid w:val="00C74061"/>
    <w:rsid w:val="00C775B3"/>
    <w:rsid w:val="00C87F7F"/>
    <w:rsid w:val="00C90158"/>
    <w:rsid w:val="00C909A0"/>
    <w:rsid w:val="00C93454"/>
    <w:rsid w:val="00C95DF6"/>
    <w:rsid w:val="00C9795A"/>
    <w:rsid w:val="00CA6517"/>
    <w:rsid w:val="00CA7390"/>
    <w:rsid w:val="00CB0EC5"/>
    <w:rsid w:val="00CB3C3D"/>
    <w:rsid w:val="00CB5902"/>
    <w:rsid w:val="00CB6EC4"/>
    <w:rsid w:val="00CC207F"/>
    <w:rsid w:val="00CC3EF5"/>
    <w:rsid w:val="00CC5184"/>
    <w:rsid w:val="00CD075D"/>
    <w:rsid w:val="00CD1CE9"/>
    <w:rsid w:val="00CD434D"/>
    <w:rsid w:val="00CD6E47"/>
    <w:rsid w:val="00CE0C4A"/>
    <w:rsid w:val="00CE432C"/>
    <w:rsid w:val="00CF44B7"/>
    <w:rsid w:val="00CF77F8"/>
    <w:rsid w:val="00CF7982"/>
    <w:rsid w:val="00CF7EDB"/>
    <w:rsid w:val="00CF7EE2"/>
    <w:rsid w:val="00D024E6"/>
    <w:rsid w:val="00D0472E"/>
    <w:rsid w:val="00D0740B"/>
    <w:rsid w:val="00D117CE"/>
    <w:rsid w:val="00D20FB0"/>
    <w:rsid w:val="00D21169"/>
    <w:rsid w:val="00D2387E"/>
    <w:rsid w:val="00D24611"/>
    <w:rsid w:val="00D2504B"/>
    <w:rsid w:val="00D26EA4"/>
    <w:rsid w:val="00D27E25"/>
    <w:rsid w:val="00D351D6"/>
    <w:rsid w:val="00D351D8"/>
    <w:rsid w:val="00D407C3"/>
    <w:rsid w:val="00D43191"/>
    <w:rsid w:val="00D46463"/>
    <w:rsid w:val="00D5001E"/>
    <w:rsid w:val="00D51C81"/>
    <w:rsid w:val="00D526AB"/>
    <w:rsid w:val="00D53469"/>
    <w:rsid w:val="00D5705E"/>
    <w:rsid w:val="00D62384"/>
    <w:rsid w:val="00D62E36"/>
    <w:rsid w:val="00D67DF1"/>
    <w:rsid w:val="00D73719"/>
    <w:rsid w:val="00D7639F"/>
    <w:rsid w:val="00D81F76"/>
    <w:rsid w:val="00D82C90"/>
    <w:rsid w:val="00D84810"/>
    <w:rsid w:val="00D92FB1"/>
    <w:rsid w:val="00DA17BA"/>
    <w:rsid w:val="00DA1B7B"/>
    <w:rsid w:val="00DA42CC"/>
    <w:rsid w:val="00DA653E"/>
    <w:rsid w:val="00DA6C72"/>
    <w:rsid w:val="00DB2096"/>
    <w:rsid w:val="00DB2EA7"/>
    <w:rsid w:val="00DB41CB"/>
    <w:rsid w:val="00DB79DF"/>
    <w:rsid w:val="00DC3792"/>
    <w:rsid w:val="00DD30D7"/>
    <w:rsid w:val="00DE502B"/>
    <w:rsid w:val="00DE538F"/>
    <w:rsid w:val="00DF153F"/>
    <w:rsid w:val="00E05B57"/>
    <w:rsid w:val="00E079D5"/>
    <w:rsid w:val="00E10AE4"/>
    <w:rsid w:val="00E125ED"/>
    <w:rsid w:val="00E200E0"/>
    <w:rsid w:val="00E20162"/>
    <w:rsid w:val="00E25A4E"/>
    <w:rsid w:val="00E3344C"/>
    <w:rsid w:val="00E341FE"/>
    <w:rsid w:val="00E34613"/>
    <w:rsid w:val="00E34A37"/>
    <w:rsid w:val="00E34FF8"/>
    <w:rsid w:val="00E40056"/>
    <w:rsid w:val="00E41DFD"/>
    <w:rsid w:val="00E41EEE"/>
    <w:rsid w:val="00E421AA"/>
    <w:rsid w:val="00E4236D"/>
    <w:rsid w:val="00E42B14"/>
    <w:rsid w:val="00E4425C"/>
    <w:rsid w:val="00E447EF"/>
    <w:rsid w:val="00E46FE9"/>
    <w:rsid w:val="00E57653"/>
    <w:rsid w:val="00E6317F"/>
    <w:rsid w:val="00E65A08"/>
    <w:rsid w:val="00E72670"/>
    <w:rsid w:val="00E84094"/>
    <w:rsid w:val="00E859CB"/>
    <w:rsid w:val="00E866AC"/>
    <w:rsid w:val="00E86DC4"/>
    <w:rsid w:val="00E87206"/>
    <w:rsid w:val="00E87E38"/>
    <w:rsid w:val="00E912C8"/>
    <w:rsid w:val="00E947D9"/>
    <w:rsid w:val="00E95012"/>
    <w:rsid w:val="00EA1956"/>
    <w:rsid w:val="00EA1F76"/>
    <w:rsid w:val="00EA32F7"/>
    <w:rsid w:val="00EA58E4"/>
    <w:rsid w:val="00EA5B9A"/>
    <w:rsid w:val="00EA62B0"/>
    <w:rsid w:val="00EA67FC"/>
    <w:rsid w:val="00EA7150"/>
    <w:rsid w:val="00EB5DB9"/>
    <w:rsid w:val="00EC163A"/>
    <w:rsid w:val="00EC2939"/>
    <w:rsid w:val="00EC3A5B"/>
    <w:rsid w:val="00EC47C7"/>
    <w:rsid w:val="00EC5145"/>
    <w:rsid w:val="00EC597A"/>
    <w:rsid w:val="00EC7444"/>
    <w:rsid w:val="00ED18C0"/>
    <w:rsid w:val="00ED3309"/>
    <w:rsid w:val="00ED34B4"/>
    <w:rsid w:val="00ED6211"/>
    <w:rsid w:val="00ED6DFD"/>
    <w:rsid w:val="00EE3538"/>
    <w:rsid w:val="00EE654B"/>
    <w:rsid w:val="00EF007B"/>
    <w:rsid w:val="00EF10F9"/>
    <w:rsid w:val="00EF2DB9"/>
    <w:rsid w:val="00EF4E37"/>
    <w:rsid w:val="00EF6BA0"/>
    <w:rsid w:val="00EF73AD"/>
    <w:rsid w:val="00F006DE"/>
    <w:rsid w:val="00F00C4D"/>
    <w:rsid w:val="00F01FE3"/>
    <w:rsid w:val="00F03879"/>
    <w:rsid w:val="00F05783"/>
    <w:rsid w:val="00F06ACA"/>
    <w:rsid w:val="00F06EA3"/>
    <w:rsid w:val="00F10DB9"/>
    <w:rsid w:val="00F13FDC"/>
    <w:rsid w:val="00F230CD"/>
    <w:rsid w:val="00F25BE0"/>
    <w:rsid w:val="00F40D92"/>
    <w:rsid w:val="00F42AA6"/>
    <w:rsid w:val="00F43014"/>
    <w:rsid w:val="00F4484C"/>
    <w:rsid w:val="00F44E49"/>
    <w:rsid w:val="00F467A1"/>
    <w:rsid w:val="00F475F9"/>
    <w:rsid w:val="00F502F3"/>
    <w:rsid w:val="00F510D1"/>
    <w:rsid w:val="00F51C18"/>
    <w:rsid w:val="00F547A8"/>
    <w:rsid w:val="00F6054A"/>
    <w:rsid w:val="00F65DE9"/>
    <w:rsid w:val="00F67774"/>
    <w:rsid w:val="00F72FE1"/>
    <w:rsid w:val="00F753CA"/>
    <w:rsid w:val="00F77339"/>
    <w:rsid w:val="00F819A2"/>
    <w:rsid w:val="00F83DBF"/>
    <w:rsid w:val="00F83EE5"/>
    <w:rsid w:val="00F85AE5"/>
    <w:rsid w:val="00F87CCB"/>
    <w:rsid w:val="00F87F50"/>
    <w:rsid w:val="00FA31E2"/>
    <w:rsid w:val="00FA5ED6"/>
    <w:rsid w:val="00FA62DE"/>
    <w:rsid w:val="00FB308D"/>
    <w:rsid w:val="00FB52FF"/>
    <w:rsid w:val="00FB62E3"/>
    <w:rsid w:val="00FC0943"/>
    <w:rsid w:val="00FC0B30"/>
    <w:rsid w:val="00FC29D9"/>
    <w:rsid w:val="00FC348D"/>
    <w:rsid w:val="00FC48CA"/>
    <w:rsid w:val="00FD1CBF"/>
    <w:rsid w:val="00FD25AF"/>
    <w:rsid w:val="00FD343B"/>
    <w:rsid w:val="00FD38FB"/>
    <w:rsid w:val="00FE03C0"/>
    <w:rsid w:val="00FE5FE4"/>
    <w:rsid w:val="00FF0AFB"/>
    <w:rsid w:val="00FF114C"/>
    <w:rsid w:val="00FF218A"/>
    <w:rsid w:val="00FF2461"/>
    <w:rsid w:val="00FF296C"/>
    <w:rsid w:val="00FF4911"/>
    <w:rsid w:val="00FF5ADE"/>
    <w:rsid w:val="00FF5B70"/>
    <w:rsid w:val="00FF5BB9"/>
    <w:rsid w:val="00FF61BE"/>
    <w:rsid w:val="017AF48A"/>
    <w:rsid w:val="05BA609C"/>
    <w:rsid w:val="0939A4EB"/>
    <w:rsid w:val="0F384A0B"/>
    <w:rsid w:val="35AC15AC"/>
    <w:rsid w:val="390FB503"/>
    <w:rsid w:val="3E2EAD2D"/>
    <w:rsid w:val="3F155242"/>
    <w:rsid w:val="47E907F1"/>
    <w:rsid w:val="4E046CDF"/>
    <w:rsid w:val="687613D2"/>
    <w:rsid w:val="7257F6B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A3668D"/>
  <w14:defaultImageDpi w14:val="330"/>
  <w15:chartTrackingRefBased/>
  <w15:docId w15:val="{1F482F18-5A09-4B4B-A9F9-4D2DD006A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DDF"/>
    <w:pPr>
      <w:spacing w:after="120" w:line="240" w:lineRule="auto"/>
    </w:pPr>
    <w:rPr>
      <w:sz w:val="20"/>
    </w:rPr>
  </w:style>
  <w:style w:type="paragraph" w:styleId="Heading1">
    <w:name w:val="heading 1"/>
    <w:basedOn w:val="Normal"/>
    <w:next w:val="Normal"/>
    <w:link w:val="Heading1Char"/>
    <w:uiPriority w:val="9"/>
    <w:qFormat/>
    <w:rsid w:val="00126DDF"/>
    <w:pPr>
      <w:keepNext/>
      <w:keepLines/>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unhideWhenUsed/>
    <w:qFormat/>
    <w:rsid w:val="00126DDF"/>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unhideWhenUsed/>
    <w:qFormat/>
    <w:rsid w:val="00126DDF"/>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unhideWhenUsed/>
    <w:qFormat/>
    <w:rsid w:val="00126DDF"/>
    <w:pPr>
      <w:keepNext/>
      <w:keepLines/>
      <w:spacing w:before="240"/>
      <w:outlineLvl w:val="3"/>
    </w:pPr>
    <w:rPr>
      <w:rFonts w:ascii="Calibri" w:eastAsiaTheme="majorEastAsia" w:hAnsi="Calibri" w:cstheme="majorBidi"/>
      <w:b/>
      <w:iCs/>
      <w:color w:val="0E77CD"/>
    </w:rPr>
  </w:style>
  <w:style w:type="paragraph" w:styleId="Heading5">
    <w:name w:val="heading 5"/>
    <w:basedOn w:val="Normal"/>
    <w:next w:val="Normal"/>
    <w:link w:val="Heading5Char"/>
    <w:uiPriority w:val="9"/>
    <w:unhideWhenUsed/>
    <w:qFormat/>
    <w:rsid w:val="00126DDF"/>
    <w:pPr>
      <w:keepNext/>
      <w:keepLines/>
      <w:spacing w:before="240"/>
      <w:outlineLvl w:val="4"/>
    </w:pPr>
    <w:rPr>
      <w:rFonts w:ascii="Calibri" w:eastAsiaTheme="majorEastAsia" w:hAnsi="Calibri" w:cstheme="majorBidi"/>
      <w:b/>
      <w:i/>
      <w:color w:val="051532"/>
    </w:rPr>
  </w:style>
  <w:style w:type="paragraph" w:styleId="Heading6">
    <w:name w:val="heading 6"/>
    <w:basedOn w:val="Normal"/>
    <w:next w:val="Normal"/>
    <w:link w:val="Heading6Char"/>
    <w:uiPriority w:val="9"/>
    <w:unhideWhenUsed/>
    <w:qFormat/>
    <w:rsid w:val="00126DDF"/>
    <w:pPr>
      <w:keepNext/>
      <w:keepLines/>
      <w:spacing w:before="240"/>
      <w:outlineLvl w:val="5"/>
    </w:pPr>
    <w:rPr>
      <w:rFonts w:ascii="Calibri" w:eastAsiaTheme="majorEastAsia" w:hAnsi="Calibri" w:cstheme="majorBidi"/>
      <w:b/>
      <w:i/>
      <w:color w:val="0E77C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031593"/>
    <w:pPr>
      <w:spacing w:before="9400" w:after="0"/>
      <w:jc w:val="right"/>
    </w:pPr>
    <w:rPr>
      <w:rFonts w:ascii="Calibri" w:eastAsiaTheme="majorEastAsia" w:hAnsi="Calibri" w:cstheme="majorBidi"/>
      <w:b/>
      <w:color w:val="FFFFFF" w:themeColor="background1"/>
      <w:spacing w:val="-10"/>
      <w:kern w:val="28"/>
      <w:sz w:val="52"/>
      <w:szCs w:val="56"/>
    </w:rPr>
  </w:style>
  <w:style w:type="character" w:customStyle="1" w:styleId="TitleChar">
    <w:name w:val="Title Char"/>
    <w:basedOn w:val="DefaultParagraphFont"/>
    <w:link w:val="Title"/>
    <w:uiPriority w:val="7"/>
    <w:rsid w:val="00031593"/>
    <w:rPr>
      <w:rFonts w:ascii="Calibri" w:eastAsiaTheme="majorEastAsia" w:hAnsi="Calibri" w:cstheme="majorBidi"/>
      <w:b/>
      <w:color w:val="FFFFFF" w:themeColor="background1"/>
      <w:spacing w:val="-10"/>
      <w:kern w:val="28"/>
      <w:sz w:val="52"/>
      <w:szCs w:val="56"/>
    </w:rPr>
  </w:style>
  <w:style w:type="paragraph" w:styleId="Subtitle">
    <w:name w:val="Subtitle"/>
    <w:basedOn w:val="Normal"/>
    <w:next w:val="Normal"/>
    <w:link w:val="SubtitleChar"/>
    <w:uiPriority w:val="8"/>
    <w:qFormat/>
    <w:rsid w:val="008929C4"/>
    <w:pPr>
      <w:numPr>
        <w:ilvl w:val="1"/>
      </w:numPr>
      <w:spacing w:after="0"/>
      <w:jc w:val="right"/>
    </w:pPr>
    <w:rPr>
      <w:rFonts w:ascii="Calibri" w:eastAsiaTheme="minorEastAsia" w:hAnsi="Calibri"/>
      <w:b/>
      <w:color w:val="0E77CD"/>
      <w:spacing w:val="15"/>
      <w:sz w:val="44"/>
    </w:rPr>
  </w:style>
  <w:style w:type="character" w:customStyle="1" w:styleId="SubtitleChar">
    <w:name w:val="Subtitle Char"/>
    <w:basedOn w:val="DefaultParagraphFont"/>
    <w:link w:val="Subtitle"/>
    <w:uiPriority w:val="8"/>
    <w:rsid w:val="008929C4"/>
    <w:rPr>
      <w:rFonts w:ascii="Calibri" w:eastAsiaTheme="minorEastAsia" w:hAnsi="Calibri"/>
      <w:b/>
      <w:color w:val="0E77CD"/>
      <w:spacing w:val="15"/>
      <w:sz w:val="44"/>
    </w:rPr>
  </w:style>
  <w:style w:type="character" w:customStyle="1" w:styleId="Heading1Char">
    <w:name w:val="Heading 1 Char"/>
    <w:basedOn w:val="DefaultParagraphFont"/>
    <w:link w:val="Heading1"/>
    <w:uiPriority w:val="9"/>
    <w:rsid w:val="00126DDF"/>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26DDF"/>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26DDF"/>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26DDF"/>
    <w:rPr>
      <w:rFonts w:ascii="Calibri" w:eastAsiaTheme="majorEastAsia" w:hAnsi="Calibri" w:cstheme="majorBidi"/>
      <w:b/>
      <w:iCs/>
      <w:color w:val="0E77CD"/>
      <w:sz w:val="20"/>
    </w:rPr>
  </w:style>
  <w:style w:type="character" w:customStyle="1" w:styleId="Heading5Char">
    <w:name w:val="Heading 5 Char"/>
    <w:basedOn w:val="DefaultParagraphFont"/>
    <w:link w:val="Heading5"/>
    <w:uiPriority w:val="9"/>
    <w:rsid w:val="00126DDF"/>
    <w:rPr>
      <w:rFonts w:ascii="Calibri" w:eastAsiaTheme="majorEastAsia" w:hAnsi="Calibri" w:cstheme="majorBidi"/>
      <w:b/>
      <w:i/>
      <w:color w:val="051532"/>
      <w:sz w:val="20"/>
    </w:rPr>
  </w:style>
  <w:style w:type="character" w:customStyle="1" w:styleId="Heading6Char">
    <w:name w:val="Heading 6 Char"/>
    <w:basedOn w:val="DefaultParagraphFont"/>
    <w:link w:val="Heading6"/>
    <w:uiPriority w:val="9"/>
    <w:rsid w:val="00126DDF"/>
    <w:rPr>
      <w:rFonts w:ascii="Calibri" w:eastAsiaTheme="majorEastAsia" w:hAnsi="Calibri" w:cstheme="majorBidi"/>
      <w:b/>
      <w:i/>
      <w:color w:val="0E77CD"/>
      <w:sz w:val="20"/>
    </w:rPr>
  </w:style>
  <w:style w:type="character" w:styleId="Hyperlink">
    <w:name w:val="Hyperlink"/>
    <w:basedOn w:val="DefaultParagraphFont"/>
    <w:uiPriority w:val="99"/>
    <w:unhideWhenUsed/>
    <w:qFormat/>
    <w:rsid w:val="00126DDF"/>
    <w:rPr>
      <w:color w:val="051532"/>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aliases w:val="Table"/>
    <w:basedOn w:val="TableNormal"/>
    <w:uiPriority w:val="5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126DDF"/>
    <w:pPr>
      <w:spacing w:before="240"/>
    </w:pPr>
    <w:rPr>
      <w:b/>
      <w:iCs/>
      <w:szCs w:val="18"/>
    </w:rPr>
  </w:style>
  <w:style w:type="paragraph" w:styleId="Quote">
    <w:name w:val="Quote"/>
    <w:basedOn w:val="Normal"/>
    <w:next w:val="Normal"/>
    <w:link w:val="QuoteChar"/>
    <w:uiPriority w:val="29"/>
    <w:qFormat/>
    <w:rsid w:val="006B4D66"/>
    <w:pPr>
      <w:spacing w:before="200" w:after="360"/>
      <w:ind w:left="567" w:right="567"/>
    </w:pPr>
    <w:rPr>
      <w:i/>
      <w:iCs/>
    </w:rPr>
  </w:style>
  <w:style w:type="character" w:customStyle="1" w:styleId="QuoteChar">
    <w:name w:val="Quote Char"/>
    <w:basedOn w:val="DefaultParagraphFont"/>
    <w:link w:val="Quote"/>
    <w:uiPriority w:val="29"/>
    <w:rsid w:val="006B4D66"/>
    <w:rPr>
      <w:i/>
      <w:iCs/>
      <w:sz w:val="20"/>
    </w:rPr>
  </w:style>
  <w:style w:type="paragraph" w:customStyle="1" w:styleId="Source">
    <w:name w:val="Source"/>
    <w:basedOn w:val="Normal"/>
    <w:uiPriority w:val="17"/>
    <w:qFormat/>
    <w:rsid w:val="00126DDF"/>
    <w:pPr>
      <w:spacing w:after="360"/>
    </w:pPr>
    <w:rPr>
      <w:sz w:val="18"/>
    </w:rPr>
  </w:style>
  <w:style w:type="table" w:customStyle="1" w:styleId="DESE">
    <w:name w:val="DESE"/>
    <w:basedOn w:val="TableNormal"/>
    <w:uiPriority w:val="99"/>
    <w:rsid w:val="00126DDF"/>
    <w:pPr>
      <w:spacing w:after="12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45" w:type="dxa"/>
      </w:tcMar>
      <w:vAlign w:val="center"/>
    </w:tcPr>
    <w:tblStylePr w:type="firstRow">
      <w:rPr>
        <w:rFonts w:ascii="Calibri" w:hAnsi="Calibri"/>
        <w:b/>
        <w:color w:val="FFFFFF" w:themeColor="background1"/>
      </w:rPr>
      <w:tblPr/>
      <w:tcPr>
        <w:shd w:val="clear" w:color="auto" w:fill="051532"/>
      </w:tcPr>
    </w:tblStylePr>
    <w:tblStylePr w:type="firstCol">
      <w:rPr>
        <w:b w:val="0"/>
      </w:rPr>
    </w:tblStylePr>
    <w:tblStylePr w:type="nwCell">
      <w:rPr>
        <w:b w:val="0"/>
      </w:rPr>
    </w:tblStylePr>
  </w:style>
  <w:style w:type="paragraph" w:styleId="ListParagraph">
    <w:name w:val="List Paragraph"/>
    <w:aliases w:val="List Paragraph1,Recommendation,List Paragraph11,Bullet Point,L,Bullet points,Content descriptions,Body Bullets 1,Bullet point,Main,CV text,Table text,F5 List Paragraph,Dot pt,List Paragraph111,Medium Grid 1 - Accent 21,Numbered Paragraph"/>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6B4D66"/>
    <w:pPr>
      <w:numPr>
        <w:numId w:val="16"/>
      </w:numPr>
      <w:spacing w:line="240" w:lineRule="auto"/>
    </w:pPr>
  </w:style>
  <w:style w:type="paragraph" w:styleId="ListBullet">
    <w:name w:val="List Bullet"/>
    <w:basedOn w:val="ListParagraph"/>
    <w:uiPriority w:val="99"/>
    <w:unhideWhenUsed/>
    <w:qFormat/>
    <w:rsid w:val="006B4D66"/>
    <w:pPr>
      <w:numPr>
        <w:numId w:val="12"/>
      </w:numPr>
      <w:spacing w:line="240" w:lineRule="auto"/>
      <w:ind w:left="284" w:hanging="284"/>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8929C4"/>
    <w:pPr>
      <w:tabs>
        <w:tab w:val="center" w:pos="4513"/>
        <w:tab w:val="right" w:pos="9026"/>
      </w:tabs>
      <w:spacing w:after="0"/>
    </w:pPr>
    <w:rPr>
      <w:sz w:val="18"/>
    </w:rPr>
  </w:style>
  <w:style w:type="character" w:customStyle="1" w:styleId="FooterChar">
    <w:name w:val="Footer Char"/>
    <w:basedOn w:val="DefaultParagraphFont"/>
    <w:link w:val="Footer"/>
    <w:uiPriority w:val="99"/>
    <w:rsid w:val="008929C4"/>
    <w:rPr>
      <w:sz w:val="18"/>
    </w:rPr>
  </w:style>
  <w:style w:type="paragraph" w:styleId="TOC1">
    <w:name w:val="toc 1"/>
    <w:basedOn w:val="Normal"/>
    <w:next w:val="Normal"/>
    <w:autoRedefine/>
    <w:uiPriority w:val="39"/>
    <w:unhideWhenUsed/>
    <w:rsid w:val="00C154E4"/>
    <w:pPr>
      <w:tabs>
        <w:tab w:val="right" w:leader="dot" w:pos="9016"/>
      </w:tabs>
      <w:spacing w:after="100"/>
    </w:pPr>
    <w:rPr>
      <w:b/>
    </w:rPr>
  </w:style>
  <w:style w:type="paragraph" w:styleId="TOC2">
    <w:name w:val="toc 2"/>
    <w:basedOn w:val="Normal"/>
    <w:next w:val="Normal"/>
    <w:autoRedefine/>
    <w:uiPriority w:val="39"/>
    <w:unhideWhenUsed/>
    <w:rsid w:val="00C154E4"/>
    <w:pPr>
      <w:tabs>
        <w:tab w:val="right" w:leader="dot" w:pos="9016"/>
      </w:tabs>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8929C4"/>
    <w:pPr>
      <w:spacing w:after="480"/>
      <w:outlineLvl w:val="9"/>
    </w:pPr>
  </w:style>
  <w:style w:type="paragraph" w:styleId="BalloonText">
    <w:name w:val="Balloon Text"/>
    <w:basedOn w:val="Normal"/>
    <w:link w:val="BalloonTextChar"/>
    <w:uiPriority w:val="99"/>
    <w:semiHidden/>
    <w:unhideWhenUsed/>
    <w:rsid w:val="00DB79D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styleId="ListNumber2">
    <w:name w:val="List Number 2"/>
    <w:basedOn w:val="Normal"/>
    <w:uiPriority w:val="99"/>
    <w:unhideWhenUsed/>
    <w:rsid w:val="002D47D5"/>
    <w:pPr>
      <w:numPr>
        <w:ilvl w:val="1"/>
        <w:numId w:val="16"/>
      </w:numPr>
      <w:ind w:left="738" w:hanging="454"/>
      <w:contextualSpacing/>
    </w:pPr>
  </w:style>
  <w:style w:type="paragraph" w:styleId="ListBullet2">
    <w:name w:val="List Bullet 2"/>
    <w:basedOn w:val="Normal"/>
    <w:uiPriority w:val="99"/>
    <w:semiHidden/>
    <w:unhideWhenUsed/>
    <w:rsid w:val="006B4D66"/>
    <w:pPr>
      <w:numPr>
        <w:numId w:val="2"/>
      </w:numPr>
      <w:ind w:left="568" w:hanging="284"/>
      <w:contextualSpacing/>
    </w:pPr>
  </w:style>
  <w:style w:type="paragraph" w:styleId="ListNumber3">
    <w:name w:val="List Number 3"/>
    <w:basedOn w:val="Normal"/>
    <w:uiPriority w:val="99"/>
    <w:unhideWhenUsed/>
    <w:rsid w:val="002D47D5"/>
    <w:pPr>
      <w:numPr>
        <w:ilvl w:val="2"/>
        <w:numId w:val="16"/>
      </w:numPr>
      <w:ind w:left="1361" w:hanging="624"/>
      <w:contextualSpacing/>
    </w:pPr>
  </w:style>
  <w:style w:type="paragraph" w:styleId="ListNumber4">
    <w:name w:val="List Number 4"/>
    <w:basedOn w:val="Normal"/>
    <w:uiPriority w:val="99"/>
    <w:unhideWhenUsed/>
    <w:rsid w:val="002D47D5"/>
    <w:pPr>
      <w:numPr>
        <w:ilvl w:val="3"/>
        <w:numId w:val="16"/>
      </w:numPr>
      <w:ind w:left="2155" w:hanging="794"/>
      <w:contextualSpacing/>
    </w:pPr>
  </w:style>
  <w:style w:type="table" w:styleId="TableGridLight">
    <w:name w:val="Grid Table Light"/>
    <w:aliases w:val="Case study"/>
    <w:basedOn w:val="TableNormal"/>
    <w:uiPriority w:val="40"/>
    <w:rsid w:val="00031593"/>
    <w:pPr>
      <w:spacing w:after="80" w:line="240" w:lineRule="auto"/>
    </w:pPr>
    <w:rPr>
      <w:sz w:val="20"/>
    </w:rPr>
    <w:tblPr/>
    <w:tcPr>
      <w:shd w:val="clear" w:color="auto" w:fill="F4F4F4"/>
      <w:tcMar>
        <w:top w:w="45" w:type="dxa"/>
        <w:left w:w="108" w:type="dxa"/>
        <w:bottom w:w="0" w:type="dxa"/>
        <w:right w:w="108" w:type="dxa"/>
      </w:tcMar>
    </w:tcPr>
  </w:style>
  <w:style w:type="paragraph" w:customStyle="1" w:styleId="Boxheader">
    <w:name w:val="Box header"/>
    <w:basedOn w:val="Normal"/>
    <w:qFormat/>
    <w:rsid w:val="00031593"/>
    <w:pPr>
      <w:spacing w:after="0"/>
    </w:pPr>
    <w:rPr>
      <w:b/>
      <w:color w:val="FFFFFF" w:themeColor="background1"/>
    </w:rPr>
  </w:style>
  <w:style w:type="character" w:customStyle="1" w:styleId="ListParagraphChar">
    <w:name w:val="List Paragraph Char"/>
    <w:aliases w:val="List Paragraph1 Char,Recommendation Char,List Paragraph11 Char,Bullet Point Char,L Char,Bullet points Char,Content descriptions Char,Body Bullets 1 Char,Bullet point Char,Main Char,CV text Char,Table text Char,F5 List Paragraph Char"/>
    <w:basedOn w:val="DefaultParagraphFont"/>
    <w:link w:val="ListParagraph"/>
    <w:uiPriority w:val="34"/>
    <w:qFormat/>
    <w:locked/>
    <w:rsid w:val="00CF77F8"/>
    <w:rPr>
      <w:sz w:val="20"/>
    </w:rPr>
  </w:style>
  <w:style w:type="character" w:styleId="CommentReference">
    <w:name w:val="annotation reference"/>
    <w:basedOn w:val="DefaultParagraphFont"/>
    <w:uiPriority w:val="99"/>
    <w:semiHidden/>
    <w:unhideWhenUsed/>
    <w:rsid w:val="006346DD"/>
    <w:rPr>
      <w:sz w:val="16"/>
      <w:szCs w:val="16"/>
    </w:rPr>
  </w:style>
  <w:style w:type="paragraph" w:styleId="CommentText">
    <w:name w:val="annotation text"/>
    <w:basedOn w:val="Normal"/>
    <w:link w:val="CommentTextChar"/>
    <w:uiPriority w:val="99"/>
    <w:unhideWhenUsed/>
    <w:rsid w:val="006346DD"/>
    <w:pPr>
      <w:spacing w:after="200"/>
    </w:pPr>
    <w:rPr>
      <w:szCs w:val="20"/>
    </w:rPr>
  </w:style>
  <w:style w:type="character" w:customStyle="1" w:styleId="CommentTextChar">
    <w:name w:val="Comment Text Char"/>
    <w:basedOn w:val="DefaultParagraphFont"/>
    <w:link w:val="CommentText"/>
    <w:uiPriority w:val="99"/>
    <w:rsid w:val="006346DD"/>
    <w:rPr>
      <w:sz w:val="20"/>
      <w:szCs w:val="20"/>
    </w:rPr>
  </w:style>
  <w:style w:type="table" w:customStyle="1" w:styleId="JobsTable">
    <w:name w:val="Jobs Table"/>
    <w:basedOn w:val="TableNormal"/>
    <w:uiPriority w:val="99"/>
    <w:rsid w:val="00514BE5"/>
    <w:pPr>
      <w:spacing w:after="0" w:line="240" w:lineRule="auto"/>
    </w:pPr>
    <w:rPr>
      <w:rFonts w:eastAsiaTheme="minorEastAsia"/>
    </w:rPr>
    <w:tblPr>
      <w:tblInd w:w="0" w:type="nil"/>
      <w:tblBorders>
        <w:bottom w:val="single" w:sz="4" w:space="0" w:color="1E3D6B"/>
      </w:tblBorders>
    </w:tblPr>
    <w:tblStylePr w:type="firstRow">
      <w:pPr>
        <w:jc w:val="left"/>
      </w:pPr>
      <w:rPr>
        <w:rFonts w:ascii="Calibri" w:hAnsi="Calibri" w:cs="Calibri" w:hint="default"/>
        <w:b w:val="0"/>
        <w:color w:val="E7E6E6" w:themeColor="background2"/>
        <w:sz w:val="22"/>
        <w:szCs w:val="22"/>
      </w:rPr>
      <w:tblPr/>
      <w:tcPr>
        <w:shd w:val="clear" w:color="auto" w:fill="287BB3"/>
      </w:tcPr>
    </w:tblStylePr>
    <w:tblStylePr w:type="firstCol">
      <w:rPr>
        <w:b/>
      </w:rPr>
    </w:tblStylePr>
  </w:style>
  <w:style w:type="paragraph" w:styleId="CommentSubject">
    <w:name w:val="annotation subject"/>
    <w:basedOn w:val="CommentText"/>
    <w:next w:val="CommentText"/>
    <w:link w:val="CommentSubjectChar"/>
    <w:uiPriority w:val="99"/>
    <w:semiHidden/>
    <w:unhideWhenUsed/>
    <w:rsid w:val="003D449C"/>
    <w:pPr>
      <w:spacing w:after="120"/>
    </w:pPr>
    <w:rPr>
      <w:b/>
      <w:bCs/>
    </w:rPr>
  </w:style>
  <w:style w:type="character" w:customStyle="1" w:styleId="CommentSubjectChar">
    <w:name w:val="Comment Subject Char"/>
    <w:basedOn w:val="CommentTextChar"/>
    <w:link w:val="CommentSubject"/>
    <w:uiPriority w:val="99"/>
    <w:semiHidden/>
    <w:rsid w:val="003D449C"/>
    <w:rPr>
      <w:b/>
      <w:bCs/>
      <w:sz w:val="20"/>
      <w:szCs w:val="20"/>
    </w:rPr>
  </w:style>
  <w:style w:type="paragraph" w:styleId="BodyText">
    <w:name w:val="Body Text"/>
    <w:basedOn w:val="Normal"/>
    <w:link w:val="BodyTextChar"/>
    <w:semiHidden/>
    <w:unhideWhenUsed/>
    <w:rsid w:val="0021393D"/>
    <w:pPr>
      <w:spacing w:before="120"/>
    </w:pPr>
    <w:rPr>
      <w:rFonts w:eastAsia="Times New Roman" w:cs="Times New Roman"/>
      <w:sz w:val="22"/>
      <w:szCs w:val="24"/>
      <w:lang w:eastAsia="en-AU"/>
    </w:rPr>
  </w:style>
  <w:style w:type="character" w:customStyle="1" w:styleId="BodyTextChar">
    <w:name w:val="Body Text Char"/>
    <w:basedOn w:val="DefaultParagraphFont"/>
    <w:link w:val="BodyText"/>
    <w:semiHidden/>
    <w:rsid w:val="0021393D"/>
    <w:rPr>
      <w:rFonts w:eastAsia="Times New Roman" w:cs="Times New Roman"/>
      <w:szCs w:val="24"/>
      <w:lang w:eastAsia="en-AU"/>
    </w:rPr>
  </w:style>
  <w:style w:type="character" w:styleId="UnresolvedMention">
    <w:name w:val="Unresolved Mention"/>
    <w:basedOn w:val="DefaultParagraphFont"/>
    <w:uiPriority w:val="99"/>
    <w:semiHidden/>
    <w:unhideWhenUsed/>
    <w:rsid w:val="00803B99"/>
    <w:rPr>
      <w:color w:val="605E5C"/>
      <w:shd w:val="clear" w:color="auto" w:fill="E1DFDD"/>
    </w:rPr>
  </w:style>
  <w:style w:type="paragraph" w:styleId="Revision">
    <w:name w:val="Revision"/>
    <w:hidden/>
    <w:uiPriority w:val="99"/>
    <w:semiHidden/>
    <w:rsid w:val="00C404D2"/>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37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dewr.gov.au/work-dole"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dewr.gov.au/insurance-arrangements-employment-services-activit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workforceaustralia.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s>
</file>

<file path=word/_rels/footer4.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fd363e9-35fc-44f3-a206-b83cf12c84c7" xsi:nil="true"/>
    <lcf76f155ced4ddcb4097134ff3c332f xmlns="a3870de7-628d-4f96-ad09-9338c4ed935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15" ma:contentTypeDescription="Create a new document." ma:contentTypeScope="" ma:versionID="3dce6245f947a239c78d765002f6659e">
  <xsd:schema xmlns:xsd="http://www.w3.org/2001/XMLSchema" xmlns:xs="http://www.w3.org/2001/XMLSchema" xmlns:p="http://schemas.microsoft.com/office/2006/metadata/properties" xmlns:ns2="a3870de7-628d-4f96-ad09-9338c4ed9354" xmlns:ns3="afd363e9-35fc-44f3-a206-b83cf12c84c7" targetNamespace="http://schemas.microsoft.com/office/2006/metadata/properties" ma:root="true" ma:fieldsID="20fa41a691ae4e93f3962bbd4666a588" ns2:_="" ns3:_="">
    <xsd:import namespace="a3870de7-628d-4f96-ad09-9338c4ed9354"/>
    <xsd:import namespace="afd363e9-35fc-44f3-a206-b83cf12c84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5e9d008-6b44-476b-b15a-493e29048b84}"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A3A81083-EB5D-4289-8B6A-CA586669AF5F}">
  <ds:schemaRefs>
    <ds:schemaRef ds:uri="http://schemas.openxmlformats.org/officeDocument/2006/bibliography"/>
  </ds:schemaRefs>
</ds:datastoreItem>
</file>

<file path=customXml/itemProps3.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afd363e9-35fc-44f3-a206-b83cf12c84c7"/>
    <ds:schemaRef ds:uri="a3870de7-628d-4f96-ad09-9338c4ed9354"/>
  </ds:schemaRefs>
</ds:datastoreItem>
</file>

<file path=customXml/itemProps4.xml><?xml version="1.0" encoding="utf-8"?>
<ds:datastoreItem xmlns:ds="http://schemas.openxmlformats.org/officeDocument/2006/customXml" ds:itemID="{A0FE1BF3-624E-463D-BA45-7733434DB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70de7-628d-4f96-ad09-9338c4ed9354"/>
    <ds:schemaRef ds:uri="afd363e9-35fc-44f3-a206-b83cf12c8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5094</Words>
  <Characters>29042</Characters>
  <Application>Microsoft Office Word</Application>
  <DocSecurity>0</DocSecurity>
  <Lines>242</Lines>
  <Paragraphs>68</Paragraphs>
  <ScaleCrop>false</ScaleCrop>
  <Company/>
  <LinksUpToDate>false</LinksUpToDate>
  <CharactersWithSpaces>34068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WALKER,Andrew</dc:creator>
  <cp:keywords/>
  <dc:description/>
  <cp:lastModifiedBy>Fairweather, Jessica</cp:lastModifiedBy>
  <cp:revision>2</cp:revision>
  <cp:lastPrinted>2022-09-06T06:50:00Z</cp:lastPrinted>
  <dcterms:created xsi:type="dcterms:W3CDTF">2025-05-13T02:13:00Z</dcterms:created>
  <dcterms:modified xsi:type="dcterms:W3CDTF">2025-05-13T02:13:00Z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Keywords">
    <vt:lpwstr/>
  </property>
  <property fmtid="{D5CDD505-2E9C-101B-9397-08002B2CF9AE}" pid="3" name="ItemFunction">
    <vt:lpwstr>1976;#communication|9d5354d3-d1c2-4163-a4db-c06e4aa61e3a</vt:lpwstr>
  </property>
  <property fmtid="{D5CDD505-2E9C-101B-9397-08002B2CF9AE}" pid="4" name="ItemType">
    <vt:lpwstr>1999;#template|60f4875c-5740-43a9-8840-cfcba2da81bd</vt:lpwstr>
  </property>
  <property fmtid="{D5CDD505-2E9C-101B-9397-08002B2CF9AE}" pid="5" name="ItemPublishedDate">
    <vt:filetime>2020-02-03T13:00:00Z</vt:filetime>
  </property>
  <property fmtid="{D5CDD505-2E9C-101B-9397-08002B2CF9AE}" pid="6" name="la020d86e283469abb02d1589f8af8a1">
    <vt:lpwstr>communication|9d5354d3-d1c2-4163-a4db-c06e4aa61e3a</vt:lpwstr>
  </property>
  <property fmtid="{D5CDD505-2E9C-101B-9397-08002B2CF9AE}" pid="7" name="ItemSubFunction">
    <vt:lpwstr>Resources</vt:lpwstr>
  </property>
  <property fmtid="{D5CDD505-2E9C-101B-9397-08002B2CF9AE}" pid="8" name="idf49b01858c4ab7b49fec8a6554c79a">
    <vt:lpwstr>template|60f4875c-5740-43a9-8840-cfcba2da81bd</vt:lpwstr>
  </property>
  <property fmtid="{D5CDD505-2E9C-101B-9397-08002B2CF9AE}" pid="9" name="TaxCatchAll">
    <vt:lpwstr>1976;#;#1999;#</vt:lpwstr>
  </property>
  <property fmtid="{D5CDD505-2E9C-101B-9397-08002B2CF9AE}" pid="10" name="MSIP_Label_79d889eb-932f-4752-8739-64d25806ef64_Enabled">
    <vt:lpwstr>true</vt:lpwstr>
  </property>
  <property fmtid="{D5CDD505-2E9C-101B-9397-08002B2CF9AE}" pid="11" name="MSIP_Label_79d889eb-932f-4752-8739-64d25806ef64_SetDate">
    <vt:lpwstr>2022-04-08T06:26:20Z</vt:lpwstr>
  </property>
  <property fmtid="{D5CDD505-2E9C-101B-9397-08002B2CF9AE}" pid="12" name="MSIP_Label_79d889eb-932f-4752-8739-64d25806ef64_Method">
    <vt:lpwstr>Privileged</vt:lpwstr>
  </property>
  <property fmtid="{D5CDD505-2E9C-101B-9397-08002B2CF9AE}" pid="13" name="MSIP_Label_79d889eb-932f-4752-8739-64d25806ef64_Name">
    <vt:lpwstr>79d889eb-932f-4752-8739-64d25806ef64</vt:lpwstr>
  </property>
  <property fmtid="{D5CDD505-2E9C-101B-9397-08002B2CF9AE}" pid="14" name="MSIP_Label_79d889eb-932f-4752-8739-64d25806ef64_SiteId">
    <vt:lpwstr>dd0cfd15-4558-4b12-8bad-ea26984fc417</vt:lpwstr>
  </property>
  <property fmtid="{D5CDD505-2E9C-101B-9397-08002B2CF9AE}" pid="15" name="MSIP_Label_79d889eb-932f-4752-8739-64d25806ef64_ActionId">
    <vt:lpwstr>5f5b52f0-87d4-4cd4-b3ff-cd8c6aa75f22</vt:lpwstr>
  </property>
  <property fmtid="{D5CDD505-2E9C-101B-9397-08002B2CF9AE}" pid="16" name="MSIP_Label_79d889eb-932f-4752-8739-64d25806ef64_ContentBits">
    <vt:lpwstr>0</vt:lpwstr>
  </property>
  <property fmtid="{D5CDD505-2E9C-101B-9397-08002B2CF9AE}" pid="17" name="ContentTypeId">
    <vt:lpwstr>0x0101007B53B5196E2F5640AA1500E82A7BF106</vt:lpwstr>
  </property>
  <property fmtid="{D5CDD505-2E9C-101B-9397-08002B2CF9AE}" pid="18" name="MediaServiceImageTags">
    <vt:lpwstr/>
  </property>
</Properties>
</file>