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E2B17" w14:textId="3018917A" w:rsidR="0024316C" w:rsidRPr="008F172C" w:rsidRDefault="00845210" w:rsidP="00845210">
      <w:pPr>
        <w:jc w:val="center"/>
      </w:pPr>
      <w:r w:rsidRPr="008F172C">
        <w:rPr>
          <w:noProof/>
          <w:color w:val="2B579A"/>
          <w:shd w:val="clear" w:color="auto" w:fill="E6E6E6"/>
        </w:rPr>
        <w:drawing>
          <wp:anchor distT="0" distB="0" distL="114300" distR="114300" simplePos="0" relativeHeight="251658240" behindDoc="0" locked="0" layoutInCell="1" allowOverlap="1" wp14:anchorId="3599E29B" wp14:editId="12468D0C">
            <wp:simplePos x="0" y="0"/>
            <wp:positionH relativeFrom="column">
              <wp:posOffset>1612900</wp:posOffset>
            </wp:positionH>
            <wp:positionV relativeFrom="paragraph">
              <wp:posOffset>0</wp:posOffset>
            </wp:positionV>
            <wp:extent cx="2573020" cy="1841500"/>
            <wp:effectExtent l="0" t="0" r="0" b="635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2573020" cy="1841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991CC3D" w14:textId="77777777" w:rsidR="00845210" w:rsidRPr="008F172C" w:rsidRDefault="00845210" w:rsidP="00845210">
      <w:pPr>
        <w:jc w:val="center"/>
      </w:pPr>
    </w:p>
    <w:p w14:paraId="381E3266" w14:textId="6F7E4055" w:rsidR="005165EF" w:rsidRPr="008F172C" w:rsidRDefault="005165EF" w:rsidP="005165EF">
      <w:pPr>
        <w:tabs>
          <w:tab w:val="center" w:pos="4820"/>
          <w:tab w:val="right" w:pos="9026"/>
        </w:tabs>
        <w:spacing w:line="240" w:lineRule="auto"/>
        <w:jc w:val="center"/>
        <w:rPr>
          <w:rFonts w:ascii="Calibri" w:hAnsi="Calibri" w:cs="Calibri"/>
          <w:b/>
          <w:color w:val="auto"/>
          <w:sz w:val="22"/>
        </w:rPr>
      </w:pPr>
      <w:bookmarkStart w:id="0" w:name="_Hlk126926951"/>
    </w:p>
    <w:p w14:paraId="45FE6AAE" w14:textId="77777777" w:rsidR="005165EF" w:rsidRPr="008F172C" w:rsidRDefault="005165EF" w:rsidP="005165EF">
      <w:pPr>
        <w:tabs>
          <w:tab w:val="center" w:pos="4820"/>
          <w:tab w:val="right" w:pos="9026"/>
        </w:tabs>
        <w:spacing w:line="240" w:lineRule="auto"/>
        <w:jc w:val="center"/>
        <w:rPr>
          <w:rFonts w:ascii="Calibri" w:hAnsi="Calibri" w:cs="Calibri"/>
          <w:b/>
          <w:color w:val="auto"/>
          <w:sz w:val="22"/>
        </w:rPr>
      </w:pPr>
    </w:p>
    <w:p w14:paraId="1BE5F41B" w14:textId="77777777" w:rsidR="005165EF" w:rsidRPr="008F172C" w:rsidRDefault="005165EF" w:rsidP="005165EF">
      <w:pPr>
        <w:tabs>
          <w:tab w:val="center" w:pos="4820"/>
          <w:tab w:val="right" w:pos="9026"/>
        </w:tabs>
        <w:spacing w:line="240" w:lineRule="auto"/>
        <w:jc w:val="center"/>
        <w:rPr>
          <w:rFonts w:ascii="Calibri" w:hAnsi="Calibri" w:cs="Calibri"/>
          <w:b/>
          <w:color w:val="auto"/>
          <w:sz w:val="22"/>
        </w:rPr>
      </w:pPr>
    </w:p>
    <w:p w14:paraId="72726B50" w14:textId="6B6F6265" w:rsidR="00845210" w:rsidRPr="008F172C" w:rsidRDefault="00845210" w:rsidP="005165EF">
      <w:pPr>
        <w:tabs>
          <w:tab w:val="center" w:pos="4820"/>
          <w:tab w:val="right" w:pos="9026"/>
        </w:tabs>
        <w:spacing w:line="240" w:lineRule="auto"/>
        <w:jc w:val="center"/>
        <w:rPr>
          <w:rFonts w:ascii="Calibri" w:hAnsi="Calibri" w:cs="Calibri"/>
          <w:b/>
          <w:color w:val="auto"/>
          <w:sz w:val="22"/>
        </w:rPr>
      </w:pPr>
    </w:p>
    <w:p w14:paraId="0792A19A" w14:textId="77777777" w:rsidR="00845210" w:rsidRPr="008F172C" w:rsidRDefault="00845210" w:rsidP="005165EF">
      <w:pPr>
        <w:tabs>
          <w:tab w:val="center" w:pos="4820"/>
          <w:tab w:val="right" w:pos="9026"/>
        </w:tabs>
        <w:spacing w:line="240" w:lineRule="auto"/>
        <w:jc w:val="center"/>
        <w:rPr>
          <w:rFonts w:ascii="Calibri" w:hAnsi="Calibri" w:cs="Calibri"/>
          <w:b/>
          <w:color w:val="auto"/>
          <w:sz w:val="22"/>
        </w:rPr>
      </w:pPr>
    </w:p>
    <w:p w14:paraId="16CC4A1E" w14:textId="77777777" w:rsidR="00845210" w:rsidRPr="0041280D" w:rsidRDefault="00845210" w:rsidP="005165EF">
      <w:pPr>
        <w:tabs>
          <w:tab w:val="center" w:pos="4820"/>
          <w:tab w:val="right" w:pos="9026"/>
        </w:tabs>
        <w:spacing w:line="240" w:lineRule="auto"/>
        <w:jc w:val="center"/>
        <w:rPr>
          <w:rFonts w:ascii="Calibri" w:hAnsi="Calibri" w:cs="Calibri"/>
          <w:b/>
          <w:color w:val="000000" w:themeColor="text1"/>
          <w:sz w:val="22"/>
        </w:rPr>
      </w:pPr>
    </w:p>
    <w:p w14:paraId="6F7E33BE" w14:textId="77777777" w:rsidR="00FA7646" w:rsidRDefault="00FA7646" w:rsidP="006D3A8C">
      <w:pPr>
        <w:tabs>
          <w:tab w:val="center" w:pos="4820"/>
          <w:tab w:val="right" w:pos="9026"/>
        </w:tabs>
        <w:spacing w:after="0" w:line="240" w:lineRule="atLeast"/>
        <w:jc w:val="center"/>
        <w:rPr>
          <w:rFonts w:ascii="Calibri" w:hAnsi="Calibri" w:cs="Calibri"/>
          <w:b/>
          <w:bCs/>
          <w:color w:val="000000" w:themeColor="text1"/>
          <w:sz w:val="22"/>
        </w:rPr>
      </w:pPr>
    </w:p>
    <w:p w14:paraId="41156FD1" w14:textId="0C3ADD9F" w:rsidR="005165EF" w:rsidRPr="0041280D" w:rsidRDefault="005165EF" w:rsidP="006D3A8C">
      <w:pPr>
        <w:tabs>
          <w:tab w:val="center" w:pos="4820"/>
          <w:tab w:val="right" w:pos="9026"/>
        </w:tabs>
        <w:spacing w:after="0" w:line="240" w:lineRule="atLeast"/>
        <w:jc w:val="center"/>
        <w:rPr>
          <w:rFonts w:ascii="Calibri" w:hAnsi="Calibri" w:cs="Calibri"/>
          <w:b/>
          <w:bCs/>
          <w:color w:val="000000" w:themeColor="text1"/>
          <w:sz w:val="22"/>
        </w:rPr>
      </w:pPr>
      <w:r w:rsidRPr="0041280D">
        <w:rPr>
          <w:rFonts w:ascii="Calibri" w:hAnsi="Calibri" w:cs="Calibri"/>
          <w:b/>
          <w:bCs/>
          <w:color w:val="000000" w:themeColor="text1"/>
          <w:sz w:val="22"/>
        </w:rPr>
        <w:t xml:space="preserve">The Hon </w:t>
      </w:r>
      <w:r w:rsidR="00B807A2">
        <w:rPr>
          <w:rFonts w:ascii="Calibri" w:hAnsi="Calibri" w:cs="Calibri"/>
          <w:b/>
          <w:bCs/>
          <w:color w:val="000000" w:themeColor="text1"/>
          <w:sz w:val="22"/>
        </w:rPr>
        <w:t>Andrew Giles</w:t>
      </w:r>
      <w:r w:rsidRPr="0041280D">
        <w:rPr>
          <w:rFonts w:ascii="Calibri" w:hAnsi="Calibri" w:cs="Calibri"/>
          <w:b/>
          <w:bCs/>
          <w:color w:val="000000" w:themeColor="text1"/>
          <w:sz w:val="22"/>
        </w:rPr>
        <w:t xml:space="preserve"> MP</w:t>
      </w:r>
    </w:p>
    <w:p w14:paraId="6E6F6AD5" w14:textId="77777777" w:rsidR="005165EF" w:rsidRPr="0041280D" w:rsidRDefault="005165EF" w:rsidP="006D3A8C">
      <w:pPr>
        <w:tabs>
          <w:tab w:val="center" w:pos="4820"/>
          <w:tab w:val="right" w:pos="9026"/>
        </w:tabs>
        <w:spacing w:after="0" w:line="240" w:lineRule="atLeast"/>
        <w:jc w:val="center"/>
        <w:rPr>
          <w:rFonts w:ascii="Calibri" w:hAnsi="Calibri" w:cs="Calibri"/>
          <w:color w:val="000000" w:themeColor="text1"/>
          <w:sz w:val="22"/>
        </w:rPr>
      </w:pPr>
      <w:r w:rsidRPr="0041280D">
        <w:rPr>
          <w:rFonts w:ascii="Calibri" w:hAnsi="Calibri" w:cs="Calibri"/>
          <w:color w:val="000000" w:themeColor="text1"/>
          <w:sz w:val="22"/>
        </w:rPr>
        <w:t>Minister for Skills and Training</w:t>
      </w:r>
      <w:r w:rsidRPr="0041280D">
        <w:rPr>
          <w:rFonts w:ascii="Calibri" w:hAnsi="Calibri" w:cs="Calibri"/>
          <w:color w:val="000000" w:themeColor="text1"/>
          <w:sz w:val="22"/>
        </w:rPr>
        <w:br/>
      </w:r>
      <w:bookmarkStart w:id="1" w:name="_Hlk109209834"/>
      <w:bookmarkStart w:id="2" w:name="_Hlk109230901"/>
    </w:p>
    <w:p w14:paraId="43625947" w14:textId="77777777" w:rsidR="005165EF" w:rsidRPr="0041280D" w:rsidRDefault="005165EF" w:rsidP="006D3A8C">
      <w:pPr>
        <w:tabs>
          <w:tab w:val="center" w:pos="4820"/>
          <w:tab w:val="right" w:pos="9026"/>
        </w:tabs>
        <w:spacing w:after="0" w:line="240" w:lineRule="atLeast"/>
        <w:jc w:val="center"/>
        <w:rPr>
          <w:rFonts w:ascii="Calibri" w:hAnsi="Calibri" w:cs="Calibri"/>
          <w:b/>
          <w:bCs/>
          <w:color w:val="000000" w:themeColor="text1"/>
          <w:sz w:val="22"/>
        </w:rPr>
      </w:pPr>
      <w:r w:rsidRPr="0041280D">
        <w:rPr>
          <w:rFonts w:ascii="Calibri" w:hAnsi="Calibri" w:cs="Calibri"/>
          <w:b/>
          <w:bCs/>
          <w:color w:val="000000" w:themeColor="text1"/>
          <w:sz w:val="22"/>
        </w:rPr>
        <w:t>The Hon Blair Boyer MP</w:t>
      </w:r>
    </w:p>
    <w:p w14:paraId="2F07C1D9" w14:textId="24239B0D" w:rsidR="005165EF" w:rsidRPr="0041280D" w:rsidRDefault="005165EF" w:rsidP="006D3A8C">
      <w:pPr>
        <w:tabs>
          <w:tab w:val="center" w:pos="4820"/>
          <w:tab w:val="right" w:pos="9026"/>
        </w:tabs>
        <w:spacing w:after="0" w:line="240" w:lineRule="atLeast"/>
        <w:jc w:val="center"/>
        <w:rPr>
          <w:rFonts w:ascii="Calibri" w:hAnsi="Calibri" w:cs="Calibri"/>
          <w:color w:val="000000" w:themeColor="text1"/>
          <w:sz w:val="22"/>
        </w:rPr>
      </w:pPr>
      <w:r w:rsidRPr="0041280D">
        <w:rPr>
          <w:rFonts w:ascii="Calibri" w:hAnsi="Calibri" w:cs="Calibri"/>
          <w:b/>
          <w:bCs/>
          <w:color w:val="000000" w:themeColor="text1"/>
          <w:sz w:val="22"/>
        </w:rPr>
        <w:t>South Australia</w:t>
      </w:r>
      <w:r w:rsidRPr="0041280D">
        <w:rPr>
          <w:rFonts w:ascii="Calibri" w:hAnsi="Calibri" w:cs="Calibri"/>
          <w:b/>
          <w:bCs/>
          <w:color w:val="000000" w:themeColor="text1"/>
          <w:sz w:val="22"/>
        </w:rPr>
        <w:br/>
      </w:r>
      <w:r w:rsidRPr="0041280D">
        <w:rPr>
          <w:rFonts w:ascii="Calibri" w:hAnsi="Calibri" w:cs="Calibri"/>
          <w:color w:val="000000" w:themeColor="text1"/>
          <w:sz w:val="22"/>
        </w:rPr>
        <w:t>Minister for Education, Training and Skills</w:t>
      </w:r>
    </w:p>
    <w:p w14:paraId="0500072F" w14:textId="6D205829" w:rsidR="006E2A81" w:rsidRPr="0041280D" w:rsidRDefault="006E2A81" w:rsidP="006D3A8C">
      <w:pPr>
        <w:tabs>
          <w:tab w:val="center" w:pos="4820"/>
          <w:tab w:val="right" w:pos="9026"/>
        </w:tabs>
        <w:spacing w:after="0" w:line="240" w:lineRule="atLeast"/>
        <w:jc w:val="center"/>
        <w:rPr>
          <w:rFonts w:ascii="Calibri" w:hAnsi="Calibri" w:cs="Calibri"/>
          <w:color w:val="000000" w:themeColor="text1"/>
          <w:sz w:val="22"/>
        </w:rPr>
      </w:pPr>
    </w:p>
    <w:p w14:paraId="5CBBE08F" w14:textId="151DBCC0" w:rsidR="005165EF" w:rsidRPr="0041280D" w:rsidRDefault="005165EF" w:rsidP="006D3A8C">
      <w:pPr>
        <w:tabs>
          <w:tab w:val="center" w:pos="4820"/>
          <w:tab w:val="right" w:pos="9026"/>
        </w:tabs>
        <w:spacing w:after="0" w:line="240" w:lineRule="atLeast"/>
        <w:jc w:val="center"/>
        <w:rPr>
          <w:rFonts w:ascii="Calibri" w:hAnsi="Calibri" w:cs="Calibri"/>
          <w:b/>
          <w:bCs/>
          <w:color w:val="000000" w:themeColor="text1"/>
          <w:sz w:val="22"/>
        </w:rPr>
      </w:pPr>
      <w:r w:rsidRPr="0041280D">
        <w:rPr>
          <w:rFonts w:ascii="Calibri" w:hAnsi="Calibri" w:cs="Calibri"/>
          <w:b/>
          <w:bCs/>
          <w:color w:val="000000" w:themeColor="text1"/>
          <w:sz w:val="22"/>
        </w:rPr>
        <w:t>The Hon Felix Ellis MP</w:t>
      </w:r>
    </w:p>
    <w:p w14:paraId="2EA2BB59" w14:textId="77777777" w:rsidR="005165EF" w:rsidRPr="0041280D" w:rsidRDefault="005165EF" w:rsidP="006D3A8C">
      <w:pPr>
        <w:tabs>
          <w:tab w:val="center" w:pos="4820"/>
          <w:tab w:val="right" w:pos="9026"/>
        </w:tabs>
        <w:spacing w:after="0" w:line="240" w:lineRule="atLeast"/>
        <w:jc w:val="center"/>
        <w:rPr>
          <w:rFonts w:ascii="Calibri" w:hAnsi="Calibri" w:cs="Calibri"/>
          <w:b/>
          <w:bCs/>
          <w:color w:val="000000" w:themeColor="text1"/>
          <w:sz w:val="22"/>
        </w:rPr>
      </w:pPr>
      <w:r w:rsidRPr="0041280D">
        <w:rPr>
          <w:rFonts w:ascii="Calibri" w:hAnsi="Calibri" w:cs="Calibri"/>
          <w:b/>
          <w:bCs/>
          <w:color w:val="000000" w:themeColor="text1"/>
          <w:sz w:val="22"/>
        </w:rPr>
        <w:t>Tasmania</w:t>
      </w:r>
    </w:p>
    <w:p w14:paraId="33FA004D" w14:textId="7AA5938F" w:rsidR="005165EF" w:rsidRPr="0041280D" w:rsidRDefault="005165EF" w:rsidP="006D3A8C">
      <w:pPr>
        <w:tabs>
          <w:tab w:val="center" w:pos="4820"/>
          <w:tab w:val="right" w:pos="9026"/>
        </w:tabs>
        <w:spacing w:after="0" w:line="240" w:lineRule="atLeast"/>
        <w:jc w:val="center"/>
        <w:rPr>
          <w:rFonts w:ascii="Calibri" w:hAnsi="Calibri" w:cs="Calibri"/>
          <w:color w:val="000000" w:themeColor="text1"/>
          <w:sz w:val="22"/>
        </w:rPr>
      </w:pPr>
      <w:r w:rsidRPr="0041280D">
        <w:rPr>
          <w:rFonts w:ascii="Calibri" w:hAnsi="Calibri" w:cs="Calibri"/>
          <w:color w:val="000000" w:themeColor="text1"/>
          <w:sz w:val="22"/>
        </w:rPr>
        <w:t>Minister for Skills</w:t>
      </w:r>
      <w:r w:rsidR="00474F02">
        <w:rPr>
          <w:rFonts w:ascii="Calibri" w:hAnsi="Calibri" w:cs="Calibri"/>
          <w:color w:val="000000" w:themeColor="text1"/>
          <w:sz w:val="22"/>
        </w:rPr>
        <w:t xml:space="preserve"> and</w:t>
      </w:r>
      <w:r w:rsidRPr="0041280D">
        <w:rPr>
          <w:rFonts w:ascii="Calibri" w:hAnsi="Calibri" w:cs="Calibri"/>
          <w:color w:val="000000" w:themeColor="text1"/>
          <w:sz w:val="22"/>
        </w:rPr>
        <w:t xml:space="preserve"> Training </w:t>
      </w:r>
    </w:p>
    <w:p w14:paraId="18EA61F1" w14:textId="77777777" w:rsidR="005165EF" w:rsidRPr="0041280D" w:rsidRDefault="005165EF" w:rsidP="006030A5">
      <w:pPr>
        <w:tabs>
          <w:tab w:val="center" w:pos="4820"/>
          <w:tab w:val="right" w:pos="9026"/>
        </w:tabs>
        <w:spacing w:after="0" w:line="240" w:lineRule="atLeast"/>
        <w:jc w:val="center"/>
        <w:rPr>
          <w:rFonts w:ascii="Calibri" w:hAnsi="Calibri" w:cs="Calibri"/>
          <w:color w:val="000000" w:themeColor="text1"/>
          <w:sz w:val="22"/>
        </w:rPr>
      </w:pPr>
    </w:p>
    <w:p w14:paraId="0223734A" w14:textId="53E518B8" w:rsidR="005165EF" w:rsidRPr="0041280D" w:rsidRDefault="005165EF" w:rsidP="005165EF">
      <w:pPr>
        <w:pStyle w:val="Body"/>
        <w:tabs>
          <w:tab w:val="center" w:pos="4820"/>
        </w:tabs>
        <w:spacing w:after="0"/>
        <w:jc w:val="center"/>
        <w:rPr>
          <w:rFonts w:ascii="Calibri" w:hAnsi="Calibri" w:cs="Calibri"/>
          <w:b/>
          <w:bCs/>
          <w:color w:val="000000" w:themeColor="text1"/>
          <w:sz w:val="22"/>
          <w:szCs w:val="22"/>
        </w:rPr>
      </w:pPr>
      <w:r w:rsidRPr="0041280D">
        <w:rPr>
          <w:rFonts w:ascii="Calibri" w:hAnsi="Calibri" w:cs="Calibri"/>
          <w:b/>
          <w:bCs/>
          <w:color w:val="000000" w:themeColor="text1"/>
          <w:sz w:val="22"/>
          <w:szCs w:val="22"/>
        </w:rPr>
        <w:t xml:space="preserve">The Hon </w:t>
      </w:r>
      <w:r w:rsidR="002B7716">
        <w:rPr>
          <w:rFonts w:ascii="Calibri" w:hAnsi="Calibri" w:cs="Calibri"/>
          <w:b/>
          <w:bCs/>
          <w:color w:val="000000" w:themeColor="text1"/>
          <w:sz w:val="22"/>
          <w:szCs w:val="22"/>
        </w:rPr>
        <w:t>Jo Hersey</w:t>
      </w:r>
      <w:r w:rsidRPr="0041280D">
        <w:rPr>
          <w:rFonts w:ascii="Calibri" w:hAnsi="Calibri" w:cs="Calibri"/>
          <w:b/>
          <w:bCs/>
          <w:color w:val="000000" w:themeColor="text1"/>
          <w:sz w:val="22"/>
          <w:szCs w:val="22"/>
        </w:rPr>
        <w:t xml:space="preserve"> MLA</w:t>
      </w:r>
    </w:p>
    <w:p w14:paraId="250A93E8" w14:textId="77777777" w:rsidR="005165EF" w:rsidRPr="0041280D" w:rsidRDefault="005165EF" w:rsidP="005165EF">
      <w:pPr>
        <w:pStyle w:val="Body"/>
        <w:tabs>
          <w:tab w:val="center" w:pos="4820"/>
        </w:tabs>
        <w:spacing w:after="0"/>
        <w:jc w:val="center"/>
        <w:rPr>
          <w:rFonts w:ascii="Calibri" w:hAnsi="Calibri" w:cs="Calibri"/>
          <w:b/>
          <w:bCs/>
          <w:color w:val="000000" w:themeColor="text1"/>
          <w:sz w:val="22"/>
          <w:szCs w:val="22"/>
        </w:rPr>
      </w:pPr>
      <w:r w:rsidRPr="0041280D">
        <w:rPr>
          <w:rFonts w:ascii="Calibri" w:hAnsi="Calibri" w:cs="Calibri"/>
          <w:b/>
          <w:bCs/>
          <w:color w:val="000000" w:themeColor="text1"/>
          <w:sz w:val="22"/>
          <w:szCs w:val="22"/>
        </w:rPr>
        <w:t>Northern Territory</w:t>
      </w:r>
    </w:p>
    <w:p w14:paraId="21D903B3" w14:textId="4BA16712" w:rsidR="005165EF" w:rsidRPr="0041280D" w:rsidRDefault="005165EF" w:rsidP="005165EF">
      <w:pPr>
        <w:pStyle w:val="Body"/>
        <w:tabs>
          <w:tab w:val="center" w:pos="4820"/>
        </w:tabs>
        <w:spacing w:after="0"/>
        <w:jc w:val="center"/>
        <w:rPr>
          <w:rFonts w:ascii="Calibri" w:hAnsi="Calibri" w:cs="Calibri"/>
          <w:color w:val="000000" w:themeColor="text1"/>
          <w:sz w:val="22"/>
          <w:szCs w:val="22"/>
        </w:rPr>
      </w:pPr>
      <w:r w:rsidRPr="0041280D">
        <w:rPr>
          <w:rFonts w:ascii="Calibri" w:hAnsi="Calibri" w:cs="Calibri"/>
          <w:color w:val="000000" w:themeColor="text1"/>
          <w:sz w:val="22"/>
          <w:szCs w:val="22"/>
        </w:rPr>
        <w:t xml:space="preserve">Minister for </w:t>
      </w:r>
      <w:r w:rsidR="00062EE5">
        <w:rPr>
          <w:rFonts w:ascii="Calibri" w:hAnsi="Calibri" w:cs="Calibri"/>
          <w:color w:val="000000" w:themeColor="text1"/>
          <w:sz w:val="22"/>
          <w:szCs w:val="22"/>
        </w:rPr>
        <w:t>Education</w:t>
      </w:r>
      <w:r w:rsidR="007E6E64">
        <w:rPr>
          <w:rFonts w:ascii="Calibri" w:hAnsi="Calibri" w:cs="Calibri"/>
          <w:color w:val="000000" w:themeColor="text1"/>
          <w:sz w:val="22"/>
          <w:szCs w:val="22"/>
        </w:rPr>
        <w:t xml:space="preserve"> and Training</w:t>
      </w:r>
    </w:p>
    <w:p w14:paraId="1D6FC165" w14:textId="77777777" w:rsidR="005165EF" w:rsidRPr="0041280D" w:rsidRDefault="005165EF" w:rsidP="006030A5">
      <w:pPr>
        <w:tabs>
          <w:tab w:val="center" w:pos="4820"/>
          <w:tab w:val="right" w:pos="9026"/>
        </w:tabs>
        <w:spacing w:after="0" w:line="240" w:lineRule="atLeast"/>
        <w:jc w:val="center"/>
        <w:rPr>
          <w:rFonts w:ascii="Calibri" w:hAnsi="Calibri" w:cs="Calibri"/>
          <w:color w:val="000000" w:themeColor="text1"/>
          <w:sz w:val="22"/>
        </w:rPr>
      </w:pPr>
    </w:p>
    <w:p w14:paraId="635B1196" w14:textId="77777777" w:rsidR="005165EF" w:rsidRPr="0041280D" w:rsidRDefault="005165EF" w:rsidP="006D3A8C">
      <w:pPr>
        <w:tabs>
          <w:tab w:val="center" w:pos="4820"/>
          <w:tab w:val="right" w:pos="9026"/>
        </w:tabs>
        <w:spacing w:after="0" w:line="240" w:lineRule="atLeast"/>
        <w:jc w:val="center"/>
        <w:rPr>
          <w:rFonts w:ascii="Calibri" w:hAnsi="Calibri" w:cs="Calibri"/>
          <w:b/>
          <w:bCs/>
          <w:color w:val="000000" w:themeColor="text1"/>
          <w:sz w:val="22"/>
        </w:rPr>
      </w:pPr>
      <w:r w:rsidRPr="0041280D">
        <w:rPr>
          <w:rFonts w:ascii="Calibri" w:hAnsi="Calibri" w:cs="Calibri"/>
          <w:b/>
          <w:bCs/>
          <w:color w:val="000000" w:themeColor="text1"/>
          <w:sz w:val="22"/>
        </w:rPr>
        <w:t xml:space="preserve">The Hon Simone McGurk MLA </w:t>
      </w:r>
      <w:r w:rsidRPr="0041280D">
        <w:rPr>
          <w:rFonts w:ascii="Calibri" w:hAnsi="Calibri" w:cs="Calibri"/>
          <w:b/>
          <w:bCs/>
          <w:color w:val="000000" w:themeColor="text1"/>
          <w:sz w:val="22"/>
        </w:rPr>
        <w:br/>
        <w:t>Western Australia</w:t>
      </w:r>
    </w:p>
    <w:p w14:paraId="37BE95CA" w14:textId="77777777" w:rsidR="005165EF" w:rsidRPr="0041280D" w:rsidRDefault="005165EF" w:rsidP="006D3A8C">
      <w:pPr>
        <w:tabs>
          <w:tab w:val="center" w:pos="4820"/>
          <w:tab w:val="right" w:pos="9026"/>
        </w:tabs>
        <w:spacing w:after="0" w:line="240" w:lineRule="atLeast"/>
        <w:jc w:val="center"/>
        <w:rPr>
          <w:rFonts w:ascii="Calibri" w:hAnsi="Calibri" w:cs="Calibri"/>
          <w:color w:val="000000" w:themeColor="text1"/>
          <w:sz w:val="22"/>
        </w:rPr>
      </w:pPr>
      <w:r w:rsidRPr="0041280D">
        <w:rPr>
          <w:rFonts w:ascii="Calibri" w:hAnsi="Calibri" w:cs="Calibri"/>
          <w:color w:val="000000" w:themeColor="text1"/>
          <w:sz w:val="22"/>
        </w:rPr>
        <w:t>Minister for Training, Water and Youth</w:t>
      </w:r>
      <w:r w:rsidRPr="0041280D">
        <w:rPr>
          <w:rFonts w:ascii="Calibri" w:hAnsi="Calibri" w:cs="Calibri"/>
          <w:color w:val="000000" w:themeColor="text1"/>
          <w:sz w:val="22"/>
        </w:rPr>
        <w:br/>
      </w:r>
    </w:p>
    <w:p w14:paraId="2585283F" w14:textId="646782F6" w:rsidR="005165EF" w:rsidRPr="0041280D" w:rsidRDefault="00F27A38" w:rsidP="006D3A8C">
      <w:pPr>
        <w:tabs>
          <w:tab w:val="center" w:pos="4820"/>
          <w:tab w:val="right" w:pos="9026"/>
        </w:tabs>
        <w:spacing w:after="0" w:line="240" w:lineRule="atLeast"/>
        <w:jc w:val="center"/>
        <w:rPr>
          <w:rFonts w:ascii="Calibri" w:hAnsi="Calibri" w:cs="Calibri"/>
          <w:b/>
          <w:bCs/>
          <w:color w:val="000000" w:themeColor="text1"/>
          <w:sz w:val="22"/>
        </w:rPr>
      </w:pPr>
      <w:r>
        <w:rPr>
          <w:rFonts w:ascii="Calibri" w:hAnsi="Calibri" w:cs="Calibri"/>
          <w:b/>
          <w:bCs/>
          <w:color w:val="000000" w:themeColor="text1"/>
          <w:sz w:val="22"/>
        </w:rPr>
        <w:t>Mr</w:t>
      </w:r>
      <w:r w:rsidR="003F3DF5">
        <w:rPr>
          <w:rFonts w:ascii="Calibri" w:hAnsi="Calibri" w:cs="Calibri"/>
          <w:b/>
          <w:bCs/>
          <w:color w:val="000000" w:themeColor="text1"/>
          <w:sz w:val="22"/>
        </w:rPr>
        <w:t xml:space="preserve"> </w:t>
      </w:r>
      <w:r w:rsidR="004D204E">
        <w:rPr>
          <w:rFonts w:ascii="Calibri" w:hAnsi="Calibri" w:cs="Calibri"/>
          <w:b/>
          <w:bCs/>
          <w:color w:val="000000" w:themeColor="text1"/>
          <w:sz w:val="22"/>
        </w:rPr>
        <w:t>Mich</w:t>
      </w:r>
      <w:r w:rsidR="003F3DF5">
        <w:rPr>
          <w:rFonts w:ascii="Calibri" w:hAnsi="Calibri" w:cs="Calibri"/>
          <w:b/>
          <w:bCs/>
          <w:color w:val="000000" w:themeColor="text1"/>
          <w:sz w:val="22"/>
        </w:rPr>
        <w:t>ael Pettersson</w:t>
      </w:r>
      <w:r w:rsidR="005165EF" w:rsidRPr="0041280D">
        <w:rPr>
          <w:rFonts w:ascii="Calibri" w:hAnsi="Calibri" w:cs="Calibri"/>
          <w:b/>
          <w:bCs/>
          <w:color w:val="000000" w:themeColor="text1"/>
          <w:sz w:val="22"/>
        </w:rPr>
        <w:t xml:space="preserve"> MLA</w:t>
      </w:r>
      <w:r w:rsidR="005165EF" w:rsidRPr="0041280D">
        <w:rPr>
          <w:rFonts w:ascii="Calibri" w:hAnsi="Calibri" w:cs="Calibri"/>
          <w:b/>
          <w:bCs/>
          <w:color w:val="000000" w:themeColor="text1"/>
          <w:sz w:val="22"/>
        </w:rPr>
        <w:br/>
        <w:t>Australian Capital Territory</w:t>
      </w:r>
      <w:r w:rsidR="005165EF" w:rsidRPr="0041280D">
        <w:rPr>
          <w:rFonts w:ascii="Calibri" w:hAnsi="Calibri" w:cs="Calibri"/>
          <w:b/>
          <w:bCs/>
          <w:color w:val="000000" w:themeColor="text1"/>
          <w:sz w:val="22"/>
        </w:rPr>
        <w:br/>
      </w:r>
      <w:r w:rsidR="005165EF" w:rsidRPr="0041280D">
        <w:rPr>
          <w:rFonts w:ascii="Calibri" w:hAnsi="Calibri" w:cs="Calibri"/>
          <w:color w:val="000000" w:themeColor="text1"/>
          <w:sz w:val="22"/>
        </w:rPr>
        <w:t>Minister for Skills</w:t>
      </w:r>
      <w:r w:rsidR="003F3DF5">
        <w:rPr>
          <w:rFonts w:ascii="Calibri" w:hAnsi="Calibri" w:cs="Calibri"/>
          <w:color w:val="000000" w:themeColor="text1"/>
          <w:sz w:val="22"/>
        </w:rPr>
        <w:t>, Training and Industrial Relations</w:t>
      </w:r>
    </w:p>
    <w:p w14:paraId="3282B662" w14:textId="77777777" w:rsidR="006D3A8C" w:rsidRPr="0041280D" w:rsidRDefault="006D3A8C" w:rsidP="006D3A8C">
      <w:pPr>
        <w:tabs>
          <w:tab w:val="center" w:pos="4820"/>
          <w:tab w:val="right" w:pos="9026"/>
        </w:tabs>
        <w:spacing w:after="0" w:line="240" w:lineRule="atLeast"/>
        <w:jc w:val="center"/>
        <w:rPr>
          <w:rFonts w:ascii="Calibri" w:hAnsi="Calibri" w:cs="Calibri"/>
          <w:color w:val="000000" w:themeColor="text1"/>
          <w:sz w:val="22"/>
        </w:rPr>
      </w:pPr>
    </w:p>
    <w:p w14:paraId="0065C5C4" w14:textId="77777777" w:rsidR="005165EF" w:rsidRPr="0041280D" w:rsidRDefault="005165EF" w:rsidP="006D3A8C">
      <w:pPr>
        <w:tabs>
          <w:tab w:val="center" w:pos="4820"/>
          <w:tab w:val="right" w:pos="9026"/>
        </w:tabs>
        <w:spacing w:after="0" w:line="240" w:lineRule="atLeast"/>
        <w:jc w:val="center"/>
        <w:rPr>
          <w:rFonts w:ascii="Calibri" w:hAnsi="Calibri" w:cs="Calibri"/>
          <w:b/>
          <w:bCs/>
          <w:color w:val="000000" w:themeColor="text1"/>
          <w:sz w:val="22"/>
        </w:rPr>
      </w:pPr>
      <w:r w:rsidRPr="0041280D">
        <w:rPr>
          <w:rFonts w:ascii="Calibri" w:hAnsi="Calibri" w:cs="Calibri"/>
          <w:b/>
          <w:bCs/>
          <w:color w:val="000000" w:themeColor="text1"/>
          <w:sz w:val="22"/>
        </w:rPr>
        <w:t>The Hon Gayle Tierney MLC</w:t>
      </w:r>
    </w:p>
    <w:p w14:paraId="5B60B19D" w14:textId="77777777" w:rsidR="005165EF" w:rsidRPr="0041280D" w:rsidRDefault="005165EF" w:rsidP="006D3A8C">
      <w:pPr>
        <w:tabs>
          <w:tab w:val="center" w:pos="4820"/>
          <w:tab w:val="right" w:pos="9026"/>
        </w:tabs>
        <w:spacing w:after="0" w:line="240" w:lineRule="atLeast"/>
        <w:jc w:val="center"/>
        <w:rPr>
          <w:rFonts w:ascii="Calibri" w:hAnsi="Calibri" w:cs="Calibri"/>
          <w:b/>
          <w:bCs/>
          <w:color w:val="000000" w:themeColor="text1"/>
          <w:sz w:val="22"/>
        </w:rPr>
      </w:pPr>
      <w:r w:rsidRPr="0041280D">
        <w:rPr>
          <w:rFonts w:ascii="Calibri" w:hAnsi="Calibri" w:cs="Calibri"/>
          <w:b/>
          <w:bCs/>
          <w:color w:val="000000" w:themeColor="text1"/>
          <w:sz w:val="22"/>
        </w:rPr>
        <w:t>Victoria</w:t>
      </w:r>
    </w:p>
    <w:p w14:paraId="278AC3D5" w14:textId="77777777" w:rsidR="005165EF" w:rsidRPr="0041280D" w:rsidRDefault="005165EF" w:rsidP="006D3A8C">
      <w:pPr>
        <w:tabs>
          <w:tab w:val="center" w:pos="4820"/>
          <w:tab w:val="right" w:pos="9026"/>
        </w:tabs>
        <w:spacing w:after="0" w:line="240" w:lineRule="atLeast"/>
        <w:jc w:val="center"/>
        <w:rPr>
          <w:rFonts w:ascii="Calibri" w:hAnsi="Calibri" w:cs="Calibri"/>
          <w:color w:val="000000" w:themeColor="text1"/>
          <w:sz w:val="22"/>
        </w:rPr>
      </w:pPr>
      <w:r w:rsidRPr="0041280D">
        <w:rPr>
          <w:rFonts w:ascii="Calibri" w:hAnsi="Calibri" w:cs="Calibri"/>
          <w:color w:val="000000" w:themeColor="text1"/>
          <w:sz w:val="22"/>
        </w:rPr>
        <w:t>Minister for Training and Skills</w:t>
      </w:r>
    </w:p>
    <w:p w14:paraId="50850464" w14:textId="77777777" w:rsidR="00816290" w:rsidRDefault="00816290" w:rsidP="00816290">
      <w:pPr>
        <w:tabs>
          <w:tab w:val="center" w:pos="4820"/>
          <w:tab w:val="right" w:pos="9026"/>
        </w:tabs>
        <w:spacing w:after="0" w:line="240" w:lineRule="atLeast"/>
        <w:jc w:val="center"/>
        <w:rPr>
          <w:rFonts w:ascii="Calibri" w:hAnsi="Calibri" w:cs="Calibri"/>
          <w:b/>
          <w:bCs/>
          <w:color w:val="000000" w:themeColor="text1"/>
          <w:sz w:val="22"/>
        </w:rPr>
      </w:pPr>
    </w:p>
    <w:p w14:paraId="69117D6A" w14:textId="437DE9F4" w:rsidR="00816290" w:rsidRPr="0041280D" w:rsidRDefault="00816290" w:rsidP="00816290">
      <w:pPr>
        <w:tabs>
          <w:tab w:val="center" w:pos="4820"/>
          <w:tab w:val="right" w:pos="9026"/>
        </w:tabs>
        <w:spacing w:after="0" w:line="240" w:lineRule="atLeast"/>
        <w:jc w:val="center"/>
        <w:rPr>
          <w:rFonts w:ascii="Calibri" w:hAnsi="Calibri" w:cs="Calibri"/>
          <w:b/>
          <w:bCs/>
          <w:color w:val="000000" w:themeColor="text1"/>
          <w:sz w:val="22"/>
        </w:rPr>
      </w:pPr>
      <w:r w:rsidRPr="0041280D">
        <w:rPr>
          <w:rFonts w:ascii="Calibri" w:hAnsi="Calibri" w:cs="Calibri"/>
          <w:b/>
          <w:bCs/>
          <w:color w:val="000000" w:themeColor="text1"/>
          <w:sz w:val="22"/>
        </w:rPr>
        <w:t xml:space="preserve">The Hon </w:t>
      </w:r>
      <w:r>
        <w:rPr>
          <w:rFonts w:ascii="Calibri" w:hAnsi="Calibri" w:cs="Calibri"/>
          <w:b/>
          <w:bCs/>
          <w:color w:val="000000" w:themeColor="text1"/>
          <w:sz w:val="22"/>
        </w:rPr>
        <w:t>Steve Whan</w:t>
      </w:r>
      <w:r w:rsidRPr="0041280D">
        <w:rPr>
          <w:rFonts w:ascii="Calibri" w:hAnsi="Calibri" w:cs="Calibri"/>
          <w:b/>
          <w:bCs/>
          <w:color w:val="000000" w:themeColor="text1"/>
          <w:sz w:val="22"/>
        </w:rPr>
        <w:t xml:space="preserve"> MP</w:t>
      </w:r>
    </w:p>
    <w:p w14:paraId="5F052C77" w14:textId="77777777" w:rsidR="00816290" w:rsidRPr="0041280D" w:rsidRDefault="00816290" w:rsidP="00816290">
      <w:pPr>
        <w:tabs>
          <w:tab w:val="center" w:pos="4820"/>
          <w:tab w:val="right" w:pos="9026"/>
        </w:tabs>
        <w:spacing w:after="0" w:line="240" w:lineRule="atLeast"/>
        <w:jc w:val="center"/>
        <w:rPr>
          <w:rFonts w:ascii="Calibri" w:hAnsi="Calibri" w:cs="Calibri"/>
          <w:b/>
          <w:bCs/>
          <w:color w:val="000000" w:themeColor="text1"/>
          <w:sz w:val="22"/>
        </w:rPr>
      </w:pPr>
      <w:r w:rsidRPr="0041280D">
        <w:rPr>
          <w:rFonts w:ascii="Calibri" w:hAnsi="Calibri" w:cs="Calibri"/>
          <w:b/>
          <w:bCs/>
          <w:color w:val="000000" w:themeColor="text1"/>
          <w:sz w:val="22"/>
        </w:rPr>
        <w:t>New South Wales </w:t>
      </w:r>
    </w:p>
    <w:p w14:paraId="6487ACB7" w14:textId="77777777" w:rsidR="00816290" w:rsidRPr="0041280D" w:rsidRDefault="00816290" w:rsidP="00816290">
      <w:pPr>
        <w:tabs>
          <w:tab w:val="center" w:pos="4820"/>
          <w:tab w:val="right" w:pos="9026"/>
        </w:tabs>
        <w:spacing w:after="0" w:line="240" w:lineRule="atLeast"/>
        <w:jc w:val="center"/>
        <w:rPr>
          <w:rFonts w:ascii="Calibri" w:hAnsi="Calibri" w:cs="Calibri"/>
          <w:color w:val="000000" w:themeColor="text1"/>
          <w:sz w:val="22"/>
        </w:rPr>
      </w:pPr>
      <w:r w:rsidRPr="0041280D">
        <w:rPr>
          <w:rFonts w:ascii="Calibri" w:hAnsi="Calibri" w:cs="Calibri"/>
          <w:color w:val="000000" w:themeColor="text1"/>
          <w:sz w:val="22"/>
        </w:rPr>
        <w:t xml:space="preserve">Minister for Skills, TAFE and Tertiary </w:t>
      </w:r>
      <w:r>
        <w:rPr>
          <w:rFonts w:ascii="Calibri" w:hAnsi="Calibri" w:cs="Calibri"/>
          <w:color w:val="000000" w:themeColor="text1"/>
          <w:sz w:val="22"/>
        </w:rPr>
        <w:t>Education</w:t>
      </w:r>
    </w:p>
    <w:p w14:paraId="43F9E05E" w14:textId="77777777" w:rsidR="00816290" w:rsidRPr="0041280D" w:rsidRDefault="00816290" w:rsidP="00816290">
      <w:pPr>
        <w:tabs>
          <w:tab w:val="center" w:pos="4820"/>
          <w:tab w:val="right" w:pos="9026"/>
        </w:tabs>
        <w:spacing w:after="0" w:line="240" w:lineRule="atLeast"/>
        <w:jc w:val="center"/>
        <w:rPr>
          <w:rFonts w:ascii="Calibri" w:hAnsi="Calibri" w:cs="Calibri"/>
          <w:color w:val="000000" w:themeColor="text1"/>
          <w:sz w:val="22"/>
        </w:rPr>
      </w:pPr>
    </w:p>
    <w:p w14:paraId="4E27E006" w14:textId="14503423" w:rsidR="002A5363" w:rsidRDefault="002A5363" w:rsidP="009A6E06">
      <w:pPr>
        <w:tabs>
          <w:tab w:val="center" w:pos="4820"/>
          <w:tab w:val="right" w:pos="9026"/>
        </w:tabs>
        <w:spacing w:after="0" w:line="240" w:lineRule="auto"/>
        <w:jc w:val="center"/>
        <w:rPr>
          <w:rFonts w:ascii="Calibri" w:hAnsi="Calibri" w:cs="Calibri"/>
          <w:b/>
          <w:color w:val="auto"/>
          <w:sz w:val="22"/>
        </w:rPr>
      </w:pPr>
      <w:r w:rsidRPr="002A5363">
        <w:rPr>
          <w:rFonts w:ascii="Calibri" w:hAnsi="Calibri" w:cs="Calibri"/>
          <w:b/>
          <w:color w:val="auto"/>
          <w:sz w:val="22"/>
        </w:rPr>
        <w:t xml:space="preserve">Senior officials observed the meeting for the </w:t>
      </w:r>
      <w:r>
        <w:rPr>
          <w:rFonts w:ascii="Calibri" w:hAnsi="Calibri" w:cs="Calibri"/>
          <w:b/>
          <w:color w:val="auto"/>
          <w:sz w:val="22"/>
        </w:rPr>
        <w:t>Queensland</w:t>
      </w:r>
      <w:r w:rsidRPr="002A5363">
        <w:rPr>
          <w:rFonts w:ascii="Calibri" w:hAnsi="Calibri" w:cs="Calibri"/>
          <w:b/>
          <w:color w:val="auto"/>
          <w:sz w:val="22"/>
        </w:rPr>
        <w:t xml:space="preserve"> Government</w:t>
      </w:r>
    </w:p>
    <w:p w14:paraId="0BCAE738" w14:textId="77777777" w:rsidR="00CF2A4B" w:rsidRPr="008F172C" w:rsidRDefault="00CF2A4B" w:rsidP="009A6E06">
      <w:pPr>
        <w:tabs>
          <w:tab w:val="center" w:pos="4820"/>
          <w:tab w:val="right" w:pos="9026"/>
        </w:tabs>
        <w:spacing w:after="0" w:line="240" w:lineRule="auto"/>
        <w:jc w:val="center"/>
        <w:rPr>
          <w:rFonts w:ascii="Calibri" w:hAnsi="Calibri" w:cs="Calibri"/>
          <w:b/>
          <w:color w:val="auto"/>
          <w:sz w:val="22"/>
        </w:rPr>
      </w:pPr>
    </w:p>
    <w:bookmarkEnd w:id="1"/>
    <w:bookmarkEnd w:id="2"/>
    <w:p w14:paraId="5CE077BF" w14:textId="2B192B67" w:rsidR="339E018B" w:rsidRDefault="339E018B" w:rsidP="339E018B">
      <w:pPr>
        <w:tabs>
          <w:tab w:val="center" w:pos="4820"/>
          <w:tab w:val="right" w:pos="9026"/>
        </w:tabs>
        <w:spacing w:after="0" w:line="240" w:lineRule="atLeast"/>
        <w:jc w:val="center"/>
        <w:rPr>
          <w:rFonts w:ascii="Calibri" w:hAnsi="Calibri" w:cs="Calibri"/>
          <w:b/>
          <w:bCs/>
          <w:color w:val="808080" w:themeColor="background1" w:themeShade="80"/>
          <w:sz w:val="22"/>
        </w:rPr>
      </w:pPr>
    </w:p>
    <w:p w14:paraId="57FFE817" w14:textId="37751D62" w:rsidR="1C81930E" w:rsidRDefault="1C81930E" w:rsidP="1C81930E">
      <w:pPr>
        <w:tabs>
          <w:tab w:val="center" w:pos="4820"/>
          <w:tab w:val="right" w:pos="9026"/>
        </w:tabs>
        <w:spacing w:after="0" w:line="240" w:lineRule="atLeast"/>
        <w:jc w:val="center"/>
        <w:rPr>
          <w:rFonts w:ascii="Calibri" w:hAnsi="Calibri" w:cs="Calibri"/>
          <w:b/>
          <w:bCs/>
          <w:color w:val="808080" w:themeColor="background1" w:themeShade="80"/>
          <w:sz w:val="22"/>
        </w:rPr>
      </w:pPr>
    </w:p>
    <w:p w14:paraId="0A3DDD25" w14:textId="77777777" w:rsidR="008C5F58" w:rsidRPr="008C5F58" w:rsidRDefault="008C5F58" w:rsidP="008C5F58">
      <w:pPr>
        <w:tabs>
          <w:tab w:val="center" w:pos="4820"/>
          <w:tab w:val="right" w:pos="9026"/>
        </w:tabs>
        <w:spacing w:after="0" w:line="240" w:lineRule="atLeast"/>
        <w:jc w:val="center"/>
        <w:rPr>
          <w:rFonts w:ascii="Calibri" w:hAnsi="Calibri" w:cs="Calibri"/>
          <w:b/>
          <w:bCs/>
          <w:color w:val="808080" w:themeColor="background1" w:themeShade="80"/>
          <w:sz w:val="22"/>
          <w:szCs w:val="18"/>
        </w:rPr>
      </w:pPr>
      <w:r w:rsidRPr="008C5F58">
        <w:rPr>
          <w:rFonts w:ascii="Calibri" w:hAnsi="Calibri" w:cs="Calibri"/>
          <w:b/>
          <w:bCs/>
          <w:color w:val="808080" w:themeColor="background1" w:themeShade="80"/>
          <w:sz w:val="22"/>
          <w:szCs w:val="18"/>
        </w:rPr>
        <w:t>JOINT COMMUNIQUÉ</w:t>
      </w:r>
    </w:p>
    <w:p w14:paraId="025994A9" w14:textId="617891D3" w:rsidR="008C5F58" w:rsidRPr="008C5F58" w:rsidRDefault="008C5F58" w:rsidP="008C5F58">
      <w:pPr>
        <w:tabs>
          <w:tab w:val="center" w:pos="4820"/>
          <w:tab w:val="right" w:pos="9026"/>
        </w:tabs>
        <w:spacing w:after="0" w:line="240" w:lineRule="atLeast"/>
        <w:jc w:val="center"/>
        <w:rPr>
          <w:rFonts w:ascii="Calibri" w:hAnsi="Calibri" w:cs="Calibri"/>
          <w:color w:val="auto"/>
          <w:sz w:val="22"/>
          <w:szCs w:val="18"/>
        </w:rPr>
      </w:pPr>
      <w:r w:rsidRPr="008C5F58">
        <w:rPr>
          <w:rFonts w:ascii="Calibri" w:hAnsi="Calibri" w:cs="Calibri"/>
          <w:color w:val="auto"/>
          <w:sz w:val="22"/>
          <w:szCs w:val="18"/>
        </w:rPr>
        <w:t>6 December 2024</w:t>
      </w:r>
    </w:p>
    <w:p w14:paraId="16F48AE3" w14:textId="4D034386" w:rsidR="005165EF" w:rsidRPr="008F172C" w:rsidRDefault="005165EF" w:rsidP="006030A5">
      <w:pPr>
        <w:tabs>
          <w:tab w:val="center" w:pos="4820"/>
          <w:tab w:val="right" w:pos="9026"/>
        </w:tabs>
        <w:spacing w:after="0" w:line="240" w:lineRule="atLeast"/>
        <w:jc w:val="center"/>
        <w:rPr>
          <w:rFonts w:ascii="Calibri" w:hAnsi="Calibri" w:cs="Calibri"/>
          <w:i/>
          <w:iCs/>
          <w:color w:val="auto"/>
          <w:sz w:val="22"/>
          <w:szCs w:val="18"/>
        </w:rPr>
      </w:pPr>
    </w:p>
    <w:bookmarkEnd w:id="0"/>
    <w:p w14:paraId="7E323C30" w14:textId="77777777" w:rsidR="005165EF" w:rsidRPr="008F172C" w:rsidRDefault="005165EF" w:rsidP="005165EF">
      <w:pPr>
        <w:pStyle w:val="Body"/>
      </w:pPr>
    </w:p>
    <w:p w14:paraId="243CD588" w14:textId="7658A719" w:rsidR="00581C6B" w:rsidRPr="008F172C" w:rsidRDefault="005165EF" w:rsidP="00581C6B">
      <w:pPr>
        <w:pStyle w:val="Title"/>
        <w:spacing w:before="720"/>
        <w:contextualSpacing w:val="0"/>
        <w:jc w:val="center"/>
      </w:pPr>
      <w:r w:rsidRPr="008F172C">
        <w:rPr>
          <w:rFonts w:ascii="Arial" w:hAnsi="Arial"/>
        </w:rPr>
        <w:br w:type="page"/>
      </w:r>
      <w:r w:rsidR="00581C6B" w:rsidRPr="008F172C">
        <w:lastRenderedPageBreak/>
        <w:t>COMMUNIQUE</w:t>
      </w:r>
    </w:p>
    <w:p w14:paraId="4CD884DE" w14:textId="77777777" w:rsidR="00581C6B" w:rsidRPr="008F172C" w:rsidRDefault="00581C6B" w:rsidP="00581C6B">
      <w:pPr>
        <w:pStyle w:val="Headings"/>
        <w:ind w:right="-330"/>
      </w:pPr>
      <w:r>
        <w:t>MEETING OF FEDERAL, STATE AND TERRITORY SKILLS MINISTERS</w:t>
      </w:r>
    </w:p>
    <w:p w14:paraId="302EC530" w14:textId="2E7774CD" w:rsidR="001417D0" w:rsidRPr="003970A2" w:rsidRDefault="006B30BF" w:rsidP="003970A2">
      <w:pPr>
        <w:spacing w:after="120" w:line="240" w:lineRule="auto"/>
        <w:rPr>
          <w:rFonts w:ascii="Calibri" w:eastAsia="Times New Roman" w:hAnsi="Calibri" w:cs="Calibri"/>
          <w:color w:val="auto"/>
          <w:sz w:val="22"/>
        </w:rPr>
      </w:pPr>
      <w:r w:rsidRPr="003970A2">
        <w:rPr>
          <w:rFonts w:ascii="Calibri" w:eastAsia="Times New Roman" w:hAnsi="Calibri" w:cs="Calibri"/>
          <w:color w:val="auto"/>
          <w:sz w:val="22"/>
        </w:rPr>
        <w:t>Federal, state and territory Skills Ministers met in Canberra today</w:t>
      </w:r>
      <w:r w:rsidR="001417D0" w:rsidRPr="003970A2">
        <w:rPr>
          <w:rFonts w:ascii="Calibri" w:eastAsia="Times New Roman" w:hAnsi="Calibri" w:cs="Calibri"/>
          <w:color w:val="auto"/>
          <w:sz w:val="22"/>
        </w:rPr>
        <w:t>,</w:t>
      </w:r>
      <w:r w:rsidRPr="003970A2">
        <w:rPr>
          <w:rFonts w:ascii="Calibri" w:eastAsia="Times New Roman" w:hAnsi="Calibri" w:cs="Calibri"/>
          <w:color w:val="auto"/>
          <w:sz w:val="22"/>
        </w:rPr>
        <w:t xml:space="preserve"> for the final time this year</w:t>
      </w:r>
      <w:r w:rsidR="001417D0" w:rsidRPr="003970A2">
        <w:rPr>
          <w:rFonts w:ascii="Calibri" w:eastAsia="Times New Roman" w:hAnsi="Calibri" w:cs="Calibri"/>
          <w:color w:val="auto"/>
          <w:sz w:val="22"/>
        </w:rPr>
        <w:t>,</w:t>
      </w:r>
      <w:r w:rsidR="0047726F" w:rsidRPr="003970A2">
        <w:rPr>
          <w:rFonts w:ascii="Calibri" w:eastAsia="Times New Roman" w:hAnsi="Calibri" w:cs="Calibri"/>
          <w:color w:val="auto"/>
          <w:sz w:val="22"/>
        </w:rPr>
        <w:t xml:space="preserve"> to deliver</w:t>
      </w:r>
      <w:r w:rsidR="001417D0" w:rsidRPr="003970A2">
        <w:rPr>
          <w:rFonts w:ascii="Calibri" w:eastAsia="Times New Roman" w:hAnsi="Calibri" w:cs="Calibri"/>
          <w:color w:val="auto"/>
          <w:sz w:val="22"/>
        </w:rPr>
        <w:t xml:space="preserve"> updates</w:t>
      </w:r>
      <w:r w:rsidR="0047726F" w:rsidRPr="003970A2">
        <w:rPr>
          <w:rFonts w:ascii="Calibri" w:eastAsia="Times New Roman" w:hAnsi="Calibri" w:cs="Calibri"/>
          <w:color w:val="auto"/>
          <w:sz w:val="22"/>
        </w:rPr>
        <w:t xml:space="preserve"> on </w:t>
      </w:r>
      <w:r w:rsidR="00A94572" w:rsidRPr="003970A2">
        <w:rPr>
          <w:rFonts w:ascii="Calibri" w:eastAsia="Times New Roman" w:hAnsi="Calibri" w:cs="Calibri"/>
          <w:color w:val="auto"/>
          <w:sz w:val="22"/>
        </w:rPr>
        <w:t>key</w:t>
      </w:r>
      <w:r w:rsidR="005569FD" w:rsidRPr="003970A2">
        <w:rPr>
          <w:rFonts w:ascii="Calibri" w:eastAsia="Times New Roman" w:hAnsi="Calibri" w:cs="Calibri"/>
          <w:color w:val="auto"/>
          <w:sz w:val="22"/>
        </w:rPr>
        <w:t xml:space="preserve"> </w:t>
      </w:r>
      <w:r w:rsidR="0047726F" w:rsidRPr="003970A2">
        <w:rPr>
          <w:rFonts w:ascii="Calibri" w:eastAsia="Times New Roman" w:hAnsi="Calibri" w:cs="Calibri"/>
          <w:color w:val="auto"/>
          <w:sz w:val="22"/>
        </w:rPr>
        <w:t>reform</w:t>
      </w:r>
      <w:r w:rsidR="0014699B" w:rsidRPr="003970A2">
        <w:rPr>
          <w:rFonts w:ascii="Calibri" w:eastAsia="Times New Roman" w:hAnsi="Calibri" w:cs="Calibri"/>
          <w:color w:val="auto"/>
          <w:sz w:val="22"/>
        </w:rPr>
        <w:t>s</w:t>
      </w:r>
      <w:r w:rsidR="001417D0" w:rsidRPr="003970A2">
        <w:rPr>
          <w:rFonts w:ascii="Calibri" w:eastAsia="Times New Roman" w:hAnsi="Calibri" w:cs="Calibri"/>
          <w:color w:val="auto"/>
          <w:sz w:val="22"/>
        </w:rPr>
        <w:t>.</w:t>
      </w:r>
      <w:r w:rsidR="00801396">
        <w:rPr>
          <w:rFonts w:ascii="Calibri" w:eastAsia="Times New Roman" w:hAnsi="Calibri" w:cs="Calibri"/>
          <w:color w:val="auto"/>
          <w:sz w:val="22"/>
        </w:rPr>
        <w:t xml:space="preserve"> </w:t>
      </w:r>
      <w:r w:rsidR="001417D0" w:rsidRPr="003970A2">
        <w:rPr>
          <w:rFonts w:ascii="Calibri" w:eastAsia="Times New Roman" w:hAnsi="Calibri" w:cs="Calibri"/>
          <w:color w:val="auto"/>
          <w:sz w:val="22"/>
        </w:rPr>
        <w:t>2024 has been a</w:t>
      </w:r>
      <w:r w:rsidR="37A3C30B" w:rsidRPr="003970A2">
        <w:rPr>
          <w:rFonts w:ascii="Calibri" w:eastAsia="Times New Roman" w:hAnsi="Calibri" w:cs="Calibri"/>
          <w:color w:val="auto"/>
          <w:sz w:val="22"/>
        </w:rPr>
        <w:t xml:space="preserve"> </w:t>
      </w:r>
      <w:r w:rsidR="00F149A8" w:rsidRPr="003970A2">
        <w:rPr>
          <w:rFonts w:ascii="Calibri" w:eastAsia="Times New Roman" w:hAnsi="Calibri" w:cs="Calibri"/>
          <w:color w:val="auto"/>
          <w:sz w:val="22"/>
        </w:rPr>
        <w:t xml:space="preserve">year of </w:t>
      </w:r>
      <w:r w:rsidR="5AB2C8A2" w:rsidRPr="003970A2">
        <w:rPr>
          <w:rFonts w:ascii="Calibri" w:eastAsia="Times New Roman" w:hAnsi="Calibri" w:cs="Calibri"/>
          <w:color w:val="auto"/>
          <w:sz w:val="22"/>
        </w:rPr>
        <w:t xml:space="preserve">substantial </w:t>
      </w:r>
      <w:r w:rsidR="00F149A8" w:rsidRPr="003970A2">
        <w:rPr>
          <w:rFonts w:ascii="Calibri" w:eastAsia="Times New Roman" w:hAnsi="Calibri" w:cs="Calibri"/>
          <w:color w:val="auto"/>
          <w:sz w:val="22"/>
        </w:rPr>
        <w:t>collective achievement</w:t>
      </w:r>
      <w:r w:rsidR="00137B32" w:rsidRPr="003970A2">
        <w:rPr>
          <w:rFonts w:ascii="Calibri" w:eastAsia="Times New Roman" w:hAnsi="Calibri" w:cs="Calibri"/>
          <w:color w:val="auto"/>
          <w:sz w:val="22"/>
        </w:rPr>
        <w:t xml:space="preserve">, leading with the </w:t>
      </w:r>
      <w:r w:rsidRPr="003970A2">
        <w:rPr>
          <w:rFonts w:ascii="Calibri" w:eastAsia="Times New Roman" w:hAnsi="Calibri" w:cs="Calibri"/>
          <w:color w:val="auto"/>
          <w:sz w:val="22"/>
        </w:rPr>
        <w:t>commencement of the National Skills Agreement</w:t>
      </w:r>
      <w:r w:rsidR="00BF3F77" w:rsidRPr="003970A2">
        <w:rPr>
          <w:rFonts w:ascii="Calibri" w:eastAsia="Times New Roman" w:hAnsi="Calibri" w:cs="Calibri"/>
          <w:color w:val="auto"/>
          <w:sz w:val="22"/>
        </w:rPr>
        <w:t xml:space="preserve"> (NSA)</w:t>
      </w:r>
      <w:r w:rsidR="001417D0" w:rsidRPr="003970A2">
        <w:rPr>
          <w:rFonts w:ascii="Calibri" w:eastAsia="Times New Roman" w:hAnsi="Calibri" w:cs="Calibri"/>
          <w:color w:val="auto"/>
          <w:sz w:val="22"/>
        </w:rPr>
        <w:t>.</w:t>
      </w:r>
    </w:p>
    <w:p w14:paraId="2A4BF4D2" w14:textId="77777777" w:rsidR="001417D0" w:rsidRPr="003970A2" w:rsidRDefault="385C8754" w:rsidP="003970A2">
      <w:pPr>
        <w:spacing w:after="120" w:line="240" w:lineRule="auto"/>
        <w:rPr>
          <w:rFonts w:ascii="Calibri" w:eastAsia="Times New Roman" w:hAnsi="Calibri" w:cs="Calibri"/>
          <w:color w:val="auto"/>
          <w:sz w:val="22"/>
        </w:rPr>
      </w:pPr>
      <w:r w:rsidRPr="003970A2">
        <w:rPr>
          <w:rFonts w:ascii="Calibri" w:eastAsia="Times New Roman" w:hAnsi="Calibri" w:cs="Calibri"/>
          <w:color w:val="auto"/>
          <w:sz w:val="22"/>
        </w:rPr>
        <w:t>Achievements included</w:t>
      </w:r>
      <w:r w:rsidR="001417D0" w:rsidRPr="003970A2">
        <w:rPr>
          <w:rFonts w:ascii="Calibri" w:eastAsia="Times New Roman" w:hAnsi="Calibri" w:cs="Calibri"/>
          <w:color w:val="auto"/>
          <w:sz w:val="22"/>
        </w:rPr>
        <w:t xml:space="preserve">: </w:t>
      </w:r>
      <w:r w:rsidRPr="003970A2">
        <w:rPr>
          <w:rFonts w:ascii="Calibri" w:eastAsia="Times New Roman" w:hAnsi="Calibri" w:cs="Calibri"/>
          <w:color w:val="auto"/>
          <w:sz w:val="22"/>
        </w:rPr>
        <w:t xml:space="preserve"> </w:t>
      </w:r>
    </w:p>
    <w:p w14:paraId="26AD1CA6" w14:textId="5322EF5E" w:rsidR="001417D0" w:rsidRPr="009358B1" w:rsidRDefault="015A2EB7" w:rsidP="009358B1">
      <w:pPr>
        <w:pStyle w:val="Body"/>
        <w:numPr>
          <w:ilvl w:val="0"/>
          <w:numId w:val="45"/>
        </w:numPr>
        <w:spacing w:after="120" w:line="240" w:lineRule="auto"/>
        <w:ind w:right="-45"/>
        <w:rPr>
          <w:rFonts w:ascii="Calibri" w:hAnsi="Calibri" w:cs="Calibri"/>
          <w:noProof/>
          <w:sz w:val="22"/>
          <w:szCs w:val="22"/>
        </w:rPr>
      </w:pPr>
      <w:r w:rsidRPr="009358B1">
        <w:rPr>
          <w:rFonts w:ascii="Calibri" w:hAnsi="Calibri" w:cs="Calibri"/>
          <w:noProof/>
          <w:sz w:val="22"/>
          <w:szCs w:val="22"/>
        </w:rPr>
        <w:t>t</w:t>
      </w:r>
      <w:r w:rsidR="4239C476" w:rsidRPr="009358B1">
        <w:rPr>
          <w:rFonts w:ascii="Calibri" w:hAnsi="Calibri" w:cs="Calibri"/>
          <w:noProof/>
          <w:sz w:val="22"/>
          <w:szCs w:val="22"/>
        </w:rPr>
        <w:t xml:space="preserve">he </w:t>
      </w:r>
      <w:r w:rsidR="6212E237" w:rsidRPr="009358B1">
        <w:rPr>
          <w:rFonts w:ascii="Calibri" w:hAnsi="Calibri" w:cs="Calibri"/>
          <w:noProof/>
          <w:sz w:val="22"/>
          <w:szCs w:val="22"/>
        </w:rPr>
        <w:t xml:space="preserve">roll out of 8 new TAFE Centres of Excellence across the country </w:t>
      </w:r>
    </w:p>
    <w:p w14:paraId="387D2E59" w14:textId="676FBB9D" w:rsidR="001417D0" w:rsidRPr="009358B1" w:rsidRDefault="00FD7906" w:rsidP="009358B1">
      <w:pPr>
        <w:pStyle w:val="Body"/>
        <w:numPr>
          <w:ilvl w:val="0"/>
          <w:numId w:val="45"/>
        </w:numPr>
        <w:spacing w:after="120" w:line="240" w:lineRule="auto"/>
        <w:ind w:right="-45"/>
        <w:rPr>
          <w:rFonts w:ascii="Calibri" w:hAnsi="Calibri" w:cs="Calibri"/>
          <w:noProof/>
          <w:sz w:val="22"/>
          <w:szCs w:val="22"/>
        </w:rPr>
      </w:pPr>
      <w:r w:rsidRPr="009358B1">
        <w:rPr>
          <w:rFonts w:ascii="Calibri" w:hAnsi="Calibri" w:cs="Calibri"/>
          <w:noProof/>
          <w:sz w:val="22"/>
          <w:szCs w:val="22"/>
        </w:rPr>
        <w:t xml:space="preserve">ongoing </w:t>
      </w:r>
      <w:r w:rsidR="006A434D" w:rsidRPr="009358B1">
        <w:rPr>
          <w:rFonts w:ascii="Calibri" w:hAnsi="Calibri" w:cs="Calibri"/>
          <w:noProof/>
          <w:sz w:val="22"/>
          <w:szCs w:val="22"/>
        </w:rPr>
        <w:t>deliver</w:t>
      </w:r>
      <w:r w:rsidRPr="009358B1">
        <w:rPr>
          <w:rFonts w:ascii="Calibri" w:hAnsi="Calibri" w:cs="Calibri"/>
          <w:noProof/>
          <w:sz w:val="22"/>
          <w:szCs w:val="22"/>
        </w:rPr>
        <w:t>y</w:t>
      </w:r>
      <w:r w:rsidR="006A434D" w:rsidRPr="009358B1">
        <w:rPr>
          <w:rFonts w:ascii="Calibri" w:hAnsi="Calibri" w:cs="Calibri"/>
          <w:noProof/>
          <w:sz w:val="22"/>
          <w:szCs w:val="22"/>
        </w:rPr>
        <w:t xml:space="preserve"> </w:t>
      </w:r>
      <w:r w:rsidR="0026336A" w:rsidRPr="009358B1">
        <w:rPr>
          <w:rFonts w:ascii="Calibri" w:hAnsi="Calibri" w:cs="Calibri"/>
          <w:noProof/>
          <w:sz w:val="22"/>
          <w:szCs w:val="22"/>
        </w:rPr>
        <w:t xml:space="preserve">of </w:t>
      </w:r>
      <w:r w:rsidRPr="009358B1">
        <w:rPr>
          <w:rFonts w:ascii="Calibri" w:hAnsi="Calibri" w:cs="Calibri"/>
          <w:noProof/>
          <w:sz w:val="22"/>
          <w:szCs w:val="22"/>
        </w:rPr>
        <w:t xml:space="preserve">our </w:t>
      </w:r>
      <w:r w:rsidR="006A434D" w:rsidRPr="009358B1">
        <w:rPr>
          <w:rFonts w:ascii="Calibri" w:hAnsi="Calibri" w:cs="Calibri"/>
          <w:noProof/>
          <w:sz w:val="22"/>
          <w:szCs w:val="22"/>
        </w:rPr>
        <w:t xml:space="preserve">$1.5 billion </w:t>
      </w:r>
      <w:r w:rsidRPr="009358B1">
        <w:rPr>
          <w:rFonts w:ascii="Calibri" w:hAnsi="Calibri" w:cs="Calibri"/>
          <w:noProof/>
          <w:sz w:val="22"/>
          <w:szCs w:val="22"/>
        </w:rPr>
        <w:t xml:space="preserve">investment in </w:t>
      </w:r>
      <w:r w:rsidR="005176E3" w:rsidRPr="009358B1">
        <w:rPr>
          <w:rFonts w:ascii="Calibri" w:hAnsi="Calibri" w:cs="Calibri"/>
          <w:noProof/>
          <w:sz w:val="22"/>
          <w:szCs w:val="22"/>
        </w:rPr>
        <w:t xml:space="preserve">Free TAFE and vocational education and training (VET) </w:t>
      </w:r>
      <w:r w:rsidR="0064452D" w:rsidRPr="009358B1">
        <w:rPr>
          <w:rFonts w:ascii="Calibri" w:hAnsi="Calibri" w:cs="Calibri"/>
          <w:noProof/>
          <w:sz w:val="22"/>
          <w:szCs w:val="22"/>
        </w:rPr>
        <w:t>places across Australia</w:t>
      </w:r>
      <w:r w:rsidR="001417D0" w:rsidRPr="009358B1">
        <w:rPr>
          <w:rFonts w:ascii="Calibri" w:hAnsi="Calibri" w:cs="Calibri"/>
          <w:noProof/>
          <w:sz w:val="22"/>
          <w:szCs w:val="22"/>
        </w:rPr>
        <w:t xml:space="preserve">, </w:t>
      </w:r>
      <w:r w:rsidR="00E20AA9" w:rsidRPr="009358B1">
        <w:rPr>
          <w:rFonts w:ascii="Calibri" w:hAnsi="Calibri" w:cs="Calibri"/>
          <w:noProof/>
          <w:sz w:val="22"/>
          <w:szCs w:val="22"/>
        </w:rPr>
        <w:t xml:space="preserve">including </w:t>
      </w:r>
      <w:r w:rsidR="00884201" w:rsidRPr="009358B1">
        <w:rPr>
          <w:rFonts w:ascii="Calibri" w:hAnsi="Calibri" w:cs="Calibri"/>
          <w:noProof/>
          <w:sz w:val="22"/>
          <w:szCs w:val="22"/>
        </w:rPr>
        <w:t xml:space="preserve">508,800 </w:t>
      </w:r>
      <w:r w:rsidR="00E43DD7" w:rsidRPr="009358B1">
        <w:rPr>
          <w:rFonts w:ascii="Calibri" w:hAnsi="Calibri" w:cs="Calibri"/>
          <w:noProof/>
          <w:sz w:val="22"/>
          <w:szCs w:val="22"/>
        </w:rPr>
        <w:t>enrolments</w:t>
      </w:r>
      <w:r w:rsidR="00884201" w:rsidRPr="009358B1">
        <w:rPr>
          <w:rFonts w:ascii="Calibri" w:hAnsi="Calibri" w:cs="Calibri"/>
          <w:noProof/>
          <w:sz w:val="22"/>
          <w:szCs w:val="22"/>
        </w:rPr>
        <w:t xml:space="preserve"> national</w:t>
      </w:r>
      <w:r w:rsidR="00BF7C00" w:rsidRPr="009358B1">
        <w:rPr>
          <w:rFonts w:ascii="Calibri" w:hAnsi="Calibri" w:cs="Calibri"/>
          <w:noProof/>
          <w:sz w:val="22"/>
          <w:szCs w:val="22"/>
        </w:rPr>
        <w:t>ly</w:t>
      </w:r>
      <w:r w:rsidR="00F37B2C" w:rsidRPr="009358B1">
        <w:rPr>
          <w:rFonts w:ascii="Calibri" w:hAnsi="Calibri" w:cs="Calibri"/>
          <w:noProof/>
          <w:sz w:val="22"/>
          <w:szCs w:val="22"/>
        </w:rPr>
        <w:t xml:space="preserve"> from 1</w:t>
      </w:r>
      <w:r w:rsidR="00C85CB4" w:rsidRPr="009358B1">
        <w:rPr>
          <w:rFonts w:ascii="Calibri" w:hAnsi="Calibri" w:cs="Calibri"/>
          <w:noProof/>
          <w:sz w:val="22"/>
          <w:szCs w:val="22"/>
        </w:rPr>
        <w:t> </w:t>
      </w:r>
      <w:r w:rsidR="00F37B2C" w:rsidRPr="009358B1">
        <w:rPr>
          <w:rFonts w:ascii="Calibri" w:hAnsi="Calibri" w:cs="Calibri"/>
          <w:noProof/>
          <w:sz w:val="22"/>
          <w:szCs w:val="22"/>
        </w:rPr>
        <w:t xml:space="preserve">January 2023 to </w:t>
      </w:r>
      <w:r w:rsidR="00E43DD7" w:rsidRPr="009358B1">
        <w:rPr>
          <w:rFonts w:ascii="Calibri" w:hAnsi="Calibri" w:cs="Calibri"/>
          <w:noProof/>
          <w:sz w:val="22"/>
          <w:szCs w:val="22"/>
        </w:rPr>
        <w:t>30 June 2024</w:t>
      </w:r>
      <w:r w:rsidR="00C85CB4" w:rsidRPr="009358B1">
        <w:rPr>
          <w:rFonts w:ascii="Calibri" w:hAnsi="Calibri" w:cs="Calibri"/>
          <w:noProof/>
          <w:sz w:val="22"/>
          <w:szCs w:val="22"/>
        </w:rPr>
        <w:t xml:space="preserve"> </w:t>
      </w:r>
    </w:p>
    <w:p w14:paraId="3176F29A" w14:textId="548A869F" w:rsidR="00FD7906" w:rsidRPr="009358B1" w:rsidRDefault="00FD7906" w:rsidP="009358B1">
      <w:pPr>
        <w:pStyle w:val="Body"/>
        <w:numPr>
          <w:ilvl w:val="0"/>
          <w:numId w:val="45"/>
        </w:numPr>
        <w:spacing w:after="120" w:line="240" w:lineRule="auto"/>
        <w:ind w:right="-45"/>
        <w:rPr>
          <w:rFonts w:ascii="Calibri" w:hAnsi="Calibri" w:cs="Calibri"/>
          <w:noProof/>
          <w:sz w:val="22"/>
          <w:szCs w:val="22"/>
        </w:rPr>
      </w:pPr>
      <w:r w:rsidRPr="009358B1">
        <w:rPr>
          <w:rFonts w:ascii="Calibri" w:hAnsi="Calibri" w:cs="Calibri"/>
          <w:noProof/>
          <w:sz w:val="22"/>
          <w:szCs w:val="22"/>
        </w:rPr>
        <w:t>introduction of the Free TAFE Bill 2024 to provide enduring support for delivery of Free TAFE places</w:t>
      </w:r>
    </w:p>
    <w:p w14:paraId="414A85F9" w14:textId="05E1DCD3" w:rsidR="00FD7906" w:rsidRPr="009358B1" w:rsidRDefault="00FD7906" w:rsidP="009358B1">
      <w:pPr>
        <w:pStyle w:val="Body"/>
        <w:numPr>
          <w:ilvl w:val="0"/>
          <w:numId w:val="45"/>
        </w:numPr>
        <w:spacing w:after="120" w:line="240" w:lineRule="auto"/>
        <w:ind w:right="-45"/>
        <w:rPr>
          <w:rFonts w:ascii="Calibri" w:hAnsi="Calibri" w:cs="Calibri"/>
          <w:noProof/>
          <w:sz w:val="22"/>
          <w:szCs w:val="22"/>
        </w:rPr>
      </w:pPr>
      <w:r w:rsidRPr="009358B1">
        <w:rPr>
          <w:rFonts w:ascii="Calibri" w:hAnsi="Calibri" w:cs="Calibri"/>
          <w:noProof/>
          <w:sz w:val="22"/>
          <w:szCs w:val="22"/>
        </w:rPr>
        <w:t>measures to strengthen quality and integrity within the VET sector</w:t>
      </w:r>
      <w:r w:rsidR="009E1C13" w:rsidRPr="009358B1">
        <w:rPr>
          <w:rFonts w:ascii="Calibri" w:hAnsi="Calibri" w:cs="Calibri"/>
          <w:noProof/>
          <w:sz w:val="22"/>
          <w:szCs w:val="22"/>
        </w:rPr>
        <w:t>, and</w:t>
      </w:r>
    </w:p>
    <w:p w14:paraId="3E6A4F44" w14:textId="4BB758C7" w:rsidR="001417D0" w:rsidRPr="009358B1" w:rsidRDefault="6212E237" w:rsidP="009358B1">
      <w:pPr>
        <w:pStyle w:val="Body"/>
        <w:numPr>
          <w:ilvl w:val="0"/>
          <w:numId w:val="45"/>
        </w:numPr>
        <w:spacing w:after="120" w:line="240" w:lineRule="auto"/>
        <w:ind w:right="-45"/>
        <w:rPr>
          <w:rFonts w:ascii="Calibri" w:hAnsi="Calibri" w:cs="Calibri"/>
          <w:noProof/>
          <w:sz w:val="22"/>
          <w:szCs w:val="22"/>
        </w:rPr>
      </w:pPr>
      <w:r w:rsidRPr="009358B1">
        <w:rPr>
          <w:rFonts w:ascii="Calibri" w:hAnsi="Calibri" w:cs="Calibri"/>
          <w:noProof/>
          <w:sz w:val="22"/>
          <w:szCs w:val="22"/>
        </w:rPr>
        <w:t xml:space="preserve">publication of the </w:t>
      </w:r>
      <w:r w:rsidR="4239C476" w:rsidRPr="009358B1">
        <w:rPr>
          <w:rFonts w:ascii="Calibri" w:hAnsi="Calibri" w:cs="Calibri"/>
          <w:noProof/>
          <w:sz w:val="22"/>
          <w:szCs w:val="22"/>
        </w:rPr>
        <w:t xml:space="preserve">first National Skills Plan and the </w:t>
      </w:r>
      <w:r w:rsidRPr="009358B1">
        <w:rPr>
          <w:rFonts w:ascii="Calibri" w:hAnsi="Calibri" w:cs="Calibri"/>
          <w:noProof/>
          <w:sz w:val="22"/>
          <w:szCs w:val="22"/>
        </w:rPr>
        <w:t xml:space="preserve">VET </w:t>
      </w:r>
      <w:r w:rsidR="74317C3E" w:rsidRPr="009358B1">
        <w:rPr>
          <w:rFonts w:ascii="Calibri" w:hAnsi="Calibri" w:cs="Calibri"/>
          <w:noProof/>
          <w:sz w:val="22"/>
          <w:szCs w:val="22"/>
        </w:rPr>
        <w:t>Workforce Blueprint</w:t>
      </w:r>
      <w:r w:rsidR="57836AA0" w:rsidRPr="009358B1">
        <w:rPr>
          <w:rFonts w:ascii="Calibri" w:hAnsi="Calibri" w:cs="Calibri"/>
          <w:noProof/>
          <w:sz w:val="22"/>
          <w:szCs w:val="22"/>
        </w:rPr>
        <w:t>.</w:t>
      </w:r>
      <w:r w:rsidR="7DA4D4BF" w:rsidRPr="009358B1">
        <w:rPr>
          <w:rFonts w:ascii="Calibri" w:hAnsi="Calibri" w:cs="Calibri"/>
          <w:noProof/>
          <w:sz w:val="22"/>
          <w:szCs w:val="22"/>
        </w:rPr>
        <w:t xml:space="preserve"> </w:t>
      </w:r>
    </w:p>
    <w:p w14:paraId="538B6FAC" w14:textId="5CC60066" w:rsidR="00F32BAC" w:rsidRDefault="00F30E6D" w:rsidP="005D16DE">
      <w:pPr>
        <w:pStyle w:val="Heading2"/>
        <w:spacing w:line="240" w:lineRule="auto"/>
      </w:pPr>
      <w:r>
        <w:t xml:space="preserve">Qualifications Reform: Design Group Final Advice </w:t>
      </w:r>
    </w:p>
    <w:p w14:paraId="6440FCD5" w14:textId="504F76DC" w:rsidR="00B308F6" w:rsidRPr="00B308F6" w:rsidRDefault="00B308F6" w:rsidP="00B308F6">
      <w:pPr>
        <w:spacing w:after="120" w:line="240" w:lineRule="auto"/>
        <w:rPr>
          <w:rFonts w:ascii="Calibri" w:eastAsia="Times New Roman" w:hAnsi="Calibri" w:cs="Calibri"/>
          <w:color w:val="auto"/>
          <w:sz w:val="22"/>
        </w:rPr>
      </w:pPr>
      <w:r w:rsidRPr="00B308F6">
        <w:rPr>
          <w:rFonts w:ascii="Calibri" w:eastAsia="Times New Roman" w:hAnsi="Calibri" w:cs="Calibri"/>
          <w:color w:val="auto"/>
          <w:sz w:val="22"/>
        </w:rPr>
        <w:t xml:space="preserve">Skills Ministers agreed to a new, purpose-based approach to VET qualifications design that is guided by principles that will improve quality, simplify course designs and reduce complexity.  This represents a shift away from a one size fits all approach to qualification </w:t>
      </w:r>
      <w:r w:rsidR="00137B32">
        <w:rPr>
          <w:rFonts w:ascii="Calibri" w:eastAsia="Times New Roman" w:hAnsi="Calibri" w:cs="Calibri"/>
          <w:color w:val="auto"/>
          <w:sz w:val="22"/>
        </w:rPr>
        <w:t>development</w:t>
      </w:r>
      <w:r w:rsidRPr="00B308F6">
        <w:rPr>
          <w:rFonts w:ascii="Calibri" w:eastAsia="Times New Roman" w:hAnsi="Calibri" w:cs="Calibri"/>
          <w:color w:val="auto"/>
          <w:sz w:val="22"/>
        </w:rPr>
        <w:t xml:space="preserve"> and </w:t>
      </w:r>
      <w:r w:rsidR="006A5599">
        <w:rPr>
          <w:rFonts w:ascii="Calibri" w:eastAsia="Times New Roman" w:hAnsi="Calibri" w:cs="Calibri"/>
          <w:color w:val="auto"/>
          <w:sz w:val="22"/>
        </w:rPr>
        <w:t>ensure</w:t>
      </w:r>
      <w:r w:rsidRPr="00B308F6">
        <w:rPr>
          <w:rFonts w:ascii="Calibri" w:eastAsia="Times New Roman" w:hAnsi="Calibri" w:cs="Calibri"/>
          <w:color w:val="auto"/>
          <w:sz w:val="22"/>
        </w:rPr>
        <w:t xml:space="preserve"> VET qualifications </w:t>
      </w:r>
      <w:r w:rsidR="00CD03AE">
        <w:rPr>
          <w:rFonts w:ascii="Calibri" w:eastAsia="Times New Roman" w:hAnsi="Calibri" w:cs="Calibri"/>
          <w:color w:val="auto"/>
          <w:sz w:val="22"/>
        </w:rPr>
        <w:t xml:space="preserve">are more responsive to the needs of </w:t>
      </w:r>
      <w:r w:rsidRPr="00B308F6">
        <w:rPr>
          <w:rFonts w:ascii="Calibri" w:eastAsia="Times New Roman" w:hAnsi="Calibri" w:cs="Calibri"/>
          <w:color w:val="auto"/>
          <w:sz w:val="22"/>
        </w:rPr>
        <w:t xml:space="preserve">learners and employers. </w:t>
      </w:r>
    </w:p>
    <w:p w14:paraId="56634F19" w14:textId="12CEAA6C" w:rsidR="00B308F6" w:rsidRPr="00B308F6" w:rsidRDefault="6F3FD401" w:rsidP="4C9EBD2F">
      <w:pPr>
        <w:spacing w:after="120" w:line="240" w:lineRule="auto"/>
        <w:rPr>
          <w:rFonts w:ascii="Calibri" w:eastAsia="Times New Roman" w:hAnsi="Calibri" w:cs="Calibri"/>
          <w:color w:val="auto"/>
          <w:sz w:val="22"/>
        </w:rPr>
      </w:pPr>
      <w:r w:rsidRPr="4C9EBD2F">
        <w:rPr>
          <w:rFonts w:ascii="Calibri" w:eastAsia="Times New Roman" w:hAnsi="Calibri" w:cs="Calibri"/>
          <w:color w:val="auto"/>
          <w:sz w:val="22"/>
        </w:rPr>
        <w:t xml:space="preserve">A stronger focus on knowledge in new qualifications will help </w:t>
      </w:r>
      <w:r w:rsidR="44D62C3C" w:rsidRPr="4C9EBD2F">
        <w:rPr>
          <w:rFonts w:ascii="Calibri" w:eastAsia="Times New Roman" w:hAnsi="Calibri" w:cs="Calibri"/>
          <w:color w:val="auto"/>
          <w:sz w:val="22"/>
        </w:rPr>
        <w:t xml:space="preserve">build adaptable graduates </w:t>
      </w:r>
      <w:r w:rsidR="34AB8904" w:rsidRPr="4C9EBD2F">
        <w:rPr>
          <w:rFonts w:ascii="Calibri" w:eastAsia="Times New Roman" w:hAnsi="Calibri" w:cs="Calibri"/>
          <w:color w:val="auto"/>
          <w:sz w:val="22"/>
        </w:rPr>
        <w:t>and</w:t>
      </w:r>
      <w:r w:rsidRPr="4C9EBD2F">
        <w:rPr>
          <w:rFonts w:ascii="Calibri" w:eastAsia="Times New Roman" w:hAnsi="Calibri" w:cs="Calibri"/>
          <w:color w:val="auto"/>
          <w:sz w:val="22"/>
        </w:rPr>
        <w:t xml:space="preserve"> </w:t>
      </w:r>
      <w:r w:rsidR="305BBC27" w:rsidRPr="4C9EBD2F">
        <w:rPr>
          <w:rFonts w:ascii="Calibri" w:eastAsia="Times New Roman" w:hAnsi="Calibri" w:cs="Calibri"/>
          <w:color w:val="auto"/>
          <w:sz w:val="22"/>
        </w:rPr>
        <w:t>support</w:t>
      </w:r>
      <w:r w:rsidRPr="4C9EBD2F">
        <w:rPr>
          <w:rFonts w:ascii="Calibri" w:eastAsia="Times New Roman" w:hAnsi="Calibri" w:cs="Calibri"/>
          <w:color w:val="auto"/>
          <w:sz w:val="22"/>
        </w:rPr>
        <w:t xml:space="preserve"> transferability of skills</w:t>
      </w:r>
      <w:r w:rsidR="34AB8904" w:rsidRPr="4C9EBD2F">
        <w:rPr>
          <w:rFonts w:ascii="Calibri" w:eastAsia="Times New Roman" w:hAnsi="Calibri" w:cs="Calibri"/>
          <w:color w:val="auto"/>
          <w:sz w:val="22"/>
        </w:rPr>
        <w:t xml:space="preserve"> to </w:t>
      </w:r>
      <w:r w:rsidR="009B4B9A" w:rsidRPr="4C9EBD2F">
        <w:rPr>
          <w:rFonts w:ascii="Calibri" w:eastAsia="Times New Roman" w:hAnsi="Calibri" w:cs="Calibri"/>
          <w:color w:val="auto"/>
          <w:sz w:val="22"/>
        </w:rPr>
        <w:t xml:space="preserve">improve </w:t>
      </w:r>
      <w:r w:rsidR="009B4B9A">
        <w:rPr>
          <w:rFonts w:ascii="Calibri" w:eastAsia="Times New Roman" w:hAnsi="Calibri" w:cs="Calibri"/>
          <w:color w:val="auto"/>
          <w:sz w:val="22"/>
        </w:rPr>
        <w:t>job mobility and better enable workers to adjust to changing circumstances in the economy</w:t>
      </w:r>
      <w:r w:rsidRPr="4C9EBD2F">
        <w:rPr>
          <w:rFonts w:ascii="Calibri" w:eastAsia="Times New Roman" w:hAnsi="Calibri" w:cs="Calibri"/>
          <w:color w:val="auto"/>
          <w:sz w:val="22"/>
        </w:rPr>
        <w:t xml:space="preserve">.  This, along with other new approaches, including a stronger focus on describing the intended capabilities of graduates and </w:t>
      </w:r>
      <w:r w:rsidR="009B4B9A">
        <w:rPr>
          <w:rFonts w:ascii="Calibri" w:eastAsia="Times New Roman" w:hAnsi="Calibri" w:cs="Calibri"/>
          <w:color w:val="auto"/>
          <w:sz w:val="22"/>
        </w:rPr>
        <w:t>better</w:t>
      </w:r>
      <w:r w:rsidR="00BB2BE7">
        <w:rPr>
          <w:rFonts w:ascii="Calibri" w:eastAsia="Times New Roman" w:hAnsi="Calibri" w:cs="Calibri"/>
          <w:color w:val="auto"/>
          <w:sz w:val="22"/>
        </w:rPr>
        <w:t xml:space="preserve"> </w:t>
      </w:r>
      <w:r w:rsidRPr="4C9EBD2F">
        <w:rPr>
          <w:rFonts w:ascii="Calibri" w:eastAsia="Times New Roman" w:hAnsi="Calibri" w:cs="Calibri"/>
          <w:color w:val="auto"/>
          <w:sz w:val="22"/>
        </w:rPr>
        <w:t xml:space="preserve">qualification </w:t>
      </w:r>
      <w:r w:rsidR="009B4B9A">
        <w:rPr>
          <w:rFonts w:ascii="Calibri" w:eastAsia="Times New Roman" w:hAnsi="Calibri" w:cs="Calibri"/>
          <w:color w:val="auto"/>
          <w:sz w:val="22"/>
        </w:rPr>
        <w:t xml:space="preserve">design </w:t>
      </w:r>
      <w:r w:rsidRPr="4C9EBD2F">
        <w:rPr>
          <w:rFonts w:ascii="Calibri" w:eastAsia="Times New Roman" w:hAnsi="Calibri" w:cs="Calibri"/>
          <w:color w:val="auto"/>
          <w:sz w:val="22"/>
        </w:rPr>
        <w:t>overall, are key to meeting the objectives and priorities outlined in the National Skills Agreement.  </w:t>
      </w:r>
    </w:p>
    <w:p w14:paraId="3B508584" w14:textId="68256ACB" w:rsidR="00B308F6" w:rsidRPr="00B308F6" w:rsidRDefault="00B308F6" w:rsidP="026C7D25">
      <w:pPr>
        <w:spacing w:after="120" w:line="240" w:lineRule="auto"/>
        <w:rPr>
          <w:rFonts w:ascii="Calibri" w:eastAsia="Times New Roman" w:hAnsi="Calibri" w:cs="Calibri"/>
          <w:color w:val="auto"/>
          <w:sz w:val="22"/>
        </w:rPr>
      </w:pPr>
      <w:r w:rsidRPr="026C7D25">
        <w:rPr>
          <w:rFonts w:ascii="Calibri" w:eastAsia="Times New Roman" w:hAnsi="Calibri" w:cs="Calibri"/>
          <w:color w:val="auto"/>
          <w:sz w:val="22"/>
        </w:rPr>
        <w:t xml:space="preserve">Skills Ministers reaffirmed that under these reforms current qualifications arrangements for traditional trades, as developed and agreed by industry, remain unchanged. The reforms provide industry with opportunities for new approaches for qualifications linked to a broader industry or vocational education purpose. </w:t>
      </w:r>
    </w:p>
    <w:p w14:paraId="0CAB8F0D" w14:textId="1D6CB067" w:rsidR="00B308F6" w:rsidRPr="008F5F81" w:rsidRDefault="00B308F6" w:rsidP="00B308F6">
      <w:pPr>
        <w:spacing w:after="120" w:line="240" w:lineRule="auto"/>
        <w:rPr>
          <w:rFonts w:ascii="Calibri" w:eastAsia="Times New Roman" w:hAnsi="Calibri" w:cs="Calibri"/>
          <w:color w:val="auto"/>
          <w:sz w:val="22"/>
        </w:rPr>
      </w:pPr>
      <w:r w:rsidRPr="00B308F6">
        <w:rPr>
          <w:rFonts w:ascii="Calibri" w:eastAsia="Times New Roman" w:hAnsi="Calibri" w:cs="Calibri"/>
          <w:color w:val="auto"/>
          <w:sz w:val="22"/>
        </w:rPr>
        <w:t xml:space="preserve">The new approach gives Jobs and Skills Councils (JSCs) and other qualification developers more </w:t>
      </w:r>
      <w:r w:rsidR="00976F60" w:rsidRPr="00B308F6">
        <w:rPr>
          <w:rFonts w:ascii="Calibri" w:eastAsia="Times New Roman" w:hAnsi="Calibri" w:cs="Calibri"/>
          <w:color w:val="auto"/>
          <w:sz w:val="22"/>
        </w:rPr>
        <w:t xml:space="preserve">scope </w:t>
      </w:r>
      <w:r w:rsidR="00976F60">
        <w:rPr>
          <w:rFonts w:ascii="Calibri" w:eastAsia="Times New Roman" w:hAnsi="Calibri" w:cs="Calibri"/>
          <w:color w:val="auto"/>
          <w:sz w:val="22"/>
        </w:rPr>
        <w:t xml:space="preserve">in the way they design courses to meet learner and employer needs </w:t>
      </w:r>
      <w:r w:rsidR="00976F60" w:rsidRPr="00B308F6">
        <w:rPr>
          <w:rFonts w:ascii="Calibri" w:eastAsia="Times New Roman" w:hAnsi="Calibri" w:cs="Calibri"/>
          <w:color w:val="auto"/>
          <w:sz w:val="22"/>
        </w:rPr>
        <w:t xml:space="preserve">and </w:t>
      </w:r>
      <w:r w:rsidR="00976F60">
        <w:rPr>
          <w:rFonts w:ascii="Calibri" w:eastAsia="Times New Roman" w:hAnsi="Calibri" w:cs="Calibri"/>
          <w:color w:val="auto"/>
          <w:sz w:val="22"/>
        </w:rPr>
        <w:t>ensure that the VET sector continues to deliver quality outcomes for all parties</w:t>
      </w:r>
      <w:r w:rsidRPr="00B308F6">
        <w:rPr>
          <w:rFonts w:ascii="Calibri" w:eastAsia="Times New Roman" w:hAnsi="Calibri" w:cs="Calibri"/>
          <w:color w:val="auto"/>
          <w:sz w:val="22"/>
        </w:rPr>
        <w:t xml:space="preserve">. A revised Training Package Organising Framework </w:t>
      </w:r>
      <w:r w:rsidRPr="008F5F81">
        <w:rPr>
          <w:rFonts w:ascii="Calibri" w:eastAsia="Times New Roman" w:hAnsi="Calibri" w:cs="Calibri"/>
          <w:color w:val="auto"/>
          <w:sz w:val="22"/>
        </w:rPr>
        <w:t xml:space="preserve">gives guidance to all key participants in the qualification design process, especially </w:t>
      </w:r>
      <w:r w:rsidR="00DA6A84" w:rsidRPr="008F5F81">
        <w:rPr>
          <w:rFonts w:ascii="Calibri" w:eastAsia="Times New Roman" w:hAnsi="Calibri" w:cs="Calibri"/>
          <w:color w:val="auto"/>
          <w:sz w:val="22"/>
        </w:rPr>
        <w:t>JSCs</w:t>
      </w:r>
      <w:r w:rsidRPr="008F5F81">
        <w:rPr>
          <w:rFonts w:ascii="Calibri" w:eastAsia="Times New Roman" w:hAnsi="Calibri" w:cs="Calibri"/>
          <w:color w:val="auto"/>
          <w:sz w:val="22"/>
        </w:rPr>
        <w:t xml:space="preserve">. </w:t>
      </w:r>
    </w:p>
    <w:p w14:paraId="2C9BA5B7" w14:textId="56A8B843" w:rsidR="00B308F6" w:rsidRPr="00B308F6" w:rsidRDefault="6F3FD401" w:rsidP="4C9EBD2F">
      <w:pPr>
        <w:spacing w:after="120" w:line="240" w:lineRule="auto"/>
        <w:rPr>
          <w:rFonts w:ascii="Calibri" w:eastAsia="Times New Roman" w:hAnsi="Calibri" w:cs="Calibri"/>
          <w:color w:val="auto"/>
          <w:sz w:val="22"/>
        </w:rPr>
      </w:pPr>
      <w:r w:rsidRPr="008F5F81">
        <w:rPr>
          <w:rFonts w:ascii="Calibri" w:eastAsia="Times New Roman" w:hAnsi="Calibri" w:cs="Calibri"/>
          <w:color w:val="auto"/>
          <w:sz w:val="22"/>
        </w:rPr>
        <w:t>The new system for VET qualifications was developed by the tripartite Qualification Reform Design Group</w:t>
      </w:r>
      <w:r w:rsidR="00CB25B3" w:rsidRPr="008F5F81">
        <w:rPr>
          <w:rFonts w:ascii="Calibri" w:eastAsia="Times New Roman" w:hAnsi="Calibri" w:cs="Calibri"/>
          <w:color w:val="auto"/>
          <w:sz w:val="22"/>
        </w:rPr>
        <w:t xml:space="preserve">, </w:t>
      </w:r>
      <w:r w:rsidR="009803AF" w:rsidRPr="008F5F81">
        <w:rPr>
          <w:rFonts w:ascii="Calibri" w:eastAsia="Times New Roman" w:hAnsi="Calibri" w:cs="Calibri"/>
          <w:color w:val="auto"/>
          <w:sz w:val="22"/>
        </w:rPr>
        <w:t>chaired by Craig Robertson, Victorian Skills Commissioner,</w:t>
      </w:r>
      <w:r w:rsidRPr="008F5F81">
        <w:rPr>
          <w:rFonts w:ascii="Calibri" w:eastAsia="Times New Roman" w:hAnsi="Calibri" w:cs="Calibri"/>
          <w:color w:val="auto"/>
          <w:sz w:val="22"/>
        </w:rPr>
        <w:t xml:space="preserve"> and was informed by research, consultation and demonstration projects undertaken by JSCs.</w:t>
      </w:r>
      <w:r w:rsidR="31742B7F" w:rsidRPr="008F5F81">
        <w:rPr>
          <w:rFonts w:ascii="Aptos" w:eastAsia="Times New Roman" w:hAnsi="Aptos" w:cs="Aptos"/>
          <w:color w:val="auto"/>
          <w:lang w:eastAsia="en-AU"/>
        </w:rPr>
        <w:t xml:space="preserve"> </w:t>
      </w:r>
      <w:r w:rsidR="31742B7F" w:rsidRPr="008F5F81">
        <w:rPr>
          <w:rFonts w:ascii="Calibri" w:eastAsia="Times New Roman" w:hAnsi="Calibri" w:cs="Calibri"/>
          <w:color w:val="auto"/>
          <w:sz w:val="22"/>
        </w:rPr>
        <w:t>Skills ministers</w:t>
      </w:r>
      <w:r w:rsidR="31742B7F" w:rsidRPr="4C9EBD2F">
        <w:rPr>
          <w:rFonts w:ascii="Calibri" w:eastAsia="Times New Roman" w:hAnsi="Calibri" w:cs="Calibri"/>
          <w:color w:val="auto"/>
          <w:sz w:val="22"/>
        </w:rPr>
        <w:t xml:space="preserve"> noted these reforms are critical to the success of a high-performing VET system, and sought to ensure an appropriately </w:t>
      </w:r>
      <w:r w:rsidR="43B295D4" w:rsidRPr="4C9EBD2F">
        <w:rPr>
          <w:rFonts w:ascii="Calibri" w:eastAsia="Times New Roman" w:hAnsi="Calibri" w:cs="Calibri"/>
          <w:color w:val="auto"/>
          <w:sz w:val="22"/>
        </w:rPr>
        <w:t xml:space="preserve">swift </w:t>
      </w:r>
      <w:r w:rsidR="31742B7F" w:rsidRPr="4C9EBD2F">
        <w:rPr>
          <w:rFonts w:ascii="Calibri" w:eastAsia="Times New Roman" w:hAnsi="Calibri" w:cs="Calibri"/>
          <w:color w:val="auto"/>
          <w:sz w:val="22"/>
        </w:rPr>
        <w:t>and staged implementation.  </w:t>
      </w:r>
      <w:r w:rsidRPr="4C9EBD2F">
        <w:rPr>
          <w:rFonts w:ascii="Calibri" w:eastAsia="Times New Roman" w:hAnsi="Calibri" w:cs="Calibri"/>
          <w:color w:val="auto"/>
          <w:sz w:val="22"/>
        </w:rPr>
        <w:t>Skills Ministers agreed to a phased implementation approach, with the new system starting to be rolled out from 1 July 2025 for all new projects.  </w:t>
      </w:r>
    </w:p>
    <w:p w14:paraId="14B86376" w14:textId="572D90C0" w:rsidR="00B308F6" w:rsidRPr="00B308F6" w:rsidRDefault="00B308F6" w:rsidP="00B308F6">
      <w:pPr>
        <w:spacing w:after="120" w:line="240" w:lineRule="auto"/>
        <w:rPr>
          <w:rFonts w:ascii="Calibri" w:eastAsia="Times New Roman" w:hAnsi="Calibri" w:cs="Calibri"/>
          <w:color w:val="auto"/>
          <w:sz w:val="22"/>
        </w:rPr>
      </w:pPr>
      <w:r w:rsidRPr="00B308F6">
        <w:rPr>
          <w:rFonts w:ascii="Calibri" w:eastAsia="Times New Roman" w:hAnsi="Calibri" w:cs="Calibri"/>
          <w:color w:val="auto"/>
          <w:sz w:val="22"/>
        </w:rPr>
        <w:t xml:space="preserve">The Qualification Reform Design Group Report is available at </w:t>
      </w:r>
      <w:hyperlink r:id="rId11" w:history="1">
        <w:r w:rsidRPr="00B308F6">
          <w:rPr>
            <w:rStyle w:val="Hyperlink"/>
            <w:rFonts w:ascii="Calibri" w:eastAsia="Times New Roman" w:hAnsi="Calibri" w:cs="Calibri"/>
            <w:sz w:val="22"/>
          </w:rPr>
          <w:t>www.dewr.gov.au/skills-reform/vet-qualification-reform</w:t>
        </w:r>
      </w:hyperlink>
      <w:r w:rsidRPr="00B308F6">
        <w:rPr>
          <w:rFonts w:ascii="Calibri" w:eastAsia="Times New Roman" w:hAnsi="Calibri" w:cs="Calibri"/>
          <w:color w:val="auto"/>
          <w:sz w:val="22"/>
        </w:rPr>
        <w:t>. </w:t>
      </w:r>
    </w:p>
    <w:p w14:paraId="386835C8" w14:textId="77777777" w:rsidR="00650203" w:rsidRDefault="00650203" w:rsidP="00650203">
      <w:pPr>
        <w:pStyle w:val="Body"/>
        <w:spacing w:after="0" w:line="240" w:lineRule="auto"/>
        <w:ind w:right="-45"/>
        <w:rPr>
          <w:rFonts w:ascii="Calibri" w:hAnsi="Calibri" w:cs="Calibri"/>
          <w:sz w:val="22"/>
          <w:szCs w:val="22"/>
        </w:rPr>
      </w:pPr>
      <w:r>
        <w:rPr>
          <w:rFonts w:asciiTheme="majorHAnsi" w:eastAsiaTheme="majorEastAsia" w:hAnsiTheme="majorHAnsi" w:cstheme="majorBidi"/>
          <w:color w:val="4F4F52" w:themeColor="text2"/>
          <w:sz w:val="28"/>
          <w:szCs w:val="26"/>
        </w:rPr>
        <w:t>National Skills Agreement – Outcomes Framework</w:t>
      </w:r>
    </w:p>
    <w:p w14:paraId="10E40B55" w14:textId="5E4AB6D7" w:rsidR="00650203" w:rsidRPr="00CF6026" w:rsidRDefault="00650203" w:rsidP="00650203">
      <w:pPr>
        <w:pStyle w:val="Body"/>
        <w:spacing w:after="120"/>
        <w:ind w:right="-45"/>
        <w:rPr>
          <w:rFonts w:ascii="Calibri" w:hAnsi="Calibri" w:cs="Calibri"/>
          <w:sz w:val="22"/>
          <w:szCs w:val="22"/>
        </w:rPr>
      </w:pPr>
      <w:r w:rsidRPr="00CF6026">
        <w:rPr>
          <w:rFonts w:ascii="Calibri" w:hAnsi="Calibri" w:cs="Calibri"/>
          <w:sz w:val="22"/>
          <w:szCs w:val="22"/>
        </w:rPr>
        <w:lastRenderedPageBreak/>
        <w:t xml:space="preserve">Skills Ministers agreed to publish the first iteration of </w:t>
      </w:r>
      <w:r>
        <w:rPr>
          <w:rFonts w:ascii="Calibri" w:hAnsi="Calibri" w:cs="Calibri"/>
          <w:sz w:val="22"/>
          <w:szCs w:val="22"/>
        </w:rPr>
        <w:t>the NSA</w:t>
      </w:r>
      <w:r w:rsidRPr="00CF6026">
        <w:rPr>
          <w:rFonts w:ascii="Calibri" w:hAnsi="Calibri" w:cs="Calibri"/>
          <w:sz w:val="22"/>
          <w:szCs w:val="22"/>
        </w:rPr>
        <w:t xml:space="preserve"> Outcomes Framework. The NSA Outcomes Framework builds on the shared commitment of </w:t>
      </w:r>
      <w:r>
        <w:rPr>
          <w:rFonts w:ascii="Calibri" w:hAnsi="Calibri" w:cs="Calibri"/>
          <w:sz w:val="22"/>
          <w:szCs w:val="22"/>
        </w:rPr>
        <w:t>all jurisdictions</w:t>
      </w:r>
      <w:r w:rsidRPr="00CF6026">
        <w:rPr>
          <w:rFonts w:ascii="Calibri" w:hAnsi="Calibri" w:cs="Calibri"/>
          <w:sz w:val="22"/>
          <w:szCs w:val="22"/>
        </w:rPr>
        <w:t xml:space="preserve"> to deliver a high-quality, responsive and accessible VET system that supports Australians to obtain the skills they need to prosper. </w:t>
      </w:r>
    </w:p>
    <w:p w14:paraId="17936EE8" w14:textId="0E29C506" w:rsidR="00650203" w:rsidRDefault="00650203" w:rsidP="00650203">
      <w:pPr>
        <w:pStyle w:val="Body"/>
        <w:spacing w:after="120"/>
        <w:ind w:right="-45"/>
        <w:rPr>
          <w:rFonts w:ascii="Calibri" w:hAnsi="Calibri" w:cs="Calibri"/>
          <w:sz w:val="22"/>
          <w:szCs w:val="22"/>
        </w:rPr>
      </w:pPr>
      <w:r w:rsidRPr="00CF6026">
        <w:rPr>
          <w:rFonts w:ascii="Calibri" w:hAnsi="Calibri" w:cs="Calibri"/>
          <w:sz w:val="22"/>
          <w:szCs w:val="22"/>
        </w:rPr>
        <w:t xml:space="preserve">The Outcomes Framework will </w:t>
      </w:r>
      <w:r>
        <w:rPr>
          <w:rFonts w:ascii="Calibri" w:hAnsi="Calibri" w:cs="Calibri"/>
          <w:sz w:val="22"/>
          <w:szCs w:val="22"/>
        </w:rPr>
        <w:t>allow</w:t>
      </w:r>
      <w:r w:rsidRPr="00CF6026">
        <w:rPr>
          <w:rFonts w:ascii="Calibri" w:hAnsi="Calibri" w:cs="Calibri"/>
          <w:sz w:val="22"/>
          <w:szCs w:val="22"/>
        </w:rPr>
        <w:t xml:space="preserve"> governments and other stakeholders to track, monitor and respond to changes over the life of the </w:t>
      </w:r>
      <w:r>
        <w:rPr>
          <w:rFonts w:ascii="Calibri" w:hAnsi="Calibri" w:cs="Calibri"/>
          <w:sz w:val="22"/>
          <w:szCs w:val="22"/>
        </w:rPr>
        <w:t>NSA</w:t>
      </w:r>
      <w:r w:rsidRPr="00CF6026">
        <w:rPr>
          <w:rFonts w:ascii="Calibri" w:hAnsi="Calibri" w:cs="Calibri"/>
          <w:sz w:val="22"/>
          <w:szCs w:val="22"/>
        </w:rPr>
        <w:t xml:space="preserve">. It will help guide strategic </w:t>
      </w:r>
      <w:r w:rsidR="00CF1DCE">
        <w:rPr>
          <w:rFonts w:ascii="Calibri" w:hAnsi="Calibri" w:cs="Calibri"/>
          <w:sz w:val="22"/>
          <w:szCs w:val="22"/>
        </w:rPr>
        <w:t>decision-making by</w:t>
      </w:r>
      <w:r w:rsidRPr="00CF6026">
        <w:rPr>
          <w:rFonts w:ascii="Calibri" w:hAnsi="Calibri" w:cs="Calibri"/>
          <w:sz w:val="22"/>
          <w:szCs w:val="22"/>
        </w:rPr>
        <w:t xml:space="preserve"> Skills Ministers and </w:t>
      </w:r>
      <w:r w:rsidR="00CF1DCE">
        <w:rPr>
          <w:rFonts w:ascii="Calibri" w:hAnsi="Calibri" w:cs="Calibri"/>
          <w:sz w:val="22"/>
          <w:szCs w:val="22"/>
        </w:rPr>
        <w:t xml:space="preserve">drive </w:t>
      </w:r>
      <w:r w:rsidRPr="00CF6026">
        <w:rPr>
          <w:rFonts w:ascii="Calibri" w:hAnsi="Calibri" w:cs="Calibri"/>
          <w:sz w:val="22"/>
          <w:szCs w:val="22"/>
        </w:rPr>
        <w:t>progress against the outcomes and national priorities within the NSA. </w:t>
      </w:r>
    </w:p>
    <w:p w14:paraId="0E128882" w14:textId="77777777" w:rsidR="00650203" w:rsidRDefault="00650203" w:rsidP="00650203">
      <w:pPr>
        <w:pStyle w:val="Body"/>
        <w:spacing w:after="120"/>
        <w:ind w:right="-45"/>
        <w:rPr>
          <w:rFonts w:ascii="Calibri" w:hAnsi="Calibri" w:cs="Calibri"/>
          <w:sz w:val="22"/>
          <w:szCs w:val="22"/>
        </w:rPr>
      </w:pPr>
      <w:r w:rsidRPr="64C7034F">
        <w:rPr>
          <w:rFonts w:ascii="Calibri" w:hAnsi="Calibri" w:cs="Calibri"/>
          <w:sz w:val="22"/>
          <w:szCs w:val="22"/>
        </w:rPr>
        <w:t xml:space="preserve">The </w:t>
      </w:r>
      <w:r w:rsidRPr="47CDDBD2">
        <w:rPr>
          <w:rFonts w:ascii="Calibri" w:hAnsi="Calibri" w:cs="Calibri"/>
          <w:sz w:val="22"/>
          <w:szCs w:val="22"/>
        </w:rPr>
        <w:t>Outcomes</w:t>
      </w:r>
      <w:r w:rsidRPr="64C7034F">
        <w:rPr>
          <w:rFonts w:ascii="Calibri" w:hAnsi="Calibri" w:cs="Calibri"/>
          <w:sz w:val="22"/>
          <w:szCs w:val="22"/>
        </w:rPr>
        <w:t xml:space="preserve"> Framework will be </w:t>
      </w:r>
      <w:r w:rsidRPr="0A61B0E6">
        <w:rPr>
          <w:rFonts w:ascii="Calibri" w:hAnsi="Calibri" w:cs="Calibri"/>
          <w:sz w:val="22"/>
          <w:szCs w:val="22"/>
        </w:rPr>
        <w:t>published</w:t>
      </w:r>
      <w:r w:rsidRPr="27B88534">
        <w:rPr>
          <w:rFonts w:ascii="Calibri" w:hAnsi="Calibri" w:cs="Calibri"/>
          <w:sz w:val="22"/>
          <w:szCs w:val="22"/>
        </w:rPr>
        <w:t xml:space="preserve"> on the </w:t>
      </w:r>
      <w:r w:rsidRPr="4B86CA06">
        <w:rPr>
          <w:rFonts w:ascii="Calibri" w:hAnsi="Calibri" w:cs="Calibri"/>
          <w:sz w:val="22"/>
          <w:szCs w:val="22"/>
        </w:rPr>
        <w:t xml:space="preserve">Department of </w:t>
      </w:r>
      <w:r w:rsidRPr="67ECEBB8">
        <w:rPr>
          <w:rFonts w:ascii="Calibri" w:hAnsi="Calibri" w:cs="Calibri"/>
          <w:sz w:val="22"/>
          <w:szCs w:val="22"/>
        </w:rPr>
        <w:t xml:space="preserve">Employment and </w:t>
      </w:r>
      <w:r w:rsidRPr="1C6C03B4">
        <w:rPr>
          <w:rFonts w:ascii="Calibri" w:hAnsi="Calibri" w:cs="Calibri"/>
          <w:sz w:val="22"/>
          <w:szCs w:val="22"/>
        </w:rPr>
        <w:t xml:space="preserve">Workplace Relations </w:t>
      </w:r>
      <w:r w:rsidRPr="47CDDBD2">
        <w:rPr>
          <w:rFonts w:ascii="Calibri" w:hAnsi="Calibri" w:cs="Calibri"/>
          <w:sz w:val="22"/>
          <w:szCs w:val="22"/>
        </w:rPr>
        <w:t xml:space="preserve">website. </w:t>
      </w:r>
      <w:r w:rsidRPr="64C7034F">
        <w:rPr>
          <w:rFonts w:ascii="Calibri" w:hAnsi="Calibri" w:cs="Calibri"/>
          <w:sz w:val="22"/>
          <w:szCs w:val="22"/>
        </w:rPr>
        <w:t> </w:t>
      </w:r>
    </w:p>
    <w:p w14:paraId="6AFBA65D" w14:textId="77777777" w:rsidR="00804E21" w:rsidRDefault="713994A4" w:rsidP="00804E21">
      <w:pPr>
        <w:pStyle w:val="Heading2"/>
        <w:spacing w:line="240" w:lineRule="auto"/>
      </w:pPr>
      <w:r>
        <w:t>National Foundation Skills Strategy</w:t>
      </w:r>
    </w:p>
    <w:p w14:paraId="70408288" w14:textId="0DE96234" w:rsidR="11925E49" w:rsidRDefault="11925E49" w:rsidP="250F5C10">
      <w:pPr>
        <w:pStyle w:val="Body"/>
        <w:spacing w:after="120"/>
        <w:ind w:right="-45"/>
        <w:rPr>
          <w:rFonts w:ascii="Calibri" w:hAnsi="Calibri" w:cs="Calibri"/>
          <w:sz w:val="22"/>
          <w:szCs w:val="22"/>
        </w:rPr>
      </w:pPr>
      <w:r w:rsidRPr="250F5C10">
        <w:rPr>
          <w:rFonts w:ascii="Calibri" w:hAnsi="Calibri" w:cs="Calibri"/>
          <w:sz w:val="22"/>
          <w:szCs w:val="22"/>
        </w:rPr>
        <w:t xml:space="preserve">Skills Ministers agreed to a National Foundation Skills Strategy, a key deliverable under the NSA. The Strategy identifies critical initial actions to be undertaken, which will strengthen the foundation skills sector, including establishing nationally agreed high-level principles for foundation skills assessment, a foundation skills workforce analysis, and strengthening the architecture of the foundation skills sector. A key </w:t>
      </w:r>
      <w:r w:rsidR="73F38C55" w:rsidRPr="250F5C10">
        <w:rPr>
          <w:rFonts w:ascii="Calibri" w:hAnsi="Calibri" w:cs="Calibri"/>
          <w:sz w:val="22"/>
          <w:szCs w:val="22"/>
        </w:rPr>
        <w:t>focus</w:t>
      </w:r>
      <w:r w:rsidRPr="250F5C10">
        <w:rPr>
          <w:rFonts w:ascii="Calibri" w:hAnsi="Calibri" w:cs="Calibri"/>
          <w:sz w:val="22"/>
          <w:szCs w:val="22"/>
        </w:rPr>
        <w:t xml:space="preserve"> is that people seek and receive foundation skills support, and the initial actions include communication activities to encourage the uptake of foundation skills training.</w:t>
      </w:r>
    </w:p>
    <w:p w14:paraId="3107E872" w14:textId="77777777" w:rsidR="003970A2" w:rsidRDefault="11925E49" w:rsidP="003970A2">
      <w:pPr>
        <w:pStyle w:val="Body"/>
        <w:spacing w:after="120"/>
        <w:ind w:right="-45"/>
        <w:rPr>
          <w:rFonts w:ascii="Calibri" w:hAnsi="Calibri" w:cs="Calibri"/>
          <w:sz w:val="22"/>
          <w:szCs w:val="22"/>
        </w:rPr>
      </w:pPr>
      <w:r w:rsidRPr="250F5C10">
        <w:rPr>
          <w:rFonts w:ascii="Calibri" w:hAnsi="Calibri" w:cs="Calibri"/>
          <w:sz w:val="22"/>
          <w:szCs w:val="22"/>
        </w:rPr>
        <w:t>The Strategy will be made available on the Department of Employment and Workplace Relations website.</w:t>
      </w:r>
    </w:p>
    <w:p w14:paraId="1DE5A48C" w14:textId="6FA1E62B" w:rsidR="002B36FA" w:rsidRDefault="002B36FA" w:rsidP="002B36FA">
      <w:pPr>
        <w:pStyle w:val="Heading2"/>
        <w:spacing w:line="240" w:lineRule="auto"/>
      </w:pPr>
      <w:r>
        <w:t>National Priorities Deep Dive: Delivering Housing Supply</w:t>
      </w:r>
    </w:p>
    <w:p w14:paraId="56AE01DA" w14:textId="1D97C465" w:rsidR="002B36FA" w:rsidRPr="00C22B0B" w:rsidRDefault="002B36FA" w:rsidP="009E2855">
      <w:pPr>
        <w:pStyle w:val="Body"/>
        <w:spacing w:after="120"/>
        <w:ind w:right="-46"/>
        <w:rPr>
          <w:rFonts w:ascii="Calibri" w:hAnsi="Calibri" w:cs="Calibri"/>
          <w:sz w:val="22"/>
          <w:szCs w:val="22"/>
        </w:rPr>
      </w:pPr>
      <w:r w:rsidRPr="00C22B0B">
        <w:rPr>
          <w:rFonts w:ascii="Calibri" w:hAnsi="Calibri" w:cs="Calibri"/>
          <w:sz w:val="22"/>
          <w:szCs w:val="22"/>
        </w:rPr>
        <w:t>Skills Ministers</w:t>
      </w:r>
      <w:r w:rsidR="001417D0">
        <w:rPr>
          <w:rFonts w:ascii="Calibri" w:hAnsi="Calibri" w:cs="Calibri"/>
          <w:sz w:val="22"/>
          <w:szCs w:val="22"/>
        </w:rPr>
        <w:t xml:space="preserve"> have a shared goal </w:t>
      </w:r>
      <w:r w:rsidR="009347CA">
        <w:rPr>
          <w:rFonts w:ascii="Calibri" w:hAnsi="Calibri" w:cs="Calibri"/>
          <w:sz w:val="22"/>
          <w:szCs w:val="22"/>
        </w:rPr>
        <w:t>to ensure</w:t>
      </w:r>
      <w:r w:rsidR="00B308F6">
        <w:rPr>
          <w:rFonts w:ascii="Calibri" w:hAnsi="Calibri" w:cs="Calibri"/>
          <w:sz w:val="22"/>
          <w:szCs w:val="22"/>
        </w:rPr>
        <w:t xml:space="preserve"> delivery of the skills needed to support housing supply</w:t>
      </w:r>
      <w:r w:rsidR="001417D0">
        <w:rPr>
          <w:rFonts w:ascii="Calibri" w:hAnsi="Calibri" w:cs="Calibri"/>
          <w:sz w:val="22"/>
          <w:szCs w:val="22"/>
        </w:rPr>
        <w:t xml:space="preserve">.  </w:t>
      </w:r>
      <w:r w:rsidRPr="00C22B0B">
        <w:rPr>
          <w:rFonts w:ascii="Calibri" w:hAnsi="Calibri" w:cs="Calibri"/>
          <w:sz w:val="22"/>
          <w:szCs w:val="22"/>
        </w:rPr>
        <w:t xml:space="preserve">BuildSkills Australia and Jobs and Skills Australia </w:t>
      </w:r>
      <w:r w:rsidR="00463565">
        <w:rPr>
          <w:rFonts w:ascii="Calibri" w:hAnsi="Calibri" w:cs="Calibri"/>
          <w:sz w:val="22"/>
          <w:szCs w:val="22"/>
        </w:rPr>
        <w:t>provided Ministers with analysis of</w:t>
      </w:r>
      <w:r w:rsidRPr="00C22B0B">
        <w:rPr>
          <w:rFonts w:ascii="Calibri" w:hAnsi="Calibri" w:cs="Calibri"/>
          <w:sz w:val="22"/>
          <w:szCs w:val="22"/>
        </w:rPr>
        <w:t xml:space="preserve"> workforce </w:t>
      </w:r>
      <w:r w:rsidR="00463565">
        <w:rPr>
          <w:rFonts w:ascii="Calibri" w:hAnsi="Calibri" w:cs="Calibri"/>
          <w:sz w:val="22"/>
          <w:szCs w:val="22"/>
        </w:rPr>
        <w:t>requirements</w:t>
      </w:r>
      <w:r w:rsidR="00463565" w:rsidRPr="00C22B0B">
        <w:rPr>
          <w:rFonts w:ascii="Calibri" w:hAnsi="Calibri" w:cs="Calibri"/>
          <w:sz w:val="22"/>
          <w:szCs w:val="22"/>
        </w:rPr>
        <w:t xml:space="preserve"> </w:t>
      </w:r>
      <w:r w:rsidRPr="00C22B0B">
        <w:rPr>
          <w:rFonts w:ascii="Calibri" w:hAnsi="Calibri" w:cs="Calibri"/>
          <w:sz w:val="22"/>
          <w:szCs w:val="22"/>
        </w:rPr>
        <w:t>to achieve the ambitions of the National Housing Accord.</w:t>
      </w:r>
      <w:r w:rsidR="00531CAF">
        <w:rPr>
          <w:rFonts w:ascii="Calibri" w:hAnsi="Calibri" w:cs="Calibri"/>
          <w:sz w:val="22"/>
          <w:szCs w:val="22"/>
        </w:rPr>
        <w:t xml:space="preserve"> </w:t>
      </w:r>
      <w:r w:rsidRPr="00C22B0B">
        <w:rPr>
          <w:rFonts w:ascii="Calibri" w:hAnsi="Calibri" w:cs="Calibri"/>
          <w:sz w:val="22"/>
          <w:szCs w:val="22"/>
        </w:rPr>
        <w:t xml:space="preserve">Skills Ministers discussed </w:t>
      </w:r>
      <w:r w:rsidR="009347CA">
        <w:rPr>
          <w:rFonts w:ascii="Calibri" w:hAnsi="Calibri" w:cs="Calibri"/>
          <w:sz w:val="22"/>
          <w:szCs w:val="22"/>
        </w:rPr>
        <w:t>ways</w:t>
      </w:r>
      <w:r w:rsidRPr="00C22B0B">
        <w:rPr>
          <w:rFonts w:ascii="Calibri" w:hAnsi="Calibri" w:cs="Calibri"/>
          <w:sz w:val="22"/>
          <w:szCs w:val="22"/>
        </w:rPr>
        <w:t xml:space="preserve"> the VET system </w:t>
      </w:r>
      <w:r w:rsidR="009347CA">
        <w:rPr>
          <w:rFonts w:ascii="Calibri" w:hAnsi="Calibri" w:cs="Calibri"/>
          <w:sz w:val="22"/>
          <w:szCs w:val="22"/>
        </w:rPr>
        <w:t>can</w:t>
      </w:r>
      <w:r w:rsidR="009347CA" w:rsidRPr="00C22B0B">
        <w:rPr>
          <w:rFonts w:ascii="Calibri" w:hAnsi="Calibri" w:cs="Calibri"/>
          <w:sz w:val="22"/>
          <w:szCs w:val="22"/>
        </w:rPr>
        <w:t xml:space="preserve"> </w:t>
      </w:r>
      <w:r w:rsidR="00463565">
        <w:rPr>
          <w:rFonts w:ascii="Calibri" w:hAnsi="Calibri" w:cs="Calibri"/>
          <w:sz w:val="22"/>
          <w:szCs w:val="22"/>
        </w:rPr>
        <w:t xml:space="preserve">contribute further to </w:t>
      </w:r>
      <w:r w:rsidRPr="00C22B0B">
        <w:rPr>
          <w:rFonts w:ascii="Calibri" w:hAnsi="Calibri" w:cs="Calibri"/>
          <w:sz w:val="22"/>
          <w:szCs w:val="22"/>
        </w:rPr>
        <w:t>increas</w:t>
      </w:r>
      <w:r w:rsidR="00463565">
        <w:rPr>
          <w:rFonts w:ascii="Calibri" w:hAnsi="Calibri" w:cs="Calibri"/>
          <w:sz w:val="22"/>
          <w:szCs w:val="22"/>
        </w:rPr>
        <w:t>e</w:t>
      </w:r>
      <w:r w:rsidRPr="00C22B0B">
        <w:rPr>
          <w:rFonts w:ascii="Calibri" w:hAnsi="Calibri" w:cs="Calibri"/>
          <w:sz w:val="22"/>
          <w:szCs w:val="22"/>
        </w:rPr>
        <w:t xml:space="preserve"> participation and improv</w:t>
      </w:r>
      <w:r w:rsidR="00463565">
        <w:rPr>
          <w:rFonts w:ascii="Calibri" w:hAnsi="Calibri" w:cs="Calibri"/>
          <w:sz w:val="22"/>
          <w:szCs w:val="22"/>
        </w:rPr>
        <w:t>e</w:t>
      </w:r>
      <w:r w:rsidRPr="00C22B0B">
        <w:rPr>
          <w:rFonts w:ascii="Calibri" w:hAnsi="Calibri" w:cs="Calibri"/>
          <w:sz w:val="22"/>
          <w:szCs w:val="22"/>
        </w:rPr>
        <w:t xml:space="preserve"> productivity of the residential construction sector</w:t>
      </w:r>
      <w:r w:rsidR="009A7E83">
        <w:rPr>
          <w:rFonts w:ascii="Calibri" w:hAnsi="Calibri" w:cs="Calibri"/>
          <w:sz w:val="22"/>
          <w:szCs w:val="22"/>
        </w:rPr>
        <w:t>.</w:t>
      </w:r>
    </w:p>
    <w:p w14:paraId="6C89E75A" w14:textId="77777777" w:rsidR="002B36FA" w:rsidRDefault="002B36FA" w:rsidP="002B36FA">
      <w:pPr>
        <w:pStyle w:val="Heading2"/>
        <w:spacing w:line="240" w:lineRule="auto"/>
      </w:pPr>
      <w:r>
        <w:t>Apprentice Wellbeing</w:t>
      </w:r>
    </w:p>
    <w:p w14:paraId="3A74E79A" w14:textId="4FEB6AFD" w:rsidR="00103497" w:rsidRDefault="4302FD0B" w:rsidP="4C9EBD2F">
      <w:pPr>
        <w:keepNext/>
        <w:keepLines/>
        <w:spacing w:after="120" w:line="240" w:lineRule="auto"/>
        <w:outlineLvl w:val="0"/>
        <w:rPr>
          <w:rFonts w:ascii="Calibri" w:eastAsia="Times New Roman" w:hAnsi="Calibri" w:cs="Calibri"/>
          <w:color w:val="auto"/>
          <w:sz w:val="22"/>
        </w:rPr>
      </w:pPr>
      <w:r w:rsidRPr="4C9EBD2F">
        <w:rPr>
          <w:rFonts w:ascii="Calibri" w:eastAsia="Times New Roman" w:hAnsi="Calibri" w:cs="Calibri"/>
          <w:color w:val="auto"/>
          <w:sz w:val="22"/>
        </w:rPr>
        <w:t>In recognition of the vulnerability that some apprentices face in their workplaces, Skills Minister</w:t>
      </w:r>
      <w:r w:rsidR="00744694">
        <w:rPr>
          <w:rFonts w:ascii="Calibri" w:eastAsia="Times New Roman" w:hAnsi="Calibri" w:cs="Calibri"/>
          <w:color w:val="auto"/>
          <w:sz w:val="22"/>
        </w:rPr>
        <w:t>s</w:t>
      </w:r>
      <w:r w:rsidRPr="4C9EBD2F">
        <w:rPr>
          <w:rFonts w:ascii="Calibri" w:eastAsia="Times New Roman" w:hAnsi="Calibri" w:cs="Calibri"/>
          <w:color w:val="auto"/>
          <w:sz w:val="22"/>
        </w:rPr>
        <w:t xml:space="preserve"> agreed to focus on measure</w:t>
      </w:r>
      <w:r w:rsidR="1428EE5C" w:rsidRPr="4C9EBD2F">
        <w:rPr>
          <w:rFonts w:ascii="Calibri" w:eastAsia="Times New Roman" w:hAnsi="Calibri" w:cs="Calibri"/>
          <w:color w:val="auto"/>
          <w:sz w:val="22"/>
        </w:rPr>
        <w:t>s</w:t>
      </w:r>
      <w:r w:rsidRPr="4C9EBD2F">
        <w:rPr>
          <w:rFonts w:ascii="Calibri" w:eastAsia="Times New Roman" w:hAnsi="Calibri" w:cs="Calibri"/>
          <w:color w:val="auto"/>
          <w:sz w:val="22"/>
        </w:rPr>
        <w:t xml:space="preserve"> to ensure apprentice</w:t>
      </w:r>
      <w:r w:rsidR="1D978A9C" w:rsidRPr="4C9EBD2F">
        <w:rPr>
          <w:rFonts w:ascii="Calibri" w:eastAsia="Times New Roman" w:hAnsi="Calibri" w:cs="Calibri"/>
          <w:color w:val="auto"/>
          <w:sz w:val="22"/>
        </w:rPr>
        <w:t>s</w:t>
      </w:r>
      <w:r w:rsidRPr="4C9EBD2F">
        <w:rPr>
          <w:rFonts w:ascii="Calibri" w:eastAsia="Times New Roman" w:hAnsi="Calibri" w:cs="Calibri"/>
          <w:color w:val="auto"/>
          <w:sz w:val="22"/>
        </w:rPr>
        <w:t xml:space="preserve"> and trainees are safe and respected at work.</w:t>
      </w:r>
    </w:p>
    <w:p w14:paraId="017D5BC3" w14:textId="2C1236FC" w:rsidR="002B36FA" w:rsidRDefault="002B36FA" w:rsidP="002B36FA">
      <w:pPr>
        <w:keepNext/>
        <w:keepLines/>
        <w:spacing w:after="120" w:line="240" w:lineRule="auto"/>
        <w:outlineLvl w:val="0"/>
        <w:rPr>
          <w:rFonts w:ascii="Calibri" w:eastAsia="Times New Roman" w:hAnsi="Calibri" w:cs="Calibri"/>
          <w:color w:val="auto"/>
          <w:sz w:val="22"/>
        </w:rPr>
      </w:pPr>
      <w:r w:rsidRPr="6085B463">
        <w:rPr>
          <w:rFonts w:ascii="Calibri" w:eastAsia="Times New Roman" w:hAnsi="Calibri" w:cs="Calibri"/>
          <w:color w:val="auto"/>
          <w:sz w:val="22"/>
        </w:rPr>
        <w:t xml:space="preserve">Skills Ministers </w:t>
      </w:r>
      <w:r w:rsidRPr="5CCED399">
        <w:rPr>
          <w:rFonts w:ascii="Calibri" w:eastAsia="Times New Roman" w:hAnsi="Calibri" w:cs="Calibri"/>
          <w:color w:val="auto"/>
          <w:sz w:val="22"/>
        </w:rPr>
        <w:t>committed</w:t>
      </w:r>
      <w:r w:rsidRPr="1231440E">
        <w:rPr>
          <w:rFonts w:ascii="Calibri" w:eastAsia="Times New Roman" w:hAnsi="Calibri" w:cs="Calibri"/>
          <w:color w:val="auto"/>
          <w:sz w:val="22"/>
        </w:rPr>
        <w:t xml:space="preserve"> </w:t>
      </w:r>
      <w:r w:rsidRPr="43457A1F">
        <w:rPr>
          <w:rFonts w:ascii="Calibri" w:eastAsia="Times New Roman" w:hAnsi="Calibri" w:cs="Calibri"/>
          <w:color w:val="auto"/>
          <w:sz w:val="22"/>
        </w:rPr>
        <w:t xml:space="preserve">to </w:t>
      </w:r>
      <w:r w:rsidRPr="0718EBE9">
        <w:rPr>
          <w:rFonts w:ascii="Calibri" w:eastAsia="Times New Roman" w:hAnsi="Calibri" w:cs="Calibri"/>
          <w:color w:val="auto"/>
          <w:sz w:val="22"/>
        </w:rPr>
        <w:t>strengthening</w:t>
      </w:r>
      <w:r w:rsidRPr="773E4A54">
        <w:rPr>
          <w:rFonts w:ascii="Calibri" w:eastAsia="Times New Roman" w:hAnsi="Calibri" w:cs="Calibri"/>
          <w:color w:val="auto"/>
          <w:sz w:val="22"/>
        </w:rPr>
        <w:t xml:space="preserve"> </w:t>
      </w:r>
      <w:r w:rsidRPr="002440A5">
        <w:rPr>
          <w:rFonts w:ascii="Calibri" w:eastAsia="Times New Roman" w:hAnsi="Calibri" w:cs="Calibri"/>
          <w:color w:val="auto"/>
          <w:sz w:val="22"/>
        </w:rPr>
        <w:t>the National Code of Good Practice for Australian Apprenticeships</w:t>
      </w:r>
      <w:r>
        <w:rPr>
          <w:rFonts w:ascii="Calibri" w:eastAsia="Times New Roman" w:hAnsi="Calibri" w:cs="Calibri"/>
          <w:color w:val="auto"/>
          <w:sz w:val="22"/>
        </w:rPr>
        <w:t>, as part of its current refresh,</w:t>
      </w:r>
      <w:r w:rsidRPr="002440A5">
        <w:rPr>
          <w:rFonts w:ascii="Calibri" w:eastAsia="Times New Roman" w:hAnsi="Calibri" w:cs="Calibri"/>
          <w:color w:val="auto"/>
          <w:sz w:val="22"/>
        </w:rPr>
        <w:t xml:space="preserve"> to clearly explain the responsibilities of employers of apprentices and trainees and </w:t>
      </w:r>
      <w:r>
        <w:rPr>
          <w:rFonts w:ascii="Calibri" w:eastAsia="Times New Roman" w:hAnsi="Calibri" w:cs="Calibri"/>
          <w:color w:val="auto"/>
          <w:sz w:val="22"/>
        </w:rPr>
        <w:t xml:space="preserve">prioritise their obligations to ensure a </w:t>
      </w:r>
      <w:r w:rsidRPr="002440A5">
        <w:rPr>
          <w:rFonts w:ascii="Calibri" w:eastAsia="Times New Roman" w:hAnsi="Calibri" w:cs="Calibri"/>
          <w:color w:val="auto"/>
          <w:sz w:val="22"/>
        </w:rPr>
        <w:t xml:space="preserve">safe workplace. </w:t>
      </w:r>
    </w:p>
    <w:p w14:paraId="510DCC0B" w14:textId="56596924" w:rsidR="002B36FA" w:rsidRDefault="1205CE8E" w:rsidP="4C9EBD2F">
      <w:pPr>
        <w:keepNext/>
        <w:keepLines/>
        <w:spacing w:after="120" w:line="240" w:lineRule="auto"/>
        <w:outlineLvl w:val="0"/>
        <w:rPr>
          <w:rFonts w:ascii="Calibri" w:eastAsia="Times New Roman" w:hAnsi="Calibri" w:cs="Calibri"/>
          <w:color w:val="auto"/>
          <w:sz w:val="22"/>
        </w:rPr>
      </w:pPr>
      <w:r w:rsidRPr="4C9EBD2F">
        <w:rPr>
          <w:rFonts w:ascii="Calibri" w:eastAsia="Times New Roman" w:hAnsi="Calibri" w:cs="Calibri"/>
          <w:color w:val="auto"/>
          <w:sz w:val="22"/>
        </w:rPr>
        <w:t xml:space="preserve">Ms Anna Booth, Fair Work Ombudsman spoke with Skills Ministers about the role of the Fair Work Ombudsman in relation to apprentice and trainee wellbeing. Skills Ministers also agreed all </w:t>
      </w:r>
      <w:r w:rsidR="3B319546" w:rsidRPr="4C9EBD2F">
        <w:rPr>
          <w:rFonts w:ascii="Calibri" w:eastAsia="Times New Roman" w:hAnsi="Calibri" w:cs="Calibri"/>
          <w:color w:val="auto"/>
          <w:sz w:val="22"/>
        </w:rPr>
        <w:t xml:space="preserve">relevant </w:t>
      </w:r>
      <w:r w:rsidRPr="4C9EBD2F">
        <w:rPr>
          <w:rFonts w:ascii="Calibri" w:eastAsia="Times New Roman" w:hAnsi="Calibri" w:cs="Calibri"/>
          <w:color w:val="auto"/>
          <w:sz w:val="22"/>
        </w:rPr>
        <w:t>regulatory bodies should explore options to work collaboratively to better enforce</w:t>
      </w:r>
      <w:r w:rsidR="518849E8" w:rsidRPr="4C9EBD2F">
        <w:rPr>
          <w:rFonts w:ascii="Calibri" w:eastAsia="Times New Roman" w:hAnsi="Calibri" w:cs="Calibri"/>
          <w:color w:val="auto"/>
          <w:sz w:val="22"/>
        </w:rPr>
        <w:t xml:space="preserve"> training,</w:t>
      </w:r>
      <w:r w:rsidRPr="4C9EBD2F">
        <w:rPr>
          <w:rFonts w:ascii="Calibri" w:eastAsia="Times New Roman" w:hAnsi="Calibri" w:cs="Calibri"/>
          <w:color w:val="auto"/>
          <w:sz w:val="22"/>
        </w:rPr>
        <w:t xml:space="preserve"> safety and employment standards for apprentices and trainees.</w:t>
      </w:r>
    </w:p>
    <w:p w14:paraId="763046AD" w14:textId="6C6F563C" w:rsidR="00094E89" w:rsidRDefault="6B6D43AA">
      <w:pPr>
        <w:pStyle w:val="Heading2"/>
        <w:spacing w:line="240" w:lineRule="auto"/>
      </w:pPr>
      <w:r>
        <w:t>Ongoing operation of the VET system</w:t>
      </w:r>
    </w:p>
    <w:p w14:paraId="6EAE7951" w14:textId="30D5754E" w:rsidR="00804E21" w:rsidRDefault="00804E21" w:rsidP="009E2855">
      <w:pPr>
        <w:pStyle w:val="Body"/>
        <w:rPr>
          <w:rFonts w:ascii="Calibri" w:hAnsi="Calibri" w:cs="Calibri"/>
          <w:sz w:val="22"/>
          <w:szCs w:val="22"/>
        </w:rPr>
      </w:pPr>
      <w:r>
        <w:rPr>
          <w:rFonts w:ascii="Calibri" w:hAnsi="Calibri" w:cs="Calibri"/>
          <w:sz w:val="22"/>
          <w:szCs w:val="22"/>
        </w:rPr>
        <w:t>Skills Minister</w:t>
      </w:r>
      <w:r w:rsidR="00A62FA3">
        <w:rPr>
          <w:rFonts w:ascii="Calibri" w:hAnsi="Calibri" w:cs="Calibri"/>
          <w:sz w:val="22"/>
          <w:szCs w:val="22"/>
        </w:rPr>
        <w:t xml:space="preserve">s </w:t>
      </w:r>
      <w:r>
        <w:rPr>
          <w:rFonts w:ascii="Calibri" w:hAnsi="Calibri" w:cs="Calibri"/>
          <w:sz w:val="22"/>
          <w:szCs w:val="22"/>
        </w:rPr>
        <w:t xml:space="preserve">progressed a number of other important </w:t>
      </w:r>
      <w:r w:rsidR="00890CB2">
        <w:rPr>
          <w:rFonts w:ascii="Calibri" w:hAnsi="Calibri" w:cs="Calibri"/>
          <w:sz w:val="22"/>
          <w:szCs w:val="22"/>
        </w:rPr>
        <w:t>items</w:t>
      </w:r>
      <w:r>
        <w:rPr>
          <w:rFonts w:ascii="Calibri" w:hAnsi="Calibri" w:cs="Calibri"/>
          <w:sz w:val="22"/>
          <w:szCs w:val="22"/>
        </w:rPr>
        <w:t>, including:</w:t>
      </w:r>
    </w:p>
    <w:p w14:paraId="742E30B4" w14:textId="6DB8179D" w:rsidR="00A805D0" w:rsidRPr="00A805D0" w:rsidRDefault="00A805D0" w:rsidP="00DC6412">
      <w:pPr>
        <w:pStyle w:val="Body"/>
        <w:numPr>
          <w:ilvl w:val="0"/>
          <w:numId w:val="45"/>
        </w:numPr>
        <w:spacing w:after="120" w:line="240" w:lineRule="auto"/>
        <w:ind w:right="-45"/>
        <w:rPr>
          <w:rFonts w:ascii="Calibri" w:hAnsi="Calibri" w:cs="Calibri"/>
          <w:color w:val="FF0000"/>
          <w:sz w:val="22"/>
          <w:szCs w:val="22"/>
        </w:rPr>
      </w:pPr>
      <w:r w:rsidRPr="7EB9D1B7">
        <w:rPr>
          <w:rFonts w:ascii="Calibri" w:hAnsi="Calibri" w:cs="Calibri"/>
          <w:noProof/>
          <w:sz w:val="22"/>
          <w:szCs w:val="22"/>
        </w:rPr>
        <w:t xml:space="preserve">noting </w:t>
      </w:r>
      <w:r w:rsidR="000F51A7">
        <w:rPr>
          <w:rFonts w:ascii="Calibri" w:hAnsi="Calibri" w:cs="Calibri"/>
          <w:noProof/>
          <w:sz w:val="22"/>
          <w:szCs w:val="22"/>
        </w:rPr>
        <w:t>work</w:t>
      </w:r>
      <w:r w:rsidR="000F51A7" w:rsidRPr="7EB9D1B7">
        <w:rPr>
          <w:rFonts w:ascii="Calibri" w:hAnsi="Calibri" w:cs="Calibri"/>
          <w:noProof/>
          <w:sz w:val="22"/>
          <w:szCs w:val="22"/>
        </w:rPr>
        <w:t xml:space="preserve"> </w:t>
      </w:r>
      <w:r w:rsidR="00857B04">
        <w:rPr>
          <w:rFonts w:ascii="Calibri" w:hAnsi="Calibri" w:cs="Calibri"/>
          <w:noProof/>
          <w:sz w:val="22"/>
          <w:szCs w:val="22"/>
        </w:rPr>
        <w:t>on</w:t>
      </w:r>
      <w:r w:rsidRPr="7EB9D1B7">
        <w:rPr>
          <w:rFonts w:ascii="Calibri" w:hAnsi="Calibri" w:cs="Calibri"/>
          <w:noProof/>
          <w:sz w:val="22"/>
          <w:szCs w:val="22"/>
        </w:rPr>
        <w:t xml:space="preserve"> the National TAFE Network</w:t>
      </w:r>
      <w:r w:rsidR="00834F00">
        <w:rPr>
          <w:rFonts w:ascii="Calibri" w:hAnsi="Calibri" w:cs="Calibri"/>
          <w:noProof/>
          <w:sz w:val="22"/>
          <w:szCs w:val="22"/>
        </w:rPr>
        <w:t xml:space="preserve"> is still progressing</w:t>
      </w:r>
      <w:r w:rsidRPr="7EB9D1B7">
        <w:rPr>
          <w:rFonts w:ascii="Calibri" w:hAnsi="Calibri" w:cs="Calibri"/>
          <w:noProof/>
          <w:sz w:val="22"/>
          <w:szCs w:val="22"/>
        </w:rPr>
        <w:t xml:space="preserve"> and agreeing to finalise the Multilateral Implementation Plan for </w:t>
      </w:r>
      <w:r w:rsidR="00857B04">
        <w:rPr>
          <w:rFonts w:ascii="Calibri" w:hAnsi="Calibri" w:cs="Calibri"/>
          <w:noProof/>
          <w:sz w:val="22"/>
          <w:szCs w:val="22"/>
        </w:rPr>
        <w:t>Ministers to consider</w:t>
      </w:r>
      <w:r w:rsidR="00857B04" w:rsidRPr="7EB9D1B7">
        <w:rPr>
          <w:rFonts w:ascii="Calibri" w:hAnsi="Calibri" w:cs="Calibri"/>
          <w:noProof/>
          <w:sz w:val="22"/>
          <w:szCs w:val="22"/>
        </w:rPr>
        <w:t xml:space="preserve"> </w:t>
      </w:r>
      <w:r w:rsidRPr="7EB9D1B7">
        <w:rPr>
          <w:rFonts w:ascii="Calibri" w:hAnsi="Calibri" w:cs="Calibri"/>
          <w:noProof/>
          <w:sz w:val="22"/>
          <w:szCs w:val="22"/>
        </w:rPr>
        <w:t xml:space="preserve">in the first quarter of 2025. </w:t>
      </w:r>
    </w:p>
    <w:p w14:paraId="78A37E4D" w14:textId="3902C713" w:rsidR="00711D62" w:rsidRPr="0028484C" w:rsidRDefault="00711D62" w:rsidP="009358B1">
      <w:pPr>
        <w:pStyle w:val="ListParagraph"/>
        <w:keepNext/>
        <w:keepLines/>
        <w:numPr>
          <w:ilvl w:val="0"/>
          <w:numId w:val="45"/>
        </w:numPr>
        <w:spacing w:after="120"/>
        <w:outlineLvl w:val="0"/>
        <w:rPr>
          <w:rFonts w:ascii="Calibri" w:hAnsi="Calibri" w:cs="Calibri"/>
          <w:color w:val="FF0000"/>
          <w:sz w:val="22"/>
        </w:rPr>
      </w:pPr>
      <w:r w:rsidRPr="00DC6412">
        <w:rPr>
          <w:rFonts w:ascii="Calibri" w:eastAsia="Times New Roman" w:hAnsi="Calibri" w:cs="Calibri"/>
          <w:color w:val="auto"/>
          <w:sz w:val="22"/>
        </w:rPr>
        <w:t>agree</w:t>
      </w:r>
      <w:r>
        <w:rPr>
          <w:rFonts w:ascii="Calibri" w:eastAsia="Times New Roman" w:hAnsi="Calibri" w:cs="Calibri"/>
          <w:color w:val="auto"/>
          <w:sz w:val="22"/>
        </w:rPr>
        <w:t>ing</w:t>
      </w:r>
      <w:r w:rsidRPr="00DC6412">
        <w:rPr>
          <w:rFonts w:ascii="Calibri" w:eastAsia="Times New Roman" w:hAnsi="Calibri" w:cs="Calibri"/>
          <w:color w:val="auto"/>
          <w:sz w:val="22"/>
        </w:rPr>
        <w:t xml:space="preserve"> a</w:t>
      </w:r>
      <w:r w:rsidR="00857B04">
        <w:rPr>
          <w:rFonts w:ascii="Calibri" w:eastAsia="Times New Roman" w:hAnsi="Calibri" w:cs="Calibri"/>
          <w:color w:val="auto"/>
          <w:sz w:val="22"/>
        </w:rPr>
        <w:t>n updated</w:t>
      </w:r>
      <w:r w:rsidR="00857B04" w:rsidRPr="00DC6412">
        <w:rPr>
          <w:rFonts w:ascii="Calibri" w:eastAsia="Times New Roman" w:hAnsi="Calibri" w:cs="Calibri"/>
          <w:color w:val="auto"/>
          <w:sz w:val="22"/>
        </w:rPr>
        <w:t xml:space="preserve"> Constitution</w:t>
      </w:r>
      <w:r w:rsidRPr="00DC6412">
        <w:rPr>
          <w:rFonts w:ascii="Calibri" w:eastAsia="Times New Roman" w:hAnsi="Calibri" w:cs="Calibri"/>
          <w:color w:val="auto"/>
          <w:sz w:val="22"/>
        </w:rPr>
        <w:t xml:space="preserve"> for the National Centre for Vocational Education Research, including new Objects of the Company, </w:t>
      </w:r>
      <w:r w:rsidR="00857B04">
        <w:rPr>
          <w:rFonts w:ascii="Calibri" w:eastAsia="Times New Roman" w:hAnsi="Calibri" w:cs="Calibri"/>
          <w:color w:val="auto"/>
          <w:sz w:val="22"/>
        </w:rPr>
        <w:t>to provide</w:t>
      </w:r>
      <w:r w:rsidRPr="00DC6412">
        <w:rPr>
          <w:rFonts w:ascii="Calibri" w:eastAsia="Times New Roman" w:hAnsi="Calibri" w:cs="Calibri"/>
          <w:color w:val="auto"/>
          <w:sz w:val="22"/>
        </w:rPr>
        <w:t xml:space="preserve"> </w:t>
      </w:r>
      <w:r w:rsidR="00857B04">
        <w:rPr>
          <w:rFonts w:ascii="Calibri" w:eastAsia="Times New Roman" w:hAnsi="Calibri" w:cs="Calibri"/>
          <w:color w:val="auto"/>
          <w:sz w:val="22"/>
        </w:rPr>
        <w:t xml:space="preserve">the </w:t>
      </w:r>
      <w:r w:rsidRPr="00DC6412">
        <w:rPr>
          <w:rFonts w:ascii="Calibri" w:eastAsia="Times New Roman" w:hAnsi="Calibri" w:cs="Calibri"/>
          <w:color w:val="auto"/>
          <w:sz w:val="22"/>
        </w:rPr>
        <w:t>flexibility necessary to address the changing needs of the VET sector</w:t>
      </w:r>
      <w:r w:rsidR="00FD7906">
        <w:rPr>
          <w:rFonts w:ascii="Calibri" w:eastAsia="Times New Roman" w:hAnsi="Calibri" w:cs="Calibri"/>
          <w:color w:val="auto"/>
          <w:sz w:val="22"/>
        </w:rPr>
        <w:t>.</w:t>
      </w:r>
    </w:p>
    <w:p w14:paraId="4F62FD49" w14:textId="0D98BFE9" w:rsidR="000027AD" w:rsidRDefault="000027AD" w:rsidP="001F5529">
      <w:pPr>
        <w:pStyle w:val="Body"/>
        <w:keepNext/>
        <w:keepLines/>
        <w:spacing w:before="120" w:after="120" w:line="240" w:lineRule="auto"/>
        <w:ind w:left="360" w:right="-45"/>
        <w:outlineLvl w:val="0"/>
        <w:rPr>
          <w:rFonts w:ascii="Calibri" w:hAnsi="Calibri" w:cs="Calibri"/>
          <w:color w:val="FF0000"/>
          <w:sz w:val="22"/>
        </w:rPr>
      </w:pPr>
    </w:p>
    <w:p w14:paraId="380707CA" w14:textId="77777777" w:rsidR="000027AD" w:rsidRDefault="000027AD">
      <w:pPr>
        <w:spacing w:after="160" w:line="259" w:lineRule="auto"/>
        <w:rPr>
          <w:rFonts w:ascii="Calibri" w:eastAsia="Times New Roman" w:hAnsi="Calibri" w:cs="Calibri"/>
          <w:color w:val="FF0000"/>
          <w:sz w:val="22"/>
          <w:szCs w:val="23"/>
        </w:rPr>
      </w:pPr>
      <w:r>
        <w:rPr>
          <w:rFonts w:ascii="Calibri" w:hAnsi="Calibri" w:cs="Calibri"/>
          <w:color w:val="FF0000"/>
          <w:sz w:val="22"/>
        </w:rPr>
        <w:br w:type="page"/>
      </w:r>
    </w:p>
    <w:p w14:paraId="239BC771" w14:textId="3BEDBA85" w:rsidR="00055F39" w:rsidRPr="008F172C" w:rsidRDefault="00055F39" w:rsidP="00055F39">
      <w:pPr>
        <w:pStyle w:val="Headings"/>
      </w:pPr>
      <w:r w:rsidRPr="008F172C">
        <w:t xml:space="preserve">MEDIA CONTACTS: </w:t>
      </w:r>
    </w:p>
    <w:p w14:paraId="2A3EFF70" w14:textId="6357B037" w:rsidR="00055F39" w:rsidRPr="00C6343D" w:rsidRDefault="00055F39" w:rsidP="00055F39">
      <w:pPr>
        <w:pStyle w:val="NoSpacing"/>
        <w:spacing w:line="240" w:lineRule="auto"/>
        <w:rPr>
          <w:rFonts w:ascii="Calibri" w:hAnsi="Calibri" w:cs="Calibri"/>
          <w:sz w:val="22"/>
        </w:rPr>
      </w:pPr>
      <w:r w:rsidRPr="00C6343D">
        <w:rPr>
          <w:rFonts w:ascii="Calibri" w:hAnsi="Calibri" w:cs="Calibri"/>
          <w:b/>
          <w:bCs/>
          <w:sz w:val="22"/>
        </w:rPr>
        <w:t xml:space="preserve">Minister </w:t>
      </w:r>
      <w:r w:rsidR="008E24CA">
        <w:rPr>
          <w:rFonts w:ascii="Calibri" w:hAnsi="Calibri" w:cs="Calibri"/>
          <w:b/>
          <w:bCs/>
          <w:sz w:val="22"/>
        </w:rPr>
        <w:t>Giles</w:t>
      </w:r>
      <w:r w:rsidRPr="00C6343D">
        <w:rPr>
          <w:rFonts w:ascii="Calibri" w:hAnsi="Calibri" w:cs="Calibri"/>
          <w:b/>
          <w:bCs/>
          <w:sz w:val="22"/>
        </w:rPr>
        <w:t xml:space="preserve"> (Commonwealth):</w:t>
      </w:r>
      <w:r w:rsidRPr="00C6343D">
        <w:rPr>
          <w:rFonts w:ascii="Calibri" w:hAnsi="Calibri" w:cs="Calibri"/>
          <w:sz w:val="22"/>
        </w:rPr>
        <w:br/>
      </w:r>
      <w:r w:rsidR="00595C82">
        <w:rPr>
          <w:rFonts w:ascii="Calibri" w:hAnsi="Calibri" w:cs="Calibri"/>
          <w:sz w:val="22"/>
        </w:rPr>
        <w:t xml:space="preserve">Emilia Hutchinson </w:t>
      </w:r>
      <w:r w:rsidRPr="00C6343D">
        <w:rPr>
          <w:rFonts w:ascii="Calibri" w:hAnsi="Calibri" w:cs="Calibri"/>
          <w:sz w:val="22"/>
        </w:rPr>
        <w:t xml:space="preserve"> </w:t>
      </w:r>
      <w:r w:rsidRPr="00C6343D">
        <w:rPr>
          <w:rFonts w:ascii="Calibri" w:hAnsi="Calibri" w:cs="Calibri"/>
          <w:sz w:val="22"/>
        </w:rPr>
        <w:br/>
        <w:t>04</w:t>
      </w:r>
      <w:r w:rsidR="00DE4057">
        <w:rPr>
          <w:rFonts w:ascii="Calibri" w:hAnsi="Calibri" w:cs="Calibri"/>
          <w:sz w:val="22"/>
        </w:rPr>
        <w:t>98 532 097</w:t>
      </w:r>
      <w:r w:rsidRPr="00C6343D">
        <w:rPr>
          <w:rFonts w:ascii="Calibri" w:hAnsi="Calibri" w:cs="Calibri"/>
          <w:sz w:val="22"/>
        </w:rPr>
        <w:br/>
      </w:r>
      <w:hyperlink r:id="rId12" w:history="1">
        <w:r w:rsidR="001D2755">
          <w:rPr>
            <w:rStyle w:val="Hyperlink"/>
            <w:rFonts w:ascii="Calibri" w:hAnsi="Calibri" w:cs="Calibri"/>
            <w:sz w:val="22"/>
          </w:rPr>
          <w:t>emilia.hutchinson</w:t>
        </w:r>
        <w:r w:rsidR="001D2755" w:rsidRPr="002E32B9">
          <w:rPr>
            <w:rStyle w:val="Hyperlink"/>
            <w:rFonts w:ascii="Calibri" w:hAnsi="Calibri" w:cs="Calibri"/>
            <w:sz w:val="22"/>
          </w:rPr>
          <w:t>@dewr.gov.au</w:t>
        </w:r>
      </w:hyperlink>
      <w:r w:rsidRPr="00C6343D">
        <w:rPr>
          <w:rFonts w:ascii="Calibri" w:hAnsi="Calibri" w:cs="Calibri"/>
          <w:sz w:val="22"/>
        </w:rPr>
        <w:t xml:space="preserve">   </w:t>
      </w:r>
    </w:p>
    <w:p w14:paraId="53CC1BA7" w14:textId="77777777" w:rsidR="00745152" w:rsidRDefault="00745152" w:rsidP="00745152">
      <w:pPr>
        <w:pStyle w:val="NoSpacing"/>
        <w:spacing w:line="240" w:lineRule="auto"/>
        <w:rPr>
          <w:rFonts w:ascii="Calibri" w:hAnsi="Calibri" w:cs="Calibri"/>
          <w:b/>
          <w:bCs/>
          <w:sz w:val="22"/>
        </w:rPr>
      </w:pPr>
    </w:p>
    <w:p w14:paraId="01E0D2CF" w14:textId="16A949A7" w:rsidR="00745152" w:rsidRPr="003666FC" w:rsidRDefault="00745152" w:rsidP="00745152">
      <w:pPr>
        <w:pStyle w:val="NoSpacing"/>
        <w:spacing w:line="240" w:lineRule="auto"/>
        <w:rPr>
          <w:rFonts w:ascii="Calibri" w:hAnsi="Calibri" w:cs="Calibri"/>
          <w:b/>
          <w:bCs/>
          <w:sz w:val="22"/>
        </w:rPr>
      </w:pPr>
      <w:r w:rsidRPr="003666FC">
        <w:rPr>
          <w:rFonts w:ascii="Calibri" w:hAnsi="Calibri" w:cs="Calibri"/>
          <w:b/>
          <w:bCs/>
          <w:sz w:val="22"/>
        </w:rPr>
        <w:t xml:space="preserve">Minister </w:t>
      </w:r>
      <w:r w:rsidR="00BE3DFD">
        <w:rPr>
          <w:rFonts w:ascii="Calibri" w:hAnsi="Calibri" w:cs="Calibri"/>
          <w:b/>
          <w:bCs/>
          <w:sz w:val="22"/>
        </w:rPr>
        <w:t>Pett</w:t>
      </w:r>
      <w:r w:rsidR="00FA26BB">
        <w:rPr>
          <w:rFonts w:ascii="Calibri" w:hAnsi="Calibri" w:cs="Calibri"/>
          <w:b/>
          <w:bCs/>
          <w:sz w:val="22"/>
        </w:rPr>
        <w:t>ersson</w:t>
      </w:r>
      <w:r w:rsidRPr="003666FC">
        <w:rPr>
          <w:rFonts w:ascii="Calibri" w:hAnsi="Calibri" w:cs="Calibri"/>
          <w:b/>
          <w:bCs/>
          <w:sz w:val="22"/>
        </w:rPr>
        <w:t xml:space="preserve"> (</w:t>
      </w:r>
      <w:r>
        <w:rPr>
          <w:rFonts w:ascii="Calibri" w:hAnsi="Calibri" w:cs="Calibri"/>
          <w:b/>
          <w:bCs/>
          <w:sz w:val="22"/>
        </w:rPr>
        <w:t>ACT</w:t>
      </w:r>
      <w:r w:rsidRPr="003666FC">
        <w:rPr>
          <w:rFonts w:ascii="Calibri" w:hAnsi="Calibri" w:cs="Calibri"/>
          <w:b/>
          <w:bCs/>
          <w:sz w:val="22"/>
        </w:rPr>
        <w:t>):</w:t>
      </w:r>
    </w:p>
    <w:p w14:paraId="7E2F90EC" w14:textId="77777777" w:rsidR="00ED5A2F" w:rsidRDefault="00ED5A2F" w:rsidP="00ED5A2F">
      <w:pPr>
        <w:pStyle w:val="NoSpacing"/>
        <w:spacing w:line="240" w:lineRule="auto"/>
        <w:rPr>
          <w:rFonts w:ascii="Calibri" w:hAnsi="Calibri" w:cs="Calibri"/>
          <w:sz w:val="22"/>
        </w:rPr>
      </w:pPr>
      <w:r w:rsidRPr="00ED5A2F">
        <w:rPr>
          <w:rFonts w:ascii="Calibri" w:hAnsi="Calibri" w:cs="Calibri"/>
          <w:sz w:val="22"/>
        </w:rPr>
        <w:t>Jasmine Dickinson</w:t>
      </w:r>
    </w:p>
    <w:p w14:paraId="4A78A08D" w14:textId="77777777" w:rsidR="00394E09" w:rsidRPr="00ED5A2F" w:rsidRDefault="00394E09" w:rsidP="00394E09">
      <w:pPr>
        <w:pStyle w:val="NoSpacing"/>
        <w:spacing w:line="240" w:lineRule="auto"/>
        <w:rPr>
          <w:rFonts w:ascii="Calibri" w:hAnsi="Calibri" w:cs="Calibri"/>
          <w:sz w:val="22"/>
        </w:rPr>
      </w:pPr>
      <w:r w:rsidRPr="00ED5A2F">
        <w:rPr>
          <w:rFonts w:ascii="Calibri" w:hAnsi="Calibri" w:cs="Calibri"/>
          <w:sz w:val="22"/>
        </w:rPr>
        <w:t>0407 261 488</w:t>
      </w:r>
    </w:p>
    <w:p w14:paraId="01D79D4F" w14:textId="1A7CA26F" w:rsidR="00ED5A2F" w:rsidRPr="00ED5A2F" w:rsidRDefault="001D2755" w:rsidP="00ED5A2F">
      <w:pPr>
        <w:pStyle w:val="NoSpacing"/>
        <w:spacing w:line="240" w:lineRule="auto"/>
        <w:rPr>
          <w:rFonts w:ascii="Calibri" w:hAnsi="Calibri" w:cs="Calibri"/>
          <w:sz w:val="22"/>
        </w:rPr>
      </w:pPr>
      <w:hyperlink r:id="rId13" w:history="1">
        <w:r w:rsidRPr="001D2755">
          <w:rPr>
            <w:rStyle w:val="Hyperlink"/>
            <w:rFonts w:ascii="Calibri" w:hAnsi="Calibri" w:cs="Calibri"/>
            <w:sz w:val="22"/>
          </w:rPr>
          <w:t>Jasmine.dickinson@act.gov.au</w:t>
        </w:r>
      </w:hyperlink>
    </w:p>
    <w:p w14:paraId="3A7D7B6E" w14:textId="77777777" w:rsidR="00745152" w:rsidRDefault="00745152" w:rsidP="00C246B3">
      <w:pPr>
        <w:pStyle w:val="NoSpacing"/>
        <w:spacing w:line="240" w:lineRule="auto"/>
        <w:rPr>
          <w:rFonts w:ascii="Calibri" w:hAnsi="Calibri" w:cs="Calibri"/>
          <w:b/>
          <w:bCs/>
          <w:sz w:val="22"/>
        </w:rPr>
      </w:pPr>
    </w:p>
    <w:p w14:paraId="0FD17D68" w14:textId="584DC4A3" w:rsidR="003666FC" w:rsidRPr="003666FC" w:rsidRDefault="003666FC" w:rsidP="00C246B3">
      <w:pPr>
        <w:pStyle w:val="NoSpacing"/>
        <w:spacing w:line="240" w:lineRule="auto"/>
        <w:rPr>
          <w:rFonts w:ascii="Calibri" w:hAnsi="Calibri" w:cs="Calibri"/>
          <w:b/>
          <w:bCs/>
          <w:sz w:val="22"/>
        </w:rPr>
      </w:pPr>
      <w:r w:rsidRPr="003666FC">
        <w:rPr>
          <w:rFonts w:ascii="Calibri" w:hAnsi="Calibri" w:cs="Calibri"/>
          <w:b/>
          <w:bCs/>
          <w:sz w:val="22"/>
        </w:rPr>
        <w:t>Minister Whan (NSW):</w:t>
      </w:r>
    </w:p>
    <w:p w14:paraId="72C4AB10" w14:textId="77777777" w:rsidR="003666FC" w:rsidRPr="003666FC" w:rsidRDefault="003666FC" w:rsidP="00C246B3">
      <w:pPr>
        <w:pStyle w:val="NoSpacing"/>
        <w:spacing w:line="240" w:lineRule="auto"/>
        <w:rPr>
          <w:rFonts w:ascii="Calibri" w:hAnsi="Calibri" w:cs="Calibri"/>
          <w:sz w:val="22"/>
        </w:rPr>
      </w:pPr>
      <w:r w:rsidRPr="003666FC">
        <w:rPr>
          <w:rFonts w:ascii="Calibri" w:hAnsi="Calibri" w:cs="Calibri"/>
          <w:sz w:val="22"/>
        </w:rPr>
        <w:t>Fee Chemke-Dreyfus</w:t>
      </w:r>
    </w:p>
    <w:p w14:paraId="027C7D12" w14:textId="77777777" w:rsidR="00C246B3" w:rsidRPr="00C246B3" w:rsidRDefault="003666FC" w:rsidP="00C246B3">
      <w:pPr>
        <w:pStyle w:val="NoSpacing"/>
        <w:spacing w:line="240" w:lineRule="auto"/>
        <w:rPr>
          <w:rFonts w:ascii="Calibri" w:hAnsi="Calibri" w:cs="Calibri"/>
          <w:sz w:val="22"/>
        </w:rPr>
      </w:pPr>
      <w:r w:rsidRPr="003666FC">
        <w:rPr>
          <w:rFonts w:ascii="Calibri" w:hAnsi="Calibri" w:cs="Calibri"/>
          <w:sz w:val="22"/>
        </w:rPr>
        <w:t>0430 337 607</w:t>
      </w:r>
    </w:p>
    <w:p w14:paraId="7DE36C0F" w14:textId="4E705E27" w:rsidR="003666FC" w:rsidRPr="003666FC" w:rsidRDefault="00C246B3" w:rsidP="00C246B3">
      <w:pPr>
        <w:pStyle w:val="NoSpacing"/>
        <w:spacing w:line="240" w:lineRule="auto"/>
        <w:rPr>
          <w:rFonts w:ascii="Calibri" w:hAnsi="Calibri" w:cs="Calibri"/>
          <w:sz w:val="22"/>
        </w:rPr>
      </w:pPr>
      <w:hyperlink r:id="rId14" w:history="1">
        <w:r w:rsidRPr="003666FC">
          <w:rPr>
            <w:rStyle w:val="Hyperlink"/>
            <w:rFonts w:ascii="Calibri" w:hAnsi="Calibri" w:cs="Calibri"/>
            <w:sz w:val="22"/>
          </w:rPr>
          <w:t>fee.chemke-dreyfus@minister.nsw.gov.au</w:t>
        </w:r>
      </w:hyperlink>
      <w:r>
        <w:rPr>
          <w:rFonts w:ascii="Calibri" w:hAnsi="Calibri" w:cs="Calibri"/>
          <w:sz w:val="22"/>
        </w:rPr>
        <w:t xml:space="preserve"> </w:t>
      </w:r>
      <w:r w:rsidR="005606EC">
        <w:rPr>
          <w:rFonts w:ascii="Calibri" w:hAnsi="Calibri" w:cs="Calibri"/>
          <w:sz w:val="22"/>
        </w:rPr>
        <w:br/>
      </w:r>
    </w:p>
    <w:p w14:paraId="0715F33E" w14:textId="5B45DE4A" w:rsidR="003666FC" w:rsidRDefault="003666FC" w:rsidP="00F04BA5">
      <w:pPr>
        <w:pStyle w:val="Body"/>
        <w:spacing w:after="0" w:line="240" w:lineRule="auto"/>
        <w:rPr>
          <w:rFonts w:ascii="Calibri" w:hAnsi="Calibri" w:cs="Calibri"/>
          <w:bCs/>
        </w:rPr>
      </w:pPr>
      <w:r w:rsidRPr="003666FC">
        <w:rPr>
          <w:rFonts w:ascii="Calibri" w:hAnsi="Calibri" w:cs="Calibri"/>
          <w:b/>
        </w:rPr>
        <w:t>Minister Hersey (NT):</w:t>
      </w:r>
      <w:r w:rsidR="005606EC">
        <w:rPr>
          <w:rFonts w:ascii="Calibri" w:hAnsi="Calibri" w:cs="Calibri"/>
          <w:bCs/>
        </w:rPr>
        <w:br/>
      </w:r>
      <w:r w:rsidR="004650A1">
        <w:rPr>
          <w:rFonts w:ascii="Calibri" w:hAnsi="Calibri" w:cs="Calibri"/>
          <w:bCs/>
        </w:rPr>
        <w:t>Zac Webster</w:t>
      </w:r>
    </w:p>
    <w:p w14:paraId="5769A924" w14:textId="4D398B40" w:rsidR="004650A1" w:rsidRDefault="004650A1" w:rsidP="00F04BA5">
      <w:pPr>
        <w:pStyle w:val="Body"/>
        <w:spacing w:after="0" w:line="240" w:lineRule="auto"/>
        <w:rPr>
          <w:rFonts w:ascii="Calibri" w:hAnsi="Calibri" w:cs="Calibri"/>
          <w:bCs/>
        </w:rPr>
      </w:pPr>
      <w:r>
        <w:rPr>
          <w:rFonts w:ascii="Calibri" w:hAnsi="Calibri" w:cs="Calibri"/>
          <w:bCs/>
        </w:rPr>
        <w:t>0466 102 011</w:t>
      </w:r>
    </w:p>
    <w:p w14:paraId="5A8BC2DF" w14:textId="62B7FAD1" w:rsidR="00F04BA5" w:rsidRPr="002F2434" w:rsidRDefault="00542A17" w:rsidP="00F04BA5">
      <w:pPr>
        <w:pStyle w:val="Body"/>
        <w:spacing w:after="0" w:line="240" w:lineRule="auto"/>
        <w:rPr>
          <w:rStyle w:val="Hyperlink"/>
        </w:rPr>
      </w:pPr>
      <w:r>
        <w:rPr>
          <w:rStyle w:val="Hyperlink"/>
        </w:rPr>
        <w:t>z</w:t>
      </w:r>
      <w:hyperlink r:id="rId15" w:history="1">
        <w:r w:rsidR="002F2434" w:rsidRPr="00B44E19">
          <w:rPr>
            <w:rStyle w:val="Hyperlink"/>
            <w:rFonts w:ascii="Calibri" w:hAnsi="Calibri" w:cs="Calibri"/>
            <w:bCs/>
          </w:rPr>
          <w:t>ac.webster@nt.gov.au</w:t>
        </w:r>
      </w:hyperlink>
    </w:p>
    <w:p w14:paraId="1BF26F54" w14:textId="77777777" w:rsidR="00984D64" w:rsidRPr="003666FC" w:rsidRDefault="00984D64" w:rsidP="00F04BA5">
      <w:pPr>
        <w:pStyle w:val="Body"/>
        <w:spacing w:after="0" w:line="240" w:lineRule="auto"/>
        <w:rPr>
          <w:rFonts w:ascii="Calibri" w:hAnsi="Calibri" w:cs="Calibri"/>
          <w:bCs/>
        </w:rPr>
      </w:pPr>
    </w:p>
    <w:p w14:paraId="4EEE00E1" w14:textId="57E08165" w:rsidR="003666FC" w:rsidRDefault="003666FC" w:rsidP="00542A17">
      <w:pPr>
        <w:pStyle w:val="Body"/>
        <w:spacing w:after="0" w:line="240" w:lineRule="auto"/>
        <w:rPr>
          <w:rFonts w:ascii="Calibri" w:hAnsi="Calibri" w:cs="Calibri"/>
          <w:bCs/>
        </w:rPr>
      </w:pPr>
      <w:r w:rsidRPr="002F2434">
        <w:rPr>
          <w:rFonts w:ascii="Calibri" w:hAnsi="Calibri" w:cs="Calibri"/>
          <w:b/>
        </w:rPr>
        <w:t xml:space="preserve">Minister </w:t>
      </w:r>
      <w:r w:rsidR="00AC1680" w:rsidRPr="002F2434">
        <w:rPr>
          <w:rFonts w:ascii="Calibri" w:hAnsi="Calibri" w:cs="Calibri"/>
          <w:b/>
        </w:rPr>
        <w:t>Bates</w:t>
      </w:r>
      <w:r w:rsidRPr="002F2434">
        <w:rPr>
          <w:rFonts w:ascii="Calibri" w:hAnsi="Calibri" w:cs="Calibri"/>
          <w:b/>
        </w:rPr>
        <w:t xml:space="preserve"> (Qld):</w:t>
      </w:r>
      <w:r w:rsidR="005606EC" w:rsidRPr="00BB662C">
        <w:rPr>
          <w:rFonts w:ascii="Calibri" w:hAnsi="Calibri" w:cs="Calibri"/>
          <w:b/>
          <w:highlight w:val="yellow"/>
        </w:rPr>
        <w:br/>
      </w:r>
      <w:r w:rsidR="002F2434">
        <w:rPr>
          <w:rFonts w:ascii="Calibri" w:hAnsi="Calibri" w:cs="Calibri"/>
          <w:bCs/>
        </w:rPr>
        <w:t xml:space="preserve">Justin </w:t>
      </w:r>
      <w:r w:rsidR="00542A17">
        <w:rPr>
          <w:rFonts w:ascii="Calibri" w:hAnsi="Calibri" w:cs="Calibri"/>
          <w:bCs/>
        </w:rPr>
        <w:t>Armsden</w:t>
      </w:r>
    </w:p>
    <w:p w14:paraId="1E8174DD" w14:textId="11D3D936" w:rsidR="00542A17" w:rsidRDefault="00542A17" w:rsidP="00542A17">
      <w:pPr>
        <w:pStyle w:val="Body"/>
        <w:spacing w:after="0" w:line="240" w:lineRule="auto"/>
        <w:rPr>
          <w:rFonts w:ascii="Calibri" w:hAnsi="Calibri" w:cs="Calibri"/>
          <w:bCs/>
        </w:rPr>
      </w:pPr>
      <w:r>
        <w:rPr>
          <w:rFonts w:ascii="Calibri" w:hAnsi="Calibri" w:cs="Calibri"/>
          <w:bCs/>
        </w:rPr>
        <w:t>0417 657 437</w:t>
      </w:r>
    </w:p>
    <w:p w14:paraId="60A94EEF" w14:textId="46D680B2" w:rsidR="00542A17" w:rsidRDefault="00394E09" w:rsidP="00542A17">
      <w:pPr>
        <w:pStyle w:val="Body"/>
        <w:spacing w:after="0" w:line="240" w:lineRule="auto"/>
        <w:rPr>
          <w:rFonts w:ascii="Calibri" w:hAnsi="Calibri" w:cs="Calibri"/>
          <w:bCs/>
        </w:rPr>
      </w:pPr>
      <w:hyperlink r:id="rId16" w:history="1">
        <w:r w:rsidRPr="00B44E19">
          <w:rPr>
            <w:rStyle w:val="Hyperlink"/>
            <w:rFonts w:ascii="Calibri" w:hAnsi="Calibri" w:cs="Calibri"/>
            <w:bCs/>
          </w:rPr>
          <w:t>Justin.armsden@parliament.qld.gov.au</w:t>
        </w:r>
      </w:hyperlink>
    </w:p>
    <w:p w14:paraId="6157B83A" w14:textId="77777777" w:rsidR="00542A17" w:rsidRPr="003666FC" w:rsidRDefault="00542A17" w:rsidP="00542A17">
      <w:pPr>
        <w:pStyle w:val="Body"/>
        <w:spacing w:after="0" w:line="240" w:lineRule="auto"/>
        <w:rPr>
          <w:rFonts w:ascii="Calibri" w:hAnsi="Calibri" w:cs="Calibri"/>
          <w:bCs/>
        </w:rPr>
      </w:pPr>
    </w:p>
    <w:p w14:paraId="306A4B78" w14:textId="0636D9C5" w:rsidR="003666FC" w:rsidRPr="003666FC" w:rsidRDefault="003666FC" w:rsidP="003666FC">
      <w:pPr>
        <w:pStyle w:val="Body"/>
        <w:rPr>
          <w:rFonts w:ascii="Calibri" w:hAnsi="Calibri" w:cs="Calibri"/>
          <w:bCs/>
        </w:rPr>
      </w:pPr>
      <w:r w:rsidRPr="003666FC">
        <w:rPr>
          <w:rFonts w:ascii="Calibri" w:hAnsi="Calibri" w:cs="Calibri"/>
          <w:b/>
        </w:rPr>
        <w:t>Minister Boyer (SA):</w:t>
      </w:r>
      <w:r w:rsidR="00134ADB">
        <w:rPr>
          <w:rFonts w:ascii="Calibri" w:hAnsi="Calibri" w:cs="Calibri"/>
          <w:bCs/>
        </w:rPr>
        <w:br/>
      </w:r>
      <w:r w:rsidRPr="003666FC">
        <w:rPr>
          <w:rFonts w:ascii="Calibri" w:hAnsi="Calibri" w:cs="Calibri"/>
          <w:bCs/>
        </w:rPr>
        <w:t>Nadine De Bono</w:t>
      </w:r>
      <w:r w:rsidR="00134ADB">
        <w:rPr>
          <w:rFonts w:ascii="Calibri" w:hAnsi="Calibri" w:cs="Calibri"/>
          <w:bCs/>
        </w:rPr>
        <w:br/>
      </w:r>
      <w:r w:rsidRPr="003666FC">
        <w:rPr>
          <w:rFonts w:ascii="Calibri" w:hAnsi="Calibri" w:cs="Calibri"/>
          <w:bCs/>
        </w:rPr>
        <w:t xml:space="preserve">0487 878 077 </w:t>
      </w:r>
      <w:r w:rsidR="00134ADB">
        <w:rPr>
          <w:rFonts w:ascii="Calibri" w:hAnsi="Calibri" w:cs="Calibri"/>
          <w:bCs/>
        </w:rPr>
        <w:br/>
      </w:r>
      <w:hyperlink r:id="rId17" w:history="1">
        <w:r w:rsidR="00134ADB" w:rsidRPr="003666FC">
          <w:rPr>
            <w:rStyle w:val="Hyperlink"/>
            <w:rFonts w:ascii="Calibri" w:hAnsi="Calibri" w:cs="Calibri"/>
            <w:bCs/>
          </w:rPr>
          <w:t>Nadine.DeBono@sa.gov.au</w:t>
        </w:r>
      </w:hyperlink>
      <w:r w:rsidR="00134ADB">
        <w:rPr>
          <w:rFonts w:ascii="Calibri" w:hAnsi="Calibri" w:cs="Calibri"/>
          <w:bCs/>
        </w:rPr>
        <w:t xml:space="preserve"> </w:t>
      </w:r>
    </w:p>
    <w:p w14:paraId="3F8E3AFC" w14:textId="68121EB7" w:rsidR="003666FC" w:rsidRPr="003666FC" w:rsidRDefault="003666FC" w:rsidP="003666FC">
      <w:pPr>
        <w:pStyle w:val="Body"/>
        <w:rPr>
          <w:rFonts w:ascii="Calibri" w:hAnsi="Calibri" w:cs="Calibri"/>
          <w:bCs/>
        </w:rPr>
      </w:pPr>
      <w:r w:rsidRPr="003666FC">
        <w:rPr>
          <w:rFonts w:ascii="Calibri" w:hAnsi="Calibri" w:cs="Calibri"/>
          <w:b/>
        </w:rPr>
        <w:t>Minister Ellis (Tas):</w:t>
      </w:r>
      <w:r w:rsidR="00134ADB">
        <w:rPr>
          <w:rFonts w:ascii="Calibri" w:hAnsi="Calibri" w:cs="Calibri"/>
          <w:bCs/>
        </w:rPr>
        <w:br/>
      </w:r>
      <w:r w:rsidR="00744694">
        <w:rPr>
          <w:rFonts w:ascii="Calibri" w:hAnsi="Calibri" w:cs="Calibri"/>
          <w:bCs/>
        </w:rPr>
        <w:t>Will Sanderson</w:t>
      </w:r>
      <w:r w:rsidR="00134ADB">
        <w:rPr>
          <w:rFonts w:ascii="Calibri" w:hAnsi="Calibri" w:cs="Calibri"/>
          <w:bCs/>
        </w:rPr>
        <w:br/>
      </w:r>
      <w:r w:rsidR="00744694">
        <w:rPr>
          <w:rFonts w:ascii="Calibri" w:hAnsi="Calibri" w:cs="Calibri"/>
          <w:bCs/>
        </w:rPr>
        <w:t>0487 190 927</w:t>
      </w:r>
      <w:r w:rsidR="00134ADB">
        <w:rPr>
          <w:rFonts w:ascii="Calibri" w:hAnsi="Calibri" w:cs="Calibri"/>
          <w:bCs/>
        </w:rPr>
        <w:br/>
      </w:r>
      <w:hyperlink r:id="rId18" w:history="1">
        <w:r w:rsidR="00744694">
          <w:rPr>
            <w:rStyle w:val="Hyperlink"/>
            <w:rFonts w:ascii="Calibri" w:hAnsi="Calibri" w:cs="Calibri"/>
            <w:bCs/>
          </w:rPr>
          <w:t>will.sanderson</w:t>
        </w:r>
        <w:r w:rsidR="00744694" w:rsidRPr="003666FC">
          <w:rPr>
            <w:rStyle w:val="Hyperlink"/>
            <w:rFonts w:ascii="Calibri" w:hAnsi="Calibri" w:cs="Calibri"/>
            <w:bCs/>
          </w:rPr>
          <w:t>@dpac.tas.gov.au</w:t>
        </w:r>
      </w:hyperlink>
      <w:r w:rsidR="00134ADB">
        <w:rPr>
          <w:rFonts w:ascii="Calibri" w:hAnsi="Calibri" w:cs="Calibri"/>
          <w:bCs/>
        </w:rPr>
        <w:t xml:space="preserve"> </w:t>
      </w:r>
    </w:p>
    <w:p w14:paraId="73F3D767" w14:textId="70B1DB18" w:rsidR="003666FC" w:rsidRPr="003666FC" w:rsidRDefault="003666FC" w:rsidP="003666FC">
      <w:pPr>
        <w:pStyle w:val="Body"/>
        <w:rPr>
          <w:rFonts w:ascii="Calibri" w:hAnsi="Calibri" w:cs="Calibri"/>
          <w:bCs/>
        </w:rPr>
      </w:pPr>
      <w:r w:rsidRPr="003666FC">
        <w:rPr>
          <w:rFonts w:ascii="Calibri" w:hAnsi="Calibri" w:cs="Calibri"/>
          <w:b/>
        </w:rPr>
        <w:t>Minister Tierney (Vic):</w:t>
      </w:r>
      <w:r w:rsidR="00134ADB">
        <w:rPr>
          <w:rFonts w:ascii="Calibri" w:hAnsi="Calibri" w:cs="Calibri"/>
          <w:bCs/>
        </w:rPr>
        <w:br/>
      </w:r>
      <w:r w:rsidRPr="003666FC">
        <w:rPr>
          <w:rFonts w:ascii="Calibri" w:hAnsi="Calibri" w:cs="Calibri"/>
          <w:bCs/>
        </w:rPr>
        <w:t>Penny Davies</w:t>
      </w:r>
      <w:r w:rsidR="00134ADB">
        <w:rPr>
          <w:rFonts w:ascii="Calibri" w:hAnsi="Calibri" w:cs="Calibri"/>
          <w:bCs/>
        </w:rPr>
        <w:br/>
      </w:r>
      <w:r w:rsidRPr="003666FC">
        <w:rPr>
          <w:rFonts w:ascii="Calibri" w:hAnsi="Calibri" w:cs="Calibri"/>
          <w:bCs/>
        </w:rPr>
        <w:t xml:space="preserve">0409 385 358 </w:t>
      </w:r>
      <w:r w:rsidR="00134ADB">
        <w:rPr>
          <w:rFonts w:ascii="Calibri" w:hAnsi="Calibri" w:cs="Calibri"/>
          <w:bCs/>
        </w:rPr>
        <w:br/>
      </w:r>
      <w:hyperlink r:id="rId19" w:history="1">
        <w:r w:rsidR="00134ADB" w:rsidRPr="003666FC">
          <w:rPr>
            <w:rStyle w:val="Hyperlink"/>
            <w:rFonts w:ascii="Calibri" w:hAnsi="Calibri" w:cs="Calibri"/>
            <w:bCs/>
          </w:rPr>
          <w:t>Penny.davies@minstaff.vic.gov.au</w:t>
        </w:r>
      </w:hyperlink>
      <w:r w:rsidR="00134ADB">
        <w:rPr>
          <w:rFonts w:ascii="Calibri" w:hAnsi="Calibri" w:cs="Calibri"/>
          <w:bCs/>
        </w:rPr>
        <w:t xml:space="preserve"> </w:t>
      </w:r>
    </w:p>
    <w:p w14:paraId="79323824" w14:textId="01B39595" w:rsidR="003666FC" w:rsidRPr="003666FC" w:rsidRDefault="003666FC" w:rsidP="003666FC">
      <w:pPr>
        <w:pStyle w:val="Body"/>
        <w:rPr>
          <w:rFonts w:ascii="Calibri" w:hAnsi="Calibri" w:cs="Calibri"/>
          <w:bCs/>
        </w:rPr>
      </w:pPr>
      <w:r w:rsidRPr="003666FC">
        <w:rPr>
          <w:rFonts w:ascii="Calibri" w:hAnsi="Calibri" w:cs="Calibri"/>
          <w:b/>
        </w:rPr>
        <w:t>Minister McGurk (WA):</w:t>
      </w:r>
      <w:r w:rsidR="00134ADB">
        <w:rPr>
          <w:rFonts w:ascii="Calibri" w:hAnsi="Calibri" w:cs="Calibri"/>
          <w:bCs/>
        </w:rPr>
        <w:br/>
      </w:r>
      <w:r w:rsidRPr="003666FC">
        <w:rPr>
          <w:rFonts w:ascii="Calibri" w:hAnsi="Calibri" w:cs="Calibri"/>
          <w:bCs/>
        </w:rPr>
        <w:t>Tegan Sapwell</w:t>
      </w:r>
      <w:r w:rsidR="00134ADB">
        <w:rPr>
          <w:rFonts w:ascii="Calibri" w:hAnsi="Calibri" w:cs="Calibri"/>
          <w:bCs/>
        </w:rPr>
        <w:br/>
      </w:r>
      <w:r w:rsidRPr="003666FC">
        <w:rPr>
          <w:rFonts w:ascii="Calibri" w:hAnsi="Calibri" w:cs="Calibri"/>
          <w:bCs/>
        </w:rPr>
        <w:t>0448 502 065</w:t>
      </w:r>
      <w:r w:rsidR="00134ADB">
        <w:rPr>
          <w:rFonts w:ascii="Calibri" w:hAnsi="Calibri" w:cs="Calibri"/>
          <w:bCs/>
        </w:rPr>
        <w:br/>
      </w:r>
      <w:hyperlink r:id="rId20" w:history="1">
        <w:r w:rsidR="00134ADB" w:rsidRPr="003666FC">
          <w:rPr>
            <w:rStyle w:val="Hyperlink"/>
            <w:rFonts w:ascii="Calibri" w:hAnsi="Calibri" w:cs="Calibri"/>
            <w:bCs/>
          </w:rPr>
          <w:t>Tegan.Sapwell@dpc.wa.gov.au</w:t>
        </w:r>
      </w:hyperlink>
      <w:r w:rsidR="00134ADB">
        <w:rPr>
          <w:rFonts w:ascii="Calibri" w:hAnsi="Calibri" w:cs="Calibri"/>
          <w:bCs/>
        </w:rPr>
        <w:t xml:space="preserve"> </w:t>
      </w:r>
    </w:p>
    <w:p w14:paraId="1A1CABFF" w14:textId="77777777" w:rsidR="00055F39" w:rsidRPr="008F172C" w:rsidRDefault="00055F39" w:rsidP="00581C6B">
      <w:pPr>
        <w:pStyle w:val="Body"/>
        <w:rPr>
          <w:rFonts w:ascii="Calibri" w:hAnsi="Calibri" w:cs="Calibri"/>
          <w:bCs/>
        </w:rPr>
      </w:pPr>
    </w:p>
    <w:sectPr w:rsidR="00055F39" w:rsidRPr="008F172C" w:rsidSect="00AD3647">
      <w:pgSz w:w="11906" w:h="16838"/>
      <w:pgMar w:top="851" w:right="1440" w:bottom="993" w:left="1440" w:header="397"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A99BB" w14:textId="77777777" w:rsidR="004168EB" w:rsidRDefault="004168EB" w:rsidP="00201B5A">
      <w:r>
        <w:separator/>
      </w:r>
    </w:p>
    <w:p w14:paraId="09A86E55" w14:textId="77777777" w:rsidR="004168EB" w:rsidRDefault="004168EB" w:rsidP="00201B5A"/>
  </w:endnote>
  <w:endnote w:type="continuationSeparator" w:id="0">
    <w:p w14:paraId="3B60D7BD" w14:textId="77777777" w:rsidR="004168EB" w:rsidRDefault="004168EB" w:rsidP="00201B5A">
      <w:r>
        <w:continuationSeparator/>
      </w:r>
    </w:p>
    <w:p w14:paraId="0D414208" w14:textId="77777777" w:rsidR="004168EB" w:rsidRDefault="004168EB" w:rsidP="00201B5A"/>
  </w:endnote>
  <w:endnote w:type="continuationNotice" w:id="1">
    <w:p w14:paraId="564AFE5B" w14:textId="77777777" w:rsidR="004168EB" w:rsidRDefault="004168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5A0EA7F3-4985-47D2-B693-1525A3AB51D1}"/>
    <w:embedBold r:id="rId2" w:fontKey="{247CFB49-74A7-4E40-BDAD-DB1CC8E8E312}"/>
    <w:embedItalic r:id="rId3" w:fontKey="{635D53B4-CB32-4229-9308-484F15BB1B19}"/>
  </w:font>
  <w:font w:name="Roboto Slab">
    <w:charset w:val="00"/>
    <w:family w:val="auto"/>
    <w:pitch w:val="variable"/>
    <w:sig w:usb0="000004FF" w:usb1="8000405F" w:usb2="00000022" w:usb3="00000000" w:csb0="0000019F" w:csb1="00000000"/>
    <w:embedRegular r:id="rId4" w:fontKey="{44D3E89F-8F30-4487-9423-3DFF88B3FEA4}"/>
    <w:embedBold r:id="rId5" w:fontKey="{6DBF5748-B694-4EFA-9A75-ED7010769830}"/>
    <w:embedItalic r:id="rId6" w:fontKey="{36A8FF4D-EF35-49E3-8C56-4CC9A89A6201}"/>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7" w:fontKey="{80CDC0DE-7389-485D-A483-16972AFBD3AA}"/>
  </w:font>
  <w:font w:name="Aptos">
    <w:panose1 w:val="020B0004020202020204"/>
    <w:charset w:val="00"/>
    <w:family w:val="swiss"/>
    <w:pitch w:val="variable"/>
    <w:sig w:usb0="20000287" w:usb1="00000003" w:usb2="00000000" w:usb3="00000000" w:csb0="0000019F" w:csb1="00000000"/>
    <w:embedRegular r:id="rId8" w:fontKey="{EA04E773-83F2-4D3F-AD15-CB634B972A2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FA779" w14:textId="77777777" w:rsidR="004168EB" w:rsidRDefault="004168EB" w:rsidP="00201B5A">
      <w:r>
        <w:separator/>
      </w:r>
    </w:p>
    <w:p w14:paraId="08F8ACCB" w14:textId="77777777" w:rsidR="004168EB" w:rsidRDefault="004168EB" w:rsidP="00201B5A"/>
  </w:footnote>
  <w:footnote w:type="continuationSeparator" w:id="0">
    <w:p w14:paraId="5869364C" w14:textId="77777777" w:rsidR="004168EB" w:rsidRDefault="004168EB" w:rsidP="00201B5A">
      <w:r>
        <w:continuationSeparator/>
      </w:r>
    </w:p>
    <w:p w14:paraId="5754EDCE" w14:textId="77777777" w:rsidR="004168EB" w:rsidRDefault="004168EB" w:rsidP="00201B5A"/>
  </w:footnote>
  <w:footnote w:type="continuationNotice" w:id="1">
    <w:p w14:paraId="10A91862" w14:textId="77777777" w:rsidR="004168EB" w:rsidRDefault="004168E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3068578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11CE69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5F5348C"/>
    <w:multiLevelType w:val="hybridMultilevel"/>
    <w:tmpl w:val="BCD023B2"/>
    <w:lvl w:ilvl="0" w:tplc="945632A6">
      <w:start w:val="1"/>
      <w:numFmt w:val="bullet"/>
      <w:lvlText w:val=""/>
      <w:lvlJc w:val="left"/>
      <w:pPr>
        <w:ind w:left="360" w:hanging="360"/>
      </w:pPr>
      <w:rPr>
        <w:rFonts w:ascii="Symbol" w:hAnsi="Symbol" w:hint="default"/>
        <w:color w:val="auto"/>
      </w:rPr>
    </w:lvl>
    <w:lvl w:ilvl="1" w:tplc="A93E498A">
      <w:start w:val="1"/>
      <w:numFmt w:val="bullet"/>
      <w:lvlText w:val="o"/>
      <w:lvlJc w:val="left"/>
      <w:pPr>
        <w:ind w:left="1080" w:hanging="360"/>
      </w:pPr>
      <w:rPr>
        <w:rFonts w:ascii="Courier New" w:hAnsi="Courier New" w:cs="Courier New" w:hint="default"/>
        <w:color w:val="auto"/>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62D0CFF"/>
    <w:multiLevelType w:val="hybridMultilevel"/>
    <w:tmpl w:val="9C5859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8D467D4"/>
    <w:multiLevelType w:val="hybridMultilevel"/>
    <w:tmpl w:val="02CEE9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BB71273"/>
    <w:multiLevelType w:val="hybridMultilevel"/>
    <w:tmpl w:val="8BD84A00"/>
    <w:lvl w:ilvl="0" w:tplc="0C090003">
      <w:start w:val="1"/>
      <w:numFmt w:val="bullet"/>
      <w:lvlText w:val="o"/>
      <w:lvlJc w:val="left"/>
      <w:pPr>
        <w:ind w:left="726" w:hanging="360"/>
      </w:pPr>
      <w:rPr>
        <w:rFonts w:ascii="Courier New" w:hAnsi="Courier New" w:cs="Courier New" w:hint="default"/>
      </w:rPr>
    </w:lvl>
    <w:lvl w:ilvl="1" w:tplc="FFFFFFFF" w:tentative="1">
      <w:start w:val="1"/>
      <w:numFmt w:val="bullet"/>
      <w:lvlText w:val="o"/>
      <w:lvlJc w:val="left"/>
      <w:pPr>
        <w:ind w:left="1446" w:hanging="360"/>
      </w:pPr>
      <w:rPr>
        <w:rFonts w:ascii="Courier New" w:hAnsi="Courier New" w:cs="Courier New" w:hint="default"/>
      </w:rPr>
    </w:lvl>
    <w:lvl w:ilvl="2" w:tplc="FFFFFFFF" w:tentative="1">
      <w:start w:val="1"/>
      <w:numFmt w:val="bullet"/>
      <w:lvlText w:val=""/>
      <w:lvlJc w:val="left"/>
      <w:pPr>
        <w:ind w:left="2166" w:hanging="360"/>
      </w:pPr>
      <w:rPr>
        <w:rFonts w:ascii="Wingdings" w:hAnsi="Wingdings" w:hint="default"/>
      </w:rPr>
    </w:lvl>
    <w:lvl w:ilvl="3" w:tplc="FFFFFFFF" w:tentative="1">
      <w:start w:val="1"/>
      <w:numFmt w:val="bullet"/>
      <w:lvlText w:val=""/>
      <w:lvlJc w:val="left"/>
      <w:pPr>
        <w:ind w:left="2886" w:hanging="360"/>
      </w:pPr>
      <w:rPr>
        <w:rFonts w:ascii="Symbol" w:hAnsi="Symbol" w:hint="default"/>
      </w:rPr>
    </w:lvl>
    <w:lvl w:ilvl="4" w:tplc="FFFFFFFF" w:tentative="1">
      <w:start w:val="1"/>
      <w:numFmt w:val="bullet"/>
      <w:lvlText w:val="o"/>
      <w:lvlJc w:val="left"/>
      <w:pPr>
        <w:ind w:left="3606" w:hanging="360"/>
      </w:pPr>
      <w:rPr>
        <w:rFonts w:ascii="Courier New" w:hAnsi="Courier New" w:cs="Courier New" w:hint="default"/>
      </w:rPr>
    </w:lvl>
    <w:lvl w:ilvl="5" w:tplc="FFFFFFFF" w:tentative="1">
      <w:start w:val="1"/>
      <w:numFmt w:val="bullet"/>
      <w:lvlText w:val=""/>
      <w:lvlJc w:val="left"/>
      <w:pPr>
        <w:ind w:left="4326" w:hanging="360"/>
      </w:pPr>
      <w:rPr>
        <w:rFonts w:ascii="Wingdings" w:hAnsi="Wingdings" w:hint="default"/>
      </w:rPr>
    </w:lvl>
    <w:lvl w:ilvl="6" w:tplc="FFFFFFFF" w:tentative="1">
      <w:start w:val="1"/>
      <w:numFmt w:val="bullet"/>
      <w:lvlText w:val=""/>
      <w:lvlJc w:val="left"/>
      <w:pPr>
        <w:ind w:left="5046" w:hanging="360"/>
      </w:pPr>
      <w:rPr>
        <w:rFonts w:ascii="Symbol" w:hAnsi="Symbol" w:hint="default"/>
      </w:rPr>
    </w:lvl>
    <w:lvl w:ilvl="7" w:tplc="FFFFFFFF" w:tentative="1">
      <w:start w:val="1"/>
      <w:numFmt w:val="bullet"/>
      <w:lvlText w:val="o"/>
      <w:lvlJc w:val="left"/>
      <w:pPr>
        <w:ind w:left="5766" w:hanging="360"/>
      </w:pPr>
      <w:rPr>
        <w:rFonts w:ascii="Courier New" w:hAnsi="Courier New" w:cs="Courier New" w:hint="default"/>
      </w:rPr>
    </w:lvl>
    <w:lvl w:ilvl="8" w:tplc="FFFFFFFF" w:tentative="1">
      <w:start w:val="1"/>
      <w:numFmt w:val="bullet"/>
      <w:lvlText w:val=""/>
      <w:lvlJc w:val="left"/>
      <w:pPr>
        <w:ind w:left="6486" w:hanging="360"/>
      </w:pPr>
      <w:rPr>
        <w:rFonts w:ascii="Wingdings" w:hAnsi="Wingdings" w:hint="default"/>
      </w:rPr>
    </w:lvl>
  </w:abstractNum>
  <w:abstractNum w:abstractNumId="6" w15:restartNumberingAfterBreak="0">
    <w:nsid w:val="1F067164"/>
    <w:multiLevelType w:val="hybridMultilevel"/>
    <w:tmpl w:val="B57041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FBA5C77"/>
    <w:multiLevelType w:val="multilevel"/>
    <w:tmpl w:val="AF90C764"/>
    <w:lvl w:ilvl="0">
      <w:start w:val="1"/>
      <w:numFmt w:val="decimal"/>
      <w:lvlText w:val="%1."/>
      <w:lvlJc w:val="left"/>
      <w:pPr>
        <w:ind w:left="360" w:hanging="360"/>
      </w:pPr>
      <w:rPr>
        <w:rFonts w:hint="default"/>
      </w:rPr>
    </w:lvl>
    <w:lvl w:ilvl="1">
      <w:start w:val="1"/>
      <w:numFmt w:val="decimal"/>
      <w:lvlText w:val="%1.%2"/>
      <w:lvlJc w:val="left"/>
      <w:pPr>
        <w:ind w:left="851" w:hanging="491"/>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8" w15:restartNumberingAfterBreak="0">
    <w:nsid w:val="21974F6D"/>
    <w:multiLevelType w:val="hybridMultilevel"/>
    <w:tmpl w:val="4BE89618"/>
    <w:lvl w:ilvl="0" w:tplc="387408BA">
      <w:numFmt w:val="bullet"/>
      <w:lvlText w:val="-"/>
      <w:lvlJc w:val="left"/>
      <w:pPr>
        <w:ind w:left="720" w:hanging="360"/>
      </w:pPr>
      <w:rPr>
        <w:rFonts w:ascii="Calibri" w:eastAsia="Times New Roman" w:hAnsi="Calibri" w:cs="Calibri"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A138FE"/>
    <w:multiLevelType w:val="multilevel"/>
    <w:tmpl w:val="6824B2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1B4B25"/>
    <w:multiLevelType w:val="hybridMultilevel"/>
    <w:tmpl w:val="7AF45DA0"/>
    <w:lvl w:ilvl="0" w:tplc="945632A6">
      <w:start w:val="1"/>
      <w:numFmt w:val="bullet"/>
      <w:lvlText w:val=""/>
      <w:lvlJc w:val="left"/>
      <w:pPr>
        <w:ind w:left="720" w:hanging="360"/>
      </w:pPr>
      <w:rPr>
        <w:rFonts w:ascii="Symbol" w:hAnsi="Symbol" w:hint="default"/>
        <w:color w:val="auto"/>
      </w:rPr>
    </w:lvl>
    <w:lvl w:ilvl="1" w:tplc="88967BF6">
      <w:start w:val="1"/>
      <w:numFmt w:val="bullet"/>
      <w:lvlText w:val="o"/>
      <w:lvlJc w:val="left"/>
      <w:pPr>
        <w:ind w:left="1440" w:hanging="360"/>
      </w:pPr>
      <w:rPr>
        <w:rFonts w:ascii="Courier New" w:hAnsi="Courier New" w:cs="Courier New" w:hint="default"/>
        <w:color w:val="000000" w:themeColor="text1"/>
      </w:rPr>
    </w:lvl>
    <w:lvl w:ilvl="2" w:tplc="57863D4E">
      <w:start w:val="1"/>
      <w:numFmt w:val="bullet"/>
      <w:lvlText w:val=""/>
      <w:lvlJc w:val="left"/>
      <w:pPr>
        <w:ind w:left="2160" w:hanging="360"/>
      </w:pPr>
      <w:rPr>
        <w:rFonts w:ascii="Wingdings" w:hAnsi="Wingdings" w:hint="default"/>
        <w:color w:val="000000" w:themeColor="text1"/>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A79290C"/>
    <w:multiLevelType w:val="hybridMultilevel"/>
    <w:tmpl w:val="BB1258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A8F791E"/>
    <w:multiLevelType w:val="hybridMultilevel"/>
    <w:tmpl w:val="CA7C9EDE"/>
    <w:lvl w:ilvl="0" w:tplc="B1720446">
      <w:numFmt w:val="bullet"/>
      <w:lvlText w:val=""/>
      <w:lvlJc w:val="right"/>
      <w:pPr>
        <w:ind w:left="720" w:hanging="360"/>
      </w:pPr>
      <w:rPr>
        <w:rFonts w:ascii="Symbol" w:eastAsiaTheme="minorHAnsi" w:hAnsi="Symbol" w:cstheme="minorBidi" w:hint="default"/>
        <w:color w:val="auto"/>
      </w:rPr>
    </w:lvl>
    <w:lvl w:ilvl="1" w:tplc="1A4409F4">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C0D1E3B"/>
    <w:multiLevelType w:val="hybridMultilevel"/>
    <w:tmpl w:val="BC00E9BA"/>
    <w:lvl w:ilvl="0" w:tplc="0896BF94">
      <w:start w:val="1"/>
      <w:numFmt w:val="bullet"/>
      <w:pStyle w:val="ListParagraph"/>
      <w:lvlText w:val=""/>
      <w:lvlJc w:val="left"/>
      <w:pPr>
        <w:ind w:left="720" w:hanging="360"/>
      </w:pPr>
      <w:rPr>
        <w:rFonts w:ascii="Symbol" w:hAnsi="Symbol" w:hint="default"/>
        <w:color w:val="000000" w:themeColor="text1"/>
      </w:rPr>
    </w:lvl>
    <w:lvl w:ilvl="1" w:tplc="C44E5EA2">
      <w:start w:val="1"/>
      <w:numFmt w:val="bullet"/>
      <w:lvlText w:val="o"/>
      <w:lvlJc w:val="left"/>
      <w:pPr>
        <w:ind w:left="1440" w:hanging="360"/>
      </w:pPr>
      <w:rPr>
        <w:rFonts w:ascii="Courier New" w:hAnsi="Courier New" w:cs="Courier New" w:hint="default"/>
        <w:color w:val="000000" w:themeColor="text1"/>
      </w:rPr>
    </w:lvl>
    <w:lvl w:ilvl="2" w:tplc="3C26F956">
      <w:start w:val="1"/>
      <w:numFmt w:val="bullet"/>
      <w:lvlText w:val=""/>
      <w:lvlJc w:val="left"/>
      <w:pPr>
        <w:ind w:left="2160" w:hanging="360"/>
      </w:pPr>
      <w:rPr>
        <w:rFonts w:ascii="Wingdings" w:hAnsi="Wingdings" w:hint="default"/>
        <w:color w:val="000000" w:themeColor="text1"/>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D1244A9"/>
    <w:multiLevelType w:val="hybridMultilevel"/>
    <w:tmpl w:val="9CA2937C"/>
    <w:lvl w:ilvl="0" w:tplc="85268B42">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E232E51"/>
    <w:multiLevelType w:val="hybridMultilevel"/>
    <w:tmpl w:val="0B6A221A"/>
    <w:lvl w:ilvl="0" w:tplc="0C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0AA1B55"/>
    <w:multiLevelType w:val="multilevel"/>
    <w:tmpl w:val="7F14A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49440DD"/>
    <w:multiLevelType w:val="hybridMultilevel"/>
    <w:tmpl w:val="905ED304"/>
    <w:lvl w:ilvl="0" w:tplc="0C09000F">
      <w:start w:val="1"/>
      <w:numFmt w:val="decimal"/>
      <w:lvlText w:val="%1."/>
      <w:lvlJc w:val="left"/>
      <w:pPr>
        <w:ind w:left="770" w:hanging="360"/>
      </w:pPr>
      <w:rPr>
        <w:rFonts w:hint="default"/>
      </w:rPr>
    </w:lvl>
    <w:lvl w:ilvl="1" w:tplc="FFFFFFFF" w:tentative="1">
      <w:start w:val="1"/>
      <w:numFmt w:val="bullet"/>
      <w:lvlText w:val="o"/>
      <w:lvlJc w:val="left"/>
      <w:pPr>
        <w:ind w:left="1490" w:hanging="360"/>
      </w:pPr>
      <w:rPr>
        <w:rFonts w:ascii="Courier New" w:hAnsi="Courier New" w:cs="Courier New" w:hint="default"/>
      </w:rPr>
    </w:lvl>
    <w:lvl w:ilvl="2" w:tplc="FFFFFFFF" w:tentative="1">
      <w:start w:val="1"/>
      <w:numFmt w:val="bullet"/>
      <w:lvlText w:val=""/>
      <w:lvlJc w:val="left"/>
      <w:pPr>
        <w:ind w:left="2210" w:hanging="360"/>
      </w:pPr>
      <w:rPr>
        <w:rFonts w:ascii="Wingdings" w:hAnsi="Wingdings" w:hint="default"/>
      </w:rPr>
    </w:lvl>
    <w:lvl w:ilvl="3" w:tplc="FFFFFFFF" w:tentative="1">
      <w:start w:val="1"/>
      <w:numFmt w:val="bullet"/>
      <w:lvlText w:val=""/>
      <w:lvlJc w:val="left"/>
      <w:pPr>
        <w:ind w:left="2930" w:hanging="360"/>
      </w:pPr>
      <w:rPr>
        <w:rFonts w:ascii="Symbol" w:hAnsi="Symbol" w:hint="default"/>
      </w:rPr>
    </w:lvl>
    <w:lvl w:ilvl="4" w:tplc="FFFFFFFF" w:tentative="1">
      <w:start w:val="1"/>
      <w:numFmt w:val="bullet"/>
      <w:lvlText w:val="o"/>
      <w:lvlJc w:val="left"/>
      <w:pPr>
        <w:ind w:left="3650" w:hanging="360"/>
      </w:pPr>
      <w:rPr>
        <w:rFonts w:ascii="Courier New" w:hAnsi="Courier New" w:cs="Courier New" w:hint="default"/>
      </w:rPr>
    </w:lvl>
    <w:lvl w:ilvl="5" w:tplc="FFFFFFFF" w:tentative="1">
      <w:start w:val="1"/>
      <w:numFmt w:val="bullet"/>
      <w:lvlText w:val=""/>
      <w:lvlJc w:val="left"/>
      <w:pPr>
        <w:ind w:left="4370" w:hanging="360"/>
      </w:pPr>
      <w:rPr>
        <w:rFonts w:ascii="Wingdings" w:hAnsi="Wingdings" w:hint="default"/>
      </w:rPr>
    </w:lvl>
    <w:lvl w:ilvl="6" w:tplc="FFFFFFFF" w:tentative="1">
      <w:start w:val="1"/>
      <w:numFmt w:val="bullet"/>
      <w:lvlText w:val=""/>
      <w:lvlJc w:val="left"/>
      <w:pPr>
        <w:ind w:left="5090" w:hanging="360"/>
      </w:pPr>
      <w:rPr>
        <w:rFonts w:ascii="Symbol" w:hAnsi="Symbol" w:hint="default"/>
      </w:rPr>
    </w:lvl>
    <w:lvl w:ilvl="7" w:tplc="FFFFFFFF" w:tentative="1">
      <w:start w:val="1"/>
      <w:numFmt w:val="bullet"/>
      <w:lvlText w:val="o"/>
      <w:lvlJc w:val="left"/>
      <w:pPr>
        <w:ind w:left="5810" w:hanging="360"/>
      </w:pPr>
      <w:rPr>
        <w:rFonts w:ascii="Courier New" w:hAnsi="Courier New" w:cs="Courier New" w:hint="default"/>
      </w:rPr>
    </w:lvl>
    <w:lvl w:ilvl="8" w:tplc="FFFFFFFF" w:tentative="1">
      <w:start w:val="1"/>
      <w:numFmt w:val="bullet"/>
      <w:lvlText w:val=""/>
      <w:lvlJc w:val="left"/>
      <w:pPr>
        <w:ind w:left="6530" w:hanging="360"/>
      </w:pPr>
      <w:rPr>
        <w:rFonts w:ascii="Wingdings" w:hAnsi="Wingdings" w:hint="default"/>
      </w:rPr>
    </w:lvl>
  </w:abstractNum>
  <w:abstractNum w:abstractNumId="18" w15:restartNumberingAfterBreak="0">
    <w:nsid w:val="35FD7550"/>
    <w:multiLevelType w:val="hybridMultilevel"/>
    <w:tmpl w:val="9878CD3C"/>
    <w:lvl w:ilvl="0" w:tplc="938285A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A1D3BDA"/>
    <w:multiLevelType w:val="hybridMultilevel"/>
    <w:tmpl w:val="D39238A8"/>
    <w:lvl w:ilvl="0" w:tplc="0C090001">
      <w:start w:val="1"/>
      <w:numFmt w:val="bullet"/>
      <w:lvlText w:val=""/>
      <w:lvlJc w:val="left"/>
      <w:pPr>
        <w:ind w:left="726" w:hanging="360"/>
      </w:pPr>
      <w:rPr>
        <w:rFonts w:ascii="Symbol" w:hAnsi="Symbol" w:hint="default"/>
      </w:rPr>
    </w:lvl>
    <w:lvl w:ilvl="1" w:tplc="0C090003" w:tentative="1">
      <w:start w:val="1"/>
      <w:numFmt w:val="bullet"/>
      <w:lvlText w:val="o"/>
      <w:lvlJc w:val="left"/>
      <w:pPr>
        <w:ind w:left="1446" w:hanging="360"/>
      </w:pPr>
      <w:rPr>
        <w:rFonts w:ascii="Courier New" w:hAnsi="Courier New" w:cs="Courier New" w:hint="default"/>
      </w:rPr>
    </w:lvl>
    <w:lvl w:ilvl="2" w:tplc="0C090005" w:tentative="1">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20" w15:restartNumberingAfterBreak="0">
    <w:nsid w:val="3CCA4E4D"/>
    <w:multiLevelType w:val="hybridMultilevel"/>
    <w:tmpl w:val="58AC39D8"/>
    <w:lvl w:ilvl="0" w:tplc="767E2808">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E115975"/>
    <w:multiLevelType w:val="multilevel"/>
    <w:tmpl w:val="17B4DB3E"/>
    <w:styleLink w:val="Numberedbullet"/>
    <w:lvl w:ilvl="0">
      <w:start w:val="1"/>
      <w:numFmt w:val="decimal"/>
      <w:lvlText w:val="%1."/>
      <w:lvlJc w:val="left"/>
      <w:pPr>
        <w:ind w:left="357" w:hanging="357"/>
      </w:pPr>
      <w:rPr>
        <w:rFonts w:hint="default"/>
      </w:rPr>
    </w:lvl>
    <w:lvl w:ilvl="1">
      <w:start w:val="1"/>
      <w:numFmt w:val="decimal"/>
      <w:lvlText w:val="%1.%2."/>
      <w:lvlJc w:val="left"/>
      <w:pPr>
        <w:ind w:left="567" w:hanging="210"/>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1985"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3542B99"/>
    <w:multiLevelType w:val="hybridMultilevel"/>
    <w:tmpl w:val="7C648AE4"/>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3" w15:restartNumberingAfterBreak="0">
    <w:nsid w:val="43E15B27"/>
    <w:multiLevelType w:val="hybridMultilevel"/>
    <w:tmpl w:val="6D2A3F92"/>
    <w:lvl w:ilvl="0" w:tplc="FFFFFFFF">
      <w:start w:val="1"/>
      <w:numFmt w:val="bullet"/>
      <w:lvlText w:val=""/>
      <w:lvlJc w:val="right"/>
      <w:pPr>
        <w:ind w:left="28" w:hanging="360"/>
      </w:pPr>
      <w:rPr>
        <w:rFonts w:ascii="Symbol" w:hAnsi="Symbol" w:hint="default"/>
        <w:color w:val="auto"/>
      </w:rPr>
    </w:lvl>
    <w:lvl w:ilvl="1" w:tplc="0C090001">
      <w:start w:val="1"/>
      <w:numFmt w:val="bullet"/>
      <w:lvlText w:val=""/>
      <w:lvlJc w:val="left"/>
      <w:pPr>
        <w:ind w:left="748" w:hanging="360"/>
      </w:pPr>
      <w:rPr>
        <w:rFonts w:ascii="Symbol" w:hAnsi="Symbol" w:hint="default"/>
        <w:sz w:val="24"/>
        <w:szCs w:val="20"/>
      </w:rPr>
    </w:lvl>
    <w:lvl w:ilvl="2" w:tplc="FFFFFFFF">
      <w:start w:val="1"/>
      <w:numFmt w:val="bullet"/>
      <w:lvlText w:val=""/>
      <w:lvlJc w:val="left"/>
      <w:pPr>
        <w:ind w:left="1468" w:hanging="360"/>
      </w:pPr>
      <w:rPr>
        <w:rFonts w:ascii="Wingdings" w:hAnsi="Wingdings" w:hint="default"/>
      </w:rPr>
    </w:lvl>
    <w:lvl w:ilvl="3" w:tplc="FFFFFFFF" w:tentative="1">
      <w:start w:val="1"/>
      <w:numFmt w:val="bullet"/>
      <w:lvlText w:val=""/>
      <w:lvlJc w:val="left"/>
      <w:pPr>
        <w:ind w:left="2188" w:hanging="360"/>
      </w:pPr>
      <w:rPr>
        <w:rFonts w:ascii="Symbol" w:hAnsi="Symbol" w:hint="default"/>
      </w:rPr>
    </w:lvl>
    <w:lvl w:ilvl="4" w:tplc="FFFFFFFF" w:tentative="1">
      <w:start w:val="1"/>
      <w:numFmt w:val="bullet"/>
      <w:lvlText w:val="o"/>
      <w:lvlJc w:val="left"/>
      <w:pPr>
        <w:ind w:left="2908" w:hanging="360"/>
      </w:pPr>
      <w:rPr>
        <w:rFonts w:ascii="Courier New" w:hAnsi="Courier New" w:cs="Courier New" w:hint="default"/>
      </w:rPr>
    </w:lvl>
    <w:lvl w:ilvl="5" w:tplc="FFFFFFFF" w:tentative="1">
      <w:start w:val="1"/>
      <w:numFmt w:val="bullet"/>
      <w:lvlText w:val=""/>
      <w:lvlJc w:val="left"/>
      <w:pPr>
        <w:ind w:left="3628" w:hanging="360"/>
      </w:pPr>
      <w:rPr>
        <w:rFonts w:ascii="Wingdings" w:hAnsi="Wingdings" w:hint="default"/>
      </w:rPr>
    </w:lvl>
    <w:lvl w:ilvl="6" w:tplc="FFFFFFFF" w:tentative="1">
      <w:start w:val="1"/>
      <w:numFmt w:val="bullet"/>
      <w:lvlText w:val=""/>
      <w:lvlJc w:val="left"/>
      <w:pPr>
        <w:ind w:left="4348" w:hanging="360"/>
      </w:pPr>
      <w:rPr>
        <w:rFonts w:ascii="Symbol" w:hAnsi="Symbol" w:hint="default"/>
      </w:rPr>
    </w:lvl>
    <w:lvl w:ilvl="7" w:tplc="FFFFFFFF" w:tentative="1">
      <w:start w:val="1"/>
      <w:numFmt w:val="bullet"/>
      <w:lvlText w:val="o"/>
      <w:lvlJc w:val="left"/>
      <w:pPr>
        <w:ind w:left="5068" w:hanging="360"/>
      </w:pPr>
      <w:rPr>
        <w:rFonts w:ascii="Courier New" w:hAnsi="Courier New" w:cs="Courier New" w:hint="default"/>
      </w:rPr>
    </w:lvl>
    <w:lvl w:ilvl="8" w:tplc="FFFFFFFF" w:tentative="1">
      <w:start w:val="1"/>
      <w:numFmt w:val="bullet"/>
      <w:lvlText w:val=""/>
      <w:lvlJc w:val="left"/>
      <w:pPr>
        <w:ind w:left="5788" w:hanging="360"/>
      </w:pPr>
      <w:rPr>
        <w:rFonts w:ascii="Wingdings" w:hAnsi="Wingdings" w:hint="default"/>
      </w:rPr>
    </w:lvl>
  </w:abstractNum>
  <w:abstractNum w:abstractNumId="24" w15:restartNumberingAfterBreak="0">
    <w:nsid w:val="43EB3E56"/>
    <w:multiLevelType w:val="multilevel"/>
    <w:tmpl w:val="4D681354"/>
    <w:lvl w:ilvl="0">
      <w:start w:val="1"/>
      <w:numFmt w:val="decimal"/>
      <w:lvlText w:val="%1."/>
      <w:lvlJc w:val="left"/>
      <w:pPr>
        <w:ind w:left="284" w:hanging="284"/>
      </w:pPr>
      <w:rPr>
        <w:rFonts w:hint="default"/>
      </w:rPr>
    </w:lvl>
    <w:lvl w:ilvl="1">
      <w:start w:val="1"/>
      <w:numFmt w:val="decimal"/>
      <w:lvlText w:val="%1.%2."/>
      <w:lvlJc w:val="left"/>
      <w:pPr>
        <w:ind w:left="567" w:hanging="283"/>
      </w:pPr>
      <w:rPr>
        <w:rFonts w:hint="default"/>
      </w:rPr>
    </w:lvl>
    <w:lvl w:ilvl="2">
      <w:start w:val="1"/>
      <w:numFmt w:val="decimal"/>
      <w:lvlText w:val="%1.%2.%3."/>
      <w:lvlJc w:val="left"/>
      <w:pPr>
        <w:ind w:left="1134" w:hanging="283"/>
      </w:pPr>
      <w:rPr>
        <w:rFonts w:hint="default"/>
      </w:rPr>
    </w:lvl>
    <w:lvl w:ilvl="3">
      <w:start w:val="1"/>
      <w:numFmt w:val="decimal"/>
      <w:lvlText w:val="%1.%2.%3.%4."/>
      <w:lvlJc w:val="left"/>
      <w:pPr>
        <w:ind w:left="1985"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6630908"/>
    <w:multiLevelType w:val="hybridMultilevel"/>
    <w:tmpl w:val="5E2064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8A47400"/>
    <w:multiLevelType w:val="hybridMultilevel"/>
    <w:tmpl w:val="CFB25A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CF9218B"/>
    <w:multiLevelType w:val="hybridMultilevel"/>
    <w:tmpl w:val="207CB7B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4F775891"/>
    <w:multiLevelType w:val="hybridMultilevel"/>
    <w:tmpl w:val="3BC0BAF0"/>
    <w:lvl w:ilvl="0" w:tplc="0C090003">
      <w:start w:val="1"/>
      <w:numFmt w:val="bullet"/>
      <w:lvlText w:val="o"/>
      <w:lvlJc w:val="left"/>
      <w:pPr>
        <w:ind w:left="1069" w:hanging="360"/>
      </w:pPr>
      <w:rPr>
        <w:rFonts w:ascii="Courier New" w:hAnsi="Courier New" w:cs="Courier New" w:hint="default"/>
        <w:color w:val="auto"/>
      </w:rPr>
    </w:lvl>
    <w:lvl w:ilvl="1" w:tplc="0C090003">
      <w:start w:val="1"/>
      <w:numFmt w:val="bullet"/>
      <w:lvlText w:val="o"/>
      <w:lvlJc w:val="left"/>
      <w:pPr>
        <w:ind w:left="1789" w:hanging="360"/>
      </w:pPr>
      <w:rPr>
        <w:rFonts w:ascii="Courier New" w:hAnsi="Courier New" w:cs="Courier New" w:hint="default"/>
      </w:rPr>
    </w:lvl>
    <w:lvl w:ilvl="2" w:tplc="FFFFFFFF">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9" w15:restartNumberingAfterBreak="0">
    <w:nsid w:val="51B73210"/>
    <w:multiLevelType w:val="multilevel"/>
    <w:tmpl w:val="F2D80B44"/>
    <w:lvl w:ilvl="0">
      <w:start w:val="1"/>
      <w:numFmt w:val="bullet"/>
      <w:lvlText w:val=""/>
      <w:lvlJc w:val="left"/>
      <w:pPr>
        <w:ind w:left="360" w:hanging="360"/>
      </w:pPr>
      <w:rPr>
        <w:rFonts w:ascii="Symbol" w:hAnsi="Symbol" w:hint="default"/>
        <w:color w:val="000000" w:themeColor="text1"/>
      </w:rPr>
    </w:lvl>
    <w:lvl w:ilvl="1">
      <w:start w:val="1"/>
      <w:numFmt w:val="bullet"/>
      <w:pStyle w:val="ListBullet2"/>
      <w:lvlText w:val=""/>
      <w:lvlJc w:val="left"/>
      <w:pPr>
        <w:ind w:left="737" w:hanging="340"/>
      </w:pPr>
      <w:rPr>
        <w:rFonts w:ascii="Symbol" w:hAnsi="Symbol" w:hint="default"/>
        <w:color w:val="auto"/>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0" w15:restartNumberingAfterBreak="0">
    <w:nsid w:val="53EA72EA"/>
    <w:multiLevelType w:val="multilevel"/>
    <w:tmpl w:val="AC7226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56B17BAD"/>
    <w:multiLevelType w:val="hybridMultilevel"/>
    <w:tmpl w:val="EA148414"/>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589A4E6C"/>
    <w:multiLevelType w:val="hybridMultilevel"/>
    <w:tmpl w:val="CA40B2E2"/>
    <w:lvl w:ilvl="0" w:tplc="5C56EDBC">
      <w:start w:val="202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9D80780"/>
    <w:multiLevelType w:val="hybridMultilevel"/>
    <w:tmpl w:val="27ECE3BE"/>
    <w:lvl w:ilvl="0" w:tplc="FFFFFFFF">
      <w:start w:val="1"/>
      <w:numFmt w:val="bullet"/>
      <w:lvlText w:val=""/>
      <w:lvlJc w:val="left"/>
      <w:pPr>
        <w:ind w:left="720" w:hanging="360"/>
      </w:pPr>
      <w:rPr>
        <w:rFonts w:ascii="Symbol" w:hAnsi="Symbol" w:hint="default"/>
        <w:color w:val="C00000"/>
      </w:rPr>
    </w:lvl>
    <w:lvl w:ilvl="1" w:tplc="0C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DD20089"/>
    <w:multiLevelType w:val="hybridMultilevel"/>
    <w:tmpl w:val="2DDA678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3DC43D8"/>
    <w:multiLevelType w:val="multilevel"/>
    <w:tmpl w:val="17B4DB3E"/>
    <w:numStyleLink w:val="Numberedbullet"/>
  </w:abstractNum>
  <w:abstractNum w:abstractNumId="36" w15:restartNumberingAfterBreak="0">
    <w:nsid w:val="64F01DCB"/>
    <w:multiLevelType w:val="hybridMultilevel"/>
    <w:tmpl w:val="66A2B3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65E84F04"/>
    <w:multiLevelType w:val="hybridMultilevel"/>
    <w:tmpl w:val="391C516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6DD0437"/>
    <w:multiLevelType w:val="hybridMultilevel"/>
    <w:tmpl w:val="64D6DDD8"/>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9C509F0"/>
    <w:multiLevelType w:val="hybridMultilevel"/>
    <w:tmpl w:val="2F02C6D0"/>
    <w:lvl w:ilvl="0" w:tplc="D5AA829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6E7712B2"/>
    <w:multiLevelType w:val="multilevel"/>
    <w:tmpl w:val="B824D9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2A5E1D"/>
    <w:multiLevelType w:val="hybridMultilevel"/>
    <w:tmpl w:val="7DD25A52"/>
    <w:lvl w:ilvl="0" w:tplc="9744836E">
      <w:start w:val="1"/>
      <w:numFmt w:val="decimal"/>
      <w:lvlText w:val="%1."/>
      <w:lvlJc w:val="left"/>
      <w:pPr>
        <w:ind w:left="360" w:hanging="360"/>
      </w:pPr>
      <w:rPr>
        <w:rFonts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74257F13"/>
    <w:multiLevelType w:val="hybridMultilevel"/>
    <w:tmpl w:val="E7EE3546"/>
    <w:lvl w:ilvl="0" w:tplc="938285A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60D2A1B"/>
    <w:multiLevelType w:val="multilevel"/>
    <w:tmpl w:val="1C6EEF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7D742D1"/>
    <w:multiLevelType w:val="multilevel"/>
    <w:tmpl w:val="26421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C5528A5"/>
    <w:multiLevelType w:val="hybridMultilevel"/>
    <w:tmpl w:val="F0B4AE08"/>
    <w:lvl w:ilvl="0" w:tplc="938285A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D9D4C2E"/>
    <w:multiLevelType w:val="hybridMultilevel"/>
    <w:tmpl w:val="7F185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58052550">
    <w:abstractNumId w:val="29"/>
  </w:num>
  <w:num w:numId="2" w16cid:durableId="694575932">
    <w:abstractNumId w:val="2"/>
  </w:num>
  <w:num w:numId="3" w16cid:durableId="1728912231">
    <w:abstractNumId w:val="12"/>
  </w:num>
  <w:num w:numId="4" w16cid:durableId="646669385">
    <w:abstractNumId w:val="34"/>
  </w:num>
  <w:num w:numId="5" w16cid:durableId="1366522697">
    <w:abstractNumId w:val="13"/>
  </w:num>
  <w:num w:numId="6" w16cid:durableId="1906336305">
    <w:abstractNumId w:val="35"/>
  </w:num>
  <w:num w:numId="7" w16cid:durableId="1960838671">
    <w:abstractNumId w:val="24"/>
  </w:num>
  <w:num w:numId="8" w16cid:durableId="813570391">
    <w:abstractNumId w:val="21"/>
  </w:num>
  <w:num w:numId="9" w16cid:durableId="1396003649">
    <w:abstractNumId w:val="20"/>
  </w:num>
  <w:num w:numId="10" w16cid:durableId="769088166">
    <w:abstractNumId w:val="1"/>
  </w:num>
  <w:num w:numId="11" w16cid:durableId="269778194">
    <w:abstractNumId w:val="44"/>
  </w:num>
  <w:num w:numId="12" w16cid:durableId="1589121777">
    <w:abstractNumId w:val="16"/>
  </w:num>
  <w:num w:numId="13" w16cid:durableId="671756429">
    <w:abstractNumId w:val="1"/>
  </w:num>
  <w:num w:numId="14" w16cid:durableId="827480381">
    <w:abstractNumId w:val="1"/>
  </w:num>
  <w:num w:numId="15" w16cid:durableId="512038379">
    <w:abstractNumId w:val="0"/>
  </w:num>
  <w:num w:numId="16" w16cid:durableId="401829214">
    <w:abstractNumId w:val="1"/>
  </w:num>
  <w:num w:numId="17" w16cid:durableId="1812210249">
    <w:abstractNumId w:val="46"/>
  </w:num>
  <w:num w:numId="18" w16cid:durableId="401568731">
    <w:abstractNumId w:val="31"/>
  </w:num>
  <w:num w:numId="19" w16cid:durableId="1135492089">
    <w:abstractNumId w:val="30"/>
  </w:num>
  <w:num w:numId="20" w16cid:durableId="1863007054">
    <w:abstractNumId w:val="40"/>
  </w:num>
  <w:num w:numId="21" w16cid:durableId="1648314893">
    <w:abstractNumId w:val="43"/>
  </w:num>
  <w:num w:numId="22" w16cid:durableId="649209497">
    <w:abstractNumId w:val="9"/>
  </w:num>
  <w:num w:numId="23" w16cid:durableId="581455047">
    <w:abstractNumId w:val="19"/>
  </w:num>
  <w:num w:numId="24" w16cid:durableId="141045430">
    <w:abstractNumId w:val="5"/>
  </w:num>
  <w:num w:numId="25" w16cid:durableId="1576284680">
    <w:abstractNumId w:val="14"/>
  </w:num>
  <w:num w:numId="26" w16cid:durableId="1624657462">
    <w:abstractNumId w:val="13"/>
  </w:num>
  <w:num w:numId="27" w16cid:durableId="1118723037">
    <w:abstractNumId w:val="37"/>
  </w:num>
  <w:num w:numId="28" w16cid:durableId="1603952060">
    <w:abstractNumId w:val="38"/>
  </w:num>
  <w:num w:numId="29" w16cid:durableId="747266659">
    <w:abstractNumId w:val="22"/>
  </w:num>
  <w:num w:numId="30" w16cid:durableId="1103916197">
    <w:abstractNumId w:val="35"/>
    <w:lvlOverride w:ilvl="0">
      <w:lvl w:ilvl="0">
        <w:start w:val="1"/>
        <w:numFmt w:val="decimal"/>
        <w:lvlText w:val="%1."/>
        <w:lvlJc w:val="left"/>
        <w:pPr>
          <w:ind w:left="357" w:hanging="357"/>
        </w:pPr>
        <w:rPr>
          <w:rFonts w:hint="default"/>
          <w:b w:val="0"/>
          <w:bCs w:val="0"/>
        </w:rPr>
      </w:lvl>
    </w:lvlOverride>
  </w:num>
  <w:num w:numId="31" w16cid:durableId="783815303">
    <w:abstractNumId w:val="41"/>
  </w:num>
  <w:num w:numId="32" w16cid:durableId="1571887064">
    <w:abstractNumId w:val="27"/>
  </w:num>
  <w:num w:numId="33" w16cid:durableId="355352976">
    <w:abstractNumId w:val="39"/>
  </w:num>
  <w:num w:numId="34" w16cid:durableId="306326429">
    <w:abstractNumId w:val="36"/>
  </w:num>
  <w:num w:numId="35" w16cid:durableId="2022928408">
    <w:abstractNumId w:val="4"/>
  </w:num>
  <w:num w:numId="36" w16cid:durableId="1452556030">
    <w:abstractNumId w:val="23"/>
  </w:num>
  <w:num w:numId="37" w16cid:durableId="1398824980">
    <w:abstractNumId w:val="28"/>
  </w:num>
  <w:num w:numId="38" w16cid:durableId="1150366194">
    <w:abstractNumId w:val="42"/>
  </w:num>
  <w:num w:numId="39" w16cid:durableId="1017389058">
    <w:abstractNumId w:val="18"/>
  </w:num>
  <w:num w:numId="40" w16cid:durableId="2093817897">
    <w:abstractNumId w:val="45"/>
  </w:num>
  <w:num w:numId="41" w16cid:durableId="514079499">
    <w:abstractNumId w:val="17"/>
  </w:num>
  <w:num w:numId="42" w16cid:durableId="1814833557">
    <w:abstractNumId w:val="3"/>
  </w:num>
  <w:num w:numId="43" w16cid:durableId="1039670342">
    <w:abstractNumId w:val="33"/>
  </w:num>
  <w:num w:numId="44" w16cid:durableId="1794060665">
    <w:abstractNumId w:val="8"/>
  </w:num>
  <w:num w:numId="45" w16cid:durableId="563416010">
    <w:abstractNumId w:val="15"/>
  </w:num>
  <w:num w:numId="46" w16cid:durableId="484056850">
    <w:abstractNumId w:val="32"/>
  </w:num>
  <w:num w:numId="47" w16cid:durableId="1338847887">
    <w:abstractNumId w:val="25"/>
  </w:num>
  <w:num w:numId="48" w16cid:durableId="1517889963">
    <w:abstractNumId w:val="13"/>
  </w:num>
  <w:num w:numId="49" w16cid:durableId="103792587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C85"/>
    <w:rsid w:val="000009BD"/>
    <w:rsid w:val="000027AD"/>
    <w:rsid w:val="0000380B"/>
    <w:rsid w:val="00003B99"/>
    <w:rsid w:val="00003F4A"/>
    <w:rsid w:val="0000437F"/>
    <w:rsid w:val="0000439D"/>
    <w:rsid w:val="00004596"/>
    <w:rsid w:val="0000469E"/>
    <w:rsid w:val="00005C3D"/>
    <w:rsid w:val="00005DD4"/>
    <w:rsid w:val="0000638C"/>
    <w:rsid w:val="00006522"/>
    <w:rsid w:val="0000756F"/>
    <w:rsid w:val="00010139"/>
    <w:rsid w:val="00013965"/>
    <w:rsid w:val="00014F7A"/>
    <w:rsid w:val="00016BEB"/>
    <w:rsid w:val="0002025E"/>
    <w:rsid w:val="00021125"/>
    <w:rsid w:val="00023792"/>
    <w:rsid w:val="00023999"/>
    <w:rsid w:val="00025463"/>
    <w:rsid w:val="0003035D"/>
    <w:rsid w:val="00031477"/>
    <w:rsid w:val="00031AC6"/>
    <w:rsid w:val="0003200C"/>
    <w:rsid w:val="00036675"/>
    <w:rsid w:val="00037E95"/>
    <w:rsid w:val="00040039"/>
    <w:rsid w:val="00040628"/>
    <w:rsid w:val="00040B99"/>
    <w:rsid w:val="00040D56"/>
    <w:rsid w:val="000417E6"/>
    <w:rsid w:val="000421A5"/>
    <w:rsid w:val="00043030"/>
    <w:rsid w:val="00045715"/>
    <w:rsid w:val="00046804"/>
    <w:rsid w:val="00047780"/>
    <w:rsid w:val="000478BE"/>
    <w:rsid w:val="00047B18"/>
    <w:rsid w:val="00047D63"/>
    <w:rsid w:val="0005054F"/>
    <w:rsid w:val="000519B4"/>
    <w:rsid w:val="000527FF"/>
    <w:rsid w:val="00053444"/>
    <w:rsid w:val="00053A6C"/>
    <w:rsid w:val="000545EC"/>
    <w:rsid w:val="00054E7B"/>
    <w:rsid w:val="00055E62"/>
    <w:rsid w:val="00055F39"/>
    <w:rsid w:val="00055FCF"/>
    <w:rsid w:val="000562C4"/>
    <w:rsid w:val="000609DE"/>
    <w:rsid w:val="000614DE"/>
    <w:rsid w:val="00062EE5"/>
    <w:rsid w:val="00063F30"/>
    <w:rsid w:val="00064558"/>
    <w:rsid w:val="000652FE"/>
    <w:rsid w:val="00065E82"/>
    <w:rsid w:val="000667D6"/>
    <w:rsid w:val="000701C7"/>
    <w:rsid w:val="00071092"/>
    <w:rsid w:val="000710F2"/>
    <w:rsid w:val="0007571D"/>
    <w:rsid w:val="0007664E"/>
    <w:rsid w:val="00076959"/>
    <w:rsid w:val="00077BC2"/>
    <w:rsid w:val="00077DD6"/>
    <w:rsid w:val="00083770"/>
    <w:rsid w:val="00086AC4"/>
    <w:rsid w:val="000872CA"/>
    <w:rsid w:val="000876F6"/>
    <w:rsid w:val="00091C4C"/>
    <w:rsid w:val="00091CA8"/>
    <w:rsid w:val="00091D6C"/>
    <w:rsid w:val="0009233B"/>
    <w:rsid w:val="00093128"/>
    <w:rsid w:val="000935A4"/>
    <w:rsid w:val="00093C6F"/>
    <w:rsid w:val="00094B6C"/>
    <w:rsid w:val="00094E89"/>
    <w:rsid w:val="00096701"/>
    <w:rsid w:val="000A0E4C"/>
    <w:rsid w:val="000A2F06"/>
    <w:rsid w:val="000A3FC4"/>
    <w:rsid w:val="000A402A"/>
    <w:rsid w:val="000A44E0"/>
    <w:rsid w:val="000A5C33"/>
    <w:rsid w:val="000A5C35"/>
    <w:rsid w:val="000B0733"/>
    <w:rsid w:val="000B2800"/>
    <w:rsid w:val="000B315B"/>
    <w:rsid w:val="000B5C84"/>
    <w:rsid w:val="000C0976"/>
    <w:rsid w:val="000C0B18"/>
    <w:rsid w:val="000C1046"/>
    <w:rsid w:val="000C1D75"/>
    <w:rsid w:val="000C2743"/>
    <w:rsid w:val="000C2883"/>
    <w:rsid w:val="000C2D98"/>
    <w:rsid w:val="000C2EE5"/>
    <w:rsid w:val="000C3F38"/>
    <w:rsid w:val="000C51F8"/>
    <w:rsid w:val="000C632A"/>
    <w:rsid w:val="000C651C"/>
    <w:rsid w:val="000C6F7C"/>
    <w:rsid w:val="000D0A4B"/>
    <w:rsid w:val="000D1303"/>
    <w:rsid w:val="000D14AB"/>
    <w:rsid w:val="000D2210"/>
    <w:rsid w:val="000D306B"/>
    <w:rsid w:val="000E1129"/>
    <w:rsid w:val="000E1B7B"/>
    <w:rsid w:val="000E2099"/>
    <w:rsid w:val="000E52A7"/>
    <w:rsid w:val="000E73D9"/>
    <w:rsid w:val="000F1B4D"/>
    <w:rsid w:val="000F30BC"/>
    <w:rsid w:val="000F34B8"/>
    <w:rsid w:val="000F4E21"/>
    <w:rsid w:val="000F51A7"/>
    <w:rsid w:val="000F5790"/>
    <w:rsid w:val="000F7B77"/>
    <w:rsid w:val="0010042D"/>
    <w:rsid w:val="00100BCA"/>
    <w:rsid w:val="00101914"/>
    <w:rsid w:val="00103497"/>
    <w:rsid w:val="00106A08"/>
    <w:rsid w:val="00106E76"/>
    <w:rsid w:val="001075C1"/>
    <w:rsid w:val="00111479"/>
    <w:rsid w:val="00113018"/>
    <w:rsid w:val="0011380F"/>
    <w:rsid w:val="0011382E"/>
    <w:rsid w:val="00115D43"/>
    <w:rsid w:val="00120C3D"/>
    <w:rsid w:val="00123A73"/>
    <w:rsid w:val="00123D21"/>
    <w:rsid w:val="001251C2"/>
    <w:rsid w:val="00125C3A"/>
    <w:rsid w:val="00125D9B"/>
    <w:rsid w:val="00126623"/>
    <w:rsid w:val="00127EB1"/>
    <w:rsid w:val="001311BE"/>
    <w:rsid w:val="0013180C"/>
    <w:rsid w:val="00133C08"/>
    <w:rsid w:val="00134ADB"/>
    <w:rsid w:val="00137B32"/>
    <w:rsid w:val="00137DB4"/>
    <w:rsid w:val="001401F8"/>
    <w:rsid w:val="001408F2"/>
    <w:rsid w:val="001417D0"/>
    <w:rsid w:val="001460A3"/>
    <w:rsid w:val="0014699B"/>
    <w:rsid w:val="00150E00"/>
    <w:rsid w:val="00151F0A"/>
    <w:rsid w:val="00151F18"/>
    <w:rsid w:val="00152B9B"/>
    <w:rsid w:val="00152F87"/>
    <w:rsid w:val="0015375B"/>
    <w:rsid w:val="00153D85"/>
    <w:rsid w:val="00154648"/>
    <w:rsid w:val="001550E3"/>
    <w:rsid w:val="00155D95"/>
    <w:rsid w:val="00160FA2"/>
    <w:rsid w:val="00162549"/>
    <w:rsid w:val="001649B3"/>
    <w:rsid w:val="00165B3F"/>
    <w:rsid w:val="00165C4C"/>
    <w:rsid w:val="001660AA"/>
    <w:rsid w:val="0017151A"/>
    <w:rsid w:val="00171F6A"/>
    <w:rsid w:val="001729D0"/>
    <w:rsid w:val="001753DA"/>
    <w:rsid w:val="001766B8"/>
    <w:rsid w:val="00184648"/>
    <w:rsid w:val="0018780B"/>
    <w:rsid w:val="00187C22"/>
    <w:rsid w:val="001904CB"/>
    <w:rsid w:val="00191B61"/>
    <w:rsid w:val="00191D2D"/>
    <w:rsid w:val="00192712"/>
    <w:rsid w:val="001946E3"/>
    <w:rsid w:val="00194BAC"/>
    <w:rsid w:val="001963E5"/>
    <w:rsid w:val="00196D1A"/>
    <w:rsid w:val="00197601"/>
    <w:rsid w:val="00197751"/>
    <w:rsid w:val="001A311F"/>
    <w:rsid w:val="001A3888"/>
    <w:rsid w:val="001A70CF"/>
    <w:rsid w:val="001A7A5B"/>
    <w:rsid w:val="001B142D"/>
    <w:rsid w:val="001B274E"/>
    <w:rsid w:val="001B4B9D"/>
    <w:rsid w:val="001B52A6"/>
    <w:rsid w:val="001B7D37"/>
    <w:rsid w:val="001C0CB2"/>
    <w:rsid w:val="001C26E3"/>
    <w:rsid w:val="001C3B7D"/>
    <w:rsid w:val="001C6072"/>
    <w:rsid w:val="001C6FB2"/>
    <w:rsid w:val="001D03FC"/>
    <w:rsid w:val="001D0E2E"/>
    <w:rsid w:val="001D1A05"/>
    <w:rsid w:val="001D1B9E"/>
    <w:rsid w:val="001D264D"/>
    <w:rsid w:val="001D26AE"/>
    <w:rsid w:val="001D2755"/>
    <w:rsid w:val="001D3A4F"/>
    <w:rsid w:val="001D69EE"/>
    <w:rsid w:val="001E115A"/>
    <w:rsid w:val="001E14E5"/>
    <w:rsid w:val="001E2A1B"/>
    <w:rsid w:val="001E3FE5"/>
    <w:rsid w:val="001E4061"/>
    <w:rsid w:val="001E40B5"/>
    <w:rsid w:val="001E4551"/>
    <w:rsid w:val="001E4642"/>
    <w:rsid w:val="001E46DF"/>
    <w:rsid w:val="001E47C5"/>
    <w:rsid w:val="001E59D2"/>
    <w:rsid w:val="001E5AAC"/>
    <w:rsid w:val="001E5FA8"/>
    <w:rsid w:val="001E616F"/>
    <w:rsid w:val="001E7BEB"/>
    <w:rsid w:val="001F11C5"/>
    <w:rsid w:val="001F149D"/>
    <w:rsid w:val="001F2933"/>
    <w:rsid w:val="001F3154"/>
    <w:rsid w:val="001F3E66"/>
    <w:rsid w:val="001F5529"/>
    <w:rsid w:val="0020077C"/>
    <w:rsid w:val="00201B5A"/>
    <w:rsid w:val="00201CE6"/>
    <w:rsid w:val="00203D01"/>
    <w:rsid w:val="0020641F"/>
    <w:rsid w:val="00207A70"/>
    <w:rsid w:val="002106BF"/>
    <w:rsid w:val="00211619"/>
    <w:rsid w:val="00212099"/>
    <w:rsid w:val="00214556"/>
    <w:rsid w:val="002154D0"/>
    <w:rsid w:val="00215DAF"/>
    <w:rsid w:val="00215F56"/>
    <w:rsid w:val="00216A10"/>
    <w:rsid w:val="00216AFD"/>
    <w:rsid w:val="00217F92"/>
    <w:rsid w:val="00220359"/>
    <w:rsid w:val="00222303"/>
    <w:rsid w:val="00226397"/>
    <w:rsid w:val="00226B92"/>
    <w:rsid w:val="00226E40"/>
    <w:rsid w:val="002271B3"/>
    <w:rsid w:val="00230301"/>
    <w:rsid w:val="00230CA5"/>
    <w:rsid w:val="002327BF"/>
    <w:rsid w:val="00232CB9"/>
    <w:rsid w:val="00234655"/>
    <w:rsid w:val="00234DE0"/>
    <w:rsid w:val="002373DF"/>
    <w:rsid w:val="00237887"/>
    <w:rsid w:val="002413FD"/>
    <w:rsid w:val="00242872"/>
    <w:rsid w:val="0024316C"/>
    <w:rsid w:val="002440A5"/>
    <w:rsid w:val="002456FC"/>
    <w:rsid w:val="002458E1"/>
    <w:rsid w:val="0024668E"/>
    <w:rsid w:val="00246DD6"/>
    <w:rsid w:val="0024714E"/>
    <w:rsid w:val="00250805"/>
    <w:rsid w:val="00252287"/>
    <w:rsid w:val="00252CC7"/>
    <w:rsid w:val="002539E6"/>
    <w:rsid w:val="002540A6"/>
    <w:rsid w:val="00256AB9"/>
    <w:rsid w:val="00260334"/>
    <w:rsid w:val="002607FB"/>
    <w:rsid w:val="0026336A"/>
    <w:rsid w:val="002634EA"/>
    <w:rsid w:val="002656C3"/>
    <w:rsid w:val="00265D1B"/>
    <w:rsid w:val="00266661"/>
    <w:rsid w:val="00267569"/>
    <w:rsid w:val="00270348"/>
    <w:rsid w:val="00273785"/>
    <w:rsid w:val="00273793"/>
    <w:rsid w:val="002738DA"/>
    <w:rsid w:val="00274999"/>
    <w:rsid w:val="00274F56"/>
    <w:rsid w:val="00275169"/>
    <w:rsid w:val="00276715"/>
    <w:rsid w:val="002769D3"/>
    <w:rsid w:val="00277009"/>
    <w:rsid w:val="00277417"/>
    <w:rsid w:val="0028016B"/>
    <w:rsid w:val="002805B3"/>
    <w:rsid w:val="00280766"/>
    <w:rsid w:val="0028211E"/>
    <w:rsid w:val="002825E8"/>
    <w:rsid w:val="0028484C"/>
    <w:rsid w:val="00284E7E"/>
    <w:rsid w:val="002856B3"/>
    <w:rsid w:val="00286527"/>
    <w:rsid w:val="00290364"/>
    <w:rsid w:val="00290E9D"/>
    <w:rsid w:val="00291D78"/>
    <w:rsid w:val="00292D4D"/>
    <w:rsid w:val="00293EBF"/>
    <w:rsid w:val="002940F2"/>
    <w:rsid w:val="0029471A"/>
    <w:rsid w:val="002948C6"/>
    <w:rsid w:val="0029574F"/>
    <w:rsid w:val="0029634B"/>
    <w:rsid w:val="0029667A"/>
    <w:rsid w:val="002969C7"/>
    <w:rsid w:val="00296E3D"/>
    <w:rsid w:val="002A21EB"/>
    <w:rsid w:val="002A258E"/>
    <w:rsid w:val="002A41A2"/>
    <w:rsid w:val="002A5363"/>
    <w:rsid w:val="002A5985"/>
    <w:rsid w:val="002A6761"/>
    <w:rsid w:val="002A6772"/>
    <w:rsid w:val="002B000B"/>
    <w:rsid w:val="002B0633"/>
    <w:rsid w:val="002B0FC9"/>
    <w:rsid w:val="002B2181"/>
    <w:rsid w:val="002B22AF"/>
    <w:rsid w:val="002B2865"/>
    <w:rsid w:val="002B36FA"/>
    <w:rsid w:val="002B3CC1"/>
    <w:rsid w:val="002B3DA5"/>
    <w:rsid w:val="002B71D1"/>
    <w:rsid w:val="002B7716"/>
    <w:rsid w:val="002C25B1"/>
    <w:rsid w:val="002C2EFB"/>
    <w:rsid w:val="002C5E7D"/>
    <w:rsid w:val="002C6137"/>
    <w:rsid w:val="002C6EBD"/>
    <w:rsid w:val="002C7595"/>
    <w:rsid w:val="002C7CC8"/>
    <w:rsid w:val="002D0B7C"/>
    <w:rsid w:val="002D11E3"/>
    <w:rsid w:val="002D3DF3"/>
    <w:rsid w:val="002D4A04"/>
    <w:rsid w:val="002D4A99"/>
    <w:rsid w:val="002D5491"/>
    <w:rsid w:val="002D730E"/>
    <w:rsid w:val="002E1543"/>
    <w:rsid w:val="002E2E21"/>
    <w:rsid w:val="002E303B"/>
    <w:rsid w:val="002E46AF"/>
    <w:rsid w:val="002E5344"/>
    <w:rsid w:val="002E5C4C"/>
    <w:rsid w:val="002E6346"/>
    <w:rsid w:val="002F1B21"/>
    <w:rsid w:val="002F2434"/>
    <w:rsid w:val="002F305C"/>
    <w:rsid w:val="002F3FFB"/>
    <w:rsid w:val="002F50EB"/>
    <w:rsid w:val="002F55D5"/>
    <w:rsid w:val="002F5974"/>
    <w:rsid w:val="002F6EE0"/>
    <w:rsid w:val="002F748E"/>
    <w:rsid w:val="002F7EB6"/>
    <w:rsid w:val="00304223"/>
    <w:rsid w:val="0030659D"/>
    <w:rsid w:val="00310CF3"/>
    <w:rsid w:val="00312385"/>
    <w:rsid w:val="0031410E"/>
    <w:rsid w:val="00317BDC"/>
    <w:rsid w:val="00317E3B"/>
    <w:rsid w:val="00317F5F"/>
    <w:rsid w:val="0032144C"/>
    <w:rsid w:val="00321B4B"/>
    <w:rsid w:val="003229A6"/>
    <w:rsid w:val="003233FC"/>
    <w:rsid w:val="00323722"/>
    <w:rsid w:val="00323BAE"/>
    <w:rsid w:val="00325D28"/>
    <w:rsid w:val="003262B7"/>
    <w:rsid w:val="003278C0"/>
    <w:rsid w:val="00327CAB"/>
    <w:rsid w:val="00331A35"/>
    <w:rsid w:val="00334C9E"/>
    <w:rsid w:val="00337074"/>
    <w:rsid w:val="0033707E"/>
    <w:rsid w:val="003410B6"/>
    <w:rsid w:val="0034199C"/>
    <w:rsid w:val="00341FBD"/>
    <w:rsid w:val="00344189"/>
    <w:rsid w:val="003478CA"/>
    <w:rsid w:val="00350782"/>
    <w:rsid w:val="00350F93"/>
    <w:rsid w:val="00354811"/>
    <w:rsid w:val="003552B1"/>
    <w:rsid w:val="00356549"/>
    <w:rsid w:val="00356DA3"/>
    <w:rsid w:val="0035761F"/>
    <w:rsid w:val="003577A8"/>
    <w:rsid w:val="0036279A"/>
    <w:rsid w:val="00363EDC"/>
    <w:rsid w:val="003643B3"/>
    <w:rsid w:val="0036598A"/>
    <w:rsid w:val="003666FC"/>
    <w:rsid w:val="00366B2E"/>
    <w:rsid w:val="00367113"/>
    <w:rsid w:val="00367BFE"/>
    <w:rsid w:val="003712F1"/>
    <w:rsid w:val="00371C58"/>
    <w:rsid w:val="00373C6D"/>
    <w:rsid w:val="00377918"/>
    <w:rsid w:val="00377B65"/>
    <w:rsid w:val="00383E38"/>
    <w:rsid w:val="00384E67"/>
    <w:rsid w:val="00384EE6"/>
    <w:rsid w:val="003850AA"/>
    <w:rsid w:val="0038542E"/>
    <w:rsid w:val="00386C5E"/>
    <w:rsid w:val="00386DBE"/>
    <w:rsid w:val="00387402"/>
    <w:rsid w:val="00387861"/>
    <w:rsid w:val="00393408"/>
    <w:rsid w:val="00393C3C"/>
    <w:rsid w:val="00394E09"/>
    <w:rsid w:val="00395CAF"/>
    <w:rsid w:val="0039656F"/>
    <w:rsid w:val="00396FF6"/>
    <w:rsid w:val="003970A2"/>
    <w:rsid w:val="003974AC"/>
    <w:rsid w:val="003A0389"/>
    <w:rsid w:val="003A0B22"/>
    <w:rsid w:val="003A17FF"/>
    <w:rsid w:val="003A19C7"/>
    <w:rsid w:val="003A21A6"/>
    <w:rsid w:val="003A267E"/>
    <w:rsid w:val="003A27C9"/>
    <w:rsid w:val="003A27D0"/>
    <w:rsid w:val="003A4019"/>
    <w:rsid w:val="003A41C4"/>
    <w:rsid w:val="003A42FA"/>
    <w:rsid w:val="003A5143"/>
    <w:rsid w:val="003A5995"/>
    <w:rsid w:val="003A7387"/>
    <w:rsid w:val="003B1071"/>
    <w:rsid w:val="003B2E50"/>
    <w:rsid w:val="003B49B0"/>
    <w:rsid w:val="003B645C"/>
    <w:rsid w:val="003B6A7C"/>
    <w:rsid w:val="003C1F3E"/>
    <w:rsid w:val="003C38EC"/>
    <w:rsid w:val="003C5208"/>
    <w:rsid w:val="003C5893"/>
    <w:rsid w:val="003C5B22"/>
    <w:rsid w:val="003C6391"/>
    <w:rsid w:val="003C653F"/>
    <w:rsid w:val="003C6AAC"/>
    <w:rsid w:val="003C74B4"/>
    <w:rsid w:val="003C7607"/>
    <w:rsid w:val="003C7BDD"/>
    <w:rsid w:val="003D1153"/>
    <w:rsid w:val="003D2BE3"/>
    <w:rsid w:val="003D32A0"/>
    <w:rsid w:val="003D3E9C"/>
    <w:rsid w:val="003D4FDE"/>
    <w:rsid w:val="003D5B20"/>
    <w:rsid w:val="003D654D"/>
    <w:rsid w:val="003D777B"/>
    <w:rsid w:val="003E0020"/>
    <w:rsid w:val="003E0B57"/>
    <w:rsid w:val="003E1DCC"/>
    <w:rsid w:val="003E2B26"/>
    <w:rsid w:val="003E3210"/>
    <w:rsid w:val="003E5157"/>
    <w:rsid w:val="003E51B5"/>
    <w:rsid w:val="003E622F"/>
    <w:rsid w:val="003E65C3"/>
    <w:rsid w:val="003E6FD2"/>
    <w:rsid w:val="003F1B1D"/>
    <w:rsid w:val="003F34D1"/>
    <w:rsid w:val="003F3644"/>
    <w:rsid w:val="003F3B5F"/>
    <w:rsid w:val="003F3DF5"/>
    <w:rsid w:val="003F4C29"/>
    <w:rsid w:val="003F5867"/>
    <w:rsid w:val="003F62B4"/>
    <w:rsid w:val="004004BC"/>
    <w:rsid w:val="004049B3"/>
    <w:rsid w:val="00411D41"/>
    <w:rsid w:val="0041280D"/>
    <w:rsid w:val="00412EA1"/>
    <w:rsid w:val="00415DBF"/>
    <w:rsid w:val="004168EB"/>
    <w:rsid w:val="00417170"/>
    <w:rsid w:val="004173E7"/>
    <w:rsid w:val="00420B63"/>
    <w:rsid w:val="00421038"/>
    <w:rsid w:val="0042268F"/>
    <w:rsid w:val="00423B8C"/>
    <w:rsid w:val="004241C9"/>
    <w:rsid w:val="00430514"/>
    <w:rsid w:val="0043092D"/>
    <w:rsid w:val="004309EC"/>
    <w:rsid w:val="00430B11"/>
    <w:rsid w:val="004324D1"/>
    <w:rsid w:val="00432A11"/>
    <w:rsid w:val="00432C25"/>
    <w:rsid w:val="004331DD"/>
    <w:rsid w:val="00433780"/>
    <w:rsid w:val="00434E38"/>
    <w:rsid w:val="00435A69"/>
    <w:rsid w:val="004369F6"/>
    <w:rsid w:val="00440C84"/>
    <w:rsid w:val="00440F99"/>
    <w:rsid w:val="0044184E"/>
    <w:rsid w:val="00442F75"/>
    <w:rsid w:val="004431CB"/>
    <w:rsid w:val="00444038"/>
    <w:rsid w:val="00445608"/>
    <w:rsid w:val="00445985"/>
    <w:rsid w:val="00450067"/>
    <w:rsid w:val="0045054F"/>
    <w:rsid w:val="00455D6B"/>
    <w:rsid w:val="00456E55"/>
    <w:rsid w:val="00461C93"/>
    <w:rsid w:val="00461CE1"/>
    <w:rsid w:val="004623AB"/>
    <w:rsid w:val="00462EFC"/>
    <w:rsid w:val="00463268"/>
    <w:rsid w:val="00463565"/>
    <w:rsid w:val="0046439E"/>
    <w:rsid w:val="004650A1"/>
    <w:rsid w:val="00465858"/>
    <w:rsid w:val="00465B48"/>
    <w:rsid w:val="004668DB"/>
    <w:rsid w:val="00471E3F"/>
    <w:rsid w:val="00473510"/>
    <w:rsid w:val="004738CC"/>
    <w:rsid w:val="0047449E"/>
    <w:rsid w:val="0047472E"/>
    <w:rsid w:val="00474F02"/>
    <w:rsid w:val="00476002"/>
    <w:rsid w:val="0047726F"/>
    <w:rsid w:val="00477753"/>
    <w:rsid w:val="00487A67"/>
    <w:rsid w:val="00487FE0"/>
    <w:rsid w:val="004912F0"/>
    <w:rsid w:val="00493802"/>
    <w:rsid w:val="00493AB8"/>
    <w:rsid w:val="00493AC7"/>
    <w:rsid w:val="004942FF"/>
    <w:rsid w:val="004957A9"/>
    <w:rsid w:val="00497F2B"/>
    <w:rsid w:val="00497FDF"/>
    <w:rsid w:val="004A0807"/>
    <w:rsid w:val="004A098F"/>
    <w:rsid w:val="004A0FF1"/>
    <w:rsid w:val="004A23E8"/>
    <w:rsid w:val="004A755A"/>
    <w:rsid w:val="004B028A"/>
    <w:rsid w:val="004B1E12"/>
    <w:rsid w:val="004B4DF7"/>
    <w:rsid w:val="004B61EC"/>
    <w:rsid w:val="004B6D52"/>
    <w:rsid w:val="004C1165"/>
    <w:rsid w:val="004C3451"/>
    <w:rsid w:val="004C3646"/>
    <w:rsid w:val="004C4E9E"/>
    <w:rsid w:val="004C5D31"/>
    <w:rsid w:val="004C7AE6"/>
    <w:rsid w:val="004D1D1F"/>
    <w:rsid w:val="004D204E"/>
    <w:rsid w:val="004D35C3"/>
    <w:rsid w:val="004D3624"/>
    <w:rsid w:val="004D3AAA"/>
    <w:rsid w:val="004D57A9"/>
    <w:rsid w:val="004D57AF"/>
    <w:rsid w:val="004D5C47"/>
    <w:rsid w:val="004D622C"/>
    <w:rsid w:val="004D6317"/>
    <w:rsid w:val="004D7838"/>
    <w:rsid w:val="004D7EF5"/>
    <w:rsid w:val="004E108E"/>
    <w:rsid w:val="004E1E8B"/>
    <w:rsid w:val="004E2A2E"/>
    <w:rsid w:val="004E4D60"/>
    <w:rsid w:val="004E5322"/>
    <w:rsid w:val="004E6863"/>
    <w:rsid w:val="004E6F4C"/>
    <w:rsid w:val="004E7176"/>
    <w:rsid w:val="004F0146"/>
    <w:rsid w:val="004F0FD1"/>
    <w:rsid w:val="004F11AB"/>
    <w:rsid w:val="004F1493"/>
    <w:rsid w:val="004F1C45"/>
    <w:rsid w:val="004F21B8"/>
    <w:rsid w:val="004F26ED"/>
    <w:rsid w:val="004F3F82"/>
    <w:rsid w:val="004F5020"/>
    <w:rsid w:val="004F53FE"/>
    <w:rsid w:val="004F61C9"/>
    <w:rsid w:val="004F7997"/>
    <w:rsid w:val="0050006D"/>
    <w:rsid w:val="00500A51"/>
    <w:rsid w:val="00501A20"/>
    <w:rsid w:val="00502411"/>
    <w:rsid w:val="00502731"/>
    <w:rsid w:val="00503770"/>
    <w:rsid w:val="00503E5F"/>
    <w:rsid w:val="005044B1"/>
    <w:rsid w:val="00504D1C"/>
    <w:rsid w:val="00505090"/>
    <w:rsid w:val="005055F7"/>
    <w:rsid w:val="00506B4D"/>
    <w:rsid w:val="00507055"/>
    <w:rsid w:val="00507546"/>
    <w:rsid w:val="00507806"/>
    <w:rsid w:val="00512E81"/>
    <w:rsid w:val="0051408B"/>
    <w:rsid w:val="005157BF"/>
    <w:rsid w:val="00516234"/>
    <w:rsid w:val="005165EF"/>
    <w:rsid w:val="0051767D"/>
    <w:rsid w:val="005176E3"/>
    <w:rsid w:val="005218C9"/>
    <w:rsid w:val="00523C53"/>
    <w:rsid w:val="00523E6B"/>
    <w:rsid w:val="00526297"/>
    <w:rsid w:val="00527512"/>
    <w:rsid w:val="00530903"/>
    <w:rsid w:val="005319FE"/>
    <w:rsid w:val="00531CAF"/>
    <w:rsid w:val="00531DC4"/>
    <w:rsid w:val="00532EA4"/>
    <w:rsid w:val="00533FBC"/>
    <w:rsid w:val="00536716"/>
    <w:rsid w:val="005413AF"/>
    <w:rsid w:val="00542350"/>
    <w:rsid w:val="005427DB"/>
    <w:rsid w:val="00542A17"/>
    <w:rsid w:val="0054470F"/>
    <w:rsid w:val="00544998"/>
    <w:rsid w:val="00545684"/>
    <w:rsid w:val="005461AF"/>
    <w:rsid w:val="0054751B"/>
    <w:rsid w:val="00551686"/>
    <w:rsid w:val="00551A24"/>
    <w:rsid w:val="00555EA0"/>
    <w:rsid w:val="005569FD"/>
    <w:rsid w:val="00556A05"/>
    <w:rsid w:val="00556BA9"/>
    <w:rsid w:val="00556F81"/>
    <w:rsid w:val="00556FB0"/>
    <w:rsid w:val="00557CE6"/>
    <w:rsid w:val="005606EC"/>
    <w:rsid w:val="00561255"/>
    <w:rsid w:val="00561936"/>
    <w:rsid w:val="00561D71"/>
    <w:rsid w:val="00564BFF"/>
    <w:rsid w:val="00566833"/>
    <w:rsid w:val="005727F4"/>
    <w:rsid w:val="005736B4"/>
    <w:rsid w:val="00573E29"/>
    <w:rsid w:val="0057450E"/>
    <w:rsid w:val="00576B9A"/>
    <w:rsid w:val="005803FB"/>
    <w:rsid w:val="005805BB"/>
    <w:rsid w:val="005816AB"/>
    <w:rsid w:val="00581ABE"/>
    <w:rsid w:val="00581C6B"/>
    <w:rsid w:val="005823E6"/>
    <w:rsid w:val="005828FA"/>
    <w:rsid w:val="005831DA"/>
    <w:rsid w:val="0058334B"/>
    <w:rsid w:val="00583DCA"/>
    <w:rsid w:val="00584136"/>
    <w:rsid w:val="00585049"/>
    <w:rsid w:val="005850EE"/>
    <w:rsid w:val="00587948"/>
    <w:rsid w:val="00587C22"/>
    <w:rsid w:val="005911CD"/>
    <w:rsid w:val="005922F5"/>
    <w:rsid w:val="00593D60"/>
    <w:rsid w:val="00595C82"/>
    <w:rsid w:val="00595ECD"/>
    <w:rsid w:val="005966B6"/>
    <w:rsid w:val="00596BA4"/>
    <w:rsid w:val="005A048C"/>
    <w:rsid w:val="005A09FD"/>
    <w:rsid w:val="005A146D"/>
    <w:rsid w:val="005A442A"/>
    <w:rsid w:val="005A4811"/>
    <w:rsid w:val="005A619D"/>
    <w:rsid w:val="005A702B"/>
    <w:rsid w:val="005A7CB1"/>
    <w:rsid w:val="005B0576"/>
    <w:rsid w:val="005B06F7"/>
    <w:rsid w:val="005B0E10"/>
    <w:rsid w:val="005B13EF"/>
    <w:rsid w:val="005B174C"/>
    <w:rsid w:val="005B2B33"/>
    <w:rsid w:val="005B3E31"/>
    <w:rsid w:val="005B3E49"/>
    <w:rsid w:val="005B3F9E"/>
    <w:rsid w:val="005B4083"/>
    <w:rsid w:val="005B417C"/>
    <w:rsid w:val="005B6292"/>
    <w:rsid w:val="005B6C20"/>
    <w:rsid w:val="005B6F3A"/>
    <w:rsid w:val="005C0CEA"/>
    <w:rsid w:val="005C3C76"/>
    <w:rsid w:val="005C48F6"/>
    <w:rsid w:val="005C6709"/>
    <w:rsid w:val="005C6AD0"/>
    <w:rsid w:val="005C743F"/>
    <w:rsid w:val="005C7FA5"/>
    <w:rsid w:val="005D16DE"/>
    <w:rsid w:val="005D2B05"/>
    <w:rsid w:val="005D325B"/>
    <w:rsid w:val="005D3315"/>
    <w:rsid w:val="005D4C9D"/>
    <w:rsid w:val="005D56C2"/>
    <w:rsid w:val="005D5C97"/>
    <w:rsid w:val="005D67CD"/>
    <w:rsid w:val="005D70FC"/>
    <w:rsid w:val="005D75A8"/>
    <w:rsid w:val="005D7C53"/>
    <w:rsid w:val="005E0240"/>
    <w:rsid w:val="005E0531"/>
    <w:rsid w:val="005E1B8E"/>
    <w:rsid w:val="005E5165"/>
    <w:rsid w:val="005E61D9"/>
    <w:rsid w:val="005E7406"/>
    <w:rsid w:val="005E788B"/>
    <w:rsid w:val="005F0381"/>
    <w:rsid w:val="005F075C"/>
    <w:rsid w:val="005F2063"/>
    <w:rsid w:val="006030A5"/>
    <w:rsid w:val="0060337E"/>
    <w:rsid w:val="00603786"/>
    <w:rsid w:val="00603C85"/>
    <w:rsid w:val="00604254"/>
    <w:rsid w:val="00605E20"/>
    <w:rsid w:val="0061016C"/>
    <w:rsid w:val="00610668"/>
    <w:rsid w:val="00610B4A"/>
    <w:rsid w:val="00610CB2"/>
    <w:rsid w:val="00611A2F"/>
    <w:rsid w:val="00614A71"/>
    <w:rsid w:val="006168D7"/>
    <w:rsid w:val="00617F47"/>
    <w:rsid w:val="00620D34"/>
    <w:rsid w:val="006210C6"/>
    <w:rsid w:val="00621509"/>
    <w:rsid w:val="0062228D"/>
    <w:rsid w:val="00623204"/>
    <w:rsid w:val="00625748"/>
    <w:rsid w:val="00626DEC"/>
    <w:rsid w:val="006271C0"/>
    <w:rsid w:val="00631126"/>
    <w:rsid w:val="006329EB"/>
    <w:rsid w:val="00632C99"/>
    <w:rsid w:val="006348D6"/>
    <w:rsid w:val="00635D6D"/>
    <w:rsid w:val="006434CD"/>
    <w:rsid w:val="0064452D"/>
    <w:rsid w:val="006447AB"/>
    <w:rsid w:val="00645CF5"/>
    <w:rsid w:val="006463A5"/>
    <w:rsid w:val="0064671F"/>
    <w:rsid w:val="00647525"/>
    <w:rsid w:val="00647748"/>
    <w:rsid w:val="00650203"/>
    <w:rsid w:val="006503AF"/>
    <w:rsid w:val="0065049E"/>
    <w:rsid w:val="0065060B"/>
    <w:rsid w:val="006518B8"/>
    <w:rsid w:val="00651FD8"/>
    <w:rsid w:val="006538E1"/>
    <w:rsid w:val="006538F9"/>
    <w:rsid w:val="006542D0"/>
    <w:rsid w:val="006559CA"/>
    <w:rsid w:val="00657125"/>
    <w:rsid w:val="006574C1"/>
    <w:rsid w:val="0066032E"/>
    <w:rsid w:val="0066176E"/>
    <w:rsid w:val="00661D44"/>
    <w:rsid w:val="00662762"/>
    <w:rsid w:val="00662FB3"/>
    <w:rsid w:val="00663C2A"/>
    <w:rsid w:val="00664C31"/>
    <w:rsid w:val="00664D8B"/>
    <w:rsid w:val="00665371"/>
    <w:rsid w:val="0066565D"/>
    <w:rsid w:val="00665844"/>
    <w:rsid w:val="006664C4"/>
    <w:rsid w:val="006706F0"/>
    <w:rsid w:val="00671580"/>
    <w:rsid w:val="006720E8"/>
    <w:rsid w:val="0067220E"/>
    <w:rsid w:val="00672A2B"/>
    <w:rsid w:val="00672ED2"/>
    <w:rsid w:val="006764D1"/>
    <w:rsid w:val="0067675E"/>
    <w:rsid w:val="006767BE"/>
    <w:rsid w:val="00677AD9"/>
    <w:rsid w:val="00677ED9"/>
    <w:rsid w:val="00681CF1"/>
    <w:rsid w:val="00682825"/>
    <w:rsid w:val="00682952"/>
    <w:rsid w:val="006835CE"/>
    <w:rsid w:val="006845EA"/>
    <w:rsid w:val="00684FBB"/>
    <w:rsid w:val="00684FBF"/>
    <w:rsid w:val="006858E3"/>
    <w:rsid w:val="00686317"/>
    <w:rsid w:val="006878D0"/>
    <w:rsid w:val="00687B97"/>
    <w:rsid w:val="00690F38"/>
    <w:rsid w:val="00691227"/>
    <w:rsid w:val="00691715"/>
    <w:rsid w:val="00692A04"/>
    <w:rsid w:val="00692B0F"/>
    <w:rsid w:val="00696977"/>
    <w:rsid w:val="00697073"/>
    <w:rsid w:val="00697C56"/>
    <w:rsid w:val="006A0452"/>
    <w:rsid w:val="006A1276"/>
    <w:rsid w:val="006A21AA"/>
    <w:rsid w:val="006A434D"/>
    <w:rsid w:val="006A43A2"/>
    <w:rsid w:val="006A4C54"/>
    <w:rsid w:val="006A5243"/>
    <w:rsid w:val="006A5599"/>
    <w:rsid w:val="006A5E2D"/>
    <w:rsid w:val="006A78FC"/>
    <w:rsid w:val="006B2A0C"/>
    <w:rsid w:val="006B30BF"/>
    <w:rsid w:val="006B47E3"/>
    <w:rsid w:val="006B5650"/>
    <w:rsid w:val="006B7CA2"/>
    <w:rsid w:val="006C01E4"/>
    <w:rsid w:val="006C29D6"/>
    <w:rsid w:val="006C37FC"/>
    <w:rsid w:val="006C4284"/>
    <w:rsid w:val="006C4996"/>
    <w:rsid w:val="006C6B42"/>
    <w:rsid w:val="006C6B4D"/>
    <w:rsid w:val="006D192C"/>
    <w:rsid w:val="006D26FD"/>
    <w:rsid w:val="006D379F"/>
    <w:rsid w:val="006D3A8C"/>
    <w:rsid w:val="006D4F5E"/>
    <w:rsid w:val="006D607D"/>
    <w:rsid w:val="006D6721"/>
    <w:rsid w:val="006D69B2"/>
    <w:rsid w:val="006D72D5"/>
    <w:rsid w:val="006D7C9F"/>
    <w:rsid w:val="006E0E94"/>
    <w:rsid w:val="006E1C80"/>
    <w:rsid w:val="006E219C"/>
    <w:rsid w:val="006E2A81"/>
    <w:rsid w:val="006E3A8A"/>
    <w:rsid w:val="006E5344"/>
    <w:rsid w:val="006E62CB"/>
    <w:rsid w:val="006E73F1"/>
    <w:rsid w:val="006F1119"/>
    <w:rsid w:val="006F2D06"/>
    <w:rsid w:val="006F3159"/>
    <w:rsid w:val="006F3CE6"/>
    <w:rsid w:val="006F4A66"/>
    <w:rsid w:val="006F6018"/>
    <w:rsid w:val="006F6369"/>
    <w:rsid w:val="006F7381"/>
    <w:rsid w:val="006F73EB"/>
    <w:rsid w:val="0070024F"/>
    <w:rsid w:val="0070074B"/>
    <w:rsid w:val="00701382"/>
    <w:rsid w:val="0070165F"/>
    <w:rsid w:val="00702062"/>
    <w:rsid w:val="007026F5"/>
    <w:rsid w:val="0070283C"/>
    <w:rsid w:val="007029A6"/>
    <w:rsid w:val="007029F2"/>
    <w:rsid w:val="00703E1B"/>
    <w:rsid w:val="00705148"/>
    <w:rsid w:val="007053A0"/>
    <w:rsid w:val="007073B6"/>
    <w:rsid w:val="00707CD0"/>
    <w:rsid w:val="00707F97"/>
    <w:rsid w:val="00711D62"/>
    <w:rsid w:val="00713039"/>
    <w:rsid w:val="007132A1"/>
    <w:rsid w:val="007138F6"/>
    <w:rsid w:val="00714D20"/>
    <w:rsid w:val="0071603D"/>
    <w:rsid w:val="0071667B"/>
    <w:rsid w:val="00720C3E"/>
    <w:rsid w:val="0072281D"/>
    <w:rsid w:val="00726938"/>
    <w:rsid w:val="00726B40"/>
    <w:rsid w:val="007279CD"/>
    <w:rsid w:val="00730027"/>
    <w:rsid w:val="00730418"/>
    <w:rsid w:val="0073069D"/>
    <w:rsid w:val="00730B02"/>
    <w:rsid w:val="007317BA"/>
    <w:rsid w:val="00731DA2"/>
    <w:rsid w:val="00732DBC"/>
    <w:rsid w:val="007330B1"/>
    <w:rsid w:val="00733CA5"/>
    <w:rsid w:val="007342B1"/>
    <w:rsid w:val="00735F67"/>
    <w:rsid w:val="00736832"/>
    <w:rsid w:val="00737254"/>
    <w:rsid w:val="007377D4"/>
    <w:rsid w:val="0073781B"/>
    <w:rsid w:val="00737E8E"/>
    <w:rsid w:val="00740294"/>
    <w:rsid w:val="00740574"/>
    <w:rsid w:val="00740EDA"/>
    <w:rsid w:val="00741544"/>
    <w:rsid w:val="00742F12"/>
    <w:rsid w:val="00744694"/>
    <w:rsid w:val="00744837"/>
    <w:rsid w:val="00745152"/>
    <w:rsid w:val="00752068"/>
    <w:rsid w:val="00753618"/>
    <w:rsid w:val="00757C2D"/>
    <w:rsid w:val="007604D4"/>
    <w:rsid w:val="00760E1A"/>
    <w:rsid w:val="007611E9"/>
    <w:rsid w:val="00761C76"/>
    <w:rsid w:val="00763D83"/>
    <w:rsid w:val="00765FE0"/>
    <w:rsid w:val="00766DC3"/>
    <w:rsid w:val="007679AC"/>
    <w:rsid w:val="0077017E"/>
    <w:rsid w:val="00771241"/>
    <w:rsid w:val="00772555"/>
    <w:rsid w:val="00772C71"/>
    <w:rsid w:val="007731EC"/>
    <w:rsid w:val="00773F77"/>
    <w:rsid w:val="00775A78"/>
    <w:rsid w:val="00776289"/>
    <w:rsid w:val="00777497"/>
    <w:rsid w:val="0078078E"/>
    <w:rsid w:val="00780A6B"/>
    <w:rsid w:val="00782B71"/>
    <w:rsid w:val="00783A20"/>
    <w:rsid w:val="0078484E"/>
    <w:rsid w:val="0078491E"/>
    <w:rsid w:val="0078561A"/>
    <w:rsid w:val="00794250"/>
    <w:rsid w:val="00794594"/>
    <w:rsid w:val="007A1E4D"/>
    <w:rsid w:val="007A28B6"/>
    <w:rsid w:val="007A34B5"/>
    <w:rsid w:val="007A3FD7"/>
    <w:rsid w:val="007A7EBE"/>
    <w:rsid w:val="007B1D0A"/>
    <w:rsid w:val="007B6177"/>
    <w:rsid w:val="007B62F6"/>
    <w:rsid w:val="007B71A1"/>
    <w:rsid w:val="007B7293"/>
    <w:rsid w:val="007C560A"/>
    <w:rsid w:val="007C697D"/>
    <w:rsid w:val="007C6F93"/>
    <w:rsid w:val="007C6FA9"/>
    <w:rsid w:val="007C736F"/>
    <w:rsid w:val="007C7641"/>
    <w:rsid w:val="007C7A09"/>
    <w:rsid w:val="007D016A"/>
    <w:rsid w:val="007D1352"/>
    <w:rsid w:val="007D19B0"/>
    <w:rsid w:val="007D1CBF"/>
    <w:rsid w:val="007D1F46"/>
    <w:rsid w:val="007D2DA0"/>
    <w:rsid w:val="007D2FE6"/>
    <w:rsid w:val="007D31E0"/>
    <w:rsid w:val="007D5D53"/>
    <w:rsid w:val="007D78D7"/>
    <w:rsid w:val="007E0C88"/>
    <w:rsid w:val="007E2049"/>
    <w:rsid w:val="007E444A"/>
    <w:rsid w:val="007E4576"/>
    <w:rsid w:val="007E4CB0"/>
    <w:rsid w:val="007E4F07"/>
    <w:rsid w:val="007E5813"/>
    <w:rsid w:val="007E5D64"/>
    <w:rsid w:val="007E5F25"/>
    <w:rsid w:val="007E6102"/>
    <w:rsid w:val="007E6698"/>
    <w:rsid w:val="007E6B6E"/>
    <w:rsid w:val="007E6E64"/>
    <w:rsid w:val="007E7A75"/>
    <w:rsid w:val="007F16CF"/>
    <w:rsid w:val="007F19B1"/>
    <w:rsid w:val="007F2B39"/>
    <w:rsid w:val="007F39E2"/>
    <w:rsid w:val="007F3D5A"/>
    <w:rsid w:val="007F49ED"/>
    <w:rsid w:val="007F4A80"/>
    <w:rsid w:val="007F595E"/>
    <w:rsid w:val="007F6783"/>
    <w:rsid w:val="00800F94"/>
    <w:rsid w:val="00801396"/>
    <w:rsid w:val="008013A3"/>
    <w:rsid w:val="00801B8E"/>
    <w:rsid w:val="00801C49"/>
    <w:rsid w:val="00801DEA"/>
    <w:rsid w:val="00803449"/>
    <w:rsid w:val="008038ED"/>
    <w:rsid w:val="0080438F"/>
    <w:rsid w:val="00804E21"/>
    <w:rsid w:val="00807147"/>
    <w:rsid w:val="0080786C"/>
    <w:rsid w:val="008079ED"/>
    <w:rsid w:val="00810607"/>
    <w:rsid w:val="008126EC"/>
    <w:rsid w:val="00813C00"/>
    <w:rsid w:val="0081442E"/>
    <w:rsid w:val="0081451D"/>
    <w:rsid w:val="00814BD4"/>
    <w:rsid w:val="00814FB0"/>
    <w:rsid w:val="00816290"/>
    <w:rsid w:val="00820A13"/>
    <w:rsid w:val="00821194"/>
    <w:rsid w:val="0082138F"/>
    <w:rsid w:val="008231B6"/>
    <w:rsid w:val="00827AD4"/>
    <w:rsid w:val="0083024B"/>
    <w:rsid w:val="00830453"/>
    <w:rsid w:val="008310B0"/>
    <w:rsid w:val="00831B00"/>
    <w:rsid w:val="008327B7"/>
    <w:rsid w:val="00832DA2"/>
    <w:rsid w:val="008333D4"/>
    <w:rsid w:val="00833AC9"/>
    <w:rsid w:val="00833CBC"/>
    <w:rsid w:val="00834635"/>
    <w:rsid w:val="00834F00"/>
    <w:rsid w:val="008353B3"/>
    <w:rsid w:val="00836065"/>
    <w:rsid w:val="008360BF"/>
    <w:rsid w:val="00837044"/>
    <w:rsid w:val="00837202"/>
    <w:rsid w:val="00837597"/>
    <w:rsid w:val="00840C36"/>
    <w:rsid w:val="00841B9B"/>
    <w:rsid w:val="00844228"/>
    <w:rsid w:val="00844F68"/>
    <w:rsid w:val="00845210"/>
    <w:rsid w:val="008506B4"/>
    <w:rsid w:val="00850EB7"/>
    <w:rsid w:val="00851187"/>
    <w:rsid w:val="008525A7"/>
    <w:rsid w:val="00852C3B"/>
    <w:rsid w:val="0085319F"/>
    <w:rsid w:val="008549F9"/>
    <w:rsid w:val="00855F7D"/>
    <w:rsid w:val="00857B04"/>
    <w:rsid w:val="00861848"/>
    <w:rsid w:val="00862DE3"/>
    <w:rsid w:val="00862F6F"/>
    <w:rsid w:val="00864C88"/>
    <w:rsid w:val="008651ED"/>
    <w:rsid w:val="008659F8"/>
    <w:rsid w:val="00871BFA"/>
    <w:rsid w:val="00873BC8"/>
    <w:rsid w:val="008740C3"/>
    <w:rsid w:val="008754BE"/>
    <w:rsid w:val="00881B42"/>
    <w:rsid w:val="008825A7"/>
    <w:rsid w:val="008825EA"/>
    <w:rsid w:val="0088399A"/>
    <w:rsid w:val="00883EFB"/>
    <w:rsid w:val="00884201"/>
    <w:rsid w:val="00884E53"/>
    <w:rsid w:val="00890CB2"/>
    <w:rsid w:val="00891E71"/>
    <w:rsid w:val="00892746"/>
    <w:rsid w:val="0089331F"/>
    <w:rsid w:val="00893571"/>
    <w:rsid w:val="0089626C"/>
    <w:rsid w:val="008978EF"/>
    <w:rsid w:val="008A0394"/>
    <w:rsid w:val="008A0DA9"/>
    <w:rsid w:val="008A1046"/>
    <w:rsid w:val="008A150A"/>
    <w:rsid w:val="008A172B"/>
    <w:rsid w:val="008A4B7D"/>
    <w:rsid w:val="008A4F9D"/>
    <w:rsid w:val="008A67D8"/>
    <w:rsid w:val="008A6A97"/>
    <w:rsid w:val="008A7D61"/>
    <w:rsid w:val="008B0F49"/>
    <w:rsid w:val="008B2A01"/>
    <w:rsid w:val="008B2E25"/>
    <w:rsid w:val="008B68ED"/>
    <w:rsid w:val="008B6A98"/>
    <w:rsid w:val="008B7118"/>
    <w:rsid w:val="008B786C"/>
    <w:rsid w:val="008C21FA"/>
    <w:rsid w:val="008C29CD"/>
    <w:rsid w:val="008C2EF8"/>
    <w:rsid w:val="008C3D65"/>
    <w:rsid w:val="008C4070"/>
    <w:rsid w:val="008C4118"/>
    <w:rsid w:val="008C4CFE"/>
    <w:rsid w:val="008C5F58"/>
    <w:rsid w:val="008C5FB5"/>
    <w:rsid w:val="008C7A8E"/>
    <w:rsid w:val="008C7DB7"/>
    <w:rsid w:val="008D003F"/>
    <w:rsid w:val="008D0C70"/>
    <w:rsid w:val="008D0F15"/>
    <w:rsid w:val="008D181F"/>
    <w:rsid w:val="008D18C4"/>
    <w:rsid w:val="008D24E7"/>
    <w:rsid w:val="008D47A9"/>
    <w:rsid w:val="008D5E8C"/>
    <w:rsid w:val="008D5EDF"/>
    <w:rsid w:val="008D5FA7"/>
    <w:rsid w:val="008D6BBD"/>
    <w:rsid w:val="008E06A8"/>
    <w:rsid w:val="008E09F7"/>
    <w:rsid w:val="008E16C7"/>
    <w:rsid w:val="008E1CD4"/>
    <w:rsid w:val="008E2278"/>
    <w:rsid w:val="008E24CA"/>
    <w:rsid w:val="008E2705"/>
    <w:rsid w:val="008E59BA"/>
    <w:rsid w:val="008F11A0"/>
    <w:rsid w:val="008F1713"/>
    <w:rsid w:val="008F172C"/>
    <w:rsid w:val="008F2016"/>
    <w:rsid w:val="008F2979"/>
    <w:rsid w:val="008F4F4A"/>
    <w:rsid w:val="008F5C50"/>
    <w:rsid w:val="008F5F81"/>
    <w:rsid w:val="008F72D3"/>
    <w:rsid w:val="008F7C79"/>
    <w:rsid w:val="00900FE7"/>
    <w:rsid w:val="00901009"/>
    <w:rsid w:val="00902599"/>
    <w:rsid w:val="00903F78"/>
    <w:rsid w:val="00904902"/>
    <w:rsid w:val="00907CA0"/>
    <w:rsid w:val="00910207"/>
    <w:rsid w:val="00910471"/>
    <w:rsid w:val="0091114F"/>
    <w:rsid w:val="009113F2"/>
    <w:rsid w:val="0091147B"/>
    <w:rsid w:val="00911C90"/>
    <w:rsid w:val="0091498C"/>
    <w:rsid w:val="009159BF"/>
    <w:rsid w:val="0091770E"/>
    <w:rsid w:val="00920066"/>
    <w:rsid w:val="0092069A"/>
    <w:rsid w:val="009211CE"/>
    <w:rsid w:val="009214EC"/>
    <w:rsid w:val="009233CB"/>
    <w:rsid w:val="009235CE"/>
    <w:rsid w:val="00923BFC"/>
    <w:rsid w:val="009264F1"/>
    <w:rsid w:val="00926BCC"/>
    <w:rsid w:val="009274AF"/>
    <w:rsid w:val="00927B79"/>
    <w:rsid w:val="009302FE"/>
    <w:rsid w:val="00930528"/>
    <w:rsid w:val="00930E37"/>
    <w:rsid w:val="0093150B"/>
    <w:rsid w:val="00932866"/>
    <w:rsid w:val="00932D72"/>
    <w:rsid w:val="00933508"/>
    <w:rsid w:val="00934287"/>
    <w:rsid w:val="009342A9"/>
    <w:rsid w:val="009347CA"/>
    <w:rsid w:val="009358B1"/>
    <w:rsid w:val="00935A72"/>
    <w:rsid w:val="009360F4"/>
    <w:rsid w:val="0093634E"/>
    <w:rsid w:val="0094079C"/>
    <w:rsid w:val="0094283B"/>
    <w:rsid w:val="009438FF"/>
    <w:rsid w:val="009449BF"/>
    <w:rsid w:val="00944B92"/>
    <w:rsid w:val="00945935"/>
    <w:rsid w:val="00945B7B"/>
    <w:rsid w:val="00946128"/>
    <w:rsid w:val="00946640"/>
    <w:rsid w:val="00946978"/>
    <w:rsid w:val="00946AE0"/>
    <w:rsid w:val="00946F94"/>
    <w:rsid w:val="00951D1F"/>
    <w:rsid w:val="00954176"/>
    <w:rsid w:val="0095455D"/>
    <w:rsid w:val="00955A79"/>
    <w:rsid w:val="00955D22"/>
    <w:rsid w:val="00963D93"/>
    <w:rsid w:val="00964FE1"/>
    <w:rsid w:val="0097138C"/>
    <w:rsid w:val="00971989"/>
    <w:rsid w:val="009727A0"/>
    <w:rsid w:val="00972EE7"/>
    <w:rsid w:val="009756B0"/>
    <w:rsid w:val="00976F60"/>
    <w:rsid w:val="0097756B"/>
    <w:rsid w:val="009803AF"/>
    <w:rsid w:val="00981044"/>
    <w:rsid w:val="009815C9"/>
    <w:rsid w:val="0098199B"/>
    <w:rsid w:val="00982F8E"/>
    <w:rsid w:val="00983C8F"/>
    <w:rsid w:val="00984B75"/>
    <w:rsid w:val="00984D64"/>
    <w:rsid w:val="00985082"/>
    <w:rsid w:val="00986701"/>
    <w:rsid w:val="00990117"/>
    <w:rsid w:val="00990FE7"/>
    <w:rsid w:val="00991753"/>
    <w:rsid w:val="0099373C"/>
    <w:rsid w:val="009938DB"/>
    <w:rsid w:val="00994400"/>
    <w:rsid w:val="00995623"/>
    <w:rsid w:val="00995E02"/>
    <w:rsid w:val="00996AAA"/>
    <w:rsid w:val="009A220B"/>
    <w:rsid w:val="009A2A4D"/>
    <w:rsid w:val="009A2F2E"/>
    <w:rsid w:val="009A3079"/>
    <w:rsid w:val="009A32A6"/>
    <w:rsid w:val="009A33B0"/>
    <w:rsid w:val="009A372B"/>
    <w:rsid w:val="009A3765"/>
    <w:rsid w:val="009A505A"/>
    <w:rsid w:val="009A5A8C"/>
    <w:rsid w:val="009A6E06"/>
    <w:rsid w:val="009A71C4"/>
    <w:rsid w:val="009A7E83"/>
    <w:rsid w:val="009B0E7E"/>
    <w:rsid w:val="009B2286"/>
    <w:rsid w:val="009B4B9A"/>
    <w:rsid w:val="009B5569"/>
    <w:rsid w:val="009B5C31"/>
    <w:rsid w:val="009B5D73"/>
    <w:rsid w:val="009B70CF"/>
    <w:rsid w:val="009C1A5E"/>
    <w:rsid w:val="009C221A"/>
    <w:rsid w:val="009C25AB"/>
    <w:rsid w:val="009C3540"/>
    <w:rsid w:val="009C4DCA"/>
    <w:rsid w:val="009C6FD2"/>
    <w:rsid w:val="009C7A1B"/>
    <w:rsid w:val="009D001A"/>
    <w:rsid w:val="009D12FE"/>
    <w:rsid w:val="009D2998"/>
    <w:rsid w:val="009D2FFB"/>
    <w:rsid w:val="009D3AF6"/>
    <w:rsid w:val="009D4382"/>
    <w:rsid w:val="009D50F8"/>
    <w:rsid w:val="009E01E7"/>
    <w:rsid w:val="009E06AE"/>
    <w:rsid w:val="009E1C13"/>
    <w:rsid w:val="009E2855"/>
    <w:rsid w:val="009E2CD8"/>
    <w:rsid w:val="009E3C66"/>
    <w:rsid w:val="009E401F"/>
    <w:rsid w:val="009E4EAE"/>
    <w:rsid w:val="009E69FD"/>
    <w:rsid w:val="009E6C2C"/>
    <w:rsid w:val="009F0746"/>
    <w:rsid w:val="009F0C30"/>
    <w:rsid w:val="009F1AFE"/>
    <w:rsid w:val="009F296F"/>
    <w:rsid w:val="009F6C0E"/>
    <w:rsid w:val="009F6D3F"/>
    <w:rsid w:val="009F713D"/>
    <w:rsid w:val="00A00222"/>
    <w:rsid w:val="00A009B4"/>
    <w:rsid w:val="00A01C32"/>
    <w:rsid w:val="00A025D9"/>
    <w:rsid w:val="00A04F14"/>
    <w:rsid w:val="00A05EE7"/>
    <w:rsid w:val="00A06279"/>
    <w:rsid w:val="00A06AF3"/>
    <w:rsid w:val="00A07A4B"/>
    <w:rsid w:val="00A13C55"/>
    <w:rsid w:val="00A1450B"/>
    <w:rsid w:val="00A15091"/>
    <w:rsid w:val="00A1553F"/>
    <w:rsid w:val="00A159BD"/>
    <w:rsid w:val="00A162A1"/>
    <w:rsid w:val="00A1637A"/>
    <w:rsid w:val="00A1641F"/>
    <w:rsid w:val="00A16804"/>
    <w:rsid w:val="00A17A2E"/>
    <w:rsid w:val="00A20A78"/>
    <w:rsid w:val="00A20BCF"/>
    <w:rsid w:val="00A23A58"/>
    <w:rsid w:val="00A23B7F"/>
    <w:rsid w:val="00A23E3E"/>
    <w:rsid w:val="00A2511A"/>
    <w:rsid w:val="00A261D2"/>
    <w:rsid w:val="00A27D1A"/>
    <w:rsid w:val="00A31949"/>
    <w:rsid w:val="00A31FAE"/>
    <w:rsid w:val="00A324D3"/>
    <w:rsid w:val="00A32652"/>
    <w:rsid w:val="00A32766"/>
    <w:rsid w:val="00A32FA5"/>
    <w:rsid w:val="00A3403D"/>
    <w:rsid w:val="00A40A4E"/>
    <w:rsid w:val="00A40EA0"/>
    <w:rsid w:val="00A420AC"/>
    <w:rsid w:val="00A43264"/>
    <w:rsid w:val="00A43B39"/>
    <w:rsid w:val="00A460F0"/>
    <w:rsid w:val="00A46366"/>
    <w:rsid w:val="00A46CFD"/>
    <w:rsid w:val="00A50B00"/>
    <w:rsid w:val="00A50C5A"/>
    <w:rsid w:val="00A514B6"/>
    <w:rsid w:val="00A51702"/>
    <w:rsid w:val="00A52AB5"/>
    <w:rsid w:val="00A54BDE"/>
    <w:rsid w:val="00A54C53"/>
    <w:rsid w:val="00A56374"/>
    <w:rsid w:val="00A56676"/>
    <w:rsid w:val="00A6145F"/>
    <w:rsid w:val="00A62FA3"/>
    <w:rsid w:val="00A637B6"/>
    <w:rsid w:val="00A6442A"/>
    <w:rsid w:val="00A64640"/>
    <w:rsid w:val="00A6468B"/>
    <w:rsid w:val="00A668F6"/>
    <w:rsid w:val="00A66929"/>
    <w:rsid w:val="00A66A59"/>
    <w:rsid w:val="00A66B8C"/>
    <w:rsid w:val="00A67360"/>
    <w:rsid w:val="00A718F9"/>
    <w:rsid w:val="00A71B1E"/>
    <w:rsid w:val="00A71B82"/>
    <w:rsid w:val="00A72662"/>
    <w:rsid w:val="00A72DAB"/>
    <w:rsid w:val="00A72E59"/>
    <w:rsid w:val="00A751E4"/>
    <w:rsid w:val="00A757F6"/>
    <w:rsid w:val="00A75B4B"/>
    <w:rsid w:val="00A75CE6"/>
    <w:rsid w:val="00A76699"/>
    <w:rsid w:val="00A804E1"/>
    <w:rsid w:val="00A805D0"/>
    <w:rsid w:val="00A8145A"/>
    <w:rsid w:val="00A83FA4"/>
    <w:rsid w:val="00A90335"/>
    <w:rsid w:val="00A90671"/>
    <w:rsid w:val="00A92177"/>
    <w:rsid w:val="00A94572"/>
    <w:rsid w:val="00A97C42"/>
    <w:rsid w:val="00AA1640"/>
    <w:rsid w:val="00AA3749"/>
    <w:rsid w:val="00AA3C61"/>
    <w:rsid w:val="00AA436A"/>
    <w:rsid w:val="00AA45C6"/>
    <w:rsid w:val="00AA473E"/>
    <w:rsid w:val="00AA50C7"/>
    <w:rsid w:val="00AA5D19"/>
    <w:rsid w:val="00AA67EF"/>
    <w:rsid w:val="00AA6962"/>
    <w:rsid w:val="00AA6FDB"/>
    <w:rsid w:val="00AA743A"/>
    <w:rsid w:val="00AB130C"/>
    <w:rsid w:val="00AB172C"/>
    <w:rsid w:val="00AB3E2C"/>
    <w:rsid w:val="00AB5789"/>
    <w:rsid w:val="00AB6034"/>
    <w:rsid w:val="00AC1680"/>
    <w:rsid w:val="00AC2A21"/>
    <w:rsid w:val="00AC3EF6"/>
    <w:rsid w:val="00AC3FB0"/>
    <w:rsid w:val="00AC41F1"/>
    <w:rsid w:val="00AC53AE"/>
    <w:rsid w:val="00AC67B6"/>
    <w:rsid w:val="00AC6CF4"/>
    <w:rsid w:val="00AD06E8"/>
    <w:rsid w:val="00AD19A0"/>
    <w:rsid w:val="00AD2BA4"/>
    <w:rsid w:val="00AD2C42"/>
    <w:rsid w:val="00AD361F"/>
    <w:rsid w:val="00AD3647"/>
    <w:rsid w:val="00AD5A8C"/>
    <w:rsid w:val="00AD668F"/>
    <w:rsid w:val="00AD7581"/>
    <w:rsid w:val="00AD75C0"/>
    <w:rsid w:val="00AE0D55"/>
    <w:rsid w:val="00AE1956"/>
    <w:rsid w:val="00AE2C5A"/>
    <w:rsid w:val="00AE3871"/>
    <w:rsid w:val="00AE3DBD"/>
    <w:rsid w:val="00AE57F5"/>
    <w:rsid w:val="00AE6B08"/>
    <w:rsid w:val="00AE7AC2"/>
    <w:rsid w:val="00AF041D"/>
    <w:rsid w:val="00AF088E"/>
    <w:rsid w:val="00AF13AB"/>
    <w:rsid w:val="00AF2DEE"/>
    <w:rsid w:val="00AF2E5E"/>
    <w:rsid w:val="00AF3C8D"/>
    <w:rsid w:val="00AF404A"/>
    <w:rsid w:val="00AF5743"/>
    <w:rsid w:val="00AF5AA2"/>
    <w:rsid w:val="00AF6C79"/>
    <w:rsid w:val="00AF7A03"/>
    <w:rsid w:val="00B004F3"/>
    <w:rsid w:val="00B0113C"/>
    <w:rsid w:val="00B01374"/>
    <w:rsid w:val="00B02536"/>
    <w:rsid w:val="00B044DB"/>
    <w:rsid w:val="00B066BD"/>
    <w:rsid w:val="00B069CD"/>
    <w:rsid w:val="00B11671"/>
    <w:rsid w:val="00B1351B"/>
    <w:rsid w:val="00B139AA"/>
    <w:rsid w:val="00B13A2E"/>
    <w:rsid w:val="00B15707"/>
    <w:rsid w:val="00B16165"/>
    <w:rsid w:val="00B17A7B"/>
    <w:rsid w:val="00B17DC8"/>
    <w:rsid w:val="00B20A31"/>
    <w:rsid w:val="00B20B80"/>
    <w:rsid w:val="00B22450"/>
    <w:rsid w:val="00B22474"/>
    <w:rsid w:val="00B25B23"/>
    <w:rsid w:val="00B263D4"/>
    <w:rsid w:val="00B2669D"/>
    <w:rsid w:val="00B269D6"/>
    <w:rsid w:val="00B26BDC"/>
    <w:rsid w:val="00B26DAA"/>
    <w:rsid w:val="00B26FFC"/>
    <w:rsid w:val="00B2755F"/>
    <w:rsid w:val="00B27CE2"/>
    <w:rsid w:val="00B27D8D"/>
    <w:rsid w:val="00B3036A"/>
    <w:rsid w:val="00B308F6"/>
    <w:rsid w:val="00B309B6"/>
    <w:rsid w:val="00B314EF"/>
    <w:rsid w:val="00B315B0"/>
    <w:rsid w:val="00B318B0"/>
    <w:rsid w:val="00B31FF5"/>
    <w:rsid w:val="00B3218B"/>
    <w:rsid w:val="00B3253C"/>
    <w:rsid w:val="00B40548"/>
    <w:rsid w:val="00B4088C"/>
    <w:rsid w:val="00B42612"/>
    <w:rsid w:val="00B431A9"/>
    <w:rsid w:val="00B44050"/>
    <w:rsid w:val="00B44619"/>
    <w:rsid w:val="00B44E12"/>
    <w:rsid w:val="00B45C9B"/>
    <w:rsid w:val="00B4663C"/>
    <w:rsid w:val="00B46A0D"/>
    <w:rsid w:val="00B46A37"/>
    <w:rsid w:val="00B47140"/>
    <w:rsid w:val="00B53057"/>
    <w:rsid w:val="00B542AD"/>
    <w:rsid w:val="00B54677"/>
    <w:rsid w:val="00B56D49"/>
    <w:rsid w:val="00B6139D"/>
    <w:rsid w:val="00B613E4"/>
    <w:rsid w:val="00B62B91"/>
    <w:rsid w:val="00B64332"/>
    <w:rsid w:val="00B65A95"/>
    <w:rsid w:val="00B65B40"/>
    <w:rsid w:val="00B6659C"/>
    <w:rsid w:val="00B669D7"/>
    <w:rsid w:val="00B66BAA"/>
    <w:rsid w:val="00B66E14"/>
    <w:rsid w:val="00B701AF"/>
    <w:rsid w:val="00B70946"/>
    <w:rsid w:val="00B70F0A"/>
    <w:rsid w:val="00B720CA"/>
    <w:rsid w:val="00B72BAC"/>
    <w:rsid w:val="00B73145"/>
    <w:rsid w:val="00B738B2"/>
    <w:rsid w:val="00B73B1F"/>
    <w:rsid w:val="00B7526C"/>
    <w:rsid w:val="00B75318"/>
    <w:rsid w:val="00B7602C"/>
    <w:rsid w:val="00B77126"/>
    <w:rsid w:val="00B8067A"/>
    <w:rsid w:val="00B807A2"/>
    <w:rsid w:val="00B80990"/>
    <w:rsid w:val="00B847E5"/>
    <w:rsid w:val="00B85269"/>
    <w:rsid w:val="00B8699B"/>
    <w:rsid w:val="00B902C0"/>
    <w:rsid w:val="00B9133F"/>
    <w:rsid w:val="00B91FC3"/>
    <w:rsid w:val="00B92A83"/>
    <w:rsid w:val="00B9530F"/>
    <w:rsid w:val="00BA0A88"/>
    <w:rsid w:val="00BA13F2"/>
    <w:rsid w:val="00BA2CE0"/>
    <w:rsid w:val="00BA470C"/>
    <w:rsid w:val="00BA4FF6"/>
    <w:rsid w:val="00BA650A"/>
    <w:rsid w:val="00BA73C6"/>
    <w:rsid w:val="00BA7988"/>
    <w:rsid w:val="00BA7F31"/>
    <w:rsid w:val="00BB1271"/>
    <w:rsid w:val="00BB21C1"/>
    <w:rsid w:val="00BB2925"/>
    <w:rsid w:val="00BB2BE7"/>
    <w:rsid w:val="00BB387A"/>
    <w:rsid w:val="00BB4F8D"/>
    <w:rsid w:val="00BB5B36"/>
    <w:rsid w:val="00BB662C"/>
    <w:rsid w:val="00BB6C94"/>
    <w:rsid w:val="00BB7208"/>
    <w:rsid w:val="00BC0503"/>
    <w:rsid w:val="00BC12BB"/>
    <w:rsid w:val="00BC14BC"/>
    <w:rsid w:val="00BC1814"/>
    <w:rsid w:val="00BC2CB9"/>
    <w:rsid w:val="00BC3D31"/>
    <w:rsid w:val="00BC3FA5"/>
    <w:rsid w:val="00BC503B"/>
    <w:rsid w:val="00BC6638"/>
    <w:rsid w:val="00BC6A98"/>
    <w:rsid w:val="00BC76B7"/>
    <w:rsid w:val="00BD31BA"/>
    <w:rsid w:val="00BD3618"/>
    <w:rsid w:val="00BD3667"/>
    <w:rsid w:val="00BD3D6A"/>
    <w:rsid w:val="00BD48B0"/>
    <w:rsid w:val="00BD5A60"/>
    <w:rsid w:val="00BD6775"/>
    <w:rsid w:val="00BD730F"/>
    <w:rsid w:val="00BD7664"/>
    <w:rsid w:val="00BE1055"/>
    <w:rsid w:val="00BE123A"/>
    <w:rsid w:val="00BE302F"/>
    <w:rsid w:val="00BE31BD"/>
    <w:rsid w:val="00BE35A2"/>
    <w:rsid w:val="00BE3DFD"/>
    <w:rsid w:val="00BE3EC3"/>
    <w:rsid w:val="00BE4E27"/>
    <w:rsid w:val="00BE57DB"/>
    <w:rsid w:val="00BE5C7B"/>
    <w:rsid w:val="00BE647A"/>
    <w:rsid w:val="00BE656D"/>
    <w:rsid w:val="00BF1603"/>
    <w:rsid w:val="00BF1670"/>
    <w:rsid w:val="00BF1A75"/>
    <w:rsid w:val="00BF1ABD"/>
    <w:rsid w:val="00BF2C0E"/>
    <w:rsid w:val="00BF3F77"/>
    <w:rsid w:val="00BF6B9B"/>
    <w:rsid w:val="00BF7A28"/>
    <w:rsid w:val="00BF7C00"/>
    <w:rsid w:val="00C00595"/>
    <w:rsid w:val="00C006BC"/>
    <w:rsid w:val="00C02BA6"/>
    <w:rsid w:val="00C03555"/>
    <w:rsid w:val="00C0430C"/>
    <w:rsid w:val="00C06B94"/>
    <w:rsid w:val="00C07E2A"/>
    <w:rsid w:val="00C10406"/>
    <w:rsid w:val="00C109AC"/>
    <w:rsid w:val="00C11A2C"/>
    <w:rsid w:val="00C11E8C"/>
    <w:rsid w:val="00C1282E"/>
    <w:rsid w:val="00C13137"/>
    <w:rsid w:val="00C151E7"/>
    <w:rsid w:val="00C15E0F"/>
    <w:rsid w:val="00C165C6"/>
    <w:rsid w:val="00C21779"/>
    <w:rsid w:val="00C21946"/>
    <w:rsid w:val="00C21A53"/>
    <w:rsid w:val="00C21C3A"/>
    <w:rsid w:val="00C2202C"/>
    <w:rsid w:val="00C22B0B"/>
    <w:rsid w:val="00C23288"/>
    <w:rsid w:val="00C237E8"/>
    <w:rsid w:val="00C246B3"/>
    <w:rsid w:val="00C26B0D"/>
    <w:rsid w:val="00C26E19"/>
    <w:rsid w:val="00C26F7B"/>
    <w:rsid w:val="00C27D46"/>
    <w:rsid w:val="00C3145B"/>
    <w:rsid w:val="00C3439B"/>
    <w:rsid w:val="00C34D9D"/>
    <w:rsid w:val="00C35F5D"/>
    <w:rsid w:val="00C36659"/>
    <w:rsid w:val="00C412F9"/>
    <w:rsid w:val="00C417CD"/>
    <w:rsid w:val="00C41D78"/>
    <w:rsid w:val="00C41EE5"/>
    <w:rsid w:val="00C42388"/>
    <w:rsid w:val="00C46BDC"/>
    <w:rsid w:val="00C500B0"/>
    <w:rsid w:val="00C504B9"/>
    <w:rsid w:val="00C50C8C"/>
    <w:rsid w:val="00C5105B"/>
    <w:rsid w:val="00C546F1"/>
    <w:rsid w:val="00C550DA"/>
    <w:rsid w:val="00C55BE9"/>
    <w:rsid w:val="00C560F2"/>
    <w:rsid w:val="00C56DB0"/>
    <w:rsid w:val="00C57219"/>
    <w:rsid w:val="00C60722"/>
    <w:rsid w:val="00C60AEB"/>
    <w:rsid w:val="00C61FAA"/>
    <w:rsid w:val="00C6238B"/>
    <w:rsid w:val="00C6343D"/>
    <w:rsid w:val="00C643FE"/>
    <w:rsid w:val="00C64D1F"/>
    <w:rsid w:val="00C64EF4"/>
    <w:rsid w:val="00C658B0"/>
    <w:rsid w:val="00C65D08"/>
    <w:rsid w:val="00C65EDC"/>
    <w:rsid w:val="00C665BC"/>
    <w:rsid w:val="00C70BA2"/>
    <w:rsid w:val="00C70E34"/>
    <w:rsid w:val="00C713AE"/>
    <w:rsid w:val="00C7201F"/>
    <w:rsid w:val="00C729AE"/>
    <w:rsid w:val="00C74B7B"/>
    <w:rsid w:val="00C765C9"/>
    <w:rsid w:val="00C765FA"/>
    <w:rsid w:val="00C77092"/>
    <w:rsid w:val="00C77442"/>
    <w:rsid w:val="00C775ED"/>
    <w:rsid w:val="00C77C8B"/>
    <w:rsid w:val="00C80F1C"/>
    <w:rsid w:val="00C81D8E"/>
    <w:rsid w:val="00C823AB"/>
    <w:rsid w:val="00C83460"/>
    <w:rsid w:val="00C83A4B"/>
    <w:rsid w:val="00C85CB4"/>
    <w:rsid w:val="00C87F85"/>
    <w:rsid w:val="00C907F6"/>
    <w:rsid w:val="00C90D77"/>
    <w:rsid w:val="00C90D8A"/>
    <w:rsid w:val="00C91102"/>
    <w:rsid w:val="00C918D2"/>
    <w:rsid w:val="00C91B02"/>
    <w:rsid w:val="00C91F16"/>
    <w:rsid w:val="00C92040"/>
    <w:rsid w:val="00C9266E"/>
    <w:rsid w:val="00C92A69"/>
    <w:rsid w:val="00C943BE"/>
    <w:rsid w:val="00C95DE5"/>
    <w:rsid w:val="00C96697"/>
    <w:rsid w:val="00C9744F"/>
    <w:rsid w:val="00CA6295"/>
    <w:rsid w:val="00CA6EA2"/>
    <w:rsid w:val="00CB0952"/>
    <w:rsid w:val="00CB13AA"/>
    <w:rsid w:val="00CB1D2D"/>
    <w:rsid w:val="00CB1E25"/>
    <w:rsid w:val="00CB25B3"/>
    <w:rsid w:val="00CB32B4"/>
    <w:rsid w:val="00CB40EB"/>
    <w:rsid w:val="00CB44BB"/>
    <w:rsid w:val="00CB511B"/>
    <w:rsid w:val="00CB5B7A"/>
    <w:rsid w:val="00CB7460"/>
    <w:rsid w:val="00CC05EB"/>
    <w:rsid w:val="00CC33A0"/>
    <w:rsid w:val="00CC52B2"/>
    <w:rsid w:val="00CC5D45"/>
    <w:rsid w:val="00CC61E2"/>
    <w:rsid w:val="00CC62D5"/>
    <w:rsid w:val="00CD03AE"/>
    <w:rsid w:val="00CD08FF"/>
    <w:rsid w:val="00CD0D35"/>
    <w:rsid w:val="00CD17CC"/>
    <w:rsid w:val="00CD1F09"/>
    <w:rsid w:val="00CD3299"/>
    <w:rsid w:val="00CD33A1"/>
    <w:rsid w:val="00CD4427"/>
    <w:rsid w:val="00CD56BD"/>
    <w:rsid w:val="00CE06BF"/>
    <w:rsid w:val="00CE1ED5"/>
    <w:rsid w:val="00CE200D"/>
    <w:rsid w:val="00CE341C"/>
    <w:rsid w:val="00CE5446"/>
    <w:rsid w:val="00CE5577"/>
    <w:rsid w:val="00CE55EF"/>
    <w:rsid w:val="00CE71F5"/>
    <w:rsid w:val="00CF101A"/>
    <w:rsid w:val="00CF190E"/>
    <w:rsid w:val="00CF1DCE"/>
    <w:rsid w:val="00CF1EB6"/>
    <w:rsid w:val="00CF2A4B"/>
    <w:rsid w:val="00CF2C2B"/>
    <w:rsid w:val="00CF2D77"/>
    <w:rsid w:val="00CF38AC"/>
    <w:rsid w:val="00CF6026"/>
    <w:rsid w:val="00CF6279"/>
    <w:rsid w:val="00D00437"/>
    <w:rsid w:val="00D00721"/>
    <w:rsid w:val="00D0176A"/>
    <w:rsid w:val="00D0215B"/>
    <w:rsid w:val="00D02FE9"/>
    <w:rsid w:val="00D0368C"/>
    <w:rsid w:val="00D045A5"/>
    <w:rsid w:val="00D06573"/>
    <w:rsid w:val="00D068AE"/>
    <w:rsid w:val="00D104FC"/>
    <w:rsid w:val="00D118C5"/>
    <w:rsid w:val="00D13252"/>
    <w:rsid w:val="00D137DF"/>
    <w:rsid w:val="00D13F74"/>
    <w:rsid w:val="00D16859"/>
    <w:rsid w:val="00D21B09"/>
    <w:rsid w:val="00D21FC7"/>
    <w:rsid w:val="00D220A5"/>
    <w:rsid w:val="00D233E8"/>
    <w:rsid w:val="00D25B5D"/>
    <w:rsid w:val="00D26273"/>
    <w:rsid w:val="00D27A07"/>
    <w:rsid w:val="00D31B3D"/>
    <w:rsid w:val="00D34784"/>
    <w:rsid w:val="00D34E9C"/>
    <w:rsid w:val="00D35644"/>
    <w:rsid w:val="00D40A27"/>
    <w:rsid w:val="00D4190F"/>
    <w:rsid w:val="00D4214B"/>
    <w:rsid w:val="00D437F3"/>
    <w:rsid w:val="00D46EB5"/>
    <w:rsid w:val="00D47599"/>
    <w:rsid w:val="00D47624"/>
    <w:rsid w:val="00D50AD2"/>
    <w:rsid w:val="00D50FC2"/>
    <w:rsid w:val="00D513CE"/>
    <w:rsid w:val="00D51D66"/>
    <w:rsid w:val="00D522BD"/>
    <w:rsid w:val="00D5312A"/>
    <w:rsid w:val="00D53DFB"/>
    <w:rsid w:val="00D544DC"/>
    <w:rsid w:val="00D54609"/>
    <w:rsid w:val="00D57D9E"/>
    <w:rsid w:val="00D61931"/>
    <w:rsid w:val="00D6294C"/>
    <w:rsid w:val="00D64FFB"/>
    <w:rsid w:val="00D669C2"/>
    <w:rsid w:val="00D72150"/>
    <w:rsid w:val="00D73079"/>
    <w:rsid w:val="00D75EA9"/>
    <w:rsid w:val="00D76A80"/>
    <w:rsid w:val="00D77879"/>
    <w:rsid w:val="00D8138E"/>
    <w:rsid w:val="00D81E69"/>
    <w:rsid w:val="00D823E8"/>
    <w:rsid w:val="00D835F6"/>
    <w:rsid w:val="00D83949"/>
    <w:rsid w:val="00D84FDD"/>
    <w:rsid w:val="00D84FE7"/>
    <w:rsid w:val="00D85950"/>
    <w:rsid w:val="00D86CE0"/>
    <w:rsid w:val="00D87C4F"/>
    <w:rsid w:val="00D907E8"/>
    <w:rsid w:val="00D90CF2"/>
    <w:rsid w:val="00D91303"/>
    <w:rsid w:val="00D9206E"/>
    <w:rsid w:val="00D92560"/>
    <w:rsid w:val="00D92E38"/>
    <w:rsid w:val="00D92EFD"/>
    <w:rsid w:val="00D933AE"/>
    <w:rsid w:val="00D93BC3"/>
    <w:rsid w:val="00D940D8"/>
    <w:rsid w:val="00DA1694"/>
    <w:rsid w:val="00DA17E9"/>
    <w:rsid w:val="00DA24FD"/>
    <w:rsid w:val="00DA48F2"/>
    <w:rsid w:val="00DA4C17"/>
    <w:rsid w:val="00DA4E07"/>
    <w:rsid w:val="00DA5158"/>
    <w:rsid w:val="00DA52A6"/>
    <w:rsid w:val="00DA6028"/>
    <w:rsid w:val="00DA6A84"/>
    <w:rsid w:val="00DA6D88"/>
    <w:rsid w:val="00DA768F"/>
    <w:rsid w:val="00DA7A61"/>
    <w:rsid w:val="00DB23C1"/>
    <w:rsid w:val="00DB37BF"/>
    <w:rsid w:val="00DB48B9"/>
    <w:rsid w:val="00DB5907"/>
    <w:rsid w:val="00DB6881"/>
    <w:rsid w:val="00DB7097"/>
    <w:rsid w:val="00DC0095"/>
    <w:rsid w:val="00DC019E"/>
    <w:rsid w:val="00DC1419"/>
    <w:rsid w:val="00DC344B"/>
    <w:rsid w:val="00DC3F1A"/>
    <w:rsid w:val="00DC4600"/>
    <w:rsid w:val="00DC4842"/>
    <w:rsid w:val="00DC4E7D"/>
    <w:rsid w:val="00DC60B5"/>
    <w:rsid w:val="00DC6412"/>
    <w:rsid w:val="00DC77AE"/>
    <w:rsid w:val="00DC7823"/>
    <w:rsid w:val="00DD2C4E"/>
    <w:rsid w:val="00DD580E"/>
    <w:rsid w:val="00DD62BF"/>
    <w:rsid w:val="00DD67EB"/>
    <w:rsid w:val="00DD7624"/>
    <w:rsid w:val="00DE11FC"/>
    <w:rsid w:val="00DE1B45"/>
    <w:rsid w:val="00DE2D83"/>
    <w:rsid w:val="00DE2ED1"/>
    <w:rsid w:val="00DE34B0"/>
    <w:rsid w:val="00DE4057"/>
    <w:rsid w:val="00DE488A"/>
    <w:rsid w:val="00DE5863"/>
    <w:rsid w:val="00DE61B2"/>
    <w:rsid w:val="00DE64AF"/>
    <w:rsid w:val="00DE655E"/>
    <w:rsid w:val="00DE7A84"/>
    <w:rsid w:val="00DF0A16"/>
    <w:rsid w:val="00DF1A8F"/>
    <w:rsid w:val="00DF2B6E"/>
    <w:rsid w:val="00DF4B06"/>
    <w:rsid w:val="00DF5440"/>
    <w:rsid w:val="00DF5BBF"/>
    <w:rsid w:val="00DF6594"/>
    <w:rsid w:val="00DF683F"/>
    <w:rsid w:val="00DF74E6"/>
    <w:rsid w:val="00E0122C"/>
    <w:rsid w:val="00E01E3C"/>
    <w:rsid w:val="00E02049"/>
    <w:rsid w:val="00E02C8E"/>
    <w:rsid w:val="00E06575"/>
    <w:rsid w:val="00E06909"/>
    <w:rsid w:val="00E122B7"/>
    <w:rsid w:val="00E125C4"/>
    <w:rsid w:val="00E12846"/>
    <w:rsid w:val="00E12EEC"/>
    <w:rsid w:val="00E13087"/>
    <w:rsid w:val="00E15075"/>
    <w:rsid w:val="00E15726"/>
    <w:rsid w:val="00E1643B"/>
    <w:rsid w:val="00E1657A"/>
    <w:rsid w:val="00E17712"/>
    <w:rsid w:val="00E17B58"/>
    <w:rsid w:val="00E20AA9"/>
    <w:rsid w:val="00E21C19"/>
    <w:rsid w:val="00E21D3C"/>
    <w:rsid w:val="00E225D3"/>
    <w:rsid w:val="00E22D20"/>
    <w:rsid w:val="00E262B3"/>
    <w:rsid w:val="00E269A5"/>
    <w:rsid w:val="00E31C88"/>
    <w:rsid w:val="00E33167"/>
    <w:rsid w:val="00E35675"/>
    <w:rsid w:val="00E357CD"/>
    <w:rsid w:val="00E374CE"/>
    <w:rsid w:val="00E379B7"/>
    <w:rsid w:val="00E4000C"/>
    <w:rsid w:val="00E41AB2"/>
    <w:rsid w:val="00E43DD7"/>
    <w:rsid w:val="00E46730"/>
    <w:rsid w:val="00E5008E"/>
    <w:rsid w:val="00E50444"/>
    <w:rsid w:val="00E52AA6"/>
    <w:rsid w:val="00E53942"/>
    <w:rsid w:val="00E539F3"/>
    <w:rsid w:val="00E54757"/>
    <w:rsid w:val="00E568BB"/>
    <w:rsid w:val="00E645CD"/>
    <w:rsid w:val="00E67261"/>
    <w:rsid w:val="00E709A8"/>
    <w:rsid w:val="00E70C0E"/>
    <w:rsid w:val="00E7146D"/>
    <w:rsid w:val="00E74111"/>
    <w:rsid w:val="00E74754"/>
    <w:rsid w:val="00E75D35"/>
    <w:rsid w:val="00E75FBD"/>
    <w:rsid w:val="00E7633B"/>
    <w:rsid w:val="00E76CE8"/>
    <w:rsid w:val="00E76D85"/>
    <w:rsid w:val="00E773A2"/>
    <w:rsid w:val="00E77E61"/>
    <w:rsid w:val="00E80448"/>
    <w:rsid w:val="00E83E91"/>
    <w:rsid w:val="00E848A5"/>
    <w:rsid w:val="00E84A0E"/>
    <w:rsid w:val="00E84E60"/>
    <w:rsid w:val="00E8535B"/>
    <w:rsid w:val="00E86A0D"/>
    <w:rsid w:val="00E87609"/>
    <w:rsid w:val="00E87727"/>
    <w:rsid w:val="00E9262A"/>
    <w:rsid w:val="00E92716"/>
    <w:rsid w:val="00E92C39"/>
    <w:rsid w:val="00E93E0C"/>
    <w:rsid w:val="00E94786"/>
    <w:rsid w:val="00E95A47"/>
    <w:rsid w:val="00E95F39"/>
    <w:rsid w:val="00EA0875"/>
    <w:rsid w:val="00EA08F2"/>
    <w:rsid w:val="00EA0ADE"/>
    <w:rsid w:val="00EA232F"/>
    <w:rsid w:val="00EA2BC8"/>
    <w:rsid w:val="00EA30A4"/>
    <w:rsid w:val="00EA3EE0"/>
    <w:rsid w:val="00EA59D9"/>
    <w:rsid w:val="00EA7242"/>
    <w:rsid w:val="00EA7593"/>
    <w:rsid w:val="00EB09C4"/>
    <w:rsid w:val="00EB1110"/>
    <w:rsid w:val="00EB161B"/>
    <w:rsid w:val="00EB2F8C"/>
    <w:rsid w:val="00EB3389"/>
    <w:rsid w:val="00EB6010"/>
    <w:rsid w:val="00EB7147"/>
    <w:rsid w:val="00EB7E6D"/>
    <w:rsid w:val="00EC19E3"/>
    <w:rsid w:val="00EC6B34"/>
    <w:rsid w:val="00EC7686"/>
    <w:rsid w:val="00ED3848"/>
    <w:rsid w:val="00ED4EC0"/>
    <w:rsid w:val="00ED5046"/>
    <w:rsid w:val="00ED5A2F"/>
    <w:rsid w:val="00ED7848"/>
    <w:rsid w:val="00ED7ADC"/>
    <w:rsid w:val="00EE0015"/>
    <w:rsid w:val="00EE02D7"/>
    <w:rsid w:val="00EE0D74"/>
    <w:rsid w:val="00EE111B"/>
    <w:rsid w:val="00EE1CAB"/>
    <w:rsid w:val="00EE1F8D"/>
    <w:rsid w:val="00EE2691"/>
    <w:rsid w:val="00EE3383"/>
    <w:rsid w:val="00EE4DD6"/>
    <w:rsid w:val="00EE5DE1"/>
    <w:rsid w:val="00EE7E1F"/>
    <w:rsid w:val="00EF0203"/>
    <w:rsid w:val="00EF02F3"/>
    <w:rsid w:val="00EF0381"/>
    <w:rsid w:val="00EF0A57"/>
    <w:rsid w:val="00EF2283"/>
    <w:rsid w:val="00EF2989"/>
    <w:rsid w:val="00EF7141"/>
    <w:rsid w:val="00EF7201"/>
    <w:rsid w:val="00EF7B47"/>
    <w:rsid w:val="00EF7DBA"/>
    <w:rsid w:val="00F00934"/>
    <w:rsid w:val="00F0430A"/>
    <w:rsid w:val="00F04620"/>
    <w:rsid w:val="00F04BA5"/>
    <w:rsid w:val="00F10534"/>
    <w:rsid w:val="00F12A33"/>
    <w:rsid w:val="00F149A8"/>
    <w:rsid w:val="00F15A47"/>
    <w:rsid w:val="00F20E52"/>
    <w:rsid w:val="00F216F4"/>
    <w:rsid w:val="00F228EA"/>
    <w:rsid w:val="00F23BA2"/>
    <w:rsid w:val="00F253FA"/>
    <w:rsid w:val="00F2558B"/>
    <w:rsid w:val="00F27A38"/>
    <w:rsid w:val="00F30482"/>
    <w:rsid w:val="00F30C8D"/>
    <w:rsid w:val="00F30E6D"/>
    <w:rsid w:val="00F32BAC"/>
    <w:rsid w:val="00F33BBE"/>
    <w:rsid w:val="00F34A2F"/>
    <w:rsid w:val="00F35455"/>
    <w:rsid w:val="00F37B2C"/>
    <w:rsid w:val="00F42156"/>
    <w:rsid w:val="00F42FB3"/>
    <w:rsid w:val="00F4361F"/>
    <w:rsid w:val="00F4599B"/>
    <w:rsid w:val="00F4678F"/>
    <w:rsid w:val="00F475FA"/>
    <w:rsid w:val="00F503AB"/>
    <w:rsid w:val="00F50BF6"/>
    <w:rsid w:val="00F53712"/>
    <w:rsid w:val="00F54910"/>
    <w:rsid w:val="00F574FC"/>
    <w:rsid w:val="00F60078"/>
    <w:rsid w:val="00F6290A"/>
    <w:rsid w:val="00F632F6"/>
    <w:rsid w:val="00F64923"/>
    <w:rsid w:val="00F650E3"/>
    <w:rsid w:val="00F67953"/>
    <w:rsid w:val="00F67E09"/>
    <w:rsid w:val="00F70C39"/>
    <w:rsid w:val="00F71BD5"/>
    <w:rsid w:val="00F72D00"/>
    <w:rsid w:val="00F73A79"/>
    <w:rsid w:val="00F766A9"/>
    <w:rsid w:val="00F76A12"/>
    <w:rsid w:val="00F76A83"/>
    <w:rsid w:val="00F77083"/>
    <w:rsid w:val="00F81B08"/>
    <w:rsid w:val="00F81BDF"/>
    <w:rsid w:val="00F81DD2"/>
    <w:rsid w:val="00F8291F"/>
    <w:rsid w:val="00F82E66"/>
    <w:rsid w:val="00F840B8"/>
    <w:rsid w:val="00F845FD"/>
    <w:rsid w:val="00F856C9"/>
    <w:rsid w:val="00F8637D"/>
    <w:rsid w:val="00F86B59"/>
    <w:rsid w:val="00F8784A"/>
    <w:rsid w:val="00F879B0"/>
    <w:rsid w:val="00F9121B"/>
    <w:rsid w:val="00F91358"/>
    <w:rsid w:val="00F92786"/>
    <w:rsid w:val="00F93A7A"/>
    <w:rsid w:val="00F94926"/>
    <w:rsid w:val="00F95E9D"/>
    <w:rsid w:val="00F967E4"/>
    <w:rsid w:val="00FA0016"/>
    <w:rsid w:val="00FA03D9"/>
    <w:rsid w:val="00FA0600"/>
    <w:rsid w:val="00FA0CCE"/>
    <w:rsid w:val="00FA10E2"/>
    <w:rsid w:val="00FA26BB"/>
    <w:rsid w:val="00FA743C"/>
    <w:rsid w:val="00FA7646"/>
    <w:rsid w:val="00FB03B8"/>
    <w:rsid w:val="00FB13E6"/>
    <w:rsid w:val="00FB14B9"/>
    <w:rsid w:val="00FB1BD7"/>
    <w:rsid w:val="00FB1BEC"/>
    <w:rsid w:val="00FB37E1"/>
    <w:rsid w:val="00FB5E9F"/>
    <w:rsid w:val="00FB79A5"/>
    <w:rsid w:val="00FB7A13"/>
    <w:rsid w:val="00FC4BDF"/>
    <w:rsid w:val="00FC4F19"/>
    <w:rsid w:val="00FC4F59"/>
    <w:rsid w:val="00FC6DE4"/>
    <w:rsid w:val="00FC7E10"/>
    <w:rsid w:val="00FD15F4"/>
    <w:rsid w:val="00FD269A"/>
    <w:rsid w:val="00FD3366"/>
    <w:rsid w:val="00FD3626"/>
    <w:rsid w:val="00FD411D"/>
    <w:rsid w:val="00FD5458"/>
    <w:rsid w:val="00FD5E05"/>
    <w:rsid w:val="00FD5EA7"/>
    <w:rsid w:val="00FD6136"/>
    <w:rsid w:val="00FD78D0"/>
    <w:rsid w:val="00FD7906"/>
    <w:rsid w:val="00FD7D48"/>
    <w:rsid w:val="00FE00B1"/>
    <w:rsid w:val="00FE15AE"/>
    <w:rsid w:val="00FE276B"/>
    <w:rsid w:val="00FE2DD3"/>
    <w:rsid w:val="00FE3610"/>
    <w:rsid w:val="00FE391F"/>
    <w:rsid w:val="00FE3C79"/>
    <w:rsid w:val="00FE6500"/>
    <w:rsid w:val="00FF238A"/>
    <w:rsid w:val="00FF4C6B"/>
    <w:rsid w:val="00FF6F0A"/>
    <w:rsid w:val="015A2EB7"/>
    <w:rsid w:val="01DBD4D2"/>
    <w:rsid w:val="02101399"/>
    <w:rsid w:val="0218CED1"/>
    <w:rsid w:val="024ED4F9"/>
    <w:rsid w:val="026ACE28"/>
    <w:rsid w:val="026C7D25"/>
    <w:rsid w:val="0278A6A7"/>
    <w:rsid w:val="0278F14D"/>
    <w:rsid w:val="028744CB"/>
    <w:rsid w:val="029A24DC"/>
    <w:rsid w:val="02BEF36B"/>
    <w:rsid w:val="02D4C452"/>
    <w:rsid w:val="02D87712"/>
    <w:rsid w:val="039893ED"/>
    <w:rsid w:val="03B44361"/>
    <w:rsid w:val="03DA3842"/>
    <w:rsid w:val="03E8E66B"/>
    <w:rsid w:val="03EBDBBB"/>
    <w:rsid w:val="040203F8"/>
    <w:rsid w:val="04F79A93"/>
    <w:rsid w:val="056457E8"/>
    <w:rsid w:val="059E4353"/>
    <w:rsid w:val="05FFFA2A"/>
    <w:rsid w:val="06D5F195"/>
    <w:rsid w:val="0718EBE9"/>
    <w:rsid w:val="0733732B"/>
    <w:rsid w:val="0736CD21"/>
    <w:rsid w:val="07460864"/>
    <w:rsid w:val="075D105B"/>
    <w:rsid w:val="079A0323"/>
    <w:rsid w:val="0835F5FD"/>
    <w:rsid w:val="0841CD49"/>
    <w:rsid w:val="0867DE46"/>
    <w:rsid w:val="089DEE1D"/>
    <w:rsid w:val="08B53E0E"/>
    <w:rsid w:val="08D10587"/>
    <w:rsid w:val="08D31A92"/>
    <w:rsid w:val="08D3A273"/>
    <w:rsid w:val="091A1C1C"/>
    <w:rsid w:val="098066E2"/>
    <w:rsid w:val="0981B3C5"/>
    <w:rsid w:val="0986A74D"/>
    <w:rsid w:val="099D37A6"/>
    <w:rsid w:val="09CE4885"/>
    <w:rsid w:val="09DCDDB9"/>
    <w:rsid w:val="09E729DF"/>
    <w:rsid w:val="0A139294"/>
    <w:rsid w:val="0A32CE12"/>
    <w:rsid w:val="0A61B0E6"/>
    <w:rsid w:val="0AA1AB8F"/>
    <w:rsid w:val="0B19C0DA"/>
    <w:rsid w:val="0B63128D"/>
    <w:rsid w:val="0B6F208C"/>
    <w:rsid w:val="0B8A3219"/>
    <w:rsid w:val="0B9F4B0B"/>
    <w:rsid w:val="0BC163AF"/>
    <w:rsid w:val="0BD405F9"/>
    <w:rsid w:val="0C2ED0CF"/>
    <w:rsid w:val="0C7A1A90"/>
    <w:rsid w:val="0CA98EC5"/>
    <w:rsid w:val="0D764B2A"/>
    <w:rsid w:val="0D8E892C"/>
    <w:rsid w:val="0D9C2779"/>
    <w:rsid w:val="0DBD906A"/>
    <w:rsid w:val="0DEFA9FA"/>
    <w:rsid w:val="0E3F9D3C"/>
    <w:rsid w:val="0E609E43"/>
    <w:rsid w:val="0E68FC21"/>
    <w:rsid w:val="0EB564E2"/>
    <w:rsid w:val="0EE763A8"/>
    <w:rsid w:val="0F587F84"/>
    <w:rsid w:val="0F6B964C"/>
    <w:rsid w:val="10072580"/>
    <w:rsid w:val="104F3EB3"/>
    <w:rsid w:val="1087B849"/>
    <w:rsid w:val="10AEFD86"/>
    <w:rsid w:val="1104C22F"/>
    <w:rsid w:val="111DCC3A"/>
    <w:rsid w:val="115DFE15"/>
    <w:rsid w:val="115FCF42"/>
    <w:rsid w:val="117223AA"/>
    <w:rsid w:val="11925E49"/>
    <w:rsid w:val="11A928C5"/>
    <w:rsid w:val="11CE255C"/>
    <w:rsid w:val="1205CE8E"/>
    <w:rsid w:val="1231440E"/>
    <w:rsid w:val="123C7A45"/>
    <w:rsid w:val="12455F8E"/>
    <w:rsid w:val="1252F36C"/>
    <w:rsid w:val="125FBF1A"/>
    <w:rsid w:val="12966DDB"/>
    <w:rsid w:val="135B9364"/>
    <w:rsid w:val="13A3C198"/>
    <w:rsid w:val="13EFF376"/>
    <w:rsid w:val="13FA0BDD"/>
    <w:rsid w:val="14097F51"/>
    <w:rsid w:val="1428EE5C"/>
    <w:rsid w:val="1447A754"/>
    <w:rsid w:val="145815B6"/>
    <w:rsid w:val="146011BF"/>
    <w:rsid w:val="14A11D2C"/>
    <w:rsid w:val="14ACC493"/>
    <w:rsid w:val="14D0B002"/>
    <w:rsid w:val="152B230F"/>
    <w:rsid w:val="15307750"/>
    <w:rsid w:val="156353B9"/>
    <w:rsid w:val="158EB8DD"/>
    <w:rsid w:val="15CE44D0"/>
    <w:rsid w:val="162B6393"/>
    <w:rsid w:val="165F5AAE"/>
    <w:rsid w:val="1693CA06"/>
    <w:rsid w:val="169CF8B7"/>
    <w:rsid w:val="16D6B7FE"/>
    <w:rsid w:val="16FF08FE"/>
    <w:rsid w:val="1717EC76"/>
    <w:rsid w:val="17200BD2"/>
    <w:rsid w:val="1737A494"/>
    <w:rsid w:val="1746BA62"/>
    <w:rsid w:val="174E9CEB"/>
    <w:rsid w:val="175DB924"/>
    <w:rsid w:val="177A9DB2"/>
    <w:rsid w:val="178C3DCC"/>
    <w:rsid w:val="178E8459"/>
    <w:rsid w:val="179488E0"/>
    <w:rsid w:val="17E21BA8"/>
    <w:rsid w:val="18207116"/>
    <w:rsid w:val="184784BE"/>
    <w:rsid w:val="187F6F49"/>
    <w:rsid w:val="188580CE"/>
    <w:rsid w:val="18B51E87"/>
    <w:rsid w:val="18CEBABC"/>
    <w:rsid w:val="18F7D418"/>
    <w:rsid w:val="190D850A"/>
    <w:rsid w:val="19407CA2"/>
    <w:rsid w:val="19732466"/>
    <w:rsid w:val="1985800D"/>
    <w:rsid w:val="198DDFF7"/>
    <w:rsid w:val="198F51D0"/>
    <w:rsid w:val="19D6A85B"/>
    <w:rsid w:val="19FCBF1D"/>
    <w:rsid w:val="1A0A91A3"/>
    <w:rsid w:val="1A2FFC50"/>
    <w:rsid w:val="1A306CEC"/>
    <w:rsid w:val="1A66481E"/>
    <w:rsid w:val="1AB8886D"/>
    <w:rsid w:val="1B1A501A"/>
    <w:rsid w:val="1B37B4C2"/>
    <w:rsid w:val="1B6D4507"/>
    <w:rsid w:val="1BCBAD24"/>
    <w:rsid w:val="1C6C03B4"/>
    <w:rsid w:val="1C81930E"/>
    <w:rsid w:val="1CD28B04"/>
    <w:rsid w:val="1D4EF33E"/>
    <w:rsid w:val="1D69DDAA"/>
    <w:rsid w:val="1D978A9C"/>
    <w:rsid w:val="1EF960CA"/>
    <w:rsid w:val="1F3CC43C"/>
    <w:rsid w:val="1F753EAA"/>
    <w:rsid w:val="1F79E157"/>
    <w:rsid w:val="1F93B81C"/>
    <w:rsid w:val="1FFF4FC2"/>
    <w:rsid w:val="2025D116"/>
    <w:rsid w:val="208030C1"/>
    <w:rsid w:val="20A31203"/>
    <w:rsid w:val="20CC172B"/>
    <w:rsid w:val="20E2B8BC"/>
    <w:rsid w:val="221D6833"/>
    <w:rsid w:val="222ECE9C"/>
    <w:rsid w:val="224454B1"/>
    <w:rsid w:val="229CF88D"/>
    <w:rsid w:val="22B8451B"/>
    <w:rsid w:val="23055943"/>
    <w:rsid w:val="232E1676"/>
    <w:rsid w:val="239A644A"/>
    <w:rsid w:val="23DB4DDC"/>
    <w:rsid w:val="23ECF57B"/>
    <w:rsid w:val="248F652F"/>
    <w:rsid w:val="24C519D7"/>
    <w:rsid w:val="24E011B6"/>
    <w:rsid w:val="24F89E14"/>
    <w:rsid w:val="250CDE38"/>
    <w:rsid w:val="250F5C10"/>
    <w:rsid w:val="2536B15D"/>
    <w:rsid w:val="25FE5C0A"/>
    <w:rsid w:val="26466FC3"/>
    <w:rsid w:val="266D2F85"/>
    <w:rsid w:val="267E1B3E"/>
    <w:rsid w:val="2683466A"/>
    <w:rsid w:val="2698D732"/>
    <w:rsid w:val="27064012"/>
    <w:rsid w:val="271D52E7"/>
    <w:rsid w:val="279CC505"/>
    <w:rsid w:val="27B88534"/>
    <w:rsid w:val="27C56AB8"/>
    <w:rsid w:val="2807D675"/>
    <w:rsid w:val="2810D57C"/>
    <w:rsid w:val="2825E9E6"/>
    <w:rsid w:val="28507D1E"/>
    <w:rsid w:val="28583895"/>
    <w:rsid w:val="286E15EF"/>
    <w:rsid w:val="2883ED93"/>
    <w:rsid w:val="289AB810"/>
    <w:rsid w:val="28A2D3FA"/>
    <w:rsid w:val="2963005D"/>
    <w:rsid w:val="29AC5AD4"/>
    <w:rsid w:val="29FD14E5"/>
    <w:rsid w:val="2A0B8D98"/>
    <w:rsid w:val="2A35F0F9"/>
    <w:rsid w:val="2B01F74C"/>
    <w:rsid w:val="2B90F65C"/>
    <w:rsid w:val="2BA8F382"/>
    <w:rsid w:val="2BC13DD9"/>
    <w:rsid w:val="2BF142AB"/>
    <w:rsid w:val="2C3110BC"/>
    <w:rsid w:val="2C632785"/>
    <w:rsid w:val="2CB60A3D"/>
    <w:rsid w:val="2CC4B869"/>
    <w:rsid w:val="2CF2A0CB"/>
    <w:rsid w:val="2D04FC75"/>
    <w:rsid w:val="2D37278B"/>
    <w:rsid w:val="2E935913"/>
    <w:rsid w:val="2E9406BF"/>
    <w:rsid w:val="2EADC3EA"/>
    <w:rsid w:val="2F01DA38"/>
    <w:rsid w:val="2F05CB96"/>
    <w:rsid w:val="2F12DC7F"/>
    <w:rsid w:val="2F9A3BC0"/>
    <w:rsid w:val="2FED3D6C"/>
    <w:rsid w:val="305BBC27"/>
    <w:rsid w:val="306ED718"/>
    <w:rsid w:val="30818D9C"/>
    <w:rsid w:val="308C9201"/>
    <w:rsid w:val="3092E3F4"/>
    <w:rsid w:val="30B1BF1D"/>
    <w:rsid w:val="30CC084E"/>
    <w:rsid w:val="31582C7F"/>
    <w:rsid w:val="31742B7F"/>
    <w:rsid w:val="3177446A"/>
    <w:rsid w:val="31AA9AE0"/>
    <w:rsid w:val="32517467"/>
    <w:rsid w:val="325D7CD3"/>
    <w:rsid w:val="3299ADC8"/>
    <w:rsid w:val="32C2A059"/>
    <w:rsid w:val="32CEFFB3"/>
    <w:rsid w:val="32E1C235"/>
    <w:rsid w:val="3373DBC5"/>
    <w:rsid w:val="3375DA73"/>
    <w:rsid w:val="338969F2"/>
    <w:rsid w:val="339E018B"/>
    <w:rsid w:val="33FA41A1"/>
    <w:rsid w:val="345025D6"/>
    <w:rsid w:val="34AB8904"/>
    <w:rsid w:val="34C44D7A"/>
    <w:rsid w:val="34D670A4"/>
    <w:rsid w:val="356D1FAD"/>
    <w:rsid w:val="35E13A87"/>
    <w:rsid w:val="35FB10E0"/>
    <w:rsid w:val="363BBA8A"/>
    <w:rsid w:val="36882514"/>
    <w:rsid w:val="36A9C4BC"/>
    <w:rsid w:val="36B6948F"/>
    <w:rsid w:val="374BFAB8"/>
    <w:rsid w:val="37A3C30B"/>
    <w:rsid w:val="37A9123D"/>
    <w:rsid w:val="37BAD28D"/>
    <w:rsid w:val="37C6A723"/>
    <w:rsid w:val="37DE6692"/>
    <w:rsid w:val="383F943E"/>
    <w:rsid w:val="383FB34B"/>
    <w:rsid w:val="385C8754"/>
    <w:rsid w:val="38611E1E"/>
    <w:rsid w:val="390CD609"/>
    <w:rsid w:val="39488868"/>
    <w:rsid w:val="3985B4F4"/>
    <w:rsid w:val="39F44AC0"/>
    <w:rsid w:val="3A099742"/>
    <w:rsid w:val="3AEC65BF"/>
    <w:rsid w:val="3AF289F4"/>
    <w:rsid w:val="3B319546"/>
    <w:rsid w:val="3B8A14AE"/>
    <w:rsid w:val="3C3AEB16"/>
    <w:rsid w:val="3C66173F"/>
    <w:rsid w:val="3C71A031"/>
    <w:rsid w:val="3D2B2883"/>
    <w:rsid w:val="3D384D04"/>
    <w:rsid w:val="3D3C8449"/>
    <w:rsid w:val="3D3E59EF"/>
    <w:rsid w:val="3D56CBDF"/>
    <w:rsid w:val="3DC8DE4A"/>
    <w:rsid w:val="3E2FC5C8"/>
    <w:rsid w:val="3E9489D6"/>
    <w:rsid w:val="3F0B8F30"/>
    <w:rsid w:val="3F5F4414"/>
    <w:rsid w:val="3F612145"/>
    <w:rsid w:val="3FA75C56"/>
    <w:rsid w:val="4034FB2B"/>
    <w:rsid w:val="407D05B1"/>
    <w:rsid w:val="409286AA"/>
    <w:rsid w:val="40C9C714"/>
    <w:rsid w:val="4122CD45"/>
    <w:rsid w:val="4143097F"/>
    <w:rsid w:val="416FE3C7"/>
    <w:rsid w:val="417DC41C"/>
    <w:rsid w:val="419A5DBC"/>
    <w:rsid w:val="41BA32B1"/>
    <w:rsid w:val="41D54590"/>
    <w:rsid w:val="421FDEBB"/>
    <w:rsid w:val="4239C476"/>
    <w:rsid w:val="429FA46D"/>
    <w:rsid w:val="4302FD0B"/>
    <w:rsid w:val="432D8BB6"/>
    <w:rsid w:val="43457A1F"/>
    <w:rsid w:val="43780072"/>
    <w:rsid w:val="4383666A"/>
    <w:rsid w:val="43B295D4"/>
    <w:rsid w:val="43D1362E"/>
    <w:rsid w:val="4452B88E"/>
    <w:rsid w:val="44A84ED2"/>
    <w:rsid w:val="44D62C3C"/>
    <w:rsid w:val="44F1AFCE"/>
    <w:rsid w:val="4540B500"/>
    <w:rsid w:val="4550BADA"/>
    <w:rsid w:val="45A7837D"/>
    <w:rsid w:val="45EC3E06"/>
    <w:rsid w:val="461758CF"/>
    <w:rsid w:val="4698A8AE"/>
    <w:rsid w:val="46BC266C"/>
    <w:rsid w:val="46F90B83"/>
    <w:rsid w:val="47CDDBD2"/>
    <w:rsid w:val="48231084"/>
    <w:rsid w:val="4823517A"/>
    <w:rsid w:val="4831E056"/>
    <w:rsid w:val="49052152"/>
    <w:rsid w:val="493BE966"/>
    <w:rsid w:val="49492E72"/>
    <w:rsid w:val="4960BAFC"/>
    <w:rsid w:val="496BECFE"/>
    <w:rsid w:val="497C576D"/>
    <w:rsid w:val="49A7E5DD"/>
    <w:rsid w:val="49AA9199"/>
    <w:rsid w:val="49E920DF"/>
    <w:rsid w:val="49F60B7B"/>
    <w:rsid w:val="4A68A723"/>
    <w:rsid w:val="4AB22789"/>
    <w:rsid w:val="4B86CA06"/>
    <w:rsid w:val="4C51796B"/>
    <w:rsid w:val="4C9EBD2F"/>
    <w:rsid w:val="4D227963"/>
    <w:rsid w:val="4D4A9DE7"/>
    <w:rsid w:val="4DC75490"/>
    <w:rsid w:val="4DD0438D"/>
    <w:rsid w:val="4DD171C9"/>
    <w:rsid w:val="4E78A66E"/>
    <w:rsid w:val="4F5747BC"/>
    <w:rsid w:val="4F682962"/>
    <w:rsid w:val="4FA830FE"/>
    <w:rsid w:val="507DB489"/>
    <w:rsid w:val="509EDCCB"/>
    <w:rsid w:val="50C16505"/>
    <w:rsid w:val="50F02762"/>
    <w:rsid w:val="518849E8"/>
    <w:rsid w:val="51E11342"/>
    <w:rsid w:val="5225D6C6"/>
    <w:rsid w:val="5244ADA6"/>
    <w:rsid w:val="52671051"/>
    <w:rsid w:val="52D0FE5B"/>
    <w:rsid w:val="53485A7F"/>
    <w:rsid w:val="535D6A56"/>
    <w:rsid w:val="53A98B2A"/>
    <w:rsid w:val="541B87CD"/>
    <w:rsid w:val="543A573B"/>
    <w:rsid w:val="5484F657"/>
    <w:rsid w:val="54EEA8A1"/>
    <w:rsid w:val="54EFB99A"/>
    <w:rsid w:val="54F97430"/>
    <w:rsid w:val="54FB37E4"/>
    <w:rsid w:val="55539D07"/>
    <w:rsid w:val="55D18EF8"/>
    <w:rsid w:val="55D73A48"/>
    <w:rsid w:val="562AE79B"/>
    <w:rsid w:val="563212F9"/>
    <w:rsid w:val="5659443B"/>
    <w:rsid w:val="565AC7A1"/>
    <w:rsid w:val="5664CC63"/>
    <w:rsid w:val="56801676"/>
    <w:rsid w:val="56C5FC66"/>
    <w:rsid w:val="56EA2528"/>
    <w:rsid w:val="57836AA0"/>
    <w:rsid w:val="57C96321"/>
    <w:rsid w:val="57EB2CD2"/>
    <w:rsid w:val="58647376"/>
    <w:rsid w:val="586ECC84"/>
    <w:rsid w:val="58A2D692"/>
    <w:rsid w:val="58B312E4"/>
    <w:rsid w:val="5969219E"/>
    <w:rsid w:val="596F5D7F"/>
    <w:rsid w:val="599739AD"/>
    <w:rsid w:val="5A0A545E"/>
    <w:rsid w:val="5A0B2D43"/>
    <w:rsid w:val="5AB2C8A2"/>
    <w:rsid w:val="5ABFB89C"/>
    <w:rsid w:val="5B7F8FC8"/>
    <w:rsid w:val="5B86CA26"/>
    <w:rsid w:val="5BAA83FA"/>
    <w:rsid w:val="5BBB9141"/>
    <w:rsid w:val="5BC9744D"/>
    <w:rsid w:val="5BDBBC2A"/>
    <w:rsid w:val="5C13FD7C"/>
    <w:rsid w:val="5C353CA1"/>
    <w:rsid w:val="5C4B48C1"/>
    <w:rsid w:val="5CCED399"/>
    <w:rsid w:val="5D3243B5"/>
    <w:rsid w:val="5D44EF41"/>
    <w:rsid w:val="5D46B990"/>
    <w:rsid w:val="5D56F728"/>
    <w:rsid w:val="5D6D90E1"/>
    <w:rsid w:val="5DA22BEA"/>
    <w:rsid w:val="5E4399B7"/>
    <w:rsid w:val="5E67ED2D"/>
    <w:rsid w:val="5E97BB38"/>
    <w:rsid w:val="5E9FC259"/>
    <w:rsid w:val="5EBA5E53"/>
    <w:rsid w:val="5F05FF93"/>
    <w:rsid w:val="5F1D0F82"/>
    <w:rsid w:val="5F71490A"/>
    <w:rsid w:val="5F91405F"/>
    <w:rsid w:val="5FAF9E34"/>
    <w:rsid w:val="5FCBE064"/>
    <w:rsid w:val="601780EE"/>
    <w:rsid w:val="6085B463"/>
    <w:rsid w:val="610E7CAB"/>
    <w:rsid w:val="6155D3A6"/>
    <w:rsid w:val="61D2B9A2"/>
    <w:rsid w:val="61E77EC1"/>
    <w:rsid w:val="6212E237"/>
    <w:rsid w:val="6259879B"/>
    <w:rsid w:val="626A45DF"/>
    <w:rsid w:val="62F8F6B7"/>
    <w:rsid w:val="62FD7FBC"/>
    <w:rsid w:val="63550F31"/>
    <w:rsid w:val="63740A01"/>
    <w:rsid w:val="63879256"/>
    <w:rsid w:val="64542A51"/>
    <w:rsid w:val="645934CC"/>
    <w:rsid w:val="64C7034F"/>
    <w:rsid w:val="6514F736"/>
    <w:rsid w:val="65463976"/>
    <w:rsid w:val="65497A35"/>
    <w:rsid w:val="65827730"/>
    <w:rsid w:val="65CDC46F"/>
    <w:rsid w:val="65E8F260"/>
    <w:rsid w:val="663AC839"/>
    <w:rsid w:val="667A4F49"/>
    <w:rsid w:val="668B841E"/>
    <w:rsid w:val="675389E1"/>
    <w:rsid w:val="676A4FDD"/>
    <w:rsid w:val="67A45552"/>
    <w:rsid w:val="67AD94EB"/>
    <w:rsid w:val="67BAEA4E"/>
    <w:rsid w:val="67ECEBB8"/>
    <w:rsid w:val="67ED516F"/>
    <w:rsid w:val="6833BA37"/>
    <w:rsid w:val="684C7AD5"/>
    <w:rsid w:val="686043D1"/>
    <w:rsid w:val="68CAC8AF"/>
    <w:rsid w:val="68F8A9FF"/>
    <w:rsid w:val="6965746C"/>
    <w:rsid w:val="697EF8D2"/>
    <w:rsid w:val="69DD7E65"/>
    <w:rsid w:val="6A742529"/>
    <w:rsid w:val="6ABBCED6"/>
    <w:rsid w:val="6AE41570"/>
    <w:rsid w:val="6B33282F"/>
    <w:rsid w:val="6B6D43AA"/>
    <w:rsid w:val="6B8459D3"/>
    <w:rsid w:val="6BB39310"/>
    <w:rsid w:val="6BE394D0"/>
    <w:rsid w:val="6C53AC04"/>
    <w:rsid w:val="6C814792"/>
    <w:rsid w:val="6CA7FA22"/>
    <w:rsid w:val="6D5EA4AF"/>
    <w:rsid w:val="6DCFEFF3"/>
    <w:rsid w:val="6E273F24"/>
    <w:rsid w:val="6E6AD54D"/>
    <w:rsid w:val="6EE7E4F0"/>
    <w:rsid w:val="6F092031"/>
    <w:rsid w:val="6F3D0E1F"/>
    <w:rsid w:val="6F3FD401"/>
    <w:rsid w:val="6FCBAB72"/>
    <w:rsid w:val="6FD0C5A1"/>
    <w:rsid w:val="6FEF4592"/>
    <w:rsid w:val="70325B42"/>
    <w:rsid w:val="708FF865"/>
    <w:rsid w:val="70A32305"/>
    <w:rsid w:val="70A7DFAA"/>
    <w:rsid w:val="70C020C4"/>
    <w:rsid w:val="70FF137A"/>
    <w:rsid w:val="712D477A"/>
    <w:rsid w:val="713994A4"/>
    <w:rsid w:val="71A689FD"/>
    <w:rsid w:val="71B2DDCC"/>
    <w:rsid w:val="71D67CA9"/>
    <w:rsid w:val="71F25F96"/>
    <w:rsid w:val="71F41A40"/>
    <w:rsid w:val="726BD128"/>
    <w:rsid w:val="72B4A5FF"/>
    <w:rsid w:val="72BE8CD2"/>
    <w:rsid w:val="72D0F36C"/>
    <w:rsid w:val="72DE2A40"/>
    <w:rsid w:val="731A421E"/>
    <w:rsid w:val="73274922"/>
    <w:rsid w:val="736315DA"/>
    <w:rsid w:val="738C2609"/>
    <w:rsid w:val="73F38C55"/>
    <w:rsid w:val="741D5A46"/>
    <w:rsid w:val="74317C3E"/>
    <w:rsid w:val="74837F69"/>
    <w:rsid w:val="748C4EF4"/>
    <w:rsid w:val="74B21082"/>
    <w:rsid w:val="74DA931C"/>
    <w:rsid w:val="74DCAC79"/>
    <w:rsid w:val="75522A6E"/>
    <w:rsid w:val="755C5AAA"/>
    <w:rsid w:val="758F733D"/>
    <w:rsid w:val="75A1902F"/>
    <w:rsid w:val="769C514C"/>
    <w:rsid w:val="76BFE101"/>
    <w:rsid w:val="76DD2B96"/>
    <w:rsid w:val="76E61B2D"/>
    <w:rsid w:val="77026AB8"/>
    <w:rsid w:val="7725BAC1"/>
    <w:rsid w:val="773E4A54"/>
    <w:rsid w:val="774D0CD5"/>
    <w:rsid w:val="777327ED"/>
    <w:rsid w:val="781158DE"/>
    <w:rsid w:val="7834BFBA"/>
    <w:rsid w:val="783C8739"/>
    <w:rsid w:val="78440253"/>
    <w:rsid w:val="786F4F30"/>
    <w:rsid w:val="78BD473A"/>
    <w:rsid w:val="79F03725"/>
    <w:rsid w:val="7A9B3F86"/>
    <w:rsid w:val="7AE78901"/>
    <w:rsid w:val="7AED9CDB"/>
    <w:rsid w:val="7AF4F1EE"/>
    <w:rsid w:val="7B0EDC58"/>
    <w:rsid w:val="7B1F1760"/>
    <w:rsid w:val="7B3DAC29"/>
    <w:rsid w:val="7B5218B6"/>
    <w:rsid w:val="7B81B20A"/>
    <w:rsid w:val="7C11EBBC"/>
    <w:rsid w:val="7C289DD2"/>
    <w:rsid w:val="7C483330"/>
    <w:rsid w:val="7C8BCD2C"/>
    <w:rsid w:val="7CC20E52"/>
    <w:rsid w:val="7CF33DEC"/>
    <w:rsid w:val="7D756947"/>
    <w:rsid w:val="7DA4D4BF"/>
    <w:rsid w:val="7DFD6FB7"/>
    <w:rsid w:val="7E05E830"/>
    <w:rsid w:val="7E79A8FB"/>
    <w:rsid w:val="7E88D14C"/>
    <w:rsid w:val="7E8B9F95"/>
    <w:rsid w:val="7EB3E17E"/>
    <w:rsid w:val="7EB9D1B7"/>
    <w:rsid w:val="7F39B51F"/>
    <w:rsid w:val="7F47AEA3"/>
    <w:rsid w:val="7F4BB4F6"/>
    <w:rsid w:val="7F627482"/>
    <w:rsid w:val="7F6B6DBE"/>
    <w:rsid w:val="7F713A41"/>
    <w:rsid w:val="7FDB68F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308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4"/>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6C7"/>
    <w:pPr>
      <w:spacing w:after="80" w:line="276" w:lineRule="auto"/>
    </w:pPr>
    <w:rPr>
      <w:rFonts w:ascii="Arial" w:hAnsi="Arial" w:cs="Arial"/>
      <w:color w:val="4F4F52" w:themeColor="text2"/>
      <w:sz w:val="24"/>
    </w:rPr>
  </w:style>
  <w:style w:type="paragraph" w:styleId="Heading1">
    <w:name w:val="heading 1"/>
    <w:aliases w:val="Instructional text"/>
    <w:next w:val="Normal"/>
    <w:link w:val="Heading1Char"/>
    <w:uiPriority w:val="4"/>
    <w:rsid w:val="00BE5C7B"/>
    <w:pPr>
      <w:keepNext/>
      <w:keepLines/>
      <w:spacing w:before="240" w:after="0"/>
      <w:jc w:val="center"/>
      <w:outlineLvl w:val="0"/>
    </w:pPr>
    <w:rPr>
      <w:rFonts w:ascii="Calibri" w:eastAsiaTheme="majorEastAsia" w:hAnsi="Calibri" w:cstheme="majorBidi"/>
      <w:b/>
      <w:color w:val="4F4F52" w:themeColor="text2"/>
      <w:sz w:val="28"/>
      <w:szCs w:val="32"/>
    </w:rPr>
  </w:style>
  <w:style w:type="paragraph" w:styleId="Heading2">
    <w:name w:val="heading 2"/>
    <w:basedOn w:val="Normal"/>
    <w:next w:val="Normal"/>
    <w:link w:val="Heading2Char"/>
    <w:uiPriority w:val="9"/>
    <w:unhideWhenUsed/>
    <w:qFormat/>
    <w:rsid w:val="00814FB0"/>
    <w:pPr>
      <w:keepNext/>
      <w:keepLines/>
      <w:spacing w:after="120"/>
      <w:outlineLvl w:val="1"/>
    </w:pPr>
    <w:rPr>
      <w:rFonts w:asciiTheme="majorHAnsi" w:eastAsiaTheme="majorEastAsia" w:hAnsiTheme="majorHAnsi" w:cstheme="majorBidi"/>
      <w:sz w:val="28"/>
      <w:szCs w:val="26"/>
    </w:rPr>
  </w:style>
  <w:style w:type="paragraph" w:styleId="Heading3">
    <w:name w:val="heading 3"/>
    <w:basedOn w:val="Normal"/>
    <w:next w:val="Normal"/>
    <w:link w:val="Heading3Char"/>
    <w:uiPriority w:val="9"/>
    <w:unhideWhenUsed/>
    <w:rsid w:val="00191D2D"/>
    <w:pPr>
      <w:keepNext/>
      <w:keepLines/>
      <w:spacing w:before="40" w:after="0"/>
      <w:outlineLvl w:val="2"/>
    </w:pPr>
    <w:rPr>
      <w:rFonts w:asciiTheme="majorHAnsi" w:eastAsiaTheme="majorEastAsia" w:hAnsiTheme="majorHAnsi" w:cstheme="majorBidi"/>
      <w:color w:val="223738" w:themeColor="accent1" w:themeShade="7F"/>
      <w:szCs w:val="24"/>
    </w:rPr>
  </w:style>
  <w:style w:type="paragraph" w:styleId="Heading4">
    <w:name w:val="heading 4"/>
    <w:basedOn w:val="Normal"/>
    <w:next w:val="Normal"/>
    <w:link w:val="Heading4Char"/>
    <w:uiPriority w:val="9"/>
    <w:unhideWhenUsed/>
    <w:rsid w:val="006767BE"/>
    <w:pPr>
      <w:keepNext/>
      <w:keepLines/>
      <w:spacing w:before="40" w:after="0"/>
      <w:outlineLvl w:val="3"/>
    </w:pPr>
    <w:rPr>
      <w:rFonts w:asciiTheme="majorHAnsi" w:eastAsiaTheme="majorEastAsia" w:hAnsiTheme="majorHAnsi" w:cstheme="majorBidi"/>
      <w:i/>
      <w:iCs/>
      <w:color w:val="33535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Talking Points"/>
    <w:next w:val="Normal"/>
    <w:uiPriority w:val="1"/>
    <w:qFormat/>
    <w:rsid w:val="00FE3610"/>
    <w:pPr>
      <w:spacing w:after="0" w:line="480" w:lineRule="auto"/>
    </w:pPr>
    <w:rPr>
      <w:sz w:val="28"/>
    </w:rPr>
  </w:style>
  <w:style w:type="paragraph" w:styleId="Subtitle">
    <w:name w:val="Subtitle"/>
    <w:aliases w:val="Talking Points Heading"/>
    <w:basedOn w:val="Normal"/>
    <w:next w:val="Normal"/>
    <w:link w:val="SubtitleChar"/>
    <w:uiPriority w:val="11"/>
    <w:rsid w:val="00367BFE"/>
    <w:pPr>
      <w:numPr>
        <w:ilvl w:val="1"/>
      </w:numPr>
    </w:pPr>
    <w:rPr>
      <w:rFonts w:eastAsiaTheme="minorEastAsia"/>
      <w:color w:val="5A5A5A" w:themeColor="text1" w:themeTint="A5"/>
      <w:spacing w:val="15"/>
      <w:sz w:val="28"/>
    </w:rPr>
  </w:style>
  <w:style w:type="character" w:customStyle="1" w:styleId="SubtitleChar">
    <w:name w:val="Subtitle Char"/>
    <w:aliases w:val="Talking Points Heading Char"/>
    <w:basedOn w:val="DefaultParagraphFont"/>
    <w:link w:val="Subtitle"/>
    <w:uiPriority w:val="11"/>
    <w:rsid w:val="00367BFE"/>
    <w:rPr>
      <w:rFonts w:eastAsiaTheme="minorEastAsia"/>
      <w:color w:val="5A5A5A" w:themeColor="text1" w:themeTint="A5"/>
      <w:spacing w:val="15"/>
      <w:sz w:val="28"/>
    </w:rPr>
  </w:style>
  <w:style w:type="character" w:customStyle="1" w:styleId="Heading1Char">
    <w:name w:val="Heading 1 Char"/>
    <w:aliases w:val="Instructional text Char"/>
    <w:basedOn w:val="DefaultParagraphFont"/>
    <w:link w:val="Heading1"/>
    <w:uiPriority w:val="4"/>
    <w:rsid w:val="00BE5C7B"/>
    <w:rPr>
      <w:rFonts w:ascii="Calibri" w:eastAsiaTheme="majorEastAsia" w:hAnsi="Calibri" w:cstheme="majorBidi"/>
      <w:b/>
      <w:color w:val="4F4F52" w:themeColor="text2"/>
      <w:sz w:val="28"/>
      <w:szCs w:val="32"/>
    </w:rPr>
  </w:style>
  <w:style w:type="paragraph" w:styleId="Title">
    <w:name w:val="Title"/>
    <w:basedOn w:val="Normal"/>
    <w:next w:val="Normal"/>
    <w:link w:val="TitleChar"/>
    <w:uiPriority w:val="10"/>
    <w:qFormat/>
    <w:rsid w:val="002B22AF"/>
    <w:pPr>
      <w:spacing w:before="400" w:after="200"/>
      <w:contextualSpacing/>
    </w:pPr>
    <w:rPr>
      <w:rFonts w:asciiTheme="majorHAnsi" w:eastAsiaTheme="majorEastAsia" w:hAnsiTheme="majorHAnsi"/>
      <w:spacing w:val="-10"/>
      <w:kern w:val="28"/>
      <w:sz w:val="48"/>
      <w:szCs w:val="48"/>
    </w:rPr>
  </w:style>
  <w:style w:type="character" w:customStyle="1" w:styleId="TitleChar">
    <w:name w:val="Title Char"/>
    <w:basedOn w:val="DefaultParagraphFont"/>
    <w:link w:val="Title"/>
    <w:uiPriority w:val="10"/>
    <w:rsid w:val="002B22AF"/>
    <w:rPr>
      <w:rFonts w:asciiTheme="majorHAnsi" w:eastAsiaTheme="majorEastAsia" w:hAnsiTheme="majorHAnsi" w:cs="Arial"/>
      <w:color w:val="4F4F52" w:themeColor="text2"/>
      <w:spacing w:val="-10"/>
      <w:kern w:val="28"/>
      <w:sz w:val="48"/>
      <w:szCs w:val="48"/>
    </w:rPr>
  </w:style>
  <w:style w:type="paragraph" w:customStyle="1" w:styleId="Dotpoints">
    <w:name w:val="Dot points"/>
    <w:basedOn w:val="NoSpacing"/>
    <w:link w:val="DotpointsChar"/>
    <w:qFormat/>
    <w:rsid w:val="00672ED2"/>
    <w:pPr>
      <w:ind w:left="284" w:hanging="284"/>
    </w:pPr>
    <w:rPr>
      <w:sz w:val="24"/>
    </w:rPr>
  </w:style>
  <w:style w:type="character" w:customStyle="1" w:styleId="DotpointsChar">
    <w:name w:val="Dot points Char"/>
    <w:basedOn w:val="DefaultParagraphFont"/>
    <w:link w:val="Dotpoints"/>
    <w:rsid w:val="00672ED2"/>
    <w:rPr>
      <w:sz w:val="24"/>
    </w:rPr>
  </w:style>
  <w:style w:type="character" w:customStyle="1" w:styleId="Heading2Char">
    <w:name w:val="Heading 2 Char"/>
    <w:basedOn w:val="DefaultParagraphFont"/>
    <w:link w:val="Heading2"/>
    <w:uiPriority w:val="9"/>
    <w:rsid w:val="00814FB0"/>
    <w:rPr>
      <w:rFonts w:asciiTheme="majorHAnsi" w:eastAsiaTheme="majorEastAsia" w:hAnsiTheme="majorHAnsi" w:cstheme="majorBidi"/>
      <w:color w:val="4F4F52" w:themeColor="text2"/>
      <w:sz w:val="28"/>
      <w:szCs w:val="26"/>
    </w:rPr>
  </w:style>
  <w:style w:type="paragraph" w:customStyle="1" w:styleId="Headings">
    <w:name w:val="Headings"/>
    <w:basedOn w:val="Heading1"/>
    <w:link w:val="HeadingsChar"/>
    <w:qFormat/>
    <w:rsid w:val="002B22AF"/>
    <w:pPr>
      <w:spacing w:before="360" w:after="160"/>
      <w:jc w:val="left"/>
    </w:pPr>
    <w:rPr>
      <w:rFonts w:asciiTheme="majorHAnsi" w:hAnsiTheme="majorHAnsi" w:cs="Arial"/>
    </w:rPr>
  </w:style>
  <w:style w:type="paragraph" w:styleId="Header">
    <w:name w:val="header"/>
    <w:basedOn w:val="Normal"/>
    <w:link w:val="HeaderChar"/>
    <w:uiPriority w:val="99"/>
    <w:unhideWhenUsed/>
    <w:rsid w:val="00672ED2"/>
    <w:pPr>
      <w:tabs>
        <w:tab w:val="center" w:pos="4513"/>
        <w:tab w:val="right" w:pos="9026"/>
      </w:tabs>
      <w:spacing w:after="0" w:line="240" w:lineRule="auto"/>
    </w:pPr>
  </w:style>
  <w:style w:type="character" w:customStyle="1" w:styleId="HeadingsChar">
    <w:name w:val="Headings Char"/>
    <w:basedOn w:val="Heading1Char"/>
    <w:link w:val="Headings"/>
    <w:rsid w:val="002B22AF"/>
    <w:rPr>
      <w:rFonts w:asciiTheme="majorHAnsi" w:eastAsiaTheme="majorEastAsia" w:hAnsiTheme="majorHAnsi" w:cs="Arial"/>
      <w:b/>
      <w:color w:val="4F4F52" w:themeColor="text2"/>
      <w:sz w:val="28"/>
      <w:szCs w:val="32"/>
    </w:rPr>
  </w:style>
  <w:style w:type="character" w:customStyle="1" w:styleId="HeaderChar">
    <w:name w:val="Header Char"/>
    <w:basedOn w:val="DefaultParagraphFont"/>
    <w:link w:val="Header"/>
    <w:uiPriority w:val="99"/>
    <w:rsid w:val="00672ED2"/>
    <w:rPr>
      <w:sz w:val="24"/>
    </w:rPr>
  </w:style>
  <w:style w:type="paragraph" w:styleId="Footer">
    <w:name w:val="footer"/>
    <w:basedOn w:val="Normal"/>
    <w:link w:val="FooterChar"/>
    <w:uiPriority w:val="99"/>
    <w:unhideWhenUsed/>
    <w:rsid w:val="00672E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2ED2"/>
    <w:rPr>
      <w:sz w:val="24"/>
    </w:rPr>
  </w:style>
  <w:style w:type="character" w:customStyle="1" w:styleId="Heading3Char">
    <w:name w:val="Heading 3 Char"/>
    <w:basedOn w:val="DefaultParagraphFont"/>
    <w:link w:val="Heading3"/>
    <w:uiPriority w:val="9"/>
    <w:rsid w:val="00191D2D"/>
    <w:rPr>
      <w:rFonts w:asciiTheme="majorHAnsi" w:eastAsiaTheme="majorEastAsia" w:hAnsiTheme="majorHAnsi" w:cstheme="majorBidi"/>
      <w:color w:val="223738" w:themeColor="accent1" w:themeShade="7F"/>
      <w:sz w:val="24"/>
      <w:szCs w:val="24"/>
    </w:rPr>
  </w:style>
  <w:style w:type="paragraph" w:styleId="ListParagraph">
    <w:name w:val="List Paragraph"/>
    <w:aliases w:val="Recommendation,List Paragraph1,List Paragraph11,List Paragraph2,List Bullet Cab,Bulletr List Paragraph,FooterText,L,List Paragraph21,Listeafsnit1,Paragraphe de liste1,Parágrafo da Lista1,Párrafo de lista1,bullet point list,列出段,Bulleted Pa"/>
    <w:basedOn w:val="Normal"/>
    <w:link w:val="ListParagraphChar"/>
    <w:uiPriority w:val="34"/>
    <w:qFormat/>
    <w:rsid w:val="00503770"/>
    <w:pPr>
      <w:numPr>
        <w:numId w:val="5"/>
      </w:numPr>
      <w:spacing w:line="240" w:lineRule="auto"/>
      <w:contextualSpacing/>
    </w:pPr>
  </w:style>
  <w:style w:type="paragraph" w:customStyle="1" w:styleId="Attachments">
    <w:name w:val="Attachments"/>
    <w:basedOn w:val="Normal"/>
    <w:link w:val="AttachmentsChar"/>
    <w:qFormat/>
    <w:rsid w:val="00E7633B"/>
    <w:rPr>
      <w:color w:val="456F72" w:themeColor="accent1"/>
      <w:u w:val="single"/>
    </w:rPr>
  </w:style>
  <w:style w:type="character" w:styleId="Hyperlink">
    <w:name w:val="Hyperlink"/>
    <w:basedOn w:val="DefaultParagraphFont"/>
    <w:uiPriority w:val="99"/>
    <w:unhideWhenUsed/>
    <w:rsid w:val="00165C4C"/>
    <w:rPr>
      <w:color w:val="0A6A61" w:themeColor="hyperlink"/>
      <w:u w:val="single"/>
    </w:rPr>
  </w:style>
  <w:style w:type="character" w:customStyle="1" w:styleId="AttachmentsChar">
    <w:name w:val="Attachments Char"/>
    <w:basedOn w:val="DefaultParagraphFont"/>
    <w:link w:val="Attachments"/>
    <w:rsid w:val="00E7633B"/>
    <w:rPr>
      <w:rFonts w:ascii="Arial" w:hAnsi="Arial" w:cs="Arial"/>
      <w:color w:val="456F72" w:themeColor="accent1"/>
      <w:u w:val="single"/>
    </w:rPr>
  </w:style>
  <w:style w:type="character" w:styleId="UnresolvedMention">
    <w:name w:val="Unresolved Mention"/>
    <w:basedOn w:val="DefaultParagraphFont"/>
    <w:uiPriority w:val="99"/>
    <w:semiHidden/>
    <w:unhideWhenUsed/>
    <w:rsid w:val="00165C4C"/>
    <w:rPr>
      <w:color w:val="605E5C"/>
      <w:shd w:val="clear" w:color="auto" w:fill="E1DFDD"/>
    </w:rPr>
  </w:style>
  <w:style w:type="paragraph" w:styleId="ListNumber">
    <w:name w:val="List Number"/>
    <w:basedOn w:val="Normal"/>
    <w:uiPriority w:val="99"/>
    <w:unhideWhenUsed/>
    <w:rsid w:val="00BC6A98"/>
    <w:pPr>
      <w:spacing w:after="120"/>
      <w:ind w:left="360" w:hanging="360"/>
      <w:contextualSpacing/>
    </w:pPr>
    <w:rPr>
      <w:rFonts w:eastAsiaTheme="minorEastAsia"/>
    </w:rPr>
  </w:style>
  <w:style w:type="paragraph" w:styleId="ListNumber2">
    <w:name w:val="List Number 2"/>
    <w:basedOn w:val="Normal"/>
    <w:uiPriority w:val="99"/>
    <w:unhideWhenUsed/>
    <w:rsid w:val="00603C85"/>
    <w:pPr>
      <w:tabs>
        <w:tab w:val="left" w:pos="1134"/>
      </w:tabs>
      <w:spacing w:after="120"/>
      <w:ind w:left="936" w:hanging="567"/>
      <w:contextualSpacing/>
    </w:pPr>
    <w:rPr>
      <w:rFonts w:ascii="Calibri" w:eastAsiaTheme="minorEastAsia" w:hAnsi="Calibri"/>
    </w:rPr>
  </w:style>
  <w:style w:type="paragraph" w:styleId="ListNumber3">
    <w:name w:val="List Number 3"/>
    <w:basedOn w:val="Normal"/>
    <w:uiPriority w:val="99"/>
    <w:unhideWhenUsed/>
    <w:rsid w:val="00603C85"/>
    <w:pPr>
      <w:spacing w:after="120"/>
      <w:ind w:left="1701" w:hanging="765"/>
      <w:contextualSpacing/>
    </w:pPr>
    <w:rPr>
      <w:rFonts w:ascii="Calibri" w:eastAsiaTheme="minorEastAsia" w:hAnsi="Calibri"/>
    </w:rPr>
  </w:style>
  <w:style w:type="paragraph" w:styleId="ListNumber4">
    <w:name w:val="List Number 4"/>
    <w:basedOn w:val="Normal"/>
    <w:uiPriority w:val="99"/>
    <w:unhideWhenUsed/>
    <w:rsid w:val="00603C85"/>
    <w:pPr>
      <w:spacing w:after="120"/>
      <w:ind w:left="2637" w:hanging="936"/>
      <w:contextualSpacing/>
    </w:pPr>
    <w:rPr>
      <w:rFonts w:ascii="Calibri" w:eastAsiaTheme="minorEastAsia" w:hAnsi="Calibri"/>
    </w:rPr>
  </w:style>
  <w:style w:type="table" w:styleId="TableGrid">
    <w:name w:val="Table Grid"/>
    <w:basedOn w:val="TableNormal"/>
    <w:uiPriority w:val="39"/>
    <w:rsid w:val="006767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ajorHAnsi" w:hAnsiTheme="majorHAnsi"/>
        <w:sz w:val="24"/>
      </w:rPr>
    </w:tblStylePr>
  </w:style>
  <w:style w:type="paragraph" w:styleId="ListBullet2">
    <w:name w:val="List Bullet 2"/>
    <w:basedOn w:val="Normal"/>
    <w:uiPriority w:val="99"/>
    <w:unhideWhenUsed/>
    <w:rsid w:val="00BC6A98"/>
    <w:pPr>
      <w:numPr>
        <w:ilvl w:val="1"/>
        <w:numId w:val="1"/>
      </w:numPr>
      <w:spacing w:after="120"/>
      <w:contextualSpacing/>
    </w:pPr>
    <w:rPr>
      <w:rFonts w:ascii="Calibri" w:eastAsiaTheme="minorEastAsia" w:hAnsi="Calibri"/>
    </w:rPr>
  </w:style>
  <w:style w:type="paragraph" w:styleId="ListBullet3">
    <w:name w:val="List Bullet 3"/>
    <w:basedOn w:val="Normal"/>
    <w:uiPriority w:val="99"/>
    <w:unhideWhenUsed/>
    <w:rsid w:val="00603C85"/>
    <w:pPr>
      <w:numPr>
        <w:ilvl w:val="2"/>
        <w:numId w:val="1"/>
      </w:numPr>
      <w:spacing w:after="120"/>
      <w:contextualSpacing/>
    </w:pPr>
    <w:rPr>
      <w:rFonts w:ascii="Calibri" w:eastAsiaTheme="minorEastAsia" w:hAnsi="Calibri"/>
    </w:rPr>
  </w:style>
  <w:style w:type="paragraph" w:styleId="ListBullet4">
    <w:name w:val="List Bullet 4"/>
    <w:basedOn w:val="Normal"/>
    <w:uiPriority w:val="99"/>
    <w:unhideWhenUsed/>
    <w:rsid w:val="00603C85"/>
    <w:pPr>
      <w:numPr>
        <w:ilvl w:val="3"/>
        <w:numId w:val="1"/>
      </w:numPr>
      <w:spacing w:after="120"/>
      <w:contextualSpacing/>
    </w:pPr>
    <w:rPr>
      <w:rFonts w:ascii="Calibri" w:eastAsiaTheme="minorEastAsia" w:hAnsi="Calibri"/>
    </w:rPr>
  </w:style>
  <w:style w:type="numbering" w:customStyle="1" w:styleId="Numberedbullet">
    <w:name w:val="Numbered bullet"/>
    <w:uiPriority w:val="99"/>
    <w:rsid w:val="001649B3"/>
    <w:pPr>
      <w:numPr>
        <w:numId w:val="8"/>
      </w:numPr>
    </w:pPr>
  </w:style>
  <w:style w:type="character" w:customStyle="1" w:styleId="Heading4Char">
    <w:name w:val="Heading 4 Char"/>
    <w:basedOn w:val="DefaultParagraphFont"/>
    <w:link w:val="Heading4"/>
    <w:uiPriority w:val="9"/>
    <w:rsid w:val="006767BE"/>
    <w:rPr>
      <w:rFonts w:asciiTheme="majorHAnsi" w:eastAsiaTheme="majorEastAsia" w:hAnsiTheme="majorHAnsi" w:cstheme="majorBidi"/>
      <w:i/>
      <w:iCs/>
      <w:color w:val="335355" w:themeColor="accent1" w:themeShade="BF"/>
      <w:sz w:val="24"/>
    </w:rPr>
  </w:style>
  <w:style w:type="paragraph" w:customStyle="1" w:styleId="TableHeader">
    <w:name w:val="Table Header"/>
    <w:basedOn w:val="Normal"/>
    <w:qFormat/>
    <w:rsid w:val="002948C6"/>
    <w:rPr>
      <w:rFonts w:asciiTheme="majorHAnsi" w:hAnsiTheme="majorHAnsi"/>
      <w:b/>
      <w:bCs/>
    </w:rPr>
  </w:style>
  <w:style w:type="paragraph" w:customStyle="1" w:styleId="Item">
    <w:name w:val="Item"/>
    <w:basedOn w:val="Header"/>
    <w:link w:val="ItemChar"/>
    <w:qFormat/>
    <w:rsid w:val="005165EF"/>
    <w:pPr>
      <w:spacing w:after="240"/>
      <w:jc w:val="center"/>
    </w:pPr>
    <w:rPr>
      <w:rFonts w:eastAsia="Times New Roman"/>
      <w:b/>
      <w:color w:val="auto"/>
      <w:sz w:val="40"/>
      <w:szCs w:val="40"/>
    </w:rPr>
  </w:style>
  <w:style w:type="paragraph" w:customStyle="1" w:styleId="Body">
    <w:name w:val="Body"/>
    <w:basedOn w:val="Normal"/>
    <w:link w:val="BodyChar"/>
    <w:qFormat/>
    <w:rsid w:val="005165EF"/>
    <w:pPr>
      <w:spacing w:after="240" w:line="240" w:lineRule="atLeast"/>
    </w:pPr>
    <w:rPr>
      <w:rFonts w:eastAsia="Times New Roman"/>
      <w:color w:val="auto"/>
      <w:sz w:val="23"/>
      <w:szCs w:val="23"/>
    </w:rPr>
  </w:style>
  <w:style w:type="character" w:customStyle="1" w:styleId="ItemChar">
    <w:name w:val="Item Char"/>
    <w:basedOn w:val="HeaderChar"/>
    <w:link w:val="Item"/>
    <w:rsid w:val="005165EF"/>
    <w:rPr>
      <w:rFonts w:ascii="Arial" w:eastAsia="Times New Roman" w:hAnsi="Arial" w:cs="Arial"/>
      <w:b/>
      <w:sz w:val="40"/>
      <w:szCs w:val="40"/>
    </w:rPr>
  </w:style>
  <w:style w:type="character" w:customStyle="1" w:styleId="BodyChar">
    <w:name w:val="Body Char"/>
    <w:basedOn w:val="DefaultParagraphFont"/>
    <w:link w:val="Body"/>
    <w:rsid w:val="005165EF"/>
    <w:rPr>
      <w:rFonts w:ascii="Arial" w:eastAsia="Times New Roman" w:hAnsi="Arial" w:cs="Arial"/>
      <w:sz w:val="23"/>
      <w:szCs w:val="23"/>
    </w:rPr>
  </w:style>
  <w:style w:type="paragraph" w:customStyle="1" w:styleId="xmsolistparagraph">
    <w:name w:val="x_msolistparagraph"/>
    <w:basedOn w:val="Normal"/>
    <w:rsid w:val="00BE656D"/>
    <w:pPr>
      <w:spacing w:after="120" w:line="360" w:lineRule="auto"/>
      <w:ind w:left="720" w:hanging="360"/>
    </w:pPr>
    <w:rPr>
      <w:color w:val="auto"/>
      <w:szCs w:val="24"/>
      <w:lang w:eastAsia="en-AU"/>
    </w:rPr>
  </w:style>
  <w:style w:type="paragraph" w:styleId="NormalWeb">
    <w:name w:val="Normal (Web)"/>
    <w:basedOn w:val="Normal"/>
    <w:uiPriority w:val="99"/>
    <w:unhideWhenUsed/>
    <w:rsid w:val="00702062"/>
    <w:pPr>
      <w:spacing w:before="100" w:beforeAutospacing="1" w:after="100" w:afterAutospacing="1" w:line="240" w:lineRule="auto"/>
    </w:pPr>
    <w:rPr>
      <w:rFonts w:ascii="Calibri" w:hAnsi="Calibri" w:cs="Calibri"/>
      <w:color w:val="auto"/>
      <w:sz w:val="22"/>
      <w:lang w:eastAsia="en-AU"/>
    </w:rPr>
  </w:style>
  <w:style w:type="paragraph" w:customStyle="1" w:styleId="paragraph">
    <w:name w:val="paragraph"/>
    <w:basedOn w:val="Normal"/>
    <w:rsid w:val="00D06573"/>
    <w:pPr>
      <w:spacing w:before="100" w:beforeAutospacing="1" w:after="100" w:afterAutospacing="1" w:line="240" w:lineRule="auto"/>
    </w:pPr>
    <w:rPr>
      <w:rFonts w:ascii="Times New Roman" w:eastAsia="Times New Roman" w:hAnsi="Times New Roman" w:cs="Times New Roman"/>
      <w:color w:val="auto"/>
      <w:szCs w:val="24"/>
      <w:lang w:eastAsia="en-AU"/>
    </w:rPr>
  </w:style>
  <w:style w:type="character" w:customStyle="1" w:styleId="normaltextrun">
    <w:name w:val="normaltextrun"/>
    <w:basedOn w:val="DefaultParagraphFont"/>
    <w:rsid w:val="00D06573"/>
  </w:style>
  <w:style w:type="character" w:customStyle="1" w:styleId="eop">
    <w:name w:val="eop"/>
    <w:basedOn w:val="DefaultParagraphFont"/>
    <w:rsid w:val="00D06573"/>
  </w:style>
  <w:style w:type="character" w:styleId="CommentReference">
    <w:name w:val="annotation reference"/>
    <w:basedOn w:val="DefaultParagraphFont"/>
    <w:uiPriority w:val="99"/>
    <w:semiHidden/>
    <w:unhideWhenUsed/>
    <w:rsid w:val="006E2A81"/>
    <w:rPr>
      <w:sz w:val="16"/>
      <w:szCs w:val="16"/>
    </w:rPr>
  </w:style>
  <w:style w:type="paragraph" w:styleId="CommentText">
    <w:name w:val="annotation text"/>
    <w:basedOn w:val="Normal"/>
    <w:link w:val="CommentTextChar"/>
    <w:uiPriority w:val="99"/>
    <w:unhideWhenUsed/>
    <w:rsid w:val="006E2A81"/>
    <w:pPr>
      <w:spacing w:line="240" w:lineRule="auto"/>
    </w:pPr>
    <w:rPr>
      <w:sz w:val="20"/>
      <w:szCs w:val="20"/>
    </w:rPr>
  </w:style>
  <w:style w:type="character" w:customStyle="1" w:styleId="CommentTextChar">
    <w:name w:val="Comment Text Char"/>
    <w:basedOn w:val="DefaultParagraphFont"/>
    <w:link w:val="CommentText"/>
    <w:uiPriority w:val="99"/>
    <w:rsid w:val="006E2A81"/>
    <w:rPr>
      <w:rFonts w:ascii="Arial" w:hAnsi="Arial" w:cs="Arial"/>
      <w:color w:val="4F4F52" w:themeColor="text2"/>
      <w:sz w:val="20"/>
      <w:szCs w:val="20"/>
    </w:rPr>
  </w:style>
  <w:style w:type="paragraph" w:styleId="CommentSubject">
    <w:name w:val="annotation subject"/>
    <w:basedOn w:val="CommentText"/>
    <w:next w:val="CommentText"/>
    <w:link w:val="CommentSubjectChar"/>
    <w:uiPriority w:val="99"/>
    <w:semiHidden/>
    <w:unhideWhenUsed/>
    <w:rsid w:val="006E2A81"/>
    <w:rPr>
      <w:b/>
      <w:bCs/>
    </w:rPr>
  </w:style>
  <w:style w:type="character" w:customStyle="1" w:styleId="CommentSubjectChar">
    <w:name w:val="Comment Subject Char"/>
    <w:basedOn w:val="CommentTextChar"/>
    <w:link w:val="CommentSubject"/>
    <w:uiPriority w:val="99"/>
    <w:semiHidden/>
    <w:rsid w:val="006E2A81"/>
    <w:rPr>
      <w:rFonts w:ascii="Arial" w:hAnsi="Arial" w:cs="Arial"/>
      <w:b/>
      <w:bCs/>
      <w:color w:val="4F4F52" w:themeColor="text2"/>
      <w:sz w:val="20"/>
      <w:szCs w:val="20"/>
    </w:rPr>
  </w:style>
  <w:style w:type="paragraph" w:styleId="ListBullet">
    <w:name w:val="List Bullet"/>
    <w:basedOn w:val="Normal"/>
    <w:uiPriority w:val="99"/>
    <w:semiHidden/>
    <w:unhideWhenUsed/>
    <w:rsid w:val="0007664E"/>
    <w:pPr>
      <w:numPr>
        <w:numId w:val="13"/>
      </w:numPr>
      <w:contextualSpacing/>
    </w:pPr>
  </w:style>
  <w:style w:type="paragraph" w:styleId="Revision">
    <w:name w:val="Revision"/>
    <w:hidden/>
    <w:uiPriority w:val="99"/>
    <w:semiHidden/>
    <w:rsid w:val="00D104FC"/>
    <w:pPr>
      <w:spacing w:after="0" w:line="240" w:lineRule="auto"/>
    </w:pPr>
    <w:rPr>
      <w:rFonts w:ascii="Arial" w:hAnsi="Arial" w:cs="Arial"/>
      <w:color w:val="4F4F52" w:themeColor="text2"/>
      <w:sz w:val="24"/>
    </w:rPr>
  </w:style>
  <w:style w:type="character" w:styleId="Mention">
    <w:name w:val="Mention"/>
    <w:basedOn w:val="DefaultParagraphFont"/>
    <w:uiPriority w:val="99"/>
    <w:unhideWhenUsed/>
    <w:rsid w:val="00697073"/>
    <w:rPr>
      <w:color w:val="2B579A"/>
      <w:shd w:val="clear" w:color="auto" w:fill="E6E6E6"/>
    </w:rPr>
  </w:style>
  <w:style w:type="character" w:customStyle="1" w:styleId="ui-provider">
    <w:name w:val="ui-provider"/>
    <w:basedOn w:val="DefaultParagraphFont"/>
    <w:rsid w:val="00532EA4"/>
  </w:style>
  <w:style w:type="character" w:styleId="Strong">
    <w:name w:val="Strong"/>
    <w:basedOn w:val="DefaultParagraphFont"/>
    <w:uiPriority w:val="22"/>
    <w:qFormat/>
    <w:rsid w:val="00532EA4"/>
    <w:rPr>
      <w:b/>
      <w:bCs/>
    </w:rPr>
  </w:style>
  <w:style w:type="paragraph" w:customStyle="1" w:styleId="pf0">
    <w:name w:val="pf0"/>
    <w:basedOn w:val="Normal"/>
    <w:rsid w:val="00536716"/>
    <w:pPr>
      <w:spacing w:before="100" w:beforeAutospacing="1" w:after="100" w:afterAutospacing="1" w:line="240" w:lineRule="auto"/>
    </w:pPr>
    <w:rPr>
      <w:rFonts w:ascii="Times New Roman" w:eastAsia="Times New Roman" w:hAnsi="Times New Roman" w:cs="Times New Roman"/>
      <w:color w:val="auto"/>
      <w:szCs w:val="24"/>
      <w:lang w:eastAsia="en-AU"/>
    </w:rPr>
  </w:style>
  <w:style w:type="character" w:customStyle="1" w:styleId="cf01">
    <w:name w:val="cf01"/>
    <w:basedOn w:val="DefaultParagraphFont"/>
    <w:rsid w:val="00536716"/>
    <w:rPr>
      <w:rFonts w:ascii="Segoe UI" w:hAnsi="Segoe UI" w:cs="Segoe UI" w:hint="default"/>
      <w:color w:val="343741"/>
      <w:sz w:val="18"/>
      <w:szCs w:val="18"/>
      <w:shd w:val="clear" w:color="auto" w:fill="FFFFFF"/>
    </w:rPr>
  </w:style>
  <w:style w:type="character" w:customStyle="1" w:styleId="cf11">
    <w:name w:val="cf11"/>
    <w:basedOn w:val="DefaultParagraphFont"/>
    <w:rsid w:val="00536716"/>
    <w:rPr>
      <w:rFonts w:ascii="Segoe UI" w:hAnsi="Segoe UI" w:cs="Segoe UI" w:hint="default"/>
      <w:color w:val="4F4F52"/>
      <w:sz w:val="18"/>
      <w:szCs w:val="18"/>
    </w:rPr>
  </w:style>
  <w:style w:type="character" w:customStyle="1" w:styleId="ListParagraphChar">
    <w:name w:val="List Paragraph Char"/>
    <w:aliases w:val="Recommendation Char,List Paragraph1 Char,List Paragraph11 Char,List Paragraph2 Char,List Bullet Cab Char,Bulletr List Paragraph Char,FooterText Char,L Char,List Paragraph21 Char,Listeafsnit1 Char,Paragraphe de liste1 Char,列出段 Char"/>
    <w:basedOn w:val="DefaultParagraphFont"/>
    <w:link w:val="ListParagraph"/>
    <w:uiPriority w:val="34"/>
    <w:qFormat/>
    <w:locked/>
    <w:rsid w:val="00780A6B"/>
    <w:rPr>
      <w:rFonts w:ascii="Arial" w:hAnsi="Arial" w:cs="Arial"/>
      <w:color w:val="4F4F52" w:themeColor="text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943377">
      <w:bodyDiv w:val="1"/>
      <w:marLeft w:val="0"/>
      <w:marRight w:val="0"/>
      <w:marTop w:val="0"/>
      <w:marBottom w:val="0"/>
      <w:divBdr>
        <w:top w:val="none" w:sz="0" w:space="0" w:color="auto"/>
        <w:left w:val="none" w:sz="0" w:space="0" w:color="auto"/>
        <w:bottom w:val="none" w:sz="0" w:space="0" w:color="auto"/>
        <w:right w:val="none" w:sz="0" w:space="0" w:color="auto"/>
      </w:divBdr>
    </w:div>
    <w:div w:id="144006076">
      <w:bodyDiv w:val="1"/>
      <w:marLeft w:val="0"/>
      <w:marRight w:val="0"/>
      <w:marTop w:val="0"/>
      <w:marBottom w:val="0"/>
      <w:divBdr>
        <w:top w:val="none" w:sz="0" w:space="0" w:color="auto"/>
        <w:left w:val="none" w:sz="0" w:space="0" w:color="auto"/>
        <w:bottom w:val="none" w:sz="0" w:space="0" w:color="auto"/>
        <w:right w:val="none" w:sz="0" w:space="0" w:color="auto"/>
      </w:divBdr>
    </w:div>
    <w:div w:id="160195093">
      <w:bodyDiv w:val="1"/>
      <w:marLeft w:val="0"/>
      <w:marRight w:val="0"/>
      <w:marTop w:val="0"/>
      <w:marBottom w:val="0"/>
      <w:divBdr>
        <w:top w:val="none" w:sz="0" w:space="0" w:color="auto"/>
        <w:left w:val="none" w:sz="0" w:space="0" w:color="auto"/>
        <w:bottom w:val="none" w:sz="0" w:space="0" w:color="auto"/>
        <w:right w:val="none" w:sz="0" w:space="0" w:color="auto"/>
      </w:divBdr>
    </w:div>
    <w:div w:id="166749500">
      <w:bodyDiv w:val="1"/>
      <w:marLeft w:val="0"/>
      <w:marRight w:val="0"/>
      <w:marTop w:val="0"/>
      <w:marBottom w:val="0"/>
      <w:divBdr>
        <w:top w:val="none" w:sz="0" w:space="0" w:color="auto"/>
        <w:left w:val="none" w:sz="0" w:space="0" w:color="auto"/>
        <w:bottom w:val="none" w:sz="0" w:space="0" w:color="auto"/>
        <w:right w:val="none" w:sz="0" w:space="0" w:color="auto"/>
      </w:divBdr>
    </w:div>
    <w:div w:id="252935627">
      <w:bodyDiv w:val="1"/>
      <w:marLeft w:val="0"/>
      <w:marRight w:val="0"/>
      <w:marTop w:val="0"/>
      <w:marBottom w:val="0"/>
      <w:divBdr>
        <w:top w:val="none" w:sz="0" w:space="0" w:color="auto"/>
        <w:left w:val="none" w:sz="0" w:space="0" w:color="auto"/>
        <w:bottom w:val="none" w:sz="0" w:space="0" w:color="auto"/>
        <w:right w:val="none" w:sz="0" w:space="0" w:color="auto"/>
      </w:divBdr>
    </w:div>
    <w:div w:id="296566371">
      <w:bodyDiv w:val="1"/>
      <w:marLeft w:val="0"/>
      <w:marRight w:val="0"/>
      <w:marTop w:val="0"/>
      <w:marBottom w:val="0"/>
      <w:divBdr>
        <w:top w:val="none" w:sz="0" w:space="0" w:color="auto"/>
        <w:left w:val="none" w:sz="0" w:space="0" w:color="auto"/>
        <w:bottom w:val="none" w:sz="0" w:space="0" w:color="auto"/>
        <w:right w:val="none" w:sz="0" w:space="0" w:color="auto"/>
      </w:divBdr>
    </w:div>
    <w:div w:id="400491304">
      <w:bodyDiv w:val="1"/>
      <w:marLeft w:val="0"/>
      <w:marRight w:val="0"/>
      <w:marTop w:val="0"/>
      <w:marBottom w:val="0"/>
      <w:divBdr>
        <w:top w:val="none" w:sz="0" w:space="0" w:color="auto"/>
        <w:left w:val="none" w:sz="0" w:space="0" w:color="auto"/>
        <w:bottom w:val="none" w:sz="0" w:space="0" w:color="auto"/>
        <w:right w:val="none" w:sz="0" w:space="0" w:color="auto"/>
      </w:divBdr>
    </w:div>
    <w:div w:id="428090220">
      <w:bodyDiv w:val="1"/>
      <w:marLeft w:val="0"/>
      <w:marRight w:val="0"/>
      <w:marTop w:val="0"/>
      <w:marBottom w:val="0"/>
      <w:divBdr>
        <w:top w:val="none" w:sz="0" w:space="0" w:color="auto"/>
        <w:left w:val="none" w:sz="0" w:space="0" w:color="auto"/>
        <w:bottom w:val="none" w:sz="0" w:space="0" w:color="auto"/>
        <w:right w:val="none" w:sz="0" w:space="0" w:color="auto"/>
      </w:divBdr>
    </w:div>
    <w:div w:id="515730123">
      <w:bodyDiv w:val="1"/>
      <w:marLeft w:val="0"/>
      <w:marRight w:val="0"/>
      <w:marTop w:val="0"/>
      <w:marBottom w:val="0"/>
      <w:divBdr>
        <w:top w:val="none" w:sz="0" w:space="0" w:color="auto"/>
        <w:left w:val="none" w:sz="0" w:space="0" w:color="auto"/>
        <w:bottom w:val="none" w:sz="0" w:space="0" w:color="auto"/>
        <w:right w:val="none" w:sz="0" w:space="0" w:color="auto"/>
      </w:divBdr>
    </w:div>
    <w:div w:id="538320579">
      <w:bodyDiv w:val="1"/>
      <w:marLeft w:val="0"/>
      <w:marRight w:val="0"/>
      <w:marTop w:val="0"/>
      <w:marBottom w:val="0"/>
      <w:divBdr>
        <w:top w:val="none" w:sz="0" w:space="0" w:color="auto"/>
        <w:left w:val="none" w:sz="0" w:space="0" w:color="auto"/>
        <w:bottom w:val="none" w:sz="0" w:space="0" w:color="auto"/>
        <w:right w:val="none" w:sz="0" w:space="0" w:color="auto"/>
      </w:divBdr>
      <w:divsChild>
        <w:div w:id="655769010">
          <w:marLeft w:val="0"/>
          <w:marRight w:val="0"/>
          <w:marTop w:val="0"/>
          <w:marBottom w:val="0"/>
          <w:divBdr>
            <w:top w:val="none" w:sz="0" w:space="0" w:color="auto"/>
            <w:left w:val="none" w:sz="0" w:space="0" w:color="auto"/>
            <w:bottom w:val="none" w:sz="0" w:space="0" w:color="auto"/>
            <w:right w:val="none" w:sz="0" w:space="0" w:color="auto"/>
          </w:divBdr>
        </w:div>
        <w:div w:id="816921228">
          <w:marLeft w:val="0"/>
          <w:marRight w:val="0"/>
          <w:marTop w:val="0"/>
          <w:marBottom w:val="0"/>
          <w:divBdr>
            <w:top w:val="none" w:sz="0" w:space="0" w:color="auto"/>
            <w:left w:val="none" w:sz="0" w:space="0" w:color="auto"/>
            <w:bottom w:val="none" w:sz="0" w:space="0" w:color="auto"/>
            <w:right w:val="none" w:sz="0" w:space="0" w:color="auto"/>
          </w:divBdr>
        </w:div>
        <w:div w:id="934245755">
          <w:marLeft w:val="0"/>
          <w:marRight w:val="0"/>
          <w:marTop w:val="0"/>
          <w:marBottom w:val="0"/>
          <w:divBdr>
            <w:top w:val="none" w:sz="0" w:space="0" w:color="auto"/>
            <w:left w:val="none" w:sz="0" w:space="0" w:color="auto"/>
            <w:bottom w:val="none" w:sz="0" w:space="0" w:color="auto"/>
            <w:right w:val="none" w:sz="0" w:space="0" w:color="auto"/>
          </w:divBdr>
        </w:div>
        <w:div w:id="1383944594">
          <w:marLeft w:val="0"/>
          <w:marRight w:val="0"/>
          <w:marTop w:val="0"/>
          <w:marBottom w:val="0"/>
          <w:divBdr>
            <w:top w:val="none" w:sz="0" w:space="0" w:color="auto"/>
            <w:left w:val="none" w:sz="0" w:space="0" w:color="auto"/>
            <w:bottom w:val="none" w:sz="0" w:space="0" w:color="auto"/>
            <w:right w:val="none" w:sz="0" w:space="0" w:color="auto"/>
          </w:divBdr>
        </w:div>
      </w:divsChild>
    </w:div>
    <w:div w:id="540900935">
      <w:bodyDiv w:val="1"/>
      <w:marLeft w:val="0"/>
      <w:marRight w:val="0"/>
      <w:marTop w:val="0"/>
      <w:marBottom w:val="0"/>
      <w:divBdr>
        <w:top w:val="none" w:sz="0" w:space="0" w:color="auto"/>
        <w:left w:val="none" w:sz="0" w:space="0" w:color="auto"/>
        <w:bottom w:val="none" w:sz="0" w:space="0" w:color="auto"/>
        <w:right w:val="none" w:sz="0" w:space="0" w:color="auto"/>
      </w:divBdr>
      <w:divsChild>
        <w:div w:id="477965690">
          <w:marLeft w:val="0"/>
          <w:marRight w:val="0"/>
          <w:marTop w:val="0"/>
          <w:marBottom w:val="0"/>
          <w:divBdr>
            <w:top w:val="none" w:sz="0" w:space="0" w:color="auto"/>
            <w:left w:val="none" w:sz="0" w:space="0" w:color="auto"/>
            <w:bottom w:val="none" w:sz="0" w:space="0" w:color="auto"/>
            <w:right w:val="none" w:sz="0" w:space="0" w:color="auto"/>
          </w:divBdr>
        </w:div>
        <w:div w:id="721291237">
          <w:marLeft w:val="0"/>
          <w:marRight w:val="0"/>
          <w:marTop w:val="0"/>
          <w:marBottom w:val="0"/>
          <w:divBdr>
            <w:top w:val="none" w:sz="0" w:space="0" w:color="auto"/>
            <w:left w:val="none" w:sz="0" w:space="0" w:color="auto"/>
            <w:bottom w:val="none" w:sz="0" w:space="0" w:color="auto"/>
            <w:right w:val="none" w:sz="0" w:space="0" w:color="auto"/>
          </w:divBdr>
        </w:div>
        <w:div w:id="1082607919">
          <w:marLeft w:val="0"/>
          <w:marRight w:val="0"/>
          <w:marTop w:val="0"/>
          <w:marBottom w:val="0"/>
          <w:divBdr>
            <w:top w:val="none" w:sz="0" w:space="0" w:color="auto"/>
            <w:left w:val="none" w:sz="0" w:space="0" w:color="auto"/>
            <w:bottom w:val="none" w:sz="0" w:space="0" w:color="auto"/>
            <w:right w:val="none" w:sz="0" w:space="0" w:color="auto"/>
          </w:divBdr>
        </w:div>
        <w:div w:id="1750883616">
          <w:marLeft w:val="0"/>
          <w:marRight w:val="0"/>
          <w:marTop w:val="0"/>
          <w:marBottom w:val="0"/>
          <w:divBdr>
            <w:top w:val="none" w:sz="0" w:space="0" w:color="auto"/>
            <w:left w:val="none" w:sz="0" w:space="0" w:color="auto"/>
            <w:bottom w:val="none" w:sz="0" w:space="0" w:color="auto"/>
            <w:right w:val="none" w:sz="0" w:space="0" w:color="auto"/>
          </w:divBdr>
        </w:div>
      </w:divsChild>
    </w:div>
    <w:div w:id="590511805">
      <w:bodyDiv w:val="1"/>
      <w:marLeft w:val="0"/>
      <w:marRight w:val="0"/>
      <w:marTop w:val="0"/>
      <w:marBottom w:val="0"/>
      <w:divBdr>
        <w:top w:val="none" w:sz="0" w:space="0" w:color="auto"/>
        <w:left w:val="none" w:sz="0" w:space="0" w:color="auto"/>
        <w:bottom w:val="none" w:sz="0" w:space="0" w:color="auto"/>
        <w:right w:val="none" w:sz="0" w:space="0" w:color="auto"/>
      </w:divBdr>
    </w:div>
    <w:div w:id="613482642">
      <w:bodyDiv w:val="1"/>
      <w:marLeft w:val="0"/>
      <w:marRight w:val="0"/>
      <w:marTop w:val="0"/>
      <w:marBottom w:val="0"/>
      <w:divBdr>
        <w:top w:val="none" w:sz="0" w:space="0" w:color="auto"/>
        <w:left w:val="none" w:sz="0" w:space="0" w:color="auto"/>
        <w:bottom w:val="none" w:sz="0" w:space="0" w:color="auto"/>
        <w:right w:val="none" w:sz="0" w:space="0" w:color="auto"/>
      </w:divBdr>
    </w:div>
    <w:div w:id="623996932">
      <w:bodyDiv w:val="1"/>
      <w:marLeft w:val="0"/>
      <w:marRight w:val="0"/>
      <w:marTop w:val="0"/>
      <w:marBottom w:val="0"/>
      <w:divBdr>
        <w:top w:val="none" w:sz="0" w:space="0" w:color="auto"/>
        <w:left w:val="none" w:sz="0" w:space="0" w:color="auto"/>
        <w:bottom w:val="none" w:sz="0" w:space="0" w:color="auto"/>
        <w:right w:val="none" w:sz="0" w:space="0" w:color="auto"/>
      </w:divBdr>
    </w:div>
    <w:div w:id="723986984">
      <w:bodyDiv w:val="1"/>
      <w:marLeft w:val="0"/>
      <w:marRight w:val="0"/>
      <w:marTop w:val="0"/>
      <w:marBottom w:val="0"/>
      <w:divBdr>
        <w:top w:val="none" w:sz="0" w:space="0" w:color="auto"/>
        <w:left w:val="none" w:sz="0" w:space="0" w:color="auto"/>
        <w:bottom w:val="none" w:sz="0" w:space="0" w:color="auto"/>
        <w:right w:val="none" w:sz="0" w:space="0" w:color="auto"/>
      </w:divBdr>
    </w:div>
    <w:div w:id="755246526">
      <w:bodyDiv w:val="1"/>
      <w:marLeft w:val="0"/>
      <w:marRight w:val="0"/>
      <w:marTop w:val="0"/>
      <w:marBottom w:val="0"/>
      <w:divBdr>
        <w:top w:val="none" w:sz="0" w:space="0" w:color="auto"/>
        <w:left w:val="none" w:sz="0" w:space="0" w:color="auto"/>
        <w:bottom w:val="none" w:sz="0" w:space="0" w:color="auto"/>
        <w:right w:val="none" w:sz="0" w:space="0" w:color="auto"/>
      </w:divBdr>
    </w:div>
    <w:div w:id="993097783">
      <w:bodyDiv w:val="1"/>
      <w:marLeft w:val="0"/>
      <w:marRight w:val="0"/>
      <w:marTop w:val="0"/>
      <w:marBottom w:val="0"/>
      <w:divBdr>
        <w:top w:val="none" w:sz="0" w:space="0" w:color="auto"/>
        <w:left w:val="none" w:sz="0" w:space="0" w:color="auto"/>
        <w:bottom w:val="none" w:sz="0" w:space="0" w:color="auto"/>
        <w:right w:val="none" w:sz="0" w:space="0" w:color="auto"/>
      </w:divBdr>
    </w:div>
    <w:div w:id="1044256103">
      <w:bodyDiv w:val="1"/>
      <w:marLeft w:val="0"/>
      <w:marRight w:val="0"/>
      <w:marTop w:val="0"/>
      <w:marBottom w:val="0"/>
      <w:divBdr>
        <w:top w:val="none" w:sz="0" w:space="0" w:color="auto"/>
        <w:left w:val="none" w:sz="0" w:space="0" w:color="auto"/>
        <w:bottom w:val="none" w:sz="0" w:space="0" w:color="auto"/>
        <w:right w:val="none" w:sz="0" w:space="0" w:color="auto"/>
      </w:divBdr>
    </w:div>
    <w:div w:id="1045177355">
      <w:bodyDiv w:val="1"/>
      <w:marLeft w:val="0"/>
      <w:marRight w:val="0"/>
      <w:marTop w:val="0"/>
      <w:marBottom w:val="0"/>
      <w:divBdr>
        <w:top w:val="none" w:sz="0" w:space="0" w:color="auto"/>
        <w:left w:val="none" w:sz="0" w:space="0" w:color="auto"/>
        <w:bottom w:val="none" w:sz="0" w:space="0" w:color="auto"/>
        <w:right w:val="none" w:sz="0" w:space="0" w:color="auto"/>
      </w:divBdr>
    </w:div>
    <w:div w:id="1062824093">
      <w:bodyDiv w:val="1"/>
      <w:marLeft w:val="0"/>
      <w:marRight w:val="0"/>
      <w:marTop w:val="0"/>
      <w:marBottom w:val="0"/>
      <w:divBdr>
        <w:top w:val="none" w:sz="0" w:space="0" w:color="auto"/>
        <w:left w:val="none" w:sz="0" w:space="0" w:color="auto"/>
        <w:bottom w:val="none" w:sz="0" w:space="0" w:color="auto"/>
        <w:right w:val="none" w:sz="0" w:space="0" w:color="auto"/>
      </w:divBdr>
    </w:div>
    <w:div w:id="1076318083">
      <w:bodyDiv w:val="1"/>
      <w:marLeft w:val="0"/>
      <w:marRight w:val="0"/>
      <w:marTop w:val="0"/>
      <w:marBottom w:val="0"/>
      <w:divBdr>
        <w:top w:val="none" w:sz="0" w:space="0" w:color="auto"/>
        <w:left w:val="none" w:sz="0" w:space="0" w:color="auto"/>
        <w:bottom w:val="none" w:sz="0" w:space="0" w:color="auto"/>
        <w:right w:val="none" w:sz="0" w:space="0" w:color="auto"/>
      </w:divBdr>
    </w:div>
    <w:div w:id="1087926722">
      <w:bodyDiv w:val="1"/>
      <w:marLeft w:val="0"/>
      <w:marRight w:val="0"/>
      <w:marTop w:val="0"/>
      <w:marBottom w:val="0"/>
      <w:divBdr>
        <w:top w:val="none" w:sz="0" w:space="0" w:color="auto"/>
        <w:left w:val="none" w:sz="0" w:space="0" w:color="auto"/>
        <w:bottom w:val="none" w:sz="0" w:space="0" w:color="auto"/>
        <w:right w:val="none" w:sz="0" w:space="0" w:color="auto"/>
      </w:divBdr>
    </w:div>
    <w:div w:id="1092164462">
      <w:bodyDiv w:val="1"/>
      <w:marLeft w:val="0"/>
      <w:marRight w:val="0"/>
      <w:marTop w:val="0"/>
      <w:marBottom w:val="0"/>
      <w:divBdr>
        <w:top w:val="none" w:sz="0" w:space="0" w:color="auto"/>
        <w:left w:val="none" w:sz="0" w:space="0" w:color="auto"/>
        <w:bottom w:val="none" w:sz="0" w:space="0" w:color="auto"/>
        <w:right w:val="none" w:sz="0" w:space="0" w:color="auto"/>
      </w:divBdr>
    </w:div>
    <w:div w:id="1116025306">
      <w:bodyDiv w:val="1"/>
      <w:marLeft w:val="0"/>
      <w:marRight w:val="0"/>
      <w:marTop w:val="0"/>
      <w:marBottom w:val="0"/>
      <w:divBdr>
        <w:top w:val="none" w:sz="0" w:space="0" w:color="auto"/>
        <w:left w:val="none" w:sz="0" w:space="0" w:color="auto"/>
        <w:bottom w:val="none" w:sz="0" w:space="0" w:color="auto"/>
        <w:right w:val="none" w:sz="0" w:space="0" w:color="auto"/>
      </w:divBdr>
    </w:div>
    <w:div w:id="1124274379">
      <w:bodyDiv w:val="1"/>
      <w:marLeft w:val="0"/>
      <w:marRight w:val="0"/>
      <w:marTop w:val="0"/>
      <w:marBottom w:val="0"/>
      <w:divBdr>
        <w:top w:val="none" w:sz="0" w:space="0" w:color="auto"/>
        <w:left w:val="none" w:sz="0" w:space="0" w:color="auto"/>
        <w:bottom w:val="none" w:sz="0" w:space="0" w:color="auto"/>
        <w:right w:val="none" w:sz="0" w:space="0" w:color="auto"/>
      </w:divBdr>
    </w:div>
    <w:div w:id="1203834106">
      <w:bodyDiv w:val="1"/>
      <w:marLeft w:val="0"/>
      <w:marRight w:val="0"/>
      <w:marTop w:val="0"/>
      <w:marBottom w:val="0"/>
      <w:divBdr>
        <w:top w:val="none" w:sz="0" w:space="0" w:color="auto"/>
        <w:left w:val="none" w:sz="0" w:space="0" w:color="auto"/>
        <w:bottom w:val="none" w:sz="0" w:space="0" w:color="auto"/>
        <w:right w:val="none" w:sz="0" w:space="0" w:color="auto"/>
      </w:divBdr>
    </w:div>
    <w:div w:id="1233006449">
      <w:bodyDiv w:val="1"/>
      <w:marLeft w:val="0"/>
      <w:marRight w:val="0"/>
      <w:marTop w:val="0"/>
      <w:marBottom w:val="0"/>
      <w:divBdr>
        <w:top w:val="none" w:sz="0" w:space="0" w:color="auto"/>
        <w:left w:val="none" w:sz="0" w:space="0" w:color="auto"/>
        <w:bottom w:val="none" w:sz="0" w:space="0" w:color="auto"/>
        <w:right w:val="none" w:sz="0" w:space="0" w:color="auto"/>
      </w:divBdr>
    </w:div>
    <w:div w:id="1271089487">
      <w:bodyDiv w:val="1"/>
      <w:marLeft w:val="0"/>
      <w:marRight w:val="0"/>
      <w:marTop w:val="0"/>
      <w:marBottom w:val="0"/>
      <w:divBdr>
        <w:top w:val="none" w:sz="0" w:space="0" w:color="auto"/>
        <w:left w:val="none" w:sz="0" w:space="0" w:color="auto"/>
        <w:bottom w:val="none" w:sz="0" w:space="0" w:color="auto"/>
        <w:right w:val="none" w:sz="0" w:space="0" w:color="auto"/>
      </w:divBdr>
    </w:div>
    <w:div w:id="1309437991">
      <w:bodyDiv w:val="1"/>
      <w:marLeft w:val="0"/>
      <w:marRight w:val="0"/>
      <w:marTop w:val="0"/>
      <w:marBottom w:val="0"/>
      <w:divBdr>
        <w:top w:val="none" w:sz="0" w:space="0" w:color="auto"/>
        <w:left w:val="none" w:sz="0" w:space="0" w:color="auto"/>
        <w:bottom w:val="none" w:sz="0" w:space="0" w:color="auto"/>
        <w:right w:val="none" w:sz="0" w:space="0" w:color="auto"/>
      </w:divBdr>
      <w:divsChild>
        <w:div w:id="749153131">
          <w:marLeft w:val="0"/>
          <w:marRight w:val="0"/>
          <w:marTop w:val="0"/>
          <w:marBottom w:val="0"/>
          <w:divBdr>
            <w:top w:val="none" w:sz="0" w:space="0" w:color="auto"/>
            <w:left w:val="none" w:sz="0" w:space="0" w:color="auto"/>
            <w:bottom w:val="none" w:sz="0" w:space="0" w:color="auto"/>
            <w:right w:val="none" w:sz="0" w:space="0" w:color="auto"/>
          </w:divBdr>
        </w:div>
        <w:div w:id="1244072969">
          <w:marLeft w:val="0"/>
          <w:marRight w:val="0"/>
          <w:marTop w:val="0"/>
          <w:marBottom w:val="0"/>
          <w:divBdr>
            <w:top w:val="none" w:sz="0" w:space="0" w:color="auto"/>
            <w:left w:val="none" w:sz="0" w:space="0" w:color="auto"/>
            <w:bottom w:val="none" w:sz="0" w:space="0" w:color="auto"/>
            <w:right w:val="none" w:sz="0" w:space="0" w:color="auto"/>
          </w:divBdr>
        </w:div>
      </w:divsChild>
    </w:div>
    <w:div w:id="1323201046">
      <w:bodyDiv w:val="1"/>
      <w:marLeft w:val="0"/>
      <w:marRight w:val="0"/>
      <w:marTop w:val="0"/>
      <w:marBottom w:val="0"/>
      <w:divBdr>
        <w:top w:val="none" w:sz="0" w:space="0" w:color="auto"/>
        <w:left w:val="none" w:sz="0" w:space="0" w:color="auto"/>
        <w:bottom w:val="none" w:sz="0" w:space="0" w:color="auto"/>
        <w:right w:val="none" w:sz="0" w:space="0" w:color="auto"/>
      </w:divBdr>
    </w:div>
    <w:div w:id="1408258965">
      <w:bodyDiv w:val="1"/>
      <w:marLeft w:val="0"/>
      <w:marRight w:val="0"/>
      <w:marTop w:val="0"/>
      <w:marBottom w:val="0"/>
      <w:divBdr>
        <w:top w:val="none" w:sz="0" w:space="0" w:color="auto"/>
        <w:left w:val="none" w:sz="0" w:space="0" w:color="auto"/>
        <w:bottom w:val="none" w:sz="0" w:space="0" w:color="auto"/>
        <w:right w:val="none" w:sz="0" w:space="0" w:color="auto"/>
      </w:divBdr>
    </w:div>
    <w:div w:id="1596941120">
      <w:bodyDiv w:val="1"/>
      <w:marLeft w:val="0"/>
      <w:marRight w:val="0"/>
      <w:marTop w:val="0"/>
      <w:marBottom w:val="0"/>
      <w:divBdr>
        <w:top w:val="none" w:sz="0" w:space="0" w:color="auto"/>
        <w:left w:val="none" w:sz="0" w:space="0" w:color="auto"/>
        <w:bottom w:val="none" w:sz="0" w:space="0" w:color="auto"/>
        <w:right w:val="none" w:sz="0" w:space="0" w:color="auto"/>
      </w:divBdr>
    </w:div>
    <w:div w:id="1654023759">
      <w:bodyDiv w:val="1"/>
      <w:marLeft w:val="0"/>
      <w:marRight w:val="0"/>
      <w:marTop w:val="0"/>
      <w:marBottom w:val="0"/>
      <w:divBdr>
        <w:top w:val="none" w:sz="0" w:space="0" w:color="auto"/>
        <w:left w:val="none" w:sz="0" w:space="0" w:color="auto"/>
        <w:bottom w:val="none" w:sz="0" w:space="0" w:color="auto"/>
        <w:right w:val="none" w:sz="0" w:space="0" w:color="auto"/>
      </w:divBdr>
      <w:divsChild>
        <w:div w:id="1457412618">
          <w:marLeft w:val="0"/>
          <w:marRight w:val="0"/>
          <w:marTop w:val="0"/>
          <w:marBottom w:val="0"/>
          <w:divBdr>
            <w:top w:val="none" w:sz="0" w:space="0" w:color="auto"/>
            <w:left w:val="none" w:sz="0" w:space="0" w:color="auto"/>
            <w:bottom w:val="none" w:sz="0" w:space="0" w:color="auto"/>
            <w:right w:val="none" w:sz="0" w:space="0" w:color="auto"/>
          </w:divBdr>
          <w:divsChild>
            <w:div w:id="817693444">
              <w:marLeft w:val="0"/>
              <w:marRight w:val="0"/>
              <w:marTop w:val="0"/>
              <w:marBottom w:val="0"/>
              <w:divBdr>
                <w:top w:val="none" w:sz="0" w:space="0" w:color="auto"/>
                <w:left w:val="none" w:sz="0" w:space="0" w:color="auto"/>
                <w:bottom w:val="none" w:sz="0" w:space="0" w:color="auto"/>
                <w:right w:val="none" w:sz="0" w:space="0" w:color="auto"/>
              </w:divBdr>
            </w:div>
            <w:div w:id="1040738954">
              <w:marLeft w:val="0"/>
              <w:marRight w:val="0"/>
              <w:marTop w:val="0"/>
              <w:marBottom w:val="0"/>
              <w:divBdr>
                <w:top w:val="none" w:sz="0" w:space="0" w:color="auto"/>
                <w:left w:val="none" w:sz="0" w:space="0" w:color="auto"/>
                <w:bottom w:val="none" w:sz="0" w:space="0" w:color="auto"/>
                <w:right w:val="none" w:sz="0" w:space="0" w:color="auto"/>
              </w:divBdr>
            </w:div>
          </w:divsChild>
        </w:div>
        <w:div w:id="1834298462">
          <w:marLeft w:val="0"/>
          <w:marRight w:val="0"/>
          <w:marTop w:val="0"/>
          <w:marBottom w:val="0"/>
          <w:divBdr>
            <w:top w:val="none" w:sz="0" w:space="0" w:color="auto"/>
            <w:left w:val="none" w:sz="0" w:space="0" w:color="auto"/>
            <w:bottom w:val="none" w:sz="0" w:space="0" w:color="auto"/>
            <w:right w:val="none" w:sz="0" w:space="0" w:color="auto"/>
          </w:divBdr>
          <w:divsChild>
            <w:div w:id="514199526">
              <w:marLeft w:val="0"/>
              <w:marRight w:val="0"/>
              <w:marTop w:val="0"/>
              <w:marBottom w:val="0"/>
              <w:divBdr>
                <w:top w:val="none" w:sz="0" w:space="0" w:color="auto"/>
                <w:left w:val="none" w:sz="0" w:space="0" w:color="auto"/>
                <w:bottom w:val="none" w:sz="0" w:space="0" w:color="auto"/>
                <w:right w:val="none" w:sz="0" w:space="0" w:color="auto"/>
              </w:divBdr>
            </w:div>
            <w:div w:id="56159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721324">
      <w:bodyDiv w:val="1"/>
      <w:marLeft w:val="0"/>
      <w:marRight w:val="0"/>
      <w:marTop w:val="0"/>
      <w:marBottom w:val="0"/>
      <w:divBdr>
        <w:top w:val="none" w:sz="0" w:space="0" w:color="auto"/>
        <w:left w:val="none" w:sz="0" w:space="0" w:color="auto"/>
        <w:bottom w:val="none" w:sz="0" w:space="0" w:color="auto"/>
        <w:right w:val="none" w:sz="0" w:space="0" w:color="auto"/>
      </w:divBdr>
    </w:div>
    <w:div w:id="1659723873">
      <w:bodyDiv w:val="1"/>
      <w:marLeft w:val="0"/>
      <w:marRight w:val="0"/>
      <w:marTop w:val="0"/>
      <w:marBottom w:val="0"/>
      <w:divBdr>
        <w:top w:val="none" w:sz="0" w:space="0" w:color="auto"/>
        <w:left w:val="none" w:sz="0" w:space="0" w:color="auto"/>
        <w:bottom w:val="none" w:sz="0" w:space="0" w:color="auto"/>
        <w:right w:val="none" w:sz="0" w:space="0" w:color="auto"/>
      </w:divBdr>
    </w:div>
    <w:div w:id="1697122260">
      <w:bodyDiv w:val="1"/>
      <w:marLeft w:val="0"/>
      <w:marRight w:val="0"/>
      <w:marTop w:val="0"/>
      <w:marBottom w:val="0"/>
      <w:divBdr>
        <w:top w:val="none" w:sz="0" w:space="0" w:color="auto"/>
        <w:left w:val="none" w:sz="0" w:space="0" w:color="auto"/>
        <w:bottom w:val="none" w:sz="0" w:space="0" w:color="auto"/>
        <w:right w:val="none" w:sz="0" w:space="0" w:color="auto"/>
      </w:divBdr>
    </w:div>
    <w:div w:id="1708604481">
      <w:bodyDiv w:val="1"/>
      <w:marLeft w:val="0"/>
      <w:marRight w:val="0"/>
      <w:marTop w:val="0"/>
      <w:marBottom w:val="0"/>
      <w:divBdr>
        <w:top w:val="none" w:sz="0" w:space="0" w:color="auto"/>
        <w:left w:val="none" w:sz="0" w:space="0" w:color="auto"/>
        <w:bottom w:val="none" w:sz="0" w:space="0" w:color="auto"/>
        <w:right w:val="none" w:sz="0" w:space="0" w:color="auto"/>
      </w:divBdr>
    </w:div>
    <w:div w:id="1714111301">
      <w:bodyDiv w:val="1"/>
      <w:marLeft w:val="0"/>
      <w:marRight w:val="0"/>
      <w:marTop w:val="0"/>
      <w:marBottom w:val="0"/>
      <w:divBdr>
        <w:top w:val="none" w:sz="0" w:space="0" w:color="auto"/>
        <w:left w:val="none" w:sz="0" w:space="0" w:color="auto"/>
        <w:bottom w:val="none" w:sz="0" w:space="0" w:color="auto"/>
        <w:right w:val="none" w:sz="0" w:space="0" w:color="auto"/>
      </w:divBdr>
    </w:div>
    <w:div w:id="1731926615">
      <w:bodyDiv w:val="1"/>
      <w:marLeft w:val="0"/>
      <w:marRight w:val="0"/>
      <w:marTop w:val="0"/>
      <w:marBottom w:val="0"/>
      <w:divBdr>
        <w:top w:val="none" w:sz="0" w:space="0" w:color="auto"/>
        <w:left w:val="none" w:sz="0" w:space="0" w:color="auto"/>
        <w:bottom w:val="none" w:sz="0" w:space="0" w:color="auto"/>
        <w:right w:val="none" w:sz="0" w:space="0" w:color="auto"/>
      </w:divBdr>
      <w:divsChild>
        <w:div w:id="298729729">
          <w:marLeft w:val="0"/>
          <w:marRight w:val="0"/>
          <w:marTop w:val="0"/>
          <w:marBottom w:val="0"/>
          <w:divBdr>
            <w:top w:val="none" w:sz="0" w:space="0" w:color="auto"/>
            <w:left w:val="none" w:sz="0" w:space="0" w:color="auto"/>
            <w:bottom w:val="none" w:sz="0" w:space="0" w:color="auto"/>
            <w:right w:val="none" w:sz="0" w:space="0" w:color="auto"/>
          </w:divBdr>
        </w:div>
        <w:div w:id="1196312826">
          <w:marLeft w:val="0"/>
          <w:marRight w:val="0"/>
          <w:marTop w:val="0"/>
          <w:marBottom w:val="0"/>
          <w:divBdr>
            <w:top w:val="none" w:sz="0" w:space="0" w:color="auto"/>
            <w:left w:val="none" w:sz="0" w:space="0" w:color="auto"/>
            <w:bottom w:val="none" w:sz="0" w:space="0" w:color="auto"/>
            <w:right w:val="none" w:sz="0" w:space="0" w:color="auto"/>
          </w:divBdr>
        </w:div>
      </w:divsChild>
    </w:div>
    <w:div w:id="1771392360">
      <w:bodyDiv w:val="1"/>
      <w:marLeft w:val="0"/>
      <w:marRight w:val="0"/>
      <w:marTop w:val="0"/>
      <w:marBottom w:val="0"/>
      <w:divBdr>
        <w:top w:val="none" w:sz="0" w:space="0" w:color="auto"/>
        <w:left w:val="none" w:sz="0" w:space="0" w:color="auto"/>
        <w:bottom w:val="none" w:sz="0" w:space="0" w:color="auto"/>
        <w:right w:val="none" w:sz="0" w:space="0" w:color="auto"/>
      </w:divBdr>
    </w:div>
    <w:div w:id="1790858257">
      <w:bodyDiv w:val="1"/>
      <w:marLeft w:val="0"/>
      <w:marRight w:val="0"/>
      <w:marTop w:val="0"/>
      <w:marBottom w:val="0"/>
      <w:divBdr>
        <w:top w:val="none" w:sz="0" w:space="0" w:color="auto"/>
        <w:left w:val="none" w:sz="0" w:space="0" w:color="auto"/>
        <w:bottom w:val="none" w:sz="0" w:space="0" w:color="auto"/>
        <w:right w:val="none" w:sz="0" w:space="0" w:color="auto"/>
      </w:divBdr>
    </w:div>
    <w:div w:id="1809594196">
      <w:bodyDiv w:val="1"/>
      <w:marLeft w:val="0"/>
      <w:marRight w:val="0"/>
      <w:marTop w:val="0"/>
      <w:marBottom w:val="0"/>
      <w:divBdr>
        <w:top w:val="none" w:sz="0" w:space="0" w:color="auto"/>
        <w:left w:val="none" w:sz="0" w:space="0" w:color="auto"/>
        <w:bottom w:val="none" w:sz="0" w:space="0" w:color="auto"/>
        <w:right w:val="none" w:sz="0" w:space="0" w:color="auto"/>
      </w:divBdr>
    </w:div>
    <w:div w:id="1849708994">
      <w:bodyDiv w:val="1"/>
      <w:marLeft w:val="0"/>
      <w:marRight w:val="0"/>
      <w:marTop w:val="0"/>
      <w:marBottom w:val="0"/>
      <w:divBdr>
        <w:top w:val="none" w:sz="0" w:space="0" w:color="auto"/>
        <w:left w:val="none" w:sz="0" w:space="0" w:color="auto"/>
        <w:bottom w:val="none" w:sz="0" w:space="0" w:color="auto"/>
        <w:right w:val="none" w:sz="0" w:space="0" w:color="auto"/>
      </w:divBdr>
    </w:div>
    <w:div w:id="1879661715">
      <w:bodyDiv w:val="1"/>
      <w:marLeft w:val="0"/>
      <w:marRight w:val="0"/>
      <w:marTop w:val="0"/>
      <w:marBottom w:val="0"/>
      <w:divBdr>
        <w:top w:val="none" w:sz="0" w:space="0" w:color="auto"/>
        <w:left w:val="none" w:sz="0" w:space="0" w:color="auto"/>
        <w:bottom w:val="none" w:sz="0" w:space="0" w:color="auto"/>
        <w:right w:val="none" w:sz="0" w:space="0" w:color="auto"/>
      </w:divBdr>
    </w:div>
    <w:div w:id="1910534418">
      <w:bodyDiv w:val="1"/>
      <w:marLeft w:val="0"/>
      <w:marRight w:val="0"/>
      <w:marTop w:val="0"/>
      <w:marBottom w:val="0"/>
      <w:divBdr>
        <w:top w:val="none" w:sz="0" w:space="0" w:color="auto"/>
        <w:left w:val="none" w:sz="0" w:space="0" w:color="auto"/>
        <w:bottom w:val="none" w:sz="0" w:space="0" w:color="auto"/>
        <w:right w:val="none" w:sz="0" w:space="0" w:color="auto"/>
      </w:divBdr>
    </w:div>
    <w:div w:id="1928613737">
      <w:bodyDiv w:val="1"/>
      <w:marLeft w:val="0"/>
      <w:marRight w:val="0"/>
      <w:marTop w:val="0"/>
      <w:marBottom w:val="0"/>
      <w:divBdr>
        <w:top w:val="none" w:sz="0" w:space="0" w:color="auto"/>
        <w:left w:val="none" w:sz="0" w:space="0" w:color="auto"/>
        <w:bottom w:val="none" w:sz="0" w:space="0" w:color="auto"/>
        <w:right w:val="none" w:sz="0" w:space="0" w:color="auto"/>
      </w:divBdr>
    </w:div>
    <w:div w:id="1948657553">
      <w:bodyDiv w:val="1"/>
      <w:marLeft w:val="0"/>
      <w:marRight w:val="0"/>
      <w:marTop w:val="0"/>
      <w:marBottom w:val="0"/>
      <w:divBdr>
        <w:top w:val="none" w:sz="0" w:space="0" w:color="auto"/>
        <w:left w:val="none" w:sz="0" w:space="0" w:color="auto"/>
        <w:bottom w:val="none" w:sz="0" w:space="0" w:color="auto"/>
        <w:right w:val="none" w:sz="0" w:space="0" w:color="auto"/>
      </w:divBdr>
    </w:div>
    <w:div w:id="1977450056">
      <w:bodyDiv w:val="1"/>
      <w:marLeft w:val="0"/>
      <w:marRight w:val="0"/>
      <w:marTop w:val="0"/>
      <w:marBottom w:val="0"/>
      <w:divBdr>
        <w:top w:val="none" w:sz="0" w:space="0" w:color="auto"/>
        <w:left w:val="none" w:sz="0" w:space="0" w:color="auto"/>
        <w:bottom w:val="none" w:sz="0" w:space="0" w:color="auto"/>
        <w:right w:val="none" w:sz="0" w:space="0" w:color="auto"/>
      </w:divBdr>
    </w:div>
    <w:div w:id="1987856809">
      <w:bodyDiv w:val="1"/>
      <w:marLeft w:val="0"/>
      <w:marRight w:val="0"/>
      <w:marTop w:val="0"/>
      <w:marBottom w:val="0"/>
      <w:divBdr>
        <w:top w:val="none" w:sz="0" w:space="0" w:color="auto"/>
        <w:left w:val="none" w:sz="0" w:space="0" w:color="auto"/>
        <w:bottom w:val="none" w:sz="0" w:space="0" w:color="auto"/>
        <w:right w:val="none" w:sz="0" w:space="0" w:color="auto"/>
      </w:divBdr>
    </w:div>
    <w:div w:id="21320456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Jasmine.dickinson@act.gov.au" TargetMode="External"/><Relationship Id="rId18" Type="http://schemas.openxmlformats.org/officeDocument/2006/relationships/hyperlink" Target="mailto:james.whiteley@dpac.tas.gov.a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Tobias.halligan@dewr.gov.au" TargetMode="External"/><Relationship Id="rId17" Type="http://schemas.openxmlformats.org/officeDocument/2006/relationships/hyperlink" Target="mailto:Nadine.DeBono@sa.gov.au" TargetMode="External"/><Relationship Id="rId2" Type="http://schemas.openxmlformats.org/officeDocument/2006/relationships/customXml" Target="../customXml/item2.xml"/><Relationship Id="rId16" Type="http://schemas.openxmlformats.org/officeDocument/2006/relationships/hyperlink" Target="mailto:Justin.armsden@parliament.qld.gov.au" TargetMode="External"/><Relationship Id="rId20" Type="http://schemas.openxmlformats.org/officeDocument/2006/relationships/hyperlink" Target="mailto:Tegan.Sapwell@dpc.wa.gov.a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rldefense.com/v3/__http:/www.dewr.gov.au/skills-reform/vet-qualification-reform__;!!C5rN6bSF!D1eQnASIH1Mp-0-8MYj1kKQyjkPO4XSceUJ8JmIh29BxSXqo64C0wsfmoc9SMikC13ynUjKPgDbBMrLaJG08jwp-ObU4ciNDZSULLw$" TargetMode="External"/><Relationship Id="rId5" Type="http://schemas.openxmlformats.org/officeDocument/2006/relationships/styles" Target="styles.xml"/><Relationship Id="rId15" Type="http://schemas.openxmlformats.org/officeDocument/2006/relationships/hyperlink" Target="mailto:ac.webster@nt.gov.au" TargetMode="External"/><Relationship Id="rId10" Type="http://schemas.openxmlformats.org/officeDocument/2006/relationships/image" Target="media/image1.png"/><Relationship Id="rId19" Type="http://schemas.openxmlformats.org/officeDocument/2006/relationships/hyperlink" Target="mailto:Penny.davies@minstaff.vic.gov.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fee.chemke-dreyfus@minister.nsw.gov.au"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Skills and Workforce Ministerial Council">
  <a:themeElements>
    <a:clrScheme name="Skills and Workfoce Ministerial Council">
      <a:dk1>
        <a:sysClr val="windowText" lastClr="000000"/>
      </a:dk1>
      <a:lt1>
        <a:srgbClr val="FFFFFF"/>
      </a:lt1>
      <a:dk2>
        <a:srgbClr val="4F4F52"/>
      </a:dk2>
      <a:lt2>
        <a:srgbClr val="F2F2F2"/>
      </a:lt2>
      <a:accent1>
        <a:srgbClr val="456F72"/>
      </a:accent1>
      <a:accent2>
        <a:srgbClr val="53D6C2"/>
      </a:accent2>
      <a:accent3>
        <a:srgbClr val="ACB9CA"/>
      </a:accent3>
      <a:accent4>
        <a:srgbClr val="D2D4D4"/>
      </a:accent4>
      <a:accent5>
        <a:srgbClr val="0F998C"/>
      </a:accent5>
      <a:accent6>
        <a:srgbClr val="ABF7F0"/>
      </a:accent6>
      <a:hlink>
        <a:srgbClr val="0A6A61"/>
      </a:hlink>
      <a:folHlink>
        <a:srgbClr val="6E84A2"/>
      </a:folHlink>
    </a:clrScheme>
    <a:fontScheme name="Skills and Workforce Ministerial Council">
      <a:majorFont>
        <a:latin typeface="Roboto Slab"/>
        <a:ea typeface=""/>
        <a:cs typeface=""/>
      </a:majorFont>
      <a:minorFont>
        <a:latin typeface="Roboto Slab"/>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f0b1472-ede2-46e6-b128-8f7d0f865105" xsi:nil="true"/>
    <lcf76f155ced4ddcb4097134ff3c332f xmlns="780e3d77-bdb5-435a-b75f-4fc43ecbb6e3">
      <Terms xmlns="http://schemas.microsoft.com/office/infopath/2007/PartnerControls"/>
    </lcf76f155ced4ddcb4097134ff3c332f>
    <SharedWithUsers xmlns="7f0b1472-ede2-46e6-b128-8f7d0f865105">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EEA16474147224CBD5FB53A098FAF74" ma:contentTypeVersion="13" ma:contentTypeDescription="Create a new document." ma:contentTypeScope="" ma:versionID="9ce846da2c1502ad31083fdf99ac7c24">
  <xsd:schema xmlns:xsd="http://www.w3.org/2001/XMLSchema" xmlns:xs="http://www.w3.org/2001/XMLSchema" xmlns:p="http://schemas.microsoft.com/office/2006/metadata/properties" xmlns:ns2="780e3d77-bdb5-435a-b75f-4fc43ecbb6e3" xmlns:ns3="7f0b1472-ede2-46e6-b128-8f7d0f865105" targetNamespace="http://schemas.microsoft.com/office/2006/metadata/properties" ma:root="true" ma:fieldsID="2ae5a2ac59dd8cf44f76e1fc1d44828c" ns2:_="" ns3:_="">
    <xsd:import namespace="780e3d77-bdb5-435a-b75f-4fc43ecbb6e3"/>
    <xsd:import namespace="7f0b1472-ede2-46e6-b128-8f7d0f8651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0e3d77-bdb5-435a-b75f-4fc43ecbb6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0b1472-ede2-46e6-b128-8f7d0f86510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e677bbb-2d15-4d4b-86c8-5a3b2e8b20d0}" ma:internalName="TaxCatchAll" ma:showField="CatchAllData" ma:web="7f0b1472-ede2-46e6-b128-8f7d0f8651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0F0D01-D940-4A3D-B706-3016365A7E3D}">
  <ds:schemaRefs>
    <ds:schemaRef ds:uri="http://schemas.microsoft.com/office/2006/metadata/properties"/>
    <ds:schemaRef ds:uri="http://schemas.microsoft.com/office/infopath/2007/PartnerControls"/>
    <ds:schemaRef ds:uri="7f0b1472-ede2-46e6-b128-8f7d0f865105"/>
    <ds:schemaRef ds:uri="780e3d77-bdb5-435a-b75f-4fc43ecbb6e3"/>
  </ds:schemaRefs>
</ds:datastoreItem>
</file>

<file path=customXml/itemProps2.xml><?xml version="1.0" encoding="utf-8"?>
<ds:datastoreItem xmlns:ds="http://schemas.openxmlformats.org/officeDocument/2006/customXml" ds:itemID="{8AFE6331-8547-44CD-924C-BE25BF64AC3A}">
  <ds:schemaRefs>
    <ds:schemaRef ds:uri="http://schemas.microsoft.com/sharepoint/v3/contenttype/forms"/>
  </ds:schemaRefs>
</ds:datastoreItem>
</file>

<file path=customXml/itemProps3.xml><?xml version="1.0" encoding="utf-8"?>
<ds:datastoreItem xmlns:ds="http://schemas.openxmlformats.org/officeDocument/2006/customXml" ds:itemID="{651EBEFC-4A3B-4BE0-8B68-C55EB3831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0e3d77-bdb5-435a-b75f-4fc43ecbb6e3"/>
    <ds:schemaRef ds:uri="7f0b1472-ede2-46e6-b128-8f7d0f8651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1306</Words>
  <Characters>7445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2026-04-22T01:14:00Z</dcterms:created>
  <dcterms:modified xsi:type="dcterms:W3CDTF">2026-08-06T04:44:00Z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2026-04-22T01:15:05Z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f3e88eb2-9776-4ef1-8244-1b491fcc06dd</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ContentTypeId">
    <vt:lpwstr>0x0101001EEA16474147224CBD5FB53A098FAF74</vt:lpwstr>
  </property>
  <property fmtid="{D5CDD505-2E9C-101B-9397-08002B2CF9AE}" pid="11" name="Order">
    <vt:r8>611700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MediaServiceImageTags">
    <vt:lpwstr/>
  </property>
</Properties>
</file>