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DA7E" w14:textId="77777777" w:rsidR="00067075" w:rsidRDefault="003A2EFF" w:rsidP="00E14881">
      <w:r>
        <w:rPr>
          <w:noProof/>
        </w:rPr>
        <w:drawing>
          <wp:inline distT="0" distB="0" distL="0" distR="0" wp14:anchorId="3515FE32" wp14:editId="27C59B8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2EC824D" wp14:editId="264FB245">
            <wp:simplePos x="0" y="0"/>
            <wp:positionH relativeFrom="character">
              <wp:posOffset>-900430</wp:posOffset>
            </wp:positionH>
            <wp:positionV relativeFrom="paragraph">
              <wp:posOffset>-540385</wp:posOffset>
            </wp:positionV>
            <wp:extent cx="7560000" cy="16776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1DD21" w14:textId="77777777" w:rsidR="00EC6A53" w:rsidRDefault="00EC6A53" w:rsidP="00122E94">
      <w:pPr>
        <w:spacing w:before="100" w:beforeAutospacing="1" w:after="0"/>
        <w:sectPr w:rsidR="00EC6A53" w:rsidSect="00DE0402">
          <w:footerReference w:type="default" r:id="rId10"/>
          <w:footerReference w:type="first" r:id="rId11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6A950632" w14:textId="42552575" w:rsidR="002B1CE5" w:rsidRDefault="00503CCC" w:rsidP="00503CCC">
      <w:pPr>
        <w:pStyle w:val="Title"/>
        <w:spacing w:before="840"/>
      </w:pPr>
      <w:r>
        <w:t>Indicative allocations for VET new overseas student commencements 2026</w:t>
      </w:r>
    </w:p>
    <w:p w14:paraId="087CF26F" w14:textId="77777777" w:rsidR="00503CCC" w:rsidRDefault="00503CCC" w:rsidP="00503CCC"/>
    <w:p w14:paraId="2A8E486F" w14:textId="3FDCE944" w:rsidR="00503CCC" w:rsidRPr="00840CD5" w:rsidRDefault="5DC0ED93" w:rsidP="11C39990">
      <w:pPr>
        <w:spacing w:after="240" w:line="257" w:lineRule="auto"/>
        <w:rPr>
          <w:rFonts w:ascii="Aptos" w:hAnsi="Aptos"/>
        </w:rPr>
      </w:pPr>
      <w:r w:rsidRPr="713CE4CC">
        <w:rPr>
          <w:rFonts w:ascii="Aptos" w:eastAsia="Calibri" w:hAnsi="Aptos" w:cs="Calibri"/>
        </w:rPr>
        <w:t xml:space="preserve">This document contains indicative 2026 New Overseas Student Commencement </w:t>
      </w:r>
      <w:r w:rsidR="6A69DF14" w:rsidRPr="713CE4CC">
        <w:rPr>
          <w:rFonts w:ascii="Aptos" w:eastAsia="Calibri" w:hAnsi="Aptos" w:cs="Calibri"/>
        </w:rPr>
        <w:t>(NOSC)</w:t>
      </w:r>
      <w:r w:rsidRPr="713CE4CC">
        <w:rPr>
          <w:rFonts w:ascii="Aptos" w:eastAsia="Calibri" w:hAnsi="Aptos" w:cs="Calibri"/>
        </w:rPr>
        <w:t xml:space="preserve"> allocations for </w:t>
      </w:r>
      <w:r w:rsidR="39379A38" w:rsidRPr="713CE4CC">
        <w:rPr>
          <w:rFonts w:ascii="Aptos" w:eastAsia="Calibri" w:hAnsi="Aptos" w:cs="Calibri"/>
        </w:rPr>
        <w:t>Commonwealth Register of Institutions and Courses for Overseas Students (</w:t>
      </w:r>
      <w:r w:rsidRPr="713CE4CC">
        <w:rPr>
          <w:rFonts w:ascii="Aptos" w:eastAsia="Calibri" w:hAnsi="Aptos" w:cs="Calibri"/>
        </w:rPr>
        <w:t>CRICOS</w:t>
      </w:r>
      <w:r w:rsidR="6E8F0F3B" w:rsidRPr="713CE4CC">
        <w:rPr>
          <w:rFonts w:ascii="Aptos" w:eastAsia="Calibri" w:hAnsi="Aptos" w:cs="Calibri"/>
        </w:rPr>
        <w:t xml:space="preserve">) </w:t>
      </w:r>
      <w:r w:rsidRPr="713CE4CC">
        <w:rPr>
          <w:rFonts w:ascii="Aptos" w:eastAsia="Calibri" w:hAnsi="Aptos" w:cs="Calibri"/>
        </w:rPr>
        <w:t xml:space="preserve">registered </w:t>
      </w:r>
      <w:r w:rsidR="1D06D3AE" w:rsidRPr="713CE4CC">
        <w:rPr>
          <w:rFonts w:ascii="Aptos" w:eastAsia="Calibri" w:hAnsi="Aptos" w:cs="Calibri"/>
        </w:rPr>
        <w:t xml:space="preserve">Vocational Education and Training (VET) </w:t>
      </w:r>
      <w:r w:rsidRPr="713CE4CC">
        <w:rPr>
          <w:rFonts w:ascii="Aptos" w:eastAsia="Calibri" w:hAnsi="Aptos" w:cs="Calibri"/>
        </w:rPr>
        <w:t>providers</w:t>
      </w:r>
      <w:r w:rsidR="61A56706" w:rsidRPr="713CE4CC">
        <w:rPr>
          <w:rFonts w:ascii="Aptos" w:eastAsia="Calibri" w:hAnsi="Aptos" w:cs="Calibri"/>
        </w:rPr>
        <w:t xml:space="preserve"> delivering nationally recognised training qualifications</w:t>
      </w:r>
      <w:r w:rsidRPr="713CE4CC">
        <w:rPr>
          <w:rFonts w:ascii="Aptos" w:eastAsia="Calibri" w:hAnsi="Aptos" w:cs="Calibri"/>
        </w:rPr>
        <w:t xml:space="preserve">. </w:t>
      </w:r>
    </w:p>
    <w:p w14:paraId="192BE14B" w14:textId="2F7893C6" w:rsidR="1EF7BD95" w:rsidRDefault="1EF7BD95" w:rsidP="43523E95">
      <w:pPr>
        <w:spacing w:after="240" w:line="257" w:lineRule="auto"/>
        <w:rPr>
          <w:rFonts w:ascii="Aptos" w:eastAsia="Calibri" w:hAnsi="Aptos" w:cs="Calibri"/>
          <w:highlight w:val="yellow"/>
        </w:rPr>
      </w:pPr>
      <w:r w:rsidRPr="43523E95">
        <w:rPr>
          <w:rFonts w:ascii="Aptos" w:eastAsia="Calibri" w:hAnsi="Aptos" w:cs="Calibri"/>
        </w:rPr>
        <w:t>In accordance with recent decisions of government, indicative allocations will continue to be used to inform the prioritisation of processing for offshore student visa applications. A successor to Ministerial Direction 111 will shortly be made to reflect this. Further information on the National Planning Level</w:t>
      </w:r>
      <w:r w:rsidR="7C98F67F" w:rsidRPr="43523E95">
        <w:rPr>
          <w:rFonts w:ascii="Aptos" w:eastAsia="Calibri" w:hAnsi="Aptos" w:cs="Calibri"/>
        </w:rPr>
        <w:t xml:space="preserve"> (NPL)</w:t>
      </w:r>
      <w:r w:rsidRPr="43523E95">
        <w:rPr>
          <w:rFonts w:ascii="Aptos" w:eastAsia="Calibri" w:hAnsi="Aptos" w:cs="Calibri"/>
        </w:rPr>
        <w:t xml:space="preserve">, the definition of a </w:t>
      </w:r>
      <w:r w:rsidR="0C8EA2F6" w:rsidRPr="43523E95">
        <w:rPr>
          <w:rFonts w:ascii="Aptos" w:eastAsia="Calibri" w:hAnsi="Aptos" w:cs="Calibri"/>
        </w:rPr>
        <w:t>NOSC</w:t>
      </w:r>
      <w:r w:rsidR="65118190" w:rsidRPr="43523E95">
        <w:rPr>
          <w:rFonts w:ascii="Aptos" w:eastAsia="Calibri" w:hAnsi="Aptos" w:cs="Calibri"/>
        </w:rPr>
        <w:t>,</w:t>
      </w:r>
      <w:r w:rsidRPr="43523E95">
        <w:rPr>
          <w:rFonts w:ascii="Aptos" w:eastAsia="Calibri" w:hAnsi="Aptos" w:cs="Calibri"/>
        </w:rPr>
        <w:t xml:space="preserve"> </w:t>
      </w:r>
      <w:r w:rsidR="7D69A1F6" w:rsidRPr="43523E95">
        <w:rPr>
          <w:rFonts w:ascii="Aptos" w:eastAsia="Calibri" w:hAnsi="Aptos" w:cs="Calibri"/>
        </w:rPr>
        <w:t xml:space="preserve">and </w:t>
      </w:r>
      <w:r w:rsidRPr="43523E95">
        <w:rPr>
          <w:rFonts w:ascii="Aptos" w:eastAsia="Calibri" w:hAnsi="Aptos" w:cs="Calibri"/>
        </w:rPr>
        <w:t>categories of students exempt from the NPL</w:t>
      </w:r>
      <w:r w:rsidR="7D69A1F6" w:rsidRPr="43523E95">
        <w:rPr>
          <w:rFonts w:ascii="Aptos" w:eastAsia="Calibri" w:hAnsi="Aptos" w:cs="Calibri"/>
        </w:rPr>
        <w:t xml:space="preserve"> that</w:t>
      </w:r>
      <w:r w:rsidRPr="43523E95">
        <w:rPr>
          <w:rFonts w:ascii="Aptos" w:eastAsia="Calibri" w:hAnsi="Aptos" w:cs="Calibri"/>
        </w:rPr>
        <w:t xml:space="preserve"> will receive priority processing can be found </w:t>
      </w:r>
      <w:r w:rsidR="00214C94">
        <w:rPr>
          <w:rFonts w:ascii="Aptos" w:eastAsia="Calibri" w:hAnsi="Aptos" w:cs="Calibri"/>
        </w:rPr>
        <w:t xml:space="preserve">on the </w:t>
      </w:r>
      <w:hyperlink r:id="rId12" w:history="1">
        <w:r w:rsidR="00214C94" w:rsidRPr="00214C94">
          <w:rPr>
            <w:rStyle w:val="Hyperlink"/>
            <w:rFonts w:ascii="Aptos" w:eastAsia="Calibri" w:hAnsi="Aptos" w:cs="Calibri"/>
          </w:rPr>
          <w:t>Department of Education website</w:t>
        </w:r>
      </w:hyperlink>
      <w:r w:rsidR="00214C94">
        <w:rPr>
          <w:rFonts w:ascii="Aptos" w:eastAsia="Calibri" w:hAnsi="Aptos" w:cs="Calibri"/>
        </w:rPr>
        <w:t xml:space="preserve">. </w:t>
      </w:r>
    </w:p>
    <w:p w14:paraId="02BD48AD" w14:textId="7E54A9CF" w:rsidR="00503CCC" w:rsidRPr="00840CD5" w:rsidRDefault="00893E9B" w:rsidP="11C39990">
      <w:pPr>
        <w:spacing w:after="240" w:line="257" w:lineRule="auto"/>
        <w:rPr>
          <w:rFonts w:ascii="Aptos" w:eastAsia="Calibri" w:hAnsi="Aptos" w:cs="Calibri"/>
        </w:rPr>
      </w:pPr>
      <w:r w:rsidRPr="00840CD5">
        <w:rPr>
          <w:rFonts w:ascii="Aptos" w:eastAsia="Calibri" w:hAnsi="Aptos" w:cs="Calibri"/>
        </w:rPr>
        <w:t xml:space="preserve">For 2026, the </w:t>
      </w:r>
      <w:r w:rsidR="00091A69" w:rsidRPr="00840CD5">
        <w:rPr>
          <w:rFonts w:ascii="Aptos" w:eastAsia="Calibri" w:hAnsi="Aptos" w:cs="Calibri"/>
        </w:rPr>
        <w:t>methodology for</w:t>
      </w:r>
      <w:r w:rsidR="5DC0ED93" w:rsidRPr="00840CD5">
        <w:rPr>
          <w:rFonts w:ascii="Aptos" w:eastAsia="Calibri" w:hAnsi="Aptos" w:cs="Calibri"/>
        </w:rPr>
        <w:t xml:space="preserve"> </w:t>
      </w:r>
      <w:r w:rsidR="27DE15CF" w:rsidRPr="00840CD5">
        <w:rPr>
          <w:rFonts w:ascii="Aptos" w:eastAsia="Calibri" w:hAnsi="Aptos" w:cs="Calibri"/>
        </w:rPr>
        <w:t xml:space="preserve">VET provider </w:t>
      </w:r>
      <w:r w:rsidR="001E7C46" w:rsidRPr="00840CD5">
        <w:rPr>
          <w:rFonts w:ascii="Aptos" w:eastAsia="Calibri" w:hAnsi="Aptos" w:cs="Calibri"/>
        </w:rPr>
        <w:t xml:space="preserve">indicative </w:t>
      </w:r>
      <w:r w:rsidR="5DC0ED93" w:rsidRPr="00840CD5">
        <w:rPr>
          <w:rFonts w:ascii="Aptos" w:eastAsia="Calibri" w:hAnsi="Aptos" w:cs="Calibri"/>
        </w:rPr>
        <w:t xml:space="preserve">allocations </w:t>
      </w:r>
      <w:r w:rsidR="001568A5" w:rsidRPr="00840CD5">
        <w:rPr>
          <w:rFonts w:ascii="Aptos" w:eastAsia="Calibri" w:hAnsi="Aptos" w:cs="Calibri"/>
        </w:rPr>
        <w:t>has the following features</w:t>
      </w:r>
      <w:r w:rsidR="5DC0ED93" w:rsidRPr="00840CD5">
        <w:rPr>
          <w:rFonts w:ascii="Aptos" w:eastAsia="Calibri" w:hAnsi="Aptos" w:cs="Calibri"/>
        </w:rPr>
        <w:t>:</w:t>
      </w:r>
    </w:p>
    <w:p w14:paraId="27366CD4" w14:textId="5BD12CB5" w:rsidR="009C3FA5" w:rsidRPr="00840CD5" w:rsidRDefault="5CF0EB3F" w:rsidP="009C3FA5">
      <w:pPr>
        <w:pStyle w:val="ListParagraph"/>
        <w:numPr>
          <w:ilvl w:val="0"/>
          <w:numId w:val="2"/>
        </w:numPr>
        <w:spacing w:after="0" w:line="257" w:lineRule="auto"/>
        <w:rPr>
          <w:rFonts w:ascii="Aptos" w:eastAsia="Calibri" w:hAnsi="Aptos" w:cs="Calibri"/>
        </w:rPr>
      </w:pPr>
      <w:r w:rsidRPr="00840CD5">
        <w:rPr>
          <w:rFonts w:ascii="Aptos" w:eastAsia="Calibri" w:hAnsi="Aptos" w:cs="Calibri"/>
        </w:rPr>
        <w:t xml:space="preserve">No active </w:t>
      </w:r>
      <w:r w:rsidR="36CA10CA" w:rsidRPr="00840CD5">
        <w:rPr>
          <w:rFonts w:ascii="Aptos" w:eastAsia="Calibri" w:hAnsi="Aptos" w:cs="Calibri"/>
        </w:rPr>
        <w:t xml:space="preserve">provider receives a lower </w:t>
      </w:r>
      <w:r w:rsidR="00AC3389" w:rsidRPr="00840CD5">
        <w:rPr>
          <w:rFonts w:ascii="Aptos" w:eastAsia="Calibri" w:hAnsi="Aptos" w:cs="Calibri"/>
        </w:rPr>
        <w:t xml:space="preserve">indicative </w:t>
      </w:r>
      <w:r w:rsidR="36CA10CA" w:rsidRPr="00840CD5">
        <w:rPr>
          <w:rFonts w:ascii="Aptos" w:eastAsia="Calibri" w:hAnsi="Aptos" w:cs="Calibri"/>
        </w:rPr>
        <w:t xml:space="preserve">allocation </w:t>
      </w:r>
      <w:r w:rsidR="002453D3" w:rsidRPr="00840CD5">
        <w:rPr>
          <w:rFonts w:ascii="Aptos" w:eastAsia="Calibri" w:hAnsi="Aptos" w:cs="Calibri"/>
        </w:rPr>
        <w:t xml:space="preserve">than </w:t>
      </w:r>
      <w:r w:rsidR="002B52A2" w:rsidRPr="00840CD5">
        <w:rPr>
          <w:rFonts w:ascii="Aptos" w:eastAsia="Calibri" w:hAnsi="Aptos" w:cs="Calibri"/>
        </w:rPr>
        <w:t>in 2025</w:t>
      </w:r>
    </w:p>
    <w:p w14:paraId="53E24601" w14:textId="7B05CA6C" w:rsidR="00503CCC" w:rsidRPr="00840CD5" w:rsidRDefault="00F84121" w:rsidP="00F84121">
      <w:pPr>
        <w:pStyle w:val="ListParagraph"/>
        <w:numPr>
          <w:ilvl w:val="0"/>
          <w:numId w:val="2"/>
        </w:numPr>
        <w:spacing w:after="0" w:line="257" w:lineRule="auto"/>
        <w:rPr>
          <w:rFonts w:ascii="Aptos" w:eastAsia="Calibri" w:hAnsi="Aptos" w:cs="Calibri"/>
        </w:rPr>
      </w:pPr>
      <w:r w:rsidRPr="00840CD5">
        <w:rPr>
          <w:rFonts w:ascii="Aptos" w:eastAsia="Calibri" w:hAnsi="Aptos" w:cs="Calibri"/>
        </w:rPr>
        <w:t>L</w:t>
      </w:r>
      <w:r w:rsidR="455730CA" w:rsidRPr="00840CD5">
        <w:rPr>
          <w:rFonts w:ascii="Aptos" w:eastAsia="Calibri" w:hAnsi="Aptos" w:cs="Calibri"/>
        </w:rPr>
        <w:t xml:space="preserve">arge providers </w:t>
      </w:r>
      <w:r w:rsidR="008A5CEA" w:rsidRPr="00840CD5">
        <w:rPr>
          <w:rFonts w:ascii="Aptos" w:eastAsia="Calibri" w:hAnsi="Aptos" w:cs="Calibri"/>
        </w:rPr>
        <w:t>receive</w:t>
      </w:r>
      <w:r w:rsidR="00D56EFB" w:rsidRPr="00840CD5">
        <w:rPr>
          <w:rFonts w:ascii="Aptos" w:eastAsia="Calibri" w:hAnsi="Aptos" w:cs="Calibri"/>
        </w:rPr>
        <w:t xml:space="preserve"> </w:t>
      </w:r>
      <w:r w:rsidR="00D67DC1" w:rsidRPr="00840CD5">
        <w:rPr>
          <w:rFonts w:ascii="Aptos" w:eastAsia="Calibri" w:hAnsi="Aptos" w:cs="Calibri"/>
        </w:rPr>
        <w:t>modest growth</w:t>
      </w:r>
      <w:r w:rsidR="00A215F9" w:rsidRPr="00840CD5">
        <w:rPr>
          <w:rFonts w:ascii="Aptos" w:eastAsia="Calibri" w:hAnsi="Aptos" w:cs="Calibri"/>
        </w:rPr>
        <w:t xml:space="preserve"> (5%) on 2025</w:t>
      </w:r>
      <w:r w:rsidR="00B7576E">
        <w:rPr>
          <w:rFonts w:ascii="Aptos" w:eastAsia="Calibri" w:hAnsi="Aptos" w:cs="Calibri"/>
        </w:rPr>
        <w:t xml:space="preserve"> allocations</w:t>
      </w:r>
    </w:p>
    <w:p w14:paraId="2FB422E4" w14:textId="7CEE05CF" w:rsidR="006622E0" w:rsidRPr="00840CD5" w:rsidRDefault="008A5CEA" w:rsidP="00501777">
      <w:pPr>
        <w:pStyle w:val="ListParagraph"/>
        <w:numPr>
          <w:ilvl w:val="0"/>
          <w:numId w:val="2"/>
        </w:numPr>
        <w:spacing w:after="0" w:line="257" w:lineRule="auto"/>
        <w:rPr>
          <w:rFonts w:ascii="Aptos" w:eastAsia="Calibri" w:hAnsi="Aptos" w:cs="Calibri"/>
        </w:rPr>
      </w:pPr>
      <w:r w:rsidRPr="00840CD5">
        <w:rPr>
          <w:rFonts w:ascii="Aptos" w:eastAsia="Calibri" w:hAnsi="Aptos" w:cs="Calibri"/>
        </w:rPr>
        <w:t>A</w:t>
      </w:r>
      <w:r w:rsidR="006622E0" w:rsidRPr="00840CD5">
        <w:rPr>
          <w:rFonts w:ascii="Aptos" w:eastAsia="Calibri" w:hAnsi="Aptos" w:cs="Calibri"/>
        </w:rPr>
        <w:t xml:space="preserve"> ‘NOSC pool’ </w:t>
      </w:r>
      <w:r w:rsidR="002748B1" w:rsidRPr="00840CD5">
        <w:rPr>
          <w:rFonts w:ascii="Aptos" w:eastAsia="Calibri" w:hAnsi="Aptos" w:cs="Calibri"/>
        </w:rPr>
        <w:t>will</w:t>
      </w:r>
      <w:r w:rsidR="006622E0" w:rsidRPr="00840CD5">
        <w:rPr>
          <w:rFonts w:ascii="Aptos" w:eastAsia="Calibri" w:hAnsi="Aptos" w:cs="Calibri"/>
        </w:rPr>
        <w:t xml:space="preserve"> </w:t>
      </w:r>
      <w:r w:rsidRPr="00840CD5">
        <w:rPr>
          <w:rFonts w:ascii="Aptos" w:eastAsia="Calibri" w:hAnsi="Aptos" w:cs="Calibri"/>
        </w:rPr>
        <w:t xml:space="preserve">provide </w:t>
      </w:r>
      <w:r w:rsidR="008D332A" w:rsidRPr="00840CD5">
        <w:rPr>
          <w:rFonts w:ascii="Aptos" w:eastAsia="Calibri" w:hAnsi="Aptos" w:cs="Calibri"/>
        </w:rPr>
        <w:t xml:space="preserve">growth </w:t>
      </w:r>
      <w:r w:rsidR="00BB58AF" w:rsidRPr="00840CD5">
        <w:rPr>
          <w:rFonts w:ascii="Aptos" w:eastAsia="Calibri" w:hAnsi="Aptos" w:cs="Calibri"/>
        </w:rPr>
        <w:t>for small providers</w:t>
      </w:r>
      <w:r w:rsidR="00C86B88" w:rsidRPr="00840CD5">
        <w:rPr>
          <w:rFonts w:ascii="Aptos" w:eastAsia="Calibri" w:hAnsi="Aptos" w:cs="Calibri"/>
        </w:rPr>
        <w:t xml:space="preserve"> (further details below)</w:t>
      </w:r>
    </w:p>
    <w:p w14:paraId="51B58DC5" w14:textId="6A90286A" w:rsidR="00503CCC" w:rsidRPr="00501777" w:rsidRDefault="716BDD86" w:rsidP="00E43F74">
      <w:pPr>
        <w:pStyle w:val="ListParagraph"/>
        <w:numPr>
          <w:ilvl w:val="0"/>
          <w:numId w:val="2"/>
        </w:numPr>
        <w:spacing w:after="0" w:line="257" w:lineRule="auto"/>
        <w:rPr>
          <w:rFonts w:ascii="Aptos" w:eastAsia="Calibri" w:hAnsi="Aptos" w:cs="Calibri"/>
        </w:rPr>
      </w:pPr>
      <w:r w:rsidRPr="00501777">
        <w:rPr>
          <w:rFonts w:ascii="Aptos" w:eastAsia="Calibri" w:hAnsi="Aptos" w:cs="Calibri"/>
        </w:rPr>
        <w:t xml:space="preserve"> </w:t>
      </w:r>
      <w:r w:rsidR="24FA0182" w:rsidRPr="00501777">
        <w:rPr>
          <w:rFonts w:ascii="Aptos" w:eastAsia="Calibri" w:hAnsi="Aptos" w:cs="Calibri"/>
        </w:rPr>
        <w:t>TAFE providers</w:t>
      </w:r>
      <w:r w:rsidR="005B08C1" w:rsidRPr="00501777">
        <w:rPr>
          <w:rFonts w:ascii="Aptos" w:eastAsia="Calibri" w:hAnsi="Aptos" w:cs="Calibri"/>
        </w:rPr>
        <w:t xml:space="preserve"> </w:t>
      </w:r>
      <w:r w:rsidR="00602546" w:rsidRPr="00501777">
        <w:rPr>
          <w:rFonts w:ascii="Aptos" w:eastAsia="Calibri" w:hAnsi="Aptos" w:cs="Calibri"/>
        </w:rPr>
        <w:t>retain</w:t>
      </w:r>
      <w:r w:rsidR="00E477D8" w:rsidRPr="00501777">
        <w:rPr>
          <w:rFonts w:ascii="Aptos" w:eastAsia="Calibri" w:hAnsi="Aptos" w:cs="Calibri"/>
        </w:rPr>
        <w:t xml:space="preserve"> </w:t>
      </w:r>
      <w:r w:rsidR="24FA0182" w:rsidRPr="00501777">
        <w:rPr>
          <w:rFonts w:ascii="Aptos" w:eastAsia="Calibri" w:hAnsi="Aptos" w:cs="Calibri"/>
        </w:rPr>
        <w:t xml:space="preserve">continuous unlimited priority </w:t>
      </w:r>
      <w:r w:rsidR="00AC3389" w:rsidRPr="00501777">
        <w:rPr>
          <w:rFonts w:ascii="Aptos" w:eastAsia="Calibri" w:hAnsi="Aptos" w:cs="Calibri"/>
        </w:rPr>
        <w:t xml:space="preserve">visa </w:t>
      </w:r>
      <w:r w:rsidR="24FA0182" w:rsidRPr="00501777">
        <w:rPr>
          <w:rFonts w:ascii="Aptos" w:eastAsia="Calibri" w:hAnsi="Aptos" w:cs="Calibri"/>
        </w:rPr>
        <w:t>processing</w:t>
      </w:r>
      <w:r w:rsidR="00602546" w:rsidRPr="00501777">
        <w:rPr>
          <w:rFonts w:ascii="Aptos" w:eastAsia="Calibri" w:hAnsi="Aptos" w:cs="Calibri"/>
        </w:rPr>
        <w:t xml:space="preserve">, with indicative allocations </w:t>
      </w:r>
      <w:r w:rsidR="00B97C69" w:rsidRPr="00501777">
        <w:rPr>
          <w:rFonts w:ascii="Aptos" w:eastAsia="Calibri" w:hAnsi="Aptos" w:cs="Calibri"/>
        </w:rPr>
        <w:t>unchanged from 2025</w:t>
      </w:r>
    </w:p>
    <w:p w14:paraId="0C1E91FC" w14:textId="5BC02D5C" w:rsidR="00503CCC" w:rsidRDefault="00747B77" w:rsidP="11C39990">
      <w:pPr>
        <w:pStyle w:val="ListParagraph"/>
        <w:numPr>
          <w:ilvl w:val="0"/>
          <w:numId w:val="2"/>
        </w:numPr>
        <w:spacing w:after="0" w:line="257" w:lineRule="auto"/>
        <w:rPr>
          <w:rFonts w:ascii="Aptos" w:eastAsia="Calibri" w:hAnsi="Aptos" w:cs="Calibri"/>
        </w:rPr>
      </w:pPr>
      <w:r w:rsidRPr="00840CD5">
        <w:rPr>
          <w:rFonts w:ascii="Aptos" w:eastAsia="Calibri" w:hAnsi="Aptos" w:cs="Calibri"/>
        </w:rPr>
        <w:t>A</w:t>
      </w:r>
      <w:r w:rsidR="35F1C0A0" w:rsidRPr="00840CD5">
        <w:rPr>
          <w:rFonts w:ascii="Aptos" w:eastAsia="Calibri" w:hAnsi="Aptos" w:cs="Calibri"/>
        </w:rPr>
        <w:t xml:space="preserve"> </w:t>
      </w:r>
      <w:r w:rsidR="00B97C69" w:rsidRPr="00840CD5">
        <w:rPr>
          <w:rFonts w:ascii="Aptos" w:eastAsia="Calibri" w:hAnsi="Aptos" w:cs="Calibri"/>
        </w:rPr>
        <w:t xml:space="preserve">small </w:t>
      </w:r>
      <w:r w:rsidR="35F1C0A0" w:rsidRPr="00840CD5">
        <w:rPr>
          <w:rFonts w:ascii="Aptos" w:eastAsia="Calibri" w:hAnsi="Aptos" w:cs="Calibri"/>
        </w:rPr>
        <w:t>reserve for new market entrants</w:t>
      </w:r>
    </w:p>
    <w:p w14:paraId="6BE48124" w14:textId="3BBE31D7" w:rsidR="00470A4D" w:rsidRPr="00470A4D" w:rsidRDefault="00470A4D" w:rsidP="00470A4D">
      <w:pPr>
        <w:pStyle w:val="Heading5"/>
      </w:pPr>
      <w:r w:rsidRPr="00470A4D">
        <w:t>Large and small provider definition</w:t>
      </w:r>
    </w:p>
    <w:p w14:paraId="2DBB7685" w14:textId="0942075C" w:rsidR="003B1E57" w:rsidRPr="003B1E57" w:rsidRDefault="009456D7" w:rsidP="003B1E57">
      <w:pPr>
        <w:spacing w:after="0" w:line="257" w:lineRule="auto"/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For purposes of </w:t>
      </w:r>
      <w:r w:rsidR="00B073B6">
        <w:rPr>
          <w:rFonts w:ascii="Aptos" w:eastAsia="Calibri" w:hAnsi="Aptos" w:cs="Calibri"/>
        </w:rPr>
        <w:t xml:space="preserve">the 2026 methodology, large providers </w:t>
      </w:r>
      <w:r w:rsidR="00AA1830">
        <w:rPr>
          <w:rFonts w:ascii="Aptos" w:eastAsia="Calibri" w:hAnsi="Aptos" w:cs="Calibri"/>
        </w:rPr>
        <w:t>are those providers with allocations of more than 100 NOSC in 2025</w:t>
      </w:r>
      <w:r w:rsidR="00E57AAE">
        <w:rPr>
          <w:rFonts w:ascii="Aptos" w:eastAsia="Calibri" w:hAnsi="Aptos" w:cs="Calibri"/>
        </w:rPr>
        <w:t>, and small providers are those with 2025 allocations up to and including 100 NOSC.</w:t>
      </w:r>
    </w:p>
    <w:p w14:paraId="6A4072B2" w14:textId="6C1966F0" w:rsidR="00503CCC" w:rsidRPr="00840CD5" w:rsidRDefault="1243CDF9" w:rsidP="00840CD5">
      <w:pPr>
        <w:pStyle w:val="Heading5"/>
      </w:pPr>
      <w:r w:rsidRPr="00840CD5">
        <w:t>Small provider pool</w:t>
      </w:r>
    </w:p>
    <w:p w14:paraId="56133F16" w14:textId="6CA15F76" w:rsidR="00000DB5" w:rsidRPr="00840CD5" w:rsidRDefault="007B36E7" w:rsidP="11C39990">
      <w:pPr>
        <w:spacing w:after="240" w:line="257" w:lineRule="auto"/>
        <w:rPr>
          <w:rFonts w:ascii="Aptos" w:eastAsia="Calibri" w:hAnsi="Aptos" w:cs="Calibri"/>
        </w:rPr>
      </w:pPr>
      <w:r w:rsidRPr="00840CD5">
        <w:rPr>
          <w:rFonts w:ascii="Aptos" w:eastAsia="Calibri" w:hAnsi="Aptos" w:cs="Calibri"/>
        </w:rPr>
        <w:t>Given significant under</w:t>
      </w:r>
      <w:r w:rsidR="00D2732B" w:rsidRPr="00840CD5">
        <w:rPr>
          <w:rFonts w:ascii="Aptos" w:eastAsia="Calibri" w:hAnsi="Aptos" w:cs="Calibri"/>
        </w:rPr>
        <w:t>-</w:t>
      </w:r>
      <w:r w:rsidRPr="00840CD5">
        <w:rPr>
          <w:rFonts w:ascii="Aptos" w:eastAsia="Calibri" w:hAnsi="Aptos" w:cs="Calibri"/>
        </w:rPr>
        <w:t xml:space="preserve">utilisation of </w:t>
      </w:r>
      <w:r w:rsidR="00920845" w:rsidRPr="00840CD5">
        <w:rPr>
          <w:rFonts w:ascii="Aptos" w:eastAsia="Calibri" w:hAnsi="Aptos" w:cs="Calibri"/>
        </w:rPr>
        <w:t xml:space="preserve">allocations by small providers in 2025, </w:t>
      </w:r>
      <w:r w:rsidR="00AE1A30" w:rsidRPr="00840CD5">
        <w:rPr>
          <w:rFonts w:ascii="Aptos" w:eastAsia="Calibri" w:hAnsi="Aptos" w:cs="Calibri"/>
        </w:rPr>
        <w:t>a more flexible</w:t>
      </w:r>
      <w:r w:rsidR="00931197">
        <w:rPr>
          <w:rFonts w:ascii="Aptos" w:eastAsia="Calibri" w:hAnsi="Aptos" w:cs="Calibri"/>
        </w:rPr>
        <w:t xml:space="preserve"> – </w:t>
      </w:r>
      <w:r w:rsidR="00AE1A30" w:rsidRPr="00840CD5">
        <w:rPr>
          <w:rFonts w:ascii="Aptos" w:eastAsia="Calibri" w:hAnsi="Aptos" w:cs="Calibri"/>
        </w:rPr>
        <w:t xml:space="preserve">approach is being introduced </w:t>
      </w:r>
      <w:r w:rsidR="00920845" w:rsidRPr="00840CD5">
        <w:rPr>
          <w:rFonts w:ascii="Aptos" w:eastAsia="Calibri" w:hAnsi="Aptos" w:cs="Calibri"/>
        </w:rPr>
        <w:t xml:space="preserve">in 2026 </w:t>
      </w:r>
      <w:r w:rsidR="00AE1A30" w:rsidRPr="00840CD5">
        <w:rPr>
          <w:rFonts w:ascii="Aptos" w:eastAsia="Calibri" w:hAnsi="Aptos" w:cs="Calibri"/>
        </w:rPr>
        <w:t xml:space="preserve">to increase </w:t>
      </w:r>
      <w:r w:rsidR="00D15392" w:rsidRPr="00840CD5">
        <w:rPr>
          <w:rFonts w:ascii="Aptos" w:eastAsia="Calibri" w:hAnsi="Aptos" w:cs="Calibri"/>
        </w:rPr>
        <w:t xml:space="preserve">their </w:t>
      </w:r>
      <w:r w:rsidR="00AE1A30" w:rsidRPr="00840CD5">
        <w:rPr>
          <w:rFonts w:ascii="Aptos" w:eastAsia="Calibri" w:hAnsi="Aptos" w:cs="Calibri"/>
        </w:rPr>
        <w:t xml:space="preserve">access </w:t>
      </w:r>
      <w:r w:rsidR="00F37791" w:rsidRPr="00840CD5">
        <w:rPr>
          <w:rFonts w:ascii="Aptos" w:eastAsia="Calibri" w:hAnsi="Aptos" w:cs="Calibri"/>
        </w:rPr>
        <w:t xml:space="preserve">to Priority 1 (High) processing </w:t>
      </w:r>
      <w:r w:rsidR="00CC23C9" w:rsidRPr="00840CD5">
        <w:rPr>
          <w:rFonts w:ascii="Aptos" w:eastAsia="Calibri" w:hAnsi="Aptos" w:cs="Calibri"/>
        </w:rPr>
        <w:t xml:space="preserve">and improve </w:t>
      </w:r>
      <w:r w:rsidR="00D15392" w:rsidRPr="00840CD5">
        <w:rPr>
          <w:rFonts w:ascii="Aptos" w:eastAsia="Calibri" w:hAnsi="Aptos" w:cs="Calibri"/>
        </w:rPr>
        <w:t xml:space="preserve">their </w:t>
      </w:r>
      <w:r w:rsidR="00D2732B" w:rsidRPr="00840CD5">
        <w:rPr>
          <w:rFonts w:ascii="Aptos" w:eastAsia="Calibri" w:hAnsi="Aptos" w:cs="Calibri"/>
        </w:rPr>
        <w:t xml:space="preserve">NOSC </w:t>
      </w:r>
      <w:r w:rsidR="00CC23C9" w:rsidRPr="00840CD5">
        <w:rPr>
          <w:rFonts w:ascii="Aptos" w:eastAsia="Calibri" w:hAnsi="Aptos" w:cs="Calibri"/>
        </w:rPr>
        <w:t xml:space="preserve">utilisation </w:t>
      </w:r>
      <w:r w:rsidR="00D15392" w:rsidRPr="00840CD5">
        <w:rPr>
          <w:rFonts w:ascii="Aptos" w:eastAsia="Calibri" w:hAnsi="Aptos" w:cs="Calibri"/>
        </w:rPr>
        <w:t>as a</w:t>
      </w:r>
      <w:r w:rsidR="00CC23C9" w:rsidRPr="00840CD5">
        <w:rPr>
          <w:rFonts w:ascii="Aptos" w:eastAsia="Calibri" w:hAnsi="Aptos" w:cs="Calibri"/>
        </w:rPr>
        <w:t xml:space="preserve"> cohort.</w:t>
      </w:r>
    </w:p>
    <w:p w14:paraId="453DE83C" w14:textId="24629ACF" w:rsidR="00503CCC" w:rsidRPr="00840CD5" w:rsidRDefault="1243CDF9" w:rsidP="11C39990">
      <w:pPr>
        <w:spacing w:after="240" w:line="257" w:lineRule="auto"/>
        <w:rPr>
          <w:rFonts w:ascii="Aptos" w:eastAsia="Calibri" w:hAnsi="Aptos" w:cs="Calibri"/>
        </w:rPr>
      </w:pPr>
      <w:r w:rsidRPr="00840CD5">
        <w:rPr>
          <w:rFonts w:ascii="Aptos" w:eastAsia="Calibri" w:hAnsi="Aptos" w:cs="Calibri"/>
        </w:rPr>
        <w:t xml:space="preserve">Providers with 2025 allocations of up to and including 100 </w:t>
      </w:r>
      <w:r w:rsidR="003708B7" w:rsidRPr="00840CD5">
        <w:rPr>
          <w:rFonts w:ascii="Aptos" w:eastAsia="Calibri" w:hAnsi="Aptos" w:cs="Calibri"/>
        </w:rPr>
        <w:t xml:space="preserve">NOSC </w:t>
      </w:r>
      <w:r w:rsidR="006079A5" w:rsidRPr="00840CD5">
        <w:rPr>
          <w:rFonts w:ascii="Aptos" w:eastAsia="Calibri" w:hAnsi="Aptos" w:cs="Calibri"/>
        </w:rPr>
        <w:t xml:space="preserve">will be </w:t>
      </w:r>
      <w:r w:rsidRPr="00840CD5">
        <w:rPr>
          <w:rFonts w:ascii="Aptos" w:eastAsia="Calibri" w:hAnsi="Aptos" w:cs="Calibri"/>
        </w:rPr>
        <w:t>placed in the pool, with their allocations combined</w:t>
      </w:r>
      <w:r w:rsidR="006079A5" w:rsidRPr="00840CD5">
        <w:rPr>
          <w:rFonts w:ascii="Aptos" w:eastAsia="Calibri" w:hAnsi="Aptos" w:cs="Calibri"/>
        </w:rPr>
        <w:t>. P</w:t>
      </w:r>
      <w:r w:rsidRPr="00840CD5">
        <w:rPr>
          <w:rFonts w:ascii="Aptos" w:eastAsia="Calibri" w:hAnsi="Aptos" w:cs="Calibri"/>
        </w:rPr>
        <w:t xml:space="preserve">roviders </w:t>
      </w:r>
      <w:r w:rsidR="00387D1B" w:rsidRPr="00840CD5">
        <w:rPr>
          <w:rFonts w:ascii="Aptos" w:eastAsia="Calibri" w:hAnsi="Aptos" w:cs="Calibri"/>
        </w:rPr>
        <w:t xml:space="preserve">will be </w:t>
      </w:r>
      <w:r w:rsidRPr="00840CD5">
        <w:rPr>
          <w:rFonts w:ascii="Aptos" w:eastAsia="Calibri" w:hAnsi="Aptos" w:cs="Calibri"/>
        </w:rPr>
        <w:t xml:space="preserve">able to draw down on the pool, accessing Priority 1 </w:t>
      </w:r>
      <w:r w:rsidRPr="00840CD5">
        <w:rPr>
          <w:rFonts w:ascii="Aptos" w:eastAsia="Calibri" w:hAnsi="Aptos" w:cs="Calibri"/>
        </w:rPr>
        <w:lastRenderedPageBreak/>
        <w:t xml:space="preserve">(High) processing until they reach 80 </w:t>
      </w:r>
      <w:r w:rsidR="00387D1B" w:rsidRPr="00840CD5">
        <w:rPr>
          <w:rFonts w:ascii="Aptos" w:eastAsia="Calibri" w:hAnsi="Aptos" w:cs="Calibri"/>
        </w:rPr>
        <w:t xml:space="preserve">NOSC </w:t>
      </w:r>
      <w:r w:rsidRPr="00840CD5">
        <w:rPr>
          <w:rFonts w:ascii="Aptos" w:eastAsia="Calibri" w:hAnsi="Aptos" w:cs="Calibri"/>
        </w:rPr>
        <w:t xml:space="preserve">– in line with the 80% prioritisation threshold that applies to all providers. </w:t>
      </w:r>
    </w:p>
    <w:p w14:paraId="10A74F35" w14:textId="0F023129" w:rsidR="00503CCC" w:rsidRPr="00840CD5" w:rsidRDefault="1243CDF9" w:rsidP="11C39990">
      <w:pPr>
        <w:spacing w:after="240" w:line="257" w:lineRule="auto"/>
        <w:rPr>
          <w:rFonts w:ascii="Aptos" w:hAnsi="Aptos"/>
        </w:rPr>
      </w:pPr>
      <w:r w:rsidRPr="00840CD5">
        <w:rPr>
          <w:rFonts w:ascii="Aptos" w:eastAsia="Calibri" w:hAnsi="Aptos" w:cs="Calibri"/>
        </w:rPr>
        <w:t>In this case, 100 NOSC becomes a small provider’s de facto allocation and 80 its individual prioritisation threshold (IPT).</w:t>
      </w:r>
    </w:p>
    <w:p w14:paraId="24A422E5" w14:textId="6529A105" w:rsidR="00503CCC" w:rsidRPr="00840CD5" w:rsidRDefault="1243CDF9" w:rsidP="00597D73">
      <w:pPr>
        <w:spacing w:after="240" w:line="257" w:lineRule="auto"/>
        <w:rPr>
          <w:rFonts w:ascii="Aptos" w:hAnsi="Aptos"/>
        </w:rPr>
      </w:pPr>
      <w:r w:rsidRPr="00840CD5">
        <w:rPr>
          <w:rFonts w:ascii="Aptos" w:eastAsia="Calibri" w:hAnsi="Aptos" w:cs="Calibri"/>
        </w:rPr>
        <w:t xml:space="preserve">Any provider in the pool that </w:t>
      </w:r>
      <w:r w:rsidR="00597D73" w:rsidRPr="00840CD5">
        <w:rPr>
          <w:rFonts w:ascii="Aptos" w:eastAsia="Calibri" w:hAnsi="Aptos" w:cs="Calibri"/>
        </w:rPr>
        <w:t>uses</w:t>
      </w:r>
      <w:r w:rsidR="00831D69" w:rsidRPr="00840CD5">
        <w:rPr>
          <w:rFonts w:ascii="Aptos" w:eastAsia="Calibri" w:hAnsi="Aptos" w:cs="Calibri"/>
        </w:rPr>
        <w:t xml:space="preserve"> </w:t>
      </w:r>
      <w:r w:rsidRPr="00840CD5">
        <w:rPr>
          <w:rFonts w:ascii="Aptos" w:eastAsia="Calibri" w:hAnsi="Aptos" w:cs="Calibri"/>
        </w:rPr>
        <w:t xml:space="preserve">80 </w:t>
      </w:r>
      <w:r w:rsidR="00831D69" w:rsidRPr="00840CD5">
        <w:rPr>
          <w:rFonts w:ascii="Aptos" w:eastAsia="Calibri" w:hAnsi="Aptos" w:cs="Calibri"/>
        </w:rPr>
        <w:t>NOSC</w:t>
      </w:r>
      <w:r w:rsidR="00597D73" w:rsidRPr="00840CD5">
        <w:rPr>
          <w:rFonts w:ascii="Aptos" w:eastAsia="Calibri" w:hAnsi="Aptos" w:cs="Calibri"/>
        </w:rPr>
        <w:t xml:space="preserve"> </w:t>
      </w:r>
      <w:r w:rsidRPr="00840CD5">
        <w:rPr>
          <w:rFonts w:ascii="Aptos" w:eastAsia="Calibri" w:hAnsi="Aptos" w:cs="Calibri"/>
        </w:rPr>
        <w:t>will move to Priority 2 (Standard) processing</w:t>
      </w:r>
      <w:r w:rsidR="0070341D" w:rsidRPr="00840CD5">
        <w:rPr>
          <w:rFonts w:ascii="Aptos" w:eastAsia="Calibri" w:hAnsi="Aptos" w:cs="Calibri"/>
        </w:rPr>
        <w:t xml:space="preserve">. This will </w:t>
      </w:r>
      <w:r w:rsidR="00480BDA">
        <w:rPr>
          <w:rFonts w:ascii="Aptos" w:eastAsia="Calibri" w:hAnsi="Aptos" w:cs="Calibri"/>
        </w:rPr>
        <w:t>ensure that</w:t>
      </w:r>
      <w:r w:rsidR="00760A2A" w:rsidRPr="00840CD5">
        <w:rPr>
          <w:rFonts w:ascii="Aptos" w:eastAsia="Calibri" w:hAnsi="Aptos" w:cs="Calibri"/>
        </w:rPr>
        <w:t xml:space="preserve"> a small number of providers </w:t>
      </w:r>
      <w:r w:rsidR="00480BDA">
        <w:rPr>
          <w:rFonts w:ascii="Aptos" w:eastAsia="Calibri" w:hAnsi="Aptos" w:cs="Calibri"/>
        </w:rPr>
        <w:t>cannot use</w:t>
      </w:r>
      <w:r w:rsidR="00760A2A" w:rsidRPr="00840CD5">
        <w:rPr>
          <w:rFonts w:ascii="Aptos" w:eastAsia="Calibri" w:hAnsi="Aptos" w:cs="Calibri"/>
        </w:rPr>
        <w:t xml:space="preserve"> all the </w:t>
      </w:r>
      <w:r w:rsidR="0008170B" w:rsidRPr="00840CD5">
        <w:rPr>
          <w:rFonts w:ascii="Aptos" w:eastAsia="Calibri" w:hAnsi="Aptos" w:cs="Calibri"/>
        </w:rPr>
        <w:t xml:space="preserve">NOSC in the pool </w:t>
      </w:r>
      <w:r w:rsidR="00084A8A">
        <w:rPr>
          <w:rFonts w:ascii="Aptos" w:eastAsia="Calibri" w:hAnsi="Aptos" w:cs="Calibri"/>
        </w:rPr>
        <w:t>so that all providers have</w:t>
      </w:r>
      <w:r w:rsidR="0008170B" w:rsidRPr="00840CD5">
        <w:rPr>
          <w:rFonts w:ascii="Aptos" w:eastAsia="Calibri" w:hAnsi="Aptos" w:cs="Calibri"/>
        </w:rPr>
        <w:t xml:space="preserve"> </w:t>
      </w:r>
      <w:r w:rsidR="00D922E6" w:rsidRPr="00840CD5">
        <w:rPr>
          <w:rFonts w:ascii="Aptos" w:eastAsia="Calibri" w:hAnsi="Aptos" w:cs="Calibri"/>
        </w:rPr>
        <w:t>equitable access to Priority 1 processing</w:t>
      </w:r>
      <w:r w:rsidR="0070341D" w:rsidRPr="00840CD5">
        <w:rPr>
          <w:rFonts w:ascii="Aptos" w:eastAsia="Calibri" w:hAnsi="Aptos" w:cs="Calibri"/>
        </w:rPr>
        <w:t xml:space="preserve">.  </w:t>
      </w:r>
      <w:r w:rsidR="00597D73" w:rsidRPr="00840CD5">
        <w:rPr>
          <w:rFonts w:ascii="Aptos" w:hAnsi="Aptos"/>
        </w:rPr>
        <w:t xml:space="preserve"> </w:t>
      </w:r>
      <w:r w:rsidRPr="00840CD5">
        <w:rPr>
          <w:rFonts w:ascii="Aptos" w:eastAsia="Calibri" w:hAnsi="Aptos" w:cs="Calibri"/>
        </w:rPr>
        <w:t xml:space="preserve"> </w:t>
      </w:r>
    </w:p>
    <w:p w14:paraId="5C726065" w14:textId="5293B049" w:rsidR="00503CCC" w:rsidRPr="00840CD5" w:rsidRDefault="1243CDF9" w:rsidP="11C39990">
      <w:pPr>
        <w:spacing w:after="240" w:line="257" w:lineRule="auto"/>
        <w:rPr>
          <w:rFonts w:ascii="Aptos" w:hAnsi="Aptos"/>
        </w:rPr>
      </w:pPr>
      <w:r w:rsidRPr="00840CD5">
        <w:rPr>
          <w:rFonts w:ascii="Aptos" w:eastAsia="Calibri" w:hAnsi="Aptos" w:cs="Calibri"/>
        </w:rPr>
        <w:t xml:space="preserve">If at any point providers in the small provider pool collectively reach 80% of the total NOSC available in the pool, all </w:t>
      </w:r>
      <w:r w:rsidR="003926E7" w:rsidRPr="00840CD5">
        <w:rPr>
          <w:rFonts w:ascii="Aptos" w:eastAsia="Calibri" w:hAnsi="Aptos" w:cs="Calibri"/>
        </w:rPr>
        <w:t xml:space="preserve">remaining </w:t>
      </w:r>
      <w:r w:rsidRPr="00840CD5">
        <w:rPr>
          <w:rFonts w:ascii="Aptos" w:eastAsia="Calibri" w:hAnsi="Aptos" w:cs="Calibri"/>
        </w:rPr>
        <w:t xml:space="preserve">providers in the pool will move simultaneously to Priority 2 (Standard) processing.  </w:t>
      </w:r>
    </w:p>
    <w:p w14:paraId="0DB150BA" w14:textId="11D0281D" w:rsidR="00503CCC" w:rsidRPr="00840CD5" w:rsidRDefault="1243CDF9" w:rsidP="00840CD5">
      <w:pPr>
        <w:pStyle w:val="Heading5"/>
      </w:pPr>
      <w:r w:rsidRPr="00840CD5">
        <w:t>Dual sector providers</w:t>
      </w:r>
    </w:p>
    <w:p w14:paraId="246D1AD1" w14:textId="26878935" w:rsidR="00503CCC" w:rsidRPr="00840CD5" w:rsidRDefault="5DC0ED93" w:rsidP="11C39990">
      <w:pPr>
        <w:spacing w:after="240" w:line="257" w:lineRule="auto"/>
        <w:rPr>
          <w:rFonts w:ascii="Aptos" w:hAnsi="Aptos"/>
        </w:rPr>
      </w:pPr>
      <w:r w:rsidRPr="33CCF60F">
        <w:rPr>
          <w:rFonts w:ascii="Aptos" w:eastAsia="Calibri" w:hAnsi="Aptos" w:cs="Calibri"/>
        </w:rPr>
        <w:t>Dual-sector providers will have a combined 2026 indicative allocation reflecting their combined higher education and VET indicative allocations</w:t>
      </w:r>
      <w:r w:rsidR="00214C94">
        <w:rPr>
          <w:rFonts w:ascii="Aptos" w:eastAsia="Calibri" w:hAnsi="Aptos" w:cs="Calibri"/>
        </w:rPr>
        <w:t xml:space="preserve">. </w:t>
      </w:r>
      <w:r w:rsidR="5B32F559" w:rsidRPr="33CCF60F">
        <w:rPr>
          <w:rFonts w:ascii="Aptos" w:eastAsia="Calibri" w:hAnsi="Aptos" w:cs="Calibri"/>
        </w:rPr>
        <w:t xml:space="preserve">Higher Education </w:t>
      </w:r>
      <w:r w:rsidRPr="33CCF60F">
        <w:rPr>
          <w:rFonts w:ascii="Aptos" w:eastAsia="Calibri" w:hAnsi="Aptos" w:cs="Calibri"/>
        </w:rPr>
        <w:t xml:space="preserve">indicative allocations </w:t>
      </w:r>
      <w:r w:rsidR="7A9892DC" w:rsidRPr="33CCF60F">
        <w:rPr>
          <w:rFonts w:ascii="Aptos" w:eastAsia="Calibri" w:hAnsi="Aptos" w:cs="Calibri"/>
        </w:rPr>
        <w:t xml:space="preserve">are </w:t>
      </w:r>
      <w:r w:rsidRPr="33CCF60F">
        <w:rPr>
          <w:rFonts w:ascii="Aptos" w:eastAsia="Calibri" w:hAnsi="Aptos" w:cs="Calibri"/>
        </w:rPr>
        <w:t xml:space="preserve">available on the </w:t>
      </w:r>
      <w:hyperlink r:id="rId13" w:history="1">
        <w:r w:rsidR="00214C94">
          <w:rPr>
            <w:rStyle w:val="Hyperlink"/>
            <w:rFonts w:ascii="Aptos" w:eastAsia="Calibri" w:hAnsi="Aptos" w:cs="Calibri"/>
          </w:rPr>
          <w:t>Department of Education website</w:t>
        </w:r>
      </w:hyperlink>
      <w:r w:rsidRPr="33CCF60F">
        <w:rPr>
          <w:rFonts w:ascii="Aptos" w:eastAsia="Calibri" w:hAnsi="Aptos" w:cs="Calibri"/>
        </w:rPr>
        <w:t>.</w:t>
      </w:r>
      <w:r w:rsidR="23504559" w:rsidRPr="33CCF60F">
        <w:rPr>
          <w:rFonts w:ascii="Aptos" w:eastAsia="Calibri" w:hAnsi="Aptos" w:cs="Calibri"/>
        </w:rPr>
        <w:t xml:space="preserve"> </w:t>
      </w:r>
    </w:p>
    <w:p w14:paraId="0E9338C7" w14:textId="2FD14FAA" w:rsidR="00503CCC" w:rsidRPr="00503CCC" w:rsidRDefault="2821DF28" w:rsidP="5F61073E">
      <w:pPr>
        <w:pStyle w:val="Heading2"/>
        <w:rPr>
          <w:rFonts w:ascii="Calibri" w:eastAsia="Calibri" w:hAnsi="Calibri" w:cs="Calibri"/>
        </w:rPr>
      </w:pPr>
      <w:r>
        <w:t>Indicative Allocations for VET providers 2026</w:t>
      </w:r>
    </w:p>
    <w:p w14:paraId="5AC55280" w14:textId="7B4862D7" w:rsidR="5AAAF6CE" w:rsidRDefault="7204128D" w:rsidP="5AAAF6CE">
      <w:r>
        <w:t>(</w:t>
      </w:r>
      <w:r w:rsidR="007C73F7">
        <w:t>Last updated 4 August 2025</w:t>
      </w:r>
      <w:r>
        <w:t>)</w:t>
      </w:r>
    </w:p>
    <w:p w14:paraId="47B0DC13" w14:textId="4EF8BDA8" w:rsidR="00503CCC" w:rsidRPr="00840CD5" w:rsidRDefault="00840CD5" w:rsidP="00840CD5">
      <w:pPr>
        <w:pStyle w:val="Heading5"/>
      </w:pPr>
      <w:r>
        <w:t>TAFE providers</w:t>
      </w:r>
    </w:p>
    <w:tbl>
      <w:tblPr>
        <w:tblStyle w:val="GridTable4-Accent1"/>
        <w:tblW w:w="9498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1718"/>
        <w:gridCol w:w="5580"/>
        <w:gridCol w:w="2200"/>
      </w:tblGrid>
      <w:tr w:rsidR="003C78B6" w14:paraId="0D711AD5" w14:textId="77777777" w:rsidTr="00AB6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1C38CD41" w14:textId="03D9458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</w:rPr>
              <w:t>CRICOS Code</w:t>
            </w:r>
          </w:p>
        </w:tc>
        <w:tc>
          <w:tcPr>
            <w:tcW w:w="5580" w:type="dxa"/>
          </w:tcPr>
          <w:p w14:paraId="2E468F72" w14:textId="642DD7BB" w:rsidR="272BA13D" w:rsidRDefault="272BA13D" w:rsidP="272BA13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</w:rPr>
              <w:t xml:space="preserve">TAFE </w:t>
            </w:r>
            <w:r w:rsidR="0EFBF41D" w:rsidRPr="2F9AA53C">
              <w:rPr>
                <w:rFonts w:ascii="Aptos Narrow" w:eastAsia="Aptos Narrow" w:hAnsi="Aptos Narrow" w:cs="Aptos Narrow"/>
              </w:rPr>
              <w:t>Provider</w:t>
            </w:r>
            <w:r w:rsidR="466AA6F4" w:rsidRPr="2F9AA53C">
              <w:rPr>
                <w:rFonts w:ascii="Aptos Narrow" w:eastAsia="Aptos Narrow" w:hAnsi="Aptos Narrow" w:cs="Aptos Narrow"/>
              </w:rPr>
              <w:t>s</w:t>
            </w:r>
          </w:p>
        </w:tc>
        <w:tc>
          <w:tcPr>
            <w:tcW w:w="2200" w:type="dxa"/>
          </w:tcPr>
          <w:p w14:paraId="5E4DCCD1" w14:textId="1CAFFCF3" w:rsidR="272BA13D" w:rsidRDefault="272BA13D" w:rsidP="272BA13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</w:rPr>
              <w:t>2026 Allocation</w:t>
            </w:r>
          </w:p>
        </w:tc>
      </w:tr>
      <w:tr w:rsidR="272BA13D" w14:paraId="77699D72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27340B43" w14:textId="50902E3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00001K</w:t>
            </w:r>
          </w:p>
        </w:tc>
        <w:tc>
          <w:tcPr>
            <w:tcW w:w="5580" w:type="dxa"/>
          </w:tcPr>
          <w:p w14:paraId="020CE1BF" w14:textId="33040BC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Canberra Institute of Technology</w:t>
            </w:r>
          </w:p>
        </w:tc>
        <w:tc>
          <w:tcPr>
            <w:tcW w:w="2200" w:type="dxa"/>
          </w:tcPr>
          <w:p w14:paraId="2B977E67" w14:textId="12E4535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149 </w:t>
            </w:r>
          </w:p>
        </w:tc>
      </w:tr>
      <w:tr w:rsidR="272BA13D" w14:paraId="697E2026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17EA2E63" w14:textId="682EFF9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00011G</w:t>
            </w:r>
          </w:p>
        </w:tc>
        <w:tc>
          <w:tcPr>
            <w:tcW w:w="5580" w:type="dxa"/>
          </w:tcPr>
          <w:p w14:paraId="45CB6EC5" w14:textId="6C27123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Gordon Institute of TAFE</w:t>
            </w:r>
          </w:p>
        </w:tc>
        <w:tc>
          <w:tcPr>
            <w:tcW w:w="2200" w:type="dxa"/>
          </w:tcPr>
          <w:p w14:paraId="68C4CCD2" w14:textId="2E2AB01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49 </w:t>
            </w:r>
          </w:p>
        </w:tc>
      </w:tr>
      <w:tr w:rsidR="272BA13D" w14:paraId="3AF7C84A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4C8F68E5" w14:textId="5288911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00012G</w:t>
            </w:r>
          </w:p>
        </w:tc>
        <w:tc>
          <w:tcPr>
            <w:tcW w:w="5580" w:type="dxa"/>
          </w:tcPr>
          <w:p w14:paraId="6AE9FDFA" w14:textId="7A465E2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Holmesglen Institute</w:t>
            </w:r>
          </w:p>
        </w:tc>
        <w:tc>
          <w:tcPr>
            <w:tcW w:w="2200" w:type="dxa"/>
          </w:tcPr>
          <w:p w14:paraId="6DA41742" w14:textId="7A3E906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244 </w:t>
            </w:r>
          </w:p>
        </w:tc>
      </w:tr>
      <w:tr w:rsidR="272BA13D" w14:paraId="614EF165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14905B7A" w14:textId="36CDE40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00020G</w:t>
            </w:r>
          </w:p>
        </w:tc>
        <w:tc>
          <w:tcPr>
            <w:tcW w:w="5580" w:type="dxa"/>
          </w:tcPr>
          <w:p w14:paraId="7B022AEA" w14:textId="3893270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Department of Training and Workforce Development</w:t>
            </w:r>
          </w:p>
        </w:tc>
        <w:tc>
          <w:tcPr>
            <w:tcW w:w="2200" w:type="dxa"/>
          </w:tcPr>
          <w:p w14:paraId="3698563D" w14:textId="2AAA182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771 </w:t>
            </w:r>
          </w:p>
        </w:tc>
      </w:tr>
      <w:tr w:rsidR="272BA13D" w14:paraId="4D439A2E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22DBFA89" w14:textId="3BE51B8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00092B</w:t>
            </w:r>
          </w:p>
        </w:tc>
        <w:tc>
          <w:tcPr>
            <w:tcW w:w="5580" w:type="dxa"/>
          </w:tcPr>
          <w:p w14:paraId="2E6C0228" w14:textId="2EE7E20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TAFE SA</w:t>
            </w:r>
          </w:p>
        </w:tc>
        <w:tc>
          <w:tcPr>
            <w:tcW w:w="2200" w:type="dxa"/>
          </w:tcPr>
          <w:p w14:paraId="209D4C83" w14:textId="042B0762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283 </w:t>
            </w:r>
          </w:p>
        </w:tc>
      </w:tr>
      <w:tr w:rsidR="272BA13D" w14:paraId="10604779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62D4C1B5" w14:textId="3221776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00300K</w:t>
            </w:r>
          </w:p>
        </w:tc>
        <w:tc>
          <w:tcPr>
            <w:tcW w:w="5580" w:type="dxa"/>
          </w:tcPr>
          <w:p w14:paraId="4134CA5B" w14:textId="33D4B0D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Charles Darwin University</w:t>
            </w:r>
          </w:p>
        </w:tc>
        <w:tc>
          <w:tcPr>
            <w:tcW w:w="2200" w:type="dxa"/>
          </w:tcPr>
          <w:p w14:paraId="65EF2A0E" w14:textId="3AC6BFE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90 </w:t>
            </w:r>
          </w:p>
        </w:tc>
      </w:tr>
      <w:tr w:rsidR="272BA13D" w14:paraId="230C9FFD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01B240DE" w14:textId="3E958B0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00591E</w:t>
            </w:r>
          </w:p>
        </w:tc>
        <w:tc>
          <w:tcPr>
            <w:tcW w:w="5580" w:type="dxa"/>
          </w:tcPr>
          <w:p w14:paraId="51B003A8" w14:textId="2096358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Technical and Further Education Commission</w:t>
            </w:r>
          </w:p>
        </w:tc>
        <w:tc>
          <w:tcPr>
            <w:tcW w:w="2200" w:type="dxa"/>
          </w:tcPr>
          <w:p w14:paraId="13D996CC" w14:textId="59DD990D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936 </w:t>
            </w:r>
          </w:p>
        </w:tc>
      </w:tr>
      <w:tr w:rsidR="272BA13D" w14:paraId="19B7EA56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0DFCFD73" w14:textId="11778BE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00724G</w:t>
            </w:r>
          </w:p>
        </w:tc>
        <w:tc>
          <w:tcPr>
            <w:tcW w:w="5580" w:type="dxa"/>
          </w:tcPr>
          <w:p w14:paraId="02DCE80B" w14:textId="5249B06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Melbourne Polytechnic</w:t>
            </w:r>
          </w:p>
        </w:tc>
        <w:tc>
          <w:tcPr>
            <w:tcW w:w="2200" w:type="dxa"/>
          </w:tcPr>
          <w:p w14:paraId="6C1F4579" w14:textId="2160D81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101 </w:t>
            </w:r>
          </w:p>
        </w:tc>
      </w:tr>
      <w:tr w:rsidR="272BA13D" w14:paraId="0959AE68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4A0873F3" w14:textId="5CEB0FE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00881F</w:t>
            </w:r>
          </w:p>
        </w:tc>
        <w:tc>
          <w:tcPr>
            <w:tcW w:w="5580" w:type="dxa"/>
          </w:tcPr>
          <w:p w14:paraId="3FB51963" w14:textId="289F042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Chisholm Institute</w:t>
            </w:r>
          </w:p>
        </w:tc>
        <w:tc>
          <w:tcPr>
            <w:tcW w:w="2200" w:type="dxa"/>
          </w:tcPr>
          <w:p w14:paraId="5FB57C8B" w14:textId="3F6BDB4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 </w:t>
            </w:r>
          </w:p>
        </w:tc>
      </w:tr>
      <w:tr w:rsidR="272BA13D" w14:paraId="485345B1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043F9E91" w14:textId="2426D96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01218G</w:t>
            </w:r>
          </w:p>
        </w:tc>
        <w:tc>
          <w:tcPr>
            <w:tcW w:w="5580" w:type="dxa"/>
          </w:tcPr>
          <w:p w14:paraId="13CA3F3D" w14:textId="4EB0242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Bendigo Kangan Institute</w:t>
            </w:r>
          </w:p>
        </w:tc>
        <w:tc>
          <w:tcPr>
            <w:tcW w:w="2200" w:type="dxa"/>
          </w:tcPr>
          <w:p w14:paraId="312862D1" w14:textId="03AAFB9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67 </w:t>
            </w:r>
          </w:p>
        </w:tc>
      </w:tr>
      <w:tr w:rsidR="272BA13D" w14:paraId="32E17CE8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4648D4E7" w14:textId="5231BC0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01505M</w:t>
            </w:r>
          </w:p>
        </w:tc>
        <w:tc>
          <w:tcPr>
            <w:tcW w:w="5580" w:type="dxa"/>
          </w:tcPr>
          <w:p w14:paraId="0243EF95" w14:textId="3B1121E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William Angliss Institute of TAFE</w:t>
            </w:r>
          </w:p>
        </w:tc>
        <w:tc>
          <w:tcPr>
            <w:tcW w:w="2200" w:type="dxa"/>
          </w:tcPr>
          <w:p w14:paraId="61877411" w14:textId="6236E6A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444 </w:t>
            </w:r>
          </w:p>
        </w:tc>
      </w:tr>
      <w:tr w:rsidR="272BA13D" w14:paraId="7F90B50A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7445D508" w14:textId="2F218C5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01985A</w:t>
            </w:r>
          </w:p>
        </w:tc>
        <w:tc>
          <w:tcPr>
            <w:tcW w:w="5580" w:type="dxa"/>
          </w:tcPr>
          <w:p w14:paraId="0B6FB459" w14:textId="5E448C0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Sunraysia Institute of TAFE</w:t>
            </w:r>
          </w:p>
        </w:tc>
        <w:tc>
          <w:tcPr>
            <w:tcW w:w="2200" w:type="dxa"/>
          </w:tcPr>
          <w:p w14:paraId="3F0114AE" w14:textId="76B2637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46 </w:t>
            </w:r>
          </w:p>
        </w:tc>
      </w:tr>
      <w:tr w:rsidR="272BA13D" w14:paraId="3F002DE5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476DF085" w14:textId="43E4D9F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02411J</w:t>
            </w:r>
          </w:p>
        </w:tc>
        <w:tc>
          <w:tcPr>
            <w:tcW w:w="5580" w:type="dxa"/>
          </w:tcPr>
          <w:p w14:paraId="0AEE6CE8" w14:textId="46F33A0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Box Hill Institute</w:t>
            </w:r>
          </w:p>
        </w:tc>
        <w:tc>
          <w:tcPr>
            <w:tcW w:w="2200" w:type="dxa"/>
          </w:tcPr>
          <w:p w14:paraId="6A2DCEB0" w14:textId="65A1CE3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38 </w:t>
            </w:r>
          </w:p>
        </w:tc>
      </w:tr>
      <w:tr w:rsidR="272BA13D" w14:paraId="3E8CE4FC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30E0A5EF" w14:textId="436A4A9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02425C</w:t>
            </w:r>
          </w:p>
        </w:tc>
        <w:tc>
          <w:tcPr>
            <w:tcW w:w="5580" w:type="dxa"/>
          </w:tcPr>
          <w:p w14:paraId="4898427D" w14:textId="4688F20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AVIATION AUSTRALIA PTY LTD</w:t>
            </w:r>
          </w:p>
        </w:tc>
        <w:tc>
          <w:tcPr>
            <w:tcW w:w="2200" w:type="dxa"/>
          </w:tcPr>
          <w:p w14:paraId="6DB90D01" w14:textId="13C2506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 </w:t>
            </w:r>
          </w:p>
        </w:tc>
      </w:tr>
      <w:tr w:rsidR="272BA13D" w14:paraId="78ECBFF2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19B32F3E" w14:textId="336BA2A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03020E</w:t>
            </w:r>
          </w:p>
        </w:tc>
        <w:tc>
          <w:tcPr>
            <w:tcW w:w="5580" w:type="dxa"/>
          </w:tcPr>
          <w:p w14:paraId="29EB9EBB" w14:textId="4B9CFBC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TAFE Queensland</w:t>
            </w:r>
          </w:p>
        </w:tc>
        <w:tc>
          <w:tcPr>
            <w:tcW w:w="2200" w:type="dxa"/>
          </w:tcPr>
          <w:p w14:paraId="499DD374" w14:textId="49D9B5ED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1,358 </w:t>
            </w:r>
          </w:p>
        </w:tc>
      </w:tr>
      <w:tr w:rsidR="272BA13D" w14:paraId="0DB1AD98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503FD971" w14:textId="2CD91A5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03041M</w:t>
            </w:r>
          </w:p>
        </w:tc>
        <w:tc>
          <w:tcPr>
            <w:tcW w:w="5580" w:type="dxa"/>
          </w:tcPr>
          <w:p w14:paraId="4EE00694" w14:textId="6A4A587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TasTAFE</w:t>
            </w:r>
            <w:proofErr w:type="spellEnd"/>
          </w:p>
        </w:tc>
        <w:tc>
          <w:tcPr>
            <w:tcW w:w="2200" w:type="dxa"/>
          </w:tcPr>
          <w:p w14:paraId="1EB990BE" w14:textId="52F7183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115</w:t>
            </w:r>
          </w:p>
        </w:tc>
      </w:tr>
    </w:tbl>
    <w:p w14:paraId="231EC790" w14:textId="77777777" w:rsidR="00F565E7" w:rsidRPr="00F565E7" w:rsidRDefault="00F565E7" w:rsidP="00F565E7">
      <w:pPr>
        <w:spacing w:after="0" w:line="257" w:lineRule="auto"/>
        <w:rPr>
          <w:rFonts w:ascii="Aptos" w:eastAsia="Calibri" w:hAnsi="Aptos" w:cs="Calibri"/>
        </w:rPr>
      </w:pPr>
      <w:r w:rsidRPr="00F565E7">
        <w:rPr>
          <w:rFonts w:ascii="Calibri" w:eastAsia="Calibri" w:hAnsi="Calibri" w:cs="Calibri"/>
        </w:rPr>
        <w:t xml:space="preserve">Note: </w:t>
      </w:r>
      <w:r w:rsidRPr="00F565E7">
        <w:rPr>
          <w:rFonts w:ascii="Aptos" w:eastAsia="Calibri" w:hAnsi="Aptos" w:cs="Calibri"/>
        </w:rPr>
        <w:t>TAFE providers retain continuous unlimited priority visa processing, with indicative allocations unchanged from 2025</w:t>
      </w:r>
    </w:p>
    <w:p w14:paraId="659EE784" w14:textId="4A60A39E" w:rsidR="5F61073E" w:rsidRDefault="5F61073E" w:rsidP="5F61073E">
      <w:pPr>
        <w:spacing w:after="240" w:line="257" w:lineRule="auto"/>
        <w:rPr>
          <w:rFonts w:ascii="Calibri" w:eastAsia="Calibri" w:hAnsi="Calibri" w:cs="Calibri"/>
        </w:rPr>
      </w:pPr>
    </w:p>
    <w:p w14:paraId="0C4D5D0E" w14:textId="77777777" w:rsidR="00214C94" w:rsidRDefault="00214C94">
      <w:pPr>
        <w:spacing w:after="160" w:line="259" w:lineRule="auto"/>
        <w:rPr>
          <w:rFonts w:eastAsiaTheme="majorEastAsia" w:cstheme="majorBidi"/>
          <w:b/>
          <w:color w:val="404246" w:themeColor="text2"/>
          <w:sz w:val="24"/>
        </w:rPr>
      </w:pPr>
      <w:r>
        <w:br w:type="page"/>
      </w:r>
    </w:p>
    <w:p w14:paraId="2D71EE07" w14:textId="38A77C03" w:rsidR="00840CD5" w:rsidRPr="00840CD5" w:rsidRDefault="00840CD5" w:rsidP="00840CD5">
      <w:pPr>
        <w:pStyle w:val="Heading5"/>
      </w:pPr>
      <w:r>
        <w:lastRenderedPageBreak/>
        <w:t>Large providers</w:t>
      </w:r>
      <w:r w:rsidR="00933C1E">
        <w:t xml:space="preserve"> (</w:t>
      </w:r>
      <w:r w:rsidR="007465E7">
        <w:t xml:space="preserve">more than </w:t>
      </w:r>
      <w:r w:rsidR="00E83F5D">
        <w:t>100 NOSC)</w:t>
      </w:r>
    </w:p>
    <w:tbl>
      <w:tblPr>
        <w:tblStyle w:val="GridTable4-Accent1"/>
        <w:tblW w:w="9526" w:type="dxa"/>
        <w:tblInd w:w="-150" w:type="dxa"/>
        <w:tblLayout w:type="fixed"/>
        <w:tblLook w:val="06A0" w:firstRow="1" w:lastRow="0" w:firstColumn="1" w:lastColumn="0" w:noHBand="1" w:noVBand="1"/>
      </w:tblPr>
      <w:tblGrid>
        <w:gridCol w:w="1620"/>
        <w:gridCol w:w="5656"/>
        <w:gridCol w:w="2250"/>
      </w:tblGrid>
      <w:tr w:rsidR="000E1F4B" w14:paraId="63BA4E79" w14:textId="77777777" w:rsidTr="758DE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E4134EA" w14:textId="521D3B6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</w:rPr>
              <w:t>CRICOS Code</w:t>
            </w:r>
          </w:p>
        </w:tc>
        <w:tc>
          <w:tcPr>
            <w:tcW w:w="5656" w:type="dxa"/>
          </w:tcPr>
          <w:p w14:paraId="0CE0A634" w14:textId="63786B49" w:rsidR="272BA13D" w:rsidRDefault="272BA13D" w:rsidP="272BA13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</w:rPr>
            </w:pPr>
            <w:r w:rsidRPr="272BA13D">
              <w:rPr>
                <w:rFonts w:ascii="Aptos Narrow" w:eastAsia="Aptos Narrow" w:hAnsi="Aptos Narrow" w:cs="Aptos Narrow"/>
              </w:rPr>
              <w:t xml:space="preserve">Large </w:t>
            </w:r>
            <w:r w:rsidR="0EFBF41D" w:rsidRPr="2F9AA53C">
              <w:rPr>
                <w:rFonts w:ascii="Aptos Narrow" w:eastAsia="Aptos Narrow" w:hAnsi="Aptos Narrow" w:cs="Aptos Narrow"/>
              </w:rPr>
              <w:t>Provider</w:t>
            </w:r>
            <w:r w:rsidR="7A52CB32" w:rsidRPr="2F9AA53C">
              <w:rPr>
                <w:rFonts w:ascii="Aptos Narrow" w:eastAsia="Aptos Narrow" w:hAnsi="Aptos Narrow" w:cs="Aptos Narrow"/>
              </w:rPr>
              <w:t>s</w:t>
            </w:r>
          </w:p>
        </w:tc>
        <w:tc>
          <w:tcPr>
            <w:tcW w:w="2250" w:type="dxa"/>
          </w:tcPr>
          <w:p w14:paraId="4F714073" w14:textId="11A80498" w:rsidR="272BA13D" w:rsidRDefault="272BA13D" w:rsidP="272BA13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</w:rPr>
              <w:t>2026 Allocation</w:t>
            </w:r>
          </w:p>
        </w:tc>
      </w:tr>
      <w:tr w:rsidR="0005469A" w14:paraId="0FE6AE3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3F3815F" w14:textId="345BAE4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00122A</w:t>
            </w:r>
          </w:p>
        </w:tc>
        <w:tc>
          <w:tcPr>
            <w:tcW w:w="5656" w:type="dxa"/>
          </w:tcPr>
          <w:p w14:paraId="10E730EF" w14:textId="690104A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Royal Melbourne Institute of Technology</w:t>
            </w:r>
          </w:p>
        </w:tc>
        <w:tc>
          <w:tcPr>
            <w:tcW w:w="2250" w:type="dxa"/>
          </w:tcPr>
          <w:p w14:paraId="27608D52" w14:textId="36FA467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499 </w:t>
            </w:r>
          </w:p>
        </w:tc>
      </w:tr>
      <w:tr w:rsidR="0005469A" w14:paraId="453E045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739A666" w14:textId="01ACF30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00161E</w:t>
            </w:r>
          </w:p>
        </w:tc>
        <w:tc>
          <w:tcPr>
            <w:tcW w:w="5656" w:type="dxa"/>
          </w:tcPr>
          <w:p w14:paraId="55AB570D" w14:textId="336BF31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Kent Institute Australia Pty Ltd</w:t>
            </w:r>
          </w:p>
        </w:tc>
        <w:tc>
          <w:tcPr>
            <w:tcW w:w="2250" w:type="dxa"/>
          </w:tcPr>
          <w:p w14:paraId="253DEE7B" w14:textId="4FFD8D1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156 </w:t>
            </w:r>
          </w:p>
        </w:tc>
      </w:tr>
      <w:tr w:rsidR="0005469A" w14:paraId="766D1C79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27C93C4" w14:textId="14C28F6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00172B</w:t>
            </w:r>
          </w:p>
        </w:tc>
        <w:tc>
          <w:tcPr>
            <w:tcW w:w="5656" w:type="dxa"/>
          </w:tcPr>
          <w:p w14:paraId="5E62D449" w14:textId="6EBA2D8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Mercury Colleges Pty. Limited</w:t>
            </w:r>
          </w:p>
        </w:tc>
        <w:tc>
          <w:tcPr>
            <w:tcW w:w="2250" w:type="dxa"/>
          </w:tcPr>
          <w:p w14:paraId="765D90B7" w14:textId="621FF44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359 </w:t>
            </w:r>
          </w:p>
        </w:tc>
      </w:tr>
      <w:tr w:rsidR="0005469A" w14:paraId="652204AD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DFA49C2" w14:textId="13A914A3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00181A</w:t>
            </w:r>
          </w:p>
        </w:tc>
        <w:tc>
          <w:tcPr>
            <w:tcW w:w="5656" w:type="dxa"/>
          </w:tcPr>
          <w:p w14:paraId="26749324" w14:textId="212ABF9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Lan-Grove Office Training Centre Pty Ltd</w:t>
            </w:r>
          </w:p>
        </w:tc>
        <w:tc>
          <w:tcPr>
            <w:tcW w:w="2250" w:type="dxa"/>
          </w:tcPr>
          <w:p w14:paraId="1CCF2768" w14:textId="7C5F603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400 </w:t>
            </w:r>
          </w:p>
        </w:tc>
      </w:tr>
      <w:tr w:rsidR="0005469A" w14:paraId="2EDDFD7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DBC0274" w14:textId="0B1630A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00197D</w:t>
            </w:r>
          </w:p>
        </w:tc>
        <w:tc>
          <w:tcPr>
            <w:tcW w:w="5656" w:type="dxa"/>
          </w:tcPr>
          <w:p w14:paraId="5E1ED081" w14:textId="6E6574D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Acknowledge Education Pty Ltd</w:t>
            </w:r>
          </w:p>
        </w:tc>
        <w:tc>
          <w:tcPr>
            <w:tcW w:w="2250" w:type="dxa"/>
          </w:tcPr>
          <w:p w14:paraId="06D2C765" w14:textId="534AF69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575 </w:t>
            </w:r>
          </w:p>
        </w:tc>
      </w:tr>
      <w:tr w:rsidR="0005469A" w14:paraId="6FC8A248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4417779" w14:textId="3B75EF0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00246M</w:t>
            </w:r>
          </w:p>
        </w:tc>
        <w:tc>
          <w:tcPr>
            <w:tcW w:w="5656" w:type="dxa"/>
          </w:tcPr>
          <w:p w14:paraId="27A1991A" w14:textId="1A20D9F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Think: Colleges Pty Ltd</w:t>
            </w:r>
          </w:p>
        </w:tc>
        <w:tc>
          <w:tcPr>
            <w:tcW w:w="2250" w:type="dxa"/>
          </w:tcPr>
          <w:p w14:paraId="5F3DA373" w14:textId="1B27953D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267 </w:t>
            </w:r>
          </w:p>
        </w:tc>
      </w:tr>
      <w:tr w:rsidR="0005469A" w14:paraId="49851111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F63A158" w14:textId="3E40FA6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01331F</w:t>
            </w:r>
          </w:p>
        </w:tc>
        <w:tc>
          <w:tcPr>
            <w:tcW w:w="5656" w:type="dxa"/>
          </w:tcPr>
          <w:p w14:paraId="33BD52CE" w14:textId="124BA92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Young Rabbit Pty Ltd</w:t>
            </w:r>
          </w:p>
        </w:tc>
        <w:tc>
          <w:tcPr>
            <w:tcW w:w="2250" w:type="dxa"/>
          </w:tcPr>
          <w:p w14:paraId="5781AD5E" w14:textId="57B61E6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1,187 </w:t>
            </w:r>
          </w:p>
        </w:tc>
      </w:tr>
      <w:tr w:rsidR="0005469A" w14:paraId="522149E9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F426B1F" w14:textId="5D17918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01544D</w:t>
            </w:r>
          </w:p>
        </w:tc>
        <w:tc>
          <w:tcPr>
            <w:tcW w:w="5656" w:type="dxa"/>
          </w:tcPr>
          <w:p w14:paraId="7067F090" w14:textId="11DB337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ACTOR'S COLLEGE OF THEATRE &amp; TELEVISION PTY LTD</w:t>
            </w:r>
          </w:p>
        </w:tc>
        <w:tc>
          <w:tcPr>
            <w:tcW w:w="2250" w:type="dxa"/>
          </w:tcPr>
          <w:p w14:paraId="5AA10B5C" w14:textId="687F87B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140 </w:t>
            </w:r>
          </w:p>
        </w:tc>
      </w:tr>
      <w:tr w:rsidR="0005469A" w14:paraId="6AFC14E2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801B766" w14:textId="633F7B6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01774A</w:t>
            </w:r>
          </w:p>
        </w:tc>
        <w:tc>
          <w:tcPr>
            <w:tcW w:w="5656" w:type="dxa"/>
          </w:tcPr>
          <w:p w14:paraId="02A6796A" w14:textId="370091B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ASHT Pty Ltd</w:t>
            </w:r>
          </w:p>
        </w:tc>
        <w:tc>
          <w:tcPr>
            <w:tcW w:w="2250" w:type="dxa"/>
          </w:tcPr>
          <w:p w14:paraId="6069ACB7" w14:textId="12F65D7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362 </w:t>
            </w:r>
          </w:p>
        </w:tc>
      </w:tr>
      <w:tr w:rsidR="0005469A" w14:paraId="2B769428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5A54F3A" w14:textId="0A342EA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01856K</w:t>
            </w:r>
          </w:p>
        </w:tc>
        <w:tc>
          <w:tcPr>
            <w:tcW w:w="5656" w:type="dxa"/>
          </w:tcPr>
          <w:p w14:paraId="411DEA9B" w14:textId="6957125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Wells International College Pty Ltd</w:t>
            </w:r>
          </w:p>
        </w:tc>
        <w:tc>
          <w:tcPr>
            <w:tcW w:w="2250" w:type="dxa"/>
          </w:tcPr>
          <w:p w14:paraId="7AF7E7F6" w14:textId="2703CEC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190 </w:t>
            </w:r>
          </w:p>
        </w:tc>
      </w:tr>
      <w:tr w:rsidR="0005469A" w14:paraId="09FEA491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1BCD067" w14:textId="5AF1476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01905F</w:t>
            </w:r>
          </w:p>
        </w:tc>
        <w:tc>
          <w:tcPr>
            <w:tcW w:w="5656" w:type="dxa"/>
          </w:tcPr>
          <w:p w14:paraId="52678275" w14:textId="6AA5109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Oceania Polytechnic Institute of Education Pty Ltd</w:t>
            </w:r>
          </w:p>
        </w:tc>
        <w:tc>
          <w:tcPr>
            <w:tcW w:w="2250" w:type="dxa"/>
          </w:tcPr>
          <w:p w14:paraId="236329AC" w14:textId="7B5E38A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165 </w:t>
            </w:r>
          </w:p>
        </w:tc>
      </w:tr>
      <w:tr w:rsidR="0005469A" w14:paraId="48A178D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233CB7F" w14:textId="33937D6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01942A</w:t>
            </w:r>
          </w:p>
        </w:tc>
        <w:tc>
          <w:tcPr>
            <w:tcW w:w="5656" w:type="dxa"/>
          </w:tcPr>
          <w:p w14:paraId="1CA29EDA" w14:textId="21CB95B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Caprock International Pty Ltd</w:t>
            </w:r>
          </w:p>
        </w:tc>
        <w:tc>
          <w:tcPr>
            <w:tcW w:w="2250" w:type="dxa"/>
          </w:tcPr>
          <w:p w14:paraId="38BD6319" w14:textId="1DDE091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144 </w:t>
            </w:r>
          </w:p>
        </w:tc>
      </w:tr>
      <w:tr w:rsidR="0005469A" w14:paraId="42BFD008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174FD0D" w14:textId="71F77E5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02026G</w:t>
            </w:r>
          </w:p>
        </w:tc>
        <w:tc>
          <w:tcPr>
            <w:tcW w:w="5656" w:type="dxa"/>
          </w:tcPr>
          <w:p w14:paraId="4817855D" w14:textId="7C1B390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Youth With </w:t>
            </w:r>
            <w:proofErr w:type="gram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</w:t>
            </w:r>
            <w:proofErr w:type="gram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Mission Canberra Inc</w:t>
            </w:r>
          </w:p>
        </w:tc>
        <w:tc>
          <w:tcPr>
            <w:tcW w:w="2250" w:type="dxa"/>
          </w:tcPr>
          <w:p w14:paraId="5E449706" w14:textId="7B07185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142 </w:t>
            </w:r>
          </w:p>
        </w:tc>
      </w:tr>
      <w:tr w:rsidR="0005469A" w14:paraId="0CBF310E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25D7191" w14:textId="581D87C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02044E</w:t>
            </w:r>
          </w:p>
        </w:tc>
        <w:tc>
          <w:tcPr>
            <w:tcW w:w="5656" w:type="dxa"/>
          </w:tcPr>
          <w:p w14:paraId="6D1B67FD" w14:textId="3AFB412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Victorian Institute of Technology Pty Ltd</w:t>
            </w:r>
          </w:p>
        </w:tc>
        <w:tc>
          <w:tcPr>
            <w:tcW w:w="2250" w:type="dxa"/>
          </w:tcPr>
          <w:p w14:paraId="4D593E6F" w14:textId="00E0B8A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136 </w:t>
            </w:r>
          </w:p>
        </w:tc>
      </w:tr>
      <w:tr w:rsidR="0005469A" w14:paraId="7C04326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C97F115" w14:textId="59A6D82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02137M</w:t>
            </w:r>
          </w:p>
        </w:tc>
        <w:tc>
          <w:tcPr>
            <w:tcW w:w="5656" w:type="dxa"/>
          </w:tcPr>
          <w:p w14:paraId="2A8C17A1" w14:textId="1FFD8BE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ILSC (Brisbane) Pty Ltd</w:t>
            </w:r>
          </w:p>
        </w:tc>
        <w:tc>
          <w:tcPr>
            <w:tcW w:w="2250" w:type="dxa"/>
          </w:tcPr>
          <w:p w14:paraId="4F519C12" w14:textId="411E3F2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1,422 </w:t>
            </w:r>
          </w:p>
        </w:tc>
      </w:tr>
      <w:tr w:rsidR="0005469A" w14:paraId="6FAEDF3E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4557F38" w14:textId="620CC29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02140E</w:t>
            </w:r>
          </w:p>
        </w:tc>
        <w:tc>
          <w:tcPr>
            <w:tcW w:w="5656" w:type="dxa"/>
          </w:tcPr>
          <w:p w14:paraId="16FDDBAA" w14:textId="63113B1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Sydney School of Business and Technology Pty Ltd</w:t>
            </w:r>
          </w:p>
        </w:tc>
        <w:tc>
          <w:tcPr>
            <w:tcW w:w="2250" w:type="dxa"/>
          </w:tcPr>
          <w:p w14:paraId="4DCCF4C7" w14:textId="7245DF7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154 </w:t>
            </w:r>
          </w:p>
        </w:tc>
      </w:tr>
      <w:tr w:rsidR="0005469A" w14:paraId="0173EA26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F4CDBCA" w14:textId="7F1412E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02380M</w:t>
            </w:r>
          </w:p>
        </w:tc>
        <w:tc>
          <w:tcPr>
            <w:tcW w:w="5656" w:type="dxa"/>
          </w:tcPr>
          <w:p w14:paraId="2440F5A9" w14:textId="602A0B2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Le Cordon Bleu Australia Pty Limited</w:t>
            </w:r>
          </w:p>
        </w:tc>
        <w:tc>
          <w:tcPr>
            <w:tcW w:w="2250" w:type="dxa"/>
          </w:tcPr>
          <w:p w14:paraId="62D42D75" w14:textId="560DAC8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355 </w:t>
            </w:r>
          </w:p>
        </w:tc>
      </w:tr>
      <w:tr w:rsidR="0005469A" w14:paraId="0CDCA8C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56CD3A9" w14:textId="792CB66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02506B</w:t>
            </w:r>
          </w:p>
        </w:tc>
        <w:tc>
          <w:tcPr>
            <w:tcW w:w="5656" w:type="dxa"/>
          </w:tcPr>
          <w:p w14:paraId="660FA53D" w14:textId="0D9AA59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National Institute of Business &amp; Technology Pty Ltd</w:t>
            </w:r>
          </w:p>
        </w:tc>
        <w:tc>
          <w:tcPr>
            <w:tcW w:w="2250" w:type="dxa"/>
          </w:tcPr>
          <w:p w14:paraId="25E43DF1" w14:textId="5A49B60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331 </w:t>
            </w:r>
          </w:p>
        </w:tc>
      </w:tr>
      <w:tr w:rsidR="0005469A" w14:paraId="3FD51865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9B5317F" w14:textId="5087335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02564C</w:t>
            </w:r>
          </w:p>
        </w:tc>
        <w:tc>
          <w:tcPr>
            <w:tcW w:w="5656" w:type="dxa"/>
          </w:tcPr>
          <w:p w14:paraId="1950CD36" w14:textId="685D661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Elizabeth Bence Pty Ltd</w:t>
            </w:r>
          </w:p>
        </w:tc>
        <w:tc>
          <w:tcPr>
            <w:tcW w:w="2250" w:type="dxa"/>
          </w:tcPr>
          <w:p w14:paraId="1C13A158" w14:textId="6711A3C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149 </w:t>
            </w:r>
          </w:p>
        </w:tc>
      </w:tr>
      <w:tr w:rsidR="0005469A" w14:paraId="2A21F632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61B1046" w14:textId="530433E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02634E</w:t>
            </w:r>
          </w:p>
        </w:tc>
        <w:tc>
          <w:tcPr>
            <w:tcW w:w="5656" w:type="dxa"/>
          </w:tcPr>
          <w:p w14:paraId="297064ED" w14:textId="6A28585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Academy of Vocational Education and Trades Pty Ltd</w:t>
            </w:r>
          </w:p>
        </w:tc>
        <w:tc>
          <w:tcPr>
            <w:tcW w:w="2250" w:type="dxa"/>
          </w:tcPr>
          <w:p w14:paraId="7F5651FA" w14:textId="2627922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490 </w:t>
            </w:r>
          </w:p>
        </w:tc>
      </w:tr>
      <w:tr w:rsidR="0005469A" w14:paraId="4A10D0C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33AFAFD" w14:textId="1DF48DC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02644C</w:t>
            </w:r>
          </w:p>
        </w:tc>
        <w:tc>
          <w:tcPr>
            <w:tcW w:w="5656" w:type="dxa"/>
          </w:tcPr>
          <w:p w14:paraId="65400F51" w14:textId="6E02DFD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Education Centre of Australia Pty Ltd</w:t>
            </w:r>
          </w:p>
        </w:tc>
        <w:tc>
          <w:tcPr>
            <w:tcW w:w="2250" w:type="dxa"/>
          </w:tcPr>
          <w:p w14:paraId="6AD9FE66" w14:textId="10AAEAF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131 </w:t>
            </w:r>
          </w:p>
        </w:tc>
      </w:tr>
      <w:tr w:rsidR="0005469A" w14:paraId="5AFA0675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6CB8A61" w14:textId="5CF6D6A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02645B</w:t>
            </w:r>
          </w:p>
        </w:tc>
        <w:tc>
          <w:tcPr>
            <w:tcW w:w="5656" w:type="dxa"/>
          </w:tcPr>
          <w:p w14:paraId="2746833C" w14:textId="2677C01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A.I.W.T. PTY. LTD.</w:t>
            </w:r>
          </w:p>
        </w:tc>
        <w:tc>
          <w:tcPr>
            <w:tcW w:w="2250" w:type="dxa"/>
          </w:tcPr>
          <w:p w14:paraId="5342116D" w14:textId="06A6BA4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112 </w:t>
            </w:r>
          </w:p>
        </w:tc>
      </w:tr>
      <w:tr w:rsidR="0005469A" w14:paraId="674C10EF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8931202" w14:textId="7DFFE3E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02649J</w:t>
            </w:r>
          </w:p>
        </w:tc>
        <w:tc>
          <w:tcPr>
            <w:tcW w:w="5656" w:type="dxa"/>
          </w:tcPr>
          <w:p w14:paraId="315F4728" w14:textId="5DF070E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Flight Training Adelaide Pty Ltd</w:t>
            </w:r>
          </w:p>
        </w:tc>
        <w:tc>
          <w:tcPr>
            <w:tcW w:w="2250" w:type="dxa"/>
          </w:tcPr>
          <w:p w14:paraId="2895A39C" w14:textId="10A339C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121 </w:t>
            </w:r>
          </w:p>
        </w:tc>
      </w:tr>
      <w:tr w:rsidR="0005469A" w14:paraId="44B7E2F2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AFFCCA7" w14:textId="72B26D5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02657J</w:t>
            </w:r>
          </w:p>
        </w:tc>
        <w:tc>
          <w:tcPr>
            <w:tcW w:w="5656" w:type="dxa"/>
          </w:tcPr>
          <w:p w14:paraId="2D5A1381" w14:textId="6A99203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Macquarie Education Group Australia Pty Ltd</w:t>
            </w:r>
          </w:p>
        </w:tc>
        <w:tc>
          <w:tcPr>
            <w:tcW w:w="2250" w:type="dxa"/>
          </w:tcPr>
          <w:p w14:paraId="5AFD5826" w14:textId="62EC8AA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191 </w:t>
            </w:r>
          </w:p>
        </w:tc>
      </w:tr>
      <w:tr w:rsidR="0005469A" w14:paraId="303D6728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129CF33" w14:textId="0E23F22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02658G</w:t>
            </w:r>
          </w:p>
        </w:tc>
        <w:tc>
          <w:tcPr>
            <w:tcW w:w="5656" w:type="dxa"/>
          </w:tcPr>
          <w:p w14:paraId="526FA54D" w14:textId="18938FF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Logic Entity Australia Pty Ltd</w:t>
            </w:r>
          </w:p>
        </w:tc>
        <w:tc>
          <w:tcPr>
            <w:tcW w:w="2250" w:type="dxa"/>
          </w:tcPr>
          <w:p w14:paraId="23376F76" w14:textId="0046CC8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321 </w:t>
            </w:r>
          </w:p>
        </w:tc>
      </w:tr>
      <w:tr w:rsidR="0005469A" w14:paraId="6D5C3A3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AD8F801" w14:textId="1870347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02668F</w:t>
            </w:r>
          </w:p>
        </w:tc>
        <w:tc>
          <w:tcPr>
            <w:tcW w:w="5656" w:type="dxa"/>
          </w:tcPr>
          <w:p w14:paraId="2FB7D9B7" w14:textId="5D032B8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Pacific College Pty Ltd</w:t>
            </w:r>
          </w:p>
        </w:tc>
        <w:tc>
          <w:tcPr>
            <w:tcW w:w="2250" w:type="dxa"/>
          </w:tcPr>
          <w:p w14:paraId="5D4ECCA5" w14:textId="6CD9059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128 </w:t>
            </w:r>
          </w:p>
        </w:tc>
      </w:tr>
      <w:tr w:rsidR="0005469A" w14:paraId="64D0BA7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70C055C" w14:textId="3C6AECF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02672K</w:t>
            </w:r>
          </w:p>
        </w:tc>
        <w:tc>
          <w:tcPr>
            <w:tcW w:w="5656" w:type="dxa"/>
          </w:tcPr>
          <w:p w14:paraId="5412FC85" w14:textId="58FFE7B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Greenwich College Pty Ltd</w:t>
            </w:r>
          </w:p>
        </w:tc>
        <w:tc>
          <w:tcPr>
            <w:tcW w:w="2250" w:type="dxa"/>
          </w:tcPr>
          <w:p w14:paraId="11D7CCB1" w14:textId="130FF37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1,162 </w:t>
            </w:r>
          </w:p>
        </w:tc>
      </w:tr>
      <w:tr w:rsidR="0005469A" w14:paraId="2796F85C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9BF93EF" w14:textId="3707661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02684F</w:t>
            </w:r>
          </w:p>
        </w:tc>
        <w:tc>
          <w:tcPr>
            <w:tcW w:w="5656" w:type="dxa"/>
          </w:tcPr>
          <w:p w14:paraId="511D6CE6" w14:textId="20BE74F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George Education Group Pty Ltd</w:t>
            </w:r>
          </w:p>
        </w:tc>
        <w:tc>
          <w:tcPr>
            <w:tcW w:w="2250" w:type="dxa"/>
          </w:tcPr>
          <w:p w14:paraId="33EC123E" w14:textId="61144FC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316 </w:t>
            </w:r>
          </w:p>
        </w:tc>
      </w:tr>
      <w:tr w:rsidR="0005469A" w14:paraId="33B6C8E2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4268A34" w14:textId="0782F23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02695C</w:t>
            </w:r>
          </w:p>
        </w:tc>
        <w:tc>
          <w:tcPr>
            <w:tcW w:w="5656" w:type="dxa"/>
          </w:tcPr>
          <w:p w14:paraId="415473F2" w14:textId="2FD071E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Imagine Education Australia Pty Ltd as Trustee for The Imagine Education Australia Unit Trust</w:t>
            </w:r>
          </w:p>
        </w:tc>
        <w:tc>
          <w:tcPr>
            <w:tcW w:w="2250" w:type="dxa"/>
          </w:tcPr>
          <w:p w14:paraId="46424BBA" w14:textId="2C6648E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995 </w:t>
            </w:r>
          </w:p>
        </w:tc>
      </w:tr>
      <w:tr w:rsidR="0005469A" w14:paraId="3DF21C5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C1E3654" w14:textId="0B58102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02716C</w:t>
            </w:r>
          </w:p>
        </w:tc>
        <w:tc>
          <w:tcPr>
            <w:tcW w:w="5656" w:type="dxa"/>
          </w:tcPr>
          <w:p w14:paraId="50F36D94" w14:textId="017FC7A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Della International College Pty Ltd</w:t>
            </w:r>
          </w:p>
        </w:tc>
        <w:tc>
          <w:tcPr>
            <w:tcW w:w="2250" w:type="dxa"/>
          </w:tcPr>
          <w:p w14:paraId="0EA86A99" w14:textId="4784D9A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191 </w:t>
            </w:r>
          </w:p>
        </w:tc>
      </w:tr>
      <w:tr w:rsidR="0005469A" w14:paraId="25AD7A58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3EDBFB5" w14:textId="0DB72E3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02736K</w:t>
            </w:r>
          </w:p>
        </w:tc>
        <w:tc>
          <w:tcPr>
            <w:tcW w:w="5656" w:type="dxa"/>
          </w:tcPr>
          <w:p w14:paraId="4585CA1D" w14:textId="6D8A6C4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Strathfield College Pty Ltd</w:t>
            </w:r>
          </w:p>
        </w:tc>
        <w:tc>
          <w:tcPr>
            <w:tcW w:w="2250" w:type="dxa"/>
          </w:tcPr>
          <w:p w14:paraId="7354FDD0" w14:textId="3D6144A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528 </w:t>
            </w:r>
          </w:p>
        </w:tc>
      </w:tr>
      <w:tr w:rsidR="0005469A" w14:paraId="645DC2F8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083AA3A" w14:textId="6B8BD8F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02746G</w:t>
            </w:r>
          </w:p>
        </w:tc>
        <w:tc>
          <w:tcPr>
            <w:tcW w:w="5656" w:type="dxa"/>
          </w:tcPr>
          <w:p w14:paraId="349D91E6" w14:textId="6A1A21DC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 Moreton Education Group Pty Ltd</w:t>
            </w:r>
          </w:p>
        </w:tc>
        <w:tc>
          <w:tcPr>
            <w:tcW w:w="2250" w:type="dxa"/>
          </w:tcPr>
          <w:p w14:paraId="2FB94BAC" w14:textId="4FDE81E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159 </w:t>
            </w:r>
          </w:p>
        </w:tc>
      </w:tr>
      <w:tr w:rsidR="0005469A" w14:paraId="118B52A1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0FDE2AE" w14:textId="0F2BB3F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02747G</w:t>
            </w:r>
          </w:p>
        </w:tc>
        <w:tc>
          <w:tcPr>
            <w:tcW w:w="5656" w:type="dxa"/>
          </w:tcPr>
          <w:p w14:paraId="12A279A6" w14:textId="4F10302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ONYX DEVELOPMENTS PTY. LTD.</w:t>
            </w:r>
          </w:p>
        </w:tc>
        <w:tc>
          <w:tcPr>
            <w:tcW w:w="2250" w:type="dxa"/>
          </w:tcPr>
          <w:p w14:paraId="30C1E69C" w14:textId="0FBDBA3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163 </w:t>
            </w:r>
          </w:p>
        </w:tc>
      </w:tr>
      <w:tr w:rsidR="0005469A" w14:paraId="66F96F26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800055E" w14:textId="0A21272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02800G</w:t>
            </w:r>
          </w:p>
        </w:tc>
        <w:tc>
          <w:tcPr>
            <w:tcW w:w="5656" w:type="dxa"/>
          </w:tcPr>
          <w:p w14:paraId="1BF6AE64" w14:textId="0955AD9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Warwick Institute of Australia Pty Ltd</w:t>
            </w:r>
          </w:p>
        </w:tc>
        <w:tc>
          <w:tcPr>
            <w:tcW w:w="2250" w:type="dxa"/>
          </w:tcPr>
          <w:p w14:paraId="31891ECD" w14:textId="7B891F6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121 </w:t>
            </w:r>
          </w:p>
        </w:tc>
      </w:tr>
      <w:tr w:rsidR="0005469A" w14:paraId="6B478D38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3067630" w14:textId="1CF2297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02804C</w:t>
            </w:r>
          </w:p>
        </w:tc>
        <w:tc>
          <w:tcPr>
            <w:tcW w:w="5656" w:type="dxa"/>
          </w:tcPr>
          <w:p w14:paraId="38B80863" w14:textId="524CC5F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EQUALS International (Aust) Pty Ltd</w:t>
            </w:r>
          </w:p>
        </w:tc>
        <w:tc>
          <w:tcPr>
            <w:tcW w:w="2250" w:type="dxa"/>
          </w:tcPr>
          <w:p w14:paraId="56C01927" w14:textId="17F5618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195 </w:t>
            </w:r>
          </w:p>
        </w:tc>
      </w:tr>
      <w:tr w:rsidR="0005469A" w14:paraId="06E3ED1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21C6E7F" w14:textId="176F6D0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02815M</w:t>
            </w:r>
          </w:p>
        </w:tc>
        <w:tc>
          <w:tcPr>
            <w:tcW w:w="5656" w:type="dxa"/>
          </w:tcPr>
          <w:p w14:paraId="4F5C22BF" w14:textId="7012B7E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Menzies Institute of Technology Pty Ltd</w:t>
            </w:r>
          </w:p>
        </w:tc>
        <w:tc>
          <w:tcPr>
            <w:tcW w:w="2250" w:type="dxa"/>
          </w:tcPr>
          <w:p w14:paraId="237F7EE5" w14:textId="17CF184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180 </w:t>
            </w:r>
          </w:p>
        </w:tc>
      </w:tr>
      <w:tr w:rsidR="0005469A" w14:paraId="039716DD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F9905D6" w14:textId="151353E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02826G</w:t>
            </w:r>
          </w:p>
        </w:tc>
        <w:tc>
          <w:tcPr>
            <w:tcW w:w="5656" w:type="dxa"/>
          </w:tcPr>
          <w:p w14:paraId="0B0CF017" w14:textId="304AF45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SRAGILL Pty Ltd</w:t>
            </w:r>
          </w:p>
        </w:tc>
        <w:tc>
          <w:tcPr>
            <w:tcW w:w="2250" w:type="dxa"/>
          </w:tcPr>
          <w:p w14:paraId="33745DBA" w14:textId="018D767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153 </w:t>
            </w:r>
          </w:p>
        </w:tc>
      </w:tr>
      <w:tr w:rsidR="0005469A" w14:paraId="2E292E5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AC5D9D3" w14:textId="5E3B4473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02835G</w:t>
            </w:r>
          </w:p>
        </w:tc>
        <w:tc>
          <w:tcPr>
            <w:tcW w:w="5656" w:type="dxa"/>
          </w:tcPr>
          <w:p w14:paraId="6C3B1D24" w14:textId="61216FB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Sunshine College of Management Pty Ltd</w:t>
            </w:r>
          </w:p>
        </w:tc>
        <w:tc>
          <w:tcPr>
            <w:tcW w:w="2250" w:type="dxa"/>
          </w:tcPr>
          <w:p w14:paraId="1CBC0BEF" w14:textId="69EE01E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134 </w:t>
            </w:r>
          </w:p>
        </w:tc>
      </w:tr>
      <w:tr w:rsidR="0005469A" w14:paraId="2C11CB0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8EFFEC3" w14:textId="23BB228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02836F</w:t>
            </w:r>
          </w:p>
        </w:tc>
        <w:tc>
          <w:tcPr>
            <w:tcW w:w="5656" w:type="dxa"/>
          </w:tcPr>
          <w:p w14:paraId="3EF8C1E5" w14:textId="159CE73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Lonsdale Institute Pty Ltd</w:t>
            </w:r>
          </w:p>
        </w:tc>
        <w:tc>
          <w:tcPr>
            <w:tcW w:w="2250" w:type="dxa"/>
          </w:tcPr>
          <w:p w14:paraId="26FCF003" w14:textId="431D860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778 </w:t>
            </w:r>
          </w:p>
        </w:tc>
      </w:tr>
      <w:tr w:rsidR="0005469A" w14:paraId="7CF21FFD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D7EA8E7" w14:textId="084741D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02856B</w:t>
            </w:r>
          </w:p>
        </w:tc>
        <w:tc>
          <w:tcPr>
            <w:tcW w:w="5656" w:type="dxa"/>
          </w:tcPr>
          <w:p w14:paraId="025106E5" w14:textId="0DAE46B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Nova International Education Pty Ltd</w:t>
            </w:r>
          </w:p>
        </w:tc>
        <w:tc>
          <w:tcPr>
            <w:tcW w:w="2250" w:type="dxa"/>
          </w:tcPr>
          <w:p w14:paraId="437911D5" w14:textId="27A9C69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1,021 </w:t>
            </w:r>
          </w:p>
        </w:tc>
      </w:tr>
      <w:tr w:rsidR="0005469A" w14:paraId="172CA59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40B068B" w14:textId="7CFBF5C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02858M</w:t>
            </w:r>
          </w:p>
        </w:tc>
        <w:tc>
          <w:tcPr>
            <w:tcW w:w="5656" w:type="dxa"/>
          </w:tcPr>
          <w:p w14:paraId="19A85446" w14:textId="6FFDA5F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BJSB Pty Ltd</w:t>
            </w:r>
          </w:p>
        </w:tc>
        <w:tc>
          <w:tcPr>
            <w:tcW w:w="2250" w:type="dxa"/>
          </w:tcPr>
          <w:p w14:paraId="4F3584F2" w14:textId="6878641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126 </w:t>
            </w:r>
          </w:p>
        </w:tc>
      </w:tr>
      <w:tr w:rsidR="0005469A" w14:paraId="3FD87FA8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5FEE92F" w14:textId="7420E7E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02869G</w:t>
            </w:r>
          </w:p>
        </w:tc>
        <w:tc>
          <w:tcPr>
            <w:tcW w:w="5656" w:type="dxa"/>
          </w:tcPr>
          <w:p w14:paraId="7E05484C" w14:textId="0DFE3FC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Evolution Systems for Training &amp; Development Pty Ltd</w:t>
            </w:r>
          </w:p>
        </w:tc>
        <w:tc>
          <w:tcPr>
            <w:tcW w:w="2250" w:type="dxa"/>
          </w:tcPr>
          <w:p w14:paraId="24C843E6" w14:textId="62C6D52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235 </w:t>
            </w:r>
          </w:p>
        </w:tc>
      </w:tr>
      <w:tr w:rsidR="0005469A" w14:paraId="2CB7BC09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56E493A" w14:textId="4A2E3A1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02880B</w:t>
            </w:r>
          </w:p>
        </w:tc>
        <w:tc>
          <w:tcPr>
            <w:tcW w:w="5656" w:type="dxa"/>
          </w:tcPr>
          <w:p w14:paraId="0E6DC6DF" w14:textId="6CE2E52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The Quality Training and Hospitality College Pty Ltd</w:t>
            </w:r>
          </w:p>
        </w:tc>
        <w:tc>
          <w:tcPr>
            <w:tcW w:w="2250" w:type="dxa"/>
          </w:tcPr>
          <w:p w14:paraId="05F2482D" w14:textId="1A6ECA0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182 </w:t>
            </w:r>
          </w:p>
        </w:tc>
      </w:tr>
      <w:tr w:rsidR="0005469A" w14:paraId="60BD98E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4B830D7" w14:textId="4748FC6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02885G</w:t>
            </w:r>
          </w:p>
        </w:tc>
        <w:tc>
          <w:tcPr>
            <w:tcW w:w="5656" w:type="dxa"/>
          </w:tcPr>
          <w:p w14:paraId="501D7E80" w14:textId="6159E9F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Language Schools Pty Ltd</w:t>
            </w:r>
          </w:p>
        </w:tc>
        <w:tc>
          <w:tcPr>
            <w:tcW w:w="2250" w:type="dxa"/>
          </w:tcPr>
          <w:p w14:paraId="0955B100" w14:textId="4FE64AF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312 </w:t>
            </w:r>
          </w:p>
        </w:tc>
      </w:tr>
      <w:tr w:rsidR="0005469A" w14:paraId="2A4C4DCD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0E2BC70" w14:textId="16DC3CF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02899B</w:t>
            </w:r>
          </w:p>
        </w:tc>
        <w:tc>
          <w:tcPr>
            <w:tcW w:w="5656" w:type="dxa"/>
          </w:tcPr>
          <w:p w14:paraId="23DC2096" w14:textId="640EE3B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Kingston Training and Employment Pty Ltd</w:t>
            </w:r>
          </w:p>
        </w:tc>
        <w:tc>
          <w:tcPr>
            <w:tcW w:w="2250" w:type="dxa"/>
          </w:tcPr>
          <w:p w14:paraId="076B7804" w14:textId="66E1AA3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156 </w:t>
            </w:r>
          </w:p>
        </w:tc>
      </w:tr>
      <w:tr w:rsidR="0005469A" w14:paraId="704BF275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0B335BB" w14:textId="118BADB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02915G</w:t>
            </w:r>
          </w:p>
        </w:tc>
        <w:tc>
          <w:tcPr>
            <w:tcW w:w="5656" w:type="dxa"/>
          </w:tcPr>
          <w:p w14:paraId="4112E1D9" w14:textId="0C482DD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Durban International College Pty Ltd</w:t>
            </w:r>
          </w:p>
        </w:tc>
        <w:tc>
          <w:tcPr>
            <w:tcW w:w="2250" w:type="dxa"/>
          </w:tcPr>
          <w:p w14:paraId="7B475721" w14:textId="71DA093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340 </w:t>
            </w:r>
          </w:p>
        </w:tc>
      </w:tr>
      <w:tr w:rsidR="0005469A" w14:paraId="637C087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A9ED169" w14:textId="4091D6E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02926D</w:t>
            </w:r>
          </w:p>
        </w:tc>
        <w:tc>
          <w:tcPr>
            <w:tcW w:w="5656" w:type="dxa"/>
          </w:tcPr>
          <w:p w14:paraId="0978ADB7" w14:textId="7101693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Pass Global Pty Ltd</w:t>
            </w:r>
          </w:p>
        </w:tc>
        <w:tc>
          <w:tcPr>
            <w:tcW w:w="2250" w:type="dxa"/>
          </w:tcPr>
          <w:p w14:paraId="13C2FF76" w14:textId="3AEB049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254 </w:t>
            </w:r>
          </w:p>
        </w:tc>
      </w:tr>
      <w:tr w:rsidR="0005469A" w14:paraId="3E85CB5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0AFF27B" w14:textId="36A539C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02934D</w:t>
            </w:r>
          </w:p>
        </w:tc>
        <w:tc>
          <w:tcPr>
            <w:tcW w:w="5656" w:type="dxa"/>
          </w:tcPr>
          <w:p w14:paraId="4437C019" w14:textId="5750153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Southern Cross Education Institute Pty Ltd</w:t>
            </w:r>
          </w:p>
        </w:tc>
        <w:tc>
          <w:tcPr>
            <w:tcW w:w="2250" w:type="dxa"/>
          </w:tcPr>
          <w:p w14:paraId="5495F105" w14:textId="5EDC1E5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706 </w:t>
            </w:r>
          </w:p>
        </w:tc>
      </w:tr>
      <w:tr w:rsidR="0005469A" w14:paraId="583C600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6513A16" w14:textId="6AF8AFF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02938M</w:t>
            </w:r>
          </w:p>
        </w:tc>
        <w:tc>
          <w:tcPr>
            <w:tcW w:w="5656" w:type="dxa"/>
          </w:tcPr>
          <w:p w14:paraId="3E29BA9C" w14:textId="68C90FD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Canterbury Technical Institute Pty Ltd</w:t>
            </w:r>
          </w:p>
        </w:tc>
        <w:tc>
          <w:tcPr>
            <w:tcW w:w="2250" w:type="dxa"/>
          </w:tcPr>
          <w:p w14:paraId="2A6DC1B9" w14:textId="782E046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405 </w:t>
            </w:r>
          </w:p>
        </w:tc>
      </w:tr>
      <w:tr w:rsidR="0005469A" w14:paraId="29DFC79F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28DB7DE" w14:textId="3A4D52C3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02996A</w:t>
            </w:r>
          </w:p>
        </w:tc>
        <w:tc>
          <w:tcPr>
            <w:tcW w:w="5656" w:type="dxa"/>
          </w:tcPr>
          <w:p w14:paraId="5A0C0D5E" w14:textId="53CD99C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Star Gazers Education Pty Ltd</w:t>
            </w:r>
          </w:p>
        </w:tc>
        <w:tc>
          <w:tcPr>
            <w:tcW w:w="2250" w:type="dxa"/>
          </w:tcPr>
          <w:p w14:paraId="3B26E2A6" w14:textId="7620FB3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190 </w:t>
            </w:r>
          </w:p>
        </w:tc>
      </w:tr>
      <w:tr w:rsidR="0005469A" w14:paraId="4A5B6E7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494D873" w14:textId="08F816D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02999J</w:t>
            </w:r>
          </w:p>
        </w:tc>
        <w:tc>
          <w:tcPr>
            <w:tcW w:w="5656" w:type="dxa"/>
          </w:tcPr>
          <w:p w14:paraId="69428B7E" w14:textId="6FACE79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KFQ Partners Pty Ltd</w:t>
            </w:r>
          </w:p>
        </w:tc>
        <w:tc>
          <w:tcPr>
            <w:tcW w:w="2250" w:type="dxa"/>
          </w:tcPr>
          <w:p w14:paraId="4DBB5A2A" w14:textId="1394A0C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144 </w:t>
            </w:r>
          </w:p>
        </w:tc>
      </w:tr>
      <w:tr w:rsidR="0005469A" w14:paraId="7A04753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39B389C" w14:textId="2FE0E44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03000J</w:t>
            </w:r>
          </w:p>
        </w:tc>
        <w:tc>
          <w:tcPr>
            <w:tcW w:w="5656" w:type="dxa"/>
          </w:tcPr>
          <w:p w14:paraId="71E01217" w14:textId="19F0FE8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COLLEGES AUSTRALIA INTERNATIONAL PTY LTD</w:t>
            </w:r>
          </w:p>
        </w:tc>
        <w:tc>
          <w:tcPr>
            <w:tcW w:w="2250" w:type="dxa"/>
          </w:tcPr>
          <w:p w14:paraId="4AC83BB6" w14:textId="069DC9B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593 </w:t>
            </w:r>
          </w:p>
        </w:tc>
      </w:tr>
      <w:tr w:rsidR="0005469A" w14:paraId="7E308C9C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72C1EE1" w14:textId="385E409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03010G</w:t>
            </w:r>
          </w:p>
        </w:tc>
        <w:tc>
          <w:tcPr>
            <w:tcW w:w="5656" w:type="dxa"/>
          </w:tcPr>
          <w:p w14:paraId="14EB23AF" w14:textId="79BCC64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Malekhu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Investments Pty Ltd</w:t>
            </w:r>
          </w:p>
        </w:tc>
        <w:tc>
          <w:tcPr>
            <w:tcW w:w="2250" w:type="dxa"/>
          </w:tcPr>
          <w:p w14:paraId="18D0028A" w14:textId="3478428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760 </w:t>
            </w:r>
          </w:p>
        </w:tc>
      </w:tr>
      <w:tr w:rsidR="0005469A" w14:paraId="2CEC0252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3FAF277" w14:textId="71C6374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03015B</w:t>
            </w:r>
          </w:p>
        </w:tc>
        <w:tc>
          <w:tcPr>
            <w:tcW w:w="5656" w:type="dxa"/>
          </w:tcPr>
          <w:p w14:paraId="7E3EC9CC" w14:textId="115CC92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New Cambridge College Sydney Inc</w:t>
            </w:r>
          </w:p>
        </w:tc>
        <w:tc>
          <w:tcPr>
            <w:tcW w:w="2250" w:type="dxa"/>
          </w:tcPr>
          <w:p w14:paraId="15BA00F2" w14:textId="6DD3E6E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359 </w:t>
            </w:r>
          </w:p>
        </w:tc>
      </w:tr>
      <w:tr w:rsidR="0005469A" w14:paraId="2A1B1BF2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5237F0C" w14:textId="653CCF9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03021D</w:t>
            </w:r>
          </w:p>
        </w:tc>
        <w:tc>
          <w:tcPr>
            <w:tcW w:w="5656" w:type="dxa"/>
          </w:tcPr>
          <w:p w14:paraId="734DCFDA" w14:textId="60D29E8C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CRUMPS INTERNATIONAL PTY LTD</w:t>
            </w:r>
          </w:p>
        </w:tc>
        <w:tc>
          <w:tcPr>
            <w:tcW w:w="2250" w:type="dxa"/>
          </w:tcPr>
          <w:p w14:paraId="3128AE1A" w14:textId="62590A5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121 </w:t>
            </w:r>
          </w:p>
        </w:tc>
      </w:tr>
      <w:tr w:rsidR="0005469A" w14:paraId="26DA0841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E12E6BB" w14:textId="44581A4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03024A</w:t>
            </w:r>
          </w:p>
        </w:tc>
        <w:tc>
          <w:tcPr>
            <w:tcW w:w="5656" w:type="dxa"/>
          </w:tcPr>
          <w:p w14:paraId="756BF387" w14:textId="6EE3766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Melbourne City Institute of Education Pty. Ltd. as Trustee for MCIE Unit Trust</w:t>
            </w:r>
          </w:p>
        </w:tc>
        <w:tc>
          <w:tcPr>
            <w:tcW w:w="2250" w:type="dxa"/>
          </w:tcPr>
          <w:p w14:paraId="04295BF7" w14:textId="7928273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198 </w:t>
            </w:r>
          </w:p>
        </w:tc>
      </w:tr>
      <w:tr w:rsidR="0005469A" w14:paraId="1DE56C2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9B3B468" w14:textId="091B00B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03047E</w:t>
            </w:r>
          </w:p>
        </w:tc>
        <w:tc>
          <w:tcPr>
            <w:tcW w:w="5656" w:type="dxa"/>
          </w:tcPr>
          <w:p w14:paraId="01A2BF6D" w14:textId="5459A8D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Stanley International College Pty Ltd</w:t>
            </w:r>
          </w:p>
        </w:tc>
        <w:tc>
          <w:tcPr>
            <w:tcW w:w="2250" w:type="dxa"/>
          </w:tcPr>
          <w:p w14:paraId="783D54B2" w14:textId="4D32D40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1,004 </w:t>
            </w:r>
          </w:p>
        </w:tc>
      </w:tr>
      <w:tr w:rsidR="0005469A" w14:paraId="6B7921A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1D405B5" w14:textId="0FF8842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03053G</w:t>
            </w:r>
          </w:p>
        </w:tc>
        <w:tc>
          <w:tcPr>
            <w:tcW w:w="5656" w:type="dxa"/>
          </w:tcPr>
          <w:p w14:paraId="1FC5AD38" w14:textId="1A29642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Ideal College Pty Ltd</w:t>
            </w:r>
          </w:p>
        </w:tc>
        <w:tc>
          <w:tcPr>
            <w:tcW w:w="2250" w:type="dxa"/>
          </w:tcPr>
          <w:p w14:paraId="6F1CE43F" w14:textId="73C1530D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238 </w:t>
            </w:r>
          </w:p>
        </w:tc>
      </w:tr>
      <w:tr w:rsidR="0005469A" w14:paraId="13D506C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973D794" w14:textId="705B832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03057C</w:t>
            </w:r>
          </w:p>
        </w:tc>
        <w:tc>
          <w:tcPr>
            <w:tcW w:w="5656" w:type="dxa"/>
          </w:tcPr>
          <w:p w14:paraId="6D026091" w14:textId="1D4B127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International College of Capoeira Pty Ltd</w:t>
            </w:r>
          </w:p>
        </w:tc>
        <w:tc>
          <w:tcPr>
            <w:tcW w:w="2250" w:type="dxa"/>
          </w:tcPr>
          <w:p w14:paraId="48783FCD" w14:textId="269C6B1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116 </w:t>
            </w:r>
          </w:p>
        </w:tc>
      </w:tr>
      <w:tr w:rsidR="0005469A" w14:paraId="37D3FD9F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04156F5" w14:textId="3AFADAE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03071E</w:t>
            </w:r>
          </w:p>
        </w:tc>
        <w:tc>
          <w:tcPr>
            <w:tcW w:w="5656" w:type="dxa"/>
          </w:tcPr>
          <w:p w14:paraId="5DE34DDC" w14:textId="5BD0457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Learning Group Pty Ltd</w:t>
            </w:r>
          </w:p>
        </w:tc>
        <w:tc>
          <w:tcPr>
            <w:tcW w:w="2250" w:type="dxa"/>
          </w:tcPr>
          <w:p w14:paraId="79EFF544" w14:textId="469C115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471 </w:t>
            </w:r>
          </w:p>
        </w:tc>
      </w:tr>
      <w:tr w:rsidR="0005469A" w14:paraId="2B5B824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2DAE87B" w14:textId="70A3EA6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03076M</w:t>
            </w:r>
          </w:p>
        </w:tc>
        <w:tc>
          <w:tcPr>
            <w:tcW w:w="5656" w:type="dxa"/>
          </w:tcPr>
          <w:p w14:paraId="2C0EC53F" w14:textId="7A5CA6D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Bandicoot Group Pty Ltd</w:t>
            </w:r>
          </w:p>
        </w:tc>
        <w:tc>
          <w:tcPr>
            <w:tcW w:w="2250" w:type="dxa"/>
          </w:tcPr>
          <w:p w14:paraId="54F0CC80" w14:textId="6B33435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178 </w:t>
            </w:r>
          </w:p>
        </w:tc>
      </w:tr>
      <w:tr w:rsidR="0005469A" w14:paraId="365BCD52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D784EED" w14:textId="2911DC7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03090B</w:t>
            </w:r>
          </w:p>
        </w:tc>
        <w:tc>
          <w:tcPr>
            <w:tcW w:w="5656" w:type="dxa"/>
          </w:tcPr>
          <w:p w14:paraId="0839E50B" w14:textId="28C7792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Acumen Education Pty Ltd</w:t>
            </w:r>
          </w:p>
        </w:tc>
        <w:tc>
          <w:tcPr>
            <w:tcW w:w="2250" w:type="dxa"/>
          </w:tcPr>
          <w:p w14:paraId="4A35B3D0" w14:textId="1F270B2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633 </w:t>
            </w:r>
          </w:p>
        </w:tc>
      </w:tr>
      <w:tr w:rsidR="0005469A" w14:paraId="7E0109C6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63FB355" w14:textId="0686726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03093K</w:t>
            </w:r>
          </w:p>
        </w:tc>
        <w:tc>
          <w:tcPr>
            <w:tcW w:w="5656" w:type="dxa"/>
          </w:tcPr>
          <w:p w14:paraId="5FF1C878" w14:textId="4D4449A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Spencer College Pty Ltd</w:t>
            </w:r>
          </w:p>
        </w:tc>
        <w:tc>
          <w:tcPr>
            <w:tcW w:w="2250" w:type="dxa"/>
          </w:tcPr>
          <w:p w14:paraId="227B882B" w14:textId="03A173D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509 </w:t>
            </w:r>
          </w:p>
        </w:tc>
      </w:tr>
      <w:tr w:rsidR="0005469A" w14:paraId="2923CDC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E5CA095" w14:textId="2C5DCB0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03122K</w:t>
            </w:r>
          </w:p>
        </w:tc>
        <w:tc>
          <w:tcPr>
            <w:tcW w:w="5656" w:type="dxa"/>
          </w:tcPr>
          <w:p w14:paraId="090A3C4D" w14:textId="7BAEA02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St George &amp; Sutherland Community College Inc</w:t>
            </w:r>
          </w:p>
        </w:tc>
        <w:tc>
          <w:tcPr>
            <w:tcW w:w="2250" w:type="dxa"/>
          </w:tcPr>
          <w:p w14:paraId="5F317C76" w14:textId="38EC6B4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250 </w:t>
            </w:r>
          </w:p>
        </w:tc>
      </w:tr>
      <w:tr w:rsidR="0005469A" w14:paraId="2668D4E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B29E992" w14:textId="2533379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03133G</w:t>
            </w:r>
          </w:p>
        </w:tc>
        <w:tc>
          <w:tcPr>
            <w:tcW w:w="5656" w:type="dxa"/>
          </w:tcPr>
          <w:p w14:paraId="5596D8E9" w14:textId="7A3EDAD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Adelaide Institute of Business and Technology Pty Ltd</w:t>
            </w:r>
          </w:p>
        </w:tc>
        <w:tc>
          <w:tcPr>
            <w:tcW w:w="2250" w:type="dxa"/>
          </w:tcPr>
          <w:p w14:paraId="0F277BC2" w14:textId="1B3D475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122 </w:t>
            </w:r>
          </w:p>
        </w:tc>
      </w:tr>
      <w:tr w:rsidR="0005469A" w14:paraId="0425111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082A9B3" w14:textId="6C3F860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03152D</w:t>
            </w:r>
          </w:p>
        </w:tc>
        <w:tc>
          <w:tcPr>
            <w:tcW w:w="5656" w:type="dxa"/>
          </w:tcPr>
          <w:p w14:paraId="12F0601D" w14:textId="72BBB16C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Pax Institute of Education Pty Ltd</w:t>
            </w:r>
          </w:p>
        </w:tc>
        <w:tc>
          <w:tcPr>
            <w:tcW w:w="2250" w:type="dxa"/>
          </w:tcPr>
          <w:p w14:paraId="1F1DA455" w14:textId="5336C73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257 </w:t>
            </w:r>
          </w:p>
        </w:tc>
      </w:tr>
      <w:tr w:rsidR="0005469A" w14:paraId="5C6756FC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1691CC1" w14:textId="38F7688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03156M</w:t>
            </w:r>
          </w:p>
        </w:tc>
        <w:tc>
          <w:tcPr>
            <w:tcW w:w="5656" w:type="dxa"/>
          </w:tcPr>
          <w:p w14:paraId="4BC3C7D2" w14:textId="35B744F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Apex Institute of Education Pty Ltd</w:t>
            </w:r>
          </w:p>
        </w:tc>
        <w:tc>
          <w:tcPr>
            <w:tcW w:w="2250" w:type="dxa"/>
          </w:tcPr>
          <w:p w14:paraId="1D8DB6EA" w14:textId="13576552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198 </w:t>
            </w:r>
          </w:p>
        </w:tc>
      </w:tr>
      <w:tr w:rsidR="0005469A" w14:paraId="17D93BA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2EFDA85" w14:textId="369F678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03167G</w:t>
            </w:r>
          </w:p>
        </w:tc>
        <w:tc>
          <w:tcPr>
            <w:tcW w:w="5656" w:type="dxa"/>
          </w:tcPr>
          <w:p w14:paraId="5CE949FA" w14:textId="2CA7DE5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Angel United Group Pty Ltd</w:t>
            </w:r>
          </w:p>
        </w:tc>
        <w:tc>
          <w:tcPr>
            <w:tcW w:w="2250" w:type="dxa"/>
          </w:tcPr>
          <w:p w14:paraId="481439D7" w14:textId="01BE262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107 </w:t>
            </w:r>
          </w:p>
        </w:tc>
      </w:tr>
      <w:tr w:rsidR="0005469A" w14:paraId="2E95D3CA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BE82523" w14:textId="3CC98DD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03173K</w:t>
            </w:r>
          </w:p>
        </w:tc>
        <w:tc>
          <w:tcPr>
            <w:tcW w:w="5656" w:type="dxa"/>
          </w:tcPr>
          <w:p w14:paraId="55684993" w14:textId="6C52503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ALIF Australia Pty Ltd</w:t>
            </w:r>
          </w:p>
        </w:tc>
        <w:tc>
          <w:tcPr>
            <w:tcW w:w="2250" w:type="dxa"/>
          </w:tcPr>
          <w:p w14:paraId="32979A27" w14:textId="3C56087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386 </w:t>
            </w:r>
          </w:p>
        </w:tc>
      </w:tr>
      <w:tr w:rsidR="0005469A" w14:paraId="765F9B9E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AAA83F8" w14:textId="6DAD38B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03188C</w:t>
            </w:r>
          </w:p>
        </w:tc>
        <w:tc>
          <w:tcPr>
            <w:tcW w:w="5656" w:type="dxa"/>
          </w:tcPr>
          <w:p w14:paraId="0138AC47" w14:textId="3215673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West Australian Institute of Further Studies Pty Ltd</w:t>
            </w:r>
          </w:p>
        </w:tc>
        <w:tc>
          <w:tcPr>
            <w:tcW w:w="2250" w:type="dxa"/>
          </w:tcPr>
          <w:p w14:paraId="63147E20" w14:textId="4A48FA4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369 </w:t>
            </w:r>
          </w:p>
        </w:tc>
      </w:tr>
      <w:tr w:rsidR="0005469A" w14:paraId="677E687F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9372A9C" w14:textId="0B9AB3B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03208D</w:t>
            </w:r>
          </w:p>
        </w:tc>
        <w:tc>
          <w:tcPr>
            <w:tcW w:w="5656" w:type="dxa"/>
          </w:tcPr>
          <w:p w14:paraId="2E4A1048" w14:textId="4B25AE1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Captain Cook Institute Pty Ltd</w:t>
            </w:r>
          </w:p>
        </w:tc>
        <w:tc>
          <w:tcPr>
            <w:tcW w:w="2250" w:type="dxa"/>
          </w:tcPr>
          <w:p w14:paraId="5B5AF360" w14:textId="38F2C732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192 </w:t>
            </w:r>
          </w:p>
        </w:tc>
      </w:tr>
      <w:tr w:rsidR="0005469A" w14:paraId="35EE2F4A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60E9478" w14:textId="4082354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03217C</w:t>
            </w:r>
          </w:p>
        </w:tc>
        <w:tc>
          <w:tcPr>
            <w:tcW w:w="5656" w:type="dxa"/>
          </w:tcPr>
          <w:p w14:paraId="3B5EA269" w14:textId="2142C20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Central Australian Institute of Technology Pty Ltd</w:t>
            </w:r>
          </w:p>
        </w:tc>
        <w:tc>
          <w:tcPr>
            <w:tcW w:w="2250" w:type="dxa"/>
          </w:tcPr>
          <w:p w14:paraId="01912392" w14:textId="3CDF59A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332 </w:t>
            </w:r>
          </w:p>
        </w:tc>
      </w:tr>
      <w:tr w:rsidR="0005469A" w14:paraId="5193EF06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5727D14" w14:textId="6944CF1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03221G</w:t>
            </w:r>
          </w:p>
        </w:tc>
        <w:tc>
          <w:tcPr>
            <w:tcW w:w="5656" w:type="dxa"/>
          </w:tcPr>
          <w:p w14:paraId="72EF8BE4" w14:textId="40C7110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True Education Pty Ltd</w:t>
            </w:r>
          </w:p>
        </w:tc>
        <w:tc>
          <w:tcPr>
            <w:tcW w:w="2250" w:type="dxa"/>
          </w:tcPr>
          <w:p w14:paraId="125FDCA6" w14:textId="7763B06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130 </w:t>
            </w:r>
          </w:p>
        </w:tc>
      </w:tr>
      <w:tr w:rsidR="0005469A" w14:paraId="2C14E391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2D8E892" w14:textId="76C0AB4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03223E</w:t>
            </w:r>
          </w:p>
        </w:tc>
        <w:tc>
          <w:tcPr>
            <w:tcW w:w="5656" w:type="dxa"/>
          </w:tcPr>
          <w:p w14:paraId="1FBFEDC4" w14:textId="0C1670B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Shiv Sans Pty Ltd</w:t>
            </w:r>
          </w:p>
        </w:tc>
        <w:tc>
          <w:tcPr>
            <w:tcW w:w="2250" w:type="dxa"/>
          </w:tcPr>
          <w:p w14:paraId="1AB92117" w14:textId="0D2F3BA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221 </w:t>
            </w:r>
          </w:p>
        </w:tc>
      </w:tr>
      <w:tr w:rsidR="0005469A" w14:paraId="62BDE93E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28F41FD" w14:textId="2748F70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03226B</w:t>
            </w:r>
          </w:p>
        </w:tc>
        <w:tc>
          <w:tcPr>
            <w:tcW w:w="5656" w:type="dxa"/>
          </w:tcPr>
          <w:p w14:paraId="45F87CB5" w14:textId="5EA22EA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BNB International Colleges Pty Ltd</w:t>
            </w:r>
          </w:p>
        </w:tc>
        <w:tc>
          <w:tcPr>
            <w:tcW w:w="2250" w:type="dxa"/>
          </w:tcPr>
          <w:p w14:paraId="02CDA2A9" w14:textId="5E07551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142 </w:t>
            </w:r>
          </w:p>
        </w:tc>
      </w:tr>
      <w:tr w:rsidR="0005469A" w14:paraId="353742F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D5C394B" w14:textId="5584114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03234B</w:t>
            </w:r>
          </w:p>
        </w:tc>
        <w:tc>
          <w:tcPr>
            <w:tcW w:w="5656" w:type="dxa"/>
          </w:tcPr>
          <w:p w14:paraId="27B71A2E" w14:textId="5C9D3EA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Pramukh Group of Companies Pty Ltd</w:t>
            </w:r>
          </w:p>
        </w:tc>
        <w:tc>
          <w:tcPr>
            <w:tcW w:w="2250" w:type="dxa"/>
          </w:tcPr>
          <w:p w14:paraId="6D194447" w14:textId="1287697D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182 </w:t>
            </w:r>
          </w:p>
        </w:tc>
      </w:tr>
      <w:tr w:rsidR="0005469A" w14:paraId="6A033C7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84F879D" w14:textId="3896F42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03248G</w:t>
            </w:r>
          </w:p>
        </w:tc>
        <w:tc>
          <w:tcPr>
            <w:tcW w:w="5656" w:type="dxa"/>
          </w:tcPr>
          <w:p w14:paraId="49D52B6B" w14:textId="4F63F81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IBN College Pty Ltd</w:t>
            </w:r>
          </w:p>
        </w:tc>
        <w:tc>
          <w:tcPr>
            <w:tcW w:w="2250" w:type="dxa"/>
          </w:tcPr>
          <w:p w14:paraId="0AE2C72F" w14:textId="0E96FC6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121 </w:t>
            </w:r>
          </w:p>
        </w:tc>
      </w:tr>
      <w:tr w:rsidR="0005469A" w14:paraId="39C1E6CE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E8FCD76" w14:textId="747FC96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03255G</w:t>
            </w:r>
          </w:p>
        </w:tc>
        <w:tc>
          <w:tcPr>
            <w:tcW w:w="5656" w:type="dxa"/>
          </w:tcPr>
          <w:p w14:paraId="742F5EA4" w14:textId="48CFE77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Professional Skills Institute Pty Ltd</w:t>
            </w:r>
          </w:p>
        </w:tc>
        <w:tc>
          <w:tcPr>
            <w:tcW w:w="2250" w:type="dxa"/>
          </w:tcPr>
          <w:p w14:paraId="263EFEA7" w14:textId="2F507C2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177 </w:t>
            </w:r>
          </w:p>
        </w:tc>
      </w:tr>
      <w:tr w:rsidR="0005469A" w14:paraId="7041524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5B62DFB" w14:textId="3868251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03256G</w:t>
            </w:r>
          </w:p>
        </w:tc>
        <w:tc>
          <w:tcPr>
            <w:tcW w:w="5656" w:type="dxa"/>
          </w:tcPr>
          <w:p w14:paraId="3AE885D7" w14:textId="209490E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Nortwest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50" w:type="dxa"/>
          </w:tcPr>
          <w:p w14:paraId="550B6C93" w14:textId="01068C0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832 </w:t>
            </w:r>
          </w:p>
        </w:tc>
      </w:tr>
      <w:tr w:rsidR="0005469A" w14:paraId="7FED996C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97EF39F" w14:textId="2B44218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03268C</w:t>
            </w:r>
          </w:p>
        </w:tc>
        <w:tc>
          <w:tcPr>
            <w:tcW w:w="5656" w:type="dxa"/>
          </w:tcPr>
          <w:p w14:paraId="61E56622" w14:textId="0836D5F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Gold Coast Learning Centre Pty Ltd</w:t>
            </w:r>
          </w:p>
        </w:tc>
        <w:tc>
          <w:tcPr>
            <w:tcW w:w="2250" w:type="dxa"/>
          </w:tcPr>
          <w:p w14:paraId="162B5EE5" w14:textId="4D8B1EC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119 </w:t>
            </w:r>
          </w:p>
        </w:tc>
      </w:tr>
      <w:tr w:rsidR="0005469A" w14:paraId="3205CF7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DA0E2C5" w14:textId="4057B96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03282E</w:t>
            </w:r>
          </w:p>
        </w:tc>
        <w:tc>
          <w:tcPr>
            <w:tcW w:w="5656" w:type="dxa"/>
          </w:tcPr>
          <w:p w14:paraId="4B57771B" w14:textId="7EF7742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MVJ Enterprises Pty Ltd</w:t>
            </w:r>
          </w:p>
        </w:tc>
        <w:tc>
          <w:tcPr>
            <w:tcW w:w="2250" w:type="dxa"/>
          </w:tcPr>
          <w:p w14:paraId="61708879" w14:textId="2BAE66D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107 </w:t>
            </w:r>
          </w:p>
        </w:tc>
      </w:tr>
      <w:tr w:rsidR="0005469A" w14:paraId="7A59F86F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7000B7F" w14:textId="781346D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03322B</w:t>
            </w:r>
          </w:p>
        </w:tc>
        <w:tc>
          <w:tcPr>
            <w:tcW w:w="5656" w:type="dxa"/>
          </w:tcPr>
          <w:p w14:paraId="64626D56" w14:textId="2A94463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Academique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50" w:type="dxa"/>
          </w:tcPr>
          <w:p w14:paraId="027016CE" w14:textId="46A7208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210 </w:t>
            </w:r>
          </w:p>
        </w:tc>
      </w:tr>
      <w:tr w:rsidR="0005469A" w14:paraId="45822E1C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DD9DA3D" w14:textId="2190852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03328G</w:t>
            </w:r>
          </w:p>
        </w:tc>
        <w:tc>
          <w:tcPr>
            <w:tcW w:w="5656" w:type="dxa"/>
          </w:tcPr>
          <w:p w14:paraId="19066A27" w14:textId="4E4044A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Skilled Services Australia Pty Ltd</w:t>
            </w:r>
          </w:p>
        </w:tc>
        <w:tc>
          <w:tcPr>
            <w:tcW w:w="2250" w:type="dxa"/>
          </w:tcPr>
          <w:p w14:paraId="6B42D12D" w14:textId="30F7C51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215 </w:t>
            </w:r>
          </w:p>
        </w:tc>
      </w:tr>
      <w:tr w:rsidR="0005469A" w14:paraId="4E895BE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54EC3FB" w14:textId="209AE61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03377J</w:t>
            </w:r>
          </w:p>
        </w:tc>
        <w:tc>
          <w:tcPr>
            <w:tcW w:w="5656" w:type="dxa"/>
          </w:tcPr>
          <w:p w14:paraId="58E391CC" w14:textId="4DE7D3C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Signet Institute of Australia Pty Ltd</w:t>
            </w:r>
          </w:p>
        </w:tc>
        <w:tc>
          <w:tcPr>
            <w:tcW w:w="2250" w:type="dxa"/>
          </w:tcPr>
          <w:p w14:paraId="152E6539" w14:textId="50D64F7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177 </w:t>
            </w:r>
          </w:p>
        </w:tc>
      </w:tr>
      <w:tr w:rsidR="0005469A" w14:paraId="48310F86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7FE5909" w14:textId="025EF18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03386G</w:t>
            </w:r>
          </w:p>
        </w:tc>
        <w:tc>
          <w:tcPr>
            <w:tcW w:w="5656" w:type="dxa"/>
          </w:tcPr>
          <w:p w14:paraId="56FEEF68" w14:textId="017180B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Health Careers International Pty Ltd</w:t>
            </w:r>
          </w:p>
        </w:tc>
        <w:tc>
          <w:tcPr>
            <w:tcW w:w="2250" w:type="dxa"/>
          </w:tcPr>
          <w:p w14:paraId="68DD19A9" w14:textId="3DEF151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548 </w:t>
            </w:r>
          </w:p>
        </w:tc>
      </w:tr>
      <w:tr w:rsidR="0005469A" w14:paraId="74A151E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74CA5F9" w14:textId="5BA06AD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03395G</w:t>
            </w:r>
          </w:p>
        </w:tc>
        <w:tc>
          <w:tcPr>
            <w:tcW w:w="5656" w:type="dxa"/>
          </w:tcPr>
          <w:p w14:paraId="065BD118" w14:textId="25D540B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Berkeley Business Institute Pty Ltd</w:t>
            </w:r>
          </w:p>
        </w:tc>
        <w:tc>
          <w:tcPr>
            <w:tcW w:w="2250" w:type="dxa"/>
          </w:tcPr>
          <w:p w14:paraId="108E4595" w14:textId="2F8F578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350 </w:t>
            </w:r>
          </w:p>
        </w:tc>
      </w:tr>
      <w:tr w:rsidR="0005469A" w14:paraId="437A7F0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D578EB5" w14:textId="07DC128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03399C</w:t>
            </w:r>
          </w:p>
        </w:tc>
        <w:tc>
          <w:tcPr>
            <w:tcW w:w="5656" w:type="dxa"/>
          </w:tcPr>
          <w:p w14:paraId="71013705" w14:textId="7678188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National Training Centre of Australia Pty Ltd</w:t>
            </w:r>
          </w:p>
        </w:tc>
        <w:tc>
          <w:tcPr>
            <w:tcW w:w="2250" w:type="dxa"/>
          </w:tcPr>
          <w:p w14:paraId="2C31F80D" w14:textId="3A3EB7C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236 </w:t>
            </w:r>
          </w:p>
        </w:tc>
      </w:tr>
      <w:tr w:rsidR="0005469A" w14:paraId="7C0BDA9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D22D8C2" w14:textId="156FCBA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03402B</w:t>
            </w:r>
          </w:p>
        </w:tc>
        <w:tc>
          <w:tcPr>
            <w:tcW w:w="5656" w:type="dxa"/>
          </w:tcPr>
          <w:p w14:paraId="0C95EBFA" w14:textId="6BCB86E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ASSOCIATION OF EDUCATION &amp; RESEARCH PTY LTD</w:t>
            </w:r>
          </w:p>
        </w:tc>
        <w:tc>
          <w:tcPr>
            <w:tcW w:w="2250" w:type="dxa"/>
          </w:tcPr>
          <w:p w14:paraId="09360B40" w14:textId="0885E5C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341 </w:t>
            </w:r>
          </w:p>
        </w:tc>
      </w:tr>
      <w:tr w:rsidR="0005469A" w14:paraId="584423CE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D8DE621" w14:textId="62E4C2F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03420M</w:t>
            </w:r>
          </w:p>
        </w:tc>
        <w:tc>
          <w:tcPr>
            <w:tcW w:w="5656" w:type="dxa"/>
          </w:tcPr>
          <w:p w14:paraId="0D58388E" w14:textId="4CED27D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NATIONAL INSTITUTE OF TECHNOLOGY PTY. LTD.</w:t>
            </w:r>
          </w:p>
        </w:tc>
        <w:tc>
          <w:tcPr>
            <w:tcW w:w="2250" w:type="dxa"/>
          </w:tcPr>
          <w:p w14:paraId="55BA6120" w14:textId="2C03137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228 </w:t>
            </w:r>
          </w:p>
        </w:tc>
      </w:tr>
      <w:tr w:rsidR="0005469A" w14:paraId="1115036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222F907" w14:textId="0D0781D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03425F</w:t>
            </w:r>
          </w:p>
        </w:tc>
        <w:tc>
          <w:tcPr>
            <w:tcW w:w="5656" w:type="dxa"/>
          </w:tcPr>
          <w:p w14:paraId="3D5FBAA0" w14:textId="52312EF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DYNAMIC EDUCATION GROUP PTY LTD</w:t>
            </w:r>
          </w:p>
        </w:tc>
        <w:tc>
          <w:tcPr>
            <w:tcW w:w="2250" w:type="dxa"/>
          </w:tcPr>
          <w:p w14:paraId="30653576" w14:textId="6146DCF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182 </w:t>
            </w:r>
          </w:p>
        </w:tc>
      </w:tr>
      <w:tr w:rsidR="0005469A" w14:paraId="796F166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C82A1F2" w14:textId="30F99A5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03426E</w:t>
            </w:r>
          </w:p>
        </w:tc>
        <w:tc>
          <w:tcPr>
            <w:tcW w:w="5656" w:type="dxa"/>
          </w:tcPr>
          <w:p w14:paraId="7C22EF0E" w14:textId="23E815B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College of Business Intelligence Pty Ltd</w:t>
            </w:r>
          </w:p>
        </w:tc>
        <w:tc>
          <w:tcPr>
            <w:tcW w:w="2250" w:type="dxa"/>
          </w:tcPr>
          <w:p w14:paraId="29A3951B" w14:textId="2574338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445 </w:t>
            </w:r>
          </w:p>
        </w:tc>
      </w:tr>
      <w:tr w:rsidR="0005469A" w14:paraId="1F9713F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26746E9" w14:textId="6A30D87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03427D</w:t>
            </w:r>
          </w:p>
        </w:tc>
        <w:tc>
          <w:tcPr>
            <w:tcW w:w="5656" w:type="dxa"/>
          </w:tcPr>
          <w:p w14:paraId="14D244AE" w14:textId="179E83C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SYDNEY METRO COLLEGE PTY LTD</w:t>
            </w:r>
          </w:p>
        </w:tc>
        <w:tc>
          <w:tcPr>
            <w:tcW w:w="2250" w:type="dxa"/>
          </w:tcPr>
          <w:p w14:paraId="45987D82" w14:textId="472C0AC2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140 </w:t>
            </w:r>
          </w:p>
        </w:tc>
      </w:tr>
      <w:tr w:rsidR="0005469A" w14:paraId="7E28A931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95ACE7C" w14:textId="1D3CFCF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03430J</w:t>
            </w:r>
          </w:p>
        </w:tc>
        <w:tc>
          <w:tcPr>
            <w:tcW w:w="5656" w:type="dxa"/>
          </w:tcPr>
          <w:p w14:paraId="28B85824" w14:textId="758E0B8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Brighton Pacific Pty. Ltd</w:t>
            </w:r>
          </w:p>
        </w:tc>
        <w:tc>
          <w:tcPr>
            <w:tcW w:w="2250" w:type="dxa"/>
          </w:tcPr>
          <w:p w14:paraId="37A5577F" w14:textId="315053B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728 </w:t>
            </w:r>
          </w:p>
        </w:tc>
      </w:tr>
      <w:tr w:rsidR="0005469A" w14:paraId="3AE0D5B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E51D1B0" w14:textId="7E1C663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03432G</w:t>
            </w:r>
          </w:p>
        </w:tc>
        <w:tc>
          <w:tcPr>
            <w:tcW w:w="5656" w:type="dxa"/>
          </w:tcPr>
          <w:p w14:paraId="3E41B0AC" w14:textId="66330E5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ENTREPRENEUR EDUCATION PTY LTD</w:t>
            </w:r>
          </w:p>
        </w:tc>
        <w:tc>
          <w:tcPr>
            <w:tcW w:w="2250" w:type="dxa"/>
          </w:tcPr>
          <w:p w14:paraId="7545880F" w14:textId="5A26592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520 </w:t>
            </w:r>
          </w:p>
        </w:tc>
      </w:tr>
      <w:tr w:rsidR="0005469A" w14:paraId="6EC63F5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915D030" w14:textId="00BA066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03435D</w:t>
            </w:r>
          </w:p>
        </w:tc>
        <w:tc>
          <w:tcPr>
            <w:tcW w:w="5656" w:type="dxa"/>
          </w:tcPr>
          <w:p w14:paraId="5D177180" w14:textId="687D20A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GATEWAY COLLEGE OF TECHNOLOGY PTY LTD</w:t>
            </w:r>
          </w:p>
        </w:tc>
        <w:tc>
          <w:tcPr>
            <w:tcW w:w="2250" w:type="dxa"/>
          </w:tcPr>
          <w:p w14:paraId="79E21BE4" w14:textId="57BD422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137 </w:t>
            </w:r>
          </w:p>
        </w:tc>
      </w:tr>
      <w:tr w:rsidR="0005469A" w14:paraId="12A1638D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A3BF146" w14:textId="4CC73FB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03437B</w:t>
            </w:r>
          </w:p>
        </w:tc>
        <w:tc>
          <w:tcPr>
            <w:tcW w:w="5656" w:type="dxa"/>
          </w:tcPr>
          <w:p w14:paraId="4F115AF1" w14:textId="02010D3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Perth Technical College Pty Ltd</w:t>
            </w:r>
          </w:p>
        </w:tc>
        <w:tc>
          <w:tcPr>
            <w:tcW w:w="2250" w:type="dxa"/>
          </w:tcPr>
          <w:p w14:paraId="2B56764F" w14:textId="3449A14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135 </w:t>
            </w:r>
          </w:p>
        </w:tc>
      </w:tr>
      <w:tr w:rsidR="0005469A" w14:paraId="1D93F7C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E2F3D8F" w14:textId="10A51D5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03444C</w:t>
            </w:r>
          </w:p>
        </w:tc>
        <w:tc>
          <w:tcPr>
            <w:tcW w:w="5656" w:type="dxa"/>
          </w:tcPr>
          <w:p w14:paraId="415B1627" w14:textId="268F7B0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Choice Business College Pty Ltd</w:t>
            </w:r>
          </w:p>
        </w:tc>
        <w:tc>
          <w:tcPr>
            <w:tcW w:w="2250" w:type="dxa"/>
          </w:tcPr>
          <w:p w14:paraId="3E2F2AE0" w14:textId="4B6A4C0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205 </w:t>
            </w:r>
          </w:p>
        </w:tc>
      </w:tr>
      <w:tr w:rsidR="0005469A" w14:paraId="27492F51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A8B6C55" w14:textId="189DC2C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03446A</w:t>
            </w:r>
          </w:p>
        </w:tc>
        <w:tc>
          <w:tcPr>
            <w:tcW w:w="5656" w:type="dxa"/>
          </w:tcPr>
          <w:p w14:paraId="4C664470" w14:textId="01FEB39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Orange International College Pty Ltd</w:t>
            </w:r>
          </w:p>
        </w:tc>
        <w:tc>
          <w:tcPr>
            <w:tcW w:w="2250" w:type="dxa"/>
          </w:tcPr>
          <w:p w14:paraId="109B5EAB" w14:textId="361ECF3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205 </w:t>
            </w:r>
          </w:p>
        </w:tc>
      </w:tr>
      <w:tr w:rsidR="0005469A" w14:paraId="1731745C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F2C5341" w14:textId="7C69FFE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03449J</w:t>
            </w:r>
          </w:p>
        </w:tc>
        <w:tc>
          <w:tcPr>
            <w:tcW w:w="5656" w:type="dxa"/>
          </w:tcPr>
          <w:p w14:paraId="7276F341" w14:textId="0332061C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Harvard International College PTY LTD</w:t>
            </w:r>
          </w:p>
        </w:tc>
        <w:tc>
          <w:tcPr>
            <w:tcW w:w="2250" w:type="dxa"/>
          </w:tcPr>
          <w:p w14:paraId="5C322BB8" w14:textId="3CFF68F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527 </w:t>
            </w:r>
          </w:p>
        </w:tc>
      </w:tr>
      <w:tr w:rsidR="0005469A" w14:paraId="233ACC2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5049008" w14:textId="52C87EB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03456K</w:t>
            </w:r>
          </w:p>
        </w:tc>
        <w:tc>
          <w:tcPr>
            <w:tcW w:w="5656" w:type="dxa"/>
          </w:tcPr>
          <w:p w14:paraId="03E21A5F" w14:textId="71D889B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INTERNATIONAL COLLEGE PTY LTD</w:t>
            </w:r>
          </w:p>
        </w:tc>
        <w:tc>
          <w:tcPr>
            <w:tcW w:w="2250" w:type="dxa"/>
          </w:tcPr>
          <w:p w14:paraId="215129AB" w14:textId="6BF0F66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151 </w:t>
            </w:r>
          </w:p>
        </w:tc>
      </w:tr>
      <w:tr w:rsidR="0005469A" w14:paraId="1BE3796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2F0B5E3" w14:textId="75C8709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03459G</w:t>
            </w:r>
          </w:p>
        </w:tc>
        <w:tc>
          <w:tcPr>
            <w:tcW w:w="5656" w:type="dxa"/>
          </w:tcPr>
          <w:p w14:paraId="6076BE48" w14:textId="7AB4E62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LEXIS ASIA PTY. LTD.</w:t>
            </w:r>
          </w:p>
        </w:tc>
        <w:tc>
          <w:tcPr>
            <w:tcW w:w="2250" w:type="dxa"/>
          </w:tcPr>
          <w:p w14:paraId="39F605FE" w14:textId="35B549A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364 </w:t>
            </w:r>
          </w:p>
        </w:tc>
      </w:tr>
      <w:tr w:rsidR="0005469A" w14:paraId="566D76DD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A221F1B" w14:textId="3E2FD95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03465J</w:t>
            </w:r>
          </w:p>
        </w:tc>
        <w:tc>
          <w:tcPr>
            <w:tcW w:w="5656" w:type="dxa"/>
          </w:tcPr>
          <w:p w14:paraId="0F61F6A7" w14:textId="0B3602A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THE CANBERRA TRAINING SCHOOL PTY. LTD.</w:t>
            </w:r>
          </w:p>
        </w:tc>
        <w:tc>
          <w:tcPr>
            <w:tcW w:w="2250" w:type="dxa"/>
          </w:tcPr>
          <w:p w14:paraId="453D5DC1" w14:textId="4A21E63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225 </w:t>
            </w:r>
          </w:p>
        </w:tc>
      </w:tr>
      <w:tr w:rsidR="0005469A" w14:paraId="7E7A576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970DBCB" w14:textId="7B16EC9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03467G</w:t>
            </w:r>
          </w:p>
        </w:tc>
        <w:tc>
          <w:tcPr>
            <w:tcW w:w="5656" w:type="dxa"/>
          </w:tcPr>
          <w:p w14:paraId="6C2AA66B" w14:textId="5309645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Insight Academy Pty Ltd</w:t>
            </w:r>
          </w:p>
        </w:tc>
        <w:tc>
          <w:tcPr>
            <w:tcW w:w="2250" w:type="dxa"/>
          </w:tcPr>
          <w:p w14:paraId="676CCC52" w14:textId="6A0E440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169 </w:t>
            </w:r>
          </w:p>
        </w:tc>
      </w:tr>
      <w:tr w:rsidR="0005469A" w14:paraId="256C351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CB460D0" w14:textId="52C7D05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03468F</w:t>
            </w:r>
          </w:p>
        </w:tc>
        <w:tc>
          <w:tcPr>
            <w:tcW w:w="5656" w:type="dxa"/>
          </w:tcPr>
          <w:p w14:paraId="5AA84528" w14:textId="0445FF4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Macallan College Pty Ltd</w:t>
            </w:r>
          </w:p>
        </w:tc>
        <w:tc>
          <w:tcPr>
            <w:tcW w:w="2250" w:type="dxa"/>
          </w:tcPr>
          <w:p w14:paraId="3C6EBF88" w14:textId="69786AA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656 </w:t>
            </w:r>
          </w:p>
        </w:tc>
      </w:tr>
      <w:tr w:rsidR="0005469A" w14:paraId="589FC80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7089AA6" w14:textId="196BC60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03474G</w:t>
            </w:r>
          </w:p>
        </w:tc>
        <w:tc>
          <w:tcPr>
            <w:tcW w:w="5656" w:type="dxa"/>
          </w:tcPr>
          <w:p w14:paraId="0F6822E9" w14:textId="4A0EDA0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HCR Constructions Pty Ltd</w:t>
            </w:r>
          </w:p>
        </w:tc>
        <w:tc>
          <w:tcPr>
            <w:tcW w:w="2250" w:type="dxa"/>
          </w:tcPr>
          <w:p w14:paraId="41C0DF4F" w14:textId="79A4393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345 </w:t>
            </w:r>
          </w:p>
        </w:tc>
      </w:tr>
      <w:tr w:rsidR="0005469A" w14:paraId="66F2C136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41B0CC9" w14:textId="1E33238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03483G</w:t>
            </w:r>
          </w:p>
        </w:tc>
        <w:tc>
          <w:tcPr>
            <w:tcW w:w="5656" w:type="dxa"/>
          </w:tcPr>
          <w:p w14:paraId="66817213" w14:textId="6B21AED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RTO CONNECT PTY LTD</w:t>
            </w:r>
          </w:p>
        </w:tc>
        <w:tc>
          <w:tcPr>
            <w:tcW w:w="2250" w:type="dxa"/>
          </w:tcPr>
          <w:p w14:paraId="68260838" w14:textId="19049A1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173 </w:t>
            </w:r>
          </w:p>
        </w:tc>
      </w:tr>
      <w:tr w:rsidR="0005469A" w14:paraId="78E0CC8D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0F256F5" w14:textId="79601AF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03489A</w:t>
            </w:r>
          </w:p>
        </w:tc>
        <w:tc>
          <w:tcPr>
            <w:tcW w:w="5656" w:type="dxa"/>
          </w:tcPr>
          <w:p w14:paraId="1AB5C5A0" w14:textId="084FE28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M.S AVIATION PTY LTD</w:t>
            </w:r>
          </w:p>
        </w:tc>
        <w:tc>
          <w:tcPr>
            <w:tcW w:w="2250" w:type="dxa"/>
          </w:tcPr>
          <w:p w14:paraId="117C2A20" w14:textId="70559D6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366 </w:t>
            </w:r>
          </w:p>
        </w:tc>
      </w:tr>
      <w:tr w:rsidR="0005469A" w14:paraId="2F47686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4C7886E" w14:textId="06BB7FC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03491G</w:t>
            </w:r>
          </w:p>
        </w:tc>
        <w:tc>
          <w:tcPr>
            <w:tcW w:w="5656" w:type="dxa"/>
          </w:tcPr>
          <w:p w14:paraId="7861DD7C" w14:textId="3FB9874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Milcom Communications Pty Ltd</w:t>
            </w:r>
          </w:p>
        </w:tc>
        <w:tc>
          <w:tcPr>
            <w:tcW w:w="2250" w:type="dxa"/>
          </w:tcPr>
          <w:p w14:paraId="40AAE666" w14:textId="4B0D6D0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124 </w:t>
            </w:r>
          </w:p>
        </w:tc>
      </w:tr>
      <w:tr w:rsidR="0005469A" w14:paraId="10611F9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DF75450" w14:textId="227FD89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03500M</w:t>
            </w:r>
          </w:p>
        </w:tc>
        <w:tc>
          <w:tcPr>
            <w:tcW w:w="5656" w:type="dxa"/>
          </w:tcPr>
          <w:p w14:paraId="3561294F" w14:textId="487DCAF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Adore Education Pty Ltd</w:t>
            </w:r>
          </w:p>
        </w:tc>
        <w:tc>
          <w:tcPr>
            <w:tcW w:w="2250" w:type="dxa"/>
          </w:tcPr>
          <w:p w14:paraId="3369BE5A" w14:textId="23F4D65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134 </w:t>
            </w:r>
          </w:p>
        </w:tc>
      </w:tr>
      <w:tr w:rsidR="0005469A" w14:paraId="00FAAF8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D23EB94" w14:textId="65BB86F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03502J</w:t>
            </w:r>
          </w:p>
        </w:tc>
        <w:tc>
          <w:tcPr>
            <w:tcW w:w="5656" w:type="dxa"/>
          </w:tcPr>
          <w:p w14:paraId="5A3B4D32" w14:textId="66CB00A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New York College Pty Ltd</w:t>
            </w:r>
          </w:p>
        </w:tc>
        <w:tc>
          <w:tcPr>
            <w:tcW w:w="2250" w:type="dxa"/>
          </w:tcPr>
          <w:p w14:paraId="70E6B01C" w14:textId="65C7ED2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208 </w:t>
            </w:r>
          </w:p>
        </w:tc>
      </w:tr>
      <w:tr w:rsidR="0005469A" w14:paraId="5D8C559A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1AE3483" w14:textId="0DA9989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03503G</w:t>
            </w:r>
          </w:p>
        </w:tc>
        <w:tc>
          <w:tcPr>
            <w:tcW w:w="5656" w:type="dxa"/>
          </w:tcPr>
          <w:p w14:paraId="01D0708A" w14:textId="02E85C0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LEADERS INSTITUTE OF TRAINING AND EDUCATION PTY LTD</w:t>
            </w:r>
          </w:p>
        </w:tc>
        <w:tc>
          <w:tcPr>
            <w:tcW w:w="2250" w:type="dxa"/>
          </w:tcPr>
          <w:p w14:paraId="3AB316EE" w14:textId="1EBE8F6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250 </w:t>
            </w:r>
          </w:p>
        </w:tc>
      </w:tr>
      <w:tr w:rsidR="0005469A" w14:paraId="02D2E6C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63CD460" w14:textId="7EFDD78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03504G</w:t>
            </w:r>
          </w:p>
        </w:tc>
        <w:tc>
          <w:tcPr>
            <w:tcW w:w="5656" w:type="dxa"/>
          </w:tcPr>
          <w:p w14:paraId="4E33E158" w14:textId="1C94AEC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Sydney International Institute Pty Ltd</w:t>
            </w:r>
          </w:p>
        </w:tc>
        <w:tc>
          <w:tcPr>
            <w:tcW w:w="2250" w:type="dxa"/>
          </w:tcPr>
          <w:p w14:paraId="573F95F2" w14:textId="4504CB0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112 </w:t>
            </w:r>
          </w:p>
        </w:tc>
      </w:tr>
      <w:tr w:rsidR="0005469A" w14:paraId="4ADB9D2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8C1CEFA" w14:textId="68230A8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03509B</w:t>
            </w:r>
          </w:p>
        </w:tc>
        <w:tc>
          <w:tcPr>
            <w:tcW w:w="5656" w:type="dxa"/>
          </w:tcPr>
          <w:p w14:paraId="0BCB69B4" w14:textId="4CB6803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NEW ERA INSTITUTE PTY LTD</w:t>
            </w:r>
          </w:p>
        </w:tc>
        <w:tc>
          <w:tcPr>
            <w:tcW w:w="2250" w:type="dxa"/>
          </w:tcPr>
          <w:p w14:paraId="69F68A80" w14:textId="51D0E40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137 </w:t>
            </w:r>
          </w:p>
        </w:tc>
      </w:tr>
      <w:tr w:rsidR="0005469A" w14:paraId="3B5C7FE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9C3F472" w14:textId="2268BAA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03519M</w:t>
            </w:r>
          </w:p>
        </w:tc>
        <w:tc>
          <w:tcPr>
            <w:tcW w:w="5656" w:type="dxa"/>
          </w:tcPr>
          <w:p w14:paraId="3C1497ED" w14:textId="08497C3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Linx Institute College Pty Ltd</w:t>
            </w:r>
          </w:p>
        </w:tc>
        <w:tc>
          <w:tcPr>
            <w:tcW w:w="2250" w:type="dxa"/>
          </w:tcPr>
          <w:p w14:paraId="5BD2D217" w14:textId="0183341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108 </w:t>
            </w:r>
          </w:p>
        </w:tc>
      </w:tr>
      <w:tr w:rsidR="0005469A" w14:paraId="7E58F41F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BF38769" w14:textId="7F426E4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03520G</w:t>
            </w:r>
          </w:p>
        </w:tc>
        <w:tc>
          <w:tcPr>
            <w:tcW w:w="5656" w:type="dxa"/>
          </w:tcPr>
          <w:p w14:paraId="67EE88A6" w14:textId="3BA8038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Frontier Leadership Pty Ltd</w:t>
            </w:r>
          </w:p>
        </w:tc>
        <w:tc>
          <w:tcPr>
            <w:tcW w:w="2250" w:type="dxa"/>
          </w:tcPr>
          <w:p w14:paraId="2D157B5C" w14:textId="67F5468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140 </w:t>
            </w:r>
          </w:p>
        </w:tc>
      </w:tr>
      <w:tr w:rsidR="0005469A" w14:paraId="11ACE0AA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D3B410D" w14:textId="6006139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03538G</w:t>
            </w:r>
          </w:p>
        </w:tc>
        <w:tc>
          <w:tcPr>
            <w:tcW w:w="5656" w:type="dxa"/>
          </w:tcPr>
          <w:p w14:paraId="3330B654" w14:textId="124D014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International Training College Pty Ltd</w:t>
            </w:r>
          </w:p>
        </w:tc>
        <w:tc>
          <w:tcPr>
            <w:tcW w:w="2250" w:type="dxa"/>
          </w:tcPr>
          <w:p w14:paraId="671187C2" w14:textId="6D844C6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158 </w:t>
            </w:r>
          </w:p>
        </w:tc>
      </w:tr>
      <w:tr w:rsidR="0005469A" w14:paraId="3AF06AAA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91D16CE" w14:textId="30D8A93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03542A</w:t>
            </w:r>
          </w:p>
        </w:tc>
        <w:tc>
          <w:tcPr>
            <w:tcW w:w="5656" w:type="dxa"/>
          </w:tcPr>
          <w:p w14:paraId="724E853A" w14:textId="3D79436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QIHE Pty Ltd</w:t>
            </w:r>
          </w:p>
        </w:tc>
        <w:tc>
          <w:tcPr>
            <w:tcW w:w="2250" w:type="dxa"/>
          </w:tcPr>
          <w:p w14:paraId="2CF66A6C" w14:textId="0B6648A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388 </w:t>
            </w:r>
          </w:p>
        </w:tc>
      </w:tr>
      <w:tr w:rsidR="0005469A" w14:paraId="32DDFA3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F9D4D8B" w14:textId="5F25E4B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03543M</w:t>
            </w:r>
          </w:p>
        </w:tc>
        <w:tc>
          <w:tcPr>
            <w:tcW w:w="5656" w:type="dxa"/>
          </w:tcPr>
          <w:p w14:paraId="3370C7D8" w14:textId="434A0DD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H.C.H INVESTMENTS PTY. LTD.</w:t>
            </w:r>
          </w:p>
        </w:tc>
        <w:tc>
          <w:tcPr>
            <w:tcW w:w="2250" w:type="dxa"/>
          </w:tcPr>
          <w:p w14:paraId="5106A1C7" w14:textId="2817C02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373 </w:t>
            </w:r>
          </w:p>
        </w:tc>
      </w:tr>
      <w:tr w:rsidR="0005469A" w14:paraId="3D50076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200D67A" w14:textId="3E6ADBB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03544K</w:t>
            </w:r>
          </w:p>
        </w:tc>
        <w:tc>
          <w:tcPr>
            <w:tcW w:w="5656" w:type="dxa"/>
          </w:tcPr>
          <w:p w14:paraId="29C79181" w14:textId="4CC41FC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Vocational Training Institute Pty Ltd</w:t>
            </w:r>
          </w:p>
        </w:tc>
        <w:tc>
          <w:tcPr>
            <w:tcW w:w="2250" w:type="dxa"/>
          </w:tcPr>
          <w:p w14:paraId="6E381087" w14:textId="4C23167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157 </w:t>
            </w:r>
          </w:p>
        </w:tc>
      </w:tr>
      <w:tr w:rsidR="0005469A" w14:paraId="078C081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EC07340" w14:textId="1653E00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03546G</w:t>
            </w:r>
          </w:p>
        </w:tc>
        <w:tc>
          <w:tcPr>
            <w:tcW w:w="5656" w:type="dxa"/>
          </w:tcPr>
          <w:p w14:paraId="35BAF1A2" w14:textId="103544C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ELITE EDUCATION GROUP PTY. LTD.</w:t>
            </w:r>
          </w:p>
        </w:tc>
        <w:tc>
          <w:tcPr>
            <w:tcW w:w="2250" w:type="dxa"/>
          </w:tcPr>
          <w:p w14:paraId="0798EDBF" w14:textId="133F1A1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116 </w:t>
            </w:r>
          </w:p>
        </w:tc>
      </w:tr>
      <w:tr w:rsidR="0005469A" w14:paraId="27E3973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0ECDDC2" w14:textId="3CA6D19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03548F</w:t>
            </w:r>
          </w:p>
        </w:tc>
        <w:tc>
          <w:tcPr>
            <w:tcW w:w="5656" w:type="dxa"/>
          </w:tcPr>
          <w:p w14:paraId="7BDC5BE0" w14:textId="63D96D1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Excellent Accounts Pty Ltd</w:t>
            </w:r>
          </w:p>
        </w:tc>
        <w:tc>
          <w:tcPr>
            <w:tcW w:w="2250" w:type="dxa"/>
          </w:tcPr>
          <w:p w14:paraId="50D64C0D" w14:textId="49512FC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508 </w:t>
            </w:r>
          </w:p>
        </w:tc>
      </w:tr>
      <w:tr w:rsidR="0005469A" w14:paraId="0606EF4D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C9C7010" w14:textId="278580F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03549E</w:t>
            </w:r>
          </w:p>
        </w:tc>
        <w:tc>
          <w:tcPr>
            <w:tcW w:w="5656" w:type="dxa"/>
          </w:tcPr>
          <w:p w14:paraId="377C68E9" w14:textId="0C8950B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York Business Institute Pty. Ltd.</w:t>
            </w:r>
          </w:p>
        </w:tc>
        <w:tc>
          <w:tcPr>
            <w:tcW w:w="2250" w:type="dxa"/>
          </w:tcPr>
          <w:p w14:paraId="6911784E" w14:textId="0DCEF18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277 </w:t>
            </w:r>
          </w:p>
        </w:tc>
      </w:tr>
      <w:tr w:rsidR="0005469A" w14:paraId="1F1C717E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9D70C6F" w14:textId="791FEEA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03552K</w:t>
            </w:r>
          </w:p>
        </w:tc>
        <w:tc>
          <w:tcPr>
            <w:tcW w:w="5656" w:type="dxa"/>
          </w:tcPr>
          <w:p w14:paraId="2C5B039C" w14:textId="3816AB8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BARRINGTON TRAINING SERVICES QUEENSLAND PTY LTD</w:t>
            </w:r>
          </w:p>
        </w:tc>
        <w:tc>
          <w:tcPr>
            <w:tcW w:w="2250" w:type="dxa"/>
          </w:tcPr>
          <w:p w14:paraId="6D7B4B89" w14:textId="0C7872F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134 </w:t>
            </w:r>
          </w:p>
        </w:tc>
      </w:tr>
      <w:tr w:rsidR="0005469A" w14:paraId="76B90BDF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35B8104" w14:textId="2207360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03553J</w:t>
            </w:r>
          </w:p>
        </w:tc>
        <w:tc>
          <w:tcPr>
            <w:tcW w:w="5656" w:type="dxa"/>
          </w:tcPr>
          <w:p w14:paraId="5FC2063B" w14:textId="042D9CA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ANIT Australia Pty Ltd</w:t>
            </w:r>
          </w:p>
        </w:tc>
        <w:tc>
          <w:tcPr>
            <w:tcW w:w="2250" w:type="dxa"/>
          </w:tcPr>
          <w:p w14:paraId="713ABBDF" w14:textId="53DC733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802 </w:t>
            </w:r>
          </w:p>
        </w:tc>
      </w:tr>
      <w:tr w:rsidR="0005469A" w14:paraId="7031835A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2158BFE" w14:textId="05AD04D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03556F</w:t>
            </w:r>
          </w:p>
        </w:tc>
        <w:tc>
          <w:tcPr>
            <w:tcW w:w="5656" w:type="dxa"/>
          </w:tcPr>
          <w:p w14:paraId="648AE562" w14:textId="02ABB35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Crown Education Pty Ltd</w:t>
            </w:r>
          </w:p>
        </w:tc>
        <w:tc>
          <w:tcPr>
            <w:tcW w:w="2250" w:type="dxa"/>
          </w:tcPr>
          <w:p w14:paraId="4DF90E0D" w14:textId="4901FE2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1,127 </w:t>
            </w:r>
          </w:p>
        </w:tc>
      </w:tr>
      <w:tr w:rsidR="0005469A" w14:paraId="7D10C7FE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074C8E9" w14:textId="3AFAA60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03562G</w:t>
            </w:r>
          </w:p>
        </w:tc>
        <w:tc>
          <w:tcPr>
            <w:tcW w:w="5656" w:type="dxa"/>
          </w:tcPr>
          <w:p w14:paraId="29BCCF92" w14:textId="0C95E1A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CACHET TRAINING PTY LIMITED</w:t>
            </w:r>
          </w:p>
        </w:tc>
        <w:tc>
          <w:tcPr>
            <w:tcW w:w="2250" w:type="dxa"/>
          </w:tcPr>
          <w:p w14:paraId="138EA5A9" w14:textId="377FDEA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554 </w:t>
            </w:r>
          </w:p>
        </w:tc>
      </w:tr>
      <w:tr w:rsidR="0005469A" w14:paraId="6DC6E5C1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04ED400" w14:textId="5B421F5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03564F</w:t>
            </w:r>
          </w:p>
        </w:tc>
        <w:tc>
          <w:tcPr>
            <w:tcW w:w="5656" w:type="dxa"/>
          </w:tcPr>
          <w:p w14:paraId="475B514D" w14:textId="683DD45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GLOBAL COLLEGE AUSTRALASIA PTY. LTD.</w:t>
            </w:r>
          </w:p>
        </w:tc>
        <w:tc>
          <w:tcPr>
            <w:tcW w:w="2250" w:type="dxa"/>
          </w:tcPr>
          <w:p w14:paraId="0E4A8DCD" w14:textId="1AB5996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481 </w:t>
            </w:r>
          </w:p>
        </w:tc>
      </w:tr>
      <w:tr w:rsidR="0005469A" w14:paraId="34488249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DA4A3B8" w14:textId="4C89EA4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03565E</w:t>
            </w:r>
          </w:p>
        </w:tc>
        <w:tc>
          <w:tcPr>
            <w:tcW w:w="5656" w:type="dxa"/>
          </w:tcPr>
          <w:p w14:paraId="5CFD7976" w14:textId="3D0B9E4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INSTITUTE OF GLOBAL EDUCATION AND TRAINING PTY. LTD.</w:t>
            </w:r>
          </w:p>
        </w:tc>
        <w:tc>
          <w:tcPr>
            <w:tcW w:w="2250" w:type="dxa"/>
          </w:tcPr>
          <w:p w14:paraId="16D7F9F6" w14:textId="43EC5F7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127 </w:t>
            </w:r>
          </w:p>
        </w:tc>
      </w:tr>
      <w:tr w:rsidR="0005469A" w14:paraId="72C44456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263F3E1" w14:textId="6998015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03566D</w:t>
            </w:r>
          </w:p>
        </w:tc>
        <w:tc>
          <w:tcPr>
            <w:tcW w:w="5656" w:type="dxa"/>
          </w:tcPr>
          <w:p w14:paraId="25017FE1" w14:textId="71DDB4C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Lennox Institute Pty Ltd</w:t>
            </w:r>
          </w:p>
        </w:tc>
        <w:tc>
          <w:tcPr>
            <w:tcW w:w="2250" w:type="dxa"/>
          </w:tcPr>
          <w:p w14:paraId="3A0AAB1F" w14:textId="49228A8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283 </w:t>
            </w:r>
          </w:p>
        </w:tc>
      </w:tr>
      <w:tr w:rsidR="0005469A" w14:paraId="054E7B88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2865DDC" w14:textId="10491EE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03569A</w:t>
            </w:r>
          </w:p>
        </w:tc>
        <w:tc>
          <w:tcPr>
            <w:tcW w:w="5656" w:type="dxa"/>
          </w:tcPr>
          <w:p w14:paraId="4D1AEE17" w14:textId="2080A88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Australis College Pty Ltd</w:t>
            </w:r>
          </w:p>
        </w:tc>
        <w:tc>
          <w:tcPr>
            <w:tcW w:w="2250" w:type="dxa"/>
          </w:tcPr>
          <w:p w14:paraId="33C71B6C" w14:textId="7794918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494 </w:t>
            </w:r>
          </w:p>
        </w:tc>
      </w:tr>
      <w:tr w:rsidR="0005469A" w14:paraId="061BDFE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7F649C9" w14:textId="2F8386C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03572F</w:t>
            </w:r>
          </w:p>
        </w:tc>
        <w:tc>
          <w:tcPr>
            <w:tcW w:w="5656" w:type="dxa"/>
          </w:tcPr>
          <w:p w14:paraId="2C6AB8ED" w14:textId="4AC10D6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Gen Institute Pty Ltd</w:t>
            </w:r>
          </w:p>
        </w:tc>
        <w:tc>
          <w:tcPr>
            <w:tcW w:w="2250" w:type="dxa"/>
          </w:tcPr>
          <w:p w14:paraId="0BA0480B" w14:textId="50BD8B5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635 </w:t>
            </w:r>
          </w:p>
        </w:tc>
      </w:tr>
      <w:tr w:rsidR="0005469A" w14:paraId="7E8BE8F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267687A" w14:textId="246EDD9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03575C</w:t>
            </w:r>
          </w:p>
        </w:tc>
        <w:tc>
          <w:tcPr>
            <w:tcW w:w="5656" w:type="dxa"/>
          </w:tcPr>
          <w:p w14:paraId="28307679" w14:textId="1516746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Care Plus Training Pty Ltd</w:t>
            </w:r>
          </w:p>
        </w:tc>
        <w:tc>
          <w:tcPr>
            <w:tcW w:w="2250" w:type="dxa"/>
          </w:tcPr>
          <w:p w14:paraId="2226738D" w14:textId="6FA7175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137 </w:t>
            </w:r>
          </w:p>
        </w:tc>
      </w:tr>
      <w:tr w:rsidR="0005469A" w14:paraId="56AF735C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7DB46C2" w14:textId="39F52CB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03576B</w:t>
            </w:r>
          </w:p>
        </w:tc>
        <w:tc>
          <w:tcPr>
            <w:tcW w:w="5656" w:type="dxa"/>
          </w:tcPr>
          <w:p w14:paraId="06D7C62F" w14:textId="549284F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Learning Lab Pty Ltd</w:t>
            </w:r>
          </w:p>
        </w:tc>
        <w:tc>
          <w:tcPr>
            <w:tcW w:w="2250" w:type="dxa"/>
          </w:tcPr>
          <w:p w14:paraId="5403126C" w14:textId="5F29DBF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149 </w:t>
            </w:r>
          </w:p>
        </w:tc>
      </w:tr>
      <w:tr w:rsidR="0005469A" w14:paraId="5BBCDCE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5FAFEE6" w14:textId="4F9DC0A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03580F</w:t>
            </w:r>
          </w:p>
        </w:tc>
        <w:tc>
          <w:tcPr>
            <w:tcW w:w="5656" w:type="dxa"/>
          </w:tcPr>
          <w:p w14:paraId="200A24D0" w14:textId="12258CE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GAMMA EDUCATION &amp; TRAINING PTY. LTD.</w:t>
            </w:r>
          </w:p>
        </w:tc>
        <w:tc>
          <w:tcPr>
            <w:tcW w:w="2250" w:type="dxa"/>
          </w:tcPr>
          <w:p w14:paraId="253B427F" w14:textId="660812D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346 </w:t>
            </w:r>
          </w:p>
        </w:tc>
      </w:tr>
      <w:tr w:rsidR="0005469A" w14:paraId="75C810F1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BA9E93B" w14:textId="0A74112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03590D</w:t>
            </w:r>
          </w:p>
        </w:tc>
        <w:tc>
          <w:tcPr>
            <w:tcW w:w="5656" w:type="dxa"/>
          </w:tcPr>
          <w:p w14:paraId="02FE437D" w14:textId="4A080AC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 ACADEMY INTERNATIONAL PTY LTD</w:t>
            </w:r>
          </w:p>
        </w:tc>
        <w:tc>
          <w:tcPr>
            <w:tcW w:w="2250" w:type="dxa"/>
          </w:tcPr>
          <w:p w14:paraId="4ABD6B2F" w14:textId="6A85CFA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226 </w:t>
            </w:r>
          </w:p>
        </w:tc>
      </w:tr>
      <w:tr w:rsidR="0005469A" w14:paraId="43C49FD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A34BBA8" w14:textId="4C2BE01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03592B</w:t>
            </w:r>
          </w:p>
        </w:tc>
        <w:tc>
          <w:tcPr>
            <w:tcW w:w="5656" w:type="dxa"/>
          </w:tcPr>
          <w:p w14:paraId="0CA2ECCE" w14:textId="4CA7C6A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MELBOURNE CITY COLLEGE PTY LTD</w:t>
            </w:r>
          </w:p>
        </w:tc>
        <w:tc>
          <w:tcPr>
            <w:tcW w:w="2250" w:type="dxa"/>
          </w:tcPr>
          <w:p w14:paraId="072BD692" w14:textId="0383B7C2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209 </w:t>
            </w:r>
          </w:p>
        </w:tc>
      </w:tr>
      <w:tr w:rsidR="0005469A" w14:paraId="4789B5E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860F50C" w14:textId="2CFAADE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03595K</w:t>
            </w:r>
          </w:p>
        </w:tc>
        <w:tc>
          <w:tcPr>
            <w:tcW w:w="5656" w:type="dxa"/>
          </w:tcPr>
          <w:p w14:paraId="6CB730F6" w14:textId="1FB1B9E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HEALTH AND MANAGEMENT INSTITUTE PTY LTD</w:t>
            </w:r>
          </w:p>
        </w:tc>
        <w:tc>
          <w:tcPr>
            <w:tcW w:w="2250" w:type="dxa"/>
          </w:tcPr>
          <w:p w14:paraId="4282F283" w14:textId="5964349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208 </w:t>
            </w:r>
          </w:p>
        </w:tc>
      </w:tr>
      <w:tr w:rsidR="0005469A" w14:paraId="24A8F842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9B99425" w14:textId="4870C9D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03597G</w:t>
            </w:r>
          </w:p>
        </w:tc>
        <w:tc>
          <w:tcPr>
            <w:tcW w:w="5656" w:type="dxa"/>
          </w:tcPr>
          <w:p w14:paraId="5106BCF4" w14:textId="192F229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Laneway Education Pty Ltd</w:t>
            </w:r>
          </w:p>
        </w:tc>
        <w:tc>
          <w:tcPr>
            <w:tcW w:w="2250" w:type="dxa"/>
          </w:tcPr>
          <w:p w14:paraId="2AA880BA" w14:textId="34E534F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160 </w:t>
            </w:r>
          </w:p>
        </w:tc>
      </w:tr>
      <w:tr w:rsidR="0005469A" w14:paraId="58F7FC7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E5BC3C3" w14:textId="3D2E9DE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03598G</w:t>
            </w:r>
          </w:p>
        </w:tc>
        <w:tc>
          <w:tcPr>
            <w:tcW w:w="5656" w:type="dxa"/>
          </w:tcPr>
          <w:p w14:paraId="2DB049F8" w14:textId="0A4871DC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NEWTON COLLEGE PTY. LTD.</w:t>
            </w:r>
          </w:p>
        </w:tc>
        <w:tc>
          <w:tcPr>
            <w:tcW w:w="2250" w:type="dxa"/>
          </w:tcPr>
          <w:p w14:paraId="3CAA1856" w14:textId="754DDBA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439 </w:t>
            </w:r>
          </w:p>
        </w:tc>
      </w:tr>
      <w:tr w:rsidR="0005469A" w14:paraId="451A3672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E1755E9" w14:textId="6D9A613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03604C</w:t>
            </w:r>
          </w:p>
        </w:tc>
        <w:tc>
          <w:tcPr>
            <w:tcW w:w="5656" w:type="dxa"/>
          </w:tcPr>
          <w:p w14:paraId="206A67F5" w14:textId="60EC3FF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Bryan Peach Institute Pty Ltd</w:t>
            </w:r>
          </w:p>
        </w:tc>
        <w:tc>
          <w:tcPr>
            <w:tcW w:w="2250" w:type="dxa"/>
          </w:tcPr>
          <w:p w14:paraId="47A394A7" w14:textId="303B0AD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252 </w:t>
            </w:r>
          </w:p>
        </w:tc>
      </w:tr>
      <w:tr w:rsidR="0005469A" w14:paraId="432256BE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348F33B" w14:textId="5A2B46C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03606A</w:t>
            </w:r>
          </w:p>
        </w:tc>
        <w:tc>
          <w:tcPr>
            <w:tcW w:w="5656" w:type="dxa"/>
          </w:tcPr>
          <w:p w14:paraId="0AFBDDD5" w14:textId="3EAF4E8C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Angel Investments Group Pty Ltd</w:t>
            </w:r>
          </w:p>
        </w:tc>
        <w:tc>
          <w:tcPr>
            <w:tcW w:w="2250" w:type="dxa"/>
          </w:tcPr>
          <w:p w14:paraId="3F64592A" w14:textId="205FDF4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130 </w:t>
            </w:r>
          </w:p>
        </w:tc>
      </w:tr>
      <w:tr w:rsidR="0005469A" w14:paraId="60B6E7CD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BCF3D32" w14:textId="372641E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03611D</w:t>
            </w:r>
          </w:p>
        </w:tc>
        <w:tc>
          <w:tcPr>
            <w:tcW w:w="5656" w:type="dxa"/>
          </w:tcPr>
          <w:p w14:paraId="019248A3" w14:textId="6E73EB9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Zoi Education Pty. Ltd.</w:t>
            </w:r>
          </w:p>
        </w:tc>
        <w:tc>
          <w:tcPr>
            <w:tcW w:w="2250" w:type="dxa"/>
          </w:tcPr>
          <w:p w14:paraId="608FDF16" w14:textId="58150B1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108 </w:t>
            </w:r>
          </w:p>
        </w:tc>
      </w:tr>
      <w:tr w:rsidR="0005469A" w14:paraId="7934C2B5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8B14D6C" w14:textId="1E7FE7E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03620C</w:t>
            </w:r>
          </w:p>
        </w:tc>
        <w:tc>
          <w:tcPr>
            <w:tcW w:w="5656" w:type="dxa"/>
          </w:tcPr>
          <w:p w14:paraId="57D63DA7" w14:textId="4E61499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Sydney City College of Management Pty Ltd</w:t>
            </w:r>
          </w:p>
        </w:tc>
        <w:tc>
          <w:tcPr>
            <w:tcW w:w="2250" w:type="dxa"/>
          </w:tcPr>
          <w:p w14:paraId="1A4156A5" w14:textId="4AFC23D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198 </w:t>
            </w:r>
          </w:p>
        </w:tc>
      </w:tr>
      <w:tr w:rsidR="0005469A" w14:paraId="0D76FE2A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A1880B7" w14:textId="5267E3F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03623M</w:t>
            </w:r>
          </w:p>
        </w:tc>
        <w:tc>
          <w:tcPr>
            <w:tcW w:w="5656" w:type="dxa"/>
          </w:tcPr>
          <w:p w14:paraId="4790D4AC" w14:textId="4142742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Strategix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Training Group Pty Ltd</w:t>
            </w:r>
          </w:p>
        </w:tc>
        <w:tc>
          <w:tcPr>
            <w:tcW w:w="2250" w:type="dxa"/>
          </w:tcPr>
          <w:p w14:paraId="113C8F60" w14:textId="43F54B5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163 </w:t>
            </w:r>
          </w:p>
        </w:tc>
      </w:tr>
      <w:tr w:rsidR="0005469A" w14:paraId="5BFF635F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696CD3A" w14:textId="0879DC0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03631M</w:t>
            </w:r>
          </w:p>
        </w:tc>
        <w:tc>
          <w:tcPr>
            <w:tcW w:w="5656" w:type="dxa"/>
          </w:tcPr>
          <w:p w14:paraId="58CB674A" w14:textId="101AB31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APLUS EDUCATION GROUP Pty. Ltd.</w:t>
            </w:r>
          </w:p>
        </w:tc>
        <w:tc>
          <w:tcPr>
            <w:tcW w:w="2250" w:type="dxa"/>
          </w:tcPr>
          <w:p w14:paraId="1151CFFD" w14:textId="0AAAE06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154 </w:t>
            </w:r>
          </w:p>
        </w:tc>
      </w:tr>
      <w:tr w:rsidR="0005469A" w14:paraId="5060610E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92543C8" w14:textId="0080C43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03632K</w:t>
            </w:r>
          </w:p>
        </w:tc>
        <w:tc>
          <w:tcPr>
            <w:tcW w:w="5656" w:type="dxa"/>
          </w:tcPr>
          <w:p w14:paraId="4358A1A4" w14:textId="13E0674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Five Diamonds Group Pty Ltd</w:t>
            </w:r>
          </w:p>
        </w:tc>
        <w:tc>
          <w:tcPr>
            <w:tcW w:w="2250" w:type="dxa"/>
          </w:tcPr>
          <w:p w14:paraId="7F6D5DE0" w14:textId="0096F4F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182 </w:t>
            </w:r>
          </w:p>
        </w:tc>
      </w:tr>
      <w:tr w:rsidR="0005469A" w14:paraId="1DF8FB2D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B3FAF17" w14:textId="126D61B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03635G</w:t>
            </w:r>
          </w:p>
        </w:tc>
        <w:tc>
          <w:tcPr>
            <w:tcW w:w="5656" w:type="dxa"/>
          </w:tcPr>
          <w:p w14:paraId="40F15D10" w14:textId="62CBDC5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BRIGHTON COLLEGE PTY LTD</w:t>
            </w:r>
          </w:p>
        </w:tc>
        <w:tc>
          <w:tcPr>
            <w:tcW w:w="2250" w:type="dxa"/>
          </w:tcPr>
          <w:p w14:paraId="78BF3776" w14:textId="46800C2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450 </w:t>
            </w:r>
          </w:p>
        </w:tc>
      </w:tr>
      <w:tr w:rsidR="0005469A" w14:paraId="0B85728D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09165B9" w14:textId="4DD0DA8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03636F</w:t>
            </w:r>
          </w:p>
        </w:tc>
        <w:tc>
          <w:tcPr>
            <w:tcW w:w="5656" w:type="dxa"/>
          </w:tcPr>
          <w:p w14:paraId="2CE81A6D" w14:textId="25D8F60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LEAD COLLEGE PTY LTD</w:t>
            </w:r>
          </w:p>
        </w:tc>
        <w:tc>
          <w:tcPr>
            <w:tcW w:w="2250" w:type="dxa"/>
          </w:tcPr>
          <w:p w14:paraId="0046EC0E" w14:textId="435766A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905 </w:t>
            </w:r>
          </w:p>
        </w:tc>
      </w:tr>
      <w:tr w:rsidR="0005469A" w14:paraId="0BA7993C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09F7920" w14:textId="095ED92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03639C</w:t>
            </w:r>
          </w:p>
        </w:tc>
        <w:tc>
          <w:tcPr>
            <w:tcW w:w="5656" w:type="dxa"/>
          </w:tcPr>
          <w:p w14:paraId="39DE5B28" w14:textId="0770D1F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MG Australia Group Pty Ltd</w:t>
            </w:r>
          </w:p>
        </w:tc>
        <w:tc>
          <w:tcPr>
            <w:tcW w:w="2250" w:type="dxa"/>
          </w:tcPr>
          <w:p w14:paraId="5ACD43B4" w14:textId="457756A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176 </w:t>
            </w:r>
          </w:p>
        </w:tc>
      </w:tr>
      <w:tr w:rsidR="0005469A" w14:paraId="2350644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98356D8" w14:textId="6B94210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03646D</w:t>
            </w:r>
          </w:p>
        </w:tc>
        <w:tc>
          <w:tcPr>
            <w:tcW w:w="5656" w:type="dxa"/>
          </w:tcPr>
          <w:p w14:paraId="0D32A08C" w14:textId="6012FE5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DESIGN COLLEGE PTY LTD</w:t>
            </w:r>
          </w:p>
        </w:tc>
        <w:tc>
          <w:tcPr>
            <w:tcW w:w="2250" w:type="dxa"/>
          </w:tcPr>
          <w:p w14:paraId="0ADC63A8" w14:textId="2A2F36E2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257 </w:t>
            </w:r>
          </w:p>
        </w:tc>
      </w:tr>
      <w:tr w:rsidR="0005469A" w14:paraId="075CD26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A22BD48" w14:textId="1752518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03648B</w:t>
            </w:r>
          </w:p>
        </w:tc>
        <w:tc>
          <w:tcPr>
            <w:tcW w:w="5656" w:type="dxa"/>
          </w:tcPr>
          <w:p w14:paraId="4A3AB618" w14:textId="4ECDD66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Knit Group Australia Pty Ltd</w:t>
            </w:r>
          </w:p>
        </w:tc>
        <w:tc>
          <w:tcPr>
            <w:tcW w:w="2250" w:type="dxa"/>
          </w:tcPr>
          <w:p w14:paraId="23CE5AAD" w14:textId="171529F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138 </w:t>
            </w:r>
          </w:p>
        </w:tc>
      </w:tr>
      <w:tr w:rsidR="0005469A" w14:paraId="11C00D6C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0278FF2" w14:textId="0CCD349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03652F</w:t>
            </w:r>
          </w:p>
        </w:tc>
        <w:tc>
          <w:tcPr>
            <w:tcW w:w="5656" w:type="dxa"/>
          </w:tcPr>
          <w:p w14:paraId="340E8A51" w14:textId="4441426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Choice Academic College Pty Ltd</w:t>
            </w:r>
          </w:p>
        </w:tc>
        <w:tc>
          <w:tcPr>
            <w:tcW w:w="2250" w:type="dxa"/>
          </w:tcPr>
          <w:p w14:paraId="27017CD3" w14:textId="1CF5500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309 </w:t>
            </w:r>
          </w:p>
        </w:tc>
      </w:tr>
      <w:tr w:rsidR="0005469A" w14:paraId="37A8B842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BDF0206" w14:textId="3766184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03657A</w:t>
            </w:r>
          </w:p>
        </w:tc>
        <w:tc>
          <w:tcPr>
            <w:tcW w:w="5656" w:type="dxa"/>
          </w:tcPr>
          <w:p w14:paraId="1569D3C6" w14:textId="1D78E0A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F &amp; Z EDUCATION PTY LTD</w:t>
            </w:r>
          </w:p>
        </w:tc>
        <w:tc>
          <w:tcPr>
            <w:tcW w:w="2250" w:type="dxa"/>
          </w:tcPr>
          <w:p w14:paraId="6866E4E7" w14:textId="64BE0C0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130 </w:t>
            </w:r>
          </w:p>
        </w:tc>
      </w:tr>
      <w:tr w:rsidR="0005469A" w14:paraId="07F6904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60DB3CA" w14:textId="5AB2309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03659K</w:t>
            </w:r>
          </w:p>
        </w:tc>
        <w:tc>
          <w:tcPr>
            <w:tcW w:w="5656" w:type="dxa"/>
          </w:tcPr>
          <w:p w14:paraId="07BAC26F" w14:textId="7569E4D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Austrasia College Pty. Ltd.</w:t>
            </w:r>
          </w:p>
        </w:tc>
        <w:tc>
          <w:tcPr>
            <w:tcW w:w="2250" w:type="dxa"/>
          </w:tcPr>
          <w:p w14:paraId="2ACFF532" w14:textId="237708D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170 </w:t>
            </w:r>
          </w:p>
        </w:tc>
      </w:tr>
      <w:tr w:rsidR="0005469A" w14:paraId="627113A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DE09771" w14:textId="37C304C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03667K</w:t>
            </w:r>
          </w:p>
        </w:tc>
        <w:tc>
          <w:tcPr>
            <w:tcW w:w="5656" w:type="dxa"/>
          </w:tcPr>
          <w:p w14:paraId="614BCE04" w14:textId="5A42E9D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Rightway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Training and Development Pty Ltd</w:t>
            </w:r>
          </w:p>
        </w:tc>
        <w:tc>
          <w:tcPr>
            <w:tcW w:w="2250" w:type="dxa"/>
          </w:tcPr>
          <w:p w14:paraId="22C62C45" w14:textId="37B7478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229 </w:t>
            </w:r>
          </w:p>
        </w:tc>
      </w:tr>
      <w:tr w:rsidR="0005469A" w14:paraId="2942C99A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C8328CE" w14:textId="166E4E6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03668J</w:t>
            </w:r>
          </w:p>
        </w:tc>
        <w:tc>
          <w:tcPr>
            <w:tcW w:w="5656" w:type="dxa"/>
          </w:tcPr>
          <w:p w14:paraId="45748F30" w14:textId="16BEDD6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Original Campus Pty Ltd</w:t>
            </w:r>
          </w:p>
        </w:tc>
        <w:tc>
          <w:tcPr>
            <w:tcW w:w="2250" w:type="dxa"/>
          </w:tcPr>
          <w:p w14:paraId="5BF02EC2" w14:textId="6CD9E6E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144 </w:t>
            </w:r>
          </w:p>
        </w:tc>
      </w:tr>
      <w:tr w:rsidR="0005469A" w14:paraId="5DCD762E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18EB0E5" w14:textId="539BBE4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03670D</w:t>
            </w:r>
          </w:p>
        </w:tc>
        <w:tc>
          <w:tcPr>
            <w:tcW w:w="5656" w:type="dxa"/>
          </w:tcPr>
          <w:p w14:paraId="738FF733" w14:textId="4EBC49AC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HARBOURSIDE INSTITUTE OF AUSTRALIA PTY LTD</w:t>
            </w:r>
          </w:p>
        </w:tc>
        <w:tc>
          <w:tcPr>
            <w:tcW w:w="2250" w:type="dxa"/>
          </w:tcPr>
          <w:p w14:paraId="48C11DA1" w14:textId="5F5FFD2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417 </w:t>
            </w:r>
          </w:p>
        </w:tc>
      </w:tr>
      <w:tr w:rsidR="0005469A" w14:paraId="6FEFA336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7596AA8" w14:textId="43108EB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03672B</w:t>
            </w:r>
          </w:p>
        </w:tc>
        <w:tc>
          <w:tcPr>
            <w:tcW w:w="5656" w:type="dxa"/>
          </w:tcPr>
          <w:p w14:paraId="1D5232D0" w14:textId="65D0AD7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Techno Management College Pty Ltd</w:t>
            </w:r>
          </w:p>
        </w:tc>
        <w:tc>
          <w:tcPr>
            <w:tcW w:w="2250" w:type="dxa"/>
          </w:tcPr>
          <w:p w14:paraId="705A74B3" w14:textId="72FBC2B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310 </w:t>
            </w:r>
          </w:p>
        </w:tc>
      </w:tr>
      <w:tr w:rsidR="0005469A" w14:paraId="1549334F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4BEC688" w14:textId="6E6C16C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03675K</w:t>
            </w:r>
          </w:p>
        </w:tc>
        <w:tc>
          <w:tcPr>
            <w:tcW w:w="5656" w:type="dxa"/>
          </w:tcPr>
          <w:p w14:paraId="3615A811" w14:textId="227C5E7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Alana Kaye Group Pty Ltd</w:t>
            </w:r>
          </w:p>
        </w:tc>
        <w:tc>
          <w:tcPr>
            <w:tcW w:w="2250" w:type="dxa"/>
          </w:tcPr>
          <w:p w14:paraId="6E7DEC32" w14:textId="2306B74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152 </w:t>
            </w:r>
          </w:p>
        </w:tc>
      </w:tr>
      <w:tr w:rsidR="0005469A" w14:paraId="5D97D94E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B06ADD9" w14:textId="4B7EF4C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03689D</w:t>
            </w:r>
          </w:p>
        </w:tc>
        <w:tc>
          <w:tcPr>
            <w:tcW w:w="5656" w:type="dxa"/>
          </w:tcPr>
          <w:p w14:paraId="09D98812" w14:textId="03C8F52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Downtown Australia Pty Ltd</w:t>
            </w:r>
          </w:p>
        </w:tc>
        <w:tc>
          <w:tcPr>
            <w:tcW w:w="2250" w:type="dxa"/>
          </w:tcPr>
          <w:p w14:paraId="7D5B6CFD" w14:textId="7F4E92F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180 </w:t>
            </w:r>
          </w:p>
        </w:tc>
      </w:tr>
      <w:tr w:rsidR="0005469A" w14:paraId="691BE04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AD92FAA" w14:textId="24A3B1C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03690M</w:t>
            </w:r>
          </w:p>
        </w:tc>
        <w:tc>
          <w:tcPr>
            <w:tcW w:w="5656" w:type="dxa"/>
          </w:tcPr>
          <w:p w14:paraId="67EC1742" w14:textId="45DD511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International College of Australia Pty Ltd</w:t>
            </w:r>
          </w:p>
        </w:tc>
        <w:tc>
          <w:tcPr>
            <w:tcW w:w="2250" w:type="dxa"/>
          </w:tcPr>
          <w:p w14:paraId="2074B515" w14:textId="11F048E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155 </w:t>
            </w:r>
          </w:p>
        </w:tc>
      </w:tr>
      <w:tr w:rsidR="0005469A" w14:paraId="0231F16E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EA72A7F" w14:textId="6AD34D3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03695F</w:t>
            </w:r>
          </w:p>
        </w:tc>
        <w:tc>
          <w:tcPr>
            <w:tcW w:w="5656" w:type="dxa"/>
          </w:tcPr>
          <w:p w14:paraId="79DDB215" w14:textId="14D9D5B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Sanbourne Academy Pty Ltd</w:t>
            </w:r>
          </w:p>
        </w:tc>
        <w:tc>
          <w:tcPr>
            <w:tcW w:w="2250" w:type="dxa"/>
          </w:tcPr>
          <w:p w14:paraId="447EA241" w14:textId="550E205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130 </w:t>
            </w:r>
          </w:p>
        </w:tc>
      </w:tr>
      <w:tr w:rsidR="0005469A" w14:paraId="4E4DA84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032A7D1" w14:textId="7FBB6F8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03697D</w:t>
            </w:r>
          </w:p>
        </w:tc>
        <w:tc>
          <w:tcPr>
            <w:tcW w:w="5656" w:type="dxa"/>
          </w:tcPr>
          <w:p w14:paraId="403CF779" w14:textId="6947FCA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Austec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Institute Pty Ltd</w:t>
            </w:r>
          </w:p>
        </w:tc>
        <w:tc>
          <w:tcPr>
            <w:tcW w:w="2250" w:type="dxa"/>
          </w:tcPr>
          <w:p w14:paraId="778A5F39" w14:textId="5B477B52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156 </w:t>
            </w:r>
          </w:p>
        </w:tc>
      </w:tr>
      <w:tr w:rsidR="0005469A" w14:paraId="6864B648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7A0319A" w14:textId="4E0C6CA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03703M</w:t>
            </w:r>
          </w:p>
        </w:tc>
        <w:tc>
          <w:tcPr>
            <w:tcW w:w="5656" w:type="dxa"/>
          </w:tcPr>
          <w:p w14:paraId="7678AB81" w14:textId="47C08BD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Apeiro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Institute Pty Ltd</w:t>
            </w:r>
          </w:p>
        </w:tc>
        <w:tc>
          <w:tcPr>
            <w:tcW w:w="2250" w:type="dxa"/>
          </w:tcPr>
          <w:p w14:paraId="30236068" w14:textId="14AE421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195 </w:t>
            </w:r>
          </w:p>
        </w:tc>
      </w:tr>
      <w:tr w:rsidR="0005469A" w14:paraId="117A1D6F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21699C5" w14:textId="35FC9B0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03708F</w:t>
            </w:r>
          </w:p>
        </w:tc>
        <w:tc>
          <w:tcPr>
            <w:tcW w:w="5656" w:type="dxa"/>
          </w:tcPr>
          <w:p w14:paraId="1BB8D145" w14:textId="1F8E03F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Wakefield International Business School Pty Ltd</w:t>
            </w:r>
          </w:p>
        </w:tc>
        <w:tc>
          <w:tcPr>
            <w:tcW w:w="2250" w:type="dxa"/>
          </w:tcPr>
          <w:p w14:paraId="03AAAD45" w14:textId="3963842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286 </w:t>
            </w:r>
          </w:p>
        </w:tc>
      </w:tr>
      <w:tr w:rsidR="0005469A" w14:paraId="591E864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DB84FFB" w14:textId="198DE91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03717E</w:t>
            </w:r>
          </w:p>
        </w:tc>
        <w:tc>
          <w:tcPr>
            <w:tcW w:w="5656" w:type="dxa"/>
          </w:tcPr>
          <w:p w14:paraId="7422C011" w14:textId="75DBD1A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Richmond School of Business Pty Ltd</w:t>
            </w:r>
          </w:p>
        </w:tc>
        <w:tc>
          <w:tcPr>
            <w:tcW w:w="2250" w:type="dxa"/>
          </w:tcPr>
          <w:p w14:paraId="11A6BB27" w14:textId="377A9952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212 </w:t>
            </w:r>
          </w:p>
        </w:tc>
      </w:tr>
      <w:tr w:rsidR="0005469A" w14:paraId="395DACE2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9ECC82C" w14:textId="29CEFDF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03730G</w:t>
            </w:r>
          </w:p>
        </w:tc>
        <w:tc>
          <w:tcPr>
            <w:tcW w:w="5656" w:type="dxa"/>
          </w:tcPr>
          <w:p w14:paraId="0BFFEB15" w14:textId="6781584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Berkeley Education Pty Ltd</w:t>
            </w:r>
          </w:p>
        </w:tc>
        <w:tc>
          <w:tcPr>
            <w:tcW w:w="2250" w:type="dxa"/>
          </w:tcPr>
          <w:p w14:paraId="37BE2762" w14:textId="6BCD04B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133 </w:t>
            </w:r>
          </w:p>
        </w:tc>
      </w:tr>
      <w:tr w:rsidR="0005469A" w14:paraId="5F126E7E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9E889A3" w14:textId="78871CE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03740F</w:t>
            </w:r>
          </w:p>
        </w:tc>
        <w:tc>
          <w:tcPr>
            <w:tcW w:w="5656" w:type="dxa"/>
          </w:tcPr>
          <w:p w14:paraId="2CAD9678" w14:textId="4CFEFC2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Simple Training Academy Pty. Ltd. </w:t>
            </w:r>
          </w:p>
        </w:tc>
        <w:tc>
          <w:tcPr>
            <w:tcW w:w="2250" w:type="dxa"/>
          </w:tcPr>
          <w:p w14:paraId="46CA3494" w14:textId="439BD75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144 </w:t>
            </w:r>
          </w:p>
        </w:tc>
      </w:tr>
      <w:tr w:rsidR="0005469A" w14:paraId="47A0904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35260DB" w14:textId="0405A86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03741E</w:t>
            </w:r>
          </w:p>
        </w:tc>
        <w:tc>
          <w:tcPr>
            <w:tcW w:w="5656" w:type="dxa"/>
          </w:tcPr>
          <w:p w14:paraId="72548421" w14:textId="07FE290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Tred Consultants Pty Ltd</w:t>
            </w:r>
          </w:p>
        </w:tc>
        <w:tc>
          <w:tcPr>
            <w:tcW w:w="2250" w:type="dxa"/>
          </w:tcPr>
          <w:p w14:paraId="2C5693F7" w14:textId="4F62E01D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187 </w:t>
            </w:r>
          </w:p>
        </w:tc>
      </w:tr>
      <w:tr w:rsidR="0005469A" w14:paraId="15C3481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3CECA79" w14:textId="7C00DF0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03742D</w:t>
            </w:r>
          </w:p>
        </w:tc>
        <w:tc>
          <w:tcPr>
            <w:tcW w:w="5656" w:type="dxa"/>
          </w:tcPr>
          <w:p w14:paraId="2CFDDFB3" w14:textId="29CFAFE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Institute of Business and Trade Pty Ltd</w:t>
            </w:r>
          </w:p>
        </w:tc>
        <w:tc>
          <w:tcPr>
            <w:tcW w:w="2250" w:type="dxa"/>
          </w:tcPr>
          <w:p w14:paraId="66049296" w14:textId="0E78984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110 </w:t>
            </w:r>
          </w:p>
        </w:tc>
      </w:tr>
      <w:tr w:rsidR="0005469A" w14:paraId="13B3588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6B75AB9" w14:textId="11583FC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03747K</w:t>
            </w:r>
          </w:p>
        </w:tc>
        <w:tc>
          <w:tcPr>
            <w:tcW w:w="5656" w:type="dxa"/>
          </w:tcPr>
          <w:p w14:paraId="5C81A69E" w14:textId="71A75B3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National Academy of Education Pty Ltd</w:t>
            </w:r>
          </w:p>
        </w:tc>
        <w:tc>
          <w:tcPr>
            <w:tcW w:w="2250" w:type="dxa"/>
          </w:tcPr>
          <w:p w14:paraId="0C677715" w14:textId="05CBB7D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149 </w:t>
            </w:r>
          </w:p>
        </w:tc>
      </w:tr>
      <w:tr w:rsidR="0005469A" w14:paraId="28F0825D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A460DFB" w14:textId="2C86FC7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03752B</w:t>
            </w:r>
          </w:p>
        </w:tc>
        <w:tc>
          <w:tcPr>
            <w:tcW w:w="5656" w:type="dxa"/>
          </w:tcPr>
          <w:p w14:paraId="37A2150F" w14:textId="1F0A384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Stanford College Australia Pty Ltd</w:t>
            </w:r>
          </w:p>
        </w:tc>
        <w:tc>
          <w:tcPr>
            <w:tcW w:w="2250" w:type="dxa"/>
          </w:tcPr>
          <w:p w14:paraId="1754EEA7" w14:textId="714FA35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110 </w:t>
            </w:r>
          </w:p>
        </w:tc>
      </w:tr>
      <w:tr w:rsidR="0005469A" w14:paraId="00883278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B153F08" w14:textId="34AB8013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03753A</w:t>
            </w:r>
          </w:p>
        </w:tc>
        <w:tc>
          <w:tcPr>
            <w:tcW w:w="5656" w:type="dxa"/>
          </w:tcPr>
          <w:p w14:paraId="24934C51" w14:textId="59EAD2B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Aspen Education Group Pty Ltd</w:t>
            </w:r>
          </w:p>
        </w:tc>
        <w:tc>
          <w:tcPr>
            <w:tcW w:w="2250" w:type="dxa"/>
          </w:tcPr>
          <w:p w14:paraId="29A67515" w14:textId="62286DD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458 </w:t>
            </w:r>
          </w:p>
        </w:tc>
      </w:tr>
      <w:tr w:rsidR="0005469A" w14:paraId="258C631C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08CA54F" w14:textId="1621DCA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03770M</w:t>
            </w:r>
          </w:p>
        </w:tc>
        <w:tc>
          <w:tcPr>
            <w:tcW w:w="5656" w:type="dxa"/>
          </w:tcPr>
          <w:p w14:paraId="7964639F" w14:textId="1E08958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TKL College Pty Ltd</w:t>
            </w:r>
          </w:p>
        </w:tc>
        <w:tc>
          <w:tcPr>
            <w:tcW w:w="2250" w:type="dxa"/>
          </w:tcPr>
          <w:p w14:paraId="3278DEB8" w14:textId="60496D4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195 </w:t>
            </w:r>
          </w:p>
        </w:tc>
      </w:tr>
      <w:tr w:rsidR="0005469A" w14:paraId="0746C445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F63EAA5" w14:textId="42F4ADA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03778C</w:t>
            </w:r>
          </w:p>
        </w:tc>
        <w:tc>
          <w:tcPr>
            <w:tcW w:w="5656" w:type="dxa"/>
          </w:tcPr>
          <w:p w14:paraId="59E77A4A" w14:textId="6F7BACF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Victorian Institute of Education Pty Ltd</w:t>
            </w:r>
          </w:p>
        </w:tc>
        <w:tc>
          <w:tcPr>
            <w:tcW w:w="2250" w:type="dxa"/>
          </w:tcPr>
          <w:p w14:paraId="4C66253A" w14:textId="1942F68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119 </w:t>
            </w:r>
          </w:p>
        </w:tc>
      </w:tr>
      <w:tr w:rsidR="0005469A" w14:paraId="50EF20E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6467211" w14:textId="35A59AD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03779B</w:t>
            </w:r>
          </w:p>
        </w:tc>
        <w:tc>
          <w:tcPr>
            <w:tcW w:w="5656" w:type="dxa"/>
          </w:tcPr>
          <w:p w14:paraId="157EF3FC" w14:textId="44A5815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United Colleges of Australia Pty Ltd as the trustee for UCA UNIT TRUST</w:t>
            </w:r>
          </w:p>
        </w:tc>
        <w:tc>
          <w:tcPr>
            <w:tcW w:w="2250" w:type="dxa"/>
          </w:tcPr>
          <w:p w14:paraId="638074A4" w14:textId="19577E5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174 </w:t>
            </w:r>
          </w:p>
        </w:tc>
      </w:tr>
      <w:tr w:rsidR="0005469A" w14:paraId="55A5420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06AF728" w14:textId="69D676C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03781G</w:t>
            </w:r>
          </w:p>
        </w:tc>
        <w:tc>
          <w:tcPr>
            <w:tcW w:w="5656" w:type="dxa"/>
          </w:tcPr>
          <w:p w14:paraId="5E7F9A9C" w14:textId="6341846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COLLEGE OF INTERNATIONAL STUDIES PTY. LTD.</w:t>
            </w:r>
          </w:p>
        </w:tc>
        <w:tc>
          <w:tcPr>
            <w:tcW w:w="2250" w:type="dxa"/>
          </w:tcPr>
          <w:p w14:paraId="32898B5E" w14:textId="6CEEFA9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108 </w:t>
            </w:r>
          </w:p>
        </w:tc>
      </w:tr>
      <w:tr w:rsidR="0005469A" w14:paraId="51B487AA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9041FC1" w14:textId="0F88396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03783F</w:t>
            </w:r>
          </w:p>
        </w:tc>
        <w:tc>
          <w:tcPr>
            <w:tcW w:w="5656" w:type="dxa"/>
          </w:tcPr>
          <w:p w14:paraId="7D24BF69" w14:textId="725346E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Active Transition Training Pty Ltd</w:t>
            </w:r>
          </w:p>
        </w:tc>
        <w:tc>
          <w:tcPr>
            <w:tcW w:w="2250" w:type="dxa"/>
          </w:tcPr>
          <w:p w14:paraId="7492413A" w14:textId="0FEBE4B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247 </w:t>
            </w:r>
          </w:p>
        </w:tc>
      </w:tr>
      <w:tr w:rsidR="0005469A" w14:paraId="4580718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5FFCD0D" w14:textId="4166D1C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03785D</w:t>
            </w:r>
          </w:p>
        </w:tc>
        <w:tc>
          <w:tcPr>
            <w:tcW w:w="5656" w:type="dxa"/>
          </w:tcPr>
          <w:p w14:paraId="117EAD15" w14:textId="7B0650F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LEARNING VICTORIA PTY LTD</w:t>
            </w:r>
          </w:p>
        </w:tc>
        <w:tc>
          <w:tcPr>
            <w:tcW w:w="2250" w:type="dxa"/>
          </w:tcPr>
          <w:p w14:paraId="65CD9964" w14:textId="169B5D6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155 </w:t>
            </w:r>
          </w:p>
        </w:tc>
      </w:tr>
      <w:tr w:rsidR="0005469A" w14:paraId="412C8BAA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DBCB4D0" w14:textId="037EB14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03790G</w:t>
            </w:r>
          </w:p>
        </w:tc>
        <w:tc>
          <w:tcPr>
            <w:tcW w:w="5656" w:type="dxa"/>
          </w:tcPr>
          <w:p w14:paraId="247B90A8" w14:textId="7575015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BLUE LOTUS ACADEMY PTY LTD</w:t>
            </w:r>
          </w:p>
        </w:tc>
        <w:tc>
          <w:tcPr>
            <w:tcW w:w="2250" w:type="dxa"/>
          </w:tcPr>
          <w:p w14:paraId="4A95815A" w14:textId="5929CEF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308 </w:t>
            </w:r>
          </w:p>
        </w:tc>
      </w:tr>
      <w:tr w:rsidR="0005469A" w14:paraId="31D3F36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20F90B3" w14:textId="5F4B0CF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03794C</w:t>
            </w:r>
          </w:p>
        </w:tc>
        <w:tc>
          <w:tcPr>
            <w:tcW w:w="5656" w:type="dxa"/>
          </w:tcPr>
          <w:p w14:paraId="15390DCA" w14:textId="3961A65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NVR Education Pty Ltd</w:t>
            </w:r>
          </w:p>
        </w:tc>
        <w:tc>
          <w:tcPr>
            <w:tcW w:w="2250" w:type="dxa"/>
          </w:tcPr>
          <w:p w14:paraId="31E230EB" w14:textId="0600E81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250 </w:t>
            </w:r>
          </w:p>
        </w:tc>
      </w:tr>
      <w:tr w:rsidR="0005469A" w14:paraId="3B836E9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A5AD746" w14:textId="7061566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03796A</w:t>
            </w:r>
          </w:p>
        </w:tc>
        <w:tc>
          <w:tcPr>
            <w:tcW w:w="5656" w:type="dxa"/>
          </w:tcPr>
          <w:p w14:paraId="628CD8ED" w14:textId="3563A3B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HILTON ACADEMY PTY LTD</w:t>
            </w:r>
          </w:p>
        </w:tc>
        <w:tc>
          <w:tcPr>
            <w:tcW w:w="2250" w:type="dxa"/>
          </w:tcPr>
          <w:p w14:paraId="5693E269" w14:textId="3512524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380 </w:t>
            </w:r>
          </w:p>
        </w:tc>
      </w:tr>
      <w:tr w:rsidR="0005469A" w14:paraId="4B29A68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29084AE" w14:textId="527A981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03800K</w:t>
            </w:r>
          </w:p>
        </w:tc>
        <w:tc>
          <w:tcPr>
            <w:tcW w:w="5656" w:type="dxa"/>
          </w:tcPr>
          <w:p w14:paraId="31CFDC70" w14:textId="2296C4C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College of Management and Innovation Pty Ltd</w:t>
            </w:r>
          </w:p>
        </w:tc>
        <w:tc>
          <w:tcPr>
            <w:tcW w:w="2250" w:type="dxa"/>
          </w:tcPr>
          <w:p w14:paraId="3E62A8C2" w14:textId="186DE60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276 </w:t>
            </w:r>
          </w:p>
        </w:tc>
      </w:tr>
      <w:tr w:rsidR="0005469A" w14:paraId="7888A01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CDC641A" w14:textId="0B4DB3C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03817A</w:t>
            </w:r>
          </w:p>
        </w:tc>
        <w:tc>
          <w:tcPr>
            <w:tcW w:w="5656" w:type="dxa"/>
          </w:tcPr>
          <w:p w14:paraId="2E028C98" w14:textId="3B7CB9B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Edinburgh International College Pty Ltd</w:t>
            </w:r>
          </w:p>
        </w:tc>
        <w:tc>
          <w:tcPr>
            <w:tcW w:w="2250" w:type="dxa"/>
          </w:tcPr>
          <w:p w14:paraId="63FA0496" w14:textId="66962FE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201 </w:t>
            </w:r>
          </w:p>
        </w:tc>
      </w:tr>
      <w:tr w:rsidR="0005469A" w14:paraId="1211924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E9A1215" w14:textId="72769A8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03822D</w:t>
            </w:r>
          </w:p>
        </w:tc>
        <w:tc>
          <w:tcPr>
            <w:tcW w:w="5656" w:type="dxa"/>
          </w:tcPr>
          <w:p w14:paraId="25388133" w14:textId="72FAA22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Charlton Brown Pty Ltd</w:t>
            </w:r>
          </w:p>
        </w:tc>
        <w:tc>
          <w:tcPr>
            <w:tcW w:w="2250" w:type="dxa"/>
          </w:tcPr>
          <w:p w14:paraId="115DDD40" w14:textId="780EABE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643 </w:t>
            </w:r>
          </w:p>
        </w:tc>
      </w:tr>
      <w:tr w:rsidR="0005469A" w14:paraId="09370EC8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02DA69F" w14:textId="1C2E133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03824B</w:t>
            </w:r>
          </w:p>
        </w:tc>
        <w:tc>
          <w:tcPr>
            <w:tcW w:w="5656" w:type="dxa"/>
          </w:tcPr>
          <w:p w14:paraId="6CCC0F2A" w14:textId="686F3DA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Infinite Learning Institute Pty Ltd</w:t>
            </w:r>
          </w:p>
        </w:tc>
        <w:tc>
          <w:tcPr>
            <w:tcW w:w="2250" w:type="dxa"/>
          </w:tcPr>
          <w:p w14:paraId="18072E73" w14:textId="3D6FF3B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255 </w:t>
            </w:r>
          </w:p>
        </w:tc>
      </w:tr>
      <w:tr w:rsidR="0005469A" w14:paraId="3B457141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88E26B2" w14:textId="6BC4683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03826M</w:t>
            </w:r>
          </w:p>
        </w:tc>
        <w:tc>
          <w:tcPr>
            <w:tcW w:w="5656" w:type="dxa"/>
          </w:tcPr>
          <w:p w14:paraId="3ACE94C5" w14:textId="03AC5E2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BUSINESS MANAGEMENT PTY LTD</w:t>
            </w:r>
          </w:p>
        </w:tc>
        <w:tc>
          <w:tcPr>
            <w:tcW w:w="2250" w:type="dxa"/>
          </w:tcPr>
          <w:p w14:paraId="73D442E6" w14:textId="1C30628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217 </w:t>
            </w:r>
          </w:p>
        </w:tc>
      </w:tr>
      <w:tr w:rsidR="0005469A" w14:paraId="35B8ED1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DEA2D2F" w14:textId="004D9B0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03835K</w:t>
            </w:r>
          </w:p>
        </w:tc>
        <w:tc>
          <w:tcPr>
            <w:tcW w:w="5656" w:type="dxa"/>
          </w:tcPr>
          <w:p w14:paraId="12A41129" w14:textId="1B3428E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Radix Education Pty Ltd</w:t>
            </w:r>
          </w:p>
        </w:tc>
        <w:tc>
          <w:tcPr>
            <w:tcW w:w="2250" w:type="dxa"/>
          </w:tcPr>
          <w:p w14:paraId="008B5134" w14:textId="54EFB01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149 </w:t>
            </w:r>
          </w:p>
        </w:tc>
      </w:tr>
      <w:tr w:rsidR="0005469A" w14:paraId="720ECF2D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DAFA8DD" w14:textId="5B107FB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03839F</w:t>
            </w:r>
          </w:p>
        </w:tc>
        <w:tc>
          <w:tcPr>
            <w:tcW w:w="5656" w:type="dxa"/>
          </w:tcPr>
          <w:p w14:paraId="0F78A6E3" w14:textId="10C20A7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Emma Wicks as The Trustee for Paradise Falls Trust</w:t>
            </w:r>
          </w:p>
        </w:tc>
        <w:tc>
          <w:tcPr>
            <w:tcW w:w="2250" w:type="dxa"/>
          </w:tcPr>
          <w:p w14:paraId="59CCD18C" w14:textId="606444D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294 </w:t>
            </w:r>
          </w:p>
        </w:tc>
      </w:tr>
      <w:tr w:rsidR="0005469A" w14:paraId="4344753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939D050" w14:textId="4CACFA8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03840B</w:t>
            </w:r>
          </w:p>
        </w:tc>
        <w:tc>
          <w:tcPr>
            <w:tcW w:w="5656" w:type="dxa"/>
          </w:tcPr>
          <w:p w14:paraId="694E9335" w14:textId="05F142D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Trump College Pty Ltd as Trustee for Trump College Unit Trust</w:t>
            </w:r>
          </w:p>
        </w:tc>
        <w:tc>
          <w:tcPr>
            <w:tcW w:w="2250" w:type="dxa"/>
          </w:tcPr>
          <w:p w14:paraId="0F6265A8" w14:textId="6BF6D6A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940 </w:t>
            </w:r>
          </w:p>
        </w:tc>
      </w:tr>
      <w:tr w:rsidR="0005469A" w14:paraId="2ECA143F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77F91C9" w14:textId="4F31B543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03842M</w:t>
            </w:r>
          </w:p>
        </w:tc>
        <w:tc>
          <w:tcPr>
            <w:tcW w:w="5656" w:type="dxa"/>
          </w:tcPr>
          <w:p w14:paraId="723BE80F" w14:textId="21A954A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Future Education Group Pty. Ltd.</w:t>
            </w:r>
          </w:p>
        </w:tc>
        <w:tc>
          <w:tcPr>
            <w:tcW w:w="2250" w:type="dxa"/>
          </w:tcPr>
          <w:p w14:paraId="262A8A45" w14:textId="6D9FD5A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109 </w:t>
            </w:r>
          </w:p>
        </w:tc>
      </w:tr>
      <w:tr w:rsidR="0005469A" w14:paraId="541ED57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7C34B6D" w14:textId="3ED2FDD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03857D</w:t>
            </w:r>
          </w:p>
        </w:tc>
        <w:tc>
          <w:tcPr>
            <w:tcW w:w="5656" w:type="dxa"/>
          </w:tcPr>
          <w:p w14:paraId="57362B2D" w14:textId="77879C0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Clayton Education Group Pty LTD</w:t>
            </w:r>
          </w:p>
        </w:tc>
        <w:tc>
          <w:tcPr>
            <w:tcW w:w="2250" w:type="dxa"/>
          </w:tcPr>
          <w:p w14:paraId="3FE61ED2" w14:textId="4DAE19F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217 </w:t>
            </w:r>
          </w:p>
        </w:tc>
      </w:tr>
      <w:tr w:rsidR="0005469A" w14:paraId="4CC07E6C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3AD8689" w14:textId="5909BEA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03858C</w:t>
            </w:r>
          </w:p>
        </w:tc>
        <w:tc>
          <w:tcPr>
            <w:tcW w:w="5656" w:type="dxa"/>
          </w:tcPr>
          <w:p w14:paraId="7674F849" w14:textId="055E014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THE EARLY CHILDHOOD LEARNING COMPANY PTY. LTD.</w:t>
            </w:r>
          </w:p>
        </w:tc>
        <w:tc>
          <w:tcPr>
            <w:tcW w:w="2250" w:type="dxa"/>
          </w:tcPr>
          <w:p w14:paraId="09216B3D" w14:textId="6AE2610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617 </w:t>
            </w:r>
          </w:p>
        </w:tc>
      </w:tr>
      <w:tr w:rsidR="0005469A" w14:paraId="56F9909C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72C7513" w14:textId="7D71010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03859B</w:t>
            </w:r>
          </w:p>
        </w:tc>
        <w:tc>
          <w:tcPr>
            <w:tcW w:w="5656" w:type="dxa"/>
          </w:tcPr>
          <w:p w14:paraId="0F3498AC" w14:textId="7A5C28C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National Education Pty. Ltd.</w:t>
            </w:r>
          </w:p>
        </w:tc>
        <w:tc>
          <w:tcPr>
            <w:tcW w:w="2250" w:type="dxa"/>
          </w:tcPr>
          <w:p w14:paraId="2743AECB" w14:textId="191D92D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163 </w:t>
            </w:r>
          </w:p>
        </w:tc>
      </w:tr>
      <w:tr w:rsidR="0005469A" w14:paraId="1A5D9A01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340D157" w14:textId="0E3ACFB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03875B</w:t>
            </w:r>
          </w:p>
        </w:tc>
        <w:tc>
          <w:tcPr>
            <w:tcW w:w="5656" w:type="dxa"/>
          </w:tcPr>
          <w:p w14:paraId="52907114" w14:textId="21798FC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Global Institute Australia Pty Ltd</w:t>
            </w:r>
          </w:p>
        </w:tc>
        <w:tc>
          <w:tcPr>
            <w:tcW w:w="2250" w:type="dxa"/>
          </w:tcPr>
          <w:p w14:paraId="6F32E199" w14:textId="4487AF3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191 </w:t>
            </w:r>
          </w:p>
        </w:tc>
      </w:tr>
      <w:tr w:rsidR="0005469A" w14:paraId="0B3A439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74A0141" w14:textId="379CD65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03882C</w:t>
            </w:r>
          </w:p>
        </w:tc>
        <w:tc>
          <w:tcPr>
            <w:tcW w:w="5656" w:type="dxa"/>
          </w:tcPr>
          <w:p w14:paraId="2DB0B329" w14:textId="3AEED78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ROCKFORD INTERNATIONAL COLLEGE PTY LTD</w:t>
            </w:r>
          </w:p>
        </w:tc>
        <w:tc>
          <w:tcPr>
            <w:tcW w:w="2250" w:type="dxa"/>
          </w:tcPr>
          <w:p w14:paraId="264268FC" w14:textId="273475C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333 </w:t>
            </w:r>
          </w:p>
        </w:tc>
      </w:tr>
      <w:tr w:rsidR="0005469A" w14:paraId="33D4E045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539A600" w14:textId="12B3E07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03884A</w:t>
            </w:r>
          </w:p>
        </w:tc>
        <w:tc>
          <w:tcPr>
            <w:tcW w:w="5656" w:type="dxa"/>
          </w:tcPr>
          <w:p w14:paraId="6299BA5F" w14:textId="0C29BC7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Skills Training College Pty Ltd</w:t>
            </w:r>
          </w:p>
        </w:tc>
        <w:tc>
          <w:tcPr>
            <w:tcW w:w="2250" w:type="dxa"/>
          </w:tcPr>
          <w:p w14:paraId="21217708" w14:textId="24B0D27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112 </w:t>
            </w:r>
          </w:p>
        </w:tc>
      </w:tr>
      <w:tr w:rsidR="0005469A" w14:paraId="440CF1FA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3695801" w14:textId="10B6109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03904B</w:t>
            </w:r>
          </w:p>
        </w:tc>
        <w:tc>
          <w:tcPr>
            <w:tcW w:w="5656" w:type="dxa"/>
          </w:tcPr>
          <w:p w14:paraId="2D3B198A" w14:textId="52B84DB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Reach Community College Pty Ltd</w:t>
            </w:r>
          </w:p>
        </w:tc>
        <w:tc>
          <w:tcPr>
            <w:tcW w:w="2250" w:type="dxa"/>
          </w:tcPr>
          <w:p w14:paraId="2E180BF0" w14:textId="605458B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573 </w:t>
            </w:r>
          </w:p>
        </w:tc>
      </w:tr>
      <w:tr w:rsidR="0005469A" w14:paraId="67C21B2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F5AD927" w14:textId="494E81F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03907K</w:t>
            </w:r>
          </w:p>
        </w:tc>
        <w:tc>
          <w:tcPr>
            <w:tcW w:w="5656" w:type="dxa"/>
          </w:tcPr>
          <w:p w14:paraId="75041404" w14:textId="7BA690F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SOVEREIGN COLLEGE PTY LTD</w:t>
            </w:r>
          </w:p>
        </w:tc>
        <w:tc>
          <w:tcPr>
            <w:tcW w:w="2250" w:type="dxa"/>
          </w:tcPr>
          <w:p w14:paraId="405990BD" w14:textId="7C6F951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167 </w:t>
            </w:r>
          </w:p>
        </w:tc>
      </w:tr>
      <w:tr w:rsidR="0005469A" w14:paraId="79140EB5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68FD0E9" w14:textId="4C54E55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03914M</w:t>
            </w:r>
          </w:p>
        </w:tc>
        <w:tc>
          <w:tcPr>
            <w:tcW w:w="5656" w:type="dxa"/>
          </w:tcPr>
          <w:p w14:paraId="5CC533C1" w14:textId="42B169A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Bentley College Pty Ltd</w:t>
            </w:r>
          </w:p>
        </w:tc>
        <w:tc>
          <w:tcPr>
            <w:tcW w:w="2250" w:type="dxa"/>
          </w:tcPr>
          <w:p w14:paraId="49587569" w14:textId="6A99EC9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346 </w:t>
            </w:r>
          </w:p>
        </w:tc>
      </w:tr>
      <w:tr w:rsidR="0005469A" w14:paraId="6572A7F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4AF4D78" w14:textId="1A92EE43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03918G</w:t>
            </w:r>
          </w:p>
        </w:tc>
        <w:tc>
          <w:tcPr>
            <w:tcW w:w="5656" w:type="dxa"/>
          </w:tcPr>
          <w:p w14:paraId="3C64BEF0" w14:textId="53CA765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Holborne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Institute Pty Ltd</w:t>
            </w:r>
          </w:p>
        </w:tc>
        <w:tc>
          <w:tcPr>
            <w:tcW w:w="2250" w:type="dxa"/>
          </w:tcPr>
          <w:p w14:paraId="0E36DB4B" w14:textId="6059D5F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122 </w:t>
            </w:r>
          </w:p>
        </w:tc>
      </w:tr>
      <w:tr w:rsidR="0005469A" w14:paraId="0BBE213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739250F" w14:textId="0C9AE27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03936E</w:t>
            </w:r>
          </w:p>
        </w:tc>
        <w:tc>
          <w:tcPr>
            <w:tcW w:w="5656" w:type="dxa"/>
          </w:tcPr>
          <w:p w14:paraId="6E207734" w14:textId="04D9787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J </w:t>
            </w: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Chazzer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&amp; B Singh &amp; H Singh</w:t>
            </w:r>
          </w:p>
        </w:tc>
        <w:tc>
          <w:tcPr>
            <w:tcW w:w="2250" w:type="dxa"/>
          </w:tcPr>
          <w:p w14:paraId="29F95A5D" w14:textId="774CD93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294 </w:t>
            </w:r>
          </w:p>
        </w:tc>
      </w:tr>
      <w:tr w:rsidR="0005469A" w14:paraId="039521D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FBCCF5A" w14:textId="5741D1A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03944E</w:t>
            </w:r>
          </w:p>
        </w:tc>
        <w:tc>
          <w:tcPr>
            <w:tcW w:w="5656" w:type="dxa"/>
          </w:tcPr>
          <w:p w14:paraId="24BEED51" w14:textId="33A3EAC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INTERNATIONAL INSTITUTE OF SYDNEY PTY LTD</w:t>
            </w:r>
          </w:p>
        </w:tc>
        <w:tc>
          <w:tcPr>
            <w:tcW w:w="2250" w:type="dxa"/>
          </w:tcPr>
          <w:p w14:paraId="102FE4B0" w14:textId="5DBDF66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201 </w:t>
            </w:r>
          </w:p>
        </w:tc>
      </w:tr>
      <w:tr w:rsidR="0005469A" w14:paraId="79CF6EE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9CF73BD" w14:textId="4B33C33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03946C</w:t>
            </w:r>
          </w:p>
        </w:tc>
        <w:tc>
          <w:tcPr>
            <w:tcW w:w="5656" w:type="dxa"/>
          </w:tcPr>
          <w:p w14:paraId="4FFB7F01" w14:textId="5BE97F2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Penfold College Pty Ltd</w:t>
            </w:r>
          </w:p>
        </w:tc>
        <w:tc>
          <w:tcPr>
            <w:tcW w:w="2250" w:type="dxa"/>
          </w:tcPr>
          <w:p w14:paraId="1B93AD02" w14:textId="2B3081E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289 </w:t>
            </w:r>
          </w:p>
        </w:tc>
      </w:tr>
      <w:tr w:rsidR="0005469A" w14:paraId="65F3C73F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031A0AD" w14:textId="78DB6633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03948A</w:t>
            </w:r>
          </w:p>
        </w:tc>
        <w:tc>
          <w:tcPr>
            <w:tcW w:w="5656" w:type="dxa"/>
          </w:tcPr>
          <w:p w14:paraId="6CE160F8" w14:textId="4DFFB70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JMD Business Institute Pty Ltd</w:t>
            </w:r>
          </w:p>
        </w:tc>
        <w:tc>
          <w:tcPr>
            <w:tcW w:w="2250" w:type="dxa"/>
          </w:tcPr>
          <w:p w14:paraId="599F6B45" w14:textId="09DEBD9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238 </w:t>
            </w:r>
          </w:p>
        </w:tc>
      </w:tr>
      <w:tr w:rsidR="0005469A" w14:paraId="6FE056E7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498D717" w14:textId="4A50077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03949M</w:t>
            </w:r>
          </w:p>
        </w:tc>
        <w:tc>
          <w:tcPr>
            <w:tcW w:w="5656" w:type="dxa"/>
          </w:tcPr>
          <w:p w14:paraId="23F9B1F1" w14:textId="1CF0EDCC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RIVERDALE INSTITUTE PTY LTD</w:t>
            </w:r>
          </w:p>
        </w:tc>
        <w:tc>
          <w:tcPr>
            <w:tcW w:w="2250" w:type="dxa"/>
          </w:tcPr>
          <w:p w14:paraId="4D939BA2" w14:textId="43E64EC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179 </w:t>
            </w:r>
          </w:p>
        </w:tc>
      </w:tr>
      <w:tr w:rsidR="0005469A" w14:paraId="5EACE8A9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384C2D2" w14:textId="0B1C4F6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03966K</w:t>
            </w:r>
          </w:p>
        </w:tc>
        <w:tc>
          <w:tcPr>
            <w:tcW w:w="5656" w:type="dxa"/>
          </w:tcPr>
          <w:p w14:paraId="2103E307" w14:textId="61A61BA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NOVUS EDUCATION PTY. LTD.</w:t>
            </w:r>
          </w:p>
        </w:tc>
        <w:tc>
          <w:tcPr>
            <w:tcW w:w="2250" w:type="dxa"/>
          </w:tcPr>
          <w:p w14:paraId="11FAD8ED" w14:textId="7C75566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236 </w:t>
            </w:r>
          </w:p>
        </w:tc>
      </w:tr>
      <w:tr w:rsidR="0005469A" w14:paraId="0C7AA97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F1EAAAD" w14:textId="3B6FF23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03969G</w:t>
            </w:r>
          </w:p>
        </w:tc>
        <w:tc>
          <w:tcPr>
            <w:tcW w:w="5656" w:type="dxa"/>
          </w:tcPr>
          <w:p w14:paraId="10760859" w14:textId="75AC2B5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POLYTECHNIC VICTORIA PTY LTD</w:t>
            </w:r>
          </w:p>
        </w:tc>
        <w:tc>
          <w:tcPr>
            <w:tcW w:w="2250" w:type="dxa"/>
          </w:tcPr>
          <w:p w14:paraId="4C5350BA" w14:textId="27A24C8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110 </w:t>
            </w:r>
          </w:p>
        </w:tc>
      </w:tr>
      <w:tr w:rsidR="0005469A" w14:paraId="0C9400BD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5659B03" w14:textId="7EE4AAB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03972A</w:t>
            </w:r>
          </w:p>
        </w:tc>
        <w:tc>
          <w:tcPr>
            <w:tcW w:w="5656" w:type="dxa"/>
          </w:tcPr>
          <w:p w14:paraId="5C162F31" w14:textId="3F6DB0F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Prime Education and Training Pty Ltd</w:t>
            </w:r>
          </w:p>
        </w:tc>
        <w:tc>
          <w:tcPr>
            <w:tcW w:w="2250" w:type="dxa"/>
          </w:tcPr>
          <w:p w14:paraId="3DBDD0B8" w14:textId="08F9D44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119 </w:t>
            </w:r>
          </w:p>
        </w:tc>
      </w:tr>
      <w:tr w:rsidR="0005469A" w14:paraId="403F6282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CD2BF7F" w14:textId="21C51B7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03977G</w:t>
            </w:r>
          </w:p>
        </w:tc>
        <w:tc>
          <w:tcPr>
            <w:tcW w:w="5656" w:type="dxa"/>
          </w:tcPr>
          <w:p w14:paraId="169A9C57" w14:textId="027A19E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Chase Aus Pty Ltd</w:t>
            </w:r>
          </w:p>
        </w:tc>
        <w:tc>
          <w:tcPr>
            <w:tcW w:w="2250" w:type="dxa"/>
          </w:tcPr>
          <w:p w14:paraId="1FCAF59E" w14:textId="5096A42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165 </w:t>
            </w:r>
          </w:p>
        </w:tc>
      </w:tr>
      <w:tr w:rsidR="0005469A" w14:paraId="53E3553E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4A0ECA0" w14:textId="714DA89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03979E</w:t>
            </w:r>
          </w:p>
        </w:tc>
        <w:tc>
          <w:tcPr>
            <w:tcW w:w="5656" w:type="dxa"/>
          </w:tcPr>
          <w:p w14:paraId="2049285E" w14:textId="399D0AC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Datum College Pty Ltd</w:t>
            </w:r>
          </w:p>
        </w:tc>
        <w:tc>
          <w:tcPr>
            <w:tcW w:w="2250" w:type="dxa"/>
          </w:tcPr>
          <w:p w14:paraId="2A5D15F2" w14:textId="4AF2A79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463 </w:t>
            </w:r>
          </w:p>
        </w:tc>
      </w:tr>
      <w:tr w:rsidR="0005469A" w14:paraId="62C77FE2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8F087D7" w14:textId="393E82C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03989C</w:t>
            </w:r>
          </w:p>
        </w:tc>
        <w:tc>
          <w:tcPr>
            <w:tcW w:w="5656" w:type="dxa"/>
          </w:tcPr>
          <w:p w14:paraId="1EBDF6AE" w14:textId="392D412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Valley International Pty Ltd</w:t>
            </w:r>
          </w:p>
        </w:tc>
        <w:tc>
          <w:tcPr>
            <w:tcW w:w="2250" w:type="dxa"/>
          </w:tcPr>
          <w:p w14:paraId="48C09E65" w14:textId="46474AA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377 </w:t>
            </w:r>
          </w:p>
        </w:tc>
      </w:tr>
      <w:tr w:rsidR="0005469A" w14:paraId="5536F8C8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3B487F4" w14:textId="614A5D5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03992H</w:t>
            </w:r>
          </w:p>
        </w:tc>
        <w:tc>
          <w:tcPr>
            <w:tcW w:w="5656" w:type="dxa"/>
          </w:tcPr>
          <w:p w14:paraId="7DA84346" w14:textId="623F64E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Le Pont International College Pty Ltd</w:t>
            </w:r>
          </w:p>
        </w:tc>
        <w:tc>
          <w:tcPr>
            <w:tcW w:w="2250" w:type="dxa"/>
          </w:tcPr>
          <w:p w14:paraId="4A69438B" w14:textId="218B928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144 </w:t>
            </w:r>
          </w:p>
        </w:tc>
      </w:tr>
      <w:tr w:rsidR="0005469A" w14:paraId="36465904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BD1829F" w14:textId="608F8DF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04008D</w:t>
            </w:r>
          </w:p>
        </w:tc>
        <w:tc>
          <w:tcPr>
            <w:tcW w:w="5656" w:type="dxa"/>
          </w:tcPr>
          <w:p w14:paraId="51A87DE0" w14:textId="728F2E5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College of Vocational Education and Training Pty Ltd</w:t>
            </w:r>
          </w:p>
        </w:tc>
        <w:tc>
          <w:tcPr>
            <w:tcW w:w="2250" w:type="dxa"/>
          </w:tcPr>
          <w:p w14:paraId="1DADFFA6" w14:textId="6DBA998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139 </w:t>
            </w:r>
          </w:p>
        </w:tc>
      </w:tr>
      <w:tr w:rsidR="0005469A" w14:paraId="33130BA1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3CB34AB" w14:textId="7C247E6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04036M</w:t>
            </w:r>
          </w:p>
        </w:tc>
        <w:tc>
          <w:tcPr>
            <w:tcW w:w="5656" w:type="dxa"/>
          </w:tcPr>
          <w:p w14:paraId="54D18445" w14:textId="1C80C8C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Kingsford Education Group Pty Ltd</w:t>
            </w:r>
          </w:p>
        </w:tc>
        <w:tc>
          <w:tcPr>
            <w:tcW w:w="2250" w:type="dxa"/>
          </w:tcPr>
          <w:p w14:paraId="5AA1C427" w14:textId="293A984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267 </w:t>
            </w:r>
          </w:p>
        </w:tc>
      </w:tr>
      <w:tr w:rsidR="0005469A" w14:paraId="08616E1B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C7E73B6" w14:textId="3C8129A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04061K</w:t>
            </w:r>
          </w:p>
        </w:tc>
        <w:tc>
          <w:tcPr>
            <w:tcW w:w="5656" w:type="dxa"/>
          </w:tcPr>
          <w:p w14:paraId="4AF58912" w14:textId="7DB0767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Britts College Pty Ltd</w:t>
            </w:r>
          </w:p>
        </w:tc>
        <w:tc>
          <w:tcPr>
            <w:tcW w:w="2250" w:type="dxa"/>
          </w:tcPr>
          <w:p w14:paraId="6F1CD8FA" w14:textId="1195D6D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215 </w:t>
            </w:r>
          </w:p>
        </w:tc>
      </w:tr>
      <w:tr w:rsidR="0005469A" w14:paraId="0B8F3062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FA87EDE" w14:textId="1C4D88C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04083D</w:t>
            </w:r>
          </w:p>
        </w:tc>
        <w:tc>
          <w:tcPr>
            <w:tcW w:w="5656" w:type="dxa"/>
          </w:tcPr>
          <w:p w14:paraId="4A383A59" w14:textId="68E3D5C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Sunway International College Pty Ltd</w:t>
            </w:r>
          </w:p>
        </w:tc>
        <w:tc>
          <w:tcPr>
            <w:tcW w:w="2250" w:type="dxa"/>
          </w:tcPr>
          <w:p w14:paraId="24C85C19" w14:textId="48876A2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110 </w:t>
            </w:r>
          </w:p>
        </w:tc>
      </w:tr>
      <w:tr w:rsidR="0005469A" w14:paraId="36ECAC6A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E49D711" w14:textId="4685503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04085B</w:t>
            </w:r>
          </w:p>
        </w:tc>
        <w:tc>
          <w:tcPr>
            <w:tcW w:w="5656" w:type="dxa"/>
          </w:tcPr>
          <w:p w14:paraId="521FC75F" w14:textId="0CEEE35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Kings Institute of Vocational Studies Pty Ltd</w:t>
            </w:r>
          </w:p>
        </w:tc>
        <w:tc>
          <w:tcPr>
            <w:tcW w:w="2250" w:type="dxa"/>
          </w:tcPr>
          <w:p w14:paraId="28A7E682" w14:textId="3BF9B7B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114 </w:t>
            </w:r>
          </w:p>
        </w:tc>
      </w:tr>
      <w:tr w:rsidR="0005469A" w14:paraId="12B4E160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4632AF9" w14:textId="4E9FE463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04096K</w:t>
            </w:r>
          </w:p>
        </w:tc>
        <w:tc>
          <w:tcPr>
            <w:tcW w:w="5656" w:type="dxa"/>
          </w:tcPr>
          <w:p w14:paraId="4B4A80A5" w14:textId="675651F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NATIONAL POLYTECHNIC OF AUSTRALIA PTY LTD</w:t>
            </w:r>
          </w:p>
        </w:tc>
        <w:tc>
          <w:tcPr>
            <w:tcW w:w="2250" w:type="dxa"/>
          </w:tcPr>
          <w:p w14:paraId="52796702" w14:textId="2506805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325 </w:t>
            </w:r>
          </w:p>
        </w:tc>
      </w:tr>
      <w:tr w:rsidR="0005469A" w14:paraId="1C3CD471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40D0B45" w14:textId="4B5C420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04108M</w:t>
            </w:r>
          </w:p>
        </w:tc>
        <w:tc>
          <w:tcPr>
            <w:tcW w:w="5656" w:type="dxa"/>
          </w:tcPr>
          <w:p w14:paraId="5B0085AD" w14:textId="18A5311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IIVS PTY LTD</w:t>
            </w:r>
          </w:p>
        </w:tc>
        <w:tc>
          <w:tcPr>
            <w:tcW w:w="2250" w:type="dxa"/>
          </w:tcPr>
          <w:p w14:paraId="19E2154E" w14:textId="0EBCE9B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165 </w:t>
            </w:r>
          </w:p>
        </w:tc>
      </w:tr>
      <w:tr w:rsidR="0005469A" w14:paraId="3363BB7C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27A32DC" w14:textId="14271DF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04158A</w:t>
            </w:r>
          </w:p>
        </w:tc>
        <w:tc>
          <w:tcPr>
            <w:tcW w:w="5656" w:type="dxa"/>
          </w:tcPr>
          <w:p w14:paraId="62CC71FA" w14:textId="346B56E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Lotus Skills College Pty Ltd</w:t>
            </w:r>
          </w:p>
        </w:tc>
        <w:tc>
          <w:tcPr>
            <w:tcW w:w="2250" w:type="dxa"/>
          </w:tcPr>
          <w:p w14:paraId="3BC942DC" w14:textId="0F70E86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211 </w:t>
            </w:r>
          </w:p>
        </w:tc>
      </w:tr>
      <w:tr w:rsidR="0005469A" w14:paraId="7EABA7A3" w14:textId="77777777" w:rsidTr="758DE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98BEC14" w14:textId="5D97605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04194H</w:t>
            </w:r>
          </w:p>
        </w:tc>
        <w:tc>
          <w:tcPr>
            <w:tcW w:w="5656" w:type="dxa"/>
          </w:tcPr>
          <w:p w14:paraId="028718DF" w14:textId="7CCAE5F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Edinburgh Institute Pty Ltd</w:t>
            </w:r>
          </w:p>
        </w:tc>
        <w:tc>
          <w:tcPr>
            <w:tcW w:w="2250" w:type="dxa"/>
          </w:tcPr>
          <w:p w14:paraId="1615FE73" w14:textId="6DB4C39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156</w:t>
            </w:r>
          </w:p>
        </w:tc>
      </w:tr>
    </w:tbl>
    <w:p w14:paraId="68B96B7F" w14:textId="68B94FC6" w:rsidR="5F61073E" w:rsidRDefault="5F61073E" w:rsidP="272BA13D"/>
    <w:p w14:paraId="6EDFDE5E" w14:textId="238D42AB" w:rsidR="2FF4C759" w:rsidRDefault="00933C1E" w:rsidP="005B21D2">
      <w:pPr>
        <w:pStyle w:val="Heading5"/>
      </w:pPr>
      <w:r>
        <w:t>Small providers</w:t>
      </w:r>
      <w:r w:rsidR="005661A8">
        <w:t xml:space="preserve"> (up to </w:t>
      </w:r>
      <w:r w:rsidR="00CC71DC">
        <w:t xml:space="preserve">and including </w:t>
      </w:r>
      <w:r w:rsidR="005661A8">
        <w:t>100 NOSC)</w:t>
      </w:r>
    </w:p>
    <w:tbl>
      <w:tblPr>
        <w:tblStyle w:val="GridTable4-Accent1"/>
        <w:tblW w:w="9640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1764"/>
        <w:gridCol w:w="5608"/>
        <w:gridCol w:w="2268"/>
      </w:tblGrid>
      <w:tr w:rsidR="0069356B" w14:paraId="592F6873" w14:textId="77777777" w:rsidTr="5C539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2B065E9" w14:textId="40E489D8" w:rsidR="7EBB80C5" w:rsidRDefault="7EBB80C5" w:rsidP="7EBB80C5">
            <w:pPr>
              <w:spacing w:after="0"/>
            </w:pPr>
            <w:r w:rsidRPr="758DECCC">
              <w:rPr>
                <w:rFonts w:ascii="Aptos Narrow" w:eastAsia="Aptos Narrow" w:hAnsi="Aptos Narrow" w:cs="Aptos Narrow"/>
              </w:rPr>
              <w:t>CRICOS Code</w:t>
            </w:r>
          </w:p>
        </w:tc>
        <w:tc>
          <w:tcPr>
            <w:tcW w:w="5608" w:type="dxa"/>
          </w:tcPr>
          <w:p w14:paraId="3310E5FD" w14:textId="4AB84057" w:rsidR="7EBB80C5" w:rsidRDefault="7EBB80C5" w:rsidP="7EBB80C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758DECCC">
              <w:rPr>
                <w:rFonts w:ascii="Aptos Narrow" w:eastAsia="Aptos Narrow" w:hAnsi="Aptos Narrow" w:cs="Aptos Narrow"/>
              </w:rPr>
              <w:t xml:space="preserve">Small </w:t>
            </w:r>
            <w:r w:rsidR="2F9AA53C" w:rsidRPr="3773D93D">
              <w:rPr>
                <w:rFonts w:ascii="Aptos Narrow" w:eastAsia="Aptos Narrow" w:hAnsi="Aptos Narrow" w:cs="Aptos Narrow"/>
              </w:rPr>
              <w:t>Provider</w:t>
            </w:r>
            <w:r w:rsidR="34D62F54" w:rsidRPr="3773D93D">
              <w:rPr>
                <w:rFonts w:ascii="Aptos Narrow" w:eastAsia="Aptos Narrow" w:hAnsi="Aptos Narrow" w:cs="Aptos Narrow"/>
              </w:rPr>
              <w:t>s</w:t>
            </w:r>
          </w:p>
        </w:tc>
        <w:tc>
          <w:tcPr>
            <w:tcW w:w="2268" w:type="dxa"/>
          </w:tcPr>
          <w:p w14:paraId="1687C9CA" w14:textId="07149C7B" w:rsidR="7EBB80C5" w:rsidRDefault="7EBB80C5" w:rsidP="7EBB80C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758DECCC">
              <w:rPr>
                <w:rFonts w:ascii="Aptos Narrow" w:eastAsia="Aptos Narrow" w:hAnsi="Aptos Narrow" w:cs="Aptos Narrow"/>
              </w:rPr>
              <w:t>2026 Allocation</w:t>
            </w:r>
          </w:p>
        </w:tc>
      </w:tr>
      <w:tr w:rsidR="7EBB80C5" w14:paraId="585C7D6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B9FECB0" w14:textId="68A58CB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00051M</w:t>
            </w:r>
          </w:p>
        </w:tc>
        <w:tc>
          <w:tcPr>
            <w:tcW w:w="5608" w:type="dxa"/>
          </w:tcPr>
          <w:p w14:paraId="0521047F" w14:textId="65BA0C0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ELC Career College Pty Ltd</w:t>
            </w:r>
          </w:p>
        </w:tc>
        <w:tc>
          <w:tcPr>
            <w:tcW w:w="2268" w:type="dxa"/>
          </w:tcPr>
          <w:p w14:paraId="36B12FF8" w14:textId="76377B8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35</w:t>
            </w:r>
          </w:p>
        </w:tc>
      </w:tr>
      <w:tr w:rsidR="7EBB80C5" w14:paraId="36212A6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AFA0C1" w14:textId="0F02388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00066D</w:t>
            </w:r>
          </w:p>
        </w:tc>
        <w:tc>
          <w:tcPr>
            <w:tcW w:w="5608" w:type="dxa"/>
          </w:tcPr>
          <w:p w14:paraId="5862A5F4" w14:textId="60C9070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Keyseq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1BFFB34B" w14:textId="6E4DEB2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43</w:t>
            </w:r>
          </w:p>
        </w:tc>
      </w:tr>
      <w:tr w:rsidR="7EBB80C5" w14:paraId="3F7036A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1FCEF0E" w14:textId="40F6F42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00111D</w:t>
            </w:r>
          </w:p>
        </w:tc>
        <w:tc>
          <w:tcPr>
            <w:tcW w:w="5608" w:type="dxa"/>
          </w:tcPr>
          <w:p w14:paraId="30448FBC" w14:textId="33DF1F9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Swinburne University of Technology</w:t>
            </w:r>
          </w:p>
        </w:tc>
        <w:tc>
          <w:tcPr>
            <w:tcW w:w="2268" w:type="dxa"/>
          </w:tcPr>
          <w:p w14:paraId="73DFBB3F" w14:textId="7C5EAE0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0DAE8D0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2C81F92" w14:textId="52E0572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00124K</w:t>
            </w:r>
          </w:p>
        </w:tc>
        <w:tc>
          <w:tcPr>
            <w:tcW w:w="5608" w:type="dxa"/>
          </w:tcPr>
          <w:p w14:paraId="4B900C4F" w14:textId="15FD704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Victoria University</w:t>
            </w:r>
          </w:p>
        </w:tc>
        <w:tc>
          <w:tcPr>
            <w:tcW w:w="2268" w:type="dxa"/>
          </w:tcPr>
          <w:p w14:paraId="78906AF4" w14:textId="2076E8A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57</w:t>
            </w:r>
          </w:p>
        </w:tc>
      </w:tr>
      <w:tr w:rsidR="7EBB80C5" w14:paraId="1B68615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154A249" w14:textId="63CC961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00202A</w:t>
            </w:r>
          </w:p>
        </w:tc>
        <w:tc>
          <w:tcPr>
            <w:tcW w:w="5608" w:type="dxa"/>
          </w:tcPr>
          <w:p w14:paraId="76BF31E7" w14:textId="171161B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Cairns Business College Pty Ltd</w:t>
            </w:r>
          </w:p>
        </w:tc>
        <w:tc>
          <w:tcPr>
            <w:tcW w:w="2268" w:type="dxa"/>
          </w:tcPr>
          <w:p w14:paraId="5A23D981" w14:textId="0E10C18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059722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AC8CD4D" w14:textId="3E7BA07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00219C</w:t>
            </w:r>
          </w:p>
        </w:tc>
        <w:tc>
          <w:tcPr>
            <w:tcW w:w="5608" w:type="dxa"/>
          </w:tcPr>
          <w:p w14:paraId="62B4F17F" w14:textId="3CFF3F6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Central Queensland University</w:t>
            </w:r>
          </w:p>
        </w:tc>
        <w:tc>
          <w:tcPr>
            <w:tcW w:w="2268" w:type="dxa"/>
          </w:tcPr>
          <w:p w14:paraId="1578EE21" w14:textId="1F54A81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0AC1F9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493EE9F" w14:textId="4D9FAE3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00253A</w:t>
            </w:r>
          </w:p>
        </w:tc>
        <w:tc>
          <w:tcPr>
            <w:tcW w:w="5608" w:type="dxa"/>
          </w:tcPr>
          <w:p w14:paraId="20D6F7E7" w14:textId="5041853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Australian Ballet School</w:t>
            </w:r>
          </w:p>
        </w:tc>
        <w:tc>
          <w:tcPr>
            <w:tcW w:w="2268" w:type="dxa"/>
          </w:tcPr>
          <w:p w14:paraId="4464BF33" w14:textId="7A86EB6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3A2E76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5DFA044" w14:textId="5406D7A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00277D</w:t>
            </w:r>
          </w:p>
        </w:tc>
        <w:tc>
          <w:tcPr>
            <w:tcW w:w="5608" w:type="dxa"/>
          </w:tcPr>
          <w:p w14:paraId="2B0CAB13" w14:textId="58380E0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Royal Victorian Aero Club</w:t>
            </w:r>
          </w:p>
        </w:tc>
        <w:tc>
          <w:tcPr>
            <w:tcW w:w="2268" w:type="dxa"/>
          </w:tcPr>
          <w:p w14:paraId="42067138" w14:textId="4C6414F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22285C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62F65C6" w14:textId="7CFEB0D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00296A</w:t>
            </w:r>
          </w:p>
        </w:tc>
        <w:tc>
          <w:tcPr>
            <w:tcW w:w="5608" w:type="dxa"/>
          </w:tcPr>
          <w:p w14:paraId="6E5FC1C7" w14:textId="6B06A93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Airways Aviation Education Pty Ltd</w:t>
            </w:r>
          </w:p>
        </w:tc>
        <w:tc>
          <w:tcPr>
            <w:tcW w:w="2268" w:type="dxa"/>
          </w:tcPr>
          <w:p w14:paraId="5F9FD14F" w14:textId="02C55D1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2FD50C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7C9E5B1" w14:textId="296295D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00463B</w:t>
            </w:r>
          </w:p>
        </w:tc>
        <w:tc>
          <w:tcPr>
            <w:tcW w:w="5608" w:type="dxa"/>
          </w:tcPr>
          <w:p w14:paraId="4EE8BFD0" w14:textId="726175A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Canning College</w:t>
            </w:r>
          </w:p>
        </w:tc>
        <w:tc>
          <w:tcPr>
            <w:tcW w:w="2268" w:type="dxa"/>
          </w:tcPr>
          <w:p w14:paraId="1D3E3B69" w14:textId="5AC006D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21</w:t>
            </w:r>
          </w:p>
        </w:tc>
      </w:tr>
      <w:tr w:rsidR="7EBB80C5" w14:paraId="40D3CE8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B0F4FE4" w14:textId="6CA02F3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00607B</w:t>
            </w:r>
          </w:p>
        </w:tc>
        <w:tc>
          <w:tcPr>
            <w:tcW w:w="5608" w:type="dxa"/>
          </w:tcPr>
          <w:p w14:paraId="1787AA2B" w14:textId="29090A1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SARINA RUSSO SCHOOLS AUSTRALIA PTY LTD</w:t>
            </w:r>
          </w:p>
        </w:tc>
        <w:tc>
          <w:tcPr>
            <w:tcW w:w="2268" w:type="dxa"/>
          </w:tcPr>
          <w:p w14:paraId="21B94C26" w14:textId="20B5950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DEC2FB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656371" w14:textId="20D20BD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00663E</w:t>
            </w:r>
          </w:p>
        </w:tc>
        <w:tc>
          <w:tcPr>
            <w:tcW w:w="5608" w:type="dxa"/>
          </w:tcPr>
          <w:p w14:paraId="79BD6B3D" w14:textId="61CC374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Queensland School of Beauty Therapy Pty Ltd</w:t>
            </w:r>
          </w:p>
        </w:tc>
        <w:tc>
          <w:tcPr>
            <w:tcW w:w="2268" w:type="dxa"/>
          </w:tcPr>
          <w:p w14:paraId="3203B262" w14:textId="5555D8C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D046D8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B58EE73" w14:textId="6252133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00898G</w:t>
            </w:r>
          </w:p>
        </w:tc>
        <w:tc>
          <w:tcPr>
            <w:tcW w:w="5608" w:type="dxa"/>
          </w:tcPr>
          <w:p w14:paraId="356302FB" w14:textId="5A8B3FE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Holmes Commercial Colleges (Melbourne) Ltd</w:t>
            </w:r>
          </w:p>
        </w:tc>
        <w:tc>
          <w:tcPr>
            <w:tcW w:w="2268" w:type="dxa"/>
          </w:tcPr>
          <w:p w14:paraId="0D7C5B6A" w14:textId="341E30C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0512B0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A2AD059" w14:textId="4735A8A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00956C</w:t>
            </w:r>
          </w:p>
        </w:tc>
        <w:tc>
          <w:tcPr>
            <w:tcW w:w="5608" w:type="dxa"/>
          </w:tcPr>
          <w:p w14:paraId="62D3B2CF" w14:textId="2EA4024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CASS Training Pty Ltd</w:t>
            </w:r>
          </w:p>
        </w:tc>
        <w:tc>
          <w:tcPr>
            <w:tcW w:w="2268" w:type="dxa"/>
          </w:tcPr>
          <w:p w14:paraId="1E60684F" w14:textId="2075080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37</w:t>
            </w:r>
          </w:p>
        </w:tc>
      </w:tr>
      <w:tr w:rsidR="7EBB80C5" w14:paraId="29E0ACC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301F7F4" w14:textId="555D1FC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00958A</w:t>
            </w:r>
          </w:p>
        </w:tc>
        <w:tc>
          <w:tcPr>
            <w:tcW w:w="5608" w:type="dxa"/>
          </w:tcPr>
          <w:p w14:paraId="7B67D8A2" w14:textId="77B9F82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Alphacrucis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University College Limited</w:t>
            </w:r>
          </w:p>
        </w:tc>
        <w:tc>
          <w:tcPr>
            <w:tcW w:w="2268" w:type="dxa"/>
          </w:tcPr>
          <w:p w14:paraId="35B7182B" w14:textId="174E4C2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0FBA59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E3D4B53" w14:textId="3687E68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01031G</w:t>
            </w:r>
          </w:p>
        </w:tc>
        <w:tc>
          <w:tcPr>
            <w:tcW w:w="5608" w:type="dxa"/>
          </w:tcPr>
          <w:p w14:paraId="3268079E" w14:textId="67E7008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Rabbinical College of Australia and New Zealand</w:t>
            </w:r>
          </w:p>
        </w:tc>
        <w:tc>
          <w:tcPr>
            <w:tcW w:w="2268" w:type="dxa"/>
          </w:tcPr>
          <w:p w14:paraId="5233D670" w14:textId="1C3C98E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89D908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32667AC" w14:textId="6A00ED5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01038M</w:t>
            </w:r>
          </w:p>
        </w:tc>
        <w:tc>
          <w:tcPr>
            <w:tcW w:w="5608" w:type="dxa"/>
          </w:tcPr>
          <w:p w14:paraId="1C1F4012" w14:textId="1C21A7D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Chabad Institutions of Victoria Limited</w:t>
            </w:r>
          </w:p>
        </w:tc>
        <w:tc>
          <w:tcPr>
            <w:tcW w:w="2268" w:type="dxa"/>
          </w:tcPr>
          <w:p w14:paraId="0D1D0986" w14:textId="4916724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0566D0D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DA7D381" w14:textId="5609E4C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01259J</w:t>
            </w:r>
          </w:p>
        </w:tc>
        <w:tc>
          <w:tcPr>
            <w:tcW w:w="5608" w:type="dxa"/>
          </w:tcPr>
          <w:p w14:paraId="059EA47B" w14:textId="4017C58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JMC Pty Ltd</w:t>
            </w:r>
          </w:p>
        </w:tc>
        <w:tc>
          <w:tcPr>
            <w:tcW w:w="2268" w:type="dxa"/>
          </w:tcPr>
          <w:p w14:paraId="6E50DDDF" w14:textId="52CB71C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795597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72EB2E0" w14:textId="5FF44E4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01302M</w:t>
            </w:r>
          </w:p>
        </w:tc>
        <w:tc>
          <w:tcPr>
            <w:tcW w:w="5608" w:type="dxa"/>
          </w:tcPr>
          <w:p w14:paraId="14CE29C3" w14:textId="4700397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Flight One Australia Pty Ltd</w:t>
            </w:r>
          </w:p>
        </w:tc>
        <w:tc>
          <w:tcPr>
            <w:tcW w:w="2268" w:type="dxa"/>
          </w:tcPr>
          <w:p w14:paraId="014A64C5" w14:textId="27F64CD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318436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FDA54C3" w14:textId="2E7027B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01474B</w:t>
            </w:r>
          </w:p>
        </w:tc>
        <w:tc>
          <w:tcPr>
            <w:tcW w:w="5608" w:type="dxa"/>
          </w:tcPr>
          <w:p w14:paraId="17E9446A" w14:textId="2E57C6E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Ella Bache College Pty Ltd</w:t>
            </w:r>
          </w:p>
        </w:tc>
        <w:tc>
          <w:tcPr>
            <w:tcW w:w="2268" w:type="dxa"/>
          </w:tcPr>
          <w:p w14:paraId="6CDE4C8A" w14:textId="58C342D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7A4300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1FAF2A0" w14:textId="029FEC1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01497F</w:t>
            </w:r>
          </w:p>
        </w:tc>
        <w:tc>
          <w:tcPr>
            <w:tcW w:w="5608" w:type="dxa"/>
          </w:tcPr>
          <w:p w14:paraId="51B35730" w14:textId="32E0B7F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Focal Holdings Pty Ltd</w:t>
            </w:r>
          </w:p>
        </w:tc>
        <w:tc>
          <w:tcPr>
            <w:tcW w:w="2268" w:type="dxa"/>
          </w:tcPr>
          <w:p w14:paraId="4F6AA9BB" w14:textId="081D1E2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3E3014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66CA67" w14:textId="10C634A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01515J</w:t>
            </w:r>
          </w:p>
        </w:tc>
        <w:tc>
          <w:tcPr>
            <w:tcW w:w="5608" w:type="dxa"/>
          </w:tcPr>
          <w:p w14:paraId="397154F7" w14:textId="6D18D74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QIBA Pty Ltd</w:t>
            </w:r>
          </w:p>
        </w:tc>
        <w:tc>
          <w:tcPr>
            <w:tcW w:w="2268" w:type="dxa"/>
          </w:tcPr>
          <w:p w14:paraId="5DC0E453" w14:textId="25C3CEA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49</w:t>
            </w:r>
          </w:p>
        </w:tc>
      </w:tr>
      <w:tr w:rsidR="7EBB80C5" w14:paraId="602A608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A49D895" w14:textId="16A7809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01532G</w:t>
            </w:r>
          </w:p>
        </w:tc>
        <w:tc>
          <w:tcPr>
            <w:tcW w:w="5608" w:type="dxa"/>
          </w:tcPr>
          <w:p w14:paraId="154B6DED" w14:textId="6DF645E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Hillsong College Ltd</w:t>
            </w:r>
          </w:p>
        </w:tc>
        <w:tc>
          <w:tcPr>
            <w:tcW w:w="2268" w:type="dxa"/>
          </w:tcPr>
          <w:p w14:paraId="11A4D9A0" w14:textId="3417E85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1A3310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B4107E4" w14:textId="71FF77C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01551E</w:t>
            </w:r>
          </w:p>
        </w:tc>
        <w:tc>
          <w:tcPr>
            <w:tcW w:w="5608" w:type="dxa"/>
          </w:tcPr>
          <w:p w14:paraId="40E649B1" w14:textId="2295395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National Memorial Theatre Ltd</w:t>
            </w:r>
          </w:p>
        </w:tc>
        <w:tc>
          <w:tcPr>
            <w:tcW w:w="2268" w:type="dxa"/>
          </w:tcPr>
          <w:p w14:paraId="7C958F0E" w14:textId="55F5FBA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E43C09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ED5E22B" w14:textId="6E7F441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01552D</w:t>
            </w:r>
          </w:p>
        </w:tc>
        <w:tc>
          <w:tcPr>
            <w:tcW w:w="5608" w:type="dxa"/>
          </w:tcPr>
          <w:p w14:paraId="34C5D4EE" w14:textId="7B6AEFB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Basair Australia Pty Ltd</w:t>
            </w:r>
          </w:p>
        </w:tc>
        <w:tc>
          <w:tcPr>
            <w:tcW w:w="2268" w:type="dxa"/>
          </w:tcPr>
          <w:p w14:paraId="056E0B22" w14:textId="35FFCC3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6A9D1B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586A773" w14:textId="11248B1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01589B</w:t>
            </w:r>
          </w:p>
        </w:tc>
        <w:tc>
          <w:tcPr>
            <w:tcW w:w="5608" w:type="dxa"/>
          </w:tcPr>
          <w:p w14:paraId="613051A9" w14:textId="2FAC0D1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Baptist Business College Ltd</w:t>
            </w:r>
          </w:p>
        </w:tc>
        <w:tc>
          <w:tcPr>
            <w:tcW w:w="2268" w:type="dxa"/>
          </w:tcPr>
          <w:p w14:paraId="5B84B444" w14:textId="7AC26CF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652001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D361CD5" w14:textId="780AB08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01600A</w:t>
            </w:r>
          </w:p>
        </w:tc>
        <w:tc>
          <w:tcPr>
            <w:tcW w:w="5608" w:type="dxa"/>
          </w:tcPr>
          <w:p w14:paraId="076EFD9D" w14:textId="7681F68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Queensland College of Dance</w:t>
            </w:r>
          </w:p>
        </w:tc>
        <w:tc>
          <w:tcPr>
            <w:tcW w:w="2268" w:type="dxa"/>
          </w:tcPr>
          <w:p w14:paraId="7DAA09C9" w14:textId="71FEF21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6DF1DA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B9EE760" w14:textId="4770526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01679M</w:t>
            </w:r>
          </w:p>
        </w:tc>
        <w:tc>
          <w:tcPr>
            <w:tcW w:w="5608" w:type="dxa"/>
          </w:tcPr>
          <w:p w14:paraId="6EAE6D4B" w14:textId="7296CA1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Hope of the Gold Coast Ltd</w:t>
            </w:r>
          </w:p>
        </w:tc>
        <w:tc>
          <w:tcPr>
            <w:tcW w:w="2268" w:type="dxa"/>
          </w:tcPr>
          <w:p w14:paraId="57FFC10F" w14:textId="7D8C01F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7DC12E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D605B2A" w14:textId="661CE73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01709K</w:t>
            </w:r>
          </w:p>
        </w:tc>
        <w:tc>
          <w:tcPr>
            <w:tcW w:w="5608" w:type="dxa"/>
          </w:tcPr>
          <w:p w14:paraId="74039D77" w14:textId="7DC8F00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Biba Academy of Hair &amp; Beauty Pty Ltd</w:t>
            </w:r>
          </w:p>
        </w:tc>
        <w:tc>
          <w:tcPr>
            <w:tcW w:w="2268" w:type="dxa"/>
          </w:tcPr>
          <w:p w14:paraId="5EA3ABE1" w14:textId="1EC58C4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2F92B4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07CE1A0" w14:textId="55BF154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01742J</w:t>
            </w:r>
          </w:p>
        </w:tc>
        <w:tc>
          <w:tcPr>
            <w:tcW w:w="5608" w:type="dxa"/>
          </w:tcPr>
          <w:p w14:paraId="4DDCB34B" w14:textId="045C8FA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Becker Helicopter Services Pty Ltd</w:t>
            </w:r>
          </w:p>
        </w:tc>
        <w:tc>
          <w:tcPr>
            <w:tcW w:w="2268" w:type="dxa"/>
          </w:tcPr>
          <w:p w14:paraId="0B13B3AE" w14:textId="4A473F0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9B3B41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79CB622" w14:textId="60E6821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01768K</w:t>
            </w:r>
          </w:p>
        </w:tc>
        <w:tc>
          <w:tcPr>
            <w:tcW w:w="5608" w:type="dxa"/>
          </w:tcPr>
          <w:p w14:paraId="3CC0B003" w14:textId="67FF6DE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Institute of Health Sciences Pty Ltd</w:t>
            </w:r>
          </w:p>
        </w:tc>
        <w:tc>
          <w:tcPr>
            <w:tcW w:w="2268" w:type="dxa"/>
          </w:tcPr>
          <w:p w14:paraId="2FB9FD63" w14:textId="35CF4B2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564E8B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FD10100" w14:textId="44D5EF8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01796F</w:t>
            </w:r>
          </w:p>
        </w:tc>
        <w:tc>
          <w:tcPr>
            <w:tcW w:w="5608" w:type="dxa"/>
          </w:tcPr>
          <w:p w14:paraId="3AD5AD0E" w14:textId="667CC34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Cambridge Academy of English Pty Ltd</w:t>
            </w:r>
          </w:p>
        </w:tc>
        <w:tc>
          <w:tcPr>
            <w:tcW w:w="2268" w:type="dxa"/>
          </w:tcPr>
          <w:p w14:paraId="06926C56" w14:textId="0BA701C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CD56C7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CB91567" w14:textId="2A07886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01812M</w:t>
            </w:r>
          </w:p>
        </w:tc>
        <w:tc>
          <w:tcPr>
            <w:tcW w:w="5608" w:type="dxa"/>
          </w:tcPr>
          <w:p w14:paraId="07AAE07A" w14:textId="2A97B78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Melbourne Rudolf Steiner Seminar Limited</w:t>
            </w:r>
          </w:p>
        </w:tc>
        <w:tc>
          <w:tcPr>
            <w:tcW w:w="2268" w:type="dxa"/>
          </w:tcPr>
          <w:p w14:paraId="609D9454" w14:textId="4713669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BD424A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500EDCF" w14:textId="0E7C17B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01854A</w:t>
            </w:r>
          </w:p>
        </w:tc>
        <w:tc>
          <w:tcPr>
            <w:tcW w:w="5608" w:type="dxa"/>
          </w:tcPr>
          <w:p w14:paraId="591F0855" w14:textId="57FE802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Dentos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6B668D0F" w14:textId="0E8F678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8D014F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2AB0ED4" w14:textId="7492DD5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01859G</w:t>
            </w:r>
          </w:p>
        </w:tc>
        <w:tc>
          <w:tcPr>
            <w:tcW w:w="5608" w:type="dxa"/>
          </w:tcPr>
          <w:p w14:paraId="06577D86" w14:textId="268103B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Headmasters Academy Pty Ltd</w:t>
            </w:r>
          </w:p>
        </w:tc>
        <w:tc>
          <w:tcPr>
            <w:tcW w:w="2268" w:type="dxa"/>
          </w:tcPr>
          <w:p w14:paraId="25C158B1" w14:textId="1595569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FFA889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9B7E3AF" w14:textId="0AE8B0B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01867G</w:t>
            </w:r>
          </w:p>
        </w:tc>
        <w:tc>
          <w:tcPr>
            <w:tcW w:w="5608" w:type="dxa"/>
          </w:tcPr>
          <w:p w14:paraId="7A7B7F60" w14:textId="653BE41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Education Group Pty Ltd</w:t>
            </w:r>
          </w:p>
        </w:tc>
        <w:tc>
          <w:tcPr>
            <w:tcW w:w="2268" w:type="dxa"/>
          </w:tcPr>
          <w:p w14:paraId="2C7F3E56" w14:textId="5A6BB9F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78CCC2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93E71C9" w14:textId="352CA00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01880K</w:t>
            </w:r>
          </w:p>
        </w:tc>
        <w:tc>
          <w:tcPr>
            <w:tcW w:w="5608" w:type="dxa"/>
          </w:tcPr>
          <w:p w14:paraId="230BD3B9" w14:textId="4E2F3D6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C3 Church Sydney Ltd</w:t>
            </w:r>
          </w:p>
        </w:tc>
        <w:tc>
          <w:tcPr>
            <w:tcW w:w="2268" w:type="dxa"/>
          </w:tcPr>
          <w:p w14:paraId="33B452D7" w14:textId="50F859F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D0DFC0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3F0BE2A" w14:textId="451EDA6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01884F</w:t>
            </w:r>
          </w:p>
        </w:tc>
        <w:tc>
          <w:tcPr>
            <w:tcW w:w="5608" w:type="dxa"/>
          </w:tcPr>
          <w:p w14:paraId="688A1526" w14:textId="49E99C1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Dance Factory Pty. Ltd.</w:t>
            </w:r>
          </w:p>
        </w:tc>
        <w:tc>
          <w:tcPr>
            <w:tcW w:w="2268" w:type="dxa"/>
          </w:tcPr>
          <w:p w14:paraId="7490CAE5" w14:textId="60F1320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ECFF0A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56D4A6" w14:textId="5B963E3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01888B</w:t>
            </w:r>
          </w:p>
        </w:tc>
        <w:tc>
          <w:tcPr>
            <w:tcW w:w="5608" w:type="dxa"/>
          </w:tcPr>
          <w:p w14:paraId="57FF8EF8" w14:textId="045E4F9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Asian Pacific Institute</w:t>
            </w:r>
          </w:p>
        </w:tc>
        <w:tc>
          <w:tcPr>
            <w:tcW w:w="2268" w:type="dxa"/>
          </w:tcPr>
          <w:p w14:paraId="4EF0A7AC" w14:textId="51AD374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DE9B73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38F29AB" w14:textId="4043F82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01899K</w:t>
            </w:r>
          </w:p>
        </w:tc>
        <w:tc>
          <w:tcPr>
            <w:tcW w:w="5608" w:type="dxa"/>
          </w:tcPr>
          <w:p w14:paraId="7130B609" w14:textId="455AFD4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Canterbury Business College Pty Ltd</w:t>
            </w:r>
          </w:p>
        </w:tc>
        <w:tc>
          <w:tcPr>
            <w:tcW w:w="2268" w:type="dxa"/>
          </w:tcPr>
          <w:p w14:paraId="2BEEB601" w14:textId="682D422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53</w:t>
            </w:r>
          </w:p>
        </w:tc>
      </w:tr>
      <w:tr w:rsidR="7EBB80C5" w14:paraId="5FEF8D7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C01655" w14:textId="5D134DD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01933B</w:t>
            </w:r>
          </w:p>
        </w:tc>
        <w:tc>
          <w:tcPr>
            <w:tcW w:w="5608" w:type="dxa"/>
          </w:tcPr>
          <w:p w14:paraId="5BC31F10" w14:textId="29F0F32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Tristar Aviation Company Pty Ltd</w:t>
            </w:r>
          </w:p>
        </w:tc>
        <w:tc>
          <w:tcPr>
            <w:tcW w:w="2268" w:type="dxa"/>
          </w:tcPr>
          <w:p w14:paraId="04307865" w14:textId="05310FD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6931FA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FB26F0C" w14:textId="44FC7DA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01941B</w:t>
            </w:r>
          </w:p>
        </w:tc>
        <w:tc>
          <w:tcPr>
            <w:tcW w:w="5608" w:type="dxa"/>
          </w:tcPr>
          <w:p w14:paraId="0191CE87" w14:textId="101870C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Cairns Beauty Academy Pty Ltd</w:t>
            </w:r>
          </w:p>
        </w:tc>
        <w:tc>
          <w:tcPr>
            <w:tcW w:w="2268" w:type="dxa"/>
          </w:tcPr>
          <w:p w14:paraId="5BE13287" w14:textId="246E621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21</w:t>
            </w:r>
          </w:p>
        </w:tc>
      </w:tr>
      <w:tr w:rsidR="7EBB80C5" w14:paraId="0F0872C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56B3F21" w14:textId="4029AA5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01953J</w:t>
            </w:r>
          </w:p>
        </w:tc>
        <w:tc>
          <w:tcPr>
            <w:tcW w:w="5608" w:type="dxa"/>
          </w:tcPr>
          <w:p w14:paraId="63C0FB79" w14:textId="76CE79C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Clarendon Business College Pty Ltd</w:t>
            </w:r>
          </w:p>
        </w:tc>
        <w:tc>
          <w:tcPr>
            <w:tcW w:w="2268" w:type="dxa"/>
          </w:tcPr>
          <w:p w14:paraId="3EE9339F" w14:textId="7C42C0E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80</w:t>
            </w:r>
          </w:p>
        </w:tc>
      </w:tr>
      <w:tr w:rsidR="7EBB80C5" w14:paraId="1C7BD54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FDCBCE" w14:textId="64BB193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01994M</w:t>
            </w:r>
          </w:p>
        </w:tc>
        <w:tc>
          <w:tcPr>
            <w:tcW w:w="5608" w:type="dxa"/>
          </w:tcPr>
          <w:p w14:paraId="01CF3F97" w14:textId="4CF146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Magill College Pty Ltd</w:t>
            </w:r>
          </w:p>
        </w:tc>
        <w:tc>
          <w:tcPr>
            <w:tcW w:w="2268" w:type="dxa"/>
          </w:tcPr>
          <w:p w14:paraId="15FB2DDE" w14:textId="2AB5038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89</w:t>
            </w:r>
          </w:p>
        </w:tc>
      </w:tr>
      <w:tr w:rsidR="7EBB80C5" w14:paraId="40F1CAA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9051D40" w14:textId="6EEB277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02028E</w:t>
            </w:r>
          </w:p>
        </w:tc>
        <w:tc>
          <w:tcPr>
            <w:tcW w:w="5608" w:type="dxa"/>
          </w:tcPr>
          <w:p w14:paraId="12BD07C8" w14:textId="59B09A3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Supreme Business College Pty Ltd</w:t>
            </w:r>
          </w:p>
        </w:tc>
        <w:tc>
          <w:tcPr>
            <w:tcW w:w="2268" w:type="dxa"/>
          </w:tcPr>
          <w:p w14:paraId="064F7E89" w14:textId="40BB1B9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38</w:t>
            </w:r>
          </w:p>
        </w:tc>
      </w:tr>
      <w:tr w:rsidR="7EBB80C5" w14:paraId="2961C6E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AD5E655" w14:textId="160CC1F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02035F</w:t>
            </w:r>
          </w:p>
        </w:tc>
        <w:tc>
          <w:tcPr>
            <w:tcW w:w="5608" w:type="dxa"/>
          </w:tcPr>
          <w:p w14:paraId="4407B9A9" w14:textId="285FF5E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Intech Institute of Technology Pty Ltd</w:t>
            </w:r>
          </w:p>
        </w:tc>
        <w:tc>
          <w:tcPr>
            <w:tcW w:w="2268" w:type="dxa"/>
          </w:tcPr>
          <w:p w14:paraId="0285BDBD" w14:textId="0F8B94C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52</w:t>
            </w:r>
          </w:p>
        </w:tc>
      </w:tr>
      <w:tr w:rsidR="7EBB80C5" w14:paraId="74ED703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45450EF" w14:textId="35C0EBB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02103K</w:t>
            </w:r>
          </w:p>
        </w:tc>
        <w:tc>
          <w:tcPr>
            <w:tcW w:w="5608" w:type="dxa"/>
          </w:tcPr>
          <w:p w14:paraId="28C3A2F1" w14:textId="418D73B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Clip Joint Academy of Hairdressing Pty Ltd as trustee for the Clip Joint Academy Unit Trust</w:t>
            </w:r>
          </w:p>
        </w:tc>
        <w:tc>
          <w:tcPr>
            <w:tcW w:w="2268" w:type="dxa"/>
          </w:tcPr>
          <w:p w14:paraId="1BD8C20D" w14:textId="4835043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3674B7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089396A" w14:textId="5FFC313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02123F</w:t>
            </w:r>
          </w:p>
        </w:tc>
        <w:tc>
          <w:tcPr>
            <w:tcW w:w="5608" w:type="dxa"/>
          </w:tcPr>
          <w:p w14:paraId="2F20E91A" w14:textId="476F524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Youth with a Mission (Perth) Inc</w:t>
            </w:r>
          </w:p>
        </w:tc>
        <w:tc>
          <w:tcPr>
            <w:tcW w:w="2268" w:type="dxa"/>
          </w:tcPr>
          <w:p w14:paraId="0B912EC9" w14:textId="7D574CA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32</w:t>
            </w:r>
          </w:p>
        </w:tc>
      </w:tr>
      <w:tr w:rsidR="7EBB80C5" w14:paraId="5144048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84D2F8F" w14:textId="644AE79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02155J</w:t>
            </w:r>
          </w:p>
        </w:tc>
        <w:tc>
          <w:tcPr>
            <w:tcW w:w="5608" w:type="dxa"/>
          </w:tcPr>
          <w:p w14:paraId="7B07F6A8" w14:textId="76DE9DB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ACADEMY OF INTERACTIVE TECHNOLOGY PTY LTD</w:t>
            </w:r>
          </w:p>
        </w:tc>
        <w:tc>
          <w:tcPr>
            <w:tcW w:w="2268" w:type="dxa"/>
          </w:tcPr>
          <w:p w14:paraId="38EE34B7" w14:textId="53F3A22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66A4C6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4F2325A" w14:textId="09AB7B6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02160A</w:t>
            </w:r>
          </w:p>
        </w:tc>
        <w:tc>
          <w:tcPr>
            <w:tcW w:w="5608" w:type="dxa"/>
          </w:tcPr>
          <w:p w14:paraId="0D6BB12E" w14:textId="2F70878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Unity College Australia Incorporated</w:t>
            </w:r>
          </w:p>
        </w:tc>
        <w:tc>
          <w:tcPr>
            <w:tcW w:w="2268" w:type="dxa"/>
          </w:tcPr>
          <w:p w14:paraId="695F3B2D" w14:textId="17DD6B0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19F2B89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B629A25" w14:textId="7B3F57D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02200J</w:t>
            </w:r>
          </w:p>
        </w:tc>
        <w:tc>
          <w:tcPr>
            <w:tcW w:w="5608" w:type="dxa"/>
          </w:tcPr>
          <w:p w14:paraId="03634B52" w14:textId="38D6A8D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Victory Life International Bible Training Centre Inc</w:t>
            </w:r>
          </w:p>
        </w:tc>
        <w:tc>
          <w:tcPr>
            <w:tcW w:w="2268" w:type="dxa"/>
          </w:tcPr>
          <w:p w14:paraId="0C7D9FC3" w14:textId="1AA9CCE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51FE29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C92DA9D" w14:textId="064434F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02205D</w:t>
            </w:r>
          </w:p>
        </w:tc>
        <w:tc>
          <w:tcPr>
            <w:tcW w:w="5608" w:type="dxa"/>
          </w:tcPr>
          <w:p w14:paraId="370147B5" w14:textId="6E042E3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YWAM Townsville Assoc. Inc.</w:t>
            </w:r>
          </w:p>
        </w:tc>
        <w:tc>
          <w:tcPr>
            <w:tcW w:w="2268" w:type="dxa"/>
          </w:tcPr>
          <w:p w14:paraId="1F8800C6" w14:textId="014B9BF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25</w:t>
            </w:r>
          </w:p>
        </w:tc>
      </w:tr>
      <w:tr w:rsidR="7EBB80C5" w14:paraId="1BCFB8A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7523856" w14:textId="36D0F02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02214C</w:t>
            </w:r>
          </w:p>
        </w:tc>
        <w:tc>
          <w:tcPr>
            <w:tcW w:w="5608" w:type="dxa"/>
          </w:tcPr>
          <w:p w14:paraId="3BD495FD" w14:textId="4827174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Inter-Continental Colleges Pty Ltd</w:t>
            </w:r>
          </w:p>
        </w:tc>
        <w:tc>
          <w:tcPr>
            <w:tcW w:w="2268" w:type="dxa"/>
          </w:tcPr>
          <w:p w14:paraId="160AB44E" w14:textId="4D6A458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9BF224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638951C" w14:textId="5BF12C8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02233M</w:t>
            </w:r>
          </w:p>
        </w:tc>
        <w:tc>
          <w:tcPr>
            <w:tcW w:w="5608" w:type="dxa"/>
          </w:tcPr>
          <w:p w14:paraId="7DF70FDA" w14:textId="0C6DD6D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Sheila Baxter Training Centre Pty. Ltd.</w:t>
            </w:r>
          </w:p>
        </w:tc>
        <w:tc>
          <w:tcPr>
            <w:tcW w:w="2268" w:type="dxa"/>
          </w:tcPr>
          <w:p w14:paraId="7DFD032B" w14:textId="78AEF5D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94</w:t>
            </w:r>
          </w:p>
        </w:tc>
      </w:tr>
      <w:tr w:rsidR="7EBB80C5" w14:paraId="0C45CCF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DFCDC9A" w14:textId="2F57957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02370B</w:t>
            </w:r>
          </w:p>
        </w:tc>
        <w:tc>
          <w:tcPr>
            <w:tcW w:w="5608" w:type="dxa"/>
          </w:tcPr>
          <w:p w14:paraId="497CC879" w14:textId="5CB3B81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DYNAMIC MANAGEMENT GROUP PTY. LTD.</w:t>
            </w:r>
          </w:p>
        </w:tc>
        <w:tc>
          <w:tcPr>
            <w:tcW w:w="2268" w:type="dxa"/>
          </w:tcPr>
          <w:p w14:paraId="1D31FB93" w14:textId="1FC7066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7F486C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C5012C8" w14:textId="5050404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02392G</w:t>
            </w:r>
          </w:p>
        </w:tc>
        <w:tc>
          <w:tcPr>
            <w:tcW w:w="5608" w:type="dxa"/>
          </w:tcPr>
          <w:p w14:paraId="088D7042" w14:textId="410F35B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A.M.T. Helicopters Pty Ltd</w:t>
            </w:r>
          </w:p>
        </w:tc>
        <w:tc>
          <w:tcPr>
            <w:tcW w:w="2268" w:type="dxa"/>
          </w:tcPr>
          <w:p w14:paraId="61698438" w14:textId="17EB3B6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9FDB2C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34E16E1" w14:textId="19FBA2D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02398A</w:t>
            </w:r>
          </w:p>
        </w:tc>
        <w:tc>
          <w:tcPr>
            <w:tcW w:w="5608" w:type="dxa"/>
          </w:tcPr>
          <w:p w14:paraId="4481B387" w14:textId="7E635EF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Academies Australasia Institute Pty Ltd</w:t>
            </w:r>
          </w:p>
        </w:tc>
        <w:tc>
          <w:tcPr>
            <w:tcW w:w="2268" w:type="dxa"/>
          </w:tcPr>
          <w:p w14:paraId="66933608" w14:textId="29C656E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95</w:t>
            </w:r>
          </w:p>
        </w:tc>
      </w:tr>
      <w:tr w:rsidR="7EBB80C5" w14:paraId="54B9B57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D334E58" w14:textId="7598B77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02403J</w:t>
            </w:r>
          </w:p>
        </w:tc>
        <w:tc>
          <w:tcPr>
            <w:tcW w:w="5608" w:type="dxa"/>
          </w:tcPr>
          <w:p w14:paraId="62B9E331" w14:textId="71F58C9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Queensland Institute of Commerce and Technology Pty Ltd</w:t>
            </w:r>
          </w:p>
        </w:tc>
        <w:tc>
          <w:tcPr>
            <w:tcW w:w="2268" w:type="dxa"/>
          </w:tcPr>
          <w:p w14:paraId="162509BD" w14:textId="6155586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567E55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D819660" w14:textId="7695B36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02406F</w:t>
            </w:r>
          </w:p>
        </w:tc>
        <w:tc>
          <w:tcPr>
            <w:tcW w:w="5608" w:type="dxa"/>
          </w:tcPr>
          <w:p w14:paraId="3DD54EFE" w14:textId="1F1D338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Academy of Interactive Entertainment Ltd</w:t>
            </w:r>
          </w:p>
        </w:tc>
        <w:tc>
          <w:tcPr>
            <w:tcW w:w="2268" w:type="dxa"/>
          </w:tcPr>
          <w:p w14:paraId="4AAABE71" w14:textId="423B6C5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55B758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DD3A70E" w14:textId="2541BE4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02408D</w:t>
            </w:r>
          </w:p>
        </w:tc>
        <w:tc>
          <w:tcPr>
            <w:tcW w:w="5608" w:type="dxa"/>
          </w:tcPr>
          <w:p w14:paraId="62807282" w14:textId="68910FE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Technology Pty Ltd</w:t>
            </w:r>
          </w:p>
        </w:tc>
        <w:tc>
          <w:tcPr>
            <w:tcW w:w="2268" w:type="dxa"/>
          </w:tcPr>
          <w:p w14:paraId="5FCB675D" w14:textId="665E255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33</w:t>
            </w:r>
          </w:p>
        </w:tc>
      </w:tr>
      <w:tr w:rsidR="7EBB80C5" w14:paraId="69065EF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2379663" w14:textId="20118AA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02439G</w:t>
            </w:r>
          </w:p>
        </w:tc>
        <w:tc>
          <w:tcPr>
            <w:tcW w:w="5608" w:type="dxa"/>
          </w:tcPr>
          <w:p w14:paraId="664B9576" w14:textId="54AA319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Academies Australasia Polytechnic Pty Limited</w:t>
            </w:r>
          </w:p>
        </w:tc>
        <w:tc>
          <w:tcPr>
            <w:tcW w:w="2268" w:type="dxa"/>
          </w:tcPr>
          <w:p w14:paraId="1DC868B3" w14:textId="3D7F4D5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95</w:t>
            </w:r>
          </w:p>
        </w:tc>
      </w:tr>
      <w:tr w:rsidR="7EBB80C5" w14:paraId="6B83260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7D0F8D8" w14:textId="38E83BD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02450B</w:t>
            </w:r>
          </w:p>
        </w:tc>
        <w:tc>
          <w:tcPr>
            <w:tcW w:w="5608" w:type="dxa"/>
          </w:tcPr>
          <w:p w14:paraId="61BCF4AE" w14:textId="0A5A1D7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Education Access (Australia) Pty Ltd</w:t>
            </w:r>
          </w:p>
        </w:tc>
        <w:tc>
          <w:tcPr>
            <w:tcW w:w="2268" w:type="dxa"/>
          </w:tcPr>
          <w:p w14:paraId="67B14C91" w14:textId="20ABD6F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381F697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CE37C45" w14:textId="715FC69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02471G</w:t>
            </w:r>
          </w:p>
        </w:tc>
        <w:tc>
          <w:tcPr>
            <w:tcW w:w="5608" w:type="dxa"/>
          </w:tcPr>
          <w:p w14:paraId="74E5BFFA" w14:textId="1D5C919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Manageering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0CD2352A" w14:textId="4406071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65DCEA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00CE1CC" w14:textId="587F552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02483D</w:t>
            </w:r>
          </w:p>
        </w:tc>
        <w:tc>
          <w:tcPr>
            <w:tcW w:w="5608" w:type="dxa"/>
          </w:tcPr>
          <w:p w14:paraId="7C32E5FF" w14:textId="4379E56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Child Care Career Options (ACCCO) Pty Ltd</w:t>
            </w:r>
          </w:p>
        </w:tc>
        <w:tc>
          <w:tcPr>
            <w:tcW w:w="2268" w:type="dxa"/>
          </w:tcPr>
          <w:p w14:paraId="7183B390" w14:textId="3664224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484267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BDB5734" w14:textId="5C6B7F8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02494A</w:t>
            </w:r>
          </w:p>
        </w:tc>
        <w:tc>
          <w:tcPr>
            <w:tcW w:w="5608" w:type="dxa"/>
          </w:tcPr>
          <w:p w14:paraId="61DAF0C3" w14:textId="2D8E62A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Rabarl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2A6C21DE" w14:textId="6431CF5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46</w:t>
            </w:r>
          </w:p>
        </w:tc>
      </w:tr>
      <w:tr w:rsidR="7EBB80C5" w14:paraId="0A7C371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95A52BB" w14:textId="1A8457C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02522B</w:t>
            </w:r>
          </w:p>
        </w:tc>
        <w:tc>
          <w:tcPr>
            <w:tcW w:w="5608" w:type="dxa"/>
          </w:tcPr>
          <w:p w14:paraId="52DBA2B6" w14:textId="00CDAC7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ACMUSE Australia Pty Ltd</w:t>
            </w:r>
          </w:p>
        </w:tc>
        <w:tc>
          <w:tcPr>
            <w:tcW w:w="2268" w:type="dxa"/>
          </w:tcPr>
          <w:p w14:paraId="0269677D" w14:textId="48F0F98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C25564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72842A" w14:textId="7182407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02530B</w:t>
            </w:r>
          </w:p>
        </w:tc>
        <w:tc>
          <w:tcPr>
            <w:tcW w:w="5608" w:type="dxa"/>
          </w:tcPr>
          <w:p w14:paraId="5F606B3E" w14:textId="35D78F8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Moorabbin Aviation Services Pty Ltd</w:t>
            </w:r>
          </w:p>
        </w:tc>
        <w:tc>
          <w:tcPr>
            <w:tcW w:w="2268" w:type="dxa"/>
          </w:tcPr>
          <w:p w14:paraId="302F7D63" w14:textId="70FD22A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D345A9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5723288" w14:textId="262B8B5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02543G</w:t>
            </w:r>
          </w:p>
        </w:tc>
        <w:tc>
          <w:tcPr>
            <w:tcW w:w="5608" w:type="dxa"/>
          </w:tcPr>
          <w:p w14:paraId="1D8011F1" w14:textId="37A32C7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Kingston International College Pty Ltd</w:t>
            </w:r>
          </w:p>
        </w:tc>
        <w:tc>
          <w:tcPr>
            <w:tcW w:w="2268" w:type="dxa"/>
          </w:tcPr>
          <w:p w14:paraId="6B5674B4" w14:textId="0A5483B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43</w:t>
            </w:r>
          </w:p>
        </w:tc>
      </w:tr>
      <w:tr w:rsidR="7EBB80C5" w14:paraId="02641F8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16C4424" w14:textId="1C36A1A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02552G</w:t>
            </w:r>
          </w:p>
        </w:tc>
        <w:tc>
          <w:tcPr>
            <w:tcW w:w="5608" w:type="dxa"/>
          </w:tcPr>
          <w:p w14:paraId="7C53A359" w14:textId="1654E93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Brighton Educational Services Pty Ltd</w:t>
            </w:r>
          </w:p>
        </w:tc>
        <w:tc>
          <w:tcPr>
            <w:tcW w:w="2268" w:type="dxa"/>
          </w:tcPr>
          <w:p w14:paraId="79767450" w14:textId="29D678D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85</w:t>
            </w:r>
          </w:p>
        </w:tc>
      </w:tr>
      <w:tr w:rsidR="7EBB80C5" w14:paraId="489E045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613DF2B" w14:textId="1425B07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02599C</w:t>
            </w:r>
          </w:p>
        </w:tc>
        <w:tc>
          <w:tcPr>
            <w:tcW w:w="5608" w:type="dxa"/>
          </w:tcPr>
          <w:p w14:paraId="2E6CB7BA" w14:textId="7C6F526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Academy of Commerce Pty Ltd</w:t>
            </w:r>
          </w:p>
        </w:tc>
        <w:tc>
          <w:tcPr>
            <w:tcW w:w="2268" w:type="dxa"/>
          </w:tcPr>
          <w:p w14:paraId="134E19A5" w14:textId="0AC8B7A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C41528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A35187" w14:textId="47E2B5C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02606J</w:t>
            </w:r>
          </w:p>
        </w:tc>
        <w:tc>
          <w:tcPr>
            <w:tcW w:w="5608" w:type="dxa"/>
          </w:tcPr>
          <w:p w14:paraId="2F91657F" w14:textId="5FCD07C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AH &amp; B College Pty Ltd</w:t>
            </w:r>
          </w:p>
        </w:tc>
        <w:tc>
          <w:tcPr>
            <w:tcW w:w="2268" w:type="dxa"/>
          </w:tcPr>
          <w:p w14:paraId="35745658" w14:textId="7746886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D34CFB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0BB8165" w14:textId="0F7EEA4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02607G</w:t>
            </w:r>
          </w:p>
        </w:tc>
        <w:tc>
          <w:tcPr>
            <w:tcW w:w="5608" w:type="dxa"/>
          </w:tcPr>
          <w:p w14:paraId="62B00D53" w14:textId="5FE13B8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Business Institute of Australia Pty Ltd</w:t>
            </w:r>
          </w:p>
        </w:tc>
        <w:tc>
          <w:tcPr>
            <w:tcW w:w="2268" w:type="dxa"/>
          </w:tcPr>
          <w:p w14:paraId="05E897F2" w14:textId="60E00D8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53</w:t>
            </w:r>
          </w:p>
        </w:tc>
      </w:tr>
      <w:tr w:rsidR="7EBB80C5" w14:paraId="5447BB8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3B89BBC" w14:textId="6D8826C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02615G</w:t>
            </w:r>
          </w:p>
        </w:tc>
        <w:tc>
          <w:tcPr>
            <w:tcW w:w="5608" w:type="dxa"/>
          </w:tcPr>
          <w:p w14:paraId="69467E9B" w14:textId="1D9F9E4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Brisbane College of Australia Pty Ltd</w:t>
            </w:r>
          </w:p>
        </w:tc>
        <w:tc>
          <w:tcPr>
            <w:tcW w:w="2268" w:type="dxa"/>
          </w:tcPr>
          <w:p w14:paraId="4C510EE4" w14:textId="3C2BBB0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06B37B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5DB1AEA" w14:textId="0642DA4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02660C</w:t>
            </w:r>
          </w:p>
        </w:tc>
        <w:tc>
          <w:tcPr>
            <w:tcW w:w="5608" w:type="dxa"/>
          </w:tcPr>
          <w:p w14:paraId="0F7A7E61" w14:textId="32DF5BE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Film School Sydney Pty Ltd</w:t>
            </w:r>
          </w:p>
        </w:tc>
        <w:tc>
          <w:tcPr>
            <w:tcW w:w="2268" w:type="dxa"/>
          </w:tcPr>
          <w:p w14:paraId="431EBC0F" w14:textId="5CC4744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E166B7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3DFEE6C" w14:textId="08CAC9B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02663M</w:t>
            </w:r>
          </w:p>
        </w:tc>
        <w:tc>
          <w:tcPr>
            <w:tcW w:w="5608" w:type="dxa"/>
          </w:tcPr>
          <w:p w14:paraId="7D3DBCEF" w14:textId="09135A5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Browns English Language School Pty Ltd</w:t>
            </w:r>
          </w:p>
        </w:tc>
        <w:tc>
          <w:tcPr>
            <w:tcW w:w="2268" w:type="dxa"/>
          </w:tcPr>
          <w:p w14:paraId="0EA0C855" w14:textId="479C71E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88E5D2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B80184A" w14:textId="5A48ECD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02678D</w:t>
            </w:r>
          </w:p>
        </w:tc>
        <w:tc>
          <w:tcPr>
            <w:tcW w:w="5608" w:type="dxa"/>
          </w:tcPr>
          <w:p w14:paraId="63DDB4E6" w14:textId="720E78C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Victory Institute of Vocational Education Pty Ltd</w:t>
            </w:r>
          </w:p>
        </w:tc>
        <w:tc>
          <w:tcPr>
            <w:tcW w:w="2268" w:type="dxa"/>
          </w:tcPr>
          <w:p w14:paraId="0E0FE382" w14:textId="5689E17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56</w:t>
            </w:r>
          </w:p>
        </w:tc>
      </w:tr>
      <w:tr w:rsidR="7EBB80C5" w14:paraId="6EB24FD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03645B6" w14:textId="4E07250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02679C</w:t>
            </w:r>
          </w:p>
        </w:tc>
        <w:tc>
          <w:tcPr>
            <w:tcW w:w="5608" w:type="dxa"/>
          </w:tcPr>
          <w:p w14:paraId="0B86C3AF" w14:textId="7D2BE80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Online Institute Pty Ltd</w:t>
            </w:r>
          </w:p>
        </w:tc>
        <w:tc>
          <w:tcPr>
            <w:tcW w:w="2268" w:type="dxa"/>
          </w:tcPr>
          <w:p w14:paraId="67BF31DB" w14:textId="43A72BD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27</w:t>
            </w:r>
          </w:p>
        </w:tc>
      </w:tr>
      <w:tr w:rsidR="7EBB80C5" w14:paraId="1DD8621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4E146D" w14:textId="276646E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02723D</w:t>
            </w:r>
          </w:p>
        </w:tc>
        <w:tc>
          <w:tcPr>
            <w:tcW w:w="5608" w:type="dxa"/>
          </w:tcPr>
          <w:p w14:paraId="715CB1C7" w14:textId="341A13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UOWC Ltd</w:t>
            </w:r>
          </w:p>
        </w:tc>
        <w:tc>
          <w:tcPr>
            <w:tcW w:w="2268" w:type="dxa"/>
          </w:tcPr>
          <w:p w14:paraId="4B22187E" w14:textId="6023E9E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EF0847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A75637A" w14:textId="6F81A09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02731D</w:t>
            </w:r>
          </w:p>
        </w:tc>
        <w:tc>
          <w:tcPr>
            <w:tcW w:w="5608" w:type="dxa"/>
          </w:tcPr>
          <w:p w14:paraId="11DF77EC" w14:textId="6C4C0BC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Avondale University Limited</w:t>
            </w:r>
          </w:p>
        </w:tc>
        <w:tc>
          <w:tcPr>
            <w:tcW w:w="2268" w:type="dxa"/>
          </w:tcPr>
          <w:p w14:paraId="121D24A8" w14:textId="2730681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54F6E4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E7D1C3E" w14:textId="001B372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02737J</w:t>
            </w:r>
          </w:p>
        </w:tc>
        <w:tc>
          <w:tcPr>
            <w:tcW w:w="5608" w:type="dxa"/>
          </w:tcPr>
          <w:p w14:paraId="092D339C" w14:textId="55B9EAB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Institute of Training and Further Education Pty Ltd</w:t>
            </w:r>
          </w:p>
        </w:tc>
        <w:tc>
          <w:tcPr>
            <w:tcW w:w="2268" w:type="dxa"/>
          </w:tcPr>
          <w:p w14:paraId="5DE6869A" w14:textId="67A5B80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B0C56C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279B72" w14:textId="6E5D184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02748F</w:t>
            </w:r>
          </w:p>
        </w:tc>
        <w:tc>
          <w:tcPr>
            <w:tcW w:w="5608" w:type="dxa"/>
          </w:tcPr>
          <w:p w14:paraId="2C98AA9C" w14:textId="7978F1B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Jasagency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Pty. Ltd.</w:t>
            </w:r>
          </w:p>
        </w:tc>
        <w:tc>
          <w:tcPr>
            <w:tcW w:w="2268" w:type="dxa"/>
          </w:tcPr>
          <w:p w14:paraId="41EAE323" w14:textId="5C8F463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95C2B4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612803B" w14:textId="57E34D0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02751M</w:t>
            </w:r>
          </w:p>
        </w:tc>
        <w:tc>
          <w:tcPr>
            <w:tcW w:w="5608" w:type="dxa"/>
          </w:tcPr>
          <w:p w14:paraId="2268AA68" w14:textId="30A0C1C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UPC Pty Ltd</w:t>
            </w:r>
          </w:p>
        </w:tc>
        <w:tc>
          <w:tcPr>
            <w:tcW w:w="2268" w:type="dxa"/>
          </w:tcPr>
          <w:p w14:paraId="49841552" w14:textId="1525283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49</w:t>
            </w:r>
          </w:p>
        </w:tc>
      </w:tr>
      <w:tr w:rsidR="7EBB80C5" w14:paraId="70D83D4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7248187" w14:textId="2DC15D0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02754G</w:t>
            </w:r>
          </w:p>
        </w:tc>
        <w:tc>
          <w:tcPr>
            <w:tcW w:w="5608" w:type="dxa"/>
          </w:tcPr>
          <w:p w14:paraId="3B50D044" w14:textId="1048096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PGA OF AUSTRALIA INSTITUTE PTY LTD</w:t>
            </w:r>
          </w:p>
        </w:tc>
        <w:tc>
          <w:tcPr>
            <w:tcW w:w="2268" w:type="dxa"/>
          </w:tcPr>
          <w:p w14:paraId="737CBCF4" w14:textId="3102FA7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C9F152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36391A1" w14:textId="5D779F5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02762G</w:t>
            </w:r>
          </w:p>
        </w:tc>
        <w:tc>
          <w:tcPr>
            <w:tcW w:w="5608" w:type="dxa"/>
          </w:tcPr>
          <w:p w14:paraId="31A7650B" w14:textId="27D811D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Lifetime International.Com Pty Ltd</w:t>
            </w:r>
          </w:p>
        </w:tc>
        <w:tc>
          <w:tcPr>
            <w:tcW w:w="2268" w:type="dxa"/>
          </w:tcPr>
          <w:p w14:paraId="100AC388" w14:textId="4030D02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39</w:t>
            </w:r>
          </w:p>
        </w:tc>
      </w:tr>
      <w:tr w:rsidR="7EBB80C5" w14:paraId="18E2A70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F6AFAD" w14:textId="6288C2A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02763G</w:t>
            </w:r>
          </w:p>
        </w:tc>
        <w:tc>
          <w:tcPr>
            <w:tcW w:w="5608" w:type="dxa"/>
          </w:tcPr>
          <w:p w14:paraId="69AE282F" w14:textId="1BF9298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Queensland International Study Group Pty Ltd</w:t>
            </w:r>
          </w:p>
        </w:tc>
        <w:tc>
          <w:tcPr>
            <w:tcW w:w="2268" w:type="dxa"/>
          </w:tcPr>
          <w:p w14:paraId="7CA28E69" w14:textId="0D11952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9E3A4B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2C68891" w14:textId="188CB45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02771G</w:t>
            </w:r>
          </w:p>
        </w:tc>
        <w:tc>
          <w:tcPr>
            <w:tcW w:w="5608" w:type="dxa"/>
          </w:tcPr>
          <w:p w14:paraId="76DF7B38" w14:textId="7196708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PRECEPT EDUCATION PTY LTD</w:t>
            </w:r>
          </w:p>
        </w:tc>
        <w:tc>
          <w:tcPr>
            <w:tcW w:w="2268" w:type="dxa"/>
          </w:tcPr>
          <w:p w14:paraId="25567E22" w14:textId="2EE381C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9846C7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E1E8DB4" w14:textId="18138B1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02790D</w:t>
            </w:r>
          </w:p>
        </w:tc>
        <w:tc>
          <w:tcPr>
            <w:tcW w:w="5608" w:type="dxa"/>
          </w:tcPr>
          <w:p w14:paraId="27F360FE" w14:textId="6FABD46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Hays International College Pty Ltd</w:t>
            </w:r>
          </w:p>
        </w:tc>
        <w:tc>
          <w:tcPr>
            <w:tcW w:w="2268" w:type="dxa"/>
          </w:tcPr>
          <w:p w14:paraId="2F239031" w14:textId="18D8B45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94A107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1F64E9B" w14:textId="237254E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02813B</w:t>
            </w:r>
          </w:p>
        </w:tc>
        <w:tc>
          <w:tcPr>
            <w:tcW w:w="5608" w:type="dxa"/>
          </w:tcPr>
          <w:p w14:paraId="26ED448C" w14:textId="7C0AB9B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Niche Education Group Pty Ltd</w:t>
            </w:r>
          </w:p>
        </w:tc>
        <w:tc>
          <w:tcPr>
            <w:tcW w:w="2268" w:type="dxa"/>
          </w:tcPr>
          <w:p w14:paraId="38491495" w14:textId="415934A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1FA312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FE15C26" w14:textId="060CE74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02819G</w:t>
            </w:r>
          </w:p>
        </w:tc>
        <w:tc>
          <w:tcPr>
            <w:tcW w:w="5608" w:type="dxa"/>
          </w:tcPr>
          <w:p w14:paraId="738258FC" w14:textId="1CB5EB4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Modern Communications Australia Pty. Ltd.</w:t>
            </w:r>
          </w:p>
        </w:tc>
        <w:tc>
          <w:tcPr>
            <w:tcW w:w="2268" w:type="dxa"/>
          </w:tcPr>
          <w:p w14:paraId="19C4897E" w14:textId="0C50360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101C4F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F006AE6" w14:textId="1306372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02851G</w:t>
            </w:r>
          </w:p>
        </w:tc>
        <w:tc>
          <w:tcPr>
            <w:tcW w:w="5608" w:type="dxa"/>
          </w:tcPr>
          <w:p w14:paraId="1D2CAB50" w14:textId="3679E27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Western Sydney University Enterprises Pty Limited</w:t>
            </w:r>
          </w:p>
        </w:tc>
        <w:tc>
          <w:tcPr>
            <w:tcW w:w="2268" w:type="dxa"/>
          </w:tcPr>
          <w:p w14:paraId="6BEB65F4" w14:textId="3BAFEC6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D139CB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9DC0756" w14:textId="3B2B592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02864B</w:t>
            </w:r>
          </w:p>
        </w:tc>
        <w:tc>
          <w:tcPr>
            <w:tcW w:w="5608" w:type="dxa"/>
          </w:tcPr>
          <w:p w14:paraId="643C7975" w14:textId="42A0AAF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College of Advanced Education Pty Ltd</w:t>
            </w:r>
          </w:p>
        </w:tc>
        <w:tc>
          <w:tcPr>
            <w:tcW w:w="2268" w:type="dxa"/>
          </w:tcPr>
          <w:p w14:paraId="083A3763" w14:textId="3C610F6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56</w:t>
            </w:r>
          </w:p>
        </w:tc>
      </w:tr>
      <w:tr w:rsidR="7EBB80C5" w14:paraId="137DC69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4BE3DEF" w14:textId="420B5A5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02868J</w:t>
            </w:r>
          </w:p>
        </w:tc>
        <w:tc>
          <w:tcPr>
            <w:tcW w:w="5608" w:type="dxa"/>
          </w:tcPr>
          <w:p w14:paraId="6F3AA884" w14:textId="7952102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Technical Training Pty. Ltd.</w:t>
            </w:r>
          </w:p>
        </w:tc>
        <w:tc>
          <w:tcPr>
            <w:tcW w:w="2268" w:type="dxa"/>
          </w:tcPr>
          <w:p w14:paraId="790CAF86" w14:textId="3FC1CC5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84</w:t>
            </w:r>
          </w:p>
        </w:tc>
      </w:tr>
      <w:tr w:rsidR="7EBB80C5" w14:paraId="7D88D9A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77AC7FA" w14:textId="55A06BA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02870D</w:t>
            </w:r>
          </w:p>
        </w:tc>
        <w:tc>
          <w:tcPr>
            <w:tcW w:w="5608" w:type="dxa"/>
          </w:tcPr>
          <w:p w14:paraId="423F3050" w14:textId="66946BA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Crown Institute of Business and Technology Pty Ltd</w:t>
            </w:r>
          </w:p>
        </w:tc>
        <w:tc>
          <w:tcPr>
            <w:tcW w:w="2268" w:type="dxa"/>
          </w:tcPr>
          <w:p w14:paraId="2D10839B" w14:textId="23BEE5A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45</w:t>
            </w:r>
          </w:p>
        </w:tc>
      </w:tr>
      <w:tr w:rsidR="7EBB80C5" w14:paraId="76E5A03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197791D" w14:textId="6E6C7C6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02886G</w:t>
            </w:r>
          </w:p>
        </w:tc>
        <w:tc>
          <w:tcPr>
            <w:tcW w:w="5608" w:type="dxa"/>
          </w:tcPr>
          <w:p w14:paraId="6C6BDB76" w14:textId="3965983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Melbourne College of Hairdressing Beauty Therapy &amp; Natural Medicine Pty Ltd</w:t>
            </w:r>
          </w:p>
        </w:tc>
        <w:tc>
          <w:tcPr>
            <w:tcW w:w="2268" w:type="dxa"/>
          </w:tcPr>
          <w:p w14:paraId="600DDFA2" w14:textId="68CFB4C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50</w:t>
            </w:r>
          </w:p>
        </w:tc>
      </w:tr>
      <w:tr w:rsidR="7EBB80C5" w14:paraId="658C1BD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F246642" w14:textId="636E916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02892J</w:t>
            </w:r>
          </w:p>
        </w:tc>
        <w:tc>
          <w:tcPr>
            <w:tcW w:w="5608" w:type="dxa"/>
          </w:tcPr>
          <w:p w14:paraId="795D00F6" w14:textId="085792E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ITHEA Corporation Pty Ltd</w:t>
            </w:r>
          </w:p>
        </w:tc>
        <w:tc>
          <w:tcPr>
            <w:tcW w:w="2268" w:type="dxa"/>
          </w:tcPr>
          <w:p w14:paraId="549485F2" w14:textId="70B13DC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75</w:t>
            </w:r>
          </w:p>
        </w:tc>
      </w:tr>
      <w:tr w:rsidR="7EBB80C5" w14:paraId="7218026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C550256" w14:textId="1FE1B4E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02898C</w:t>
            </w:r>
          </w:p>
        </w:tc>
        <w:tc>
          <w:tcPr>
            <w:tcW w:w="5608" w:type="dxa"/>
          </w:tcPr>
          <w:p w14:paraId="1DF3E066" w14:textId="765528E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Everthought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College of Construction Pty Ltd</w:t>
            </w:r>
          </w:p>
        </w:tc>
        <w:tc>
          <w:tcPr>
            <w:tcW w:w="2268" w:type="dxa"/>
          </w:tcPr>
          <w:p w14:paraId="4C8FF4EF" w14:textId="24CFFDB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92</w:t>
            </w:r>
          </w:p>
        </w:tc>
      </w:tr>
      <w:tr w:rsidR="7EBB80C5" w14:paraId="673B7BB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4643D9" w14:textId="65DE9FE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02908F</w:t>
            </w:r>
          </w:p>
        </w:tc>
        <w:tc>
          <w:tcPr>
            <w:tcW w:w="5608" w:type="dxa"/>
          </w:tcPr>
          <w:p w14:paraId="7F042C24" w14:textId="0BE8F73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Zarah Institute of Education Pty Ltd</w:t>
            </w:r>
          </w:p>
        </w:tc>
        <w:tc>
          <w:tcPr>
            <w:tcW w:w="2268" w:type="dxa"/>
          </w:tcPr>
          <w:p w14:paraId="6F641D1A" w14:textId="795E685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B49033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CE32C1" w14:textId="2F470FF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02919C</w:t>
            </w:r>
          </w:p>
        </w:tc>
        <w:tc>
          <w:tcPr>
            <w:tcW w:w="5608" w:type="dxa"/>
          </w:tcPr>
          <w:p w14:paraId="4106DE85" w14:textId="1AE9757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Federation Technology Institute Pty Ltd</w:t>
            </w:r>
          </w:p>
        </w:tc>
        <w:tc>
          <w:tcPr>
            <w:tcW w:w="2268" w:type="dxa"/>
          </w:tcPr>
          <w:p w14:paraId="2181449E" w14:textId="049D38B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340848B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2F4D9B9" w14:textId="647B378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02924F</w:t>
            </w:r>
          </w:p>
        </w:tc>
        <w:tc>
          <w:tcPr>
            <w:tcW w:w="5608" w:type="dxa"/>
          </w:tcPr>
          <w:p w14:paraId="418950F2" w14:textId="0CE1EBC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Academy of Higher Learning Pty Ltd</w:t>
            </w:r>
          </w:p>
        </w:tc>
        <w:tc>
          <w:tcPr>
            <w:tcW w:w="2268" w:type="dxa"/>
          </w:tcPr>
          <w:p w14:paraId="31141D2D" w14:textId="4140B5D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62</w:t>
            </w:r>
          </w:p>
        </w:tc>
      </w:tr>
      <w:tr w:rsidR="7EBB80C5" w14:paraId="3BDE630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30116CA" w14:textId="27CDEDF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02925E</w:t>
            </w:r>
          </w:p>
        </w:tc>
        <w:tc>
          <w:tcPr>
            <w:tcW w:w="5608" w:type="dxa"/>
          </w:tcPr>
          <w:p w14:paraId="2B773257" w14:textId="52D7A20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Education Training &amp; Employment Australia Pty. Ltd.</w:t>
            </w:r>
          </w:p>
        </w:tc>
        <w:tc>
          <w:tcPr>
            <w:tcW w:w="2268" w:type="dxa"/>
          </w:tcPr>
          <w:p w14:paraId="2946E70D" w14:textId="5F52676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76</w:t>
            </w:r>
          </w:p>
        </w:tc>
      </w:tr>
      <w:tr w:rsidR="7EBB80C5" w14:paraId="02A5661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7C824B0" w14:textId="33F30A8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02933E</w:t>
            </w:r>
          </w:p>
        </w:tc>
        <w:tc>
          <w:tcPr>
            <w:tcW w:w="5608" w:type="dxa"/>
          </w:tcPr>
          <w:p w14:paraId="01D865D6" w14:textId="4F35BD8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Australasian Lawrence Aged Care College Pty Ltd</w:t>
            </w:r>
          </w:p>
        </w:tc>
        <w:tc>
          <w:tcPr>
            <w:tcW w:w="2268" w:type="dxa"/>
          </w:tcPr>
          <w:p w14:paraId="18F6027C" w14:textId="33420F3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35</w:t>
            </w:r>
          </w:p>
        </w:tc>
      </w:tr>
      <w:tr w:rsidR="7EBB80C5" w14:paraId="6738A3B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E68045" w14:textId="2499696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02939K</w:t>
            </w:r>
          </w:p>
        </w:tc>
        <w:tc>
          <w:tcPr>
            <w:tcW w:w="5608" w:type="dxa"/>
          </w:tcPr>
          <w:p w14:paraId="675A19E8" w14:textId="015AC2D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College of Complementary Medicine NSW Pty Ltd</w:t>
            </w:r>
          </w:p>
        </w:tc>
        <w:tc>
          <w:tcPr>
            <w:tcW w:w="2268" w:type="dxa"/>
          </w:tcPr>
          <w:p w14:paraId="5987D6DD" w14:textId="4F1A92F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62A0F0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8CAA4CA" w14:textId="479D7AF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02961A</w:t>
            </w:r>
          </w:p>
        </w:tc>
        <w:tc>
          <w:tcPr>
            <w:tcW w:w="5608" w:type="dxa"/>
          </w:tcPr>
          <w:p w14:paraId="10214C35" w14:textId="4EFFBBF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Iascend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Polytechnic Pty Ltd</w:t>
            </w:r>
          </w:p>
        </w:tc>
        <w:tc>
          <w:tcPr>
            <w:tcW w:w="2268" w:type="dxa"/>
          </w:tcPr>
          <w:p w14:paraId="5D4EA4FD" w14:textId="50D1C07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05CC56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B42F77F" w14:textId="38A1C62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02970M</w:t>
            </w:r>
          </w:p>
        </w:tc>
        <w:tc>
          <w:tcPr>
            <w:tcW w:w="5608" w:type="dxa"/>
          </w:tcPr>
          <w:p w14:paraId="0BB6EBF8" w14:textId="1DDB55A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Angad Australian Institute of Technology Pty. Ltd.</w:t>
            </w:r>
          </w:p>
        </w:tc>
        <w:tc>
          <w:tcPr>
            <w:tcW w:w="2268" w:type="dxa"/>
          </w:tcPr>
          <w:p w14:paraId="3D74687F" w14:textId="2EAA9C9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93</w:t>
            </w:r>
          </w:p>
        </w:tc>
      </w:tr>
      <w:tr w:rsidR="7EBB80C5" w14:paraId="644B9C6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D96B93A" w14:textId="4EA701B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02975F</w:t>
            </w:r>
          </w:p>
        </w:tc>
        <w:tc>
          <w:tcPr>
            <w:tcW w:w="5608" w:type="dxa"/>
          </w:tcPr>
          <w:p w14:paraId="4140456D" w14:textId="36C831E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Astute Training Pty Ltd</w:t>
            </w:r>
          </w:p>
        </w:tc>
        <w:tc>
          <w:tcPr>
            <w:tcW w:w="2268" w:type="dxa"/>
          </w:tcPr>
          <w:p w14:paraId="390875DA" w14:textId="6245694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52</w:t>
            </w:r>
          </w:p>
        </w:tc>
      </w:tr>
      <w:tr w:rsidR="7EBB80C5" w14:paraId="2E7D91F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630655C" w14:textId="7591EC1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02978C</w:t>
            </w:r>
          </w:p>
        </w:tc>
        <w:tc>
          <w:tcPr>
            <w:tcW w:w="5608" w:type="dxa"/>
          </w:tcPr>
          <w:p w14:paraId="719FBA19" w14:textId="0B7E912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Commerce &amp; Information Technology Pty Ltd</w:t>
            </w:r>
          </w:p>
        </w:tc>
        <w:tc>
          <w:tcPr>
            <w:tcW w:w="2268" w:type="dxa"/>
          </w:tcPr>
          <w:p w14:paraId="5BFE152F" w14:textId="4FB5FBF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AD1656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6B9B799" w14:textId="5FE71B3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02983F</w:t>
            </w:r>
          </w:p>
        </w:tc>
        <w:tc>
          <w:tcPr>
            <w:tcW w:w="5608" w:type="dxa"/>
          </w:tcPr>
          <w:p w14:paraId="7D839F69" w14:textId="4C9CDBC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J&amp;J Aviation Pty Ltd</w:t>
            </w:r>
          </w:p>
        </w:tc>
        <w:tc>
          <w:tcPr>
            <w:tcW w:w="2268" w:type="dxa"/>
          </w:tcPr>
          <w:p w14:paraId="2FBA45DA" w14:textId="39D79D8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4E42A0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5AC04EF" w14:textId="59A84DD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02992E</w:t>
            </w:r>
          </w:p>
        </w:tc>
        <w:tc>
          <w:tcPr>
            <w:tcW w:w="5608" w:type="dxa"/>
          </w:tcPr>
          <w:p w14:paraId="692508F4" w14:textId="488A90C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Queens Group Pty Ltd</w:t>
            </w:r>
          </w:p>
        </w:tc>
        <w:tc>
          <w:tcPr>
            <w:tcW w:w="2268" w:type="dxa"/>
          </w:tcPr>
          <w:p w14:paraId="172C3109" w14:textId="1848CF7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92</w:t>
            </w:r>
          </w:p>
        </w:tc>
      </w:tr>
      <w:tr w:rsidR="7EBB80C5" w14:paraId="7E4D1FA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F7E7F57" w14:textId="6EF841F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03002G</w:t>
            </w:r>
          </w:p>
        </w:tc>
        <w:tc>
          <w:tcPr>
            <w:tcW w:w="5608" w:type="dxa"/>
          </w:tcPr>
          <w:p w14:paraId="3500DB83" w14:textId="65839EE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Greenhill Education Group Pty Ltd</w:t>
            </w:r>
          </w:p>
        </w:tc>
        <w:tc>
          <w:tcPr>
            <w:tcW w:w="2268" w:type="dxa"/>
          </w:tcPr>
          <w:p w14:paraId="11C3BDDC" w14:textId="60DFF51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60</w:t>
            </w:r>
          </w:p>
        </w:tc>
      </w:tr>
      <w:tr w:rsidR="7EBB80C5" w14:paraId="40E82AD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367CCEA" w14:textId="7E5F357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03005D</w:t>
            </w:r>
          </w:p>
        </w:tc>
        <w:tc>
          <w:tcPr>
            <w:tcW w:w="5608" w:type="dxa"/>
          </w:tcPr>
          <w:p w14:paraId="7E7E74FB" w14:textId="4F730FA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ACE SPORTS PTY LTD</w:t>
            </w:r>
          </w:p>
        </w:tc>
        <w:tc>
          <w:tcPr>
            <w:tcW w:w="2268" w:type="dxa"/>
          </w:tcPr>
          <w:p w14:paraId="5BEE2B79" w14:textId="311706E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BDFCF2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FBC5884" w14:textId="7621A1F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03009M</w:t>
            </w:r>
          </w:p>
        </w:tc>
        <w:tc>
          <w:tcPr>
            <w:tcW w:w="5608" w:type="dxa"/>
          </w:tcPr>
          <w:p w14:paraId="16989986" w14:textId="624492B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National College Pty. Ltd.</w:t>
            </w:r>
          </w:p>
        </w:tc>
        <w:tc>
          <w:tcPr>
            <w:tcW w:w="2268" w:type="dxa"/>
          </w:tcPr>
          <w:p w14:paraId="4814D3BC" w14:textId="1229B68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34</w:t>
            </w:r>
          </w:p>
        </w:tc>
      </w:tr>
      <w:tr w:rsidR="7EBB80C5" w14:paraId="52CBDD7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001A474" w14:textId="4C63C25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03016A</w:t>
            </w:r>
          </w:p>
        </w:tc>
        <w:tc>
          <w:tcPr>
            <w:tcW w:w="5608" w:type="dxa"/>
          </w:tcPr>
          <w:p w14:paraId="630F2DB5" w14:textId="08B3001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School of Hairdressing Pty Ltd</w:t>
            </w:r>
          </w:p>
        </w:tc>
        <w:tc>
          <w:tcPr>
            <w:tcW w:w="2268" w:type="dxa"/>
          </w:tcPr>
          <w:p w14:paraId="1CF0B0C9" w14:textId="2D6AF3C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8AB2C8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266E196" w14:textId="04E2ED3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03017M</w:t>
            </w:r>
          </w:p>
        </w:tc>
        <w:tc>
          <w:tcPr>
            <w:tcW w:w="5608" w:type="dxa"/>
          </w:tcPr>
          <w:p w14:paraId="5A7D13E3" w14:textId="53FBA18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Pearson Aviation Pty Ltd</w:t>
            </w:r>
          </w:p>
        </w:tc>
        <w:tc>
          <w:tcPr>
            <w:tcW w:w="2268" w:type="dxa"/>
          </w:tcPr>
          <w:p w14:paraId="4BA66EF5" w14:textId="559FE3C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0C51DB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73874F" w14:textId="7F8CE86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03029G</w:t>
            </w:r>
          </w:p>
        </w:tc>
        <w:tc>
          <w:tcPr>
            <w:tcW w:w="5608" w:type="dxa"/>
          </w:tcPr>
          <w:p w14:paraId="251B629F" w14:textId="3130D61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Careers College Pty Ltd</w:t>
            </w:r>
          </w:p>
        </w:tc>
        <w:tc>
          <w:tcPr>
            <w:tcW w:w="2268" w:type="dxa"/>
          </w:tcPr>
          <w:p w14:paraId="3A651AEB" w14:textId="3330B92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49</w:t>
            </w:r>
          </w:p>
        </w:tc>
      </w:tr>
      <w:tr w:rsidR="7EBB80C5" w14:paraId="69D2EEC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828F01A" w14:textId="42C4D2A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03034K</w:t>
            </w:r>
          </w:p>
        </w:tc>
        <w:tc>
          <w:tcPr>
            <w:tcW w:w="5608" w:type="dxa"/>
          </w:tcPr>
          <w:p w14:paraId="16017367" w14:textId="1D62DBC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Sheffield College of Technology Pty Ltd</w:t>
            </w:r>
          </w:p>
        </w:tc>
        <w:tc>
          <w:tcPr>
            <w:tcW w:w="2268" w:type="dxa"/>
          </w:tcPr>
          <w:p w14:paraId="7A455F53" w14:textId="6D09F77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92C396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778D8C0" w14:textId="54EB9AB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03039E</w:t>
            </w:r>
          </w:p>
        </w:tc>
        <w:tc>
          <w:tcPr>
            <w:tcW w:w="5608" w:type="dxa"/>
          </w:tcPr>
          <w:p w14:paraId="7288E5D1" w14:textId="37093E9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Imperial Education Group Pty Ltd</w:t>
            </w:r>
          </w:p>
        </w:tc>
        <w:tc>
          <w:tcPr>
            <w:tcW w:w="2268" w:type="dxa"/>
          </w:tcPr>
          <w:p w14:paraId="00E19D17" w14:textId="1D7817E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49</w:t>
            </w:r>
          </w:p>
        </w:tc>
      </w:tr>
      <w:tr w:rsidR="7EBB80C5" w14:paraId="14E0BC2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0941EAF" w14:textId="7C0356F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03042K</w:t>
            </w:r>
          </w:p>
        </w:tc>
        <w:tc>
          <w:tcPr>
            <w:tcW w:w="5608" w:type="dxa"/>
          </w:tcPr>
          <w:p w14:paraId="1AD9BEE4" w14:textId="7538E0E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Universal Network of Infotech Pty Ltd</w:t>
            </w:r>
          </w:p>
        </w:tc>
        <w:tc>
          <w:tcPr>
            <w:tcW w:w="2268" w:type="dxa"/>
          </w:tcPr>
          <w:p w14:paraId="18CB33F7" w14:textId="348A0CF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64</w:t>
            </w:r>
          </w:p>
        </w:tc>
      </w:tr>
      <w:tr w:rsidR="7EBB80C5" w14:paraId="3BE26B8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D44CD9" w14:textId="62207B2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03051J</w:t>
            </w:r>
          </w:p>
        </w:tc>
        <w:tc>
          <w:tcPr>
            <w:tcW w:w="5608" w:type="dxa"/>
          </w:tcPr>
          <w:p w14:paraId="04210445" w14:textId="4147431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Perth College of Business and Technology Pty Ltd</w:t>
            </w:r>
          </w:p>
        </w:tc>
        <w:tc>
          <w:tcPr>
            <w:tcW w:w="2268" w:type="dxa"/>
          </w:tcPr>
          <w:p w14:paraId="10661E53" w14:textId="127B60D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89</w:t>
            </w:r>
          </w:p>
        </w:tc>
      </w:tr>
      <w:tr w:rsidR="7EBB80C5" w14:paraId="19B47C6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AF47F1" w14:textId="04273E7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03069K</w:t>
            </w:r>
          </w:p>
        </w:tc>
        <w:tc>
          <w:tcPr>
            <w:tcW w:w="5608" w:type="dxa"/>
          </w:tcPr>
          <w:p w14:paraId="0E1992CB" w14:textId="245AC20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Professional Education Institute Pty Ltd</w:t>
            </w:r>
          </w:p>
        </w:tc>
        <w:tc>
          <w:tcPr>
            <w:tcW w:w="2268" w:type="dxa"/>
          </w:tcPr>
          <w:p w14:paraId="7BCD42BC" w14:textId="6A085AB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90</w:t>
            </w:r>
          </w:p>
        </w:tc>
      </w:tr>
      <w:tr w:rsidR="7EBB80C5" w14:paraId="3988563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F3DB9A9" w14:textId="5055AFB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03082B</w:t>
            </w:r>
          </w:p>
        </w:tc>
        <w:tc>
          <w:tcPr>
            <w:tcW w:w="5608" w:type="dxa"/>
          </w:tcPr>
          <w:p w14:paraId="1A76A830" w14:textId="61DE2D1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Trade Pty Ltd</w:t>
            </w:r>
          </w:p>
        </w:tc>
        <w:tc>
          <w:tcPr>
            <w:tcW w:w="2268" w:type="dxa"/>
          </w:tcPr>
          <w:p w14:paraId="4F1E99E4" w14:textId="6AE35DB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34</w:t>
            </w:r>
          </w:p>
        </w:tc>
      </w:tr>
      <w:tr w:rsidR="7EBB80C5" w14:paraId="6D76EE9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61F91A1" w14:textId="7A3A88B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03091A</w:t>
            </w:r>
          </w:p>
        </w:tc>
        <w:tc>
          <w:tcPr>
            <w:tcW w:w="5608" w:type="dxa"/>
          </w:tcPr>
          <w:p w14:paraId="781F8DB8" w14:textId="349F210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AEC Consulting Pty Ltd</w:t>
            </w:r>
          </w:p>
        </w:tc>
        <w:tc>
          <w:tcPr>
            <w:tcW w:w="2268" w:type="dxa"/>
          </w:tcPr>
          <w:p w14:paraId="0820A368" w14:textId="1313EF7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B9F797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73E57C9" w14:textId="2DA5CAD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03094J</w:t>
            </w:r>
          </w:p>
        </w:tc>
        <w:tc>
          <w:tcPr>
            <w:tcW w:w="5608" w:type="dxa"/>
          </w:tcPr>
          <w:p w14:paraId="50EEEBC2" w14:textId="1D9992F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Envirotech Education Pty Ltd</w:t>
            </w:r>
          </w:p>
        </w:tc>
        <w:tc>
          <w:tcPr>
            <w:tcW w:w="2268" w:type="dxa"/>
          </w:tcPr>
          <w:p w14:paraId="3FA0C182" w14:textId="6FAC31D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53</w:t>
            </w:r>
          </w:p>
        </w:tc>
      </w:tr>
      <w:tr w:rsidR="7EBB80C5" w14:paraId="28A6465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3CF775F" w14:textId="20145F7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03105M</w:t>
            </w:r>
          </w:p>
        </w:tc>
        <w:tc>
          <w:tcPr>
            <w:tcW w:w="5608" w:type="dxa"/>
          </w:tcPr>
          <w:p w14:paraId="43778382" w14:textId="07D26E5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King's Institute of Management and Technology Pty Ltd</w:t>
            </w:r>
          </w:p>
        </w:tc>
        <w:tc>
          <w:tcPr>
            <w:tcW w:w="2268" w:type="dxa"/>
          </w:tcPr>
          <w:p w14:paraId="4E204179" w14:textId="2F88309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43</w:t>
            </w:r>
          </w:p>
        </w:tc>
      </w:tr>
      <w:tr w:rsidR="7EBB80C5" w14:paraId="5357A22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9128EF5" w14:textId="5F2ED62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03113M</w:t>
            </w:r>
          </w:p>
        </w:tc>
        <w:tc>
          <w:tcPr>
            <w:tcW w:w="5608" w:type="dxa"/>
          </w:tcPr>
          <w:p w14:paraId="09BAB70C" w14:textId="4C9A32D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New England Institute of Technology Pty Ltd</w:t>
            </w:r>
          </w:p>
        </w:tc>
        <w:tc>
          <w:tcPr>
            <w:tcW w:w="2268" w:type="dxa"/>
          </w:tcPr>
          <w:p w14:paraId="5956AC2C" w14:textId="10C60FC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27</w:t>
            </w:r>
          </w:p>
        </w:tc>
      </w:tr>
      <w:tr w:rsidR="7EBB80C5" w14:paraId="3FDFA78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B69B466" w14:textId="0C5E760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03126F</w:t>
            </w:r>
          </w:p>
        </w:tc>
        <w:tc>
          <w:tcPr>
            <w:tcW w:w="5608" w:type="dxa"/>
          </w:tcPr>
          <w:p w14:paraId="6B522A79" w14:textId="4F7A1D3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Adelaide International College Pty Ltd</w:t>
            </w:r>
          </w:p>
        </w:tc>
        <w:tc>
          <w:tcPr>
            <w:tcW w:w="2268" w:type="dxa"/>
          </w:tcPr>
          <w:p w14:paraId="0CBB6D2D" w14:textId="4DD94E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24</w:t>
            </w:r>
          </w:p>
        </w:tc>
      </w:tr>
      <w:tr w:rsidR="7EBB80C5" w14:paraId="4E49FD4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A3E729" w14:textId="227B9AC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03142F</w:t>
            </w:r>
          </w:p>
        </w:tc>
        <w:tc>
          <w:tcPr>
            <w:tcW w:w="5608" w:type="dxa"/>
          </w:tcPr>
          <w:p w14:paraId="6A64FC0A" w14:textId="75DD24C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Ashton College Pty Ltd</w:t>
            </w:r>
          </w:p>
        </w:tc>
        <w:tc>
          <w:tcPr>
            <w:tcW w:w="2268" w:type="dxa"/>
          </w:tcPr>
          <w:p w14:paraId="004FC6E5" w14:textId="0CBA673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67</w:t>
            </w:r>
          </w:p>
        </w:tc>
      </w:tr>
      <w:tr w:rsidR="7EBB80C5" w14:paraId="5F97485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A007206" w14:textId="7D59EFD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03149K</w:t>
            </w:r>
          </w:p>
        </w:tc>
        <w:tc>
          <w:tcPr>
            <w:tcW w:w="5608" w:type="dxa"/>
          </w:tcPr>
          <w:p w14:paraId="0A48649E" w14:textId="4AC7E48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Institute of Management Pty Ltd</w:t>
            </w:r>
          </w:p>
        </w:tc>
        <w:tc>
          <w:tcPr>
            <w:tcW w:w="2268" w:type="dxa"/>
          </w:tcPr>
          <w:p w14:paraId="4E813945" w14:textId="74259FC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417A84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CEC6B8" w14:textId="5DA03F6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03157K</w:t>
            </w:r>
          </w:p>
        </w:tc>
        <w:tc>
          <w:tcPr>
            <w:tcW w:w="5608" w:type="dxa"/>
          </w:tcPr>
          <w:p w14:paraId="5C2A75DA" w14:textId="16D847F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La Trobe International Galleries Pty. Ltd.</w:t>
            </w:r>
          </w:p>
        </w:tc>
        <w:tc>
          <w:tcPr>
            <w:tcW w:w="2268" w:type="dxa"/>
          </w:tcPr>
          <w:p w14:paraId="2BD4322F" w14:textId="4216F90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C42099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8EFC2C2" w14:textId="52662B7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03159G</w:t>
            </w:r>
          </w:p>
        </w:tc>
        <w:tc>
          <w:tcPr>
            <w:tcW w:w="5608" w:type="dxa"/>
          </w:tcPr>
          <w:p w14:paraId="62CEA37D" w14:textId="3434AE4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Media Make Up Academy &amp; Agency Pty Ltd</w:t>
            </w:r>
          </w:p>
        </w:tc>
        <w:tc>
          <w:tcPr>
            <w:tcW w:w="2268" w:type="dxa"/>
          </w:tcPr>
          <w:p w14:paraId="34B6D29C" w14:textId="6875F59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7907C6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DFDDAD9" w14:textId="2665902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03164M</w:t>
            </w:r>
          </w:p>
        </w:tc>
        <w:tc>
          <w:tcPr>
            <w:tcW w:w="5608" w:type="dxa"/>
          </w:tcPr>
          <w:p w14:paraId="53BE4B15" w14:textId="1BB57A9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Technology and Business Pty Ltd</w:t>
            </w:r>
          </w:p>
        </w:tc>
        <w:tc>
          <w:tcPr>
            <w:tcW w:w="2268" w:type="dxa"/>
          </w:tcPr>
          <w:p w14:paraId="080CE6B1" w14:textId="594C24B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34</w:t>
            </w:r>
          </w:p>
        </w:tc>
      </w:tr>
      <w:tr w:rsidR="7EBB80C5" w14:paraId="2912576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AF3DF78" w14:textId="3CBDC90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03181K</w:t>
            </w:r>
          </w:p>
        </w:tc>
        <w:tc>
          <w:tcPr>
            <w:tcW w:w="5608" w:type="dxa"/>
          </w:tcPr>
          <w:p w14:paraId="7D4459A3" w14:textId="4E741E9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Airline Pilot Academy Pty Ltd</w:t>
            </w:r>
          </w:p>
        </w:tc>
        <w:tc>
          <w:tcPr>
            <w:tcW w:w="2268" w:type="dxa"/>
          </w:tcPr>
          <w:p w14:paraId="04DEB1F0" w14:textId="34D03C4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E588C2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A2BFA97" w14:textId="7AA6D86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03187D</w:t>
            </w:r>
          </w:p>
        </w:tc>
        <w:tc>
          <w:tcPr>
            <w:tcW w:w="5608" w:type="dxa"/>
          </w:tcPr>
          <w:p w14:paraId="3D3A06EA" w14:textId="231D566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Adelaide Educators Pty Ltd</w:t>
            </w:r>
          </w:p>
        </w:tc>
        <w:tc>
          <w:tcPr>
            <w:tcW w:w="2268" w:type="dxa"/>
          </w:tcPr>
          <w:p w14:paraId="3ACB8CFB" w14:textId="581AB73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62</w:t>
            </w:r>
          </w:p>
        </w:tc>
      </w:tr>
      <w:tr w:rsidR="7EBB80C5" w14:paraId="4C0686D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837CD02" w14:textId="5063EB8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03189B</w:t>
            </w:r>
          </w:p>
        </w:tc>
        <w:tc>
          <w:tcPr>
            <w:tcW w:w="5608" w:type="dxa"/>
          </w:tcPr>
          <w:p w14:paraId="5C400D31" w14:textId="288C33F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Jabin Hopkins Pty Ltd</w:t>
            </w:r>
          </w:p>
        </w:tc>
        <w:tc>
          <w:tcPr>
            <w:tcW w:w="2268" w:type="dxa"/>
          </w:tcPr>
          <w:p w14:paraId="20C7E71C" w14:textId="5061114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26</w:t>
            </w:r>
          </w:p>
        </w:tc>
      </w:tr>
      <w:tr w:rsidR="7EBB80C5" w14:paraId="1FC18FB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148B0A2" w14:textId="06BC703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03210K</w:t>
            </w:r>
          </w:p>
        </w:tc>
        <w:tc>
          <w:tcPr>
            <w:tcW w:w="5608" w:type="dxa"/>
          </w:tcPr>
          <w:p w14:paraId="73FF5DE5" w14:textId="664C3FB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Management Edge Pty Ltd</w:t>
            </w:r>
          </w:p>
        </w:tc>
        <w:tc>
          <w:tcPr>
            <w:tcW w:w="2268" w:type="dxa"/>
          </w:tcPr>
          <w:p w14:paraId="733E3FC4" w14:textId="1AC6983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645D94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7EBBC0C" w14:textId="06D0A6C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03211J</w:t>
            </w:r>
          </w:p>
        </w:tc>
        <w:tc>
          <w:tcPr>
            <w:tcW w:w="5608" w:type="dxa"/>
          </w:tcPr>
          <w:p w14:paraId="4860FF1D" w14:textId="3D77E64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IAA Education Pty Ltd</w:t>
            </w:r>
          </w:p>
        </w:tc>
        <w:tc>
          <w:tcPr>
            <w:tcW w:w="2268" w:type="dxa"/>
          </w:tcPr>
          <w:p w14:paraId="19111B75" w14:textId="071DA2F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84</w:t>
            </w:r>
          </w:p>
        </w:tc>
      </w:tr>
      <w:tr w:rsidR="7EBB80C5" w14:paraId="40C06F5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17A0087" w14:textId="5CC22C0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03219A</w:t>
            </w:r>
          </w:p>
        </w:tc>
        <w:tc>
          <w:tcPr>
            <w:tcW w:w="5608" w:type="dxa"/>
          </w:tcPr>
          <w:p w14:paraId="2A7FA175" w14:textId="36FF311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Careers Education Pty. Ltd.</w:t>
            </w:r>
          </w:p>
        </w:tc>
        <w:tc>
          <w:tcPr>
            <w:tcW w:w="2268" w:type="dxa"/>
          </w:tcPr>
          <w:p w14:paraId="2F938F7D" w14:textId="6F55E83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22</w:t>
            </w:r>
          </w:p>
        </w:tc>
      </w:tr>
      <w:tr w:rsidR="7EBB80C5" w14:paraId="549A06C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1985C0C" w14:textId="1E886C5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03220G</w:t>
            </w:r>
          </w:p>
        </w:tc>
        <w:tc>
          <w:tcPr>
            <w:tcW w:w="5608" w:type="dxa"/>
          </w:tcPr>
          <w:p w14:paraId="08B05288" w14:textId="3D90964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EIM International Training PTY LTD</w:t>
            </w:r>
          </w:p>
        </w:tc>
        <w:tc>
          <w:tcPr>
            <w:tcW w:w="2268" w:type="dxa"/>
          </w:tcPr>
          <w:p w14:paraId="15BB5F86" w14:textId="3B28C61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66</w:t>
            </w:r>
          </w:p>
        </w:tc>
      </w:tr>
      <w:tr w:rsidR="7EBB80C5" w14:paraId="02698E2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87D3DD9" w14:textId="32CE070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03222F</w:t>
            </w:r>
          </w:p>
        </w:tc>
        <w:tc>
          <w:tcPr>
            <w:tcW w:w="5608" w:type="dxa"/>
          </w:tcPr>
          <w:p w14:paraId="66F9FDAD" w14:textId="4F53960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Health and Science Institute Pty Ltd</w:t>
            </w:r>
          </w:p>
        </w:tc>
        <w:tc>
          <w:tcPr>
            <w:tcW w:w="2268" w:type="dxa"/>
          </w:tcPr>
          <w:p w14:paraId="162CB887" w14:textId="2659CF0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82</w:t>
            </w:r>
          </w:p>
        </w:tc>
      </w:tr>
      <w:tr w:rsidR="7EBB80C5" w14:paraId="5811501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F6825AF" w14:textId="5375FB3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03232D</w:t>
            </w:r>
          </w:p>
        </w:tc>
        <w:tc>
          <w:tcPr>
            <w:tcW w:w="5608" w:type="dxa"/>
          </w:tcPr>
          <w:p w14:paraId="530226A9" w14:textId="614C2B2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Hibernia Institute Pty Ltd</w:t>
            </w:r>
          </w:p>
        </w:tc>
        <w:tc>
          <w:tcPr>
            <w:tcW w:w="2268" w:type="dxa"/>
          </w:tcPr>
          <w:p w14:paraId="66BA4D50" w14:textId="40C00FA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ABF61E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8D17F03" w14:textId="0388ACC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03240D</w:t>
            </w:r>
          </w:p>
        </w:tc>
        <w:tc>
          <w:tcPr>
            <w:tcW w:w="5608" w:type="dxa"/>
          </w:tcPr>
          <w:p w14:paraId="2FF0E32B" w14:textId="4CD42D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JASMINE EDUCATION GROUP PTY. LTD.</w:t>
            </w:r>
          </w:p>
        </w:tc>
        <w:tc>
          <w:tcPr>
            <w:tcW w:w="2268" w:type="dxa"/>
          </w:tcPr>
          <w:p w14:paraId="70836CB6" w14:textId="1C4FAA7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B2C0D9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48248EC" w14:textId="585FBB2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03249F</w:t>
            </w:r>
          </w:p>
        </w:tc>
        <w:tc>
          <w:tcPr>
            <w:tcW w:w="5608" w:type="dxa"/>
          </w:tcPr>
          <w:p w14:paraId="2364BE3E" w14:textId="75E4E8C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Skills Centre Pty Ltd</w:t>
            </w:r>
          </w:p>
        </w:tc>
        <w:tc>
          <w:tcPr>
            <w:tcW w:w="2268" w:type="dxa"/>
          </w:tcPr>
          <w:p w14:paraId="0AC4DA73" w14:textId="3E6F0D7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47</w:t>
            </w:r>
          </w:p>
        </w:tc>
      </w:tr>
      <w:tr w:rsidR="7EBB80C5" w14:paraId="484E1FB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A98C6E5" w14:textId="467058A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03250B</w:t>
            </w:r>
          </w:p>
        </w:tc>
        <w:tc>
          <w:tcPr>
            <w:tcW w:w="5608" w:type="dxa"/>
          </w:tcPr>
          <w:p w14:paraId="503BADFF" w14:textId="5E1068C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Aeropower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586117B5" w14:textId="47DDBC0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4C476B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B7A4D71" w14:textId="1F8D058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03251A</w:t>
            </w:r>
          </w:p>
        </w:tc>
        <w:tc>
          <w:tcPr>
            <w:tcW w:w="5608" w:type="dxa"/>
          </w:tcPr>
          <w:p w14:paraId="1A8620AD" w14:textId="6ECF9D4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CAIRNS COLLEGE OF ENGLISH Pty Ltd</w:t>
            </w:r>
          </w:p>
        </w:tc>
        <w:tc>
          <w:tcPr>
            <w:tcW w:w="2268" w:type="dxa"/>
          </w:tcPr>
          <w:p w14:paraId="73F18A6B" w14:textId="1A14D31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89</w:t>
            </w:r>
          </w:p>
        </w:tc>
      </w:tr>
      <w:tr w:rsidR="7EBB80C5" w14:paraId="264B839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234D1EC" w14:textId="19D5982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03266E</w:t>
            </w:r>
          </w:p>
        </w:tc>
        <w:tc>
          <w:tcPr>
            <w:tcW w:w="5608" w:type="dxa"/>
          </w:tcPr>
          <w:p w14:paraId="25D635A4" w14:textId="0750F91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Management and Technology Pty Ltd</w:t>
            </w:r>
          </w:p>
        </w:tc>
        <w:tc>
          <w:tcPr>
            <w:tcW w:w="2268" w:type="dxa"/>
          </w:tcPr>
          <w:p w14:paraId="0E05B807" w14:textId="1306D70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1B0B8C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8F76E88" w14:textId="205B0D7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03267D</w:t>
            </w:r>
          </w:p>
        </w:tc>
        <w:tc>
          <w:tcPr>
            <w:tcW w:w="5608" w:type="dxa"/>
          </w:tcPr>
          <w:p w14:paraId="7165D55E" w14:textId="46FA8F8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EduPro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Australia Pty Ltd</w:t>
            </w:r>
          </w:p>
        </w:tc>
        <w:tc>
          <w:tcPr>
            <w:tcW w:w="2268" w:type="dxa"/>
          </w:tcPr>
          <w:p w14:paraId="6751C2A5" w14:textId="06D2D47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8E1F25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F49C014" w14:textId="185964F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03273F</w:t>
            </w:r>
          </w:p>
        </w:tc>
        <w:tc>
          <w:tcPr>
            <w:tcW w:w="5608" w:type="dxa"/>
          </w:tcPr>
          <w:p w14:paraId="0DBF0A2A" w14:textId="06CD6C1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Air Gold Coast Pty. Ltd.</w:t>
            </w:r>
          </w:p>
        </w:tc>
        <w:tc>
          <w:tcPr>
            <w:tcW w:w="2268" w:type="dxa"/>
          </w:tcPr>
          <w:p w14:paraId="79C71615" w14:textId="74F6F6E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E245C8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2B82265" w14:textId="1664A53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03275D</w:t>
            </w:r>
          </w:p>
        </w:tc>
        <w:tc>
          <w:tcPr>
            <w:tcW w:w="5608" w:type="dxa"/>
          </w:tcPr>
          <w:p w14:paraId="3ED38686" w14:textId="54C513C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Equanimity Consultants Pty Ltd</w:t>
            </w:r>
          </w:p>
        </w:tc>
        <w:tc>
          <w:tcPr>
            <w:tcW w:w="2268" w:type="dxa"/>
          </w:tcPr>
          <w:p w14:paraId="6010F028" w14:textId="3790EC6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64</w:t>
            </w:r>
          </w:p>
        </w:tc>
      </w:tr>
      <w:tr w:rsidR="7EBB80C5" w14:paraId="29E2A61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1616987" w14:textId="4C66F5F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03287M</w:t>
            </w:r>
          </w:p>
        </w:tc>
        <w:tc>
          <w:tcPr>
            <w:tcW w:w="5608" w:type="dxa"/>
          </w:tcPr>
          <w:p w14:paraId="2AFDC621" w14:textId="44345CD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Charles Institute of Technology Australia Pty Ltd</w:t>
            </w:r>
          </w:p>
        </w:tc>
        <w:tc>
          <w:tcPr>
            <w:tcW w:w="2268" w:type="dxa"/>
          </w:tcPr>
          <w:p w14:paraId="762A7362" w14:textId="2C25553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002CAD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FEC604C" w14:textId="20F8361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03319G</w:t>
            </w:r>
          </w:p>
        </w:tc>
        <w:tc>
          <w:tcPr>
            <w:tcW w:w="5608" w:type="dxa"/>
          </w:tcPr>
          <w:p w14:paraId="4E377266" w14:textId="50C5C3D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Academies Australasia Hair &amp; Beauty Pty Ltd</w:t>
            </w:r>
          </w:p>
        </w:tc>
        <w:tc>
          <w:tcPr>
            <w:tcW w:w="2268" w:type="dxa"/>
          </w:tcPr>
          <w:p w14:paraId="2304B458" w14:textId="6F8F4D8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E4CF10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AA0E54A" w14:textId="27ED794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03345F</w:t>
            </w:r>
          </w:p>
        </w:tc>
        <w:tc>
          <w:tcPr>
            <w:tcW w:w="5608" w:type="dxa"/>
          </w:tcPr>
          <w:p w14:paraId="15493AF0" w14:textId="31C6923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Institute of Business and Technology (Australia) Pty Ltd</w:t>
            </w:r>
          </w:p>
        </w:tc>
        <w:tc>
          <w:tcPr>
            <w:tcW w:w="2268" w:type="dxa"/>
          </w:tcPr>
          <w:p w14:paraId="5C0ABF1F" w14:textId="6727585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E53A34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FE3E76" w14:textId="2B9431E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03350J</w:t>
            </w:r>
          </w:p>
        </w:tc>
        <w:tc>
          <w:tcPr>
            <w:tcW w:w="5608" w:type="dxa"/>
          </w:tcPr>
          <w:p w14:paraId="6886431D" w14:textId="1BCB27E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MNM INSTITUTE PTY LTD</w:t>
            </w:r>
          </w:p>
        </w:tc>
        <w:tc>
          <w:tcPr>
            <w:tcW w:w="2268" w:type="dxa"/>
          </w:tcPr>
          <w:p w14:paraId="7B03CAA9" w14:textId="6A0C1DE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E29E07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D483122" w14:textId="0DA2327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03351G</w:t>
            </w:r>
          </w:p>
        </w:tc>
        <w:tc>
          <w:tcPr>
            <w:tcW w:w="5608" w:type="dxa"/>
          </w:tcPr>
          <w:p w14:paraId="6A033AE5" w14:textId="5642830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MALVERN INSTITUTE PTY LTD</w:t>
            </w:r>
          </w:p>
        </w:tc>
        <w:tc>
          <w:tcPr>
            <w:tcW w:w="2268" w:type="dxa"/>
          </w:tcPr>
          <w:p w14:paraId="58A3AF67" w14:textId="04AC2DA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025EBB2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C9C6417" w14:textId="09AEF05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03354E</w:t>
            </w:r>
          </w:p>
        </w:tc>
        <w:tc>
          <w:tcPr>
            <w:tcW w:w="5608" w:type="dxa"/>
          </w:tcPr>
          <w:p w14:paraId="71FDBFE8" w14:textId="3E5C9D6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AAPA Victoria Pty Ltd</w:t>
            </w:r>
          </w:p>
        </w:tc>
        <w:tc>
          <w:tcPr>
            <w:tcW w:w="2268" w:type="dxa"/>
          </w:tcPr>
          <w:p w14:paraId="1CEE02D0" w14:textId="775BC75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59</w:t>
            </w:r>
          </w:p>
        </w:tc>
      </w:tr>
      <w:tr w:rsidR="7EBB80C5" w14:paraId="724D08D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BB4F87" w14:textId="4BF09DA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03361F</w:t>
            </w:r>
          </w:p>
        </w:tc>
        <w:tc>
          <w:tcPr>
            <w:tcW w:w="5608" w:type="dxa"/>
          </w:tcPr>
          <w:p w14:paraId="470A63A8" w14:textId="1499F10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SCREEN ACADEMY PTY LTD</w:t>
            </w:r>
          </w:p>
        </w:tc>
        <w:tc>
          <w:tcPr>
            <w:tcW w:w="2268" w:type="dxa"/>
          </w:tcPr>
          <w:p w14:paraId="59EEFE19" w14:textId="664E496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8F27C3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1EEC25B" w14:textId="028059B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03367M</w:t>
            </w:r>
          </w:p>
        </w:tc>
        <w:tc>
          <w:tcPr>
            <w:tcW w:w="5608" w:type="dxa"/>
          </w:tcPr>
          <w:p w14:paraId="228A1BB9" w14:textId="640BD00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MAKEUP TECHNICIANS PTY LTD</w:t>
            </w:r>
          </w:p>
        </w:tc>
        <w:tc>
          <w:tcPr>
            <w:tcW w:w="2268" w:type="dxa"/>
          </w:tcPr>
          <w:p w14:paraId="6033F940" w14:textId="4B0D2B9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AB9B64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036F543" w14:textId="4E00045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03373B</w:t>
            </w:r>
          </w:p>
        </w:tc>
        <w:tc>
          <w:tcPr>
            <w:tcW w:w="5608" w:type="dxa"/>
          </w:tcPr>
          <w:p w14:paraId="7ADAB4A2" w14:textId="78A6417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Job Training Institute Pty Ltd</w:t>
            </w:r>
          </w:p>
        </w:tc>
        <w:tc>
          <w:tcPr>
            <w:tcW w:w="2268" w:type="dxa"/>
          </w:tcPr>
          <w:p w14:paraId="40F65364" w14:textId="358D886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58</w:t>
            </w:r>
          </w:p>
        </w:tc>
      </w:tr>
      <w:tr w:rsidR="7EBB80C5" w14:paraId="537CBB0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2428CFC" w14:textId="7F36869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03374A</w:t>
            </w:r>
          </w:p>
        </w:tc>
        <w:tc>
          <w:tcPr>
            <w:tcW w:w="5608" w:type="dxa"/>
          </w:tcPr>
          <w:p w14:paraId="752D8FD0" w14:textId="635AFD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Everest Institute of Education Pty Ltd</w:t>
            </w:r>
          </w:p>
        </w:tc>
        <w:tc>
          <w:tcPr>
            <w:tcW w:w="2268" w:type="dxa"/>
          </w:tcPr>
          <w:p w14:paraId="784D4F3C" w14:textId="30A299E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92</w:t>
            </w:r>
          </w:p>
        </w:tc>
      </w:tr>
      <w:tr w:rsidR="7EBB80C5" w14:paraId="5F8A146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26C8AD" w14:textId="31F2C49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03375M</w:t>
            </w:r>
          </w:p>
        </w:tc>
        <w:tc>
          <w:tcPr>
            <w:tcW w:w="5608" w:type="dxa"/>
          </w:tcPr>
          <w:p w14:paraId="6DE78AC0" w14:textId="193A783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CHRISTIAN STUDIES LTD</w:t>
            </w:r>
          </w:p>
        </w:tc>
        <w:tc>
          <w:tcPr>
            <w:tcW w:w="2268" w:type="dxa"/>
          </w:tcPr>
          <w:p w14:paraId="0C4220E7" w14:textId="321ADB3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3E11E9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FAF2D8" w14:textId="421C548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03376K</w:t>
            </w:r>
          </w:p>
        </w:tc>
        <w:tc>
          <w:tcPr>
            <w:tcW w:w="5608" w:type="dxa"/>
          </w:tcPr>
          <w:p w14:paraId="0F4BD620" w14:textId="40DD7FE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NIT College Pty Ltd</w:t>
            </w:r>
          </w:p>
        </w:tc>
        <w:tc>
          <w:tcPr>
            <w:tcW w:w="2268" w:type="dxa"/>
          </w:tcPr>
          <w:p w14:paraId="16C115B1" w14:textId="7EE19E5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BDA647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1B4D9F6" w14:textId="6796706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03379G</w:t>
            </w:r>
          </w:p>
        </w:tc>
        <w:tc>
          <w:tcPr>
            <w:tcW w:w="5608" w:type="dxa"/>
          </w:tcPr>
          <w:p w14:paraId="2BED718B" w14:textId="6964F85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AUSTRALASIAN INSTITUTE OF AYURVEDIC STUDIES PTY LTD</w:t>
            </w:r>
          </w:p>
        </w:tc>
        <w:tc>
          <w:tcPr>
            <w:tcW w:w="2268" w:type="dxa"/>
          </w:tcPr>
          <w:p w14:paraId="3C142A68" w14:textId="0BA5C4B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55B1F2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DBF6D7A" w14:textId="7CE559F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03383M</w:t>
            </w:r>
          </w:p>
        </w:tc>
        <w:tc>
          <w:tcPr>
            <w:tcW w:w="5608" w:type="dxa"/>
          </w:tcPr>
          <w:p w14:paraId="21AAFA5F" w14:textId="19CECFD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Sicop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Education &amp; Technology Pty Ltd</w:t>
            </w:r>
          </w:p>
        </w:tc>
        <w:tc>
          <w:tcPr>
            <w:tcW w:w="2268" w:type="dxa"/>
          </w:tcPr>
          <w:p w14:paraId="5E4D5104" w14:textId="2112921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7AC0D9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8061A75" w14:textId="4945707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03389E</w:t>
            </w:r>
          </w:p>
        </w:tc>
        <w:tc>
          <w:tcPr>
            <w:tcW w:w="5608" w:type="dxa"/>
          </w:tcPr>
          <w:p w14:paraId="2AFB9ECC" w14:textId="3FC2C66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Torrens University Australia Limited</w:t>
            </w:r>
          </w:p>
        </w:tc>
        <w:tc>
          <w:tcPr>
            <w:tcW w:w="2268" w:type="dxa"/>
          </w:tcPr>
          <w:p w14:paraId="51B86731" w14:textId="6C05EC9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D84291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50D44D8" w14:textId="4152632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03396F</w:t>
            </w:r>
          </w:p>
        </w:tc>
        <w:tc>
          <w:tcPr>
            <w:tcW w:w="5608" w:type="dxa"/>
          </w:tcPr>
          <w:p w14:paraId="433936BD" w14:textId="4D2E29F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CHC Services Pty Ltd</w:t>
            </w:r>
          </w:p>
        </w:tc>
        <w:tc>
          <w:tcPr>
            <w:tcW w:w="2268" w:type="dxa"/>
          </w:tcPr>
          <w:p w14:paraId="081B73F3" w14:textId="5D5E1CC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588AD1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2395226" w14:textId="36B09BF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03400D</w:t>
            </w:r>
          </w:p>
        </w:tc>
        <w:tc>
          <w:tcPr>
            <w:tcW w:w="5608" w:type="dxa"/>
          </w:tcPr>
          <w:p w14:paraId="382DC11C" w14:textId="31B0414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Academy of Nursing Pty Ltd</w:t>
            </w:r>
          </w:p>
        </w:tc>
        <w:tc>
          <w:tcPr>
            <w:tcW w:w="2268" w:type="dxa"/>
          </w:tcPr>
          <w:p w14:paraId="16788B65" w14:textId="279B887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96</w:t>
            </w:r>
          </w:p>
        </w:tc>
      </w:tr>
      <w:tr w:rsidR="7EBB80C5" w14:paraId="233DE65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D657500" w14:textId="2140902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03401C</w:t>
            </w:r>
          </w:p>
        </w:tc>
        <w:tc>
          <w:tcPr>
            <w:tcW w:w="5608" w:type="dxa"/>
          </w:tcPr>
          <w:p w14:paraId="11416C4A" w14:textId="208DEAE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Max Therapy School Pty Ltd</w:t>
            </w:r>
          </w:p>
        </w:tc>
        <w:tc>
          <w:tcPr>
            <w:tcW w:w="2268" w:type="dxa"/>
          </w:tcPr>
          <w:p w14:paraId="27E3A836" w14:textId="00839AD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45</w:t>
            </w:r>
          </w:p>
        </w:tc>
      </w:tr>
      <w:tr w:rsidR="7EBB80C5" w14:paraId="0E5AC8D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CB91DE5" w14:textId="430BBA1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03405K</w:t>
            </w:r>
          </w:p>
        </w:tc>
        <w:tc>
          <w:tcPr>
            <w:tcW w:w="5608" w:type="dxa"/>
          </w:tcPr>
          <w:p w14:paraId="439B7C47" w14:textId="373A65B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Computer Society Inc</w:t>
            </w:r>
          </w:p>
        </w:tc>
        <w:tc>
          <w:tcPr>
            <w:tcW w:w="2268" w:type="dxa"/>
          </w:tcPr>
          <w:p w14:paraId="41E95AC1" w14:textId="3665C16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875DA4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43089D4" w14:textId="0AC378B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03406J</w:t>
            </w:r>
          </w:p>
        </w:tc>
        <w:tc>
          <w:tcPr>
            <w:tcW w:w="5608" w:type="dxa"/>
          </w:tcPr>
          <w:p w14:paraId="194CAD15" w14:textId="26ED252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Lawson College Australia Pty Ltd</w:t>
            </w:r>
          </w:p>
        </w:tc>
        <w:tc>
          <w:tcPr>
            <w:tcW w:w="2268" w:type="dxa"/>
          </w:tcPr>
          <w:p w14:paraId="3DB242D7" w14:textId="71356BE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44</w:t>
            </w:r>
          </w:p>
        </w:tc>
      </w:tr>
      <w:tr w:rsidR="7EBB80C5" w14:paraId="73D6FBE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828C18" w14:textId="2D6CB36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03409F</w:t>
            </w:r>
          </w:p>
        </w:tc>
        <w:tc>
          <w:tcPr>
            <w:tcW w:w="5608" w:type="dxa"/>
          </w:tcPr>
          <w:p w14:paraId="5D9F30FD" w14:textId="237EDAA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NSW Business College Pty Ltd</w:t>
            </w:r>
          </w:p>
        </w:tc>
        <w:tc>
          <w:tcPr>
            <w:tcW w:w="2268" w:type="dxa"/>
          </w:tcPr>
          <w:p w14:paraId="7163DD99" w14:textId="4839991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87</w:t>
            </w:r>
          </w:p>
        </w:tc>
      </w:tr>
      <w:tr w:rsidR="7EBB80C5" w14:paraId="6AFEF02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E38B309" w14:textId="7372EF6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03411A</w:t>
            </w:r>
          </w:p>
        </w:tc>
        <w:tc>
          <w:tcPr>
            <w:tcW w:w="5608" w:type="dxa"/>
          </w:tcPr>
          <w:p w14:paraId="6EEDA32B" w14:textId="44278BD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IONA COLUMBA COLLEGE PTY LTD</w:t>
            </w:r>
          </w:p>
        </w:tc>
        <w:tc>
          <w:tcPr>
            <w:tcW w:w="2268" w:type="dxa"/>
          </w:tcPr>
          <w:p w14:paraId="59AE7A62" w14:textId="780CECD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3BE8E9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7294F28" w14:textId="39E1008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03413K</w:t>
            </w:r>
          </w:p>
        </w:tc>
        <w:tc>
          <w:tcPr>
            <w:tcW w:w="5608" w:type="dxa"/>
          </w:tcPr>
          <w:p w14:paraId="2AC6A519" w14:textId="0312136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GLOBAL TRAINING INNOVATIONS PTY. LTD.</w:t>
            </w:r>
          </w:p>
        </w:tc>
        <w:tc>
          <w:tcPr>
            <w:tcW w:w="2268" w:type="dxa"/>
          </w:tcPr>
          <w:p w14:paraId="33683E60" w14:textId="4AB06A0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95</w:t>
            </w:r>
          </w:p>
        </w:tc>
      </w:tr>
      <w:tr w:rsidR="7EBB80C5" w14:paraId="76DC169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32D27D0" w14:textId="0393F09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03415G</w:t>
            </w:r>
          </w:p>
        </w:tc>
        <w:tc>
          <w:tcPr>
            <w:tcW w:w="5608" w:type="dxa"/>
          </w:tcPr>
          <w:p w14:paraId="28D7868A" w14:textId="2BB6D19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TTY Collective Pty Ltd</w:t>
            </w:r>
          </w:p>
        </w:tc>
        <w:tc>
          <w:tcPr>
            <w:tcW w:w="2268" w:type="dxa"/>
          </w:tcPr>
          <w:p w14:paraId="198B537F" w14:textId="7272E0E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99</w:t>
            </w:r>
          </w:p>
        </w:tc>
      </w:tr>
      <w:tr w:rsidR="7EBB80C5" w14:paraId="64439C8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295AC54" w14:textId="126F495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03416G</w:t>
            </w:r>
          </w:p>
        </w:tc>
        <w:tc>
          <w:tcPr>
            <w:tcW w:w="5608" w:type="dxa"/>
          </w:tcPr>
          <w:p w14:paraId="32A84BA9" w14:textId="6CBCF85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College of Melbourne Pty Ltd</w:t>
            </w:r>
          </w:p>
        </w:tc>
        <w:tc>
          <w:tcPr>
            <w:tcW w:w="2268" w:type="dxa"/>
          </w:tcPr>
          <w:p w14:paraId="4043AAA0" w14:textId="19451B1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59</w:t>
            </w:r>
          </w:p>
        </w:tc>
      </w:tr>
      <w:tr w:rsidR="7EBB80C5" w14:paraId="5674008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0F3B091" w14:textId="4636FD5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03417F</w:t>
            </w:r>
          </w:p>
        </w:tc>
        <w:tc>
          <w:tcPr>
            <w:tcW w:w="5608" w:type="dxa"/>
          </w:tcPr>
          <w:p w14:paraId="37E91D13" w14:textId="1E69A6E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CHARTER AUSTRALIA PTY LTD</w:t>
            </w:r>
          </w:p>
        </w:tc>
        <w:tc>
          <w:tcPr>
            <w:tcW w:w="2268" w:type="dxa"/>
          </w:tcPr>
          <w:p w14:paraId="071B3949" w14:textId="20CFF5B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276118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4980F6B" w14:textId="6F5DF60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03418E</w:t>
            </w:r>
          </w:p>
        </w:tc>
        <w:tc>
          <w:tcPr>
            <w:tcW w:w="5608" w:type="dxa"/>
          </w:tcPr>
          <w:p w14:paraId="69D86390" w14:textId="4A650C2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Purna Yoga Pty Ltd</w:t>
            </w:r>
          </w:p>
        </w:tc>
        <w:tc>
          <w:tcPr>
            <w:tcW w:w="2268" w:type="dxa"/>
          </w:tcPr>
          <w:p w14:paraId="769C66C3" w14:textId="16CE1ED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CF0B35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2728DF" w14:textId="29EFAD1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03421K</w:t>
            </w:r>
          </w:p>
        </w:tc>
        <w:tc>
          <w:tcPr>
            <w:tcW w:w="5608" w:type="dxa"/>
          </w:tcPr>
          <w:p w14:paraId="3613B560" w14:textId="7097950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Education Specialist College Pty Ltd</w:t>
            </w:r>
          </w:p>
        </w:tc>
        <w:tc>
          <w:tcPr>
            <w:tcW w:w="2268" w:type="dxa"/>
          </w:tcPr>
          <w:p w14:paraId="6D976854" w14:textId="22CF9F1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1B54B7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0D31EAB" w14:textId="43FFC44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03431G</w:t>
            </w:r>
          </w:p>
        </w:tc>
        <w:tc>
          <w:tcPr>
            <w:tcW w:w="5608" w:type="dxa"/>
          </w:tcPr>
          <w:p w14:paraId="7DA8E16B" w14:textId="5C3B9CE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NEW ENGLAND SCHOOL OF ENGLISH PTY. LTD.</w:t>
            </w:r>
          </w:p>
        </w:tc>
        <w:tc>
          <w:tcPr>
            <w:tcW w:w="2268" w:type="dxa"/>
          </w:tcPr>
          <w:p w14:paraId="2771EE51" w14:textId="53E66E2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116D61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D259C7C" w14:textId="31E78A2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03433F</w:t>
            </w:r>
          </w:p>
        </w:tc>
        <w:tc>
          <w:tcPr>
            <w:tcW w:w="5608" w:type="dxa"/>
          </w:tcPr>
          <w:p w14:paraId="04756122" w14:textId="2D1103F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Platinum Properties Melbourne Pty Limited</w:t>
            </w:r>
          </w:p>
        </w:tc>
        <w:tc>
          <w:tcPr>
            <w:tcW w:w="2268" w:type="dxa"/>
          </w:tcPr>
          <w:p w14:paraId="11ABC23F" w14:textId="72B7C5F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EB5105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A6A0CE" w14:textId="6B4F0F6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03438A</w:t>
            </w:r>
          </w:p>
        </w:tc>
        <w:tc>
          <w:tcPr>
            <w:tcW w:w="5608" w:type="dxa"/>
          </w:tcPr>
          <w:p w14:paraId="68A8EA5D" w14:textId="63A4DFB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WALES INSTITUTE PTY LTD</w:t>
            </w:r>
          </w:p>
        </w:tc>
        <w:tc>
          <w:tcPr>
            <w:tcW w:w="2268" w:type="dxa"/>
          </w:tcPr>
          <w:p w14:paraId="6DF2F020" w14:textId="7ACF716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36</w:t>
            </w:r>
          </w:p>
        </w:tc>
      </w:tr>
      <w:tr w:rsidR="7EBB80C5" w14:paraId="01BED1D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B4138DA" w14:textId="127634B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03439M</w:t>
            </w:r>
          </w:p>
        </w:tc>
        <w:tc>
          <w:tcPr>
            <w:tcW w:w="5608" w:type="dxa"/>
          </w:tcPr>
          <w:p w14:paraId="2B469EAC" w14:textId="17606CB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Mercury Institute of Victoria Pty Ltd</w:t>
            </w:r>
          </w:p>
        </w:tc>
        <w:tc>
          <w:tcPr>
            <w:tcW w:w="2268" w:type="dxa"/>
          </w:tcPr>
          <w:p w14:paraId="4E561F4E" w14:textId="50690D1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86</w:t>
            </w:r>
          </w:p>
        </w:tc>
      </w:tr>
      <w:tr w:rsidR="7EBB80C5" w14:paraId="1EBDA06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B9B8BF" w14:textId="442378A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03442E</w:t>
            </w:r>
          </w:p>
        </w:tc>
        <w:tc>
          <w:tcPr>
            <w:tcW w:w="5608" w:type="dxa"/>
          </w:tcPr>
          <w:p w14:paraId="22932CD9" w14:textId="794A74A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Hospitality Skills Recognition Pty Ltd</w:t>
            </w:r>
          </w:p>
        </w:tc>
        <w:tc>
          <w:tcPr>
            <w:tcW w:w="2268" w:type="dxa"/>
          </w:tcPr>
          <w:p w14:paraId="32115CE3" w14:textId="68BEFCC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37</w:t>
            </w:r>
          </w:p>
        </w:tc>
      </w:tr>
      <w:tr w:rsidR="7EBB80C5" w14:paraId="3F40324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B4BF922" w14:textId="135B814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03443D</w:t>
            </w:r>
          </w:p>
        </w:tc>
        <w:tc>
          <w:tcPr>
            <w:tcW w:w="5608" w:type="dxa"/>
          </w:tcPr>
          <w:p w14:paraId="26F4DD9F" w14:textId="55075BA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GLOBAL BUSINESS COLLEGE OF AUSTRALIA PTY. LTD.</w:t>
            </w:r>
          </w:p>
        </w:tc>
        <w:tc>
          <w:tcPr>
            <w:tcW w:w="2268" w:type="dxa"/>
          </w:tcPr>
          <w:p w14:paraId="162125ED" w14:textId="591B513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C75EA3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763F20" w14:textId="71B3A1E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03445B</w:t>
            </w:r>
          </w:p>
        </w:tc>
        <w:tc>
          <w:tcPr>
            <w:tcW w:w="5608" w:type="dxa"/>
          </w:tcPr>
          <w:p w14:paraId="3BB42E40" w14:textId="702FCF0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Institute (AUST) Pty Ltd</w:t>
            </w:r>
          </w:p>
        </w:tc>
        <w:tc>
          <w:tcPr>
            <w:tcW w:w="2268" w:type="dxa"/>
          </w:tcPr>
          <w:p w14:paraId="7CA6B722" w14:textId="19F0492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35A7BA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5D63E88" w14:textId="19ABF80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03447M</w:t>
            </w:r>
          </w:p>
        </w:tc>
        <w:tc>
          <w:tcPr>
            <w:tcW w:w="5608" w:type="dxa"/>
          </w:tcPr>
          <w:p w14:paraId="4926D86D" w14:textId="4FAA8C4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Bankstown Community College Inc</w:t>
            </w:r>
          </w:p>
        </w:tc>
        <w:tc>
          <w:tcPr>
            <w:tcW w:w="2268" w:type="dxa"/>
          </w:tcPr>
          <w:p w14:paraId="303DE6B3" w14:textId="16F0FE7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3AE05F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A52ED29" w14:textId="42897BA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03450E</w:t>
            </w:r>
          </w:p>
        </w:tc>
        <w:tc>
          <w:tcPr>
            <w:tcW w:w="5608" w:type="dxa"/>
          </w:tcPr>
          <w:p w14:paraId="28CB4446" w14:textId="618D5DF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GLOBAL EDUCATION CONSULTANT PTY. LTD.</w:t>
            </w:r>
          </w:p>
        </w:tc>
        <w:tc>
          <w:tcPr>
            <w:tcW w:w="2268" w:type="dxa"/>
          </w:tcPr>
          <w:p w14:paraId="387701D7" w14:textId="692998B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42</w:t>
            </w:r>
          </w:p>
        </w:tc>
      </w:tr>
      <w:tr w:rsidR="7EBB80C5" w14:paraId="3842F6F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07B7397" w14:textId="3908B7C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03452C</w:t>
            </w:r>
          </w:p>
        </w:tc>
        <w:tc>
          <w:tcPr>
            <w:tcW w:w="5608" w:type="dxa"/>
          </w:tcPr>
          <w:p w14:paraId="24C3BC47" w14:textId="15EA68E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Axial Training Pty Ltd</w:t>
            </w:r>
          </w:p>
        </w:tc>
        <w:tc>
          <w:tcPr>
            <w:tcW w:w="2268" w:type="dxa"/>
          </w:tcPr>
          <w:p w14:paraId="2DE89AF9" w14:textId="2A48CD6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64</w:t>
            </w:r>
          </w:p>
        </w:tc>
      </w:tr>
      <w:tr w:rsidR="7EBB80C5" w14:paraId="2698EF1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634EFED" w14:textId="6072A7D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03453B</w:t>
            </w:r>
          </w:p>
        </w:tc>
        <w:tc>
          <w:tcPr>
            <w:tcW w:w="5608" w:type="dxa"/>
          </w:tcPr>
          <w:p w14:paraId="5711E3B9" w14:textId="17B0DC8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MASTERS IN TRAINING PTY LTD</w:t>
            </w:r>
          </w:p>
        </w:tc>
        <w:tc>
          <w:tcPr>
            <w:tcW w:w="2268" w:type="dxa"/>
          </w:tcPr>
          <w:p w14:paraId="5606401A" w14:textId="154BD9C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50</w:t>
            </w:r>
          </w:p>
        </w:tc>
      </w:tr>
      <w:tr w:rsidR="7EBB80C5" w14:paraId="53AF499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3761D1E" w14:textId="77924CC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03457J</w:t>
            </w:r>
          </w:p>
        </w:tc>
        <w:tc>
          <w:tcPr>
            <w:tcW w:w="5608" w:type="dxa"/>
          </w:tcPr>
          <w:p w14:paraId="56DBF9F8" w14:textId="6095C7D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TIMES ACADEMY PTY LTD</w:t>
            </w:r>
          </w:p>
        </w:tc>
        <w:tc>
          <w:tcPr>
            <w:tcW w:w="2268" w:type="dxa"/>
          </w:tcPr>
          <w:p w14:paraId="2B91EF8B" w14:textId="43A3218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72</w:t>
            </w:r>
          </w:p>
        </w:tc>
      </w:tr>
      <w:tr w:rsidR="7EBB80C5" w14:paraId="7076200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D129E34" w14:textId="62CE335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03461B</w:t>
            </w:r>
          </w:p>
        </w:tc>
        <w:tc>
          <w:tcPr>
            <w:tcW w:w="5608" w:type="dxa"/>
          </w:tcPr>
          <w:p w14:paraId="2A741607" w14:textId="159B124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 Christian College Pty Ltd</w:t>
            </w:r>
          </w:p>
        </w:tc>
        <w:tc>
          <w:tcPr>
            <w:tcW w:w="2268" w:type="dxa"/>
          </w:tcPr>
          <w:p w14:paraId="68446563" w14:textId="608CB68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229E74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68A26F7" w14:textId="1C56A18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03462A</w:t>
            </w:r>
          </w:p>
        </w:tc>
        <w:tc>
          <w:tcPr>
            <w:tcW w:w="5608" w:type="dxa"/>
          </w:tcPr>
          <w:p w14:paraId="78F0FCC9" w14:textId="7DED333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Amber International Aviation Academy Pty Ltd</w:t>
            </w:r>
          </w:p>
        </w:tc>
        <w:tc>
          <w:tcPr>
            <w:tcW w:w="2268" w:type="dxa"/>
          </w:tcPr>
          <w:p w14:paraId="3B539ADF" w14:textId="0BFC92E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4CD582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17EB1AC" w14:textId="6F8BB28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03464K</w:t>
            </w:r>
          </w:p>
        </w:tc>
        <w:tc>
          <w:tcPr>
            <w:tcW w:w="5608" w:type="dxa"/>
          </w:tcPr>
          <w:p w14:paraId="2A76E697" w14:textId="7687084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Compass Rose International College Pty Ltd</w:t>
            </w:r>
          </w:p>
        </w:tc>
        <w:tc>
          <w:tcPr>
            <w:tcW w:w="2268" w:type="dxa"/>
          </w:tcPr>
          <w:p w14:paraId="43DE90DB" w14:textId="1B30797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32</w:t>
            </w:r>
          </w:p>
        </w:tc>
      </w:tr>
      <w:tr w:rsidR="7EBB80C5" w14:paraId="64C71F0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402D320" w14:textId="00EC349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03466G</w:t>
            </w:r>
          </w:p>
        </w:tc>
        <w:tc>
          <w:tcPr>
            <w:tcW w:w="5608" w:type="dxa"/>
          </w:tcPr>
          <w:p w14:paraId="0C9E2888" w14:textId="4C48696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Queensland College of Music Pty Ltd</w:t>
            </w:r>
          </w:p>
        </w:tc>
        <w:tc>
          <w:tcPr>
            <w:tcW w:w="2268" w:type="dxa"/>
          </w:tcPr>
          <w:p w14:paraId="365A47D1" w14:textId="03D048B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192FCC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1BB78E9" w14:textId="20EBDF1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03469E</w:t>
            </w:r>
          </w:p>
        </w:tc>
        <w:tc>
          <w:tcPr>
            <w:tcW w:w="5608" w:type="dxa"/>
          </w:tcPr>
          <w:p w14:paraId="09F5EEC6" w14:textId="0668AF4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Advanced Studies Pty Ltd</w:t>
            </w:r>
          </w:p>
        </w:tc>
        <w:tc>
          <w:tcPr>
            <w:tcW w:w="2268" w:type="dxa"/>
          </w:tcPr>
          <w:p w14:paraId="05C88A9F" w14:textId="7F31D50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70</w:t>
            </w:r>
          </w:p>
        </w:tc>
      </w:tr>
      <w:tr w:rsidR="7EBB80C5" w14:paraId="3406EB6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FC17482" w14:textId="00153D0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03473J</w:t>
            </w:r>
          </w:p>
        </w:tc>
        <w:tc>
          <w:tcPr>
            <w:tcW w:w="5608" w:type="dxa"/>
          </w:tcPr>
          <w:p w14:paraId="76D650FD" w14:textId="44A9486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AVENTIA INSTITUTE PTY LTD</w:t>
            </w:r>
          </w:p>
        </w:tc>
        <w:tc>
          <w:tcPr>
            <w:tcW w:w="2268" w:type="dxa"/>
          </w:tcPr>
          <w:p w14:paraId="1EB81010" w14:textId="56FE955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24</w:t>
            </w:r>
          </w:p>
        </w:tc>
      </w:tr>
      <w:tr w:rsidR="7EBB80C5" w14:paraId="7175A84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268D736" w14:textId="3629F77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03475G</w:t>
            </w:r>
          </w:p>
        </w:tc>
        <w:tc>
          <w:tcPr>
            <w:tcW w:w="5608" w:type="dxa"/>
          </w:tcPr>
          <w:p w14:paraId="1F96CF6A" w14:textId="302354F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SITE INSTITUTE PTY LTD</w:t>
            </w:r>
          </w:p>
        </w:tc>
        <w:tc>
          <w:tcPr>
            <w:tcW w:w="2268" w:type="dxa"/>
          </w:tcPr>
          <w:p w14:paraId="773FB386" w14:textId="4BE898D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70</w:t>
            </w:r>
          </w:p>
        </w:tc>
      </w:tr>
      <w:tr w:rsidR="7EBB80C5" w14:paraId="4BBEE81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5C9978F" w14:textId="3F4310D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03477E</w:t>
            </w:r>
          </w:p>
        </w:tc>
        <w:tc>
          <w:tcPr>
            <w:tcW w:w="5608" w:type="dxa"/>
          </w:tcPr>
          <w:p w14:paraId="6D6C9002" w14:textId="7C7632A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VANSHRAJ ENTERPRISES PTY LTD</w:t>
            </w:r>
          </w:p>
        </w:tc>
        <w:tc>
          <w:tcPr>
            <w:tcW w:w="2268" w:type="dxa"/>
          </w:tcPr>
          <w:p w14:paraId="4164828A" w14:textId="242C839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790545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2B38BFC" w14:textId="00563A1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03478D</w:t>
            </w:r>
          </w:p>
        </w:tc>
        <w:tc>
          <w:tcPr>
            <w:tcW w:w="5608" w:type="dxa"/>
          </w:tcPr>
          <w:p w14:paraId="01E27D73" w14:textId="37015F1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Astar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Training Institute Pty Ltd</w:t>
            </w:r>
          </w:p>
        </w:tc>
        <w:tc>
          <w:tcPr>
            <w:tcW w:w="2268" w:type="dxa"/>
          </w:tcPr>
          <w:p w14:paraId="1240E39E" w14:textId="2A7653F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61C6D5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37F3039" w14:textId="19CFF1D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03479C</w:t>
            </w:r>
          </w:p>
        </w:tc>
        <w:tc>
          <w:tcPr>
            <w:tcW w:w="5608" w:type="dxa"/>
          </w:tcPr>
          <w:p w14:paraId="73E718DD" w14:textId="73BA2DB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ENGLISH PTY LTD</w:t>
            </w:r>
          </w:p>
        </w:tc>
        <w:tc>
          <w:tcPr>
            <w:tcW w:w="2268" w:type="dxa"/>
          </w:tcPr>
          <w:p w14:paraId="0093F045" w14:textId="2DAD670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844875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9790C11" w14:textId="1F5D49A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03480K</w:t>
            </w:r>
          </w:p>
        </w:tc>
        <w:tc>
          <w:tcPr>
            <w:tcW w:w="5608" w:type="dxa"/>
          </w:tcPr>
          <w:p w14:paraId="38233DE2" w14:textId="7A6E67D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AUSTRALASIAN INTERNATIONAL ACADEMY PTY. LTD.</w:t>
            </w:r>
          </w:p>
        </w:tc>
        <w:tc>
          <w:tcPr>
            <w:tcW w:w="2268" w:type="dxa"/>
          </w:tcPr>
          <w:p w14:paraId="5BB0875C" w14:textId="1E69EFE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72</w:t>
            </w:r>
          </w:p>
        </w:tc>
      </w:tr>
      <w:tr w:rsidR="7EBB80C5" w14:paraId="27D7FA3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2A7B601" w14:textId="30B519E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03481J</w:t>
            </w:r>
          </w:p>
        </w:tc>
        <w:tc>
          <w:tcPr>
            <w:tcW w:w="5608" w:type="dxa"/>
          </w:tcPr>
          <w:p w14:paraId="5388E215" w14:textId="017ED46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Training Institute Incorporated</w:t>
            </w:r>
          </w:p>
        </w:tc>
        <w:tc>
          <w:tcPr>
            <w:tcW w:w="2268" w:type="dxa"/>
          </w:tcPr>
          <w:p w14:paraId="036FAB68" w14:textId="2B76F1C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118FC5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1A8FDF8" w14:textId="14FDC32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03482G</w:t>
            </w:r>
          </w:p>
        </w:tc>
        <w:tc>
          <w:tcPr>
            <w:tcW w:w="5608" w:type="dxa"/>
          </w:tcPr>
          <w:p w14:paraId="257058B7" w14:textId="478EF91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THINKGATE LEARNING PTY LTD</w:t>
            </w:r>
          </w:p>
        </w:tc>
        <w:tc>
          <w:tcPr>
            <w:tcW w:w="2268" w:type="dxa"/>
          </w:tcPr>
          <w:p w14:paraId="181EE9EE" w14:textId="365CCCD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36</w:t>
            </w:r>
          </w:p>
        </w:tc>
      </w:tr>
      <w:tr w:rsidR="7EBB80C5" w14:paraId="6EE8751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3DA8458" w14:textId="4D79004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03486D</w:t>
            </w:r>
          </w:p>
        </w:tc>
        <w:tc>
          <w:tcPr>
            <w:tcW w:w="5608" w:type="dxa"/>
          </w:tcPr>
          <w:p w14:paraId="21390FF1" w14:textId="6EFDAAD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ACADEMY OF TRADES PTY LTD</w:t>
            </w:r>
          </w:p>
        </w:tc>
        <w:tc>
          <w:tcPr>
            <w:tcW w:w="2268" w:type="dxa"/>
          </w:tcPr>
          <w:p w14:paraId="6BC438D6" w14:textId="54790DD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61F0D5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FB93F5" w14:textId="0A0E6FC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03490G</w:t>
            </w:r>
          </w:p>
        </w:tc>
        <w:tc>
          <w:tcPr>
            <w:tcW w:w="5608" w:type="dxa"/>
          </w:tcPr>
          <w:p w14:paraId="210A1D6E" w14:textId="467806D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Llewellyn Projects Pty Ltd</w:t>
            </w:r>
          </w:p>
        </w:tc>
        <w:tc>
          <w:tcPr>
            <w:tcW w:w="2268" w:type="dxa"/>
          </w:tcPr>
          <w:p w14:paraId="7E9BC5F9" w14:textId="25B26DF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60</w:t>
            </w:r>
          </w:p>
        </w:tc>
      </w:tr>
      <w:tr w:rsidR="7EBB80C5" w14:paraId="6D69F00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FCE7F26" w14:textId="2C77EE1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03493E</w:t>
            </w:r>
          </w:p>
        </w:tc>
        <w:tc>
          <w:tcPr>
            <w:tcW w:w="5608" w:type="dxa"/>
          </w:tcPr>
          <w:p w14:paraId="073B4699" w14:textId="645E3CC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Skills Group Pty Ltd</w:t>
            </w:r>
          </w:p>
        </w:tc>
        <w:tc>
          <w:tcPr>
            <w:tcW w:w="2268" w:type="dxa"/>
          </w:tcPr>
          <w:p w14:paraId="5FB06468" w14:textId="2FE197C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BDF870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2A60F46" w14:textId="20FF14A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03499K</w:t>
            </w:r>
          </w:p>
        </w:tc>
        <w:tc>
          <w:tcPr>
            <w:tcW w:w="5608" w:type="dxa"/>
          </w:tcPr>
          <w:p w14:paraId="0CADA0E7" w14:textId="7DC3C6D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TRAINING AUSTRALIA FIRST PTY LTD</w:t>
            </w:r>
          </w:p>
        </w:tc>
        <w:tc>
          <w:tcPr>
            <w:tcW w:w="2268" w:type="dxa"/>
          </w:tcPr>
          <w:p w14:paraId="041DF179" w14:textId="4600F25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53</w:t>
            </w:r>
          </w:p>
        </w:tc>
      </w:tr>
      <w:tr w:rsidR="7EBB80C5" w14:paraId="42B7C58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A846FC" w14:textId="2CCC6A3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03505F</w:t>
            </w:r>
          </w:p>
        </w:tc>
        <w:tc>
          <w:tcPr>
            <w:tcW w:w="5608" w:type="dxa"/>
          </w:tcPr>
          <w:p w14:paraId="28BE6B8E" w14:textId="5F8E534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GRIFFIN COLLEGE OF MANAGEMENT &amp; TECHNOLOGY PTY. LTD.</w:t>
            </w:r>
          </w:p>
        </w:tc>
        <w:tc>
          <w:tcPr>
            <w:tcW w:w="2268" w:type="dxa"/>
          </w:tcPr>
          <w:p w14:paraId="5DE918DC" w14:textId="01E4FE8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32</w:t>
            </w:r>
          </w:p>
        </w:tc>
      </w:tr>
      <w:tr w:rsidR="7EBB80C5" w14:paraId="40F75BD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D259564" w14:textId="414ADF7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03507D</w:t>
            </w:r>
          </w:p>
        </w:tc>
        <w:tc>
          <w:tcPr>
            <w:tcW w:w="5608" w:type="dxa"/>
          </w:tcPr>
          <w:p w14:paraId="5E1063F8" w14:textId="173E712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Global College Pty Ltd</w:t>
            </w:r>
          </w:p>
        </w:tc>
        <w:tc>
          <w:tcPr>
            <w:tcW w:w="2268" w:type="dxa"/>
          </w:tcPr>
          <w:p w14:paraId="1E91AC37" w14:textId="60D868B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D93B2F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B759EB7" w14:textId="43BDEFB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03510J</w:t>
            </w:r>
          </w:p>
        </w:tc>
        <w:tc>
          <w:tcPr>
            <w:tcW w:w="5608" w:type="dxa"/>
          </w:tcPr>
          <w:p w14:paraId="0E563504" w14:textId="35EB31A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TRAINING MASTERS PTY. LTD.</w:t>
            </w:r>
          </w:p>
        </w:tc>
        <w:tc>
          <w:tcPr>
            <w:tcW w:w="2268" w:type="dxa"/>
          </w:tcPr>
          <w:p w14:paraId="29BF813B" w14:textId="66342CF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95</w:t>
            </w:r>
          </w:p>
        </w:tc>
      </w:tr>
      <w:tr w:rsidR="7EBB80C5" w14:paraId="57B081D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02EA48D" w14:textId="02029EB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03511G</w:t>
            </w:r>
          </w:p>
        </w:tc>
        <w:tc>
          <w:tcPr>
            <w:tcW w:w="5608" w:type="dxa"/>
          </w:tcPr>
          <w:p w14:paraId="6B49839C" w14:textId="5BD5A1F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Ultimate Education Group Pty Ltd</w:t>
            </w:r>
          </w:p>
        </w:tc>
        <w:tc>
          <w:tcPr>
            <w:tcW w:w="2268" w:type="dxa"/>
          </w:tcPr>
          <w:p w14:paraId="59D4C9E6" w14:textId="336ABE3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38</w:t>
            </w:r>
          </w:p>
        </w:tc>
      </w:tr>
      <w:tr w:rsidR="7EBB80C5" w14:paraId="0E12064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78193E4" w14:textId="6D6E02A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03512G</w:t>
            </w:r>
          </w:p>
        </w:tc>
        <w:tc>
          <w:tcPr>
            <w:tcW w:w="5608" w:type="dxa"/>
          </w:tcPr>
          <w:p w14:paraId="5527F4FC" w14:textId="6160ADE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Centre of Excellence Pty Ltd</w:t>
            </w:r>
          </w:p>
        </w:tc>
        <w:tc>
          <w:tcPr>
            <w:tcW w:w="2268" w:type="dxa"/>
          </w:tcPr>
          <w:p w14:paraId="29FB37D5" w14:textId="729CC59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81</w:t>
            </w:r>
          </w:p>
        </w:tc>
      </w:tr>
      <w:tr w:rsidR="7EBB80C5" w14:paraId="60C62E7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F7E1C90" w14:textId="469814C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03513F</w:t>
            </w:r>
          </w:p>
        </w:tc>
        <w:tc>
          <w:tcPr>
            <w:tcW w:w="5608" w:type="dxa"/>
          </w:tcPr>
          <w:p w14:paraId="2CCFAF44" w14:textId="3EDE91F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Real Group Pty Ltd</w:t>
            </w:r>
          </w:p>
        </w:tc>
        <w:tc>
          <w:tcPr>
            <w:tcW w:w="2268" w:type="dxa"/>
          </w:tcPr>
          <w:p w14:paraId="3BE4EF0B" w14:textId="1CEA0C9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2FE2DF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101FEEA" w14:textId="3DE23E8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03515D</w:t>
            </w:r>
          </w:p>
        </w:tc>
        <w:tc>
          <w:tcPr>
            <w:tcW w:w="5608" w:type="dxa"/>
          </w:tcPr>
          <w:p w14:paraId="278DA6BC" w14:textId="5933101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KKTC EDUCATION PTY LTD</w:t>
            </w:r>
          </w:p>
        </w:tc>
        <w:tc>
          <w:tcPr>
            <w:tcW w:w="2268" w:type="dxa"/>
          </w:tcPr>
          <w:p w14:paraId="5010EEC6" w14:textId="776C188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5DECC3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667111" w14:textId="73F4F8F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03517B</w:t>
            </w:r>
          </w:p>
        </w:tc>
        <w:tc>
          <w:tcPr>
            <w:tcW w:w="5608" w:type="dxa"/>
          </w:tcPr>
          <w:p w14:paraId="5669AB98" w14:textId="114B1E9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BRISBANE PROFESSIONAL COLLEGE PTY LTD</w:t>
            </w:r>
          </w:p>
        </w:tc>
        <w:tc>
          <w:tcPr>
            <w:tcW w:w="2268" w:type="dxa"/>
          </w:tcPr>
          <w:p w14:paraId="1E5A2CF7" w14:textId="123B64A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65</w:t>
            </w:r>
          </w:p>
        </w:tc>
      </w:tr>
      <w:tr w:rsidR="7EBB80C5" w14:paraId="4C66B07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4CC9978" w14:textId="46A1B1A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03518A</w:t>
            </w:r>
          </w:p>
        </w:tc>
        <w:tc>
          <w:tcPr>
            <w:tcW w:w="5608" w:type="dxa"/>
          </w:tcPr>
          <w:p w14:paraId="138D813C" w14:textId="022AFC7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Natwide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Personnel Pty Ltd as the trustee for </w:t>
            </w: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Natwide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Unit Trust</w:t>
            </w:r>
          </w:p>
        </w:tc>
        <w:tc>
          <w:tcPr>
            <w:tcW w:w="2268" w:type="dxa"/>
          </w:tcPr>
          <w:p w14:paraId="4EA5228B" w14:textId="1CBC2B5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283C79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EAC2AB9" w14:textId="23D517D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03521F</w:t>
            </w:r>
          </w:p>
        </w:tc>
        <w:tc>
          <w:tcPr>
            <w:tcW w:w="5608" w:type="dxa"/>
          </w:tcPr>
          <w:p w14:paraId="7284298F" w14:textId="15923A1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Transformations - Pathways to Competence and Developing Excellence Pty Ltd</w:t>
            </w:r>
          </w:p>
        </w:tc>
        <w:tc>
          <w:tcPr>
            <w:tcW w:w="2268" w:type="dxa"/>
          </w:tcPr>
          <w:p w14:paraId="20A9A41D" w14:textId="076E437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B9A7FE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D9818D" w14:textId="3139E91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03522E</w:t>
            </w:r>
          </w:p>
        </w:tc>
        <w:tc>
          <w:tcPr>
            <w:tcW w:w="5608" w:type="dxa"/>
          </w:tcPr>
          <w:p w14:paraId="28E4DBED" w14:textId="525D357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PERTH TRANSLATION AND INTERPRETING TRAINING PTY. LTD.</w:t>
            </w:r>
          </w:p>
        </w:tc>
        <w:tc>
          <w:tcPr>
            <w:tcW w:w="2268" w:type="dxa"/>
          </w:tcPr>
          <w:p w14:paraId="2576E16B" w14:textId="309509B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24</w:t>
            </w:r>
          </w:p>
        </w:tc>
      </w:tr>
      <w:tr w:rsidR="7EBB80C5" w14:paraId="535E42D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D3F9C96" w14:textId="03F452C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03523D</w:t>
            </w:r>
          </w:p>
        </w:tc>
        <w:tc>
          <w:tcPr>
            <w:tcW w:w="5608" w:type="dxa"/>
          </w:tcPr>
          <w:p w14:paraId="5F639961" w14:textId="63ECF66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Student Development and Learning (SDL) Academy Pty Ltd</w:t>
            </w:r>
          </w:p>
        </w:tc>
        <w:tc>
          <w:tcPr>
            <w:tcW w:w="2268" w:type="dxa"/>
          </w:tcPr>
          <w:p w14:paraId="4C66240D" w14:textId="4AD5B71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92</w:t>
            </w:r>
          </w:p>
        </w:tc>
      </w:tr>
      <w:tr w:rsidR="7EBB80C5" w14:paraId="3F9ADA6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CCE99A1" w14:textId="36DCE51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03526A</w:t>
            </w:r>
          </w:p>
        </w:tc>
        <w:tc>
          <w:tcPr>
            <w:tcW w:w="5608" w:type="dxa"/>
          </w:tcPr>
          <w:p w14:paraId="27058BB3" w14:textId="4B491C9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Institute Brisbane Pty Ltd</w:t>
            </w:r>
          </w:p>
        </w:tc>
        <w:tc>
          <w:tcPr>
            <w:tcW w:w="2268" w:type="dxa"/>
          </w:tcPr>
          <w:p w14:paraId="2EE5747E" w14:textId="64C68D8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29</w:t>
            </w:r>
          </w:p>
        </w:tc>
      </w:tr>
      <w:tr w:rsidR="7EBB80C5" w14:paraId="5B8EC56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1E03B24" w14:textId="007261E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03529J</w:t>
            </w:r>
          </w:p>
        </w:tc>
        <w:tc>
          <w:tcPr>
            <w:tcW w:w="5608" w:type="dxa"/>
          </w:tcPr>
          <w:p w14:paraId="33F7270B" w14:textId="6CC3B03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Mechanical Institute of Training and Technology Pty Ltd</w:t>
            </w:r>
          </w:p>
        </w:tc>
        <w:tc>
          <w:tcPr>
            <w:tcW w:w="2268" w:type="dxa"/>
          </w:tcPr>
          <w:p w14:paraId="3D9A1305" w14:textId="6307658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54</w:t>
            </w:r>
          </w:p>
        </w:tc>
      </w:tr>
      <w:tr w:rsidR="7EBB80C5" w14:paraId="689EBA1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23F6794" w14:textId="354DC57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03534A</w:t>
            </w:r>
          </w:p>
        </w:tc>
        <w:tc>
          <w:tcPr>
            <w:tcW w:w="5608" w:type="dxa"/>
          </w:tcPr>
          <w:p w14:paraId="17F0FD65" w14:textId="1B72BCC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Momentum Consulting (Qld) Pty Ltd</w:t>
            </w:r>
          </w:p>
        </w:tc>
        <w:tc>
          <w:tcPr>
            <w:tcW w:w="2268" w:type="dxa"/>
          </w:tcPr>
          <w:p w14:paraId="57B5EC78" w14:textId="3047122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C80148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2F48184" w14:textId="518AC50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03537J</w:t>
            </w:r>
          </w:p>
        </w:tc>
        <w:tc>
          <w:tcPr>
            <w:tcW w:w="5608" w:type="dxa"/>
          </w:tcPr>
          <w:p w14:paraId="5EFFB3B9" w14:textId="48F2A6A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Capital Group Pty Ltd</w:t>
            </w:r>
          </w:p>
        </w:tc>
        <w:tc>
          <w:tcPr>
            <w:tcW w:w="2268" w:type="dxa"/>
          </w:tcPr>
          <w:p w14:paraId="001F8072" w14:textId="7F2AE35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21</w:t>
            </w:r>
          </w:p>
        </w:tc>
      </w:tr>
      <w:tr w:rsidR="7EBB80C5" w14:paraId="120061E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0021322" w14:textId="69C2122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03540C</w:t>
            </w:r>
          </w:p>
        </w:tc>
        <w:tc>
          <w:tcPr>
            <w:tcW w:w="5608" w:type="dxa"/>
          </w:tcPr>
          <w:p w14:paraId="13205839" w14:textId="21AAD47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CLINTON EDUCATION PTY LTD</w:t>
            </w:r>
          </w:p>
        </w:tc>
        <w:tc>
          <w:tcPr>
            <w:tcW w:w="2268" w:type="dxa"/>
          </w:tcPr>
          <w:p w14:paraId="6BEFEEEA" w14:textId="3B0E2AF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95</w:t>
            </w:r>
          </w:p>
        </w:tc>
      </w:tr>
      <w:tr w:rsidR="7EBB80C5" w14:paraId="11F7CC1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C055870" w14:textId="4C668B2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03545J</w:t>
            </w:r>
          </w:p>
        </w:tc>
        <w:tc>
          <w:tcPr>
            <w:tcW w:w="5608" w:type="dxa"/>
          </w:tcPr>
          <w:p w14:paraId="10538627" w14:textId="6195503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ACADEMY OF ENTREPRENEURS PTY. LTD.</w:t>
            </w:r>
          </w:p>
        </w:tc>
        <w:tc>
          <w:tcPr>
            <w:tcW w:w="2268" w:type="dxa"/>
          </w:tcPr>
          <w:p w14:paraId="127788A1" w14:textId="2ABBDEA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74</w:t>
            </w:r>
          </w:p>
        </w:tc>
      </w:tr>
      <w:tr w:rsidR="7EBB80C5" w14:paraId="4C1D1DA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7545F64" w14:textId="3952A71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03551M</w:t>
            </w:r>
          </w:p>
        </w:tc>
        <w:tc>
          <w:tcPr>
            <w:tcW w:w="5608" w:type="dxa"/>
          </w:tcPr>
          <w:p w14:paraId="63ED5A6C" w14:textId="7E1D407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GOLDEN WATTLE GROUP PTY LTD</w:t>
            </w:r>
          </w:p>
        </w:tc>
        <w:tc>
          <w:tcPr>
            <w:tcW w:w="2268" w:type="dxa"/>
          </w:tcPr>
          <w:p w14:paraId="5D151266" w14:textId="1A450B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51</w:t>
            </w:r>
          </w:p>
        </w:tc>
      </w:tr>
      <w:tr w:rsidR="7EBB80C5" w14:paraId="2F1F41E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E65DFD" w14:textId="5BFEDFC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03554G</w:t>
            </w:r>
          </w:p>
        </w:tc>
        <w:tc>
          <w:tcPr>
            <w:tcW w:w="5608" w:type="dxa"/>
          </w:tcPr>
          <w:p w14:paraId="5B266E0F" w14:textId="77D9C3E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ART SCHOOL PTY LTD</w:t>
            </w:r>
          </w:p>
        </w:tc>
        <w:tc>
          <w:tcPr>
            <w:tcW w:w="2268" w:type="dxa"/>
          </w:tcPr>
          <w:p w14:paraId="19F3359A" w14:textId="060DFC1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790BA9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0BDFE4B" w14:textId="6B481DD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03555G</w:t>
            </w:r>
          </w:p>
        </w:tc>
        <w:tc>
          <w:tcPr>
            <w:tcW w:w="5608" w:type="dxa"/>
          </w:tcPr>
          <w:p w14:paraId="6B38E756" w14:textId="43F76BA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SWANN INTERNATIONAL PTY LTD</w:t>
            </w:r>
          </w:p>
        </w:tc>
        <w:tc>
          <w:tcPr>
            <w:tcW w:w="2268" w:type="dxa"/>
          </w:tcPr>
          <w:p w14:paraId="1FCEBB16" w14:textId="379AAFE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60</w:t>
            </w:r>
          </w:p>
        </w:tc>
      </w:tr>
      <w:tr w:rsidR="7EBB80C5" w14:paraId="4097E2B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9A00D01" w14:textId="6CBA431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03559C</w:t>
            </w:r>
          </w:p>
        </w:tc>
        <w:tc>
          <w:tcPr>
            <w:tcW w:w="5608" w:type="dxa"/>
          </w:tcPr>
          <w:p w14:paraId="6EAD6B7F" w14:textId="1338268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Angel Education Group Pty Ltd ATF Angel Education Group Unit Trust</w:t>
            </w:r>
          </w:p>
        </w:tc>
        <w:tc>
          <w:tcPr>
            <w:tcW w:w="2268" w:type="dxa"/>
          </w:tcPr>
          <w:p w14:paraId="633D2033" w14:textId="197F806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46</w:t>
            </w:r>
          </w:p>
        </w:tc>
      </w:tr>
      <w:tr w:rsidR="7EBB80C5" w14:paraId="4E14497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6AA368D" w14:textId="3556B2E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03560K</w:t>
            </w:r>
          </w:p>
        </w:tc>
        <w:tc>
          <w:tcPr>
            <w:tcW w:w="5608" w:type="dxa"/>
          </w:tcPr>
          <w:p w14:paraId="183BD492" w14:textId="043EE26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WINDSOR COLLEGE PTY LTD</w:t>
            </w:r>
          </w:p>
        </w:tc>
        <w:tc>
          <w:tcPr>
            <w:tcW w:w="2268" w:type="dxa"/>
          </w:tcPr>
          <w:p w14:paraId="0DF6407B" w14:textId="42C81A8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39</w:t>
            </w:r>
          </w:p>
        </w:tc>
      </w:tr>
      <w:tr w:rsidR="7EBB80C5" w14:paraId="7BBADEE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EDDDEB5" w14:textId="5CD9D93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03568B</w:t>
            </w:r>
          </w:p>
        </w:tc>
        <w:tc>
          <w:tcPr>
            <w:tcW w:w="5608" w:type="dxa"/>
          </w:tcPr>
          <w:p w14:paraId="20BC93C6" w14:textId="1F8C503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GOLD COAST INTERNATIONAL COLLEGE PTY. LTD.</w:t>
            </w:r>
          </w:p>
        </w:tc>
        <w:tc>
          <w:tcPr>
            <w:tcW w:w="2268" w:type="dxa"/>
          </w:tcPr>
          <w:p w14:paraId="05C3B1E0" w14:textId="36047F7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50</w:t>
            </w:r>
          </w:p>
        </w:tc>
      </w:tr>
      <w:tr w:rsidR="7EBB80C5" w14:paraId="1696DA4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2EAEC6F" w14:textId="48FDBD3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03571G</w:t>
            </w:r>
          </w:p>
        </w:tc>
        <w:tc>
          <w:tcPr>
            <w:tcW w:w="5608" w:type="dxa"/>
          </w:tcPr>
          <w:p w14:paraId="39AAF2DF" w14:textId="047740B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IBMA Education Pty Ltd</w:t>
            </w:r>
          </w:p>
        </w:tc>
        <w:tc>
          <w:tcPr>
            <w:tcW w:w="2268" w:type="dxa"/>
          </w:tcPr>
          <w:p w14:paraId="752E799B" w14:textId="2C2C88F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91</w:t>
            </w:r>
          </w:p>
        </w:tc>
      </w:tr>
      <w:tr w:rsidR="7EBB80C5" w14:paraId="1795C3F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05945BC" w14:textId="1094F17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03574D</w:t>
            </w:r>
          </w:p>
        </w:tc>
        <w:tc>
          <w:tcPr>
            <w:tcW w:w="5608" w:type="dxa"/>
          </w:tcPr>
          <w:p w14:paraId="740BEE86" w14:textId="1D27716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Beauty Therapy Training Australia Pty Ltd</w:t>
            </w:r>
          </w:p>
        </w:tc>
        <w:tc>
          <w:tcPr>
            <w:tcW w:w="2268" w:type="dxa"/>
          </w:tcPr>
          <w:p w14:paraId="7C927C67" w14:textId="1C362A1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6152A4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6463A6D" w14:textId="73EF4D4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03578M</w:t>
            </w:r>
          </w:p>
        </w:tc>
        <w:tc>
          <w:tcPr>
            <w:tcW w:w="5608" w:type="dxa"/>
          </w:tcPr>
          <w:p w14:paraId="0D26BEEB" w14:textId="2666270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Lyons Education Group Pty Ltd</w:t>
            </w:r>
          </w:p>
        </w:tc>
        <w:tc>
          <w:tcPr>
            <w:tcW w:w="2268" w:type="dxa"/>
          </w:tcPr>
          <w:p w14:paraId="32E77A77" w14:textId="3C11D4A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78</w:t>
            </w:r>
          </w:p>
        </w:tc>
      </w:tr>
      <w:tr w:rsidR="7EBB80C5" w14:paraId="21B82A2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1719F22" w14:textId="4185FAC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03579K</w:t>
            </w:r>
          </w:p>
        </w:tc>
        <w:tc>
          <w:tcPr>
            <w:tcW w:w="5608" w:type="dxa"/>
          </w:tcPr>
          <w:p w14:paraId="469991C1" w14:textId="3A0BAB8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Unity School Pty Ltd</w:t>
            </w:r>
          </w:p>
        </w:tc>
        <w:tc>
          <w:tcPr>
            <w:tcW w:w="2268" w:type="dxa"/>
          </w:tcPr>
          <w:p w14:paraId="1C9A894F" w14:textId="3EFEA7A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43</w:t>
            </w:r>
          </w:p>
        </w:tc>
      </w:tr>
      <w:tr w:rsidR="7EBB80C5" w14:paraId="7E79C2F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8908FD" w14:textId="541B8F3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03586M</w:t>
            </w:r>
          </w:p>
        </w:tc>
        <w:tc>
          <w:tcPr>
            <w:tcW w:w="5608" w:type="dxa"/>
          </w:tcPr>
          <w:p w14:paraId="0AE3841A" w14:textId="1F71F3F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Mindroom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Innovation PTY LTD</w:t>
            </w:r>
          </w:p>
        </w:tc>
        <w:tc>
          <w:tcPr>
            <w:tcW w:w="2268" w:type="dxa"/>
          </w:tcPr>
          <w:p w14:paraId="730AE54E" w14:textId="584FEBF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89</w:t>
            </w:r>
          </w:p>
        </w:tc>
      </w:tr>
      <w:tr w:rsidR="7EBB80C5" w14:paraId="7AF7CE4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462C1CB" w14:textId="1B4CC79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03587K</w:t>
            </w:r>
          </w:p>
        </w:tc>
        <w:tc>
          <w:tcPr>
            <w:tcW w:w="5608" w:type="dxa"/>
          </w:tcPr>
          <w:p w14:paraId="21AA4CB2" w14:textId="1FF666F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Enhance College Pty Ltd</w:t>
            </w:r>
          </w:p>
        </w:tc>
        <w:tc>
          <w:tcPr>
            <w:tcW w:w="2268" w:type="dxa"/>
          </w:tcPr>
          <w:p w14:paraId="41C9FE27" w14:textId="27C5EEC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27</w:t>
            </w:r>
          </w:p>
        </w:tc>
      </w:tr>
      <w:tr w:rsidR="7EBB80C5" w14:paraId="0D1C071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7DDB5CB" w14:textId="68C1AD4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03588J</w:t>
            </w:r>
          </w:p>
        </w:tc>
        <w:tc>
          <w:tcPr>
            <w:tcW w:w="5608" w:type="dxa"/>
          </w:tcPr>
          <w:p w14:paraId="7D307957" w14:textId="15086D1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SKILLSET TRAINING PTY. LTD.</w:t>
            </w:r>
          </w:p>
        </w:tc>
        <w:tc>
          <w:tcPr>
            <w:tcW w:w="2268" w:type="dxa"/>
          </w:tcPr>
          <w:p w14:paraId="53279EFF" w14:textId="54AA551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521192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EB31599" w14:textId="2E3CD86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03589G</w:t>
            </w:r>
          </w:p>
        </w:tc>
        <w:tc>
          <w:tcPr>
            <w:tcW w:w="5608" w:type="dxa"/>
          </w:tcPr>
          <w:p w14:paraId="0F113EA1" w14:textId="188B8F0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Mayfair College Pty Ltd</w:t>
            </w:r>
          </w:p>
        </w:tc>
        <w:tc>
          <w:tcPr>
            <w:tcW w:w="2268" w:type="dxa"/>
          </w:tcPr>
          <w:p w14:paraId="583E3E17" w14:textId="3CA6044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3DD273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6C41230" w14:textId="5294DAE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03591C</w:t>
            </w:r>
          </w:p>
        </w:tc>
        <w:tc>
          <w:tcPr>
            <w:tcW w:w="5608" w:type="dxa"/>
          </w:tcPr>
          <w:p w14:paraId="762428AB" w14:textId="48A475B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SUPERIOR TRAINING CENTRE PTY LTD</w:t>
            </w:r>
          </w:p>
        </w:tc>
        <w:tc>
          <w:tcPr>
            <w:tcW w:w="2268" w:type="dxa"/>
          </w:tcPr>
          <w:p w14:paraId="4DC9D1CD" w14:textId="486A338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88</w:t>
            </w:r>
          </w:p>
        </w:tc>
      </w:tr>
      <w:tr w:rsidR="7EBB80C5" w14:paraId="0CBC2B3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75E1217" w14:textId="071BB84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03593A</w:t>
            </w:r>
          </w:p>
        </w:tc>
        <w:tc>
          <w:tcPr>
            <w:tcW w:w="5608" w:type="dxa"/>
          </w:tcPr>
          <w:p w14:paraId="7CE6D680" w14:textId="6AFF2D0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AIRLINES OF TASMANIA PTY LTD</w:t>
            </w:r>
          </w:p>
        </w:tc>
        <w:tc>
          <w:tcPr>
            <w:tcW w:w="2268" w:type="dxa"/>
          </w:tcPr>
          <w:p w14:paraId="496D78EA" w14:textId="6DEFDD4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BC689A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2A9D5DC" w14:textId="391EC80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03594M</w:t>
            </w:r>
          </w:p>
        </w:tc>
        <w:tc>
          <w:tcPr>
            <w:tcW w:w="5608" w:type="dxa"/>
          </w:tcPr>
          <w:p w14:paraId="1A11F137" w14:textId="5B579E6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IIPM PTY LTD</w:t>
            </w:r>
          </w:p>
        </w:tc>
        <w:tc>
          <w:tcPr>
            <w:tcW w:w="2268" w:type="dxa"/>
          </w:tcPr>
          <w:p w14:paraId="06C9261A" w14:textId="1424B1E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62</w:t>
            </w:r>
          </w:p>
        </w:tc>
      </w:tr>
      <w:tr w:rsidR="7EBB80C5" w14:paraId="4AD24ED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3F47202" w14:textId="4B857D8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03596J</w:t>
            </w:r>
          </w:p>
        </w:tc>
        <w:tc>
          <w:tcPr>
            <w:tcW w:w="5608" w:type="dxa"/>
          </w:tcPr>
          <w:p w14:paraId="344A9500" w14:textId="2C12B4E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 ALBANS INSTITUTE PTY LTD</w:t>
            </w:r>
          </w:p>
        </w:tc>
        <w:tc>
          <w:tcPr>
            <w:tcW w:w="2268" w:type="dxa"/>
          </w:tcPr>
          <w:p w14:paraId="1F1F85A6" w14:textId="2735747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62</w:t>
            </w:r>
          </w:p>
        </w:tc>
      </w:tr>
      <w:tr w:rsidR="7EBB80C5" w14:paraId="57B3A16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973F1F4" w14:textId="58D16AE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03601F</w:t>
            </w:r>
          </w:p>
        </w:tc>
        <w:tc>
          <w:tcPr>
            <w:tcW w:w="5608" w:type="dxa"/>
          </w:tcPr>
          <w:p w14:paraId="51A7DCF1" w14:textId="76E0569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Wall Street College Pty Ltd</w:t>
            </w:r>
          </w:p>
        </w:tc>
        <w:tc>
          <w:tcPr>
            <w:tcW w:w="2268" w:type="dxa"/>
          </w:tcPr>
          <w:p w14:paraId="7C65F65B" w14:textId="08FCB6C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43</w:t>
            </w:r>
          </w:p>
        </w:tc>
      </w:tr>
      <w:tr w:rsidR="7EBB80C5" w14:paraId="5906988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9F5CB29" w14:textId="2AA9D37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03602E</w:t>
            </w:r>
          </w:p>
        </w:tc>
        <w:tc>
          <w:tcPr>
            <w:tcW w:w="5608" w:type="dxa"/>
          </w:tcPr>
          <w:p w14:paraId="4494B908" w14:textId="383AE64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Training School Pty Ltd</w:t>
            </w:r>
          </w:p>
        </w:tc>
        <w:tc>
          <w:tcPr>
            <w:tcW w:w="2268" w:type="dxa"/>
          </w:tcPr>
          <w:p w14:paraId="250C9D80" w14:textId="229D4A6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96</w:t>
            </w:r>
          </w:p>
        </w:tc>
      </w:tr>
      <w:tr w:rsidR="7EBB80C5" w14:paraId="776A48F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7555E29" w14:textId="04066CA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03603D</w:t>
            </w:r>
          </w:p>
        </w:tc>
        <w:tc>
          <w:tcPr>
            <w:tcW w:w="5608" w:type="dxa"/>
          </w:tcPr>
          <w:p w14:paraId="18184E7D" w14:textId="18C5893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Collins Institute of Australia Pty Ltd</w:t>
            </w:r>
          </w:p>
        </w:tc>
        <w:tc>
          <w:tcPr>
            <w:tcW w:w="2268" w:type="dxa"/>
          </w:tcPr>
          <w:p w14:paraId="1876B716" w14:textId="53B466C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78</w:t>
            </w:r>
          </w:p>
        </w:tc>
      </w:tr>
      <w:tr w:rsidR="7EBB80C5" w14:paraId="7081D5B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B594447" w14:textId="45D5B8C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03605B</w:t>
            </w:r>
          </w:p>
        </w:tc>
        <w:tc>
          <w:tcPr>
            <w:tcW w:w="5608" w:type="dxa"/>
          </w:tcPr>
          <w:p w14:paraId="292808EF" w14:textId="6E6BFE0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Frontline Training College Pty Ltd</w:t>
            </w:r>
          </w:p>
        </w:tc>
        <w:tc>
          <w:tcPr>
            <w:tcW w:w="2268" w:type="dxa"/>
          </w:tcPr>
          <w:p w14:paraId="554343DB" w14:textId="2977F8F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577894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4250A28" w14:textId="0C210E6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03609J</w:t>
            </w:r>
          </w:p>
        </w:tc>
        <w:tc>
          <w:tcPr>
            <w:tcW w:w="5608" w:type="dxa"/>
          </w:tcPr>
          <w:p w14:paraId="3398ABEA" w14:textId="7859C68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TRAINING ORGANISATION NSW PTY LTD</w:t>
            </w:r>
          </w:p>
        </w:tc>
        <w:tc>
          <w:tcPr>
            <w:tcW w:w="2268" w:type="dxa"/>
          </w:tcPr>
          <w:p w14:paraId="68A63FC9" w14:textId="5DFC240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3AA408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655489A" w14:textId="5B19C37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03610E</w:t>
            </w:r>
          </w:p>
        </w:tc>
        <w:tc>
          <w:tcPr>
            <w:tcW w:w="5608" w:type="dxa"/>
          </w:tcPr>
          <w:p w14:paraId="302AD65A" w14:textId="46A098E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 Institute of Business &amp; Technology- International Pty Ltd</w:t>
            </w:r>
          </w:p>
        </w:tc>
        <w:tc>
          <w:tcPr>
            <w:tcW w:w="2268" w:type="dxa"/>
          </w:tcPr>
          <w:p w14:paraId="57ABECF8" w14:textId="7EA4178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DE0533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065A938" w14:textId="3425C7C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03614A</w:t>
            </w:r>
          </w:p>
        </w:tc>
        <w:tc>
          <w:tcPr>
            <w:tcW w:w="5608" w:type="dxa"/>
          </w:tcPr>
          <w:p w14:paraId="67FB7EFF" w14:textId="5C53A61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RANSFORD COLLEGE PTY LTD</w:t>
            </w:r>
          </w:p>
        </w:tc>
        <w:tc>
          <w:tcPr>
            <w:tcW w:w="2268" w:type="dxa"/>
          </w:tcPr>
          <w:p w14:paraId="7433DE78" w14:textId="0DDAA43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49</w:t>
            </w:r>
          </w:p>
        </w:tc>
      </w:tr>
      <w:tr w:rsidR="7EBB80C5" w14:paraId="593734C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5A9AA3A" w14:textId="053F4BD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03617J</w:t>
            </w:r>
          </w:p>
        </w:tc>
        <w:tc>
          <w:tcPr>
            <w:tcW w:w="5608" w:type="dxa"/>
          </w:tcPr>
          <w:p w14:paraId="45BAB355" w14:textId="1C50B55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Level Up Education &amp; Training Academy Pty Ltd</w:t>
            </w:r>
          </w:p>
        </w:tc>
        <w:tc>
          <w:tcPr>
            <w:tcW w:w="2268" w:type="dxa"/>
          </w:tcPr>
          <w:p w14:paraId="3E69F609" w14:textId="6931C4C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119A38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14BEED4" w14:textId="38107BB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03618G</w:t>
            </w:r>
          </w:p>
        </w:tc>
        <w:tc>
          <w:tcPr>
            <w:tcW w:w="5608" w:type="dxa"/>
          </w:tcPr>
          <w:p w14:paraId="3D082F10" w14:textId="58285BC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Pan Bird Pty Ltd</w:t>
            </w:r>
          </w:p>
        </w:tc>
        <w:tc>
          <w:tcPr>
            <w:tcW w:w="2268" w:type="dxa"/>
          </w:tcPr>
          <w:p w14:paraId="2B61C0B1" w14:textId="1F90FC3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62</w:t>
            </w:r>
          </w:p>
        </w:tc>
      </w:tr>
      <w:tr w:rsidR="7EBB80C5" w14:paraId="1BFA46E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474A491" w14:textId="04130F2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03621B</w:t>
            </w:r>
          </w:p>
        </w:tc>
        <w:tc>
          <w:tcPr>
            <w:tcW w:w="5608" w:type="dxa"/>
          </w:tcPr>
          <w:p w14:paraId="2D5BA276" w14:textId="4CB9AB9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 Liberty College Pty Ltd</w:t>
            </w:r>
          </w:p>
        </w:tc>
        <w:tc>
          <w:tcPr>
            <w:tcW w:w="2268" w:type="dxa"/>
          </w:tcPr>
          <w:p w14:paraId="0CF6C8FF" w14:textId="0428E53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56</w:t>
            </w:r>
          </w:p>
        </w:tc>
      </w:tr>
      <w:tr w:rsidR="7EBB80C5" w14:paraId="74C645B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586C6E6" w14:textId="0072300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03622A</w:t>
            </w:r>
          </w:p>
        </w:tc>
        <w:tc>
          <w:tcPr>
            <w:tcW w:w="5608" w:type="dxa"/>
          </w:tcPr>
          <w:p w14:paraId="54603F95" w14:textId="5FCC4E1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AISL PTY LTD</w:t>
            </w:r>
          </w:p>
        </w:tc>
        <w:tc>
          <w:tcPr>
            <w:tcW w:w="2268" w:type="dxa"/>
          </w:tcPr>
          <w:p w14:paraId="113EC4B0" w14:textId="39C6B32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98</w:t>
            </w:r>
          </w:p>
        </w:tc>
      </w:tr>
      <w:tr w:rsidR="7EBB80C5" w14:paraId="4EE7BA4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83E2C8" w14:textId="54E12B7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03627G</w:t>
            </w:r>
          </w:p>
        </w:tc>
        <w:tc>
          <w:tcPr>
            <w:tcW w:w="5608" w:type="dxa"/>
          </w:tcPr>
          <w:p w14:paraId="4D68C7B0" w14:textId="6E54C11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MID CITY EDUCATION PTY LTD</w:t>
            </w:r>
          </w:p>
        </w:tc>
        <w:tc>
          <w:tcPr>
            <w:tcW w:w="2268" w:type="dxa"/>
          </w:tcPr>
          <w:p w14:paraId="046F1BE8" w14:textId="3C1D13C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59</w:t>
            </w:r>
          </w:p>
        </w:tc>
      </w:tr>
      <w:tr w:rsidR="7EBB80C5" w14:paraId="68DFF1A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FDAFD69" w14:textId="2F94C68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03629E</w:t>
            </w:r>
          </w:p>
        </w:tc>
        <w:tc>
          <w:tcPr>
            <w:tcW w:w="5608" w:type="dxa"/>
          </w:tcPr>
          <w:p w14:paraId="505CC248" w14:textId="3FF2C4F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Careers Business College Pty Ltd</w:t>
            </w:r>
          </w:p>
        </w:tc>
        <w:tc>
          <w:tcPr>
            <w:tcW w:w="2268" w:type="dxa"/>
          </w:tcPr>
          <w:p w14:paraId="3CE8335C" w14:textId="251A74A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742630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339E089" w14:textId="0FC9D6D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03630A</w:t>
            </w:r>
          </w:p>
        </w:tc>
        <w:tc>
          <w:tcPr>
            <w:tcW w:w="5608" w:type="dxa"/>
          </w:tcPr>
          <w:p w14:paraId="38A8CA28" w14:textId="119443B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English Colleges Pty. Ltd.</w:t>
            </w:r>
          </w:p>
        </w:tc>
        <w:tc>
          <w:tcPr>
            <w:tcW w:w="2268" w:type="dxa"/>
          </w:tcPr>
          <w:p w14:paraId="5529758E" w14:textId="2CD9959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79</w:t>
            </w:r>
          </w:p>
        </w:tc>
      </w:tr>
      <w:tr w:rsidR="7EBB80C5" w14:paraId="120AE9B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351D7EA" w14:textId="7C8D332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03634G</w:t>
            </w:r>
          </w:p>
        </w:tc>
        <w:tc>
          <w:tcPr>
            <w:tcW w:w="5608" w:type="dxa"/>
          </w:tcPr>
          <w:p w14:paraId="6E5CD217" w14:textId="5FCFB1C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Joan Lawman School of Beauty Pty Ltd</w:t>
            </w:r>
          </w:p>
        </w:tc>
        <w:tc>
          <w:tcPr>
            <w:tcW w:w="2268" w:type="dxa"/>
          </w:tcPr>
          <w:p w14:paraId="5B5A16BB" w14:textId="7C3A122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96</w:t>
            </w:r>
          </w:p>
        </w:tc>
      </w:tr>
      <w:tr w:rsidR="7EBB80C5" w14:paraId="1CB94C5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0E99192" w14:textId="5B252E2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03638D</w:t>
            </w:r>
          </w:p>
        </w:tc>
        <w:tc>
          <w:tcPr>
            <w:tcW w:w="5608" w:type="dxa"/>
          </w:tcPr>
          <w:p w14:paraId="57E49D2C" w14:textId="1F5998F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 Nurse Training Pty Ltd</w:t>
            </w:r>
          </w:p>
        </w:tc>
        <w:tc>
          <w:tcPr>
            <w:tcW w:w="2268" w:type="dxa"/>
          </w:tcPr>
          <w:p w14:paraId="037EB77C" w14:textId="1167AB5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E3A262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F555AE7" w14:textId="38E401D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03640K</w:t>
            </w:r>
          </w:p>
        </w:tc>
        <w:tc>
          <w:tcPr>
            <w:tcW w:w="5608" w:type="dxa"/>
          </w:tcPr>
          <w:p w14:paraId="16A159E4" w14:textId="7643E4A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Manigram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6F700CF8" w14:textId="0C102A2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82</w:t>
            </w:r>
          </w:p>
        </w:tc>
      </w:tr>
      <w:tr w:rsidR="7EBB80C5" w14:paraId="0D6ABA2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C38B75F" w14:textId="5635C37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03642G</w:t>
            </w:r>
          </w:p>
        </w:tc>
        <w:tc>
          <w:tcPr>
            <w:tcW w:w="5608" w:type="dxa"/>
          </w:tcPr>
          <w:p w14:paraId="0FD4C024" w14:textId="74E6027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DOLPH LEARNING PTY. LTD.</w:t>
            </w:r>
          </w:p>
        </w:tc>
        <w:tc>
          <w:tcPr>
            <w:tcW w:w="2268" w:type="dxa"/>
          </w:tcPr>
          <w:p w14:paraId="11298F22" w14:textId="5EF5E0B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C40B21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3E92CA7" w14:textId="29E19B5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03644F</w:t>
            </w:r>
          </w:p>
        </w:tc>
        <w:tc>
          <w:tcPr>
            <w:tcW w:w="5608" w:type="dxa"/>
          </w:tcPr>
          <w:p w14:paraId="2FFF0AF3" w14:textId="081C20E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Key 2 Learning Pty Ltd</w:t>
            </w:r>
          </w:p>
        </w:tc>
        <w:tc>
          <w:tcPr>
            <w:tcW w:w="2268" w:type="dxa"/>
          </w:tcPr>
          <w:p w14:paraId="25A7FFB3" w14:textId="003DE1B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75</w:t>
            </w:r>
          </w:p>
        </w:tc>
      </w:tr>
      <w:tr w:rsidR="7EBB80C5" w14:paraId="553C848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0334B4" w14:textId="7EC9760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03645E</w:t>
            </w:r>
          </w:p>
        </w:tc>
        <w:tc>
          <w:tcPr>
            <w:tcW w:w="5608" w:type="dxa"/>
          </w:tcPr>
          <w:p w14:paraId="6AB70623" w14:textId="0F8ECE0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Collins Academy Pty Ltd</w:t>
            </w:r>
          </w:p>
        </w:tc>
        <w:tc>
          <w:tcPr>
            <w:tcW w:w="2268" w:type="dxa"/>
          </w:tcPr>
          <w:p w14:paraId="49DC1E87" w14:textId="06B8EC7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88</w:t>
            </w:r>
          </w:p>
        </w:tc>
      </w:tr>
      <w:tr w:rsidR="7EBB80C5" w14:paraId="7E2B6E6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79099A2" w14:textId="2DE9657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03647C</w:t>
            </w:r>
          </w:p>
        </w:tc>
        <w:tc>
          <w:tcPr>
            <w:tcW w:w="5608" w:type="dxa"/>
          </w:tcPr>
          <w:p w14:paraId="7F61470D" w14:textId="788F48A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Blue Bay College Pty Ltd</w:t>
            </w:r>
          </w:p>
        </w:tc>
        <w:tc>
          <w:tcPr>
            <w:tcW w:w="2268" w:type="dxa"/>
          </w:tcPr>
          <w:p w14:paraId="5D4A0EBE" w14:textId="259193A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0E41964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D9F490A" w14:textId="7321036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03650G</w:t>
            </w:r>
          </w:p>
        </w:tc>
        <w:tc>
          <w:tcPr>
            <w:tcW w:w="5608" w:type="dxa"/>
          </w:tcPr>
          <w:p w14:paraId="0FA09059" w14:textId="5A9B41E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Spencer Technical College Pty Ltd</w:t>
            </w:r>
          </w:p>
        </w:tc>
        <w:tc>
          <w:tcPr>
            <w:tcW w:w="2268" w:type="dxa"/>
          </w:tcPr>
          <w:p w14:paraId="0B6BB233" w14:textId="28C4D3B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37</w:t>
            </w:r>
          </w:p>
        </w:tc>
      </w:tr>
      <w:tr w:rsidR="7EBB80C5" w14:paraId="762E030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6594443" w14:textId="1D30A75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03651G</w:t>
            </w:r>
          </w:p>
        </w:tc>
        <w:tc>
          <w:tcPr>
            <w:tcW w:w="5608" w:type="dxa"/>
          </w:tcPr>
          <w:p w14:paraId="5EE08C05" w14:textId="18F22CF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Akram Kahla Pty Ltd</w:t>
            </w:r>
          </w:p>
        </w:tc>
        <w:tc>
          <w:tcPr>
            <w:tcW w:w="2268" w:type="dxa"/>
          </w:tcPr>
          <w:p w14:paraId="740EC775" w14:textId="7E2055A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49</w:t>
            </w:r>
          </w:p>
        </w:tc>
      </w:tr>
      <w:tr w:rsidR="7EBB80C5" w14:paraId="62C6983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C724624" w14:textId="58856A5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03653E</w:t>
            </w:r>
          </w:p>
        </w:tc>
        <w:tc>
          <w:tcPr>
            <w:tcW w:w="5608" w:type="dxa"/>
          </w:tcPr>
          <w:p w14:paraId="75EC54FF" w14:textId="2F69C09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NARTEL ENTERPRISES PTY LTD</w:t>
            </w:r>
          </w:p>
        </w:tc>
        <w:tc>
          <w:tcPr>
            <w:tcW w:w="2268" w:type="dxa"/>
          </w:tcPr>
          <w:p w14:paraId="4CC2653B" w14:textId="0070225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AD8255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A95F546" w14:textId="2AAEFD7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03655C</w:t>
            </w:r>
          </w:p>
        </w:tc>
        <w:tc>
          <w:tcPr>
            <w:tcW w:w="5608" w:type="dxa"/>
          </w:tcPr>
          <w:p w14:paraId="64BFB589" w14:textId="714AD90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Advocate Training Pty Ltd</w:t>
            </w:r>
          </w:p>
        </w:tc>
        <w:tc>
          <w:tcPr>
            <w:tcW w:w="2268" w:type="dxa"/>
          </w:tcPr>
          <w:p w14:paraId="7C18F8D6" w14:textId="1B8C5C2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26</w:t>
            </w:r>
          </w:p>
        </w:tc>
      </w:tr>
      <w:tr w:rsidR="7EBB80C5" w14:paraId="083D6AA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AAE19FA" w14:textId="687FD06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03656B</w:t>
            </w:r>
          </w:p>
        </w:tc>
        <w:tc>
          <w:tcPr>
            <w:tcW w:w="5608" w:type="dxa"/>
          </w:tcPr>
          <w:p w14:paraId="23C8DA3B" w14:textId="25DB058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FLY OZ PTY LTD</w:t>
            </w:r>
          </w:p>
        </w:tc>
        <w:tc>
          <w:tcPr>
            <w:tcW w:w="2268" w:type="dxa"/>
          </w:tcPr>
          <w:p w14:paraId="4C64616A" w14:textId="7B403F8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E14F73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FE19BA" w14:textId="46B2773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03661E</w:t>
            </w:r>
          </w:p>
        </w:tc>
        <w:tc>
          <w:tcPr>
            <w:tcW w:w="5608" w:type="dxa"/>
          </w:tcPr>
          <w:p w14:paraId="2DA99657" w14:textId="424FC94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SMART COLLEGE PTY LTD</w:t>
            </w:r>
          </w:p>
        </w:tc>
        <w:tc>
          <w:tcPr>
            <w:tcW w:w="2268" w:type="dxa"/>
          </w:tcPr>
          <w:p w14:paraId="0882B77E" w14:textId="4AE8B12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74E84BA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BEB95F5" w14:textId="7C64EBD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03664B</w:t>
            </w:r>
          </w:p>
        </w:tc>
        <w:tc>
          <w:tcPr>
            <w:tcW w:w="5608" w:type="dxa"/>
          </w:tcPr>
          <w:p w14:paraId="1D72C768" w14:textId="6388684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THAM TRAINING PTY LTD</w:t>
            </w:r>
          </w:p>
        </w:tc>
        <w:tc>
          <w:tcPr>
            <w:tcW w:w="2268" w:type="dxa"/>
          </w:tcPr>
          <w:p w14:paraId="16AE8AA3" w14:textId="68577F8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67</w:t>
            </w:r>
          </w:p>
        </w:tc>
      </w:tr>
      <w:tr w:rsidR="7EBB80C5" w14:paraId="366B63D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0EC9D36" w14:textId="49F7A00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03665A</w:t>
            </w:r>
          </w:p>
        </w:tc>
        <w:tc>
          <w:tcPr>
            <w:tcW w:w="5608" w:type="dxa"/>
          </w:tcPr>
          <w:p w14:paraId="155BF6FE" w14:textId="6C9DFA1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Professional Education Group Pty Ltd</w:t>
            </w:r>
          </w:p>
        </w:tc>
        <w:tc>
          <w:tcPr>
            <w:tcW w:w="2268" w:type="dxa"/>
          </w:tcPr>
          <w:p w14:paraId="546768F9" w14:textId="29D6AFC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32</w:t>
            </w:r>
          </w:p>
        </w:tc>
      </w:tr>
      <w:tr w:rsidR="7EBB80C5" w14:paraId="73A17E6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D52D879" w14:textId="4D85DB7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03666M</w:t>
            </w:r>
          </w:p>
        </w:tc>
        <w:tc>
          <w:tcPr>
            <w:tcW w:w="5608" w:type="dxa"/>
          </w:tcPr>
          <w:p w14:paraId="6D59F1A5" w14:textId="5B9A15B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Skilled Up Pty Ltd</w:t>
            </w:r>
          </w:p>
        </w:tc>
        <w:tc>
          <w:tcPr>
            <w:tcW w:w="2268" w:type="dxa"/>
          </w:tcPr>
          <w:p w14:paraId="182C06A9" w14:textId="3F0AB41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38</w:t>
            </w:r>
          </w:p>
        </w:tc>
      </w:tr>
      <w:tr w:rsidR="7EBB80C5" w14:paraId="6B5B055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B0DFE0" w14:textId="6BC816D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03669G</w:t>
            </w:r>
          </w:p>
        </w:tc>
        <w:tc>
          <w:tcPr>
            <w:tcW w:w="5608" w:type="dxa"/>
          </w:tcPr>
          <w:p w14:paraId="7CEAF94F" w14:textId="570DAB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Educare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Training Institute Australasia Pty Ltd</w:t>
            </w:r>
          </w:p>
        </w:tc>
        <w:tc>
          <w:tcPr>
            <w:tcW w:w="2268" w:type="dxa"/>
          </w:tcPr>
          <w:p w14:paraId="21FBFC58" w14:textId="29E9B11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55</w:t>
            </w:r>
          </w:p>
        </w:tc>
      </w:tr>
      <w:tr w:rsidR="7EBB80C5" w14:paraId="56B76C9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B87D0B" w14:textId="51D3192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03671C</w:t>
            </w:r>
          </w:p>
        </w:tc>
        <w:tc>
          <w:tcPr>
            <w:tcW w:w="5608" w:type="dxa"/>
          </w:tcPr>
          <w:p w14:paraId="622ACAF6" w14:textId="770E15D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Medical Training and Development Pty Ltd</w:t>
            </w:r>
          </w:p>
        </w:tc>
        <w:tc>
          <w:tcPr>
            <w:tcW w:w="2268" w:type="dxa"/>
          </w:tcPr>
          <w:p w14:paraId="175ADFD7" w14:textId="7083B99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64</w:t>
            </w:r>
          </w:p>
        </w:tc>
      </w:tr>
      <w:tr w:rsidR="7EBB80C5" w14:paraId="4D2453E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3BCE36F" w14:textId="7A7664F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03673A</w:t>
            </w:r>
          </w:p>
        </w:tc>
        <w:tc>
          <w:tcPr>
            <w:tcW w:w="5608" w:type="dxa"/>
          </w:tcPr>
          <w:p w14:paraId="42C6DF8C" w14:textId="13E205F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MELBOURNE EDUCATION INSTITUTE PTY. LTD.</w:t>
            </w:r>
          </w:p>
        </w:tc>
        <w:tc>
          <w:tcPr>
            <w:tcW w:w="2268" w:type="dxa"/>
          </w:tcPr>
          <w:p w14:paraId="3BE79D6B" w14:textId="3459060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74</w:t>
            </w:r>
          </w:p>
        </w:tc>
      </w:tr>
      <w:tr w:rsidR="7EBB80C5" w14:paraId="0EF7CE2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9BC7A27" w14:textId="53EA9C8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03674M</w:t>
            </w:r>
          </w:p>
        </w:tc>
        <w:tc>
          <w:tcPr>
            <w:tcW w:w="5608" w:type="dxa"/>
          </w:tcPr>
          <w:p w14:paraId="5D166B57" w14:textId="0991A26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Centennial College Pty Ltd</w:t>
            </w:r>
          </w:p>
        </w:tc>
        <w:tc>
          <w:tcPr>
            <w:tcW w:w="2268" w:type="dxa"/>
          </w:tcPr>
          <w:p w14:paraId="79F2A893" w14:textId="5592B9A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56</w:t>
            </w:r>
          </w:p>
        </w:tc>
      </w:tr>
      <w:tr w:rsidR="7EBB80C5" w14:paraId="31FEB5E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EEF8B1B" w14:textId="0BE6BE9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03676J</w:t>
            </w:r>
          </w:p>
        </w:tc>
        <w:tc>
          <w:tcPr>
            <w:tcW w:w="5608" w:type="dxa"/>
          </w:tcPr>
          <w:p w14:paraId="6A451A38" w14:textId="3BC4067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Technical Training Pty Ltd</w:t>
            </w:r>
          </w:p>
        </w:tc>
        <w:tc>
          <w:tcPr>
            <w:tcW w:w="2268" w:type="dxa"/>
          </w:tcPr>
          <w:p w14:paraId="0083B7B4" w14:textId="49EC9C9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35</w:t>
            </w:r>
          </w:p>
        </w:tc>
      </w:tr>
      <w:tr w:rsidR="7EBB80C5" w14:paraId="2D96B62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7361D84" w14:textId="61C1BBB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03677G</w:t>
            </w:r>
          </w:p>
        </w:tc>
        <w:tc>
          <w:tcPr>
            <w:tcW w:w="5608" w:type="dxa"/>
          </w:tcPr>
          <w:p w14:paraId="024F5C5B" w14:textId="137DA6B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Sea English Academy International Pty Ltd</w:t>
            </w:r>
          </w:p>
        </w:tc>
        <w:tc>
          <w:tcPr>
            <w:tcW w:w="2268" w:type="dxa"/>
          </w:tcPr>
          <w:p w14:paraId="3789F5AF" w14:textId="594947A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2E4FF1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1F1077F" w14:textId="149B882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03678G</w:t>
            </w:r>
          </w:p>
        </w:tc>
        <w:tc>
          <w:tcPr>
            <w:tcW w:w="5608" w:type="dxa"/>
          </w:tcPr>
          <w:p w14:paraId="051EDB25" w14:textId="6A87C2A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Higher Learning Australia Pty Ltd A/T for The Trustee for Higher Learning Unit Trust</w:t>
            </w:r>
          </w:p>
        </w:tc>
        <w:tc>
          <w:tcPr>
            <w:tcW w:w="2268" w:type="dxa"/>
          </w:tcPr>
          <w:p w14:paraId="1FC7ED15" w14:textId="0FEA032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79</w:t>
            </w:r>
          </w:p>
        </w:tc>
      </w:tr>
      <w:tr w:rsidR="7EBB80C5" w14:paraId="7AC1288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B2AB2F5" w14:textId="1B51241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03682M</w:t>
            </w:r>
          </w:p>
        </w:tc>
        <w:tc>
          <w:tcPr>
            <w:tcW w:w="5608" w:type="dxa"/>
          </w:tcPr>
          <w:p w14:paraId="58A66C4B" w14:textId="14E4E70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Skills International Pty Ltd</w:t>
            </w:r>
          </w:p>
        </w:tc>
        <w:tc>
          <w:tcPr>
            <w:tcW w:w="2268" w:type="dxa"/>
          </w:tcPr>
          <w:p w14:paraId="76C5ED34" w14:textId="312C1C5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57</w:t>
            </w:r>
          </w:p>
        </w:tc>
      </w:tr>
      <w:tr w:rsidR="7EBB80C5" w14:paraId="1CB9ECE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DA96459" w14:textId="150A3E7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03684J</w:t>
            </w:r>
          </w:p>
        </w:tc>
        <w:tc>
          <w:tcPr>
            <w:tcW w:w="5608" w:type="dxa"/>
          </w:tcPr>
          <w:p w14:paraId="3DE8C409" w14:textId="213D642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Melbourne City Institute Pty Ltd</w:t>
            </w:r>
          </w:p>
        </w:tc>
        <w:tc>
          <w:tcPr>
            <w:tcW w:w="2268" w:type="dxa"/>
          </w:tcPr>
          <w:p w14:paraId="254A0758" w14:textId="03073CA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45</w:t>
            </w:r>
          </w:p>
        </w:tc>
      </w:tr>
      <w:tr w:rsidR="7EBB80C5" w14:paraId="1BE26DF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6302D95" w14:textId="7794828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03685G</w:t>
            </w:r>
          </w:p>
        </w:tc>
        <w:tc>
          <w:tcPr>
            <w:tcW w:w="5608" w:type="dxa"/>
          </w:tcPr>
          <w:p w14:paraId="42B4B6B6" w14:textId="19D5D34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ENGINEERING PTY LTD</w:t>
            </w:r>
          </w:p>
        </w:tc>
        <w:tc>
          <w:tcPr>
            <w:tcW w:w="2268" w:type="dxa"/>
          </w:tcPr>
          <w:p w14:paraId="02F948E0" w14:textId="62B573F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79</w:t>
            </w:r>
          </w:p>
        </w:tc>
      </w:tr>
      <w:tr w:rsidR="7EBB80C5" w14:paraId="4A73749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75348E5" w14:textId="61C125C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03687F</w:t>
            </w:r>
          </w:p>
        </w:tc>
        <w:tc>
          <w:tcPr>
            <w:tcW w:w="5608" w:type="dxa"/>
          </w:tcPr>
          <w:p w14:paraId="0AD0067A" w14:textId="29D6C3F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Community and Health Services Pty Ltd</w:t>
            </w:r>
          </w:p>
        </w:tc>
        <w:tc>
          <w:tcPr>
            <w:tcW w:w="2268" w:type="dxa"/>
          </w:tcPr>
          <w:p w14:paraId="1BF197D8" w14:textId="023F27E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35</w:t>
            </w:r>
          </w:p>
        </w:tc>
      </w:tr>
      <w:tr w:rsidR="7EBB80C5" w14:paraId="6932FD7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B1A5F1F" w14:textId="6A61A7C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03691K</w:t>
            </w:r>
          </w:p>
        </w:tc>
        <w:tc>
          <w:tcPr>
            <w:tcW w:w="5608" w:type="dxa"/>
          </w:tcPr>
          <w:p w14:paraId="43CD0EC0" w14:textId="4F6FDB0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Tertiary Institute Pty Ltd</w:t>
            </w:r>
          </w:p>
        </w:tc>
        <w:tc>
          <w:tcPr>
            <w:tcW w:w="2268" w:type="dxa"/>
          </w:tcPr>
          <w:p w14:paraId="0745A781" w14:textId="2830C24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AE3E97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55C64D5" w14:textId="33C2E89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03694G</w:t>
            </w:r>
          </w:p>
        </w:tc>
        <w:tc>
          <w:tcPr>
            <w:tcW w:w="5608" w:type="dxa"/>
          </w:tcPr>
          <w:p w14:paraId="0A7D47D1" w14:textId="3CD6135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International Training Academy Pty Ltd</w:t>
            </w:r>
          </w:p>
        </w:tc>
        <w:tc>
          <w:tcPr>
            <w:tcW w:w="2268" w:type="dxa"/>
          </w:tcPr>
          <w:p w14:paraId="5829CA71" w14:textId="14F5D94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327962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33192CB" w14:textId="3C3BD72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03698C</w:t>
            </w:r>
          </w:p>
        </w:tc>
        <w:tc>
          <w:tcPr>
            <w:tcW w:w="5608" w:type="dxa"/>
          </w:tcPr>
          <w:p w14:paraId="6812922B" w14:textId="45B2701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KALAMATTA PTY. LTD.</w:t>
            </w:r>
          </w:p>
        </w:tc>
        <w:tc>
          <w:tcPr>
            <w:tcW w:w="2268" w:type="dxa"/>
          </w:tcPr>
          <w:p w14:paraId="1077D162" w14:textId="344E9F3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047D19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4FA88AF" w14:textId="1447CCB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03700C</w:t>
            </w:r>
          </w:p>
        </w:tc>
        <w:tc>
          <w:tcPr>
            <w:tcW w:w="5608" w:type="dxa"/>
          </w:tcPr>
          <w:p w14:paraId="499CB681" w14:textId="385EAFF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Mint Training Pty Ltd</w:t>
            </w:r>
          </w:p>
        </w:tc>
        <w:tc>
          <w:tcPr>
            <w:tcW w:w="2268" w:type="dxa"/>
          </w:tcPr>
          <w:p w14:paraId="20AC930E" w14:textId="3C4A307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74</w:t>
            </w:r>
          </w:p>
        </w:tc>
      </w:tr>
      <w:tr w:rsidR="7EBB80C5" w14:paraId="6FE11E7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4AA8993" w14:textId="7FED3F5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03702A</w:t>
            </w:r>
          </w:p>
        </w:tc>
        <w:tc>
          <w:tcPr>
            <w:tcW w:w="5608" w:type="dxa"/>
          </w:tcPr>
          <w:p w14:paraId="1541D6D6" w14:textId="1D3B927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International Studies Institute Pty Ltd</w:t>
            </w:r>
          </w:p>
        </w:tc>
        <w:tc>
          <w:tcPr>
            <w:tcW w:w="2268" w:type="dxa"/>
          </w:tcPr>
          <w:p w14:paraId="6A78B4EF" w14:textId="7FEBE9D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5E86290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7F41F30" w14:textId="43E82CA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03706G</w:t>
            </w:r>
          </w:p>
        </w:tc>
        <w:tc>
          <w:tcPr>
            <w:tcW w:w="5608" w:type="dxa"/>
          </w:tcPr>
          <w:p w14:paraId="18EF75DF" w14:textId="06B1557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INSIGHT ACADEMY OF AUSTRALIA PTY LTD</w:t>
            </w:r>
          </w:p>
        </w:tc>
        <w:tc>
          <w:tcPr>
            <w:tcW w:w="2268" w:type="dxa"/>
          </w:tcPr>
          <w:p w14:paraId="0ED3D5A5" w14:textId="1258598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57</w:t>
            </w:r>
          </w:p>
        </w:tc>
      </w:tr>
      <w:tr w:rsidR="7EBB80C5" w14:paraId="1B321C3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2DE64F0" w14:textId="680406D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03709E</w:t>
            </w:r>
          </w:p>
        </w:tc>
        <w:tc>
          <w:tcPr>
            <w:tcW w:w="5608" w:type="dxa"/>
          </w:tcPr>
          <w:p w14:paraId="58F4D2EC" w14:textId="1CC2649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Wiseman &amp; Co. Advanced Learning Institute Pty Ltd</w:t>
            </w:r>
          </w:p>
        </w:tc>
        <w:tc>
          <w:tcPr>
            <w:tcW w:w="2268" w:type="dxa"/>
          </w:tcPr>
          <w:p w14:paraId="3808ADEF" w14:textId="083826A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37</w:t>
            </w:r>
          </w:p>
        </w:tc>
      </w:tr>
      <w:tr w:rsidR="7EBB80C5" w14:paraId="343650B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1CEBC61" w14:textId="36EA567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03712K</w:t>
            </w:r>
          </w:p>
        </w:tc>
        <w:tc>
          <w:tcPr>
            <w:tcW w:w="5608" w:type="dxa"/>
          </w:tcPr>
          <w:p w14:paraId="11FAB32D" w14:textId="030F96B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Accredited Education &amp; Training Australia Pty Ltd</w:t>
            </w:r>
          </w:p>
        </w:tc>
        <w:tc>
          <w:tcPr>
            <w:tcW w:w="2268" w:type="dxa"/>
          </w:tcPr>
          <w:p w14:paraId="4A06D111" w14:textId="059A2D7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46</w:t>
            </w:r>
          </w:p>
        </w:tc>
      </w:tr>
      <w:tr w:rsidR="7EBB80C5" w14:paraId="76026CB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84467D3" w14:textId="5A1AACF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03713J</w:t>
            </w:r>
          </w:p>
        </w:tc>
        <w:tc>
          <w:tcPr>
            <w:tcW w:w="5608" w:type="dxa"/>
          </w:tcPr>
          <w:p w14:paraId="1C87A72E" w14:textId="5D26DBA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Outsource Institute of Technology Pty Ltd</w:t>
            </w:r>
          </w:p>
        </w:tc>
        <w:tc>
          <w:tcPr>
            <w:tcW w:w="2268" w:type="dxa"/>
          </w:tcPr>
          <w:p w14:paraId="5D781153" w14:textId="6689D80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DE3725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44F23A6" w14:textId="3AE02C2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03714G</w:t>
            </w:r>
          </w:p>
        </w:tc>
        <w:tc>
          <w:tcPr>
            <w:tcW w:w="5608" w:type="dxa"/>
          </w:tcPr>
          <w:p w14:paraId="5E73B90B" w14:textId="488EE65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BUSINESS AND TECHNOLOGY PTY. LTD.</w:t>
            </w:r>
          </w:p>
        </w:tc>
        <w:tc>
          <w:tcPr>
            <w:tcW w:w="2268" w:type="dxa"/>
          </w:tcPr>
          <w:p w14:paraId="79B7F34A" w14:textId="63F4433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1EE243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95E122" w14:textId="7C8D586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03722G</w:t>
            </w:r>
          </w:p>
        </w:tc>
        <w:tc>
          <w:tcPr>
            <w:tcW w:w="5608" w:type="dxa"/>
          </w:tcPr>
          <w:p w14:paraId="62261D80" w14:textId="316046E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Smart Connection Company Pty Ltd</w:t>
            </w:r>
          </w:p>
        </w:tc>
        <w:tc>
          <w:tcPr>
            <w:tcW w:w="2268" w:type="dxa"/>
          </w:tcPr>
          <w:p w14:paraId="7BA1D290" w14:textId="5A348AE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70</w:t>
            </w:r>
          </w:p>
        </w:tc>
      </w:tr>
      <w:tr w:rsidR="7EBB80C5" w14:paraId="06CB67D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7036FD0" w14:textId="0876CF9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03723G</w:t>
            </w:r>
          </w:p>
        </w:tc>
        <w:tc>
          <w:tcPr>
            <w:tcW w:w="5608" w:type="dxa"/>
          </w:tcPr>
          <w:p w14:paraId="15832A3F" w14:textId="3B6F443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Ruby Institute Pty Ltd</w:t>
            </w:r>
          </w:p>
        </w:tc>
        <w:tc>
          <w:tcPr>
            <w:tcW w:w="2268" w:type="dxa"/>
          </w:tcPr>
          <w:p w14:paraId="32EA25AA" w14:textId="254ECED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82</w:t>
            </w:r>
          </w:p>
        </w:tc>
      </w:tr>
      <w:tr w:rsidR="7EBB80C5" w14:paraId="5670A0A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013657B" w14:textId="3F9DA2B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03724F</w:t>
            </w:r>
          </w:p>
        </w:tc>
        <w:tc>
          <w:tcPr>
            <w:tcW w:w="5608" w:type="dxa"/>
          </w:tcPr>
          <w:p w14:paraId="0B221A91" w14:textId="3D21932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Mondairs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260EEEAE" w14:textId="3576417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8D6739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4E71847" w14:textId="536DCA8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03725E</w:t>
            </w:r>
          </w:p>
        </w:tc>
        <w:tc>
          <w:tcPr>
            <w:tcW w:w="5608" w:type="dxa"/>
          </w:tcPr>
          <w:p w14:paraId="4DF2CA6D" w14:textId="49D59B1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AOI Group Pty Ltd</w:t>
            </w:r>
          </w:p>
        </w:tc>
        <w:tc>
          <w:tcPr>
            <w:tcW w:w="2268" w:type="dxa"/>
          </w:tcPr>
          <w:p w14:paraId="621E0DC5" w14:textId="53023EE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C001FA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6218258" w14:textId="6752EFF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03727C</w:t>
            </w:r>
          </w:p>
        </w:tc>
        <w:tc>
          <w:tcPr>
            <w:tcW w:w="5608" w:type="dxa"/>
          </w:tcPr>
          <w:p w14:paraId="28CCC75C" w14:textId="1923B5F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Lions Institute Pty Ltd</w:t>
            </w:r>
          </w:p>
        </w:tc>
        <w:tc>
          <w:tcPr>
            <w:tcW w:w="2268" w:type="dxa"/>
          </w:tcPr>
          <w:p w14:paraId="69104790" w14:textId="03DE758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0980CA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E77308E" w14:textId="5693A26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03729A</w:t>
            </w:r>
          </w:p>
        </w:tc>
        <w:tc>
          <w:tcPr>
            <w:tcW w:w="5608" w:type="dxa"/>
          </w:tcPr>
          <w:p w14:paraId="7387A323" w14:textId="0B413F0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Mandarin Institute of Victoria Pty Ltd</w:t>
            </w:r>
          </w:p>
        </w:tc>
        <w:tc>
          <w:tcPr>
            <w:tcW w:w="2268" w:type="dxa"/>
          </w:tcPr>
          <w:p w14:paraId="3C8EFE19" w14:textId="76DCFB8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50</w:t>
            </w:r>
          </w:p>
        </w:tc>
      </w:tr>
      <w:tr w:rsidR="7EBB80C5" w14:paraId="08F7888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83E6EE6" w14:textId="486057B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03733E</w:t>
            </w:r>
          </w:p>
        </w:tc>
        <w:tc>
          <w:tcPr>
            <w:tcW w:w="5608" w:type="dxa"/>
          </w:tcPr>
          <w:p w14:paraId="54B4E566" w14:textId="4D52EF3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YourLife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Health &amp; Learning Inc</w:t>
            </w:r>
          </w:p>
        </w:tc>
        <w:tc>
          <w:tcPr>
            <w:tcW w:w="2268" w:type="dxa"/>
          </w:tcPr>
          <w:p w14:paraId="7C75E7AF" w14:textId="1C4EB9C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97A434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2683FB3" w14:textId="13E0E38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03734D</w:t>
            </w:r>
          </w:p>
        </w:tc>
        <w:tc>
          <w:tcPr>
            <w:tcW w:w="5608" w:type="dxa"/>
          </w:tcPr>
          <w:p w14:paraId="3B523F0C" w14:textId="462D679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Academy of Business and Technology Pty Ltd</w:t>
            </w:r>
          </w:p>
        </w:tc>
        <w:tc>
          <w:tcPr>
            <w:tcW w:w="2268" w:type="dxa"/>
          </w:tcPr>
          <w:p w14:paraId="06B5C690" w14:textId="63BEEF8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3A9A96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0C3F810" w14:textId="0D6A69B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03736B</w:t>
            </w:r>
          </w:p>
        </w:tc>
        <w:tc>
          <w:tcPr>
            <w:tcW w:w="5608" w:type="dxa"/>
          </w:tcPr>
          <w:p w14:paraId="0FC1D14E" w14:textId="659923D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Centre for Finance Studies Pty Ltd</w:t>
            </w:r>
          </w:p>
        </w:tc>
        <w:tc>
          <w:tcPr>
            <w:tcW w:w="2268" w:type="dxa"/>
          </w:tcPr>
          <w:p w14:paraId="49279512" w14:textId="7925CAB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DB7848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9EA0EB" w14:textId="27B08F5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03737A</w:t>
            </w:r>
          </w:p>
        </w:tc>
        <w:tc>
          <w:tcPr>
            <w:tcW w:w="5608" w:type="dxa"/>
          </w:tcPr>
          <w:p w14:paraId="6B57BAE2" w14:textId="6A70BF3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Melbourne Centre for Technology Studies Pty Ltd</w:t>
            </w:r>
          </w:p>
        </w:tc>
        <w:tc>
          <w:tcPr>
            <w:tcW w:w="2268" w:type="dxa"/>
          </w:tcPr>
          <w:p w14:paraId="414BB894" w14:textId="7BB4EC7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55</w:t>
            </w:r>
          </w:p>
        </w:tc>
      </w:tr>
      <w:tr w:rsidR="7EBB80C5" w14:paraId="06C1957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C922922" w14:textId="1E731AA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03743C</w:t>
            </w:r>
          </w:p>
        </w:tc>
        <w:tc>
          <w:tcPr>
            <w:tcW w:w="5608" w:type="dxa"/>
          </w:tcPr>
          <w:p w14:paraId="6D1C18C9" w14:textId="60F16F7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NATIONAL AUSTRALIAN INSTITUTE OF TECHNOLOGY PTY. LTD.</w:t>
            </w:r>
          </w:p>
        </w:tc>
        <w:tc>
          <w:tcPr>
            <w:tcW w:w="2268" w:type="dxa"/>
          </w:tcPr>
          <w:p w14:paraId="6C43166A" w14:textId="161BBD6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9C03BC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FC12BFC" w14:textId="74B67A5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03751C</w:t>
            </w:r>
          </w:p>
        </w:tc>
        <w:tc>
          <w:tcPr>
            <w:tcW w:w="5608" w:type="dxa"/>
          </w:tcPr>
          <w:p w14:paraId="5ADE2FE0" w14:textId="7620C2B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International Education Centre Pty Ltd</w:t>
            </w:r>
          </w:p>
        </w:tc>
        <w:tc>
          <w:tcPr>
            <w:tcW w:w="2268" w:type="dxa"/>
          </w:tcPr>
          <w:p w14:paraId="4F637BD0" w14:textId="22E85A1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100</w:t>
            </w:r>
          </w:p>
        </w:tc>
      </w:tr>
      <w:tr w:rsidR="7EBB80C5" w14:paraId="71EB5AD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2FF043E" w14:textId="0C1D153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03754M</w:t>
            </w:r>
          </w:p>
        </w:tc>
        <w:tc>
          <w:tcPr>
            <w:tcW w:w="5608" w:type="dxa"/>
          </w:tcPr>
          <w:p w14:paraId="65FABDF8" w14:textId="2AA8C8F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International Institute of Technology Pty Ltd ATF AIIT Unit Trust</w:t>
            </w:r>
          </w:p>
        </w:tc>
        <w:tc>
          <w:tcPr>
            <w:tcW w:w="2268" w:type="dxa"/>
          </w:tcPr>
          <w:p w14:paraId="6C7F401B" w14:textId="4174F40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43</w:t>
            </w:r>
          </w:p>
        </w:tc>
      </w:tr>
      <w:tr w:rsidR="7EBB80C5" w14:paraId="57FFF67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78EF22D" w14:textId="6954FCF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03755K</w:t>
            </w:r>
          </w:p>
        </w:tc>
        <w:tc>
          <w:tcPr>
            <w:tcW w:w="5608" w:type="dxa"/>
          </w:tcPr>
          <w:p w14:paraId="7717A24B" w14:textId="087AB4A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 ACADEMY PTY LTD</w:t>
            </w:r>
          </w:p>
        </w:tc>
        <w:tc>
          <w:tcPr>
            <w:tcW w:w="2268" w:type="dxa"/>
          </w:tcPr>
          <w:p w14:paraId="25C2412A" w14:textId="0E82D27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421568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E683BE4" w14:textId="74A9D0F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03756J</w:t>
            </w:r>
          </w:p>
        </w:tc>
        <w:tc>
          <w:tcPr>
            <w:tcW w:w="5608" w:type="dxa"/>
          </w:tcPr>
          <w:p w14:paraId="71C03060" w14:textId="1B8D995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Capital Training Institute Pty Ltd</w:t>
            </w:r>
          </w:p>
        </w:tc>
        <w:tc>
          <w:tcPr>
            <w:tcW w:w="2268" w:type="dxa"/>
          </w:tcPr>
          <w:p w14:paraId="39A31D6D" w14:textId="2DB07C8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4201AF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5975A94" w14:textId="624C719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03757G</w:t>
            </w:r>
          </w:p>
        </w:tc>
        <w:tc>
          <w:tcPr>
            <w:tcW w:w="5608" w:type="dxa"/>
          </w:tcPr>
          <w:p w14:paraId="193911DB" w14:textId="2D8F50A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Leeds College Pty Ltd</w:t>
            </w:r>
          </w:p>
        </w:tc>
        <w:tc>
          <w:tcPr>
            <w:tcW w:w="2268" w:type="dxa"/>
          </w:tcPr>
          <w:p w14:paraId="767BECB9" w14:textId="7A77752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68</w:t>
            </w:r>
          </w:p>
        </w:tc>
      </w:tr>
      <w:tr w:rsidR="7EBB80C5" w14:paraId="181D2B7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564F7C7" w14:textId="466DE08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03759F</w:t>
            </w:r>
          </w:p>
        </w:tc>
        <w:tc>
          <w:tcPr>
            <w:tcW w:w="5608" w:type="dxa"/>
          </w:tcPr>
          <w:p w14:paraId="20CB3185" w14:textId="11E6698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DESIGN SCHOOLS AUSTRALIA PTY LTD</w:t>
            </w:r>
          </w:p>
        </w:tc>
        <w:tc>
          <w:tcPr>
            <w:tcW w:w="2268" w:type="dxa"/>
          </w:tcPr>
          <w:p w14:paraId="6A07A0D0" w14:textId="575E89A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50DAFD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FE8A25" w14:textId="399C4BC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03760B</w:t>
            </w:r>
          </w:p>
        </w:tc>
        <w:tc>
          <w:tcPr>
            <w:tcW w:w="5608" w:type="dxa"/>
          </w:tcPr>
          <w:p w14:paraId="04D47461" w14:textId="1E6E523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House of Learning Pty Ltd</w:t>
            </w:r>
          </w:p>
        </w:tc>
        <w:tc>
          <w:tcPr>
            <w:tcW w:w="2268" w:type="dxa"/>
          </w:tcPr>
          <w:p w14:paraId="161DE9CB" w14:textId="63A8D67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673A95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D27204F" w14:textId="2D5083B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03762M</w:t>
            </w:r>
          </w:p>
        </w:tc>
        <w:tc>
          <w:tcPr>
            <w:tcW w:w="5608" w:type="dxa"/>
          </w:tcPr>
          <w:p w14:paraId="4ECFBC9D" w14:textId="43741BE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VERITAS EDUCATION PTY LTD</w:t>
            </w:r>
          </w:p>
        </w:tc>
        <w:tc>
          <w:tcPr>
            <w:tcW w:w="2268" w:type="dxa"/>
          </w:tcPr>
          <w:p w14:paraId="05F5F4F4" w14:textId="3678661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43</w:t>
            </w:r>
          </w:p>
        </w:tc>
      </w:tr>
      <w:tr w:rsidR="7EBB80C5" w14:paraId="6FD88FB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2771C8C" w14:textId="4C38CC0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03764J</w:t>
            </w:r>
          </w:p>
        </w:tc>
        <w:tc>
          <w:tcPr>
            <w:tcW w:w="5608" w:type="dxa"/>
          </w:tcPr>
          <w:p w14:paraId="56B20B87" w14:textId="7B9880D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Lambda Education Pty Ltd</w:t>
            </w:r>
          </w:p>
        </w:tc>
        <w:tc>
          <w:tcPr>
            <w:tcW w:w="2268" w:type="dxa"/>
          </w:tcPr>
          <w:p w14:paraId="357B6650" w14:textId="2717B52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80</w:t>
            </w:r>
          </w:p>
        </w:tc>
      </w:tr>
      <w:tr w:rsidR="7EBB80C5" w14:paraId="453F005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7469952" w14:textId="72B3FB6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03765G</w:t>
            </w:r>
          </w:p>
        </w:tc>
        <w:tc>
          <w:tcPr>
            <w:tcW w:w="5608" w:type="dxa"/>
          </w:tcPr>
          <w:p w14:paraId="30AFDAF6" w14:textId="3C3A56D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NSW Institute of Education and Training Pty Ltd</w:t>
            </w:r>
          </w:p>
        </w:tc>
        <w:tc>
          <w:tcPr>
            <w:tcW w:w="2268" w:type="dxa"/>
          </w:tcPr>
          <w:p w14:paraId="66ED5F8D" w14:textId="3C0386A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F24D8C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417D858" w14:textId="277220D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03766G</w:t>
            </w:r>
          </w:p>
        </w:tc>
        <w:tc>
          <w:tcPr>
            <w:tcW w:w="5608" w:type="dxa"/>
          </w:tcPr>
          <w:p w14:paraId="316BF8EB" w14:textId="44CEB67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Wakefield International College Pty Ltd</w:t>
            </w:r>
          </w:p>
        </w:tc>
        <w:tc>
          <w:tcPr>
            <w:tcW w:w="2268" w:type="dxa"/>
          </w:tcPr>
          <w:p w14:paraId="24B47528" w14:textId="66DDE03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4913B58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4C94D08" w14:textId="776730F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03767F</w:t>
            </w:r>
          </w:p>
        </w:tc>
        <w:tc>
          <w:tcPr>
            <w:tcW w:w="5608" w:type="dxa"/>
          </w:tcPr>
          <w:p w14:paraId="6C9DD252" w14:textId="6B3904A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ORANGE EDUCATION GROUP PTY LTD</w:t>
            </w:r>
          </w:p>
        </w:tc>
        <w:tc>
          <w:tcPr>
            <w:tcW w:w="2268" w:type="dxa"/>
          </w:tcPr>
          <w:p w14:paraId="2A2AAC62" w14:textId="1CC35FA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83</w:t>
            </w:r>
          </w:p>
        </w:tc>
      </w:tr>
      <w:tr w:rsidR="7EBB80C5" w14:paraId="512B83A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1CF53F2" w14:textId="7AAE12F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03768E</w:t>
            </w:r>
          </w:p>
        </w:tc>
        <w:tc>
          <w:tcPr>
            <w:tcW w:w="5608" w:type="dxa"/>
          </w:tcPr>
          <w:p w14:paraId="2A60F71B" w14:textId="7879128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DIGITAL TECHNOLOGIES PTY LTD</w:t>
            </w:r>
          </w:p>
        </w:tc>
        <w:tc>
          <w:tcPr>
            <w:tcW w:w="2268" w:type="dxa"/>
          </w:tcPr>
          <w:p w14:paraId="3BC218B3" w14:textId="67C152A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D5947A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504AC1E" w14:textId="26DD2B2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03773G</w:t>
            </w:r>
          </w:p>
        </w:tc>
        <w:tc>
          <w:tcPr>
            <w:tcW w:w="5608" w:type="dxa"/>
          </w:tcPr>
          <w:p w14:paraId="6AD725CF" w14:textId="0376201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Vocation Education Training Australia Pty Ltd</w:t>
            </w:r>
          </w:p>
        </w:tc>
        <w:tc>
          <w:tcPr>
            <w:tcW w:w="2268" w:type="dxa"/>
          </w:tcPr>
          <w:p w14:paraId="55C0763F" w14:textId="0B81174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8C6390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E0758E" w14:textId="7DC59BD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03774G</w:t>
            </w:r>
          </w:p>
        </w:tc>
        <w:tc>
          <w:tcPr>
            <w:tcW w:w="5608" w:type="dxa"/>
          </w:tcPr>
          <w:p w14:paraId="44763B7A" w14:textId="687F6AF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DAVIES INSTITUTE PTY. LTD.</w:t>
            </w:r>
          </w:p>
        </w:tc>
        <w:tc>
          <w:tcPr>
            <w:tcW w:w="2268" w:type="dxa"/>
          </w:tcPr>
          <w:p w14:paraId="7290BAE5" w14:textId="3905107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08B876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56A8009" w14:textId="27AB586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03775F</w:t>
            </w:r>
          </w:p>
        </w:tc>
        <w:tc>
          <w:tcPr>
            <w:tcW w:w="5608" w:type="dxa"/>
          </w:tcPr>
          <w:p w14:paraId="137589A2" w14:textId="2446557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ELECTRO TECHNOLOGY PTY. LTD.</w:t>
            </w:r>
          </w:p>
        </w:tc>
        <w:tc>
          <w:tcPr>
            <w:tcW w:w="2268" w:type="dxa"/>
          </w:tcPr>
          <w:p w14:paraId="6133B844" w14:textId="11A1BD3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793660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1744479" w14:textId="3D4EE90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03776E</w:t>
            </w:r>
          </w:p>
        </w:tc>
        <w:tc>
          <w:tcPr>
            <w:tcW w:w="5608" w:type="dxa"/>
          </w:tcPr>
          <w:p w14:paraId="0AD7F5E5" w14:textId="27DF34C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EASTLINK CONSULTING PTY LTD</w:t>
            </w:r>
          </w:p>
        </w:tc>
        <w:tc>
          <w:tcPr>
            <w:tcW w:w="2268" w:type="dxa"/>
          </w:tcPr>
          <w:p w14:paraId="25C32E99" w14:textId="4689666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6EB2F0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7AFB0DC" w14:textId="712FB1E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03777D</w:t>
            </w:r>
          </w:p>
        </w:tc>
        <w:tc>
          <w:tcPr>
            <w:tcW w:w="5608" w:type="dxa"/>
          </w:tcPr>
          <w:p w14:paraId="5E512777" w14:textId="3C2C468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CAN UNITED PTY LTD</w:t>
            </w:r>
          </w:p>
        </w:tc>
        <w:tc>
          <w:tcPr>
            <w:tcW w:w="2268" w:type="dxa"/>
          </w:tcPr>
          <w:p w14:paraId="17A68B04" w14:textId="1BD8D15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AE2B07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303B20E" w14:textId="277C8AB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03782G</w:t>
            </w:r>
          </w:p>
        </w:tc>
        <w:tc>
          <w:tcPr>
            <w:tcW w:w="5608" w:type="dxa"/>
          </w:tcPr>
          <w:p w14:paraId="221FEA89" w14:textId="5677047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A.M.A. Services (W.A.) Pty Ltd</w:t>
            </w:r>
          </w:p>
        </w:tc>
        <w:tc>
          <w:tcPr>
            <w:tcW w:w="2268" w:type="dxa"/>
          </w:tcPr>
          <w:p w14:paraId="30F011C5" w14:textId="482315F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7EADAF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1A03C1" w14:textId="62339E2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03784E</w:t>
            </w:r>
          </w:p>
        </w:tc>
        <w:tc>
          <w:tcPr>
            <w:tcW w:w="5608" w:type="dxa"/>
          </w:tcPr>
          <w:p w14:paraId="22D61C2E" w14:textId="03C9062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GLOBAL INSTITUTE PTY LTD</w:t>
            </w:r>
          </w:p>
        </w:tc>
        <w:tc>
          <w:tcPr>
            <w:tcW w:w="2268" w:type="dxa"/>
          </w:tcPr>
          <w:p w14:paraId="6ECA890E" w14:textId="1F4A0B3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0586BB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334D348" w14:textId="22CF338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03787B</w:t>
            </w:r>
          </w:p>
        </w:tc>
        <w:tc>
          <w:tcPr>
            <w:tcW w:w="5608" w:type="dxa"/>
          </w:tcPr>
          <w:p w14:paraId="02344FA1" w14:textId="24645AE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Top Vision School of Aviation Pty Ltd</w:t>
            </w:r>
          </w:p>
        </w:tc>
        <w:tc>
          <w:tcPr>
            <w:tcW w:w="2268" w:type="dxa"/>
          </w:tcPr>
          <w:p w14:paraId="1760F3F5" w14:textId="318D362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449EAC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F13A2EA" w14:textId="44A3581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03788A</w:t>
            </w:r>
          </w:p>
        </w:tc>
        <w:tc>
          <w:tcPr>
            <w:tcW w:w="5608" w:type="dxa"/>
          </w:tcPr>
          <w:p w14:paraId="2EE0B3C6" w14:textId="24C4A10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Orana Fashion Business College Pty Ltd</w:t>
            </w:r>
          </w:p>
        </w:tc>
        <w:tc>
          <w:tcPr>
            <w:tcW w:w="2268" w:type="dxa"/>
          </w:tcPr>
          <w:p w14:paraId="44D88EE1" w14:textId="464FFC1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9A642F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C01DC60" w14:textId="399615A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03789M</w:t>
            </w:r>
          </w:p>
        </w:tc>
        <w:tc>
          <w:tcPr>
            <w:tcW w:w="5608" w:type="dxa"/>
          </w:tcPr>
          <w:p w14:paraId="15BD7C41" w14:textId="0CC2889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Aircrew Training and Support Pty Ltd</w:t>
            </w:r>
          </w:p>
        </w:tc>
        <w:tc>
          <w:tcPr>
            <w:tcW w:w="2268" w:type="dxa"/>
          </w:tcPr>
          <w:p w14:paraId="6E45C64B" w14:textId="1C2B7AD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3AFC01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D8283ED" w14:textId="3CB1DB6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03791F</w:t>
            </w:r>
          </w:p>
        </w:tc>
        <w:tc>
          <w:tcPr>
            <w:tcW w:w="5608" w:type="dxa"/>
          </w:tcPr>
          <w:p w14:paraId="7E6D020F" w14:textId="4F2C9F5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Health Institute Australasia Pty Ltd</w:t>
            </w:r>
          </w:p>
        </w:tc>
        <w:tc>
          <w:tcPr>
            <w:tcW w:w="2268" w:type="dxa"/>
          </w:tcPr>
          <w:p w14:paraId="30DDC2BB" w14:textId="7809E1E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CE3D34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951038" w14:textId="21C937E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03792E</w:t>
            </w:r>
          </w:p>
        </w:tc>
        <w:tc>
          <w:tcPr>
            <w:tcW w:w="5608" w:type="dxa"/>
          </w:tcPr>
          <w:p w14:paraId="7FC00D5C" w14:textId="4DA53B2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Metropolitan International College Pty Ltd</w:t>
            </w:r>
          </w:p>
        </w:tc>
        <w:tc>
          <w:tcPr>
            <w:tcW w:w="2268" w:type="dxa"/>
          </w:tcPr>
          <w:p w14:paraId="33D6B9C8" w14:textId="44077A6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69</w:t>
            </w:r>
          </w:p>
        </w:tc>
      </w:tr>
      <w:tr w:rsidR="7EBB80C5" w14:paraId="07283DF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62EFB44" w14:textId="6618550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03793D</w:t>
            </w:r>
          </w:p>
        </w:tc>
        <w:tc>
          <w:tcPr>
            <w:tcW w:w="5608" w:type="dxa"/>
          </w:tcPr>
          <w:p w14:paraId="637E79C1" w14:textId="78A36F0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Institute of Culinary Excellence Pty Ltd</w:t>
            </w:r>
          </w:p>
        </w:tc>
        <w:tc>
          <w:tcPr>
            <w:tcW w:w="2268" w:type="dxa"/>
          </w:tcPr>
          <w:p w14:paraId="594E6C47" w14:textId="01D7B9F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56B6F1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4A3A88" w14:textId="51A708C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03795B</w:t>
            </w:r>
          </w:p>
        </w:tc>
        <w:tc>
          <w:tcPr>
            <w:tcW w:w="5608" w:type="dxa"/>
          </w:tcPr>
          <w:p w14:paraId="4C785FEC" w14:textId="6277206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MYOZ COLLEGE PTY LTD</w:t>
            </w:r>
          </w:p>
        </w:tc>
        <w:tc>
          <w:tcPr>
            <w:tcW w:w="2268" w:type="dxa"/>
          </w:tcPr>
          <w:p w14:paraId="3ED01CEF" w14:textId="68D6683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809FC3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2F4888B" w14:textId="3508E57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03797M</w:t>
            </w:r>
          </w:p>
        </w:tc>
        <w:tc>
          <w:tcPr>
            <w:tcW w:w="5608" w:type="dxa"/>
          </w:tcPr>
          <w:p w14:paraId="44360D72" w14:textId="6DC10F3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Stirling Institute of Australia Pty Ltd</w:t>
            </w:r>
          </w:p>
        </w:tc>
        <w:tc>
          <w:tcPr>
            <w:tcW w:w="2268" w:type="dxa"/>
          </w:tcPr>
          <w:p w14:paraId="0B2A98D8" w14:textId="58E1D27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44</w:t>
            </w:r>
          </w:p>
        </w:tc>
      </w:tr>
      <w:tr w:rsidR="7EBB80C5" w14:paraId="1CBCEA0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415CCF" w14:textId="0BDD9B3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03798K</w:t>
            </w:r>
          </w:p>
        </w:tc>
        <w:tc>
          <w:tcPr>
            <w:tcW w:w="5608" w:type="dxa"/>
          </w:tcPr>
          <w:p w14:paraId="06E0639B" w14:textId="38EDEE1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AUIT Group Pty Ltd as Trustee for The Holistic Trust</w:t>
            </w:r>
          </w:p>
        </w:tc>
        <w:tc>
          <w:tcPr>
            <w:tcW w:w="2268" w:type="dxa"/>
          </w:tcPr>
          <w:p w14:paraId="36509E86" w14:textId="1454F2B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032CBE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E11A6E" w14:textId="606C064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03802G</w:t>
            </w:r>
          </w:p>
        </w:tc>
        <w:tc>
          <w:tcPr>
            <w:tcW w:w="5608" w:type="dxa"/>
          </w:tcPr>
          <w:p w14:paraId="3DB91404" w14:textId="4BBB9D0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Major Blue Air PTY LTD</w:t>
            </w:r>
          </w:p>
        </w:tc>
        <w:tc>
          <w:tcPr>
            <w:tcW w:w="2268" w:type="dxa"/>
          </w:tcPr>
          <w:p w14:paraId="4DEF18B5" w14:textId="5FD31E1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1192EB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23F468B" w14:textId="734B2A6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03804F</w:t>
            </w:r>
          </w:p>
        </w:tc>
        <w:tc>
          <w:tcPr>
            <w:tcW w:w="5608" w:type="dxa"/>
          </w:tcPr>
          <w:p w14:paraId="5425429D" w14:textId="4BD1A90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Fit Education Pty Ltd</w:t>
            </w:r>
          </w:p>
        </w:tc>
        <w:tc>
          <w:tcPr>
            <w:tcW w:w="2268" w:type="dxa"/>
          </w:tcPr>
          <w:p w14:paraId="28F7C219" w14:textId="77C590E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B7A507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46A77C6" w14:textId="7EFD635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03805E</w:t>
            </w:r>
          </w:p>
        </w:tc>
        <w:tc>
          <w:tcPr>
            <w:tcW w:w="5608" w:type="dxa"/>
          </w:tcPr>
          <w:p w14:paraId="1CE996D9" w14:textId="71ECF87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Education Group of Australia Pty Ltd</w:t>
            </w:r>
          </w:p>
        </w:tc>
        <w:tc>
          <w:tcPr>
            <w:tcW w:w="2268" w:type="dxa"/>
          </w:tcPr>
          <w:p w14:paraId="6F3ADF16" w14:textId="269E151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A47C56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38A1D4" w14:textId="20B1D3A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03806D</w:t>
            </w:r>
          </w:p>
        </w:tc>
        <w:tc>
          <w:tcPr>
            <w:tcW w:w="5608" w:type="dxa"/>
          </w:tcPr>
          <w:p w14:paraId="61798261" w14:textId="1DCBF14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IQRA Vocational Education and Training Pty Ltd</w:t>
            </w:r>
          </w:p>
        </w:tc>
        <w:tc>
          <w:tcPr>
            <w:tcW w:w="2268" w:type="dxa"/>
          </w:tcPr>
          <w:p w14:paraId="5CA607E1" w14:textId="50121C2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47</w:t>
            </w:r>
          </w:p>
        </w:tc>
      </w:tr>
      <w:tr w:rsidR="7EBB80C5" w14:paraId="5685872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81A54BF" w14:textId="5071C8D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03807C</w:t>
            </w:r>
          </w:p>
        </w:tc>
        <w:tc>
          <w:tcPr>
            <w:tcW w:w="5608" w:type="dxa"/>
          </w:tcPr>
          <w:p w14:paraId="3D6A174F" w14:textId="5D57670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Innovative Institute of Australia Pty Ltd</w:t>
            </w:r>
          </w:p>
        </w:tc>
        <w:tc>
          <w:tcPr>
            <w:tcW w:w="2268" w:type="dxa"/>
          </w:tcPr>
          <w:p w14:paraId="11C2E6F4" w14:textId="7975D02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41</w:t>
            </w:r>
          </w:p>
        </w:tc>
      </w:tr>
      <w:tr w:rsidR="7EBB80C5" w14:paraId="6213C61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8B2FAC" w14:textId="06DC4A1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03808B</w:t>
            </w:r>
          </w:p>
        </w:tc>
        <w:tc>
          <w:tcPr>
            <w:tcW w:w="5608" w:type="dxa"/>
          </w:tcPr>
          <w:p w14:paraId="4404C1EE" w14:textId="31EAC8A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STELLAR COLLEGE PTY LTD</w:t>
            </w:r>
          </w:p>
        </w:tc>
        <w:tc>
          <w:tcPr>
            <w:tcW w:w="2268" w:type="dxa"/>
          </w:tcPr>
          <w:p w14:paraId="64C98271" w14:textId="6FC571C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100</w:t>
            </w:r>
          </w:p>
        </w:tc>
      </w:tr>
      <w:tr w:rsidR="7EBB80C5" w14:paraId="0C515B7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2E59E9E" w14:textId="07F28E0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03810G</w:t>
            </w:r>
          </w:p>
        </w:tc>
        <w:tc>
          <w:tcPr>
            <w:tcW w:w="5608" w:type="dxa"/>
          </w:tcPr>
          <w:p w14:paraId="302C317D" w14:textId="281920B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Career Ready Pty Ltd</w:t>
            </w:r>
          </w:p>
        </w:tc>
        <w:tc>
          <w:tcPr>
            <w:tcW w:w="2268" w:type="dxa"/>
          </w:tcPr>
          <w:p w14:paraId="77597BA5" w14:textId="2D7BEF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67</w:t>
            </w:r>
          </w:p>
        </w:tc>
      </w:tr>
      <w:tr w:rsidR="7EBB80C5" w14:paraId="2894408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D86FED3" w14:textId="2616A15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03811G</w:t>
            </w:r>
          </w:p>
        </w:tc>
        <w:tc>
          <w:tcPr>
            <w:tcW w:w="5608" w:type="dxa"/>
          </w:tcPr>
          <w:p w14:paraId="4124C25C" w14:textId="133B747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Future Wellbeing Education Pty Ltd</w:t>
            </w:r>
          </w:p>
        </w:tc>
        <w:tc>
          <w:tcPr>
            <w:tcW w:w="2268" w:type="dxa"/>
          </w:tcPr>
          <w:p w14:paraId="5B6A0BE5" w14:textId="54F8A55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F85EE7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CB40D3" w14:textId="3C5A9B6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03815C</w:t>
            </w:r>
          </w:p>
        </w:tc>
        <w:tc>
          <w:tcPr>
            <w:tcW w:w="5608" w:type="dxa"/>
          </w:tcPr>
          <w:p w14:paraId="6A556AA4" w14:textId="2B350BD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Techie International College Pty Ltd</w:t>
            </w:r>
          </w:p>
        </w:tc>
        <w:tc>
          <w:tcPr>
            <w:tcW w:w="2268" w:type="dxa"/>
          </w:tcPr>
          <w:p w14:paraId="3701DBA0" w14:textId="1370136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44</w:t>
            </w:r>
          </w:p>
        </w:tc>
      </w:tr>
      <w:tr w:rsidR="7EBB80C5" w14:paraId="7868389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4C2D9B" w14:textId="3CA599B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03816B</w:t>
            </w:r>
          </w:p>
        </w:tc>
        <w:tc>
          <w:tcPr>
            <w:tcW w:w="5608" w:type="dxa"/>
          </w:tcPr>
          <w:p w14:paraId="6BEFF19D" w14:textId="039A075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Rahban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Services Pty Ltd</w:t>
            </w:r>
          </w:p>
        </w:tc>
        <w:tc>
          <w:tcPr>
            <w:tcW w:w="2268" w:type="dxa"/>
          </w:tcPr>
          <w:p w14:paraId="67CED639" w14:textId="326EF63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80</w:t>
            </w:r>
          </w:p>
        </w:tc>
      </w:tr>
      <w:tr w:rsidR="7EBB80C5" w14:paraId="7977283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8CC4CB4" w14:textId="3AE8A37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03818M</w:t>
            </w:r>
          </w:p>
        </w:tc>
        <w:tc>
          <w:tcPr>
            <w:tcW w:w="5608" w:type="dxa"/>
          </w:tcPr>
          <w:p w14:paraId="4DCEB6A5" w14:textId="6A20760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Education Investors Pty Ltd</w:t>
            </w:r>
          </w:p>
        </w:tc>
        <w:tc>
          <w:tcPr>
            <w:tcW w:w="2268" w:type="dxa"/>
          </w:tcPr>
          <w:p w14:paraId="5687AEFA" w14:textId="7D40A4E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20A396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F338864" w14:textId="0624B39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03819K</w:t>
            </w:r>
          </w:p>
        </w:tc>
        <w:tc>
          <w:tcPr>
            <w:tcW w:w="5608" w:type="dxa"/>
          </w:tcPr>
          <w:p w14:paraId="2A6634B2" w14:textId="2237C1F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Origin Education Group Pty Ltd</w:t>
            </w:r>
          </w:p>
        </w:tc>
        <w:tc>
          <w:tcPr>
            <w:tcW w:w="2268" w:type="dxa"/>
          </w:tcPr>
          <w:p w14:paraId="7E21A624" w14:textId="57AD7B0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DB12DE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1E7573E" w14:textId="307F01E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03820F</w:t>
            </w:r>
          </w:p>
        </w:tc>
        <w:tc>
          <w:tcPr>
            <w:tcW w:w="5608" w:type="dxa"/>
          </w:tcPr>
          <w:p w14:paraId="0A6A7E65" w14:textId="30A46EB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Future Path International Pty Ltd</w:t>
            </w:r>
          </w:p>
        </w:tc>
        <w:tc>
          <w:tcPr>
            <w:tcW w:w="2268" w:type="dxa"/>
          </w:tcPr>
          <w:p w14:paraId="12D07612" w14:textId="152E301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F6AB0E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35A9C22" w14:textId="6DA5386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03823C</w:t>
            </w:r>
          </w:p>
        </w:tc>
        <w:tc>
          <w:tcPr>
            <w:tcW w:w="5608" w:type="dxa"/>
          </w:tcPr>
          <w:p w14:paraId="6AC5F3DD" w14:textId="3177B42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for Excellence Pty Ltd</w:t>
            </w:r>
          </w:p>
        </w:tc>
        <w:tc>
          <w:tcPr>
            <w:tcW w:w="2268" w:type="dxa"/>
          </w:tcPr>
          <w:p w14:paraId="1CCE3FAB" w14:textId="7270044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A174F5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D913A85" w14:textId="4CEE572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03827K</w:t>
            </w:r>
          </w:p>
        </w:tc>
        <w:tc>
          <w:tcPr>
            <w:tcW w:w="5608" w:type="dxa"/>
          </w:tcPr>
          <w:p w14:paraId="319CDDCD" w14:textId="4322A62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Career Development and Training Pty Ltd</w:t>
            </w:r>
          </w:p>
        </w:tc>
        <w:tc>
          <w:tcPr>
            <w:tcW w:w="2268" w:type="dxa"/>
          </w:tcPr>
          <w:p w14:paraId="3C07BAE3" w14:textId="3976C3B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65</w:t>
            </w:r>
          </w:p>
        </w:tc>
      </w:tr>
      <w:tr w:rsidR="7EBB80C5" w14:paraId="2950E97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4297BFA" w14:textId="08AE9DE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03828J</w:t>
            </w:r>
          </w:p>
        </w:tc>
        <w:tc>
          <w:tcPr>
            <w:tcW w:w="5608" w:type="dxa"/>
          </w:tcPr>
          <w:p w14:paraId="0E9A7E53" w14:textId="43FA708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Business School Pty Ltd</w:t>
            </w:r>
          </w:p>
        </w:tc>
        <w:tc>
          <w:tcPr>
            <w:tcW w:w="2268" w:type="dxa"/>
          </w:tcPr>
          <w:p w14:paraId="0929A5B7" w14:textId="223570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FB055F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93897E" w14:textId="1493BBA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03831C</w:t>
            </w:r>
          </w:p>
        </w:tc>
        <w:tc>
          <w:tcPr>
            <w:tcW w:w="5608" w:type="dxa"/>
          </w:tcPr>
          <w:p w14:paraId="179E3C85" w14:textId="19D750A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ILEARN OZ PTY LTD</w:t>
            </w:r>
          </w:p>
        </w:tc>
        <w:tc>
          <w:tcPr>
            <w:tcW w:w="2268" w:type="dxa"/>
          </w:tcPr>
          <w:p w14:paraId="1E488711" w14:textId="6DE31D3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100</w:t>
            </w:r>
          </w:p>
        </w:tc>
      </w:tr>
      <w:tr w:rsidR="7EBB80C5" w14:paraId="7CE38CD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40645A8" w14:textId="6D9EC47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03832B</w:t>
            </w:r>
          </w:p>
        </w:tc>
        <w:tc>
          <w:tcPr>
            <w:tcW w:w="5608" w:type="dxa"/>
          </w:tcPr>
          <w:p w14:paraId="555725E7" w14:textId="37132EA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 Crest Pty Ltd</w:t>
            </w:r>
          </w:p>
        </w:tc>
        <w:tc>
          <w:tcPr>
            <w:tcW w:w="2268" w:type="dxa"/>
          </w:tcPr>
          <w:p w14:paraId="69EB0B1C" w14:textId="1B5D83D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36</w:t>
            </w:r>
          </w:p>
        </w:tc>
      </w:tr>
      <w:tr w:rsidR="7EBB80C5" w14:paraId="0FF5669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C7AD17F" w14:textId="2F564B3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03833A</w:t>
            </w:r>
          </w:p>
        </w:tc>
        <w:tc>
          <w:tcPr>
            <w:tcW w:w="5608" w:type="dxa"/>
          </w:tcPr>
          <w:p w14:paraId="0FEBF7D4" w14:textId="0E90FA1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FRANKLIN INTERNATIONAL COLLEGE PTY LTD</w:t>
            </w:r>
          </w:p>
        </w:tc>
        <w:tc>
          <w:tcPr>
            <w:tcW w:w="2268" w:type="dxa"/>
          </w:tcPr>
          <w:p w14:paraId="2DC9DF04" w14:textId="583C4E8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7A1EB4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6E01310" w14:textId="06971D4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03834M</w:t>
            </w:r>
          </w:p>
        </w:tc>
        <w:tc>
          <w:tcPr>
            <w:tcW w:w="5608" w:type="dxa"/>
          </w:tcPr>
          <w:p w14:paraId="5DD57585" w14:textId="22C316E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PROFESSIONAL CAREERS PTY LTD</w:t>
            </w:r>
          </w:p>
        </w:tc>
        <w:tc>
          <w:tcPr>
            <w:tcW w:w="2268" w:type="dxa"/>
          </w:tcPr>
          <w:p w14:paraId="69AB5BFE" w14:textId="1095FDF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88</w:t>
            </w:r>
          </w:p>
        </w:tc>
      </w:tr>
      <w:tr w:rsidR="7EBB80C5" w14:paraId="1C9B849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08FD1A5" w14:textId="2C85471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03838G</w:t>
            </w:r>
          </w:p>
        </w:tc>
        <w:tc>
          <w:tcPr>
            <w:tcW w:w="5608" w:type="dxa"/>
          </w:tcPr>
          <w:p w14:paraId="35996DA0" w14:textId="07920A7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First Choice Education Pty Ltd</w:t>
            </w:r>
          </w:p>
        </w:tc>
        <w:tc>
          <w:tcPr>
            <w:tcW w:w="2268" w:type="dxa"/>
          </w:tcPr>
          <w:p w14:paraId="31852694" w14:textId="01D7F84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95</w:t>
            </w:r>
          </w:p>
        </w:tc>
      </w:tr>
      <w:tr w:rsidR="7EBB80C5" w14:paraId="56B40C8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2C22537" w14:textId="0314A5F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03841A</w:t>
            </w:r>
          </w:p>
        </w:tc>
        <w:tc>
          <w:tcPr>
            <w:tcW w:w="5608" w:type="dxa"/>
          </w:tcPr>
          <w:p w14:paraId="44D8271F" w14:textId="5801E90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FITNESS INSTITUTE PTY LTD</w:t>
            </w:r>
          </w:p>
        </w:tc>
        <w:tc>
          <w:tcPr>
            <w:tcW w:w="2268" w:type="dxa"/>
          </w:tcPr>
          <w:p w14:paraId="252C6273" w14:textId="759E3F6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0D89639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587C20F" w14:textId="0121AE1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03850M</w:t>
            </w:r>
          </w:p>
        </w:tc>
        <w:tc>
          <w:tcPr>
            <w:tcW w:w="5608" w:type="dxa"/>
          </w:tcPr>
          <w:p w14:paraId="657180E2" w14:textId="082CFF6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Global Institute of Training and Education Pty Ltd</w:t>
            </w:r>
          </w:p>
        </w:tc>
        <w:tc>
          <w:tcPr>
            <w:tcW w:w="2268" w:type="dxa"/>
          </w:tcPr>
          <w:p w14:paraId="71312C54" w14:textId="260FE6A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46</w:t>
            </w:r>
          </w:p>
        </w:tc>
      </w:tr>
      <w:tr w:rsidR="7EBB80C5" w14:paraId="294B4EE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48DC2EC" w14:textId="6927195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03851K</w:t>
            </w:r>
          </w:p>
        </w:tc>
        <w:tc>
          <w:tcPr>
            <w:tcW w:w="5608" w:type="dxa"/>
          </w:tcPr>
          <w:p w14:paraId="0125D44C" w14:textId="0F45F1E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Altocap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161ED132" w14:textId="46EF9FB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7A2F40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F66747E" w14:textId="39B3DF8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03852J</w:t>
            </w:r>
          </w:p>
        </w:tc>
        <w:tc>
          <w:tcPr>
            <w:tcW w:w="5608" w:type="dxa"/>
          </w:tcPr>
          <w:p w14:paraId="013B7309" w14:textId="4F37815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Morrison College Pty Ltd</w:t>
            </w:r>
          </w:p>
        </w:tc>
        <w:tc>
          <w:tcPr>
            <w:tcW w:w="2268" w:type="dxa"/>
          </w:tcPr>
          <w:p w14:paraId="6DB71C01" w14:textId="4A2A77B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75</w:t>
            </w:r>
          </w:p>
        </w:tc>
      </w:tr>
      <w:tr w:rsidR="7EBB80C5" w14:paraId="586303A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D0CA228" w14:textId="12C9895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03853H</w:t>
            </w:r>
          </w:p>
        </w:tc>
        <w:tc>
          <w:tcPr>
            <w:tcW w:w="5608" w:type="dxa"/>
          </w:tcPr>
          <w:p w14:paraId="7E78E59A" w14:textId="088155C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Eastern College Australia Limited</w:t>
            </w:r>
          </w:p>
        </w:tc>
        <w:tc>
          <w:tcPr>
            <w:tcW w:w="2268" w:type="dxa"/>
          </w:tcPr>
          <w:p w14:paraId="0EB9D0C1" w14:textId="1720174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495EA5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08DDC51" w14:textId="2F68AB4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03854G</w:t>
            </w:r>
          </w:p>
        </w:tc>
        <w:tc>
          <w:tcPr>
            <w:tcW w:w="5608" w:type="dxa"/>
          </w:tcPr>
          <w:p w14:paraId="4295488B" w14:textId="3479E13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LearnVault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25CDAAED" w14:textId="02907AF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57</w:t>
            </w:r>
          </w:p>
        </w:tc>
      </w:tr>
      <w:tr w:rsidR="7EBB80C5" w14:paraId="425DCB9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C5E61EF" w14:textId="029197F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03856E</w:t>
            </w:r>
          </w:p>
        </w:tc>
        <w:tc>
          <w:tcPr>
            <w:tcW w:w="5608" w:type="dxa"/>
          </w:tcPr>
          <w:p w14:paraId="6F1E53C1" w14:textId="7ACF005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Lamart Education Pty. Ltd.</w:t>
            </w:r>
          </w:p>
        </w:tc>
        <w:tc>
          <w:tcPr>
            <w:tcW w:w="2268" w:type="dxa"/>
          </w:tcPr>
          <w:p w14:paraId="60994AEB" w14:textId="19F3560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EBBBA1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774784A" w14:textId="6F50609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03861H</w:t>
            </w:r>
          </w:p>
        </w:tc>
        <w:tc>
          <w:tcPr>
            <w:tcW w:w="5608" w:type="dxa"/>
          </w:tcPr>
          <w:p w14:paraId="5AE0ECF3" w14:textId="41EBC11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EBEJER, THOMAS</w:t>
            </w:r>
          </w:p>
        </w:tc>
        <w:tc>
          <w:tcPr>
            <w:tcW w:w="2268" w:type="dxa"/>
          </w:tcPr>
          <w:p w14:paraId="0304833A" w14:textId="5C4AD9A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4EE025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9CDD91C" w14:textId="6EC50D0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03862G</w:t>
            </w:r>
          </w:p>
        </w:tc>
        <w:tc>
          <w:tcPr>
            <w:tcW w:w="5608" w:type="dxa"/>
          </w:tcPr>
          <w:p w14:paraId="7D03028D" w14:textId="78A79BD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AFG SECURITY AND PROTECTIVE SERVICES PTY LTD</w:t>
            </w:r>
          </w:p>
        </w:tc>
        <w:tc>
          <w:tcPr>
            <w:tcW w:w="2268" w:type="dxa"/>
          </w:tcPr>
          <w:p w14:paraId="4D823D21" w14:textId="2D3A26F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98</w:t>
            </w:r>
          </w:p>
        </w:tc>
      </w:tr>
      <w:tr w:rsidR="7EBB80C5" w14:paraId="16D81DF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CE0BDB4" w14:textId="291AD82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03863F</w:t>
            </w:r>
          </w:p>
        </w:tc>
        <w:tc>
          <w:tcPr>
            <w:tcW w:w="5608" w:type="dxa"/>
          </w:tcPr>
          <w:p w14:paraId="37DBCDFC" w14:textId="43F8186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REEVES COLLEGE PTY LTD</w:t>
            </w:r>
          </w:p>
        </w:tc>
        <w:tc>
          <w:tcPr>
            <w:tcW w:w="2268" w:type="dxa"/>
          </w:tcPr>
          <w:p w14:paraId="0C604EEB" w14:textId="24248BC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0B28DC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925A3D5" w14:textId="254D954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03867B</w:t>
            </w:r>
          </w:p>
        </w:tc>
        <w:tc>
          <w:tcPr>
            <w:tcW w:w="5608" w:type="dxa"/>
          </w:tcPr>
          <w:p w14:paraId="7CE8D866" w14:textId="167EB89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Chambers School of Business Pty Ltd</w:t>
            </w:r>
          </w:p>
        </w:tc>
        <w:tc>
          <w:tcPr>
            <w:tcW w:w="2268" w:type="dxa"/>
          </w:tcPr>
          <w:p w14:paraId="0543CC4C" w14:textId="5B7B3D6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44</w:t>
            </w:r>
          </w:p>
        </w:tc>
      </w:tr>
      <w:tr w:rsidR="7EBB80C5" w14:paraId="1EB2BB1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A46627" w14:textId="526FE71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03869M</w:t>
            </w:r>
          </w:p>
        </w:tc>
        <w:tc>
          <w:tcPr>
            <w:tcW w:w="5608" w:type="dxa"/>
          </w:tcPr>
          <w:p w14:paraId="1100F013" w14:textId="005E7E8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EMBRACIA EDUCATION &amp; DEVELOPMENT PTY LTD</w:t>
            </w:r>
          </w:p>
        </w:tc>
        <w:tc>
          <w:tcPr>
            <w:tcW w:w="2268" w:type="dxa"/>
          </w:tcPr>
          <w:p w14:paraId="59DECD18" w14:textId="05F03C6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287F91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1C51432" w14:textId="2675ABD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03870G</w:t>
            </w:r>
          </w:p>
        </w:tc>
        <w:tc>
          <w:tcPr>
            <w:tcW w:w="5608" w:type="dxa"/>
          </w:tcPr>
          <w:p w14:paraId="05270170" w14:textId="23CE36F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Scholar's College Pty Ltd</w:t>
            </w:r>
          </w:p>
        </w:tc>
        <w:tc>
          <w:tcPr>
            <w:tcW w:w="2268" w:type="dxa"/>
          </w:tcPr>
          <w:p w14:paraId="67CB23D9" w14:textId="745E1DB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81FDE4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9519E7" w14:textId="795D8A9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03871F</w:t>
            </w:r>
          </w:p>
        </w:tc>
        <w:tc>
          <w:tcPr>
            <w:tcW w:w="5608" w:type="dxa"/>
          </w:tcPr>
          <w:p w14:paraId="2BCDA199" w14:textId="657106A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Phoenix College of Australia Pty Ltd</w:t>
            </w:r>
          </w:p>
        </w:tc>
        <w:tc>
          <w:tcPr>
            <w:tcW w:w="2268" w:type="dxa"/>
          </w:tcPr>
          <w:p w14:paraId="7638B962" w14:textId="0361642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42</w:t>
            </w:r>
          </w:p>
        </w:tc>
      </w:tr>
      <w:tr w:rsidR="7EBB80C5" w14:paraId="77C39E9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91DB2F" w14:textId="29999AD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03872E</w:t>
            </w:r>
          </w:p>
        </w:tc>
        <w:tc>
          <w:tcPr>
            <w:tcW w:w="5608" w:type="dxa"/>
          </w:tcPr>
          <w:p w14:paraId="53AA9687" w14:textId="501F5CE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Pivotal Training &amp; Development Pty Ltd</w:t>
            </w:r>
          </w:p>
        </w:tc>
        <w:tc>
          <w:tcPr>
            <w:tcW w:w="2268" w:type="dxa"/>
          </w:tcPr>
          <w:p w14:paraId="349BB0B3" w14:textId="61AE57F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BCBCA6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C324E85" w14:textId="3FAF00A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03873D</w:t>
            </w:r>
          </w:p>
        </w:tc>
        <w:tc>
          <w:tcPr>
            <w:tcW w:w="5608" w:type="dxa"/>
          </w:tcPr>
          <w:p w14:paraId="7DE96E92" w14:textId="46D7031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Oxford Creative Academy Pty Ltd</w:t>
            </w:r>
          </w:p>
        </w:tc>
        <w:tc>
          <w:tcPr>
            <w:tcW w:w="2268" w:type="dxa"/>
          </w:tcPr>
          <w:p w14:paraId="5EF5B22F" w14:textId="3426C8B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627397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7EE05ED" w14:textId="4B47DCF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03874C</w:t>
            </w:r>
          </w:p>
        </w:tc>
        <w:tc>
          <w:tcPr>
            <w:tcW w:w="5608" w:type="dxa"/>
          </w:tcPr>
          <w:p w14:paraId="3DD43EF5" w14:textId="008B394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West Melbourne Institute of Technology Pty Ltd</w:t>
            </w:r>
          </w:p>
        </w:tc>
        <w:tc>
          <w:tcPr>
            <w:tcW w:w="2268" w:type="dxa"/>
          </w:tcPr>
          <w:p w14:paraId="0488B6AD" w14:textId="351E8F9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21</w:t>
            </w:r>
          </w:p>
        </w:tc>
      </w:tr>
      <w:tr w:rsidR="7EBB80C5" w14:paraId="31BFACF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059E8A8" w14:textId="7DF06EF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03877M</w:t>
            </w:r>
          </w:p>
        </w:tc>
        <w:tc>
          <w:tcPr>
            <w:tcW w:w="5608" w:type="dxa"/>
          </w:tcPr>
          <w:p w14:paraId="34C209B4" w14:textId="692D096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TRIDENT EDUCATION AUSTRALIA PTY LTD</w:t>
            </w:r>
          </w:p>
        </w:tc>
        <w:tc>
          <w:tcPr>
            <w:tcW w:w="2268" w:type="dxa"/>
          </w:tcPr>
          <w:p w14:paraId="041722E2" w14:textId="28DDBA5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47</w:t>
            </w:r>
          </w:p>
        </w:tc>
      </w:tr>
      <w:tr w:rsidR="7EBB80C5" w14:paraId="24F7026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4731099" w14:textId="02DDB2F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03878K</w:t>
            </w:r>
          </w:p>
        </w:tc>
        <w:tc>
          <w:tcPr>
            <w:tcW w:w="5608" w:type="dxa"/>
          </w:tcPr>
          <w:p w14:paraId="5334E0D6" w14:textId="234168E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Opulence College Pty Ltd</w:t>
            </w:r>
          </w:p>
        </w:tc>
        <w:tc>
          <w:tcPr>
            <w:tcW w:w="2268" w:type="dxa"/>
          </w:tcPr>
          <w:p w14:paraId="37F54533" w14:textId="69229C9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57</w:t>
            </w:r>
          </w:p>
        </w:tc>
      </w:tr>
      <w:tr w:rsidR="7EBB80C5" w14:paraId="50F5ED8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E93A4AA" w14:textId="7E2AC20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03880E</w:t>
            </w:r>
          </w:p>
        </w:tc>
        <w:tc>
          <w:tcPr>
            <w:tcW w:w="5608" w:type="dxa"/>
          </w:tcPr>
          <w:p w14:paraId="7D44F3ED" w14:textId="1CE49AB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Bhairav Baba Pty Ltd</w:t>
            </w:r>
          </w:p>
        </w:tc>
        <w:tc>
          <w:tcPr>
            <w:tcW w:w="2268" w:type="dxa"/>
          </w:tcPr>
          <w:p w14:paraId="7758CE56" w14:textId="780D9EE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66</w:t>
            </w:r>
          </w:p>
        </w:tc>
      </w:tr>
      <w:tr w:rsidR="7EBB80C5" w14:paraId="07BC43E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964EFF0" w14:textId="2E677A7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03881D</w:t>
            </w:r>
          </w:p>
        </w:tc>
        <w:tc>
          <w:tcPr>
            <w:tcW w:w="5608" w:type="dxa"/>
          </w:tcPr>
          <w:p w14:paraId="761D3360" w14:textId="5AE6E83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ABOARD TRAINING AUSTRALIA PTY LTD</w:t>
            </w:r>
          </w:p>
        </w:tc>
        <w:tc>
          <w:tcPr>
            <w:tcW w:w="2268" w:type="dxa"/>
          </w:tcPr>
          <w:p w14:paraId="79BC9A10" w14:textId="2DA896F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59</w:t>
            </w:r>
          </w:p>
        </w:tc>
      </w:tr>
      <w:tr w:rsidR="7EBB80C5" w14:paraId="7B13C05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E716007" w14:textId="4CF819D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03886K</w:t>
            </w:r>
          </w:p>
        </w:tc>
        <w:tc>
          <w:tcPr>
            <w:tcW w:w="5608" w:type="dxa"/>
          </w:tcPr>
          <w:p w14:paraId="1A3A3B2E" w14:textId="111A4C8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NATIONAL EDUCATION HOLDING Pty Ltd</w:t>
            </w:r>
          </w:p>
        </w:tc>
        <w:tc>
          <w:tcPr>
            <w:tcW w:w="2268" w:type="dxa"/>
          </w:tcPr>
          <w:p w14:paraId="71CE407E" w14:textId="34B2A30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F304BC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7A33485" w14:textId="40B39E5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03887J</w:t>
            </w:r>
          </w:p>
        </w:tc>
        <w:tc>
          <w:tcPr>
            <w:tcW w:w="5608" w:type="dxa"/>
          </w:tcPr>
          <w:p w14:paraId="55991E11" w14:textId="15D808A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Career Solutions Group Pty Ltd</w:t>
            </w:r>
          </w:p>
        </w:tc>
        <w:tc>
          <w:tcPr>
            <w:tcW w:w="2268" w:type="dxa"/>
          </w:tcPr>
          <w:p w14:paraId="48CEE2E1" w14:textId="45DDD1D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56</w:t>
            </w:r>
          </w:p>
        </w:tc>
      </w:tr>
      <w:tr w:rsidR="7EBB80C5" w14:paraId="7FD2E13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DCBD47B" w14:textId="6CBC9CF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03888H</w:t>
            </w:r>
          </w:p>
        </w:tc>
        <w:tc>
          <w:tcPr>
            <w:tcW w:w="5608" w:type="dxa"/>
          </w:tcPr>
          <w:p w14:paraId="772BD0C2" w14:textId="3F52CF5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City International College Pty Ltd</w:t>
            </w:r>
          </w:p>
        </w:tc>
        <w:tc>
          <w:tcPr>
            <w:tcW w:w="2268" w:type="dxa"/>
          </w:tcPr>
          <w:p w14:paraId="78D983F0" w14:textId="77A227B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76</w:t>
            </w:r>
          </w:p>
        </w:tc>
      </w:tr>
      <w:tr w:rsidR="7EBB80C5" w14:paraId="37F10FA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D3B411E" w14:textId="36D1648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03889G</w:t>
            </w:r>
          </w:p>
        </w:tc>
        <w:tc>
          <w:tcPr>
            <w:tcW w:w="5608" w:type="dxa"/>
          </w:tcPr>
          <w:p w14:paraId="27207E68" w14:textId="3877C03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Guided Pathways Pty Ltd</w:t>
            </w:r>
          </w:p>
        </w:tc>
        <w:tc>
          <w:tcPr>
            <w:tcW w:w="2268" w:type="dxa"/>
          </w:tcPr>
          <w:p w14:paraId="1FFC69E3" w14:textId="43E44DB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CA1E78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BAB329F" w14:textId="4ACB731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03890C</w:t>
            </w:r>
          </w:p>
        </w:tc>
        <w:tc>
          <w:tcPr>
            <w:tcW w:w="5608" w:type="dxa"/>
          </w:tcPr>
          <w:p w14:paraId="4CCA48C9" w14:textId="6D8E742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Melbourne Training College Pty Ltd</w:t>
            </w:r>
          </w:p>
        </w:tc>
        <w:tc>
          <w:tcPr>
            <w:tcW w:w="2268" w:type="dxa"/>
          </w:tcPr>
          <w:p w14:paraId="7334C342" w14:textId="480C08C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58C125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2C916E8" w14:textId="0C1C07D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03891B</w:t>
            </w:r>
          </w:p>
        </w:tc>
        <w:tc>
          <w:tcPr>
            <w:tcW w:w="5608" w:type="dxa"/>
          </w:tcPr>
          <w:p w14:paraId="5EB05073" w14:textId="685D2B7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Tower Australian College Pty Ltd</w:t>
            </w:r>
          </w:p>
        </w:tc>
        <w:tc>
          <w:tcPr>
            <w:tcW w:w="2268" w:type="dxa"/>
          </w:tcPr>
          <w:p w14:paraId="2F1D81BA" w14:textId="1BCE651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5A9401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A12F46E" w14:textId="5C0B3E5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03892A</w:t>
            </w:r>
          </w:p>
        </w:tc>
        <w:tc>
          <w:tcPr>
            <w:tcW w:w="5608" w:type="dxa"/>
          </w:tcPr>
          <w:p w14:paraId="4CDA6DA5" w14:textId="74A4562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McEvoy &amp; Doust Pty Ltd</w:t>
            </w:r>
          </w:p>
        </w:tc>
        <w:tc>
          <w:tcPr>
            <w:tcW w:w="2268" w:type="dxa"/>
          </w:tcPr>
          <w:p w14:paraId="666687F8" w14:textId="461ACD1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185100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2C78E5" w14:textId="3321C08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03896H</w:t>
            </w:r>
          </w:p>
        </w:tc>
        <w:tc>
          <w:tcPr>
            <w:tcW w:w="5608" w:type="dxa"/>
          </w:tcPr>
          <w:p w14:paraId="0135EFF3" w14:textId="0002B63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Horizon Training Institute Pty Ltd</w:t>
            </w:r>
          </w:p>
        </w:tc>
        <w:tc>
          <w:tcPr>
            <w:tcW w:w="2268" w:type="dxa"/>
          </w:tcPr>
          <w:p w14:paraId="4BAB58DE" w14:textId="6BFD1E9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5A0000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CB39218" w14:textId="499A17F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03899E</w:t>
            </w:r>
          </w:p>
        </w:tc>
        <w:tc>
          <w:tcPr>
            <w:tcW w:w="5608" w:type="dxa"/>
          </w:tcPr>
          <w:p w14:paraId="597B1046" w14:textId="08EE098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St. Mary's Institute Pty Ltd</w:t>
            </w:r>
          </w:p>
        </w:tc>
        <w:tc>
          <w:tcPr>
            <w:tcW w:w="2268" w:type="dxa"/>
          </w:tcPr>
          <w:p w14:paraId="326723EC" w14:textId="6B59D87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7FA47A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1FC4D3" w14:textId="6A4738D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03901E</w:t>
            </w:r>
          </w:p>
        </w:tc>
        <w:tc>
          <w:tcPr>
            <w:tcW w:w="5608" w:type="dxa"/>
          </w:tcPr>
          <w:p w14:paraId="31AB6962" w14:textId="1626B30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Integrated Training Pty Ltd</w:t>
            </w:r>
          </w:p>
        </w:tc>
        <w:tc>
          <w:tcPr>
            <w:tcW w:w="2268" w:type="dxa"/>
          </w:tcPr>
          <w:p w14:paraId="45C77A4F" w14:textId="03B1926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66367C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189657E" w14:textId="30DFFFA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03903C</w:t>
            </w:r>
          </w:p>
        </w:tc>
        <w:tc>
          <w:tcPr>
            <w:tcW w:w="5608" w:type="dxa"/>
          </w:tcPr>
          <w:p w14:paraId="5E79B76F" w14:textId="4441E75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International Aviation College PTY LTD</w:t>
            </w:r>
          </w:p>
        </w:tc>
        <w:tc>
          <w:tcPr>
            <w:tcW w:w="2268" w:type="dxa"/>
          </w:tcPr>
          <w:p w14:paraId="0197A9D8" w14:textId="7A308C1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179EB0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168A827" w14:textId="7EEC7D0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03905A</w:t>
            </w:r>
          </w:p>
        </w:tc>
        <w:tc>
          <w:tcPr>
            <w:tcW w:w="5608" w:type="dxa"/>
          </w:tcPr>
          <w:p w14:paraId="202ACA05" w14:textId="2111A40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Prime Education Group Pty Ltd </w:t>
            </w:r>
          </w:p>
        </w:tc>
        <w:tc>
          <w:tcPr>
            <w:tcW w:w="2268" w:type="dxa"/>
          </w:tcPr>
          <w:p w14:paraId="47AB33B1" w14:textId="221663D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65</w:t>
            </w:r>
          </w:p>
        </w:tc>
      </w:tr>
      <w:tr w:rsidR="7EBB80C5" w14:paraId="339DDEE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1D26A57" w14:textId="5B07F3D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03908J</w:t>
            </w:r>
          </w:p>
        </w:tc>
        <w:tc>
          <w:tcPr>
            <w:tcW w:w="5608" w:type="dxa"/>
          </w:tcPr>
          <w:p w14:paraId="5A36D561" w14:textId="6D0A350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Eton College Pty Ltd</w:t>
            </w:r>
          </w:p>
        </w:tc>
        <w:tc>
          <w:tcPr>
            <w:tcW w:w="2268" w:type="dxa"/>
          </w:tcPr>
          <w:p w14:paraId="4CEB568C" w14:textId="7181ADC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C7468D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785DF7C" w14:textId="2FB2864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03909H</w:t>
            </w:r>
          </w:p>
        </w:tc>
        <w:tc>
          <w:tcPr>
            <w:tcW w:w="5608" w:type="dxa"/>
          </w:tcPr>
          <w:p w14:paraId="40F60B09" w14:textId="09221F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CJAE Pty Ltd</w:t>
            </w:r>
          </w:p>
        </w:tc>
        <w:tc>
          <w:tcPr>
            <w:tcW w:w="2268" w:type="dxa"/>
          </w:tcPr>
          <w:p w14:paraId="626AC81B" w14:textId="5A9B320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76BCBD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06BD36B" w14:textId="5EFF18F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03910D</w:t>
            </w:r>
          </w:p>
        </w:tc>
        <w:tc>
          <w:tcPr>
            <w:tcW w:w="5608" w:type="dxa"/>
          </w:tcPr>
          <w:p w14:paraId="6759AF4F" w14:textId="64BF1C6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Corporate Business Academy Pty Ltd</w:t>
            </w:r>
          </w:p>
        </w:tc>
        <w:tc>
          <w:tcPr>
            <w:tcW w:w="2268" w:type="dxa"/>
          </w:tcPr>
          <w:p w14:paraId="5D2AFC50" w14:textId="2DDBFEB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82</w:t>
            </w:r>
          </w:p>
        </w:tc>
      </w:tr>
      <w:tr w:rsidR="7EBB80C5" w14:paraId="46D3DE3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7DE7D3F" w14:textId="056742A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03912B</w:t>
            </w:r>
          </w:p>
        </w:tc>
        <w:tc>
          <w:tcPr>
            <w:tcW w:w="5608" w:type="dxa"/>
          </w:tcPr>
          <w:p w14:paraId="2A3E9B94" w14:textId="1608748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Trade Institute of Victoria Pty. Ltd.</w:t>
            </w:r>
          </w:p>
        </w:tc>
        <w:tc>
          <w:tcPr>
            <w:tcW w:w="2268" w:type="dxa"/>
          </w:tcPr>
          <w:p w14:paraId="31253E31" w14:textId="3759EE8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BF7BD9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4D9053E" w14:textId="6E376BA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03913A</w:t>
            </w:r>
          </w:p>
        </w:tc>
        <w:tc>
          <w:tcPr>
            <w:tcW w:w="5608" w:type="dxa"/>
          </w:tcPr>
          <w:p w14:paraId="7E5838B2" w14:textId="266069A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Learn To Fly Australia Pty Ltd</w:t>
            </w:r>
          </w:p>
        </w:tc>
        <w:tc>
          <w:tcPr>
            <w:tcW w:w="2268" w:type="dxa"/>
          </w:tcPr>
          <w:p w14:paraId="761330C9" w14:textId="143FC7C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610227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F81EEBB" w14:textId="4833DB5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03916J</w:t>
            </w:r>
          </w:p>
        </w:tc>
        <w:tc>
          <w:tcPr>
            <w:tcW w:w="5608" w:type="dxa"/>
          </w:tcPr>
          <w:p w14:paraId="6B327847" w14:textId="42FBA9E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Kingsway College Pty Ltd</w:t>
            </w:r>
          </w:p>
        </w:tc>
        <w:tc>
          <w:tcPr>
            <w:tcW w:w="2268" w:type="dxa"/>
          </w:tcPr>
          <w:p w14:paraId="45AE3AC9" w14:textId="1309033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54</w:t>
            </w:r>
          </w:p>
        </w:tc>
      </w:tr>
      <w:tr w:rsidR="7EBB80C5" w14:paraId="35B5CE9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50D3572" w14:textId="3E6C1B0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03917H</w:t>
            </w:r>
          </w:p>
        </w:tc>
        <w:tc>
          <w:tcPr>
            <w:tcW w:w="5608" w:type="dxa"/>
          </w:tcPr>
          <w:p w14:paraId="109E2A03" w14:textId="15B6E19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Shafston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International Pty Ltd</w:t>
            </w:r>
          </w:p>
        </w:tc>
        <w:tc>
          <w:tcPr>
            <w:tcW w:w="2268" w:type="dxa"/>
          </w:tcPr>
          <w:p w14:paraId="0105C42F" w14:textId="29F4EC8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41</w:t>
            </w:r>
          </w:p>
        </w:tc>
      </w:tr>
      <w:tr w:rsidR="7EBB80C5" w14:paraId="07A6726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BD9D678" w14:textId="02BFA66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03920B</w:t>
            </w:r>
          </w:p>
        </w:tc>
        <w:tc>
          <w:tcPr>
            <w:tcW w:w="5608" w:type="dxa"/>
          </w:tcPr>
          <w:p w14:paraId="6F707C6E" w14:textId="083D5EF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Fox Endeavours Pty Ltd</w:t>
            </w:r>
          </w:p>
        </w:tc>
        <w:tc>
          <w:tcPr>
            <w:tcW w:w="2268" w:type="dxa"/>
          </w:tcPr>
          <w:p w14:paraId="676C58D7" w14:textId="37C532A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764BF4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3BD0800" w14:textId="2089642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03921A</w:t>
            </w:r>
          </w:p>
        </w:tc>
        <w:tc>
          <w:tcPr>
            <w:tcW w:w="5608" w:type="dxa"/>
          </w:tcPr>
          <w:p w14:paraId="2B8F9BF4" w14:textId="55C0092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BFJ International Studies Pty Ltd</w:t>
            </w:r>
          </w:p>
        </w:tc>
        <w:tc>
          <w:tcPr>
            <w:tcW w:w="2268" w:type="dxa"/>
          </w:tcPr>
          <w:p w14:paraId="5F25B71F" w14:textId="4D0B768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73</w:t>
            </w:r>
          </w:p>
        </w:tc>
      </w:tr>
      <w:tr w:rsidR="7EBB80C5" w14:paraId="78869ED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177CBFD" w14:textId="3D9C1A9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03922M</w:t>
            </w:r>
          </w:p>
        </w:tc>
        <w:tc>
          <w:tcPr>
            <w:tcW w:w="5608" w:type="dxa"/>
          </w:tcPr>
          <w:p w14:paraId="4459E78F" w14:textId="0EEA4AF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VICTORIAN INSTITUTE OF APPLIED LEARNING PTY LTD</w:t>
            </w:r>
          </w:p>
        </w:tc>
        <w:tc>
          <w:tcPr>
            <w:tcW w:w="2268" w:type="dxa"/>
          </w:tcPr>
          <w:p w14:paraId="21BA8261" w14:textId="4819712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79939D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3E6DE27" w14:textId="50294F5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03924J</w:t>
            </w:r>
          </w:p>
        </w:tc>
        <w:tc>
          <w:tcPr>
            <w:tcW w:w="5608" w:type="dxa"/>
          </w:tcPr>
          <w:p w14:paraId="7DAAC146" w14:textId="14ADB49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AWS Institute Pty Ltd</w:t>
            </w:r>
          </w:p>
        </w:tc>
        <w:tc>
          <w:tcPr>
            <w:tcW w:w="2268" w:type="dxa"/>
          </w:tcPr>
          <w:p w14:paraId="419DA12D" w14:textId="4C8F0AE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79</w:t>
            </w:r>
          </w:p>
        </w:tc>
      </w:tr>
      <w:tr w:rsidR="7EBB80C5" w14:paraId="7616881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AD0B7A0" w14:textId="658252D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03925H</w:t>
            </w:r>
          </w:p>
        </w:tc>
        <w:tc>
          <w:tcPr>
            <w:tcW w:w="5608" w:type="dxa"/>
          </w:tcPr>
          <w:p w14:paraId="48115B51" w14:textId="4C1EB5E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Australasian College of Advanced Education Pty Ltd</w:t>
            </w:r>
          </w:p>
        </w:tc>
        <w:tc>
          <w:tcPr>
            <w:tcW w:w="2268" w:type="dxa"/>
          </w:tcPr>
          <w:p w14:paraId="7F5B7282" w14:textId="6E14546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4A8410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CE72119" w14:textId="25316F3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03926G</w:t>
            </w:r>
          </w:p>
        </w:tc>
        <w:tc>
          <w:tcPr>
            <w:tcW w:w="5608" w:type="dxa"/>
          </w:tcPr>
          <w:p w14:paraId="014E7017" w14:textId="38988FA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FIT College Pty Ltd</w:t>
            </w:r>
          </w:p>
        </w:tc>
        <w:tc>
          <w:tcPr>
            <w:tcW w:w="2268" w:type="dxa"/>
          </w:tcPr>
          <w:p w14:paraId="1769DCCC" w14:textId="26AA3B3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A346E7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4FF40D2" w14:textId="375182C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03927F</w:t>
            </w:r>
          </w:p>
        </w:tc>
        <w:tc>
          <w:tcPr>
            <w:tcW w:w="5608" w:type="dxa"/>
          </w:tcPr>
          <w:p w14:paraId="143B6DC2" w14:textId="3FEFBB7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Highgate International College Pty Ltd</w:t>
            </w:r>
          </w:p>
        </w:tc>
        <w:tc>
          <w:tcPr>
            <w:tcW w:w="2268" w:type="dxa"/>
          </w:tcPr>
          <w:p w14:paraId="66A9662F" w14:textId="3F284DD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22</w:t>
            </w:r>
          </w:p>
        </w:tc>
      </w:tr>
      <w:tr w:rsidR="7EBB80C5" w14:paraId="52E9E53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3FC4115" w14:textId="0741CB5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03928E</w:t>
            </w:r>
          </w:p>
        </w:tc>
        <w:tc>
          <w:tcPr>
            <w:tcW w:w="5608" w:type="dxa"/>
          </w:tcPr>
          <w:p w14:paraId="42F7B6B0" w14:textId="78D2C56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Goldthorn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International Pty Ltd</w:t>
            </w:r>
          </w:p>
        </w:tc>
        <w:tc>
          <w:tcPr>
            <w:tcW w:w="2268" w:type="dxa"/>
          </w:tcPr>
          <w:p w14:paraId="630FEC1F" w14:textId="34970F8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5EF045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6D86153" w14:textId="6B36A42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03929D</w:t>
            </w:r>
          </w:p>
        </w:tc>
        <w:tc>
          <w:tcPr>
            <w:tcW w:w="5608" w:type="dxa"/>
          </w:tcPr>
          <w:p w14:paraId="67D9B74E" w14:textId="288C08A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Top End Group Training Pty Ltd</w:t>
            </w:r>
          </w:p>
        </w:tc>
        <w:tc>
          <w:tcPr>
            <w:tcW w:w="2268" w:type="dxa"/>
          </w:tcPr>
          <w:p w14:paraId="37F019E8" w14:textId="5494FE6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F81003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FFC8BC9" w14:textId="0109682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03933H</w:t>
            </w:r>
          </w:p>
        </w:tc>
        <w:tc>
          <w:tcPr>
            <w:tcW w:w="5608" w:type="dxa"/>
          </w:tcPr>
          <w:p w14:paraId="78BC751B" w14:textId="4DFE3F9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Contempo Education Pty Ltd</w:t>
            </w:r>
          </w:p>
        </w:tc>
        <w:tc>
          <w:tcPr>
            <w:tcW w:w="2268" w:type="dxa"/>
          </w:tcPr>
          <w:p w14:paraId="5D7D41CE" w14:textId="2E12DA7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36</w:t>
            </w:r>
          </w:p>
        </w:tc>
      </w:tr>
      <w:tr w:rsidR="7EBB80C5" w14:paraId="41C2871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9274F14" w14:textId="2D4EC94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03934G</w:t>
            </w:r>
          </w:p>
        </w:tc>
        <w:tc>
          <w:tcPr>
            <w:tcW w:w="5608" w:type="dxa"/>
          </w:tcPr>
          <w:p w14:paraId="0EEF8CFC" w14:textId="263EA20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Professionals (AIP) Pty Ltd</w:t>
            </w:r>
          </w:p>
        </w:tc>
        <w:tc>
          <w:tcPr>
            <w:tcW w:w="2268" w:type="dxa"/>
          </w:tcPr>
          <w:p w14:paraId="3766F086" w14:textId="37C1A88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EAD398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86E2126" w14:textId="54FEF0D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03935F</w:t>
            </w:r>
          </w:p>
        </w:tc>
        <w:tc>
          <w:tcPr>
            <w:tcW w:w="5608" w:type="dxa"/>
          </w:tcPr>
          <w:p w14:paraId="0F51A2F1" w14:textId="1F8A122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Helix College Pty Ltd</w:t>
            </w:r>
          </w:p>
        </w:tc>
        <w:tc>
          <w:tcPr>
            <w:tcW w:w="2268" w:type="dxa"/>
          </w:tcPr>
          <w:p w14:paraId="08856009" w14:textId="09C9A3D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503897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99FFE4" w14:textId="5BEF678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03937D</w:t>
            </w:r>
          </w:p>
        </w:tc>
        <w:tc>
          <w:tcPr>
            <w:tcW w:w="5608" w:type="dxa"/>
          </w:tcPr>
          <w:p w14:paraId="47B9A152" w14:textId="2CA2ACF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LUMINOUS EDUCATION PTY. LTD.</w:t>
            </w:r>
          </w:p>
        </w:tc>
        <w:tc>
          <w:tcPr>
            <w:tcW w:w="2268" w:type="dxa"/>
          </w:tcPr>
          <w:p w14:paraId="701E7482" w14:textId="418549B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90</w:t>
            </w:r>
          </w:p>
        </w:tc>
      </w:tr>
      <w:tr w:rsidR="7EBB80C5" w14:paraId="73073A1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A21DF87" w14:textId="42464DD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03938C</w:t>
            </w:r>
          </w:p>
        </w:tc>
        <w:tc>
          <w:tcPr>
            <w:tcW w:w="5608" w:type="dxa"/>
          </w:tcPr>
          <w:p w14:paraId="4F272322" w14:textId="77E01C0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Signature Training Pty Ltd</w:t>
            </w:r>
          </w:p>
        </w:tc>
        <w:tc>
          <w:tcPr>
            <w:tcW w:w="2268" w:type="dxa"/>
          </w:tcPr>
          <w:p w14:paraId="4047E0C4" w14:textId="6AEB301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4FAAE8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DD37402" w14:textId="071D1B0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03939B</w:t>
            </w:r>
          </w:p>
        </w:tc>
        <w:tc>
          <w:tcPr>
            <w:tcW w:w="5608" w:type="dxa"/>
          </w:tcPr>
          <w:p w14:paraId="3BCCEE9E" w14:textId="0B9FFA2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Massey College Pty Ltd</w:t>
            </w:r>
          </w:p>
        </w:tc>
        <w:tc>
          <w:tcPr>
            <w:tcW w:w="2268" w:type="dxa"/>
          </w:tcPr>
          <w:p w14:paraId="5C6B6746" w14:textId="7264024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09E8DA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A8781C1" w14:textId="46FC7D1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03940J</w:t>
            </w:r>
          </w:p>
        </w:tc>
        <w:tc>
          <w:tcPr>
            <w:tcW w:w="5608" w:type="dxa"/>
          </w:tcPr>
          <w:p w14:paraId="3F8E791A" w14:textId="10FCB7E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Academia of Trade Pty Ltd</w:t>
            </w:r>
          </w:p>
        </w:tc>
        <w:tc>
          <w:tcPr>
            <w:tcW w:w="2268" w:type="dxa"/>
          </w:tcPr>
          <w:p w14:paraId="33872278" w14:textId="15FDF30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B16DCD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3D60E00" w14:textId="29C55CF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03941H</w:t>
            </w:r>
          </w:p>
        </w:tc>
        <w:tc>
          <w:tcPr>
            <w:tcW w:w="5608" w:type="dxa"/>
          </w:tcPr>
          <w:p w14:paraId="67940FDC" w14:textId="37E9D53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PAKENHAM INSTITUTE PTY LTD</w:t>
            </w:r>
          </w:p>
        </w:tc>
        <w:tc>
          <w:tcPr>
            <w:tcW w:w="2268" w:type="dxa"/>
          </w:tcPr>
          <w:p w14:paraId="2855FDD4" w14:textId="0DEC0D8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89</w:t>
            </w:r>
          </w:p>
        </w:tc>
      </w:tr>
      <w:tr w:rsidR="7EBB80C5" w14:paraId="68BB198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A0A49F8" w14:textId="20DA75C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03942G</w:t>
            </w:r>
          </w:p>
        </w:tc>
        <w:tc>
          <w:tcPr>
            <w:tcW w:w="5608" w:type="dxa"/>
          </w:tcPr>
          <w:p w14:paraId="66F2BE93" w14:textId="732A25A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Triple Five Group Pty. Ltd.</w:t>
            </w:r>
          </w:p>
        </w:tc>
        <w:tc>
          <w:tcPr>
            <w:tcW w:w="2268" w:type="dxa"/>
          </w:tcPr>
          <w:p w14:paraId="10E302F7" w14:textId="229317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21</w:t>
            </w:r>
          </w:p>
        </w:tc>
      </w:tr>
      <w:tr w:rsidR="7EBB80C5" w14:paraId="06B4C24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5B9F9FB" w14:textId="1421C52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03945D</w:t>
            </w:r>
          </w:p>
        </w:tc>
        <w:tc>
          <w:tcPr>
            <w:tcW w:w="5608" w:type="dxa"/>
          </w:tcPr>
          <w:p w14:paraId="7342CD9C" w14:textId="7CC8870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Bright College Pty Ltd</w:t>
            </w:r>
          </w:p>
        </w:tc>
        <w:tc>
          <w:tcPr>
            <w:tcW w:w="2268" w:type="dxa"/>
          </w:tcPr>
          <w:p w14:paraId="107CE48F" w14:textId="1491017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45</w:t>
            </w:r>
          </w:p>
        </w:tc>
      </w:tr>
      <w:tr w:rsidR="7EBB80C5" w14:paraId="1138CDF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64D2783" w14:textId="64818CF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03947B</w:t>
            </w:r>
          </w:p>
        </w:tc>
        <w:tc>
          <w:tcPr>
            <w:tcW w:w="5608" w:type="dxa"/>
          </w:tcPr>
          <w:p w14:paraId="2A5121D5" w14:textId="41FAD1B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SET QLD Pty Ltd as trustee for SET QLD UNIT TRUST</w:t>
            </w:r>
          </w:p>
        </w:tc>
        <w:tc>
          <w:tcPr>
            <w:tcW w:w="2268" w:type="dxa"/>
          </w:tcPr>
          <w:p w14:paraId="2D12F40A" w14:textId="6B1182B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46417A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DF9F324" w14:textId="14EE916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03950G</w:t>
            </w:r>
          </w:p>
        </w:tc>
        <w:tc>
          <w:tcPr>
            <w:tcW w:w="5608" w:type="dxa"/>
          </w:tcPr>
          <w:p w14:paraId="157161D0" w14:textId="497AF73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Business Skills College Pty Ltd</w:t>
            </w:r>
          </w:p>
        </w:tc>
        <w:tc>
          <w:tcPr>
            <w:tcW w:w="2268" w:type="dxa"/>
          </w:tcPr>
          <w:p w14:paraId="1EC1A074" w14:textId="30E1D35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45</w:t>
            </w:r>
          </w:p>
        </w:tc>
      </w:tr>
      <w:tr w:rsidR="7EBB80C5" w14:paraId="757CF94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40C79F8" w14:textId="15C51C6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03951F</w:t>
            </w:r>
          </w:p>
        </w:tc>
        <w:tc>
          <w:tcPr>
            <w:tcW w:w="5608" w:type="dxa"/>
          </w:tcPr>
          <w:p w14:paraId="2FAEABD3" w14:textId="42E723A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Sunbeam International College Pty Ltd</w:t>
            </w:r>
          </w:p>
        </w:tc>
        <w:tc>
          <w:tcPr>
            <w:tcW w:w="2268" w:type="dxa"/>
          </w:tcPr>
          <w:p w14:paraId="6635CCDA" w14:textId="4A492B9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43</w:t>
            </w:r>
          </w:p>
        </w:tc>
      </w:tr>
      <w:tr w:rsidR="7EBB80C5" w14:paraId="736F6E8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F326D7F" w14:textId="3C8974F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03952E</w:t>
            </w:r>
          </w:p>
        </w:tc>
        <w:tc>
          <w:tcPr>
            <w:tcW w:w="5608" w:type="dxa"/>
          </w:tcPr>
          <w:p w14:paraId="6DFA3EBC" w14:textId="7E0A700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EQUINIM COLLEGE PTY LTD</w:t>
            </w:r>
          </w:p>
        </w:tc>
        <w:tc>
          <w:tcPr>
            <w:tcW w:w="2268" w:type="dxa"/>
          </w:tcPr>
          <w:p w14:paraId="0387065B" w14:textId="5315898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7BB3DA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93F76A9" w14:textId="7DEF94C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03953D</w:t>
            </w:r>
          </w:p>
        </w:tc>
        <w:tc>
          <w:tcPr>
            <w:tcW w:w="5608" w:type="dxa"/>
          </w:tcPr>
          <w:p w14:paraId="3224BBE1" w14:textId="61755C2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Nithi College Pty Ltd</w:t>
            </w:r>
          </w:p>
        </w:tc>
        <w:tc>
          <w:tcPr>
            <w:tcW w:w="2268" w:type="dxa"/>
          </w:tcPr>
          <w:p w14:paraId="520D230D" w14:textId="2A611AA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65</w:t>
            </w:r>
          </w:p>
        </w:tc>
      </w:tr>
      <w:tr w:rsidR="7EBB80C5" w14:paraId="1F4643B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156861" w14:textId="5CC6805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03954C</w:t>
            </w:r>
          </w:p>
        </w:tc>
        <w:tc>
          <w:tcPr>
            <w:tcW w:w="5608" w:type="dxa"/>
          </w:tcPr>
          <w:p w14:paraId="326B335E" w14:textId="5655339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Health and Horticulture Institute Pty Ltd</w:t>
            </w:r>
          </w:p>
        </w:tc>
        <w:tc>
          <w:tcPr>
            <w:tcW w:w="2268" w:type="dxa"/>
          </w:tcPr>
          <w:p w14:paraId="4C8DF990" w14:textId="117B176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C90642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E6AF7EE" w14:textId="7F7D9C6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03955B</w:t>
            </w:r>
          </w:p>
        </w:tc>
        <w:tc>
          <w:tcPr>
            <w:tcW w:w="5608" w:type="dxa"/>
          </w:tcPr>
          <w:p w14:paraId="5500E900" w14:textId="5F4586C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Wisdom International College Pty Ltd</w:t>
            </w:r>
          </w:p>
        </w:tc>
        <w:tc>
          <w:tcPr>
            <w:tcW w:w="2268" w:type="dxa"/>
          </w:tcPr>
          <w:p w14:paraId="1F577F6F" w14:textId="3070FDA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35</w:t>
            </w:r>
          </w:p>
        </w:tc>
      </w:tr>
      <w:tr w:rsidR="7EBB80C5" w14:paraId="67C90D2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A500238" w14:textId="0155D16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03956A</w:t>
            </w:r>
          </w:p>
        </w:tc>
        <w:tc>
          <w:tcPr>
            <w:tcW w:w="5608" w:type="dxa"/>
          </w:tcPr>
          <w:p w14:paraId="1571A26B" w14:textId="6E926E7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Pioneer College Pty Ltd</w:t>
            </w:r>
          </w:p>
        </w:tc>
        <w:tc>
          <w:tcPr>
            <w:tcW w:w="2268" w:type="dxa"/>
          </w:tcPr>
          <w:p w14:paraId="03EFF3B4" w14:textId="47A234F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57</w:t>
            </w:r>
          </w:p>
        </w:tc>
      </w:tr>
      <w:tr w:rsidR="7EBB80C5" w14:paraId="3509F57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F01A9CF" w14:textId="152F96A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03957M</w:t>
            </w:r>
          </w:p>
        </w:tc>
        <w:tc>
          <w:tcPr>
            <w:tcW w:w="5608" w:type="dxa"/>
          </w:tcPr>
          <w:p w14:paraId="2F76F4C7" w14:textId="3E55346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Starford College Pty Ltd</w:t>
            </w:r>
          </w:p>
        </w:tc>
        <w:tc>
          <w:tcPr>
            <w:tcW w:w="2268" w:type="dxa"/>
          </w:tcPr>
          <w:p w14:paraId="2CBB0795" w14:textId="2EB858A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29</w:t>
            </w:r>
          </w:p>
        </w:tc>
      </w:tr>
      <w:tr w:rsidR="7EBB80C5" w14:paraId="6FA86B7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B4EFF82" w14:textId="467B26F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03958K</w:t>
            </w:r>
          </w:p>
        </w:tc>
        <w:tc>
          <w:tcPr>
            <w:tcW w:w="5608" w:type="dxa"/>
          </w:tcPr>
          <w:p w14:paraId="777D5252" w14:textId="021791B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Aim Institute Pty Ltd</w:t>
            </w:r>
          </w:p>
        </w:tc>
        <w:tc>
          <w:tcPr>
            <w:tcW w:w="2268" w:type="dxa"/>
          </w:tcPr>
          <w:p w14:paraId="1B44B188" w14:textId="7A31E13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37</w:t>
            </w:r>
          </w:p>
        </w:tc>
      </w:tr>
      <w:tr w:rsidR="7EBB80C5" w14:paraId="26E0CEF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9DA8BA0" w14:textId="247B729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03959J</w:t>
            </w:r>
          </w:p>
        </w:tc>
        <w:tc>
          <w:tcPr>
            <w:tcW w:w="5608" w:type="dxa"/>
          </w:tcPr>
          <w:p w14:paraId="720508B5" w14:textId="0B58A02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GIPPSLAND TRADE INSTITUTE PTY LTD</w:t>
            </w:r>
          </w:p>
        </w:tc>
        <w:tc>
          <w:tcPr>
            <w:tcW w:w="2268" w:type="dxa"/>
          </w:tcPr>
          <w:p w14:paraId="67A1C5B7" w14:textId="25DCEF9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66</w:t>
            </w:r>
          </w:p>
        </w:tc>
      </w:tr>
      <w:tr w:rsidR="7EBB80C5" w14:paraId="3F2294E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BA64FF9" w14:textId="76C67CA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03960E</w:t>
            </w:r>
          </w:p>
        </w:tc>
        <w:tc>
          <w:tcPr>
            <w:tcW w:w="5608" w:type="dxa"/>
          </w:tcPr>
          <w:p w14:paraId="5DCA6279" w14:textId="4F15EFD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AA Training Pty Ltd</w:t>
            </w:r>
          </w:p>
        </w:tc>
        <w:tc>
          <w:tcPr>
            <w:tcW w:w="2268" w:type="dxa"/>
          </w:tcPr>
          <w:p w14:paraId="21FB13C4" w14:textId="1BBA4CC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78</w:t>
            </w:r>
          </w:p>
        </w:tc>
      </w:tr>
      <w:tr w:rsidR="7EBB80C5" w14:paraId="47AB92B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F45A37E" w14:textId="11086CE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03961D</w:t>
            </w:r>
          </w:p>
        </w:tc>
        <w:tc>
          <w:tcPr>
            <w:tcW w:w="5608" w:type="dxa"/>
          </w:tcPr>
          <w:p w14:paraId="67D067DD" w14:textId="38C8EB8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J&amp;L Consultancy Pty Ltd</w:t>
            </w:r>
          </w:p>
        </w:tc>
        <w:tc>
          <w:tcPr>
            <w:tcW w:w="2268" w:type="dxa"/>
          </w:tcPr>
          <w:p w14:paraId="4DF034A9" w14:textId="3B370E6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D78588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F37104D" w14:textId="0736DAF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03962C</w:t>
            </w:r>
          </w:p>
        </w:tc>
        <w:tc>
          <w:tcPr>
            <w:tcW w:w="5608" w:type="dxa"/>
          </w:tcPr>
          <w:p w14:paraId="1561C3FD" w14:textId="16A585B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PROSPECT EDUCATION GROUP PTY LTD</w:t>
            </w:r>
          </w:p>
        </w:tc>
        <w:tc>
          <w:tcPr>
            <w:tcW w:w="2268" w:type="dxa"/>
          </w:tcPr>
          <w:p w14:paraId="37F972D7" w14:textId="4F76C6C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71</w:t>
            </w:r>
          </w:p>
        </w:tc>
      </w:tr>
      <w:tr w:rsidR="7EBB80C5" w14:paraId="0C43CEE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84EEDF" w14:textId="42DE12C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03963B</w:t>
            </w:r>
          </w:p>
        </w:tc>
        <w:tc>
          <w:tcPr>
            <w:tcW w:w="5608" w:type="dxa"/>
          </w:tcPr>
          <w:p w14:paraId="6312D9CD" w14:textId="7E563FA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Workforce Education Institute Pty. Ltd.</w:t>
            </w:r>
          </w:p>
        </w:tc>
        <w:tc>
          <w:tcPr>
            <w:tcW w:w="2268" w:type="dxa"/>
          </w:tcPr>
          <w:p w14:paraId="1394E625" w14:textId="7A3AF41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89</w:t>
            </w:r>
          </w:p>
        </w:tc>
      </w:tr>
      <w:tr w:rsidR="7EBB80C5" w14:paraId="3857321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072E3BC" w14:textId="0F265C6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03964A</w:t>
            </w:r>
          </w:p>
        </w:tc>
        <w:tc>
          <w:tcPr>
            <w:tcW w:w="5608" w:type="dxa"/>
          </w:tcPr>
          <w:p w14:paraId="181935A4" w14:textId="3D6AA21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Culinary Institute Australia Pty Ltd</w:t>
            </w:r>
          </w:p>
        </w:tc>
        <w:tc>
          <w:tcPr>
            <w:tcW w:w="2268" w:type="dxa"/>
          </w:tcPr>
          <w:p w14:paraId="472B6C5B" w14:textId="7513D84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03DBB0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2EE690" w14:textId="3D76496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03970C</w:t>
            </w:r>
          </w:p>
        </w:tc>
        <w:tc>
          <w:tcPr>
            <w:tcW w:w="5608" w:type="dxa"/>
          </w:tcPr>
          <w:p w14:paraId="03E40C07" w14:textId="548D696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ADELAIDE EDUCATION AND TRAINING PTY LTD</w:t>
            </w:r>
          </w:p>
        </w:tc>
        <w:tc>
          <w:tcPr>
            <w:tcW w:w="2268" w:type="dxa"/>
          </w:tcPr>
          <w:p w14:paraId="4FA9B080" w14:textId="6D79476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DC9B3A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3BEC920" w14:textId="6C5A483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03971B</w:t>
            </w:r>
          </w:p>
        </w:tc>
        <w:tc>
          <w:tcPr>
            <w:tcW w:w="5608" w:type="dxa"/>
          </w:tcPr>
          <w:p w14:paraId="213FD66B" w14:textId="1315E77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Guess International College Pty Ltd</w:t>
            </w:r>
          </w:p>
        </w:tc>
        <w:tc>
          <w:tcPr>
            <w:tcW w:w="2268" w:type="dxa"/>
          </w:tcPr>
          <w:p w14:paraId="660CC7F2" w14:textId="6B36E2B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52</w:t>
            </w:r>
          </w:p>
        </w:tc>
      </w:tr>
      <w:tr w:rsidR="7EBB80C5" w14:paraId="02E998D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497E4F" w14:textId="4587840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03973M</w:t>
            </w:r>
          </w:p>
        </w:tc>
        <w:tc>
          <w:tcPr>
            <w:tcW w:w="5608" w:type="dxa"/>
          </w:tcPr>
          <w:p w14:paraId="3CFA05B2" w14:textId="5CAEFC8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Hospitality Institute of NSW Pty Ltd</w:t>
            </w:r>
          </w:p>
        </w:tc>
        <w:tc>
          <w:tcPr>
            <w:tcW w:w="2268" w:type="dxa"/>
          </w:tcPr>
          <w:p w14:paraId="63D8A661" w14:textId="677F1DB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4E6F69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BB12F57" w14:textId="5A19F6B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03974K</w:t>
            </w:r>
          </w:p>
        </w:tc>
        <w:tc>
          <w:tcPr>
            <w:tcW w:w="5608" w:type="dxa"/>
          </w:tcPr>
          <w:p w14:paraId="73CCFD21" w14:textId="67E200B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Epoch International Group Pty Ltd</w:t>
            </w:r>
          </w:p>
        </w:tc>
        <w:tc>
          <w:tcPr>
            <w:tcW w:w="2268" w:type="dxa"/>
          </w:tcPr>
          <w:p w14:paraId="71064CC4" w14:textId="22E86E5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C5A5DB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A46F438" w14:textId="1EE318E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03975J</w:t>
            </w:r>
          </w:p>
        </w:tc>
        <w:tc>
          <w:tcPr>
            <w:tcW w:w="5608" w:type="dxa"/>
          </w:tcPr>
          <w:p w14:paraId="428C6AE7" w14:textId="63D418B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Alpha Beta College Australia PTY LTD</w:t>
            </w:r>
          </w:p>
        </w:tc>
        <w:tc>
          <w:tcPr>
            <w:tcW w:w="2268" w:type="dxa"/>
          </w:tcPr>
          <w:p w14:paraId="1428DF9B" w14:textId="1F9717F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C765DC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CFDB314" w14:textId="60B4396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03976H</w:t>
            </w:r>
          </w:p>
        </w:tc>
        <w:tc>
          <w:tcPr>
            <w:tcW w:w="5608" w:type="dxa"/>
          </w:tcPr>
          <w:p w14:paraId="18856069" w14:textId="11DF3DC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Easy Buy Products Pty Ltd</w:t>
            </w:r>
          </w:p>
        </w:tc>
        <w:tc>
          <w:tcPr>
            <w:tcW w:w="2268" w:type="dxa"/>
          </w:tcPr>
          <w:p w14:paraId="25CD7786" w14:textId="2B71F78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55E088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515D52F" w14:textId="2DBC111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03978F</w:t>
            </w:r>
          </w:p>
        </w:tc>
        <w:tc>
          <w:tcPr>
            <w:tcW w:w="5608" w:type="dxa"/>
          </w:tcPr>
          <w:p w14:paraId="3B821F01" w14:textId="17A32E7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Bush </w:t>
            </w: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Tukka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7CA18D1F" w14:textId="5E6345E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54</w:t>
            </w:r>
          </w:p>
        </w:tc>
      </w:tr>
      <w:tr w:rsidR="7EBB80C5" w14:paraId="09C8AC0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329EB68" w14:textId="135CE1B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03980A</w:t>
            </w:r>
          </w:p>
        </w:tc>
        <w:tc>
          <w:tcPr>
            <w:tcW w:w="5608" w:type="dxa"/>
          </w:tcPr>
          <w:p w14:paraId="4BFCE128" w14:textId="68732CB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FEDERATION ACADEMY AUSTRALIA PTY LTD</w:t>
            </w:r>
          </w:p>
        </w:tc>
        <w:tc>
          <w:tcPr>
            <w:tcW w:w="2268" w:type="dxa"/>
          </w:tcPr>
          <w:p w14:paraId="6B9EEEED" w14:textId="50BADFE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65F72F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2249CA6" w14:textId="15B4C0B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03981M</w:t>
            </w:r>
          </w:p>
        </w:tc>
        <w:tc>
          <w:tcPr>
            <w:tcW w:w="5608" w:type="dxa"/>
          </w:tcPr>
          <w:p w14:paraId="603E651C" w14:textId="6759007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ALIT EDUCATION GROUP PTY. LTD.</w:t>
            </w:r>
          </w:p>
        </w:tc>
        <w:tc>
          <w:tcPr>
            <w:tcW w:w="2268" w:type="dxa"/>
          </w:tcPr>
          <w:p w14:paraId="05D86F17" w14:textId="2410B9C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6DD491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FA1CAB7" w14:textId="606C1F9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03982K</w:t>
            </w:r>
          </w:p>
        </w:tc>
        <w:tc>
          <w:tcPr>
            <w:tcW w:w="5608" w:type="dxa"/>
          </w:tcPr>
          <w:p w14:paraId="4A54BFDA" w14:textId="7E924B5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WINSLOW PROFESSIONAL EDUCATION PTY LTD</w:t>
            </w:r>
          </w:p>
        </w:tc>
        <w:tc>
          <w:tcPr>
            <w:tcW w:w="2268" w:type="dxa"/>
          </w:tcPr>
          <w:p w14:paraId="1D56C5FF" w14:textId="70D0CEA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A68E77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EA6AA43" w14:textId="50B133F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03983J</w:t>
            </w:r>
          </w:p>
        </w:tc>
        <w:tc>
          <w:tcPr>
            <w:tcW w:w="5608" w:type="dxa"/>
          </w:tcPr>
          <w:p w14:paraId="00AF81FD" w14:textId="6D553FE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DIGITAL TECHNOLOGY PTY LTD</w:t>
            </w:r>
          </w:p>
        </w:tc>
        <w:tc>
          <w:tcPr>
            <w:tcW w:w="2268" w:type="dxa"/>
          </w:tcPr>
          <w:p w14:paraId="6C39572A" w14:textId="31F5B85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F544CE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0B56ED" w14:textId="35C1A16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03984H</w:t>
            </w:r>
          </w:p>
        </w:tc>
        <w:tc>
          <w:tcPr>
            <w:tcW w:w="5608" w:type="dxa"/>
          </w:tcPr>
          <w:p w14:paraId="37731CC3" w14:textId="713BD83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PALMIR EDUCREATION PTY LTD</w:t>
            </w:r>
          </w:p>
        </w:tc>
        <w:tc>
          <w:tcPr>
            <w:tcW w:w="2268" w:type="dxa"/>
          </w:tcPr>
          <w:p w14:paraId="26DD5260" w14:textId="76A9F6D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4AB9B6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C8568E" w14:textId="70E0BAB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03985G</w:t>
            </w:r>
          </w:p>
        </w:tc>
        <w:tc>
          <w:tcPr>
            <w:tcW w:w="5608" w:type="dxa"/>
          </w:tcPr>
          <w:p w14:paraId="3AEE8A0A" w14:textId="58552AE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International College of Skills &amp; Education Pty Ltd</w:t>
            </w:r>
          </w:p>
        </w:tc>
        <w:tc>
          <w:tcPr>
            <w:tcW w:w="2268" w:type="dxa"/>
          </w:tcPr>
          <w:p w14:paraId="5570597C" w14:textId="649D312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92EA92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7A4712A" w14:textId="49C603B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03987E</w:t>
            </w:r>
          </w:p>
        </w:tc>
        <w:tc>
          <w:tcPr>
            <w:tcW w:w="5608" w:type="dxa"/>
          </w:tcPr>
          <w:p w14:paraId="13553F17" w14:textId="48B1BE5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VOCATIONAL TRAINING PTY LTD</w:t>
            </w:r>
          </w:p>
        </w:tc>
        <w:tc>
          <w:tcPr>
            <w:tcW w:w="2268" w:type="dxa"/>
          </w:tcPr>
          <w:p w14:paraId="445BA8A7" w14:textId="4A9FB03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C46180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6D10539" w14:textId="54A22EA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03988D</w:t>
            </w:r>
          </w:p>
        </w:tc>
        <w:tc>
          <w:tcPr>
            <w:tcW w:w="5608" w:type="dxa"/>
          </w:tcPr>
          <w:p w14:paraId="547665AB" w14:textId="20822C1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Seir Pty Ltd</w:t>
            </w:r>
          </w:p>
        </w:tc>
        <w:tc>
          <w:tcPr>
            <w:tcW w:w="2268" w:type="dxa"/>
          </w:tcPr>
          <w:p w14:paraId="68689955" w14:textId="7DFA1A3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D512A1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A78EA4" w14:textId="35A4647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03990K</w:t>
            </w:r>
          </w:p>
        </w:tc>
        <w:tc>
          <w:tcPr>
            <w:tcW w:w="5608" w:type="dxa"/>
          </w:tcPr>
          <w:p w14:paraId="07509C22" w14:textId="0E0424F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Workplace Health &amp; Safety Services Pty Ltd</w:t>
            </w:r>
          </w:p>
        </w:tc>
        <w:tc>
          <w:tcPr>
            <w:tcW w:w="2268" w:type="dxa"/>
          </w:tcPr>
          <w:p w14:paraId="03805615" w14:textId="67E5BF0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861E41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FBF428E" w14:textId="2E119B7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03991J</w:t>
            </w:r>
          </w:p>
        </w:tc>
        <w:tc>
          <w:tcPr>
            <w:tcW w:w="5608" w:type="dxa"/>
          </w:tcPr>
          <w:p w14:paraId="1AD0EBF5" w14:textId="2F20E2A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Atlantic College Pty Ltd</w:t>
            </w:r>
          </w:p>
        </w:tc>
        <w:tc>
          <w:tcPr>
            <w:tcW w:w="2268" w:type="dxa"/>
          </w:tcPr>
          <w:p w14:paraId="7C94324B" w14:textId="2066738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50</w:t>
            </w:r>
          </w:p>
        </w:tc>
      </w:tr>
      <w:tr w:rsidR="7EBB80C5" w14:paraId="009C782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9CDBDB4" w14:textId="019BD4B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03994F</w:t>
            </w:r>
          </w:p>
        </w:tc>
        <w:tc>
          <w:tcPr>
            <w:tcW w:w="5608" w:type="dxa"/>
          </w:tcPr>
          <w:p w14:paraId="1E5CEB9B" w14:textId="3E1FA46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Institute of Top Education Pty Ltd</w:t>
            </w:r>
          </w:p>
        </w:tc>
        <w:tc>
          <w:tcPr>
            <w:tcW w:w="2268" w:type="dxa"/>
          </w:tcPr>
          <w:p w14:paraId="3E5105F2" w14:textId="4C58BBF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DACCCA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05EEA93" w14:textId="1C693D7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03995E</w:t>
            </w:r>
          </w:p>
        </w:tc>
        <w:tc>
          <w:tcPr>
            <w:tcW w:w="5608" w:type="dxa"/>
          </w:tcPr>
          <w:p w14:paraId="7BF89C0A" w14:textId="1E5491D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Raymond International College Pty Ltd</w:t>
            </w:r>
          </w:p>
        </w:tc>
        <w:tc>
          <w:tcPr>
            <w:tcW w:w="2268" w:type="dxa"/>
          </w:tcPr>
          <w:p w14:paraId="75C97BC3" w14:textId="470B17F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4EAC97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E2F5416" w14:textId="50E2BE3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03997C</w:t>
            </w:r>
          </w:p>
        </w:tc>
        <w:tc>
          <w:tcPr>
            <w:tcW w:w="5608" w:type="dxa"/>
          </w:tcPr>
          <w:p w14:paraId="7F9D8066" w14:textId="6370B73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ANZ College Pty Ltd</w:t>
            </w:r>
          </w:p>
        </w:tc>
        <w:tc>
          <w:tcPr>
            <w:tcW w:w="2268" w:type="dxa"/>
          </w:tcPr>
          <w:p w14:paraId="0F315525" w14:textId="5F95DF1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65</w:t>
            </w:r>
          </w:p>
        </w:tc>
      </w:tr>
      <w:tr w:rsidR="7EBB80C5" w14:paraId="33A69E1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30EFB65" w14:textId="668B385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03999A</w:t>
            </w:r>
          </w:p>
        </w:tc>
        <w:tc>
          <w:tcPr>
            <w:tcW w:w="5608" w:type="dxa"/>
          </w:tcPr>
          <w:p w14:paraId="0068EBC7" w14:textId="3984165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Woodstock International Pty Ltd </w:t>
            </w:r>
          </w:p>
        </w:tc>
        <w:tc>
          <w:tcPr>
            <w:tcW w:w="2268" w:type="dxa"/>
          </w:tcPr>
          <w:p w14:paraId="3683F21A" w14:textId="239A5C2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514A482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74F1DD9" w14:textId="4AAB115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04000A</w:t>
            </w:r>
          </w:p>
        </w:tc>
        <w:tc>
          <w:tcPr>
            <w:tcW w:w="5608" w:type="dxa"/>
          </w:tcPr>
          <w:p w14:paraId="14772689" w14:textId="5D5D2C0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Pentagon College Pty Ltd</w:t>
            </w:r>
          </w:p>
        </w:tc>
        <w:tc>
          <w:tcPr>
            <w:tcW w:w="2268" w:type="dxa"/>
          </w:tcPr>
          <w:p w14:paraId="6B67CAC8" w14:textId="14F0888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976833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6F322E9" w14:textId="1663B24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04001M</w:t>
            </w:r>
          </w:p>
        </w:tc>
        <w:tc>
          <w:tcPr>
            <w:tcW w:w="5608" w:type="dxa"/>
          </w:tcPr>
          <w:p w14:paraId="5E512B08" w14:textId="4401CFC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Brooklyn International College Pty Ltd</w:t>
            </w:r>
          </w:p>
        </w:tc>
        <w:tc>
          <w:tcPr>
            <w:tcW w:w="2268" w:type="dxa"/>
          </w:tcPr>
          <w:p w14:paraId="729454FE" w14:textId="0FEA6FA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1A0113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D3A090E" w14:textId="347623D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04002K</w:t>
            </w:r>
          </w:p>
        </w:tc>
        <w:tc>
          <w:tcPr>
            <w:tcW w:w="5608" w:type="dxa"/>
          </w:tcPr>
          <w:p w14:paraId="468C80D9" w14:textId="2B787B2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LEGEND INSTITUTE PTY LTD</w:t>
            </w:r>
          </w:p>
        </w:tc>
        <w:tc>
          <w:tcPr>
            <w:tcW w:w="2268" w:type="dxa"/>
          </w:tcPr>
          <w:p w14:paraId="33058581" w14:textId="673ABCC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FC3E6C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66D7B31" w14:textId="7886827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04004H</w:t>
            </w:r>
          </w:p>
        </w:tc>
        <w:tc>
          <w:tcPr>
            <w:tcW w:w="5608" w:type="dxa"/>
          </w:tcPr>
          <w:p w14:paraId="1C47227D" w14:textId="48917DF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Innovative College Pty Ltd</w:t>
            </w:r>
          </w:p>
        </w:tc>
        <w:tc>
          <w:tcPr>
            <w:tcW w:w="2268" w:type="dxa"/>
          </w:tcPr>
          <w:p w14:paraId="2144CAA9" w14:textId="25BAE45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0698B5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7444E7B" w14:textId="2F384AE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04006F</w:t>
            </w:r>
          </w:p>
        </w:tc>
        <w:tc>
          <w:tcPr>
            <w:tcW w:w="5608" w:type="dxa"/>
          </w:tcPr>
          <w:p w14:paraId="5D0B8DEC" w14:textId="20D1AAA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Award Academy Australia Pty Ltd</w:t>
            </w:r>
          </w:p>
        </w:tc>
        <w:tc>
          <w:tcPr>
            <w:tcW w:w="2268" w:type="dxa"/>
          </w:tcPr>
          <w:p w14:paraId="7729B221" w14:textId="6240032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64E42D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5E54517" w14:textId="6682C26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04007E</w:t>
            </w:r>
          </w:p>
        </w:tc>
        <w:tc>
          <w:tcPr>
            <w:tcW w:w="5608" w:type="dxa"/>
          </w:tcPr>
          <w:p w14:paraId="0C4A2A51" w14:textId="4C2719E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EDUCATION AND TECHNOLOGY PTY LTD</w:t>
            </w:r>
          </w:p>
        </w:tc>
        <w:tc>
          <w:tcPr>
            <w:tcW w:w="2268" w:type="dxa"/>
          </w:tcPr>
          <w:p w14:paraId="1F3B5D9B" w14:textId="2065727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D6391B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909A401" w14:textId="1A50BC7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04010K</w:t>
            </w:r>
          </w:p>
        </w:tc>
        <w:tc>
          <w:tcPr>
            <w:tcW w:w="5608" w:type="dxa"/>
          </w:tcPr>
          <w:p w14:paraId="546033B8" w14:textId="242C4A7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ELS FUTURES PTY LTD</w:t>
            </w:r>
          </w:p>
        </w:tc>
        <w:tc>
          <w:tcPr>
            <w:tcW w:w="2268" w:type="dxa"/>
          </w:tcPr>
          <w:p w14:paraId="0DE7ABEC" w14:textId="5FDEFD9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70</w:t>
            </w:r>
          </w:p>
        </w:tc>
      </w:tr>
      <w:tr w:rsidR="7EBB80C5" w14:paraId="40A2325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1DD956" w14:textId="2776AE5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04011J</w:t>
            </w:r>
          </w:p>
        </w:tc>
        <w:tc>
          <w:tcPr>
            <w:tcW w:w="5608" w:type="dxa"/>
          </w:tcPr>
          <w:p w14:paraId="3524F736" w14:textId="170938E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United Institute Pty Ltd</w:t>
            </w:r>
          </w:p>
        </w:tc>
        <w:tc>
          <w:tcPr>
            <w:tcW w:w="2268" w:type="dxa"/>
          </w:tcPr>
          <w:p w14:paraId="7C955A12" w14:textId="09424A9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544A09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C258FDA" w14:textId="27B4FF4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04012H</w:t>
            </w:r>
          </w:p>
        </w:tc>
        <w:tc>
          <w:tcPr>
            <w:tcW w:w="5608" w:type="dxa"/>
          </w:tcPr>
          <w:p w14:paraId="1E32F6BA" w14:textId="650785D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Edunex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579BFD22" w14:textId="2DCAE09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621F90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FE055C8" w14:textId="777AF28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04015E</w:t>
            </w:r>
          </w:p>
        </w:tc>
        <w:tc>
          <w:tcPr>
            <w:tcW w:w="5608" w:type="dxa"/>
          </w:tcPr>
          <w:p w14:paraId="7D37C7AE" w14:textId="6C2A958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Ivory Education Group Pty Ltd</w:t>
            </w:r>
          </w:p>
        </w:tc>
        <w:tc>
          <w:tcPr>
            <w:tcW w:w="2268" w:type="dxa"/>
          </w:tcPr>
          <w:p w14:paraId="05A7E293" w14:textId="7C2B6A2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62087C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BE98139" w14:textId="0AA6CCD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04016D</w:t>
            </w:r>
          </w:p>
        </w:tc>
        <w:tc>
          <w:tcPr>
            <w:tcW w:w="5608" w:type="dxa"/>
          </w:tcPr>
          <w:p w14:paraId="52D457AC" w14:textId="7FBCC36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Sapience College Pty Ltd</w:t>
            </w:r>
          </w:p>
        </w:tc>
        <w:tc>
          <w:tcPr>
            <w:tcW w:w="2268" w:type="dxa"/>
          </w:tcPr>
          <w:p w14:paraId="4C6B4896" w14:textId="5507960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21</w:t>
            </w:r>
          </w:p>
        </w:tc>
      </w:tr>
      <w:tr w:rsidR="7EBB80C5" w14:paraId="0D2FB9F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C1981EA" w14:textId="6AB7FBB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04017C</w:t>
            </w:r>
          </w:p>
        </w:tc>
        <w:tc>
          <w:tcPr>
            <w:tcW w:w="5608" w:type="dxa"/>
          </w:tcPr>
          <w:p w14:paraId="7C4B974C" w14:textId="1787E8E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Future College Pty Ltd</w:t>
            </w:r>
          </w:p>
        </w:tc>
        <w:tc>
          <w:tcPr>
            <w:tcW w:w="2268" w:type="dxa"/>
          </w:tcPr>
          <w:p w14:paraId="10C10DA4" w14:textId="49457D6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41</w:t>
            </w:r>
          </w:p>
        </w:tc>
      </w:tr>
      <w:tr w:rsidR="7EBB80C5" w14:paraId="0D0C114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3CEB550" w14:textId="7311485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04019A</w:t>
            </w:r>
          </w:p>
        </w:tc>
        <w:tc>
          <w:tcPr>
            <w:tcW w:w="5608" w:type="dxa"/>
          </w:tcPr>
          <w:p w14:paraId="2755C933" w14:textId="61DD4DB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Accord College Pty Ltd</w:t>
            </w:r>
          </w:p>
        </w:tc>
        <w:tc>
          <w:tcPr>
            <w:tcW w:w="2268" w:type="dxa"/>
          </w:tcPr>
          <w:p w14:paraId="5065E077" w14:textId="27F8256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C20C67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8E1BB9C" w14:textId="6FC7336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04020H</w:t>
            </w:r>
          </w:p>
        </w:tc>
        <w:tc>
          <w:tcPr>
            <w:tcW w:w="5608" w:type="dxa"/>
          </w:tcPr>
          <w:p w14:paraId="56AA6FA9" w14:textId="6E9046D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Education Excellence Centre Pty Ltd</w:t>
            </w:r>
          </w:p>
        </w:tc>
        <w:tc>
          <w:tcPr>
            <w:tcW w:w="2268" w:type="dxa"/>
          </w:tcPr>
          <w:p w14:paraId="22017970" w14:textId="60FCC29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F90C81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E752E94" w14:textId="2EA1A41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04021G</w:t>
            </w:r>
          </w:p>
        </w:tc>
        <w:tc>
          <w:tcPr>
            <w:tcW w:w="5608" w:type="dxa"/>
          </w:tcPr>
          <w:p w14:paraId="26F1B087" w14:textId="0F8FF13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Alice Springs College of Australia Pty Ltd</w:t>
            </w:r>
          </w:p>
        </w:tc>
        <w:tc>
          <w:tcPr>
            <w:tcW w:w="2268" w:type="dxa"/>
          </w:tcPr>
          <w:p w14:paraId="5F4F38E3" w14:textId="2B48ED9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85</w:t>
            </w:r>
          </w:p>
        </w:tc>
      </w:tr>
      <w:tr w:rsidR="7EBB80C5" w14:paraId="3EE0937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76A79A3" w14:textId="322E6AA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04023E</w:t>
            </w:r>
          </w:p>
        </w:tc>
        <w:tc>
          <w:tcPr>
            <w:tcW w:w="5608" w:type="dxa"/>
          </w:tcPr>
          <w:p w14:paraId="5DD00271" w14:textId="1897445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Virtus Institute Pty Ltd</w:t>
            </w:r>
          </w:p>
        </w:tc>
        <w:tc>
          <w:tcPr>
            <w:tcW w:w="2268" w:type="dxa"/>
          </w:tcPr>
          <w:p w14:paraId="28997572" w14:textId="3A874FA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46</w:t>
            </w:r>
          </w:p>
        </w:tc>
      </w:tr>
      <w:tr w:rsidR="7EBB80C5" w14:paraId="6B76C6D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8B22287" w14:textId="6804367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04024D</w:t>
            </w:r>
          </w:p>
        </w:tc>
        <w:tc>
          <w:tcPr>
            <w:tcW w:w="5608" w:type="dxa"/>
          </w:tcPr>
          <w:p w14:paraId="0A56EA9B" w14:textId="04F28CD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HARVARD INTERNATIONAL COLLEGE PTY LTD</w:t>
            </w:r>
          </w:p>
        </w:tc>
        <w:tc>
          <w:tcPr>
            <w:tcW w:w="2268" w:type="dxa"/>
          </w:tcPr>
          <w:p w14:paraId="1F759C3F" w14:textId="1AB6796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88EF9B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23B39E1" w14:textId="0A7EF49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04025C</w:t>
            </w:r>
          </w:p>
        </w:tc>
        <w:tc>
          <w:tcPr>
            <w:tcW w:w="5608" w:type="dxa"/>
          </w:tcPr>
          <w:p w14:paraId="17D767F5" w14:textId="4F5A29A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Brightpart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Learning Centre Pty Ltd</w:t>
            </w:r>
          </w:p>
        </w:tc>
        <w:tc>
          <w:tcPr>
            <w:tcW w:w="2268" w:type="dxa"/>
          </w:tcPr>
          <w:p w14:paraId="213A3076" w14:textId="49F2BDF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46</w:t>
            </w:r>
          </w:p>
        </w:tc>
      </w:tr>
      <w:tr w:rsidR="7EBB80C5" w14:paraId="53D02E6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A9880E" w14:textId="50D7B6E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04026B</w:t>
            </w:r>
          </w:p>
        </w:tc>
        <w:tc>
          <w:tcPr>
            <w:tcW w:w="5608" w:type="dxa"/>
          </w:tcPr>
          <w:p w14:paraId="6242C5F0" w14:textId="1C88231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BDMS EDUCATION PTY LTD</w:t>
            </w:r>
          </w:p>
        </w:tc>
        <w:tc>
          <w:tcPr>
            <w:tcW w:w="2268" w:type="dxa"/>
          </w:tcPr>
          <w:p w14:paraId="65955502" w14:textId="0E1B4BF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A3AE1E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DA7C387" w14:textId="161B2BB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04027A</w:t>
            </w:r>
          </w:p>
        </w:tc>
        <w:tc>
          <w:tcPr>
            <w:tcW w:w="5608" w:type="dxa"/>
          </w:tcPr>
          <w:p w14:paraId="5D74FE41" w14:textId="0434DCD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Australian </w:t>
            </w: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Educare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College Pty Ltd</w:t>
            </w:r>
          </w:p>
        </w:tc>
        <w:tc>
          <w:tcPr>
            <w:tcW w:w="2268" w:type="dxa"/>
          </w:tcPr>
          <w:p w14:paraId="50EE349B" w14:textId="5353948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D2BAB6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90B7A57" w14:textId="1532FA5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04028M</w:t>
            </w:r>
          </w:p>
        </w:tc>
        <w:tc>
          <w:tcPr>
            <w:tcW w:w="5608" w:type="dxa"/>
          </w:tcPr>
          <w:p w14:paraId="32D994D1" w14:textId="58D4A54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Institute of Training Pty Ltd</w:t>
            </w:r>
          </w:p>
        </w:tc>
        <w:tc>
          <w:tcPr>
            <w:tcW w:w="2268" w:type="dxa"/>
          </w:tcPr>
          <w:p w14:paraId="078E5251" w14:textId="0E5360D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37</w:t>
            </w:r>
          </w:p>
        </w:tc>
      </w:tr>
      <w:tr w:rsidR="7EBB80C5" w14:paraId="05AD4BC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EB7B923" w14:textId="569946C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04029K</w:t>
            </w:r>
          </w:p>
        </w:tc>
        <w:tc>
          <w:tcPr>
            <w:tcW w:w="5608" w:type="dxa"/>
          </w:tcPr>
          <w:p w14:paraId="05A60E12" w14:textId="02ACA01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Greenhill Institute Pty Ltd</w:t>
            </w:r>
          </w:p>
        </w:tc>
        <w:tc>
          <w:tcPr>
            <w:tcW w:w="2268" w:type="dxa"/>
          </w:tcPr>
          <w:p w14:paraId="60907332" w14:textId="2256391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D421CE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A215AC9" w14:textId="489DD86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04030F</w:t>
            </w:r>
          </w:p>
        </w:tc>
        <w:tc>
          <w:tcPr>
            <w:tcW w:w="5608" w:type="dxa"/>
          </w:tcPr>
          <w:p w14:paraId="1C9F6213" w14:textId="69DA6EB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AUIPT GROUP PTY LTD</w:t>
            </w:r>
          </w:p>
        </w:tc>
        <w:tc>
          <w:tcPr>
            <w:tcW w:w="2268" w:type="dxa"/>
          </w:tcPr>
          <w:p w14:paraId="10C13139" w14:textId="4C3E85A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595F79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B17FD36" w14:textId="7B2383B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04031E</w:t>
            </w:r>
          </w:p>
        </w:tc>
        <w:tc>
          <w:tcPr>
            <w:tcW w:w="5608" w:type="dxa"/>
          </w:tcPr>
          <w:p w14:paraId="630CEB13" w14:textId="6FB8868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Graceland Institute Pty Ltd</w:t>
            </w:r>
          </w:p>
        </w:tc>
        <w:tc>
          <w:tcPr>
            <w:tcW w:w="2268" w:type="dxa"/>
          </w:tcPr>
          <w:p w14:paraId="53186F76" w14:textId="0E0B7B2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98494C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2957D3C" w14:textId="219D48E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04032D</w:t>
            </w:r>
          </w:p>
        </w:tc>
        <w:tc>
          <w:tcPr>
            <w:tcW w:w="5608" w:type="dxa"/>
          </w:tcPr>
          <w:p w14:paraId="45DFBB73" w14:textId="64F09FD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Boston International Pty Ltd</w:t>
            </w:r>
          </w:p>
        </w:tc>
        <w:tc>
          <w:tcPr>
            <w:tcW w:w="2268" w:type="dxa"/>
          </w:tcPr>
          <w:p w14:paraId="202C4C96" w14:textId="0BFD53A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B2D4E6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3C0B7C2" w14:textId="16A3E26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04033C</w:t>
            </w:r>
          </w:p>
        </w:tc>
        <w:tc>
          <w:tcPr>
            <w:tcW w:w="5608" w:type="dxa"/>
          </w:tcPr>
          <w:p w14:paraId="1217132B" w14:textId="3ADAB75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Educate Australia Pty Ltd</w:t>
            </w:r>
          </w:p>
        </w:tc>
        <w:tc>
          <w:tcPr>
            <w:tcW w:w="2268" w:type="dxa"/>
          </w:tcPr>
          <w:p w14:paraId="2B742972" w14:textId="1E72F2B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70E2726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6CE06E" w14:textId="78E83F3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04034B</w:t>
            </w:r>
          </w:p>
        </w:tc>
        <w:tc>
          <w:tcPr>
            <w:tcW w:w="5608" w:type="dxa"/>
          </w:tcPr>
          <w:p w14:paraId="2F8879D5" w14:textId="276F6D1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Vocational Training Academy Pty Ltd</w:t>
            </w:r>
          </w:p>
        </w:tc>
        <w:tc>
          <w:tcPr>
            <w:tcW w:w="2268" w:type="dxa"/>
          </w:tcPr>
          <w:p w14:paraId="61BF3DB4" w14:textId="7D6A1DA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89</w:t>
            </w:r>
          </w:p>
        </w:tc>
      </w:tr>
      <w:tr w:rsidR="7EBB80C5" w14:paraId="3586695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97132FE" w14:textId="5012442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04035A</w:t>
            </w:r>
          </w:p>
        </w:tc>
        <w:tc>
          <w:tcPr>
            <w:tcW w:w="5608" w:type="dxa"/>
          </w:tcPr>
          <w:p w14:paraId="1148C639" w14:textId="064185D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WARATAH POLYTECHNIC PTY LTD</w:t>
            </w:r>
          </w:p>
        </w:tc>
        <w:tc>
          <w:tcPr>
            <w:tcW w:w="2268" w:type="dxa"/>
          </w:tcPr>
          <w:p w14:paraId="6E536250" w14:textId="0708329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69DF645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EB80B25" w14:textId="4E4AE76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04037K</w:t>
            </w:r>
          </w:p>
        </w:tc>
        <w:tc>
          <w:tcPr>
            <w:tcW w:w="5608" w:type="dxa"/>
          </w:tcPr>
          <w:p w14:paraId="52B0A7B1" w14:textId="1D04478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Wissen Holdings Pty Ltd</w:t>
            </w:r>
          </w:p>
        </w:tc>
        <w:tc>
          <w:tcPr>
            <w:tcW w:w="2268" w:type="dxa"/>
          </w:tcPr>
          <w:p w14:paraId="00B39FB6" w14:textId="1B4CB50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9EFE60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6971BA8" w14:textId="2B52CD0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04038J</w:t>
            </w:r>
          </w:p>
        </w:tc>
        <w:tc>
          <w:tcPr>
            <w:tcW w:w="5608" w:type="dxa"/>
          </w:tcPr>
          <w:p w14:paraId="7B83622C" w14:textId="3DBA929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Culinary and Management Pty Ltd.</w:t>
            </w:r>
          </w:p>
        </w:tc>
        <w:tc>
          <w:tcPr>
            <w:tcW w:w="2268" w:type="dxa"/>
          </w:tcPr>
          <w:p w14:paraId="47A90E97" w14:textId="1368466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81CA97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FA1CF7" w14:textId="17B9C17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04043A</w:t>
            </w:r>
          </w:p>
        </w:tc>
        <w:tc>
          <w:tcPr>
            <w:tcW w:w="5608" w:type="dxa"/>
          </w:tcPr>
          <w:p w14:paraId="26A84583" w14:textId="4DC7A6B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Avir Institute of Skills Pty Ltd</w:t>
            </w:r>
          </w:p>
        </w:tc>
        <w:tc>
          <w:tcPr>
            <w:tcW w:w="2268" w:type="dxa"/>
          </w:tcPr>
          <w:p w14:paraId="2866BB73" w14:textId="5652FFC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4FAE3A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4F318C0" w14:textId="0418480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04044M</w:t>
            </w:r>
          </w:p>
        </w:tc>
        <w:tc>
          <w:tcPr>
            <w:tcW w:w="5608" w:type="dxa"/>
          </w:tcPr>
          <w:p w14:paraId="0BDB9A72" w14:textId="4953DD3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VIGIL INTERNATIONAL COLLEGE PTY LTD</w:t>
            </w:r>
          </w:p>
        </w:tc>
        <w:tc>
          <w:tcPr>
            <w:tcW w:w="2268" w:type="dxa"/>
          </w:tcPr>
          <w:p w14:paraId="0D3093B9" w14:textId="31A941C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29</w:t>
            </w:r>
          </w:p>
        </w:tc>
      </w:tr>
      <w:tr w:rsidR="7EBB80C5" w14:paraId="10E5DD9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C08D417" w14:textId="7028539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04045K</w:t>
            </w:r>
          </w:p>
        </w:tc>
        <w:tc>
          <w:tcPr>
            <w:tcW w:w="5608" w:type="dxa"/>
          </w:tcPr>
          <w:p w14:paraId="12AA9B37" w14:textId="0EDABCD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Vocational Trainers Pty Ltd</w:t>
            </w:r>
          </w:p>
        </w:tc>
        <w:tc>
          <w:tcPr>
            <w:tcW w:w="2268" w:type="dxa"/>
          </w:tcPr>
          <w:p w14:paraId="2E7C1E1D" w14:textId="4654870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1C1680F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1B77D3C" w14:textId="1CE66CB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04046J</w:t>
            </w:r>
          </w:p>
        </w:tc>
        <w:tc>
          <w:tcPr>
            <w:tcW w:w="5608" w:type="dxa"/>
          </w:tcPr>
          <w:p w14:paraId="2CFCF9D4" w14:textId="4C11DF7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Pace Business College Pty Ltd</w:t>
            </w:r>
          </w:p>
        </w:tc>
        <w:tc>
          <w:tcPr>
            <w:tcW w:w="2268" w:type="dxa"/>
          </w:tcPr>
          <w:p w14:paraId="76124445" w14:textId="16CA6C8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57</w:t>
            </w:r>
          </w:p>
        </w:tc>
      </w:tr>
      <w:tr w:rsidR="7EBB80C5" w14:paraId="4726E99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A63E418" w14:textId="7E00576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04047H</w:t>
            </w:r>
          </w:p>
        </w:tc>
        <w:tc>
          <w:tcPr>
            <w:tcW w:w="5608" w:type="dxa"/>
          </w:tcPr>
          <w:p w14:paraId="557E5F94" w14:textId="4806DBE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Genesis Education Group Pty Ltd</w:t>
            </w:r>
          </w:p>
        </w:tc>
        <w:tc>
          <w:tcPr>
            <w:tcW w:w="2268" w:type="dxa"/>
          </w:tcPr>
          <w:p w14:paraId="60F27FA1" w14:textId="3C82A1B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51</w:t>
            </w:r>
          </w:p>
        </w:tc>
      </w:tr>
      <w:tr w:rsidR="7EBB80C5" w14:paraId="5F1B5C0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831DE5A" w14:textId="2467C21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04048G</w:t>
            </w:r>
          </w:p>
        </w:tc>
        <w:tc>
          <w:tcPr>
            <w:tcW w:w="5608" w:type="dxa"/>
          </w:tcPr>
          <w:p w14:paraId="214E5807" w14:textId="2D08C43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Business and Technical Education Pty Ltd</w:t>
            </w:r>
          </w:p>
        </w:tc>
        <w:tc>
          <w:tcPr>
            <w:tcW w:w="2268" w:type="dxa"/>
          </w:tcPr>
          <w:p w14:paraId="0A482CC2" w14:textId="0F6D4AA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C519DC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B7A4734" w14:textId="6E22491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04049F</w:t>
            </w:r>
          </w:p>
        </w:tc>
        <w:tc>
          <w:tcPr>
            <w:tcW w:w="5608" w:type="dxa"/>
          </w:tcPr>
          <w:p w14:paraId="7F3C400E" w14:textId="0F961CF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Perth Institute of Australia Pty Ltd</w:t>
            </w:r>
          </w:p>
        </w:tc>
        <w:tc>
          <w:tcPr>
            <w:tcW w:w="2268" w:type="dxa"/>
          </w:tcPr>
          <w:p w14:paraId="29F47A87" w14:textId="3B13C3D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90</w:t>
            </w:r>
          </w:p>
        </w:tc>
      </w:tr>
      <w:tr w:rsidR="7EBB80C5" w14:paraId="40E761C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A27DC0E" w14:textId="4E90C86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04050B</w:t>
            </w:r>
          </w:p>
        </w:tc>
        <w:tc>
          <w:tcPr>
            <w:tcW w:w="5608" w:type="dxa"/>
          </w:tcPr>
          <w:p w14:paraId="6B47EA2D" w14:textId="7CC336E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ABBI Educational Services Pty Ltd</w:t>
            </w:r>
          </w:p>
        </w:tc>
        <w:tc>
          <w:tcPr>
            <w:tcW w:w="2268" w:type="dxa"/>
          </w:tcPr>
          <w:p w14:paraId="55DD4D6D" w14:textId="3DC4444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90</w:t>
            </w:r>
          </w:p>
        </w:tc>
      </w:tr>
      <w:tr w:rsidR="7EBB80C5" w14:paraId="6A17AAA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137EF0A" w14:textId="09F5E70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04051A</w:t>
            </w:r>
          </w:p>
        </w:tc>
        <w:tc>
          <w:tcPr>
            <w:tcW w:w="5608" w:type="dxa"/>
          </w:tcPr>
          <w:p w14:paraId="40DD2323" w14:textId="2A298D6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Ballarat Academy Pty Ltd</w:t>
            </w:r>
          </w:p>
        </w:tc>
        <w:tc>
          <w:tcPr>
            <w:tcW w:w="2268" w:type="dxa"/>
          </w:tcPr>
          <w:p w14:paraId="1DB123C3" w14:textId="232E49F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02EF03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079083F" w14:textId="203171B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04052M</w:t>
            </w:r>
          </w:p>
        </w:tc>
        <w:tc>
          <w:tcPr>
            <w:tcW w:w="5608" w:type="dxa"/>
          </w:tcPr>
          <w:p w14:paraId="5B4CDCFE" w14:textId="1DE2189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Institute of Management and Trade Pty Ltd</w:t>
            </w:r>
          </w:p>
        </w:tc>
        <w:tc>
          <w:tcPr>
            <w:tcW w:w="2268" w:type="dxa"/>
          </w:tcPr>
          <w:p w14:paraId="597A3F33" w14:textId="4E63C09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44</w:t>
            </w:r>
          </w:p>
        </w:tc>
      </w:tr>
      <w:tr w:rsidR="7EBB80C5" w14:paraId="7EF04D4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FE89863" w14:textId="001D1F1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04053K</w:t>
            </w:r>
          </w:p>
        </w:tc>
        <w:tc>
          <w:tcPr>
            <w:tcW w:w="5608" w:type="dxa"/>
          </w:tcPr>
          <w:p w14:paraId="39D74F90" w14:textId="080783F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 INTERNATIONAL COLLEGE OF BUSINESS &amp; TECHNOLOGY PTY LTD</w:t>
            </w:r>
          </w:p>
        </w:tc>
        <w:tc>
          <w:tcPr>
            <w:tcW w:w="2268" w:type="dxa"/>
          </w:tcPr>
          <w:p w14:paraId="397F2FD2" w14:textId="4B3CED6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986646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790CFD6" w14:textId="28EAD21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04054J</w:t>
            </w:r>
          </w:p>
        </w:tc>
        <w:tc>
          <w:tcPr>
            <w:tcW w:w="5608" w:type="dxa"/>
          </w:tcPr>
          <w:p w14:paraId="119562F8" w14:textId="6D1C3EA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Animal Academy Pty Ltd</w:t>
            </w:r>
          </w:p>
        </w:tc>
        <w:tc>
          <w:tcPr>
            <w:tcW w:w="2268" w:type="dxa"/>
          </w:tcPr>
          <w:p w14:paraId="5290EA3E" w14:textId="66F704E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B85A23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CB70B77" w14:textId="3C5CAFC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04055H</w:t>
            </w:r>
          </w:p>
        </w:tc>
        <w:tc>
          <w:tcPr>
            <w:tcW w:w="5608" w:type="dxa"/>
          </w:tcPr>
          <w:p w14:paraId="095B07BA" w14:textId="129057E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Auscare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Staffing Agency Pty Ltd</w:t>
            </w:r>
          </w:p>
        </w:tc>
        <w:tc>
          <w:tcPr>
            <w:tcW w:w="2268" w:type="dxa"/>
          </w:tcPr>
          <w:p w14:paraId="25F7CD91" w14:textId="324B523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33</w:t>
            </w:r>
          </w:p>
        </w:tc>
      </w:tr>
      <w:tr w:rsidR="7EBB80C5" w14:paraId="0CD161D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996D5BD" w14:textId="1F507D2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04056G</w:t>
            </w:r>
          </w:p>
        </w:tc>
        <w:tc>
          <w:tcPr>
            <w:tcW w:w="5608" w:type="dxa"/>
          </w:tcPr>
          <w:p w14:paraId="685867CA" w14:textId="6087287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MARS INSTITUTE PTY LTD</w:t>
            </w:r>
          </w:p>
        </w:tc>
        <w:tc>
          <w:tcPr>
            <w:tcW w:w="2268" w:type="dxa"/>
          </w:tcPr>
          <w:p w14:paraId="5C60A56C" w14:textId="47BAFBF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563490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0F456CD" w14:textId="17838AB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04057F</w:t>
            </w:r>
          </w:p>
        </w:tc>
        <w:tc>
          <w:tcPr>
            <w:tcW w:w="5608" w:type="dxa"/>
          </w:tcPr>
          <w:p w14:paraId="380D6CE9" w14:textId="590D7C4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SECURITY COLLEGE OF AUSTRALIA PTY. LTD.</w:t>
            </w:r>
          </w:p>
        </w:tc>
        <w:tc>
          <w:tcPr>
            <w:tcW w:w="2268" w:type="dxa"/>
          </w:tcPr>
          <w:p w14:paraId="0A80CE2B" w14:textId="28A593E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9617B8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B083DAE" w14:textId="6B0D7FC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04058E</w:t>
            </w:r>
          </w:p>
        </w:tc>
        <w:tc>
          <w:tcPr>
            <w:tcW w:w="5608" w:type="dxa"/>
          </w:tcPr>
          <w:p w14:paraId="531BF596" w14:textId="5C2899F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Alma Mater College Australia Pty Ltd</w:t>
            </w:r>
          </w:p>
        </w:tc>
        <w:tc>
          <w:tcPr>
            <w:tcW w:w="2268" w:type="dxa"/>
          </w:tcPr>
          <w:p w14:paraId="39DC8F8E" w14:textId="20D0A07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86</w:t>
            </w:r>
          </w:p>
        </w:tc>
      </w:tr>
      <w:tr w:rsidR="7EBB80C5" w14:paraId="088D618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406C24C" w14:textId="0B3522D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04060M</w:t>
            </w:r>
          </w:p>
        </w:tc>
        <w:tc>
          <w:tcPr>
            <w:tcW w:w="5608" w:type="dxa"/>
          </w:tcPr>
          <w:p w14:paraId="42494A58" w14:textId="488E7F0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Enlighten Talent Pty Ltd</w:t>
            </w:r>
          </w:p>
        </w:tc>
        <w:tc>
          <w:tcPr>
            <w:tcW w:w="2268" w:type="dxa"/>
          </w:tcPr>
          <w:p w14:paraId="0BCACB31" w14:textId="095264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8A30B7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77BE81C" w14:textId="15B6BB7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04062J</w:t>
            </w:r>
          </w:p>
        </w:tc>
        <w:tc>
          <w:tcPr>
            <w:tcW w:w="5608" w:type="dxa"/>
          </w:tcPr>
          <w:p w14:paraId="60F5227E" w14:textId="59A8FC5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Auscanus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Institute of Australia Pty Ltd</w:t>
            </w:r>
          </w:p>
        </w:tc>
        <w:tc>
          <w:tcPr>
            <w:tcW w:w="2268" w:type="dxa"/>
          </w:tcPr>
          <w:p w14:paraId="6DBA0870" w14:textId="05DEB3C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62D8AA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825E494" w14:textId="4BA23D2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04064G</w:t>
            </w:r>
          </w:p>
        </w:tc>
        <w:tc>
          <w:tcPr>
            <w:tcW w:w="5608" w:type="dxa"/>
          </w:tcPr>
          <w:p w14:paraId="1D6AD08F" w14:textId="71B392D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UTA Institute of Technology Pty. Ltd.</w:t>
            </w:r>
          </w:p>
        </w:tc>
        <w:tc>
          <w:tcPr>
            <w:tcW w:w="2268" w:type="dxa"/>
          </w:tcPr>
          <w:p w14:paraId="0B0162E6" w14:textId="29277B6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C9C130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A313852" w14:textId="5F81FF7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04067D</w:t>
            </w:r>
          </w:p>
        </w:tc>
        <w:tc>
          <w:tcPr>
            <w:tcW w:w="5608" w:type="dxa"/>
          </w:tcPr>
          <w:p w14:paraId="1EE3E1DC" w14:textId="5697D35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WHITEHOUSE INTERNATIONAL COLLEGE PTY LTD</w:t>
            </w:r>
          </w:p>
        </w:tc>
        <w:tc>
          <w:tcPr>
            <w:tcW w:w="2268" w:type="dxa"/>
          </w:tcPr>
          <w:p w14:paraId="5461687F" w14:textId="65D6FBB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361EBAB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FB12785" w14:textId="099D3E5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04069B</w:t>
            </w:r>
          </w:p>
        </w:tc>
        <w:tc>
          <w:tcPr>
            <w:tcW w:w="5608" w:type="dxa"/>
          </w:tcPr>
          <w:p w14:paraId="14C901D8" w14:textId="3A99FB7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College of Nursing Education &amp; </w:t>
            </w:r>
            <w:proofErr w:type="gram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Training  Australia</w:t>
            </w:r>
            <w:proofErr w:type="gram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091AEEB5" w14:textId="2974208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8E89C0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183CB0" w14:textId="2D3EC1C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04070J</w:t>
            </w:r>
          </w:p>
        </w:tc>
        <w:tc>
          <w:tcPr>
            <w:tcW w:w="5608" w:type="dxa"/>
          </w:tcPr>
          <w:p w14:paraId="07C34813" w14:textId="50A7AC7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Southern Institute of Early Learning and Leadership Pty Ltd</w:t>
            </w:r>
          </w:p>
        </w:tc>
        <w:tc>
          <w:tcPr>
            <w:tcW w:w="2268" w:type="dxa"/>
          </w:tcPr>
          <w:p w14:paraId="64F2F80F" w14:textId="517E348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33883BD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BA6570" w14:textId="72B7943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04071H</w:t>
            </w:r>
          </w:p>
        </w:tc>
        <w:tc>
          <w:tcPr>
            <w:tcW w:w="5608" w:type="dxa"/>
          </w:tcPr>
          <w:p w14:paraId="16CD353A" w14:textId="5DF9355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 P TRAINING PTY LTD</w:t>
            </w:r>
          </w:p>
        </w:tc>
        <w:tc>
          <w:tcPr>
            <w:tcW w:w="2268" w:type="dxa"/>
          </w:tcPr>
          <w:p w14:paraId="6191C330" w14:textId="3F7FC72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FF4A74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26CB7CE" w14:textId="3BEE40F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04073F</w:t>
            </w:r>
          </w:p>
        </w:tc>
        <w:tc>
          <w:tcPr>
            <w:tcW w:w="5608" w:type="dxa"/>
          </w:tcPr>
          <w:p w14:paraId="2B3F70CB" w14:textId="2AE9D19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DAFFODIL INTERNATIONAL COLLEGE PTY LTD</w:t>
            </w:r>
          </w:p>
        </w:tc>
        <w:tc>
          <w:tcPr>
            <w:tcW w:w="2268" w:type="dxa"/>
          </w:tcPr>
          <w:p w14:paraId="3D69ED73" w14:textId="22AE608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9AA1DE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A80E04B" w14:textId="7201FD9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04074E</w:t>
            </w:r>
          </w:p>
        </w:tc>
        <w:tc>
          <w:tcPr>
            <w:tcW w:w="5608" w:type="dxa"/>
          </w:tcPr>
          <w:p w14:paraId="0A7DD2D5" w14:textId="3258EF8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Professional Training Academy Pty Ltd</w:t>
            </w:r>
          </w:p>
        </w:tc>
        <w:tc>
          <w:tcPr>
            <w:tcW w:w="2268" w:type="dxa"/>
          </w:tcPr>
          <w:p w14:paraId="1F869019" w14:textId="3B2B9C0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29</w:t>
            </w:r>
          </w:p>
        </w:tc>
      </w:tr>
      <w:tr w:rsidR="7EBB80C5" w14:paraId="1460B0A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0C8985C" w14:textId="3D0EB45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04075D</w:t>
            </w:r>
          </w:p>
        </w:tc>
        <w:tc>
          <w:tcPr>
            <w:tcW w:w="5608" w:type="dxa"/>
          </w:tcPr>
          <w:p w14:paraId="76A3CAAE" w14:textId="3F051A0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Achievers Global Pty Ltd</w:t>
            </w:r>
          </w:p>
        </w:tc>
        <w:tc>
          <w:tcPr>
            <w:tcW w:w="2268" w:type="dxa"/>
          </w:tcPr>
          <w:p w14:paraId="7002FD20" w14:textId="38FAB05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DD8E82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C1C57BE" w14:textId="6D6CC5E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04077B</w:t>
            </w:r>
          </w:p>
        </w:tc>
        <w:tc>
          <w:tcPr>
            <w:tcW w:w="5608" w:type="dxa"/>
          </w:tcPr>
          <w:p w14:paraId="45CE70D0" w14:textId="1E27EDA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EXCEED VENTURES PTY LTD</w:t>
            </w:r>
          </w:p>
        </w:tc>
        <w:tc>
          <w:tcPr>
            <w:tcW w:w="2268" w:type="dxa"/>
          </w:tcPr>
          <w:p w14:paraId="5DC37F0C" w14:textId="29B37D3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5155E3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887604F" w14:textId="305454C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04079M</w:t>
            </w:r>
          </w:p>
        </w:tc>
        <w:tc>
          <w:tcPr>
            <w:tcW w:w="5608" w:type="dxa"/>
          </w:tcPr>
          <w:p w14:paraId="56FCFC7F" w14:textId="41D1FD7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Thames International College Pty Ltd</w:t>
            </w:r>
          </w:p>
        </w:tc>
        <w:tc>
          <w:tcPr>
            <w:tcW w:w="2268" w:type="dxa"/>
          </w:tcPr>
          <w:p w14:paraId="063CB34E" w14:textId="6618A7F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53</w:t>
            </w:r>
          </w:p>
        </w:tc>
      </w:tr>
      <w:tr w:rsidR="7EBB80C5" w14:paraId="7E8584E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610BFF8" w14:textId="6255399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04080G</w:t>
            </w:r>
          </w:p>
        </w:tc>
        <w:tc>
          <w:tcPr>
            <w:tcW w:w="5608" w:type="dxa"/>
          </w:tcPr>
          <w:p w14:paraId="75807642" w14:textId="665702E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DS College Pty Ltd</w:t>
            </w:r>
          </w:p>
        </w:tc>
        <w:tc>
          <w:tcPr>
            <w:tcW w:w="2268" w:type="dxa"/>
          </w:tcPr>
          <w:p w14:paraId="14CBAD18" w14:textId="53F1361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25</w:t>
            </w:r>
          </w:p>
        </w:tc>
      </w:tr>
      <w:tr w:rsidR="7EBB80C5" w14:paraId="3ED6ABE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F95D489" w14:textId="7E3155E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04081F</w:t>
            </w:r>
          </w:p>
        </w:tc>
        <w:tc>
          <w:tcPr>
            <w:tcW w:w="5608" w:type="dxa"/>
          </w:tcPr>
          <w:p w14:paraId="4EE95950" w14:textId="55F9024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Oak Leaf Education Pty Ltd</w:t>
            </w:r>
          </w:p>
        </w:tc>
        <w:tc>
          <w:tcPr>
            <w:tcW w:w="2268" w:type="dxa"/>
          </w:tcPr>
          <w:p w14:paraId="57162132" w14:textId="16E5278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046302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8097D3D" w14:textId="6AFB5C3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04086A</w:t>
            </w:r>
          </w:p>
        </w:tc>
        <w:tc>
          <w:tcPr>
            <w:tcW w:w="5608" w:type="dxa"/>
          </w:tcPr>
          <w:p w14:paraId="473A2500" w14:textId="4C30C09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Oban College Pty Ltd</w:t>
            </w:r>
          </w:p>
        </w:tc>
        <w:tc>
          <w:tcPr>
            <w:tcW w:w="2268" w:type="dxa"/>
          </w:tcPr>
          <w:p w14:paraId="0E93E965" w14:textId="05C868E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84</w:t>
            </w:r>
          </w:p>
        </w:tc>
      </w:tr>
      <w:tr w:rsidR="7EBB80C5" w14:paraId="0F8EC4C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9AE3332" w14:textId="1CD271E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04089J</w:t>
            </w:r>
          </w:p>
        </w:tc>
        <w:tc>
          <w:tcPr>
            <w:tcW w:w="5608" w:type="dxa"/>
          </w:tcPr>
          <w:p w14:paraId="7B6B0193" w14:textId="3BD2F61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GLOBAL HEALTHCARE MANAGEMENT COLLEGE PTY LTD The Trustee for GHMC TRUST</w:t>
            </w:r>
          </w:p>
        </w:tc>
        <w:tc>
          <w:tcPr>
            <w:tcW w:w="2268" w:type="dxa"/>
          </w:tcPr>
          <w:p w14:paraId="3957A8A3" w14:textId="1B8538F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85855B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7A2809D" w14:textId="101C8C6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04091D</w:t>
            </w:r>
          </w:p>
        </w:tc>
        <w:tc>
          <w:tcPr>
            <w:tcW w:w="5608" w:type="dxa"/>
          </w:tcPr>
          <w:p w14:paraId="55417FEE" w14:textId="35A1210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SCHOOL OF BUSINESS AND TRADE PTY LTD</w:t>
            </w:r>
          </w:p>
        </w:tc>
        <w:tc>
          <w:tcPr>
            <w:tcW w:w="2268" w:type="dxa"/>
          </w:tcPr>
          <w:p w14:paraId="2AA7C120" w14:textId="7359261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864BFD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BAA8D7D" w14:textId="4CA9114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04093B</w:t>
            </w:r>
          </w:p>
        </w:tc>
        <w:tc>
          <w:tcPr>
            <w:tcW w:w="5608" w:type="dxa"/>
          </w:tcPr>
          <w:p w14:paraId="2A7CB8D8" w14:textId="2B256B5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COLLEGE OF SKILLS &amp; KNOWLEDGE PTY LTD</w:t>
            </w:r>
          </w:p>
        </w:tc>
        <w:tc>
          <w:tcPr>
            <w:tcW w:w="2268" w:type="dxa"/>
          </w:tcPr>
          <w:p w14:paraId="0669E3DF" w14:textId="6AEF2BE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937D37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DB502A8" w14:textId="503606D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04094A</w:t>
            </w:r>
          </w:p>
        </w:tc>
        <w:tc>
          <w:tcPr>
            <w:tcW w:w="5608" w:type="dxa"/>
          </w:tcPr>
          <w:p w14:paraId="7C69FED2" w14:textId="4D15141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NSW Higher Education Pty Ltd</w:t>
            </w:r>
          </w:p>
        </w:tc>
        <w:tc>
          <w:tcPr>
            <w:tcW w:w="2268" w:type="dxa"/>
          </w:tcPr>
          <w:p w14:paraId="2A906D8C" w14:textId="37E76C0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106AE8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3609687" w14:textId="26D0122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04098H</w:t>
            </w:r>
          </w:p>
        </w:tc>
        <w:tc>
          <w:tcPr>
            <w:tcW w:w="5608" w:type="dxa"/>
          </w:tcPr>
          <w:p w14:paraId="0A5EA61A" w14:textId="2AA1FB3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ENGINEERING COLLEGE PTY LTD</w:t>
            </w:r>
          </w:p>
        </w:tc>
        <w:tc>
          <w:tcPr>
            <w:tcW w:w="2268" w:type="dxa"/>
          </w:tcPr>
          <w:p w14:paraId="52069F74" w14:textId="53E7B57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78</w:t>
            </w:r>
          </w:p>
        </w:tc>
      </w:tr>
      <w:tr w:rsidR="7EBB80C5" w14:paraId="3805F22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220484B" w14:textId="084F05A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04099G</w:t>
            </w:r>
          </w:p>
        </w:tc>
        <w:tc>
          <w:tcPr>
            <w:tcW w:w="5608" w:type="dxa"/>
          </w:tcPr>
          <w:p w14:paraId="734D288C" w14:textId="2C03AEB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Norton Institute Pty Ltd</w:t>
            </w:r>
          </w:p>
        </w:tc>
        <w:tc>
          <w:tcPr>
            <w:tcW w:w="2268" w:type="dxa"/>
          </w:tcPr>
          <w:p w14:paraId="09F30F82" w14:textId="67AA06F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3140CCF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8CBB721" w14:textId="71D0B7B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04100H</w:t>
            </w:r>
          </w:p>
        </w:tc>
        <w:tc>
          <w:tcPr>
            <w:tcW w:w="5608" w:type="dxa"/>
          </w:tcPr>
          <w:p w14:paraId="2A825818" w14:textId="2F77022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 GRADE EDUCATION AND TRAINING PTY LIMITED</w:t>
            </w:r>
          </w:p>
        </w:tc>
        <w:tc>
          <w:tcPr>
            <w:tcW w:w="2268" w:type="dxa"/>
          </w:tcPr>
          <w:p w14:paraId="46C84CF3" w14:textId="1B8FA10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9DA136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3D13680" w14:textId="41F6DF1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04101G</w:t>
            </w:r>
          </w:p>
        </w:tc>
        <w:tc>
          <w:tcPr>
            <w:tcW w:w="5608" w:type="dxa"/>
          </w:tcPr>
          <w:p w14:paraId="47412A03" w14:textId="36C908B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Dynamic Training Services Pty Ltd</w:t>
            </w:r>
          </w:p>
        </w:tc>
        <w:tc>
          <w:tcPr>
            <w:tcW w:w="2268" w:type="dxa"/>
          </w:tcPr>
          <w:p w14:paraId="5B05BC1B" w14:textId="22C163C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3E010D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A3C5486" w14:textId="19BA159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04103E</w:t>
            </w:r>
          </w:p>
        </w:tc>
        <w:tc>
          <w:tcPr>
            <w:tcW w:w="5608" w:type="dxa"/>
          </w:tcPr>
          <w:p w14:paraId="0BC18211" w14:textId="090B5FF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Grenfell Education Enterprises Pty Ltd</w:t>
            </w:r>
          </w:p>
        </w:tc>
        <w:tc>
          <w:tcPr>
            <w:tcW w:w="2268" w:type="dxa"/>
          </w:tcPr>
          <w:p w14:paraId="11416CA5" w14:textId="633029C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771623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BF75BB" w14:textId="6075296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04104D</w:t>
            </w:r>
          </w:p>
        </w:tc>
        <w:tc>
          <w:tcPr>
            <w:tcW w:w="5608" w:type="dxa"/>
          </w:tcPr>
          <w:p w14:paraId="6648355D" w14:textId="1DC62DF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Health Arts College Pty Ltd</w:t>
            </w:r>
          </w:p>
        </w:tc>
        <w:tc>
          <w:tcPr>
            <w:tcW w:w="2268" w:type="dxa"/>
          </w:tcPr>
          <w:p w14:paraId="4D68A661" w14:textId="51D3330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A2CC63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BD92165" w14:textId="5CED8FE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04105C</w:t>
            </w:r>
          </w:p>
        </w:tc>
        <w:tc>
          <w:tcPr>
            <w:tcW w:w="5608" w:type="dxa"/>
          </w:tcPr>
          <w:p w14:paraId="530999F8" w14:textId="21962E4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Far North Training &amp; Consultancy Pty Ltd</w:t>
            </w:r>
          </w:p>
        </w:tc>
        <w:tc>
          <w:tcPr>
            <w:tcW w:w="2268" w:type="dxa"/>
          </w:tcPr>
          <w:p w14:paraId="4EA5E05E" w14:textId="1879921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84A018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0BC884C" w14:textId="6B647D3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04106B</w:t>
            </w:r>
          </w:p>
        </w:tc>
        <w:tc>
          <w:tcPr>
            <w:tcW w:w="5608" w:type="dxa"/>
          </w:tcPr>
          <w:p w14:paraId="17698F1F" w14:textId="6F72F12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States College Australia Pty Ltd</w:t>
            </w:r>
          </w:p>
        </w:tc>
        <w:tc>
          <w:tcPr>
            <w:tcW w:w="2268" w:type="dxa"/>
          </w:tcPr>
          <w:p w14:paraId="0CA6E621" w14:textId="0FD20C0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999599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EFED8DC" w14:textId="2C4CDAE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04107A</w:t>
            </w:r>
          </w:p>
        </w:tc>
        <w:tc>
          <w:tcPr>
            <w:tcW w:w="5608" w:type="dxa"/>
          </w:tcPr>
          <w:p w14:paraId="1B4AC29E" w14:textId="4877F60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ATLAS EDUCATION PTY LTD</w:t>
            </w:r>
          </w:p>
        </w:tc>
        <w:tc>
          <w:tcPr>
            <w:tcW w:w="2268" w:type="dxa"/>
          </w:tcPr>
          <w:p w14:paraId="1EF6ABA8" w14:textId="0C04ECD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345366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5EFE11" w14:textId="25F2651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04109K</w:t>
            </w:r>
          </w:p>
        </w:tc>
        <w:tc>
          <w:tcPr>
            <w:tcW w:w="5608" w:type="dxa"/>
          </w:tcPr>
          <w:p w14:paraId="6643AA65" w14:textId="3F9093A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Sharma Education Pty Ltd</w:t>
            </w:r>
          </w:p>
        </w:tc>
        <w:tc>
          <w:tcPr>
            <w:tcW w:w="2268" w:type="dxa"/>
          </w:tcPr>
          <w:p w14:paraId="13CB6299" w14:textId="11A5244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31E66D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E30B096" w14:textId="30A1158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04110F</w:t>
            </w:r>
          </w:p>
        </w:tc>
        <w:tc>
          <w:tcPr>
            <w:tcW w:w="5608" w:type="dxa"/>
          </w:tcPr>
          <w:p w14:paraId="3C3D244E" w14:textId="0F33579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Business Training Institute Pty Ltd</w:t>
            </w:r>
          </w:p>
        </w:tc>
        <w:tc>
          <w:tcPr>
            <w:tcW w:w="2268" w:type="dxa"/>
          </w:tcPr>
          <w:p w14:paraId="39A1AC91" w14:textId="1885340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B25967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4DC099" w14:textId="2DB077A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04111E</w:t>
            </w:r>
          </w:p>
        </w:tc>
        <w:tc>
          <w:tcPr>
            <w:tcW w:w="5608" w:type="dxa"/>
          </w:tcPr>
          <w:p w14:paraId="04E2BF25" w14:textId="5CDAA95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Universal Training Institute Pty Ltd </w:t>
            </w:r>
          </w:p>
        </w:tc>
        <w:tc>
          <w:tcPr>
            <w:tcW w:w="2268" w:type="dxa"/>
          </w:tcPr>
          <w:p w14:paraId="0DB9FFEF" w14:textId="123CC21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FEE0B4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67F6168" w14:textId="659F1A5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04112D</w:t>
            </w:r>
          </w:p>
        </w:tc>
        <w:tc>
          <w:tcPr>
            <w:tcW w:w="5608" w:type="dxa"/>
          </w:tcPr>
          <w:p w14:paraId="7EF39176" w14:textId="7B54586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SUNBRIGHT PTY. LTD.</w:t>
            </w:r>
          </w:p>
        </w:tc>
        <w:tc>
          <w:tcPr>
            <w:tcW w:w="2268" w:type="dxa"/>
          </w:tcPr>
          <w:p w14:paraId="7EAD35D9" w14:textId="2AADD5E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9AF5DF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F82C40A" w14:textId="2564343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04113C</w:t>
            </w:r>
          </w:p>
        </w:tc>
        <w:tc>
          <w:tcPr>
            <w:tcW w:w="5608" w:type="dxa"/>
          </w:tcPr>
          <w:p w14:paraId="0EF233E3" w14:textId="3987B35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Silverline College Pty Ltd</w:t>
            </w:r>
          </w:p>
        </w:tc>
        <w:tc>
          <w:tcPr>
            <w:tcW w:w="2268" w:type="dxa"/>
          </w:tcPr>
          <w:p w14:paraId="273BA635" w14:textId="66D0B6A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3792D8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609100" w14:textId="494AAFE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04114B</w:t>
            </w:r>
          </w:p>
        </w:tc>
        <w:tc>
          <w:tcPr>
            <w:tcW w:w="5608" w:type="dxa"/>
          </w:tcPr>
          <w:p w14:paraId="68B89078" w14:textId="30CCA91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INDOPACIFIC GLOBAL PTY LTD</w:t>
            </w:r>
          </w:p>
        </w:tc>
        <w:tc>
          <w:tcPr>
            <w:tcW w:w="2268" w:type="dxa"/>
          </w:tcPr>
          <w:p w14:paraId="505D5CC7" w14:textId="3A1B304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26</w:t>
            </w:r>
          </w:p>
        </w:tc>
      </w:tr>
      <w:tr w:rsidR="7EBB80C5" w14:paraId="70D756D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02C8120" w14:textId="35C3139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04115A</w:t>
            </w:r>
          </w:p>
        </w:tc>
        <w:tc>
          <w:tcPr>
            <w:tcW w:w="5608" w:type="dxa"/>
          </w:tcPr>
          <w:p w14:paraId="432EC469" w14:textId="7DE77CA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Yarra Education Australia Pty Ltd</w:t>
            </w:r>
          </w:p>
        </w:tc>
        <w:tc>
          <w:tcPr>
            <w:tcW w:w="2268" w:type="dxa"/>
          </w:tcPr>
          <w:p w14:paraId="0446F3D3" w14:textId="139CDAE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32DA5EC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CD4E7C5" w14:textId="0263AA2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04117K</w:t>
            </w:r>
          </w:p>
        </w:tc>
        <w:tc>
          <w:tcPr>
            <w:tcW w:w="5608" w:type="dxa"/>
          </w:tcPr>
          <w:p w14:paraId="652646D5" w14:textId="5F64A81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Ardor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College Pty Ltd</w:t>
            </w:r>
          </w:p>
        </w:tc>
        <w:tc>
          <w:tcPr>
            <w:tcW w:w="2268" w:type="dxa"/>
          </w:tcPr>
          <w:p w14:paraId="773864DC" w14:textId="07DD603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123826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DFFFF0" w14:textId="40D1483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04118J</w:t>
            </w:r>
          </w:p>
        </w:tc>
        <w:tc>
          <w:tcPr>
            <w:tcW w:w="5608" w:type="dxa"/>
          </w:tcPr>
          <w:p w14:paraId="3C7E3ACC" w14:textId="0BFACC8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TRAINING AND EDUCATION COLLEGE PTY LTD</w:t>
            </w:r>
          </w:p>
        </w:tc>
        <w:tc>
          <w:tcPr>
            <w:tcW w:w="2268" w:type="dxa"/>
          </w:tcPr>
          <w:p w14:paraId="70C55156" w14:textId="440BEAE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1759B2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65B3A64" w14:textId="77AD81A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04119H</w:t>
            </w:r>
          </w:p>
        </w:tc>
        <w:tc>
          <w:tcPr>
            <w:tcW w:w="5608" w:type="dxa"/>
          </w:tcPr>
          <w:p w14:paraId="4C3BB312" w14:textId="0A30889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MANAGEMENT COLLEGE PTY LTD</w:t>
            </w:r>
          </w:p>
        </w:tc>
        <w:tc>
          <w:tcPr>
            <w:tcW w:w="2268" w:type="dxa"/>
          </w:tcPr>
          <w:p w14:paraId="25F1DE28" w14:textId="4977DC9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246880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401A27D" w14:textId="184D804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04120D</w:t>
            </w:r>
          </w:p>
        </w:tc>
        <w:tc>
          <w:tcPr>
            <w:tcW w:w="5608" w:type="dxa"/>
          </w:tcPr>
          <w:p w14:paraId="2E8FE366" w14:textId="149083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KANGAROO INTERNATIONAL COLLEGE PTY LTD</w:t>
            </w:r>
          </w:p>
        </w:tc>
        <w:tc>
          <w:tcPr>
            <w:tcW w:w="2268" w:type="dxa"/>
          </w:tcPr>
          <w:p w14:paraId="357F14BD" w14:textId="15AEBBA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05A70A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EEBC009" w14:textId="2243BA5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04121C</w:t>
            </w:r>
          </w:p>
        </w:tc>
        <w:tc>
          <w:tcPr>
            <w:tcW w:w="5608" w:type="dxa"/>
          </w:tcPr>
          <w:p w14:paraId="061AA075" w14:textId="6052907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Core Training Pty Ltd</w:t>
            </w:r>
          </w:p>
        </w:tc>
        <w:tc>
          <w:tcPr>
            <w:tcW w:w="2268" w:type="dxa"/>
          </w:tcPr>
          <w:p w14:paraId="2E0EDD04" w14:textId="66C81FB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E6B45F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BD6BA0E" w14:textId="1F994F3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04123A</w:t>
            </w:r>
          </w:p>
        </w:tc>
        <w:tc>
          <w:tcPr>
            <w:tcW w:w="5608" w:type="dxa"/>
          </w:tcPr>
          <w:p w14:paraId="10981069" w14:textId="51B848D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AUSTIN INSTITUTE OF TRADES PTY LTD</w:t>
            </w:r>
          </w:p>
        </w:tc>
        <w:tc>
          <w:tcPr>
            <w:tcW w:w="2268" w:type="dxa"/>
          </w:tcPr>
          <w:p w14:paraId="74AEF478" w14:textId="27AA250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D2042E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952252C" w14:textId="09B4E6D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04124M</w:t>
            </w:r>
          </w:p>
        </w:tc>
        <w:tc>
          <w:tcPr>
            <w:tcW w:w="5608" w:type="dxa"/>
          </w:tcPr>
          <w:p w14:paraId="5D4B2A74" w14:textId="0790E80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INFINITE KNOWLEDGE INSTITUTE PTY. LTD.</w:t>
            </w:r>
          </w:p>
        </w:tc>
        <w:tc>
          <w:tcPr>
            <w:tcW w:w="2268" w:type="dxa"/>
          </w:tcPr>
          <w:p w14:paraId="046AB0BE" w14:textId="795E969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6CF6E0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51E5CEC" w14:textId="0228E98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04125K</w:t>
            </w:r>
          </w:p>
        </w:tc>
        <w:tc>
          <w:tcPr>
            <w:tcW w:w="5608" w:type="dxa"/>
          </w:tcPr>
          <w:p w14:paraId="372E1A40" w14:textId="3E8576D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Hashm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0577D897" w14:textId="1EF74A9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CF3E70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AF9436A" w14:textId="6C55578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04127H</w:t>
            </w:r>
          </w:p>
        </w:tc>
        <w:tc>
          <w:tcPr>
            <w:tcW w:w="5608" w:type="dxa"/>
          </w:tcPr>
          <w:p w14:paraId="750BA9C2" w14:textId="31AB971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BUSINESS INSTITUTE PTY LIMITED</w:t>
            </w:r>
          </w:p>
        </w:tc>
        <w:tc>
          <w:tcPr>
            <w:tcW w:w="2268" w:type="dxa"/>
          </w:tcPr>
          <w:p w14:paraId="06CECEF4" w14:textId="0D10A70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D95575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07FB1AC" w14:textId="52A3372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04128G</w:t>
            </w:r>
          </w:p>
        </w:tc>
        <w:tc>
          <w:tcPr>
            <w:tcW w:w="5608" w:type="dxa"/>
          </w:tcPr>
          <w:p w14:paraId="59F87480" w14:textId="098D7E1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Rural Medical Education Australia Limited</w:t>
            </w:r>
          </w:p>
        </w:tc>
        <w:tc>
          <w:tcPr>
            <w:tcW w:w="2268" w:type="dxa"/>
          </w:tcPr>
          <w:p w14:paraId="30D47233" w14:textId="5EB22CE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140A30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6040020" w14:textId="4266406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04129F</w:t>
            </w:r>
          </w:p>
        </w:tc>
        <w:tc>
          <w:tcPr>
            <w:tcW w:w="5608" w:type="dxa"/>
          </w:tcPr>
          <w:p w14:paraId="6DA8DDC5" w14:textId="642E333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Brookside International College Pty Ltd</w:t>
            </w:r>
          </w:p>
        </w:tc>
        <w:tc>
          <w:tcPr>
            <w:tcW w:w="2268" w:type="dxa"/>
          </w:tcPr>
          <w:p w14:paraId="41B69542" w14:textId="7C1F59D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851508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AB07034" w14:textId="0FC7337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04130B</w:t>
            </w:r>
          </w:p>
        </w:tc>
        <w:tc>
          <w:tcPr>
            <w:tcW w:w="5608" w:type="dxa"/>
          </w:tcPr>
          <w:p w14:paraId="67D6DC7B" w14:textId="0C941ED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Wyatt Education Group Pty Ltd</w:t>
            </w:r>
          </w:p>
        </w:tc>
        <w:tc>
          <w:tcPr>
            <w:tcW w:w="2268" w:type="dxa"/>
          </w:tcPr>
          <w:p w14:paraId="1363753D" w14:textId="182E40E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1D84FB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7DE6D4D" w14:textId="460E802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04131A</w:t>
            </w:r>
          </w:p>
        </w:tc>
        <w:tc>
          <w:tcPr>
            <w:tcW w:w="5608" w:type="dxa"/>
          </w:tcPr>
          <w:p w14:paraId="5C864C02" w14:textId="071E7C0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NEW AGE PROFESSIONALS PTY LTD</w:t>
            </w:r>
          </w:p>
        </w:tc>
        <w:tc>
          <w:tcPr>
            <w:tcW w:w="2268" w:type="dxa"/>
          </w:tcPr>
          <w:p w14:paraId="734B2C21" w14:textId="3861977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91</w:t>
            </w:r>
          </w:p>
        </w:tc>
      </w:tr>
      <w:tr w:rsidR="7EBB80C5" w14:paraId="24DC9E1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D5695D" w14:textId="6BC5249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04132M</w:t>
            </w:r>
          </w:p>
        </w:tc>
        <w:tc>
          <w:tcPr>
            <w:tcW w:w="5608" w:type="dxa"/>
          </w:tcPr>
          <w:p w14:paraId="44CF963C" w14:textId="7349270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Spores Education and Training Pty Ltd</w:t>
            </w:r>
          </w:p>
        </w:tc>
        <w:tc>
          <w:tcPr>
            <w:tcW w:w="2268" w:type="dxa"/>
          </w:tcPr>
          <w:p w14:paraId="24772EDB" w14:textId="006BC67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501F50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BC3467C" w14:textId="7E469B7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04133K</w:t>
            </w:r>
          </w:p>
        </w:tc>
        <w:tc>
          <w:tcPr>
            <w:tcW w:w="5608" w:type="dxa"/>
          </w:tcPr>
          <w:p w14:paraId="68CFA51E" w14:textId="494E233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Hillshire Investment Pty Ltd</w:t>
            </w:r>
          </w:p>
        </w:tc>
        <w:tc>
          <w:tcPr>
            <w:tcW w:w="2268" w:type="dxa"/>
          </w:tcPr>
          <w:p w14:paraId="4D62F454" w14:textId="3FA6DD5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99C32C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84FC444" w14:textId="6FFF140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04134J</w:t>
            </w:r>
          </w:p>
        </w:tc>
        <w:tc>
          <w:tcPr>
            <w:tcW w:w="5608" w:type="dxa"/>
          </w:tcPr>
          <w:p w14:paraId="7B2258E5" w14:textId="75B36B5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Marriott Education Group Pty Ltd</w:t>
            </w:r>
          </w:p>
        </w:tc>
        <w:tc>
          <w:tcPr>
            <w:tcW w:w="2268" w:type="dxa"/>
          </w:tcPr>
          <w:p w14:paraId="23FD6175" w14:textId="72AFA78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FFB4C2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C3FEC1A" w14:textId="2BD3153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04135H</w:t>
            </w:r>
          </w:p>
        </w:tc>
        <w:tc>
          <w:tcPr>
            <w:tcW w:w="5608" w:type="dxa"/>
          </w:tcPr>
          <w:p w14:paraId="66FE10ED" w14:textId="4B3011C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College of Professional Education Pty Ltd</w:t>
            </w:r>
          </w:p>
        </w:tc>
        <w:tc>
          <w:tcPr>
            <w:tcW w:w="2268" w:type="dxa"/>
          </w:tcPr>
          <w:p w14:paraId="28AEACFD" w14:textId="633FC26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CAFA67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9524034" w14:textId="49AF2C2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04136G</w:t>
            </w:r>
          </w:p>
        </w:tc>
        <w:tc>
          <w:tcPr>
            <w:tcW w:w="5608" w:type="dxa"/>
          </w:tcPr>
          <w:p w14:paraId="2763567C" w14:textId="4D250DB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VIITE Pty Ltd</w:t>
            </w:r>
          </w:p>
        </w:tc>
        <w:tc>
          <w:tcPr>
            <w:tcW w:w="2268" w:type="dxa"/>
          </w:tcPr>
          <w:p w14:paraId="306F60B2" w14:textId="0DBA50A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44</w:t>
            </w:r>
          </w:p>
        </w:tc>
      </w:tr>
      <w:tr w:rsidR="7EBB80C5" w14:paraId="584C24B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3784B12" w14:textId="056C454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04137F</w:t>
            </w:r>
          </w:p>
        </w:tc>
        <w:tc>
          <w:tcPr>
            <w:tcW w:w="5608" w:type="dxa"/>
          </w:tcPr>
          <w:p w14:paraId="6EED0672" w14:textId="59E988A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Higher Education Academy Pty Ltd</w:t>
            </w:r>
          </w:p>
        </w:tc>
        <w:tc>
          <w:tcPr>
            <w:tcW w:w="2268" w:type="dxa"/>
          </w:tcPr>
          <w:p w14:paraId="7671AC29" w14:textId="5664C12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46DC9C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923183" w14:textId="5C74CE1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04139D</w:t>
            </w:r>
          </w:p>
        </w:tc>
        <w:tc>
          <w:tcPr>
            <w:tcW w:w="5608" w:type="dxa"/>
          </w:tcPr>
          <w:p w14:paraId="110AA810" w14:textId="14F8EA5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Construction Training Australia Pty Ltd</w:t>
            </w:r>
          </w:p>
        </w:tc>
        <w:tc>
          <w:tcPr>
            <w:tcW w:w="2268" w:type="dxa"/>
          </w:tcPr>
          <w:p w14:paraId="5CF2508E" w14:textId="4197D7D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B0C35C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AE8B70C" w14:textId="211597C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04140M</w:t>
            </w:r>
          </w:p>
        </w:tc>
        <w:tc>
          <w:tcPr>
            <w:tcW w:w="5608" w:type="dxa"/>
          </w:tcPr>
          <w:p w14:paraId="033B6572" w14:textId="6FAEBF3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INTERCARE INTERNATIONAL COLLEGE PTY LTD</w:t>
            </w:r>
          </w:p>
        </w:tc>
        <w:tc>
          <w:tcPr>
            <w:tcW w:w="2268" w:type="dxa"/>
          </w:tcPr>
          <w:p w14:paraId="6D981863" w14:textId="42D4F00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37A069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6C7A53D" w14:textId="6564FB8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04142J</w:t>
            </w:r>
          </w:p>
        </w:tc>
        <w:tc>
          <w:tcPr>
            <w:tcW w:w="5608" w:type="dxa"/>
          </w:tcPr>
          <w:p w14:paraId="53B90A3C" w14:textId="602465A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Epicure Skills Training Pty Ltd</w:t>
            </w:r>
          </w:p>
        </w:tc>
        <w:tc>
          <w:tcPr>
            <w:tcW w:w="2268" w:type="dxa"/>
          </w:tcPr>
          <w:p w14:paraId="01F34EDC" w14:textId="0D164D6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EED184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44F7B8C" w14:textId="59D9AB8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04143H</w:t>
            </w:r>
          </w:p>
        </w:tc>
        <w:tc>
          <w:tcPr>
            <w:tcW w:w="5608" w:type="dxa"/>
          </w:tcPr>
          <w:p w14:paraId="77A517C5" w14:textId="2B0BF2D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Platinum Education Pty Ltd</w:t>
            </w:r>
          </w:p>
        </w:tc>
        <w:tc>
          <w:tcPr>
            <w:tcW w:w="2268" w:type="dxa"/>
          </w:tcPr>
          <w:p w14:paraId="1BF6DB26" w14:textId="2C1F003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769B85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5038A89" w14:textId="4021B85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04144G</w:t>
            </w:r>
          </w:p>
        </w:tc>
        <w:tc>
          <w:tcPr>
            <w:tcW w:w="5608" w:type="dxa"/>
          </w:tcPr>
          <w:p w14:paraId="0D694677" w14:textId="12A084A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Management Institute of Australia Pty Ltd</w:t>
            </w:r>
          </w:p>
        </w:tc>
        <w:tc>
          <w:tcPr>
            <w:tcW w:w="2268" w:type="dxa"/>
          </w:tcPr>
          <w:p w14:paraId="2A0F3D83" w14:textId="2A28E8E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BB9E96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AD4D419" w14:textId="499997E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04145F</w:t>
            </w:r>
          </w:p>
        </w:tc>
        <w:tc>
          <w:tcPr>
            <w:tcW w:w="5608" w:type="dxa"/>
          </w:tcPr>
          <w:p w14:paraId="728E5BFB" w14:textId="30E0435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ACUTE EDUCATION PTY LTD</w:t>
            </w:r>
          </w:p>
        </w:tc>
        <w:tc>
          <w:tcPr>
            <w:tcW w:w="2268" w:type="dxa"/>
          </w:tcPr>
          <w:p w14:paraId="4E7C026D" w14:textId="6DC8F3A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005DF5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68F3FB3" w14:textId="672A225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04146E</w:t>
            </w:r>
          </w:p>
        </w:tc>
        <w:tc>
          <w:tcPr>
            <w:tcW w:w="5608" w:type="dxa"/>
          </w:tcPr>
          <w:p w14:paraId="5D5EAF07" w14:textId="204B13C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Pacific College Sydney Pty Ltd</w:t>
            </w:r>
          </w:p>
        </w:tc>
        <w:tc>
          <w:tcPr>
            <w:tcW w:w="2268" w:type="dxa"/>
          </w:tcPr>
          <w:p w14:paraId="4A619BA7" w14:textId="5C33AA0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C883A4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A97D2C" w14:textId="6575ABF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04147D</w:t>
            </w:r>
          </w:p>
        </w:tc>
        <w:tc>
          <w:tcPr>
            <w:tcW w:w="5608" w:type="dxa"/>
          </w:tcPr>
          <w:p w14:paraId="74BCC3F0" w14:textId="66E4FFC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Allman College Pty. Ltd.</w:t>
            </w:r>
          </w:p>
        </w:tc>
        <w:tc>
          <w:tcPr>
            <w:tcW w:w="2268" w:type="dxa"/>
          </w:tcPr>
          <w:p w14:paraId="3A1D1715" w14:textId="38974BC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2DB723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CA991DB" w14:textId="29731DC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04149B</w:t>
            </w:r>
          </w:p>
        </w:tc>
        <w:tc>
          <w:tcPr>
            <w:tcW w:w="5608" w:type="dxa"/>
          </w:tcPr>
          <w:p w14:paraId="6E7BBC3D" w14:textId="3FAA28D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Infinity Business College Pty Ltd</w:t>
            </w:r>
          </w:p>
        </w:tc>
        <w:tc>
          <w:tcPr>
            <w:tcW w:w="2268" w:type="dxa"/>
          </w:tcPr>
          <w:p w14:paraId="77D8DDC4" w14:textId="184FEDD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A78B22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13E22E3" w14:textId="606EABF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04150J</w:t>
            </w:r>
          </w:p>
        </w:tc>
        <w:tc>
          <w:tcPr>
            <w:tcW w:w="5608" w:type="dxa"/>
          </w:tcPr>
          <w:p w14:paraId="4861FD40" w14:textId="1FEDF4E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 International Construction College Pty Ltd</w:t>
            </w:r>
          </w:p>
        </w:tc>
        <w:tc>
          <w:tcPr>
            <w:tcW w:w="2268" w:type="dxa"/>
          </w:tcPr>
          <w:p w14:paraId="08847A06" w14:textId="5057A1D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4A5E8F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CAEEE97" w14:textId="2F06A34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04151H</w:t>
            </w:r>
          </w:p>
        </w:tc>
        <w:tc>
          <w:tcPr>
            <w:tcW w:w="5608" w:type="dxa"/>
          </w:tcPr>
          <w:p w14:paraId="5B4044C1" w14:textId="54C82F0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QTN Pty Ltd</w:t>
            </w:r>
          </w:p>
        </w:tc>
        <w:tc>
          <w:tcPr>
            <w:tcW w:w="2268" w:type="dxa"/>
          </w:tcPr>
          <w:p w14:paraId="4324043E" w14:textId="07CE5E9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C32AB8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6D9553D" w14:textId="5E501C1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04152G</w:t>
            </w:r>
          </w:p>
        </w:tc>
        <w:tc>
          <w:tcPr>
            <w:tcW w:w="5608" w:type="dxa"/>
          </w:tcPr>
          <w:p w14:paraId="1A91EF14" w14:textId="3524ED2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Insight Institute of Further Studies Pty Ltd</w:t>
            </w:r>
          </w:p>
        </w:tc>
        <w:tc>
          <w:tcPr>
            <w:tcW w:w="2268" w:type="dxa"/>
          </w:tcPr>
          <w:p w14:paraId="4D6D1DC5" w14:textId="3E0C70D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EA75B8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F153FAE" w14:textId="3D9A39C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04153F</w:t>
            </w:r>
          </w:p>
        </w:tc>
        <w:tc>
          <w:tcPr>
            <w:tcW w:w="5608" w:type="dxa"/>
          </w:tcPr>
          <w:p w14:paraId="05EF0ADD" w14:textId="4031E6D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BALLARAT HOSPITALITY PTY LTD</w:t>
            </w:r>
          </w:p>
        </w:tc>
        <w:tc>
          <w:tcPr>
            <w:tcW w:w="2268" w:type="dxa"/>
          </w:tcPr>
          <w:p w14:paraId="5F0D1E1E" w14:textId="581984B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EFC879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528BE57" w14:textId="7312AC1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04155D</w:t>
            </w:r>
          </w:p>
        </w:tc>
        <w:tc>
          <w:tcPr>
            <w:tcW w:w="5608" w:type="dxa"/>
          </w:tcPr>
          <w:p w14:paraId="27D6E239" w14:textId="49CA7D4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Phia Education Pty Ltd</w:t>
            </w:r>
          </w:p>
        </w:tc>
        <w:tc>
          <w:tcPr>
            <w:tcW w:w="2268" w:type="dxa"/>
          </w:tcPr>
          <w:p w14:paraId="30864856" w14:textId="5FB82EA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14F2D0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C6468BA" w14:textId="5F9715E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04156C</w:t>
            </w:r>
          </w:p>
        </w:tc>
        <w:tc>
          <w:tcPr>
            <w:tcW w:w="5608" w:type="dxa"/>
          </w:tcPr>
          <w:p w14:paraId="49E8D5C0" w14:textId="7FAFF2B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Australis Vocational College Pty Ltd</w:t>
            </w:r>
          </w:p>
        </w:tc>
        <w:tc>
          <w:tcPr>
            <w:tcW w:w="2268" w:type="dxa"/>
          </w:tcPr>
          <w:p w14:paraId="78D661B5" w14:textId="5512662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2173DD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111A158" w14:textId="1CB8143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04157B</w:t>
            </w:r>
          </w:p>
        </w:tc>
        <w:tc>
          <w:tcPr>
            <w:tcW w:w="5608" w:type="dxa"/>
          </w:tcPr>
          <w:p w14:paraId="373041ED" w14:textId="75BBEEE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TRADECRAFT ACADEMY PTY LTD</w:t>
            </w:r>
          </w:p>
        </w:tc>
        <w:tc>
          <w:tcPr>
            <w:tcW w:w="2268" w:type="dxa"/>
          </w:tcPr>
          <w:p w14:paraId="4A887AD6" w14:textId="60ED463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4547B0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B4C319C" w14:textId="156E9ED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04159M</w:t>
            </w:r>
          </w:p>
        </w:tc>
        <w:tc>
          <w:tcPr>
            <w:tcW w:w="5608" w:type="dxa"/>
          </w:tcPr>
          <w:p w14:paraId="104175CC" w14:textId="5A81ED0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United International College Pty Ltd</w:t>
            </w:r>
          </w:p>
        </w:tc>
        <w:tc>
          <w:tcPr>
            <w:tcW w:w="2268" w:type="dxa"/>
          </w:tcPr>
          <w:p w14:paraId="4095184E" w14:textId="6D381FE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0761E0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A18081A" w14:textId="3A7F025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04161F</w:t>
            </w:r>
          </w:p>
        </w:tc>
        <w:tc>
          <w:tcPr>
            <w:tcW w:w="5608" w:type="dxa"/>
          </w:tcPr>
          <w:p w14:paraId="3360A46A" w14:textId="0FD9174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Management Institute Australia Pty Ltd</w:t>
            </w:r>
          </w:p>
        </w:tc>
        <w:tc>
          <w:tcPr>
            <w:tcW w:w="2268" w:type="dxa"/>
          </w:tcPr>
          <w:p w14:paraId="45C31BD4" w14:textId="1642B82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779338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D562159" w14:textId="5454F8E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04162E</w:t>
            </w:r>
          </w:p>
        </w:tc>
        <w:tc>
          <w:tcPr>
            <w:tcW w:w="5608" w:type="dxa"/>
          </w:tcPr>
          <w:p w14:paraId="0E17427F" w14:textId="4B5E3D7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Hannan IT Pty Ltd</w:t>
            </w:r>
          </w:p>
        </w:tc>
        <w:tc>
          <w:tcPr>
            <w:tcW w:w="2268" w:type="dxa"/>
          </w:tcPr>
          <w:p w14:paraId="160DF7AC" w14:textId="7074EDF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638012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3716B7" w14:textId="25457A3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04163D</w:t>
            </w:r>
          </w:p>
        </w:tc>
        <w:tc>
          <w:tcPr>
            <w:tcW w:w="5608" w:type="dxa"/>
          </w:tcPr>
          <w:p w14:paraId="0E420687" w14:textId="70DBE92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ACBT Education Pty Ltd</w:t>
            </w:r>
          </w:p>
        </w:tc>
        <w:tc>
          <w:tcPr>
            <w:tcW w:w="2268" w:type="dxa"/>
          </w:tcPr>
          <w:p w14:paraId="3347B097" w14:textId="3B9052F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671E6E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F5911C0" w14:textId="29B10B4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04165B</w:t>
            </w:r>
          </w:p>
        </w:tc>
        <w:tc>
          <w:tcPr>
            <w:tcW w:w="5608" w:type="dxa"/>
          </w:tcPr>
          <w:p w14:paraId="638B693B" w14:textId="3F551C9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Education IT Solutions Pty Ltd</w:t>
            </w:r>
          </w:p>
        </w:tc>
        <w:tc>
          <w:tcPr>
            <w:tcW w:w="2268" w:type="dxa"/>
          </w:tcPr>
          <w:p w14:paraId="0A245712" w14:textId="41DC8C1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BBF0EB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65B53B0" w14:textId="233CA6F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04166A</w:t>
            </w:r>
          </w:p>
        </w:tc>
        <w:tc>
          <w:tcPr>
            <w:tcW w:w="5608" w:type="dxa"/>
          </w:tcPr>
          <w:p w14:paraId="22C1EB53" w14:textId="02D315A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Falcon Institute Pty Ltd</w:t>
            </w:r>
          </w:p>
        </w:tc>
        <w:tc>
          <w:tcPr>
            <w:tcW w:w="2268" w:type="dxa"/>
          </w:tcPr>
          <w:p w14:paraId="0F5F269B" w14:textId="5825E32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B30AAC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D44EB5F" w14:textId="5A65A93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04167M</w:t>
            </w:r>
          </w:p>
        </w:tc>
        <w:tc>
          <w:tcPr>
            <w:tcW w:w="5608" w:type="dxa"/>
          </w:tcPr>
          <w:p w14:paraId="27A4EC1D" w14:textId="2C5567B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SOUTHERN LIGHTS INTERNATIONAL PTY LTD</w:t>
            </w:r>
          </w:p>
        </w:tc>
        <w:tc>
          <w:tcPr>
            <w:tcW w:w="2268" w:type="dxa"/>
          </w:tcPr>
          <w:p w14:paraId="3652CB47" w14:textId="1B8E3E6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88DAE9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877769" w14:textId="423CBBB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04172C</w:t>
            </w:r>
          </w:p>
        </w:tc>
        <w:tc>
          <w:tcPr>
            <w:tcW w:w="5608" w:type="dxa"/>
          </w:tcPr>
          <w:p w14:paraId="4EA65A0D" w14:textId="4303D15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Cornzal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264CB150" w14:textId="4FE9B06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7C108C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A7A881" w14:textId="4AF8DE2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04173B</w:t>
            </w:r>
          </w:p>
        </w:tc>
        <w:tc>
          <w:tcPr>
            <w:tcW w:w="5608" w:type="dxa"/>
          </w:tcPr>
          <w:p w14:paraId="43CA6F2C" w14:textId="0454830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Omni Futures Pty Ltd</w:t>
            </w:r>
          </w:p>
        </w:tc>
        <w:tc>
          <w:tcPr>
            <w:tcW w:w="2268" w:type="dxa"/>
          </w:tcPr>
          <w:p w14:paraId="49DFCCA7" w14:textId="79E9422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9294DC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9BD1D31" w14:textId="0C033FF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04174A</w:t>
            </w:r>
          </w:p>
        </w:tc>
        <w:tc>
          <w:tcPr>
            <w:tcW w:w="5608" w:type="dxa"/>
          </w:tcPr>
          <w:p w14:paraId="756003FE" w14:textId="3C748C9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Dynamite Management Australia Pty Ltd ATF Dynamite Management Australia Trust</w:t>
            </w:r>
          </w:p>
        </w:tc>
        <w:tc>
          <w:tcPr>
            <w:tcW w:w="2268" w:type="dxa"/>
          </w:tcPr>
          <w:p w14:paraId="2CB08460" w14:textId="7FFA249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107D34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C74F97D" w14:textId="0CB4AED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04175M</w:t>
            </w:r>
          </w:p>
        </w:tc>
        <w:tc>
          <w:tcPr>
            <w:tcW w:w="5608" w:type="dxa"/>
          </w:tcPr>
          <w:p w14:paraId="662B8887" w14:textId="06F1DC9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Learner Centre Pty Ltd</w:t>
            </w:r>
          </w:p>
        </w:tc>
        <w:tc>
          <w:tcPr>
            <w:tcW w:w="2268" w:type="dxa"/>
          </w:tcPr>
          <w:p w14:paraId="27B00E72" w14:textId="28913A1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5D0DDF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8F592C3" w14:textId="6594C29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04176K</w:t>
            </w:r>
          </w:p>
        </w:tc>
        <w:tc>
          <w:tcPr>
            <w:tcW w:w="5608" w:type="dxa"/>
          </w:tcPr>
          <w:p w14:paraId="58FB55A8" w14:textId="4B2133A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Train2succeed Pty Ltd</w:t>
            </w:r>
          </w:p>
        </w:tc>
        <w:tc>
          <w:tcPr>
            <w:tcW w:w="2268" w:type="dxa"/>
          </w:tcPr>
          <w:p w14:paraId="71904B98" w14:textId="2593786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00CD9E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A638D9A" w14:textId="1F21F64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04177J</w:t>
            </w:r>
          </w:p>
        </w:tc>
        <w:tc>
          <w:tcPr>
            <w:tcW w:w="5608" w:type="dxa"/>
          </w:tcPr>
          <w:p w14:paraId="4F785362" w14:textId="3316398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Industry Connect Security Academy Pty Ltd</w:t>
            </w:r>
          </w:p>
        </w:tc>
        <w:tc>
          <w:tcPr>
            <w:tcW w:w="2268" w:type="dxa"/>
          </w:tcPr>
          <w:p w14:paraId="2EE0F148" w14:textId="3C14536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D43559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27AEC5" w14:textId="7CDCB43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04178H</w:t>
            </w:r>
          </w:p>
        </w:tc>
        <w:tc>
          <w:tcPr>
            <w:tcW w:w="5608" w:type="dxa"/>
          </w:tcPr>
          <w:p w14:paraId="2A2FE9A7" w14:textId="57D0FAB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B&amp;P Education Pty Ltd</w:t>
            </w:r>
          </w:p>
        </w:tc>
        <w:tc>
          <w:tcPr>
            <w:tcW w:w="2268" w:type="dxa"/>
          </w:tcPr>
          <w:p w14:paraId="5CB822F3" w14:textId="5082700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25</w:t>
            </w:r>
          </w:p>
        </w:tc>
      </w:tr>
      <w:tr w:rsidR="7EBB80C5" w14:paraId="5743AB5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5D2980" w14:textId="154C5D1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04180C</w:t>
            </w:r>
          </w:p>
        </w:tc>
        <w:tc>
          <w:tcPr>
            <w:tcW w:w="5608" w:type="dxa"/>
          </w:tcPr>
          <w:p w14:paraId="78D5B201" w14:textId="1BF3A8A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Performance College Pty Ltd</w:t>
            </w:r>
          </w:p>
        </w:tc>
        <w:tc>
          <w:tcPr>
            <w:tcW w:w="2268" w:type="dxa"/>
          </w:tcPr>
          <w:p w14:paraId="75756C22" w14:textId="2CC8AC4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94ED86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E8A8F59" w14:textId="330E615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04182A</w:t>
            </w:r>
          </w:p>
        </w:tc>
        <w:tc>
          <w:tcPr>
            <w:tcW w:w="5608" w:type="dxa"/>
          </w:tcPr>
          <w:p w14:paraId="18CA2AF7" w14:textId="17780EC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XAVIER INTERNATIONAL COLLEGE PTY LTD</w:t>
            </w:r>
          </w:p>
        </w:tc>
        <w:tc>
          <w:tcPr>
            <w:tcW w:w="2268" w:type="dxa"/>
          </w:tcPr>
          <w:p w14:paraId="7C250464" w14:textId="613B16B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74</w:t>
            </w:r>
          </w:p>
        </w:tc>
      </w:tr>
      <w:tr w:rsidR="7EBB80C5" w14:paraId="5D6DCC8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878C76F" w14:textId="3BC5427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04183M</w:t>
            </w:r>
          </w:p>
        </w:tc>
        <w:tc>
          <w:tcPr>
            <w:tcW w:w="5608" w:type="dxa"/>
          </w:tcPr>
          <w:p w14:paraId="30FF4482" w14:textId="1790EC7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LE ROSEY HOSPITALITY INSTITUTE PTY. LTD.</w:t>
            </w:r>
          </w:p>
        </w:tc>
        <w:tc>
          <w:tcPr>
            <w:tcW w:w="2268" w:type="dxa"/>
          </w:tcPr>
          <w:p w14:paraId="1A20A7E3" w14:textId="660B9D0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570F5C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E8F4464" w14:textId="22A110A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04184K</w:t>
            </w:r>
          </w:p>
        </w:tc>
        <w:tc>
          <w:tcPr>
            <w:tcW w:w="5608" w:type="dxa"/>
          </w:tcPr>
          <w:p w14:paraId="0F3B20F4" w14:textId="6B4A26D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Unified WA Pty Ltd</w:t>
            </w:r>
          </w:p>
        </w:tc>
        <w:tc>
          <w:tcPr>
            <w:tcW w:w="2268" w:type="dxa"/>
          </w:tcPr>
          <w:p w14:paraId="4D30397F" w14:textId="27E32C5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22</w:t>
            </w:r>
          </w:p>
        </w:tc>
      </w:tr>
      <w:tr w:rsidR="7EBB80C5" w14:paraId="68265D8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3CEDA7B" w14:textId="22DBDC2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04185J</w:t>
            </w:r>
          </w:p>
        </w:tc>
        <w:tc>
          <w:tcPr>
            <w:tcW w:w="5608" w:type="dxa"/>
          </w:tcPr>
          <w:p w14:paraId="244EE1D5" w14:textId="5B4EFC2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Making Education Pty Ltd ATF Making Education Trust</w:t>
            </w:r>
          </w:p>
        </w:tc>
        <w:tc>
          <w:tcPr>
            <w:tcW w:w="2268" w:type="dxa"/>
          </w:tcPr>
          <w:p w14:paraId="52782FFF" w14:textId="04E73B9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4152A5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4395321" w14:textId="37FC7B8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04188F</w:t>
            </w:r>
          </w:p>
        </w:tc>
        <w:tc>
          <w:tcPr>
            <w:tcW w:w="5608" w:type="dxa"/>
          </w:tcPr>
          <w:p w14:paraId="0BB17544" w14:textId="6CBEA1B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 &amp; J WADE PTY. LIMITED</w:t>
            </w:r>
          </w:p>
        </w:tc>
        <w:tc>
          <w:tcPr>
            <w:tcW w:w="2268" w:type="dxa"/>
          </w:tcPr>
          <w:p w14:paraId="6D94041C" w14:textId="56E47FC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A56316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BEB77EE" w14:textId="32BD101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04189E</w:t>
            </w:r>
          </w:p>
        </w:tc>
        <w:tc>
          <w:tcPr>
            <w:tcW w:w="5608" w:type="dxa"/>
          </w:tcPr>
          <w:p w14:paraId="6283D625" w14:textId="11A250B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Fusion College of Technology Pty Ltd</w:t>
            </w:r>
          </w:p>
        </w:tc>
        <w:tc>
          <w:tcPr>
            <w:tcW w:w="2268" w:type="dxa"/>
          </w:tcPr>
          <w:p w14:paraId="6BB1A62B" w14:textId="20AE737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86</w:t>
            </w:r>
          </w:p>
        </w:tc>
      </w:tr>
      <w:tr w:rsidR="7EBB80C5" w14:paraId="67A9577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197BD96" w14:textId="6FB7E17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04190A</w:t>
            </w:r>
          </w:p>
        </w:tc>
        <w:tc>
          <w:tcPr>
            <w:tcW w:w="5608" w:type="dxa"/>
          </w:tcPr>
          <w:p w14:paraId="76F46E59" w14:textId="0A38A9F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Genesis Education and Training Pty Ltd</w:t>
            </w:r>
          </w:p>
        </w:tc>
        <w:tc>
          <w:tcPr>
            <w:tcW w:w="2268" w:type="dxa"/>
          </w:tcPr>
          <w:p w14:paraId="1E98A34D" w14:textId="51726A5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24</w:t>
            </w:r>
          </w:p>
        </w:tc>
      </w:tr>
      <w:tr w:rsidR="7EBB80C5" w14:paraId="40E5FF9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322A8B5" w14:textId="6C72CA9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04192K</w:t>
            </w:r>
          </w:p>
        </w:tc>
        <w:tc>
          <w:tcPr>
            <w:tcW w:w="5608" w:type="dxa"/>
          </w:tcPr>
          <w:p w14:paraId="0C17249D" w14:textId="5CAE807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Bankstown Helicopters Pty Ltd</w:t>
            </w:r>
          </w:p>
        </w:tc>
        <w:tc>
          <w:tcPr>
            <w:tcW w:w="2268" w:type="dxa"/>
          </w:tcPr>
          <w:p w14:paraId="25B9CF2C" w14:textId="30EEC61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B7BAF5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8D53BA9" w14:textId="2DD1BF4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04193J</w:t>
            </w:r>
          </w:p>
        </w:tc>
        <w:tc>
          <w:tcPr>
            <w:tcW w:w="5608" w:type="dxa"/>
          </w:tcPr>
          <w:p w14:paraId="00B17DEB" w14:textId="370D5FA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JH HOWLAND GROUP PTY LTD</w:t>
            </w:r>
          </w:p>
        </w:tc>
        <w:tc>
          <w:tcPr>
            <w:tcW w:w="2268" w:type="dxa"/>
          </w:tcPr>
          <w:p w14:paraId="001B7D77" w14:textId="17B124F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C65686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3AF19D7" w14:textId="408AB10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04195G</w:t>
            </w:r>
          </w:p>
        </w:tc>
        <w:tc>
          <w:tcPr>
            <w:tcW w:w="5608" w:type="dxa"/>
          </w:tcPr>
          <w:p w14:paraId="5A2DC9FB" w14:textId="2CB9E82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Technical Studies Pty Ltd</w:t>
            </w:r>
          </w:p>
        </w:tc>
        <w:tc>
          <w:tcPr>
            <w:tcW w:w="2268" w:type="dxa"/>
          </w:tcPr>
          <w:p w14:paraId="65306FD7" w14:textId="0686FD1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E2C513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9E7C335" w14:textId="6FCF0C8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04196F</w:t>
            </w:r>
          </w:p>
        </w:tc>
        <w:tc>
          <w:tcPr>
            <w:tcW w:w="5608" w:type="dxa"/>
          </w:tcPr>
          <w:p w14:paraId="00A4DCF7" w14:textId="2BB5C19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We Train Townsville Pty Ltd</w:t>
            </w:r>
          </w:p>
        </w:tc>
        <w:tc>
          <w:tcPr>
            <w:tcW w:w="2268" w:type="dxa"/>
          </w:tcPr>
          <w:p w14:paraId="37BDB036" w14:textId="77E490E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ACE521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56E9A86" w14:textId="333305A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04197E</w:t>
            </w:r>
          </w:p>
        </w:tc>
        <w:tc>
          <w:tcPr>
            <w:tcW w:w="5608" w:type="dxa"/>
          </w:tcPr>
          <w:p w14:paraId="2F1B55F4" w14:textId="29702FA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VIVA INSTITUTE PTY LTD</w:t>
            </w:r>
          </w:p>
        </w:tc>
        <w:tc>
          <w:tcPr>
            <w:tcW w:w="2268" w:type="dxa"/>
          </w:tcPr>
          <w:p w14:paraId="47922236" w14:textId="4581A6A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40EC9C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62DFC82" w14:textId="20C4CCC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04198D</w:t>
            </w:r>
          </w:p>
        </w:tc>
        <w:tc>
          <w:tcPr>
            <w:tcW w:w="5608" w:type="dxa"/>
          </w:tcPr>
          <w:p w14:paraId="487E4FE7" w14:textId="5CDDED3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Esteem Educators Pty Ltd</w:t>
            </w:r>
          </w:p>
        </w:tc>
        <w:tc>
          <w:tcPr>
            <w:tcW w:w="2268" w:type="dxa"/>
          </w:tcPr>
          <w:p w14:paraId="796F9374" w14:textId="2387D48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8003A0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3201540" w14:textId="1FA6FF3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04199C</w:t>
            </w:r>
          </w:p>
        </w:tc>
        <w:tc>
          <w:tcPr>
            <w:tcW w:w="5608" w:type="dxa"/>
          </w:tcPr>
          <w:p w14:paraId="6C6EC0C9" w14:textId="5DEE6BD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Times College Pty Ltd</w:t>
            </w:r>
          </w:p>
        </w:tc>
        <w:tc>
          <w:tcPr>
            <w:tcW w:w="2268" w:type="dxa"/>
          </w:tcPr>
          <w:p w14:paraId="396A65BC" w14:textId="7B9446D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44</w:t>
            </w:r>
          </w:p>
        </w:tc>
      </w:tr>
      <w:tr w:rsidR="7EBB80C5" w14:paraId="6A0E7EE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086086D" w14:textId="7AA6B7A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04200D</w:t>
            </w:r>
          </w:p>
        </w:tc>
        <w:tc>
          <w:tcPr>
            <w:tcW w:w="5608" w:type="dxa"/>
          </w:tcPr>
          <w:p w14:paraId="13D4F296" w14:textId="4845812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Built Training &amp; Education Pty Ltd</w:t>
            </w:r>
          </w:p>
        </w:tc>
        <w:tc>
          <w:tcPr>
            <w:tcW w:w="2268" w:type="dxa"/>
          </w:tcPr>
          <w:p w14:paraId="4FB904FD" w14:textId="51B8B82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B69C0B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14C977F" w14:textId="793068A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04201C</w:t>
            </w:r>
          </w:p>
        </w:tc>
        <w:tc>
          <w:tcPr>
            <w:tcW w:w="5608" w:type="dxa"/>
          </w:tcPr>
          <w:p w14:paraId="17E5A321" w14:textId="2594C82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Spectrum College Pty Ltd</w:t>
            </w:r>
          </w:p>
        </w:tc>
        <w:tc>
          <w:tcPr>
            <w:tcW w:w="2268" w:type="dxa"/>
          </w:tcPr>
          <w:p w14:paraId="34BB459F" w14:textId="7ABBC9B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5A1E06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3D18F4A" w14:textId="3B9BCBB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04205K</w:t>
            </w:r>
          </w:p>
        </w:tc>
        <w:tc>
          <w:tcPr>
            <w:tcW w:w="5608" w:type="dxa"/>
          </w:tcPr>
          <w:p w14:paraId="0319D6B3" w14:textId="2F9F3CA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BNT College Pty Ltd</w:t>
            </w:r>
          </w:p>
        </w:tc>
        <w:tc>
          <w:tcPr>
            <w:tcW w:w="2268" w:type="dxa"/>
          </w:tcPr>
          <w:p w14:paraId="417E9C44" w14:textId="566D512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C91B9E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580F1DC" w14:textId="1B5B2DA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04206J</w:t>
            </w:r>
          </w:p>
        </w:tc>
        <w:tc>
          <w:tcPr>
            <w:tcW w:w="5608" w:type="dxa"/>
          </w:tcPr>
          <w:p w14:paraId="1C3C74AE" w14:textId="73155B2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IBM NSW Pty Ltd</w:t>
            </w:r>
          </w:p>
        </w:tc>
        <w:tc>
          <w:tcPr>
            <w:tcW w:w="2268" w:type="dxa"/>
          </w:tcPr>
          <w:p w14:paraId="7DC86C2E" w14:textId="6A68C7D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8A38D6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753F8CA" w14:textId="30D8E5E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04207H</w:t>
            </w:r>
          </w:p>
        </w:tc>
        <w:tc>
          <w:tcPr>
            <w:tcW w:w="5608" w:type="dxa"/>
          </w:tcPr>
          <w:p w14:paraId="7165811D" w14:textId="598A740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Hospitality and Management Pty Ltd</w:t>
            </w:r>
          </w:p>
        </w:tc>
        <w:tc>
          <w:tcPr>
            <w:tcW w:w="2268" w:type="dxa"/>
          </w:tcPr>
          <w:p w14:paraId="29DCE150" w14:textId="3C42FBE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BF2E93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47E8FBC" w14:textId="79FD8C4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04208G</w:t>
            </w:r>
          </w:p>
        </w:tc>
        <w:tc>
          <w:tcPr>
            <w:tcW w:w="5608" w:type="dxa"/>
          </w:tcPr>
          <w:p w14:paraId="13586B6A" w14:textId="1A42D8A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Asset Training Australia Pty Ltd</w:t>
            </w:r>
          </w:p>
        </w:tc>
        <w:tc>
          <w:tcPr>
            <w:tcW w:w="2268" w:type="dxa"/>
          </w:tcPr>
          <w:p w14:paraId="11B0F7FA" w14:textId="6193643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E4BBEB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712E93B" w14:textId="212ADAE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04210B</w:t>
            </w:r>
          </w:p>
        </w:tc>
        <w:tc>
          <w:tcPr>
            <w:tcW w:w="5608" w:type="dxa"/>
          </w:tcPr>
          <w:p w14:paraId="4D1863F9" w14:textId="6382F12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College of Business Management Pty Ltd</w:t>
            </w:r>
          </w:p>
        </w:tc>
        <w:tc>
          <w:tcPr>
            <w:tcW w:w="2268" w:type="dxa"/>
          </w:tcPr>
          <w:p w14:paraId="63829CDC" w14:textId="7B12F88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E2D76D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C84BC6" w14:textId="04DAA7A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04211A</w:t>
            </w:r>
          </w:p>
        </w:tc>
        <w:tc>
          <w:tcPr>
            <w:tcW w:w="5608" w:type="dxa"/>
          </w:tcPr>
          <w:p w14:paraId="631306FC" w14:textId="2181A26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SKILLS CLICK PTY LIMITED</w:t>
            </w:r>
          </w:p>
        </w:tc>
        <w:tc>
          <w:tcPr>
            <w:tcW w:w="2268" w:type="dxa"/>
          </w:tcPr>
          <w:p w14:paraId="0E538C89" w14:textId="2205221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004952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A3F68E1" w14:textId="0F91F62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04212M</w:t>
            </w:r>
          </w:p>
        </w:tc>
        <w:tc>
          <w:tcPr>
            <w:tcW w:w="5608" w:type="dxa"/>
          </w:tcPr>
          <w:p w14:paraId="4F308A4D" w14:textId="49851A0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Elpis Education Pty Ltd</w:t>
            </w:r>
          </w:p>
        </w:tc>
        <w:tc>
          <w:tcPr>
            <w:tcW w:w="2268" w:type="dxa"/>
          </w:tcPr>
          <w:p w14:paraId="531C6E4F" w14:textId="702515E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7988B7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7D699D0" w14:textId="12489DE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04213K</w:t>
            </w:r>
          </w:p>
        </w:tc>
        <w:tc>
          <w:tcPr>
            <w:tcW w:w="5608" w:type="dxa"/>
          </w:tcPr>
          <w:p w14:paraId="0A0393CB" w14:textId="1A43831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AUCTUS Consulting Pty Ltd</w:t>
            </w:r>
          </w:p>
        </w:tc>
        <w:tc>
          <w:tcPr>
            <w:tcW w:w="2268" w:type="dxa"/>
          </w:tcPr>
          <w:p w14:paraId="3ACD4F60" w14:textId="03F4EFA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476CD0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FF8CF4" w14:textId="169C353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04215H</w:t>
            </w:r>
          </w:p>
        </w:tc>
        <w:tc>
          <w:tcPr>
            <w:tcW w:w="5608" w:type="dxa"/>
          </w:tcPr>
          <w:p w14:paraId="0FF0217D" w14:textId="4ACF7F9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Hunter Education Group Pty Ltd</w:t>
            </w:r>
          </w:p>
        </w:tc>
        <w:tc>
          <w:tcPr>
            <w:tcW w:w="2268" w:type="dxa"/>
          </w:tcPr>
          <w:p w14:paraId="488B22A3" w14:textId="7286B6E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782DE8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04BBFE2" w14:textId="3AC58F8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04216G</w:t>
            </w:r>
          </w:p>
        </w:tc>
        <w:tc>
          <w:tcPr>
            <w:tcW w:w="5608" w:type="dxa"/>
          </w:tcPr>
          <w:p w14:paraId="689EDB11" w14:textId="07B15C2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Royal Building Academy Pty Ltd</w:t>
            </w:r>
          </w:p>
        </w:tc>
        <w:tc>
          <w:tcPr>
            <w:tcW w:w="2268" w:type="dxa"/>
          </w:tcPr>
          <w:p w14:paraId="5AA4B7D0" w14:textId="0C4D865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33</w:t>
            </w:r>
          </w:p>
        </w:tc>
      </w:tr>
      <w:tr w:rsidR="7EBB80C5" w14:paraId="0D4CBA1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B30394" w14:textId="223EF7B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04217F</w:t>
            </w:r>
          </w:p>
        </w:tc>
        <w:tc>
          <w:tcPr>
            <w:tcW w:w="5608" w:type="dxa"/>
          </w:tcPr>
          <w:p w14:paraId="1943D955" w14:textId="6D4AB48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Melbourne Institute of Australia Pty Ltd</w:t>
            </w:r>
          </w:p>
        </w:tc>
        <w:tc>
          <w:tcPr>
            <w:tcW w:w="2268" w:type="dxa"/>
          </w:tcPr>
          <w:p w14:paraId="25EA1C92" w14:textId="6BE2F24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39</w:t>
            </w:r>
          </w:p>
        </w:tc>
      </w:tr>
      <w:tr w:rsidR="7EBB80C5" w14:paraId="28E61BA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B47C3A3" w14:textId="0443B05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04220M</w:t>
            </w:r>
          </w:p>
        </w:tc>
        <w:tc>
          <w:tcPr>
            <w:tcW w:w="5608" w:type="dxa"/>
          </w:tcPr>
          <w:p w14:paraId="4670484B" w14:textId="06C1304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Institute of Management and Computing Pty Ltd</w:t>
            </w:r>
          </w:p>
        </w:tc>
        <w:tc>
          <w:tcPr>
            <w:tcW w:w="2268" w:type="dxa"/>
          </w:tcPr>
          <w:p w14:paraId="7694A67D" w14:textId="6D6C797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D96675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869CCA" w14:textId="2BB0C74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04221K</w:t>
            </w:r>
          </w:p>
        </w:tc>
        <w:tc>
          <w:tcPr>
            <w:tcW w:w="5608" w:type="dxa"/>
          </w:tcPr>
          <w:p w14:paraId="37C6EDED" w14:textId="1CA1A1C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Realm Vista Pty Ltd</w:t>
            </w:r>
          </w:p>
        </w:tc>
        <w:tc>
          <w:tcPr>
            <w:tcW w:w="2268" w:type="dxa"/>
          </w:tcPr>
          <w:p w14:paraId="2AD461FC" w14:textId="46F79D2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5D0236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20260A4" w14:textId="2A0A33F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04222J</w:t>
            </w:r>
          </w:p>
        </w:tc>
        <w:tc>
          <w:tcPr>
            <w:tcW w:w="5608" w:type="dxa"/>
          </w:tcPr>
          <w:p w14:paraId="4EB5C1BA" w14:textId="5461A30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JMDEDU PTY LTD</w:t>
            </w:r>
          </w:p>
        </w:tc>
        <w:tc>
          <w:tcPr>
            <w:tcW w:w="2268" w:type="dxa"/>
          </w:tcPr>
          <w:p w14:paraId="27789455" w14:textId="5566720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79719A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4ED38B" w14:textId="29B7D2E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04223H</w:t>
            </w:r>
          </w:p>
        </w:tc>
        <w:tc>
          <w:tcPr>
            <w:tcW w:w="5608" w:type="dxa"/>
          </w:tcPr>
          <w:p w14:paraId="3D6EA16D" w14:textId="65F7FF4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NURSING AND TRAINING SERVICES PTY LTD</w:t>
            </w:r>
          </w:p>
        </w:tc>
        <w:tc>
          <w:tcPr>
            <w:tcW w:w="2268" w:type="dxa"/>
          </w:tcPr>
          <w:p w14:paraId="1AEF8B52" w14:textId="78750DE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619D1C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C21B60C" w14:textId="6A43C89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04224G</w:t>
            </w:r>
          </w:p>
        </w:tc>
        <w:tc>
          <w:tcPr>
            <w:tcW w:w="5608" w:type="dxa"/>
          </w:tcPr>
          <w:p w14:paraId="687B03DE" w14:textId="681F796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School of Engineering Australia Pty Ltd</w:t>
            </w:r>
          </w:p>
        </w:tc>
        <w:tc>
          <w:tcPr>
            <w:tcW w:w="2268" w:type="dxa"/>
          </w:tcPr>
          <w:p w14:paraId="4D85146D" w14:textId="6F67EC4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CE4915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3B4F06E" w14:textId="242B26C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04225F</w:t>
            </w:r>
          </w:p>
        </w:tc>
        <w:tc>
          <w:tcPr>
            <w:tcW w:w="5608" w:type="dxa"/>
          </w:tcPr>
          <w:p w14:paraId="7818A09B" w14:textId="239FA4F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Scientific Research Development Institute of Technology Australia Pty Ltd</w:t>
            </w:r>
          </w:p>
        </w:tc>
        <w:tc>
          <w:tcPr>
            <w:tcW w:w="2268" w:type="dxa"/>
          </w:tcPr>
          <w:p w14:paraId="3058E0EC" w14:textId="120DFC3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C8E5BE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46A9A04" w14:textId="03753EF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04226E</w:t>
            </w:r>
          </w:p>
        </w:tc>
        <w:tc>
          <w:tcPr>
            <w:tcW w:w="5608" w:type="dxa"/>
          </w:tcPr>
          <w:p w14:paraId="43A31428" w14:textId="6048B18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Kingswood Institute Pty Ltd</w:t>
            </w:r>
          </w:p>
        </w:tc>
        <w:tc>
          <w:tcPr>
            <w:tcW w:w="2268" w:type="dxa"/>
          </w:tcPr>
          <w:p w14:paraId="384E74AD" w14:textId="17F2521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B8CC93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90D313F" w14:textId="0973C11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04227D</w:t>
            </w:r>
          </w:p>
        </w:tc>
        <w:tc>
          <w:tcPr>
            <w:tcW w:w="5608" w:type="dxa"/>
          </w:tcPr>
          <w:p w14:paraId="746DDC0E" w14:textId="7DD630F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Xcelit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Institute Pty Ltd</w:t>
            </w:r>
          </w:p>
        </w:tc>
        <w:tc>
          <w:tcPr>
            <w:tcW w:w="2268" w:type="dxa"/>
          </w:tcPr>
          <w:p w14:paraId="03FFADD1" w14:textId="6648D43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2D6F1E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218AD2" w14:textId="07DE4BA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04228C</w:t>
            </w:r>
          </w:p>
        </w:tc>
        <w:tc>
          <w:tcPr>
            <w:tcW w:w="5608" w:type="dxa"/>
          </w:tcPr>
          <w:p w14:paraId="090867A9" w14:textId="048E173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 Thomas College Pty Ltd</w:t>
            </w:r>
          </w:p>
        </w:tc>
        <w:tc>
          <w:tcPr>
            <w:tcW w:w="2268" w:type="dxa"/>
          </w:tcPr>
          <w:p w14:paraId="7B2F3595" w14:textId="02502DF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AA76F2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B4408F0" w14:textId="4DF8CB7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04230J</w:t>
            </w:r>
          </w:p>
        </w:tc>
        <w:tc>
          <w:tcPr>
            <w:tcW w:w="5608" w:type="dxa"/>
          </w:tcPr>
          <w:p w14:paraId="559F53E3" w14:textId="0F242DF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Buyers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Agent Training Pty Ltd</w:t>
            </w:r>
          </w:p>
        </w:tc>
        <w:tc>
          <w:tcPr>
            <w:tcW w:w="2268" w:type="dxa"/>
          </w:tcPr>
          <w:p w14:paraId="776B7014" w14:textId="32D8221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6C5887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5026AF" w14:textId="00C410C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04233F</w:t>
            </w:r>
          </w:p>
        </w:tc>
        <w:tc>
          <w:tcPr>
            <w:tcW w:w="5608" w:type="dxa"/>
          </w:tcPr>
          <w:p w14:paraId="3139FCBE" w14:textId="7A87A43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GLOBAL INSTITUTE OF HEALTH SCIENCES PTY LTD</w:t>
            </w:r>
          </w:p>
        </w:tc>
        <w:tc>
          <w:tcPr>
            <w:tcW w:w="2268" w:type="dxa"/>
          </w:tcPr>
          <w:p w14:paraId="6C2F7B01" w14:textId="089C545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CC0DB2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569DA8" w14:textId="1FD0202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04234E</w:t>
            </w:r>
          </w:p>
        </w:tc>
        <w:tc>
          <w:tcPr>
            <w:tcW w:w="5608" w:type="dxa"/>
          </w:tcPr>
          <w:p w14:paraId="56AC96C9" w14:textId="0FBCB01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City College Pty Ltd</w:t>
            </w:r>
          </w:p>
        </w:tc>
        <w:tc>
          <w:tcPr>
            <w:tcW w:w="2268" w:type="dxa"/>
          </w:tcPr>
          <w:p w14:paraId="1128524A" w14:textId="166131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207429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1ED3F60" w14:textId="1F840AA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04235D</w:t>
            </w:r>
          </w:p>
        </w:tc>
        <w:tc>
          <w:tcPr>
            <w:tcW w:w="5608" w:type="dxa"/>
          </w:tcPr>
          <w:p w14:paraId="0DEFCDBE" w14:textId="1AB76A4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Melbourne Institute of Business and Commerce Pty Ltd</w:t>
            </w:r>
          </w:p>
        </w:tc>
        <w:tc>
          <w:tcPr>
            <w:tcW w:w="2268" w:type="dxa"/>
          </w:tcPr>
          <w:p w14:paraId="43223B2E" w14:textId="09C1902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647209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D58AC11" w14:textId="5CABE18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04236C</w:t>
            </w:r>
          </w:p>
        </w:tc>
        <w:tc>
          <w:tcPr>
            <w:tcW w:w="5608" w:type="dxa"/>
          </w:tcPr>
          <w:p w14:paraId="05FAE74D" w14:textId="00B7A05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Lifelong Learning Academy Pty Ltd</w:t>
            </w:r>
          </w:p>
        </w:tc>
        <w:tc>
          <w:tcPr>
            <w:tcW w:w="2268" w:type="dxa"/>
          </w:tcPr>
          <w:p w14:paraId="7AB8A026" w14:textId="6C1BCC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4C5C68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4D89E2" w14:textId="392FC75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04237B</w:t>
            </w:r>
          </w:p>
        </w:tc>
        <w:tc>
          <w:tcPr>
            <w:tcW w:w="5608" w:type="dxa"/>
          </w:tcPr>
          <w:p w14:paraId="6A2E5D28" w14:textId="33A9598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Technical Training Institute of Queensland Pty Ltd</w:t>
            </w:r>
          </w:p>
        </w:tc>
        <w:tc>
          <w:tcPr>
            <w:tcW w:w="2268" w:type="dxa"/>
          </w:tcPr>
          <w:p w14:paraId="7230D5C6" w14:textId="257E807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2FB336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38A5E8A" w14:textId="7E8831F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04238A</w:t>
            </w:r>
          </w:p>
        </w:tc>
        <w:tc>
          <w:tcPr>
            <w:tcW w:w="5608" w:type="dxa"/>
          </w:tcPr>
          <w:p w14:paraId="5E3C2C65" w14:textId="0F204C4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Work-Integrated Education and Research Pty Ltd</w:t>
            </w:r>
          </w:p>
        </w:tc>
        <w:tc>
          <w:tcPr>
            <w:tcW w:w="2268" w:type="dxa"/>
          </w:tcPr>
          <w:p w14:paraId="4B3FD2A9" w14:textId="2AEA535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789068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45E5FE8" w14:textId="0533C98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04239M</w:t>
            </w:r>
          </w:p>
        </w:tc>
        <w:tc>
          <w:tcPr>
            <w:tcW w:w="5608" w:type="dxa"/>
          </w:tcPr>
          <w:p w14:paraId="4FEB070D" w14:textId="4D4A59B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IVBT Pty Ltd</w:t>
            </w:r>
          </w:p>
        </w:tc>
        <w:tc>
          <w:tcPr>
            <w:tcW w:w="2268" w:type="dxa"/>
          </w:tcPr>
          <w:p w14:paraId="5C6EA88F" w14:textId="632020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0BFBA0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C2EC5FC" w14:textId="485AD8A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04240G</w:t>
            </w:r>
          </w:p>
        </w:tc>
        <w:tc>
          <w:tcPr>
            <w:tcW w:w="5608" w:type="dxa"/>
          </w:tcPr>
          <w:p w14:paraId="2E041059" w14:textId="1758161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IMPEL Education PTY LTD</w:t>
            </w:r>
          </w:p>
        </w:tc>
        <w:tc>
          <w:tcPr>
            <w:tcW w:w="2268" w:type="dxa"/>
          </w:tcPr>
          <w:p w14:paraId="6B9461C6" w14:textId="2D59579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98FD59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B84F817" w14:textId="3EFCED3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04241F</w:t>
            </w:r>
          </w:p>
        </w:tc>
        <w:tc>
          <w:tcPr>
            <w:tcW w:w="5608" w:type="dxa"/>
          </w:tcPr>
          <w:p w14:paraId="0CECB39D" w14:textId="303C74D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STAMFORD INTERNATIONAL COLLEGE PTY LTD</w:t>
            </w:r>
          </w:p>
        </w:tc>
        <w:tc>
          <w:tcPr>
            <w:tcW w:w="2268" w:type="dxa"/>
          </w:tcPr>
          <w:p w14:paraId="745F0299" w14:textId="469AC7E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7CC925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E5715E" w14:textId="75BE421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04242E</w:t>
            </w:r>
          </w:p>
        </w:tc>
        <w:tc>
          <w:tcPr>
            <w:tcW w:w="5608" w:type="dxa"/>
          </w:tcPr>
          <w:p w14:paraId="548C156E" w14:textId="6BB8D1C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Complete Hospitality Training (Vic) Pty Ltd</w:t>
            </w:r>
          </w:p>
        </w:tc>
        <w:tc>
          <w:tcPr>
            <w:tcW w:w="2268" w:type="dxa"/>
          </w:tcPr>
          <w:p w14:paraId="16D86F05" w14:textId="25A04B4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82AE84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807058" w14:textId="1BF62D2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04243D</w:t>
            </w:r>
          </w:p>
        </w:tc>
        <w:tc>
          <w:tcPr>
            <w:tcW w:w="5608" w:type="dxa"/>
          </w:tcPr>
          <w:p w14:paraId="37EEFD28" w14:textId="79218CD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HiTech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Institute Australia Pty Ltd</w:t>
            </w:r>
          </w:p>
        </w:tc>
        <w:tc>
          <w:tcPr>
            <w:tcW w:w="2268" w:type="dxa"/>
          </w:tcPr>
          <w:p w14:paraId="0C0CA942" w14:textId="1095EB8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0D4AD1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1472216" w14:textId="0102D08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04244C</w:t>
            </w:r>
          </w:p>
        </w:tc>
        <w:tc>
          <w:tcPr>
            <w:tcW w:w="5608" w:type="dxa"/>
          </w:tcPr>
          <w:p w14:paraId="1DB3376D" w14:textId="7E369A9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Oxford College Australia Pty Ltd</w:t>
            </w:r>
          </w:p>
        </w:tc>
        <w:tc>
          <w:tcPr>
            <w:tcW w:w="2268" w:type="dxa"/>
          </w:tcPr>
          <w:p w14:paraId="26D3705E" w14:textId="3FA353D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21B52B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A29F44F" w14:textId="3192D6F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04245B</w:t>
            </w:r>
          </w:p>
        </w:tc>
        <w:tc>
          <w:tcPr>
            <w:tcW w:w="5608" w:type="dxa"/>
          </w:tcPr>
          <w:p w14:paraId="5605274C" w14:textId="118B5CB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ADELAIDE INSTITUTE OF HAIR &amp; BEAUTY PTY LTD</w:t>
            </w:r>
          </w:p>
        </w:tc>
        <w:tc>
          <w:tcPr>
            <w:tcW w:w="2268" w:type="dxa"/>
          </w:tcPr>
          <w:p w14:paraId="682BBEF3" w14:textId="26AA689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CB4E8D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7BC131C" w14:textId="6ACB8F8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04246A</w:t>
            </w:r>
          </w:p>
        </w:tc>
        <w:tc>
          <w:tcPr>
            <w:tcW w:w="5608" w:type="dxa"/>
          </w:tcPr>
          <w:p w14:paraId="152F81D9" w14:textId="093AD68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Academics Australia Pty Ltd</w:t>
            </w:r>
          </w:p>
        </w:tc>
        <w:tc>
          <w:tcPr>
            <w:tcW w:w="2268" w:type="dxa"/>
          </w:tcPr>
          <w:p w14:paraId="0E6EC5EE" w14:textId="2394014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DD1B5C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E28B552" w14:textId="57BC780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04247M</w:t>
            </w:r>
          </w:p>
        </w:tc>
        <w:tc>
          <w:tcPr>
            <w:tcW w:w="5608" w:type="dxa"/>
          </w:tcPr>
          <w:p w14:paraId="2688E384" w14:textId="0640EDF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REDFORD INSTITUTE OF VOCATIONAL STUDIES PTY LTD</w:t>
            </w:r>
          </w:p>
        </w:tc>
        <w:tc>
          <w:tcPr>
            <w:tcW w:w="2268" w:type="dxa"/>
          </w:tcPr>
          <w:p w14:paraId="7541E43D" w14:textId="3B55A6E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A7EDA1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629DF09" w14:textId="2132DB4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04248K</w:t>
            </w:r>
          </w:p>
        </w:tc>
        <w:tc>
          <w:tcPr>
            <w:tcW w:w="5608" w:type="dxa"/>
          </w:tcPr>
          <w:p w14:paraId="5902CB62" w14:textId="6525284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Dance Institute Pty Ltd</w:t>
            </w:r>
          </w:p>
        </w:tc>
        <w:tc>
          <w:tcPr>
            <w:tcW w:w="2268" w:type="dxa"/>
          </w:tcPr>
          <w:p w14:paraId="1E322413" w14:textId="38B0C3A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88CAB7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1BFA985" w14:textId="1EB0651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04250E</w:t>
            </w:r>
          </w:p>
        </w:tc>
        <w:tc>
          <w:tcPr>
            <w:tcW w:w="5608" w:type="dxa"/>
          </w:tcPr>
          <w:p w14:paraId="37EE58A1" w14:textId="2E7691B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Princeton Education Group Pty Ltd</w:t>
            </w:r>
          </w:p>
        </w:tc>
        <w:tc>
          <w:tcPr>
            <w:tcW w:w="2268" w:type="dxa"/>
          </w:tcPr>
          <w:p w14:paraId="122EBD48" w14:textId="0A30BA9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7FBFD6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9E236EA" w14:textId="482212C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04251D</w:t>
            </w:r>
          </w:p>
        </w:tc>
        <w:tc>
          <w:tcPr>
            <w:tcW w:w="5608" w:type="dxa"/>
          </w:tcPr>
          <w:p w14:paraId="6CC042D1" w14:textId="6A927D3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Maruti Global Pty Ltd</w:t>
            </w:r>
          </w:p>
        </w:tc>
        <w:tc>
          <w:tcPr>
            <w:tcW w:w="2268" w:type="dxa"/>
          </w:tcPr>
          <w:p w14:paraId="769B982F" w14:textId="3D82B34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96D0A8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044F2E6" w14:textId="28D9448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04252C</w:t>
            </w:r>
          </w:p>
        </w:tc>
        <w:tc>
          <w:tcPr>
            <w:tcW w:w="5608" w:type="dxa"/>
          </w:tcPr>
          <w:p w14:paraId="3701EDCC" w14:textId="539D113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Complete Learning Solutions Pty Ltd</w:t>
            </w:r>
          </w:p>
        </w:tc>
        <w:tc>
          <w:tcPr>
            <w:tcW w:w="2268" w:type="dxa"/>
          </w:tcPr>
          <w:p w14:paraId="6FA4C38B" w14:textId="279B273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4E6F17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489BAC2" w14:textId="457D85A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04253B</w:t>
            </w:r>
          </w:p>
        </w:tc>
        <w:tc>
          <w:tcPr>
            <w:tcW w:w="5608" w:type="dxa"/>
          </w:tcPr>
          <w:p w14:paraId="1113432E" w14:textId="1893FEE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Monday College Pty Ltd</w:t>
            </w:r>
          </w:p>
        </w:tc>
        <w:tc>
          <w:tcPr>
            <w:tcW w:w="2268" w:type="dxa"/>
          </w:tcPr>
          <w:p w14:paraId="0A3785FD" w14:textId="18789C9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F5B4DE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AA4E02" w14:textId="1BB446C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04254A</w:t>
            </w:r>
          </w:p>
        </w:tc>
        <w:tc>
          <w:tcPr>
            <w:tcW w:w="5608" w:type="dxa"/>
          </w:tcPr>
          <w:p w14:paraId="022B2BC3" w14:textId="685C179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Finix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Institute Pty Ltd</w:t>
            </w:r>
          </w:p>
        </w:tc>
        <w:tc>
          <w:tcPr>
            <w:tcW w:w="2268" w:type="dxa"/>
          </w:tcPr>
          <w:p w14:paraId="583B7036" w14:textId="06827DF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48F93F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7EAFFA5" w14:textId="289E40C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04255M</w:t>
            </w:r>
          </w:p>
        </w:tc>
        <w:tc>
          <w:tcPr>
            <w:tcW w:w="5608" w:type="dxa"/>
          </w:tcPr>
          <w:p w14:paraId="34B2F7E4" w14:textId="33F542A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Opal Education Group Pty Ltd</w:t>
            </w:r>
          </w:p>
        </w:tc>
        <w:tc>
          <w:tcPr>
            <w:tcW w:w="2268" w:type="dxa"/>
          </w:tcPr>
          <w:p w14:paraId="7107122C" w14:textId="6A8130C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4D58AD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6A9B3C7" w14:textId="024523F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04256K</w:t>
            </w:r>
          </w:p>
        </w:tc>
        <w:tc>
          <w:tcPr>
            <w:tcW w:w="5608" w:type="dxa"/>
          </w:tcPr>
          <w:p w14:paraId="29455928" w14:textId="6E473DA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Aurora Institute of Australia Pty Ltd</w:t>
            </w:r>
          </w:p>
        </w:tc>
        <w:tc>
          <w:tcPr>
            <w:tcW w:w="2268" w:type="dxa"/>
          </w:tcPr>
          <w:p w14:paraId="6205D6AB" w14:textId="546D770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1AA1AC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AAAB075" w14:textId="2300AB4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04257J</w:t>
            </w:r>
          </w:p>
        </w:tc>
        <w:tc>
          <w:tcPr>
            <w:tcW w:w="5608" w:type="dxa"/>
          </w:tcPr>
          <w:p w14:paraId="633EF81C" w14:textId="1D7428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G5 BROTHERS PTY LTD</w:t>
            </w:r>
          </w:p>
        </w:tc>
        <w:tc>
          <w:tcPr>
            <w:tcW w:w="2268" w:type="dxa"/>
          </w:tcPr>
          <w:p w14:paraId="42D4C283" w14:textId="44B8B28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D526A9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B692878" w14:textId="7D63722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04258H</w:t>
            </w:r>
          </w:p>
        </w:tc>
        <w:tc>
          <w:tcPr>
            <w:tcW w:w="5608" w:type="dxa"/>
          </w:tcPr>
          <w:p w14:paraId="710C0B0B" w14:textId="3094A54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MELVIC COLLEGE AUSTRALIA PTY LTD</w:t>
            </w:r>
          </w:p>
        </w:tc>
        <w:tc>
          <w:tcPr>
            <w:tcW w:w="2268" w:type="dxa"/>
          </w:tcPr>
          <w:p w14:paraId="62F2A4D4" w14:textId="4FA6888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CC79CA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0A2CE2A" w14:textId="4E6EE2E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04260C</w:t>
            </w:r>
          </w:p>
        </w:tc>
        <w:tc>
          <w:tcPr>
            <w:tcW w:w="5608" w:type="dxa"/>
          </w:tcPr>
          <w:p w14:paraId="64208279" w14:textId="261E7FC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Western Star Academy Pty Ltd</w:t>
            </w:r>
          </w:p>
        </w:tc>
        <w:tc>
          <w:tcPr>
            <w:tcW w:w="2268" w:type="dxa"/>
          </w:tcPr>
          <w:p w14:paraId="4D7CBA85" w14:textId="3183702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DE2C2B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3D8E933" w14:textId="654E7A6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04261B</w:t>
            </w:r>
          </w:p>
        </w:tc>
        <w:tc>
          <w:tcPr>
            <w:tcW w:w="5608" w:type="dxa"/>
          </w:tcPr>
          <w:p w14:paraId="6C6FB154" w14:textId="4C25A12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Kentford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International College Pty Ltd</w:t>
            </w:r>
          </w:p>
        </w:tc>
        <w:tc>
          <w:tcPr>
            <w:tcW w:w="2268" w:type="dxa"/>
          </w:tcPr>
          <w:p w14:paraId="74E422A1" w14:textId="786963F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B105B5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B508C8" w14:textId="0149E99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04263M</w:t>
            </w:r>
          </w:p>
        </w:tc>
        <w:tc>
          <w:tcPr>
            <w:tcW w:w="5608" w:type="dxa"/>
          </w:tcPr>
          <w:p w14:paraId="596C78B5" w14:textId="50B7B0C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Mildura Culinary Institute Pty Ltd</w:t>
            </w:r>
          </w:p>
        </w:tc>
        <w:tc>
          <w:tcPr>
            <w:tcW w:w="2268" w:type="dxa"/>
          </w:tcPr>
          <w:p w14:paraId="6FB92555" w14:textId="2B30949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3011DA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F69B838" w14:textId="249D5DC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04264K</w:t>
            </w:r>
          </w:p>
        </w:tc>
        <w:tc>
          <w:tcPr>
            <w:tcW w:w="5608" w:type="dxa"/>
          </w:tcPr>
          <w:p w14:paraId="05AC81D9" w14:textId="26DACA6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Diverse Solutions Pty Ltd</w:t>
            </w:r>
          </w:p>
        </w:tc>
        <w:tc>
          <w:tcPr>
            <w:tcW w:w="2268" w:type="dxa"/>
          </w:tcPr>
          <w:p w14:paraId="59261481" w14:textId="76D075C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C34224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696140B" w14:textId="287153E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04266H</w:t>
            </w:r>
          </w:p>
        </w:tc>
        <w:tc>
          <w:tcPr>
            <w:tcW w:w="5608" w:type="dxa"/>
          </w:tcPr>
          <w:p w14:paraId="162720D0" w14:textId="7F88DBB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TECHNICAL TRADES PTY LTD</w:t>
            </w:r>
          </w:p>
        </w:tc>
        <w:tc>
          <w:tcPr>
            <w:tcW w:w="2268" w:type="dxa"/>
          </w:tcPr>
          <w:p w14:paraId="6F259E76" w14:textId="2806B58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5937B3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75E7AE8" w14:textId="51FF371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04267G</w:t>
            </w:r>
          </w:p>
        </w:tc>
        <w:tc>
          <w:tcPr>
            <w:tcW w:w="5608" w:type="dxa"/>
          </w:tcPr>
          <w:p w14:paraId="6F7B147E" w14:textId="4ABDD8C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Apex Institute Pty Ltd</w:t>
            </w:r>
          </w:p>
        </w:tc>
        <w:tc>
          <w:tcPr>
            <w:tcW w:w="2268" w:type="dxa"/>
          </w:tcPr>
          <w:p w14:paraId="36D3A2DE" w14:textId="2344786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C7DE1C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20D2AF7" w14:textId="3251F32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04268F</w:t>
            </w:r>
          </w:p>
        </w:tc>
        <w:tc>
          <w:tcPr>
            <w:tcW w:w="5608" w:type="dxa"/>
          </w:tcPr>
          <w:p w14:paraId="09991736" w14:textId="0AE4C20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Reliable College of Nursing Pty Ltd</w:t>
            </w:r>
          </w:p>
        </w:tc>
        <w:tc>
          <w:tcPr>
            <w:tcW w:w="2268" w:type="dxa"/>
          </w:tcPr>
          <w:p w14:paraId="38F5B8BB" w14:textId="3308DD0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CB504A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5358D7D" w14:textId="5D4BC36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04269E</w:t>
            </w:r>
          </w:p>
        </w:tc>
        <w:tc>
          <w:tcPr>
            <w:tcW w:w="5608" w:type="dxa"/>
          </w:tcPr>
          <w:p w14:paraId="570588E9" w14:textId="2B2485A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A2 Education Pty Ltd</w:t>
            </w:r>
          </w:p>
        </w:tc>
        <w:tc>
          <w:tcPr>
            <w:tcW w:w="2268" w:type="dxa"/>
          </w:tcPr>
          <w:p w14:paraId="0E3CCC3A" w14:textId="4991E98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9C21FD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9C7D5E1" w14:textId="019287B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04270A</w:t>
            </w:r>
          </w:p>
        </w:tc>
        <w:tc>
          <w:tcPr>
            <w:tcW w:w="5608" w:type="dxa"/>
          </w:tcPr>
          <w:p w14:paraId="465B5B83" w14:textId="6B6CCA3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Nextstar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Training College Pty Ltd</w:t>
            </w:r>
          </w:p>
        </w:tc>
        <w:tc>
          <w:tcPr>
            <w:tcW w:w="2268" w:type="dxa"/>
          </w:tcPr>
          <w:p w14:paraId="2DC6B162" w14:textId="4BE1FAE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78CB20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701F261" w14:textId="2C65C1C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04271M</w:t>
            </w:r>
          </w:p>
        </w:tc>
        <w:tc>
          <w:tcPr>
            <w:tcW w:w="5608" w:type="dxa"/>
          </w:tcPr>
          <w:p w14:paraId="0FAD2C92" w14:textId="76C8BD2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BCA Education Group Pty Ltd</w:t>
            </w:r>
          </w:p>
        </w:tc>
        <w:tc>
          <w:tcPr>
            <w:tcW w:w="2268" w:type="dxa"/>
          </w:tcPr>
          <w:p w14:paraId="733912FF" w14:textId="6E0CCBD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6DEC4F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8A3BC9C" w14:textId="64F436B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04272K</w:t>
            </w:r>
          </w:p>
        </w:tc>
        <w:tc>
          <w:tcPr>
            <w:tcW w:w="5608" w:type="dxa"/>
          </w:tcPr>
          <w:p w14:paraId="7EB58CF9" w14:textId="135466B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Skills Higher Academy Pty Ltd</w:t>
            </w:r>
          </w:p>
        </w:tc>
        <w:tc>
          <w:tcPr>
            <w:tcW w:w="2268" w:type="dxa"/>
          </w:tcPr>
          <w:p w14:paraId="01119B55" w14:textId="79D91AD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4EF060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966E200" w14:textId="1E677EF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04273J</w:t>
            </w:r>
          </w:p>
        </w:tc>
        <w:tc>
          <w:tcPr>
            <w:tcW w:w="5608" w:type="dxa"/>
          </w:tcPr>
          <w:p w14:paraId="073EF409" w14:textId="1820CC1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Technical Studies Pty. Ltd.</w:t>
            </w:r>
          </w:p>
        </w:tc>
        <w:tc>
          <w:tcPr>
            <w:tcW w:w="2268" w:type="dxa"/>
          </w:tcPr>
          <w:p w14:paraId="49CA8ADD" w14:textId="47D471C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A66FA9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75A9BEC" w14:textId="4495155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04274H</w:t>
            </w:r>
          </w:p>
        </w:tc>
        <w:tc>
          <w:tcPr>
            <w:tcW w:w="5608" w:type="dxa"/>
          </w:tcPr>
          <w:p w14:paraId="3723B635" w14:textId="45E453A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STUDY OF AUSTRALIAN TECHNOLOGIES AND HEALTHCARE EDUCATION PTY LTD</w:t>
            </w:r>
          </w:p>
        </w:tc>
        <w:tc>
          <w:tcPr>
            <w:tcW w:w="2268" w:type="dxa"/>
          </w:tcPr>
          <w:p w14:paraId="0528EB99" w14:textId="18AECAA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6489BD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8D9F9AF" w14:textId="3E1F54D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04276F</w:t>
            </w:r>
          </w:p>
        </w:tc>
        <w:tc>
          <w:tcPr>
            <w:tcW w:w="5608" w:type="dxa"/>
          </w:tcPr>
          <w:p w14:paraId="6AD8D350" w14:textId="3F0F1C5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Waratah Institute Australia Pty Ltd</w:t>
            </w:r>
          </w:p>
        </w:tc>
        <w:tc>
          <w:tcPr>
            <w:tcW w:w="2268" w:type="dxa"/>
          </w:tcPr>
          <w:p w14:paraId="2F99B2F0" w14:textId="61C96FC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85B08A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496CDCE" w14:textId="51D29A1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04277E</w:t>
            </w:r>
          </w:p>
        </w:tc>
        <w:tc>
          <w:tcPr>
            <w:tcW w:w="5608" w:type="dxa"/>
          </w:tcPr>
          <w:p w14:paraId="24981B63" w14:textId="410D9D6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Western Business Group Pty Ltd</w:t>
            </w:r>
          </w:p>
        </w:tc>
        <w:tc>
          <w:tcPr>
            <w:tcW w:w="2268" w:type="dxa"/>
          </w:tcPr>
          <w:p w14:paraId="04B64964" w14:textId="33114E3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AF81A2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5987BE" w14:textId="6159832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04278D</w:t>
            </w:r>
          </w:p>
        </w:tc>
        <w:tc>
          <w:tcPr>
            <w:tcW w:w="5608" w:type="dxa"/>
          </w:tcPr>
          <w:p w14:paraId="2B5C0244" w14:textId="4372E73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CW EDUCATION GROUP PTY LTD</w:t>
            </w:r>
          </w:p>
        </w:tc>
        <w:tc>
          <w:tcPr>
            <w:tcW w:w="2268" w:type="dxa"/>
          </w:tcPr>
          <w:p w14:paraId="11E5BB25" w14:textId="7072C3E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8FF80B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70D55C2" w14:textId="78E1495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04279C</w:t>
            </w:r>
          </w:p>
        </w:tc>
        <w:tc>
          <w:tcPr>
            <w:tcW w:w="5608" w:type="dxa"/>
          </w:tcPr>
          <w:p w14:paraId="52501B5B" w14:textId="790E10C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College of Construction and Management Pty Ltd</w:t>
            </w:r>
          </w:p>
        </w:tc>
        <w:tc>
          <w:tcPr>
            <w:tcW w:w="2268" w:type="dxa"/>
          </w:tcPr>
          <w:p w14:paraId="2B9BCA3D" w14:textId="65A27CC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0EBF58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D68B668" w14:textId="482BF4B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04281J</w:t>
            </w:r>
          </w:p>
        </w:tc>
        <w:tc>
          <w:tcPr>
            <w:tcW w:w="5608" w:type="dxa"/>
          </w:tcPr>
          <w:p w14:paraId="29811EA9" w14:textId="724273D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Fantastic Investment Australia Pty Ltd</w:t>
            </w:r>
          </w:p>
        </w:tc>
        <w:tc>
          <w:tcPr>
            <w:tcW w:w="2268" w:type="dxa"/>
          </w:tcPr>
          <w:p w14:paraId="1AB2C361" w14:textId="27AD406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6F3D13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0640E2" w14:textId="777310B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04282H</w:t>
            </w:r>
          </w:p>
        </w:tc>
        <w:tc>
          <w:tcPr>
            <w:tcW w:w="5608" w:type="dxa"/>
          </w:tcPr>
          <w:p w14:paraId="538C62EA" w14:textId="1938F70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Sterling International Training and Education Pty Ltd</w:t>
            </w:r>
          </w:p>
        </w:tc>
        <w:tc>
          <w:tcPr>
            <w:tcW w:w="2268" w:type="dxa"/>
          </w:tcPr>
          <w:p w14:paraId="42D3CE50" w14:textId="1466C8A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770D6E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933C5DB" w14:textId="6507B24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04283G</w:t>
            </w:r>
          </w:p>
        </w:tc>
        <w:tc>
          <w:tcPr>
            <w:tcW w:w="5608" w:type="dxa"/>
          </w:tcPr>
          <w:p w14:paraId="5EB6F4E0" w14:textId="23D106A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Trade and Technical College Pty Ltd</w:t>
            </w:r>
          </w:p>
        </w:tc>
        <w:tc>
          <w:tcPr>
            <w:tcW w:w="2268" w:type="dxa"/>
          </w:tcPr>
          <w:p w14:paraId="14DCC47F" w14:textId="4E8EA28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FCBD95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6F8E97B" w14:textId="769844B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04285E</w:t>
            </w:r>
          </w:p>
        </w:tc>
        <w:tc>
          <w:tcPr>
            <w:tcW w:w="5608" w:type="dxa"/>
          </w:tcPr>
          <w:p w14:paraId="6FE0396E" w14:textId="3F50ADB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Grampians College Pty Ltd</w:t>
            </w:r>
          </w:p>
        </w:tc>
        <w:tc>
          <w:tcPr>
            <w:tcW w:w="2268" w:type="dxa"/>
          </w:tcPr>
          <w:p w14:paraId="0C3F23A1" w14:textId="50C305A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4DA6FD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B5EA6ED" w14:textId="3EC540A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04286D</w:t>
            </w:r>
          </w:p>
        </w:tc>
        <w:tc>
          <w:tcPr>
            <w:tcW w:w="5608" w:type="dxa"/>
          </w:tcPr>
          <w:p w14:paraId="16926664" w14:textId="3FEBF84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Quantum Prime Pty Ltd</w:t>
            </w:r>
          </w:p>
        </w:tc>
        <w:tc>
          <w:tcPr>
            <w:tcW w:w="2268" w:type="dxa"/>
          </w:tcPr>
          <w:p w14:paraId="4DF647D8" w14:textId="6D3778B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45523F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E71F8FB" w14:textId="6DF3E5F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04287C</w:t>
            </w:r>
          </w:p>
        </w:tc>
        <w:tc>
          <w:tcPr>
            <w:tcW w:w="5608" w:type="dxa"/>
          </w:tcPr>
          <w:p w14:paraId="7BFD42F1" w14:textId="5CC3121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Bestlearn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Education Pty Ltd</w:t>
            </w:r>
          </w:p>
        </w:tc>
        <w:tc>
          <w:tcPr>
            <w:tcW w:w="2268" w:type="dxa"/>
          </w:tcPr>
          <w:p w14:paraId="7FE7C006" w14:textId="49C1172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8670FF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C6854E1" w14:textId="18F0706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04288B</w:t>
            </w:r>
          </w:p>
        </w:tc>
        <w:tc>
          <w:tcPr>
            <w:tcW w:w="5608" w:type="dxa"/>
          </w:tcPr>
          <w:p w14:paraId="58D5EE8E" w14:textId="580172F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Business College of Sydney Pty Ltd</w:t>
            </w:r>
          </w:p>
        </w:tc>
        <w:tc>
          <w:tcPr>
            <w:tcW w:w="2268" w:type="dxa"/>
          </w:tcPr>
          <w:p w14:paraId="6CE94AC8" w14:textId="3DB6C62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D20FD8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638D694" w14:textId="0BFE865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04290H</w:t>
            </w:r>
          </w:p>
        </w:tc>
        <w:tc>
          <w:tcPr>
            <w:tcW w:w="5608" w:type="dxa"/>
          </w:tcPr>
          <w:p w14:paraId="41330DE1" w14:textId="294F6ED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Million Brown Educations Pty Ltd</w:t>
            </w:r>
          </w:p>
        </w:tc>
        <w:tc>
          <w:tcPr>
            <w:tcW w:w="2268" w:type="dxa"/>
          </w:tcPr>
          <w:p w14:paraId="6D11073E" w14:textId="27AB675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44B70A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54B0EF9" w14:textId="5AB4AE2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04296B</w:t>
            </w:r>
          </w:p>
        </w:tc>
        <w:tc>
          <w:tcPr>
            <w:tcW w:w="5608" w:type="dxa"/>
          </w:tcPr>
          <w:p w14:paraId="33BAB8EB" w14:textId="179078E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Ideal International Institute Pty Ltd</w:t>
            </w:r>
          </w:p>
        </w:tc>
        <w:tc>
          <w:tcPr>
            <w:tcW w:w="2268" w:type="dxa"/>
          </w:tcPr>
          <w:p w14:paraId="4093EC2E" w14:textId="4F918E1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F74BF4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B9A200A" w14:textId="50AA166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04297A</w:t>
            </w:r>
          </w:p>
        </w:tc>
        <w:tc>
          <w:tcPr>
            <w:tcW w:w="5608" w:type="dxa"/>
          </w:tcPr>
          <w:p w14:paraId="79BF906A" w14:textId="79A039F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AIDrones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087D95A7" w14:textId="6C79C94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75348B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E74042C" w14:textId="5A15D3C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04298M</w:t>
            </w:r>
          </w:p>
        </w:tc>
        <w:tc>
          <w:tcPr>
            <w:tcW w:w="5608" w:type="dxa"/>
          </w:tcPr>
          <w:p w14:paraId="0D1FA017" w14:textId="278CBC6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AICE Pty Ltd</w:t>
            </w:r>
          </w:p>
        </w:tc>
        <w:tc>
          <w:tcPr>
            <w:tcW w:w="2268" w:type="dxa"/>
          </w:tcPr>
          <w:p w14:paraId="53C92EDE" w14:textId="135F600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9012F4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BB32562" w14:textId="4EC7947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04299K</w:t>
            </w:r>
          </w:p>
        </w:tc>
        <w:tc>
          <w:tcPr>
            <w:tcW w:w="5608" w:type="dxa"/>
          </w:tcPr>
          <w:p w14:paraId="40907AC0" w14:textId="7DDF61E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Brighter Future Academy Pty Ltd</w:t>
            </w:r>
          </w:p>
        </w:tc>
        <w:tc>
          <w:tcPr>
            <w:tcW w:w="2268" w:type="dxa"/>
          </w:tcPr>
          <w:p w14:paraId="5E341481" w14:textId="0F96205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FBCB22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82F6CA8" w14:textId="2F16D63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04300M</w:t>
            </w:r>
          </w:p>
        </w:tc>
        <w:tc>
          <w:tcPr>
            <w:tcW w:w="5608" w:type="dxa"/>
          </w:tcPr>
          <w:p w14:paraId="13F28BC4" w14:textId="7B88FB6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Heyden Lakes Pty Ltd</w:t>
            </w:r>
          </w:p>
        </w:tc>
        <w:tc>
          <w:tcPr>
            <w:tcW w:w="2268" w:type="dxa"/>
          </w:tcPr>
          <w:p w14:paraId="44B9EE27" w14:textId="7545B5B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17D63A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A3EFAD" w14:textId="2231213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04301K</w:t>
            </w:r>
          </w:p>
        </w:tc>
        <w:tc>
          <w:tcPr>
            <w:tcW w:w="5608" w:type="dxa"/>
          </w:tcPr>
          <w:p w14:paraId="6FD6660E" w14:textId="786538F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XPERT SOLUTIONS PTY LTD</w:t>
            </w:r>
          </w:p>
        </w:tc>
        <w:tc>
          <w:tcPr>
            <w:tcW w:w="2268" w:type="dxa"/>
          </w:tcPr>
          <w:p w14:paraId="73EEB350" w14:textId="310D629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A534B6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61D19B" w14:textId="78F00E2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04303H</w:t>
            </w:r>
          </w:p>
        </w:tc>
        <w:tc>
          <w:tcPr>
            <w:tcW w:w="5608" w:type="dxa"/>
          </w:tcPr>
          <w:p w14:paraId="3111E193" w14:textId="7D7AB9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MECONSULTING GROUP PTY LTD</w:t>
            </w:r>
          </w:p>
        </w:tc>
        <w:tc>
          <w:tcPr>
            <w:tcW w:w="2268" w:type="dxa"/>
          </w:tcPr>
          <w:p w14:paraId="06F5724C" w14:textId="433D71E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50C99F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F9B528" w14:textId="36DE556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04304G</w:t>
            </w:r>
          </w:p>
        </w:tc>
        <w:tc>
          <w:tcPr>
            <w:tcW w:w="5608" w:type="dxa"/>
          </w:tcPr>
          <w:p w14:paraId="6D6AEE4D" w14:textId="31AA72D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ASHFORD COLLEGE PTY LTD</w:t>
            </w:r>
          </w:p>
        </w:tc>
        <w:tc>
          <w:tcPr>
            <w:tcW w:w="2268" w:type="dxa"/>
          </w:tcPr>
          <w:p w14:paraId="4ACE9C55" w14:textId="6E92E72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BA3B6E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BF8801" w14:textId="2CC65EB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04305F</w:t>
            </w:r>
          </w:p>
        </w:tc>
        <w:tc>
          <w:tcPr>
            <w:tcW w:w="5608" w:type="dxa"/>
          </w:tcPr>
          <w:p w14:paraId="3E6D9DCC" w14:textId="1CBBE38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Vocational Augment Pty Ltd</w:t>
            </w:r>
          </w:p>
        </w:tc>
        <w:tc>
          <w:tcPr>
            <w:tcW w:w="2268" w:type="dxa"/>
          </w:tcPr>
          <w:p w14:paraId="7715AE06" w14:textId="63DF924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E48DAC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1B86502" w14:textId="40C3ABF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04306E</w:t>
            </w:r>
          </w:p>
        </w:tc>
        <w:tc>
          <w:tcPr>
            <w:tcW w:w="5608" w:type="dxa"/>
          </w:tcPr>
          <w:p w14:paraId="5B93F215" w14:textId="2F88E9A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Aura Education Pty Ltd </w:t>
            </w:r>
          </w:p>
        </w:tc>
        <w:tc>
          <w:tcPr>
            <w:tcW w:w="2268" w:type="dxa"/>
          </w:tcPr>
          <w:p w14:paraId="344969BC" w14:textId="41235D1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2DB5F4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A083DC" w14:textId="4C4C9B8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04307D</w:t>
            </w:r>
          </w:p>
        </w:tc>
        <w:tc>
          <w:tcPr>
            <w:tcW w:w="5608" w:type="dxa"/>
          </w:tcPr>
          <w:p w14:paraId="1B77CF97" w14:textId="71C7D5F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Heritage International College Pty Ltd</w:t>
            </w:r>
          </w:p>
        </w:tc>
        <w:tc>
          <w:tcPr>
            <w:tcW w:w="2268" w:type="dxa"/>
          </w:tcPr>
          <w:p w14:paraId="55CAF4D0" w14:textId="16964B8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C32BF8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64393AF" w14:textId="77D196C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04308C</w:t>
            </w:r>
          </w:p>
        </w:tc>
        <w:tc>
          <w:tcPr>
            <w:tcW w:w="5608" w:type="dxa"/>
          </w:tcPr>
          <w:p w14:paraId="227280F7" w14:textId="5E236A8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SAGE COLLEGE OF AUSTRALIA PTY LTD</w:t>
            </w:r>
          </w:p>
        </w:tc>
        <w:tc>
          <w:tcPr>
            <w:tcW w:w="2268" w:type="dxa"/>
          </w:tcPr>
          <w:p w14:paraId="5FE46D8E" w14:textId="4FB1A2A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2CB46B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0003090" w14:textId="49E3928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04309B</w:t>
            </w:r>
          </w:p>
        </w:tc>
        <w:tc>
          <w:tcPr>
            <w:tcW w:w="5608" w:type="dxa"/>
          </w:tcPr>
          <w:p w14:paraId="7CC1DA52" w14:textId="0894DFF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Greenhill Business School Pty Ltd</w:t>
            </w:r>
          </w:p>
        </w:tc>
        <w:tc>
          <w:tcPr>
            <w:tcW w:w="2268" w:type="dxa"/>
          </w:tcPr>
          <w:p w14:paraId="37CCE106" w14:textId="2473DE4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701D79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E36B27" w14:textId="729A37C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04312G</w:t>
            </w:r>
          </w:p>
        </w:tc>
        <w:tc>
          <w:tcPr>
            <w:tcW w:w="5608" w:type="dxa"/>
          </w:tcPr>
          <w:p w14:paraId="45D71678" w14:textId="2E6C599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Progress Education &amp; Training Pty Ltd</w:t>
            </w:r>
          </w:p>
        </w:tc>
        <w:tc>
          <w:tcPr>
            <w:tcW w:w="2268" w:type="dxa"/>
          </w:tcPr>
          <w:p w14:paraId="0308BB3D" w14:textId="7204526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F69DE3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133ACE9" w14:textId="32F6DC1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04314E</w:t>
            </w:r>
          </w:p>
        </w:tc>
        <w:tc>
          <w:tcPr>
            <w:tcW w:w="5608" w:type="dxa"/>
          </w:tcPr>
          <w:p w14:paraId="075A5522" w14:textId="1A14541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Lotus Learning and Trades Pty Ltd</w:t>
            </w:r>
          </w:p>
        </w:tc>
        <w:tc>
          <w:tcPr>
            <w:tcW w:w="2268" w:type="dxa"/>
          </w:tcPr>
          <w:p w14:paraId="464BCD35" w14:textId="50A5730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8AFDE2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5987823" w14:textId="71BF313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04316C</w:t>
            </w:r>
          </w:p>
        </w:tc>
        <w:tc>
          <w:tcPr>
            <w:tcW w:w="5608" w:type="dxa"/>
          </w:tcPr>
          <w:p w14:paraId="1758689E" w14:textId="1628BD1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Excellence Trades College Pty Ltd</w:t>
            </w:r>
          </w:p>
        </w:tc>
        <w:tc>
          <w:tcPr>
            <w:tcW w:w="2268" w:type="dxa"/>
          </w:tcPr>
          <w:p w14:paraId="2349A46B" w14:textId="3239BB8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68DDE0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8A07F51" w14:textId="2AE2CE1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04317B</w:t>
            </w:r>
          </w:p>
        </w:tc>
        <w:tc>
          <w:tcPr>
            <w:tcW w:w="5608" w:type="dxa"/>
          </w:tcPr>
          <w:p w14:paraId="1F3BBF2B" w14:textId="078CE75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Koolardie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Aviation Pty Ltd</w:t>
            </w:r>
          </w:p>
        </w:tc>
        <w:tc>
          <w:tcPr>
            <w:tcW w:w="2268" w:type="dxa"/>
          </w:tcPr>
          <w:p w14:paraId="14DD7A6D" w14:textId="301703C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300935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0EF3CF6" w14:textId="7A1288C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04318A</w:t>
            </w:r>
          </w:p>
        </w:tc>
        <w:tc>
          <w:tcPr>
            <w:tcW w:w="5608" w:type="dxa"/>
          </w:tcPr>
          <w:p w14:paraId="329DB593" w14:textId="5242DCD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UMA Education Solutions Ltd</w:t>
            </w:r>
          </w:p>
        </w:tc>
        <w:tc>
          <w:tcPr>
            <w:tcW w:w="2268" w:type="dxa"/>
          </w:tcPr>
          <w:p w14:paraId="4780D73B" w14:textId="7E764F6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11681C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AE06CF" w14:textId="460B1D4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04319M</w:t>
            </w:r>
          </w:p>
        </w:tc>
        <w:tc>
          <w:tcPr>
            <w:tcW w:w="5608" w:type="dxa"/>
          </w:tcPr>
          <w:p w14:paraId="295FF046" w14:textId="4EFCD6E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Western Hill College Pty Ltd</w:t>
            </w:r>
          </w:p>
        </w:tc>
        <w:tc>
          <w:tcPr>
            <w:tcW w:w="2268" w:type="dxa"/>
          </w:tcPr>
          <w:p w14:paraId="76B4114A" w14:textId="26229E8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7F8FE8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7B40C3A" w14:textId="768AD37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04321F</w:t>
            </w:r>
          </w:p>
        </w:tc>
        <w:tc>
          <w:tcPr>
            <w:tcW w:w="5608" w:type="dxa"/>
          </w:tcPr>
          <w:p w14:paraId="6C23228A" w14:textId="366B007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VICTORIAN EDUCATIONAL INSTITUTE OF MANAGEMENT STUDIES PTY LTD</w:t>
            </w:r>
          </w:p>
        </w:tc>
        <w:tc>
          <w:tcPr>
            <w:tcW w:w="2268" w:type="dxa"/>
          </w:tcPr>
          <w:p w14:paraId="7992A6FE" w14:textId="71F6FB9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837FAB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CC89D2C" w14:textId="7903402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04322E</w:t>
            </w:r>
          </w:p>
        </w:tc>
        <w:tc>
          <w:tcPr>
            <w:tcW w:w="5608" w:type="dxa"/>
          </w:tcPr>
          <w:p w14:paraId="35EB0CD4" w14:textId="656318A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PIONEERS PTY LTD</w:t>
            </w:r>
          </w:p>
        </w:tc>
        <w:tc>
          <w:tcPr>
            <w:tcW w:w="2268" w:type="dxa"/>
          </w:tcPr>
          <w:p w14:paraId="38B6B638" w14:textId="60853FC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48888F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548E93B" w14:textId="4EB6B1F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04324C</w:t>
            </w:r>
          </w:p>
        </w:tc>
        <w:tc>
          <w:tcPr>
            <w:tcW w:w="5608" w:type="dxa"/>
          </w:tcPr>
          <w:p w14:paraId="6461B2BB" w14:textId="7FF24DB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Pacific Islands Institute Pty Ltd</w:t>
            </w:r>
          </w:p>
        </w:tc>
        <w:tc>
          <w:tcPr>
            <w:tcW w:w="2268" w:type="dxa"/>
          </w:tcPr>
          <w:p w14:paraId="12BBEB3B" w14:textId="58E73AB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5F97ED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A9DE545" w14:textId="30F243B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04326A</w:t>
            </w:r>
          </w:p>
        </w:tc>
        <w:tc>
          <w:tcPr>
            <w:tcW w:w="5608" w:type="dxa"/>
          </w:tcPr>
          <w:p w14:paraId="598E0779" w14:textId="25ECBFD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Mobile Welding Services Pty Ltd</w:t>
            </w:r>
          </w:p>
        </w:tc>
        <w:tc>
          <w:tcPr>
            <w:tcW w:w="2268" w:type="dxa"/>
          </w:tcPr>
          <w:p w14:paraId="6653455D" w14:textId="6309BD2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DF111D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84BCA0D" w14:textId="606E554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04327M</w:t>
            </w:r>
          </w:p>
        </w:tc>
        <w:tc>
          <w:tcPr>
            <w:tcW w:w="5608" w:type="dxa"/>
          </w:tcPr>
          <w:p w14:paraId="1A984DB1" w14:textId="1416631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 Martin College Pty Ltd</w:t>
            </w:r>
          </w:p>
        </w:tc>
        <w:tc>
          <w:tcPr>
            <w:tcW w:w="2268" w:type="dxa"/>
          </w:tcPr>
          <w:p w14:paraId="73A3BA58" w14:textId="37CB8D5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424649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B8DCB65" w14:textId="5F1CD56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04328K</w:t>
            </w:r>
          </w:p>
        </w:tc>
        <w:tc>
          <w:tcPr>
            <w:tcW w:w="5608" w:type="dxa"/>
          </w:tcPr>
          <w:p w14:paraId="436D2C36" w14:textId="25B3851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National Institute of Science Pty Ltd</w:t>
            </w:r>
          </w:p>
        </w:tc>
        <w:tc>
          <w:tcPr>
            <w:tcW w:w="2268" w:type="dxa"/>
          </w:tcPr>
          <w:p w14:paraId="3AAFAB71" w14:textId="4A66FAC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92EEE4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3916D6D" w14:textId="697E349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04329J</w:t>
            </w:r>
          </w:p>
        </w:tc>
        <w:tc>
          <w:tcPr>
            <w:tcW w:w="5608" w:type="dxa"/>
          </w:tcPr>
          <w:p w14:paraId="2BF6A06D" w14:textId="3D0822E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INSTITUTE OF CULINARY EDUCATION PTY LTD</w:t>
            </w:r>
          </w:p>
        </w:tc>
        <w:tc>
          <w:tcPr>
            <w:tcW w:w="2268" w:type="dxa"/>
          </w:tcPr>
          <w:p w14:paraId="4CA634B9" w14:textId="5490270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951864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F6AA2AC" w14:textId="138C159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04330E</w:t>
            </w:r>
          </w:p>
        </w:tc>
        <w:tc>
          <w:tcPr>
            <w:tcW w:w="5608" w:type="dxa"/>
          </w:tcPr>
          <w:p w14:paraId="045922F5" w14:textId="4FBE9F7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Trade &amp; Training Pty Ltd</w:t>
            </w:r>
          </w:p>
        </w:tc>
        <w:tc>
          <w:tcPr>
            <w:tcW w:w="2268" w:type="dxa"/>
          </w:tcPr>
          <w:p w14:paraId="41CB3475" w14:textId="280FE25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18D832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2B6F118" w14:textId="619190C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04332C</w:t>
            </w:r>
          </w:p>
        </w:tc>
        <w:tc>
          <w:tcPr>
            <w:tcW w:w="5608" w:type="dxa"/>
          </w:tcPr>
          <w:p w14:paraId="65A23576" w14:textId="098FAAC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HILLTOP COLLEGE AUSTRALIA PTY LTD</w:t>
            </w:r>
          </w:p>
        </w:tc>
        <w:tc>
          <w:tcPr>
            <w:tcW w:w="2268" w:type="dxa"/>
          </w:tcPr>
          <w:p w14:paraId="7FA558FD" w14:textId="3866FB3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C54EB2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33665E0" w14:textId="59DB4A9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04334A</w:t>
            </w:r>
          </w:p>
        </w:tc>
        <w:tc>
          <w:tcPr>
            <w:tcW w:w="5608" w:type="dxa"/>
          </w:tcPr>
          <w:p w14:paraId="4EF0FBC9" w14:textId="72E4637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MONTFORD GROUP PTY LTD</w:t>
            </w:r>
          </w:p>
        </w:tc>
        <w:tc>
          <w:tcPr>
            <w:tcW w:w="2268" w:type="dxa"/>
          </w:tcPr>
          <w:p w14:paraId="55A7078B" w14:textId="4E7D86F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99CABE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D5CC561" w14:textId="7BA5FC7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04337J</w:t>
            </w:r>
          </w:p>
        </w:tc>
        <w:tc>
          <w:tcPr>
            <w:tcW w:w="5608" w:type="dxa"/>
          </w:tcPr>
          <w:p w14:paraId="0F6B9981" w14:textId="7A8954A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COMMUNITY AND HEALTH MANAGEMENT PTY LTD</w:t>
            </w:r>
          </w:p>
        </w:tc>
        <w:tc>
          <w:tcPr>
            <w:tcW w:w="2268" w:type="dxa"/>
          </w:tcPr>
          <w:p w14:paraId="08D9D155" w14:textId="5B71CAC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F57449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7FECA95" w14:textId="6EDCAD3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04349E</w:t>
            </w:r>
          </w:p>
        </w:tc>
        <w:tc>
          <w:tcPr>
            <w:tcW w:w="5608" w:type="dxa"/>
          </w:tcPr>
          <w:p w14:paraId="203DE867" w14:textId="62A0BEF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Schofields Flying Club Ltd</w:t>
            </w:r>
          </w:p>
        </w:tc>
        <w:tc>
          <w:tcPr>
            <w:tcW w:w="2268" w:type="dxa"/>
          </w:tcPr>
          <w:p w14:paraId="50542BDA" w14:textId="1986CDC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50FF8C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BDD05FF" w14:textId="5D0112D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04350A</w:t>
            </w:r>
          </w:p>
        </w:tc>
        <w:tc>
          <w:tcPr>
            <w:tcW w:w="5608" w:type="dxa"/>
          </w:tcPr>
          <w:p w14:paraId="78AD71EA" w14:textId="4EFB646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Kensington Global College Pty Ltd</w:t>
            </w:r>
          </w:p>
        </w:tc>
        <w:tc>
          <w:tcPr>
            <w:tcW w:w="2268" w:type="dxa"/>
          </w:tcPr>
          <w:p w14:paraId="7D7871A8" w14:textId="5B575F4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62099F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8B45B56" w14:textId="41099A0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04353J</w:t>
            </w:r>
          </w:p>
        </w:tc>
        <w:tc>
          <w:tcPr>
            <w:tcW w:w="5608" w:type="dxa"/>
          </w:tcPr>
          <w:p w14:paraId="5CC793BF" w14:textId="241CADB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CAPITAL EDUCATION INSTITUTE PTY LTD</w:t>
            </w:r>
          </w:p>
        </w:tc>
        <w:tc>
          <w:tcPr>
            <w:tcW w:w="2268" w:type="dxa"/>
          </w:tcPr>
          <w:p w14:paraId="05B5ECAD" w14:textId="2E6FFBB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0AD818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0AC19BA" w14:textId="560FF79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04354H</w:t>
            </w:r>
          </w:p>
        </w:tc>
        <w:tc>
          <w:tcPr>
            <w:tcW w:w="5608" w:type="dxa"/>
          </w:tcPr>
          <w:p w14:paraId="21C2302E" w14:textId="232F4B0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VICTORIAN SKILLS COLLEGE PTY LTD</w:t>
            </w:r>
          </w:p>
        </w:tc>
        <w:tc>
          <w:tcPr>
            <w:tcW w:w="2268" w:type="dxa"/>
          </w:tcPr>
          <w:p w14:paraId="26344F19" w14:textId="7FEEF41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</w:tbl>
    <w:p w14:paraId="27DB56AD" w14:textId="72AF2566" w:rsidR="5F61073E" w:rsidRDefault="5F61073E" w:rsidP="5F61073E">
      <w:pPr>
        <w:spacing w:after="240" w:line="257" w:lineRule="auto"/>
      </w:pPr>
    </w:p>
    <w:sectPr w:rsidR="5F61073E" w:rsidSect="00122E94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6D5CA" w14:textId="77777777" w:rsidR="00704A01" w:rsidRDefault="00704A01" w:rsidP="0051352E">
      <w:pPr>
        <w:spacing w:after="0" w:line="240" w:lineRule="auto"/>
      </w:pPr>
      <w:r>
        <w:separator/>
      </w:r>
    </w:p>
  </w:endnote>
  <w:endnote w:type="continuationSeparator" w:id="0">
    <w:p w14:paraId="0F373EE5" w14:textId="77777777" w:rsidR="00704A01" w:rsidRDefault="00704A01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0493" w14:textId="75AE45DB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7B94EF" wp14:editId="0F0D586A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clsh="http://schemas.microsoft.com/office/drawing/2020/classificationShape" xmlns:adec="http://schemas.microsoft.com/office/drawing/2017/decorative" xmlns:a="http://schemas.openxmlformats.org/drawingml/2006/main" xmlns:arto="http://schemas.microsoft.com/office/word/2006/arto">
          <w:pict>
            <v:rect id="Rectangle 5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073B0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9CAB" w14:textId="5637CD66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0587D8" wp14:editId="053918D4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clsh="http://schemas.microsoft.com/office/drawing/2020/classificationShape" xmlns:adec="http://schemas.microsoft.com/office/drawing/2017/decorative" xmlns:a="http://schemas.openxmlformats.org/drawingml/2006/main" xmlns:arto="http://schemas.microsoft.com/office/word/2006/arto">
          <w:pict>
            <v:rect id="Rectangle 4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3A7C0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83128" w14:textId="77777777" w:rsidR="00704A01" w:rsidRDefault="00704A01" w:rsidP="0051352E">
      <w:pPr>
        <w:spacing w:after="0" w:line="240" w:lineRule="auto"/>
      </w:pPr>
      <w:r>
        <w:separator/>
      </w:r>
    </w:p>
  </w:footnote>
  <w:footnote w:type="continuationSeparator" w:id="0">
    <w:p w14:paraId="6899B791" w14:textId="77777777" w:rsidR="00704A01" w:rsidRDefault="00704A01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37C95"/>
    <w:multiLevelType w:val="hybridMultilevel"/>
    <w:tmpl w:val="3CE234B4"/>
    <w:lvl w:ilvl="0" w:tplc="4C5AA2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448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E1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A5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E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AC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8B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26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4F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940E78"/>
    <w:multiLevelType w:val="hybridMultilevel"/>
    <w:tmpl w:val="3FD087CC"/>
    <w:lvl w:ilvl="0" w:tplc="21A626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62E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0E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6D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CA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0B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E5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43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05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401692">
    <w:abstractNumId w:val="15"/>
  </w:num>
  <w:num w:numId="2" w16cid:durableId="1704818395">
    <w:abstractNumId w:val="10"/>
  </w:num>
  <w:num w:numId="3" w16cid:durableId="1057360396">
    <w:abstractNumId w:val="9"/>
  </w:num>
  <w:num w:numId="4" w16cid:durableId="342510552">
    <w:abstractNumId w:val="7"/>
  </w:num>
  <w:num w:numId="5" w16cid:durableId="1594895232">
    <w:abstractNumId w:val="6"/>
  </w:num>
  <w:num w:numId="6" w16cid:durableId="1820461966">
    <w:abstractNumId w:val="5"/>
  </w:num>
  <w:num w:numId="7" w16cid:durableId="1501845443">
    <w:abstractNumId w:val="4"/>
  </w:num>
  <w:num w:numId="8" w16cid:durableId="729040880">
    <w:abstractNumId w:val="8"/>
  </w:num>
  <w:num w:numId="9" w16cid:durableId="278419321">
    <w:abstractNumId w:val="3"/>
  </w:num>
  <w:num w:numId="10" w16cid:durableId="574701396">
    <w:abstractNumId w:val="2"/>
  </w:num>
  <w:num w:numId="11" w16cid:durableId="2082634113">
    <w:abstractNumId w:val="1"/>
  </w:num>
  <w:num w:numId="12" w16cid:durableId="806321090">
    <w:abstractNumId w:val="0"/>
  </w:num>
  <w:num w:numId="13" w16cid:durableId="63377158">
    <w:abstractNumId w:val="11"/>
  </w:num>
  <w:num w:numId="14" w16cid:durableId="1523323380">
    <w:abstractNumId w:val="13"/>
  </w:num>
  <w:num w:numId="15" w16cid:durableId="933829800">
    <w:abstractNumId w:val="14"/>
  </w:num>
  <w:num w:numId="16" w16cid:durableId="118181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5928808">
    <w:abstractNumId w:val="13"/>
  </w:num>
  <w:num w:numId="18" w16cid:durableId="1166021225">
    <w:abstractNumId w:val="14"/>
  </w:num>
  <w:num w:numId="19" w16cid:durableId="18149816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DA"/>
    <w:rsid w:val="00000537"/>
    <w:rsid w:val="00000DB5"/>
    <w:rsid w:val="00005B82"/>
    <w:rsid w:val="00015E54"/>
    <w:rsid w:val="00017072"/>
    <w:rsid w:val="00026900"/>
    <w:rsid w:val="0003210B"/>
    <w:rsid w:val="0003255F"/>
    <w:rsid w:val="00036E1B"/>
    <w:rsid w:val="0004324A"/>
    <w:rsid w:val="00043B5A"/>
    <w:rsid w:val="00047747"/>
    <w:rsid w:val="00052BBC"/>
    <w:rsid w:val="0005469A"/>
    <w:rsid w:val="00063239"/>
    <w:rsid w:val="00065ACF"/>
    <w:rsid w:val="00067075"/>
    <w:rsid w:val="00076B72"/>
    <w:rsid w:val="00076BBF"/>
    <w:rsid w:val="0008170B"/>
    <w:rsid w:val="00081888"/>
    <w:rsid w:val="00084259"/>
    <w:rsid w:val="00084A8A"/>
    <w:rsid w:val="00085EBA"/>
    <w:rsid w:val="00091A69"/>
    <w:rsid w:val="000A453D"/>
    <w:rsid w:val="000A5FBE"/>
    <w:rsid w:val="000A6002"/>
    <w:rsid w:val="000B051A"/>
    <w:rsid w:val="000B6171"/>
    <w:rsid w:val="000D5F23"/>
    <w:rsid w:val="000D70E5"/>
    <w:rsid w:val="000E1F4B"/>
    <w:rsid w:val="000E789F"/>
    <w:rsid w:val="000F2F8F"/>
    <w:rsid w:val="000F3221"/>
    <w:rsid w:val="000F7CFD"/>
    <w:rsid w:val="0010180A"/>
    <w:rsid w:val="00104509"/>
    <w:rsid w:val="00105C0B"/>
    <w:rsid w:val="00111085"/>
    <w:rsid w:val="0011302F"/>
    <w:rsid w:val="00117110"/>
    <w:rsid w:val="00122E94"/>
    <w:rsid w:val="00140A92"/>
    <w:rsid w:val="0014371C"/>
    <w:rsid w:val="001568A5"/>
    <w:rsid w:val="00157F35"/>
    <w:rsid w:val="001623A2"/>
    <w:rsid w:val="00166113"/>
    <w:rsid w:val="00172250"/>
    <w:rsid w:val="00180842"/>
    <w:rsid w:val="001936DD"/>
    <w:rsid w:val="00194958"/>
    <w:rsid w:val="001979F6"/>
    <w:rsid w:val="001A37C6"/>
    <w:rsid w:val="001A380D"/>
    <w:rsid w:val="001A4716"/>
    <w:rsid w:val="001B2FFC"/>
    <w:rsid w:val="001B4BD4"/>
    <w:rsid w:val="001B575E"/>
    <w:rsid w:val="001C4718"/>
    <w:rsid w:val="001C4A14"/>
    <w:rsid w:val="001D2863"/>
    <w:rsid w:val="001D7838"/>
    <w:rsid w:val="001E36FB"/>
    <w:rsid w:val="001E42A7"/>
    <w:rsid w:val="001E7C46"/>
    <w:rsid w:val="001F3912"/>
    <w:rsid w:val="001F6706"/>
    <w:rsid w:val="001F78A9"/>
    <w:rsid w:val="00201110"/>
    <w:rsid w:val="00201F62"/>
    <w:rsid w:val="00206ABE"/>
    <w:rsid w:val="00214C94"/>
    <w:rsid w:val="00217EAB"/>
    <w:rsid w:val="00220737"/>
    <w:rsid w:val="0022498C"/>
    <w:rsid w:val="0022626C"/>
    <w:rsid w:val="00231E44"/>
    <w:rsid w:val="002364BA"/>
    <w:rsid w:val="00236531"/>
    <w:rsid w:val="002453D3"/>
    <w:rsid w:val="00254681"/>
    <w:rsid w:val="00264E43"/>
    <w:rsid w:val="00265AB5"/>
    <w:rsid w:val="002724D0"/>
    <w:rsid w:val="002748B1"/>
    <w:rsid w:val="00276275"/>
    <w:rsid w:val="00294900"/>
    <w:rsid w:val="00295117"/>
    <w:rsid w:val="002A7840"/>
    <w:rsid w:val="002B10FB"/>
    <w:rsid w:val="002B1CE5"/>
    <w:rsid w:val="002B52A2"/>
    <w:rsid w:val="002B5EA0"/>
    <w:rsid w:val="002C29A6"/>
    <w:rsid w:val="002D49EC"/>
    <w:rsid w:val="002D66DD"/>
    <w:rsid w:val="002E1957"/>
    <w:rsid w:val="002E35A7"/>
    <w:rsid w:val="002F052C"/>
    <w:rsid w:val="002F0870"/>
    <w:rsid w:val="002F2C56"/>
    <w:rsid w:val="002F4DB3"/>
    <w:rsid w:val="00301768"/>
    <w:rsid w:val="003033C2"/>
    <w:rsid w:val="00305102"/>
    <w:rsid w:val="0030664A"/>
    <w:rsid w:val="003107B8"/>
    <w:rsid w:val="00310D13"/>
    <w:rsid w:val="0031250B"/>
    <w:rsid w:val="00321AF4"/>
    <w:rsid w:val="00324882"/>
    <w:rsid w:val="00330D6B"/>
    <w:rsid w:val="00337DCA"/>
    <w:rsid w:val="00341C2A"/>
    <w:rsid w:val="00344475"/>
    <w:rsid w:val="00344E26"/>
    <w:rsid w:val="00347D8A"/>
    <w:rsid w:val="00350FFA"/>
    <w:rsid w:val="0035545D"/>
    <w:rsid w:val="00362342"/>
    <w:rsid w:val="003629B5"/>
    <w:rsid w:val="00367BBE"/>
    <w:rsid w:val="003708B7"/>
    <w:rsid w:val="00374D69"/>
    <w:rsid w:val="00382F07"/>
    <w:rsid w:val="00384DF2"/>
    <w:rsid w:val="00385E66"/>
    <w:rsid w:val="00387D1B"/>
    <w:rsid w:val="003907E7"/>
    <w:rsid w:val="00390DE4"/>
    <w:rsid w:val="003926E7"/>
    <w:rsid w:val="003A233A"/>
    <w:rsid w:val="003A2EFF"/>
    <w:rsid w:val="003B06BC"/>
    <w:rsid w:val="003B1E57"/>
    <w:rsid w:val="003B2E70"/>
    <w:rsid w:val="003B3A83"/>
    <w:rsid w:val="003B51F4"/>
    <w:rsid w:val="003B7C87"/>
    <w:rsid w:val="003C2EDD"/>
    <w:rsid w:val="003C3123"/>
    <w:rsid w:val="003C31A8"/>
    <w:rsid w:val="003C64BB"/>
    <w:rsid w:val="003C6710"/>
    <w:rsid w:val="003C78B6"/>
    <w:rsid w:val="003D57DA"/>
    <w:rsid w:val="003D7B22"/>
    <w:rsid w:val="003F0346"/>
    <w:rsid w:val="003F47F0"/>
    <w:rsid w:val="00400571"/>
    <w:rsid w:val="00401A32"/>
    <w:rsid w:val="00401BA5"/>
    <w:rsid w:val="00402399"/>
    <w:rsid w:val="00405398"/>
    <w:rsid w:val="00407182"/>
    <w:rsid w:val="00414677"/>
    <w:rsid w:val="00416C56"/>
    <w:rsid w:val="004170BF"/>
    <w:rsid w:val="00423B17"/>
    <w:rsid w:val="0042671D"/>
    <w:rsid w:val="00436E62"/>
    <w:rsid w:val="00450F42"/>
    <w:rsid w:val="0045140D"/>
    <w:rsid w:val="00452D92"/>
    <w:rsid w:val="00453C04"/>
    <w:rsid w:val="00456EDE"/>
    <w:rsid w:val="004616E1"/>
    <w:rsid w:val="004628E7"/>
    <w:rsid w:val="00470A4D"/>
    <w:rsid w:val="00480BDA"/>
    <w:rsid w:val="00483BDF"/>
    <w:rsid w:val="00484349"/>
    <w:rsid w:val="004911F5"/>
    <w:rsid w:val="00495658"/>
    <w:rsid w:val="00497764"/>
    <w:rsid w:val="004A0C22"/>
    <w:rsid w:val="004A2AD4"/>
    <w:rsid w:val="004C2EEB"/>
    <w:rsid w:val="004D00C9"/>
    <w:rsid w:val="004E4366"/>
    <w:rsid w:val="004E4AFC"/>
    <w:rsid w:val="004F67CB"/>
    <w:rsid w:val="00501777"/>
    <w:rsid w:val="00502B51"/>
    <w:rsid w:val="00503CCC"/>
    <w:rsid w:val="00507879"/>
    <w:rsid w:val="0051352E"/>
    <w:rsid w:val="00517DA7"/>
    <w:rsid w:val="00520A33"/>
    <w:rsid w:val="00527AE4"/>
    <w:rsid w:val="00536E4E"/>
    <w:rsid w:val="00545D43"/>
    <w:rsid w:val="00546552"/>
    <w:rsid w:val="00547918"/>
    <w:rsid w:val="00550A99"/>
    <w:rsid w:val="005544FF"/>
    <w:rsid w:val="0055569D"/>
    <w:rsid w:val="0055710A"/>
    <w:rsid w:val="005614DB"/>
    <w:rsid w:val="005629CF"/>
    <w:rsid w:val="00563AF6"/>
    <w:rsid w:val="005661A8"/>
    <w:rsid w:val="0057008D"/>
    <w:rsid w:val="00575DC7"/>
    <w:rsid w:val="0058416B"/>
    <w:rsid w:val="00595144"/>
    <w:rsid w:val="00596A88"/>
    <w:rsid w:val="00597D73"/>
    <w:rsid w:val="005A05A5"/>
    <w:rsid w:val="005A4FE3"/>
    <w:rsid w:val="005B08C1"/>
    <w:rsid w:val="005B21D2"/>
    <w:rsid w:val="005B3D62"/>
    <w:rsid w:val="005C61E6"/>
    <w:rsid w:val="005C7F7B"/>
    <w:rsid w:val="005D1EA8"/>
    <w:rsid w:val="005D5F79"/>
    <w:rsid w:val="005D7CE7"/>
    <w:rsid w:val="005E01A2"/>
    <w:rsid w:val="005F030A"/>
    <w:rsid w:val="00602546"/>
    <w:rsid w:val="006076D5"/>
    <w:rsid w:val="006079A5"/>
    <w:rsid w:val="006105FA"/>
    <w:rsid w:val="00610A38"/>
    <w:rsid w:val="006131A9"/>
    <w:rsid w:val="00615805"/>
    <w:rsid w:val="00615E59"/>
    <w:rsid w:val="0061618A"/>
    <w:rsid w:val="00624C07"/>
    <w:rsid w:val="00627A06"/>
    <w:rsid w:val="00630DDF"/>
    <w:rsid w:val="00636A59"/>
    <w:rsid w:val="00643878"/>
    <w:rsid w:val="006622E0"/>
    <w:rsid w:val="00662A42"/>
    <w:rsid w:val="0066638E"/>
    <w:rsid w:val="0067552E"/>
    <w:rsid w:val="00680F39"/>
    <w:rsid w:val="00683301"/>
    <w:rsid w:val="00691DBD"/>
    <w:rsid w:val="00692877"/>
    <w:rsid w:val="0069356B"/>
    <w:rsid w:val="00696E22"/>
    <w:rsid w:val="0069741F"/>
    <w:rsid w:val="006B0B39"/>
    <w:rsid w:val="006B11FD"/>
    <w:rsid w:val="006B1262"/>
    <w:rsid w:val="006B5A62"/>
    <w:rsid w:val="006C1029"/>
    <w:rsid w:val="006C2B57"/>
    <w:rsid w:val="006C3518"/>
    <w:rsid w:val="006D154E"/>
    <w:rsid w:val="006D5FDB"/>
    <w:rsid w:val="006D7A92"/>
    <w:rsid w:val="006E3A62"/>
    <w:rsid w:val="006E5D6E"/>
    <w:rsid w:val="006E779F"/>
    <w:rsid w:val="006F536E"/>
    <w:rsid w:val="0070341D"/>
    <w:rsid w:val="00704585"/>
    <w:rsid w:val="00704A01"/>
    <w:rsid w:val="007070B2"/>
    <w:rsid w:val="007165CB"/>
    <w:rsid w:val="00721B03"/>
    <w:rsid w:val="0073525C"/>
    <w:rsid w:val="00743F06"/>
    <w:rsid w:val="007465E7"/>
    <w:rsid w:val="00747B77"/>
    <w:rsid w:val="00747E24"/>
    <w:rsid w:val="00752FA2"/>
    <w:rsid w:val="007570DC"/>
    <w:rsid w:val="00760A2A"/>
    <w:rsid w:val="00785C38"/>
    <w:rsid w:val="007A6E86"/>
    <w:rsid w:val="007A7F3F"/>
    <w:rsid w:val="007B1ABA"/>
    <w:rsid w:val="007B1CC9"/>
    <w:rsid w:val="007B36E7"/>
    <w:rsid w:val="007B3D8E"/>
    <w:rsid w:val="007B74C5"/>
    <w:rsid w:val="007C73F7"/>
    <w:rsid w:val="007D5510"/>
    <w:rsid w:val="007D7776"/>
    <w:rsid w:val="007E0786"/>
    <w:rsid w:val="007E1B55"/>
    <w:rsid w:val="007E2752"/>
    <w:rsid w:val="007E6842"/>
    <w:rsid w:val="007E7395"/>
    <w:rsid w:val="007E7D16"/>
    <w:rsid w:val="007F3D9D"/>
    <w:rsid w:val="0080380C"/>
    <w:rsid w:val="00816C6A"/>
    <w:rsid w:val="00817208"/>
    <w:rsid w:val="00822CA2"/>
    <w:rsid w:val="00831D69"/>
    <w:rsid w:val="00840CD5"/>
    <w:rsid w:val="00842605"/>
    <w:rsid w:val="00842C50"/>
    <w:rsid w:val="008507C1"/>
    <w:rsid w:val="00852524"/>
    <w:rsid w:val="00854C32"/>
    <w:rsid w:val="00861934"/>
    <w:rsid w:val="0086332D"/>
    <w:rsid w:val="00876C38"/>
    <w:rsid w:val="0087744C"/>
    <w:rsid w:val="00881DED"/>
    <w:rsid w:val="00881E4A"/>
    <w:rsid w:val="00884FB0"/>
    <w:rsid w:val="00893E9B"/>
    <w:rsid w:val="00896EA8"/>
    <w:rsid w:val="008A2726"/>
    <w:rsid w:val="008A5CEA"/>
    <w:rsid w:val="008B00B6"/>
    <w:rsid w:val="008B0CE1"/>
    <w:rsid w:val="008B1203"/>
    <w:rsid w:val="008B2EF6"/>
    <w:rsid w:val="008B35B4"/>
    <w:rsid w:val="008B55F1"/>
    <w:rsid w:val="008B7764"/>
    <w:rsid w:val="008B796D"/>
    <w:rsid w:val="008C0A50"/>
    <w:rsid w:val="008C4883"/>
    <w:rsid w:val="008D192A"/>
    <w:rsid w:val="008D332A"/>
    <w:rsid w:val="008E22BA"/>
    <w:rsid w:val="008E7772"/>
    <w:rsid w:val="008F0AC9"/>
    <w:rsid w:val="008F1C7B"/>
    <w:rsid w:val="008F60BC"/>
    <w:rsid w:val="008F7868"/>
    <w:rsid w:val="00900E13"/>
    <w:rsid w:val="00900F7F"/>
    <w:rsid w:val="009017AD"/>
    <w:rsid w:val="00901B3D"/>
    <w:rsid w:val="00913972"/>
    <w:rsid w:val="00920845"/>
    <w:rsid w:val="00921925"/>
    <w:rsid w:val="00923B3C"/>
    <w:rsid w:val="009249C6"/>
    <w:rsid w:val="00924CB3"/>
    <w:rsid w:val="0092595C"/>
    <w:rsid w:val="009274AF"/>
    <w:rsid w:val="00931197"/>
    <w:rsid w:val="00933C1E"/>
    <w:rsid w:val="0093473D"/>
    <w:rsid w:val="00936733"/>
    <w:rsid w:val="00944ECC"/>
    <w:rsid w:val="009452DD"/>
    <w:rsid w:val="009456D7"/>
    <w:rsid w:val="009500C9"/>
    <w:rsid w:val="00950221"/>
    <w:rsid w:val="0097193E"/>
    <w:rsid w:val="00972F57"/>
    <w:rsid w:val="00976D15"/>
    <w:rsid w:val="00982EED"/>
    <w:rsid w:val="009934F5"/>
    <w:rsid w:val="00995280"/>
    <w:rsid w:val="00997BDE"/>
    <w:rsid w:val="009A262A"/>
    <w:rsid w:val="009A7D1D"/>
    <w:rsid w:val="009C1C27"/>
    <w:rsid w:val="009C2572"/>
    <w:rsid w:val="009C3FA5"/>
    <w:rsid w:val="009C5660"/>
    <w:rsid w:val="009C67ED"/>
    <w:rsid w:val="009C6FFD"/>
    <w:rsid w:val="009D53FE"/>
    <w:rsid w:val="009D6281"/>
    <w:rsid w:val="009D67B1"/>
    <w:rsid w:val="009E1DB2"/>
    <w:rsid w:val="009E7FBA"/>
    <w:rsid w:val="009F4AF1"/>
    <w:rsid w:val="00A14B02"/>
    <w:rsid w:val="00A16092"/>
    <w:rsid w:val="00A213A6"/>
    <w:rsid w:val="00A215F9"/>
    <w:rsid w:val="00A2302C"/>
    <w:rsid w:val="00A24E6E"/>
    <w:rsid w:val="00A30965"/>
    <w:rsid w:val="00A43694"/>
    <w:rsid w:val="00A4718A"/>
    <w:rsid w:val="00A56FC7"/>
    <w:rsid w:val="00A57453"/>
    <w:rsid w:val="00A61486"/>
    <w:rsid w:val="00A61CF9"/>
    <w:rsid w:val="00A668BF"/>
    <w:rsid w:val="00A673A8"/>
    <w:rsid w:val="00A67FE6"/>
    <w:rsid w:val="00A72575"/>
    <w:rsid w:val="00A74071"/>
    <w:rsid w:val="00A74BE2"/>
    <w:rsid w:val="00A754E4"/>
    <w:rsid w:val="00A810B2"/>
    <w:rsid w:val="00A86BB3"/>
    <w:rsid w:val="00A93AEF"/>
    <w:rsid w:val="00AA037C"/>
    <w:rsid w:val="00AA124A"/>
    <w:rsid w:val="00AA13A8"/>
    <w:rsid w:val="00AA1830"/>
    <w:rsid w:val="00AA2A96"/>
    <w:rsid w:val="00AA33C0"/>
    <w:rsid w:val="00AA3888"/>
    <w:rsid w:val="00AA4F29"/>
    <w:rsid w:val="00AB1DFB"/>
    <w:rsid w:val="00AB34A4"/>
    <w:rsid w:val="00AB541F"/>
    <w:rsid w:val="00AB6A9E"/>
    <w:rsid w:val="00AC3389"/>
    <w:rsid w:val="00AC6F99"/>
    <w:rsid w:val="00AD5715"/>
    <w:rsid w:val="00AD578E"/>
    <w:rsid w:val="00AE1A30"/>
    <w:rsid w:val="00AF2511"/>
    <w:rsid w:val="00AF33D9"/>
    <w:rsid w:val="00B00253"/>
    <w:rsid w:val="00B0737F"/>
    <w:rsid w:val="00B073B6"/>
    <w:rsid w:val="00B100CC"/>
    <w:rsid w:val="00B17658"/>
    <w:rsid w:val="00B24E76"/>
    <w:rsid w:val="00B272FC"/>
    <w:rsid w:val="00B412A3"/>
    <w:rsid w:val="00B456C5"/>
    <w:rsid w:val="00B45CB6"/>
    <w:rsid w:val="00B55B3A"/>
    <w:rsid w:val="00B61661"/>
    <w:rsid w:val="00B63FF8"/>
    <w:rsid w:val="00B6689D"/>
    <w:rsid w:val="00B71338"/>
    <w:rsid w:val="00B72368"/>
    <w:rsid w:val="00B752E0"/>
    <w:rsid w:val="00B7576E"/>
    <w:rsid w:val="00B825CB"/>
    <w:rsid w:val="00B83FD4"/>
    <w:rsid w:val="00B851DF"/>
    <w:rsid w:val="00B85BF7"/>
    <w:rsid w:val="00B919D5"/>
    <w:rsid w:val="00B96E6D"/>
    <w:rsid w:val="00B97C69"/>
    <w:rsid w:val="00BA04E1"/>
    <w:rsid w:val="00BA71A3"/>
    <w:rsid w:val="00BB58AF"/>
    <w:rsid w:val="00BC0788"/>
    <w:rsid w:val="00BC1248"/>
    <w:rsid w:val="00BC7104"/>
    <w:rsid w:val="00BD210B"/>
    <w:rsid w:val="00BD7E65"/>
    <w:rsid w:val="00BE01CE"/>
    <w:rsid w:val="00BE5987"/>
    <w:rsid w:val="00BF1A99"/>
    <w:rsid w:val="00BF5690"/>
    <w:rsid w:val="00BF5B39"/>
    <w:rsid w:val="00C0176C"/>
    <w:rsid w:val="00C05B52"/>
    <w:rsid w:val="00C06829"/>
    <w:rsid w:val="00C103CE"/>
    <w:rsid w:val="00C17492"/>
    <w:rsid w:val="00C24033"/>
    <w:rsid w:val="00C25554"/>
    <w:rsid w:val="00C3677A"/>
    <w:rsid w:val="00C469D2"/>
    <w:rsid w:val="00C52CB8"/>
    <w:rsid w:val="00C54D58"/>
    <w:rsid w:val="00C56E42"/>
    <w:rsid w:val="00C570AF"/>
    <w:rsid w:val="00C573E1"/>
    <w:rsid w:val="00C60222"/>
    <w:rsid w:val="00C60F9B"/>
    <w:rsid w:val="00C63EFF"/>
    <w:rsid w:val="00C736D3"/>
    <w:rsid w:val="00C7499C"/>
    <w:rsid w:val="00C74B5D"/>
    <w:rsid w:val="00C80DD7"/>
    <w:rsid w:val="00C80FAB"/>
    <w:rsid w:val="00C86A91"/>
    <w:rsid w:val="00C86B88"/>
    <w:rsid w:val="00C86DCE"/>
    <w:rsid w:val="00C93CC8"/>
    <w:rsid w:val="00C95DF6"/>
    <w:rsid w:val="00CA33FB"/>
    <w:rsid w:val="00CA5174"/>
    <w:rsid w:val="00CB283B"/>
    <w:rsid w:val="00CB3A7D"/>
    <w:rsid w:val="00CB6C63"/>
    <w:rsid w:val="00CC0B51"/>
    <w:rsid w:val="00CC23C9"/>
    <w:rsid w:val="00CC2B41"/>
    <w:rsid w:val="00CC2E9F"/>
    <w:rsid w:val="00CC3BA4"/>
    <w:rsid w:val="00CC71DC"/>
    <w:rsid w:val="00CD78CE"/>
    <w:rsid w:val="00CE5044"/>
    <w:rsid w:val="00CE69FE"/>
    <w:rsid w:val="00CF2CE5"/>
    <w:rsid w:val="00D14289"/>
    <w:rsid w:val="00D15392"/>
    <w:rsid w:val="00D164AA"/>
    <w:rsid w:val="00D2732B"/>
    <w:rsid w:val="00D4143B"/>
    <w:rsid w:val="00D426C6"/>
    <w:rsid w:val="00D42D89"/>
    <w:rsid w:val="00D479F9"/>
    <w:rsid w:val="00D54A9A"/>
    <w:rsid w:val="00D56EFB"/>
    <w:rsid w:val="00D67DC1"/>
    <w:rsid w:val="00D7501C"/>
    <w:rsid w:val="00D862C9"/>
    <w:rsid w:val="00D91A4D"/>
    <w:rsid w:val="00D922E6"/>
    <w:rsid w:val="00D92C0B"/>
    <w:rsid w:val="00D974E5"/>
    <w:rsid w:val="00D97EF5"/>
    <w:rsid w:val="00D97F7D"/>
    <w:rsid w:val="00DA1B7B"/>
    <w:rsid w:val="00DA20D7"/>
    <w:rsid w:val="00DB20D7"/>
    <w:rsid w:val="00DB79DF"/>
    <w:rsid w:val="00DC16C2"/>
    <w:rsid w:val="00DC639D"/>
    <w:rsid w:val="00DC7058"/>
    <w:rsid w:val="00DD2063"/>
    <w:rsid w:val="00DD5ACA"/>
    <w:rsid w:val="00DE0402"/>
    <w:rsid w:val="00DE1D12"/>
    <w:rsid w:val="00DF0B30"/>
    <w:rsid w:val="00DF1088"/>
    <w:rsid w:val="00DF5A19"/>
    <w:rsid w:val="00E02099"/>
    <w:rsid w:val="00E0742C"/>
    <w:rsid w:val="00E118C4"/>
    <w:rsid w:val="00E14881"/>
    <w:rsid w:val="00E173D6"/>
    <w:rsid w:val="00E2412E"/>
    <w:rsid w:val="00E253B1"/>
    <w:rsid w:val="00E26ACC"/>
    <w:rsid w:val="00E32F94"/>
    <w:rsid w:val="00E36EF8"/>
    <w:rsid w:val="00E379AB"/>
    <w:rsid w:val="00E43F74"/>
    <w:rsid w:val="00E477D8"/>
    <w:rsid w:val="00E47F1A"/>
    <w:rsid w:val="00E50A48"/>
    <w:rsid w:val="00E52BA4"/>
    <w:rsid w:val="00E54AC2"/>
    <w:rsid w:val="00E57AAE"/>
    <w:rsid w:val="00E63F13"/>
    <w:rsid w:val="00E65F6A"/>
    <w:rsid w:val="00E663BA"/>
    <w:rsid w:val="00E67289"/>
    <w:rsid w:val="00E83F5D"/>
    <w:rsid w:val="00E867F1"/>
    <w:rsid w:val="00E9345D"/>
    <w:rsid w:val="00E93617"/>
    <w:rsid w:val="00E97D51"/>
    <w:rsid w:val="00EA32F7"/>
    <w:rsid w:val="00EB3E55"/>
    <w:rsid w:val="00EB777A"/>
    <w:rsid w:val="00EC44BD"/>
    <w:rsid w:val="00EC654A"/>
    <w:rsid w:val="00EC6A53"/>
    <w:rsid w:val="00ED7BA4"/>
    <w:rsid w:val="00EE101B"/>
    <w:rsid w:val="00EE5EEB"/>
    <w:rsid w:val="00EF057B"/>
    <w:rsid w:val="00EF7579"/>
    <w:rsid w:val="00F006AF"/>
    <w:rsid w:val="00F0132F"/>
    <w:rsid w:val="00F02221"/>
    <w:rsid w:val="00F07EAB"/>
    <w:rsid w:val="00F136B6"/>
    <w:rsid w:val="00F230CD"/>
    <w:rsid w:val="00F25F36"/>
    <w:rsid w:val="00F271D5"/>
    <w:rsid w:val="00F316CC"/>
    <w:rsid w:val="00F37791"/>
    <w:rsid w:val="00F51C18"/>
    <w:rsid w:val="00F52897"/>
    <w:rsid w:val="00F565E7"/>
    <w:rsid w:val="00F6055B"/>
    <w:rsid w:val="00F615FB"/>
    <w:rsid w:val="00F6550C"/>
    <w:rsid w:val="00F672FB"/>
    <w:rsid w:val="00F84121"/>
    <w:rsid w:val="00F85692"/>
    <w:rsid w:val="00FA1549"/>
    <w:rsid w:val="00FA1C6E"/>
    <w:rsid w:val="00FA31E2"/>
    <w:rsid w:val="00FA543A"/>
    <w:rsid w:val="00FB6477"/>
    <w:rsid w:val="00FC4FD5"/>
    <w:rsid w:val="00FD10A5"/>
    <w:rsid w:val="00FD2911"/>
    <w:rsid w:val="00FD45BC"/>
    <w:rsid w:val="00FF08FE"/>
    <w:rsid w:val="00FF563C"/>
    <w:rsid w:val="00FF5B70"/>
    <w:rsid w:val="00FF5BB9"/>
    <w:rsid w:val="00FF6854"/>
    <w:rsid w:val="01B2FFDA"/>
    <w:rsid w:val="02ADE45A"/>
    <w:rsid w:val="034BE435"/>
    <w:rsid w:val="043CAAE0"/>
    <w:rsid w:val="0598F4D4"/>
    <w:rsid w:val="05D46E24"/>
    <w:rsid w:val="067B91B7"/>
    <w:rsid w:val="06C3EC40"/>
    <w:rsid w:val="075117B4"/>
    <w:rsid w:val="08393AB0"/>
    <w:rsid w:val="084A2DDF"/>
    <w:rsid w:val="086ECB58"/>
    <w:rsid w:val="0C8EA2F6"/>
    <w:rsid w:val="0C9578DB"/>
    <w:rsid w:val="0EDDD47A"/>
    <w:rsid w:val="0EFBF41D"/>
    <w:rsid w:val="104FA417"/>
    <w:rsid w:val="11C16505"/>
    <w:rsid w:val="11C39990"/>
    <w:rsid w:val="11D8E90F"/>
    <w:rsid w:val="1243CDF9"/>
    <w:rsid w:val="1250547F"/>
    <w:rsid w:val="125DEC78"/>
    <w:rsid w:val="14D8235E"/>
    <w:rsid w:val="155EE5A2"/>
    <w:rsid w:val="15E0E38F"/>
    <w:rsid w:val="19035B7C"/>
    <w:rsid w:val="1A5E78CE"/>
    <w:rsid w:val="1AE39BF0"/>
    <w:rsid w:val="1CF3A0A7"/>
    <w:rsid w:val="1D06D3AE"/>
    <w:rsid w:val="1EF7BD95"/>
    <w:rsid w:val="1F5692E8"/>
    <w:rsid w:val="1F5DC069"/>
    <w:rsid w:val="1F894DEF"/>
    <w:rsid w:val="2031700B"/>
    <w:rsid w:val="20434B51"/>
    <w:rsid w:val="215E7A6E"/>
    <w:rsid w:val="22BA6E42"/>
    <w:rsid w:val="23504559"/>
    <w:rsid w:val="2352AEA0"/>
    <w:rsid w:val="23828C2A"/>
    <w:rsid w:val="23FF5523"/>
    <w:rsid w:val="24FA0182"/>
    <w:rsid w:val="268E3153"/>
    <w:rsid w:val="272BA13D"/>
    <w:rsid w:val="27DE15CF"/>
    <w:rsid w:val="2821DF28"/>
    <w:rsid w:val="283A10F1"/>
    <w:rsid w:val="28988E9B"/>
    <w:rsid w:val="289B8974"/>
    <w:rsid w:val="2B17A778"/>
    <w:rsid w:val="2BF51937"/>
    <w:rsid w:val="2DF776DE"/>
    <w:rsid w:val="2F9AA53C"/>
    <w:rsid w:val="2FF4C759"/>
    <w:rsid w:val="31B47582"/>
    <w:rsid w:val="3389B0CD"/>
    <w:rsid w:val="33B052D2"/>
    <w:rsid w:val="33CCF60F"/>
    <w:rsid w:val="34D62F54"/>
    <w:rsid w:val="35BAE0CA"/>
    <w:rsid w:val="35C4A619"/>
    <w:rsid w:val="35F1C0A0"/>
    <w:rsid w:val="36CA10CA"/>
    <w:rsid w:val="374493C2"/>
    <w:rsid w:val="3773D93D"/>
    <w:rsid w:val="377483E9"/>
    <w:rsid w:val="389FC26D"/>
    <w:rsid w:val="3909F3DC"/>
    <w:rsid w:val="39379A38"/>
    <w:rsid w:val="3DC95F61"/>
    <w:rsid w:val="3EA12021"/>
    <w:rsid w:val="3FCAAD4E"/>
    <w:rsid w:val="40383A18"/>
    <w:rsid w:val="4070F874"/>
    <w:rsid w:val="419E35CD"/>
    <w:rsid w:val="41A0039B"/>
    <w:rsid w:val="41E47152"/>
    <w:rsid w:val="43523E95"/>
    <w:rsid w:val="4509C80D"/>
    <w:rsid w:val="455730CA"/>
    <w:rsid w:val="466AA6F4"/>
    <w:rsid w:val="46FF9431"/>
    <w:rsid w:val="4816C1F1"/>
    <w:rsid w:val="485357BE"/>
    <w:rsid w:val="48B7D30C"/>
    <w:rsid w:val="4927F443"/>
    <w:rsid w:val="49F7E043"/>
    <w:rsid w:val="4BD7BE7D"/>
    <w:rsid w:val="4C84B69B"/>
    <w:rsid w:val="4D15BD48"/>
    <w:rsid w:val="4D42F5B9"/>
    <w:rsid w:val="50157194"/>
    <w:rsid w:val="51F0ED7E"/>
    <w:rsid w:val="521D0301"/>
    <w:rsid w:val="524F3F5B"/>
    <w:rsid w:val="53231F17"/>
    <w:rsid w:val="54896BAD"/>
    <w:rsid w:val="54BE67DF"/>
    <w:rsid w:val="574C4AEB"/>
    <w:rsid w:val="592CC95D"/>
    <w:rsid w:val="5A84780C"/>
    <w:rsid w:val="5AAAF6CE"/>
    <w:rsid w:val="5AB52718"/>
    <w:rsid w:val="5AEF7509"/>
    <w:rsid w:val="5B32F559"/>
    <w:rsid w:val="5C1FAAA2"/>
    <w:rsid w:val="5C539CD0"/>
    <w:rsid w:val="5CF0EB3F"/>
    <w:rsid w:val="5D9FE545"/>
    <w:rsid w:val="5DC0ED93"/>
    <w:rsid w:val="5E11E9CE"/>
    <w:rsid w:val="5EB1242E"/>
    <w:rsid w:val="5EDE7354"/>
    <w:rsid w:val="5F61073E"/>
    <w:rsid w:val="601A5A92"/>
    <w:rsid w:val="60547983"/>
    <w:rsid w:val="61A56706"/>
    <w:rsid w:val="62A19898"/>
    <w:rsid w:val="63BE1098"/>
    <w:rsid w:val="63CCD66E"/>
    <w:rsid w:val="64117B17"/>
    <w:rsid w:val="65118190"/>
    <w:rsid w:val="6602EBB0"/>
    <w:rsid w:val="677BFA19"/>
    <w:rsid w:val="68156917"/>
    <w:rsid w:val="6857C2D9"/>
    <w:rsid w:val="68CBA8FD"/>
    <w:rsid w:val="69C7168D"/>
    <w:rsid w:val="6A37B6A2"/>
    <w:rsid w:val="6A69DF14"/>
    <w:rsid w:val="6C0A0176"/>
    <w:rsid w:val="6C72A5A2"/>
    <w:rsid w:val="6CE738E3"/>
    <w:rsid w:val="6D201EFC"/>
    <w:rsid w:val="6D614A64"/>
    <w:rsid w:val="6D97993E"/>
    <w:rsid w:val="6DE8354A"/>
    <w:rsid w:val="6E8F0F3B"/>
    <w:rsid w:val="6F58BDCC"/>
    <w:rsid w:val="6FA4617C"/>
    <w:rsid w:val="70BAA99A"/>
    <w:rsid w:val="713CE4CC"/>
    <w:rsid w:val="716BDD86"/>
    <w:rsid w:val="7204128D"/>
    <w:rsid w:val="72FF5F95"/>
    <w:rsid w:val="738CE7CF"/>
    <w:rsid w:val="758170C9"/>
    <w:rsid w:val="758DECCC"/>
    <w:rsid w:val="75BB8438"/>
    <w:rsid w:val="787D23AB"/>
    <w:rsid w:val="7890DB02"/>
    <w:rsid w:val="79461392"/>
    <w:rsid w:val="7A295BD3"/>
    <w:rsid w:val="7A52CB32"/>
    <w:rsid w:val="7A9892DC"/>
    <w:rsid w:val="7AC3E141"/>
    <w:rsid w:val="7BD82A9A"/>
    <w:rsid w:val="7C98F67F"/>
    <w:rsid w:val="7D278E1F"/>
    <w:rsid w:val="7D69A1F6"/>
    <w:rsid w:val="7D723670"/>
    <w:rsid w:val="7EBB8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7830E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0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B02"/>
    <w:pPr>
      <w:keepNext/>
      <w:keepLines/>
      <w:spacing w:before="600" w:after="0"/>
      <w:outlineLvl w:val="0"/>
    </w:pPr>
    <w:rPr>
      <w:rFonts w:eastAsiaTheme="majorEastAsia" w:cstheme="majorBidi"/>
      <w:b/>
      <w:color w:val="5D7A38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404246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B02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B02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0D2C6C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B02"/>
    <w:pPr>
      <w:keepNext/>
      <w:keepLines/>
      <w:spacing w:before="240" w:after="0"/>
      <w:outlineLvl w:val="4"/>
    </w:pPr>
    <w:rPr>
      <w:rFonts w:eastAsiaTheme="majorEastAsia" w:cstheme="majorBidi"/>
      <w:b/>
      <w:color w:val="404246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5D7A38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B02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0D2C6C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A14B02"/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14B02"/>
    <w:pPr>
      <w:numPr>
        <w:ilvl w:val="1"/>
      </w:numPr>
      <w:spacing w:after="0"/>
    </w:pPr>
    <w:rPr>
      <w:rFonts w:eastAsiaTheme="minorEastAsia"/>
      <w:color w:val="98AB6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14B02"/>
    <w:rPr>
      <w:rFonts w:ascii="Aptos Display" w:eastAsiaTheme="minorEastAsia" w:hAnsi="Aptos Display"/>
      <w:color w:val="98AB64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14B02"/>
    <w:rPr>
      <w:rFonts w:ascii="Aptos Display" w:eastAsiaTheme="majorEastAsia" w:hAnsi="Aptos Display" w:cstheme="majorBidi"/>
      <w:b/>
      <w:color w:val="5D7A38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B02"/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4B02"/>
    <w:rPr>
      <w:rFonts w:ascii="Aptos SemiBold" w:eastAsiaTheme="majorEastAsia" w:hAnsi="Aptos SemiBold" w:cstheme="majorBidi"/>
      <w:iCs/>
      <w:color w:val="0D2C6C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5D7A38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ptos SemiBold" w:hAnsi="Aptos SemiBold"/>
        <w:b/>
        <w:color w:val="FFFFFF" w:themeColor="background1"/>
      </w:rPr>
      <w:tblPr/>
      <w:tcPr>
        <w:shd w:val="clear" w:color="auto" w:fill="5D7A38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19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17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4B02"/>
    <w:rPr>
      <w:rFonts w:ascii="Aptos SemiBold" w:eastAsiaTheme="majorEastAsia" w:hAnsi="Aptos SemiBold" w:cstheme="majorBidi"/>
      <w:i/>
      <w:iCs/>
      <w:color w:val="0D2C6C" w:themeColor="accent5"/>
    </w:rPr>
  </w:style>
  <w:style w:type="paragraph" w:customStyle="1" w:styleId="numberedpara">
    <w:name w:val="numbered para"/>
    <w:basedOn w:val="Normal"/>
    <w:rsid w:val="00140A92"/>
    <w:pPr>
      <w:numPr>
        <w:numId w:val="16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7055A3" w:themeColor="followedHyperlink"/>
      <w:u w:val="single"/>
    </w:rPr>
  </w:style>
  <w:style w:type="paragraph" w:styleId="FootnoteText">
    <w:name w:val="footnote text"/>
    <w:basedOn w:val="Normal"/>
    <w:uiPriority w:val="99"/>
    <w:semiHidden/>
    <w:unhideWhenUsed/>
    <w:rsid w:val="11C39990"/>
    <w:pPr>
      <w:spacing w:after="0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sid w:val="009F4AF1"/>
    <w:pPr>
      <w:spacing w:after="0" w:line="240" w:lineRule="auto"/>
    </w:pPr>
    <w:rPr>
      <w:rFonts w:ascii="Aptos Display" w:hAnsi="Aptos Display"/>
    </w:rPr>
  </w:style>
  <w:style w:type="character" w:styleId="CommentReference">
    <w:name w:val="annotation reference"/>
    <w:basedOn w:val="DefaultParagraphFont"/>
    <w:uiPriority w:val="99"/>
    <w:semiHidden/>
    <w:unhideWhenUsed/>
    <w:rsid w:val="00683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301"/>
    <w:rPr>
      <w:rFonts w:ascii="Aptos Display" w:hAnsi="Aptos Displ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301"/>
    <w:rPr>
      <w:rFonts w:ascii="Aptos Display" w:hAnsi="Aptos Display"/>
      <w:b/>
      <w:bCs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FC076" w:themeColor="accent1" w:themeTint="99"/>
        <w:left w:val="single" w:sz="4" w:space="0" w:color="9FC076" w:themeColor="accent1" w:themeTint="99"/>
        <w:bottom w:val="single" w:sz="4" w:space="0" w:color="9FC076" w:themeColor="accent1" w:themeTint="99"/>
        <w:right w:val="single" w:sz="4" w:space="0" w:color="9FC076" w:themeColor="accent1" w:themeTint="99"/>
        <w:insideH w:val="single" w:sz="4" w:space="0" w:color="9FC076" w:themeColor="accent1" w:themeTint="99"/>
        <w:insideV w:val="single" w:sz="4" w:space="0" w:color="9FC0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A38" w:themeColor="accent1"/>
          <w:left w:val="single" w:sz="4" w:space="0" w:color="5D7A38" w:themeColor="accent1"/>
          <w:bottom w:val="single" w:sz="4" w:space="0" w:color="5D7A38" w:themeColor="accent1"/>
          <w:right w:val="single" w:sz="4" w:space="0" w:color="5D7A38" w:themeColor="accent1"/>
          <w:insideH w:val="nil"/>
          <w:insideV w:val="nil"/>
        </w:tcBorders>
        <w:shd w:val="clear" w:color="auto" w:fill="5D7A38" w:themeFill="accent1"/>
      </w:tcPr>
    </w:tblStylePr>
    <w:tblStylePr w:type="lastRow">
      <w:rPr>
        <w:b/>
        <w:bCs/>
      </w:rPr>
      <w:tblPr/>
      <w:tcPr>
        <w:tcBorders>
          <w:top w:val="double" w:sz="4" w:space="0" w:color="5D7A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D1" w:themeFill="accent1" w:themeFillTint="33"/>
      </w:tcPr>
    </w:tblStylePr>
    <w:tblStylePr w:type="band1Horz">
      <w:tblPr/>
      <w:tcPr>
        <w:shd w:val="clear" w:color="auto" w:fill="DFEAD1" w:themeFill="accent1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DF1088"/>
  </w:style>
  <w:style w:type="paragraph" w:customStyle="1" w:styleId="msonormal0">
    <w:name w:val="msonormal"/>
    <w:basedOn w:val="Normal"/>
    <w:rsid w:val="00DF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DF1088"/>
  </w:style>
  <w:style w:type="numbering" w:customStyle="1" w:styleId="NoList3">
    <w:name w:val="No List3"/>
    <w:next w:val="NoList"/>
    <w:uiPriority w:val="99"/>
    <w:semiHidden/>
    <w:unhideWhenUsed/>
    <w:rsid w:val="00DF1088"/>
  </w:style>
  <w:style w:type="character" w:styleId="Mention">
    <w:name w:val="Mention"/>
    <w:basedOn w:val="DefaultParagraphFont"/>
    <w:uiPriority w:val="99"/>
    <w:unhideWhenUsed/>
    <w:rsid w:val="00C63EFF"/>
    <w:rPr>
      <w:color w:val="2B579A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330D6B"/>
  </w:style>
  <w:style w:type="paragraph" w:customStyle="1" w:styleId="xl331">
    <w:name w:val="xl331"/>
    <w:basedOn w:val="Normal"/>
    <w:rsid w:val="00FA1C6E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332">
    <w:name w:val="xl332"/>
    <w:basedOn w:val="Normal"/>
    <w:rsid w:val="0033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347">
    <w:name w:val="xl347"/>
    <w:basedOn w:val="Normal"/>
    <w:rsid w:val="00FA1C6E"/>
    <w:pPr>
      <w:spacing w:before="100" w:beforeAutospacing="1" w:after="100" w:afterAutospacing="1" w:line="240" w:lineRule="auto"/>
      <w:ind w:firstLineChars="1600" w:firstLine="16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stTable3-Accent1">
    <w:name w:val="List Table 3 Accent 1"/>
    <w:basedOn w:val="TableNormal"/>
    <w:uiPriority w:val="48"/>
    <w:rsid w:val="000A5FBE"/>
    <w:pPr>
      <w:spacing w:after="0" w:line="240" w:lineRule="auto"/>
    </w:pPr>
    <w:tblPr>
      <w:tblStyleRowBandSize w:val="1"/>
      <w:tblStyleColBandSize w:val="1"/>
      <w:tblBorders>
        <w:top w:val="single" w:sz="4" w:space="0" w:color="5D7A38" w:themeColor="accent1"/>
        <w:left w:val="single" w:sz="4" w:space="0" w:color="5D7A38" w:themeColor="accent1"/>
        <w:bottom w:val="single" w:sz="4" w:space="0" w:color="5D7A38" w:themeColor="accent1"/>
        <w:right w:val="single" w:sz="4" w:space="0" w:color="5D7A3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7A38" w:themeFill="accent1"/>
      </w:tcPr>
    </w:tblStylePr>
    <w:tblStylePr w:type="lastRow">
      <w:rPr>
        <w:b/>
        <w:bCs/>
      </w:rPr>
      <w:tblPr/>
      <w:tcPr>
        <w:tcBorders>
          <w:top w:val="double" w:sz="4" w:space="0" w:color="5D7A3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7A38" w:themeColor="accent1"/>
          <w:right w:val="single" w:sz="4" w:space="0" w:color="5D7A38" w:themeColor="accent1"/>
        </w:tcBorders>
      </w:tcPr>
    </w:tblStylePr>
    <w:tblStylePr w:type="band1Horz">
      <w:tblPr/>
      <w:tcPr>
        <w:tcBorders>
          <w:top w:val="single" w:sz="4" w:space="0" w:color="5D7A38" w:themeColor="accent1"/>
          <w:bottom w:val="single" w:sz="4" w:space="0" w:color="5D7A3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7A38" w:themeColor="accent1"/>
          <w:left w:val="nil"/>
        </w:tcBorders>
      </w:tcPr>
    </w:tblStylePr>
    <w:tblStylePr w:type="swCell">
      <w:tblPr/>
      <w:tcPr>
        <w:tcBorders>
          <w:top w:val="double" w:sz="4" w:space="0" w:color="5D7A38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1A4716"/>
    <w:pPr>
      <w:spacing w:after="0" w:line="240" w:lineRule="auto"/>
    </w:pPr>
    <w:tblPr>
      <w:tblStyleRowBandSize w:val="1"/>
      <w:tblStyleColBandSize w:val="1"/>
      <w:tblBorders>
        <w:top w:val="single" w:sz="4" w:space="0" w:color="BFD5A3" w:themeColor="accent1" w:themeTint="66"/>
        <w:left w:val="single" w:sz="4" w:space="0" w:color="BFD5A3" w:themeColor="accent1" w:themeTint="66"/>
        <w:bottom w:val="single" w:sz="4" w:space="0" w:color="BFD5A3" w:themeColor="accent1" w:themeTint="66"/>
        <w:right w:val="single" w:sz="4" w:space="0" w:color="BFD5A3" w:themeColor="accent1" w:themeTint="66"/>
        <w:insideH w:val="single" w:sz="4" w:space="0" w:color="BFD5A3" w:themeColor="accent1" w:themeTint="66"/>
        <w:insideV w:val="single" w:sz="4" w:space="0" w:color="BFD5A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FC0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0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5">
    <w:name w:val="No List5"/>
    <w:next w:val="NoList"/>
    <w:uiPriority w:val="99"/>
    <w:semiHidden/>
    <w:unhideWhenUsed/>
    <w:rsid w:val="00DD2063"/>
  </w:style>
  <w:style w:type="character" w:styleId="UnresolvedMention">
    <w:name w:val="Unresolved Mention"/>
    <w:basedOn w:val="DefaultParagraphFont"/>
    <w:uiPriority w:val="99"/>
    <w:semiHidden/>
    <w:unhideWhenUsed/>
    <w:rsid w:val="00214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www.education.gov.au/a-managed-system-for-international-education-in-20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ducation.gov.au/international-education/resources/prisms-factsheet-indicative-allocations-and-ministerial-direction-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WR">
      <a:dk1>
        <a:sysClr val="windowText" lastClr="000000"/>
      </a:dk1>
      <a:lt1>
        <a:sysClr val="window" lastClr="FFFFFF"/>
      </a:lt1>
      <a:dk2>
        <a:srgbClr val="404246"/>
      </a:dk2>
      <a:lt2>
        <a:srgbClr val="7A9F4C"/>
      </a:lt2>
      <a:accent1>
        <a:srgbClr val="5D7A38"/>
      </a:accent1>
      <a:accent2>
        <a:srgbClr val="62165C"/>
      </a:accent2>
      <a:accent3>
        <a:srgbClr val="B5C427"/>
      </a:accent3>
      <a:accent4>
        <a:srgbClr val="009B9F"/>
      </a:accent4>
      <a:accent5>
        <a:srgbClr val="0D2C6C"/>
      </a:accent5>
      <a:accent6>
        <a:srgbClr val="91040D"/>
      </a:accent6>
      <a:hlink>
        <a:srgbClr val="287DB2"/>
      </a:hlink>
      <a:folHlink>
        <a:srgbClr val="7055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6781</Words>
  <Characters>39879</Characters>
  <DocSecurity>4</DocSecurity>
  <Lines>1107</Lines>
  <Paragraphs>471</Paragraphs>
  <ScaleCrop>false</ScaleCrop>
  <Company/>
  <LinksUpToDate>false</LinksUpToDate>
  <CharactersWithSpaces>46189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2025-07-31T23:08:00Z</dcterms:created>
  <dcterms:modified xsi:type="dcterms:W3CDTF">2025-07-31T23:08:00Z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2025-07-31T23:08:27Z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992f0bf0-0841-4317-8840-da56e4c63d72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