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C418" w14:textId="618DB9A2" w:rsidR="00824EC3" w:rsidRDefault="00824EC3" w:rsidP="00824EC3">
      <w:pPr>
        <w:rPr>
          <w:rFonts w:ascii="Calibri" w:hAnsi="Calibri" w:cs="Calibri"/>
          <w:b/>
          <w:bCs/>
          <w:color w:val="002060"/>
          <w:sz w:val="32"/>
          <w:szCs w:val="32"/>
        </w:rPr>
      </w:pPr>
      <w:bookmarkStart w:id="0" w:name="_Hlk126926951"/>
    </w:p>
    <w:p w14:paraId="5FA739FE" w14:textId="2EE4C1C7" w:rsidR="00E42566" w:rsidRDefault="00E42566" w:rsidP="004C000B">
      <w:pPr>
        <w:tabs>
          <w:tab w:val="center" w:pos="4820"/>
          <w:tab w:val="right" w:pos="9026"/>
        </w:tabs>
        <w:spacing w:line="240" w:lineRule="auto"/>
        <w:jc w:val="right"/>
        <w:rPr>
          <w:rFonts w:ascii="Calibri" w:hAnsi="Calibri" w:cs="Calibri"/>
          <w:b/>
          <w:bCs/>
          <w:color w:val="002060"/>
          <w:sz w:val="32"/>
          <w:szCs w:val="32"/>
        </w:rPr>
      </w:pPr>
      <w:r>
        <w:rPr>
          <w:rFonts w:ascii="Calibri" w:hAnsi="Calibri" w:cs="Calibri"/>
          <w:b/>
          <w:bCs/>
          <w:color w:val="002060"/>
          <w:sz w:val="32"/>
          <w:szCs w:val="32"/>
        </w:rPr>
        <w:br/>
      </w:r>
    </w:p>
    <w:p w14:paraId="7E7267EC" w14:textId="5F81A1FA" w:rsidR="00405BE8" w:rsidRPr="00212F49" w:rsidRDefault="00405BE8" w:rsidP="5ACDA829">
      <w:pPr>
        <w:tabs>
          <w:tab w:val="center" w:pos="4820"/>
          <w:tab w:val="right" w:pos="9026"/>
        </w:tabs>
        <w:spacing w:line="240" w:lineRule="auto"/>
        <w:jc w:val="center"/>
        <w:rPr>
          <w:rFonts w:ascii="Calibri" w:hAnsi="Calibri" w:cs="Calibri"/>
          <w:b/>
          <w:bCs/>
          <w:color w:val="002060"/>
          <w:sz w:val="32"/>
          <w:szCs w:val="32"/>
        </w:rPr>
      </w:pPr>
    </w:p>
    <w:p w14:paraId="0D5631D6" w14:textId="315CFFE1" w:rsidR="5ACDA829" w:rsidRPr="009C2439" w:rsidRDefault="102AFAF2" w:rsidP="009C2439">
      <w:pPr>
        <w:pStyle w:val="Heading1"/>
      </w:pPr>
      <w:r w:rsidRPr="0014779E">
        <w:br/>
      </w:r>
      <w:r w:rsidR="0B02CA39" w:rsidRPr="009C2439">
        <w:t>Meeting of the Jobs and Skills Councils (JSC) CEO Network Forum</w:t>
      </w:r>
      <w:bookmarkEnd w:id="0"/>
      <w:r w:rsidR="00413BC2" w:rsidRPr="009C2439">
        <w:t xml:space="preserve"> </w:t>
      </w:r>
      <w:r w:rsidR="00A96938" w:rsidRPr="009C2439">
        <w:br/>
      </w:r>
      <w:r w:rsidR="00413BC2" w:rsidRPr="009C2439">
        <w:t>14 August 2023</w:t>
      </w:r>
    </w:p>
    <w:p w14:paraId="15C96B49" w14:textId="0600B458" w:rsidR="5ACDA829" w:rsidRDefault="6AF6D36F" w:rsidP="1084D48F">
      <w:pPr>
        <w:spacing w:after="0" w:line="240" w:lineRule="auto"/>
        <w:rPr>
          <w:rFonts w:ascii="Calibri" w:eastAsia="Calibri" w:hAnsi="Calibri" w:cs="Calibri"/>
          <w:color w:val="000000" w:themeColor="text1"/>
          <w:sz w:val="22"/>
        </w:rPr>
      </w:pPr>
      <w:r w:rsidRPr="1084D48F">
        <w:rPr>
          <w:rStyle w:val="normaltextrun"/>
          <w:rFonts w:ascii="Calibri" w:eastAsia="Calibri" w:hAnsi="Calibri" w:cs="Calibri"/>
          <w:color w:val="000000" w:themeColor="text1"/>
          <w:sz w:val="22"/>
        </w:rPr>
        <w:t>The Jobs and Skills Councils (JSCs) held the</w:t>
      </w:r>
      <w:r w:rsidR="7E76AEEB" w:rsidRPr="1084D48F">
        <w:rPr>
          <w:rStyle w:val="normaltextrun"/>
          <w:rFonts w:ascii="Calibri" w:eastAsia="Calibri" w:hAnsi="Calibri" w:cs="Calibri"/>
          <w:color w:val="000000" w:themeColor="text1"/>
          <w:sz w:val="22"/>
        </w:rPr>
        <w:t>ir</w:t>
      </w:r>
      <w:r w:rsidRPr="1084D48F">
        <w:rPr>
          <w:rStyle w:val="normaltextrun"/>
          <w:rFonts w:ascii="Calibri" w:eastAsia="Calibri" w:hAnsi="Calibri" w:cs="Calibri"/>
          <w:color w:val="000000" w:themeColor="text1"/>
          <w:sz w:val="22"/>
        </w:rPr>
        <w:t xml:space="preserve"> first JSC CEO Network Forum meeting in Canberra on Monday 14 August 2023.</w:t>
      </w:r>
    </w:p>
    <w:p w14:paraId="4B1C9EB9" w14:textId="33C244DF" w:rsidR="5ACDA829" w:rsidRDefault="6AF6D36F" w:rsidP="1084D48F">
      <w:pPr>
        <w:spacing w:beforeAutospacing="1" w:after="0" w:afterAutospacing="1" w:line="240" w:lineRule="auto"/>
        <w:rPr>
          <w:rFonts w:ascii="Calibri" w:eastAsia="Calibri" w:hAnsi="Calibri" w:cs="Calibri"/>
          <w:color w:val="000000" w:themeColor="text1"/>
          <w:sz w:val="22"/>
        </w:rPr>
      </w:pPr>
      <w:r w:rsidRPr="1084D48F">
        <w:rPr>
          <w:rStyle w:val="normaltextrun"/>
          <w:rFonts w:ascii="Calibri" w:eastAsia="Calibri" w:hAnsi="Calibri" w:cs="Calibri"/>
          <w:color w:val="000000" w:themeColor="text1"/>
          <w:sz w:val="22"/>
        </w:rPr>
        <w:t>JSCs will support the Government’s commitment to deliver a collaborative, tripartite, vocational education and training (VET) system, bringing together employers, unions and governments to address skills shortages and broader workforce challenges. </w:t>
      </w:r>
    </w:p>
    <w:p w14:paraId="331405D2" w14:textId="1461F29F" w:rsidR="6AF6D36F" w:rsidRDefault="6AF6D36F" w:rsidP="5ACDA829">
      <w:pPr>
        <w:pStyle w:val="paragraph"/>
        <w:spacing w:after="0"/>
        <w:rPr>
          <w:rFonts w:ascii="Calibri" w:eastAsia="Calibri" w:hAnsi="Calibri" w:cs="Calibri"/>
          <w:color w:val="000000" w:themeColor="text1"/>
          <w:sz w:val="22"/>
          <w:szCs w:val="22"/>
        </w:rPr>
      </w:pPr>
      <w:r w:rsidRPr="5ACDA829">
        <w:rPr>
          <w:rFonts w:ascii="Calibri" w:eastAsia="Calibri" w:hAnsi="Calibri" w:cs="Calibri"/>
          <w:color w:val="000000" w:themeColor="text1"/>
          <w:sz w:val="22"/>
          <w:szCs w:val="22"/>
        </w:rPr>
        <w:t>The focus of this first meeting was to bring CEOs together to discuss and determine how the group will effectively work together on priorit</w:t>
      </w:r>
      <w:r w:rsidR="001519DC">
        <w:rPr>
          <w:rFonts w:ascii="Calibri" w:eastAsia="Calibri" w:hAnsi="Calibri" w:cs="Calibri"/>
          <w:color w:val="000000" w:themeColor="text1"/>
          <w:sz w:val="22"/>
          <w:szCs w:val="22"/>
        </w:rPr>
        <w:t>ies</w:t>
      </w:r>
      <w:r w:rsidRPr="5ACDA829">
        <w:rPr>
          <w:rFonts w:ascii="Calibri" w:eastAsia="Calibri" w:hAnsi="Calibri" w:cs="Calibri"/>
          <w:color w:val="000000" w:themeColor="text1"/>
          <w:sz w:val="22"/>
          <w:szCs w:val="22"/>
        </w:rPr>
        <w:t xml:space="preserve"> and deliverables.</w:t>
      </w:r>
    </w:p>
    <w:p w14:paraId="5F97495F" w14:textId="0EA19898" w:rsidR="48E15ACE" w:rsidRPr="009C2439" w:rsidRDefault="48E15ACE" w:rsidP="009C2439">
      <w:pPr>
        <w:pStyle w:val="Heading2"/>
      </w:pPr>
      <w:r w:rsidRPr="009C2439">
        <w:t>Ministerial address</w:t>
      </w:r>
    </w:p>
    <w:p w14:paraId="38D621DB" w14:textId="12494416" w:rsidR="6AF6D36F" w:rsidRDefault="6AF6D36F" w:rsidP="5ACDA829">
      <w:pPr>
        <w:spacing w:after="0" w:line="240" w:lineRule="auto"/>
        <w:rPr>
          <w:rFonts w:ascii="Calibri" w:eastAsia="Calibri" w:hAnsi="Calibri" w:cs="Calibri"/>
          <w:color w:val="000000" w:themeColor="text1"/>
          <w:sz w:val="22"/>
        </w:rPr>
      </w:pPr>
      <w:r w:rsidRPr="5ACDA829">
        <w:rPr>
          <w:rStyle w:val="normaltextrun"/>
          <w:rFonts w:ascii="Calibri" w:eastAsia="Calibri" w:hAnsi="Calibri" w:cs="Calibri"/>
          <w:color w:val="000000" w:themeColor="text1"/>
          <w:sz w:val="22"/>
        </w:rPr>
        <w:t xml:space="preserve">The Hon Brendan O’Connor, Minister for </w:t>
      </w:r>
      <w:proofErr w:type="gramStart"/>
      <w:r w:rsidRPr="5ACDA829">
        <w:rPr>
          <w:rStyle w:val="normaltextrun"/>
          <w:rFonts w:ascii="Calibri" w:eastAsia="Calibri" w:hAnsi="Calibri" w:cs="Calibri"/>
          <w:color w:val="000000" w:themeColor="text1"/>
          <w:sz w:val="22"/>
        </w:rPr>
        <w:t>Skills</w:t>
      </w:r>
      <w:proofErr w:type="gramEnd"/>
      <w:r w:rsidRPr="5ACDA829">
        <w:rPr>
          <w:rStyle w:val="normaltextrun"/>
          <w:rFonts w:ascii="Calibri" w:eastAsia="Calibri" w:hAnsi="Calibri" w:cs="Calibri"/>
          <w:color w:val="000000" w:themeColor="text1"/>
          <w:sz w:val="22"/>
        </w:rPr>
        <w:t xml:space="preserve"> and Training</w:t>
      </w:r>
      <w:r w:rsidR="00196FD5">
        <w:rPr>
          <w:rStyle w:val="normaltextrun"/>
          <w:rFonts w:ascii="Calibri" w:eastAsia="Calibri" w:hAnsi="Calibri" w:cs="Calibri"/>
          <w:color w:val="000000" w:themeColor="text1"/>
          <w:sz w:val="22"/>
        </w:rPr>
        <w:t>,</w:t>
      </w:r>
      <w:r w:rsidRPr="5ACDA829">
        <w:rPr>
          <w:rStyle w:val="normaltextrun"/>
          <w:rFonts w:ascii="Calibri" w:eastAsia="Calibri" w:hAnsi="Calibri" w:cs="Calibri"/>
          <w:color w:val="000000" w:themeColor="text1"/>
          <w:sz w:val="22"/>
        </w:rPr>
        <w:t xml:space="preserve"> addressed the Forum and acknowledged the work done so far by JSC CEOs in establishing their organisations under new industry engagement arrangements</w:t>
      </w:r>
      <w:r w:rsidR="00183E73">
        <w:rPr>
          <w:rStyle w:val="normaltextrun"/>
          <w:rFonts w:ascii="Calibri" w:eastAsia="Calibri" w:hAnsi="Calibri" w:cs="Calibri"/>
          <w:color w:val="000000" w:themeColor="text1"/>
          <w:sz w:val="22"/>
        </w:rPr>
        <w:t>.</w:t>
      </w:r>
      <w:r w:rsidRPr="5ACDA829">
        <w:rPr>
          <w:rStyle w:val="normaltextrun"/>
          <w:rFonts w:ascii="Calibri" w:eastAsia="Calibri" w:hAnsi="Calibri" w:cs="Calibri"/>
          <w:color w:val="000000" w:themeColor="text1"/>
          <w:sz w:val="22"/>
        </w:rPr>
        <w:t xml:space="preserve"> </w:t>
      </w:r>
    </w:p>
    <w:p w14:paraId="22158B73" w14:textId="2A5566F8" w:rsidR="5ACDA829" w:rsidRDefault="5ACDA829" w:rsidP="5ACDA829">
      <w:pPr>
        <w:spacing w:after="0" w:line="240" w:lineRule="auto"/>
        <w:rPr>
          <w:rFonts w:ascii="Calibri" w:eastAsia="Calibri" w:hAnsi="Calibri" w:cs="Calibri"/>
          <w:color w:val="000000" w:themeColor="text1"/>
          <w:sz w:val="22"/>
        </w:rPr>
      </w:pPr>
    </w:p>
    <w:p w14:paraId="61CB3FFB" w14:textId="64F654B0" w:rsidR="6AF6D36F" w:rsidRDefault="6AF6D36F" w:rsidP="5ACDA829">
      <w:pPr>
        <w:spacing w:after="0" w:line="240" w:lineRule="auto"/>
        <w:rPr>
          <w:rFonts w:ascii="Calibri" w:eastAsia="Calibri" w:hAnsi="Calibri" w:cs="Calibri"/>
          <w:color w:val="000000" w:themeColor="text1"/>
          <w:sz w:val="22"/>
        </w:rPr>
      </w:pPr>
      <w:r w:rsidRPr="5ACDA829">
        <w:rPr>
          <w:rStyle w:val="normaltextrun"/>
          <w:rFonts w:ascii="Calibri" w:eastAsia="Calibri" w:hAnsi="Calibri" w:cs="Calibri"/>
          <w:color w:val="000000" w:themeColor="text1"/>
          <w:sz w:val="22"/>
        </w:rPr>
        <w:t xml:space="preserve">In his address, Minister O’Connor emphasised the importance of JSCs establishing strong </w:t>
      </w:r>
      <w:r w:rsidR="00413BC2">
        <w:rPr>
          <w:rStyle w:val="normaltextrun"/>
          <w:rFonts w:ascii="Calibri" w:eastAsia="Calibri" w:hAnsi="Calibri" w:cs="Calibri"/>
          <w:color w:val="000000" w:themeColor="text1"/>
          <w:sz w:val="22"/>
        </w:rPr>
        <w:t xml:space="preserve">foundations built on </w:t>
      </w:r>
      <w:r w:rsidRPr="5ACDA829">
        <w:rPr>
          <w:rStyle w:val="normaltextrun"/>
          <w:rFonts w:ascii="Calibri" w:eastAsia="Calibri" w:hAnsi="Calibri" w:cs="Calibri"/>
          <w:color w:val="000000" w:themeColor="text1"/>
          <w:sz w:val="22"/>
        </w:rPr>
        <w:t xml:space="preserve">professional and personal working relationships, to resolve skills and workforce needs for businesses, learners and wider economy. </w:t>
      </w:r>
    </w:p>
    <w:p w14:paraId="77BCF3B9" w14:textId="7746B9CD" w:rsidR="5ACDA829" w:rsidRDefault="5ACDA829" w:rsidP="5ACDA829">
      <w:pPr>
        <w:spacing w:after="0" w:line="240" w:lineRule="auto"/>
        <w:rPr>
          <w:rFonts w:ascii="Calibri" w:eastAsia="Calibri" w:hAnsi="Calibri" w:cs="Calibri"/>
          <w:color w:val="000000" w:themeColor="text1"/>
          <w:sz w:val="28"/>
          <w:szCs w:val="28"/>
        </w:rPr>
      </w:pPr>
    </w:p>
    <w:p w14:paraId="3D10EECD" w14:textId="26A3D459" w:rsidR="1C2ADB8C" w:rsidRPr="0014779E" w:rsidRDefault="1C2ADB8C" w:rsidP="009C2439">
      <w:pPr>
        <w:pStyle w:val="Heading2"/>
      </w:pPr>
      <w:r w:rsidRPr="0014779E">
        <w:t>Terms of Reference</w:t>
      </w:r>
    </w:p>
    <w:p w14:paraId="700B3E83" w14:textId="36973FF5" w:rsidR="6AF6D36F" w:rsidRDefault="6AF6D36F" w:rsidP="5ACDA829">
      <w:pPr>
        <w:spacing w:after="0" w:line="240" w:lineRule="auto"/>
        <w:rPr>
          <w:rStyle w:val="normaltextrun"/>
          <w:rFonts w:ascii="Calibri" w:eastAsia="Calibri" w:hAnsi="Calibri" w:cs="Calibri"/>
          <w:color w:val="000000" w:themeColor="text1"/>
          <w:sz w:val="22"/>
        </w:rPr>
      </w:pPr>
      <w:r w:rsidRPr="5ACDA829">
        <w:rPr>
          <w:rStyle w:val="normaltextrun"/>
          <w:rFonts w:ascii="Calibri" w:eastAsia="Calibri" w:hAnsi="Calibri" w:cs="Calibri"/>
          <w:color w:val="000000" w:themeColor="text1"/>
          <w:sz w:val="22"/>
        </w:rPr>
        <w:t xml:space="preserve">The </w:t>
      </w:r>
      <w:r w:rsidR="006B2943">
        <w:rPr>
          <w:rStyle w:val="normaltextrun"/>
          <w:rFonts w:ascii="Calibri" w:eastAsia="Calibri" w:hAnsi="Calibri" w:cs="Calibri"/>
          <w:color w:val="000000" w:themeColor="text1"/>
          <w:sz w:val="22"/>
        </w:rPr>
        <w:t>CEOs</w:t>
      </w:r>
      <w:r w:rsidRPr="5ACDA829">
        <w:rPr>
          <w:rStyle w:val="normaltextrun"/>
          <w:rFonts w:ascii="Calibri" w:eastAsia="Calibri" w:hAnsi="Calibri" w:cs="Calibri"/>
          <w:color w:val="000000" w:themeColor="text1"/>
          <w:sz w:val="22"/>
        </w:rPr>
        <w:t xml:space="preserve"> discussed </w:t>
      </w:r>
      <w:r w:rsidR="001B62EB">
        <w:rPr>
          <w:rStyle w:val="normaltextrun"/>
          <w:rFonts w:ascii="Calibri" w:eastAsia="Calibri" w:hAnsi="Calibri" w:cs="Calibri"/>
          <w:color w:val="000000" w:themeColor="text1"/>
          <w:sz w:val="22"/>
        </w:rPr>
        <w:t xml:space="preserve">a proposed </w:t>
      </w:r>
      <w:r w:rsidRPr="5ACDA829">
        <w:rPr>
          <w:rStyle w:val="normaltextrun"/>
          <w:rFonts w:ascii="Calibri" w:eastAsia="Calibri" w:hAnsi="Calibri" w:cs="Calibri"/>
          <w:color w:val="000000" w:themeColor="text1"/>
          <w:sz w:val="22"/>
        </w:rPr>
        <w:t>Terms of Reference (</w:t>
      </w:r>
      <w:proofErr w:type="spellStart"/>
      <w:r w:rsidRPr="5ACDA829">
        <w:rPr>
          <w:rStyle w:val="normaltextrun"/>
          <w:rFonts w:ascii="Calibri" w:eastAsia="Calibri" w:hAnsi="Calibri" w:cs="Calibri"/>
          <w:color w:val="000000" w:themeColor="text1"/>
          <w:sz w:val="22"/>
        </w:rPr>
        <w:t>ToR</w:t>
      </w:r>
      <w:proofErr w:type="spellEnd"/>
      <w:r w:rsidRPr="5ACDA829">
        <w:rPr>
          <w:rStyle w:val="normaltextrun"/>
          <w:rFonts w:ascii="Calibri" w:eastAsia="Calibri" w:hAnsi="Calibri" w:cs="Calibri"/>
          <w:color w:val="000000" w:themeColor="text1"/>
          <w:sz w:val="22"/>
        </w:rPr>
        <w:t xml:space="preserve">) for the JSC CEO Network, with a focus on how members should lead, collaborate and work together as a group to effectively and efficiently deliver the JSC program. </w:t>
      </w:r>
      <w:r w:rsidR="001B62EB">
        <w:rPr>
          <w:rStyle w:val="normaltextrun"/>
          <w:rFonts w:ascii="Calibri" w:eastAsia="Calibri" w:hAnsi="Calibri" w:cs="Calibri"/>
          <w:color w:val="000000" w:themeColor="text1"/>
          <w:sz w:val="22"/>
        </w:rPr>
        <w:t>CEOs agreed to lead further work to refine this document out of session.</w:t>
      </w:r>
    </w:p>
    <w:p w14:paraId="7F06DDAC" w14:textId="77777777" w:rsidR="00413BC2" w:rsidRDefault="00413BC2" w:rsidP="5ACDA829">
      <w:pPr>
        <w:spacing w:after="0" w:line="240" w:lineRule="auto"/>
        <w:rPr>
          <w:rStyle w:val="normaltextrun"/>
          <w:rFonts w:ascii="Calibri" w:eastAsia="Calibri" w:hAnsi="Calibri" w:cs="Calibri"/>
          <w:color w:val="000000" w:themeColor="text1"/>
          <w:sz w:val="22"/>
        </w:rPr>
      </w:pPr>
    </w:p>
    <w:p w14:paraId="3A972B76" w14:textId="317808EB" w:rsidR="00413BC2" w:rsidRPr="0014779E" w:rsidRDefault="00413BC2" w:rsidP="009C2439">
      <w:pPr>
        <w:pStyle w:val="Heading2"/>
      </w:pPr>
      <w:r w:rsidRPr="0014779E">
        <w:t xml:space="preserve">Workforce </w:t>
      </w:r>
      <w:r w:rsidR="0014779E" w:rsidRPr="0014779E">
        <w:t>p</w:t>
      </w:r>
      <w:r w:rsidRPr="0014779E">
        <w:t>lanning</w:t>
      </w:r>
    </w:p>
    <w:p w14:paraId="3F9A4F6C" w14:textId="17384094" w:rsidR="00413BC2" w:rsidRDefault="00413BC2" w:rsidP="5ACDA829">
      <w:pPr>
        <w:spacing w:after="0" w:line="240" w:lineRule="auto"/>
        <w:rPr>
          <w:rStyle w:val="normaltextrun"/>
          <w:rFonts w:ascii="Calibri" w:eastAsia="Calibri" w:hAnsi="Calibri" w:cs="Calibri"/>
          <w:color w:val="000000" w:themeColor="text1"/>
          <w:sz w:val="22"/>
        </w:rPr>
      </w:pPr>
      <w:r>
        <w:rPr>
          <w:rStyle w:val="normaltextrun"/>
          <w:rFonts w:ascii="Calibri" w:eastAsia="Calibri" w:hAnsi="Calibri" w:cs="Calibri"/>
          <w:color w:val="000000" w:themeColor="text1"/>
          <w:sz w:val="22"/>
        </w:rPr>
        <w:t xml:space="preserve">The </w:t>
      </w:r>
      <w:r w:rsidR="009630EF">
        <w:rPr>
          <w:rStyle w:val="normaltextrun"/>
          <w:rFonts w:ascii="Calibri" w:eastAsia="Calibri" w:hAnsi="Calibri" w:cs="Calibri"/>
          <w:color w:val="000000" w:themeColor="text1"/>
          <w:sz w:val="22"/>
        </w:rPr>
        <w:t>CEOs</w:t>
      </w:r>
      <w:r>
        <w:rPr>
          <w:rStyle w:val="normaltextrun"/>
          <w:rFonts w:ascii="Calibri" w:eastAsia="Calibri" w:hAnsi="Calibri" w:cs="Calibri"/>
          <w:color w:val="000000" w:themeColor="text1"/>
          <w:sz w:val="22"/>
        </w:rPr>
        <w:t xml:space="preserve"> discussed the development of Workforce Plans and their ongoing evolution as important statements about skills and training challenges for the sectors covered by each JSC. There was recognition that these documents are new concepts and will progressively </w:t>
      </w:r>
      <w:r w:rsidR="00CD403D">
        <w:rPr>
          <w:rStyle w:val="normaltextrun"/>
          <w:rFonts w:ascii="Calibri" w:eastAsia="Calibri" w:hAnsi="Calibri" w:cs="Calibri"/>
          <w:color w:val="000000" w:themeColor="text1"/>
          <w:sz w:val="22"/>
        </w:rPr>
        <w:t>mature</w:t>
      </w:r>
      <w:r>
        <w:rPr>
          <w:rStyle w:val="normaltextrun"/>
          <w:rFonts w:ascii="Calibri" w:eastAsia="Calibri" w:hAnsi="Calibri" w:cs="Calibri"/>
          <w:color w:val="000000" w:themeColor="text1"/>
          <w:sz w:val="22"/>
        </w:rPr>
        <w:t xml:space="preserve"> as each JSC build capacity to work with industry and training sector stakeholders.</w:t>
      </w:r>
    </w:p>
    <w:p w14:paraId="789E3D66" w14:textId="32DBB3FE" w:rsidR="5ACDA829" w:rsidRDefault="5ACDA829" w:rsidP="5ACDA829">
      <w:pPr>
        <w:spacing w:after="0" w:line="240" w:lineRule="auto"/>
        <w:rPr>
          <w:rStyle w:val="normaltextrun"/>
          <w:rFonts w:ascii="Calibri" w:eastAsia="Calibri" w:hAnsi="Calibri" w:cs="Calibri"/>
          <w:color w:val="000000" w:themeColor="text1"/>
          <w:sz w:val="22"/>
        </w:rPr>
      </w:pPr>
    </w:p>
    <w:p w14:paraId="3B0AC7B9" w14:textId="7296534B" w:rsidR="3200A0BF" w:rsidRPr="0014779E" w:rsidRDefault="7FDF54DB" w:rsidP="009C2439">
      <w:pPr>
        <w:pStyle w:val="Heading2"/>
      </w:pPr>
      <w:r w:rsidRPr="0014779E">
        <w:t>Cross-sectoral collaboration</w:t>
      </w:r>
    </w:p>
    <w:p w14:paraId="21433672" w14:textId="7C25C618" w:rsidR="3200A0BF" w:rsidRPr="00196FD5" w:rsidRDefault="7FDF54DB" w:rsidP="00196FD5">
      <w:pPr>
        <w:spacing w:after="0" w:line="240" w:lineRule="auto"/>
        <w:rPr>
          <w:rFonts w:ascii="Calibri" w:eastAsia="Calibri" w:hAnsi="Calibri" w:cs="Calibri"/>
          <w:color w:val="000000" w:themeColor="text1"/>
          <w:sz w:val="22"/>
        </w:rPr>
      </w:pPr>
      <w:r w:rsidRPr="1390A289">
        <w:rPr>
          <w:rStyle w:val="normaltextrun"/>
          <w:rFonts w:ascii="Calibri" w:eastAsia="Calibri" w:hAnsi="Calibri" w:cs="Calibri"/>
          <w:color w:val="000000" w:themeColor="text1"/>
          <w:sz w:val="22"/>
        </w:rPr>
        <w:t>The CEOs discussed</w:t>
      </w:r>
      <w:r w:rsidR="001B62EB">
        <w:rPr>
          <w:rStyle w:val="normaltextrun"/>
          <w:rFonts w:ascii="Calibri" w:eastAsia="Calibri" w:hAnsi="Calibri" w:cs="Calibri"/>
          <w:color w:val="000000" w:themeColor="text1"/>
          <w:sz w:val="22"/>
        </w:rPr>
        <w:t xml:space="preserve"> </w:t>
      </w:r>
      <w:r w:rsidR="001B62EB" w:rsidRPr="001B62EB">
        <w:rPr>
          <w:rStyle w:val="normaltextrun"/>
          <w:rFonts w:ascii="Calibri" w:eastAsia="Calibri" w:hAnsi="Calibri" w:cs="Calibri"/>
          <w:color w:val="000000" w:themeColor="text1"/>
          <w:sz w:val="22"/>
        </w:rPr>
        <w:t>c</w:t>
      </w:r>
      <w:r w:rsidR="3200A0BF" w:rsidRPr="001B62EB">
        <w:rPr>
          <w:rStyle w:val="normaltextrun"/>
          <w:rFonts w:ascii="Calibri" w:eastAsia="Calibri" w:hAnsi="Calibri" w:cs="Calibri"/>
          <w:color w:val="000000" w:themeColor="text1"/>
          <w:sz w:val="22"/>
        </w:rPr>
        <w:t>ollaborative</w:t>
      </w:r>
      <w:r w:rsidR="6AF6D36F" w:rsidRPr="001B62EB">
        <w:rPr>
          <w:rStyle w:val="normaltextrun"/>
          <w:rFonts w:ascii="Calibri" w:eastAsia="Calibri" w:hAnsi="Calibri" w:cs="Calibri"/>
          <w:color w:val="000000" w:themeColor="text1"/>
          <w:sz w:val="22"/>
        </w:rPr>
        <w:t xml:space="preserve"> approaches for completing key deliverables such as workforce plans and cross-council projects to address capacity and capability challenges.</w:t>
      </w:r>
    </w:p>
    <w:p w14:paraId="5F3DEC84" w14:textId="6AD9B0A2" w:rsidR="5ACDA829" w:rsidRDefault="5ACDA829" w:rsidP="5ACDA829">
      <w:pPr>
        <w:spacing w:after="0" w:line="240" w:lineRule="auto"/>
        <w:rPr>
          <w:rFonts w:ascii="Calibri" w:eastAsia="Calibri" w:hAnsi="Calibri" w:cs="Calibri"/>
          <w:color w:val="000000" w:themeColor="text1"/>
          <w:sz w:val="22"/>
        </w:rPr>
      </w:pPr>
    </w:p>
    <w:p w14:paraId="6DE775FA" w14:textId="1FC289EE" w:rsidR="43AEFDE3" w:rsidRPr="001B62EB" w:rsidRDefault="3D48677F" w:rsidP="00196FD5">
      <w:pPr>
        <w:spacing w:after="0" w:line="240" w:lineRule="auto"/>
        <w:rPr>
          <w:rFonts w:eastAsia="Roboto Slab"/>
          <w:szCs w:val="24"/>
        </w:rPr>
      </w:pPr>
      <w:r w:rsidRPr="5ACDA829">
        <w:rPr>
          <w:rStyle w:val="normaltextrun"/>
          <w:rFonts w:ascii="Calibri" w:eastAsia="Calibri" w:hAnsi="Calibri" w:cs="Calibri"/>
          <w:color w:val="000000" w:themeColor="text1"/>
          <w:sz w:val="22"/>
        </w:rPr>
        <w:t xml:space="preserve">The </w:t>
      </w:r>
      <w:r w:rsidR="6AF6D36F" w:rsidRPr="5ACDA829">
        <w:rPr>
          <w:rStyle w:val="normaltextrun"/>
          <w:rFonts w:ascii="Calibri" w:eastAsia="Calibri" w:hAnsi="Calibri" w:cs="Calibri"/>
          <w:color w:val="000000" w:themeColor="text1"/>
          <w:sz w:val="22"/>
        </w:rPr>
        <w:t>CEOs</w:t>
      </w:r>
      <w:r w:rsidR="001B62EB">
        <w:rPr>
          <w:rStyle w:val="normaltextrun"/>
          <w:rFonts w:ascii="Calibri" w:eastAsia="Calibri" w:hAnsi="Calibri" w:cs="Calibri"/>
          <w:color w:val="000000" w:themeColor="text1"/>
          <w:sz w:val="22"/>
        </w:rPr>
        <w:t xml:space="preserve"> identified the following f</w:t>
      </w:r>
      <w:r w:rsidR="43AEFDE3" w:rsidRPr="001B62EB">
        <w:rPr>
          <w:rStyle w:val="normaltextrun"/>
          <w:rFonts w:ascii="Calibri" w:eastAsia="Calibri" w:hAnsi="Calibri" w:cs="Calibri"/>
          <w:color w:val="000000" w:themeColor="text1"/>
          <w:sz w:val="22"/>
        </w:rPr>
        <w:t xml:space="preserve">ive </w:t>
      </w:r>
      <w:r w:rsidR="001519DC">
        <w:rPr>
          <w:rStyle w:val="normaltextrun"/>
          <w:rFonts w:ascii="Calibri" w:eastAsia="Calibri" w:hAnsi="Calibri" w:cs="Calibri"/>
          <w:color w:val="000000" w:themeColor="text1"/>
          <w:sz w:val="22"/>
        </w:rPr>
        <w:t xml:space="preserve">priorities </w:t>
      </w:r>
      <w:r w:rsidR="001B62EB">
        <w:rPr>
          <w:rStyle w:val="normaltextrun"/>
          <w:rFonts w:ascii="Calibri" w:eastAsia="Calibri" w:hAnsi="Calibri" w:cs="Calibri"/>
          <w:color w:val="000000" w:themeColor="text1"/>
          <w:sz w:val="22"/>
        </w:rPr>
        <w:t>as potential areas of future cross-JSC collaboration</w:t>
      </w:r>
      <w:r w:rsidR="0C92F59A" w:rsidRPr="001B62EB">
        <w:rPr>
          <w:rStyle w:val="normaltextrun"/>
          <w:rFonts w:ascii="Calibri" w:eastAsia="Calibri" w:hAnsi="Calibri" w:cs="Calibri"/>
          <w:color w:val="000000" w:themeColor="text1"/>
          <w:sz w:val="22"/>
        </w:rPr>
        <w:t xml:space="preserve">. These </w:t>
      </w:r>
      <w:r w:rsidR="001519DC">
        <w:rPr>
          <w:rStyle w:val="normaltextrun"/>
          <w:rFonts w:ascii="Calibri" w:eastAsia="Calibri" w:hAnsi="Calibri" w:cs="Calibri"/>
          <w:color w:val="000000" w:themeColor="text1"/>
          <w:sz w:val="22"/>
        </w:rPr>
        <w:t xml:space="preserve">priorities </w:t>
      </w:r>
      <w:r w:rsidR="0C92F59A" w:rsidRPr="001B62EB">
        <w:rPr>
          <w:rStyle w:val="normaltextrun"/>
          <w:rFonts w:ascii="Calibri" w:eastAsia="Calibri" w:hAnsi="Calibri" w:cs="Calibri"/>
          <w:color w:val="000000" w:themeColor="text1"/>
          <w:sz w:val="22"/>
        </w:rPr>
        <w:t>are:</w:t>
      </w:r>
    </w:p>
    <w:p w14:paraId="0173F906" w14:textId="51E3A2BB" w:rsidR="0C92F59A" w:rsidRPr="001519DC" w:rsidRDefault="0C92F59A" w:rsidP="006F2DC3">
      <w:pPr>
        <w:pStyle w:val="ListParagraph"/>
        <w:numPr>
          <w:ilvl w:val="1"/>
          <w:numId w:val="1"/>
        </w:numPr>
        <w:spacing w:after="0"/>
        <w:rPr>
          <w:rStyle w:val="normaltextrun"/>
          <w:color w:val="000000" w:themeColor="text1"/>
          <w:sz w:val="22"/>
        </w:rPr>
      </w:pPr>
      <w:r w:rsidRPr="001519DC">
        <w:rPr>
          <w:rStyle w:val="normaltextrun"/>
          <w:rFonts w:ascii="Calibri" w:eastAsia="Calibri" w:hAnsi="Calibri" w:cs="Calibri"/>
          <w:color w:val="000000" w:themeColor="text1"/>
          <w:sz w:val="22"/>
        </w:rPr>
        <w:t>A</w:t>
      </w:r>
      <w:r w:rsidR="6AF6D36F" w:rsidRPr="001519DC">
        <w:rPr>
          <w:rStyle w:val="normaltextrun"/>
          <w:rFonts w:ascii="Calibri" w:eastAsia="Calibri" w:hAnsi="Calibri" w:cs="Calibri"/>
          <w:color w:val="000000" w:themeColor="text1"/>
          <w:sz w:val="22"/>
        </w:rPr>
        <w:t xml:space="preserve"> diverse and inclusive workforce</w:t>
      </w:r>
    </w:p>
    <w:p w14:paraId="414FB3DC" w14:textId="134C80FF" w:rsidR="11442E55" w:rsidRPr="001519DC" w:rsidRDefault="11442E55" w:rsidP="006F2DC3">
      <w:pPr>
        <w:pStyle w:val="ListParagraph"/>
        <w:numPr>
          <w:ilvl w:val="1"/>
          <w:numId w:val="1"/>
        </w:numPr>
        <w:spacing w:after="0"/>
        <w:rPr>
          <w:rStyle w:val="normaltextrun"/>
          <w:color w:val="000000" w:themeColor="text1"/>
          <w:sz w:val="22"/>
        </w:rPr>
      </w:pPr>
      <w:r w:rsidRPr="001519DC">
        <w:rPr>
          <w:rStyle w:val="normaltextrun"/>
          <w:rFonts w:ascii="Calibri" w:eastAsia="Calibri" w:hAnsi="Calibri" w:cs="Calibri"/>
          <w:color w:val="000000" w:themeColor="text1"/>
          <w:sz w:val="22"/>
        </w:rPr>
        <w:t>En</w:t>
      </w:r>
      <w:r w:rsidR="6AF6D36F" w:rsidRPr="001519DC">
        <w:rPr>
          <w:rStyle w:val="normaltextrun"/>
          <w:rFonts w:ascii="Calibri" w:eastAsia="Calibri" w:hAnsi="Calibri" w:cs="Calibri"/>
          <w:color w:val="000000" w:themeColor="text1"/>
          <w:sz w:val="22"/>
        </w:rPr>
        <w:t xml:space="preserve">suring ANZCO codes accurately reflect the </w:t>
      </w:r>
      <w:proofErr w:type="gramStart"/>
      <w:r w:rsidR="6AF6D36F" w:rsidRPr="001519DC">
        <w:rPr>
          <w:rStyle w:val="normaltextrun"/>
          <w:rFonts w:ascii="Calibri" w:eastAsia="Calibri" w:hAnsi="Calibri" w:cs="Calibri"/>
          <w:color w:val="000000" w:themeColor="text1"/>
          <w:sz w:val="22"/>
        </w:rPr>
        <w:t>workforce</w:t>
      </w:r>
      <w:proofErr w:type="gramEnd"/>
    </w:p>
    <w:p w14:paraId="145F75D2" w14:textId="0B0C95D3" w:rsidR="0EC2C137" w:rsidRPr="001519DC" w:rsidRDefault="0EC2C137" w:rsidP="006F2DC3">
      <w:pPr>
        <w:pStyle w:val="ListParagraph"/>
        <w:numPr>
          <w:ilvl w:val="1"/>
          <w:numId w:val="1"/>
        </w:numPr>
        <w:spacing w:after="0"/>
        <w:rPr>
          <w:rStyle w:val="normaltextrun"/>
          <w:color w:val="000000" w:themeColor="text1"/>
          <w:sz w:val="22"/>
        </w:rPr>
      </w:pPr>
      <w:r w:rsidRPr="001519DC">
        <w:rPr>
          <w:rStyle w:val="normaltextrun"/>
          <w:rFonts w:ascii="Calibri" w:eastAsia="Calibri" w:hAnsi="Calibri" w:cs="Calibri"/>
          <w:color w:val="000000" w:themeColor="text1"/>
          <w:sz w:val="22"/>
        </w:rPr>
        <w:t>S</w:t>
      </w:r>
      <w:r w:rsidR="6AF6D36F" w:rsidRPr="001519DC">
        <w:rPr>
          <w:rStyle w:val="normaltextrun"/>
          <w:rFonts w:ascii="Calibri" w:eastAsia="Calibri" w:hAnsi="Calibri" w:cs="Calibri"/>
          <w:color w:val="000000" w:themeColor="text1"/>
          <w:sz w:val="22"/>
        </w:rPr>
        <w:t>upporting teachers and trainer capacity and skills development</w:t>
      </w:r>
    </w:p>
    <w:p w14:paraId="5928FB74" w14:textId="3085DFA8" w:rsidR="005313D0" w:rsidRPr="001519DC" w:rsidRDefault="7A0B6FBB" w:rsidP="006F2DC3">
      <w:pPr>
        <w:pStyle w:val="ListParagraph"/>
        <w:numPr>
          <w:ilvl w:val="1"/>
          <w:numId w:val="1"/>
        </w:numPr>
        <w:spacing w:after="0"/>
        <w:rPr>
          <w:rStyle w:val="normaltextrun"/>
          <w:rFonts w:ascii="Calibri" w:eastAsia="Calibri" w:hAnsi="Calibri" w:cs="Calibri"/>
          <w:color w:val="000000" w:themeColor="text1"/>
          <w:sz w:val="22"/>
        </w:rPr>
      </w:pPr>
      <w:r w:rsidRPr="001519DC">
        <w:rPr>
          <w:rStyle w:val="normaltextrun"/>
          <w:rFonts w:ascii="Calibri" w:eastAsia="Calibri" w:hAnsi="Calibri" w:cs="Calibri"/>
          <w:color w:val="000000" w:themeColor="text1"/>
          <w:sz w:val="22"/>
        </w:rPr>
        <w:t>D</w:t>
      </w:r>
      <w:r w:rsidR="6AF6D36F" w:rsidRPr="001519DC">
        <w:rPr>
          <w:rStyle w:val="normaltextrun"/>
          <w:rFonts w:ascii="Calibri" w:eastAsia="Calibri" w:hAnsi="Calibri" w:cs="Calibri"/>
          <w:color w:val="000000" w:themeColor="text1"/>
          <w:sz w:val="22"/>
        </w:rPr>
        <w:t xml:space="preserve">igital capability </w:t>
      </w:r>
    </w:p>
    <w:p w14:paraId="4FDFAA9C" w14:textId="3E8124D3" w:rsidR="7A0B6FBB" w:rsidRPr="001519DC" w:rsidRDefault="53A7A8E7" w:rsidP="006F2DC3">
      <w:pPr>
        <w:pStyle w:val="ListParagraph"/>
        <w:numPr>
          <w:ilvl w:val="1"/>
          <w:numId w:val="1"/>
        </w:numPr>
        <w:spacing w:after="0"/>
        <w:rPr>
          <w:rStyle w:val="normaltextrun"/>
          <w:rFonts w:ascii="Calibri" w:eastAsia="Calibri" w:hAnsi="Calibri" w:cs="Calibri"/>
          <w:color w:val="000000" w:themeColor="text1"/>
          <w:sz w:val="22"/>
        </w:rPr>
      </w:pPr>
      <w:r w:rsidRPr="001519DC">
        <w:rPr>
          <w:rStyle w:val="normaltextrun"/>
          <w:rFonts w:ascii="Calibri" w:eastAsia="Calibri" w:hAnsi="Calibri" w:cs="Calibri"/>
          <w:color w:val="000000" w:themeColor="text1"/>
          <w:sz w:val="22"/>
        </w:rPr>
        <w:t>Workforc</w:t>
      </w:r>
      <w:r w:rsidR="00E42566" w:rsidRPr="001519DC">
        <w:rPr>
          <w:rStyle w:val="normaltextrun"/>
          <w:rFonts w:ascii="Calibri" w:eastAsia="Calibri" w:hAnsi="Calibri" w:cs="Calibri"/>
          <w:color w:val="000000" w:themeColor="text1"/>
          <w:sz w:val="22"/>
        </w:rPr>
        <w:t>e</w:t>
      </w:r>
      <w:r w:rsidR="069C76A6" w:rsidRPr="001519DC">
        <w:rPr>
          <w:rStyle w:val="normaltextrun"/>
          <w:rFonts w:ascii="Calibri" w:eastAsia="Calibri" w:hAnsi="Calibri" w:cs="Calibri"/>
          <w:color w:val="000000" w:themeColor="text1"/>
          <w:sz w:val="22"/>
        </w:rPr>
        <w:t xml:space="preserve"> transition. </w:t>
      </w:r>
    </w:p>
    <w:p w14:paraId="674E6D00" w14:textId="1E27C950" w:rsidR="5ACDA829" w:rsidRDefault="5ACDA829" w:rsidP="5ACDA829">
      <w:pPr>
        <w:spacing w:after="0" w:line="240" w:lineRule="auto"/>
        <w:rPr>
          <w:rFonts w:ascii="Calibri" w:eastAsia="Calibri" w:hAnsi="Calibri" w:cs="Calibri"/>
          <w:color w:val="000000" w:themeColor="text1"/>
          <w:sz w:val="22"/>
        </w:rPr>
      </w:pPr>
    </w:p>
    <w:p w14:paraId="04906372" w14:textId="31B407E2" w:rsidR="001B62EB" w:rsidRDefault="001B62EB" w:rsidP="5ACDA829">
      <w:pPr>
        <w:pStyle w:val="Body"/>
        <w:ind w:right="-46"/>
        <w:rPr>
          <w:rFonts w:ascii="Calibri" w:eastAsia="Calibri" w:hAnsi="Calibri" w:cs="Calibri"/>
          <w:color w:val="000000" w:themeColor="text1"/>
          <w:sz w:val="22"/>
          <w:szCs w:val="22"/>
        </w:rPr>
      </w:pPr>
      <w:r>
        <w:rPr>
          <w:rStyle w:val="normaltextrun"/>
          <w:rFonts w:ascii="Calibri" w:eastAsia="Calibri" w:hAnsi="Calibri" w:cs="Calibri"/>
          <w:color w:val="000000" w:themeColor="text1"/>
          <w:sz w:val="22"/>
        </w:rPr>
        <w:t>These require further scoping and consultation and will be discussed further at the next CEO Forum.</w:t>
      </w:r>
    </w:p>
    <w:p w14:paraId="0DFDF286" w14:textId="693A15B6" w:rsidR="6AF6D36F" w:rsidRDefault="6AF6D36F" w:rsidP="5ACDA829">
      <w:pPr>
        <w:pStyle w:val="Body"/>
        <w:ind w:right="-46"/>
        <w:rPr>
          <w:rFonts w:ascii="Calibri" w:eastAsia="Calibri" w:hAnsi="Calibri" w:cs="Calibri"/>
          <w:color w:val="000000" w:themeColor="text1"/>
          <w:sz w:val="22"/>
          <w:szCs w:val="22"/>
        </w:rPr>
      </w:pPr>
      <w:r w:rsidRPr="5ACDA829">
        <w:rPr>
          <w:rFonts w:ascii="Calibri" w:eastAsia="Calibri" w:hAnsi="Calibri" w:cs="Calibri"/>
          <w:color w:val="000000" w:themeColor="text1"/>
          <w:sz w:val="22"/>
          <w:szCs w:val="22"/>
        </w:rPr>
        <w:t>The next meeting of the JSC CEO Network Forum will take place in November 2023.</w:t>
      </w:r>
    </w:p>
    <w:p w14:paraId="303A7684" w14:textId="23A0AEA2" w:rsidR="14BA241C" w:rsidRDefault="00D86EBD" w:rsidP="5ACDA829">
      <w:pPr>
        <w:spacing w:after="240"/>
        <w:rPr>
          <w:rFonts w:ascii="Calibri" w:eastAsia="Calibri" w:hAnsi="Calibri" w:cs="Calibri"/>
          <w:b/>
          <w:bCs/>
          <w:sz w:val="22"/>
        </w:rPr>
      </w:pPr>
      <w:r>
        <w:rPr>
          <w:rFonts w:ascii="Calibri" w:eastAsia="Calibri" w:hAnsi="Calibri" w:cs="Calibri"/>
          <w:b/>
          <w:bCs/>
          <w:sz w:val="22"/>
        </w:rPr>
        <w:t>Friday</w:t>
      </w:r>
      <w:r w:rsidR="00DB3A3D">
        <w:rPr>
          <w:rFonts w:ascii="Calibri" w:eastAsia="Calibri" w:hAnsi="Calibri" w:cs="Calibri"/>
          <w:b/>
          <w:bCs/>
          <w:sz w:val="22"/>
        </w:rPr>
        <w:t>,</w:t>
      </w:r>
      <w:r w:rsidR="14BA241C" w:rsidRPr="5ACDA829">
        <w:rPr>
          <w:rFonts w:ascii="Calibri" w:eastAsia="Calibri" w:hAnsi="Calibri" w:cs="Calibri"/>
          <w:b/>
          <w:bCs/>
          <w:sz w:val="22"/>
        </w:rPr>
        <w:t xml:space="preserve"> </w:t>
      </w:r>
      <w:r>
        <w:rPr>
          <w:rFonts w:ascii="Calibri" w:eastAsia="Calibri" w:hAnsi="Calibri" w:cs="Calibri"/>
          <w:b/>
          <w:bCs/>
          <w:sz w:val="22"/>
        </w:rPr>
        <w:t>8</w:t>
      </w:r>
      <w:r w:rsidR="14BA241C" w:rsidRPr="5ACDA829">
        <w:rPr>
          <w:rFonts w:ascii="Calibri" w:eastAsia="Calibri" w:hAnsi="Calibri" w:cs="Calibri"/>
          <w:b/>
          <w:bCs/>
          <w:sz w:val="22"/>
        </w:rPr>
        <w:t xml:space="preserve"> </w:t>
      </w:r>
      <w:r w:rsidR="001519DC">
        <w:rPr>
          <w:rFonts w:ascii="Calibri" w:eastAsia="Calibri" w:hAnsi="Calibri" w:cs="Calibri"/>
          <w:b/>
          <w:bCs/>
          <w:sz w:val="22"/>
        </w:rPr>
        <w:t>September</w:t>
      </w:r>
      <w:r w:rsidR="14BA241C" w:rsidRPr="5ACDA829">
        <w:rPr>
          <w:rFonts w:ascii="Calibri" w:eastAsia="Calibri" w:hAnsi="Calibri" w:cs="Calibri"/>
          <w:b/>
          <w:bCs/>
          <w:sz w:val="22"/>
        </w:rPr>
        <w:t xml:space="preserve"> 2023</w:t>
      </w:r>
    </w:p>
    <w:p w14:paraId="47F3CFE6" w14:textId="77777777" w:rsidR="004C1761" w:rsidRDefault="004C1761" w:rsidP="5ACDA829">
      <w:pPr>
        <w:spacing w:after="240"/>
        <w:rPr>
          <w:rFonts w:ascii="Calibri" w:eastAsia="Calibri" w:hAnsi="Calibri" w:cs="Calibri"/>
          <w:b/>
          <w:bCs/>
          <w:sz w:val="22"/>
        </w:rPr>
      </w:pPr>
    </w:p>
    <w:p w14:paraId="036376BA" w14:textId="77777777" w:rsidR="009630EF" w:rsidRPr="001C6B8C" w:rsidRDefault="004C1761" w:rsidP="004C1761">
      <w:pPr>
        <w:tabs>
          <w:tab w:val="center" w:pos="4820"/>
          <w:tab w:val="right" w:pos="9026"/>
        </w:tabs>
        <w:spacing w:after="0" w:line="240" w:lineRule="auto"/>
        <w:rPr>
          <w:rFonts w:ascii="Calibri" w:eastAsia="Calibri" w:hAnsi="Calibri" w:cs="Calibri"/>
          <w:b/>
          <w:bCs/>
          <w:color w:val="404040" w:themeColor="text1" w:themeTint="BF"/>
        </w:rPr>
      </w:pPr>
      <w:r w:rsidRPr="001C6B8C">
        <w:rPr>
          <w:rFonts w:ascii="Calibri" w:eastAsia="Calibri" w:hAnsi="Calibri" w:cs="Calibri"/>
          <w:b/>
          <w:bCs/>
          <w:color w:val="404040" w:themeColor="text1" w:themeTint="BF"/>
        </w:rPr>
        <w:t xml:space="preserve">In attendance: </w:t>
      </w:r>
    </w:p>
    <w:p w14:paraId="094212EA" w14:textId="41C18A6A" w:rsidR="004C1761" w:rsidRPr="001C6B8C" w:rsidRDefault="004C1761" w:rsidP="00527F3A">
      <w:pPr>
        <w:tabs>
          <w:tab w:val="center" w:pos="4820"/>
          <w:tab w:val="right" w:pos="9026"/>
        </w:tabs>
        <w:spacing w:after="0" w:line="240" w:lineRule="auto"/>
        <w:rPr>
          <w:rFonts w:ascii="Calibri" w:eastAsia="Calibri" w:hAnsi="Calibri" w:cs="Calibri"/>
          <w:b/>
          <w:bCs/>
          <w:color w:val="404040" w:themeColor="text1" w:themeTint="BF"/>
          <w:szCs w:val="24"/>
        </w:rPr>
      </w:pPr>
      <w:r w:rsidRPr="001C6B8C">
        <w:rPr>
          <w:rFonts w:ascii="Calibri" w:eastAsia="Calibri" w:hAnsi="Calibri" w:cs="Calibri"/>
          <w:b/>
          <w:bCs/>
          <w:color w:val="404040" w:themeColor="text1" w:themeTint="BF"/>
        </w:rPr>
        <w:t>Rob Bonner (Early Educators, Health and Human Services)</w:t>
      </w:r>
      <w:r w:rsidRPr="001C6B8C">
        <w:rPr>
          <w:rFonts w:ascii="Calibri" w:eastAsia="Calibri" w:hAnsi="Calibri" w:cs="Calibri"/>
          <w:color w:val="404040" w:themeColor="text1" w:themeTint="BF"/>
          <w:szCs w:val="24"/>
        </w:rPr>
        <w:t xml:space="preserve"> </w:t>
      </w:r>
      <w:r w:rsidR="00CD403D">
        <w:rPr>
          <w:rFonts w:ascii="Calibri" w:eastAsia="Calibri" w:hAnsi="Calibri" w:cs="Calibri"/>
          <w:color w:val="404040" w:themeColor="text1" w:themeTint="BF"/>
          <w:szCs w:val="24"/>
        </w:rPr>
        <w:t xml:space="preserve">Interim </w:t>
      </w:r>
      <w:r w:rsidRPr="001C6B8C">
        <w:rPr>
          <w:rFonts w:ascii="Calibri" w:eastAsia="Calibri" w:hAnsi="Calibri" w:cs="Calibri"/>
          <w:color w:val="404040" w:themeColor="text1" w:themeTint="BF"/>
          <w:szCs w:val="24"/>
        </w:rPr>
        <w:t>CEO</w:t>
      </w:r>
      <w:r w:rsidR="00527F3A" w:rsidRPr="001C6B8C">
        <w:rPr>
          <w:rFonts w:ascii="Calibri" w:eastAsia="Calibri" w:hAnsi="Calibri" w:cs="Calibri"/>
          <w:color w:val="404040" w:themeColor="text1" w:themeTint="BF"/>
          <w:szCs w:val="24"/>
        </w:rPr>
        <w:t xml:space="preserve"> </w:t>
      </w:r>
      <w:proofErr w:type="spellStart"/>
      <w:r w:rsidRPr="001C6B8C">
        <w:rPr>
          <w:rFonts w:ascii="Calibri" w:eastAsia="Calibri" w:hAnsi="Calibri" w:cs="Calibri"/>
          <w:color w:val="404040" w:themeColor="text1" w:themeTint="BF"/>
          <w:szCs w:val="24"/>
        </w:rPr>
        <w:t>HumanAbility</w:t>
      </w:r>
      <w:proofErr w:type="spellEnd"/>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Jean Dyzel (Public Safety and Government) </w:t>
      </w:r>
      <w:r w:rsidRPr="001C6B8C">
        <w:rPr>
          <w:rFonts w:ascii="Calibri" w:eastAsia="Calibri" w:hAnsi="Calibri" w:cs="Calibri"/>
          <w:color w:val="404040" w:themeColor="text1" w:themeTint="BF"/>
          <w:szCs w:val="24"/>
        </w:rPr>
        <w:t>CEO, Public Skills Australia</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Michael Hartman (Agribusiness) </w:t>
      </w:r>
      <w:r w:rsidRPr="001C6B8C">
        <w:rPr>
          <w:rFonts w:ascii="Calibri" w:eastAsia="Calibri" w:hAnsi="Calibri" w:cs="Calibri"/>
          <w:color w:val="404040" w:themeColor="text1" w:themeTint="BF"/>
          <w:szCs w:val="24"/>
        </w:rPr>
        <w:t>CEO, Skills Insight</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Patrick Kidd (Finance, Business and Technology) </w:t>
      </w:r>
      <w:r w:rsidRPr="001C6B8C">
        <w:rPr>
          <w:rFonts w:ascii="Calibri" w:eastAsia="Calibri" w:hAnsi="Calibri" w:cs="Calibri"/>
          <w:color w:val="404040" w:themeColor="text1" w:themeTint="BF"/>
          <w:szCs w:val="24"/>
        </w:rPr>
        <w:t>CEO, Future Skills Organisation</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Gavin Lind (Mining and Automotive)</w:t>
      </w:r>
      <w:r w:rsidR="00527F3A" w:rsidRPr="001C6B8C">
        <w:rPr>
          <w:rFonts w:ascii="Calibri" w:eastAsia="Calibri" w:hAnsi="Calibri" w:cs="Calibri"/>
          <w:b/>
          <w:bCs/>
          <w:color w:val="404040" w:themeColor="text1" w:themeTint="BF"/>
          <w:szCs w:val="24"/>
        </w:rPr>
        <w:t xml:space="preserve"> </w:t>
      </w:r>
      <w:r w:rsidRPr="001C6B8C">
        <w:rPr>
          <w:rFonts w:ascii="Calibri" w:eastAsia="Calibri" w:hAnsi="Calibri" w:cs="Calibri"/>
          <w:color w:val="404040" w:themeColor="text1" w:themeTint="BF"/>
          <w:szCs w:val="24"/>
        </w:rPr>
        <w:t>CEO, Mining and Automotive Skills Alliance</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Anthea Middleton (Energy Gas and Renewables) </w:t>
      </w:r>
      <w:r w:rsidRPr="001C6B8C">
        <w:rPr>
          <w:rFonts w:ascii="Calibri" w:eastAsia="Calibri" w:hAnsi="Calibri" w:cs="Calibri"/>
          <w:color w:val="404040" w:themeColor="text1" w:themeTint="BF"/>
          <w:szCs w:val="24"/>
        </w:rPr>
        <w:t>CEO, Powering Skills Organisation</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Sharon Robertson (Manufacturing)</w:t>
      </w:r>
      <w:r w:rsidR="00527F3A" w:rsidRPr="001C6B8C">
        <w:rPr>
          <w:rFonts w:ascii="Calibri" w:eastAsia="Calibri" w:hAnsi="Calibri" w:cs="Calibri"/>
          <w:b/>
          <w:bCs/>
          <w:color w:val="404040" w:themeColor="text1" w:themeTint="BF"/>
          <w:szCs w:val="24"/>
        </w:rPr>
        <w:t xml:space="preserve"> </w:t>
      </w:r>
      <w:r w:rsidRPr="001C6B8C">
        <w:rPr>
          <w:rFonts w:ascii="Calibri" w:eastAsia="Calibri" w:hAnsi="Calibri" w:cs="Calibri"/>
          <w:color w:val="404040" w:themeColor="text1" w:themeTint="BF"/>
          <w:szCs w:val="24"/>
        </w:rPr>
        <w:t>CEO, Manufacturing Industry Skills Alliance</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Brett Schimming, Building (Construction and Property) </w:t>
      </w:r>
      <w:r w:rsidRPr="001C6B8C">
        <w:rPr>
          <w:rFonts w:ascii="Calibri" w:eastAsia="Calibri" w:hAnsi="Calibri" w:cs="Calibri"/>
          <w:color w:val="404040" w:themeColor="text1" w:themeTint="BF"/>
          <w:szCs w:val="24"/>
        </w:rPr>
        <w:t xml:space="preserve">CEO, </w:t>
      </w:r>
      <w:proofErr w:type="spellStart"/>
      <w:r w:rsidRPr="001C6B8C">
        <w:rPr>
          <w:rFonts w:ascii="Calibri" w:eastAsia="Calibri" w:hAnsi="Calibri" w:cs="Calibri"/>
          <w:color w:val="404040" w:themeColor="text1" w:themeTint="BF"/>
          <w:szCs w:val="24"/>
        </w:rPr>
        <w:t>BuildSkills</w:t>
      </w:r>
      <w:proofErr w:type="spellEnd"/>
      <w:r w:rsidRPr="001C6B8C">
        <w:rPr>
          <w:rFonts w:ascii="Calibri" w:eastAsia="Calibri" w:hAnsi="Calibri" w:cs="Calibri"/>
          <w:color w:val="404040" w:themeColor="text1" w:themeTint="BF"/>
          <w:szCs w:val="24"/>
        </w:rPr>
        <w:t xml:space="preserve"> Australia</w:t>
      </w:r>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Natalie </w:t>
      </w:r>
      <w:proofErr w:type="spellStart"/>
      <w:r w:rsidRPr="001C6B8C">
        <w:rPr>
          <w:rFonts w:ascii="Calibri" w:eastAsia="Calibri" w:hAnsi="Calibri" w:cs="Calibri"/>
          <w:b/>
          <w:bCs/>
          <w:color w:val="404040" w:themeColor="text1" w:themeTint="BF"/>
          <w:szCs w:val="24"/>
        </w:rPr>
        <w:t>Turmine</w:t>
      </w:r>
      <w:proofErr w:type="spellEnd"/>
      <w:r w:rsidRPr="001C6B8C">
        <w:rPr>
          <w:rFonts w:ascii="Calibri" w:eastAsia="Calibri" w:hAnsi="Calibri" w:cs="Calibri"/>
          <w:b/>
          <w:bCs/>
          <w:color w:val="404040" w:themeColor="text1" w:themeTint="BF"/>
          <w:szCs w:val="24"/>
        </w:rPr>
        <w:t xml:space="preserve"> (Arts, Personal Services, Retail, Tourism and Hospitality) </w:t>
      </w:r>
      <w:r w:rsidRPr="001C6B8C">
        <w:rPr>
          <w:rFonts w:ascii="Calibri" w:eastAsia="Calibri" w:hAnsi="Calibri" w:cs="Calibri"/>
          <w:color w:val="404040" w:themeColor="text1" w:themeTint="BF"/>
          <w:szCs w:val="24"/>
        </w:rPr>
        <w:t xml:space="preserve">CEO, </w:t>
      </w:r>
      <w:proofErr w:type="spellStart"/>
      <w:r w:rsidRPr="001C6B8C">
        <w:rPr>
          <w:rFonts w:ascii="Calibri" w:eastAsia="Calibri" w:hAnsi="Calibri" w:cs="Calibri"/>
          <w:color w:val="404040" w:themeColor="text1" w:themeTint="BF"/>
          <w:szCs w:val="24"/>
        </w:rPr>
        <w:t>SkillsEQuippe</w:t>
      </w:r>
      <w:r w:rsidR="00527F3A" w:rsidRPr="001C6B8C">
        <w:rPr>
          <w:rFonts w:ascii="Calibri" w:eastAsia="Calibri" w:hAnsi="Calibri" w:cs="Calibri"/>
          <w:color w:val="404040" w:themeColor="text1" w:themeTint="BF"/>
          <w:szCs w:val="24"/>
        </w:rPr>
        <w:t>d</w:t>
      </w:r>
      <w:proofErr w:type="spellEnd"/>
      <w:r w:rsidR="00527F3A" w:rsidRPr="001C6B8C">
        <w:rPr>
          <w:rFonts w:ascii="Calibri" w:eastAsia="Calibri" w:hAnsi="Calibri" w:cs="Calibri"/>
          <w:color w:val="404040" w:themeColor="text1" w:themeTint="BF"/>
          <w:szCs w:val="24"/>
        </w:rPr>
        <w:br/>
      </w:r>
      <w:r w:rsidRPr="001C6B8C">
        <w:rPr>
          <w:rFonts w:ascii="Calibri" w:eastAsia="Calibri" w:hAnsi="Calibri" w:cs="Calibri"/>
          <w:b/>
          <w:bCs/>
          <w:color w:val="404040" w:themeColor="text1" w:themeTint="BF"/>
          <w:szCs w:val="24"/>
        </w:rPr>
        <w:t xml:space="preserve">Paul Walsh (Transport and Logistics) </w:t>
      </w:r>
      <w:r w:rsidRPr="001C6B8C">
        <w:rPr>
          <w:rFonts w:ascii="Calibri" w:eastAsia="Calibri" w:hAnsi="Calibri" w:cs="Calibri"/>
          <w:color w:val="404040" w:themeColor="text1" w:themeTint="BF"/>
          <w:szCs w:val="24"/>
        </w:rPr>
        <w:t>CEO, Industry Skills Australia</w:t>
      </w:r>
    </w:p>
    <w:p w14:paraId="46DC511B" w14:textId="77777777" w:rsidR="004C1761" w:rsidRPr="00212F49" w:rsidRDefault="004C1761" w:rsidP="004C1761">
      <w:pPr>
        <w:keepNext/>
        <w:widowControl w:val="0"/>
        <w:spacing w:after="0" w:line="240" w:lineRule="auto"/>
        <w:rPr>
          <w:rFonts w:ascii="Calibri" w:eastAsia="Calibri" w:hAnsi="Calibri" w:cs="Calibri"/>
          <w:color w:val="000000" w:themeColor="text1"/>
          <w:szCs w:val="24"/>
        </w:rPr>
      </w:pPr>
    </w:p>
    <w:p w14:paraId="6E7F2049" w14:textId="77777777" w:rsidR="004C1761" w:rsidRDefault="004C1761" w:rsidP="5ACDA829">
      <w:pPr>
        <w:spacing w:after="240"/>
        <w:rPr>
          <w:rFonts w:ascii="Calibri" w:eastAsia="Calibri" w:hAnsi="Calibri" w:cs="Calibri"/>
          <w:b/>
          <w:bCs/>
          <w:sz w:val="22"/>
        </w:rPr>
      </w:pPr>
    </w:p>
    <w:p w14:paraId="763D1F54" w14:textId="6CAD2954" w:rsidR="5ACDA829" w:rsidRDefault="5ACDA829" w:rsidP="5ACDA829">
      <w:pPr>
        <w:pStyle w:val="Body"/>
        <w:ind w:right="-46"/>
        <w:rPr>
          <w:rFonts w:ascii="Calibri" w:eastAsia="Calibri" w:hAnsi="Calibri" w:cs="Calibri"/>
          <w:color w:val="000000" w:themeColor="text1"/>
          <w:sz w:val="22"/>
          <w:szCs w:val="22"/>
        </w:rPr>
      </w:pPr>
    </w:p>
    <w:p w14:paraId="04AD6945" w14:textId="59525B7C" w:rsidR="5ACDA829" w:rsidRDefault="5ACDA829" w:rsidP="5ACDA829">
      <w:pPr>
        <w:pStyle w:val="paragraph"/>
        <w:spacing w:after="0"/>
        <w:rPr>
          <w:rFonts w:ascii="Calibri" w:hAnsi="Calibri" w:cs="Calibri"/>
          <w:sz w:val="22"/>
          <w:szCs w:val="22"/>
        </w:rPr>
      </w:pPr>
    </w:p>
    <w:sectPr w:rsidR="5ACDA829" w:rsidSect="00275586">
      <w:footerReference w:type="default" r:id="rId8"/>
      <w:headerReference w:type="first" r:id="rId9"/>
      <w:footerReference w:type="first" r:id="rId10"/>
      <w:pgSz w:w="11906" w:h="16838"/>
      <w:pgMar w:top="993"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BE3B8" w14:textId="77777777" w:rsidR="007C62F2" w:rsidRDefault="007C62F2" w:rsidP="00201B5A">
      <w:r>
        <w:separator/>
      </w:r>
    </w:p>
    <w:p w14:paraId="6C7BF896" w14:textId="77777777" w:rsidR="007C62F2" w:rsidRDefault="007C62F2" w:rsidP="00201B5A"/>
  </w:endnote>
  <w:endnote w:type="continuationSeparator" w:id="0">
    <w:p w14:paraId="7386AB96" w14:textId="77777777" w:rsidR="007C62F2" w:rsidRDefault="007C62F2" w:rsidP="00201B5A">
      <w:r>
        <w:continuationSeparator/>
      </w:r>
    </w:p>
    <w:p w14:paraId="10718252" w14:textId="77777777" w:rsidR="007C62F2" w:rsidRDefault="007C62F2" w:rsidP="00201B5A"/>
  </w:endnote>
  <w:endnote w:type="continuationNotice" w:id="1">
    <w:p w14:paraId="5D7E759D" w14:textId="77777777" w:rsidR="007C62F2" w:rsidRDefault="007C6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D0EE294-4866-4FF5-964D-F7D4216D489C}"/>
    <w:embedBold r:id="rId2" w:fontKey="{8AC3C8E7-D3A2-4BFF-A107-2EADC2D681B7}"/>
  </w:font>
  <w:font w:name="Roboto Slab">
    <w:charset w:val="00"/>
    <w:family w:val="auto"/>
    <w:pitch w:val="variable"/>
    <w:sig w:usb0="000004FF" w:usb1="8000405F" w:usb2="00000022" w:usb3="00000000" w:csb0="0000019F" w:csb1="00000000"/>
    <w:embedRegular r:id="rId3" w:fontKey="{DE9E8615-2491-4DF5-8845-EA7DA9679AB8}"/>
    <w:embedBold r:id="rId4" w:fontKey="{A786035C-C033-464E-A659-5CFF5DFD9156}"/>
    <w:embedItalic r:id="rId5" w:fontKey="{813FD483-A5F4-406B-9967-DB5F20EC065F}"/>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E0447C89-E579-4E36-973E-145ECCF09B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71E7" w14:textId="4548DBEC" w:rsidR="005165EF" w:rsidRPr="00F96F7E" w:rsidRDefault="00F96F7E">
    <w:pPr>
      <w:pStyle w:val="Footer"/>
      <w:jc w:val="right"/>
      <w:rPr>
        <w:rFonts w:ascii="Calibri" w:hAnsi="Calibri" w:cs="Calibri"/>
        <w:color w:val="auto"/>
        <w:sz w:val="20"/>
        <w:szCs w:val="20"/>
      </w:rPr>
    </w:pPr>
    <w:r>
      <w:rPr>
        <w:noProof/>
      </w:rPr>
      <mc:AlternateContent>
        <mc:Choice Requires="wps">
          <w:drawing>
            <wp:anchor distT="0" distB="0" distL="114300" distR="114300" simplePos="0" relativeHeight="251661312" behindDoc="0" locked="0" layoutInCell="1" allowOverlap="1" wp14:anchorId="1D19C08A" wp14:editId="030E81EF">
              <wp:simplePos x="0" y="0"/>
              <wp:positionH relativeFrom="page">
                <wp:align>left</wp:align>
              </wp:positionH>
              <wp:positionV relativeFrom="paragraph">
                <wp:posOffset>196850</wp:posOffset>
              </wp:positionV>
              <wp:extent cx="7559675" cy="197485"/>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A4A6" id="Rectangle 2" o:spid="_x0000_s1026" alt="&quot;&quot;" style="position:absolute;margin-left:0;margin-top:15.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" fillcolor="#404246" stroked="f" strokeweight="1pt">
              <w10:wrap anchorx="page"/>
            </v:rect>
          </w:pict>
        </mc:Fallback>
      </mc:AlternateContent>
    </w:r>
    <w:sdt>
      <w:sdtPr>
        <w:rPr>
          <w:color w:val="2B579A"/>
          <w:shd w:val="clear" w:color="auto" w:fill="E6E6E6"/>
        </w:rPr>
        <w:id w:val="-2066632128"/>
        <w:docPartObj>
          <w:docPartGallery w:val="Page Numbers (Bottom of Page)"/>
          <w:docPartUnique/>
        </w:docPartObj>
      </w:sdtPr>
      <w:sdtEndPr>
        <w:rPr>
          <w:rFonts w:ascii="Calibri" w:hAnsi="Calibri" w:cs="Calibri"/>
          <w:noProof/>
          <w:color w:val="auto"/>
          <w:sz w:val="20"/>
          <w:szCs w:val="20"/>
          <w:shd w:val="clear" w:color="auto" w:fill="auto"/>
        </w:rPr>
      </w:sdtEndPr>
      <w:sdtContent>
        <w:r w:rsidRPr="00F96F7E">
          <w:rPr>
            <w:rFonts w:ascii="Calibri" w:hAnsi="Calibri" w:cs="Calibri"/>
            <w:color w:val="auto"/>
            <w:sz w:val="20"/>
            <w:szCs w:val="20"/>
            <w:shd w:val="clear" w:color="auto" w:fill="E6E6E6"/>
          </w:rPr>
          <w:t xml:space="preserve">JSC CEO Network Forum Communique | </w:t>
        </w:r>
        <w:r w:rsidR="005165EF" w:rsidRPr="00F96F7E">
          <w:rPr>
            <w:rFonts w:ascii="Calibri" w:hAnsi="Calibri" w:cs="Calibri"/>
            <w:color w:val="auto"/>
            <w:sz w:val="20"/>
            <w:szCs w:val="20"/>
            <w:shd w:val="clear" w:color="auto" w:fill="E6E6E6"/>
          </w:rPr>
          <w:fldChar w:fldCharType="begin"/>
        </w:r>
        <w:r w:rsidR="005165EF" w:rsidRPr="00F96F7E">
          <w:rPr>
            <w:rFonts w:ascii="Calibri" w:hAnsi="Calibri" w:cs="Calibri"/>
            <w:color w:val="auto"/>
            <w:sz w:val="20"/>
            <w:szCs w:val="20"/>
          </w:rPr>
          <w:instrText xml:space="preserve"> PAGE   \* MERGEFORMAT </w:instrText>
        </w:r>
        <w:r w:rsidR="005165EF" w:rsidRPr="00F96F7E">
          <w:rPr>
            <w:rFonts w:ascii="Calibri" w:hAnsi="Calibri" w:cs="Calibri"/>
            <w:color w:val="auto"/>
            <w:sz w:val="20"/>
            <w:szCs w:val="20"/>
            <w:shd w:val="clear" w:color="auto" w:fill="E6E6E6"/>
          </w:rPr>
          <w:fldChar w:fldCharType="separate"/>
        </w:r>
        <w:r w:rsidR="005165EF" w:rsidRPr="00F96F7E">
          <w:rPr>
            <w:rFonts w:ascii="Calibri" w:hAnsi="Calibri" w:cs="Calibri"/>
            <w:noProof/>
            <w:color w:val="auto"/>
            <w:sz w:val="20"/>
            <w:szCs w:val="20"/>
          </w:rPr>
          <w:t>2</w:t>
        </w:r>
        <w:r w:rsidR="005165EF" w:rsidRPr="00F96F7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8C82" w14:textId="4B1027B3" w:rsidR="00F96F7E" w:rsidRDefault="00F96F7E">
    <w:pPr>
      <w:pStyle w:val="Footer"/>
    </w:pPr>
    <w:r>
      <w:rPr>
        <w:noProof/>
      </w:rPr>
      <mc:AlternateContent>
        <mc:Choice Requires="wps">
          <w:drawing>
            <wp:anchor distT="0" distB="0" distL="114300" distR="114300" simplePos="0" relativeHeight="251659264" behindDoc="0" locked="0" layoutInCell="1" allowOverlap="1" wp14:anchorId="45CFDB03" wp14:editId="40A8E8E8">
              <wp:simplePos x="0" y="0"/>
              <wp:positionH relativeFrom="page">
                <wp:align>left</wp:align>
              </wp:positionH>
              <wp:positionV relativeFrom="paragraph">
                <wp:posOffset>28575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11496" id="Rectangle 1" o:spid="_x0000_s1026" alt="&quot;&quot;" style="position:absolute;margin-left:0;margin-top:2.25pt;width:595.25pt;height:15.5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B077" w14:textId="77777777" w:rsidR="007C62F2" w:rsidRDefault="007C62F2" w:rsidP="00201B5A">
      <w:r>
        <w:separator/>
      </w:r>
    </w:p>
    <w:p w14:paraId="4B9F94A7" w14:textId="77777777" w:rsidR="007C62F2" w:rsidRDefault="007C62F2" w:rsidP="00201B5A"/>
  </w:footnote>
  <w:footnote w:type="continuationSeparator" w:id="0">
    <w:p w14:paraId="36CB3D35" w14:textId="77777777" w:rsidR="007C62F2" w:rsidRDefault="007C62F2" w:rsidP="00201B5A">
      <w:r>
        <w:continuationSeparator/>
      </w:r>
    </w:p>
    <w:p w14:paraId="2DF7DAC5" w14:textId="77777777" w:rsidR="007C62F2" w:rsidRDefault="007C62F2" w:rsidP="00201B5A"/>
  </w:footnote>
  <w:footnote w:type="continuationNotice" w:id="1">
    <w:p w14:paraId="79A91CAC" w14:textId="77777777" w:rsidR="007C62F2" w:rsidRDefault="007C62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91A6" w14:textId="32A732C7" w:rsidR="00715472" w:rsidRDefault="00596A2A">
    <w:pPr>
      <w:pStyle w:val="Header"/>
    </w:pPr>
    <w:r>
      <w:rPr>
        <w:noProof/>
      </w:rPr>
      <mc:AlternateContent>
        <mc:Choice Requires="wps">
          <w:drawing>
            <wp:anchor distT="0" distB="0" distL="114300" distR="114300" simplePos="0" relativeHeight="251662336" behindDoc="0" locked="0" layoutInCell="1" allowOverlap="1" wp14:anchorId="6D06D42E" wp14:editId="5353B8AF">
              <wp:simplePos x="0" y="0"/>
              <wp:positionH relativeFrom="page">
                <wp:align>right</wp:align>
              </wp:positionH>
              <wp:positionV relativeFrom="paragraph">
                <wp:posOffset>-252095</wp:posOffset>
              </wp:positionV>
              <wp:extent cx="7562850" cy="1767840"/>
              <wp:effectExtent l="0" t="0" r="0" b="3810"/>
              <wp:wrapNone/>
              <wp:docPr id="3" name="Rectangle 3"/>
              <wp:cNvGraphicFramePr/>
              <a:graphic xmlns:a="http://schemas.openxmlformats.org/drawingml/2006/main">
                <a:graphicData uri="http://schemas.microsoft.com/office/word/2010/wordprocessingShape">
                  <wps:wsp>
                    <wps:cNvSpPr/>
                    <wps:spPr>
                      <a:xfrm>
                        <a:off x="0" y="0"/>
                        <a:ext cx="7562850" cy="1767840"/>
                      </a:xfrm>
                      <a:prstGeom prst="rect">
                        <a:avLst/>
                      </a:prstGeom>
                      <a:solidFill>
                        <a:srgbClr val="0D2C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42F2D" id="Rectangle 3" o:spid="_x0000_s1026" style="position:absolute;margin-left:544.3pt;margin-top:-19.85pt;width:595.5pt;height:139.2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" fillcolor="#0d2c6c" stroked="f" strokeweight="1pt">
              <w10:wrap anchorx="page"/>
            </v:rect>
          </w:pict>
        </mc:Fallback>
      </mc:AlternateContent>
    </w:r>
    <w:r>
      <w:rPr>
        <w:noProof/>
      </w:rPr>
      <mc:AlternateContent>
        <mc:Choice Requires="wps">
          <w:drawing>
            <wp:anchor distT="45720" distB="45720" distL="114300" distR="114300" simplePos="0" relativeHeight="251665408" behindDoc="0" locked="0" layoutInCell="1" allowOverlap="1" wp14:anchorId="5C562412" wp14:editId="2FECFAC4">
              <wp:simplePos x="0" y="0"/>
              <wp:positionH relativeFrom="column">
                <wp:posOffset>-194564</wp:posOffset>
              </wp:positionH>
              <wp:positionV relativeFrom="paragraph">
                <wp:posOffset>365252</wp:posOffset>
              </wp:positionV>
              <wp:extent cx="236093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595114" w14:textId="766DE262" w:rsidR="00596A2A" w:rsidRPr="00596A2A" w:rsidRDefault="00596A2A">
                          <w:pPr>
                            <w:rPr>
                              <w:color w:val="FFFFFF" w:themeColor="background1"/>
                              <w:sz w:val="56"/>
                              <w:szCs w:val="56"/>
                            </w:rPr>
                          </w:pPr>
                          <w:r w:rsidRPr="00596A2A">
                            <w:rPr>
                              <w:rFonts w:ascii="Calibri" w:hAnsi="Calibri" w:cs="Calibri"/>
                              <w:b/>
                              <w:bCs/>
                              <w:color w:val="FFFFFF" w:themeColor="background1"/>
                              <w:sz w:val="56"/>
                              <w:szCs w:val="56"/>
                            </w:rPr>
                            <w:t>Communiqué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562412" id="_x0000_t202" coordsize="21600,21600" o:spt="202" path="m,l,21600r21600,l21600,xe">
              <v:stroke joinstyle="miter"/>
              <v:path gradientshapeok="t" o:connecttype="rect"/>
            </v:shapetype>
            <v:shape id="Text Box 2" o:spid="_x0000_s1026" type="#_x0000_t202" style="position:absolute;margin-left:-15.3pt;margin-top:28.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" filled="f" stroked="f">
              <v:textbox style="mso-fit-shape-to-text:t">
                <w:txbxContent>
                  <w:p w14:paraId="01595114" w14:textId="766DE262" w:rsidR="00596A2A" w:rsidRPr="00596A2A" w:rsidRDefault="00596A2A">
                    <w:pPr>
                      <w:rPr>
                        <w:color w:val="FFFFFF" w:themeColor="background1"/>
                        <w:sz w:val="56"/>
                        <w:szCs w:val="56"/>
                      </w:rPr>
                    </w:pPr>
                    <w:r w:rsidRPr="00596A2A">
                      <w:rPr>
                        <w:rFonts w:ascii="Calibri" w:hAnsi="Calibri" w:cs="Calibri"/>
                        <w:b/>
                        <w:bCs/>
                        <w:color w:val="FFFFFF" w:themeColor="background1"/>
                        <w:sz w:val="56"/>
                        <w:szCs w:val="56"/>
                      </w:rPr>
                      <w:t>Communiqué</w:t>
                    </w:r>
                  </w:p>
                </w:txbxContent>
              </v:textbox>
              <w10:wrap type="square"/>
            </v:shape>
          </w:pict>
        </mc:Fallback>
      </mc:AlternateContent>
    </w:r>
    <w:r w:rsidR="004B6593">
      <w:rPr>
        <w:noProof/>
      </w:rPr>
      <w:drawing>
        <wp:anchor distT="0" distB="0" distL="114300" distR="114300" simplePos="0" relativeHeight="251663360" behindDoc="0" locked="0" layoutInCell="1" allowOverlap="1" wp14:anchorId="71E6DB12" wp14:editId="5ADED781">
          <wp:simplePos x="0" y="0"/>
          <wp:positionH relativeFrom="column">
            <wp:posOffset>4799965</wp:posOffset>
          </wp:positionH>
          <wp:positionV relativeFrom="paragraph">
            <wp:posOffset>33655</wp:posOffset>
          </wp:positionV>
          <wp:extent cx="1419225" cy="1192150"/>
          <wp:effectExtent l="0" t="0" r="0" b="8255"/>
          <wp:wrapNone/>
          <wp:docPr id="9" name="Picture 9"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9225" cy="1192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C8CA1"/>
    <w:multiLevelType w:val="hybridMultilevel"/>
    <w:tmpl w:val="66AAF5C0"/>
    <w:lvl w:ilvl="0" w:tplc="83D4D988">
      <w:start w:val="1"/>
      <w:numFmt w:val="bullet"/>
      <w:lvlText w:val=""/>
      <w:lvlJc w:val="left"/>
      <w:pPr>
        <w:ind w:left="720" w:hanging="360"/>
      </w:pPr>
      <w:rPr>
        <w:rFonts w:ascii="Symbol" w:hAnsi="Symbol" w:hint="default"/>
      </w:rPr>
    </w:lvl>
    <w:lvl w:ilvl="1" w:tplc="CB4A519A">
      <w:start w:val="1"/>
      <w:numFmt w:val="bullet"/>
      <w:lvlText w:val="o"/>
      <w:lvlJc w:val="left"/>
      <w:pPr>
        <w:ind w:left="1440" w:hanging="360"/>
      </w:pPr>
      <w:rPr>
        <w:rFonts w:ascii="Courier New" w:hAnsi="Courier New" w:hint="default"/>
      </w:rPr>
    </w:lvl>
    <w:lvl w:ilvl="2" w:tplc="E8A4907A">
      <w:start w:val="1"/>
      <w:numFmt w:val="bullet"/>
      <w:lvlText w:val=""/>
      <w:lvlJc w:val="left"/>
      <w:pPr>
        <w:ind w:left="2160" w:hanging="360"/>
      </w:pPr>
      <w:rPr>
        <w:rFonts w:ascii="Wingdings" w:hAnsi="Wingdings" w:hint="default"/>
      </w:rPr>
    </w:lvl>
    <w:lvl w:ilvl="3" w:tplc="2FA2CB32">
      <w:start w:val="1"/>
      <w:numFmt w:val="bullet"/>
      <w:lvlText w:val=""/>
      <w:lvlJc w:val="left"/>
      <w:pPr>
        <w:ind w:left="2880" w:hanging="360"/>
      </w:pPr>
      <w:rPr>
        <w:rFonts w:ascii="Symbol" w:hAnsi="Symbol" w:hint="default"/>
      </w:rPr>
    </w:lvl>
    <w:lvl w:ilvl="4" w:tplc="E410CE1C">
      <w:start w:val="1"/>
      <w:numFmt w:val="bullet"/>
      <w:lvlText w:val="o"/>
      <w:lvlJc w:val="left"/>
      <w:pPr>
        <w:ind w:left="3600" w:hanging="360"/>
      </w:pPr>
      <w:rPr>
        <w:rFonts w:ascii="Courier New" w:hAnsi="Courier New" w:hint="default"/>
      </w:rPr>
    </w:lvl>
    <w:lvl w:ilvl="5" w:tplc="909EAB36">
      <w:start w:val="1"/>
      <w:numFmt w:val="bullet"/>
      <w:lvlText w:val=""/>
      <w:lvlJc w:val="left"/>
      <w:pPr>
        <w:ind w:left="4320" w:hanging="360"/>
      </w:pPr>
      <w:rPr>
        <w:rFonts w:ascii="Wingdings" w:hAnsi="Wingdings" w:hint="default"/>
      </w:rPr>
    </w:lvl>
    <w:lvl w:ilvl="6" w:tplc="B400F6C6">
      <w:start w:val="1"/>
      <w:numFmt w:val="bullet"/>
      <w:lvlText w:val=""/>
      <w:lvlJc w:val="left"/>
      <w:pPr>
        <w:ind w:left="5040" w:hanging="360"/>
      </w:pPr>
      <w:rPr>
        <w:rFonts w:ascii="Symbol" w:hAnsi="Symbol" w:hint="default"/>
      </w:rPr>
    </w:lvl>
    <w:lvl w:ilvl="7" w:tplc="A3848144">
      <w:start w:val="1"/>
      <w:numFmt w:val="bullet"/>
      <w:lvlText w:val="o"/>
      <w:lvlJc w:val="left"/>
      <w:pPr>
        <w:ind w:left="5760" w:hanging="360"/>
      </w:pPr>
      <w:rPr>
        <w:rFonts w:ascii="Courier New" w:hAnsi="Courier New" w:hint="default"/>
      </w:rPr>
    </w:lvl>
    <w:lvl w:ilvl="8" w:tplc="6FDEF6F6">
      <w:start w:val="1"/>
      <w:numFmt w:val="bullet"/>
      <w:lvlText w:val=""/>
      <w:lvlJc w:val="left"/>
      <w:pPr>
        <w:ind w:left="6480" w:hanging="360"/>
      </w:pPr>
      <w:rPr>
        <w:rFonts w:ascii="Wingdings" w:hAnsi="Wingdings" w:hint="default"/>
      </w:rPr>
    </w:lvl>
  </w:abstractNum>
  <w:abstractNum w:abstractNumId="2"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7D3901"/>
    <w:multiLevelType w:val="hybridMultilevel"/>
    <w:tmpl w:val="0F2EA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52BCED"/>
    <w:multiLevelType w:val="hybridMultilevel"/>
    <w:tmpl w:val="E174C98C"/>
    <w:lvl w:ilvl="0" w:tplc="9AF2D276">
      <w:start w:val="1"/>
      <w:numFmt w:val="bullet"/>
      <w:lvlText w:val=""/>
      <w:lvlJc w:val="left"/>
      <w:pPr>
        <w:ind w:left="720" w:hanging="360"/>
      </w:pPr>
      <w:rPr>
        <w:rFonts w:ascii="Symbol" w:hAnsi="Symbol" w:hint="default"/>
      </w:rPr>
    </w:lvl>
    <w:lvl w:ilvl="1" w:tplc="31D4F53E">
      <w:start w:val="1"/>
      <w:numFmt w:val="decimal"/>
      <w:lvlText w:val="%2."/>
      <w:lvlJc w:val="left"/>
      <w:pPr>
        <w:ind w:left="1440" w:hanging="360"/>
      </w:pPr>
      <w:rPr>
        <w:rFonts w:ascii="Calibri" w:hAnsi="Calibri" w:hint="default"/>
        <w:sz w:val="22"/>
      </w:rPr>
    </w:lvl>
    <w:lvl w:ilvl="2" w:tplc="D5D87CB2">
      <w:start w:val="1"/>
      <w:numFmt w:val="bullet"/>
      <w:lvlText w:val=""/>
      <w:lvlJc w:val="left"/>
      <w:pPr>
        <w:ind w:left="2160" w:hanging="360"/>
      </w:pPr>
      <w:rPr>
        <w:rFonts w:ascii="Wingdings" w:hAnsi="Wingdings" w:hint="default"/>
      </w:rPr>
    </w:lvl>
    <w:lvl w:ilvl="3" w:tplc="168EB75A">
      <w:start w:val="1"/>
      <w:numFmt w:val="bullet"/>
      <w:lvlText w:val=""/>
      <w:lvlJc w:val="left"/>
      <w:pPr>
        <w:ind w:left="2880" w:hanging="360"/>
      </w:pPr>
      <w:rPr>
        <w:rFonts w:ascii="Symbol" w:hAnsi="Symbol" w:hint="default"/>
      </w:rPr>
    </w:lvl>
    <w:lvl w:ilvl="4" w:tplc="695E956C">
      <w:start w:val="1"/>
      <w:numFmt w:val="bullet"/>
      <w:lvlText w:val="o"/>
      <w:lvlJc w:val="left"/>
      <w:pPr>
        <w:ind w:left="3600" w:hanging="360"/>
      </w:pPr>
      <w:rPr>
        <w:rFonts w:ascii="Courier New" w:hAnsi="Courier New" w:hint="default"/>
      </w:rPr>
    </w:lvl>
    <w:lvl w:ilvl="5" w:tplc="C660E22E">
      <w:start w:val="1"/>
      <w:numFmt w:val="bullet"/>
      <w:lvlText w:val=""/>
      <w:lvlJc w:val="left"/>
      <w:pPr>
        <w:ind w:left="4320" w:hanging="360"/>
      </w:pPr>
      <w:rPr>
        <w:rFonts w:ascii="Wingdings" w:hAnsi="Wingdings" w:hint="default"/>
      </w:rPr>
    </w:lvl>
    <w:lvl w:ilvl="6" w:tplc="877AB822">
      <w:start w:val="1"/>
      <w:numFmt w:val="bullet"/>
      <w:lvlText w:val=""/>
      <w:lvlJc w:val="left"/>
      <w:pPr>
        <w:ind w:left="5040" w:hanging="360"/>
      </w:pPr>
      <w:rPr>
        <w:rFonts w:ascii="Symbol" w:hAnsi="Symbol" w:hint="default"/>
      </w:rPr>
    </w:lvl>
    <w:lvl w:ilvl="7" w:tplc="777411BE">
      <w:start w:val="1"/>
      <w:numFmt w:val="bullet"/>
      <w:lvlText w:val="o"/>
      <w:lvlJc w:val="left"/>
      <w:pPr>
        <w:ind w:left="5760" w:hanging="360"/>
      </w:pPr>
      <w:rPr>
        <w:rFonts w:ascii="Courier New" w:hAnsi="Courier New" w:hint="default"/>
      </w:rPr>
    </w:lvl>
    <w:lvl w:ilvl="8" w:tplc="FF980812">
      <w:start w:val="1"/>
      <w:numFmt w:val="bullet"/>
      <w:lvlText w:val=""/>
      <w:lvlJc w:val="left"/>
      <w:pPr>
        <w:ind w:left="6480" w:hanging="360"/>
      </w:pPr>
      <w:rPr>
        <w:rFonts w:ascii="Wingdings" w:hAnsi="Wingdings" w:hint="default"/>
      </w:rPr>
    </w:lvl>
  </w:abstractNum>
  <w:abstractNum w:abstractNumId="6"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7AA025E8"/>
    <w:multiLevelType w:val="hybridMultilevel"/>
    <w:tmpl w:val="BE1023C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84633136">
    <w:abstractNumId w:val="5"/>
  </w:num>
  <w:num w:numId="2" w16cid:durableId="1105729559">
    <w:abstractNumId w:val="1"/>
  </w:num>
  <w:num w:numId="3" w16cid:durableId="1258052550">
    <w:abstractNumId w:val="6"/>
  </w:num>
  <w:num w:numId="4" w16cid:durableId="1366522697">
    <w:abstractNumId w:val="2"/>
  </w:num>
  <w:num w:numId="5" w16cid:durableId="813570391">
    <w:abstractNumId w:val="3"/>
  </w:num>
  <w:num w:numId="6" w16cid:durableId="671756429">
    <w:abstractNumId w:val="0"/>
  </w:num>
  <w:num w:numId="7" w16cid:durableId="1161233777">
    <w:abstractNumId w:val="7"/>
  </w:num>
  <w:num w:numId="8" w16cid:durableId="15852603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487F"/>
    <w:rsid w:val="00006522"/>
    <w:rsid w:val="000068E2"/>
    <w:rsid w:val="00010143"/>
    <w:rsid w:val="00012815"/>
    <w:rsid w:val="00013104"/>
    <w:rsid w:val="00013656"/>
    <w:rsid w:val="00021031"/>
    <w:rsid w:val="00022D5F"/>
    <w:rsid w:val="00023792"/>
    <w:rsid w:val="00023999"/>
    <w:rsid w:val="000264D5"/>
    <w:rsid w:val="00027CB7"/>
    <w:rsid w:val="0003035D"/>
    <w:rsid w:val="00030D31"/>
    <w:rsid w:val="00031209"/>
    <w:rsid w:val="00031AC6"/>
    <w:rsid w:val="0003200C"/>
    <w:rsid w:val="00037E95"/>
    <w:rsid w:val="00040628"/>
    <w:rsid w:val="00040D56"/>
    <w:rsid w:val="00040ED0"/>
    <w:rsid w:val="000417E6"/>
    <w:rsid w:val="000420BC"/>
    <w:rsid w:val="000421A5"/>
    <w:rsid w:val="000451B8"/>
    <w:rsid w:val="00046804"/>
    <w:rsid w:val="000478BE"/>
    <w:rsid w:val="00047B18"/>
    <w:rsid w:val="00047D63"/>
    <w:rsid w:val="0004EE56"/>
    <w:rsid w:val="0005054F"/>
    <w:rsid w:val="000509AA"/>
    <w:rsid w:val="00051351"/>
    <w:rsid w:val="000519B4"/>
    <w:rsid w:val="000527FF"/>
    <w:rsid w:val="00053444"/>
    <w:rsid w:val="00053A6C"/>
    <w:rsid w:val="000543AC"/>
    <w:rsid w:val="00054E7B"/>
    <w:rsid w:val="00055E62"/>
    <w:rsid w:val="00056DC8"/>
    <w:rsid w:val="000609DE"/>
    <w:rsid w:val="00060CF0"/>
    <w:rsid w:val="000614DE"/>
    <w:rsid w:val="00061BBF"/>
    <w:rsid w:val="00061F0F"/>
    <w:rsid w:val="00062C4C"/>
    <w:rsid w:val="0006314A"/>
    <w:rsid w:val="00063F30"/>
    <w:rsid w:val="000652FE"/>
    <w:rsid w:val="000654F0"/>
    <w:rsid w:val="000655BE"/>
    <w:rsid w:val="00065E82"/>
    <w:rsid w:val="00071092"/>
    <w:rsid w:val="000719CA"/>
    <w:rsid w:val="000722B3"/>
    <w:rsid w:val="00073370"/>
    <w:rsid w:val="000755C7"/>
    <w:rsid w:val="0007571D"/>
    <w:rsid w:val="0007664E"/>
    <w:rsid w:val="00077814"/>
    <w:rsid w:val="00082251"/>
    <w:rsid w:val="00085438"/>
    <w:rsid w:val="00085E87"/>
    <w:rsid w:val="00086AC4"/>
    <w:rsid w:val="000876F6"/>
    <w:rsid w:val="00087B79"/>
    <w:rsid w:val="00090B13"/>
    <w:rsid w:val="000912F4"/>
    <w:rsid w:val="00091C4C"/>
    <w:rsid w:val="00091CA8"/>
    <w:rsid w:val="0009233B"/>
    <w:rsid w:val="00094B6C"/>
    <w:rsid w:val="000A045F"/>
    <w:rsid w:val="000A0E4C"/>
    <w:rsid w:val="000A1CD4"/>
    <w:rsid w:val="000A2F06"/>
    <w:rsid w:val="000A3FC4"/>
    <w:rsid w:val="000A5C33"/>
    <w:rsid w:val="000A7AB4"/>
    <w:rsid w:val="000B0733"/>
    <w:rsid w:val="000B0795"/>
    <w:rsid w:val="000B1E49"/>
    <w:rsid w:val="000B2800"/>
    <w:rsid w:val="000B2AA6"/>
    <w:rsid w:val="000B41F6"/>
    <w:rsid w:val="000B5C84"/>
    <w:rsid w:val="000B666A"/>
    <w:rsid w:val="000C0966"/>
    <w:rsid w:val="000C0976"/>
    <w:rsid w:val="000C1630"/>
    <w:rsid w:val="000C1A82"/>
    <w:rsid w:val="000C1D75"/>
    <w:rsid w:val="000C2743"/>
    <w:rsid w:val="000C2D98"/>
    <w:rsid w:val="000C429F"/>
    <w:rsid w:val="000C4475"/>
    <w:rsid w:val="000C4970"/>
    <w:rsid w:val="000C4C95"/>
    <w:rsid w:val="000C564A"/>
    <w:rsid w:val="000C632A"/>
    <w:rsid w:val="000C6F7C"/>
    <w:rsid w:val="000C7157"/>
    <w:rsid w:val="000D0A4B"/>
    <w:rsid w:val="000D14BD"/>
    <w:rsid w:val="000D2210"/>
    <w:rsid w:val="000D361D"/>
    <w:rsid w:val="000D3FA4"/>
    <w:rsid w:val="000D5053"/>
    <w:rsid w:val="000D6B4A"/>
    <w:rsid w:val="000D7362"/>
    <w:rsid w:val="000E1129"/>
    <w:rsid w:val="000E1DE9"/>
    <w:rsid w:val="000E2099"/>
    <w:rsid w:val="000E40F3"/>
    <w:rsid w:val="000E73D9"/>
    <w:rsid w:val="000F12AF"/>
    <w:rsid w:val="000F1BD2"/>
    <w:rsid w:val="000F2831"/>
    <w:rsid w:val="000F307C"/>
    <w:rsid w:val="000F4E21"/>
    <w:rsid w:val="000F5790"/>
    <w:rsid w:val="0010042D"/>
    <w:rsid w:val="00100E5B"/>
    <w:rsid w:val="00101914"/>
    <w:rsid w:val="0010445C"/>
    <w:rsid w:val="00106E76"/>
    <w:rsid w:val="00107BBE"/>
    <w:rsid w:val="0011380F"/>
    <w:rsid w:val="00113DE1"/>
    <w:rsid w:val="00114D7C"/>
    <w:rsid w:val="00115D43"/>
    <w:rsid w:val="001160AC"/>
    <w:rsid w:val="0011755B"/>
    <w:rsid w:val="001214F5"/>
    <w:rsid w:val="00123D21"/>
    <w:rsid w:val="00124482"/>
    <w:rsid w:val="00125E63"/>
    <w:rsid w:val="00126965"/>
    <w:rsid w:val="00126DA3"/>
    <w:rsid w:val="001275E3"/>
    <w:rsid w:val="00130584"/>
    <w:rsid w:val="001311BE"/>
    <w:rsid w:val="00131A08"/>
    <w:rsid w:val="001323A5"/>
    <w:rsid w:val="00132ED5"/>
    <w:rsid w:val="00133C08"/>
    <w:rsid w:val="001358F5"/>
    <w:rsid w:val="00137589"/>
    <w:rsid w:val="00137DB4"/>
    <w:rsid w:val="00137ED4"/>
    <w:rsid w:val="00140503"/>
    <w:rsid w:val="001408F2"/>
    <w:rsid w:val="00140967"/>
    <w:rsid w:val="00142291"/>
    <w:rsid w:val="0014779E"/>
    <w:rsid w:val="001479B6"/>
    <w:rsid w:val="00147EC7"/>
    <w:rsid w:val="00150960"/>
    <w:rsid w:val="00150E00"/>
    <w:rsid w:val="001519DC"/>
    <w:rsid w:val="00152F87"/>
    <w:rsid w:val="0015375B"/>
    <w:rsid w:val="00154648"/>
    <w:rsid w:val="001550E3"/>
    <w:rsid w:val="00155ECB"/>
    <w:rsid w:val="00156334"/>
    <w:rsid w:val="00161C9D"/>
    <w:rsid w:val="001649B3"/>
    <w:rsid w:val="00165B3F"/>
    <w:rsid w:val="00165C4C"/>
    <w:rsid w:val="0017071C"/>
    <w:rsid w:val="001729D0"/>
    <w:rsid w:val="001753DA"/>
    <w:rsid w:val="00175AF6"/>
    <w:rsid w:val="001766B8"/>
    <w:rsid w:val="0017683E"/>
    <w:rsid w:val="00182E65"/>
    <w:rsid w:val="00183E73"/>
    <w:rsid w:val="00184296"/>
    <w:rsid w:val="0018662A"/>
    <w:rsid w:val="00187C37"/>
    <w:rsid w:val="001904CB"/>
    <w:rsid w:val="00191B61"/>
    <w:rsid w:val="00191D2D"/>
    <w:rsid w:val="00192956"/>
    <w:rsid w:val="001946E3"/>
    <w:rsid w:val="00194A1F"/>
    <w:rsid w:val="00194BAC"/>
    <w:rsid w:val="00196CB8"/>
    <w:rsid w:val="00196FD5"/>
    <w:rsid w:val="001A11F6"/>
    <w:rsid w:val="001A3888"/>
    <w:rsid w:val="001A60AD"/>
    <w:rsid w:val="001A70C6"/>
    <w:rsid w:val="001A7A5B"/>
    <w:rsid w:val="001B142D"/>
    <w:rsid w:val="001B1877"/>
    <w:rsid w:val="001B274E"/>
    <w:rsid w:val="001B4B9D"/>
    <w:rsid w:val="001B62EB"/>
    <w:rsid w:val="001B67D6"/>
    <w:rsid w:val="001B7D37"/>
    <w:rsid w:val="001B7E0E"/>
    <w:rsid w:val="001C097F"/>
    <w:rsid w:val="001C1F9A"/>
    <w:rsid w:val="001C2AC6"/>
    <w:rsid w:val="001C444E"/>
    <w:rsid w:val="001C6072"/>
    <w:rsid w:val="001C6B8C"/>
    <w:rsid w:val="001C74D2"/>
    <w:rsid w:val="001D03FC"/>
    <w:rsid w:val="001D0E2E"/>
    <w:rsid w:val="001D149A"/>
    <w:rsid w:val="001D264D"/>
    <w:rsid w:val="001D26AE"/>
    <w:rsid w:val="001D3A4F"/>
    <w:rsid w:val="001D4CEC"/>
    <w:rsid w:val="001D69EE"/>
    <w:rsid w:val="001D6EFC"/>
    <w:rsid w:val="001D6FD6"/>
    <w:rsid w:val="001E1370"/>
    <w:rsid w:val="001E26C8"/>
    <w:rsid w:val="001E2A1B"/>
    <w:rsid w:val="001E3FE5"/>
    <w:rsid w:val="001E40B5"/>
    <w:rsid w:val="001E4642"/>
    <w:rsid w:val="001E47C5"/>
    <w:rsid w:val="001E4B40"/>
    <w:rsid w:val="001E50DF"/>
    <w:rsid w:val="001E5179"/>
    <w:rsid w:val="001E59D2"/>
    <w:rsid w:val="001E763B"/>
    <w:rsid w:val="001E798B"/>
    <w:rsid w:val="001F0C58"/>
    <w:rsid w:val="001F0CB1"/>
    <w:rsid w:val="001F11C5"/>
    <w:rsid w:val="001F149D"/>
    <w:rsid w:val="001F3E66"/>
    <w:rsid w:val="001F64B2"/>
    <w:rsid w:val="001F7C12"/>
    <w:rsid w:val="00201B5A"/>
    <w:rsid w:val="00201CE6"/>
    <w:rsid w:val="002031D5"/>
    <w:rsid w:val="0020395C"/>
    <w:rsid w:val="002039DB"/>
    <w:rsid w:val="00206359"/>
    <w:rsid w:val="0020641F"/>
    <w:rsid w:val="002075B0"/>
    <w:rsid w:val="00207A70"/>
    <w:rsid w:val="002106BF"/>
    <w:rsid w:val="00211619"/>
    <w:rsid w:val="00212099"/>
    <w:rsid w:val="00212F49"/>
    <w:rsid w:val="00212FC0"/>
    <w:rsid w:val="002133F8"/>
    <w:rsid w:val="00216A10"/>
    <w:rsid w:val="00217398"/>
    <w:rsid w:val="00222303"/>
    <w:rsid w:val="00222D38"/>
    <w:rsid w:val="0022302E"/>
    <w:rsid w:val="00226397"/>
    <w:rsid w:val="00226E40"/>
    <w:rsid w:val="002271B3"/>
    <w:rsid w:val="00230CA5"/>
    <w:rsid w:val="00232CB9"/>
    <w:rsid w:val="00234655"/>
    <w:rsid w:val="00237887"/>
    <w:rsid w:val="00237D2B"/>
    <w:rsid w:val="002413FD"/>
    <w:rsid w:val="00242872"/>
    <w:rsid w:val="0024316C"/>
    <w:rsid w:val="00244FDA"/>
    <w:rsid w:val="002456FC"/>
    <w:rsid w:val="0024668E"/>
    <w:rsid w:val="00246DD6"/>
    <w:rsid w:val="00250805"/>
    <w:rsid w:val="00252CC7"/>
    <w:rsid w:val="00252D82"/>
    <w:rsid w:val="0025368F"/>
    <w:rsid w:val="002540A6"/>
    <w:rsid w:val="002607FB"/>
    <w:rsid w:val="002634EA"/>
    <w:rsid w:val="002636D0"/>
    <w:rsid w:val="00264571"/>
    <w:rsid w:val="002649BE"/>
    <w:rsid w:val="002656C3"/>
    <w:rsid w:val="00266030"/>
    <w:rsid w:val="00273306"/>
    <w:rsid w:val="00273785"/>
    <w:rsid w:val="002738DA"/>
    <w:rsid w:val="00273F8A"/>
    <w:rsid w:val="00274081"/>
    <w:rsid w:val="00274999"/>
    <w:rsid w:val="00274F56"/>
    <w:rsid w:val="00275169"/>
    <w:rsid w:val="00275586"/>
    <w:rsid w:val="00275A99"/>
    <w:rsid w:val="00276715"/>
    <w:rsid w:val="00277009"/>
    <w:rsid w:val="002805A2"/>
    <w:rsid w:val="002805B3"/>
    <w:rsid w:val="002825E8"/>
    <w:rsid w:val="00284E7E"/>
    <w:rsid w:val="00285368"/>
    <w:rsid w:val="00286527"/>
    <w:rsid w:val="0028732C"/>
    <w:rsid w:val="002874B9"/>
    <w:rsid w:val="00290364"/>
    <w:rsid w:val="00292D4D"/>
    <w:rsid w:val="00293EBF"/>
    <w:rsid w:val="002948C6"/>
    <w:rsid w:val="002969C7"/>
    <w:rsid w:val="00296E3D"/>
    <w:rsid w:val="002A21EB"/>
    <w:rsid w:val="002A258E"/>
    <w:rsid w:val="002A41A2"/>
    <w:rsid w:val="002A6761"/>
    <w:rsid w:val="002A6FBA"/>
    <w:rsid w:val="002B000B"/>
    <w:rsid w:val="002B2181"/>
    <w:rsid w:val="002B22AF"/>
    <w:rsid w:val="002B2357"/>
    <w:rsid w:val="002B2ACA"/>
    <w:rsid w:val="002B4A31"/>
    <w:rsid w:val="002B60DF"/>
    <w:rsid w:val="002B6A43"/>
    <w:rsid w:val="002B6F31"/>
    <w:rsid w:val="002B78D6"/>
    <w:rsid w:val="002C6137"/>
    <w:rsid w:val="002C7CC8"/>
    <w:rsid w:val="002D1FF5"/>
    <w:rsid w:val="002D2B28"/>
    <w:rsid w:val="002D3114"/>
    <w:rsid w:val="002D4A04"/>
    <w:rsid w:val="002D4EC7"/>
    <w:rsid w:val="002D508E"/>
    <w:rsid w:val="002D599C"/>
    <w:rsid w:val="002D730E"/>
    <w:rsid w:val="002E1543"/>
    <w:rsid w:val="002E1932"/>
    <w:rsid w:val="002E2E21"/>
    <w:rsid w:val="002E303B"/>
    <w:rsid w:val="002E5344"/>
    <w:rsid w:val="002E554C"/>
    <w:rsid w:val="002E5C4C"/>
    <w:rsid w:val="002E7A33"/>
    <w:rsid w:val="002F1A28"/>
    <w:rsid w:val="002F2C64"/>
    <w:rsid w:val="002F305C"/>
    <w:rsid w:val="002F3FFB"/>
    <w:rsid w:val="002F4434"/>
    <w:rsid w:val="002F50EB"/>
    <w:rsid w:val="002F55D5"/>
    <w:rsid w:val="002F5974"/>
    <w:rsid w:val="002F6128"/>
    <w:rsid w:val="002F6EE0"/>
    <w:rsid w:val="002F7EB6"/>
    <w:rsid w:val="003031AC"/>
    <w:rsid w:val="00304223"/>
    <w:rsid w:val="00305152"/>
    <w:rsid w:val="00306916"/>
    <w:rsid w:val="00307061"/>
    <w:rsid w:val="003074CC"/>
    <w:rsid w:val="003077BF"/>
    <w:rsid w:val="0031053C"/>
    <w:rsid w:val="00312025"/>
    <w:rsid w:val="003122FF"/>
    <w:rsid w:val="0031410E"/>
    <w:rsid w:val="00314346"/>
    <w:rsid w:val="00315D89"/>
    <w:rsid w:val="00316DAA"/>
    <w:rsid w:val="00317BDC"/>
    <w:rsid w:val="00317E3B"/>
    <w:rsid w:val="0032144C"/>
    <w:rsid w:val="003229A6"/>
    <w:rsid w:val="00322F4E"/>
    <w:rsid w:val="003233FC"/>
    <w:rsid w:val="00323722"/>
    <w:rsid w:val="00323BAE"/>
    <w:rsid w:val="0032504F"/>
    <w:rsid w:val="00325D28"/>
    <w:rsid w:val="00325EBF"/>
    <w:rsid w:val="003262B7"/>
    <w:rsid w:val="00326368"/>
    <w:rsid w:val="00326EDE"/>
    <w:rsid w:val="003278C0"/>
    <w:rsid w:val="00327CAB"/>
    <w:rsid w:val="00331216"/>
    <w:rsid w:val="00334C9E"/>
    <w:rsid w:val="00334CD2"/>
    <w:rsid w:val="00336E87"/>
    <w:rsid w:val="00341FBD"/>
    <w:rsid w:val="00343BBE"/>
    <w:rsid w:val="00350511"/>
    <w:rsid w:val="00350782"/>
    <w:rsid w:val="00350A47"/>
    <w:rsid w:val="00350D19"/>
    <w:rsid w:val="00353D41"/>
    <w:rsid w:val="00354811"/>
    <w:rsid w:val="00364EA9"/>
    <w:rsid w:val="0036598A"/>
    <w:rsid w:val="003663EE"/>
    <w:rsid w:val="003668AB"/>
    <w:rsid w:val="00367500"/>
    <w:rsid w:val="00367BCF"/>
    <w:rsid w:val="00367BFE"/>
    <w:rsid w:val="00372537"/>
    <w:rsid w:val="003732D5"/>
    <w:rsid w:val="00374E52"/>
    <w:rsid w:val="00376986"/>
    <w:rsid w:val="003770DA"/>
    <w:rsid w:val="00377918"/>
    <w:rsid w:val="00384EE6"/>
    <w:rsid w:val="003850AA"/>
    <w:rsid w:val="0038542E"/>
    <w:rsid w:val="00386DBE"/>
    <w:rsid w:val="00387402"/>
    <w:rsid w:val="00387861"/>
    <w:rsid w:val="00392111"/>
    <w:rsid w:val="00393408"/>
    <w:rsid w:val="0039400D"/>
    <w:rsid w:val="00396FF6"/>
    <w:rsid w:val="003976F2"/>
    <w:rsid w:val="003A0B22"/>
    <w:rsid w:val="003A1D20"/>
    <w:rsid w:val="003A1F3E"/>
    <w:rsid w:val="003A21A6"/>
    <w:rsid w:val="003A27C9"/>
    <w:rsid w:val="003A4019"/>
    <w:rsid w:val="003A41C4"/>
    <w:rsid w:val="003A4714"/>
    <w:rsid w:val="003A5143"/>
    <w:rsid w:val="003A5995"/>
    <w:rsid w:val="003B1DC0"/>
    <w:rsid w:val="003B4A1A"/>
    <w:rsid w:val="003B50E2"/>
    <w:rsid w:val="003B5456"/>
    <w:rsid w:val="003B645C"/>
    <w:rsid w:val="003B6A7C"/>
    <w:rsid w:val="003C0613"/>
    <w:rsid w:val="003C1C23"/>
    <w:rsid w:val="003C1F3E"/>
    <w:rsid w:val="003C502A"/>
    <w:rsid w:val="003C5208"/>
    <w:rsid w:val="003C6391"/>
    <w:rsid w:val="003C6AAC"/>
    <w:rsid w:val="003C7607"/>
    <w:rsid w:val="003D0739"/>
    <w:rsid w:val="003D0E40"/>
    <w:rsid w:val="003D32A0"/>
    <w:rsid w:val="003D4001"/>
    <w:rsid w:val="003D4FDE"/>
    <w:rsid w:val="003D654D"/>
    <w:rsid w:val="003E1DCC"/>
    <w:rsid w:val="003E2B26"/>
    <w:rsid w:val="003E2FDC"/>
    <w:rsid w:val="003E3210"/>
    <w:rsid w:val="003E51B5"/>
    <w:rsid w:val="003E622F"/>
    <w:rsid w:val="003E6C55"/>
    <w:rsid w:val="003F0D6C"/>
    <w:rsid w:val="003F2176"/>
    <w:rsid w:val="003F2BB4"/>
    <w:rsid w:val="003F4C29"/>
    <w:rsid w:val="003F4F75"/>
    <w:rsid w:val="003F56BB"/>
    <w:rsid w:val="003F5867"/>
    <w:rsid w:val="00400903"/>
    <w:rsid w:val="004049B3"/>
    <w:rsid w:val="00405BE8"/>
    <w:rsid w:val="00405C94"/>
    <w:rsid w:val="00411A1B"/>
    <w:rsid w:val="00411D41"/>
    <w:rsid w:val="00412349"/>
    <w:rsid w:val="0041256E"/>
    <w:rsid w:val="00412633"/>
    <w:rsid w:val="0041280D"/>
    <w:rsid w:val="00412EA1"/>
    <w:rsid w:val="00413794"/>
    <w:rsid w:val="00413BC2"/>
    <w:rsid w:val="00414B51"/>
    <w:rsid w:val="00416336"/>
    <w:rsid w:val="004173E7"/>
    <w:rsid w:val="00417983"/>
    <w:rsid w:val="00420A8A"/>
    <w:rsid w:val="00421D7D"/>
    <w:rsid w:val="0042268F"/>
    <w:rsid w:val="00422768"/>
    <w:rsid w:val="00423B8C"/>
    <w:rsid w:val="004241C9"/>
    <w:rsid w:val="004242A8"/>
    <w:rsid w:val="00424CFD"/>
    <w:rsid w:val="00430514"/>
    <w:rsid w:val="0043092D"/>
    <w:rsid w:val="004309EC"/>
    <w:rsid w:val="00430B11"/>
    <w:rsid w:val="004324D1"/>
    <w:rsid w:val="004324FD"/>
    <w:rsid w:val="00432C25"/>
    <w:rsid w:val="00434600"/>
    <w:rsid w:val="00435D29"/>
    <w:rsid w:val="004369F6"/>
    <w:rsid w:val="00437AFD"/>
    <w:rsid w:val="00440C84"/>
    <w:rsid w:val="004413FB"/>
    <w:rsid w:val="0044156F"/>
    <w:rsid w:val="00441EE5"/>
    <w:rsid w:val="00442F75"/>
    <w:rsid w:val="004431CB"/>
    <w:rsid w:val="00444038"/>
    <w:rsid w:val="00445608"/>
    <w:rsid w:val="00451166"/>
    <w:rsid w:val="00451575"/>
    <w:rsid w:val="0045213B"/>
    <w:rsid w:val="00453B6B"/>
    <w:rsid w:val="00455D6B"/>
    <w:rsid w:val="00455FD3"/>
    <w:rsid w:val="00456323"/>
    <w:rsid w:val="00461460"/>
    <w:rsid w:val="00461C93"/>
    <w:rsid w:val="00461CE1"/>
    <w:rsid w:val="00461E9D"/>
    <w:rsid w:val="004623AB"/>
    <w:rsid w:val="00464412"/>
    <w:rsid w:val="00464B2D"/>
    <w:rsid w:val="00465858"/>
    <w:rsid w:val="00465B48"/>
    <w:rsid w:val="004668DB"/>
    <w:rsid w:val="00471E3F"/>
    <w:rsid w:val="0047323A"/>
    <w:rsid w:val="00473664"/>
    <w:rsid w:val="004738CC"/>
    <w:rsid w:val="00476002"/>
    <w:rsid w:val="00477753"/>
    <w:rsid w:val="00482DE1"/>
    <w:rsid w:val="0048310E"/>
    <w:rsid w:val="00487A67"/>
    <w:rsid w:val="00487FE0"/>
    <w:rsid w:val="004912F0"/>
    <w:rsid w:val="004913EC"/>
    <w:rsid w:val="00491533"/>
    <w:rsid w:val="00493802"/>
    <w:rsid w:val="00493AC7"/>
    <w:rsid w:val="00494CB6"/>
    <w:rsid w:val="004953B0"/>
    <w:rsid w:val="004957A9"/>
    <w:rsid w:val="00495C66"/>
    <w:rsid w:val="00497F2B"/>
    <w:rsid w:val="00497FDF"/>
    <w:rsid w:val="004A0304"/>
    <w:rsid w:val="004A23E8"/>
    <w:rsid w:val="004A7103"/>
    <w:rsid w:val="004A7655"/>
    <w:rsid w:val="004A7681"/>
    <w:rsid w:val="004B028A"/>
    <w:rsid w:val="004B24F6"/>
    <w:rsid w:val="004B3407"/>
    <w:rsid w:val="004B4DF7"/>
    <w:rsid w:val="004B61EC"/>
    <w:rsid w:val="004B6593"/>
    <w:rsid w:val="004C000B"/>
    <w:rsid w:val="004C1165"/>
    <w:rsid w:val="004C1761"/>
    <w:rsid w:val="004C3451"/>
    <w:rsid w:val="004C673C"/>
    <w:rsid w:val="004C7AE6"/>
    <w:rsid w:val="004D039F"/>
    <w:rsid w:val="004D04BD"/>
    <w:rsid w:val="004D1D1F"/>
    <w:rsid w:val="004D21B5"/>
    <w:rsid w:val="004D281A"/>
    <w:rsid w:val="004D3624"/>
    <w:rsid w:val="004D3AAA"/>
    <w:rsid w:val="004D4C47"/>
    <w:rsid w:val="004D57A9"/>
    <w:rsid w:val="004D57AF"/>
    <w:rsid w:val="004D5BFD"/>
    <w:rsid w:val="004D5C47"/>
    <w:rsid w:val="004D61BF"/>
    <w:rsid w:val="004D6317"/>
    <w:rsid w:val="004D679A"/>
    <w:rsid w:val="004D7838"/>
    <w:rsid w:val="004E04EF"/>
    <w:rsid w:val="004E4E4E"/>
    <w:rsid w:val="004E5138"/>
    <w:rsid w:val="004E5322"/>
    <w:rsid w:val="004E54B2"/>
    <w:rsid w:val="004E5680"/>
    <w:rsid w:val="004E7176"/>
    <w:rsid w:val="004E7458"/>
    <w:rsid w:val="004F0146"/>
    <w:rsid w:val="004F11AB"/>
    <w:rsid w:val="004F1493"/>
    <w:rsid w:val="004F21B8"/>
    <w:rsid w:val="004F3F82"/>
    <w:rsid w:val="004F6009"/>
    <w:rsid w:val="00501427"/>
    <w:rsid w:val="00501A20"/>
    <w:rsid w:val="00502411"/>
    <w:rsid w:val="00502731"/>
    <w:rsid w:val="0050297C"/>
    <w:rsid w:val="00503770"/>
    <w:rsid w:val="005044B1"/>
    <w:rsid w:val="00504B55"/>
    <w:rsid w:val="00504D1C"/>
    <w:rsid w:val="00505090"/>
    <w:rsid w:val="00507055"/>
    <w:rsid w:val="00510ADC"/>
    <w:rsid w:val="00510B67"/>
    <w:rsid w:val="00511147"/>
    <w:rsid w:val="00512A01"/>
    <w:rsid w:val="00512E81"/>
    <w:rsid w:val="00513D74"/>
    <w:rsid w:val="005157BF"/>
    <w:rsid w:val="005165EF"/>
    <w:rsid w:val="0051767D"/>
    <w:rsid w:val="00520067"/>
    <w:rsid w:val="00520152"/>
    <w:rsid w:val="0052061F"/>
    <w:rsid w:val="00521804"/>
    <w:rsid w:val="005218C9"/>
    <w:rsid w:val="00522322"/>
    <w:rsid w:val="00523C53"/>
    <w:rsid w:val="00525EAF"/>
    <w:rsid w:val="00526297"/>
    <w:rsid w:val="00527F3A"/>
    <w:rsid w:val="00530E59"/>
    <w:rsid w:val="00530E81"/>
    <w:rsid w:val="005313D0"/>
    <w:rsid w:val="00532384"/>
    <w:rsid w:val="00532EA4"/>
    <w:rsid w:val="00536716"/>
    <w:rsid w:val="0053782A"/>
    <w:rsid w:val="005413AF"/>
    <w:rsid w:val="005427DB"/>
    <w:rsid w:val="005428EF"/>
    <w:rsid w:val="005431FA"/>
    <w:rsid w:val="0054751B"/>
    <w:rsid w:val="0055167D"/>
    <w:rsid w:val="0055194F"/>
    <w:rsid w:val="00551A24"/>
    <w:rsid w:val="00553E81"/>
    <w:rsid w:val="005545E1"/>
    <w:rsid w:val="00554F84"/>
    <w:rsid w:val="00555EA0"/>
    <w:rsid w:val="005566B5"/>
    <w:rsid w:val="005568CC"/>
    <w:rsid w:val="00556A05"/>
    <w:rsid w:val="00556BA9"/>
    <w:rsid w:val="00556F81"/>
    <w:rsid w:val="00556FB0"/>
    <w:rsid w:val="00557CE6"/>
    <w:rsid w:val="00561255"/>
    <w:rsid w:val="005613A7"/>
    <w:rsid w:val="00561936"/>
    <w:rsid w:val="00561950"/>
    <w:rsid w:val="00564BFF"/>
    <w:rsid w:val="00570E7B"/>
    <w:rsid w:val="005727F4"/>
    <w:rsid w:val="00573E29"/>
    <w:rsid w:val="0057450E"/>
    <w:rsid w:val="00576B9A"/>
    <w:rsid w:val="005805BB"/>
    <w:rsid w:val="00580761"/>
    <w:rsid w:val="00581C6B"/>
    <w:rsid w:val="005828FA"/>
    <w:rsid w:val="005831DA"/>
    <w:rsid w:val="00583DCA"/>
    <w:rsid w:val="00584136"/>
    <w:rsid w:val="005850EE"/>
    <w:rsid w:val="0058701F"/>
    <w:rsid w:val="00587C22"/>
    <w:rsid w:val="00593D60"/>
    <w:rsid w:val="00594B63"/>
    <w:rsid w:val="005966B6"/>
    <w:rsid w:val="005969D5"/>
    <w:rsid w:val="00596A2A"/>
    <w:rsid w:val="00596BE3"/>
    <w:rsid w:val="0059740B"/>
    <w:rsid w:val="00597F75"/>
    <w:rsid w:val="005A09FD"/>
    <w:rsid w:val="005A2114"/>
    <w:rsid w:val="005A2B92"/>
    <w:rsid w:val="005A372A"/>
    <w:rsid w:val="005A43CB"/>
    <w:rsid w:val="005A4811"/>
    <w:rsid w:val="005A48AB"/>
    <w:rsid w:val="005A619D"/>
    <w:rsid w:val="005A6BFD"/>
    <w:rsid w:val="005A6EF2"/>
    <w:rsid w:val="005B0006"/>
    <w:rsid w:val="005B0576"/>
    <w:rsid w:val="005B0E10"/>
    <w:rsid w:val="005B174C"/>
    <w:rsid w:val="005B2B33"/>
    <w:rsid w:val="005B3E31"/>
    <w:rsid w:val="005B3F9E"/>
    <w:rsid w:val="005B6292"/>
    <w:rsid w:val="005B6C20"/>
    <w:rsid w:val="005B6F3A"/>
    <w:rsid w:val="005C016F"/>
    <w:rsid w:val="005C0CEA"/>
    <w:rsid w:val="005C1D31"/>
    <w:rsid w:val="005C3C76"/>
    <w:rsid w:val="005C48F6"/>
    <w:rsid w:val="005C6AD0"/>
    <w:rsid w:val="005C7223"/>
    <w:rsid w:val="005C743F"/>
    <w:rsid w:val="005C7578"/>
    <w:rsid w:val="005C75CA"/>
    <w:rsid w:val="005C7FA5"/>
    <w:rsid w:val="005D12E7"/>
    <w:rsid w:val="005D1780"/>
    <w:rsid w:val="005D1953"/>
    <w:rsid w:val="005D23DC"/>
    <w:rsid w:val="005D2ACC"/>
    <w:rsid w:val="005D2BF8"/>
    <w:rsid w:val="005D3315"/>
    <w:rsid w:val="005D3588"/>
    <w:rsid w:val="005D3A5A"/>
    <w:rsid w:val="005D56C2"/>
    <w:rsid w:val="005D67CD"/>
    <w:rsid w:val="005D75A8"/>
    <w:rsid w:val="005D7C53"/>
    <w:rsid w:val="005E0240"/>
    <w:rsid w:val="005E0531"/>
    <w:rsid w:val="005E1B8E"/>
    <w:rsid w:val="005E28BC"/>
    <w:rsid w:val="005E30A4"/>
    <w:rsid w:val="005E45E2"/>
    <w:rsid w:val="005E61D9"/>
    <w:rsid w:val="005E7406"/>
    <w:rsid w:val="005E788B"/>
    <w:rsid w:val="005F0381"/>
    <w:rsid w:val="005F145B"/>
    <w:rsid w:val="005F2141"/>
    <w:rsid w:val="005F4593"/>
    <w:rsid w:val="005F59B3"/>
    <w:rsid w:val="005F5E40"/>
    <w:rsid w:val="005F6789"/>
    <w:rsid w:val="00600277"/>
    <w:rsid w:val="00601FCD"/>
    <w:rsid w:val="006030A5"/>
    <w:rsid w:val="00603786"/>
    <w:rsid w:val="00603C85"/>
    <w:rsid w:val="00604B82"/>
    <w:rsid w:val="00607964"/>
    <w:rsid w:val="0061016C"/>
    <w:rsid w:val="00610668"/>
    <w:rsid w:val="00611A2F"/>
    <w:rsid w:val="00611FCE"/>
    <w:rsid w:val="006129FC"/>
    <w:rsid w:val="00612EBA"/>
    <w:rsid w:val="006137F9"/>
    <w:rsid w:val="00614348"/>
    <w:rsid w:val="006151EB"/>
    <w:rsid w:val="006168D7"/>
    <w:rsid w:val="00617F47"/>
    <w:rsid w:val="00620675"/>
    <w:rsid w:val="00620D34"/>
    <w:rsid w:val="0062228D"/>
    <w:rsid w:val="00625748"/>
    <w:rsid w:val="0062655C"/>
    <w:rsid w:val="00630DCF"/>
    <w:rsid w:val="00631126"/>
    <w:rsid w:val="006331EA"/>
    <w:rsid w:val="006337C7"/>
    <w:rsid w:val="006358DA"/>
    <w:rsid w:val="00635D6D"/>
    <w:rsid w:val="00640303"/>
    <w:rsid w:val="006411C0"/>
    <w:rsid w:val="00642DD5"/>
    <w:rsid w:val="006435E3"/>
    <w:rsid w:val="00645CF5"/>
    <w:rsid w:val="0064671F"/>
    <w:rsid w:val="00647748"/>
    <w:rsid w:val="006503AF"/>
    <w:rsid w:val="0065049E"/>
    <w:rsid w:val="006518B8"/>
    <w:rsid w:val="00652A44"/>
    <w:rsid w:val="006538E1"/>
    <w:rsid w:val="006542D0"/>
    <w:rsid w:val="0065650F"/>
    <w:rsid w:val="00657125"/>
    <w:rsid w:val="006574C1"/>
    <w:rsid w:val="0066032E"/>
    <w:rsid w:val="00661D44"/>
    <w:rsid w:val="00662762"/>
    <w:rsid w:val="00662EAF"/>
    <w:rsid w:val="00663C17"/>
    <w:rsid w:val="00664C31"/>
    <w:rsid w:val="00664D8B"/>
    <w:rsid w:val="006664C4"/>
    <w:rsid w:val="00666548"/>
    <w:rsid w:val="00667A06"/>
    <w:rsid w:val="00670514"/>
    <w:rsid w:val="00672A2B"/>
    <w:rsid w:val="00672ED2"/>
    <w:rsid w:val="006767BE"/>
    <w:rsid w:val="00681CF1"/>
    <w:rsid w:val="00682825"/>
    <w:rsid w:val="00682952"/>
    <w:rsid w:val="006835CE"/>
    <w:rsid w:val="006845EA"/>
    <w:rsid w:val="006858E3"/>
    <w:rsid w:val="00686317"/>
    <w:rsid w:val="00686B4D"/>
    <w:rsid w:val="006878D0"/>
    <w:rsid w:val="00687B97"/>
    <w:rsid w:val="00691227"/>
    <w:rsid w:val="00691715"/>
    <w:rsid w:val="00692A04"/>
    <w:rsid w:val="00692B0F"/>
    <w:rsid w:val="006940EA"/>
    <w:rsid w:val="00696BD0"/>
    <w:rsid w:val="00696E0D"/>
    <w:rsid w:val="00697073"/>
    <w:rsid w:val="0069740D"/>
    <w:rsid w:val="006A0452"/>
    <w:rsid w:val="006A1276"/>
    <w:rsid w:val="006A1339"/>
    <w:rsid w:val="006A1D7C"/>
    <w:rsid w:val="006A2A82"/>
    <w:rsid w:val="006A4C54"/>
    <w:rsid w:val="006A538E"/>
    <w:rsid w:val="006A5E2D"/>
    <w:rsid w:val="006A78FC"/>
    <w:rsid w:val="006B15BB"/>
    <w:rsid w:val="006B2943"/>
    <w:rsid w:val="006B4134"/>
    <w:rsid w:val="006B47E3"/>
    <w:rsid w:val="006B5650"/>
    <w:rsid w:val="006B579F"/>
    <w:rsid w:val="006B5FD6"/>
    <w:rsid w:val="006B71AB"/>
    <w:rsid w:val="006B7BC1"/>
    <w:rsid w:val="006B7CA2"/>
    <w:rsid w:val="006C01E4"/>
    <w:rsid w:val="006C2035"/>
    <w:rsid w:val="006C2A9E"/>
    <w:rsid w:val="006C37FC"/>
    <w:rsid w:val="006C4996"/>
    <w:rsid w:val="006C56E8"/>
    <w:rsid w:val="006D1167"/>
    <w:rsid w:val="006D26FD"/>
    <w:rsid w:val="006D379F"/>
    <w:rsid w:val="006D3A8C"/>
    <w:rsid w:val="006D4F5E"/>
    <w:rsid w:val="006D5736"/>
    <w:rsid w:val="006D72D5"/>
    <w:rsid w:val="006E1F48"/>
    <w:rsid w:val="006E200C"/>
    <w:rsid w:val="006E2545"/>
    <w:rsid w:val="006E2A81"/>
    <w:rsid w:val="006E3A8A"/>
    <w:rsid w:val="006E5344"/>
    <w:rsid w:val="006E604A"/>
    <w:rsid w:val="006E62CB"/>
    <w:rsid w:val="006E73F1"/>
    <w:rsid w:val="006F2D06"/>
    <w:rsid w:val="006F2DC3"/>
    <w:rsid w:val="006F3159"/>
    <w:rsid w:val="006F37F2"/>
    <w:rsid w:val="006F3CE6"/>
    <w:rsid w:val="006F6018"/>
    <w:rsid w:val="006F6369"/>
    <w:rsid w:val="006F68C3"/>
    <w:rsid w:val="006F7381"/>
    <w:rsid w:val="0070074B"/>
    <w:rsid w:val="00701382"/>
    <w:rsid w:val="00701570"/>
    <w:rsid w:val="0070165F"/>
    <w:rsid w:val="00702062"/>
    <w:rsid w:val="00702555"/>
    <w:rsid w:val="0070283C"/>
    <w:rsid w:val="007029A6"/>
    <w:rsid w:val="007029F2"/>
    <w:rsid w:val="00703414"/>
    <w:rsid w:val="00704A8A"/>
    <w:rsid w:val="00704B0D"/>
    <w:rsid w:val="00705148"/>
    <w:rsid w:val="007053A0"/>
    <w:rsid w:val="007073B6"/>
    <w:rsid w:val="00707CD0"/>
    <w:rsid w:val="00707F97"/>
    <w:rsid w:val="00712587"/>
    <w:rsid w:val="007132A1"/>
    <w:rsid w:val="007133E7"/>
    <w:rsid w:val="007138F6"/>
    <w:rsid w:val="007147B1"/>
    <w:rsid w:val="00714D20"/>
    <w:rsid w:val="00715472"/>
    <w:rsid w:val="0071667B"/>
    <w:rsid w:val="00716F6E"/>
    <w:rsid w:val="00720C3E"/>
    <w:rsid w:val="00726938"/>
    <w:rsid w:val="007277C6"/>
    <w:rsid w:val="0073069D"/>
    <w:rsid w:val="00730B02"/>
    <w:rsid w:val="007317BA"/>
    <w:rsid w:val="0073194F"/>
    <w:rsid w:val="0073220A"/>
    <w:rsid w:val="00732DBC"/>
    <w:rsid w:val="0073331B"/>
    <w:rsid w:val="00733CA5"/>
    <w:rsid w:val="0073544F"/>
    <w:rsid w:val="00735EFE"/>
    <w:rsid w:val="00735F67"/>
    <w:rsid w:val="00736B67"/>
    <w:rsid w:val="00737254"/>
    <w:rsid w:val="007377D4"/>
    <w:rsid w:val="0073780A"/>
    <w:rsid w:val="0073781B"/>
    <w:rsid w:val="007420CE"/>
    <w:rsid w:val="007426EF"/>
    <w:rsid w:val="00742F12"/>
    <w:rsid w:val="0074531B"/>
    <w:rsid w:val="007460B1"/>
    <w:rsid w:val="00752068"/>
    <w:rsid w:val="00753618"/>
    <w:rsid w:val="00761C76"/>
    <w:rsid w:val="00765FE0"/>
    <w:rsid w:val="007679AC"/>
    <w:rsid w:val="00770162"/>
    <w:rsid w:val="00771241"/>
    <w:rsid w:val="00772555"/>
    <w:rsid w:val="007731EC"/>
    <w:rsid w:val="007737E9"/>
    <w:rsid w:val="00773F77"/>
    <w:rsid w:val="00776289"/>
    <w:rsid w:val="00776CDB"/>
    <w:rsid w:val="0078078E"/>
    <w:rsid w:val="00780A6B"/>
    <w:rsid w:val="00780F5A"/>
    <w:rsid w:val="00783A20"/>
    <w:rsid w:val="00783B88"/>
    <w:rsid w:val="0078484E"/>
    <w:rsid w:val="0078491E"/>
    <w:rsid w:val="00791018"/>
    <w:rsid w:val="0079233D"/>
    <w:rsid w:val="007973C3"/>
    <w:rsid w:val="007A1E4D"/>
    <w:rsid w:val="007A4EC6"/>
    <w:rsid w:val="007A5AB1"/>
    <w:rsid w:val="007A5EAB"/>
    <w:rsid w:val="007A7EBE"/>
    <w:rsid w:val="007B0171"/>
    <w:rsid w:val="007B2CFA"/>
    <w:rsid w:val="007B3081"/>
    <w:rsid w:val="007B62F6"/>
    <w:rsid w:val="007B7293"/>
    <w:rsid w:val="007C0582"/>
    <w:rsid w:val="007C0C4A"/>
    <w:rsid w:val="007C2A6D"/>
    <w:rsid w:val="007C560A"/>
    <w:rsid w:val="007C62F2"/>
    <w:rsid w:val="007C6F93"/>
    <w:rsid w:val="007C6FA9"/>
    <w:rsid w:val="007C7641"/>
    <w:rsid w:val="007C7A09"/>
    <w:rsid w:val="007D016A"/>
    <w:rsid w:val="007D1352"/>
    <w:rsid w:val="007D1727"/>
    <w:rsid w:val="007D19B0"/>
    <w:rsid w:val="007D1CBF"/>
    <w:rsid w:val="007D2552"/>
    <w:rsid w:val="007D2DA0"/>
    <w:rsid w:val="007D31E0"/>
    <w:rsid w:val="007D3793"/>
    <w:rsid w:val="007D4503"/>
    <w:rsid w:val="007D5D53"/>
    <w:rsid w:val="007D66F3"/>
    <w:rsid w:val="007D78D7"/>
    <w:rsid w:val="007E0C88"/>
    <w:rsid w:val="007E2049"/>
    <w:rsid w:val="007E3124"/>
    <w:rsid w:val="007E4D1E"/>
    <w:rsid w:val="007E5D64"/>
    <w:rsid w:val="007E6102"/>
    <w:rsid w:val="007E6B6E"/>
    <w:rsid w:val="007E7101"/>
    <w:rsid w:val="007E7A75"/>
    <w:rsid w:val="007F2E2D"/>
    <w:rsid w:val="007F39E2"/>
    <w:rsid w:val="007F3D5A"/>
    <w:rsid w:val="007F4031"/>
    <w:rsid w:val="007F49ED"/>
    <w:rsid w:val="007F5579"/>
    <w:rsid w:val="007F6783"/>
    <w:rsid w:val="008000AF"/>
    <w:rsid w:val="00800767"/>
    <w:rsid w:val="008013A3"/>
    <w:rsid w:val="00801C49"/>
    <w:rsid w:val="00802428"/>
    <w:rsid w:val="008030D1"/>
    <w:rsid w:val="0080327D"/>
    <w:rsid w:val="00803449"/>
    <w:rsid w:val="008038ED"/>
    <w:rsid w:val="0080438F"/>
    <w:rsid w:val="0080786C"/>
    <w:rsid w:val="00810607"/>
    <w:rsid w:val="00813C00"/>
    <w:rsid w:val="0081442E"/>
    <w:rsid w:val="0081451D"/>
    <w:rsid w:val="008148B7"/>
    <w:rsid w:val="008148C1"/>
    <w:rsid w:val="00814BD4"/>
    <w:rsid w:val="00814FB0"/>
    <w:rsid w:val="0081649B"/>
    <w:rsid w:val="008164E6"/>
    <w:rsid w:val="008179DC"/>
    <w:rsid w:val="0082138F"/>
    <w:rsid w:val="008231B6"/>
    <w:rsid w:val="00823235"/>
    <w:rsid w:val="00824629"/>
    <w:rsid w:val="00824EC3"/>
    <w:rsid w:val="00827AD4"/>
    <w:rsid w:val="0083024B"/>
    <w:rsid w:val="00830453"/>
    <w:rsid w:val="008310B0"/>
    <w:rsid w:val="008333D4"/>
    <w:rsid w:val="00834635"/>
    <w:rsid w:val="008360BF"/>
    <w:rsid w:val="00837202"/>
    <w:rsid w:val="0084050F"/>
    <w:rsid w:val="00840C36"/>
    <w:rsid w:val="008414DB"/>
    <w:rsid w:val="00844228"/>
    <w:rsid w:val="00845210"/>
    <w:rsid w:val="00847201"/>
    <w:rsid w:val="008506B4"/>
    <w:rsid w:val="008509BC"/>
    <w:rsid w:val="00850EB7"/>
    <w:rsid w:val="00852C3B"/>
    <w:rsid w:val="0085319F"/>
    <w:rsid w:val="00853D0D"/>
    <w:rsid w:val="008560BF"/>
    <w:rsid w:val="00862C16"/>
    <w:rsid w:val="00862DE3"/>
    <w:rsid w:val="00862F6F"/>
    <w:rsid w:val="008661AC"/>
    <w:rsid w:val="00871940"/>
    <w:rsid w:val="008726A3"/>
    <w:rsid w:val="00873BC8"/>
    <w:rsid w:val="008754BE"/>
    <w:rsid w:val="0088117B"/>
    <w:rsid w:val="008812D4"/>
    <w:rsid w:val="008817B9"/>
    <w:rsid w:val="00881C0E"/>
    <w:rsid w:val="008823BF"/>
    <w:rsid w:val="008825EA"/>
    <w:rsid w:val="00882BF0"/>
    <w:rsid w:val="00882E8C"/>
    <w:rsid w:val="0088399A"/>
    <w:rsid w:val="00884E53"/>
    <w:rsid w:val="008855F7"/>
    <w:rsid w:val="00886C2D"/>
    <w:rsid w:val="00887BDB"/>
    <w:rsid w:val="008901DD"/>
    <w:rsid w:val="00890F03"/>
    <w:rsid w:val="0089277C"/>
    <w:rsid w:val="00895770"/>
    <w:rsid w:val="00897BAD"/>
    <w:rsid w:val="008A035D"/>
    <w:rsid w:val="008A0DA9"/>
    <w:rsid w:val="008A150A"/>
    <w:rsid w:val="008A172B"/>
    <w:rsid w:val="008A22BB"/>
    <w:rsid w:val="008A25FE"/>
    <w:rsid w:val="008A4B7D"/>
    <w:rsid w:val="008A4F9D"/>
    <w:rsid w:val="008A6A97"/>
    <w:rsid w:val="008B03F7"/>
    <w:rsid w:val="008B1BFF"/>
    <w:rsid w:val="008B3267"/>
    <w:rsid w:val="008B45E2"/>
    <w:rsid w:val="008B4AC5"/>
    <w:rsid w:val="008B60B2"/>
    <w:rsid w:val="008B7230"/>
    <w:rsid w:val="008B75A9"/>
    <w:rsid w:val="008B7685"/>
    <w:rsid w:val="008B786C"/>
    <w:rsid w:val="008B7B1C"/>
    <w:rsid w:val="008C182A"/>
    <w:rsid w:val="008C21FA"/>
    <w:rsid w:val="008C29CD"/>
    <w:rsid w:val="008C2EF8"/>
    <w:rsid w:val="008C4070"/>
    <w:rsid w:val="008C497C"/>
    <w:rsid w:val="008C4CFE"/>
    <w:rsid w:val="008C5DAA"/>
    <w:rsid w:val="008C5FB5"/>
    <w:rsid w:val="008C6C80"/>
    <w:rsid w:val="008C7A8E"/>
    <w:rsid w:val="008C7DB7"/>
    <w:rsid w:val="008C7F0D"/>
    <w:rsid w:val="008D0F15"/>
    <w:rsid w:val="008D181F"/>
    <w:rsid w:val="008D18C4"/>
    <w:rsid w:val="008D24E7"/>
    <w:rsid w:val="008D47A9"/>
    <w:rsid w:val="008D68DA"/>
    <w:rsid w:val="008D6BBD"/>
    <w:rsid w:val="008E06A8"/>
    <w:rsid w:val="008E09F7"/>
    <w:rsid w:val="008E16C7"/>
    <w:rsid w:val="008E2278"/>
    <w:rsid w:val="008E284D"/>
    <w:rsid w:val="008E379E"/>
    <w:rsid w:val="008E3FA4"/>
    <w:rsid w:val="008E59BA"/>
    <w:rsid w:val="008E7A81"/>
    <w:rsid w:val="008F11A0"/>
    <w:rsid w:val="008F141B"/>
    <w:rsid w:val="008F172C"/>
    <w:rsid w:val="008F24E2"/>
    <w:rsid w:val="008F5439"/>
    <w:rsid w:val="008F5C50"/>
    <w:rsid w:val="008F72D3"/>
    <w:rsid w:val="008F7C79"/>
    <w:rsid w:val="00900FE7"/>
    <w:rsid w:val="00901009"/>
    <w:rsid w:val="00901F5C"/>
    <w:rsid w:val="00902599"/>
    <w:rsid w:val="00903F78"/>
    <w:rsid w:val="009048E0"/>
    <w:rsid w:val="00904902"/>
    <w:rsid w:val="009064AC"/>
    <w:rsid w:val="009113F2"/>
    <w:rsid w:val="0091498C"/>
    <w:rsid w:val="009159BF"/>
    <w:rsid w:val="00916645"/>
    <w:rsid w:val="0091770E"/>
    <w:rsid w:val="00920F65"/>
    <w:rsid w:val="009211CE"/>
    <w:rsid w:val="009235CE"/>
    <w:rsid w:val="00923BFC"/>
    <w:rsid w:val="0092620A"/>
    <w:rsid w:val="00926BCC"/>
    <w:rsid w:val="009274AF"/>
    <w:rsid w:val="00927B79"/>
    <w:rsid w:val="0093150B"/>
    <w:rsid w:val="00932866"/>
    <w:rsid w:val="00932D72"/>
    <w:rsid w:val="00933D47"/>
    <w:rsid w:val="00934287"/>
    <w:rsid w:val="00935A72"/>
    <w:rsid w:val="009367DB"/>
    <w:rsid w:val="00937510"/>
    <w:rsid w:val="0094076F"/>
    <w:rsid w:val="0094079C"/>
    <w:rsid w:val="009424E6"/>
    <w:rsid w:val="009424E7"/>
    <w:rsid w:val="0094283B"/>
    <w:rsid w:val="009435BD"/>
    <w:rsid w:val="009438FF"/>
    <w:rsid w:val="009448DD"/>
    <w:rsid w:val="00944B92"/>
    <w:rsid w:val="00945935"/>
    <w:rsid w:val="00945C4B"/>
    <w:rsid w:val="00946978"/>
    <w:rsid w:val="009508D5"/>
    <w:rsid w:val="00951D1F"/>
    <w:rsid w:val="0095671A"/>
    <w:rsid w:val="00956785"/>
    <w:rsid w:val="00957269"/>
    <w:rsid w:val="00961211"/>
    <w:rsid w:val="00962B0D"/>
    <w:rsid w:val="009630EF"/>
    <w:rsid w:val="00963216"/>
    <w:rsid w:val="0096393E"/>
    <w:rsid w:val="00963B35"/>
    <w:rsid w:val="00964863"/>
    <w:rsid w:val="00964FE1"/>
    <w:rsid w:val="00971989"/>
    <w:rsid w:val="009727A3"/>
    <w:rsid w:val="009756B0"/>
    <w:rsid w:val="009764E8"/>
    <w:rsid w:val="009764ED"/>
    <w:rsid w:val="00976E1E"/>
    <w:rsid w:val="0097756B"/>
    <w:rsid w:val="00977D8B"/>
    <w:rsid w:val="00981044"/>
    <w:rsid w:val="00982F8E"/>
    <w:rsid w:val="0098336E"/>
    <w:rsid w:val="00983C8F"/>
    <w:rsid w:val="00987D9F"/>
    <w:rsid w:val="009902F1"/>
    <w:rsid w:val="00990F53"/>
    <w:rsid w:val="00990FE7"/>
    <w:rsid w:val="00991F37"/>
    <w:rsid w:val="0099214A"/>
    <w:rsid w:val="00993273"/>
    <w:rsid w:val="009937CA"/>
    <w:rsid w:val="009941C4"/>
    <w:rsid w:val="00994400"/>
    <w:rsid w:val="009947D2"/>
    <w:rsid w:val="00995623"/>
    <w:rsid w:val="00995E02"/>
    <w:rsid w:val="00996612"/>
    <w:rsid w:val="009A01B4"/>
    <w:rsid w:val="009A0914"/>
    <w:rsid w:val="009A220B"/>
    <w:rsid w:val="009A3079"/>
    <w:rsid w:val="009A3087"/>
    <w:rsid w:val="009A3765"/>
    <w:rsid w:val="009A53EC"/>
    <w:rsid w:val="009A6D3C"/>
    <w:rsid w:val="009B026A"/>
    <w:rsid w:val="009B2286"/>
    <w:rsid w:val="009B2B68"/>
    <w:rsid w:val="009B4A6A"/>
    <w:rsid w:val="009B5C31"/>
    <w:rsid w:val="009B70CF"/>
    <w:rsid w:val="009C05D9"/>
    <w:rsid w:val="009C2439"/>
    <w:rsid w:val="009C3540"/>
    <w:rsid w:val="009C3EB3"/>
    <w:rsid w:val="009C51FB"/>
    <w:rsid w:val="009C6A76"/>
    <w:rsid w:val="009C7A1B"/>
    <w:rsid w:val="009D001A"/>
    <w:rsid w:val="009D054C"/>
    <w:rsid w:val="009D12FE"/>
    <w:rsid w:val="009D161C"/>
    <w:rsid w:val="009D2998"/>
    <w:rsid w:val="009D3AF6"/>
    <w:rsid w:val="009D4D99"/>
    <w:rsid w:val="009D5E52"/>
    <w:rsid w:val="009E01E7"/>
    <w:rsid w:val="009E10F4"/>
    <w:rsid w:val="009E3C66"/>
    <w:rsid w:val="009E4D52"/>
    <w:rsid w:val="009E4EAE"/>
    <w:rsid w:val="009E668D"/>
    <w:rsid w:val="009F132D"/>
    <w:rsid w:val="009F1AFE"/>
    <w:rsid w:val="009F2368"/>
    <w:rsid w:val="009F296F"/>
    <w:rsid w:val="009F325F"/>
    <w:rsid w:val="009F48CB"/>
    <w:rsid w:val="009F6C0E"/>
    <w:rsid w:val="009F7BAB"/>
    <w:rsid w:val="00A00222"/>
    <w:rsid w:val="00A009B4"/>
    <w:rsid w:val="00A01C9A"/>
    <w:rsid w:val="00A025D9"/>
    <w:rsid w:val="00A02E87"/>
    <w:rsid w:val="00A03FC8"/>
    <w:rsid w:val="00A048E3"/>
    <w:rsid w:val="00A0750B"/>
    <w:rsid w:val="00A1045A"/>
    <w:rsid w:val="00A109AF"/>
    <w:rsid w:val="00A12788"/>
    <w:rsid w:val="00A13C55"/>
    <w:rsid w:val="00A1450B"/>
    <w:rsid w:val="00A146DC"/>
    <w:rsid w:val="00A14A41"/>
    <w:rsid w:val="00A15091"/>
    <w:rsid w:val="00A159BD"/>
    <w:rsid w:val="00A162A1"/>
    <w:rsid w:val="00A1637A"/>
    <w:rsid w:val="00A1641F"/>
    <w:rsid w:val="00A176A5"/>
    <w:rsid w:val="00A176A7"/>
    <w:rsid w:val="00A20A78"/>
    <w:rsid w:val="00A20BCF"/>
    <w:rsid w:val="00A23A58"/>
    <w:rsid w:val="00A23B7F"/>
    <w:rsid w:val="00A23E3E"/>
    <w:rsid w:val="00A2421A"/>
    <w:rsid w:val="00A25A69"/>
    <w:rsid w:val="00A2732A"/>
    <w:rsid w:val="00A27D1A"/>
    <w:rsid w:val="00A31FAE"/>
    <w:rsid w:val="00A324D3"/>
    <w:rsid w:val="00A32766"/>
    <w:rsid w:val="00A32FA5"/>
    <w:rsid w:val="00A33A4E"/>
    <w:rsid w:val="00A3403D"/>
    <w:rsid w:val="00A40A4E"/>
    <w:rsid w:val="00A40EA0"/>
    <w:rsid w:val="00A420AC"/>
    <w:rsid w:val="00A4360E"/>
    <w:rsid w:val="00A44E4A"/>
    <w:rsid w:val="00A46366"/>
    <w:rsid w:val="00A46CFD"/>
    <w:rsid w:val="00A47894"/>
    <w:rsid w:val="00A50724"/>
    <w:rsid w:val="00A50B00"/>
    <w:rsid w:val="00A50C5A"/>
    <w:rsid w:val="00A514B6"/>
    <w:rsid w:val="00A52AB5"/>
    <w:rsid w:val="00A52C1B"/>
    <w:rsid w:val="00A5315A"/>
    <w:rsid w:val="00A54C53"/>
    <w:rsid w:val="00A56374"/>
    <w:rsid w:val="00A56676"/>
    <w:rsid w:val="00A5790F"/>
    <w:rsid w:val="00A6022B"/>
    <w:rsid w:val="00A629AD"/>
    <w:rsid w:val="00A62CCA"/>
    <w:rsid w:val="00A632F6"/>
    <w:rsid w:val="00A6442A"/>
    <w:rsid w:val="00A64640"/>
    <w:rsid w:val="00A66929"/>
    <w:rsid w:val="00A66B8C"/>
    <w:rsid w:val="00A71226"/>
    <w:rsid w:val="00A718F9"/>
    <w:rsid w:val="00A72E59"/>
    <w:rsid w:val="00A73A0F"/>
    <w:rsid w:val="00A75612"/>
    <w:rsid w:val="00A76D57"/>
    <w:rsid w:val="00A81B47"/>
    <w:rsid w:val="00A83FA4"/>
    <w:rsid w:val="00A846AB"/>
    <w:rsid w:val="00A9053C"/>
    <w:rsid w:val="00A90647"/>
    <w:rsid w:val="00A92177"/>
    <w:rsid w:val="00A92C6A"/>
    <w:rsid w:val="00A93430"/>
    <w:rsid w:val="00A95C58"/>
    <w:rsid w:val="00A9632B"/>
    <w:rsid w:val="00A9689D"/>
    <w:rsid w:val="00A96938"/>
    <w:rsid w:val="00A97C42"/>
    <w:rsid w:val="00AA0772"/>
    <w:rsid w:val="00AA366A"/>
    <w:rsid w:val="00AA3749"/>
    <w:rsid w:val="00AA3E3F"/>
    <w:rsid w:val="00AA42C1"/>
    <w:rsid w:val="00AA46FE"/>
    <w:rsid w:val="00AA4DBD"/>
    <w:rsid w:val="00AA5B1B"/>
    <w:rsid w:val="00AA6962"/>
    <w:rsid w:val="00AA6FDB"/>
    <w:rsid w:val="00AA743A"/>
    <w:rsid w:val="00AB0475"/>
    <w:rsid w:val="00AB059B"/>
    <w:rsid w:val="00AB05DE"/>
    <w:rsid w:val="00AB5789"/>
    <w:rsid w:val="00AB5918"/>
    <w:rsid w:val="00AB6034"/>
    <w:rsid w:val="00AB6E47"/>
    <w:rsid w:val="00AC180A"/>
    <w:rsid w:val="00AC1BD3"/>
    <w:rsid w:val="00AC2A21"/>
    <w:rsid w:val="00AC3876"/>
    <w:rsid w:val="00AC5E03"/>
    <w:rsid w:val="00AC6013"/>
    <w:rsid w:val="00AC67B6"/>
    <w:rsid w:val="00AC6CF4"/>
    <w:rsid w:val="00AD06E8"/>
    <w:rsid w:val="00AD1D7D"/>
    <w:rsid w:val="00AD2677"/>
    <w:rsid w:val="00AD2BA4"/>
    <w:rsid w:val="00AD3389"/>
    <w:rsid w:val="00AD3647"/>
    <w:rsid w:val="00AD38B1"/>
    <w:rsid w:val="00AD5472"/>
    <w:rsid w:val="00AD5A8C"/>
    <w:rsid w:val="00AD6A20"/>
    <w:rsid w:val="00AD7581"/>
    <w:rsid w:val="00AD75C0"/>
    <w:rsid w:val="00AD7F7C"/>
    <w:rsid w:val="00AE0D55"/>
    <w:rsid w:val="00AE2C5A"/>
    <w:rsid w:val="00AE381C"/>
    <w:rsid w:val="00AE3871"/>
    <w:rsid w:val="00AE57F5"/>
    <w:rsid w:val="00AE6B08"/>
    <w:rsid w:val="00AE6F47"/>
    <w:rsid w:val="00AE7AC2"/>
    <w:rsid w:val="00AF041D"/>
    <w:rsid w:val="00AF0E50"/>
    <w:rsid w:val="00AF187B"/>
    <w:rsid w:val="00AF3C8D"/>
    <w:rsid w:val="00AF5743"/>
    <w:rsid w:val="00AF6C79"/>
    <w:rsid w:val="00B01374"/>
    <w:rsid w:val="00B01CAA"/>
    <w:rsid w:val="00B044DB"/>
    <w:rsid w:val="00B0550E"/>
    <w:rsid w:val="00B06CF3"/>
    <w:rsid w:val="00B11671"/>
    <w:rsid w:val="00B12271"/>
    <w:rsid w:val="00B1351B"/>
    <w:rsid w:val="00B1353D"/>
    <w:rsid w:val="00B139AA"/>
    <w:rsid w:val="00B14381"/>
    <w:rsid w:val="00B15986"/>
    <w:rsid w:val="00B17A7B"/>
    <w:rsid w:val="00B21089"/>
    <w:rsid w:val="00B22474"/>
    <w:rsid w:val="00B24A52"/>
    <w:rsid w:val="00B257F8"/>
    <w:rsid w:val="00B26BDC"/>
    <w:rsid w:val="00B26DAA"/>
    <w:rsid w:val="00B26FFC"/>
    <w:rsid w:val="00B27124"/>
    <w:rsid w:val="00B2755F"/>
    <w:rsid w:val="00B27D8D"/>
    <w:rsid w:val="00B3036A"/>
    <w:rsid w:val="00B314EF"/>
    <w:rsid w:val="00B318B0"/>
    <w:rsid w:val="00B31FF5"/>
    <w:rsid w:val="00B3218B"/>
    <w:rsid w:val="00B353CB"/>
    <w:rsid w:val="00B36F0E"/>
    <w:rsid w:val="00B37F44"/>
    <w:rsid w:val="00B40548"/>
    <w:rsid w:val="00B40FC5"/>
    <w:rsid w:val="00B41DFA"/>
    <w:rsid w:val="00B42612"/>
    <w:rsid w:val="00B431A9"/>
    <w:rsid w:val="00B44C8F"/>
    <w:rsid w:val="00B45C9B"/>
    <w:rsid w:val="00B45E98"/>
    <w:rsid w:val="00B4663C"/>
    <w:rsid w:val="00B46A37"/>
    <w:rsid w:val="00B47140"/>
    <w:rsid w:val="00B50B25"/>
    <w:rsid w:val="00B53545"/>
    <w:rsid w:val="00B542AD"/>
    <w:rsid w:val="00B550C0"/>
    <w:rsid w:val="00B57851"/>
    <w:rsid w:val="00B5D1A7"/>
    <w:rsid w:val="00B6139D"/>
    <w:rsid w:val="00B62B91"/>
    <w:rsid w:val="00B6400D"/>
    <w:rsid w:val="00B64332"/>
    <w:rsid w:val="00B64666"/>
    <w:rsid w:val="00B64F9E"/>
    <w:rsid w:val="00B65A95"/>
    <w:rsid w:val="00B65B40"/>
    <w:rsid w:val="00B6659C"/>
    <w:rsid w:val="00B66643"/>
    <w:rsid w:val="00B66BAA"/>
    <w:rsid w:val="00B66E14"/>
    <w:rsid w:val="00B70542"/>
    <w:rsid w:val="00B70F0A"/>
    <w:rsid w:val="00B720CA"/>
    <w:rsid w:val="00B738B2"/>
    <w:rsid w:val="00B73E8C"/>
    <w:rsid w:val="00B75318"/>
    <w:rsid w:val="00B7629F"/>
    <w:rsid w:val="00B77126"/>
    <w:rsid w:val="00B77672"/>
    <w:rsid w:val="00B8067A"/>
    <w:rsid w:val="00B80990"/>
    <w:rsid w:val="00B80D3B"/>
    <w:rsid w:val="00B81382"/>
    <w:rsid w:val="00B818F9"/>
    <w:rsid w:val="00B847E5"/>
    <w:rsid w:val="00B84FAF"/>
    <w:rsid w:val="00B85269"/>
    <w:rsid w:val="00B902C0"/>
    <w:rsid w:val="00B91FC3"/>
    <w:rsid w:val="00B92312"/>
    <w:rsid w:val="00B9257F"/>
    <w:rsid w:val="00B93A8B"/>
    <w:rsid w:val="00B9527A"/>
    <w:rsid w:val="00B972D1"/>
    <w:rsid w:val="00BA0A88"/>
    <w:rsid w:val="00BA470C"/>
    <w:rsid w:val="00BA4FF6"/>
    <w:rsid w:val="00BA61D5"/>
    <w:rsid w:val="00BA6347"/>
    <w:rsid w:val="00BA6395"/>
    <w:rsid w:val="00BA73C6"/>
    <w:rsid w:val="00BB0A6E"/>
    <w:rsid w:val="00BB1271"/>
    <w:rsid w:val="00BB13F7"/>
    <w:rsid w:val="00BB21C1"/>
    <w:rsid w:val="00BB2925"/>
    <w:rsid w:val="00BB38E9"/>
    <w:rsid w:val="00BB412B"/>
    <w:rsid w:val="00BB4F8D"/>
    <w:rsid w:val="00BB6C94"/>
    <w:rsid w:val="00BB7208"/>
    <w:rsid w:val="00BC0FEC"/>
    <w:rsid w:val="00BC14BC"/>
    <w:rsid w:val="00BC3FA5"/>
    <w:rsid w:val="00BC503B"/>
    <w:rsid w:val="00BC6A98"/>
    <w:rsid w:val="00BD22A3"/>
    <w:rsid w:val="00BD6775"/>
    <w:rsid w:val="00BD730F"/>
    <w:rsid w:val="00BD7664"/>
    <w:rsid w:val="00BE13E7"/>
    <w:rsid w:val="00BE1548"/>
    <w:rsid w:val="00BE31BD"/>
    <w:rsid w:val="00BE35A2"/>
    <w:rsid w:val="00BE4381"/>
    <w:rsid w:val="00BE4E27"/>
    <w:rsid w:val="00BE57DB"/>
    <w:rsid w:val="00BE5C7B"/>
    <w:rsid w:val="00BE647A"/>
    <w:rsid w:val="00BE656D"/>
    <w:rsid w:val="00BF1603"/>
    <w:rsid w:val="00BF2AB6"/>
    <w:rsid w:val="00BF2C0E"/>
    <w:rsid w:val="00BF2D98"/>
    <w:rsid w:val="00BF554A"/>
    <w:rsid w:val="00BF6B9B"/>
    <w:rsid w:val="00BF716B"/>
    <w:rsid w:val="00C01E6A"/>
    <w:rsid w:val="00C03555"/>
    <w:rsid w:val="00C0430C"/>
    <w:rsid w:val="00C0543B"/>
    <w:rsid w:val="00C05617"/>
    <w:rsid w:val="00C06B94"/>
    <w:rsid w:val="00C10406"/>
    <w:rsid w:val="00C109AC"/>
    <w:rsid w:val="00C115A8"/>
    <w:rsid w:val="00C11A2C"/>
    <w:rsid w:val="00C11A7C"/>
    <w:rsid w:val="00C11E8C"/>
    <w:rsid w:val="00C13137"/>
    <w:rsid w:val="00C159F0"/>
    <w:rsid w:val="00C1778B"/>
    <w:rsid w:val="00C21946"/>
    <w:rsid w:val="00C21A53"/>
    <w:rsid w:val="00C21C3A"/>
    <w:rsid w:val="00C21E46"/>
    <w:rsid w:val="00C22397"/>
    <w:rsid w:val="00C22640"/>
    <w:rsid w:val="00C23288"/>
    <w:rsid w:val="00C26E19"/>
    <w:rsid w:val="00C26F7B"/>
    <w:rsid w:val="00C30DF4"/>
    <w:rsid w:val="00C30FA5"/>
    <w:rsid w:val="00C32922"/>
    <w:rsid w:val="00C35BAB"/>
    <w:rsid w:val="00C35F5D"/>
    <w:rsid w:val="00C3624F"/>
    <w:rsid w:val="00C36659"/>
    <w:rsid w:val="00C36982"/>
    <w:rsid w:val="00C36FE6"/>
    <w:rsid w:val="00C40127"/>
    <w:rsid w:val="00C41D78"/>
    <w:rsid w:val="00C45287"/>
    <w:rsid w:val="00C45D16"/>
    <w:rsid w:val="00C46BDC"/>
    <w:rsid w:val="00C500B0"/>
    <w:rsid w:val="00C504B9"/>
    <w:rsid w:val="00C50C8C"/>
    <w:rsid w:val="00C51066"/>
    <w:rsid w:val="00C51691"/>
    <w:rsid w:val="00C53432"/>
    <w:rsid w:val="00C546F1"/>
    <w:rsid w:val="00C550DA"/>
    <w:rsid w:val="00C55BE9"/>
    <w:rsid w:val="00C56060"/>
    <w:rsid w:val="00C560F2"/>
    <w:rsid w:val="00C60722"/>
    <w:rsid w:val="00C60AEB"/>
    <w:rsid w:val="00C61FAA"/>
    <w:rsid w:val="00C6343D"/>
    <w:rsid w:val="00C64369"/>
    <w:rsid w:val="00C64EF4"/>
    <w:rsid w:val="00C658B0"/>
    <w:rsid w:val="00C660AC"/>
    <w:rsid w:val="00C70BA2"/>
    <w:rsid w:val="00C70E34"/>
    <w:rsid w:val="00C713AE"/>
    <w:rsid w:val="00C729AE"/>
    <w:rsid w:val="00C73E53"/>
    <w:rsid w:val="00C74B7B"/>
    <w:rsid w:val="00C759C9"/>
    <w:rsid w:val="00C7612A"/>
    <w:rsid w:val="00C7687C"/>
    <w:rsid w:val="00C77442"/>
    <w:rsid w:val="00C775ED"/>
    <w:rsid w:val="00C805F9"/>
    <w:rsid w:val="00C8067C"/>
    <w:rsid w:val="00C81D8E"/>
    <w:rsid w:val="00C82619"/>
    <w:rsid w:val="00C83460"/>
    <w:rsid w:val="00C83A4B"/>
    <w:rsid w:val="00C865AD"/>
    <w:rsid w:val="00C87F85"/>
    <w:rsid w:val="00C90F34"/>
    <w:rsid w:val="00C9169E"/>
    <w:rsid w:val="00C918D2"/>
    <w:rsid w:val="00C91B02"/>
    <w:rsid w:val="00C92391"/>
    <w:rsid w:val="00C92C78"/>
    <w:rsid w:val="00C943BE"/>
    <w:rsid w:val="00C94958"/>
    <w:rsid w:val="00C9744F"/>
    <w:rsid w:val="00CA0EFC"/>
    <w:rsid w:val="00CA1F77"/>
    <w:rsid w:val="00CA67A1"/>
    <w:rsid w:val="00CA6EA2"/>
    <w:rsid w:val="00CB1D2D"/>
    <w:rsid w:val="00CB2D11"/>
    <w:rsid w:val="00CB32B4"/>
    <w:rsid w:val="00CB3DE7"/>
    <w:rsid w:val="00CB511B"/>
    <w:rsid w:val="00CB5B7A"/>
    <w:rsid w:val="00CB6533"/>
    <w:rsid w:val="00CB69B1"/>
    <w:rsid w:val="00CC004B"/>
    <w:rsid w:val="00CC05EB"/>
    <w:rsid w:val="00CC3AC3"/>
    <w:rsid w:val="00CC52B2"/>
    <w:rsid w:val="00CC5610"/>
    <w:rsid w:val="00CC62D5"/>
    <w:rsid w:val="00CD0D35"/>
    <w:rsid w:val="00CD1F09"/>
    <w:rsid w:val="00CD3299"/>
    <w:rsid w:val="00CD403D"/>
    <w:rsid w:val="00CD56BD"/>
    <w:rsid w:val="00CD60E7"/>
    <w:rsid w:val="00CE0159"/>
    <w:rsid w:val="00CE06BF"/>
    <w:rsid w:val="00CE1ED5"/>
    <w:rsid w:val="00CE325F"/>
    <w:rsid w:val="00CE341C"/>
    <w:rsid w:val="00CE5446"/>
    <w:rsid w:val="00CE5577"/>
    <w:rsid w:val="00CE5C6F"/>
    <w:rsid w:val="00CE71F5"/>
    <w:rsid w:val="00CE7C23"/>
    <w:rsid w:val="00CF293D"/>
    <w:rsid w:val="00CF2C2B"/>
    <w:rsid w:val="00CF321E"/>
    <w:rsid w:val="00CF38AC"/>
    <w:rsid w:val="00CF5063"/>
    <w:rsid w:val="00CF6279"/>
    <w:rsid w:val="00D0176A"/>
    <w:rsid w:val="00D0368C"/>
    <w:rsid w:val="00D045A5"/>
    <w:rsid w:val="00D06573"/>
    <w:rsid w:val="00D068AE"/>
    <w:rsid w:val="00D104FC"/>
    <w:rsid w:val="00D13252"/>
    <w:rsid w:val="00D139AF"/>
    <w:rsid w:val="00D13F74"/>
    <w:rsid w:val="00D14CFD"/>
    <w:rsid w:val="00D16859"/>
    <w:rsid w:val="00D211E1"/>
    <w:rsid w:val="00D213EF"/>
    <w:rsid w:val="00D21FC7"/>
    <w:rsid w:val="00D220A5"/>
    <w:rsid w:val="00D233E8"/>
    <w:rsid w:val="00D25B5D"/>
    <w:rsid w:val="00D25E2A"/>
    <w:rsid w:val="00D26273"/>
    <w:rsid w:val="00D27A07"/>
    <w:rsid w:val="00D30D08"/>
    <w:rsid w:val="00D317C8"/>
    <w:rsid w:val="00D33F5E"/>
    <w:rsid w:val="00D34796"/>
    <w:rsid w:val="00D34E9C"/>
    <w:rsid w:val="00D35BFA"/>
    <w:rsid w:val="00D4130E"/>
    <w:rsid w:val="00D437F3"/>
    <w:rsid w:val="00D4432C"/>
    <w:rsid w:val="00D45DB9"/>
    <w:rsid w:val="00D46EB5"/>
    <w:rsid w:val="00D4756D"/>
    <w:rsid w:val="00D47B5C"/>
    <w:rsid w:val="00D50AD2"/>
    <w:rsid w:val="00D50FC2"/>
    <w:rsid w:val="00D51546"/>
    <w:rsid w:val="00D522BD"/>
    <w:rsid w:val="00D5357F"/>
    <w:rsid w:val="00D54609"/>
    <w:rsid w:val="00D54A22"/>
    <w:rsid w:val="00D56CC3"/>
    <w:rsid w:val="00D57D9E"/>
    <w:rsid w:val="00D61931"/>
    <w:rsid w:val="00D669C2"/>
    <w:rsid w:val="00D67829"/>
    <w:rsid w:val="00D70533"/>
    <w:rsid w:val="00D72150"/>
    <w:rsid w:val="00D73079"/>
    <w:rsid w:val="00D74024"/>
    <w:rsid w:val="00D76238"/>
    <w:rsid w:val="00D76382"/>
    <w:rsid w:val="00D77879"/>
    <w:rsid w:val="00D77AA6"/>
    <w:rsid w:val="00D810B0"/>
    <w:rsid w:val="00D8138E"/>
    <w:rsid w:val="00D817A5"/>
    <w:rsid w:val="00D821DE"/>
    <w:rsid w:val="00D823E8"/>
    <w:rsid w:val="00D835F6"/>
    <w:rsid w:val="00D84FDD"/>
    <w:rsid w:val="00D85704"/>
    <w:rsid w:val="00D859DD"/>
    <w:rsid w:val="00D86CE0"/>
    <w:rsid w:val="00D86EBD"/>
    <w:rsid w:val="00D87C4F"/>
    <w:rsid w:val="00D90518"/>
    <w:rsid w:val="00D907E8"/>
    <w:rsid w:val="00D90CF2"/>
    <w:rsid w:val="00D9206E"/>
    <w:rsid w:val="00D92649"/>
    <w:rsid w:val="00D92E38"/>
    <w:rsid w:val="00D92EFD"/>
    <w:rsid w:val="00D93BC3"/>
    <w:rsid w:val="00D940D8"/>
    <w:rsid w:val="00D942A6"/>
    <w:rsid w:val="00D953E8"/>
    <w:rsid w:val="00DA0EE1"/>
    <w:rsid w:val="00DA1694"/>
    <w:rsid w:val="00DA17E9"/>
    <w:rsid w:val="00DA1F73"/>
    <w:rsid w:val="00DA3EE8"/>
    <w:rsid w:val="00DA4614"/>
    <w:rsid w:val="00DA472F"/>
    <w:rsid w:val="00DA4E07"/>
    <w:rsid w:val="00DA6028"/>
    <w:rsid w:val="00DA78CA"/>
    <w:rsid w:val="00DA7A61"/>
    <w:rsid w:val="00DB07D0"/>
    <w:rsid w:val="00DB2C97"/>
    <w:rsid w:val="00DB3A3D"/>
    <w:rsid w:val="00DB46BF"/>
    <w:rsid w:val="00DB48B9"/>
    <w:rsid w:val="00DB5907"/>
    <w:rsid w:val="00DB599D"/>
    <w:rsid w:val="00DB6881"/>
    <w:rsid w:val="00DB7BB8"/>
    <w:rsid w:val="00DC019E"/>
    <w:rsid w:val="00DC0DCD"/>
    <w:rsid w:val="00DC2E3E"/>
    <w:rsid w:val="00DC3F1A"/>
    <w:rsid w:val="00DC4842"/>
    <w:rsid w:val="00DC4E7D"/>
    <w:rsid w:val="00DC60B5"/>
    <w:rsid w:val="00DC7823"/>
    <w:rsid w:val="00DD224E"/>
    <w:rsid w:val="00DD2C4E"/>
    <w:rsid w:val="00DD3C33"/>
    <w:rsid w:val="00DD580E"/>
    <w:rsid w:val="00DD5B3F"/>
    <w:rsid w:val="00DD7624"/>
    <w:rsid w:val="00DE0A63"/>
    <w:rsid w:val="00DE34B0"/>
    <w:rsid w:val="00DE4051"/>
    <w:rsid w:val="00DE488A"/>
    <w:rsid w:val="00DE5863"/>
    <w:rsid w:val="00DE5953"/>
    <w:rsid w:val="00DE5FE3"/>
    <w:rsid w:val="00DE61B2"/>
    <w:rsid w:val="00DE64AF"/>
    <w:rsid w:val="00DE655E"/>
    <w:rsid w:val="00DE7A84"/>
    <w:rsid w:val="00DF0A16"/>
    <w:rsid w:val="00DF1A8F"/>
    <w:rsid w:val="00DF1F2E"/>
    <w:rsid w:val="00DF2685"/>
    <w:rsid w:val="00DF4B06"/>
    <w:rsid w:val="00DF5440"/>
    <w:rsid w:val="00DF5650"/>
    <w:rsid w:val="00DF5BBF"/>
    <w:rsid w:val="00DF6594"/>
    <w:rsid w:val="00DF74E6"/>
    <w:rsid w:val="00E0122C"/>
    <w:rsid w:val="00E01DDD"/>
    <w:rsid w:val="00E01E3C"/>
    <w:rsid w:val="00E02152"/>
    <w:rsid w:val="00E02C8E"/>
    <w:rsid w:val="00E03B2B"/>
    <w:rsid w:val="00E06575"/>
    <w:rsid w:val="00E06909"/>
    <w:rsid w:val="00E122B7"/>
    <w:rsid w:val="00E12846"/>
    <w:rsid w:val="00E12EEC"/>
    <w:rsid w:val="00E13087"/>
    <w:rsid w:val="00E131EE"/>
    <w:rsid w:val="00E15075"/>
    <w:rsid w:val="00E15726"/>
    <w:rsid w:val="00E1643B"/>
    <w:rsid w:val="00E1694E"/>
    <w:rsid w:val="00E21C19"/>
    <w:rsid w:val="00E21D3C"/>
    <w:rsid w:val="00E223C3"/>
    <w:rsid w:val="00E225D3"/>
    <w:rsid w:val="00E24DD7"/>
    <w:rsid w:val="00E259DE"/>
    <w:rsid w:val="00E26255"/>
    <w:rsid w:val="00E262B3"/>
    <w:rsid w:val="00E269A5"/>
    <w:rsid w:val="00E26ADE"/>
    <w:rsid w:val="00E31C88"/>
    <w:rsid w:val="00E32B53"/>
    <w:rsid w:val="00E33167"/>
    <w:rsid w:val="00E33905"/>
    <w:rsid w:val="00E3415B"/>
    <w:rsid w:val="00E35675"/>
    <w:rsid w:val="00E36CDE"/>
    <w:rsid w:val="00E374CE"/>
    <w:rsid w:val="00E379B7"/>
    <w:rsid w:val="00E4000C"/>
    <w:rsid w:val="00E402C8"/>
    <w:rsid w:val="00E42566"/>
    <w:rsid w:val="00E4435C"/>
    <w:rsid w:val="00E50790"/>
    <w:rsid w:val="00E51425"/>
    <w:rsid w:val="00E52171"/>
    <w:rsid w:val="00E52AA6"/>
    <w:rsid w:val="00E539F3"/>
    <w:rsid w:val="00E54757"/>
    <w:rsid w:val="00E54EC2"/>
    <w:rsid w:val="00E645CD"/>
    <w:rsid w:val="00E65F9C"/>
    <w:rsid w:val="00E70C0E"/>
    <w:rsid w:val="00E71224"/>
    <w:rsid w:val="00E7146D"/>
    <w:rsid w:val="00E7217F"/>
    <w:rsid w:val="00E74111"/>
    <w:rsid w:val="00E74754"/>
    <w:rsid w:val="00E749FE"/>
    <w:rsid w:val="00E75D35"/>
    <w:rsid w:val="00E7633B"/>
    <w:rsid w:val="00E76CE8"/>
    <w:rsid w:val="00E76D85"/>
    <w:rsid w:val="00E773A2"/>
    <w:rsid w:val="00E77E61"/>
    <w:rsid w:val="00E80179"/>
    <w:rsid w:val="00E80448"/>
    <w:rsid w:val="00E848A5"/>
    <w:rsid w:val="00E8535B"/>
    <w:rsid w:val="00E85E74"/>
    <w:rsid w:val="00E86B1D"/>
    <w:rsid w:val="00E87609"/>
    <w:rsid w:val="00E92716"/>
    <w:rsid w:val="00E94786"/>
    <w:rsid w:val="00E957D0"/>
    <w:rsid w:val="00E95A47"/>
    <w:rsid w:val="00E97F66"/>
    <w:rsid w:val="00EA004A"/>
    <w:rsid w:val="00EA040F"/>
    <w:rsid w:val="00EA0ADE"/>
    <w:rsid w:val="00EA232F"/>
    <w:rsid w:val="00EA2527"/>
    <w:rsid w:val="00EA2BC8"/>
    <w:rsid w:val="00EA3EE0"/>
    <w:rsid w:val="00EA49D3"/>
    <w:rsid w:val="00EA7218"/>
    <w:rsid w:val="00EA7593"/>
    <w:rsid w:val="00EB0A3C"/>
    <w:rsid w:val="00EB2535"/>
    <w:rsid w:val="00EB2DE5"/>
    <w:rsid w:val="00EB2F8C"/>
    <w:rsid w:val="00EB3389"/>
    <w:rsid w:val="00EB35E7"/>
    <w:rsid w:val="00EB7147"/>
    <w:rsid w:val="00EB788B"/>
    <w:rsid w:val="00EC182F"/>
    <w:rsid w:val="00EC19E3"/>
    <w:rsid w:val="00EC4686"/>
    <w:rsid w:val="00EC5580"/>
    <w:rsid w:val="00EC5598"/>
    <w:rsid w:val="00EC5917"/>
    <w:rsid w:val="00EC6A8A"/>
    <w:rsid w:val="00EC7686"/>
    <w:rsid w:val="00EC7FAC"/>
    <w:rsid w:val="00ED0DCF"/>
    <w:rsid w:val="00ED4EC0"/>
    <w:rsid w:val="00ED71A4"/>
    <w:rsid w:val="00ED7ADC"/>
    <w:rsid w:val="00EE0015"/>
    <w:rsid w:val="00EE02D7"/>
    <w:rsid w:val="00EE111B"/>
    <w:rsid w:val="00EE1390"/>
    <w:rsid w:val="00EE333F"/>
    <w:rsid w:val="00EE3383"/>
    <w:rsid w:val="00EE3C23"/>
    <w:rsid w:val="00EE46BE"/>
    <w:rsid w:val="00EE494B"/>
    <w:rsid w:val="00EE5BB4"/>
    <w:rsid w:val="00EE77BE"/>
    <w:rsid w:val="00EE7E1F"/>
    <w:rsid w:val="00EF02F3"/>
    <w:rsid w:val="00EF0381"/>
    <w:rsid w:val="00EF18DF"/>
    <w:rsid w:val="00EF2283"/>
    <w:rsid w:val="00EF2663"/>
    <w:rsid w:val="00EF3AEF"/>
    <w:rsid w:val="00EF3EAA"/>
    <w:rsid w:val="00EF7B47"/>
    <w:rsid w:val="00EF7DBA"/>
    <w:rsid w:val="00F003C1"/>
    <w:rsid w:val="00F00934"/>
    <w:rsid w:val="00F00F67"/>
    <w:rsid w:val="00F011C4"/>
    <w:rsid w:val="00F01838"/>
    <w:rsid w:val="00F03C6A"/>
    <w:rsid w:val="00F0430A"/>
    <w:rsid w:val="00F11B4A"/>
    <w:rsid w:val="00F12A33"/>
    <w:rsid w:val="00F15A47"/>
    <w:rsid w:val="00F15D22"/>
    <w:rsid w:val="00F207F6"/>
    <w:rsid w:val="00F20E52"/>
    <w:rsid w:val="00F216F4"/>
    <w:rsid w:val="00F21ABE"/>
    <w:rsid w:val="00F23BA2"/>
    <w:rsid w:val="00F246EE"/>
    <w:rsid w:val="00F2558B"/>
    <w:rsid w:val="00F26B63"/>
    <w:rsid w:val="00F277AA"/>
    <w:rsid w:val="00F30482"/>
    <w:rsid w:val="00F33BBE"/>
    <w:rsid w:val="00F33DAB"/>
    <w:rsid w:val="00F3447A"/>
    <w:rsid w:val="00F35AC0"/>
    <w:rsid w:val="00F370A4"/>
    <w:rsid w:val="00F40729"/>
    <w:rsid w:val="00F41DCA"/>
    <w:rsid w:val="00F424B6"/>
    <w:rsid w:val="00F426A2"/>
    <w:rsid w:val="00F42FB3"/>
    <w:rsid w:val="00F43403"/>
    <w:rsid w:val="00F4361F"/>
    <w:rsid w:val="00F4599B"/>
    <w:rsid w:val="00F4678F"/>
    <w:rsid w:val="00F47F63"/>
    <w:rsid w:val="00F50015"/>
    <w:rsid w:val="00F50273"/>
    <w:rsid w:val="00F5159D"/>
    <w:rsid w:val="00F52B80"/>
    <w:rsid w:val="00F53712"/>
    <w:rsid w:val="00F54910"/>
    <w:rsid w:val="00F60078"/>
    <w:rsid w:val="00F63570"/>
    <w:rsid w:val="00F636D2"/>
    <w:rsid w:val="00F64923"/>
    <w:rsid w:val="00F650E3"/>
    <w:rsid w:val="00F65576"/>
    <w:rsid w:val="00F67953"/>
    <w:rsid w:val="00F67E09"/>
    <w:rsid w:val="00F70C39"/>
    <w:rsid w:val="00F72CF0"/>
    <w:rsid w:val="00F72D00"/>
    <w:rsid w:val="00F73757"/>
    <w:rsid w:val="00F75303"/>
    <w:rsid w:val="00F762B9"/>
    <w:rsid w:val="00F76A83"/>
    <w:rsid w:val="00F7732C"/>
    <w:rsid w:val="00F81DD2"/>
    <w:rsid w:val="00F8291F"/>
    <w:rsid w:val="00F82E66"/>
    <w:rsid w:val="00F84D6C"/>
    <w:rsid w:val="00F86A34"/>
    <w:rsid w:val="00F8784A"/>
    <w:rsid w:val="00F879B0"/>
    <w:rsid w:val="00F90642"/>
    <w:rsid w:val="00F9121B"/>
    <w:rsid w:val="00F91358"/>
    <w:rsid w:val="00F92786"/>
    <w:rsid w:val="00F9337E"/>
    <w:rsid w:val="00F9612C"/>
    <w:rsid w:val="00F96F7E"/>
    <w:rsid w:val="00F9754C"/>
    <w:rsid w:val="00FA0016"/>
    <w:rsid w:val="00FA0600"/>
    <w:rsid w:val="00FA068B"/>
    <w:rsid w:val="00FA11E9"/>
    <w:rsid w:val="00FA20DE"/>
    <w:rsid w:val="00FA287D"/>
    <w:rsid w:val="00FA3ADD"/>
    <w:rsid w:val="00FA743C"/>
    <w:rsid w:val="00FA7BAE"/>
    <w:rsid w:val="00FB03B8"/>
    <w:rsid w:val="00FB13E6"/>
    <w:rsid w:val="00FB37E1"/>
    <w:rsid w:val="00FB79A5"/>
    <w:rsid w:val="00FB7A13"/>
    <w:rsid w:val="00FC0E38"/>
    <w:rsid w:val="00FC3150"/>
    <w:rsid w:val="00FC4BDF"/>
    <w:rsid w:val="00FC4F19"/>
    <w:rsid w:val="00FC4F69"/>
    <w:rsid w:val="00FD15F4"/>
    <w:rsid w:val="00FD269A"/>
    <w:rsid w:val="00FD3366"/>
    <w:rsid w:val="00FD3386"/>
    <w:rsid w:val="00FD3626"/>
    <w:rsid w:val="00FD411D"/>
    <w:rsid w:val="00FD43F7"/>
    <w:rsid w:val="00FD5458"/>
    <w:rsid w:val="00FD5EA7"/>
    <w:rsid w:val="00FD7D48"/>
    <w:rsid w:val="00FE00B1"/>
    <w:rsid w:val="00FE15AE"/>
    <w:rsid w:val="00FE2DD3"/>
    <w:rsid w:val="00FE3610"/>
    <w:rsid w:val="00FE3E1F"/>
    <w:rsid w:val="00FE6500"/>
    <w:rsid w:val="00FE7A26"/>
    <w:rsid w:val="00FF14BD"/>
    <w:rsid w:val="00FF28F3"/>
    <w:rsid w:val="00FF5896"/>
    <w:rsid w:val="00FF6F0A"/>
    <w:rsid w:val="014BE598"/>
    <w:rsid w:val="0173F514"/>
    <w:rsid w:val="01DBD4D2"/>
    <w:rsid w:val="02101399"/>
    <w:rsid w:val="0218CED1"/>
    <w:rsid w:val="024ED4F9"/>
    <w:rsid w:val="025C7A01"/>
    <w:rsid w:val="0264F2FB"/>
    <w:rsid w:val="026ACE28"/>
    <w:rsid w:val="0278A6A7"/>
    <w:rsid w:val="02946757"/>
    <w:rsid w:val="029A24DC"/>
    <w:rsid w:val="029F9135"/>
    <w:rsid w:val="02BEF36B"/>
    <w:rsid w:val="02C8994F"/>
    <w:rsid w:val="02D87712"/>
    <w:rsid w:val="030D9A66"/>
    <w:rsid w:val="039893ED"/>
    <w:rsid w:val="03B44361"/>
    <w:rsid w:val="03DA3842"/>
    <w:rsid w:val="03E3F509"/>
    <w:rsid w:val="03E8E66B"/>
    <w:rsid w:val="03EBDBBB"/>
    <w:rsid w:val="040751A6"/>
    <w:rsid w:val="04120468"/>
    <w:rsid w:val="043D8634"/>
    <w:rsid w:val="0457B80B"/>
    <w:rsid w:val="04C725B0"/>
    <w:rsid w:val="04DD4550"/>
    <w:rsid w:val="04F79A93"/>
    <w:rsid w:val="0533814E"/>
    <w:rsid w:val="056457E8"/>
    <w:rsid w:val="059E4353"/>
    <w:rsid w:val="05FFFA2A"/>
    <w:rsid w:val="06551539"/>
    <w:rsid w:val="06986AB2"/>
    <w:rsid w:val="069C76A6"/>
    <w:rsid w:val="06B03505"/>
    <w:rsid w:val="06D5F195"/>
    <w:rsid w:val="06E4F764"/>
    <w:rsid w:val="071B2F99"/>
    <w:rsid w:val="071D3BE0"/>
    <w:rsid w:val="0733732B"/>
    <w:rsid w:val="0736643D"/>
    <w:rsid w:val="0736CD21"/>
    <w:rsid w:val="07460864"/>
    <w:rsid w:val="075D105B"/>
    <w:rsid w:val="0780AEE9"/>
    <w:rsid w:val="079A0323"/>
    <w:rsid w:val="07C4F400"/>
    <w:rsid w:val="0835C3B0"/>
    <w:rsid w:val="0835F5FD"/>
    <w:rsid w:val="085618FB"/>
    <w:rsid w:val="0867DE46"/>
    <w:rsid w:val="089DEE1D"/>
    <w:rsid w:val="08D10587"/>
    <w:rsid w:val="08D31A92"/>
    <w:rsid w:val="08D3A273"/>
    <w:rsid w:val="09510330"/>
    <w:rsid w:val="097682F6"/>
    <w:rsid w:val="098066E2"/>
    <w:rsid w:val="0981B3C5"/>
    <w:rsid w:val="0986A74D"/>
    <w:rsid w:val="099D37A6"/>
    <w:rsid w:val="09AA7E81"/>
    <w:rsid w:val="09CE4885"/>
    <w:rsid w:val="09DCDDB9"/>
    <w:rsid w:val="09E729DF"/>
    <w:rsid w:val="0A139294"/>
    <w:rsid w:val="0A15C193"/>
    <w:rsid w:val="0A2E7B4D"/>
    <w:rsid w:val="0A32CE12"/>
    <w:rsid w:val="0A4912F5"/>
    <w:rsid w:val="0AA1AB8F"/>
    <w:rsid w:val="0AAF0A07"/>
    <w:rsid w:val="0B02CA39"/>
    <w:rsid w:val="0B19C0DA"/>
    <w:rsid w:val="0B343D8B"/>
    <w:rsid w:val="0B3F7F3E"/>
    <w:rsid w:val="0B63128D"/>
    <w:rsid w:val="0B6F208C"/>
    <w:rsid w:val="0BC163AF"/>
    <w:rsid w:val="0C7A1A90"/>
    <w:rsid w:val="0C92F59A"/>
    <w:rsid w:val="0C9B6C91"/>
    <w:rsid w:val="0CBEB586"/>
    <w:rsid w:val="0D764B2A"/>
    <w:rsid w:val="0D7E1351"/>
    <w:rsid w:val="0D8E892C"/>
    <w:rsid w:val="0D9C2779"/>
    <w:rsid w:val="0D9FBE51"/>
    <w:rsid w:val="0DCE3806"/>
    <w:rsid w:val="0DEFA9FA"/>
    <w:rsid w:val="0E060F7E"/>
    <w:rsid w:val="0E0870A8"/>
    <w:rsid w:val="0E167392"/>
    <w:rsid w:val="0E609E43"/>
    <w:rsid w:val="0E655A37"/>
    <w:rsid w:val="0E68FC21"/>
    <w:rsid w:val="0EA47CB0"/>
    <w:rsid w:val="0EB564E2"/>
    <w:rsid w:val="0EC2C137"/>
    <w:rsid w:val="0F050336"/>
    <w:rsid w:val="0F12D6C3"/>
    <w:rsid w:val="0F587F84"/>
    <w:rsid w:val="0F6B964C"/>
    <w:rsid w:val="0FC43502"/>
    <w:rsid w:val="10072580"/>
    <w:rsid w:val="102AFAF2"/>
    <w:rsid w:val="104F3EB3"/>
    <w:rsid w:val="1068312B"/>
    <w:rsid w:val="1084D48F"/>
    <w:rsid w:val="1087B849"/>
    <w:rsid w:val="10AEFD86"/>
    <w:rsid w:val="10DEC927"/>
    <w:rsid w:val="10FB7F81"/>
    <w:rsid w:val="1104C22F"/>
    <w:rsid w:val="11115E84"/>
    <w:rsid w:val="111DCC3A"/>
    <w:rsid w:val="113C733C"/>
    <w:rsid w:val="11442E55"/>
    <w:rsid w:val="115DFE15"/>
    <w:rsid w:val="115FCF42"/>
    <w:rsid w:val="11840C92"/>
    <w:rsid w:val="11A928C5"/>
    <w:rsid w:val="12455F8E"/>
    <w:rsid w:val="1252F36C"/>
    <w:rsid w:val="131A6FE4"/>
    <w:rsid w:val="134A339D"/>
    <w:rsid w:val="1390A289"/>
    <w:rsid w:val="13FA0BDD"/>
    <w:rsid w:val="1447A754"/>
    <w:rsid w:val="146011BF"/>
    <w:rsid w:val="14A11D2C"/>
    <w:rsid w:val="14BA241C"/>
    <w:rsid w:val="14D0B002"/>
    <w:rsid w:val="14D814DA"/>
    <w:rsid w:val="14FA988B"/>
    <w:rsid w:val="156353B9"/>
    <w:rsid w:val="161E4B61"/>
    <w:rsid w:val="162B6393"/>
    <w:rsid w:val="16790092"/>
    <w:rsid w:val="1693CA06"/>
    <w:rsid w:val="16D6B7FE"/>
    <w:rsid w:val="16E218F7"/>
    <w:rsid w:val="16FF08FE"/>
    <w:rsid w:val="1717EC76"/>
    <w:rsid w:val="17200BD2"/>
    <w:rsid w:val="174E9CEB"/>
    <w:rsid w:val="177A9DB2"/>
    <w:rsid w:val="178C3DCC"/>
    <w:rsid w:val="178E8459"/>
    <w:rsid w:val="179488E0"/>
    <w:rsid w:val="18207116"/>
    <w:rsid w:val="18606CF0"/>
    <w:rsid w:val="188580CE"/>
    <w:rsid w:val="18CEBABC"/>
    <w:rsid w:val="18F7D418"/>
    <w:rsid w:val="190D850A"/>
    <w:rsid w:val="19407CA2"/>
    <w:rsid w:val="194DFE9D"/>
    <w:rsid w:val="19732466"/>
    <w:rsid w:val="1985800D"/>
    <w:rsid w:val="198DDFF7"/>
    <w:rsid w:val="19C6C3C0"/>
    <w:rsid w:val="19D6A85B"/>
    <w:rsid w:val="1A0A91A3"/>
    <w:rsid w:val="1A2FFC50"/>
    <w:rsid w:val="1A66481E"/>
    <w:rsid w:val="1A868B80"/>
    <w:rsid w:val="1A9A7B3F"/>
    <w:rsid w:val="1AB8886D"/>
    <w:rsid w:val="1ABFF513"/>
    <w:rsid w:val="1B043C01"/>
    <w:rsid w:val="1B37B4C2"/>
    <w:rsid w:val="1B732117"/>
    <w:rsid w:val="1BCBAD24"/>
    <w:rsid w:val="1BDC8DEC"/>
    <w:rsid w:val="1BDD91F1"/>
    <w:rsid w:val="1C2ADB8C"/>
    <w:rsid w:val="1C9CA6D5"/>
    <w:rsid w:val="1CD28B04"/>
    <w:rsid w:val="1D4EF33E"/>
    <w:rsid w:val="1D69DDAA"/>
    <w:rsid w:val="1DAA8EB4"/>
    <w:rsid w:val="1DAEBC29"/>
    <w:rsid w:val="1DCE0AA9"/>
    <w:rsid w:val="1E2AE518"/>
    <w:rsid w:val="1E472257"/>
    <w:rsid w:val="1EF960CA"/>
    <w:rsid w:val="1F06232E"/>
    <w:rsid w:val="1F2B492B"/>
    <w:rsid w:val="1F2D36B8"/>
    <w:rsid w:val="1F753EAA"/>
    <w:rsid w:val="1F79E157"/>
    <w:rsid w:val="1FDDF96A"/>
    <w:rsid w:val="1FFF4FC2"/>
    <w:rsid w:val="2025D116"/>
    <w:rsid w:val="20622B8C"/>
    <w:rsid w:val="208030C1"/>
    <w:rsid w:val="20A31203"/>
    <w:rsid w:val="20CC172B"/>
    <w:rsid w:val="20D9B45B"/>
    <w:rsid w:val="21B681EB"/>
    <w:rsid w:val="221D6833"/>
    <w:rsid w:val="222DE9DF"/>
    <w:rsid w:val="222ECE9C"/>
    <w:rsid w:val="227DFFD7"/>
    <w:rsid w:val="229CF88D"/>
    <w:rsid w:val="22E31C9D"/>
    <w:rsid w:val="23055943"/>
    <w:rsid w:val="232E1676"/>
    <w:rsid w:val="23C20970"/>
    <w:rsid w:val="23E8C58F"/>
    <w:rsid w:val="23ECF57B"/>
    <w:rsid w:val="23F4A08F"/>
    <w:rsid w:val="23FC1373"/>
    <w:rsid w:val="243BB1BF"/>
    <w:rsid w:val="248F652F"/>
    <w:rsid w:val="24C519D7"/>
    <w:rsid w:val="24E011B6"/>
    <w:rsid w:val="24EC4B02"/>
    <w:rsid w:val="25437E62"/>
    <w:rsid w:val="25B58FA0"/>
    <w:rsid w:val="25CE72D1"/>
    <w:rsid w:val="25E46DB0"/>
    <w:rsid w:val="25FE5C0A"/>
    <w:rsid w:val="2650A93C"/>
    <w:rsid w:val="266D2F85"/>
    <w:rsid w:val="267E1B3E"/>
    <w:rsid w:val="2683466A"/>
    <w:rsid w:val="2698D732"/>
    <w:rsid w:val="26B1F832"/>
    <w:rsid w:val="27064012"/>
    <w:rsid w:val="279CC505"/>
    <w:rsid w:val="27A26FE1"/>
    <w:rsid w:val="27C56AB8"/>
    <w:rsid w:val="2825E9E6"/>
    <w:rsid w:val="286E15EF"/>
    <w:rsid w:val="2883ED93"/>
    <w:rsid w:val="289548BD"/>
    <w:rsid w:val="289AB810"/>
    <w:rsid w:val="28A2D3FA"/>
    <w:rsid w:val="28C44516"/>
    <w:rsid w:val="29584A61"/>
    <w:rsid w:val="29A248D2"/>
    <w:rsid w:val="29AC5AD4"/>
    <w:rsid w:val="2A0B8D98"/>
    <w:rsid w:val="2A1FEAC3"/>
    <w:rsid w:val="2A26C2C6"/>
    <w:rsid w:val="2A35F0F9"/>
    <w:rsid w:val="2A72927E"/>
    <w:rsid w:val="2A951AA9"/>
    <w:rsid w:val="2AEEB7F1"/>
    <w:rsid w:val="2AF4AC3E"/>
    <w:rsid w:val="2B04F51E"/>
    <w:rsid w:val="2B2DAB69"/>
    <w:rsid w:val="2B31FA16"/>
    <w:rsid w:val="2B875B18"/>
    <w:rsid w:val="2BF142AB"/>
    <w:rsid w:val="2C3110BC"/>
    <w:rsid w:val="2C632785"/>
    <w:rsid w:val="2C943585"/>
    <w:rsid w:val="2C946ACC"/>
    <w:rsid w:val="2CB60A3D"/>
    <w:rsid w:val="2CC4B869"/>
    <w:rsid w:val="2D37278B"/>
    <w:rsid w:val="2D94ADB6"/>
    <w:rsid w:val="2DE365BE"/>
    <w:rsid w:val="2E935913"/>
    <w:rsid w:val="2E9406BF"/>
    <w:rsid w:val="2EADC3EA"/>
    <w:rsid w:val="2ECB41A4"/>
    <w:rsid w:val="2EE43EA7"/>
    <w:rsid w:val="2F01DA38"/>
    <w:rsid w:val="2F05CB96"/>
    <w:rsid w:val="2F1F33C6"/>
    <w:rsid w:val="2F4A6B22"/>
    <w:rsid w:val="2F9A3BC0"/>
    <w:rsid w:val="2FAC862D"/>
    <w:rsid w:val="2FC22914"/>
    <w:rsid w:val="2FEF26D9"/>
    <w:rsid w:val="2FFD81C7"/>
    <w:rsid w:val="30310821"/>
    <w:rsid w:val="306ED718"/>
    <w:rsid w:val="308C9201"/>
    <w:rsid w:val="308CB710"/>
    <w:rsid w:val="3091FAD6"/>
    <w:rsid w:val="30CC084E"/>
    <w:rsid w:val="30DBC68F"/>
    <w:rsid w:val="30FF3A54"/>
    <w:rsid w:val="31083C14"/>
    <w:rsid w:val="31124F13"/>
    <w:rsid w:val="3175180C"/>
    <w:rsid w:val="3177446A"/>
    <w:rsid w:val="31AA9AE0"/>
    <w:rsid w:val="3200A0BF"/>
    <w:rsid w:val="32095852"/>
    <w:rsid w:val="321517E9"/>
    <w:rsid w:val="32517467"/>
    <w:rsid w:val="3299ADC8"/>
    <w:rsid w:val="32C2A059"/>
    <w:rsid w:val="32CEFFB3"/>
    <w:rsid w:val="32E1C235"/>
    <w:rsid w:val="32FCF5FF"/>
    <w:rsid w:val="3300F73B"/>
    <w:rsid w:val="3344BF3A"/>
    <w:rsid w:val="338969F2"/>
    <w:rsid w:val="33C0AB0B"/>
    <w:rsid w:val="33D538DD"/>
    <w:rsid w:val="33F38116"/>
    <w:rsid w:val="34951CBC"/>
    <w:rsid w:val="34B42991"/>
    <w:rsid w:val="34C35586"/>
    <w:rsid w:val="34C44D7A"/>
    <w:rsid w:val="34C6BE4D"/>
    <w:rsid w:val="34D670A4"/>
    <w:rsid w:val="3505C751"/>
    <w:rsid w:val="351DCF85"/>
    <w:rsid w:val="356D1FAD"/>
    <w:rsid w:val="358F5177"/>
    <w:rsid w:val="35E13A87"/>
    <w:rsid w:val="35EC192A"/>
    <w:rsid w:val="35FB10E0"/>
    <w:rsid w:val="363BBA8A"/>
    <w:rsid w:val="36A8D4AF"/>
    <w:rsid w:val="36B6948F"/>
    <w:rsid w:val="379E59C4"/>
    <w:rsid w:val="37A3610E"/>
    <w:rsid w:val="37BAD28D"/>
    <w:rsid w:val="37BE1DE1"/>
    <w:rsid w:val="37DBFC45"/>
    <w:rsid w:val="37DE6692"/>
    <w:rsid w:val="383FB34B"/>
    <w:rsid w:val="384FF545"/>
    <w:rsid w:val="38B2C49D"/>
    <w:rsid w:val="38B5BE74"/>
    <w:rsid w:val="390CD609"/>
    <w:rsid w:val="3985B4F4"/>
    <w:rsid w:val="3985D44C"/>
    <w:rsid w:val="39F44AC0"/>
    <w:rsid w:val="3A099742"/>
    <w:rsid w:val="3A1FBA5D"/>
    <w:rsid w:val="3ABF577C"/>
    <w:rsid w:val="3AEC65BF"/>
    <w:rsid w:val="3AF289F4"/>
    <w:rsid w:val="3B7BBA2B"/>
    <w:rsid w:val="3B8A14AE"/>
    <w:rsid w:val="3B943096"/>
    <w:rsid w:val="3BD4BB03"/>
    <w:rsid w:val="3BF75C7D"/>
    <w:rsid w:val="3BF8DBA7"/>
    <w:rsid w:val="3C3AEB16"/>
    <w:rsid w:val="3C44697C"/>
    <w:rsid w:val="3C66173F"/>
    <w:rsid w:val="3C71A031"/>
    <w:rsid w:val="3D384D04"/>
    <w:rsid w:val="3D3C8449"/>
    <w:rsid w:val="3D3E59EF"/>
    <w:rsid w:val="3D48677F"/>
    <w:rsid w:val="3D56CBDF"/>
    <w:rsid w:val="3D90A5A6"/>
    <w:rsid w:val="3DC28E2F"/>
    <w:rsid w:val="3DC8DE4A"/>
    <w:rsid w:val="3DD55134"/>
    <w:rsid w:val="3E3B624B"/>
    <w:rsid w:val="3E614C13"/>
    <w:rsid w:val="3E79F5B0"/>
    <w:rsid w:val="3E9489D6"/>
    <w:rsid w:val="3F0B8F30"/>
    <w:rsid w:val="3F171713"/>
    <w:rsid w:val="3F93C5B9"/>
    <w:rsid w:val="4034FB2B"/>
    <w:rsid w:val="4060822C"/>
    <w:rsid w:val="407D05B1"/>
    <w:rsid w:val="409286AA"/>
    <w:rsid w:val="4143097F"/>
    <w:rsid w:val="41573E95"/>
    <w:rsid w:val="416FE3C7"/>
    <w:rsid w:val="41FBB3B5"/>
    <w:rsid w:val="41FC528D"/>
    <w:rsid w:val="421FDEBB"/>
    <w:rsid w:val="422A16A8"/>
    <w:rsid w:val="429FA46D"/>
    <w:rsid w:val="42C14DE6"/>
    <w:rsid w:val="42EF7A58"/>
    <w:rsid w:val="432D8BB6"/>
    <w:rsid w:val="4383666A"/>
    <w:rsid w:val="438CB13D"/>
    <w:rsid w:val="439702BA"/>
    <w:rsid w:val="43AEFDE3"/>
    <w:rsid w:val="43D1362E"/>
    <w:rsid w:val="4414A456"/>
    <w:rsid w:val="442454CC"/>
    <w:rsid w:val="4452B88E"/>
    <w:rsid w:val="44A84ED2"/>
    <w:rsid w:val="44E2DAF1"/>
    <w:rsid w:val="45078A05"/>
    <w:rsid w:val="4540B500"/>
    <w:rsid w:val="4559B8D1"/>
    <w:rsid w:val="45865897"/>
    <w:rsid w:val="459F80F4"/>
    <w:rsid w:val="45A7837D"/>
    <w:rsid w:val="45CAC5E6"/>
    <w:rsid w:val="463BB67C"/>
    <w:rsid w:val="4647D0BC"/>
    <w:rsid w:val="464F7BE8"/>
    <w:rsid w:val="46BC266C"/>
    <w:rsid w:val="46F2FFDB"/>
    <w:rsid w:val="46F90B83"/>
    <w:rsid w:val="47A6DEAA"/>
    <w:rsid w:val="48231084"/>
    <w:rsid w:val="489A62FE"/>
    <w:rsid w:val="48E15ACE"/>
    <w:rsid w:val="4903C4B9"/>
    <w:rsid w:val="49052152"/>
    <w:rsid w:val="4960BAFC"/>
    <w:rsid w:val="496BECFE"/>
    <w:rsid w:val="497C576D"/>
    <w:rsid w:val="49A7E5DD"/>
    <w:rsid w:val="49AA9199"/>
    <w:rsid w:val="49E920DF"/>
    <w:rsid w:val="4A3305B5"/>
    <w:rsid w:val="4A3BDD3E"/>
    <w:rsid w:val="4A68A723"/>
    <w:rsid w:val="4A7A7310"/>
    <w:rsid w:val="4AA076D8"/>
    <w:rsid w:val="4ACD782A"/>
    <w:rsid w:val="4B7EB90F"/>
    <w:rsid w:val="4BF59A1B"/>
    <w:rsid w:val="4D227963"/>
    <w:rsid w:val="4D34D244"/>
    <w:rsid w:val="4D4A9DE7"/>
    <w:rsid w:val="4D54CFE2"/>
    <w:rsid w:val="4D9F4C4F"/>
    <w:rsid w:val="4DF9A6CF"/>
    <w:rsid w:val="4E572CE6"/>
    <w:rsid w:val="4EC668C9"/>
    <w:rsid w:val="4EE4A09F"/>
    <w:rsid w:val="4F682962"/>
    <w:rsid w:val="4FC10104"/>
    <w:rsid w:val="50522A32"/>
    <w:rsid w:val="505FF148"/>
    <w:rsid w:val="507DB489"/>
    <w:rsid w:val="516278AE"/>
    <w:rsid w:val="51C8D047"/>
    <w:rsid w:val="51EDFA93"/>
    <w:rsid w:val="5244ADA6"/>
    <w:rsid w:val="526CC925"/>
    <w:rsid w:val="52D0FE5B"/>
    <w:rsid w:val="52EF9E5E"/>
    <w:rsid w:val="5309F093"/>
    <w:rsid w:val="53362E7C"/>
    <w:rsid w:val="535D6A56"/>
    <w:rsid w:val="5389CAF4"/>
    <w:rsid w:val="5398E6E3"/>
    <w:rsid w:val="53A7A8E7"/>
    <w:rsid w:val="53A98B2A"/>
    <w:rsid w:val="53BBF20A"/>
    <w:rsid w:val="53C14EDF"/>
    <w:rsid w:val="541B87CD"/>
    <w:rsid w:val="543A573B"/>
    <w:rsid w:val="5484F657"/>
    <w:rsid w:val="54EEA8A1"/>
    <w:rsid w:val="54EFB99A"/>
    <w:rsid w:val="54F97430"/>
    <w:rsid w:val="557B2CA7"/>
    <w:rsid w:val="55D73A48"/>
    <w:rsid w:val="562AE79B"/>
    <w:rsid w:val="562C5ECF"/>
    <w:rsid w:val="563212F9"/>
    <w:rsid w:val="5659443B"/>
    <w:rsid w:val="565AC7A1"/>
    <w:rsid w:val="56C5FC66"/>
    <w:rsid w:val="56EA2528"/>
    <w:rsid w:val="5714FEB0"/>
    <w:rsid w:val="57403A48"/>
    <w:rsid w:val="57EB2CD2"/>
    <w:rsid w:val="586ECC84"/>
    <w:rsid w:val="58A2D692"/>
    <w:rsid w:val="58EF9FB4"/>
    <w:rsid w:val="59558741"/>
    <w:rsid w:val="596F5D7F"/>
    <w:rsid w:val="599739AD"/>
    <w:rsid w:val="59B30E68"/>
    <w:rsid w:val="59D5C1E9"/>
    <w:rsid w:val="59FFC76A"/>
    <w:rsid w:val="5A0A545E"/>
    <w:rsid w:val="5A0B2D43"/>
    <w:rsid w:val="5A93D9B3"/>
    <w:rsid w:val="5AA1B0AB"/>
    <w:rsid w:val="5ABB8401"/>
    <w:rsid w:val="5ACDA829"/>
    <w:rsid w:val="5AE06AEB"/>
    <w:rsid w:val="5B6C6B6B"/>
    <w:rsid w:val="5B7F8FC8"/>
    <w:rsid w:val="5B86CA26"/>
    <w:rsid w:val="5BAA83FA"/>
    <w:rsid w:val="5BBB9141"/>
    <w:rsid w:val="5BBE7FEC"/>
    <w:rsid w:val="5BC0AAFB"/>
    <w:rsid w:val="5BC9744D"/>
    <w:rsid w:val="5BEE5ADA"/>
    <w:rsid w:val="5C019F51"/>
    <w:rsid w:val="5C353CA1"/>
    <w:rsid w:val="5C4B48C1"/>
    <w:rsid w:val="5C518945"/>
    <w:rsid w:val="5D1BB252"/>
    <w:rsid w:val="5D30AD3A"/>
    <w:rsid w:val="5D46B990"/>
    <w:rsid w:val="5D6D90E1"/>
    <w:rsid w:val="5D87B626"/>
    <w:rsid w:val="5DA22BEA"/>
    <w:rsid w:val="5DA604D7"/>
    <w:rsid w:val="5E18C391"/>
    <w:rsid w:val="5E4399B7"/>
    <w:rsid w:val="5E67ED2D"/>
    <w:rsid w:val="5E97BB38"/>
    <w:rsid w:val="5E9FC259"/>
    <w:rsid w:val="5F1D0F82"/>
    <w:rsid w:val="5F2E1D20"/>
    <w:rsid w:val="5F71490A"/>
    <w:rsid w:val="601F97F7"/>
    <w:rsid w:val="60CA4B8E"/>
    <w:rsid w:val="612651D9"/>
    <w:rsid w:val="6155D3A6"/>
    <w:rsid w:val="61A655AD"/>
    <w:rsid w:val="61D2B9A2"/>
    <w:rsid w:val="61E77EC1"/>
    <w:rsid w:val="62275E97"/>
    <w:rsid w:val="622DC170"/>
    <w:rsid w:val="624880D4"/>
    <w:rsid w:val="6259879B"/>
    <w:rsid w:val="626A45DF"/>
    <w:rsid w:val="62C1A14F"/>
    <w:rsid w:val="62EAFBDF"/>
    <w:rsid w:val="62F8F6B7"/>
    <w:rsid w:val="62FD7FBC"/>
    <w:rsid w:val="630234E8"/>
    <w:rsid w:val="63740A01"/>
    <w:rsid w:val="63879256"/>
    <w:rsid w:val="641EBD50"/>
    <w:rsid w:val="65497A35"/>
    <w:rsid w:val="65827730"/>
    <w:rsid w:val="65CDC46F"/>
    <w:rsid w:val="65E4C8EF"/>
    <w:rsid w:val="65E8F260"/>
    <w:rsid w:val="6696615F"/>
    <w:rsid w:val="66A5A3F8"/>
    <w:rsid w:val="675389E1"/>
    <w:rsid w:val="6758CE44"/>
    <w:rsid w:val="676A4FDD"/>
    <w:rsid w:val="6770C77A"/>
    <w:rsid w:val="67A45552"/>
    <w:rsid w:val="67AD94EB"/>
    <w:rsid w:val="67B22A16"/>
    <w:rsid w:val="67BAEA4E"/>
    <w:rsid w:val="67E51302"/>
    <w:rsid w:val="6833BA37"/>
    <w:rsid w:val="68576AA8"/>
    <w:rsid w:val="686043D1"/>
    <w:rsid w:val="68A41C4C"/>
    <w:rsid w:val="68AF1738"/>
    <w:rsid w:val="68F8A9FF"/>
    <w:rsid w:val="69251040"/>
    <w:rsid w:val="693F67A9"/>
    <w:rsid w:val="6965746C"/>
    <w:rsid w:val="697EF8D2"/>
    <w:rsid w:val="69D2BD56"/>
    <w:rsid w:val="6A742529"/>
    <w:rsid w:val="6AE41570"/>
    <w:rsid w:val="6AF6D36F"/>
    <w:rsid w:val="6B270B4C"/>
    <w:rsid w:val="6B6E8DB7"/>
    <w:rsid w:val="6B8459D3"/>
    <w:rsid w:val="6BB39310"/>
    <w:rsid w:val="6BE68EA2"/>
    <w:rsid w:val="6C53AC04"/>
    <w:rsid w:val="6C814792"/>
    <w:rsid w:val="6CB20483"/>
    <w:rsid w:val="6CC866A9"/>
    <w:rsid w:val="6CDE66DD"/>
    <w:rsid w:val="6CEB34A5"/>
    <w:rsid w:val="6D29D813"/>
    <w:rsid w:val="6D5EA4AF"/>
    <w:rsid w:val="6DA9BD87"/>
    <w:rsid w:val="6DCFEFF3"/>
    <w:rsid w:val="6DF44517"/>
    <w:rsid w:val="6E273F24"/>
    <w:rsid w:val="6E32E9E5"/>
    <w:rsid w:val="6E6AD54D"/>
    <w:rsid w:val="6EA03A2C"/>
    <w:rsid w:val="6F092031"/>
    <w:rsid w:val="6F3D0E1F"/>
    <w:rsid w:val="6F8BA6A4"/>
    <w:rsid w:val="6FA5A938"/>
    <w:rsid w:val="6FD0C5A1"/>
    <w:rsid w:val="702940C2"/>
    <w:rsid w:val="7084ADC6"/>
    <w:rsid w:val="70A32305"/>
    <w:rsid w:val="70A7DFAA"/>
    <w:rsid w:val="70C020C4"/>
    <w:rsid w:val="70D3D986"/>
    <w:rsid w:val="70E2784D"/>
    <w:rsid w:val="70FF137A"/>
    <w:rsid w:val="7100E0ED"/>
    <w:rsid w:val="7129ED59"/>
    <w:rsid w:val="712D477A"/>
    <w:rsid w:val="71590C5C"/>
    <w:rsid w:val="716ED065"/>
    <w:rsid w:val="71A689FD"/>
    <w:rsid w:val="71D67CA9"/>
    <w:rsid w:val="71F41A40"/>
    <w:rsid w:val="726BD128"/>
    <w:rsid w:val="72B4A5FF"/>
    <w:rsid w:val="72BE8CD2"/>
    <w:rsid w:val="72C47AE7"/>
    <w:rsid w:val="72D0F36C"/>
    <w:rsid w:val="72DE2A40"/>
    <w:rsid w:val="73081DAA"/>
    <w:rsid w:val="731A421E"/>
    <w:rsid w:val="73274922"/>
    <w:rsid w:val="736315DA"/>
    <w:rsid w:val="73722892"/>
    <w:rsid w:val="737350D0"/>
    <w:rsid w:val="7378354B"/>
    <w:rsid w:val="738C2609"/>
    <w:rsid w:val="73D1E9DC"/>
    <w:rsid w:val="741D5A46"/>
    <w:rsid w:val="7424AC8A"/>
    <w:rsid w:val="74837F69"/>
    <w:rsid w:val="748C4EF4"/>
    <w:rsid w:val="74B21082"/>
    <w:rsid w:val="74DA931C"/>
    <w:rsid w:val="74DCAC79"/>
    <w:rsid w:val="74E51624"/>
    <w:rsid w:val="75522A6E"/>
    <w:rsid w:val="755C5AAA"/>
    <w:rsid w:val="758DAF33"/>
    <w:rsid w:val="75D056FC"/>
    <w:rsid w:val="767091C3"/>
    <w:rsid w:val="7697D223"/>
    <w:rsid w:val="769C514C"/>
    <w:rsid w:val="76DD2B96"/>
    <w:rsid w:val="76E61B2D"/>
    <w:rsid w:val="77026AB8"/>
    <w:rsid w:val="77297F94"/>
    <w:rsid w:val="774D0CD5"/>
    <w:rsid w:val="776706F6"/>
    <w:rsid w:val="77C6187C"/>
    <w:rsid w:val="77C84DE0"/>
    <w:rsid w:val="77E669D8"/>
    <w:rsid w:val="781158DE"/>
    <w:rsid w:val="7834BFBA"/>
    <w:rsid w:val="784038B2"/>
    <w:rsid w:val="78440253"/>
    <w:rsid w:val="7870C9A5"/>
    <w:rsid w:val="789AB5D0"/>
    <w:rsid w:val="78BD473A"/>
    <w:rsid w:val="78C6B2A7"/>
    <w:rsid w:val="792C0B9B"/>
    <w:rsid w:val="79F03725"/>
    <w:rsid w:val="7A0B6FBB"/>
    <w:rsid w:val="7A27F042"/>
    <w:rsid w:val="7A47F7F9"/>
    <w:rsid w:val="7A9B3F86"/>
    <w:rsid w:val="7AA1932B"/>
    <w:rsid w:val="7AA2B520"/>
    <w:rsid w:val="7AB8FF05"/>
    <w:rsid w:val="7AD36D64"/>
    <w:rsid w:val="7AED9CDB"/>
    <w:rsid w:val="7AF4F1EE"/>
    <w:rsid w:val="7AFFEEA2"/>
    <w:rsid w:val="7B058D24"/>
    <w:rsid w:val="7B1C3E70"/>
    <w:rsid w:val="7B1F1760"/>
    <w:rsid w:val="7B3DAC29"/>
    <w:rsid w:val="7B3FC4BA"/>
    <w:rsid w:val="7B5EA4AE"/>
    <w:rsid w:val="7BF28235"/>
    <w:rsid w:val="7C289DD2"/>
    <w:rsid w:val="7C986504"/>
    <w:rsid w:val="7CA0E21D"/>
    <w:rsid w:val="7CFE89EA"/>
    <w:rsid w:val="7D108BC5"/>
    <w:rsid w:val="7D221FA1"/>
    <w:rsid w:val="7D4B0DDD"/>
    <w:rsid w:val="7D756947"/>
    <w:rsid w:val="7DCDF748"/>
    <w:rsid w:val="7DE68732"/>
    <w:rsid w:val="7DF8A074"/>
    <w:rsid w:val="7DFD6FB7"/>
    <w:rsid w:val="7E05E830"/>
    <w:rsid w:val="7E54CCC3"/>
    <w:rsid w:val="7E76AEEB"/>
    <w:rsid w:val="7E79A8FB"/>
    <w:rsid w:val="7E88D14C"/>
    <w:rsid w:val="7E9857E2"/>
    <w:rsid w:val="7E9F9DA1"/>
    <w:rsid w:val="7EB3E17E"/>
    <w:rsid w:val="7F20661F"/>
    <w:rsid w:val="7F3E9344"/>
    <w:rsid w:val="7F47AEA3"/>
    <w:rsid w:val="7F4BB4F6"/>
    <w:rsid w:val="7F627482"/>
    <w:rsid w:val="7F6B6DBE"/>
    <w:rsid w:val="7F713A41"/>
    <w:rsid w:val="7FBBE628"/>
    <w:rsid w:val="7FDB68F6"/>
    <w:rsid w:val="7FDF54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basedOn w:val="Normal"/>
    <w:next w:val="Normal"/>
    <w:link w:val="Heading1Char"/>
    <w:uiPriority w:val="4"/>
    <w:rsid w:val="009C2439"/>
    <w:pPr>
      <w:spacing w:line="240" w:lineRule="auto"/>
      <w:jc w:val="center"/>
      <w:outlineLvl w:val="0"/>
    </w:pPr>
    <w:rPr>
      <w:rFonts w:ascii="Calibri" w:hAnsi="Calibri" w:cs="Calibri"/>
      <w:b/>
      <w:bCs/>
      <w:color w:val="0D2C6C"/>
      <w:sz w:val="28"/>
      <w:szCs w:val="28"/>
    </w:rPr>
  </w:style>
  <w:style w:type="paragraph" w:styleId="Heading2">
    <w:name w:val="heading 2"/>
    <w:basedOn w:val="Normal"/>
    <w:next w:val="Normal"/>
    <w:link w:val="Heading2Char"/>
    <w:uiPriority w:val="9"/>
    <w:unhideWhenUsed/>
    <w:qFormat/>
    <w:rsid w:val="009C2439"/>
    <w:pPr>
      <w:spacing w:line="240" w:lineRule="auto"/>
      <w:outlineLvl w:val="1"/>
    </w:pPr>
    <w:rPr>
      <w:rFonts w:ascii="Calibri" w:hAnsi="Calibri" w:cs="Calibri"/>
      <w:color w:val="0D2C6C"/>
      <w:sz w:val="28"/>
      <w:szCs w:val="28"/>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9C2439"/>
    <w:rPr>
      <w:rFonts w:ascii="Calibri" w:hAnsi="Calibri" w:cs="Calibri"/>
      <w:b/>
      <w:bCs/>
      <w:color w:val="0D2C6C"/>
      <w:sz w:val="28"/>
      <w:szCs w:val="28"/>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9C2439"/>
    <w:rPr>
      <w:rFonts w:ascii="Calibri" w:hAnsi="Calibri" w:cs="Calibri"/>
      <w:color w:val="0D2C6C"/>
      <w:sz w:val="28"/>
      <w:szCs w:val="28"/>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bCs/>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4"/>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3"/>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3"/>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3"/>
      </w:numPr>
      <w:spacing w:after="120"/>
      <w:contextualSpacing/>
    </w:pPr>
    <w:rPr>
      <w:rFonts w:ascii="Calibri" w:eastAsiaTheme="minorEastAsia" w:hAnsi="Calibri"/>
    </w:rPr>
  </w:style>
  <w:style w:type="numbering" w:customStyle="1" w:styleId="Numberedbullet">
    <w:name w:val="Numbered bullet"/>
    <w:uiPriority w:val="99"/>
    <w:rsid w:val="001649B3"/>
    <w:pPr>
      <w:numPr>
        <w:numId w:val="5"/>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6"/>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customStyle="1" w:styleId="scxw77074902">
    <w:name w:val="scxw77074902"/>
    <w:basedOn w:val="DefaultParagraphFont"/>
    <w:rsid w:val="007C2A6D"/>
  </w:style>
  <w:style w:type="character" w:customStyle="1" w:styleId="scxw22761681">
    <w:name w:val="scxw22761681"/>
    <w:basedOn w:val="DefaultParagraphFont"/>
    <w:rsid w:val="007C2A6D"/>
  </w:style>
  <w:style w:type="character" w:customStyle="1" w:styleId="scxw141652685">
    <w:name w:val="scxw141652685"/>
    <w:basedOn w:val="DefaultParagraphFont"/>
    <w:rsid w:val="007C2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966">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24993452">
      <w:bodyDiv w:val="1"/>
      <w:marLeft w:val="0"/>
      <w:marRight w:val="0"/>
      <w:marTop w:val="0"/>
      <w:marBottom w:val="0"/>
      <w:divBdr>
        <w:top w:val="none" w:sz="0" w:space="0" w:color="auto"/>
        <w:left w:val="none" w:sz="0" w:space="0" w:color="auto"/>
        <w:bottom w:val="none" w:sz="0" w:space="0" w:color="auto"/>
        <w:right w:val="none" w:sz="0" w:space="0" w:color="auto"/>
      </w:divBdr>
      <w:divsChild>
        <w:div w:id="398869941">
          <w:marLeft w:val="0"/>
          <w:marRight w:val="0"/>
          <w:marTop w:val="0"/>
          <w:marBottom w:val="0"/>
          <w:divBdr>
            <w:top w:val="none" w:sz="0" w:space="0" w:color="auto"/>
            <w:left w:val="none" w:sz="0" w:space="0" w:color="auto"/>
            <w:bottom w:val="none" w:sz="0" w:space="0" w:color="auto"/>
            <w:right w:val="none" w:sz="0" w:space="0" w:color="auto"/>
          </w:divBdr>
        </w:div>
        <w:div w:id="424572543">
          <w:marLeft w:val="0"/>
          <w:marRight w:val="0"/>
          <w:marTop w:val="0"/>
          <w:marBottom w:val="0"/>
          <w:divBdr>
            <w:top w:val="none" w:sz="0" w:space="0" w:color="auto"/>
            <w:left w:val="none" w:sz="0" w:space="0" w:color="auto"/>
            <w:bottom w:val="none" w:sz="0" w:space="0" w:color="auto"/>
            <w:right w:val="none" w:sz="0" w:space="0" w:color="auto"/>
          </w:divBdr>
        </w:div>
        <w:div w:id="808084903">
          <w:marLeft w:val="0"/>
          <w:marRight w:val="0"/>
          <w:marTop w:val="0"/>
          <w:marBottom w:val="0"/>
          <w:divBdr>
            <w:top w:val="none" w:sz="0" w:space="0" w:color="auto"/>
            <w:left w:val="none" w:sz="0" w:space="0" w:color="auto"/>
            <w:bottom w:val="none" w:sz="0" w:space="0" w:color="auto"/>
            <w:right w:val="none" w:sz="0" w:space="0" w:color="auto"/>
          </w:divBdr>
          <w:divsChild>
            <w:div w:id="738136028">
              <w:marLeft w:val="0"/>
              <w:marRight w:val="0"/>
              <w:marTop w:val="0"/>
              <w:marBottom w:val="0"/>
              <w:divBdr>
                <w:top w:val="none" w:sz="0" w:space="0" w:color="auto"/>
                <w:left w:val="none" w:sz="0" w:space="0" w:color="auto"/>
                <w:bottom w:val="none" w:sz="0" w:space="0" w:color="auto"/>
                <w:right w:val="none" w:sz="0" w:space="0" w:color="auto"/>
              </w:divBdr>
            </w:div>
            <w:div w:id="1131364588">
              <w:marLeft w:val="0"/>
              <w:marRight w:val="0"/>
              <w:marTop w:val="0"/>
              <w:marBottom w:val="0"/>
              <w:divBdr>
                <w:top w:val="none" w:sz="0" w:space="0" w:color="auto"/>
                <w:left w:val="none" w:sz="0" w:space="0" w:color="auto"/>
                <w:bottom w:val="none" w:sz="0" w:space="0" w:color="auto"/>
                <w:right w:val="none" w:sz="0" w:space="0" w:color="auto"/>
              </w:divBdr>
            </w:div>
            <w:div w:id="1349601229">
              <w:marLeft w:val="0"/>
              <w:marRight w:val="0"/>
              <w:marTop w:val="0"/>
              <w:marBottom w:val="0"/>
              <w:divBdr>
                <w:top w:val="none" w:sz="0" w:space="0" w:color="auto"/>
                <w:left w:val="none" w:sz="0" w:space="0" w:color="auto"/>
                <w:bottom w:val="none" w:sz="0" w:space="0" w:color="auto"/>
                <w:right w:val="none" w:sz="0" w:space="0" w:color="auto"/>
              </w:divBdr>
            </w:div>
          </w:divsChild>
        </w:div>
        <w:div w:id="1511984640">
          <w:marLeft w:val="0"/>
          <w:marRight w:val="0"/>
          <w:marTop w:val="0"/>
          <w:marBottom w:val="0"/>
          <w:divBdr>
            <w:top w:val="none" w:sz="0" w:space="0" w:color="auto"/>
            <w:left w:val="none" w:sz="0" w:space="0" w:color="auto"/>
            <w:bottom w:val="none" w:sz="0" w:space="0" w:color="auto"/>
            <w:right w:val="none" w:sz="0" w:space="0" w:color="auto"/>
          </w:divBdr>
          <w:divsChild>
            <w:div w:id="715928568">
              <w:marLeft w:val="0"/>
              <w:marRight w:val="0"/>
              <w:marTop w:val="0"/>
              <w:marBottom w:val="0"/>
              <w:divBdr>
                <w:top w:val="none" w:sz="0" w:space="0" w:color="auto"/>
                <w:left w:val="none" w:sz="0" w:space="0" w:color="auto"/>
                <w:bottom w:val="none" w:sz="0" w:space="0" w:color="auto"/>
                <w:right w:val="none" w:sz="0" w:space="0" w:color="auto"/>
              </w:divBdr>
            </w:div>
          </w:divsChild>
        </w:div>
        <w:div w:id="1584950496">
          <w:marLeft w:val="0"/>
          <w:marRight w:val="0"/>
          <w:marTop w:val="0"/>
          <w:marBottom w:val="0"/>
          <w:divBdr>
            <w:top w:val="none" w:sz="0" w:space="0" w:color="auto"/>
            <w:left w:val="none" w:sz="0" w:space="0" w:color="auto"/>
            <w:bottom w:val="none" w:sz="0" w:space="0" w:color="auto"/>
            <w:right w:val="none" w:sz="0" w:space="0" w:color="auto"/>
          </w:divBdr>
        </w:div>
        <w:div w:id="1838224833">
          <w:marLeft w:val="0"/>
          <w:marRight w:val="0"/>
          <w:marTop w:val="0"/>
          <w:marBottom w:val="0"/>
          <w:divBdr>
            <w:top w:val="none" w:sz="0" w:space="0" w:color="auto"/>
            <w:left w:val="none" w:sz="0" w:space="0" w:color="auto"/>
            <w:bottom w:val="none" w:sz="0" w:space="0" w:color="auto"/>
            <w:right w:val="none" w:sz="0" w:space="0" w:color="auto"/>
          </w:divBdr>
        </w:div>
      </w:divsChild>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320429790">
      <w:bodyDiv w:val="1"/>
      <w:marLeft w:val="0"/>
      <w:marRight w:val="0"/>
      <w:marTop w:val="0"/>
      <w:marBottom w:val="0"/>
      <w:divBdr>
        <w:top w:val="none" w:sz="0" w:space="0" w:color="auto"/>
        <w:left w:val="none" w:sz="0" w:space="0" w:color="auto"/>
        <w:bottom w:val="none" w:sz="0" w:space="0" w:color="auto"/>
        <w:right w:val="none" w:sz="0" w:space="0" w:color="auto"/>
      </w:divBdr>
      <w:divsChild>
        <w:div w:id="10227659">
          <w:marLeft w:val="0"/>
          <w:marRight w:val="0"/>
          <w:marTop w:val="0"/>
          <w:marBottom w:val="0"/>
          <w:divBdr>
            <w:top w:val="none" w:sz="0" w:space="0" w:color="auto"/>
            <w:left w:val="none" w:sz="0" w:space="0" w:color="auto"/>
            <w:bottom w:val="none" w:sz="0" w:space="0" w:color="auto"/>
            <w:right w:val="none" w:sz="0" w:space="0" w:color="auto"/>
          </w:divBdr>
          <w:divsChild>
            <w:div w:id="737747290">
              <w:marLeft w:val="0"/>
              <w:marRight w:val="0"/>
              <w:marTop w:val="0"/>
              <w:marBottom w:val="0"/>
              <w:divBdr>
                <w:top w:val="none" w:sz="0" w:space="0" w:color="auto"/>
                <w:left w:val="none" w:sz="0" w:space="0" w:color="auto"/>
                <w:bottom w:val="none" w:sz="0" w:space="0" w:color="auto"/>
                <w:right w:val="none" w:sz="0" w:space="0" w:color="auto"/>
              </w:divBdr>
            </w:div>
          </w:divsChild>
        </w:div>
        <w:div w:id="117574216">
          <w:marLeft w:val="0"/>
          <w:marRight w:val="0"/>
          <w:marTop w:val="0"/>
          <w:marBottom w:val="0"/>
          <w:divBdr>
            <w:top w:val="none" w:sz="0" w:space="0" w:color="auto"/>
            <w:left w:val="none" w:sz="0" w:space="0" w:color="auto"/>
            <w:bottom w:val="none" w:sz="0" w:space="0" w:color="auto"/>
            <w:right w:val="none" w:sz="0" w:space="0" w:color="auto"/>
          </w:divBdr>
          <w:divsChild>
            <w:div w:id="1233544439">
              <w:marLeft w:val="0"/>
              <w:marRight w:val="0"/>
              <w:marTop w:val="0"/>
              <w:marBottom w:val="0"/>
              <w:divBdr>
                <w:top w:val="none" w:sz="0" w:space="0" w:color="auto"/>
                <w:left w:val="none" w:sz="0" w:space="0" w:color="auto"/>
                <w:bottom w:val="none" w:sz="0" w:space="0" w:color="auto"/>
                <w:right w:val="none" w:sz="0" w:space="0" w:color="auto"/>
              </w:divBdr>
            </w:div>
          </w:divsChild>
        </w:div>
        <w:div w:id="419259196">
          <w:marLeft w:val="0"/>
          <w:marRight w:val="0"/>
          <w:marTop w:val="0"/>
          <w:marBottom w:val="0"/>
          <w:divBdr>
            <w:top w:val="none" w:sz="0" w:space="0" w:color="auto"/>
            <w:left w:val="none" w:sz="0" w:space="0" w:color="auto"/>
            <w:bottom w:val="none" w:sz="0" w:space="0" w:color="auto"/>
            <w:right w:val="none" w:sz="0" w:space="0" w:color="auto"/>
          </w:divBdr>
          <w:divsChild>
            <w:div w:id="1531067537">
              <w:marLeft w:val="0"/>
              <w:marRight w:val="0"/>
              <w:marTop w:val="0"/>
              <w:marBottom w:val="0"/>
              <w:divBdr>
                <w:top w:val="none" w:sz="0" w:space="0" w:color="auto"/>
                <w:left w:val="none" w:sz="0" w:space="0" w:color="auto"/>
                <w:bottom w:val="none" w:sz="0" w:space="0" w:color="auto"/>
                <w:right w:val="none" w:sz="0" w:space="0" w:color="auto"/>
              </w:divBdr>
            </w:div>
          </w:divsChild>
        </w:div>
        <w:div w:id="663777330">
          <w:marLeft w:val="0"/>
          <w:marRight w:val="0"/>
          <w:marTop w:val="0"/>
          <w:marBottom w:val="0"/>
          <w:divBdr>
            <w:top w:val="none" w:sz="0" w:space="0" w:color="auto"/>
            <w:left w:val="none" w:sz="0" w:space="0" w:color="auto"/>
            <w:bottom w:val="none" w:sz="0" w:space="0" w:color="auto"/>
            <w:right w:val="none" w:sz="0" w:space="0" w:color="auto"/>
          </w:divBdr>
          <w:divsChild>
            <w:div w:id="308822325">
              <w:marLeft w:val="0"/>
              <w:marRight w:val="0"/>
              <w:marTop w:val="0"/>
              <w:marBottom w:val="0"/>
              <w:divBdr>
                <w:top w:val="none" w:sz="0" w:space="0" w:color="auto"/>
                <w:left w:val="none" w:sz="0" w:space="0" w:color="auto"/>
                <w:bottom w:val="none" w:sz="0" w:space="0" w:color="auto"/>
                <w:right w:val="none" w:sz="0" w:space="0" w:color="auto"/>
              </w:divBdr>
            </w:div>
            <w:div w:id="464396248">
              <w:marLeft w:val="0"/>
              <w:marRight w:val="0"/>
              <w:marTop w:val="0"/>
              <w:marBottom w:val="0"/>
              <w:divBdr>
                <w:top w:val="none" w:sz="0" w:space="0" w:color="auto"/>
                <w:left w:val="none" w:sz="0" w:space="0" w:color="auto"/>
                <w:bottom w:val="none" w:sz="0" w:space="0" w:color="auto"/>
                <w:right w:val="none" w:sz="0" w:space="0" w:color="auto"/>
              </w:divBdr>
            </w:div>
          </w:divsChild>
        </w:div>
        <w:div w:id="739519285">
          <w:marLeft w:val="0"/>
          <w:marRight w:val="0"/>
          <w:marTop w:val="0"/>
          <w:marBottom w:val="0"/>
          <w:divBdr>
            <w:top w:val="none" w:sz="0" w:space="0" w:color="auto"/>
            <w:left w:val="none" w:sz="0" w:space="0" w:color="auto"/>
            <w:bottom w:val="none" w:sz="0" w:space="0" w:color="auto"/>
            <w:right w:val="none" w:sz="0" w:space="0" w:color="auto"/>
          </w:divBdr>
          <w:divsChild>
            <w:div w:id="1071999456">
              <w:marLeft w:val="0"/>
              <w:marRight w:val="0"/>
              <w:marTop w:val="0"/>
              <w:marBottom w:val="0"/>
              <w:divBdr>
                <w:top w:val="none" w:sz="0" w:space="0" w:color="auto"/>
                <w:left w:val="none" w:sz="0" w:space="0" w:color="auto"/>
                <w:bottom w:val="none" w:sz="0" w:space="0" w:color="auto"/>
                <w:right w:val="none" w:sz="0" w:space="0" w:color="auto"/>
              </w:divBdr>
            </w:div>
            <w:div w:id="1433937520">
              <w:marLeft w:val="0"/>
              <w:marRight w:val="0"/>
              <w:marTop w:val="0"/>
              <w:marBottom w:val="0"/>
              <w:divBdr>
                <w:top w:val="none" w:sz="0" w:space="0" w:color="auto"/>
                <w:left w:val="none" w:sz="0" w:space="0" w:color="auto"/>
                <w:bottom w:val="none" w:sz="0" w:space="0" w:color="auto"/>
                <w:right w:val="none" w:sz="0" w:space="0" w:color="auto"/>
              </w:divBdr>
            </w:div>
          </w:divsChild>
        </w:div>
        <w:div w:id="858587841">
          <w:marLeft w:val="0"/>
          <w:marRight w:val="0"/>
          <w:marTop w:val="0"/>
          <w:marBottom w:val="0"/>
          <w:divBdr>
            <w:top w:val="none" w:sz="0" w:space="0" w:color="auto"/>
            <w:left w:val="none" w:sz="0" w:space="0" w:color="auto"/>
            <w:bottom w:val="none" w:sz="0" w:space="0" w:color="auto"/>
            <w:right w:val="none" w:sz="0" w:space="0" w:color="auto"/>
          </w:divBdr>
          <w:divsChild>
            <w:div w:id="729499249">
              <w:marLeft w:val="0"/>
              <w:marRight w:val="0"/>
              <w:marTop w:val="0"/>
              <w:marBottom w:val="0"/>
              <w:divBdr>
                <w:top w:val="none" w:sz="0" w:space="0" w:color="auto"/>
                <w:left w:val="none" w:sz="0" w:space="0" w:color="auto"/>
                <w:bottom w:val="none" w:sz="0" w:space="0" w:color="auto"/>
                <w:right w:val="none" w:sz="0" w:space="0" w:color="auto"/>
              </w:divBdr>
            </w:div>
            <w:div w:id="1873226579">
              <w:marLeft w:val="0"/>
              <w:marRight w:val="0"/>
              <w:marTop w:val="0"/>
              <w:marBottom w:val="0"/>
              <w:divBdr>
                <w:top w:val="none" w:sz="0" w:space="0" w:color="auto"/>
                <w:left w:val="none" w:sz="0" w:space="0" w:color="auto"/>
                <w:bottom w:val="none" w:sz="0" w:space="0" w:color="auto"/>
                <w:right w:val="none" w:sz="0" w:space="0" w:color="auto"/>
              </w:divBdr>
            </w:div>
          </w:divsChild>
        </w:div>
        <w:div w:id="883372986">
          <w:marLeft w:val="0"/>
          <w:marRight w:val="0"/>
          <w:marTop w:val="0"/>
          <w:marBottom w:val="0"/>
          <w:divBdr>
            <w:top w:val="none" w:sz="0" w:space="0" w:color="auto"/>
            <w:left w:val="none" w:sz="0" w:space="0" w:color="auto"/>
            <w:bottom w:val="none" w:sz="0" w:space="0" w:color="auto"/>
            <w:right w:val="none" w:sz="0" w:space="0" w:color="auto"/>
          </w:divBdr>
          <w:divsChild>
            <w:div w:id="1500850340">
              <w:marLeft w:val="0"/>
              <w:marRight w:val="0"/>
              <w:marTop w:val="0"/>
              <w:marBottom w:val="0"/>
              <w:divBdr>
                <w:top w:val="none" w:sz="0" w:space="0" w:color="auto"/>
                <w:left w:val="none" w:sz="0" w:space="0" w:color="auto"/>
                <w:bottom w:val="none" w:sz="0" w:space="0" w:color="auto"/>
                <w:right w:val="none" w:sz="0" w:space="0" w:color="auto"/>
              </w:divBdr>
            </w:div>
          </w:divsChild>
        </w:div>
        <w:div w:id="1163159970">
          <w:marLeft w:val="0"/>
          <w:marRight w:val="0"/>
          <w:marTop w:val="0"/>
          <w:marBottom w:val="0"/>
          <w:divBdr>
            <w:top w:val="none" w:sz="0" w:space="0" w:color="auto"/>
            <w:left w:val="none" w:sz="0" w:space="0" w:color="auto"/>
            <w:bottom w:val="none" w:sz="0" w:space="0" w:color="auto"/>
            <w:right w:val="none" w:sz="0" w:space="0" w:color="auto"/>
          </w:divBdr>
          <w:divsChild>
            <w:div w:id="1064909386">
              <w:marLeft w:val="0"/>
              <w:marRight w:val="0"/>
              <w:marTop w:val="0"/>
              <w:marBottom w:val="0"/>
              <w:divBdr>
                <w:top w:val="none" w:sz="0" w:space="0" w:color="auto"/>
                <w:left w:val="none" w:sz="0" w:space="0" w:color="auto"/>
                <w:bottom w:val="none" w:sz="0" w:space="0" w:color="auto"/>
                <w:right w:val="none" w:sz="0" w:space="0" w:color="auto"/>
              </w:divBdr>
            </w:div>
          </w:divsChild>
        </w:div>
        <w:div w:id="1184130030">
          <w:marLeft w:val="0"/>
          <w:marRight w:val="0"/>
          <w:marTop w:val="0"/>
          <w:marBottom w:val="0"/>
          <w:divBdr>
            <w:top w:val="none" w:sz="0" w:space="0" w:color="auto"/>
            <w:left w:val="none" w:sz="0" w:space="0" w:color="auto"/>
            <w:bottom w:val="none" w:sz="0" w:space="0" w:color="auto"/>
            <w:right w:val="none" w:sz="0" w:space="0" w:color="auto"/>
          </w:divBdr>
          <w:divsChild>
            <w:div w:id="309287020">
              <w:marLeft w:val="0"/>
              <w:marRight w:val="0"/>
              <w:marTop w:val="0"/>
              <w:marBottom w:val="0"/>
              <w:divBdr>
                <w:top w:val="none" w:sz="0" w:space="0" w:color="auto"/>
                <w:left w:val="none" w:sz="0" w:space="0" w:color="auto"/>
                <w:bottom w:val="none" w:sz="0" w:space="0" w:color="auto"/>
                <w:right w:val="none" w:sz="0" w:space="0" w:color="auto"/>
              </w:divBdr>
            </w:div>
          </w:divsChild>
        </w:div>
        <w:div w:id="1348097115">
          <w:marLeft w:val="0"/>
          <w:marRight w:val="0"/>
          <w:marTop w:val="0"/>
          <w:marBottom w:val="0"/>
          <w:divBdr>
            <w:top w:val="none" w:sz="0" w:space="0" w:color="auto"/>
            <w:left w:val="none" w:sz="0" w:space="0" w:color="auto"/>
            <w:bottom w:val="none" w:sz="0" w:space="0" w:color="auto"/>
            <w:right w:val="none" w:sz="0" w:space="0" w:color="auto"/>
          </w:divBdr>
          <w:divsChild>
            <w:div w:id="1931545536">
              <w:marLeft w:val="0"/>
              <w:marRight w:val="0"/>
              <w:marTop w:val="0"/>
              <w:marBottom w:val="0"/>
              <w:divBdr>
                <w:top w:val="none" w:sz="0" w:space="0" w:color="auto"/>
                <w:left w:val="none" w:sz="0" w:space="0" w:color="auto"/>
                <w:bottom w:val="none" w:sz="0" w:space="0" w:color="auto"/>
                <w:right w:val="none" w:sz="0" w:space="0" w:color="auto"/>
              </w:divBdr>
            </w:div>
          </w:divsChild>
        </w:div>
        <w:div w:id="1386292899">
          <w:marLeft w:val="0"/>
          <w:marRight w:val="0"/>
          <w:marTop w:val="0"/>
          <w:marBottom w:val="0"/>
          <w:divBdr>
            <w:top w:val="none" w:sz="0" w:space="0" w:color="auto"/>
            <w:left w:val="none" w:sz="0" w:space="0" w:color="auto"/>
            <w:bottom w:val="none" w:sz="0" w:space="0" w:color="auto"/>
            <w:right w:val="none" w:sz="0" w:space="0" w:color="auto"/>
          </w:divBdr>
          <w:divsChild>
            <w:div w:id="816725952">
              <w:marLeft w:val="0"/>
              <w:marRight w:val="0"/>
              <w:marTop w:val="0"/>
              <w:marBottom w:val="0"/>
              <w:divBdr>
                <w:top w:val="none" w:sz="0" w:space="0" w:color="auto"/>
                <w:left w:val="none" w:sz="0" w:space="0" w:color="auto"/>
                <w:bottom w:val="none" w:sz="0" w:space="0" w:color="auto"/>
                <w:right w:val="none" w:sz="0" w:space="0" w:color="auto"/>
              </w:divBdr>
            </w:div>
          </w:divsChild>
        </w:div>
        <w:div w:id="1393045065">
          <w:marLeft w:val="0"/>
          <w:marRight w:val="0"/>
          <w:marTop w:val="0"/>
          <w:marBottom w:val="0"/>
          <w:divBdr>
            <w:top w:val="none" w:sz="0" w:space="0" w:color="auto"/>
            <w:left w:val="none" w:sz="0" w:space="0" w:color="auto"/>
            <w:bottom w:val="none" w:sz="0" w:space="0" w:color="auto"/>
            <w:right w:val="none" w:sz="0" w:space="0" w:color="auto"/>
          </w:divBdr>
          <w:divsChild>
            <w:div w:id="1768235049">
              <w:marLeft w:val="0"/>
              <w:marRight w:val="0"/>
              <w:marTop w:val="0"/>
              <w:marBottom w:val="0"/>
              <w:divBdr>
                <w:top w:val="none" w:sz="0" w:space="0" w:color="auto"/>
                <w:left w:val="none" w:sz="0" w:space="0" w:color="auto"/>
                <w:bottom w:val="none" w:sz="0" w:space="0" w:color="auto"/>
                <w:right w:val="none" w:sz="0" w:space="0" w:color="auto"/>
              </w:divBdr>
            </w:div>
          </w:divsChild>
        </w:div>
        <w:div w:id="1577058998">
          <w:marLeft w:val="0"/>
          <w:marRight w:val="0"/>
          <w:marTop w:val="0"/>
          <w:marBottom w:val="0"/>
          <w:divBdr>
            <w:top w:val="none" w:sz="0" w:space="0" w:color="auto"/>
            <w:left w:val="none" w:sz="0" w:space="0" w:color="auto"/>
            <w:bottom w:val="none" w:sz="0" w:space="0" w:color="auto"/>
            <w:right w:val="none" w:sz="0" w:space="0" w:color="auto"/>
          </w:divBdr>
          <w:divsChild>
            <w:div w:id="2021278620">
              <w:marLeft w:val="0"/>
              <w:marRight w:val="0"/>
              <w:marTop w:val="0"/>
              <w:marBottom w:val="0"/>
              <w:divBdr>
                <w:top w:val="none" w:sz="0" w:space="0" w:color="auto"/>
                <w:left w:val="none" w:sz="0" w:space="0" w:color="auto"/>
                <w:bottom w:val="none" w:sz="0" w:space="0" w:color="auto"/>
                <w:right w:val="none" w:sz="0" w:space="0" w:color="auto"/>
              </w:divBdr>
            </w:div>
          </w:divsChild>
        </w:div>
        <w:div w:id="1658849277">
          <w:marLeft w:val="0"/>
          <w:marRight w:val="0"/>
          <w:marTop w:val="0"/>
          <w:marBottom w:val="0"/>
          <w:divBdr>
            <w:top w:val="none" w:sz="0" w:space="0" w:color="auto"/>
            <w:left w:val="none" w:sz="0" w:space="0" w:color="auto"/>
            <w:bottom w:val="none" w:sz="0" w:space="0" w:color="auto"/>
            <w:right w:val="none" w:sz="0" w:space="0" w:color="auto"/>
          </w:divBdr>
          <w:divsChild>
            <w:div w:id="41095899">
              <w:marLeft w:val="0"/>
              <w:marRight w:val="0"/>
              <w:marTop w:val="0"/>
              <w:marBottom w:val="0"/>
              <w:divBdr>
                <w:top w:val="none" w:sz="0" w:space="0" w:color="auto"/>
                <w:left w:val="none" w:sz="0" w:space="0" w:color="auto"/>
                <w:bottom w:val="none" w:sz="0" w:space="0" w:color="auto"/>
                <w:right w:val="none" w:sz="0" w:space="0" w:color="auto"/>
              </w:divBdr>
            </w:div>
          </w:divsChild>
        </w:div>
        <w:div w:id="1752392137">
          <w:marLeft w:val="0"/>
          <w:marRight w:val="0"/>
          <w:marTop w:val="0"/>
          <w:marBottom w:val="0"/>
          <w:divBdr>
            <w:top w:val="none" w:sz="0" w:space="0" w:color="auto"/>
            <w:left w:val="none" w:sz="0" w:space="0" w:color="auto"/>
            <w:bottom w:val="none" w:sz="0" w:space="0" w:color="auto"/>
            <w:right w:val="none" w:sz="0" w:space="0" w:color="auto"/>
          </w:divBdr>
          <w:divsChild>
            <w:div w:id="286158898">
              <w:marLeft w:val="0"/>
              <w:marRight w:val="0"/>
              <w:marTop w:val="0"/>
              <w:marBottom w:val="0"/>
              <w:divBdr>
                <w:top w:val="none" w:sz="0" w:space="0" w:color="auto"/>
                <w:left w:val="none" w:sz="0" w:space="0" w:color="auto"/>
                <w:bottom w:val="none" w:sz="0" w:space="0" w:color="auto"/>
                <w:right w:val="none" w:sz="0" w:space="0" w:color="auto"/>
              </w:divBdr>
            </w:div>
          </w:divsChild>
        </w:div>
        <w:div w:id="1768455222">
          <w:marLeft w:val="0"/>
          <w:marRight w:val="0"/>
          <w:marTop w:val="0"/>
          <w:marBottom w:val="0"/>
          <w:divBdr>
            <w:top w:val="none" w:sz="0" w:space="0" w:color="auto"/>
            <w:left w:val="none" w:sz="0" w:space="0" w:color="auto"/>
            <w:bottom w:val="none" w:sz="0" w:space="0" w:color="auto"/>
            <w:right w:val="none" w:sz="0" w:space="0" w:color="auto"/>
          </w:divBdr>
          <w:divsChild>
            <w:div w:id="505170028">
              <w:marLeft w:val="0"/>
              <w:marRight w:val="0"/>
              <w:marTop w:val="0"/>
              <w:marBottom w:val="0"/>
              <w:divBdr>
                <w:top w:val="none" w:sz="0" w:space="0" w:color="auto"/>
                <w:left w:val="none" w:sz="0" w:space="0" w:color="auto"/>
                <w:bottom w:val="none" w:sz="0" w:space="0" w:color="auto"/>
                <w:right w:val="none" w:sz="0" w:space="0" w:color="auto"/>
              </w:divBdr>
            </w:div>
            <w:div w:id="1611006570">
              <w:marLeft w:val="0"/>
              <w:marRight w:val="0"/>
              <w:marTop w:val="0"/>
              <w:marBottom w:val="0"/>
              <w:divBdr>
                <w:top w:val="none" w:sz="0" w:space="0" w:color="auto"/>
                <w:left w:val="none" w:sz="0" w:space="0" w:color="auto"/>
                <w:bottom w:val="none" w:sz="0" w:space="0" w:color="auto"/>
                <w:right w:val="none" w:sz="0" w:space="0" w:color="auto"/>
              </w:divBdr>
            </w:div>
          </w:divsChild>
        </w:div>
        <w:div w:id="1798179556">
          <w:marLeft w:val="0"/>
          <w:marRight w:val="0"/>
          <w:marTop w:val="0"/>
          <w:marBottom w:val="0"/>
          <w:divBdr>
            <w:top w:val="none" w:sz="0" w:space="0" w:color="auto"/>
            <w:left w:val="none" w:sz="0" w:space="0" w:color="auto"/>
            <w:bottom w:val="none" w:sz="0" w:space="0" w:color="auto"/>
            <w:right w:val="none" w:sz="0" w:space="0" w:color="auto"/>
          </w:divBdr>
          <w:divsChild>
            <w:div w:id="1605265692">
              <w:marLeft w:val="0"/>
              <w:marRight w:val="0"/>
              <w:marTop w:val="0"/>
              <w:marBottom w:val="0"/>
              <w:divBdr>
                <w:top w:val="none" w:sz="0" w:space="0" w:color="auto"/>
                <w:left w:val="none" w:sz="0" w:space="0" w:color="auto"/>
                <w:bottom w:val="none" w:sz="0" w:space="0" w:color="auto"/>
                <w:right w:val="none" w:sz="0" w:space="0" w:color="auto"/>
              </w:divBdr>
            </w:div>
            <w:div w:id="2045977588">
              <w:marLeft w:val="0"/>
              <w:marRight w:val="0"/>
              <w:marTop w:val="0"/>
              <w:marBottom w:val="0"/>
              <w:divBdr>
                <w:top w:val="none" w:sz="0" w:space="0" w:color="auto"/>
                <w:left w:val="none" w:sz="0" w:space="0" w:color="auto"/>
                <w:bottom w:val="none" w:sz="0" w:space="0" w:color="auto"/>
                <w:right w:val="none" w:sz="0" w:space="0" w:color="auto"/>
              </w:divBdr>
            </w:div>
          </w:divsChild>
        </w:div>
        <w:div w:id="1830097052">
          <w:marLeft w:val="0"/>
          <w:marRight w:val="0"/>
          <w:marTop w:val="0"/>
          <w:marBottom w:val="0"/>
          <w:divBdr>
            <w:top w:val="none" w:sz="0" w:space="0" w:color="auto"/>
            <w:left w:val="none" w:sz="0" w:space="0" w:color="auto"/>
            <w:bottom w:val="none" w:sz="0" w:space="0" w:color="auto"/>
            <w:right w:val="none" w:sz="0" w:space="0" w:color="auto"/>
          </w:divBdr>
          <w:divsChild>
            <w:div w:id="118455504">
              <w:marLeft w:val="0"/>
              <w:marRight w:val="0"/>
              <w:marTop w:val="0"/>
              <w:marBottom w:val="0"/>
              <w:divBdr>
                <w:top w:val="none" w:sz="0" w:space="0" w:color="auto"/>
                <w:left w:val="none" w:sz="0" w:space="0" w:color="auto"/>
                <w:bottom w:val="none" w:sz="0" w:space="0" w:color="auto"/>
                <w:right w:val="none" w:sz="0" w:space="0" w:color="auto"/>
              </w:divBdr>
            </w:div>
          </w:divsChild>
        </w:div>
        <w:div w:id="1905677360">
          <w:marLeft w:val="0"/>
          <w:marRight w:val="0"/>
          <w:marTop w:val="0"/>
          <w:marBottom w:val="0"/>
          <w:divBdr>
            <w:top w:val="none" w:sz="0" w:space="0" w:color="auto"/>
            <w:left w:val="none" w:sz="0" w:space="0" w:color="auto"/>
            <w:bottom w:val="none" w:sz="0" w:space="0" w:color="auto"/>
            <w:right w:val="none" w:sz="0" w:space="0" w:color="auto"/>
          </w:divBdr>
          <w:divsChild>
            <w:div w:id="1377659327">
              <w:marLeft w:val="0"/>
              <w:marRight w:val="0"/>
              <w:marTop w:val="0"/>
              <w:marBottom w:val="0"/>
              <w:divBdr>
                <w:top w:val="none" w:sz="0" w:space="0" w:color="auto"/>
                <w:left w:val="none" w:sz="0" w:space="0" w:color="auto"/>
                <w:bottom w:val="none" w:sz="0" w:space="0" w:color="auto"/>
                <w:right w:val="none" w:sz="0" w:space="0" w:color="auto"/>
              </w:divBdr>
            </w:div>
          </w:divsChild>
        </w:div>
        <w:div w:id="2017725522">
          <w:marLeft w:val="0"/>
          <w:marRight w:val="0"/>
          <w:marTop w:val="0"/>
          <w:marBottom w:val="0"/>
          <w:divBdr>
            <w:top w:val="none" w:sz="0" w:space="0" w:color="auto"/>
            <w:left w:val="none" w:sz="0" w:space="0" w:color="auto"/>
            <w:bottom w:val="none" w:sz="0" w:space="0" w:color="auto"/>
            <w:right w:val="none" w:sz="0" w:space="0" w:color="auto"/>
          </w:divBdr>
          <w:divsChild>
            <w:div w:id="1084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38772289">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89355898">
      <w:bodyDiv w:val="1"/>
      <w:marLeft w:val="0"/>
      <w:marRight w:val="0"/>
      <w:marTop w:val="0"/>
      <w:marBottom w:val="0"/>
      <w:divBdr>
        <w:top w:val="none" w:sz="0" w:space="0" w:color="auto"/>
        <w:left w:val="none" w:sz="0" w:space="0" w:color="auto"/>
        <w:bottom w:val="none" w:sz="0" w:space="0" w:color="auto"/>
        <w:right w:val="none" w:sz="0" w:space="0" w:color="auto"/>
      </w:divBdr>
    </w:div>
    <w:div w:id="2132435378">
      <w:bodyDiv w:val="1"/>
      <w:marLeft w:val="0"/>
      <w:marRight w:val="0"/>
      <w:marTop w:val="0"/>
      <w:marBottom w:val="0"/>
      <w:divBdr>
        <w:top w:val="none" w:sz="0" w:space="0" w:color="auto"/>
        <w:left w:val="none" w:sz="0" w:space="0" w:color="auto"/>
        <w:bottom w:val="none" w:sz="0" w:space="0" w:color="auto"/>
        <w:right w:val="none" w:sz="0" w:space="0" w:color="auto"/>
      </w:divBdr>
      <w:divsChild>
        <w:div w:id="36786914">
          <w:marLeft w:val="0"/>
          <w:marRight w:val="0"/>
          <w:marTop w:val="0"/>
          <w:marBottom w:val="0"/>
          <w:divBdr>
            <w:top w:val="none" w:sz="0" w:space="0" w:color="auto"/>
            <w:left w:val="none" w:sz="0" w:space="0" w:color="auto"/>
            <w:bottom w:val="none" w:sz="0" w:space="0" w:color="auto"/>
            <w:right w:val="none" w:sz="0" w:space="0" w:color="auto"/>
          </w:divBdr>
          <w:divsChild>
            <w:div w:id="416678051">
              <w:marLeft w:val="0"/>
              <w:marRight w:val="0"/>
              <w:marTop w:val="0"/>
              <w:marBottom w:val="0"/>
              <w:divBdr>
                <w:top w:val="none" w:sz="0" w:space="0" w:color="auto"/>
                <w:left w:val="none" w:sz="0" w:space="0" w:color="auto"/>
                <w:bottom w:val="none" w:sz="0" w:space="0" w:color="auto"/>
                <w:right w:val="none" w:sz="0" w:space="0" w:color="auto"/>
              </w:divBdr>
            </w:div>
          </w:divsChild>
        </w:div>
        <w:div w:id="49546901">
          <w:marLeft w:val="0"/>
          <w:marRight w:val="0"/>
          <w:marTop w:val="0"/>
          <w:marBottom w:val="0"/>
          <w:divBdr>
            <w:top w:val="none" w:sz="0" w:space="0" w:color="auto"/>
            <w:left w:val="none" w:sz="0" w:space="0" w:color="auto"/>
            <w:bottom w:val="none" w:sz="0" w:space="0" w:color="auto"/>
            <w:right w:val="none" w:sz="0" w:space="0" w:color="auto"/>
          </w:divBdr>
          <w:divsChild>
            <w:div w:id="998848479">
              <w:marLeft w:val="0"/>
              <w:marRight w:val="0"/>
              <w:marTop w:val="0"/>
              <w:marBottom w:val="0"/>
              <w:divBdr>
                <w:top w:val="none" w:sz="0" w:space="0" w:color="auto"/>
                <w:left w:val="none" w:sz="0" w:space="0" w:color="auto"/>
                <w:bottom w:val="none" w:sz="0" w:space="0" w:color="auto"/>
                <w:right w:val="none" w:sz="0" w:space="0" w:color="auto"/>
              </w:divBdr>
            </w:div>
          </w:divsChild>
        </w:div>
        <w:div w:id="123352125">
          <w:marLeft w:val="0"/>
          <w:marRight w:val="0"/>
          <w:marTop w:val="0"/>
          <w:marBottom w:val="0"/>
          <w:divBdr>
            <w:top w:val="none" w:sz="0" w:space="0" w:color="auto"/>
            <w:left w:val="none" w:sz="0" w:space="0" w:color="auto"/>
            <w:bottom w:val="none" w:sz="0" w:space="0" w:color="auto"/>
            <w:right w:val="none" w:sz="0" w:space="0" w:color="auto"/>
          </w:divBdr>
          <w:divsChild>
            <w:div w:id="1382174659">
              <w:marLeft w:val="0"/>
              <w:marRight w:val="0"/>
              <w:marTop w:val="0"/>
              <w:marBottom w:val="0"/>
              <w:divBdr>
                <w:top w:val="none" w:sz="0" w:space="0" w:color="auto"/>
                <w:left w:val="none" w:sz="0" w:space="0" w:color="auto"/>
                <w:bottom w:val="none" w:sz="0" w:space="0" w:color="auto"/>
                <w:right w:val="none" w:sz="0" w:space="0" w:color="auto"/>
              </w:divBdr>
            </w:div>
          </w:divsChild>
        </w:div>
        <w:div w:id="299774176">
          <w:marLeft w:val="0"/>
          <w:marRight w:val="0"/>
          <w:marTop w:val="0"/>
          <w:marBottom w:val="0"/>
          <w:divBdr>
            <w:top w:val="none" w:sz="0" w:space="0" w:color="auto"/>
            <w:left w:val="none" w:sz="0" w:space="0" w:color="auto"/>
            <w:bottom w:val="none" w:sz="0" w:space="0" w:color="auto"/>
            <w:right w:val="none" w:sz="0" w:space="0" w:color="auto"/>
          </w:divBdr>
          <w:divsChild>
            <w:div w:id="100732332">
              <w:marLeft w:val="0"/>
              <w:marRight w:val="0"/>
              <w:marTop w:val="0"/>
              <w:marBottom w:val="0"/>
              <w:divBdr>
                <w:top w:val="none" w:sz="0" w:space="0" w:color="auto"/>
                <w:left w:val="none" w:sz="0" w:space="0" w:color="auto"/>
                <w:bottom w:val="none" w:sz="0" w:space="0" w:color="auto"/>
                <w:right w:val="none" w:sz="0" w:space="0" w:color="auto"/>
              </w:divBdr>
            </w:div>
          </w:divsChild>
        </w:div>
        <w:div w:id="305008935">
          <w:marLeft w:val="0"/>
          <w:marRight w:val="0"/>
          <w:marTop w:val="0"/>
          <w:marBottom w:val="0"/>
          <w:divBdr>
            <w:top w:val="none" w:sz="0" w:space="0" w:color="auto"/>
            <w:left w:val="none" w:sz="0" w:space="0" w:color="auto"/>
            <w:bottom w:val="none" w:sz="0" w:space="0" w:color="auto"/>
            <w:right w:val="none" w:sz="0" w:space="0" w:color="auto"/>
          </w:divBdr>
          <w:divsChild>
            <w:div w:id="797071673">
              <w:marLeft w:val="0"/>
              <w:marRight w:val="0"/>
              <w:marTop w:val="0"/>
              <w:marBottom w:val="0"/>
              <w:divBdr>
                <w:top w:val="none" w:sz="0" w:space="0" w:color="auto"/>
                <w:left w:val="none" w:sz="0" w:space="0" w:color="auto"/>
                <w:bottom w:val="none" w:sz="0" w:space="0" w:color="auto"/>
                <w:right w:val="none" w:sz="0" w:space="0" w:color="auto"/>
              </w:divBdr>
            </w:div>
          </w:divsChild>
        </w:div>
        <w:div w:id="319231142">
          <w:marLeft w:val="0"/>
          <w:marRight w:val="0"/>
          <w:marTop w:val="0"/>
          <w:marBottom w:val="0"/>
          <w:divBdr>
            <w:top w:val="none" w:sz="0" w:space="0" w:color="auto"/>
            <w:left w:val="none" w:sz="0" w:space="0" w:color="auto"/>
            <w:bottom w:val="none" w:sz="0" w:space="0" w:color="auto"/>
            <w:right w:val="none" w:sz="0" w:space="0" w:color="auto"/>
          </w:divBdr>
          <w:divsChild>
            <w:div w:id="599334995">
              <w:marLeft w:val="0"/>
              <w:marRight w:val="0"/>
              <w:marTop w:val="0"/>
              <w:marBottom w:val="0"/>
              <w:divBdr>
                <w:top w:val="none" w:sz="0" w:space="0" w:color="auto"/>
                <w:left w:val="none" w:sz="0" w:space="0" w:color="auto"/>
                <w:bottom w:val="none" w:sz="0" w:space="0" w:color="auto"/>
                <w:right w:val="none" w:sz="0" w:space="0" w:color="auto"/>
              </w:divBdr>
            </w:div>
          </w:divsChild>
        </w:div>
        <w:div w:id="329715434">
          <w:marLeft w:val="0"/>
          <w:marRight w:val="0"/>
          <w:marTop w:val="0"/>
          <w:marBottom w:val="0"/>
          <w:divBdr>
            <w:top w:val="none" w:sz="0" w:space="0" w:color="auto"/>
            <w:left w:val="none" w:sz="0" w:space="0" w:color="auto"/>
            <w:bottom w:val="none" w:sz="0" w:space="0" w:color="auto"/>
            <w:right w:val="none" w:sz="0" w:space="0" w:color="auto"/>
          </w:divBdr>
          <w:divsChild>
            <w:div w:id="522943290">
              <w:marLeft w:val="0"/>
              <w:marRight w:val="0"/>
              <w:marTop w:val="0"/>
              <w:marBottom w:val="0"/>
              <w:divBdr>
                <w:top w:val="none" w:sz="0" w:space="0" w:color="auto"/>
                <w:left w:val="none" w:sz="0" w:space="0" w:color="auto"/>
                <w:bottom w:val="none" w:sz="0" w:space="0" w:color="auto"/>
                <w:right w:val="none" w:sz="0" w:space="0" w:color="auto"/>
              </w:divBdr>
            </w:div>
            <w:div w:id="1441871229">
              <w:marLeft w:val="0"/>
              <w:marRight w:val="0"/>
              <w:marTop w:val="0"/>
              <w:marBottom w:val="0"/>
              <w:divBdr>
                <w:top w:val="none" w:sz="0" w:space="0" w:color="auto"/>
                <w:left w:val="none" w:sz="0" w:space="0" w:color="auto"/>
                <w:bottom w:val="none" w:sz="0" w:space="0" w:color="auto"/>
                <w:right w:val="none" w:sz="0" w:space="0" w:color="auto"/>
              </w:divBdr>
            </w:div>
          </w:divsChild>
        </w:div>
        <w:div w:id="554313829">
          <w:marLeft w:val="0"/>
          <w:marRight w:val="0"/>
          <w:marTop w:val="0"/>
          <w:marBottom w:val="0"/>
          <w:divBdr>
            <w:top w:val="none" w:sz="0" w:space="0" w:color="auto"/>
            <w:left w:val="none" w:sz="0" w:space="0" w:color="auto"/>
            <w:bottom w:val="none" w:sz="0" w:space="0" w:color="auto"/>
            <w:right w:val="none" w:sz="0" w:space="0" w:color="auto"/>
          </w:divBdr>
          <w:divsChild>
            <w:div w:id="1587884278">
              <w:marLeft w:val="0"/>
              <w:marRight w:val="0"/>
              <w:marTop w:val="0"/>
              <w:marBottom w:val="0"/>
              <w:divBdr>
                <w:top w:val="none" w:sz="0" w:space="0" w:color="auto"/>
                <w:left w:val="none" w:sz="0" w:space="0" w:color="auto"/>
                <w:bottom w:val="none" w:sz="0" w:space="0" w:color="auto"/>
                <w:right w:val="none" w:sz="0" w:space="0" w:color="auto"/>
              </w:divBdr>
            </w:div>
            <w:div w:id="1614287961">
              <w:marLeft w:val="0"/>
              <w:marRight w:val="0"/>
              <w:marTop w:val="0"/>
              <w:marBottom w:val="0"/>
              <w:divBdr>
                <w:top w:val="none" w:sz="0" w:space="0" w:color="auto"/>
                <w:left w:val="none" w:sz="0" w:space="0" w:color="auto"/>
                <w:bottom w:val="none" w:sz="0" w:space="0" w:color="auto"/>
                <w:right w:val="none" w:sz="0" w:space="0" w:color="auto"/>
              </w:divBdr>
            </w:div>
          </w:divsChild>
        </w:div>
        <w:div w:id="600338729">
          <w:marLeft w:val="0"/>
          <w:marRight w:val="0"/>
          <w:marTop w:val="0"/>
          <w:marBottom w:val="0"/>
          <w:divBdr>
            <w:top w:val="none" w:sz="0" w:space="0" w:color="auto"/>
            <w:left w:val="none" w:sz="0" w:space="0" w:color="auto"/>
            <w:bottom w:val="none" w:sz="0" w:space="0" w:color="auto"/>
            <w:right w:val="none" w:sz="0" w:space="0" w:color="auto"/>
          </w:divBdr>
          <w:divsChild>
            <w:div w:id="446660314">
              <w:marLeft w:val="0"/>
              <w:marRight w:val="0"/>
              <w:marTop w:val="0"/>
              <w:marBottom w:val="0"/>
              <w:divBdr>
                <w:top w:val="none" w:sz="0" w:space="0" w:color="auto"/>
                <w:left w:val="none" w:sz="0" w:space="0" w:color="auto"/>
                <w:bottom w:val="none" w:sz="0" w:space="0" w:color="auto"/>
                <w:right w:val="none" w:sz="0" w:space="0" w:color="auto"/>
              </w:divBdr>
            </w:div>
            <w:div w:id="455635873">
              <w:marLeft w:val="0"/>
              <w:marRight w:val="0"/>
              <w:marTop w:val="0"/>
              <w:marBottom w:val="0"/>
              <w:divBdr>
                <w:top w:val="none" w:sz="0" w:space="0" w:color="auto"/>
                <w:left w:val="none" w:sz="0" w:space="0" w:color="auto"/>
                <w:bottom w:val="none" w:sz="0" w:space="0" w:color="auto"/>
                <w:right w:val="none" w:sz="0" w:space="0" w:color="auto"/>
              </w:divBdr>
            </w:div>
          </w:divsChild>
        </w:div>
        <w:div w:id="606353798">
          <w:marLeft w:val="0"/>
          <w:marRight w:val="0"/>
          <w:marTop w:val="0"/>
          <w:marBottom w:val="0"/>
          <w:divBdr>
            <w:top w:val="none" w:sz="0" w:space="0" w:color="auto"/>
            <w:left w:val="none" w:sz="0" w:space="0" w:color="auto"/>
            <w:bottom w:val="none" w:sz="0" w:space="0" w:color="auto"/>
            <w:right w:val="none" w:sz="0" w:space="0" w:color="auto"/>
          </w:divBdr>
          <w:divsChild>
            <w:div w:id="664675390">
              <w:marLeft w:val="0"/>
              <w:marRight w:val="0"/>
              <w:marTop w:val="0"/>
              <w:marBottom w:val="0"/>
              <w:divBdr>
                <w:top w:val="none" w:sz="0" w:space="0" w:color="auto"/>
                <w:left w:val="none" w:sz="0" w:space="0" w:color="auto"/>
                <w:bottom w:val="none" w:sz="0" w:space="0" w:color="auto"/>
                <w:right w:val="none" w:sz="0" w:space="0" w:color="auto"/>
              </w:divBdr>
            </w:div>
            <w:div w:id="2032760594">
              <w:marLeft w:val="0"/>
              <w:marRight w:val="0"/>
              <w:marTop w:val="0"/>
              <w:marBottom w:val="0"/>
              <w:divBdr>
                <w:top w:val="none" w:sz="0" w:space="0" w:color="auto"/>
                <w:left w:val="none" w:sz="0" w:space="0" w:color="auto"/>
                <w:bottom w:val="none" w:sz="0" w:space="0" w:color="auto"/>
                <w:right w:val="none" w:sz="0" w:space="0" w:color="auto"/>
              </w:divBdr>
            </w:div>
          </w:divsChild>
        </w:div>
        <w:div w:id="628975103">
          <w:marLeft w:val="0"/>
          <w:marRight w:val="0"/>
          <w:marTop w:val="0"/>
          <w:marBottom w:val="0"/>
          <w:divBdr>
            <w:top w:val="none" w:sz="0" w:space="0" w:color="auto"/>
            <w:left w:val="none" w:sz="0" w:space="0" w:color="auto"/>
            <w:bottom w:val="none" w:sz="0" w:space="0" w:color="auto"/>
            <w:right w:val="none" w:sz="0" w:space="0" w:color="auto"/>
          </w:divBdr>
          <w:divsChild>
            <w:div w:id="551616950">
              <w:marLeft w:val="0"/>
              <w:marRight w:val="0"/>
              <w:marTop w:val="0"/>
              <w:marBottom w:val="0"/>
              <w:divBdr>
                <w:top w:val="none" w:sz="0" w:space="0" w:color="auto"/>
                <w:left w:val="none" w:sz="0" w:space="0" w:color="auto"/>
                <w:bottom w:val="none" w:sz="0" w:space="0" w:color="auto"/>
                <w:right w:val="none" w:sz="0" w:space="0" w:color="auto"/>
              </w:divBdr>
            </w:div>
            <w:div w:id="909119563">
              <w:marLeft w:val="0"/>
              <w:marRight w:val="0"/>
              <w:marTop w:val="0"/>
              <w:marBottom w:val="0"/>
              <w:divBdr>
                <w:top w:val="none" w:sz="0" w:space="0" w:color="auto"/>
                <w:left w:val="none" w:sz="0" w:space="0" w:color="auto"/>
                <w:bottom w:val="none" w:sz="0" w:space="0" w:color="auto"/>
                <w:right w:val="none" w:sz="0" w:space="0" w:color="auto"/>
              </w:divBdr>
            </w:div>
          </w:divsChild>
        </w:div>
        <w:div w:id="705719081">
          <w:marLeft w:val="0"/>
          <w:marRight w:val="0"/>
          <w:marTop w:val="0"/>
          <w:marBottom w:val="0"/>
          <w:divBdr>
            <w:top w:val="none" w:sz="0" w:space="0" w:color="auto"/>
            <w:left w:val="none" w:sz="0" w:space="0" w:color="auto"/>
            <w:bottom w:val="none" w:sz="0" w:space="0" w:color="auto"/>
            <w:right w:val="none" w:sz="0" w:space="0" w:color="auto"/>
          </w:divBdr>
          <w:divsChild>
            <w:div w:id="537350528">
              <w:marLeft w:val="0"/>
              <w:marRight w:val="0"/>
              <w:marTop w:val="0"/>
              <w:marBottom w:val="0"/>
              <w:divBdr>
                <w:top w:val="none" w:sz="0" w:space="0" w:color="auto"/>
                <w:left w:val="none" w:sz="0" w:space="0" w:color="auto"/>
                <w:bottom w:val="none" w:sz="0" w:space="0" w:color="auto"/>
                <w:right w:val="none" w:sz="0" w:space="0" w:color="auto"/>
              </w:divBdr>
            </w:div>
          </w:divsChild>
        </w:div>
        <w:div w:id="854804620">
          <w:marLeft w:val="0"/>
          <w:marRight w:val="0"/>
          <w:marTop w:val="0"/>
          <w:marBottom w:val="0"/>
          <w:divBdr>
            <w:top w:val="none" w:sz="0" w:space="0" w:color="auto"/>
            <w:left w:val="none" w:sz="0" w:space="0" w:color="auto"/>
            <w:bottom w:val="none" w:sz="0" w:space="0" w:color="auto"/>
            <w:right w:val="none" w:sz="0" w:space="0" w:color="auto"/>
          </w:divBdr>
          <w:divsChild>
            <w:div w:id="249119833">
              <w:marLeft w:val="0"/>
              <w:marRight w:val="0"/>
              <w:marTop w:val="0"/>
              <w:marBottom w:val="0"/>
              <w:divBdr>
                <w:top w:val="none" w:sz="0" w:space="0" w:color="auto"/>
                <w:left w:val="none" w:sz="0" w:space="0" w:color="auto"/>
                <w:bottom w:val="none" w:sz="0" w:space="0" w:color="auto"/>
                <w:right w:val="none" w:sz="0" w:space="0" w:color="auto"/>
              </w:divBdr>
            </w:div>
          </w:divsChild>
        </w:div>
        <w:div w:id="920214186">
          <w:marLeft w:val="0"/>
          <w:marRight w:val="0"/>
          <w:marTop w:val="0"/>
          <w:marBottom w:val="0"/>
          <w:divBdr>
            <w:top w:val="none" w:sz="0" w:space="0" w:color="auto"/>
            <w:left w:val="none" w:sz="0" w:space="0" w:color="auto"/>
            <w:bottom w:val="none" w:sz="0" w:space="0" w:color="auto"/>
            <w:right w:val="none" w:sz="0" w:space="0" w:color="auto"/>
          </w:divBdr>
          <w:divsChild>
            <w:div w:id="1841656645">
              <w:marLeft w:val="0"/>
              <w:marRight w:val="0"/>
              <w:marTop w:val="0"/>
              <w:marBottom w:val="0"/>
              <w:divBdr>
                <w:top w:val="none" w:sz="0" w:space="0" w:color="auto"/>
                <w:left w:val="none" w:sz="0" w:space="0" w:color="auto"/>
                <w:bottom w:val="none" w:sz="0" w:space="0" w:color="auto"/>
                <w:right w:val="none" w:sz="0" w:space="0" w:color="auto"/>
              </w:divBdr>
            </w:div>
          </w:divsChild>
        </w:div>
        <w:div w:id="1028413527">
          <w:marLeft w:val="0"/>
          <w:marRight w:val="0"/>
          <w:marTop w:val="0"/>
          <w:marBottom w:val="0"/>
          <w:divBdr>
            <w:top w:val="none" w:sz="0" w:space="0" w:color="auto"/>
            <w:left w:val="none" w:sz="0" w:space="0" w:color="auto"/>
            <w:bottom w:val="none" w:sz="0" w:space="0" w:color="auto"/>
            <w:right w:val="none" w:sz="0" w:space="0" w:color="auto"/>
          </w:divBdr>
          <w:divsChild>
            <w:div w:id="531773032">
              <w:marLeft w:val="0"/>
              <w:marRight w:val="0"/>
              <w:marTop w:val="0"/>
              <w:marBottom w:val="0"/>
              <w:divBdr>
                <w:top w:val="none" w:sz="0" w:space="0" w:color="auto"/>
                <w:left w:val="none" w:sz="0" w:space="0" w:color="auto"/>
                <w:bottom w:val="none" w:sz="0" w:space="0" w:color="auto"/>
                <w:right w:val="none" w:sz="0" w:space="0" w:color="auto"/>
              </w:divBdr>
            </w:div>
          </w:divsChild>
        </w:div>
        <w:div w:id="1082071073">
          <w:marLeft w:val="0"/>
          <w:marRight w:val="0"/>
          <w:marTop w:val="0"/>
          <w:marBottom w:val="0"/>
          <w:divBdr>
            <w:top w:val="none" w:sz="0" w:space="0" w:color="auto"/>
            <w:left w:val="none" w:sz="0" w:space="0" w:color="auto"/>
            <w:bottom w:val="none" w:sz="0" w:space="0" w:color="auto"/>
            <w:right w:val="none" w:sz="0" w:space="0" w:color="auto"/>
          </w:divBdr>
          <w:divsChild>
            <w:div w:id="1476408896">
              <w:marLeft w:val="0"/>
              <w:marRight w:val="0"/>
              <w:marTop w:val="0"/>
              <w:marBottom w:val="0"/>
              <w:divBdr>
                <w:top w:val="none" w:sz="0" w:space="0" w:color="auto"/>
                <w:left w:val="none" w:sz="0" w:space="0" w:color="auto"/>
                <w:bottom w:val="none" w:sz="0" w:space="0" w:color="auto"/>
                <w:right w:val="none" w:sz="0" w:space="0" w:color="auto"/>
              </w:divBdr>
            </w:div>
          </w:divsChild>
        </w:div>
        <w:div w:id="1584099588">
          <w:marLeft w:val="0"/>
          <w:marRight w:val="0"/>
          <w:marTop w:val="0"/>
          <w:marBottom w:val="0"/>
          <w:divBdr>
            <w:top w:val="none" w:sz="0" w:space="0" w:color="auto"/>
            <w:left w:val="none" w:sz="0" w:space="0" w:color="auto"/>
            <w:bottom w:val="none" w:sz="0" w:space="0" w:color="auto"/>
            <w:right w:val="none" w:sz="0" w:space="0" w:color="auto"/>
          </w:divBdr>
          <w:divsChild>
            <w:div w:id="1150484719">
              <w:marLeft w:val="0"/>
              <w:marRight w:val="0"/>
              <w:marTop w:val="0"/>
              <w:marBottom w:val="0"/>
              <w:divBdr>
                <w:top w:val="none" w:sz="0" w:space="0" w:color="auto"/>
                <w:left w:val="none" w:sz="0" w:space="0" w:color="auto"/>
                <w:bottom w:val="none" w:sz="0" w:space="0" w:color="auto"/>
                <w:right w:val="none" w:sz="0" w:space="0" w:color="auto"/>
              </w:divBdr>
            </w:div>
          </w:divsChild>
        </w:div>
        <w:div w:id="1646743628">
          <w:marLeft w:val="0"/>
          <w:marRight w:val="0"/>
          <w:marTop w:val="0"/>
          <w:marBottom w:val="0"/>
          <w:divBdr>
            <w:top w:val="none" w:sz="0" w:space="0" w:color="auto"/>
            <w:left w:val="none" w:sz="0" w:space="0" w:color="auto"/>
            <w:bottom w:val="none" w:sz="0" w:space="0" w:color="auto"/>
            <w:right w:val="none" w:sz="0" w:space="0" w:color="auto"/>
          </w:divBdr>
          <w:divsChild>
            <w:div w:id="1064720122">
              <w:marLeft w:val="0"/>
              <w:marRight w:val="0"/>
              <w:marTop w:val="0"/>
              <w:marBottom w:val="0"/>
              <w:divBdr>
                <w:top w:val="none" w:sz="0" w:space="0" w:color="auto"/>
                <w:left w:val="none" w:sz="0" w:space="0" w:color="auto"/>
                <w:bottom w:val="none" w:sz="0" w:space="0" w:color="auto"/>
                <w:right w:val="none" w:sz="0" w:space="0" w:color="auto"/>
              </w:divBdr>
            </w:div>
          </w:divsChild>
        </w:div>
        <w:div w:id="1965260684">
          <w:marLeft w:val="0"/>
          <w:marRight w:val="0"/>
          <w:marTop w:val="0"/>
          <w:marBottom w:val="0"/>
          <w:divBdr>
            <w:top w:val="none" w:sz="0" w:space="0" w:color="auto"/>
            <w:left w:val="none" w:sz="0" w:space="0" w:color="auto"/>
            <w:bottom w:val="none" w:sz="0" w:space="0" w:color="auto"/>
            <w:right w:val="none" w:sz="0" w:space="0" w:color="auto"/>
          </w:divBdr>
          <w:divsChild>
            <w:div w:id="114178078">
              <w:marLeft w:val="0"/>
              <w:marRight w:val="0"/>
              <w:marTop w:val="0"/>
              <w:marBottom w:val="0"/>
              <w:divBdr>
                <w:top w:val="none" w:sz="0" w:space="0" w:color="auto"/>
                <w:left w:val="none" w:sz="0" w:space="0" w:color="auto"/>
                <w:bottom w:val="none" w:sz="0" w:space="0" w:color="auto"/>
                <w:right w:val="none" w:sz="0" w:space="0" w:color="auto"/>
              </w:divBdr>
            </w:div>
          </w:divsChild>
        </w:div>
        <w:div w:id="2027706032">
          <w:marLeft w:val="0"/>
          <w:marRight w:val="0"/>
          <w:marTop w:val="0"/>
          <w:marBottom w:val="0"/>
          <w:divBdr>
            <w:top w:val="none" w:sz="0" w:space="0" w:color="auto"/>
            <w:left w:val="none" w:sz="0" w:space="0" w:color="auto"/>
            <w:bottom w:val="none" w:sz="0" w:space="0" w:color="auto"/>
            <w:right w:val="none" w:sz="0" w:space="0" w:color="auto"/>
          </w:divBdr>
          <w:divsChild>
            <w:div w:id="14158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 Meeting of the Jobs and Skills Councils (JSC) CEO Network Forum – 14 August 2023</dc:title>
  <dc:subject/>
  <dc:creator/>
  <cp:keywords/>
  <dc:description/>
  <cp:lastModifiedBy/>
  <cp:revision>1</cp:revision>
  <dcterms:created xsi:type="dcterms:W3CDTF">2023-09-08T05:08:00Z</dcterms:created>
  <dcterms:modified xsi:type="dcterms:W3CDTF">2023-09-08T05:08:00Z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2023-09-08T05:08:28Z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584a634f-b370-42de-bab1-1d0525c74b5a</vt:lpwstr>
  </property>
  <property fmtid="{D5CDD505-2E9C-101B-9397-08002B2CF9AE}" pid="8" name="MSIP_Label_79d889eb-932f-4752-8739-64d25806ef64_ContentBits">
    <vt:lpwstr>0</vt:lpwstr>
  </property>
</Properties>
</file>