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90BD2" w14:textId="77777777" w:rsidR="001C2460" w:rsidRDefault="001C2460" w:rsidP="001C2460">
      <w:pPr>
        <w:rPr>
          <w:rFonts w:ascii="Calibri" w:hAnsi="Calibri" w:cs="Calibri"/>
          <w:b/>
          <w:bCs/>
          <w:color w:val="002060"/>
          <w:sz w:val="32"/>
          <w:szCs w:val="32"/>
        </w:rPr>
      </w:pPr>
      <w:bookmarkStart w:id="0" w:name="_Hlk126926951"/>
    </w:p>
    <w:p w14:paraId="72667719" w14:textId="77777777" w:rsidR="0022531D" w:rsidRDefault="0022531D" w:rsidP="001C2460">
      <w:pPr>
        <w:rPr>
          <w:rFonts w:ascii="Calibri" w:hAnsi="Calibri" w:cs="Calibri"/>
          <w:b/>
          <w:bCs/>
          <w:color w:val="002060"/>
          <w:sz w:val="32"/>
          <w:szCs w:val="32"/>
        </w:rPr>
      </w:pPr>
    </w:p>
    <w:p w14:paraId="5BC74045" w14:textId="77777777" w:rsidR="001C2460" w:rsidRDefault="001C2460" w:rsidP="001C2460">
      <w:pPr>
        <w:tabs>
          <w:tab w:val="center" w:pos="4820"/>
          <w:tab w:val="right" w:pos="9026"/>
        </w:tabs>
        <w:spacing w:line="240" w:lineRule="auto"/>
        <w:jc w:val="right"/>
        <w:rPr>
          <w:rFonts w:ascii="Calibri" w:hAnsi="Calibri" w:cs="Calibri"/>
          <w:b/>
          <w:bCs/>
          <w:color w:val="002060"/>
          <w:sz w:val="32"/>
          <w:szCs w:val="32"/>
        </w:rPr>
      </w:pPr>
      <w:r>
        <w:rPr>
          <w:rFonts w:ascii="Calibri" w:hAnsi="Calibri" w:cs="Calibri"/>
          <w:b/>
          <w:bCs/>
          <w:color w:val="002060"/>
          <w:sz w:val="32"/>
          <w:szCs w:val="32"/>
        </w:rPr>
        <w:br/>
      </w:r>
    </w:p>
    <w:p w14:paraId="05F96DC3" w14:textId="77777777" w:rsidR="001C2460" w:rsidRPr="00212F49" w:rsidRDefault="001C2460" w:rsidP="001C2460">
      <w:pPr>
        <w:tabs>
          <w:tab w:val="center" w:pos="4820"/>
          <w:tab w:val="right" w:pos="9026"/>
        </w:tabs>
        <w:spacing w:line="240" w:lineRule="auto"/>
        <w:jc w:val="center"/>
        <w:rPr>
          <w:rFonts w:ascii="Calibri" w:hAnsi="Calibri" w:cs="Calibri"/>
          <w:b/>
          <w:bCs/>
          <w:color w:val="002060"/>
          <w:sz w:val="32"/>
          <w:szCs w:val="32"/>
        </w:rPr>
      </w:pPr>
    </w:p>
    <w:p w14:paraId="4CF48B62" w14:textId="683BAC3E" w:rsidR="001C2460" w:rsidRPr="00A71DDF" w:rsidRDefault="001C2460" w:rsidP="001C2460">
      <w:pPr>
        <w:spacing w:line="240" w:lineRule="auto"/>
        <w:jc w:val="center"/>
        <w:rPr>
          <w:rStyle w:val="SubtitleChar"/>
        </w:rPr>
      </w:pPr>
      <w:r>
        <w:br/>
      </w:r>
      <w:r w:rsidRPr="00A71DDF">
        <w:rPr>
          <w:rStyle w:val="Heading1Char"/>
        </w:rPr>
        <w:t>Meeting of the Jobs and Skills Councils (JSC) CEO Network Forum</w:t>
      </w:r>
      <w:bookmarkEnd w:id="0"/>
      <w:r w:rsidRPr="00A71DDF">
        <w:rPr>
          <w:rStyle w:val="Heading1Char"/>
        </w:rPr>
        <w:t xml:space="preserve"> </w:t>
      </w:r>
      <w:r w:rsidRPr="00A71DDF">
        <w:rPr>
          <w:rStyle w:val="Heading1Char"/>
        </w:rPr>
        <w:br/>
      </w:r>
      <w:r w:rsidR="3770F768" w:rsidRPr="00A71DDF">
        <w:rPr>
          <w:rStyle w:val="SubtitleChar"/>
        </w:rPr>
        <w:t>5</w:t>
      </w:r>
      <w:r w:rsidR="7AD221C4" w:rsidRPr="00A71DDF">
        <w:rPr>
          <w:rStyle w:val="SubtitleChar"/>
        </w:rPr>
        <w:t xml:space="preserve"> </w:t>
      </w:r>
      <w:r w:rsidR="6DC658C9" w:rsidRPr="00A71DDF">
        <w:rPr>
          <w:rStyle w:val="SubtitleChar"/>
        </w:rPr>
        <w:t>December</w:t>
      </w:r>
      <w:r w:rsidRPr="00A71DDF">
        <w:rPr>
          <w:rStyle w:val="SubtitleChar"/>
        </w:rPr>
        <w:t xml:space="preserve"> 2024</w:t>
      </w:r>
    </w:p>
    <w:p w14:paraId="5C941B9F" w14:textId="77777777" w:rsidR="001C2460" w:rsidRDefault="001C2460" w:rsidP="001C2460">
      <w:pPr>
        <w:spacing w:after="0" w:line="240" w:lineRule="auto"/>
        <w:rPr>
          <w:rStyle w:val="normaltextrun"/>
          <w:rFonts w:ascii="Calibri" w:eastAsia="Calibri" w:hAnsi="Calibri" w:cs="Calibri"/>
          <w:color w:val="000000" w:themeColor="text1"/>
          <w:sz w:val="22"/>
        </w:rPr>
      </w:pPr>
    </w:p>
    <w:p w14:paraId="38F4879E" w14:textId="68164E3E" w:rsidR="001C2460" w:rsidRDefault="001C2460" w:rsidP="66129057">
      <w:pPr>
        <w:spacing w:after="0" w:line="240" w:lineRule="auto"/>
        <w:rPr>
          <w:rStyle w:val="normaltextrun"/>
          <w:rFonts w:ascii="Calibri" w:eastAsia="Calibri" w:hAnsi="Calibri" w:cs="Calibri"/>
          <w:color w:val="000000" w:themeColor="text1"/>
          <w:sz w:val="22"/>
        </w:rPr>
      </w:pPr>
      <w:r w:rsidRPr="66129057">
        <w:rPr>
          <w:rStyle w:val="normaltextrun"/>
          <w:rFonts w:ascii="Calibri" w:eastAsia="Calibri" w:hAnsi="Calibri" w:cs="Calibri"/>
          <w:color w:val="000000" w:themeColor="text1"/>
          <w:sz w:val="22"/>
        </w:rPr>
        <w:t>The JSC CEO Network Forum (the Forum</w:t>
      </w:r>
      <w:r w:rsidR="008051F2" w:rsidRPr="66129057">
        <w:rPr>
          <w:rStyle w:val="normaltextrun"/>
          <w:rFonts w:ascii="Calibri" w:eastAsia="Calibri" w:hAnsi="Calibri" w:cs="Calibri"/>
          <w:color w:val="000000" w:themeColor="text1"/>
          <w:sz w:val="22"/>
        </w:rPr>
        <w:t>) met</w:t>
      </w:r>
      <w:r w:rsidRPr="66129057">
        <w:rPr>
          <w:rStyle w:val="normaltextrun"/>
          <w:rFonts w:ascii="Calibri" w:eastAsia="Calibri" w:hAnsi="Calibri" w:cs="Calibri"/>
          <w:color w:val="000000" w:themeColor="text1"/>
          <w:sz w:val="22"/>
        </w:rPr>
        <w:t xml:space="preserve"> in </w:t>
      </w:r>
      <w:r w:rsidR="15540964" w:rsidRPr="66129057">
        <w:rPr>
          <w:rStyle w:val="normaltextrun"/>
          <w:rFonts w:ascii="Calibri" w:eastAsia="Calibri" w:hAnsi="Calibri" w:cs="Calibri"/>
          <w:color w:val="000000" w:themeColor="text1"/>
          <w:sz w:val="22"/>
        </w:rPr>
        <w:t>Canberra</w:t>
      </w:r>
      <w:r w:rsidRPr="66129057">
        <w:rPr>
          <w:rStyle w:val="normaltextrun"/>
          <w:rFonts w:ascii="Calibri" w:eastAsia="Calibri" w:hAnsi="Calibri" w:cs="Calibri"/>
          <w:color w:val="000000" w:themeColor="text1"/>
          <w:sz w:val="22"/>
        </w:rPr>
        <w:t xml:space="preserve"> on </w:t>
      </w:r>
      <w:r w:rsidR="50E9CF63" w:rsidRPr="66129057">
        <w:rPr>
          <w:rStyle w:val="normaltextrun"/>
          <w:rFonts w:ascii="Calibri" w:eastAsia="Calibri" w:hAnsi="Calibri" w:cs="Calibri"/>
          <w:color w:val="000000" w:themeColor="text1"/>
          <w:sz w:val="22"/>
        </w:rPr>
        <w:t>Thursday, 5 December</w:t>
      </w:r>
      <w:r w:rsidR="00E226C6" w:rsidRPr="66129057">
        <w:rPr>
          <w:rStyle w:val="normaltextrun"/>
          <w:rFonts w:ascii="Calibri" w:eastAsia="Calibri" w:hAnsi="Calibri" w:cs="Calibri"/>
          <w:color w:val="000000" w:themeColor="text1"/>
          <w:sz w:val="22"/>
        </w:rPr>
        <w:t xml:space="preserve"> 2024</w:t>
      </w:r>
      <w:r w:rsidRPr="66129057">
        <w:rPr>
          <w:rStyle w:val="normaltextrun"/>
          <w:rFonts w:ascii="Calibri" w:eastAsia="Calibri" w:hAnsi="Calibri" w:cs="Calibri"/>
          <w:color w:val="000000" w:themeColor="text1"/>
          <w:sz w:val="22"/>
        </w:rPr>
        <w:t xml:space="preserve">. </w:t>
      </w:r>
    </w:p>
    <w:p w14:paraId="4581D07E" w14:textId="7E990130" w:rsidR="66129057" w:rsidRPr="00473B18" w:rsidRDefault="001C2460" w:rsidP="00473B18">
      <w:pPr>
        <w:pStyle w:val="paragraph"/>
        <w:spacing w:before="0" w:after="0"/>
        <w:textAlignment w:val="baseline"/>
        <w:rPr>
          <w:rStyle w:val="normaltextrun"/>
          <w:rFonts w:eastAsia="Calibri"/>
          <w:color w:val="000000" w:themeColor="text1"/>
          <w:lang w:eastAsia="en-US"/>
        </w:rPr>
      </w:pPr>
      <w:r w:rsidRPr="6601A0A7">
        <w:rPr>
          <w:rStyle w:val="normaltextrun"/>
          <w:rFonts w:ascii="Calibri" w:eastAsia="Calibri" w:hAnsi="Calibri" w:cs="Calibri"/>
          <w:color w:val="000000" w:themeColor="text1"/>
          <w:sz w:val="22"/>
          <w:szCs w:val="22"/>
          <w:lang w:eastAsia="en-US"/>
        </w:rPr>
        <w:t xml:space="preserve">JSCs </w:t>
      </w:r>
      <w:r w:rsidR="00A5531F" w:rsidRPr="6601A0A7">
        <w:rPr>
          <w:rStyle w:val="normaltextrun"/>
          <w:rFonts w:ascii="Calibri" w:eastAsia="Calibri" w:hAnsi="Calibri" w:cs="Calibri"/>
          <w:color w:val="000000" w:themeColor="text1"/>
          <w:sz w:val="22"/>
          <w:szCs w:val="22"/>
          <w:lang w:eastAsia="en-US"/>
        </w:rPr>
        <w:t xml:space="preserve">are key drivers of </w:t>
      </w:r>
      <w:r w:rsidRPr="6601A0A7">
        <w:rPr>
          <w:rStyle w:val="normaltextrun"/>
          <w:rFonts w:ascii="Calibri" w:eastAsia="Calibri" w:hAnsi="Calibri" w:cs="Calibri"/>
          <w:color w:val="000000" w:themeColor="text1"/>
          <w:sz w:val="22"/>
          <w:szCs w:val="22"/>
          <w:lang w:eastAsia="en-US"/>
        </w:rPr>
        <w:t xml:space="preserve">the </w:t>
      </w:r>
      <w:r w:rsidR="0092156D" w:rsidRPr="6601A0A7">
        <w:rPr>
          <w:rStyle w:val="normaltextrun"/>
          <w:rFonts w:ascii="Calibri" w:eastAsia="Calibri" w:hAnsi="Calibri" w:cs="Calibri"/>
          <w:color w:val="000000" w:themeColor="text1"/>
          <w:sz w:val="22"/>
          <w:szCs w:val="22"/>
          <w:lang w:eastAsia="en-US"/>
        </w:rPr>
        <w:t>g</w:t>
      </w:r>
      <w:r w:rsidRPr="6601A0A7">
        <w:rPr>
          <w:rStyle w:val="normaltextrun"/>
          <w:rFonts w:ascii="Calibri" w:eastAsia="Calibri" w:hAnsi="Calibri" w:cs="Calibri"/>
          <w:color w:val="000000" w:themeColor="text1"/>
          <w:sz w:val="22"/>
          <w:szCs w:val="22"/>
          <w:lang w:eastAsia="en-US"/>
        </w:rPr>
        <w:t>overnment’s commitment</w:t>
      </w:r>
      <w:r w:rsidR="00A5531F" w:rsidRPr="6601A0A7">
        <w:rPr>
          <w:rStyle w:val="normaltextrun"/>
          <w:rFonts w:ascii="Calibri" w:eastAsia="Calibri" w:hAnsi="Calibri" w:cs="Calibri"/>
          <w:color w:val="000000" w:themeColor="text1"/>
          <w:sz w:val="22"/>
          <w:szCs w:val="22"/>
          <w:lang w:eastAsia="en-US"/>
        </w:rPr>
        <w:t>s</w:t>
      </w:r>
      <w:r w:rsidRPr="6601A0A7">
        <w:rPr>
          <w:rStyle w:val="normaltextrun"/>
          <w:rFonts w:ascii="Calibri" w:eastAsia="Calibri" w:hAnsi="Calibri" w:cs="Calibri"/>
          <w:color w:val="000000" w:themeColor="text1"/>
          <w:sz w:val="22"/>
          <w:szCs w:val="22"/>
          <w:lang w:eastAsia="en-US"/>
        </w:rPr>
        <w:t xml:space="preserve"> to deliver a collaborative, tripartite vocational education and training (VET) system, bringing together employers, unions and governments to address skills shortages and broader workforce challenges. </w:t>
      </w:r>
      <w:r w:rsidRPr="6601A0A7">
        <w:rPr>
          <w:rStyle w:val="normaltextrun"/>
          <w:rFonts w:eastAsia="Calibri"/>
          <w:color w:val="000000" w:themeColor="text1"/>
          <w:lang w:eastAsia="en-US"/>
        </w:rPr>
        <w:t> </w:t>
      </w:r>
    </w:p>
    <w:p w14:paraId="3B78A975" w14:textId="2EA481E4" w:rsidR="3FC8FC7C" w:rsidRDefault="3FC8FC7C" w:rsidP="6601A0A7">
      <w:pPr>
        <w:spacing w:after="0"/>
        <w:rPr>
          <w:rStyle w:val="normaltextrun"/>
          <w:rFonts w:asciiTheme="minorHAnsi" w:eastAsiaTheme="minorEastAsia" w:hAnsiTheme="minorHAnsi" w:cstheme="minorBidi"/>
          <w:color w:val="000000" w:themeColor="text1"/>
          <w:sz w:val="22"/>
        </w:rPr>
      </w:pPr>
      <w:r w:rsidRPr="6601A0A7">
        <w:rPr>
          <w:rStyle w:val="normaltextrun"/>
          <w:rFonts w:asciiTheme="minorHAnsi" w:eastAsiaTheme="minorEastAsia" w:hAnsiTheme="minorHAnsi" w:cstheme="minorBidi"/>
          <w:color w:val="000000" w:themeColor="text1"/>
          <w:sz w:val="22"/>
        </w:rPr>
        <w:t>The Hon Andrew Giles MP, Federal Minister for Skills and Training, and Anna Faithfull,</w:t>
      </w:r>
      <w:r w:rsidR="5701A87C" w:rsidRPr="6601A0A7">
        <w:rPr>
          <w:rStyle w:val="normaltextrun"/>
          <w:rFonts w:asciiTheme="minorHAnsi" w:eastAsiaTheme="minorEastAsia" w:hAnsiTheme="minorHAnsi" w:cstheme="minorBidi"/>
          <w:color w:val="000000" w:themeColor="text1"/>
          <w:sz w:val="22"/>
        </w:rPr>
        <w:t xml:space="preserve"> Deputy Secretary, Skills and Training Group, Department of Employment and Workplaces Relations (DEWR) joined the CEOs </w:t>
      </w:r>
      <w:r w:rsidR="001A63C6" w:rsidRPr="6601A0A7">
        <w:rPr>
          <w:rStyle w:val="normaltextrun"/>
          <w:rFonts w:asciiTheme="minorHAnsi" w:eastAsiaTheme="minorEastAsia" w:hAnsiTheme="minorHAnsi" w:cstheme="minorBidi"/>
          <w:color w:val="000000" w:themeColor="text1"/>
          <w:sz w:val="22"/>
        </w:rPr>
        <w:t xml:space="preserve">over </w:t>
      </w:r>
      <w:r w:rsidR="5701A87C" w:rsidRPr="6601A0A7">
        <w:rPr>
          <w:rStyle w:val="normaltextrun"/>
          <w:rFonts w:asciiTheme="minorHAnsi" w:eastAsiaTheme="minorEastAsia" w:hAnsiTheme="minorHAnsi" w:cstheme="minorBidi"/>
          <w:color w:val="000000" w:themeColor="text1"/>
          <w:sz w:val="22"/>
        </w:rPr>
        <w:t xml:space="preserve">lunch, highlighting </w:t>
      </w:r>
      <w:r w:rsidR="000EA8BB" w:rsidRPr="6601A0A7">
        <w:rPr>
          <w:rStyle w:val="normaltextrun"/>
          <w:rFonts w:asciiTheme="minorHAnsi" w:eastAsiaTheme="minorEastAsia" w:hAnsiTheme="minorHAnsi" w:cstheme="minorBidi"/>
          <w:color w:val="000000" w:themeColor="text1"/>
          <w:sz w:val="22"/>
        </w:rPr>
        <w:t xml:space="preserve">the important role JSCs play in helping drive skills reform and national priorities. </w:t>
      </w:r>
      <w:r w:rsidR="73C1AA1A" w:rsidRPr="6601A0A7">
        <w:rPr>
          <w:rStyle w:val="normaltextrun"/>
          <w:rFonts w:asciiTheme="minorHAnsi" w:eastAsiaTheme="minorEastAsia" w:hAnsiTheme="minorHAnsi" w:cstheme="minorBidi"/>
          <w:color w:val="000000" w:themeColor="text1"/>
          <w:sz w:val="22"/>
        </w:rPr>
        <w:t>The Minister</w:t>
      </w:r>
      <w:r w:rsidR="000EA8BB" w:rsidRPr="6601A0A7">
        <w:rPr>
          <w:rStyle w:val="normaltextrun"/>
          <w:rFonts w:asciiTheme="minorHAnsi" w:eastAsiaTheme="minorEastAsia" w:hAnsiTheme="minorHAnsi" w:cstheme="minorBidi"/>
          <w:color w:val="000000" w:themeColor="text1"/>
          <w:sz w:val="22"/>
        </w:rPr>
        <w:t xml:space="preserve"> spoke about </w:t>
      </w:r>
      <w:r w:rsidR="67F9EBEB" w:rsidRPr="6601A0A7">
        <w:rPr>
          <w:rStyle w:val="normaltextrun"/>
          <w:rFonts w:asciiTheme="minorHAnsi" w:eastAsiaTheme="minorEastAsia" w:hAnsiTheme="minorHAnsi" w:cstheme="minorBidi"/>
          <w:color w:val="000000" w:themeColor="text1"/>
          <w:sz w:val="22"/>
        </w:rPr>
        <w:t xml:space="preserve">tripartism being fundamental in </w:t>
      </w:r>
      <w:r w:rsidR="001A63C6" w:rsidRPr="6601A0A7">
        <w:rPr>
          <w:rStyle w:val="normaltextrun"/>
          <w:rFonts w:asciiTheme="minorHAnsi" w:eastAsiaTheme="minorEastAsia" w:hAnsiTheme="minorHAnsi" w:cstheme="minorBidi"/>
          <w:color w:val="000000" w:themeColor="text1"/>
          <w:sz w:val="22"/>
        </w:rPr>
        <w:t xml:space="preserve">JSCs’ </w:t>
      </w:r>
      <w:r w:rsidR="67F9EBEB" w:rsidRPr="6601A0A7">
        <w:rPr>
          <w:rStyle w:val="normaltextrun"/>
          <w:rFonts w:asciiTheme="minorHAnsi" w:eastAsiaTheme="minorEastAsia" w:hAnsiTheme="minorHAnsi" w:cstheme="minorBidi"/>
          <w:color w:val="000000" w:themeColor="text1"/>
          <w:sz w:val="22"/>
        </w:rPr>
        <w:t>design, ensuring genuine partnership</w:t>
      </w:r>
      <w:r w:rsidR="001A63C6" w:rsidRPr="6601A0A7">
        <w:rPr>
          <w:rStyle w:val="normaltextrun"/>
          <w:rFonts w:asciiTheme="minorHAnsi" w:eastAsiaTheme="minorEastAsia" w:hAnsiTheme="minorHAnsi" w:cstheme="minorBidi"/>
          <w:color w:val="000000" w:themeColor="text1"/>
          <w:sz w:val="22"/>
        </w:rPr>
        <w:t>s and</w:t>
      </w:r>
      <w:r w:rsidR="67F9EBEB" w:rsidRPr="6601A0A7">
        <w:rPr>
          <w:rStyle w:val="normaltextrun"/>
          <w:rFonts w:asciiTheme="minorHAnsi" w:eastAsiaTheme="minorEastAsia" w:hAnsiTheme="minorHAnsi" w:cstheme="minorBidi"/>
          <w:color w:val="000000" w:themeColor="text1"/>
          <w:sz w:val="22"/>
        </w:rPr>
        <w:t xml:space="preserve"> bringing employers, unions and government together to</w:t>
      </w:r>
      <w:r w:rsidR="000EA8BB" w:rsidRPr="6601A0A7">
        <w:rPr>
          <w:rStyle w:val="normaltextrun"/>
          <w:rFonts w:asciiTheme="minorHAnsi" w:eastAsiaTheme="minorEastAsia" w:hAnsiTheme="minorHAnsi" w:cstheme="minorBidi"/>
          <w:color w:val="000000" w:themeColor="text1"/>
          <w:sz w:val="22"/>
        </w:rPr>
        <w:t xml:space="preserve"> solve workforce challenges and </w:t>
      </w:r>
      <w:r w:rsidR="001A63C6" w:rsidRPr="6601A0A7">
        <w:rPr>
          <w:rStyle w:val="normaltextrun"/>
          <w:rFonts w:asciiTheme="minorHAnsi" w:eastAsiaTheme="minorEastAsia" w:hAnsiTheme="minorHAnsi" w:cstheme="minorBidi"/>
          <w:color w:val="000000" w:themeColor="text1"/>
          <w:sz w:val="22"/>
        </w:rPr>
        <w:t xml:space="preserve">to address </w:t>
      </w:r>
      <w:r w:rsidR="000EA8BB" w:rsidRPr="6601A0A7">
        <w:rPr>
          <w:rStyle w:val="normaltextrun"/>
          <w:rFonts w:asciiTheme="minorHAnsi" w:eastAsiaTheme="minorEastAsia" w:hAnsiTheme="minorHAnsi" w:cstheme="minorBidi"/>
          <w:color w:val="000000" w:themeColor="text1"/>
          <w:sz w:val="22"/>
        </w:rPr>
        <w:t>skills needs for learners, employers and industries across the economy.</w:t>
      </w:r>
    </w:p>
    <w:p w14:paraId="29128964" w14:textId="11353D54" w:rsidR="66129057" w:rsidRDefault="66129057" w:rsidP="66129057">
      <w:pPr>
        <w:spacing w:after="0"/>
        <w:rPr>
          <w:rStyle w:val="normaltextrun"/>
          <w:rFonts w:asciiTheme="minorHAnsi" w:eastAsiaTheme="minorEastAsia" w:hAnsiTheme="minorHAnsi" w:cstheme="minorBidi"/>
          <w:color w:val="000000" w:themeColor="text1"/>
          <w:sz w:val="22"/>
        </w:rPr>
      </w:pPr>
    </w:p>
    <w:p w14:paraId="4F09A95F" w14:textId="16C8E84E" w:rsidR="5CC310AE" w:rsidRDefault="5CC310AE" w:rsidP="6601A0A7">
      <w:pPr>
        <w:spacing w:after="0"/>
        <w:rPr>
          <w:rStyle w:val="normaltextrun"/>
          <w:rFonts w:asciiTheme="minorHAnsi" w:eastAsiaTheme="minorEastAsia" w:hAnsiTheme="minorHAnsi" w:cstheme="minorBidi"/>
          <w:color w:val="000000" w:themeColor="text1"/>
          <w:sz w:val="22"/>
        </w:rPr>
      </w:pPr>
      <w:r w:rsidRPr="6601A0A7">
        <w:rPr>
          <w:rStyle w:val="normaltextrun"/>
          <w:rFonts w:asciiTheme="minorHAnsi" w:eastAsiaTheme="minorEastAsia" w:hAnsiTheme="minorHAnsi" w:cstheme="minorBidi"/>
          <w:color w:val="000000" w:themeColor="text1"/>
          <w:sz w:val="22"/>
        </w:rPr>
        <w:t>Natalie James, Secretary</w:t>
      </w:r>
      <w:r w:rsidR="006570CC" w:rsidRPr="6601A0A7">
        <w:rPr>
          <w:rStyle w:val="normaltextrun"/>
          <w:rFonts w:asciiTheme="minorHAnsi" w:eastAsiaTheme="minorEastAsia" w:hAnsiTheme="minorHAnsi" w:cstheme="minorBidi"/>
          <w:color w:val="000000" w:themeColor="text1"/>
          <w:sz w:val="22"/>
        </w:rPr>
        <w:t>,</w:t>
      </w:r>
      <w:r w:rsidRPr="6601A0A7">
        <w:rPr>
          <w:rStyle w:val="normaltextrun"/>
          <w:rFonts w:asciiTheme="minorHAnsi" w:eastAsiaTheme="minorEastAsia" w:hAnsiTheme="minorHAnsi" w:cstheme="minorBidi"/>
          <w:color w:val="000000" w:themeColor="text1"/>
          <w:sz w:val="22"/>
        </w:rPr>
        <w:t xml:space="preserve"> </w:t>
      </w:r>
      <w:r w:rsidR="37FEBA01" w:rsidRPr="6601A0A7">
        <w:rPr>
          <w:rStyle w:val="normaltextrun"/>
          <w:rFonts w:asciiTheme="minorHAnsi" w:eastAsiaTheme="minorEastAsia" w:hAnsiTheme="minorHAnsi" w:cstheme="minorBidi"/>
          <w:color w:val="000000" w:themeColor="text1"/>
          <w:sz w:val="22"/>
        </w:rPr>
        <w:t xml:space="preserve">DEWR joined the </w:t>
      </w:r>
      <w:r w:rsidR="00350FAC">
        <w:rPr>
          <w:rStyle w:val="normaltextrun"/>
          <w:rFonts w:asciiTheme="minorHAnsi" w:eastAsiaTheme="minorEastAsia" w:hAnsiTheme="minorHAnsi" w:cstheme="minorBidi"/>
          <w:color w:val="000000" w:themeColor="text1"/>
          <w:sz w:val="22"/>
        </w:rPr>
        <w:t>F</w:t>
      </w:r>
      <w:r w:rsidR="37FEBA01" w:rsidRPr="6601A0A7">
        <w:rPr>
          <w:rStyle w:val="normaltextrun"/>
          <w:rFonts w:asciiTheme="minorHAnsi" w:eastAsiaTheme="minorEastAsia" w:hAnsiTheme="minorHAnsi" w:cstheme="minorBidi"/>
          <w:color w:val="000000" w:themeColor="text1"/>
          <w:sz w:val="22"/>
        </w:rPr>
        <w:t>orum</w:t>
      </w:r>
      <w:r w:rsidR="6FEE4377" w:rsidRPr="6601A0A7">
        <w:rPr>
          <w:rStyle w:val="normaltextrun"/>
          <w:rFonts w:asciiTheme="minorHAnsi" w:eastAsiaTheme="minorEastAsia" w:hAnsiTheme="minorHAnsi" w:cstheme="minorBidi"/>
          <w:color w:val="000000" w:themeColor="text1"/>
          <w:sz w:val="22"/>
        </w:rPr>
        <w:t xml:space="preserve"> to hear from CEOs on priorities for 2025 and how the department can continue to </w:t>
      </w:r>
      <w:r w:rsidR="002A083F" w:rsidRPr="6601A0A7">
        <w:rPr>
          <w:rStyle w:val="normaltextrun"/>
          <w:rFonts w:asciiTheme="minorHAnsi" w:eastAsiaTheme="minorEastAsia" w:hAnsiTheme="minorHAnsi" w:cstheme="minorBidi"/>
          <w:color w:val="000000" w:themeColor="text1"/>
          <w:sz w:val="22"/>
        </w:rPr>
        <w:t>support</w:t>
      </w:r>
      <w:r w:rsidR="004444EC" w:rsidRPr="6601A0A7">
        <w:rPr>
          <w:rStyle w:val="normaltextrun"/>
          <w:rFonts w:asciiTheme="minorHAnsi" w:eastAsiaTheme="minorEastAsia" w:hAnsiTheme="minorHAnsi" w:cstheme="minorBidi"/>
          <w:color w:val="000000" w:themeColor="text1"/>
          <w:sz w:val="22"/>
        </w:rPr>
        <w:t xml:space="preserve"> their organisations to</w:t>
      </w:r>
      <w:r w:rsidR="7A8DC9F2" w:rsidRPr="6601A0A7">
        <w:rPr>
          <w:rStyle w:val="normaltextrun"/>
          <w:rFonts w:asciiTheme="minorHAnsi" w:eastAsiaTheme="minorEastAsia" w:hAnsiTheme="minorHAnsi" w:cstheme="minorBidi"/>
          <w:color w:val="000000" w:themeColor="text1"/>
          <w:sz w:val="22"/>
        </w:rPr>
        <w:t xml:space="preserve"> </w:t>
      </w:r>
      <w:r w:rsidR="004444EC" w:rsidRPr="6601A0A7">
        <w:rPr>
          <w:rStyle w:val="normaltextrun"/>
          <w:rFonts w:asciiTheme="minorHAnsi" w:eastAsiaTheme="minorEastAsia" w:hAnsiTheme="minorHAnsi" w:cstheme="minorBidi"/>
          <w:color w:val="000000" w:themeColor="text1"/>
          <w:sz w:val="22"/>
        </w:rPr>
        <w:t xml:space="preserve">deliver stronger </w:t>
      </w:r>
      <w:r w:rsidR="02FDE028" w:rsidRPr="6601A0A7">
        <w:rPr>
          <w:rStyle w:val="normaltextrun"/>
          <w:rFonts w:asciiTheme="minorHAnsi" w:eastAsiaTheme="minorEastAsia" w:hAnsiTheme="minorHAnsi" w:cstheme="minorBidi"/>
          <w:color w:val="000000" w:themeColor="text1"/>
          <w:sz w:val="22"/>
        </w:rPr>
        <w:t xml:space="preserve">VET </w:t>
      </w:r>
      <w:r w:rsidR="004444EC" w:rsidRPr="6601A0A7">
        <w:rPr>
          <w:rStyle w:val="normaltextrun"/>
          <w:rFonts w:asciiTheme="minorHAnsi" w:eastAsiaTheme="minorEastAsia" w:hAnsiTheme="minorHAnsi" w:cstheme="minorBidi"/>
          <w:color w:val="000000" w:themeColor="text1"/>
          <w:sz w:val="22"/>
        </w:rPr>
        <w:t>outcomes</w:t>
      </w:r>
      <w:r w:rsidR="7ABC84F5" w:rsidRPr="6601A0A7">
        <w:rPr>
          <w:rStyle w:val="normaltextrun"/>
          <w:rFonts w:asciiTheme="minorHAnsi" w:eastAsiaTheme="minorEastAsia" w:hAnsiTheme="minorHAnsi" w:cstheme="minorBidi"/>
          <w:color w:val="000000" w:themeColor="text1"/>
          <w:sz w:val="22"/>
        </w:rPr>
        <w:t>.</w:t>
      </w:r>
      <w:r w:rsidR="49C9B3BA" w:rsidRPr="6601A0A7">
        <w:rPr>
          <w:rStyle w:val="normaltextrun"/>
          <w:rFonts w:asciiTheme="minorHAnsi" w:eastAsiaTheme="minorEastAsia" w:hAnsiTheme="minorHAnsi" w:cstheme="minorBidi"/>
          <w:color w:val="000000" w:themeColor="text1"/>
          <w:sz w:val="22"/>
        </w:rPr>
        <w:t xml:space="preserve"> </w:t>
      </w:r>
    </w:p>
    <w:p w14:paraId="6CCA2897" w14:textId="016BBC94" w:rsidR="66129057" w:rsidRDefault="66129057" w:rsidP="66129057">
      <w:pPr>
        <w:spacing w:after="0"/>
        <w:rPr>
          <w:rStyle w:val="normaltextrun"/>
          <w:rFonts w:asciiTheme="minorHAnsi" w:eastAsiaTheme="minorEastAsia" w:hAnsiTheme="minorHAnsi" w:cstheme="minorBidi"/>
          <w:color w:val="000000" w:themeColor="text1"/>
          <w:sz w:val="22"/>
        </w:rPr>
      </w:pPr>
    </w:p>
    <w:p w14:paraId="725D92B3" w14:textId="4D087CEF" w:rsidR="472AFE65" w:rsidRPr="00A71DDF" w:rsidRDefault="472AFE65" w:rsidP="00A71DDF">
      <w:pPr>
        <w:pStyle w:val="Heading2"/>
      </w:pPr>
      <w:r w:rsidRPr="00A71DDF">
        <w:t>2025 Strategic Planning</w:t>
      </w:r>
    </w:p>
    <w:p w14:paraId="532B9E6F" w14:textId="10CE4F33" w:rsidR="004555F1" w:rsidRPr="00473B18" w:rsidRDefault="1CF5BC5F" w:rsidP="37DF369C">
      <w:pPr>
        <w:pStyle w:val="paragraph"/>
        <w:rPr>
          <w:rFonts w:ascii="Calibri" w:eastAsia="Calibri" w:hAnsi="Calibri" w:cs="Calibri"/>
          <w:color w:val="000000" w:themeColor="text1"/>
          <w:sz w:val="22"/>
          <w:szCs w:val="22"/>
          <w:lang w:eastAsia="en-US"/>
        </w:rPr>
      </w:pPr>
      <w:r w:rsidRPr="6601A0A7">
        <w:rPr>
          <w:rStyle w:val="normaltextrun"/>
          <w:rFonts w:ascii="Calibri" w:eastAsia="Calibri" w:hAnsi="Calibri" w:cs="Calibri"/>
          <w:color w:val="000000" w:themeColor="text1"/>
          <w:sz w:val="22"/>
          <w:szCs w:val="22"/>
          <w:lang w:eastAsia="en-US"/>
        </w:rPr>
        <w:t xml:space="preserve">The Forum discussed </w:t>
      </w:r>
      <w:r w:rsidR="542F5E5E" w:rsidRPr="6601A0A7">
        <w:rPr>
          <w:rStyle w:val="normaltextrun"/>
          <w:rFonts w:ascii="Calibri" w:eastAsia="Calibri" w:hAnsi="Calibri" w:cs="Calibri"/>
          <w:color w:val="000000" w:themeColor="text1"/>
          <w:sz w:val="22"/>
          <w:szCs w:val="22"/>
          <w:lang w:eastAsia="en-US"/>
        </w:rPr>
        <w:t xml:space="preserve">priorities for 2025 and </w:t>
      </w:r>
      <w:r w:rsidR="68599F2A" w:rsidRPr="6601A0A7">
        <w:rPr>
          <w:rStyle w:val="normaltextrun"/>
          <w:rFonts w:ascii="Calibri" w:eastAsia="Calibri" w:hAnsi="Calibri" w:cs="Calibri"/>
          <w:color w:val="000000" w:themeColor="text1"/>
          <w:sz w:val="22"/>
          <w:szCs w:val="22"/>
          <w:lang w:eastAsia="en-US"/>
        </w:rPr>
        <w:t xml:space="preserve">how JSCs </w:t>
      </w:r>
      <w:r w:rsidR="48382F49" w:rsidRPr="6601A0A7">
        <w:rPr>
          <w:rStyle w:val="normaltextrun"/>
          <w:rFonts w:ascii="Calibri" w:eastAsia="Calibri" w:hAnsi="Calibri" w:cs="Calibri"/>
          <w:color w:val="000000" w:themeColor="text1"/>
          <w:sz w:val="22"/>
          <w:szCs w:val="22"/>
          <w:lang w:eastAsia="en-US"/>
        </w:rPr>
        <w:t>can build on the foundation</w:t>
      </w:r>
      <w:r w:rsidR="282A9B70" w:rsidRPr="6601A0A7">
        <w:rPr>
          <w:rStyle w:val="normaltextrun"/>
          <w:rFonts w:ascii="Calibri" w:eastAsia="Calibri" w:hAnsi="Calibri" w:cs="Calibri"/>
          <w:color w:val="000000" w:themeColor="text1"/>
          <w:sz w:val="22"/>
          <w:szCs w:val="22"/>
          <w:lang w:eastAsia="en-US"/>
        </w:rPr>
        <w:t>al work</w:t>
      </w:r>
      <w:r w:rsidR="48382F49" w:rsidRPr="6601A0A7">
        <w:rPr>
          <w:rStyle w:val="normaltextrun"/>
          <w:rFonts w:ascii="Calibri" w:eastAsia="Calibri" w:hAnsi="Calibri" w:cs="Calibri"/>
          <w:color w:val="000000" w:themeColor="text1"/>
          <w:sz w:val="22"/>
          <w:szCs w:val="22"/>
          <w:lang w:eastAsia="en-US"/>
        </w:rPr>
        <w:t xml:space="preserve"> </w:t>
      </w:r>
      <w:r w:rsidR="0035786C" w:rsidRPr="6601A0A7">
        <w:rPr>
          <w:rStyle w:val="normaltextrun"/>
          <w:rFonts w:ascii="Calibri" w:eastAsia="Calibri" w:hAnsi="Calibri" w:cs="Calibri"/>
          <w:color w:val="000000" w:themeColor="text1"/>
          <w:sz w:val="22"/>
          <w:szCs w:val="22"/>
          <w:lang w:eastAsia="en-US"/>
        </w:rPr>
        <w:t>undertaken</w:t>
      </w:r>
      <w:r w:rsidR="656C1C3B" w:rsidRPr="6601A0A7">
        <w:rPr>
          <w:rStyle w:val="normaltextrun"/>
          <w:rFonts w:ascii="Calibri" w:eastAsia="Calibri" w:hAnsi="Calibri" w:cs="Calibri"/>
          <w:color w:val="000000" w:themeColor="text1"/>
          <w:sz w:val="22"/>
          <w:szCs w:val="22"/>
          <w:lang w:eastAsia="en-US"/>
        </w:rPr>
        <w:t xml:space="preserve"> </w:t>
      </w:r>
      <w:r w:rsidR="48D2CAB0" w:rsidRPr="6601A0A7">
        <w:rPr>
          <w:rStyle w:val="normaltextrun"/>
          <w:rFonts w:ascii="Calibri" w:eastAsia="Calibri" w:hAnsi="Calibri" w:cs="Calibri"/>
          <w:color w:val="000000" w:themeColor="text1"/>
          <w:sz w:val="22"/>
          <w:szCs w:val="22"/>
          <w:lang w:eastAsia="en-US"/>
        </w:rPr>
        <w:t>in 2024</w:t>
      </w:r>
      <w:r w:rsidR="0C449398" w:rsidRPr="6601A0A7">
        <w:rPr>
          <w:rStyle w:val="normaltextrun"/>
          <w:rFonts w:ascii="Calibri" w:eastAsia="Calibri" w:hAnsi="Calibri" w:cs="Calibri"/>
          <w:color w:val="000000" w:themeColor="text1"/>
          <w:sz w:val="22"/>
          <w:szCs w:val="22"/>
          <w:lang w:eastAsia="en-US"/>
        </w:rPr>
        <w:t>, which included delivery of workforce plans</w:t>
      </w:r>
      <w:r w:rsidR="001A63C6" w:rsidRPr="6601A0A7">
        <w:rPr>
          <w:rStyle w:val="normaltextrun"/>
          <w:rFonts w:ascii="Calibri" w:eastAsia="Calibri" w:hAnsi="Calibri" w:cs="Calibri"/>
          <w:color w:val="000000" w:themeColor="text1"/>
          <w:sz w:val="22"/>
          <w:szCs w:val="22"/>
          <w:lang w:eastAsia="en-US"/>
        </w:rPr>
        <w:t xml:space="preserve">, </w:t>
      </w:r>
      <w:r w:rsidR="0C449398" w:rsidRPr="6601A0A7">
        <w:rPr>
          <w:rStyle w:val="normaltextrun"/>
          <w:rFonts w:ascii="Calibri" w:eastAsia="Calibri" w:hAnsi="Calibri" w:cs="Calibri"/>
          <w:color w:val="000000" w:themeColor="text1"/>
          <w:sz w:val="22"/>
          <w:szCs w:val="22"/>
          <w:lang w:eastAsia="en-US"/>
        </w:rPr>
        <w:t>strategic plans</w:t>
      </w:r>
      <w:r w:rsidR="001A63C6" w:rsidRPr="6601A0A7">
        <w:rPr>
          <w:rStyle w:val="normaltextrun"/>
          <w:rFonts w:ascii="Calibri" w:eastAsia="Calibri" w:hAnsi="Calibri" w:cs="Calibri"/>
          <w:color w:val="000000" w:themeColor="text1"/>
          <w:sz w:val="22"/>
          <w:szCs w:val="22"/>
          <w:lang w:eastAsia="en-US"/>
        </w:rPr>
        <w:t xml:space="preserve"> and initial activities</w:t>
      </w:r>
      <w:r w:rsidR="48D2CAB0" w:rsidRPr="6601A0A7">
        <w:rPr>
          <w:rStyle w:val="normaltextrun"/>
          <w:rFonts w:ascii="Calibri" w:eastAsia="Calibri" w:hAnsi="Calibri" w:cs="Calibri"/>
          <w:color w:val="000000" w:themeColor="text1"/>
          <w:sz w:val="22"/>
          <w:szCs w:val="22"/>
          <w:lang w:eastAsia="en-US"/>
        </w:rPr>
        <w:t>. The CEOs discussed</w:t>
      </w:r>
      <w:r w:rsidR="48382F49" w:rsidRPr="6601A0A7">
        <w:rPr>
          <w:rStyle w:val="normaltextrun"/>
          <w:rFonts w:ascii="Calibri" w:eastAsia="Calibri" w:hAnsi="Calibri" w:cs="Calibri"/>
          <w:color w:val="000000" w:themeColor="text1"/>
          <w:sz w:val="22"/>
          <w:szCs w:val="22"/>
          <w:lang w:eastAsia="en-US"/>
        </w:rPr>
        <w:t xml:space="preserve"> opportunities for JSCs to work collaboratively to </w:t>
      </w:r>
      <w:r w:rsidR="6590A2D1" w:rsidRPr="6601A0A7">
        <w:rPr>
          <w:rStyle w:val="normaltextrun"/>
          <w:rFonts w:ascii="Calibri" w:eastAsia="Calibri" w:hAnsi="Calibri" w:cs="Calibri"/>
          <w:color w:val="000000" w:themeColor="text1"/>
          <w:sz w:val="22"/>
          <w:szCs w:val="22"/>
          <w:lang w:eastAsia="en-US"/>
        </w:rPr>
        <w:t>make an impact on a system level</w:t>
      </w:r>
      <w:r w:rsidR="3AAEDACF" w:rsidRPr="6601A0A7">
        <w:rPr>
          <w:rStyle w:val="normaltextrun"/>
          <w:rFonts w:ascii="Calibri" w:eastAsia="Calibri" w:hAnsi="Calibri" w:cs="Calibri"/>
          <w:color w:val="000000" w:themeColor="text1"/>
          <w:sz w:val="22"/>
          <w:szCs w:val="22"/>
          <w:lang w:eastAsia="en-US"/>
        </w:rPr>
        <w:t xml:space="preserve">. This included the </w:t>
      </w:r>
      <w:r w:rsidR="07190541" w:rsidRPr="6601A0A7">
        <w:rPr>
          <w:rStyle w:val="normaltextrun"/>
          <w:rFonts w:ascii="Calibri" w:eastAsia="Calibri" w:hAnsi="Calibri" w:cs="Calibri"/>
          <w:color w:val="000000" w:themeColor="text1"/>
          <w:sz w:val="22"/>
          <w:szCs w:val="22"/>
          <w:lang w:eastAsia="en-US"/>
        </w:rPr>
        <w:t xml:space="preserve">central role </w:t>
      </w:r>
      <w:r w:rsidR="001A63C6" w:rsidRPr="6601A0A7">
        <w:rPr>
          <w:rStyle w:val="normaltextrun"/>
          <w:rFonts w:ascii="Calibri" w:eastAsia="Calibri" w:hAnsi="Calibri" w:cs="Calibri"/>
          <w:color w:val="000000" w:themeColor="text1"/>
          <w:sz w:val="22"/>
          <w:szCs w:val="22"/>
          <w:lang w:eastAsia="en-US"/>
        </w:rPr>
        <w:t xml:space="preserve">JSCs </w:t>
      </w:r>
      <w:r w:rsidR="20B820FE" w:rsidRPr="6601A0A7">
        <w:rPr>
          <w:rStyle w:val="normaltextrun"/>
          <w:rFonts w:ascii="Calibri" w:eastAsia="Calibri" w:hAnsi="Calibri" w:cs="Calibri"/>
          <w:color w:val="000000" w:themeColor="text1"/>
          <w:sz w:val="22"/>
          <w:szCs w:val="22"/>
          <w:lang w:eastAsia="en-US"/>
        </w:rPr>
        <w:t xml:space="preserve">will continue to play </w:t>
      </w:r>
      <w:r w:rsidR="07190541" w:rsidRPr="6601A0A7">
        <w:rPr>
          <w:rStyle w:val="normaltextrun"/>
          <w:rFonts w:ascii="Calibri" w:eastAsia="Calibri" w:hAnsi="Calibri" w:cs="Calibri"/>
          <w:color w:val="000000" w:themeColor="text1"/>
          <w:sz w:val="22"/>
          <w:szCs w:val="22"/>
          <w:lang w:eastAsia="en-US"/>
        </w:rPr>
        <w:t xml:space="preserve">in </w:t>
      </w:r>
      <w:r w:rsidR="329C0B52" w:rsidRPr="6601A0A7">
        <w:rPr>
          <w:rStyle w:val="normaltextrun"/>
          <w:rFonts w:ascii="Calibri" w:eastAsia="Calibri" w:hAnsi="Calibri" w:cs="Calibri"/>
          <w:color w:val="000000" w:themeColor="text1"/>
          <w:sz w:val="22"/>
          <w:szCs w:val="22"/>
          <w:lang w:eastAsia="en-US"/>
        </w:rPr>
        <w:t>addressing</w:t>
      </w:r>
      <w:r w:rsidR="07190541" w:rsidRPr="6601A0A7">
        <w:rPr>
          <w:rStyle w:val="normaltextrun"/>
          <w:rFonts w:ascii="Calibri" w:eastAsia="Calibri" w:hAnsi="Calibri" w:cs="Calibri"/>
          <w:color w:val="000000" w:themeColor="text1"/>
          <w:sz w:val="22"/>
          <w:szCs w:val="22"/>
          <w:lang w:eastAsia="en-US"/>
        </w:rPr>
        <w:t xml:space="preserve"> national priorities, </w:t>
      </w:r>
      <w:r w:rsidR="044B4FFC" w:rsidRPr="6601A0A7">
        <w:rPr>
          <w:rStyle w:val="normaltextrun"/>
          <w:rFonts w:ascii="Calibri" w:eastAsia="Calibri" w:hAnsi="Calibri" w:cs="Calibri"/>
          <w:color w:val="000000" w:themeColor="text1"/>
          <w:sz w:val="22"/>
          <w:szCs w:val="22"/>
          <w:lang w:eastAsia="en-US"/>
        </w:rPr>
        <w:t>with their</w:t>
      </w:r>
      <w:r w:rsidR="07190541" w:rsidRPr="6601A0A7">
        <w:rPr>
          <w:rStyle w:val="normaltextrun"/>
          <w:rFonts w:ascii="Calibri" w:eastAsia="Calibri" w:hAnsi="Calibri" w:cs="Calibri"/>
          <w:color w:val="000000" w:themeColor="text1"/>
          <w:sz w:val="22"/>
          <w:szCs w:val="22"/>
          <w:lang w:eastAsia="en-US"/>
        </w:rPr>
        <w:t xml:space="preserve"> current and pipeline of future activities support</w:t>
      </w:r>
      <w:r w:rsidR="34CF0DFD" w:rsidRPr="6601A0A7">
        <w:rPr>
          <w:rStyle w:val="normaltextrun"/>
          <w:rFonts w:ascii="Calibri" w:eastAsia="Calibri" w:hAnsi="Calibri" w:cs="Calibri"/>
          <w:color w:val="000000" w:themeColor="text1"/>
          <w:sz w:val="22"/>
          <w:szCs w:val="22"/>
          <w:lang w:eastAsia="en-US"/>
        </w:rPr>
        <w:t>ing</w:t>
      </w:r>
      <w:r w:rsidR="07190541" w:rsidRPr="6601A0A7">
        <w:rPr>
          <w:rStyle w:val="normaltextrun"/>
          <w:rFonts w:ascii="Calibri" w:eastAsia="Calibri" w:hAnsi="Calibri" w:cs="Calibri"/>
          <w:color w:val="000000" w:themeColor="text1"/>
          <w:sz w:val="22"/>
          <w:szCs w:val="22"/>
          <w:lang w:eastAsia="en-US"/>
        </w:rPr>
        <w:t xml:space="preserve"> </w:t>
      </w:r>
      <w:r w:rsidR="001A63C6" w:rsidRPr="6601A0A7">
        <w:rPr>
          <w:rStyle w:val="normaltextrun"/>
          <w:rFonts w:ascii="Calibri" w:eastAsia="Calibri" w:hAnsi="Calibri" w:cs="Calibri"/>
          <w:color w:val="000000" w:themeColor="text1"/>
          <w:sz w:val="22"/>
          <w:szCs w:val="22"/>
          <w:lang w:eastAsia="en-US"/>
        </w:rPr>
        <w:t xml:space="preserve">the </w:t>
      </w:r>
      <w:r w:rsidR="07190541" w:rsidRPr="6601A0A7">
        <w:rPr>
          <w:rStyle w:val="normaltextrun"/>
          <w:rFonts w:ascii="Calibri" w:eastAsia="Calibri" w:hAnsi="Calibri" w:cs="Calibri"/>
          <w:color w:val="000000" w:themeColor="text1"/>
          <w:sz w:val="22"/>
          <w:szCs w:val="22"/>
          <w:lang w:eastAsia="en-US"/>
        </w:rPr>
        <w:t>net zero transformation, Future Made in Australia, Closing the Gap, housing supply, the care and support sector, and other priority sectors.</w:t>
      </w:r>
      <w:r w:rsidR="29BD6EF5" w:rsidRPr="6601A0A7">
        <w:rPr>
          <w:rStyle w:val="normaltextrun"/>
          <w:rFonts w:ascii="Calibri" w:eastAsia="Calibri" w:hAnsi="Calibri" w:cs="Calibri"/>
          <w:color w:val="000000" w:themeColor="text1"/>
          <w:sz w:val="22"/>
          <w:szCs w:val="22"/>
          <w:lang w:eastAsia="en-US"/>
        </w:rPr>
        <w:t xml:space="preserve"> </w:t>
      </w:r>
      <w:r w:rsidR="07190541" w:rsidRPr="6601A0A7">
        <w:rPr>
          <w:rStyle w:val="normaltextrun"/>
          <w:rFonts w:ascii="Calibri" w:eastAsia="Calibri" w:hAnsi="Calibri" w:cs="Calibri"/>
          <w:color w:val="000000" w:themeColor="text1"/>
          <w:sz w:val="22"/>
          <w:szCs w:val="22"/>
          <w:lang w:eastAsia="en-US"/>
        </w:rPr>
        <w:t xml:space="preserve">JSCs </w:t>
      </w:r>
      <w:r w:rsidR="5A947089" w:rsidRPr="6601A0A7">
        <w:rPr>
          <w:rStyle w:val="normaltextrun"/>
          <w:rFonts w:ascii="Calibri" w:eastAsia="Calibri" w:hAnsi="Calibri" w:cs="Calibri"/>
          <w:color w:val="000000" w:themeColor="text1"/>
          <w:sz w:val="22"/>
          <w:szCs w:val="22"/>
          <w:lang w:eastAsia="en-US"/>
        </w:rPr>
        <w:t xml:space="preserve">will also remain </w:t>
      </w:r>
      <w:r w:rsidR="07190541" w:rsidRPr="6601A0A7">
        <w:rPr>
          <w:rStyle w:val="normaltextrun"/>
          <w:rFonts w:ascii="Calibri" w:eastAsia="Calibri" w:hAnsi="Calibri" w:cs="Calibri"/>
          <w:color w:val="000000" w:themeColor="text1"/>
          <w:sz w:val="22"/>
          <w:szCs w:val="22"/>
          <w:lang w:eastAsia="en-US"/>
        </w:rPr>
        <w:t>an important partner in the delivery of the National Skills Agreement, qualification reform and the VET Workforce Blueprint.</w:t>
      </w:r>
    </w:p>
    <w:p w14:paraId="6F193B2C" w14:textId="1B2A1F7B" w:rsidR="004555F1" w:rsidRPr="00473B18" w:rsidRDefault="004555F1" w:rsidP="00A71DDF">
      <w:pPr>
        <w:pStyle w:val="Heading2"/>
        <w:rPr>
          <w:rFonts w:eastAsia="Calibri"/>
          <w:color w:val="000000" w:themeColor="text1"/>
          <w:sz w:val="22"/>
        </w:rPr>
      </w:pPr>
      <w:r w:rsidRPr="37DF369C">
        <w:t>Collaboration with Jobs and Skills Australia (JSA)</w:t>
      </w:r>
    </w:p>
    <w:p w14:paraId="5928DF3D" w14:textId="46D21600" w:rsidR="00840B04" w:rsidRPr="00840B04" w:rsidRDefault="0237E531" w:rsidP="66129057">
      <w:pPr>
        <w:pStyle w:val="paragraph"/>
        <w:rPr>
          <w:rStyle w:val="normaltextrun"/>
          <w:rFonts w:ascii="Calibri" w:hAnsi="Calibri" w:cs="Calibri"/>
          <w:color w:val="000000" w:themeColor="text1"/>
          <w:sz w:val="22"/>
          <w:szCs w:val="22"/>
          <w:lang w:eastAsia="en-US"/>
        </w:rPr>
      </w:pPr>
      <w:r w:rsidRPr="66129057">
        <w:rPr>
          <w:rStyle w:val="normaltextrun"/>
          <w:rFonts w:ascii="Calibri" w:hAnsi="Calibri" w:cs="Calibri"/>
          <w:color w:val="000000" w:themeColor="text1"/>
          <w:sz w:val="22"/>
          <w:szCs w:val="22"/>
          <w:lang w:eastAsia="en-US"/>
        </w:rPr>
        <w:t>The CEOs heard from JSA Commissioner, Professor Barney Glover AO</w:t>
      </w:r>
      <w:r w:rsidR="49CCD9C9" w:rsidRPr="66129057">
        <w:rPr>
          <w:rStyle w:val="normaltextrun"/>
          <w:rFonts w:ascii="Calibri" w:hAnsi="Calibri" w:cs="Calibri"/>
          <w:color w:val="000000" w:themeColor="text1"/>
          <w:sz w:val="22"/>
          <w:szCs w:val="22"/>
          <w:lang w:eastAsia="en-US"/>
        </w:rPr>
        <w:t>, who was joined by JSC Deputy Commissioners Megan Lilly and Trevor Gauld. Prof</w:t>
      </w:r>
      <w:r w:rsidR="00021A44">
        <w:rPr>
          <w:rStyle w:val="normaltextrun"/>
          <w:rFonts w:ascii="Calibri" w:hAnsi="Calibri" w:cs="Calibri"/>
          <w:color w:val="000000" w:themeColor="text1"/>
          <w:sz w:val="22"/>
          <w:szCs w:val="22"/>
          <w:lang w:eastAsia="en-US"/>
        </w:rPr>
        <w:t xml:space="preserve">essor </w:t>
      </w:r>
      <w:r w:rsidR="49CCD9C9" w:rsidRPr="66129057">
        <w:rPr>
          <w:rStyle w:val="normaltextrun"/>
          <w:rFonts w:ascii="Calibri" w:hAnsi="Calibri" w:cs="Calibri"/>
          <w:color w:val="000000" w:themeColor="text1"/>
          <w:sz w:val="22"/>
          <w:szCs w:val="22"/>
          <w:lang w:eastAsia="en-US"/>
        </w:rPr>
        <w:t>Glover</w:t>
      </w:r>
      <w:r w:rsidR="40DFD3BE" w:rsidRPr="66129057">
        <w:rPr>
          <w:rStyle w:val="normaltextrun"/>
          <w:rFonts w:ascii="Calibri" w:hAnsi="Calibri" w:cs="Calibri"/>
          <w:color w:val="000000" w:themeColor="text1"/>
          <w:sz w:val="22"/>
          <w:szCs w:val="22"/>
          <w:lang w:eastAsia="en-US"/>
        </w:rPr>
        <w:t xml:space="preserve"> provided an update on </w:t>
      </w:r>
      <w:r w:rsidR="00C55D40" w:rsidRPr="66129057">
        <w:rPr>
          <w:rStyle w:val="normaltextrun"/>
          <w:rFonts w:ascii="Calibri" w:hAnsi="Calibri" w:cs="Calibri"/>
          <w:color w:val="000000" w:themeColor="text1"/>
          <w:sz w:val="22"/>
          <w:szCs w:val="22"/>
          <w:lang w:eastAsia="en-US"/>
        </w:rPr>
        <w:t>key JSA publications including the 2024 Jobs and Skills Report and VET National Data Asset report.</w:t>
      </w:r>
    </w:p>
    <w:p w14:paraId="22D38C17" w14:textId="7AED3B69" w:rsidR="00840B04" w:rsidRPr="00840B04" w:rsidRDefault="00577F98" w:rsidP="66129057">
      <w:pPr>
        <w:pStyle w:val="paragraph"/>
        <w:rPr>
          <w:rStyle w:val="normaltextrun"/>
          <w:rFonts w:ascii="Calibri" w:hAnsi="Calibri" w:cs="Calibri"/>
          <w:color w:val="000000" w:themeColor="text1"/>
          <w:sz w:val="22"/>
          <w:szCs w:val="22"/>
          <w:lang w:eastAsia="en-US"/>
        </w:rPr>
      </w:pPr>
      <w:r w:rsidRPr="6601A0A7">
        <w:rPr>
          <w:rStyle w:val="normaltextrun"/>
          <w:rFonts w:ascii="Calibri" w:hAnsi="Calibri" w:cs="Calibri"/>
          <w:color w:val="000000" w:themeColor="text1"/>
          <w:sz w:val="22"/>
          <w:szCs w:val="22"/>
          <w:lang w:eastAsia="en-US"/>
        </w:rPr>
        <w:t xml:space="preserve">Professor Glover </w:t>
      </w:r>
      <w:r w:rsidR="05C1B626" w:rsidRPr="6601A0A7">
        <w:rPr>
          <w:rStyle w:val="normaltextrun"/>
          <w:rFonts w:ascii="Calibri" w:hAnsi="Calibri" w:cs="Calibri"/>
          <w:color w:val="000000" w:themeColor="text1"/>
          <w:sz w:val="22"/>
          <w:szCs w:val="22"/>
          <w:lang w:eastAsia="en-US"/>
        </w:rPr>
        <w:t>also pr</w:t>
      </w:r>
      <w:r w:rsidR="0AF03728" w:rsidRPr="6601A0A7">
        <w:rPr>
          <w:rStyle w:val="normaltextrun"/>
          <w:rFonts w:ascii="Calibri" w:hAnsi="Calibri" w:cs="Calibri"/>
          <w:color w:val="000000" w:themeColor="text1"/>
          <w:sz w:val="22"/>
          <w:szCs w:val="22"/>
          <w:lang w:eastAsia="en-US"/>
        </w:rPr>
        <w:t>ovided an updat</w:t>
      </w:r>
      <w:r w:rsidR="5F9C052C" w:rsidRPr="6601A0A7">
        <w:rPr>
          <w:rStyle w:val="normaltextrun"/>
          <w:rFonts w:ascii="Calibri" w:hAnsi="Calibri" w:cs="Calibri"/>
          <w:color w:val="000000" w:themeColor="text1"/>
          <w:sz w:val="22"/>
          <w:szCs w:val="22"/>
          <w:lang w:eastAsia="en-US"/>
        </w:rPr>
        <w:t>e</w:t>
      </w:r>
      <w:r w:rsidR="05C1B626" w:rsidRPr="6601A0A7">
        <w:rPr>
          <w:rStyle w:val="normaltextrun"/>
          <w:rFonts w:ascii="Calibri" w:hAnsi="Calibri" w:cs="Calibri"/>
          <w:color w:val="000000" w:themeColor="text1"/>
          <w:sz w:val="22"/>
          <w:szCs w:val="22"/>
          <w:lang w:eastAsia="en-US"/>
        </w:rPr>
        <w:t xml:space="preserve"> on </w:t>
      </w:r>
      <w:r w:rsidR="59001A81" w:rsidRPr="6601A0A7">
        <w:rPr>
          <w:rStyle w:val="normaltextrun"/>
          <w:rFonts w:ascii="Calibri" w:hAnsi="Calibri" w:cs="Calibri"/>
          <w:color w:val="000000" w:themeColor="text1"/>
          <w:sz w:val="22"/>
          <w:szCs w:val="22"/>
          <w:lang w:eastAsia="en-US"/>
        </w:rPr>
        <w:t>key JSA projects and capacity studies including the food supply chain capacity study (close to being released), international student pathways and outcomes study, generative AI study, and work on tertiary harmonisation</w:t>
      </w:r>
      <w:r w:rsidR="6F797B2A" w:rsidRPr="6601A0A7">
        <w:rPr>
          <w:rStyle w:val="normaltextrun"/>
          <w:rFonts w:ascii="Calibri" w:hAnsi="Calibri" w:cs="Calibri"/>
          <w:color w:val="000000" w:themeColor="text1"/>
          <w:sz w:val="22"/>
          <w:szCs w:val="22"/>
          <w:lang w:eastAsia="en-US"/>
        </w:rPr>
        <w:t>.</w:t>
      </w:r>
    </w:p>
    <w:p w14:paraId="313AF627" w14:textId="2F23F789" w:rsidR="00840B04" w:rsidRPr="00840B04" w:rsidRDefault="2D09F014" w:rsidP="00840B04">
      <w:pPr>
        <w:pStyle w:val="paragraph"/>
        <w:rPr>
          <w:rStyle w:val="normaltextrun"/>
          <w:rFonts w:ascii="Calibri" w:hAnsi="Calibri" w:cs="Calibri"/>
          <w:color w:val="000000"/>
          <w:sz w:val="22"/>
          <w:szCs w:val="22"/>
          <w:lang w:eastAsia="en-US"/>
        </w:rPr>
      </w:pPr>
      <w:r w:rsidRPr="66129057">
        <w:rPr>
          <w:rStyle w:val="normaltextrun"/>
          <w:rFonts w:ascii="Calibri" w:hAnsi="Calibri" w:cs="Calibri"/>
          <w:color w:val="000000" w:themeColor="text1"/>
          <w:sz w:val="22"/>
          <w:szCs w:val="22"/>
          <w:lang w:eastAsia="en-US"/>
        </w:rPr>
        <w:t xml:space="preserve"> </w:t>
      </w:r>
      <w:r w:rsidR="53239271" w:rsidRPr="66129057">
        <w:rPr>
          <w:rStyle w:val="normaltextrun"/>
          <w:rFonts w:ascii="Calibri" w:hAnsi="Calibri" w:cs="Calibri"/>
          <w:color w:val="000000" w:themeColor="text1"/>
          <w:sz w:val="22"/>
          <w:szCs w:val="22"/>
          <w:lang w:eastAsia="en-US"/>
        </w:rPr>
        <w:t xml:space="preserve"> </w:t>
      </w:r>
      <w:r w:rsidR="14557867" w:rsidRPr="66129057">
        <w:rPr>
          <w:rStyle w:val="normaltextrun"/>
          <w:rFonts w:ascii="Calibri" w:hAnsi="Calibri" w:cs="Calibri"/>
          <w:color w:val="000000" w:themeColor="text1"/>
          <w:sz w:val="22"/>
          <w:szCs w:val="22"/>
          <w:lang w:eastAsia="en-US"/>
        </w:rPr>
        <w:t xml:space="preserve"> </w:t>
      </w:r>
    </w:p>
    <w:p w14:paraId="6E2FE5E4" w14:textId="59558A66" w:rsidR="66129057" w:rsidRPr="00473B18" w:rsidRDefault="46F9B8E0" w:rsidP="66129057">
      <w:pPr>
        <w:pStyle w:val="paragraph"/>
        <w:rPr>
          <w:rStyle w:val="normaltextrun"/>
          <w:rFonts w:ascii="Calibri" w:hAnsi="Calibri" w:cs="Calibri"/>
          <w:color w:val="000000"/>
          <w:sz w:val="22"/>
          <w:szCs w:val="22"/>
          <w:lang w:eastAsia="en-US"/>
        </w:rPr>
      </w:pPr>
      <w:r w:rsidRPr="6601A0A7">
        <w:rPr>
          <w:rStyle w:val="normaltextrun"/>
          <w:rFonts w:ascii="Calibri" w:hAnsi="Calibri" w:cs="Calibri"/>
          <w:color w:val="000000" w:themeColor="text1"/>
          <w:sz w:val="22"/>
          <w:szCs w:val="22"/>
          <w:lang w:eastAsia="en-US"/>
        </w:rPr>
        <w:lastRenderedPageBreak/>
        <w:t xml:space="preserve">Additionally, </w:t>
      </w:r>
      <w:r w:rsidR="14557867" w:rsidRPr="6601A0A7">
        <w:rPr>
          <w:rStyle w:val="normaltextrun"/>
          <w:rFonts w:ascii="Calibri" w:hAnsi="Calibri" w:cs="Calibri"/>
          <w:color w:val="000000" w:themeColor="text1"/>
          <w:sz w:val="22"/>
          <w:szCs w:val="22"/>
          <w:lang w:eastAsia="en-US"/>
        </w:rPr>
        <w:t>Prof</w:t>
      </w:r>
      <w:r w:rsidR="00021A44">
        <w:rPr>
          <w:rStyle w:val="normaltextrun"/>
          <w:rFonts w:ascii="Calibri" w:hAnsi="Calibri" w:cs="Calibri"/>
          <w:color w:val="000000" w:themeColor="text1"/>
          <w:sz w:val="22"/>
          <w:szCs w:val="22"/>
          <w:lang w:eastAsia="en-US"/>
        </w:rPr>
        <w:t xml:space="preserve">essor </w:t>
      </w:r>
      <w:r w:rsidR="14557867" w:rsidRPr="6601A0A7">
        <w:rPr>
          <w:rStyle w:val="normaltextrun"/>
          <w:rFonts w:ascii="Calibri" w:hAnsi="Calibri" w:cs="Calibri"/>
          <w:color w:val="000000" w:themeColor="text1"/>
          <w:sz w:val="22"/>
          <w:szCs w:val="22"/>
          <w:lang w:eastAsia="en-US"/>
        </w:rPr>
        <w:t>Glover</w:t>
      </w:r>
      <w:r w:rsidR="1864745E" w:rsidRPr="6601A0A7">
        <w:rPr>
          <w:rStyle w:val="normaltextrun"/>
          <w:rFonts w:ascii="Calibri" w:hAnsi="Calibri" w:cs="Calibri"/>
          <w:color w:val="000000" w:themeColor="text1"/>
          <w:sz w:val="22"/>
          <w:szCs w:val="22"/>
          <w:lang w:eastAsia="en-US"/>
        </w:rPr>
        <w:t xml:space="preserve"> outlined other </w:t>
      </w:r>
      <w:r w:rsidR="73F0FC34" w:rsidRPr="6601A0A7">
        <w:rPr>
          <w:rStyle w:val="normaltextrun"/>
          <w:rFonts w:ascii="Calibri" w:hAnsi="Calibri" w:cs="Calibri"/>
          <w:color w:val="000000" w:themeColor="text1"/>
          <w:sz w:val="22"/>
          <w:szCs w:val="22"/>
          <w:lang w:eastAsia="en-US"/>
        </w:rPr>
        <w:t xml:space="preserve">planned </w:t>
      </w:r>
      <w:r w:rsidR="1864745E" w:rsidRPr="6601A0A7">
        <w:rPr>
          <w:rStyle w:val="normaltextrun"/>
          <w:rFonts w:ascii="Calibri" w:hAnsi="Calibri" w:cs="Calibri"/>
          <w:color w:val="000000" w:themeColor="text1"/>
          <w:sz w:val="22"/>
          <w:szCs w:val="22"/>
          <w:lang w:eastAsia="en-US"/>
        </w:rPr>
        <w:t xml:space="preserve">engagement and consultation activities where JSCs and JSA will be collaborating on </w:t>
      </w:r>
      <w:proofErr w:type="gramStart"/>
      <w:r w:rsidR="1864745E" w:rsidRPr="6601A0A7">
        <w:rPr>
          <w:rStyle w:val="normaltextrun"/>
          <w:rFonts w:ascii="Calibri" w:hAnsi="Calibri" w:cs="Calibri"/>
          <w:color w:val="000000" w:themeColor="text1"/>
          <w:sz w:val="22"/>
          <w:szCs w:val="22"/>
          <w:lang w:eastAsia="en-US"/>
        </w:rPr>
        <w:t>a number of</w:t>
      </w:r>
      <w:proofErr w:type="gramEnd"/>
      <w:r w:rsidR="1864745E" w:rsidRPr="6601A0A7">
        <w:rPr>
          <w:rStyle w:val="normaltextrun"/>
          <w:rFonts w:ascii="Calibri" w:hAnsi="Calibri" w:cs="Calibri"/>
          <w:color w:val="000000" w:themeColor="text1"/>
          <w:sz w:val="22"/>
          <w:szCs w:val="22"/>
          <w:lang w:eastAsia="en-US"/>
        </w:rPr>
        <w:t xml:space="preserve"> projects</w:t>
      </w:r>
      <w:r w:rsidR="7ED11444" w:rsidRPr="6601A0A7">
        <w:rPr>
          <w:rStyle w:val="normaltextrun"/>
          <w:rFonts w:ascii="Calibri" w:hAnsi="Calibri" w:cs="Calibri"/>
          <w:color w:val="000000" w:themeColor="text1"/>
          <w:sz w:val="22"/>
          <w:szCs w:val="22"/>
          <w:lang w:eastAsia="en-US"/>
        </w:rPr>
        <w:t>, highlighting opportunities to further strengthen the relationship between JSA and JSCs</w:t>
      </w:r>
      <w:r w:rsidR="1864745E" w:rsidRPr="6601A0A7">
        <w:rPr>
          <w:rStyle w:val="normaltextrun"/>
          <w:rFonts w:ascii="Calibri" w:hAnsi="Calibri" w:cs="Calibri"/>
          <w:color w:val="000000" w:themeColor="text1"/>
          <w:sz w:val="22"/>
          <w:szCs w:val="22"/>
          <w:lang w:eastAsia="en-US"/>
        </w:rPr>
        <w:t>.</w:t>
      </w:r>
      <w:r w:rsidR="73F0FC34" w:rsidRPr="6601A0A7">
        <w:rPr>
          <w:rStyle w:val="normaltextrun"/>
          <w:rFonts w:ascii="Calibri" w:hAnsi="Calibri" w:cs="Calibri"/>
          <w:color w:val="000000" w:themeColor="text1"/>
          <w:sz w:val="22"/>
          <w:szCs w:val="22"/>
          <w:lang w:eastAsia="en-US"/>
        </w:rPr>
        <w:t xml:space="preserve"> </w:t>
      </w:r>
    </w:p>
    <w:p w14:paraId="5C318CFF" w14:textId="130C86D0" w:rsidR="66129057" w:rsidRDefault="4AE5AAB1" w:rsidP="66129057">
      <w:pPr>
        <w:pStyle w:val="paragraph"/>
        <w:rPr>
          <w:rStyle w:val="normaltextrun"/>
          <w:rFonts w:ascii="Calibri" w:hAnsi="Calibri" w:cs="Calibri"/>
          <w:color w:val="000000" w:themeColor="text1"/>
          <w:sz w:val="22"/>
          <w:szCs w:val="22"/>
          <w:lang w:eastAsia="en-US"/>
        </w:rPr>
      </w:pPr>
      <w:r w:rsidRPr="6601A0A7">
        <w:rPr>
          <w:rStyle w:val="normaltextrun"/>
          <w:rFonts w:ascii="Calibri" w:hAnsi="Calibri" w:cs="Calibri"/>
          <w:color w:val="000000" w:themeColor="text1"/>
          <w:sz w:val="22"/>
          <w:szCs w:val="22"/>
          <w:lang w:eastAsia="en-US"/>
        </w:rPr>
        <w:t>Other sessions included</w:t>
      </w:r>
      <w:r w:rsidR="211C6B4D" w:rsidRPr="6601A0A7">
        <w:rPr>
          <w:rStyle w:val="normaltextrun"/>
          <w:rFonts w:ascii="Calibri" w:hAnsi="Calibri" w:cs="Calibri"/>
          <w:color w:val="000000" w:themeColor="text1"/>
          <w:sz w:val="22"/>
          <w:szCs w:val="22"/>
          <w:lang w:eastAsia="en-US"/>
        </w:rPr>
        <w:t xml:space="preserve"> a </w:t>
      </w:r>
      <w:r w:rsidR="00874005" w:rsidRPr="6601A0A7">
        <w:rPr>
          <w:rStyle w:val="normaltextrun"/>
          <w:rFonts w:ascii="Calibri" w:hAnsi="Calibri" w:cs="Calibri"/>
          <w:color w:val="000000" w:themeColor="text1"/>
          <w:sz w:val="22"/>
          <w:szCs w:val="22"/>
          <w:lang w:eastAsia="en-US"/>
        </w:rPr>
        <w:t xml:space="preserve">strategic </w:t>
      </w:r>
      <w:r w:rsidR="211C6B4D" w:rsidRPr="6601A0A7">
        <w:rPr>
          <w:rStyle w:val="normaltextrun"/>
          <w:rFonts w:ascii="Calibri" w:hAnsi="Calibri" w:cs="Calibri"/>
          <w:color w:val="000000" w:themeColor="text1"/>
          <w:sz w:val="22"/>
          <w:szCs w:val="22"/>
          <w:lang w:eastAsia="en-US"/>
        </w:rPr>
        <w:t>conversation with</w:t>
      </w:r>
      <w:r w:rsidRPr="6601A0A7">
        <w:rPr>
          <w:rStyle w:val="normaltextrun"/>
          <w:rFonts w:ascii="Calibri" w:hAnsi="Calibri" w:cs="Calibri"/>
          <w:color w:val="000000" w:themeColor="text1"/>
          <w:sz w:val="22"/>
          <w:szCs w:val="22"/>
          <w:lang w:eastAsia="en-US"/>
        </w:rPr>
        <w:t xml:space="preserve"> </w:t>
      </w:r>
      <w:r w:rsidR="7A8D0865" w:rsidRPr="6601A0A7">
        <w:rPr>
          <w:rStyle w:val="normaltextrun"/>
          <w:rFonts w:ascii="Calibri" w:hAnsi="Calibri" w:cs="Calibri"/>
          <w:color w:val="000000" w:themeColor="text1"/>
          <w:sz w:val="22"/>
          <w:szCs w:val="22"/>
          <w:lang w:eastAsia="en-US"/>
        </w:rPr>
        <w:t xml:space="preserve">Saxon Rice, CEO, </w:t>
      </w:r>
      <w:r w:rsidR="7DF2CE5D" w:rsidRPr="6601A0A7">
        <w:rPr>
          <w:rStyle w:val="normaltextrun"/>
          <w:rFonts w:ascii="Calibri" w:hAnsi="Calibri" w:cs="Calibri"/>
          <w:color w:val="000000" w:themeColor="text1"/>
          <w:sz w:val="22"/>
          <w:szCs w:val="22"/>
          <w:lang w:eastAsia="en-US"/>
        </w:rPr>
        <w:t xml:space="preserve">Australian Skills Quality Authority </w:t>
      </w:r>
      <w:r w:rsidR="7DF2CE5D" w:rsidRPr="6601A0A7">
        <w:rPr>
          <w:rStyle w:val="normaltextrun"/>
          <w:rFonts w:ascii="Calibri" w:hAnsi="Calibri" w:cs="Calibri"/>
          <w:sz w:val="22"/>
          <w:szCs w:val="22"/>
          <w:lang w:eastAsia="en-US"/>
        </w:rPr>
        <w:t>(</w:t>
      </w:r>
      <w:r w:rsidR="7A8D0865" w:rsidRPr="6601A0A7">
        <w:rPr>
          <w:rStyle w:val="normaltextrun"/>
          <w:rFonts w:ascii="Calibri" w:hAnsi="Calibri" w:cs="Calibri"/>
          <w:sz w:val="22"/>
          <w:szCs w:val="22"/>
          <w:lang w:eastAsia="en-US"/>
        </w:rPr>
        <w:t>ASQA</w:t>
      </w:r>
      <w:r w:rsidR="4A0DC19F" w:rsidRPr="6601A0A7">
        <w:rPr>
          <w:rStyle w:val="normaltextrun"/>
          <w:rFonts w:ascii="Calibri" w:hAnsi="Calibri" w:cs="Calibri"/>
          <w:sz w:val="22"/>
          <w:szCs w:val="22"/>
          <w:lang w:eastAsia="en-US"/>
        </w:rPr>
        <w:t>)</w:t>
      </w:r>
      <w:r w:rsidR="0BAB5FC7" w:rsidRPr="6601A0A7">
        <w:rPr>
          <w:rStyle w:val="normaltextrun"/>
          <w:rFonts w:ascii="Calibri" w:hAnsi="Calibri" w:cs="Calibri"/>
          <w:sz w:val="22"/>
          <w:szCs w:val="22"/>
          <w:lang w:eastAsia="en-US"/>
        </w:rPr>
        <w:t xml:space="preserve">, </w:t>
      </w:r>
      <w:r w:rsidR="59B9989A" w:rsidRPr="6601A0A7">
        <w:rPr>
          <w:rStyle w:val="normaltextrun"/>
          <w:rFonts w:ascii="Calibri" w:hAnsi="Calibri" w:cs="Calibri"/>
          <w:sz w:val="22"/>
          <w:szCs w:val="22"/>
          <w:lang w:eastAsia="en-US"/>
        </w:rPr>
        <w:t>about opportunities to strengthen links</w:t>
      </w:r>
      <w:r w:rsidR="3EAAD5C9" w:rsidRPr="6601A0A7">
        <w:rPr>
          <w:rFonts w:ascii="Calibri" w:eastAsia="Calibri" w:hAnsi="Calibri" w:cs="Calibri"/>
          <w:sz w:val="22"/>
          <w:szCs w:val="22"/>
        </w:rPr>
        <w:t xml:space="preserve"> and understand risk </w:t>
      </w:r>
      <w:r w:rsidR="00C77816" w:rsidRPr="6601A0A7">
        <w:rPr>
          <w:rFonts w:ascii="Calibri" w:eastAsia="Calibri" w:hAnsi="Calibri" w:cs="Calibri"/>
          <w:sz w:val="22"/>
          <w:szCs w:val="22"/>
        </w:rPr>
        <w:t xml:space="preserve">and </w:t>
      </w:r>
      <w:r w:rsidR="3EAAD5C9" w:rsidRPr="6601A0A7">
        <w:rPr>
          <w:rFonts w:ascii="Calibri" w:eastAsia="Calibri" w:hAnsi="Calibri" w:cs="Calibri"/>
          <w:sz w:val="22"/>
          <w:szCs w:val="22"/>
        </w:rPr>
        <w:t xml:space="preserve">training package development in the context of the objectives of VET, including consistency, quality and innovation. </w:t>
      </w:r>
      <w:r w:rsidR="7A8D0865" w:rsidRPr="6601A0A7">
        <w:rPr>
          <w:rStyle w:val="normaltextrun"/>
          <w:rFonts w:ascii="Calibri" w:hAnsi="Calibri" w:cs="Calibri"/>
          <w:sz w:val="22"/>
          <w:szCs w:val="22"/>
          <w:lang w:eastAsia="en-US"/>
        </w:rPr>
        <w:t>John King, M</w:t>
      </w:r>
      <w:r w:rsidR="7A8D0865" w:rsidRPr="6601A0A7">
        <w:rPr>
          <w:rStyle w:val="normaltextrun"/>
          <w:rFonts w:ascii="Calibri" w:hAnsi="Calibri" w:cs="Calibri"/>
          <w:color w:val="000000" w:themeColor="text1"/>
          <w:sz w:val="22"/>
          <w:szCs w:val="22"/>
          <w:lang w:eastAsia="en-US"/>
        </w:rPr>
        <w:t xml:space="preserve">anaging Director, </w:t>
      </w:r>
      <w:r w:rsidR="1CC7D220" w:rsidRPr="6601A0A7">
        <w:rPr>
          <w:rStyle w:val="normaltextrun"/>
          <w:rFonts w:ascii="Calibri" w:hAnsi="Calibri" w:cs="Calibri"/>
          <w:color w:val="000000" w:themeColor="text1"/>
          <w:sz w:val="22"/>
          <w:szCs w:val="22"/>
          <w:lang w:eastAsia="en-US"/>
        </w:rPr>
        <w:t>National Centre for Vocational Education Research (</w:t>
      </w:r>
      <w:r w:rsidR="7A8D0865" w:rsidRPr="6601A0A7">
        <w:rPr>
          <w:rStyle w:val="normaltextrun"/>
          <w:rFonts w:ascii="Calibri" w:hAnsi="Calibri" w:cs="Calibri"/>
          <w:color w:val="000000" w:themeColor="text1"/>
          <w:sz w:val="22"/>
          <w:szCs w:val="22"/>
          <w:lang w:eastAsia="en-US"/>
        </w:rPr>
        <w:t>NCVER</w:t>
      </w:r>
      <w:r w:rsidR="7E55BC4A" w:rsidRPr="6601A0A7">
        <w:rPr>
          <w:rStyle w:val="normaltextrun"/>
          <w:rFonts w:ascii="Calibri" w:hAnsi="Calibri" w:cs="Calibri"/>
          <w:color w:val="000000" w:themeColor="text1"/>
          <w:sz w:val="22"/>
          <w:szCs w:val="22"/>
          <w:lang w:eastAsia="en-US"/>
        </w:rPr>
        <w:t>)</w:t>
      </w:r>
      <w:r w:rsidR="1B3BCB5F" w:rsidRPr="6601A0A7">
        <w:rPr>
          <w:rStyle w:val="normaltextrun"/>
          <w:rFonts w:ascii="Calibri" w:hAnsi="Calibri" w:cs="Calibri"/>
          <w:color w:val="000000" w:themeColor="text1"/>
          <w:sz w:val="22"/>
          <w:szCs w:val="22"/>
          <w:lang w:eastAsia="en-US"/>
        </w:rPr>
        <w:t xml:space="preserve">, also joined the forum </w:t>
      </w:r>
      <w:r w:rsidR="77E4C7AE" w:rsidRPr="6601A0A7">
        <w:rPr>
          <w:rStyle w:val="normaltextrun"/>
          <w:rFonts w:ascii="Calibri" w:hAnsi="Calibri" w:cs="Calibri"/>
          <w:color w:val="000000" w:themeColor="text1"/>
          <w:sz w:val="22"/>
          <w:szCs w:val="22"/>
          <w:lang w:eastAsia="en-US"/>
        </w:rPr>
        <w:t xml:space="preserve">to discuss </w:t>
      </w:r>
      <w:r w:rsidR="00C77816" w:rsidRPr="6601A0A7">
        <w:rPr>
          <w:rStyle w:val="normaltextrun"/>
          <w:rFonts w:ascii="Calibri" w:hAnsi="Calibri" w:cs="Calibri"/>
          <w:color w:val="000000" w:themeColor="text1"/>
          <w:sz w:val="22"/>
          <w:szCs w:val="22"/>
          <w:lang w:eastAsia="en-US"/>
        </w:rPr>
        <w:t xml:space="preserve">strategic opportunities </w:t>
      </w:r>
      <w:r w:rsidR="77E4C7AE" w:rsidRPr="6601A0A7">
        <w:rPr>
          <w:rStyle w:val="normaltextrun"/>
          <w:rFonts w:ascii="Calibri" w:hAnsi="Calibri" w:cs="Calibri"/>
          <w:color w:val="000000" w:themeColor="text1"/>
          <w:sz w:val="22"/>
          <w:szCs w:val="22"/>
          <w:lang w:eastAsia="en-US"/>
        </w:rPr>
        <w:t>to support the work of JSCs.</w:t>
      </w:r>
    </w:p>
    <w:p w14:paraId="5C854E73" w14:textId="18153F0E" w:rsidR="001C2460" w:rsidRDefault="7B746949" w:rsidP="2DB0DFA6">
      <w:pPr>
        <w:pStyle w:val="paragraph"/>
        <w:spacing w:before="0" w:after="0"/>
        <w:rPr>
          <w:rFonts w:ascii="Calibri" w:eastAsia="Calibri" w:hAnsi="Calibri" w:cs="Calibri"/>
          <w:b/>
          <w:bCs/>
          <w:sz w:val="22"/>
          <w:szCs w:val="22"/>
          <w:highlight w:val="yellow"/>
        </w:rPr>
      </w:pPr>
      <w:r w:rsidRPr="2DB0DFA6">
        <w:rPr>
          <w:rFonts w:ascii="Calibri" w:eastAsia="Calibri" w:hAnsi="Calibri" w:cs="Calibri"/>
          <w:color w:val="000000" w:themeColor="text1"/>
          <w:sz w:val="22"/>
          <w:szCs w:val="22"/>
        </w:rPr>
        <w:t xml:space="preserve">The next meeting of the JSC CEO Network Forum will take place in </w:t>
      </w:r>
      <w:r w:rsidR="7E0E86E9" w:rsidRPr="2DB0DFA6">
        <w:rPr>
          <w:rFonts w:ascii="Calibri" w:eastAsia="Calibri" w:hAnsi="Calibri" w:cs="Calibri"/>
          <w:color w:val="000000" w:themeColor="text1"/>
          <w:sz w:val="22"/>
          <w:szCs w:val="22"/>
        </w:rPr>
        <w:t>March</w:t>
      </w:r>
      <w:r w:rsidR="00231A87" w:rsidRPr="2DB0DFA6">
        <w:rPr>
          <w:rFonts w:ascii="Calibri" w:eastAsia="Calibri" w:hAnsi="Calibri" w:cs="Calibri"/>
          <w:color w:val="000000" w:themeColor="text1"/>
          <w:sz w:val="22"/>
          <w:szCs w:val="22"/>
        </w:rPr>
        <w:t xml:space="preserve"> </w:t>
      </w:r>
      <w:r w:rsidRPr="2DB0DFA6">
        <w:rPr>
          <w:rFonts w:ascii="Calibri" w:eastAsia="Calibri" w:hAnsi="Calibri" w:cs="Calibri"/>
          <w:color w:val="000000" w:themeColor="text1"/>
          <w:sz w:val="22"/>
          <w:szCs w:val="22"/>
        </w:rPr>
        <w:t>2024.</w:t>
      </w:r>
      <w:r>
        <w:br/>
      </w:r>
      <w:r>
        <w:br/>
      </w:r>
      <w:r w:rsidR="506997BE" w:rsidRPr="2DB0DFA6">
        <w:rPr>
          <w:rFonts w:ascii="Calibri" w:eastAsia="Calibri" w:hAnsi="Calibri" w:cs="Calibri"/>
          <w:b/>
          <w:bCs/>
          <w:sz w:val="22"/>
          <w:szCs w:val="22"/>
        </w:rPr>
        <w:t>Thursday 8 January 2025</w:t>
      </w:r>
    </w:p>
    <w:p w14:paraId="652CD835" w14:textId="722765A7" w:rsidR="082A8135" w:rsidRDefault="082A8135" w:rsidP="082A8135">
      <w:pPr>
        <w:pStyle w:val="paragraph"/>
        <w:spacing w:before="0" w:after="0"/>
        <w:rPr>
          <w:rFonts w:ascii="Calibri" w:eastAsia="Calibri" w:hAnsi="Calibri" w:cs="Calibri"/>
          <w:b/>
          <w:bCs/>
          <w:sz w:val="22"/>
          <w:szCs w:val="22"/>
        </w:rPr>
      </w:pPr>
    </w:p>
    <w:p w14:paraId="011F6720" w14:textId="6FB1F0B0" w:rsidR="001C2460" w:rsidRPr="001C6B8C" w:rsidRDefault="79CFADEF" w:rsidP="009D5036">
      <w:pPr>
        <w:spacing w:after="160" w:line="259" w:lineRule="auto"/>
        <w:rPr>
          <w:rFonts w:ascii="Calibri" w:eastAsia="Calibri" w:hAnsi="Calibri" w:cs="Calibri"/>
          <w:b/>
          <w:bCs/>
          <w:color w:val="404040" w:themeColor="text1" w:themeTint="BF"/>
        </w:rPr>
      </w:pPr>
      <w:r w:rsidRPr="66129057">
        <w:rPr>
          <w:rFonts w:ascii="Calibri" w:eastAsia="Calibri" w:hAnsi="Calibri" w:cs="Calibri"/>
          <w:b/>
          <w:bCs/>
          <w:color w:val="404040" w:themeColor="text1" w:themeTint="BF"/>
        </w:rPr>
        <w:t>I</w:t>
      </w:r>
      <w:r w:rsidR="22795262" w:rsidRPr="66129057">
        <w:rPr>
          <w:rFonts w:ascii="Calibri" w:eastAsia="Calibri" w:hAnsi="Calibri" w:cs="Calibri"/>
          <w:b/>
          <w:bCs/>
          <w:color w:val="404040" w:themeColor="text1" w:themeTint="BF"/>
        </w:rPr>
        <w:t xml:space="preserve">n attendance: </w:t>
      </w:r>
    </w:p>
    <w:p w14:paraId="39DDBD53" w14:textId="3EEF180B" w:rsidR="38453E41" w:rsidRDefault="38453E41" w:rsidP="6601A0A7">
      <w:pPr>
        <w:pStyle w:val="paragraph"/>
        <w:spacing w:before="0" w:beforeAutospacing="0" w:after="0" w:afterAutospacing="0"/>
      </w:pPr>
      <w:r w:rsidRPr="6601A0A7">
        <w:rPr>
          <w:rStyle w:val="normaltextrun"/>
          <w:rFonts w:ascii="Calibri" w:hAnsi="Calibri" w:cs="Calibri"/>
          <w:b/>
          <w:bCs/>
          <w:color w:val="000000" w:themeColor="text1"/>
          <w:sz w:val="22"/>
          <w:szCs w:val="22"/>
        </w:rPr>
        <w:t xml:space="preserve">Brett Schimming, </w:t>
      </w:r>
      <w:r w:rsidRPr="6601A0A7">
        <w:rPr>
          <w:rStyle w:val="normaltextrun"/>
          <w:rFonts w:ascii="Calibri" w:hAnsi="Calibri" w:cs="Calibri"/>
          <w:color w:val="000000" w:themeColor="text1"/>
          <w:sz w:val="22"/>
          <w:szCs w:val="22"/>
        </w:rPr>
        <w:t>Building, Construction, Property and Water (BuildSkills Australia) and Co-Chair</w:t>
      </w:r>
    </w:p>
    <w:p w14:paraId="4DBD54E4" w14:textId="7B28D72C" w:rsidR="66129057" w:rsidRDefault="66129057" w:rsidP="66129057">
      <w:pPr>
        <w:pStyle w:val="paragraph"/>
        <w:spacing w:before="0" w:beforeAutospacing="0" w:after="0" w:afterAutospacing="0"/>
        <w:rPr>
          <w:rStyle w:val="normaltextrun"/>
          <w:rFonts w:ascii="Calibri" w:hAnsi="Calibri" w:cs="Calibri"/>
          <w:color w:val="000000" w:themeColor="text1"/>
          <w:sz w:val="22"/>
          <w:szCs w:val="22"/>
        </w:rPr>
      </w:pPr>
    </w:p>
    <w:p w14:paraId="237CCDD1" w14:textId="2CDB97B2" w:rsidR="38453E41" w:rsidRDefault="38453E41" w:rsidP="66129057">
      <w:pPr>
        <w:pStyle w:val="paragraph"/>
        <w:spacing w:before="0" w:beforeAutospacing="0" w:after="0" w:afterAutospacing="0"/>
      </w:pPr>
      <w:r w:rsidRPr="66129057">
        <w:rPr>
          <w:rStyle w:val="normaltextrun"/>
          <w:rFonts w:ascii="Calibri" w:hAnsi="Calibri" w:cs="Calibri"/>
          <w:b/>
          <w:bCs/>
          <w:color w:val="000000" w:themeColor="text1"/>
          <w:sz w:val="22"/>
          <w:szCs w:val="22"/>
        </w:rPr>
        <w:t xml:space="preserve">Anthea Middleton, </w:t>
      </w:r>
      <w:r w:rsidRPr="66129057">
        <w:rPr>
          <w:rStyle w:val="normaltextrun"/>
          <w:rFonts w:ascii="Calibri" w:hAnsi="Calibri" w:cs="Calibri"/>
          <w:color w:val="000000" w:themeColor="text1"/>
          <w:sz w:val="22"/>
          <w:szCs w:val="22"/>
        </w:rPr>
        <w:t>Energy Gas and Renewables (Powering Skills Organisation)</w:t>
      </w:r>
    </w:p>
    <w:p w14:paraId="114352C3" w14:textId="555519C6" w:rsidR="66129057" w:rsidRDefault="66129057" w:rsidP="66129057">
      <w:pPr>
        <w:pStyle w:val="paragraph"/>
        <w:spacing w:before="0" w:beforeAutospacing="0" w:after="0" w:afterAutospacing="0"/>
        <w:rPr>
          <w:rStyle w:val="normaltextrun"/>
          <w:rFonts w:ascii="Calibri" w:hAnsi="Calibri" w:cs="Calibri"/>
          <w:color w:val="000000" w:themeColor="text1"/>
          <w:sz w:val="22"/>
          <w:szCs w:val="22"/>
        </w:rPr>
      </w:pPr>
    </w:p>
    <w:p w14:paraId="0F753116" w14:textId="036B8D78" w:rsidR="38453E41" w:rsidRDefault="38453E41" w:rsidP="6601A0A7">
      <w:pPr>
        <w:pStyle w:val="paragraph"/>
        <w:spacing w:before="0" w:beforeAutospacing="0" w:after="0" w:afterAutospacing="0"/>
      </w:pPr>
      <w:r w:rsidRPr="6601A0A7">
        <w:rPr>
          <w:rStyle w:val="normaltextrun"/>
          <w:rFonts w:ascii="Calibri" w:hAnsi="Calibri" w:cs="Calibri"/>
          <w:b/>
          <w:bCs/>
          <w:color w:val="000000" w:themeColor="text1"/>
          <w:sz w:val="22"/>
          <w:szCs w:val="22"/>
        </w:rPr>
        <w:t>Emma King,</w:t>
      </w:r>
      <w:r w:rsidRPr="6601A0A7">
        <w:rPr>
          <w:rStyle w:val="normaltextrun"/>
          <w:rFonts w:ascii="Calibri" w:hAnsi="Calibri" w:cs="Calibri"/>
          <w:color w:val="000000" w:themeColor="text1"/>
          <w:sz w:val="22"/>
          <w:szCs w:val="22"/>
        </w:rPr>
        <w:t xml:space="preserve"> Aged and Disability, Children’s Education and Care, Health, Human Services, Sport and Recreation (HumanAbility) </w:t>
      </w:r>
    </w:p>
    <w:p w14:paraId="55BB7707" w14:textId="3EDDF00A" w:rsidR="66129057" w:rsidRDefault="66129057" w:rsidP="66129057">
      <w:pPr>
        <w:pStyle w:val="paragraph"/>
        <w:spacing w:before="0" w:beforeAutospacing="0" w:after="0" w:afterAutospacing="0"/>
        <w:rPr>
          <w:rStyle w:val="normaltextrun"/>
          <w:rFonts w:ascii="Calibri" w:hAnsi="Calibri" w:cs="Calibri"/>
          <w:color w:val="000000" w:themeColor="text1"/>
          <w:sz w:val="22"/>
          <w:szCs w:val="22"/>
        </w:rPr>
      </w:pPr>
    </w:p>
    <w:p w14:paraId="18D0498D" w14:textId="533428A7" w:rsidR="38453E41" w:rsidRDefault="38453E41" w:rsidP="66129057">
      <w:pPr>
        <w:pStyle w:val="paragraph"/>
        <w:spacing w:before="0" w:beforeAutospacing="0" w:after="0" w:afterAutospacing="0"/>
      </w:pPr>
      <w:r w:rsidRPr="66129057">
        <w:rPr>
          <w:rStyle w:val="normaltextrun"/>
          <w:rFonts w:ascii="Calibri" w:hAnsi="Calibri" w:cs="Calibri"/>
          <w:b/>
          <w:bCs/>
          <w:color w:val="000000" w:themeColor="text1"/>
          <w:sz w:val="22"/>
          <w:szCs w:val="22"/>
        </w:rPr>
        <w:t>Gavin Lind</w:t>
      </w:r>
      <w:r w:rsidRPr="66129057">
        <w:rPr>
          <w:rStyle w:val="normaltextrun"/>
          <w:rFonts w:ascii="Calibri" w:hAnsi="Calibri" w:cs="Calibri"/>
          <w:color w:val="000000" w:themeColor="text1"/>
          <w:sz w:val="22"/>
          <w:szCs w:val="22"/>
        </w:rPr>
        <w:t>, Mining and Automotive (Mining and Automotive Skills Alliance) </w:t>
      </w:r>
    </w:p>
    <w:p w14:paraId="2DE1F4FE" w14:textId="0A06EED2" w:rsidR="66129057" w:rsidRDefault="66129057" w:rsidP="66129057">
      <w:pPr>
        <w:pStyle w:val="paragraph"/>
        <w:spacing w:before="0" w:beforeAutospacing="0" w:after="0" w:afterAutospacing="0"/>
        <w:rPr>
          <w:rStyle w:val="normaltextrun"/>
          <w:rFonts w:ascii="Calibri" w:hAnsi="Calibri" w:cs="Calibri"/>
          <w:color w:val="000000" w:themeColor="text1"/>
          <w:sz w:val="22"/>
          <w:szCs w:val="22"/>
        </w:rPr>
      </w:pPr>
    </w:p>
    <w:p w14:paraId="2D0E6200" w14:textId="26546A0D" w:rsidR="38453E41" w:rsidRDefault="38453E41" w:rsidP="66129057">
      <w:pPr>
        <w:pStyle w:val="paragraph"/>
        <w:spacing w:before="0" w:beforeAutospacing="0" w:after="0" w:afterAutospacing="0"/>
        <w:rPr>
          <w:rFonts w:ascii="Segoe UI" w:hAnsi="Segoe UI" w:cs="Segoe UI"/>
          <w:color w:val="000000" w:themeColor="text1"/>
          <w:sz w:val="22"/>
          <w:szCs w:val="22"/>
        </w:rPr>
      </w:pPr>
      <w:r w:rsidRPr="66129057">
        <w:rPr>
          <w:rStyle w:val="normaltextrun"/>
          <w:rFonts w:ascii="Calibri" w:hAnsi="Calibri" w:cs="Calibri"/>
          <w:b/>
          <w:bCs/>
          <w:color w:val="000000" w:themeColor="text1"/>
          <w:sz w:val="22"/>
          <w:szCs w:val="22"/>
        </w:rPr>
        <w:t>Jean Dyzel</w:t>
      </w:r>
      <w:r w:rsidRPr="66129057">
        <w:rPr>
          <w:rStyle w:val="normaltextrun"/>
          <w:rFonts w:ascii="Calibri" w:hAnsi="Calibri" w:cs="Calibri"/>
          <w:color w:val="000000" w:themeColor="text1"/>
          <w:sz w:val="22"/>
          <w:szCs w:val="22"/>
        </w:rPr>
        <w:t>, Public Safety and Government (Public Skills Australia) </w:t>
      </w:r>
    </w:p>
    <w:p w14:paraId="5747F309" w14:textId="7B74849E" w:rsidR="38453E41" w:rsidRDefault="38453E41" w:rsidP="66129057">
      <w:pPr>
        <w:pStyle w:val="paragraph"/>
        <w:spacing w:before="0" w:beforeAutospacing="0" w:after="0" w:afterAutospacing="0"/>
      </w:pPr>
      <w:r w:rsidRPr="66129057">
        <w:rPr>
          <w:rStyle w:val="normaltextrun"/>
          <w:rFonts w:ascii="Calibri" w:hAnsi="Calibri" w:cs="Calibri"/>
          <w:color w:val="000000" w:themeColor="text1"/>
          <w:sz w:val="22"/>
          <w:szCs w:val="22"/>
        </w:rPr>
        <w:t> </w:t>
      </w:r>
    </w:p>
    <w:p w14:paraId="570B14DA" w14:textId="32AA85AA" w:rsidR="38453E41" w:rsidRDefault="38453E41" w:rsidP="66129057">
      <w:pPr>
        <w:pStyle w:val="paragraph"/>
        <w:spacing w:before="0" w:beforeAutospacing="0" w:after="0" w:afterAutospacing="0"/>
      </w:pPr>
      <w:r w:rsidRPr="66129057">
        <w:rPr>
          <w:rStyle w:val="normaltextrun"/>
          <w:rFonts w:ascii="Calibri" w:hAnsi="Calibri" w:cs="Calibri"/>
          <w:b/>
          <w:bCs/>
          <w:color w:val="000000" w:themeColor="text1"/>
          <w:sz w:val="22"/>
          <w:szCs w:val="22"/>
        </w:rPr>
        <w:t>Michael Hartman</w:t>
      </w:r>
      <w:r w:rsidRPr="66129057">
        <w:rPr>
          <w:rStyle w:val="normaltextrun"/>
          <w:rFonts w:ascii="Calibri" w:hAnsi="Calibri" w:cs="Calibri"/>
          <w:color w:val="000000" w:themeColor="text1"/>
          <w:sz w:val="22"/>
          <w:szCs w:val="22"/>
        </w:rPr>
        <w:t>,</w:t>
      </w:r>
      <w:r w:rsidRPr="66129057">
        <w:rPr>
          <w:rStyle w:val="normaltextrun"/>
          <w:rFonts w:ascii="Calibri" w:hAnsi="Calibri" w:cs="Calibri"/>
          <w:b/>
          <w:bCs/>
          <w:color w:val="000000" w:themeColor="text1"/>
          <w:sz w:val="22"/>
          <w:szCs w:val="22"/>
        </w:rPr>
        <w:t xml:space="preserve"> </w:t>
      </w:r>
      <w:r w:rsidRPr="66129057">
        <w:rPr>
          <w:rStyle w:val="normaltextrun"/>
          <w:rFonts w:ascii="Calibri" w:hAnsi="Calibri" w:cs="Calibri"/>
          <w:color w:val="000000" w:themeColor="text1"/>
          <w:sz w:val="22"/>
          <w:szCs w:val="22"/>
        </w:rPr>
        <w:t>Agribusiness, Fibre, Furnishing, Food, Animal and Environment Care (Skills Insight) </w:t>
      </w:r>
    </w:p>
    <w:p w14:paraId="14DBF1F2" w14:textId="31116089" w:rsidR="66129057" w:rsidRDefault="66129057" w:rsidP="66129057">
      <w:pPr>
        <w:pStyle w:val="paragraph"/>
        <w:spacing w:before="0" w:beforeAutospacing="0" w:after="0" w:afterAutospacing="0"/>
        <w:rPr>
          <w:rStyle w:val="normaltextrun"/>
          <w:rFonts w:ascii="Calibri" w:hAnsi="Calibri" w:cs="Calibri"/>
          <w:color w:val="000000" w:themeColor="text1"/>
          <w:sz w:val="22"/>
          <w:szCs w:val="22"/>
        </w:rPr>
      </w:pPr>
    </w:p>
    <w:p w14:paraId="494A80AE" w14:textId="1BA76C44" w:rsidR="38453E41" w:rsidRDefault="38453E41" w:rsidP="66129057">
      <w:pPr>
        <w:pStyle w:val="paragraph"/>
        <w:spacing w:before="0" w:beforeAutospacing="0" w:after="0" w:afterAutospacing="0"/>
      </w:pPr>
      <w:r w:rsidRPr="66129057">
        <w:rPr>
          <w:rStyle w:val="normaltextrun"/>
          <w:rFonts w:ascii="Calibri" w:hAnsi="Calibri" w:cs="Calibri"/>
          <w:b/>
          <w:bCs/>
          <w:color w:val="000000" w:themeColor="text1"/>
          <w:sz w:val="22"/>
          <w:szCs w:val="22"/>
        </w:rPr>
        <w:t>Natalie Turmine</w:t>
      </w:r>
      <w:r w:rsidRPr="66129057">
        <w:rPr>
          <w:rStyle w:val="normaltextrun"/>
          <w:rFonts w:ascii="Calibri" w:hAnsi="Calibri" w:cs="Calibri"/>
          <w:color w:val="000000" w:themeColor="text1"/>
          <w:sz w:val="22"/>
          <w:szCs w:val="22"/>
        </w:rPr>
        <w:t>, Arts, Personal Services, Retail, Tourism and Hospitality (Service and Creative Skills Australia) </w:t>
      </w:r>
    </w:p>
    <w:p w14:paraId="309610D3" w14:textId="6F9AFA0D" w:rsidR="66129057" w:rsidRDefault="66129057" w:rsidP="66129057">
      <w:pPr>
        <w:pStyle w:val="paragraph"/>
        <w:spacing w:before="0" w:beforeAutospacing="0" w:after="0" w:afterAutospacing="0"/>
        <w:rPr>
          <w:rStyle w:val="normaltextrun"/>
          <w:rFonts w:ascii="Calibri" w:hAnsi="Calibri" w:cs="Calibri"/>
          <w:color w:val="000000" w:themeColor="text1"/>
          <w:sz w:val="22"/>
          <w:szCs w:val="22"/>
        </w:rPr>
      </w:pPr>
    </w:p>
    <w:p w14:paraId="64BB64BD" w14:textId="0EC9EC30" w:rsidR="38453E41" w:rsidRDefault="38453E41" w:rsidP="66129057">
      <w:pPr>
        <w:pStyle w:val="paragraph"/>
        <w:spacing w:before="0" w:beforeAutospacing="0" w:after="0" w:afterAutospacing="0"/>
      </w:pPr>
      <w:r w:rsidRPr="66129057">
        <w:rPr>
          <w:rStyle w:val="normaltextrun"/>
          <w:rFonts w:ascii="Calibri" w:hAnsi="Calibri" w:cs="Calibri"/>
          <w:b/>
          <w:bCs/>
          <w:color w:val="000000" w:themeColor="text1"/>
          <w:sz w:val="22"/>
          <w:szCs w:val="22"/>
        </w:rPr>
        <w:t>Patrick Kidd</w:t>
      </w:r>
      <w:r w:rsidRPr="66129057">
        <w:rPr>
          <w:rStyle w:val="normaltextrun"/>
          <w:rFonts w:ascii="Calibri" w:hAnsi="Calibri" w:cs="Calibri"/>
          <w:color w:val="000000" w:themeColor="text1"/>
          <w:sz w:val="22"/>
          <w:szCs w:val="22"/>
        </w:rPr>
        <w:t>, Finance, Technology and Business (Future Skills Organisation)  </w:t>
      </w:r>
    </w:p>
    <w:p w14:paraId="0D77CFB1" w14:textId="4393B3C7" w:rsidR="66129057" w:rsidRDefault="66129057" w:rsidP="66129057">
      <w:pPr>
        <w:pStyle w:val="paragraph"/>
        <w:spacing w:before="0" w:beforeAutospacing="0" w:after="0" w:afterAutospacing="0"/>
        <w:rPr>
          <w:rStyle w:val="normaltextrun"/>
          <w:rFonts w:ascii="Calibri" w:hAnsi="Calibri" w:cs="Calibri"/>
          <w:b/>
          <w:bCs/>
          <w:color w:val="000000" w:themeColor="text1"/>
          <w:sz w:val="22"/>
          <w:szCs w:val="22"/>
        </w:rPr>
      </w:pPr>
    </w:p>
    <w:p w14:paraId="1264946A" w14:textId="71BF825D" w:rsidR="38453E41" w:rsidRDefault="38453E41" w:rsidP="66129057">
      <w:pPr>
        <w:pStyle w:val="paragraph"/>
        <w:spacing w:before="0" w:beforeAutospacing="0" w:after="0" w:afterAutospacing="0"/>
      </w:pPr>
      <w:r w:rsidRPr="66129057">
        <w:rPr>
          <w:rStyle w:val="normaltextrun"/>
          <w:rFonts w:ascii="Calibri" w:hAnsi="Calibri" w:cs="Calibri"/>
          <w:b/>
          <w:bCs/>
          <w:color w:val="000000" w:themeColor="text1"/>
          <w:sz w:val="22"/>
          <w:szCs w:val="22"/>
        </w:rPr>
        <w:t>Paul Walsh</w:t>
      </w:r>
      <w:r w:rsidRPr="66129057">
        <w:rPr>
          <w:rStyle w:val="normaltextrun"/>
          <w:rFonts w:ascii="Calibri" w:hAnsi="Calibri" w:cs="Calibri"/>
          <w:color w:val="000000" w:themeColor="text1"/>
          <w:sz w:val="22"/>
          <w:szCs w:val="22"/>
        </w:rPr>
        <w:t>, Transport and Logistics (Industry Skills Australia)   </w:t>
      </w:r>
    </w:p>
    <w:p w14:paraId="46A5CF13" w14:textId="082A93FF" w:rsidR="66129057" w:rsidRDefault="66129057" w:rsidP="66129057">
      <w:pPr>
        <w:pStyle w:val="paragraph"/>
        <w:spacing w:before="0" w:beforeAutospacing="0" w:after="0" w:afterAutospacing="0"/>
        <w:rPr>
          <w:rStyle w:val="normaltextrun"/>
          <w:rFonts w:ascii="Calibri" w:hAnsi="Calibri" w:cs="Calibri"/>
          <w:color w:val="000000" w:themeColor="text1"/>
          <w:sz w:val="22"/>
          <w:szCs w:val="22"/>
        </w:rPr>
      </w:pPr>
    </w:p>
    <w:p w14:paraId="2739BAC5" w14:textId="0923613C" w:rsidR="001C2460" w:rsidRDefault="06A65C2C" w:rsidP="37DF369C">
      <w:pPr>
        <w:pStyle w:val="paragraph"/>
        <w:spacing w:before="0" w:beforeAutospacing="0" w:after="0" w:afterAutospacing="0"/>
      </w:pPr>
      <w:r w:rsidRPr="37DF369C">
        <w:rPr>
          <w:rStyle w:val="normaltextrun"/>
          <w:rFonts w:ascii="Calibri" w:hAnsi="Calibri" w:cs="Calibri"/>
          <w:b/>
          <w:bCs/>
          <w:color w:val="000000" w:themeColor="text1"/>
          <w:sz w:val="22"/>
          <w:szCs w:val="22"/>
        </w:rPr>
        <w:t>Sharon Robertson</w:t>
      </w:r>
      <w:r w:rsidRPr="37DF369C">
        <w:rPr>
          <w:rStyle w:val="normaltextrun"/>
          <w:rFonts w:ascii="Calibri" w:hAnsi="Calibri" w:cs="Calibri"/>
          <w:color w:val="000000" w:themeColor="text1"/>
          <w:sz w:val="22"/>
          <w:szCs w:val="22"/>
        </w:rPr>
        <w:t>, Manufacturing (Manufacturing Industry Skills Alliance) </w:t>
      </w:r>
      <w:r w:rsidRPr="37DF369C">
        <w:rPr>
          <w:rStyle w:val="eop"/>
          <w:rFonts w:ascii="Calibri" w:hAnsi="Calibri" w:cs="Calibri"/>
          <w:color w:val="000000" w:themeColor="text1"/>
          <w:sz w:val="22"/>
          <w:szCs w:val="22"/>
        </w:rPr>
        <w:t> </w:t>
      </w:r>
    </w:p>
    <w:sectPr w:rsidR="001C2460" w:rsidSect="00D03F14">
      <w:footerReference w:type="default" r:id="rId8"/>
      <w:headerReference w:type="first" r:id="rId9"/>
      <w:footerReference w:type="first" r:id="rId10"/>
      <w:pgSz w:w="11906" w:h="16838"/>
      <w:pgMar w:top="993" w:right="1440" w:bottom="993" w:left="1440" w:header="39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CAE3B" w14:textId="77777777" w:rsidR="00D87A6C" w:rsidRDefault="00D87A6C">
      <w:pPr>
        <w:spacing w:after="0" w:line="240" w:lineRule="auto"/>
      </w:pPr>
      <w:r>
        <w:separator/>
      </w:r>
    </w:p>
  </w:endnote>
  <w:endnote w:type="continuationSeparator" w:id="0">
    <w:p w14:paraId="699A17E7" w14:textId="77777777" w:rsidR="00D87A6C" w:rsidRDefault="00D87A6C">
      <w:pPr>
        <w:spacing w:after="0" w:line="240" w:lineRule="auto"/>
      </w:pPr>
      <w:r>
        <w:continuationSeparator/>
      </w:r>
    </w:p>
  </w:endnote>
  <w:endnote w:type="continuationNotice" w:id="1">
    <w:p w14:paraId="5DF7C36A" w14:textId="77777777" w:rsidR="00D87A6C" w:rsidRDefault="00D87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BF9F5" w14:textId="77777777" w:rsidR="00514C5B" w:rsidRPr="00F96F7E" w:rsidRDefault="00514C5B">
    <w:pPr>
      <w:pStyle w:val="Footer"/>
      <w:jc w:val="right"/>
      <w:rPr>
        <w:rFonts w:ascii="Calibri" w:hAnsi="Calibri" w:cs="Calibri"/>
        <w:color w:val="auto"/>
        <w:sz w:val="20"/>
        <w:szCs w:val="20"/>
      </w:rPr>
    </w:pPr>
    <w:r>
      <w:rPr>
        <w:noProof/>
      </w:rPr>
      <mc:AlternateContent>
        <mc:Choice Requires="wps">
          <w:drawing>
            <wp:anchor distT="0" distB="0" distL="114300" distR="114300" simplePos="0" relativeHeight="251658241" behindDoc="0" locked="0" layoutInCell="1" allowOverlap="1" wp14:anchorId="6BD2C529" wp14:editId="0FE2B01B">
              <wp:simplePos x="0" y="0"/>
              <wp:positionH relativeFrom="page">
                <wp:align>left</wp:align>
              </wp:positionH>
              <wp:positionV relativeFrom="paragraph">
                <wp:posOffset>196850</wp:posOffset>
              </wp:positionV>
              <wp:extent cx="7559675" cy="197485"/>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2" style="position:absolute;margin-left:0;margin-top:15.5pt;width:595.25pt;height:15.5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04246" stroked="f" strokeweight="1pt" w14:anchorId="67AB6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">
              <w10:wrap anchorx="page"/>
            </v:rect>
          </w:pict>
        </mc:Fallback>
      </mc:AlternateContent>
    </w:r>
    <w:sdt>
      <w:sdtPr>
        <w:rPr>
          <w:color w:val="2B579A"/>
          <w:shd w:val="clear" w:color="auto" w:fill="E6E6E6"/>
        </w:rPr>
        <w:id w:val="-2066632128"/>
        <w:docPartObj>
          <w:docPartGallery w:val="Page Numbers (Bottom of Page)"/>
          <w:docPartUnique/>
        </w:docPartObj>
      </w:sdtPr>
      <w:sdtEndPr>
        <w:rPr>
          <w:rFonts w:ascii="Calibri" w:hAnsi="Calibri" w:cs="Calibri"/>
          <w:noProof/>
          <w:color w:val="auto"/>
          <w:sz w:val="20"/>
          <w:szCs w:val="20"/>
          <w:shd w:val="clear" w:color="auto" w:fill="auto"/>
        </w:rPr>
      </w:sdtEndPr>
      <w:sdtContent>
        <w:r w:rsidRPr="00F96F7E">
          <w:rPr>
            <w:rFonts w:ascii="Calibri" w:hAnsi="Calibri" w:cs="Calibri"/>
            <w:color w:val="auto"/>
            <w:sz w:val="20"/>
            <w:szCs w:val="20"/>
            <w:shd w:val="clear" w:color="auto" w:fill="E6E6E6"/>
          </w:rPr>
          <w:t xml:space="preserve">JSC CEO Network Forum Communique | </w:t>
        </w:r>
        <w:r w:rsidRPr="00F96F7E">
          <w:rPr>
            <w:rFonts w:ascii="Calibri" w:hAnsi="Calibri" w:cs="Calibri"/>
            <w:color w:val="auto"/>
            <w:sz w:val="20"/>
            <w:szCs w:val="20"/>
            <w:shd w:val="clear" w:color="auto" w:fill="E6E6E6"/>
          </w:rPr>
          <w:fldChar w:fldCharType="begin"/>
        </w:r>
        <w:r w:rsidRPr="00F96F7E">
          <w:rPr>
            <w:rFonts w:ascii="Calibri" w:hAnsi="Calibri" w:cs="Calibri"/>
            <w:color w:val="auto"/>
            <w:sz w:val="20"/>
            <w:szCs w:val="20"/>
          </w:rPr>
          <w:instrText xml:space="preserve"> PAGE   \* MERGEFORMAT </w:instrText>
        </w:r>
        <w:r w:rsidRPr="00F96F7E">
          <w:rPr>
            <w:rFonts w:ascii="Calibri" w:hAnsi="Calibri" w:cs="Calibri"/>
            <w:color w:val="auto"/>
            <w:sz w:val="20"/>
            <w:szCs w:val="20"/>
            <w:shd w:val="clear" w:color="auto" w:fill="E6E6E6"/>
          </w:rPr>
          <w:fldChar w:fldCharType="separate"/>
        </w:r>
        <w:r w:rsidRPr="00F96F7E">
          <w:rPr>
            <w:rFonts w:ascii="Calibri" w:hAnsi="Calibri" w:cs="Calibri"/>
            <w:noProof/>
            <w:color w:val="auto"/>
            <w:sz w:val="20"/>
            <w:szCs w:val="20"/>
          </w:rPr>
          <w:t>2</w:t>
        </w:r>
        <w:r w:rsidRPr="00F96F7E">
          <w:rPr>
            <w:rFonts w:ascii="Calibri" w:hAnsi="Calibri" w:cs="Calibri"/>
            <w:color w:val="auto"/>
            <w:sz w:val="20"/>
            <w:szCs w:val="20"/>
            <w:shd w:val="clear" w:color="auto" w:fill="E6E6E6"/>
          </w:rPr>
          <w:fldChar w:fldCharType="end"/>
        </w:r>
      </w:sdtContent>
    </w:sdt>
  </w:p>
  <w:p w14:paraId="6240F3B5" w14:textId="77777777" w:rsidR="00514C5B" w:rsidRDefault="00514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449E" w14:textId="77777777" w:rsidR="00514C5B" w:rsidRDefault="00514C5B">
    <w:pPr>
      <w:pStyle w:val="Footer"/>
    </w:pPr>
    <w:r>
      <w:rPr>
        <w:noProof/>
      </w:rPr>
      <mc:AlternateContent>
        <mc:Choice Requires="wps">
          <w:drawing>
            <wp:anchor distT="0" distB="0" distL="114300" distR="114300" simplePos="0" relativeHeight="251658240" behindDoc="0" locked="0" layoutInCell="1" allowOverlap="1" wp14:anchorId="31698AC4" wp14:editId="38FD3F3F">
              <wp:simplePos x="0" y="0"/>
              <wp:positionH relativeFrom="page">
                <wp:align>left</wp:align>
              </wp:positionH>
              <wp:positionV relativeFrom="paragraph">
                <wp:posOffset>28575</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1" style="position:absolute;margin-left:0;margin-top:2.25pt;width:595.25pt;height:15.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04246" stroked="f" strokeweight="1pt" w14:anchorId="5231A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E368" w14:textId="77777777" w:rsidR="00D87A6C" w:rsidRDefault="00D87A6C">
      <w:pPr>
        <w:spacing w:after="0" w:line="240" w:lineRule="auto"/>
      </w:pPr>
      <w:r>
        <w:separator/>
      </w:r>
    </w:p>
  </w:footnote>
  <w:footnote w:type="continuationSeparator" w:id="0">
    <w:p w14:paraId="632722E1" w14:textId="77777777" w:rsidR="00D87A6C" w:rsidRDefault="00D87A6C">
      <w:pPr>
        <w:spacing w:after="0" w:line="240" w:lineRule="auto"/>
      </w:pPr>
      <w:r>
        <w:continuationSeparator/>
      </w:r>
    </w:p>
  </w:footnote>
  <w:footnote w:type="continuationNotice" w:id="1">
    <w:p w14:paraId="01C60EAA" w14:textId="77777777" w:rsidR="00D87A6C" w:rsidRDefault="00D87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81ED" w14:textId="77777777" w:rsidR="00514C5B" w:rsidRDefault="00514C5B">
    <w:pPr>
      <w:pStyle w:val="Header"/>
    </w:pPr>
    <w:r>
      <w:rPr>
        <w:noProof/>
      </w:rPr>
      <mc:AlternateContent>
        <mc:Choice Requires="wps">
          <w:drawing>
            <wp:anchor distT="0" distB="0" distL="114300" distR="114300" simplePos="0" relativeHeight="251658242" behindDoc="0" locked="0" layoutInCell="1" allowOverlap="1" wp14:anchorId="068AB92E" wp14:editId="12EEC420">
              <wp:simplePos x="0" y="0"/>
              <wp:positionH relativeFrom="page">
                <wp:align>right</wp:align>
              </wp:positionH>
              <wp:positionV relativeFrom="paragraph">
                <wp:posOffset>-252095</wp:posOffset>
              </wp:positionV>
              <wp:extent cx="7562850" cy="1767840"/>
              <wp:effectExtent l="0" t="0" r="0" b="3810"/>
              <wp:wrapNone/>
              <wp:docPr id="3" name="Rectangle 3"/>
              <wp:cNvGraphicFramePr/>
              <a:graphic xmlns:a="http://schemas.openxmlformats.org/drawingml/2006/main">
                <a:graphicData uri="http://schemas.microsoft.com/office/word/2010/wordprocessingShape">
                  <wps:wsp>
                    <wps:cNvSpPr/>
                    <wps:spPr>
                      <a:xfrm>
                        <a:off x="0" y="0"/>
                        <a:ext cx="7562850" cy="1767840"/>
                      </a:xfrm>
                      <a:prstGeom prst="rect">
                        <a:avLst/>
                      </a:prstGeom>
                      <a:solidFill>
                        <a:srgbClr val="0D2C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 style="position:absolute;margin-left:544.3pt;margin-top:-19.85pt;width:595.5pt;height:139.2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d2c6c" stroked="f" strokeweight="1pt" w14:anchorId="7CAD3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">
              <w10:wrap anchorx="page"/>
            </v:rect>
          </w:pict>
        </mc:Fallback>
      </mc:AlternateContent>
    </w:r>
    <w:r>
      <w:rPr>
        <w:noProof/>
      </w:rPr>
      <mc:AlternateContent>
        <mc:Choice Requires="wps">
          <w:drawing>
            <wp:anchor distT="45720" distB="45720" distL="114300" distR="114300" simplePos="0" relativeHeight="251658244" behindDoc="0" locked="0" layoutInCell="1" allowOverlap="1" wp14:anchorId="6CE6ABC1" wp14:editId="68580ACA">
              <wp:simplePos x="0" y="0"/>
              <wp:positionH relativeFrom="column">
                <wp:posOffset>-194564</wp:posOffset>
              </wp:positionH>
              <wp:positionV relativeFrom="paragraph">
                <wp:posOffset>365252</wp:posOffset>
              </wp:positionV>
              <wp:extent cx="2360930" cy="140462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2CED7BE" w14:textId="77777777" w:rsidR="00514C5B" w:rsidRPr="00596A2A" w:rsidRDefault="00514C5B">
                          <w:pPr>
                            <w:rPr>
                              <w:color w:val="FFFFFF" w:themeColor="background1"/>
                              <w:sz w:val="56"/>
                              <w:szCs w:val="56"/>
                            </w:rPr>
                          </w:pPr>
                          <w:r w:rsidRPr="00596A2A">
                            <w:rPr>
                              <w:rFonts w:ascii="Calibri" w:hAnsi="Calibri" w:cs="Calibri"/>
                              <w:b/>
                              <w:bCs/>
                              <w:color w:val="FFFFFF" w:themeColor="background1"/>
                              <w:sz w:val="56"/>
                              <w:szCs w:val="56"/>
                            </w:rPr>
                            <w:t>Communiqué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E6ABC1" id="_x0000_t202" coordsize="21600,21600" o:spt="202" path="m,l,21600r21600,l21600,xe">
              <v:stroke joinstyle="miter"/>
              <v:path gradientshapeok="t" o:connecttype="rect"/>
            </v:shapetype>
            <v:shape id="Text Box 217" o:spid="_x0000_s1026" type="#_x0000_t202" style="position:absolute;margin-left:-15.3pt;margin-top:28.75pt;width:185.9pt;height:110.6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" filled="f" stroked="f">
              <v:textbox style="mso-fit-shape-to-text:t">
                <w:txbxContent>
                  <w:p w14:paraId="42CED7BE" w14:textId="77777777" w:rsidR="00514C5B" w:rsidRPr="00596A2A" w:rsidRDefault="00514C5B">
                    <w:pPr>
                      <w:rPr>
                        <w:color w:val="FFFFFF" w:themeColor="background1"/>
                        <w:sz w:val="56"/>
                        <w:szCs w:val="56"/>
                      </w:rPr>
                    </w:pPr>
                    <w:r w:rsidRPr="00596A2A">
                      <w:rPr>
                        <w:rFonts w:ascii="Calibri" w:hAnsi="Calibri" w:cs="Calibri"/>
                        <w:b/>
                        <w:bCs/>
                        <w:color w:val="FFFFFF" w:themeColor="background1"/>
                        <w:sz w:val="56"/>
                        <w:szCs w:val="56"/>
                      </w:rPr>
                      <w:t>Communiqué</w:t>
                    </w:r>
                  </w:p>
                </w:txbxContent>
              </v:textbox>
              <w10:wrap type="square"/>
            </v:shape>
          </w:pict>
        </mc:Fallback>
      </mc:AlternateContent>
    </w:r>
    <w:r>
      <w:rPr>
        <w:noProof/>
      </w:rPr>
      <w:drawing>
        <wp:anchor distT="0" distB="0" distL="114300" distR="114300" simplePos="0" relativeHeight="251658243" behindDoc="0" locked="0" layoutInCell="1" allowOverlap="1" wp14:anchorId="14A2D502" wp14:editId="45D2573D">
          <wp:simplePos x="0" y="0"/>
          <wp:positionH relativeFrom="column">
            <wp:posOffset>4799965</wp:posOffset>
          </wp:positionH>
          <wp:positionV relativeFrom="paragraph">
            <wp:posOffset>33655</wp:posOffset>
          </wp:positionV>
          <wp:extent cx="1419225" cy="1192150"/>
          <wp:effectExtent l="0" t="0" r="0" b="8255"/>
          <wp:wrapNone/>
          <wp:docPr id="9" name="Picture 9"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9225" cy="1192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B58"/>
    <w:multiLevelType w:val="hybridMultilevel"/>
    <w:tmpl w:val="AB740EF4"/>
    <w:lvl w:ilvl="0" w:tplc="FC5840E4">
      <w:start w:val="1"/>
      <w:numFmt w:val="bullet"/>
      <w:lvlText w:val=""/>
      <w:lvlJc w:val="left"/>
      <w:pPr>
        <w:ind w:left="720" w:hanging="360"/>
      </w:pPr>
      <w:rPr>
        <w:rFonts w:ascii="Symbol" w:hAnsi="Symbol" w:hint="default"/>
      </w:rPr>
    </w:lvl>
    <w:lvl w:ilvl="1" w:tplc="FC1C7096">
      <w:start w:val="1"/>
      <w:numFmt w:val="bullet"/>
      <w:lvlText w:val="o"/>
      <w:lvlJc w:val="left"/>
      <w:pPr>
        <w:ind w:left="1440" w:hanging="360"/>
      </w:pPr>
      <w:rPr>
        <w:rFonts w:ascii="Courier New" w:hAnsi="Courier New" w:hint="default"/>
      </w:rPr>
    </w:lvl>
    <w:lvl w:ilvl="2" w:tplc="BE904A2A">
      <w:start w:val="1"/>
      <w:numFmt w:val="bullet"/>
      <w:lvlText w:val=""/>
      <w:lvlJc w:val="left"/>
      <w:pPr>
        <w:ind w:left="2160" w:hanging="360"/>
      </w:pPr>
      <w:rPr>
        <w:rFonts w:ascii="Wingdings" w:hAnsi="Wingdings" w:hint="default"/>
      </w:rPr>
    </w:lvl>
    <w:lvl w:ilvl="3" w:tplc="9190DA2C">
      <w:start w:val="1"/>
      <w:numFmt w:val="bullet"/>
      <w:lvlText w:val=""/>
      <w:lvlJc w:val="left"/>
      <w:pPr>
        <w:ind w:left="2880" w:hanging="360"/>
      </w:pPr>
      <w:rPr>
        <w:rFonts w:ascii="Symbol" w:hAnsi="Symbol" w:hint="default"/>
      </w:rPr>
    </w:lvl>
    <w:lvl w:ilvl="4" w:tplc="7B34F5E8">
      <w:start w:val="1"/>
      <w:numFmt w:val="bullet"/>
      <w:lvlText w:val="o"/>
      <w:lvlJc w:val="left"/>
      <w:pPr>
        <w:ind w:left="3600" w:hanging="360"/>
      </w:pPr>
      <w:rPr>
        <w:rFonts w:ascii="Courier New" w:hAnsi="Courier New" w:hint="default"/>
      </w:rPr>
    </w:lvl>
    <w:lvl w:ilvl="5" w:tplc="749AB738">
      <w:start w:val="1"/>
      <w:numFmt w:val="bullet"/>
      <w:lvlText w:val=""/>
      <w:lvlJc w:val="left"/>
      <w:pPr>
        <w:ind w:left="4320" w:hanging="360"/>
      </w:pPr>
      <w:rPr>
        <w:rFonts w:ascii="Wingdings" w:hAnsi="Wingdings" w:hint="default"/>
      </w:rPr>
    </w:lvl>
    <w:lvl w:ilvl="6" w:tplc="65EC7530">
      <w:start w:val="1"/>
      <w:numFmt w:val="bullet"/>
      <w:lvlText w:val=""/>
      <w:lvlJc w:val="left"/>
      <w:pPr>
        <w:ind w:left="5040" w:hanging="360"/>
      </w:pPr>
      <w:rPr>
        <w:rFonts w:ascii="Symbol" w:hAnsi="Symbol" w:hint="default"/>
      </w:rPr>
    </w:lvl>
    <w:lvl w:ilvl="7" w:tplc="427AAAA4">
      <w:start w:val="1"/>
      <w:numFmt w:val="bullet"/>
      <w:lvlText w:val="o"/>
      <w:lvlJc w:val="left"/>
      <w:pPr>
        <w:ind w:left="5760" w:hanging="360"/>
      </w:pPr>
      <w:rPr>
        <w:rFonts w:ascii="Courier New" w:hAnsi="Courier New" w:hint="default"/>
      </w:rPr>
    </w:lvl>
    <w:lvl w:ilvl="8" w:tplc="C16038EE">
      <w:start w:val="1"/>
      <w:numFmt w:val="bullet"/>
      <w:lvlText w:val=""/>
      <w:lvlJc w:val="left"/>
      <w:pPr>
        <w:ind w:left="6480" w:hanging="360"/>
      </w:pPr>
      <w:rPr>
        <w:rFonts w:ascii="Wingdings" w:hAnsi="Wingdings" w:hint="default"/>
      </w:rPr>
    </w:lvl>
  </w:abstractNum>
  <w:abstractNum w:abstractNumId="1" w15:restartNumberingAfterBreak="0">
    <w:nsid w:val="173B1BF4"/>
    <w:multiLevelType w:val="hybridMultilevel"/>
    <w:tmpl w:val="224297AA"/>
    <w:lvl w:ilvl="0" w:tplc="F5DC88F0">
      <w:start w:val="1"/>
      <w:numFmt w:val="bullet"/>
      <w:lvlText w:val=""/>
      <w:lvlJc w:val="left"/>
      <w:pPr>
        <w:ind w:left="720" w:hanging="360"/>
      </w:pPr>
      <w:rPr>
        <w:rFonts w:ascii="Symbol" w:hAnsi="Symbol" w:hint="default"/>
      </w:rPr>
    </w:lvl>
    <w:lvl w:ilvl="1" w:tplc="FD7C20A6">
      <w:start w:val="1"/>
      <w:numFmt w:val="bullet"/>
      <w:lvlText w:val="o"/>
      <w:lvlJc w:val="left"/>
      <w:pPr>
        <w:ind w:left="1440" w:hanging="360"/>
      </w:pPr>
      <w:rPr>
        <w:rFonts w:ascii="Courier New" w:hAnsi="Courier New" w:hint="default"/>
      </w:rPr>
    </w:lvl>
    <w:lvl w:ilvl="2" w:tplc="08B09254">
      <w:start w:val="1"/>
      <w:numFmt w:val="bullet"/>
      <w:lvlText w:val=""/>
      <w:lvlJc w:val="left"/>
      <w:pPr>
        <w:ind w:left="2160" w:hanging="360"/>
      </w:pPr>
      <w:rPr>
        <w:rFonts w:ascii="Wingdings" w:hAnsi="Wingdings" w:hint="default"/>
      </w:rPr>
    </w:lvl>
    <w:lvl w:ilvl="3" w:tplc="21528834">
      <w:start w:val="1"/>
      <w:numFmt w:val="bullet"/>
      <w:lvlText w:val=""/>
      <w:lvlJc w:val="left"/>
      <w:pPr>
        <w:ind w:left="2880" w:hanging="360"/>
      </w:pPr>
      <w:rPr>
        <w:rFonts w:ascii="Symbol" w:hAnsi="Symbol" w:hint="default"/>
      </w:rPr>
    </w:lvl>
    <w:lvl w:ilvl="4" w:tplc="C0889324">
      <w:start w:val="1"/>
      <w:numFmt w:val="bullet"/>
      <w:lvlText w:val="o"/>
      <w:lvlJc w:val="left"/>
      <w:pPr>
        <w:ind w:left="3600" w:hanging="360"/>
      </w:pPr>
      <w:rPr>
        <w:rFonts w:ascii="Courier New" w:hAnsi="Courier New" w:hint="default"/>
      </w:rPr>
    </w:lvl>
    <w:lvl w:ilvl="5" w:tplc="4E6CE1BA">
      <w:start w:val="1"/>
      <w:numFmt w:val="bullet"/>
      <w:lvlText w:val=""/>
      <w:lvlJc w:val="left"/>
      <w:pPr>
        <w:ind w:left="4320" w:hanging="360"/>
      </w:pPr>
      <w:rPr>
        <w:rFonts w:ascii="Wingdings" w:hAnsi="Wingdings" w:hint="default"/>
      </w:rPr>
    </w:lvl>
    <w:lvl w:ilvl="6" w:tplc="203A96AE">
      <w:start w:val="1"/>
      <w:numFmt w:val="bullet"/>
      <w:lvlText w:val=""/>
      <w:lvlJc w:val="left"/>
      <w:pPr>
        <w:ind w:left="5040" w:hanging="360"/>
      </w:pPr>
      <w:rPr>
        <w:rFonts w:ascii="Symbol" w:hAnsi="Symbol" w:hint="default"/>
      </w:rPr>
    </w:lvl>
    <w:lvl w:ilvl="7" w:tplc="2BB65508">
      <w:start w:val="1"/>
      <w:numFmt w:val="bullet"/>
      <w:lvlText w:val="o"/>
      <w:lvlJc w:val="left"/>
      <w:pPr>
        <w:ind w:left="5760" w:hanging="360"/>
      </w:pPr>
      <w:rPr>
        <w:rFonts w:ascii="Courier New" w:hAnsi="Courier New" w:hint="default"/>
      </w:rPr>
    </w:lvl>
    <w:lvl w:ilvl="8" w:tplc="7D84CDC0">
      <w:start w:val="1"/>
      <w:numFmt w:val="bullet"/>
      <w:lvlText w:val=""/>
      <w:lvlJc w:val="left"/>
      <w:pPr>
        <w:ind w:left="6480" w:hanging="360"/>
      </w:pPr>
      <w:rPr>
        <w:rFonts w:ascii="Wingdings" w:hAnsi="Wingdings" w:hint="default"/>
      </w:rPr>
    </w:lvl>
  </w:abstractNum>
  <w:abstractNum w:abstractNumId="2" w15:restartNumberingAfterBreak="0">
    <w:nsid w:val="283A019D"/>
    <w:multiLevelType w:val="multilevel"/>
    <w:tmpl w:val="30CED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245379"/>
    <w:multiLevelType w:val="hybridMultilevel"/>
    <w:tmpl w:val="1EC83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AA3CA8"/>
    <w:multiLevelType w:val="multilevel"/>
    <w:tmpl w:val="4F306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DE478A"/>
    <w:multiLevelType w:val="multilevel"/>
    <w:tmpl w:val="8DB4A0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FE74C8"/>
    <w:multiLevelType w:val="multilevel"/>
    <w:tmpl w:val="C5BA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3E2479"/>
    <w:multiLevelType w:val="multilevel"/>
    <w:tmpl w:val="F75AE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30A31"/>
    <w:multiLevelType w:val="hybridMultilevel"/>
    <w:tmpl w:val="34EA7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FBD3C"/>
    <w:multiLevelType w:val="hybridMultilevel"/>
    <w:tmpl w:val="13B44BB4"/>
    <w:lvl w:ilvl="0" w:tplc="91A4EEF6">
      <w:start w:val="1"/>
      <w:numFmt w:val="bullet"/>
      <w:lvlText w:val=""/>
      <w:lvlJc w:val="left"/>
      <w:pPr>
        <w:ind w:left="720" w:hanging="360"/>
      </w:pPr>
      <w:rPr>
        <w:rFonts w:ascii="Symbol" w:hAnsi="Symbol" w:hint="default"/>
      </w:rPr>
    </w:lvl>
    <w:lvl w:ilvl="1" w:tplc="11F41006">
      <w:start w:val="1"/>
      <w:numFmt w:val="bullet"/>
      <w:lvlText w:val=""/>
      <w:lvlJc w:val="left"/>
      <w:pPr>
        <w:ind w:left="1440" w:hanging="360"/>
      </w:pPr>
      <w:rPr>
        <w:rFonts w:ascii="Symbol" w:hAnsi="Symbol" w:hint="default"/>
      </w:rPr>
    </w:lvl>
    <w:lvl w:ilvl="2" w:tplc="23049BEA">
      <w:start w:val="1"/>
      <w:numFmt w:val="bullet"/>
      <w:lvlText w:val=""/>
      <w:lvlJc w:val="left"/>
      <w:pPr>
        <w:ind w:left="2160" w:hanging="360"/>
      </w:pPr>
      <w:rPr>
        <w:rFonts w:ascii="Wingdings" w:hAnsi="Wingdings" w:hint="default"/>
      </w:rPr>
    </w:lvl>
    <w:lvl w:ilvl="3" w:tplc="0422C3BA">
      <w:start w:val="1"/>
      <w:numFmt w:val="bullet"/>
      <w:lvlText w:val=""/>
      <w:lvlJc w:val="left"/>
      <w:pPr>
        <w:ind w:left="2880" w:hanging="360"/>
      </w:pPr>
      <w:rPr>
        <w:rFonts w:ascii="Symbol" w:hAnsi="Symbol" w:hint="default"/>
      </w:rPr>
    </w:lvl>
    <w:lvl w:ilvl="4" w:tplc="2786986E">
      <w:start w:val="1"/>
      <w:numFmt w:val="bullet"/>
      <w:lvlText w:val="o"/>
      <w:lvlJc w:val="left"/>
      <w:pPr>
        <w:ind w:left="3600" w:hanging="360"/>
      </w:pPr>
      <w:rPr>
        <w:rFonts w:ascii="Courier New" w:hAnsi="Courier New" w:hint="default"/>
      </w:rPr>
    </w:lvl>
    <w:lvl w:ilvl="5" w:tplc="406845E6">
      <w:start w:val="1"/>
      <w:numFmt w:val="bullet"/>
      <w:lvlText w:val=""/>
      <w:lvlJc w:val="left"/>
      <w:pPr>
        <w:ind w:left="4320" w:hanging="360"/>
      </w:pPr>
      <w:rPr>
        <w:rFonts w:ascii="Wingdings" w:hAnsi="Wingdings" w:hint="default"/>
      </w:rPr>
    </w:lvl>
    <w:lvl w:ilvl="6" w:tplc="ED427BD2">
      <w:start w:val="1"/>
      <w:numFmt w:val="bullet"/>
      <w:lvlText w:val=""/>
      <w:lvlJc w:val="left"/>
      <w:pPr>
        <w:ind w:left="5040" w:hanging="360"/>
      </w:pPr>
      <w:rPr>
        <w:rFonts w:ascii="Symbol" w:hAnsi="Symbol" w:hint="default"/>
      </w:rPr>
    </w:lvl>
    <w:lvl w:ilvl="7" w:tplc="B6B6F90A">
      <w:start w:val="1"/>
      <w:numFmt w:val="bullet"/>
      <w:lvlText w:val="o"/>
      <w:lvlJc w:val="left"/>
      <w:pPr>
        <w:ind w:left="5760" w:hanging="360"/>
      </w:pPr>
      <w:rPr>
        <w:rFonts w:ascii="Courier New" w:hAnsi="Courier New" w:hint="default"/>
      </w:rPr>
    </w:lvl>
    <w:lvl w:ilvl="8" w:tplc="AB405AF2">
      <w:start w:val="1"/>
      <w:numFmt w:val="bullet"/>
      <w:lvlText w:val=""/>
      <w:lvlJc w:val="left"/>
      <w:pPr>
        <w:ind w:left="6480" w:hanging="360"/>
      </w:pPr>
      <w:rPr>
        <w:rFonts w:ascii="Wingdings" w:hAnsi="Wingdings" w:hint="default"/>
      </w:rPr>
    </w:lvl>
  </w:abstractNum>
  <w:num w:numId="1" w16cid:durableId="1978561132">
    <w:abstractNumId w:val="9"/>
  </w:num>
  <w:num w:numId="2" w16cid:durableId="547642957">
    <w:abstractNumId w:val="1"/>
  </w:num>
  <w:num w:numId="3" w16cid:durableId="233049591">
    <w:abstractNumId w:val="0"/>
  </w:num>
  <w:num w:numId="4" w16cid:durableId="1184517293">
    <w:abstractNumId w:val="6"/>
  </w:num>
  <w:num w:numId="5" w16cid:durableId="1194001315">
    <w:abstractNumId w:val="2"/>
  </w:num>
  <w:num w:numId="6" w16cid:durableId="1189294729">
    <w:abstractNumId w:val="4"/>
  </w:num>
  <w:num w:numId="7" w16cid:durableId="1483347775">
    <w:abstractNumId w:val="7"/>
  </w:num>
  <w:num w:numId="8" w16cid:durableId="1839877910">
    <w:abstractNumId w:val="5"/>
  </w:num>
  <w:num w:numId="9" w16cid:durableId="584268836">
    <w:abstractNumId w:val="8"/>
  </w:num>
  <w:num w:numId="10" w16cid:durableId="867638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60"/>
    <w:rsid w:val="000011C4"/>
    <w:rsid w:val="00004B98"/>
    <w:rsid w:val="00006FB6"/>
    <w:rsid w:val="00011725"/>
    <w:rsid w:val="00014763"/>
    <w:rsid w:val="00021A44"/>
    <w:rsid w:val="000229C1"/>
    <w:rsid w:val="0003141B"/>
    <w:rsid w:val="00055C5E"/>
    <w:rsid w:val="00073A32"/>
    <w:rsid w:val="000740DB"/>
    <w:rsid w:val="00083D31"/>
    <w:rsid w:val="000942C2"/>
    <w:rsid w:val="000A3C61"/>
    <w:rsid w:val="000BC395"/>
    <w:rsid w:val="000D6E64"/>
    <w:rsid w:val="000EA8BB"/>
    <w:rsid w:val="001330B7"/>
    <w:rsid w:val="00143A6C"/>
    <w:rsid w:val="00146879"/>
    <w:rsid w:val="00152075"/>
    <w:rsid w:val="00164D36"/>
    <w:rsid w:val="00166BE0"/>
    <w:rsid w:val="0017209F"/>
    <w:rsid w:val="001753EC"/>
    <w:rsid w:val="001811E6"/>
    <w:rsid w:val="00187C80"/>
    <w:rsid w:val="00194D2B"/>
    <w:rsid w:val="001A63C6"/>
    <w:rsid w:val="001B39B7"/>
    <w:rsid w:val="001C169D"/>
    <w:rsid w:val="001C2460"/>
    <w:rsid w:val="001D235A"/>
    <w:rsid w:val="001D2EC0"/>
    <w:rsid w:val="001E698B"/>
    <w:rsid w:val="00210CC6"/>
    <w:rsid w:val="0022040D"/>
    <w:rsid w:val="002233B6"/>
    <w:rsid w:val="0022531D"/>
    <w:rsid w:val="00227492"/>
    <w:rsid w:val="00231A87"/>
    <w:rsid w:val="002417B8"/>
    <w:rsid w:val="0024767F"/>
    <w:rsid w:val="002A083F"/>
    <w:rsid w:val="002A4113"/>
    <w:rsid w:val="002A5753"/>
    <w:rsid w:val="002D0D57"/>
    <w:rsid w:val="002D2203"/>
    <w:rsid w:val="002D3854"/>
    <w:rsid w:val="002F37E7"/>
    <w:rsid w:val="00304B73"/>
    <w:rsid w:val="00312EC4"/>
    <w:rsid w:val="00330F59"/>
    <w:rsid w:val="00350FAC"/>
    <w:rsid w:val="003516A7"/>
    <w:rsid w:val="003539CD"/>
    <w:rsid w:val="0035770B"/>
    <w:rsid w:val="0035786C"/>
    <w:rsid w:val="0036471D"/>
    <w:rsid w:val="00376F5F"/>
    <w:rsid w:val="003843D2"/>
    <w:rsid w:val="0039103E"/>
    <w:rsid w:val="003D4046"/>
    <w:rsid w:val="003E3FD2"/>
    <w:rsid w:val="003E7F6D"/>
    <w:rsid w:val="003F5893"/>
    <w:rsid w:val="004444EC"/>
    <w:rsid w:val="004555F1"/>
    <w:rsid w:val="00463680"/>
    <w:rsid w:val="00467803"/>
    <w:rsid w:val="004725AE"/>
    <w:rsid w:val="00473B18"/>
    <w:rsid w:val="00476AD2"/>
    <w:rsid w:val="004958F5"/>
    <w:rsid w:val="004A2373"/>
    <w:rsid w:val="004B0C9D"/>
    <w:rsid w:val="004B1D8C"/>
    <w:rsid w:val="004B6631"/>
    <w:rsid w:val="004C134C"/>
    <w:rsid w:val="004C6B2D"/>
    <w:rsid w:val="004D5972"/>
    <w:rsid w:val="004E0710"/>
    <w:rsid w:val="004F1EFE"/>
    <w:rsid w:val="00502B19"/>
    <w:rsid w:val="00511FB3"/>
    <w:rsid w:val="00514C5B"/>
    <w:rsid w:val="005212E2"/>
    <w:rsid w:val="00522495"/>
    <w:rsid w:val="005455EE"/>
    <w:rsid w:val="00551B8F"/>
    <w:rsid w:val="005579D4"/>
    <w:rsid w:val="00577F98"/>
    <w:rsid w:val="00583885"/>
    <w:rsid w:val="0059500E"/>
    <w:rsid w:val="005973F6"/>
    <w:rsid w:val="005C3307"/>
    <w:rsid w:val="005C7A23"/>
    <w:rsid w:val="005E1786"/>
    <w:rsid w:val="005E6F4A"/>
    <w:rsid w:val="00647419"/>
    <w:rsid w:val="006570CC"/>
    <w:rsid w:val="006644F7"/>
    <w:rsid w:val="006706F5"/>
    <w:rsid w:val="00672A5B"/>
    <w:rsid w:val="00686065"/>
    <w:rsid w:val="006860D5"/>
    <w:rsid w:val="006A532B"/>
    <w:rsid w:val="006C3A43"/>
    <w:rsid w:val="006D7E04"/>
    <w:rsid w:val="00710459"/>
    <w:rsid w:val="0071048B"/>
    <w:rsid w:val="007128DC"/>
    <w:rsid w:val="00716003"/>
    <w:rsid w:val="007258C1"/>
    <w:rsid w:val="00752B77"/>
    <w:rsid w:val="00757A45"/>
    <w:rsid w:val="007660EC"/>
    <w:rsid w:val="007727C6"/>
    <w:rsid w:val="00781124"/>
    <w:rsid w:val="00782FB0"/>
    <w:rsid w:val="007C51C1"/>
    <w:rsid w:val="007D2DDE"/>
    <w:rsid w:val="008049E4"/>
    <w:rsid w:val="008051F2"/>
    <w:rsid w:val="00820433"/>
    <w:rsid w:val="00823B53"/>
    <w:rsid w:val="00840B04"/>
    <w:rsid w:val="00843B88"/>
    <w:rsid w:val="00853EB8"/>
    <w:rsid w:val="008623E0"/>
    <w:rsid w:val="008718F3"/>
    <w:rsid w:val="00871976"/>
    <w:rsid w:val="00874005"/>
    <w:rsid w:val="008763AC"/>
    <w:rsid w:val="008C5FB8"/>
    <w:rsid w:val="008D039B"/>
    <w:rsid w:val="008D1AFF"/>
    <w:rsid w:val="008D2F73"/>
    <w:rsid w:val="008F128B"/>
    <w:rsid w:val="00912B54"/>
    <w:rsid w:val="0092156D"/>
    <w:rsid w:val="009216FA"/>
    <w:rsid w:val="00925884"/>
    <w:rsid w:val="00932EE1"/>
    <w:rsid w:val="00942D21"/>
    <w:rsid w:val="00994074"/>
    <w:rsid w:val="00995A5D"/>
    <w:rsid w:val="009A0D62"/>
    <w:rsid w:val="009B3A5E"/>
    <w:rsid w:val="009C0EFA"/>
    <w:rsid w:val="009C469C"/>
    <w:rsid w:val="009D5036"/>
    <w:rsid w:val="009E43DE"/>
    <w:rsid w:val="009E79D7"/>
    <w:rsid w:val="009F57DC"/>
    <w:rsid w:val="00A03D5C"/>
    <w:rsid w:val="00A1092B"/>
    <w:rsid w:val="00A267AC"/>
    <w:rsid w:val="00A5531F"/>
    <w:rsid w:val="00A5760B"/>
    <w:rsid w:val="00A66271"/>
    <w:rsid w:val="00A71DDF"/>
    <w:rsid w:val="00A738B1"/>
    <w:rsid w:val="00A97A6B"/>
    <w:rsid w:val="00AA5ED7"/>
    <w:rsid w:val="00AB38DC"/>
    <w:rsid w:val="00AC3798"/>
    <w:rsid w:val="00AD29FD"/>
    <w:rsid w:val="00B11B12"/>
    <w:rsid w:val="00B15F61"/>
    <w:rsid w:val="00B36B79"/>
    <w:rsid w:val="00B47C3D"/>
    <w:rsid w:val="00B47ED3"/>
    <w:rsid w:val="00B61428"/>
    <w:rsid w:val="00B63C11"/>
    <w:rsid w:val="00B7231F"/>
    <w:rsid w:val="00B756C6"/>
    <w:rsid w:val="00B7657C"/>
    <w:rsid w:val="00B8174A"/>
    <w:rsid w:val="00BA184B"/>
    <w:rsid w:val="00BB3D26"/>
    <w:rsid w:val="00BC62F9"/>
    <w:rsid w:val="00BD54B7"/>
    <w:rsid w:val="00BE36A4"/>
    <w:rsid w:val="00BF0F1E"/>
    <w:rsid w:val="00BF0F9E"/>
    <w:rsid w:val="00BF17F1"/>
    <w:rsid w:val="00BF4ADF"/>
    <w:rsid w:val="00BF78EE"/>
    <w:rsid w:val="00C112A2"/>
    <w:rsid w:val="00C15355"/>
    <w:rsid w:val="00C22249"/>
    <w:rsid w:val="00C32879"/>
    <w:rsid w:val="00C403C9"/>
    <w:rsid w:val="00C421B9"/>
    <w:rsid w:val="00C46642"/>
    <w:rsid w:val="00C51349"/>
    <w:rsid w:val="00C55471"/>
    <w:rsid w:val="00C55D40"/>
    <w:rsid w:val="00C570C7"/>
    <w:rsid w:val="00C77816"/>
    <w:rsid w:val="00C850F5"/>
    <w:rsid w:val="00C91705"/>
    <w:rsid w:val="00CA0A61"/>
    <w:rsid w:val="00CA2A31"/>
    <w:rsid w:val="00CC49D9"/>
    <w:rsid w:val="00CC6B59"/>
    <w:rsid w:val="00CD435E"/>
    <w:rsid w:val="00D03F14"/>
    <w:rsid w:val="00D11DDA"/>
    <w:rsid w:val="00D16003"/>
    <w:rsid w:val="00D22822"/>
    <w:rsid w:val="00D42770"/>
    <w:rsid w:val="00D430AF"/>
    <w:rsid w:val="00D45A9F"/>
    <w:rsid w:val="00D87A6C"/>
    <w:rsid w:val="00D87BB0"/>
    <w:rsid w:val="00D93702"/>
    <w:rsid w:val="00D97B42"/>
    <w:rsid w:val="00DA019A"/>
    <w:rsid w:val="00DA3CA7"/>
    <w:rsid w:val="00DB1A67"/>
    <w:rsid w:val="00DC350A"/>
    <w:rsid w:val="00DC4528"/>
    <w:rsid w:val="00DE730F"/>
    <w:rsid w:val="00DE7BC8"/>
    <w:rsid w:val="00DF6D32"/>
    <w:rsid w:val="00E0052A"/>
    <w:rsid w:val="00E07F7D"/>
    <w:rsid w:val="00E21944"/>
    <w:rsid w:val="00E226C6"/>
    <w:rsid w:val="00E30839"/>
    <w:rsid w:val="00E322D1"/>
    <w:rsid w:val="00E3725D"/>
    <w:rsid w:val="00E8086D"/>
    <w:rsid w:val="00E910F2"/>
    <w:rsid w:val="00E979A9"/>
    <w:rsid w:val="00EA127F"/>
    <w:rsid w:val="00EC4D9B"/>
    <w:rsid w:val="00EC5E09"/>
    <w:rsid w:val="00ED3321"/>
    <w:rsid w:val="00EE3163"/>
    <w:rsid w:val="00EE3F2C"/>
    <w:rsid w:val="00EF1D5D"/>
    <w:rsid w:val="00EF44CA"/>
    <w:rsid w:val="00F13AAA"/>
    <w:rsid w:val="00F22056"/>
    <w:rsid w:val="00F24532"/>
    <w:rsid w:val="00F271CE"/>
    <w:rsid w:val="00F45C5A"/>
    <w:rsid w:val="00F47D85"/>
    <w:rsid w:val="00F65B24"/>
    <w:rsid w:val="00F80574"/>
    <w:rsid w:val="00F81991"/>
    <w:rsid w:val="00F94807"/>
    <w:rsid w:val="00FA3706"/>
    <w:rsid w:val="00FC046C"/>
    <w:rsid w:val="00FC7C14"/>
    <w:rsid w:val="00FD0EB0"/>
    <w:rsid w:val="00FD0FFF"/>
    <w:rsid w:val="00FE2DF5"/>
    <w:rsid w:val="00FF4AC9"/>
    <w:rsid w:val="0176BF0B"/>
    <w:rsid w:val="0188B7D9"/>
    <w:rsid w:val="01D1774A"/>
    <w:rsid w:val="0234F82C"/>
    <w:rsid w:val="0237E531"/>
    <w:rsid w:val="02E12426"/>
    <w:rsid w:val="02FDE028"/>
    <w:rsid w:val="0324E573"/>
    <w:rsid w:val="0339B8E2"/>
    <w:rsid w:val="036D47AB"/>
    <w:rsid w:val="044B4FFC"/>
    <w:rsid w:val="0484E20D"/>
    <w:rsid w:val="05224069"/>
    <w:rsid w:val="056884D2"/>
    <w:rsid w:val="0570B77A"/>
    <w:rsid w:val="05ABB373"/>
    <w:rsid w:val="05C1B626"/>
    <w:rsid w:val="060A6156"/>
    <w:rsid w:val="0611E973"/>
    <w:rsid w:val="061DBF84"/>
    <w:rsid w:val="063C8A3B"/>
    <w:rsid w:val="0662879F"/>
    <w:rsid w:val="06A65C2C"/>
    <w:rsid w:val="06DEADE3"/>
    <w:rsid w:val="07190541"/>
    <w:rsid w:val="082A8135"/>
    <w:rsid w:val="08D12D15"/>
    <w:rsid w:val="08EE2834"/>
    <w:rsid w:val="0AE65747"/>
    <w:rsid w:val="0AF03728"/>
    <w:rsid w:val="0AF42391"/>
    <w:rsid w:val="0B785990"/>
    <w:rsid w:val="0BAB5FC7"/>
    <w:rsid w:val="0BBB5389"/>
    <w:rsid w:val="0C1CD599"/>
    <w:rsid w:val="0C449398"/>
    <w:rsid w:val="0CB64680"/>
    <w:rsid w:val="0D46E985"/>
    <w:rsid w:val="0D4EE965"/>
    <w:rsid w:val="0E5B5119"/>
    <w:rsid w:val="0E76AF8F"/>
    <w:rsid w:val="0ED95D51"/>
    <w:rsid w:val="0FC8BE6E"/>
    <w:rsid w:val="0FCD289A"/>
    <w:rsid w:val="103EEECF"/>
    <w:rsid w:val="10509EE7"/>
    <w:rsid w:val="1087286A"/>
    <w:rsid w:val="110558E7"/>
    <w:rsid w:val="11355FCC"/>
    <w:rsid w:val="113C61C5"/>
    <w:rsid w:val="11837E6B"/>
    <w:rsid w:val="11CDD678"/>
    <w:rsid w:val="11D3F994"/>
    <w:rsid w:val="125B55ED"/>
    <w:rsid w:val="12FF3576"/>
    <w:rsid w:val="1352129D"/>
    <w:rsid w:val="14454470"/>
    <w:rsid w:val="14557867"/>
    <w:rsid w:val="1537E8BF"/>
    <w:rsid w:val="15540964"/>
    <w:rsid w:val="15E78344"/>
    <w:rsid w:val="15E91F63"/>
    <w:rsid w:val="16549FD0"/>
    <w:rsid w:val="1663C118"/>
    <w:rsid w:val="16ACC974"/>
    <w:rsid w:val="17226E23"/>
    <w:rsid w:val="17C6F032"/>
    <w:rsid w:val="1864745E"/>
    <w:rsid w:val="1894BBB2"/>
    <w:rsid w:val="194247B9"/>
    <w:rsid w:val="1975DF99"/>
    <w:rsid w:val="19AE4FC8"/>
    <w:rsid w:val="1A6437BC"/>
    <w:rsid w:val="1AB157C7"/>
    <w:rsid w:val="1B39086F"/>
    <w:rsid w:val="1B3BCB5F"/>
    <w:rsid w:val="1B589D57"/>
    <w:rsid w:val="1B966AE0"/>
    <w:rsid w:val="1BCEA24A"/>
    <w:rsid w:val="1C82404D"/>
    <w:rsid w:val="1C89A8E1"/>
    <w:rsid w:val="1CC7D220"/>
    <w:rsid w:val="1CF5BC5F"/>
    <w:rsid w:val="1D497F37"/>
    <w:rsid w:val="1D6E5054"/>
    <w:rsid w:val="1DD2DF65"/>
    <w:rsid w:val="1ECA350B"/>
    <w:rsid w:val="20B820FE"/>
    <w:rsid w:val="211C6B4D"/>
    <w:rsid w:val="212AEE4E"/>
    <w:rsid w:val="21C96C49"/>
    <w:rsid w:val="21ECEB1F"/>
    <w:rsid w:val="21F7E397"/>
    <w:rsid w:val="22795262"/>
    <w:rsid w:val="23979701"/>
    <w:rsid w:val="23AE07F5"/>
    <w:rsid w:val="23C1E55A"/>
    <w:rsid w:val="23F6F696"/>
    <w:rsid w:val="250FFDBB"/>
    <w:rsid w:val="25118FB5"/>
    <w:rsid w:val="2651AA62"/>
    <w:rsid w:val="26F29B53"/>
    <w:rsid w:val="271EA0B1"/>
    <w:rsid w:val="282A9B70"/>
    <w:rsid w:val="288B58C5"/>
    <w:rsid w:val="28B9293E"/>
    <w:rsid w:val="28FA4744"/>
    <w:rsid w:val="2916B63F"/>
    <w:rsid w:val="29A6530A"/>
    <w:rsid w:val="29B3BEE8"/>
    <w:rsid w:val="29BD6EF5"/>
    <w:rsid w:val="29FE7764"/>
    <w:rsid w:val="2A173FA9"/>
    <w:rsid w:val="2A55042A"/>
    <w:rsid w:val="2AD04827"/>
    <w:rsid w:val="2AD22951"/>
    <w:rsid w:val="2AE189D0"/>
    <w:rsid w:val="2AE8D2A5"/>
    <w:rsid w:val="2AFDA9C9"/>
    <w:rsid w:val="2B47CEF6"/>
    <w:rsid w:val="2BAF7ECF"/>
    <w:rsid w:val="2BF10FA4"/>
    <w:rsid w:val="2C5F419E"/>
    <w:rsid w:val="2C81A677"/>
    <w:rsid w:val="2CACFA5C"/>
    <w:rsid w:val="2D09F014"/>
    <w:rsid w:val="2D7844AA"/>
    <w:rsid w:val="2DB0DFA6"/>
    <w:rsid w:val="2DB76A40"/>
    <w:rsid w:val="2DFCD6DD"/>
    <w:rsid w:val="2F32A67D"/>
    <w:rsid w:val="2F599F72"/>
    <w:rsid w:val="2F80989D"/>
    <w:rsid w:val="30016311"/>
    <w:rsid w:val="3007CE4C"/>
    <w:rsid w:val="3049E7AD"/>
    <w:rsid w:val="311FE0C4"/>
    <w:rsid w:val="31328DF6"/>
    <w:rsid w:val="32193D3A"/>
    <w:rsid w:val="32534D0A"/>
    <w:rsid w:val="329C0B52"/>
    <w:rsid w:val="32D3F5BE"/>
    <w:rsid w:val="331C67E9"/>
    <w:rsid w:val="33B2342B"/>
    <w:rsid w:val="33E24031"/>
    <w:rsid w:val="3418552D"/>
    <w:rsid w:val="34CF0DFD"/>
    <w:rsid w:val="34FE0878"/>
    <w:rsid w:val="35BB76EF"/>
    <w:rsid w:val="362E0B86"/>
    <w:rsid w:val="3688FA90"/>
    <w:rsid w:val="3695AAF4"/>
    <w:rsid w:val="36A05B66"/>
    <w:rsid w:val="374B7DF8"/>
    <w:rsid w:val="3770F768"/>
    <w:rsid w:val="37C9DBE7"/>
    <w:rsid w:val="37DF369C"/>
    <w:rsid w:val="37FEBA01"/>
    <w:rsid w:val="3800A7E5"/>
    <w:rsid w:val="382D1CD1"/>
    <w:rsid w:val="38453E41"/>
    <w:rsid w:val="3899A1C3"/>
    <w:rsid w:val="38C32F9E"/>
    <w:rsid w:val="38CE4484"/>
    <w:rsid w:val="38E87F8C"/>
    <w:rsid w:val="3942003F"/>
    <w:rsid w:val="3AAEDACF"/>
    <w:rsid w:val="3B58045A"/>
    <w:rsid w:val="3B847A21"/>
    <w:rsid w:val="3CA65D09"/>
    <w:rsid w:val="3CAA1B55"/>
    <w:rsid w:val="3CD3BC51"/>
    <w:rsid w:val="3CED4796"/>
    <w:rsid w:val="3DA157BC"/>
    <w:rsid w:val="3E26CF14"/>
    <w:rsid w:val="3EAAD5C9"/>
    <w:rsid w:val="3EB0A8C6"/>
    <w:rsid w:val="3EF5C1E8"/>
    <w:rsid w:val="3F117DFE"/>
    <w:rsid w:val="3FC8FC7C"/>
    <w:rsid w:val="3FD4EDCC"/>
    <w:rsid w:val="3FDBDD59"/>
    <w:rsid w:val="406442B8"/>
    <w:rsid w:val="40DFD3BE"/>
    <w:rsid w:val="4118F03D"/>
    <w:rsid w:val="41A50916"/>
    <w:rsid w:val="4218A197"/>
    <w:rsid w:val="42514815"/>
    <w:rsid w:val="42A55352"/>
    <w:rsid w:val="42D2E763"/>
    <w:rsid w:val="44A40A78"/>
    <w:rsid w:val="44F1DB82"/>
    <w:rsid w:val="44FC74EA"/>
    <w:rsid w:val="455C7FB2"/>
    <w:rsid w:val="45D692A9"/>
    <w:rsid w:val="4692A661"/>
    <w:rsid w:val="469A93E7"/>
    <w:rsid w:val="46B7EA29"/>
    <w:rsid w:val="46F9B8E0"/>
    <w:rsid w:val="47181CF6"/>
    <w:rsid w:val="472AFE65"/>
    <w:rsid w:val="47866954"/>
    <w:rsid w:val="47B5C62F"/>
    <w:rsid w:val="481ED5EB"/>
    <w:rsid w:val="48366448"/>
    <w:rsid w:val="48382F49"/>
    <w:rsid w:val="4857F712"/>
    <w:rsid w:val="48A065FE"/>
    <w:rsid w:val="48B82FC1"/>
    <w:rsid w:val="48D2CAB0"/>
    <w:rsid w:val="48F87F0A"/>
    <w:rsid w:val="49A98113"/>
    <w:rsid w:val="49AEBC36"/>
    <w:rsid w:val="49C9B3BA"/>
    <w:rsid w:val="49CCD9C9"/>
    <w:rsid w:val="4A0DC19F"/>
    <w:rsid w:val="4A13E63B"/>
    <w:rsid w:val="4AC5B768"/>
    <w:rsid w:val="4AE5AAB1"/>
    <w:rsid w:val="4B45F36A"/>
    <w:rsid w:val="4BE061D8"/>
    <w:rsid w:val="4BE5D7BD"/>
    <w:rsid w:val="4D09D56B"/>
    <w:rsid w:val="4DAFD909"/>
    <w:rsid w:val="4DD1B90E"/>
    <w:rsid w:val="4E7AC3F8"/>
    <w:rsid w:val="4EEE5D7C"/>
    <w:rsid w:val="4F111B93"/>
    <w:rsid w:val="4F7364DF"/>
    <w:rsid w:val="4F73FBD7"/>
    <w:rsid w:val="4FE91958"/>
    <w:rsid w:val="4FFB0975"/>
    <w:rsid w:val="5041762D"/>
    <w:rsid w:val="5045A412"/>
    <w:rsid w:val="5057A475"/>
    <w:rsid w:val="506997BE"/>
    <w:rsid w:val="507C675D"/>
    <w:rsid w:val="50E9CF63"/>
    <w:rsid w:val="512D4B9A"/>
    <w:rsid w:val="51C0C8EB"/>
    <w:rsid w:val="51E9F77C"/>
    <w:rsid w:val="52053AD7"/>
    <w:rsid w:val="53123526"/>
    <w:rsid w:val="5320BA1A"/>
    <w:rsid w:val="53239271"/>
    <w:rsid w:val="537D44D4"/>
    <w:rsid w:val="542F5E5E"/>
    <w:rsid w:val="549182DE"/>
    <w:rsid w:val="5573CD8D"/>
    <w:rsid w:val="55B03255"/>
    <w:rsid w:val="55FD792F"/>
    <w:rsid w:val="5701A87C"/>
    <w:rsid w:val="59001A81"/>
    <w:rsid w:val="59103937"/>
    <w:rsid w:val="594AF205"/>
    <w:rsid w:val="59785248"/>
    <w:rsid w:val="59AA052B"/>
    <w:rsid w:val="59B9989A"/>
    <w:rsid w:val="5A947089"/>
    <w:rsid w:val="5C4362AE"/>
    <w:rsid w:val="5CC310AE"/>
    <w:rsid w:val="5D250254"/>
    <w:rsid w:val="5D68CE95"/>
    <w:rsid w:val="5DC694FB"/>
    <w:rsid w:val="5E7C979F"/>
    <w:rsid w:val="5F79079D"/>
    <w:rsid w:val="5F9C052C"/>
    <w:rsid w:val="5FAEC2DA"/>
    <w:rsid w:val="5FBB18C5"/>
    <w:rsid w:val="60586157"/>
    <w:rsid w:val="61925D99"/>
    <w:rsid w:val="61C1D289"/>
    <w:rsid w:val="61EDF25C"/>
    <w:rsid w:val="6251CA58"/>
    <w:rsid w:val="625EB5BB"/>
    <w:rsid w:val="62CE04EE"/>
    <w:rsid w:val="64003431"/>
    <w:rsid w:val="6446E70A"/>
    <w:rsid w:val="64F72FF2"/>
    <w:rsid w:val="656C1C3B"/>
    <w:rsid w:val="6590A2D1"/>
    <w:rsid w:val="65A52378"/>
    <w:rsid w:val="65FC9464"/>
    <w:rsid w:val="6601A0A7"/>
    <w:rsid w:val="6611357E"/>
    <w:rsid w:val="66129057"/>
    <w:rsid w:val="665B5D98"/>
    <w:rsid w:val="669C4FFF"/>
    <w:rsid w:val="66A9C2A2"/>
    <w:rsid w:val="66BEF7BB"/>
    <w:rsid w:val="677C6FB2"/>
    <w:rsid w:val="67A5A3F6"/>
    <w:rsid w:val="67F9EBEB"/>
    <w:rsid w:val="6850F608"/>
    <w:rsid w:val="68599F2A"/>
    <w:rsid w:val="6A30BFD3"/>
    <w:rsid w:val="6B3F13EA"/>
    <w:rsid w:val="6B6D0992"/>
    <w:rsid w:val="6BDC1FD2"/>
    <w:rsid w:val="6C0D47C6"/>
    <w:rsid w:val="6C137673"/>
    <w:rsid w:val="6C4875D3"/>
    <w:rsid w:val="6DC59A6C"/>
    <w:rsid w:val="6DC658C9"/>
    <w:rsid w:val="6EA5CB73"/>
    <w:rsid w:val="6EDB24D3"/>
    <w:rsid w:val="6F797B2A"/>
    <w:rsid w:val="6FEE4377"/>
    <w:rsid w:val="71626177"/>
    <w:rsid w:val="7263A35F"/>
    <w:rsid w:val="7272A386"/>
    <w:rsid w:val="72A1561D"/>
    <w:rsid w:val="7321AD1D"/>
    <w:rsid w:val="73299872"/>
    <w:rsid w:val="73C1AA1A"/>
    <w:rsid w:val="73F0FC34"/>
    <w:rsid w:val="7465BEDB"/>
    <w:rsid w:val="74D37DC5"/>
    <w:rsid w:val="74D6E5CA"/>
    <w:rsid w:val="755ECB49"/>
    <w:rsid w:val="76FAFA80"/>
    <w:rsid w:val="7700F824"/>
    <w:rsid w:val="7726BF66"/>
    <w:rsid w:val="77E4C7AE"/>
    <w:rsid w:val="784BC665"/>
    <w:rsid w:val="78E4BA30"/>
    <w:rsid w:val="793A41DF"/>
    <w:rsid w:val="793E30FB"/>
    <w:rsid w:val="79CFADEF"/>
    <w:rsid w:val="79D2EE7A"/>
    <w:rsid w:val="79F87F6C"/>
    <w:rsid w:val="7A04B9AC"/>
    <w:rsid w:val="7A8D0865"/>
    <w:rsid w:val="7A8DC9F2"/>
    <w:rsid w:val="7A9FCBDB"/>
    <w:rsid w:val="7ABC84F5"/>
    <w:rsid w:val="7AD221C4"/>
    <w:rsid w:val="7B2AB06F"/>
    <w:rsid w:val="7B746949"/>
    <w:rsid w:val="7B977726"/>
    <w:rsid w:val="7C27E597"/>
    <w:rsid w:val="7D8D55CA"/>
    <w:rsid w:val="7DF2CE5D"/>
    <w:rsid w:val="7E0E86E9"/>
    <w:rsid w:val="7E177630"/>
    <w:rsid w:val="7E4E75FA"/>
    <w:rsid w:val="7E55BC4A"/>
    <w:rsid w:val="7E8CACA4"/>
    <w:rsid w:val="7ED11444"/>
    <w:rsid w:val="7EFD943F"/>
    <w:rsid w:val="7F3E26F5"/>
    <w:rsid w:val="7F73F790"/>
    <w:rsid w:val="7F95D994"/>
    <w:rsid w:val="7FD4AA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5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60"/>
    <w:pPr>
      <w:spacing w:after="80" w:line="276" w:lineRule="auto"/>
    </w:pPr>
    <w:rPr>
      <w:rFonts w:ascii="Arial" w:hAnsi="Arial" w:cs="Arial"/>
      <w:color w:val="44546A" w:themeColor="text2"/>
      <w:kern w:val="0"/>
      <w:sz w:val="24"/>
      <w14:ligatures w14:val="none"/>
    </w:rPr>
  </w:style>
  <w:style w:type="paragraph" w:styleId="Heading1">
    <w:name w:val="heading 1"/>
    <w:basedOn w:val="Normal"/>
    <w:next w:val="Normal"/>
    <w:link w:val="Heading1Char"/>
    <w:uiPriority w:val="9"/>
    <w:qFormat/>
    <w:rsid w:val="00A71DDF"/>
    <w:pPr>
      <w:spacing w:line="240" w:lineRule="auto"/>
      <w:jc w:val="center"/>
      <w:outlineLvl w:val="0"/>
    </w:pPr>
    <w:rPr>
      <w:rFonts w:ascii="Calibri" w:hAnsi="Calibri" w:cs="Calibri"/>
      <w:b/>
      <w:bCs/>
      <w:color w:val="0D2C6C"/>
      <w:sz w:val="28"/>
      <w:szCs w:val="28"/>
    </w:rPr>
  </w:style>
  <w:style w:type="paragraph" w:styleId="Heading2">
    <w:name w:val="heading 2"/>
    <w:basedOn w:val="Normal"/>
    <w:next w:val="Normal"/>
    <w:link w:val="Heading2Char"/>
    <w:uiPriority w:val="9"/>
    <w:unhideWhenUsed/>
    <w:qFormat/>
    <w:rsid w:val="00A71DDF"/>
    <w:pPr>
      <w:spacing w:after="0"/>
      <w:outlineLvl w:val="1"/>
    </w:pPr>
    <w:rPr>
      <w:rFonts w:ascii="Calibri" w:hAnsi="Calibri" w:cs="Calibri"/>
      <w:b/>
      <w:bCs/>
      <w:color w:val="0D2C6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460"/>
    <w:rPr>
      <w:rFonts w:ascii="Arial" w:hAnsi="Arial" w:cs="Arial"/>
      <w:color w:val="44546A" w:themeColor="text2"/>
      <w:kern w:val="0"/>
      <w:sz w:val="24"/>
      <w14:ligatures w14:val="none"/>
    </w:rPr>
  </w:style>
  <w:style w:type="paragraph" w:styleId="Footer">
    <w:name w:val="footer"/>
    <w:basedOn w:val="Normal"/>
    <w:link w:val="FooterChar"/>
    <w:uiPriority w:val="99"/>
    <w:unhideWhenUsed/>
    <w:rsid w:val="001C2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460"/>
    <w:rPr>
      <w:rFonts w:ascii="Arial" w:hAnsi="Arial" w:cs="Arial"/>
      <w:color w:val="44546A" w:themeColor="text2"/>
      <w:kern w:val="0"/>
      <w:sz w:val="24"/>
      <w14:ligatures w14:val="none"/>
    </w:rPr>
  </w:style>
  <w:style w:type="paragraph" w:customStyle="1" w:styleId="Body">
    <w:name w:val="Body"/>
    <w:basedOn w:val="Normal"/>
    <w:link w:val="BodyChar"/>
    <w:qFormat/>
    <w:rsid w:val="001C2460"/>
    <w:pPr>
      <w:spacing w:after="240" w:line="240" w:lineRule="atLeast"/>
    </w:pPr>
    <w:rPr>
      <w:rFonts w:eastAsia="Times New Roman"/>
      <w:color w:val="auto"/>
      <w:sz w:val="23"/>
      <w:szCs w:val="23"/>
    </w:rPr>
  </w:style>
  <w:style w:type="character" w:customStyle="1" w:styleId="BodyChar">
    <w:name w:val="Body Char"/>
    <w:basedOn w:val="DefaultParagraphFont"/>
    <w:link w:val="Body"/>
    <w:rsid w:val="001C2460"/>
    <w:rPr>
      <w:rFonts w:ascii="Arial" w:eastAsia="Times New Roman" w:hAnsi="Arial" w:cs="Arial"/>
      <w:kern w:val="0"/>
      <w:sz w:val="23"/>
      <w:szCs w:val="23"/>
      <w14:ligatures w14:val="none"/>
    </w:rPr>
  </w:style>
  <w:style w:type="paragraph" w:customStyle="1" w:styleId="paragraph">
    <w:name w:val="paragraph"/>
    <w:basedOn w:val="Normal"/>
    <w:rsid w:val="001C2460"/>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normaltextrun">
    <w:name w:val="normaltextrun"/>
    <w:basedOn w:val="DefaultParagraphFont"/>
    <w:rsid w:val="001C2460"/>
  </w:style>
  <w:style w:type="character" w:customStyle="1" w:styleId="eop">
    <w:name w:val="eop"/>
    <w:basedOn w:val="DefaultParagraphFont"/>
    <w:rsid w:val="001C2460"/>
  </w:style>
  <w:style w:type="character" w:styleId="Strong">
    <w:name w:val="Strong"/>
    <w:basedOn w:val="DefaultParagraphFont"/>
    <w:uiPriority w:val="22"/>
    <w:qFormat/>
    <w:rsid w:val="00014763"/>
    <w:rPr>
      <w:b/>
      <w:bCs/>
    </w:rPr>
  </w:style>
  <w:style w:type="paragraph" w:styleId="Revision">
    <w:name w:val="Revision"/>
    <w:hidden/>
    <w:uiPriority w:val="99"/>
    <w:semiHidden/>
    <w:rsid w:val="00DA3CA7"/>
    <w:pPr>
      <w:spacing w:after="0" w:line="240" w:lineRule="auto"/>
    </w:pPr>
    <w:rPr>
      <w:rFonts w:ascii="Arial" w:hAnsi="Arial" w:cs="Arial"/>
      <w:color w:val="44546A" w:themeColor="text2"/>
      <w:kern w:val="0"/>
      <w:sz w:val="24"/>
      <w14:ligatures w14:val="none"/>
    </w:rPr>
  </w:style>
  <w:style w:type="paragraph" w:styleId="ListParagraph">
    <w:name w:val="List Paragraph"/>
    <w:basedOn w:val="Normal"/>
    <w:uiPriority w:val="34"/>
    <w:qFormat/>
    <w:rsid w:val="004D5972"/>
    <w:pPr>
      <w:ind w:left="720"/>
      <w:contextualSpacing/>
    </w:pPr>
  </w:style>
  <w:style w:type="character" w:styleId="CommentReference">
    <w:name w:val="annotation reference"/>
    <w:basedOn w:val="DefaultParagraphFont"/>
    <w:uiPriority w:val="99"/>
    <w:semiHidden/>
    <w:unhideWhenUsed/>
    <w:rsid w:val="00D97B42"/>
    <w:rPr>
      <w:sz w:val="16"/>
      <w:szCs w:val="16"/>
    </w:rPr>
  </w:style>
  <w:style w:type="paragraph" w:styleId="CommentText">
    <w:name w:val="annotation text"/>
    <w:basedOn w:val="Normal"/>
    <w:link w:val="CommentTextChar"/>
    <w:uiPriority w:val="99"/>
    <w:unhideWhenUsed/>
    <w:rsid w:val="00D97B42"/>
    <w:pPr>
      <w:spacing w:line="240" w:lineRule="auto"/>
    </w:pPr>
    <w:rPr>
      <w:sz w:val="20"/>
      <w:szCs w:val="20"/>
    </w:rPr>
  </w:style>
  <w:style w:type="character" w:customStyle="1" w:styleId="CommentTextChar">
    <w:name w:val="Comment Text Char"/>
    <w:basedOn w:val="DefaultParagraphFont"/>
    <w:link w:val="CommentText"/>
    <w:uiPriority w:val="99"/>
    <w:rsid w:val="00D97B42"/>
    <w:rPr>
      <w:rFonts w:ascii="Arial" w:hAnsi="Arial" w:cs="Arial"/>
      <w:color w:val="44546A" w:themeColor="tex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97B42"/>
    <w:rPr>
      <w:b/>
      <w:bCs/>
    </w:rPr>
  </w:style>
  <w:style w:type="character" w:customStyle="1" w:styleId="CommentSubjectChar">
    <w:name w:val="Comment Subject Char"/>
    <w:basedOn w:val="CommentTextChar"/>
    <w:link w:val="CommentSubject"/>
    <w:uiPriority w:val="99"/>
    <w:semiHidden/>
    <w:rsid w:val="00D97B42"/>
    <w:rPr>
      <w:rFonts w:ascii="Arial" w:hAnsi="Arial" w:cs="Arial"/>
      <w:b/>
      <w:bCs/>
      <w:color w:val="44546A" w:themeColor="text2"/>
      <w:kern w:val="0"/>
      <w:sz w:val="20"/>
      <w:szCs w:val="20"/>
      <w14:ligatures w14:val="none"/>
    </w:rPr>
  </w:style>
  <w:style w:type="character" w:customStyle="1" w:styleId="Heading1Char">
    <w:name w:val="Heading 1 Char"/>
    <w:basedOn w:val="DefaultParagraphFont"/>
    <w:link w:val="Heading1"/>
    <w:uiPriority w:val="9"/>
    <w:rsid w:val="00A71DDF"/>
    <w:rPr>
      <w:rFonts w:ascii="Calibri" w:hAnsi="Calibri" w:cs="Calibri"/>
      <w:b/>
      <w:bCs/>
      <w:color w:val="0D2C6C"/>
      <w:kern w:val="0"/>
      <w:sz w:val="28"/>
      <w:szCs w:val="28"/>
      <w14:ligatures w14:val="none"/>
    </w:rPr>
  </w:style>
  <w:style w:type="character" w:customStyle="1" w:styleId="Heading2Char">
    <w:name w:val="Heading 2 Char"/>
    <w:basedOn w:val="DefaultParagraphFont"/>
    <w:link w:val="Heading2"/>
    <w:uiPriority w:val="9"/>
    <w:rsid w:val="00A71DDF"/>
    <w:rPr>
      <w:rFonts w:ascii="Calibri" w:hAnsi="Calibri" w:cs="Calibri"/>
      <w:b/>
      <w:bCs/>
      <w:color w:val="0D2C6C"/>
      <w:kern w:val="0"/>
      <w:sz w:val="24"/>
      <w14:ligatures w14:val="none"/>
    </w:rPr>
  </w:style>
  <w:style w:type="paragraph" w:styleId="Subtitle">
    <w:name w:val="Subtitle"/>
    <w:basedOn w:val="Normal"/>
    <w:next w:val="Normal"/>
    <w:link w:val="SubtitleChar"/>
    <w:uiPriority w:val="11"/>
    <w:qFormat/>
    <w:rsid w:val="00A71DDF"/>
    <w:pPr>
      <w:spacing w:line="240" w:lineRule="auto"/>
      <w:jc w:val="center"/>
    </w:pPr>
    <w:rPr>
      <w:rFonts w:ascii="Calibri" w:hAnsi="Calibri" w:cs="Calibri"/>
      <w:b/>
      <w:bCs/>
      <w:color w:val="0D2C6C"/>
      <w:sz w:val="28"/>
      <w:szCs w:val="28"/>
    </w:rPr>
  </w:style>
  <w:style w:type="character" w:customStyle="1" w:styleId="SubtitleChar">
    <w:name w:val="Subtitle Char"/>
    <w:basedOn w:val="DefaultParagraphFont"/>
    <w:link w:val="Subtitle"/>
    <w:uiPriority w:val="11"/>
    <w:rsid w:val="00A71DDF"/>
    <w:rPr>
      <w:rFonts w:ascii="Calibri" w:hAnsi="Calibri" w:cs="Calibri"/>
      <w:b/>
      <w:bCs/>
      <w:color w:val="0D2C6C"/>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446">
      <w:bodyDiv w:val="1"/>
      <w:marLeft w:val="0"/>
      <w:marRight w:val="0"/>
      <w:marTop w:val="0"/>
      <w:marBottom w:val="0"/>
      <w:divBdr>
        <w:top w:val="none" w:sz="0" w:space="0" w:color="auto"/>
        <w:left w:val="none" w:sz="0" w:space="0" w:color="auto"/>
        <w:bottom w:val="none" w:sz="0" w:space="0" w:color="auto"/>
        <w:right w:val="none" w:sz="0" w:space="0" w:color="auto"/>
      </w:divBdr>
    </w:div>
    <w:div w:id="714737806">
      <w:bodyDiv w:val="1"/>
      <w:marLeft w:val="0"/>
      <w:marRight w:val="0"/>
      <w:marTop w:val="0"/>
      <w:marBottom w:val="0"/>
      <w:divBdr>
        <w:top w:val="none" w:sz="0" w:space="0" w:color="auto"/>
        <w:left w:val="none" w:sz="0" w:space="0" w:color="auto"/>
        <w:bottom w:val="none" w:sz="0" w:space="0" w:color="auto"/>
        <w:right w:val="none" w:sz="0" w:space="0" w:color="auto"/>
      </w:divBdr>
      <w:divsChild>
        <w:div w:id="427237117">
          <w:marLeft w:val="0"/>
          <w:marRight w:val="0"/>
          <w:marTop w:val="0"/>
          <w:marBottom w:val="0"/>
          <w:divBdr>
            <w:top w:val="none" w:sz="0" w:space="0" w:color="auto"/>
            <w:left w:val="none" w:sz="0" w:space="0" w:color="auto"/>
            <w:bottom w:val="none" w:sz="0" w:space="0" w:color="auto"/>
            <w:right w:val="none" w:sz="0" w:space="0" w:color="auto"/>
          </w:divBdr>
        </w:div>
        <w:div w:id="535653862">
          <w:marLeft w:val="0"/>
          <w:marRight w:val="0"/>
          <w:marTop w:val="0"/>
          <w:marBottom w:val="0"/>
          <w:divBdr>
            <w:top w:val="none" w:sz="0" w:space="0" w:color="auto"/>
            <w:left w:val="none" w:sz="0" w:space="0" w:color="auto"/>
            <w:bottom w:val="none" w:sz="0" w:space="0" w:color="auto"/>
            <w:right w:val="none" w:sz="0" w:space="0" w:color="auto"/>
          </w:divBdr>
        </w:div>
        <w:div w:id="614868123">
          <w:marLeft w:val="0"/>
          <w:marRight w:val="0"/>
          <w:marTop w:val="0"/>
          <w:marBottom w:val="0"/>
          <w:divBdr>
            <w:top w:val="none" w:sz="0" w:space="0" w:color="auto"/>
            <w:left w:val="none" w:sz="0" w:space="0" w:color="auto"/>
            <w:bottom w:val="none" w:sz="0" w:space="0" w:color="auto"/>
            <w:right w:val="none" w:sz="0" w:space="0" w:color="auto"/>
          </w:divBdr>
        </w:div>
        <w:div w:id="948315593">
          <w:marLeft w:val="0"/>
          <w:marRight w:val="0"/>
          <w:marTop w:val="0"/>
          <w:marBottom w:val="0"/>
          <w:divBdr>
            <w:top w:val="none" w:sz="0" w:space="0" w:color="auto"/>
            <w:left w:val="none" w:sz="0" w:space="0" w:color="auto"/>
            <w:bottom w:val="none" w:sz="0" w:space="0" w:color="auto"/>
            <w:right w:val="none" w:sz="0" w:space="0" w:color="auto"/>
          </w:divBdr>
        </w:div>
        <w:div w:id="1075543528">
          <w:marLeft w:val="0"/>
          <w:marRight w:val="0"/>
          <w:marTop w:val="0"/>
          <w:marBottom w:val="0"/>
          <w:divBdr>
            <w:top w:val="none" w:sz="0" w:space="0" w:color="auto"/>
            <w:left w:val="none" w:sz="0" w:space="0" w:color="auto"/>
            <w:bottom w:val="none" w:sz="0" w:space="0" w:color="auto"/>
            <w:right w:val="none" w:sz="0" w:space="0" w:color="auto"/>
          </w:divBdr>
        </w:div>
        <w:div w:id="1149596761">
          <w:marLeft w:val="0"/>
          <w:marRight w:val="0"/>
          <w:marTop w:val="0"/>
          <w:marBottom w:val="0"/>
          <w:divBdr>
            <w:top w:val="none" w:sz="0" w:space="0" w:color="auto"/>
            <w:left w:val="none" w:sz="0" w:space="0" w:color="auto"/>
            <w:bottom w:val="none" w:sz="0" w:space="0" w:color="auto"/>
            <w:right w:val="none" w:sz="0" w:space="0" w:color="auto"/>
          </w:divBdr>
        </w:div>
        <w:div w:id="1499418184">
          <w:marLeft w:val="0"/>
          <w:marRight w:val="0"/>
          <w:marTop w:val="0"/>
          <w:marBottom w:val="0"/>
          <w:divBdr>
            <w:top w:val="none" w:sz="0" w:space="0" w:color="auto"/>
            <w:left w:val="none" w:sz="0" w:space="0" w:color="auto"/>
            <w:bottom w:val="none" w:sz="0" w:space="0" w:color="auto"/>
            <w:right w:val="none" w:sz="0" w:space="0" w:color="auto"/>
          </w:divBdr>
        </w:div>
        <w:div w:id="1686786615">
          <w:marLeft w:val="0"/>
          <w:marRight w:val="0"/>
          <w:marTop w:val="0"/>
          <w:marBottom w:val="0"/>
          <w:divBdr>
            <w:top w:val="none" w:sz="0" w:space="0" w:color="auto"/>
            <w:left w:val="none" w:sz="0" w:space="0" w:color="auto"/>
            <w:bottom w:val="none" w:sz="0" w:space="0" w:color="auto"/>
            <w:right w:val="none" w:sz="0" w:space="0" w:color="auto"/>
          </w:divBdr>
        </w:div>
        <w:div w:id="1730111715">
          <w:marLeft w:val="0"/>
          <w:marRight w:val="0"/>
          <w:marTop w:val="0"/>
          <w:marBottom w:val="0"/>
          <w:divBdr>
            <w:top w:val="none" w:sz="0" w:space="0" w:color="auto"/>
            <w:left w:val="none" w:sz="0" w:space="0" w:color="auto"/>
            <w:bottom w:val="none" w:sz="0" w:space="0" w:color="auto"/>
            <w:right w:val="none" w:sz="0" w:space="0" w:color="auto"/>
          </w:divBdr>
        </w:div>
        <w:div w:id="1897666453">
          <w:marLeft w:val="0"/>
          <w:marRight w:val="0"/>
          <w:marTop w:val="0"/>
          <w:marBottom w:val="0"/>
          <w:divBdr>
            <w:top w:val="none" w:sz="0" w:space="0" w:color="auto"/>
            <w:left w:val="none" w:sz="0" w:space="0" w:color="auto"/>
            <w:bottom w:val="none" w:sz="0" w:space="0" w:color="auto"/>
            <w:right w:val="none" w:sz="0" w:space="0" w:color="auto"/>
          </w:divBdr>
        </w:div>
      </w:divsChild>
    </w:div>
    <w:div w:id="1564750705">
      <w:bodyDiv w:val="1"/>
      <w:marLeft w:val="0"/>
      <w:marRight w:val="0"/>
      <w:marTop w:val="0"/>
      <w:marBottom w:val="0"/>
      <w:divBdr>
        <w:top w:val="none" w:sz="0" w:space="0" w:color="auto"/>
        <w:left w:val="none" w:sz="0" w:space="0" w:color="auto"/>
        <w:bottom w:val="none" w:sz="0" w:space="0" w:color="auto"/>
        <w:right w:val="none" w:sz="0" w:space="0" w:color="auto"/>
      </w:divBdr>
      <w:divsChild>
        <w:div w:id="10377902">
          <w:marLeft w:val="0"/>
          <w:marRight w:val="0"/>
          <w:marTop w:val="0"/>
          <w:marBottom w:val="0"/>
          <w:divBdr>
            <w:top w:val="none" w:sz="0" w:space="0" w:color="auto"/>
            <w:left w:val="none" w:sz="0" w:space="0" w:color="auto"/>
            <w:bottom w:val="none" w:sz="0" w:space="0" w:color="auto"/>
            <w:right w:val="none" w:sz="0" w:space="0" w:color="auto"/>
          </w:divBdr>
        </w:div>
        <w:div w:id="311296225">
          <w:marLeft w:val="0"/>
          <w:marRight w:val="0"/>
          <w:marTop w:val="0"/>
          <w:marBottom w:val="0"/>
          <w:divBdr>
            <w:top w:val="none" w:sz="0" w:space="0" w:color="auto"/>
            <w:left w:val="none" w:sz="0" w:space="0" w:color="auto"/>
            <w:bottom w:val="none" w:sz="0" w:space="0" w:color="auto"/>
            <w:right w:val="none" w:sz="0" w:space="0" w:color="auto"/>
          </w:divBdr>
        </w:div>
        <w:div w:id="810749295">
          <w:marLeft w:val="0"/>
          <w:marRight w:val="0"/>
          <w:marTop w:val="0"/>
          <w:marBottom w:val="0"/>
          <w:divBdr>
            <w:top w:val="none" w:sz="0" w:space="0" w:color="auto"/>
            <w:left w:val="none" w:sz="0" w:space="0" w:color="auto"/>
            <w:bottom w:val="none" w:sz="0" w:space="0" w:color="auto"/>
            <w:right w:val="none" w:sz="0" w:space="0" w:color="auto"/>
          </w:divBdr>
        </w:div>
        <w:div w:id="896209667">
          <w:marLeft w:val="0"/>
          <w:marRight w:val="0"/>
          <w:marTop w:val="0"/>
          <w:marBottom w:val="0"/>
          <w:divBdr>
            <w:top w:val="none" w:sz="0" w:space="0" w:color="auto"/>
            <w:left w:val="none" w:sz="0" w:space="0" w:color="auto"/>
            <w:bottom w:val="none" w:sz="0" w:space="0" w:color="auto"/>
            <w:right w:val="none" w:sz="0" w:space="0" w:color="auto"/>
          </w:divBdr>
        </w:div>
        <w:div w:id="1250235126">
          <w:marLeft w:val="0"/>
          <w:marRight w:val="0"/>
          <w:marTop w:val="0"/>
          <w:marBottom w:val="0"/>
          <w:divBdr>
            <w:top w:val="none" w:sz="0" w:space="0" w:color="auto"/>
            <w:left w:val="none" w:sz="0" w:space="0" w:color="auto"/>
            <w:bottom w:val="none" w:sz="0" w:space="0" w:color="auto"/>
            <w:right w:val="none" w:sz="0" w:space="0" w:color="auto"/>
          </w:divBdr>
        </w:div>
        <w:div w:id="1823620007">
          <w:marLeft w:val="0"/>
          <w:marRight w:val="0"/>
          <w:marTop w:val="0"/>
          <w:marBottom w:val="0"/>
          <w:divBdr>
            <w:top w:val="none" w:sz="0" w:space="0" w:color="auto"/>
            <w:left w:val="none" w:sz="0" w:space="0" w:color="auto"/>
            <w:bottom w:val="none" w:sz="0" w:space="0" w:color="auto"/>
            <w:right w:val="none" w:sz="0" w:space="0" w:color="auto"/>
          </w:divBdr>
        </w:div>
        <w:div w:id="1834295501">
          <w:marLeft w:val="0"/>
          <w:marRight w:val="0"/>
          <w:marTop w:val="0"/>
          <w:marBottom w:val="0"/>
          <w:divBdr>
            <w:top w:val="none" w:sz="0" w:space="0" w:color="auto"/>
            <w:left w:val="none" w:sz="0" w:space="0" w:color="auto"/>
            <w:bottom w:val="none" w:sz="0" w:space="0" w:color="auto"/>
            <w:right w:val="none" w:sz="0" w:space="0" w:color="auto"/>
          </w:divBdr>
        </w:div>
        <w:div w:id="1835293454">
          <w:marLeft w:val="0"/>
          <w:marRight w:val="0"/>
          <w:marTop w:val="0"/>
          <w:marBottom w:val="0"/>
          <w:divBdr>
            <w:top w:val="none" w:sz="0" w:space="0" w:color="auto"/>
            <w:left w:val="none" w:sz="0" w:space="0" w:color="auto"/>
            <w:bottom w:val="none" w:sz="0" w:space="0" w:color="auto"/>
            <w:right w:val="none" w:sz="0" w:space="0" w:color="auto"/>
          </w:divBdr>
        </w:div>
        <w:div w:id="1862081620">
          <w:marLeft w:val="0"/>
          <w:marRight w:val="0"/>
          <w:marTop w:val="0"/>
          <w:marBottom w:val="0"/>
          <w:divBdr>
            <w:top w:val="none" w:sz="0" w:space="0" w:color="auto"/>
            <w:left w:val="none" w:sz="0" w:space="0" w:color="auto"/>
            <w:bottom w:val="none" w:sz="0" w:space="0" w:color="auto"/>
            <w:right w:val="none" w:sz="0" w:space="0" w:color="auto"/>
          </w:divBdr>
        </w:div>
        <w:div w:id="1955749227">
          <w:marLeft w:val="0"/>
          <w:marRight w:val="0"/>
          <w:marTop w:val="0"/>
          <w:marBottom w:val="0"/>
          <w:divBdr>
            <w:top w:val="none" w:sz="0" w:space="0" w:color="auto"/>
            <w:left w:val="none" w:sz="0" w:space="0" w:color="auto"/>
            <w:bottom w:val="none" w:sz="0" w:space="0" w:color="auto"/>
            <w:right w:val="none" w:sz="0" w:space="0" w:color="auto"/>
          </w:divBdr>
        </w:div>
      </w:divsChild>
    </w:div>
    <w:div w:id="18774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DE9F5-2ED5-4D74-B470-214C5278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 Meeting of the JSC CEO Network Forum – 5 December 2024</dc:title>
  <dc:subject/>
  <dc:creator/>
  <cp:keywords/>
  <dc:description/>
  <cp:lastModifiedBy/>
  <cp:revision>1</cp:revision>
  <dcterms:created xsi:type="dcterms:W3CDTF">2025-01-08T04:32:00Z</dcterms:created>
  <dcterms:modified xsi:type="dcterms:W3CDTF">2025-01-08T04:32:00Z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2025-01-08T04:32:30Z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63ba5ac8-3f79-4f93-b6a1-54ea071bb088</vt:lpwstr>
  </property>
  <property fmtid="{D5CDD505-2E9C-101B-9397-08002B2CF9AE}" pid="8" name="MSIP_Label_79d889eb-932f-4752-8739-64d25806ef64_ContentBits">
    <vt:lpwstr>0</vt:lpwstr>
  </property>
</Properties>
</file>