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979A" w14:textId="77777777" w:rsidR="00715914" w:rsidRPr="00AF49EC" w:rsidRDefault="00DA186E" w:rsidP="00715914">
      <w:pPr>
        <w:rPr>
          <w:sz w:val="28"/>
        </w:rPr>
      </w:pPr>
      <w:r w:rsidRPr="00AF49EC">
        <w:rPr>
          <w:noProof/>
          <w:lang w:eastAsia="en-AU"/>
        </w:rPr>
        <w:drawing>
          <wp:inline distT="0" distB="0" distL="0" distR="0" wp14:anchorId="131C4CE7" wp14:editId="2626D2FD">
            <wp:extent cx="1503328" cy="1105200"/>
            <wp:effectExtent l="0" t="0" r="1905" b="0"/>
            <wp:docPr id="1" name="Picture 1" descr="Commonwealth Coat of Arms of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monwealth Coat of Arm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328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7B4DA" w14:textId="77777777" w:rsidR="00715914" w:rsidRPr="00AF49EC" w:rsidRDefault="00715914" w:rsidP="00715914">
      <w:pPr>
        <w:rPr>
          <w:sz w:val="19"/>
        </w:rPr>
      </w:pPr>
    </w:p>
    <w:p w14:paraId="71F1FB17" w14:textId="0C942E17" w:rsidR="00554826" w:rsidRPr="00AF49EC" w:rsidRDefault="00E15C5C" w:rsidP="00554826">
      <w:pPr>
        <w:pStyle w:val="ShortT"/>
      </w:pPr>
      <w:r w:rsidRPr="00AF49EC">
        <w:t>Fair Work</w:t>
      </w:r>
      <w:r w:rsidR="00554826" w:rsidRPr="00AF49EC">
        <w:t xml:space="preserve"> (</w:t>
      </w:r>
      <w:r w:rsidR="006F765D" w:rsidRPr="00AF49EC">
        <w:t>E</w:t>
      </w:r>
      <w:r w:rsidR="004D5602" w:rsidRPr="00AF49EC">
        <w:t xml:space="preserve">mergency </w:t>
      </w:r>
      <w:r w:rsidR="006F765D" w:rsidRPr="00AF49EC">
        <w:t>A</w:t>
      </w:r>
      <w:r w:rsidR="004D5602" w:rsidRPr="00AF49EC">
        <w:t>pplication</w:t>
      </w:r>
      <w:r w:rsidR="001C4122" w:rsidRPr="00AF49EC">
        <w:t xml:space="preserve"> </w:t>
      </w:r>
      <w:r w:rsidR="000020E3" w:rsidRPr="00AF49EC">
        <w:t xml:space="preserve">– </w:t>
      </w:r>
      <w:r w:rsidR="00CC0D01" w:rsidRPr="00AF49EC">
        <w:t>MS</w:t>
      </w:r>
      <w:r w:rsidR="001B2040" w:rsidRPr="00AF49EC">
        <w:t>2026</w:t>
      </w:r>
      <w:r w:rsidR="00CC0D01" w:rsidRPr="00AF49EC">
        <w:t>/</w:t>
      </w:r>
      <w:r w:rsidR="001B2040" w:rsidRPr="00AF49EC">
        <w:t>1</w:t>
      </w:r>
      <w:r w:rsidR="00554826" w:rsidRPr="00AF49EC">
        <w:t xml:space="preserve">) </w:t>
      </w:r>
      <w:r w:rsidR="001C4122" w:rsidRPr="00AF49EC">
        <w:t>Determination</w:t>
      </w:r>
      <w:r w:rsidR="00554826" w:rsidRPr="00AF49EC">
        <w:t xml:space="preserve"> </w:t>
      </w:r>
      <w:r w:rsidR="00415D3F" w:rsidRPr="00AF49EC">
        <w:t>2026</w:t>
      </w:r>
    </w:p>
    <w:p w14:paraId="6B3A90C6" w14:textId="64BBC3D0" w:rsidR="00554826" w:rsidRPr="00AF49EC" w:rsidRDefault="00554826" w:rsidP="00554826">
      <w:pPr>
        <w:pStyle w:val="SignCoverPageStart"/>
        <w:spacing w:before="240"/>
        <w:ind w:right="91"/>
      </w:pPr>
      <w:r w:rsidRPr="00AF49EC">
        <w:t xml:space="preserve">I, </w:t>
      </w:r>
      <w:r w:rsidR="00415D3F" w:rsidRPr="00AF49EC">
        <w:t>Amanda Rishworth</w:t>
      </w:r>
      <w:r w:rsidRPr="00AF49EC">
        <w:t xml:space="preserve">, </w:t>
      </w:r>
      <w:r w:rsidR="003A5A35" w:rsidRPr="00AF49EC">
        <w:t>Minister for Employment and Workplace Relations</w:t>
      </w:r>
      <w:r w:rsidR="001A1E6A" w:rsidRPr="00AF49EC">
        <w:t xml:space="preserve">, </w:t>
      </w:r>
      <w:r w:rsidRPr="00AF49EC">
        <w:t xml:space="preserve">make the following </w:t>
      </w:r>
      <w:r w:rsidR="15C57EFB" w:rsidRPr="00AF49EC">
        <w:t>d</w:t>
      </w:r>
      <w:r w:rsidR="00ED5EFF" w:rsidRPr="00AF49EC">
        <w:t>etermination</w:t>
      </w:r>
      <w:r w:rsidRPr="00AF49EC">
        <w:t>.</w:t>
      </w:r>
    </w:p>
    <w:p w14:paraId="40D0D9AA" w14:textId="410257AE" w:rsidR="00554826" w:rsidRPr="00AF49EC" w:rsidRDefault="00554826" w:rsidP="00554826">
      <w:pPr>
        <w:keepNext/>
        <w:spacing w:before="300" w:line="240" w:lineRule="atLeast"/>
        <w:ind w:right="397"/>
        <w:jc w:val="both"/>
        <w:rPr>
          <w:szCs w:val="22"/>
        </w:rPr>
      </w:pPr>
      <w:r w:rsidRPr="00AF49EC">
        <w:rPr>
          <w:szCs w:val="22"/>
        </w:rPr>
        <w:t>Dated</w:t>
      </w:r>
      <w:r w:rsidRPr="00AF49EC">
        <w:rPr>
          <w:szCs w:val="22"/>
        </w:rPr>
        <w:tab/>
      </w:r>
      <w:r w:rsidRPr="00AF49EC">
        <w:rPr>
          <w:szCs w:val="22"/>
        </w:rPr>
        <w:tab/>
      </w:r>
      <w:r w:rsidR="00834946" w:rsidRPr="00AF49EC">
        <w:rPr>
          <w:szCs w:val="22"/>
        </w:rPr>
        <w:t>2026</w:t>
      </w:r>
      <w:r w:rsidRPr="00AF49EC">
        <w:rPr>
          <w:szCs w:val="22"/>
        </w:rPr>
        <w:tab/>
      </w:r>
      <w:r w:rsidRPr="00AF49EC">
        <w:rPr>
          <w:szCs w:val="22"/>
        </w:rPr>
        <w:tab/>
      </w:r>
    </w:p>
    <w:p w14:paraId="273B3197" w14:textId="0679DA0D" w:rsidR="00554826" w:rsidRPr="00AF49EC" w:rsidRDefault="00DD7811" w:rsidP="00554826">
      <w:pPr>
        <w:keepNext/>
        <w:tabs>
          <w:tab w:val="left" w:pos="3402"/>
        </w:tabs>
        <w:spacing w:before="1440" w:line="300" w:lineRule="atLeast"/>
        <w:ind w:right="397"/>
        <w:rPr>
          <w:b/>
          <w:szCs w:val="22"/>
        </w:rPr>
      </w:pPr>
      <w:r w:rsidRPr="00AF49EC">
        <w:rPr>
          <w:szCs w:val="22"/>
        </w:rPr>
        <w:t>Amanda Rishworth</w:t>
      </w:r>
      <w:r w:rsidR="007E1E9C" w:rsidRPr="00AF49EC">
        <w:rPr>
          <w:szCs w:val="22"/>
        </w:rPr>
        <w:t xml:space="preserve"> </w:t>
      </w:r>
      <w:r w:rsidR="007E1E9C" w:rsidRPr="00AF49EC">
        <w:rPr>
          <w:b/>
          <w:szCs w:val="22"/>
        </w:rPr>
        <w:t>[DRAFT ONLY—NOT FOR SIGNATURE]</w:t>
      </w:r>
    </w:p>
    <w:p w14:paraId="24EA37BD" w14:textId="62BF5F8B" w:rsidR="00554826" w:rsidRPr="00AF49EC" w:rsidRDefault="00DD7811" w:rsidP="00554826">
      <w:pPr>
        <w:pStyle w:val="SignCoverPageEnd"/>
        <w:ind w:right="91"/>
        <w:rPr>
          <w:sz w:val="22"/>
        </w:rPr>
      </w:pPr>
      <w:r w:rsidRPr="00AF49EC">
        <w:rPr>
          <w:sz w:val="22"/>
        </w:rPr>
        <w:t>Minister for Employment and Workplace Relations</w:t>
      </w:r>
    </w:p>
    <w:p w14:paraId="486904E2" w14:textId="77777777" w:rsidR="00554826" w:rsidRPr="00AF49EC" w:rsidRDefault="00554826" w:rsidP="00554826"/>
    <w:p w14:paraId="7FED26EB" w14:textId="77777777" w:rsidR="00554826" w:rsidRPr="00AF49EC" w:rsidRDefault="00554826" w:rsidP="00554826"/>
    <w:p w14:paraId="47FAF6E3" w14:textId="77777777" w:rsidR="00F6696E" w:rsidRPr="00AF49EC" w:rsidRDefault="00F6696E" w:rsidP="00F6696E"/>
    <w:p w14:paraId="01DE4380" w14:textId="77777777" w:rsidR="00F6696E" w:rsidRPr="00AF49EC" w:rsidRDefault="00F6696E" w:rsidP="00F6696E">
      <w:pPr>
        <w:sectPr w:rsidR="00F6696E" w:rsidRPr="00AF49EC" w:rsidSect="00F669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2234" w:right="1797" w:bottom="1440" w:left="1797" w:header="720" w:footer="989" w:gutter="0"/>
          <w:pgNumType w:start="1"/>
          <w:cols w:space="708"/>
          <w:titlePg/>
          <w:docGrid w:linePitch="360"/>
        </w:sectPr>
      </w:pPr>
    </w:p>
    <w:p w14:paraId="7642ECE6" w14:textId="77777777" w:rsidR="003C6286" w:rsidRPr="00AF49EC" w:rsidRDefault="003C6286" w:rsidP="003C6286">
      <w:pPr>
        <w:outlineLvl w:val="0"/>
        <w:rPr>
          <w:sz w:val="36"/>
        </w:rPr>
      </w:pPr>
      <w:r w:rsidRPr="00AF49EC">
        <w:rPr>
          <w:sz w:val="36"/>
        </w:rPr>
        <w:lastRenderedPageBreak/>
        <w:t>Contents</w:t>
      </w:r>
    </w:p>
    <w:p w14:paraId="2DDBE9C7" w14:textId="49C1A975" w:rsidR="0067244E" w:rsidRPr="00AF49EC" w:rsidRDefault="003C6286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F49EC">
        <w:fldChar w:fldCharType="begin"/>
      </w:r>
      <w:r w:rsidRPr="00AF49EC">
        <w:instrText xml:space="preserve"> TOC \o "1-9" </w:instrText>
      </w:r>
      <w:r w:rsidRPr="00AF49EC">
        <w:fldChar w:fldCharType="separate"/>
      </w:r>
      <w:r w:rsidR="0067244E" w:rsidRPr="00AF49EC">
        <w:rPr>
          <w:noProof/>
        </w:rPr>
        <w:t>1  Name</w:t>
      </w:r>
      <w:r w:rsidR="0067244E" w:rsidRPr="00AF49EC">
        <w:rPr>
          <w:noProof/>
        </w:rPr>
        <w:tab/>
      </w:r>
      <w:r w:rsidR="0067244E" w:rsidRPr="00AF49EC">
        <w:rPr>
          <w:noProof/>
        </w:rPr>
        <w:fldChar w:fldCharType="begin"/>
      </w:r>
      <w:r w:rsidR="0067244E" w:rsidRPr="00AF49EC">
        <w:rPr>
          <w:noProof/>
        </w:rPr>
        <w:instrText xml:space="preserve"> PAGEREF _Toc226378719 \h </w:instrText>
      </w:r>
      <w:r w:rsidR="0067244E" w:rsidRPr="00AF49EC">
        <w:rPr>
          <w:noProof/>
        </w:rPr>
      </w:r>
      <w:r w:rsidR="0067244E" w:rsidRPr="00AF49EC">
        <w:rPr>
          <w:noProof/>
        </w:rPr>
        <w:fldChar w:fldCharType="separate"/>
      </w:r>
      <w:r w:rsidR="0043358C">
        <w:rPr>
          <w:noProof/>
        </w:rPr>
        <w:t>1</w:t>
      </w:r>
      <w:r w:rsidR="0067244E" w:rsidRPr="00AF49EC">
        <w:rPr>
          <w:noProof/>
        </w:rPr>
        <w:fldChar w:fldCharType="end"/>
      </w:r>
    </w:p>
    <w:p w14:paraId="68A4407F" w14:textId="72DE1CFD" w:rsidR="0067244E" w:rsidRPr="00AF49EC" w:rsidRDefault="0067244E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F49EC">
        <w:rPr>
          <w:noProof/>
        </w:rPr>
        <w:t>2  Commencement</w:t>
      </w:r>
      <w:r w:rsidRPr="00AF49EC">
        <w:rPr>
          <w:noProof/>
        </w:rPr>
        <w:tab/>
      </w:r>
      <w:r w:rsidRPr="00AF49EC">
        <w:rPr>
          <w:noProof/>
        </w:rPr>
        <w:fldChar w:fldCharType="begin"/>
      </w:r>
      <w:r w:rsidRPr="00AF49EC">
        <w:rPr>
          <w:noProof/>
        </w:rPr>
        <w:instrText xml:space="preserve"> PAGEREF _Toc226378720 \h </w:instrText>
      </w:r>
      <w:r w:rsidRPr="00AF49EC">
        <w:rPr>
          <w:noProof/>
        </w:rPr>
      </w:r>
      <w:r w:rsidRPr="00AF49EC">
        <w:rPr>
          <w:noProof/>
        </w:rPr>
        <w:fldChar w:fldCharType="separate"/>
      </w:r>
      <w:r w:rsidR="0043358C">
        <w:rPr>
          <w:noProof/>
        </w:rPr>
        <w:t>1</w:t>
      </w:r>
      <w:r w:rsidRPr="00AF49EC">
        <w:rPr>
          <w:noProof/>
        </w:rPr>
        <w:fldChar w:fldCharType="end"/>
      </w:r>
    </w:p>
    <w:p w14:paraId="004B33BD" w14:textId="1A4DC902" w:rsidR="0067244E" w:rsidRPr="00AF49EC" w:rsidRDefault="0067244E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F49EC">
        <w:rPr>
          <w:noProof/>
        </w:rPr>
        <w:t>3  Authority</w:t>
      </w:r>
      <w:r w:rsidRPr="00AF49EC">
        <w:rPr>
          <w:noProof/>
        </w:rPr>
        <w:tab/>
      </w:r>
      <w:r w:rsidRPr="00AF49EC">
        <w:rPr>
          <w:noProof/>
        </w:rPr>
        <w:fldChar w:fldCharType="begin"/>
      </w:r>
      <w:r w:rsidRPr="00AF49EC">
        <w:rPr>
          <w:noProof/>
        </w:rPr>
        <w:instrText xml:space="preserve"> PAGEREF _Toc226378721 \h </w:instrText>
      </w:r>
      <w:r w:rsidRPr="00AF49EC">
        <w:rPr>
          <w:noProof/>
        </w:rPr>
      </w:r>
      <w:r w:rsidRPr="00AF49EC">
        <w:rPr>
          <w:noProof/>
        </w:rPr>
        <w:fldChar w:fldCharType="separate"/>
      </w:r>
      <w:r w:rsidR="0043358C">
        <w:rPr>
          <w:noProof/>
        </w:rPr>
        <w:t>1</w:t>
      </w:r>
      <w:r w:rsidRPr="00AF49EC">
        <w:rPr>
          <w:noProof/>
        </w:rPr>
        <w:fldChar w:fldCharType="end"/>
      </w:r>
    </w:p>
    <w:p w14:paraId="600C86D7" w14:textId="67A194EF" w:rsidR="0067244E" w:rsidRPr="00AF49EC" w:rsidRDefault="0067244E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F49EC">
        <w:rPr>
          <w:noProof/>
        </w:rPr>
        <w:t>4  Definitions</w:t>
      </w:r>
      <w:r w:rsidRPr="00AF49EC">
        <w:rPr>
          <w:noProof/>
        </w:rPr>
        <w:tab/>
      </w:r>
      <w:r w:rsidRPr="00AF49EC">
        <w:rPr>
          <w:noProof/>
        </w:rPr>
        <w:fldChar w:fldCharType="begin"/>
      </w:r>
      <w:r w:rsidRPr="00AF49EC">
        <w:rPr>
          <w:noProof/>
        </w:rPr>
        <w:instrText xml:space="preserve"> PAGEREF _Toc226378722 \h </w:instrText>
      </w:r>
      <w:r w:rsidRPr="00AF49EC">
        <w:rPr>
          <w:noProof/>
        </w:rPr>
      </w:r>
      <w:r w:rsidRPr="00AF49EC">
        <w:rPr>
          <w:noProof/>
        </w:rPr>
        <w:fldChar w:fldCharType="separate"/>
      </w:r>
      <w:r w:rsidR="0043358C">
        <w:rPr>
          <w:noProof/>
        </w:rPr>
        <w:t>1</w:t>
      </w:r>
      <w:r w:rsidRPr="00AF49EC">
        <w:rPr>
          <w:noProof/>
        </w:rPr>
        <w:fldChar w:fldCharType="end"/>
      </w:r>
    </w:p>
    <w:p w14:paraId="5B9DD440" w14:textId="49D51A0F" w:rsidR="0067244E" w:rsidRPr="00AF49EC" w:rsidRDefault="0067244E">
      <w:pPr>
        <w:pStyle w:val="TOC5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F49EC">
        <w:rPr>
          <w:noProof/>
        </w:rPr>
        <w:t>5  Emergency application determination</w:t>
      </w:r>
      <w:r w:rsidRPr="00AF49EC">
        <w:rPr>
          <w:noProof/>
        </w:rPr>
        <w:tab/>
      </w:r>
      <w:r w:rsidRPr="00AF49EC">
        <w:rPr>
          <w:noProof/>
        </w:rPr>
        <w:fldChar w:fldCharType="begin"/>
      </w:r>
      <w:r w:rsidRPr="00AF49EC">
        <w:rPr>
          <w:noProof/>
        </w:rPr>
        <w:instrText xml:space="preserve"> PAGEREF _Toc226378723 \h </w:instrText>
      </w:r>
      <w:r w:rsidRPr="00AF49EC">
        <w:rPr>
          <w:noProof/>
        </w:rPr>
      </w:r>
      <w:r w:rsidRPr="00AF49EC">
        <w:rPr>
          <w:noProof/>
        </w:rPr>
        <w:fldChar w:fldCharType="separate"/>
      </w:r>
      <w:r w:rsidR="0043358C">
        <w:rPr>
          <w:noProof/>
        </w:rPr>
        <w:t>1</w:t>
      </w:r>
      <w:r w:rsidRPr="00AF49EC">
        <w:rPr>
          <w:noProof/>
        </w:rPr>
        <w:fldChar w:fldCharType="end"/>
      </w:r>
    </w:p>
    <w:p w14:paraId="0DA7299C" w14:textId="5C797912" w:rsidR="003C6286" w:rsidRPr="00AF49EC" w:rsidRDefault="003C6286" w:rsidP="003C6286">
      <w:pPr>
        <w:pStyle w:val="TOC1"/>
        <w:rPr>
          <w:sz w:val="20"/>
        </w:rPr>
      </w:pPr>
      <w:r w:rsidRPr="00AF49EC">
        <w:fldChar w:fldCharType="end"/>
      </w:r>
    </w:p>
    <w:p w14:paraId="6C0B66E2" w14:textId="2597D579" w:rsidR="00F6696E" w:rsidRPr="00AF49EC" w:rsidRDefault="00F6696E" w:rsidP="6C74A366">
      <w:pPr>
        <w:pStyle w:val="TOC9"/>
        <w:rPr>
          <w:rFonts w:asciiTheme="minorHAnsi" w:eastAsiaTheme="minorEastAsia" w:hAnsiTheme="minorHAnsi" w:cstheme="minorBidi"/>
          <w:i w:val="0"/>
          <w:sz w:val="24"/>
          <w:szCs w:val="24"/>
          <w:lang w:eastAsia="zh-CN" w:bidi="th-TH"/>
        </w:rPr>
        <w:sectPr w:rsidR="00F6696E" w:rsidRPr="00AF49EC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pgSz w:w="11907" w:h="16839"/>
          <w:pgMar w:top="2099" w:right="1797" w:bottom="1440" w:left="1797" w:header="720" w:footer="709" w:gutter="0"/>
          <w:pgNumType w:fmt="lowerRoman" w:start="1"/>
          <w:cols w:space="708"/>
          <w:docGrid w:linePitch="360"/>
        </w:sectPr>
      </w:pPr>
    </w:p>
    <w:p w14:paraId="0C76E4D1" w14:textId="77777777" w:rsidR="00554826" w:rsidRPr="00AF49EC" w:rsidRDefault="00554826" w:rsidP="00D12658">
      <w:pPr>
        <w:pStyle w:val="ActHead5"/>
      </w:pPr>
      <w:bookmarkStart w:id="0" w:name="_Toc226020212"/>
      <w:bookmarkStart w:id="1" w:name="_Toc226378719"/>
      <w:r w:rsidRPr="00AF49EC">
        <w:lastRenderedPageBreak/>
        <w:t>1  Name</w:t>
      </w:r>
      <w:bookmarkEnd w:id="0"/>
      <w:bookmarkEnd w:id="1"/>
    </w:p>
    <w:p w14:paraId="4834CB04" w14:textId="097C7BE5" w:rsidR="00554826" w:rsidRPr="00AF49EC" w:rsidRDefault="00E73477" w:rsidP="00D12658">
      <w:pPr>
        <w:pStyle w:val="subsection"/>
        <w:tabs>
          <w:tab w:val="clear" w:pos="1021"/>
          <w:tab w:val="right" w:pos="284"/>
        </w:tabs>
        <w:ind w:hanging="283"/>
        <w:rPr>
          <w:i/>
          <w:iCs/>
        </w:rPr>
      </w:pPr>
      <w:r w:rsidRPr="00AF49EC">
        <w:tab/>
      </w:r>
      <w:r w:rsidR="00554826" w:rsidRPr="00AF49EC">
        <w:t xml:space="preserve">This instrument is the </w:t>
      </w:r>
      <w:bookmarkStart w:id="2" w:name="BKCheck15B_3"/>
      <w:bookmarkEnd w:id="2"/>
      <w:r w:rsidR="00876F84" w:rsidRPr="00AF49EC">
        <w:rPr>
          <w:i/>
          <w:iCs/>
        </w:rPr>
        <w:t>Fair Work (Emergency Application – MS2026/1) Determination 2026.</w:t>
      </w:r>
    </w:p>
    <w:p w14:paraId="57C78B5D" w14:textId="6C9C2DBA" w:rsidR="00F16D80" w:rsidRPr="00AF49EC" w:rsidRDefault="00554826" w:rsidP="00D12658">
      <w:pPr>
        <w:pStyle w:val="ActHead5"/>
      </w:pPr>
      <w:bookmarkStart w:id="3" w:name="_Toc226020213"/>
      <w:bookmarkStart w:id="4" w:name="_Toc226378720"/>
      <w:r w:rsidRPr="00AF49EC">
        <w:t>2  Commencement</w:t>
      </w:r>
      <w:bookmarkEnd w:id="3"/>
      <w:bookmarkEnd w:id="4"/>
    </w:p>
    <w:p w14:paraId="3D561820" w14:textId="64E7752B" w:rsidR="00A97AE0" w:rsidRPr="00AF49EC" w:rsidRDefault="00A97AE0" w:rsidP="00A97AE0">
      <w:pPr>
        <w:pStyle w:val="subsection"/>
      </w:pPr>
      <w:r w:rsidRPr="00AF49EC">
        <w:tab/>
        <w:t xml:space="preserve">(1) </w:t>
      </w:r>
      <w:r w:rsidRPr="00AF49EC">
        <w:tab/>
        <w:t>Each provision of this instrument specified in column 1 of the table commences, or is taken to have commenced, in accordance with column 2 of the table. Any other statement in column 2 has effect according to its terms.</w:t>
      </w:r>
    </w:p>
    <w:p w14:paraId="2AE845F0" w14:textId="77777777" w:rsidR="00A97AE0" w:rsidRPr="00AF49EC" w:rsidRDefault="00A97AE0" w:rsidP="00A97AE0">
      <w:pPr>
        <w:pStyle w:val="Tabletext"/>
      </w:pPr>
    </w:p>
    <w:tbl>
      <w:tblPr>
        <w:tblW w:w="0" w:type="auto"/>
        <w:tblInd w:w="107" w:type="dxa"/>
        <w:tblBorders>
          <w:top w:val="single" w:sz="4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1843"/>
      </w:tblGrid>
      <w:tr w:rsidR="00A97AE0" w:rsidRPr="00AF49EC" w14:paraId="5FB1E8A3" w14:textId="77777777" w:rsidTr="19076123">
        <w:trPr>
          <w:tblHeader/>
        </w:trPr>
        <w:tc>
          <w:tcPr>
            <w:tcW w:w="8364" w:type="dxa"/>
            <w:gridSpan w:val="3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2BCFD883" w14:textId="77777777" w:rsidR="00A97AE0" w:rsidRPr="00AF49EC" w:rsidRDefault="00A97AE0">
            <w:pPr>
              <w:pStyle w:val="TableHeading"/>
            </w:pPr>
            <w:r w:rsidRPr="00AF49EC">
              <w:t>Commencement information</w:t>
            </w:r>
          </w:p>
        </w:tc>
      </w:tr>
      <w:tr w:rsidR="00A97AE0" w:rsidRPr="00AF49EC" w14:paraId="13D4285F" w14:textId="77777777" w:rsidTr="19076123">
        <w:trPr>
          <w:tblHeader/>
        </w:trPr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736A741" w14:textId="77777777" w:rsidR="00A97AE0" w:rsidRPr="00AF49EC" w:rsidRDefault="00A97AE0">
            <w:pPr>
              <w:pStyle w:val="TableHeading"/>
            </w:pPr>
            <w:r w:rsidRPr="00AF49EC">
              <w:t>Column 1</w:t>
            </w:r>
          </w:p>
        </w:tc>
        <w:tc>
          <w:tcPr>
            <w:tcW w:w="4394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6BB53FD" w14:textId="77777777" w:rsidR="00A97AE0" w:rsidRPr="00AF49EC" w:rsidRDefault="00A97AE0">
            <w:pPr>
              <w:pStyle w:val="TableHeading"/>
            </w:pPr>
            <w:r w:rsidRPr="00AF49EC">
              <w:t>Column 2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B91CF8D" w14:textId="77777777" w:rsidR="00A97AE0" w:rsidRPr="00AF49EC" w:rsidRDefault="00A97AE0">
            <w:pPr>
              <w:pStyle w:val="TableHeading"/>
            </w:pPr>
            <w:r w:rsidRPr="00AF49EC">
              <w:t>Column 3</w:t>
            </w:r>
          </w:p>
        </w:tc>
      </w:tr>
      <w:tr w:rsidR="00A97AE0" w:rsidRPr="00AF49EC" w14:paraId="015669B9" w14:textId="77777777" w:rsidTr="19076123">
        <w:trPr>
          <w:tblHeader/>
        </w:trPr>
        <w:tc>
          <w:tcPr>
            <w:tcW w:w="2127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D1D7750" w14:textId="77777777" w:rsidR="00A97AE0" w:rsidRPr="00AF49EC" w:rsidRDefault="00A97AE0">
            <w:pPr>
              <w:pStyle w:val="TableHeading"/>
            </w:pPr>
            <w:r w:rsidRPr="00AF49EC">
              <w:t>Provisions</w:t>
            </w:r>
          </w:p>
        </w:tc>
        <w:tc>
          <w:tcPr>
            <w:tcW w:w="4394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7E7717BE" w14:textId="4A09A45D" w:rsidR="00A97AE0" w:rsidRPr="00AF49EC" w:rsidRDefault="00A97AE0">
            <w:pPr>
              <w:pStyle w:val="TableHeading"/>
            </w:pPr>
            <w:r w:rsidRPr="00AF49EC">
              <w:t>Commencement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39D6D281" w14:textId="77777777" w:rsidR="00A97AE0" w:rsidRPr="00AF49EC" w:rsidRDefault="00A97AE0">
            <w:pPr>
              <w:pStyle w:val="TableHeading"/>
            </w:pPr>
            <w:r w:rsidRPr="00AF49EC">
              <w:t>Date/Details</w:t>
            </w:r>
          </w:p>
        </w:tc>
      </w:tr>
      <w:tr w:rsidR="00A97AE0" w:rsidRPr="00AF49EC" w14:paraId="27128FCF" w14:textId="77777777" w:rsidTr="19076123"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E308B34" w14:textId="1EB52F6D" w:rsidR="00A97AE0" w:rsidRPr="00AF49EC" w:rsidRDefault="00FF2145" w:rsidP="00FF2145">
            <w:pPr>
              <w:pStyle w:val="Tabletext"/>
              <w:numPr>
                <w:ilvl w:val="0"/>
                <w:numId w:val="14"/>
              </w:numPr>
            </w:pPr>
            <w:r w:rsidRPr="00AF49EC">
              <w:t>The whole of this instrument</w:t>
            </w:r>
            <w:r w:rsidR="00081D2C" w:rsidRPr="00AF49EC">
              <w:t>.</w:t>
            </w:r>
          </w:p>
          <w:p w14:paraId="6B227CED" w14:textId="0CD61159" w:rsidR="00861383" w:rsidRPr="00AF49EC" w:rsidRDefault="00861383" w:rsidP="00861383">
            <w:pPr>
              <w:pStyle w:val="Tabletext"/>
              <w:ind w:left="720"/>
            </w:pP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51F7C13" w14:textId="4348F3A7" w:rsidR="00A97AE0" w:rsidRPr="00AF49EC" w:rsidRDefault="650CF9A2">
            <w:pPr>
              <w:pStyle w:val="Tabletext"/>
              <w:rPr>
                <w:b/>
                <w:bCs/>
              </w:rPr>
            </w:pPr>
            <w:r w:rsidRPr="00AF49EC">
              <w:t>The day after this instrument</w:t>
            </w:r>
            <w:r w:rsidR="3B2AE837" w:rsidRPr="00AF49EC">
              <w:t xml:space="preserve"> is registered.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3E79A2D" w14:textId="5A034282" w:rsidR="00A97AE0" w:rsidRPr="00AF49EC" w:rsidRDefault="00A97AE0">
            <w:pPr>
              <w:pStyle w:val="Tabletext"/>
            </w:pPr>
          </w:p>
        </w:tc>
      </w:tr>
    </w:tbl>
    <w:p w14:paraId="0E23BB6A" w14:textId="77777777" w:rsidR="00A97AE0" w:rsidRPr="00AF49EC" w:rsidRDefault="00A97AE0" w:rsidP="00A97AE0">
      <w:pPr>
        <w:pStyle w:val="notetext"/>
      </w:pPr>
      <w:r w:rsidRPr="00AF49EC">
        <w:rPr>
          <w:snapToGrid w:val="0"/>
          <w:lang w:eastAsia="en-US"/>
        </w:rPr>
        <w:t>Note:</w:t>
      </w:r>
      <w:r w:rsidRPr="00AF49EC">
        <w:rPr>
          <w:snapToGrid w:val="0"/>
          <w:lang w:eastAsia="en-US"/>
        </w:rPr>
        <w:tab/>
        <w:t>This table relates only to the provisions of this instrument</w:t>
      </w:r>
      <w:r w:rsidRPr="00AF49EC">
        <w:t xml:space="preserve"> </w:t>
      </w:r>
      <w:r w:rsidRPr="00AF49EC">
        <w:rPr>
          <w:snapToGrid w:val="0"/>
          <w:lang w:eastAsia="en-US"/>
        </w:rPr>
        <w:t>as originally made. It will not be amended to deal with any later amendments of this instrument.</w:t>
      </w:r>
    </w:p>
    <w:p w14:paraId="25EE075F" w14:textId="62478E60" w:rsidR="00F16D80" w:rsidRPr="00AF49EC" w:rsidRDefault="00A97AE0" w:rsidP="00F16D80">
      <w:pPr>
        <w:pStyle w:val="subsection"/>
      </w:pPr>
      <w:r w:rsidRPr="00AF49EC">
        <w:tab/>
        <w:t>(2)</w:t>
      </w:r>
      <w:r w:rsidRPr="00AF49EC">
        <w:tab/>
        <w:t>Any information in column 3 of the table is not part of this instrument. Information may be inserted in this column, or information in it may be edited, in any published version of this instrument.</w:t>
      </w:r>
    </w:p>
    <w:p w14:paraId="13B6CBAF" w14:textId="022EF5C3" w:rsidR="00554826" w:rsidRPr="00AF49EC" w:rsidRDefault="00554826" w:rsidP="001C4804">
      <w:pPr>
        <w:pStyle w:val="ActHead5"/>
      </w:pPr>
      <w:bookmarkStart w:id="5" w:name="_Toc226020214"/>
      <w:bookmarkStart w:id="6" w:name="_Toc226378721"/>
      <w:r w:rsidRPr="00AF49EC">
        <w:t>3  Authority</w:t>
      </w:r>
      <w:bookmarkEnd w:id="5"/>
      <w:bookmarkEnd w:id="6"/>
    </w:p>
    <w:p w14:paraId="66B0B5F0" w14:textId="7A41D976" w:rsidR="00554826" w:rsidRPr="00AF49EC" w:rsidRDefault="00554826" w:rsidP="00554826">
      <w:pPr>
        <w:pStyle w:val="subsection"/>
      </w:pPr>
      <w:r w:rsidRPr="00AF49EC">
        <w:tab/>
      </w:r>
      <w:r w:rsidRPr="00AF49EC">
        <w:tab/>
        <w:t xml:space="preserve">This instrument is made under </w:t>
      </w:r>
      <w:r w:rsidR="009F21A3" w:rsidRPr="00AF49EC">
        <w:t xml:space="preserve">subsection 536PEA(3) of the </w:t>
      </w:r>
      <w:r w:rsidR="007F3A9A" w:rsidRPr="00AF49EC">
        <w:rPr>
          <w:i/>
          <w:iCs/>
        </w:rPr>
        <w:t>Fair Work Act 2009</w:t>
      </w:r>
      <w:r w:rsidR="007F3A9A" w:rsidRPr="00AF49EC">
        <w:t>.</w:t>
      </w:r>
    </w:p>
    <w:p w14:paraId="277B6D12" w14:textId="27C5E6A2" w:rsidR="0056364A" w:rsidRPr="00AF49EC" w:rsidRDefault="0056364A" w:rsidP="0056364A">
      <w:pPr>
        <w:pStyle w:val="ActHead5"/>
      </w:pPr>
      <w:bookmarkStart w:id="7" w:name="_Toc454781205"/>
      <w:bookmarkStart w:id="8" w:name="_Toc226378722"/>
      <w:r w:rsidRPr="00AF49EC">
        <w:t xml:space="preserve">4  </w:t>
      </w:r>
      <w:bookmarkEnd w:id="7"/>
      <w:r w:rsidR="009C4F62" w:rsidRPr="00AF49EC">
        <w:t>Definitions</w:t>
      </w:r>
      <w:bookmarkEnd w:id="8"/>
    </w:p>
    <w:p w14:paraId="05507F26" w14:textId="77777777" w:rsidR="009C4F62" w:rsidRPr="00AF49EC" w:rsidRDefault="0056364A" w:rsidP="009C4F62">
      <w:pPr>
        <w:pStyle w:val="subsection"/>
      </w:pPr>
      <w:r w:rsidRPr="00AF49EC">
        <w:tab/>
      </w:r>
      <w:r w:rsidR="009C4F62" w:rsidRPr="00AF49EC">
        <w:tab/>
        <w:t>In this instrument:</w:t>
      </w:r>
    </w:p>
    <w:p w14:paraId="7C2A77A5" w14:textId="77777777" w:rsidR="009C4F62" w:rsidRPr="00AF49EC" w:rsidRDefault="009C4F62" w:rsidP="009C4F62">
      <w:pPr>
        <w:pStyle w:val="Definition"/>
      </w:pPr>
      <w:r w:rsidRPr="00AF49EC">
        <w:rPr>
          <w:b/>
          <w:i/>
        </w:rPr>
        <w:t>Act</w:t>
      </w:r>
      <w:r w:rsidRPr="00AF49EC">
        <w:t xml:space="preserve"> means the </w:t>
      </w:r>
      <w:r w:rsidRPr="00AF49EC">
        <w:rPr>
          <w:i/>
        </w:rPr>
        <w:t>Fair Work Act 2009</w:t>
      </w:r>
      <w:r w:rsidRPr="00AF49EC">
        <w:t>.</w:t>
      </w:r>
    </w:p>
    <w:p w14:paraId="043CE08B" w14:textId="35DFF3B2" w:rsidR="009C4F62" w:rsidRPr="00AF49EC" w:rsidRDefault="009C4F62" w:rsidP="009C4F62">
      <w:pPr>
        <w:pStyle w:val="Definition"/>
        <w:rPr>
          <w:bCs/>
          <w:iCs/>
        </w:rPr>
      </w:pPr>
      <w:r w:rsidRPr="00AF49EC">
        <w:rPr>
          <w:b/>
          <w:i/>
        </w:rPr>
        <w:t xml:space="preserve">emergency application </w:t>
      </w:r>
      <w:r w:rsidRPr="00AF49EC">
        <w:rPr>
          <w:bCs/>
          <w:iCs/>
        </w:rPr>
        <w:t>has the meaning given in section 536PEA of the Act.</w:t>
      </w:r>
    </w:p>
    <w:p w14:paraId="1C181888" w14:textId="27C6D0FE" w:rsidR="00FD703D" w:rsidRPr="00AF49EC" w:rsidRDefault="00FD703D" w:rsidP="009C4F62">
      <w:pPr>
        <w:pStyle w:val="Definition"/>
      </w:pPr>
      <w:r w:rsidRPr="00AF49EC">
        <w:rPr>
          <w:b/>
          <w:bCs/>
          <w:i/>
          <w:iCs/>
        </w:rPr>
        <w:t xml:space="preserve">the application </w:t>
      </w:r>
      <w:r w:rsidRPr="00AF49EC">
        <w:t>means MS2026/1 – Application by the Transport Workers’ Union of Australia and the Australian Road Transport Industrial Organi</w:t>
      </w:r>
      <w:r w:rsidR="008538DE" w:rsidRPr="00AF49EC">
        <w:t>s</w:t>
      </w:r>
      <w:r w:rsidRPr="00AF49EC">
        <w:t>ation for a road transport contractual chain order – fuel cost recovery.</w:t>
      </w:r>
    </w:p>
    <w:p w14:paraId="0D197F10" w14:textId="77777777" w:rsidR="009C4F62" w:rsidRPr="00AF49EC" w:rsidRDefault="0056364A" w:rsidP="009C4F62">
      <w:pPr>
        <w:pStyle w:val="ActHead5"/>
        <w:ind w:left="0" w:firstLine="0"/>
      </w:pPr>
      <w:bookmarkStart w:id="9" w:name="_Toc226378723"/>
      <w:bookmarkStart w:id="10" w:name="_Toc226020215"/>
      <w:r w:rsidRPr="00AF49EC">
        <w:t>5</w:t>
      </w:r>
      <w:r w:rsidR="00554826" w:rsidRPr="00AF49EC" w:rsidDel="00F077A0">
        <w:t xml:space="preserve">  </w:t>
      </w:r>
      <w:r w:rsidR="009C4F62" w:rsidRPr="00AF49EC">
        <w:t>Emergency application determination</w:t>
      </w:r>
      <w:bookmarkEnd w:id="9"/>
    </w:p>
    <w:bookmarkEnd w:id="10"/>
    <w:p w14:paraId="0F643A2D" w14:textId="7C2C5A13" w:rsidR="00A71F7D" w:rsidRPr="00AF49EC" w:rsidRDefault="00A71F7D" w:rsidP="00A71F7D">
      <w:pPr>
        <w:pStyle w:val="subsection"/>
        <w:numPr>
          <w:ilvl w:val="0"/>
          <w:numId w:val="26"/>
        </w:numPr>
      </w:pPr>
      <w:r w:rsidRPr="00AF49EC">
        <w:tab/>
        <w:t>I hereby determine that the application is an emergency application.</w:t>
      </w:r>
    </w:p>
    <w:p w14:paraId="424002F6" w14:textId="59846BEF" w:rsidR="0086729A" w:rsidRPr="00AF49EC" w:rsidRDefault="007331A2" w:rsidP="008D6D0D">
      <w:pPr>
        <w:pStyle w:val="subsection"/>
        <w:numPr>
          <w:ilvl w:val="0"/>
          <w:numId w:val="26"/>
        </w:numPr>
      </w:pPr>
      <w:r w:rsidRPr="00AF49EC">
        <w:tab/>
      </w:r>
      <w:r w:rsidR="009E4684" w:rsidRPr="00AF49EC">
        <w:t>T</w:t>
      </w:r>
      <w:r w:rsidR="00D21B14" w:rsidRPr="00AF49EC">
        <w:t xml:space="preserve">he </w:t>
      </w:r>
      <w:r w:rsidR="00731609" w:rsidRPr="00AF49EC">
        <w:t>circumstance</w:t>
      </w:r>
      <w:r w:rsidRPr="00AF49EC">
        <w:t xml:space="preserve"> </w:t>
      </w:r>
      <w:r w:rsidR="009E4684" w:rsidRPr="00AF49EC">
        <w:t xml:space="preserve">to which the application relates </w:t>
      </w:r>
      <w:r w:rsidRPr="00AF49EC">
        <w:t>is</w:t>
      </w:r>
      <w:r w:rsidR="00A75AB5" w:rsidRPr="00AF49EC">
        <w:t xml:space="preserve"> the </w:t>
      </w:r>
      <w:r w:rsidRPr="00AF49EC">
        <w:t>fuel supply chain disruption</w:t>
      </w:r>
      <w:r w:rsidR="00727F67" w:rsidRPr="00AF49EC">
        <w:t xml:space="preserve"> </w:t>
      </w:r>
      <w:r w:rsidR="0013278A">
        <w:t>resulting</w:t>
      </w:r>
      <w:r w:rsidR="00727F67" w:rsidRPr="00AF49EC">
        <w:t xml:space="preserve"> from, </w:t>
      </w:r>
      <w:r w:rsidR="0013278A">
        <w:t>or which</w:t>
      </w:r>
      <w:r w:rsidR="00727F67" w:rsidRPr="00AF49EC">
        <w:t xml:space="preserve"> continues to be affected by</w:t>
      </w:r>
      <w:r w:rsidR="0086729A" w:rsidRPr="00AF49EC">
        <w:t>:</w:t>
      </w:r>
      <w:r w:rsidRPr="00AF49EC">
        <w:t xml:space="preserve"> </w:t>
      </w:r>
    </w:p>
    <w:p w14:paraId="6DB110F3" w14:textId="366EDCDB" w:rsidR="0086729A" w:rsidRPr="00AF49EC" w:rsidRDefault="007331A2" w:rsidP="0086729A">
      <w:pPr>
        <w:pStyle w:val="subsection"/>
        <w:numPr>
          <w:ilvl w:val="1"/>
          <w:numId w:val="26"/>
        </w:numPr>
      </w:pPr>
      <w:r w:rsidRPr="00AF49EC">
        <w:t xml:space="preserve">the </w:t>
      </w:r>
      <w:r w:rsidR="00A72A05" w:rsidRPr="00AF49EC">
        <w:t xml:space="preserve">significant reduction in </w:t>
      </w:r>
      <w:r w:rsidR="00353561" w:rsidRPr="00AF49EC">
        <w:t>shipping</w:t>
      </w:r>
      <w:r w:rsidR="00A72A05" w:rsidRPr="00AF49EC">
        <w:t xml:space="preserve"> through </w:t>
      </w:r>
      <w:r w:rsidRPr="00AF49EC">
        <w:t>the Strait of Hormuz</w:t>
      </w:r>
      <w:r w:rsidR="00D12658" w:rsidRPr="00AF49EC">
        <w:t>; and</w:t>
      </w:r>
    </w:p>
    <w:p w14:paraId="4FBF6840" w14:textId="3ED80DC7" w:rsidR="0086729A" w:rsidRPr="00AF49EC" w:rsidRDefault="00A72A05" w:rsidP="0086729A">
      <w:pPr>
        <w:pStyle w:val="subsection"/>
        <w:numPr>
          <w:ilvl w:val="1"/>
          <w:numId w:val="26"/>
        </w:numPr>
      </w:pPr>
      <w:r w:rsidRPr="00AF49EC">
        <w:lastRenderedPageBreak/>
        <w:t>conflict in the Middle East</w:t>
      </w:r>
      <w:r w:rsidR="00D12658" w:rsidRPr="00AF49EC">
        <w:t>.</w:t>
      </w:r>
      <w:r w:rsidR="007331A2" w:rsidRPr="00AF49EC">
        <w:t xml:space="preserve"> </w:t>
      </w:r>
      <w:r w:rsidR="0086729A" w:rsidRPr="00AF49EC">
        <w:t xml:space="preserve"> </w:t>
      </w:r>
    </w:p>
    <w:p w14:paraId="1F90EF1B" w14:textId="77777777" w:rsidR="00A71F7D" w:rsidRPr="00AF49EC" w:rsidRDefault="00A71F7D" w:rsidP="00A91524">
      <w:pPr>
        <w:pStyle w:val="subsection"/>
        <w:rPr>
          <w:rFonts w:ascii="Arial" w:hAnsi="Arial" w:cs="Arial"/>
          <w:b/>
          <w:bCs/>
        </w:rPr>
      </w:pPr>
      <w:r w:rsidRPr="00AF49EC">
        <w:rPr>
          <w:rFonts w:ascii="Arial" w:hAnsi="Arial" w:cs="Arial"/>
          <w:b/>
          <w:bCs/>
        </w:rPr>
        <w:t>Note</w:t>
      </w:r>
    </w:p>
    <w:p w14:paraId="10228935" w14:textId="6D37D71D" w:rsidR="00554826" w:rsidRDefault="00A71F7D" w:rsidP="00CC09EE">
      <w:pPr>
        <w:spacing w:line="240" w:lineRule="auto"/>
      </w:pPr>
      <w:r w:rsidRPr="00AF49EC">
        <w:t>A copy of the application is available on the Fair Work Commission’s website.</w:t>
      </w:r>
      <w:r>
        <w:t xml:space="preserve"> </w:t>
      </w:r>
    </w:p>
    <w:p w14:paraId="469667E3" w14:textId="2EA8BDE4" w:rsidR="00A75FE9" w:rsidRDefault="00A75FE9" w:rsidP="00A91524"/>
    <w:sectPr w:rsidR="00A75FE9" w:rsidSect="008C2EAC">
      <w:headerReference w:type="even" r:id="rId23"/>
      <w:headerReference w:type="default" r:id="rId24"/>
      <w:footerReference w:type="even" r:id="rId25"/>
      <w:footerReference w:type="default" r:id="rId26"/>
      <w:pgSz w:w="11907" w:h="16839" w:code="9"/>
      <w:pgMar w:top="2234" w:right="1797" w:bottom="1440" w:left="1797" w:header="72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C4D4" w14:textId="77777777" w:rsidR="006D60B6" w:rsidRDefault="006D60B6" w:rsidP="00715914">
      <w:pPr>
        <w:spacing w:line="240" w:lineRule="auto"/>
      </w:pPr>
      <w:r>
        <w:separator/>
      </w:r>
    </w:p>
  </w:endnote>
  <w:endnote w:type="continuationSeparator" w:id="0">
    <w:p w14:paraId="6F4FEE35" w14:textId="77777777" w:rsidR="006D60B6" w:rsidRDefault="006D60B6" w:rsidP="00715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C65B" w14:textId="4DA6762C" w:rsidR="0072147A" w:rsidRPr="00E33C1C" w:rsidRDefault="00FF6273" w:rsidP="00D6537E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105FB6" wp14:editId="0681B3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73325" cy="365760"/>
              <wp:effectExtent l="0" t="0" r="3175" b="0"/>
              <wp:wrapNone/>
              <wp:docPr id="708613722" name="Text Box 10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70DB6" w14:textId="4CD5B930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05FB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alt="OFFICIAL: Sensitive//Legal Privilege" style="position:absolute;margin-left:0;margin-top:0;width:194.75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WkEAIAAB0EAAAOAAAAZHJzL2Uyb0RvYy54bWysU02P2jAQvVfqf7B8LwlQ2DYirOiuqCqt&#10;dldiqz0bxyaRHI81NiT013dsCLTbnqpenMnMeD7ee17c9q1hB4W+AVvy8SjnTFkJVWN3Jf/+sv7w&#10;iTMfhK2EAatKflSe3y7fv1t0rlATqMFUChkVsb7oXMnrEFyRZV7WqhV+BE5ZCmrAVgT6xV1Woeio&#10;emuySZ7Psw6wcghSeU/e+1OQL1N9rZUMT1p7FZgpOc0W0onp3MYzWy5EsUPh6kaexxD/MEUrGktN&#10;L6XuRRBsj80fpdpGInjQYSShzUDrRqq0A20zzt9ss6mFU2kXAse7C0z+/5WVj4eNe0YW+i/QE4ER&#10;kM75wpMz7tNrbOOXJmUUJwiPF9hUH5gk5+TjzXQ6mXEmKTadz27mCdfsetuhD18VtCwaJUeiJaEl&#10;Dg8+UEdKHVJiMwvrxphEjbG/OSgxerLriNEK/bZnTUWTDONvoTrSVggnwr2T64ZaPwgfngUSw7QI&#10;qTY80aENdCWHs8VZDfjjb/6YT8BTlLOOFFNyS5LmzHyzREgU12DgYGyTMf6cz3KK2317B6TDMT0J&#10;J5NJXgxmMDVC+0p6XsVGFBJWUruSbwfzLpykS+9BqtUqJZGOnAgPduNkLB3hili+9K8C3RnwQFQ9&#10;wiAnUbzB/ZQbb3q32gdCP5ESoT0BeUacNJi4Or+XKPJf/1PW9VUvfwIAAP//AwBQSwMEFAAGAAgA&#10;AAAhAAls9zfbAAAABAEAAA8AAABkcnMvZG93bnJldi54bWxMj8FuwjAMhu+TeIfISLuNFCoYlKYI&#10;Ie3ENAnYZbeQmLZb41RNCuXt5+2yXSxZ/6/Pn/PN4BpxxS7UnhRMJwkIJONtTaWC99PL0xJEiJqs&#10;bjyhgjsG2BSjh1xn1t/ogNdjLAVDKGRaQRVjm0kZTIVOh4lvkTi7+M7pyGtXStvpG8NdI2dJspBO&#10;18QXKt3irkLzdeydgvkhvvZvdEo/htn9c9/uTHrZG6Uex8N2DSLiEP/K8KPP6lCw09n3ZINoFPAj&#10;8Xdyli5XcxBnBj8vQBa5/C9ffAMAAP//AwBQSwECLQAUAAYACAAAACEAtoM4kv4AAADhAQAAEwAA&#10;AAAAAAAAAAAAAAAAAAAAW0NvbnRlbnRfVHlwZXNdLnhtbFBLAQItABQABgAIAAAAIQA4/SH/1gAA&#10;AJQBAAALAAAAAAAAAAAAAAAAAC8BAABfcmVscy8ucmVsc1BLAQItABQABgAIAAAAIQB9rzWkEAIA&#10;AB0EAAAOAAAAAAAAAAAAAAAAAC4CAABkcnMvZTJvRG9jLnhtbFBLAQItABQABgAIAAAAIQAJbPc3&#10;2wAAAAQBAAAPAAAAAAAAAAAAAAAAAGoEAABkcnMvZG93bnJldi54bWxQSwUGAAAAAAQABADzAAAA&#10;cgUAAAAA&#10;" filled="f" stroked="f">
              <v:textbox style="mso-fit-shape-to-text:t" inset="0,0,0,15pt">
                <w:txbxContent>
                  <w:p w14:paraId="1CF70DB6" w14:textId="4CD5B930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709"/>
      <w:gridCol w:w="6379"/>
      <w:gridCol w:w="1384"/>
    </w:tblGrid>
    <w:tr w:rsidR="0072147A" w14:paraId="51194276" w14:textId="77777777" w:rsidTr="00B33709"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72E588A4" w14:textId="77777777" w:rsidR="0072147A" w:rsidRDefault="0072147A" w:rsidP="00A369E3">
          <w:pPr>
            <w:spacing w:line="0" w:lineRule="atLeas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487764">
            <w:rPr>
              <w:i/>
              <w:noProof/>
              <w:sz w:val="18"/>
            </w:rPr>
            <w:t>i</w:t>
          </w:r>
          <w:r w:rsidRPr="00ED79B6">
            <w:rPr>
              <w:i/>
              <w:sz w:val="18"/>
            </w:rPr>
            <w:fldChar w:fldCharType="end"/>
          </w: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6AB7F7E2" w14:textId="6FAEC99E" w:rsidR="0072147A" w:rsidRPr="004E1307" w:rsidRDefault="004E1307" w:rsidP="00A369E3">
          <w:pPr>
            <w:spacing w:line="0" w:lineRule="atLeast"/>
            <w:jc w:val="center"/>
            <w:rPr>
              <w:i/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43358C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1383" w:type="dxa"/>
          <w:tcBorders>
            <w:top w:val="nil"/>
            <w:left w:val="nil"/>
            <w:bottom w:val="nil"/>
            <w:right w:val="nil"/>
          </w:tcBorders>
        </w:tcPr>
        <w:p w14:paraId="2EAD8021" w14:textId="77777777" w:rsidR="0072147A" w:rsidRDefault="0072147A" w:rsidP="00A369E3">
          <w:pPr>
            <w:spacing w:line="0" w:lineRule="atLeast"/>
            <w:jc w:val="right"/>
            <w:rPr>
              <w:sz w:val="18"/>
            </w:rPr>
          </w:pPr>
        </w:p>
      </w:tc>
    </w:tr>
    <w:tr w:rsidR="0072147A" w14:paraId="0E76E5FF" w14:textId="77777777" w:rsidTr="00B3370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14:paraId="511785DA" w14:textId="77777777" w:rsidR="0072147A" w:rsidRDefault="0072147A" w:rsidP="00A369E3">
          <w:pPr>
            <w:jc w:val="right"/>
            <w:rPr>
              <w:sz w:val="18"/>
            </w:rPr>
          </w:pPr>
        </w:p>
      </w:tc>
    </w:tr>
  </w:tbl>
  <w:p w14:paraId="02622D66" w14:textId="77777777" w:rsidR="0072147A" w:rsidRPr="00ED79B6" w:rsidRDefault="0072147A" w:rsidP="007500C8">
    <w:pPr>
      <w:rPr>
        <w:i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2CF9" w14:textId="5D7DFD90" w:rsidR="0072147A" w:rsidRPr="00E33C1C" w:rsidRDefault="00FF6273" w:rsidP="00D6537E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7570DA" wp14:editId="7DAA63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73325" cy="365760"/>
              <wp:effectExtent l="0" t="0" r="3175" b="0"/>
              <wp:wrapNone/>
              <wp:docPr id="756704488" name="Text Box 11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2DCE8" w14:textId="0D11B61B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570D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OFFICIAL: Sensitive//Legal Privilege" style="position:absolute;margin-left:0;margin-top:0;width:194.75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eZEAIAAB0EAAAOAAAAZHJzL2Uyb0RvYy54bWysU02P2jAQvVfqf7B8LwlQ2DYirOiuqCqt&#10;dldiqz0bxyaRHI81NiT013dsCLTbnqpenMnMeD7ee17c9q1hB4W+AVvy8SjnTFkJVWN3Jf/+sv7w&#10;iTMfhK2EAatKflSe3y7fv1t0rlATqMFUChkVsb7oXMnrEFyRZV7WqhV+BE5ZCmrAVgT6xV1Woeio&#10;emuySZ7Psw6wcghSeU/e+1OQL1N9rZUMT1p7FZgpOc0W0onp3MYzWy5EsUPh6kaexxD/MEUrGktN&#10;L6XuRRBsj80fpdpGInjQYSShzUDrRqq0A20zzt9ss6mFU2kXAse7C0z+/5WVj4eNe0YW+i/QE4ER&#10;kM75wpMz7tNrbOOXJmUUJwiPF9hUH5gk5+TjzXQ6mXEmKTadz27mCdfsetuhD18VtCwaJUeiJaEl&#10;Dg8+UEdKHVJiMwvrxphEjbG/OSgxerLriNEK/bZnTUXNh/G3UB1pK4QT4d7JdUOtH4QPzwKJYVqE&#10;VBue6NAGupLD2eKsBvzxN3/MJ+ApyllHiim5JUlzZr5ZIiSKazBwMLbJGH/OZznF7b69A9LhmJ6E&#10;k8kkLwYzmBqhfSU9r2IjCgkrqV3Jt4N5F07Spfcg1WqVkkhHToQHu3Eylo5wRSxf+leB7gx4IKoe&#10;YZCTKN7gfsqNN71b7QOhn0iJ0J6APCNOGkxcnd9LFPmv/ynr+qqXPwEAAP//AwBQSwMEFAAGAAgA&#10;AAAhAAls9zfbAAAABAEAAA8AAABkcnMvZG93bnJldi54bWxMj8FuwjAMhu+TeIfISLuNFCoYlKYI&#10;Ie3ENAnYZbeQmLZb41RNCuXt5+2yXSxZ/6/Pn/PN4BpxxS7UnhRMJwkIJONtTaWC99PL0xJEiJqs&#10;bjyhgjsG2BSjh1xn1t/ogNdjLAVDKGRaQRVjm0kZTIVOh4lvkTi7+M7pyGtXStvpG8NdI2dJspBO&#10;18QXKt3irkLzdeydgvkhvvZvdEo/htn9c9/uTHrZG6Uex8N2DSLiEP/K8KPP6lCw09n3ZINoFPAj&#10;8Xdyli5XcxBnBj8vQBa5/C9ffAMAAP//AwBQSwECLQAUAAYACAAAACEAtoM4kv4AAADhAQAAEwAA&#10;AAAAAAAAAAAAAAAAAAAAW0NvbnRlbnRfVHlwZXNdLnhtbFBLAQItABQABgAIAAAAIQA4/SH/1gAA&#10;AJQBAAALAAAAAAAAAAAAAAAAAC8BAABfcmVscy8ucmVsc1BLAQItABQABgAIAAAAIQAQEIeZEAIA&#10;AB0EAAAOAAAAAAAAAAAAAAAAAC4CAABkcnMvZTJvRG9jLnhtbFBLAQItABQABgAIAAAAIQAJbPc3&#10;2wAAAAQBAAAPAAAAAAAAAAAAAAAAAGoEAABkcnMvZG93bnJldi54bWxQSwUGAAAAAAQABADzAAAA&#10;cgUAAAAA&#10;" filled="f" stroked="f">
              <v:textbox style="mso-fit-shape-to-text:t" inset="0,0,0,15pt">
                <w:txbxContent>
                  <w:p w14:paraId="71F2DCE8" w14:textId="0D11B61B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57"/>
      <w:gridCol w:w="6257"/>
      <w:gridCol w:w="699"/>
    </w:tblGrid>
    <w:tr w:rsidR="0072147A" w14:paraId="436263F9" w14:textId="77777777" w:rsidTr="00A369E3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14:paraId="60E9F3A2" w14:textId="77777777" w:rsidR="0072147A" w:rsidRDefault="0072147A" w:rsidP="00A369E3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0A347EBA" w14:textId="1B948662" w:rsidR="0072147A" w:rsidRDefault="004E1307" w:rsidP="00A369E3">
          <w:pPr>
            <w:spacing w:line="0" w:lineRule="atLeast"/>
            <w:jc w:val="center"/>
            <w:rPr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43358C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1AEE4F3C" w14:textId="77777777" w:rsidR="0072147A" w:rsidRDefault="0072147A" w:rsidP="00A369E3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487764">
            <w:rPr>
              <w:i/>
              <w:noProof/>
              <w:sz w:val="18"/>
            </w:rPr>
            <w:t>1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72147A" w14:paraId="573D4E45" w14:textId="77777777" w:rsidTr="00A369E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14:paraId="30A2239F" w14:textId="77777777" w:rsidR="0072147A" w:rsidRDefault="0072147A" w:rsidP="00A369E3">
          <w:pPr>
            <w:rPr>
              <w:sz w:val="18"/>
            </w:rPr>
          </w:pPr>
        </w:p>
      </w:tc>
    </w:tr>
  </w:tbl>
  <w:p w14:paraId="65F0A027" w14:textId="77777777" w:rsidR="0072147A" w:rsidRPr="00ED79B6" w:rsidRDefault="0072147A" w:rsidP="00472DBE">
    <w:pPr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262F" w14:textId="464D9223" w:rsidR="0072147A" w:rsidRPr="00E33C1C" w:rsidRDefault="0072147A" w:rsidP="00F6696E">
    <w:pPr>
      <w:spacing w:line="0" w:lineRule="atLeast"/>
      <w:rPr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60"/>
      <w:gridCol w:w="6254"/>
      <w:gridCol w:w="699"/>
    </w:tblGrid>
    <w:tr w:rsidR="0072147A" w14:paraId="0AC5A8F5" w14:textId="77777777" w:rsidTr="00B33709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14:paraId="25F2B277" w14:textId="77777777" w:rsidR="0072147A" w:rsidRDefault="0072147A" w:rsidP="00A369E3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6AB54D74" w14:textId="77777777" w:rsidR="0072147A" w:rsidRDefault="0072147A" w:rsidP="00A369E3">
          <w:pPr>
            <w:spacing w:line="0" w:lineRule="atLeast"/>
            <w:jc w:val="center"/>
            <w:rPr>
              <w:sz w:val="18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48694D42" w14:textId="77777777" w:rsidR="0072147A" w:rsidRDefault="0072147A" w:rsidP="00A369E3">
          <w:pPr>
            <w:spacing w:line="0" w:lineRule="atLeast"/>
            <w:jc w:val="right"/>
            <w:rPr>
              <w:sz w:val="18"/>
            </w:rPr>
          </w:pPr>
        </w:p>
      </w:tc>
    </w:tr>
  </w:tbl>
  <w:p w14:paraId="5BEF7986" w14:textId="77777777" w:rsidR="0072147A" w:rsidRPr="00ED79B6" w:rsidRDefault="0072147A" w:rsidP="007500C8">
    <w:pPr>
      <w:rPr>
        <w:i/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B4C6" w14:textId="0893CEA3" w:rsidR="00F6696E" w:rsidRPr="002B0EA5" w:rsidRDefault="00FF6273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6B054E" wp14:editId="26487E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73325" cy="365760"/>
              <wp:effectExtent l="0" t="0" r="3175" b="0"/>
              <wp:wrapNone/>
              <wp:docPr id="1252471702" name="Text Box 12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26C98" w14:textId="4D0CF928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B054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alt="OFFICIAL: Sensitive//Legal Privilege" style="position:absolute;margin-left:0;margin-top:0;width:194.75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gUEQIAAB0EAAAOAAAAZHJzL2Uyb0RvYy54bWysU02P2jAQvVfqf7B8LwlQ2DYirOiuqCqt&#10;dldiqz0bxyaRHI81NiT013dsCLTbnqpenMnMeD7ee17c9q1hB4W+AVvy8SjnTFkJVWN3Jf/+sv7w&#10;iTMfhK2EAatKflSe3y7fv1t0rlATqMFUChkVsb7oXMnrEFyRZV7WqhV+BE5ZCmrAVgT6xV1Woeio&#10;emuySZ7Psw6wcghSeU/e+1OQL1N9rZUMT1p7FZgpOc0W0onp3MYzWy5EsUPh6kaexxD/MEUrGktN&#10;L6XuRRBsj80fpdpGInjQYSShzUDrRqq0A20zzt9ss6mFU2kXAse7C0z+/5WVj4eNe0YW+i/QE4ER&#10;kM75wpMz7tNrbOOXJmUUJwiPF9hUH5gk5+TjzXQ6mXEmKTadz27mCdfsetuhD18VtCwaJUeiJaEl&#10;Dg8+UEdKHVJiMwvrxphEjbG/OSgxerLriNEK/bZnTVXy2TD+FqojbYVwItw7uW6o9YPw4VkgMUyL&#10;kGrDEx3aQFdyOFuc1YA//uaP+QQ8RTnrSDEltyRpzsw3S4REcQ0GDsY2GePP+SynuN23d0A6HNOT&#10;cDKZ5MVgBlMjtK+k51VsRCFhJbUr+XYw78JJuvQepFqtUhLpyInwYDdOxtIRrojlS/8q0J0BD0TV&#10;IwxyEsUb3E+58aZ3q30g9BMpEdoTkGfESYOJq/N7iSL/9T9lXV/18icAAAD//wMAUEsDBBQABgAI&#10;AAAAIQAJbPc32wAAAAQBAAAPAAAAZHJzL2Rvd25yZXYueG1sTI/BbsIwDIbvk3iHyEi7jRQqGJSm&#10;CCHtxDQJ2GW3kJi2W+NUTQrl7eftsl0sWf+vz5/zzeAaccUu1J4UTCcJCCTjbU2lgvfTy9MSRIia&#10;rG48oYI7BtgUo4dcZ9bf6IDXYywFQyhkWkEVY5tJGUyFToeJb5E4u/jO6chrV0rb6RvDXSNnSbKQ&#10;TtfEFyrd4q5C83XsnYL5Ib72b3RKP4bZ/XPf7kx62RulHsfDdg0i4hD/yvCjz+pQsNPZ92SDaBTw&#10;I/F3cpYuV3MQZwY/L0AWufwvX3wDAAD//wMAUEsBAi0AFAAGAAgAAAAhALaDOJL+AAAA4QEAABMA&#10;AAAAAAAAAAAAAAAAAAAAAFtDb250ZW50X1R5cGVzXS54bWxQSwECLQAUAAYACAAAACEAOP0h/9YA&#10;AACUAQAACwAAAAAAAAAAAAAAAAAvAQAAX3JlbHMvLnJlbHNQSwECLQAUAAYACAAAACEAfpMoFBEC&#10;AAAdBAAADgAAAAAAAAAAAAAAAAAuAgAAZHJzL2Uyb0RvYy54bWxQSwECLQAUAAYACAAAACEACWz3&#10;N9sAAAAEAQAADwAAAAAAAAAAAAAAAABrBAAAZHJzL2Rvd25yZXYueG1sUEsFBgAAAAAEAAQA8wAA&#10;AHMFAAAAAA==&#10;" filled="f" stroked="f">
              <v:textbox style="mso-fit-shape-to-text:t" inset="0,0,0,15pt">
                <w:txbxContent>
                  <w:p w14:paraId="59026C98" w14:textId="4D0CF928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7"/>
      <w:gridCol w:w="6132"/>
      <w:gridCol w:w="1574"/>
    </w:tblGrid>
    <w:tr w:rsidR="00F6696E" w14:paraId="29B2FF24" w14:textId="77777777">
      <w:tc>
        <w:tcPr>
          <w:tcW w:w="365" w:type="pct"/>
        </w:tcPr>
        <w:p w14:paraId="492A0558" w14:textId="77777777" w:rsidR="00F6696E" w:rsidRDefault="00F6696E">
          <w:pPr>
            <w:spacing w:line="0" w:lineRule="atLeas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487764">
            <w:rPr>
              <w:i/>
              <w:noProof/>
              <w:sz w:val="18"/>
            </w:rPr>
            <w:t>2</w:t>
          </w:r>
          <w:r w:rsidRPr="00ED79B6">
            <w:rPr>
              <w:i/>
              <w:sz w:val="18"/>
            </w:rPr>
            <w:fldChar w:fldCharType="end"/>
          </w:r>
        </w:p>
      </w:tc>
      <w:tc>
        <w:tcPr>
          <w:tcW w:w="3688" w:type="pct"/>
        </w:tcPr>
        <w:p w14:paraId="6C1BCCA5" w14:textId="4FC10119" w:rsidR="00F6696E" w:rsidRDefault="00F6696E">
          <w:pPr>
            <w:spacing w:line="0" w:lineRule="atLeast"/>
            <w:jc w:val="center"/>
            <w:rPr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43358C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947" w:type="pct"/>
        </w:tcPr>
        <w:p w14:paraId="0186C151" w14:textId="77777777" w:rsidR="00F6696E" w:rsidRDefault="00F6696E">
          <w:pPr>
            <w:spacing w:line="0" w:lineRule="atLeast"/>
            <w:jc w:val="right"/>
            <w:rPr>
              <w:sz w:val="18"/>
            </w:rPr>
          </w:pPr>
        </w:p>
      </w:tc>
    </w:tr>
    <w:tr w:rsidR="00F6696E" w14:paraId="4B02AF58" w14:textId="77777777">
      <w:tc>
        <w:tcPr>
          <w:tcW w:w="5000" w:type="pct"/>
          <w:gridSpan w:val="3"/>
        </w:tcPr>
        <w:p w14:paraId="52F2E331" w14:textId="77777777" w:rsidR="00F6696E" w:rsidRDefault="00F6696E">
          <w:pPr>
            <w:jc w:val="right"/>
            <w:rPr>
              <w:sz w:val="18"/>
            </w:rPr>
          </w:pPr>
        </w:p>
      </w:tc>
    </w:tr>
  </w:tbl>
  <w:p w14:paraId="410DB1B7" w14:textId="77777777" w:rsidR="00F6696E" w:rsidRPr="00ED79B6" w:rsidRDefault="00F6696E">
    <w:pPr>
      <w:rPr>
        <w:i/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E5E6" w14:textId="72A2B539" w:rsidR="00F6696E" w:rsidRPr="002B0EA5" w:rsidRDefault="00F6696E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4"/>
      <w:gridCol w:w="6132"/>
      <w:gridCol w:w="607"/>
    </w:tblGrid>
    <w:tr w:rsidR="00F6696E" w14:paraId="24B7F38E" w14:textId="77777777">
      <w:tc>
        <w:tcPr>
          <w:tcW w:w="947" w:type="pct"/>
        </w:tcPr>
        <w:p w14:paraId="48BB6C37" w14:textId="77777777" w:rsidR="00F6696E" w:rsidRDefault="00F6696E">
          <w:pPr>
            <w:spacing w:line="0" w:lineRule="atLeast"/>
            <w:rPr>
              <w:sz w:val="18"/>
            </w:rPr>
          </w:pPr>
        </w:p>
      </w:tc>
      <w:tc>
        <w:tcPr>
          <w:tcW w:w="3688" w:type="pct"/>
        </w:tcPr>
        <w:p w14:paraId="593354A4" w14:textId="208C6F2B" w:rsidR="00F6696E" w:rsidRDefault="00F6696E">
          <w:pPr>
            <w:spacing w:line="0" w:lineRule="atLeast"/>
            <w:jc w:val="center"/>
            <w:rPr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797DBD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365" w:type="pct"/>
        </w:tcPr>
        <w:p w14:paraId="21430F8A" w14:textId="77777777" w:rsidR="00F6696E" w:rsidRDefault="00F6696E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562877">
            <w:rPr>
              <w:i/>
              <w:noProof/>
              <w:sz w:val="18"/>
            </w:rPr>
            <w:t>i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F6696E" w14:paraId="761E7C33" w14:textId="77777777">
      <w:tc>
        <w:tcPr>
          <w:tcW w:w="5000" w:type="pct"/>
          <w:gridSpan w:val="3"/>
        </w:tcPr>
        <w:p w14:paraId="400760EF" w14:textId="77777777" w:rsidR="00F6696E" w:rsidRDefault="00F6696E">
          <w:pPr>
            <w:rPr>
              <w:sz w:val="18"/>
            </w:rPr>
          </w:pPr>
        </w:p>
      </w:tc>
    </w:tr>
  </w:tbl>
  <w:p w14:paraId="0A8FA665" w14:textId="77777777" w:rsidR="00F6696E" w:rsidRPr="00ED79B6" w:rsidRDefault="00F6696E">
    <w:pPr>
      <w:rPr>
        <w:i/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AE49" w14:textId="3A19CAC3" w:rsidR="008C2EAC" w:rsidRPr="002B0EA5" w:rsidRDefault="008C2EAC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7"/>
      <w:gridCol w:w="6132"/>
      <w:gridCol w:w="1574"/>
    </w:tblGrid>
    <w:tr w:rsidR="008C2EAC" w14:paraId="2E494286" w14:textId="77777777">
      <w:tc>
        <w:tcPr>
          <w:tcW w:w="365" w:type="pct"/>
        </w:tcPr>
        <w:p w14:paraId="1EEDD2F4" w14:textId="77777777" w:rsidR="008C2EAC" w:rsidRDefault="008C2EAC">
          <w:pPr>
            <w:spacing w:line="0" w:lineRule="atLeas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562877">
            <w:rPr>
              <w:i/>
              <w:noProof/>
              <w:sz w:val="18"/>
            </w:rPr>
            <w:t>6</w:t>
          </w:r>
          <w:r w:rsidRPr="00ED79B6">
            <w:rPr>
              <w:i/>
              <w:sz w:val="18"/>
            </w:rPr>
            <w:fldChar w:fldCharType="end"/>
          </w:r>
        </w:p>
      </w:tc>
      <w:tc>
        <w:tcPr>
          <w:tcW w:w="3688" w:type="pct"/>
        </w:tcPr>
        <w:p w14:paraId="24C2A978" w14:textId="680D5255" w:rsidR="008C2EAC" w:rsidRDefault="008C2EAC">
          <w:pPr>
            <w:spacing w:line="0" w:lineRule="atLeast"/>
            <w:jc w:val="center"/>
            <w:rPr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797DBD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947" w:type="pct"/>
        </w:tcPr>
        <w:p w14:paraId="5AEC175D" w14:textId="77777777" w:rsidR="008C2EAC" w:rsidRDefault="008C2EAC">
          <w:pPr>
            <w:spacing w:line="0" w:lineRule="atLeast"/>
            <w:jc w:val="right"/>
            <w:rPr>
              <w:sz w:val="18"/>
            </w:rPr>
          </w:pPr>
        </w:p>
      </w:tc>
    </w:tr>
    <w:tr w:rsidR="008C2EAC" w14:paraId="006B78E1" w14:textId="77777777">
      <w:tc>
        <w:tcPr>
          <w:tcW w:w="5000" w:type="pct"/>
          <w:gridSpan w:val="3"/>
        </w:tcPr>
        <w:p w14:paraId="4B89CC32" w14:textId="77777777" w:rsidR="008C2EAC" w:rsidRDefault="008C2EAC">
          <w:pPr>
            <w:jc w:val="right"/>
            <w:rPr>
              <w:sz w:val="18"/>
            </w:rPr>
          </w:pPr>
        </w:p>
      </w:tc>
    </w:tr>
  </w:tbl>
  <w:p w14:paraId="3608F3A1" w14:textId="77777777" w:rsidR="008C2EAC" w:rsidRPr="00ED79B6" w:rsidRDefault="008C2EAC">
    <w:pPr>
      <w:rPr>
        <w:i/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B043" w14:textId="4E8B5FD0" w:rsidR="008C2EAC" w:rsidRPr="002B0EA5" w:rsidRDefault="008C2EAC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4"/>
      <w:gridCol w:w="6132"/>
      <w:gridCol w:w="607"/>
    </w:tblGrid>
    <w:tr w:rsidR="008C2EAC" w14:paraId="3A289FF2" w14:textId="77777777">
      <w:tc>
        <w:tcPr>
          <w:tcW w:w="947" w:type="pct"/>
        </w:tcPr>
        <w:p w14:paraId="7CE8E5B5" w14:textId="77777777" w:rsidR="008C2EAC" w:rsidRDefault="008C2EAC">
          <w:pPr>
            <w:spacing w:line="0" w:lineRule="atLeast"/>
            <w:rPr>
              <w:sz w:val="18"/>
            </w:rPr>
          </w:pPr>
        </w:p>
      </w:tc>
      <w:tc>
        <w:tcPr>
          <w:tcW w:w="3688" w:type="pct"/>
        </w:tcPr>
        <w:p w14:paraId="0DC15C20" w14:textId="222782A4" w:rsidR="008C2EAC" w:rsidRDefault="008C2EAC">
          <w:pPr>
            <w:spacing w:line="0" w:lineRule="atLeast"/>
            <w:jc w:val="center"/>
            <w:rPr>
              <w:sz w:val="18"/>
            </w:rPr>
          </w:pPr>
          <w:r w:rsidRPr="004E1307">
            <w:rPr>
              <w:i/>
              <w:sz w:val="18"/>
            </w:rPr>
            <w:fldChar w:fldCharType="begin"/>
          </w:r>
          <w:r w:rsidRPr="004E1307">
            <w:rPr>
              <w:i/>
              <w:sz w:val="18"/>
            </w:rPr>
            <w:instrText xml:space="preserve"> STYLEREF  ShortT </w:instrText>
          </w:r>
          <w:r w:rsidRPr="004E1307">
            <w:rPr>
              <w:i/>
              <w:sz w:val="18"/>
            </w:rPr>
            <w:fldChar w:fldCharType="separate"/>
          </w:r>
          <w:r w:rsidR="00797DBD">
            <w:rPr>
              <w:i/>
              <w:noProof/>
              <w:sz w:val="18"/>
            </w:rPr>
            <w:t>Fair Work (Emergency Application – MS2026/1) Determination 2026</w:t>
          </w:r>
          <w:r w:rsidRPr="004E1307">
            <w:rPr>
              <w:i/>
              <w:sz w:val="18"/>
            </w:rPr>
            <w:fldChar w:fldCharType="end"/>
          </w:r>
        </w:p>
      </w:tc>
      <w:tc>
        <w:tcPr>
          <w:tcW w:w="365" w:type="pct"/>
        </w:tcPr>
        <w:p w14:paraId="4DF7E568" w14:textId="77777777" w:rsidR="008C2EAC" w:rsidRDefault="008C2EAC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 w:rsidR="00562877">
            <w:rPr>
              <w:i/>
              <w:noProof/>
              <w:sz w:val="18"/>
            </w:rPr>
            <w:t>1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8C2EAC" w14:paraId="0F7753B3" w14:textId="77777777">
      <w:tc>
        <w:tcPr>
          <w:tcW w:w="5000" w:type="pct"/>
          <w:gridSpan w:val="3"/>
        </w:tcPr>
        <w:p w14:paraId="438CE699" w14:textId="77777777" w:rsidR="008C2EAC" w:rsidRDefault="008C2EAC">
          <w:pPr>
            <w:rPr>
              <w:sz w:val="18"/>
            </w:rPr>
          </w:pPr>
        </w:p>
      </w:tc>
    </w:tr>
  </w:tbl>
  <w:p w14:paraId="6FD2C4E1" w14:textId="77777777" w:rsidR="008C2EAC" w:rsidRPr="00ED79B6" w:rsidRDefault="008C2EAC">
    <w:pPr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9937" w14:textId="77777777" w:rsidR="006D60B6" w:rsidRDefault="006D60B6" w:rsidP="00715914">
      <w:pPr>
        <w:spacing w:line="240" w:lineRule="auto"/>
      </w:pPr>
      <w:r>
        <w:separator/>
      </w:r>
    </w:p>
  </w:footnote>
  <w:footnote w:type="continuationSeparator" w:id="0">
    <w:p w14:paraId="2AE82025" w14:textId="77777777" w:rsidR="006D60B6" w:rsidRDefault="006D60B6" w:rsidP="007159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D473" w14:textId="035A6C41" w:rsidR="00F6696E" w:rsidRPr="005F1388" w:rsidRDefault="00FF6273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3EF7A0A7" wp14:editId="1709CF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73325" cy="365760"/>
              <wp:effectExtent l="0" t="0" r="3175" b="15240"/>
              <wp:wrapNone/>
              <wp:docPr id="442130297" name="Text Box 2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69364" w14:textId="39413839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7A0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Legal Privilege" style="position:absolute;margin-left:0;margin-top:0;width:194.75pt;height:28.8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khDAIAABYEAAAOAAAAZHJzL2Uyb0RvYy54bWysU99v2jAQfp+0/8Hy+0iAQbeIULFWTJNQ&#10;W4lWfTaOTSLZPss2JOyv39kksHV9mvbinO8u9+P7Pi9uO63IUTjfgCnpeJRTIgyHqjH7kr48rz99&#10;ocQHZiqmwIiSnoSnt8uPHxatLcQEalCVcASLGF+0tqR1CLbIMs9roZkfgRUGgxKcZgGvbp9VjrVY&#10;XatskufzrAVXWQdceI/e+3OQLlN9KQUPj1J6EYgqKc4W0unSuYtntlywYu+YrRvej8H+YQrNGoNN&#10;L6XuWWDk4Jq/SumGO/Agw4iDzkDKhou0A24zzt9ss62ZFWkXBMfbC0z+/5XlD8etfXIkdN+gQwIj&#10;IK31hUdn3KeTTscvTkowjhCeLrCJLhCOzsnnm+l0MqOEY2w6n93ME67Z9W/rfPguQJNolNQhLQkt&#10;dtz4gB0xdUiJzQysG6USNcr84cDE6MmuI0YrdLuun3sH1QnXcXBm2lu+brDnhvnwxBxSixugXMMj&#10;HlJBW1LoLUpqcD/f88d8RByjlLQolZIa1DIl6odBJqKqkjH+ms9yvLnBvRsMc9B3gAIc41uwPJkx&#10;L6jBlA70Kwp5FRthiBmO7UoaBvMunDWLD4GL1SoloYAsCxuztTyWjjhFEJ+7V+Zsj3RAjh5g0BEr&#10;3gB+zo1/ers6BIQ9sRExPQPZQ43iSyT1DyWq+/d7yro+5+UvAAAA//8DAFBLAwQUAAYACAAAACEA&#10;OANLDtsAAAAEAQAADwAAAGRycy9kb3ducmV2LnhtbEyPQU/CQBCF7yb+h82YeJNtNUWonRJiwoEb&#10;gnpeukNb7c403QUqv97Vi14meXkv731TLEbXqRMNvhVGSCcJKOJKbMs1wutudTcD5YNhazphQvgi&#10;D4vy+qowuZUzv9BpG2oVS9jnBqEJoc+19lVDzviJ9MTRO8jgTIhyqLUdzDmWu07fJ8lUO9NyXGhM&#10;T88NVZ/bo0Nos6WElN7Wq493l0p62ayzywbx9mZcPoEKNIa/MPzgR3QoI9Nejmy96hDiI+H3Ru9h&#10;Ns9A7RGyxynostD/4ctvAAAA//8DAFBLAQItABQABgAIAAAAIQC2gziS/gAAAOEBAAATAAAAAAAA&#10;AAAAAAAAAAAAAABbQ29udGVudF9UeXBlc10ueG1sUEsBAi0AFAAGAAgAAAAhADj9If/WAAAAlAEA&#10;AAsAAAAAAAAAAAAAAAAALwEAAF9yZWxzLy5yZWxzUEsBAi0AFAAGAAgAAAAhALaGWSEMAgAAFgQA&#10;AA4AAAAAAAAAAAAAAAAALgIAAGRycy9lMm9Eb2MueG1sUEsBAi0AFAAGAAgAAAAhADgDSw7bAAAA&#10;BAEAAA8AAAAAAAAAAAAAAAAAZgQAAGRycy9kb3ducmV2LnhtbFBLBQYAAAAABAAEAPMAAABuBQAA&#10;AAA=&#10;" filled="f" stroked="f">
              <v:textbox style="mso-fit-shape-to-text:t" inset="0,15pt,0,0">
                <w:txbxContent>
                  <w:p w14:paraId="2AB69364" w14:textId="39413839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9616" w14:textId="05A0354E" w:rsidR="00F6696E" w:rsidRPr="005F1388" w:rsidRDefault="00FF6273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E29B3F2" wp14:editId="0D2D8F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73325" cy="365760"/>
              <wp:effectExtent l="0" t="0" r="3175" b="15240"/>
              <wp:wrapNone/>
              <wp:docPr id="575416293" name="Text Box 3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73C9F" w14:textId="0E8D7D0D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9B3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Legal Privilege" style="position:absolute;margin-left:0;margin-top:0;width:194.75pt;height:28.8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NWDgIAAB0EAAAOAAAAZHJzL2Uyb0RvYy54bWysU99v2jAQfp+0/8Hy+0iAQbuIULFWTJNQ&#10;W4lOfTaOTSLZPss2JOyv39kh0HV7mvbinO8u9+P7Pi/uOq3IUTjfgCnpeJRTIgyHqjH7kv54WX+6&#10;pcQHZiqmwIiSnoSnd8uPHxatLcQEalCVcASLGF+0tqR1CLbIMs9roZkfgRUGgxKcZgGvbp9VjrVY&#10;XatskufzrAVXWQdceI/ehz5Il6m+lIKHJym9CESVFGcL6XTp3MUzWy5YsXfM1g0/j8H+YQrNGoNN&#10;L6UeWGDk4Jo/SumGO/Agw4iDzkDKhou0A24zzt9ts62ZFWkXBMfbC0z+/5Xlj8etfXYkdF+hQwIj&#10;IK31hUdn3KeTTscvTkowjhCeLrCJLhCOzsnnm+l0MqOEY2w6n93ME67Z9W/rfPgmQJNolNQhLQkt&#10;dtz4gB0xdUiJzQysG6USNcr85sDE6MmuI0YrdLuONNWb8XdQnXArBz3h3vJ1g603zIdn5pBhXARV&#10;G57wkAraksLZoqQG9/Nv/piPwGOUkhYVU1KDkqZEfTdISBRXMsZf8lmONze4d4NhDvoeUIdjfBKW&#10;JzPmBTWY0oF+RT2vYiMMMcOxXUnDYN6HXrr4HrhYrVIS6siysDFby2PpCFfE8qV7Zc6eAQ9I1SMM&#10;cmLFO9z73Pint6tDQPQTKRHaHsgz4qjBxNX5vUSRv72nrOurXv4CAAD//wMAUEsDBBQABgAIAAAA&#10;IQA4A0sO2wAAAAQBAAAPAAAAZHJzL2Rvd25yZXYueG1sTI9BT8JAEIXvJv6HzZh4k201RaidEmLC&#10;gRuCel66Q1vtzjTdBSq/3tWLXiZ5eS/vfVMsRtepEw2+FUZIJwko4kpsyzXC6251NwPlg2FrOmFC&#10;+CIPi/L6qjC5lTO/0GkbahVL2OcGoQmhz7X2VUPO+In0xNE7yOBMiHKotR3MOZa7Tt8nyVQ703Jc&#10;aExPzw1Vn9ujQ2izpYSU3tarj3eXSnrZrLPLBvH2Zlw+gQo0hr8w/OBHdCgj016ObL3qEOIj4fdG&#10;72E2z0DtEbLHKeiy0P/hy28AAAD//wMAUEsBAi0AFAAGAAgAAAAhALaDOJL+AAAA4QEAABMAAAAA&#10;AAAAAAAAAAAAAAAAAFtDb250ZW50X1R5cGVzXS54bWxQSwECLQAUAAYACAAAACEAOP0h/9YAAACU&#10;AQAACwAAAAAAAAAAAAAAAAAvAQAAX3JlbHMvLnJlbHNQSwECLQAUAAYACAAAACEAVKmzVg4CAAAd&#10;BAAADgAAAAAAAAAAAAAAAAAuAgAAZHJzL2Uyb0RvYy54bWxQSwECLQAUAAYACAAAACEAOANLDtsA&#10;AAAEAQAADwAAAAAAAAAAAAAAAABoBAAAZHJzL2Rvd25yZXYueG1sUEsFBgAAAAAEAAQA8wAAAHAF&#10;AAAAAA==&#10;" filled="f" stroked="f">
              <v:textbox style="mso-fit-shape-to-text:t" inset="0,15pt,0,0">
                <w:txbxContent>
                  <w:p w14:paraId="37673C9F" w14:textId="0E8D7D0D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851688"/>
      <w:docPartObj>
        <w:docPartGallery w:val="Watermarks"/>
        <w:docPartUnique/>
      </w:docPartObj>
    </w:sdtPr>
    <w:sdtEndPr/>
    <w:sdtContent>
      <w:p w14:paraId="28235EC8" w14:textId="3AEE9917" w:rsidR="00FF6273" w:rsidRDefault="00797DBD">
        <w:pPr>
          <w:pStyle w:val="Header"/>
        </w:pPr>
        <w:r>
          <w:rPr>
            <w:noProof/>
          </w:rPr>
          <w:pict w14:anchorId="2CB478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202C" w14:textId="5861623B" w:rsidR="00F6696E" w:rsidRPr="00ED79B6" w:rsidRDefault="00FF6273">
    <w:pPr>
      <w:pBdr>
        <w:bottom w:val="single" w:sz="6" w:space="1" w:color="auto"/>
      </w:pBdr>
      <w:spacing w:before="1000" w:line="240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B024F78" wp14:editId="3C1175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73325" cy="365760"/>
              <wp:effectExtent l="0" t="0" r="3175" b="15240"/>
              <wp:wrapNone/>
              <wp:docPr id="714525560" name="Text Box 5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AEF54" w14:textId="386C0983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24F7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: Sensitive//Legal Privilege" style="position:absolute;margin-left:0;margin-top:0;width:194.75pt;height:28.8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8udEAIAAB0EAAAOAAAAZHJzL2Uyb0RvYy54bWysU99v2jAQfp+0/8Hy+0iAQruIULFWTJNQ&#10;W4lOfTaOTSLZPss2JOyv39khsHV7mvbinO8u9+P7Pi/uO63IUTjfgCnpeJRTIgyHqjH7kn5/XX+6&#10;o8QHZiqmwIiSnoSn98uPHxatLcQEalCVcASLGF+0tqR1CLbIMs9roZkfgRUGgxKcZgGvbp9VjrVY&#10;XatskufzrAVXWQdceI/exz5Il6m+lIKHZym9CESVFGcL6XTp3MUzWy5YsXfM1g0/j8H+YQrNGoNN&#10;L6UeWWDk4Jo/SumGO/Agw4iDzkDKhou0A24zzt9ts62ZFWkXBMfbC0z+/5XlT8etfXEkdF+gQwIj&#10;IK31hUdn3KeTTscvTkowjhCeLrCJLhCOzsnN7XQ6mVHCMTadz27nCdfs+rd1PnwVoEk0SuqQloQW&#10;O258wI6YOqTEZgbWjVKJGmV+c2Bi9GTXEaMVul1HmqqkN8P4O6hOuJWDnnBv+brB1hvmwwtzyDAu&#10;gqoNz3hIBW1J4WxRUoP78Td/zEfgMUpJi4opqUFJU6K+GSQkiisZ48/5LMebG9y7wTAH/QCowzE+&#10;CcuTGfOCGkzpQL+hnlexEYaY4diupGEwH0IvXXwPXKxWKQl1ZFnYmK3lsXSEK2L52r0xZ8+AB6Tq&#10;CQY5seId7n1u/NPb1SEg+omUCG0P5Blx1GDi6vxeosh/vaes66te/gQAAP//AwBQSwMEFAAGAAgA&#10;AAAhADgDSw7bAAAABAEAAA8AAABkcnMvZG93bnJldi54bWxMj0FPwkAQhe8m/ofNmHiTbTVFqJ0S&#10;YsKBG4J6XrpDW+3ONN0FKr/e1YteJnl5L+99UyxG16kTDb4VRkgnCSjiSmzLNcLrbnU3A+WDYWs6&#10;YUL4Ig+L8vqqMLmVM7/QaRtqFUvY5wahCaHPtfZVQ874ifTE0TvI4EyIcqi1Hcw5lrtO3yfJVDvT&#10;clxoTE/PDVWf26NDaLOlhJTe1quPd5dKetmss8sG8fZmXD6BCjSGvzD84Ed0KCPTXo5sveoQ4iPh&#10;90bvYTbPQO0Rsscp6LLQ/+HLbwAAAP//AwBQSwECLQAUAAYACAAAACEAtoM4kv4AAADhAQAAEwAA&#10;AAAAAAAAAAAAAAAAAAAAW0NvbnRlbnRfVHlwZXNdLnhtbFBLAQItABQABgAIAAAAIQA4/SH/1gAA&#10;AJQBAAALAAAAAAAAAAAAAAAAAC8BAABfcmVscy8ucmVsc1BLAQItABQABgAIAAAAIQCN68udEAIA&#10;AB0EAAAOAAAAAAAAAAAAAAAAAC4CAABkcnMvZTJvRG9jLnhtbFBLAQItABQABgAIAAAAIQA4A0sO&#10;2wAAAAQBAAAPAAAAAAAAAAAAAAAAAGoEAABkcnMvZG93bnJldi54bWxQSwUGAAAAAAQABADzAAAA&#10;cgUAAAAA&#10;" filled="f" stroked="f">
              <v:textbox style="mso-fit-shape-to-text:t" inset="0,15pt,0,0">
                <w:txbxContent>
                  <w:p w14:paraId="036AEF54" w14:textId="386C0983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56CE" w14:textId="5E06D6B6" w:rsidR="00F6696E" w:rsidRPr="00ED79B6" w:rsidRDefault="00F6696E">
    <w:pPr>
      <w:pBdr>
        <w:bottom w:val="single" w:sz="6" w:space="1" w:color="auto"/>
      </w:pBdr>
      <w:spacing w:before="100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29A8" w14:textId="40DC58D9" w:rsidR="00F6696E" w:rsidRPr="00ED79B6" w:rsidRDefault="00FF6273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0494CA1" wp14:editId="0B8C54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473325" cy="365760"/>
              <wp:effectExtent l="0" t="0" r="3175" b="15240"/>
              <wp:wrapNone/>
              <wp:docPr id="1817363880" name="Text Box 4" descr="OFFICIAL: Sensitive//Legal Privileg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33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451DD" w14:textId="1165698C" w:rsidR="00FF6273" w:rsidRPr="00FF6273" w:rsidRDefault="00FF6273" w:rsidP="00FF6273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F6273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Sensitive//Legal Privilege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494C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: Sensitive//Legal Privilege" style="position:absolute;margin-left:0;margin-top:0;width:194.75pt;height:28.8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7mEAIAAB0EAAAOAAAAZHJzL2Uyb0RvYy54bWysU02P2jAQvVfqf7B8LwlQ2DYirOiuqCqt&#10;dldiqz0bxyaRHI9lDyT013dsCLTbnqpenPHMZD7ee17c9q1hB+VDA7bk41HOmbISqsbuSv79Zf3h&#10;E2cBha2EAatKflSB3y7fv1t0rlATqMFUyjMqYkPRuZLXiK7IsiBr1YowAqcsBTX4ViBd/S6rvOio&#10;emuySZ7Psw585TxIFQJ5709Bvkz1tVYSn7QOCpkpOc2G6fTp3MYzWy5EsfPC1Y08jyH+YYpWNJaa&#10;XkrdCxRs75s/SrWN9BBA40hCm4HWjVRpB9pmnL/ZZlMLp9IuBE5wF5jC/ysrHw8b9+wZ9l+gJwIj&#10;IJ0LRSBn3KfXvo1fmpRRnCA8XmBTPTJJzsnHm+l0MuNMUmw6n93ME67Z9W/nA35V0LJolNwTLQkt&#10;cXgISB0pdUiJzSysG2MSNcb+5qDE6MmuI0YL+23Pmqrk82H8LVRH2srDifDg5Lqh1g8i4LPwxDAt&#10;QqrFJzq0ga7kcLY4q8H/+Js/5hPwFOWsI8WU3JKkOTPfLBESxZWM8ed8ltPND+7tYNh9ewekwzE9&#10;CSeTGfPQDKb20L6SnlexEYWEldSu5DiYd3iSLr0HqVarlEQ6cgIf7MbJWDrCFbF86V+Fd2fAkah6&#10;hEFOoniD+yk3/hncao+EfiIlQnsC8ow4aTBxdX4vUeS/3lPW9VUvfwIAAP//AwBQSwMEFAAGAAgA&#10;AAAhADgDSw7bAAAABAEAAA8AAABkcnMvZG93bnJldi54bWxMj0FPwkAQhe8m/ofNmHiTbTVFqJ0S&#10;YsKBG4J6XrpDW+3ONN0FKr/e1YteJnl5L+99UyxG16kTDb4VRkgnCSjiSmzLNcLrbnU3A+WDYWs6&#10;YUL4Ig+L8vqqMLmVM7/QaRtqFUvY5wahCaHPtfZVQ874ifTE0TvI4EyIcqi1Hcw5lrtO3yfJVDvT&#10;clxoTE/PDVWf26NDaLOlhJTe1quPd5dKetmss8sG8fZmXD6BCjSGvzD84Ed0KCPTXo5sveoQ4iPh&#10;90bvYTbPQO0Rsscp6LLQ/+HLbwAAAP//AwBQSwECLQAUAAYACAAAACEAtoM4kv4AAADhAQAAEwAA&#10;AAAAAAAAAAAAAAAAAAAAW0NvbnRlbnRfVHlwZXNdLnhtbFBLAQItABQABgAIAAAAIQA4/SH/1gAA&#10;AJQBAAALAAAAAAAAAAAAAAAAAC8BAABfcmVscy8ucmVsc1BLAQItABQABgAIAAAAIQBXla7mEAIA&#10;AB0EAAAOAAAAAAAAAAAAAAAAAC4CAABkcnMvZTJvRG9jLnhtbFBLAQItABQABgAIAAAAIQA4A0sO&#10;2wAAAAQBAAAPAAAAAAAAAAAAAAAAAGoEAABkcnMvZG93bnJldi54bWxQSwUGAAAAAAQABADzAAAA&#10;cgUAAAAA&#10;" filled="f" stroked="f">
              <v:textbox style="mso-fit-shape-to-text:t" inset="0,15pt,0,0">
                <w:txbxContent>
                  <w:p w14:paraId="492451DD" w14:textId="1165698C" w:rsidR="00FF6273" w:rsidRPr="00FF6273" w:rsidRDefault="00FF6273" w:rsidP="00FF6273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FF6273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Sensitive//Legal Privilege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70BA5" w14:textId="49A71E16" w:rsidR="004E1307" w:rsidRDefault="004E1307" w:rsidP="00715914">
    <w:pPr>
      <w:rPr>
        <w:sz w:val="20"/>
      </w:rPr>
    </w:pPr>
  </w:p>
  <w:p w14:paraId="43C6AC68" w14:textId="77777777" w:rsidR="004E1307" w:rsidRDefault="004E1307" w:rsidP="00715914">
    <w:pPr>
      <w:rPr>
        <w:sz w:val="20"/>
      </w:rPr>
    </w:pPr>
  </w:p>
  <w:p w14:paraId="37D0E82D" w14:textId="77777777" w:rsidR="004E1307" w:rsidRPr="007A1328" w:rsidRDefault="004E1307" w:rsidP="00715914">
    <w:pPr>
      <w:rPr>
        <w:sz w:val="20"/>
      </w:rPr>
    </w:pPr>
  </w:p>
  <w:p w14:paraId="6467CA61" w14:textId="77777777" w:rsidR="004E1307" w:rsidRPr="007A1328" w:rsidRDefault="004E1307" w:rsidP="00715914">
    <w:pPr>
      <w:rPr>
        <w:b/>
        <w:sz w:val="24"/>
      </w:rPr>
    </w:pPr>
  </w:p>
  <w:p w14:paraId="7CCBE8BD" w14:textId="77777777" w:rsidR="004E1307" w:rsidRPr="007A1328" w:rsidRDefault="004E1307" w:rsidP="00D6537E">
    <w:pPr>
      <w:pBdr>
        <w:bottom w:val="single" w:sz="6" w:space="1" w:color="auto"/>
      </w:pBdr>
      <w:spacing w:after="120"/>
      <w:rPr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F1AF" w14:textId="3173CCB7" w:rsidR="004E1307" w:rsidRPr="007A1328" w:rsidRDefault="004E1307" w:rsidP="00715914">
    <w:pPr>
      <w:jc w:val="right"/>
      <w:rPr>
        <w:sz w:val="20"/>
      </w:rPr>
    </w:pPr>
  </w:p>
  <w:p w14:paraId="7986953F" w14:textId="77777777" w:rsidR="004E1307" w:rsidRPr="007A1328" w:rsidRDefault="004E1307" w:rsidP="00715914">
    <w:pPr>
      <w:jc w:val="right"/>
      <w:rPr>
        <w:sz w:val="20"/>
      </w:rPr>
    </w:pPr>
  </w:p>
  <w:p w14:paraId="3B188773" w14:textId="77777777" w:rsidR="004E1307" w:rsidRPr="007A1328" w:rsidRDefault="004E1307" w:rsidP="00715914">
    <w:pPr>
      <w:jc w:val="right"/>
      <w:rPr>
        <w:sz w:val="20"/>
      </w:rPr>
    </w:pPr>
  </w:p>
  <w:p w14:paraId="37112078" w14:textId="77777777" w:rsidR="004E1307" w:rsidRPr="007A1328" w:rsidRDefault="004E1307" w:rsidP="00715914">
    <w:pPr>
      <w:jc w:val="right"/>
      <w:rPr>
        <w:b/>
        <w:sz w:val="24"/>
      </w:rPr>
    </w:pPr>
  </w:p>
  <w:p w14:paraId="27175F55" w14:textId="77777777" w:rsidR="004E1307" w:rsidRPr="007A1328" w:rsidRDefault="004E1307" w:rsidP="00D6537E">
    <w:pPr>
      <w:pBdr>
        <w:bottom w:val="single" w:sz="6" w:space="1" w:color="auto"/>
      </w:pBdr>
      <w:spacing w:after="120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14F532"/>
    <w:lvl w:ilvl="0">
      <w:start w:val="1"/>
      <w:numFmt w:val="decimal"/>
      <w:lvlText w:val="%1."/>
      <w:lvlJc w:val="left"/>
      <w:pPr>
        <w:tabs>
          <w:tab w:val="num" w:pos="1274"/>
        </w:tabs>
        <w:ind w:left="1274" w:hanging="360"/>
      </w:pPr>
    </w:lvl>
  </w:abstractNum>
  <w:abstractNum w:abstractNumId="1" w15:restartNumberingAfterBreak="0">
    <w:nsid w:val="FFFFFF7D"/>
    <w:multiLevelType w:val="singleLevel"/>
    <w:tmpl w:val="9D72A7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D204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AE5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82A8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DE60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9662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0EC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B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C9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56572"/>
    <w:multiLevelType w:val="hybridMultilevel"/>
    <w:tmpl w:val="05BA2F2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95124"/>
    <w:multiLevelType w:val="hybridMultilevel"/>
    <w:tmpl w:val="B73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C43A0"/>
    <w:multiLevelType w:val="hybridMultilevel"/>
    <w:tmpl w:val="C66CA860"/>
    <w:lvl w:ilvl="0" w:tplc="E39A25DC">
      <w:start w:val="1"/>
      <w:numFmt w:val="decimal"/>
      <w:lvlText w:val="(%1)"/>
      <w:lvlJc w:val="left"/>
      <w:pPr>
        <w:ind w:left="1140" w:hanging="39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30" w:hanging="360"/>
      </w:pPr>
    </w:lvl>
    <w:lvl w:ilvl="2" w:tplc="0C09001B" w:tentative="1">
      <w:start w:val="1"/>
      <w:numFmt w:val="lowerRoman"/>
      <w:lvlText w:val="%3."/>
      <w:lvlJc w:val="right"/>
      <w:pPr>
        <w:ind w:left="2550" w:hanging="180"/>
      </w:pPr>
    </w:lvl>
    <w:lvl w:ilvl="3" w:tplc="0C09000F" w:tentative="1">
      <w:start w:val="1"/>
      <w:numFmt w:val="decimal"/>
      <w:lvlText w:val="%4."/>
      <w:lvlJc w:val="left"/>
      <w:pPr>
        <w:ind w:left="3270" w:hanging="360"/>
      </w:pPr>
    </w:lvl>
    <w:lvl w:ilvl="4" w:tplc="0C090019" w:tentative="1">
      <w:start w:val="1"/>
      <w:numFmt w:val="lowerLetter"/>
      <w:lvlText w:val="%5."/>
      <w:lvlJc w:val="left"/>
      <w:pPr>
        <w:ind w:left="3990" w:hanging="360"/>
      </w:pPr>
    </w:lvl>
    <w:lvl w:ilvl="5" w:tplc="0C09001B" w:tentative="1">
      <w:start w:val="1"/>
      <w:numFmt w:val="lowerRoman"/>
      <w:lvlText w:val="%6."/>
      <w:lvlJc w:val="right"/>
      <w:pPr>
        <w:ind w:left="4710" w:hanging="180"/>
      </w:pPr>
    </w:lvl>
    <w:lvl w:ilvl="6" w:tplc="0C09000F" w:tentative="1">
      <w:start w:val="1"/>
      <w:numFmt w:val="decimal"/>
      <w:lvlText w:val="%7."/>
      <w:lvlJc w:val="left"/>
      <w:pPr>
        <w:ind w:left="5430" w:hanging="360"/>
      </w:pPr>
    </w:lvl>
    <w:lvl w:ilvl="7" w:tplc="0C090019" w:tentative="1">
      <w:start w:val="1"/>
      <w:numFmt w:val="lowerLetter"/>
      <w:lvlText w:val="%8."/>
      <w:lvlJc w:val="left"/>
      <w:pPr>
        <w:ind w:left="6150" w:hanging="360"/>
      </w:pPr>
    </w:lvl>
    <w:lvl w:ilvl="8" w:tplc="0C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15BF6531"/>
    <w:multiLevelType w:val="hybridMultilevel"/>
    <w:tmpl w:val="9F4474FA"/>
    <w:lvl w:ilvl="0" w:tplc="8BA25C8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3710E"/>
    <w:multiLevelType w:val="multilevel"/>
    <w:tmpl w:val="6F7076BC"/>
    <w:styleLink w:val="OPCBodyList"/>
    <w:lvl w:ilvl="0">
      <w:start w:val="1"/>
      <w:numFmt w:val="decimal"/>
      <w:pStyle w:val="BodyNum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pStyle w:val="BodyPara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FC70E7"/>
    <w:multiLevelType w:val="hybridMultilevel"/>
    <w:tmpl w:val="C66CA860"/>
    <w:lvl w:ilvl="0" w:tplc="FFFFFFFF">
      <w:start w:val="1"/>
      <w:numFmt w:val="decimal"/>
      <w:lvlText w:val="(%1)"/>
      <w:lvlJc w:val="left"/>
      <w:pPr>
        <w:ind w:left="1140" w:hanging="39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30" w:hanging="360"/>
      </w:pPr>
    </w:lvl>
    <w:lvl w:ilvl="2" w:tplc="FFFFFFFF" w:tentative="1">
      <w:start w:val="1"/>
      <w:numFmt w:val="lowerRoman"/>
      <w:lvlText w:val="%3."/>
      <w:lvlJc w:val="right"/>
      <w:pPr>
        <w:ind w:left="2550" w:hanging="180"/>
      </w:pPr>
    </w:lvl>
    <w:lvl w:ilvl="3" w:tplc="FFFFFFFF" w:tentative="1">
      <w:start w:val="1"/>
      <w:numFmt w:val="decimal"/>
      <w:lvlText w:val="%4."/>
      <w:lvlJc w:val="left"/>
      <w:pPr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2C0B68AB"/>
    <w:multiLevelType w:val="hybridMultilevel"/>
    <w:tmpl w:val="13BEE442"/>
    <w:lvl w:ilvl="0" w:tplc="0B0ADDA8">
      <w:start w:val="5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9094820"/>
    <w:multiLevelType w:val="hybridMultilevel"/>
    <w:tmpl w:val="41C808FC"/>
    <w:lvl w:ilvl="0" w:tplc="8564BE7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9" w:hanging="360"/>
      </w:pPr>
    </w:lvl>
    <w:lvl w:ilvl="2" w:tplc="0C09001B" w:tentative="1">
      <w:start w:val="1"/>
      <w:numFmt w:val="lowerRoman"/>
      <w:lvlText w:val="%3."/>
      <w:lvlJc w:val="right"/>
      <w:pPr>
        <w:ind w:left="2169" w:hanging="180"/>
      </w:pPr>
    </w:lvl>
    <w:lvl w:ilvl="3" w:tplc="0C09000F" w:tentative="1">
      <w:start w:val="1"/>
      <w:numFmt w:val="decimal"/>
      <w:lvlText w:val="%4."/>
      <w:lvlJc w:val="left"/>
      <w:pPr>
        <w:ind w:left="2889" w:hanging="360"/>
      </w:pPr>
    </w:lvl>
    <w:lvl w:ilvl="4" w:tplc="0C090019" w:tentative="1">
      <w:start w:val="1"/>
      <w:numFmt w:val="lowerLetter"/>
      <w:lvlText w:val="%5."/>
      <w:lvlJc w:val="left"/>
      <w:pPr>
        <w:ind w:left="3609" w:hanging="360"/>
      </w:pPr>
    </w:lvl>
    <w:lvl w:ilvl="5" w:tplc="0C09001B" w:tentative="1">
      <w:start w:val="1"/>
      <w:numFmt w:val="lowerRoman"/>
      <w:lvlText w:val="%6."/>
      <w:lvlJc w:val="right"/>
      <w:pPr>
        <w:ind w:left="4329" w:hanging="180"/>
      </w:pPr>
    </w:lvl>
    <w:lvl w:ilvl="6" w:tplc="0C09000F" w:tentative="1">
      <w:start w:val="1"/>
      <w:numFmt w:val="decimal"/>
      <w:lvlText w:val="%7."/>
      <w:lvlJc w:val="left"/>
      <w:pPr>
        <w:ind w:left="5049" w:hanging="360"/>
      </w:pPr>
    </w:lvl>
    <w:lvl w:ilvl="7" w:tplc="0C090019" w:tentative="1">
      <w:start w:val="1"/>
      <w:numFmt w:val="lowerLetter"/>
      <w:lvlText w:val="%8."/>
      <w:lvlJc w:val="left"/>
      <w:pPr>
        <w:ind w:left="5769" w:hanging="360"/>
      </w:pPr>
    </w:lvl>
    <w:lvl w:ilvl="8" w:tplc="0C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3A440718"/>
    <w:multiLevelType w:val="hybridMultilevel"/>
    <w:tmpl w:val="6A0EF46E"/>
    <w:lvl w:ilvl="0" w:tplc="2E361E14">
      <w:start w:val="1"/>
      <w:numFmt w:val="lowerLetter"/>
      <w:lvlText w:val="(%1)"/>
      <w:lvlJc w:val="left"/>
      <w:pPr>
        <w:ind w:left="2360" w:hanging="37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65" w:hanging="360"/>
      </w:pPr>
    </w:lvl>
    <w:lvl w:ilvl="2" w:tplc="0C09001B" w:tentative="1">
      <w:start w:val="1"/>
      <w:numFmt w:val="lowerRoman"/>
      <w:lvlText w:val="%3."/>
      <w:lvlJc w:val="right"/>
      <w:pPr>
        <w:ind w:left="3785" w:hanging="180"/>
      </w:pPr>
    </w:lvl>
    <w:lvl w:ilvl="3" w:tplc="0C09000F" w:tentative="1">
      <w:start w:val="1"/>
      <w:numFmt w:val="decimal"/>
      <w:lvlText w:val="%4."/>
      <w:lvlJc w:val="left"/>
      <w:pPr>
        <w:ind w:left="4505" w:hanging="360"/>
      </w:pPr>
    </w:lvl>
    <w:lvl w:ilvl="4" w:tplc="0C090019" w:tentative="1">
      <w:start w:val="1"/>
      <w:numFmt w:val="lowerLetter"/>
      <w:lvlText w:val="%5."/>
      <w:lvlJc w:val="left"/>
      <w:pPr>
        <w:ind w:left="5225" w:hanging="360"/>
      </w:pPr>
    </w:lvl>
    <w:lvl w:ilvl="5" w:tplc="0C09001B" w:tentative="1">
      <w:start w:val="1"/>
      <w:numFmt w:val="lowerRoman"/>
      <w:lvlText w:val="%6."/>
      <w:lvlJc w:val="right"/>
      <w:pPr>
        <w:ind w:left="5945" w:hanging="180"/>
      </w:pPr>
    </w:lvl>
    <w:lvl w:ilvl="6" w:tplc="0C09000F" w:tentative="1">
      <w:start w:val="1"/>
      <w:numFmt w:val="decimal"/>
      <w:lvlText w:val="%7."/>
      <w:lvlJc w:val="left"/>
      <w:pPr>
        <w:ind w:left="6665" w:hanging="360"/>
      </w:pPr>
    </w:lvl>
    <w:lvl w:ilvl="7" w:tplc="0C090019" w:tentative="1">
      <w:start w:val="1"/>
      <w:numFmt w:val="lowerLetter"/>
      <w:lvlText w:val="%8."/>
      <w:lvlJc w:val="left"/>
      <w:pPr>
        <w:ind w:left="7385" w:hanging="360"/>
      </w:pPr>
    </w:lvl>
    <w:lvl w:ilvl="8" w:tplc="0C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 w15:restartNumberingAfterBreak="0">
    <w:nsid w:val="44A478E7"/>
    <w:multiLevelType w:val="hybridMultilevel"/>
    <w:tmpl w:val="7E38CB6E"/>
    <w:lvl w:ilvl="0" w:tplc="C80870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07F3A"/>
    <w:multiLevelType w:val="hybridMultilevel"/>
    <w:tmpl w:val="26E22B7A"/>
    <w:lvl w:ilvl="0" w:tplc="4B98769E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47C55DE"/>
    <w:multiLevelType w:val="hybridMultilevel"/>
    <w:tmpl w:val="DCE4A6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01850"/>
    <w:multiLevelType w:val="hybridMultilevel"/>
    <w:tmpl w:val="C234CDDA"/>
    <w:lvl w:ilvl="0" w:tplc="FA6A6B2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2F621C20">
      <w:start w:val="1"/>
      <w:numFmt w:val="lowerLetter"/>
      <w:lvlText w:val="(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BD5ACD30">
      <w:start w:val="1"/>
      <w:numFmt w:val="lowerRoman"/>
      <w:lvlText w:val="(%3)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456429"/>
    <w:multiLevelType w:val="multilevel"/>
    <w:tmpl w:val="1C1CE3DE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hint="default"/>
      </w:rPr>
    </w:lvl>
  </w:abstractNum>
  <w:abstractNum w:abstractNumId="25" w15:restartNumberingAfterBreak="0">
    <w:nsid w:val="6D762556"/>
    <w:multiLevelType w:val="hybridMultilevel"/>
    <w:tmpl w:val="B07C079A"/>
    <w:lvl w:ilvl="0" w:tplc="FFFFFFFF">
      <w:start w:val="1"/>
      <w:numFmt w:val="decimal"/>
      <w:lvlText w:val="(%1)"/>
      <w:lvlJc w:val="left"/>
      <w:pPr>
        <w:ind w:left="1140" w:hanging="390"/>
      </w:pPr>
      <w:rPr>
        <w:rFonts w:hint="default"/>
      </w:rPr>
    </w:lvl>
    <w:lvl w:ilvl="1" w:tplc="2E361E14">
      <w:start w:val="1"/>
      <w:numFmt w:val="lowerLetter"/>
      <w:lvlText w:val="(%2)"/>
      <w:lvlJc w:val="left"/>
      <w:pPr>
        <w:ind w:left="183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50" w:hanging="180"/>
      </w:pPr>
    </w:lvl>
    <w:lvl w:ilvl="3" w:tplc="FFFFFFFF" w:tentative="1">
      <w:start w:val="1"/>
      <w:numFmt w:val="decimal"/>
      <w:lvlText w:val="%4."/>
      <w:lvlJc w:val="left"/>
      <w:pPr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 w15:restartNumberingAfterBreak="0">
    <w:nsid w:val="7C74304D"/>
    <w:multiLevelType w:val="hybridMultilevel"/>
    <w:tmpl w:val="961AD518"/>
    <w:lvl w:ilvl="0" w:tplc="F0D0026E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231784">
    <w:abstractNumId w:val="9"/>
  </w:num>
  <w:num w:numId="2" w16cid:durableId="784036725">
    <w:abstractNumId w:val="7"/>
  </w:num>
  <w:num w:numId="3" w16cid:durableId="1094394961">
    <w:abstractNumId w:val="6"/>
  </w:num>
  <w:num w:numId="4" w16cid:durableId="1406610199">
    <w:abstractNumId w:val="5"/>
  </w:num>
  <w:num w:numId="5" w16cid:durableId="697506093">
    <w:abstractNumId w:val="4"/>
  </w:num>
  <w:num w:numId="6" w16cid:durableId="240256748">
    <w:abstractNumId w:val="8"/>
  </w:num>
  <w:num w:numId="7" w16cid:durableId="1693413715">
    <w:abstractNumId w:val="3"/>
  </w:num>
  <w:num w:numId="8" w16cid:durableId="384063185">
    <w:abstractNumId w:val="2"/>
  </w:num>
  <w:num w:numId="9" w16cid:durableId="464205752">
    <w:abstractNumId w:val="1"/>
  </w:num>
  <w:num w:numId="10" w16cid:durableId="1686059818">
    <w:abstractNumId w:val="0"/>
  </w:num>
  <w:num w:numId="11" w16cid:durableId="1015424552">
    <w:abstractNumId w:val="19"/>
  </w:num>
  <w:num w:numId="12" w16cid:durableId="1293176214">
    <w:abstractNumId w:val="10"/>
  </w:num>
  <w:num w:numId="13" w16cid:durableId="1870023426">
    <w:abstractNumId w:val="14"/>
  </w:num>
  <w:num w:numId="14" w16cid:durableId="550000588">
    <w:abstractNumId w:val="22"/>
  </w:num>
  <w:num w:numId="15" w16cid:durableId="1987970434">
    <w:abstractNumId w:val="12"/>
  </w:num>
  <w:num w:numId="16" w16cid:durableId="1747335985">
    <w:abstractNumId w:val="18"/>
  </w:num>
  <w:num w:numId="17" w16cid:durableId="565267577">
    <w:abstractNumId w:val="16"/>
  </w:num>
  <w:num w:numId="18" w16cid:durableId="473185371">
    <w:abstractNumId w:val="21"/>
  </w:num>
  <w:num w:numId="19" w16cid:durableId="107546482">
    <w:abstractNumId w:val="20"/>
  </w:num>
  <w:num w:numId="20" w16cid:durableId="460080511">
    <w:abstractNumId w:val="11"/>
  </w:num>
  <w:num w:numId="21" w16cid:durableId="304433022">
    <w:abstractNumId w:val="23"/>
  </w:num>
  <w:num w:numId="22" w16cid:durableId="281421011">
    <w:abstractNumId w:val="15"/>
  </w:num>
  <w:num w:numId="23" w16cid:durableId="1202786669">
    <w:abstractNumId w:val="13"/>
  </w:num>
  <w:num w:numId="24" w16cid:durableId="2138794323">
    <w:abstractNumId w:val="24"/>
  </w:num>
  <w:num w:numId="25" w16cid:durableId="462236953">
    <w:abstractNumId w:val="17"/>
  </w:num>
  <w:num w:numId="26" w16cid:durableId="270864355">
    <w:abstractNumId w:val="25"/>
  </w:num>
  <w:num w:numId="27" w16cid:durableId="20131390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aveSubsetFonts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0"/>
    <w:rsid w:val="00000B56"/>
    <w:rsid w:val="00001E09"/>
    <w:rsid w:val="000020E3"/>
    <w:rsid w:val="00002A20"/>
    <w:rsid w:val="000036AC"/>
    <w:rsid w:val="00004174"/>
    <w:rsid w:val="00004470"/>
    <w:rsid w:val="0000619F"/>
    <w:rsid w:val="00006711"/>
    <w:rsid w:val="000067CB"/>
    <w:rsid w:val="00006BC0"/>
    <w:rsid w:val="00012203"/>
    <w:rsid w:val="00013591"/>
    <w:rsid w:val="000136AF"/>
    <w:rsid w:val="0001397C"/>
    <w:rsid w:val="0001440B"/>
    <w:rsid w:val="000162DB"/>
    <w:rsid w:val="00020805"/>
    <w:rsid w:val="00020FB0"/>
    <w:rsid w:val="00023EA8"/>
    <w:rsid w:val="000255C5"/>
    <w:rsid w:val="000258B1"/>
    <w:rsid w:val="00025EB7"/>
    <w:rsid w:val="00033B34"/>
    <w:rsid w:val="0003633F"/>
    <w:rsid w:val="00040A89"/>
    <w:rsid w:val="0004145F"/>
    <w:rsid w:val="00042263"/>
    <w:rsid w:val="00042684"/>
    <w:rsid w:val="000437C1"/>
    <w:rsid w:val="0004455A"/>
    <w:rsid w:val="0005064D"/>
    <w:rsid w:val="0005111F"/>
    <w:rsid w:val="0005365D"/>
    <w:rsid w:val="00054A04"/>
    <w:rsid w:val="00055C12"/>
    <w:rsid w:val="00056D61"/>
    <w:rsid w:val="0005721C"/>
    <w:rsid w:val="00057E43"/>
    <w:rsid w:val="00060533"/>
    <w:rsid w:val="000614BF"/>
    <w:rsid w:val="00062842"/>
    <w:rsid w:val="00063D11"/>
    <w:rsid w:val="00063FAC"/>
    <w:rsid w:val="0006452C"/>
    <w:rsid w:val="00064636"/>
    <w:rsid w:val="00065EB5"/>
    <w:rsid w:val="0006709C"/>
    <w:rsid w:val="000674AB"/>
    <w:rsid w:val="00067F56"/>
    <w:rsid w:val="00071A5C"/>
    <w:rsid w:val="000722EF"/>
    <w:rsid w:val="00073A4E"/>
    <w:rsid w:val="00073FE6"/>
    <w:rsid w:val="00074376"/>
    <w:rsid w:val="00075246"/>
    <w:rsid w:val="000776A7"/>
    <w:rsid w:val="00080C6C"/>
    <w:rsid w:val="00081C57"/>
    <w:rsid w:val="00081D2C"/>
    <w:rsid w:val="00081D62"/>
    <w:rsid w:val="00081E24"/>
    <w:rsid w:val="000827F6"/>
    <w:rsid w:val="000830EF"/>
    <w:rsid w:val="0008362E"/>
    <w:rsid w:val="00083B60"/>
    <w:rsid w:val="0008462A"/>
    <w:rsid w:val="00086BED"/>
    <w:rsid w:val="000870FA"/>
    <w:rsid w:val="00091C5C"/>
    <w:rsid w:val="0009704F"/>
    <w:rsid w:val="000978F5"/>
    <w:rsid w:val="00097BF6"/>
    <w:rsid w:val="000A0ABC"/>
    <w:rsid w:val="000A18A1"/>
    <w:rsid w:val="000A5911"/>
    <w:rsid w:val="000A5F67"/>
    <w:rsid w:val="000B15CD"/>
    <w:rsid w:val="000B23A3"/>
    <w:rsid w:val="000B264E"/>
    <w:rsid w:val="000B2877"/>
    <w:rsid w:val="000B2F8B"/>
    <w:rsid w:val="000B35EB"/>
    <w:rsid w:val="000B4315"/>
    <w:rsid w:val="000B48C2"/>
    <w:rsid w:val="000B6BA0"/>
    <w:rsid w:val="000C0DEB"/>
    <w:rsid w:val="000C314F"/>
    <w:rsid w:val="000C31F7"/>
    <w:rsid w:val="000C418C"/>
    <w:rsid w:val="000C5CBC"/>
    <w:rsid w:val="000D0074"/>
    <w:rsid w:val="000D05EF"/>
    <w:rsid w:val="000D1494"/>
    <w:rsid w:val="000D1A3C"/>
    <w:rsid w:val="000D211D"/>
    <w:rsid w:val="000D529A"/>
    <w:rsid w:val="000D53A8"/>
    <w:rsid w:val="000D6033"/>
    <w:rsid w:val="000E0D23"/>
    <w:rsid w:val="000E2261"/>
    <w:rsid w:val="000E2378"/>
    <w:rsid w:val="000E2CF8"/>
    <w:rsid w:val="000E4201"/>
    <w:rsid w:val="000E4D2B"/>
    <w:rsid w:val="000E5119"/>
    <w:rsid w:val="000E78B7"/>
    <w:rsid w:val="000F0445"/>
    <w:rsid w:val="000F0679"/>
    <w:rsid w:val="000F1E83"/>
    <w:rsid w:val="000F21C1"/>
    <w:rsid w:val="000F393B"/>
    <w:rsid w:val="000F4C46"/>
    <w:rsid w:val="000F5DED"/>
    <w:rsid w:val="000F75BF"/>
    <w:rsid w:val="00100542"/>
    <w:rsid w:val="00101490"/>
    <w:rsid w:val="00103FCA"/>
    <w:rsid w:val="0010745C"/>
    <w:rsid w:val="00111696"/>
    <w:rsid w:val="00111826"/>
    <w:rsid w:val="00111D7D"/>
    <w:rsid w:val="00114838"/>
    <w:rsid w:val="001152D4"/>
    <w:rsid w:val="0012053C"/>
    <w:rsid w:val="00120540"/>
    <w:rsid w:val="001277BF"/>
    <w:rsid w:val="001311F6"/>
    <w:rsid w:val="0013278A"/>
    <w:rsid w:val="00132CEB"/>
    <w:rsid w:val="00132ED3"/>
    <w:rsid w:val="001335ED"/>
    <w:rsid w:val="001339B0"/>
    <w:rsid w:val="00135469"/>
    <w:rsid w:val="00137634"/>
    <w:rsid w:val="00142B62"/>
    <w:rsid w:val="001441B7"/>
    <w:rsid w:val="00144466"/>
    <w:rsid w:val="00145F42"/>
    <w:rsid w:val="001516CB"/>
    <w:rsid w:val="00151D01"/>
    <w:rsid w:val="00152336"/>
    <w:rsid w:val="00152576"/>
    <w:rsid w:val="00152983"/>
    <w:rsid w:val="00154684"/>
    <w:rsid w:val="00155134"/>
    <w:rsid w:val="00157000"/>
    <w:rsid w:val="00157B8B"/>
    <w:rsid w:val="00157E53"/>
    <w:rsid w:val="00160737"/>
    <w:rsid w:val="00163FF3"/>
    <w:rsid w:val="00164788"/>
    <w:rsid w:val="001660E3"/>
    <w:rsid w:val="00166176"/>
    <w:rsid w:val="00166C2F"/>
    <w:rsid w:val="00166E37"/>
    <w:rsid w:val="0016702B"/>
    <w:rsid w:val="0016776B"/>
    <w:rsid w:val="00171376"/>
    <w:rsid w:val="00172B7F"/>
    <w:rsid w:val="00172DA7"/>
    <w:rsid w:val="00174D5E"/>
    <w:rsid w:val="0017510E"/>
    <w:rsid w:val="001800B9"/>
    <w:rsid w:val="001809D7"/>
    <w:rsid w:val="00181C4E"/>
    <w:rsid w:val="001825A4"/>
    <w:rsid w:val="00185038"/>
    <w:rsid w:val="001874F4"/>
    <w:rsid w:val="001874FD"/>
    <w:rsid w:val="00190BE5"/>
    <w:rsid w:val="00190C01"/>
    <w:rsid w:val="00192689"/>
    <w:rsid w:val="001939E1"/>
    <w:rsid w:val="00194892"/>
    <w:rsid w:val="00194C3E"/>
    <w:rsid w:val="00195382"/>
    <w:rsid w:val="001A04DE"/>
    <w:rsid w:val="001A0A7D"/>
    <w:rsid w:val="001A0BB6"/>
    <w:rsid w:val="001A1420"/>
    <w:rsid w:val="001A1E6A"/>
    <w:rsid w:val="001A3F75"/>
    <w:rsid w:val="001B14E6"/>
    <w:rsid w:val="001B1601"/>
    <w:rsid w:val="001B2040"/>
    <w:rsid w:val="001B2CB6"/>
    <w:rsid w:val="001B37EC"/>
    <w:rsid w:val="001B37EF"/>
    <w:rsid w:val="001B3F2E"/>
    <w:rsid w:val="001B4457"/>
    <w:rsid w:val="001B4ED9"/>
    <w:rsid w:val="001B66D3"/>
    <w:rsid w:val="001C081F"/>
    <w:rsid w:val="001C13A7"/>
    <w:rsid w:val="001C4122"/>
    <w:rsid w:val="001C4644"/>
    <w:rsid w:val="001C4804"/>
    <w:rsid w:val="001C61C5"/>
    <w:rsid w:val="001C69C4"/>
    <w:rsid w:val="001C74E6"/>
    <w:rsid w:val="001C7E1F"/>
    <w:rsid w:val="001D1948"/>
    <w:rsid w:val="001D37EF"/>
    <w:rsid w:val="001D3808"/>
    <w:rsid w:val="001D46DC"/>
    <w:rsid w:val="001D61A9"/>
    <w:rsid w:val="001D75E7"/>
    <w:rsid w:val="001D7CD6"/>
    <w:rsid w:val="001E165F"/>
    <w:rsid w:val="001E25FB"/>
    <w:rsid w:val="001E3043"/>
    <w:rsid w:val="001E32A0"/>
    <w:rsid w:val="001E3590"/>
    <w:rsid w:val="001E7407"/>
    <w:rsid w:val="001E784C"/>
    <w:rsid w:val="001F0E55"/>
    <w:rsid w:val="001F2E10"/>
    <w:rsid w:val="001F3E0B"/>
    <w:rsid w:val="001F49BF"/>
    <w:rsid w:val="001F4B69"/>
    <w:rsid w:val="001F4D00"/>
    <w:rsid w:val="001F566B"/>
    <w:rsid w:val="001F5D5E"/>
    <w:rsid w:val="001F6219"/>
    <w:rsid w:val="001F6CD4"/>
    <w:rsid w:val="00203F12"/>
    <w:rsid w:val="002048B0"/>
    <w:rsid w:val="00206C4D"/>
    <w:rsid w:val="00210943"/>
    <w:rsid w:val="002133E2"/>
    <w:rsid w:val="00215AF1"/>
    <w:rsid w:val="00216268"/>
    <w:rsid w:val="00217AA1"/>
    <w:rsid w:val="002205F4"/>
    <w:rsid w:val="002208F9"/>
    <w:rsid w:val="002232EB"/>
    <w:rsid w:val="00223CE0"/>
    <w:rsid w:val="0022591C"/>
    <w:rsid w:val="00225A33"/>
    <w:rsid w:val="00230149"/>
    <w:rsid w:val="00232107"/>
    <w:rsid w:val="002321E8"/>
    <w:rsid w:val="00232984"/>
    <w:rsid w:val="00234687"/>
    <w:rsid w:val="00237F17"/>
    <w:rsid w:val="0024010F"/>
    <w:rsid w:val="00240749"/>
    <w:rsid w:val="002420D4"/>
    <w:rsid w:val="00243018"/>
    <w:rsid w:val="00244088"/>
    <w:rsid w:val="002457B7"/>
    <w:rsid w:val="002459D3"/>
    <w:rsid w:val="00251BD6"/>
    <w:rsid w:val="002551DD"/>
    <w:rsid w:val="00255CA9"/>
    <w:rsid w:val="002564A4"/>
    <w:rsid w:val="00256BFB"/>
    <w:rsid w:val="00263353"/>
    <w:rsid w:val="0026736C"/>
    <w:rsid w:val="00267748"/>
    <w:rsid w:val="00267847"/>
    <w:rsid w:val="00267D42"/>
    <w:rsid w:val="0027037E"/>
    <w:rsid w:val="002704FD"/>
    <w:rsid w:val="00270BF6"/>
    <w:rsid w:val="00275286"/>
    <w:rsid w:val="00275D97"/>
    <w:rsid w:val="00277165"/>
    <w:rsid w:val="002778D3"/>
    <w:rsid w:val="00281308"/>
    <w:rsid w:val="00282904"/>
    <w:rsid w:val="002829D2"/>
    <w:rsid w:val="00284719"/>
    <w:rsid w:val="002852A9"/>
    <w:rsid w:val="00285B4B"/>
    <w:rsid w:val="00290CB0"/>
    <w:rsid w:val="0029146F"/>
    <w:rsid w:val="00291B5E"/>
    <w:rsid w:val="00291FAD"/>
    <w:rsid w:val="00295F46"/>
    <w:rsid w:val="00296FFA"/>
    <w:rsid w:val="0029774D"/>
    <w:rsid w:val="00297897"/>
    <w:rsid w:val="00297ECB"/>
    <w:rsid w:val="002A00D9"/>
    <w:rsid w:val="002A10C5"/>
    <w:rsid w:val="002A179A"/>
    <w:rsid w:val="002A1BFB"/>
    <w:rsid w:val="002A26DE"/>
    <w:rsid w:val="002A3957"/>
    <w:rsid w:val="002A43CF"/>
    <w:rsid w:val="002A4B63"/>
    <w:rsid w:val="002A5D0B"/>
    <w:rsid w:val="002A5E8A"/>
    <w:rsid w:val="002A7BCF"/>
    <w:rsid w:val="002B0EB2"/>
    <w:rsid w:val="002B5E3C"/>
    <w:rsid w:val="002C068C"/>
    <w:rsid w:val="002C2D37"/>
    <w:rsid w:val="002C3FD1"/>
    <w:rsid w:val="002C506D"/>
    <w:rsid w:val="002C6FF9"/>
    <w:rsid w:val="002C71A1"/>
    <w:rsid w:val="002D043A"/>
    <w:rsid w:val="002D0959"/>
    <w:rsid w:val="002D108C"/>
    <w:rsid w:val="002D19F3"/>
    <w:rsid w:val="002D1E69"/>
    <w:rsid w:val="002D229D"/>
    <w:rsid w:val="002D266B"/>
    <w:rsid w:val="002D3EC9"/>
    <w:rsid w:val="002D4357"/>
    <w:rsid w:val="002D4BE5"/>
    <w:rsid w:val="002D4DF6"/>
    <w:rsid w:val="002D56F0"/>
    <w:rsid w:val="002D5717"/>
    <w:rsid w:val="002D6224"/>
    <w:rsid w:val="002D7937"/>
    <w:rsid w:val="002E0006"/>
    <w:rsid w:val="002E0B5B"/>
    <w:rsid w:val="002E11FD"/>
    <w:rsid w:val="002E46AC"/>
    <w:rsid w:val="002E4CEC"/>
    <w:rsid w:val="002E5D41"/>
    <w:rsid w:val="002E5FBB"/>
    <w:rsid w:val="002E6511"/>
    <w:rsid w:val="002F1038"/>
    <w:rsid w:val="002F1786"/>
    <w:rsid w:val="002F2C4B"/>
    <w:rsid w:val="002F523C"/>
    <w:rsid w:val="002F6AEB"/>
    <w:rsid w:val="002F72F3"/>
    <w:rsid w:val="00302FA3"/>
    <w:rsid w:val="0030451A"/>
    <w:rsid w:val="00304B47"/>
    <w:rsid w:val="00304F8B"/>
    <w:rsid w:val="00312FD4"/>
    <w:rsid w:val="00315541"/>
    <w:rsid w:val="003161E8"/>
    <w:rsid w:val="00317252"/>
    <w:rsid w:val="00323199"/>
    <w:rsid w:val="003245C6"/>
    <w:rsid w:val="00325ACA"/>
    <w:rsid w:val="00326201"/>
    <w:rsid w:val="00326F78"/>
    <w:rsid w:val="00327671"/>
    <w:rsid w:val="0033068F"/>
    <w:rsid w:val="0033098B"/>
    <w:rsid w:val="00330D76"/>
    <w:rsid w:val="00332A8B"/>
    <w:rsid w:val="00335242"/>
    <w:rsid w:val="00335BC6"/>
    <w:rsid w:val="003367F9"/>
    <w:rsid w:val="00337FA9"/>
    <w:rsid w:val="00340A33"/>
    <w:rsid w:val="003415D3"/>
    <w:rsid w:val="0034428A"/>
    <w:rsid w:val="00344338"/>
    <w:rsid w:val="00344701"/>
    <w:rsid w:val="0034691A"/>
    <w:rsid w:val="0034692F"/>
    <w:rsid w:val="003473F3"/>
    <w:rsid w:val="0035068E"/>
    <w:rsid w:val="00351025"/>
    <w:rsid w:val="00352B0F"/>
    <w:rsid w:val="00353561"/>
    <w:rsid w:val="00355DC5"/>
    <w:rsid w:val="003562D0"/>
    <w:rsid w:val="00357310"/>
    <w:rsid w:val="00360459"/>
    <w:rsid w:val="00360D3B"/>
    <w:rsid w:val="00361699"/>
    <w:rsid w:val="00364D6C"/>
    <w:rsid w:val="00365FCE"/>
    <w:rsid w:val="0036600B"/>
    <w:rsid w:val="003706BA"/>
    <w:rsid w:val="00370752"/>
    <w:rsid w:val="00371E90"/>
    <w:rsid w:val="00372712"/>
    <w:rsid w:val="00376497"/>
    <w:rsid w:val="0038049F"/>
    <w:rsid w:val="00380C29"/>
    <w:rsid w:val="00382C96"/>
    <w:rsid w:val="0038454C"/>
    <w:rsid w:val="00384F5B"/>
    <w:rsid w:val="00385423"/>
    <w:rsid w:val="003857F2"/>
    <w:rsid w:val="00385D91"/>
    <w:rsid w:val="0038771E"/>
    <w:rsid w:val="00392B9F"/>
    <w:rsid w:val="0039620E"/>
    <w:rsid w:val="00396571"/>
    <w:rsid w:val="003A0808"/>
    <w:rsid w:val="003A0D36"/>
    <w:rsid w:val="003A1DE9"/>
    <w:rsid w:val="003A24E2"/>
    <w:rsid w:val="003A416A"/>
    <w:rsid w:val="003A44CA"/>
    <w:rsid w:val="003A5A35"/>
    <w:rsid w:val="003B1508"/>
    <w:rsid w:val="003B584D"/>
    <w:rsid w:val="003B6536"/>
    <w:rsid w:val="003B757A"/>
    <w:rsid w:val="003C01DB"/>
    <w:rsid w:val="003C034D"/>
    <w:rsid w:val="003C096A"/>
    <w:rsid w:val="003C234B"/>
    <w:rsid w:val="003C6231"/>
    <w:rsid w:val="003C6286"/>
    <w:rsid w:val="003C6AF5"/>
    <w:rsid w:val="003C6DF6"/>
    <w:rsid w:val="003C774C"/>
    <w:rsid w:val="003D0605"/>
    <w:rsid w:val="003D0BFE"/>
    <w:rsid w:val="003D3EF5"/>
    <w:rsid w:val="003D5700"/>
    <w:rsid w:val="003D5A84"/>
    <w:rsid w:val="003D6108"/>
    <w:rsid w:val="003D6708"/>
    <w:rsid w:val="003D6A09"/>
    <w:rsid w:val="003D70D5"/>
    <w:rsid w:val="003E1035"/>
    <w:rsid w:val="003E341B"/>
    <w:rsid w:val="003E3CC4"/>
    <w:rsid w:val="003E48A0"/>
    <w:rsid w:val="003E4BB4"/>
    <w:rsid w:val="003E4D00"/>
    <w:rsid w:val="003E58A5"/>
    <w:rsid w:val="003F1EB9"/>
    <w:rsid w:val="003F2069"/>
    <w:rsid w:val="003F5165"/>
    <w:rsid w:val="003F6C5F"/>
    <w:rsid w:val="003F775F"/>
    <w:rsid w:val="004009F6"/>
    <w:rsid w:val="00401F8D"/>
    <w:rsid w:val="004023A8"/>
    <w:rsid w:val="00402B2F"/>
    <w:rsid w:val="004034C5"/>
    <w:rsid w:val="0040612E"/>
    <w:rsid w:val="00407FE7"/>
    <w:rsid w:val="004116CD"/>
    <w:rsid w:val="004138BF"/>
    <w:rsid w:val="00414EAE"/>
    <w:rsid w:val="00415A98"/>
    <w:rsid w:val="00415BAE"/>
    <w:rsid w:val="00415D3F"/>
    <w:rsid w:val="0041609C"/>
    <w:rsid w:val="00417EB9"/>
    <w:rsid w:val="0042004E"/>
    <w:rsid w:val="00420C27"/>
    <w:rsid w:val="004236CB"/>
    <w:rsid w:val="004238B4"/>
    <w:rsid w:val="00424CA9"/>
    <w:rsid w:val="00426A8C"/>
    <w:rsid w:val="00426D7B"/>
    <w:rsid w:val="004276DF"/>
    <w:rsid w:val="004303E6"/>
    <w:rsid w:val="00430910"/>
    <w:rsid w:val="00431E9B"/>
    <w:rsid w:val="00431F6F"/>
    <w:rsid w:val="0043358C"/>
    <w:rsid w:val="00433DAA"/>
    <w:rsid w:val="00435610"/>
    <w:rsid w:val="0043668B"/>
    <w:rsid w:val="004379E3"/>
    <w:rsid w:val="0044015E"/>
    <w:rsid w:val="0044291A"/>
    <w:rsid w:val="00443211"/>
    <w:rsid w:val="004435C8"/>
    <w:rsid w:val="00444452"/>
    <w:rsid w:val="00444AD9"/>
    <w:rsid w:val="00447B50"/>
    <w:rsid w:val="00447F0E"/>
    <w:rsid w:val="004502F1"/>
    <w:rsid w:val="0045150F"/>
    <w:rsid w:val="004534E7"/>
    <w:rsid w:val="00453A64"/>
    <w:rsid w:val="004570B8"/>
    <w:rsid w:val="00457C40"/>
    <w:rsid w:val="00460B15"/>
    <w:rsid w:val="00461D12"/>
    <w:rsid w:val="004632F8"/>
    <w:rsid w:val="00465547"/>
    <w:rsid w:val="00467661"/>
    <w:rsid w:val="00472784"/>
    <w:rsid w:val="00472DBE"/>
    <w:rsid w:val="0047396F"/>
    <w:rsid w:val="00474168"/>
    <w:rsid w:val="00474A19"/>
    <w:rsid w:val="00474AFD"/>
    <w:rsid w:val="00477128"/>
    <w:rsid w:val="00477830"/>
    <w:rsid w:val="0048223D"/>
    <w:rsid w:val="00482557"/>
    <w:rsid w:val="004835D5"/>
    <w:rsid w:val="00483835"/>
    <w:rsid w:val="004838CC"/>
    <w:rsid w:val="00483B64"/>
    <w:rsid w:val="00483F6A"/>
    <w:rsid w:val="00487764"/>
    <w:rsid w:val="00493EF0"/>
    <w:rsid w:val="0049612A"/>
    <w:rsid w:val="00496F97"/>
    <w:rsid w:val="004A0782"/>
    <w:rsid w:val="004A1153"/>
    <w:rsid w:val="004A39A2"/>
    <w:rsid w:val="004A74F4"/>
    <w:rsid w:val="004B1BB3"/>
    <w:rsid w:val="004B6C48"/>
    <w:rsid w:val="004C12F0"/>
    <w:rsid w:val="004C4E59"/>
    <w:rsid w:val="004C58AF"/>
    <w:rsid w:val="004C6809"/>
    <w:rsid w:val="004C76BC"/>
    <w:rsid w:val="004C7D9E"/>
    <w:rsid w:val="004D2C75"/>
    <w:rsid w:val="004D3350"/>
    <w:rsid w:val="004D5602"/>
    <w:rsid w:val="004D6D06"/>
    <w:rsid w:val="004E063A"/>
    <w:rsid w:val="004E063C"/>
    <w:rsid w:val="004E1307"/>
    <w:rsid w:val="004E15A7"/>
    <w:rsid w:val="004E1832"/>
    <w:rsid w:val="004E41D3"/>
    <w:rsid w:val="004E436C"/>
    <w:rsid w:val="004E4775"/>
    <w:rsid w:val="004E6F16"/>
    <w:rsid w:val="004E75DF"/>
    <w:rsid w:val="004E7BEC"/>
    <w:rsid w:val="004F1A9B"/>
    <w:rsid w:val="004F3265"/>
    <w:rsid w:val="004F5B97"/>
    <w:rsid w:val="004F6437"/>
    <w:rsid w:val="004F646B"/>
    <w:rsid w:val="004F6CE3"/>
    <w:rsid w:val="0050083D"/>
    <w:rsid w:val="005039CF"/>
    <w:rsid w:val="00503A9E"/>
    <w:rsid w:val="005053A6"/>
    <w:rsid w:val="00505D3D"/>
    <w:rsid w:val="00506AF6"/>
    <w:rsid w:val="00513532"/>
    <w:rsid w:val="00516B8D"/>
    <w:rsid w:val="00516BDD"/>
    <w:rsid w:val="005170AA"/>
    <w:rsid w:val="00517176"/>
    <w:rsid w:val="00521CDC"/>
    <w:rsid w:val="00524979"/>
    <w:rsid w:val="00524CD1"/>
    <w:rsid w:val="005303C8"/>
    <w:rsid w:val="00531A6A"/>
    <w:rsid w:val="0053480E"/>
    <w:rsid w:val="0053658D"/>
    <w:rsid w:val="005373F6"/>
    <w:rsid w:val="0053749B"/>
    <w:rsid w:val="00537E8E"/>
    <w:rsid w:val="00537FBC"/>
    <w:rsid w:val="005412AF"/>
    <w:rsid w:val="00543BE8"/>
    <w:rsid w:val="00543EA7"/>
    <w:rsid w:val="00544E39"/>
    <w:rsid w:val="00545B80"/>
    <w:rsid w:val="00546A37"/>
    <w:rsid w:val="005470E8"/>
    <w:rsid w:val="005479EF"/>
    <w:rsid w:val="0055076F"/>
    <w:rsid w:val="005520E1"/>
    <w:rsid w:val="0055293F"/>
    <w:rsid w:val="005541A9"/>
    <w:rsid w:val="00554826"/>
    <w:rsid w:val="00555484"/>
    <w:rsid w:val="005554C1"/>
    <w:rsid w:val="0056064B"/>
    <w:rsid w:val="005623BA"/>
    <w:rsid w:val="00562877"/>
    <w:rsid w:val="00562C16"/>
    <w:rsid w:val="0056364A"/>
    <w:rsid w:val="00563DF9"/>
    <w:rsid w:val="00564809"/>
    <w:rsid w:val="00565D43"/>
    <w:rsid w:val="00570B5E"/>
    <w:rsid w:val="0057448F"/>
    <w:rsid w:val="00575AAF"/>
    <w:rsid w:val="005771AC"/>
    <w:rsid w:val="005809C7"/>
    <w:rsid w:val="00580CF7"/>
    <w:rsid w:val="00583792"/>
    <w:rsid w:val="00584811"/>
    <w:rsid w:val="00585784"/>
    <w:rsid w:val="005857A8"/>
    <w:rsid w:val="00587D00"/>
    <w:rsid w:val="00591548"/>
    <w:rsid w:val="005931E4"/>
    <w:rsid w:val="00593AA6"/>
    <w:rsid w:val="00593E8F"/>
    <w:rsid w:val="00594161"/>
    <w:rsid w:val="00594749"/>
    <w:rsid w:val="00595096"/>
    <w:rsid w:val="00595672"/>
    <w:rsid w:val="00595A88"/>
    <w:rsid w:val="00597200"/>
    <w:rsid w:val="005A1031"/>
    <w:rsid w:val="005A1C30"/>
    <w:rsid w:val="005A451B"/>
    <w:rsid w:val="005A65D5"/>
    <w:rsid w:val="005A6AB2"/>
    <w:rsid w:val="005A6B32"/>
    <w:rsid w:val="005A7091"/>
    <w:rsid w:val="005B1986"/>
    <w:rsid w:val="005B22F5"/>
    <w:rsid w:val="005B2B41"/>
    <w:rsid w:val="005B4067"/>
    <w:rsid w:val="005B42C2"/>
    <w:rsid w:val="005B439C"/>
    <w:rsid w:val="005B5C04"/>
    <w:rsid w:val="005C3757"/>
    <w:rsid w:val="005C384C"/>
    <w:rsid w:val="005C3F41"/>
    <w:rsid w:val="005C49D7"/>
    <w:rsid w:val="005C5C19"/>
    <w:rsid w:val="005D189E"/>
    <w:rsid w:val="005D1D92"/>
    <w:rsid w:val="005D2D09"/>
    <w:rsid w:val="005D6972"/>
    <w:rsid w:val="005D7D3C"/>
    <w:rsid w:val="005E039A"/>
    <w:rsid w:val="005E08EC"/>
    <w:rsid w:val="005E34FB"/>
    <w:rsid w:val="005E3BA8"/>
    <w:rsid w:val="005E3E8C"/>
    <w:rsid w:val="005E41C3"/>
    <w:rsid w:val="005E43F8"/>
    <w:rsid w:val="005E5AB3"/>
    <w:rsid w:val="005E68A4"/>
    <w:rsid w:val="005E6A4B"/>
    <w:rsid w:val="005E7B5F"/>
    <w:rsid w:val="005F20EE"/>
    <w:rsid w:val="005F24B7"/>
    <w:rsid w:val="005F551E"/>
    <w:rsid w:val="005F7FEA"/>
    <w:rsid w:val="00600219"/>
    <w:rsid w:val="00600D96"/>
    <w:rsid w:val="00601761"/>
    <w:rsid w:val="00601F0F"/>
    <w:rsid w:val="006021FE"/>
    <w:rsid w:val="00604F2A"/>
    <w:rsid w:val="00606779"/>
    <w:rsid w:val="00606DE5"/>
    <w:rsid w:val="00607352"/>
    <w:rsid w:val="00610896"/>
    <w:rsid w:val="00615F85"/>
    <w:rsid w:val="00620076"/>
    <w:rsid w:val="00620663"/>
    <w:rsid w:val="006230C3"/>
    <w:rsid w:val="00623DE3"/>
    <w:rsid w:val="006246DF"/>
    <w:rsid w:val="00625702"/>
    <w:rsid w:val="00627E0A"/>
    <w:rsid w:val="0063003D"/>
    <w:rsid w:val="00636022"/>
    <w:rsid w:val="006363C0"/>
    <w:rsid w:val="00640490"/>
    <w:rsid w:val="006417C4"/>
    <w:rsid w:val="006419C9"/>
    <w:rsid w:val="0064339F"/>
    <w:rsid w:val="0064480C"/>
    <w:rsid w:val="00645387"/>
    <w:rsid w:val="00646912"/>
    <w:rsid w:val="00647822"/>
    <w:rsid w:val="006504C2"/>
    <w:rsid w:val="00651186"/>
    <w:rsid w:val="0065488B"/>
    <w:rsid w:val="00655883"/>
    <w:rsid w:val="00656CB6"/>
    <w:rsid w:val="00656E46"/>
    <w:rsid w:val="00660638"/>
    <w:rsid w:val="00662452"/>
    <w:rsid w:val="0066299E"/>
    <w:rsid w:val="00663813"/>
    <w:rsid w:val="00665987"/>
    <w:rsid w:val="00665AFE"/>
    <w:rsid w:val="00665F73"/>
    <w:rsid w:val="00667C75"/>
    <w:rsid w:val="00670E1E"/>
    <w:rsid w:val="00670EA1"/>
    <w:rsid w:val="00671239"/>
    <w:rsid w:val="0067123E"/>
    <w:rsid w:val="0067164F"/>
    <w:rsid w:val="0067244E"/>
    <w:rsid w:val="00672B76"/>
    <w:rsid w:val="006735A2"/>
    <w:rsid w:val="006754CB"/>
    <w:rsid w:val="00676D4E"/>
    <w:rsid w:val="00677CC2"/>
    <w:rsid w:val="00680CD8"/>
    <w:rsid w:val="00682FE5"/>
    <w:rsid w:val="00684607"/>
    <w:rsid w:val="00686B9D"/>
    <w:rsid w:val="0068744B"/>
    <w:rsid w:val="006905DE"/>
    <w:rsid w:val="00690B8D"/>
    <w:rsid w:val="0069107D"/>
    <w:rsid w:val="0069207B"/>
    <w:rsid w:val="00693195"/>
    <w:rsid w:val="0069356D"/>
    <w:rsid w:val="00694231"/>
    <w:rsid w:val="006A04DC"/>
    <w:rsid w:val="006A154F"/>
    <w:rsid w:val="006A24A4"/>
    <w:rsid w:val="006A2FE9"/>
    <w:rsid w:val="006A3C29"/>
    <w:rsid w:val="006A437B"/>
    <w:rsid w:val="006A68AC"/>
    <w:rsid w:val="006B1C1F"/>
    <w:rsid w:val="006B2425"/>
    <w:rsid w:val="006B2A13"/>
    <w:rsid w:val="006B2AA9"/>
    <w:rsid w:val="006B5168"/>
    <w:rsid w:val="006B5789"/>
    <w:rsid w:val="006C074F"/>
    <w:rsid w:val="006C2E56"/>
    <w:rsid w:val="006C30C5"/>
    <w:rsid w:val="006C3EB3"/>
    <w:rsid w:val="006C7F8C"/>
    <w:rsid w:val="006D0B53"/>
    <w:rsid w:val="006D20A7"/>
    <w:rsid w:val="006D21BC"/>
    <w:rsid w:val="006D21F2"/>
    <w:rsid w:val="006D5920"/>
    <w:rsid w:val="006D60B6"/>
    <w:rsid w:val="006D6AB7"/>
    <w:rsid w:val="006D732C"/>
    <w:rsid w:val="006D788E"/>
    <w:rsid w:val="006E0A03"/>
    <w:rsid w:val="006E168B"/>
    <w:rsid w:val="006E1D1A"/>
    <w:rsid w:val="006E2E1C"/>
    <w:rsid w:val="006E3CB9"/>
    <w:rsid w:val="006E3E70"/>
    <w:rsid w:val="006E55FA"/>
    <w:rsid w:val="006E6246"/>
    <w:rsid w:val="006E69C2"/>
    <w:rsid w:val="006E6DCC"/>
    <w:rsid w:val="006F318F"/>
    <w:rsid w:val="006F35FA"/>
    <w:rsid w:val="006F3D54"/>
    <w:rsid w:val="006F5A27"/>
    <w:rsid w:val="006F5D09"/>
    <w:rsid w:val="006F7216"/>
    <w:rsid w:val="006F765D"/>
    <w:rsid w:val="006F7DCE"/>
    <w:rsid w:val="0070017E"/>
    <w:rsid w:val="00700842"/>
    <w:rsid w:val="00700B2C"/>
    <w:rsid w:val="007020D1"/>
    <w:rsid w:val="00702685"/>
    <w:rsid w:val="007050A2"/>
    <w:rsid w:val="00706A0C"/>
    <w:rsid w:val="00706F0E"/>
    <w:rsid w:val="007072AE"/>
    <w:rsid w:val="007078DD"/>
    <w:rsid w:val="00707CE5"/>
    <w:rsid w:val="007107EC"/>
    <w:rsid w:val="00710A8E"/>
    <w:rsid w:val="00712A36"/>
    <w:rsid w:val="00712FCF"/>
    <w:rsid w:val="00713084"/>
    <w:rsid w:val="00713B9E"/>
    <w:rsid w:val="00714F20"/>
    <w:rsid w:val="0071590F"/>
    <w:rsid w:val="00715914"/>
    <w:rsid w:val="007173DF"/>
    <w:rsid w:val="00717DA3"/>
    <w:rsid w:val="00720151"/>
    <w:rsid w:val="00720972"/>
    <w:rsid w:val="00720DCE"/>
    <w:rsid w:val="0072147A"/>
    <w:rsid w:val="007223D6"/>
    <w:rsid w:val="00722C12"/>
    <w:rsid w:val="007230CA"/>
    <w:rsid w:val="00723791"/>
    <w:rsid w:val="00727E2C"/>
    <w:rsid w:val="00727F67"/>
    <w:rsid w:val="00730180"/>
    <w:rsid w:val="00731609"/>
    <w:rsid w:val="00731915"/>
    <w:rsid w:val="00731BAC"/>
    <w:rsid w:val="00731E00"/>
    <w:rsid w:val="007331A2"/>
    <w:rsid w:val="00737AD5"/>
    <w:rsid w:val="0074002D"/>
    <w:rsid w:val="00740A36"/>
    <w:rsid w:val="007440B7"/>
    <w:rsid w:val="00744195"/>
    <w:rsid w:val="007500C8"/>
    <w:rsid w:val="007525EF"/>
    <w:rsid w:val="00753A41"/>
    <w:rsid w:val="0075425E"/>
    <w:rsid w:val="00754787"/>
    <w:rsid w:val="00755839"/>
    <w:rsid w:val="00756272"/>
    <w:rsid w:val="00756BB6"/>
    <w:rsid w:val="0076207E"/>
    <w:rsid w:val="0076222F"/>
    <w:rsid w:val="0076228D"/>
    <w:rsid w:val="00762D38"/>
    <w:rsid w:val="007632DD"/>
    <w:rsid w:val="00763B03"/>
    <w:rsid w:val="0076446B"/>
    <w:rsid w:val="00764B82"/>
    <w:rsid w:val="00765F8B"/>
    <w:rsid w:val="00767C98"/>
    <w:rsid w:val="00770022"/>
    <w:rsid w:val="007715C9"/>
    <w:rsid w:val="00771613"/>
    <w:rsid w:val="007723C2"/>
    <w:rsid w:val="007729D2"/>
    <w:rsid w:val="00772A73"/>
    <w:rsid w:val="00774EDD"/>
    <w:rsid w:val="007757EC"/>
    <w:rsid w:val="00777D05"/>
    <w:rsid w:val="00777D44"/>
    <w:rsid w:val="0078119E"/>
    <w:rsid w:val="00782333"/>
    <w:rsid w:val="00783E89"/>
    <w:rsid w:val="00784200"/>
    <w:rsid w:val="00790160"/>
    <w:rsid w:val="00792323"/>
    <w:rsid w:val="00793915"/>
    <w:rsid w:val="00796AED"/>
    <w:rsid w:val="0079719A"/>
    <w:rsid w:val="00797DBD"/>
    <w:rsid w:val="007A0E90"/>
    <w:rsid w:val="007A20D6"/>
    <w:rsid w:val="007A3533"/>
    <w:rsid w:val="007A385B"/>
    <w:rsid w:val="007A46AC"/>
    <w:rsid w:val="007A59D4"/>
    <w:rsid w:val="007A6833"/>
    <w:rsid w:val="007B0919"/>
    <w:rsid w:val="007B0B96"/>
    <w:rsid w:val="007B187D"/>
    <w:rsid w:val="007B19FC"/>
    <w:rsid w:val="007B3C60"/>
    <w:rsid w:val="007B4C60"/>
    <w:rsid w:val="007B59BD"/>
    <w:rsid w:val="007B6BE5"/>
    <w:rsid w:val="007C2253"/>
    <w:rsid w:val="007C3441"/>
    <w:rsid w:val="007C7BB4"/>
    <w:rsid w:val="007D189E"/>
    <w:rsid w:val="007D1D89"/>
    <w:rsid w:val="007D35A4"/>
    <w:rsid w:val="007D3E9E"/>
    <w:rsid w:val="007D7911"/>
    <w:rsid w:val="007E163D"/>
    <w:rsid w:val="007E1E9C"/>
    <w:rsid w:val="007E2E30"/>
    <w:rsid w:val="007E3439"/>
    <w:rsid w:val="007E4232"/>
    <w:rsid w:val="007E667A"/>
    <w:rsid w:val="007E74F6"/>
    <w:rsid w:val="007F0F96"/>
    <w:rsid w:val="007F1CB8"/>
    <w:rsid w:val="007F2386"/>
    <w:rsid w:val="007F28C9"/>
    <w:rsid w:val="007F3A9A"/>
    <w:rsid w:val="007F4738"/>
    <w:rsid w:val="007F51B2"/>
    <w:rsid w:val="007F6A44"/>
    <w:rsid w:val="007F7FAE"/>
    <w:rsid w:val="0080114A"/>
    <w:rsid w:val="00802F4F"/>
    <w:rsid w:val="00802F51"/>
    <w:rsid w:val="008040DD"/>
    <w:rsid w:val="00806C9B"/>
    <w:rsid w:val="00807B00"/>
    <w:rsid w:val="008117E9"/>
    <w:rsid w:val="00812CB6"/>
    <w:rsid w:val="00813CF0"/>
    <w:rsid w:val="00815080"/>
    <w:rsid w:val="00817C13"/>
    <w:rsid w:val="00820010"/>
    <w:rsid w:val="00821A28"/>
    <w:rsid w:val="00824498"/>
    <w:rsid w:val="00824819"/>
    <w:rsid w:val="008250F5"/>
    <w:rsid w:val="0082600E"/>
    <w:rsid w:val="0082622F"/>
    <w:rsid w:val="00826BD1"/>
    <w:rsid w:val="008300B8"/>
    <w:rsid w:val="0083024B"/>
    <w:rsid w:val="0083074F"/>
    <w:rsid w:val="00831970"/>
    <w:rsid w:val="00832F91"/>
    <w:rsid w:val="00834946"/>
    <w:rsid w:val="00835571"/>
    <w:rsid w:val="008409B7"/>
    <w:rsid w:val="00841AD8"/>
    <w:rsid w:val="00841F2C"/>
    <w:rsid w:val="00844832"/>
    <w:rsid w:val="00846DC2"/>
    <w:rsid w:val="0084784D"/>
    <w:rsid w:val="00851DC0"/>
    <w:rsid w:val="008538DE"/>
    <w:rsid w:val="00854D0B"/>
    <w:rsid w:val="00856A31"/>
    <w:rsid w:val="00856A32"/>
    <w:rsid w:val="00860114"/>
    <w:rsid w:val="00860B4E"/>
    <w:rsid w:val="00861383"/>
    <w:rsid w:val="0086225C"/>
    <w:rsid w:val="00862E7F"/>
    <w:rsid w:val="00863CBD"/>
    <w:rsid w:val="008641D1"/>
    <w:rsid w:val="008667B4"/>
    <w:rsid w:val="0086729A"/>
    <w:rsid w:val="00867B37"/>
    <w:rsid w:val="00873607"/>
    <w:rsid w:val="00873A00"/>
    <w:rsid w:val="00874FD0"/>
    <w:rsid w:val="008754D0"/>
    <w:rsid w:val="00875D13"/>
    <w:rsid w:val="00876F84"/>
    <w:rsid w:val="008776E8"/>
    <w:rsid w:val="00877B9E"/>
    <w:rsid w:val="008800AB"/>
    <w:rsid w:val="00880CBE"/>
    <w:rsid w:val="00881121"/>
    <w:rsid w:val="00882ED6"/>
    <w:rsid w:val="008855C9"/>
    <w:rsid w:val="00886456"/>
    <w:rsid w:val="00887F7C"/>
    <w:rsid w:val="008925BE"/>
    <w:rsid w:val="00892E9A"/>
    <w:rsid w:val="008930A6"/>
    <w:rsid w:val="00896176"/>
    <w:rsid w:val="008A0671"/>
    <w:rsid w:val="008A09D6"/>
    <w:rsid w:val="008A0F83"/>
    <w:rsid w:val="008A107E"/>
    <w:rsid w:val="008A1B2B"/>
    <w:rsid w:val="008A2B2F"/>
    <w:rsid w:val="008A2D6A"/>
    <w:rsid w:val="008A46E1"/>
    <w:rsid w:val="008A4F43"/>
    <w:rsid w:val="008A4F55"/>
    <w:rsid w:val="008A632B"/>
    <w:rsid w:val="008A7BC0"/>
    <w:rsid w:val="008B1F37"/>
    <w:rsid w:val="008B2706"/>
    <w:rsid w:val="008B2E83"/>
    <w:rsid w:val="008B35D3"/>
    <w:rsid w:val="008B3784"/>
    <w:rsid w:val="008B4CD0"/>
    <w:rsid w:val="008B521A"/>
    <w:rsid w:val="008B5F1F"/>
    <w:rsid w:val="008C0682"/>
    <w:rsid w:val="008C0AB6"/>
    <w:rsid w:val="008C0E75"/>
    <w:rsid w:val="008C0FDC"/>
    <w:rsid w:val="008C15A3"/>
    <w:rsid w:val="008C1F7C"/>
    <w:rsid w:val="008C283D"/>
    <w:rsid w:val="008C2EAC"/>
    <w:rsid w:val="008C5817"/>
    <w:rsid w:val="008C5AF8"/>
    <w:rsid w:val="008C64FD"/>
    <w:rsid w:val="008C663D"/>
    <w:rsid w:val="008C7002"/>
    <w:rsid w:val="008C7382"/>
    <w:rsid w:val="008D0E3A"/>
    <w:rsid w:val="008D0EE0"/>
    <w:rsid w:val="008D10B8"/>
    <w:rsid w:val="008D259F"/>
    <w:rsid w:val="008D2D15"/>
    <w:rsid w:val="008D3D5F"/>
    <w:rsid w:val="008D42D7"/>
    <w:rsid w:val="008D6686"/>
    <w:rsid w:val="008D6D0D"/>
    <w:rsid w:val="008E0027"/>
    <w:rsid w:val="008E1190"/>
    <w:rsid w:val="008E4D5E"/>
    <w:rsid w:val="008E6067"/>
    <w:rsid w:val="008E6F27"/>
    <w:rsid w:val="008E7317"/>
    <w:rsid w:val="008E7CC5"/>
    <w:rsid w:val="008F1738"/>
    <w:rsid w:val="008F4535"/>
    <w:rsid w:val="008F54E7"/>
    <w:rsid w:val="008F6C9A"/>
    <w:rsid w:val="008F73BE"/>
    <w:rsid w:val="008F7D02"/>
    <w:rsid w:val="00901B44"/>
    <w:rsid w:val="009023C8"/>
    <w:rsid w:val="00902F13"/>
    <w:rsid w:val="00903422"/>
    <w:rsid w:val="009052BE"/>
    <w:rsid w:val="009069D2"/>
    <w:rsid w:val="00911A1D"/>
    <w:rsid w:val="009137BA"/>
    <w:rsid w:val="009138D0"/>
    <w:rsid w:val="00913AB7"/>
    <w:rsid w:val="00914176"/>
    <w:rsid w:val="00914E3A"/>
    <w:rsid w:val="00916C2C"/>
    <w:rsid w:val="0092007B"/>
    <w:rsid w:val="009200A3"/>
    <w:rsid w:val="009202FC"/>
    <w:rsid w:val="009205DD"/>
    <w:rsid w:val="00923124"/>
    <w:rsid w:val="009254C3"/>
    <w:rsid w:val="0093106B"/>
    <w:rsid w:val="00932377"/>
    <w:rsid w:val="0093306F"/>
    <w:rsid w:val="009339DC"/>
    <w:rsid w:val="00933FCB"/>
    <w:rsid w:val="0093563D"/>
    <w:rsid w:val="00935819"/>
    <w:rsid w:val="00936504"/>
    <w:rsid w:val="009365DC"/>
    <w:rsid w:val="00941236"/>
    <w:rsid w:val="00941857"/>
    <w:rsid w:val="00943190"/>
    <w:rsid w:val="00943FD5"/>
    <w:rsid w:val="009450AF"/>
    <w:rsid w:val="00946A21"/>
    <w:rsid w:val="00947D5A"/>
    <w:rsid w:val="00950D73"/>
    <w:rsid w:val="009532A5"/>
    <w:rsid w:val="009545BD"/>
    <w:rsid w:val="00954A8C"/>
    <w:rsid w:val="009611BF"/>
    <w:rsid w:val="00961231"/>
    <w:rsid w:val="009635DE"/>
    <w:rsid w:val="00964CF0"/>
    <w:rsid w:val="0096580D"/>
    <w:rsid w:val="009675F1"/>
    <w:rsid w:val="00972764"/>
    <w:rsid w:val="00977806"/>
    <w:rsid w:val="00980681"/>
    <w:rsid w:val="00980F15"/>
    <w:rsid w:val="009812E6"/>
    <w:rsid w:val="00981F2A"/>
    <w:rsid w:val="00982242"/>
    <w:rsid w:val="009849CC"/>
    <w:rsid w:val="009851DC"/>
    <w:rsid w:val="00985DE5"/>
    <w:rsid w:val="009868E9"/>
    <w:rsid w:val="009900A3"/>
    <w:rsid w:val="00992564"/>
    <w:rsid w:val="009937BF"/>
    <w:rsid w:val="00996AD2"/>
    <w:rsid w:val="009A178C"/>
    <w:rsid w:val="009A4A06"/>
    <w:rsid w:val="009A6356"/>
    <w:rsid w:val="009B2A6F"/>
    <w:rsid w:val="009B6392"/>
    <w:rsid w:val="009B7FA4"/>
    <w:rsid w:val="009C15D6"/>
    <w:rsid w:val="009C3413"/>
    <w:rsid w:val="009C4F62"/>
    <w:rsid w:val="009C5483"/>
    <w:rsid w:val="009C5CB6"/>
    <w:rsid w:val="009C71AA"/>
    <w:rsid w:val="009C7D4A"/>
    <w:rsid w:val="009D0E36"/>
    <w:rsid w:val="009D1978"/>
    <w:rsid w:val="009D5065"/>
    <w:rsid w:val="009D5BF7"/>
    <w:rsid w:val="009D7059"/>
    <w:rsid w:val="009E02AE"/>
    <w:rsid w:val="009E2588"/>
    <w:rsid w:val="009E4684"/>
    <w:rsid w:val="009E6264"/>
    <w:rsid w:val="009E7778"/>
    <w:rsid w:val="009F21A3"/>
    <w:rsid w:val="009F2608"/>
    <w:rsid w:val="009F45E2"/>
    <w:rsid w:val="009F4B20"/>
    <w:rsid w:val="00A031B7"/>
    <w:rsid w:val="00A0441E"/>
    <w:rsid w:val="00A0445F"/>
    <w:rsid w:val="00A07EB8"/>
    <w:rsid w:val="00A12128"/>
    <w:rsid w:val="00A1597E"/>
    <w:rsid w:val="00A16074"/>
    <w:rsid w:val="00A214F7"/>
    <w:rsid w:val="00A21DD0"/>
    <w:rsid w:val="00A22C98"/>
    <w:rsid w:val="00A231E2"/>
    <w:rsid w:val="00A24F70"/>
    <w:rsid w:val="00A255E6"/>
    <w:rsid w:val="00A25B87"/>
    <w:rsid w:val="00A312F3"/>
    <w:rsid w:val="00A31ED4"/>
    <w:rsid w:val="00A32948"/>
    <w:rsid w:val="00A35475"/>
    <w:rsid w:val="00A361FB"/>
    <w:rsid w:val="00A369E3"/>
    <w:rsid w:val="00A506DF"/>
    <w:rsid w:val="00A50765"/>
    <w:rsid w:val="00A513C3"/>
    <w:rsid w:val="00A53994"/>
    <w:rsid w:val="00A55B83"/>
    <w:rsid w:val="00A55F55"/>
    <w:rsid w:val="00A568A4"/>
    <w:rsid w:val="00A57600"/>
    <w:rsid w:val="00A614F6"/>
    <w:rsid w:val="00A6198C"/>
    <w:rsid w:val="00A63876"/>
    <w:rsid w:val="00A63FFD"/>
    <w:rsid w:val="00A64912"/>
    <w:rsid w:val="00A64F8C"/>
    <w:rsid w:val="00A66471"/>
    <w:rsid w:val="00A70274"/>
    <w:rsid w:val="00A70A74"/>
    <w:rsid w:val="00A71F7D"/>
    <w:rsid w:val="00A729F9"/>
    <w:rsid w:val="00A72A05"/>
    <w:rsid w:val="00A72FDD"/>
    <w:rsid w:val="00A75043"/>
    <w:rsid w:val="00A75AB5"/>
    <w:rsid w:val="00A75FE9"/>
    <w:rsid w:val="00A76915"/>
    <w:rsid w:val="00A80176"/>
    <w:rsid w:val="00A802A5"/>
    <w:rsid w:val="00A80AB2"/>
    <w:rsid w:val="00A81563"/>
    <w:rsid w:val="00A82473"/>
    <w:rsid w:val="00A84965"/>
    <w:rsid w:val="00A84A76"/>
    <w:rsid w:val="00A90697"/>
    <w:rsid w:val="00A91524"/>
    <w:rsid w:val="00A918B5"/>
    <w:rsid w:val="00A921C5"/>
    <w:rsid w:val="00A92B3E"/>
    <w:rsid w:val="00A92EE1"/>
    <w:rsid w:val="00A9627C"/>
    <w:rsid w:val="00A97AE0"/>
    <w:rsid w:val="00A97C17"/>
    <w:rsid w:val="00AA2272"/>
    <w:rsid w:val="00AA4DFE"/>
    <w:rsid w:val="00AA5101"/>
    <w:rsid w:val="00AA64A2"/>
    <w:rsid w:val="00AB05D6"/>
    <w:rsid w:val="00AB2405"/>
    <w:rsid w:val="00AB2618"/>
    <w:rsid w:val="00AB5E2D"/>
    <w:rsid w:val="00AB74C0"/>
    <w:rsid w:val="00AC00F8"/>
    <w:rsid w:val="00AC2DB0"/>
    <w:rsid w:val="00AC39AC"/>
    <w:rsid w:val="00AC53FB"/>
    <w:rsid w:val="00AC597B"/>
    <w:rsid w:val="00AC67AA"/>
    <w:rsid w:val="00AC6E51"/>
    <w:rsid w:val="00AC77C8"/>
    <w:rsid w:val="00AD0456"/>
    <w:rsid w:val="00AD1E70"/>
    <w:rsid w:val="00AD5338"/>
    <w:rsid w:val="00AD53CC"/>
    <w:rsid w:val="00AD5641"/>
    <w:rsid w:val="00AD6054"/>
    <w:rsid w:val="00AD7FB5"/>
    <w:rsid w:val="00AE26C7"/>
    <w:rsid w:val="00AE4477"/>
    <w:rsid w:val="00AE54B2"/>
    <w:rsid w:val="00AE5C40"/>
    <w:rsid w:val="00AE6C24"/>
    <w:rsid w:val="00AE6C44"/>
    <w:rsid w:val="00AE7897"/>
    <w:rsid w:val="00AF06CF"/>
    <w:rsid w:val="00AF13AD"/>
    <w:rsid w:val="00AF1A03"/>
    <w:rsid w:val="00AF49EC"/>
    <w:rsid w:val="00AF6DED"/>
    <w:rsid w:val="00AF7CD5"/>
    <w:rsid w:val="00B018DA"/>
    <w:rsid w:val="00B0275D"/>
    <w:rsid w:val="00B037BE"/>
    <w:rsid w:val="00B04FB7"/>
    <w:rsid w:val="00B07051"/>
    <w:rsid w:val="00B07198"/>
    <w:rsid w:val="00B0744B"/>
    <w:rsid w:val="00B07CDB"/>
    <w:rsid w:val="00B102F9"/>
    <w:rsid w:val="00B13573"/>
    <w:rsid w:val="00B13DC9"/>
    <w:rsid w:val="00B16A31"/>
    <w:rsid w:val="00B17DFD"/>
    <w:rsid w:val="00B2328E"/>
    <w:rsid w:val="00B232F4"/>
    <w:rsid w:val="00B23EF4"/>
    <w:rsid w:val="00B25306"/>
    <w:rsid w:val="00B27831"/>
    <w:rsid w:val="00B27F99"/>
    <w:rsid w:val="00B308FE"/>
    <w:rsid w:val="00B30AF8"/>
    <w:rsid w:val="00B33709"/>
    <w:rsid w:val="00B33B3C"/>
    <w:rsid w:val="00B35C9A"/>
    <w:rsid w:val="00B36392"/>
    <w:rsid w:val="00B37434"/>
    <w:rsid w:val="00B409CA"/>
    <w:rsid w:val="00B4176F"/>
    <w:rsid w:val="00B418CB"/>
    <w:rsid w:val="00B47444"/>
    <w:rsid w:val="00B5037E"/>
    <w:rsid w:val="00B506DE"/>
    <w:rsid w:val="00B5078E"/>
    <w:rsid w:val="00B50ADC"/>
    <w:rsid w:val="00B52DD3"/>
    <w:rsid w:val="00B5312B"/>
    <w:rsid w:val="00B53258"/>
    <w:rsid w:val="00B53B44"/>
    <w:rsid w:val="00B54DDF"/>
    <w:rsid w:val="00B566B1"/>
    <w:rsid w:val="00B568BD"/>
    <w:rsid w:val="00B56E92"/>
    <w:rsid w:val="00B576B6"/>
    <w:rsid w:val="00B57872"/>
    <w:rsid w:val="00B57D2F"/>
    <w:rsid w:val="00B60357"/>
    <w:rsid w:val="00B6053A"/>
    <w:rsid w:val="00B6058F"/>
    <w:rsid w:val="00B617D0"/>
    <w:rsid w:val="00B63077"/>
    <w:rsid w:val="00B63834"/>
    <w:rsid w:val="00B65B01"/>
    <w:rsid w:val="00B671DD"/>
    <w:rsid w:val="00B67E4C"/>
    <w:rsid w:val="00B70B57"/>
    <w:rsid w:val="00B7284F"/>
    <w:rsid w:val="00B736D6"/>
    <w:rsid w:val="00B75BED"/>
    <w:rsid w:val="00B760F8"/>
    <w:rsid w:val="00B80199"/>
    <w:rsid w:val="00B80BE2"/>
    <w:rsid w:val="00B83204"/>
    <w:rsid w:val="00B856E7"/>
    <w:rsid w:val="00B8640A"/>
    <w:rsid w:val="00B871DA"/>
    <w:rsid w:val="00B877AC"/>
    <w:rsid w:val="00B9373B"/>
    <w:rsid w:val="00B96870"/>
    <w:rsid w:val="00B974A5"/>
    <w:rsid w:val="00B97F25"/>
    <w:rsid w:val="00BA17D3"/>
    <w:rsid w:val="00BA1872"/>
    <w:rsid w:val="00BA2124"/>
    <w:rsid w:val="00BA220B"/>
    <w:rsid w:val="00BA2595"/>
    <w:rsid w:val="00BA3A57"/>
    <w:rsid w:val="00BA3E0E"/>
    <w:rsid w:val="00BA4438"/>
    <w:rsid w:val="00BA4577"/>
    <w:rsid w:val="00BA5038"/>
    <w:rsid w:val="00BA7162"/>
    <w:rsid w:val="00BB0B1B"/>
    <w:rsid w:val="00BB1533"/>
    <w:rsid w:val="00BB17F5"/>
    <w:rsid w:val="00BB4E1A"/>
    <w:rsid w:val="00BB78CB"/>
    <w:rsid w:val="00BB7F2F"/>
    <w:rsid w:val="00BC015E"/>
    <w:rsid w:val="00BC21B8"/>
    <w:rsid w:val="00BC47A5"/>
    <w:rsid w:val="00BC5139"/>
    <w:rsid w:val="00BC63FE"/>
    <w:rsid w:val="00BC73EA"/>
    <w:rsid w:val="00BC76AC"/>
    <w:rsid w:val="00BD02A4"/>
    <w:rsid w:val="00BD0CA5"/>
    <w:rsid w:val="00BD0D13"/>
    <w:rsid w:val="00BD0ECB"/>
    <w:rsid w:val="00BD1070"/>
    <w:rsid w:val="00BD1981"/>
    <w:rsid w:val="00BD4603"/>
    <w:rsid w:val="00BD5ACA"/>
    <w:rsid w:val="00BD6681"/>
    <w:rsid w:val="00BE1CBA"/>
    <w:rsid w:val="00BE1FB6"/>
    <w:rsid w:val="00BE2155"/>
    <w:rsid w:val="00BE21CD"/>
    <w:rsid w:val="00BE3284"/>
    <w:rsid w:val="00BE4AEB"/>
    <w:rsid w:val="00BE719A"/>
    <w:rsid w:val="00BE720A"/>
    <w:rsid w:val="00BF0D73"/>
    <w:rsid w:val="00BF2465"/>
    <w:rsid w:val="00BF3624"/>
    <w:rsid w:val="00BF3709"/>
    <w:rsid w:val="00BF46D1"/>
    <w:rsid w:val="00BF4A6C"/>
    <w:rsid w:val="00BF52BC"/>
    <w:rsid w:val="00C00443"/>
    <w:rsid w:val="00C004A5"/>
    <w:rsid w:val="00C00AA0"/>
    <w:rsid w:val="00C02D64"/>
    <w:rsid w:val="00C04DF9"/>
    <w:rsid w:val="00C10F2F"/>
    <w:rsid w:val="00C1177A"/>
    <w:rsid w:val="00C14B0E"/>
    <w:rsid w:val="00C14F28"/>
    <w:rsid w:val="00C15031"/>
    <w:rsid w:val="00C1590B"/>
    <w:rsid w:val="00C16619"/>
    <w:rsid w:val="00C168C6"/>
    <w:rsid w:val="00C16AA7"/>
    <w:rsid w:val="00C20369"/>
    <w:rsid w:val="00C23574"/>
    <w:rsid w:val="00C249ED"/>
    <w:rsid w:val="00C2553C"/>
    <w:rsid w:val="00C25E7F"/>
    <w:rsid w:val="00C2746F"/>
    <w:rsid w:val="00C302DF"/>
    <w:rsid w:val="00C323D6"/>
    <w:rsid w:val="00C324A0"/>
    <w:rsid w:val="00C333A1"/>
    <w:rsid w:val="00C342D2"/>
    <w:rsid w:val="00C34CA9"/>
    <w:rsid w:val="00C41136"/>
    <w:rsid w:val="00C41751"/>
    <w:rsid w:val="00C42BF8"/>
    <w:rsid w:val="00C4356D"/>
    <w:rsid w:val="00C43A8F"/>
    <w:rsid w:val="00C4438C"/>
    <w:rsid w:val="00C44C22"/>
    <w:rsid w:val="00C454AE"/>
    <w:rsid w:val="00C45A1B"/>
    <w:rsid w:val="00C46046"/>
    <w:rsid w:val="00C50043"/>
    <w:rsid w:val="00C505E4"/>
    <w:rsid w:val="00C512EE"/>
    <w:rsid w:val="00C5384C"/>
    <w:rsid w:val="00C53C38"/>
    <w:rsid w:val="00C54096"/>
    <w:rsid w:val="00C56320"/>
    <w:rsid w:val="00C624B6"/>
    <w:rsid w:val="00C65B99"/>
    <w:rsid w:val="00C67833"/>
    <w:rsid w:val="00C70710"/>
    <w:rsid w:val="00C74C25"/>
    <w:rsid w:val="00C7573B"/>
    <w:rsid w:val="00C75865"/>
    <w:rsid w:val="00C77510"/>
    <w:rsid w:val="00C802B8"/>
    <w:rsid w:val="00C80C99"/>
    <w:rsid w:val="00C832BF"/>
    <w:rsid w:val="00C85E5E"/>
    <w:rsid w:val="00C935B0"/>
    <w:rsid w:val="00C95D79"/>
    <w:rsid w:val="00C9747D"/>
    <w:rsid w:val="00C97A54"/>
    <w:rsid w:val="00CA17CA"/>
    <w:rsid w:val="00CA48F4"/>
    <w:rsid w:val="00CA5B23"/>
    <w:rsid w:val="00CA7EEA"/>
    <w:rsid w:val="00CB206B"/>
    <w:rsid w:val="00CB572E"/>
    <w:rsid w:val="00CB602E"/>
    <w:rsid w:val="00CB6B2F"/>
    <w:rsid w:val="00CB7E90"/>
    <w:rsid w:val="00CC09EE"/>
    <w:rsid w:val="00CC0D01"/>
    <w:rsid w:val="00CC0E11"/>
    <w:rsid w:val="00CC34C6"/>
    <w:rsid w:val="00CC3CCB"/>
    <w:rsid w:val="00CC690F"/>
    <w:rsid w:val="00CD0277"/>
    <w:rsid w:val="00CD0F05"/>
    <w:rsid w:val="00CD1255"/>
    <w:rsid w:val="00CD1E76"/>
    <w:rsid w:val="00CD4D51"/>
    <w:rsid w:val="00CD72B1"/>
    <w:rsid w:val="00CD72B5"/>
    <w:rsid w:val="00CE051D"/>
    <w:rsid w:val="00CE1335"/>
    <w:rsid w:val="00CE22DC"/>
    <w:rsid w:val="00CE493D"/>
    <w:rsid w:val="00CE5A53"/>
    <w:rsid w:val="00CE6AD3"/>
    <w:rsid w:val="00CE7627"/>
    <w:rsid w:val="00CE7768"/>
    <w:rsid w:val="00CF0400"/>
    <w:rsid w:val="00CF07FA"/>
    <w:rsid w:val="00CF0BB2"/>
    <w:rsid w:val="00CF105D"/>
    <w:rsid w:val="00CF2C67"/>
    <w:rsid w:val="00CF3EE8"/>
    <w:rsid w:val="00CF472B"/>
    <w:rsid w:val="00CF5A09"/>
    <w:rsid w:val="00CF6240"/>
    <w:rsid w:val="00CF7446"/>
    <w:rsid w:val="00D002E3"/>
    <w:rsid w:val="00D00E1A"/>
    <w:rsid w:val="00D011B4"/>
    <w:rsid w:val="00D017AD"/>
    <w:rsid w:val="00D02BD9"/>
    <w:rsid w:val="00D0375A"/>
    <w:rsid w:val="00D03E20"/>
    <w:rsid w:val="00D0419A"/>
    <w:rsid w:val="00D06E6D"/>
    <w:rsid w:val="00D07E87"/>
    <w:rsid w:val="00D10357"/>
    <w:rsid w:val="00D1105E"/>
    <w:rsid w:val="00D11166"/>
    <w:rsid w:val="00D11390"/>
    <w:rsid w:val="00D12658"/>
    <w:rsid w:val="00D12FA1"/>
    <w:rsid w:val="00D13441"/>
    <w:rsid w:val="00D150E7"/>
    <w:rsid w:val="00D1749D"/>
    <w:rsid w:val="00D206FA"/>
    <w:rsid w:val="00D21B14"/>
    <w:rsid w:val="00D271D9"/>
    <w:rsid w:val="00D27342"/>
    <w:rsid w:val="00D30A87"/>
    <w:rsid w:val="00D30D9B"/>
    <w:rsid w:val="00D351CF"/>
    <w:rsid w:val="00D36A56"/>
    <w:rsid w:val="00D4017B"/>
    <w:rsid w:val="00D44510"/>
    <w:rsid w:val="00D46164"/>
    <w:rsid w:val="00D4638B"/>
    <w:rsid w:val="00D47DAB"/>
    <w:rsid w:val="00D51E04"/>
    <w:rsid w:val="00D52DC2"/>
    <w:rsid w:val="00D53BCC"/>
    <w:rsid w:val="00D54C9E"/>
    <w:rsid w:val="00D57AAE"/>
    <w:rsid w:val="00D62AC4"/>
    <w:rsid w:val="00D63816"/>
    <w:rsid w:val="00D642F5"/>
    <w:rsid w:val="00D647D9"/>
    <w:rsid w:val="00D648D1"/>
    <w:rsid w:val="00D6537E"/>
    <w:rsid w:val="00D66046"/>
    <w:rsid w:val="00D703E3"/>
    <w:rsid w:val="00D70DFB"/>
    <w:rsid w:val="00D71C20"/>
    <w:rsid w:val="00D734C4"/>
    <w:rsid w:val="00D74585"/>
    <w:rsid w:val="00D74E83"/>
    <w:rsid w:val="00D7521C"/>
    <w:rsid w:val="00D757A5"/>
    <w:rsid w:val="00D758A7"/>
    <w:rsid w:val="00D766DF"/>
    <w:rsid w:val="00D76F0A"/>
    <w:rsid w:val="00D777D2"/>
    <w:rsid w:val="00D81E85"/>
    <w:rsid w:val="00D8206C"/>
    <w:rsid w:val="00D834B7"/>
    <w:rsid w:val="00D83FAB"/>
    <w:rsid w:val="00D85B6E"/>
    <w:rsid w:val="00D86A5C"/>
    <w:rsid w:val="00D87460"/>
    <w:rsid w:val="00D9133E"/>
    <w:rsid w:val="00D91F10"/>
    <w:rsid w:val="00D9253E"/>
    <w:rsid w:val="00D92709"/>
    <w:rsid w:val="00D9315D"/>
    <w:rsid w:val="00D958BA"/>
    <w:rsid w:val="00D958C3"/>
    <w:rsid w:val="00D9627F"/>
    <w:rsid w:val="00D965CC"/>
    <w:rsid w:val="00D9673B"/>
    <w:rsid w:val="00DA02A4"/>
    <w:rsid w:val="00DA11B8"/>
    <w:rsid w:val="00DA186E"/>
    <w:rsid w:val="00DA2049"/>
    <w:rsid w:val="00DA3246"/>
    <w:rsid w:val="00DA4116"/>
    <w:rsid w:val="00DA608A"/>
    <w:rsid w:val="00DA73B8"/>
    <w:rsid w:val="00DA7425"/>
    <w:rsid w:val="00DA7CCF"/>
    <w:rsid w:val="00DB03BA"/>
    <w:rsid w:val="00DB0B61"/>
    <w:rsid w:val="00DB251C"/>
    <w:rsid w:val="00DB2753"/>
    <w:rsid w:val="00DB3813"/>
    <w:rsid w:val="00DB4630"/>
    <w:rsid w:val="00DB516D"/>
    <w:rsid w:val="00DB56BC"/>
    <w:rsid w:val="00DB7D57"/>
    <w:rsid w:val="00DC1A50"/>
    <w:rsid w:val="00DC20AA"/>
    <w:rsid w:val="00DC3FD1"/>
    <w:rsid w:val="00DC4F88"/>
    <w:rsid w:val="00DC53C3"/>
    <w:rsid w:val="00DC639A"/>
    <w:rsid w:val="00DC739E"/>
    <w:rsid w:val="00DD0169"/>
    <w:rsid w:val="00DD041D"/>
    <w:rsid w:val="00DD049C"/>
    <w:rsid w:val="00DD0F9E"/>
    <w:rsid w:val="00DD2EEA"/>
    <w:rsid w:val="00DD409D"/>
    <w:rsid w:val="00DD647D"/>
    <w:rsid w:val="00DD7667"/>
    <w:rsid w:val="00DD7811"/>
    <w:rsid w:val="00DE107C"/>
    <w:rsid w:val="00DE1B13"/>
    <w:rsid w:val="00DE3C27"/>
    <w:rsid w:val="00DE4812"/>
    <w:rsid w:val="00DE4D2D"/>
    <w:rsid w:val="00DE5C6B"/>
    <w:rsid w:val="00DE5E2F"/>
    <w:rsid w:val="00DE6713"/>
    <w:rsid w:val="00DE7B6E"/>
    <w:rsid w:val="00DE7CBB"/>
    <w:rsid w:val="00DF2388"/>
    <w:rsid w:val="00DF437D"/>
    <w:rsid w:val="00DF44B7"/>
    <w:rsid w:val="00DF5E92"/>
    <w:rsid w:val="00DF7ACF"/>
    <w:rsid w:val="00E00D8C"/>
    <w:rsid w:val="00E04A05"/>
    <w:rsid w:val="00E05046"/>
    <w:rsid w:val="00E05704"/>
    <w:rsid w:val="00E05AE0"/>
    <w:rsid w:val="00E060D0"/>
    <w:rsid w:val="00E12012"/>
    <w:rsid w:val="00E141FD"/>
    <w:rsid w:val="00E15C5C"/>
    <w:rsid w:val="00E16CC8"/>
    <w:rsid w:val="00E17FAF"/>
    <w:rsid w:val="00E23F71"/>
    <w:rsid w:val="00E2591B"/>
    <w:rsid w:val="00E25AA7"/>
    <w:rsid w:val="00E30891"/>
    <w:rsid w:val="00E30A3C"/>
    <w:rsid w:val="00E3258B"/>
    <w:rsid w:val="00E338EF"/>
    <w:rsid w:val="00E3609E"/>
    <w:rsid w:val="00E365E6"/>
    <w:rsid w:val="00E36CD0"/>
    <w:rsid w:val="00E378C7"/>
    <w:rsid w:val="00E37F0E"/>
    <w:rsid w:val="00E406CD"/>
    <w:rsid w:val="00E40837"/>
    <w:rsid w:val="00E43D2D"/>
    <w:rsid w:val="00E47A83"/>
    <w:rsid w:val="00E517A2"/>
    <w:rsid w:val="00E534E7"/>
    <w:rsid w:val="00E544BB"/>
    <w:rsid w:val="00E56961"/>
    <w:rsid w:val="00E579F1"/>
    <w:rsid w:val="00E63942"/>
    <w:rsid w:val="00E6413D"/>
    <w:rsid w:val="00E667A0"/>
    <w:rsid w:val="00E6713D"/>
    <w:rsid w:val="00E676E2"/>
    <w:rsid w:val="00E70B46"/>
    <w:rsid w:val="00E70C76"/>
    <w:rsid w:val="00E72B5D"/>
    <w:rsid w:val="00E73477"/>
    <w:rsid w:val="00E738DD"/>
    <w:rsid w:val="00E74456"/>
    <w:rsid w:val="00E74DC7"/>
    <w:rsid w:val="00E75C39"/>
    <w:rsid w:val="00E76209"/>
    <w:rsid w:val="00E76494"/>
    <w:rsid w:val="00E778F2"/>
    <w:rsid w:val="00E8075A"/>
    <w:rsid w:val="00E82520"/>
    <w:rsid w:val="00E82961"/>
    <w:rsid w:val="00E84028"/>
    <w:rsid w:val="00E84AA6"/>
    <w:rsid w:val="00E857B0"/>
    <w:rsid w:val="00E86671"/>
    <w:rsid w:val="00E90764"/>
    <w:rsid w:val="00E90A48"/>
    <w:rsid w:val="00E93D02"/>
    <w:rsid w:val="00E940C1"/>
    <w:rsid w:val="00E940D8"/>
    <w:rsid w:val="00E94436"/>
    <w:rsid w:val="00E94D5E"/>
    <w:rsid w:val="00E96AFC"/>
    <w:rsid w:val="00EA31EB"/>
    <w:rsid w:val="00EA7100"/>
    <w:rsid w:val="00EA7F9F"/>
    <w:rsid w:val="00EB096C"/>
    <w:rsid w:val="00EB1274"/>
    <w:rsid w:val="00EB18A8"/>
    <w:rsid w:val="00EB1D64"/>
    <w:rsid w:val="00EB3FDC"/>
    <w:rsid w:val="00EB4B3E"/>
    <w:rsid w:val="00EB5749"/>
    <w:rsid w:val="00EB6765"/>
    <w:rsid w:val="00EB6BC4"/>
    <w:rsid w:val="00EC1437"/>
    <w:rsid w:val="00EC2149"/>
    <w:rsid w:val="00EC2B7B"/>
    <w:rsid w:val="00EC4B94"/>
    <w:rsid w:val="00EC7CD3"/>
    <w:rsid w:val="00EC7EBF"/>
    <w:rsid w:val="00ED0D2E"/>
    <w:rsid w:val="00ED2BB6"/>
    <w:rsid w:val="00ED2E9A"/>
    <w:rsid w:val="00ED34E1"/>
    <w:rsid w:val="00ED3B8D"/>
    <w:rsid w:val="00ED4AC6"/>
    <w:rsid w:val="00ED5EFF"/>
    <w:rsid w:val="00ED7BAF"/>
    <w:rsid w:val="00EE1B90"/>
    <w:rsid w:val="00EE2232"/>
    <w:rsid w:val="00EE3D5A"/>
    <w:rsid w:val="00EE401C"/>
    <w:rsid w:val="00EE43B8"/>
    <w:rsid w:val="00EE4493"/>
    <w:rsid w:val="00EE4E9A"/>
    <w:rsid w:val="00EE5E36"/>
    <w:rsid w:val="00EE69FF"/>
    <w:rsid w:val="00EF0E53"/>
    <w:rsid w:val="00EF2E3A"/>
    <w:rsid w:val="00EF326F"/>
    <w:rsid w:val="00EF50FE"/>
    <w:rsid w:val="00F004C6"/>
    <w:rsid w:val="00F020DD"/>
    <w:rsid w:val="00F02720"/>
    <w:rsid w:val="00F02C7C"/>
    <w:rsid w:val="00F03922"/>
    <w:rsid w:val="00F05FC4"/>
    <w:rsid w:val="00F072A7"/>
    <w:rsid w:val="00F077A0"/>
    <w:rsid w:val="00F078DC"/>
    <w:rsid w:val="00F129F6"/>
    <w:rsid w:val="00F12AFC"/>
    <w:rsid w:val="00F15D44"/>
    <w:rsid w:val="00F16D80"/>
    <w:rsid w:val="00F17405"/>
    <w:rsid w:val="00F17D01"/>
    <w:rsid w:val="00F202A1"/>
    <w:rsid w:val="00F20D7B"/>
    <w:rsid w:val="00F22D42"/>
    <w:rsid w:val="00F2336B"/>
    <w:rsid w:val="00F244C9"/>
    <w:rsid w:val="00F302D3"/>
    <w:rsid w:val="00F303F4"/>
    <w:rsid w:val="00F30ED6"/>
    <w:rsid w:val="00F314B0"/>
    <w:rsid w:val="00F32BA8"/>
    <w:rsid w:val="00F32EE0"/>
    <w:rsid w:val="00F349F1"/>
    <w:rsid w:val="00F4260C"/>
    <w:rsid w:val="00F4350D"/>
    <w:rsid w:val="00F4409B"/>
    <w:rsid w:val="00F44136"/>
    <w:rsid w:val="00F44792"/>
    <w:rsid w:val="00F460B6"/>
    <w:rsid w:val="00F4691A"/>
    <w:rsid w:val="00F479C4"/>
    <w:rsid w:val="00F47B7E"/>
    <w:rsid w:val="00F50511"/>
    <w:rsid w:val="00F5079D"/>
    <w:rsid w:val="00F51A38"/>
    <w:rsid w:val="00F52028"/>
    <w:rsid w:val="00F52D88"/>
    <w:rsid w:val="00F52FC8"/>
    <w:rsid w:val="00F5331A"/>
    <w:rsid w:val="00F53DAD"/>
    <w:rsid w:val="00F556FE"/>
    <w:rsid w:val="00F567F7"/>
    <w:rsid w:val="00F57B0A"/>
    <w:rsid w:val="00F608AB"/>
    <w:rsid w:val="00F61599"/>
    <w:rsid w:val="00F63133"/>
    <w:rsid w:val="00F63ABF"/>
    <w:rsid w:val="00F63B20"/>
    <w:rsid w:val="00F6595A"/>
    <w:rsid w:val="00F6696E"/>
    <w:rsid w:val="00F709A9"/>
    <w:rsid w:val="00F71A15"/>
    <w:rsid w:val="00F73BD6"/>
    <w:rsid w:val="00F762DF"/>
    <w:rsid w:val="00F762FD"/>
    <w:rsid w:val="00F769E3"/>
    <w:rsid w:val="00F8244E"/>
    <w:rsid w:val="00F827F5"/>
    <w:rsid w:val="00F83989"/>
    <w:rsid w:val="00F85099"/>
    <w:rsid w:val="00F85888"/>
    <w:rsid w:val="00F861DF"/>
    <w:rsid w:val="00F863BF"/>
    <w:rsid w:val="00F86A9E"/>
    <w:rsid w:val="00F90637"/>
    <w:rsid w:val="00F93292"/>
    <w:rsid w:val="00F9379C"/>
    <w:rsid w:val="00F937A0"/>
    <w:rsid w:val="00F94313"/>
    <w:rsid w:val="00F94690"/>
    <w:rsid w:val="00F94FBA"/>
    <w:rsid w:val="00F9553E"/>
    <w:rsid w:val="00F9632C"/>
    <w:rsid w:val="00FA1335"/>
    <w:rsid w:val="00FA1E52"/>
    <w:rsid w:val="00FA3C67"/>
    <w:rsid w:val="00FA4EE2"/>
    <w:rsid w:val="00FA60DA"/>
    <w:rsid w:val="00FB0605"/>
    <w:rsid w:val="00FB17F0"/>
    <w:rsid w:val="00FB2124"/>
    <w:rsid w:val="00FB5A08"/>
    <w:rsid w:val="00FB5E86"/>
    <w:rsid w:val="00FC02A1"/>
    <w:rsid w:val="00FC0C16"/>
    <w:rsid w:val="00FC2065"/>
    <w:rsid w:val="00FC57C1"/>
    <w:rsid w:val="00FC5F10"/>
    <w:rsid w:val="00FC6A80"/>
    <w:rsid w:val="00FC70FC"/>
    <w:rsid w:val="00FD1354"/>
    <w:rsid w:val="00FD151C"/>
    <w:rsid w:val="00FD15DD"/>
    <w:rsid w:val="00FD1E20"/>
    <w:rsid w:val="00FD20DB"/>
    <w:rsid w:val="00FD2E02"/>
    <w:rsid w:val="00FD3265"/>
    <w:rsid w:val="00FD5828"/>
    <w:rsid w:val="00FD699E"/>
    <w:rsid w:val="00FD703D"/>
    <w:rsid w:val="00FE10D9"/>
    <w:rsid w:val="00FE1B74"/>
    <w:rsid w:val="00FE242B"/>
    <w:rsid w:val="00FE2A18"/>
    <w:rsid w:val="00FE3E91"/>
    <w:rsid w:val="00FE4688"/>
    <w:rsid w:val="00FE48D8"/>
    <w:rsid w:val="00FF0772"/>
    <w:rsid w:val="00FF0E90"/>
    <w:rsid w:val="00FF2145"/>
    <w:rsid w:val="00FF24EC"/>
    <w:rsid w:val="00FF2C48"/>
    <w:rsid w:val="00FF2C8C"/>
    <w:rsid w:val="00FF33ED"/>
    <w:rsid w:val="00FF39AE"/>
    <w:rsid w:val="00FF5704"/>
    <w:rsid w:val="00FF5D8F"/>
    <w:rsid w:val="00FF6273"/>
    <w:rsid w:val="01EF974A"/>
    <w:rsid w:val="050942A6"/>
    <w:rsid w:val="05A3A6FD"/>
    <w:rsid w:val="05D9C8B0"/>
    <w:rsid w:val="062E12F0"/>
    <w:rsid w:val="083B354D"/>
    <w:rsid w:val="08D4DAC8"/>
    <w:rsid w:val="0972A1E4"/>
    <w:rsid w:val="0DB7E529"/>
    <w:rsid w:val="1535847C"/>
    <w:rsid w:val="1574CE9B"/>
    <w:rsid w:val="15754B28"/>
    <w:rsid w:val="15C57EFB"/>
    <w:rsid w:val="16787F8F"/>
    <w:rsid w:val="16AABEE5"/>
    <w:rsid w:val="170B1C3A"/>
    <w:rsid w:val="18217789"/>
    <w:rsid w:val="19076123"/>
    <w:rsid w:val="192308F2"/>
    <w:rsid w:val="1AD21F82"/>
    <w:rsid w:val="1BECAE06"/>
    <w:rsid w:val="1C7D4FB0"/>
    <w:rsid w:val="1C8F1FE4"/>
    <w:rsid w:val="1D06558B"/>
    <w:rsid w:val="1E7781A5"/>
    <w:rsid w:val="24834441"/>
    <w:rsid w:val="263C3D52"/>
    <w:rsid w:val="284FE5D6"/>
    <w:rsid w:val="29A97AB1"/>
    <w:rsid w:val="2A5BDE00"/>
    <w:rsid w:val="2B049C8A"/>
    <w:rsid w:val="2B07B7E9"/>
    <w:rsid w:val="2B37CC97"/>
    <w:rsid w:val="2BFB3C1A"/>
    <w:rsid w:val="2C258399"/>
    <w:rsid w:val="2D4B281E"/>
    <w:rsid w:val="2E2F8F2F"/>
    <w:rsid w:val="2E81EE71"/>
    <w:rsid w:val="2FA037D0"/>
    <w:rsid w:val="3099C542"/>
    <w:rsid w:val="31C61547"/>
    <w:rsid w:val="33A8A680"/>
    <w:rsid w:val="3444D3FD"/>
    <w:rsid w:val="34891003"/>
    <w:rsid w:val="34D4E7B3"/>
    <w:rsid w:val="3630E2F7"/>
    <w:rsid w:val="36DDFDC9"/>
    <w:rsid w:val="378DAE37"/>
    <w:rsid w:val="38B2B089"/>
    <w:rsid w:val="39FBF705"/>
    <w:rsid w:val="3B2AE837"/>
    <w:rsid w:val="3C5160F6"/>
    <w:rsid w:val="3D4A2D25"/>
    <w:rsid w:val="3DC9F800"/>
    <w:rsid w:val="3EC992C5"/>
    <w:rsid w:val="416E4842"/>
    <w:rsid w:val="426537A0"/>
    <w:rsid w:val="4296A3B8"/>
    <w:rsid w:val="42BF6346"/>
    <w:rsid w:val="43830DFA"/>
    <w:rsid w:val="462CA2DF"/>
    <w:rsid w:val="46AED0F0"/>
    <w:rsid w:val="4782AD17"/>
    <w:rsid w:val="4862225F"/>
    <w:rsid w:val="4951BBCA"/>
    <w:rsid w:val="4BBD5156"/>
    <w:rsid w:val="4C3C2BAD"/>
    <w:rsid w:val="4CDF2FF1"/>
    <w:rsid w:val="4D273823"/>
    <w:rsid w:val="4D70186D"/>
    <w:rsid w:val="4E9ACF99"/>
    <w:rsid w:val="50797B6F"/>
    <w:rsid w:val="51CC74E9"/>
    <w:rsid w:val="52A1DA0F"/>
    <w:rsid w:val="53E47F33"/>
    <w:rsid w:val="5575CF9C"/>
    <w:rsid w:val="56BAACD7"/>
    <w:rsid w:val="57DFEF22"/>
    <w:rsid w:val="5AA167DD"/>
    <w:rsid w:val="5E576532"/>
    <w:rsid w:val="63113FFE"/>
    <w:rsid w:val="645A614A"/>
    <w:rsid w:val="650CF9A2"/>
    <w:rsid w:val="66B503B6"/>
    <w:rsid w:val="6708D760"/>
    <w:rsid w:val="67F3729A"/>
    <w:rsid w:val="68BF50C1"/>
    <w:rsid w:val="6A1B3D47"/>
    <w:rsid w:val="6A3D334B"/>
    <w:rsid w:val="6A6A542F"/>
    <w:rsid w:val="6C74A366"/>
    <w:rsid w:val="6CA30BCA"/>
    <w:rsid w:val="6CD642F2"/>
    <w:rsid w:val="6D8F41ED"/>
    <w:rsid w:val="70E8ECC8"/>
    <w:rsid w:val="7285F942"/>
    <w:rsid w:val="7299D9E5"/>
    <w:rsid w:val="7333EB02"/>
    <w:rsid w:val="736A97DB"/>
    <w:rsid w:val="779EFF37"/>
    <w:rsid w:val="7811B892"/>
    <w:rsid w:val="782675AD"/>
    <w:rsid w:val="784DBB4E"/>
    <w:rsid w:val="7A834008"/>
    <w:rsid w:val="7C1A568E"/>
    <w:rsid w:val="7C462EC9"/>
    <w:rsid w:val="7C5A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62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067"/>
    <w:pPr>
      <w:spacing w:line="26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3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523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3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3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3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152336"/>
    <w:pPr>
      <w:keepNext/>
      <w:keepLines/>
      <w:spacing w:line="240" w:lineRule="auto"/>
      <w:ind w:left="1134" w:hanging="1134"/>
      <w:outlineLvl w:val="5"/>
    </w:pPr>
    <w:rPr>
      <w:rFonts w:ascii="Arial" w:eastAsia="Times New Roman" w:hAnsi="Arial" w:cs="Times New Roman"/>
      <w:b/>
      <w:kern w:val="28"/>
      <w:sz w:val="3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3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3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3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PCCharBase">
    <w:name w:val="OPCCharBase"/>
    <w:uiPriority w:val="1"/>
    <w:qFormat/>
    <w:rsid w:val="00A231E2"/>
  </w:style>
  <w:style w:type="paragraph" w:customStyle="1" w:styleId="OPCParaBase">
    <w:name w:val="OPCParaBase"/>
    <w:qFormat/>
    <w:rsid w:val="00A231E2"/>
    <w:pPr>
      <w:spacing w:line="260" w:lineRule="atLeast"/>
    </w:pPr>
    <w:rPr>
      <w:rFonts w:eastAsia="Times New Roman" w:cs="Times New Roman"/>
      <w:sz w:val="22"/>
      <w:lang w:eastAsia="en-AU"/>
    </w:rPr>
  </w:style>
  <w:style w:type="paragraph" w:customStyle="1" w:styleId="ShortT">
    <w:name w:val="ShortT"/>
    <w:basedOn w:val="OPCParaBase"/>
    <w:next w:val="Normal"/>
    <w:qFormat/>
    <w:rsid w:val="00A231E2"/>
    <w:pPr>
      <w:spacing w:line="240" w:lineRule="auto"/>
    </w:pPr>
    <w:rPr>
      <w:b/>
      <w:sz w:val="40"/>
    </w:rPr>
  </w:style>
  <w:style w:type="paragraph" w:customStyle="1" w:styleId="ActHead1">
    <w:name w:val="ActHead 1"/>
    <w:aliases w:val="c"/>
    <w:basedOn w:val="OPCParaBase"/>
    <w:next w:val="Normal"/>
    <w:qFormat/>
    <w:rsid w:val="00A231E2"/>
    <w:pPr>
      <w:keepNext/>
      <w:keepLines/>
      <w:spacing w:line="240" w:lineRule="auto"/>
      <w:ind w:left="1134" w:hanging="1134"/>
      <w:outlineLvl w:val="0"/>
    </w:pPr>
    <w:rPr>
      <w:b/>
      <w:kern w:val="28"/>
      <w:sz w:val="36"/>
    </w:rPr>
  </w:style>
  <w:style w:type="paragraph" w:customStyle="1" w:styleId="ActHead2">
    <w:name w:val="ActHead 2"/>
    <w:aliases w:val="p"/>
    <w:basedOn w:val="OPCParaBase"/>
    <w:next w:val="ActHead3"/>
    <w:qFormat/>
    <w:rsid w:val="006C7F8C"/>
    <w:pPr>
      <w:keepNext/>
      <w:keepLines/>
      <w:spacing w:before="280" w:line="240" w:lineRule="auto"/>
      <w:ind w:left="1134" w:hanging="1134"/>
      <w:outlineLvl w:val="1"/>
    </w:pPr>
    <w:rPr>
      <w:b/>
      <w:kern w:val="28"/>
      <w:sz w:val="32"/>
    </w:rPr>
  </w:style>
  <w:style w:type="paragraph" w:customStyle="1" w:styleId="ActHead3">
    <w:name w:val="ActHead 3"/>
    <w:aliases w:val="d"/>
    <w:basedOn w:val="OPCParaBase"/>
    <w:next w:val="ActHead4"/>
    <w:qFormat/>
    <w:rsid w:val="006C7F8C"/>
    <w:pPr>
      <w:keepNext/>
      <w:keepLines/>
      <w:spacing w:before="240" w:line="240" w:lineRule="auto"/>
      <w:ind w:left="1134" w:hanging="1134"/>
      <w:outlineLvl w:val="2"/>
    </w:pPr>
    <w:rPr>
      <w:b/>
      <w:kern w:val="28"/>
      <w:sz w:val="28"/>
    </w:rPr>
  </w:style>
  <w:style w:type="paragraph" w:customStyle="1" w:styleId="ActHead4">
    <w:name w:val="ActHead 4"/>
    <w:aliases w:val="sd"/>
    <w:basedOn w:val="OPCParaBase"/>
    <w:next w:val="ActHead5"/>
    <w:qFormat/>
    <w:rsid w:val="006C7F8C"/>
    <w:pPr>
      <w:keepNext/>
      <w:keepLines/>
      <w:spacing w:before="220" w:line="240" w:lineRule="auto"/>
      <w:ind w:left="1134" w:hanging="1134"/>
      <w:outlineLvl w:val="3"/>
    </w:pPr>
    <w:rPr>
      <w:b/>
      <w:kern w:val="28"/>
      <w:sz w:val="26"/>
    </w:rPr>
  </w:style>
  <w:style w:type="paragraph" w:customStyle="1" w:styleId="ActHead5">
    <w:name w:val="ActHead 5"/>
    <w:aliases w:val="s"/>
    <w:basedOn w:val="OPCParaBase"/>
    <w:next w:val="subsection"/>
    <w:qFormat/>
    <w:rsid w:val="001E7407"/>
    <w:pPr>
      <w:keepNext/>
      <w:keepLines/>
      <w:spacing w:before="280" w:line="240" w:lineRule="auto"/>
      <w:ind w:left="1134" w:hanging="1134"/>
      <w:outlineLvl w:val="4"/>
    </w:pPr>
    <w:rPr>
      <w:b/>
      <w:kern w:val="28"/>
      <w:sz w:val="24"/>
    </w:rPr>
  </w:style>
  <w:style w:type="paragraph" w:customStyle="1" w:styleId="ActHead6">
    <w:name w:val="ActHead 6"/>
    <w:aliases w:val="as"/>
    <w:basedOn w:val="OPCParaBase"/>
    <w:next w:val="ActHead7"/>
    <w:qFormat/>
    <w:rsid w:val="001E7407"/>
    <w:pPr>
      <w:keepNext/>
      <w:keepLines/>
      <w:spacing w:line="240" w:lineRule="auto"/>
      <w:ind w:left="1134" w:hanging="1134"/>
      <w:outlineLvl w:val="5"/>
    </w:pPr>
    <w:rPr>
      <w:rFonts w:ascii="Arial" w:hAnsi="Arial"/>
      <w:b/>
      <w:kern w:val="28"/>
      <w:sz w:val="32"/>
    </w:rPr>
  </w:style>
  <w:style w:type="paragraph" w:customStyle="1" w:styleId="ActHead7">
    <w:name w:val="ActHead 7"/>
    <w:aliases w:val="ap"/>
    <w:basedOn w:val="OPCParaBase"/>
    <w:next w:val="ItemHead"/>
    <w:qFormat/>
    <w:rsid w:val="00774EDD"/>
    <w:pPr>
      <w:keepNext/>
      <w:keepLines/>
      <w:spacing w:before="280" w:line="240" w:lineRule="auto"/>
      <w:ind w:left="1134" w:hanging="1134"/>
      <w:outlineLvl w:val="6"/>
    </w:pPr>
    <w:rPr>
      <w:rFonts w:ascii="Arial" w:hAnsi="Arial"/>
      <w:b/>
      <w:kern w:val="28"/>
      <w:sz w:val="28"/>
    </w:rPr>
  </w:style>
  <w:style w:type="paragraph" w:customStyle="1" w:styleId="ActHead8">
    <w:name w:val="ActHead 8"/>
    <w:aliases w:val="ad"/>
    <w:basedOn w:val="OPCParaBase"/>
    <w:next w:val="ItemHead"/>
    <w:qFormat/>
    <w:rsid w:val="00774EDD"/>
    <w:pPr>
      <w:keepNext/>
      <w:keepLines/>
      <w:spacing w:before="240" w:line="240" w:lineRule="auto"/>
      <w:ind w:left="1134" w:hanging="1134"/>
      <w:outlineLvl w:val="7"/>
    </w:pPr>
    <w:rPr>
      <w:rFonts w:ascii="Arial" w:hAnsi="Arial"/>
      <w:b/>
      <w:kern w:val="28"/>
      <w:sz w:val="26"/>
    </w:rPr>
  </w:style>
  <w:style w:type="paragraph" w:customStyle="1" w:styleId="ActHead9">
    <w:name w:val="ActHead 9"/>
    <w:aliases w:val="aat"/>
    <w:basedOn w:val="OPCParaBase"/>
    <w:next w:val="ItemHead"/>
    <w:qFormat/>
    <w:rsid w:val="00774EDD"/>
    <w:pPr>
      <w:keepNext/>
      <w:keepLines/>
      <w:spacing w:before="280" w:line="240" w:lineRule="auto"/>
      <w:ind w:left="1134" w:hanging="1134"/>
      <w:outlineLvl w:val="8"/>
    </w:pPr>
    <w:rPr>
      <w:b/>
      <w:i/>
      <w:kern w:val="28"/>
      <w:sz w:val="28"/>
    </w:rPr>
  </w:style>
  <w:style w:type="paragraph" w:customStyle="1" w:styleId="Actno">
    <w:name w:val="Actno"/>
    <w:basedOn w:val="ShortT"/>
    <w:next w:val="Normal"/>
    <w:qFormat/>
    <w:rsid w:val="00A231E2"/>
  </w:style>
  <w:style w:type="paragraph" w:customStyle="1" w:styleId="Blocks">
    <w:name w:val="Blocks"/>
    <w:aliases w:val="bb"/>
    <w:basedOn w:val="OPCParaBase"/>
    <w:qFormat/>
    <w:rsid w:val="00A231E2"/>
    <w:pPr>
      <w:spacing w:line="240" w:lineRule="auto"/>
    </w:pPr>
    <w:rPr>
      <w:sz w:val="24"/>
    </w:rPr>
  </w:style>
  <w:style w:type="paragraph" w:customStyle="1" w:styleId="BoxText">
    <w:name w:val="BoxText"/>
    <w:aliases w:val="bt"/>
    <w:basedOn w:val="OPCParaBase"/>
    <w:qFormat/>
    <w:rsid w:val="00240749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uto"/>
      <w:ind w:left="1134"/>
    </w:pPr>
  </w:style>
  <w:style w:type="paragraph" w:customStyle="1" w:styleId="BoxHeadBold">
    <w:name w:val="BoxHeadBold"/>
    <w:aliases w:val="bhb"/>
    <w:basedOn w:val="BoxText"/>
    <w:next w:val="BoxText"/>
    <w:qFormat/>
    <w:rsid w:val="00A231E2"/>
    <w:rPr>
      <w:b/>
    </w:rPr>
  </w:style>
  <w:style w:type="paragraph" w:customStyle="1" w:styleId="BoxHeadItalic">
    <w:name w:val="BoxHeadItalic"/>
    <w:aliases w:val="bhi"/>
    <w:basedOn w:val="BoxText"/>
    <w:next w:val="BoxStep"/>
    <w:qFormat/>
    <w:rsid w:val="00A231E2"/>
    <w:rPr>
      <w:i/>
    </w:rPr>
  </w:style>
  <w:style w:type="paragraph" w:customStyle="1" w:styleId="BoxList">
    <w:name w:val="BoxList"/>
    <w:aliases w:val="bl"/>
    <w:basedOn w:val="BoxText"/>
    <w:qFormat/>
    <w:rsid w:val="00A231E2"/>
    <w:pPr>
      <w:ind w:left="1559" w:hanging="425"/>
    </w:pPr>
  </w:style>
  <w:style w:type="paragraph" w:customStyle="1" w:styleId="BoxNote">
    <w:name w:val="BoxNote"/>
    <w:aliases w:val="bn"/>
    <w:basedOn w:val="BoxText"/>
    <w:qFormat/>
    <w:rsid w:val="00A231E2"/>
    <w:pPr>
      <w:tabs>
        <w:tab w:val="left" w:pos="1985"/>
      </w:tabs>
      <w:spacing w:before="122" w:line="198" w:lineRule="exact"/>
      <w:ind w:left="2948" w:hanging="1814"/>
    </w:pPr>
    <w:rPr>
      <w:sz w:val="18"/>
    </w:rPr>
  </w:style>
  <w:style w:type="paragraph" w:customStyle="1" w:styleId="BoxPara">
    <w:name w:val="BoxPara"/>
    <w:aliases w:val="bp"/>
    <w:basedOn w:val="BoxText"/>
    <w:qFormat/>
    <w:rsid w:val="00A231E2"/>
    <w:pPr>
      <w:tabs>
        <w:tab w:val="right" w:pos="2268"/>
      </w:tabs>
      <w:ind w:left="2552" w:hanging="1418"/>
    </w:pPr>
  </w:style>
  <w:style w:type="paragraph" w:customStyle="1" w:styleId="BoxStep">
    <w:name w:val="BoxStep"/>
    <w:aliases w:val="bs"/>
    <w:basedOn w:val="BoxText"/>
    <w:qFormat/>
    <w:rsid w:val="00A231E2"/>
    <w:pPr>
      <w:ind w:left="1985" w:hanging="851"/>
    </w:pPr>
  </w:style>
  <w:style w:type="character" w:customStyle="1" w:styleId="CharAmPartNo">
    <w:name w:val="CharAmPartNo"/>
    <w:basedOn w:val="OPCCharBase"/>
    <w:uiPriority w:val="1"/>
    <w:qFormat/>
    <w:rsid w:val="00A231E2"/>
  </w:style>
  <w:style w:type="character" w:customStyle="1" w:styleId="CharAmPartText">
    <w:name w:val="CharAmPartText"/>
    <w:basedOn w:val="OPCCharBase"/>
    <w:uiPriority w:val="1"/>
    <w:qFormat/>
    <w:rsid w:val="00A231E2"/>
  </w:style>
  <w:style w:type="character" w:customStyle="1" w:styleId="CharAmSchNo">
    <w:name w:val="CharAmSchNo"/>
    <w:basedOn w:val="OPCCharBase"/>
    <w:uiPriority w:val="1"/>
    <w:qFormat/>
    <w:rsid w:val="00A231E2"/>
  </w:style>
  <w:style w:type="character" w:customStyle="1" w:styleId="CharAmSchText">
    <w:name w:val="CharAmSchText"/>
    <w:basedOn w:val="OPCCharBase"/>
    <w:uiPriority w:val="1"/>
    <w:qFormat/>
    <w:rsid w:val="00A231E2"/>
  </w:style>
  <w:style w:type="character" w:customStyle="1" w:styleId="CharBoldItalic">
    <w:name w:val="CharBoldItalic"/>
    <w:basedOn w:val="OPCCharBase"/>
    <w:uiPriority w:val="1"/>
    <w:qFormat/>
    <w:rsid w:val="00A231E2"/>
    <w:rPr>
      <w:b/>
      <w:i/>
    </w:rPr>
  </w:style>
  <w:style w:type="character" w:customStyle="1" w:styleId="CharChapNo">
    <w:name w:val="CharChapNo"/>
    <w:basedOn w:val="OPCCharBase"/>
    <w:qFormat/>
    <w:rsid w:val="00A231E2"/>
  </w:style>
  <w:style w:type="character" w:customStyle="1" w:styleId="CharChapText">
    <w:name w:val="CharChapText"/>
    <w:basedOn w:val="OPCCharBase"/>
    <w:qFormat/>
    <w:rsid w:val="00A231E2"/>
  </w:style>
  <w:style w:type="character" w:customStyle="1" w:styleId="CharDivNo">
    <w:name w:val="CharDivNo"/>
    <w:basedOn w:val="OPCCharBase"/>
    <w:qFormat/>
    <w:rsid w:val="00A231E2"/>
  </w:style>
  <w:style w:type="character" w:customStyle="1" w:styleId="CharDivText">
    <w:name w:val="CharDivText"/>
    <w:basedOn w:val="OPCCharBase"/>
    <w:qFormat/>
    <w:rsid w:val="00A231E2"/>
  </w:style>
  <w:style w:type="character" w:customStyle="1" w:styleId="CharItalic">
    <w:name w:val="CharItalic"/>
    <w:basedOn w:val="OPCCharBase"/>
    <w:uiPriority w:val="1"/>
    <w:qFormat/>
    <w:rsid w:val="00A231E2"/>
    <w:rPr>
      <w:i/>
    </w:rPr>
  </w:style>
  <w:style w:type="character" w:customStyle="1" w:styleId="CharPartNo">
    <w:name w:val="CharPartNo"/>
    <w:basedOn w:val="OPCCharBase"/>
    <w:qFormat/>
    <w:rsid w:val="00A231E2"/>
  </w:style>
  <w:style w:type="character" w:customStyle="1" w:styleId="CharPartText">
    <w:name w:val="CharPartText"/>
    <w:basedOn w:val="OPCCharBase"/>
    <w:qFormat/>
    <w:rsid w:val="00A231E2"/>
  </w:style>
  <w:style w:type="character" w:customStyle="1" w:styleId="CharSectno">
    <w:name w:val="CharSectno"/>
    <w:basedOn w:val="OPCCharBase"/>
    <w:qFormat/>
    <w:rsid w:val="00A231E2"/>
  </w:style>
  <w:style w:type="character" w:customStyle="1" w:styleId="CharSubdNo">
    <w:name w:val="CharSubdNo"/>
    <w:basedOn w:val="OPCCharBase"/>
    <w:uiPriority w:val="1"/>
    <w:qFormat/>
    <w:rsid w:val="00A231E2"/>
  </w:style>
  <w:style w:type="character" w:customStyle="1" w:styleId="CharSubdText">
    <w:name w:val="CharSubdText"/>
    <w:basedOn w:val="OPCCharBase"/>
    <w:uiPriority w:val="1"/>
    <w:qFormat/>
    <w:rsid w:val="00A231E2"/>
  </w:style>
  <w:style w:type="paragraph" w:customStyle="1" w:styleId="CTA--">
    <w:name w:val="CTA --"/>
    <w:basedOn w:val="OPCParaBase"/>
    <w:next w:val="Normal"/>
    <w:rsid w:val="00166C2F"/>
    <w:pPr>
      <w:spacing w:before="60" w:line="240" w:lineRule="atLeast"/>
      <w:ind w:left="142" w:hanging="142"/>
    </w:pPr>
    <w:rPr>
      <w:sz w:val="20"/>
    </w:rPr>
  </w:style>
  <w:style w:type="paragraph" w:customStyle="1" w:styleId="CTA-">
    <w:name w:val="CTA -"/>
    <w:basedOn w:val="OPCParaBase"/>
    <w:rsid w:val="00677CC2"/>
    <w:pPr>
      <w:spacing w:before="60" w:line="240" w:lineRule="atLeast"/>
      <w:ind w:left="85" w:hanging="85"/>
    </w:pPr>
    <w:rPr>
      <w:sz w:val="20"/>
    </w:rPr>
  </w:style>
  <w:style w:type="paragraph" w:customStyle="1" w:styleId="CTA---">
    <w:name w:val="CTA ---"/>
    <w:basedOn w:val="OPCParaBase"/>
    <w:next w:val="Normal"/>
    <w:rsid w:val="00677CC2"/>
    <w:pPr>
      <w:spacing w:before="60" w:line="240" w:lineRule="atLeast"/>
      <w:ind w:left="198" w:hanging="198"/>
    </w:pPr>
    <w:rPr>
      <w:sz w:val="20"/>
    </w:rPr>
  </w:style>
  <w:style w:type="paragraph" w:customStyle="1" w:styleId="CTA----">
    <w:name w:val="CTA ----"/>
    <w:basedOn w:val="OPCParaBase"/>
    <w:next w:val="Normal"/>
    <w:rsid w:val="00677CC2"/>
    <w:pPr>
      <w:spacing w:before="60" w:line="240" w:lineRule="atLeast"/>
      <w:ind w:left="255" w:hanging="255"/>
    </w:pPr>
    <w:rPr>
      <w:sz w:val="20"/>
    </w:rPr>
  </w:style>
  <w:style w:type="paragraph" w:customStyle="1" w:styleId="CTA1a">
    <w:name w:val="CTA 1(a)"/>
    <w:basedOn w:val="OPCParaBase"/>
    <w:rsid w:val="00A70A74"/>
    <w:pPr>
      <w:tabs>
        <w:tab w:val="right" w:pos="414"/>
      </w:tabs>
      <w:spacing w:before="40" w:line="240" w:lineRule="atLeast"/>
      <w:ind w:left="675" w:hanging="675"/>
    </w:pPr>
    <w:rPr>
      <w:sz w:val="20"/>
    </w:rPr>
  </w:style>
  <w:style w:type="paragraph" w:customStyle="1" w:styleId="CTA1ai">
    <w:name w:val="CTA 1(a)(i)"/>
    <w:basedOn w:val="OPCParaBase"/>
    <w:rsid w:val="00A70A74"/>
    <w:pPr>
      <w:tabs>
        <w:tab w:val="right" w:pos="1004"/>
      </w:tabs>
      <w:spacing w:before="40" w:line="240" w:lineRule="atLeast"/>
      <w:ind w:left="1253" w:hanging="1253"/>
    </w:pPr>
    <w:rPr>
      <w:sz w:val="20"/>
    </w:rPr>
  </w:style>
  <w:style w:type="paragraph" w:customStyle="1" w:styleId="CTA2a">
    <w:name w:val="CTA 2(a)"/>
    <w:basedOn w:val="OPCParaBase"/>
    <w:rsid w:val="00297ECB"/>
    <w:pPr>
      <w:tabs>
        <w:tab w:val="right" w:pos="482"/>
      </w:tabs>
      <w:spacing w:before="40" w:line="240" w:lineRule="atLeast"/>
      <w:ind w:left="748" w:hanging="748"/>
    </w:pPr>
    <w:rPr>
      <w:sz w:val="20"/>
    </w:rPr>
  </w:style>
  <w:style w:type="paragraph" w:customStyle="1" w:styleId="CTA2ai">
    <w:name w:val="CTA 2(a)(i)"/>
    <w:basedOn w:val="OPCParaBase"/>
    <w:rsid w:val="00297ECB"/>
    <w:pPr>
      <w:tabs>
        <w:tab w:val="right" w:pos="1089"/>
      </w:tabs>
      <w:spacing w:before="40" w:line="240" w:lineRule="atLeast"/>
      <w:ind w:left="1327" w:hanging="1327"/>
    </w:pPr>
    <w:rPr>
      <w:sz w:val="20"/>
    </w:rPr>
  </w:style>
  <w:style w:type="paragraph" w:customStyle="1" w:styleId="CTA3a">
    <w:name w:val="CTA 3(a)"/>
    <w:basedOn w:val="OPCParaBase"/>
    <w:rsid w:val="00297ECB"/>
    <w:pPr>
      <w:tabs>
        <w:tab w:val="right" w:pos="556"/>
      </w:tabs>
      <w:spacing w:before="40" w:line="240" w:lineRule="atLeast"/>
      <w:ind w:left="805" w:hanging="805"/>
    </w:pPr>
    <w:rPr>
      <w:sz w:val="20"/>
    </w:rPr>
  </w:style>
  <w:style w:type="paragraph" w:customStyle="1" w:styleId="CTA3ai">
    <w:name w:val="CTA 3(a)(i)"/>
    <w:basedOn w:val="OPCParaBase"/>
    <w:rsid w:val="00297ECB"/>
    <w:pPr>
      <w:tabs>
        <w:tab w:val="right" w:pos="1140"/>
      </w:tabs>
      <w:spacing w:before="40" w:line="240" w:lineRule="atLeast"/>
      <w:ind w:left="1361" w:hanging="1361"/>
    </w:pPr>
    <w:rPr>
      <w:sz w:val="20"/>
    </w:rPr>
  </w:style>
  <w:style w:type="paragraph" w:customStyle="1" w:styleId="CTA4a">
    <w:name w:val="CTA 4(a)"/>
    <w:basedOn w:val="OPCParaBase"/>
    <w:rsid w:val="00297ECB"/>
    <w:pPr>
      <w:tabs>
        <w:tab w:val="right" w:pos="624"/>
      </w:tabs>
      <w:spacing w:before="40" w:line="240" w:lineRule="atLeast"/>
      <w:ind w:left="873" w:hanging="873"/>
    </w:pPr>
    <w:rPr>
      <w:sz w:val="20"/>
    </w:rPr>
  </w:style>
  <w:style w:type="paragraph" w:customStyle="1" w:styleId="CTA4ai">
    <w:name w:val="CTA 4(a)(i)"/>
    <w:basedOn w:val="OPCParaBase"/>
    <w:rsid w:val="00297ECB"/>
    <w:pPr>
      <w:tabs>
        <w:tab w:val="right" w:pos="1213"/>
      </w:tabs>
      <w:spacing w:before="40" w:line="240" w:lineRule="atLeast"/>
      <w:ind w:left="1452" w:hanging="1452"/>
    </w:pPr>
    <w:rPr>
      <w:sz w:val="20"/>
    </w:rPr>
  </w:style>
  <w:style w:type="paragraph" w:customStyle="1" w:styleId="CTACAPS">
    <w:name w:val="CTA CAPS"/>
    <w:basedOn w:val="OPCParaBase"/>
    <w:rsid w:val="00B33B3C"/>
    <w:pPr>
      <w:spacing w:before="60" w:line="240" w:lineRule="atLeast"/>
    </w:pPr>
    <w:rPr>
      <w:sz w:val="20"/>
    </w:rPr>
  </w:style>
  <w:style w:type="paragraph" w:customStyle="1" w:styleId="CTAright">
    <w:name w:val="CTA right"/>
    <w:basedOn w:val="OPCParaBase"/>
    <w:rsid w:val="003415D3"/>
    <w:pPr>
      <w:spacing w:before="60" w:line="240" w:lineRule="auto"/>
      <w:jc w:val="right"/>
    </w:pPr>
    <w:rPr>
      <w:sz w:val="20"/>
    </w:rPr>
  </w:style>
  <w:style w:type="paragraph" w:customStyle="1" w:styleId="subsection">
    <w:name w:val="subsection"/>
    <w:aliases w:val="ss"/>
    <w:basedOn w:val="OPCParaBase"/>
    <w:link w:val="subsectionChar"/>
    <w:rsid w:val="00600219"/>
    <w:pPr>
      <w:tabs>
        <w:tab w:val="right" w:pos="1021"/>
      </w:tabs>
      <w:spacing w:before="180" w:line="240" w:lineRule="auto"/>
      <w:ind w:left="1134" w:hanging="1134"/>
    </w:pPr>
  </w:style>
  <w:style w:type="paragraph" w:customStyle="1" w:styleId="Definition">
    <w:name w:val="Definition"/>
    <w:aliases w:val="dd"/>
    <w:basedOn w:val="OPCParaBase"/>
    <w:rsid w:val="00600219"/>
    <w:pPr>
      <w:spacing w:before="180" w:line="240" w:lineRule="auto"/>
      <w:ind w:left="1134"/>
    </w:pPr>
  </w:style>
  <w:style w:type="paragraph" w:customStyle="1" w:styleId="EndNotespara">
    <w:name w:val="EndNotes(para)"/>
    <w:aliases w:val="eta"/>
    <w:basedOn w:val="OPCParaBase"/>
    <w:next w:val="EndNotessubpara"/>
    <w:rsid w:val="00F32BA8"/>
    <w:pPr>
      <w:tabs>
        <w:tab w:val="right" w:pos="1985"/>
      </w:tabs>
      <w:spacing w:before="40" w:line="240" w:lineRule="auto"/>
      <w:ind w:left="828" w:hanging="828"/>
    </w:pPr>
    <w:rPr>
      <w:sz w:val="20"/>
    </w:rPr>
  </w:style>
  <w:style w:type="paragraph" w:customStyle="1" w:styleId="EndNotessubitem">
    <w:name w:val="EndNotes(subitem)"/>
    <w:aliases w:val="ens"/>
    <w:basedOn w:val="OPCParaBase"/>
    <w:rsid w:val="00F32BA8"/>
    <w:pPr>
      <w:tabs>
        <w:tab w:val="right" w:pos="340"/>
      </w:tabs>
      <w:spacing w:before="60" w:line="240" w:lineRule="auto"/>
      <w:ind w:left="454" w:hanging="454"/>
    </w:pPr>
    <w:rPr>
      <w:sz w:val="20"/>
    </w:rPr>
  </w:style>
  <w:style w:type="paragraph" w:customStyle="1" w:styleId="EndNotessubpara">
    <w:name w:val="EndNotes(subpara)"/>
    <w:aliases w:val="Enaa"/>
    <w:basedOn w:val="OPCParaBase"/>
    <w:next w:val="EndNotessubsubpara"/>
    <w:rsid w:val="00F32BA8"/>
    <w:pPr>
      <w:tabs>
        <w:tab w:val="right" w:pos="1083"/>
      </w:tabs>
      <w:spacing w:before="60" w:line="240" w:lineRule="auto"/>
      <w:ind w:left="1191" w:hanging="1191"/>
    </w:pPr>
    <w:rPr>
      <w:sz w:val="20"/>
    </w:rPr>
  </w:style>
  <w:style w:type="paragraph" w:customStyle="1" w:styleId="EndNotessubsubpara">
    <w:name w:val="EndNotes(subsubpara)"/>
    <w:aliases w:val="Enaaa"/>
    <w:basedOn w:val="OPCParaBase"/>
    <w:rsid w:val="00F32BA8"/>
    <w:pPr>
      <w:tabs>
        <w:tab w:val="right" w:pos="1412"/>
      </w:tabs>
      <w:spacing w:before="60" w:line="240" w:lineRule="auto"/>
      <w:ind w:left="1525" w:hanging="1525"/>
    </w:pPr>
    <w:rPr>
      <w:sz w:val="20"/>
    </w:rPr>
  </w:style>
  <w:style w:type="paragraph" w:customStyle="1" w:styleId="Formula">
    <w:name w:val="Formula"/>
    <w:basedOn w:val="OPCParaBase"/>
    <w:rsid w:val="00BE720A"/>
    <w:pPr>
      <w:spacing w:line="240" w:lineRule="auto"/>
      <w:ind w:left="1134"/>
    </w:pPr>
    <w:rPr>
      <w:sz w:val="20"/>
    </w:rPr>
  </w:style>
  <w:style w:type="paragraph" w:styleId="Header">
    <w:name w:val="header"/>
    <w:basedOn w:val="OPCParaBase"/>
    <w:link w:val="HeaderChar"/>
    <w:unhideWhenUsed/>
    <w:rsid w:val="001C69C4"/>
    <w:pPr>
      <w:keepNext/>
      <w:keepLines/>
      <w:tabs>
        <w:tab w:val="center" w:pos="4150"/>
        <w:tab w:val="right" w:pos="8307"/>
      </w:tabs>
      <w:spacing w:line="16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C69C4"/>
    <w:rPr>
      <w:rFonts w:eastAsia="Times New Roman" w:cs="Times New Roman"/>
      <w:sz w:val="16"/>
      <w:lang w:eastAsia="en-AU"/>
    </w:rPr>
  </w:style>
  <w:style w:type="paragraph" w:customStyle="1" w:styleId="House">
    <w:name w:val="House"/>
    <w:basedOn w:val="OPCParaBase"/>
    <w:rsid w:val="001C69C4"/>
    <w:pPr>
      <w:spacing w:line="240" w:lineRule="auto"/>
    </w:pPr>
    <w:rPr>
      <w:sz w:val="28"/>
    </w:rPr>
  </w:style>
  <w:style w:type="paragraph" w:customStyle="1" w:styleId="Item">
    <w:name w:val="Item"/>
    <w:aliases w:val="i"/>
    <w:basedOn w:val="OPCParaBase"/>
    <w:next w:val="ItemHead"/>
    <w:rsid w:val="00C42BF8"/>
    <w:pPr>
      <w:keepLines/>
      <w:spacing w:before="80" w:line="240" w:lineRule="auto"/>
      <w:ind w:left="709"/>
    </w:pPr>
  </w:style>
  <w:style w:type="paragraph" w:customStyle="1" w:styleId="ItemHead">
    <w:name w:val="ItemHead"/>
    <w:aliases w:val="ih"/>
    <w:basedOn w:val="OPCParaBase"/>
    <w:next w:val="Item"/>
    <w:rsid w:val="00824498"/>
    <w:pPr>
      <w:keepNext/>
      <w:keepLines/>
      <w:spacing w:before="220" w:line="240" w:lineRule="auto"/>
      <w:ind w:left="709" w:hanging="709"/>
    </w:pPr>
    <w:rPr>
      <w:rFonts w:ascii="Arial" w:hAnsi="Arial"/>
      <w:b/>
      <w:kern w:val="28"/>
      <w:sz w:val="24"/>
    </w:rPr>
  </w:style>
  <w:style w:type="paragraph" w:customStyle="1" w:styleId="LongT">
    <w:name w:val="LongT"/>
    <w:basedOn w:val="OPCParaBase"/>
    <w:rsid w:val="000D05EF"/>
    <w:pPr>
      <w:spacing w:line="240" w:lineRule="auto"/>
    </w:pPr>
    <w:rPr>
      <w:b/>
      <w:sz w:val="32"/>
    </w:rPr>
  </w:style>
  <w:style w:type="paragraph" w:customStyle="1" w:styleId="notedraft">
    <w:name w:val="note(draft)"/>
    <w:aliases w:val="nd"/>
    <w:basedOn w:val="OPCParaBase"/>
    <w:rsid w:val="000D05EF"/>
    <w:pPr>
      <w:spacing w:before="240" w:line="240" w:lineRule="auto"/>
      <w:ind w:left="284" w:hanging="284"/>
    </w:pPr>
    <w:rPr>
      <w:i/>
      <w:sz w:val="24"/>
    </w:rPr>
  </w:style>
  <w:style w:type="paragraph" w:customStyle="1" w:styleId="notemargin">
    <w:name w:val="note(margin)"/>
    <w:aliases w:val="nm"/>
    <w:basedOn w:val="OPCParaBase"/>
    <w:rsid w:val="000D05EF"/>
    <w:pPr>
      <w:tabs>
        <w:tab w:val="left" w:pos="709"/>
      </w:tabs>
      <w:spacing w:before="122" w:line="198" w:lineRule="exact"/>
      <w:ind w:left="709" w:hanging="709"/>
    </w:pPr>
    <w:rPr>
      <w:sz w:val="18"/>
    </w:rPr>
  </w:style>
  <w:style w:type="paragraph" w:customStyle="1" w:styleId="noteToPara">
    <w:name w:val="noteToPara"/>
    <w:aliases w:val="ntp"/>
    <w:basedOn w:val="OPCParaBase"/>
    <w:rsid w:val="00594749"/>
    <w:pPr>
      <w:spacing w:before="122" w:line="198" w:lineRule="exact"/>
      <w:ind w:left="2353" w:hanging="709"/>
    </w:pPr>
    <w:rPr>
      <w:sz w:val="18"/>
    </w:rPr>
  </w:style>
  <w:style w:type="paragraph" w:customStyle="1" w:styleId="noteParlAmend">
    <w:name w:val="note(ParlAmend)"/>
    <w:aliases w:val="npp"/>
    <w:basedOn w:val="OPCParaBase"/>
    <w:next w:val="ParlAmend"/>
    <w:rsid w:val="00594749"/>
    <w:pPr>
      <w:spacing w:line="240" w:lineRule="auto"/>
      <w:jc w:val="right"/>
    </w:pPr>
    <w:rPr>
      <w:rFonts w:ascii="Arial" w:hAnsi="Arial"/>
      <w:b/>
      <w:i/>
    </w:rPr>
  </w:style>
  <w:style w:type="paragraph" w:customStyle="1" w:styleId="notetext">
    <w:name w:val="note(text)"/>
    <w:aliases w:val="n"/>
    <w:basedOn w:val="OPCParaBase"/>
    <w:link w:val="notetextChar"/>
    <w:rsid w:val="00594749"/>
    <w:pPr>
      <w:spacing w:before="122" w:line="198" w:lineRule="exact"/>
      <w:ind w:left="1985" w:hanging="851"/>
    </w:pPr>
    <w:rPr>
      <w:sz w:val="18"/>
    </w:rPr>
  </w:style>
  <w:style w:type="paragraph" w:customStyle="1" w:styleId="Page1">
    <w:name w:val="Page1"/>
    <w:basedOn w:val="OPCParaBase"/>
    <w:rsid w:val="00195382"/>
    <w:pPr>
      <w:spacing w:before="5600" w:line="240" w:lineRule="auto"/>
    </w:pPr>
    <w:rPr>
      <w:b/>
      <w:sz w:val="32"/>
    </w:rPr>
  </w:style>
  <w:style w:type="paragraph" w:customStyle="1" w:styleId="PageBreak">
    <w:name w:val="PageBreak"/>
    <w:aliases w:val="pb"/>
    <w:basedOn w:val="OPCParaBase"/>
    <w:rsid w:val="00CF3EE8"/>
    <w:pPr>
      <w:spacing w:line="240" w:lineRule="auto"/>
    </w:pPr>
    <w:rPr>
      <w:sz w:val="20"/>
    </w:rPr>
  </w:style>
  <w:style w:type="paragraph" w:customStyle="1" w:styleId="paragraphsub">
    <w:name w:val="paragraph(sub)"/>
    <w:aliases w:val="aa"/>
    <w:basedOn w:val="OPCParaBase"/>
    <w:rsid w:val="00A64912"/>
    <w:pPr>
      <w:tabs>
        <w:tab w:val="right" w:pos="1985"/>
      </w:tabs>
      <w:spacing w:before="40" w:line="240" w:lineRule="auto"/>
      <w:ind w:left="2098" w:hanging="2098"/>
    </w:pPr>
  </w:style>
  <w:style w:type="paragraph" w:customStyle="1" w:styleId="paragraphsub-sub">
    <w:name w:val="paragraph(sub-sub)"/>
    <w:aliases w:val="aaa"/>
    <w:basedOn w:val="OPCParaBase"/>
    <w:rsid w:val="00AD5641"/>
    <w:pPr>
      <w:tabs>
        <w:tab w:val="right" w:pos="2722"/>
      </w:tabs>
      <w:spacing w:before="40" w:line="240" w:lineRule="auto"/>
      <w:ind w:left="2835" w:hanging="2835"/>
    </w:pPr>
  </w:style>
  <w:style w:type="paragraph" w:customStyle="1" w:styleId="paragraph">
    <w:name w:val="paragraph"/>
    <w:aliases w:val="a"/>
    <w:basedOn w:val="OPCParaBase"/>
    <w:rsid w:val="00AD5641"/>
    <w:pPr>
      <w:tabs>
        <w:tab w:val="right" w:pos="1531"/>
      </w:tabs>
      <w:spacing w:before="40" w:line="240" w:lineRule="auto"/>
      <w:ind w:left="1644" w:hanging="1644"/>
    </w:pPr>
  </w:style>
  <w:style w:type="paragraph" w:customStyle="1" w:styleId="ParlAmend">
    <w:name w:val="ParlAmend"/>
    <w:aliases w:val="pp"/>
    <w:basedOn w:val="OPCParaBase"/>
    <w:rsid w:val="00AD5641"/>
    <w:pPr>
      <w:spacing w:before="240" w:line="240" w:lineRule="atLeast"/>
      <w:ind w:hanging="567"/>
    </w:pPr>
    <w:rPr>
      <w:sz w:val="24"/>
    </w:rPr>
  </w:style>
  <w:style w:type="paragraph" w:customStyle="1" w:styleId="Penalty">
    <w:name w:val="Penalty"/>
    <w:basedOn w:val="OPCParaBase"/>
    <w:rsid w:val="00496F97"/>
    <w:pPr>
      <w:tabs>
        <w:tab w:val="left" w:pos="2977"/>
      </w:tabs>
      <w:spacing w:before="180" w:line="240" w:lineRule="auto"/>
      <w:ind w:left="1985" w:hanging="851"/>
    </w:pPr>
  </w:style>
  <w:style w:type="paragraph" w:customStyle="1" w:styleId="Portfolio">
    <w:name w:val="Portfolio"/>
    <w:basedOn w:val="OPCParaBase"/>
    <w:rsid w:val="00352B0F"/>
    <w:pPr>
      <w:spacing w:line="240" w:lineRule="auto"/>
    </w:pPr>
    <w:rPr>
      <w:i/>
      <w:sz w:val="20"/>
    </w:rPr>
  </w:style>
  <w:style w:type="paragraph" w:customStyle="1" w:styleId="Preamble">
    <w:name w:val="Preamble"/>
    <w:basedOn w:val="OPCParaBase"/>
    <w:next w:val="Normal"/>
    <w:rsid w:val="00352B0F"/>
    <w:pPr>
      <w:keepNext/>
      <w:keepLines/>
      <w:tabs>
        <w:tab w:val="center" w:pos="4513"/>
      </w:tabs>
      <w:spacing w:before="280" w:line="240" w:lineRule="auto"/>
      <w:ind w:left="1134" w:hanging="1134"/>
    </w:pPr>
    <w:rPr>
      <w:b/>
      <w:kern w:val="28"/>
      <w:sz w:val="28"/>
    </w:rPr>
  </w:style>
  <w:style w:type="paragraph" w:customStyle="1" w:styleId="Reading">
    <w:name w:val="Reading"/>
    <w:basedOn w:val="OPCParaBase"/>
    <w:rsid w:val="00352B0F"/>
    <w:pPr>
      <w:spacing w:line="240" w:lineRule="auto"/>
    </w:pPr>
    <w:rPr>
      <w:i/>
      <w:sz w:val="20"/>
    </w:rPr>
  </w:style>
  <w:style w:type="paragraph" w:customStyle="1" w:styleId="Session">
    <w:name w:val="Session"/>
    <w:basedOn w:val="OPCParaBase"/>
    <w:rsid w:val="000136AF"/>
    <w:pPr>
      <w:spacing w:line="240" w:lineRule="auto"/>
    </w:pPr>
    <w:rPr>
      <w:sz w:val="28"/>
    </w:rPr>
  </w:style>
  <w:style w:type="paragraph" w:customStyle="1" w:styleId="Sponsor">
    <w:name w:val="Sponsor"/>
    <w:basedOn w:val="OPCParaBase"/>
    <w:rsid w:val="000136AF"/>
    <w:pPr>
      <w:spacing w:line="240" w:lineRule="auto"/>
    </w:pPr>
    <w:rPr>
      <w:i/>
    </w:rPr>
  </w:style>
  <w:style w:type="paragraph" w:customStyle="1" w:styleId="Subitem">
    <w:name w:val="Subitem"/>
    <w:aliases w:val="iss"/>
    <w:basedOn w:val="OPCParaBase"/>
    <w:rsid w:val="000136AF"/>
    <w:pPr>
      <w:spacing w:before="180" w:line="240" w:lineRule="auto"/>
      <w:ind w:left="709" w:hanging="709"/>
    </w:pPr>
  </w:style>
  <w:style w:type="paragraph" w:customStyle="1" w:styleId="SubitemHead">
    <w:name w:val="SubitemHead"/>
    <w:aliases w:val="issh"/>
    <w:basedOn w:val="OPCParaBase"/>
    <w:rsid w:val="000136AF"/>
    <w:pPr>
      <w:keepNext/>
      <w:keepLines/>
      <w:spacing w:before="220" w:line="240" w:lineRule="auto"/>
      <w:ind w:left="709"/>
    </w:pPr>
    <w:rPr>
      <w:rFonts w:ascii="Arial" w:hAnsi="Arial"/>
      <w:i/>
      <w:kern w:val="28"/>
    </w:rPr>
  </w:style>
  <w:style w:type="paragraph" w:customStyle="1" w:styleId="subsection2">
    <w:name w:val="subsection2"/>
    <w:aliases w:val="ss2"/>
    <w:basedOn w:val="OPCParaBase"/>
    <w:next w:val="subsection"/>
    <w:rsid w:val="00C7573B"/>
    <w:pPr>
      <w:spacing w:before="40" w:line="240" w:lineRule="auto"/>
      <w:ind w:left="1134"/>
    </w:pPr>
  </w:style>
  <w:style w:type="paragraph" w:customStyle="1" w:styleId="SubsectionHead">
    <w:name w:val="SubsectionHead"/>
    <w:aliases w:val="ssh"/>
    <w:basedOn w:val="OPCParaBase"/>
    <w:next w:val="subsection"/>
    <w:rsid w:val="00C7573B"/>
    <w:pPr>
      <w:keepNext/>
      <w:keepLines/>
      <w:spacing w:before="240" w:line="240" w:lineRule="auto"/>
      <w:ind w:left="1134"/>
    </w:pPr>
    <w:rPr>
      <w:i/>
    </w:rPr>
  </w:style>
  <w:style w:type="paragraph" w:customStyle="1" w:styleId="Tablea">
    <w:name w:val="Table(a)"/>
    <w:aliases w:val="ta"/>
    <w:basedOn w:val="OPCParaBase"/>
    <w:rsid w:val="00537FBC"/>
    <w:pPr>
      <w:spacing w:before="60" w:line="240" w:lineRule="auto"/>
      <w:ind w:left="284" w:hanging="284"/>
    </w:pPr>
    <w:rPr>
      <w:sz w:val="20"/>
    </w:rPr>
  </w:style>
  <w:style w:type="paragraph" w:customStyle="1" w:styleId="TableAA">
    <w:name w:val="Table(AA)"/>
    <w:aliases w:val="taaa"/>
    <w:basedOn w:val="OPCParaBase"/>
    <w:rsid w:val="00BE719A"/>
    <w:pPr>
      <w:tabs>
        <w:tab w:val="left" w:pos="-6543"/>
        <w:tab w:val="left" w:pos="-6260"/>
      </w:tabs>
      <w:spacing w:line="240" w:lineRule="exact"/>
      <w:ind w:left="1055" w:hanging="284"/>
    </w:pPr>
    <w:rPr>
      <w:sz w:val="20"/>
    </w:rPr>
  </w:style>
  <w:style w:type="paragraph" w:customStyle="1" w:styleId="Tablei">
    <w:name w:val="Table(i)"/>
    <w:aliases w:val="taa"/>
    <w:basedOn w:val="OPCParaBase"/>
    <w:rsid w:val="00BE719A"/>
    <w:pPr>
      <w:tabs>
        <w:tab w:val="left" w:pos="-6543"/>
        <w:tab w:val="left" w:pos="-6260"/>
        <w:tab w:val="right" w:pos="970"/>
      </w:tabs>
      <w:spacing w:line="240" w:lineRule="exact"/>
      <w:ind w:left="828" w:hanging="284"/>
    </w:pPr>
    <w:rPr>
      <w:sz w:val="20"/>
    </w:rPr>
  </w:style>
  <w:style w:type="paragraph" w:customStyle="1" w:styleId="Tabletext">
    <w:name w:val="Tabletext"/>
    <w:aliases w:val="tt"/>
    <w:basedOn w:val="OPCParaBase"/>
    <w:rsid w:val="00BE719A"/>
    <w:pPr>
      <w:spacing w:before="60" w:line="240" w:lineRule="atLeast"/>
    </w:pPr>
    <w:rPr>
      <w:sz w:val="20"/>
    </w:rPr>
  </w:style>
  <w:style w:type="paragraph" w:customStyle="1" w:styleId="TLPBoxTextnote">
    <w:name w:val="TLPBoxText(note"/>
    <w:aliases w:val="right)"/>
    <w:basedOn w:val="OPCParaBase"/>
    <w:rsid w:val="00731E00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tLeast"/>
      <w:ind w:left="1134"/>
      <w:jc w:val="right"/>
    </w:pPr>
    <w:rPr>
      <w:sz w:val="18"/>
    </w:rPr>
  </w:style>
  <w:style w:type="paragraph" w:customStyle="1" w:styleId="TLPNotebullet">
    <w:name w:val="TLPNote(bullet)"/>
    <w:basedOn w:val="OPCParaBase"/>
    <w:rsid w:val="008D0EE0"/>
    <w:pPr>
      <w:numPr>
        <w:numId w:val="11"/>
      </w:numPr>
      <w:tabs>
        <w:tab w:val="clear" w:pos="2517"/>
        <w:tab w:val="left" w:pos="357"/>
      </w:tabs>
      <w:spacing w:before="60" w:line="198" w:lineRule="exact"/>
    </w:pPr>
    <w:rPr>
      <w:sz w:val="18"/>
    </w:rPr>
  </w:style>
  <w:style w:type="paragraph" w:customStyle="1" w:styleId="TLPnoteright">
    <w:name w:val="TLPnote(right)"/>
    <w:aliases w:val="nr"/>
    <w:basedOn w:val="OPCParaBase"/>
    <w:rsid w:val="00594161"/>
    <w:pPr>
      <w:spacing w:before="122" w:line="198" w:lineRule="exact"/>
      <w:ind w:left="1985" w:hanging="851"/>
      <w:jc w:val="right"/>
    </w:pPr>
    <w:rPr>
      <w:sz w:val="18"/>
    </w:rPr>
  </w:style>
  <w:style w:type="paragraph" w:customStyle="1" w:styleId="TLPTableBullet">
    <w:name w:val="TLPTableBullet"/>
    <w:aliases w:val="ttb"/>
    <w:basedOn w:val="OPCParaBase"/>
    <w:rsid w:val="0044291A"/>
    <w:pPr>
      <w:spacing w:line="240" w:lineRule="exact"/>
      <w:ind w:left="284" w:hanging="284"/>
    </w:pPr>
    <w:rPr>
      <w:sz w:val="20"/>
    </w:rPr>
  </w:style>
  <w:style w:type="paragraph" w:styleId="TOC1">
    <w:name w:val="toc 1"/>
    <w:basedOn w:val="OPCParaBase"/>
    <w:next w:val="Normal"/>
    <w:uiPriority w:val="39"/>
    <w:unhideWhenUsed/>
    <w:rsid w:val="006B5789"/>
    <w:pPr>
      <w:keepNext/>
      <w:keepLines/>
      <w:tabs>
        <w:tab w:val="right" w:pos="8278"/>
      </w:tabs>
      <w:spacing w:before="120" w:line="240" w:lineRule="auto"/>
      <w:ind w:left="1474" w:right="567" w:hanging="1474"/>
    </w:pPr>
    <w:rPr>
      <w:b/>
      <w:kern w:val="28"/>
      <w:sz w:val="28"/>
    </w:rPr>
  </w:style>
  <w:style w:type="paragraph" w:styleId="TOC2">
    <w:name w:val="toc 2"/>
    <w:basedOn w:val="OPCParaBase"/>
    <w:next w:val="Normal"/>
    <w:uiPriority w:val="39"/>
    <w:unhideWhenUsed/>
    <w:rsid w:val="006B5789"/>
    <w:pPr>
      <w:keepNext/>
      <w:keepLines/>
      <w:tabs>
        <w:tab w:val="right" w:pos="8278"/>
      </w:tabs>
      <w:spacing w:before="120" w:line="240" w:lineRule="auto"/>
      <w:ind w:left="879" w:right="567" w:hanging="879"/>
    </w:pPr>
    <w:rPr>
      <w:b/>
      <w:kern w:val="28"/>
      <w:sz w:val="24"/>
    </w:rPr>
  </w:style>
  <w:style w:type="paragraph" w:styleId="TOC3">
    <w:name w:val="toc 3"/>
    <w:basedOn w:val="OPCParaBase"/>
    <w:next w:val="Normal"/>
    <w:uiPriority w:val="39"/>
    <w:unhideWhenUsed/>
    <w:rsid w:val="006B5789"/>
    <w:pPr>
      <w:keepNext/>
      <w:keepLines/>
      <w:tabs>
        <w:tab w:val="right" w:pos="8278"/>
      </w:tabs>
      <w:spacing w:before="80" w:line="240" w:lineRule="auto"/>
      <w:ind w:left="1604" w:right="567" w:hanging="1179"/>
    </w:pPr>
    <w:rPr>
      <w:b/>
      <w:kern w:val="28"/>
    </w:rPr>
  </w:style>
  <w:style w:type="paragraph" w:styleId="TOC4">
    <w:name w:val="toc 4"/>
    <w:basedOn w:val="OPCParaBase"/>
    <w:next w:val="Normal"/>
    <w:uiPriority w:val="39"/>
    <w:semiHidden/>
    <w:unhideWhenUsed/>
    <w:rsid w:val="006B5789"/>
    <w:pPr>
      <w:keepLines/>
      <w:tabs>
        <w:tab w:val="right" w:pos="8278"/>
      </w:tabs>
      <w:spacing w:before="80" w:line="240" w:lineRule="auto"/>
      <w:ind w:left="2183" w:right="567" w:hanging="1332"/>
    </w:pPr>
    <w:rPr>
      <w:b/>
      <w:kern w:val="28"/>
      <w:sz w:val="20"/>
    </w:rPr>
  </w:style>
  <w:style w:type="paragraph" w:styleId="TOC5">
    <w:name w:val="toc 5"/>
    <w:basedOn w:val="OPCParaBase"/>
    <w:next w:val="Normal"/>
    <w:uiPriority w:val="39"/>
    <w:unhideWhenUsed/>
    <w:rsid w:val="004E1307"/>
    <w:pPr>
      <w:keepLines/>
      <w:tabs>
        <w:tab w:val="right" w:leader="dot" w:pos="8278"/>
      </w:tabs>
      <w:spacing w:before="40" w:line="240" w:lineRule="auto"/>
      <w:ind w:left="1985" w:right="567" w:hanging="567"/>
    </w:pPr>
    <w:rPr>
      <w:kern w:val="28"/>
      <w:sz w:val="18"/>
    </w:rPr>
  </w:style>
  <w:style w:type="paragraph" w:styleId="TOC6">
    <w:name w:val="toc 6"/>
    <w:basedOn w:val="OPCParaBase"/>
    <w:next w:val="Normal"/>
    <w:uiPriority w:val="39"/>
    <w:unhideWhenUsed/>
    <w:rsid w:val="006B5789"/>
    <w:pPr>
      <w:keepLines/>
      <w:tabs>
        <w:tab w:val="right" w:pos="8278"/>
      </w:tabs>
      <w:spacing w:before="120" w:line="240" w:lineRule="auto"/>
      <w:ind w:left="1344" w:right="567" w:hanging="1344"/>
    </w:pPr>
    <w:rPr>
      <w:b/>
      <w:kern w:val="28"/>
      <w:sz w:val="24"/>
    </w:rPr>
  </w:style>
  <w:style w:type="paragraph" w:styleId="TOC7">
    <w:name w:val="toc 7"/>
    <w:basedOn w:val="OPCParaBase"/>
    <w:next w:val="Normal"/>
    <w:uiPriority w:val="39"/>
    <w:semiHidden/>
    <w:unhideWhenUsed/>
    <w:rsid w:val="006B5789"/>
    <w:pPr>
      <w:keepLines/>
      <w:tabs>
        <w:tab w:val="right" w:pos="8278"/>
      </w:tabs>
      <w:spacing w:before="120" w:line="240" w:lineRule="auto"/>
      <w:ind w:left="1253" w:right="567" w:hanging="828"/>
    </w:pPr>
    <w:rPr>
      <w:kern w:val="28"/>
      <w:sz w:val="24"/>
    </w:rPr>
  </w:style>
  <w:style w:type="paragraph" w:styleId="TOC8">
    <w:name w:val="toc 8"/>
    <w:basedOn w:val="OPCParaBase"/>
    <w:next w:val="Normal"/>
    <w:uiPriority w:val="39"/>
    <w:semiHidden/>
    <w:unhideWhenUsed/>
    <w:rsid w:val="006B5789"/>
    <w:pPr>
      <w:keepLines/>
      <w:tabs>
        <w:tab w:val="right" w:pos="8278"/>
      </w:tabs>
      <w:spacing w:before="80" w:line="240" w:lineRule="auto"/>
      <w:ind w:left="1900" w:right="567" w:hanging="1049"/>
    </w:pPr>
    <w:rPr>
      <w:kern w:val="28"/>
      <w:sz w:val="20"/>
    </w:rPr>
  </w:style>
  <w:style w:type="paragraph" w:styleId="TOC9">
    <w:name w:val="toc 9"/>
    <w:basedOn w:val="OPCParaBase"/>
    <w:next w:val="Normal"/>
    <w:uiPriority w:val="39"/>
    <w:unhideWhenUsed/>
    <w:rsid w:val="006B5789"/>
    <w:pPr>
      <w:keepLines/>
      <w:tabs>
        <w:tab w:val="right" w:pos="8278"/>
      </w:tabs>
      <w:spacing w:before="80" w:line="240" w:lineRule="auto"/>
      <w:ind w:left="851" w:right="567"/>
    </w:pPr>
    <w:rPr>
      <w:i/>
      <w:kern w:val="28"/>
      <w:sz w:val="20"/>
    </w:rPr>
  </w:style>
  <w:style w:type="paragraph" w:customStyle="1" w:styleId="TofSectsGroupHeading">
    <w:name w:val="TofSects(GroupHeading)"/>
    <w:basedOn w:val="OPCParaBase"/>
    <w:next w:val="TofSectsSection"/>
    <w:rsid w:val="00516B8D"/>
    <w:pPr>
      <w:keepLines/>
      <w:spacing w:before="240" w:after="120" w:line="240" w:lineRule="auto"/>
      <w:ind w:left="794"/>
    </w:pPr>
    <w:rPr>
      <w:b/>
      <w:kern w:val="28"/>
      <w:sz w:val="20"/>
    </w:rPr>
  </w:style>
  <w:style w:type="paragraph" w:customStyle="1" w:styleId="TofSectsHeading">
    <w:name w:val="TofSects(Heading)"/>
    <w:basedOn w:val="OPCParaBase"/>
    <w:rsid w:val="00856A31"/>
    <w:pPr>
      <w:spacing w:before="240" w:after="120" w:line="240" w:lineRule="auto"/>
    </w:pPr>
    <w:rPr>
      <w:b/>
      <w:sz w:val="24"/>
    </w:rPr>
  </w:style>
  <w:style w:type="paragraph" w:customStyle="1" w:styleId="TofSectsSection">
    <w:name w:val="TofSects(Section)"/>
    <w:basedOn w:val="OPCParaBase"/>
    <w:rsid w:val="00856A31"/>
    <w:pPr>
      <w:keepLines/>
      <w:spacing w:before="40" w:line="240" w:lineRule="auto"/>
      <w:ind w:left="1588" w:hanging="794"/>
    </w:pPr>
    <w:rPr>
      <w:kern w:val="28"/>
      <w:sz w:val="18"/>
    </w:rPr>
  </w:style>
  <w:style w:type="paragraph" w:customStyle="1" w:styleId="TofSectsSubdiv">
    <w:name w:val="TofSects(Subdiv)"/>
    <w:basedOn w:val="OPCParaBase"/>
    <w:rsid w:val="00856A31"/>
    <w:pPr>
      <w:keepLines/>
      <w:spacing w:before="80" w:line="240" w:lineRule="auto"/>
      <w:ind w:left="1588" w:hanging="794"/>
    </w:pPr>
    <w:rPr>
      <w:kern w:val="28"/>
    </w:rPr>
  </w:style>
  <w:style w:type="paragraph" w:customStyle="1" w:styleId="WRStyle">
    <w:name w:val="WR Style"/>
    <w:aliases w:val="WR"/>
    <w:basedOn w:val="OPCParaBase"/>
    <w:rsid w:val="00856A31"/>
    <w:pPr>
      <w:spacing w:before="240" w:line="240" w:lineRule="auto"/>
      <w:ind w:left="284" w:hanging="284"/>
    </w:pPr>
    <w:rPr>
      <w:b/>
      <w:i/>
      <w:kern w:val="28"/>
      <w:sz w:val="24"/>
    </w:rPr>
  </w:style>
  <w:style w:type="paragraph" w:customStyle="1" w:styleId="notepara">
    <w:name w:val="note(para)"/>
    <w:aliases w:val="na"/>
    <w:basedOn w:val="OPCParaBase"/>
    <w:rsid w:val="005C3F41"/>
    <w:pPr>
      <w:spacing w:before="40" w:line="198" w:lineRule="exact"/>
      <w:ind w:left="2354" w:hanging="369"/>
    </w:pPr>
    <w:rPr>
      <w:sz w:val="18"/>
    </w:rPr>
  </w:style>
  <w:style w:type="paragraph" w:styleId="Footer">
    <w:name w:val="footer"/>
    <w:link w:val="FooterChar"/>
    <w:rsid w:val="00715914"/>
    <w:pPr>
      <w:tabs>
        <w:tab w:val="center" w:pos="4153"/>
        <w:tab w:val="right" w:pos="8306"/>
      </w:tabs>
    </w:pPr>
    <w:rPr>
      <w:rFonts w:eastAsia="Times New Roman" w:cs="Times New Roman"/>
      <w:sz w:val="22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rsid w:val="00715914"/>
    <w:rPr>
      <w:rFonts w:eastAsia="Times New Roman" w:cs="Times New Roman"/>
      <w:sz w:val="22"/>
      <w:szCs w:val="24"/>
      <w:lang w:eastAsia="en-AU"/>
    </w:rPr>
  </w:style>
  <w:style w:type="character" w:styleId="LineNumber">
    <w:name w:val="line number"/>
    <w:basedOn w:val="OPCCharBase"/>
    <w:uiPriority w:val="99"/>
    <w:semiHidden/>
    <w:unhideWhenUsed/>
    <w:rsid w:val="002564A4"/>
    <w:rPr>
      <w:sz w:val="16"/>
    </w:rPr>
  </w:style>
  <w:style w:type="table" w:customStyle="1" w:styleId="CFlag">
    <w:name w:val="CFlag"/>
    <w:basedOn w:val="TableNormal"/>
    <w:uiPriority w:val="99"/>
    <w:rsid w:val="000E2261"/>
    <w:rPr>
      <w:rFonts w:eastAsia="Times New Roman" w:cs="Times New Roman"/>
      <w:lang w:eastAsia="en-AU"/>
    </w:r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DA18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8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No">
    <w:name w:val="InstNo"/>
    <w:basedOn w:val="OPCParaBase"/>
    <w:next w:val="Normal"/>
    <w:rsid w:val="00A12128"/>
    <w:rPr>
      <w:b/>
      <w:sz w:val="28"/>
      <w:szCs w:val="32"/>
    </w:rPr>
  </w:style>
  <w:style w:type="paragraph" w:customStyle="1" w:styleId="LegislationMadeUnder">
    <w:name w:val="LegislationMadeUnder"/>
    <w:basedOn w:val="OPCParaBase"/>
    <w:next w:val="Normal"/>
    <w:rsid w:val="00D150E7"/>
    <w:rPr>
      <w:i/>
      <w:sz w:val="32"/>
      <w:szCs w:val="32"/>
    </w:rPr>
  </w:style>
  <w:style w:type="paragraph" w:customStyle="1" w:styleId="SignCoverPageEnd">
    <w:name w:val="SignCoverPageEnd"/>
    <w:basedOn w:val="OPCParaBase"/>
    <w:next w:val="Normal"/>
    <w:rsid w:val="0070017E"/>
    <w:pPr>
      <w:keepNext/>
      <w:pBdr>
        <w:bottom w:val="single" w:sz="4" w:space="12" w:color="auto"/>
      </w:pBdr>
      <w:tabs>
        <w:tab w:val="left" w:pos="3402"/>
      </w:tabs>
      <w:spacing w:line="300" w:lineRule="atLeast"/>
      <w:ind w:right="397"/>
    </w:pPr>
    <w:rPr>
      <w:sz w:val="24"/>
    </w:rPr>
  </w:style>
  <w:style w:type="paragraph" w:customStyle="1" w:styleId="SignCoverPageStart">
    <w:name w:val="SignCoverPageStart"/>
    <w:basedOn w:val="OPCParaBase"/>
    <w:next w:val="Normal"/>
    <w:rsid w:val="00B16A31"/>
    <w:pPr>
      <w:pBdr>
        <w:top w:val="single" w:sz="4" w:space="1" w:color="auto"/>
      </w:pBdr>
      <w:spacing w:before="360"/>
      <w:ind w:right="397"/>
      <w:jc w:val="both"/>
    </w:pPr>
  </w:style>
  <w:style w:type="paragraph" w:customStyle="1" w:styleId="NotesHeading1">
    <w:name w:val="NotesHeading 1"/>
    <w:basedOn w:val="OPCParaBase"/>
    <w:next w:val="Normal"/>
    <w:rsid w:val="008A46E1"/>
    <w:pPr>
      <w:outlineLvl w:val="0"/>
    </w:pPr>
    <w:rPr>
      <w:b/>
      <w:sz w:val="28"/>
      <w:szCs w:val="28"/>
    </w:rPr>
  </w:style>
  <w:style w:type="paragraph" w:customStyle="1" w:styleId="NotesHeading2">
    <w:name w:val="NotesHeading 2"/>
    <w:basedOn w:val="OPCParaBase"/>
    <w:next w:val="Normal"/>
    <w:rsid w:val="00B16A31"/>
    <w:rPr>
      <w:b/>
      <w:sz w:val="28"/>
      <w:szCs w:val="28"/>
    </w:rPr>
  </w:style>
  <w:style w:type="paragraph" w:customStyle="1" w:styleId="CompiledActNo">
    <w:name w:val="CompiledActNo"/>
    <w:basedOn w:val="OPCParaBase"/>
    <w:next w:val="Normal"/>
    <w:rsid w:val="00F349F1"/>
    <w:rPr>
      <w:b/>
      <w:sz w:val="24"/>
      <w:szCs w:val="24"/>
    </w:rPr>
  </w:style>
  <w:style w:type="paragraph" w:customStyle="1" w:styleId="ENotesText">
    <w:name w:val="ENotesText"/>
    <w:aliases w:val="Ent"/>
    <w:basedOn w:val="OPCParaBase"/>
    <w:next w:val="Normal"/>
    <w:rsid w:val="0026736C"/>
    <w:pPr>
      <w:spacing w:before="120"/>
    </w:pPr>
  </w:style>
  <w:style w:type="paragraph" w:customStyle="1" w:styleId="CompiledMadeUnder">
    <w:name w:val="CompiledMadeUnder"/>
    <w:basedOn w:val="OPCParaBase"/>
    <w:next w:val="Normal"/>
    <w:rsid w:val="00F349F1"/>
    <w:rPr>
      <w:i/>
      <w:sz w:val="24"/>
      <w:szCs w:val="24"/>
    </w:rPr>
  </w:style>
  <w:style w:type="paragraph" w:customStyle="1" w:styleId="Paragraphsub-sub-sub">
    <w:name w:val="Paragraph(sub-sub-sub)"/>
    <w:aliases w:val="aaaa"/>
    <w:basedOn w:val="OPCParaBase"/>
    <w:rsid w:val="00B308FE"/>
    <w:pPr>
      <w:tabs>
        <w:tab w:val="right" w:pos="3402"/>
      </w:tabs>
      <w:spacing w:before="40" w:line="240" w:lineRule="auto"/>
      <w:ind w:left="3402" w:hanging="3402"/>
    </w:pPr>
  </w:style>
  <w:style w:type="paragraph" w:customStyle="1" w:styleId="TableTextEndNotes">
    <w:name w:val="TableTextEndNotes"/>
    <w:aliases w:val="Tten"/>
    <w:basedOn w:val="Normal"/>
    <w:rsid w:val="0026736C"/>
    <w:pPr>
      <w:spacing w:before="60" w:line="240" w:lineRule="auto"/>
    </w:pPr>
    <w:rPr>
      <w:rFonts w:cs="Arial"/>
      <w:sz w:val="20"/>
      <w:szCs w:val="22"/>
    </w:rPr>
  </w:style>
  <w:style w:type="paragraph" w:customStyle="1" w:styleId="NoteToSubpara">
    <w:name w:val="NoteToSubpara"/>
    <w:aliases w:val="nts"/>
    <w:basedOn w:val="OPCParaBase"/>
    <w:rsid w:val="007F28C9"/>
    <w:pPr>
      <w:spacing w:before="40" w:line="198" w:lineRule="exact"/>
      <w:ind w:left="2835" w:hanging="709"/>
    </w:pPr>
    <w:rPr>
      <w:sz w:val="18"/>
    </w:rPr>
  </w:style>
  <w:style w:type="paragraph" w:customStyle="1" w:styleId="ENoteTableHeading">
    <w:name w:val="ENoteTableHeading"/>
    <w:aliases w:val="enth"/>
    <w:basedOn w:val="OPCParaBase"/>
    <w:rsid w:val="00215AF1"/>
    <w:pPr>
      <w:keepNext/>
      <w:spacing w:before="60" w:line="240" w:lineRule="atLeast"/>
    </w:pPr>
    <w:rPr>
      <w:rFonts w:ascii="Arial" w:hAnsi="Arial"/>
      <w:b/>
      <w:sz w:val="16"/>
    </w:rPr>
  </w:style>
  <w:style w:type="paragraph" w:customStyle="1" w:styleId="ENoteTTi">
    <w:name w:val="ENoteTTi"/>
    <w:aliases w:val="entti"/>
    <w:basedOn w:val="OPCParaBase"/>
    <w:rsid w:val="00215AF1"/>
    <w:pPr>
      <w:keepNext/>
      <w:spacing w:before="60" w:line="240" w:lineRule="atLeast"/>
      <w:ind w:left="170"/>
    </w:pPr>
    <w:rPr>
      <w:sz w:val="16"/>
    </w:rPr>
  </w:style>
  <w:style w:type="paragraph" w:customStyle="1" w:styleId="ENotesHeading1">
    <w:name w:val="ENotesHeading 1"/>
    <w:aliases w:val="Enh1"/>
    <w:basedOn w:val="OPCParaBase"/>
    <w:next w:val="Normal"/>
    <w:rsid w:val="00FE4688"/>
    <w:pPr>
      <w:spacing w:before="120"/>
      <w:outlineLvl w:val="1"/>
    </w:pPr>
    <w:rPr>
      <w:b/>
      <w:sz w:val="28"/>
      <w:szCs w:val="28"/>
    </w:rPr>
  </w:style>
  <w:style w:type="paragraph" w:customStyle="1" w:styleId="ENotesHeading2">
    <w:name w:val="ENotesHeading 2"/>
    <w:aliases w:val="Enh2"/>
    <w:basedOn w:val="OPCParaBase"/>
    <w:next w:val="Normal"/>
    <w:rsid w:val="00004470"/>
    <w:pPr>
      <w:spacing w:before="120" w:after="120"/>
      <w:outlineLvl w:val="2"/>
    </w:pPr>
    <w:rPr>
      <w:b/>
      <w:sz w:val="24"/>
      <w:szCs w:val="28"/>
    </w:rPr>
  </w:style>
  <w:style w:type="paragraph" w:customStyle="1" w:styleId="ENoteTTIndentHeading">
    <w:name w:val="ENoteTTIndentHeading"/>
    <w:aliases w:val="enTTHi"/>
    <w:basedOn w:val="OPCParaBase"/>
    <w:rsid w:val="00783E89"/>
    <w:pPr>
      <w:keepNext/>
      <w:spacing w:before="60" w:line="240" w:lineRule="atLeast"/>
      <w:ind w:left="170"/>
    </w:pPr>
    <w:rPr>
      <w:rFonts w:cs="Arial"/>
      <w:b/>
      <w:sz w:val="16"/>
      <w:szCs w:val="16"/>
    </w:rPr>
  </w:style>
  <w:style w:type="paragraph" w:customStyle="1" w:styleId="ENoteTableText">
    <w:name w:val="ENoteTableText"/>
    <w:aliases w:val="entt"/>
    <w:basedOn w:val="OPCParaBase"/>
    <w:rsid w:val="008855C9"/>
    <w:pPr>
      <w:spacing w:before="60" w:line="240" w:lineRule="atLeast"/>
    </w:pPr>
    <w:rPr>
      <w:sz w:val="16"/>
    </w:rPr>
  </w:style>
  <w:style w:type="paragraph" w:customStyle="1" w:styleId="MadeunderText">
    <w:name w:val="MadeunderText"/>
    <w:basedOn w:val="OPCParaBase"/>
    <w:next w:val="CompiledMadeUnder"/>
    <w:rsid w:val="00132CEB"/>
    <w:pPr>
      <w:spacing w:before="240"/>
    </w:pPr>
    <w:rPr>
      <w:sz w:val="24"/>
      <w:szCs w:val="24"/>
    </w:rPr>
  </w:style>
  <w:style w:type="paragraph" w:customStyle="1" w:styleId="ENotesHeading3">
    <w:name w:val="ENotesHeading 3"/>
    <w:aliases w:val="Enh3"/>
    <w:basedOn w:val="OPCParaBase"/>
    <w:next w:val="Normal"/>
    <w:rsid w:val="00771613"/>
    <w:pPr>
      <w:keepNext/>
      <w:spacing w:before="120" w:line="240" w:lineRule="auto"/>
      <w:outlineLvl w:val="4"/>
    </w:pPr>
    <w:rPr>
      <w:b/>
      <w:szCs w:val="24"/>
    </w:rPr>
  </w:style>
  <w:style w:type="paragraph" w:customStyle="1" w:styleId="SubPartCASA">
    <w:name w:val="SubPart(CASA)"/>
    <w:aliases w:val="csp"/>
    <w:basedOn w:val="OPCParaBase"/>
    <w:next w:val="ActHead3"/>
    <w:rsid w:val="00344701"/>
    <w:pPr>
      <w:keepNext/>
      <w:keepLines/>
      <w:spacing w:before="280"/>
      <w:outlineLvl w:val="1"/>
    </w:pPr>
    <w:rPr>
      <w:b/>
      <w:kern w:val="28"/>
      <w:sz w:val="32"/>
    </w:rPr>
  </w:style>
  <w:style w:type="character" w:customStyle="1" w:styleId="CharSubPartTextCASA">
    <w:name w:val="CharSubPartText(CASA)"/>
    <w:basedOn w:val="OPCCharBase"/>
    <w:uiPriority w:val="1"/>
    <w:rsid w:val="00474A19"/>
  </w:style>
  <w:style w:type="character" w:customStyle="1" w:styleId="CharSubPartNoCASA">
    <w:name w:val="CharSubPartNo(CASA)"/>
    <w:basedOn w:val="OPCCharBase"/>
    <w:uiPriority w:val="1"/>
    <w:rsid w:val="00DB4630"/>
  </w:style>
  <w:style w:type="paragraph" w:customStyle="1" w:styleId="ENoteTTIndentHeadingSub">
    <w:name w:val="ENoteTTIndentHeadingSub"/>
    <w:aliases w:val="enTTHis"/>
    <w:basedOn w:val="OPCParaBase"/>
    <w:rsid w:val="00BD0ECB"/>
    <w:pPr>
      <w:keepNext/>
      <w:spacing w:before="60" w:line="240" w:lineRule="atLeast"/>
      <w:ind w:left="340"/>
    </w:pPr>
    <w:rPr>
      <w:b/>
      <w:sz w:val="16"/>
    </w:rPr>
  </w:style>
  <w:style w:type="paragraph" w:customStyle="1" w:styleId="ENoteTTiSub">
    <w:name w:val="ENoteTTiSub"/>
    <w:aliases w:val="enttis"/>
    <w:basedOn w:val="OPCParaBase"/>
    <w:rsid w:val="002321E8"/>
    <w:pPr>
      <w:keepNext/>
      <w:spacing w:before="60" w:line="240" w:lineRule="atLeast"/>
      <w:ind w:left="340"/>
    </w:pPr>
    <w:rPr>
      <w:sz w:val="16"/>
    </w:rPr>
  </w:style>
  <w:style w:type="paragraph" w:customStyle="1" w:styleId="SubDivisionMigration">
    <w:name w:val="SubDivisionMigration"/>
    <w:aliases w:val="sdm"/>
    <w:basedOn w:val="OPCParaBase"/>
    <w:rsid w:val="00CF07FA"/>
    <w:pPr>
      <w:keepNext/>
      <w:keepLines/>
      <w:spacing w:before="220" w:line="240" w:lineRule="auto"/>
      <w:ind w:left="1134" w:hanging="1134"/>
    </w:pPr>
    <w:rPr>
      <w:b/>
      <w:sz w:val="26"/>
    </w:rPr>
  </w:style>
  <w:style w:type="paragraph" w:customStyle="1" w:styleId="DivisionMigration">
    <w:name w:val="DivisionMigration"/>
    <w:aliases w:val="dm"/>
    <w:basedOn w:val="OPCParaBase"/>
    <w:next w:val="SubDivisionMigration"/>
    <w:rsid w:val="00B83204"/>
    <w:pPr>
      <w:keepNext/>
      <w:keepLines/>
      <w:spacing w:before="240" w:line="240" w:lineRule="auto"/>
      <w:ind w:left="1134" w:hanging="1134"/>
    </w:pPr>
    <w:rPr>
      <w:b/>
      <w:sz w:val="28"/>
    </w:rPr>
  </w:style>
  <w:style w:type="paragraph" w:customStyle="1" w:styleId="FreeForm">
    <w:name w:val="FreeForm"/>
    <w:rsid w:val="005D1D92"/>
    <w:rPr>
      <w:rFonts w:ascii="Arial" w:hAnsi="Arial"/>
      <w:sz w:val="22"/>
    </w:rPr>
  </w:style>
  <w:style w:type="paragraph" w:customStyle="1" w:styleId="SOText">
    <w:name w:val="SO Text"/>
    <w:aliases w:val="sot"/>
    <w:link w:val="SOTextChar"/>
    <w:rsid w:val="00004174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/>
      <w:ind w:left="1134"/>
    </w:pPr>
    <w:rPr>
      <w:sz w:val="22"/>
    </w:rPr>
  </w:style>
  <w:style w:type="character" w:customStyle="1" w:styleId="SOTextChar">
    <w:name w:val="SO Text Char"/>
    <w:aliases w:val="sot Char"/>
    <w:basedOn w:val="DefaultParagraphFont"/>
    <w:link w:val="SOText"/>
    <w:rsid w:val="00004174"/>
    <w:rPr>
      <w:sz w:val="22"/>
    </w:rPr>
  </w:style>
  <w:style w:type="paragraph" w:customStyle="1" w:styleId="SOTextNote">
    <w:name w:val="SO TextNote"/>
    <w:aliases w:val="sont"/>
    <w:basedOn w:val="SOText"/>
    <w:qFormat/>
    <w:rsid w:val="00AD53CC"/>
    <w:pPr>
      <w:spacing w:before="122" w:line="198" w:lineRule="exact"/>
      <w:ind w:left="1843" w:hanging="709"/>
    </w:pPr>
    <w:rPr>
      <w:sz w:val="18"/>
    </w:rPr>
  </w:style>
  <w:style w:type="paragraph" w:customStyle="1" w:styleId="SOPara">
    <w:name w:val="SO Para"/>
    <w:aliases w:val="soa"/>
    <w:basedOn w:val="SOText"/>
    <w:link w:val="SOParaChar"/>
    <w:qFormat/>
    <w:rsid w:val="000E78B7"/>
    <w:pPr>
      <w:tabs>
        <w:tab w:val="right" w:pos="1786"/>
      </w:tabs>
      <w:spacing w:before="40"/>
      <w:ind w:left="2070" w:hanging="936"/>
    </w:pPr>
  </w:style>
  <w:style w:type="character" w:customStyle="1" w:styleId="SOParaChar">
    <w:name w:val="SO Para Char"/>
    <w:aliases w:val="soa Char"/>
    <w:basedOn w:val="DefaultParagraphFont"/>
    <w:link w:val="SOPara"/>
    <w:rsid w:val="000E78B7"/>
    <w:rPr>
      <w:sz w:val="22"/>
    </w:rPr>
  </w:style>
  <w:style w:type="paragraph" w:customStyle="1" w:styleId="FileName">
    <w:name w:val="FileName"/>
    <w:basedOn w:val="Normal"/>
    <w:rsid w:val="000258B1"/>
  </w:style>
  <w:style w:type="paragraph" w:customStyle="1" w:styleId="TableHeading">
    <w:name w:val="TableHeading"/>
    <w:aliases w:val="th"/>
    <w:basedOn w:val="OPCParaBase"/>
    <w:next w:val="Tabletext"/>
    <w:rsid w:val="00896176"/>
    <w:pPr>
      <w:keepNext/>
      <w:spacing w:before="60" w:line="240" w:lineRule="atLeast"/>
    </w:pPr>
    <w:rPr>
      <w:b/>
      <w:sz w:val="20"/>
    </w:rPr>
  </w:style>
  <w:style w:type="paragraph" w:customStyle="1" w:styleId="SOHeadBold">
    <w:name w:val="SO HeadBold"/>
    <w:aliases w:val="sohb"/>
    <w:basedOn w:val="SOText"/>
    <w:next w:val="SOText"/>
    <w:link w:val="SOHeadBoldChar"/>
    <w:qFormat/>
    <w:rsid w:val="009C3413"/>
    <w:rPr>
      <w:b/>
    </w:rPr>
  </w:style>
  <w:style w:type="character" w:customStyle="1" w:styleId="SOHeadBoldChar">
    <w:name w:val="SO HeadBold Char"/>
    <w:aliases w:val="sohb Char"/>
    <w:basedOn w:val="DefaultParagraphFont"/>
    <w:link w:val="SOHeadBold"/>
    <w:rsid w:val="009C3413"/>
    <w:rPr>
      <w:b/>
      <w:sz w:val="22"/>
    </w:rPr>
  </w:style>
  <w:style w:type="paragraph" w:customStyle="1" w:styleId="SOHeadItalic">
    <w:name w:val="SO HeadItalic"/>
    <w:aliases w:val="sohi"/>
    <w:basedOn w:val="SOText"/>
    <w:next w:val="SOText"/>
    <w:link w:val="SOHeadItalicChar"/>
    <w:qFormat/>
    <w:rsid w:val="00477830"/>
    <w:rPr>
      <w:i/>
    </w:rPr>
  </w:style>
  <w:style w:type="character" w:customStyle="1" w:styleId="SOHeadItalicChar">
    <w:name w:val="SO HeadItalic Char"/>
    <w:aliases w:val="sohi Char"/>
    <w:basedOn w:val="DefaultParagraphFont"/>
    <w:link w:val="SOHeadItalic"/>
    <w:rsid w:val="00477830"/>
    <w:rPr>
      <w:i/>
      <w:sz w:val="22"/>
    </w:rPr>
  </w:style>
  <w:style w:type="paragraph" w:customStyle="1" w:styleId="SOBullet">
    <w:name w:val="SO Bullet"/>
    <w:aliases w:val="sotb"/>
    <w:basedOn w:val="SOText"/>
    <w:link w:val="SOBulletChar"/>
    <w:qFormat/>
    <w:rsid w:val="006E2E1C"/>
    <w:pPr>
      <w:ind w:left="1559" w:hanging="425"/>
    </w:pPr>
  </w:style>
  <w:style w:type="character" w:customStyle="1" w:styleId="SOBulletChar">
    <w:name w:val="SO Bullet Char"/>
    <w:aliases w:val="sotb Char"/>
    <w:basedOn w:val="DefaultParagraphFont"/>
    <w:link w:val="SOBullet"/>
    <w:rsid w:val="006E2E1C"/>
    <w:rPr>
      <w:sz w:val="22"/>
    </w:rPr>
  </w:style>
  <w:style w:type="paragraph" w:customStyle="1" w:styleId="SOBulletNote">
    <w:name w:val="SO BulletNote"/>
    <w:aliases w:val="sonb"/>
    <w:basedOn w:val="SOTextNote"/>
    <w:link w:val="SOBulletNoteChar"/>
    <w:qFormat/>
    <w:rsid w:val="000978F5"/>
    <w:pPr>
      <w:tabs>
        <w:tab w:val="left" w:pos="1560"/>
      </w:tabs>
      <w:ind w:left="2268" w:hanging="1134"/>
    </w:pPr>
  </w:style>
  <w:style w:type="character" w:customStyle="1" w:styleId="SOBulletNoteChar">
    <w:name w:val="SO BulletNote Char"/>
    <w:aliases w:val="sonb Char"/>
    <w:basedOn w:val="DefaultParagraphFont"/>
    <w:link w:val="SOBulletNote"/>
    <w:rsid w:val="000978F5"/>
    <w:rPr>
      <w:sz w:val="18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A75FE9"/>
    <w:rPr>
      <w:rFonts w:eastAsia="Times New Roman" w:cs="Times New Roman"/>
      <w:sz w:val="22"/>
      <w:lang w:eastAsia="en-AU"/>
    </w:rPr>
  </w:style>
  <w:style w:type="character" w:customStyle="1" w:styleId="notetextChar">
    <w:name w:val="note(text) Char"/>
    <w:aliases w:val="n Char"/>
    <w:basedOn w:val="DefaultParagraphFont"/>
    <w:link w:val="notetext"/>
    <w:rsid w:val="00A75FE9"/>
    <w:rPr>
      <w:rFonts w:eastAsia="Times New Roman" w:cs="Times New Roman"/>
      <w:sz w:val="18"/>
      <w:lang w:eastAsia="en-AU"/>
    </w:rPr>
  </w:style>
  <w:style w:type="paragraph" w:customStyle="1" w:styleId="BodyNum">
    <w:name w:val="BodyNum"/>
    <w:aliases w:val="b1"/>
    <w:basedOn w:val="OPCParaBase"/>
    <w:rsid w:val="00CA5B23"/>
    <w:pPr>
      <w:numPr>
        <w:numId w:val="13"/>
      </w:numPr>
      <w:spacing w:before="240" w:line="240" w:lineRule="auto"/>
    </w:pPr>
    <w:rPr>
      <w:sz w:val="24"/>
    </w:rPr>
  </w:style>
  <w:style w:type="paragraph" w:customStyle="1" w:styleId="BodyPara">
    <w:name w:val="BodyPara"/>
    <w:aliases w:val="ba"/>
    <w:basedOn w:val="OPCParaBase"/>
    <w:rsid w:val="00CA5B23"/>
    <w:pPr>
      <w:numPr>
        <w:ilvl w:val="1"/>
        <w:numId w:val="13"/>
      </w:numPr>
      <w:spacing w:before="240" w:line="240" w:lineRule="auto"/>
    </w:pPr>
    <w:rPr>
      <w:sz w:val="24"/>
    </w:rPr>
  </w:style>
  <w:style w:type="numbering" w:customStyle="1" w:styleId="OPCBodyList">
    <w:name w:val="OPCBodyList"/>
    <w:uiPriority w:val="99"/>
    <w:rsid w:val="00CA5B23"/>
    <w:pPr>
      <w:numPr>
        <w:numId w:val="13"/>
      </w:numPr>
    </w:pPr>
  </w:style>
  <w:style w:type="paragraph" w:customStyle="1" w:styleId="Head1">
    <w:name w:val="Head 1"/>
    <w:aliases w:val="1"/>
    <w:basedOn w:val="OPCParaBase"/>
    <w:next w:val="BodyNum"/>
    <w:rsid w:val="00CA5B23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36"/>
    </w:rPr>
  </w:style>
  <w:style w:type="paragraph" w:customStyle="1" w:styleId="Head2">
    <w:name w:val="Head 2"/>
    <w:aliases w:val="2"/>
    <w:basedOn w:val="OPCParaBase"/>
    <w:next w:val="BodyNum"/>
    <w:rsid w:val="00CA5B23"/>
    <w:pPr>
      <w:keepNext/>
      <w:spacing w:before="240" w:after="60" w:line="240" w:lineRule="auto"/>
      <w:outlineLvl w:val="1"/>
    </w:pPr>
    <w:rPr>
      <w:rFonts w:ascii="Arial" w:hAnsi="Arial"/>
      <w:b/>
      <w:kern w:val="28"/>
      <w:sz w:val="28"/>
    </w:rPr>
  </w:style>
  <w:style w:type="paragraph" w:customStyle="1" w:styleId="Head3">
    <w:name w:val="Head 3"/>
    <w:aliases w:val="3"/>
    <w:basedOn w:val="OPCParaBase"/>
    <w:next w:val="BodyNum"/>
    <w:rsid w:val="00CA5B23"/>
    <w:pPr>
      <w:keepNext/>
      <w:spacing w:before="240" w:after="60" w:line="240" w:lineRule="auto"/>
      <w:outlineLvl w:val="2"/>
    </w:pPr>
    <w:rPr>
      <w:rFonts w:ascii="Arial" w:hAnsi="Arial"/>
      <w:b/>
      <w:i/>
      <w:kern w:val="28"/>
      <w:sz w:val="26"/>
    </w:rPr>
  </w:style>
  <w:style w:type="character" w:customStyle="1" w:styleId="Heading6Char">
    <w:name w:val="Heading 6 Char"/>
    <w:basedOn w:val="DefaultParagraphFont"/>
    <w:link w:val="Heading6"/>
    <w:rsid w:val="00152336"/>
    <w:rPr>
      <w:rFonts w:ascii="Arial" w:eastAsia="Times New Roman" w:hAnsi="Arial" w:cs="Times New Roman"/>
      <w:b/>
      <w:kern w:val="28"/>
      <w:sz w:val="32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52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523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336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33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336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336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3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3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EC7EBF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C7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EB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E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EBF"/>
    <w:rPr>
      <w:b/>
      <w:bCs/>
    </w:rPr>
  </w:style>
  <w:style w:type="character" w:styleId="Hyperlink">
    <w:name w:val="Hyperlink"/>
    <w:basedOn w:val="DefaultParagraphFont"/>
    <w:uiPriority w:val="99"/>
    <w:unhideWhenUsed/>
    <w:rsid w:val="00EE43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3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624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911A1D"/>
    <w:rPr>
      <w:color w:val="2B579A"/>
      <w:shd w:val="clear" w:color="auto" w:fill="E1DFDD"/>
    </w:rPr>
  </w:style>
  <w:style w:type="paragraph" w:styleId="ListNumber">
    <w:name w:val="List Number"/>
    <w:basedOn w:val="Normal"/>
    <w:uiPriority w:val="99"/>
    <w:qFormat/>
    <w:rsid w:val="007B3C60"/>
    <w:pPr>
      <w:numPr>
        <w:numId w:val="24"/>
      </w:numPr>
      <w:spacing w:after="200" w:line="276" w:lineRule="auto"/>
      <w:ind w:left="0" w:firstLine="0"/>
    </w:pPr>
    <w:rPr>
      <w:rFonts w:ascii="Arial" w:eastAsia="Calibri" w:hAnsi="Arial" w:cs="Times New Roman"/>
      <w:szCs w:val="22"/>
    </w:rPr>
  </w:style>
  <w:style w:type="paragraph" w:styleId="ListNumber2">
    <w:name w:val="List Number 2"/>
    <w:basedOn w:val="Normal"/>
    <w:uiPriority w:val="99"/>
    <w:rsid w:val="007B3C60"/>
    <w:pPr>
      <w:numPr>
        <w:ilvl w:val="1"/>
        <w:numId w:val="24"/>
      </w:numPr>
      <w:spacing w:after="200" w:line="276" w:lineRule="auto"/>
      <w:ind w:left="0" w:firstLine="0"/>
    </w:pPr>
    <w:rPr>
      <w:rFonts w:ascii="Arial" w:eastAsia="Calibri" w:hAnsi="Arial" w:cs="Times New Roman"/>
      <w:szCs w:val="22"/>
    </w:rPr>
  </w:style>
  <w:style w:type="paragraph" w:styleId="ListNumber3">
    <w:name w:val="List Number 3"/>
    <w:basedOn w:val="Normal"/>
    <w:uiPriority w:val="99"/>
    <w:rsid w:val="007B3C60"/>
    <w:pPr>
      <w:numPr>
        <w:ilvl w:val="2"/>
        <w:numId w:val="24"/>
      </w:numPr>
      <w:spacing w:after="200" w:line="276" w:lineRule="auto"/>
      <w:ind w:left="0" w:firstLine="0"/>
    </w:pPr>
    <w:rPr>
      <w:rFonts w:ascii="Arial" w:eastAsia="Calibri" w:hAnsi="Arial" w:cs="Times New Roman"/>
      <w:szCs w:val="22"/>
    </w:rPr>
  </w:style>
  <w:style w:type="paragraph" w:styleId="ListNumber4">
    <w:name w:val="List Number 4"/>
    <w:basedOn w:val="Normal"/>
    <w:uiPriority w:val="99"/>
    <w:rsid w:val="007B3C60"/>
    <w:pPr>
      <w:numPr>
        <w:ilvl w:val="3"/>
        <w:numId w:val="24"/>
      </w:numPr>
      <w:spacing w:after="200" w:line="276" w:lineRule="auto"/>
      <w:ind w:left="0" w:firstLine="0"/>
    </w:pPr>
    <w:rPr>
      <w:rFonts w:ascii="Arial" w:eastAsia="Calibri" w:hAnsi="Arial" w:cs="Times New Roman"/>
      <w:szCs w:val="22"/>
    </w:rPr>
  </w:style>
  <w:style w:type="paragraph" w:styleId="ListNumber5">
    <w:name w:val="List Number 5"/>
    <w:basedOn w:val="Normal"/>
    <w:uiPriority w:val="99"/>
    <w:rsid w:val="007B3C60"/>
    <w:pPr>
      <w:numPr>
        <w:ilvl w:val="4"/>
        <w:numId w:val="24"/>
      </w:numPr>
      <w:spacing w:after="200" w:line="276" w:lineRule="auto"/>
      <w:ind w:left="0" w:firstLine="0"/>
    </w:pPr>
    <w:rPr>
      <w:rFonts w:ascii="Arial" w:eastAsia="Calibri" w:hAnsi="Arial" w:cs="Times New Roman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838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C110768C2A96D46B0F13DBE171ADAB7" ma:contentTypeVersion="" ma:contentTypeDescription="PDMS Document Site Content Type" ma:contentTypeScope="" ma:versionID="409ec8b1f580b58d60eb01d837f3bf6b">
  <xsd:schema xmlns:xsd="http://www.w3.org/2001/XMLSchema" xmlns:xs="http://www.w3.org/2001/XMLSchema" xmlns:p="http://schemas.microsoft.com/office/2006/metadata/properties" xmlns:ns2="3FC9ADC6-590B-4FB6-82F8-39B14E86EC78" targetNamespace="http://schemas.microsoft.com/office/2006/metadata/properties" ma:root="true" ma:fieldsID="9b5b919156451808a78976f254dfef49" ns2:_="">
    <xsd:import namespace="3FC9ADC6-590B-4FB6-82F8-39B14E86EC78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ADC6-590B-4FB6-82F8-39B14E86EC78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3FC9ADC6-590B-4FB6-82F8-39B14E86EC78" xsi:nil="true"/>
  </documentManagement>
</p:properties>
</file>

<file path=customXml/itemProps1.xml><?xml version="1.0" encoding="utf-8"?>
<ds:datastoreItem xmlns:ds="http://schemas.openxmlformats.org/officeDocument/2006/customXml" ds:itemID="{B9FD36AF-A819-459A-92DF-82B4F6D44A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9A8B5A-49EB-4829-90B0-D13C559EB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9ADC6-590B-4FB6-82F8-39B14E86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35A0C-F2D6-495D-96A6-2E30CD6A8D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EC79E-0445-4157-A7BA-C5185BD4BCA3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3FC9ADC6-590B-4FB6-82F8-39B14E86EC7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</Words>
  <Characters>1969</Characters>
  <Application>Microsoft Office Word</Application>
  <DocSecurity>0</DocSecurity>
  <Lines>70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2026-04-07T06:28:00Z</dcterms:created>
  <dcterms:modified xsi:type="dcterms:W3CDTF">2026-04-07T06:28:00Z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6143db5e,1a5a5f79,224c27e5,6c52c5a8,2a96cb78,7dd5634b,590bd42e,2ca7835f</vt:lpwstr>
  </property>
  <property fmtid="{D5CDD505-2E9C-101B-9397-08002B2CF9AE}" pid="3" name="ClassificationContentMarkingHeaderFontProps">
    <vt:lpwstr>#ff0000,12,ARIAL</vt:lpwstr>
  </property>
  <property fmtid="{D5CDD505-2E9C-101B-9397-08002B2CF9AE}" pid="4" name="ClassificationContentMarkingHeaderText">
    <vt:lpwstr>OFFICIAL: Sensitive//Legal Privilege</vt:lpwstr>
  </property>
  <property fmtid="{D5CDD505-2E9C-101B-9397-08002B2CF9AE}" pid="5" name="ClassificationContentMarkingFooterShapeIds">
    <vt:lpwstr>34238338,2a3c965a,2d1a64e8,4aa73396,fb04220,5d75bc09,442e6bd8</vt:lpwstr>
  </property>
  <property fmtid="{D5CDD505-2E9C-101B-9397-08002B2CF9AE}" pid="6" name="ClassificationContentMarkingFooterFontProps">
    <vt:lpwstr>#ff0000,12,ARIAL</vt:lpwstr>
  </property>
  <property fmtid="{D5CDD505-2E9C-101B-9397-08002B2CF9AE}" pid="7" name="ClassificationContentMarkingFooterText">
    <vt:lpwstr>OFFICIAL: Sensitive//Legal Privilege</vt:lpwstr>
  </property>
  <property fmtid="{D5CDD505-2E9C-101B-9397-08002B2CF9AE}" pid="8" name="MSIP_Label_91e6f49d-ab78-4f49-849f-d5f37083d84d_Enabled">
    <vt:lpwstr>true</vt:lpwstr>
  </property>
  <property fmtid="{D5CDD505-2E9C-101B-9397-08002B2CF9AE}" pid="9" name="MSIP_Label_91e6f49d-ab78-4f49-849f-d5f37083d84d_SetDate">
    <vt:lpwstr>2026-03-29T23:07:29Z</vt:lpwstr>
  </property>
  <property fmtid="{D5CDD505-2E9C-101B-9397-08002B2CF9AE}" pid="10" name="MSIP_Label_91e6f49d-ab78-4f49-849f-d5f37083d84d_Method">
    <vt:lpwstr>Privileged</vt:lpwstr>
  </property>
  <property fmtid="{D5CDD505-2E9C-101B-9397-08002B2CF9AE}" pid="11" name="MSIP_Label_91e6f49d-ab78-4f49-849f-d5f37083d84d_Name">
    <vt:lpwstr>289285f2a1de</vt:lpwstr>
  </property>
  <property fmtid="{D5CDD505-2E9C-101B-9397-08002B2CF9AE}" pid="12" name="MSIP_Label_91e6f49d-ab78-4f49-849f-d5f37083d84d_SiteId">
    <vt:lpwstr>dd0cfd15-4558-4b12-8bad-ea26984fc417</vt:lpwstr>
  </property>
  <property fmtid="{D5CDD505-2E9C-101B-9397-08002B2CF9AE}" pid="13" name="MSIP_Label_91e6f49d-ab78-4f49-849f-d5f37083d84d_ActionId">
    <vt:lpwstr>5cb2e864-c824-43fe-8a1d-2e453cb9a457</vt:lpwstr>
  </property>
  <property fmtid="{D5CDD505-2E9C-101B-9397-08002B2CF9AE}" pid="14" name="MSIP_Label_91e6f49d-ab78-4f49-849f-d5f37083d84d_ContentBits">
    <vt:lpwstr>3</vt:lpwstr>
  </property>
  <property fmtid="{D5CDD505-2E9C-101B-9397-08002B2CF9AE}" pid="15" name="MSIP_Label_91e6f49d-ab78-4f49-849f-d5f37083d84d_Tag">
    <vt:lpwstr>10, 0, 1, 1</vt:lpwstr>
  </property>
  <property fmtid="{D5CDD505-2E9C-101B-9397-08002B2CF9AE}" pid="16" name="ContentTypeId">
    <vt:lpwstr>0x010100266966F133664895A6EE3632470D45F500AC110768C2A96D46B0F13DBE171ADAB7</vt:lpwstr>
  </property>
</Properties>
</file>