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0E009" w14:textId="77777777" w:rsidR="00A82A12" w:rsidRPr="00A015C1" w:rsidRDefault="00A82A12" w:rsidP="00A82A12">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5ECF9428" w14:textId="77777777" w:rsidR="00A82A12" w:rsidRPr="00A015C1" w:rsidRDefault="00A82A12" w:rsidP="00A82A12">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Future Skills Organisation</w:t>
      </w:r>
    </w:p>
    <w:p w14:paraId="5C73A908" w14:textId="77777777" w:rsidR="00A82A12" w:rsidRPr="00A015C1" w:rsidRDefault="00A82A12" w:rsidP="00A82A12">
      <w:pPr>
        <w:spacing w:after="0" w:line="240" w:lineRule="auto"/>
        <w:rPr>
          <w:rFonts w:ascii="Times New Roman" w:hAnsi="Times New Roman" w:cs="Times New Roman"/>
          <w:b/>
          <w:bCs/>
          <w:sz w:val="24"/>
          <w:szCs w:val="24"/>
          <w:shd w:val="clear" w:color="auto" w:fill="FFFFFF"/>
        </w:rPr>
      </w:pPr>
    </w:p>
    <w:p w14:paraId="5C288453" w14:textId="10867A35" w:rsidR="00A82A12" w:rsidRPr="007C7A11" w:rsidRDefault="00A82A12" w:rsidP="00A82A12">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This Statement sets out the Australian Government’s priorities for</w:t>
      </w:r>
      <w:r w:rsidRPr="007C7A11">
        <w:rPr>
          <w:rFonts w:ascii="Times New Roman" w:hAnsi="Times New Roman" w:cs="Times New Roman"/>
          <w:sz w:val="24"/>
          <w:szCs w:val="24"/>
          <w:shd w:val="clear" w:color="auto" w:fill="FFFFFF"/>
        </w:rPr>
        <w:t xml:space="preserve"> </w:t>
      </w:r>
      <w:r w:rsidRPr="007C7A11">
        <w:rPr>
          <w:rFonts w:ascii="Times New Roman" w:hAnsi="Times New Roman" w:cs="Times New Roman"/>
          <w:b/>
          <w:bCs/>
          <w:sz w:val="24"/>
          <w:szCs w:val="24"/>
        </w:rPr>
        <w:t>Future Skills</w:t>
      </w:r>
      <w:r>
        <w:rPr>
          <w:rFonts w:ascii="Times New Roman" w:hAnsi="Times New Roman" w:cs="Times New Roman"/>
          <w:b/>
          <w:bCs/>
          <w:sz w:val="24"/>
          <w:szCs w:val="24"/>
        </w:rPr>
        <w:t xml:space="preserve"> </w:t>
      </w:r>
      <w:r w:rsidRPr="007C7A11">
        <w:rPr>
          <w:rFonts w:ascii="Times New Roman" w:hAnsi="Times New Roman" w:cs="Times New Roman"/>
          <w:b/>
          <w:bCs/>
          <w:sz w:val="24"/>
          <w:szCs w:val="24"/>
        </w:rPr>
        <w:t>Organisation.</w:t>
      </w:r>
    </w:p>
    <w:p w14:paraId="5877CAA4" w14:textId="77777777" w:rsidR="00A82A12" w:rsidRDefault="00A82A12" w:rsidP="00A82A12">
      <w:pPr>
        <w:spacing w:after="0" w:line="240" w:lineRule="auto"/>
        <w:rPr>
          <w:rFonts w:ascii="Times New Roman" w:hAnsi="Times New Roman" w:cs="Times New Roman"/>
          <w:b/>
          <w:bCs/>
          <w:color w:val="000000"/>
          <w:sz w:val="24"/>
          <w:szCs w:val="24"/>
          <w:shd w:val="clear" w:color="auto" w:fill="FFFFFF"/>
        </w:rPr>
      </w:pPr>
    </w:p>
    <w:p w14:paraId="04616BBF" w14:textId="31244BAC" w:rsidR="00A82A12" w:rsidRPr="000D4D40" w:rsidRDefault="00A82A12" w:rsidP="00A82A12">
      <w:pPr>
        <w:spacing w:after="0" w:line="240" w:lineRule="auto"/>
        <w:rPr>
          <w:rFonts w:ascii="Times New Roman" w:hAnsi="Times New Roman" w:cs="Times New Roman"/>
          <w:color w:val="000000"/>
          <w:sz w:val="24"/>
          <w:szCs w:val="24"/>
        </w:rPr>
      </w:pPr>
      <w:r w:rsidRPr="000D4D40">
        <w:rPr>
          <w:rFonts w:ascii="Times New Roman" w:hAnsi="Times New Roman" w:cs="Times New Roman"/>
          <w:b/>
          <w:bCs/>
          <w:color w:val="000000"/>
          <w:sz w:val="24"/>
          <w:szCs w:val="24"/>
          <w:shd w:val="clear" w:color="auto" w:fill="FFFFFF"/>
        </w:rPr>
        <w:t>Government policy priorities and objectives for all JSCs</w:t>
      </w:r>
    </w:p>
    <w:p w14:paraId="286F1F95" w14:textId="77777777" w:rsidR="00A82A12" w:rsidRPr="000D4D40" w:rsidRDefault="00A82A12" w:rsidP="00A82A12">
      <w:pPr>
        <w:pStyle w:val="NormalWeb"/>
        <w:spacing w:before="0" w:beforeAutospacing="0" w:after="0" w:afterAutospacing="0"/>
        <w:rPr>
          <w:rFonts w:eastAsiaTheme="minorEastAsia"/>
          <w:kern w:val="2"/>
          <w:lang w:eastAsia="en-US"/>
          <w14:ligatures w14:val="standardContextual"/>
        </w:rPr>
      </w:pPr>
      <w:r>
        <w:rPr>
          <w:rFonts w:eastAsiaTheme="minorEastAsia"/>
          <w:kern w:val="2"/>
          <w:lang w:eastAsia="en-US"/>
          <w14:ligatures w14:val="standardContextual"/>
        </w:rPr>
        <w:t>We</w:t>
      </w:r>
      <w:r w:rsidRPr="000D4D40">
        <w:rPr>
          <w:rFonts w:eastAsiaTheme="minorEastAsia"/>
          <w:kern w:val="2"/>
          <w:lang w:eastAsia="en-US"/>
          <w14:ligatures w14:val="standardContextual"/>
        </w:rPr>
        <w:t xml:space="preserve"> expect your organisation to be actively involved in:</w:t>
      </w:r>
    </w:p>
    <w:p w14:paraId="4A1B5C83" w14:textId="77777777" w:rsidR="00A82A12" w:rsidRPr="000D4D4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addressing Australia’s productivity challenges, including undertaking activity that supports building a skilled, adaptable and inclusive workforce </w:t>
      </w:r>
    </w:p>
    <w:p w14:paraId="16B8EF13" w14:textId="77777777" w:rsidR="00A82A12" w:rsidRPr="000D4D4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 xml:space="preserve">working with my department, First Nations peoples, industry </w:t>
      </w:r>
      <w:r w:rsidRPr="00FA7543">
        <w:rPr>
          <w:rFonts w:eastAsiaTheme="minorEastAsia"/>
          <w:kern w:val="2"/>
          <w:lang w:eastAsia="en-US"/>
          <w14:ligatures w14:val="standardContextual"/>
        </w:rPr>
        <w:t>(employers and unions)</w:t>
      </w:r>
      <w:r>
        <w:rPr>
          <w:rFonts w:eastAsiaTheme="minorEastAsia"/>
          <w:kern w:val="2"/>
          <w:lang w:eastAsia="en-US"/>
          <w14:ligatures w14:val="standardContextual"/>
        </w:rPr>
        <w:t xml:space="preserve"> </w:t>
      </w:r>
      <w:r w:rsidRPr="000D4D40">
        <w:rPr>
          <w:rFonts w:eastAsiaTheme="minorEastAsia"/>
          <w:kern w:val="2"/>
          <w:lang w:eastAsia="en-US"/>
          <w14:ligatures w14:val="standardContextual"/>
        </w:rPr>
        <w:t xml:space="preserve">and other JSCs to progress the priority reforms under the Closing the Gap National Agreement </w:t>
      </w:r>
    </w:p>
    <w:p w14:paraId="4FB86B71" w14:textId="77777777" w:rsidR="00A82A12" w:rsidRPr="000D4D40" w:rsidRDefault="00A82A12" w:rsidP="00A82A12">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70FEA916" w14:textId="77777777" w:rsidR="00A82A12" w:rsidRPr="000D4D40" w:rsidRDefault="00A82A12" w:rsidP="00A82A12">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using strategic workforce planning and strong stakeholder engagement to continue building a shared, evidence-based view of the challenges and opportunities for your industries and across JSCs</w:t>
      </w:r>
    </w:p>
    <w:p w14:paraId="74A9A56E" w14:textId="77777777" w:rsidR="00A82A12" w:rsidRDefault="00A82A12" w:rsidP="00A82A12">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2B3C514B" w14:textId="77777777" w:rsidR="00A82A12" w:rsidRPr="007C7A11" w:rsidRDefault="00A82A12" w:rsidP="00A82A12">
      <w:pPr>
        <w:pStyle w:val="ListParagraph"/>
        <w:numPr>
          <w:ilvl w:val="0"/>
          <w:numId w:val="1"/>
        </w:numPr>
        <w:spacing w:after="0" w:line="240" w:lineRule="auto"/>
        <w:rPr>
          <w:rFonts w:ascii="Times New Roman" w:hAnsi="Times New Roman" w:cs="Times New Roman"/>
          <w:sz w:val="24"/>
          <w:szCs w:val="24"/>
        </w:rPr>
      </w:pPr>
      <w:r w:rsidRPr="007C7A11">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4407661D" w14:textId="77777777" w:rsidR="00A82A12" w:rsidRPr="000D4D40" w:rsidRDefault="00A82A12" w:rsidP="00A82A12">
      <w:pPr>
        <w:pStyle w:val="ListParagraph"/>
        <w:spacing w:after="0" w:line="240" w:lineRule="auto"/>
        <w:rPr>
          <w:rFonts w:ascii="Times New Roman" w:hAnsi="Times New Roman" w:cs="Times New Roman"/>
          <w:sz w:val="24"/>
          <w:szCs w:val="24"/>
        </w:rPr>
      </w:pPr>
    </w:p>
    <w:p w14:paraId="6AE54564" w14:textId="77777777" w:rsidR="00A82A12" w:rsidRPr="007C7A11" w:rsidRDefault="00A82A12" w:rsidP="00A82A12">
      <w:pPr>
        <w:keepLines/>
        <w:spacing w:after="0" w:line="240" w:lineRule="auto"/>
        <w:rPr>
          <w:rFonts w:ascii="Times New Roman" w:hAnsi="Times New Roman" w:cs="Times New Roman"/>
          <w:b/>
          <w:bCs/>
          <w:sz w:val="24"/>
          <w:szCs w:val="24"/>
          <w:shd w:val="clear" w:color="auto" w:fill="FFFFFF"/>
        </w:rPr>
      </w:pPr>
      <w:r w:rsidRPr="000D4D40">
        <w:rPr>
          <w:rFonts w:ascii="Times New Roman" w:hAnsi="Times New Roman" w:cs="Times New Roman"/>
          <w:b/>
          <w:bCs/>
          <w:color w:val="000000"/>
          <w:sz w:val="24"/>
          <w:szCs w:val="24"/>
          <w:shd w:val="clear" w:color="auto" w:fill="FFFFFF"/>
        </w:rPr>
        <w:t xml:space="preserve">Government policy priorities and </w:t>
      </w:r>
      <w:r w:rsidRPr="007C7A11">
        <w:rPr>
          <w:rFonts w:ascii="Times New Roman" w:hAnsi="Times New Roman" w:cs="Times New Roman"/>
          <w:b/>
          <w:bCs/>
          <w:sz w:val="24"/>
          <w:szCs w:val="24"/>
          <w:shd w:val="clear" w:color="auto" w:fill="FFFFFF"/>
        </w:rPr>
        <w:t xml:space="preserve">objectives for Future Skills Organisation </w:t>
      </w:r>
    </w:p>
    <w:p w14:paraId="78A40BE1" w14:textId="77777777" w:rsidR="00A82A12" w:rsidRPr="007C7A11" w:rsidRDefault="00A82A12" w:rsidP="00A82A12">
      <w:pPr>
        <w:keepLines/>
        <w:spacing w:after="0" w:line="240" w:lineRule="auto"/>
        <w:rPr>
          <w:rFonts w:ascii="Times New Roman" w:hAnsi="Times New Roman" w:cs="Times New Roman"/>
          <w:sz w:val="24"/>
          <w:szCs w:val="24"/>
        </w:rPr>
      </w:pPr>
      <w:r w:rsidRPr="007C7A11">
        <w:rPr>
          <w:rFonts w:ascii="Times New Roman" w:hAnsi="Times New Roman" w:cs="Times New Roman"/>
          <w:sz w:val="24"/>
          <w:szCs w:val="24"/>
        </w:rPr>
        <w:t>We acknowledge that Future Skills Organisation has a significant program of work underway in support of the finance, tech</w:t>
      </w:r>
      <w:r>
        <w:rPr>
          <w:rFonts w:ascii="Times New Roman" w:hAnsi="Times New Roman" w:cs="Times New Roman"/>
          <w:sz w:val="24"/>
          <w:szCs w:val="24"/>
        </w:rPr>
        <w:t>nology</w:t>
      </w:r>
      <w:r w:rsidRPr="007C7A11">
        <w:rPr>
          <w:rFonts w:ascii="Times New Roman" w:hAnsi="Times New Roman" w:cs="Times New Roman"/>
          <w:sz w:val="24"/>
          <w:szCs w:val="24"/>
        </w:rPr>
        <w:t xml:space="preserve"> and business sectors.</w:t>
      </w:r>
    </w:p>
    <w:p w14:paraId="4868AEFF" w14:textId="77777777" w:rsidR="00A82A12" w:rsidRPr="000D4D40" w:rsidRDefault="00A82A12" w:rsidP="00A82A12">
      <w:pPr>
        <w:spacing w:after="0" w:line="240" w:lineRule="auto"/>
        <w:jc w:val="right"/>
        <w:rPr>
          <w:rFonts w:ascii="Times New Roman" w:hAnsi="Times New Roman" w:cs="Times New Roman"/>
          <w:sz w:val="24"/>
          <w:szCs w:val="24"/>
        </w:rPr>
      </w:pPr>
    </w:p>
    <w:p w14:paraId="730E5B01" w14:textId="77777777" w:rsidR="00A82A12" w:rsidRPr="00D919E2" w:rsidRDefault="00A82A12" w:rsidP="00A82A12">
      <w:pPr>
        <w:keepNext/>
        <w:keepLines/>
        <w:spacing w:after="0" w:line="240" w:lineRule="auto"/>
        <w:rPr>
          <w:rFonts w:ascii="Times New Roman" w:hAnsi="Times New Roman" w:cs="Times New Roman"/>
          <w:sz w:val="24"/>
          <w:szCs w:val="24"/>
        </w:rPr>
      </w:pPr>
      <w:r w:rsidRPr="000D4D40">
        <w:rPr>
          <w:rFonts w:ascii="Times New Roman" w:hAnsi="Times New Roman" w:cs="Times New Roman"/>
          <w:sz w:val="24"/>
          <w:szCs w:val="24"/>
        </w:rPr>
        <w:t xml:space="preserve">Recognising </w:t>
      </w:r>
      <w:proofErr w:type="gramStart"/>
      <w:r w:rsidRPr="000D4D40">
        <w:rPr>
          <w:rFonts w:ascii="Times New Roman" w:hAnsi="Times New Roman" w:cs="Times New Roman"/>
          <w:sz w:val="24"/>
          <w:szCs w:val="24"/>
        </w:rPr>
        <w:t>your</w:t>
      </w:r>
      <w:proofErr w:type="gramEnd"/>
      <w:r w:rsidRPr="000D4D40">
        <w:rPr>
          <w:rFonts w:ascii="Times New Roman" w:hAnsi="Times New Roman" w:cs="Times New Roman"/>
          <w:sz w:val="24"/>
          <w:szCs w:val="24"/>
        </w:rPr>
        <w:t xml:space="preserve"> existing workplan and government priorities as they relate to your industries, </w:t>
      </w:r>
      <w:r w:rsidRPr="00D919E2">
        <w:rPr>
          <w:rFonts w:ascii="Times New Roman" w:hAnsi="Times New Roman" w:cs="Times New Roman"/>
          <w:sz w:val="24"/>
          <w:szCs w:val="24"/>
        </w:rPr>
        <w:t>we expect Future Skills Organisation to also:</w:t>
      </w:r>
    </w:p>
    <w:p w14:paraId="08C62490" w14:textId="77777777" w:rsidR="00A82A12" w:rsidRPr="00D919E2" w:rsidRDefault="00A82A12" w:rsidP="00A82A12">
      <w:pPr>
        <w:spacing w:after="0" w:line="240" w:lineRule="auto"/>
        <w:rPr>
          <w:rFonts w:ascii="Times New Roman" w:hAnsi="Times New Roman" w:cs="Times New Roman"/>
          <w:sz w:val="24"/>
          <w:szCs w:val="24"/>
        </w:rPr>
      </w:pPr>
    </w:p>
    <w:p w14:paraId="34754AB5" w14:textId="77777777" w:rsidR="00A82A12" w:rsidRPr="00142A3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support the work of Jobs and Skills Australia in areas of shared interest such as Foundation Skills and Generative AI capacity by engaging with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142A30">
        <w:rPr>
          <w:rFonts w:eastAsiaTheme="minorEastAsia"/>
          <w:kern w:val="2"/>
          <w:lang w:eastAsia="en-US"/>
          <w14:ligatures w14:val="standardContextual"/>
        </w:rPr>
        <w:t xml:space="preserve"> and government to consider and potentially advance relevant recommendations </w:t>
      </w:r>
    </w:p>
    <w:p w14:paraId="12BFC38B" w14:textId="77777777" w:rsidR="00A82A12" w:rsidRPr="00142A3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contribute to the development and implementation of the National AI Capability Plan, led by the Department of Industry, Science and Resources, through researching and sharing best practice, strengthening AI understanding and adoption within industry, and boosting workforce AI skills</w:t>
      </w:r>
    </w:p>
    <w:p w14:paraId="61BD7167" w14:textId="77777777" w:rsidR="00A82A12" w:rsidRPr="00142A3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provide insights into how the national training system can support the building of a cyber ecosystem with world-class capabilities and talent, in line with the 2023–2030 Australian Cyber Security Strategy being led by the Department of Home Affairs, alongside your efforts to reflect generalist cyber security skills across training pathways</w:t>
      </w:r>
    </w:p>
    <w:p w14:paraId="3BB46851" w14:textId="77777777" w:rsidR="00A82A12" w:rsidRPr="00142A30" w:rsidRDefault="00A82A12" w:rsidP="00A82A12">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 xml:space="preserve">develop and test new approaches to the development and release of digital capability training products and resources by exploring the use of AI to streamline training product development processes in response to rapid change </w:t>
      </w:r>
      <w:r>
        <w:rPr>
          <w:rFonts w:eastAsiaTheme="minorEastAsia"/>
          <w:kern w:val="2"/>
          <w:lang w:eastAsia="en-US"/>
          <w14:ligatures w14:val="standardContextual"/>
        </w:rPr>
        <w:t xml:space="preserve">in </w:t>
      </w:r>
      <w:r w:rsidRPr="00142A30">
        <w:rPr>
          <w:rFonts w:eastAsiaTheme="minorEastAsia"/>
          <w:kern w:val="2"/>
          <w:lang w:eastAsia="en-US"/>
          <w14:ligatures w14:val="standardContextual"/>
        </w:rPr>
        <w:t>your industries.</w:t>
      </w:r>
    </w:p>
    <w:p w14:paraId="1312B47C" w14:textId="77777777" w:rsidR="00A82A12" w:rsidRDefault="00A82A12" w:rsidP="00A82A12">
      <w:pPr>
        <w:rPr>
          <w:rFonts w:ascii="Times New Roman" w:hAnsi="Times New Roman" w:cs="Times New Roman"/>
          <w:sz w:val="24"/>
          <w:szCs w:val="24"/>
        </w:rPr>
      </w:pPr>
      <w:r>
        <w:rPr>
          <w:rFonts w:ascii="Times New Roman" w:hAnsi="Times New Roman" w:cs="Times New Roman"/>
          <w:sz w:val="24"/>
          <w:szCs w:val="24"/>
        </w:rPr>
        <w:br w:type="page"/>
      </w:r>
    </w:p>
    <w:p w14:paraId="4FA2B058" w14:textId="77777777" w:rsidR="00A82A12" w:rsidRPr="000D4D40" w:rsidRDefault="00A82A12" w:rsidP="00A82A12">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lastRenderedPageBreak/>
        <w:t>Partnering for success</w:t>
      </w:r>
    </w:p>
    <w:p w14:paraId="2F53FBC2" w14:textId="77777777" w:rsidR="00A82A12" w:rsidRPr="000D4D40" w:rsidRDefault="00A82A12" w:rsidP="00A82A12">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 xml:space="preserve">, </w:t>
      </w:r>
      <w:r w:rsidRPr="00FA7543">
        <w:rPr>
          <w:rFonts w:ascii="Times New Roman" w:eastAsiaTheme="minorEastAsia" w:hAnsi="Times New Roman" w:cs="Times New Roman"/>
          <w:sz w:val="24"/>
          <w:szCs w:val="24"/>
        </w:rPr>
        <w:t>unions</w:t>
      </w:r>
      <w:r>
        <w:rPr>
          <w:rFonts w:ascii="Times New Roman" w:hAnsi="Times New Roman" w:cs="Times New Roman"/>
          <w:sz w:val="24"/>
          <w:szCs w:val="24"/>
        </w:rPr>
        <w:t xml:space="preserve"> and other</w:t>
      </w:r>
      <w:r w:rsidRPr="000D4D40">
        <w:rPr>
          <w:rFonts w:ascii="Times New Roman" w:hAnsi="Times New Roman" w:cs="Times New Roman"/>
          <w:sz w:val="24"/>
          <w:szCs w:val="24"/>
        </w:rPr>
        <w:t xml:space="preserve"> 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0D4D40">
        <w:rPr>
          <w:rFonts w:ascii="Times New Roman" w:hAnsi="Times New Roman" w:cs="Times New Roman"/>
          <w:sz w:val="24"/>
          <w:szCs w:val="24"/>
        </w:rPr>
        <w:t xml:space="preserve"> and government to shape and drive workforce solutions across the economy, including by providing information and fostering connections across government.</w:t>
      </w:r>
    </w:p>
    <w:p w14:paraId="2D1F1C2E" w14:textId="77777777" w:rsidR="00B55C01" w:rsidRDefault="00B55C01"/>
    <w:sectPr w:rsidR="00B55C0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81CE5" w14:textId="77777777" w:rsidR="0021105A" w:rsidRDefault="0021105A" w:rsidP="00A82A12">
      <w:pPr>
        <w:spacing w:after="0" w:line="240" w:lineRule="auto"/>
      </w:pPr>
      <w:r>
        <w:separator/>
      </w:r>
    </w:p>
  </w:endnote>
  <w:endnote w:type="continuationSeparator" w:id="0">
    <w:p w14:paraId="54852EA3" w14:textId="77777777" w:rsidR="0021105A" w:rsidRDefault="0021105A"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213EA" w14:textId="77777777" w:rsidR="0021105A" w:rsidRDefault="0021105A" w:rsidP="00A82A12">
      <w:pPr>
        <w:spacing w:after="0" w:line="240" w:lineRule="auto"/>
      </w:pPr>
      <w:r>
        <w:separator/>
      </w:r>
    </w:p>
  </w:footnote>
  <w:footnote w:type="continuationSeparator" w:id="0">
    <w:p w14:paraId="6CF9D696" w14:textId="77777777" w:rsidR="0021105A" w:rsidRDefault="0021105A"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21105A"/>
    <w:rsid w:val="0042043E"/>
    <w:rsid w:val="005A21D6"/>
    <w:rsid w:val="006C5355"/>
    <w:rsid w:val="00723F2E"/>
    <w:rsid w:val="008E4297"/>
    <w:rsid w:val="008F1879"/>
    <w:rsid w:val="00A82A12"/>
    <w:rsid w:val="00AF453D"/>
    <w:rsid w:val="00B55C01"/>
    <w:rsid w:val="00CF2CB6"/>
    <w:rsid w:val="00D042DD"/>
    <w:rsid w:val="00D1726E"/>
    <w:rsid w:val="00E27B49"/>
    <w:rsid w:val="00E51DD2"/>
    <w:rsid w:val="00FC41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A12"/>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BAEF8E-FA0D-4D10-A92D-4EC60EE69442}">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EC4A5930-81B7-4627-A125-A59DBFE2720E}">
  <ds:schemaRefs>
    <ds:schemaRef ds:uri="http://schemas.microsoft.com/sharepoint/v3/contenttype/forms"/>
  </ds:schemaRefs>
</ds:datastoreItem>
</file>

<file path=customXml/itemProps3.xml><?xml version="1.0" encoding="utf-8"?>
<ds:datastoreItem xmlns:ds="http://schemas.openxmlformats.org/officeDocument/2006/customXml" ds:itemID="{82D3F4BD-E32D-4502-A323-A11DBBD71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FSO Statement of Priorities</dc:title>
  <dc:subject/>
  <dc:creator/>
  <cp:keywords/>
  <dc:description/>
  <cp:lastModifiedBy/>
  <cp:revision>1</cp:revision>
  <dcterms:created xsi:type="dcterms:W3CDTF">2026-06-12T06:49:00Z</dcterms:created>
  <dcterms:modified xsi:type="dcterms:W3CDTF">2026-06-17T04:44:00Z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2026-06-12T06:50:27Z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a92d7173-7fdb-43dc-8b40-a2fe87558ffe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