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07108" w14:textId="77777777" w:rsidR="005565B8" w:rsidRDefault="00286F3C" w:rsidP="00C55A70">
      <w:pPr>
        <w:spacing w:after="1600"/>
        <w:sectPr w:rsidR="005565B8" w:rsidSect="00C55A70">
          <w:headerReference w:type="even" r:id="rId8"/>
          <w:headerReference w:type="default" r:id="rId9"/>
          <w:footerReference w:type="even" r:id="rId10"/>
          <w:footerReference w:type="default" r:id="rId11"/>
          <w:headerReference w:type="first" r:id="rId12"/>
          <w:footerReference w:type="first" r:id="rId13"/>
          <w:pgSz w:w="11906" w:h="16838"/>
          <w:pgMar w:top="1021" w:right="851" w:bottom="1418" w:left="851" w:header="227" w:footer="1474" w:gutter="0"/>
          <w:cols w:space="708"/>
          <w:titlePg/>
          <w:docGrid w:linePitch="360"/>
        </w:sectPr>
      </w:pPr>
      <w:r>
        <w:rPr>
          <w:noProof/>
        </w:rPr>
        <w:drawing>
          <wp:inline distT="0" distB="0" distL="0" distR="0" wp14:anchorId="4E78EA70" wp14:editId="0FC6A2E2">
            <wp:extent cx="3506400" cy="968400"/>
            <wp:effectExtent l="0" t="0" r="0" b="3175"/>
            <wp:docPr id="6" name="Picture 6" descr="Australian Government&#10;Workforce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10;Workforce Australia"/>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506400" cy="968400"/>
                    </a:xfrm>
                    <a:prstGeom prst="rect">
                      <a:avLst/>
                    </a:prstGeom>
                  </pic:spPr>
                </pic:pic>
              </a:graphicData>
            </a:graphic>
          </wp:inline>
        </w:drawing>
      </w:r>
      <w:r>
        <w:rPr>
          <w:noProof/>
        </w:rPr>
        <mc:AlternateContent>
          <mc:Choice Requires="wps">
            <w:drawing>
              <wp:anchor distT="0" distB="0" distL="114300" distR="114300" simplePos="0" relativeHeight="251661312" behindDoc="1" locked="0" layoutInCell="1" allowOverlap="1" wp14:anchorId="5263638F" wp14:editId="49EF4C46">
                <wp:simplePos x="0" y="0"/>
                <wp:positionH relativeFrom="page">
                  <wp:align>left</wp:align>
                </wp:positionH>
                <wp:positionV relativeFrom="page">
                  <wp:posOffset>0</wp:posOffset>
                </wp:positionV>
                <wp:extent cx="7560000" cy="2160000"/>
                <wp:effectExtent l="0" t="0" r="3175"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2160000"/>
                        </a:xfrm>
                        <a:prstGeom prst="rect">
                          <a:avLst/>
                        </a:prstGeom>
                        <a:solidFill>
                          <a:srgbClr val="05153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64AAF0" id="Rectangle 3" o:spid="_x0000_s1026" alt="&quot;&quot;" style="position:absolute;margin-left:0;margin-top:0;width:595.3pt;height:170.1pt;z-index:-251655168;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" fillcolor="#051532" stroked="f" strokeweight="1pt">
                <w10:wrap anchorx="page" anchory="page"/>
              </v:rect>
            </w:pict>
          </mc:Fallback>
        </mc:AlternateContent>
      </w:r>
    </w:p>
    <w:p w14:paraId="469CF7F4" w14:textId="4B948E1B" w:rsidR="00654A65" w:rsidRPr="00654A65" w:rsidRDefault="00B92EBC" w:rsidP="00654A65">
      <w:pPr>
        <w:pStyle w:val="Title"/>
      </w:pPr>
      <w:r>
        <w:t>Actions: Improving job advertisements</w:t>
      </w:r>
    </w:p>
    <w:p w14:paraId="24EC8221" w14:textId="77777777" w:rsidR="00B92EBC" w:rsidRDefault="00B92EBC" w:rsidP="00B92EBC">
      <w:pPr>
        <w:autoSpaceDE w:val="0"/>
        <w:autoSpaceDN w:val="0"/>
        <w:adjustRightInd w:val="0"/>
        <w:spacing w:after="0"/>
        <w:rPr>
          <w:rFonts w:ascii="Calibri" w:hAnsi="Calibri" w:cs="Calibri"/>
          <w:color w:val="000000"/>
        </w:rPr>
      </w:pPr>
      <w:r w:rsidRPr="00AE20F3">
        <w:rPr>
          <w:rFonts w:ascii="Calibri" w:hAnsi="Calibri" w:cs="Calibri"/>
          <w:color w:val="000000"/>
        </w:rPr>
        <w:t xml:space="preserve">Job advertisements represent the ‘face’ of the organisation and send a strong signal about an organisation’s culture and values, and available job opportunities. The role of job advertisements is to predispose and reassure women to apply for non-traditional roles or apply for roles after a period out of the workplace. Imagery, messaging, criteria and framing of adverts is an important means of increasing applications by female employees. Advertisements are most effective when they capture the attention of female employees, put forward a meaningful proposition and make women feel welcome to apply. </w:t>
      </w:r>
    </w:p>
    <w:p w14:paraId="2A242233" w14:textId="77777777" w:rsidR="00B92EBC" w:rsidRPr="00B92EBC" w:rsidRDefault="00B92EBC" w:rsidP="00B92EBC">
      <w:pPr>
        <w:pStyle w:val="Heading1"/>
      </w:pPr>
      <w:r w:rsidRPr="00B92EBC">
        <w:t xml:space="preserve">What immediate actions you can implement: </w:t>
      </w:r>
    </w:p>
    <w:p w14:paraId="4740D8BE" w14:textId="765F538F" w:rsidR="00B92EBC" w:rsidRPr="00B92EBC" w:rsidRDefault="00B92EBC" w:rsidP="00B92EBC">
      <w:pPr>
        <w:pStyle w:val="ListBullet"/>
      </w:pPr>
      <w:r w:rsidRPr="00B92EBC">
        <w:t xml:space="preserve">Consider more inclusive approaches to recruitment using the </w:t>
      </w:r>
      <w:hyperlink r:id="rId15" w:history="1">
        <w:r w:rsidRPr="00877638">
          <w:rPr>
            <w:rStyle w:val="Hyperlink"/>
          </w:rPr>
          <w:t>Inclusive recruitment resource</w:t>
        </w:r>
      </w:hyperlink>
      <w:r w:rsidRPr="00B92EBC">
        <w:t xml:space="preserve">. </w:t>
      </w:r>
    </w:p>
    <w:p w14:paraId="1DC7BF2D" w14:textId="77777777" w:rsidR="00B92EBC" w:rsidRPr="00B92EBC" w:rsidRDefault="00B92EBC" w:rsidP="00B92EBC">
      <w:pPr>
        <w:pStyle w:val="ListBullet"/>
      </w:pPr>
      <w:r w:rsidRPr="00B92EBC">
        <w:t xml:space="preserve">Consider advertising in both traditional and non-traditional domains, including Facebook, fitness centres, childcare centres, local primary and high schools, shopping centre notice boards and online forums. </w:t>
      </w:r>
    </w:p>
    <w:p w14:paraId="12FDE623" w14:textId="77777777" w:rsidR="00B92EBC" w:rsidRPr="00B92EBC" w:rsidRDefault="00B92EBC" w:rsidP="00B92EBC">
      <w:pPr>
        <w:pStyle w:val="ListBullet"/>
      </w:pPr>
      <w:r w:rsidRPr="00B92EBC">
        <w:t xml:space="preserve">Use women in advertisements to send a strong signal that the organisation wants to attract female employees. </w:t>
      </w:r>
    </w:p>
    <w:p w14:paraId="31727673" w14:textId="77777777" w:rsidR="00B92EBC" w:rsidRPr="00B92EBC" w:rsidRDefault="00B92EBC" w:rsidP="00B92EBC">
      <w:pPr>
        <w:pStyle w:val="ListBullet"/>
      </w:pPr>
      <w:r w:rsidRPr="00B92EBC">
        <w:t xml:space="preserve">Display diverse images and inclusive language, including female workers in a diverse range of roles, to predispose and reassure returners and highlight the availability of opportunities in male dominated industries. </w:t>
      </w:r>
    </w:p>
    <w:p w14:paraId="0F36FA4A" w14:textId="77777777" w:rsidR="00B92EBC" w:rsidRPr="00B92EBC" w:rsidRDefault="00B92EBC" w:rsidP="00B92EBC">
      <w:pPr>
        <w:pStyle w:val="ListBullet"/>
      </w:pPr>
      <w:r w:rsidRPr="00B92EBC">
        <w:t xml:space="preserve">Offer a female contact for questions to give potential female applicants the opportunity to ask women employed in non-traditional roles. </w:t>
      </w:r>
    </w:p>
    <w:p w14:paraId="4B2C9A8F" w14:textId="77777777" w:rsidR="00B92EBC" w:rsidRPr="00B92EBC" w:rsidRDefault="00B92EBC" w:rsidP="00B92EBC">
      <w:pPr>
        <w:pStyle w:val="ListBullet"/>
      </w:pPr>
      <w:r w:rsidRPr="00B92EBC">
        <w:t xml:space="preserve">Audit job advertisements and marketing for stereotypically masculine words, and areas where the employee value proposition is not highlighted. </w:t>
      </w:r>
    </w:p>
    <w:p w14:paraId="09324A34" w14:textId="77777777" w:rsidR="00B92EBC" w:rsidRPr="00B92EBC" w:rsidRDefault="00B92EBC" w:rsidP="00B92EBC">
      <w:pPr>
        <w:pStyle w:val="ListBullet"/>
      </w:pPr>
      <w:r w:rsidRPr="00B92EBC">
        <w:t xml:space="preserve">Review all advertising (SEEK, website, Indeed etc) to ensure messaging is relevant to returners, stipulates specifically if flexible work is an option and provides information on the full range of career opportunities available for female employees. </w:t>
      </w:r>
    </w:p>
    <w:p w14:paraId="08E0A489" w14:textId="77777777" w:rsidR="00B92EBC" w:rsidRPr="00B92EBC" w:rsidRDefault="00B92EBC" w:rsidP="00B92EBC">
      <w:pPr>
        <w:pStyle w:val="Heading1"/>
      </w:pPr>
      <w:r w:rsidRPr="00B92EBC">
        <w:t xml:space="preserve">What longer term actions you can implement: </w:t>
      </w:r>
    </w:p>
    <w:p w14:paraId="2D14C8F4" w14:textId="77777777" w:rsidR="00B92EBC" w:rsidRPr="00B92EBC" w:rsidRDefault="00B92EBC" w:rsidP="00B92EBC">
      <w:pPr>
        <w:pStyle w:val="ListBullet"/>
      </w:pPr>
      <w:r w:rsidRPr="00B92EBC">
        <w:t xml:space="preserve">Focus on the brand of the organisation and career opportunities and create a value proposition that is attractive to women. </w:t>
      </w:r>
    </w:p>
    <w:p w14:paraId="116E006D" w14:textId="77777777" w:rsidR="00B92EBC" w:rsidRPr="00B92EBC" w:rsidRDefault="00B92EBC" w:rsidP="00B92EBC">
      <w:pPr>
        <w:pStyle w:val="ListBullet"/>
      </w:pPr>
      <w:r w:rsidRPr="00B92EBC">
        <w:t xml:space="preserve">Develop targeted job advertisements based on personas and use personalised messages to encourage applicants from target groups. Personalised messages have been shown to increase the likelihood of individuals acting in response to a message. By actively stating that you encourage women and returners to apply may increase the likelihood of females responding to adverts. </w:t>
      </w:r>
    </w:p>
    <w:sectPr w:rsidR="00B92EBC" w:rsidRPr="00B92EBC" w:rsidSect="00AB49D3">
      <w:type w:val="continuous"/>
      <w:pgSz w:w="11906" w:h="16838"/>
      <w:pgMar w:top="1134" w:right="1021" w:bottom="1134" w:left="1021" w:header="0" w:footer="0" w:gutter="0"/>
      <w:cols w:space="34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EE310" w14:textId="77777777" w:rsidR="000C7FE1" w:rsidRDefault="000C7FE1" w:rsidP="00EE7FDA">
      <w:pPr>
        <w:spacing w:after="0"/>
      </w:pPr>
      <w:r>
        <w:separator/>
      </w:r>
    </w:p>
  </w:endnote>
  <w:endnote w:type="continuationSeparator" w:id="0">
    <w:p w14:paraId="4B971781" w14:textId="77777777" w:rsidR="000C7FE1" w:rsidRDefault="000C7FE1" w:rsidP="00EE7F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inionPro-Regular">
    <w:panose1 w:val="00000000000000000000"/>
    <w:charset w:val="00"/>
    <w:family w:val="auto"/>
    <w:notTrueType/>
    <w:pitch w:val="default"/>
    <w:sig w:usb0="00000003" w:usb1="00000000" w:usb2="00000000" w:usb3="00000000" w:csb0="00000001" w:csb1="00000000"/>
  </w:font>
  <w:font w:name="News Gothic Com">
    <w:charset w:val="00"/>
    <w:family w:val="swiss"/>
    <w:pitch w:val="variable"/>
    <w:sig w:usb0="800000AF" w:usb1="5000204A" w:usb2="00000000" w:usb3="00000000" w:csb0="0000009B" w:csb1="00000000"/>
  </w:font>
  <w:font w:name="News Gothic Com Light">
    <w:altName w:val="Calibri"/>
    <w:charset w:val="00"/>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EE7D1" w14:textId="77777777" w:rsidR="00896ED2" w:rsidRDefault="00896E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228F0" w14:textId="77777777" w:rsidR="00105919" w:rsidRDefault="00A1654A">
    <w:pPr>
      <w:pStyle w:val="Footer"/>
    </w:pPr>
    <w:r>
      <w:rPr>
        <w:noProof/>
      </w:rPr>
      <w:drawing>
        <wp:anchor distT="0" distB="0" distL="114300" distR="114300" simplePos="0" relativeHeight="251660288" behindDoc="1" locked="0" layoutInCell="1" allowOverlap="1" wp14:anchorId="1EA32507" wp14:editId="73D033A3">
          <wp:simplePos x="0" y="0"/>
          <wp:positionH relativeFrom="page">
            <wp:posOffset>0</wp:posOffset>
          </wp:positionH>
          <wp:positionV relativeFrom="page">
            <wp:posOffset>10253980</wp:posOffset>
          </wp:positionV>
          <wp:extent cx="7560000" cy="42840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4284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D40B4" w14:textId="77777777" w:rsidR="00105919" w:rsidRDefault="00105919">
    <w:pPr>
      <w:pStyle w:val="Footer"/>
    </w:pPr>
    <w:r>
      <w:rPr>
        <w:noProof/>
      </w:rPr>
      <w:drawing>
        <wp:anchor distT="0" distB="0" distL="114300" distR="114300" simplePos="0" relativeHeight="251658240" behindDoc="1" locked="0" layoutInCell="1" allowOverlap="1" wp14:anchorId="1559F9F7" wp14:editId="37D7350C">
          <wp:simplePos x="0" y="0"/>
          <wp:positionH relativeFrom="page">
            <wp:posOffset>0</wp:posOffset>
          </wp:positionH>
          <wp:positionV relativeFrom="page">
            <wp:posOffset>9337371</wp:posOffset>
          </wp:positionV>
          <wp:extent cx="7560000" cy="1353483"/>
          <wp:effectExtent l="0" t="0" r="317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35348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E05C6" w14:textId="77777777" w:rsidR="000C7FE1" w:rsidRDefault="000C7FE1" w:rsidP="00D105E6">
      <w:pPr>
        <w:spacing w:after="60"/>
      </w:pPr>
      <w:r>
        <w:separator/>
      </w:r>
    </w:p>
  </w:footnote>
  <w:footnote w:type="continuationSeparator" w:id="0">
    <w:p w14:paraId="3B0DAA1E" w14:textId="77777777" w:rsidR="000C7FE1" w:rsidRDefault="000C7FE1" w:rsidP="00EE7FD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BB36C" w14:textId="77777777" w:rsidR="00896ED2" w:rsidRDefault="00896E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86A18" w14:textId="77777777" w:rsidR="00896ED2" w:rsidRDefault="00896E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815FE" w14:textId="77777777" w:rsidR="00896ED2" w:rsidRDefault="00896E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176C9"/>
    <w:multiLevelType w:val="multilevel"/>
    <w:tmpl w:val="11A8BAC4"/>
    <w:lvl w:ilvl="0">
      <w:start w:val="1"/>
      <w:numFmt w:val="decimal"/>
      <w:pStyle w:val="Heading1Numbered"/>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0194EE8"/>
    <w:multiLevelType w:val="hybridMultilevel"/>
    <w:tmpl w:val="F6E2FDEC"/>
    <w:lvl w:ilvl="0" w:tplc="2C86888C">
      <w:start w:val="1"/>
      <w:numFmt w:val="bullet"/>
      <w:pStyle w:val="Bullets"/>
      <w:lvlText w:val=""/>
      <w:lvlJc w:val="left"/>
      <w:pPr>
        <w:ind w:left="360" w:hanging="360"/>
      </w:pPr>
      <w:rPr>
        <w:rFonts w:ascii="Symbol" w:hAnsi="Symbol" w:hint="default"/>
        <w:color w:val="3C54A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E8224E2"/>
    <w:multiLevelType w:val="multilevel"/>
    <w:tmpl w:val="B10A65AC"/>
    <w:numStyleLink w:val="Style1"/>
  </w:abstractNum>
  <w:abstractNum w:abstractNumId="3" w15:restartNumberingAfterBreak="0">
    <w:nsid w:val="230B0B81"/>
    <w:multiLevelType w:val="multilevel"/>
    <w:tmpl w:val="43300736"/>
    <w:lvl w:ilvl="0">
      <w:start w:val="1"/>
      <w:numFmt w:val="decimal"/>
      <w:pStyle w:val="Heading2numbered"/>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3D148A6"/>
    <w:multiLevelType w:val="hybridMultilevel"/>
    <w:tmpl w:val="A0F20F4C"/>
    <w:lvl w:ilvl="0" w:tplc="A9C804B8">
      <w:start w:val="1"/>
      <w:numFmt w:val="bullet"/>
      <w:pStyle w:val="ListBullet2"/>
      <w:lvlText w:val="̶"/>
      <w:lvlJc w:val="left"/>
      <w:pPr>
        <w:ind w:left="1004" w:hanging="360"/>
      </w:pPr>
      <w:rPr>
        <w:rFonts w:ascii="Calibri" w:hAnsi="Calibri"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 w15:restartNumberingAfterBreak="0">
    <w:nsid w:val="2EE53EF4"/>
    <w:multiLevelType w:val="multilevel"/>
    <w:tmpl w:val="4C06E666"/>
    <w:numStyleLink w:val="RSCBNumberList1"/>
  </w:abstractNum>
  <w:abstractNum w:abstractNumId="6" w15:restartNumberingAfterBreak="0">
    <w:nsid w:val="3F863C35"/>
    <w:multiLevelType w:val="multilevel"/>
    <w:tmpl w:val="4C06E666"/>
    <w:styleLink w:val="RSCBNumberList1"/>
    <w:lvl w:ilvl="0">
      <w:start w:val="1"/>
      <w:numFmt w:val="decimal"/>
      <w:pStyle w:val="ListNumber"/>
      <w:lvlText w:val="%1."/>
      <w:lvlJc w:val="left"/>
      <w:pPr>
        <w:ind w:left="284" w:hanging="284"/>
      </w:pPr>
      <w:rPr>
        <w:rFonts w:hint="default"/>
      </w:rPr>
    </w:lvl>
    <w:lvl w:ilvl="1">
      <w:start w:val="1"/>
      <w:numFmt w:val="decimal"/>
      <w:pStyle w:val="ListNumber2"/>
      <w:lvlText w:val="%1.%2."/>
      <w:lvlJc w:val="left"/>
      <w:pPr>
        <w:tabs>
          <w:tab w:val="num" w:pos="737"/>
        </w:tabs>
        <w:ind w:left="737" w:hanging="453"/>
      </w:pPr>
      <w:rPr>
        <w:rFonts w:hint="default"/>
      </w:rPr>
    </w:lvl>
    <w:lvl w:ilvl="2">
      <w:start w:val="1"/>
      <w:numFmt w:val="decimal"/>
      <w:pStyle w:val="ListNumber3"/>
      <w:lvlText w:val="%1.%2.%3."/>
      <w:lvlJc w:val="left"/>
      <w:pPr>
        <w:tabs>
          <w:tab w:val="num" w:pos="1361"/>
        </w:tabs>
        <w:ind w:left="1361" w:hanging="624"/>
      </w:pPr>
      <w:rPr>
        <w:rFonts w:hint="default"/>
      </w:rPr>
    </w:lvl>
    <w:lvl w:ilvl="3">
      <w:start w:val="1"/>
      <w:numFmt w:val="decimal"/>
      <w:pStyle w:val="ListNumber4"/>
      <w:lvlText w:val="%1.%2.%3.%4."/>
      <w:lvlJc w:val="left"/>
      <w:pPr>
        <w:tabs>
          <w:tab w:val="num" w:pos="2155"/>
        </w:tabs>
        <w:ind w:left="2155" w:hanging="79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31D66BE"/>
    <w:multiLevelType w:val="hybridMultilevel"/>
    <w:tmpl w:val="B45EF28A"/>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8" w15:restartNumberingAfterBreak="0">
    <w:nsid w:val="57DD04F5"/>
    <w:multiLevelType w:val="multilevel"/>
    <w:tmpl w:val="4C06E666"/>
    <w:numStyleLink w:val="RSCBNumberList1"/>
  </w:abstractNum>
  <w:abstractNum w:abstractNumId="9" w15:restartNumberingAfterBreak="0">
    <w:nsid w:val="69C447DD"/>
    <w:multiLevelType w:val="multilevel"/>
    <w:tmpl w:val="B10A65AC"/>
    <w:styleLink w:val="Style1"/>
    <w:lvl w:ilvl="0">
      <w:start w:val="1"/>
      <w:numFmt w:val="bullet"/>
      <w:pStyle w:val="ListBullet"/>
      <w:lvlText w:val=""/>
      <w:lvlJc w:val="left"/>
      <w:pPr>
        <w:tabs>
          <w:tab w:val="num" w:pos="284"/>
        </w:tabs>
        <w:ind w:left="284" w:hanging="284"/>
      </w:pPr>
      <w:rPr>
        <w:rFonts w:ascii="Symbol" w:hAnsi="Symbol" w:hint="default"/>
      </w:rPr>
    </w:lvl>
    <w:lvl w:ilvl="1">
      <w:start w:val="1"/>
      <w:numFmt w:val="bullet"/>
      <w:lvlText w:val="o"/>
      <w:lvlJc w:val="left"/>
      <w:pPr>
        <w:tabs>
          <w:tab w:val="num" w:pos="567"/>
        </w:tabs>
        <w:ind w:left="567" w:hanging="283"/>
      </w:pPr>
      <w:rPr>
        <w:rFonts w:ascii="Courier New" w:hAnsi="Courier New" w:hint="default"/>
      </w:rPr>
    </w:lvl>
    <w:lvl w:ilvl="2">
      <w:start w:val="1"/>
      <w:numFmt w:val="bullet"/>
      <w:pStyle w:val="ListBullet3"/>
      <w:lvlText w:val=""/>
      <w:lvlJc w:val="left"/>
      <w:pPr>
        <w:tabs>
          <w:tab w:val="num" w:pos="851"/>
        </w:tabs>
        <w:ind w:left="851" w:hanging="284"/>
      </w:pPr>
      <w:rPr>
        <w:rFonts w:ascii="Wingdings" w:hAnsi="Wingdings" w:hint="default"/>
        <w:position w:val="-4"/>
        <w:sz w:val="28"/>
      </w:rPr>
    </w:lvl>
    <w:lvl w:ilvl="3">
      <w:start w:val="1"/>
      <w:numFmt w:val="bullet"/>
      <w:pStyle w:val="ListBullet4"/>
      <w:lvlText w:val=""/>
      <w:lvlJc w:val="left"/>
      <w:pPr>
        <w:tabs>
          <w:tab w:val="num" w:pos="1134"/>
        </w:tabs>
        <w:ind w:left="1134" w:hanging="283"/>
      </w:pPr>
      <w:rPr>
        <w:rFonts w:ascii="Wingdings 2" w:hAnsi="Wingdings 2" w:hint="default"/>
        <w:position w:val="2"/>
        <w:sz w:val="1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9"/>
  </w:num>
  <w:num w:numId="4">
    <w:abstractNumId w:val="2"/>
  </w:num>
  <w:num w:numId="5">
    <w:abstractNumId w:val="0"/>
  </w:num>
  <w:num w:numId="6">
    <w:abstractNumId w:val="3"/>
  </w:num>
  <w:num w:numId="7">
    <w:abstractNumId w:val="1"/>
  </w:num>
  <w:num w:numId="8">
    <w:abstractNumId w:val="4"/>
  </w:num>
  <w:num w:numId="9">
    <w:abstractNumId w:val="5"/>
  </w:num>
  <w:num w:numId="10">
    <w:abstractNumId w:val="7"/>
  </w:num>
  <w:num w:numId="11">
    <w:abstractNumId w:val="2"/>
  </w:num>
  <w:num w:numId="1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FE1"/>
    <w:rsid w:val="00011BA5"/>
    <w:rsid w:val="00037765"/>
    <w:rsid w:val="00040F83"/>
    <w:rsid w:val="00052659"/>
    <w:rsid w:val="00052B07"/>
    <w:rsid w:val="0009541A"/>
    <w:rsid w:val="000C7FE1"/>
    <w:rsid w:val="000E406E"/>
    <w:rsid w:val="00105919"/>
    <w:rsid w:val="0013557F"/>
    <w:rsid w:val="00145A12"/>
    <w:rsid w:val="00155F8B"/>
    <w:rsid w:val="0016510A"/>
    <w:rsid w:val="00165A2C"/>
    <w:rsid w:val="00195EF0"/>
    <w:rsid w:val="001B6D04"/>
    <w:rsid w:val="001C6347"/>
    <w:rsid w:val="001C65BE"/>
    <w:rsid w:val="001F444A"/>
    <w:rsid w:val="001F7332"/>
    <w:rsid w:val="00206A3F"/>
    <w:rsid w:val="00244DD6"/>
    <w:rsid w:val="002462D7"/>
    <w:rsid w:val="00253AD5"/>
    <w:rsid w:val="00257065"/>
    <w:rsid w:val="002678F4"/>
    <w:rsid w:val="00275860"/>
    <w:rsid w:val="00275D69"/>
    <w:rsid w:val="00286F3C"/>
    <w:rsid w:val="002E766F"/>
    <w:rsid w:val="00312F55"/>
    <w:rsid w:val="0031425C"/>
    <w:rsid w:val="00316088"/>
    <w:rsid w:val="003267A5"/>
    <w:rsid w:val="003B13B2"/>
    <w:rsid w:val="003E21F8"/>
    <w:rsid w:val="003E44F1"/>
    <w:rsid w:val="003F0880"/>
    <w:rsid w:val="00426E46"/>
    <w:rsid w:val="00440F0C"/>
    <w:rsid w:val="0046637C"/>
    <w:rsid w:val="0047432C"/>
    <w:rsid w:val="004B48A5"/>
    <w:rsid w:val="004D00B2"/>
    <w:rsid w:val="004F3CE3"/>
    <w:rsid w:val="004F5993"/>
    <w:rsid w:val="00517064"/>
    <w:rsid w:val="00520CA0"/>
    <w:rsid w:val="00522E88"/>
    <w:rsid w:val="00534DC7"/>
    <w:rsid w:val="005565B8"/>
    <w:rsid w:val="00566A2E"/>
    <w:rsid w:val="005725B2"/>
    <w:rsid w:val="00575DFC"/>
    <w:rsid w:val="00577A33"/>
    <w:rsid w:val="00582D06"/>
    <w:rsid w:val="00586EA4"/>
    <w:rsid w:val="005D150B"/>
    <w:rsid w:val="005D2489"/>
    <w:rsid w:val="005F08A3"/>
    <w:rsid w:val="0063350D"/>
    <w:rsid w:val="00654A65"/>
    <w:rsid w:val="00657B92"/>
    <w:rsid w:val="00691F21"/>
    <w:rsid w:val="006D1E27"/>
    <w:rsid w:val="006D7710"/>
    <w:rsid w:val="006F2229"/>
    <w:rsid w:val="00706143"/>
    <w:rsid w:val="00730B97"/>
    <w:rsid w:val="00737C1D"/>
    <w:rsid w:val="00774BA7"/>
    <w:rsid w:val="0078584C"/>
    <w:rsid w:val="007A3566"/>
    <w:rsid w:val="007C3D4E"/>
    <w:rsid w:val="007D4962"/>
    <w:rsid w:val="007F63CC"/>
    <w:rsid w:val="0080594C"/>
    <w:rsid w:val="00813629"/>
    <w:rsid w:val="00817BD6"/>
    <w:rsid w:val="00832F2D"/>
    <w:rsid w:val="008447BA"/>
    <w:rsid w:val="00876539"/>
    <w:rsid w:val="00877638"/>
    <w:rsid w:val="00896ED2"/>
    <w:rsid w:val="008A28DA"/>
    <w:rsid w:val="008F24CE"/>
    <w:rsid w:val="00931FEE"/>
    <w:rsid w:val="00961F5C"/>
    <w:rsid w:val="00973379"/>
    <w:rsid w:val="00997BE6"/>
    <w:rsid w:val="009D079F"/>
    <w:rsid w:val="009F652B"/>
    <w:rsid w:val="00A112E2"/>
    <w:rsid w:val="00A1654A"/>
    <w:rsid w:val="00A23D73"/>
    <w:rsid w:val="00A34D39"/>
    <w:rsid w:val="00A513A6"/>
    <w:rsid w:val="00A64EB8"/>
    <w:rsid w:val="00A70EEB"/>
    <w:rsid w:val="00A713BC"/>
    <w:rsid w:val="00A74FD2"/>
    <w:rsid w:val="00A81FB9"/>
    <w:rsid w:val="00A82BDB"/>
    <w:rsid w:val="00AA03F6"/>
    <w:rsid w:val="00AA2FD8"/>
    <w:rsid w:val="00AB49D3"/>
    <w:rsid w:val="00B00423"/>
    <w:rsid w:val="00B81A68"/>
    <w:rsid w:val="00B92EBC"/>
    <w:rsid w:val="00BA48C8"/>
    <w:rsid w:val="00BB57FE"/>
    <w:rsid w:val="00BD6E26"/>
    <w:rsid w:val="00BE133B"/>
    <w:rsid w:val="00BE54EE"/>
    <w:rsid w:val="00BE6D94"/>
    <w:rsid w:val="00BF2EE7"/>
    <w:rsid w:val="00BF7BDF"/>
    <w:rsid w:val="00C04E0C"/>
    <w:rsid w:val="00C230BC"/>
    <w:rsid w:val="00C30A1E"/>
    <w:rsid w:val="00C50AA1"/>
    <w:rsid w:val="00C55508"/>
    <w:rsid w:val="00C55A70"/>
    <w:rsid w:val="00C66B71"/>
    <w:rsid w:val="00CD38C9"/>
    <w:rsid w:val="00CD5F0D"/>
    <w:rsid w:val="00CF6EBF"/>
    <w:rsid w:val="00D105E6"/>
    <w:rsid w:val="00D84DC0"/>
    <w:rsid w:val="00D910F9"/>
    <w:rsid w:val="00D97626"/>
    <w:rsid w:val="00DA46BB"/>
    <w:rsid w:val="00DD4EBE"/>
    <w:rsid w:val="00DE1663"/>
    <w:rsid w:val="00DF0B8A"/>
    <w:rsid w:val="00DF60E1"/>
    <w:rsid w:val="00E55470"/>
    <w:rsid w:val="00E814A0"/>
    <w:rsid w:val="00EC4486"/>
    <w:rsid w:val="00EC63BF"/>
    <w:rsid w:val="00ED3F85"/>
    <w:rsid w:val="00EE511B"/>
    <w:rsid w:val="00EE59F7"/>
    <w:rsid w:val="00EE68B6"/>
    <w:rsid w:val="00EE7FDA"/>
    <w:rsid w:val="00EF27F0"/>
    <w:rsid w:val="00F121AC"/>
    <w:rsid w:val="00F23048"/>
    <w:rsid w:val="00F23C4B"/>
    <w:rsid w:val="00F25A17"/>
    <w:rsid w:val="00F36B35"/>
    <w:rsid w:val="00F54B75"/>
    <w:rsid w:val="00F55BB9"/>
    <w:rsid w:val="00FA1736"/>
    <w:rsid w:val="00FD6726"/>
    <w:rsid w:val="00FE0BBC"/>
    <w:rsid w:val="00FF5068"/>
    <w:rsid w:val="00FF73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269329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lsdException w:name="heading 6" w:uiPriority="9"/>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annotation text" w:semiHidden="1"/>
    <w:lsdException w:name="header" w:semiHidden="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List Bullet 2" w:qFormat="1"/>
    <w:lsdException w:name="List Bullet 5" w:semiHidden="1" w:unhideWhenUsed="1"/>
    <w:lsdException w:name="List Number 2" w:qFormat="1"/>
    <w:lsdException w:name="List Number 3" w:qFormat="1"/>
    <w:lsdException w:name="List Number 4" w:qFormat="1"/>
    <w:lsdException w:name="List Number 5" w:semiHidden="1" w:unhideWhenUsed="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54A"/>
    <w:pPr>
      <w:spacing w:after="120" w:line="240" w:lineRule="auto"/>
    </w:pPr>
    <w:rPr>
      <w:sz w:val="20"/>
    </w:rPr>
  </w:style>
  <w:style w:type="paragraph" w:styleId="Heading1">
    <w:name w:val="heading 1"/>
    <w:basedOn w:val="Normal"/>
    <w:next w:val="Normal"/>
    <w:link w:val="Heading1Char"/>
    <w:uiPriority w:val="9"/>
    <w:qFormat/>
    <w:rsid w:val="00145A12"/>
    <w:pPr>
      <w:keepNext/>
      <w:keepLines/>
      <w:spacing w:before="240"/>
      <w:outlineLvl w:val="0"/>
    </w:pPr>
    <w:rPr>
      <w:rFonts w:ascii="Calibri" w:eastAsiaTheme="majorEastAsia" w:hAnsi="Calibri" w:cstheme="majorBidi"/>
      <w:b/>
      <w:color w:val="051532"/>
      <w:sz w:val="34"/>
      <w:szCs w:val="32"/>
    </w:rPr>
  </w:style>
  <w:style w:type="paragraph" w:styleId="Heading2">
    <w:name w:val="heading 2"/>
    <w:basedOn w:val="Normal"/>
    <w:next w:val="Normal"/>
    <w:link w:val="Heading2Char"/>
    <w:uiPriority w:val="9"/>
    <w:qFormat/>
    <w:rsid w:val="00105919"/>
    <w:pPr>
      <w:keepNext/>
      <w:keepLines/>
      <w:spacing w:before="240"/>
      <w:outlineLvl w:val="1"/>
    </w:pPr>
    <w:rPr>
      <w:rFonts w:ascii="Calibri" w:eastAsiaTheme="majorEastAsia" w:hAnsi="Calibri" w:cstheme="majorBidi"/>
      <w:b/>
      <w:color w:val="0E77CD"/>
      <w:sz w:val="28"/>
      <w:szCs w:val="26"/>
    </w:rPr>
  </w:style>
  <w:style w:type="paragraph" w:styleId="Heading3">
    <w:name w:val="heading 3"/>
    <w:basedOn w:val="Normal"/>
    <w:next w:val="Normal"/>
    <w:link w:val="Heading3Char"/>
    <w:uiPriority w:val="9"/>
    <w:qFormat/>
    <w:rsid w:val="00105919"/>
    <w:pPr>
      <w:keepNext/>
      <w:keepLines/>
      <w:spacing w:before="240"/>
      <w:outlineLvl w:val="2"/>
    </w:pPr>
    <w:rPr>
      <w:rFonts w:ascii="Calibri" w:eastAsiaTheme="majorEastAsia" w:hAnsi="Calibri" w:cstheme="majorBidi"/>
      <w:b/>
      <w:color w:val="051532"/>
      <w:sz w:val="24"/>
      <w:szCs w:val="24"/>
    </w:rPr>
  </w:style>
  <w:style w:type="paragraph" w:styleId="Heading4">
    <w:name w:val="heading 4"/>
    <w:basedOn w:val="Normal"/>
    <w:next w:val="Normal"/>
    <w:link w:val="Heading4Char"/>
    <w:uiPriority w:val="9"/>
    <w:qFormat/>
    <w:rsid w:val="00105919"/>
    <w:pPr>
      <w:keepNext/>
      <w:keepLines/>
      <w:spacing w:before="240"/>
      <w:outlineLvl w:val="3"/>
    </w:pPr>
    <w:rPr>
      <w:rFonts w:ascii="Calibri" w:eastAsiaTheme="majorEastAsia" w:hAnsi="Calibri" w:cstheme="majorBidi"/>
      <w:b/>
      <w:i/>
      <w:iCs/>
      <w:color w:val="0E77CD"/>
    </w:rPr>
  </w:style>
  <w:style w:type="paragraph" w:styleId="Heading5">
    <w:name w:val="heading 5"/>
    <w:basedOn w:val="Normal"/>
    <w:next w:val="Normal"/>
    <w:link w:val="Heading5Char"/>
    <w:uiPriority w:val="9"/>
    <w:rsid w:val="00813629"/>
    <w:pPr>
      <w:keepNext/>
      <w:keepLines/>
      <w:spacing w:before="40" w:after="0"/>
      <w:outlineLvl w:val="4"/>
    </w:pPr>
    <w:rPr>
      <w:rFonts w:ascii="Calibri" w:eastAsiaTheme="majorEastAsia" w:hAnsi="Calibri" w:cstheme="majorBidi"/>
      <w:b/>
      <w:color w:val="757575"/>
    </w:rPr>
  </w:style>
  <w:style w:type="paragraph" w:styleId="Heading6">
    <w:name w:val="heading 6"/>
    <w:basedOn w:val="Normal"/>
    <w:next w:val="Normal"/>
    <w:link w:val="Heading6Char"/>
    <w:uiPriority w:val="9"/>
    <w:rsid w:val="00813629"/>
    <w:pPr>
      <w:keepNext/>
      <w:keepLines/>
      <w:spacing w:before="40" w:after="0"/>
      <w:outlineLvl w:val="5"/>
    </w:pPr>
    <w:rPr>
      <w:rFonts w:ascii="Calibri" w:eastAsiaTheme="majorEastAsia" w:hAnsi="Calibri" w:cstheme="majorBidi"/>
      <w:b/>
      <w:i/>
      <w:color w:val="75757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65B8"/>
    <w:rPr>
      <w:color w:val="808080"/>
    </w:rPr>
  </w:style>
  <w:style w:type="paragraph" w:styleId="Title">
    <w:name w:val="Title"/>
    <w:basedOn w:val="Normal"/>
    <w:next w:val="Normal"/>
    <w:link w:val="TitleChar"/>
    <w:uiPriority w:val="10"/>
    <w:qFormat/>
    <w:rsid w:val="00105919"/>
    <w:pPr>
      <w:spacing w:before="600"/>
      <w:contextualSpacing/>
    </w:pPr>
    <w:rPr>
      <w:rFonts w:ascii="Calibri" w:eastAsiaTheme="majorEastAsia" w:hAnsi="Calibri" w:cstheme="majorBidi"/>
      <w:b/>
      <w:color w:val="051532"/>
      <w:spacing w:val="-10"/>
      <w:kern w:val="28"/>
      <w:sz w:val="48"/>
      <w:szCs w:val="56"/>
    </w:rPr>
  </w:style>
  <w:style w:type="character" w:customStyle="1" w:styleId="TitleChar">
    <w:name w:val="Title Char"/>
    <w:basedOn w:val="DefaultParagraphFont"/>
    <w:link w:val="Title"/>
    <w:uiPriority w:val="10"/>
    <w:rsid w:val="00105919"/>
    <w:rPr>
      <w:rFonts w:ascii="Calibri" w:eastAsiaTheme="majorEastAsia" w:hAnsi="Calibri" w:cstheme="majorBidi"/>
      <w:b/>
      <w:color w:val="051532"/>
      <w:spacing w:val="-10"/>
      <w:kern w:val="28"/>
      <w:sz w:val="48"/>
      <w:szCs w:val="56"/>
    </w:rPr>
  </w:style>
  <w:style w:type="paragraph" w:customStyle="1" w:styleId="InstructionText">
    <w:name w:val="Instruction Text"/>
    <w:basedOn w:val="Normal"/>
    <w:rsid w:val="00A82BDB"/>
    <w:pPr>
      <w:spacing w:after="200"/>
    </w:pPr>
    <w:rPr>
      <w:color w:val="7030A0"/>
    </w:rPr>
  </w:style>
  <w:style w:type="character" w:customStyle="1" w:styleId="Heading1Char">
    <w:name w:val="Heading 1 Char"/>
    <w:basedOn w:val="DefaultParagraphFont"/>
    <w:link w:val="Heading1"/>
    <w:uiPriority w:val="9"/>
    <w:rsid w:val="00145A12"/>
    <w:rPr>
      <w:rFonts w:ascii="Calibri" w:eastAsiaTheme="majorEastAsia" w:hAnsi="Calibri" w:cstheme="majorBidi"/>
      <w:b/>
      <w:color w:val="051532"/>
      <w:sz w:val="34"/>
      <w:szCs w:val="32"/>
    </w:rPr>
  </w:style>
  <w:style w:type="character" w:customStyle="1" w:styleId="Heading2Char">
    <w:name w:val="Heading 2 Char"/>
    <w:basedOn w:val="DefaultParagraphFont"/>
    <w:link w:val="Heading2"/>
    <w:uiPriority w:val="9"/>
    <w:rsid w:val="00105919"/>
    <w:rPr>
      <w:rFonts w:ascii="Calibri" w:eastAsiaTheme="majorEastAsia" w:hAnsi="Calibri" w:cstheme="majorBidi"/>
      <w:b/>
      <w:color w:val="0E77CD"/>
      <w:sz w:val="28"/>
      <w:szCs w:val="26"/>
    </w:rPr>
  </w:style>
  <w:style w:type="character" w:customStyle="1" w:styleId="Heading3Char">
    <w:name w:val="Heading 3 Char"/>
    <w:basedOn w:val="DefaultParagraphFont"/>
    <w:link w:val="Heading3"/>
    <w:uiPriority w:val="9"/>
    <w:rsid w:val="00105919"/>
    <w:rPr>
      <w:rFonts w:ascii="Calibri" w:eastAsiaTheme="majorEastAsia" w:hAnsi="Calibri" w:cstheme="majorBidi"/>
      <w:b/>
      <w:color w:val="051532"/>
      <w:sz w:val="24"/>
      <w:szCs w:val="24"/>
    </w:rPr>
  </w:style>
  <w:style w:type="character" w:customStyle="1" w:styleId="Heading4Char">
    <w:name w:val="Heading 4 Char"/>
    <w:basedOn w:val="DefaultParagraphFont"/>
    <w:link w:val="Heading4"/>
    <w:uiPriority w:val="9"/>
    <w:rsid w:val="00105919"/>
    <w:rPr>
      <w:rFonts w:ascii="Calibri" w:eastAsiaTheme="majorEastAsia" w:hAnsi="Calibri" w:cstheme="majorBidi"/>
      <w:b/>
      <w:i/>
      <w:iCs/>
      <w:color w:val="0E77CD"/>
      <w:sz w:val="20"/>
    </w:rPr>
  </w:style>
  <w:style w:type="paragraph" w:styleId="ListNumber">
    <w:name w:val="List Number"/>
    <w:basedOn w:val="Normal"/>
    <w:uiPriority w:val="99"/>
    <w:qFormat/>
    <w:rsid w:val="003F0880"/>
    <w:pPr>
      <w:numPr>
        <w:numId w:val="9"/>
      </w:numPr>
      <w:tabs>
        <w:tab w:val="left" w:pos="284"/>
        <w:tab w:val="left" w:pos="567"/>
        <w:tab w:val="left" w:pos="851"/>
        <w:tab w:val="left" w:pos="1134"/>
      </w:tabs>
      <w:contextualSpacing/>
    </w:pPr>
  </w:style>
  <w:style w:type="paragraph" w:styleId="ListNumber2">
    <w:name w:val="List Number 2"/>
    <w:basedOn w:val="Normal"/>
    <w:uiPriority w:val="99"/>
    <w:qFormat/>
    <w:rsid w:val="003F0880"/>
    <w:pPr>
      <w:numPr>
        <w:ilvl w:val="1"/>
        <w:numId w:val="9"/>
      </w:numPr>
      <w:contextualSpacing/>
    </w:pPr>
  </w:style>
  <w:style w:type="paragraph" w:styleId="ListBullet">
    <w:name w:val="List Bullet"/>
    <w:basedOn w:val="Normal"/>
    <w:uiPriority w:val="99"/>
    <w:qFormat/>
    <w:rsid w:val="00316088"/>
    <w:pPr>
      <w:numPr>
        <w:numId w:val="4"/>
      </w:numPr>
      <w:contextualSpacing/>
    </w:pPr>
  </w:style>
  <w:style w:type="paragraph" w:styleId="ListBullet2">
    <w:name w:val="List Bullet 2"/>
    <w:basedOn w:val="Normal"/>
    <w:uiPriority w:val="99"/>
    <w:qFormat/>
    <w:rsid w:val="00105919"/>
    <w:pPr>
      <w:numPr>
        <w:numId w:val="8"/>
      </w:numPr>
      <w:tabs>
        <w:tab w:val="left" w:pos="567"/>
      </w:tabs>
      <w:ind w:left="738" w:hanging="454"/>
      <w:contextualSpacing/>
    </w:pPr>
  </w:style>
  <w:style w:type="character" w:styleId="Hyperlink">
    <w:name w:val="Hyperlink"/>
    <w:basedOn w:val="DefaultParagraphFont"/>
    <w:uiPriority w:val="99"/>
    <w:qFormat/>
    <w:rsid w:val="005725B2"/>
    <w:rPr>
      <w:color w:val="32375D"/>
      <w:u w:val="single"/>
    </w:rPr>
  </w:style>
  <w:style w:type="table" w:styleId="TableGrid">
    <w:name w:val="Table Grid"/>
    <w:aliases w:val="NSRB Table"/>
    <w:basedOn w:val="TableNormal"/>
    <w:uiPriority w:val="39"/>
    <w:rsid w:val="00105919"/>
    <w:pPr>
      <w:spacing w:after="40" w:line="240" w:lineRule="auto"/>
    </w:pPr>
    <w:tblPr>
      <w:tblBorders>
        <w:top w:val="single" w:sz="4" w:space="0" w:color="32375D"/>
        <w:left w:val="single" w:sz="4" w:space="0" w:color="32375D"/>
        <w:bottom w:val="single" w:sz="4" w:space="0" w:color="32375D"/>
        <w:right w:val="single" w:sz="4" w:space="0" w:color="32375D"/>
        <w:insideH w:val="single" w:sz="4" w:space="0" w:color="32375D"/>
        <w:insideV w:val="single" w:sz="4" w:space="0" w:color="32375D"/>
      </w:tblBorders>
      <w:tblCellMar>
        <w:top w:w="45" w:type="dxa"/>
      </w:tblCellMar>
    </w:tblPr>
    <w:tcPr>
      <w:vAlign w:val="center"/>
    </w:tcPr>
    <w:tblStylePr w:type="firstRow">
      <w:pPr>
        <w:jc w:val="left"/>
      </w:pPr>
      <w:rPr>
        <w:rFonts w:ascii="Calibri" w:hAnsi="Calibri"/>
        <w:b/>
        <w:color w:val="FFFFFF" w:themeColor="background1"/>
        <w:sz w:val="24"/>
      </w:rPr>
      <w:tblPr/>
      <w:tcPr>
        <w:shd w:val="clear" w:color="auto" w:fill="051532"/>
      </w:tcPr>
    </w:tblStylePr>
  </w:style>
  <w:style w:type="paragraph" w:styleId="Caption">
    <w:name w:val="caption"/>
    <w:basedOn w:val="Normal"/>
    <w:next w:val="Normal"/>
    <w:uiPriority w:val="35"/>
    <w:qFormat/>
    <w:rsid w:val="00706143"/>
    <w:rPr>
      <w:b/>
      <w:i/>
    </w:rPr>
  </w:style>
  <w:style w:type="numbering" w:customStyle="1" w:styleId="RSCBNumberList1">
    <w:name w:val="RSCB Number List 1"/>
    <w:uiPriority w:val="99"/>
    <w:rsid w:val="003F0880"/>
    <w:pPr>
      <w:numPr>
        <w:numId w:val="1"/>
      </w:numPr>
    </w:pPr>
  </w:style>
  <w:style w:type="paragraph" w:styleId="ListBullet3">
    <w:name w:val="List Bullet 3"/>
    <w:basedOn w:val="Normal"/>
    <w:uiPriority w:val="99"/>
    <w:rsid w:val="00316088"/>
    <w:pPr>
      <w:numPr>
        <w:ilvl w:val="2"/>
        <w:numId w:val="4"/>
      </w:numPr>
      <w:tabs>
        <w:tab w:val="left" w:pos="851"/>
      </w:tabs>
      <w:contextualSpacing/>
    </w:pPr>
  </w:style>
  <w:style w:type="paragraph" w:styleId="ListNumber3">
    <w:name w:val="List Number 3"/>
    <w:basedOn w:val="Normal"/>
    <w:uiPriority w:val="99"/>
    <w:qFormat/>
    <w:rsid w:val="003F0880"/>
    <w:pPr>
      <w:numPr>
        <w:ilvl w:val="2"/>
        <w:numId w:val="9"/>
      </w:numPr>
      <w:tabs>
        <w:tab w:val="left" w:pos="1021"/>
      </w:tabs>
      <w:contextualSpacing/>
    </w:pPr>
  </w:style>
  <w:style w:type="paragraph" w:styleId="ListNumber4">
    <w:name w:val="List Number 4"/>
    <w:basedOn w:val="Normal"/>
    <w:uiPriority w:val="99"/>
    <w:qFormat/>
    <w:rsid w:val="003F0880"/>
    <w:pPr>
      <w:numPr>
        <w:ilvl w:val="3"/>
        <w:numId w:val="9"/>
      </w:numPr>
      <w:contextualSpacing/>
    </w:pPr>
  </w:style>
  <w:style w:type="paragraph" w:styleId="ListBullet4">
    <w:name w:val="List Bullet 4"/>
    <w:basedOn w:val="Normal"/>
    <w:uiPriority w:val="99"/>
    <w:rsid w:val="00316088"/>
    <w:pPr>
      <w:numPr>
        <w:ilvl w:val="3"/>
        <w:numId w:val="4"/>
      </w:numPr>
      <w:tabs>
        <w:tab w:val="left" w:pos="1134"/>
      </w:tabs>
      <w:contextualSpacing/>
    </w:pPr>
  </w:style>
  <w:style w:type="numbering" w:customStyle="1" w:styleId="Style1">
    <w:name w:val="Style1"/>
    <w:uiPriority w:val="99"/>
    <w:rsid w:val="00316088"/>
    <w:pPr>
      <w:numPr>
        <w:numId w:val="3"/>
      </w:numPr>
    </w:pPr>
  </w:style>
  <w:style w:type="paragraph" w:styleId="Header">
    <w:name w:val="header"/>
    <w:basedOn w:val="Normal"/>
    <w:link w:val="HeaderChar"/>
    <w:uiPriority w:val="99"/>
    <w:unhideWhenUsed/>
    <w:rsid w:val="00EE7FDA"/>
    <w:pPr>
      <w:tabs>
        <w:tab w:val="center" w:pos="4513"/>
        <w:tab w:val="right" w:pos="9026"/>
      </w:tabs>
      <w:spacing w:after="0"/>
    </w:pPr>
  </w:style>
  <w:style w:type="character" w:customStyle="1" w:styleId="HeaderChar">
    <w:name w:val="Header Char"/>
    <w:basedOn w:val="DefaultParagraphFont"/>
    <w:link w:val="Header"/>
    <w:uiPriority w:val="99"/>
    <w:rsid w:val="00F121AC"/>
  </w:style>
  <w:style w:type="paragraph" w:styleId="Footer">
    <w:name w:val="footer"/>
    <w:basedOn w:val="Normal"/>
    <w:link w:val="FooterChar"/>
    <w:uiPriority w:val="99"/>
    <w:rsid w:val="00EC4486"/>
    <w:pPr>
      <w:tabs>
        <w:tab w:val="center" w:pos="4513"/>
        <w:tab w:val="right" w:pos="9026"/>
      </w:tabs>
      <w:spacing w:after="0"/>
    </w:pPr>
  </w:style>
  <w:style w:type="character" w:customStyle="1" w:styleId="FooterChar">
    <w:name w:val="Footer Char"/>
    <w:basedOn w:val="DefaultParagraphFont"/>
    <w:link w:val="Footer"/>
    <w:uiPriority w:val="99"/>
    <w:rsid w:val="00EC4486"/>
    <w:rPr>
      <w:sz w:val="20"/>
    </w:rPr>
  </w:style>
  <w:style w:type="paragraph" w:styleId="FootnoteText">
    <w:name w:val="footnote text"/>
    <w:basedOn w:val="Normal"/>
    <w:link w:val="FootnoteTextChar"/>
    <w:uiPriority w:val="99"/>
    <w:rsid w:val="00A70EEB"/>
    <w:pPr>
      <w:spacing w:after="0"/>
    </w:pPr>
    <w:rPr>
      <w:sz w:val="14"/>
      <w:szCs w:val="20"/>
    </w:rPr>
  </w:style>
  <w:style w:type="character" w:customStyle="1" w:styleId="FootnoteTextChar">
    <w:name w:val="Footnote Text Char"/>
    <w:basedOn w:val="DefaultParagraphFont"/>
    <w:link w:val="FootnoteText"/>
    <w:uiPriority w:val="99"/>
    <w:rsid w:val="00A70EEB"/>
    <w:rPr>
      <w:sz w:val="14"/>
      <w:szCs w:val="20"/>
    </w:rPr>
  </w:style>
  <w:style w:type="character" w:styleId="FootnoteReference">
    <w:name w:val="footnote reference"/>
    <w:basedOn w:val="DefaultParagraphFont"/>
    <w:uiPriority w:val="99"/>
    <w:semiHidden/>
    <w:unhideWhenUsed/>
    <w:rsid w:val="005725B2"/>
    <w:rPr>
      <w:vertAlign w:val="superscript"/>
    </w:rPr>
  </w:style>
  <w:style w:type="paragraph" w:styleId="Subtitle">
    <w:name w:val="Subtitle"/>
    <w:basedOn w:val="Normal"/>
    <w:next w:val="Normal"/>
    <w:link w:val="SubtitleChar"/>
    <w:uiPriority w:val="11"/>
    <w:qFormat/>
    <w:rsid w:val="00105919"/>
    <w:pPr>
      <w:numPr>
        <w:ilvl w:val="1"/>
      </w:numPr>
      <w:spacing w:after="600"/>
    </w:pPr>
    <w:rPr>
      <w:rFonts w:ascii="Calibri" w:eastAsiaTheme="minorEastAsia" w:hAnsi="Calibri"/>
      <w:b/>
      <w:color w:val="0E77CD"/>
      <w:spacing w:val="15"/>
      <w:sz w:val="40"/>
    </w:rPr>
  </w:style>
  <w:style w:type="character" w:customStyle="1" w:styleId="SubtitleChar">
    <w:name w:val="Subtitle Char"/>
    <w:basedOn w:val="DefaultParagraphFont"/>
    <w:link w:val="Subtitle"/>
    <w:uiPriority w:val="11"/>
    <w:rsid w:val="00105919"/>
    <w:rPr>
      <w:rFonts w:ascii="Calibri" w:eastAsiaTheme="minorEastAsia" w:hAnsi="Calibri"/>
      <w:b/>
      <w:color w:val="0E77CD"/>
      <w:spacing w:val="15"/>
      <w:sz w:val="40"/>
    </w:rPr>
  </w:style>
  <w:style w:type="character" w:styleId="Strong">
    <w:name w:val="Strong"/>
    <w:basedOn w:val="DefaultParagraphFont"/>
    <w:uiPriority w:val="22"/>
    <w:qFormat/>
    <w:rsid w:val="001F444A"/>
    <w:rPr>
      <w:b/>
      <w:bCs/>
    </w:rPr>
  </w:style>
  <w:style w:type="character" w:customStyle="1" w:styleId="Heading5Char">
    <w:name w:val="Heading 5 Char"/>
    <w:basedOn w:val="DefaultParagraphFont"/>
    <w:link w:val="Heading5"/>
    <w:uiPriority w:val="9"/>
    <w:rsid w:val="00813629"/>
    <w:rPr>
      <w:rFonts w:ascii="Calibri" w:eastAsiaTheme="majorEastAsia" w:hAnsi="Calibri" w:cstheme="majorBidi"/>
      <w:b/>
      <w:color w:val="757575"/>
    </w:rPr>
  </w:style>
  <w:style w:type="character" w:customStyle="1" w:styleId="Heading6Char">
    <w:name w:val="Heading 6 Char"/>
    <w:basedOn w:val="DefaultParagraphFont"/>
    <w:link w:val="Heading6"/>
    <w:uiPriority w:val="9"/>
    <w:rsid w:val="00813629"/>
    <w:rPr>
      <w:rFonts w:ascii="Calibri" w:eastAsiaTheme="majorEastAsia" w:hAnsi="Calibri" w:cstheme="majorBidi"/>
      <w:b/>
      <w:i/>
      <w:color w:val="757575"/>
    </w:rPr>
  </w:style>
  <w:style w:type="character" w:styleId="BookTitle">
    <w:name w:val="Book Title"/>
    <w:basedOn w:val="DefaultParagraphFont"/>
    <w:uiPriority w:val="33"/>
    <w:semiHidden/>
    <w:qFormat/>
    <w:rsid w:val="00B81A68"/>
    <w:rPr>
      <w:b w:val="0"/>
      <w:bCs/>
      <w:i/>
      <w:iCs/>
      <w:spacing w:val="5"/>
    </w:rPr>
  </w:style>
  <w:style w:type="character" w:styleId="Emphasis">
    <w:name w:val="Emphasis"/>
    <w:basedOn w:val="DefaultParagraphFont"/>
    <w:uiPriority w:val="20"/>
    <w:qFormat/>
    <w:rsid w:val="001C6347"/>
    <w:rPr>
      <w:b w:val="0"/>
      <w:i/>
      <w:iCs/>
    </w:rPr>
  </w:style>
  <w:style w:type="paragraph" w:customStyle="1" w:styleId="SourceImageCaption">
    <w:name w:val="Source/Image Caption"/>
    <w:basedOn w:val="Normal"/>
    <w:rsid w:val="00DE1663"/>
    <w:rPr>
      <w:sz w:val="18"/>
    </w:rPr>
  </w:style>
  <w:style w:type="paragraph" w:customStyle="1" w:styleId="Normal-AfterTableFigure">
    <w:name w:val="Normal - After Table/Figure"/>
    <w:basedOn w:val="Normal"/>
    <w:rsid w:val="002678F4"/>
    <w:pPr>
      <w:spacing w:before="240"/>
    </w:pPr>
  </w:style>
  <w:style w:type="paragraph" w:styleId="ListParagraph">
    <w:name w:val="List Paragraph"/>
    <w:basedOn w:val="Normal"/>
    <w:uiPriority w:val="34"/>
    <w:qFormat/>
    <w:rsid w:val="002678F4"/>
    <w:pPr>
      <w:ind w:left="720"/>
      <w:contextualSpacing/>
    </w:pPr>
  </w:style>
  <w:style w:type="paragraph" w:customStyle="1" w:styleId="Heading1Numbered">
    <w:name w:val="Heading 1 Numbered"/>
    <w:basedOn w:val="Heading1"/>
    <w:rsid w:val="0046637C"/>
    <w:pPr>
      <w:numPr>
        <w:numId w:val="5"/>
      </w:numPr>
    </w:pPr>
  </w:style>
  <w:style w:type="paragraph" w:customStyle="1" w:styleId="Heading2numbered">
    <w:name w:val="Heading 2 numbered"/>
    <w:basedOn w:val="Heading2"/>
    <w:rsid w:val="0046637C"/>
    <w:pPr>
      <w:numPr>
        <w:numId w:val="6"/>
      </w:numPr>
    </w:pPr>
  </w:style>
  <w:style w:type="paragraph" w:styleId="Quote">
    <w:name w:val="Quote"/>
    <w:basedOn w:val="Normal"/>
    <w:next w:val="Normal"/>
    <w:link w:val="QuoteChar"/>
    <w:uiPriority w:val="29"/>
    <w:qFormat/>
    <w:rsid w:val="00A1654A"/>
    <w:pPr>
      <w:spacing w:before="200" w:after="360"/>
      <w:ind w:left="567" w:right="567"/>
    </w:pPr>
    <w:rPr>
      <w:i/>
      <w:iCs/>
      <w:color w:val="404040" w:themeColor="text1" w:themeTint="BF"/>
    </w:rPr>
  </w:style>
  <w:style w:type="character" w:customStyle="1" w:styleId="QuoteChar">
    <w:name w:val="Quote Char"/>
    <w:basedOn w:val="DefaultParagraphFont"/>
    <w:link w:val="Quote"/>
    <w:uiPriority w:val="29"/>
    <w:rsid w:val="00A1654A"/>
    <w:rPr>
      <w:i/>
      <w:iCs/>
      <w:color w:val="404040" w:themeColor="text1" w:themeTint="BF"/>
      <w:sz w:val="20"/>
    </w:rPr>
  </w:style>
  <w:style w:type="character" w:styleId="IntenseEmphasis">
    <w:name w:val="Intense Emphasis"/>
    <w:basedOn w:val="DefaultParagraphFont"/>
    <w:uiPriority w:val="21"/>
    <w:semiHidden/>
    <w:rsid w:val="00A34D39"/>
    <w:rPr>
      <w:b/>
      <w:i/>
      <w:iCs/>
      <w:color w:val="auto"/>
    </w:rPr>
  </w:style>
  <w:style w:type="character" w:styleId="IntenseReference">
    <w:name w:val="Intense Reference"/>
    <w:basedOn w:val="DefaultParagraphFont"/>
    <w:uiPriority w:val="32"/>
    <w:semiHidden/>
    <w:rsid w:val="00A34D39"/>
    <w:rPr>
      <w:b/>
      <w:bCs/>
      <w:smallCaps/>
      <w:color w:val="auto"/>
      <w:spacing w:val="5"/>
      <w:u w:val="single"/>
    </w:rPr>
  </w:style>
  <w:style w:type="character" w:styleId="SubtleReference">
    <w:name w:val="Subtle Reference"/>
    <w:basedOn w:val="DefaultParagraphFont"/>
    <w:uiPriority w:val="31"/>
    <w:semiHidden/>
    <w:rsid w:val="00A74FD2"/>
    <w:rPr>
      <w:smallCaps/>
      <w:color w:val="auto"/>
      <w:u w:val="single"/>
    </w:rPr>
  </w:style>
  <w:style w:type="paragraph" w:customStyle="1" w:styleId="NoParagraphStyle">
    <w:name w:val="[No Paragraph Style]"/>
    <w:rsid w:val="00C30A1E"/>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paragraph" w:customStyle="1" w:styleId="Tagline">
    <w:name w:val="Tagline"/>
    <w:basedOn w:val="Normal"/>
    <w:uiPriority w:val="99"/>
    <w:rsid w:val="00C30A1E"/>
    <w:pPr>
      <w:autoSpaceDE w:val="0"/>
      <w:autoSpaceDN w:val="0"/>
      <w:adjustRightInd w:val="0"/>
      <w:spacing w:after="0" w:line="288" w:lineRule="auto"/>
      <w:textAlignment w:val="center"/>
    </w:pPr>
    <w:rPr>
      <w:rFonts w:ascii="News Gothic Com" w:hAnsi="News Gothic Com" w:cs="News Gothic Com"/>
      <w:b/>
      <w:bCs/>
      <w:color w:val="E9A913"/>
      <w:sz w:val="26"/>
      <w:szCs w:val="26"/>
      <w:lang w:val="en-US"/>
    </w:rPr>
  </w:style>
  <w:style w:type="paragraph" w:customStyle="1" w:styleId="Footertext">
    <w:name w:val="Footer text"/>
    <w:basedOn w:val="Tagline"/>
    <w:rsid w:val="00C30A1E"/>
    <w:rPr>
      <w:rFonts w:ascii="Calibri" w:hAnsi="Calibri"/>
    </w:rPr>
  </w:style>
  <w:style w:type="paragraph" w:customStyle="1" w:styleId="Body">
    <w:name w:val="Body"/>
    <w:basedOn w:val="NoParagraphStyle"/>
    <w:uiPriority w:val="99"/>
    <w:rsid w:val="00A23D73"/>
    <w:pPr>
      <w:suppressAutoHyphens/>
      <w:spacing w:after="113" w:line="260" w:lineRule="atLeast"/>
    </w:pPr>
    <w:rPr>
      <w:rFonts w:ascii="News Gothic Com Light" w:hAnsi="News Gothic Com Light" w:cs="News Gothic Com Light"/>
      <w:sz w:val="20"/>
      <w:szCs w:val="20"/>
    </w:rPr>
  </w:style>
  <w:style w:type="paragraph" w:customStyle="1" w:styleId="Series">
    <w:name w:val="Series"/>
    <w:basedOn w:val="Normal"/>
    <w:uiPriority w:val="99"/>
    <w:rsid w:val="00A23D73"/>
    <w:pPr>
      <w:autoSpaceDE w:val="0"/>
      <w:autoSpaceDN w:val="0"/>
      <w:adjustRightInd w:val="0"/>
      <w:spacing w:after="0" w:line="288" w:lineRule="auto"/>
      <w:jc w:val="center"/>
      <w:textAlignment w:val="center"/>
    </w:pPr>
    <w:rPr>
      <w:rFonts w:ascii="News Gothic Com" w:hAnsi="News Gothic Com" w:cs="News Gothic Com"/>
      <w:b/>
      <w:bCs/>
      <w:color w:val="000000"/>
      <w:sz w:val="33"/>
      <w:szCs w:val="33"/>
      <w:lang w:val="en-US"/>
    </w:rPr>
  </w:style>
  <w:style w:type="paragraph" w:customStyle="1" w:styleId="H2">
    <w:name w:val="H2"/>
    <w:basedOn w:val="Normal"/>
    <w:uiPriority w:val="99"/>
    <w:rsid w:val="00A23D73"/>
    <w:pPr>
      <w:autoSpaceDE w:val="0"/>
      <w:autoSpaceDN w:val="0"/>
      <w:adjustRightInd w:val="0"/>
      <w:spacing w:before="397" w:after="397" w:line="300" w:lineRule="atLeast"/>
      <w:textAlignment w:val="center"/>
    </w:pPr>
    <w:rPr>
      <w:rFonts w:ascii="News Gothic Com" w:hAnsi="News Gothic Com" w:cs="News Gothic Com"/>
      <w:b/>
      <w:bCs/>
      <w:color w:val="3C54A4"/>
      <w:sz w:val="24"/>
      <w:szCs w:val="24"/>
      <w:lang w:val="en-US"/>
    </w:rPr>
  </w:style>
  <w:style w:type="paragraph" w:customStyle="1" w:styleId="H2nospace">
    <w:name w:val="H2 no space"/>
    <w:basedOn w:val="H2"/>
    <w:uiPriority w:val="99"/>
    <w:rsid w:val="00A23D73"/>
    <w:pPr>
      <w:spacing w:before="113" w:after="113"/>
    </w:pPr>
  </w:style>
  <w:style w:type="paragraph" w:customStyle="1" w:styleId="Bullets">
    <w:name w:val="Bullets"/>
    <w:basedOn w:val="Body"/>
    <w:uiPriority w:val="99"/>
    <w:rsid w:val="005D150B"/>
    <w:pPr>
      <w:numPr>
        <w:numId w:val="7"/>
      </w:numPr>
      <w:spacing w:after="80" w:line="240" w:lineRule="auto"/>
      <w:ind w:left="227" w:hanging="227"/>
    </w:pPr>
    <w:rPr>
      <w:rFonts w:ascii="Calibri" w:hAnsi="Calibri"/>
    </w:rPr>
  </w:style>
  <w:style w:type="paragraph" w:customStyle="1" w:styleId="Bullestlast">
    <w:name w:val="Bullest last"/>
    <w:basedOn w:val="Bullets"/>
    <w:uiPriority w:val="99"/>
    <w:rsid w:val="00A23D73"/>
    <w:pPr>
      <w:spacing w:after="113"/>
    </w:pPr>
  </w:style>
  <w:style w:type="paragraph" w:customStyle="1" w:styleId="Footnote">
    <w:name w:val="Footnote"/>
    <w:basedOn w:val="NoParagraphStyle"/>
    <w:uiPriority w:val="99"/>
    <w:rsid w:val="00275860"/>
    <w:pPr>
      <w:suppressAutoHyphens/>
      <w:spacing w:after="60" w:line="240" w:lineRule="auto"/>
      <w:ind w:left="170" w:hanging="170"/>
    </w:pPr>
    <w:rPr>
      <w:rFonts w:ascii="Calibri" w:hAnsi="Calibri" w:cs="News Gothic Com"/>
      <w:sz w:val="14"/>
      <w:szCs w:val="14"/>
    </w:rPr>
  </w:style>
  <w:style w:type="paragraph" w:customStyle="1" w:styleId="Heading2withicon">
    <w:name w:val="Heading 2 with icon"/>
    <w:basedOn w:val="Heading2"/>
    <w:rsid w:val="00052B07"/>
  </w:style>
  <w:style w:type="paragraph" w:customStyle="1" w:styleId="Style2">
    <w:name w:val="Style2"/>
    <w:basedOn w:val="Heading2"/>
    <w:link w:val="Style2Char"/>
    <w:qFormat/>
    <w:rsid w:val="00052B07"/>
    <w:rPr>
      <w:position w:val="-66"/>
    </w:rPr>
  </w:style>
  <w:style w:type="paragraph" w:customStyle="1" w:styleId="Heading2withicontopofcolumn">
    <w:name w:val="Heading 2 with icon top of column"/>
    <w:basedOn w:val="Heading2withicon"/>
    <w:rsid w:val="005D150B"/>
    <w:pPr>
      <w:spacing w:before="0"/>
    </w:pPr>
  </w:style>
  <w:style w:type="character" w:customStyle="1" w:styleId="Style2Char">
    <w:name w:val="Style2 Char"/>
    <w:basedOn w:val="Heading2Char"/>
    <w:link w:val="Style2"/>
    <w:rsid w:val="00052B07"/>
    <w:rPr>
      <w:rFonts w:ascii="Calibri" w:eastAsiaTheme="majorEastAsia" w:hAnsi="Calibri" w:cstheme="majorBidi"/>
      <w:b/>
      <w:color w:val="002D3F"/>
      <w:position w:val="-66"/>
      <w:sz w:val="24"/>
      <w:szCs w:val="26"/>
    </w:rPr>
  </w:style>
  <w:style w:type="table" w:styleId="TableGridLight">
    <w:name w:val="Grid Table Light"/>
    <w:aliases w:val="Case study"/>
    <w:basedOn w:val="TableNormal"/>
    <w:uiPriority w:val="40"/>
    <w:rsid w:val="00286F3C"/>
    <w:pPr>
      <w:spacing w:after="80" w:line="240" w:lineRule="auto"/>
    </w:pPr>
    <w:rPr>
      <w:sz w:val="20"/>
    </w:rPr>
    <w:tblPr/>
    <w:tcPr>
      <w:shd w:val="clear" w:color="auto" w:fill="F4F4F4"/>
      <w:tcMar>
        <w:top w:w="45" w:type="dxa"/>
        <w:left w:w="108" w:type="dxa"/>
        <w:bottom w:w="0" w:type="dxa"/>
        <w:right w:w="108" w:type="dxa"/>
      </w:tcMar>
    </w:tcPr>
  </w:style>
  <w:style w:type="character" w:customStyle="1" w:styleId="Baselineshiftforheader2withicon">
    <w:name w:val="Baseline shift for header 2 with icon"/>
    <w:basedOn w:val="DefaultParagraphFont"/>
    <w:uiPriority w:val="1"/>
    <w:qFormat/>
    <w:rsid w:val="005D150B"/>
    <w:rPr>
      <w:position w:val="32"/>
    </w:rPr>
  </w:style>
  <w:style w:type="paragraph" w:customStyle="1" w:styleId="Boxheader">
    <w:name w:val="Box header"/>
    <w:basedOn w:val="Normal"/>
    <w:qFormat/>
    <w:rsid w:val="00B00423"/>
    <w:pPr>
      <w:spacing w:after="0"/>
    </w:pPr>
    <w:rPr>
      <w:b/>
      <w:color w:val="FFFFFF" w:themeColor="background1"/>
    </w:rPr>
  </w:style>
  <w:style w:type="table" w:styleId="PlainTable1">
    <w:name w:val="Plain Table 1"/>
    <w:basedOn w:val="TableNormal"/>
    <w:uiPriority w:val="41"/>
    <w:rsid w:val="00286F3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B92EBC"/>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8776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707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dese.gov.au/career-revive/resources/inclusive-recruitment-toolkit"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F49D2B-8C93-4E2C-B22C-BF8476B74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371</Words>
  <Characters>2116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2022-06-24T01:35:00Z</dcterms:created>
  <dcterms:modified xsi:type="dcterms:W3CDTF">2022-07-03T22:54:00Z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2022-06-24T01:36:14Z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621899a0-3e25-4d56-9aeb-80e71f32242e</vt:lpwstr>
  </property>
  <property fmtid="{D5CDD505-2E9C-101B-9397-08002B2CF9AE}" pid="8" name="MSIP_Label_79d889eb-932f-4752-8739-64d25806ef64_ContentBits">
    <vt:lpwstr>0</vt:lpwstr>
  </property>
</Properties>
</file>