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0F60" w14:textId="77777777" w:rsidR="008E4B2C" w:rsidRPr="00A015C1" w:rsidRDefault="008E4B2C" w:rsidP="008E4B2C">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3B2FD567" w14:textId="77777777" w:rsidR="008E4B2C" w:rsidRPr="00A015C1" w:rsidRDefault="008E4B2C" w:rsidP="008E4B2C">
      <w:pPr>
        <w:spacing w:after="0" w:line="240" w:lineRule="auto"/>
        <w:jc w:val="center"/>
        <w:rPr>
          <w:rFonts w:ascii="Times New Roman" w:hAnsi="Times New Roman" w:cs="Times New Roman"/>
          <w:b/>
          <w:bCs/>
          <w:sz w:val="24"/>
          <w:szCs w:val="24"/>
        </w:rPr>
      </w:pPr>
      <w:r w:rsidRPr="00A015C1">
        <w:rPr>
          <w:rFonts w:ascii="Times New Roman" w:hAnsi="Times New Roman" w:cs="Times New Roman"/>
          <w:b/>
          <w:bCs/>
          <w:sz w:val="24"/>
          <w:szCs w:val="24"/>
        </w:rPr>
        <w:t>Public Skills Australia</w:t>
      </w:r>
    </w:p>
    <w:p w14:paraId="351AB041" w14:textId="77777777" w:rsidR="008E4B2C" w:rsidRPr="00A015C1" w:rsidRDefault="008E4B2C" w:rsidP="008E4B2C">
      <w:pPr>
        <w:spacing w:after="0" w:line="240" w:lineRule="auto"/>
        <w:rPr>
          <w:rFonts w:ascii="Times New Roman" w:hAnsi="Times New Roman" w:cs="Times New Roman"/>
          <w:b/>
          <w:bCs/>
          <w:sz w:val="24"/>
          <w:szCs w:val="24"/>
          <w:shd w:val="clear" w:color="auto" w:fill="FFFFFF"/>
        </w:rPr>
      </w:pPr>
    </w:p>
    <w:p w14:paraId="5BE86D4D" w14:textId="77777777" w:rsidR="008E4B2C" w:rsidRPr="00BB2D2A" w:rsidRDefault="008E4B2C" w:rsidP="008E4B2C">
      <w:pPr>
        <w:spacing w:after="0" w:line="240" w:lineRule="auto"/>
        <w:rPr>
          <w:rFonts w:ascii="Times New Roman" w:hAnsi="Times New Roman" w:cs="Times New Roman"/>
          <w:b/>
          <w:bCs/>
          <w:sz w:val="24"/>
          <w:szCs w:val="24"/>
        </w:rPr>
      </w:pPr>
      <w:r w:rsidRPr="00A015C1">
        <w:rPr>
          <w:rFonts w:ascii="Times New Roman" w:hAnsi="Times New Roman" w:cs="Times New Roman"/>
          <w:sz w:val="24"/>
          <w:szCs w:val="24"/>
          <w:shd w:val="clear" w:color="auto" w:fill="FFFFFF"/>
        </w:rPr>
        <w:t>This Statement sets out the Australian Government’s priorities for</w:t>
      </w:r>
      <w:r w:rsidRPr="00BB2D2A">
        <w:rPr>
          <w:rFonts w:ascii="Times New Roman" w:hAnsi="Times New Roman" w:cs="Times New Roman"/>
          <w:sz w:val="24"/>
          <w:szCs w:val="24"/>
          <w:shd w:val="clear" w:color="auto" w:fill="FFFFFF"/>
        </w:rPr>
        <w:t xml:space="preserve"> </w:t>
      </w:r>
      <w:r w:rsidRPr="00BB2D2A">
        <w:rPr>
          <w:rFonts w:ascii="Times New Roman" w:hAnsi="Times New Roman" w:cs="Times New Roman"/>
          <w:b/>
          <w:bCs/>
          <w:sz w:val="24"/>
          <w:szCs w:val="24"/>
        </w:rPr>
        <w:t>Public Skills Australia.</w:t>
      </w:r>
    </w:p>
    <w:p w14:paraId="7EB60BF2" w14:textId="77777777" w:rsidR="008E4B2C" w:rsidRPr="00BB2D2A" w:rsidRDefault="008E4B2C" w:rsidP="008E4B2C">
      <w:pPr>
        <w:spacing w:after="0" w:line="240" w:lineRule="auto"/>
        <w:rPr>
          <w:rFonts w:ascii="Times New Roman" w:hAnsi="Times New Roman" w:cs="Times New Roman"/>
          <w:sz w:val="24"/>
          <w:szCs w:val="24"/>
          <w:shd w:val="clear" w:color="auto" w:fill="FFFFFF"/>
        </w:rPr>
      </w:pPr>
    </w:p>
    <w:p w14:paraId="28F52F1D" w14:textId="77777777" w:rsidR="008E4B2C" w:rsidRPr="00BB2D2A" w:rsidRDefault="008E4B2C" w:rsidP="008E4B2C">
      <w:pPr>
        <w:spacing w:after="0" w:line="240" w:lineRule="auto"/>
        <w:rPr>
          <w:rFonts w:ascii="Times New Roman" w:hAnsi="Times New Roman" w:cs="Times New Roman"/>
          <w:sz w:val="24"/>
          <w:szCs w:val="24"/>
        </w:rPr>
      </w:pPr>
      <w:r w:rsidRPr="00BB2D2A">
        <w:rPr>
          <w:rFonts w:ascii="Times New Roman" w:hAnsi="Times New Roman" w:cs="Times New Roman"/>
          <w:b/>
          <w:bCs/>
          <w:sz w:val="24"/>
          <w:szCs w:val="24"/>
          <w:shd w:val="clear" w:color="auto" w:fill="FFFFFF"/>
        </w:rPr>
        <w:t>Government policy priorities and objectives for all JSCs</w:t>
      </w:r>
    </w:p>
    <w:p w14:paraId="611D2A19" w14:textId="77777777" w:rsidR="008E4B2C" w:rsidRPr="00BB2D2A" w:rsidRDefault="008E4B2C" w:rsidP="008E4B2C">
      <w:pPr>
        <w:pStyle w:val="NormalWeb"/>
        <w:spacing w:before="0" w:beforeAutospacing="0" w:after="0" w:afterAutospacing="0"/>
        <w:rPr>
          <w:rFonts w:eastAsiaTheme="minorEastAsia"/>
          <w:kern w:val="2"/>
          <w:lang w:eastAsia="en-US"/>
          <w14:ligatures w14:val="standardContextual"/>
        </w:rPr>
      </w:pPr>
      <w:r w:rsidRPr="00BB2D2A">
        <w:rPr>
          <w:rFonts w:eastAsiaTheme="minorEastAsia"/>
          <w:kern w:val="2"/>
          <w:lang w:eastAsia="en-US"/>
          <w14:ligatures w14:val="standardContextual"/>
        </w:rPr>
        <w:t>We expect your organisation to be actively involved in:</w:t>
      </w:r>
    </w:p>
    <w:p w14:paraId="36E4F49F" w14:textId="77777777" w:rsidR="008E4B2C" w:rsidRPr="000D4D40" w:rsidRDefault="008E4B2C" w:rsidP="008E4B2C">
      <w:pPr>
        <w:pStyle w:val="NormalWeb"/>
        <w:numPr>
          <w:ilvl w:val="0"/>
          <w:numId w:val="1"/>
        </w:numPr>
        <w:spacing w:before="0" w:beforeAutospacing="0" w:after="0" w:afterAutospacing="0"/>
        <w:rPr>
          <w:rFonts w:eastAsiaTheme="minorEastAsia"/>
          <w:kern w:val="2"/>
          <w:lang w:eastAsia="en-US"/>
          <w14:ligatures w14:val="standardContextual"/>
        </w:rPr>
      </w:pPr>
      <w:r w:rsidRPr="00BB2D2A">
        <w:rPr>
          <w:rFonts w:eastAsiaTheme="minorEastAsia"/>
          <w:kern w:val="2"/>
          <w:lang w:eastAsia="en-US"/>
          <w14:ligatures w14:val="standardContextual"/>
        </w:rPr>
        <w:t xml:space="preserve">addressing Australia’s productivity challenges, including </w:t>
      </w:r>
      <w:r w:rsidRPr="000D4D40">
        <w:rPr>
          <w:rFonts w:eastAsiaTheme="minorEastAsia"/>
          <w:kern w:val="2"/>
          <w:lang w:eastAsia="en-US"/>
          <w14:ligatures w14:val="standardContextual"/>
        </w:rPr>
        <w:t xml:space="preserve">undertaking activity that supports building a skilled, adaptable and inclusive workforce </w:t>
      </w:r>
    </w:p>
    <w:p w14:paraId="0889550D" w14:textId="77777777" w:rsidR="008E4B2C" w:rsidRPr="000D4D40" w:rsidRDefault="008E4B2C" w:rsidP="008E4B2C">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working with my department, First Nations peoples,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0D4D40">
        <w:rPr>
          <w:rFonts w:eastAsiaTheme="minorEastAsia"/>
          <w:kern w:val="2"/>
          <w:lang w:eastAsia="en-US"/>
          <w14:ligatures w14:val="standardContextual"/>
        </w:rPr>
        <w:t xml:space="preserve"> and other JSCs to progress the priority reforms under the Closing the Gap National Agreement </w:t>
      </w:r>
    </w:p>
    <w:p w14:paraId="17908CAC" w14:textId="77777777" w:rsidR="008E4B2C" w:rsidRPr="000D4D40" w:rsidRDefault="008E4B2C" w:rsidP="008E4B2C">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1F7157C3" w14:textId="77777777" w:rsidR="008E4B2C" w:rsidRPr="00577618" w:rsidRDefault="008E4B2C" w:rsidP="008E4B2C">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 xml:space="preserve">using strategic workforce planning and strong stakeholder engagement to continue building a shared, evidence-based view of the challenges and opportunities for your industries and across </w:t>
      </w:r>
      <w:r w:rsidRPr="00577618">
        <w:rPr>
          <w:rFonts w:ascii="Times New Roman" w:hAnsi="Times New Roman" w:cs="Times New Roman"/>
          <w:sz w:val="24"/>
          <w:szCs w:val="24"/>
        </w:rPr>
        <w:t>JSCs</w:t>
      </w:r>
    </w:p>
    <w:p w14:paraId="5A408CEF" w14:textId="77777777" w:rsidR="008E4B2C" w:rsidRPr="00577618" w:rsidRDefault="008E4B2C" w:rsidP="008E4B2C">
      <w:pPr>
        <w:pStyle w:val="ListParagraph"/>
        <w:numPr>
          <w:ilvl w:val="0"/>
          <w:numId w:val="1"/>
        </w:numPr>
        <w:spacing w:after="0" w:line="240" w:lineRule="auto"/>
        <w:rPr>
          <w:rFonts w:ascii="Times New Roman" w:hAnsi="Times New Roman" w:cs="Times New Roman"/>
          <w:sz w:val="24"/>
          <w:szCs w:val="24"/>
        </w:rPr>
      </w:pPr>
      <w:r w:rsidRPr="00577618">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796B9665" w14:textId="77777777" w:rsidR="008E4B2C" w:rsidRPr="00577618" w:rsidRDefault="008E4B2C" w:rsidP="008E4B2C">
      <w:pPr>
        <w:pStyle w:val="ListParagraph"/>
        <w:numPr>
          <w:ilvl w:val="0"/>
          <w:numId w:val="1"/>
        </w:numPr>
        <w:spacing w:after="0" w:line="240" w:lineRule="auto"/>
        <w:rPr>
          <w:rFonts w:ascii="Times New Roman" w:hAnsi="Times New Roman" w:cs="Times New Roman"/>
          <w:sz w:val="24"/>
          <w:szCs w:val="24"/>
        </w:rPr>
      </w:pPr>
      <w:r w:rsidRPr="00577618">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2F759E46" w14:textId="77777777" w:rsidR="008E4B2C" w:rsidRPr="00577618" w:rsidRDefault="008E4B2C" w:rsidP="008E4B2C">
      <w:pPr>
        <w:pStyle w:val="ListParagraph"/>
        <w:spacing w:after="0" w:line="240" w:lineRule="auto"/>
        <w:rPr>
          <w:rFonts w:ascii="Times New Roman" w:hAnsi="Times New Roman" w:cs="Times New Roman"/>
          <w:sz w:val="24"/>
          <w:szCs w:val="24"/>
        </w:rPr>
      </w:pPr>
    </w:p>
    <w:p w14:paraId="4E45A764" w14:textId="77777777" w:rsidR="008E4B2C" w:rsidRPr="00577618" w:rsidRDefault="008E4B2C" w:rsidP="008E4B2C">
      <w:pPr>
        <w:keepLines/>
        <w:spacing w:after="0" w:line="240" w:lineRule="auto"/>
        <w:rPr>
          <w:rFonts w:ascii="Times New Roman" w:hAnsi="Times New Roman" w:cs="Times New Roman"/>
          <w:b/>
          <w:bCs/>
          <w:sz w:val="24"/>
          <w:szCs w:val="24"/>
          <w:shd w:val="clear" w:color="auto" w:fill="FFFFFF"/>
        </w:rPr>
      </w:pPr>
      <w:r w:rsidRPr="00577618">
        <w:rPr>
          <w:rFonts w:ascii="Times New Roman" w:hAnsi="Times New Roman" w:cs="Times New Roman"/>
          <w:b/>
          <w:bCs/>
          <w:sz w:val="24"/>
          <w:szCs w:val="24"/>
          <w:shd w:val="clear" w:color="auto" w:fill="FFFFFF"/>
        </w:rPr>
        <w:t>Government policy priorities and objectives for Public Skills Australia</w:t>
      </w:r>
    </w:p>
    <w:p w14:paraId="61337780" w14:textId="77777777" w:rsidR="008E4B2C" w:rsidRPr="00577618" w:rsidRDefault="008E4B2C" w:rsidP="008E4B2C">
      <w:pPr>
        <w:keepLines/>
        <w:spacing w:after="0" w:line="240" w:lineRule="auto"/>
        <w:rPr>
          <w:rFonts w:ascii="Times New Roman" w:hAnsi="Times New Roman" w:cs="Times New Roman"/>
          <w:sz w:val="24"/>
          <w:szCs w:val="24"/>
        </w:rPr>
      </w:pPr>
      <w:r w:rsidRPr="00577618">
        <w:rPr>
          <w:rFonts w:ascii="Times New Roman" w:hAnsi="Times New Roman" w:cs="Times New Roman"/>
          <w:sz w:val="24"/>
          <w:szCs w:val="24"/>
        </w:rPr>
        <w:t>We acknowledge that Public Skills Australia has a significant program of work underway in support of the public safety and government sectors.</w:t>
      </w:r>
    </w:p>
    <w:p w14:paraId="0E7C50FB" w14:textId="77777777" w:rsidR="008E4B2C" w:rsidRPr="00577618" w:rsidRDefault="008E4B2C" w:rsidP="008E4B2C">
      <w:pPr>
        <w:spacing w:after="0" w:line="240" w:lineRule="auto"/>
        <w:jc w:val="right"/>
        <w:rPr>
          <w:rFonts w:ascii="Times New Roman" w:hAnsi="Times New Roman" w:cs="Times New Roman"/>
          <w:sz w:val="24"/>
          <w:szCs w:val="24"/>
        </w:rPr>
      </w:pPr>
    </w:p>
    <w:p w14:paraId="523B5ABD" w14:textId="77777777" w:rsidR="008E4B2C" w:rsidRPr="003E6521" w:rsidRDefault="008E4B2C" w:rsidP="008E4B2C">
      <w:pPr>
        <w:keepNext/>
        <w:keepLines/>
        <w:spacing w:after="0" w:line="240" w:lineRule="auto"/>
        <w:rPr>
          <w:rFonts w:ascii="Times New Roman" w:hAnsi="Times New Roman" w:cs="Times New Roman"/>
          <w:sz w:val="24"/>
          <w:szCs w:val="24"/>
        </w:rPr>
      </w:pPr>
      <w:r w:rsidRPr="003E6521">
        <w:rPr>
          <w:rFonts w:ascii="Times New Roman" w:hAnsi="Times New Roman" w:cs="Times New Roman"/>
          <w:sz w:val="24"/>
          <w:szCs w:val="24"/>
        </w:rPr>
        <w:t xml:space="preserve">Recognising </w:t>
      </w:r>
      <w:proofErr w:type="gramStart"/>
      <w:r w:rsidRPr="003E6521">
        <w:rPr>
          <w:rFonts w:ascii="Times New Roman" w:hAnsi="Times New Roman" w:cs="Times New Roman"/>
          <w:sz w:val="24"/>
          <w:szCs w:val="24"/>
        </w:rPr>
        <w:t>your</w:t>
      </w:r>
      <w:proofErr w:type="gramEnd"/>
      <w:r w:rsidRPr="003E6521">
        <w:rPr>
          <w:rFonts w:ascii="Times New Roman" w:hAnsi="Times New Roman" w:cs="Times New Roman"/>
          <w:sz w:val="24"/>
          <w:szCs w:val="24"/>
        </w:rPr>
        <w:t xml:space="preserve"> existing workplan and government priorities as they relate to your industries, we expect Public Skills Australia to also:</w:t>
      </w:r>
    </w:p>
    <w:p w14:paraId="4A14EF48" w14:textId="77777777" w:rsidR="008E4B2C" w:rsidRPr="003E6521" w:rsidRDefault="008E4B2C" w:rsidP="008E4B2C">
      <w:pPr>
        <w:spacing w:after="0" w:line="240" w:lineRule="auto"/>
        <w:rPr>
          <w:rFonts w:ascii="Times New Roman" w:hAnsi="Times New Roman" w:cs="Times New Roman"/>
          <w:sz w:val="24"/>
          <w:szCs w:val="24"/>
        </w:rPr>
      </w:pPr>
    </w:p>
    <w:p w14:paraId="202C8935" w14:textId="77777777" w:rsidR="008E4B2C" w:rsidRPr="00142A30" w:rsidRDefault="008E4B2C" w:rsidP="008E4B2C">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 xml:space="preserve">continue to progress actions to consider and address barriers to participation in </w:t>
      </w:r>
      <w:proofErr w:type="spellStart"/>
      <w:r w:rsidRPr="00142A30">
        <w:rPr>
          <w:rFonts w:ascii="Times New Roman" w:hAnsi="Times New Roman" w:cs="Times New Roman"/>
          <w:sz w:val="24"/>
          <w:szCs w:val="24"/>
        </w:rPr>
        <w:t>Auslan</w:t>
      </w:r>
      <w:proofErr w:type="spellEnd"/>
      <w:r w:rsidRPr="00142A30">
        <w:rPr>
          <w:rFonts w:ascii="Times New Roman" w:hAnsi="Times New Roman" w:cs="Times New Roman"/>
          <w:sz w:val="24"/>
          <w:szCs w:val="24"/>
        </w:rPr>
        <w:t xml:space="preserve">, </w:t>
      </w:r>
      <w:r>
        <w:rPr>
          <w:rFonts w:ascii="Times New Roman" w:hAnsi="Times New Roman" w:cs="Times New Roman"/>
          <w:sz w:val="24"/>
          <w:szCs w:val="24"/>
        </w:rPr>
        <w:t>i</w:t>
      </w:r>
      <w:r w:rsidRPr="00142A30">
        <w:rPr>
          <w:rFonts w:ascii="Times New Roman" w:hAnsi="Times New Roman" w:cs="Times New Roman"/>
          <w:sz w:val="24"/>
          <w:szCs w:val="24"/>
        </w:rPr>
        <w:t xml:space="preserve">nterpreting and translating qualifications to support an increase in the number of qualified </w:t>
      </w:r>
      <w:proofErr w:type="spellStart"/>
      <w:r w:rsidRPr="00142A30">
        <w:rPr>
          <w:rFonts w:ascii="Times New Roman" w:hAnsi="Times New Roman" w:cs="Times New Roman"/>
          <w:sz w:val="24"/>
          <w:szCs w:val="24"/>
        </w:rPr>
        <w:t>Auslan</w:t>
      </w:r>
      <w:proofErr w:type="spellEnd"/>
      <w:r w:rsidRPr="00142A30">
        <w:rPr>
          <w:rFonts w:ascii="Times New Roman" w:hAnsi="Times New Roman" w:cs="Times New Roman"/>
          <w:sz w:val="24"/>
          <w:szCs w:val="24"/>
        </w:rPr>
        <w:t xml:space="preserve"> interpreters as identified in the final report from the Royal Commission into Violence, Abuse, Neglect and Exploitation of People with Disability</w:t>
      </w:r>
    </w:p>
    <w:p w14:paraId="679866E1" w14:textId="77777777" w:rsidR="008E4B2C" w:rsidRPr="00142A30" w:rsidRDefault="008E4B2C" w:rsidP="008E4B2C">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collaborate with government and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142A30">
        <w:rPr>
          <w:rFonts w:ascii="Times New Roman" w:hAnsi="Times New Roman" w:cs="Times New Roman"/>
          <w:sz w:val="24"/>
          <w:szCs w:val="24"/>
        </w:rPr>
        <w:t xml:space="preserve"> to identify opportunities to strengthen capabilities of the public safety and government workforces in preparing for and responding to emergency events, including identification of emerging or revised skill requirements</w:t>
      </w:r>
    </w:p>
    <w:p w14:paraId="5CAFC185" w14:textId="77777777" w:rsidR="008E4B2C" w:rsidRDefault="008E4B2C" w:rsidP="008E4B2C">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 xml:space="preserve">explore opportunities for the </w:t>
      </w:r>
      <w:r>
        <w:rPr>
          <w:rFonts w:ascii="Times New Roman" w:hAnsi="Times New Roman" w:cs="Times New Roman"/>
          <w:sz w:val="24"/>
          <w:szCs w:val="24"/>
        </w:rPr>
        <w:t xml:space="preserve">national </w:t>
      </w:r>
      <w:r w:rsidRPr="00142A30">
        <w:rPr>
          <w:rFonts w:ascii="Times New Roman" w:hAnsi="Times New Roman" w:cs="Times New Roman"/>
          <w:sz w:val="24"/>
          <w:szCs w:val="24"/>
        </w:rPr>
        <w:t>VET system to better support the skills and training needs of Australian Defence Force veterans transitioning into civilian employment, with consideration to the Royal Commission into Defence and Veteran Suicide recommendation to increase opportunities for members to gain civilian qualifications from Defence training and education</w:t>
      </w:r>
    </w:p>
    <w:p w14:paraId="5D9FE7DA" w14:textId="77777777" w:rsidR="008E4B2C" w:rsidRDefault="008E4B2C" w:rsidP="008E4B2C">
      <w:pPr>
        <w:rPr>
          <w:rFonts w:ascii="Times New Roman" w:hAnsi="Times New Roman" w:cs="Times New Roman"/>
          <w:sz w:val="24"/>
          <w:szCs w:val="24"/>
        </w:rPr>
      </w:pPr>
      <w:r>
        <w:rPr>
          <w:rFonts w:ascii="Times New Roman" w:hAnsi="Times New Roman" w:cs="Times New Roman"/>
          <w:sz w:val="24"/>
          <w:szCs w:val="24"/>
        </w:rPr>
        <w:br w:type="page"/>
      </w:r>
    </w:p>
    <w:p w14:paraId="5A8E7C8C" w14:textId="77777777" w:rsidR="008E4B2C" w:rsidRPr="00142A30" w:rsidRDefault="008E4B2C" w:rsidP="008E4B2C">
      <w:pPr>
        <w:pStyle w:val="ListParagraph"/>
        <w:spacing w:after="0" w:line="240" w:lineRule="auto"/>
        <w:rPr>
          <w:rFonts w:ascii="Times New Roman" w:hAnsi="Times New Roman" w:cs="Times New Roman"/>
          <w:sz w:val="24"/>
          <w:szCs w:val="24"/>
        </w:rPr>
      </w:pPr>
    </w:p>
    <w:p w14:paraId="274CE559" w14:textId="77777777" w:rsidR="008E4B2C" w:rsidRDefault="008E4B2C" w:rsidP="008E4B2C">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consider how to improve the sustainability of the local government workforce by determining skill requirements across metro, regional and remote areas and developing solutions to address these requirements, with consideration to relevant recommendations of the Federal Parliamentary Inquiry into Local Government Sustainability</w:t>
      </w:r>
    </w:p>
    <w:p w14:paraId="4C073CAE" w14:textId="77777777" w:rsidR="008E4B2C" w:rsidRPr="00A80B07" w:rsidRDefault="008E4B2C" w:rsidP="008E4B2C">
      <w:pPr>
        <w:pStyle w:val="NormalWeb"/>
        <w:numPr>
          <w:ilvl w:val="0"/>
          <w:numId w:val="1"/>
        </w:numPr>
        <w:spacing w:before="0" w:beforeAutospacing="0" w:after="0" w:afterAutospacing="0"/>
        <w:rPr>
          <w:rFonts w:eastAsiaTheme="minorEastAsia"/>
          <w:kern w:val="2"/>
          <w:lang w:eastAsia="en-US"/>
          <w14:ligatures w14:val="standardContextual"/>
        </w:rPr>
      </w:pPr>
      <w:r w:rsidRPr="00A80B07">
        <w:rPr>
          <w:rFonts w:eastAsiaTheme="minorEastAsia"/>
          <w:kern w:val="2"/>
          <w:lang w:eastAsia="en-US"/>
          <w14:ligatures w14:val="standardContextual"/>
        </w:rPr>
        <w:t>continue to contribute to strengthening the training of educators, identifying barriers to attracting and retaining trainers and assessors and by working with employers, governments and training providers to implement strategies that address sector-specific challenges.</w:t>
      </w:r>
    </w:p>
    <w:p w14:paraId="4CAFC5A3" w14:textId="77777777" w:rsidR="008E4B2C" w:rsidRPr="003E6521" w:rsidRDefault="008E4B2C" w:rsidP="008E4B2C">
      <w:pPr>
        <w:spacing w:after="0" w:line="240" w:lineRule="auto"/>
        <w:rPr>
          <w:rFonts w:ascii="Times New Roman" w:hAnsi="Times New Roman" w:cs="Times New Roman"/>
          <w:sz w:val="24"/>
          <w:szCs w:val="24"/>
        </w:rPr>
      </w:pPr>
    </w:p>
    <w:p w14:paraId="0E3DE3AC" w14:textId="77777777" w:rsidR="008E4B2C" w:rsidRPr="000D4D40" w:rsidRDefault="008E4B2C" w:rsidP="008E4B2C">
      <w:pPr>
        <w:spacing w:after="0" w:line="240" w:lineRule="auto"/>
        <w:rPr>
          <w:rFonts w:ascii="Times New Roman" w:hAnsi="Times New Roman" w:cs="Times New Roman"/>
          <w:i/>
          <w:iCs/>
          <w:sz w:val="24"/>
          <w:szCs w:val="24"/>
        </w:rPr>
      </w:pPr>
      <w:r w:rsidRPr="000D4D40">
        <w:rPr>
          <w:rFonts w:ascii="Times New Roman" w:hAnsi="Times New Roman" w:cs="Times New Roman"/>
          <w:b/>
          <w:bCs/>
          <w:color w:val="000000"/>
          <w:sz w:val="24"/>
          <w:szCs w:val="24"/>
          <w:shd w:val="clear" w:color="auto" w:fill="FFFFFF"/>
        </w:rPr>
        <w:t>Partnering for success</w:t>
      </w:r>
    </w:p>
    <w:p w14:paraId="7753EEB6" w14:textId="77777777" w:rsidR="008E4B2C" w:rsidRPr="000D4D40" w:rsidRDefault="008E4B2C" w:rsidP="008E4B2C">
      <w:p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w:t>
      </w:r>
      <w:r w:rsidRPr="00FA7543">
        <w:rPr>
          <w:rFonts w:ascii="Times New Roman" w:eastAsiaTheme="minorEastAsia" w:hAnsi="Times New Roman" w:cs="Times New Roman"/>
          <w:sz w:val="24"/>
          <w:szCs w:val="24"/>
        </w:rPr>
        <w:t xml:space="preserve"> unions</w:t>
      </w:r>
      <w:r w:rsidRPr="000D4D40">
        <w:rPr>
          <w:rFonts w:ascii="Times New Roman" w:hAnsi="Times New Roman" w:cs="Times New Roman"/>
          <w:sz w:val="24"/>
          <w:szCs w:val="24"/>
        </w:rPr>
        <w:t xml:space="preserve"> </w:t>
      </w:r>
      <w:r>
        <w:rPr>
          <w:rFonts w:ascii="Times New Roman" w:hAnsi="Times New Roman" w:cs="Times New Roman"/>
          <w:sz w:val="24"/>
          <w:szCs w:val="24"/>
        </w:rPr>
        <w:t xml:space="preserve">and other </w:t>
      </w:r>
      <w:r w:rsidRPr="000D4D40">
        <w:rPr>
          <w:rFonts w:ascii="Times New Roman" w:hAnsi="Times New Roman" w:cs="Times New Roman"/>
          <w:sz w:val="24"/>
          <w:szCs w:val="24"/>
        </w:rPr>
        <w:t xml:space="preserve">stakeholder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 </w:t>
      </w:r>
      <w:r w:rsidRPr="00FA7543">
        <w:rPr>
          <w:rFonts w:ascii="Times New Roman" w:eastAsiaTheme="minorEastAsia" w:hAnsi="Times New Roman" w:cs="Times New Roman"/>
          <w:sz w:val="24"/>
          <w:szCs w:val="24"/>
        </w:rPr>
        <w:t>(employers and unions)</w:t>
      </w:r>
      <w:r>
        <w:rPr>
          <w:rFonts w:ascii="Times New Roman" w:eastAsiaTheme="minorEastAsia" w:hAnsi="Times New Roman" w:cs="Times New Roman"/>
          <w:sz w:val="24"/>
          <w:szCs w:val="24"/>
        </w:rPr>
        <w:t xml:space="preserve"> </w:t>
      </w:r>
      <w:r w:rsidRPr="000D4D40">
        <w:rPr>
          <w:rFonts w:ascii="Times New Roman" w:hAnsi="Times New Roman" w:cs="Times New Roman"/>
          <w:sz w:val="24"/>
          <w:szCs w:val="24"/>
        </w:rPr>
        <w:t>and government to shape and drive workforce solutions across the economy, including by providing information and fostering connections across government.</w:t>
      </w:r>
    </w:p>
    <w:p w14:paraId="3A361D05" w14:textId="77777777" w:rsidR="00CA3D8F" w:rsidRPr="003E6521" w:rsidRDefault="00CA3D8F" w:rsidP="00CA3D8F">
      <w:pPr>
        <w:spacing w:after="0" w:line="240" w:lineRule="auto"/>
        <w:rPr>
          <w:rFonts w:ascii="Times New Roman" w:hAnsi="Times New Roman" w:cs="Times New Roman"/>
          <w:b/>
          <w:bCs/>
          <w:color w:val="156082" w:themeColor="accent1"/>
          <w:sz w:val="24"/>
          <w:szCs w:val="24"/>
        </w:rPr>
      </w:pP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3139" w14:textId="77777777" w:rsidR="00A31973" w:rsidRDefault="00A31973" w:rsidP="00A82A12">
      <w:pPr>
        <w:spacing w:after="0" w:line="240" w:lineRule="auto"/>
      </w:pPr>
      <w:r>
        <w:separator/>
      </w:r>
    </w:p>
  </w:endnote>
  <w:endnote w:type="continuationSeparator" w:id="0">
    <w:p w14:paraId="525C1D18" w14:textId="77777777" w:rsidR="00A31973" w:rsidRDefault="00A31973"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4A81" w14:textId="77777777" w:rsidR="00A31973" w:rsidRDefault="00A31973" w:rsidP="00A82A12">
      <w:pPr>
        <w:spacing w:after="0" w:line="240" w:lineRule="auto"/>
      </w:pPr>
      <w:r>
        <w:separator/>
      </w:r>
    </w:p>
  </w:footnote>
  <w:footnote w:type="continuationSeparator" w:id="0">
    <w:p w14:paraId="20E26AA5" w14:textId="77777777" w:rsidR="00A31973" w:rsidRDefault="00A31973"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023B2"/>
    <w:rsid w:val="00090025"/>
    <w:rsid w:val="000D1B70"/>
    <w:rsid w:val="001A0A92"/>
    <w:rsid w:val="00201345"/>
    <w:rsid w:val="002929D2"/>
    <w:rsid w:val="002E705B"/>
    <w:rsid w:val="003344F6"/>
    <w:rsid w:val="00387E41"/>
    <w:rsid w:val="00403654"/>
    <w:rsid w:val="00451982"/>
    <w:rsid w:val="0048272D"/>
    <w:rsid w:val="00485125"/>
    <w:rsid w:val="008E4B2C"/>
    <w:rsid w:val="008F1879"/>
    <w:rsid w:val="009B4C78"/>
    <w:rsid w:val="00A21676"/>
    <w:rsid w:val="00A31973"/>
    <w:rsid w:val="00A82A12"/>
    <w:rsid w:val="00AD1001"/>
    <w:rsid w:val="00AF453D"/>
    <w:rsid w:val="00B55C01"/>
    <w:rsid w:val="00BA5BAE"/>
    <w:rsid w:val="00CA3D8F"/>
    <w:rsid w:val="00D1726E"/>
    <w:rsid w:val="00D46860"/>
    <w:rsid w:val="00D476CA"/>
    <w:rsid w:val="00E27B49"/>
    <w:rsid w:val="00E35D65"/>
    <w:rsid w:val="00E5138C"/>
    <w:rsid w:val="00F30B10"/>
    <w:rsid w:val="00FC4109"/>
    <w:rsid w:val="00FE4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2C"/>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35DB0-B837-4E1E-9153-A1E5A6CB0D8C}">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BF34F22B-2259-4CE6-94D2-F35AA0A84BF5}">
  <ds:schemaRefs>
    <ds:schemaRef ds:uri="http://schemas.microsoft.com/sharepoint/v3/contenttype/forms"/>
  </ds:schemaRefs>
</ds:datastoreItem>
</file>

<file path=customXml/itemProps3.xml><?xml version="1.0" encoding="utf-8"?>
<ds:datastoreItem xmlns:ds="http://schemas.openxmlformats.org/officeDocument/2006/customXml" ds:itemID="{BCDD77C0-53AA-441E-948E-3D3CFF44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Statement of Priorities</dc:title>
  <dc:subject/>
  <dc:creator/>
  <cp:keywords/>
  <dc:description/>
  <cp:lastModifiedBy/>
  <cp:revision>1</cp:revision>
  <dcterms:created xsi:type="dcterms:W3CDTF">2026-06-12T07:16:00Z</dcterms:created>
  <dcterms:modified xsi:type="dcterms:W3CDTF">2026-06-22T01:01:00Z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2026-06-12T07:17:21Z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88908662-46a0-4430-ae92-b0ad4ba5a10d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