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7963" w14:textId="77777777" w:rsidR="006C0D67" w:rsidRPr="00A015C1" w:rsidRDefault="006C0D67" w:rsidP="006C0D67">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776DC52B" w14:textId="77777777" w:rsidR="006C0D67" w:rsidRPr="004F0D4E" w:rsidRDefault="006C0D67" w:rsidP="006C0D67">
      <w:pPr>
        <w:spacing w:after="0" w:line="240" w:lineRule="auto"/>
        <w:jc w:val="center"/>
        <w:rPr>
          <w:rFonts w:ascii="Times New Roman" w:hAnsi="Times New Roman" w:cs="Times New Roman"/>
          <w:b/>
          <w:bCs/>
          <w:sz w:val="24"/>
          <w:szCs w:val="24"/>
        </w:rPr>
      </w:pPr>
      <w:r w:rsidRPr="004F0D4E">
        <w:rPr>
          <w:rFonts w:ascii="Times New Roman" w:hAnsi="Times New Roman" w:cs="Times New Roman"/>
          <w:b/>
          <w:bCs/>
          <w:sz w:val="24"/>
          <w:szCs w:val="24"/>
        </w:rPr>
        <w:t>Skills Insight</w:t>
      </w:r>
    </w:p>
    <w:p w14:paraId="49320CB7" w14:textId="77777777" w:rsidR="006C0D67" w:rsidRPr="004F0D4E" w:rsidRDefault="006C0D67" w:rsidP="006C0D67">
      <w:pPr>
        <w:spacing w:after="0" w:line="240" w:lineRule="auto"/>
        <w:rPr>
          <w:rFonts w:ascii="Times New Roman" w:hAnsi="Times New Roman" w:cs="Times New Roman"/>
          <w:b/>
          <w:bCs/>
          <w:sz w:val="24"/>
          <w:szCs w:val="24"/>
          <w:shd w:val="clear" w:color="auto" w:fill="FFFFFF"/>
        </w:rPr>
      </w:pPr>
    </w:p>
    <w:p w14:paraId="201E9955" w14:textId="77777777" w:rsidR="006C0D67" w:rsidRPr="004F0D4E" w:rsidRDefault="006C0D67" w:rsidP="006C0D67">
      <w:pPr>
        <w:spacing w:after="0" w:line="240" w:lineRule="auto"/>
        <w:rPr>
          <w:rFonts w:ascii="Times New Roman" w:hAnsi="Times New Roman" w:cs="Times New Roman"/>
          <w:b/>
          <w:bCs/>
          <w:sz w:val="24"/>
          <w:szCs w:val="24"/>
        </w:rPr>
      </w:pPr>
      <w:r w:rsidRPr="004F0D4E">
        <w:rPr>
          <w:rFonts w:ascii="Times New Roman" w:hAnsi="Times New Roman" w:cs="Times New Roman"/>
          <w:sz w:val="24"/>
          <w:szCs w:val="24"/>
          <w:shd w:val="clear" w:color="auto" w:fill="FFFFFF"/>
        </w:rPr>
        <w:t xml:space="preserve">This Statement sets out the Australian Government’s priorities for </w:t>
      </w:r>
      <w:r w:rsidRPr="004F0D4E">
        <w:rPr>
          <w:rFonts w:ascii="Times New Roman" w:hAnsi="Times New Roman" w:cs="Times New Roman"/>
          <w:b/>
          <w:bCs/>
          <w:sz w:val="24"/>
          <w:szCs w:val="24"/>
        </w:rPr>
        <w:t>Skills Insight.</w:t>
      </w:r>
    </w:p>
    <w:p w14:paraId="50ED04FB" w14:textId="77777777" w:rsidR="006C0D67" w:rsidRPr="004F0D4E" w:rsidRDefault="006C0D67" w:rsidP="006C0D67">
      <w:pPr>
        <w:spacing w:after="0" w:line="240" w:lineRule="auto"/>
        <w:rPr>
          <w:rFonts w:ascii="Times New Roman" w:hAnsi="Times New Roman" w:cs="Times New Roman"/>
          <w:sz w:val="24"/>
          <w:szCs w:val="24"/>
          <w:shd w:val="clear" w:color="auto" w:fill="FFFFFF"/>
        </w:rPr>
      </w:pPr>
    </w:p>
    <w:p w14:paraId="2FE4E661" w14:textId="77777777" w:rsidR="006C0D67" w:rsidRPr="004F0D4E" w:rsidRDefault="006C0D67" w:rsidP="006C0D67">
      <w:pPr>
        <w:spacing w:after="0" w:line="240" w:lineRule="auto"/>
        <w:rPr>
          <w:rFonts w:ascii="Times New Roman" w:hAnsi="Times New Roman" w:cs="Times New Roman"/>
          <w:sz w:val="24"/>
          <w:szCs w:val="24"/>
        </w:rPr>
      </w:pPr>
      <w:r w:rsidRPr="004F0D4E">
        <w:rPr>
          <w:rFonts w:ascii="Times New Roman" w:hAnsi="Times New Roman" w:cs="Times New Roman"/>
          <w:b/>
          <w:bCs/>
          <w:sz w:val="24"/>
          <w:szCs w:val="24"/>
          <w:shd w:val="clear" w:color="auto" w:fill="FFFFFF"/>
        </w:rPr>
        <w:t>Government policy priorities and objectives for all JSCs</w:t>
      </w:r>
    </w:p>
    <w:p w14:paraId="7B66DEDE" w14:textId="77777777" w:rsidR="006C0D67" w:rsidRPr="004F0D4E" w:rsidRDefault="006C0D67" w:rsidP="006C0D67">
      <w:pPr>
        <w:pStyle w:val="NormalWeb"/>
        <w:spacing w:before="0" w:beforeAutospacing="0" w:after="0" w:afterAutospacing="0"/>
        <w:rPr>
          <w:rFonts w:eastAsiaTheme="minorEastAsia"/>
          <w:kern w:val="2"/>
          <w:lang w:eastAsia="en-US"/>
          <w14:ligatures w14:val="standardContextual"/>
        </w:rPr>
      </w:pPr>
      <w:r w:rsidRPr="004F0D4E">
        <w:rPr>
          <w:rFonts w:eastAsiaTheme="minorEastAsia"/>
          <w:kern w:val="2"/>
          <w:lang w:eastAsia="en-US"/>
          <w14:ligatures w14:val="standardContextual"/>
        </w:rPr>
        <w:t>We expect your organisation to be actively involved in:</w:t>
      </w:r>
    </w:p>
    <w:p w14:paraId="3480DD5D" w14:textId="77777777" w:rsidR="006C0D67" w:rsidRPr="004F0D4E" w:rsidRDefault="006C0D67" w:rsidP="006C0D67">
      <w:pPr>
        <w:pStyle w:val="NormalWeb"/>
        <w:numPr>
          <w:ilvl w:val="0"/>
          <w:numId w:val="1"/>
        </w:numPr>
        <w:spacing w:before="0" w:beforeAutospacing="0" w:after="0" w:afterAutospacing="0"/>
        <w:rPr>
          <w:rFonts w:eastAsiaTheme="minorEastAsia"/>
          <w:kern w:val="2"/>
          <w:lang w:eastAsia="en-US"/>
          <w14:ligatures w14:val="standardContextual"/>
        </w:rPr>
      </w:pPr>
      <w:r w:rsidRPr="004F0D4E">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4EB91638" w14:textId="77777777" w:rsidR="006C0D67" w:rsidRPr="004F0D4E" w:rsidRDefault="006C0D67" w:rsidP="006C0D67">
      <w:pPr>
        <w:pStyle w:val="NormalWeb"/>
        <w:numPr>
          <w:ilvl w:val="0"/>
          <w:numId w:val="1"/>
        </w:numPr>
        <w:spacing w:before="0" w:beforeAutospacing="0" w:after="0" w:afterAutospacing="0"/>
        <w:rPr>
          <w:rFonts w:eastAsiaTheme="minorEastAsia"/>
          <w:kern w:val="2"/>
          <w:lang w:eastAsia="en-US"/>
          <w14:ligatures w14:val="standardContextual"/>
        </w:rPr>
      </w:pPr>
      <w:r w:rsidRPr="004F0D4E">
        <w:rPr>
          <w:rFonts w:eastAsiaTheme="minorEastAsia"/>
          <w:kern w:val="2"/>
          <w:lang w:eastAsia="en-US"/>
          <w14:ligatures w14:val="standardContextual"/>
        </w:rPr>
        <w:t xml:space="preserve">working with my department, First Nations peoples, industry </w:t>
      </w:r>
      <w:r w:rsidRPr="00FA7543">
        <w:rPr>
          <w:rFonts w:eastAsiaTheme="minorEastAsia"/>
          <w:kern w:val="2"/>
          <w:lang w:eastAsia="en-US"/>
          <w14:ligatures w14:val="standardContextual"/>
        </w:rPr>
        <w:t>(employers and unions)</w:t>
      </w:r>
      <w:r>
        <w:rPr>
          <w:rFonts w:eastAsiaTheme="minorEastAsia"/>
          <w:kern w:val="2"/>
          <w:lang w:eastAsia="en-US"/>
          <w14:ligatures w14:val="standardContextual"/>
        </w:rPr>
        <w:t xml:space="preserve"> </w:t>
      </w:r>
      <w:r w:rsidRPr="004F0D4E">
        <w:rPr>
          <w:rFonts w:eastAsiaTheme="minorEastAsia"/>
          <w:kern w:val="2"/>
          <w:lang w:eastAsia="en-US"/>
          <w14:ligatures w14:val="standardContextual"/>
        </w:rPr>
        <w:t xml:space="preserve">and other JSCs to progress the priority reforms under the Closing the Gap National Agreement </w:t>
      </w:r>
    </w:p>
    <w:p w14:paraId="2D964F97" w14:textId="77777777" w:rsidR="006C0D67" w:rsidRPr="004F0D4E" w:rsidRDefault="006C0D67" w:rsidP="006C0D67">
      <w:pPr>
        <w:pStyle w:val="ListParagraph"/>
        <w:numPr>
          <w:ilvl w:val="0"/>
          <w:numId w:val="1"/>
        </w:numPr>
        <w:spacing w:after="0" w:line="240" w:lineRule="auto"/>
        <w:rPr>
          <w:rFonts w:ascii="Times New Roman" w:hAnsi="Times New Roman" w:cs="Times New Roman"/>
          <w:sz w:val="24"/>
          <w:szCs w:val="24"/>
        </w:rPr>
      </w:pPr>
      <w:r w:rsidRPr="004F0D4E">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7A78273F" w14:textId="77777777" w:rsidR="006C0D67" w:rsidRPr="006B5FE4" w:rsidRDefault="006C0D67" w:rsidP="006C0D67">
      <w:pPr>
        <w:pStyle w:val="ListParagraph"/>
        <w:numPr>
          <w:ilvl w:val="0"/>
          <w:numId w:val="1"/>
        </w:numPr>
        <w:spacing w:after="0" w:line="240" w:lineRule="auto"/>
        <w:rPr>
          <w:rFonts w:ascii="Times New Roman" w:hAnsi="Times New Roman" w:cs="Times New Roman"/>
          <w:sz w:val="24"/>
          <w:szCs w:val="24"/>
        </w:rPr>
      </w:pPr>
      <w:r w:rsidRPr="006B5FE4">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6E86A275" w14:textId="77777777" w:rsidR="006C0D67" w:rsidRPr="006B5FE4" w:rsidRDefault="006C0D67" w:rsidP="006C0D67">
      <w:pPr>
        <w:pStyle w:val="ListParagraph"/>
        <w:numPr>
          <w:ilvl w:val="0"/>
          <w:numId w:val="1"/>
        </w:numPr>
        <w:spacing w:after="0" w:line="240" w:lineRule="auto"/>
        <w:rPr>
          <w:rFonts w:ascii="Times New Roman" w:hAnsi="Times New Roman" w:cs="Times New Roman"/>
          <w:sz w:val="24"/>
          <w:szCs w:val="24"/>
        </w:rPr>
      </w:pPr>
      <w:r w:rsidRPr="006B5FE4">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3E134509" w14:textId="77777777" w:rsidR="006C0D67" w:rsidRPr="006B5FE4" w:rsidRDefault="006C0D67" w:rsidP="006C0D67">
      <w:pPr>
        <w:pStyle w:val="ListParagraph"/>
        <w:numPr>
          <w:ilvl w:val="0"/>
          <w:numId w:val="1"/>
        </w:numPr>
        <w:spacing w:after="0" w:line="240" w:lineRule="auto"/>
        <w:rPr>
          <w:rFonts w:ascii="Times New Roman" w:hAnsi="Times New Roman" w:cs="Times New Roman"/>
          <w:sz w:val="24"/>
          <w:szCs w:val="24"/>
        </w:rPr>
      </w:pPr>
      <w:r w:rsidRPr="006B5FE4">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044C3EB8" w14:textId="77777777" w:rsidR="006C0D67" w:rsidRPr="006B5FE4" w:rsidRDefault="006C0D67" w:rsidP="006C0D67">
      <w:pPr>
        <w:pStyle w:val="ListParagraph"/>
        <w:spacing w:after="0" w:line="240" w:lineRule="auto"/>
        <w:rPr>
          <w:rFonts w:ascii="Times New Roman" w:hAnsi="Times New Roman" w:cs="Times New Roman"/>
          <w:sz w:val="24"/>
          <w:szCs w:val="24"/>
        </w:rPr>
      </w:pPr>
    </w:p>
    <w:p w14:paraId="7C0EC127" w14:textId="77777777" w:rsidR="006C0D67" w:rsidRPr="006B5FE4" w:rsidRDefault="006C0D67" w:rsidP="006C0D67">
      <w:pPr>
        <w:keepLines/>
        <w:spacing w:after="0" w:line="240" w:lineRule="auto"/>
        <w:rPr>
          <w:rFonts w:ascii="Times New Roman" w:hAnsi="Times New Roman" w:cs="Times New Roman"/>
          <w:b/>
          <w:bCs/>
          <w:sz w:val="24"/>
          <w:szCs w:val="24"/>
          <w:shd w:val="clear" w:color="auto" w:fill="FFFFFF"/>
        </w:rPr>
      </w:pPr>
      <w:r w:rsidRPr="006B5FE4">
        <w:rPr>
          <w:rFonts w:ascii="Times New Roman" w:hAnsi="Times New Roman" w:cs="Times New Roman"/>
          <w:b/>
          <w:bCs/>
          <w:sz w:val="24"/>
          <w:szCs w:val="24"/>
          <w:shd w:val="clear" w:color="auto" w:fill="FFFFFF"/>
        </w:rPr>
        <w:t>Government policy priorities and objectives for Skills Insight</w:t>
      </w:r>
    </w:p>
    <w:p w14:paraId="5D14EABB" w14:textId="77777777" w:rsidR="006C0D67" w:rsidRPr="00C704FA" w:rsidRDefault="006C0D67" w:rsidP="006C0D67">
      <w:pPr>
        <w:keepLines/>
        <w:spacing w:after="0" w:line="240" w:lineRule="auto"/>
        <w:rPr>
          <w:rFonts w:ascii="Times New Roman" w:hAnsi="Times New Roman" w:cs="Times New Roman"/>
          <w:sz w:val="24"/>
          <w:szCs w:val="24"/>
        </w:rPr>
      </w:pPr>
      <w:r w:rsidRPr="006B5FE4">
        <w:rPr>
          <w:rFonts w:ascii="Times New Roman" w:hAnsi="Times New Roman" w:cs="Times New Roman"/>
          <w:sz w:val="24"/>
          <w:szCs w:val="24"/>
        </w:rPr>
        <w:t xml:space="preserve">We acknowledge that Skills Insight has a significant program of work underway in support of the agribusiness, </w:t>
      </w:r>
      <w:r w:rsidRPr="00C704FA">
        <w:rPr>
          <w:rFonts w:ascii="Times New Roman" w:hAnsi="Times New Roman" w:cs="Times New Roman"/>
          <w:sz w:val="24"/>
          <w:szCs w:val="24"/>
        </w:rPr>
        <w:t>fibre, furnishing, food, animal and environment care sectors.</w:t>
      </w:r>
    </w:p>
    <w:p w14:paraId="067DE1A0" w14:textId="77777777" w:rsidR="006C0D67" w:rsidRPr="00C704FA" w:rsidRDefault="006C0D67" w:rsidP="006C0D67">
      <w:pPr>
        <w:spacing w:after="0" w:line="240" w:lineRule="auto"/>
        <w:jc w:val="right"/>
        <w:rPr>
          <w:rFonts w:ascii="Times New Roman" w:hAnsi="Times New Roman" w:cs="Times New Roman"/>
          <w:sz w:val="24"/>
          <w:szCs w:val="24"/>
        </w:rPr>
      </w:pPr>
    </w:p>
    <w:p w14:paraId="26457ADD" w14:textId="77777777" w:rsidR="006C0D67" w:rsidRPr="00C704FA" w:rsidRDefault="006C0D67" w:rsidP="006C0D67">
      <w:pPr>
        <w:keepNext/>
        <w:keepLines/>
        <w:spacing w:after="0" w:line="240" w:lineRule="auto"/>
        <w:rPr>
          <w:rFonts w:ascii="Times New Roman" w:hAnsi="Times New Roman" w:cs="Times New Roman"/>
          <w:sz w:val="24"/>
          <w:szCs w:val="24"/>
        </w:rPr>
      </w:pPr>
      <w:r w:rsidRPr="00C704FA">
        <w:rPr>
          <w:rFonts w:ascii="Times New Roman" w:hAnsi="Times New Roman" w:cs="Times New Roman"/>
          <w:sz w:val="24"/>
          <w:szCs w:val="24"/>
        </w:rPr>
        <w:t xml:space="preserve">Recognising </w:t>
      </w:r>
      <w:proofErr w:type="gramStart"/>
      <w:r w:rsidRPr="00C704FA">
        <w:rPr>
          <w:rFonts w:ascii="Times New Roman" w:hAnsi="Times New Roman" w:cs="Times New Roman"/>
          <w:sz w:val="24"/>
          <w:szCs w:val="24"/>
        </w:rPr>
        <w:t>your</w:t>
      </w:r>
      <w:proofErr w:type="gramEnd"/>
      <w:r w:rsidRPr="00C704FA">
        <w:rPr>
          <w:rFonts w:ascii="Times New Roman" w:hAnsi="Times New Roman" w:cs="Times New Roman"/>
          <w:sz w:val="24"/>
          <w:szCs w:val="24"/>
        </w:rPr>
        <w:t xml:space="preserve"> existing workplan and government priorities as they relate to your industries, we expect Skills Insight to also:</w:t>
      </w:r>
    </w:p>
    <w:p w14:paraId="52872B8D" w14:textId="77777777" w:rsidR="006C0D67" w:rsidRPr="00C704FA" w:rsidRDefault="006C0D67" w:rsidP="006C0D67">
      <w:pPr>
        <w:spacing w:after="0" w:line="240" w:lineRule="auto"/>
        <w:rPr>
          <w:rFonts w:ascii="Times New Roman" w:hAnsi="Times New Roman" w:cs="Times New Roman"/>
          <w:sz w:val="24"/>
          <w:szCs w:val="24"/>
        </w:rPr>
      </w:pPr>
    </w:p>
    <w:p w14:paraId="269EB410" w14:textId="77777777" w:rsidR="006C0D67" w:rsidRPr="00C704FA" w:rsidRDefault="006C0D67" w:rsidP="006C0D67">
      <w:pPr>
        <w:pStyle w:val="ListParagraph"/>
        <w:numPr>
          <w:ilvl w:val="0"/>
          <w:numId w:val="1"/>
        </w:numPr>
        <w:spacing w:after="0" w:line="240" w:lineRule="auto"/>
        <w:rPr>
          <w:rFonts w:ascii="Times New Roman" w:hAnsi="Times New Roman" w:cs="Times New Roman"/>
          <w:sz w:val="24"/>
          <w:szCs w:val="24"/>
        </w:rPr>
      </w:pPr>
      <w:r w:rsidRPr="00C704FA">
        <w:rPr>
          <w:rFonts w:ascii="Times New Roman" w:hAnsi="Times New Roman" w:cs="Times New Roman"/>
          <w:sz w:val="24"/>
          <w:szCs w:val="24"/>
        </w:rPr>
        <w:t xml:space="preserve">align with the National Skills Agreement priority of developing Australia’s sovereign capability and food security, progress a common approach to identifying and growing learner skills needed to strengthen agribusiness workforce resilience, sustainability, and responsiveness to emerging challenges. This includes work to support the National Biosecurity Strategy and the </w:t>
      </w:r>
      <w:r>
        <w:rPr>
          <w:rFonts w:ascii="Times New Roman" w:hAnsi="Times New Roman" w:cs="Times New Roman"/>
          <w:sz w:val="24"/>
          <w:szCs w:val="24"/>
        </w:rPr>
        <w:t xml:space="preserve">National </w:t>
      </w:r>
      <w:r w:rsidRPr="00C704FA">
        <w:rPr>
          <w:rFonts w:ascii="Times New Roman" w:hAnsi="Times New Roman" w:cs="Times New Roman"/>
          <w:sz w:val="24"/>
          <w:szCs w:val="24"/>
        </w:rPr>
        <w:t>Food Security Strategy</w:t>
      </w:r>
    </w:p>
    <w:p w14:paraId="316E9C9C" w14:textId="77777777" w:rsidR="006C0D67" w:rsidRPr="00C704FA" w:rsidRDefault="006C0D67" w:rsidP="006C0D67">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work with stakeholders to address workforce and industry equity challenges in regional, rural and remote Australia by promoting accessibility to education, training and employment as fundamental rights and critical economic and social drivers of communities</w:t>
      </w:r>
    </w:p>
    <w:p w14:paraId="7B7ADB7E" w14:textId="77777777" w:rsidR="006C0D67" w:rsidRDefault="006C0D67" w:rsidP="006C0D67">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support the work of Jobs and Skills Australia by assisting in consultations to voice industry perspectives and potentially working collaboratively to take forward recommendations</w:t>
      </w:r>
    </w:p>
    <w:p w14:paraId="33437446" w14:textId="77777777" w:rsidR="006C0D67" w:rsidRDefault="006C0D67" w:rsidP="006C0D67">
      <w:pPr>
        <w:rPr>
          <w:rFonts w:ascii="Times New Roman" w:hAnsi="Times New Roman" w:cs="Times New Roman"/>
          <w:sz w:val="24"/>
          <w:szCs w:val="24"/>
        </w:rPr>
      </w:pPr>
      <w:r>
        <w:rPr>
          <w:rFonts w:ascii="Times New Roman" w:hAnsi="Times New Roman" w:cs="Times New Roman"/>
          <w:sz w:val="24"/>
          <w:szCs w:val="24"/>
        </w:rPr>
        <w:br w:type="page"/>
      </w:r>
    </w:p>
    <w:p w14:paraId="3DD072E1" w14:textId="77777777" w:rsidR="006C0D67" w:rsidRPr="00C704FA" w:rsidRDefault="006C0D67" w:rsidP="006C0D67">
      <w:pPr>
        <w:pStyle w:val="ListParagraph"/>
        <w:spacing w:after="0" w:line="240" w:lineRule="auto"/>
        <w:rPr>
          <w:rFonts w:ascii="Times New Roman" w:hAnsi="Times New Roman" w:cs="Times New Roman"/>
          <w:sz w:val="24"/>
          <w:szCs w:val="24"/>
        </w:rPr>
      </w:pPr>
    </w:p>
    <w:p w14:paraId="00D3E63A" w14:textId="77777777" w:rsidR="006C0D67" w:rsidRPr="00C704FA" w:rsidRDefault="006C0D67" w:rsidP="006C0D67">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support Australia’s net zero transformation by engaging with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142A30">
        <w:rPr>
          <w:rFonts w:ascii="Times New Roman" w:hAnsi="Times New Roman" w:cs="Times New Roman"/>
          <w:sz w:val="24"/>
          <w:szCs w:val="24"/>
        </w:rPr>
        <w:t xml:space="preserve"> to facilitate participation, identify emerging skills needs in land, water and ecosystem management and reporting, promote the use of data to drive progress towards net zero and contribute to workforce development through programs such as the Indigenous Rangers </w:t>
      </w:r>
      <w:r>
        <w:rPr>
          <w:rFonts w:ascii="Times New Roman" w:hAnsi="Times New Roman" w:cs="Times New Roman"/>
          <w:sz w:val="24"/>
          <w:szCs w:val="24"/>
        </w:rPr>
        <w:t xml:space="preserve">Program </w:t>
      </w:r>
      <w:r w:rsidRPr="00142A30">
        <w:rPr>
          <w:rFonts w:ascii="Times New Roman" w:hAnsi="Times New Roman" w:cs="Times New Roman"/>
          <w:sz w:val="24"/>
          <w:szCs w:val="24"/>
        </w:rPr>
        <w:t>and other government and industry-supported net zero initiatives</w:t>
      </w:r>
    </w:p>
    <w:p w14:paraId="5C33F34B" w14:textId="77777777" w:rsidR="006C0D67" w:rsidRPr="00C704FA" w:rsidRDefault="006C0D67" w:rsidP="006C0D67">
      <w:pPr>
        <w:pStyle w:val="ListParagraph"/>
        <w:numPr>
          <w:ilvl w:val="0"/>
          <w:numId w:val="1"/>
        </w:numPr>
        <w:spacing w:after="0" w:line="240" w:lineRule="auto"/>
        <w:rPr>
          <w:rFonts w:ascii="Times New Roman" w:hAnsi="Times New Roman" w:cs="Times New Roman"/>
          <w:sz w:val="24"/>
          <w:szCs w:val="24"/>
        </w:rPr>
      </w:pPr>
      <w:r w:rsidRPr="00142A30">
        <w:rPr>
          <w:rFonts w:ascii="Times New Roman" w:hAnsi="Times New Roman" w:cs="Times New Roman"/>
          <w:sz w:val="24"/>
          <w:szCs w:val="24"/>
        </w:rPr>
        <w:t>enhance entry-level access and strengthen long-term career pathways across sectors by continuing to assess the value of an agricultural trade apprenticeship as a viable, sustainable and effective program.</w:t>
      </w:r>
    </w:p>
    <w:p w14:paraId="5009753D" w14:textId="77777777" w:rsidR="006C0D67" w:rsidRPr="00C704FA" w:rsidRDefault="006C0D67" w:rsidP="006C0D67">
      <w:pPr>
        <w:spacing w:after="0" w:line="240" w:lineRule="auto"/>
        <w:rPr>
          <w:rFonts w:ascii="Times New Roman" w:hAnsi="Times New Roman" w:cs="Times New Roman"/>
          <w:sz w:val="24"/>
          <w:szCs w:val="24"/>
        </w:rPr>
      </w:pPr>
    </w:p>
    <w:p w14:paraId="15E3872B" w14:textId="77777777" w:rsidR="006C0D67" w:rsidRPr="00C704FA" w:rsidRDefault="006C0D67" w:rsidP="006C0D67">
      <w:pPr>
        <w:spacing w:after="0" w:line="240" w:lineRule="auto"/>
        <w:rPr>
          <w:rFonts w:ascii="Times New Roman" w:hAnsi="Times New Roman" w:cs="Times New Roman"/>
          <w:i/>
          <w:iCs/>
          <w:sz w:val="24"/>
          <w:szCs w:val="24"/>
        </w:rPr>
      </w:pPr>
      <w:r w:rsidRPr="00C704FA">
        <w:rPr>
          <w:rFonts w:ascii="Times New Roman" w:hAnsi="Times New Roman" w:cs="Times New Roman"/>
          <w:b/>
          <w:bCs/>
          <w:color w:val="000000"/>
          <w:sz w:val="24"/>
          <w:szCs w:val="24"/>
          <w:shd w:val="clear" w:color="auto" w:fill="FFFFFF"/>
        </w:rPr>
        <w:t>Partnering for success</w:t>
      </w:r>
    </w:p>
    <w:p w14:paraId="54C54693" w14:textId="77777777" w:rsidR="006C0D67" w:rsidRPr="000D4D40" w:rsidRDefault="006C0D67" w:rsidP="006C0D67">
      <w:pPr>
        <w:spacing w:after="0" w:line="240" w:lineRule="auto"/>
        <w:rPr>
          <w:rFonts w:ascii="Times New Roman" w:hAnsi="Times New Roman" w:cs="Times New Roman"/>
          <w:sz w:val="24"/>
          <w:szCs w:val="24"/>
        </w:rPr>
      </w:pPr>
      <w:r w:rsidRPr="00C704FA">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Pr>
          <w:rFonts w:ascii="Times New Roman" w:hAnsi="Times New Roman" w:cs="Times New Roman"/>
          <w:sz w:val="24"/>
          <w:szCs w:val="24"/>
        </w:rPr>
        <w:t xml:space="preserve"> and other</w:t>
      </w:r>
      <w:r w:rsidRPr="00C704FA">
        <w:rPr>
          <w:rFonts w:ascii="Times New Roman" w:hAnsi="Times New Roman" w:cs="Times New Roman"/>
          <w:sz w:val="24"/>
          <w:szCs w:val="24"/>
        </w:rPr>
        <w:t xml:space="preserve"> stakeholder groups, my department and other government agencies. This includes establishing and strengthening</w:t>
      </w:r>
      <w:r w:rsidRPr="000D4D40">
        <w:rPr>
          <w:rFonts w:ascii="Times New Roman" w:hAnsi="Times New Roman" w:cs="Times New Roman"/>
          <w:sz w:val="24"/>
          <w:szCs w:val="24"/>
        </w:rPr>
        <w:t xml:space="preserve">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3A361D05" w14:textId="77777777" w:rsidR="00CA3D8F" w:rsidRPr="003E6521" w:rsidRDefault="00CA3D8F" w:rsidP="00CA3D8F">
      <w:pPr>
        <w:spacing w:after="0" w:line="240" w:lineRule="auto"/>
        <w:rPr>
          <w:rFonts w:ascii="Times New Roman" w:hAnsi="Times New Roman" w:cs="Times New Roman"/>
          <w:b/>
          <w:bCs/>
          <w:color w:val="156082" w:themeColor="accent1"/>
          <w:sz w:val="24"/>
          <w:szCs w:val="24"/>
        </w:rPr>
      </w:pPr>
    </w:p>
    <w:p w14:paraId="2D1F1C2E" w14:textId="77777777" w:rsidR="00B55C01" w:rsidRPr="00387E41" w:rsidRDefault="00B55C01" w:rsidP="00387E41"/>
    <w:sectPr w:rsidR="00B55C01" w:rsidRPr="00387E4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04AB" w14:textId="77777777" w:rsidR="00412F91" w:rsidRDefault="00412F91" w:rsidP="00A82A12">
      <w:pPr>
        <w:spacing w:after="0" w:line="240" w:lineRule="auto"/>
      </w:pPr>
      <w:r>
        <w:separator/>
      </w:r>
    </w:p>
  </w:endnote>
  <w:endnote w:type="continuationSeparator" w:id="0">
    <w:p w14:paraId="232289BD" w14:textId="77777777" w:rsidR="00412F91" w:rsidRDefault="00412F91"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B4C0" w14:textId="77777777" w:rsidR="00412F91" w:rsidRDefault="00412F91" w:rsidP="00A82A12">
      <w:pPr>
        <w:spacing w:after="0" w:line="240" w:lineRule="auto"/>
      </w:pPr>
      <w:r>
        <w:separator/>
      </w:r>
    </w:p>
  </w:footnote>
  <w:footnote w:type="continuationSeparator" w:id="0">
    <w:p w14:paraId="24B0B2EA" w14:textId="77777777" w:rsidR="00412F91" w:rsidRDefault="00412F91"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B0CE3"/>
    <w:multiLevelType w:val="hybridMultilevel"/>
    <w:tmpl w:val="01C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1"/>
  </w:num>
  <w:num w:numId="2" w16cid:durableId="207547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023B2"/>
    <w:rsid w:val="001B1861"/>
    <w:rsid w:val="00201345"/>
    <w:rsid w:val="002352AC"/>
    <w:rsid w:val="002D2E11"/>
    <w:rsid w:val="002E705B"/>
    <w:rsid w:val="003344F6"/>
    <w:rsid w:val="00387E41"/>
    <w:rsid w:val="00403654"/>
    <w:rsid w:val="00412F91"/>
    <w:rsid w:val="00451982"/>
    <w:rsid w:val="0048272D"/>
    <w:rsid w:val="00485125"/>
    <w:rsid w:val="006A6C3B"/>
    <w:rsid w:val="006C0D67"/>
    <w:rsid w:val="00725705"/>
    <w:rsid w:val="007E3F4B"/>
    <w:rsid w:val="007F7059"/>
    <w:rsid w:val="00853EA2"/>
    <w:rsid w:val="008E4B2C"/>
    <w:rsid w:val="008F1879"/>
    <w:rsid w:val="009B4C78"/>
    <w:rsid w:val="00A82A12"/>
    <w:rsid w:val="00A9688F"/>
    <w:rsid w:val="00AA1DC5"/>
    <w:rsid w:val="00AD1001"/>
    <w:rsid w:val="00AF453D"/>
    <w:rsid w:val="00B55C01"/>
    <w:rsid w:val="00BD42D2"/>
    <w:rsid w:val="00CA3D8F"/>
    <w:rsid w:val="00D1726E"/>
    <w:rsid w:val="00D46860"/>
    <w:rsid w:val="00D476CA"/>
    <w:rsid w:val="00E27B49"/>
    <w:rsid w:val="00E35D65"/>
    <w:rsid w:val="00E5138C"/>
    <w:rsid w:val="00F30B10"/>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67"/>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DD98A-FB08-4252-849B-5008E159D71B}">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233DADDB-B05D-4EFC-A86B-FBC028C50231}">
  <ds:schemaRefs>
    <ds:schemaRef ds:uri="http://schemas.microsoft.com/sharepoint/v3/contenttype/forms"/>
  </ds:schemaRefs>
</ds:datastoreItem>
</file>

<file path=customXml/itemProps3.xml><?xml version="1.0" encoding="utf-8"?>
<ds:datastoreItem xmlns:ds="http://schemas.openxmlformats.org/officeDocument/2006/customXml" ds:itemID="{24F0A393-A7F7-417E-B283-81CAC693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Insight Statement of Priorities</dc:title>
  <dc:subject/>
  <dc:creator/>
  <cp:keywords/>
  <dc:description/>
  <cp:lastModifiedBy/>
  <cp:revision>1</cp:revision>
  <dcterms:created xsi:type="dcterms:W3CDTF">2026-06-12T07:27:00Z</dcterms:created>
  <dcterms:modified xsi:type="dcterms:W3CDTF">2026-06-22T01:55:00Z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2026-06-12T07:28:27Z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76c89a69-7b7e-447b-a38f-9153c8e5b6fa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