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12" w:rsidRPr="00D42F0F" w:rsidRDefault="00AA24A8" w:rsidP="00952F6B">
      <w:pPr>
        <w:spacing w:before="120" w:after="120"/>
        <w:rPr>
          <w:rFonts w:cstheme="minorHAnsi"/>
          <w:b/>
          <w:sz w:val="28"/>
          <w:szCs w:val="28"/>
        </w:rPr>
        <w:sectPr w:rsidR="000A0C12" w:rsidRPr="00D42F0F" w:rsidSect="00D855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080" w:bottom="1440" w:left="1080" w:header="0" w:footer="0" w:gutter="0"/>
          <w:cols w:space="708"/>
          <w:docGrid w:linePitch="360"/>
        </w:sectPr>
      </w:pPr>
      <w:proofErr w:type="spellStart"/>
      <w:proofErr w:type="gramStart"/>
      <w:r w:rsidRPr="00761BAD">
        <w:rPr>
          <w:rFonts w:ascii="Arial" w:hAnsi="Arial" w:cs="Arial"/>
          <w:color w:val="FFFFFF" w:themeColor="background1"/>
          <w:sz w:val="20"/>
          <w:szCs w:val="20"/>
        </w:rPr>
        <w:t>recr</w:t>
      </w:r>
      <w:r w:rsidR="00952F6B">
        <w:rPr>
          <w:rFonts w:ascii="Arial" w:hAnsi="Arial" w:cs="Arial"/>
          <w:color w:val="FFFFFF" w:themeColor="background1"/>
          <w:sz w:val="20"/>
          <w:szCs w:val="20"/>
        </w:rPr>
        <w:t>upatio</w:t>
      </w:r>
      <w:proofErr w:type="spellEnd"/>
      <w:proofErr w:type="gramEnd"/>
      <w:r w:rsidRPr="00761BAD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  <w:r w:rsidR="009D1E5F" w:rsidRPr="000D2A2C">
        <w:rPr>
          <w:rStyle w:val="TitleChar"/>
          <w:rFonts w:eastAsiaTheme="minorHAnsi"/>
        </w:rPr>
        <w:t xml:space="preserve">TARGETING THE RIGHT </w:t>
      </w:r>
      <w:r w:rsidR="00E173BE" w:rsidRPr="000D2A2C">
        <w:rPr>
          <w:rStyle w:val="TitleChar"/>
          <w:rFonts w:eastAsiaTheme="minorHAnsi"/>
        </w:rPr>
        <w:t>EMPL</w:t>
      </w:r>
      <w:r w:rsidR="00952F6B" w:rsidRPr="000D2A2C">
        <w:rPr>
          <w:rStyle w:val="TitleChar"/>
          <w:rFonts w:eastAsiaTheme="minorHAnsi"/>
        </w:rPr>
        <w:t>O</w:t>
      </w:r>
      <w:r w:rsidR="00E173BE" w:rsidRPr="000D2A2C">
        <w:rPr>
          <w:rStyle w:val="TitleChar"/>
          <w:rFonts w:eastAsiaTheme="minorHAnsi"/>
        </w:rPr>
        <w:t>YABILITY</w:t>
      </w:r>
      <w:r w:rsidR="00553E39" w:rsidRPr="000D2A2C">
        <w:rPr>
          <w:rStyle w:val="TitleChar"/>
          <w:rFonts w:eastAsiaTheme="minorHAnsi"/>
        </w:rPr>
        <w:t xml:space="preserve"> SKILLS FOR ENTRY-LEVEL JO</w:t>
      </w:r>
      <w:r w:rsidR="00A42109" w:rsidRPr="000D2A2C">
        <w:rPr>
          <w:rStyle w:val="TitleChar"/>
          <w:rFonts w:eastAsiaTheme="minorHAnsi"/>
        </w:rPr>
        <w:t>BS</w:t>
      </w:r>
    </w:p>
    <w:p w:rsidR="00436E53" w:rsidRPr="00B72028" w:rsidRDefault="003C50FA" w:rsidP="000D2A2C">
      <w:pPr>
        <w:pStyle w:val="Heading1"/>
        <w:ind w:left="360"/>
      </w:pPr>
      <w:r w:rsidRPr="00B72028">
        <w:t>KEY FIN</w:t>
      </w:r>
      <w:r w:rsidR="009D1E5F" w:rsidRPr="00B72028">
        <w:t>DINGS</w:t>
      </w:r>
    </w:p>
    <w:p w:rsidR="00DB6D00" w:rsidRPr="00B72028" w:rsidRDefault="006C6081" w:rsidP="00F17883">
      <w:pPr>
        <w:pStyle w:val="ListParagraph"/>
        <w:numPr>
          <w:ilvl w:val="0"/>
          <w:numId w:val="6"/>
        </w:numPr>
        <w:spacing w:after="0"/>
        <w:contextualSpacing w:val="0"/>
        <w:rPr>
          <w:rFonts w:ascii="Arial" w:hAnsi="Arial" w:cs="Arial"/>
          <w:sz w:val="20"/>
          <w:szCs w:val="20"/>
        </w:rPr>
      </w:pPr>
      <w:r w:rsidRPr="00B72028">
        <w:rPr>
          <w:rFonts w:ascii="Arial" w:hAnsi="Arial" w:cs="Arial"/>
          <w:sz w:val="20"/>
          <w:szCs w:val="20"/>
        </w:rPr>
        <w:t>Most</w:t>
      </w:r>
      <w:r w:rsidR="00436E53" w:rsidRPr="00B72028">
        <w:rPr>
          <w:rFonts w:ascii="Arial" w:hAnsi="Arial" w:cs="Arial"/>
          <w:sz w:val="20"/>
          <w:szCs w:val="20"/>
        </w:rPr>
        <w:t xml:space="preserve"> employers place </w:t>
      </w:r>
      <w:r w:rsidR="00816879" w:rsidRPr="00B72028">
        <w:rPr>
          <w:rFonts w:ascii="Arial" w:hAnsi="Arial" w:cs="Arial"/>
          <w:sz w:val="20"/>
          <w:szCs w:val="20"/>
        </w:rPr>
        <w:t>considerable</w:t>
      </w:r>
      <w:r w:rsidR="00436E53" w:rsidRPr="00B72028">
        <w:rPr>
          <w:rFonts w:ascii="Arial" w:hAnsi="Arial" w:cs="Arial"/>
          <w:sz w:val="20"/>
          <w:szCs w:val="20"/>
        </w:rPr>
        <w:t xml:space="preserve"> importance on </w:t>
      </w:r>
      <w:r w:rsidR="00A4042B" w:rsidRPr="00B72028">
        <w:rPr>
          <w:rFonts w:ascii="Arial" w:hAnsi="Arial" w:cs="Arial"/>
          <w:sz w:val="20"/>
          <w:szCs w:val="20"/>
        </w:rPr>
        <w:t>employability</w:t>
      </w:r>
      <w:r w:rsidR="00436E53" w:rsidRPr="00B72028">
        <w:rPr>
          <w:rFonts w:ascii="Arial" w:hAnsi="Arial" w:cs="Arial"/>
          <w:sz w:val="20"/>
          <w:szCs w:val="20"/>
        </w:rPr>
        <w:t xml:space="preserve"> skills</w:t>
      </w:r>
      <w:r w:rsidR="001415CB" w:rsidRPr="00B72028">
        <w:rPr>
          <w:rFonts w:ascii="Arial" w:hAnsi="Arial" w:cs="Arial"/>
          <w:sz w:val="20"/>
          <w:szCs w:val="20"/>
        </w:rPr>
        <w:t xml:space="preserve"> and in many instances</w:t>
      </w:r>
      <w:r w:rsidR="00DD083A" w:rsidRPr="00B72028">
        <w:rPr>
          <w:rFonts w:ascii="Arial" w:hAnsi="Arial" w:cs="Arial"/>
          <w:sz w:val="20"/>
          <w:szCs w:val="20"/>
        </w:rPr>
        <w:t>,</w:t>
      </w:r>
      <w:r w:rsidR="001415CB" w:rsidRPr="00B72028">
        <w:rPr>
          <w:rFonts w:ascii="Arial" w:hAnsi="Arial" w:cs="Arial"/>
          <w:sz w:val="20"/>
          <w:szCs w:val="20"/>
        </w:rPr>
        <w:t xml:space="preserve"> more</w:t>
      </w:r>
      <w:r w:rsidR="00F06DC9" w:rsidRPr="00B72028">
        <w:rPr>
          <w:rFonts w:ascii="Arial" w:hAnsi="Arial" w:cs="Arial"/>
          <w:sz w:val="20"/>
          <w:szCs w:val="20"/>
        </w:rPr>
        <w:t xml:space="preserve"> so than </w:t>
      </w:r>
      <w:r w:rsidR="000450CE" w:rsidRPr="00B72028">
        <w:rPr>
          <w:rFonts w:ascii="Arial" w:hAnsi="Arial" w:cs="Arial"/>
          <w:sz w:val="20"/>
          <w:szCs w:val="20"/>
        </w:rPr>
        <w:t xml:space="preserve">they do </w:t>
      </w:r>
      <w:r w:rsidR="00436E53" w:rsidRPr="00B72028">
        <w:rPr>
          <w:rFonts w:ascii="Arial" w:hAnsi="Arial" w:cs="Arial"/>
          <w:sz w:val="20"/>
          <w:szCs w:val="20"/>
        </w:rPr>
        <w:t>technical skills</w:t>
      </w:r>
      <w:r w:rsidR="00A26E4D" w:rsidRPr="00B72028">
        <w:rPr>
          <w:rFonts w:ascii="Arial" w:hAnsi="Arial" w:cs="Arial"/>
          <w:sz w:val="20"/>
          <w:szCs w:val="20"/>
        </w:rPr>
        <w:t>.</w:t>
      </w:r>
    </w:p>
    <w:p w:rsidR="00436E53" w:rsidRPr="00B72028" w:rsidRDefault="00436E53" w:rsidP="00436E5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B72028">
        <w:rPr>
          <w:rFonts w:ascii="Arial" w:hAnsi="Arial" w:cs="Arial"/>
          <w:sz w:val="20"/>
          <w:szCs w:val="20"/>
        </w:rPr>
        <w:t xml:space="preserve">The </w:t>
      </w:r>
      <w:r w:rsidR="00A4042B" w:rsidRPr="00B72028">
        <w:rPr>
          <w:rFonts w:ascii="Arial" w:hAnsi="Arial" w:cs="Arial"/>
          <w:sz w:val="20"/>
          <w:szCs w:val="20"/>
        </w:rPr>
        <w:t>employability</w:t>
      </w:r>
      <w:r w:rsidRPr="00B72028">
        <w:rPr>
          <w:rFonts w:ascii="Arial" w:hAnsi="Arial" w:cs="Arial"/>
          <w:sz w:val="20"/>
          <w:szCs w:val="20"/>
        </w:rPr>
        <w:t xml:space="preserve"> skills employers are looking for vary considerably across skill levels. </w:t>
      </w:r>
    </w:p>
    <w:p w:rsidR="00AA24A8" w:rsidRPr="00B72028" w:rsidRDefault="00A4042B" w:rsidP="00A4042B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B72028">
        <w:rPr>
          <w:rFonts w:ascii="Arial" w:hAnsi="Arial" w:cs="Arial"/>
          <w:sz w:val="20"/>
          <w:szCs w:val="20"/>
        </w:rPr>
        <w:t>F</w:t>
      </w:r>
      <w:r w:rsidR="00AA24A8" w:rsidRPr="00B72028">
        <w:rPr>
          <w:rFonts w:ascii="Arial" w:hAnsi="Arial" w:cs="Arial"/>
          <w:sz w:val="20"/>
          <w:szCs w:val="20"/>
        </w:rPr>
        <w:t xml:space="preserve">or entry-level occupations </w:t>
      </w:r>
      <w:r w:rsidRPr="00B72028">
        <w:rPr>
          <w:rFonts w:ascii="Arial" w:hAnsi="Arial" w:cs="Arial"/>
          <w:sz w:val="20"/>
          <w:szCs w:val="20"/>
        </w:rPr>
        <w:t xml:space="preserve">they </w:t>
      </w:r>
      <w:r w:rsidR="00AA24A8" w:rsidRPr="00B72028">
        <w:rPr>
          <w:rFonts w:ascii="Arial" w:hAnsi="Arial" w:cs="Arial"/>
          <w:sz w:val="20"/>
          <w:szCs w:val="20"/>
        </w:rPr>
        <w:t xml:space="preserve">are more likely to relate to an individual’s ability to take responsibility for their actions, </w:t>
      </w:r>
      <w:r w:rsidR="00B16AC8" w:rsidRPr="00B72028">
        <w:rPr>
          <w:rFonts w:ascii="Arial" w:hAnsi="Arial" w:cs="Arial"/>
          <w:sz w:val="20"/>
          <w:szCs w:val="20"/>
        </w:rPr>
        <w:t>than those for higher skilled occupations.</w:t>
      </w:r>
    </w:p>
    <w:p w:rsidR="00D8171B" w:rsidRPr="00B72028" w:rsidRDefault="009F6692" w:rsidP="00D8171B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B72028">
        <w:rPr>
          <w:rFonts w:ascii="Arial" w:hAnsi="Arial" w:cs="Arial"/>
          <w:sz w:val="20"/>
          <w:szCs w:val="20"/>
        </w:rPr>
        <w:t>T</w:t>
      </w:r>
      <w:r w:rsidR="00DB6D00" w:rsidRPr="00B72028">
        <w:rPr>
          <w:rFonts w:ascii="Arial" w:hAnsi="Arial" w:cs="Arial"/>
          <w:sz w:val="20"/>
          <w:szCs w:val="20"/>
        </w:rPr>
        <w:t xml:space="preserve">he </w:t>
      </w:r>
      <w:r w:rsidR="00A4042B" w:rsidRPr="00B72028">
        <w:rPr>
          <w:rFonts w:ascii="Arial" w:hAnsi="Arial" w:cs="Arial"/>
          <w:sz w:val="20"/>
          <w:szCs w:val="20"/>
        </w:rPr>
        <w:t>employability</w:t>
      </w:r>
      <w:r w:rsidR="00DB6D00" w:rsidRPr="00B72028">
        <w:rPr>
          <w:rFonts w:ascii="Arial" w:hAnsi="Arial" w:cs="Arial"/>
          <w:sz w:val="20"/>
          <w:szCs w:val="20"/>
        </w:rPr>
        <w:t xml:space="preserve"> skills </w:t>
      </w:r>
      <w:r w:rsidR="00A4042B" w:rsidRPr="00B72028">
        <w:rPr>
          <w:rFonts w:ascii="Arial" w:hAnsi="Arial" w:cs="Arial"/>
          <w:sz w:val="20"/>
          <w:szCs w:val="20"/>
        </w:rPr>
        <w:t xml:space="preserve">sought </w:t>
      </w:r>
      <w:r w:rsidR="00DB6D00" w:rsidRPr="00B72028">
        <w:rPr>
          <w:rFonts w:ascii="Arial" w:hAnsi="Arial" w:cs="Arial"/>
          <w:sz w:val="20"/>
          <w:szCs w:val="20"/>
        </w:rPr>
        <w:t xml:space="preserve">for </w:t>
      </w:r>
      <w:r w:rsidR="000D0650" w:rsidRPr="00B72028">
        <w:rPr>
          <w:rFonts w:ascii="Arial" w:hAnsi="Arial" w:cs="Arial"/>
          <w:sz w:val="20"/>
          <w:szCs w:val="20"/>
        </w:rPr>
        <w:t xml:space="preserve">different </w:t>
      </w:r>
      <w:r w:rsidR="00DB6D00" w:rsidRPr="00B72028">
        <w:rPr>
          <w:rFonts w:ascii="Arial" w:hAnsi="Arial" w:cs="Arial"/>
          <w:sz w:val="20"/>
          <w:szCs w:val="20"/>
        </w:rPr>
        <w:t>entry-level occupations also vary in terms o</w:t>
      </w:r>
      <w:r w:rsidR="00DF2664" w:rsidRPr="00B72028">
        <w:rPr>
          <w:rFonts w:ascii="Arial" w:hAnsi="Arial" w:cs="Arial"/>
          <w:sz w:val="20"/>
          <w:szCs w:val="20"/>
        </w:rPr>
        <w:t>f their importance to the</w:t>
      </w:r>
      <w:r w:rsidR="00CD6392" w:rsidRPr="00B72028">
        <w:rPr>
          <w:rFonts w:ascii="Arial" w:hAnsi="Arial" w:cs="Arial"/>
          <w:sz w:val="20"/>
          <w:szCs w:val="20"/>
        </w:rPr>
        <w:t xml:space="preserve"> role. </w:t>
      </w:r>
    </w:p>
    <w:p w:rsidR="00D8555D" w:rsidRPr="00B72028" w:rsidRDefault="009F6692" w:rsidP="00F1788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B72028">
        <w:rPr>
          <w:rFonts w:ascii="Arial" w:hAnsi="Arial" w:cs="Arial"/>
          <w:sz w:val="20"/>
          <w:szCs w:val="20"/>
        </w:rPr>
        <w:t>J</w:t>
      </w:r>
      <w:r w:rsidR="00DB6D00" w:rsidRPr="00B72028">
        <w:rPr>
          <w:rFonts w:ascii="Arial" w:hAnsi="Arial" w:cs="Arial"/>
          <w:sz w:val="20"/>
          <w:szCs w:val="20"/>
        </w:rPr>
        <w:t>ob seekers</w:t>
      </w:r>
      <w:r w:rsidRPr="00B72028">
        <w:rPr>
          <w:rFonts w:ascii="Arial" w:hAnsi="Arial" w:cs="Arial"/>
          <w:sz w:val="20"/>
          <w:szCs w:val="20"/>
        </w:rPr>
        <w:t xml:space="preserve"> applying</w:t>
      </w:r>
      <w:r w:rsidR="00DB6D00" w:rsidRPr="00B72028">
        <w:rPr>
          <w:rFonts w:ascii="Arial" w:hAnsi="Arial" w:cs="Arial"/>
          <w:sz w:val="20"/>
          <w:szCs w:val="20"/>
        </w:rPr>
        <w:t xml:space="preserve"> for entry-level </w:t>
      </w:r>
      <w:r w:rsidR="00AA24A8" w:rsidRPr="00B72028">
        <w:rPr>
          <w:rFonts w:ascii="Arial" w:hAnsi="Arial" w:cs="Arial"/>
          <w:sz w:val="20"/>
          <w:szCs w:val="20"/>
        </w:rPr>
        <w:t>jobs</w:t>
      </w:r>
      <w:r w:rsidR="00474A4B" w:rsidRPr="00B72028">
        <w:rPr>
          <w:rFonts w:ascii="Arial" w:hAnsi="Arial" w:cs="Arial"/>
          <w:sz w:val="20"/>
          <w:szCs w:val="20"/>
        </w:rPr>
        <w:t xml:space="preserve"> </w:t>
      </w:r>
      <w:r w:rsidR="00DB6D00" w:rsidRPr="00B72028">
        <w:rPr>
          <w:rFonts w:ascii="Arial" w:hAnsi="Arial" w:cs="Arial"/>
          <w:sz w:val="20"/>
          <w:szCs w:val="20"/>
        </w:rPr>
        <w:t xml:space="preserve">need to </w:t>
      </w:r>
      <w:r w:rsidRPr="00B72028">
        <w:rPr>
          <w:rFonts w:ascii="Arial" w:hAnsi="Arial" w:cs="Arial"/>
          <w:sz w:val="20"/>
          <w:szCs w:val="20"/>
        </w:rPr>
        <w:t>demonstrate</w:t>
      </w:r>
      <w:r w:rsidR="00DB6D00" w:rsidRPr="00B72028">
        <w:rPr>
          <w:rFonts w:ascii="Arial" w:hAnsi="Arial" w:cs="Arial"/>
          <w:sz w:val="20"/>
          <w:szCs w:val="20"/>
        </w:rPr>
        <w:t xml:space="preserve"> </w:t>
      </w:r>
      <w:r w:rsidR="00844651" w:rsidRPr="00B72028">
        <w:rPr>
          <w:rFonts w:ascii="Arial" w:hAnsi="Arial" w:cs="Arial"/>
          <w:sz w:val="20"/>
          <w:szCs w:val="20"/>
        </w:rPr>
        <w:t xml:space="preserve">the </w:t>
      </w:r>
      <w:r w:rsidR="00A4042B" w:rsidRPr="00B72028">
        <w:rPr>
          <w:rFonts w:ascii="Arial" w:hAnsi="Arial" w:cs="Arial"/>
          <w:sz w:val="20"/>
          <w:szCs w:val="20"/>
        </w:rPr>
        <w:t>employability</w:t>
      </w:r>
      <w:r w:rsidR="00DB6D00" w:rsidRPr="00B72028">
        <w:rPr>
          <w:rFonts w:ascii="Arial" w:hAnsi="Arial" w:cs="Arial"/>
          <w:sz w:val="20"/>
          <w:szCs w:val="20"/>
        </w:rPr>
        <w:t xml:space="preserve"> skills </w:t>
      </w:r>
      <w:r w:rsidR="00844651" w:rsidRPr="00B72028">
        <w:rPr>
          <w:rFonts w:ascii="Arial" w:hAnsi="Arial" w:cs="Arial"/>
          <w:sz w:val="20"/>
          <w:szCs w:val="20"/>
        </w:rPr>
        <w:t>most valued</w:t>
      </w:r>
      <w:r w:rsidR="007C5632">
        <w:rPr>
          <w:rFonts w:ascii="Arial" w:hAnsi="Arial" w:cs="Arial"/>
          <w:sz w:val="20"/>
          <w:szCs w:val="20"/>
        </w:rPr>
        <w:t xml:space="preserve"> </w:t>
      </w:r>
      <w:r w:rsidR="00844651" w:rsidRPr="00B72028">
        <w:rPr>
          <w:rFonts w:ascii="Arial" w:hAnsi="Arial" w:cs="Arial"/>
          <w:sz w:val="20"/>
          <w:szCs w:val="20"/>
        </w:rPr>
        <w:t>in</w:t>
      </w:r>
      <w:r w:rsidRPr="00B72028">
        <w:rPr>
          <w:rFonts w:ascii="Arial" w:hAnsi="Arial" w:cs="Arial"/>
          <w:sz w:val="20"/>
          <w:szCs w:val="20"/>
        </w:rPr>
        <w:t xml:space="preserve"> the position</w:t>
      </w:r>
      <w:r w:rsidR="001415CB" w:rsidRPr="00B72028">
        <w:rPr>
          <w:rFonts w:ascii="Arial" w:hAnsi="Arial" w:cs="Arial"/>
          <w:sz w:val="20"/>
          <w:szCs w:val="20"/>
        </w:rPr>
        <w:t xml:space="preserve"> for which</w:t>
      </w:r>
      <w:r w:rsidR="00204845" w:rsidRPr="00B72028">
        <w:rPr>
          <w:rFonts w:ascii="Arial" w:hAnsi="Arial" w:cs="Arial"/>
          <w:sz w:val="20"/>
          <w:szCs w:val="20"/>
        </w:rPr>
        <w:t xml:space="preserve"> they are applying</w:t>
      </w:r>
      <w:r w:rsidR="00ED0C40" w:rsidRPr="00B72028">
        <w:rPr>
          <w:rFonts w:ascii="Arial" w:hAnsi="Arial" w:cs="Arial"/>
          <w:sz w:val="20"/>
          <w:szCs w:val="20"/>
        </w:rPr>
        <w:t>.</w:t>
      </w:r>
      <w:r w:rsidR="00CD3200" w:rsidRPr="00B72028">
        <w:rPr>
          <w:rFonts w:ascii="Arial" w:hAnsi="Arial" w:cs="Arial"/>
          <w:noProof/>
          <w:sz w:val="20"/>
          <w:szCs w:val="20"/>
          <w:lang w:eastAsia="en-AU"/>
        </w:rPr>
        <w:t xml:space="preserve"> </w:t>
      </w:r>
    </w:p>
    <w:p w:rsidR="006C6081" w:rsidRDefault="006C6081" w:rsidP="00606D35">
      <w:pPr>
        <w:spacing w:before="40" w:after="40"/>
        <w:rPr>
          <w:rFonts w:ascii="Arial" w:hAnsi="Arial" w:cs="Arial"/>
          <w:color w:val="FFFFFF" w:themeColor="background1"/>
          <w:sz w:val="20"/>
          <w:szCs w:val="20"/>
        </w:rPr>
      </w:pPr>
    </w:p>
    <w:p w:rsidR="006C6081" w:rsidRPr="006C6081" w:rsidRDefault="006C6081" w:rsidP="00606D35">
      <w:pPr>
        <w:spacing w:before="40" w:after="40"/>
        <w:rPr>
          <w:rFonts w:ascii="Arial" w:hAnsi="Arial" w:cs="Arial"/>
          <w:color w:val="FFFFFF" w:themeColor="background1"/>
          <w:sz w:val="20"/>
          <w:szCs w:val="20"/>
        </w:rPr>
        <w:sectPr w:rsidR="006C6081" w:rsidRPr="006C6081" w:rsidSect="00D8555D">
          <w:headerReference w:type="default" r:id="rId15"/>
          <w:footerReference w:type="default" r:id="rId16"/>
          <w:type w:val="continuous"/>
          <w:pgSz w:w="11906" w:h="16838"/>
          <w:pgMar w:top="238" w:right="1134" w:bottom="249" w:left="1202" w:header="794" w:footer="0" w:gutter="0"/>
          <w:cols w:space="708"/>
          <w:docGrid w:linePitch="360"/>
        </w:sectPr>
      </w:pPr>
    </w:p>
    <w:p w:rsidR="000B6D12" w:rsidRPr="007029E7" w:rsidRDefault="00B72028" w:rsidP="00643D89">
      <w:pPr>
        <w:pStyle w:val="Heading1"/>
      </w:pPr>
      <w:r w:rsidRPr="002D0395">
        <w:rPr>
          <w:rFonts w:cs="Arial"/>
          <w:i/>
          <w:noProof/>
          <w:color w:val="000000" w:themeColor="text1"/>
          <w:szCs w:val="20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89127EE" wp14:editId="13B597A0">
                <wp:simplePos x="0" y="0"/>
                <wp:positionH relativeFrom="column">
                  <wp:posOffset>3195955</wp:posOffset>
                </wp:positionH>
                <wp:positionV relativeFrom="paragraph">
                  <wp:posOffset>10795</wp:posOffset>
                </wp:positionV>
                <wp:extent cx="707390" cy="3238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3BE" w:rsidRPr="009F366D" w:rsidRDefault="00E173BE" w:rsidP="009F355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Figure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65pt;margin-top:.85pt;width:55.7pt;height:2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" filled="f" stroked="f">
                <v:textbox>
                  <w:txbxContent>
                    <w:p w:rsidR="00E173BE" w:rsidRPr="009F366D" w:rsidRDefault="00E173BE" w:rsidP="009F355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Figure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29E7" w:rsidRPr="007029E7">
        <w:t>INTRODUCTION</w:t>
      </w:r>
    </w:p>
    <w:p w:rsidR="00DA1DFE" w:rsidRDefault="00D8555D" w:rsidP="003F1EE5">
      <w:pPr>
        <w:spacing w:before="30" w:after="3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555D">
        <w:rPr>
          <w:rFonts w:ascii="Arial" w:hAnsi="Arial" w:cs="Arial"/>
          <w:sz w:val="20"/>
          <w:szCs w:val="20"/>
        </w:rPr>
        <w:t xml:space="preserve">The term </w:t>
      </w:r>
      <w:r w:rsidR="00E173BE">
        <w:rPr>
          <w:rFonts w:ascii="Arial" w:hAnsi="Arial" w:cs="Arial"/>
          <w:sz w:val="20"/>
          <w:szCs w:val="20"/>
        </w:rPr>
        <w:t xml:space="preserve">employability </w:t>
      </w:r>
      <w:r w:rsidRPr="00D8555D">
        <w:rPr>
          <w:rFonts w:ascii="Arial" w:hAnsi="Arial" w:cs="Arial"/>
          <w:sz w:val="20"/>
          <w:szCs w:val="20"/>
        </w:rPr>
        <w:t xml:space="preserve">skills, or </w:t>
      </w:r>
      <w:r w:rsidR="00E621F0">
        <w:rPr>
          <w:rFonts w:ascii="Arial" w:hAnsi="Arial" w:cs="Arial"/>
          <w:sz w:val="20"/>
          <w:szCs w:val="20"/>
        </w:rPr>
        <w:t>soft</w:t>
      </w:r>
      <w:r w:rsidRPr="00D8555D">
        <w:rPr>
          <w:rFonts w:ascii="Arial" w:hAnsi="Arial" w:cs="Arial"/>
          <w:sz w:val="20"/>
          <w:szCs w:val="20"/>
        </w:rPr>
        <w:t xml:space="preserve"> skills, covers a broad range of personal attributes and transferable skills that contribute </w:t>
      </w:r>
      <w:r w:rsidR="001415CB">
        <w:rPr>
          <w:rFonts w:ascii="Arial" w:hAnsi="Arial" w:cs="Arial"/>
          <w:sz w:val="20"/>
          <w:szCs w:val="20"/>
        </w:rPr>
        <w:t xml:space="preserve">significantly </w:t>
      </w:r>
      <w:r w:rsidRPr="00D8555D">
        <w:rPr>
          <w:rFonts w:ascii="Arial" w:hAnsi="Arial" w:cs="Arial"/>
          <w:sz w:val="20"/>
          <w:szCs w:val="20"/>
        </w:rPr>
        <w:t xml:space="preserve">to an individual’s </w:t>
      </w:r>
      <w:r w:rsidR="00CD6392">
        <w:rPr>
          <w:rFonts w:ascii="Arial" w:hAnsi="Arial" w:cs="Arial"/>
          <w:sz w:val="20"/>
          <w:szCs w:val="20"/>
        </w:rPr>
        <w:t>prospects of gaining employment</w:t>
      </w:r>
      <w:r w:rsidRPr="00D8555D">
        <w:rPr>
          <w:rFonts w:ascii="Arial" w:hAnsi="Arial" w:cs="Arial"/>
          <w:sz w:val="20"/>
          <w:szCs w:val="20"/>
        </w:rPr>
        <w:t>.</w:t>
      </w:r>
      <w:r w:rsidR="00436E53">
        <w:rPr>
          <w:rFonts w:ascii="Arial" w:hAnsi="Arial" w:cs="Arial"/>
          <w:sz w:val="20"/>
          <w:szCs w:val="20"/>
        </w:rPr>
        <w:t xml:space="preserve"> Research</w:t>
      </w:r>
      <w:r w:rsidR="00CD6392">
        <w:rPr>
          <w:rFonts w:ascii="Arial" w:hAnsi="Arial" w:cs="Arial"/>
          <w:sz w:val="20"/>
          <w:szCs w:val="20"/>
        </w:rPr>
        <w:t xml:space="preserve"> conducted by the Department of Employment</w:t>
      </w:r>
      <w:r w:rsidR="000747C3">
        <w:rPr>
          <w:rFonts w:ascii="Arial" w:hAnsi="Arial" w:cs="Arial"/>
          <w:sz w:val="20"/>
          <w:szCs w:val="20"/>
        </w:rPr>
        <w:t xml:space="preserve">, as part of </w:t>
      </w:r>
      <w:r w:rsidR="00E173BE">
        <w:rPr>
          <w:rFonts w:ascii="Arial" w:hAnsi="Arial" w:cs="Arial"/>
          <w:sz w:val="20"/>
          <w:szCs w:val="20"/>
        </w:rPr>
        <w:t>the</w:t>
      </w:r>
      <w:r w:rsidR="00436E53">
        <w:rPr>
          <w:rFonts w:ascii="Arial" w:hAnsi="Arial" w:cs="Arial"/>
          <w:sz w:val="20"/>
          <w:szCs w:val="20"/>
        </w:rPr>
        <w:t xml:space="preserve"> </w:t>
      </w:r>
      <w:r w:rsidR="00E173BE">
        <w:rPr>
          <w:rFonts w:ascii="Arial" w:hAnsi="Arial" w:cs="Arial"/>
          <w:i/>
          <w:color w:val="000000" w:themeColor="text1"/>
          <w:sz w:val="20"/>
          <w:szCs w:val="20"/>
        </w:rPr>
        <w:t>Surveys</w:t>
      </w:r>
      <w:r w:rsidR="000747C3" w:rsidRPr="000747C3">
        <w:rPr>
          <w:rFonts w:ascii="Arial" w:hAnsi="Arial" w:cs="Arial"/>
          <w:i/>
          <w:color w:val="000000" w:themeColor="text1"/>
          <w:sz w:val="20"/>
          <w:szCs w:val="20"/>
        </w:rPr>
        <w:t xml:space="preserve"> of Employers’ Recruitment Experiences</w:t>
      </w:r>
      <w:r w:rsidR="000747C3" w:rsidRPr="000747C3">
        <w:rPr>
          <w:rFonts w:ascii="Arial" w:hAnsi="Arial" w:cs="Arial"/>
          <w:sz w:val="20"/>
          <w:szCs w:val="20"/>
        </w:rPr>
        <w:t xml:space="preserve">, </w:t>
      </w:r>
      <w:r w:rsidR="001415CB">
        <w:rPr>
          <w:rFonts w:ascii="Arial" w:hAnsi="Arial" w:cs="Arial"/>
          <w:sz w:val="20"/>
          <w:szCs w:val="20"/>
        </w:rPr>
        <w:t>shows</w:t>
      </w:r>
      <w:r w:rsidR="00436E53">
        <w:rPr>
          <w:rFonts w:ascii="Arial" w:hAnsi="Arial" w:cs="Arial"/>
          <w:sz w:val="20"/>
          <w:szCs w:val="20"/>
        </w:rPr>
        <w:t xml:space="preserve"> that around two-thirds of employers place </w:t>
      </w:r>
      <w:r w:rsidR="001415CB">
        <w:rPr>
          <w:rFonts w:ascii="Arial" w:hAnsi="Arial" w:cs="Arial"/>
          <w:sz w:val="20"/>
          <w:szCs w:val="20"/>
        </w:rPr>
        <w:t>at least as much emphasis, if not more,</w:t>
      </w:r>
      <w:r w:rsidR="00436E53">
        <w:rPr>
          <w:rFonts w:ascii="Arial" w:hAnsi="Arial" w:cs="Arial"/>
          <w:sz w:val="20"/>
          <w:szCs w:val="20"/>
        </w:rPr>
        <w:t xml:space="preserve"> on </w:t>
      </w:r>
      <w:r w:rsidR="00A4042B">
        <w:rPr>
          <w:rFonts w:ascii="Arial" w:hAnsi="Arial" w:cs="Arial"/>
          <w:sz w:val="20"/>
          <w:szCs w:val="20"/>
        </w:rPr>
        <w:t>employability</w:t>
      </w:r>
      <w:r w:rsidR="00436E53">
        <w:rPr>
          <w:rFonts w:ascii="Arial" w:hAnsi="Arial" w:cs="Arial"/>
          <w:sz w:val="20"/>
          <w:szCs w:val="20"/>
        </w:rPr>
        <w:t xml:space="preserve"> skills than they do on technical skills.</w:t>
      </w:r>
      <w:r w:rsidR="00436E53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D855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806D9">
        <w:rPr>
          <w:rFonts w:ascii="Arial" w:hAnsi="Arial" w:cs="Arial"/>
          <w:sz w:val="20"/>
          <w:szCs w:val="20"/>
        </w:rPr>
        <w:t>As part of th</w:t>
      </w:r>
      <w:r w:rsidR="00E173BE">
        <w:rPr>
          <w:rFonts w:ascii="Arial" w:hAnsi="Arial" w:cs="Arial"/>
          <w:sz w:val="20"/>
          <w:szCs w:val="20"/>
        </w:rPr>
        <w:t>e survey</w:t>
      </w:r>
      <w:r w:rsidR="00696479">
        <w:rPr>
          <w:rFonts w:ascii="Arial" w:hAnsi="Arial" w:cs="Arial"/>
          <w:sz w:val="20"/>
          <w:szCs w:val="20"/>
        </w:rPr>
        <w:t>s</w:t>
      </w:r>
      <w:r w:rsidR="006806D9">
        <w:rPr>
          <w:rFonts w:ascii="Arial" w:hAnsi="Arial" w:cs="Arial"/>
          <w:sz w:val="20"/>
          <w:szCs w:val="20"/>
        </w:rPr>
        <w:t>,</w:t>
      </w:r>
      <w:r w:rsidRPr="00D8555D">
        <w:rPr>
          <w:rFonts w:ascii="Arial" w:hAnsi="Arial" w:cs="Arial"/>
          <w:color w:val="000000" w:themeColor="text1"/>
          <w:sz w:val="20"/>
          <w:szCs w:val="20"/>
        </w:rPr>
        <w:t xml:space="preserve"> employers </w:t>
      </w:r>
      <w:r w:rsidR="006806D9">
        <w:rPr>
          <w:rFonts w:ascii="Arial" w:hAnsi="Arial" w:cs="Arial"/>
          <w:color w:val="000000" w:themeColor="text1"/>
          <w:sz w:val="20"/>
          <w:szCs w:val="20"/>
        </w:rPr>
        <w:t xml:space="preserve">were asked to specify </w:t>
      </w:r>
      <w:r w:rsidRPr="00D8555D">
        <w:rPr>
          <w:rFonts w:ascii="Arial" w:hAnsi="Arial" w:cs="Arial"/>
          <w:color w:val="000000" w:themeColor="text1"/>
          <w:sz w:val="20"/>
          <w:szCs w:val="20"/>
        </w:rPr>
        <w:t xml:space="preserve">the personal </w:t>
      </w:r>
      <w:r w:rsidR="00606D35">
        <w:rPr>
          <w:rFonts w:ascii="Arial" w:hAnsi="Arial" w:cs="Arial"/>
          <w:color w:val="000000" w:themeColor="text1"/>
          <w:sz w:val="20"/>
          <w:szCs w:val="20"/>
        </w:rPr>
        <w:t>attributes</w:t>
      </w:r>
      <w:r w:rsidRPr="00D8555D">
        <w:rPr>
          <w:rFonts w:ascii="Arial" w:hAnsi="Arial" w:cs="Arial"/>
          <w:color w:val="000000" w:themeColor="text1"/>
          <w:sz w:val="20"/>
          <w:szCs w:val="20"/>
        </w:rPr>
        <w:t xml:space="preserve"> or employability skills they considered essential to the occupation </w:t>
      </w:r>
      <w:r w:rsidR="00DA1DFE">
        <w:rPr>
          <w:rFonts w:ascii="Arial" w:hAnsi="Arial" w:cs="Arial"/>
          <w:color w:val="000000" w:themeColor="text1"/>
          <w:sz w:val="20"/>
          <w:szCs w:val="20"/>
        </w:rPr>
        <w:t xml:space="preserve">for which they </w:t>
      </w:r>
      <w:r w:rsidR="00E173BE">
        <w:rPr>
          <w:rFonts w:ascii="Arial" w:hAnsi="Arial" w:cs="Arial"/>
          <w:color w:val="000000" w:themeColor="text1"/>
          <w:sz w:val="20"/>
          <w:szCs w:val="20"/>
        </w:rPr>
        <w:t xml:space="preserve">had </w:t>
      </w:r>
      <w:r w:rsidR="00DA1DFE">
        <w:rPr>
          <w:rFonts w:ascii="Arial" w:hAnsi="Arial" w:cs="Arial"/>
          <w:color w:val="000000" w:themeColor="text1"/>
          <w:sz w:val="20"/>
          <w:szCs w:val="20"/>
        </w:rPr>
        <w:t>most recently recruited</w:t>
      </w:r>
      <w:r w:rsidRPr="00D8555D">
        <w:rPr>
          <w:rFonts w:ascii="Arial" w:hAnsi="Arial" w:cs="Arial"/>
          <w:color w:val="000000" w:themeColor="text1"/>
          <w:sz w:val="20"/>
          <w:szCs w:val="20"/>
        </w:rPr>
        <w:t>.</w:t>
      </w:r>
      <w:r w:rsidRPr="002D0395">
        <w:rPr>
          <w:rStyle w:val="FootnoteReference"/>
          <w:rFonts w:ascii="Arial" w:hAnsi="Arial" w:cs="Arial"/>
          <w:color w:val="000000" w:themeColor="text1"/>
          <w:sz w:val="20"/>
          <w:szCs w:val="20"/>
        </w:rPr>
        <w:footnoteReference w:id="2"/>
      </w:r>
      <w:r w:rsidRPr="00D855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E519D2" w:rsidRDefault="00E519D2" w:rsidP="000B6D12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8555D" w:rsidRPr="00D8555D" w:rsidRDefault="00D8555D" w:rsidP="000B6D12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8555D">
        <w:rPr>
          <w:rFonts w:ascii="Arial" w:hAnsi="Arial" w:cs="Arial"/>
          <w:color w:val="000000" w:themeColor="text1"/>
          <w:sz w:val="20"/>
          <w:szCs w:val="20"/>
        </w:rPr>
        <w:t xml:space="preserve">This paper provides an overview of </w:t>
      </w:r>
      <w:r w:rsidR="00C64F3A">
        <w:rPr>
          <w:rFonts w:ascii="Arial" w:hAnsi="Arial" w:cs="Arial"/>
          <w:color w:val="000000" w:themeColor="text1"/>
          <w:sz w:val="20"/>
          <w:szCs w:val="20"/>
        </w:rPr>
        <w:t>the</w:t>
      </w:r>
      <w:r w:rsidRPr="00D855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173BE">
        <w:rPr>
          <w:rFonts w:ascii="Arial" w:hAnsi="Arial" w:cs="Arial"/>
          <w:color w:val="000000" w:themeColor="text1"/>
          <w:sz w:val="20"/>
          <w:szCs w:val="20"/>
        </w:rPr>
        <w:t xml:space="preserve">most common </w:t>
      </w:r>
      <w:r w:rsidRPr="00D8555D">
        <w:rPr>
          <w:rFonts w:ascii="Arial" w:hAnsi="Arial" w:cs="Arial"/>
          <w:color w:val="000000" w:themeColor="text1"/>
          <w:sz w:val="20"/>
          <w:szCs w:val="20"/>
        </w:rPr>
        <w:t xml:space="preserve">responses </w:t>
      </w:r>
      <w:r w:rsidR="00C64F3A">
        <w:rPr>
          <w:rFonts w:ascii="Arial" w:hAnsi="Arial" w:cs="Arial"/>
          <w:color w:val="000000" w:themeColor="text1"/>
          <w:sz w:val="20"/>
          <w:szCs w:val="20"/>
        </w:rPr>
        <w:t xml:space="preserve">received </w:t>
      </w:r>
      <w:r w:rsidRPr="00D8555D">
        <w:rPr>
          <w:rFonts w:ascii="Arial" w:hAnsi="Arial" w:cs="Arial"/>
          <w:color w:val="000000" w:themeColor="text1"/>
          <w:sz w:val="20"/>
          <w:szCs w:val="20"/>
        </w:rPr>
        <w:t xml:space="preserve">and explores the relationship between particular </w:t>
      </w:r>
      <w:r w:rsidR="00A4042B">
        <w:rPr>
          <w:rFonts w:ascii="Arial" w:hAnsi="Arial" w:cs="Arial"/>
          <w:color w:val="000000" w:themeColor="text1"/>
          <w:sz w:val="20"/>
          <w:szCs w:val="20"/>
        </w:rPr>
        <w:t>employability</w:t>
      </w:r>
      <w:r w:rsidRPr="00D8555D">
        <w:rPr>
          <w:rFonts w:ascii="Arial" w:hAnsi="Arial" w:cs="Arial"/>
          <w:color w:val="000000" w:themeColor="text1"/>
          <w:sz w:val="20"/>
          <w:szCs w:val="20"/>
        </w:rPr>
        <w:t xml:space="preserve"> skill</w:t>
      </w:r>
      <w:r w:rsidRPr="00D8555D">
        <w:rPr>
          <w:rFonts w:ascii="Arial" w:hAnsi="Arial" w:cs="Arial"/>
          <w:sz w:val="20"/>
          <w:szCs w:val="20"/>
        </w:rPr>
        <w:t>s, skill level and occupation types, with focus given to entry-level occupations</w:t>
      </w:r>
      <w:r w:rsidRPr="00D8555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D1E5F" w:rsidRDefault="009D1E5F" w:rsidP="00D35FE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B6D00" w:rsidRPr="00643D89" w:rsidRDefault="00BE2B20" w:rsidP="00643D89">
      <w:pPr>
        <w:pStyle w:val="Heading1"/>
      </w:pPr>
      <w:r w:rsidRPr="00643D89">
        <w:t>EMPLOYABILITY</w:t>
      </w:r>
      <w:r w:rsidR="009D1E5F" w:rsidRPr="00643D89">
        <w:t xml:space="preserve"> SKILLS BY SKILL LEVEL</w:t>
      </w:r>
    </w:p>
    <w:p w:rsidR="0059338A" w:rsidRPr="000D7589" w:rsidRDefault="00844651" w:rsidP="00C37562">
      <w:pPr>
        <w:spacing w:after="0"/>
        <w:contextualSpacing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D0395"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  <w:t>The survey results were analysed to</w:t>
      </w:r>
      <w:r w:rsidR="005A68A6" w:rsidRPr="002D03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4F3A">
        <w:rPr>
          <w:rFonts w:ascii="Arial" w:hAnsi="Arial" w:cs="Arial"/>
          <w:color w:val="000000" w:themeColor="text1"/>
          <w:sz w:val="20"/>
          <w:szCs w:val="20"/>
        </w:rPr>
        <w:t xml:space="preserve">determine 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>whether</w:t>
      </w:r>
      <w:r w:rsidR="00731EAF" w:rsidRPr="002D0395">
        <w:rPr>
          <w:rFonts w:ascii="Arial" w:hAnsi="Arial" w:cs="Arial"/>
          <w:color w:val="000000" w:themeColor="text1"/>
          <w:sz w:val="20"/>
          <w:szCs w:val="20"/>
        </w:rPr>
        <w:t xml:space="preserve"> particular </w:t>
      </w:r>
      <w:r w:rsidR="00A4042B">
        <w:rPr>
          <w:rFonts w:ascii="Arial" w:hAnsi="Arial" w:cs="Arial"/>
          <w:color w:val="000000" w:themeColor="text1"/>
          <w:sz w:val="20"/>
          <w:szCs w:val="20"/>
        </w:rPr>
        <w:t>employability</w:t>
      </w:r>
      <w:r w:rsidR="00731EAF" w:rsidRPr="002D0395">
        <w:rPr>
          <w:rFonts w:ascii="Arial" w:hAnsi="Arial" w:cs="Arial"/>
          <w:color w:val="000000" w:themeColor="text1"/>
          <w:sz w:val="20"/>
          <w:szCs w:val="20"/>
        </w:rPr>
        <w:t xml:space="preserve"> skills </w:t>
      </w:r>
      <w:r w:rsidR="00347C31" w:rsidRPr="002D0395">
        <w:rPr>
          <w:rFonts w:ascii="Arial" w:hAnsi="Arial" w:cs="Arial"/>
          <w:color w:val="000000" w:themeColor="text1"/>
          <w:sz w:val="20"/>
          <w:szCs w:val="20"/>
        </w:rPr>
        <w:t>were valued more highly by employers with vacancies</w:t>
      </w:r>
      <w:r w:rsidR="00073870" w:rsidRPr="002D0395">
        <w:rPr>
          <w:rFonts w:ascii="Arial" w:hAnsi="Arial" w:cs="Arial"/>
          <w:color w:val="000000" w:themeColor="text1"/>
          <w:sz w:val="20"/>
          <w:szCs w:val="20"/>
        </w:rPr>
        <w:t xml:space="preserve"> at </w:t>
      </w:r>
      <w:r w:rsidR="00553E39">
        <w:rPr>
          <w:rFonts w:ascii="Arial" w:hAnsi="Arial" w:cs="Arial"/>
          <w:color w:val="000000" w:themeColor="text1"/>
          <w:sz w:val="20"/>
          <w:szCs w:val="20"/>
        </w:rPr>
        <w:t xml:space="preserve">specific </w:t>
      </w:r>
      <w:r w:rsidR="00073870" w:rsidRPr="002D0395">
        <w:rPr>
          <w:rFonts w:ascii="Arial" w:hAnsi="Arial" w:cs="Arial"/>
          <w:color w:val="000000" w:themeColor="text1"/>
          <w:sz w:val="20"/>
          <w:szCs w:val="20"/>
        </w:rPr>
        <w:t>skill levels</w:t>
      </w:r>
      <w:r w:rsidR="00731EAF" w:rsidRPr="002D0395">
        <w:rPr>
          <w:rFonts w:ascii="Arial" w:hAnsi="Arial" w:cs="Arial"/>
          <w:color w:val="000000" w:themeColor="text1"/>
          <w:sz w:val="20"/>
          <w:szCs w:val="20"/>
        </w:rPr>
        <w:t>, with</w:t>
      </w:r>
      <w:r w:rsidR="00DB6D00" w:rsidRPr="002D03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2506" w:rsidRPr="002D0395">
        <w:rPr>
          <w:rFonts w:ascii="Arial" w:hAnsi="Arial" w:cs="Arial"/>
          <w:color w:val="000000" w:themeColor="text1"/>
          <w:sz w:val="20"/>
          <w:szCs w:val="20"/>
        </w:rPr>
        <w:t xml:space="preserve">emphasis </w:t>
      </w:r>
      <w:r w:rsidR="00DD083A">
        <w:rPr>
          <w:rFonts w:ascii="Arial" w:hAnsi="Arial" w:cs="Arial"/>
          <w:color w:val="000000" w:themeColor="text1"/>
          <w:sz w:val="20"/>
          <w:szCs w:val="20"/>
        </w:rPr>
        <w:t>on the lower skill</w:t>
      </w:r>
      <w:r w:rsidR="00731EAF" w:rsidRPr="002D0395">
        <w:rPr>
          <w:rFonts w:ascii="Arial" w:hAnsi="Arial" w:cs="Arial"/>
          <w:color w:val="000000" w:themeColor="text1"/>
          <w:sz w:val="20"/>
          <w:szCs w:val="20"/>
        </w:rPr>
        <w:t xml:space="preserve"> levels.</w:t>
      </w:r>
      <w:r w:rsidR="003555B2">
        <w:rPr>
          <w:rStyle w:val="FootnoteReference"/>
          <w:rFonts w:ascii="Arial" w:hAnsi="Arial" w:cs="Arial"/>
          <w:color w:val="000000" w:themeColor="text1"/>
          <w:sz w:val="20"/>
          <w:szCs w:val="20"/>
        </w:rPr>
        <w:footnoteReference w:id="3"/>
      </w:r>
      <w:r w:rsidR="00731EAF" w:rsidRPr="002D03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C3FD6" w:rsidRPr="002D0395">
        <w:rPr>
          <w:rFonts w:ascii="Arial" w:hAnsi="Arial" w:cs="Arial"/>
          <w:color w:val="000000" w:themeColor="text1"/>
          <w:sz w:val="20"/>
          <w:szCs w:val="20"/>
        </w:rPr>
        <w:t>Figure 1 illustrates the key difference</w:t>
      </w:r>
      <w:r w:rsidR="007C6EE3" w:rsidRPr="002D0395">
        <w:rPr>
          <w:rFonts w:ascii="Arial" w:hAnsi="Arial" w:cs="Arial"/>
          <w:color w:val="000000" w:themeColor="text1"/>
          <w:sz w:val="20"/>
          <w:szCs w:val="20"/>
        </w:rPr>
        <w:t>s</w:t>
      </w:r>
      <w:r w:rsidR="008C3FD6" w:rsidRPr="002D0395">
        <w:rPr>
          <w:rFonts w:ascii="Arial" w:hAnsi="Arial" w:cs="Arial"/>
          <w:color w:val="000000" w:themeColor="text1"/>
          <w:sz w:val="20"/>
          <w:szCs w:val="20"/>
        </w:rPr>
        <w:t xml:space="preserve"> between</w:t>
      </w:r>
      <w:r w:rsidR="00433D0B" w:rsidRPr="002D03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C6241">
        <w:rPr>
          <w:rFonts w:ascii="Arial" w:hAnsi="Arial" w:cs="Arial"/>
          <w:color w:val="000000" w:themeColor="text1"/>
          <w:sz w:val="20"/>
          <w:szCs w:val="20"/>
        </w:rPr>
        <w:t>the</w:t>
      </w:r>
      <w:r w:rsidR="00553E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068A">
        <w:rPr>
          <w:rFonts w:ascii="Arial" w:hAnsi="Arial" w:cs="Arial"/>
          <w:color w:val="000000" w:themeColor="text1"/>
          <w:sz w:val="20"/>
          <w:szCs w:val="20"/>
        </w:rPr>
        <w:t xml:space="preserve">skill </w:t>
      </w:r>
      <w:r w:rsidR="00553E39">
        <w:rPr>
          <w:rFonts w:ascii="Arial" w:hAnsi="Arial" w:cs="Arial"/>
          <w:color w:val="000000" w:themeColor="text1"/>
          <w:sz w:val="20"/>
          <w:szCs w:val="20"/>
        </w:rPr>
        <w:t>level</w:t>
      </w:r>
      <w:r w:rsidR="00FC6241">
        <w:rPr>
          <w:rFonts w:ascii="Arial" w:hAnsi="Arial" w:cs="Arial"/>
          <w:color w:val="000000" w:themeColor="text1"/>
          <w:sz w:val="20"/>
          <w:szCs w:val="20"/>
        </w:rPr>
        <w:t>s</w:t>
      </w:r>
      <w:r w:rsidR="00EE40F7">
        <w:rPr>
          <w:rFonts w:ascii="Arial" w:hAnsi="Arial" w:cs="Arial"/>
          <w:color w:val="000000" w:themeColor="text1"/>
          <w:sz w:val="20"/>
          <w:szCs w:val="20"/>
        </w:rPr>
        <w:t>.</w:t>
      </w:r>
      <w:r w:rsidR="000D7589">
        <w:rPr>
          <w:rStyle w:val="FootnoteReference"/>
          <w:rFonts w:ascii="Arial" w:hAnsi="Arial" w:cs="Arial"/>
          <w:color w:val="000000" w:themeColor="text1"/>
          <w:sz w:val="20"/>
          <w:szCs w:val="20"/>
        </w:rPr>
        <w:footnoteReference w:id="4"/>
      </w:r>
      <w:r w:rsidR="0059338A" w:rsidRPr="000D7589">
        <w:rPr>
          <w:rFonts w:ascii="Arial" w:hAnsi="Arial" w:cs="Arial"/>
          <w:color w:val="000000" w:themeColor="text1"/>
        </w:rPr>
        <w:t xml:space="preserve"> </w:t>
      </w:r>
      <w:r w:rsidR="00C37562"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  <w:t>Interestingly, employers view</w:t>
      </w:r>
      <w:r w:rsidR="00EE40F7"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  <w:t xml:space="preserve"> </w:t>
      </w:r>
      <w:r w:rsidR="00EE40F7" w:rsidRPr="005349CF">
        <w:rPr>
          <w:rFonts w:ascii="Arial" w:hAnsi="Arial" w:cs="Arial"/>
          <w:i/>
          <w:noProof/>
          <w:color w:val="000000" w:themeColor="text1"/>
          <w:sz w:val="20"/>
          <w:szCs w:val="20"/>
          <w:lang w:eastAsia="en-AU"/>
        </w:rPr>
        <w:t>people skills</w:t>
      </w:r>
      <w:r w:rsidR="00EE40F7"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  <w:t xml:space="preserve"> as being important across all skill levels.</w:t>
      </w:r>
      <w:r w:rsidR="005933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0D7589" w:rsidRDefault="000D7589" w:rsidP="001B2F4C">
      <w:pPr>
        <w:spacing w:before="120" w:after="600"/>
        <w:ind w:left="-1276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:rsidR="00B72028" w:rsidRDefault="00B72028" w:rsidP="00B72028">
      <w:pPr>
        <w:spacing w:after="0"/>
        <w:ind w:left="-1276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:rsidR="00F92916" w:rsidRDefault="00B72028" w:rsidP="00F17883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  <w:drawing>
          <wp:inline distT="0" distB="0" distL="0" distR="0" wp14:anchorId="1F9B369E" wp14:editId="208B1368">
            <wp:extent cx="2813685" cy="2423160"/>
            <wp:effectExtent l="0" t="0" r="5715" b="0"/>
            <wp:docPr id="5" name="Picture 5" descr="Figure 1.&#10;A bubble graph showing key differences in the proportion of employers who highlighted particular employability skills across skill levels. &#10;Skill level:&#10;1: people skills: 34%; communication: 28%, followed by teamwork, caring/empathy and organised.&#10;2: People skills: 28%; communication: 18%, followed by reliability, customer service and team work.&#10;3: Reliability: 22%; people skills: 20%, followed by motivation/hardworking, team work and customer service skills.&#10;4: people skills: 34%; customer service: 16% followed by reliability, communication and presentation.&#10;5: people skills: 33%; reliability: 24% followed by customer service, motivated/hardworking and present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685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916" w:rsidRDefault="00B72028" w:rsidP="001B2F4C">
      <w:pPr>
        <w:spacing w:after="1704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37A95">
        <w:rPr>
          <w:noProof/>
          <w:lang w:eastAsia="en-AU"/>
        </w:rPr>
        <w:drawing>
          <wp:inline distT="0" distB="0" distL="0" distR="0" wp14:anchorId="4DA43EC9" wp14:editId="310973FF">
            <wp:extent cx="1366520" cy="1480820"/>
            <wp:effectExtent l="0" t="0" r="5080" b="5080"/>
            <wp:docPr id="1" name="Picture 1" descr="Legend for Figure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F4C" w:rsidRDefault="001B2F4C" w:rsidP="001B2F4C">
      <w:pPr>
        <w:spacing w:after="1704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D083A" w:rsidRDefault="003C50FA" w:rsidP="00F17883">
      <w:pPr>
        <w:spacing w:after="0"/>
        <w:contextualSpacing/>
        <w:jc w:val="both"/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</w:pPr>
      <w:r w:rsidRPr="00204845">
        <w:rPr>
          <w:rFonts w:ascii="Arial" w:hAnsi="Arial" w:cs="Arial"/>
          <w:color w:val="000000" w:themeColor="text1"/>
          <w:sz w:val="20"/>
          <w:szCs w:val="20"/>
        </w:rPr>
        <w:t xml:space="preserve">The importance of </w:t>
      </w:r>
      <w:r w:rsidR="00EE40F7">
        <w:rPr>
          <w:rFonts w:ascii="Arial" w:hAnsi="Arial" w:cs="Arial"/>
          <w:color w:val="000000" w:themeColor="text1"/>
          <w:sz w:val="20"/>
          <w:szCs w:val="20"/>
        </w:rPr>
        <w:t xml:space="preserve">recruiting </w:t>
      </w:r>
      <w:r w:rsidRPr="00204845">
        <w:rPr>
          <w:rFonts w:ascii="Arial" w:hAnsi="Arial" w:cs="Arial"/>
          <w:color w:val="000000" w:themeColor="text1"/>
          <w:sz w:val="20"/>
          <w:szCs w:val="20"/>
        </w:rPr>
        <w:t>staff who are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r</w:t>
      </w:r>
      <w:r w:rsidRPr="002D0395">
        <w:rPr>
          <w:rFonts w:ascii="Arial" w:hAnsi="Arial" w:cs="Arial"/>
          <w:i/>
          <w:color w:val="000000" w:themeColor="text1"/>
          <w:sz w:val="20"/>
          <w:szCs w:val="20"/>
        </w:rPr>
        <w:t>elia</w:t>
      </w:r>
      <w:r>
        <w:rPr>
          <w:rFonts w:ascii="Arial" w:hAnsi="Arial" w:cs="Arial"/>
          <w:i/>
          <w:color w:val="000000" w:themeColor="text1"/>
          <w:sz w:val="20"/>
          <w:szCs w:val="20"/>
        </w:rPr>
        <w:t>ble</w:t>
      </w:r>
      <w:r w:rsidRPr="002D0395">
        <w:rPr>
          <w:rFonts w:ascii="Arial" w:hAnsi="Arial" w:cs="Arial"/>
          <w:i/>
          <w:color w:val="000000" w:themeColor="text1"/>
          <w:sz w:val="20"/>
          <w:szCs w:val="20"/>
        </w:rPr>
        <w:t>, motivated/hardworking,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 xml:space="preserve"> and</w:t>
      </w:r>
      <w:r w:rsidRPr="002D039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925F5D">
        <w:rPr>
          <w:rFonts w:ascii="Arial" w:hAnsi="Arial" w:cs="Arial"/>
          <w:color w:val="000000" w:themeColor="text1"/>
          <w:sz w:val="20"/>
          <w:szCs w:val="20"/>
        </w:rPr>
        <w:t>have</w:t>
      </w:r>
      <w:r w:rsidRPr="00204845">
        <w:rPr>
          <w:rFonts w:ascii="Arial" w:hAnsi="Arial" w:cs="Arial"/>
          <w:color w:val="000000" w:themeColor="text1"/>
          <w:sz w:val="20"/>
          <w:szCs w:val="20"/>
        </w:rPr>
        <w:t xml:space="preserve"> good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AE313F">
        <w:rPr>
          <w:rFonts w:ascii="Arial" w:hAnsi="Arial" w:cs="Arial"/>
          <w:i/>
          <w:color w:val="000000" w:themeColor="text1"/>
          <w:sz w:val="20"/>
          <w:szCs w:val="20"/>
        </w:rPr>
        <w:t>personal</w:t>
      </w:r>
      <w:r w:rsidR="000C54DC">
        <w:rPr>
          <w:rFonts w:ascii="Arial" w:hAnsi="Arial" w:cs="Arial"/>
          <w:i/>
          <w:color w:val="000000" w:themeColor="text1"/>
          <w:sz w:val="20"/>
          <w:szCs w:val="20"/>
        </w:rPr>
        <w:t> </w:t>
      </w:r>
      <w:r w:rsidRPr="002D0395">
        <w:rPr>
          <w:rFonts w:ascii="Arial" w:hAnsi="Arial" w:cs="Arial"/>
          <w:i/>
          <w:color w:val="000000" w:themeColor="text1"/>
          <w:sz w:val="20"/>
          <w:szCs w:val="20"/>
        </w:rPr>
        <w:t>presentation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173BE">
        <w:rPr>
          <w:rFonts w:ascii="Arial" w:hAnsi="Arial" w:cs="Arial"/>
          <w:color w:val="000000" w:themeColor="text1"/>
          <w:sz w:val="20"/>
          <w:szCs w:val="20"/>
        </w:rPr>
        <w:t>is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 xml:space="preserve"> more likely to be mentioned as essential by employers when referring to </w:t>
      </w:r>
      <w:r w:rsidR="00E173BE">
        <w:rPr>
          <w:rFonts w:ascii="Arial" w:hAnsi="Arial" w:cs="Arial"/>
          <w:color w:val="000000" w:themeColor="text1"/>
          <w:sz w:val="20"/>
          <w:szCs w:val="20"/>
        </w:rPr>
        <w:t>lower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 xml:space="preserve"> skill</w:t>
      </w:r>
      <w:r w:rsidR="00E173BE">
        <w:rPr>
          <w:rFonts w:ascii="Arial" w:hAnsi="Arial" w:cs="Arial"/>
          <w:color w:val="000000" w:themeColor="text1"/>
          <w:sz w:val="20"/>
          <w:szCs w:val="20"/>
        </w:rPr>
        <w:t>ed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 xml:space="preserve"> occupations (skill level 5).</w:t>
      </w:r>
      <w:r w:rsidR="00ED0C40" w:rsidRPr="00ED0C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B4522">
        <w:rPr>
          <w:rFonts w:ascii="Arial" w:hAnsi="Arial" w:cs="Arial"/>
          <w:color w:val="000000" w:themeColor="text1"/>
          <w:sz w:val="20"/>
          <w:szCs w:val="20"/>
        </w:rPr>
        <w:t>T</w:t>
      </w:r>
      <w:r w:rsidR="003B4522" w:rsidRPr="002D0395">
        <w:rPr>
          <w:rFonts w:ascii="Arial" w:hAnsi="Arial" w:cs="Arial"/>
          <w:color w:val="000000" w:themeColor="text1"/>
          <w:sz w:val="20"/>
          <w:szCs w:val="20"/>
        </w:rPr>
        <w:t xml:space="preserve">hese </w:t>
      </w:r>
      <w:r w:rsidR="00A4042B">
        <w:rPr>
          <w:rFonts w:ascii="Arial" w:hAnsi="Arial" w:cs="Arial"/>
          <w:color w:val="000000" w:themeColor="text1"/>
          <w:sz w:val="20"/>
          <w:szCs w:val="20"/>
        </w:rPr>
        <w:t>employability</w:t>
      </w:r>
      <w:r w:rsidR="003B4522" w:rsidRPr="002D0395">
        <w:rPr>
          <w:rFonts w:ascii="Arial" w:hAnsi="Arial" w:cs="Arial"/>
          <w:color w:val="000000" w:themeColor="text1"/>
          <w:sz w:val="20"/>
          <w:szCs w:val="20"/>
        </w:rPr>
        <w:t xml:space="preserve"> skills </w:t>
      </w:r>
      <w:r w:rsidR="003B4522" w:rsidRPr="002D0395">
        <w:rPr>
          <w:rFonts w:ascii="Arial" w:hAnsi="Arial" w:cs="Arial"/>
          <w:sz w:val="20"/>
          <w:szCs w:val="20"/>
        </w:rPr>
        <w:t xml:space="preserve">demonstrate to an employer that </w:t>
      </w:r>
      <w:r w:rsidR="00E173BE">
        <w:rPr>
          <w:rFonts w:ascii="Arial" w:hAnsi="Arial" w:cs="Arial"/>
          <w:sz w:val="20"/>
          <w:szCs w:val="20"/>
        </w:rPr>
        <w:t>a job seeker</w:t>
      </w:r>
      <w:r w:rsidR="003B4522" w:rsidRPr="002D0395">
        <w:rPr>
          <w:rFonts w:ascii="Arial" w:hAnsi="Arial" w:cs="Arial"/>
          <w:sz w:val="20"/>
          <w:szCs w:val="20"/>
        </w:rPr>
        <w:t xml:space="preserve"> can take responsibility for their behaviour and actions</w:t>
      </w:r>
      <w:r w:rsidR="00DD083A">
        <w:rPr>
          <w:rFonts w:ascii="Arial" w:hAnsi="Arial" w:cs="Arial"/>
          <w:sz w:val="20"/>
          <w:szCs w:val="20"/>
        </w:rPr>
        <w:t xml:space="preserve">, so it is important </w:t>
      </w:r>
      <w:r w:rsidR="00E173BE">
        <w:rPr>
          <w:rFonts w:ascii="Arial" w:hAnsi="Arial" w:cs="Arial"/>
          <w:sz w:val="20"/>
          <w:szCs w:val="20"/>
        </w:rPr>
        <w:t xml:space="preserve">that they </w:t>
      </w:r>
      <w:r w:rsidR="008A72CF">
        <w:rPr>
          <w:rFonts w:ascii="Arial" w:hAnsi="Arial" w:cs="Arial"/>
          <w:color w:val="000000" w:themeColor="text1"/>
          <w:sz w:val="20"/>
          <w:szCs w:val="20"/>
        </w:rPr>
        <w:t>demonstrate their capacity in this regard</w:t>
      </w:r>
      <w:r w:rsidR="00ED0C40" w:rsidRPr="002D0395">
        <w:rPr>
          <w:rFonts w:ascii="Arial" w:hAnsi="Arial" w:cs="Arial"/>
          <w:color w:val="000000" w:themeColor="text1"/>
          <w:sz w:val="20"/>
          <w:szCs w:val="20"/>
        </w:rPr>
        <w:t>.</w:t>
      </w:r>
      <w:r w:rsidR="00ED0C40" w:rsidRPr="003C50F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DD083A" w:rsidRDefault="00DD083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2E6D33" w:rsidRPr="00F17883" w:rsidRDefault="002055AC" w:rsidP="00F17883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By comparison</w:t>
      </w:r>
      <w:r w:rsidR="003B3556" w:rsidRPr="002D0395">
        <w:rPr>
          <w:rFonts w:ascii="Arial" w:hAnsi="Arial" w:cs="Arial"/>
          <w:sz w:val="20"/>
          <w:szCs w:val="20"/>
        </w:rPr>
        <w:t>,</w:t>
      </w:r>
      <w:r w:rsidR="00B03106">
        <w:rPr>
          <w:rFonts w:ascii="Arial" w:hAnsi="Arial" w:cs="Arial"/>
          <w:sz w:val="20"/>
          <w:szCs w:val="20"/>
        </w:rPr>
        <w:t xml:space="preserve"> </w:t>
      </w:r>
      <w:r w:rsidR="00B03106">
        <w:rPr>
          <w:rFonts w:ascii="Arial" w:hAnsi="Arial" w:cs="Arial"/>
          <w:color w:val="000000" w:themeColor="text1"/>
          <w:sz w:val="20"/>
          <w:szCs w:val="20"/>
        </w:rPr>
        <w:t xml:space="preserve">employers with vacancies </w:t>
      </w:r>
      <w:r w:rsidR="00B03106" w:rsidRPr="002D0395">
        <w:rPr>
          <w:rFonts w:ascii="Arial" w:hAnsi="Arial" w:cs="Arial"/>
          <w:color w:val="000000" w:themeColor="text1"/>
          <w:sz w:val="20"/>
          <w:szCs w:val="20"/>
        </w:rPr>
        <w:t xml:space="preserve">for </w:t>
      </w:r>
      <w:r w:rsidR="00B03106">
        <w:rPr>
          <w:rFonts w:ascii="Arial" w:hAnsi="Arial" w:cs="Arial"/>
          <w:color w:val="000000" w:themeColor="text1"/>
          <w:sz w:val="20"/>
          <w:szCs w:val="20"/>
        </w:rPr>
        <w:t>higher</w:t>
      </w:r>
      <w:r w:rsidR="00B03106" w:rsidRPr="002D0395">
        <w:rPr>
          <w:rFonts w:ascii="Arial" w:hAnsi="Arial" w:cs="Arial"/>
          <w:color w:val="000000" w:themeColor="text1"/>
          <w:sz w:val="20"/>
          <w:szCs w:val="20"/>
        </w:rPr>
        <w:t xml:space="preserve"> skill</w:t>
      </w:r>
      <w:r w:rsidR="00BE2B20">
        <w:rPr>
          <w:rFonts w:ascii="Arial" w:hAnsi="Arial" w:cs="Arial"/>
          <w:color w:val="000000" w:themeColor="text1"/>
          <w:sz w:val="20"/>
          <w:szCs w:val="20"/>
        </w:rPr>
        <w:t>ed</w:t>
      </w:r>
      <w:r w:rsidR="00B03106" w:rsidRPr="002D0395">
        <w:rPr>
          <w:rFonts w:ascii="Arial" w:hAnsi="Arial" w:cs="Arial"/>
          <w:color w:val="000000" w:themeColor="text1"/>
          <w:sz w:val="20"/>
          <w:szCs w:val="20"/>
        </w:rPr>
        <w:t xml:space="preserve"> occupations</w:t>
      </w:r>
      <w:r w:rsidR="00B03106">
        <w:rPr>
          <w:rFonts w:ascii="Arial" w:hAnsi="Arial" w:cs="Arial"/>
          <w:sz w:val="20"/>
          <w:szCs w:val="20"/>
        </w:rPr>
        <w:t xml:space="preserve"> </w:t>
      </w:r>
      <w:r w:rsidR="00E94FC0">
        <w:rPr>
          <w:rFonts w:ascii="Arial" w:hAnsi="Arial" w:cs="Arial"/>
          <w:sz w:val="20"/>
          <w:szCs w:val="20"/>
        </w:rPr>
        <w:t>place greater emphasis on recruiting</w:t>
      </w:r>
      <w:r w:rsidR="002E6D33" w:rsidRPr="002D0395">
        <w:rPr>
          <w:rFonts w:ascii="Arial" w:hAnsi="Arial" w:cs="Arial"/>
          <w:sz w:val="20"/>
          <w:szCs w:val="20"/>
        </w:rPr>
        <w:t xml:space="preserve"> </w:t>
      </w:r>
      <w:r w:rsidR="00F17883">
        <w:rPr>
          <w:rFonts w:ascii="Arial" w:hAnsi="Arial" w:cs="Arial"/>
          <w:sz w:val="20"/>
          <w:szCs w:val="20"/>
        </w:rPr>
        <w:t>staff wh</w:t>
      </w:r>
      <w:r w:rsidR="00BE2B20">
        <w:rPr>
          <w:rFonts w:ascii="Arial" w:hAnsi="Arial" w:cs="Arial"/>
          <w:sz w:val="20"/>
          <w:szCs w:val="20"/>
        </w:rPr>
        <w:t>o have</w:t>
      </w:r>
      <w:r w:rsidR="00F17883">
        <w:rPr>
          <w:rFonts w:ascii="Arial" w:hAnsi="Arial" w:cs="Arial"/>
          <w:sz w:val="20"/>
          <w:szCs w:val="20"/>
        </w:rPr>
        <w:t xml:space="preserve"> good </w:t>
      </w:r>
      <w:r w:rsidR="002E6D33" w:rsidRPr="002055AC">
        <w:rPr>
          <w:rFonts w:ascii="Arial" w:hAnsi="Arial" w:cs="Arial"/>
          <w:i/>
          <w:color w:val="000000" w:themeColor="text1"/>
          <w:sz w:val="20"/>
          <w:szCs w:val="20"/>
        </w:rPr>
        <w:t>communication</w:t>
      </w:r>
      <w:r w:rsidR="000D35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D35CB" w:rsidRPr="000D35CB">
        <w:rPr>
          <w:rFonts w:ascii="Arial" w:hAnsi="Arial" w:cs="Arial"/>
          <w:color w:val="000000" w:themeColor="text1"/>
          <w:sz w:val="20"/>
          <w:szCs w:val="20"/>
        </w:rPr>
        <w:t>and</w:t>
      </w:r>
      <w:r w:rsidR="000D35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D35CB">
        <w:rPr>
          <w:rFonts w:ascii="Arial" w:hAnsi="Arial" w:cs="Arial"/>
          <w:i/>
          <w:color w:val="000000" w:themeColor="text1"/>
          <w:sz w:val="20"/>
          <w:szCs w:val="20"/>
        </w:rPr>
        <w:t xml:space="preserve">teamwork </w:t>
      </w:r>
      <w:proofErr w:type="gramStart"/>
      <w:r w:rsidR="00474A4B">
        <w:rPr>
          <w:rFonts w:ascii="Arial" w:hAnsi="Arial" w:cs="Arial"/>
          <w:i/>
          <w:color w:val="000000" w:themeColor="text1"/>
          <w:sz w:val="20"/>
          <w:szCs w:val="20"/>
        </w:rPr>
        <w:t>skills</w:t>
      </w:r>
      <w:r w:rsidR="00D3533B" w:rsidRPr="002D0395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proofErr w:type="gramEnd"/>
      <w:r w:rsidR="00306F2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BE2B20">
        <w:rPr>
          <w:rFonts w:ascii="Arial" w:hAnsi="Arial" w:cs="Arial"/>
          <w:color w:val="000000" w:themeColor="text1"/>
          <w:sz w:val="20"/>
          <w:szCs w:val="20"/>
        </w:rPr>
        <w:t>are</w:t>
      </w:r>
      <w:r w:rsidR="00711160" w:rsidRPr="009D13A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11160">
        <w:rPr>
          <w:rFonts w:ascii="Arial" w:hAnsi="Arial" w:cs="Arial"/>
          <w:i/>
          <w:color w:val="000000" w:themeColor="text1"/>
          <w:sz w:val="20"/>
          <w:szCs w:val="20"/>
        </w:rPr>
        <w:t xml:space="preserve">caring and </w:t>
      </w:r>
      <w:r w:rsidR="002E6D33" w:rsidRPr="002D0395">
        <w:rPr>
          <w:rFonts w:ascii="Arial" w:hAnsi="Arial" w:cs="Arial"/>
          <w:i/>
          <w:color w:val="000000" w:themeColor="text1"/>
          <w:sz w:val="20"/>
          <w:szCs w:val="20"/>
        </w:rPr>
        <w:t>empath</w:t>
      </w:r>
      <w:r w:rsidR="00711160">
        <w:rPr>
          <w:rFonts w:ascii="Arial" w:hAnsi="Arial" w:cs="Arial"/>
          <w:i/>
          <w:color w:val="000000" w:themeColor="text1"/>
          <w:sz w:val="20"/>
          <w:szCs w:val="20"/>
        </w:rPr>
        <w:t>etic</w:t>
      </w:r>
      <w:r w:rsidR="002E6D33" w:rsidRPr="002D03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533B" w:rsidRPr="002D0395">
        <w:rPr>
          <w:rFonts w:ascii="Arial" w:hAnsi="Arial" w:cs="Arial"/>
          <w:color w:val="000000" w:themeColor="text1"/>
          <w:sz w:val="20"/>
          <w:szCs w:val="20"/>
        </w:rPr>
        <w:t>and</w:t>
      </w:r>
      <w:r w:rsidR="00185C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533B" w:rsidRPr="002D0395">
        <w:rPr>
          <w:rFonts w:ascii="Arial" w:hAnsi="Arial" w:cs="Arial"/>
          <w:i/>
          <w:color w:val="000000" w:themeColor="text1"/>
          <w:sz w:val="20"/>
          <w:szCs w:val="20"/>
        </w:rPr>
        <w:t>organised</w:t>
      </w:r>
      <w:r w:rsidR="00B0310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2E6D33" w:rsidRPr="002D0395">
        <w:rPr>
          <w:rFonts w:ascii="Arial" w:hAnsi="Arial" w:cs="Arial"/>
          <w:sz w:val="20"/>
          <w:szCs w:val="20"/>
        </w:rPr>
        <w:t xml:space="preserve">Other highly developed </w:t>
      </w:r>
      <w:r w:rsidR="00A4042B">
        <w:rPr>
          <w:rFonts w:ascii="Arial" w:hAnsi="Arial" w:cs="Arial"/>
          <w:sz w:val="20"/>
          <w:szCs w:val="20"/>
        </w:rPr>
        <w:t>employability</w:t>
      </w:r>
      <w:r w:rsidR="002E6D33" w:rsidRPr="002D0395">
        <w:rPr>
          <w:rFonts w:ascii="Arial" w:hAnsi="Arial" w:cs="Arial"/>
          <w:sz w:val="20"/>
          <w:szCs w:val="20"/>
        </w:rPr>
        <w:t xml:space="preserve"> skills, such as </w:t>
      </w:r>
      <w:r w:rsidR="002E6D33" w:rsidRPr="002D0395">
        <w:rPr>
          <w:rFonts w:ascii="Arial" w:hAnsi="Arial" w:cs="Arial"/>
          <w:i/>
          <w:sz w:val="20"/>
          <w:szCs w:val="20"/>
        </w:rPr>
        <w:t>problem solving</w:t>
      </w:r>
      <w:r w:rsidR="002E6D33" w:rsidRPr="002D0395">
        <w:rPr>
          <w:rFonts w:ascii="Arial" w:hAnsi="Arial" w:cs="Arial"/>
          <w:sz w:val="20"/>
          <w:szCs w:val="20"/>
        </w:rPr>
        <w:t xml:space="preserve"> and </w:t>
      </w:r>
      <w:r w:rsidR="002E6D33" w:rsidRPr="002D0395">
        <w:rPr>
          <w:rFonts w:ascii="Arial" w:hAnsi="Arial" w:cs="Arial"/>
          <w:i/>
          <w:sz w:val="20"/>
          <w:szCs w:val="20"/>
        </w:rPr>
        <w:t>leadership</w:t>
      </w:r>
      <w:r w:rsidR="00934A8C">
        <w:rPr>
          <w:rFonts w:ascii="Arial" w:hAnsi="Arial" w:cs="Arial"/>
          <w:i/>
          <w:sz w:val="20"/>
          <w:szCs w:val="20"/>
        </w:rPr>
        <w:t>,</w:t>
      </w:r>
      <w:r w:rsidR="002E6D33" w:rsidRPr="002D03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are</w:t>
      </w:r>
      <w:r w:rsidR="002E6D33" w:rsidRPr="002D0395">
        <w:rPr>
          <w:rFonts w:ascii="Arial" w:hAnsi="Arial" w:cs="Arial"/>
          <w:sz w:val="20"/>
          <w:szCs w:val="20"/>
        </w:rPr>
        <w:t xml:space="preserve"> a</w:t>
      </w:r>
      <w:r w:rsidR="00606CC4" w:rsidRPr="002D0395">
        <w:rPr>
          <w:rFonts w:ascii="Arial" w:hAnsi="Arial" w:cs="Arial"/>
          <w:sz w:val="20"/>
          <w:szCs w:val="20"/>
        </w:rPr>
        <w:t xml:space="preserve">lso </w:t>
      </w:r>
      <w:r w:rsidR="009F6692" w:rsidRPr="002D0395">
        <w:rPr>
          <w:rFonts w:ascii="Arial" w:hAnsi="Arial" w:cs="Arial"/>
          <w:sz w:val="20"/>
          <w:szCs w:val="20"/>
        </w:rPr>
        <w:t xml:space="preserve">important </w:t>
      </w:r>
      <w:r>
        <w:rPr>
          <w:rFonts w:ascii="Arial" w:hAnsi="Arial" w:cs="Arial"/>
          <w:sz w:val="20"/>
          <w:szCs w:val="20"/>
        </w:rPr>
        <w:t>for higher</w:t>
      </w:r>
      <w:r w:rsidR="0086098D" w:rsidRPr="002D0395">
        <w:rPr>
          <w:rFonts w:ascii="Arial" w:hAnsi="Arial" w:cs="Arial"/>
          <w:sz w:val="20"/>
          <w:szCs w:val="20"/>
        </w:rPr>
        <w:t xml:space="preserve"> skilled occupations</w:t>
      </w:r>
      <w:r w:rsidR="002E6D33" w:rsidRPr="002D0395">
        <w:rPr>
          <w:rFonts w:ascii="Arial" w:hAnsi="Arial" w:cs="Arial"/>
          <w:sz w:val="20"/>
          <w:szCs w:val="20"/>
        </w:rPr>
        <w:t>.</w:t>
      </w:r>
      <w:r w:rsidR="00BD1DB7" w:rsidRPr="002D0395">
        <w:rPr>
          <w:rFonts w:ascii="Arial" w:hAnsi="Arial" w:cs="Arial"/>
          <w:sz w:val="20"/>
          <w:szCs w:val="20"/>
        </w:rPr>
        <w:t xml:space="preserve"> </w:t>
      </w:r>
    </w:p>
    <w:p w:rsidR="00DB6D00" w:rsidRPr="002D0395" w:rsidRDefault="00DB6D00" w:rsidP="00D35FE0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B6D00" w:rsidRPr="002D0395" w:rsidRDefault="00BE2B20" w:rsidP="00643D89">
      <w:pPr>
        <w:pStyle w:val="Heading1"/>
      </w:pPr>
      <w:r>
        <w:t>EMPLOYABILITY</w:t>
      </w:r>
      <w:r w:rsidR="007029E7">
        <w:t xml:space="preserve"> SKILL REQUIREMENTS FOR</w:t>
      </w:r>
      <w:r w:rsidR="002055AC">
        <w:t xml:space="preserve"> SPECIFIC </w:t>
      </w:r>
      <w:r w:rsidR="007029E7">
        <w:t>ENTRY-LEVEL POSITIONS</w:t>
      </w:r>
    </w:p>
    <w:p w:rsidR="00D91963" w:rsidRDefault="00A4042B" w:rsidP="00D35FE0">
      <w:pPr>
        <w:spacing w:after="24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Employability</w:t>
      </w:r>
      <w:r w:rsidR="00D91963" w:rsidRPr="002D0395">
        <w:rPr>
          <w:rFonts w:ascii="Arial" w:hAnsi="Arial" w:cs="Arial"/>
          <w:sz w:val="20"/>
          <w:szCs w:val="20"/>
        </w:rPr>
        <w:t xml:space="preserve"> skill development is crucial</w:t>
      </w:r>
      <w:r w:rsidR="002055AC">
        <w:rPr>
          <w:rFonts w:ascii="Arial" w:hAnsi="Arial" w:cs="Arial"/>
          <w:sz w:val="20"/>
          <w:szCs w:val="20"/>
        </w:rPr>
        <w:t xml:space="preserve"> for all job</w:t>
      </w:r>
      <w:r w:rsidR="000C54DC">
        <w:rPr>
          <w:rFonts w:ascii="Arial" w:hAnsi="Arial" w:cs="Arial"/>
          <w:sz w:val="20"/>
          <w:szCs w:val="20"/>
        </w:rPr>
        <w:t> </w:t>
      </w:r>
      <w:r w:rsidR="002055AC">
        <w:rPr>
          <w:rFonts w:ascii="Arial" w:hAnsi="Arial" w:cs="Arial"/>
          <w:sz w:val="20"/>
          <w:szCs w:val="20"/>
        </w:rPr>
        <w:t>seekers. It is vital that</w:t>
      </w:r>
      <w:r w:rsidR="00D91963" w:rsidRPr="002D0395">
        <w:rPr>
          <w:rFonts w:ascii="Arial" w:hAnsi="Arial" w:cs="Arial"/>
          <w:sz w:val="20"/>
          <w:szCs w:val="20"/>
        </w:rPr>
        <w:t xml:space="preserve"> young</w:t>
      </w:r>
      <w:r w:rsidR="00ED0C40">
        <w:rPr>
          <w:rFonts w:ascii="Arial" w:hAnsi="Arial" w:cs="Arial"/>
          <w:sz w:val="20"/>
          <w:szCs w:val="20"/>
        </w:rPr>
        <w:t>,</w:t>
      </w:r>
      <w:r w:rsidR="00D91963" w:rsidRPr="002D0395">
        <w:rPr>
          <w:rFonts w:ascii="Arial" w:hAnsi="Arial" w:cs="Arial"/>
          <w:sz w:val="20"/>
          <w:szCs w:val="20"/>
        </w:rPr>
        <w:t xml:space="preserve"> inexperienced job seekers who have yet to attain technical skills and qualifications</w:t>
      </w:r>
      <w:r w:rsidR="002055AC">
        <w:rPr>
          <w:rFonts w:ascii="Arial" w:hAnsi="Arial" w:cs="Arial"/>
          <w:sz w:val="20"/>
          <w:szCs w:val="20"/>
        </w:rPr>
        <w:t xml:space="preserve"> are able to demonstrate their </w:t>
      </w:r>
      <w:r>
        <w:rPr>
          <w:rFonts w:ascii="Arial" w:hAnsi="Arial" w:cs="Arial"/>
          <w:sz w:val="20"/>
          <w:szCs w:val="20"/>
        </w:rPr>
        <w:t>employability</w:t>
      </w:r>
      <w:r w:rsidR="002055AC">
        <w:rPr>
          <w:rFonts w:ascii="Arial" w:hAnsi="Arial" w:cs="Arial"/>
          <w:sz w:val="20"/>
          <w:szCs w:val="20"/>
        </w:rPr>
        <w:t xml:space="preserve"> skills to employers</w:t>
      </w:r>
      <w:r w:rsidR="00D91963" w:rsidRPr="002D0395">
        <w:rPr>
          <w:rFonts w:ascii="Arial" w:hAnsi="Arial" w:cs="Arial"/>
          <w:sz w:val="20"/>
          <w:szCs w:val="20"/>
        </w:rPr>
        <w:t>.</w:t>
      </w:r>
      <w:r w:rsidR="00D91963" w:rsidRPr="002D03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91963" w:rsidRPr="002D0395">
        <w:rPr>
          <w:rFonts w:ascii="Arial" w:hAnsi="Arial" w:cs="Arial"/>
          <w:sz w:val="20"/>
          <w:szCs w:val="20"/>
        </w:rPr>
        <w:t>However, r</w:t>
      </w:r>
      <w:r w:rsidR="00D91963" w:rsidRPr="002D0395">
        <w:rPr>
          <w:rFonts w:ascii="Arial" w:hAnsi="Arial" w:cs="Arial"/>
          <w:color w:val="000000" w:themeColor="text1"/>
          <w:sz w:val="20"/>
          <w:szCs w:val="20"/>
        </w:rPr>
        <w:t xml:space="preserve">esearch </w:t>
      </w:r>
      <w:r w:rsidR="00073870" w:rsidRPr="002D0395">
        <w:rPr>
          <w:rFonts w:ascii="Arial" w:hAnsi="Arial" w:cs="Arial"/>
          <w:color w:val="000000" w:themeColor="text1"/>
          <w:sz w:val="20"/>
          <w:szCs w:val="20"/>
        </w:rPr>
        <w:t xml:space="preserve">by the Department </w:t>
      </w:r>
      <w:r w:rsidR="00D91963" w:rsidRPr="002D0395">
        <w:rPr>
          <w:rFonts w:ascii="Arial" w:hAnsi="Arial" w:cs="Arial"/>
          <w:color w:val="000000" w:themeColor="text1"/>
          <w:sz w:val="20"/>
          <w:szCs w:val="20"/>
        </w:rPr>
        <w:t>shows that employers consider that young applicants</w:t>
      </w:r>
      <w:r w:rsidR="00E94FC0">
        <w:rPr>
          <w:rFonts w:ascii="Arial" w:hAnsi="Arial" w:cs="Arial"/>
          <w:color w:val="000000" w:themeColor="text1"/>
          <w:sz w:val="20"/>
          <w:szCs w:val="20"/>
        </w:rPr>
        <w:t xml:space="preserve"> often</w:t>
      </w:r>
      <w:r w:rsidR="00D91963" w:rsidRPr="002D0395">
        <w:rPr>
          <w:rFonts w:ascii="Arial" w:hAnsi="Arial" w:cs="Arial"/>
          <w:color w:val="000000" w:themeColor="text1"/>
          <w:sz w:val="20"/>
          <w:szCs w:val="20"/>
        </w:rPr>
        <w:t xml:space="preserve"> lack </w:t>
      </w:r>
      <w:r w:rsidR="002F542A">
        <w:rPr>
          <w:rFonts w:ascii="Arial" w:hAnsi="Arial" w:cs="Arial"/>
          <w:color w:val="000000" w:themeColor="text1"/>
          <w:sz w:val="20"/>
          <w:szCs w:val="20"/>
        </w:rPr>
        <w:t xml:space="preserve">these </w:t>
      </w:r>
      <w:r w:rsidR="00D91963" w:rsidRPr="002D0395">
        <w:rPr>
          <w:rFonts w:ascii="Arial" w:hAnsi="Arial" w:cs="Arial"/>
          <w:color w:val="000000" w:themeColor="text1"/>
          <w:sz w:val="20"/>
          <w:szCs w:val="20"/>
        </w:rPr>
        <w:t xml:space="preserve">valuable </w:t>
      </w:r>
      <w:r>
        <w:rPr>
          <w:rFonts w:ascii="Arial" w:hAnsi="Arial" w:cs="Arial"/>
          <w:color w:val="000000" w:themeColor="text1"/>
          <w:sz w:val="20"/>
          <w:szCs w:val="20"/>
        </w:rPr>
        <w:t>employability</w:t>
      </w:r>
      <w:r w:rsidR="00D91963" w:rsidRPr="002D0395">
        <w:rPr>
          <w:rFonts w:ascii="Arial" w:hAnsi="Arial" w:cs="Arial"/>
          <w:color w:val="000000" w:themeColor="text1"/>
          <w:sz w:val="20"/>
          <w:szCs w:val="20"/>
        </w:rPr>
        <w:t xml:space="preserve"> skills.</w:t>
      </w:r>
      <w:r w:rsidR="00D91963" w:rsidRPr="002D0395">
        <w:rPr>
          <w:rStyle w:val="FootnoteReference"/>
          <w:rFonts w:ascii="Arial" w:hAnsi="Arial" w:cs="Arial"/>
          <w:color w:val="000000" w:themeColor="text1"/>
          <w:sz w:val="20"/>
          <w:szCs w:val="20"/>
        </w:rPr>
        <w:footnoteReference w:id="5"/>
      </w:r>
      <w:r w:rsidR="002055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FC0">
        <w:rPr>
          <w:rFonts w:ascii="Arial" w:hAnsi="Arial" w:cs="Arial"/>
          <w:color w:val="000000" w:themeColor="text1"/>
          <w:sz w:val="20"/>
          <w:szCs w:val="20"/>
        </w:rPr>
        <w:t>Accordingly, i</w:t>
      </w:r>
      <w:r w:rsidR="002055AC">
        <w:rPr>
          <w:rFonts w:ascii="Arial" w:hAnsi="Arial" w:cs="Arial"/>
          <w:color w:val="000000" w:themeColor="text1"/>
          <w:sz w:val="20"/>
          <w:szCs w:val="20"/>
        </w:rPr>
        <w:t>t is essential</w:t>
      </w:r>
      <w:r w:rsidR="00D91963" w:rsidRPr="002D03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E2B20">
        <w:rPr>
          <w:rFonts w:ascii="Arial" w:hAnsi="Arial" w:cs="Arial"/>
          <w:color w:val="000000" w:themeColor="text1"/>
          <w:sz w:val="20"/>
          <w:szCs w:val="20"/>
        </w:rPr>
        <w:t>that</w:t>
      </w:r>
      <w:r w:rsidR="00D91963" w:rsidRPr="002D0395">
        <w:rPr>
          <w:rFonts w:ascii="Arial" w:hAnsi="Arial" w:cs="Arial"/>
          <w:color w:val="000000" w:themeColor="text1"/>
          <w:sz w:val="20"/>
          <w:szCs w:val="20"/>
        </w:rPr>
        <w:t xml:space="preserve"> young job seekers </w:t>
      </w:r>
      <w:r w:rsidR="00BE2B20">
        <w:rPr>
          <w:rFonts w:ascii="Arial" w:hAnsi="Arial" w:cs="Arial"/>
          <w:color w:val="000000" w:themeColor="text1"/>
          <w:sz w:val="20"/>
          <w:szCs w:val="20"/>
        </w:rPr>
        <w:t>are able to</w:t>
      </w:r>
      <w:r w:rsidR="00D91963" w:rsidRPr="002D0395">
        <w:rPr>
          <w:rFonts w:ascii="Arial" w:hAnsi="Arial" w:cs="Arial"/>
          <w:color w:val="000000" w:themeColor="text1"/>
          <w:sz w:val="20"/>
          <w:szCs w:val="20"/>
        </w:rPr>
        <w:t xml:space="preserve"> demonstrate the </w:t>
      </w:r>
      <w:r>
        <w:rPr>
          <w:rFonts w:ascii="Arial" w:hAnsi="Arial" w:cs="Arial"/>
          <w:color w:val="000000" w:themeColor="text1"/>
          <w:sz w:val="20"/>
          <w:szCs w:val="20"/>
        </w:rPr>
        <w:t>employability</w:t>
      </w:r>
      <w:r w:rsidR="00D91963" w:rsidRPr="002D0395">
        <w:rPr>
          <w:rFonts w:ascii="Arial" w:hAnsi="Arial" w:cs="Arial"/>
          <w:color w:val="000000" w:themeColor="text1"/>
          <w:sz w:val="20"/>
          <w:szCs w:val="20"/>
        </w:rPr>
        <w:t xml:space="preserve"> skills most crucial to the job </w:t>
      </w:r>
      <w:r w:rsidR="002055AC">
        <w:rPr>
          <w:rFonts w:ascii="Arial" w:hAnsi="Arial" w:cs="Arial"/>
          <w:color w:val="000000" w:themeColor="text1"/>
          <w:sz w:val="20"/>
          <w:szCs w:val="20"/>
        </w:rPr>
        <w:t xml:space="preserve">for which </w:t>
      </w:r>
      <w:r w:rsidR="00D91963" w:rsidRPr="002D0395">
        <w:rPr>
          <w:rFonts w:ascii="Arial" w:hAnsi="Arial" w:cs="Arial"/>
          <w:color w:val="000000" w:themeColor="text1"/>
          <w:sz w:val="20"/>
          <w:szCs w:val="20"/>
        </w:rPr>
        <w:t xml:space="preserve">they are applying. </w:t>
      </w:r>
    </w:p>
    <w:p w:rsidR="003A467B" w:rsidRPr="002D0395" w:rsidRDefault="003A467B" w:rsidP="00D35FE0">
      <w:pPr>
        <w:spacing w:after="240"/>
        <w:contextualSpacing/>
        <w:jc w:val="both"/>
        <w:rPr>
          <w:rFonts w:ascii="Arial" w:hAnsi="Arial" w:cs="Arial"/>
          <w:sz w:val="20"/>
          <w:szCs w:val="20"/>
        </w:rPr>
      </w:pPr>
    </w:p>
    <w:p w:rsidR="003A467B" w:rsidRPr="002D0395" w:rsidRDefault="003A467B" w:rsidP="00D35FE0">
      <w:pPr>
        <w:spacing w:after="240"/>
        <w:contextualSpacing/>
        <w:jc w:val="both"/>
        <w:rPr>
          <w:rFonts w:ascii="Arial" w:hAnsi="Arial" w:cs="Arial"/>
          <w:sz w:val="20"/>
          <w:szCs w:val="20"/>
        </w:rPr>
      </w:pPr>
      <w:r w:rsidRPr="002D0395">
        <w:rPr>
          <w:rFonts w:ascii="Arial" w:hAnsi="Arial" w:cs="Arial"/>
          <w:color w:val="000000" w:themeColor="text1"/>
          <w:sz w:val="20"/>
          <w:szCs w:val="20"/>
        </w:rPr>
        <w:t>Five entry-level occupations</w:t>
      </w:r>
      <w:r w:rsidR="00C34388" w:rsidRPr="002D0395">
        <w:rPr>
          <w:rStyle w:val="FootnoteReference"/>
          <w:rFonts w:ascii="Arial" w:hAnsi="Arial" w:cs="Arial"/>
          <w:color w:val="000000" w:themeColor="text1"/>
          <w:sz w:val="20"/>
          <w:szCs w:val="20"/>
        </w:rPr>
        <w:footnoteReference w:id="6"/>
      </w:r>
      <w:r w:rsidR="00E554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>were a</w:t>
      </w:r>
      <w:r w:rsidR="00CB4304" w:rsidRPr="002D0395">
        <w:rPr>
          <w:rFonts w:ascii="Arial" w:hAnsi="Arial" w:cs="Arial"/>
          <w:color w:val="000000" w:themeColor="text1"/>
          <w:sz w:val="20"/>
          <w:szCs w:val="20"/>
        </w:rPr>
        <w:t xml:space="preserve">ssessed to determine which </w:t>
      </w:r>
      <w:r w:rsidR="00A4042B">
        <w:rPr>
          <w:rFonts w:ascii="Arial" w:hAnsi="Arial" w:cs="Arial"/>
          <w:color w:val="000000" w:themeColor="text1"/>
          <w:sz w:val="20"/>
          <w:szCs w:val="20"/>
        </w:rPr>
        <w:t>employability</w:t>
      </w:r>
      <w:r w:rsidR="00CB4304" w:rsidRPr="002D03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>skills are most valued</w:t>
      </w:r>
      <w:r w:rsidR="009E5348">
        <w:rPr>
          <w:rFonts w:ascii="Arial" w:hAnsi="Arial" w:cs="Arial"/>
          <w:color w:val="000000" w:themeColor="text1"/>
          <w:sz w:val="20"/>
          <w:szCs w:val="20"/>
        </w:rPr>
        <w:t xml:space="preserve"> by employers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>. Figure</w:t>
      </w:r>
      <w:r w:rsidR="001E5FA5">
        <w:rPr>
          <w:rFonts w:ascii="Arial" w:hAnsi="Arial" w:cs="Arial"/>
          <w:color w:val="000000" w:themeColor="text1"/>
          <w:sz w:val="20"/>
          <w:szCs w:val="20"/>
        </w:rPr>
        <w:t xml:space="preserve">s 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>2</w:t>
      </w:r>
      <w:r w:rsidR="00BD48AF">
        <w:rPr>
          <w:rFonts w:ascii="Arial" w:hAnsi="Arial" w:cs="Arial"/>
          <w:color w:val="000000" w:themeColor="text1"/>
          <w:sz w:val="20"/>
          <w:szCs w:val="20"/>
        </w:rPr>
        <w:t xml:space="preserve"> and 3</w:t>
      </w:r>
      <w:r w:rsidR="001E4185">
        <w:rPr>
          <w:rFonts w:ascii="Arial" w:hAnsi="Arial" w:cs="Arial"/>
          <w:color w:val="000000" w:themeColor="text1"/>
          <w:sz w:val="20"/>
          <w:szCs w:val="20"/>
        </w:rPr>
        <w:t xml:space="preserve"> show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 xml:space="preserve"> these occupations </w:t>
      </w:r>
      <w:r w:rsidR="00483C19" w:rsidRPr="002D0395">
        <w:rPr>
          <w:rFonts w:ascii="Arial" w:hAnsi="Arial" w:cs="Arial"/>
          <w:color w:val="000000" w:themeColor="text1"/>
          <w:sz w:val="20"/>
          <w:szCs w:val="20"/>
        </w:rPr>
        <w:t xml:space="preserve">with 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>the</w:t>
      </w:r>
      <w:r w:rsidR="00BD48AF">
        <w:rPr>
          <w:rFonts w:ascii="Arial" w:hAnsi="Arial" w:cs="Arial"/>
          <w:color w:val="000000" w:themeColor="text1"/>
          <w:sz w:val="20"/>
          <w:szCs w:val="20"/>
        </w:rPr>
        <w:t xml:space="preserve"> seven 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 xml:space="preserve">most commonly reported </w:t>
      </w:r>
      <w:r w:rsidR="00A4042B">
        <w:rPr>
          <w:rFonts w:ascii="Arial" w:hAnsi="Arial" w:cs="Arial"/>
          <w:color w:val="000000" w:themeColor="text1"/>
          <w:sz w:val="20"/>
          <w:szCs w:val="20"/>
        </w:rPr>
        <w:t>employability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 xml:space="preserve"> skills</w:t>
      </w:r>
      <w:r w:rsidR="002C734E" w:rsidRPr="002D0395">
        <w:rPr>
          <w:rFonts w:ascii="Arial" w:hAnsi="Arial" w:cs="Arial"/>
          <w:color w:val="000000" w:themeColor="text1"/>
          <w:sz w:val="20"/>
          <w:szCs w:val="20"/>
        </w:rPr>
        <w:t xml:space="preserve"> regarded as essential</w:t>
      </w:r>
      <w:r w:rsidR="00BD48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85AE8">
        <w:rPr>
          <w:rFonts w:ascii="Arial" w:hAnsi="Arial" w:cs="Arial"/>
          <w:color w:val="000000" w:themeColor="text1"/>
          <w:sz w:val="20"/>
          <w:szCs w:val="20"/>
        </w:rPr>
        <w:t>and</w:t>
      </w:r>
      <w:r w:rsidR="009805A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="00F27C67">
        <w:rPr>
          <w:rFonts w:ascii="Arial" w:hAnsi="Arial" w:cs="Arial"/>
          <w:color w:val="000000" w:themeColor="text1"/>
          <w:sz w:val="20"/>
          <w:szCs w:val="20"/>
        </w:rPr>
        <w:t xml:space="preserve">he </w:t>
      </w:r>
      <w:r w:rsidR="00E85AE8">
        <w:rPr>
          <w:rFonts w:ascii="Arial" w:hAnsi="Arial" w:cs="Arial"/>
          <w:color w:val="000000" w:themeColor="text1"/>
          <w:sz w:val="20"/>
          <w:szCs w:val="20"/>
        </w:rPr>
        <w:t>proportion</w:t>
      </w:r>
      <w:r w:rsidR="00FA55A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E4185">
        <w:rPr>
          <w:rFonts w:ascii="Arial" w:hAnsi="Arial" w:cs="Arial"/>
          <w:color w:val="000000" w:themeColor="text1"/>
          <w:sz w:val="20"/>
          <w:szCs w:val="20"/>
        </w:rPr>
        <w:t xml:space="preserve">of employers </w:t>
      </w:r>
      <w:r w:rsidR="00FA55A8">
        <w:rPr>
          <w:rFonts w:ascii="Arial" w:hAnsi="Arial" w:cs="Arial"/>
          <w:color w:val="000000" w:themeColor="text1"/>
          <w:sz w:val="20"/>
          <w:szCs w:val="20"/>
        </w:rPr>
        <w:t>who mentioned each skill.</w:t>
      </w:r>
      <w:r w:rsidR="00B615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44E66">
        <w:rPr>
          <w:rFonts w:ascii="Arial" w:hAnsi="Arial" w:cs="Arial"/>
          <w:color w:val="000000" w:themeColor="text1"/>
          <w:sz w:val="20"/>
          <w:szCs w:val="20"/>
        </w:rPr>
        <w:t>Figure </w:t>
      </w:r>
      <w:r w:rsidR="00E15CC2">
        <w:rPr>
          <w:rFonts w:ascii="Arial" w:hAnsi="Arial" w:cs="Arial"/>
          <w:color w:val="000000" w:themeColor="text1"/>
          <w:sz w:val="20"/>
          <w:szCs w:val="20"/>
        </w:rPr>
        <w:t xml:space="preserve">2 </w:t>
      </w:r>
      <w:r w:rsidR="00BE2B20">
        <w:rPr>
          <w:rFonts w:ascii="Arial" w:hAnsi="Arial" w:cs="Arial"/>
          <w:color w:val="000000" w:themeColor="text1"/>
          <w:sz w:val="20"/>
          <w:szCs w:val="20"/>
        </w:rPr>
        <w:t>shows</w:t>
      </w:r>
      <w:r w:rsidR="00FA55A8">
        <w:rPr>
          <w:rFonts w:ascii="Arial" w:hAnsi="Arial" w:cs="Arial"/>
          <w:color w:val="000000" w:themeColor="text1"/>
          <w:sz w:val="20"/>
          <w:szCs w:val="20"/>
        </w:rPr>
        <w:t xml:space="preserve"> the</w:t>
      </w:r>
      <w:r w:rsidR="00E15CC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4042B">
        <w:rPr>
          <w:rFonts w:ascii="Arial" w:hAnsi="Arial" w:cs="Arial"/>
          <w:color w:val="000000" w:themeColor="text1"/>
          <w:sz w:val="20"/>
          <w:szCs w:val="20"/>
        </w:rPr>
        <w:t>employability</w:t>
      </w:r>
      <w:r w:rsidR="00B6152F">
        <w:rPr>
          <w:rFonts w:ascii="Arial" w:hAnsi="Arial" w:cs="Arial"/>
          <w:color w:val="000000" w:themeColor="text1"/>
          <w:sz w:val="20"/>
          <w:szCs w:val="20"/>
        </w:rPr>
        <w:t xml:space="preserve"> skills</w:t>
      </w:r>
      <w:r w:rsidR="00E15CC2">
        <w:rPr>
          <w:rFonts w:ascii="Arial" w:hAnsi="Arial" w:cs="Arial"/>
          <w:color w:val="000000" w:themeColor="text1"/>
          <w:sz w:val="20"/>
          <w:szCs w:val="20"/>
        </w:rPr>
        <w:t xml:space="preserve"> that relate to how </w:t>
      </w:r>
      <w:r w:rsidR="00FA55A8">
        <w:rPr>
          <w:rFonts w:ascii="Arial" w:hAnsi="Arial" w:cs="Arial"/>
          <w:color w:val="000000" w:themeColor="text1"/>
          <w:sz w:val="20"/>
          <w:szCs w:val="20"/>
        </w:rPr>
        <w:t xml:space="preserve">we </w:t>
      </w:r>
      <w:r w:rsidR="00E15CC2">
        <w:rPr>
          <w:rFonts w:ascii="Arial" w:hAnsi="Arial" w:cs="Arial"/>
          <w:color w:val="000000" w:themeColor="text1"/>
          <w:sz w:val="20"/>
          <w:szCs w:val="20"/>
        </w:rPr>
        <w:t>engage</w:t>
      </w:r>
      <w:r w:rsidR="000C54DC">
        <w:rPr>
          <w:rFonts w:ascii="Arial" w:hAnsi="Arial" w:cs="Arial"/>
          <w:color w:val="000000" w:themeColor="text1"/>
          <w:sz w:val="20"/>
          <w:szCs w:val="20"/>
        </w:rPr>
        <w:t>, interact</w:t>
      </w:r>
      <w:r w:rsidR="00E15CC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E5FA5">
        <w:rPr>
          <w:rFonts w:ascii="Arial" w:hAnsi="Arial" w:cs="Arial"/>
          <w:color w:val="000000" w:themeColor="text1"/>
          <w:sz w:val="20"/>
          <w:szCs w:val="20"/>
        </w:rPr>
        <w:t>and provide service</w:t>
      </w:r>
      <w:r w:rsidR="00FA55A8">
        <w:rPr>
          <w:rFonts w:ascii="Arial" w:hAnsi="Arial" w:cs="Arial"/>
          <w:color w:val="000000" w:themeColor="text1"/>
          <w:sz w:val="20"/>
          <w:szCs w:val="20"/>
        </w:rPr>
        <w:t xml:space="preserve"> to other</w:t>
      </w:r>
      <w:r w:rsidR="003A79D9">
        <w:rPr>
          <w:rFonts w:ascii="Arial" w:hAnsi="Arial" w:cs="Arial"/>
          <w:color w:val="000000" w:themeColor="text1"/>
          <w:sz w:val="20"/>
          <w:szCs w:val="20"/>
        </w:rPr>
        <w:t xml:space="preserve">s, </w:t>
      </w:r>
      <w:r w:rsidR="00EB1C76">
        <w:rPr>
          <w:rFonts w:ascii="Arial" w:hAnsi="Arial" w:cs="Arial"/>
          <w:color w:val="000000" w:themeColor="text1"/>
          <w:sz w:val="20"/>
          <w:szCs w:val="20"/>
        </w:rPr>
        <w:t>and includes</w:t>
      </w:r>
      <w:r w:rsidR="003A79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498A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="003A79D9" w:rsidRPr="002D0395">
        <w:rPr>
          <w:rFonts w:ascii="Arial" w:hAnsi="Arial" w:cs="Arial"/>
          <w:i/>
          <w:color w:val="000000" w:themeColor="text1"/>
          <w:sz w:val="20"/>
          <w:szCs w:val="20"/>
        </w:rPr>
        <w:t xml:space="preserve">eople </w:t>
      </w:r>
      <w:r w:rsidR="00B9498A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="003A79D9" w:rsidRPr="002D0395">
        <w:rPr>
          <w:rFonts w:ascii="Arial" w:hAnsi="Arial" w:cs="Arial"/>
          <w:i/>
          <w:color w:val="000000" w:themeColor="text1"/>
          <w:sz w:val="20"/>
          <w:szCs w:val="20"/>
        </w:rPr>
        <w:t>kills</w:t>
      </w:r>
      <w:r w:rsidR="00B9498A">
        <w:rPr>
          <w:rFonts w:ascii="Arial" w:hAnsi="Arial" w:cs="Arial"/>
          <w:i/>
          <w:color w:val="000000" w:themeColor="text1"/>
          <w:sz w:val="20"/>
          <w:szCs w:val="20"/>
        </w:rPr>
        <w:t>, customer s</w:t>
      </w:r>
      <w:r w:rsidR="003A79D9">
        <w:rPr>
          <w:rFonts w:ascii="Arial" w:hAnsi="Arial" w:cs="Arial"/>
          <w:i/>
          <w:color w:val="000000" w:themeColor="text1"/>
          <w:sz w:val="20"/>
          <w:szCs w:val="20"/>
        </w:rPr>
        <w:t>ervice</w:t>
      </w:r>
      <w:r w:rsidR="004B1874">
        <w:rPr>
          <w:rFonts w:ascii="Arial" w:hAnsi="Arial" w:cs="Arial"/>
          <w:i/>
          <w:color w:val="000000" w:themeColor="text1"/>
          <w:sz w:val="20"/>
          <w:szCs w:val="20"/>
        </w:rPr>
        <w:t xml:space="preserve"> skills</w:t>
      </w:r>
      <w:r w:rsidR="003A79D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3A79D9" w:rsidRPr="003A79D9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B9498A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="003A79D9">
        <w:rPr>
          <w:rFonts w:ascii="Arial" w:hAnsi="Arial" w:cs="Arial"/>
          <w:i/>
          <w:color w:val="000000" w:themeColor="text1"/>
          <w:sz w:val="20"/>
          <w:szCs w:val="20"/>
        </w:rPr>
        <w:t>ommunication</w:t>
      </w:r>
      <w:r w:rsidR="004B1874">
        <w:rPr>
          <w:rFonts w:ascii="Arial" w:hAnsi="Arial" w:cs="Arial"/>
          <w:i/>
          <w:color w:val="000000" w:themeColor="text1"/>
          <w:sz w:val="20"/>
          <w:szCs w:val="20"/>
        </w:rPr>
        <w:t xml:space="preserve"> skills</w:t>
      </w:r>
      <w:r w:rsidR="00E15CC2">
        <w:rPr>
          <w:rFonts w:ascii="Arial" w:hAnsi="Arial" w:cs="Arial"/>
          <w:color w:val="000000" w:themeColor="text1"/>
          <w:sz w:val="20"/>
          <w:szCs w:val="20"/>
        </w:rPr>
        <w:t xml:space="preserve">. Figure 3 </w:t>
      </w:r>
      <w:r w:rsidR="00BE2B20">
        <w:rPr>
          <w:rFonts w:ascii="Arial" w:hAnsi="Arial" w:cs="Arial"/>
          <w:color w:val="000000" w:themeColor="text1"/>
          <w:sz w:val="20"/>
          <w:szCs w:val="20"/>
        </w:rPr>
        <w:t>shows</w:t>
      </w:r>
      <w:r w:rsidR="00E15CC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55A8">
        <w:rPr>
          <w:rFonts w:ascii="Arial" w:hAnsi="Arial" w:cs="Arial"/>
          <w:color w:val="000000" w:themeColor="text1"/>
          <w:sz w:val="20"/>
          <w:szCs w:val="20"/>
        </w:rPr>
        <w:t>those</w:t>
      </w:r>
      <w:r w:rsidR="00E15CC2">
        <w:rPr>
          <w:rFonts w:ascii="Arial" w:hAnsi="Arial" w:cs="Arial"/>
          <w:color w:val="000000" w:themeColor="text1"/>
          <w:sz w:val="20"/>
          <w:szCs w:val="20"/>
        </w:rPr>
        <w:t xml:space="preserve"> that relate to</w:t>
      </w:r>
      <w:r w:rsidR="00FA55A8">
        <w:rPr>
          <w:rFonts w:ascii="Arial" w:hAnsi="Arial" w:cs="Arial"/>
          <w:color w:val="000000" w:themeColor="text1"/>
          <w:sz w:val="20"/>
          <w:szCs w:val="20"/>
        </w:rPr>
        <w:t xml:space="preserve"> how we</w:t>
      </w:r>
      <w:r w:rsidR="00E15CC2">
        <w:rPr>
          <w:rFonts w:ascii="Arial" w:hAnsi="Arial" w:cs="Arial"/>
          <w:color w:val="000000" w:themeColor="text1"/>
          <w:sz w:val="20"/>
          <w:szCs w:val="20"/>
        </w:rPr>
        <w:t xml:space="preserve"> manag</w:t>
      </w:r>
      <w:r w:rsidR="00FA55A8">
        <w:rPr>
          <w:rFonts w:ascii="Arial" w:hAnsi="Arial" w:cs="Arial"/>
          <w:color w:val="000000" w:themeColor="text1"/>
          <w:sz w:val="20"/>
          <w:szCs w:val="20"/>
        </w:rPr>
        <w:t>e</w:t>
      </w:r>
      <w:r w:rsidR="00E15CC2">
        <w:rPr>
          <w:rFonts w:ascii="Arial" w:hAnsi="Arial" w:cs="Arial"/>
          <w:color w:val="000000" w:themeColor="text1"/>
          <w:sz w:val="20"/>
          <w:szCs w:val="20"/>
        </w:rPr>
        <w:t xml:space="preserve"> our </w:t>
      </w:r>
      <w:r w:rsidR="006C5930">
        <w:rPr>
          <w:rFonts w:ascii="Arial" w:hAnsi="Arial" w:cs="Arial"/>
          <w:color w:val="000000" w:themeColor="text1"/>
          <w:sz w:val="20"/>
          <w:szCs w:val="20"/>
        </w:rPr>
        <w:t>actions</w:t>
      </w:r>
      <w:r w:rsidR="003A79D9">
        <w:rPr>
          <w:rFonts w:ascii="Arial" w:hAnsi="Arial" w:cs="Arial"/>
          <w:color w:val="000000" w:themeColor="text1"/>
          <w:sz w:val="20"/>
          <w:szCs w:val="20"/>
        </w:rPr>
        <w:t>,</w:t>
      </w:r>
      <w:r w:rsidR="000C54DC">
        <w:rPr>
          <w:rFonts w:ascii="Arial" w:hAnsi="Arial" w:cs="Arial"/>
          <w:color w:val="000000" w:themeColor="text1"/>
          <w:sz w:val="20"/>
          <w:szCs w:val="20"/>
        </w:rPr>
        <w:t xml:space="preserve"> and includes </w:t>
      </w:r>
      <w:r w:rsidR="00B9498A">
        <w:rPr>
          <w:rFonts w:ascii="Arial" w:hAnsi="Arial" w:cs="Arial"/>
          <w:i/>
          <w:color w:val="000000" w:themeColor="text1"/>
          <w:sz w:val="20"/>
          <w:szCs w:val="20"/>
        </w:rPr>
        <w:t>r</w:t>
      </w:r>
      <w:r w:rsidR="003A79D9" w:rsidRPr="003A79D9">
        <w:rPr>
          <w:rFonts w:ascii="Arial" w:hAnsi="Arial" w:cs="Arial"/>
          <w:i/>
          <w:color w:val="000000" w:themeColor="text1"/>
          <w:sz w:val="20"/>
          <w:szCs w:val="20"/>
        </w:rPr>
        <w:t xml:space="preserve">eliability, </w:t>
      </w:r>
      <w:r w:rsidR="00B9498A">
        <w:rPr>
          <w:rFonts w:ascii="Arial" w:hAnsi="Arial" w:cs="Arial"/>
          <w:i/>
          <w:color w:val="000000" w:themeColor="text1"/>
          <w:sz w:val="20"/>
          <w:szCs w:val="20"/>
        </w:rPr>
        <w:t>presentation, motivation/h</w:t>
      </w:r>
      <w:r w:rsidR="003A79D9" w:rsidRPr="003A79D9">
        <w:rPr>
          <w:rFonts w:ascii="Arial" w:hAnsi="Arial" w:cs="Arial"/>
          <w:i/>
          <w:color w:val="000000" w:themeColor="text1"/>
          <w:sz w:val="20"/>
          <w:szCs w:val="20"/>
        </w:rPr>
        <w:t>ardworking</w:t>
      </w:r>
      <w:r w:rsidR="003A79D9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00B9498A">
        <w:rPr>
          <w:rFonts w:ascii="Arial" w:hAnsi="Arial" w:cs="Arial"/>
          <w:i/>
          <w:color w:val="000000" w:themeColor="text1"/>
          <w:sz w:val="20"/>
          <w:szCs w:val="20"/>
        </w:rPr>
        <w:t>r</w:t>
      </w:r>
      <w:r w:rsidR="003A79D9" w:rsidRPr="003A79D9">
        <w:rPr>
          <w:rFonts w:ascii="Arial" w:hAnsi="Arial" w:cs="Arial"/>
          <w:i/>
          <w:color w:val="000000" w:themeColor="text1"/>
          <w:sz w:val="20"/>
          <w:szCs w:val="20"/>
        </w:rPr>
        <w:t>esponsibility</w:t>
      </w:r>
      <w:r w:rsidR="00FA55A8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C20B8E" w:rsidRPr="002D0395" w:rsidRDefault="00C20B8E" w:rsidP="00D35FE0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F542A" w:rsidRDefault="006F54E4" w:rsidP="0059338A">
      <w:pPr>
        <w:spacing w:after="24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49CF">
        <w:rPr>
          <w:rFonts w:ascii="Arial" w:hAnsi="Arial" w:cs="Arial"/>
          <w:i/>
          <w:color w:val="000000" w:themeColor="text1"/>
          <w:sz w:val="20"/>
          <w:szCs w:val="20"/>
        </w:rPr>
        <w:t>People skills</w:t>
      </w:r>
      <w:r w:rsidR="00DF1DC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E2B20">
        <w:rPr>
          <w:rFonts w:ascii="Arial" w:hAnsi="Arial" w:cs="Arial"/>
          <w:color w:val="000000" w:themeColor="text1"/>
          <w:sz w:val="20"/>
          <w:szCs w:val="20"/>
        </w:rPr>
        <w:t>are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0518">
        <w:rPr>
          <w:rFonts w:ascii="Arial" w:hAnsi="Arial" w:cs="Arial"/>
          <w:color w:val="000000" w:themeColor="text1"/>
          <w:sz w:val="20"/>
          <w:szCs w:val="20"/>
        </w:rPr>
        <w:t>most common</w:t>
      </w:r>
      <w:r w:rsidR="00B23E47">
        <w:rPr>
          <w:rFonts w:ascii="Arial" w:hAnsi="Arial" w:cs="Arial"/>
          <w:color w:val="000000" w:themeColor="text1"/>
          <w:sz w:val="20"/>
          <w:szCs w:val="20"/>
        </w:rPr>
        <w:t>ly valued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 xml:space="preserve"> for all </w:t>
      </w:r>
      <w:r w:rsidR="00E85AE8">
        <w:rPr>
          <w:rFonts w:ascii="Arial" w:hAnsi="Arial" w:cs="Arial"/>
          <w:color w:val="000000" w:themeColor="text1"/>
          <w:sz w:val="20"/>
          <w:szCs w:val="20"/>
        </w:rPr>
        <w:t xml:space="preserve">five </w:t>
      </w:r>
      <w:r w:rsidR="00B23E47">
        <w:rPr>
          <w:rFonts w:ascii="Arial" w:hAnsi="Arial" w:cs="Arial"/>
          <w:color w:val="000000" w:themeColor="text1"/>
          <w:sz w:val="20"/>
          <w:szCs w:val="20"/>
        </w:rPr>
        <w:t xml:space="preserve">entry-level 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 xml:space="preserve">occupations, </w:t>
      </w:r>
      <w:r w:rsidR="00E85AE8">
        <w:rPr>
          <w:rFonts w:ascii="Arial" w:hAnsi="Arial" w:cs="Arial"/>
          <w:color w:val="000000" w:themeColor="text1"/>
          <w:sz w:val="20"/>
          <w:szCs w:val="20"/>
        </w:rPr>
        <w:t xml:space="preserve">with the exception of </w:t>
      </w:r>
      <w:r w:rsidR="00C1717A" w:rsidRPr="002D0395">
        <w:rPr>
          <w:rFonts w:ascii="Arial" w:hAnsi="Arial" w:cs="Arial"/>
          <w:color w:val="000000" w:themeColor="text1"/>
          <w:sz w:val="20"/>
          <w:szCs w:val="20"/>
        </w:rPr>
        <w:t>l</w:t>
      </w:r>
      <w:r w:rsidR="00C00002" w:rsidRPr="002D0395">
        <w:rPr>
          <w:rFonts w:ascii="Arial" w:hAnsi="Arial" w:cs="Arial"/>
          <w:color w:val="000000" w:themeColor="text1"/>
          <w:sz w:val="20"/>
          <w:szCs w:val="20"/>
        </w:rPr>
        <w:t xml:space="preserve">abourers, for </w:t>
      </w:r>
      <w:r w:rsidR="00175EEB" w:rsidRPr="002D0395">
        <w:rPr>
          <w:rFonts w:ascii="Arial" w:hAnsi="Arial" w:cs="Arial"/>
          <w:color w:val="000000" w:themeColor="text1"/>
          <w:sz w:val="20"/>
          <w:szCs w:val="20"/>
        </w:rPr>
        <w:t xml:space="preserve">whom </w:t>
      </w:r>
      <w:r w:rsidR="00175EEB" w:rsidRPr="005349CF">
        <w:rPr>
          <w:rFonts w:ascii="Arial" w:hAnsi="Arial" w:cs="Arial"/>
          <w:i/>
          <w:color w:val="000000" w:themeColor="text1"/>
          <w:sz w:val="20"/>
          <w:szCs w:val="20"/>
        </w:rPr>
        <w:t>reliability</w:t>
      </w:r>
      <w:r w:rsidR="001578E5" w:rsidRPr="002D03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E2B20">
        <w:rPr>
          <w:rFonts w:ascii="Arial" w:hAnsi="Arial" w:cs="Arial"/>
          <w:color w:val="000000" w:themeColor="text1"/>
          <w:sz w:val="20"/>
          <w:szCs w:val="20"/>
        </w:rPr>
        <w:t>is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34DC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 xml:space="preserve">most </w:t>
      </w:r>
      <w:r w:rsidR="005D32F4" w:rsidRPr="002D0395">
        <w:rPr>
          <w:rFonts w:ascii="Arial" w:hAnsi="Arial" w:cs="Arial"/>
          <w:color w:val="000000" w:themeColor="text1"/>
          <w:sz w:val="20"/>
          <w:szCs w:val="20"/>
        </w:rPr>
        <w:t>important</w:t>
      </w:r>
      <w:r w:rsidR="00E85AE8">
        <w:rPr>
          <w:rFonts w:ascii="Arial" w:hAnsi="Arial" w:cs="Arial"/>
          <w:color w:val="000000" w:themeColor="text1"/>
          <w:sz w:val="20"/>
          <w:szCs w:val="20"/>
        </w:rPr>
        <w:t xml:space="preserve"> requirement</w:t>
      </w:r>
      <w:r w:rsidR="001E4185">
        <w:rPr>
          <w:rFonts w:ascii="Arial" w:hAnsi="Arial" w:cs="Arial"/>
          <w:color w:val="000000" w:themeColor="text1"/>
          <w:sz w:val="20"/>
          <w:szCs w:val="20"/>
        </w:rPr>
        <w:t>,</w:t>
      </w:r>
      <w:r w:rsidR="001A1BFE">
        <w:rPr>
          <w:rFonts w:ascii="Arial" w:hAnsi="Arial" w:cs="Arial"/>
          <w:color w:val="000000" w:themeColor="text1"/>
          <w:sz w:val="20"/>
          <w:szCs w:val="20"/>
        </w:rPr>
        <w:t xml:space="preserve"> followed by being</w:t>
      </w:r>
      <w:r w:rsidR="00F1788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17883" w:rsidRPr="005349CF">
        <w:rPr>
          <w:rFonts w:ascii="Arial" w:hAnsi="Arial" w:cs="Arial"/>
          <w:i/>
          <w:color w:val="000000" w:themeColor="text1"/>
          <w:sz w:val="20"/>
          <w:szCs w:val="20"/>
        </w:rPr>
        <w:t>m</w:t>
      </w:r>
      <w:r w:rsidRPr="005349CF">
        <w:rPr>
          <w:rFonts w:ascii="Arial" w:hAnsi="Arial" w:cs="Arial"/>
          <w:i/>
          <w:color w:val="000000" w:themeColor="text1"/>
          <w:sz w:val="20"/>
          <w:szCs w:val="20"/>
        </w:rPr>
        <w:t>otivated/</w:t>
      </w:r>
      <w:r w:rsidR="000F68FC" w:rsidRPr="005349CF">
        <w:rPr>
          <w:rFonts w:ascii="Arial" w:hAnsi="Arial" w:cs="Arial"/>
          <w:i/>
          <w:color w:val="000000" w:themeColor="text1"/>
          <w:sz w:val="20"/>
          <w:szCs w:val="20"/>
        </w:rPr>
        <w:t>hard</w:t>
      </w:r>
      <w:r w:rsidRPr="005349CF">
        <w:rPr>
          <w:rFonts w:ascii="Arial" w:hAnsi="Arial" w:cs="Arial"/>
          <w:i/>
          <w:color w:val="000000" w:themeColor="text1"/>
          <w:sz w:val="20"/>
          <w:szCs w:val="20"/>
        </w:rPr>
        <w:t>working</w:t>
      </w:r>
      <w:r w:rsidRPr="002D0395">
        <w:rPr>
          <w:rFonts w:ascii="Arial" w:hAnsi="Arial" w:cs="Arial"/>
          <w:color w:val="000000" w:themeColor="text1"/>
          <w:sz w:val="20"/>
          <w:szCs w:val="20"/>
        </w:rPr>
        <w:t>.</w:t>
      </w:r>
      <w:r w:rsidR="000E40B2" w:rsidRPr="005933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E40B2" w:rsidRPr="004B1874">
        <w:rPr>
          <w:rFonts w:ascii="Arial" w:hAnsi="Arial" w:cs="Arial"/>
          <w:i/>
          <w:color w:val="000000" w:themeColor="text1"/>
          <w:sz w:val="20"/>
          <w:szCs w:val="20"/>
        </w:rPr>
        <w:t xml:space="preserve">Customer service </w:t>
      </w:r>
      <w:r w:rsidR="00BE2B20" w:rsidRPr="004B1874">
        <w:rPr>
          <w:rFonts w:ascii="Arial" w:hAnsi="Arial" w:cs="Arial"/>
          <w:i/>
          <w:color w:val="000000" w:themeColor="text1"/>
          <w:sz w:val="20"/>
          <w:szCs w:val="20"/>
        </w:rPr>
        <w:t>skills</w:t>
      </w:r>
      <w:r w:rsidR="00BE2B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E40B2" w:rsidRPr="002D0395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AE313F" w:rsidRPr="004B1874">
        <w:rPr>
          <w:rFonts w:ascii="Arial" w:hAnsi="Arial" w:cs="Arial"/>
          <w:i/>
          <w:color w:val="000000" w:themeColor="text1"/>
          <w:sz w:val="20"/>
          <w:szCs w:val="20"/>
        </w:rPr>
        <w:t xml:space="preserve">personal </w:t>
      </w:r>
      <w:r w:rsidR="000E40B2" w:rsidRPr="004B1874">
        <w:rPr>
          <w:rFonts w:ascii="Arial" w:hAnsi="Arial" w:cs="Arial"/>
          <w:i/>
          <w:color w:val="000000" w:themeColor="text1"/>
          <w:sz w:val="20"/>
          <w:szCs w:val="20"/>
        </w:rPr>
        <w:t xml:space="preserve">presentation </w:t>
      </w:r>
      <w:r w:rsidR="00BE2B20">
        <w:rPr>
          <w:rFonts w:ascii="Arial" w:hAnsi="Arial" w:cs="Arial"/>
          <w:color w:val="000000" w:themeColor="text1"/>
          <w:sz w:val="20"/>
          <w:szCs w:val="20"/>
        </w:rPr>
        <w:t>are</w:t>
      </w:r>
      <w:r w:rsidR="000E40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E40B2" w:rsidRPr="002D0395">
        <w:rPr>
          <w:rFonts w:ascii="Arial" w:hAnsi="Arial" w:cs="Arial"/>
          <w:color w:val="000000" w:themeColor="text1"/>
          <w:sz w:val="20"/>
          <w:szCs w:val="20"/>
        </w:rPr>
        <w:t>particularly important</w:t>
      </w:r>
      <w:r w:rsidR="000E40B2">
        <w:rPr>
          <w:rFonts w:ascii="Arial" w:hAnsi="Arial" w:cs="Arial"/>
          <w:color w:val="000000" w:themeColor="text1"/>
          <w:sz w:val="20"/>
          <w:szCs w:val="20"/>
        </w:rPr>
        <w:t xml:space="preserve"> across the other </w:t>
      </w:r>
      <w:r w:rsidR="000E40B2" w:rsidRPr="002D0395">
        <w:rPr>
          <w:rFonts w:ascii="Arial" w:hAnsi="Arial" w:cs="Arial"/>
          <w:color w:val="000000" w:themeColor="text1"/>
          <w:sz w:val="20"/>
          <w:szCs w:val="20"/>
        </w:rPr>
        <w:t xml:space="preserve">occupations. </w:t>
      </w:r>
      <w:r w:rsidR="000E3F17">
        <w:rPr>
          <w:rFonts w:ascii="Arial" w:hAnsi="Arial" w:cs="Arial"/>
          <w:color w:val="000000" w:themeColor="text1"/>
          <w:sz w:val="20"/>
          <w:szCs w:val="20"/>
        </w:rPr>
        <w:t>F</w:t>
      </w:r>
      <w:r w:rsidR="009F3557" w:rsidRPr="002D0395">
        <w:rPr>
          <w:rFonts w:ascii="Arial" w:hAnsi="Arial" w:cs="Arial"/>
          <w:color w:val="000000" w:themeColor="text1"/>
          <w:sz w:val="20"/>
          <w:szCs w:val="20"/>
        </w:rPr>
        <w:t xml:space="preserve">or receptionists and sales assistants, </w:t>
      </w:r>
      <w:r w:rsidR="00331E11">
        <w:rPr>
          <w:rFonts w:ascii="Arial" w:hAnsi="Arial" w:cs="Arial"/>
          <w:color w:val="000000" w:themeColor="text1"/>
          <w:sz w:val="20"/>
          <w:szCs w:val="20"/>
        </w:rPr>
        <w:t xml:space="preserve">there </w:t>
      </w:r>
      <w:r w:rsidR="00BE2B20">
        <w:rPr>
          <w:rFonts w:ascii="Arial" w:hAnsi="Arial" w:cs="Arial"/>
          <w:color w:val="000000" w:themeColor="text1"/>
          <w:sz w:val="20"/>
          <w:szCs w:val="20"/>
        </w:rPr>
        <w:t>is</w:t>
      </w:r>
      <w:r w:rsidR="00331E11">
        <w:rPr>
          <w:rFonts w:ascii="Arial" w:hAnsi="Arial" w:cs="Arial"/>
          <w:color w:val="000000" w:themeColor="text1"/>
          <w:sz w:val="20"/>
          <w:szCs w:val="20"/>
        </w:rPr>
        <w:t xml:space="preserve"> a greater emphasis on </w:t>
      </w:r>
      <w:r w:rsidR="00B9498A" w:rsidRPr="005349CF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="00331E11" w:rsidRPr="005349CF">
        <w:rPr>
          <w:rFonts w:ascii="Arial" w:hAnsi="Arial" w:cs="Arial"/>
          <w:i/>
          <w:color w:val="000000" w:themeColor="text1"/>
          <w:sz w:val="20"/>
          <w:szCs w:val="20"/>
        </w:rPr>
        <w:t>ustomer service</w:t>
      </w:r>
      <w:r w:rsidR="005349CF" w:rsidRPr="005349CF">
        <w:rPr>
          <w:rFonts w:ascii="Arial" w:hAnsi="Arial" w:cs="Arial"/>
          <w:i/>
          <w:color w:val="000000" w:themeColor="text1"/>
          <w:sz w:val="20"/>
          <w:szCs w:val="20"/>
        </w:rPr>
        <w:t xml:space="preserve"> skills</w:t>
      </w:r>
      <w:r w:rsidR="000E3F17" w:rsidRPr="005933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E3F17" w:rsidRPr="000E3F17">
        <w:rPr>
          <w:rFonts w:ascii="Arial" w:hAnsi="Arial" w:cs="Arial"/>
          <w:color w:val="000000" w:themeColor="text1"/>
          <w:sz w:val="20"/>
          <w:szCs w:val="20"/>
        </w:rPr>
        <w:t xml:space="preserve">than </w:t>
      </w:r>
      <w:r w:rsidR="00FF3B56">
        <w:rPr>
          <w:rFonts w:ascii="Arial" w:hAnsi="Arial" w:cs="Arial"/>
          <w:color w:val="000000" w:themeColor="text1"/>
          <w:sz w:val="20"/>
          <w:szCs w:val="20"/>
        </w:rPr>
        <w:t xml:space="preserve">for </w:t>
      </w:r>
      <w:r w:rsidR="000E3F17" w:rsidRPr="000E3F17">
        <w:rPr>
          <w:rFonts w:ascii="Arial" w:hAnsi="Arial" w:cs="Arial"/>
          <w:color w:val="000000" w:themeColor="text1"/>
          <w:sz w:val="20"/>
          <w:szCs w:val="20"/>
        </w:rPr>
        <w:t>the other occupations</w:t>
      </w:r>
      <w:r w:rsidR="009F1C89" w:rsidRPr="0059338A">
        <w:rPr>
          <w:rFonts w:ascii="Arial" w:hAnsi="Arial" w:cs="Arial"/>
          <w:color w:val="000000" w:themeColor="text1"/>
          <w:sz w:val="20"/>
          <w:szCs w:val="20"/>
        </w:rPr>
        <w:t>.</w:t>
      </w:r>
      <w:r w:rsidR="00331E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F542A" w:rsidRPr="004B1874">
        <w:rPr>
          <w:rFonts w:ascii="Arial" w:hAnsi="Arial" w:cs="Arial"/>
          <w:i/>
          <w:color w:val="000000" w:themeColor="text1"/>
          <w:sz w:val="20"/>
          <w:szCs w:val="20"/>
        </w:rPr>
        <w:t>Communication skills</w:t>
      </w:r>
      <w:r w:rsidR="002F542A" w:rsidRPr="005933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F542A" w:rsidRPr="00BE2B20">
        <w:rPr>
          <w:rFonts w:ascii="Arial" w:hAnsi="Arial" w:cs="Arial"/>
          <w:color w:val="000000" w:themeColor="text1"/>
          <w:sz w:val="20"/>
          <w:szCs w:val="20"/>
        </w:rPr>
        <w:t xml:space="preserve">are </w:t>
      </w:r>
      <w:r w:rsidR="002F542A">
        <w:rPr>
          <w:rFonts w:ascii="Arial" w:hAnsi="Arial" w:cs="Arial"/>
          <w:color w:val="000000" w:themeColor="text1"/>
          <w:sz w:val="20"/>
          <w:szCs w:val="20"/>
        </w:rPr>
        <w:t>more commonly</w:t>
      </w:r>
      <w:r w:rsidR="002F542A" w:rsidRPr="002D0395">
        <w:rPr>
          <w:rFonts w:ascii="Arial" w:hAnsi="Arial" w:cs="Arial"/>
          <w:color w:val="000000" w:themeColor="text1"/>
          <w:sz w:val="20"/>
          <w:szCs w:val="20"/>
        </w:rPr>
        <w:t xml:space="preserve"> valued </w:t>
      </w:r>
      <w:r w:rsidR="002F542A">
        <w:rPr>
          <w:rFonts w:ascii="Arial" w:hAnsi="Arial" w:cs="Arial"/>
          <w:color w:val="000000" w:themeColor="text1"/>
          <w:sz w:val="20"/>
          <w:szCs w:val="20"/>
        </w:rPr>
        <w:t xml:space="preserve">by employers </w:t>
      </w:r>
      <w:r w:rsidR="002F542A">
        <w:rPr>
          <w:rFonts w:ascii="Arial" w:hAnsi="Arial" w:cs="Arial"/>
          <w:color w:val="000000" w:themeColor="text1"/>
          <w:sz w:val="20"/>
          <w:szCs w:val="20"/>
        </w:rPr>
        <w:lastRenderedPageBreak/>
        <w:t>recruiting </w:t>
      </w:r>
      <w:r w:rsidR="002F542A" w:rsidRPr="002D0395">
        <w:rPr>
          <w:rFonts w:ascii="Arial" w:hAnsi="Arial" w:cs="Arial"/>
          <w:color w:val="000000" w:themeColor="text1"/>
          <w:sz w:val="20"/>
          <w:szCs w:val="20"/>
        </w:rPr>
        <w:t>receptionists.</w:t>
      </w:r>
      <w:r w:rsidR="002F54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F542A" w:rsidRPr="002D0395">
        <w:rPr>
          <w:rFonts w:ascii="Arial" w:hAnsi="Arial" w:cs="Arial"/>
          <w:color w:val="000000" w:themeColor="text1"/>
          <w:sz w:val="20"/>
          <w:szCs w:val="20"/>
        </w:rPr>
        <w:t>For all of these occupations employers</w:t>
      </w:r>
      <w:r w:rsidR="002F542A" w:rsidRPr="00AE313F">
        <w:rPr>
          <w:rFonts w:ascii="Arial" w:hAnsi="Arial" w:cs="Arial"/>
          <w:color w:val="000000" w:themeColor="text1"/>
          <w:sz w:val="20"/>
          <w:szCs w:val="20"/>
        </w:rPr>
        <w:t xml:space="preserve"> valued staff who are </w:t>
      </w:r>
      <w:r w:rsidR="002F542A" w:rsidRPr="004B1874">
        <w:rPr>
          <w:rFonts w:ascii="Arial" w:hAnsi="Arial" w:cs="Arial"/>
          <w:i/>
          <w:color w:val="000000" w:themeColor="text1"/>
          <w:sz w:val="20"/>
          <w:szCs w:val="20"/>
        </w:rPr>
        <w:t>reliable</w:t>
      </w:r>
      <w:r w:rsidR="002F542A" w:rsidRPr="002D0395">
        <w:rPr>
          <w:rFonts w:ascii="Arial" w:hAnsi="Arial" w:cs="Arial"/>
          <w:color w:val="000000" w:themeColor="text1"/>
          <w:sz w:val="20"/>
          <w:szCs w:val="20"/>
        </w:rPr>
        <w:t>.</w:t>
      </w:r>
      <w:r w:rsidR="002F54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5C121B" w:rsidRPr="005C121B" w:rsidRDefault="005C121B" w:rsidP="005C121B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27E40" w:rsidRDefault="00B8612B" w:rsidP="00D35FE0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395">
        <w:rPr>
          <w:rFonts w:ascii="Arial" w:hAnsi="Arial" w:cs="Arial"/>
          <w:i/>
          <w:noProof/>
          <w:color w:val="000000" w:themeColor="text1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A13A8E1" wp14:editId="5F42A63D">
                <wp:simplePos x="0" y="0"/>
                <wp:positionH relativeFrom="column">
                  <wp:posOffset>-48977</wp:posOffset>
                </wp:positionH>
                <wp:positionV relativeFrom="paragraph">
                  <wp:posOffset>3175</wp:posOffset>
                </wp:positionV>
                <wp:extent cx="895350" cy="32385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3BE" w:rsidRPr="009F366D" w:rsidRDefault="00E173BE" w:rsidP="00E15CC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F36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Figure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.85pt;margin-top:.25pt;width:70.5pt;height:25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" filled="f" stroked="f">
                <v:textbox>
                  <w:txbxContent>
                    <w:p w:rsidR="00E173BE" w:rsidRPr="009F366D" w:rsidRDefault="00E173BE" w:rsidP="00E15CC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F366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Figure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  <w:drawing>
          <wp:inline distT="0" distB="0" distL="0" distR="0" wp14:anchorId="1AF05E95" wp14:editId="12694D9A">
            <wp:extent cx="3073078" cy="2657475"/>
            <wp:effectExtent l="0" t="0" r="0" b="0"/>
            <wp:docPr id="33" name="Picture 33" descr="Figure 2.&#10;Radar graph showing employability skills that relate to how we engage, interact and provide service to others.&#10;Figures are for people skills, customer service and communication respectively. Percentages are not given in all cases.&#10;Bar attendants and Baristas: 30%; 11% followed by communication&#10;Receptionists: 25%; 17%; 13%&#10;Sales Assistants: 25%; 18% followed by communication&#10;Labourers: 11%, followed by communication and customer service&#10;Waiters/Cafe workers: 28%; 11% followed by commun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354" cy="266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A95" w:rsidRPr="005C121B" w:rsidRDefault="00D37A95" w:rsidP="005C121B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D37A95" w:rsidRDefault="00B8612B" w:rsidP="00D35FE0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0395">
        <w:rPr>
          <w:rFonts w:ascii="Arial" w:hAnsi="Arial" w:cs="Arial"/>
          <w:i/>
          <w:noProof/>
          <w:color w:val="000000" w:themeColor="text1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D2CDC2" wp14:editId="6E2C69E2">
                <wp:simplePos x="0" y="0"/>
                <wp:positionH relativeFrom="column">
                  <wp:posOffset>-91192</wp:posOffset>
                </wp:positionH>
                <wp:positionV relativeFrom="paragraph">
                  <wp:posOffset>3175</wp:posOffset>
                </wp:positionV>
                <wp:extent cx="895350" cy="32385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3BE" w:rsidRPr="009F366D" w:rsidRDefault="00E173BE" w:rsidP="00E15CC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Figure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7.2pt;margin-top:.25pt;width:70.5pt;height:25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" filled="f" stroked="f">
                <v:textbox>
                  <w:txbxContent>
                    <w:p w:rsidR="00E173BE" w:rsidRPr="009F366D" w:rsidRDefault="00E173BE" w:rsidP="00E15CC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Figure 3</w:t>
                      </w:r>
                    </w:p>
                  </w:txbxContent>
                </v:textbox>
              </v:shape>
            </w:pict>
          </mc:Fallback>
        </mc:AlternateContent>
      </w:r>
      <w:r w:rsidR="00AC244F"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  <w:drawing>
          <wp:inline distT="0" distB="0" distL="0" distR="0">
            <wp:extent cx="3204376" cy="2715731"/>
            <wp:effectExtent l="0" t="0" r="0" b="8890"/>
            <wp:docPr id="3" name="Picture 3" descr="Figure 3.&#10;Radar graph showing employability skills that relate to how we manage our actions, including reliability, presentation, motivated/hardworking and responsibility (figures listed respectively). Percentages are not given in all cases.&#10;&#10;Bar attendants and Baristas: 8%; 13% followed by responsibility and motivated/hardworking.&#10;Receptionists: 6%; 13% followed by responsibility and motivated/hard working.&#10;Sales Assistants: 11%; 8%, followed by responsibility and motivated/hard working.&#10;Labourers: 22%; hardworking/motivated:16%, followed by presentation and responsibility.&#10;Waiters/Cafe workers: 9%; 12%, followed by motivated/hardworking and responsibil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376" cy="271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42A" w:rsidRDefault="002F542A" w:rsidP="002F542A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8612B" w:rsidRDefault="002F542A" w:rsidP="00415432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Employability skills are vital for all entry-level jobs. </w:t>
      </w:r>
      <w:r w:rsidR="00415432">
        <w:rPr>
          <w:rFonts w:ascii="Arial" w:hAnsi="Arial" w:cs="Arial"/>
          <w:color w:val="000000" w:themeColor="text1"/>
          <w:sz w:val="20"/>
          <w:szCs w:val="20"/>
        </w:rPr>
        <w:t>Furthermore</w:t>
      </w:r>
      <w:r>
        <w:rPr>
          <w:rFonts w:ascii="Arial" w:hAnsi="Arial" w:cs="Arial"/>
          <w:color w:val="000000" w:themeColor="text1"/>
          <w:sz w:val="20"/>
          <w:szCs w:val="20"/>
        </w:rPr>
        <w:t>, previous research by the Department shows that in addition to these employability skills employers are seeking other attributes, particularly from young job seekers, such as a positive attitude and realistic expectations about work.</w:t>
      </w:r>
      <w:r>
        <w:rPr>
          <w:rStyle w:val="FootnoteReference"/>
          <w:rFonts w:ascii="Arial" w:hAnsi="Arial" w:cs="Arial"/>
          <w:color w:val="000000" w:themeColor="text1"/>
          <w:sz w:val="20"/>
          <w:szCs w:val="20"/>
        </w:rPr>
        <w:footnoteReference w:id="7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Applicants who have strong job search and interview skills, and are able to demonstrate their employability skills are more likely to make an im</w:t>
      </w:r>
      <w:r w:rsidR="00415432">
        <w:rPr>
          <w:rFonts w:ascii="Arial" w:hAnsi="Arial" w:cs="Arial"/>
          <w:color w:val="000000" w:themeColor="text1"/>
          <w:sz w:val="20"/>
          <w:szCs w:val="20"/>
        </w:rPr>
        <w:t>pression when applying for jobs</w:t>
      </w:r>
      <w:r w:rsidR="001F79C8">
        <w:rPr>
          <w:rFonts w:ascii="Arial" w:hAnsi="Arial" w:cs="Arial"/>
          <w:color w:val="000000" w:themeColor="text1"/>
          <w:sz w:val="20"/>
          <w:szCs w:val="20"/>
        </w:rPr>
        <w:t>.</w:t>
      </w:r>
    </w:p>
    <w:sectPr w:rsidR="00B8612B" w:rsidSect="00D8555D">
      <w:type w:val="continuous"/>
      <w:pgSz w:w="11906" w:h="16838"/>
      <w:pgMar w:top="238" w:right="1134" w:bottom="249" w:left="1202" w:header="794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3BE" w:rsidRDefault="00E173BE" w:rsidP="007E72F8">
      <w:pPr>
        <w:spacing w:after="0" w:line="240" w:lineRule="auto"/>
      </w:pPr>
      <w:r>
        <w:separator/>
      </w:r>
    </w:p>
  </w:endnote>
  <w:endnote w:type="continuationSeparator" w:id="0">
    <w:p w:rsidR="00E173BE" w:rsidRDefault="00E173BE" w:rsidP="007E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3BE" w:rsidRDefault="00E173BE">
    <w:pPr>
      <w:pStyle w:val="Footer"/>
    </w:pPr>
    <w:r w:rsidRPr="00CF14CC">
      <w:rPr>
        <w:rFonts w:cs="Arial"/>
        <w:noProof/>
        <w:color w:val="575756"/>
        <w:sz w:val="14"/>
        <w:szCs w:val="12"/>
        <w:lang w:eastAsia="en-AU"/>
      </w:rPr>
      <w:drawing>
        <wp:inline distT="0" distB="0" distL="0" distR="0" wp14:anchorId="6FDE4AE3" wp14:editId="3DEBEA44">
          <wp:extent cx="6283842" cy="808074"/>
          <wp:effectExtent l="0" t="0" r="3175" b="0"/>
          <wp:docPr id="7" name="Picture 7" descr="Decorative foot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062" cy="8097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03" w:rsidRDefault="00BF0C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03" w:rsidRDefault="00BF0C0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27F1D6E715084C5EA7B746B6A5DF7991"/>
      </w:placeholder>
      <w:temporary/>
      <w:showingPlcHdr/>
    </w:sdtPr>
    <w:sdtEndPr/>
    <w:sdtContent>
      <w:p w:rsidR="00E173BE" w:rsidRDefault="00E173BE">
        <w:pPr>
          <w:pStyle w:val="Footer"/>
        </w:pPr>
        <w:r>
          <w:t>[Type text]</w:t>
        </w:r>
      </w:p>
    </w:sdtContent>
  </w:sdt>
  <w:p w:rsidR="00E173BE" w:rsidRDefault="00E173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3BE" w:rsidRDefault="00E173BE" w:rsidP="007E72F8">
      <w:pPr>
        <w:spacing w:after="0" w:line="240" w:lineRule="auto"/>
      </w:pPr>
      <w:r>
        <w:separator/>
      </w:r>
    </w:p>
  </w:footnote>
  <w:footnote w:type="continuationSeparator" w:id="0">
    <w:p w:rsidR="00E173BE" w:rsidRDefault="00E173BE" w:rsidP="007E72F8">
      <w:pPr>
        <w:spacing w:after="0" w:line="240" w:lineRule="auto"/>
      </w:pPr>
      <w:r>
        <w:continuationSeparator/>
      </w:r>
    </w:p>
  </w:footnote>
  <w:footnote w:id="1">
    <w:p w:rsidR="00E173BE" w:rsidRPr="0059338A" w:rsidRDefault="00E173BE">
      <w:pPr>
        <w:pStyle w:val="FootnoteText"/>
        <w:contextualSpacing/>
        <w:rPr>
          <w:rFonts w:ascii="Arial" w:hAnsi="Arial" w:cs="Arial"/>
          <w:sz w:val="14"/>
          <w:szCs w:val="14"/>
        </w:rPr>
      </w:pPr>
      <w:r w:rsidRPr="0059338A">
        <w:rPr>
          <w:rStyle w:val="FootnoteReference"/>
          <w:rFonts w:ascii="Arial" w:hAnsi="Arial" w:cs="Arial"/>
          <w:sz w:val="14"/>
          <w:szCs w:val="14"/>
        </w:rPr>
        <w:footnoteRef/>
      </w:r>
      <w:r w:rsidRPr="0059338A">
        <w:rPr>
          <w:rFonts w:ascii="Arial" w:hAnsi="Arial" w:cs="Arial"/>
          <w:sz w:val="14"/>
          <w:szCs w:val="14"/>
        </w:rPr>
        <w:t xml:space="preserve"> </w:t>
      </w:r>
      <w:proofErr w:type="gramStart"/>
      <w:r w:rsidRPr="0059338A">
        <w:rPr>
          <w:rFonts w:ascii="Arial" w:hAnsi="Arial" w:cs="Arial"/>
          <w:color w:val="000000" w:themeColor="text1"/>
          <w:sz w:val="14"/>
          <w:szCs w:val="14"/>
        </w:rPr>
        <w:t xml:space="preserve">Department of Employment, </w:t>
      </w:r>
      <w:r w:rsidR="00A21A34" w:rsidRPr="0059338A">
        <w:rPr>
          <w:rFonts w:ascii="Arial" w:hAnsi="Arial" w:cs="Arial"/>
          <w:i/>
          <w:color w:val="000000" w:themeColor="text1"/>
          <w:sz w:val="14"/>
          <w:szCs w:val="14"/>
        </w:rPr>
        <w:t>Survey</w:t>
      </w:r>
      <w:r w:rsidRPr="0059338A">
        <w:rPr>
          <w:rFonts w:ascii="Arial" w:hAnsi="Arial" w:cs="Arial"/>
          <w:i/>
          <w:color w:val="000000" w:themeColor="text1"/>
          <w:sz w:val="14"/>
          <w:szCs w:val="14"/>
        </w:rPr>
        <w:t xml:space="preserve"> of Employers’ Recruitment Experiences, </w:t>
      </w:r>
      <w:r w:rsidRPr="0059338A">
        <w:rPr>
          <w:rFonts w:ascii="Arial" w:hAnsi="Arial" w:cs="Arial"/>
          <w:color w:val="000000" w:themeColor="text1"/>
          <w:sz w:val="14"/>
          <w:szCs w:val="14"/>
        </w:rPr>
        <w:t>2010</w:t>
      </w:r>
      <w:r w:rsidRPr="0059338A">
        <w:rPr>
          <w:rFonts w:ascii="Arial" w:hAnsi="Arial" w:cs="Arial"/>
          <w:i/>
          <w:color w:val="000000" w:themeColor="text1"/>
          <w:sz w:val="14"/>
          <w:szCs w:val="14"/>
        </w:rPr>
        <w:t>.</w:t>
      </w:r>
      <w:proofErr w:type="gramEnd"/>
    </w:p>
  </w:footnote>
  <w:footnote w:id="2">
    <w:p w:rsidR="00E173BE" w:rsidRPr="0059338A" w:rsidRDefault="00E173BE" w:rsidP="00D8555D">
      <w:pPr>
        <w:pStyle w:val="FootnoteText"/>
        <w:contextualSpacing/>
        <w:rPr>
          <w:rFonts w:ascii="Arial" w:hAnsi="Arial" w:cs="Arial"/>
          <w:sz w:val="14"/>
          <w:szCs w:val="14"/>
          <w:highlight w:val="green"/>
        </w:rPr>
      </w:pPr>
      <w:r w:rsidRPr="0059338A">
        <w:rPr>
          <w:rStyle w:val="FootnoteReference"/>
          <w:rFonts w:ascii="Arial" w:hAnsi="Arial" w:cs="Arial"/>
          <w:sz w:val="14"/>
          <w:szCs w:val="14"/>
        </w:rPr>
        <w:footnoteRef/>
      </w:r>
      <w:r w:rsidRPr="0059338A">
        <w:rPr>
          <w:rFonts w:ascii="Arial" w:hAnsi="Arial" w:cs="Arial"/>
          <w:sz w:val="14"/>
          <w:szCs w:val="14"/>
        </w:rPr>
        <w:t xml:space="preserve"> Responses were made by 3,900 employers across 30 regions in 2014 and 2015. Employers could give multiple responses.</w:t>
      </w:r>
    </w:p>
  </w:footnote>
  <w:footnote w:id="3">
    <w:p w:rsidR="00E173BE" w:rsidRPr="0059338A" w:rsidRDefault="00E173BE">
      <w:pPr>
        <w:pStyle w:val="FootnoteText"/>
        <w:contextualSpacing/>
        <w:rPr>
          <w:rFonts w:ascii="Arial" w:hAnsi="Arial" w:cs="Arial"/>
          <w:sz w:val="14"/>
          <w:szCs w:val="14"/>
        </w:rPr>
      </w:pPr>
      <w:r w:rsidRPr="0059338A">
        <w:rPr>
          <w:rStyle w:val="FootnoteReference"/>
          <w:rFonts w:ascii="Arial" w:hAnsi="Arial" w:cs="Arial"/>
          <w:sz w:val="14"/>
          <w:szCs w:val="14"/>
        </w:rPr>
        <w:footnoteRef/>
      </w:r>
      <w:r w:rsidRPr="0059338A">
        <w:rPr>
          <w:rFonts w:ascii="Arial" w:hAnsi="Arial" w:cs="Arial"/>
          <w:sz w:val="14"/>
          <w:szCs w:val="14"/>
        </w:rPr>
        <w:t xml:space="preserve"> Skill levels as classified in </w:t>
      </w:r>
      <w:proofErr w:type="spellStart"/>
      <w:r w:rsidRPr="0059338A">
        <w:rPr>
          <w:rFonts w:ascii="Arial" w:hAnsi="Arial" w:cs="Arial"/>
          <w:sz w:val="14"/>
          <w:szCs w:val="14"/>
        </w:rPr>
        <w:t>ANZSCO</w:t>
      </w:r>
      <w:proofErr w:type="spellEnd"/>
      <w:r w:rsidR="00EB333D" w:rsidRPr="0059338A">
        <w:rPr>
          <w:rFonts w:ascii="Arial" w:hAnsi="Arial" w:cs="Arial"/>
          <w:sz w:val="14"/>
          <w:szCs w:val="14"/>
        </w:rPr>
        <w:t xml:space="preserve"> (ABS)</w:t>
      </w:r>
      <w:r w:rsidRPr="0059338A">
        <w:rPr>
          <w:rFonts w:ascii="Arial" w:hAnsi="Arial" w:cs="Arial"/>
          <w:sz w:val="14"/>
          <w:szCs w:val="14"/>
        </w:rPr>
        <w:t>. Skill level 1</w:t>
      </w:r>
      <w:r w:rsidR="000D7589">
        <w:rPr>
          <w:rFonts w:ascii="Arial" w:hAnsi="Arial" w:cs="Arial"/>
          <w:sz w:val="14"/>
          <w:szCs w:val="14"/>
        </w:rPr>
        <w:t xml:space="preserve"> </w:t>
      </w:r>
      <w:r w:rsidR="00EB333D" w:rsidRPr="0059338A">
        <w:rPr>
          <w:rFonts w:ascii="Arial" w:hAnsi="Arial" w:cs="Arial"/>
          <w:sz w:val="14"/>
          <w:szCs w:val="14"/>
        </w:rPr>
        <w:t>-</w:t>
      </w:r>
      <w:r w:rsidRPr="0059338A">
        <w:rPr>
          <w:rFonts w:ascii="Arial" w:hAnsi="Arial" w:cs="Arial"/>
          <w:sz w:val="14"/>
          <w:szCs w:val="14"/>
        </w:rPr>
        <w:t xml:space="preserve"> </w:t>
      </w:r>
      <w:r w:rsidRPr="0059338A">
        <w:rPr>
          <w:rFonts w:ascii="Arial" w:hAnsi="Arial" w:cs="Arial"/>
          <w:color w:val="000000" w:themeColor="text1"/>
          <w:sz w:val="14"/>
          <w:szCs w:val="14"/>
        </w:rPr>
        <w:t xml:space="preserve">bachelor degree or higher qualification; </w:t>
      </w:r>
      <w:r w:rsidR="00EB333D" w:rsidRPr="0059338A">
        <w:rPr>
          <w:rFonts w:ascii="Arial" w:hAnsi="Arial" w:cs="Arial"/>
          <w:color w:val="000000" w:themeColor="text1"/>
          <w:sz w:val="14"/>
          <w:szCs w:val="14"/>
        </w:rPr>
        <w:t>S</w:t>
      </w:r>
      <w:r w:rsidRPr="0059338A">
        <w:rPr>
          <w:rFonts w:ascii="Arial" w:hAnsi="Arial" w:cs="Arial"/>
          <w:color w:val="000000" w:themeColor="text1"/>
          <w:sz w:val="14"/>
          <w:szCs w:val="14"/>
        </w:rPr>
        <w:t xml:space="preserve">kill level 2 </w:t>
      </w:r>
      <w:r w:rsidR="00EB333D" w:rsidRPr="0059338A">
        <w:rPr>
          <w:rFonts w:ascii="Arial" w:hAnsi="Arial" w:cs="Arial"/>
          <w:color w:val="000000" w:themeColor="text1"/>
          <w:sz w:val="14"/>
          <w:szCs w:val="14"/>
        </w:rPr>
        <w:t>-</w:t>
      </w:r>
      <w:r w:rsidRPr="0059338A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Pr="0059338A">
        <w:rPr>
          <w:rFonts w:ascii="Arial" w:hAnsi="Arial" w:cs="Arial"/>
          <w:sz w:val="14"/>
          <w:szCs w:val="14"/>
        </w:rPr>
        <w:t xml:space="preserve">associate degree, advanced diploma/diploma; </w:t>
      </w:r>
      <w:r w:rsidR="00EB333D" w:rsidRPr="0059338A">
        <w:rPr>
          <w:rFonts w:ascii="Arial" w:hAnsi="Arial" w:cs="Arial"/>
          <w:sz w:val="14"/>
          <w:szCs w:val="14"/>
        </w:rPr>
        <w:t>S</w:t>
      </w:r>
      <w:r w:rsidRPr="0059338A">
        <w:rPr>
          <w:rFonts w:ascii="Arial" w:hAnsi="Arial" w:cs="Arial"/>
          <w:sz w:val="14"/>
          <w:szCs w:val="14"/>
        </w:rPr>
        <w:t xml:space="preserve">kill level 3 </w:t>
      </w:r>
      <w:r w:rsidR="00EB333D" w:rsidRPr="0059338A">
        <w:rPr>
          <w:rFonts w:ascii="Arial" w:hAnsi="Arial" w:cs="Arial"/>
          <w:sz w:val="14"/>
          <w:szCs w:val="14"/>
        </w:rPr>
        <w:t>-</w:t>
      </w:r>
      <w:r w:rsidRPr="0059338A">
        <w:rPr>
          <w:rFonts w:ascii="Arial" w:hAnsi="Arial" w:cs="Arial"/>
          <w:sz w:val="14"/>
          <w:szCs w:val="14"/>
        </w:rPr>
        <w:t xml:space="preserve"> certificate IV; </w:t>
      </w:r>
      <w:r w:rsidR="00EB333D" w:rsidRPr="0059338A">
        <w:rPr>
          <w:rFonts w:ascii="Arial" w:hAnsi="Arial" w:cs="Arial"/>
          <w:sz w:val="14"/>
          <w:szCs w:val="14"/>
        </w:rPr>
        <w:t>S</w:t>
      </w:r>
      <w:r w:rsidRPr="0059338A">
        <w:rPr>
          <w:rFonts w:ascii="Arial" w:hAnsi="Arial" w:cs="Arial"/>
          <w:sz w:val="14"/>
          <w:szCs w:val="14"/>
        </w:rPr>
        <w:t xml:space="preserve">kill level 4 </w:t>
      </w:r>
      <w:r w:rsidR="00EB333D" w:rsidRPr="0059338A">
        <w:rPr>
          <w:rFonts w:ascii="Arial" w:hAnsi="Arial" w:cs="Arial"/>
          <w:sz w:val="14"/>
          <w:szCs w:val="14"/>
        </w:rPr>
        <w:t>-</w:t>
      </w:r>
      <w:r w:rsidRPr="0059338A">
        <w:rPr>
          <w:rFonts w:ascii="Arial" w:hAnsi="Arial" w:cs="Arial"/>
          <w:sz w:val="14"/>
          <w:szCs w:val="14"/>
        </w:rPr>
        <w:t xml:space="preserve"> certificate II or III; </w:t>
      </w:r>
      <w:r w:rsidR="00EB333D" w:rsidRPr="0059338A">
        <w:rPr>
          <w:rFonts w:ascii="Arial" w:hAnsi="Arial" w:cs="Arial"/>
          <w:sz w:val="14"/>
          <w:szCs w:val="14"/>
        </w:rPr>
        <w:t>S</w:t>
      </w:r>
      <w:r w:rsidRPr="0059338A">
        <w:rPr>
          <w:rFonts w:ascii="Arial" w:hAnsi="Arial" w:cs="Arial"/>
          <w:color w:val="000000" w:themeColor="text1"/>
          <w:sz w:val="14"/>
          <w:szCs w:val="14"/>
        </w:rPr>
        <w:t xml:space="preserve">kill level </w:t>
      </w:r>
      <w:r w:rsidRPr="0059338A">
        <w:rPr>
          <w:rFonts w:ascii="Arial" w:hAnsi="Arial" w:cs="Arial"/>
          <w:sz w:val="14"/>
          <w:szCs w:val="14"/>
        </w:rPr>
        <w:t xml:space="preserve">5 </w:t>
      </w:r>
      <w:r w:rsidR="00EB333D" w:rsidRPr="0059338A">
        <w:rPr>
          <w:rFonts w:ascii="Arial" w:hAnsi="Arial" w:cs="Arial"/>
          <w:sz w:val="14"/>
          <w:szCs w:val="14"/>
        </w:rPr>
        <w:t>-</w:t>
      </w:r>
      <w:r w:rsidRPr="0059338A">
        <w:rPr>
          <w:rFonts w:ascii="Arial" w:hAnsi="Arial" w:cs="Arial"/>
          <w:sz w:val="14"/>
          <w:szCs w:val="14"/>
        </w:rPr>
        <w:t xml:space="preserve"> certificate I or compulsory secondary education.</w:t>
      </w:r>
    </w:p>
  </w:footnote>
  <w:footnote w:id="4">
    <w:p w:rsidR="000D7589" w:rsidRDefault="000D7589">
      <w:pPr>
        <w:pStyle w:val="FootnoteText"/>
      </w:pPr>
      <w:r w:rsidRPr="000D7589">
        <w:rPr>
          <w:rStyle w:val="FootnoteReference"/>
          <w:sz w:val="14"/>
          <w:szCs w:val="14"/>
        </w:rPr>
        <w:footnoteRef/>
      </w:r>
      <w:r w:rsidRPr="000D7589">
        <w:rPr>
          <w:sz w:val="14"/>
          <w:szCs w:val="14"/>
        </w:rPr>
        <w:t xml:space="preserve"> </w:t>
      </w:r>
      <w:r w:rsidR="005D68BC">
        <w:rPr>
          <w:rFonts w:ascii="Arial" w:hAnsi="Arial" w:cs="Arial"/>
          <w:color w:val="000000" w:themeColor="text1"/>
          <w:sz w:val="14"/>
          <w:szCs w:val="14"/>
        </w:rPr>
        <w:t>The order</w:t>
      </w:r>
      <w:r w:rsidRPr="000D7589">
        <w:rPr>
          <w:rFonts w:ascii="Arial" w:hAnsi="Arial" w:cs="Arial"/>
          <w:color w:val="000000" w:themeColor="text1"/>
          <w:sz w:val="14"/>
          <w:szCs w:val="14"/>
        </w:rPr>
        <w:t>/size of the circles reflect</w:t>
      </w:r>
      <w:r w:rsidR="005D68BC">
        <w:rPr>
          <w:rFonts w:ascii="Arial" w:hAnsi="Arial" w:cs="Arial"/>
          <w:color w:val="000000" w:themeColor="text1"/>
          <w:sz w:val="14"/>
          <w:szCs w:val="14"/>
        </w:rPr>
        <w:t>s</w:t>
      </w:r>
      <w:r w:rsidRPr="000D7589">
        <w:rPr>
          <w:rFonts w:ascii="Arial" w:hAnsi="Arial" w:cs="Arial"/>
          <w:color w:val="000000" w:themeColor="text1"/>
          <w:sz w:val="14"/>
          <w:szCs w:val="14"/>
        </w:rPr>
        <w:t xml:space="preserve"> the proportion of employers who responded.</w:t>
      </w:r>
    </w:p>
  </w:footnote>
  <w:footnote w:id="5">
    <w:p w:rsidR="00E173BE" w:rsidRPr="003555B2" w:rsidRDefault="00E173BE" w:rsidP="00D91963">
      <w:pPr>
        <w:pStyle w:val="FootnoteText"/>
        <w:rPr>
          <w:rFonts w:ascii="Arial" w:hAnsi="Arial" w:cs="Arial"/>
          <w:sz w:val="14"/>
          <w:szCs w:val="14"/>
        </w:rPr>
      </w:pPr>
      <w:r w:rsidRPr="003555B2">
        <w:rPr>
          <w:rFonts w:ascii="Arial" w:hAnsi="Arial" w:cs="Arial"/>
          <w:sz w:val="14"/>
          <w:szCs w:val="14"/>
          <w:vertAlign w:val="superscript"/>
        </w:rPr>
        <w:footnoteRef/>
      </w:r>
      <w:r w:rsidRPr="003555B2">
        <w:rPr>
          <w:rFonts w:ascii="Arial" w:hAnsi="Arial" w:cs="Arial"/>
          <w:sz w:val="14"/>
          <w:szCs w:val="14"/>
        </w:rPr>
        <w:t xml:space="preserve"> Department of Employment, </w:t>
      </w:r>
      <w:r w:rsidRPr="003555B2">
        <w:rPr>
          <w:rFonts w:ascii="Arial" w:hAnsi="Arial" w:cs="Arial"/>
          <w:i/>
          <w:sz w:val="14"/>
          <w:szCs w:val="14"/>
        </w:rPr>
        <w:t>Improving the employment prospects of young Australians</w:t>
      </w:r>
      <w:bookmarkStart w:id="1" w:name="_Toc364946115"/>
      <w:r w:rsidRPr="003555B2">
        <w:rPr>
          <w:rFonts w:ascii="Arial" w:hAnsi="Arial" w:cs="Arial"/>
          <w:sz w:val="14"/>
          <w:szCs w:val="14"/>
        </w:rPr>
        <w:t>, 2014</w:t>
      </w:r>
      <w:bookmarkEnd w:id="1"/>
      <w:r w:rsidRPr="003555B2">
        <w:rPr>
          <w:rFonts w:ascii="Arial" w:hAnsi="Arial" w:cs="Arial"/>
          <w:sz w:val="14"/>
          <w:szCs w:val="14"/>
        </w:rPr>
        <w:t>.</w:t>
      </w:r>
    </w:p>
  </w:footnote>
  <w:footnote w:id="6">
    <w:p w:rsidR="00E173BE" w:rsidRPr="00A24C84" w:rsidRDefault="00E173BE" w:rsidP="00C34388">
      <w:pPr>
        <w:pStyle w:val="FootnoteText"/>
        <w:rPr>
          <w:rFonts w:ascii="Arial" w:hAnsi="Arial" w:cs="Arial"/>
          <w:sz w:val="14"/>
          <w:szCs w:val="14"/>
        </w:rPr>
      </w:pPr>
      <w:r w:rsidRPr="003555B2">
        <w:rPr>
          <w:rStyle w:val="FootnoteReference"/>
          <w:rFonts w:ascii="Arial" w:hAnsi="Arial" w:cs="Arial"/>
          <w:sz w:val="14"/>
          <w:szCs w:val="14"/>
        </w:rPr>
        <w:footnoteRef/>
      </w:r>
      <w:r w:rsidRPr="003555B2">
        <w:rPr>
          <w:rFonts w:ascii="Arial" w:hAnsi="Arial" w:cs="Arial"/>
          <w:sz w:val="14"/>
          <w:szCs w:val="14"/>
        </w:rPr>
        <w:t xml:space="preserve"> </w:t>
      </w:r>
      <w:r w:rsidRPr="003555B2">
        <w:rPr>
          <w:rFonts w:ascii="Arial" w:hAnsi="Arial" w:cs="Arial"/>
          <w:color w:val="000000" w:themeColor="text1"/>
          <w:sz w:val="14"/>
          <w:szCs w:val="14"/>
        </w:rPr>
        <w:t xml:space="preserve">ANZSCO </w:t>
      </w:r>
      <w:r>
        <w:rPr>
          <w:rFonts w:ascii="Arial" w:hAnsi="Arial" w:cs="Arial"/>
          <w:color w:val="000000" w:themeColor="text1"/>
          <w:sz w:val="14"/>
          <w:szCs w:val="14"/>
        </w:rPr>
        <w:t>classes</w:t>
      </w:r>
      <w:r w:rsidRPr="003555B2">
        <w:rPr>
          <w:rFonts w:ascii="Arial" w:hAnsi="Arial" w:cs="Arial"/>
          <w:color w:val="000000" w:themeColor="text1"/>
          <w:sz w:val="14"/>
          <w:szCs w:val="14"/>
        </w:rPr>
        <w:t xml:space="preserve"> Waiters, Bar Attendants and Baristas, and Receptionists as skill level 4</w:t>
      </w:r>
      <w:r w:rsidRPr="003555B2">
        <w:rPr>
          <w:rFonts w:ascii="Arial" w:hAnsi="Arial" w:cs="Arial"/>
          <w:sz w:val="14"/>
          <w:szCs w:val="14"/>
        </w:rPr>
        <w:t xml:space="preserve">; Cafe Workers and Sales Assistants </w:t>
      </w:r>
      <w:r>
        <w:rPr>
          <w:rFonts w:ascii="Arial" w:hAnsi="Arial" w:cs="Arial"/>
          <w:sz w:val="14"/>
          <w:szCs w:val="14"/>
        </w:rPr>
        <w:t xml:space="preserve">as </w:t>
      </w:r>
      <w:r w:rsidRPr="003555B2">
        <w:rPr>
          <w:rFonts w:ascii="Arial" w:hAnsi="Arial" w:cs="Arial"/>
          <w:sz w:val="14"/>
          <w:szCs w:val="14"/>
        </w:rPr>
        <w:t xml:space="preserve">skill level 5; and Labourers </w:t>
      </w:r>
      <w:r>
        <w:rPr>
          <w:rFonts w:ascii="Arial" w:hAnsi="Arial" w:cs="Arial"/>
          <w:sz w:val="14"/>
          <w:szCs w:val="14"/>
        </w:rPr>
        <w:t>are classed as either</w:t>
      </w:r>
      <w:r w:rsidRPr="003555B2">
        <w:rPr>
          <w:rFonts w:ascii="Arial" w:hAnsi="Arial" w:cs="Arial"/>
          <w:sz w:val="14"/>
          <w:szCs w:val="14"/>
        </w:rPr>
        <w:t xml:space="preserve"> skill level 4 </w:t>
      </w:r>
      <w:r>
        <w:rPr>
          <w:rFonts w:ascii="Arial" w:hAnsi="Arial" w:cs="Arial"/>
          <w:sz w:val="14"/>
          <w:szCs w:val="14"/>
        </w:rPr>
        <w:t>or</w:t>
      </w:r>
      <w:r w:rsidRPr="003555B2">
        <w:rPr>
          <w:rFonts w:ascii="Arial" w:hAnsi="Arial" w:cs="Arial"/>
          <w:sz w:val="14"/>
          <w:szCs w:val="14"/>
        </w:rPr>
        <w:t xml:space="preserve"> 5.</w:t>
      </w:r>
    </w:p>
  </w:footnote>
  <w:footnote w:id="7">
    <w:p w:rsidR="002F542A" w:rsidRDefault="002F542A" w:rsidP="002F542A">
      <w:pPr>
        <w:pStyle w:val="FootnoteText"/>
      </w:pPr>
      <w:r w:rsidRPr="00A24C84">
        <w:rPr>
          <w:rStyle w:val="FootnoteReference"/>
          <w:rFonts w:ascii="Arial" w:hAnsi="Arial" w:cs="Arial"/>
          <w:sz w:val="14"/>
          <w:szCs w:val="14"/>
        </w:rPr>
        <w:footnoteRef/>
      </w:r>
      <w:r w:rsidRPr="00A24C84">
        <w:rPr>
          <w:rFonts w:ascii="Arial" w:hAnsi="Arial" w:cs="Arial"/>
          <w:sz w:val="14"/>
          <w:szCs w:val="14"/>
        </w:rPr>
        <w:t xml:space="preserve"> </w:t>
      </w:r>
      <w:proofErr w:type="gramStart"/>
      <w:r w:rsidRPr="00A24C84">
        <w:rPr>
          <w:rFonts w:ascii="Arial" w:hAnsi="Arial" w:cs="Arial"/>
          <w:sz w:val="14"/>
          <w:szCs w:val="14"/>
        </w:rPr>
        <w:t>Department of Employment</w:t>
      </w:r>
      <w:r w:rsidR="00764758">
        <w:rPr>
          <w:rFonts w:ascii="Arial" w:hAnsi="Arial" w:cs="Arial"/>
          <w:sz w:val="14"/>
          <w:szCs w:val="14"/>
        </w:rPr>
        <w:t xml:space="preserve">, </w:t>
      </w:r>
      <w:r w:rsidR="00764758" w:rsidRPr="00764758">
        <w:rPr>
          <w:rFonts w:ascii="Arial" w:hAnsi="Arial" w:cs="Arial"/>
          <w:i/>
          <w:sz w:val="14"/>
          <w:szCs w:val="14"/>
        </w:rPr>
        <w:t>Looking for a job – Employers advice for young people</w:t>
      </w:r>
      <w:r w:rsidR="00764758">
        <w:rPr>
          <w:rFonts w:ascii="Arial" w:hAnsi="Arial" w:cs="Arial"/>
          <w:sz w:val="14"/>
          <w:szCs w:val="14"/>
        </w:rPr>
        <w:t>, 2014.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3BE" w:rsidRDefault="00E173BE">
    <w:pPr>
      <w:pStyle w:val="Header"/>
    </w:pPr>
  </w:p>
  <w:p w:rsidR="00E173BE" w:rsidRDefault="00E173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3BE" w:rsidRDefault="00E173BE" w:rsidP="00806CA3">
    <w:pPr>
      <w:pStyle w:val="Header"/>
    </w:pPr>
    <w:r>
      <w:rPr>
        <w:noProof/>
        <w:sz w:val="60"/>
        <w:szCs w:val="60"/>
        <w:lang w:eastAsia="en-AU"/>
      </w:rPr>
      <w:drawing>
        <wp:inline distT="0" distB="0" distL="0" distR="0" wp14:anchorId="70BC1F2F" wp14:editId="7C053C11">
          <wp:extent cx="6707278" cy="733647"/>
          <wp:effectExtent l="0" t="0" r="0" b="9525"/>
          <wp:docPr id="6" name="Picture 6" descr="Australian Government Department of Employ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!Design Team\Work in Progress\_Employment\EM14-0169 EMP Lower skilled recuritment conditions\links\EM14-0169 EMP Lower skilled recuritment conditions_Smalll header Factsheet_Header_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5509" cy="744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73BE" w:rsidRDefault="00E173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03" w:rsidRDefault="00BF0C0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C8188136E4BE47998483DBE642AC8C83"/>
      </w:placeholder>
      <w:temporary/>
      <w:showingPlcHdr/>
    </w:sdtPr>
    <w:sdtEndPr/>
    <w:sdtContent>
      <w:p w:rsidR="00E173BE" w:rsidRDefault="00E173BE">
        <w:pPr>
          <w:pStyle w:val="Header"/>
        </w:pPr>
        <w:r>
          <w:t>[Type text]</w:t>
        </w:r>
      </w:p>
    </w:sdtContent>
  </w:sdt>
  <w:p w:rsidR="00E173BE" w:rsidRDefault="00E173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05093"/>
    <w:multiLevelType w:val="hybridMultilevel"/>
    <w:tmpl w:val="1BB66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10CBF"/>
    <w:multiLevelType w:val="hybridMultilevel"/>
    <w:tmpl w:val="7E807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65108"/>
    <w:multiLevelType w:val="hybridMultilevel"/>
    <w:tmpl w:val="D79AB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F53B2"/>
    <w:multiLevelType w:val="hybridMultilevel"/>
    <w:tmpl w:val="57361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864FE"/>
    <w:multiLevelType w:val="hybridMultilevel"/>
    <w:tmpl w:val="5C046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D5911"/>
    <w:multiLevelType w:val="hybridMultilevel"/>
    <w:tmpl w:val="2F064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80e1004a-8eb4-4233-95cd-e779da0b96dd"/>
  </w:docVars>
  <w:rsids>
    <w:rsidRoot w:val="007A5117"/>
    <w:rsid w:val="00002BDB"/>
    <w:rsid w:val="00011DA7"/>
    <w:rsid w:val="00016E1D"/>
    <w:rsid w:val="000206E0"/>
    <w:rsid w:val="00031D24"/>
    <w:rsid w:val="00032AC9"/>
    <w:rsid w:val="000345A0"/>
    <w:rsid w:val="00043B04"/>
    <w:rsid w:val="000450CE"/>
    <w:rsid w:val="000522DB"/>
    <w:rsid w:val="000655BE"/>
    <w:rsid w:val="00073870"/>
    <w:rsid w:val="000747C3"/>
    <w:rsid w:val="00084DEF"/>
    <w:rsid w:val="0009365A"/>
    <w:rsid w:val="00096B30"/>
    <w:rsid w:val="000A0C12"/>
    <w:rsid w:val="000B6D12"/>
    <w:rsid w:val="000C4239"/>
    <w:rsid w:val="000C54DC"/>
    <w:rsid w:val="000C5FB1"/>
    <w:rsid w:val="000D0650"/>
    <w:rsid w:val="000D20C4"/>
    <w:rsid w:val="000D2A2C"/>
    <w:rsid w:val="000D3482"/>
    <w:rsid w:val="000D35CB"/>
    <w:rsid w:val="000D484D"/>
    <w:rsid w:val="000D4D9A"/>
    <w:rsid w:val="000D51E9"/>
    <w:rsid w:val="000D56E1"/>
    <w:rsid w:val="000D7589"/>
    <w:rsid w:val="000E3F17"/>
    <w:rsid w:val="000E40B2"/>
    <w:rsid w:val="000F112C"/>
    <w:rsid w:val="000F2AB0"/>
    <w:rsid w:val="000F2E8C"/>
    <w:rsid w:val="000F2F2E"/>
    <w:rsid w:val="000F380E"/>
    <w:rsid w:val="000F386B"/>
    <w:rsid w:val="000F4758"/>
    <w:rsid w:val="000F68FC"/>
    <w:rsid w:val="001072B6"/>
    <w:rsid w:val="00114B96"/>
    <w:rsid w:val="00124F30"/>
    <w:rsid w:val="00127AE1"/>
    <w:rsid w:val="00134195"/>
    <w:rsid w:val="00135BAE"/>
    <w:rsid w:val="001415CB"/>
    <w:rsid w:val="00143FE4"/>
    <w:rsid w:val="00152433"/>
    <w:rsid w:val="0015402C"/>
    <w:rsid w:val="001578E5"/>
    <w:rsid w:val="00175EEB"/>
    <w:rsid w:val="00176E86"/>
    <w:rsid w:val="00182607"/>
    <w:rsid w:val="00182FA1"/>
    <w:rsid w:val="001845E5"/>
    <w:rsid w:val="00184C0D"/>
    <w:rsid w:val="00185C0D"/>
    <w:rsid w:val="00190132"/>
    <w:rsid w:val="00191270"/>
    <w:rsid w:val="001A1BFE"/>
    <w:rsid w:val="001A32E6"/>
    <w:rsid w:val="001A7092"/>
    <w:rsid w:val="001B2F4C"/>
    <w:rsid w:val="001B661E"/>
    <w:rsid w:val="001E0539"/>
    <w:rsid w:val="001E4185"/>
    <w:rsid w:val="001E4917"/>
    <w:rsid w:val="001E5FA5"/>
    <w:rsid w:val="001F3E1F"/>
    <w:rsid w:val="001F79C8"/>
    <w:rsid w:val="002001A1"/>
    <w:rsid w:val="0020130A"/>
    <w:rsid w:val="00202335"/>
    <w:rsid w:val="00204845"/>
    <w:rsid w:val="002055AC"/>
    <w:rsid w:val="00220AC7"/>
    <w:rsid w:val="002225C2"/>
    <w:rsid w:val="002242D7"/>
    <w:rsid w:val="0023057F"/>
    <w:rsid w:val="00236E32"/>
    <w:rsid w:val="00244240"/>
    <w:rsid w:val="002452A0"/>
    <w:rsid w:val="00246BCA"/>
    <w:rsid w:val="00255460"/>
    <w:rsid w:val="00264C08"/>
    <w:rsid w:val="00266157"/>
    <w:rsid w:val="002805F4"/>
    <w:rsid w:val="002A00D4"/>
    <w:rsid w:val="002A295D"/>
    <w:rsid w:val="002A44F6"/>
    <w:rsid w:val="002A6D89"/>
    <w:rsid w:val="002B25C6"/>
    <w:rsid w:val="002B5FE9"/>
    <w:rsid w:val="002B7F5B"/>
    <w:rsid w:val="002C734E"/>
    <w:rsid w:val="002D0395"/>
    <w:rsid w:val="002E6771"/>
    <w:rsid w:val="002E6D33"/>
    <w:rsid w:val="002F1680"/>
    <w:rsid w:val="002F172D"/>
    <w:rsid w:val="002F2DB9"/>
    <w:rsid w:val="002F542A"/>
    <w:rsid w:val="002F7595"/>
    <w:rsid w:val="00306F28"/>
    <w:rsid w:val="00311CD6"/>
    <w:rsid w:val="00314490"/>
    <w:rsid w:val="00316D25"/>
    <w:rsid w:val="00322CF9"/>
    <w:rsid w:val="00323906"/>
    <w:rsid w:val="00331E11"/>
    <w:rsid w:val="003322D9"/>
    <w:rsid w:val="00335F65"/>
    <w:rsid w:val="0033652B"/>
    <w:rsid w:val="00347C31"/>
    <w:rsid w:val="003555B2"/>
    <w:rsid w:val="00356549"/>
    <w:rsid w:val="00357C02"/>
    <w:rsid w:val="00362C5B"/>
    <w:rsid w:val="00371009"/>
    <w:rsid w:val="00381F17"/>
    <w:rsid w:val="003915D8"/>
    <w:rsid w:val="0039289D"/>
    <w:rsid w:val="00396581"/>
    <w:rsid w:val="003A467B"/>
    <w:rsid w:val="003A79D9"/>
    <w:rsid w:val="003B0717"/>
    <w:rsid w:val="003B3556"/>
    <w:rsid w:val="003B4522"/>
    <w:rsid w:val="003B7EB1"/>
    <w:rsid w:val="003C0518"/>
    <w:rsid w:val="003C50FA"/>
    <w:rsid w:val="003D186C"/>
    <w:rsid w:val="003D6EC6"/>
    <w:rsid w:val="003D729A"/>
    <w:rsid w:val="003F1EE5"/>
    <w:rsid w:val="003F3EE6"/>
    <w:rsid w:val="003F41B0"/>
    <w:rsid w:val="00406221"/>
    <w:rsid w:val="00411440"/>
    <w:rsid w:val="004135A2"/>
    <w:rsid w:val="00415432"/>
    <w:rsid w:val="00415E4A"/>
    <w:rsid w:val="004165EB"/>
    <w:rsid w:val="004245D8"/>
    <w:rsid w:val="00433D0B"/>
    <w:rsid w:val="004361AC"/>
    <w:rsid w:val="00436E53"/>
    <w:rsid w:val="00446756"/>
    <w:rsid w:val="00450A37"/>
    <w:rsid w:val="00452ED8"/>
    <w:rsid w:val="00453F3A"/>
    <w:rsid w:val="00454A6E"/>
    <w:rsid w:val="00460111"/>
    <w:rsid w:val="00466783"/>
    <w:rsid w:val="004701BD"/>
    <w:rsid w:val="00474367"/>
    <w:rsid w:val="00474A4B"/>
    <w:rsid w:val="004801AC"/>
    <w:rsid w:val="00483C19"/>
    <w:rsid w:val="00485179"/>
    <w:rsid w:val="004A183C"/>
    <w:rsid w:val="004B1874"/>
    <w:rsid w:val="004B1CB8"/>
    <w:rsid w:val="004B5443"/>
    <w:rsid w:val="004B6919"/>
    <w:rsid w:val="004B7A4E"/>
    <w:rsid w:val="004C587C"/>
    <w:rsid w:val="004C6CA3"/>
    <w:rsid w:val="004C70E8"/>
    <w:rsid w:val="004D2337"/>
    <w:rsid w:val="004D6468"/>
    <w:rsid w:val="004D6F53"/>
    <w:rsid w:val="004F40EF"/>
    <w:rsid w:val="0050300C"/>
    <w:rsid w:val="00506BFB"/>
    <w:rsid w:val="005112FF"/>
    <w:rsid w:val="00514369"/>
    <w:rsid w:val="00524734"/>
    <w:rsid w:val="00530570"/>
    <w:rsid w:val="005349CF"/>
    <w:rsid w:val="00535A60"/>
    <w:rsid w:val="00540A4F"/>
    <w:rsid w:val="00546534"/>
    <w:rsid w:val="00553E39"/>
    <w:rsid w:val="00556190"/>
    <w:rsid w:val="00562F71"/>
    <w:rsid w:val="005643C4"/>
    <w:rsid w:val="0057324E"/>
    <w:rsid w:val="0057554C"/>
    <w:rsid w:val="0059338A"/>
    <w:rsid w:val="005A68A6"/>
    <w:rsid w:val="005C121B"/>
    <w:rsid w:val="005C27BD"/>
    <w:rsid w:val="005D08D5"/>
    <w:rsid w:val="005D32F4"/>
    <w:rsid w:val="005D68BC"/>
    <w:rsid w:val="005D6E60"/>
    <w:rsid w:val="005D780B"/>
    <w:rsid w:val="005E0934"/>
    <w:rsid w:val="005E369A"/>
    <w:rsid w:val="005E7AA0"/>
    <w:rsid w:val="005F142E"/>
    <w:rsid w:val="005F255F"/>
    <w:rsid w:val="005F321C"/>
    <w:rsid w:val="005F4149"/>
    <w:rsid w:val="005F4198"/>
    <w:rsid w:val="00606CC4"/>
    <w:rsid w:val="00606D35"/>
    <w:rsid w:val="00614A66"/>
    <w:rsid w:val="00614AB5"/>
    <w:rsid w:val="0061515E"/>
    <w:rsid w:val="00621843"/>
    <w:rsid w:val="00643D89"/>
    <w:rsid w:val="00655E25"/>
    <w:rsid w:val="00662E20"/>
    <w:rsid w:val="00667CB6"/>
    <w:rsid w:val="006768C5"/>
    <w:rsid w:val="006806D9"/>
    <w:rsid w:val="0068189C"/>
    <w:rsid w:val="00681CA3"/>
    <w:rsid w:val="006935A9"/>
    <w:rsid w:val="0069505C"/>
    <w:rsid w:val="00696479"/>
    <w:rsid w:val="006A00AA"/>
    <w:rsid w:val="006A5C95"/>
    <w:rsid w:val="006A76A1"/>
    <w:rsid w:val="006B0A17"/>
    <w:rsid w:val="006B0A2D"/>
    <w:rsid w:val="006B1382"/>
    <w:rsid w:val="006C5930"/>
    <w:rsid w:val="006C6081"/>
    <w:rsid w:val="006C6200"/>
    <w:rsid w:val="006D6BD0"/>
    <w:rsid w:val="006E0609"/>
    <w:rsid w:val="006E25EA"/>
    <w:rsid w:val="006E73CB"/>
    <w:rsid w:val="006E76B6"/>
    <w:rsid w:val="006F3A1C"/>
    <w:rsid w:val="006F3ACF"/>
    <w:rsid w:val="006F4B7E"/>
    <w:rsid w:val="006F54E4"/>
    <w:rsid w:val="007029E7"/>
    <w:rsid w:val="00711160"/>
    <w:rsid w:val="00712892"/>
    <w:rsid w:val="00722FB9"/>
    <w:rsid w:val="0072563A"/>
    <w:rsid w:val="00731EAF"/>
    <w:rsid w:val="0074217B"/>
    <w:rsid w:val="00742656"/>
    <w:rsid w:val="00746EA9"/>
    <w:rsid w:val="00751B4A"/>
    <w:rsid w:val="0075569E"/>
    <w:rsid w:val="00761BAD"/>
    <w:rsid w:val="00764758"/>
    <w:rsid w:val="00767EBF"/>
    <w:rsid w:val="0077365C"/>
    <w:rsid w:val="007750D0"/>
    <w:rsid w:val="007869D1"/>
    <w:rsid w:val="0078769B"/>
    <w:rsid w:val="0079290A"/>
    <w:rsid w:val="00792DC9"/>
    <w:rsid w:val="007A5117"/>
    <w:rsid w:val="007A7D65"/>
    <w:rsid w:val="007B2AD9"/>
    <w:rsid w:val="007B2B83"/>
    <w:rsid w:val="007B4780"/>
    <w:rsid w:val="007B7FE4"/>
    <w:rsid w:val="007C5632"/>
    <w:rsid w:val="007C6EE3"/>
    <w:rsid w:val="007D6E4B"/>
    <w:rsid w:val="007E0645"/>
    <w:rsid w:val="007E50B0"/>
    <w:rsid w:val="007E5F10"/>
    <w:rsid w:val="007E72F8"/>
    <w:rsid w:val="007F231D"/>
    <w:rsid w:val="0080272D"/>
    <w:rsid w:val="00805BC8"/>
    <w:rsid w:val="00806CA3"/>
    <w:rsid w:val="00815B33"/>
    <w:rsid w:val="00816879"/>
    <w:rsid w:val="00835D85"/>
    <w:rsid w:val="0084100E"/>
    <w:rsid w:val="0084256E"/>
    <w:rsid w:val="00844651"/>
    <w:rsid w:val="00850191"/>
    <w:rsid w:val="0086098D"/>
    <w:rsid w:val="00880551"/>
    <w:rsid w:val="00880E9A"/>
    <w:rsid w:val="00882907"/>
    <w:rsid w:val="00884CE5"/>
    <w:rsid w:val="00897EEE"/>
    <w:rsid w:val="008A72CF"/>
    <w:rsid w:val="008C3FD6"/>
    <w:rsid w:val="008C40E1"/>
    <w:rsid w:val="008C562C"/>
    <w:rsid w:val="008D4754"/>
    <w:rsid w:val="008D599E"/>
    <w:rsid w:val="008E1B98"/>
    <w:rsid w:val="008E2681"/>
    <w:rsid w:val="008E408E"/>
    <w:rsid w:val="008F7983"/>
    <w:rsid w:val="0090305B"/>
    <w:rsid w:val="009228F6"/>
    <w:rsid w:val="00925F5D"/>
    <w:rsid w:val="009343BF"/>
    <w:rsid w:val="00934A8C"/>
    <w:rsid w:val="0093725B"/>
    <w:rsid w:val="00950186"/>
    <w:rsid w:val="00952F6B"/>
    <w:rsid w:val="00955DB8"/>
    <w:rsid w:val="00967122"/>
    <w:rsid w:val="009805A3"/>
    <w:rsid w:val="009815C5"/>
    <w:rsid w:val="00983F8B"/>
    <w:rsid w:val="00987F35"/>
    <w:rsid w:val="009939A2"/>
    <w:rsid w:val="009A7DFB"/>
    <w:rsid w:val="009B1BFE"/>
    <w:rsid w:val="009D13A3"/>
    <w:rsid w:val="009D1E5F"/>
    <w:rsid w:val="009E5348"/>
    <w:rsid w:val="009F1C89"/>
    <w:rsid w:val="009F3557"/>
    <w:rsid w:val="009F366D"/>
    <w:rsid w:val="009F6692"/>
    <w:rsid w:val="00A07892"/>
    <w:rsid w:val="00A21A34"/>
    <w:rsid w:val="00A24C84"/>
    <w:rsid w:val="00A26E4D"/>
    <w:rsid w:val="00A3114F"/>
    <w:rsid w:val="00A4042B"/>
    <w:rsid w:val="00A42109"/>
    <w:rsid w:val="00A44390"/>
    <w:rsid w:val="00A50144"/>
    <w:rsid w:val="00A55614"/>
    <w:rsid w:val="00A61317"/>
    <w:rsid w:val="00A70228"/>
    <w:rsid w:val="00A70D49"/>
    <w:rsid w:val="00A95695"/>
    <w:rsid w:val="00A96969"/>
    <w:rsid w:val="00AA24A8"/>
    <w:rsid w:val="00AA4F84"/>
    <w:rsid w:val="00AB2551"/>
    <w:rsid w:val="00AB2612"/>
    <w:rsid w:val="00AC244F"/>
    <w:rsid w:val="00AC3376"/>
    <w:rsid w:val="00AD6FE3"/>
    <w:rsid w:val="00AE313F"/>
    <w:rsid w:val="00AF1848"/>
    <w:rsid w:val="00B03106"/>
    <w:rsid w:val="00B03EFA"/>
    <w:rsid w:val="00B07CCE"/>
    <w:rsid w:val="00B10988"/>
    <w:rsid w:val="00B16AC8"/>
    <w:rsid w:val="00B20AD1"/>
    <w:rsid w:val="00B23E47"/>
    <w:rsid w:val="00B27E40"/>
    <w:rsid w:val="00B345B0"/>
    <w:rsid w:val="00B37C17"/>
    <w:rsid w:val="00B41A12"/>
    <w:rsid w:val="00B47017"/>
    <w:rsid w:val="00B50C48"/>
    <w:rsid w:val="00B54C8A"/>
    <w:rsid w:val="00B56880"/>
    <w:rsid w:val="00B6152F"/>
    <w:rsid w:val="00B65CAD"/>
    <w:rsid w:val="00B72028"/>
    <w:rsid w:val="00B75FFE"/>
    <w:rsid w:val="00B8612B"/>
    <w:rsid w:val="00B9498A"/>
    <w:rsid w:val="00BA0CF8"/>
    <w:rsid w:val="00BC5616"/>
    <w:rsid w:val="00BD1DB7"/>
    <w:rsid w:val="00BD44E6"/>
    <w:rsid w:val="00BD48AF"/>
    <w:rsid w:val="00BD7E8D"/>
    <w:rsid w:val="00BE180B"/>
    <w:rsid w:val="00BE2B20"/>
    <w:rsid w:val="00BF0C03"/>
    <w:rsid w:val="00C00002"/>
    <w:rsid w:val="00C04F07"/>
    <w:rsid w:val="00C06F0D"/>
    <w:rsid w:val="00C11985"/>
    <w:rsid w:val="00C12740"/>
    <w:rsid w:val="00C12FE8"/>
    <w:rsid w:val="00C1717A"/>
    <w:rsid w:val="00C20B8E"/>
    <w:rsid w:val="00C3024F"/>
    <w:rsid w:val="00C31407"/>
    <w:rsid w:val="00C34388"/>
    <w:rsid w:val="00C37562"/>
    <w:rsid w:val="00C437E4"/>
    <w:rsid w:val="00C50270"/>
    <w:rsid w:val="00C522A4"/>
    <w:rsid w:val="00C634D5"/>
    <w:rsid w:val="00C6382B"/>
    <w:rsid w:val="00C64272"/>
    <w:rsid w:val="00C64F3A"/>
    <w:rsid w:val="00C67095"/>
    <w:rsid w:val="00C7576E"/>
    <w:rsid w:val="00C760EE"/>
    <w:rsid w:val="00C94244"/>
    <w:rsid w:val="00CB4304"/>
    <w:rsid w:val="00CB7788"/>
    <w:rsid w:val="00CC5F44"/>
    <w:rsid w:val="00CD0AAC"/>
    <w:rsid w:val="00CD3200"/>
    <w:rsid w:val="00CD6392"/>
    <w:rsid w:val="00D076FF"/>
    <w:rsid w:val="00D12506"/>
    <w:rsid w:val="00D34EC3"/>
    <w:rsid w:val="00D3533B"/>
    <w:rsid w:val="00D35FE0"/>
    <w:rsid w:val="00D36348"/>
    <w:rsid w:val="00D37A95"/>
    <w:rsid w:val="00D42F0F"/>
    <w:rsid w:val="00D434DC"/>
    <w:rsid w:val="00D51207"/>
    <w:rsid w:val="00D62F57"/>
    <w:rsid w:val="00D65A2B"/>
    <w:rsid w:val="00D708F6"/>
    <w:rsid w:val="00D73BCD"/>
    <w:rsid w:val="00D8171B"/>
    <w:rsid w:val="00D8555D"/>
    <w:rsid w:val="00D85B75"/>
    <w:rsid w:val="00D91963"/>
    <w:rsid w:val="00D9335F"/>
    <w:rsid w:val="00DA0B25"/>
    <w:rsid w:val="00DA1DFE"/>
    <w:rsid w:val="00DA2E54"/>
    <w:rsid w:val="00DB0FD4"/>
    <w:rsid w:val="00DB6D00"/>
    <w:rsid w:val="00DD083A"/>
    <w:rsid w:val="00DD0B61"/>
    <w:rsid w:val="00DD317A"/>
    <w:rsid w:val="00DD5835"/>
    <w:rsid w:val="00DF1DCC"/>
    <w:rsid w:val="00DF2664"/>
    <w:rsid w:val="00DF454B"/>
    <w:rsid w:val="00E056E5"/>
    <w:rsid w:val="00E12F54"/>
    <w:rsid w:val="00E12FDB"/>
    <w:rsid w:val="00E15CC2"/>
    <w:rsid w:val="00E173BE"/>
    <w:rsid w:val="00E216C9"/>
    <w:rsid w:val="00E3412D"/>
    <w:rsid w:val="00E346B8"/>
    <w:rsid w:val="00E34948"/>
    <w:rsid w:val="00E44E66"/>
    <w:rsid w:val="00E519D2"/>
    <w:rsid w:val="00E53625"/>
    <w:rsid w:val="00E54798"/>
    <w:rsid w:val="00E55497"/>
    <w:rsid w:val="00E621F0"/>
    <w:rsid w:val="00E646CE"/>
    <w:rsid w:val="00E734BB"/>
    <w:rsid w:val="00E85AE8"/>
    <w:rsid w:val="00E867D7"/>
    <w:rsid w:val="00E93547"/>
    <w:rsid w:val="00E94FC0"/>
    <w:rsid w:val="00E96B08"/>
    <w:rsid w:val="00E974C5"/>
    <w:rsid w:val="00EB1C76"/>
    <w:rsid w:val="00EB333D"/>
    <w:rsid w:val="00EB6C2A"/>
    <w:rsid w:val="00EC2C1B"/>
    <w:rsid w:val="00ED054B"/>
    <w:rsid w:val="00ED0C40"/>
    <w:rsid w:val="00ED2682"/>
    <w:rsid w:val="00ED4421"/>
    <w:rsid w:val="00ED6801"/>
    <w:rsid w:val="00EE37FF"/>
    <w:rsid w:val="00EE40F7"/>
    <w:rsid w:val="00F0394D"/>
    <w:rsid w:val="00F0436E"/>
    <w:rsid w:val="00F06DC9"/>
    <w:rsid w:val="00F17883"/>
    <w:rsid w:val="00F17AC7"/>
    <w:rsid w:val="00F23DC4"/>
    <w:rsid w:val="00F2487A"/>
    <w:rsid w:val="00F277A8"/>
    <w:rsid w:val="00F27C67"/>
    <w:rsid w:val="00F4068A"/>
    <w:rsid w:val="00F509EB"/>
    <w:rsid w:val="00F52A00"/>
    <w:rsid w:val="00F53456"/>
    <w:rsid w:val="00F73495"/>
    <w:rsid w:val="00F736B6"/>
    <w:rsid w:val="00F84BD8"/>
    <w:rsid w:val="00F84EF3"/>
    <w:rsid w:val="00F92916"/>
    <w:rsid w:val="00F95819"/>
    <w:rsid w:val="00FA0A0D"/>
    <w:rsid w:val="00FA519F"/>
    <w:rsid w:val="00FA55A8"/>
    <w:rsid w:val="00FA59F4"/>
    <w:rsid w:val="00FB4643"/>
    <w:rsid w:val="00FB4D98"/>
    <w:rsid w:val="00FC3DE6"/>
    <w:rsid w:val="00FC6241"/>
    <w:rsid w:val="00FD3F10"/>
    <w:rsid w:val="00FE7CE6"/>
    <w:rsid w:val="00FF1893"/>
    <w:rsid w:val="00FF3B56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D89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11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7E72F8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2F8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E72F8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D2A2C"/>
    <w:pPr>
      <w:tabs>
        <w:tab w:val="right" w:pos="9923"/>
      </w:tabs>
      <w:suppressAutoHyphens/>
      <w:autoSpaceDE w:val="0"/>
      <w:autoSpaceDN w:val="0"/>
      <w:adjustRightInd w:val="0"/>
      <w:spacing w:after="120" w:line="240" w:lineRule="auto"/>
      <w:contextualSpacing/>
      <w:textAlignment w:val="center"/>
    </w:pPr>
    <w:rPr>
      <w:rFonts w:eastAsia="Times New Roman" w:cs="Calibri"/>
      <w:b/>
      <w:bCs/>
      <w:sz w:val="2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D2A2C"/>
    <w:rPr>
      <w:rFonts w:eastAsia="Times New Roman" w:cs="Calibri"/>
      <w:b/>
      <w:bCs/>
      <w:sz w:val="2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5B0"/>
    <w:pPr>
      <w:spacing w:after="240"/>
    </w:pPr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345B0"/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806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CA3"/>
  </w:style>
  <w:style w:type="paragraph" w:styleId="Footer">
    <w:name w:val="footer"/>
    <w:basedOn w:val="Normal"/>
    <w:link w:val="FooterChar"/>
    <w:uiPriority w:val="99"/>
    <w:unhideWhenUsed/>
    <w:rsid w:val="00806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CA3"/>
  </w:style>
  <w:style w:type="character" w:styleId="CommentReference">
    <w:name w:val="annotation reference"/>
    <w:basedOn w:val="DefaultParagraphFont"/>
    <w:uiPriority w:val="99"/>
    <w:semiHidden/>
    <w:unhideWhenUsed/>
    <w:rsid w:val="00141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5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419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3D89"/>
    <w:rPr>
      <w:rFonts w:ascii="Arial" w:eastAsiaTheme="majorEastAsia" w:hAnsi="Arial" w:cstheme="majorBidi"/>
      <w:b/>
      <w:bCs/>
      <w:sz w:val="2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D89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11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7E72F8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2F8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E72F8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D2A2C"/>
    <w:pPr>
      <w:tabs>
        <w:tab w:val="right" w:pos="9923"/>
      </w:tabs>
      <w:suppressAutoHyphens/>
      <w:autoSpaceDE w:val="0"/>
      <w:autoSpaceDN w:val="0"/>
      <w:adjustRightInd w:val="0"/>
      <w:spacing w:after="120" w:line="240" w:lineRule="auto"/>
      <w:contextualSpacing/>
      <w:textAlignment w:val="center"/>
    </w:pPr>
    <w:rPr>
      <w:rFonts w:eastAsia="Times New Roman" w:cs="Calibri"/>
      <w:b/>
      <w:bCs/>
      <w:sz w:val="2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D2A2C"/>
    <w:rPr>
      <w:rFonts w:eastAsia="Times New Roman" w:cs="Calibri"/>
      <w:b/>
      <w:bCs/>
      <w:sz w:val="2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5B0"/>
    <w:pPr>
      <w:spacing w:after="240"/>
    </w:pPr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345B0"/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806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CA3"/>
  </w:style>
  <w:style w:type="paragraph" w:styleId="Footer">
    <w:name w:val="footer"/>
    <w:basedOn w:val="Normal"/>
    <w:link w:val="FooterChar"/>
    <w:uiPriority w:val="99"/>
    <w:unhideWhenUsed/>
    <w:rsid w:val="00806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CA3"/>
  </w:style>
  <w:style w:type="character" w:styleId="CommentReference">
    <w:name w:val="annotation reference"/>
    <w:basedOn w:val="DefaultParagraphFont"/>
    <w:uiPriority w:val="99"/>
    <w:semiHidden/>
    <w:unhideWhenUsed/>
    <w:rsid w:val="00141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5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419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3D89"/>
    <w:rPr>
      <w:rFonts w:ascii="Arial" w:eastAsiaTheme="majorEastAsia" w:hAnsi="Arial" w:cstheme="majorBidi"/>
      <w:b/>
      <w:bCs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emf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188136E4BE47998483DBE642AC8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3AF3-9C9D-40C7-AE78-8A2BE43BD299}"/>
      </w:docPartPr>
      <w:docPartBody>
        <w:p w:rsidR="008A5F87" w:rsidRDefault="00626CCA" w:rsidP="00626CCA">
          <w:pPr>
            <w:pStyle w:val="C8188136E4BE47998483DBE642AC8C83"/>
          </w:pPr>
          <w:r>
            <w:t>[Type text]</w:t>
          </w:r>
        </w:p>
      </w:docPartBody>
    </w:docPart>
    <w:docPart>
      <w:docPartPr>
        <w:name w:val="27F1D6E715084C5EA7B746B6A5DF7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B9FC7-6AE9-4BFE-9525-22C068DC3AEE}"/>
      </w:docPartPr>
      <w:docPartBody>
        <w:p w:rsidR="008A5F87" w:rsidRDefault="00626CCA" w:rsidP="00626CCA">
          <w:pPr>
            <w:pStyle w:val="27F1D6E715084C5EA7B746B6A5DF799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BB"/>
    <w:rsid w:val="00566576"/>
    <w:rsid w:val="00591CBB"/>
    <w:rsid w:val="00626CCA"/>
    <w:rsid w:val="007F3DE0"/>
    <w:rsid w:val="008A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F36D3EF5E94744B7CCC3319D52B78F">
    <w:name w:val="2DF36D3EF5E94744B7CCC3319D52B78F"/>
    <w:rsid w:val="00591CBB"/>
  </w:style>
  <w:style w:type="paragraph" w:customStyle="1" w:styleId="AE3D4E21FEEC48CB9D7104823A716561">
    <w:name w:val="AE3D4E21FEEC48CB9D7104823A716561"/>
    <w:rsid w:val="00591CBB"/>
  </w:style>
  <w:style w:type="paragraph" w:customStyle="1" w:styleId="C36D50BC3B504614AAC7F07597ED6767">
    <w:name w:val="C36D50BC3B504614AAC7F07597ED6767"/>
    <w:rsid w:val="00591CBB"/>
  </w:style>
  <w:style w:type="paragraph" w:customStyle="1" w:styleId="E03640DA026F42C0A3346D45720E92F4">
    <w:name w:val="E03640DA026F42C0A3346D45720E92F4"/>
    <w:rsid w:val="00591CBB"/>
  </w:style>
  <w:style w:type="paragraph" w:customStyle="1" w:styleId="2C73BCEFEC8545AEAD43E31ACE33E7F7">
    <w:name w:val="2C73BCEFEC8545AEAD43E31ACE33E7F7"/>
    <w:rsid w:val="00591CBB"/>
  </w:style>
  <w:style w:type="paragraph" w:customStyle="1" w:styleId="933B5D75B5A94DF6911D37843F899D73">
    <w:name w:val="933B5D75B5A94DF6911D37843F899D73"/>
    <w:rsid w:val="00626CCA"/>
  </w:style>
  <w:style w:type="paragraph" w:customStyle="1" w:styleId="08A9D77EF2164F229A6261F006C0CC83">
    <w:name w:val="08A9D77EF2164F229A6261F006C0CC83"/>
    <w:rsid w:val="00626CCA"/>
  </w:style>
  <w:style w:type="paragraph" w:customStyle="1" w:styleId="5E99E6A0146F42B1BD537A7B4844992C">
    <w:name w:val="5E99E6A0146F42B1BD537A7B4844992C"/>
    <w:rsid w:val="00626CCA"/>
  </w:style>
  <w:style w:type="paragraph" w:customStyle="1" w:styleId="B948488ABFCE4CB8AA6F383351BC7223">
    <w:name w:val="B948488ABFCE4CB8AA6F383351BC7223"/>
    <w:rsid w:val="00626CCA"/>
  </w:style>
  <w:style w:type="paragraph" w:customStyle="1" w:styleId="C8188136E4BE47998483DBE642AC8C83">
    <w:name w:val="C8188136E4BE47998483DBE642AC8C83"/>
    <w:rsid w:val="00626CCA"/>
  </w:style>
  <w:style w:type="paragraph" w:customStyle="1" w:styleId="27F1D6E715084C5EA7B746B6A5DF7991">
    <w:name w:val="27F1D6E715084C5EA7B746B6A5DF7991"/>
    <w:rsid w:val="00626CC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F36D3EF5E94744B7CCC3319D52B78F">
    <w:name w:val="2DF36D3EF5E94744B7CCC3319D52B78F"/>
    <w:rsid w:val="00591CBB"/>
  </w:style>
  <w:style w:type="paragraph" w:customStyle="1" w:styleId="AE3D4E21FEEC48CB9D7104823A716561">
    <w:name w:val="AE3D4E21FEEC48CB9D7104823A716561"/>
    <w:rsid w:val="00591CBB"/>
  </w:style>
  <w:style w:type="paragraph" w:customStyle="1" w:styleId="C36D50BC3B504614AAC7F07597ED6767">
    <w:name w:val="C36D50BC3B504614AAC7F07597ED6767"/>
    <w:rsid w:val="00591CBB"/>
  </w:style>
  <w:style w:type="paragraph" w:customStyle="1" w:styleId="E03640DA026F42C0A3346D45720E92F4">
    <w:name w:val="E03640DA026F42C0A3346D45720E92F4"/>
    <w:rsid w:val="00591CBB"/>
  </w:style>
  <w:style w:type="paragraph" w:customStyle="1" w:styleId="2C73BCEFEC8545AEAD43E31ACE33E7F7">
    <w:name w:val="2C73BCEFEC8545AEAD43E31ACE33E7F7"/>
    <w:rsid w:val="00591CBB"/>
  </w:style>
  <w:style w:type="paragraph" w:customStyle="1" w:styleId="933B5D75B5A94DF6911D37843F899D73">
    <w:name w:val="933B5D75B5A94DF6911D37843F899D73"/>
    <w:rsid w:val="00626CCA"/>
  </w:style>
  <w:style w:type="paragraph" w:customStyle="1" w:styleId="08A9D77EF2164F229A6261F006C0CC83">
    <w:name w:val="08A9D77EF2164F229A6261F006C0CC83"/>
    <w:rsid w:val="00626CCA"/>
  </w:style>
  <w:style w:type="paragraph" w:customStyle="1" w:styleId="5E99E6A0146F42B1BD537A7B4844992C">
    <w:name w:val="5E99E6A0146F42B1BD537A7B4844992C"/>
    <w:rsid w:val="00626CCA"/>
  </w:style>
  <w:style w:type="paragraph" w:customStyle="1" w:styleId="B948488ABFCE4CB8AA6F383351BC7223">
    <w:name w:val="B948488ABFCE4CB8AA6F383351BC7223"/>
    <w:rsid w:val="00626CCA"/>
  </w:style>
  <w:style w:type="paragraph" w:customStyle="1" w:styleId="C8188136E4BE47998483DBE642AC8C83">
    <w:name w:val="C8188136E4BE47998483DBE642AC8C83"/>
    <w:rsid w:val="00626CCA"/>
  </w:style>
  <w:style w:type="paragraph" w:customStyle="1" w:styleId="27F1D6E715084C5EA7B746B6A5DF7991">
    <w:name w:val="27F1D6E715084C5EA7B746B6A5DF7991"/>
    <w:rsid w:val="00626C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3A7B4E-BF24-494B-9490-31705C6F4F21}"/>
</file>

<file path=customXml/itemProps2.xml><?xml version="1.0" encoding="utf-8"?>
<ds:datastoreItem xmlns:ds="http://schemas.openxmlformats.org/officeDocument/2006/customXml" ds:itemID="{CBB9DE5B-2F55-476C-8E37-7B08FC98D049}"/>
</file>

<file path=customXml/itemProps3.xml><?xml version="1.0" encoding="utf-8"?>
<ds:datastoreItem xmlns:ds="http://schemas.openxmlformats.org/officeDocument/2006/customXml" ds:itemID="{7997CADF-F711-4EBE-958B-0B0A393B76D3}"/>
</file>

<file path=customXml/itemProps4.xml><?xml version="1.0" encoding="utf-8"?>
<ds:datastoreItem xmlns:ds="http://schemas.openxmlformats.org/officeDocument/2006/customXml" ds:itemID="{7C15E68C-76AF-490E-89D5-531FF9672F54}"/>
</file>

<file path=docProps/app.xml><?xml version="1.0" encoding="utf-8"?>
<Properties xmlns="http://schemas.openxmlformats.org/officeDocument/2006/extended-properties" xmlns:vt="http://schemas.openxmlformats.org/officeDocument/2006/docPropsVTypes">
  <Template>9FF01FBC.dotm</Template>
  <TotalTime>0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2016-08-23T01:26:00Z</dcterms:created>
  <dcterms:modified xsi:type="dcterms:W3CDTF">2016-08-23T01:28:00Z</dcterms:modified>
</cp:coreProperties>
</file>