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C6B9" w14:textId="6DFD6EE3" w:rsidR="009E31EE" w:rsidRDefault="000B20D8" w:rsidP="009E31EE">
      <w:pPr>
        <w:pStyle w:val="Title"/>
        <w:jc w:val="right"/>
        <w:rPr>
          <w:b/>
          <w:color w:val="767171" w:themeColor="background2" w:themeShade="80"/>
          <w:sz w:val="32"/>
          <w:szCs w:val="32"/>
        </w:rPr>
      </w:pPr>
      <w:r>
        <w:rPr>
          <w:noProof/>
          <w:lang w:eastAsia="en-AU"/>
        </w:rPr>
        <w:drawing>
          <wp:inline distT="0" distB="0" distL="0" distR="0" wp14:anchorId="62B83C8C" wp14:editId="3C3B6350">
            <wp:extent cx="1933575" cy="1112520"/>
            <wp:effectExtent l="0" t="0" r="9525" b="0"/>
            <wp:docPr id="14" name="Picture 14" descr="Australian Government - job 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6844"/>
                    <a:stretch/>
                  </pic:blipFill>
                  <pic:spPr bwMode="auto">
                    <a:xfrm>
                      <a:off x="0" y="0"/>
                      <a:ext cx="1934076" cy="1112808"/>
                    </a:xfrm>
                    <a:prstGeom prst="rect">
                      <a:avLst/>
                    </a:prstGeom>
                    <a:noFill/>
                    <a:ln>
                      <a:noFill/>
                    </a:ln>
                    <a:extLst>
                      <a:ext uri="{53640926-AAD7-44D8-BBD7-CCE9431645EC}">
                        <a14:shadowObscured xmlns:a14="http://schemas.microsoft.com/office/drawing/2010/main"/>
                      </a:ext>
                    </a:extLst>
                  </pic:spPr>
                </pic:pic>
              </a:graphicData>
            </a:graphic>
          </wp:inline>
        </w:drawing>
      </w:r>
    </w:p>
    <w:p w14:paraId="2DC77A9B" w14:textId="77777777" w:rsidR="00FE3C69" w:rsidRDefault="00146FF3" w:rsidP="00C77604">
      <w:pPr>
        <w:pStyle w:val="Title"/>
        <w:rPr>
          <w:sz w:val="48"/>
          <w:szCs w:val="48"/>
        </w:rPr>
      </w:pPr>
      <w:r w:rsidRPr="0027592B">
        <w:rPr>
          <w:b/>
          <w:color w:val="767171" w:themeColor="background2" w:themeShade="80"/>
          <w:sz w:val="32"/>
          <w:szCs w:val="32"/>
        </w:rPr>
        <w:t>Guideline</w:t>
      </w:r>
      <w:r w:rsidR="00EC7B06" w:rsidRPr="0027592B">
        <w:rPr>
          <w:color w:val="767171" w:themeColor="background2" w:themeShade="80"/>
          <w:sz w:val="32"/>
          <w:szCs w:val="32"/>
        </w:rPr>
        <w:t xml:space="preserve">: </w:t>
      </w:r>
      <w:r>
        <w:br/>
      </w:r>
      <w:r w:rsidR="00FE3C69">
        <w:rPr>
          <w:sz w:val="48"/>
          <w:szCs w:val="48"/>
        </w:rPr>
        <w:t>New Employment Services Trial (NEST)</w:t>
      </w:r>
    </w:p>
    <w:p w14:paraId="58B74627" w14:textId="77777777" w:rsidR="00E74096" w:rsidRDefault="00E74096" w:rsidP="00E74096">
      <w:pPr>
        <w:pStyle w:val="Title"/>
        <w:rPr>
          <w:sz w:val="48"/>
          <w:szCs w:val="48"/>
        </w:rPr>
      </w:pPr>
      <w:r>
        <w:rPr>
          <w:sz w:val="48"/>
          <w:szCs w:val="48"/>
        </w:rPr>
        <w:t>Enhanced Services</w:t>
      </w:r>
    </w:p>
    <w:p w14:paraId="0A0B28B4" w14:textId="77777777" w:rsidR="00C77604" w:rsidRPr="00D942F7" w:rsidRDefault="00C77604" w:rsidP="00C77604">
      <w:pPr>
        <w:pStyle w:val="Title"/>
        <w:rPr>
          <w:sz w:val="48"/>
          <w:szCs w:val="48"/>
        </w:rPr>
      </w:pPr>
      <w:r w:rsidRPr="00D942F7">
        <w:rPr>
          <w:sz w:val="48"/>
          <w:szCs w:val="48"/>
        </w:rPr>
        <w:t xml:space="preserve">Assessments Guideline – </w:t>
      </w:r>
    </w:p>
    <w:p w14:paraId="69252F65" w14:textId="77777777" w:rsidR="00C77604" w:rsidRDefault="00C77604" w:rsidP="00C77604">
      <w:pPr>
        <w:pStyle w:val="Title"/>
        <w:rPr>
          <w:sz w:val="48"/>
          <w:szCs w:val="48"/>
        </w:rPr>
      </w:pPr>
      <w:r w:rsidRPr="00D942F7">
        <w:rPr>
          <w:sz w:val="48"/>
          <w:szCs w:val="48"/>
        </w:rPr>
        <w:t>Job Seeker Classification Instrument (JSCI) and Employment Services Assessment (ESAt)</w:t>
      </w:r>
    </w:p>
    <w:p w14:paraId="529823C3" w14:textId="77777777" w:rsidR="004865C3" w:rsidRDefault="004865C3" w:rsidP="004865C3">
      <w:pPr>
        <w:sectPr w:rsidR="004865C3" w:rsidSect="00BE151A">
          <w:headerReference w:type="default" r:id="rId13"/>
          <w:footerReference w:type="default" r:id="rId14"/>
          <w:type w:val="continuous"/>
          <w:pgSz w:w="11906" w:h="16838"/>
          <w:pgMar w:top="426" w:right="1440" w:bottom="1440" w:left="1440" w:header="138" w:footer="708" w:gutter="0"/>
          <w:cols w:space="708"/>
          <w:titlePg/>
          <w:docGrid w:linePitch="360"/>
        </w:sectPr>
      </w:pPr>
    </w:p>
    <w:p w14:paraId="31A0C329" w14:textId="77777777" w:rsidR="008C6519" w:rsidRDefault="008C6519" w:rsidP="000D255E">
      <w:pPr>
        <w:pStyle w:val="guidelinetext"/>
        <w:spacing w:before="360"/>
        <w:ind w:left="0"/>
      </w:pPr>
      <w:r>
        <w:t xml:space="preserve">All </w:t>
      </w:r>
      <w:r w:rsidR="00FE3C69">
        <w:t xml:space="preserve">NEST </w:t>
      </w:r>
      <w:r w:rsidR="0063284D">
        <w:t>Participants</w:t>
      </w:r>
      <w:r>
        <w:t xml:space="preserve"> should have an accurate Assessment which reflects their current circumstances so that they receive the </w:t>
      </w:r>
      <w:r w:rsidR="00FE3C69">
        <w:t xml:space="preserve">level of services </w:t>
      </w:r>
      <w:r>
        <w:t>most appropriate to their needs</w:t>
      </w:r>
      <w:r w:rsidR="005A7133">
        <w:t xml:space="preserve"> to help them move </w:t>
      </w:r>
      <w:r w:rsidR="005E6B0E">
        <w:t>from</w:t>
      </w:r>
      <w:r w:rsidR="005A7133">
        <w:t xml:space="preserve"> welfare to work</w:t>
      </w:r>
      <w:r>
        <w:t>.</w:t>
      </w:r>
    </w:p>
    <w:p w14:paraId="7F6BD521" w14:textId="77777777" w:rsidR="00877497" w:rsidRPr="00877497" w:rsidRDefault="00877497" w:rsidP="000D255E">
      <w:pPr>
        <w:pStyle w:val="guidelinetext"/>
        <w:ind w:left="0"/>
      </w:pPr>
      <w:r w:rsidRPr="00877497">
        <w:t xml:space="preserve">The Job Seeker Classification Instrument (JSCI) is a questionnaire which seeks to identify a </w:t>
      </w:r>
      <w:r w:rsidR="0063284D">
        <w:t>Participant’s</w:t>
      </w:r>
      <w:r w:rsidRPr="00877497">
        <w:t xml:space="preserve"> risk of becoming or remaining long term unemployed. It does this by providing an objective measure of a </w:t>
      </w:r>
      <w:r w:rsidR="0063284D">
        <w:t xml:space="preserve">Participant’s </w:t>
      </w:r>
      <w:r w:rsidRPr="00877497">
        <w:t xml:space="preserve">relative labour market disadvantage based on the </w:t>
      </w:r>
      <w:r w:rsidR="00FE3C69">
        <w:t>Participant’s individual</w:t>
      </w:r>
      <w:r w:rsidR="000D255E">
        <w:t xml:space="preserve"> circumstances.</w:t>
      </w:r>
    </w:p>
    <w:p w14:paraId="66DC6000" w14:textId="77777777" w:rsidR="00E231CD" w:rsidRDefault="005A7133" w:rsidP="000D255E">
      <w:pPr>
        <w:pStyle w:val="guidelinetext"/>
        <w:ind w:left="0"/>
      </w:pPr>
      <w:r w:rsidDel="000D7ED8">
        <w:t xml:space="preserve">The JSCI is </w:t>
      </w:r>
      <w:r w:rsidR="00AA4E6C" w:rsidDel="000D7ED8">
        <w:t>also us</w:t>
      </w:r>
      <w:r w:rsidR="00AA4E6C" w:rsidRPr="00254E52" w:rsidDel="000D7ED8">
        <w:t xml:space="preserve">ed </w:t>
      </w:r>
      <w:r w:rsidR="00A03F3E" w:rsidRPr="00254E52" w:rsidDel="000D7ED8">
        <w:t xml:space="preserve">to </w:t>
      </w:r>
      <w:r w:rsidR="00AA4E6C" w:rsidRPr="00254E52" w:rsidDel="000D7ED8">
        <w:t>id</w:t>
      </w:r>
      <w:r w:rsidR="00AA4E6C" w:rsidDel="000D7ED8">
        <w:t xml:space="preserve">entify if a </w:t>
      </w:r>
      <w:r w:rsidR="0063284D">
        <w:t>Participant</w:t>
      </w:r>
      <w:r w:rsidR="00AA4E6C" w:rsidDel="000D7ED8">
        <w:t xml:space="preserve"> has multiple or complex barriers to employment that may require further assessment via an Employment Services Assessment (ESAt).</w:t>
      </w:r>
    </w:p>
    <w:p w14:paraId="3243B0A5" w14:textId="77777777" w:rsidR="00C41999" w:rsidRDefault="00E231CD" w:rsidP="00616290">
      <w:pPr>
        <w:pStyle w:val="guidelinetext"/>
        <w:ind w:left="0"/>
        <w:sectPr w:rsidR="00C41999" w:rsidSect="00C41999">
          <w:type w:val="continuous"/>
          <w:pgSz w:w="11906" w:h="16838"/>
          <w:pgMar w:top="1440" w:right="1440" w:bottom="1440" w:left="1440" w:header="138" w:footer="708" w:gutter="0"/>
          <w:cols w:space="708"/>
          <w:titlePg/>
          <w:docGrid w:linePitch="360"/>
        </w:sectPr>
      </w:pPr>
      <w:r>
        <w:t>JSCI responses</w:t>
      </w:r>
      <w:r w:rsidR="00A62501">
        <w:t>,</w:t>
      </w:r>
      <w:r>
        <w:t xml:space="preserve"> and where appropriate the ESAt, provide valuable </w:t>
      </w:r>
      <w:r w:rsidR="00803D25">
        <w:t>information</w:t>
      </w:r>
      <w:r>
        <w:t xml:space="preserve"> to </w:t>
      </w:r>
      <w:r w:rsidR="00803D25">
        <w:t xml:space="preserve">help </w:t>
      </w:r>
      <w:r w:rsidR="004D5A09">
        <w:t>P</w:t>
      </w:r>
      <w:r>
        <w:t xml:space="preserve">roviders </w:t>
      </w:r>
      <w:r w:rsidR="00803D25">
        <w:t>to</w:t>
      </w:r>
      <w:r>
        <w:t xml:space="preserve"> develop</w:t>
      </w:r>
      <w:r w:rsidR="00803D25">
        <w:t xml:space="preserve"> </w:t>
      </w:r>
      <w:r>
        <w:t>activities and</w:t>
      </w:r>
      <w:r w:rsidR="00803D25">
        <w:t xml:space="preserve"> </w:t>
      </w:r>
      <w:r>
        <w:t xml:space="preserve">assistance that can address </w:t>
      </w:r>
      <w:r w:rsidR="00F5697B">
        <w:t xml:space="preserve">a </w:t>
      </w:r>
      <w:r w:rsidR="0063284D">
        <w:t>Participant’s</w:t>
      </w:r>
      <w:r>
        <w:t xml:space="preserve"> circumstances and </w:t>
      </w:r>
      <w:r w:rsidR="00803D25">
        <w:t>help them find work</w:t>
      </w:r>
      <w:r w:rsidR="000D255E">
        <w:t>.</w:t>
      </w:r>
    </w:p>
    <w:p w14:paraId="56DE7607" w14:textId="33660F88" w:rsidR="008E0A58" w:rsidRPr="005D72CD" w:rsidRDefault="008E0A58" w:rsidP="008E0A58">
      <w:pPr>
        <w:rPr>
          <w:color w:val="385623" w:themeColor="accent6" w:themeShade="80"/>
        </w:rPr>
      </w:pPr>
      <w:r w:rsidRPr="00A84871">
        <w:rPr>
          <w:color w:val="767171" w:themeColor="background2" w:themeShade="80"/>
        </w:rPr>
        <w:t xml:space="preserve">Version: </w:t>
      </w:r>
      <w:r>
        <w:t>1.1</w:t>
      </w:r>
    </w:p>
    <w:p w14:paraId="5D8BD091" w14:textId="478FB517" w:rsidR="00616290" w:rsidRPr="008E0A58" w:rsidRDefault="00C41999" w:rsidP="00616290">
      <w:pPr>
        <w:rPr>
          <w:color w:val="767171" w:themeColor="background2" w:themeShade="80"/>
        </w:rPr>
      </w:pPr>
      <w:r>
        <w:br w:type="column"/>
      </w:r>
      <w:r w:rsidR="00616290" w:rsidRPr="008E0A58">
        <w:rPr>
          <w:color w:val="767171" w:themeColor="background2" w:themeShade="80"/>
        </w:rPr>
        <w:lastRenderedPageBreak/>
        <w:t xml:space="preserve">Published on: </w:t>
      </w:r>
      <w:r w:rsidR="00AB6353" w:rsidRPr="008E0A58">
        <w:t>3 June</w:t>
      </w:r>
      <w:r w:rsidR="00616290" w:rsidRPr="008E0A58">
        <w:t xml:space="preserve"> 2020</w:t>
      </w:r>
    </w:p>
    <w:p w14:paraId="795F9A78" w14:textId="5E549188" w:rsidR="00C41999" w:rsidRPr="008E0A58" w:rsidRDefault="00616290" w:rsidP="00616290">
      <w:pPr>
        <w:rPr>
          <w:sz w:val="20"/>
          <w:szCs w:val="20"/>
        </w:rPr>
        <w:sectPr w:rsidR="00C41999" w:rsidRPr="008E0A58" w:rsidSect="009E31EE">
          <w:headerReference w:type="even" r:id="rId15"/>
          <w:headerReference w:type="default" r:id="rId16"/>
          <w:headerReference w:type="first" r:id="rId17"/>
          <w:type w:val="continuous"/>
          <w:pgSz w:w="11906" w:h="16838"/>
          <w:pgMar w:top="1440" w:right="1440" w:bottom="1440" w:left="1440" w:header="138" w:footer="708" w:gutter="0"/>
          <w:cols w:num="2" w:space="708"/>
          <w:titlePg/>
          <w:docGrid w:linePitch="360"/>
        </w:sectPr>
      </w:pPr>
      <w:r w:rsidRPr="008E0A58">
        <w:rPr>
          <w:color w:val="767171" w:themeColor="background2" w:themeShade="80"/>
        </w:rPr>
        <w:t xml:space="preserve">Effective from: </w:t>
      </w:r>
      <w:r w:rsidRPr="008E0A58">
        <w:t>1 July 2020</w:t>
      </w:r>
      <w:r w:rsidRPr="008E0A58">
        <w:rPr>
          <w:sz w:val="20"/>
          <w:szCs w:val="20"/>
        </w:rPr>
        <w:t xml:space="preserve"> </w:t>
      </w:r>
    </w:p>
    <w:p w14:paraId="57CD452F" w14:textId="0B8145CE" w:rsidR="00616290" w:rsidRDefault="00616290" w:rsidP="00616290">
      <w:pPr>
        <w:rPr>
          <w:sz w:val="20"/>
          <w:szCs w:val="20"/>
        </w:rPr>
      </w:pPr>
    </w:p>
    <w:p w14:paraId="78E3F53C" w14:textId="0E6AB326" w:rsidR="00616290" w:rsidRPr="00F924B6" w:rsidRDefault="00616290" w:rsidP="00616290">
      <w:pPr>
        <w:pStyle w:val="guidelinedocinfo"/>
        <w:spacing w:before="0"/>
        <w:rPr>
          <w:sz w:val="26"/>
          <w:szCs w:val="26"/>
        </w:rPr>
      </w:pPr>
      <w:r w:rsidRPr="00F924B6">
        <w:rPr>
          <w:sz w:val="26"/>
          <w:szCs w:val="26"/>
        </w:rPr>
        <w:t xml:space="preserve">Changes from the previous version (Version </w:t>
      </w:r>
      <w:r>
        <w:rPr>
          <w:sz w:val="26"/>
          <w:szCs w:val="26"/>
        </w:rPr>
        <w:t>1.0</w:t>
      </w:r>
      <w:r w:rsidRPr="007E7382">
        <w:rPr>
          <w:sz w:val="26"/>
          <w:szCs w:val="26"/>
        </w:rPr>
        <w:t>)</w:t>
      </w:r>
    </w:p>
    <w:p w14:paraId="0CBF3FC6" w14:textId="65A48086" w:rsidR="00C41999" w:rsidRPr="007E7382" w:rsidRDefault="00C41999" w:rsidP="00C41999">
      <w:pPr>
        <w:pStyle w:val="guidelinechanges"/>
        <w:rPr>
          <w:b/>
        </w:rPr>
      </w:pPr>
      <w:r>
        <w:rPr>
          <w:b/>
        </w:rPr>
        <w:t xml:space="preserve">Policy </w:t>
      </w:r>
      <w:r w:rsidRPr="007E7382">
        <w:rPr>
          <w:b/>
        </w:rPr>
        <w:t>changes:</w:t>
      </w:r>
    </w:p>
    <w:p w14:paraId="1FFE4927" w14:textId="1D50E9A2" w:rsidR="00C41999" w:rsidRPr="007E7382" w:rsidDel="0012093F" w:rsidRDefault="00C41999" w:rsidP="00C41999">
      <w:pPr>
        <w:pStyle w:val="guidelinechanges"/>
      </w:pPr>
      <w:r>
        <w:t>Nil</w:t>
      </w:r>
    </w:p>
    <w:p w14:paraId="3FEE0412" w14:textId="77777777" w:rsidR="00C41999" w:rsidRDefault="00C41999" w:rsidP="00616290">
      <w:pPr>
        <w:pStyle w:val="guidelinechanges"/>
        <w:rPr>
          <w:b/>
        </w:rPr>
      </w:pPr>
    </w:p>
    <w:p w14:paraId="5C4404D8" w14:textId="1CCB57A5" w:rsidR="00616290" w:rsidRPr="007E7382" w:rsidRDefault="00616290" w:rsidP="00616290">
      <w:pPr>
        <w:pStyle w:val="guidelinechanges"/>
        <w:rPr>
          <w:b/>
        </w:rPr>
      </w:pPr>
      <w:r w:rsidRPr="007E7382">
        <w:rPr>
          <w:b/>
        </w:rPr>
        <w:t>Wording changes:</w:t>
      </w:r>
    </w:p>
    <w:p w14:paraId="387AAAA9" w14:textId="6EEFECEC" w:rsidR="00616290" w:rsidRPr="007E7382" w:rsidDel="0012093F" w:rsidRDefault="00616290" w:rsidP="00C41999">
      <w:pPr>
        <w:pStyle w:val="guidelinechanges"/>
      </w:pPr>
      <w:r w:rsidRPr="007E7382" w:rsidDel="0012093F">
        <w:t>Remove reference to Stronger Transition Participants due to the program ceasing on 1 July 2020.</w:t>
      </w:r>
    </w:p>
    <w:p w14:paraId="54F1E737" w14:textId="6E1D89E7" w:rsidR="00616290" w:rsidRDefault="00616290" w:rsidP="00C41999">
      <w:pPr>
        <w:pStyle w:val="guidelinechanges"/>
      </w:pPr>
      <w:r w:rsidRPr="007E7382">
        <w:t>Remove reference to providers conducting JSCIs for Volunteers.</w:t>
      </w:r>
    </w:p>
    <w:p w14:paraId="4D0653C2" w14:textId="77777777" w:rsidR="00A231CB" w:rsidRPr="00A231CB" w:rsidRDefault="00A231CB" w:rsidP="00C41999">
      <w:pPr>
        <w:pStyle w:val="guidelinechanges"/>
      </w:pPr>
      <w:r w:rsidRPr="00A231CB">
        <w:rPr>
          <w:rFonts w:cstheme="minorHAnsi"/>
          <w:szCs w:val="20"/>
        </w:rPr>
        <w:t>References to NEST Provider changed to Trial Provider.</w:t>
      </w:r>
    </w:p>
    <w:p w14:paraId="0E20988E" w14:textId="525F9227" w:rsidR="004B7969" w:rsidRPr="00C41999" w:rsidRDefault="004B7969" w:rsidP="00C41999">
      <w:pPr>
        <w:pStyle w:val="guidelinedocinfo"/>
        <w:spacing w:before="0"/>
        <w:rPr>
          <w:sz w:val="26"/>
          <w:szCs w:val="26"/>
        </w:rPr>
      </w:pPr>
      <w:r w:rsidRPr="00C41999">
        <w:rPr>
          <w:sz w:val="26"/>
          <w:szCs w:val="26"/>
        </w:rPr>
        <w:t>Related documents and references</w:t>
      </w:r>
    </w:p>
    <w:p w14:paraId="13893C81" w14:textId="0F602EAE" w:rsidR="00770D31" w:rsidRPr="00FD35FD" w:rsidRDefault="003A32BF" w:rsidP="00713C9E">
      <w:pPr>
        <w:pStyle w:val="guidelinebullet"/>
        <w:numPr>
          <w:ilvl w:val="0"/>
          <w:numId w:val="39"/>
        </w:numPr>
        <w:rPr>
          <w:sz w:val="20"/>
          <w:u w:val="single"/>
        </w:rPr>
      </w:pPr>
      <w:hyperlink r:id="rId18" w:history="1">
        <w:r w:rsidR="00FD35FD" w:rsidRPr="00A2381D">
          <w:rPr>
            <w:rStyle w:val="Hyperlink"/>
            <w:sz w:val="20"/>
            <w:szCs w:val="20"/>
          </w:rPr>
          <w:t>New Employment Services Trial</w:t>
        </w:r>
        <w:r w:rsidR="00770D31" w:rsidRPr="00A2381D">
          <w:rPr>
            <w:rStyle w:val="Hyperlink"/>
            <w:sz w:val="20"/>
          </w:rPr>
          <w:t xml:space="preserve"> Deed 201</w:t>
        </w:r>
        <w:r w:rsidR="00FD35FD" w:rsidRPr="00A2381D">
          <w:rPr>
            <w:rStyle w:val="Hyperlink"/>
            <w:sz w:val="20"/>
          </w:rPr>
          <w:t>9</w:t>
        </w:r>
        <w:r w:rsidR="00C90B66" w:rsidRPr="00A2381D">
          <w:rPr>
            <w:rStyle w:val="Hyperlink"/>
            <w:sz w:val="20"/>
          </w:rPr>
          <w:t>–</w:t>
        </w:r>
        <w:r w:rsidR="00770D31" w:rsidRPr="00A2381D">
          <w:rPr>
            <w:rStyle w:val="Hyperlink"/>
            <w:sz w:val="20"/>
          </w:rPr>
          <w:t>20</w:t>
        </w:r>
        <w:r w:rsidR="006904A4" w:rsidRPr="00A2381D">
          <w:rPr>
            <w:rStyle w:val="Hyperlink"/>
            <w:sz w:val="20"/>
          </w:rPr>
          <w:t>22</w:t>
        </w:r>
      </w:hyperlink>
    </w:p>
    <w:p w14:paraId="12E2EE31" w14:textId="282E064F" w:rsidR="0075787A" w:rsidRPr="0075787A" w:rsidRDefault="003A32BF" w:rsidP="00713C9E">
      <w:pPr>
        <w:pStyle w:val="guidelinebullet"/>
        <w:numPr>
          <w:ilvl w:val="0"/>
          <w:numId w:val="39"/>
        </w:numPr>
        <w:rPr>
          <w:sz w:val="20"/>
          <w:u w:val="single"/>
        </w:rPr>
      </w:pPr>
      <w:hyperlink r:id="rId19" w:history="1">
        <w:r w:rsidR="0075787A" w:rsidRPr="00B825CA">
          <w:rPr>
            <w:rStyle w:val="Hyperlink"/>
            <w:sz w:val="20"/>
          </w:rPr>
          <w:t>Capability Interview Guideline</w:t>
        </w:r>
      </w:hyperlink>
    </w:p>
    <w:p w14:paraId="26D892A9" w14:textId="719A80C6" w:rsidR="001C2D69" w:rsidRPr="00713C9E" w:rsidRDefault="003A32BF" w:rsidP="00713C9E">
      <w:pPr>
        <w:pStyle w:val="guidelinebullet"/>
        <w:numPr>
          <w:ilvl w:val="0"/>
          <w:numId w:val="39"/>
        </w:numPr>
        <w:rPr>
          <w:sz w:val="20"/>
          <w:u w:val="single"/>
        </w:rPr>
      </w:pPr>
      <w:hyperlink r:id="rId20" w:history="1">
        <w:r w:rsidR="001C2D69" w:rsidRPr="00713C9E">
          <w:rPr>
            <w:sz w:val="20"/>
            <w:u w:val="single"/>
          </w:rPr>
          <w:t>Direct Registration Guideline</w:t>
        </w:r>
      </w:hyperlink>
    </w:p>
    <w:p w14:paraId="5D7F3476" w14:textId="3C4DF622" w:rsidR="001C2D69" w:rsidRPr="00713C9E" w:rsidRDefault="003A32BF" w:rsidP="00713C9E">
      <w:pPr>
        <w:pStyle w:val="guidelinebullet"/>
        <w:numPr>
          <w:ilvl w:val="0"/>
          <w:numId w:val="39"/>
        </w:numPr>
        <w:rPr>
          <w:sz w:val="20"/>
          <w:u w:val="single"/>
        </w:rPr>
      </w:pPr>
      <w:hyperlink r:id="rId21" w:history="1">
        <w:r w:rsidR="001C2D69" w:rsidRPr="00713C9E">
          <w:rPr>
            <w:sz w:val="20"/>
            <w:u w:val="single"/>
          </w:rPr>
          <w:t>Eligibility, Referral and Commencement Guideline</w:t>
        </w:r>
      </w:hyperlink>
    </w:p>
    <w:p w14:paraId="740C6F40" w14:textId="44F1F008" w:rsidR="001F090C" w:rsidRPr="00713C9E" w:rsidRDefault="003A32BF" w:rsidP="00713C9E">
      <w:pPr>
        <w:pStyle w:val="guidelinebullet"/>
        <w:numPr>
          <w:ilvl w:val="0"/>
          <w:numId w:val="39"/>
        </w:numPr>
        <w:rPr>
          <w:sz w:val="20"/>
          <w:u w:val="single"/>
        </w:rPr>
      </w:pPr>
      <w:hyperlink r:id="rId22" w:history="1">
        <w:r w:rsidR="001F090C" w:rsidRPr="00713C9E">
          <w:rPr>
            <w:sz w:val="20"/>
            <w:u w:val="single"/>
          </w:rPr>
          <w:t xml:space="preserve">Job Seeker </w:t>
        </w:r>
        <w:r w:rsidR="00704AAC" w:rsidRPr="00713C9E">
          <w:rPr>
            <w:sz w:val="20"/>
            <w:u w:val="single"/>
          </w:rPr>
          <w:t>Classification</w:t>
        </w:r>
        <w:r w:rsidR="001F090C" w:rsidRPr="00713C9E">
          <w:rPr>
            <w:sz w:val="20"/>
            <w:u w:val="single"/>
          </w:rPr>
          <w:t xml:space="preserve"> Instrument </w:t>
        </w:r>
        <w:r w:rsidR="00704AAC" w:rsidRPr="00713C9E">
          <w:rPr>
            <w:sz w:val="20"/>
            <w:u w:val="single"/>
          </w:rPr>
          <w:t>Overview</w:t>
        </w:r>
        <w:r w:rsidR="001F090C" w:rsidRPr="00713C9E">
          <w:rPr>
            <w:sz w:val="20"/>
            <w:u w:val="single"/>
          </w:rPr>
          <w:t xml:space="preserve"> and Factors</w:t>
        </w:r>
      </w:hyperlink>
    </w:p>
    <w:p w14:paraId="1C14E908" w14:textId="4F2A0353" w:rsidR="00B24EA5" w:rsidRPr="00713C9E" w:rsidRDefault="003A32BF" w:rsidP="00713C9E">
      <w:pPr>
        <w:pStyle w:val="guidelinebullet"/>
        <w:numPr>
          <w:ilvl w:val="0"/>
          <w:numId w:val="39"/>
        </w:numPr>
        <w:rPr>
          <w:sz w:val="20"/>
          <w:u w:val="single"/>
        </w:rPr>
      </w:pPr>
      <w:hyperlink r:id="rId23" w:history="1">
        <w:r w:rsidR="00B24EA5" w:rsidRPr="00713C9E">
          <w:rPr>
            <w:sz w:val="20"/>
            <w:u w:val="single"/>
          </w:rPr>
          <w:t>Learning Centre website</w:t>
        </w:r>
      </w:hyperlink>
    </w:p>
    <w:p w14:paraId="693C9844" w14:textId="3AD72129" w:rsidR="00B24EA5" w:rsidRPr="00713C9E" w:rsidRDefault="003A32BF" w:rsidP="00713C9E">
      <w:pPr>
        <w:pStyle w:val="guidelinebullet"/>
        <w:numPr>
          <w:ilvl w:val="0"/>
          <w:numId w:val="39"/>
        </w:numPr>
        <w:rPr>
          <w:sz w:val="20"/>
          <w:u w:val="single"/>
        </w:rPr>
      </w:pPr>
      <w:hyperlink r:id="rId24" w:history="1">
        <w:r w:rsidR="001C2D69" w:rsidRPr="00713C9E">
          <w:rPr>
            <w:sz w:val="20"/>
            <w:u w:val="single"/>
          </w:rPr>
          <w:t xml:space="preserve">Managing and Monitoring </w:t>
        </w:r>
        <w:r w:rsidR="00B24EA5" w:rsidRPr="00713C9E">
          <w:rPr>
            <w:sz w:val="20"/>
            <w:u w:val="single"/>
          </w:rPr>
          <w:t>Mutual Obligation Requirements Guideline</w:t>
        </w:r>
      </w:hyperlink>
    </w:p>
    <w:p w14:paraId="54AA6A07" w14:textId="1B602544" w:rsidR="00B24EA5" w:rsidRDefault="003A32BF" w:rsidP="00713C9E">
      <w:pPr>
        <w:pStyle w:val="guidelinebullet"/>
        <w:numPr>
          <w:ilvl w:val="0"/>
          <w:numId w:val="39"/>
        </w:numPr>
        <w:rPr>
          <w:sz w:val="20"/>
          <w:u w:val="single"/>
        </w:rPr>
      </w:pPr>
      <w:hyperlink r:id="rId25" w:history="1">
        <w:r w:rsidR="00B24EA5" w:rsidRPr="00713C9E">
          <w:rPr>
            <w:sz w:val="20"/>
            <w:u w:val="single"/>
          </w:rPr>
          <w:t>Privacy Guideline</w:t>
        </w:r>
      </w:hyperlink>
    </w:p>
    <w:p w14:paraId="28B27C04" w14:textId="4A536A83" w:rsidR="0075787A" w:rsidRPr="00713C9E" w:rsidRDefault="003A32BF" w:rsidP="00713C9E">
      <w:pPr>
        <w:pStyle w:val="guidelinebullet"/>
        <w:numPr>
          <w:ilvl w:val="0"/>
          <w:numId w:val="39"/>
        </w:numPr>
        <w:rPr>
          <w:sz w:val="20"/>
          <w:u w:val="single"/>
        </w:rPr>
      </w:pPr>
      <w:hyperlink r:id="rId26" w:history="1">
        <w:r w:rsidR="0075787A" w:rsidRPr="007E5BC3">
          <w:rPr>
            <w:rStyle w:val="Hyperlink"/>
            <w:sz w:val="20"/>
          </w:rPr>
          <w:t>Provider Transition Guideline</w:t>
        </w:r>
      </w:hyperlink>
    </w:p>
    <w:p w14:paraId="624C6763" w14:textId="1AD5137B" w:rsidR="001C2D69" w:rsidRPr="007E5BC3" w:rsidRDefault="007E5BC3" w:rsidP="00713C9E">
      <w:pPr>
        <w:pStyle w:val="guidelinebullet"/>
        <w:numPr>
          <w:ilvl w:val="0"/>
          <w:numId w:val="39"/>
        </w:numPr>
        <w:rPr>
          <w:rStyle w:val="Hyperlink"/>
          <w:sz w:val="20"/>
        </w:rPr>
      </w:pPr>
      <w:r>
        <w:rPr>
          <w:sz w:val="20"/>
          <w:u w:val="single"/>
        </w:rPr>
        <w:fldChar w:fldCharType="begin"/>
      </w:r>
      <w:r>
        <w:rPr>
          <w:sz w:val="20"/>
          <w:u w:val="single"/>
        </w:rPr>
        <w:instrText xml:space="preserve"> HYPERLINK "https://ecsnaccess.gov.au/ProviderPortal/NEST/Guidelines/pages/Default.aspx" </w:instrText>
      </w:r>
      <w:r>
        <w:rPr>
          <w:sz w:val="20"/>
          <w:u w:val="single"/>
        </w:rPr>
        <w:fldChar w:fldCharType="separate"/>
      </w:r>
      <w:r w:rsidR="001C2D69" w:rsidRPr="007E5BC3">
        <w:rPr>
          <w:rStyle w:val="Hyperlink"/>
          <w:sz w:val="20"/>
        </w:rPr>
        <w:t>Servicing Pre-Release Prisoners Guideline</w:t>
      </w:r>
    </w:p>
    <w:p w14:paraId="0415EAA5" w14:textId="0ECDD725" w:rsidR="00AF48A8" w:rsidRDefault="007E5BC3" w:rsidP="00713C9E">
      <w:pPr>
        <w:pStyle w:val="guidelinebullet"/>
        <w:numPr>
          <w:ilvl w:val="0"/>
          <w:numId w:val="39"/>
        </w:numPr>
        <w:rPr>
          <w:sz w:val="20"/>
          <w:u w:val="single"/>
        </w:rPr>
      </w:pPr>
      <w:r>
        <w:rPr>
          <w:sz w:val="20"/>
          <w:u w:val="single"/>
        </w:rPr>
        <w:fldChar w:fldCharType="end"/>
      </w:r>
      <w:hyperlink r:id="rId27" w:history="1">
        <w:r w:rsidR="008C6519" w:rsidRPr="00713C9E">
          <w:rPr>
            <w:sz w:val="20"/>
            <w:u w:val="single"/>
          </w:rPr>
          <w:t>Structural Adjustment Programme Guideline</w:t>
        </w:r>
      </w:hyperlink>
    </w:p>
    <w:p w14:paraId="57D75F62" w14:textId="73828BC7" w:rsidR="0075787A" w:rsidRPr="00713C9E" w:rsidRDefault="003A32BF" w:rsidP="00713C9E">
      <w:pPr>
        <w:pStyle w:val="guidelinebullet"/>
        <w:numPr>
          <w:ilvl w:val="0"/>
          <w:numId w:val="39"/>
        </w:numPr>
        <w:rPr>
          <w:sz w:val="20"/>
          <w:u w:val="single"/>
        </w:rPr>
      </w:pPr>
      <w:hyperlink r:id="rId28" w:history="1">
        <w:r w:rsidR="0075787A" w:rsidRPr="00510158">
          <w:rPr>
            <w:rStyle w:val="Hyperlink"/>
            <w:sz w:val="20"/>
          </w:rPr>
          <w:t>Volunteers Guideline</w:t>
        </w:r>
      </w:hyperlink>
    </w:p>
    <w:p w14:paraId="7C730937" w14:textId="77777777" w:rsidR="00084BF2" w:rsidRDefault="00AF48A8" w:rsidP="00D911DD">
      <w:pPr>
        <w:pStyle w:val="guidelinechanges"/>
        <w:sectPr w:rsidR="00084BF2" w:rsidSect="00C35251">
          <w:type w:val="continuous"/>
          <w:pgSz w:w="11906" w:h="16838"/>
          <w:pgMar w:top="1440" w:right="1440" w:bottom="567" w:left="1440" w:header="136" w:footer="709" w:gutter="0"/>
          <w:cols w:space="708"/>
          <w:titlePg/>
          <w:docGrid w:linePitch="360"/>
        </w:sectPr>
      </w:pPr>
      <w:r>
        <w:rPr>
          <w:rStyle w:val="Hyperlink"/>
        </w:rPr>
        <w:br w:type="page"/>
      </w:r>
    </w:p>
    <w:bookmarkStart w:id="0" w:name="_Toc471311323" w:displacedByCustomXml="next"/>
    <w:bookmarkStart w:id="1" w:name="_Toc471823751" w:displacedByCustomXml="next"/>
    <w:bookmarkStart w:id="2" w:name="_Toc471828174" w:displacedByCustomXml="next"/>
    <w:sdt>
      <w:sdtPr>
        <w:rPr>
          <w:b/>
          <w:noProof/>
          <w:color w:val="auto"/>
          <w:lang w:val="en-AU"/>
        </w:rPr>
        <w:id w:val="-1489932699"/>
        <w:docPartObj>
          <w:docPartGallery w:val="Table of Contents"/>
          <w:docPartUnique/>
        </w:docPartObj>
      </w:sdtPr>
      <w:sdtEndPr>
        <w:rPr>
          <w:bCs/>
        </w:rPr>
      </w:sdtEndPr>
      <w:sdtContent>
        <w:bookmarkEnd w:id="2" w:displacedByCustomXml="prev"/>
        <w:bookmarkEnd w:id="1" w:displacedByCustomXml="prev"/>
        <w:bookmarkEnd w:id="0" w:displacedByCustomXml="prev"/>
        <w:p w14:paraId="2A908002" w14:textId="77777777" w:rsidR="00DB40BE" w:rsidRPr="00E32D16" w:rsidRDefault="00DB40BE" w:rsidP="00DB40BE">
          <w:pPr>
            <w:pStyle w:val="TOCHeading"/>
          </w:pPr>
          <w:r>
            <w:rPr>
              <w:b/>
            </w:rPr>
            <w:t>Contents</w:t>
          </w:r>
        </w:p>
        <w:p w14:paraId="52966E8E" w14:textId="30DB4D96" w:rsidR="00DB40BE" w:rsidRDefault="00483966">
          <w:pPr>
            <w:pStyle w:val="TOC1"/>
            <w:rPr>
              <w:rFonts w:eastAsiaTheme="minorEastAsia"/>
              <w:b w:val="0"/>
              <w:lang w:eastAsia="en-AU"/>
            </w:rPr>
          </w:pPr>
          <w:r w:rsidRPr="00DB40BE">
            <w:fldChar w:fldCharType="begin"/>
          </w:r>
          <w:r w:rsidRPr="00ED651C">
            <w:instrText xml:space="preserve"> TOC \o "1-2" \h \z \u </w:instrText>
          </w:r>
          <w:r w:rsidRPr="00DB40BE">
            <w:fldChar w:fldCharType="separate"/>
          </w:r>
          <w:hyperlink w:anchor="_Toc40102221" w:history="1">
            <w:r w:rsidR="00DB40BE" w:rsidRPr="00F3234D">
              <w:rPr>
                <w:rStyle w:val="Hyperlink"/>
              </w:rPr>
              <w:t>1.</w:t>
            </w:r>
            <w:r w:rsidR="00DB40BE">
              <w:rPr>
                <w:rFonts w:eastAsiaTheme="minorEastAsia"/>
                <w:b w:val="0"/>
                <w:lang w:eastAsia="en-AU"/>
              </w:rPr>
              <w:tab/>
            </w:r>
            <w:r w:rsidR="00DB40BE" w:rsidRPr="00F3234D">
              <w:rPr>
                <w:rStyle w:val="Hyperlink"/>
              </w:rPr>
              <w:t>JSCI</w:t>
            </w:r>
            <w:r w:rsidR="00DB40BE">
              <w:rPr>
                <w:webHidden/>
              </w:rPr>
              <w:tab/>
            </w:r>
            <w:r w:rsidR="00DB40BE">
              <w:rPr>
                <w:webHidden/>
              </w:rPr>
              <w:fldChar w:fldCharType="begin"/>
            </w:r>
            <w:r w:rsidR="00DB40BE">
              <w:rPr>
                <w:webHidden/>
              </w:rPr>
              <w:instrText xml:space="preserve"> PAGEREF _Toc40102221 \h </w:instrText>
            </w:r>
            <w:r w:rsidR="00DB40BE">
              <w:rPr>
                <w:webHidden/>
              </w:rPr>
            </w:r>
            <w:r w:rsidR="00DB40BE">
              <w:rPr>
                <w:webHidden/>
              </w:rPr>
              <w:fldChar w:fldCharType="separate"/>
            </w:r>
            <w:r w:rsidR="003A32BF">
              <w:rPr>
                <w:webHidden/>
              </w:rPr>
              <w:t>5</w:t>
            </w:r>
            <w:r w:rsidR="00DB40BE">
              <w:rPr>
                <w:webHidden/>
              </w:rPr>
              <w:fldChar w:fldCharType="end"/>
            </w:r>
          </w:hyperlink>
        </w:p>
        <w:p w14:paraId="701C1566" w14:textId="6CFF4115" w:rsidR="00DB40BE" w:rsidRDefault="003A32BF">
          <w:pPr>
            <w:pStyle w:val="TOC2"/>
            <w:rPr>
              <w:rFonts w:eastAsiaTheme="minorEastAsia"/>
              <w:noProof/>
              <w:lang w:eastAsia="en-AU"/>
            </w:rPr>
          </w:pPr>
          <w:hyperlink w:anchor="_Toc40102222" w:history="1">
            <w:r w:rsidR="00DB40BE" w:rsidRPr="00F3234D">
              <w:rPr>
                <w:rStyle w:val="Hyperlink"/>
                <w:noProof/>
              </w:rPr>
              <w:t>When to conduct a JSCI</w:t>
            </w:r>
            <w:r w:rsidR="00DB40BE">
              <w:rPr>
                <w:noProof/>
                <w:webHidden/>
              </w:rPr>
              <w:tab/>
            </w:r>
            <w:r w:rsidR="00DB40BE">
              <w:rPr>
                <w:noProof/>
                <w:webHidden/>
              </w:rPr>
              <w:fldChar w:fldCharType="begin"/>
            </w:r>
            <w:r w:rsidR="00DB40BE">
              <w:rPr>
                <w:noProof/>
                <w:webHidden/>
              </w:rPr>
              <w:instrText xml:space="preserve"> PAGEREF _Toc40102222 \h </w:instrText>
            </w:r>
            <w:r w:rsidR="00DB40BE">
              <w:rPr>
                <w:noProof/>
                <w:webHidden/>
              </w:rPr>
            </w:r>
            <w:r w:rsidR="00DB40BE">
              <w:rPr>
                <w:noProof/>
                <w:webHidden/>
              </w:rPr>
              <w:fldChar w:fldCharType="separate"/>
            </w:r>
            <w:r>
              <w:rPr>
                <w:noProof/>
                <w:webHidden/>
              </w:rPr>
              <w:t>5</w:t>
            </w:r>
            <w:r w:rsidR="00DB40BE">
              <w:rPr>
                <w:noProof/>
                <w:webHidden/>
              </w:rPr>
              <w:fldChar w:fldCharType="end"/>
            </w:r>
          </w:hyperlink>
        </w:p>
        <w:p w14:paraId="006DE5C4" w14:textId="59BBD079" w:rsidR="00DB40BE" w:rsidRDefault="003A32BF">
          <w:pPr>
            <w:pStyle w:val="TOC1"/>
            <w:rPr>
              <w:rFonts w:eastAsiaTheme="minorEastAsia"/>
              <w:b w:val="0"/>
              <w:lang w:eastAsia="en-AU"/>
            </w:rPr>
          </w:pPr>
          <w:hyperlink w:anchor="_Toc40102223" w:history="1">
            <w:r w:rsidR="00DB40BE" w:rsidRPr="00F3234D">
              <w:rPr>
                <w:rStyle w:val="Hyperlink"/>
              </w:rPr>
              <w:t>2.</w:t>
            </w:r>
            <w:r w:rsidR="00DB40BE">
              <w:rPr>
                <w:rFonts w:eastAsiaTheme="minorEastAsia"/>
                <w:b w:val="0"/>
                <w:lang w:eastAsia="en-AU"/>
              </w:rPr>
              <w:tab/>
            </w:r>
            <w:r w:rsidR="00DB40BE" w:rsidRPr="00F3234D">
              <w:rPr>
                <w:rStyle w:val="Hyperlink"/>
              </w:rPr>
              <w:t>Referral and allocation to Services based on the JSCI</w:t>
            </w:r>
            <w:r w:rsidR="00DB40BE">
              <w:rPr>
                <w:webHidden/>
              </w:rPr>
              <w:tab/>
            </w:r>
            <w:r w:rsidR="00DB40BE">
              <w:rPr>
                <w:webHidden/>
              </w:rPr>
              <w:fldChar w:fldCharType="begin"/>
            </w:r>
            <w:r w:rsidR="00DB40BE">
              <w:rPr>
                <w:webHidden/>
              </w:rPr>
              <w:instrText xml:space="preserve"> PAGEREF _Toc40102223 \h </w:instrText>
            </w:r>
            <w:r w:rsidR="00DB40BE">
              <w:rPr>
                <w:webHidden/>
              </w:rPr>
            </w:r>
            <w:r w:rsidR="00DB40BE">
              <w:rPr>
                <w:webHidden/>
              </w:rPr>
              <w:fldChar w:fldCharType="separate"/>
            </w:r>
            <w:r>
              <w:rPr>
                <w:webHidden/>
              </w:rPr>
              <w:t>6</w:t>
            </w:r>
            <w:r w:rsidR="00DB40BE">
              <w:rPr>
                <w:webHidden/>
              </w:rPr>
              <w:fldChar w:fldCharType="end"/>
            </w:r>
          </w:hyperlink>
        </w:p>
        <w:p w14:paraId="13143F7C" w14:textId="5CFF73E8" w:rsidR="00DB40BE" w:rsidRDefault="003A32BF">
          <w:pPr>
            <w:pStyle w:val="TOC2"/>
            <w:rPr>
              <w:rFonts w:eastAsiaTheme="minorEastAsia"/>
              <w:noProof/>
              <w:lang w:eastAsia="en-AU"/>
            </w:rPr>
          </w:pPr>
          <w:hyperlink w:anchor="_Toc40102224" w:history="1">
            <w:r w:rsidR="00DB40BE" w:rsidRPr="00F3234D">
              <w:rPr>
                <w:rStyle w:val="Hyperlink"/>
                <w:noProof/>
              </w:rPr>
              <w:t>Moving Participants to Digital Services</w:t>
            </w:r>
            <w:r w:rsidR="00DB40BE">
              <w:rPr>
                <w:noProof/>
                <w:webHidden/>
              </w:rPr>
              <w:tab/>
            </w:r>
            <w:r w:rsidR="00DB40BE">
              <w:rPr>
                <w:noProof/>
                <w:webHidden/>
              </w:rPr>
              <w:fldChar w:fldCharType="begin"/>
            </w:r>
            <w:r w:rsidR="00DB40BE">
              <w:rPr>
                <w:noProof/>
                <w:webHidden/>
              </w:rPr>
              <w:instrText xml:space="preserve"> PAGEREF _Toc40102224 \h </w:instrText>
            </w:r>
            <w:r w:rsidR="00DB40BE">
              <w:rPr>
                <w:noProof/>
                <w:webHidden/>
              </w:rPr>
            </w:r>
            <w:r w:rsidR="00DB40BE">
              <w:rPr>
                <w:noProof/>
                <w:webHidden/>
              </w:rPr>
              <w:fldChar w:fldCharType="separate"/>
            </w:r>
            <w:r>
              <w:rPr>
                <w:noProof/>
                <w:webHidden/>
              </w:rPr>
              <w:t>6</w:t>
            </w:r>
            <w:r w:rsidR="00DB40BE">
              <w:rPr>
                <w:noProof/>
                <w:webHidden/>
              </w:rPr>
              <w:fldChar w:fldCharType="end"/>
            </w:r>
          </w:hyperlink>
        </w:p>
        <w:p w14:paraId="0AD44321" w14:textId="79F05DE6" w:rsidR="00DB40BE" w:rsidRDefault="003A32BF">
          <w:pPr>
            <w:pStyle w:val="TOC2"/>
            <w:rPr>
              <w:rFonts w:eastAsiaTheme="minorEastAsia"/>
              <w:noProof/>
              <w:lang w:eastAsia="en-AU"/>
            </w:rPr>
          </w:pPr>
          <w:hyperlink w:anchor="_Toc40102225" w:history="1">
            <w:r w:rsidR="00DB40BE" w:rsidRPr="00F3234D">
              <w:rPr>
                <w:rStyle w:val="Hyperlink"/>
                <w:noProof/>
              </w:rPr>
              <w:t>Moving Participants between Tiers in NEST</w:t>
            </w:r>
            <w:r w:rsidR="00DB40BE">
              <w:rPr>
                <w:noProof/>
                <w:webHidden/>
              </w:rPr>
              <w:tab/>
            </w:r>
            <w:r w:rsidR="00DB40BE">
              <w:rPr>
                <w:noProof/>
                <w:webHidden/>
              </w:rPr>
              <w:fldChar w:fldCharType="begin"/>
            </w:r>
            <w:r w:rsidR="00DB40BE">
              <w:rPr>
                <w:noProof/>
                <w:webHidden/>
              </w:rPr>
              <w:instrText xml:space="preserve"> PAGEREF _Toc40102225 \h </w:instrText>
            </w:r>
            <w:r w:rsidR="00DB40BE">
              <w:rPr>
                <w:noProof/>
                <w:webHidden/>
              </w:rPr>
            </w:r>
            <w:r w:rsidR="00DB40BE">
              <w:rPr>
                <w:noProof/>
                <w:webHidden/>
              </w:rPr>
              <w:fldChar w:fldCharType="separate"/>
            </w:r>
            <w:r>
              <w:rPr>
                <w:noProof/>
                <w:webHidden/>
              </w:rPr>
              <w:t>6</w:t>
            </w:r>
            <w:r w:rsidR="00DB40BE">
              <w:rPr>
                <w:noProof/>
                <w:webHidden/>
              </w:rPr>
              <w:fldChar w:fldCharType="end"/>
            </w:r>
          </w:hyperlink>
        </w:p>
        <w:p w14:paraId="0C20081E" w14:textId="1CE43F42" w:rsidR="00DB40BE" w:rsidRDefault="003A32BF">
          <w:pPr>
            <w:pStyle w:val="TOC2"/>
            <w:rPr>
              <w:rFonts w:eastAsiaTheme="minorEastAsia"/>
              <w:noProof/>
              <w:lang w:eastAsia="en-AU"/>
            </w:rPr>
          </w:pPr>
          <w:hyperlink w:anchor="_Toc40102226" w:history="1">
            <w:r w:rsidR="00DB40BE" w:rsidRPr="00F3234D">
              <w:rPr>
                <w:rStyle w:val="Hyperlink"/>
                <w:noProof/>
              </w:rPr>
              <w:t>Conducting the JSCI</w:t>
            </w:r>
            <w:r w:rsidR="00DB40BE">
              <w:rPr>
                <w:noProof/>
                <w:webHidden/>
              </w:rPr>
              <w:tab/>
            </w:r>
            <w:r w:rsidR="00DB40BE">
              <w:rPr>
                <w:noProof/>
                <w:webHidden/>
              </w:rPr>
              <w:fldChar w:fldCharType="begin"/>
            </w:r>
            <w:r w:rsidR="00DB40BE">
              <w:rPr>
                <w:noProof/>
                <w:webHidden/>
              </w:rPr>
              <w:instrText xml:space="preserve"> PAGEREF _Toc40102226 \h </w:instrText>
            </w:r>
            <w:r w:rsidR="00DB40BE">
              <w:rPr>
                <w:noProof/>
                <w:webHidden/>
              </w:rPr>
            </w:r>
            <w:r w:rsidR="00DB40BE">
              <w:rPr>
                <w:noProof/>
                <w:webHidden/>
              </w:rPr>
              <w:fldChar w:fldCharType="separate"/>
            </w:r>
            <w:r>
              <w:rPr>
                <w:noProof/>
                <w:webHidden/>
              </w:rPr>
              <w:t>7</w:t>
            </w:r>
            <w:r w:rsidR="00DB40BE">
              <w:rPr>
                <w:noProof/>
                <w:webHidden/>
              </w:rPr>
              <w:fldChar w:fldCharType="end"/>
            </w:r>
          </w:hyperlink>
        </w:p>
        <w:p w14:paraId="43E42ECB" w14:textId="00641B15" w:rsidR="00DB40BE" w:rsidRDefault="003A32BF">
          <w:pPr>
            <w:pStyle w:val="TOC2"/>
            <w:rPr>
              <w:rFonts w:eastAsiaTheme="minorEastAsia"/>
              <w:noProof/>
              <w:lang w:eastAsia="en-AU"/>
            </w:rPr>
          </w:pPr>
          <w:hyperlink w:anchor="_Toc40102227" w:history="1">
            <w:r w:rsidR="00DB40BE" w:rsidRPr="00F3234D">
              <w:rPr>
                <w:rStyle w:val="Hyperlink"/>
                <w:noProof/>
              </w:rPr>
              <w:t>Voluntary questions of the JSCI</w:t>
            </w:r>
            <w:r w:rsidR="00DB40BE">
              <w:rPr>
                <w:noProof/>
                <w:webHidden/>
              </w:rPr>
              <w:tab/>
            </w:r>
            <w:r w:rsidR="00DB40BE">
              <w:rPr>
                <w:noProof/>
                <w:webHidden/>
              </w:rPr>
              <w:fldChar w:fldCharType="begin"/>
            </w:r>
            <w:r w:rsidR="00DB40BE">
              <w:rPr>
                <w:noProof/>
                <w:webHidden/>
              </w:rPr>
              <w:instrText xml:space="preserve"> PAGEREF _Toc40102227 \h </w:instrText>
            </w:r>
            <w:r w:rsidR="00DB40BE">
              <w:rPr>
                <w:noProof/>
                <w:webHidden/>
              </w:rPr>
            </w:r>
            <w:r w:rsidR="00DB40BE">
              <w:rPr>
                <w:noProof/>
                <w:webHidden/>
              </w:rPr>
              <w:fldChar w:fldCharType="separate"/>
            </w:r>
            <w:r>
              <w:rPr>
                <w:noProof/>
                <w:webHidden/>
              </w:rPr>
              <w:t>7</w:t>
            </w:r>
            <w:r w:rsidR="00DB40BE">
              <w:rPr>
                <w:noProof/>
                <w:webHidden/>
              </w:rPr>
              <w:fldChar w:fldCharType="end"/>
            </w:r>
          </w:hyperlink>
        </w:p>
        <w:p w14:paraId="23E3F34F" w14:textId="25FE2092" w:rsidR="00DB40BE" w:rsidRDefault="003A32BF">
          <w:pPr>
            <w:pStyle w:val="TOC2"/>
            <w:rPr>
              <w:rFonts w:eastAsiaTheme="minorEastAsia"/>
              <w:noProof/>
              <w:lang w:eastAsia="en-AU"/>
            </w:rPr>
          </w:pPr>
          <w:hyperlink w:anchor="_Toc40102228" w:history="1">
            <w:r w:rsidR="00DB40BE" w:rsidRPr="00F3234D">
              <w:rPr>
                <w:rStyle w:val="Hyperlink"/>
                <w:noProof/>
              </w:rPr>
              <w:t>Explaining the JSCI Questions</w:t>
            </w:r>
            <w:r w:rsidR="00DB40BE">
              <w:rPr>
                <w:noProof/>
                <w:webHidden/>
              </w:rPr>
              <w:tab/>
            </w:r>
            <w:r w:rsidR="00DB40BE">
              <w:rPr>
                <w:noProof/>
                <w:webHidden/>
              </w:rPr>
              <w:fldChar w:fldCharType="begin"/>
            </w:r>
            <w:r w:rsidR="00DB40BE">
              <w:rPr>
                <w:noProof/>
                <w:webHidden/>
              </w:rPr>
              <w:instrText xml:space="preserve"> PAGEREF _Toc40102228 \h </w:instrText>
            </w:r>
            <w:r w:rsidR="00DB40BE">
              <w:rPr>
                <w:noProof/>
                <w:webHidden/>
              </w:rPr>
            </w:r>
            <w:r w:rsidR="00DB40BE">
              <w:rPr>
                <w:noProof/>
                <w:webHidden/>
              </w:rPr>
              <w:fldChar w:fldCharType="separate"/>
            </w:r>
            <w:r>
              <w:rPr>
                <w:noProof/>
                <w:webHidden/>
              </w:rPr>
              <w:t>7</w:t>
            </w:r>
            <w:r w:rsidR="00DB40BE">
              <w:rPr>
                <w:noProof/>
                <w:webHidden/>
              </w:rPr>
              <w:fldChar w:fldCharType="end"/>
            </w:r>
          </w:hyperlink>
        </w:p>
        <w:p w14:paraId="7AF9D97D" w14:textId="6C6D6B00" w:rsidR="00DB40BE" w:rsidRDefault="003A32BF">
          <w:pPr>
            <w:pStyle w:val="TOC2"/>
            <w:rPr>
              <w:rFonts w:eastAsiaTheme="minorEastAsia"/>
              <w:noProof/>
              <w:lang w:eastAsia="en-AU"/>
            </w:rPr>
          </w:pPr>
          <w:hyperlink w:anchor="_Toc40102229" w:history="1">
            <w:r w:rsidR="00DB40BE" w:rsidRPr="00F3234D">
              <w:rPr>
                <w:rStyle w:val="Hyperlink"/>
                <w:noProof/>
              </w:rPr>
              <w:t>Crisis Assistance</w:t>
            </w:r>
            <w:r w:rsidR="00DB40BE">
              <w:rPr>
                <w:noProof/>
                <w:webHidden/>
              </w:rPr>
              <w:tab/>
            </w:r>
            <w:r w:rsidR="00DB40BE">
              <w:rPr>
                <w:noProof/>
                <w:webHidden/>
              </w:rPr>
              <w:fldChar w:fldCharType="begin"/>
            </w:r>
            <w:r w:rsidR="00DB40BE">
              <w:rPr>
                <w:noProof/>
                <w:webHidden/>
              </w:rPr>
              <w:instrText xml:space="preserve"> PAGEREF _Toc40102229 \h </w:instrText>
            </w:r>
            <w:r w:rsidR="00DB40BE">
              <w:rPr>
                <w:noProof/>
                <w:webHidden/>
              </w:rPr>
            </w:r>
            <w:r w:rsidR="00DB40BE">
              <w:rPr>
                <w:noProof/>
                <w:webHidden/>
              </w:rPr>
              <w:fldChar w:fldCharType="separate"/>
            </w:r>
            <w:r>
              <w:rPr>
                <w:noProof/>
                <w:webHidden/>
              </w:rPr>
              <w:t>8</w:t>
            </w:r>
            <w:r w:rsidR="00DB40BE">
              <w:rPr>
                <w:noProof/>
                <w:webHidden/>
              </w:rPr>
              <w:fldChar w:fldCharType="end"/>
            </w:r>
          </w:hyperlink>
        </w:p>
        <w:p w14:paraId="5E198EAA" w14:textId="18F27F74" w:rsidR="00DB40BE" w:rsidRDefault="003A32BF">
          <w:pPr>
            <w:pStyle w:val="TOC2"/>
            <w:rPr>
              <w:rFonts w:eastAsiaTheme="minorEastAsia"/>
              <w:noProof/>
              <w:lang w:eastAsia="en-AU"/>
            </w:rPr>
          </w:pPr>
          <w:hyperlink w:anchor="_Toc40102230" w:history="1">
            <w:r w:rsidR="00DB40BE" w:rsidRPr="00F3234D">
              <w:rPr>
                <w:rStyle w:val="Hyperlink"/>
                <w:noProof/>
              </w:rPr>
              <w:t>Privacy and personal information</w:t>
            </w:r>
            <w:r w:rsidR="00DB40BE">
              <w:rPr>
                <w:noProof/>
                <w:webHidden/>
              </w:rPr>
              <w:tab/>
            </w:r>
            <w:r w:rsidR="00DB40BE">
              <w:rPr>
                <w:noProof/>
                <w:webHidden/>
              </w:rPr>
              <w:fldChar w:fldCharType="begin"/>
            </w:r>
            <w:r w:rsidR="00DB40BE">
              <w:rPr>
                <w:noProof/>
                <w:webHidden/>
              </w:rPr>
              <w:instrText xml:space="preserve"> PAGEREF _Toc40102230 \h </w:instrText>
            </w:r>
            <w:r w:rsidR="00DB40BE">
              <w:rPr>
                <w:noProof/>
                <w:webHidden/>
              </w:rPr>
            </w:r>
            <w:r w:rsidR="00DB40BE">
              <w:rPr>
                <w:noProof/>
                <w:webHidden/>
              </w:rPr>
              <w:fldChar w:fldCharType="separate"/>
            </w:r>
            <w:r>
              <w:rPr>
                <w:noProof/>
                <w:webHidden/>
              </w:rPr>
              <w:t>8</w:t>
            </w:r>
            <w:r w:rsidR="00DB40BE">
              <w:rPr>
                <w:noProof/>
                <w:webHidden/>
              </w:rPr>
              <w:fldChar w:fldCharType="end"/>
            </w:r>
          </w:hyperlink>
        </w:p>
        <w:p w14:paraId="1582EC26" w14:textId="4EC58FA0" w:rsidR="00DB40BE" w:rsidRDefault="003A32BF">
          <w:pPr>
            <w:pStyle w:val="TOC2"/>
            <w:rPr>
              <w:rFonts w:eastAsiaTheme="minorEastAsia"/>
              <w:noProof/>
              <w:lang w:eastAsia="en-AU"/>
            </w:rPr>
          </w:pPr>
          <w:hyperlink w:anchor="_Toc40102231" w:history="1">
            <w:r w:rsidR="00DB40BE" w:rsidRPr="00F3234D">
              <w:rPr>
                <w:rStyle w:val="Hyperlink"/>
                <w:noProof/>
              </w:rPr>
              <w:t>Recording a JSCI in the Department’s IT System</w:t>
            </w:r>
            <w:r w:rsidR="00DB40BE">
              <w:rPr>
                <w:noProof/>
                <w:webHidden/>
              </w:rPr>
              <w:tab/>
            </w:r>
            <w:r w:rsidR="00DB40BE">
              <w:rPr>
                <w:noProof/>
                <w:webHidden/>
              </w:rPr>
              <w:fldChar w:fldCharType="begin"/>
            </w:r>
            <w:r w:rsidR="00DB40BE">
              <w:rPr>
                <w:noProof/>
                <w:webHidden/>
              </w:rPr>
              <w:instrText xml:space="preserve"> PAGEREF _Toc40102231 \h </w:instrText>
            </w:r>
            <w:r w:rsidR="00DB40BE">
              <w:rPr>
                <w:noProof/>
                <w:webHidden/>
              </w:rPr>
            </w:r>
            <w:r w:rsidR="00DB40BE">
              <w:rPr>
                <w:noProof/>
                <w:webHidden/>
              </w:rPr>
              <w:fldChar w:fldCharType="separate"/>
            </w:r>
            <w:r>
              <w:rPr>
                <w:noProof/>
                <w:webHidden/>
              </w:rPr>
              <w:t>8</w:t>
            </w:r>
            <w:r w:rsidR="00DB40BE">
              <w:rPr>
                <w:noProof/>
                <w:webHidden/>
              </w:rPr>
              <w:fldChar w:fldCharType="end"/>
            </w:r>
          </w:hyperlink>
        </w:p>
        <w:p w14:paraId="5AAA1FDB" w14:textId="54DF5487" w:rsidR="00DB40BE" w:rsidRDefault="003A32BF">
          <w:pPr>
            <w:pStyle w:val="TOC1"/>
            <w:rPr>
              <w:rFonts w:eastAsiaTheme="minorEastAsia"/>
              <w:b w:val="0"/>
              <w:lang w:eastAsia="en-AU"/>
            </w:rPr>
          </w:pPr>
          <w:hyperlink w:anchor="_Toc40102232" w:history="1">
            <w:r w:rsidR="00DB40BE" w:rsidRPr="00F3234D">
              <w:rPr>
                <w:rStyle w:val="Hyperlink"/>
              </w:rPr>
              <w:t>3.</w:t>
            </w:r>
            <w:r w:rsidR="00DB40BE">
              <w:rPr>
                <w:rFonts w:eastAsiaTheme="minorEastAsia"/>
                <w:b w:val="0"/>
                <w:lang w:eastAsia="en-AU"/>
              </w:rPr>
              <w:tab/>
            </w:r>
            <w:r w:rsidR="00DB40BE" w:rsidRPr="00F3234D">
              <w:rPr>
                <w:rStyle w:val="Hyperlink"/>
              </w:rPr>
              <w:t>JSCI Change of Circumstances Reassessment</w:t>
            </w:r>
            <w:r w:rsidR="00DB40BE">
              <w:rPr>
                <w:webHidden/>
              </w:rPr>
              <w:tab/>
            </w:r>
            <w:r w:rsidR="00DB40BE">
              <w:rPr>
                <w:webHidden/>
              </w:rPr>
              <w:fldChar w:fldCharType="begin"/>
            </w:r>
            <w:r w:rsidR="00DB40BE">
              <w:rPr>
                <w:webHidden/>
              </w:rPr>
              <w:instrText xml:space="preserve"> PAGEREF _Toc40102232 \h </w:instrText>
            </w:r>
            <w:r w:rsidR="00DB40BE">
              <w:rPr>
                <w:webHidden/>
              </w:rPr>
            </w:r>
            <w:r w:rsidR="00DB40BE">
              <w:rPr>
                <w:webHidden/>
              </w:rPr>
              <w:fldChar w:fldCharType="separate"/>
            </w:r>
            <w:r>
              <w:rPr>
                <w:webHidden/>
              </w:rPr>
              <w:t>8</w:t>
            </w:r>
            <w:r w:rsidR="00DB40BE">
              <w:rPr>
                <w:webHidden/>
              </w:rPr>
              <w:fldChar w:fldCharType="end"/>
            </w:r>
          </w:hyperlink>
        </w:p>
        <w:p w14:paraId="4B94FB49" w14:textId="132E1DBF" w:rsidR="00DB40BE" w:rsidRDefault="003A32BF">
          <w:pPr>
            <w:pStyle w:val="TOC2"/>
            <w:rPr>
              <w:rFonts w:eastAsiaTheme="minorEastAsia"/>
              <w:noProof/>
              <w:lang w:eastAsia="en-AU"/>
            </w:rPr>
          </w:pPr>
          <w:hyperlink w:anchor="_Toc40102233" w:history="1">
            <w:r w:rsidR="00DB40BE" w:rsidRPr="00F3234D">
              <w:rPr>
                <w:rStyle w:val="Hyperlink"/>
                <w:noProof/>
              </w:rPr>
              <w:t>Almost all NEST Participants can complete their own JSCI online using the Job Seeker Snapshot</w:t>
            </w:r>
            <w:r w:rsidR="00DB40BE">
              <w:rPr>
                <w:noProof/>
                <w:webHidden/>
              </w:rPr>
              <w:tab/>
            </w:r>
            <w:r w:rsidR="00DB40BE">
              <w:rPr>
                <w:noProof/>
                <w:webHidden/>
              </w:rPr>
              <w:fldChar w:fldCharType="begin"/>
            </w:r>
            <w:r w:rsidR="00DB40BE">
              <w:rPr>
                <w:noProof/>
                <w:webHidden/>
              </w:rPr>
              <w:instrText xml:space="preserve"> PAGEREF _Toc40102233 \h </w:instrText>
            </w:r>
            <w:r w:rsidR="00DB40BE">
              <w:rPr>
                <w:noProof/>
                <w:webHidden/>
              </w:rPr>
            </w:r>
            <w:r w:rsidR="00DB40BE">
              <w:rPr>
                <w:noProof/>
                <w:webHidden/>
              </w:rPr>
              <w:fldChar w:fldCharType="separate"/>
            </w:r>
            <w:r>
              <w:rPr>
                <w:noProof/>
                <w:webHidden/>
              </w:rPr>
              <w:t>9</w:t>
            </w:r>
            <w:r w:rsidR="00DB40BE">
              <w:rPr>
                <w:noProof/>
                <w:webHidden/>
              </w:rPr>
              <w:fldChar w:fldCharType="end"/>
            </w:r>
          </w:hyperlink>
        </w:p>
        <w:p w14:paraId="2D78FA7C" w14:textId="596A99E9" w:rsidR="00DB40BE" w:rsidRDefault="003A32BF">
          <w:pPr>
            <w:pStyle w:val="TOC2"/>
            <w:rPr>
              <w:rFonts w:eastAsiaTheme="minorEastAsia"/>
              <w:noProof/>
              <w:lang w:eastAsia="en-AU"/>
            </w:rPr>
          </w:pPr>
          <w:hyperlink w:anchor="_Toc40102234" w:history="1">
            <w:r w:rsidR="00DB40BE" w:rsidRPr="00F3234D">
              <w:rPr>
                <w:rStyle w:val="Hyperlink"/>
                <w:noProof/>
              </w:rPr>
              <w:t>When do Trial Providers conduct a CoCR in the Department’s IT system</w:t>
            </w:r>
            <w:r w:rsidR="00DB40BE">
              <w:rPr>
                <w:noProof/>
                <w:webHidden/>
              </w:rPr>
              <w:tab/>
            </w:r>
            <w:r w:rsidR="00DB40BE">
              <w:rPr>
                <w:noProof/>
                <w:webHidden/>
              </w:rPr>
              <w:fldChar w:fldCharType="begin"/>
            </w:r>
            <w:r w:rsidR="00DB40BE">
              <w:rPr>
                <w:noProof/>
                <w:webHidden/>
              </w:rPr>
              <w:instrText xml:space="preserve"> PAGEREF _Toc40102234 \h </w:instrText>
            </w:r>
            <w:r w:rsidR="00DB40BE">
              <w:rPr>
                <w:noProof/>
                <w:webHidden/>
              </w:rPr>
            </w:r>
            <w:r w:rsidR="00DB40BE">
              <w:rPr>
                <w:noProof/>
                <w:webHidden/>
              </w:rPr>
              <w:fldChar w:fldCharType="separate"/>
            </w:r>
            <w:r>
              <w:rPr>
                <w:noProof/>
                <w:webHidden/>
              </w:rPr>
              <w:t>9</w:t>
            </w:r>
            <w:r w:rsidR="00DB40BE">
              <w:rPr>
                <w:noProof/>
                <w:webHidden/>
              </w:rPr>
              <w:fldChar w:fldCharType="end"/>
            </w:r>
          </w:hyperlink>
        </w:p>
        <w:p w14:paraId="152E2E28" w14:textId="25D346B2" w:rsidR="00DB40BE" w:rsidRDefault="003A32BF">
          <w:pPr>
            <w:pStyle w:val="TOC2"/>
            <w:rPr>
              <w:rFonts w:eastAsiaTheme="minorEastAsia"/>
              <w:noProof/>
              <w:lang w:eastAsia="en-AU"/>
            </w:rPr>
          </w:pPr>
          <w:hyperlink w:anchor="_Toc40102235" w:history="1">
            <w:r w:rsidR="00DB40BE" w:rsidRPr="00F3234D">
              <w:rPr>
                <w:rStyle w:val="Hyperlink"/>
                <w:noProof/>
              </w:rPr>
              <w:t>When do Trial Providers refer a Participant to Services Australia for a CoCR</w:t>
            </w:r>
            <w:r w:rsidR="00DB40BE">
              <w:rPr>
                <w:noProof/>
                <w:webHidden/>
              </w:rPr>
              <w:tab/>
            </w:r>
            <w:r w:rsidR="00DB40BE">
              <w:rPr>
                <w:noProof/>
                <w:webHidden/>
              </w:rPr>
              <w:fldChar w:fldCharType="begin"/>
            </w:r>
            <w:r w:rsidR="00DB40BE">
              <w:rPr>
                <w:noProof/>
                <w:webHidden/>
              </w:rPr>
              <w:instrText xml:space="preserve"> PAGEREF _Toc40102235 \h </w:instrText>
            </w:r>
            <w:r w:rsidR="00DB40BE">
              <w:rPr>
                <w:noProof/>
                <w:webHidden/>
              </w:rPr>
            </w:r>
            <w:r w:rsidR="00DB40BE">
              <w:rPr>
                <w:noProof/>
                <w:webHidden/>
              </w:rPr>
              <w:fldChar w:fldCharType="separate"/>
            </w:r>
            <w:r>
              <w:rPr>
                <w:noProof/>
                <w:webHidden/>
              </w:rPr>
              <w:t>9</w:t>
            </w:r>
            <w:r w:rsidR="00DB40BE">
              <w:rPr>
                <w:noProof/>
                <w:webHidden/>
              </w:rPr>
              <w:fldChar w:fldCharType="end"/>
            </w:r>
          </w:hyperlink>
        </w:p>
        <w:p w14:paraId="27AD7678" w14:textId="3D9F4E28" w:rsidR="00DB40BE" w:rsidRDefault="003A32BF">
          <w:pPr>
            <w:pStyle w:val="TOC2"/>
            <w:rPr>
              <w:rFonts w:eastAsiaTheme="minorEastAsia"/>
              <w:noProof/>
              <w:lang w:eastAsia="en-AU"/>
            </w:rPr>
          </w:pPr>
          <w:hyperlink w:anchor="_Toc40102236" w:history="1">
            <w:r w:rsidR="00DB40BE" w:rsidRPr="00F3234D">
              <w:rPr>
                <w:rStyle w:val="Hyperlink"/>
                <w:noProof/>
              </w:rPr>
              <w:t>Documentary Evidence requirements for a JSCI CoCR</w:t>
            </w:r>
            <w:r w:rsidR="00DB40BE">
              <w:rPr>
                <w:noProof/>
                <w:webHidden/>
              </w:rPr>
              <w:tab/>
            </w:r>
            <w:r w:rsidR="00DB40BE">
              <w:rPr>
                <w:noProof/>
                <w:webHidden/>
              </w:rPr>
              <w:fldChar w:fldCharType="begin"/>
            </w:r>
            <w:r w:rsidR="00DB40BE">
              <w:rPr>
                <w:noProof/>
                <w:webHidden/>
              </w:rPr>
              <w:instrText xml:space="preserve"> PAGEREF _Toc40102236 \h </w:instrText>
            </w:r>
            <w:r w:rsidR="00DB40BE">
              <w:rPr>
                <w:noProof/>
                <w:webHidden/>
              </w:rPr>
            </w:r>
            <w:r w:rsidR="00DB40BE">
              <w:rPr>
                <w:noProof/>
                <w:webHidden/>
              </w:rPr>
              <w:fldChar w:fldCharType="separate"/>
            </w:r>
            <w:r>
              <w:rPr>
                <w:noProof/>
                <w:webHidden/>
              </w:rPr>
              <w:t>10</w:t>
            </w:r>
            <w:r w:rsidR="00DB40BE">
              <w:rPr>
                <w:noProof/>
                <w:webHidden/>
              </w:rPr>
              <w:fldChar w:fldCharType="end"/>
            </w:r>
          </w:hyperlink>
        </w:p>
        <w:p w14:paraId="44A6AD70" w14:textId="6DA80471" w:rsidR="00DB40BE" w:rsidRDefault="003A32BF">
          <w:pPr>
            <w:pStyle w:val="TOC1"/>
            <w:rPr>
              <w:rFonts w:eastAsiaTheme="minorEastAsia"/>
              <w:b w:val="0"/>
              <w:lang w:eastAsia="en-AU"/>
            </w:rPr>
          </w:pPr>
          <w:hyperlink w:anchor="_Toc40102237" w:history="1">
            <w:r w:rsidR="00DB40BE" w:rsidRPr="00F3234D">
              <w:rPr>
                <w:rStyle w:val="Hyperlink"/>
              </w:rPr>
              <w:t>4.</w:t>
            </w:r>
            <w:r w:rsidR="00DB40BE">
              <w:rPr>
                <w:rFonts w:eastAsiaTheme="minorEastAsia"/>
                <w:b w:val="0"/>
                <w:lang w:eastAsia="en-AU"/>
              </w:rPr>
              <w:tab/>
            </w:r>
            <w:r w:rsidR="00DB40BE" w:rsidRPr="00F3234D">
              <w:rPr>
                <w:rStyle w:val="Hyperlink"/>
              </w:rPr>
              <w:t>Referring Participants for an ESAt</w:t>
            </w:r>
            <w:r w:rsidR="00DB40BE">
              <w:rPr>
                <w:webHidden/>
              </w:rPr>
              <w:tab/>
            </w:r>
            <w:r w:rsidR="00DB40BE">
              <w:rPr>
                <w:webHidden/>
              </w:rPr>
              <w:fldChar w:fldCharType="begin"/>
            </w:r>
            <w:r w:rsidR="00DB40BE">
              <w:rPr>
                <w:webHidden/>
              </w:rPr>
              <w:instrText xml:space="preserve"> PAGEREF _Toc40102237 \h </w:instrText>
            </w:r>
            <w:r w:rsidR="00DB40BE">
              <w:rPr>
                <w:webHidden/>
              </w:rPr>
            </w:r>
            <w:r w:rsidR="00DB40BE">
              <w:rPr>
                <w:webHidden/>
              </w:rPr>
              <w:fldChar w:fldCharType="separate"/>
            </w:r>
            <w:r>
              <w:rPr>
                <w:webHidden/>
              </w:rPr>
              <w:t>10</w:t>
            </w:r>
            <w:r w:rsidR="00DB40BE">
              <w:rPr>
                <w:webHidden/>
              </w:rPr>
              <w:fldChar w:fldCharType="end"/>
            </w:r>
          </w:hyperlink>
        </w:p>
        <w:p w14:paraId="49588558" w14:textId="01BABB21" w:rsidR="00DB40BE" w:rsidRDefault="003A32BF">
          <w:pPr>
            <w:pStyle w:val="TOC2"/>
            <w:rPr>
              <w:rFonts w:eastAsiaTheme="minorEastAsia"/>
              <w:noProof/>
              <w:lang w:eastAsia="en-AU"/>
            </w:rPr>
          </w:pPr>
          <w:hyperlink w:anchor="_Toc40102238" w:history="1">
            <w:r w:rsidR="00DB40BE" w:rsidRPr="00F3234D">
              <w:rPr>
                <w:rStyle w:val="Hyperlink"/>
                <w:noProof/>
              </w:rPr>
              <w:t>Use of ESAt in NEST</w:t>
            </w:r>
            <w:r w:rsidR="00DB40BE">
              <w:rPr>
                <w:noProof/>
                <w:webHidden/>
              </w:rPr>
              <w:tab/>
            </w:r>
            <w:r w:rsidR="00DB40BE">
              <w:rPr>
                <w:noProof/>
                <w:webHidden/>
              </w:rPr>
              <w:fldChar w:fldCharType="begin"/>
            </w:r>
            <w:r w:rsidR="00DB40BE">
              <w:rPr>
                <w:noProof/>
                <w:webHidden/>
              </w:rPr>
              <w:instrText xml:space="preserve"> PAGEREF _Toc40102238 \h </w:instrText>
            </w:r>
            <w:r w:rsidR="00DB40BE">
              <w:rPr>
                <w:noProof/>
                <w:webHidden/>
              </w:rPr>
            </w:r>
            <w:r w:rsidR="00DB40BE">
              <w:rPr>
                <w:noProof/>
                <w:webHidden/>
              </w:rPr>
              <w:fldChar w:fldCharType="separate"/>
            </w:r>
            <w:r>
              <w:rPr>
                <w:noProof/>
                <w:webHidden/>
              </w:rPr>
              <w:t>10</w:t>
            </w:r>
            <w:r w:rsidR="00DB40BE">
              <w:rPr>
                <w:noProof/>
                <w:webHidden/>
              </w:rPr>
              <w:fldChar w:fldCharType="end"/>
            </w:r>
          </w:hyperlink>
        </w:p>
        <w:p w14:paraId="64004AC5" w14:textId="4BAE8B09" w:rsidR="00DB40BE" w:rsidRDefault="003A32BF">
          <w:pPr>
            <w:pStyle w:val="TOC2"/>
            <w:rPr>
              <w:rFonts w:eastAsiaTheme="minorEastAsia"/>
              <w:noProof/>
              <w:lang w:eastAsia="en-AU"/>
            </w:rPr>
          </w:pPr>
          <w:hyperlink w:anchor="_Toc40102239" w:history="1">
            <w:r w:rsidR="00DB40BE" w:rsidRPr="00F3234D">
              <w:rPr>
                <w:rStyle w:val="Hyperlink"/>
                <w:noProof/>
              </w:rPr>
              <w:t>Referring Participants directly to Services Australia to organise an ESAt</w:t>
            </w:r>
            <w:r w:rsidR="00DB40BE">
              <w:rPr>
                <w:noProof/>
                <w:webHidden/>
              </w:rPr>
              <w:tab/>
            </w:r>
            <w:r w:rsidR="00DB40BE">
              <w:rPr>
                <w:noProof/>
                <w:webHidden/>
              </w:rPr>
              <w:fldChar w:fldCharType="begin"/>
            </w:r>
            <w:r w:rsidR="00DB40BE">
              <w:rPr>
                <w:noProof/>
                <w:webHidden/>
              </w:rPr>
              <w:instrText xml:space="preserve"> PAGEREF _Toc40102239 \h </w:instrText>
            </w:r>
            <w:r w:rsidR="00DB40BE">
              <w:rPr>
                <w:noProof/>
                <w:webHidden/>
              </w:rPr>
            </w:r>
            <w:r w:rsidR="00DB40BE">
              <w:rPr>
                <w:noProof/>
                <w:webHidden/>
              </w:rPr>
              <w:fldChar w:fldCharType="separate"/>
            </w:r>
            <w:r>
              <w:rPr>
                <w:noProof/>
                <w:webHidden/>
              </w:rPr>
              <w:t>10</w:t>
            </w:r>
            <w:r w:rsidR="00DB40BE">
              <w:rPr>
                <w:noProof/>
                <w:webHidden/>
              </w:rPr>
              <w:fldChar w:fldCharType="end"/>
            </w:r>
          </w:hyperlink>
        </w:p>
        <w:p w14:paraId="7A41648B" w14:textId="06B54206" w:rsidR="00DB40BE" w:rsidRDefault="003A32BF">
          <w:pPr>
            <w:pStyle w:val="TOC2"/>
            <w:rPr>
              <w:rFonts w:eastAsiaTheme="minorEastAsia"/>
              <w:noProof/>
              <w:lang w:eastAsia="en-AU"/>
            </w:rPr>
          </w:pPr>
          <w:hyperlink w:anchor="_Toc40102240" w:history="1">
            <w:r w:rsidR="00DB40BE" w:rsidRPr="00F3234D">
              <w:rPr>
                <w:rStyle w:val="Hyperlink"/>
                <w:noProof/>
              </w:rPr>
              <w:t>Referring Participants for an ESAt in other circumstances</w:t>
            </w:r>
            <w:r w:rsidR="00DB40BE">
              <w:rPr>
                <w:noProof/>
                <w:webHidden/>
              </w:rPr>
              <w:tab/>
            </w:r>
            <w:r w:rsidR="00DB40BE">
              <w:rPr>
                <w:noProof/>
                <w:webHidden/>
              </w:rPr>
              <w:fldChar w:fldCharType="begin"/>
            </w:r>
            <w:r w:rsidR="00DB40BE">
              <w:rPr>
                <w:noProof/>
                <w:webHidden/>
              </w:rPr>
              <w:instrText xml:space="preserve"> PAGEREF _Toc40102240 \h </w:instrText>
            </w:r>
            <w:r w:rsidR="00DB40BE">
              <w:rPr>
                <w:noProof/>
                <w:webHidden/>
              </w:rPr>
            </w:r>
            <w:r w:rsidR="00DB40BE">
              <w:rPr>
                <w:noProof/>
                <w:webHidden/>
              </w:rPr>
              <w:fldChar w:fldCharType="separate"/>
            </w:r>
            <w:r>
              <w:rPr>
                <w:noProof/>
                <w:webHidden/>
              </w:rPr>
              <w:t>10</w:t>
            </w:r>
            <w:r w:rsidR="00DB40BE">
              <w:rPr>
                <w:noProof/>
                <w:webHidden/>
              </w:rPr>
              <w:fldChar w:fldCharType="end"/>
            </w:r>
          </w:hyperlink>
        </w:p>
        <w:p w14:paraId="39BB27CD" w14:textId="4661CD82" w:rsidR="00DB40BE" w:rsidRDefault="003A32BF">
          <w:pPr>
            <w:pStyle w:val="TOC2"/>
            <w:rPr>
              <w:rFonts w:eastAsiaTheme="minorEastAsia"/>
              <w:noProof/>
              <w:lang w:eastAsia="en-AU"/>
            </w:rPr>
          </w:pPr>
          <w:hyperlink w:anchor="_Toc40102241" w:history="1">
            <w:r w:rsidR="00DB40BE" w:rsidRPr="00F3234D">
              <w:rPr>
                <w:rStyle w:val="Hyperlink"/>
                <w:noProof/>
              </w:rPr>
              <w:t>Medical evidence needed for the ESAt referral</w:t>
            </w:r>
            <w:r w:rsidR="00DB40BE">
              <w:rPr>
                <w:noProof/>
                <w:webHidden/>
              </w:rPr>
              <w:tab/>
            </w:r>
            <w:r w:rsidR="00DB40BE">
              <w:rPr>
                <w:noProof/>
                <w:webHidden/>
              </w:rPr>
              <w:fldChar w:fldCharType="begin"/>
            </w:r>
            <w:r w:rsidR="00DB40BE">
              <w:rPr>
                <w:noProof/>
                <w:webHidden/>
              </w:rPr>
              <w:instrText xml:space="preserve"> PAGEREF _Toc40102241 \h </w:instrText>
            </w:r>
            <w:r w:rsidR="00DB40BE">
              <w:rPr>
                <w:noProof/>
                <w:webHidden/>
              </w:rPr>
            </w:r>
            <w:r w:rsidR="00DB40BE">
              <w:rPr>
                <w:noProof/>
                <w:webHidden/>
              </w:rPr>
              <w:fldChar w:fldCharType="separate"/>
            </w:r>
            <w:r>
              <w:rPr>
                <w:noProof/>
                <w:webHidden/>
              </w:rPr>
              <w:t>11</w:t>
            </w:r>
            <w:r w:rsidR="00DB40BE">
              <w:rPr>
                <w:noProof/>
                <w:webHidden/>
              </w:rPr>
              <w:fldChar w:fldCharType="end"/>
            </w:r>
          </w:hyperlink>
        </w:p>
        <w:p w14:paraId="5BF2AE53" w14:textId="2E669EA4" w:rsidR="00DB40BE" w:rsidRDefault="003A32BF">
          <w:pPr>
            <w:pStyle w:val="TOC1"/>
            <w:rPr>
              <w:rFonts w:eastAsiaTheme="minorEastAsia"/>
              <w:b w:val="0"/>
              <w:lang w:eastAsia="en-AU"/>
            </w:rPr>
          </w:pPr>
          <w:hyperlink w:anchor="_Toc40102242" w:history="1">
            <w:r w:rsidR="00DB40BE" w:rsidRPr="00F3234D">
              <w:rPr>
                <w:rStyle w:val="Hyperlink"/>
              </w:rPr>
              <w:t>5.</w:t>
            </w:r>
            <w:r w:rsidR="00DB40BE">
              <w:rPr>
                <w:rFonts w:eastAsiaTheme="minorEastAsia"/>
                <w:b w:val="0"/>
                <w:lang w:eastAsia="en-AU"/>
              </w:rPr>
              <w:tab/>
            </w:r>
            <w:r w:rsidR="00DB40BE" w:rsidRPr="00F3234D">
              <w:rPr>
                <w:rStyle w:val="Hyperlink"/>
              </w:rPr>
              <w:t>What to do when an ESAt appointment is not available on the Department’s IT system</w:t>
            </w:r>
            <w:r w:rsidR="00DB40BE">
              <w:rPr>
                <w:webHidden/>
              </w:rPr>
              <w:tab/>
            </w:r>
            <w:r w:rsidR="00DB40BE">
              <w:rPr>
                <w:webHidden/>
              </w:rPr>
              <w:fldChar w:fldCharType="begin"/>
            </w:r>
            <w:r w:rsidR="00DB40BE">
              <w:rPr>
                <w:webHidden/>
              </w:rPr>
              <w:instrText xml:space="preserve"> PAGEREF _Toc40102242 \h </w:instrText>
            </w:r>
            <w:r w:rsidR="00DB40BE">
              <w:rPr>
                <w:webHidden/>
              </w:rPr>
            </w:r>
            <w:r w:rsidR="00DB40BE">
              <w:rPr>
                <w:webHidden/>
              </w:rPr>
              <w:fldChar w:fldCharType="separate"/>
            </w:r>
            <w:r>
              <w:rPr>
                <w:webHidden/>
              </w:rPr>
              <w:t>12</w:t>
            </w:r>
            <w:r w:rsidR="00DB40BE">
              <w:rPr>
                <w:webHidden/>
              </w:rPr>
              <w:fldChar w:fldCharType="end"/>
            </w:r>
          </w:hyperlink>
        </w:p>
        <w:p w14:paraId="0816919A" w14:textId="157DEB30" w:rsidR="00DB40BE" w:rsidRDefault="003A32BF">
          <w:pPr>
            <w:pStyle w:val="TOC2"/>
            <w:rPr>
              <w:rFonts w:eastAsiaTheme="minorEastAsia"/>
              <w:noProof/>
              <w:lang w:eastAsia="en-AU"/>
            </w:rPr>
          </w:pPr>
          <w:hyperlink w:anchor="_Toc40102243" w:history="1">
            <w:r w:rsidR="00DB40BE" w:rsidRPr="00F3234D">
              <w:rPr>
                <w:rStyle w:val="Hyperlink"/>
                <w:noProof/>
              </w:rPr>
              <w:t>The FOCUS response team at Services Australia</w:t>
            </w:r>
            <w:r w:rsidR="00DB40BE">
              <w:rPr>
                <w:noProof/>
                <w:webHidden/>
              </w:rPr>
              <w:tab/>
            </w:r>
            <w:r w:rsidR="00DB40BE">
              <w:rPr>
                <w:noProof/>
                <w:webHidden/>
              </w:rPr>
              <w:fldChar w:fldCharType="begin"/>
            </w:r>
            <w:r w:rsidR="00DB40BE">
              <w:rPr>
                <w:noProof/>
                <w:webHidden/>
              </w:rPr>
              <w:instrText xml:space="preserve"> PAGEREF _Toc40102243 \h </w:instrText>
            </w:r>
            <w:r w:rsidR="00DB40BE">
              <w:rPr>
                <w:noProof/>
                <w:webHidden/>
              </w:rPr>
            </w:r>
            <w:r w:rsidR="00DB40BE">
              <w:rPr>
                <w:noProof/>
                <w:webHidden/>
              </w:rPr>
              <w:fldChar w:fldCharType="separate"/>
            </w:r>
            <w:r>
              <w:rPr>
                <w:noProof/>
                <w:webHidden/>
              </w:rPr>
              <w:t>12</w:t>
            </w:r>
            <w:r w:rsidR="00DB40BE">
              <w:rPr>
                <w:noProof/>
                <w:webHidden/>
              </w:rPr>
              <w:fldChar w:fldCharType="end"/>
            </w:r>
          </w:hyperlink>
        </w:p>
        <w:p w14:paraId="64DC868D" w14:textId="13F11367" w:rsidR="00DB40BE" w:rsidRDefault="003A32BF">
          <w:pPr>
            <w:pStyle w:val="TOC1"/>
            <w:rPr>
              <w:rFonts w:eastAsiaTheme="minorEastAsia"/>
              <w:b w:val="0"/>
              <w:lang w:eastAsia="en-AU"/>
            </w:rPr>
          </w:pPr>
          <w:hyperlink w:anchor="_Toc40102244" w:history="1">
            <w:r w:rsidR="00DB40BE" w:rsidRPr="00F3234D">
              <w:rPr>
                <w:rStyle w:val="Hyperlink"/>
              </w:rPr>
              <w:t>6.</w:t>
            </w:r>
            <w:r w:rsidR="00DB40BE">
              <w:rPr>
                <w:rFonts w:eastAsiaTheme="minorEastAsia"/>
                <w:b w:val="0"/>
                <w:lang w:eastAsia="en-AU"/>
              </w:rPr>
              <w:tab/>
            </w:r>
            <w:r w:rsidR="00DB40BE" w:rsidRPr="00F3234D">
              <w:rPr>
                <w:rStyle w:val="Hyperlink"/>
              </w:rPr>
              <w:t>ESAt report</w:t>
            </w:r>
            <w:r w:rsidR="00DB40BE">
              <w:rPr>
                <w:webHidden/>
              </w:rPr>
              <w:tab/>
            </w:r>
            <w:r w:rsidR="00DB40BE">
              <w:rPr>
                <w:webHidden/>
              </w:rPr>
              <w:fldChar w:fldCharType="begin"/>
            </w:r>
            <w:r w:rsidR="00DB40BE">
              <w:rPr>
                <w:webHidden/>
              </w:rPr>
              <w:instrText xml:space="preserve"> PAGEREF _Toc40102244 \h </w:instrText>
            </w:r>
            <w:r w:rsidR="00DB40BE">
              <w:rPr>
                <w:webHidden/>
              </w:rPr>
            </w:r>
            <w:r w:rsidR="00DB40BE">
              <w:rPr>
                <w:webHidden/>
              </w:rPr>
              <w:fldChar w:fldCharType="separate"/>
            </w:r>
            <w:r>
              <w:rPr>
                <w:webHidden/>
              </w:rPr>
              <w:t>13</w:t>
            </w:r>
            <w:r w:rsidR="00DB40BE">
              <w:rPr>
                <w:webHidden/>
              </w:rPr>
              <w:fldChar w:fldCharType="end"/>
            </w:r>
          </w:hyperlink>
        </w:p>
        <w:p w14:paraId="7B22C59B" w14:textId="72DC1B30" w:rsidR="00DB40BE" w:rsidRDefault="003A32BF">
          <w:pPr>
            <w:pStyle w:val="TOC2"/>
            <w:rPr>
              <w:rFonts w:eastAsiaTheme="minorEastAsia"/>
              <w:noProof/>
              <w:lang w:eastAsia="en-AU"/>
            </w:rPr>
          </w:pPr>
          <w:hyperlink w:anchor="_Toc40102245" w:history="1">
            <w:r w:rsidR="00DB40BE" w:rsidRPr="00F3234D">
              <w:rPr>
                <w:rStyle w:val="Hyperlink"/>
                <w:noProof/>
              </w:rPr>
              <w:t>Requesting a review of the ESAt report</w:t>
            </w:r>
            <w:r w:rsidR="00DB40BE">
              <w:rPr>
                <w:noProof/>
                <w:webHidden/>
              </w:rPr>
              <w:tab/>
            </w:r>
            <w:r w:rsidR="00DB40BE">
              <w:rPr>
                <w:noProof/>
                <w:webHidden/>
              </w:rPr>
              <w:fldChar w:fldCharType="begin"/>
            </w:r>
            <w:r w:rsidR="00DB40BE">
              <w:rPr>
                <w:noProof/>
                <w:webHidden/>
              </w:rPr>
              <w:instrText xml:space="preserve"> PAGEREF _Toc40102245 \h </w:instrText>
            </w:r>
            <w:r w:rsidR="00DB40BE">
              <w:rPr>
                <w:noProof/>
                <w:webHidden/>
              </w:rPr>
            </w:r>
            <w:r w:rsidR="00DB40BE">
              <w:rPr>
                <w:noProof/>
                <w:webHidden/>
              </w:rPr>
              <w:fldChar w:fldCharType="separate"/>
            </w:r>
            <w:r>
              <w:rPr>
                <w:noProof/>
                <w:webHidden/>
              </w:rPr>
              <w:t>13</w:t>
            </w:r>
            <w:r w:rsidR="00DB40BE">
              <w:rPr>
                <w:noProof/>
                <w:webHidden/>
              </w:rPr>
              <w:fldChar w:fldCharType="end"/>
            </w:r>
          </w:hyperlink>
        </w:p>
        <w:p w14:paraId="0003CB37" w14:textId="41680905" w:rsidR="00DB40BE" w:rsidRDefault="003A32BF">
          <w:pPr>
            <w:pStyle w:val="TOC2"/>
            <w:rPr>
              <w:rFonts w:eastAsiaTheme="minorEastAsia"/>
              <w:noProof/>
              <w:lang w:eastAsia="en-AU"/>
            </w:rPr>
          </w:pPr>
          <w:hyperlink w:anchor="_Toc40102246" w:history="1">
            <w:r w:rsidR="00DB40BE" w:rsidRPr="00F3234D">
              <w:rPr>
                <w:rStyle w:val="Hyperlink"/>
                <w:noProof/>
              </w:rPr>
              <w:t>Releasing the ESAt report to the Participant</w:t>
            </w:r>
            <w:r w:rsidR="00DB40BE">
              <w:rPr>
                <w:noProof/>
                <w:webHidden/>
              </w:rPr>
              <w:tab/>
            </w:r>
            <w:r w:rsidR="00DB40BE">
              <w:rPr>
                <w:noProof/>
                <w:webHidden/>
              </w:rPr>
              <w:fldChar w:fldCharType="begin"/>
            </w:r>
            <w:r w:rsidR="00DB40BE">
              <w:rPr>
                <w:noProof/>
                <w:webHidden/>
              </w:rPr>
              <w:instrText xml:space="preserve"> PAGEREF _Toc40102246 \h </w:instrText>
            </w:r>
            <w:r w:rsidR="00DB40BE">
              <w:rPr>
                <w:noProof/>
                <w:webHidden/>
              </w:rPr>
            </w:r>
            <w:r w:rsidR="00DB40BE">
              <w:rPr>
                <w:noProof/>
                <w:webHidden/>
              </w:rPr>
              <w:fldChar w:fldCharType="separate"/>
            </w:r>
            <w:r>
              <w:rPr>
                <w:noProof/>
                <w:webHidden/>
              </w:rPr>
              <w:t>13</w:t>
            </w:r>
            <w:r w:rsidR="00DB40BE">
              <w:rPr>
                <w:noProof/>
                <w:webHidden/>
              </w:rPr>
              <w:fldChar w:fldCharType="end"/>
            </w:r>
          </w:hyperlink>
        </w:p>
        <w:p w14:paraId="2C97B2DB" w14:textId="53155C32" w:rsidR="00DB40BE" w:rsidRDefault="003A32BF">
          <w:pPr>
            <w:pStyle w:val="TOC1"/>
            <w:rPr>
              <w:rFonts w:eastAsiaTheme="minorEastAsia"/>
              <w:b w:val="0"/>
              <w:lang w:eastAsia="en-AU"/>
            </w:rPr>
          </w:pPr>
          <w:hyperlink w:anchor="_Toc40102247" w:history="1">
            <w:r w:rsidR="00DB40BE" w:rsidRPr="00F3234D">
              <w:rPr>
                <w:rStyle w:val="Hyperlink"/>
              </w:rPr>
              <w:t>Attachment A – Explanation of the Job Seeker Classification Instrument Questions</w:t>
            </w:r>
            <w:r w:rsidR="00DB40BE">
              <w:rPr>
                <w:webHidden/>
              </w:rPr>
              <w:tab/>
            </w:r>
            <w:r w:rsidR="00DB40BE">
              <w:rPr>
                <w:webHidden/>
              </w:rPr>
              <w:fldChar w:fldCharType="begin"/>
            </w:r>
            <w:r w:rsidR="00DB40BE">
              <w:rPr>
                <w:webHidden/>
              </w:rPr>
              <w:instrText xml:space="preserve"> PAGEREF _Toc40102247 \h </w:instrText>
            </w:r>
            <w:r w:rsidR="00DB40BE">
              <w:rPr>
                <w:webHidden/>
              </w:rPr>
            </w:r>
            <w:r w:rsidR="00DB40BE">
              <w:rPr>
                <w:webHidden/>
              </w:rPr>
              <w:fldChar w:fldCharType="separate"/>
            </w:r>
            <w:r>
              <w:rPr>
                <w:webHidden/>
              </w:rPr>
              <w:t>15</w:t>
            </w:r>
            <w:r w:rsidR="00DB40BE">
              <w:rPr>
                <w:webHidden/>
              </w:rPr>
              <w:fldChar w:fldCharType="end"/>
            </w:r>
          </w:hyperlink>
        </w:p>
        <w:p w14:paraId="52B5460A" w14:textId="19DEFB4C" w:rsidR="00DB40BE" w:rsidRDefault="003A32BF">
          <w:pPr>
            <w:pStyle w:val="TOC2"/>
            <w:rPr>
              <w:rFonts w:eastAsiaTheme="minorEastAsia"/>
              <w:noProof/>
              <w:lang w:eastAsia="en-AU"/>
            </w:rPr>
          </w:pPr>
          <w:hyperlink w:anchor="_Toc40102248" w:history="1">
            <w:r w:rsidR="00DB40BE" w:rsidRPr="00F3234D">
              <w:rPr>
                <w:rStyle w:val="Hyperlink"/>
                <w:noProof/>
              </w:rPr>
              <w:t>Policy Intent</w:t>
            </w:r>
            <w:r w:rsidR="00DB40BE">
              <w:rPr>
                <w:noProof/>
                <w:webHidden/>
              </w:rPr>
              <w:tab/>
            </w:r>
            <w:r w:rsidR="00DB40BE">
              <w:rPr>
                <w:noProof/>
                <w:webHidden/>
              </w:rPr>
              <w:fldChar w:fldCharType="begin"/>
            </w:r>
            <w:r w:rsidR="00DB40BE">
              <w:rPr>
                <w:noProof/>
                <w:webHidden/>
              </w:rPr>
              <w:instrText xml:space="preserve"> PAGEREF _Toc40102248 \h </w:instrText>
            </w:r>
            <w:r w:rsidR="00DB40BE">
              <w:rPr>
                <w:noProof/>
                <w:webHidden/>
              </w:rPr>
            </w:r>
            <w:r w:rsidR="00DB40BE">
              <w:rPr>
                <w:noProof/>
                <w:webHidden/>
              </w:rPr>
              <w:fldChar w:fldCharType="separate"/>
            </w:r>
            <w:r>
              <w:rPr>
                <w:noProof/>
                <w:webHidden/>
              </w:rPr>
              <w:t>15</w:t>
            </w:r>
            <w:r w:rsidR="00DB40BE">
              <w:rPr>
                <w:noProof/>
                <w:webHidden/>
              </w:rPr>
              <w:fldChar w:fldCharType="end"/>
            </w:r>
          </w:hyperlink>
        </w:p>
        <w:p w14:paraId="0F4CC411" w14:textId="3E6DDFB2" w:rsidR="00DB40BE" w:rsidRDefault="003A32BF">
          <w:pPr>
            <w:pStyle w:val="TOC2"/>
            <w:rPr>
              <w:rFonts w:eastAsiaTheme="minorEastAsia"/>
              <w:noProof/>
              <w:lang w:eastAsia="en-AU"/>
            </w:rPr>
          </w:pPr>
          <w:hyperlink w:anchor="_Toc40102249" w:history="1">
            <w:r w:rsidR="00DB40BE" w:rsidRPr="00F3234D">
              <w:rPr>
                <w:rStyle w:val="Hyperlink"/>
                <w:noProof/>
              </w:rPr>
              <w:t>Operational Process</w:t>
            </w:r>
            <w:r w:rsidR="00DB40BE">
              <w:rPr>
                <w:noProof/>
                <w:webHidden/>
              </w:rPr>
              <w:tab/>
            </w:r>
            <w:r w:rsidR="00DB40BE">
              <w:rPr>
                <w:noProof/>
                <w:webHidden/>
              </w:rPr>
              <w:fldChar w:fldCharType="begin"/>
            </w:r>
            <w:r w:rsidR="00DB40BE">
              <w:rPr>
                <w:noProof/>
                <w:webHidden/>
              </w:rPr>
              <w:instrText xml:space="preserve"> PAGEREF _Toc40102249 \h </w:instrText>
            </w:r>
            <w:r w:rsidR="00DB40BE">
              <w:rPr>
                <w:noProof/>
                <w:webHidden/>
              </w:rPr>
            </w:r>
            <w:r w:rsidR="00DB40BE">
              <w:rPr>
                <w:noProof/>
                <w:webHidden/>
              </w:rPr>
              <w:fldChar w:fldCharType="separate"/>
            </w:r>
            <w:r>
              <w:rPr>
                <w:noProof/>
                <w:webHidden/>
              </w:rPr>
              <w:t>15</w:t>
            </w:r>
            <w:r w:rsidR="00DB40BE">
              <w:rPr>
                <w:noProof/>
                <w:webHidden/>
              </w:rPr>
              <w:fldChar w:fldCharType="end"/>
            </w:r>
          </w:hyperlink>
        </w:p>
        <w:p w14:paraId="0F0A747B" w14:textId="56334EF8" w:rsidR="00DB40BE" w:rsidRDefault="003A32BF">
          <w:pPr>
            <w:pStyle w:val="TOC2"/>
            <w:rPr>
              <w:rFonts w:eastAsiaTheme="minorEastAsia"/>
              <w:noProof/>
              <w:lang w:eastAsia="en-AU"/>
            </w:rPr>
          </w:pPr>
          <w:hyperlink w:anchor="_Toc40102250" w:history="1">
            <w:r w:rsidR="00DB40BE" w:rsidRPr="00F3234D">
              <w:rPr>
                <w:rStyle w:val="Hyperlink"/>
                <w:noProof/>
              </w:rPr>
              <w:t>JSCI Questions</w:t>
            </w:r>
            <w:r w:rsidR="00DB40BE">
              <w:rPr>
                <w:noProof/>
                <w:webHidden/>
              </w:rPr>
              <w:tab/>
            </w:r>
            <w:r w:rsidR="00DB40BE">
              <w:rPr>
                <w:noProof/>
                <w:webHidden/>
              </w:rPr>
              <w:fldChar w:fldCharType="begin"/>
            </w:r>
            <w:r w:rsidR="00DB40BE">
              <w:rPr>
                <w:noProof/>
                <w:webHidden/>
              </w:rPr>
              <w:instrText xml:space="preserve"> PAGEREF _Toc40102250 \h </w:instrText>
            </w:r>
            <w:r w:rsidR="00DB40BE">
              <w:rPr>
                <w:noProof/>
                <w:webHidden/>
              </w:rPr>
            </w:r>
            <w:r w:rsidR="00DB40BE">
              <w:rPr>
                <w:noProof/>
                <w:webHidden/>
              </w:rPr>
              <w:fldChar w:fldCharType="separate"/>
            </w:r>
            <w:r>
              <w:rPr>
                <w:noProof/>
                <w:webHidden/>
              </w:rPr>
              <w:t>15</w:t>
            </w:r>
            <w:r w:rsidR="00DB40BE">
              <w:rPr>
                <w:noProof/>
                <w:webHidden/>
              </w:rPr>
              <w:fldChar w:fldCharType="end"/>
            </w:r>
          </w:hyperlink>
        </w:p>
        <w:p w14:paraId="1F233DEB" w14:textId="2C18DB90" w:rsidR="00DB40BE" w:rsidRDefault="003A32BF">
          <w:pPr>
            <w:pStyle w:val="TOC2"/>
            <w:rPr>
              <w:rFonts w:eastAsiaTheme="minorEastAsia"/>
              <w:noProof/>
              <w:lang w:eastAsia="en-AU"/>
            </w:rPr>
          </w:pPr>
          <w:hyperlink w:anchor="_Toc40102251" w:history="1">
            <w:r w:rsidR="00DB40BE" w:rsidRPr="00F3234D">
              <w:rPr>
                <w:rStyle w:val="Hyperlink"/>
                <w:noProof/>
              </w:rPr>
              <w:t>Work Experience</w:t>
            </w:r>
            <w:r w:rsidR="00DB40BE">
              <w:rPr>
                <w:noProof/>
                <w:webHidden/>
              </w:rPr>
              <w:tab/>
            </w:r>
            <w:r w:rsidR="00DB40BE">
              <w:rPr>
                <w:noProof/>
                <w:webHidden/>
              </w:rPr>
              <w:fldChar w:fldCharType="begin"/>
            </w:r>
            <w:r w:rsidR="00DB40BE">
              <w:rPr>
                <w:noProof/>
                <w:webHidden/>
              </w:rPr>
              <w:instrText xml:space="preserve"> PAGEREF _Toc40102251 \h </w:instrText>
            </w:r>
            <w:r w:rsidR="00DB40BE">
              <w:rPr>
                <w:noProof/>
                <w:webHidden/>
              </w:rPr>
            </w:r>
            <w:r w:rsidR="00DB40BE">
              <w:rPr>
                <w:noProof/>
                <w:webHidden/>
              </w:rPr>
              <w:fldChar w:fldCharType="separate"/>
            </w:r>
            <w:r>
              <w:rPr>
                <w:noProof/>
                <w:webHidden/>
              </w:rPr>
              <w:t>15</w:t>
            </w:r>
            <w:r w:rsidR="00DB40BE">
              <w:rPr>
                <w:noProof/>
                <w:webHidden/>
              </w:rPr>
              <w:fldChar w:fldCharType="end"/>
            </w:r>
          </w:hyperlink>
        </w:p>
        <w:p w14:paraId="260B32CB" w14:textId="6FDF6110" w:rsidR="00DB40BE" w:rsidRDefault="003A32BF">
          <w:pPr>
            <w:pStyle w:val="TOC2"/>
            <w:rPr>
              <w:rFonts w:eastAsiaTheme="minorEastAsia"/>
              <w:noProof/>
              <w:lang w:eastAsia="en-AU"/>
            </w:rPr>
          </w:pPr>
          <w:hyperlink w:anchor="_Toc40102252" w:history="1">
            <w:r w:rsidR="00DB40BE" w:rsidRPr="00F3234D">
              <w:rPr>
                <w:rStyle w:val="Hyperlink"/>
                <w:noProof/>
              </w:rPr>
              <w:t>Education—Qualifications</w:t>
            </w:r>
            <w:r w:rsidR="00DB40BE">
              <w:rPr>
                <w:noProof/>
                <w:webHidden/>
              </w:rPr>
              <w:tab/>
            </w:r>
            <w:r w:rsidR="00DB40BE">
              <w:rPr>
                <w:noProof/>
                <w:webHidden/>
              </w:rPr>
              <w:fldChar w:fldCharType="begin"/>
            </w:r>
            <w:r w:rsidR="00DB40BE">
              <w:rPr>
                <w:noProof/>
                <w:webHidden/>
              </w:rPr>
              <w:instrText xml:space="preserve"> PAGEREF _Toc40102252 \h </w:instrText>
            </w:r>
            <w:r w:rsidR="00DB40BE">
              <w:rPr>
                <w:noProof/>
                <w:webHidden/>
              </w:rPr>
            </w:r>
            <w:r w:rsidR="00DB40BE">
              <w:rPr>
                <w:noProof/>
                <w:webHidden/>
              </w:rPr>
              <w:fldChar w:fldCharType="separate"/>
            </w:r>
            <w:r>
              <w:rPr>
                <w:noProof/>
                <w:webHidden/>
              </w:rPr>
              <w:t>16</w:t>
            </w:r>
            <w:r w:rsidR="00DB40BE">
              <w:rPr>
                <w:noProof/>
                <w:webHidden/>
              </w:rPr>
              <w:fldChar w:fldCharType="end"/>
            </w:r>
          </w:hyperlink>
        </w:p>
        <w:p w14:paraId="16A86818" w14:textId="57AA2F22" w:rsidR="00DB40BE" w:rsidRDefault="003A32BF">
          <w:pPr>
            <w:pStyle w:val="TOC2"/>
            <w:rPr>
              <w:rFonts w:eastAsiaTheme="minorEastAsia"/>
              <w:noProof/>
              <w:lang w:eastAsia="en-AU"/>
            </w:rPr>
          </w:pPr>
          <w:hyperlink w:anchor="_Toc40102253" w:history="1">
            <w:r w:rsidR="00DB40BE" w:rsidRPr="00F3234D">
              <w:rPr>
                <w:rStyle w:val="Hyperlink"/>
                <w:noProof/>
              </w:rPr>
              <w:t>Language</w:t>
            </w:r>
            <w:r w:rsidR="00DB40BE">
              <w:rPr>
                <w:noProof/>
                <w:webHidden/>
              </w:rPr>
              <w:tab/>
            </w:r>
            <w:r w:rsidR="00DB40BE">
              <w:rPr>
                <w:noProof/>
                <w:webHidden/>
              </w:rPr>
              <w:fldChar w:fldCharType="begin"/>
            </w:r>
            <w:r w:rsidR="00DB40BE">
              <w:rPr>
                <w:noProof/>
                <w:webHidden/>
              </w:rPr>
              <w:instrText xml:space="preserve"> PAGEREF _Toc40102253 \h </w:instrText>
            </w:r>
            <w:r w:rsidR="00DB40BE">
              <w:rPr>
                <w:noProof/>
                <w:webHidden/>
              </w:rPr>
            </w:r>
            <w:r w:rsidR="00DB40BE">
              <w:rPr>
                <w:noProof/>
                <w:webHidden/>
              </w:rPr>
              <w:fldChar w:fldCharType="separate"/>
            </w:r>
            <w:r>
              <w:rPr>
                <w:noProof/>
                <w:webHidden/>
              </w:rPr>
              <w:t>19</w:t>
            </w:r>
            <w:r w:rsidR="00DB40BE">
              <w:rPr>
                <w:noProof/>
                <w:webHidden/>
              </w:rPr>
              <w:fldChar w:fldCharType="end"/>
            </w:r>
          </w:hyperlink>
        </w:p>
        <w:p w14:paraId="55AE2C18" w14:textId="2455A04B" w:rsidR="00DB40BE" w:rsidRDefault="003A32BF">
          <w:pPr>
            <w:pStyle w:val="TOC2"/>
            <w:rPr>
              <w:rFonts w:eastAsiaTheme="minorEastAsia"/>
              <w:noProof/>
              <w:lang w:eastAsia="en-AU"/>
            </w:rPr>
          </w:pPr>
          <w:hyperlink w:anchor="_Toc40102254" w:history="1">
            <w:r w:rsidR="00DB40BE" w:rsidRPr="00F3234D">
              <w:rPr>
                <w:rStyle w:val="Hyperlink"/>
                <w:noProof/>
              </w:rPr>
              <w:t>Descent—Origin</w:t>
            </w:r>
            <w:r w:rsidR="00DB40BE">
              <w:rPr>
                <w:noProof/>
                <w:webHidden/>
              </w:rPr>
              <w:tab/>
            </w:r>
            <w:r w:rsidR="00DB40BE">
              <w:rPr>
                <w:noProof/>
                <w:webHidden/>
              </w:rPr>
              <w:fldChar w:fldCharType="begin"/>
            </w:r>
            <w:r w:rsidR="00DB40BE">
              <w:rPr>
                <w:noProof/>
                <w:webHidden/>
              </w:rPr>
              <w:instrText xml:space="preserve"> PAGEREF _Toc40102254 \h </w:instrText>
            </w:r>
            <w:r w:rsidR="00DB40BE">
              <w:rPr>
                <w:noProof/>
                <w:webHidden/>
              </w:rPr>
            </w:r>
            <w:r w:rsidR="00DB40BE">
              <w:rPr>
                <w:noProof/>
                <w:webHidden/>
              </w:rPr>
              <w:fldChar w:fldCharType="separate"/>
            </w:r>
            <w:r>
              <w:rPr>
                <w:noProof/>
                <w:webHidden/>
              </w:rPr>
              <w:t>20</w:t>
            </w:r>
            <w:r w:rsidR="00DB40BE">
              <w:rPr>
                <w:noProof/>
                <w:webHidden/>
              </w:rPr>
              <w:fldChar w:fldCharType="end"/>
            </w:r>
          </w:hyperlink>
        </w:p>
        <w:p w14:paraId="15DE8A95" w14:textId="238F846F" w:rsidR="00DB40BE" w:rsidRDefault="003A32BF">
          <w:pPr>
            <w:pStyle w:val="TOC2"/>
            <w:rPr>
              <w:rFonts w:eastAsiaTheme="minorEastAsia"/>
              <w:noProof/>
              <w:lang w:eastAsia="en-AU"/>
            </w:rPr>
          </w:pPr>
          <w:hyperlink w:anchor="_Toc40102255" w:history="1">
            <w:r w:rsidR="00DB40BE" w:rsidRPr="00F3234D">
              <w:rPr>
                <w:rStyle w:val="Hyperlink"/>
                <w:noProof/>
              </w:rPr>
              <w:t>Work Capacity</w:t>
            </w:r>
            <w:r w:rsidR="00DB40BE">
              <w:rPr>
                <w:noProof/>
                <w:webHidden/>
              </w:rPr>
              <w:tab/>
            </w:r>
            <w:r w:rsidR="00DB40BE">
              <w:rPr>
                <w:noProof/>
                <w:webHidden/>
              </w:rPr>
              <w:fldChar w:fldCharType="begin"/>
            </w:r>
            <w:r w:rsidR="00DB40BE">
              <w:rPr>
                <w:noProof/>
                <w:webHidden/>
              </w:rPr>
              <w:instrText xml:space="preserve"> PAGEREF _Toc40102255 \h </w:instrText>
            </w:r>
            <w:r w:rsidR="00DB40BE">
              <w:rPr>
                <w:noProof/>
                <w:webHidden/>
              </w:rPr>
            </w:r>
            <w:r w:rsidR="00DB40BE">
              <w:rPr>
                <w:noProof/>
                <w:webHidden/>
              </w:rPr>
              <w:fldChar w:fldCharType="separate"/>
            </w:r>
            <w:r>
              <w:rPr>
                <w:noProof/>
                <w:webHidden/>
              </w:rPr>
              <w:t>21</w:t>
            </w:r>
            <w:r w:rsidR="00DB40BE">
              <w:rPr>
                <w:noProof/>
                <w:webHidden/>
              </w:rPr>
              <w:fldChar w:fldCharType="end"/>
            </w:r>
          </w:hyperlink>
        </w:p>
        <w:p w14:paraId="15774542" w14:textId="2FF7FC94" w:rsidR="00DB40BE" w:rsidRDefault="003A32BF">
          <w:pPr>
            <w:pStyle w:val="TOC2"/>
            <w:rPr>
              <w:rFonts w:eastAsiaTheme="minorEastAsia"/>
              <w:noProof/>
              <w:lang w:eastAsia="en-AU"/>
            </w:rPr>
          </w:pPr>
          <w:hyperlink w:anchor="_Toc40102256" w:history="1">
            <w:r w:rsidR="00DB40BE" w:rsidRPr="00F3234D">
              <w:rPr>
                <w:rStyle w:val="Hyperlink"/>
                <w:noProof/>
                <w:lang w:eastAsia="en-AU"/>
              </w:rPr>
              <w:t>Living Circumstances</w:t>
            </w:r>
            <w:r w:rsidR="00DB40BE">
              <w:rPr>
                <w:noProof/>
                <w:webHidden/>
              </w:rPr>
              <w:tab/>
            </w:r>
            <w:r w:rsidR="00DB40BE">
              <w:rPr>
                <w:noProof/>
                <w:webHidden/>
              </w:rPr>
              <w:fldChar w:fldCharType="begin"/>
            </w:r>
            <w:r w:rsidR="00DB40BE">
              <w:rPr>
                <w:noProof/>
                <w:webHidden/>
              </w:rPr>
              <w:instrText xml:space="preserve"> PAGEREF _Toc40102256 \h </w:instrText>
            </w:r>
            <w:r w:rsidR="00DB40BE">
              <w:rPr>
                <w:noProof/>
                <w:webHidden/>
              </w:rPr>
            </w:r>
            <w:r w:rsidR="00DB40BE">
              <w:rPr>
                <w:noProof/>
                <w:webHidden/>
              </w:rPr>
              <w:fldChar w:fldCharType="separate"/>
            </w:r>
            <w:r>
              <w:rPr>
                <w:noProof/>
                <w:webHidden/>
              </w:rPr>
              <w:t>23</w:t>
            </w:r>
            <w:r w:rsidR="00DB40BE">
              <w:rPr>
                <w:noProof/>
                <w:webHidden/>
              </w:rPr>
              <w:fldChar w:fldCharType="end"/>
            </w:r>
          </w:hyperlink>
        </w:p>
        <w:p w14:paraId="1BA8A143" w14:textId="6C9453E2" w:rsidR="00DB40BE" w:rsidRDefault="003A32BF">
          <w:pPr>
            <w:pStyle w:val="TOC2"/>
            <w:rPr>
              <w:rFonts w:eastAsiaTheme="minorEastAsia"/>
              <w:noProof/>
              <w:lang w:eastAsia="en-AU"/>
            </w:rPr>
          </w:pPr>
          <w:hyperlink w:anchor="_Toc40102257" w:history="1">
            <w:r w:rsidR="00DB40BE" w:rsidRPr="00F3234D">
              <w:rPr>
                <w:rStyle w:val="Hyperlink"/>
                <w:noProof/>
                <w:lang w:eastAsia="en-AU"/>
              </w:rPr>
              <w:t>Transport</w:t>
            </w:r>
            <w:r w:rsidR="00DB40BE">
              <w:rPr>
                <w:noProof/>
                <w:webHidden/>
              </w:rPr>
              <w:tab/>
            </w:r>
            <w:r w:rsidR="00DB40BE">
              <w:rPr>
                <w:noProof/>
                <w:webHidden/>
              </w:rPr>
              <w:fldChar w:fldCharType="begin"/>
            </w:r>
            <w:r w:rsidR="00DB40BE">
              <w:rPr>
                <w:noProof/>
                <w:webHidden/>
              </w:rPr>
              <w:instrText xml:space="preserve"> PAGEREF _Toc40102257 \h </w:instrText>
            </w:r>
            <w:r w:rsidR="00DB40BE">
              <w:rPr>
                <w:noProof/>
                <w:webHidden/>
              </w:rPr>
            </w:r>
            <w:r w:rsidR="00DB40BE">
              <w:rPr>
                <w:noProof/>
                <w:webHidden/>
              </w:rPr>
              <w:fldChar w:fldCharType="separate"/>
            </w:r>
            <w:r>
              <w:rPr>
                <w:noProof/>
                <w:webHidden/>
              </w:rPr>
              <w:t>24</w:t>
            </w:r>
            <w:r w:rsidR="00DB40BE">
              <w:rPr>
                <w:noProof/>
                <w:webHidden/>
              </w:rPr>
              <w:fldChar w:fldCharType="end"/>
            </w:r>
          </w:hyperlink>
        </w:p>
        <w:p w14:paraId="2F3F483B" w14:textId="1D51045C" w:rsidR="00DB40BE" w:rsidRDefault="003A32BF">
          <w:pPr>
            <w:pStyle w:val="TOC2"/>
            <w:rPr>
              <w:rFonts w:eastAsiaTheme="minorEastAsia"/>
              <w:noProof/>
              <w:lang w:eastAsia="en-AU"/>
            </w:rPr>
          </w:pPr>
          <w:hyperlink w:anchor="_Toc40102258" w:history="1">
            <w:r w:rsidR="00DB40BE" w:rsidRPr="00F3234D">
              <w:rPr>
                <w:rStyle w:val="Hyperlink"/>
                <w:noProof/>
                <w:lang w:eastAsia="en-AU"/>
              </w:rPr>
              <w:t>Criminal Convictions</w:t>
            </w:r>
            <w:r w:rsidR="00DB40BE">
              <w:rPr>
                <w:noProof/>
                <w:webHidden/>
              </w:rPr>
              <w:tab/>
            </w:r>
            <w:r w:rsidR="00DB40BE">
              <w:rPr>
                <w:noProof/>
                <w:webHidden/>
              </w:rPr>
              <w:fldChar w:fldCharType="begin"/>
            </w:r>
            <w:r w:rsidR="00DB40BE">
              <w:rPr>
                <w:noProof/>
                <w:webHidden/>
              </w:rPr>
              <w:instrText xml:space="preserve"> PAGEREF _Toc40102258 \h </w:instrText>
            </w:r>
            <w:r w:rsidR="00DB40BE">
              <w:rPr>
                <w:noProof/>
                <w:webHidden/>
              </w:rPr>
            </w:r>
            <w:r w:rsidR="00DB40BE">
              <w:rPr>
                <w:noProof/>
                <w:webHidden/>
              </w:rPr>
              <w:fldChar w:fldCharType="separate"/>
            </w:r>
            <w:r>
              <w:rPr>
                <w:noProof/>
                <w:webHidden/>
              </w:rPr>
              <w:t>25</w:t>
            </w:r>
            <w:r w:rsidR="00DB40BE">
              <w:rPr>
                <w:noProof/>
                <w:webHidden/>
              </w:rPr>
              <w:fldChar w:fldCharType="end"/>
            </w:r>
          </w:hyperlink>
        </w:p>
        <w:p w14:paraId="29C2BE73" w14:textId="36726EF0" w:rsidR="00DB40BE" w:rsidRDefault="003A32BF">
          <w:pPr>
            <w:pStyle w:val="TOC2"/>
            <w:rPr>
              <w:rFonts w:eastAsiaTheme="minorEastAsia"/>
              <w:noProof/>
              <w:lang w:eastAsia="en-AU"/>
            </w:rPr>
          </w:pPr>
          <w:hyperlink w:anchor="_Toc40102259" w:history="1">
            <w:r w:rsidR="00DB40BE" w:rsidRPr="00F3234D">
              <w:rPr>
                <w:rStyle w:val="Hyperlink"/>
                <w:noProof/>
                <w:lang w:eastAsia="en-AU"/>
              </w:rPr>
              <w:t>Personal Circumstances</w:t>
            </w:r>
            <w:r w:rsidR="00DB40BE">
              <w:rPr>
                <w:noProof/>
                <w:webHidden/>
              </w:rPr>
              <w:tab/>
            </w:r>
            <w:r w:rsidR="00DB40BE">
              <w:rPr>
                <w:noProof/>
                <w:webHidden/>
              </w:rPr>
              <w:fldChar w:fldCharType="begin"/>
            </w:r>
            <w:r w:rsidR="00DB40BE">
              <w:rPr>
                <w:noProof/>
                <w:webHidden/>
              </w:rPr>
              <w:instrText xml:space="preserve"> PAGEREF _Toc40102259 \h </w:instrText>
            </w:r>
            <w:r w:rsidR="00DB40BE">
              <w:rPr>
                <w:noProof/>
                <w:webHidden/>
              </w:rPr>
            </w:r>
            <w:r w:rsidR="00DB40BE">
              <w:rPr>
                <w:noProof/>
                <w:webHidden/>
              </w:rPr>
              <w:fldChar w:fldCharType="separate"/>
            </w:r>
            <w:r>
              <w:rPr>
                <w:noProof/>
                <w:webHidden/>
              </w:rPr>
              <w:t>26</w:t>
            </w:r>
            <w:r w:rsidR="00DB40BE">
              <w:rPr>
                <w:noProof/>
                <w:webHidden/>
              </w:rPr>
              <w:fldChar w:fldCharType="end"/>
            </w:r>
          </w:hyperlink>
        </w:p>
        <w:p w14:paraId="2F111267" w14:textId="07121267" w:rsidR="00DB40BE" w:rsidRDefault="003A32BF">
          <w:pPr>
            <w:pStyle w:val="TOC1"/>
            <w:rPr>
              <w:rFonts w:eastAsiaTheme="minorEastAsia"/>
              <w:b w:val="0"/>
              <w:lang w:eastAsia="en-AU"/>
            </w:rPr>
          </w:pPr>
          <w:hyperlink w:anchor="_Toc40102260" w:history="1">
            <w:r w:rsidR="00DB40BE" w:rsidRPr="00F3234D">
              <w:rPr>
                <w:rStyle w:val="Hyperlink"/>
              </w:rPr>
              <w:t>Attachment B – Job Seeker Classification Instrument Form</w:t>
            </w:r>
            <w:r w:rsidR="00DB40BE">
              <w:rPr>
                <w:webHidden/>
              </w:rPr>
              <w:tab/>
            </w:r>
            <w:r w:rsidR="00DB40BE">
              <w:rPr>
                <w:webHidden/>
              </w:rPr>
              <w:fldChar w:fldCharType="begin"/>
            </w:r>
            <w:r w:rsidR="00DB40BE">
              <w:rPr>
                <w:webHidden/>
              </w:rPr>
              <w:instrText xml:space="preserve"> PAGEREF _Toc40102260 \h </w:instrText>
            </w:r>
            <w:r w:rsidR="00DB40BE">
              <w:rPr>
                <w:webHidden/>
              </w:rPr>
            </w:r>
            <w:r w:rsidR="00DB40BE">
              <w:rPr>
                <w:webHidden/>
              </w:rPr>
              <w:fldChar w:fldCharType="separate"/>
            </w:r>
            <w:r>
              <w:rPr>
                <w:webHidden/>
              </w:rPr>
              <w:t>28</w:t>
            </w:r>
            <w:r w:rsidR="00DB40BE">
              <w:rPr>
                <w:webHidden/>
              </w:rPr>
              <w:fldChar w:fldCharType="end"/>
            </w:r>
          </w:hyperlink>
        </w:p>
        <w:p w14:paraId="00A14219" w14:textId="39537AAF" w:rsidR="00870C52" w:rsidRPr="00ED651C" w:rsidRDefault="00483966" w:rsidP="00CA26BE">
          <w:pPr>
            <w:pStyle w:val="TOC1"/>
            <w:ind w:left="142"/>
            <w:rPr>
              <w:rFonts w:eastAsiaTheme="minorEastAsia"/>
              <w:lang w:eastAsia="en-AU"/>
            </w:rPr>
          </w:pPr>
          <w:r w:rsidRPr="00DB40BE">
            <w:fldChar w:fldCharType="end"/>
          </w:r>
        </w:p>
      </w:sdtContent>
    </w:sdt>
    <w:p w14:paraId="45716CB5" w14:textId="77777777" w:rsidR="002B327B" w:rsidRDefault="002B327B">
      <w:pPr>
        <w:rPr>
          <w:sz w:val="28"/>
        </w:rPr>
      </w:pPr>
      <w:r>
        <w:br w:type="page"/>
      </w:r>
    </w:p>
    <w:p w14:paraId="2B643B5D" w14:textId="77777777" w:rsidR="00EE71A8" w:rsidRDefault="00E53589" w:rsidP="008D1293">
      <w:pPr>
        <w:pStyle w:val="Heading1"/>
        <w:numPr>
          <w:ilvl w:val="0"/>
          <w:numId w:val="16"/>
        </w:numPr>
      </w:pPr>
      <w:bookmarkStart w:id="3" w:name="_Toc468716539"/>
      <w:bookmarkStart w:id="4" w:name="_Toc468716689"/>
      <w:bookmarkStart w:id="5" w:name="_Toc468716788"/>
      <w:bookmarkStart w:id="6" w:name="_Toc468716881"/>
      <w:bookmarkStart w:id="7" w:name="_Toc468717328"/>
      <w:bookmarkStart w:id="8" w:name="_Toc468776164"/>
      <w:bookmarkStart w:id="9" w:name="_Toc468776257"/>
      <w:bookmarkStart w:id="10" w:name="_Toc468783388"/>
      <w:bookmarkStart w:id="11" w:name="_Toc468862671"/>
      <w:bookmarkStart w:id="12" w:name="_Toc468862766"/>
      <w:bookmarkStart w:id="13" w:name="_Toc468865673"/>
      <w:bookmarkStart w:id="14" w:name="_Toc468865996"/>
      <w:bookmarkStart w:id="15" w:name="_Toc468866106"/>
      <w:bookmarkStart w:id="16" w:name="_Toc468866265"/>
      <w:bookmarkStart w:id="17" w:name="_Toc468866362"/>
      <w:bookmarkStart w:id="18" w:name="_Toc468867761"/>
      <w:bookmarkStart w:id="19" w:name="_Toc468867859"/>
      <w:bookmarkStart w:id="20" w:name="_Toc468868104"/>
      <w:bookmarkStart w:id="21" w:name="_Toc468870107"/>
      <w:bookmarkStart w:id="22" w:name="_Toc468870206"/>
      <w:bookmarkStart w:id="23" w:name="_Toc468870394"/>
      <w:bookmarkStart w:id="24" w:name="_Toc468870497"/>
      <w:bookmarkStart w:id="25" w:name="_Toc468873626"/>
      <w:bookmarkStart w:id="26" w:name="_Toc468873731"/>
      <w:bookmarkStart w:id="27" w:name="_Toc468873825"/>
      <w:bookmarkStart w:id="28" w:name="_Toc468873919"/>
      <w:bookmarkStart w:id="29" w:name="_Toc468874014"/>
      <w:bookmarkStart w:id="30" w:name="_Toc468874109"/>
      <w:bookmarkStart w:id="31" w:name="_Toc468874210"/>
      <w:bookmarkStart w:id="32" w:name="_Toc468874305"/>
      <w:bookmarkStart w:id="33" w:name="_Toc468874400"/>
      <w:bookmarkStart w:id="34" w:name="_Toc468874495"/>
      <w:bookmarkStart w:id="35" w:name="_Toc468874591"/>
      <w:bookmarkStart w:id="36" w:name="_Toc468874689"/>
      <w:bookmarkStart w:id="37" w:name="_Toc468880553"/>
      <w:bookmarkStart w:id="38" w:name="_Toc468880656"/>
      <w:bookmarkStart w:id="39" w:name="_Toc468880760"/>
      <w:bookmarkStart w:id="40" w:name="_Toc468884479"/>
      <w:bookmarkStart w:id="41" w:name="_Toc468884595"/>
      <w:bookmarkStart w:id="42" w:name="_Toc468886480"/>
      <w:bookmarkStart w:id="43" w:name="_Toc468887060"/>
      <w:bookmarkStart w:id="44" w:name="_Toc468887205"/>
      <w:bookmarkStart w:id="45" w:name="_Toc468891316"/>
      <w:bookmarkStart w:id="46" w:name="_Toc469061800"/>
      <w:bookmarkStart w:id="47" w:name="_Toc469296835"/>
      <w:bookmarkStart w:id="48" w:name="_Toc469298920"/>
      <w:bookmarkStart w:id="49" w:name="_Toc469317201"/>
      <w:bookmarkStart w:id="50" w:name="_Toc469317446"/>
      <w:bookmarkStart w:id="51" w:name="_Toc469317584"/>
      <w:bookmarkStart w:id="52" w:name="_Toc469317867"/>
      <w:bookmarkStart w:id="53" w:name="_Toc469318030"/>
      <w:bookmarkStart w:id="54" w:name="_Toc469319639"/>
      <w:bookmarkStart w:id="55" w:name="_Toc469319945"/>
      <w:bookmarkStart w:id="56" w:name="_Toc469320260"/>
      <w:bookmarkStart w:id="57" w:name="_Toc469320595"/>
      <w:bookmarkStart w:id="58" w:name="_Toc469323371"/>
      <w:bookmarkStart w:id="59" w:name="_Toc469400485"/>
      <w:bookmarkStart w:id="60" w:name="_Toc469490143"/>
      <w:bookmarkStart w:id="61" w:name="_Toc469490240"/>
      <w:bookmarkStart w:id="62" w:name="_Toc469492954"/>
      <w:bookmarkStart w:id="63" w:name="_Toc469921773"/>
      <w:bookmarkStart w:id="64" w:name="_Toc469925830"/>
      <w:bookmarkStart w:id="65" w:name="_Toc469927112"/>
      <w:bookmarkStart w:id="66" w:name="_Toc468716540"/>
      <w:bookmarkStart w:id="67" w:name="_Toc468716690"/>
      <w:bookmarkStart w:id="68" w:name="_Toc468716789"/>
      <w:bookmarkStart w:id="69" w:name="_Toc468716882"/>
      <w:bookmarkStart w:id="70" w:name="_Toc468717329"/>
      <w:bookmarkStart w:id="71" w:name="_Toc468776165"/>
      <w:bookmarkStart w:id="72" w:name="_Toc468776258"/>
      <w:bookmarkStart w:id="73" w:name="_Toc468783389"/>
      <w:bookmarkStart w:id="74" w:name="_Toc468862672"/>
      <w:bookmarkStart w:id="75" w:name="_Toc468862767"/>
      <w:bookmarkStart w:id="76" w:name="_Toc468865674"/>
      <w:bookmarkStart w:id="77" w:name="_Toc468865997"/>
      <w:bookmarkStart w:id="78" w:name="_Toc468866107"/>
      <w:bookmarkStart w:id="79" w:name="_Toc468866266"/>
      <w:bookmarkStart w:id="80" w:name="_Toc468866363"/>
      <w:bookmarkStart w:id="81" w:name="_Toc468867762"/>
      <w:bookmarkStart w:id="82" w:name="_Toc468867860"/>
      <w:bookmarkStart w:id="83" w:name="_Toc468868105"/>
      <w:bookmarkStart w:id="84" w:name="_Toc468870108"/>
      <w:bookmarkStart w:id="85" w:name="_Toc468870207"/>
      <w:bookmarkStart w:id="86" w:name="_Toc468870395"/>
      <w:bookmarkStart w:id="87" w:name="_Toc468870498"/>
      <w:bookmarkStart w:id="88" w:name="_Toc468873627"/>
      <w:bookmarkStart w:id="89" w:name="_Toc468873732"/>
      <w:bookmarkStart w:id="90" w:name="_Toc468873826"/>
      <w:bookmarkStart w:id="91" w:name="_Toc468873920"/>
      <w:bookmarkStart w:id="92" w:name="_Toc468874015"/>
      <w:bookmarkStart w:id="93" w:name="_Toc468874110"/>
      <w:bookmarkStart w:id="94" w:name="_Toc468874211"/>
      <w:bookmarkStart w:id="95" w:name="_Toc468874306"/>
      <w:bookmarkStart w:id="96" w:name="_Toc468874401"/>
      <w:bookmarkStart w:id="97" w:name="_Toc468874496"/>
      <w:bookmarkStart w:id="98" w:name="_Toc468874592"/>
      <w:bookmarkStart w:id="99" w:name="_Toc468874690"/>
      <w:bookmarkStart w:id="100" w:name="_Toc468880554"/>
      <w:bookmarkStart w:id="101" w:name="_Toc468880657"/>
      <w:bookmarkStart w:id="102" w:name="_Toc468880761"/>
      <w:bookmarkStart w:id="103" w:name="_Toc468884480"/>
      <w:bookmarkStart w:id="104" w:name="_Toc468884596"/>
      <w:bookmarkStart w:id="105" w:name="_Toc468886481"/>
      <w:bookmarkStart w:id="106" w:name="_Toc468887061"/>
      <w:bookmarkStart w:id="107" w:name="_Toc468887206"/>
      <w:bookmarkStart w:id="108" w:name="_Toc468891317"/>
      <w:bookmarkStart w:id="109" w:name="_Toc469061801"/>
      <w:bookmarkStart w:id="110" w:name="_Toc469296836"/>
      <w:bookmarkStart w:id="111" w:name="_Toc469298921"/>
      <w:bookmarkStart w:id="112" w:name="_Toc469317202"/>
      <w:bookmarkStart w:id="113" w:name="_Toc469317447"/>
      <w:bookmarkStart w:id="114" w:name="_Toc469317585"/>
      <w:bookmarkStart w:id="115" w:name="_Toc469317868"/>
      <w:bookmarkStart w:id="116" w:name="_Toc469318031"/>
      <w:bookmarkStart w:id="117" w:name="_Toc469319640"/>
      <w:bookmarkStart w:id="118" w:name="_Toc469319946"/>
      <w:bookmarkStart w:id="119" w:name="_Toc469320261"/>
      <w:bookmarkStart w:id="120" w:name="_Toc469320596"/>
      <w:bookmarkStart w:id="121" w:name="_Toc469323372"/>
      <w:bookmarkStart w:id="122" w:name="_Toc469400486"/>
      <w:bookmarkStart w:id="123" w:name="_Toc469490144"/>
      <w:bookmarkStart w:id="124" w:name="_Toc469490241"/>
      <w:bookmarkStart w:id="125" w:name="_Toc469492955"/>
      <w:bookmarkStart w:id="126" w:name="_Toc469921774"/>
      <w:bookmarkStart w:id="127" w:name="_Toc469925831"/>
      <w:bookmarkStart w:id="128" w:name="_Toc469927113"/>
      <w:bookmarkStart w:id="129" w:name="_Toc468716541"/>
      <w:bookmarkStart w:id="130" w:name="_Toc468716691"/>
      <w:bookmarkStart w:id="131" w:name="_Toc468716790"/>
      <w:bookmarkStart w:id="132" w:name="_Toc468716883"/>
      <w:bookmarkStart w:id="133" w:name="_Toc468717330"/>
      <w:bookmarkStart w:id="134" w:name="_Toc468776166"/>
      <w:bookmarkStart w:id="135" w:name="_Toc468776259"/>
      <w:bookmarkStart w:id="136" w:name="_Toc468783390"/>
      <w:bookmarkStart w:id="137" w:name="_Toc468862673"/>
      <w:bookmarkStart w:id="138" w:name="_Toc468862768"/>
      <w:bookmarkStart w:id="139" w:name="_Toc468865675"/>
      <w:bookmarkStart w:id="140" w:name="_Toc468865998"/>
      <w:bookmarkStart w:id="141" w:name="_Toc468866108"/>
      <w:bookmarkStart w:id="142" w:name="_Toc468866267"/>
      <w:bookmarkStart w:id="143" w:name="_Toc468866364"/>
      <w:bookmarkStart w:id="144" w:name="_Toc468867763"/>
      <w:bookmarkStart w:id="145" w:name="_Toc468867861"/>
      <w:bookmarkStart w:id="146" w:name="_Toc468868106"/>
      <w:bookmarkStart w:id="147" w:name="_Toc468870109"/>
      <w:bookmarkStart w:id="148" w:name="_Toc468870208"/>
      <w:bookmarkStart w:id="149" w:name="_Toc468870396"/>
      <w:bookmarkStart w:id="150" w:name="_Toc468870499"/>
      <w:bookmarkStart w:id="151" w:name="_Toc468873628"/>
      <w:bookmarkStart w:id="152" w:name="_Toc468873733"/>
      <w:bookmarkStart w:id="153" w:name="_Toc468873827"/>
      <w:bookmarkStart w:id="154" w:name="_Toc468873921"/>
      <w:bookmarkStart w:id="155" w:name="_Toc468874016"/>
      <w:bookmarkStart w:id="156" w:name="_Toc468874111"/>
      <w:bookmarkStart w:id="157" w:name="_Toc468874212"/>
      <w:bookmarkStart w:id="158" w:name="_Toc468874307"/>
      <w:bookmarkStart w:id="159" w:name="_Toc468874402"/>
      <w:bookmarkStart w:id="160" w:name="_Toc468874497"/>
      <w:bookmarkStart w:id="161" w:name="_Toc468874593"/>
      <w:bookmarkStart w:id="162" w:name="_Toc468874691"/>
      <w:bookmarkStart w:id="163" w:name="_Toc468880555"/>
      <w:bookmarkStart w:id="164" w:name="_Toc468880658"/>
      <w:bookmarkStart w:id="165" w:name="_Toc468880762"/>
      <w:bookmarkStart w:id="166" w:name="_Toc468884481"/>
      <w:bookmarkStart w:id="167" w:name="_Toc468884597"/>
      <w:bookmarkStart w:id="168" w:name="_Toc468886482"/>
      <w:bookmarkStart w:id="169" w:name="_Toc468887062"/>
      <w:bookmarkStart w:id="170" w:name="_Toc468887207"/>
      <w:bookmarkStart w:id="171" w:name="_Toc468891318"/>
      <w:bookmarkStart w:id="172" w:name="_Toc469061802"/>
      <w:bookmarkStart w:id="173" w:name="_Toc469296837"/>
      <w:bookmarkStart w:id="174" w:name="_Toc469298922"/>
      <w:bookmarkStart w:id="175" w:name="_Toc469317203"/>
      <w:bookmarkStart w:id="176" w:name="_Toc469317448"/>
      <w:bookmarkStart w:id="177" w:name="_Toc469317586"/>
      <w:bookmarkStart w:id="178" w:name="_Toc469317869"/>
      <w:bookmarkStart w:id="179" w:name="_Toc469318032"/>
      <w:bookmarkStart w:id="180" w:name="_Toc469319641"/>
      <w:bookmarkStart w:id="181" w:name="_Toc469319947"/>
      <w:bookmarkStart w:id="182" w:name="_Toc469320262"/>
      <w:bookmarkStart w:id="183" w:name="_Toc469320597"/>
      <w:bookmarkStart w:id="184" w:name="_Toc469323373"/>
      <w:bookmarkStart w:id="185" w:name="_Toc469400487"/>
      <w:bookmarkStart w:id="186" w:name="_Toc469490145"/>
      <w:bookmarkStart w:id="187" w:name="_Toc469490242"/>
      <w:bookmarkStart w:id="188" w:name="_Toc469492956"/>
      <w:bookmarkStart w:id="189" w:name="_Toc469921775"/>
      <w:bookmarkStart w:id="190" w:name="_Toc469925832"/>
      <w:bookmarkStart w:id="191" w:name="_Toc469927114"/>
      <w:bookmarkStart w:id="192" w:name="_Toc468716542"/>
      <w:bookmarkStart w:id="193" w:name="_Toc468716692"/>
      <w:bookmarkStart w:id="194" w:name="_Toc468716791"/>
      <w:bookmarkStart w:id="195" w:name="_Toc468716884"/>
      <w:bookmarkStart w:id="196" w:name="_Toc468717331"/>
      <w:bookmarkStart w:id="197" w:name="_Toc468776167"/>
      <w:bookmarkStart w:id="198" w:name="_Toc468776260"/>
      <w:bookmarkStart w:id="199" w:name="_Toc468783391"/>
      <w:bookmarkStart w:id="200" w:name="_Toc468862674"/>
      <w:bookmarkStart w:id="201" w:name="_Toc468862769"/>
      <w:bookmarkStart w:id="202" w:name="_Toc468865676"/>
      <w:bookmarkStart w:id="203" w:name="_Toc468865999"/>
      <w:bookmarkStart w:id="204" w:name="_Toc468866109"/>
      <w:bookmarkStart w:id="205" w:name="_Toc468866268"/>
      <w:bookmarkStart w:id="206" w:name="_Toc468866365"/>
      <w:bookmarkStart w:id="207" w:name="_Toc468867764"/>
      <w:bookmarkStart w:id="208" w:name="_Toc468867862"/>
      <w:bookmarkStart w:id="209" w:name="_Toc468868107"/>
      <w:bookmarkStart w:id="210" w:name="_Toc468870110"/>
      <w:bookmarkStart w:id="211" w:name="_Toc468870209"/>
      <w:bookmarkStart w:id="212" w:name="_Toc468870397"/>
      <w:bookmarkStart w:id="213" w:name="_Toc468870500"/>
      <w:bookmarkStart w:id="214" w:name="_Toc468873629"/>
      <w:bookmarkStart w:id="215" w:name="_Toc468873734"/>
      <w:bookmarkStart w:id="216" w:name="_Toc468873828"/>
      <w:bookmarkStart w:id="217" w:name="_Toc468873922"/>
      <w:bookmarkStart w:id="218" w:name="_Toc468874017"/>
      <w:bookmarkStart w:id="219" w:name="_Toc468874112"/>
      <w:bookmarkStart w:id="220" w:name="_Toc468874213"/>
      <w:bookmarkStart w:id="221" w:name="_Toc468874308"/>
      <w:bookmarkStart w:id="222" w:name="_Toc468874403"/>
      <w:bookmarkStart w:id="223" w:name="_Toc468874498"/>
      <w:bookmarkStart w:id="224" w:name="_Toc468874594"/>
      <w:bookmarkStart w:id="225" w:name="_Toc468874692"/>
      <w:bookmarkStart w:id="226" w:name="_Toc468880556"/>
      <w:bookmarkStart w:id="227" w:name="_Toc468880659"/>
      <w:bookmarkStart w:id="228" w:name="_Toc468880763"/>
      <w:bookmarkStart w:id="229" w:name="_Toc468884482"/>
      <w:bookmarkStart w:id="230" w:name="_Toc468884598"/>
      <w:bookmarkStart w:id="231" w:name="_Toc468886483"/>
      <w:bookmarkStart w:id="232" w:name="_Toc468887063"/>
      <w:bookmarkStart w:id="233" w:name="_Toc468887208"/>
      <w:bookmarkStart w:id="234" w:name="_Toc468891319"/>
      <w:bookmarkStart w:id="235" w:name="_Toc469061803"/>
      <w:bookmarkStart w:id="236" w:name="_Toc469296838"/>
      <w:bookmarkStart w:id="237" w:name="_Toc469298923"/>
      <w:bookmarkStart w:id="238" w:name="_Toc469317204"/>
      <w:bookmarkStart w:id="239" w:name="_Toc469317449"/>
      <w:bookmarkStart w:id="240" w:name="_Toc469317587"/>
      <w:bookmarkStart w:id="241" w:name="_Toc469317870"/>
      <w:bookmarkStart w:id="242" w:name="_Toc469318033"/>
      <w:bookmarkStart w:id="243" w:name="_Toc469319642"/>
      <w:bookmarkStart w:id="244" w:name="_Toc469319948"/>
      <w:bookmarkStart w:id="245" w:name="_Toc469320263"/>
      <w:bookmarkStart w:id="246" w:name="_Toc469320598"/>
      <w:bookmarkStart w:id="247" w:name="_Toc469323374"/>
      <w:bookmarkStart w:id="248" w:name="_Toc469400488"/>
      <w:bookmarkStart w:id="249" w:name="_Toc469490146"/>
      <w:bookmarkStart w:id="250" w:name="_Toc469490243"/>
      <w:bookmarkStart w:id="251" w:name="_Toc469492957"/>
      <w:bookmarkStart w:id="252" w:name="_Toc469921776"/>
      <w:bookmarkStart w:id="253" w:name="_Toc469925833"/>
      <w:bookmarkStart w:id="254" w:name="_Toc469927115"/>
      <w:bookmarkStart w:id="255" w:name="_Toc468716543"/>
      <w:bookmarkStart w:id="256" w:name="_Toc468716693"/>
      <w:bookmarkStart w:id="257" w:name="_Toc468716792"/>
      <w:bookmarkStart w:id="258" w:name="_Toc468716885"/>
      <w:bookmarkStart w:id="259" w:name="_Toc468717332"/>
      <w:bookmarkStart w:id="260" w:name="_Toc468776168"/>
      <w:bookmarkStart w:id="261" w:name="_Toc468776261"/>
      <w:bookmarkStart w:id="262" w:name="_Toc468783392"/>
      <w:bookmarkStart w:id="263" w:name="_Toc468862675"/>
      <w:bookmarkStart w:id="264" w:name="_Toc468862770"/>
      <w:bookmarkStart w:id="265" w:name="_Toc468865677"/>
      <w:bookmarkStart w:id="266" w:name="_Toc468866000"/>
      <w:bookmarkStart w:id="267" w:name="_Toc468866110"/>
      <w:bookmarkStart w:id="268" w:name="_Toc468866269"/>
      <w:bookmarkStart w:id="269" w:name="_Toc468866366"/>
      <w:bookmarkStart w:id="270" w:name="_Toc468867765"/>
      <w:bookmarkStart w:id="271" w:name="_Toc468867863"/>
      <w:bookmarkStart w:id="272" w:name="_Toc468868108"/>
      <w:bookmarkStart w:id="273" w:name="_Toc468870111"/>
      <w:bookmarkStart w:id="274" w:name="_Toc468870210"/>
      <w:bookmarkStart w:id="275" w:name="_Toc468870398"/>
      <w:bookmarkStart w:id="276" w:name="_Toc468870501"/>
      <w:bookmarkStart w:id="277" w:name="_Toc468873630"/>
      <w:bookmarkStart w:id="278" w:name="_Toc468873735"/>
      <w:bookmarkStart w:id="279" w:name="_Toc468873829"/>
      <w:bookmarkStart w:id="280" w:name="_Toc468873923"/>
      <w:bookmarkStart w:id="281" w:name="_Toc468874018"/>
      <w:bookmarkStart w:id="282" w:name="_Toc468874113"/>
      <w:bookmarkStart w:id="283" w:name="_Toc468874214"/>
      <w:bookmarkStart w:id="284" w:name="_Toc468874309"/>
      <w:bookmarkStart w:id="285" w:name="_Toc468874404"/>
      <w:bookmarkStart w:id="286" w:name="_Toc468874499"/>
      <w:bookmarkStart w:id="287" w:name="_Toc468874595"/>
      <w:bookmarkStart w:id="288" w:name="_Toc468874693"/>
      <w:bookmarkStart w:id="289" w:name="_Toc468880557"/>
      <w:bookmarkStart w:id="290" w:name="_Toc468880660"/>
      <w:bookmarkStart w:id="291" w:name="_Toc468880764"/>
      <w:bookmarkStart w:id="292" w:name="_Toc468884483"/>
      <w:bookmarkStart w:id="293" w:name="_Toc468884599"/>
      <w:bookmarkStart w:id="294" w:name="_Toc468886484"/>
      <w:bookmarkStart w:id="295" w:name="_Toc468887064"/>
      <w:bookmarkStart w:id="296" w:name="_Toc468887209"/>
      <w:bookmarkStart w:id="297" w:name="_Toc468891320"/>
      <w:bookmarkStart w:id="298" w:name="_Toc469061804"/>
      <w:bookmarkStart w:id="299" w:name="_Toc469296839"/>
      <w:bookmarkStart w:id="300" w:name="_Toc469298924"/>
      <w:bookmarkStart w:id="301" w:name="_Toc469317205"/>
      <w:bookmarkStart w:id="302" w:name="_Toc469317450"/>
      <w:bookmarkStart w:id="303" w:name="_Toc469317588"/>
      <w:bookmarkStart w:id="304" w:name="_Toc469317871"/>
      <w:bookmarkStart w:id="305" w:name="_Toc469318034"/>
      <w:bookmarkStart w:id="306" w:name="_Toc469319643"/>
      <w:bookmarkStart w:id="307" w:name="_Toc469319949"/>
      <w:bookmarkStart w:id="308" w:name="_Toc469320264"/>
      <w:bookmarkStart w:id="309" w:name="_Toc469320599"/>
      <w:bookmarkStart w:id="310" w:name="_Toc469323375"/>
      <w:bookmarkStart w:id="311" w:name="_Toc469400489"/>
      <w:bookmarkStart w:id="312" w:name="_Toc469490147"/>
      <w:bookmarkStart w:id="313" w:name="_Toc469490244"/>
      <w:bookmarkStart w:id="314" w:name="_Toc469492958"/>
      <w:bookmarkStart w:id="315" w:name="_Toc469921777"/>
      <w:bookmarkStart w:id="316" w:name="_Toc469925834"/>
      <w:bookmarkStart w:id="317" w:name="_Toc469927116"/>
      <w:bookmarkStart w:id="318" w:name="_Toc468716544"/>
      <w:bookmarkStart w:id="319" w:name="_Toc468716694"/>
      <w:bookmarkStart w:id="320" w:name="_Toc468716793"/>
      <w:bookmarkStart w:id="321" w:name="_Toc468716886"/>
      <w:bookmarkStart w:id="322" w:name="_Toc468717333"/>
      <w:bookmarkStart w:id="323" w:name="_Toc468776169"/>
      <w:bookmarkStart w:id="324" w:name="_Toc468776262"/>
      <w:bookmarkStart w:id="325" w:name="_Toc468783393"/>
      <w:bookmarkStart w:id="326" w:name="_Toc468862676"/>
      <w:bookmarkStart w:id="327" w:name="_Toc468862771"/>
      <w:bookmarkStart w:id="328" w:name="_Toc468865678"/>
      <w:bookmarkStart w:id="329" w:name="_Toc468866001"/>
      <w:bookmarkStart w:id="330" w:name="_Toc468866111"/>
      <w:bookmarkStart w:id="331" w:name="_Toc468866270"/>
      <w:bookmarkStart w:id="332" w:name="_Toc468866367"/>
      <w:bookmarkStart w:id="333" w:name="_Toc468867766"/>
      <w:bookmarkStart w:id="334" w:name="_Toc468867864"/>
      <w:bookmarkStart w:id="335" w:name="_Toc468868109"/>
      <w:bookmarkStart w:id="336" w:name="_Toc468870112"/>
      <w:bookmarkStart w:id="337" w:name="_Toc468870211"/>
      <w:bookmarkStart w:id="338" w:name="_Toc468870399"/>
      <w:bookmarkStart w:id="339" w:name="_Toc468870502"/>
      <w:bookmarkStart w:id="340" w:name="_Toc468873631"/>
      <w:bookmarkStart w:id="341" w:name="_Toc468873736"/>
      <w:bookmarkStart w:id="342" w:name="_Toc468873830"/>
      <w:bookmarkStart w:id="343" w:name="_Toc468873924"/>
      <w:bookmarkStart w:id="344" w:name="_Toc468874019"/>
      <w:bookmarkStart w:id="345" w:name="_Toc468874114"/>
      <w:bookmarkStart w:id="346" w:name="_Toc468874215"/>
      <w:bookmarkStart w:id="347" w:name="_Toc468874310"/>
      <w:bookmarkStart w:id="348" w:name="_Toc468874405"/>
      <w:bookmarkStart w:id="349" w:name="_Toc468874500"/>
      <w:bookmarkStart w:id="350" w:name="_Toc468874596"/>
      <w:bookmarkStart w:id="351" w:name="_Toc468874694"/>
      <w:bookmarkStart w:id="352" w:name="_Toc468880558"/>
      <w:bookmarkStart w:id="353" w:name="_Toc468880661"/>
      <w:bookmarkStart w:id="354" w:name="_Toc468880765"/>
      <w:bookmarkStart w:id="355" w:name="_Toc468884484"/>
      <w:bookmarkStart w:id="356" w:name="_Toc468884600"/>
      <w:bookmarkStart w:id="357" w:name="_Toc468886485"/>
      <w:bookmarkStart w:id="358" w:name="_Toc468887065"/>
      <w:bookmarkStart w:id="359" w:name="_Toc468887210"/>
      <w:bookmarkStart w:id="360" w:name="_Toc468891321"/>
      <w:bookmarkStart w:id="361" w:name="_Toc469061805"/>
      <w:bookmarkStart w:id="362" w:name="_Toc469296840"/>
      <w:bookmarkStart w:id="363" w:name="_Toc469298925"/>
      <w:bookmarkStart w:id="364" w:name="_Toc469317206"/>
      <w:bookmarkStart w:id="365" w:name="_Toc469317451"/>
      <w:bookmarkStart w:id="366" w:name="_Toc469317589"/>
      <w:bookmarkStart w:id="367" w:name="_Toc469317872"/>
      <w:bookmarkStart w:id="368" w:name="_Toc469318035"/>
      <w:bookmarkStart w:id="369" w:name="_Toc469319644"/>
      <w:bookmarkStart w:id="370" w:name="_Toc469319950"/>
      <w:bookmarkStart w:id="371" w:name="_Toc469320265"/>
      <w:bookmarkStart w:id="372" w:name="_Toc469320600"/>
      <w:bookmarkStart w:id="373" w:name="_Toc469323376"/>
      <w:bookmarkStart w:id="374" w:name="_Toc469400490"/>
      <w:bookmarkStart w:id="375" w:name="_Toc469490148"/>
      <w:bookmarkStart w:id="376" w:name="_Toc469490245"/>
      <w:bookmarkStart w:id="377" w:name="_Toc469492959"/>
      <w:bookmarkStart w:id="378" w:name="_Toc469921778"/>
      <w:bookmarkStart w:id="379" w:name="_Toc469925835"/>
      <w:bookmarkStart w:id="380" w:name="_Toc469927117"/>
      <w:bookmarkStart w:id="381" w:name="_Toc468716545"/>
      <w:bookmarkStart w:id="382" w:name="_Toc468716695"/>
      <w:bookmarkStart w:id="383" w:name="_Toc468716794"/>
      <w:bookmarkStart w:id="384" w:name="_Toc468716887"/>
      <w:bookmarkStart w:id="385" w:name="_Toc468717334"/>
      <w:bookmarkStart w:id="386" w:name="_Toc468776170"/>
      <w:bookmarkStart w:id="387" w:name="_Toc468776263"/>
      <w:bookmarkStart w:id="388" w:name="_Toc468783394"/>
      <w:bookmarkStart w:id="389" w:name="_Toc468862677"/>
      <w:bookmarkStart w:id="390" w:name="_Toc468862772"/>
      <w:bookmarkStart w:id="391" w:name="_Toc468865679"/>
      <w:bookmarkStart w:id="392" w:name="_Toc468866002"/>
      <w:bookmarkStart w:id="393" w:name="_Toc468866112"/>
      <w:bookmarkStart w:id="394" w:name="_Toc468866271"/>
      <w:bookmarkStart w:id="395" w:name="_Toc468866368"/>
      <w:bookmarkStart w:id="396" w:name="_Toc468867767"/>
      <w:bookmarkStart w:id="397" w:name="_Toc468867865"/>
      <w:bookmarkStart w:id="398" w:name="_Toc468868110"/>
      <w:bookmarkStart w:id="399" w:name="_Toc468870113"/>
      <w:bookmarkStart w:id="400" w:name="_Toc468870212"/>
      <w:bookmarkStart w:id="401" w:name="_Toc468870400"/>
      <w:bookmarkStart w:id="402" w:name="_Toc468870503"/>
      <w:bookmarkStart w:id="403" w:name="_Toc468873632"/>
      <w:bookmarkStart w:id="404" w:name="_Toc468873737"/>
      <w:bookmarkStart w:id="405" w:name="_Toc468873831"/>
      <w:bookmarkStart w:id="406" w:name="_Toc468873925"/>
      <w:bookmarkStart w:id="407" w:name="_Toc468874020"/>
      <w:bookmarkStart w:id="408" w:name="_Toc468874115"/>
      <w:bookmarkStart w:id="409" w:name="_Toc468874216"/>
      <w:bookmarkStart w:id="410" w:name="_Toc468874311"/>
      <w:bookmarkStart w:id="411" w:name="_Toc468874406"/>
      <w:bookmarkStart w:id="412" w:name="_Toc468874501"/>
      <w:bookmarkStart w:id="413" w:name="_Toc468874597"/>
      <w:bookmarkStart w:id="414" w:name="_Toc468874695"/>
      <w:bookmarkStart w:id="415" w:name="_Toc468880559"/>
      <w:bookmarkStart w:id="416" w:name="_Toc468880662"/>
      <w:bookmarkStart w:id="417" w:name="_Toc468880766"/>
      <w:bookmarkStart w:id="418" w:name="_Toc468884485"/>
      <w:bookmarkStart w:id="419" w:name="_Toc468884601"/>
      <w:bookmarkStart w:id="420" w:name="_Toc468886486"/>
      <w:bookmarkStart w:id="421" w:name="_Toc468887066"/>
      <w:bookmarkStart w:id="422" w:name="_Toc468887211"/>
      <w:bookmarkStart w:id="423" w:name="_Toc468891322"/>
      <w:bookmarkStart w:id="424" w:name="_Toc469061806"/>
      <w:bookmarkStart w:id="425" w:name="_Toc469296841"/>
      <w:bookmarkStart w:id="426" w:name="_Toc469298926"/>
      <w:bookmarkStart w:id="427" w:name="_Toc469317207"/>
      <w:bookmarkStart w:id="428" w:name="_Toc469317452"/>
      <w:bookmarkStart w:id="429" w:name="_Toc469317590"/>
      <w:bookmarkStart w:id="430" w:name="_Toc469317873"/>
      <w:bookmarkStart w:id="431" w:name="_Toc469318036"/>
      <w:bookmarkStart w:id="432" w:name="_Toc469319645"/>
      <w:bookmarkStart w:id="433" w:name="_Toc469319951"/>
      <w:bookmarkStart w:id="434" w:name="_Toc469320266"/>
      <w:bookmarkStart w:id="435" w:name="_Toc469320601"/>
      <w:bookmarkStart w:id="436" w:name="_Toc469323377"/>
      <w:bookmarkStart w:id="437" w:name="_Toc469400491"/>
      <w:bookmarkStart w:id="438" w:name="_Toc469490149"/>
      <w:bookmarkStart w:id="439" w:name="_Toc469490246"/>
      <w:bookmarkStart w:id="440" w:name="_Toc469492960"/>
      <w:bookmarkStart w:id="441" w:name="_Toc469921779"/>
      <w:bookmarkStart w:id="442" w:name="_Toc469925836"/>
      <w:bookmarkStart w:id="443" w:name="_Toc469927118"/>
      <w:bookmarkStart w:id="444" w:name="_Toc468862681"/>
      <w:bookmarkStart w:id="445" w:name="_Toc468862776"/>
      <w:bookmarkStart w:id="446" w:name="_Toc468865683"/>
      <w:bookmarkStart w:id="447" w:name="_Toc468866006"/>
      <w:bookmarkStart w:id="448" w:name="_Toc468866116"/>
      <w:bookmarkStart w:id="449" w:name="_Toc468866275"/>
      <w:bookmarkStart w:id="450" w:name="_Toc468866372"/>
      <w:bookmarkStart w:id="451" w:name="_Toc468867771"/>
      <w:bookmarkStart w:id="452" w:name="_Toc468867869"/>
      <w:bookmarkStart w:id="453" w:name="_Toc468868114"/>
      <w:bookmarkStart w:id="454" w:name="_Toc468870117"/>
      <w:bookmarkStart w:id="455" w:name="_Toc468870216"/>
      <w:bookmarkStart w:id="456" w:name="_Toc468870404"/>
      <w:bookmarkStart w:id="457" w:name="_Toc468870507"/>
      <w:bookmarkStart w:id="458" w:name="_Toc468873636"/>
      <w:bookmarkStart w:id="459" w:name="_Toc468873739"/>
      <w:bookmarkStart w:id="460" w:name="_Toc468873833"/>
      <w:bookmarkStart w:id="461" w:name="_Toc468873927"/>
      <w:bookmarkStart w:id="462" w:name="_Toc468874022"/>
      <w:bookmarkStart w:id="463" w:name="_Toc468874117"/>
      <w:bookmarkStart w:id="464" w:name="_Toc468874218"/>
      <w:bookmarkStart w:id="465" w:name="_Toc468874313"/>
      <w:bookmarkStart w:id="466" w:name="_Toc468874408"/>
      <w:bookmarkStart w:id="467" w:name="_Toc468874503"/>
      <w:bookmarkStart w:id="468" w:name="_Toc468874599"/>
      <w:bookmarkStart w:id="469" w:name="_Toc468874697"/>
      <w:bookmarkStart w:id="470" w:name="_Toc468880561"/>
      <w:bookmarkStart w:id="471" w:name="_Toc468880664"/>
      <w:bookmarkStart w:id="472" w:name="_Toc468880768"/>
      <w:bookmarkStart w:id="473" w:name="_Toc468884487"/>
      <w:bookmarkStart w:id="474" w:name="_Toc468884603"/>
      <w:bookmarkStart w:id="475" w:name="_Toc468886488"/>
      <w:bookmarkStart w:id="476" w:name="_Toc468887068"/>
      <w:bookmarkStart w:id="477" w:name="_Toc468887213"/>
      <w:bookmarkStart w:id="478" w:name="_Toc468891324"/>
      <w:bookmarkStart w:id="479" w:name="_Toc469061808"/>
      <w:bookmarkStart w:id="480" w:name="_Toc469296843"/>
      <w:bookmarkStart w:id="481" w:name="_Toc469298928"/>
      <w:bookmarkStart w:id="482" w:name="_Toc469317209"/>
      <w:bookmarkStart w:id="483" w:name="_Toc469317454"/>
      <w:bookmarkStart w:id="484" w:name="_Toc469317592"/>
      <w:bookmarkStart w:id="485" w:name="_Toc469317875"/>
      <w:bookmarkStart w:id="486" w:name="_Toc469318038"/>
      <w:bookmarkStart w:id="487" w:name="_Toc469319647"/>
      <w:bookmarkStart w:id="488" w:name="_Toc469319953"/>
      <w:bookmarkStart w:id="489" w:name="_Toc469320268"/>
      <w:bookmarkStart w:id="490" w:name="_Toc469320603"/>
      <w:bookmarkStart w:id="491" w:name="_Toc469323379"/>
      <w:bookmarkStart w:id="492" w:name="_Toc469400493"/>
      <w:bookmarkStart w:id="493" w:name="_Toc469490151"/>
      <w:bookmarkStart w:id="494" w:name="_Toc469490248"/>
      <w:bookmarkStart w:id="495" w:name="_Toc469492962"/>
      <w:bookmarkStart w:id="496" w:name="_Toc469921781"/>
      <w:bookmarkStart w:id="497" w:name="_Toc469925838"/>
      <w:bookmarkStart w:id="498" w:name="_Toc469927120"/>
      <w:bookmarkStart w:id="499" w:name="_Toc8992446"/>
      <w:bookmarkStart w:id="500" w:name="_Toc4010222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lastRenderedPageBreak/>
        <w:t>JSCI</w:t>
      </w:r>
      <w:bookmarkEnd w:id="499"/>
      <w:bookmarkEnd w:id="500"/>
      <w:r w:rsidR="00DE7906">
        <w:t xml:space="preserve"> </w:t>
      </w:r>
    </w:p>
    <w:p w14:paraId="3F463B66" w14:textId="77777777" w:rsidR="005D684A" w:rsidRDefault="00E74096" w:rsidP="000B7F94">
      <w:pPr>
        <w:pStyle w:val="guidelinetext"/>
      </w:pPr>
      <w:r w:rsidRPr="00E74096">
        <w:t>Under NEST, the JSCI is used, in combination with other considerations such as the Participant’s digital literacy and capacity to self-service, to determine a Participant’s eligibility for Digital</w:t>
      </w:r>
      <w:r w:rsidR="00616456">
        <w:t xml:space="preserve"> or</w:t>
      </w:r>
      <w:r w:rsidRPr="00E74096">
        <w:t xml:space="preserve"> Enhanced Services</w:t>
      </w:r>
      <w:r w:rsidR="00616456">
        <w:t>.</w:t>
      </w:r>
      <w:r w:rsidRPr="00E74096">
        <w:t xml:space="preserve"> </w:t>
      </w:r>
      <w:r w:rsidR="00010630" w:rsidRPr="00E74096">
        <w:t>The</w:t>
      </w:r>
      <w:r w:rsidR="00010630">
        <w:t xml:space="preserve"> JSCI is also used to </w:t>
      </w:r>
      <w:r w:rsidR="005D684A" w:rsidRPr="005D684A">
        <w:t xml:space="preserve">identify </w:t>
      </w:r>
      <w:r w:rsidR="007C3651">
        <w:t>Participants</w:t>
      </w:r>
      <w:r w:rsidR="005D684A" w:rsidRPr="005D684A">
        <w:t xml:space="preserve"> who may require </w:t>
      </w:r>
      <w:r w:rsidR="00E231CD">
        <w:t xml:space="preserve">further assessment through an </w:t>
      </w:r>
      <w:r w:rsidR="005D684A" w:rsidRPr="005D684A">
        <w:t>ESAt.</w:t>
      </w:r>
    </w:p>
    <w:p w14:paraId="04617F04" w14:textId="77777777" w:rsidR="00803D25" w:rsidRDefault="00803D25" w:rsidP="000B7F94">
      <w:pPr>
        <w:pStyle w:val="guidelinetext"/>
      </w:pPr>
      <w:r>
        <w:t xml:space="preserve">The JSCI also captures important </w:t>
      </w:r>
      <w:r w:rsidR="007C3651">
        <w:t>Participant</w:t>
      </w:r>
      <w:r>
        <w:t xml:space="preserve"> information that can be used by </w:t>
      </w:r>
      <w:r w:rsidR="00526BB8">
        <w:t>P</w:t>
      </w:r>
      <w:r>
        <w:t xml:space="preserve">roviders to tailor their assistance and support to help </w:t>
      </w:r>
      <w:r w:rsidR="00010630">
        <w:t xml:space="preserve">address </w:t>
      </w:r>
      <w:r>
        <w:t xml:space="preserve">a </w:t>
      </w:r>
      <w:r w:rsidR="007C3651">
        <w:t>Participant</w:t>
      </w:r>
      <w:r w:rsidR="00010630">
        <w:t xml:space="preserve">’s </w:t>
      </w:r>
      <w:r w:rsidR="00B35885">
        <w:t xml:space="preserve">circumstances </w:t>
      </w:r>
      <w:r w:rsidR="00010630">
        <w:t xml:space="preserve">and </w:t>
      </w:r>
      <w:r w:rsidR="00B35885">
        <w:t>help them find work</w:t>
      </w:r>
      <w:r>
        <w:t>.</w:t>
      </w:r>
    </w:p>
    <w:p w14:paraId="2B527074" w14:textId="76AE106C" w:rsidR="00C80AAB" w:rsidRDefault="00052C51" w:rsidP="000B7F94">
      <w:pPr>
        <w:pStyle w:val="guidelinetext"/>
      </w:pPr>
      <w:r>
        <w:t>T</w:t>
      </w:r>
      <w:r w:rsidRPr="00052C51">
        <w:t xml:space="preserve">he </w:t>
      </w:r>
      <w:r w:rsidR="00B04F92">
        <w:t xml:space="preserve">JSCI works by considering the </w:t>
      </w:r>
      <w:r w:rsidRPr="00052C51">
        <w:t xml:space="preserve">overall labour market disadvantage of a </w:t>
      </w:r>
      <w:r w:rsidR="007C3651">
        <w:t>Participant</w:t>
      </w:r>
      <w:r w:rsidR="00B04F92">
        <w:t>. The JSCI score is</w:t>
      </w:r>
      <w:r w:rsidR="00B04F92" w:rsidRPr="00052C51">
        <w:t xml:space="preserve"> </w:t>
      </w:r>
      <w:r w:rsidRPr="00052C51">
        <w:t xml:space="preserve">a product of </w:t>
      </w:r>
      <w:r w:rsidR="00B04F92">
        <w:t xml:space="preserve">various </w:t>
      </w:r>
      <w:r w:rsidRPr="00052C51">
        <w:t>factors</w:t>
      </w:r>
      <w:r w:rsidR="00C80AAB" w:rsidRPr="00C80AAB">
        <w:t xml:space="preserve"> </w:t>
      </w:r>
      <w:r w:rsidR="00134B4D">
        <w:t>such as</w:t>
      </w:r>
      <w:r w:rsidR="00C80AAB" w:rsidRPr="00C80AAB">
        <w:t xml:space="preserve"> </w:t>
      </w:r>
      <w:r w:rsidR="00B04F92">
        <w:t xml:space="preserve">a </w:t>
      </w:r>
      <w:r w:rsidR="007C3651">
        <w:t>Participant’s</w:t>
      </w:r>
      <w:r w:rsidR="00C80AAB" w:rsidRPr="00C80AAB">
        <w:t xml:space="preserve"> work experience</w:t>
      </w:r>
      <w:r w:rsidR="00616456">
        <w:t>, qualifications</w:t>
      </w:r>
      <w:r w:rsidR="0089664A">
        <w:t xml:space="preserve"> and personal circumstances</w:t>
      </w:r>
      <w:r w:rsidR="00C80AAB" w:rsidRPr="000B7F94">
        <w:t xml:space="preserve">. </w:t>
      </w:r>
      <w:r w:rsidR="00134B4D">
        <w:t>A</w:t>
      </w:r>
      <w:r w:rsidR="00134B4D" w:rsidRPr="00C80AAB">
        <w:t xml:space="preserve">ll factors </w:t>
      </w:r>
      <w:r w:rsidR="00616456">
        <w:t xml:space="preserve">are </w:t>
      </w:r>
      <w:r w:rsidR="00616456" w:rsidRPr="00C80AAB">
        <w:t>considered</w:t>
      </w:r>
      <w:r w:rsidR="00134B4D" w:rsidRPr="00C80AAB">
        <w:t xml:space="preserve"> collectively rather than judging any one factor in isolation.</w:t>
      </w:r>
      <w:r w:rsidR="00134B4D">
        <w:t xml:space="preserve"> </w:t>
      </w:r>
      <w:r w:rsidR="00C80AAB" w:rsidRPr="000B7F94">
        <w:t xml:space="preserve">Further information about the factors is in the </w:t>
      </w:r>
      <w:hyperlink r:id="rId29" w:history="1">
        <w:r w:rsidR="00C80AAB" w:rsidRPr="00052C51">
          <w:rPr>
            <w:rStyle w:val="Hyperlink"/>
          </w:rPr>
          <w:t>Job Seeker Classi</w:t>
        </w:r>
        <w:r w:rsidR="000B7F94" w:rsidRPr="00052C51">
          <w:rPr>
            <w:rStyle w:val="Hyperlink"/>
          </w:rPr>
          <w:t>fic</w:t>
        </w:r>
        <w:r w:rsidR="00C80AAB" w:rsidRPr="00052C51">
          <w:rPr>
            <w:rStyle w:val="Hyperlink"/>
          </w:rPr>
          <w:t xml:space="preserve">ation Instrument </w:t>
        </w:r>
        <w:r w:rsidR="00704AAC" w:rsidRPr="00052C51">
          <w:rPr>
            <w:rStyle w:val="Hyperlink"/>
          </w:rPr>
          <w:t>Overview</w:t>
        </w:r>
        <w:r w:rsidR="00C80AAB" w:rsidRPr="00052C51">
          <w:rPr>
            <w:rStyle w:val="Hyperlink"/>
          </w:rPr>
          <w:t xml:space="preserve"> and Factors</w:t>
        </w:r>
      </w:hyperlink>
      <w:r w:rsidR="00C80AAB">
        <w:t xml:space="preserve"> report on the </w:t>
      </w:r>
      <w:r w:rsidR="000B7F94">
        <w:t>Provider Portal</w:t>
      </w:r>
      <w:r w:rsidR="00C80AAB">
        <w:t>.</w:t>
      </w:r>
    </w:p>
    <w:p w14:paraId="14B0EE3B" w14:textId="77777777" w:rsidR="008A5E3A" w:rsidRPr="00B87BC5" w:rsidRDefault="008A5E3A" w:rsidP="00B87BC5">
      <w:pPr>
        <w:pStyle w:val="Heading2"/>
        <w:ind w:left="426"/>
        <w:rPr>
          <w:rStyle w:val="Heading2Char"/>
        </w:rPr>
      </w:pPr>
      <w:bookmarkStart w:id="501" w:name="_Toc8992447"/>
      <w:bookmarkStart w:id="502" w:name="_Toc40102222"/>
      <w:r w:rsidRPr="00B87BC5">
        <w:rPr>
          <w:rStyle w:val="Heading2Char"/>
        </w:rPr>
        <w:t>When to conduct a JSCI</w:t>
      </w:r>
      <w:bookmarkEnd w:id="501"/>
      <w:bookmarkEnd w:id="502"/>
    </w:p>
    <w:p w14:paraId="62B009F9" w14:textId="77777777" w:rsidR="00893C0B" w:rsidRPr="00813BC6" w:rsidRDefault="000B7F94">
      <w:pPr>
        <w:pStyle w:val="guidelinetext"/>
      </w:pPr>
      <w:bookmarkStart w:id="503" w:name="_Toc469925840"/>
      <w:bookmarkStart w:id="504" w:name="_Toc469927122"/>
      <w:bookmarkEnd w:id="503"/>
      <w:bookmarkEnd w:id="504"/>
      <w:r w:rsidRPr="00954295">
        <w:t>An initial JSCI</w:t>
      </w:r>
      <w:r w:rsidRPr="008A5E3A">
        <w:t xml:space="preserve"> is required for each </w:t>
      </w:r>
      <w:r w:rsidR="007C3651">
        <w:t>Participant</w:t>
      </w:r>
      <w:r w:rsidRPr="008A5E3A">
        <w:t xml:space="preserve"> in </w:t>
      </w:r>
      <w:r w:rsidR="00817F4E">
        <w:t>NEST</w:t>
      </w:r>
      <w:r w:rsidRPr="008A5E3A">
        <w:t xml:space="preserve"> who is a Fully Eligible Participant under the </w:t>
      </w:r>
      <w:r w:rsidR="00817F4E" w:rsidRPr="00813BC6">
        <w:t xml:space="preserve">NEST </w:t>
      </w:r>
      <w:r w:rsidRPr="00813BC6">
        <w:t>Deed</w:t>
      </w:r>
      <w:r w:rsidR="00817F4E" w:rsidRPr="00813BC6">
        <w:t xml:space="preserve"> 2019–2022</w:t>
      </w:r>
      <w:r w:rsidRPr="00813BC6">
        <w:t xml:space="preserve">. </w:t>
      </w:r>
      <w:r w:rsidR="00893C0B" w:rsidRPr="00813BC6">
        <w:t>The initial JSCI is:</w:t>
      </w:r>
    </w:p>
    <w:p w14:paraId="167B8CAC" w14:textId="77777777" w:rsidR="00893C0B" w:rsidRPr="00813BC6" w:rsidRDefault="004A77E6" w:rsidP="004A77E6">
      <w:pPr>
        <w:pStyle w:val="guidelinebullet"/>
        <w:numPr>
          <w:ilvl w:val="0"/>
          <w:numId w:val="23"/>
        </w:numPr>
      </w:pPr>
      <w:r>
        <w:t xml:space="preserve">conducted by </w:t>
      </w:r>
      <w:r w:rsidRPr="004A77E6">
        <w:t xml:space="preserve">Services Australia </w:t>
      </w:r>
      <w:r w:rsidR="00893C0B" w:rsidRPr="00813BC6">
        <w:t xml:space="preserve">when the </w:t>
      </w:r>
      <w:r w:rsidR="007C3651" w:rsidRPr="00813BC6">
        <w:t>Participant</w:t>
      </w:r>
      <w:r w:rsidR="00893C0B" w:rsidRPr="00813BC6">
        <w:t xml:space="preserve"> first registers for employment assistance</w:t>
      </w:r>
      <w:r w:rsidR="0066269E" w:rsidRPr="00813BC6">
        <w:t xml:space="preserve"> or</w:t>
      </w:r>
    </w:p>
    <w:p w14:paraId="1CD05597" w14:textId="77777777" w:rsidR="00295929" w:rsidRPr="00813BC6" w:rsidRDefault="00295929" w:rsidP="008D1293">
      <w:pPr>
        <w:pStyle w:val="guidelinebullet"/>
        <w:numPr>
          <w:ilvl w:val="0"/>
          <w:numId w:val="23"/>
        </w:numPr>
      </w:pPr>
      <w:r w:rsidRPr="00813BC6">
        <w:t xml:space="preserve">completed by </w:t>
      </w:r>
      <w:r w:rsidR="005719F3" w:rsidRPr="00813BC6">
        <w:t>a</w:t>
      </w:r>
      <w:r w:rsidR="007B49BB" w:rsidRPr="00813BC6">
        <w:t xml:space="preserve"> </w:t>
      </w:r>
      <w:r w:rsidR="007C3651" w:rsidRPr="00813BC6">
        <w:t>Participant</w:t>
      </w:r>
      <w:r w:rsidRPr="00813BC6">
        <w:t xml:space="preserve"> online </w:t>
      </w:r>
      <w:r w:rsidR="00ED141A" w:rsidRPr="00813BC6">
        <w:t xml:space="preserve">as part of </w:t>
      </w:r>
      <w:r w:rsidRPr="00813BC6">
        <w:t>the Online JSCI Trial</w:t>
      </w:r>
      <w:r w:rsidR="0066269E" w:rsidRPr="00813BC6">
        <w:t xml:space="preserve"> or</w:t>
      </w:r>
    </w:p>
    <w:p w14:paraId="7F7030AF" w14:textId="77777777" w:rsidR="00893C0B" w:rsidRPr="00722B98" w:rsidRDefault="00893C0B" w:rsidP="008D1293">
      <w:pPr>
        <w:pStyle w:val="guidelinebullet"/>
        <w:numPr>
          <w:ilvl w:val="0"/>
          <w:numId w:val="23"/>
        </w:numPr>
      </w:pPr>
      <w:r w:rsidRPr="00813BC6">
        <w:t xml:space="preserve">conducted by the Time to Work Employment Service (TWES) </w:t>
      </w:r>
      <w:r w:rsidR="00E2020F" w:rsidRPr="00813BC6">
        <w:t>p</w:t>
      </w:r>
      <w:r w:rsidRPr="00813BC6">
        <w:t xml:space="preserve">rovider for </w:t>
      </w:r>
      <w:r w:rsidR="00DD7EC2" w:rsidRPr="00813BC6">
        <w:t xml:space="preserve">Participants </w:t>
      </w:r>
      <w:r w:rsidRPr="00813BC6">
        <w:t>that</w:t>
      </w:r>
      <w:r w:rsidRPr="00722B98">
        <w:t xml:space="preserve"> participated in the TWES program</w:t>
      </w:r>
      <w:r w:rsidR="007312F8">
        <w:t>.</w:t>
      </w:r>
    </w:p>
    <w:p w14:paraId="0E089793" w14:textId="77777777" w:rsidR="001317F4" w:rsidRDefault="001317F4" w:rsidP="001317F4">
      <w:pPr>
        <w:pStyle w:val="guidelinetext"/>
      </w:pPr>
      <w:r w:rsidRPr="009256EE">
        <w:t xml:space="preserve">A </w:t>
      </w:r>
      <w:r w:rsidRPr="00954295">
        <w:t>JSCI Change of Circumstances Reassessment</w:t>
      </w:r>
      <w:r w:rsidRPr="009256EE">
        <w:t xml:space="preserve"> (CoCR) is required if the circumstances of the </w:t>
      </w:r>
      <w:r>
        <w:t>Participant</w:t>
      </w:r>
      <w:r w:rsidRPr="009256EE">
        <w:t xml:space="preserve"> change or they disclose information that may impact on their level of servicing. </w:t>
      </w:r>
    </w:p>
    <w:p w14:paraId="219C41B1" w14:textId="60B0A011" w:rsidR="00B11A63" w:rsidRPr="00084DC1" w:rsidRDefault="00A70BE4" w:rsidP="0057240B">
      <w:pPr>
        <w:pStyle w:val="guidelinetext"/>
      </w:pPr>
      <w:r>
        <w:t xml:space="preserve">For Participant cohorts outlined below, </w:t>
      </w:r>
      <w:r w:rsidR="00E25CFC">
        <w:t>Trial</w:t>
      </w:r>
      <w:r>
        <w:t xml:space="preserve"> Providers:</w:t>
      </w:r>
      <w:r w:rsidR="00760C0C" w:rsidRPr="00084DC1">
        <w:t xml:space="preserve"> </w:t>
      </w:r>
    </w:p>
    <w:p w14:paraId="0290E35E" w14:textId="6E31A419" w:rsidR="000B7F94" w:rsidRPr="00FC562E" w:rsidRDefault="005D684A" w:rsidP="008D1293">
      <w:pPr>
        <w:pStyle w:val="guidelinebullet"/>
        <w:numPr>
          <w:ilvl w:val="0"/>
          <w:numId w:val="23"/>
        </w:numPr>
        <w:rPr>
          <w:rStyle w:val="Hyperlink"/>
          <w:color w:val="auto"/>
          <w:u w:val="none"/>
        </w:rPr>
      </w:pPr>
      <w:r w:rsidRPr="00AF6324">
        <w:rPr>
          <w:b/>
        </w:rPr>
        <w:lastRenderedPageBreak/>
        <w:t>must</w:t>
      </w:r>
      <w:r w:rsidRPr="00084DC1">
        <w:rPr>
          <w:b/>
        </w:rPr>
        <w:t xml:space="preserve"> </w:t>
      </w:r>
      <w:r w:rsidRPr="00084DC1">
        <w:t>conduct the initial JSCI for</w:t>
      </w:r>
      <w:r w:rsidRPr="00084DC1">
        <w:rPr>
          <w:b/>
        </w:rPr>
        <w:t xml:space="preserve"> </w:t>
      </w:r>
      <w:r w:rsidR="000B7F94" w:rsidRPr="00084DC1">
        <w:t xml:space="preserve">Pre-Release </w:t>
      </w:r>
      <w:r w:rsidR="00704AAC" w:rsidRPr="00084DC1">
        <w:t>Prisoners</w:t>
      </w:r>
      <w:r w:rsidRPr="00084DC1">
        <w:t xml:space="preserve"> who can directly register with the </w:t>
      </w:r>
      <w:r w:rsidR="00526BB8">
        <w:t>P</w:t>
      </w:r>
      <w:r w:rsidRPr="00084DC1">
        <w:t>rovider</w:t>
      </w:r>
      <w:r w:rsidR="009112FF">
        <w:t xml:space="preserve"> before being Commenced in Enhanced Services</w:t>
      </w:r>
      <w:r w:rsidR="00751754">
        <w:t>.</w:t>
      </w:r>
      <w:r w:rsidR="00134B4D" w:rsidRPr="00084DC1">
        <w:t xml:space="preserve"> </w:t>
      </w:r>
      <w:r w:rsidR="00F91E84" w:rsidRPr="00084DC1">
        <w:t xml:space="preserve">Refer to </w:t>
      </w:r>
      <w:hyperlink r:id="rId30" w:history="1">
        <w:r w:rsidR="00C45085" w:rsidRPr="00084DC1">
          <w:rPr>
            <w:rStyle w:val="Hyperlink"/>
          </w:rPr>
          <w:t>Servicing Pre-Release Prisoners Guideline</w:t>
        </w:r>
      </w:hyperlink>
      <w:r w:rsidR="007A2BAB">
        <w:rPr>
          <w:rStyle w:val="Hyperlink"/>
        </w:rPr>
        <w:t xml:space="preserve"> </w:t>
      </w:r>
      <w:r w:rsidR="007A2BAB" w:rsidRPr="00F70B42">
        <w:t>for more information</w:t>
      </w:r>
      <w:r w:rsidR="006D360F" w:rsidRPr="00F70B42">
        <w:t>.</w:t>
      </w:r>
    </w:p>
    <w:p w14:paraId="0B6F4C3E" w14:textId="6E619E83" w:rsidR="007A2BAB" w:rsidRPr="004B08A2" w:rsidRDefault="004B08A2" w:rsidP="004B08A2">
      <w:pPr>
        <w:pStyle w:val="guidelinebullet"/>
        <w:numPr>
          <w:ilvl w:val="0"/>
          <w:numId w:val="23"/>
        </w:numPr>
        <w:rPr>
          <w:rStyle w:val="Hyperlink"/>
          <w:color w:val="auto"/>
          <w:u w:val="none"/>
        </w:rPr>
      </w:pPr>
      <w:r w:rsidRPr="00DB40BE">
        <w:t>must</w:t>
      </w:r>
      <w:r w:rsidRPr="00DB40BE">
        <w:rPr>
          <w:b/>
        </w:rPr>
        <w:t xml:space="preserve"> </w:t>
      </w:r>
      <w:r w:rsidRPr="00DB40BE">
        <w:t xml:space="preserve">conduct </w:t>
      </w:r>
      <w:r w:rsidRPr="00B1409D">
        <w:t>an</w:t>
      </w:r>
      <w:r w:rsidRPr="00DB40BE">
        <w:t xml:space="preserve"> initial JSCI for retrenched workers and their partners who are eligible for </w:t>
      </w:r>
      <w:r w:rsidRPr="00B1409D">
        <w:t>Services as Fully Eligible Participants, before they become eligible for income support.</w:t>
      </w:r>
      <w:r w:rsidR="002A79E2" w:rsidRPr="00DB40BE">
        <w:t xml:space="preserve"> </w:t>
      </w:r>
      <w:r w:rsidR="00167D56" w:rsidRPr="004B08A2">
        <w:rPr>
          <w:rStyle w:val="Hyperlink"/>
          <w:color w:val="auto"/>
          <w:u w:val="none"/>
        </w:rPr>
        <w:t xml:space="preserve">These Participants will be allocated to </w:t>
      </w:r>
      <w:r w:rsidR="009112FF" w:rsidRPr="005C55E0">
        <w:rPr>
          <w:rStyle w:val="Hyperlink"/>
          <w:color w:val="auto"/>
          <w:u w:val="none"/>
        </w:rPr>
        <w:t>Enhanced Services</w:t>
      </w:r>
      <w:r w:rsidR="00167D56" w:rsidRPr="005C55E0">
        <w:rPr>
          <w:rStyle w:val="Hyperlink"/>
          <w:color w:val="auto"/>
          <w:u w:val="none"/>
        </w:rPr>
        <w:t xml:space="preserve">. Refer to </w:t>
      </w:r>
      <w:hyperlink r:id="rId31" w:history="1">
        <w:r w:rsidR="00167D56" w:rsidRPr="00B20C59">
          <w:rPr>
            <w:rStyle w:val="Hyperlink"/>
          </w:rPr>
          <w:t>Eligibility, Referral and Commencement Guideline</w:t>
        </w:r>
      </w:hyperlink>
      <w:r w:rsidR="00167D56" w:rsidRPr="004B08A2">
        <w:rPr>
          <w:rStyle w:val="Hyperlink"/>
          <w:color w:val="auto"/>
          <w:u w:val="none"/>
        </w:rPr>
        <w:t xml:space="preserve"> for more information.</w:t>
      </w:r>
    </w:p>
    <w:p w14:paraId="47CC97C1" w14:textId="77777777" w:rsidR="001B37E8" w:rsidRPr="00172017" w:rsidRDefault="00E971DD" w:rsidP="00172017">
      <w:pPr>
        <w:pStyle w:val="guidelinebullet"/>
        <w:numPr>
          <w:ilvl w:val="0"/>
          <w:numId w:val="23"/>
        </w:numPr>
        <w:rPr>
          <w:b/>
        </w:rPr>
      </w:pPr>
      <w:r w:rsidRPr="00DB40BE">
        <w:rPr>
          <w:rStyle w:val="Hyperlink"/>
          <w:color w:val="auto"/>
          <w:u w:val="none"/>
        </w:rPr>
        <w:t>must</w:t>
      </w:r>
      <w:r w:rsidRPr="00DB40BE">
        <w:rPr>
          <w:b/>
        </w:rPr>
        <w:t xml:space="preserve"> </w:t>
      </w:r>
      <w:r w:rsidR="009A3A70" w:rsidRPr="00AF6324">
        <w:t xml:space="preserve">conduct the </w:t>
      </w:r>
      <w:r w:rsidR="002844D4" w:rsidRPr="00AF6324">
        <w:t xml:space="preserve">initial </w:t>
      </w:r>
      <w:r w:rsidR="009A3A70" w:rsidRPr="00AF6324">
        <w:t xml:space="preserve">JSCI for </w:t>
      </w:r>
      <w:r w:rsidR="0044379E" w:rsidRPr="00AF6324">
        <w:t>a Structural Adjustment Programme (SAP</w:t>
      </w:r>
      <w:r w:rsidR="000D7ED8" w:rsidRPr="00AF6324">
        <w:t>)</w:t>
      </w:r>
      <w:r w:rsidR="0044379E" w:rsidRPr="00AF6324">
        <w:t xml:space="preserve"> </w:t>
      </w:r>
      <w:r w:rsidR="00DD7EC2" w:rsidRPr="00AF6324">
        <w:t>Participant</w:t>
      </w:r>
      <w:r w:rsidR="0044379E" w:rsidRPr="00AF6324">
        <w:t xml:space="preserve"> before being </w:t>
      </w:r>
      <w:r w:rsidR="007376D3" w:rsidRPr="00AF6324">
        <w:t>C</w:t>
      </w:r>
      <w:r w:rsidR="0044379E" w:rsidRPr="00AF6324">
        <w:t xml:space="preserve">ommenced in </w:t>
      </w:r>
      <w:r w:rsidR="00760C0C" w:rsidRPr="00AF6324">
        <w:t>Enhanced Services.</w:t>
      </w:r>
      <w:r w:rsidR="001343DA" w:rsidRPr="00AF6324">
        <w:t xml:space="preserve"> </w:t>
      </w:r>
      <w:r>
        <w:t>T</w:t>
      </w:r>
      <w:r w:rsidR="001343DA" w:rsidRPr="00AF6324">
        <w:t xml:space="preserve">he JSCI will provide </w:t>
      </w:r>
      <w:r w:rsidR="0044379E" w:rsidRPr="00AF6324">
        <w:t xml:space="preserve">more comprehensive understanding of their circumstances relevant to the labour market. If a </w:t>
      </w:r>
      <w:r w:rsidR="00526BB8" w:rsidRPr="00AF6324">
        <w:t>P</w:t>
      </w:r>
      <w:r w:rsidR="0044379E" w:rsidRPr="00AF6324">
        <w:t xml:space="preserve">rovider determines that a SAP </w:t>
      </w:r>
      <w:r w:rsidR="00DD7EC2" w:rsidRPr="00AF6324">
        <w:t>Participant</w:t>
      </w:r>
      <w:r w:rsidR="0044379E" w:rsidRPr="00AF6324">
        <w:t xml:space="preserve"> requires an ESAt, they should refer the </w:t>
      </w:r>
      <w:r w:rsidR="00DD7EC2" w:rsidRPr="00AF6324">
        <w:t>Participant</w:t>
      </w:r>
      <w:r w:rsidR="0044379E" w:rsidRPr="00AF6324">
        <w:t xml:space="preserve"> to </w:t>
      </w:r>
      <w:r w:rsidR="004A77E6">
        <w:t>Services Australia</w:t>
      </w:r>
      <w:r w:rsidR="0044379E" w:rsidRPr="00AF6324">
        <w:t xml:space="preserve"> for further assessment</w:t>
      </w:r>
      <w:r w:rsidR="00DA23BA" w:rsidRPr="00AF6324">
        <w:t>.</w:t>
      </w:r>
      <w:r w:rsidR="004B2B49" w:rsidRPr="00AF6324">
        <w:t xml:space="preserve"> </w:t>
      </w:r>
    </w:p>
    <w:p w14:paraId="405D2A70" w14:textId="77777777" w:rsidR="0096527C" w:rsidRDefault="0096527C" w:rsidP="008D1293">
      <w:pPr>
        <w:pStyle w:val="Heading1"/>
        <w:numPr>
          <w:ilvl w:val="0"/>
          <w:numId w:val="16"/>
        </w:numPr>
      </w:pPr>
      <w:bookmarkStart w:id="505" w:name="_Toc40101834"/>
      <w:bookmarkStart w:id="506" w:name="_Toc492908131"/>
      <w:bookmarkStart w:id="507" w:name="_Toc494465112"/>
      <w:bookmarkStart w:id="508" w:name="_Toc494465709"/>
      <w:bookmarkStart w:id="509" w:name="_Toc492908132"/>
      <w:bookmarkStart w:id="510" w:name="_Toc494465113"/>
      <w:bookmarkStart w:id="511" w:name="_Toc494465710"/>
      <w:bookmarkStart w:id="512" w:name="_Toc492908133"/>
      <w:bookmarkStart w:id="513" w:name="_Toc40102223"/>
      <w:bookmarkStart w:id="514" w:name="_Toc8992448"/>
      <w:bookmarkEnd w:id="505"/>
      <w:bookmarkEnd w:id="506"/>
      <w:bookmarkEnd w:id="507"/>
      <w:bookmarkEnd w:id="508"/>
      <w:bookmarkEnd w:id="509"/>
      <w:bookmarkEnd w:id="510"/>
      <w:bookmarkEnd w:id="511"/>
      <w:bookmarkEnd w:id="512"/>
      <w:r>
        <w:t xml:space="preserve">Referral and </w:t>
      </w:r>
      <w:r w:rsidR="00660C19">
        <w:t>allocation to Services bas</w:t>
      </w:r>
      <w:r>
        <w:t>ed on the JSCI</w:t>
      </w:r>
      <w:bookmarkEnd w:id="513"/>
    </w:p>
    <w:p w14:paraId="5131F2C3" w14:textId="77777777" w:rsidR="0096527C" w:rsidRPr="00624E89" w:rsidRDefault="0096527C" w:rsidP="00084DC1">
      <w:pPr>
        <w:pStyle w:val="StandardSubclause"/>
        <w:keepNext/>
        <w:keepLines/>
        <w:numPr>
          <w:ilvl w:val="0"/>
          <w:numId w:val="0"/>
        </w:numPr>
        <w:ind w:left="1304"/>
        <w:rPr>
          <w:strike/>
        </w:rPr>
      </w:pPr>
      <w:r w:rsidRPr="001F409A">
        <w:rPr>
          <w:rFonts w:asciiTheme="minorHAnsi" w:eastAsiaTheme="minorHAnsi" w:hAnsiTheme="minorHAnsi" w:cstheme="minorBidi"/>
          <w:sz w:val="22"/>
          <w:szCs w:val="22"/>
        </w:rPr>
        <w:t>Upon completion of the</w:t>
      </w:r>
      <w:r w:rsidR="001F409A">
        <w:rPr>
          <w:rFonts w:asciiTheme="minorHAnsi" w:eastAsiaTheme="minorHAnsi" w:hAnsiTheme="minorHAnsi" w:cstheme="minorBidi"/>
          <w:sz w:val="22"/>
          <w:szCs w:val="22"/>
        </w:rPr>
        <w:t xml:space="preserve"> </w:t>
      </w:r>
      <w:r w:rsidR="00660C19" w:rsidRPr="001F409A">
        <w:rPr>
          <w:rFonts w:asciiTheme="minorHAnsi" w:eastAsiaTheme="minorHAnsi" w:hAnsiTheme="minorHAnsi" w:cstheme="minorBidi"/>
          <w:sz w:val="22"/>
          <w:szCs w:val="22"/>
        </w:rPr>
        <w:t>i</w:t>
      </w:r>
      <w:r w:rsidRPr="001F409A">
        <w:rPr>
          <w:rFonts w:asciiTheme="minorHAnsi" w:eastAsiaTheme="minorHAnsi" w:hAnsiTheme="minorHAnsi" w:cstheme="minorBidi"/>
          <w:sz w:val="22"/>
          <w:szCs w:val="22"/>
        </w:rPr>
        <w:t xml:space="preserve">nitial JSCI, the resulting JSCI score, in combination with other considerations such as the Participant’s digital literacy and </w:t>
      </w:r>
      <w:r w:rsidR="00526BB8" w:rsidRPr="001F409A">
        <w:rPr>
          <w:rFonts w:asciiTheme="minorHAnsi" w:eastAsiaTheme="minorHAnsi" w:hAnsiTheme="minorHAnsi" w:cstheme="minorBidi"/>
          <w:sz w:val="22"/>
          <w:szCs w:val="22"/>
        </w:rPr>
        <w:t>capacity to self-service</w:t>
      </w:r>
      <w:r w:rsidRPr="001F409A">
        <w:rPr>
          <w:rFonts w:asciiTheme="minorHAnsi" w:eastAsiaTheme="minorHAnsi" w:hAnsiTheme="minorHAnsi" w:cstheme="minorBidi"/>
          <w:sz w:val="22"/>
          <w:szCs w:val="22"/>
        </w:rPr>
        <w:t xml:space="preserve">, will determine which NEST </w:t>
      </w:r>
      <w:r w:rsidR="00526BB8" w:rsidRPr="001F409A">
        <w:rPr>
          <w:rFonts w:asciiTheme="minorHAnsi" w:eastAsiaTheme="minorHAnsi" w:hAnsiTheme="minorHAnsi" w:cstheme="minorBidi"/>
          <w:sz w:val="22"/>
          <w:szCs w:val="22"/>
        </w:rPr>
        <w:t>Service</w:t>
      </w:r>
      <w:r w:rsidRPr="001F409A">
        <w:rPr>
          <w:rFonts w:asciiTheme="minorHAnsi" w:eastAsiaTheme="minorHAnsi" w:hAnsiTheme="minorHAnsi" w:cstheme="minorBidi"/>
          <w:sz w:val="22"/>
          <w:szCs w:val="22"/>
        </w:rPr>
        <w:t xml:space="preserve"> the </w:t>
      </w:r>
      <w:r w:rsidR="00660C19" w:rsidRPr="001F409A">
        <w:rPr>
          <w:rFonts w:asciiTheme="minorHAnsi" w:eastAsiaTheme="minorHAnsi" w:hAnsiTheme="minorHAnsi" w:cstheme="minorBidi"/>
          <w:sz w:val="22"/>
          <w:szCs w:val="22"/>
        </w:rPr>
        <w:t>P</w:t>
      </w:r>
      <w:r w:rsidRPr="001F409A">
        <w:rPr>
          <w:rFonts w:asciiTheme="minorHAnsi" w:eastAsiaTheme="minorHAnsi" w:hAnsiTheme="minorHAnsi" w:cstheme="minorBidi"/>
          <w:sz w:val="22"/>
          <w:szCs w:val="22"/>
        </w:rPr>
        <w:t>articipant is allocated to.</w:t>
      </w:r>
    </w:p>
    <w:p w14:paraId="043B0826" w14:textId="77777777" w:rsidR="00FB7485" w:rsidRPr="00084DC1" w:rsidRDefault="00FB7485" w:rsidP="00084DC1">
      <w:pPr>
        <w:pStyle w:val="StandardSubclause"/>
        <w:keepNext/>
        <w:keepLines/>
        <w:numPr>
          <w:ilvl w:val="0"/>
          <w:numId w:val="0"/>
        </w:numPr>
        <w:ind w:left="1304"/>
        <w:rPr>
          <w:rFonts w:asciiTheme="minorHAnsi" w:eastAsiaTheme="minorHAnsi" w:hAnsiTheme="minorHAnsi" w:cstheme="minorBidi"/>
          <w:sz w:val="22"/>
          <w:szCs w:val="22"/>
        </w:rPr>
      </w:pPr>
      <w:r w:rsidRPr="00084DC1">
        <w:rPr>
          <w:rFonts w:asciiTheme="minorHAnsi" w:eastAsiaTheme="minorHAnsi" w:hAnsiTheme="minorHAnsi" w:cstheme="minorBidi"/>
          <w:sz w:val="22"/>
          <w:szCs w:val="22"/>
        </w:rPr>
        <w:t xml:space="preserve">The Provider must only accept Referrals of Enhanced Services Participants made through the Department’s IT Systems or directly by </w:t>
      </w:r>
      <w:r w:rsidR="004A77E6">
        <w:t>Services Australia</w:t>
      </w:r>
      <w:r w:rsidRPr="00084DC1">
        <w:rPr>
          <w:rFonts w:asciiTheme="minorHAnsi" w:eastAsiaTheme="minorHAnsi" w:hAnsiTheme="minorHAnsi" w:cstheme="minorBidi"/>
          <w:sz w:val="22"/>
          <w:szCs w:val="22"/>
        </w:rPr>
        <w:t xml:space="preserve">. </w:t>
      </w:r>
    </w:p>
    <w:p w14:paraId="67B43D18" w14:textId="77777777" w:rsidR="00FB7485" w:rsidRPr="00084DC1" w:rsidRDefault="00FB7485" w:rsidP="00084DC1">
      <w:pPr>
        <w:pStyle w:val="StandardSubclause"/>
        <w:numPr>
          <w:ilvl w:val="0"/>
          <w:numId w:val="0"/>
        </w:numPr>
        <w:ind w:left="1304"/>
        <w:rPr>
          <w:rFonts w:asciiTheme="minorHAnsi" w:eastAsiaTheme="minorHAnsi" w:hAnsiTheme="minorHAnsi" w:cstheme="minorBidi"/>
          <w:sz w:val="22"/>
          <w:szCs w:val="22"/>
        </w:rPr>
      </w:pPr>
      <w:r w:rsidRPr="00084DC1">
        <w:rPr>
          <w:rFonts w:asciiTheme="minorHAnsi" w:eastAsiaTheme="minorHAnsi" w:hAnsiTheme="minorHAnsi" w:cstheme="minorBidi"/>
          <w:sz w:val="22"/>
          <w:szCs w:val="22"/>
        </w:rPr>
        <w:t xml:space="preserve">Where a </w:t>
      </w:r>
      <w:r w:rsidRPr="00FD331B">
        <w:rPr>
          <w:rFonts w:asciiTheme="minorHAnsi" w:eastAsiaTheme="minorHAnsi" w:hAnsiTheme="minorHAnsi" w:cstheme="minorBidi"/>
          <w:sz w:val="22"/>
          <w:szCs w:val="22"/>
        </w:rPr>
        <w:t xml:space="preserve">person presents to the Provider without a Referral, the Provider must confirm their eligibility for Direct Registration in accordance with any Guidelines, and if eligibility is confirmed, </w:t>
      </w:r>
      <w:r w:rsidR="00C25508" w:rsidRPr="00FD331B">
        <w:rPr>
          <w:rFonts w:asciiTheme="minorHAnsi" w:eastAsiaTheme="minorHAnsi" w:hAnsiTheme="minorHAnsi" w:cstheme="minorBidi"/>
          <w:sz w:val="22"/>
          <w:szCs w:val="22"/>
        </w:rPr>
        <w:t>d</w:t>
      </w:r>
      <w:r w:rsidRPr="00FD331B">
        <w:rPr>
          <w:rFonts w:asciiTheme="minorHAnsi" w:eastAsiaTheme="minorHAnsi" w:hAnsiTheme="minorHAnsi" w:cstheme="minorBidi"/>
          <w:sz w:val="22"/>
          <w:szCs w:val="22"/>
        </w:rPr>
        <w:t xml:space="preserve">irectly </w:t>
      </w:r>
      <w:r w:rsidR="00C25508" w:rsidRPr="00FD331B">
        <w:rPr>
          <w:rFonts w:asciiTheme="minorHAnsi" w:eastAsiaTheme="minorHAnsi" w:hAnsiTheme="minorHAnsi" w:cstheme="minorBidi"/>
          <w:sz w:val="22"/>
          <w:szCs w:val="22"/>
        </w:rPr>
        <w:t>r</w:t>
      </w:r>
      <w:r w:rsidRPr="00FD331B">
        <w:rPr>
          <w:rFonts w:asciiTheme="minorHAnsi" w:eastAsiaTheme="minorHAnsi" w:hAnsiTheme="minorHAnsi" w:cstheme="minorBidi"/>
          <w:sz w:val="22"/>
          <w:szCs w:val="22"/>
        </w:rPr>
        <w:t xml:space="preserve">egister and immediately provide Enhanced </w:t>
      </w:r>
      <w:r w:rsidR="001F4E6D" w:rsidRPr="00FD331B">
        <w:rPr>
          <w:rFonts w:asciiTheme="minorHAnsi" w:eastAsiaTheme="minorHAnsi" w:hAnsiTheme="minorHAnsi" w:cstheme="minorBidi"/>
          <w:sz w:val="22"/>
          <w:szCs w:val="22"/>
        </w:rPr>
        <w:t xml:space="preserve">Services </w:t>
      </w:r>
      <w:r w:rsidRPr="00FD331B">
        <w:rPr>
          <w:rFonts w:asciiTheme="minorHAnsi" w:eastAsiaTheme="minorHAnsi" w:hAnsiTheme="minorHAnsi" w:cstheme="minorBidi"/>
          <w:sz w:val="22"/>
          <w:szCs w:val="22"/>
        </w:rPr>
        <w:t xml:space="preserve">to </w:t>
      </w:r>
      <w:r w:rsidR="00865155" w:rsidRPr="00FD331B">
        <w:rPr>
          <w:rFonts w:asciiTheme="minorHAnsi" w:eastAsiaTheme="minorHAnsi" w:hAnsiTheme="minorHAnsi" w:cstheme="minorBidi"/>
          <w:sz w:val="22"/>
          <w:szCs w:val="22"/>
        </w:rPr>
        <w:t xml:space="preserve">the </w:t>
      </w:r>
      <w:r w:rsidRPr="00FD331B">
        <w:rPr>
          <w:rFonts w:asciiTheme="minorHAnsi" w:eastAsiaTheme="minorHAnsi" w:hAnsiTheme="minorHAnsi" w:cstheme="minorBidi"/>
          <w:sz w:val="22"/>
          <w:szCs w:val="22"/>
        </w:rPr>
        <w:t>Participant in accordance with the Deed, including any Guidelines.</w:t>
      </w:r>
    </w:p>
    <w:p w14:paraId="0898B0C4" w14:textId="77777777" w:rsidR="0096527C" w:rsidRPr="001F409A" w:rsidRDefault="0096527C" w:rsidP="00084DC1">
      <w:pPr>
        <w:pStyle w:val="StandardSubclause"/>
        <w:numPr>
          <w:ilvl w:val="0"/>
          <w:numId w:val="0"/>
        </w:numPr>
        <w:ind w:left="1304"/>
      </w:pPr>
      <w:r w:rsidRPr="001F409A">
        <w:rPr>
          <w:rFonts w:asciiTheme="minorHAnsi" w:eastAsiaTheme="minorHAnsi" w:hAnsiTheme="minorHAnsi" w:cstheme="minorBidi"/>
          <w:sz w:val="22"/>
          <w:szCs w:val="22"/>
        </w:rPr>
        <w:t>Participants can opt out of the Digital First or Digital Plus S</w:t>
      </w:r>
      <w:r w:rsidR="00C02477">
        <w:rPr>
          <w:rFonts w:asciiTheme="minorHAnsi" w:eastAsiaTheme="minorHAnsi" w:hAnsiTheme="minorHAnsi" w:cstheme="minorBidi"/>
          <w:sz w:val="22"/>
          <w:szCs w:val="22"/>
        </w:rPr>
        <w:t>ervices</w:t>
      </w:r>
      <w:r w:rsidR="000329E6">
        <w:rPr>
          <w:rFonts w:asciiTheme="minorHAnsi" w:eastAsiaTheme="minorHAnsi" w:hAnsiTheme="minorHAnsi" w:cstheme="minorBidi"/>
          <w:sz w:val="22"/>
          <w:szCs w:val="22"/>
        </w:rPr>
        <w:t xml:space="preserve"> by </w:t>
      </w:r>
      <w:r w:rsidR="002117CE">
        <w:rPr>
          <w:rFonts w:asciiTheme="minorHAnsi" w:eastAsiaTheme="minorHAnsi" w:hAnsiTheme="minorHAnsi" w:cstheme="minorBidi"/>
          <w:sz w:val="22"/>
          <w:szCs w:val="22"/>
        </w:rPr>
        <w:t>calling</w:t>
      </w:r>
      <w:r w:rsidR="000329E6">
        <w:rPr>
          <w:rFonts w:asciiTheme="minorHAnsi" w:eastAsiaTheme="minorHAnsi" w:hAnsiTheme="minorHAnsi" w:cstheme="minorBidi"/>
          <w:sz w:val="22"/>
          <w:szCs w:val="22"/>
        </w:rPr>
        <w:t xml:space="preserve"> the</w:t>
      </w:r>
      <w:r w:rsidR="002117CE">
        <w:rPr>
          <w:rFonts w:asciiTheme="minorHAnsi" w:eastAsiaTheme="minorHAnsi" w:hAnsiTheme="minorHAnsi" w:cstheme="minorBidi"/>
          <w:sz w:val="22"/>
          <w:szCs w:val="22"/>
        </w:rPr>
        <w:t xml:space="preserve"> Contact Centre</w:t>
      </w:r>
      <w:r w:rsidR="00C25508">
        <w:rPr>
          <w:rFonts w:asciiTheme="minorHAnsi" w:eastAsiaTheme="minorHAnsi" w:hAnsiTheme="minorHAnsi" w:cstheme="minorBidi"/>
          <w:sz w:val="22"/>
          <w:szCs w:val="22"/>
        </w:rPr>
        <w:t xml:space="preserve"> who </w:t>
      </w:r>
      <w:r w:rsidR="00C25508" w:rsidRPr="001D02B6">
        <w:rPr>
          <w:rFonts w:asciiTheme="minorHAnsi" w:eastAsiaTheme="minorHAnsi" w:hAnsiTheme="minorHAnsi" w:cstheme="minorBidi"/>
          <w:b/>
          <w:sz w:val="22"/>
          <w:szCs w:val="22"/>
        </w:rPr>
        <w:t>must</w:t>
      </w:r>
      <w:r w:rsidR="00C25508">
        <w:rPr>
          <w:rFonts w:asciiTheme="minorHAnsi" w:eastAsiaTheme="minorHAnsi" w:hAnsiTheme="minorHAnsi" w:cstheme="minorBidi"/>
          <w:sz w:val="22"/>
          <w:szCs w:val="22"/>
        </w:rPr>
        <w:t xml:space="preserve"> refer the job seeker to Enhanced Services</w:t>
      </w:r>
      <w:r w:rsidR="001F4E6D">
        <w:rPr>
          <w:rFonts w:asciiTheme="minorHAnsi" w:eastAsiaTheme="minorHAnsi" w:hAnsiTheme="minorHAnsi" w:cstheme="minorBidi"/>
          <w:sz w:val="22"/>
          <w:szCs w:val="22"/>
        </w:rPr>
        <w:t>.</w:t>
      </w:r>
      <w:r w:rsidR="00C25508">
        <w:rPr>
          <w:rFonts w:asciiTheme="minorHAnsi" w:eastAsiaTheme="minorHAnsi" w:hAnsiTheme="minorHAnsi" w:cstheme="minorBidi"/>
          <w:sz w:val="22"/>
          <w:szCs w:val="22"/>
        </w:rPr>
        <w:t xml:space="preserve"> </w:t>
      </w:r>
    </w:p>
    <w:p w14:paraId="64C20A05" w14:textId="77777777" w:rsidR="00285877" w:rsidRPr="007E2BF8" w:rsidRDefault="00285877" w:rsidP="00285877">
      <w:pPr>
        <w:pStyle w:val="Heading2"/>
        <w:ind w:left="426"/>
      </w:pPr>
      <w:r>
        <w:lastRenderedPageBreak/>
        <w:t xml:space="preserve"> </w:t>
      </w:r>
      <w:bookmarkStart w:id="515" w:name="_Toc40102224"/>
      <w:r w:rsidR="007F4E7F" w:rsidRPr="007E2BF8">
        <w:t>Moving Participants to Digital Services</w:t>
      </w:r>
      <w:bookmarkEnd w:id="515"/>
    </w:p>
    <w:p w14:paraId="03075236" w14:textId="77777777" w:rsidR="00285877" w:rsidRPr="007E2BF8" w:rsidRDefault="00285877" w:rsidP="00285877">
      <w:pPr>
        <w:pStyle w:val="StandardSubclause"/>
        <w:keepNext/>
        <w:keepLines/>
        <w:numPr>
          <w:ilvl w:val="0"/>
          <w:numId w:val="0"/>
        </w:numPr>
        <w:ind w:left="1304"/>
        <w:rPr>
          <w:rFonts w:asciiTheme="minorHAnsi" w:eastAsiaTheme="minorHAnsi" w:hAnsiTheme="minorHAnsi" w:cstheme="minorBidi"/>
          <w:sz w:val="22"/>
          <w:szCs w:val="22"/>
        </w:rPr>
      </w:pPr>
      <w:r w:rsidRPr="00813BC6">
        <w:rPr>
          <w:rFonts w:asciiTheme="minorHAnsi" w:eastAsiaTheme="minorHAnsi" w:hAnsiTheme="minorHAnsi" w:cstheme="minorBidi"/>
          <w:sz w:val="22"/>
          <w:szCs w:val="22"/>
        </w:rPr>
        <w:t>Providers will be able to move Participants to Digital Services at their discretion</w:t>
      </w:r>
      <w:r w:rsidR="0051711E" w:rsidRPr="00813BC6">
        <w:rPr>
          <w:rFonts w:asciiTheme="minorHAnsi" w:eastAsiaTheme="minorHAnsi" w:hAnsiTheme="minorHAnsi" w:cstheme="minorBidi"/>
          <w:sz w:val="22"/>
          <w:szCs w:val="22"/>
        </w:rPr>
        <w:t xml:space="preserve"> based on their own assessment of the Participant’s needs</w:t>
      </w:r>
      <w:r w:rsidR="007E2BF8" w:rsidRPr="00813BC6">
        <w:rPr>
          <w:rFonts w:asciiTheme="minorHAnsi" w:eastAsiaTheme="minorHAnsi" w:hAnsiTheme="minorHAnsi" w:cstheme="minorBidi"/>
          <w:sz w:val="22"/>
          <w:szCs w:val="22"/>
        </w:rPr>
        <w:t>.</w:t>
      </w:r>
    </w:p>
    <w:p w14:paraId="4AE9A6C7" w14:textId="77777777" w:rsidR="005E4EAC" w:rsidRPr="006A268E" w:rsidRDefault="00B061F0" w:rsidP="005E4EAC">
      <w:pPr>
        <w:pStyle w:val="Systemstep"/>
        <w:numPr>
          <w:ilvl w:val="0"/>
          <w:numId w:val="25"/>
        </w:numPr>
        <w:ind w:left="1276" w:hanging="916"/>
      </w:pPr>
      <w:r w:rsidRPr="006A268E">
        <w:rPr>
          <w:b/>
        </w:rPr>
        <w:t>System step:</w:t>
      </w:r>
      <w:r w:rsidRPr="007E2BF8">
        <w:t xml:space="preserve"> </w:t>
      </w:r>
      <w:r w:rsidR="005E4EAC" w:rsidRPr="00837FD5">
        <w:t xml:space="preserve">Access </w:t>
      </w:r>
      <w:r w:rsidR="006A268E" w:rsidRPr="00837FD5">
        <w:t xml:space="preserve">the </w:t>
      </w:r>
      <w:r w:rsidR="005E4EAC" w:rsidRPr="00837FD5">
        <w:t xml:space="preserve">NEST Stream Selection screen in </w:t>
      </w:r>
      <w:r w:rsidR="006A268E" w:rsidRPr="00837FD5">
        <w:t>the Department’s IT System.</w:t>
      </w:r>
      <w:r w:rsidR="006A268E" w:rsidRPr="006A268E">
        <w:t xml:space="preserve"> </w:t>
      </w:r>
      <w:r w:rsidR="005E4EAC" w:rsidRPr="00837FD5">
        <w:t xml:space="preserve">Select </w:t>
      </w:r>
      <w:r w:rsidR="006A268E">
        <w:t xml:space="preserve">the </w:t>
      </w:r>
      <w:r w:rsidR="006A268E" w:rsidRPr="004B4689">
        <w:t xml:space="preserve">Digital Service </w:t>
      </w:r>
      <w:r w:rsidR="005E4EAC" w:rsidRPr="00837FD5">
        <w:t>Typ</w:t>
      </w:r>
      <w:r w:rsidR="006A268E">
        <w:t>e</w:t>
      </w:r>
      <w:r w:rsidR="005E4EAC" w:rsidRPr="00837FD5">
        <w:t xml:space="preserve"> </w:t>
      </w:r>
      <w:r w:rsidR="006A268E" w:rsidRPr="00837FD5">
        <w:t xml:space="preserve">and then </w:t>
      </w:r>
      <w:r w:rsidR="006A268E">
        <w:t>the Digital Plus</w:t>
      </w:r>
      <w:r w:rsidR="005E4EAC" w:rsidRPr="00837FD5">
        <w:t xml:space="preserve"> New Service Level </w:t>
      </w:r>
      <w:r w:rsidR="006A268E">
        <w:t>before submitting</w:t>
      </w:r>
      <w:r w:rsidR="006A268E" w:rsidRPr="00837FD5">
        <w:t>.</w:t>
      </w:r>
    </w:p>
    <w:p w14:paraId="00AFECE0" w14:textId="77777777" w:rsidR="005E4EAC" w:rsidRPr="006A268E" w:rsidRDefault="005E4EAC" w:rsidP="005E4EAC">
      <w:pPr>
        <w:pStyle w:val="ListParagraph"/>
        <w:ind w:left="1276"/>
      </w:pPr>
      <w:r w:rsidRPr="00837FD5">
        <w:t>The job seeker will</w:t>
      </w:r>
      <w:r w:rsidR="006A268E" w:rsidRPr="00837FD5">
        <w:t xml:space="preserve"> then</w:t>
      </w:r>
      <w:r w:rsidRPr="00837FD5">
        <w:t xml:space="preserve"> be transferred to the NEST Digital Site (ASDS or MCDS) related to the Job Seekers current Enhanced Provider. </w:t>
      </w:r>
    </w:p>
    <w:p w14:paraId="781F09EA" w14:textId="77777777" w:rsidR="00B061F0" w:rsidRPr="007E2BF8" w:rsidRDefault="00B061F0" w:rsidP="005E4EAC">
      <w:pPr>
        <w:pStyle w:val="Systemstep"/>
        <w:ind w:left="1276"/>
      </w:pPr>
    </w:p>
    <w:p w14:paraId="59CC4D38" w14:textId="77777777" w:rsidR="005C4705" w:rsidRPr="007E2BF8" w:rsidRDefault="00495FD0" w:rsidP="00084DC1">
      <w:pPr>
        <w:pStyle w:val="Heading2"/>
        <w:ind w:left="426"/>
        <w:rPr>
          <w:rStyle w:val="Heading2Char"/>
        </w:rPr>
      </w:pPr>
      <w:bookmarkStart w:id="516" w:name="_Toc40102225"/>
      <w:r w:rsidRPr="007E2BF8">
        <w:t xml:space="preserve">Moving Participants between </w:t>
      </w:r>
      <w:r w:rsidR="00BB3DA0" w:rsidRPr="007E2BF8">
        <w:t xml:space="preserve">Tiers </w:t>
      </w:r>
      <w:r w:rsidR="005C4705" w:rsidRPr="007E2BF8">
        <w:rPr>
          <w:rStyle w:val="Heading2Char"/>
        </w:rPr>
        <w:t>in NEST</w:t>
      </w:r>
      <w:bookmarkEnd w:id="516"/>
      <w:r w:rsidR="003F03FA" w:rsidRPr="007E2BF8">
        <w:rPr>
          <w:rStyle w:val="Heading2Char"/>
        </w:rPr>
        <w:t xml:space="preserve"> </w:t>
      </w:r>
    </w:p>
    <w:p w14:paraId="0DBB426D" w14:textId="77777777" w:rsidR="00B938DB" w:rsidRPr="00B938DB" w:rsidRDefault="00B938DB" w:rsidP="00B938DB">
      <w:pPr>
        <w:pStyle w:val="StandardSubclause"/>
        <w:keepNext/>
        <w:keepLines/>
        <w:numPr>
          <w:ilvl w:val="0"/>
          <w:numId w:val="0"/>
        </w:numPr>
        <w:ind w:left="1304"/>
        <w:rPr>
          <w:rFonts w:asciiTheme="minorHAnsi" w:eastAsiaTheme="minorHAnsi" w:hAnsiTheme="minorHAnsi" w:cstheme="minorBidi"/>
          <w:sz w:val="22"/>
          <w:szCs w:val="22"/>
        </w:rPr>
      </w:pPr>
      <w:bookmarkStart w:id="517" w:name="_Ref11009668"/>
      <w:r w:rsidRPr="00B938DB">
        <w:rPr>
          <w:rFonts w:asciiTheme="minorHAnsi" w:eastAsiaTheme="minorHAnsi" w:hAnsiTheme="minorHAnsi" w:cstheme="minorBidi"/>
          <w:sz w:val="22"/>
          <w:szCs w:val="22"/>
        </w:rPr>
        <w:t>Providers will be able to move Participants between Tiers 1 and 2</w:t>
      </w:r>
      <w:r w:rsidR="00AF6324">
        <w:rPr>
          <w:rFonts w:asciiTheme="minorHAnsi" w:eastAsiaTheme="minorHAnsi" w:hAnsiTheme="minorHAnsi" w:cstheme="minorBidi"/>
          <w:sz w:val="22"/>
          <w:szCs w:val="22"/>
        </w:rPr>
        <w:t xml:space="preserve"> in Enhanced Services</w:t>
      </w:r>
      <w:r w:rsidRPr="00B938DB">
        <w:rPr>
          <w:rFonts w:asciiTheme="minorHAnsi" w:eastAsiaTheme="minorHAnsi" w:hAnsiTheme="minorHAnsi" w:cstheme="minorBidi"/>
          <w:sz w:val="22"/>
          <w:szCs w:val="22"/>
        </w:rPr>
        <w:t xml:space="preserve"> at their discretion based on their own assessment of the Participant’s needs. </w:t>
      </w:r>
    </w:p>
    <w:p w14:paraId="63F00458" w14:textId="77777777" w:rsidR="00FB7485" w:rsidRPr="007E2BF8" w:rsidRDefault="00FB7485" w:rsidP="00084DC1">
      <w:pPr>
        <w:pStyle w:val="StandardSubclause"/>
        <w:keepNext/>
        <w:keepLines/>
        <w:numPr>
          <w:ilvl w:val="0"/>
          <w:numId w:val="0"/>
        </w:numPr>
        <w:ind w:left="1304"/>
      </w:pPr>
      <w:r w:rsidRPr="007E2BF8">
        <w:rPr>
          <w:rFonts w:asciiTheme="minorHAnsi" w:eastAsiaTheme="minorHAnsi" w:hAnsiTheme="minorHAnsi" w:cstheme="minorBidi"/>
          <w:sz w:val="22"/>
          <w:szCs w:val="22"/>
        </w:rPr>
        <w:t>As per Deed clause</w:t>
      </w:r>
      <w:r w:rsidR="00AF6324">
        <w:rPr>
          <w:rFonts w:asciiTheme="minorHAnsi" w:eastAsiaTheme="minorHAnsi" w:hAnsiTheme="minorHAnsi" w:cstheme="minorBidi"/>
          <w:sz w:val="22"/>
          <w:szCs w:val="22"/>
        </w:rPr>
        <w:t xml:space="preserve"> 81.2</w:t>
      </w:r>
      <w:r w:rsidRPr="007E2BF8">
        <w:rPr>
          <w:rFonts w:asciiTheme="minorHAnsi" w:eastAsiaTheme="minorHAnsi" w:hAnsiTheme="minorHAnsi" w:cstheme="minorBidi"/>
          <w:sz w:val="22"/>
          <w:szCs w:val="22"/>
        </w:rPr>
        <w:t>, an Enhanced Services Participant must be serviced as a Tier 1 Enhanced Services Participant unless the Provider reasonably considers that the Participant:</w:t>
      </w:r>
    </w:p>
    <w:p w14:paraId="09E39F61" w14:textId="77777777" w:rsidR="00FB7485" w:rsidRPr="007E2BF8" w:rsidRDefault="00FB7485" w:rsidP="00084DC1">
      <w:pPr>
        <w:pStyle w:val="guidelinebullet"/>
        <w:numPr>
          <w:ilvl w:val="0"/>
          <w:numId w:val="23"/>
        </w:numPr>
      </w:pPr>
      <w:r w:rsidRPr="007E2BF8">
        <w:t xml:space="preserve">is not capable of being serviced as a Tier 1 Enhanced Services Participant due to </w:t>
      </w:r>
      <w:r w:rsidR="003F03FA" w:rsidRPr="007E2BF8">
        <w:br/>
      </w:r>
      <w:r w:rsidRPr="007E2BF8">
        <w:t xml:space="preserve">Non-vocational Barriers that hinder or prohibit them from effectively participating in more intensive activities; or </w:t>
      </w:r>
    </w:p>
    <w:p w14:paraId="7C6605EE" w14:textId="77777777" w:rsidR="00B061F0" w:rsidRDefault="00B061F0" w:rsidP="00084DC1">
      <w:pPr>
        <w:pStyle w:val="guidelinebullet"/>
        <w:numPr>
          <w:ilvl w:val="0"/>
          <w:numId w:val="23"/>
        </w:numPr>
      </w:pPr>
      <w:r w:rsidRPr="007E2BF8">
        <w:t>would be better supported as a Tier 2 Enhanced Services Participant.</w:t>
      </w:r>
    </w:p>
    <w:p w14:paraId="70FE766A" w14:textId="77777777" w:rsidR="00B938DB" w:rsidRPr="001F409A" w:rsidRDefault="00B938DB" w:rsidP="00B938DB">
      <w:pPr>
        <w:pStyle w:val="StandardSubclause"/>
        <w:keepNext/>
        <w:keepLines/>
        <w:numPr>
          <w:ilvl w:val="0"/>
          <w:numId w:val="0"/>
        </w:numPr>
        <w:ind w:left="1304"/>
      </w:pPr>
      <w:r w:rsidRPr="001F409A">
        <w:rPr>
          <w:rFonts w:asciiTheme="minorHAnsi" w:eastAsiaTheme="minorHAnsi" w:hAnsiTheme="minorHAnsi" w:cstheme="minorBidi"/>
          <w:sz w:val="22"/>
          <w:szCs w:val="22"/>
        </w:rPr>
        <w:t xml:space="preserve">The Provider must promptly record each Enhanced Services Participant's Tier in the Department’s IT Systems. </w:t>
      </w:r>
    </w:p>
    <w:p w14:paraId="6D11C38E" w14:textId="77777777" w:rsidR="005E4EAC" w:rsidRPr="00837FD5" w:rsidRDefault="007F4E7F" w:rsidP="00837FD5">
      <w:pPr>
        <w:pStyle w:val="Systemstep"/>
        <w:numPr>
          <w:ilvl w:val="0"/>
          <w:numId w:val="25"/>
        </w:numPr>
        <w:ind w:left="1276" w:hanging="916"/>
      </w:pPr>
      <w:r w:rsidRPr="006A268E">
        <w:rPr>
          <w:b/>
        </w:rPr>
        <w:t xml:space="preserve">System step: </w:t>
      </w:r>
      <w:r w:rsidR="005E4EAC" w:rsidRPr="00837FD5">
        <w:t xml:space="preserve">Access </w:t>
      </w:r>
      <w:r w:rsidR="006A268E">
        <w:t xml:space="preserve">the </w:t>
      </w:r>
      <w:r w:rsidR="005E4EAC" w:rsidRPr="00837FD5">
        <w:t>NEST Stream Selection Screen</w:t>
      </w:r>
      <w:r w:rsidR="006A268E">
        <w:t>, select</w:t>
      </w:r>
      <w:r w:rsidR="005E4EAC" w:rsidRPr="00837FD5">
        <w:t xml:space="preserve"> </w:t>
      </w:r>
      <w:r w:rsidR="006A268E">
        <w:t xml:space="preserve">the Enhanced </w:t>
      </w:r>
      <w:r w:rsidR="005E4EAC" w:rsidRPr="00837FD5">
        <w:t>Service Type</w:t>
      </w:r>
      <w:r w:rsidR="006A268E">
        <w:t xml:space="preserve"> and then</w:t>
      </w:r>
      <w:r w:rsidR="006A268E" w:rsidRPr="00837FD5">
        <w:t xml:space="preserve"> s</w:t>
      </w:r>
      <w:r w:rsidR="005E4EAC" w:rsidRPr="00837FD5">
        <w:t xml:space="preserve">elect </w:t>
      </w:r>
      <w:r w:rsidR="006A268E" w:rsidRPr="00837FD5">
        <w:t xml:space="preserve">either </w:t>
      </w:r>
      <w:r w:rsidR="005E4EAC" w:rsidRPr="00837FD5">
        <w:t xml:space="preserve">Enhanced Service Tier 1 or Enhanced Service Tier 2 </w:t>
      </w:r>
      <w:r w:rsidR="006A268E">
        <w:t>before submitting.</w:t>
      </w:r>
      <w:r w:rsidR="005E4EAC" w:rsidRPr="00837FD5">
        <w:t xml:space="preserve"> </w:t>
      </w:r>
    </w:p>
    <w:p w14:paraId="5D8812F3" w14:textId="77777777" w:rsidR="005E4EAC" w:rsidRDefault="005E4EAC" w:rsidP="005E4EAC">
      <w:pPr>
        <w:pStyle w:val="ListParagraph"/>
        <w:ind w:left="1276"/>
        <w:rPr>
          <w:color w:val="1F497D"/>
        </w:rPr>
      </w:pPr>
    </w:p>
    <w:bookmarkEnd w:id="517"/>
    <w:p w14:paraId="484BD190" w14:textId="77777777" w:rsidR="00495FD0" w:rsidRPr="00DB40BE" w:rsidRDefault="00A54E2A" w:rsidP="00084DC1">
      <w:pPr>
        <w:pStyle w:val="StandardSubclause"/>
        <w:keepNext/>
        <w:keepLines/>
        <w:numPr>
          <w:ilvl w:val="0"/>
          <w:numId w:val="0"/>
        </w:numPr>
        <w:ind w:left="1304"/>
        <w:rPr>
          <w:color w:val="FF0000"/>
        </w:rPr>
      </w:pPr>
      <w:r>
        <w:rPr>
          <w:rFonts w:asciiTheme="minorHAnsi" w:eastAsiaTheme="minorHAnsi" w:hAnsiTheme="minorHAnsi" w:cstheme="minorBidi"/>
          <w:sz w:val="22"/>
          <w:szCs w:val="22"/>
        </w:rPr>
        <w:lastRenderedPageBreak/>
        <w:t xml:space="preserve">Below are </w:t>
      </w:r>
      <w:r w:rsidR="000D5AE1">
        <w:rPr>
          <w:rFonts w:asciiTheme="minorHAnsi" w:eastAsiaTheme="minorHAnsi" w:hAnsiTheme="minorHAnsi" w:cstheme="minorBidi"/>
          <w:sz w:val="22"/>
          <w:szCs w:val="22"/>
        </w:rPr>
        <w:t xml:space="preserve">three </w:t>
      </w:r>
      <w:r w:rsidR="009A0A02">
        <w:rPr>
          <w:rFonts w:asciiTheme="minorHAnsi" w:eastAsiaTheme="minorHAnsi" w:hAnsiTheme="minorHAnsi" w:cstheme="minorBidi"/>
          <w:sz w:val="22"/>
          <w:szCs w:val="22"/>
        </w:rPr>
        <w:t xml:space="preserve">examples </w:t>
      </w:r>
      <w:r>
        <w:rPr>
          <w:rFonts w:asciiTheme="minorHAnsi" w:eastAsiaTheme="minorHAnsi" w:hAnsiTheme="minorHAnsi" w:cstheme="minorBidi"/>
          <w:sz w:val="22"/>
          <w:szCs w:val="22"/>
        </w:rPr>
        <w:t xml:space="preserve">where </w:t>
      </w:r>
      <w:r w:rsidR="009A0A02">
        <w:rPr>
          <w:rFonts w:asciiTheme="minorHAnsi" w:eastAsiaTheme="minorHAnsi" w:hAnsiTheme="minorHAnsi" w:cstheme="minorBidi"/>
          <w:sz w:val="22"/>
          <w:szCs w:val="22"/>
        </w:rPr>
        <w:t xml:space="preserve">the Provider may consider </w:t>
      </w:r>
      <w:r>
        <w:rPr>
          <w:rFonts w:asciiTheme="minorHAnsi" w:eastAsiaTheme="minorHAnsi" w:hAnsiTheme="minorHAnsi" w:cstheme="minorBidi"/>
          <w:sz w:val="22"/>
          <w:szCs w:val="22"/>
        </w:rPr>
        <w:t xml:space="preserve">moving the Participants </w:t>
      </w:r>
      <w:r w:rsidR="00AD22A0">
        <w:rPr>
          <w:rFonts w:asciiTheme="minorHAnsi" w:eastAsiaTheme="minorHAnsi" w:hAnsiTheme="minorHAnsi" w:cstheme="minorBidi"/>
          <w:sz w:val="22"/>
          <w:szCs w:val="22"/>
        </w:rPr>
        <w:t>to different NEST services:</w:t>
      </w:r>
    </w:p>
    <w:p w14:paraId="1FB360A0" w14:textId="77777777" w:rsidR="00A54E2A" w:rsidRDefault="00A54E2A" w:rsidP="002F7077">
      <w:pPr>
        <w:pStyle w:val="StandardSubclause"/>
        <w:keepNext/>
        <w:keepLines/>
        <w:numPr>
          <w:ilvl w:val="0"/>
          <w:numId w:val="0"/>
        </w:numPr>
        <w:pBdr>
          <w:top w:val="single" w:sz="4" w:space="1" w:color="auto"/>
          <w:left w:val="single" w:sz="4" w:space="4" w:color="auto"/>
          <w:right w:val="single" w:sz="4" w:space="4" w:color="auto"/>
        </w:pBdr>
        <w:ind w:left="1304"/>
      </w:pPr>
      <w:r w:rsidRPr="00455795">
        <w:rPr>
          <w:rFonts w:asciiTheme="minorHAnsi" w:eastAsiaTheme="minorHAnsi" w:hAnsiTheme="minorHAnsi" w:cstheme="minorBidi"/>
          <w:b/>
          <w:sz w:val="22"/>
          <w:szCs w:val="22"/>
        </w:rPr>
        <w:t>Example 1</w:t>
      </w:r>
      <w:r w:rsidR="00AD22A0">
        <w:rPr>
          <w:rFonts w:asciiTheme="minorHAnsi" w:eastAsiaTheme="minorHAnsi" w:hAnsiTheme="minorHAnsi" w:cstheme="minorBidi"/>
          <w:sz w:val="22"/>
          <w:szCs w:val="22"/>
        </w:rPr>
        <w:t xml:space="preserve"> – Moving from Enhanced Services Tier 2 to Tier 1</w:t>
      </w:r>
    </w:p>
    <w:p w14:paraId="3F8E8F66" w14:textId="77777777" w:rsidR="00A54E2A" w:rsidRDefault="00A54E2A" w:rsidP="002F7077">
      <w:pPr>
        <w:pStyle w:val="StandardSubclause"/>
        <w:keepNext/>
        <w:keepLines/>
        <w:numPr>
          <w:ilvl w:val="0"/>
          <w:numId w:val="0"/>
        </w:numPr>
        <w:pBdr>
          <w:left w:val="single" w:sz="4" w:space="4" w:color="auto"/>
          <w:right w:val="single" w:sz="4" w:space="4" w:color="auto"/>
        </w:pBdr>
        <w:ind w:left="1304"/>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After </w:t>
      </w:r>
      <w:r w:rsidR="000A3927">
        <w:rPr>
          <w:rFonts w:asciiTheme="minorHAnsi" w:eastAsiaTheme="minorHAnsi" w:hAnsiTheme="minorHAnsi" w:cstheme="minorBidi"/>
          <w:sz w:val="22"/>
          <w:szCs w:val="22"/>
        </w:rPr>
        <w:t xml:space="preserve">spending six months </w:t>
      </w:r>
      <w:r>
        <w:rPr>
          <w:rFonts w:asciiTheme="minorHAnsi" w:eastAsiaTheme="minorHAnsi" w:hAnsiTheme="minorHAnsi" w:cstheme="minorBidi"/>
          <w:sz w:val="22"/>
          <w:szCs w:val="22"/>
        </w:rPr>
        <w:t>assisting the Participant to settle in</w:t>
      </w:r>
      <w:r w:rsidR="00C25508">
        <w:rPr>
          <w:rFonts w:asciiTheme="minorHAnsi" w:eastAsiaTheme="minorHAnsi" w:hAnsiTheme="minorHAnsi" w:cstheme="minorBidi"/>
          <w:sz w:val="22"/>
          <w:szCs w:val="22"/>
        </w:rPr>
        <w:t>to</w:t>
      </w:r>
      <w:r>
        <w:rPr>
          <w:rFonts w:asciiTheme="minorHAnsi" w:eastAsiaTheme="minorHAnsi" w:hAnsiTheme="minorHAnsi" w:cstheme="minorBidi"/>
          <w:sz w:val="22"/>
          <w:szCs w:val="22"/>
        </w:rPr>
        <w:t xml:space="preserve"> stable accommodation and get </w:t>
      </w:r>
      <w:r w:rsidR="00AD22A0">
        <w:rPr>
          <w:rFonts w:asciiTheme="minorHAnsi" w:eastAsiaTheme="minorHAnsi" w:hAnsiTheme="minorHAnsi" w:cstheme="minorBidi"/>
          <w:sz w:val="22"/>
          <w:szCs w:val="22"/>
        </w:rPr>
        <w:t xml:space="preserve">ongoing treatment for </w:t>
      </w:r>
      <w:r w:rsidR="00624E89">
        <w:rPr>
          <w:rFonts w:asciiTheme="minorHAnsi" w:eastAsiaTheme="minorHAnsi" w:hAnsiTheme="minorHAnsi" w:cstheme="minorBidi"/>
          <w:sz w:val="22"/>
          <w:szCs w:val="22"/>
        </w:rPr>
        <w:t>their</w:t>
      </w:r>
      <w:r w:rsidR="00AD22A0">
        <w:rPr>
          <w:rFonts w:asciiTheme="minorHAnsi" w:eastAsiaTheme="minorHAnsi" w:hAnsiTheme="minorHAnsi" w:cstheme="minorBidi"/>
          <w:sz w:val="22"/>
          <w:szCs w:val="22"/>
        </w:rPr>
        <w:t xml:space="preserve"> anxiety, the Provider has a discussion with the Participant. The Participant </w:t>
      </w:r>
      <w:r w:rsidR="000A3927">
        <w:rPr>
          <w:rFonts w:asciiTheme="minorHAnsi" w:eastAsiaTheme="minorHAnsi" w:hAnsiTheme="minorHAnsi" w:cstheme="minorBidi"/>
          <w:sz w:val="22"/>
          <w:szCs w:val="22"/>
        </w:rPr>
        <w:t>agrees</w:t>
      </w:r>
      <w:r w:rsidR="00AD22A0">
        <w:rPr>
          <w:rFonts w:asciiTheme="minorHAnsi" w:eastAsiaTheme="minorHAnsi" w:hAnsiTheme="minorHAnsi" w:cstheme="minorBidi"/>
          <w:sz w:val="22"/>
          <w:szCs w:val="22"/>
        </w:rPr>
        <w:t xml:space="preserve"> that </w:t>
      </w:r>
      <w:r w:rsidR="00624E89">
        <w:rPr>
          <w:rFonts w:asciiTheme="minorHAnsi" w:eastAsiaTheme="minorHAnsi" w:hAnsiTheme="minorHAnsi" w:cstheme="minorBidi"/>
          <w:sz w:val="22"/>
          <w:szCs w:val="22"/>
        </w:rPr>
        <w:t>their</w:t>
      </w:r>
      <w:r w:rsidR="00AD22A0">
        <w:rPr>
          <w:rFonts w:asciiTheme="minorHAnsi" w:eastAsiaTheme="minorHAnsi" w:hAnsiTheme="minorHAnsi" w:cstheme="minorBidi"/>
          <w:sz w:val="22"/>
          <w:szCs w:val="22"/>
        </w:rPr>
        <w:t xml:space="preserve"> main </w:t>
      </w:r>
      <w:r w:rsidR="00C25508">
        <w:rPr>
          <w:rFonts w:asciiTheme="minorHAnsi" w:eastAsiaTheme="minorHAnsi" w:hAnsiTheme="minorHAnsi" w:cstheme="minorBidi"/>
          <w:sz w:val="22"/>
          <w:szCs w:val="22"/>
        </w:rPr>
        <w:t>non-vocational</w:t>
      </w:r>
      <w:r w:rsidR="00AD22A0">
        <w:rPr>
          <w:rFonts w:asciiTheme="minorHAnsi" w:eastAsiaTheme="minorHAnsi" w:hAnsiTheme="minorHAnsi" w:cstheme="minorBidi"/>
          <w:sz w:val="22"/>
          <w:szCs w:val="22"/>
        </w:rPr>
        <w:t xml:space="preserve"> barriers have been addressed</w:t>
      </w:r>
      <w:r w:rsidR="00084DC1">
        <w:rPr>
          <w:rFonts w:asciiTheme="minorHAnsi" w:eastAsiaTheme="minorHAnsi" w:hAnsiTheme="minorHAnsi" w:cstheme="minorBidi"/>
          <w:sz w:val="22"/>
          <w:szCs w:val="22"/>
        </w:rPr>
        <w:t xml:space="preserve"> and </w:t>
      </w:r>
      <w:r w:rsidR="00624E89">
        <w:rPr>
          <w:rFonts w:asciiTheme="minorHAnsi" w:eastAsiaTheme="minorHAnsi" w:hAnsiTheme="minorHAnsi" w:cstheme="minorBidi"/>
          <w:sz w:val="22"/>
          <w:szCs w:val="22"/>
        </w:rPr>
        <w:t>they</w:t>
      </w:r>
      <w:r w:rsidR="00084DC1">
        <w:rPr>
          <w:rFonts w:asciiTheme="minorHAnsi" w:eastAsiaTheme="minorHAnsi" w:hAnsiTheme="minorHAnsi" w:cstheme="minorBidi"/>
          <w:sz w:val="22"/>
          <w:szCs w:val="22"/>
        </w:rPr>
        <w:t xml:space="preserve"> can start looking for hospitality work</w:t>
      </w:r>
      <w:r w:rsidR="00C25508">
        <w:rPr>
          <w:rFonts w:asciiTheme="minorHAnsi" w:eastAsiaTheme="minorHAnsi" w:hAnsiTheme="minorHAnsi" w:cstheme="minorBidi"/>
          <w:sz w:val="22"/>
          <w:szCs w:val="22"/>
        </w:rPr>
        <w:t xml:space="preserve">. </w:t>
      </w:r>
      <w:r w:rsidR="000A3927">
        <w:rPr>
          <w:rFonts w:asciiTheme="minorHAnsi" w:eastAsiaTheme="minorHAnsi" w:hAnsiTheme="minorHAnsi" w:cstheme="minorBidi"/>
          <w:sz w:val="22"/>
          <w:szCs w:val="22"/>
        </w:rPr>
        <w:t>The Provider</w:t>
      </w:r>
      <w:r w:rsidR="003E749C">
        <w:rPr>
          <w:rFonts w:asciiTheme="minorHAnsi" w:eastAsiaTheme="minorHAnsi" w:hAnsiTheme="minorHAnsi" w:cstheme="minorBidi"/>
          <w:sz w:val="22"/>
          <w:szCs w:val="22"/>
        </w:rPr>
        <w:t xml:space="preserve"> decides to </w:t>
      </w:r>
      <w:r w:rsidR="00567EE1">
        <w:rPr>
          <w:rFonts w:asciiTheme="minorHAnsi" w:eastAsiaTheme="minorHAnsi" w:hAnsiTheme="minorHAnsi" w:cstheme="minorBidi"/>
          <w:sz w:val="22"/>
          <w:szCs w:val="22"/>
        </w:rPr>
        <w:t xml:space="preserve">move </w:t>
      </w:r>
      <w:r w:rsidR="003E749C">
        <w:rPr>
          <w:rFonts w:asciiTheme="minorHAnsi" w:eastAsiaTheme="minorHAnsi" w:hAnsiTheme="minorHAnsi" w:cstheme="minorBidi"/>
          <w:sz w:val="22"/>
          <w:szCs w:val="22"/>
        </w:rPr>
        <w:t>the Participant</w:t>
      </w:r>
      <w:r w:rsidR="00567EE1">
        <w:rPr>
          <w:rFonts w:asciiTheme="minorHAnsi" w:eastAsiaTheme="minorHAnsi" w:hAnsiTheme="minorHAnsi" w:cstheme="minorBidi"/>
          <w:sz w:val="22"/>
          <w:szCs w:val="22"/>
        </w:rPr>
        <w:t xml:space="preserve"> from Tier 2</w:t>
      </w:r>
      <w:r w:rsidR="003E749C">
        <w:rPr>
          <w:rFonts w:asciiTheme="minorHAnsi" w:eastAsiaTheme="minorHAnsi" w:hAnsiTheme="minorHAnsi" w:cstheme="minorBidi"/>
          <w:sz w:val="22"/>
          <w:szCs w:val="22"/>
        </w:rPr>
        <w:t xml:space="preserve"> to Tier 1 Enhanced Services.</w:t>
      </w:r>
    </w:p>
    <w:p w14:paraId="5B201B83" w14:textId="77777777" w:rsidR="000D5AE1" w:rsidRDefault="000D5AE1" w:rsidP="002F7077">
      <w:pPr>
        <w:pStyle w:val="StandardSubclause"/>
        <w:keepNext/>
        <w:keepLines/>
        <w:numPr>
          <w:ilvl w:val="0"/>
          <w:numId w:val="0"/>
        </w:numPr>
        <w:pBdr>
          <w:left w:val="single" w:sz="4" w:space="4" w:color="auto"/>
          <w:right w:val="single" w:sz="4" w:space="4" w:color="auto"/>
        </w:pBdr>
        <w:ind w:left="1304"/>
        <w:rPr>
          <w:rFonts w:asciiTheme="minorHAnsi" w:eastAsiaTheme="minorHAnsi" w:hAnsiTheme="minorHAnsi" w:cstheme="minorBidi"/>
          <w:sz w:val="22"/>
          <w:szCs w:val="22"/>
        </w:rPr>
      </w:pPr>
      <w:r w:rsidRPr="00455795">
        <w:rPr>
          <w:rFonts w:asciiTheme="minorHAnsi" w:eastAsiaTheme="minorHAnsi" w:hAnsiTheme="minorHAnsi" w:cstheme="minorBidi"/>
          <w:b/>
          <w:sz w:val="22"/>
          <w:szCs w:val="22"/>
        </w:rPr>
        <w:t>Example 2</w:t>
      </w:r>
      <w:r>
        <w:rPr>
          <w:rFonts w:asciiTheme="minorHAnsi" w:eastAsiaTheme="minorHAnsi" w:hAnsiTheme="minorHAnsi" w:cstheme="minorBidi"/>
          <w:sz w:val="22"/>
          <w:szCs w:val="22"/>
        </w:rPr>
        <w:t xml:space="preserve"> </w:t>
      </w:r>
      <w:r w:rsidRPr="000D5AE1">
        <w:rPr>
          <w:rFonts w:asciiTheme="minorHAnsi" w:eastAsiaTheme="minorHAnsi" w:hAnsiTheme="minorHAnsi" w:cstheme="minorBidi"/>
          <w:sz w:val="22"/>
          <w:szCs w:val="22"/>
        </w:rPr>
        <w:t xml:space="preserve">– Moving from Enhanced Services Tier </w:t>
      </w:r>
      <w:r>
        <w:rPr>
          <w:rFonts w:asciiTheme="minorHAnsi" w:eastAsiaTheme="minorHAnsi" w:hAnsiTheme="minorHAnsi" w:cstheme="minorBidi"/>
          <w:sz w:val="22"/>
          <w:szCs w:val="22"/>
        </w:rPr>
        <w:t>1</w:t>
      </w:r>
      <w:r w:rsidRPr="000D5AE1">
        <w:rPr>
          <w:rFonts w:asciiTheme="minorHAnsi" w:eastAsiaTheme="minorHAnsi" w:hAnsiTheme="minorHAnsi" w:cstheme="minorBidi"/>
          <w:sz w:val="22"/>
          <w:szCs w:val="22"/>
        </w:rPr>
        <w:t xml:space="preserve"> to </w:t>
      </w:r>
      <w:r>
        <w:rPr>
          <w:rFonts w:asciiTheme="minorHAnsi" w:eastAsiaTheme="minorHAnsi" w:hAnsiTheme="minorHAnsi" w:cstheme="minorBidi"/>
          <w:sz w:val="22"/>
          <w:szCs w:val="22"/>
        </w:rPr>
        <w:t xml:space="preserve">Digital </w:t>
      </w:r>
      <w:r w:rsidR="00781647">
        <w:rPr>
          <w:rFonts w:asciiTheme="minorHAnsi" w:eastAsiaTheme="minorHAnsi" w:hAnsiTheme="minorHAnsi" w:cstheme="minorBidi"/>
          <w:sz w:val="22"/>
          <w:szCs w:val="22"/>
        </w:rPr>
        <w:t>Services</w:t>
      </w:r>
    </w:p>
    <w:p w14:paraId="79CC5A29" w14:textId="77777777" w:rsidR="00562A1E" w:rsidRDefault="000D5AE1" w:rsidP="002F7077">
      <w:pPr>
        <w:pStyle w:val="StandardSubclause"/>
        <w:keepNext/>
        <w:keepLines/>
        <w:numPr>
          <w:ilvl w:val="0"/>
          <w:numId w:val="0"/>
        </w:numPr>
        <w:pBdr>
          <w:left w:val="single" w:sz="4" w:space="4" w:color="auto"/>
          <w:right w:val="single" w:sz="4" w:space="4" w:color="auto"/>
        </w:pBdr>
        <w:ind w:left="1304"/>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After undertaking digital </w:t>
      </w:r>
      <w:r w:rsidR="00562A1E">
        <w:rPr>
          <w:rFonts w:asciiTheme="minorHAnsi" w:eastAsiaTheme="minorHAnsi" w:hAnsiTheme="minorHAnsi" w:cstheme="minorBidi"/>
          <w:sz w:val="22"/>
          <w:szCs w:val="22"/>
        </w:rPr>
        <w:t xml:space="preserve">and interview </w:t>
      </w:r>
      <w:r>
        <w:rPr>
          <w:rFonts w:asciiTheme="minorHAnsi" w:eastAsiaTheme="minorHAnsi" w:hAnsiTheme="minorHAnsi" w:cstheme="minorBidi"/>
          <w:sz w:val="22"/>
          <w:szCs w:val="22"/>
        </w:rPr>
        <w:t>training</w:t>
      </w:r>
      <w:r w:rsidR="00562A1E">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and securing a forklift licence with the Provider’s assistance, the Participant is more confident in navigating the digital environment </w:t>
      </w:r>
      <w:r w:rsidR="00562A1E">
        <w:rPr>
          <w:rFonts w:asciiTheme="minorHAnsi" w:eastAsiaTheme="minorHAnsi" w:hAnsiTheme="minorHAnsi" w:cstheme="minorBidi"/>
          <w:sz w:val="22"/>
          <w:szCs w:val="22"/>
        </w:rPr>
        <w:t xml:space="preserve">and is more familiar with searching for jobs online. The Participant is comfortable being moved to Digital </w:t>
      </w:r>
      <w:r w:rsidR="00781647" w:rsidRPr="002A79E2">
        <w:rPr>
          <w:rFonts w:asciiTheme="minorHAnsi" w:eastAsiaTheme="minorHAnsi" w:hAnsiTheme="minorHAnsi" w:cstheme="minorBidi"/>
          <w:sz w:val="22"/>
          <w:szCs w:val="22"/>
        </w:rPr>
        <w:t>Services</w:t>
      </w:r>
      <w:r w:rsidR="00562A1E" w:rsidRPr="002A79E2">
        <w:rPr>
          <w:rFonts w:asciiTheme="minorHAnsi" w:eastAsiaTheme="minorHAnsi" w:hAnsiTheme="minorHAnsi" w:cstheme="minorBidi"/>
          <w:sz w:val="22"/>
          <w:szCs w:val="22"/>
        </w:rPr>
        <w:t xml:space="preserve"> after discussion with the Provider knowing that </w:t>
      </w:r>
      <w:r w:rsidR="00624E89" w:rsidRPr="002A79E2">
        <w:rPr>
          <w:rFonts w:asciiTheme="minorHAnsi" w:eastAsiaTheme="minorHAnsi" w:hAnsiTheme="minorHAnsi" w:cstheme="minorBidi"/>
          <w:sz w:val="22"/>
          <w:szCs w:val="22"/>
        </w:rPr>
        <w:t>they</w:t>
      </w:r>
      <w:r w:rsidR="00562A1E" w:rsidRPr="002A79E2">
        <w:rPr>
          <w:rFonts w:asciiTheme="minorHAnsi" w:eastAsiaTheme="minorHAnsi" w:hAnsiTheme="minorHAnsi" w:cstheme="minorBidi"/>
          <w:sz w:val="22"/>
          <w:szCs w:val="22"/>
        </w:rPr>
        <w:t xml:space="preserve"> can request for additional support if necessary.</w:t>
      </w:r>
    </w:p>
    <w:p w14:paraId="2FABD47A" w14:textId="77777777" w:rsidR="00562A1E" w:rsidRDefault="00562A1E" w:rsidP="002F7077">
      <w:pPr>
        <w:pStyle w:val="StandardSubclause"/>
        <w:keepNext/>
        <w:keepLines/>
        <w:numPr>
          <w:ilvl w:val="0"/>
          <w:numId w:val="0"/>
        </w:numPr>
        <w:pBdr>
          <w:left w:val="single" w:sz="4" w:space="4" w:color="auto"/>
          <w:right w:val="single" w:sz="4" w:space="4" w:color="auto"/>
        </w:pBdr>
        <w:ind w:left="1304"/>
        <w:rPr>
          <w:rFonts w:asciiTheme="minorHAnsi" w:eastAsiaTheme="minorHAnsi" w:hAnsiTheme="minorHAnsi" w:cstheme="minorBidi"/>
          <w:sz w:val="22"/>
          <w:szCs w:val="22"/>
        </w:rPr>
      </w:pPr>
      <w:r w:rsidRPr="00455795">
        <w:rPr>
          <w:rFonts w:asciiTheme="minorHAnsi" w:eastAsiaTheme="minorHAnsi" w:hAnsiTheme="minorHAnsi" w:cstheme="minorBidi"/>
          <w:b/>
          <w:sz w:val="22"/>
          <w:szCs w:val="22"/>
        </w:rPr>
        <w:t>Example 3</w:t>
      </w:r>
      <w:r>
        <w:rPr>
          <w:rFonts w:asciiTheme="minorHAnsi" w:eastAsiaTheme="minorHAnsi" w:hAnsiTheme="minorHAnsi" w:cstheme="minorBidi"/>
          <w:sz w:val="22"/>
          <w:szCs w:val="22"/>
        </w:rPr>
        <w:t xml:space="preserve"> </w:t>
      </w:r>
      <w:r w:rsidRPr="00562A1E">
        <w:rPr>
          <w:rFonts w:asciiTheme="minorHAnsi" w:eastAsiaTheme="minorHAnsi" w:hAnsiTheme="minorHAnsi" w:cstheme="minorBidi"/>
          <w:sz w:val="22"/>
          <w:szCs w:val="22"/>
        </w:rPr>
        <w:t xml:space="preserve">– Moving from Enhanced Services Tier </w:t>
      </w:r>
      <w:r>
        <w:rPr>
          <w:rFonts w:asciiTheme="minorHAnsi" w:eastAsiaTheme="minorHAnsi" w:hAnsiTheme="minorHAnsi" w:cstheme="minorBidi"/>
          <w:sz w:val="22"/>
          <w:szCs w:val="22"/>
        </w:rPr>
        <w:t>1</w:t>
      </w:r>
      <w:r w:rsidRPr="00562A1E">
        <w:rPr>
          <w:rFonts w:asciiTheme="minorHAnsi" w:eastAsiaTheme="minorHAnsi" w:hAnsiTheme="minorHAnsi" w:cstheme="minorBidi"/>
          <w:sz w:val="22"/>
          <w:szCs w:val="22"/>
        </w:rPr>
        <w:t xml:space="preserve"> to </w:t>
      </w:r>
      <w:r>
        <w:rPr>
          <w:rFonts w:asciiTheme="minorHAnsi" w:eastAsiaTheme="minorHAnsi" w:hAnsiTheme="minorHAnsi" w:cstheme="minorBidi"/>
          <w:sz w:val="22"/>
          <w:szCs w:val="22"/>
        </w:rPr>
        <w:t>Tier 2</w:t>
      </w:r>
    </w:p>
    <w:p w14:paraId="6E031047" w14:textId="77777777" w:rsidR="000D5AE1" w:rsidRDefault="00562A1E" w:rsidP="002F7077">
      <w:pPr>
        <w:pStyle w:val="StandardSubclause"/>
        <w:keepNext/>
        <w:keepLines/>
        <w:numPr>
          <w:ilvl w:val="0"/>
          <w:numId w:val="0"/>
        </w:numPr>
        <w:pBdr>
          <w:left w:val="single" w:sz="4" w:space="4" w:color="auto"/>
          <w:bottom w:val="single" w:sz="4" w:space="1" w:color="auto"/>
          <w:right w:val="single" w:sz="4" w:space="4" w:color="auto"/>
        </w:pBdr>
        <w:spacing w:after="0"/>
        <w:ind w:left="1304"/>
        <w:rPr>
          <w:rFonts w:asciiTheme="minorHAnsi" w:eastAsiaTheme="minorHAnsi" w:hAnsiTheme="minorHAnsi" w:cstheme="minorBidi"/>
          <w:sz w:val="22"/>
          <w:szCs w:val="22"/>
        </w:rPr>
      </w:pPr>
      <w:r>
        <w:rPr>
          <w:rFonts w:asciiTheme="minorHAnsi" w:eastAsiaTheme="minorHAnsi" w:hAnsiTheme="minorHAnsi" w:cstheme="minorBidi"/>
          <w:sz w:val="22"/>
          <w:szCs w:val="22"/>
        </w:rPr>
        <w:t>The Participant</w:t>
      </w:r>
      <w:r w:rsidR="00624E89">
        <w:rPr>
          <w:rFonts w:asciiTheme="minorHAnsi" w:eastAsiaTheme="minorHAnsi" w:hAnsiTheme="minorHAnsi" w:cstheme="minorBidi"/>
          <w:sz w:val="22"/>
          <w:szCs w:val="22"/>
        </w:rPr>
        <w:t xml:space="preserve"> has recently separated from their partner</w:t>
      </w:r>
      <w:r>
        <w:rPr>
          <w:rFonts w:asciiTheme="minorHAnsi" w:eastAsiaTheme="minorHAnsi" w:hAnsiTheme="minorHAnsi" w:cstheme="minorBidi"/>
          <w:sz w:val="22"/>
          <w:szCs w:val="22"/>
        </w:rPr>
        <w:t xml:space="preserve"> </w:t>
      </w:r>
      <w:r w:rsidR="00B01D7E">
        <w:rPr>
          <w:rFonts w:asciiTheme="minorHAnsi" w:eastAsiaTheme="minorHAnsi" w:hAnsiTheme="minorHAnsi" w:cstheme="minorBidi"/>
          <w:sz w:val="22"/>
          <w:szCs w:val="22"/>
        </w:rPr>
        <w:t xml:space="preserve">and was left with sole caring responsibilities for </w:t>
      </w:r>
      <w:r w:rsidR="00624E89">
        <w:rPr>
          <w:rFonts w:asciiTheme="minorHAnsi" w:eastAsiaTheme="minorHAnsi" w:hAnsiTheme="minorHAnsi" w:cstheme="minorBidi"/>
          <w:sz w:val="22"/>
          <w:szCs w:val="22"/>
        </w:rPr>
        <w:t>their</w:t>
      </w:r>
      <w:r w:rsidR="00B01D7E">
        <w:rPr>
          <w:rFonts w:asciiTheme="minorHAnsi" w:eastAsiaTheme="minorHAnsi" w:hAnsiTheme="minorHAnsi" w:cstheme="minorBidi"/>
          <w:sz w:val="22"/>
          <w:szCs w:val="22"/>
        </w:rPr>
        <w:t xml:space="preserve"> school aged children. </w:t>
      </w:r>
      <w:r w:rsidR="00624E89">
        <w:rPr>
          <w:rFonts w:asciiTheme="minorHAnsi" w:eastAsiaTheme="minorHAnsi" w:hAnsiTheme="minorHAnsi" w:cstheme="minorBidi"/>
          <w:sz w:val="22"/>
          <w:szCs w:val="22"/>
        </w:rPr>
        <w:t xml:space="preserve">The Participant </w:t>
      </w:r>
      <w:r w:rsidR="00B01D7E">
        <w:rPr>
          <w:rFonts w:asciiTheme="minorHAnsi" w:eastAsiaTheme="minorHAnsi" w:hAnsiTheme="minorHAnsi" w:cstheme="minorBidi"/>
          <w:sz w:val="22"/>
          <w:szCs w:val="22"/>
        </w:rPr>
        <w:t xml:space="preserve">also has no financial means to pay the rent and maintain the household. The Provider decides that the Participant needs additional assistance before </w:t>
      </w:r>
      <w:r w:rsidR="00624E89">
        <w:rPr>
          <w:rFonts w:asciiTheme="minorHAnsi" w:eastAsiaTheme="minorHAnsi" w:hAnsiTheme="minorHAnsi" w:cstheme="minorBidi"/>
          <w:sz w:val="22"/>
          <w:szCs w:val="22"/>
        </w:rPr>
        <w:t xml:space="preserve">they are </w:t>
      </w:r>
      <w:r w:rsidR="00B01D7E">
        <w:rPr>
          <w:rFonts w:asciiTheme="minorHAnsi" w:eastAsiaTheme="minorHAnsi" w:hAnsiTheme="minorHAnsi" w:cstheme="minorBidi"/>
          <w:sz w:val="22"/>
          <w:szCs w:val="22"/>
        </w:rPr>
        <w:t xml:space="preserve">in a position to look for work </w:t>
      </w:r>
      <w:r w:rsidR="00455795">
        <w:rPr>
          <w:rFonts w:asciiTheme="minorHAnsi" w:eastAsiaTheme="minorHAnsi" w:hAnsiTheme="minorHAnsi" w:cstheme="minorBidi"/>
          <w:sz w:val="22"/>
          <w:szCs w:val="22"/>
        </w:rPr>
        <w:t>and therefore moves the Participant from Tier 1 to Tier 2 Enhanced Services.</w:t>
      </w:r>
    </w:p>
    <w:p w14:paraId="06946A55" w14:textId="77777777" w:rsidR="00B061F0" w:rsidRDefault="00B061F0" w:rsidP="00B061F0">
      <w:pPr>
        <w:pStyle w:val="guidelinebullet"/>
        <w:numPr>
          <w:ilvl w:val="0"/>
          <w:numId w:val="23"/>
        </w:numPr>
      </w:pPr>
      <w:r>
        <w:t>Providers should</w:t>
      </w:r>
      <w:r w:rsidRPr="00AD22A0">
        <w:t xml:space="preserve"> assist the </w:t>
      </w:r>
      <w:r>
        <w:t>Participant</w:t>
      </w:r>
      <w:r w:rsidRPr="00AD22A0">
        <w:t xml:space="preserve"> in</w:t>
      </w:r>
      <w:r>
        <w:t xml:space="preserve"> </w:t>
      </w:r>
      <w:r w:rsidRPr="00AD22A0">
        <w:t>Enhanced Services face-to-face with a wide range of services to address their vocational and non-vocational barriers to work</w:t>
      </w:r>
      <w:r>
        <w:t>.</w:t>
      </w:r>
    </w:p>
    <w:p w14:paraId="06C00025" w14:textId="77777777" w:rsidR="00B061F0" w:rsidRPr="00AD22A0" w:rsidRDefault="00B061F0" w:rsidP="00B061F0">
      <w:pPr>
        <w:pStyle w:val="guidelinebullet"/>
        <w:numPr>
          <w:ilvl w:val="0"/>
          <w:numId w:val="23"/>
        </w:numPr>
      </w:pPr>
      <w:r>
        <w:t>Providers should assess the Participant’s support needs regularly so that they are best placed to determine the Service that is most appropriate for the Participant.</w:t>
      </w:r>
    </w:p>
    <w:p w14:paraId="0ED246F0" w14:textId="77777777" w:rsidR="00D646C9" w:rsidRPr="00D424BF" w:rsidRDefault="00D646C9" w:rsidP="002F7077">
      <w:pPr>
        <w:pStyle w:val="StandardSubclause"/>
        <w:keepNext/>
        <w:keepLines/>
        <w:numPr>
          <w:ilvl w:val="0"/>
          <w:numId w:val="0"/>
        </w:numPr>
        <w:spacing w:before="120"/>
        <w:ind w:left="1304"/>
      </w:pPr>
      <w:r w:rsidRPr="00BF0E57">
        <w:rPr>
          <w:rFonts w:asciiTheme="minorHAnsi" w:eastAsiaTheme="minorHAnsi" w:hAnsiTheme="minorHAnsi" w:cstheme="minorBidi"/>
          <w:sz w:val="22"/>
          <w:szCs w:val="22"/>
        </w:rPr>
        <w:lastRenderedPageBreak/>
        <w:t xml:space="preserve">There are no limits on the frequency and timing of moving </w:t>
      </w:r>
      <w:r w:rsidR="009A0A02" w:rsidRPr="00BF0E57">
        <w:rPr>
          <w:rFonts w:asciiTheme="minorHAnsi" w:eastAsiaTheme="minorHAnsi" w:hAnsiTheme="minorHAnsi" w:cstheme="minorBidi"/>
          <w:sz w:val="22"/>
          <w:szCs w:val="22"/>
        </w:rPr>
        <w:t>Participants</w:t>
      </w:r>
      <w:r w:rsidRPr="00BF0E57">
        <w:rPr>
          <w:rFonts w:asciiTheme="minorHAnsi" w:eastAsiaTheme="minorHAnsi" w:hAnsiTheme="minorHAnsi" w:cstheme="minorBidi"/>
          <w:sz w:val="22"/>
          <w:szCs w:val="22"/>
        </w:rPr>
        <w:t xml:space="preserve"> between Tiers. However, it is expected that Providers will use their judgement to minimise disruption to the </w:t>
      </w:r>
      <w:r w:rsidR="00624E89" w:rsidRPr="00BF0E57">
        <w:rPr>
          <w:rFonts w:asciiTheme="minorHAnsi" w:eastAsiaTheme="minorHAnsi" w:hAnsiTheme="minorHAnsi" w:cstheme="minorBidi"/>
          <w:sz w:val="22"/>
          <w:szCs w:val="22"/>
        </w:rPr>
        <w:t>Participant</w:t>
      </w:r>
      <w:r w:rsidRPr="00BF0E57">
        <w:rPr>
          <w:rFonts w:asciiTheme="minorHAnsi" w:eastAsiaTheme="minorHAnsi" w:hAnsiTheme="minorHAnsi" w:cstheme="minorBidi"/>
          <w:sz w:val="22"/>
          <w:szCs w:val="22"/>
        </w:rPr>
        <w:t>.</w:t>
      </w:r>
    </w:p>
    <w:p w14:paraId="33F82135" w14:textId="77777777" w:rsidR="00475AFC" w:rsidRPr="00567EE1" w:rsidRDefault="00475AFC" w:rsidP="00567EE1">
      <w:pPr>
        <w:pStyle w:val="Heading2"/>
        <w:ind w:left="426"/>
        <w:rPr>
          <w:rStyle w:val="Heading2Char"/>
        </w:rPr>
      </w:pPr>
      <w:bookmarkStart w:id="518" w:name="_Toc40102226"/>
      <w:r w:rsidRPr="00567EE1">
        <w:rPr>
          <w:rStyle w:val="Heading2Char"/>
        </w:rPr>
        <w:t>Conducting the JSCI</w:t>
      </w:r>
      <w:bookmarkEnd w:id="514"/>
      <w:bookmarkEnd w:id="518"/>
    </w:p>
    <w:p w14:paraId="511EB4B0" w14:textId="77777777" w:rsidR="00A7549A" w:rsidRDefault="00F91E84" w:rsidP="00A7549A">
      <w:pPr>
        <w:pStyle w:val="guidelinetext"/>
      </w:pPr>
      <w:r w:rsidRPr="00A46E94">
        <w:t xml:space="preserve">Providers should conduct the </w:t>
      </w:r>
      <w:r w:rsidR="00E319E0" w:rsidRPr="00A46E94">
        <w:t>JSCI</w:t>
      </w:r>
      <w:r w:rsidR="000B7285" w:rsidRPr="00A46E94">
        <w:t xml:space="preserve"> </w:t>
      </w:r>
      <w:r w:rsidR="00E319E0" w:rsidRPr="00A46E94">
        <w:t>face to face</w:t>
      </w:r>
      <w:r w:rsidR="003C6C81" w:rsidRPr="00A46E94">
        <w:t xml:space="preserve"> for all </w:t>
      </w:r>
      <w:r w:rsidR="00DD7EC2">
        <w:t xml:space="preserve">Participants </w:t>
      </w:r>
      <w:r w:rsidR="00E319E0" w:rsidRPr="00A46E94">
        <w:t xml:space="preserve">in a private setting and in a professional and culturally appropriate manner. </w:t>
      </w:r>
      <w:r w:rsidR="00A7549A" w:rsidRPr="00A46E94">
        <w:t xml:space="preserve">When a </w:t>
      </w:r>
      <w:r w:rsidR="00DD7EC2">
        <w:t>Participant</w:t>
      </w:r>
      <w:r w:rsidR="00A7549A" w:rsidRPr="00E319E0">
        <w:t xml:space="preserve"> requests or where a </w:t>
      </w:r>
      <w:r w:rsidR="00E35624">
        <w:t>P</w:t>
      </w:r>
      <w:r w:rsidR="00A7549A" w:rsidRPr="00E319E0">
        <w:t>rovider considers it appropriate</w:t>
      </w:r>
      <w:r w:rsidR="00722101">
        <w:t>,</w:t>
      </w:r>
      <w:r w:rsidR="00A7549A">
        <w:t xml:space="preserve"> </w:t>
      </w:r>
      <w:r w:rsidR="00A7549A" w:rsidRPr="00E319E0">
        <w:t xml:space="preserve">they </w:t>
      </w:r>
      <w:r w:rsidR="00A7549A">
        <w:t>should</w:t>
      </w:r>
      <w:r w:rsidR="00A7549A" w:rsidRPr="00E319E0">
        <w:t xml:space="preserve"> use an interpreter</w:t>
      </w:r>
      <w:r w:rsidR="00A7549A">
        <w:t xml:space="preserve">. For support, the </w:t>
      </w:r>
      <w:r w:rsidR="00DD7EC2">
        <w:t>Participant</w:t>
      </w:r>
      <w:r w:rsidR="00A7549A" w:rsidRPr="00E50C48">
        <w:t xml:space="preserve"> may </w:t>
      </w:r>
      <w:r w:rsidR="00A7549A">
        <w:t xml:space="preserve">also </w:t>
      </w:r>
      <w:r w:rsidR="00A7549A" w:rsidRPr="00E50C48">
        <w:t>be accompanied by a nominee</w:t>
      </w:r>
      <w:r w:rsidR="00A7549A">
        <w:t xml:space="preserve"> who may be a </w:t>
      </w:r>
      <w:r w:rsidR="00A7549A" w:rsidRPr="00E50C48">
        <w:t>family member, advocate, social worker or counsellor</w:t>
      </w:r>
      <w:r w:rsidR="00722B98">
        <w:t>.</w:t>
      </w:r>
    </w:p>
    <w:p w14:paraId="220693E3" w14:textId="77777777" w:rsidR="00F91E84" w:rsidRPr="00232CC7" w:rsidRDefault="00F91E84" w:rsidP="00F91E84">
      <w:pPr>
        <w:pStyle w:val="Heading2"/>
        <w:ind w:left="426"/>
        <w:rPr>
          <w:rStyle w:val="Heading2Char"/>
        </w:rPr>
      </w:pPr>
      <w:bookmarkStart w:id="519" w:name="_Toc8992449"/>
      <w:bookmarkStart w:id="520" w:name="_Toc40102227"/>
      <w:r w:rsidRPr="00232CC7">
        <w:rPr>
          <w:rStyle w:val="Heading2Char"/>
        </w:rPr>
        <w:t>Voluntary questions of the JSCI</w:t>
      </w:r>
      <w:bookmarkEnd w:id="519"/>
      <w:bookmarkEnd w:id="520"/>
    </w:p>
    <w:p w14:paraId="71643E08" w14:textId="77777777" w:rsidR="00F91E84" w:rsidRDefault="00F91E84" w:rsidP="00F91E84">
      <w:pPr>
        <w:pStyle w:val="guidelinetext"/>
      </w:pPr>
      <w:r w:rsidRPr="005767F7">
        <w:t xml:space="preserve">The JSCI contains a number of voluntary questions. </w:t>
      </w:r>
      <w:r>
        <w:t xml:space="preserve">The </w:t>
      </w:r>
      <w:r w:rsidR="00E35624">
        <w:t>P</w:t>
      </w:r>
      <w:r>
        <w:t>rovider</w:t>
      </w:r>
      <w:r w:rsidRPr="00BF5214">
        <w:t xml:space="preserve"> should</w:t>
      </w:r>
      <w:r w:rsidRPr="005767F7">
        <w:t xml:space="preserve"> i</w:t>
      </w:r>
      <w:r w:rsidRPr="00BF5214">
        <w:t xml:space="preserve">nform the </w:t>
      </w:r>
      <w:r w:rsidR="00DD7EC2">
        <w:t>Participant</w:t>
      </w:r>
      <w:r w:rsidRPr="00BF5214">
        <w:t xml:space="preserve"> </w:t>
      </w:r>
      <w:r>
        <w:t>if a</w:t>
      </w:r>
      <w:r w:rsidRPr="00BF5214">
        <w:t xml:space="preserve"> question</w:t>
      </w:r>
      <w:r>
        <w:t xml:space="preserve"> is</w:t>
      </w:r>
      <w:r w:rsidRPr="00BF5214">
        <w:t xml:space="preserve"> voluntary before the question</w:t>
      </w:r>
      <w:r>
        <w:t xml:space="preserve"> is</w:t>
      </w:r>
      <w:r w:rsidRPr="00BF5214">
        <w:t xml:space="preserve"> asked</w:t>
      </w:r>
      <w:r w:rsidR="00FF496F">
        <w:t>.</w:t>
      </w:r>
      <w:r>
        <w:t xml:space="preserve"> </w:t>
      </w:r>
      <w:r w:rsidRPr="00E654FC">
        <w:t xml:space="preserve">Providers should make it clear to the </w:t>
      </w:r>
      <w:r w:rsidR="00DD7EC2">
        <w:t>Participant</w:t>
      </w:r>
      <w:r w:rsidRPr="00E654FC">
        <w:t xml:space="preserve"> that the Employment Services will be better suited to their needs if they provide as much information as possible.</w:t>
      </w:r>
    </w:p>
    <w:p w14:paraId="2DACBF8E" w14:textId="77777777" w:rsidR="00F91E84" w:rsidRPr="00232CC7" w:rsidRDefault="003A32BF" w:rsidP="00F91E84">
      <w:pPr>
        <w:pStyle w:val="Heading2"/>
        <w:ind w:left="426"/>
        <w:rPr>
          <w:rStyle w:val="Heading2Char"/>
        </w:rPr>
      </w:pPr>
      <w:hyperlink w:anchor="_Attachment_A" w:history="1">
        <w:bookmarkStart w:id="521" w:name="_Toc8992450"/>
        <w:bookmarkStart w:id="522" w:name="_Toc40102228"/>
        <w:r w:rsidR="00F91E84" w:rsidRPr="00232CC7">
          <w:rPr>
            <w:rStyle w:val="Heading2Char"/>
          </w:rPr>
          <w:t>Expla</w:t>
        </w:r>
        <w:r w:rsidR="00F91E84">
          <w:rPr>
            <w:rStyle w:val="Heading2Char"/>
          </w:rPr>
          <w:t>i</w:t>
        </w:r>
        <w:r w:rsidR="00F91E84" w:rsidRPr="00232CC7">
          <w:rPr>
            <w:rStyle w:val="Heading2Char"/>
          </w:rPr>
          <w:t>n</w:t>
        </w:r>
        <w:r w:rsidR="00F91E84">
          <w:rPr>
            <w:rStyle w:val="Heading2Char"/>
          </w:rPr>
          <w:t>ing</w:t>
        </w:r>
        <w:r w:rsidR="00F91E84" w:rsidRPr="00232CC7">
          <w:rPr>
            <w:rStyle w:val="Heading2Char"/>
          </w:rPr>
          <w:t xml:space="preserve"> the JSCI Questions</w:t>
        </w:r>
        <w:bookmarkEnd w:id="521"/>
        <w:bookmarkEnd w:id="522"/>
      </w:hyperlink>
    </w:p>
    <w:p w14:paraId="573D6DCC" w14:textId="77777777" w:rsidR="00F91E84" w:rsidRDefault="00F91E84" w:rsidP="00F91E84">
      <w:pPr>
        <w:pStyle w:val="guidelinetext"/>
      </w:pPr>
      <w:r>
        <w:t>Providers</w:t>
      </w:r>
      <w:r w:rsidRPr="00AE7643">
        <w:t xml:space="preserve"> should re</w:t>
      </w:r>
      <w:r w:rsidRPr="00E50C48">
        <w:rPr>
          <w:rFonts w:cstheme="minorHAnsi"/>
        </w:rPr>
        <w:t xml:space="preserve">fer to </w:t>
      </w:r>
      <w:r>
        <w:rPr>
          <w:rFonts w:cstheme="minorHAnsi"/>
        </w:rPr>
        <w:t xml:space="preserve">the </w:t>
      </w:r>
      <w:hyperlink w:anchor="_Explanation_of_The" w:history="1">
        <w:r w:rsidRPr="000C50B1">
          <w:rPr>
            <w:rStyle w:val="Hyperlink"/>
          </w:rPr>
          <w:t xml:space="preserve">Explanation of the Job Seeker Classification Instrument Questions </w:t>
        </w:r>
      </w:hyperlink>
      <w:r>
        <w:t xml:space="preserve">attached to this document </w:t>
      </w:r>
      <w:r w:rsidRPr="00E50C48">
        <w:t>when conducting the JSCI</w:t>
      </w:r>
      <w:r>
        <w:t xml:space="preserve"> </w:t>
      </w:r>
      <w:r w:rsidR="00475AFC">
        <w:t xml:space="preserve">or </w:t>
      </w:r>
      <w:r w:rsidRPr="00D852A3">
        <w:t>CoCR</w:t>
      </w:r>
      <w:r w:rsidRPr="00383A76">
        <w:t>.</w:t>
      </w:r>
      <w:r>
        <w:t xml:space="preserve"> The document will assist </w:t>
      </w:r>
      <w:r w:rsidR="00E35624">
        <w:t>P</w:t>
      </w:r>
      <w:r>
        <w:t xml:space="preserve">roviders and </w:t>
      </w:r>
      <w:r w:rsidR="00DD7EC2">
        <w:t>Participant</w:t>
      </w:r>
      <w:r>
        <w:t>s</w:t>
      </w:r>
      <w:r w:rsidR="00B64BB4">
        <w:t xml:space="preserve"> understand the context of each question</w:t>
      </w:r>
      <w:r>
        <w:t>.</w:t>
      </w:r>
    </w:p>
    <w:p w14:paraId="6AAA0253" w14:textId="77777777" w:rsidR="00F91E84" w:rsidRPr="00232CC7" w:rsidRDefault="00F91E84" w:rsidP="00F91E84">
      <w:pPr>
        <w:pStyle w:val="Heading2"/>
        <w:ind w:left="426"/>
        <w:rPr>
          <w:rStyle w:val="Heading2Char"/>
        </w:rPr>
      </w:pPr>
      <w:bookmarkStart w:id="523" w:name="_Toc8992451"/>
      <w:bookmarkStart w:id="524" w:name="_Toc40102229"/>
      <w:r w:rsidRPr="00232CC7">
        <w:rPr>
          <w:rStyle w:val="Heading2Char"/>
        </w:rPr>
        <w:t>Crisis Assistance</w:t>
      </w:r>
      <w:bookmarkEnd w:id="523"/>
      <w:bookmarkEnd w:id="524"/>
    </w:p>
    <w:p w14:paraId="1728147A" w14:textId="09EBDC73" w:rsidR="009E459B" w:rsidRDefault="00F91E84" w:rsidP="00F91E84">
      <w:pPr>
        <w:pStyle w:val="guidelinetext"/>
      </w:pPr>
      <w:r w:rsidRPr="00E50C48">
        <w:t xml:space="preserve">If a </w:t>
      </w:r>
      <w:r w:rsidR="00DD7EC2">
        <w:t>Participant</w:t>
      </w:r>
      <w:r w:rsidRPr="00E50C48">
        <w:t xml:space="preserve"> discloses </w:t>
      </w:r>
      <w:r w:rsidRPr="009720EA">
        <w:t>a need for crisis assistance</w:t>
      </w:r>
      <w:r w:rsidR="005164CF" w:rsidRPr="009720EA">
        <w:t>,</w:t>
      </w:r>
      <w:r w:rsidRPr="009720EA">
        <w:t xml:space="preserve"> the </w:t>
      </w:r>
      <w:r w:rsidR="00E35624">
        <w:t>P</w:t>
      </w:r>
      <w:r w:rsidRPr="009720EA">
        <w:t>rovider should refer them to services appropriate to their current needs</w:t>
      </w:r>
      <w:r w:rsidR="000164C3" w:rsidRPr="009720EA">
        <w:t xml:space="preserve">. Please refer to the </w:t>
      </w:r>
      <w:hyperlink r:id="rId32" w:history="1">
        <w:r w:rsidR="000164C3" w:rsidRPr="00766030">
          <w:rPr>
            <w:rStyle w:val="Hyperlink"/>
          </w:rPr>
          <w:t>Assisting Job Seeker Participants in Crisis Fact sheet</w:t>
        </w:r>
      </w:hyperlink>
      <w:r w:rsidRPr="009720EA">
        <w:t xml:space="preserve"> </w:t>
      </w:r>
      <w:r w:rsidR="000164C3" w:rsidRPr="009720EA">
        <w:t>on the Provider Portal</w:t>
      </w:r>
      <w:r w:rsidRPr="009720EA">
        <w:t>. (Note</w:t>
      </w:r>
      <w:r>
        <w:t>: I</w:t>
      </w:r>
      <w:r w:rsidRPr="00E50C48">
        <w:t xml:space="preserve">nformation to assist </w:t>
      </w:r>
      <w:r w:rsidR="00DD7EC2">
        <w:t>Participant</w:t>
      </w:r>
      <w:r w:rsidRPr="00E50C48">
        <w:t xml:space="preserve">s affected by domestic and family violence is available on the </w:t>
      </w:r>
      <w:r w:rsidR="004A77E6">
        <w:t>Services Australia</w:t>
      </w:r>
      <w:r w:rsidRPr="00C60FD7">
        <w:rPr>
          <w:rStyle w:val="Hyperlink"/>
          <w:color w:val="auto"/>
          <w:u w:val="none"/>
        </w:rPr>
        <w:t xml:space="preserve"> website</w:t>
      </w:r>
      <w:r w:rsidR="009E459B" w:rsidRPr="00C60FD7">
        <w:t xml:space="preserve"> </w:t>
      </w:r>
      <w:r w:rsidR="009E459B">
        <w:t xml:space="preserve">at </w:t>
      </w:r>
      <w:hyperlink r:id="rId33" w:history="1">
        <w:r w:rsidR="009E459B" w:rsidRPr="00A675FA">
          <w:rPr>
            <w:rStyle w:val="Hyperlink"/>
          </w:rPr>
          <w:t>www.humanservices.gov.au/individuals/subjects/family-and-domestic-violence</w:t>
        </w:r>
      </w:hyperlink>
      <w:r w:rsidR="009E459B">
        <w:t>).</w:t>
      </w:r>
    </w:p>
    <w:p w14:paraId="77A65C7E" w14:textId="77777777" w:rsidR="00F91E84" w:rsidRPr="00A34010" w:rsidRDefault="00F91E84" w:rsidP="00F91E84">
      <w:pPr>
        <w:pStyle w:val="Heading2"/>
        <w:ind w:left="426"/>
        <w:rPr>
          <w:rStyle w:val="Heading2Char"/>
        </w:rPr>
      </w:pPr>
      <w:bookmarkStart w:id="525" w:name="_Toc8992452"/>
      <w:bookmarkStart w:id="526" w:name="_Toc40102230"/>
      <w:r w:rsidRPr="00A34010">
        <w:rPr>
          <w:rStyle w:val="Heading2Char"/>
        </w:rPr>
        <w:lastRenderedPageBreak/>
        <w:t>Privacy and personal information</w:t>
      </w:r>
      <w:bookmarkEnd w:id="525"/>
      <w:bookmarkEnd w:id="526"/>
    </w:p>
    <w:p w14:paraId="44373540" w14:textId="77777777" w:rsidR="00ED085A" w:rsidRDefault="000B7285" w:rsidP="00F91E84">
      <w:pPr>
        <w:pStyle w:val="guidelinetext"/>
      </w:pPr>
      <w:r w:rsidRPr="000B7285">
        <w:t xml:space="preserve">Providers must ensure they comply with the </w:t>
      </w:r>
      <w:r w:rsidRPr="000D340A">
        <w:rPr>
          <w:i/>
        </w:rPr>
        <w:t>Privacy Act 1988</w:t>
      </w:r>
      <w:r w:rsidRPr="000B7285">
        <w:t xml:space="preserve"> (Cth) (Privacy Act) at all times.</w:t>
      </w:r>
    </w:p>
    <w:p w14:paraId="1502AC3F" w14:textId="73E46BC9" w:rsidR="00F061CB" w:rsidRDefault="00434D13" w:rsidP="00F061CB">
      <w:pPr>
        <w:pStyle w:val="guidelinetext"/>
      </w:pPr>
      <w:r w:rsidRPr="00434D13">
        <w:t xml:space="preserve">During the </w:t>
      </w:r>
      <w:r w:rsidR="00C92772">
        <w:t>I</w:t>
      </w:r>
      <w:r w:rsidRPr="00434D13">
        <w:t xml:space="preserve">nitial </w:t>
      </w:r>
      <w:r w:rsidR="00C92772">
        <w:t>I</w:t>
      </w:r>
      <w:r w:rsidRPr="00434D13">
        <w:t xml:space="preserve">nterview or initial appointment, the </w:t>
      </w:r>
      <w:r w:rsidR="00E35624">
        <w:t>P</w:t>
      </w:r>
      <w:r w:rsidRPr="00434D13">
        <w:t xml:space="preserve">rovider must seek the </w:t>
      </w:r>
      <w:r w:rsidR="00DD7EC2">
        <w:t>Participant</w:t>
      </w:r>
      <w:r w:rsidR="00D677D7">
        <w:t>’s</w:t>
      </w:r>
      <w:r w:rsidRPr="00434D13">
        <w:t xml:space="preserve"> consent to collect and use their sensitive information by asking the individual to sign the relevant </w:t>
      </w:r>
      <w:r w:rsidRPr="00954295">
        <w:rPr>
          <w:rStyle w:val="Hyperlink"/>
          <w:color w:val="auto"/>
          <w:u w:val="none"/>
        </w:rPr>
        <w:t>Privacy Notification and Consent Form</w:t>
      </w:r>
      <w:r w:rsidRPr="008064AC">
        <w:t xml:space="preserve"> </w:t>
      </w:r>
      <w:r w:rsidRPr="00E50DBC">
        <w:t>(</w:t>
      </w:r>
      <w:r w:rsidR="008064AC">
        <w:t xml:space="preserve">Attachment A) </w:t>
      </w:r>
      <w:r w:rsidR="00F061CB" w:rsidRPr="00201F67">
        <w:rPr>
          <w:bCs/>
        </w:rPr>
        <w:t xml:space="preserve">available in the </w:t>
      </w:r>
      <w:hyperlink r:id="rId34" w:history="1">
        <w:r w:rsidR="00F061CB" w:rsidRPr="004F690C">
          <w:rPr>
            <w:rStyle w:val="Hyperlink"/>
          </w:rPr>
          <w:t>Privacy Guideline</w:t>
        </w:r>
      </w:hyperlink>
      <w:r w:rsidR="00F061CB" w:rsidRPr="00201F67">
        <w:t>.</w:t>
      </w:r>
    </w:p>
    <w:p w14:paraId="2296B81E" w14:textId="77777777" w:rsidR="00434D13" w:rsidRPr="00434D13" w:rsidRDefault="00434D13" w:rsidP="00434D13">
      <w:pPr>
        <w:pStyle w:val="guidelinetext"/>
      </w:pPr>
      <w:r w:rsidRPr="00434D13">
        <w:t xml:space="preserve">If the </w:t>
      </w:r>
      <w:r w:rsidR="00DD7EC2">
        <w:t>Participant</w:t>
      </w:r>
      <w:r w:rsidRPr="00434D13">
        <w:t xml:space="preserve"> refuses to sign the </w:t>
      </w:r>
      <w:r w:rsidR="0016557E">
        <w:t xml:space="preserve">consent form, </w:t>
      </w:r>
      <w:r w:rsidRPr="00434D13">
        <w:t xml:space="preserve">this may limit the number of options and types of services the </w:t>
      </w:r>
      <w:r w:rsidR="00E35624">
        <w:t>P</w:t>
      </w:r>
      <w:r w:rsidRPr="00434D13">
        <w:t xml:space="preserve">rovider can offer. The individual should be made aware of this at the </w:t>
      </w:r>
      <w:r w:rsidR="00C92772">
        <w:t>I</w:t>
      </w:r>
      <w:r w:rsidRPr="00434D13">
        <w:t xml:space="preserve">nitial </w:t>
      </w:r>
      <w:r w:rsidR="00C92772">
        <w:t>I</w:t>
      </w:r>
      <w:r w:rsidRPr="00434D13">
        <w:t>nterview or initial appointment.</w:t>
      </w:r>
    </w:p>
    <w:p w14:paraId="0B221877" w14:textId="77777777" w:rsidR="00ED085A" w:rsidRDefault="00ED085A" w:rsidP="00F91E84">
      <w:pPr>
        <w:pStyle w:val="guidelinetext"/>
      </w:pPr>
      <w:r>
        <w:t xml:space="preserve">Information </w:t>
      </w:r>
      <w:r w:rsidR="001A59E4">
        <w:t>collected</w:t>
      </w:r>
      <w:r>
        <w:t xml:space="preserve"> </w:t>
      </w:r>
      <w:r w:rsidR="000D340A">
        <w:t>when</w:t>
      </w:r>
      <w:r>
        <w:t xml:space="preserve"> </w:t>
      </w:r>
      <w:r w:rsidR="001A59E4">
        <w:t>completing</w:t>
      </w:r>
      <w:r>
        <w:t xml:space="preserve"> the JSCI </w:t>
      </w:r>
      <w:r w:rsidR="00064667">
        <w:t xml:space="preserve">and JSCI CoCR </w:t>
      </w:r>
      <w:r>
        <w:t xml:space="preserve">is </w:t>
      </w:r>
      <w:r w:rsidR="001A59E4">
        <w:t>personal</w:t>
      </w:r>
      <w:r>
        <w:t xml:space="preserve"> information and may be considered sensitive</w:t>
      </w:r>
      <w:r w:rsidR="00F061CB">
        <w:t xml:space="preserve"> </w:t>
      </w:r>
      <w:r w:rsidR="001A59E4">
        <w:t>under</w:t>
      </w:r>
      <w:r>
        <w:t xml:space="preserve"> the Privacy Act.</w:t>
      </w:r>
    </w:p>
    <w:p w14:paraId="36113E3C" w14:textId="77777777" w:rsidR="00F91E84" w:rsidRDefault="001A59E4" w:rsidP="00F91E84">
      <w:pPr>
        <w:pStyle w:val="guidelinetext"/>
      </w:pPr>
      <w:r w:rsidRPr="00201F67">
        <w:t xml:space="preserve">While completing the JSCI (including </w:t>
      </w:r>
      <w:r w:rsidR="00064667" w:rsidRPr="00201F67">
        <w:t xml:space="preserve">JSCI </w:t>
      </w:r>
      <w:r w:rsidRPr="00201F67">
        <w:t>CoCR)</w:t>
      </w:r>
      <w:r w:rsidR="00FE4EF7" w:rsidRPr="00201F67">
        <w:t xml:space="preserve">, </w:t>
      </w:r>
      <w:r w:rsidR="00E35624">
        <w:t>P</w:t>
      </w:r>
      <w:r w:rsidR="00FE4EF7" w:rsidRPr="00201F67">
        <w:t xml:space="preserve">roviders </w:t>
      </w:r>
      <w:r w:rsidRPr="00201F67">
        <w:t xml:space="preserve">must </w:t>
      </w:r>
      <w:r w:rsidR="00FE4EF7" w:rsidRPr="00201F67">
        <w:t>obtain written</w:t>
      </w:r>
      <w:r w:rsidR="00F061CB" w:rsidRPr="00201F67">
        <w:t xml:space="preserve"> (signing of the consent form)</w:t>
      </w:r>
      <w:r w:rsidR="00FE4EF7" w:rsidRPr="00201F67">
        <w:t xml:space="preserve"> or verbal consent</w:t>
      </w:r>
      <w:r w:rsidR="00393F74">
        <w:t xml:space="preserve"> (recorded)</w:t>
      </w:r>
      <w:r w:rsidR="00FE4EF7">
        <w:t xml:space="preserve"> </w:t>
      </w:r>
      <w:r>
        <w:t xml:space="preserve">of the collection of personal (including sensitive) information which is protected by the Privacy Act. </w:t>
      </w:r>
    </w:p>
    <w:p w14:paraId="4E8D55B1" w14:textId="77777777" w:rsidR="00752088" w:rsidRPr="00345DAB" w:rsidRDefault="00B1722C" w:rsidP="008D1293">
      <w:pPr>
        <w:pStyle w:val="DocumentaryEvidence"/>
        <w:numPr>
          <w:ilvl w:val="0"/>
          <w:numId w:val="24"/>
        </w:numPr>
        <w:ind w:left="1418" w:hanging="1058"/>
      </w:pPr>
      <w:r w:rsidRPr="00345DAB">
        <w:rPr>
          <w:b/>
        </w:rPr>
        <w:t>Documentary evidence:</w:t>
      </w:r>
      <w:r w:rsidRPr="00345DAB">
        <w:t xml:space="preserve"> </w:t>
      </w:r>
      <w:r w:rsidR="00772F56" w:rsidRPr="00345DAB">
        <w:t>T</w:t>
      </w:r>
      <w:r w:rsidR="00F91E84" w:rsidRPr="00345DAB">
        <w:t xml:space="preserve">he </w:t>
      </w:r>
      <w:r w:rsidR="00772F56" w:rsidRPr="00345DAB">
        <w:t xml:space="preserve">hard copy of the </w:t>
      </w:r>
      <w:r w:rsidR="00DD7EC2">
        <w:t>Participant</w:t>
      </w:r>
      <w:r w:rsidR="00772F56" w:rsidRPr="00345DAB">
        <w:t xml:space="preserve">’s </w:t>
      </w:r>
      <w:r w:rsidR="00F91E84" w:rsidRPr="00345DAB">
        <w:t>completed consent form</w:t>
      </w:r>
      <w:r w:rsidR="0016557E" w:rsidRPr="00345DAB">
        <w:t xml:space="preserve"> </w:t>
      </w:r>
      <w:r w:rsidR="00F91E84" w:rsidRPr="00345DAB">
        <w:t>must be kept on file</w:t>
      </w:r>
      <w:r w:rsidR="00C37BB2">
        <w:t>.</w:t>
      </w:r>
    </w:p>
    <w:p w14:paraId="1F1D5599" w14:textId="77777777" w:rsidR="00F91E84" w:rsidRPr="00722B98" w:rsidRDefault="00B1722C" w:rsidP="008D1293">
      <w:pPr>
        <w:pStyle w:val="Systemstep"/>
        <w:numPr>
          <w:ilvl w:val="0"/>
          <w:numId w:val="25"/>
        </w:numPr>
        <w:ind w:left="1418" w:hanging="1058"/>
      </w:pPr>
      <w:r>
        <w:rPr>
          <w:b/>
        </w:rPr>
        <w:t>System step:</w:t>
      </w:r>
      <w:r>
        <w:t xml:space="preserve"> </w:t>
      </w:r>
      <w:r w:rsidR="00F91E84">
        <w:t>I</w:t>
      </w:r>
      <w:r w:rsidR="00F91E84" w:rsidRPr="00217BD4">
        <w:t xml:space="preserve">f the </w:t>
      </w:r>
      <w:r w:rsidR="00DD7EC2">
        <w:t>Participant</w:t>
      </w:r>
      <w:r w:rsidR="00F91E84" w:rsidRPr="00217BD4">
        <w:t xml:space="preserve"> provides verbal </w:t>
      </w:r>
      <w:r w:rsidR="00F91E84" w:rsidRPr="005767F7">
        <w:t>conse</w:t>
      </w:r>
      <w:r w:rsidR="00F91E84" w:rsidRPr="00F66A1F">
        <w:t>nt</w:t>
      </w:r>
      <w:r w:rsidR="00B45C36">
        <w:t>,</w:t>
      </w:r>
      <w:r w:rsidR="00F91E84" w:rsidRPr="00F66A1F">
        <w:t xml:space="preserve"> </w:t>
      </w:r>
      <w:r w:rsidR="000B6320" w:rsidRPr="00F66A1F">
        <w:t xml:space="preserve">the </w:t>
      </w:r>
      <w:r w:rsidR="00E35624">
        <w:t>P</w:t>
      </w:r>
      <w:r w:rsidR="000B6320" w:rsidRPr="00F66A1F">
        <w:t>rovider</w:t>
      </w:r>
      <w:r w:rsidR="00F91E84" w:rsidRPr="00F66A1F">
        <w:t xml:space="preserve"> m</w:t>
      </w:r>
      <w:r w:rsidR="00F91E84" w:rsidRPr="008C01D0">
        <w:t>ust</w:t>
      </w:r>
      <w:r w:rsidR="00F91E84" w:rsidRPr="00217BD4">
        <w:t xml:space="preserve"> record </w:t>
      </w:r>
      <w:r w:rsidR="00F91E84" w:rsidRPr="008E570F">
        <w:t xml:space="preserve">this in the </w:t>
      </w:r>
      <w:r w:rsidR="00F91E84" w:rsidRPr="00B45C36">
        <w:t xml:space="preserve">Department’s IT </w:t>
      </w:r>
      <w:r w:rsidR="00F91E84" w:rsidRPr="00722B98">
        <w:t>system.</w:t>
      </w:r>
    </w:p>
    <w:p w14:paraId="43699072" w14:textId="0A18E448" w:rsidR="00F91E84" w:rsidRDefault="00B45C36" w:rsidP="00345DAB">
      <w:pPr>
        <w:pStyle w:val="Systemstep"/>
        <w:ind w:left="1418"/>
      </w:pPr>
      <w:r>
        <w:t xml:space="preserve">Please refer to </w:t>
      </w:r>
      <w:r w:rsidR="00F91E84">
        <w:t xml:space="preserve">the </w:t>
      </w:r>
      <w:hyperlink r:id="rId35" w:history="1">
        <w:r w:rsidR="00F91E84" w:rsidRPr="004F690C">
          <w:rPr>
            <w:rStyle w:val="Hyperlink"/>
            <w:color w:val="2E74B5" w:themeColor="accent1" w:themeShade="BF"/>
          </w:rPr>
          <w:t>Privacy Guideline</w:t>
        </w:r>
      </w:hyperlink>
      <w:r w:rsidR="00F91E84" w:rsidRPr="00C170CA">
        <w:rPr>
          <w:color w:val="2E74B5" w:themeColor="accent1" w:themeShade="BF"/>
        </w:rPr>
        <w:t xml:space="preserve"> </w:t>
      </w:r>
      <w:r w:rsidR="00F91E84">
        <w:t xml:space="preserve">on the </w:t>
      </w:r>
      <w:r w:rsidR="00E25CFC">
        <w:t>Trial</w:t>
      </w:r>
      <w:r w:rsidR="00E35624">
        <w:t xml:space="preserve"> </w:t>
      </w:r>
      <w:r w:rsidR="00F91E84">
        <w:t>Provider Portal</w:t>
      </w:r>
      <w:r>
        <w:t xml:space="preserve"> for detailed guidance</w:t>
      </w:r>
      <w:r w:rsidR="00F91E84">
        <w:t>.</w:t>
      </w:r>
    </w:p>
    <w:p w14:paraId="43D7324A" w14:textId="77777777" w:rsidR="00F91E84" w:rsidRDefault="00F91E84" w:rsidP="00345DAB">
      <w:pPr>
        <w:pStyle w:val="Systemstep"/>
        <w:ind w:left="1418"/>
      </w:pPr>
      <w:r w:rsidRPr="00356094">
        <w:t>More information on privacy, confidentiality and access or disclosure of information is available from the</w:t>
      </w:r>
      <w:r>
        <w:t xml:space="preserve"> </w:t>
      </w:r>
      <w:hyperlink r:id="rId36" w:history="1">
        <w:r w:rsidRPr="00356094">
          <w:rPr>
            <w:rStyle w:val="Hyperlink"/>
          </w:rPr>
          <w:t>Office of the Australian Information Commissioner</w:t>
        </w:r>
      </w:hyperlink>
      <w:r w:rsidRPr="00356094">
        <w:t xml:space="preserve"> </w:t>
      </w:r>
      <w:r w:rsidR="00F96535">
        <w:t xml:space="preserve">at </w:t>
      </w:r>
      <w:hyperlink r:id="rId37" w:history="1">
        <w:r w:rsidR="00F96535" w:rsidRPr="00BC740B">
          <w:rPr>
            <w:rStyle w:val="Hyperlink"/>
          </w:rPr>
          <w:t>www.oaic.gov.au/</w:t>
        </w:r>
      </w:hyperlink>
      <w:r w:rsidR="00F96535">
        <w:t xml:space="preserve"> </w:t>
      </w:r>
      <w:r w:rsidRPr="00356094">
        <w:t>or by calling 1300 363 992 or teletypewriter TTY 133 677 (ask for 1300 363 992).</w:t>
      </w:r>
    </w:p>
    <w:p w14:paraId="31B128A9" w14:textId="77777777" w:rsidR="0089186C" w:rsidRPr="00B87BC5" w:rsidRDefault="0089186C" w:rsidP="00B87BC5">
      <w:pPr>
        <w:pStyle w:val="Heading2"/>
        <w:ind w:left="426"/>
        <w:rPr>
          <w:rStyle w:val="Heading2Char"/>
        </w:rPr>
      </w:pPr>
      <w:bookmarkStart w:id="527" w:name="_Toc8992453"/>
      <w:bookmarkStart w:id="528" w:name="_Toc40102231"/>
      <w:r w:rsidRPr="00B87BC5">
        <w:rPr>
          <w:rStyle w:val="Heading2Char"/>
        </w:rPr>
        <w:t xml:space="preserve">Recording </w:t>
      </w:r>
      <w:r w:rsidR="001A59E4">
        <w:rPr>
          <w:rStyle w:val="Heading2Char"/>
        </w:rPr>
        <w:t xml:space="preserve">a </w:t>
      </w:r>
      <w:r w:rsidRPr="00B87BC5">
        <w:rPr>
          <w:rStyle w:val="Heading2Char"/>
        </w:rPr>
        <w:t xml:space="preserve">JSCI </w:t>
      </w:r>
      <w:r w:rsidR="005963F2">
        <w:t>in the</w:t>
      </w:r>
      <w:r w:rsidR="005963F2" w:rsidRPr="00860BC6">
        <w:t xml:space="preserve"> </w:t>
      </w:r>
      <w:r w:rsidR="005963F2" w:rsidRPr="00232CC7">
        <w:t>Department’s IT</w:t>
      </w:r>
      <w:r w:rsidR="005963F2" w:rsidRPr="00860BC6">
        <w:t xml:space="preserve"> </w:t>
      </w:r>
      <w:r w:rsidR="005963F2" w:rsidRPr="00232CC7">
        <w:t>System</w:t>
      </w:r>
      <w:bookmarkEnd w:id="527"/>
      <w:bookmarkEnd w:id="528"/>
    </w:p>
    <w:p w14:paraId="7471A4D2" w14:textId="77777777" w:rsidR="00DF7F41" w:rsidRPr="00181CA1" w:rsidRDefault="00B1722C" w:rsidP="00954295">
      <w:pPr>
        <w:pStyle w:val="Systemstep"/>
        <w:numPr>
          <w:ilvl w:val="0"/>
          <w:numId w:val="27"/>
        </w:numPr>
        <w:ind w:left="1418" w:hanging="1058"/>
      </w:pPr>
      <w:r w:rsidRPr="008D1293">
        <w:rPr>
          <w:b/>
        </w:rPr>
        <w:t>System step:</w:t>
      </w:r>
      <w:r w:rsidRPr="00181CA1">
        <w:t xml:space="preserve"> </w:t>
      </w:r>
      <w:r w:rsidR="0089186C" w:rsidRPr="00181CA1">
        <w:t xml:space="preserve">Providers should conduct the JSCI using the Department’s IT System and navigate to the JSCI by selecting the </w:t>
      </w:r>
      <w:r w:rsidR="00DD7EC2">
        <w:t>Participant</w:t>
      </w:r>
      <w:r w:rsidR="0089186C" w:rsidRPr="00181CA1">
        <w:t>’s record/JSCI/JSCI Questions.</w:t>
      </w:r>
    </w:p>
    <w:p w14:paraId="46CD0CCA" w14:textId="77777777" w:rsidR="00601BEE" w:rsidRPr="00201F67" w:rsidRDefault="00DF7F41" w:rsidP="00954295">
      <w:pPr>
        <w:pStyle w:val="Systemstep"/>
        <w:ind w:left="1418"/>
        <w:rPr>
          <w:b/>
        </w:rPr>
      </w:pPr>
      <w:r w:rsidRPr="00201F67">
        <w:rPr>
          <w:b/>
        </w:rPr>
        <w:lastRenderedPageBreak/>
        <w:t>Note:</w:t>
      </w:r>
      <w:r w:rsidR="0089186C" w:rsidRPr="00201F67">
        <w:rPr>
          <w:b/>
        </w:rPr>
        <w:t xml:space="preserve"> </w:t>
      </w:r>
      <w:r w:rsidRPr="00201F67">
        <w:t>Select ‘New’ for an initial JSCI and ‘Change of Circumstances Reassessment’ for a CoCR</w:t>
      </w:r>
      <w:r w:rsidR="00601BEE" w:rsidRPr="00201F67">
        <w:t>.</w:t>
      </w:r>
    </w:p>
    <w:p w14:paraId="43708F01" w14:textId="77FA49FC" w:rsidR="0089186C" w:rsidRPr="00601BEE" w:rsidRDefault="0089186C" w:rsidP="00954295">
      <w:pPr>
        <w:pStyle w:val="Systemstep"/>
        <w:ind w:left="1418"/>
      </w:pPr>
      <w:r w:rsidRPr="00201F67">
        <w:t xml:space="preserve">If the Department’s IT System is not available, a printable JSCI </w:t>
      </w:r>
      <w:r w:rsidR="00CF5BD6" w:rsidRPr="00201F67">
        <w:t>f</w:t>
      </w:r>
      <w:r w:rsidRPr="00201F67">
        <w:t>orm can be accessed</w:t>
      </w:r>
      <w:r w:rsidR="00DF7F41" w:rsidRPr="00201F67">
        <w:t xml:space="preserve"> </w:t>
      </w:r>
      <w:r w:rsidRPr="00201F67">
        <w:t xml:space="preserve">through the </w:t>
      </w:r>
      <w:r w:rsidR="00E25CFC">
        <w:t>Trial</w:t>
      </w:r>
      <w:r w:rsidRPr="00201F67">
        <w:t xml:space="preserve"> Provider Portal. The </w:t>
      </w:r>
      <w:r w:rsidR="00E35624">
        <w:t>P</w:t>
      </w:r>
      <w:r w:rsidRPr="00201F67">
        <w:t xml:space="preserve">rovider must </w:t>
      </w:r>
      <w:r w:rsidR="00601BEE" w:rsidRPr="00201F67">
        <w:t xml:space="preserve">get the </w:t>
      </w:r>
      <w:r w:rsidR="00DD7EC2">
        <w:t>Participant</w:t>
      </w:r>
      <w:r w:rsidR="00601BEE" w:rsidRPr="00201F67">
        <w:t xml:space="preserve"> to sign, date and initial the JSCI form and </w:t>
      </w:r>
      <w:r w:rsidR="00CF5BD6" w:rsidRPr="00201F67">
        <w:t>record</w:t>
      </w:r>
      <w:r w:rsidRPr="00201F67">
        <w:t xml:space="preserve"> all the responses into the Department’s IT System as soon as the system becomes available.</w:t>
      </w:r>
      <w:r w:rsidR="00601BEE" w:rsidRPr="00201F67">
        <w:t xml:space="preserve"> It is also best practice for the </w:t>
      </w:r>
      <w:r w:rsidR="00E35624">
        <w:t>P</w:t>
      </w:r>
      <w:r w:rsidR="00601BEE" w:rsidRPr="00201F67">
        <w:t>rovider to upload the JSCI form to the Department’s IT System</w:t>
      </w:r>
      <w:r w:rsidR="009E60EA" w:rsidRPr="00201F67">
        <w:t>.</w:t>
      </w:r>
    </w:p>
    <w:p w14:paraId="502AE93C" w14:textId="77777777" w:rsidR="000E17BC" w:rsidRDefault="00143FAE" w:rsidP="008D1293">
      <w:pPr>
        <w:pStyle w:val="Heading1"/>
        <w:numPr>
          <w:ilvl w:val="0"/>
          <w:numId w:val="16"/>
        </w:numPr>
      </w:pPr>
      <w:bookmarkStart w:id="529" w:name="_Toc494465124"/>
      <w:bookmarkStart w:id="530" w:name="_Toc494465721"/>
      <w:bookmarkStart w:id="531" w:name="_Toc494465125"/>
      <w:bookmarkStart w:id="532" w:name="_Toc494465722"/>
      <w:bookmarkStart w:id="533" w:name="_Toc494465126"/>
      <w:bookmarkStart w:id="534" w:name="_Toc494465723"/>
      <w:bookmarkStart w:id="535" w:name="_Toc468096412"/>
      <w:bookmarkStart w:id="536" w:name="_Toc468106478"/>
      <w:bookmarkStart w:id="537" w:name="_Toc468174842"/>
      <w:bookmarkStart w:id="538" w:name="_Toc468364859"/>
      <w:bookmarkStart w:id="539" w:name="_Toc468713607"/>
      <w:bookmarkStart w:id="540" w:name="_Toc468714079"/>
      <w:bookmarkStart w:id="541" w:name="_Toc468714167"/>
      <w:bookmarkStart w:id="542" w:name="_Toc468714250"/>
      <w:bookmarkStart w:id="543" w:name="_Toc468714339"/>
      <w:bookmarkStart w:id="544" w:name="_Toc468714430"/>
      <w:bookmarkStart w:id="545" w:name="_Toc468716567"/>
      <w:bookmarkStart w:id="546" w:name="_Toc468716718"/>
      <w:bookmarkStart w:id="547" w:name="_Toc468716817"/>
      <w:bookmarkStart w:id="548" w:name="_Toc468716911"/>
      <w:bookmarkStart w:id="549" w:name="_Toc468717358"/>
      <w:bookmarkStart w:id="550" w:name="_Toc468776194"/>
      <w:bookmarkStart w:id="551" w:name="_Toc468776287"/>
      <w:bookmarkStart w:id="552" w:name="_Toc468783418"/>
      <w:bookmarkStart w:id="553" w:name="_Toc468862701"/>
      <w:bookmarkStart w:id="554" w:name="_Toc468862796"/>
      <w:bookmarkStart w:id="555" w:name="_Toc468865703"/>
      <w:bookmarkStart w:id="556" w:name="_Toc468866026"/>
      <w:bookmarkStart w:id="557" w:name="_Toc468866136"/>
      <w:bookmarkStart w:id="558" w:name="_Toc468866296"/>
      <w:bookmarkStart w:id="559" w:name="_Toc468866393"/>
      <w:bookmarkStart w:id="560" w:name="_Toc468867792"/>
      <w:bookmarkStart w:id="561" w:name="_Toc468867890"/>
      <w:bookmarkStart w:id="562" w:name="_Toc468868135"/>
      <w:bookmarkStart w:id="563" w:name="_Toc468870138"/>
      <w:bookmarkStart w:id="564" w:name="_Toc468870237"/>
      <w:bookmarkStart w:id="565" w:name="_Toc468870425"/>
      <w:bookmarkStart w:id="566" w:name="_Toc468870528"/>
      <w:bookmarkStart w:id="567" w:name="_Toc468873656"/>
      <w:bookmarkStart w:id="568" w:name="_Toc468873759"/>
      <w:bookmarkStart w:id="569" w:name="_Toc468873853"/>
      <w:bookmarkStart w:id="570" w:name="_Toc468873948"/>
      <w:bookmarkStart w:id="571" w:name="_Toc468874043"/>
      <w:bookmarkStart w:id="572" w:name="_Toc468874138"/>
      <w:bookmarkStart w:id="573" w:name="_Toc468874239"/>
      <w:bookmarkStart w:id="574" w:name="_Toc468874334"/>
      <w:bookmarkStart w:id="575" w:name="_Toc468874429"/>
      <w:bookmarkStart w:id="576" w:name="_Toc468874524"/>
      <w:bookmarkStart w:id="577" w:name="_Toc468874622"/>
      <w:bookmarkStart w:id="578" w:name="_Toc468874725"/>
      <w:bookmarkStart w:id="579" w:name="_Toc468880589"/>
      <w:bookmarkStart w:id="580" w:name="_Toc468880693"/>
      <w:bookmarkStart w:id="581" w:name="_Toc468880796"/>
      <w:bookmarkStart w:id="582" w:name="_Toc468884515"/>
      <w:bookmarkStart w:id="583" w:name="_Toc468884631"/>
      <w:bookmarkStart w:id="584" w:name="_Toc468886516"/>
      <w:bookmarkStart w:id="585" w:name="_Toc468887096"/>
      <w:bookmarkStart w:id="586" w:name="_Toc468887241"/>
      <w:bookmarkStart w:id="587" w:name="_Toc468891352"/>
      <w:bookmarkStart w:id="588" w:name="_Toc469061836"/>
      <w:bookmarkStart w:id="589" w:name="_Toc469296871"/>
      <w:bookmarkStart w:id="590" w:name="_Toc469298956"/>
      <w:bookmarkStart w:id="591" w:name="_Toc469317238"/>
      <w:bookmarkStart w:id="592" w:name="_Toc469317483"/>
      <w:bookmarkStart w:id="593" w:name="_Toc469317621"/>
      <w:bookmarkStart w:id="594" w:name="_Toc469317904"/>
      <w:bookmarkStart w:id="595" w:name="_Toc469318067"/>
      <w:bookmarkStart w:id="596" w:name="_Toc469319676"/>
      <w:bookmarkStart w:id="597" w:name="_Toc469319982"/>
      <w:bookmarkStart w:id="598" w:name="_Toc469320297"/>
      <w:bookmarkStart w:id="599" w:name="_Toc469320632"/>
      <w:bookmarkStart w:id="600" w:name="_Toc469323408"/>
      <w:bookmarkStart w:id="601" w:name="_Toc469400522"/>
      <w:bookmarkStart w:id="602" w:name="_Toc469490179"/>
      <w:bookmarkStart w:id="603" w:name="_Toc469490276"/>
      <w:bookmarkStart w:id="604" w:name="_Toc469492990"/>
      <w:bookmarkStart w:id="605" w:name="_Toc469921804"/>
      <w:bookmarkStart w:id="606" w:name="_Toc469925862"/>
      <w:bookmarkStart w:id="607" w:name="_Toc469927144"/>
      <w:bookmarkStart w:id="608" w:name="_Toc468096413"/>
      <w:bookmarkStart w:id="609" w:name="_Toc468106479"/>
      <w:bookmarkStart w:id="610" w:name="_Toc468174843"/>
      <w:bookmarkStart w:id="611" w:name="_Toc468364860"/>
      <w:bookmarkStart w:id="612" w:name="_Toc468713608"/>
      <w:bookmarkStart w:id="613" w:name="_Toc468714080"/>
      <w:bookmarkStart w:id="614" w:name="_Toc468714168"/>
      <w:bookmarkStart w:id="615" w:name="_Toc468714251"/>
      <w:bookmarkStart w:id="616" w:name="_Toc468714340"/>
      <w:bookmarkStart w:id="617" w:name="_Toc468714431"/>
      <w:bookmarkStart w:id="618" w:name="_Toc468716568"/>
      <w:bookmarkStart w:id="619" w:name="_Toc468716719"/>
      <w:bookmarkStart w:id="620" w:name="_Toc468716818"/>
      <w:bookmarkStart w:id="621" w:name="_Toc468716912"/>
      <w:bookmarkStart w:id="622" w:name="_Toc468717359"/>
      <w:bookmarkStart w:id="623" w:name="_Toc468776195"/>
      <w:bookmarkStart w:id="624" w:name="_Toc468776288"/>
      <w:bookmarkStart w:id="625" w:name="_Toc468783419"/>
      <w:bookmarkStart w:id="626" w:name="_Toc468862702"/>
      <w:bookmarkStart w:id="627" w:name="_Toc468862797"/>
      <w:bookmarkStart w:id="628" w:name="_Toc468865704"/>
      <w:bookmarkStart w:id="629" w:name="_Toc468866027"/>
      <w:bookmarkStart w:id="630" w:name="_Toc468866137"/>
      <w:bookmarkStart w:id="631" w:name="_Toc468866297"/>
      <w:bookmarkStart w:id="632" w:name="_Toc468866394"/>
      <w:bookmarkStart w:id="633" w:name="_Toc468867793"/>
      <w:bookmarkStart w:id="634" w:name="_Toc468867891"/>
      <w:bookmarkStart w:id="635" w:name="_Toc468868136"/>
      <w:bookmarkStart w:id="636" w:name="_Toc468870139"/>
      <w:bookmarkStart w:id="637" w:name="_Toc468870238"/>
      <w:bookmarkStart w:id="638" w:name="_Toc468870426"/>
      <w:bookmarkStart w:id="639" w:name="_Toc468870529"/>
      <w:bookmarkStart w:id="640" w:name="_Toc468873657"/>
      <w:bookmarkStart w:id="641" w:name="_Toc468873760"/>
      <w:bookmarkStart w:id="642" w:name="_Toc468873854"/>
      <w:bookmarkStart w:id="643" w:name="_Toc468873949"/>
      <w:bookmarkStart w:id="644" w:name="_Toc468874044"/>
      <w:bookmarkStart w:id="645" w:name="_Toc468874139"/>
      <w:bookmarkStart w:id="646" w:name="_Toc468874240"/>
      <w:bookmarkStart w:id="647" w:name="_Toc468874335"/>
      <w:bookmarkStart w:id="648" w:name="_Toc468874430"/>
      <w:bookmarkStart w:id="649" w:name="_Toc468874525"/>
      <w:bookmarkStart w:id="650" w:name="_Toc468874623"/>
      <w:bookmarkStart w:id="651" w:name="_Toc468874726"/>
      <w:bookmarkStart w:id="652" w:name="_Toc468880590"/>
      <w:bookmarkStart w:id="653" w:name="_Toc468880694"/>
      <w:bookmarkStart w:id="654" w:name="_Toc468880797"/>
      <w:bookmarkStart w:id="655" w:name="_Toc468884516"/>
      <w:bookmarkStart w:id="656" w:name="_Toc468884632"/>
      <w:bookmarkStart w:id="657" w:name="_Toc468886517"/>
      <w:bookmarkStart w:id="658" w:name="_Toc468887097"/>
      <w:bookmarkStart w:id="659" w:name="_Toc468887242"/>
      <w:bookmarkStart w:id="660" w:name="_Toc468891353"/>
      <w:bookmarkStart w:id="661" w:name="_Toc469061837"/>
      <w:bookmarkStart w:id="662" w:name="_Toc469296872"/>
      <w:bookmarkStart w:id="663" w:name="_Toc469298957"/>
      <w:bookmarkStart w:id="664" w:name="_Toc469317239"/>
      <w:bookmarkStart w:id="665" w:name="_Toc469317484"/>
      <w:bookmarkStart w:id="666" w:name="_Toc469317622"/>
      <w:bookmarkStart w:id="667" w:name="_Toc469317905"/>
      <w:bookmarkStart w:id="668" w:name="_Toc469318068"/>
      <w:bookmarkStart w:id="669" w:name="_Toc469319677"/>
      <w:bookmarkStart w:id="670" w:name="_Toc469319983"/>
      <w:bookmarkStart w:id="671" w:name="_Toc469320298"/>
      <w:bookmarkStart w:id="672" w:name="_Toc469320633"/>
      <w:bookmarkStart w:id="673" w:name="_Toc469323409"/>
      <w:bookmarkStart w:id="674" w:name="_Toc469400523"/>
      <w:bookmarkStart w:id="675" w:name="_Toc469490180"/>
      <w:bookmarkStart w:id="676" w:name="_Toc469490277"/>
      <w:bookmarkStart w:id="677" w:name="_Toc469492991"/>
      <w:bookmarkStart w:id="678" w:name="_Toc469921805"/>
      <w:bookmarkStart w:id="679" w:name="_Toc469925863"/>
      <w:bookmarkStart w:id="680" w:name="_Toc469927145"/>
      <w:bookmarkStart w:id="681" w:name="_Toc471462391"/>
      <w:bookmarkStart w:id="682" w:name="_Toc471465177"/>
      <w:bookmarkStart w:id="683" w:name="_Toc471465234"/>
      <w:bookmarkStart w:id="684" w:name="_Toc471805242"/>
      <w:bookmarkStart w:id="685" w:name="_Toc471813882"/>
      <w:bookmarkStart w:id="686" w:name="_Toc471820205"/>
      <w:bookmarkStart w:id="687" w:name="_Toc471821369"/>
      <w:bookmarkStart w:id="688" w:name="_Toc471821879"/>
      <w:bookmarkStart w:id="689" w:name="_Toc471822969"/>
      <w:bookmarkStart w:id="690" w:name="_Toc471823770"/>
      <w:bookmarkStart w:id="691" w:name="_Toc471462392"/>
      <w:bookmarkStart w:id="692" w:name="_Toc471465178"/>
      <w:bookmarkStart w:id="693" w:name="_Toc471465235"/>
      <w:bookmarkStart w:id="694" w:name="_Toc471805243"/>
      <w:bookmarkStart w:id="695" w:name="_Toc471813883"/>
      <w:bookmarkStart w:id="696" w:name="_Toc471820206"/>
      <w:bookmarkStart w:id="697" w:name="_Toc471821370"/>
      <w:bookmarkStart w:id="698" w:name="_Toc471821880"/>
      <w:bookmarkStart w:id="699" w:name="_Toc471822970"/>
      <w:bookmarkStart w:id="700" w:name="_Toc471823771"/>
      <w:bookmarkStart w:id="701" w:name="_Toc471462393"/>
      <w:bookmarkStart w:id="702" w:name="_Toc471465179"/>
      <w:bookmarkStart w:id="703" w:name="_Toc471465236"/>
      <w:bookmarkStart w:id="704" w:name="_Toc471805244"/>
      <w:bookmarkStart w:id="705" w:name="_Toc471813884"/>
      <w:bookmarkStart w:id="706" w:name="_Toc471820207"/>
      <w:bookmarkStart w:id="707" w:name="_Toc471821371"/>
      <w:bookmarkStart w:id="708" w:name="_Toc471821881"/>
      <w:bookmarkStart w:id="709" w:name="_Toc471822971"/>
      <w:bookmarkStart w:id="710" w:name="_Toc471823772"/>
      <w:bookmarkStart w:id="711" w:name="_Toc471462394"/>
      <w:bookmarkStart w:id="712" w:name="_Toc471465180"/>
      <w:bookmarkStart w:id="713" w:name="_Toc471465237"/>
      <w:bookmarkStart w:id="714" w:name="_Toc471805245"/>
      <w:bookmarkStart w:id="715" w:name="_Toc471813885"/>
      <w:bookmarkStart w:id="716" w:name="_Toc471820208"/>
      <w:bookmarkStart w:id="717" w:name="_Toc471821372"/>
      <w:bookmarkStart w:id="718" w:name="_Toc471821882"/>
      <w:bookmarkStart w:id="719" w:name="_Toc471822972"/>
      <w:bookmarkStart w:id="720" w:name="_Toc471823773"/>
      <w:bookmarkStart w:id="721" w:name="_Toc471462395"/>
      <w:bookmarkStart w:id="722" w:name="_Toc471465181"/>
      <w:bookmarkStart w:id="723" w:name="_Toc471465238"/>
      <w:bookmarkStart w:id="724" w:name="_Toc471805246"/>
      <w:bookmarkStart w:id="725" w:name="_Toc471813886"/>
      <w:bookmarkStart w:id="726" w:name="_Toc471820209"/>
      <w:bookmarkStart w:id="727" w:name="_Toc471821373"/>
      <w:bookmarkStart w:id="728" w:name="_Toc471821883"/>
      <w:bookmarkStart w:id="729" w:name="_Toc471822973"/>
      <w:bookmarkStart w:id="730" w:name="_Toc471823774"/>
      <w:bookmarkStart w:id="731" w:name="_Toc471462396"/>
      <w:bookmarkStart w:id="732" w:name="_Toc471465182"/>
      <w:bookmarkStart w:id="733" w:name="_Toc471465239"/>
      <w:bookmarkStart w:id="734" w:name="_Toc471805247"/>
      <w:bookmarkStart w:id="735" w:name="_Toc471813887"/>
      <w:bookmarkStart w:id="736" w:name="_Toc471820210"/>
      <w:bookmarkStart w:id="737" w:name="_Toc471821374"/>
      <w:bookmarkStart w:id="738" w:name="_Toc471821884"/>
      <w:bookmarkStart w:id="739" w:name="_Toc471822974"/>
      <w:bookmarkStart w:id="740" w:name="_Toc471823775"/>
      <w:bookmarkStart w:id="741" w:name="_Toc471462397"/>
      <w:bookmarkStart w:id="742" w:name="_Toc471465183"/>
      <w:bookmarkStart w:id="743" w:name="_Toc471465240"/>
      <w:bookmarkStart w:id="744" w:name="_Toc471805248"/>
      <w:bookmarkStart w:id="745" w:name="_Toc471813888"/>
      <w:bookmarkStart w:id="746" w:name="_Toc471820211"/>
      <w:bookmarkStart w:id="747" w:name="_Toc471821375"/>
      <w:bookmarkStart w:id="748" w:name="_Toc471821885"/>
      <w:bookmarkStart w:id="749" w:name="_Toc471822975"/>
      <w:bookmarkStart w:id="750" w:name="_Toc471823776"/>
      <w:bookmarkStart w:id="751" w:name="_Toc471462398"/>
      <w:bookmarkStart w:id="752" w:name="_Toc471465184"/>
      <w:bookmarkStart w:id="753" w:name="_Toc471465241"/>
      <w:bookmarkStart w:id="754" w:name="_Toc471805249"/>
      <w:bookmarkStart w:id="755" w:name="_Toc471813889"/>
      <w:bookmarkStart w:id="756" w:name="_Toc471820212"/>
      <w:bookmarkStart w:id="757" w:name="_Toc471821376"/>
      <w:bookmarkStart w:id="758" w:name="_Toc471821886"/>
      <w:bookmarkStart w:id="759" w:name="_Toc471822976"/>
      <w:bookmarkStart w:id="760" w:name="_Toc471823777"/>
      <w:bookmarkStart w:id="761" w:name="_Toc468867795"/>
      <w:bookmarkStart w:id="762" w:name="_Toc468867893"/>
      <w:bookmarkStart w:id="763" w:name="_Toc468868139"/>
      <w:bookmarkStart w:id="764" w:name="_Toc468870142"/>
      <w:bookmarkStart w:id="765" w:name="_Toc468870241"/>
      <w:bookmarkStart w:id="766" w:name="_Toc468870429"/>
      <w:bookmarkStart w:id="767" w:name="_Toc468870532"/>
      <w:bookmarkStart w:id="768" w:name="_Toc468873660"/>
      <w:bookmarkStart w:id="769" w:name="_Toc468873763"/>
      <w:bookmarkStart w:id="770" w:name="_Toc468873857"/>
      <w:bookmarkStart w:id="771" w:name="_Toc468873952"/>
      <w:bookmarkStart w:id="772" w:name="_Toc468874047"/>
      <w:bookmarkStart w:id="773" w:name="_Toc468874142"/>
      <w:bookmarkStart w:id="774" w:name="_Toc468874243"/>
      <w:bookmarkStart w:id="775" w:name="_Toc468874338"/>
      <w:bookmarkStart w:id="776" w:name="_Toc468874433"/>
      <w:bookmarkStart w:id="777" w:name="_Toc468874529"/>
      <w:bookmarkStart w:id="778" w:name="_Toc468874627"/>
      <w:bookmarkStart w:id="779" w:name="_Toc468874730"/>
      <w:bookmarkStart w:id="780" w:name="_Toc468880594"/>
      <w:bookmarkStart w:id="781" w:name="_Toc468880698"/>
      <w:bookmarkStart w:id="782" w:name="_Toc468880801"/>
      <w:bookmarkStart w:id="783" w:name="_Toc468884520"/>
      <w:bookmarkStart w:id="784" w:name="_Toc468884636"/>
      <w:bookmarkStart w:id="785" w:name="_Toc468886521"/>
      <w:bookmarkStart w:id="786" w:name="_Toc468887101"/>
      <w:bookmarkStart w:id="787" w:name="_Toc468887246"/>
      <w:bookmarkStart w:id="788" w:name="_Toc468891357"/>
      <w:bookmarkStart w:id="789" w:name="_Toc469061841"/>
      <w:bookmarkStart w:id="790" w:name="_Toc469320301"/>
      <w:bookmarkStart w:id="791" w:name="_Toc469320636"/>
      <w:bookmarkStart w:id="792" w:name="_Toc469323412"/>
      <w:bookmarkStart w:id="793" w:name="_Toc469400526"/>
      <w:bookmarkStart w:id="794" w:name="_Toc469490183"/>
      <w:bookmarkStart w:id="795" w:name="_Toc469490280"/>
      <w:bookmarkStart w:id="796" w:name="_Toc469492994"/>
      <w:bookmarkStart w:id="797" w:name="_Toc469921808"/>
      <w:bookmarkStart w:id="798" w:name="_Toc469925866"/>
      <w:bookmarkStart w:id="799" w:name="_Toc469927148"/>
      <w:bookmarkStart w:id="800" w:name="_Toc8992454"/>
      <w:bookmarkStart w:id="801" w:name="_Toc40102232"/>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t xml:space="preserve">JSCI </w:t>
      </w:r>
      <w:r w:rsidR="000E17BC" w:rsidRPr="0042774E">
        <w:t>C</w:t>
      </w:r>
      <w:r w:rsidR="007A6137">
        <w:t xml:space="preserve">hange </w:t>
      </w:r>
      <w:r w:rsidR="000E17BC" w:rsidRPr="0042774E">
        <w:t>o</w:t>
      </w:r>
      <w:r w:rsidR="007A6137">
        <w:t xml:space="preserve">f </w:t>
      </w:r>
      <w:r w:rsidR="000E17BC" w:rsidRPr="0042774E">
        <w:t>C</w:t>
      </w:r>
      <w:r w:rsidR="007A6137">
        <w:t xml:space="preserve">ircumstances </w:t>
      </w:r>
      <w:r w:rsidR="000E17BC" w:rsidRPr="0042774E">
        <w:t>R</w:t>
      </w:r>
      <w:r w:rsidR="007A6137">
        <w:t>eassessment</w:t>
      </w:r>
      <w:bookmarkEnd w:id="800"/>
      <w:bookmarkEnd w:id="801"/>
    </w:p>
    <w:p w14:paraId="194294C4" w14:textId="77777777" w:rsidR="00CB24A2" w:rsidRPr="00CB24A2" w:rsidRDefault="00340927" w:rsidP="00CB24A2">
      <w:pPr>
        <w:pStyle w:val="guidelinetext"/>
      </w:pPr>
      <w:bookmarkStart w:id="802" w:name="_Toc468862704"/>
      <w:bookmarkStart w:id="803" w:name="_Toc468862799"/>
      <w:bookmarkStart w:id="804" w:name="_Toc468865706"/>
      <w:bookmarkStart w:id="805" w:name="_Toc468866029"/>
      <w:bookmarkStart w:id="806" w:name="_Toc468866139"/>
      <w:bookmarkStart w:id="807" w:name="_Toc468866299"/>
      <w:bookmarkStart w:id="808" w:name="_Toc468866396"/>
      <w:bookmarkStart w:id="809" w:name="_Toc468867796"/>
      <w:bookmarkStart w:id="810" w:name="_Toc468867894"/>
      <w:bookmarkStart w:id="811" w:name="_Toc468868140"/>
      <w:bookmarkStart w:id="812" w:name="_Toc468870143"/>
      <w:bookmarkStart w:id="813" w:name="_Toc468870242"/>
      <w:bookmarkStart w:id="814" w:name="_Toc468870430"/>
      <w:bookmarkStart w:id="815" w:name="_Toc468870533"/>
      <w:bookmarkStart w:id="816" w:name="_Toc468873661"/>
      <w:bookmarkStart w:id="817" w:name="_Toc468873764"/>
      <w:bookmarkStart w:id="818" w:name="_Toc468873858"/>
      <w:bookmarkStart w:id="819" w:name="_Toc468873953"/>
      <w:bookmarkStart w:id="820" w:name="_Toc468874048"/>
      <w:bookmarkStart w:id="821" w:name="_Toc468874143"/>
      <w:bookmarkStart w:id="822" w:name="_Toc468874244"/>
      <w:bookmarkStart w:id="823" w:name="_Toc468874339"/>
      <w:bookmarkStart w:id="824" w:name="_Toc468874434"/>
      <w:bookmarkStart w:id="825" w:name="_Toc468874530"/>
      <w:bookmarkStart w:id="826" w:name="_Toc468874628"/>
      <w:bookmarkStart w:id="827" w:name="_Toc468874731"/>
      <w:bookmarkStart w:id="828" w:name="_Toc468880595"/>
      <w:bookmarkStart w:id="829" w:name="_Toc468880699"/>
      <w:bookmarkStart w:id="830" w:name="_Toc468880802"/>
      <w:bookmarkStart w:id="831" w:name="_Toc468884521"/>
      <w:bookmarkStart w:id="832" w:name="_Toc468884637"/>
      <w:bookmarkStart w:id="833" w:name="_Toc468886522"/>
      <w:bookmarkStart w:id="834" w:name="_Toc468887102"/>
      <w:bookmarkStart w:id="835" w:name="_Toc468887247"/>
      <w:bookmarkStart w:id="836" w:name="_Toc468891358"/>
      <w:bookmarkStart w:id="837" w:name="_Toc469061842"/>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t xml:space="preserve">A </w:t>
      </w:r>
      <w:r w:rsidR="002C5C8E">
        <w:t>Change of Circumstances Reassessment (</w:t>
      </w:r>
      <w:r>
        <w:t>CoCR</w:t>
      </w:r>
      <w:r w:rsidR="002C5C8E">
        <w:t>)</w:t>
      </w:r>
      <w:r>
        <w:t xml:space="preserve"> </w:t>
      </w:r>
      <w:r w:rsidR="006B406C">
        <w:t>is required</w:t>
      </w:r>
      <w:r>
        <w:t xml:space="preserve"> when a</w:t>
      </w:r>
      <w:r w:rsidR="00454CFA">
        <w:t>n Enhanced Services</w:t>
      </w:r>
      <w:r>
        <w:t xml:space="preserve"> </w:t>
      </w:r>
      <w:r w:rsidR="00DD7EC2">
        <w:t>Participant</w:t>
      </w:r>
      <w:r w:rsidR="00C548ED">
        <w:t xml:space="preserve"> discloses </w:t>
      </w:r>
      <w:r w:rsidR="006B406C">
        <w:t xml:space="preserve">new information or </w:t>
      </w:r>
      <w:r w:rsidR="00C548ED">
        <w:t xml:space="preserve">a change in </w:t>
      </w:r>
      <w:r w:rsidR="002A2DB7">
        <w:t>their circumstances, requiring an update of their JSCI.</w:t>
      </w:r>
      <w:r w:rsidR="00CB24A2">
        <w:t xml:space="preserve"> </w:t>
      </w:r>
      <w:r w:rsidR="00CB24A2" w:rsidRPr="00CB24A2">
        <w:t>Some changes may affect the Participant’s path to employment and therefore a reassessment is needed to determine if the Participant’s level of servicing needs to be adjusted. A CoCR can result in the Participant being placed in</w:t>
      </w:r>
      <w:r w:rsidR="00FB1B0F">
        <w:t>to</w:t>
      </w:r>
      <w:r w:rsidR="00CB24A2" w:rsidRPr="00CB24A2">
        <w:t xml:space="preserve"> a </w:t>
      </w:r>
      <w:r w:rsidR="00CB24A2">
        <w:t xml:space="preserve">different </w:t>
      </w:r>
      <w:r w:rsidR="00CB24A2" w:rsidRPr="00CB24A2">
        <w:t>S</w:t>
      </w:r>
      <w:r w:rsidR="003E749C">
        <w:t>ervice</w:t>
      </w:r>
      <w:r w:rsidR="00FB1B0F">
        <w:t xml:space="preserve"> level</w:t>
      </w:r>
      <w:r w:rsidR="00E35624">
        <w:t>.</w:t>
      </w:r>
      <w:r w:rsidR="00CB24A2">
        <w:t xml:space="preserve"> For example, after receiving </w:t>
      </w:r>
      <w:r w:rsidR="00FB1B0F">
        <w:t xml:space="preserve">Tier 1 </w:t>
      </w:r>
      <w:r w:rsidR="0030216F">
        <w:t xml:space="preserve">Enhanced Services </w:t>
      </w:r>
      <w:r w:rsidR="00CB24A2">
        <w:t xml:space="preserve">assistance from the </w:t>
      </w:r>
      <w:r w:rsidR="00FB1B0F">
        <w:t>P</w:t>
      </w:r>
      <w:r w:rsidR="00CB24A2">
        <w:t xml:space="preserve">rovider, the Participant has </w:t>
      </w:r>
      <w:r w:rsidR="0030216F">
        <w:t xml:space="preserve">completed digital literacy training, </w:t>
      </w:r>
      <w:r w:rsidR="00CB24A2">
        <w:t xml:space="preserve">secured stable </w:t>
      </w:r>
      <w:r w:rsidR="0030216F">
        <w:t xml:space="preserve">accommodation and successfully acquired a forklift licence, the Participant may feel ready to be moved to the Digital </w:t>
      </w:r>
      <w:r w:rsidR="008D15B4">
        <w:t>servicing</w:t>
      </w:r>
      <w:r w:rsidR="003E749C">
        <w:t xml:space="preserve"> </w:t>
      </w:r>
      <w:r w:rsidR="0030216F">
        <w:t>after discussion with the provider.</w:t>
      </w:r>
    </w:p>
    <w:p w14:paraId="2A51E13F" w14:textId="77777777" w:rsidR="00B219BA" w:rsidRPr="003172FC" w:rsidRDefault="00FB1B0F" w:rsidP="00B219BA">
      <w:pPr>
        <w:pStyle w:val="Heading2"/>
        <w:ind w:left="426"/>
        <w:rPr>
          <w:rStyle w:val="Heading2Char"/>
        </w:rPr>
      </w:pPr>
      <w:bookmarkStart w:id="838" w:name="_Toc40102233"/>
      <w:r>
        <w:rPr>
          <w:rStyle w:val="Heading2Char"/>
        </w:rPr>
        <w:t>Almost all NEST Participants can complete their own JSCI online using the Job Seeker Snapshot</w:t>
      </w:r>
      <w:bookmarkEnd w:id="838"/>
    </w:p>
    <w:p w14:paraId="223AF0A6" w14:textId="77777777" w:rsidR="00BD0818" w:rsidRDefault="00C96364" w:rsidP="00CB24A2">
      <w:pPr>
        <w:pStyle w:val="guidelinetext"/>
      </w:pPr>
      <w:r>
        <w:t xml:space="preserve">All </w:t>
      </w:r>
      <w:r w:rsidR="00BD0818">
        <w:t>NEST Participants,</w:t>
      </w:r>
      <w:r w:rsidR="00BD0818" w:rsidRPr="00BD0818">
        <w:t xml:space="preserve"> except</w:t>
      </w:r>
      <w:r w:rsidR="00454CFA">
        <w:t xml:space="preserve"> those </w:t>
      </w:r>
      <w:r w:rsidR="00BD0818" w:rsidRPr="00BD0818">
        <w:t>where the Participant’s ESAt indicates that knowledge of their medical condition is detrimental to their health,</w:t>
      </w:r>
      <w:r>
        <w:t xml:space="preserve"> have access to the Job Seeker Snapshot, the online version of the JSCI</w:t>
      </w:r>
      <w:r w:rsidR="00CB24A2">
        <w:t xml:space="preserve">. </w:t>
      </w:r>
      <w:r w:rsidR="00CB24A2" w:rsidRPr="00CB24A2">
        <w:t xml:space="preserve">Providers should inform these Participants that they can update their JSCI whenever their circumstances change. </w:t>
      </w:r>
    </w:p>
    <w:p w14:paraId="4A2EE413" w14:textId="57F552B7" w:rsidR="00FB1B0F" w:rsidRPr="003172FC" w:rsidRDefault="00FB1B0F" w:rsidP="00FB1B0F">
      <w:pPr>
        <w:pStyle w:val="Heading2"/>
        <w:ind w:left="426"/>
        <w:rPr>
          <w:rStyle w:val="Heading2Char"/>
        </w:rPr>
      </w:pPr>
      <w:bookmarkStart w:id="839" w:name="_Toc40102234"/>
      <w:r w:rsidRPr="003172FC">
        <w:rPr>
          <w:rStyle w:val="Heading2Char"/>
        </w:rPr>
        <w:lastRenderedPageBreak/>
        <w:t xml:space="preserve">When do </w:t>
      </w:r>
      <w:r w:rsidR="00E25CFC">
        <w:rPr>
          <w:rStyle w:val="Heading2Char"/>
        </w:rPr>
        <w:t>Trial</w:t>
      </w:r>
      <w:r w:rsidRPr="003172FC">
        <w:rPr>
          <w:rStyle w:val="Heading2Char"/>
        </w:rPr>
        <w:t xml:space="preserve"> </w:t>
      </w:r>
      <w:r w:rsidR="008C616E">
        <w:rPr>
          <w:rStyle w:val="Heading2Char"/>
        </w:rPr>
        <w:t>P</w:t>
      </w:r>
      <w:r w:rsidRPr="003172FC">
        <w:rPr>
          <w:rStyle w:val="Heading2Char"/>
        </w:rPr>
        <w:t>roviders conduct a</w:t>
      </w:r>
      <w:r>
        <w:rPr>
          <w:rStyle w:val="Heading2Char"/>
        </w:rPr>
        <w:t xml:space="preserve"> CoCR in the Department’s IT system</w:t>
      </w:r>
      <w:bookmarkEnd w:id="839"/>
    </w:p>
    <w:p w14:paraId="03F08998" w14:textId="77777777" w:rsidR="00BD0818" w:rsidRDefault="00BD0818" w:rsidP="00CB24A2">
      <w:pPr>
        <w:pStyle w:val="guidelinetext"/>
      </w:pPr>
      <w:r>
        <w:t>Providers should conduct the CoCR</w:t>
      </w:r>
      <w:r w:rsidR="00AF3935">
        <w:t xml:space="preserve"> in </w:t>
      </w:r>
      <w:r w:rsidR="002117CE">
        <w:t>the Department’s IT system</w:t>
      </w:r>
      <w:r>
        <w:t xml:space="preserve"> if the </w:t>
      </w:r>
      <w:r w:rsidR="00AF3935">
        <w:t>P</w:t>
      </w:r>
      <w:r>
        <w:t>articipant:</w:t>
      </w:r>
    </w:p>
    <w:p w14:paraId="3DDB33C8" w14:textId="77777777" w:rsidR="00AF3935" w:rsidRDefault="00AF3935" w:rsidP="003C156C">
      <w:pPr>
        <w:pStyle w:val="guidelinetext"/>
        <w:numPr>
          <w:ilvl w:val="0"/>
          <w:numId w:val="43"/>
        </w:numPr>
      </w:pPr>
      <w:r>
        <w:t>has no access to the Job Seeker Snapshot</w:t>
      </w:r>
      <w:r w:rsidR="00B0533D">
        <w:t xml:space="preserve"> or</w:t>
      </w:r>
    </w:p>
    <w:p w14:paraId="1D5E55E7" w14:textId="77777777" w:rsidR="009339A8" w:rsidRDefault="009339A8" w:rsidP="003C156C">
      <w:pPr>
        <w:pStyle w:val="guidelinetext"/>
        <w:numPr>
          <w:ilvl w:val="0"/>
          <w:numId w:val="43"/>
        </w:numPr>
      </w:pPr>
      <w:r>
        <w:t>is unable to self-assess, e.g. those with limited English or digital skills or no internet access</w:t>
      </w:r>
      <w:r w:rsidR="006954D0">
        <w:t>.</w:t>
      </w:r>
    </w:p>
    <w:p w14:paraId="47123504" w14:textId="520397F1" w:rsidR="006A66D0" w:rsidRDefault="008C616E">
      <w:pPr>
        <w:pStyle w:val="guidelinetext"/>
      </w:pPr>
      <w:r>
        <w:t>In addition, d</w:t>
      </w:r>
      <w:r w:rsidR="00D031F6" w:rsidRPr="00D031F6">
        <w:t xml:space="preserve">uring each Capability Interview, if the Participant’s circumstances have changed or they disclose additional information, the </w:t>
      </w:r>
      <w:r w:rsidR="00B0533D">
        <w:t>P</w:t>
      </w:r>
      <w:r w:rsidR="00D031F6" w:rsidRPr="00D031F6">
        <w:t xml:space="preserve">rovider must review the Participant’s JSCI and conduct a JSCI CoCR. Refer to the </w:t>
      </w:r>
      <w:hyperlink r:id="rId38" w:history="1">
        <w:r w:rsidR="00D031F6" w:rsidRPr="009E0B56">
          <w:rPr>
            <w:rStyle w:val="Hyperlink"/>
          </w:rPr>
          <w:t>Capability Interview Guideline</w:t>
        </w:r>
      </w:hyperlink>
      <w:r w:rsidR="00D031F6" w:rsidRPr="00D031F6">
        <w:t xml:space="preserve"> for more information.</w:t>
      </w:r>
      <w:r w:rsidR="0096104A">
        <w:t xml:space="preserve"> </w:t>
      </w:r>
      <w:r w:rsidR="00CF5BD6">
        <w:t xml:space="preserve">Providers must have </w:t>
      </w:r>
      <w:r w:rsidR="00F500D2" w:rsidRPr="00825006">
        <w:t xml:space="preserve">clear evidence or information from the </w:t>
      </w:r>
      <w:r w:rsidR="00DD7EC2">
        <w:t>Participant</w:t>
      </w:r>
      <w:r w:rsidR="00FB5250" w:rsidRPr="00232CC7">
        <w:t xml:space="preserve"> </w:t>
      </w:r>
      <w:r w:rsidR="00CF5BD6">
        <w:t xml:space="preserve">that </w:t>
      </w:r>
      <w:r w:rsidR="00143FAE">
        <w:t>circumstances have</w:t>
      </w:r>
      <w:r w:rsidR="00FB5250" w:rsidRPr="00232CC7">
        <w:t xml:space="preserve"> changed</w:t>
      </w:r>
      <w:r w:rsidR="00CF5BD6">
        <w:t xml:space="preserve"> before conducting a JSCI CoCR</w:t>
      </w:r>
      <w:r w:rsidR="00FB5250" w:rsidRPr="00232CC7">
        <w:t xml:space="preserve">. </w:t>
      </w:r>
    </w:p>
    <w:p w14:paraId="2088B9D7" w14:textId="77777777" w:rsidR="00E2020F" w:rsidRDefault="00DD7EC2" w:rsidP="00E2020F">
      <w:pPr>
        <w:pStyle w:val="guidelinetext"/>
        <w:ind w:left="1418"/>
      </w:pPr>
      <w:r>
        <w:t>Participant</w:t>
      </w:r>
      <w:r w:rsidR="00E2020F" w:rsidRPr="00201F67">
        <w:t xml:space="preserve">s who have participated in TWES will have recently had a JSCI conducted by their TWES provider. The </w:t>
      </w:r>
      <w:r w:rsidR="00454CFA">
        <w:t>P</w:t>
      </w:r>
      <w:r w:rsidR="00E2020F" w:rsidRPr="00201F67">
        <w:t xml:space="preserve">rovider should only consider conducting a CoCR for these </w:t>
      </w:r>
      <w:r>
        <w:t>Participant</w:t>
      </w:r>
      <w:r w:rsidR="00E2020F" w:rsidRPr="00201F67">
        <w:t>s if their circumstances have changed since leaving prison from the information detailed in their Transition Plan. Leaving prison should not itself constitute a change that requires a CoCR.</w:t>
      </w:r>
    </w:p>
    <w:p w14:paraId="384E2959" w14:textId="77777777" w:rsidR="006E19B3" w:rsidRPr="006E19B3" w:rsidRDefault="006E19B3" w:rsidP="006E19B3">
      <w:pPr>
        <w:pStyle w:val="guidelinetext"/>
      </w:pPr>
      <w:r w:rsidRPr="006E19B3">
        <w:rPr>
          <w:bCs/>
        </w:rPr>
        <w:t xml:space="preserve">When conducting a CoCR, the </w:t>
      </w:r>
      <w:r w:rsidR="00454CFA">
        <w:rPr>
          <w:bCs/>
        </w:rPr>
        <w:t>P</w:t>
      </w:r>
      <w:r w:rsidRPr="006E19B3">
        <w:rPr>
          <w:bCs/>
        </w:rPr>
        <w:t xml:space="preserve">rovider can </w:t>
      </w:r>
      <w:r w:rsidRPr="006E19B3">
        <w:t>either:</w:t>
      </w:r>
    </w:p>
    <w:p w14:paraId="299516AC" w14:textId="77777777" w:rsidR="006E19B3" w:rsidRPr="006E19B3" w:rsidRDefault="006E19B3" w:rsidP="006E19B3">
      <w:pPr>
        <w:pStyle w:val="guidelinetext"/>
        <w:numPr>
          <w:ilvl w:val="0"/>
          <w:numId w:val="23"/>
        </w:numPr>
      </w:pPr>
      <w:r w:rsidRPr="006E19B3">
        <w:t>ask all JSCI questions in sequence and update the Participant’s answers where relevant; or</w:t>
      </w:r>
    </w:p>
    <w:p w14:paraId="57938812" w14:textId="77777777" w:rsidR="006E19B3" w:rsidRPr="006E19B3" w:rsidRDefault="006E19B3" w:rsidP="006E19B3">
      <w:pPr>
        <w:pStyle w:val="guidelinetext"/>
        <w:numPr>
          <w:ilvl w:val="0"/>
          <w:numId w:val="23"/>
        </w:numPr>
      </w:pPr>
      <w:r w:rsidRPr="006E19B3">
        <w:t>ask and record responses to only those questions that relate to the Participant’s changed circumstances or disclosed information.</w:t>
      </w:r>
    </w:p>
    <w:p w14:paraId="51D7EE3C" w14:textId="77777777" w:rsidR="00A8085D" w:rsidRPr="00EE2DAA" w:rsidRDefault="00B1722C" w:rsidP="00954295">
      <w:pPr>
        <w:pStyle w:val="Systemstep"/>
        <w:numPr>
          <w:ilvl w:val="0"/>
          <w:numId w:val="28"/>
        </w:numPr>
        <w:ind w:left="1418" w:hanging="1058"/>
      </w:pPr>
      <w:bookmarkStart w:id="840" w:name="_Toc468174859"/>
      <w:bookmarkStart w:id="841" w:name="_Toc468364876"/>
      <w:bookmarkStart w:id="842" w:name="_Toc468174860"/>
      <w:bookmarkStart w:id="843" w:name="_Toc468364877"/>
      <w:bookmarkStart w:id="844" w:name="_Toc468174861"/>
      <w:bookmarkStart w:id="845" w:name="_Toc468364878"/>
      <w:bookmarkStart w:id="846" w:name="_Toc468174862"/>
      <w:bookmarkStart w:id="847" w:name="_Toc468364879"/>
      <w:bookmarkStart w:id="848" w:name="_Toc468174863"/>
      <w:bookmarkStart w:id="849" w:name="_Toc468364880"/>
      <w:bookmarkStart w:id="850" w:name="_Toc468174864"/>
      <w:bookmarkStart w:id="851" w:name="_Toc468364881"/>
      <w:bookmarkStart w:id="852" w:name="_Toc468174865"/>
      <w:bookmarkStart w:id="853" w:name="_Toc468364882"/>
      <w:bookmarkStart w:id="854" w:name="_Toc468174866"/>
      <w:bookmarkStart w:id="855" w:name="_Toc468364883"/>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7A1B89">
        <w:rPr>
          <w:b/>
        </w:rPr>
        <w:t>System step</w:t>
      </w:r>
      <w:r>
        <w:rPr>
          <w:b/>
        </w:rPr>
        <w:t xml:space="preserve">: </w:t>
      </w:r>
      <w:r w:rsidR="0086343F" w:rsidRPr="00EE2DAA">
        <w:t>Re</w:t>
      </w:r>
      <w:r w:rsidR="00C65309" w:rsidRPr="00EE2DAA">
        <w:t xml:space="preserve">view the recorded responses with the </w:t>
      </w:r>
      <w:r w:rsidR="00DD7EC2">
        <w:t>Participant</w:t>
      </w:r>
      <w:r w:rsidR="00C65309" w:rsidRPr="00EE2DAA">
        <w:t xml:space="preserve"> to ensure they are correct before submitting the </w:t>
      </w:r>
      <w:r w:rsidR="004B4416">
        <w:t xml:space="preserve">CoCR </w:t>
      </w:r>
      <w:r w:rsidR="00F64D3C" w:rsidRPr="00EE2DAA">
        <w:t>in the Department’s IT System.</w:t>
      </w:r>
    </w:p>
    <w:p w14:paraId="63DB4983" w14:textId="77777777" w:rsidR="00134DF0" w:rsidRDefault="006241ED" w:rsidP="00954295">
      <w:pPr>
        <w:pStyle w:val="Systemstep"/>
        <w:ind w:left="1418"/>
      </w:pPr>
      <w:r>
        <w:t>T</w:t>
      </w:r>
      <w:r w:rsidR="00705BDB" w:rsidRPr="00705BDB">
        <w:t>here is a</w:t>
      </w:r>
      <w:r w:rsidR="00134DF0" w:rsidRPr="0078191D">
        <w:t xml:space="preserve"> limit of two </w:t>
      </w:r>
      <w:r w:rsidR="00074174">
        <w:t>JSCI</w:t>
      </w:r>
      <w:r w:rsidR="002E359B">
        <w:t>s</w:t>
      </w:r>
      <w:r w:rsidR="00E166A0">
        <w:t xml:space="preserve"> (including CoCRs)</w:t>
      </w:r>
      <w:r w:rsidR="00074174">
        <w:t xml:space="preserve"> </w:t>
      </w:r>
      <w:r w:rsidR="00134DF0" w:rsidRPr="0078191D">
        <w:t xml:space="preserve">per </w:t>
      </w:r>
      <w:r w:rsidR="00DD7EC2">
        <w:t>Participant</w:t>
      </w:r>
      <w:r w:rsidR="00134DF0" w:rsidRPr="0078191D">
        <w:t xml:space="preserve"> per day in the Department’s IT System</w:t>
      </w:r>
      <w:r w:rsidR="005164CF">
        <w:t>.</w:t>
      </w:r>
    </w:p>
    <w:p w14:paraId="6EA01EFF" w14:textId="787F6E18" w:rsidR="00726B0B" w:rsidRDefault="00147C14" w:rsidP="00954295">
      <w:pPr>
        <w:pStyle w:val="Systemstep"/>
        <w:ind w:left="1418"/>
      </w:pPr>
      <w:r w:rsidRPr="00B55A42">
        <w:t xml:space="preserve">The Department considers it best practice for </w:t>
      </w:r>
      <w:r w:rsidR="00E25CFC">
        <w:t>Trial</w:t>
      </w:r>
      <w:r w:rsidRPr="00B55A42">
        <w:t xml:space="preserve"> </w:t>
      </w:r>
      <w:r w:rsidR="00E25CFC">
        <w:t>P</w:t>
      </w:r>
      <w:r w:rsidRPr="00B55A42">
        <w:t xml:space="preserve">roviders to ensure that all </w:t>
      </w:r>
      <w:r w:rsidR="00DD7EC2">
        <w:t>Participant</w:t>
      </w:r>
      <w:r w:rsidRPr="00B55A42">
        <w:t xml:space="preserve">s in </w:t>
      </w:r>
      <w:r w:rsidR="00F134C7">
        <w:t>NEST</w:t>
      </w:r>
      <w:r w:rsidRPr="00B55A42">
        <w:t xml:space="preserve"> who are Commenced </w:t>
      </w:r>
      <w:r w:rsidRPr="00B55A42">
        <w:lastRenderedPageBreak/>
        <w:t xml:space="preserve">or Pending in the </w:t>
      </w:r>
      <w:r w:rsidR="00F134C7">
        <w:t xml:space="preserve">NEST </w:t>
      </w:r>
      <w:r w:rsidRPr="00B55A42">
        <w:t>caseload have an ‘active’ JSCI in the Department’s IT system.</w:t>
      </w:r>
    </w:p>
    <w:p w14:paraId="0FD218DF" w14:textId="4BAF961D" w:rsidR="006E19B3" w:rsidRPr="003172FC" w:rsidRDefault="006E19B3" w:rsidP="006E19B3">
      <w:pPr>
        <w:pStyle w:val="Heading2"/>
        <w:ind w:left="426"/>
        <w:rPr>
          <w:rStyle w:val="Heading2Char"/>
        </w:rPr>
      </w:pPr>
      <w:bookmarkStart w:id="856" w:name="_Toc40102235"/>
      <w:r w:rsidRPr="003172FC">
        <w:rPr>
          <w:rStyle w:val="Heading2Char"/>
        </w:rPr>
        <w:t xml:space="preserve">When do </w:t>
      </w:r>
      <w:r w:rsidR="00E25CFC">
        <w:rPr>
          <w:rStyle w:val="Heading2Char"/>
        </w:rPr>
        <w:t>Trial</w:t>
      </w:r>
      <w:r w:rsidRPr="003172FC">
        <w:rPr>
          <w:rStyle w:val="Heading2Char"/>
        </w:rPr>
        <w:t xml:space="preserve"> </w:t>
      </w:r>
      <w:r w:rsidR="002117CE">
        <w:rPr>
          <w:rStyle w:val="Heading2Char"/>
        </w:rPr>
        <w:t>P</w:t>
      </w:r>
      <w:r w:rsidRPr="003172FC">
        <w:rPr>
          <w:rStyle w:val="Heading2Char"/>
        </w:rPr>
        <w:t xml:space="preserve">roviders </w:t>
      </w:r>
      <w:r>
        <w:rPr>
          <w:rStyle w:val="Heading2Char"/>
        </w:rPr>
        <w:t xml:space="preserve">refer a Participant to </w:t>
      </w:r>
      <w:r w:rsidR="004A77E6">
        <w:t>Services Australia</w:t>
      </w:r>
      <w:r>
        <w:rPr>
          <w:rStyle w:val="Heading2Char"/>
        </w:rPr>
        <w:t xml:space="preserve"> for a CoCR</w:t>
      </w:r>
      <w:bookmarkEnd w:id="856"/>
      <w:r>
        <w:rPr>
          <w:rStyle w:val="Heading2Char"/>
        </w:rPr>
        <w:t xml:space="preserve"> </w:t>
      </w:r>
    </w:p>
    <w:p w14:paraId="0A10DCC9" w14:textId="77777777" w:rsidR="006E19B3" w:rsidRDefault="001F4E6D" w:rsidP="00954295">
      <w:pPr>
        <w:pStyle w:val="Systemstep"/>
        <w:ind w:left="1418"/>
      </w:pPr>
      <w:r>
        <w:t xml:space="preserve">Under NEST, there is no requirement for Providers </w:t>
      </w:r>
      <w:r w:rsidR="00730DEE">
        <w:t xml:space="preserve">to refer Participants to </w:t>
      </w:r>
      <w:r w:rsidR="004A77E6">
        <w:t>Services Australia</w:t>
      </w:r>
      <w:r w:rsidR="00730DEE">
        <w:t xml:space="preserve"> for a CoCR.</w:t>
      </w:r>
    </w:p>
    <w:p w14:paraId="43F2C038" w14:textId="77777777" w:rsidR="00730DEE" w:rsidRPr="00813BC6" w:rsidRDefault="00730DEE" w:rsidP="00730DEE">
      <w:pPr>
        <w:pStyle w:val="Heading2"/>
        <w:ind w:left="426"/>
        <w:rPr>
          <w:rStyle w:val="Heading2Char"/>
        </w:rPr>
      </w:pPr>
      <w:bookmarkStart w:id="857" w:name="_Toc40102236"/>
      <w:r w:rsidRPr="00813BC6">
        <w:rPr>
          <w:rStyle w:val="Heading2Char"/>
        </w:rPr>
        <w:t>Documentary Evidence requirements for a JSCI CoCR</w:t>
      </w:r>
      <w:bookmarkEnd w:id="857"/>
    </w:p>
    <w:p w14:paraId="52C4FCD5" w14:textId="77777777" w:rsidR="00730DEE" w:rsidRPr="00730DEE" w:rsidRDefault="00730DEE" w:rsidP="00730DEE">
      <w:pPr>
        <w:pStyle w:val="Systemstep"/>
        <w:ind w:left="1418"/>
      </w:pPr>
      <w:r w:rsidRPr="00813BC6">
        <w:t>Under NEST, there is no Documentary Evidence requirement for a JSCI CoCR conducted by the Provider on Participants in Enhanced Services.</w:t>
      </w:r>
      <w:r w:rsidR="00F3310C" w:rsidRPr="00813BC6">
        <w:t xml:space="preserve"> Instead, the Department will be conducting ongoing data monitoring and </w:t>
      </w:r>
      <w:r w:rsidR="00BB3DA0" w:rsidRPr="00813BC6">
        <w:t xml:space="preserve">Participant </w:t>
      </w:r>
      <w:r w:rsidR="00F3310C" w:rsidRPr="00813BC6">
        <w:t xml:space="preserve">verification to ensure that </w:t>
      </w:r>
      <w:r w:rsidR="00BB3DA0" w:rsidRPr="00813BC6">
        <w:t>JSCI responses accurately reflect the Participant’s circumstances</w:t>
      </w:r>
      <w:r w:rsidR="007F4E7F" w:rsidRPr="00813BC6">
        <w:t>.</w:t>
      </w:r>
    </w:p>
    <w:p w14:paraId="6A246512" w14:textId="77777777" w:rsidR="001C41A2" w:rsidRDefault="001C41A2" w:rsidP="008D1293">
      <w:pPr>
        <w:pStyle w:val="Heading1"/>
        <w:numPr>
          <w:ilvl w:val="0"/>
          <w:numId w:val="16"/>
        </w:numPr>
      </w:pPr>
      <w:bookmarkStart w:id="858" w:name="_Toc468884537"/>
      <w:bookmarkStart w:id="859" w:name="_Toc468884653"/>
      <w:bookmarkStart w:id="860" w:name="_Toc468886538"/>
      <w:bookmarkStart w:id="861" w:name="_Toc468887118"/>
      <w:bookmarkStart w:id="862" w:name="_Toc468887263"/>
      <w:bookmarkStart w:id="863" w:name="_Toc468891374"/>
      <w:bookmarkStart w:id="864" w:name="_Toc469061858"/>
      <w:bookmarkStart w:id="865" w:name="_Toc469296880"/>
      <w:bookmarkStart w:id="866" w:name="_Toc469298965"/>
      <w:bookmarkStart w:id="867" w:name="_Toc469317247"/>
      <w:bookmarkStart w:id="868" w:name="_Toc469317492"/>
      <w:bookmarkStart w:id="869" w:name="_Toc469317630"/>
      <w:bookmarkStart w:id="870" w:name="_Toc469317913"/>
      <w:bookmarkStart w:id="871" w:name="_Toc469318076"/>
      <w:bookmarkStart w:id="872" w:name="_Toc469319685"/>
      <w:bookmarkStart w:id="873" w:name="_Toc469319991"/>
      <w:bookmarkStart w:id="874" w:name="_Toc469320307"/>
      <w:bookmarkStart w:id="875" w:name="_Toc469320642"/>
      <w:bookmarkStart w:id="876" w:name="_Toc469323418"/>
      <w:bookmarkStart w:id="877" w:name="_Toc469400532"/>
      <w:bookmarkStart w:id="878" w:name="_Toc469490189"/>
      <w:bookmarkStart w:id="879" w:name="_Toc469490286"/>
      <w:bookmarkStart w:id="880" w:name="_Toc469493000"/>
      <w:bookmarkStart w:id="881" w:name="_Toc469921814"/>
      <w:bookmarkStart w:id="882" w:name="_Toc469925872"/>
      <w:bookmarkStart w:id="883" w:name="_Toc469927153"/>
      <w:bookmarkStart w:id="884" w:name="_Toc468886542"/>
      <w:bookmarkStart w:id="885" w:name="_Toc468887122"/>
      <w:bookmarkStart w:id="886" w:name="_Toc468887267"/>
      <w:bookmarkStart w:id="887" w:name="_Toc468891378"/>
      <w:bookmarkStart w:id="888" w:name="_Toc469061862"/>
      <w:bookmarkStart w:id="889" w:name="_Toc469296884"/>
      <w:bookmarkStart w:id="890" w:name="_Toc469298969"/>
      <w:bookmarkStart w:id="891" w:name="_Toc469317251"/>
      <w:bookmarkStart w:id="892" w:name="_Toc469317496"/>
      <w:bookmarkStart w:id="893" w:name="_Toc469317634"/>
      <w:bookmarkStart w:id="894" w:name="_Toc469317917"/>
      <w:bookmarkStart w:id="895" w:name="_Toc469318080"/>
      <w:bookmarkStart w:id="896" w:name="_Toc469319689"/>
      <w:bookmarkStart w:id="897" w:name="_Toc469319995"/>
      <w:bookmarkStart w:id="898" w:name="_Toc469320311"/>
      <w:bookmarkStart w:id="899" w:name="_Toc469320646"/>
      <w:bookmarkStart w:id="900" w:name="_Toc469323422"/>
      <w:bookmarkStart w:id="901" w:name="_Toc469400536"/>
      <w:bookmarkStart w:id="902" w:name="_Toc469490193"/>
      <w:bookmarkStart w:id="903" w:name="_Toc469490290"/>
      <w:bookmarkStart w:id="904" w:name="_Toc469493004"/>
      <w:bookmarkStart w:id="905" w:name="_Toc469921818"/>
      <w:bookmarkStart w:id="906" w:name="_Toc469925877"/>
      <w:bookmarkStart w:id="907" w:name="_Toc469927158"/>
      <w:bookmarkStart w:id="908" w:name="_Toc468862720"/>
      <w:bookmarkStart w:id="909" w:name="_Toc468862815"/>
      <w:bookmarkStart w:id="910" w:name="_Toc468865722"/>
      <w:bookmarkStart w:id="911" w:name="_Toc468866045"/>
      <w:bookmarkStart w:id="912" w:name="_Toc468866155"/>
      <w:bookmarkStart w:id="913" w:name="_Toc468866316"/>
      <w:bookmarkStart w:id="914" w:name="_Toc468866413"/>
      <w:bookmarkStart w:id="915" w:name="_Toc468867813"/>
      <w:bookmarkStart w:id="916" w:name="_Toc468867911"/>
      <w:bookmarkStart w:id="917" w:name="_Toc468868157"/>
      <w:bookmarkStart w:id="918" w:name="_Toc468870160"/>
      <w:bookmarkStart w:id="919" w:name="_Toc468870259"/>
      <w:bookmarkStart w:id="920" w:name="_Toc468870451"/>
      <w:bookmarkStart w:id="921" w:name="_Toc468870554"/>
      <w:bookmarkStart w:id="922" w:name="_Toc468873676"/>
      <w:bookmarkStart w:id="923" w:name="_Toc468873779"/>
      <w:bookmarkStart w:id="924" w:name="_Toc468873873"/>
      <w:bookmarkStart w:id="925" w:name="_Toc468873968"/>
      <w:bookmarkStart w:id="926" w:name="_Toc468874063"/>
      <w:bookmarkStart w:id="927" w:name="_Toc468874158"/>
      <w:bookmarkStart w:id="928" w:name="_Toc468874259"/>
      <w:bookmarkStart w:id="929" w:name="_Toc468874354"/>
      <w:bookmarkStart w:id="930" w:name="_Toc468874449"/>
      <w:bookmarkStart w:id="931" w:name="_Toc468874545"/>
      <w:bookmarkStart w:id="932" w:name="_Toc468874643"/>
      <w:bookmarkStart w:id="933" w:name="_Toc468874746"/>
      <w:bookmarkStart w:id="934" w:name="_Toc468880610"/>
      <w:bookmarkStart w:id="935" w:name="_Toc468880714"/>
      <w:bookmarkStart w:id="936" w:name="_Toc468880817"/>
      <w:bookmarkStart w:id="937" w:name="_Toc468884540"/>
      <w:bookmarkStart w:id="938" w:name="_Toc468884657"/>
      <w:bookmarkStart w:id="939" w:name="_Toc468886543"/>
      <w:bookmarkStart w:id="940" w:name="_Toc468887123"/>
      <w:bookmarkStart w:id="941" w:name="_Toc468887268"/>
      <w:bookmarkStart w:id="942" w:name="_Toc468891379"/>
      <w:bookmarkStart w:id="943" w:name="_Toc469061863"/>
      <w:bookmarkStart w:id="944" w:name="_Toc469296885"/>
      <w:bookmarkStart w:id="945" w:name="_Toc469298970"/>
      <w:bookmarkStart w:id="946" w:name="_Toc469317252"/>
      <w:bookmarkStart w:id="947" w:name="_Toc469317497"/>
      <w:bookmarkStart w:id="948" w:name="_Toc469317635"/>
      <w:bookmarkStart w:id="949" w:name="_Toc469317918"/>
      <w:bookmarkStart w:id="950" w:name="_Toc469318081"/>
      <w:bookmarkStart w:id="951" w:name="_Toc469319690"/>
      <w:bookmarkStart w:id="952" w:name="_Toc469319996"/>
      <w:bookmarkStart w:id="953" w:name="_Toc469320312"/>
      <w:bookmarkStart w:id="954" w:name="_Toc469320647"/>
      <w:bookmarkStart w:id="955" w:name="_Toc469323423"/>
      <w:bookmarkStart w:id="956" w:name="_Toc469400537"/>
      <w:bookmarkStart w:id="957" w:name="_Toc469490194"/>
      <w:bookmarkStart w:id="958" w:name="_Toc469490291"/>
      <w:bookmarkStart w:id="959" w:name="_Toc469493005"/>
      <w:bookmarkStart w:id="960" w:name="_Toc469921819"/>
      <w:bookmarkStart w:id="961" w:name="_Toc469925878"/>
      <w:bookmarkStart w:id="962" w:name="_Toc469927159"/>
      <w:bookmarkStart w:id="963" w:name="_Toc469317253"/>
      <w:bookmarkStart w:id="964" w:name="_Toc469317498"/>
      <w:bookmarkStart w:id="965" w:name="_Toc469317636"/>
      <w:bookmarkStart w:id="966" w:name="_Toc469317919"/>
      <w:bookmarkStart w:id="967" w:name="_Toc469318082"/>
      <w:bookmarkStart w:id="968" w:name="_Toc469319691"/>
      <w:bookmarkStart w:id="969" w:name="_Toc469319997"/>
      <w:bookmarkStart w:id="970" w:name="_Toc469320313"/>
      <w:bookmarkStart w:id="971" w:name="_Toc469320648"/>
      <w:bookmarkStart w:id="972" w:name="_Toc469323424"/>
      <w:bookmarkStart w:id="973" w:name="_Toc469400538"/>
      <w:bookmarkStart w:id="974" w:name="_Toc469490195"/>
      <w:bookmarkStart w:id="975" w:name="_Toc469490292"/>
      <w:bookmarkStart w:id="976" w:name="_Toc469493006"/>
      <w:bookmarkStart w:id="977" w:name="_Toc469921820"/>
      <w:bookmarkStart w:id="978" w:name="_Toc469925879"/>
      <w:bookmarkStart w:id="979" w:name="_Toc469927160"/>
      <w:bookmarkStart w:id="980" w:name="_Toc469317254"/>
      <w:bookmarkStart w:id="981" w:name="_Toc469317499"/>
      <w:bookmarkStart w:id="982" w:name="_Toc469317637"/>
      <w:bookmarkStart w:id="983" w:name="_Toc469317920"/>
      <w:bookmarkStart w:id="984" w:name="_Toc469318083"/>
      <w:bookmarkStart w:id="985" w:name="_Toc469319692"/>
      <w:bookmarkStart w:id="986" w:name="_Toc469319998"/>
      <w:bookmarkStart w:id="987" w:name="_Toc469320314"/>
      <w:bookmarkStart w:id="988" w:name="_Toc469320649"/>
      <w:bookmarkStart w:id="989" w:name="_Toc469323425"/>
      <w:bookmarkStart w:id="990" w:name="_Toc469400539"/>
      <w:bookmarkStart w:id="991" w:name="_Toc469490196"/>
      <w:bookmarkStart w:id="992" w:name="_Toc469490293"/>
      <w:bookmarkStart w:id="993" w:name="_Toc469493007"/>
      <w:bookmarkStart w:id="994" w:name="_Toc469921821"/>
      <w:bookmarkStart w:id="995" w:name="_Toc469925880"/>
      <w:bookmarkStart w:id="996" w:name="_Toc469927161"/>
      <w:bookmarkStart w:id="997" w:name="_Toc469317255"/>
      <w:bookmarkStart w:id="998" w:name="_Toc469317500"/>
      <w:bookmarkStart w:id="999" w:name="_Toc469317638"/>
      <w:bookmarkStart w:id="1000" w:name="_Toc469317921"/>
      <w:bookmarkStart w:id="1001" w:name="_Toc469318084"/>
      <w:bookmarkStart w:id="1002" w:name="_Toc469319693"/>
      <w:bookmarkStart w:id="1003" w:name="_Toc469319999"/>
      <w:bookmarkStart w:id="1004" w:name="_Toc469320315"/>
      <w:bookmarkStart w:id="1005" w:name="_Toc469320650"/>
      <w:bookmarkStart w:id="1006" w:name="_Toc469323426"/>
      <w:bookmarkStart w:id="1007" w:name="_Toc469400540"/>
      <w:bookmarkStart w:id="1008" w:name="_Toc469490197"/>
      <w:bookmarkStart w:id="1009" w:name="_Toc469490294"/>
      <w:bookmarkStart w:id="1010" w:name="_Toc469493008"/>
      <w:bookmarkStart w:id="1011" w:name="_Toc469921822"/>
      <w:bookmarkStart w:id="1012" w:name="_Toc469925881"/>
      <w:bookmarkStart w:id="1013" w:name="_Toc469927162"/>
      <w:bookmarkStart w:id="1014" w:name="_Toc469317256"/>
      <w:bookmarkStart w:id="1015" w:name="_Toc469317501"/>
      <w:bookmarkStart w:id="1016" w:name="_Toc469317639"/>
      <w:bookmarkStart w:id="1017" w:name="_Toc469317922"/>
      <w:bookmarkStart w:id="1018" w:name="_Toc469318085"/>
      <w:bookmarkStart w:id="1019" w:name="_Toc469319694"/>
      <w:bookmarkStart w:id="1020" w:name="_Toc469320000"/>
      <w:bookmarkStart w:id="1021" w:name="_Toc469320316"/>
      <w:bookmarkStart w:id="1022" w:name="_Toc469320651"/>
      <w:bookmarkStart w:id="1023" w:name="_Toc469323427"/>
      <w:bookmarkStart w:id="1024" w:name="_Toc469400541"/>
      <w:bookmarkStart w:id="1025" w:name="_Toc469490198"/>
      <w:bookmarkStart w:id="1026" w:name="_Toc469490295"/>
      <w:bookmarkStart w:id="1027" w:name="_Toc469493009"/>
      <w:bookmarkStart w:id="1028" w:name="_Toc469921823"/>
      <w:bookmarkStart w:id="1029" w:name="_Toc469925882"/>
      <w:bookmarkStart w:id="1030" w:name="_Toc469927163"/>
      <w:bookmarkStart w:id="1031" w:name="_Toc469317257"/>
      <w:bookmarkStart w:id="1032" w:name="_Toc469317502"/>
      <w:bookmarkStart w:id="1033" w:name="_Toc469317640"/>
      <w:bookmarkStart w:id="1034" w:name="_Toc469317923"/>
      <w:bookmarkStart w:id="1035" w:name="_Toc469318086"/>
      <w:bookmarkStart w:id="1036" w:name="_Toc469319695"/>
      <w:bookmarkStart w:id="1037" w:name="_Toc469320001"/>
      <w:bookmarkStart w:id="1038" w:name="_Toc469320317"/>
      <w:bookmarkStart w:id="1039" w:name="_Toc469320652"/>
      <w:bookmarkStart w:id="1040" w:name="_Toc469323428"/>
      <w:bookmarkStart w:id="1041" w:name="_Toc469400542"/>
      <w:bookmarkStart w:id="1042" w:name="_Toc469490199"/>
      <w:bookmarkStart w:id="1043" w:name="_Toc469490296"/>
      <w:bookmarkStart w:id="1044" w:name="_Toc469493010"/>
      <w:bookmarkStart w:id="1045" w:name="_Toc469921824"/>
      <w:bookmarkStart w:id="1046" w:name="_Toc469925883"/>
      <w:bookmarkStart w:id="1047" w:name="_Toc469927164"/>
      <w:bookmarkStart w:id="1048" w:name="_Toc469317258"/>
      <w:bookmarkStart w:id="1049" w:name="_Toc469317503"/>
      <w:bookmarkStart w:id="1050" w:name="_Toc469317641"/>
      <w:bookmarkStart w:id="1051" w:name="_Toc469317924"/>
      <w:bookmarkStart w:id="1052" w:name="_Toc469318087"/>
      <w:bookmarkStart w:id="1053" w:name="_Toc469319696"/>
      <w:bookmarkStart w:id="1054" w:name="_Toc469320002"/>
      <w:bookmarkStart w:id="1055" w:name="_Toc469320318"/>
      <w:bookmarkStart w:id="1056" w:name="_Toc469320653"/>
      <w:bookmarkStart w:id="1057" w:name="_Toc469323429"/>
      <w:bookmarkStart w:id="1058" w:name="_Toc469400543"/>
      <w:bookmarkStart w:id="1059" w:name="_Toc469490200"/>
      <w:bookmarkStart w:id="1060" w:name="_Toc469490297"/>
      <w:bookmarkStart w:id="1061" w:name="_Toc469493011"/>
      <w:bookmarkStart w:id="1062" w:name="_Toc469921825"/>
      <w:bookmarkStart w:id="1063" w:name="_Toc469925884"/>
      <w:bookmarkStart w:id="1064" w:name="_Toc469927165"/>
      <w:bookmarkStart w:id="1065" w:name="_Toc469317259"/>
      <w:bookmarkStart w:id="1066" w:name="_Toc469317504"/>
      <w:bookmarkStart w:id="1067" w:name="_Toc469317642"/>
      <w:bookmarkStart w:id="1068" w:name="_Toc469317925"/>
      <w:bookmarkStart w:id="1069" w:name="_Toc469318088"/>
      <w:bookmarkStart w:id="1070" w:name="_Toc469319697"/>
      <w:bookmarkStart w:id="1071" w:name="_Toc469320003"/>
      <w:bookmarkStart w:id="1072" w:name="_Toc469320319"/>
      <w:bookmarkStart w:id="1073" w:name="_Toc469320654"/>
      <w:bookmarkStart w:id="1074" w:name="_Toc469323430"/>
      <w:bookmarkStart w:id="1075" w:name="_Toc469400544"/>
      <w:bookmarkStart w:id="1076" w:name="_Toc469490201"/>
      <w:bookmarkStart w:id="1077" w:name="_Toc469490298"/>
      <w:bookmarkStart w:id="1078" w:name="_Toc469493012"/>
      <w:bookmarkStart w:id="1079" w:name="_Toc469921826"/>
      <w:bookmarkStart w:id="1080" w:name="_Toc469925885"/>
      <w:bookmarkStart w:id="1081" w:name="_Toc469927166"/>
      <w:bookmarkStart w:id="1082" w:name="_Toc468886545"/>
      <w:bookmarkStart w:id="1083" w:name="_Toc468887125"/>
      <w:bookmarkStart w:id="1084" w:name="_Toc468887270"/>
      <w:bookmarkStart w:id="1085" w:name="_Toc468891381"/>
      <w:bookmarkStart w:id="1086" w:name="_Toc469061865"/>
      <w:bookmarkStart w:id="1087" w:name="_Toc469296887"/>
      <w:bookmarkStart w:id="1088" w:name="_Toc469298972"/>
      <w:bookmarkStart w:id="1089" w:name="_Toc469317260"/>
      <w:bookmarkStart w:id="1090" w:name="_Toc469317505"/>
      <w:bookmarkStart w:id="1091" w:name="_Toc469317643"/>
      <w:bookmarkStart w:id="1092" w:name="_Toc469317926"/>
      <w:bookmarkStart w:id="1093" w:name="_Toc469318089"/>
      <w:bookmarkStart w:id="1094" w:name="_Toc469319698"/>
      <w:bookmarkStart w:id="1095" w:name="_Toc469320004"/>
      <w:bookmarkStart w:id="1096" w:name="_Toc469320320"/>
      <w:bookmarkStart w:id="1097" w:name="_Toc469320655"/>
      <w:bookmarkStart w:id="1098" w:name="_Toc469323431"/>
      <w:bookmarkStart w:id="1099" w:name="_Toc469400545"/>
      <w:bookmarkStart w:id="1100" w:name="_Toc469490202"/>
      <w:bookmarkStart w:id="1101" w:name="_Toc469490299"/>
      <w:bookmarkStart w:id="1102" w:name="_Toc469493013"/>
      <w:bookmarkStart w:id="1103" w:name="_Toc469921827"/>
      <w:bookmarkStart w:id="1104" w:name="_Toc469925886"/>
      <w:bookmarkStart w:id="1105" w:name="_Toc469927167"/>
      <w:bookmarkStart w:id="1106" w:name="_Toc472492670"/>
      <w:bookmarkStart w:id="1107" w:name="_Toc472492974"/>
      <w:bookmarkStart w:id="1108" w:name="_Toc472496539"/>
      <w:bookmarkStart w:id="1109" w:name="_Toc472496585"/>
      <w:bookmarkStart w:id="1110" w:name="_Toc472499289"/>
      <w:bookmarkStart w:id="1111" w:name="_Toc472502006"/>
      <w:bookmarkStart w:id="1112" w:name="_Toc472502036"/>
      <w:bookmarkStart w:id="1113" w:name="_Toc472502569"/>
      <w:bookmarkStart w:id="1114" w:name="_Toc472502604"/>
      <w:bookmarkStart w:id="1115" w:name="_Toc472502708"/>
      <w:bookmarkStart w:id="1116" w:name="_Toc472502986"/>
      <w:bookmarkStart w:id="1117" w:name="_Toc472503021"/>
      <w:bookmarkStart w:id="1118" w:name="_Toc472503049"/>
      <w:bookmarkStart w:id="1119" w:name="_Toc472503240"/>
      <w:bookmarkStart w:id="1120" w:name="_Toc471813901"/>
      <w:bookmarkStart w:id="1121" w:name="_Toc471820224"/>
      <w:bookmarkStart w:id="1122" w:name="_Toc471821388"/>
      <w:bookmarkStart w:id="1123" w:name="_Toc471821898"/>
      <w:bookmarkStart w:id="1124" w:name="_Toc471822988"/>
      <w:bookmarkStart w:id="1125" w:name="_Toc471823789"/>
      <w:bookmarkStart w:id="1126" w:name="_Toc468886549"/>
      <w:bookmarkStart w:id="1127" w:name="_Toc468887129"/>
      <w:bookmarkStart w:id="1128" w:name="_Toc468887274"/>
      <w:bookmarkStart w:id="1129" w:name="_Toc468891385"/>
      <w:bookmarkStart w:id="1130" w:name="_Toc469061869"/>
      <w:bookmarkStart w:id="1131" w:name="_Toc469296891"/>
      <w:bookmarkStart w:id="1132" w:name="_Toc469298976"/>
      <w:bookmarkStart w:id="1133" w:name="_Toc469317264"/>
      <w:bookmarkStart w:id="1134" w:name="_Toc469317509"/>
      <w:bookmarkStart w:id="1135" w:name="_Toc469317647"/>
      <w:bookmarkStart w:id="1136" w:name="_Toc469317930"/>
      <w:bookmarkStart w:id="1137" w:name="_Toc469318093"/>
      <w:bookmarkStart w:id="1138" w:name="_Toc469319703"/>
      <w:bookmarkStart w:id="1139" w:name="_Toc469320009"/>
      <w:bookmarkStart w:id="1140" w:name="_Toc469320325"/>
      <w:bookmarkStart w:id="1141" w:name="_Toc469320660"/>
      <w:bookmarkStart w:id="1142" w:name="_Toc469323436"/>
      <w:bookmarkStart w:id="1143" w:name="_Toc469400550"/>
      <w:bookmarkStart w:id="1144" w:name="_Toc469490207"/>
      <w:bookmarkStart w:id="1145" w:name="_Toc469490304"/>
      <w:bookmarkStart w:id="1146" w:name="_Toc469493018"/>
      <w:bookmarkStart w:id="1147" w:name="_Toc469921832"/>
      <w:bookmarkStart w:id="1148" w:name="_Toc469925892"/>
      <w:bookmarkStart w:id="1149" w:name="_Toc469927173"/>
      <w:bookmarkStart w:id="1150" w:name="_Toc468862725"/>
      <w:bookmarkStart w:id="1151" w:name="_Toc468862820"/>
      <w:bookmarkStart w:id="1152" w:name="_Toc468865727"/>
      <w:bookmarkStart w:id="1153" w:name="_Toc468866050"/>
      <w:bookmarkStart w:id="1154" w:name="_Toc468866160"/>
      <w:bookmarkStart w:id="1155" w:name="_Toc468866321"/>
      <w:bookmarkStart w:id="1156" w:name="_Toc468866418"/>
      <w:bookmarkStart w:id="1157" w:name="_Toc468867818"/>
      <w:bookmarkStart w:id="1158" w:name="_Toc468867916"/>
      <w:bookmarkStart w:id="1159" w:name="_Toc468868162"/>
      <w:bookmarkStart w:id="1160" w:name="_Toc468870165"/>
      <w:bookmarkStart w:id="1161" w:name="_Toc468870264"/>
      <w:bookmarkStart w:id="1162" w:name="_Toc468870456"/>
      <w:bookmarkStart w:id="1163" w:name="_Toc468870559"/>
      <w:bookmarkStart w:id="1164" w:name="_Toc468873681"/>
      <w:bookmarkStart w:id="1165" w:name="_Toc468873784"/>
      <w:bookmarkStart w:id="1166" w:name="_Toc468873878"/>
      <w:bookmarkStart w:id="1167" w:name="_Toc468873973"/>
      <w:bookmarkStart w:id="1168" w:name="_Toc468874068"/>
      <w:bookmarkStart w:id="1169" w:name="_Toc468874163"/>
      <w:bookmarkStart w:id="1170" w:name="_Toc468874264"/>
      <w:bookmarkStart w:id="1171" w:name="_Toc468874359"/>
      <w:bookmarkStart w:id="1172" w:name="_Toc468874454"/>
      <w:bookmarkStart w:id="1173" w:name="_Toc468874550"/>
      <w:bookmarkStart w:id="1174" w:name="_Toc468874648"/>
      <w:bookmarkStart w:id="1175" w:name="_Toc468874751"/>
      <w:bookmarkStart w:id="1176" w:name="_Toc468880615"/>
      <w:bookmarkStart w:id="1177" w:name="_Toc468880719"/>
      <w:bookmarkStart w:id="1178" w:name="_Toc468880822"/>
      <w:bookmarkStart w:id="1179" w:name="_Toc468884545"/>
      <w:bookmarkStart w:id="1180" w:name="_Toc468884662"/>
      <w:bookmarkStart w:id="1181" w:name="_Toc468886550"/>
      <w:bookmarkStart w:id="1182" w:name="_Toc468887130"/>
      <w:bookmarkStart w:id="1183" w:name="_Toc468887275"/>
      <w:bookmarkStart w:id="1184" w:name="_Toc468891386"/>
      <w:bookmarkStart w:id="1185" w:name="_Toc469061870"/>
      <w:bookmarkStart w:id="1186" w:name="_Toc469296892"/>
      <w:bookmarkStart w:id="1187" w:name="_Toc469298977"/>
      <w:bookmarkStart w:id="1188" w:name="_Toc469317265"/>
      <w:bookmarkStart w:id="1189" w:name="_Toc469317510"/>
      <w:bookmarkStart w:id="1190" w:name="_Toc469317648"/>
      <w:bookmarkStart w:id="1191" w:name="_Toc469317931"/>
      <w:bookmarkStart w:id="1192" w:name="_Toc469318094"/>
      <w:bookmarkStart w:id="1193" w:name="_Toc469319704"/>
      <w:bookmarkStart w:id="1194" w:name="_Toc469320010"/>
      <w:bookmarkStart w:id="1195" w:name="_Toc469320326"/>
      <w:bookmarkStart w:id="1196" w:name="_Toc469320661"/>
      <w:bookmarkStart w:id="1197" w:name="_Toc469323437"/>
      <w:bookmarkStart w:id="1198" w:name="_Toc469400551"/>
      <w:bookmarkStart w:id="1199" w:name="_Toc469490208"/>
      <w:bookmarkStart w:id="1200" w:name="_Toc469490305"/>
      <w:bookmarkStart w:id="1201" w:name="_Toc469493019"/>
      <w:bookmarkStart w:id="1202" w:name="_Toc469921833"/>
      <w:bookmarkStart w:id="1203" w:name="_Toc469925893"/>
      <w:bookmarkStart w:id="1204" w:name="_Toc469927174"/>
      <w:bookmarkStart w:id="1205" w:name="_Toc468862726"/>
      <w:bookmarkStart w:id="1206" w:name="_Toc468862821"/>
      <w:bookmarkStart w:id="1207" w:name="_Toc468865728"/>
      <w:bookmarkStart w:id="1208" w:name="_Toc468866051"/>
      <w:bookmarkStart w:id="1209" w:name="_Toc468866161"/>
      <w:bookmarkStart w:id="1210" w:name="_Toc468866322"/>
      <w:bookmarkStart w:id="1211" w:name="_Toc468866419"/>
      <w:bookmarkStart w:id="1212" w:name="_Toc468867819"/>
      <w:bookmarkStart w:id="1213" w:name="_Toc468867917"/>
      <w:bookmarkStart w:id="1214" w:name="_Toc468868163"/>
      <w:bookmarkStart w:id="1215" w:name="_Toc468870166"/>
      <w:bookmarkStart w:id="1216" w:name="_Toc468870265"/>
      <w:bookmarkStart w:id="1217" w:name="_Toc468870457"/>
      <w:bookmarkStart w:id="1218" w:name="_Toc468870560"/>
      <w:bookmarkStart w:id="1219" w:name="_Toc468873682"/>
      <w:bookmarkStart w:id="1220" w:name="_Toc468873785"/>
      <w:bookmarkStart w:id="1221" w:name="_Toc468873879"/>
      <w:bookmarkStart w:id="1222" w:name="_Toc468873974"/>
      <w:bookmarkStart w:id="1223" w:name="_Toc468874069"/>
      <w:bookmarkStart w:id="1224" w:name="_Toc468874164"/>
      <w:bookmarkStart w:id="1225" w:name="_Toc468874265"/>
      <w:bookmarkStart w:id="1226" w:name="_Toc468874360"/>
      <w:bookmarkStart w:id="1227" w:name="_Toc468874455"/>
      <w:bookmarkStart w:id="1228" w:name="_Toc468874551"/>
      <w:bookmarkStart w:id="1229" w:name="_Toc468874649"/>
      <w:bookmarkStart w:id="1230" w:name="_Toc468874752"/>
      <w:bookmarkStart w:id="1231" w:name="_Toc468880616"/>
      <w:bookmarkStart w:id="1232" w:name="_Toc468880720"/>
      <w:bookmarkStart w:id="1233" w:name="_Toc468880823"/>
      <w:bookmarkStart w:id="1234" w:name="_Toc468884546"/>
      <w:bookmarkStart w:id="1235" w:name="_Toc468884663"/>
      <w:bookmarkStart w:id="1236" w:name="_Toc468886551"/>
      <w:bookmarkStart w:id="1237" w:name="_Toc468887131"/>
      <w:bookmarkStart w:id="1238" w:name="_Toc468887276"/>
      <w:bookmarkStart w:id="1239" w:name="_Toc468891387"/>
      <w:bookmarkStart w:id="1240" w:name="_Toc469061871"/>
      <w:bookmarkStart w:id="1241" w:name="_Toc469296893"/>
      <w:bookmarkStart w:id="1242" w:name="_Toc469298978"/>
      <w:bookmarkStart w:id="1243" w:name="_Toc469317266"/>
      <w:bookmarkStart w:id="1244" w:name="_Toc469317511"/>
      <w:bookmarkStart w:id="1245" w:name="_Toc469317649"/>
      <w:bookmarkStart w:id="1246" w:name="_Toc469317932"/>
      <w:bookmarkStart w:id="1247" w:name="_Toc469318095"/>
      <w:bookmarkStart w:id="1248" w:name="_Toc469319705"/>
      <w:bookmarkStart w:id="1249" w:name="_Toc469320011"/>
      <w:bookmarkStart w:id="1250" w:name="_Toc469320327"/>
      <w:bookmarkStart w:id="1251" w:name="_Toc469320662"/>
      <w:bookmarkStart w:id="1252" w:name="_Toc469323438"/>
      <w:bookmarkStart w:id="1253" w:name="_Toc469400552"/>
      <w:bookmarkStart w:id="1254" w:name="_Toc469490209"/>
      <w:bookmarkStart w:id="1255" w:name="_Toc469490306"/>
      <w:bookmarkStart w:id="1256" w:name="_Toc469493020"/>
      <w:bookmarkStart w:id="1257" w:name="_Toc469921834"/>
      <w:bookmarkStart w:id="1258" w:name="_Toc469925894"/>
      <w:bookmarkStart w:id="1259" w:name="_Toc469927175"/>
      <w:bookmarkStart w:id="1260" w:name="_Toc468862727"/>
      <w:bookmarkStart w:id="1261" w:name="_Toc468862822"/>
      <w:bookmarkStart w:id="1262" w:name="_Toc468865729"/>
      <w:bookmarkStart w:id="1263" w:name="_Toc468866052"/>
      <w:bookmarkStart w:id="1264" w:name="_Toc468866162"/>
      <w:bookmarkStart w:id="1265" w:name="_Toc468866323"/>
      <w:bookmarkStart w:id="1266" w:name="_Toc468866420"/>
      <w:bookmarkStart w:id="1267" w:name="_Toc468867820"/>
      <w:bookmarkStart w:id="1268" w:name="_Toc468867918"/>
      <w:bookmarkStart w:id="1269" w:name="_Toc468868164"/>
      <w:bookmarkStart w:id="1270" w:name="_Toc468870167"/>
      <w:bookmarkStart w:id="1271" w:name="_Toc468870266"/>
      <w:bookmarkStart w:id="1272" w:name="_Toc468870458"/>
      <w:bookmarkStart w:id="1273" w:name="_Toc468870561"/>
      <w:bookmarkStart w:id="1274" w:name="_Toc468873683"/>
      <w:bookmarkStart w:id="1275" w:name="_Toc468873786"/>
      <w:bookmarkStart w:id="1276" w:name="_Toc468873880"/>
      <w:bookmarkStart w:id="1277" w:name="_Toc468873975"/>
      <w:bookmarkStart w:id="1278" w:name="_Toc468874070"/>
      <w:bookmarkStart w:id="1279" w:name="_Toc468874165"/>
      <w:bookmarkStart w:id="1280" w:name="_Toc468874266"/>
      <w:bookmarkStart w:id="1281" w:name="_Toc468874361"/>
      <w:bookmarkStart w:id="1282" w:name="_Toc468874456"/>
      <w:bookmarkStart w:id="1283" w:name="_Toc468874552"/>
      <w:bookmarkStart w:id="1284" w:name="_Toc468874650"/>
      <w:bookmarkStart w:id="1285" w:name="_Toc468874753"/>
      <w:bookmarkStart w:id="1286" w:name="_Toc468880617"/>
      <w:bookmarkStart w:id="1287" w:name="_Toc468880721"/>
      <w:bookmarkStart w:id="1288" w:name="_Toc468880824"/>
      <w:bookmarkStart w:id="1289" w:name="_Toc468884547"/>
      <w:bookmarkStart w:id="1290" w:name="_Toc468884664"/>
      <w:bookmarkStart w:id="1291" w:name="_Toc468886552"/>
      <w:bookmarkStart w:id="1292" w:name="_Toc468887132"/>
      <w:bookmarkStart w:id="1293" w:name="_Toc468887277"/>
      <w:bookmarkStart w:id="1294" w:name="_Toc468891388"/>
      <w:bookmarkStart w:id="1295" w:name="_Toc469061872"/>
      <w:bookmarkStart w:id="1296" w:name="_Toc469296894"/>
      <w:bookmarkStart w:id="1297" w:name="_Toc469298979"/>
      <w:bookmarkStart w:id="1298" w:name="_Toc469317267"/>
      <w:bookmarkStart w:id="1299" w:name="_Toc469317512"/>
      <w:bookmarkStart w:id="1300" w:name="_Toc469317650"/>
      <w:bookmarkStart w:id="1301" w:name="_Toc469317933"/>
      <w:bookmarkStart w:id="1302" w:name="_Toc469318096"/>
      <w:bookmarkStart w:id="1303" w:name="_Toc469319706"/>
      <w:bookmarkStart w:id="1304" w:name="_Toc469320012"/>
      <w:bookmarkStart w:id="1305" w:name="_Toc469320328"/>
      <w:bookmarkStart w:id="1306" w:name="_Toc469320663"/>
      <w:bookmarkStart w:id="1307" w:name="_Toc469323439"/>
      <w:bookmarkStart w:id="1308" w:name="_Toc469400553"/>
      <w:bookmarkStart w:id="1309" w:name="_Toc469490210"/>
      <w:bookmarkStart w:id="1310" w:name="_Toc469490307"/>
      <w:bookmarkStart w:id="1311" w:name="_Toc469493021"/>
      <w:bookmarkStart w:id="1312" w:name="_Toc469921835"/>
      <w:bookmarkStart w:id="1313" w:name="_Toc469925895"/>
      <w:bookmarkStart w:id="1314" w:name="_Toc469927176"/>
      <w:bookmarkStart w:id="1315" w:name="_Toc468862728"/>
      <w:bookmarkStart w:id="1316" w:name="_Toc468862823"/>
      <w:bookmarkStart w:id="1317" w:name="_Toc468865730"/>
      <w:bookmarkStart w:id="1318" w:name="_Toc468866053"/>
      <w:bookmarkStart w:id="1319" w:name="_Toc468866163"/>
      <w:bookmarkStart w:id="1320" w:name="_Toc468866324"/>
      <w:bookmarkStart w:id="1321" w:name="_Toc468866421"/>
      <w:bookmarkStart w:id="1322" w:name="_Toc468867821"/>
      <w:bookmarkStart w:id="1323" w:name="_Toc468867919"/>
      <w:bookmarkStart w:id="1324" w:name="_Toc468868165"/>
      <w:bookmarkStart w:id="1325" w:name="_Toc468870168"/>
      <w:bookmarkStart w:id="1326" w:name="_Toc468870267"/>
      <w:bookmarkStart w:id="1327" w:name="_Toc468870459"/>
      <w:bookmarkStart w:id="1328" w:name="_Toc468870562"/>
      <w:bookmarkStart w:id="1329" w:name="_Toc468873684"/>
      <w:bookmarkStart w:id="1330" w:name="_Toc468873787"/>
      <w:bookmarkStart w:id="1331" w:name="_Toc468873881"/>
      <w:bookmarkStart w:id="1332" w:name="_Toc468873976"/>
      <w:bookmarkStart w:id="1333" w:name="_Toc468874071"/>
      <w:bookmarkStart w:id="1334" w:name="_Toc468874166"/>
      <w:bookmarkStart w:id="1335" w:name="_Toc468874267"/>
      <w:bookmarkStart w:id="1336" w:name="_Toc468874362"/>
      <w:bookmarkStart w:id="1337" w:name="_Toc468874457"/>
      <w:bookmarkStart w:id="1338" w:name="_Toc468874553"/>
      <w:bookmarkStart w:id="1339" w:name="_Toc468874651"/>
      <w:bookmarkStart w:id="1340" w:name="_Toc468874754"/>
      <w:bookmarkStart w:id="1341" w:name="_Toc468880618"/>
      <w:bookmarkStart w:id="1342" w:name="_Toc468880722"/>
      <w:bookmarkStart w:id="1343" w:name="_Toc468880825"/>
      <w:bookmarkStart w:id="1344" w:name="_Toc468884548"/>
      <w:bookmarkStart w:id="1345" w:name="_Toc468884665"/>
      <w:bookmarkStart w:id="1346" w:name="_Toc468886553"/>
      <w:bookmarkStart w:id="1347" w:name="_Toc468887133"/>
      <w:bookmarkStart w:id="1348" w:name="_Toc468887278"/>
      <w:bookmarkStart w:id="1349" w:name="_Toc468891389"/>
      <w:bookmarkStart w:id="1350" w:name="_Toc469061873"/>
      <w:bookmarkStart w:id="1351" w:name="_Toc469296895"/>
      <w:bookmarkStart w:id="1352" w:name="_Toc469298980"/>
      <w:bookmarkStart w:id="1353" w:name="_Toc469317268"/>
      <w:bookmarkStart w:id="1354" w:name="_Toc469317513"/>
      <w:bookmarkStart w:id="1355" w:name="_Toc469317651"/>
      <w:bookmarkStart w:id="1356" w:name="_Toc469317934"/>
      <w:bookmarkStart w:id="1357" w:name="_Toc469318097"/>
      <w:bookmarkStart w:id="1358" w:name="_Toc469319707"/>
      <w:bookmarkStart w:id="1359" w:name="_Toc469320013"/>
      <w:bookmarkStart w:id="1360" w:name="_Toc469320329"/>
      <w:bookmarkStart w:id="1361" w:name="_Toc469320664"/>
      <w:bookmarkStart w:id="1362" w:name="_Toc469323440"/>
      <w:bookmarkStart w:id="1363" w:name="_Toc469400554"/>
      <w:bookmarkStart w:id="1364" w:name="_Toc469490211"/>
      <w:bookmarkStart w:id="1365" w:name="_Toc469490308"/>
      <w:bookmarkStart w:id="1366" w:name="_Toc469493022"/>
      <w:bookmarkStart w:id="1367" w:name="_Toc469921836"/>
      <w:bookmarkStart w:id="1368" w:name="_Toc469925896"/>
      <w:bookmarkStart w:id="1369" w:name="_Toc469927177"/>
      <w:bookmarkStart w:id="1370" w:name="_Toc468862729"/>
      <w:bookmarkStart w:id="1371" w:name="_Toc468862824"/>
      <w:bookmarkStart w:id="1372" w:name="_Toc468865731"/>
      <w:bookmarkStart w:id="1373" w:name="_Toc468866054"/>
      <w:bookmarkStart w:id="1374" w:name="_Toc468866164"/>
      <w:bookmarkStart w:id="1375" w:name="_Toc468866325"/>
      <w:bookmarkStart w:id="1376" w:name="_Toc468866422"/>
      <w:bookmarkStart w:id="1377" w:name="_Toc468867822"/>
      <w:bookmarkStart w:id="1378" w:name="_Toc468867920"/>
      <w:bookmarkStart w:id="1379" w:name="_Toc468868166"/>
      <w:bookmarkStart w:id="1380" w:name="_Toc468870169"/>
      <w:bookmarkStart w:id="1381" w:name="_Toc468870268"/>
      <w:bookmarkStart w:id="1382" w:name="_Toc468870460"/>
      <w:bookmarkStart w:id="1383" w:name="_Toc468870563"/>
      <w:bookmarkStart w:id="1384" w:name="_Toc468873685"/>
      <w:bookmarkStart w:id="1385" w:name="_Toc468873788"/>
      <w:bookmarkStart w:id="1386" w:name="_Toc468873882"/>
      <w:bookmarkStart w:id="1387" w:name="_Toc468873977"/>
      <w:bookmarkStart w:id="1388" w:name="_Toc468874072"/>
      <w:bookmarkStart w:id="1389" w:name="_Toc468874167"/>
      <w:bookmarkStart w:id="1390" w:name="_Toc468874268"/>
      <w:bookmarkStart w:id="1391" w:name="_Toc468874363"/>
      <w:bookmarkStart w:id="1392" w:name="_Toc468874458"/>
      <w:bookmarkStart w:id="1393" w:name="_Toc468874554"/>
      <w:bookmarkStart w:id="1394" w:name="_Toc468874652"/>
      <w:bookmarkStart w:id="1395" w:name="_Toc468874755"/>
      <w:bookmarkStart w:id="1396" w:name="_Toc468880619"/>
      <w:bookmarkStart w:id="1397" w:name="_Toc468880723"/>
      <w:bookmarkStart w:id="1398" w:name="_Toc468880826"/>
      <w:bookmarkStart w:id="1399" w:name="_Toc468884549"/>
      <w:bookmarkStart w:id="1400" w:name="_Toc468884666"/>
      <w:bookmarkStart w:id="1401" w:name="_Toc468886554"/>
      <w:bookmarkStart w:id="1402" w:name="_Toc468887134"/>
      <w:bookmarkStart w:id="1403" w:name="_Toc468887279"/>
      <w:bookmarkStart w:id="1404" w:name="_Toc468891390"/>
      <w:bookmarkStart w:id="1405" w:name="_Toc469061874"/>
      <w:bookmarkStart w:id="1406" w:name="_Toc469296896"/>
      <w:bookmarkStart w:id="1407" w:name="_Toc469298981"/>
      <w:bookmarkStart w:id="1408" w:name="_Toc469317269"/>
      <w:bookmarkStart w:id="1409" w:name="_Toc469317514"/>
      <w:bookmarkStart w:id="1410" w:name="_Toc469317652"/>
      <w:bookmarkStart w:id="1411" w:name="_Toc469317935"/>
      <w:bookmarkStart w:id="1412" w:name="_Toc469318098"/>
      <w:bookmarkStart w:id="1413" w:name="_Toc469319708"/>
      <w:bookmarkStart w:id="1414" w:name="_Toc469320014"/>
      <w:bookmarkStart w:id="1415" w:name="_Toc469320330"/>
      <w:bookmarkStart w:id="1416" w:name="_Toc469320665"/>
      <w:bookmarkStart w:id="1417" w:name="_Toc469323441"/>
      <w:bookmarkStart w:id="1418" w:name="_Toc469400555"/>
      <w:bookmarkStart w:id="1419" w:name="_Toc469490212"/>
      <w:bookmarkStart w:id="1420" w:name="_Toc469490309"/>
      <w:bookmarkStart w:id="1421" w:name="_Toc469493023"/>
      <w:bookmarkStart w:id="1422" w:name="_Toc469921837"/>
      <w:bookmarkStart w:id="1423" w:name="_Toc469925897"/>
      <w:bookmarkStart w:id="1424" w:name="_Toc469927178"/>
      <w:bookmarkStart w:id="1425" w:name="_Toc468886558"/>
      <w:bookmarkStart w:id="1426" w:name="_Toc468887138"/>
      <w:bookmarkStart w:id="1427" w:name="_Toc468887283"/>
      <w:bookmarkStart w:id="1428" w:name="_Toc468891394"/>
      <w:bookmarkStart w:id="1429" w:name="_Toc469061878"/>
      <w:bookmarkStart w:id="1430" w:name="_Toc469296900"/>
      <w:bookmarkStart w:id="1431" w:name="_Toc469298985"/>
      <w:bookmarkStart w:id="1432" w:name="_Toc469317273"/>
      <w:bookmarkStart w:id="1433" w:name="_Toc469317518"/>
      <w:bookmarkStart w:id="1434" w:name="_Toc469317656"/>
      <w:bookmarkStart w:id="1435" w:name="_Toc469317939"/>
      <w:bookmarkStart w:id="1436" w:name="_Toc469318102"/>
      <w:bookmarkStart w:id="1437" w:name="_Toc469319712"/>
      <w:bookmarkStart w:id="1438" w:name="_Toc469320018"/>
      <w:bookmarkStart w:id="1439" w:name="_Toc469320334"/>
      <w:bookmarkStart w:id="1440" w:name="_Toc469320669"/>
      <w:bookmarkStart w:id="1441" w:name="_Toc469323445"/>
      <w:bookmarkStart w:id="1442" w:name="_Toc469400559"/>
      <w:bookmarkStart w:id="1443" w:name="_Toc469490216"/>
      <w:bookmarkStart w:id="1444" w:name="_Toc469490313"/>
      <w:bookmarkStart w:id="1445" w:name="_Toc469493027"/>
      <w:bookmarkStart w:id="1446" w:name="_Toc469921841"/>
      <w:bookmarkStart w:id="1447" w:name="_Toc469925901"/>
      <w:bookmarkStart w:id="1448" w:name="_Toc469927182"/>
      <w:bookmarkStart w:id="1449" w:name="_Toc8992457"/>
      <w:bookmarkStart w:id="1450" w:name="_Toc4010223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r>
        <w:t xml:space="preserve">Referring </w:t>
      </w:r>
      <w:r w:rsidR="00DD7EC2">
        <w:t>Participant</w:t>
      </w:r>
      <w:r>
        <w:t>s for an ESAt</w:t>
      </w:r>
      <w:bookmarkEnd w:id="1449"/>
      <w:bookmarkEnd w:id="1450"/>
      <w:r>
        <w:t xml:space="preserve"> </w:t>
      </w:r>
    </w:p>
    <w:p w14:paraId="114660BF" w14:textId="77777777" w:rsidR="00474044" w:rsidRPr="00232CC7" w:rsidRDefault="001300FC" w:rsidP="00C25E90">
      <w:pPr>
        <w:pStyle w:val="Heading2"/>
        <w:ind w:left="426"/>
        <w:rPr>
          <w:rStyle w:val="Heading2Char"/>
        </w:rPr>
      </w:pPr>
      <w:bookmarkStart w:id="1451" w:name="_Toc40102238"/>
      <w:bookmarkStart w:id="1452" w:name="_Toc8992458"/>
      <w:r>
        <w:rPr>
          <w:rStyle w:val="Heading2Char"/>
        </w:rPr>
        <w:t>Use of ESAt in NEST</w:t>
      </w:r>
      <w:bookmarkEnd w:id="1451"/>
      <w:r>
        <w:rPr>
          <w:rStyle w:val="Heading2Char"/>
        </w:rPr>
        <w:t xml:space="preserve"> </w:t>
      </w:r>
      <w:bookmarkEnd w:id="1452"/>
    </w:p>
    <w:p w14:paraId="53FA46DE" w14:textId="77777777" w:rsidR="007E68B1" w:rsidRPr="00E50C48" w:rsidRDefault="00B92C69" w:rsidP="00D942F7">
      <w:pPr>
        <w:pStyle w:val="guidelinetext"/>
        <w:rPr>
          <w:lang w:val="en-GB"/>
        </w:rPr>
      </w:pPr>
      <w:bookmarkStart w:id="1453" w:name="_Toc468713635"/>
      <w:bookmarkStart w:id="1454" w:name="_Toc468714107"/>
      <w:bookmarkStart w:id="1455" w:name="_Toc468714195"/>
      <w:bookmarkStart w:id="1456" w:name="_Toc468714278"/>
      <w:bookmarkStart w:id="1457" w:name="_Toc468714367"/>
      <w:bookmarkStart w:id="1458" w:name="_Toc468714458"/>
      <w:bookmarkStart w:id="1459" w:name="_Toc468716595"/>
      <w:bookmarkStart w:id="1460" w:name="_Toc468716746"/>
      <w:bookmarkStart w:id="1461" w:name="_Toc468716845"/>
      <w:bookmarkStart w:id="1462" w:name="_Toc468716939"/>
      <w:bookmarkStart w:id="1463" w:name="_Toc468717386"/>
      <w:bookmarkStart w:id="1464" w:name="_Toc468776222"/>
      <w:bookmarkStart w:id="1465" w:name="_Toc468776315"/>
      <w:bookmarkStart w:id="1466" w:name="_Toc468783446"/>
      <w:bookmarkStart w:id="1467" w:name="_Toc468713636"/>
      <w:bookmarkStart w:id="1468" w:name="_Toc468714108"/>
      <w:bookmarkStart w:id="1469" w:name="_Toc468714196"/>
      <w:bookmarkStart w:id="1470" w:name="_Toc468714279"/>
      <w:bookmarkStart w:id="1471" w:name="_Toc468714368"/>
      <w:bookmarkStart w:id="1472" w:name="_Toc468714459"/>
      <w:bookmarkStart w:id="1473" w:name="_Toc468716596"/>
      <w:bookmarkStart w:id="1474" w:name="_Toc468716747"/>
      <w:bookmarkStart w:id="1475" w:name="_Toc468716846"/>
      <w:bookmarkStart w:id="1476" w:name="_Toc468716940"/>
      <w:bookmarkStart w:id="1477" w:name="_Toc468717387"/>
      <w:bookmarkStart w:id="1478" w:name="_Toc468776223"/>
      <w:bookmarkStart w:id="1479" w:name="_Toc468776316"/>
      <w:bookmarkStart w:id="1480" w:name="_Toc468783447"/>
      <w:bookmarkStart w:id="1481" w:name="_Toc468713637"/>
      <w:bookmarkStart w:id="1482" w:name="_Toc468714109"/>
      <w:bookmarkStart w:id="1483" w:name="_Toc468714197"/>
      <w:bookmarkStart w:id="1484" w:name="_Toc468714280"/>
      <w:bookmarkStart w:id="1485" w:name="_Toc468714369"/>
      <w:bookmarkStart w:id="1486" w:name="_Toc468714460"/>
      <w:bookmarkStart w:id="1487" w:name="_Toc468716597"/>
      <w:bookmarkStart w:id="1488" w:name="_Toc468716748"/>
      <w:bookmarkStart w:id="1489" w:name="_Toc468716847"/>
      <w:bookmarkStart w:id="1490" w:name="_Toc468716941"/>
      <w:bookmarkStart w:id="1491" w:name="_Toc468717388"/>
      <w:bookmarkStart w:id="1492" w:name="_Toc468776224"/>
      <w:bookmarkStart w:id="1493" w:name="_Toc468776317"/>
      <w:bookmarkStart w:id="1494" w:name="_Toc468783448"/>
      <w:bookmarkStart w:id="1495" w:name="_Toc468713638"/>
      <w:bookmarkStart w:id="1496" w:name="_Toc468714110"/>
      <w:bookmarkStart w:id="1497" w:name="_Toc468714198"/>
      <w:bookmarkStart w:id="1498" w:name="_Toc468714281"/>
      <w:bookmarkStart w:id="1499" w:name="_Toc468714370"/>
      <w:bookmarkStart w:id="1500" w:name="_Toc468714461"/>
      <w:bookmarkStart w:id="1501" w:name="_Toc468716598"/>
      <w:bookmarkStart w:id="1502" w:name="_Toc468716749"/>
      <w:bookmarkStart w:id="1503" w:name="_Toc468716848"/>
      <w:bookmarkStart w:id="1504" w:name="_Toc468716942"/>
      <w:bookmarkStart w:id="1505" w:name="_Toc468717389"/>
      <w:bookmarkStart w:id="1506" w:name="_Toc468776225"/>
      <w:bookmarkStart w:id="1507" w:name="_Toc468776318"/>
      <w:bookmarkStart w:id="1508" w:name="_Toc468783449"/>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r>
        <w:rPr>
          <w:lang w:val="en-GB"/>
        </w:rPr>
        <w:t xml:space="preserve">A </w:t>
      </w:r>
      <w:r w:rsidR="004A77E6">
        <w:t>Services Australia</w:t>
      </w:r>
      <w:r>
        <w:rPr>
          <w:lang w:val="en-GB"/>
        </w:rPr>
        <w:t xml:space="preserve"> assessor conducts an </w:t>
      </w:r>
      <w:r w:rsidR="00114438">
        <w:rPr>
          <w:lang w:val="en-GB"/>
        </w:rPr>
        <w:t>ESAt</w:t>
      </w:r>
      <w:r>
        <w:rPr>
          <w:lang w:val="en-GB"/>
        </w:rPr>
        <w:t xml:space="preserve"> which </w:t>
      </w:r>
      <w:r w:rsidR="001300FC">
        <w:rPr>
          <w:lang w:val="en-GB"/>
        </w:rPr>
        <w:t xml:space="preserve">assess </w:t>
      </w:r>
      <w:r w:rsidR="007E68B1">
        <w:rPr>
          <w:lang w:val="en-GB"/>
        </w:rPr>
        <w:t xml:space="preserve">a </w:t>
      </w:r>
      <w:r w:rsidR="00DD7EC2">
        <w:rPr>
          <w:lang w:val="en-GB"/>
        </w:rPr>
        <w:t>Participant</w:t>
      </w:r>
      <w:r w:rsidR="007E68B1">
        <w:rPr>
          <w:lang w:val="en-GB"/>
        </w:rPr>
        <w:t>’s:</w:t>
      </w:r>
    </w:p>
    <w:p w14:paraId="437D976D" w14:textId="77777777" w:rsidR="00517231" w:rsidRDefault="007E68B1" w:rsidP="008249CA">
      <w:pPr>
        <w:pStyle w:val="guidelinebullet"/>
        <w:numPr>
          <w:ilvl w:val="0"/>
          <w:numId w:val="32"/>
        </w:numPr>
        <w:ind w:left="1843"/>
      </w:pPr>
      <w:r w:rsidRPr="00E50C48">
        <w:t xml:space="preserve">barriers to finding and maintaining employment (this may relate to the impact of a </w:t>
      </w:r>
      <w:r w:rsidR="00DD7EC2">
        <w:t>Participant</w:t>
      </w:r>
      <w:r w:rsidRPr="00E50C48">
        <w:t>'s disability, injury, illness, or other disadvantage)</w:t>
      </w:r>
    </w:p>
    <w:p w14:paraId="44271633" w14:textId="77777777" w:rsidR="007E68B1" w:rsidRDefault="007E68B1" w:rsidP="008249CA">
      <w:pPr>
        <w:pStyle w:val="guidelinebullet"/>
        <w:numPr>
          <w:ilvl w:val="0"/>
          <w:numId w:val="32"/>
        </w:numPr>
        <w:ind w:left="1843"/>
      </w:pPr>
      <w:r w:rsidRPr="00E50C48">
        <w:t>work capacity (in hour bandwidths)</w:t>
      </w:r>
      <w:r w:rsidR="00147C14">
        <w:t>.</w:t>
      </w:r>
    </w:p>
    <w:p w14:paraId="2A8B880F" w14:textId="77777777" w:rsidR="001300FC" w:rsidRDefault="001300FC" w:rsidP="00801B27">
      <w:pPr>
        <w:pStyle w:val="guidelinetext"/>
        <w:rPr>
          <w:lang w:val="en-GB"/>
        </w:rPr>
      </w:pPr>
      <w:r>
        <w:rPr>
          <w:lang w:val="en-GB"/>
        </w:rPr>
        <w:t xml:space="preserve">An ESAt may recommend referral to the Disability Employment Services (DES). </w:t>
      </w:r>
    </w:p>
    <w:p w14:paraId="45EF5FA5" w14:textId="77777777" w:rsidR="00801B27" w:rsidRPr="00801B27" w:rsidRDefault="00801B27" w:rsidP="00801B27">
      <w:pPr>
        <w:pStyle w:val="guidelinetext"/>
        <w:rPr>
          <w:lang w:val="en-GB"/>
        </w:rPr>
      </w:pPr>
      <w:r w:rsidRPr="00801B27">
        <w:rPr>
          <w:lang w:val="en-GB"/>
        </w:rPr>
        <w:t xml:space="preserve">Under NEST, an ESAt is not a </w:t>
      </w:r>
      <w:r w:rsidR="007102E1">
        <w:rPr>
          <w:lang w:val="en-GB"/>
        </w:rPr>
        <w:t xml:space="preserve">compulsory </w:t>
      </w:r>
      <w:r w:rsidRPr="00801B27">
        <w:rPr>
          <w:lang w:val="en-GB"/>
        </w:rPr>
        <w:t>pre-requisite for Participants to be allocated to Tier 2 Enhanced Services</w:t>
      </w:r>
      <w:r>
        <w:rPr>
          <w:lang w:val="en-GB"/>
        </w:rPr>
        <w:t>.</w:t>
      </w:r>
    </w:p>
    <w:p w14:paraId="0B351FA0" w14:textId="77777777" w:rsidR="001C41A2" w:rsidRPr="00232CC7" w:rsidRDefault="001C41A2" w:rsidP="00C25E90">
      <w:pPr>
        <w:pStyle w:val="Heading2"/>
        <w:ind w:left="426"/>
        <w:rPr>
          <w:rStyle w:val="Heading2Char"/>
        </w:rPr>
      </w:pPr>
      <w:bookmarkStart w:id="1509" w:name="_Toc8992459"/>
      <w:bookmarkStart w:id="1510" w:name="_Toc40102239"/>
      <w:r w:rsidRPr="00232CC7">
        <w:rPr>
          <w:rStyle w:val="Heading2Char"/>
        </w:rPr>
        <w:t xml:space="preserve">Referring </w:t>
      </w:r>
      <w:r w:rsidR="008937D2">
        <w:rPr>
          <w:rStyle w:val="Heading2Char"/>
        </w:rPr>
        <w:t xml:space="preserve">Participants </w:t>
      </w:r>
      <w:r w:rsidR="007145F6" w:rsidRPr="00232CC7">
        <w:rPr>
          <w:rStyle w:val="Heading2Char"/>
        </w:rPr>
        <w:t xml:space="preserve">directly to </w:t>
      </w:r>
      <w:r w:rsidR="004A77E6">
        <w:t>Services Australia</w:t>
      </w:r>
      <w:r w:rsidR="005F054F">
        <w:rPr>
          <w:rStyle w:val="Heading2Char"/>
        </w:rPr>
        <w:t xml:space="preserve"> to organise an ESAt</w:t>
      </w:r>
      <w:bookmarkEnd w:id="1509"/>
      <w:bookmarkEnd w:id="1510"/>
    </w:p>
    <w:p w14:paraId="100AF912" w14:textId="77777777" w:rsidR="00351281" w:rsidRPr="004276A4" w:rsidRDefault="00517231" w:rsidP="00D942F7">
      <w:pPr>
        <w:pStyle w:val="guidelinetext"/>
      </w:pPr>
      <w:r>
        <w:t>Providers</w:t>
      </w:r>
      <w:r w:rsidR="001C41A2" w:rsidRPr="00217BD4">
        <w:t xml:space="preserve"> </w:t>
      </w:r>
      <w:r w:rsidR="00351281" w:rsidRPr="00232CC7">
        <w:t>should</w:t>
      </w:r>
      <w:r w:rsidR="00351281" w:rsidRPr="00217BD4">
        <w:t xml:space="preserve"> </w:t>
      </w:r>
      <w:r w:rsidR="002622C5" w:rsidRPr="004276A4">
        <w:t>refer</w:t>
      </w:r>
      <w:r w:rsidR="00351281" w:rsidRPr="004276A4">
        <w:t xml:space="preserve"> </w:t>
      </w:r>
      <w:r w:rsidR="008937D2">
        <w:t xml:space="preserve">Participants in Enhanced Services </w:t>
      </w:r>
      <w:r w:rsidR="00A565C3" w:rsidRPr="004276A4">
        <w:t>who</w:t>
      </w:r>
      <w:r w:rsidR="001C41A2" w:rsidRPr="004276A4">
        <w:t xml:space="preserve"> </w:t>
      </w:r>
      <w:r>
        <w:t>they</w:t>
      </w:r>
      <w:r w:rsidR="00351281" w:rsidRPr="004276A4">
        <w:t xml:space="preserve"> consider may need an ESAt </w:t>
      </w:r>
      <w:r w:rsidR="002622C5" w:rsidRPr="004276A4">
        <w:t>to</w:t>
      </w:r>
      <w:r w:rsidR="00351281" w:rsidRPr="004276A4">
        <w:t xml:space="preserve"> </w:t>
      </w:r>
      <w:r w:rsidR="004A77E6">
        <w:t>Services Australia</w:t>
      </w:r>
      <w:r w:rsidR="00616E74">
        <w:t xml:space="preserve">. The </w:t>
      </w:r>
      <w:r w:rsidR="00DD7EC2">
        <w:t>Participant</w:t>
      </w:r>
      <w:r w:rsidR="00616E74">
        <w:t xml:space="preserve"> needs to</w:t>
      </w:r>
      <w:r w:rsidR="00351281" w:rsidRPr="004276A4">
        <w:t xml:space="preserve"> report the details of their change of circumstances and to provide any medical evidence</w:t>
      </w:r>
      <w:r w:rsidR="002622C5" w:rsidRPr="004276A4">
        <w:t xml:space="preserve"> to support their assessment</w:t>
      </w:r>
      <w:r w:rsidR="00616E74">
        <w:t xml:space="preserve"> before an ESAt can occur</w:t>
      </w:r>
      <w:r w:rsidR="002622C5" w:rsidRPr="004276A4">
        <w:t xml:space="preserve">. </w:t>
      </w:r>
      <w:r w:rsidR="004A77E6">
        <w:t xml:space="preserve">Services </w:t>
      </w:r>
      <w:r w:rsidR="004A77E6">
        <w:lastRenderedPageBreak/>
        <w:t>Australia</w:t>
      </w:r>
      <w:r w:rsidR="00351281" w:rsidRPr="004276A4">
        <w:t xml:space="preserve"> will </w:t>
      </w:r>
      <w:r w:rsidR="00B03D5F" w:rsidRPr="004276A4">
        <w:t>consider any previous ESAts and</w:t>
      </w:r>
      <w:r w:rsidR="00351281" w:rsidRPr="004276A4">
        <w:t xml:space="preserve"> whether a</w:t>
      </w:r>
      <w:r w:rsidR="00B03D5F" w:rsidRPr="004276A4">
        <w:t xml:space="preserve"> new</w:t>
      </w:r>
      <w:r w:rsidR="002622C5" w:rsidRPr="004276A4">
        <w:t xml:space="preserve"> ESAt is likely to</w:t>
      </w:r>
      <w:r w:rsidR="00351281" w:rsidRPr="004276A4">
        <w:t xml:space="preserve"> change </w:t>
      </w:r>
      <w:r w:rsidR="002622C5" w:rsidRPr="004276A4">
        <w:t xml:space="preserve">the result </w:t>
      </w:r>
      <w:r w:rsidR="00351281" w:rsidRPr="004276A4">
        <w:t xml:space="preserve">of </w:t>
      </w:r>
      <w:r w:rsidR="002622C5" w:rsidRPr="004276A4">
        <w:t xml:space="preserve">their </w:t>
      </w:r>
      <w:r w:rsidR="00351281" w:rsidRPr="004276A4">
        <w:t>employment service eligibility or work capacity.</w:t>
      </w:r>
    </w:p>
    <w:p w14:paraId="1001E702" w14:textId="77777777" w:rsidR="00351281" w:rsidRPr="00530647" w:rsidRDefault="00BC7C50" w:rsidP="00C25E90">
      <w:pPr>
        <w:pStyle w:val="Heading2"/>
        <w:ind w:left="426"/>
        <w:rPr>
          <w:rStyle w:val="Heading2Char"/>
        </w:rPr>
      </w:pPr>
      <w:bookmarkStart w:id="1511" w:name="_Toc8992460"/>
      <w:bookmarkStart w:id="1512" w:name="_Toc40102240"/>
      <w:r w:rsidRPr="00530647">
        <w:rPr>
          <w:rStyle w:val="Heading2Char"/>
        </w:rPr>
        <w:t>Referring</w:t>
      </w:r>
      <w:r w:rsidR="000C2820" w:rsidRPr="00530647">
        <w:rPr>
          <w:rStyle w:val="Heading2Char"/>
        </w:rPr>
        <w:t xml:space="preserve"> </w:t>
      </w:r>
      <w:r w:rsidR="00DD7EC2" w:rsidRPr="00530647">
        <w:rPr>
          <w:rStyle w:val="Heading2Char"/>
        </w:rPr>
        <w:t>Participant</w:t>
      </w:r>
      <w:r w:rsidR="001C41A2" w:rsidRPr="00530647">
        <w:rPr>
          <w:rStyle w:val="Heading2Char"/>
        </w:rPr>
        <w:t>s</w:t>
      </w:r>
      <w:r w:rsidR="007145F6" w:rsidRPr="00530647">
        <w:rPr>
          <w:rStyle w:val="Heading2Char"/>
        </w:rPr>
        <w:t xml:space="preserve"> </w:t>
      </w:r>
      <w:r w:rsidR="00A51961" w:rsidRPr="00530647">
        <w:rPr>
          <w:rStyle w:val="Heading2Char"/>
        </w:rPr>
        <w:t>for an ESAt</w:t>
      </w:r>
      <w:r w:rsidR="00F940FE" w:rsidRPr="00530647">
        <w:rPr>
          <w:rStyle w:val="Heading2Char"/>
        </w:rPr>
        <w:t xml:space="preserve"> </w:t>
      </w:r>
      <w:r w:rsidR="00697511" w:rsidRPr="00530647">
        <w:rPr>
          <w:rStyle w:val="Heading2Char"/>
        </w:rPr>
        <w:t>in other circumstances</w:t>
      </w:r>
      <w:bookmarkEnd w:id="1511"/>
      <w:bookmarkEnd w:id="1512"/>
    </w:p>
    <w:p w14:paraId="3407E56F" w14:textId="77777777" w:rsidR="00C87CE1" w:rsidRPr="00530647" w:rsidRDefault="00C87CE1" w:rsidP="00A34010">
      <w:pPr>
        <w:pStyle w:val="guidelinetext"/>
      </w:pPr>
      <w:r w:rsidRPr="00530647">
        <w:t xml:space="preserve">Providers can directly book an ESAt for a </w:t>
      </w:r>
      <w:r w:rsidR="00DD7EC2" w:rsidRPr="00530647">
        <w:t>Participant</w:t>
      </w:r>
      <w:r w:rsidRPr="00530647">
        <w:t xml:space="preserve"> using the Department’s IT system if:</w:t>
      </w:r>
    </w:p>
    <w:p w14:paraId="2DF9A586" w14:textId="77777777" w:rsidR="00C87CE1" w:rsidRPr="00530647" w:rsidRDefault="00C87CE1" w:rsidP="008249CA">
      <w:pPr>
        <w:pStyle w:val="guidelinebullet"/>
        <w:numPr>
          <w:ilvl w:val="0"/>
          <w:numId w:val="32"/>
        </w:numPr>
        <w:ind w:left="1843"/>
      </w:pPr>
      <w:r w:rsidRPr="00530647">
        <w:t xml:space="preserve">they are </w:t>
      </w:r>
      <w:r w:rsidR="00C549D5" w:rsidRPr="00530647">
        <w:t>listed as</w:t>
      </w:r>
      <w:r w:rsidRPr="00530647">
        <w:t xml:space="preserve"> </w:t>
      </w:r>
      <w:r w:rsidR="005F054F" w:rsidRPr="00530647">
        <w:t xml:space="preserve">Stream C </w:t>
      </w:r>
      <w:r w:rsidR="00C549D5" w:rsidRPr="00530647">
        <w:t xml:space="preserve">as shown </w:t>
      </w:r>
      <w:r w:rsidR="00614EFD" w:rsidRPr="00530647">
        <w:t xml:space="preserve">in </w:t>
      </w:r>
      <w:r w:rsidR="007102E1" w:rsidRPr="00530647">
        <w:t>the Department’s IT System</w:t>
      </w:r>
      <w:r w:rsidR="00614EFD" w:rsidRPr="00530647">
        <w:t xml:space="preserve"> </w:t>
      </w:r>
      <w:r w:rsidRPr="00530647">
        <w:t xml:space="preserve">and </w:t>
      </w:r>
      <w:r w:rsidR="005B5E82" w:rsidRPr="00530647">
        <w:t>disclose new information and/or changes their circumstance</w:t>
      </w:r>
      <w:r w:rsidR="001969B5" w:rsidRPr="00530647">
        <w:t xml:space="preserve">s </w:t>
      </w:r>
      <w:r w:rsidR="005B5E82" w:rsidRPr="00530647">
        <w:t>that cannot be addressed by their current service</w:t>
      </w:r>
      <w:r w:rsidR="005F054F" w:rsidRPr="00530647">
        <w:t xml:space="preserve"> </w:t>
      </w:r>
      <w:r w:rsidR="00801B27" w:rsidRPr="00530647">
        <w:t>level</w:t>
      </w:r>
      <w:r w:rsidR="001969B5" w:rsidRPr="00530647">
        <w:t>; or i</w:t>
      </w:r>
      <w:r w:rsidR="005B5E82" w:rsidRPr="00530647">
        <w:t>s likely to change their current work capacity</w:t>
      </w:r>
      <w:r w:rsidR="00801B27" w:rsidRPr="00530647">
        <w:t xml:space="preserve"> or</w:t>
      </w:r>
    </w:p>
    <w:p w14:paraId="5D4FC31F" w14:textId="77777777" w:rsidR="00C87CE1" w:rsidRPr="00530647" w:rsidRDefault="00C87CE1" w:rsidP="008249CA">
      <w:pPr>
        <w:pStyle w:val="guidelinebullet"/>
        <w:numPr>
          <w:ilvl w:val="0"/>
          <w:numId w:val="32"/>
        </w:numPr>
        <w:ind w:left="1843"/>
      </w:pPr>
      <w:r w:rsidRPr="00530647">
        <w:t>as part of a Capability Interview</w:t>
      </w:r>
      <w:r w:rsidR="00782164" w:rsidRPr="00530647">
        <w:t>,</w:t>
      </w:r>
      <w:r w:rsidRPr="00530647">
        <w:t xml:space="preserve"> </w:t>
      </w:r>
      <w:r w:rsidR="00A565C3" w:rsidRPr="00530647">
        <w:t>the</w:t>
      </w:r>
      <w:r w:rsidR="00A51961" w:rsidRPr="00530647">
        <w:t xml:space="preserve"> </w:t>
      </w:r>
      <w:r w:rsidR="00DD7EC2" w:rsidRPr="00530647">
        <w:t>Participant</w:t>
      </w:r>
      <w:r w:rsidRPr="00530647">
        <w:t>’s JSCI indicates that they may benefit from a further assessment through an ESAt</w:t>
      </w:r>
      <w:r w:rsidR="00F67C3B" w:rsidRPr="00530647">
        <w:t>.</w:t>
      </w:r>
      <w:r w:rsidRPr="00530647">
        <w:t xml:space="preserve"> </w:t>
      </w:r>
    </w:p>
    <w:p w14:paraId="57FD5400" w14:textId="77777777" w:rsidR="005E79F7" w:rsidRDefault="00B1722C" w:rsidP="008249CA">
      <w:pPr>
        <w:pStyle w:val="Systemstep"/>
        <w:numPr>
          <w:ilvl w:val="0"/>
          <w:numId w:val="33"/>
        </w:numPr>
        <w:ind w:left="1418" w:hanging="1058"/>
      </w:pPr>
      <w:r w:rsidRPr="007A1B89">
        <w:rPr>
          <w:b/>
        </w:rPr>
        <w:t>System step</w:t>
      </w:r>
      <w:r>
        <w:rPr>
          <w:b/>
        </w:rPr>
        <w:t xml:space="preserve">: </w:t>
      </w:r>
      <w:r w:rsidR="00530D9C">
        <w:t>T</w:t>
      </w:r>
      <w:r w:rsidR="005B5E82">
        <w:t xml:space="preserve">he </w:t>
      </w:r>
      <w:r w:rsidR="00A24011">
        <w:t>P</w:t>
      </w:r>
      <w:r w:rsidR="003A0341">
        <w:t>rovider</w:t>
      </w:r>
      <w:r w:rsidR="005B5E82">
        <w:t xml:space="preserve"> can refer them</w:t>
      </w:r>
      <w:r w:rsidR="001C41A2" w:rsidRPr="00E50C48">
        <w:t xml:space="preserve"> for an ESAt through the Department’s IT System</w:t>
      </w:r>
      <w:r w:rsidR="001969B5">
        <w:t>.</w:t>
      </w:r>
    </w:p>
    <w:p w14:paraId="2C8C78BD" w14:textId="77777777" w:rsidR="00217BE1" w:rsidRDefault="00217BE1" w:rsidP="008249CA">
      <w:pPr>
        <w:pStyle w:val="Systemstep"/>
        <w:numPr>
          <w:ilvl w:val="0"/>
          <w:numId w:val="34"/>
        </w:numPr>
        <w:ind w:left="1418" w:hanging="1058"/>
      </w:pPr>
      <w:r>
        <w:rPr>
          <w:b/>
        </w:rPr>
        <w:t>System step:</w:t>
      </w:r>
      <w:r w:rsidR="00DD1C85">
        <w:t xml:space="preserve"> </w:t>
      </w:r>
      <w:r w:rsidR="00624203">
        <w:t xml:space="preserve">While the ESAt trigger remains active, the JSCI has a status of ‘pending’. </w:t>
      </w:r>
      <w:r w:rsidR="00DD1C85">
        <w:t xml:space="preserve">If the </w:t>
      </w:r>
      <w:r w:rsidR="00A24011">
        <w:t>P</w:t>
      </w:r>
      <w:r w:rsidR="00DD1C85">
        <w:t xml:space="preserve">rovider decides not to book an ESAt then they must select the </w:t>
      </w:r>
      <w:r w:rsidR="00624203">
        <w:t>button ‘Withdraw need for ESAt’ in the JSCI to change the JSCI status to ‘active’.</w:t>
      </w:r>
    </w:p>
    <w:p w14:paraId="2400C45A" w14:textId="77777777" w:rsidR="00624203" w:rsidRDefault="00624203" w:rsidP="009864FB">
      <w:pPr>
        <w:pStyle w:val="guidelinetext"/>
        <w:ind w:left="426"/>
        <w:jc w:val="center"/>
      </w:pPr>
      <w:r>
        <w:rPr>
          <w:noProof/>
          <w:lang w:eastAsia="en-AU"/>
        </w:rPr>
        <w:drawing>
          <wp:inline distT="0" distB="0" distL="0" distR="0" wp14:anchorId="470502E3" wp14:editId="264CAAE3">
            <wp:extent cx="3708158" cy="2864734"/>
            <wp:effectExtent l="0" t="0" r="6985" b="0"/>
            <wp:docPr id="8" name="Picture 8" descr="Screen shot displays option for withdrawing need for ES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708158" cy="2864734"/>
                    </a:xfrm>
                    <a:prstGeom prst="rect">
                      <a:avLst/>
                    </a:prstGeom>
                  </pic:spPr>
                </pic:pic>
              </a:graphicData>
            </a:graphic>
          </wp:inline>
        </w:drawing>
      </w:r>
    </w:p>
    <w:p w14:paraId="4C79746E" w14:textId="77777777" w:rsidR="00351281" w:rsidRDefault="00B1722C" w:rsidP="008249CA">
      <w:pPr>
        <w:pStyle w:val="Systemstep"/>
        <w:numPr>
          <w:ilvl w:val="0"/>
          <w:numId w:val="35"/>
        </w:numPr>
        <w:ind w:left="1418" w:hanging="1058"/>
      </w:pPr>
      <w:r w:rsidRPr="007A1B89">
        <w:rPr>
          <w:b/>
        </w:rPr>
        <w:t>System step</w:t>
      </w:r>
      <w:r>
        <w:rPr>
          <w:b/>
        </w:rPr>
        <w:t xml:space="preserve">: </w:t>
      </w:r>
      <w:r w:rsidR="00351281" w:rsidRPr="00E50C48">
        <w:t xml:space="preserve">When </w:t>
      </w:r>
      <w:r w:rsidR="00517231">
        <w:t xml:space="preserve">a </w:t>
      </w:r>
      <w:r w:rsidR="00A24011">
        <w:t>P</w:t>
      </w:r>
      <w:r w:rsidR="003A0341">
        <w:t>rovider</w:t>
      </w:r>
      <w:r w:rsidR="007145F6" w:rsidRPr="00E50C48">
        <w:t xml:space="preserve"> </w:t>
      </w:r>
      <w:r w:rsidR="00351281" w:rsidRPr="00E50C48">
        <w:t>refer</w:t>
      </w:r>
      <w:r w:rsidR="00517231">
        <w:t>s</w:t>
      </w:r>
      <w:r w:rsidR="00351281" w:rsidRPr="00E50C48">
        <w:t xml:space="preserve"> </w:t>
      </w:r>
      <w:r w:rsidR="007145F6">
        <w:t xml:space="preserve">a </w:t>
      </w:r>
      <w:r w:rsidR="00DD7EC2">
        <w:t>Participant</w:t>
      </w:r>
      <w:r w:rsidR="007145F6">
        <w:t xml:space="preserve"> to an</w:t>
      </w:r>
      <w:r w:rsidR="00351281" w:rsidRPr="00E50C48">
        <w:t xml:space="preserve"> ESAt appointment </w:t>
      </w:r>
      <w:r w:rsidR="007145F6">
        <w:t>using the</w:t>
      </w:r>
      <w:r w:rsidR="00351281" w:rsidRPr="00E50C48">
        <w:t xml:space="preserve"> Department’s IT System</w:t>
      </w:r>
      <w:r w:rsidR="00351281">
        <w:t>,</w:t>
      </w:r>
      <w:r w:rsidR="007145F6">
        <w:t xml:space="preserve"> </w:t>
      </w:r>
      <w:r w:rsidR="00517231">
        <w:t xml:space="preserve">the </w:t>
      </w:r>
      <w:r w:rsidR="00A24011">
        <w:t>P</w:t>
      </w:r>
      <w:r w:rsidR="003A0341">
        <w:t>rovider</w:t>
      </w:r>
      <w:r w:rsidR="00517231">
        <w:t xml:space="preserve"> </w:t>
      </w:r>
      <w:r w:rsidR="00351281" w:rsidRPr="00232CC7">
        <w:lastRenderedPageBreak/>
        <w:t>must</w:t>
      </w:r>
      <w:r w:rsidR="00351281" w:rsidRPr="00E50C48">
        <w:t xml:space="preserve"> give the </w:t>
      </w:r>
      <w:r w:rsidR="00DD7EC2">
        <w:t>Participant</w:t>
      </w:r>
      <w:r w:rsidR="00351281" w:rsidRPr="00E50C48">
        <w:t xml:space="preserve"> </w:t>
      </w:r>
      <w:r w:rsidR="00EA31F8">
        <w:t xml:space="preserve">a </w:t>
      </w:r>
      <w:r w:rsidR="00351281" w:rsidRPr="00E50C48">
        <w:t>print</w:t>
      </w:r>
      <w:r w:rsidR="00EA31F8">
        <w:t xml:space="preserve">ed copy </w:t>
      </w:r>
      <w:r w:rsidR="00752088">
        <w:sym w:font="Wingdings" w:char="F034"/>
      </w:r>
      <w:r w:rsidR="00752088">
        <w:t xml:space="preserve"> </w:t>
      </w:r>
      <w:r w:rsidR="00EA31F8">
        <w:t xml:space="preserve">of </w:t>
      </w:r>
      <w:r w:rsidR="00351281" w:rsidRPr="00E50C48">
        <w:t xml:space="preserve">the </w:t>
      </w:r>
      <w:r w:rsidR="00351281" w:rsidRPr="005E79F7">
        <w:t>appointment notification letter</w:t>
      </w:r>
      <w:r w:rsidR="007145F6">
        <w:t xml:space="preserve"> and advise the</w:t>
      </w:r>
      <w:r w:rsidR="00351281" w:rsidRPr="00E50C48">
        <w:t xml:space="preserve"> </w:t>
      </w:r>
      <w:r w:rsidR="00DD7EC2">
        <w:t>Participant</w:t>
      </w:r>
      <w:r w:rsidR="00351281" w:rsidRPr="00E50C48">
        <w:t xml:space="preserve"> of the following:</w:t>
      </w:r>
    </w:p>
    <w:p w14:paraId="6A748197" w14:textId="77777777" w:rsidR="00351281" w:rsidRPr="00E50C48" w:rsidRDefault="00351281" w:rsidP="008249CA">
      <w:pPr>
        <w:pStyle w:val="guidelinebullet"/>
        <w:numPr>
          <w:ilvl w:val="0"/>
          <w:numId w:val="36"/>
        </w:numPr>
        <w:ind w:left="1843"/>
      </w:pPr>
      <w:r w:rsidRPr="00E50C48">
        <w:t>the reason for the ESAt</w:t>
      </w:r>
    </w:p>
    <w:p w14:paraId="129C71B3" w14:textId="77777777" w:rsidR="00351281" w:rsidRPr="00E50C48" w:rsidRDefault="00766C22" w:rsidP="008249CA">
      <w:pPr>
        <w:pStyle w:val="guidelinebullet"/>
        <w:numPr>
          <w:ilvl w:val="0"/>
          <w:numId w:val="36"/>
        </w:numPr>
        <w:ind w:left="1843"/>
      </w:pPr>
      <w:r>
        <w:t xml:space="preserve">that </w:t>
      </w:r>
      <w:r w:rsidR="005602EC">
        <w:t>the</w:t>
      </w:r>
      <w:r w:rsidR="00351281" w:rsidRPr="00E50C48">
        <w:t xml:space="preserve"> ESAt </w:t>
      </w:r>
      <w:r w:rsidR="005602EC">
        <w:t xml:space="preserve">is an </w:t>
      </w:r>
      <w:r w:rsidR="00351281" w:rsidRPr="00E50C48">
        <w:t xml:space="preserve">interview to </w:t>
      </w:r>
      <w:r w:rsidR="005602EC" w:rsidRPr="00E50C48">
        <w:t>de</w:t>
      </w:r>
      <w:r w:rsidR="005602EC">
        <w:t>cide</w:t>
      </w:r>
      <w:r w:rsidR="005602EC" w:rsidRPr="00E50C48">
        <w:t xml:space="preserve"> </w:t>
      </w:r>
      <w:r w:rsidR="00351281" w:rsidRPr="00E50C48">
        <w:t xml:space="preserve">their work capacity and the </w:t>
      </w:r>
      <w:r w:rsidR="000C7C45">
        <w:t>E</w:t>
      </w:r>
      <w:r w:rsidR="00351281" w:rsidRPr="00E50C48">
        <w:t xml:space="preserve">mployment </w:t>
      </w:r>
      <w:r w:rsidR="000C7C45">
        <w:t>S</w:t>
      </w:r>
      <w:r w:rsidR="00351281" w:rsidRPr="00E50C48">
        <w:t>ervices</w:t>
      </w:r>
      <w:r w:rsidR="00245B9D">
        <w:t xml:space="preserve"> </w:t>
      </w:r>
      <w:r w:rsidR="00351281" w:rsidRPr="00E50C48">
        <w:t>assistance</w:t>
      </w:r>
      <w:r w:rsidR="005602EC">
        <w:t xml:space="preserve"> needed</w:t>
      </w:r>
      <w:r w:rsidR="00351281" w:rsidRPr="00E50C48">
        <w:t xml:space="preserve"> </w:t>
      </w:r>
      <w:r w:rsidR="005602EC">
        <w:t xml:space="preserve">to help them </w:t>
      </w:r>
      <w:r w:rsidR="00351281" w:rsidRPr="00E50C48">
        <w:t>gain work</w:t>
      </w:r>
    </w:p>
    <w:p w14:paraId="16C28C76" w14:textId="77777777" w:rsidR="00351281" w:rsidRPr="00E50C48" w:rsidRDefault="00351281" w:rsidP="008249CA">
      <w:pPr>
        <w:pStyle w:val="guidelinebullet"/>
        <w:numPr>
          <w:ilvl w:val="0"/>
          <w:numId w:val="36"/>
        </w:numPr>
        <w:ind w:left="1843"/>
      </w:pPr>
      <w:r w:rsidRPr="00E50C48">
        <w:t>the date, time and venue for the appointment</w:t>
      </w:r>
    </w:p>
    <w:p w14:paraId="409359B1" w14:textId="77777777" w:rsidR="00351281" w:rsidRPr="00E50C48" w:rsidRDefault="00351281" w:rsidP="008249CA">
      <w:pPr>
        <w:pStyle w:val="guidelinebullet"/>
        <w:numPr>
          <w:ilvl w:val="0"/>
          <w:numId w:val="36"/>
        </w:numPr>
        <w:ind w:left="1843"/>
      </w:pPr>
      <w:r w:rsidRPr="00E50C48">
        <w:t>the importance of disclosing all of their barriers to employment</w:t>
      </w:r>
      <w:r w:rsidR="00766C22">
        <w:t xml:space="preserve"> at the ESAt appointment</w:t>
      </w:r>
    </w:p>
    <w:p w14:paraId="6FE4B86F" w14:textId="77777777" w:rsidR="00351281" w:rsidRPr="00E50C48" w:rsidRDefault="00351281" w:rsidP="008249CA">
      <w:pPr>
        <w:pStyle w:val="guidelinebullet"/>
        <w:numPr>
          <w:ilvl w:val="0"/>
          <w:numId w:val="36"/>
        </w:numPr>
        <w:ind w:left="1843"/>
      </w:pPr>
      <w:r w:rsidRPr="00E50C48">
        <w:t>the importance of taking medical evidence to the appointment and the steps they</w:t>
      </w:r>
      <w:r w:rsidR="005602EC">
        <w:t xml:space="preserve"> will need to take to </w:t>
      </w:r>
      <w:r w:rsidRPr="00E50C48">
        <w:t xml:space="preserve">gather </w:t>
      </w:r>
      <w:r w:rsidR="00766C22">
        <w:t xml:space="preserve">the </w:t>
      </w:r>
      <w:r w:rsidRPr="00E50C48">
        <w:t>medical evidence</w:t>
      </w:r>
    </w:p>
    <w:p w14:paraId="34847210" w14:textId="77777777" w:rsidR="00351281" w:rsidRPr="00E50C48" w:rsidRDefault="00636254" w:rsidP="008249CA">
      <w:pPr>
        <w:pStyle w:val="guidelinebullet"/>
        <w:numPr>
          <w:ilvl w:val="0"/>
          <w:numId w:val="36"/>
        </w:numPr>
        <w:ind w:left="1843"/>
      </w:pPr>
      <w:r>
        <w:t xml:space="preserve">that </w:t>
      </w:r>
      <w:r w:rsidR="00351281" w:rsidRPr="00E50C48">
        <w:t xml:space="preserve">they </w:t>
      </w:r>
      <w:r w:rsidR="005602EC">
        <w:t xml:space="preserve">can have a </w:t>
      </w:r>
      <w:r w:rsidR="00351281" w:rsidRPr="00E50C48">
        <w:t>support person present to assist them</w:t>
      </w:r>
    </w:p>
    <w:p w14:paraId="58188D7A" w14:textId="77777777" w:rsidR="00351281" w:rsidRPr="00E50C48" w:rsidRDefault="00636254" w:rsidP="008249CA">
      <w:pPr>
        <w:pStyle w:val="guidelinebullet"/>
        <w:numPr>
          <w:ilvl w:val="0"/>
          <w:numId w:val="36"/>
        </w:numPr>
        <w:ind w:left="1843"/>
      </w:pPr>
      <w:r>
        <w:t xml:space="preserve">that </w:t>
      </w:r>
      <w:r w:rsidR="00351281" w:rsidRPr="00E50C48">
        <w:t>attending the appointment is compulsory</w:t>
      </w:r>
    </w:p>
    <w:p w14:paraId="40F86DF7" w14:textId="77777777" w:rsidR="00351281" w:rsidRPr="00E50C48" w:rsidRDefault="00351281" w:rsidP="008249CA">
      <w:pPr>
        <w:pStyle w:val="guidelinebullet"/>
        <w:numPr>
          <w:ilvl w:val="0"/>
          <w:numId w:val="36"/>
        </w:numPr>
        <w:ind w:left="1843"/>
      </w:pPr>
      <w:r w:rsidRPr="00E50C48">
        <w:t xml:space="preserve">that, after the </w:t>
      </w:r>
      <w:r w:rsidR="00F95407">
        <w:t>a</w:t>
      </w:r>
      <w:r w:rsidRPr="00E50C48">
        <w:t>ssessment, they may be referred to a different service that better meets their needs</w:t>
      </w:r>
    </w:p>
    <w:p w14:paraId="159F851C" w14:textId="77777777" w:rsidR="00351281" w:rsidRPr="00E50C48" w:rsidRDefault="00530D9C" w:rsidP="008249CA">
      <w:pPr>
        <w:pStyle w:val="guidelinebullet"/>
        <w:numPr>
          <w:ilvl w:val="0"/>
          <w:numId w:val="36"/>
        </w:numPr>
        <w:ind w:left="1843"/>
      </w:pPr>
      <w:r>
        <w:t>t</w:t>
      </w:r>
      <w:r w:rsidR="00351281" w:rsidRPr="00E50C48">
        <w:t>he</w:t>
      </w:r>
      <w:r>
        <w:t>ir</w:t>
      </w:r>
      <w:r w:rsidR="00351281" w:rsidRPr="00E50C48">
        <w:t xml:space="preserve"> requirement to contact the </w:t>
      </w:r>
      <w:r w:rsidR="004A77E6">
        <w:t>Services Australia</w:t>
      </w:r>
      <w:r w:rsidR="00A65581">
        <w:t xml:space="preserve"> </w:t>
      </w:r>
      <w:r w:rsidR="00351281" w:rsidRPr="00E50C48">
        <w:t>assessor at least 24 hours before the appointment time if they cannot attend</w:t>
      </w:r>
      <w:r w:rsidR="00C65988">
        <w:t>.</w:t>
      </w:r>
    </w:p>
    <w:p w14:paraId="23C237A0" w14:textId="77777777" w:rsidR="00311B82" w:rsidRDefault="005602EC" w:rsidP="00311B82">
      <w:pPr>
        <w:pStyle w:val="guidelinetext"/>
      </w:pPr>
      <w:r>
        <w:t xml:space="preserve">If </w:t>
      </w:r>
      <w:r w:rsidR="00517231">
        <w:t xml:space="preserve">a </w:t>
      </w:r>
      <w:r w:rsidR="00A24011">
        <w:t>P</w:t>
      </w:r>
      <w:r w:rsidR="003A0341">
        <w:t>rovider</w:t>
      </w:r>
      <w:r>
        <w:t xml:space="preserve"> need</w:t>
      </w:r>
      <w:r w:rsidR="00517231">
        <w:t>s</w:t>
      </w:r>
      <w:r>
        <w:t xml:space="preserve"> to </w:t>
      </w:r>
      <w:r w:rsidR="00351281" w:rsidRPr="00E50C48">
        <w:t xml:space="preserve">reschedule an ESAt appointment, </w:t>
      </w:r>
      <w:r>
        <w:t xml:space="preserve">either </w:t>
      </w:r>
      <w:r w:rsidR="00517231">
        <w:t xml:space="preserve">the </w:t>
      </w:r>
      <w:r w:rsidR="00A24011">
        <w:t>P</w:t>
      </w:r>
      <w:r w:rsidR="003A0341">
        <w:t>rovider</w:t>
      </w:r>
      <w:r w:rsidR="00517231">
        <w:t xml:space="preserve"> </w:t>
      </w:r>
      <w:r>
        <w:t>or</w:t>
      </w:r>
      <w:r w:rsidR="00351281" w:rsidRPr="00E50C48">
        <w:t xml:space="preserve"> the </w:t>
      </w:r>
      <w:r w:rsidR="00DD7EC2">
        <w:t>Participant</w:t>
      </w:r>
      <w:r w:rsidR="00351281" w:rsidRPr="00E50C48">
        <w:t xml:space="preserve"> </w:t>
      </w:r>
      <w:r w:rsidR="00351281" w:rsidRPr="007E758E">
        <w:t>should</w:t>
      </w:r>
      <w:r w:rsidR="00351281" w:rsidRPr="00E50C48">
        <w:t xml:space="preserve"> contact </w:t>
      </w:r>
      <w:r w:rsidR="004A77E6">
        <w:t>Services Australia</w:t>
      </w:r>
      <w:r w:rsidR="00351281" w:rsidRPr="00E50C48">
        <w:t xml:space="preserve"> to reschedule. An ESAt referral </w:t>
      </w:r>
      <w:r w:rsidR="00351281" w:rsidRPr="007E758E">
        <w:t>should</w:t>
      </w:r>
      <w:r w:rsidR="00351281" w:rsidRPr="00E50C48">
        <w:t xml:space="preserve"> only be cancelled if it was made in error.</w:t>
      </w:r>
    </w:p>
    <w:p w14:paraId="6CDCAE4B" w14:textId="77777777" w:rsidR="004431B6" w:rsidRPr="00311B82" w:rsidRDefault="004431B6" w:rsidP="00311B82">
      <w:pPr>
        <w:pStyle w:val="Heading2"/>
        <w:ind w:left="426"/>
        <w:rPr>
          <w:rStyle w:val="Heading2Char"/>
        </w:rPr>
      </w:pPr>
      <w:bookmarkStart w:id="1513" w:name="_Toc8992461"/>
      <w:bookmarkStart w:id="1514" w:name="_Toc40102241"/>
      <w:r w:rsidRPr="00311B82">
        <w:rPr>
          <w:rStyle w:val="Heading2Char"/>
        </w:rPr>
        <w:t xml:space="preserve">Medical evidence </w:t>
      </w:r>
      <w:r w:rsidR="005F054F">
        <w:rPr>
          <w:rStyle w:val="Heading2Char"/>
        </w:rPr>
        <w:t xml:space="preserve">needed </w:t>
      </w:r>
      <w:r w:rsidRPr="00311B82">
        <w:rPr>
          <w:rStyle w:val="Heading2Char"/>
        </w:rPr>
        <w:t xml:space="preserve">for </w:t>
      </w:r>
      <w:r w:rsidR="00E475B4" w:rsidRPr="00311B82">
        <w:rPr>
          <w:rStyle w:val="Heading2Char"/>
        </w:rPr>
        <w:t xml:space="preserve">the </w:t>
      </w:r>
      <w:r w:rsidRPr="00311B82">
        <w:rPr>
          <w:rStyle w:val="Heading2Char"/>
        </w:rPr>
        <w:t>ESAt referral</w:t>
      </w:r>
      <w:bookmarkEnd w:id="1513"/>
      <w:bookmarkEnd w:id="1514"/>
      <w:r w:rsidRPr="00311B82">
        <w:rPr>
          <w:rStyle w:val="Heading2Char"/>
        </w:rPr>
        <w:t xml:space="preserve"> </w:t>
      </w:r>
    </w:p>
    <w:p w14:paraId="691763C9" w14:textId="77777777" w:rsidR="00B9007A" w:rsidRDefault="00A65581" w:rsidP="00D942F7">
      <w:pPr>
        <w:pStyle w:val="guidelinetext"/>
      </w:pPr>
      <w:r>
        <w:t xml:space="preserve">Referrals to an ESAt can be for medical and/or non-medical circumstances. </w:t>
      </w:r>
      <w:r w:rsidR="00B9007A">
        <w:t>Prior to making a referral for</w:t>
      </w:r>
      <w:r w:rsidR="00CF7C77">
        <w:t xml:space="preserve"> a m</w:t>
      </w:r>
      <w:r w:rsidR="00B9007A">
        <w:t xml:space="preserve">edical ESAt, </w:t>
      </w:r>
      <w:r w:rsidR="005926C3">
        <w:t xml:space="preserve">the </w:t>
      </w:r>
      <w:r w:rsidR="00A24011">
        <w:t>P</w:t>
      </w:r>
      <w:r w:rsidR="003A0341">
        <w:t>rovider</w:t>
      </w:r>
      <w:r w:rsidR="00B9007A">
        <w:t xml:space="preserve"> must confirm that the </w:t>
      </w:r>
      <w:r w:rsidR="00DD7EC2">
        <w:t>Participant</w:t>
      </w:r>
      <w:r w:rsidR="00B9007A">
        <w:t xml:space="preserve"> has appropriate medical evidence supporting their condition(s). If there</w:t>
      </w:r>
      <w:r w:rsidR="00B9007A" w:rsidRPr="00E50C48">
        <w:t xml:space="preserve"> is no medical e</w:t>
      </w:r>
      <w:r w:rsidR="00B9007A" w:rsidRPr="00E06E1F">
        <w:t xml:space="preserve">vidence available to support a </w:t>
      </w:r>
      <w:r w:rsidR="00DD7EC2">
        <w:t>Participant</w:t>
      </w:r>
      <w:r w:rsidR="00B9007A" w:rsidRPr="00E06E1F">
        <w:t xml:space="preserve">’s identified condition, </w:t>
      </w:r>
      <w:r w:rsidR="005926C3">
        <w:t xml:space="preserve">the </w:t>
      </w:r>
      <w:r w:rsidR="00A24011">
        <w:t>P</w:t>
      </w:r>
      <w:r w:rsidR="003A0341">
        <w:t>rovider</w:t>
      </w:r>
      <w:r w:rsidR="00B9007A">
        <w:t xml:space="preserve"> </w:t>
      </w:r>
      <w:r w:rsidR="00B9007A" w:rsidRPr="007E5783">
        <w:t>should</w:t>
      </w:r>
      <w:r w:rsidR="00B9007A" w:rsidRPr="00E06E1F">
        <w:t xml:space="preserve"> as</w:t>
      </w:r>
      <w:r w:rsidR="00B9007A" w:rsidRPr="00E50C48">
        <w:t xml:space="preserve">sist the </w:t>
      </w:r>
      <w:r w:rsidR="00DD7EC2">
        <w:t>Participant</w:t>
      </w:r>
      <w:r w:rsidR="00B9007A" w:rsidRPr="00E50C48">
        <w:t xml:space="preserve"> to obtain</w:t>
      </w:r>
      <w:r w:rsidR="00B9007A">
        <w:t xml:space="preserve"> this.</w:t>
      </w:r>
    </w:p>
    <w:p w14:paraId="415C0FA1" w14:textId="77777777" w:rsidR="00B9007A" w:rsidRPr="00E50C48" w:rsidRDefault="004A77E6" w:rsidP="00D942F7">
      <w:pPr>
        <w:pStyle w:val="guidelinetext"/>
      </w:pPr>
      <w:r>
        <w:t>Services Australia</w:t>
      </w:r>
      <w:r w:rsidR="00BC5B4F">
        <w:t xml:space="preserve"> form </w:t>
      </w:r>
      <w:hyperlink r:id="rId40" w:history="1">
        <w:r w:rsidR="00BC5B4F" w:rsidRPr="00E50C48">
          <w:rPr>
            <w:rStyle w:val="Hyperlink"/>
          </w:rPr>
          <w:t>SU684</w:t>
        </w:r>
      </w:hyperlink>
      <w:r w:rsidR="00BC5B4F">
        <w:t xml:space="preserve"> - </w:t>
      </w:r>
      <w:r w:rsidR="00B9007A" w:rsidRPr="00E50C48">
        <w:t xml:space="preserve">Verification of Medical Condition(s) </w:t>
      </w:r>
      <w:r w:rsidR="004B08A0" w:rsidRPr="005E2353">
        <w:t xml:space="preserve">(which can be found on the </w:t>
      </w:r>
      <w:r>
        <w:t>Services Australia</w:t>
      </w:r>
      <w:r w:rsidRPr="00AF6324">
        <w:t xml:space="preserve"> </w:t>
      </w:r>
      <w:r w:rsidR="004B08A0" w:rsidRPr="005E2353">
        <w:t>website at</w:t>
      </w:r>
      <w:r w:rsidR="004B08A0">
        <w:t xml:space="preserve"> </w:t>
      </w:r>
      <w:hyperlink r:id="rId41" w:history="1">
        <w:r w:rsidR="004B08A0" w:rsidRPr="00A675FA">
          <w:rPr>
            <w:rStyle w:val="Hyperlink"/>
          </w:rPr>
          <w:t>www.humanservices.gov.au/customer/forms/su684</w:t>
        </w:r>
      </w:hyperlink>
      <w:r w:rsidR="004B08A0">
        <w:t xml:space="preserve">) </w:t>
      </w:r>
      <w:r w:rsidR="00BC5B4F">
        <w:lastRenderedPageBreak/>
        <w:t>should</w:t>
      </w:r>
      <w:r w:rsidR="00B9007A" w:rsidRPr="00E50C48">
        <w:t xml:space="preserve"> be given to the </w:t>
      </w:r>
      <w:r w:rsidR="00DD7EC2">
        <w:t>Participant</w:t>
      </w:r>
      <w:r w:rsidR="00B9007A" w:rsidRPr="00E50C48">
        <w:t xml:space="preserve"> </w:t>
      </w:r>
      <w:r w:rsidR="00BC5B4F">
        <w:t xml:space="preserve">for </w:t>
      </w:r>
      <w:r w:rsidR="00B9007A" w:rsidRPr="00E50C48">
        <w:t>their treating doctor</w:t>
      </w:r>
      <w:r w:rsidR="00BC5B4F">
        <w:t xml:space="preserve"> to complete</w:t>
      </w:r>
      <w:r w:rsidR="00B9007A" w:rsidRPr="00E50C48">
        <w:t xml:space="preserve">. </w:t>
      </w:r>
      <w:r w:rsidR="00BC5B4F">
        <w:t>The completed form</w:t>
      </w:r>
      <w:r w:rsidR="00B9007A" w:rsidRPr="00E50C48">
        <w:t xml:space="preserve"> provides appropriate information</w:t>
      </w:r>
      <w:r w:rsidR="00BC5B4F">
        <w:t xml:space="preserve"> to assess medical conditions for an ESAt</w:t>
      </w:r>
      <w:r w:rsidR="00B9007A" w:rsidRPr="00E50C48">
        <w:t>.</w:t>
      </w:r>
    </w:p>
    <w:p w14:paraId="03D065C3" w14:textId="77777777" w:rsidR="004431B6" w:rsidRPr="00E50C48" w:rsidRDefault="004431B6" w:rsidP="00D942F7">
      <w:pPr>
        <w:pStyle w:val="guidelinetext"/>
      </w:pPr>
      <w:r w:rsidRPr="00E50C48">
        <w:t>Appropriate medical evidence can include:</w:t>
      </w:r>
    </w:p>
    <w:p w14:paraId="6CDCAE3F" w14:textId="77777777" w:rsidR="004431B6" w:rsidRPr="00E50C48" w:rsidRDefault="004431B6" w:rsidP="008249CA">
      <w:pPr>
        <w:pStyle w:val="guidelinebullet"/>
        <w:numPr>
          <w:ilvl w:val="0"/>
          <w:numId w:val="36"/>
        </w:numPr>
        <w:ind w:left="1843"/>
      </w:pPr>
      <w:r w:rsidRPr="00E50C48">
        <w:t xml:space="preserve">a </w:t>
      </w:r>
      <w:r w:rsidR="004A77E6">
        <w:t>Services Australia</w:t>
      </w:r>
      <w:r w:rsidRPr="00E50C48">
        <w:t xml:space="preserve"> medical certificate </w:t>
      </w:r>
    </w:p>
    <w:p w14:paraId="6915A0DE" w14:textId="77777777" w:rsidR="004431B6" w:rsidRPr="00E50C48" w:rsidRDefault="004431B6" w:rsidP="008249CA">
      <w:pPr>
        <w:pStyle w:val="guidelinebullet"/>
        <w:numPr>
          <w:ilvl w:val="0"/>
          <w:numId w:val="36"/>
        </w:numPr>
        <w:ind w:left="1843"/>
      </w:pPr>
      <w:r w:rsidRPr="00E50C48">
        <w:t xml:space="preserve">a standard general practitioner medical certificate </w:t>
      </w:r>
    </w:p>
    <w:p w14:paraId="7DC959C2" w14:textId="77777777" w:rsidR="004431B6" w:rsidRPr="00E50C48" w:rsidRDefault="004431B6" w:rsidP="008249CA">
      <w:pPr>
        <w:pStyle w:val="guidelinebullet"/>
        <w:numPr>
          <w:ilvl w:val="0"/>
          <w:numId w:val="36"/>
        </w:numPr>
        <w:ind w:left="1843"/>
      </w:pPr>
      <w:r w:rsidRPr="00E50C48">
        <w:t>a specialist medical report</w:t>
      </w:r>
    </w:p>
    <w:p w14:paraId="30856402" w14:textId="77777777" w:rsidR="004431B6" w:rsidRPr="00E50C48" w:rsidRDefault="004431B6" w:rsidP="008249CA">
      <w:pPr>
        <w:pStyle w:val="guidelinebullet"/>
        <w:numPr>
          <w:ilvl w:val="0"/>
          <w:numId w:val="36"/>
        </w:numPr>
        <w:ind w:left="1843"/>
      </w:pPr>
      <w:r w:rsidRPr="00E50C48">
        <w:t>a hospital/outpatient’s report</w:t>
      </w:r>
    </w:p>
    <w:p w14:paraId="085A7660" w14:textId="77777777" w:rsidR="004431B6" w:rsidRPr="00E50C48" w:rsidRDefault="004431B6" w:rsidP="008249CA">
      <w:pPr>
        <w:pStyle w:val="guidelinebullet"/>
        <w:numPr>
          <w:ilvl w:val="0"/>
          <w:numId w:val="36"/>
        </w:numPr>
        <w:ind w:left="1843"/>
      </w:pPr>
      <w:r w:rsidRPr="00E50C48">
        <w:t>a psychologist report</w:t>
      </w:r>
      <w:r>
        <w:t xml:space="preserve"> (by a certified/registered psychologist)</w:t>
      </w:r>
    </w:p>
    <w:p w14:paraId="117BE598" w14:textId="77777777" w:rsidR="004431B6" w:rsidRPr="00E50C48" w:rsidRDefault="004431B6" w:rsidP="008249CA">
      <w:pPr>
        <w:pStyle w:val="guidelinebullet"/>
        <w:numPr>
          <w:ilvl w:val="0"/>
          <w:numId w:val="36"/>
        </w:numPr>
        <w:ind w:left="1843"/>
      </w:pPr>
      <w:r w:rsidRPr="00E50C48">
        <w:t>a special school report (IQ report for people with intellectual disability)</w:t>
      </w:r>
    </w:p>
    <w:p w14:paraId="5923ABD8" w14:textId="77777777" w:rsidR="004431B6" w:rsidRPr="00E50C48" w:rsidRDefault="004431B6" w:rsidP="008249CA">
      <w:pPr>
        <w:pStyle w:val="guidelinebullet"/>
        <w:numPr>
          <w:ilvl w:val="0"/>
          <w:numId w:val="36"/>
        </w:numPr>
        <w:ind w:left="1843"/>
      </w:pPr>
      <w:r w:rsidRPr="00E50C48">
        <w:t>x-rays and related reports</w:t>
      </w:r>
    </w:p>
    <w:p w14:paraId="48845D14" w14:textId="77777777" w:rsidR="004431B6" w:rsidRPr="00E50C48" w:rsidRDefault="004431B6" w:rsidP="008249CA">
      <w:pPr>
        <w:pStyle w:val="guidelinebullet"/>
        <w:numPr>
          <w:ilvl w:val="0"/>
          <w:numId w:val="36"/>
        </w:numPr>
        <w:ind w:left="1843"/>
      </w:pPr>
      <w:r w:rsidRPr="00E50C48">
        <w:t>psychometric test results</w:t>
      </w:r>
    </w:p>
    <w:p w14:paraId="18F3996A" w14:textId="77777777" w:rsidR="004431B6" w:rsidRPr="00E50C48" w:rsidRDefault="004431B6" w:rsidP="008249CA">
      <w:pPr>
        <w:pStyle w:val="guidelinebullet"/>
        <w:numPr>
          <w:ilvl w:val="0"/>
          <w:numId w:val="36"/>
        </w:numPr>
        <w:ind w:left="1843"/>
      </w:pPr>
      <w:r w:rsidRPr="00E50C48">
        <w:t>prescription medication</w:t>
      </w:r>
    </w:p>
    <w:p w14:paraId="5451467B" w14:textId="77777777" w:rsidR="004431B6" w:rsidRPr="00E50C48" w:rsidRDefault="004431B6" w:rsidP="008249CA">
      <w:pPr>
        <w:pStyle w:val="guidelinebullet"/>
        <w:numPr>
          <w:ilvl w:val="0"/>
          <w:numId w:val="36"/>
        </w:numPr>
        <w:ind w:left="1843"/>
      </w:pPr>
      <w:r w:rsidRPr="00E50C48">
        <w:t xml:space="preserve">reports from community services </w:t>
      </w:r>
      <w:r w:rsidR="00BC5B4F">
        <w:t xml:space="preserve">and organisations </w:t>
      </w:r>
      <w:r w:rsidR="00EA464A">
        <w:t>(for example, drug and alcohol</w:t>
      </w:r>
      <w:r w:rsidR="00E02709">
        <w:t xml:space="preserve"> </w:t>
      </w:r>
      <w:r w:rsidRPr="00E50C48">
        <w:t>support services)</w:t>
      </w:r>
      <w:r w:rsidR="00926A9D">
        <w:t>.</w:t>
      </w:r>
    </w:p>
    <w:p w14:paraId="4D09C7C1" w14:textId="77777777" w:rsidR="004431B6" w:rsidRDefault="00B1722C" w:rsidP="008D1293">
      <w:pPr>
        <w:pStyle w:val="guidelinetext"/>
        <w:numPr>
          <w:ilvl w:val="0"/>
          <w:numId w:val="14"/>
        </w:numPr>
        <w:ind w:left="1418" w:hanging="992"/>
      </w:pPr>
      <w:r>
        <w:rPr>
          <w:b/>
        </w:rPr>
        <w:t xml:space="preserve">Documentary evidence: </w:t>
      </w:r>
      <w:r w:rsidRPr="00126033">
        <w:t xml:space="preserve">The </w:t>
      </w:r>
      <w:r w:rsidR="004431B6">
        <w:t>Providers can fax m</w:t>
      </w:r>
      <w:r w:rsidR="004431B6" w:rsidRPr="00E06E1F">
        <w:t xml:space="preserve">edical evidence </w:t>
      </w:r>
      <w:r w:rsidR="004431B6">
        <w:t xml:space="preserve">to </w:t>
      </w:r>
      <w:r w:rsidR="004431B6" w:rsidRPr="007E5783">
        <w:t xml:space="preserve">the </w:t>
      </w:r>
      <w:r w:rsidR="004A77E6">
        <w:t>Services Australia</w:t>
      </w:r>
      <w:r w:rsidR="004431B6" w:rsidRPr="007E5783">
        <w:t xml:space="preserve"> National Business Gateway on 1300 786 102</w:t>
      </w:r>
      <w:r w:rsidR="005E79F7">
        <w:t>. T</w:t>
      </w:r>
      <w:r w:rsidR="004431B6">
        <w:t xml:space="preserve">he information </w:t>
      </w:r>
      <w:r w:rsidR="005E79F7">
        <w:t>must include</w:t>
      </w:r>
      <w:r w:rsidR="004431B6" w:rsidRPr="007E5783">
        <w:t xml:space="preserve"> </w:t>
      </w:r>
      <w:r w:rsidR="004431B6">
        <w:t>the</w:t>
      </w:r>
      <w:r w:rsidR="004431B6" w:rsidRPr="00E50C48">
        <w:t xml:space="preserve"> </w:t>
      </w:r>
      <w:r w:rsidR="00DD7EC2">
        <w:t>Participant</w:t>
      </w:r>
      <w:r w:rsidR="004431B6" w:rsidRPr="00E50C48">
        <w:t>’s name, address and Customer Reference Number (CRN)</w:t>
      </w:r>
      <w:r w:rsidR="004431B6">
        <w:t xml:space="preserve"> and the information </w:t>
      </w:r>
      <w:r w:rsidR="00612947">
        <w:t xml:space="preserve">must be </w:t>
      </w:r>
      <w:r w:rsidR="004431B6" w:rsidRPr="00E50C48">
        <w:t>clearly identified as medical evidence for an ESAt</w:t>
      </w:r>
      <w:r w:rsidR="004431B6">
        <w:t>.</w:t>
      </w:r>
    </w:p>
    <w:p w14:paraId="0B41269C" w14:textId="77777777" w:rsidR="00077C2C" w:rsidRPr="00077C2C" w:rsidRDefault="00704AAC" w:rsidP="008D1293">
      <w:pPr>
        <w:pStyle w:val="Heading1"/>
        <w:numPr>
          <w:ilvl w:val="0"/>
          <w:numId w:val="16"/>
        </w:numPr>
      </w:pPr>
      <w:bookmarkStart w:id="1515" w:name="_Toc468862737"/>
      <w:bookmarkStart w:id="1516" w:name="_Toc468862832"/>
      <w:bookmarkStart w:id="1517" w:name="_Toc468865739"/>
      <w:bookmarkStart w:id="1518" w:name="_Toc468866062"/>
      <w:bookmarkStart w:id="1519" w:name="_Toc468866172"/>
      <w:bookmarkStart w:id="1520" w:name="_Toc468866333"/>
      <w:bookmarkStart w:id="1521" w:name="_Toc468866430"/>
      <w:bookmarkStart w:id="1522" w:name="_Toc468867830"/>
      <w:bookmarkStart w:id="1523" w:name="_Toc468867928"/>
      <w:bookmarkStart w:id="1524" w:name="_Toc468868174"/>
      <w:bookmarkStart w:id="1525" w:name="_Toc468870177"/>
      <w:bookmarkStart w:id="1526" w:name="_Toc468870276"/>
      <w:bookmarkStart w:id="1527" w:name="_Toc468870468"/>
      <w:bookmarkStart w:id="1528" w:name="_Toc468870571"/>
      <w:bookmarkStart w:id="1529" w:name="_Toc468873693"/>
      <w:bookmarkStart w:id="1530" w:name="_Toc468873796"/>
      <w:bookmarkStart w:id="1531" w:name="_Toc468873890"/>
      <w:bookmarkStart w:id="1532" w:name="_Toc468873985"/>
      <w:bookmarkStart w:id="1533" w:name="_Toc468874080"/>
      <w:bookmarkStart w:id="1534" w:name="_Toc468874175"/>
      <w:bookmarkStart w:id="1535" w:name="_Toc468874276"/>
      <w:bookmarkStart w:id="1536" w:name="_Toc468874371"/>
      <w:bookmarkStart w:id="1537" w:name="_Toc468874466"/>
      <w:bookmarkStart w:id="1538" w:name="_Toc468874562"/>
      <w:bookmarkStart w:id="1539" w:name="_Toc468874660"/>
      <w:bookmarkStart w:id="1540" w:name="_Toc468874763"/>
      <w:bookmarkStart w:id="1541" w:name="_Toc468880627"/>
      <w:bookmarkStart w:id="1542" w:name="_Toc468880731"/>
      <w:bookmarkStart w:id="1543" w:name="_Toc468880834"/>
      <w:bookmarkStart w:id="1544" w:name="_Toc468884557"/>
      <w:bookmarkStart w:id="1545" w:name="_Toc468884674"/>
      <w:bookmarkStart w:id="1546" w:name="_Toc468886565"/>
      <w:bookmarkStart w:id="1547" w:name="_Toc468887144"/>
      <w:bookmarkStart w:id="1548" w:name="_Toc468887289"/>
      <w:bookmarkStart w:id="1549" w:name="_Toc468891400"/>
      <w:bookmarkStart w:id="1550" w:name="_Toc469061884"/>
      <w:bookmarkStart w:id="1551" w:name="_Toc469296906"/>
      <w:bookmarkStart w:id="1552" w:name="_Toc469298991"/>
      <w:bookmarkStart w:id="1553" w:name="_Toc469317279"/>
      <w:bookmarkStart w:id="1554" w:name="_Toc469317524"/>
      <w:bookmarkStart w:id="1555" w:name="_Toc469317662"/>
      <w:bookmarkStart w:id="1556" w:name="_Toc469317945"/>
      <w:bookmarkStart w:id="1557" w:name="_Toc469318108"/>
      <w:bookmarkStart w:id="1558" w:name="_Toc469319718"/>
      <w:bookmarkStart w:id="1559" w:name="_Toc469320024"/>
      <w:bookmarkStart w:id="1560" w:name="_Toc469320340"/>
      <w:bookmarkStart w:id="1561" w:name="_Toc469320675"/>
      <w:bookmarkStart w:id="1562" w:name="_Toc469323451"/>
      <w:bookmarkStart w:id="1563" w:name="_Toc469400565"/>
      <w:bookmarkStart w:id="1564" w:name="_Toc469490222"/>
      <w:bookmarkStart w:id="1565" w:name="_Toc469490319"/>
      <w:bookmarkStart w:id="1566" w:name="_Toc469493033"/>
      <w:bookmarkStart w:id="1567" w:name="_Toc469921847"/>
      <w:bookmarkStart w:id="1568" w:name="_Toc469925907"/>
      <w:bookmarkStart w:id="1569" w:name="_Toc469927188"/>
      <w:bookmarkStart w:id="1570" w:name="_Toc8992462"/>
      <w:bookmarkStart w:id="1571" w:name="_Toc40102242"/>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t>What to do</w:t>
      </w:r>
      <w:r w:rsidR="00BC7C50">
        <w:t xml:space="preserve"> when</w:t>
      </w:r>
      <w:r w:rsidR="000C2820">
        <w:t xml:space="preserve"> </w:t>
      </w:r>
      <w:r w:rsidR="00616E74">
        <w:t xml:space="preserve">an </w:t>
      </w:r>
      <w:r w:rsidR="007E758E">
        <w:t xml:space="preserve">ESAt </w:t>
      </w:r>
      <w:r w:rsidR="000C2820">
        <w:t>appointment</w:t>
      </w:r>
      <w:r w:rsidR="00616E74">
        <w:t xml:space="preserve"> is</w:t>
      </w:r>
      <w:r w:rsidR="00A65581">
        <w:t xml:space="preserve"> not </w:t>
      </w:r>
      <w:r w:rsidR="000C2820">
        <w:t>available</w:t>
      </w:r>
      <w:r w:rsidR="00A65581">
        <w:t xml:space="preserve"> on the Department’s IT system</w:t>
      </w:r>
      <w:bookmarkEnd w:id="1570"/>
      <w:bookmarkEnd w:id="1571"/>
      <w:r w:rsidR="000C2820">
        <w:t xml:space="preserve"> </w:t>
      </w:r>
    </w:p>
    <w:p w14:paraId="5D72ECF0" w14:textId="77777777" w:rsidR="00A77EB4" w:rsidRPr="00232CC7" w:rsidRDefault="00604EB0" w:rsidP="00C25E90">
      <w:pPr>
        <w:pStyle w:val="Heading2"/>
        <w:ind w:left="426"/>
        <w:rPr>
          <w:rStyle w:val="Heading2Char"/>
        </w:rPr>
      </w:pPr>
      <w:bookmarkStart w:id="1572" w:name="_Toc8992463"/>
      <w:bookmarkStart w:id="1573" w:name="_Toc40102243"/>
      <w:r w:rsidRPr="00232CC7">
        <w:rPr>
          <w:rStyle w:val="Heading2Char"/>
        </w:rPr>
        <w:t>The</w:t>
      </w:r>
      <w:r w:rsidR="00BC7C50" w:rsidRPr="00232CC7">
        <w:rPr>
          <w:rStyle w:val="Heading2Char"/>
        </w:rPr>
        <w:t xml:space="preserve"> FOCUS response team at </w:t>
      </w:r>
      <w:bookmarkEnd w:id="1572"/>
      <w:r w:rsidR="004A77E6">
        <w:t>Services Australia</w:t>
      </w:r>
      <w:bookmarkEnd w:id="1573"/>
      <w:r w:rsidR="00AE011C" w:rsidRPr="00232CC7">
        <w:rPr>
          <w:rStyle w:val="Heading2Char"/>
        </w:rPr>
        <w:t xml:space="preserve"> </w:t>
      </w:r>
    </w:p>
    <w:p w14:paraId="1CF88ADB" w14:textId="77777777" w:rsidR="00646731" w:rsidRDefault="00646731" w:rsidP="00FB5947">
      <w:pPr>
        <w:pStyle w:val="guidelinetext"/>
      </w:pPr>
      <w:r>
        <w:t xml:space="preserve">The FOCUS response team at </w:t>
      </w:r>
      <w:r w:rsidR="004A77E6">
        <w:t>Services Australia</w:t>
      </w:r>
      <w:r w:rsidRPr="00383A76">
        <w:t xml:space="preserve"> </w:t>
      </w:r>
      <w:r w:rsidRPr="00197C01">
        <w:t xml:space="preserve">will </w:t>
      </w:r>
      <w:r w:rsidR="00E475B4">
        <w:t xml:space="preserve">help </w:t>
      </w:r>
      <w:r w:rsidR="00A24011">
        <w:t>P</w:t>
      </w:r>
      <w:r w:rsidR="003A0341">
        <w:t>rovider</w:t>
      </w:r>
      <w:r w:rsidR="002F33ED">
        <w:t>s</w:t>
      </w:r>
      <w:r w:rsidR="00E475B4">
        <w:t xml:space="preserve"> find </w:t>
      </w:r>
      <w:r w:rsidRPr="00077C2C">
        <w:t>ESAt appointment times</w:t>
      </w:r>
      <w:r>
        <w:t xml:space="preserve"> when they</w:t>
      </w:r>
      <w:r w:rsidRPr="00077C2C">
        <w:t xml:space="preserve"> </w:t>
      </w:r>
      <w:r>
        <w:t>are</w:t>
      </w:r>
      <w:r w:rsidR="005F054F">
        <w:t xml:space="preserve"> not</w:t>
      </w:r>
      <w:r>
        <w:t xml:space="preserve"> available in the </w:t>
      </w:r>
      <w:r w:rsidRPr="008E570F">
        <w:t>Department’s IT System</w:t>
      </w:r>
      <w:r>
        <w:t xml:space="preserve">. </w:t>
      </w:r>
    </w:p>
    <w:p w14:paraId="05F3BAF8" w14:textId="632B58CA" w:rsidR="00523CED" w:rsidRDefault="00523CED" w:rsidP="008D1293">
      <w:pPr>
        <w:pStyle w:val="guidelinetext"/>
        <w:numPr>
          <w:ilvl w:val="0"/>
          <w:numId w:val="18"/>
        </w:numPr>
        <w:ind w:hanging="742"/>
      </w:pPr>
      <w:r>
        <w:t xml:space="preserve">Email </w:t>
      </w:r>
      <w:r w:rsidR="004A77E6">
        <w:t>Services Australia</w:t>
      </w:r>
      <w:r>
        <w:t xml:space="preserve"> FOCUS Response Team: </w:t>
      </w:r>
      <w:r w:rsidR="0055677E">
        <w:t xml:space="preserve"> </w:t>
      </w:r>
      <w:r>
        <w:t>FOCUS.RESPONSE.TEAM</w:t>
      </w:r>
      <w:r w:rsidRPr="00616290">
        <w:t>@</w:t>
      </w:r>
      <w:r w:rsidR="00101601" w:rsidRPr="00616290">
        <w:t>servicesaustralia</w:t>
      </w:r>
      <w:r>
        <w:t>.gov.au</w:t>
      </w:r>
    </w:p>
    <w:p w14:paraId="7258738A" w14:textId="77777777" w:rsidR="00523CED" w:rsidRDefault="00523CED" w:rsidP="00063FAA">
      <w:pPr>
        <w:pStyle w:val="guidelinetext"/>
      </w:pPr>
      <w:r w:rsidRPr="00D42C92">
        <w:lastRenderedPageBreak/>
        <w:t xml:space="preserve">The FOCUS Response Team will </w:t>
      </w:r>
      <w:r w:rsidR="0055677E" w:rsidRPr="00D42C92">
        <w:t>respond</w:t>
      </w:r>
      <w:r w:rsidR="00E34ED2" w:rsidRPr="00D42C92">
        <w:t xml:space="preserve"> </w:t>
      </w:r>
      <w:r w:rsidRPr="00D42C92">
        <w:t>within 24 hours to open an appointment (if a</w:t>
      </w:r>
      <w:r w:rsidR="000A7514" w:rsidRPr="00D42C92">
        <w:t xml:space="preserve"> </w:t>
      </w:r>
      <w:r w:rsidRPr="00D42C92">
        <w:t>referral is appropriate).</w:t>
      </w:r>
    </w:p>
    <w:p w14:paraId="46555EDB" w14:textId="77777777" w:rsidR="00523CED" w:rsidRDefault="00523CED" w:rsidP="008D1293">
      <w:pPr>
        <w:pStyle w:val="guidelinetext"/>
        <w:numPr>
          <w:ilvl w:val="0"/>
          <w:numId w:val="19"/>
        </w:numPr>
        <w:ind w:hanging="742"/>
      </w:pPr>
      <w:r>
        <w:t xml:space="preserve">If no contact is made within 24 hours </w:t>
      </w:r>
      <w:r w:rsidR="005E79F7">
        <w:t xml:space="preserve">the </w:t>
      </w:r>
      <w:r w:rsidR="00A24011">
        <w:t>P</w:t>
      </w:r>
      <w:r w:rsidR="003A0341">
        <w:t>rovider</w:t>
      </w:r>
      <w:r>
        <w:t xml:space="preserve"> should </w:t>
      </w:r>
      <w:r w:rsidR="00E34ED2">
        <w:t xml:space="preserve">call </w:t>
      </w:r>
      <w:r>
        <w:t>the</w:t>
      </w:r>
      <w:r w:rsidR="00E34ED2">
        <w:t xml:space="preserve"> </w:t>
      </w:r>
      <w:r>
        <w:t>FOCUS R</w:t>
      </w:r>
      <w:r w:rsidR="00077C2C">
        <w:t>esponse</w:t>
      </w:r>
      <w:r>
        <w:t xml:space="preserve"> T</w:t>
      </w:r>
      <w:r w:rsidR="00077C2C">
        <w:t>eam</w:t>
      </w:r>
      <w:r>
        <w:t xml:space="preserve"> on 1800 986 114</w:t>
      </w:r>
      <w:r w:rsidR="006A23F8">
        <w:t>.</w:t>
      </w:r>
    </w:p>
    <w:p w14:paraId="5424DCC9" w14:textId="77777777" w:rsidR="00523CED" w:rsidRDefault="00523CED" w:rsidP="00B55A42">
      <w:pPr>
        <w:pStyle w:val="guidelinetext"/>
      </w:pPr>
      <w:r w:rsidRPr="00D42C92">
        <w:t>The FOCUS Response Team will open the next available appointment.</w:t>
      </w:r>
    </w:p>
    <w:p w14:paraId="2536F412" w14:textId="77777777" w:rsidR="000A7514" w:rsidRDefault="00523CED" w:rsidP="008D1293">
      <w:pPr>
        <w:pStyle w:val="guidelinetext"/>
        <w:numPr>
          <w:ilvl w:val="0"/>
          <w:numId w:val="20"/>
        </w:numPr>
        <w:ind w:hanging="742"/>
      </w:pPr>
      <w:r>
        <w:t xml:space="preserve">If no return contact </w:t>
      </w:r>
      <w:r w:rsidR="00E34ED2">
        <w:t xml:space="preserve">is made </w:t>
      </w:r>
      <w:r>
        <w:t>within two business days,</w:t>
      </w:r>
      <w:r w:rsidR="00E34ED2">
        <w:t xml:space="preserve"> </w:t>
      </w:r>
      <w:r w:rsidR="002F33ED">
        <w:t xml:space="preserve">the </w:t>
      </w:r>
      <w:r w:rsidR="00A24011">
        <w:t>P</w:t>
      </w:r>
      <w:r w:rsidR="003A0341">
        <w:t>rovider</w:t>
      </w:r>
      <w:r w:rsidR="002F33ED">
        <w:t xml:space="preserve"> should </w:t>
      </w:r>
      <w:r>
        <w:t xml:space="preserve">contact </w:t>
      </w:r>
      <w:r w:rsidR="002F33ED">
        <w:t>their</w:t>
      </w:r>
      <w:r w:rsidR="00E34ED2">
        <w:t xml:space="preserve"> </w:t>
      </w:r>
      <w:r w:rsidR="000A7514">
        <w:t>local</w:t>
      </w:r>
      <w:r w:rsidR="00077C2C">
        <w:t xml:space="preserve"> Contract Manager</w:t>
      </w:r>
      <w:r w:rsidR="00796C90">
        <w:t xml:space="preserve"> who will contact the FOCUS Team on 1800 986 114</w:t>
      </w:r>
      <w:r w:rsidR="006A23F8">
        <w:t>.</w:t>
      </w:r>
    </w:p>
    <w:p w14:paraId="483E2357" w14:textId="77777777" w:rsidR="00AE011C" w:rsidRPr="00D42C92" w:rsidRDefault="00796C90" w:rsidP="00B55A42">
      <w:pPr>
        <w:pStyle w:val="guidelinetext"/>
      </w:pPr>
      <w:r w:rsidRPr="00D42C92">
        <w:t>The FOCUS Response team will advise the local Contract Manager of an appointment time within one business day.</w:t>
      </w:r>
    </w:p>
    <w:p w14:paraId="12DEA16A" w14:textId="77777777" w:rsidR="00AE011C" w:rsidRPr="0055677E" w:rsidRDefault="0055677E" w:rsidP="00B55A42">
      <w:pPr>
        <w:pStyle w:val="guidelinetext"/>
      </w:pPr>
      <w:r w:rsidRPr="0055677E">
        <w:t>To book an</w:t>
      </w:r>
      <w:r w:rsidR="00AE011C" w:rsidRPr="0055677E">
        <w:t xml:space="preserve"> urgent appointment </w:t>
      </w:r>
      <w:r w:rsidRPr="0055677E">
        <w:t xml:space="preserve">for a </w:t>
      </w:r>
      <w:r w:rsidR="00AE011C" w:rsidRPr="0055677E">
        <w:t xml:space="preserve">vulnerable </w:t>
      </w:r>
      <w:r w:rsidR="00DD7EC2">
        <w:t>Participant</w:t>
      </w:r>
      <w:r w:rsidR="00AE011C" w:rsidRPr="0055677E">
        <w:t xml:space="preserve"> </w:t>
      </w:r>
      <w:r w:rsidR="005926C3">
        <w:t xml:space="preserve">the </w:t>
      </w:r>
      <w:r w:rsidR="003A0341">
        <w:t>provider</w:t>
      </w:r>
      <w:r w:rsidR="00E34ED2" w:rsidRPr="0055677E">
        <w:t xml:space="preserve"> </w:t>
      </w:r>
      <w:r w:rsidR="00A77EB4" w:rsidRPr="00232CC7">
        <w:t>should</w:t>
      </w:r>
      <w:r w:rsidR="00AE011C" w:rsidRPr="00232CC7">
        <w:t xml:space="preserve"> </w:t>
      </w:r>
      <w:r w:rsidR="00AE011C" w:rsidRPr="0055677E">
        <w:t>contact 1800 986</w:t>
      </w:r>
      <w:r w:rsidR="001A59E4">
        <w:t> </w:t>
      </w:r>
      <w:r w:rsidR="00AE011C" w:rsidRPr="0055677E">
        <w:t>114</w:t>
      </w:r>
      <w:r w:rsidRPr="0055677E">
        <w:t xml:space="preserve"> directly</w:t>
      </w:r>
      <w:r w:rsidR="00AE011C" w:rsidRPr="0055677E">
        <w:t>.</w:t>
      </w:r>
    </w:p>
    <w:p w14:paraId="01E32D10" w14:textId="10FA1C00" w:rsidR="00311B82" w:rsidRDefault="00351281" w:rsidP="00B55A42">
      <w:pPr>
        <w:pStyle w:val="guidelinetext"/>
      </w:pPr>
      <w:r w:rsidRPr="00785FC1">
        <w:t xml:space="preserve">The Department of Social Services (DSS) is responsible for arranging </w:t>
      </w:r>
      <w:r w:rsidR="00616E74">
        <w:t xml:space="preserve">an </w:t>
      </w:r>
      <w:r w:rsidRPr="00785FC1">
        <w:t xml:space="preserve">ESAt for </w:t>
      </w:r>
      <w:r w:rsidR="00616E74">
        <w:t xml:space="preserve">a </w:t>
      </w:r>
      <w:r w:rsidRPr="00785FC1">
        <w:t>Pre-release Prisoner.</w:t>
      </w:r>
      <w:r w:rsidR="00C15D09">
        <w:t xml:space="preserve"> Corrective services need to be involved in the process and to approve the </w:t>
      </w:r>
      <w:r w:rsidR="00C15D09" w:rsidRPr="00232CC7">
        <w:t>Referral</w:t>
      </w:r>
      <w:r w:rsidR="00C15D09">
        <w:t xml:space="preserve"> for an ESAt. </w:t>
      </w:r>
      <w:r w:rsidR="005E79F7">
        <w:t xml:space="preserve">The </w:t>
      </w:r>
      <w:r w:rsidR="00A24011">
        <w:t>P</w:t>
      </w:r>
      <w:r w:rsidR="003A0341">
        <w:t>rovider</w:t>
      </w:r>
      <w:r w:rsidR="0055677E" w:rsidRPr="00A07602">
        <w:t xml:space="preserve"> </w:t>
      </w:r>
      <w:r w:rsidR="0055677E" w:rsidRPr="00A97CF1">
        <w:t>must</w:t>
      </w:r>
      <w:r w:rsidR="0055677E" w:rsidRPr="00E06E1F">
        <w:t xml:space="preserve"> </w:t>
      </w:r>
      <w:r w:rsidR="0055677E">
        <w:t xml:space="preserve">follow the </w:t>
      </w:r>
      <w:hyperlink r:id="rId42" w:history="1">
        <w:r w:rsidR="0055677E" w:rsidRPr="004368F1">
          <w:rPr>
            <w:rStyle w:val="Hyperlink"/>
          </w:rPr>
          <w:t>Servicing Pre-release Prisoner Guideline</w:t>
        </w:r>
      </w:hyperlink>
      <w:r w:rsidR="0055677E" w:rsidRPr="00232CC7">
        <w:t xml:space="preserve"> i</w:t>
      </w:r>
      <w:r w:rsidRPr="0055677E">
        <w:t>f</w:t>
      </w:r>
      <w:r w:rsidR="00E34ED2">
        <w:t xml:space="preserve"> </w:t>
      </w:r>
      <w:r w:rsidR="00306F5C">
        <w:t>they</w:t>
      </w:r>
      <w:r w:rsidRPr="00E06E1F">
        <w:t xml:space="preserve"> </w:t>
      </w:r>
      <w:r w:rsidR="0055677E">
        <w:t>think</w:t>
      </w:r>
      <w:r w:rsidRPr="00A07602">
        <w:t xml:space="preserve"> an ESAt may be required for a Pre-release Prisoner</w:t>
      </w:r>
      <w:r w:rsidR="0055677E">
        <w:t>.</w:t>
      </w:r>
    </w:p>
    <w:p w14:paraId="03447238" w14:textId="77777777" w:rsidR="00DC4064" w:rsidRPr="00A34010" w:rsidRDefault="000B7239" w:rsidP="008D1293">
      <w:pPr>
        <w:pStyle w:val="Heading1"/>
        <w:numPr>
          <w:ilvl w:val="0"/>
          <w:numId w:val="16"/>
        </w:numPr>
      </w:pPr>
      <w:bookmarkStart w:id="1574" w:name="_Toc8992464"/>
      <w:bookmarkStart w:id="1575" w:name="_Toc40102244"/>
      <w:r w:rsidRPr="00A34010">
        <w:t>ESAt report</w:t>
      </w:r>
      <w:bookmarkEnd w:id="1574"/>
      <w:bookmarkEnd w:id="1575"/>
      <w:r w:rsidRPr="00A34010">
        <w:t xml:space="preserve"> </w:t>
      </w:r>
    </w:p>
    <w:p w14:paraId="73DE72AF" w14:textId="77777777" w:rsidR="004E204C" w:rsidRDefault="00174814" w:rsidP="00FB5947">
      <w:pPr>
        <w:pStyle w:val="guidelinetext"/>
      </w:pPr>
      <w:r>
        <w:t xml:space="preserve">After a </w:t>
      </w:r>
      <w:r w:rsidR="004A77E6">
        <w:t>Services Australia</w:t>
      </w:r>
      <w:r w:rsidRPr="005F0144">
        <w:t xml:space="preserve"> </w:t>
      </w:r>
      <w:r w:rsidR="00C70598">
        <w:t>assessor</w:t>
      </w:r>
      <w:r>
        <w:t xml:space="preserve"> finalises the </w:t>
      </w:r>
      <w:r w:rsidRPr="00232CC7">
        <w:t>ESAt</w:t>
      </w:r>
      <w:r>
        <w:t xml:space="preserve"> interview they will submit an ESAt report. T</w:t>
      </w:r>
      <w:r w:rsidRPr="00F95407">
        <w:t>he</w:t>
      </w:r>
      <w:r w:rsidRPr="00232CC7">
        <w:t xml:space="preserve"> report will show information about the </w:t>
      </w:r>
      <w:r w:rsidR="00DD7EC2">
        <w:t>Participant</w:t>
      </w:r>
      <w:r w:rsidRPr="00232CC7">
        <w:t xml:space="preserve">’s medical condition/s, barriers to employment, hours of work capacity, and recommended interventions. </w:t>
      </w:r>
      <w:r w:rsidR="00B428AE">
        <w:t>Providers</w:t>
      </w:r>
      <w:r w:rsidR="004E204C" w:rsidRPr="002C30B9">
        <w:t xml:space="preserve"> will be notified </w:t>
      </w:r>
      <w:r w:rsidR="00604EB0">
        <w:t>when the</w:t>
      </w:r>
      <w:r w:rsidR="0021052C">
        <w:t xml:space="preserve"> </w:t>
      </w:r>
      <w:r w:rsidR="00672FE6">
        <w:t xml:space="preserve">ESAt </w:t>
      </w:r>
      <w:r w:rsidR="0021052C">
        <w:t xml:space="preserve">report </w:t>
      </w:r>
      <w:r w:rsidR="00604EB0">
        <w:t>has been finalised via the</w:t>
      </w:r>
      <w:r w:rsidR="004E204C">
        <w:t xml:space="preserve"> Noticeboard in</w:t>
      </w:r>
      <w:r w:rsidR="004E204C" w:rsidRPr="002C30B9">
        <w:t xml:space="preserve"> the </w:t>
      </w:r>
      <w:r w:rsidR="004E204C">
        <w:t>Department’s IT system</w:t>
      </w:r>
      <w:r w:rsidR="00EA35EA">
        <w:t>. Providers must act on the recommendations made</w:t>
      </w:r>
      <w:r w:rsidR="00D1679C">
        <w:t xml:space="preserve"> by the </w:t>
      </w:r>
      <w:r w:rsidR="004A77E6">
        <w:t>Services Australia</w:t>
      </w:r>
      <w:r w:rsidR="00D1679C">
        <w:t xml:space="preserve"> assessor</w:t>
      </w:r>
      <w:r w:rsidR="00EA35EA">
        <w:t xml:space="preserve"> in the </w:t>
      </w:r>
      <w:r w:rsidR="00D1679C">
        <w:t xml:space="preserve">ESAt </w:t>
      </w:r>
      <w:r w:rsidR="00EA35EA">
        <w:t>report</w:t>
      </w:r>
      <w:r w:rsidR="00D1679C">
        <w:t xml:space="preserve">. </w:t>
      </w:r>
      <w:r w:rsidR="0055677E">
        <w:t xml:space="preserve">If the </w:t>
      </w:r>
      <w:r w:rsidR="004A77E6">
        <w:t>Services Australia</w:t>
      </w:r>
      <w:r w:rsidR="00D1679C">
        <w:t xml:space="preserve"> </w:t>
      </w:r>
      <w:r w:rsidR="0055677E">
        <w:t>assessor recommends:</w:t>
      </w:r>
    </w:p>
    <w:p w14:paraId="37E29815" w14:textId="77777777" w:rsidR="00785FC1" w:rsidRPr="00FB5775" w:rsidRDefault="007376D3" w:rsidP="008249CA">
      <w:pPr>
        <w:pStyle w:val="guidelinebullet"/>
        <w:numPr>
          <w:ilvl w:val="0"/>
          <w:numId w:val="36"/>
        </w:numPr>
        <w:ind w:left="1843"/>
      </w:pPr>
      <w:r>
        <w:t>S</w:t>
      </w:r>
      <w:r w:rsidR="00785FC1" w:rsidRPr="00FB5775">
        <w:t>tream</w:t>
      </w:r>
      <w:r w:rsidR="00E823B2" w:rsidRPr="00FB5775">
        <w:t xml:space="preserve"> A or B</w:t>
      </w:r>
      <w:r w:rsidR="00FB5775" w:rsidRPr="00232CC7">
        <w:t xml:space="preserve"> servicing is </w:t>
      </w:r>
      <w:r w:rsidR="00FB5947" w:rsidRPr="00232CC7">
        <w:t>appropriate</w:t>
      </w:r>
      <w:r w:rsidR="006A23F8">
        <w:t>,</w:t>
      </w:r>
      <w:r w:rsidR="009E7BC0">
        <w:t xml:space="preserve"> </w:t>
      </w:r>
      <w:r w:rsidR="005E79F7">
        <w:t xml:space="preserve">the </w:t>
      </w:r>
      <w:r w:rsidR="00A24011">
        <w:t>P</w:t>
      </w:r>
      <w:r w:rsidR="003A0341">
        <w:t>rovider</w:t>
      </w:r>
      <w:r w:rsidR="008C01D0" w:rsidRPr="00FB5775">
        <w:t xml:space="preserve"> </w:t>
      </w:r>
      <w:r w:rsidR="00785FC1" w:rsidRPr="00232CC7">
        <w:t xml:space="preserve">must continue servicing the </w:t>
      </w:r>
      <w:r w:rsidR="00DD7EC2">
        <w:t>Participant</w:t>
      </w:r>
      <w:r w:rsidR="00785FC1" w:rsidRPr="00232CC7">
        <w:t xml:space="preserve"> in </w:t>
      </w:r>
      <w:r w:rsidR="00072257">
        <w:t>Enhanced</w:t>
      </w:r>
      <w:r w:rsidR="00D87780">
        <w:t xml:space="preserve"> Services </w:t>
      </w:r>
    </w:p>
    <w:p w14:paraId="0AF14136" w14:textId="77777777" w:rsidR="00C75DCD" w:rsidRPr="005A2E8D" w:rsidRDefault="007376D3" w:rsidP="00C549D5">
      <w:pPr>
        <w:pStyle w:val="guidelinebullet"/>
        <w:numPr>
          <w:ilvl w:val="0"/>
          <w:numId w:val="36"/>
        </w:numPr>
        <w:ind w:left="1843"/>
      </w:pPr>
      <w:r w:rsidRPr="005A2E8D">
        <w:lastRenderedPageBreak/>
        <w:t>S</w:t>
      </w:r>
      <w:r w:rsidR="00785FC1" w:rsidRPr="005A2E8D">
        <w:t>tream C</w:t>
      </w:r>
      <w:r w:rsidR="00E64C3A" w:rsidRPr="005A2E8D">
        <w:t xml:space="preserve"> servicing is appropriate</w:t>
      </w:r>
      <w:r w:rsidR="00785FC1" w:rsidRPr="005A2E8D">
        <w:t>,</w:t>
      </w:r>
      <w:r w:rsidR="008C01D0" w:rsidRPr="005A2E8D">
        <w:t xml:space="preserve"> </w:t>
      </w:r>
      <w:r w:rsidR="005E79F7" w:rsidRPr="005A2E8D">
        <w:t xml:space="preserve">the </w:t>
      </w:r>
      <w:r w:rsidR="00C549D5" w:rsidRPr="005A2E8D">
        <w:t>P</w:t>
      </w:r>
      <w:r w:rsidR="003A0341" w:rsidRPr="005A2E8D">
        <w:t>rovider</w:t>
      </w:r>
      <w:r w:rsidR="008C01D0" w:rsidRPr="005A2E8D">
        <w:t xml:space="preserve"> </w:t>
      </w:r>
      <w:r w:rsidR="007102E1" w:rsidRPr="005A2E8D">
        <w:t>should consider whether Tier 2 Servicing is appropriate, however, the Provider can Commence the Participant in either</w:t>
      </w:r>
      <w:r w:rsidR="001300FC" w:rsidRPr="005A2E8D">
        <w:t xml:space="preserve"> </w:t>
      </w:r>
      <w:r w:rsidR="007102E1" w:rsidRPr="005A2E8D">
        <w:t xml:space="preserve">Enhanced Services </w:t>
      </w:r>
      <w:r w:rsidR="001300FC" w:rsidRPr="005A2E8D">
        <w:t xml:space="preserve">Tier </w:t>
      </w:r>
      <w:r w:rsidR="007102E1" w:rsidRPr="005A2E8D">
        <w:t>that they deem appropriate</w:t>
      </w:r>
      <w:r w:rsidR="001300FC" w:rsidRPr="005A2E8D">
        <w:t xml:space="preserve"> </w:t>
      </w:r>
    </w:p>
    <w:p w14:paraId="645F7774" w14:textId="77777777" w:rsidR="00785FC1" w:rsidRPr="000965D4" w:rsidRDefault="005543D1" w:rsidP="00C549D5">
      <w:pPr>
        <w:pStyle w:val="guidelinebullet"/>
        <w:numPr>
          <w:ilvl w:val="0"/>
          <w:numId w:val="36"/>
        </w:numPr>
        <w:ind w:left="1843"/>
      </w:pPr>
      <w:r>
        <w:t>r</w:t>
      </w:r>
      <w:r w:rsidRPr="000965D4">
        <w:t xml:space="preserve">eferral </w:t>
      </w:r>
      <w:r w:rsidR="00785FC1" w:rsidRPr="000965D4">
        <w:t xml:space="preserve">to DES, </w:t>
      </w:r>
      <w:r w:rsidR="004A77E6">
        <w:t>Services Australia</w:t>
      </w:r>
      <w:r w:rsidR="00785FC1" w:rsidRPr="000965D4">
        <w:t xml:space="preserve"> will action the referral</w:t>
      </w:r>
    </w:p>
    <w:p w14:paraId="3D7677E1" w14:textId="77777777" w:rsidR="00785FC1" w:rsidRPr="00E50C48" w:rsidRDefault="00785FC1" w:rsidP="008249CA">
      <w:pPr>
        <w:pStyle w:val="guidelinebullet"/>
        <w:numPr>
          <w:ilvl w:val="0"/>
          <w:numId w:val="36"/>
        </w:numPr>
        <w:ind w:left="1843"/>
      </w:pPr>
      <w:r w:rsidRPr="00E50C48">
        <w:t xml:space="preserve">referral to </w:t>
      </w:r>
      <w:r w:rsidR="001A59E4">
        <w:t>Australian Disability Enterprises (</w:t>
      </w:r>
      <w:r w:rsidRPr="00E50C48">
        <w:t>ADE</w:t>
      </w:r>
      <w:r w:rsidR="00E02709">
        <w:t>s</w:t>
      </w:r>
      <w:r w:rsidR="001A59E4">
        <w:t>)</w:t>
      </w:r>
      <w:r w:rsidRPr="00E50C48">
        <w:t xml:space="preserve">, </w:t>
      </w:r>
      <w:r w:rsidR="005E79F7">
        <w:t xml:space="preserve">the </w:t>
      </w:r>
      <w:r w:rsidR="00A24011">
        <w:t>P</w:t>
      </w:r>
      <w:r w:rsidR="003A0341">
        <w:t>rovider</w:t>
      </w:r>
      <w:r w:rsidRPr="00E50C48">
        <w:t xml:space="preserve"> </w:t>
      </w:r>
      <w:r w:rsidRPr="00232CC7">
        <w:t>must</w:t>
      </w:r>
      <w:r w:rsidRPr="00E50C48">
        <w:t xml:space="preserve"> manually </w:t>
      </w:r>
      <w:r w:rsidRPr="00232CC7">
        <w:t xml:space="preserve">Exit </w:t>
      </w:r>
      <w:r w:rsidRPr="00E50C48">
        <w:t xml:space="preserve">the </w:t>
      </w:r>
      <w:r w:rsidR="00DD7EC2">
        <w:t>Participant</w:t>
      </w:r>
      <w:r w:rsidRPr="00E50C48">
        <w:t xml:space="preserve">. </w:t>
      </w:r>
      <w:r w:rsidR="004A77E6">
        <w:t>Services Australia</w:t>
      </w:r>
      <w:r w:rsidRPr="00E50C48">
        <w:t xml:space="preserve"> will action the referral</w:t>
      </w:r>
      <w:r w:rsidR="00313BD7">
        <w:t>.</w:t>
      </w:r>
    </w:p>
    <w:p w14:paraId="04E1CB4F" w14:textId="77777777" w:rsidR="00785FC1" w:rsidRDefault="00785FC1" w:rsidP="008249CA">
      <w:pPr>
        <w:pStyle w:val="guidelinetext"/>
      </w:pPr>
      <w:r w:rsidRPr="00E06E1F">
        <w:t xml:space="preserve">Where a Fully Eligible Participant is identified as being unable to benefit </w:t>
      </w:r>
      <w:r w:rsidR="001F68CA">
        <w:t>from</w:t>
      </w:r>
      <w:r w:rsidRPr="00E06E1F">
        <w:t xml:space="preserve"> any </w:t>
      </w:r>
      <w:r w:rsidR="00B15814">
        <w:t>program</w:t>
      </w:r>
      <w:r w:rsidRPr="00E06E1F">
        <w:t xml:space="preserve">, </w:t>
      </w:r>
      <w:r w:rsidR="005E79F7">
        <w:t xml:space="preserve">the </w:t>
      </w:r>
      <w:r w:rsidR="00A24011">
        <w:t>P</w:t>
      </w:r>
      <w:r w:rsidR="003A0341">
        <w:t>rovider</w:t>
      </w:r>
      <w:r w:rsidR="000B7239" w:rsidRPr="00E06E1F">
        <w:t xml:space="preserve"> </w:t>
      </w:r>
      <w:r w:rsidRPr="00232CC7">
        <w:t>should</w:t>
      </w:r>
      <w:r w:rsidRPr="00E06E1F">
        <w:t xml:space="preserve"> advise them of their option to </w:t>
      </w:r>
      <w:r w:rsidR="00D11F9D">
        <w:t>V</w:t>
      </w:r>
      <w:r w:rsidR="00D84A41">
        <w:t>olunteer.</w:t>
      </w:r>
      <w:r w:rsidRPr="00E06E1F">
        <w:t xml:space="preserve"> If they choose not to participate in the service</w:t>
      </w:r>
      <w:r w:rsidR="00A24011">
        <w:t>,</w:t>
      </w:r>
      <w:r w:rsidRPr="00E06E1F">
        <w:t xml:space="preserve"> </w:t>
      </w:r>
      <w:r w:rsidR="00B428AE">
        <w:t xml:space="preserve">the </w:t>
      </w:r>
      <w:r w:rsidR="00A24011">
        <w:t>P</w:t>
      </w:r>
      <w:r w:rsidR="003A0341">
        <w:t>rovider</w:t>
      </w:r>
      <w:r w:rsidRPr="00E06E1F">
        <w:t xml:space="preserve"> </w:t>
      </w:r>
      <w:r w:rsidRPr="00232CC7">
        <w:t>must</w:t>
      </w:r>
      <w:r w:rsidRPr="00E06E1F">
        <w:t xml:space="preserve"> Exit the </w:t>
      </w:r>
      <w:r w:rsidR="00DD7EC2">
        <w:t>Participant</w:t>
      </w:r>
      <w:r w:rsidRPr="00E06E1F">
        <w:t>.</w:t>
      </w:r>
    </w:p>
    <w:p w14:paraId="65413DA2" w14:textId="6610F727" w:rsidR="00B14239" w:rsidRPr="008249CA" w:rsidRDefault="00EE25D5" w:rsidP="008249CA">
      <w:pPr>
        <w:pStyle w:val="guidelinetext"/>
      </w:pPr>
      <w:r w:rsidRPr="008249CA">
        <w:t xml:space="preserve">The </w:t>
      </w:r>
      <w:r w:rsidR="0066092D" w:rsidRPr="008249CA">
        <w:t xml:space="preserve">ESAt </w:t>
      </w:r>
      <w:r w:rsidRPr="008249CA">
        <w:t xml:space="preserve">report will </w:t>
      </w:r>
      <w:r w:rsidR="0066092D" w:rsidRPr="008249CA">
        <w:t>recommend</w:t>
      </w:r>
      <w:r w:rsidRPr="008249CA">
        <w:t xml:space="preserve"> the </w:t>
      </w:r>
      <w:r w:rsidR="00DD7EC2">
        <w:t>Participant</w:t>
      </w:r>
      <w:r w:rsidRPr="008249CA">
        <w:t>’s</w:t>
      </w:r>
      <w:r w:rsidR="0066092D" w:rsidRPr="008249CA">
        <w:t xml:space="preserve"> </w:t>
      </w:r>
      <w:r w:rsidR="005D4C07" w:rsidRPr="008249CA">
        <w:t xml:space="preserve">level of </w:t>
      </w:r>
      <w:r w:rsidR="0066092D" w:rsidRPr="008249CA">
        <w:t>work capacity</w:t>
      </w:r>
      <w:r w:rsidRPr="008249CA">
        <w:t xml:space="preserve"> per week</w:t>
      </w:r>
      <w:r w:rsidR="005D4C07" w:rsidRPr="008249CA">
        <w:t xml:space="preserve">. </w:t>
      </w:r>
      <w:r w:rsidR="00E74096">
        <w:t xml:space="preserve">This determines </w:t>
      </w:r>
      <w:r w:rsidR="000C7C45" w:rsidRPr="008249CA">
        <w:t xml:space="preserve">the </w:t>
      </w:r>
      <w:r w:rsidR="00DD7EC2">
        <w:t>Participant</w:t>
      </w:r>
      <w:r w:rsidR="000C7C45" w:rsidRPr="008249CA">
        <w:t xml:space="preserve">’s </w:t>
      </w:r>
      <w:r w:rsidR="005D4C07" w:rsidRPr="008249CA">
        <w:t xml:space="preserve">baseline </w:t>
      </w:r>
      <w:r w:rsidR="000C7C45" w:rsidRPr="008249CA">
        <w:t xml:space="preserve">capacity at the time of the assessment </w:t>
      </w:r>
      <w:r w:rsidR="006F1A40" w:rsidRPr="008249CA">
        <w:t>and their</w:t>
      </w:r>
      <w:r w:rsidR="009439E8">
        <w:t xml:space="preserve"> </w:t>
      </w:r>
      <w:r w:rsidR="005D4C07" w:rsidRPr="008249CA">
        <w:t>future capacity with intervention</w:t>
      </w:r>
      <w:r w:rsidR="000C7C45" w:rsidRPr="008249CA">
        <w:t xml:space="preserve">. See the </w:t>
      </w:r>
      <w:hyperlink r:id="rId43" w:history="1">
        <w:r w:rsidR="000C7C45" w:rsidRPr="008249CA">
          <w:rPr>
            <w:rStyle w:val="Hyperlink"/>
          </w:rPr>
          <w:t>Managing and Monitoring Mutual Obligation Requirements Guideline</w:t>
        </w:r>
      </w:hyperlink>
      <w:r w:rsidR="000C7C45" w:rsidRPr="008249CA">
        <w:t xml:space="preserve"> for further information. </w:t>
      </w:r>
    </w:p>
    <w:p w14:paraId="12E668F0" w14:textId="77777777" w:rsidR="00EE25D5" w:rsidRPr="00232CC7" w:rsidRDefault="00EE25D5" w:rsidP="00EE25D5">
      <w:pPr>
        <w:pStyle w:val="Heading2"/>
        <w:ind w:left="426"/>
        <w:rPr>
          <w:rStyle w:val="Heading2Char"/>
        </w:rPr>
      </w:pPr>
      <w:bookmarkStart w:id="1576" w:name="_Toc8992465"/>
      <w:bookmarkStart w:id="1577" w:name="_Toc40102245"/>
      <w:r w:rsidRPr="00232CC7">
        <w:rPr>
          <w:rStyle w:val="Heading2Char"/>
        </w:rPr>
        <w:t>Requesting a review of the ESAt</w:t>
      </w:r>
      <w:r w:rsidR="00A35C89">
        <w:rPr>
          <w:rStyle w:val="Heading2Char"/>
        </w:rPr>
        <w:t xml:space="preserve"> report</w:t>
      </w:r>
      <w:bookmarkEnd w:id="1576"/>
      <w:bookmarkEnd w:id="1577"/>
    </w:p>
    <w:p w14:paraId="2C54870C" w14:textId="77777777" w:rsidR="00EE25D5" w:rsidRPr="004D6E7C" w:rsidRDefault="00EE25D5" w:rsidP="00EE25D5">
      <w:pPr>
        <w:pStyle w:val="guidelinetext"/>
      </w:pPr>
      <w:r w:rsidRPr="004D6E7C">
        <w:t xml:space="preserve">If new information is made available or if </w:t>
      </w:r>
      <w:r>
        <w:t xml:space="preserve">the </w:t>
      </w:r>
      <w:r w:rsidR="00BF03A2">
        <w:t>Provider</w:t>
      </w:r>
      <w:r w:rsidR="00BF03A2" w:rsidRPr="00E06E1F">
        <w:t xml:space="preserve"> </w:t>
      </w:r>
      <w:r w:rsidRPr="00E06E1F">
        <w:t>believe</w:t>
      </w:r>
      <w:r>
        <w:t>s</w:t>
      </w:r>
      <w:r w:rsidRPr="004D6E7C">
        <w:t xml:space="preserve"> an error has been made</w:t>
      </w:r>
      <w:r>
        <w:t xml:space="preserve"> with the </w:t>
      </w:r>
      <w:r w:rsidRPr="007E5783">
        <w:t>ESAt recommended referra</w:t>
      </w:r>
      <w:r>
        <w:t>l</w:t>
      </w:r>
      <w:r w:rsidRPr="004D6E7C">
        <w:t xml:space="preserve">, </w:t>
      </w:r>
      <w:r>
        <w:t>they</w:t>
      </w:r>
      <w:r w:rsidRPr="004D6E7C">
        <w:t xml:space="preserve"> may contact </w:t>
      </w:r>
      <w:r w:rsidR="004A77E6">
        <w:t>Services Australia</w:t>
      </w:r>
      <w:r w:rsidRPr="004D6E7C">
        <w:t xml:space="preserve"> to request a review of the ESAt recommended referral, provided it’s within 28 days of the ESAt report being submitted.</w:t>
      </w:r>
    </w:p>
    <w:p w14:paraId="41CD9241" w14:textId="77777777" w:rsidR="00EE25D5" w:rsidRPr="00E50C48" w:rsidRDefault="0090298E" w:rsidP="008249CA">
      <w:pPr>
        <w:pStyle w:val="guidelinebullet"/>
        <w:numPr>
          <w:ilvl w:val="0"/>
          <w:numId w:val="36"/>
        </w:numPr>
        <w:ind w:left="1843"/>
      </w:pPr>
      <w:r>
        <w:t>t</w:t>
      </w:r>
      <w:r w:rsidR="00EE25D5">
        <w:t xml:space="preserve">he </w:t>
      </w:r>
      <w:r w:rsidR="00A24011">
        <w:t>P</w:t>
      </w:r>
      <w:r w:rsidR="003A0341">
        <w:t>rovider</w:t>
      </w:r>
      <w:r w:rsidR="00EE25D5" w:rsidRPr="00E50C48">
        <w:t xml:space="preserve"> </w:t>
      </w:r>
      <w:r w:rsidR="00EE25D5">
        <w:t>will need</w:t>
      </w:r>
      <w:r w:rsidR="00EE25D5" w:rsidRPr="00E50C48">
        <w:t xml:space="preserve"> to </w:t>
      </w:r>
      <w:r w:rsidR="00EE25D5">
        <w:t xml:space="preserve">justify the review </w:t>
      </w:r>
      <w:r w:rsidR="00EE25D5" w:rsidRPr="00E50C48">
        <w:t>with supporting evidence to substantiate</w:t>
      </w:r>
      <w:r w:rsidR="00EE25D5">
        <w:t xml:space="preserve"> the </w:t>
      </w:r>
      <w:r w:rsidR="00DD7EC2">
        <w:t>Participant</w:t>
      </w:r>
      <w:r w:rsidR="00EE25D5">
        <w:t>’s situa</w:t>
      </w:r>
      <w:r w:rsidR="00EE25D5" w:rsidRPr="00E50C48">
        <w:t>tion</w:t>
      </w:r>
    </w:p>
    <w:p w14:paraId="0670989D" w14:textId="77777777" w:rsidR="008B2957" w:rsidRDefault="0090298E" w:rsidP="008249CA">
      <w:pPr>
        <w:pStyle w:val="guidelinebullet"/>
        <w:numPr>
          <w:ilvl w:val="0"/>
          <w:numId w:val="36"/>
        </w:numPr>
        <w:ind w:left="1843"/>
      </w:pPr>
      <w:r>
        <w:t>a</w:t>
      </w:r>
      <w:r w:rsidR="00EE25D5">
        <w:t xml:space="preserve">fter 28 days </w:t>
      </w:r>
      <w:r w:rsidR="00EE25D5" w:rsidRPr="00E50C48">
        <w:t>reports will be</w:t>
      </w:r>
      <w:r w:rsidR="00EE25D5">
        <w:t xml:space="preserve"> </w:t>
      </w:r>
      <w:r w:rsidR="00EE25D5" w:rsidRPr="00E50C48">
        <w:t>finalised in the Department’s IT System and no further changes to the referral</w:t>
      </w:r>
      <w:r w:rsidR="00EE25D5">
        <w:t xml:space="preserve"> </w:t>
      </w:r>
      <w:r w:rsidR="00EE25D5" w:rsidRPr="00E50C48">
        <w:t>recommendation will be</w:t>
      </w:r>
      <w:r w:rsidR="00EE25D5">
        <w:t xml:space="preserve"> </w:t>
      </w:r>
      <w:r w:rsidR="00EE25D5" w:rsidRPr="00E50C48">
        <w:t>possible</w:t>
      </w:r>
      <w:r w:rsidR="00A24011">
        <w:t>.</w:t>
      </w:r>
    </w:p>
    <w:p w14:paraId="289B8013" w14:textId="77777777" w:rsidR="00EE25D5" w:rsidRDefault="00EE25D5" w:rsidP="00C66CA4">
      <w:pPr>
        <w:pStyle w:val="guidelinetext"/>
      </w:pPr>
      <w:r>
        <w:t>If</w:t>
      </w:r>
      <w:r w:rsidRPr="00E50C48">
        <w:t xml:space="preserve"> the assessor does not agree to change their referral recommendation, the assessor’s decision is final and the </w:t>
      </w:r>
      <w:r w:rsidR="00C66CA4">
        <w:t>P</w:t>
      </w:r>
      <w:r w:rsidR="003A0341">
        <w:t>rovider</w:t>
      </w:r>
      <w:r w:rsidRPr="00E50C48">
        <w:t xml:space="preserve"> </w:t>
      </w:r>
      <w:r w:rsidRPr="00232CC7">
        <w:t>must</w:t>
      </w:r>
      <w:r w:rsidRPr="00E50C48">
        <w:t xml:space="preserve"> accept the referral recommendation.</w:t>
      </w:r>
      <w:r>
        <w:t xml:space="preserve"> </w:t>
      </w:r>
    </w:p>
    <w:p w14:paraId="708D25DA" w14:textId="77777777" w:rsidR="00EE25D5" w:rsidRPr="00232CC7" w:rsidRDefault="00EE25D5" w:rsidP="00EE25D5">
      <w:pPr>
        <w:pStyle w:val="Heading2"/>
        <w:ind w:left="426"/>
        <w:rPr>
          <w:rStyle w:val="Heading2Char"/>
        </w:rPr>
      </w:pPr>
      <w:bookmarkStart w:id="1578" w:name="_Toc8992466"/>
      <w:bookmarkStart w:id="1579" w:name="_Toc40102246"/>
      <w:r w:rsidRPr="00232CC7">
        <w:rPr>
          <w:rStyle w:val="Heading2Char"/>
        </w:rPr>
        <w:t xml:space="preserve">Releasing the ESAt report to the </w:t>
      </w:r>
      <w:bookmarkEnd w:id="1578"/>
      <w:r w:rsidR="00DD7EC2">
        <w:rPr>
          <w:rStyle w:val="Heading2Char"/>
        </w:rPr>
        <w:t>Participant</w:t>
      </w:r>
      <w:bookmarkEnd w:id="1579"/>
    </w:p>
    <w:p w14:paraId="71F20AF0" w14:textId="77777777" w:rsidR="00EE25D5" w:rsidRPr="00E50C48" w:rsidRDefault="00EE25D5" w:rsidP="00EE25D5">
      <w:pPr>
        <w:pStyle w:val="guidelinetext"/>
      </w:pPr>
      <w:r w:rsidRPr="00E50C48">
        <w:t xml:space="preserve">The ESAt report may be released to a </w:t>
      </w:r>
      <w:r w:rsidR="00DD7EC2">
        <w:t>Participant</w:t>
      </w:r>
      <w:r w:rsidRPr="00E50C48">
        <w:t xml:space="preserve"> </w:t>
      </w:r>
      <w:r w:rsidRPr="00E07183">
        <w:rPr>
          <w:u w:val="single"/>
        </w:rPr>
        <w:t>except</w:t>
      </w:r>
      <w:r w:rsidRPr="00E50C48">
        <w:t xml:space="preserve"> where </w:t>
      </w:r>
      <w:r>
        <w:t>the assessor has identified that the report contains</w:t>
      </w:r>
      <w:r w:rsidRPr="00E50C48">
        <w:t xml:space="preserve"> </w:t>
      </w:r>
      <w:r w:rsidRPr="00E50C48">
        <w:lastRenderedPageBreak/>
        <w:t xml:space="preserve">information that may be prejudicial to the </w:t>
      </w:r>
      <w:r w:rsidR="00DD7EC2">
        <w:t>Participant</w:t>
      </w:r>
      <w:r w:rsidRPr="00E50C48">
        <w:t>’s health</w:t>
      </w:r>
      <w:r>
        <w:t>. The assessor will note this in the report with</w:t>
      </w:r>
      <w:r w:rsidRPr="00E50C48">
        <w:t xml:space="preserve"> the following statement: </w:t>
      </w:r>
    </w:p>
    <w:p w14:paraId="6D9A8502" w14:textId="77777777" w:rsidR="00EE25D5" w:rsidRPr="00E50C48" w:rsidRDefault="00313BD7" w:rsidP="008249CA">
      <w:pPr>
        <w:pStyle w:val="guidelinebullet"/>
        <w:numPr>
          <w:ilvl w:val="0"/>
          <w:numId w:val="36"/>
        </w:numPr>
        <w:ind w:left="1843"/>
      </w:pPr>
      <w:r>
        <w:t>T</w:t>
      </w:r>
      <w:r w:rsidR="00EE25D5" w:rsidRPr="00E50C48">
        <w:t>his report does contain information, which if released to the client, might be prejudicial to his/her health</w:t>
      </w:r>
      <w:r w:rsidR="003360AF">
        <w:t>.</w:t>
      </w:r>
    </w:p>
    <w:p w14:paraId="42442E13" w14:textId="7ED9E90E" w:rsidR="008B2957" w:rsidRPr="008B2957" w:rsidRDefault="00EE25D5" w:rsidP="00DB40BE">
      <w:pPr>
        <w:pStyle w:val="guidelinetext"/>
      </w:pPr>
      <w:r w:rsidRPr="00E06E1F">
        <w:t xml:space="preserve">If the </w:t>
      </w:r>
      <w:r w:rsidR="00DD7EC2">
        <w:t>Participant</w:t>
      </w:r>
      <w:r w:rsidRPr="00E06E1F">
        <w:t xml:space="preserve"> requests the ESAt report and it contains the above statement, th</w:t>
      </w:r>
      <w:r w:rsidRPr="005767F7">
        <w:t xml:space="preserve">e </w:t>
      </w:r>
      <w:r w:rsidR="00DD7EC2">
        <w:t>Participant</w:t>
      </w:r>
      <w:r w:rsidRPr="005767F7">
        <w:t xml:space="preserve"> </w:t>
      </w:r>
      <w:r w:rsidRPr="004D6E7C">
        <w:t>must</w:t>
      </w:r>
      <w:r w:rsidRPr="00E06E1F">
        <w:t xml:space="preserve"> submit a request for access to the report to the Department of </w:t>
      </w:r>
      <w:r w:rsidR="00DD53E3">
        <w:t xml:space="preserve">Education, Skills and Employment </w:t>
      </w:r>
      <w:r w:rsidRPr="00E06E1F">
        <w:t xml:space="preserve">Freedom of Information team </w:t>
      </w:r>
      <w:r w:rsidR="002F5579">
        <w:t xml:space="preserve">by email </w:t>
      </w:r>
      <w:r w:rsidRPr="00E06E1F">
        <w:t xml:space="preserve">at </w:t>
      </w:r>
      <w:hyperlink r:id="rId44" w:history="1">
        <w:r w:rsidR="00504950" w:rsidRPr="00504950">
          <w:rPr>
            <w:rStyle w:val="Hyperlink"/>
          </w:rPr>
          <w:t>foi@</w:t>
        </w:r>
        <w:r w:rsidR="00504950" w:rsidRPr="00643AE8">
          <w:rPr>
            <w:rStyle w:val="Hyperlink"/>
          </w:rPr>
          <w:t>dese</w:t>
        </w:r>
        <w:r w:rsidR="00504950" w:rsidRPr="008E561A">
          <w:rPr>
            <w:rStyle w:val="Hyperlink"/>
          </w:rPr>
          <w:t>.gov.au</w:t>
        </w:r>
      </w:hyperlink>
      <w:r w:rsidR="00963E39">
        <w:t>.</w:t>
      </w:r>
    </w:p>
    <w:p w14:paraId="4CA86D29" w14:textId="77777777" w:rsidR="00BE151A" w:rsidRPr="008B2957" w:rsidRDefault="00BE151A" w:rsidP="008B2957">
      <w:pPr>
        <w:tabs>
          <w:tab w:val="left" w:pos="8220"/>
        </w:tabs>
        <w:sectPr w:rsidR="00BE151A" w:rsidRPr="008B2957" w:rsidSect="008B2957">
          <w:headerReference w:type="even" r:id="rId45"/>
          <w:headerReference w:type="default" r:id="rId46"/>
          <w:headerReference w:type="first" r:id="rId47"/>
          <w:pgSz w:w="11906" w:h="16838" w:code="9"/>
          <w:pgMar w:top="753" w:right="851" w:bottom="600" w:left="851" w:header="284" w:footer="441" w:gutter="0"/>
          <w:cols w:sep="1" w:space="708"/>
          <w:docGrid w:linePitch="360"/>
        </w:sectPr>
      </w:pPr>
    </w:p>
    <w:p w14:paraId="7470AB10" w14:textId="77777777" w:rsidR="008733A0" w:rsidRPr="00BE151A" w:rsidRDefault="008733A0" w:rsidP="00BE151A">
      <w:pPr>
        <w:pStyle w:val="Heading1"/>
        <w:numPr>
          <w:ilvl w:val="0"/>
          <w:numId w:val="0"/>
        </w:numPr>
      </w:pPr>
      <w:bookmarkStart w:id="1580" w:name="_Explanation_of_The"/>
      <w:bookmarkStart w:id="1581" w:name="AttachmentA"/>
      <w:bookmarkStart w:id="1582" w:name="_Toc471729730"/>
      <w:bookmarkStart w:id="1583" w:name="_Toc472329827"/>
      <w:bookmarkStart w:id="1584" w:name="_Toc8992467"/>
      <w:bookmarkStart w:id="1585" w:name="_Toc40102247"/>
      <w:bookmarkEnd w:id="1580"/>
      <w:r w:rsidRPr="00BE151A">
        <w:lastRenderedPageBreak/>
        <w:t xml:space="preserve">Attachment </w:t>
      </w:r>
      <w:bookmarkEnd w:id="1581"/>
      <w:r w:rsidRPr="00BE151A">
        <w:t xml:space="preserve">A – </w:t>
      </w:r>
      <w:bookmarkEnd w:id="1582"/>
      <w:bookmarkEnd w:id="1583"/>
      <w:r w:rsidRPr="00BE151A">
        <w:rPr>
          <w:rStyle w:val="Heading2Char"/>
          <w:sz w:val="32"/>
          <w:szCs w:val="32"/>
        </w:rPr>
        <w:t>Explanation</w:t>
      </w:r>
      <w:r w:rsidRPr="00BE151A">
        <w:t xml:space="preserve"> of the Job Seeker Classification Instrument Questions</w:t>
      </w:r>
      <w:bookmarkEnd w:id="1584"/>
      <w:bookmarkEnd w:id="1585"/>
    </w:p>
    <w:p w14:paraId="215F779B" w14:textId="77777777" w:rsidR="00A101BC" w:rsidRPr="00B97603" w:rsidRDefault="00193884" w:rsidP="00B97603">
      <w:pPr>
        <w:pStyle w:val="Heading2"/>
        <w:rPr>
          <w:rStyle w:val="Heading2Char"/>
        </w:rPr>
      </w:pPr>
      <w:bookmarkStart w:id="1586" w:name="_Toc532309399"/>
      <w:bookmarkStart w:id="1587" w:name="_Toc532309501"/>
      <w:bookmarkStart w:id="1588" w:name="_Toc8992468"/>
      <w:bookmarkStart w:id="1589" w:name="_Toc20918283"/>
      <w:bookmarkStart w:id="1590" w:name="_Toc40102248"/>
      <w:r w:rsidRPr="00B97603">
        <w:rPr>
          <w:rStyle w:val="Heading2Char"/>
        </w:rPr>
        <w:t>Policy Intent</w:t>
      </w:r>
      <w:bookmarkEnd w:id="1586"/>
      <w:bookmarkEnd w:id="1587"/>
      <w:bookmarkEnd w:id="1588"/>
      <w:bookmarkEnd w:id="1589"/>
      <w:bookmarkEnd w:id="1590"/>
    </w:p>
    <w:p w14:paraId="667C3346" w14:textId="77777777" w:rsidR="00193884" w:rsidRPr="003D68EA" w:rsidRDefault="00193884" w:rsidP="00773089">
      <w:r w:rsidRPr="003D68EA">
        <w:t>The following pages provide an explanation of the Job Seeker Classification Instrument (JSCI) questions to assist Employment</w:t>
      </w:r>
      <w:r w:rsidR="00B35252" w:rsidRPr="003D68EA">
        <w:t xml:space="preserve"> Services </w:t>
      </w:r>
      <w:r w:rsidRPr="003D68EA">
        <w:t>Providers help</w:t>
      </w:r>
      <w:r w:rsidR="00963E39" w:rsidRPr="003D68EA">
        <w:t xml:space="preserve"> </w:t>
      </w:r>
      <w:r w:rsidR="00DD7EC2">
        <w:t>Participant</w:t>
      </w:r>
      <w:r w:rsidR="00963E39" w:rsidRPr="003D68EA">
        <w:t>s complete the JSCI.</w:t>
      </w:r>
    </w:p>
    <w:p w14:paraId="45C7E696" w14:textId="7C3F0775" w:rsidR="00285009" w:rsidRPr="003D68EA" w:rsidRDefault="00193884" w:rsidP="000F7759">
      <w:r w:rsidRPr="003D68EA">
        <w:t xml:space="preserve">The JSCI questions collect information about factors that have a significant impact on a </w:t>
      </w:r>
      <w:r w:rsidR="00DD7EC2">
        <w:t>Participant</w:t>
      </w:r>
      <w:r w:rsidRPr="003D68EA">
        <w:t>’s likelihood to remain unemployed for another year</w:t>
      </w:r>
      <w:r w:rsidR="00231D36" w:rsidRPr="003D68EA">
        <w:t xml:space="preserve"> after commencing in employment services</w:t>
      </w:r>
      <w:r w:rsidRPr="003D68EA">
        <w:t>.</w:t>
      </w:r>
      <w:r w:rsidR="00231D36" w:rsidRPr="003D68EA">
        <w:t xml:space="preserve"> </w:t>
      </w:r>
      <w:r w:rsidR="00285009" w:rsidRPr="003D68EA">
        <w:t xml:space="preserve">A comprehensive description of these factors is provided in the </w:t>
      </w:r>
      <w:hyperlink r:id="rId48" w:history="1">
        <w:r w:rsidR="00285009" w:rsidRPr="000F59FC">
          <w:rPr>
            <w:rStyle w:val="Hyperlink"/>
          </w:rPr>
          <w:t>Job Seeker Classification Instrument Overview and Factors Guideline</w:t>
        </w:r>
      </w:hyperlink>
      <w:r w:rsidR="00285009" w:rsidRPr="003D68EA">
        <w:t xml:space="preserve"> published on the Provider Portal.</w:t>
      </w:r>
    </w:p>
    <w:p w14:paraId="20E5E063" w14:textId="77777777" w:rsidR="00AA586B" w:rsidRPr="003D68EA" w:rsidRDefault="00285009" w:rsidP="00881BB5">
      <w:r w:rsidRPr="003D68EA">
        <w:t xml:space="preserve">Before conducting the JSCI, it is important for the provider to explain to the </w:t>
      </w:r>
      <w:r w:rsidR="00DD7EC2">
        <w:t>Participant</w:t>
      </w:r>
      <w:r w:rsidRPr="003D68EA">
        <w:t xml:space="preserve"> that the JSCI captures important information that </w:t>
      </w:r>
      <w:r w:rsidR="00AA586B" w:rsidRPr="003D68EA">
        <w:t xml:space="preserve">the provider can use </w:t>
      </w:r>
      <w:r w:rsidRPr="003D68EA">
        <w:t xml:space="preserve">to tailor their assistance and support to help the </w:t>
      </w:r>
      <w:r w:rsidR="00DD7EC2">
        <w:t>Participant</w:t>
      </w:r>
      <w:r w:rsidRPr="003D68EA">
        <w:t xml:space="preserve"> find work. It is in the </w:t>
      </w:r>
      <w:r w:rsidR="00DD7EC2">
        <w:t>Participant</w:t>
      </w:r>
      <w:r w:rsidRPr="003D68EA">
        <w:t xml:space="preserve">’s best interest that </w:t>
      </w:r>
      <w:r w:rsidR="00AA586B" w:rsidRPr="003D68EA">
        <w:t xml:space="preserve">they fully disclose </w:t>
      </w:r>
      <w:r w:rsidRPr="003D68EA">
        <w:t>the</w:t>
      </w:r>
      <w:r w:rsidR="00AA586B" w:rsidRPr="003D68EA">
        <w:t>ir circumstances.</w:t>
      </w:r>
      <w:r w:rsidRPr="003D68EA">
        <w:t xml:space="preserve"> </w:t>
      </w:r>
      <w:r w:rsidR="00AA586B" w:rsidRPr="003D68EA">
        <w:t xml:space="preserve">Providers should also reassure the </w:t>
      </w:r>
      <w:r w:rsidR="00DD7EC2">
        <w:t>Participant</w:t>
      </w:r>
      <w:r w:rsidR="00AA586B" w:rsidRPr="003D68EA">
        <w:t xml:space="preserve"> that the JSCI responses are not passed onto potential employers.</w:t>
      </w:r>
    </w:p>
    <w:p w14:paraId="2DDDEBEA" w14:textId="77777777" w:rsidR="00A101BC" w:rsidRPr="00B97603" w:rsidRDefault="00193884" w:rsidP="00B97603">
      <w:pPr>
        <w:pStyle w:val="Heading2"/>
        <w:rPr>
          <w:rStyle w:val="Heading2Char"/>
        </w:rPr>
      </w:pPr>
      <w:bookmarkStart w:id="1591" w:name="_Toc532309400"/>
      <w:bookmarkStart w:id="1592" w:name="_Toc532309502"/>
      <w:bookmarkStart w:id="1593" w:name="_Toc8992469"/>
      <w:bookmarkStart w:id="1594" w:name="_Toc20918284"/>
      <w:bookmarkStart w:id="1595" w:name="_Toc40102249"/>
      <w:r w:rsidRPr="00B97603">
        <w:rPr>
          <w:rStyle w:val="Heading2Char"/>
        </w:rPr>
        <w:t>Operational Process</w:t>
      </w:r>
      <w:bookmarkEnd w:id="1591"/>
      <w:bookmarkEnd w:id="1592"/>
      <w:bookmarkEnd w:id="1593"/>
      <w:bookmarkEnd w:id="1594"/>
      <w:bookmarkEnd w:id="1595"/>
    </w:p>
    <w:p w14:paraId="35B04175" w14:textId="77777777" w:rsidR="00193884" w:rsidRPr="003D68EA" w:rsidRDefault="00193884" w:rsidP="00773089">
      <w:r w:rsidRPr="003D68EA">
        <w:t>The JSCI is conducted in the Department’s IT System–Employment Services System (ESS</w:t>
      </w:r>
      <w:r w:rsidR="00EB1B38" w:rsidRPr="003D68EA">
        <w:t xml:space="preserve"> Web</w:t>
      </w:r>
      <w:r w:rsidRPr="003D68EA">
        <w:t xml:space="preserve">). Employment </w:t>
      </w:r>
      <w:r w:rsidR="003D7443" w:rsidRPr="003D68EA">
        <w:t xml:space="preserve">Services </w:t>
      </w:r>
      <w:r w:rsidRPr="003D68EA">
        <w:t xml:space="preserve">Providers should select the </w:t>
      </w:r>
      <w:r w:rsidR="00DD7EC2">
        <w:t>Participant</w:t>
      </w:r>
      <w:r w:rsidRPr="003D68EA">
        <w:t>’s record/JSCI/</w:t>
      </w:r>
      <w:r w:rsidR="00054075" w:rsidRPr="003D68EA">
        <w:t>Add a JSCI.</w:t>
      </w:r>
    </w:p>
    <w:p w14:paraId="45CBE9FD" w14:textId="77777777" w:rsidR="00A101BC" w:rsidRPr="003D68EA" w:rsidRDefault="00193884" w:rsidP="000F7759">
      <w:r w:rsidRPr="003D68EA">
        <w:t xml:space="preserve">The JSCI comprises up to 49 questions. The number of JSCI questions displayed </w:t>
      </w:r>
      <w:r w:rsidR="00506FE1" w:rsidRPr="003D68EA">
        <w:t xml:space="preserve">in ESS Web </w:t>
      </w:r>
      <w:r w:rsidRPr="003D68EA">
        <w:t xml:space="preserve">for a </w:t>
      </w:r>
      <w:r w:rsidR="00DD7EC2">
        <w:t>Participant</w:t>
      </w:r>
      <w:r w:rsidRPr="003D68EA">
        <w:t xml:space="preserve"> depends on various factors such as the answers </w:t>
      </w:r>
      <w:r w:rsidR="00963E39" w:rsidRPr="003D68EA">
        <w:t>provided to previous questions.</w:t>
      </w:r>
    </w:p>
    <w:p w14:paraId="3ADC6980" w14:textId="77777777" w:rsidR="00193884" w:rsidRPr="003D68EA" w:rsidRDefault="00193884" w:rsidP="00881BB5">
      <w:r w:rsidRPr="003D68EA">
        <w:t xml:space="preserve">Generally, a </w:t>
      </w:r>
      <w:r w:rsidR="00DD7EC2">
        <w:t>Participant</w:t>
      </w:r>
      <w:r w:rsidRPr="003D68EA">
        <w:t xml:space="preserve"> who has a higher level of disadvantage will answer more questions. The minimum number of questions a </w:t>
      </w:r>
      <w:r w:rsidR="00DD7EC2">
        <w:t>Participant</w:t>
      </w:r>
      <w:r w:rsidRPr="003D68EA">
        <w:t xml:space="preserve"> will answer </w:t>
      </w:r>
      <w:r w:rsidR="00963E39" w:rsidRPr="003D68EA">
        <w:t>when completing the JSCI is 18.</w:t>
      </w:r>
    </w:p>
    <w:p w14:paraId="34C81E21" w14:textId="77777777" w:rsidR="0047227F" w:rsidRPr="00B97603" w:rsidRDefault="00193884" w:rsidP="00B97603">
      <w:pPr>
        <w:pStyle w:val="Heading2"/>
        <w:rPr>
          <w:rStyle w:val="Heading2Char"/>
        </w:rPr>
      </w:pPr>
      <w:bookmarkStart w:id="1596" w:name="_Toc532309401"/>
      <w:bookmarkStart w:id="1597" w:name="_Toc532309503"/>
      <w:bookmarkStart w:id="1598" w:name="_Toc8992470"/>
      <w:bookmarkStart w:id="1599" w:name="_Toc20918285"/>
      <w:bookmarkStart w:id="1600" w:name="_Toc40102250"/>
      <w:r w:rsidRPr="00B97603">
        <w:rPr>
          <w:rStyle w:val="Heading2Char"/>
        </w:rPr>
        <w:t>JSCI Questions</w:t>
      </w:r>
      <w:bookmarkEnd w:id="1596"/>
      <w:bookmarkEnd w:id="1597"/>
      <w:bookmarkEnd w:id="1598"/>
      <w:bookmarkEnd w:id="1599"/>
      <w:bookmarkEnd w:id="1600"/>
    </w:p>
    <w:p w14:paraId="7C38AE87" w14:textId="77777777" w:rsidR="00193884" w:rsidRPr="006944B7" w:rsidRDefault="001D0587">
      <w:pPr>
        <w:rPr>
          <w:rFonts w:ascii="Calibri" w:eastAsia="Times New Roman" w:hAnsi="Calibri" w:cs="Times New Roman"/>
          <w:szCs w:val="24"/>
          <w:lang w:eastAsia="en-AU"/>
        </w:rPr>
      </w:pPr>
      <w:r w:rsidRPr="006944B7">
        <w:rPr>
          <w:rFonts w:ascii="Calibri" w:eastAsia="Times New Roman" w:hAnsi="Calibri" w:cs="Times New Roman"/>
          <w:szCs w:val="24"/>
          <w:lang w:eastAsia="en-AU"/>
        </w:rPr>
        <w:t>Where possible, add</w:t>
      </w:r>
      <w:r>
        <w:rPr>
          <w:rFonts w:ascii="Calibri" w:eastAsia="Times New Roman" w:hAnsi="Calibri" w:cs="Times New Roman"/>
          <w:szCs w:val="24"/>
          <w:lang w:eastAsia="en-AU"/>
        </w:rPr>
        <w:t xml:space="preserve">itional guidance </w:t>
      </w:r>
      <w:r w:rsidR="008033E7">
        <w:rPr>
          <w:rFonts w:ascii="Calibri" w:eastAsia="Times New Roman" w:hAnsi="Calibri" w:cs="Times New Roman"/>
          <w:szCs w:val="24"/>
          <w:lang w:eastAsia="en-AU"/>
        </w:rPr>
        <w:t>is</w:t>
      </w:r>
      <w:r>
        <w:rPr>
          <w:rFonts w:ascii="Calibri" w:eastAsia="Times New Roman" w:hAnsi="Calibri" w:cs="Times New Roman"/>
          <w:szCs w:val="24"/>
          <w:lang w:eastAsia="en-AU"/>
        </w:rPr>
        <w:t xml:space="preserve"> provided on how best to get the JSCI responses. However, it should be noted that not all of the guidance will be appropriate for each </w:t>
      </w:r>
      <w:r w:rsidR="00DD7EC2">
        <w:rPr>
          <w:rFonts w:ascii="Calibri" w:eastAsia="Times New Roman" w:hAnsi="Calibri" w:cs="Times New Roman"/>
          <w:szCs w:val="24"/>
          <w:lang w:eastAsia="en-AU"/>
        </w:rPr>
        <w:t>Participant</w:t>
      </w:r>
      <w:r>
        <w:rPr>
          <w:rFonts w:ascii="Calibri" w:eastAsia="Times New Roman" w:hAnsi="Calibri" w:cs="Times New Roman"/>
          <w:szCs w:val="24"/>
          <w:lang w:eastAsia="en-AU"/>
        </w:rPr>
        <w:t xml:space="preserve">. Providers need to exercise discretion to determine whether the guidance is applicable to respective </w:t>
      </w:r>
      <w:r w:rsidR="00DD7EC2">
        <w:rPr>
          <w:rFonts w:ascii="Calibri" w:eastAsia="Times New Roman" w:hAnsi="Calibri" w:cs="Times New Roman"/>
          <w:szCs w:val="24"/>
          <w:lang w:eastAsia="en-AU"/>
        </w:rPr>
        <w:t>Participant</w:t>
      </w:r>
      <w:r>
        <w:rPr>
          <w:rFonts w:ascii="Calibri" w:eastAsia="Times New Roman" w:hAnsi="Calibri" w:cs="Times New Roman"/>
          <w:szCs w:val="24"/>
          <w:lang w:eastAsia="en-AU"/>
        </w:rPr>
        <w:t>s.</w:t>
      </w:r>
      <w:r w:rsidR="00193884" w:rsidRPr="006944B7">
        <w:rPr>
          <w:rFonts w:ascii="Calibri" w:eastAsia="Times New Roman" w:hAnsi="Calibri" w:cs="Times New Roman"/>
          <w:szCs w:val="24"/>
          <w:lang w:eastAsia="en-AU"/>
        </w:rPr>
        <w:t xml:space="preserve"> </w:t>
      </w:r>
    </w:p>
    <w:p w14:paraId="258C6961" w14:textId="77777777" w:rsidR="0047227F" w:rsidRPr="00B97603" w:rsidRDefault="00193884" w:rsidP="00B97603">
      <w:pPr>
        <w:pStyle w:val="Heading2"/>
        <w:rPr>
          <w:rStyle w:val="Heading2Char"/>
        </w:rPr>
      </w:pPr>
      <w:bookmarkStart w:id="1601" w:name="_Toc532309402"/>
      <w:bookmarkStart w:id="1602" w:name="_Toc532309504"/>
      <w:bookmarkStart w:id="1603" w:name="_Toc8992471"/>
      <w:bookmarkStart w:id="1604" w:name="_Toc20918286"/>
      <w:bookmarkStart w:id="1605" w:name="_Toc40102251"/>
      <w:r w:rsidRPr="00B97603">
        <w:rPr>
          <w:rStyle w:val="Heading2Char"/>
        </w:rPr>
        <w:lastRenderedPageBreak/>
        <w:t>Work Experience</w:t>
      </w:r>
      <w:bookmarkEnd w:id="1601"/>
      <w:bookmarkEnd w:id="1602"/>
      <w:bookmarkEnd w:id="1603"/>
      <w:bookmarkEnd w:id="1604"/>
      <w:bookmarkEnd w:id="1605"/>
    </w:p>
    <w:p w14:paraId="16B37D4A" w14:textId="77777777" w:rsidR="00193884" w:rsidRPr="00DE2D51" w:rsidRDefault="00BF3CA0" w:rsidP="00FD41E2">
      <w:pPr>
        <w:pStyle w:val="Heading3"/>
        <w:ind w:left="0"/>
        <w:rPr>
          <w:rStyle w:val="Strong"/>
        </w:rPr>
      </w:pPr>
      <w:r w:rsidRPr="00DE2D51">
        <w:rPr>
          <w:rStyle w:val="Strong"/>
        </w:rPr>
        <w:t>Question (1</w:t>
      </w:r>
      <w:r w:rsidR="00193884" w:rsidRPr="00DE2D51">
        <w:rPr>
          <w:rStyle w:val="Strong"/>
        </w:rPr>
        <w:t>)</w:t>
      </w:r>
      <w:r w:rsidR="00193884" w:rsidRPr="00DE2D51">
        <w:rPr>
          <w:rStyle w:val="Strong"/>
        </w:rPr>
        <w:tab/>
        <w:t>What have you MOSTLY been doing in the LAST TWO YEARS?</w:t>
      </w:r>
    </w:p>
    <w:p w14:paraId="7EDA4B8F" w14:textId="77777777" w:rsidR="00A101BC" w:rsidRDefault="008E570F" w:rsidP="003D68EA">
      <w:pPr>
        <w:autoSpaceDE w:val="0"/>
        <w:autoSpaceDN w:val="0"/>
        <w:adjustRightInd w:val="0"/>
        <w:spacing w:before="0" w:line="276" w:lineRule="auto"/>
        <w:rPr>
          <w:rFonts w:ascii="Calibri" w:eastAsia="Times New Roman" w:hAnsi="Calibri" w:cs="Times New Roman"/>
          <w:szCs w:val="24"/>
          <w:lang w:val="en-US"/>
        </w:rPr>
      </w:pPr>
      <w:r w:rsidRPr="002950E2">
        <w:rPr>
          <w:rFonts w:ascii="Calibri" w:eastAsia="Times New Roman" w:hAnsi="Calibri" w:cs="Times New Roman"/>
          <w:lang w:val="en-US"/>
        </w:rPr>
        <w:t xml:space="preserve">All </w:t>
      </w:r>
      <w:r w:rsidR="00DD7EC2">
        <w:rPr>
          <w:rFonts w:ascii="Calibri" w:eastAsia="Times New Roman" w:hAnsi="Calibri" w:cs="Times New Roman"/>
          <w:lang w:val="en-US"/>
        </w:rPr>
        <w:t>Participant</w:t>
      </w:r>
      <w:r w:rsidRPr="002950E2">
        <w:rPr>
          <w:rFonts w:ascii="Calibri" w:eastAsia="Times New Roman" w:hAnsi="Calibri" w:cs="Times New Roman"/>
          <w:lang w:val="en-US"/>
        </w:rPr>
        <w:t xml:space="preserve">s are asked </w:t>
      </w:r>
      <w:r w:rsidRPr="002950E2">
        <w:rPr>
          <w:rFonts w:ascii="Calibri" w:eastAsia="Times New Roman" w:hAnsi="Calibri" w:cs="Times New Roman"/>
          <w:bCs/>
          <w:lang w:eastAsia="en-AU"/>
        </w:rPr>
        <w:t>question </w:t>
      </w:r>
      <w:r>
        <w:rPr>
          <w:rFonts w:ascii="Calibri" w:eastAsia="Times New Roman" w:hAnsi="Calibri" w:cs="Times New Roman"/>
          <w:bCs/>
          <w:lang w:eastAsia="en-AU"/>
        </w:rPr>
        <w:t xml:space="preserve">1, </w:t>
      </w:r>
      <w:r w:rsidR="00AD307A">
        <w:rPr>
          <w:rFonts w:ascii="Calibri" w:eastAsia="Times New Roman" w:hAnsi="Calibri" w:cs="Times New Roman"/>
          <w:bCs/>
          <w:lang w:eastAsia="en-AU"/>
        </w:rPr>
        <w:t xml:space="preserve">and although </w:t>
      </w:r>
      <w:r w:rsidR="00AD307A">
        <w:rPr>
          <w:rFonts w:ascii="Calibri" w:hAnsi="Calibri"/>
          <w:bCs/>
        </w:rPr>
        <w:t xml:space="preserve">the title is ‘work experience’, this question </w:t>
      </w:r>
      <w:r w:rsidR="00AD307A" w:rsidRPr="007750EC">
        <w:rPr>
          <w:rFonts w:ascii="Calibri" w:hAnsi="Calibri"/>
        </w:rPr>
        <w:t>determines</w:t>
      </w:r>
      <w:r w:rsidR="00AD307A" w:rsidRPr="007750EC">
        <w:rPr>
          <w:rFonts w:ascii="Calibri" w:hAnsi="Calibri"/>
          <w:lang w:val="en-US"/>
        </w:rPr>
        <w:t xml:space="preserve"> the </w:t>
      </w:r>
      <w:r w:rsidR="00DD7EC2">
        <w:rPr>
          <w:rFonts w:ascii="Calibri" w:hAnsi="Calibri"/>
          <w:lang w:val="en-US"/>
        </w:rPr>
        <w:t>Participant</w:t>
      </w:r>
      <w:r w:rsidR="00AD307A" w:rsidRPr="007750EC">
        <w:rPr>
          <w:rFonts w:ascii="Calibri" w:hAnsi="Calibri"/>
          <w:lang w:val="en-US"/>
        </w:rPr>
        <w:t>’s main activity in the two years before the JSCI is conducted.</w:t>
      </w:r>
      <w:r w:rsidR="00A101BC">
        <w:rPr>
          <w:rFonts w:ascii="Calibri" w:hAnsi="Calibri"/>
          <w:lang w:val="en-US"/>
        </w:rPr>
        <w:t xml:space="preserve"> </w:t>
      </w:r>
      <w:r w:rsidR="00193884" w:rsidRPr="002950E2">
        <w:rPr>
          <w:rFonts w:ascii="Calibri" w:eastAsia="Times New Roman" w:hAnsi="Calibri" w:cs="Times New Roman"/>
          <w:szCs w:val="24"/>
          <w:lang w:val="en-US"/>
        </w:rPr>
        <w:t>The main activity should be the activity that has occupied the greatest amount of time—not necessarily the most recent activity—irrespective of whether it occurred in Australia or overseas.</w:t>
      </w:r>
    </w:p>
    <w:p w14:paraId="17919853" w14:textId="77777777" w:rsidR="00193884" w:rsidRPr="001B3D8F" w:rsidRDefault="00193884" w:rsidP="003D68EA">
      <w:pPr>
        <w:autoSpaceDE w:val="0"/>
        <w:autoSpaceDN w:val="0"/>
        <w:adjustRightInd w:val="0"/>
        <w:spacing w:before="0" w:line="276" w:lineRule="auto"/>
        <w:rPr>
          <w:rFonts w:ascii="Calibri" w:eastAsia="Times New Roman" w:hAnsi="Calibri" w:cs="Times New Roman"/>
          <w:bCs/>
          <w:szCs w:val="24"/>
          <w:lang w:eastAsia="en-AU"/>
        </w:rPr>
      </w:pPr>
      <w:r w:rsidRPr="001B3D8F">
        <w:rPr>
          <w:rFonts w:ascii="Calibri" w:eastAsia="Times New Roman" w:hAnsi="Calibri" w:cs="Times New Roman"/>
          <w:b/>
          <w:bCs/>
          <w:szCs w:val="24"/>
          <w:lang w:eastAsia="en-AU"/>
        </w:rPr>
        <w:t>‘Paid work’</w:t>
      </w:r>
      <w:r w:rsidRPr="001B3D8F">
        <w:rPr>
          <w:rFonts w:ascii="Calibri" w:eastAsia="Times New Roman" w:hAnsi="Calibri" w:cs="Arial"/>
          <w:szCs w:val="24"/>
          <w:lang w:val="en-US"/>
        </w:rPr>
        <w:t xml:space="preserve"> includes full time, part time or casual work, seasonal work or still working. </w:t>
      </w:r>
      <w:r w:rsidRPr="001B3D8F">
        <w:rPr>
          <w:rFonts w:ascii="Calibri" w:hAnsi="Calibri"/>
        </w:rPr>
        <w:t>Note</w:t>
      </w:r>
      <w:r w:rsidRPr="001B3D8F">
        <w:rPr>
          <w:rFonts w:ascii="Calibri" w:eastAsia="Times New Roman" w:hAnsi="Calibri" w:cs="Times New Roman"/>
          <w:bCs/>
          <w:szCs w:val="24"/>
          <w:lang w:eastAsia="en-AU"/>
        </w:rPr>
        <w:t>:</w:t>
      </w:r>
      <w:r w:rsidRPr="001B3D8F">
        <w:rPr>
          <w:rFonts w:ascii="Calibri" w:eastAsia="Times New Roman" w:hAnsi="Calibri" w:cs="Arial"/>
          <w:szCs w:val="24"/>
          <w:lang w:val="en-US"/>
        </w:rPr>
        <w:t xml:space="preserve"> </w:t>
      </w:r>
      <w:r w:rsidRPr="001B3D8F">
        <w:rPr>
          <w:rFonts w:ascii="Calibri" w:eastAsia="Times New Roman" w:hAnsi="Calibri" w:cs="Times New Roman"/>
          <w:bCs/>
          <w:szCs w:val="24"/>
          <w:lang w:eastAsia="en-AU"/>
        </w:rPr>
        <w:t>This includes work undertaken with additional support as a result of a disability or medical condition where applicable but does not include supported employment with Australian Disability Enterprises.</w:t>
      </w:r>
    </w:p>
    <w:p w14:paraId="478D66DE" w14:textId="77777777" w:rsidR="00193884" w:rsidRPr="001B3D8F" w:rsidRDefault="00193884" w:rsidP="00193884">
      <w:pPr>
        <w:spacing w:before="0"/>
        <w:rPr>
          <w:rFonts w:ascii="Calibri" w:eastAsia="Times New Roman" w:hAnsi="Calibri" w:cs="Times New Roman"/>
          <w:szCs w:val="24"/>
          <w:lang w:val="en-US"/>
        </w:rPr>
      </w:pPr>
      <w:r w:rsidRPr="001B3D8F">
        <w:rPr>
          <w:rFonts w:ascii="Calibri" w:eastAsia="Times New Roman" w:hAnsi="Calibri" w:cs="Times New Roman"/>
          <w:b/>
          <w:bCs/>
          <w:szCs w:val="24"/>
          <w:lang w:eastAsia="en-AU"/>
        </w:rPr>
        <w:t>‘Caring’</w:t>
      </w:r>
      <w:r w:rsidRPr="001B3D8F">
        <w:rPr>
          <w:rFonts w:ascii="Calibri" w:eastAsia="Times New Roman" w:hAnsi="Calibri" w:cs="Times New Roman"/>
          <w:szCs w:val="24"/>
          <w:lang w:val="en-US"/>
        </w:rPr>
        <w:t xml:space="preserve"> is defined as providing constant care to a child or an adult who has significant care requirements.</w:t>
      </w:r>
    </w:p>
    <w:p w14:paraId="16B02DC4" w14:textId="77777777" w:rsidR="00193884" w:rsidRPr="001B3D8F" w:rsidRDefault="00193884" w:rsidP="00193884">
      <w:pPr>
        <w:spacing w:before="0"/>
        <w:rPr>
          <w:rFonts w:ascii="Calibri" w:eastAsia="Times New Roman" w:hAnsi="Calibri" w:cs="Times New Roman"/>
          <w:szCs w:val="24"/>
          <w:lang w:val="en-US"/>
        </w:rPr>
      </w:pPr>
      <w:r w:rsidRPr="001B3D8F">
        <w:rPr>
          <w:rFonts w:ascii="Calibri" w:eastAsia="Times New Roman" w:hAnsi="Calibri" w:cs="Times New Roman"/>
          <w:b/>
          <w:bCs/>
          <w:szCs w:val="24"/>
          <w:lang w:eastAsia="en-AU"/>
        </w:rPr>
        <w:t>‘Parenting’</w:t>
      </w:r>
      <w:r w:rsidRPr="001B3D8F">
        <w:rPr>
          <w:rFonts w:ascii="Calibri" w:eastAsia="Times New Roman" w:hAnsi="Calibri" w:cs="Times New Roman"/>
          <w:szCs w:val="24"/>
          <w:lang w:val="en-US"/>
        </w:rPr>
        <w:t xml:space="preserve"> is defined as providing regular care to a dependent child or dependent children.</w:t>
      </w:r>
    </w:p>
    <w:p w14:paraId="7FD866E1" w14:textId="77777777" w:rsidR="00193884" w:rsidRPr="001B3D8F" w:rsidRDefault="00193884" w:rsidP="00193884">
      <w:pPr>
        <w:spacing w:before="0"/>
        <w:rPr>
          <w:rFonts w:ascii="Calibri" w:eastAsia="Times New Roman" w:hAnsi="Calibri" w:cs="Times New Roman"/>
          <w:szCs w:val="24"/>
          <w:lang w:val="en-US"/>
        </w:rPr>
      </w:pPr>
      <w:r w:rsidRPr="001B3D8F">
        <w:rPr>
          <w:rFonts w:ascii="Calibri" w:eastAsia="Times New Roman" w:hAnsi="Calibri" w:cs="Times New Roman"/>
          <w:b/>
          <w:bCs/>
          <w:szCs w:val="24"/>
          <w:lang w:eastAsia="en-AU"/>
        </w:rPr>
        <w:t>‘NOT working and NOT looking for work’</w:t>
      </w:r>
      <w:r w:rsidRPr="001B3D8F">
        <w:rPr>
          <w:rFonts w:ascii="Calibri" w:eastAsia="Times New Roman" w:hAnsi="Calibri" w:cs="Times New Roman"/>
          <w:szCs w:val="24"/>
          <w:lang w:val="en-US"/>
        </w:rPr>
        <w:t xml:space="preserve"> includes time spent in hospital, in psychiatric confinement or in prison or other detention</w:t>
      </w:r>
      <w:r w:rsidR="00544767" w:rsidRPr="001B3D8F">
        <w:rPr>
          <w:rFonts w:ascii="Calibri" w:eastAsia="Times New Roman" w:hAnsi="Calibri" w:cs="Times New Roman"/>
          <w:szCs w:val="24"/>
          <w:lang w:val="en-US"/>
        </w:rPr>
        <w:t xml:space="preserve"> (</w:t>
      </w:r>
      <w:r w:rsidR="0004611D" w:rsidRPr="001B3D8F">
        <w:rPr>
          <w:rFonts w:ascii="Calibri" w:eastAsia="Times New Roman" w:hAnsi="Calibri" w:cs="Times New Roman"/>
          <w:szCs w:val="24"/>
          <w:lang w:val="en-US"/>
        </w:rPr>
        <w:t>if not</w:t>
      </w:r>
      <w:r w:rsidRPr="001B3D8F">
        <w:rPr>
          <w:rFonts w:ascii="Calibri" w:eastAsia="Times New Roman" w:hAnsi="Calibri" w:cs="Times New Roman"/>
          <w:szCs w:val="24"/>
          <w:lang w:val="en-US"/>
        </w:rPr>
        <w:t xml:space="preserve"> working while in prison or other detention</w:t>
      </w:r>
      <w:r w:rsidR="00544767" w:rsidRPr="001B3D8F">
        <w:rPr>
          <w:rFonts w:ascii="Calibri" w:eastAsia="Times New Roman" w:hAnsi="Calibri" w:cs="Times New Roman"/>
          <w:szCs w:val="24"/>
          <w:lang w:eastAsia="en-AU"/>
        </w:rPr>
        <w:t>)</w:t>
      </w:r>
      <w:r w:rsidRPr="001B3D8F">
        <w:rPr>
          <w:rFonts w:ascii="Calibri" w:eastAsia="Times New Roman" w:hAnsi="Calibri" w:cs="Times New Roman"/>
          <w:szCs w:val="24"/>
          <w:lang w:eastAsia="en-AU"/>
        </w:rPr>
        <w:t xml:space="preserve"> or overseas </w:t>
      </w:r>
      <w:r w:rsidR="00544767" w:rsidRPr="001B3D8F">
        <w:rPr>
          <w:rFonts w:ascii="Calibri" w:eastAsia="Times New Roman" w:hAnsi="Calibri" w:cs="Times New Roman"/>
          <w:szCs w:val="24"/>
          <w:lang w:eastAsia="en-AU"/>
        </w:rPr>
        <w:t>(</w:t>
      </w:r>
      <w:r w:rsidRPr="001B3D8F">
        <w:rPr>
          <w:rFonts w:ascii="Calibri" w:eastAsia="Times New Roman" w:hAnsi="Calibri" w:cs="Times New Roman"/>
          <w:szCs w:val="24"/>
          <w:lang w:eastAsia="en-AU"/>
        </w:rPr>
        <w:t>if not working or looking for work</w:t>
      </w:r>
      <w:r w:rsidR="00544767" w:rsidRPr="001B3D8F">
        <w:rPr>
          <w:rFonts w:ascii="Calibri" w:eastAsia="Times New Roman" w:hAnsi="Calibri" w:cs="Times New Roman"/>
          <w:szCs w:val="24"/>
          <w:lang w:eastAsia="en-AU"/>
        </w:rPr>
        <w:t xml:space="preserve"> while overseas)</w:t>
      </w:r>
      <w:r w:rsidRPr="001B3D8F">
        <w:rPr>
          <w:rFonts w:ascii="Calibri" w:eastAsia="Times New Roman" w:hAnsi="Calibri" w:cs="Times New Roman"/>
          <w:szCs w:val="24"/>
          <w:lang w:val="en-US"/>
        </w:rPr>
        <w:t>.</w:t>
      </w:r>
    </w:p>
    <w:p w14:paraId="2BEFCC29" w14:textId="77777777" w:rsidR="00193884" w:rsidRPr="001B3D8F" w:rsidRDefault="00DD7EC2" w:rsidP="00193884">
      <w:pPr>
        <w:spacing w:before="0"/>
        <w:rPr>
          <w:rFonts w:ascii="Calibri" w:eastAsia="Times New Roman" w:hAnsi="Calibri" w:cs="Times New Roman"/>
          <w:b/>
          <w:szCs w:val="24"/>
          <w:lang w:eastAsia="en-AU"/>
        </w:rPr>
      </w:pPr>
      <w:r>
        <w:rPr>
          <w:rFonts w:ascii="Calibri" w:eastAsia="Times New Roman" w:hAnsi="Calibri" w:cs="Times New Roman"/>
          <w:szCs w:val="24"/>
          <w:lang w:eastAsia="en-AU"/>
        </w:rPr>
        <w:t>Participant</w:t>
      </w:r>
      <w:r w:rsidR="00193884" w:rsidRPr="001B3D8F" w:rsidDel="00E67FB4">
        <w:rPr>
          <w:rFonts w:ascii="Calibri" w:eastAsia="Times New Roman" w:hAnsi="Calibri" w:cs="Times New Roman"/>
          <w:szCs w:val="24"/>
          <w:lang w:eastAsia="en-AU"/>
        </w:rPr>
        <w:t xml:space="preserve">s who are participating in </w:t>
      </w:r>
      <w:r w:rsidR="00B15814" w:rsidRPr="001B3D8F" w:rsidDel="00E67FB4">
        <w:rPr>
          <w:rFonts w:ascii="Calibri" w:eastAsia="Times New Roman" w:hAnsi="Calibri" w:cs="Times New Roman"/>
          <w:szCs w:val="24"/>
          <w:lang w:eastAsia="en-AU"/>
        </w:rPr>
        <w:t>program</w:t>
      </w:r>
      <w:r w:rsidR="00193884" w:rsidRPr="001B3D8F" w:rsidDel="00E67FB4">
        <w:rPr>
          <w:rFonts w:ascii="Calibri" w:eastAsia="Times New Roman" w:hAnsi="Calibri" w:cs="Times New Roman"/>
          <w:szCs w:val="24"/>
          <w:lang w:eastAsia="en-AU"/>
        </w:rPr>
        <w:t xml:space="preserve">s like Work for the Dole must be recorded as </w:t>
      </w:r>
      <w:r w:rsidR="00193884" w:rsidRPr="001B3D8F" w:rsidDel="00E67FB4">
        <w:rPr>
          <w:rFonts w:ascii="Calibri" w:eastAsia="Times New Roman" w:hAnsi="Calibri" w:cs="Times New Roman"/>
          <w:b/>
          <w:bCs/>
          <w:szCs w:val="24"/>
          <w:lang w:eastAsia="en-AU"/>
        </w:rPr>
        <w:t>‘Unemployed (not working but looking for work)’</w:t>
      </w:r>
      <w:r w:rsidR="00193884" w:rsidRPr="001B3D8F" w:rsidDel="00E67FB4">
        <w:rPr>
          <w:rFonts w:ascii="Calibri" w:eastAsia="Times New Roman" w:hAnsi="Calibri" w:cs="Times New Roman"/>
          <w:b/>
          <w:szCs w:val="24"/>
          <w:lang w:eastAsia="en-AU"/>
        </w:rPr>
        <w:t>.</w:t>
      </w:r>
    </w:p>
    <w:p w14:paraId="297815A4" w14:textId="77777777" w:rsidR="00E67FB4" w:rsidRDefault="00E67FB4" w:rsidP="006944B7">
      <w:pPr>
        <w:autoSpaceDE w:val="0"/>
        <w:autoSpaceDN w:val="0"/>
        <w:adjustRightInd w:val="0"/>
        <w:spacing w:before="0"/>
        <w:rPr>
          <w:rFonts w:ascii="Calibri" w:hAnsi="Calibri"/>
        </w:rPr>
      </w:pPr>
      <w:r w:rsidRPr="00317436">
        <w:rPr>
          <w:rFonts w:ascii="Calibri" w:hAnsi="Calibri"/>
        </w:rPr>
        <w:t xml:space="preserve">If a </w:t>
      </w:r>
      <w:r w:rsidR="00DD7EC2">
        <w:rPr>
          <w:rFonts w:ascii="Calibri" w:hAnsi="Calibri"/>
        </w:rPr>
        <w:t>Participant</w:t>
      </w:r>
      <w:r w:rsidRPr="00317436">
        <w:rPr>
          <w:rFonts w:ascii="Calibri" w:hAnsi="Calibri"/>
        </w:rPr>
        <w:t xml:space="preserve"> has been doing two or more activities for the same length of</w:t>
      </w:r>
      <w:r>
        <w:rPr>
          <w:rFonts w:ascii="Calibri" w:hAnsi="Calibri"/>
        </w:rPr>
        <w:t xml:space="preserve"> time (e.g. caring for a family member and part-time work) then the answer should be based around the work-related activity. </w:t>
      </w:r>
    </w:p>
    <w:p w14:paraId="7EE2F8C2" w14:textId="77777777" w:rsidR="00E67FB4" w:rsidRPr="0041609A" w:rsidRDefault="00E67FB4" w:rsidP="00E67FB4">
      <w:pPr>
        <w:autoSpaceDE w:val="0"/>
        <w:autoSpaceDN w:val="0"/>
        <w:adjustRightInd w:val="0"/>
        <w:rPr>
          <w:rFonts w:ascii="Calibri" w:hAnsi="Calibri"/>
        </w:rPr>
      </w:pPr>
      <w:r>
        <w:rPr>
          <w:rFonts w:ascii="Calibri" w:hAnsi="Calibri"/>
          <w:lang w:val="en-US"/>
        </w:rPr>
        <w:t>A suggested way of asking this question could be:</w:t>
      </w:r>
    </w:p>
    <w:p w14:paraId="646E35EB" w14:textId="77777777" w:rsidR="00A101BC" w:rsidRPr="001B3D8F" w:rsidRDefault="00E67FB4" w:rsidP="003D68EA">
      <w:r w:rsidRPr="001B3D8F">
        <w:t>‘Have a think about what has been happening in your life in the last two years. What have you been doing during that time? This can include if you did any paid work or perhaps you were caring for somebody.’</w:t>
      </w:r>
    </w:p>
    <w:p w14:paraId="7317538E" w14:textId="77777777" w:rsidR="00193884" w:rsidRPr="00DF46DD" w:rsidRDefault="00193884" w:rsidP="00FD41E2">
      <w:pPr>
        <w:pStyle w:val="Heading3"/>
        <w:ind w:left="0"/>
        <w:rPr>
          <w:rStyle w:val="Strong"/>
        </w:rPr>
      </w:pPr>
      <w:r w:rsidRPr="00DF46DD">
        <w:rPr>
          <w:rStyle w:val="Strong"/>
        </w:rPr>
        <w:t>Question (</w:t>
      </w:r>
      <w:r w:rsidR="00BF3CA0" w:rsidRPr="00DF46DD">
        <w:rPr>
          <w:rStyle w:val="Strong"/>
        </w:rPr>
        <w:t>2</w:t>
      </w:r>
      <w:r w:rsidRPr="00DF46DD">
        <w:rPr>
          <w:rStyle w:val="Strong"/>
        </w:rPr>
        <w:t>)</w:t>
      </w:r>
      <w:r w:rsidRPr="00DF46DD">
        <w:rPr>
          <w:rStyle w:val="Strong"/>
        </w:rPr>
        <w:tab/>
        <w:t>In your most recent job, how many hours did you mostly work per week?</w:t>
      </w:r>
    </w:p>
    <w:p w14:paraId="60ED70F6" w14:textId="77777777" w:rsidR="00A101BC" w:rsidRDefault="00DD7EC2" w:rsidP="005954FD">
      <w:pPr>
        <w:rPr>
          <w:lang w:eastAsia="en-AU"/>
        </w:rPr>
      </w:pPr>
      <w:r>
        <w:rPr>
          <w:lang w:eastAsia="en-AU"/>
        </w:rPr>
        <w:t>Participant</w:t>
      </w:r>
      <w:r w:rsidR="00193884" w:rsidRPr="002950E2">
        <w:rPr>
          <w:lang w:eastAsia="en-AU"/>
        </w:rPr>
        <w:t xml:space="preserve">s who answered </w:t>
      </w:r>
      <w:r w:rsidR="00193884" w:rsidRPr="002950E2">
        <w:rPr>
          <w:bCs/>
          <w:lang w:eastAsia="en-AU"/>
        </w:rPr>
        <w:t>‘Paid work’</w:t>
      </w:r>
      <w:r w:rsidR="00193884" w:rsidRPr="002950E2">
        <w:rPr>
          <w:lang w:eastAsia="en-AU"/>
        </w:rPr>
        <w:t xml:space="preserve"> to </w:t>
      </w:r>
      <w:r w:rsidR="00193884" w:rsidRPr="002950E2">
        <w:rPr>
          <w:bCs/>
          <w:lang w:eastAsia="en-AU"/>
        </w:rPr>
        <w:t>question </w:t>
      </w:r>
      <w:r w:rsidR="00BF3CA0">
        <w:rPr>
          <w:bCs/>
          <w:lang w:eastAsia="en-AU"/>
        </w:rPr>
        <w:t>1</w:t>
      </w:r>
      <w:r w:rsidR="00193884" w:rsidRPr="002950E2">
        <w:rPr>
          <w:lang w:eastAsia="en-AU"/>
        </w:rPr>
        <w:t xml:space="preserve"> are asked </w:t>
      </w:r>
      <w:r w:rsidR="00193884" w:rsidRPr="002950E2">
        <w:rPr>
          <w:bCs/>
          <w:lang w:eastAsia="en-AU"/>
        </w:rPr>
        <w:t>question </w:t>
      </w:r>
      <w:r w:rsidR="00BF3CA0">
        <w:rPr>
          <w:bCs/>
          <w:lang w:eastAsia="en-AU"/>
        </w:rPr>
        <w:t>2</w:t>
      </w:r>
      <w:r w:rsidR="00193884" w:rsidRPr="002950E2">
        <w:rPr>
          <w:lang w:eastAsia="en-AU"/>
        </w:rPr>
        <w:t xml:space="preserve"> to determine the number of hours worked per </w:t>
      </w:r>
      <w:r w:rsidR="0004611D" w:rsidRPr="002950E2">
        <w:rPr>
          <w:lang w:eastAsia="en-AU"/>
        </w:rPr>
        <w:t>week. For</w:t>
      </w:r>
      <w:r w:rsidR="00193884" w:rsidRPr="002950E2">
        <w:rPr>
          <w:lang w:eastAsia="en-AU"/>
        </w:rPr>
        <w:t xml:space="preserve"> </w:t>
      </w:r>
      <w:r>
        <w:rPr>
          <w:lang w:eastAsia="en-AU"/>
        </w:rPr>
        <w:t>Participant</w:t>
      </w:r>
      <w:r w:rsidR="00193884" w:rsidRPr="002950E2">
        <w:rPr>
          <w:lang w:eastAsia="en-AU"/>
        </w:rPr>
        <w:t xml:space="preserve">s who worked variable hours per week, it is appropriate to record the average number of hours worked in a typical week.  </w:t>
      </w:r>
      <w:r w:rsidR="00193884" w:rsidRPr="002950E2">
        <w:rPr>
          <w:bCs/>
          <w:lang w:eastAsia="en-AU"/>
        </w:rPr>
        <w:t>You may</w:t>
      </w:r>
      <w:r w:rsidR="00193884" w:rsidRPr="002950E2">
        <w:rPr>
          <w:lang w:eastAsia="en-AU"/>
        </w:rPr>
        <w:t xml:space="preserve"> prompt the </w:t>
      </w:r>
      <w:r>
        <w:rPr>
          <w:lang w:eastAsia="en-AU"/>
        </w:rPr>
        <w:t>Participant</w:t>
      </w:r>
      <w:r w:rsidR="00193884" w:rsidRPr="002950E2">
        <w:rPr>
          <w:lang w:eastAsia="en-AU"/>
        </w:rPr>
        <w:t xml:space="preserve"> </w:t>
      </w:r>
      <w:r w:rsidR="00E67FB4">
        <w:rPr>
          <w:lang w:eastAsia="en-AU"/>
        </w:rPr>
        <w:lastRenderedPageBreak/>
        <w:t>to help them answer this question</w:t>
      </w:r>
      <w:r w:rsidR="00F1036A">
        <w:rPr>
          <w:lang w:eastAsia="en-AU"/>
        </w:rPr>
        <w:t xml:space="preserve">; </w:t>
      </w:r>
      <w:r w:rsidR="00F1036A" w:rsidRPr="002950E2">
        <w:rPr>
          <w:lang w:eastAsia="en-AU"/>
        </w:rPr>
        <w:t>the</w:t>
      </w:r>
      <w:r w:rsidR="00193884" w:rsidRPr="002950E2">
        <w:rPr>
          <w:lang w:eastAsia="en-AU"/>
        </w:rPr>
        <w:t xml:space="preserve"> answer does not have to be exact (for example, how many hours did you </w:t>
      </w:r>
      <w:r w:rsidR="00193884" w:rsidRPr="002950E2">
        <w:rPr>
          <w:bCs/>
          <w:i/>
          <w:lang w:eastAsia="en-AU"/>
        </w:rPr>
        <w:t>mostly</w:t>
      </w:r>
      <w:r w:rsidR="00193884" w:rsidRPr="002950E2">
        <w:rPr>
          <w:lang w:eastAsia="en-AU"/>
        </w:rPr>
        <w:t xml:space="preserve"> work?).</w:t>
      </w:r>
    </w:p>
    <w:p w14:paraId="1013694F" w14:textId="77777777" w:rsidR="00193884" w:rsidRPr="002950E2"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szCs w:val="24"/>
          <w:lang w:eastAsia="en-AU"/>
        </w:rPr>
        <w:t xml:space="preserve">If the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 had several jobs, record the total number of hours mostly worked each week in all jobs.</w:t>
      </w:r>
    </w:p>
    <w:p w14:paraId="53BBAA4E" w14:textId="77777777" w:rsidR="00A101BC" w:rsidRPr="002950E2" w:rsidRDefault="00193884" w:rsidP="00963E39">
      <w:pPr>
        <w:spacing w:before="0" w:after="360"/>
        <w:rPr>
          <w:rFonts w:ascii="Calibri" w:eastAsia="Times New Roman" w:hAnsi="Calibri" w:cs="Times New Roman"/>
          <w:szCs w:val="24"/>
          <w:lang w:eastAsia="en-AU"/>
        </w:rPr>
      </w:pPr>
      <w:r w:rsidRPr="002950E2">
        <w:rPr>
          <w:rFonts w:ascii="Calibri" w:eastAsia="Times New Roman" w:hAnsi="Calibri" w:cs="Times New Roman"/>
          <w:szCs w:val="24"/>
          <w:lang w:eastAsia="en-AU"/>
        </w:rPr>
        <w:t xml:space="preserve">Casual employment with irregular hours must be recorded as </w:t>
      </w:r>
      <w:r w:rsidRPr="002950E2">
        <w:rPr>
          <w:rFonts w:ascii="Calibri" w:eastAsia="Times New Roman" w:hAnsi="Calibri" w:cs="Times New Roman"/>
          <w:bCs/>
          <w:szCs w:val="24"/>
          <w:lang w:eastAsia="en-AU"/>
        </w:rPr>
        <w:t xml:space="preserve">‘Irregular or </w:t>
      </w:r>
      <w:r w:rsidRPr="005954FD">
        <w:rPr>
          <w:rFonts w:ascii="Calibri" w:eastAsia="Times New Roman" w:hAnsi="Calibri" w:cs="Times New Roman"/>
          <w:szCs w:val="24"/>
          <w:lang w:eastAsia="en-AU"/>
        </w:rPr>
        <w:t>seasonal’</w:t>
      </w:r>
      <w:r w:rsidRPr="002950E2">
        <w:rPr>
          <w:rFonts w:ascii="Calibri" w:eastAsia="Times New Roman" w:hAnsi="Calibri" w:cs="Times New Roman"/>
          <w:szCs w:val="24"/>
          <w:lang w:eastAsia="en-AU"/>
        </w:rPr>
        <w:t>.</w:t>
      </w:r>
    </w:p>
    <w:p w14:paraId="61814B6D" w14:textId="77777777" w:rsidR="00A101BC" w:rsidRPr="00DF46DD" w:rsidRDefault="00BF3CA0" w:rsidP="00FD41E2">
      <w:pPr>
        <w:pStyle w:val="Heading3"/>
        <w:ind w:left="0"/>
        <w:rPr>
          <w:rStyle w:val="Strong"/>
        </w:rPr>
      </w:pPr>
      <w:r w:rsidRPr="00DF46DD">
        <w:rPr>
          <w:rStyle w:val="Strong"/>
        </w:rPr>
        <w:t>Question (3</w:t>
      </w:r>
      <w:r w:rsidR="00193884" w:rsidRPr="00DF46DD">
        <w:rPr>
          <w:rStyle w:val="Strong"/>
        </w:rPr>
        <w:t>)</w:t>
      </w:r>
      <w:r w:rsidR="00193884" w:rsidRPr="00DF46DD">
        <w:rPr>
          <w:rStyle w:val="Strong"/>
        </w:rPr>
        <w:tab/>
        <w:t>Have you done any paid work at all in the last two years?</w:t>
      </w:r>
    </w:p>
    <w:p w14:paraId="38376D50" w14:textId="77777777" w:rsidR="00A101BC" w:rsidRPr="002950E2" w:rsidRDefault="00DD7EC2" w:rsidP="003D68EA">
      <w:pPr>
        <w:spacing w:before="0" w:after="360"/>
        <w:rPr>
          <w:rFonts w:ascii="Calibri" w:eastAsia="Times New Roman" w:hAnsi="Calibri" w:cs="Times New Roman"/>
          <w:lang w:eastAsia="en-AU"/>
        </w:rPr>
      </w:pPr>
      <w:r>
        <w:rPr>
          <w:rFonts w:ascii="Calibri" w:eastAsia="Times New Roman" w:hAnsi="Calibri" w:cs="Times New Roman"/>
          <w:lang w:eastAsia="en-AU"/>
        </w:rPr>
        <w:t>Participant</w:t>
      </w:r>
      <w:r w:rsidR="00193884" w:rsidRPr="00EE469A">
        <w:rPr>
          <w:rFonts w:ascii="Calibri" w:eastAsia="Times New Roman" w:hAnsi="Calibri" w:cs="Times New Roman"/>
          <w:lang w:eastAsia="en-AU"/>
        </w:rPr>
        <w:t xml:space="preserve">s who did not answer </w:t>
      </w:r>
      <w:r w:rsidR="00193884" w:rsidRPr="00EE469A">
        <w:rPr>
          <w:rFonts w:ascii="Calibri" w:eastAsia="Times New Roman" w:hAnsi="Calibri" w:cs="Times New Roman"/>
          <w:bCs/>
          <w:lang w:eastAsia="en-AU"/>
        </w:rPr>
        <w:t>‘Paid work’</w:t>
      </w:r>
      <w:r w:rsidR="00193884" w:rsidRPr="00EE469A">
        <w:rPr>
          <w:rFonts w:ascii="Calibri" w:eastAsia="Times New Roman" w:hAnsi="Calibri" w:cs="Times New Roman"/>
          <w:lang w:eastAsia="en-AU"/>
        </w:rPr>
        <w:t xml:space="preserve"> to </w:t>
      </w:r>
      <w:r w:rsidR="00193884" w:rsidRPr="00EE469A">
        <w:rPr>
          <w:rFonts w:ascii="Calibri" w:eastAsia="Times New Roman" w:hAnsi="Calibri" w:cs="Times New Roman"/>
          <w:bCs/>
          <w:lang w:eastAsia="en-AU"/>
        </w:rPr>
        <w:t>question </w:t>
      </w:r>
      <w:r w:rsidR="00BF3CA0" w:rsidRPr="00EE469A">
        <w:rPr>
          <w:rFonts w:ascii="Calibri" w:eastAsia="Times New Roman" w:hAnsi="Calibri" w:cs="Times New Roman"/>
          <w:bCs/>
          <w:lang w:eastAsia="en-AU"/>
        </w:rPr>
        <w:t>1</w:t>
      </w:r>
      <w:r w:rsidR="00193884" w:rsidRPr="00EE469A">
        <w:rPr>
          <w:rFonts w:ascii="Calibri" w:eastAsia="Times New Roman" w:hAnsi="Calibri" w:cs="Times New Roman"/>
          <w:lang w:eastAsia="en-AU"/>
        </w:rPr>
        <w:t xml:space="preserve"> are asked </w:t>
      </w:r>
      <w:r w:rsidR="00193884" w:rsidRPr="00EE469A">
        <w:rPr>
          <w:rFonts w:ascii="Calibri" w:eastAsia="Times New Roman" w:hAnsi="Calibri" w:cs="Times New Roman"/>
          <w:bCs/>
          <w:lang w:eastAsia="en-AU"/>
        </w:rPr>
        <w:t>question </w:t>
      </w:r>
      <w:r w:rsidR="00BF3CA0" w:rsidRPr="00EE469A">
        <w:rPr>
          <w:rFonts w:ascii="Calibri" w:eastAsia="Times New Roman" w:hAnsi="Calibri" w:cs="Times New Roman"/>
          <w:bCs/>
          <w:lang w:eastAsia="en-AU"/>
        </w:rPr>
        <w:t>3</w:t>
      </w:r>
      <w:r w:rsidR="00EE469A" w:rsidRPr="00232CC7">
        <w:rPr>
          <w:rFonts w:ascii="Calibri" w:eastAsia="Times New Roman" w:hAnsi="Calibri" w:cs="Times New Roman"/>
          <w:lang w:eastAsia="en-AU"/>
        </w:rPr>
        <w:t xml:space="preserve">, which refers to any </w:t>
      </w:r>
      <w:r w:rsidR="002476E5">
        <w:rPr>
          <w:rFonts w:ascii="Calibri" w:eastAsia="Times New Roman" w:hAnsi="Calibri" w:cs="Times New Roman"/>
          <w:lang w:eastAsia="en-AU"/>
        </w:rPr>
        <w:t xml:space="preserve">paid </w:t>
      </w:r>
      <w:r w:rsidR="00201F67" w:rsidRPr="00232CC7">
        <w:rPr>
          <w:rFonts w:ascii="Calibri" w:eastAsia="Times New Roman" w:hAnsi="Calibri" w:cs="Times New Roman"/>
          <w:lang w:eastAsia="en-AU"/>
        </w:rPr>
        <w:t xml:space="preserve">work </w:t>
      </w:r>
      <w:r w:rsidR="00201F67" w:rsidRPr="00EE469A">
        <w:rPr>
          <w:rFonts w:ascii="Calibri" w:eastAsia="Times New Roman" w:hAnsi="Calibri" w:cs="Times New Roman"/>
          <w:lang w:eastAsia="en-AU"/>
        </w:rPr>
        <w:t>regardless</w:t>
      </w:r>
      <w:r w:rsidR="00193884" w:rsidRPr="00EE469A">
        <w:rPr>
          <w:rFonts w:ascii="Calibri" w:eastAsia="Times New Roman" w:hAnsi="Calibri" w:cs="Times New Roman"/>
          <w:lang w:eastAsia="en-AU"/>
        </w:rPr>
        <w:t xml:space="preserve"> of how many hours worked or duration of the job.  This includes any employment overseas within the last two years.</w:t>
      </w:r>
    </w:p>
    <w:p w14:paraId="4169724D" w14:textId="77777777" w:rsidR="00193884" w:rsidRPr="002950E2" w:rsidRDefault="00193884" w:rsidP="003D68EA">
      <w:pPr>
        <w:spacing w:before="0" w:after="360"/>
        <w:rPr>
          <w:rFonts w:ascii="Calibri" w:eastAsia="Times New Roman" w:hAnsi="Calibri" w:cs="Times New Roman"/>
          <w:szCs w:val="20"/>
          <w:lang w:eastAsia="en-AU"/>
        </w:rPr>
      </w:pPr>
      <w:r w:rsidRPr="002950E2">
        <w:rPr>
          <w:rFonts w:ascii="Calibri" w:eastAsia="Times New Roman" w:hAnsi="Calibri" w:cs="Times New Roman"/>
          <w:noProof/>
          <w:szCs w:val="20"/>
          <w:lang w:eastAsia="en-AU"/>
        </w:rPr>
        <w:drawing>
          <wp:inline distT="0" distB="0" distL="0" distR="0" wp14:anchorId="664499EF" wp14:editId="70D24CFF">
            <wp:extent cx="200025" cy="200025"/>
            <wp:effectExtent l="0" t="0" r="9525" b="9525"/>
            <wp:docPr id="1" name="Picture 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1B3D8F">
        <w:rPr>
          <w:rFonts w:ascii="Calibri" w:eastAsia="Times New Roman" w:hAnsi="Calibri" w:cs="Times New Roman"/>
          <w:szCs w:val="20"/>
          <w:lang w:eastAsia="en-AU"/>
        </w:rPr>
        <w:t xml:space="preserve"> </w:t>
      </w:r>
      <w:r w:rsidRPr="002950E2">
        <w:rPr>
          <w:rFonts w:ascii="Calibri" w:eastAsia="Times New Roman" w:hAnsi="Calibri" w:cs="Times New Roman"/>
          <w:szCs w:val="20"/>
          <w:lang w:eastAsia="en-AU"/>
        </w:rPr>
        <w:t xml:space="preserve">Any additional support a </w:t>
      </w:r>
      <w:r w:rsidR="00DD7EC2">
        <w:rPr>
          <w:rFonts w:ascii="Calibri" w:eastAsia="Times New Roman" w:hAnsi="Calibri" w:cs="Times New Roman"/>
          <w:szCs w:val="20"/>
          <w:lang w:eastAsia="en-AU"/>
        </w:rPr>
        <w:t>Participant</w:t>
      </w:r>
      <w:r w:rsidRPr="002950E2">
        <w:rPr>
          <w:rFonts w:ascii="Calibri" w:eastAsia="Times New Roman" w:hAnsi="Calibri" w:cs="Times New Roman"/>
          <w:szCs w:val="20"/>
          <w:lang w:eastAsia="en-AU"/>
        </w:rPr>
        <w:t xml:space="preserve"> with a disability or medical condition may have rec</w:t>
      </w:r>
      <w:r w:rsidR="00863AE5">
        <w:rPr>
          <w:rFonts w:ascii="Calibri" w:eastAsia="Times New Roman" w:hAnsi="Calibri" w:cs="Times New Roman"/>
          <w:szCs w:val="20"/>
          <w:lang w:eastAsia="en-AU"/>
        </w:rPr>
        <w:t>e</w:t>
      </w:r>
      <w:r w:rsidRPr="002950E2">
        <w:rPr>
          <w:rFonts w:ascii="Calibri" w:eastAsia="Times New Roman" w:hAnsi="Calibri" w:cs="Times New Roman"/>
          <w:szCs w:val="20"/>
          <w:lang w:eastAsia="en-AU"/>
        </w:rPr>
        <w:t xml:space="preserve">ived in order to undertake their paid work </w:t>
      </w:r>
      <w:r w:rsidRPr="002950E2">
        <w:rPr>
          <w:rFonts w:ascii="Calibri" w:eastAsia="Times New Roman" w:hAnsi="Calibri" w:cs="Times New Roman"/>
          <w:b/>
          <w:bCs/>
          <w:szCs w:val="20"/>
          <w:lang w:eastAsia="en-AU"/>
        </w:rPr>
        <w:t>should not</w:t>
      </w:r>
      <w:r w:rsidRPr="002950E2">
        <w:rPr>
          <w:rFonts w:ascii="Calibri" w:eastAsia="Times New Roman" w:hAnsi="Calibri" w:cs="Times New Roman"/>
          <w:szCs w:val="20"/>
          <w:lang w:eastAsia="en-AU"/>
        </w:rPr>
        <w:t xml:space="preserve"> be taken into account when answering these questions because it is not relevant to this section and is covered in another question.</w:t>
      </w:r>
    </w:p>
    <w:p w14:paraId="0552BE75" w14:textId="77777777" w:rsidR="00A101BC" w:rsidRPr="00B97603" w:rsidRDefault="00193884" w:rsidP="00B97603">
      <w:pPr>
        <w:pStyle w:val="Heading2"/>
        <w:rPr>
          <w:rStyle w:val="Heading2Char"/>
        </w:rPr>
      </w:pPr>
      <w:bookmarkStart w:id="1606" w:name="_Toc532309403"/>
      <w:bookmarkStart w:id="1607" w:name="_Toc532309505"/>
      <w:bookmarkStart w:id="1608" w:name="_Toc8992472"/>
      <w:bookmarkStart w:id="1609" w:name="_Toc20918287"/>
      <w:bookmarkStart w:id="1610" w:name="_Toc40102252"/>
      <w:r w:rsidRPr="00B97603">
        <w:rPr>
          <w:rStyle w:val="Heading2Char"/>
        </w:rPr>
        <w:t>Education—Qualifications</w:t>
      </w:r>
      <w:bookmarkEnd w:id="1606"/>
      <w:bookmarkEnd w:id="1607"/>
      <w:bookmarkEnd w:id="1608"/>
      <w:bookmarkEnd w:id="1609"/>
      <w:bookmarkEnd w:id="1610"/>
    </w:p>
    <w:p w14:paraId="526130BF" w14:textId="77777777" w:rsidR="00193884" w:rsidRPr="00DF46DD" w:rsidRDefault="00193884" w:rsidP="00FD41E2">
      <w:pPr>
        <w:pStyle w:val="Heading3"/>
        <w:ind w:left="0"/>
        <w:rPr>
          <w:rStyle w:val="Strong"/>
        </w:rPr>
      </w:pPr>
      <w:r w:rsidRPr="00DF46DD">
        <w:rPr>
          <w:rStyle w:val="Strong"/>
        </w:rPr>
        <w:t>Questio</w:t>
      </w:r>
      <w:r w:rsidR="00285AE2" w:rsidRPr="00DF46DD">
        <w:rPr>
          <w:rStyle w:val="Strong"/>
        </w:rPr>
        <w:t>n (4</w:t>
      </w:r>
      <w:r w:rsidRPr="00DF46DD">
        <w:rPr>
          <w:rStyle w:val="Strong"/>
        </w:rPr>
        <w:t xml:space="preserve">) </w:t>
      </w:r>
      <w:r w:rsidRPr="00DF46DD">
        <w:rPr>
          <w:rStyle w:val="Strong"/>
        </w:rPr>
        <w:tab/>
        <w:t>What is the highest level of schooling you have COMPLETED?</w:t>
      </w:r>
    </w:p>
    <w:p w14:paraId="7597E999" w14:textId="77777777" w:rsidR="00193884" w:rsidRPr="002950E2" w:rsidRDefault="00193884">
      <w:pPr>
        <w:spacing w:before="0"/>
        <w:rPr>
          <w:rFonts w:ascii="Calibri" w:eastAsia="Times New Roman" w:hAnsi="Calibri" w:cs="Times New Roman"/>
          <w:szCs w:val="24"/>
          <w:lang w:eastAsia="en-AU"/>
        </w:rPr>
      </w:pPr>
      <w:r w:rsidRPr="002950E2">
        <w:rPr>
          <w:rFonts w:ascii="Calibri" w:eastAsia="Times New Roman" w:hAnsi="Calibri" w:cs="Times New Roman"/>
          <w:szCs w:val="24"/>
          <w:lang w:eastAsia="en-AU"/>
        </w:rPr>
        <w:t xml:space="preserve">All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s are asked </w:t>
      </w:r>
      <w:r w:rsidRPr="002950E2">
        <w:rPr>
          <w:rFonts w:ascii="Calibri" w:eastAsia="Times New Roman" w:hAnsi="Calibri" w:cs="Times New Roman"/>
          <w:bCs/>
          <w:szCs w:val="24"/>
          <w:lang w:eastAsia="en-AU"/>
        </w:rPr>
        <w:t>question </w:t>
      </w:r>
      <w:r w:rsidR="00285AE2">
        <w:rPr>
          <w:rFonts w:ascii="Calibri" w:eastAsia="Times New Roman" w:hAnsi="Calibri" w:cs="Times New Roman"/>
          <w:bCs/>
          <w:szCs w:val="24"/>
          <w:lang w:eastAsia="en-AU"/>
        </w:rPr>
        <w:t xml:space="preserve">4 </w:t>
      </w:r>
      <w:r w:rsidRPr="002950E2">
        <w:rPr>
          <w:rFonts w:ascii="Calibri" w:eastAsia="Times New Roman" w:hAnsi="Calibri" w:cs="Times New Roman"/>
          <w:szCs w:val="24"/>
          <w:lang w:eastAsia="en-AU"/>
        </w:rPr>
        <w:t>to identify the highest level of schooling they have completed.</w:t>
      </w:r>
      <w:r w:rsidR="004E12DB">
        <w:rPr>
          <w:rFonts w:ascii="Calibri" w:eastAsia="Times New Roman" w:hAnsi="Calibri" w:cs="Times New Roman"/>
          <w:szCs w:val="24"/>
          <w:lang w:eastAsia="en-AU"/>
        </w:rPr>
        <w:t xml:space="preserve"> </w:t>
      </w:r>
      <w:r w:rsidRPr="002950E2">
        <w:rPr>
          <w:rFonts w:ascii="Calibri" w:eastAsia="Times New Roman" w:hAnsi="Calibri" w:cs="Times New Roman"/>
          <w:szCs w:val="24"/>
          <w:lang w:eastAsia="en-AU"/>
        </w:rPr>
        <w:t xml:space="preserve">For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educated overseas, you may prompt them for the age they left school.  This may indicate the equivalent level of schooling.</w:t>
      </w:r>
    </w:p>
    <w:p w14:paraId="5FE98718" w14:textId="77777777" w:rsidR="003404F0" w:rsidRPr="001B3D8F" w:rsidRDefault="003404F0" w:rsidP="003404F0">
      <w:r w:rsidRPr="001B3D8F">
        <w:t>These questions should be asked clearly and can be rephrased, for example:</w:t>
      </w:r>
    </w:p>
    <w:p w14:paraId="1CF08EF2" w14:textId="77777777" w:rsidR="003404F0" w:rsidRPr="001B3D8F" w:rsidRDefault="003404F0" w:rsidP="003404F0">
      <w:r w:rsidRPr="001B3D8F">
        <w:t>‘How old were you and what grade were you in when you left school?</w:t>
      </w:r>
      <w:r w:rsidR="00021FF1" w:rsidRPr="001B3D8F">
        <w:t>’</w:t>
      </w:r>
    </w:p>
    <w:p w14:paraId="53A88A9E" w14:textId="77777777" w:rsidR="003404F0" w:rsidRPr="001B3D8F" w:rsidRDefault="003404F0" w:rsidP="003404F0">
      <w:r w:rsidRPr="001B3D8F">
        <w:t>Assur</w:t>
      </w:r>
      <w:r w:rsidR="00CD26FA" w:rsidRPr="001B3D8F">
        <w:t>e</w:t>
      </w:r>
      <w:r w:rsidRPr="001B3D8F">
        <w:t xml:space="preserve"> the </w:t>
      </w:r>
      <w:r w:rsidR="00DD7EC2">
        <w:t>Participant</w:t>
      </w:r>
      <w:r w:rsidRPr="001B3D8F">
        <w:t xml:space="preserve"> that there is no shame in answering these questions and it will help them to be referred to employment services that will assist them. </w:t>
      </w:r>
    </w:p>
    <w:p w14:paraId="03DAABCA" w14:textId="77777777" w:rsidR="00193884" w:rsidRPr="001B3D8F" w:rsidRDefault="00193884" w:rsidP="006944B7">
      <w:pPr>
        <w:rPr>
          <w:rFonts w:ascii="Calibri" w:eastAsia="Times New Roman" w:hAnsi="Calibri" w:cs="Times New Roman"/>
          <w:szCs w:val="24"/>
          <w:lang w:eastAsia="en-AU"/>
        </w:rPr>
      </w:pPr>
      <w:r w:rsidRPr="001B3D8F">
        <w:t xml:space="preserve">Some </w:t>
      </w:r>
      <w:r w:rsidR="00DD7EC2">
        <w:t>Participant</w:t>
      </w:r>
      <w:r w:rsidRPr="001B3D8F">
        <w:t>s may have returned to school at a later age. Record the highest level completed, even if</w:t>
      </w:r>
      <w:r w:rsidRPr="001B3D8F">
        <w:rPr>
          <w:rFonts w:ascii="Calibri" w:eastAsia="Times New Roman" w:hAnsi="Calibri" w:cs="Times New Roman"/>
          <w:szCs w:val="24"/>
          <w:lang w:eastAsia="en-AU"/>
        </w:rPr>
        <w:t xml:space="preserve"> schooling was not continuous.</w:t>
      </w:r>
    </w:p>
    <w:p w14:paraId="76FD166F" w14:textId="77777777" w:rsidR="00193884" w:rsidRPr="001B3D8F" w:rsidRDefault="00193884" w:rsidP="00232CC7">
      <w:pPr>
        <w:spacing w:before="240" w:after="200"/>
        <w:rPr>
          <w:rFonts w:ascii="Calibri" w:eastAsia="Times New Roman" w:hAnsi="Calibri" w:cs="Times New Roman"/>
          <w:szCs w:val="20"/>
          <w:lang w:eastAsia="en-AU"/>
        </w:rPr>
      </w:pPr>
      <w:r>
        <w:rPr>
          <w:rFonts w:ascii="Calibri" w:eastAsia="Times New Roman" w:hAnsi="Calibri" w:cs="Times New Roman"/>
          <w:noProof/>
          <w:szCs w:val="20"/>
          <w:lang w:eastAsia="en-AU"/>
        </w:rPr>
        <w:drawing>
          <wp:inline distT="0" distB="0" distL="0" distR="0" wp14:anchorId="4EE0D769" wp14:editId="22B4ABE4">
            <wp:extent cx="198120" cy="198120"/>
            <wp:effectExtent l="0" t="0" r="0" b="0"/>
            <wp:docPr id="2" name="Picture 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10062A">
        <w:rPr>
          <w:rFonts w:ascii="Calibri" w:eastAsia="Times New Roman" w:hAnsi="Calibri" w:cs="Arial"/>
          <w:szCs w:val="20"/>
          <w:lang w:val="en-US"/>
        </w:rPr>
        <w:t xml:space="preserve"> </w:t>
      </w:r>
      <w:r w:rsidRPr="001B3D8F">
        <w:rPr>
          <w:rFonts w:ascii="Calibri" w:eastAsia="Times New Roman" w:hAnsi="Calibri" w:cs="Arial"/>
          <w:szCs w:val="20"/>
          <w:lang w:val="en-US"/>
        </w:rPr>
        <w:t xml:space="preserve">Some </w:t>
      </w:r>
      <w:r w:rsidR="00DD7EC2">
        <w:rPr>
          <w:rFonts w:ascii="Calibri" w:eastAsia="Times New Roman" w:hAnsi="Calibri" w:cs="Arial"/>
          <w:szCs w:val="20"/>
          <w:lang w:val="en-US"/>
        </w:rPr>
        <w:t>Participant</w:t>
      </w:r>
      <w:r w:rsidRPr="001B3D8F">
        <w:rPr>
          <w:rFonts w:ascii="Calibri" w:eastAsia="Times New Roman" w:hAnsi="Calibri" w:cs="Arial"/>
          <w:szCs w:val="20"/>
          <w:lang w:val="en-US"/>
        </w:rPr>
        <w:t xml:space="preserve">s </w:t>
      </w:r>
      <w:r w:rsidRPr="001B3D8F">
        <w:rPr>
          <w:rFonts w:ascii="Calibri" w:eastAsia="Times New Roman" w:hAnsi="Calibri" w:cs="Times New Roman"/>
          <w:szCs w:val="20"/>
          <w:lang w:eastAsia="en-AU"/>
        </w:rPr>
        <w:t xml:space="preserve">may have completed their schooling up to Year 12/13 (or equivalent) in a special school or support unit in a school </w:t>
      </w:r>
      <w:r w:rsidRPr="001B3D8F">
        <w:rPr>
          <w:rFonts w:ascii="Calibri" w:eastAsia="Times New Roman" w:hAnsi="Calibri" w:cs="Times New Roman"/>
          <w:bCs/>
          <w:szCs w:val="24"/>
          <w:lang w:eastAsia="en-AU"/>
        </w:rPr>
        <w:t>with a tailored curriculum</w:t>
      </w:r>
      <w:r w:rsidRPr="001B3D8F">
        <w:rPr>
          <w:rFonts w:ascii="Calibri" w:eastAsia="Times New Roman" w:hAnsi="Calibri" w:cs="Times New Roman"/>
          <w:szCs w:val="20"/>
          <w:lang w:eastAsia="en-AU"/>
        </w:rPr>
        <w:t xml:space="preserve">.  Where this is the case, the response </w:t>
      </w:r>
      <w:r w:rsidRPr="001B3D8F">
        <w:rPr>
          <w:rFonts w:ascii="Calibri" w:eastAsia="Times New Roman" w:hAnsi="Calibri" w:cs="Times New Roman"/>
          <w:b/>
          <w:bCs/>
          <w:szCs w:val="20"/>
          <w:lang w:eastAsia="en-AU"/>
        </w:rPr>
        <w:t>'Special school/support unit in a school'</w:t>
      </w:r>
      <w:r w:rsidRPr="001B3D8F">
        <w:rPr>
          <w:rFonts w:ascii="Calibri" w:eastAsia="Times New Roman" w:hAnsi="Calibri" w:cs="Times New Roman"/>
          <w:szCs w:val="20"/>
          <w:lang w:eastAsia="en-AU"/>
        </w:rPr>
        <w:t xml:space="preserve"> must be selected.  Other </w:t>
      </w:r>
      <w:r w:rsidR="00DD7EC2">
        <w:rPr>
          <w:rFonts w:ascii="Calibri" w:eastAsia="Times New Roman" w:hAnsi="Calibri" w:cs="Times New Roman"/>
          <w:szCs w:val="20"/>
          <w:lang w:eastAsia="en-AU"/>
        </w:rPr>
        <w:t>Participant</w:t>
      </w:r>
      <w:r w:rsidRPr="001B3D8F">
        <w:rPr>
          <w:rFonts w:ascii="Calibri" w:eastAsia="Times New Roman" w:hAnsi="Calibri" w:cs="Times New Roman"/>
          <w:szCs w:val="20"/>
          <w:lang w:eastAsia="en-AU"/>
        </w:rPr>
        <w:t xml:space="preserve">s with a disability or </w:t>
      </w:r>
      <w:r w:rsidRPr="001B3D8F">
        <w:rPr>
          <w:rFonts w:ascii="Calibri" w:eastAsia="Times New Roman" w:hAnsi="Calibri" w:cs="Times New Roman"/>
          <w:szCs w:val="20"/>
          <w:lang w:eastAsia="en-AU"/>
        </w:rPr>
        <w:lastRenderedPageBreak/>
        <w:t xml:space="preserve">medical condition may have completed Year 12/13 (or equivalent) in a public or private school with additional support but they have completed the same curriculum as other students.  Where this is the case, the response </w:t>
      </w:r>
      <w:r w:rsidRPr="001B3D8F">
        <w:rPr>
          <w:rFonts w:ascii="Calibri" w:eastAsia="Times New Roman" w:hAnsi="Calibri" w:cs="Times New Roman"/>
          <w:b/>
          <w:bCs/>
          <w:szCs w:val="20"/>
          <w:lang w:eastAsia="en-AU"/>
        </w:rPr>
        <w:t>‘Year 12/13’</w:t>
      </w:r>
      <w:r w:rsidRPr="001B3D8F">
        <w:rPr>
          <w:rFonts w:ascii="Calibri" w:eastAsia="Times New Roman" w:hAnsi="Calibri" w:cs="Times New Roman"/>
          <w:szCs w:val="20"/>
          <w:lang w:eastAsia="en-AU"/>
        </w:rPr>
        <w:t xml:space="preserve"> must be selected.</w:t>
      </w:r>
      <w:r w:rsidRPr="001B3D8F">
        <w:rPr>
          <w:rFonts w:ascii="Calibri" w:eastAsia="Times New Roman" w:hAnsi="Calibri" w:cs="Times New Roman"/>
          <w:szCs w:val="20"/>
          <w:vertAlign w:val="superscript"/>
          <w:lang w:eastAsia="en-AU"/>
        </w:rPr>
        <w:footnoteReference w:id="2"/>
      </w:r>
    </w:p>
    <w:p w14:paraId="6652870D" w14:textId="77777777" w:rsidR="00FD41E2" w:rsidRDefault="00983882" w:rsidP="003D68EA">
      <w:pPr>
        <w:rPr>
          <w:rFonts w:ascii="Calibri" w:eastAsia="Times New Roman" w:hAnsi="Calibri" w:cs="Times New Roman"/>
          <w:szCs w:val="20"/>
          <w:lang w:eastAsia="en-AU"/>
        </w:rPr>
      </w:pPr>
      <w:r>
        <w:rPr>
          <w:noProof/>
          <w:lang w:eastAsia="en-AU"/>
        </w:rPr>
        <w:drawing>
          <wp:inline distT="0" distB="0" distL="0" distR="0" wp14:anchorId="08330E04" wp14:editId="29AD6E2B">
            <wp:extent cx="209550" cy="209550"/>
            <wp:effectExtent l="0" t="0" r="0" b="0"/>
            <wp:docPr id="7" name="Picture 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10062A">
        <w:rPr>
          <w:rFonts w:ascii="Calibri" w:eastAsia="Times New Roman" w:hAnsi="Calibri" w:cs="Times New Roman"/>
          <w:szCs w:val="20"/>
          <w:lang w:val="en-US"/>
        </w:rPr>
        <w:t xml:space="preserve"> </w:t>
      </w:r>
      <w:r w:rsidR="00193884" w:rsidRPr="002950E2">
        <w:rPr>
          <w:rFonts w:ascii="Calibri" w:eastAsia="Times New Roman" w:hAnsi="Calibri" w:cs="Times New Roman"/>
          <w:szCs w:val="20"/>
          <w:lang w:val="en-US"/>
        </w:rPr>
        <w:t xml:space="preserve">For </w:t>
      </w:r>
      <w:r w:rsidR="00DD7EC2">
        <w:rPr>
          <w:rFonts w:ascii="Calibri" w:eastAsia="Times New Roman" w:hAnsi="Calibri" w:cs="Times New Roman"/>
          <w:szCs w:val="20"/>
          <w:lang w:val="en-US"/>
        </w:rPr>
        <w:t>Participant</w:t>
      </w:r>
      <w:r w:rsidR="00193884" w:rsidRPr="002950E2">
        <w:rPr>
          <w:rFonts w:ascii="Calibri" w:eastAsia="Times New Roman" w:hAnsi="Calibri" w:cs="Times New Roman"/>
          <w:szCs w:val="20"/>
          <w:lang w:val="en-US"/>
        </w:rPr>
        <w:t xml:space="preserve">s aged less than 21 years with a Centrelink Customer Reference Number (CRN), you will not be able to update </w:t>
      </w:r>
      <w:r w:rsidR="00193884" w:rsidRPr="002950E2">
        <w:rPr>
          <w:rFonts w:ascii="Calibri" w:eastAsia="Times New Roman" w:hAnsi="Calibri" w:cs="Times New Roman"/>
          <w:szCs w:val="20"/>
          <w:lang w:eastAsia="en-AU"/>
        </w:rPr>
        <w:t>question </w:t>
      </w:r>
      <w:r w:rsidR="0004611D">
        <w:rPr>
          <w:rFonts w:ascii="Calibri" w:eastAsia="Times New Roman" w:hAnsi="Calibri" w:cs="Times New Roman"/>
          <w:szCs w:val="20"/>
          <w:lang w:eastAsia="en-AU"/>
        </w:rPr>
        <w:t>4</w:t>
      </w:r>
      <w:r w:rsidR="00193884" w:rsidRPr="002950E2">
        <w:rPr>
          <w:rFonts w:ascii="Calibri" w:eastAsia="Times New Roman" w:hAnsi="Calibri" w:cs="Times New Roman"/>
          <w:szCs w:val="20"/>
          <w:lang w:val="en-US"/>
        </w:rPr>
        <w:t xml:space="preserve"> if the </w:t>
      </w:r>
      <w:r w:rsidR="00DD7EC2">
        <w:rPr>
          <w:rFonts w:ascii="Calibri" w:eastAsia="Times New Roman" w:hAnsi="Calibri" w:cs="Times New Roman"/>
          <w:szCs w:val="20"/>
          <w:lang w:val="en-US"/>
        </w:rPr>
        <w:t>Participant</w:t>
      </w:r>
      <w:r w:rsidR="00193884" w:rsidRPr="002950E2">
        <w:rPr>
          <w:rFonts w:ascii="Calibri" w:eastAsia="Times New Roman" w:hAnsi="Calibri" w:cs="Times New Roman"/>
          <w:szCs w:val="20"/>
          <w:lang w:val="en-US"/>
        </w:rPr>
        <w:t xml:space="preserve"> answered </w:t>
      </w:r>
      <w:r w:rsidR="00193884" w:rsidRPr="002950E2">
        <w:rPr>
          <w:rFonts w:ascii="Calibri" w:eastAsia="Times New Roman" w:hAnsi="Calibri" w:cs="Times New Roman"/>
          <w:szCs w:val="20"/>
          <w:lang w:eastAsia="en-AU"/>
        </w:rPr>
        <w:t>‘Year 12/13’</w:t>
      </w:r>
      <w:r w:rsidR="00193884" w:rsidRPr="002950E2">
        <w:rPr>
          <w:rFonts w:ascii="Calibri" w:eastAsia="Times New Roman" w:hAnsi="Calibri" w:cs="Times New Roman"/>
          <w:szCs w:val="20"/>
          <w:lang w:val="en-US"/>
        </w:rPr>
        <w:t xml:space="preserve"> in their last JSCI. </w:t>
      </w:r>
      <w:r w:rsidR="00193884" w:rsidRPr="002950E2">
        <w:rPr>
          <w:rFonts w:ascii="Calibri" w:eastAsia="Times New Roman" w:hAnsi="Calibri" w:cs="Times New Roman"/>
          <w:szCs w:val="20"/>
          <w:lang w:eastAsia="en-AU"/>
        </w:rPr>
        <w:t>If the response to this question needs to be updated</w:t>
      </w:r>
      <w:r w:rsidR="001E451C">
        <w:rPr>
          <w:rFonts w:ascii="Calibri" w:eastAsia="Times New Roman" w:hAnsi="Calibri" w:cs="Times New Roman"/>
          <w:szCs w:val="20"/>
          <w:lang w:eastAsia="en-AU"/>
        </w:rPr>
        <w:t>,</w:t>
      </w:r>
      <w:r w:rsidR="00193884" w:rsidRPr="002950E2">
        <w:rPr>
          <w:rFonts w:ascii="Calibri" w:eastAsia="Times New Roman" w:hAnsi="Calibri" w:cs="Times New Roman"/>
          <w:szCs w:val="20"/>
          <w:lang w:eastAsia="en-AU"/>
        </w:rPr>
        <w:t xml:space="preserve"> Employment </w:t>
      </w:r>
      <w:r w:rsidR="00B35252">
        <w:rPr>
          <w:rFonts w:ascii="Calibri" w:eastAsia="Times New Roman" w:hAnsi="Calibri" w:cs="Times New Roman"/>
          <w:szCs w:val="20"/>
          <w:lang w:eastAsia="en-AU"/>
        </w:rPr>
        <w:t xml:space="preserve">Services </w:t>
      </w:r>
      <w:r w:rsidR="00193884" w:rsidRPr="002950E2">
        <w:rPr>
          <w:rFonts w:ascii="Calibri" w:eastAsia="Times New Roman" w:hAnsi="Calibri" w:cs="Times New Roman"/>
          <w:szCs w:val="20"/>
          <w:lang w:eastAsia="en-AU"/>
        </w:rPr>
        <w:t xml:space="preserve">Providers should refer the </w:t>
      </w:r>
      <w:r w:rsidR="00DD7EC2">
        <w:rPr>
          <w:rFonts w:ascii="Calibri" w:eastAsia="Times New Roman" w:hAnsi="Calibri" w:cs="Times New Roman"/>
          <w:szCs w:val="20"/>
          <w:lang w:eastAsia="en-AU"/>
        </w:rPr>
        <w:t>Participant</w:t>
      </w:r>
      <w:r w:rsidR="00193884" w:rsidRPr="002950E2">
        <w:rPr>
          <w:rFonts w:ascii="Calibri" w:eastAsia="Times New Roman" w:hAnsi="Calibri" w:cs="Times New Roman"/>
          <w:szCs w:val="20"/>
          <w:lang w:eastAsia="en-AU"/>
        </w:rPr>
        <w:t xml:space="preserve"> to </w:t>
      </w:r>
      <w:r w:rsidR="004A77E6">
        <w:t>Services Australia</w:t>
      </w:r>
      <w:r w:rsidR="00193884" w:rsidRPr="002950E2">
        <w:rPr>
          <w:rFonts w:ascii="Calibri" w:eastAsia="Times New Roman" w:hAnsi="Calibri" w:cs="Times New Roman"/>
          <w:szCs w:val="20"/>
          <w:lang w:eastAsia="en-AU"/>
        </w:rPr>
        <w:t>.</w:t>
      </w:r>
    </w:p>
    <w:p w14:paraId="0713D8C4" w14:textId="77777777" w:rsidR="00193884" w:rsidRPr="00DF46DD" w:rsidRDefault="00285AE2" w:rsidP="00FD41E2">
      <w:pPr>
        <w:pStyle w:val="Heading3"/>
        <w:ind w:left="0"/>
        <w:rPr>
          <w:rStyle w:val="Strong"/>
        </w:rPr>
      </w:pPr>
      <w:r w:rsidRPr="00DF46DD">
        <w:rPr>
          <w:rStyle w:val="Strong"/>
        </w:rPr>
        <w:t>Question (5</w:t>
      </w:r>
      <w:r w:rsidR="00193884" w:rsidRPr="00DF46DD">
        <w:rPr>
          <w:rStyle w:val="Strong"/>
        </w:rPr>
        <w:t xml:space="preserve">) </w:t>
      </w:r>
      <w:r w:rsidR="00193884" w:rsidRPr="00DF46DD">
        <w:rPr>
          <w:rStyle w:val="Strong"/>
        </w:rPr>
        <w:tab/>
        <w:t>Have you COMPLETED any other qualifications?</w:t>
      </w:r>
    </w:p>
    <w:p w14:paraId="1F6F7EEB" w14:textId="77777777" w:rsidR="00193884" w:rsidRDefault="00193884" w:rsidP="00193884">
      <w:pPr>
        <w:spacing w:before="0"/>
        <w:rPr>
          <w:rFonts w:ascii="Calibri" w:eastAsia="Times New Roman" w:hAnsi="Calibri" w:cs="Times New Roman"/>
          <w:szCs w:val="24"/>
          <w:lang w:val="en-US"/>
        </w:rPr>
      </w:pPr>
      <w:r w:rsidRPr="002950E2">
        <w:rPr>
          <w:rFonts w:ascii="Calibri" w:eastAsia="Times New Roman" w:hAnsi="Calibri" w:cs="Times New Roman"/>
          <w:szCs w:val="24"/>
          <w:lang w:eastAsia="en-AU"/>
        </w:rPr>
        <w:t xml:space="preserve">All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s are asked </w:t>
      </w:r>
      <w:r w:rsidRPr="002950E2">
        <w:rPr>
          <w:rFonts w:ascii="Calibri" w:eastAsia="Times New Roman" w:hAnsi="Calibri" w:cs="Times New Roman"/>
          <w:bCs/>
          <w:szCs w:val="24"/>
          <w:lang w:eastAsia="en-AU"/>
        </w:rPr>
        <w:t xml:space="preserve">question </w:t>
      </w:r>
      <w:r w:rsidR="00201F67">
        <w:rPr>
          <w:rFonts w:ascii="Calibri" w:eastAsia="Times New Roman" w:hAnsi="Calibri" w:cs="Times New Roman"/>
          <w:bCs/>
          <w:szCs w:val="24"/>
          <w:lang w:eastAsia="en-AU"/>
        </w:rPr>
        <w:t xml:space="preserve">5 </w:t>
      </w:r>
      <w:r w:rsidR="00201F67" w:rsidRPr="002950E2">
        <w:rPr>
          <w:rFonts w:ascii="Calibri" w:eastAsia="Times New Roman" w:hAnsi="Calibri" w:cs="Times New Roman"/>
          <w:szCs w:val="24"/>
          <w:lang w:eastAsia="en-AU"/>
        </w:rPr>
        <w:t>to</w:t>
      </w:r>
      <w:r w:rsidRPr="002950E2">
        <w:rPr>
          <w:rFonts w:ascii="Calibri" w:eastAsia="Times New Roman" w:hAnsi="Calibri" w:cs="Times New Roman"/>
          <w:szCs w:val="24"/>
          <w:lang w:eastAsia="en-AU"/>
        </w:rPr>
        <w:t xml:space="preserve"> determine if they have completed any qualification(s) at school or since leaving school, for example—university degree, TAFE certificate, forklift licence, Responsible Service of Alcohol course, or First Aid certificate. This does not include a standard </w:t>
      </w:r>
      <w:r w:rsidRPr="002950E2">
        <w:rPr>
          <w:rFonts w:ascii="Calibri" w:eastAsia="Times New Roman" w:hAnsi="Calibri" w:cs="Times New Roman"/>
          <w:szCs w:val="24"/>
          <w:lang w:val="en-US"/>
        </w:rPr>
        <w:t>driver’s licen</w:t>
      </w:r>
      <w:r>
        <w:rPr>
          <w:rFonts w:ascii="Calibri" w:eastAsia="Times New Roman" w:hAnsi="Calibri" w:cs="Times New Roman"/>
          <w:szCs w:val="24"/>
          <w:lang w:val="en-US"/>
        </w:rPr>
        <w:t>s</w:t>
      </w:r>
      <w:r w:rsidRPr="002950E2">
        <w:rPr>
          <w:rFonts w:ascii="Calibri" w:eastAsia="Times New Roman" w:hAnsi="Calibri" w:cs="Times New Roman"/>
          <w:szCs w:val="24"/>
          <w:lang w:val="en-US"/>
        </w:rPr>
        <w:t>e or motorcycle licen</w:t>
      </w:r>
      <w:r>
        <w:rPr>
          <w:rFonts w:ascii="Calibri" w:eastAsia="Times New Roman" w:hAnsi="Calibri" w:cs="Times New Roman"/>
          <w:szCs w:val="24"/>
          <w:lang w:val="en-US"/>
        </w:rPr>
        <w:t>s</w:t>
      </w:r>
      <w:r w:rsidRPr="002950E2">
        <w:rPr>
          <w:rFonts w:ascii="Calibri" w:eastAsia="Times New Roman" w:hAnsi="Calibri" w:cs="Times New Roman"/>
          <w:szCs w:val="24"/>
          <w:lang w:val="en-US"/>
        </w:rPr>
        <w:t>e as these are covered in a following section.</w:t>
      </w:r>
    </w:p>
    <w:p w14:paraId="1364BB31" w14:textId="77777777" w:rsidR="00710808" w:rsidRDefault="00710808" w:rsidP="00710808">
      <w:pPr>
        <w:rPr>
          <w:rFonts w:ascii="Calibri" w:hAnsi="Calibri"/>
          <w:lang w:val="en-US"/>
        </w:rPr>
      </w:pPr>
      <w:r>
        <w:rPr>
          <w:rFonts w:ascii="Calibri" w:hAnsi="Calibri"/>
          <w:lang w:val="en-US"/>
        </w:rPr>
        <w:t>A suggested way of asking this question could be:</w:t>
      </w:r>
    </w:p>
    <w:p w14:paraId="1A6DF4A9" w14:textId="77777777" w:rsidR="00710808" w:rsidRPr="001B3D8F" w:rsidRDefault="00710808" w:rsidP="00710808">
      <w:pPr>
        <w:spacing w:after="240"/>
        <w:rPr>
          <w:color w:val="5B9BD5" w:themeColor="accent1"/>
        </w:rPr>
      </w:pPr>
      <w:r w:rsidRPr="001B3D8F">
        <w:t>‘As your provider, we will work with you to see what training courses/certificates/tickets etc. that you might like to do to help you get into work. Have you completed any in the past? It doesn’t matter if you haven’t, this is just something to think about. We can talk more about what courses or qualifications might be appropriate for you to do.</w:t>
      </w:r>
      <w:r w:rsidRPr="001B3D8F">
        <w:rPr>
          <w:color w:val="5B9BD5" w:themeColor="accent1"/>
        </w:rPr>
        <w:t>’</w:t>
      </w:r>
    </w:p>
    <w:p w14:paraId="074FB12B" w14:textId="77777777" w:rsidR="00366AB6" w:rsidRPr="002950E2" w:rsidRDefault="00193884" w:rsidP="003D68EA">
      <w:pPr>
        <w:rPr>
          <w:lang w:eastAsia="en-AU"/>
        </w:rPr>
      </w:pPr>
      <w:r w:rsidRPr="003D68EA">
        <w:t xml:space="preserve">For </w:t>
      </w:r>
      <w:r w:rsidR="00DD7EC2">
        <w:t>Participant</w:t>
      </w:r>
      <w:r w:rsidRPr="003D68EA">
        <w:t xml:space="preserve">s aged under 21 with a Centrelink CRN, you will not be able to update question </w:t>
      </w:r>
      <w:r w:rsidR="00054075" w:rsidRPr="003D68EA">
        <w:t>5</w:t>
      </w:r>
      <w:r w:rsidRPr="003D68EA">
        <w:t xml:space="preserve"> if the </w:t>
      </w:r>
      <w:r w:rsidR="00DD7EC2">
        <w:t>Participant</w:t>
      </w:r>
      <w:r w:rsidRPr="003D68EA">
        <w:t xml:space="preserve"> answered ‘Year 11’ or below for question </w:t>
      </w:r>
      <w:r w:rsidR="00054075" w:rsidRPr="003D68EA">
        <w:t xml:space="preserve">4 </w:t>
      </w:r>
      <w:r w:rsidRPr="003D68EA">
        <w:t>and Year 12/13 or equivalent or above for question </w:t>
      </w:r>
      <w:r w:rsidR="00054075" w:rsidRPr="003D68EA">
        <w:t xml:space="preserve">6 </w:t>
      </w:r>
      <w:r w:rsidRPr="003D68EA">
        <w:t xml:space="preserve">in their last JSCI. If the response to this question needs to be updated Employment </w:t>
      </w:r>
      <w:r w:rsidR="00B35252" w:rsidRPr="003D68EA">
        <w:t xml:space="preserve">Services </w:t>
      </w:r>
      <w:r w:rsidRPr="003D68EA">
        <w:t xml:space="preserve">Providers should refer the </w:t>
      </w:r>
      <w:r w:rsidR="00DD7EC2">
        <w:t>Participant</w:t>
      </w:r>
      <w:r w:rsidRPr="003D68EA">
        <w:t xml:space="preserve"> to </w:t>
      </w:r>
      <w:r w:rsidR="004A77E6">
        <w:t>Services Australia</w:t>
      </w:r>
      <w:r w:rsidRPr="003D68EA">
        <w:t>.</w:t>
      </w:r>
    </w:p>
    <w:p w14:paraId="174C73D3" w14:textId="77777777" w:rsidR="00366AB6" w:rsidRPr="00DF46DD" w:rsidRDefault="00193884" w:rsidP="00FD41E2">
      <w:pPr>
        <w:pStyle w:val="Heading3"/>
        <w:ind w:left="0"/>
        <w:rPr>
          <w:rStyle w:val="Strong"/>
        </w:rPr>
      </w:pPr>
      <w:r w:rsidRPr="00DF46DD">
        <w:rPr>
          <w:rStyle w:val="Strong"/>
        </w:rPr>
        <w:t>Question (</w:t>
      </w:r>
      <w:r w:rsidR="00285AE2" w:rsidRPr="00DF46DD">
        <w:rPr>
          <w:rStyle w:val="Strong"/>
        </w:rPr>
        <w:t>6</w:t>
      </w:r>
      <w:r w:rsidRPr="00DF46DD">
        <w:rPr>
          <w:rStyle w:val="Strong"/>
        </w:rPr>
        <w:t xml:space="preserve">) </w:t>
      </w:r>
      <w:r w:rsidRPr="00DF46DD">
        <w:rPr>
          <w:rStyle w:val="Strong"/>
        </w:rPr>
        <w:tab/>
        <w:t>What are they? What qualification(s) have you completed?</w:t>
      </w:r>
    </w:p>
    <w:p w14:paraId="6B0417C7" w14:textId="77777777" w:rsidR="00366AB6"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szCs w:val="24"/>
          <w:lang w:eastAsia="en-AU"/>
        </w:rPr>
        <w:t xml:space="preserve">This question allows you to record multiple responses where required and you should record all qualifications held by the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not just the highest level. Recorded responses for qualifications include:</w:t>
      </w:r>
    </w:p>
    <w:p w14:paraId="17111AFE" w14:textId="77777777" w:rsidR="00366AB6"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b/>
          <w:bCs/>
          <w:szCs w:val="24"/>
          <w:lang w:eastAsia="en-AU"/>
        </w:rPr>
        <w:lastRenderedPageBreak/>
        <w:t>‘Tradesperson’s qualification’</w:t>
      </w:r>
      <w:r w:rsidRPr="002950E2">
        <w:rPr>
          <w:rFonts w:ascii="Calibri" w:eastAsia="Times New Roman" w:hAnsi="Calibri" w:cs="Times New Roman"/>
          <w:szCs w:val="24"/>
          <w:lang w:eastAsia="en-AU"/>
        </w:rPr>
        <w:t xml:space="preserve"> includes Australian Qualifications Framework Certificate III or IV or equivalent.</w:t>
      </w:r>
    </w:p>
    <w:p w14:paraId="064532C2" w14:textId="77777777" w:rsidR="00366AB6" w:rsidRDefault="00193884" w:rsidP="00193884">
      <w:pPr>
        <w:spacing w:before="0"/>
        <w:rPr>
          <w:rFonts w:ascii="Calibri" w:eastAsia="Times New Roman" w:hAnsi="Calibri" w:cs="Times New Roman"/>
          <w:szCs w:val="24"/>
          <w:lang w:eastAsia="en-AU"/>
        </w:rPr>
      </w:pPr>
      <w:r w:rsidRPr="00254E52">
        <w:rPr>
          <w:rFonts w:ascii="Calibri" w:eastAsia="Times New Roman" w:hAnsi="Calibri" w:cs="Times New Roman"/>
          <w:b/>
          <w:bCs/>
          <w:szCs w:val="24"/>
          <w:lang w:eastAsia="en-AU"/>
        </w:rPr>
        <w:t>‘Other non-trade VET Certificates II</w:t>
      </w:r>
      <w:r w:rsidR="00135B9C" w:rsidRPr="00254E52">
        <w:rPr>
          <w:rFonts w:ascii="Calibri" w:eastAsia="Times New Roman" w:hAnsi="Calibri" w:cs="Times New Roman"/>
          <w:b/>
          <w:bCs/>
          <w:szCs w:val="24"/>
          <w:lang w:eastAsia="en-AU"/>
        </w:rPr>
        <w:t>’</w:t>
      </w:r>
      <w:r w:rsidR="00ED6B53" w:rsidRPr="00254E52">
        <w:rPr>
          <w:rFonts w:ascii="Calibri" w:eastAsia="Times New Roman" w:hAnsi="Calibri" w:cs="Times New Roman"/>
          <w:szCs w:val="24"/>
          <w:lang w:eastAsia="en-AU"/>
        </w:rPr>
        <w:t xml:space="preserve"> includes Australian Qualifications Framework Certificate II or equivalent.</w:t>
      </w:r>
    </w:p>
    <w:p w14:paraId="27B8DD99" w14:textId="77777777" w:rsidR="00366AB6" w:rsidRDefault="00135B9C" w:rsidP="00193884">
      <w:pPr>
        <w:spacing w:before="0"/>
        <w:rPr>
          <w:rFonts w:ascii="Calibri" w:eastAsia="Times New Roman" w:hAnsi="Calibri" w:cs="Times New Roman"/>
          <w:szCs w:val="24"/>
          <w:lang w:eastAsia="en-AU"/>
        </w:rPr>
      </w:pPr>
      <w:r w:rsidRPr="00254E52">
        <w:rPr>
          <w:rFonts w:ascii="Calibri" w:eastAsia="Times New Roman" w:hAnsi="Calibri" w:cs="Times New Roman"/>
          <w:b/>
          <w:bCs/>
          <w:szCs w:val="24"/>
          <w:lang w:eastAsia="en-AU"/>
        </w:rPr>
        <w:t>‘Other non-trade VET Certificates III or IV’</w:t>
      </w:r>
      <w:r w:rsidR="00193884" w:rsidRPr="00254E52">
        <w:rPr>
          <w:rFonts w:ascii="Calibri" w:eastAsia="Times New Roman" w:hAnsi="Calibri" w:cs="Times New Roman"/>
          <w:szCs w:val="24"/>
          <w:lang w:eastAsia="en-AU"/>
        </w:rPr>
        <w:t xml:space="preserve"> includes Australian Qualifications Framework Certificate III or IV or equivalent.</w:t>
      </w:r>
    </w:p>
    <w:p w14:paraId="7A19F4FE" w14:textId="77777777" w:rsidR="00193884"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b/>
          <w:bCs/>
          <w:szCs w:val="24"/>
          <w:lang w:eastAsia="en-AU"/>
        </w:rPr>
        <w:t>‘VET Certificate 1 or industry licence/ticket’</w:t>
      </w:r>
      <w:r w:rsidRPr="002950E2">
        <w:rPr>
          <w:rFonts w:ascii="Calibri" w:eastAsia="Times New Roman" w:hAnsi="Calibri" w:cs="Times New Roman"/>
          <w:szCs w:val="24"/>
          <w:lang w:eastAsia="en-AU"/>
        </w:rPr>
        <w:t xml:space="preserve"> includes Australian Qualifications Framework Certificate I or equivalent.</w:t>
      </w:r>
    </w:p>
    <w:p w14:paraId="50D8C03D" w14:textId="77777777" w:rsidR="00193884"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b/>
          <w:bCs/>
          <w:szCs w:val="24"/>
          <w:lang w:eastAsia="en-AU"/>
        </w:rPr>
        <w:t xml:space="preserve">‘Course run by private or community organisation’ </w:t>
      </w:r>
      <w:r w:rsidRPr="002950E2">
        <w:rPr>
          <w:rFonts w:ascii="Calibri" w:eastAsia="Times New Roman" w:hAnsi="Calibri" w:cs="Times New Roman"/>
          <w:szCs w:val="24"/>
          <w:lang w:eastAsia="en-AU"/>
        </w:rPr>
        <w:t xml:space="preserve">includes courses organised by Employment </w:t>
      </w:r>
      <w:r w:rsidR="00710808">
        <w:rPr>
          <w:rFonts w:ascii="Calibri" w:eastAsia="Times New Roman" w:hAnsi="Calibri" w:cs="Times New Roman"/>
          <w:szCs w:val="24"/>
          <w:lang w:eastAsia="en-AU"/>
        </w:rPr>
        <w:t xml:space="preserve">Services </w:t>
      </w:r>
      <w:r w:rsidRPr="002950E2">
        <w:rPr>
          <w:rFonts w:ascii="Calibri" w:eastAsia="Times New Roman" w:hAnsi="Calibri" w:cs="Times New Roman"/>
          <w:szCs w:val="24"/>
          <w:lang w:eastAsia="en-AU"/>
        </w:rPr>
        <w:t>Providers.</w:t>
      </w:r>
    </w:p>
    <w:p w14:paraId="2653C9B1" w14:textId="77777777" w:rsidR="00366AB6" w:rsidRPr="001B3D8F" w:rsidRDefault="00193884" w:rsidP="003D68EA">
      <w:pPr>
        <w:spacing w:before="0" w:after="0"/>
        <w:rPr>
          <w:rFonts w:ascii="Calibri" w:eastAsia="Times New Roman" w:hAnsi="Calibri" w:cs="Times New Roman"/>
          <w:szCs w:val="24"/>
          <w:lang w:eastAsia="en-AU"/>
        </w:rPr>
      </w:pPr>
      <w:r w:rsidRPr="00197C01">
        <w:rPr>
          <w:rFonts w:ascii="Calibri" w:eastAsia="Times New Roman" w:hAnsi="Calibri" w:cs="Times New Roman"/>
          <w:szCs w:val="24"/>
          <w:lang w:eastAsia="en-AU"/>
        </w:rPr>
        <w:t xml:space="preserve">Qualifications held by the </w:t>
      </w:r>
      <w:r w:rsidR="00DD7EC2">
        <w:rPr>
          <w:rFonts w:ascii="Calibri" w:eastAsia="Times New Roman" w:hAnsi="Calibri" w:cs="Times New Roman"/>
          <w:szCs w:val="24"/>
          <w:lang w:eastAsia="en-AU"/>
        </w:rPr>
        <w:t>Participant</w:t>
      </w:r>
      <w:r w:rsidRPr="00197C01">
        <w:rPr>
          <w:rFonts w:ascii="Calibri" w:eastAsia="Times New Roman" w:hAnsi="Calibri" w:cs="Times New Roman"/>
          <w:szCs w:val="24"/>
          <w:lang w:eastAsia="en-AU"/>
        </w:rPr>
        <w:t xml:space="preserve"> should not be removed completely from the JSCI when co</w:t>
      </w:r>
      <w:r w:rsidRPr="00A67B90">
        <w:rPr>
          <w:rFonts w:ascii="Calibri" w:eastAsia="Times New Roman" w:hAnsi="Calibri" w:cs="Times New Roman"/>
          <w:szCs w:val="24"/>
          <w:lang w:eastAsia="en-AU"/>
        </w:rPr>
        <w:t xml:space="preserve">nducting a Change </w:t>
      </w:r>
      <w:r w:rsidRPr="001B3D8F">
        <w:rPr>
          <w:rFonts w:ascii="Calibri" w:eastAsia="Times New Roman" w:hAnsi="Calibri" w:cs="Times New Roman"/>
          <w:szCs w:val="24"/>
          <w:lang w:eastAsia="en-AU"/>
        </w:rPr>
        <w:t xml:space="preserve">of Circumstances Reassessment (CoCR). If a </w:t>
      </w:r>
      <w:r w:rsidR="00DD7EC2">
        <w:rPr>
          <w:rFonts w:ascii="Calibri" w:eastAsia="Times New Roman" w:hAnsi="Calibri" w:cs="Times New Roman"/>
          <w:szCs w:val="24"/>
          <w:lang w:eastAsia="en-AU"/>
        </w:rPr>
        <w:t>Participant</w:t>
      </w:r>
      <w:r w:rsidRPr="001B3D8F">
        <w:rPr>
          <w:rFonts w:ascii="Calibri" w:eastAsia="Times New Roman" w:hAnsi="Calibri" w:cs="Times New Roman"/>
          <w:szCs w:val="24"/>
          <w:lang w:eastAsia="en-AU"/>
        </w:rPr>
        <w:t xml:space="preserve"> considers a qualification cannot or should not be used to assist them to find employment, questions </w:t>
      </w:r>
      <w:r w:rsidR="00AC2E89" w:rsidRPr="001B3D8F">
        <w:rPr>
          <w:rFonts w:ascii="Calibri" w:eastAsia="Times New Roman" w:hAnsi="Calibri" w:cs="Times New Roman"/>
          <w:szCs w:val="24"/>
          <w:lang w:eastAsia="en-AU"/>
        </w:rPr>
        <w:t>7</w:t>
      </w:r>
      <w:r w:rsidRPr="001B3D8F">
        <w:rPr>
          <w:rFonts w:ascii="Calibri" w:eastAsia="Times New Roman" w:hAnsi="Calibri" w:cs="Times New Roman"/>
          <w:szCs w:val="24"/>
          <w:lang w:eastAsia="en-AU"/>
        </w:rPr>
        <w:t xml:space="preserve"> and </w:t>
      </w:r>
      <w:r w:rsidR="00AC2E89" w:rsidRPr="001B3D8F">
        <w:rPr>
          <w:rFonts w:ascii="Calibri" w:eastAsia="Times New Roman" w:hAnsi="Calibri" w:cs="Times New Roman"/>
          <w:szCs w:val="24"/>
          <w:lang w:eastAsia="en-AU"/>
        </w:rPr>
        <w:t xml:space="preserve">8 </w:t>
      </w:r>
      <w:r w:rsidRPr="001B3D8F">
        <w:rPr>
          <w:rFonts w:ascii="Calibri" w:eastAsia="Times New Roman" w:hAnsi="Calibri" w:cs="Times New Roman"/>
          <w:szCs w:val="24"/>
          <w:lang w:eastAsia="en-AU"/>
        </w:rPr>
        <w:t xml:space="preserve">should be answered. These questions address whether or not a qualification can still be used or what may be preventing the </w:t>
      </w:r>
      <w:r w:rsidR="00DD7EC2">
        <w:rPr>
          <w:rFonts w:ascii="Calibri" w:eastAsia="Times New Roman" w:hAnsi="Calibri" w:cs="Times New Roman"/>
          <w:szCs w:val="24"/>
          <w:lang w:eastAsia="en-AU"/>
        </w:rPr>
        <w:t>Participant</w:t>
      </w:r>
      <w:r w:rsidRPr="001B3D8F">
        <w:rPr>
          <w:rFonts w:ascii="Calibri" w:eastAsia="Times New Roman" w:hAnsi="Calibri" w:cs="Times New Roman"/>
          <w:szCs w:val="24"/>
          <w:lang w:eastAsia="en-AU"/>
        </w:rPr>
        <w:t xml:space="preserve"> </w:t>
      </w:r>
      <w:r w:rsidR="00963E39" w:rsidRPr="001B3D8F">
        <w:rPr>
          <w:rFonts w:ascii="Calibri" w:eastAsia="Times New Roman" w:hAnsi="Calibri" w:cs="Times New Roman"/>
          <w:szCs w:val="24"/>
          <w:lang w:eastAsia="en-AU"/>
        </w:rPr>
        <w:t>from using their qualification.</w:t>
      </w:r>
    </w:p>
    <w:p w14:paraId="776D437E" w14:textId="77777777" w:rsidR="00193884" w:rsidRPr="001B3D8F" w:rsidRDefault="00193884" w:rsidP="004E2BEB">
      <w:pPr>
        <w:spacing w:after="0"/>
        <w:rPr>
          <w:rFonts w:ascii="Calibri" w:eastAsia="Times New Roman" w:hAnsi="Calibri" w:cs="Times New Roman"/>
          <w:szCs w:val="20"/>
          <w:lang w:eastAsia="en-AU"/>
        </w:rPr>
      </w:pPr>
      <w:r w:rsidRPr="001B3D8F">
        <w:rPr>
          <w:rFonts w:ascii="Calibri" w:eastAsia="Times New Roman" w:hAnsi="Calibri" w:cs="Times New Roman"/>
          <w:noProof/>
          <w:szCs w:val="20"/>
          <w:lang w:eastAsia="en-AU"/>
        </w:rPr>
        <w:drawing>
          <wp:inline distT="0" distB="0" distL="0" distR="0" wp14:anchorId="7D6842BB" wp14:editId="23D4FB58">
            <wp:extent cx="198120" cy="198120"/>
            <wp:effectExtent l="0" t="0" r="0" b="0"/>
            <wp:docPr id="5" name="Picture 5"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10062A" w:rsidRPr="001B3D8F">
        <w:rPr>
          <w:rFonts w:ascii="Calibri" w:eastAsia="Times New Roman" w:hAnsi="Calibri" w:cs="Times New Roman"/>
          <w:szCs w:val="20"/>
          <w:lang w:eastAsia="en-AU"/>
        </w:rPr>
        <w:t xml:space="preserve"> </w:t>
      </w:r>
      <w:r w:rsidRPr="001B3D8F">
        <w:rPr>
          <w:rFonts w:ascii="Calibri" w:eastAsia="Times New Roman" w:hAnsi="Calibri" w:cs="Times New Roman"/>
          <w:szCs w:val="20"/>
          <w:lang w:eastAsia="en-AU"/>
        </w:rPr>
        <w:t xml:space="preserve">For </w:t>
      </w:r>
      <w:r w:rsidR="00DD7EC2">
        <w:rPr>
          <w:rFonts w:ascii="Calibri" w:eastAsia="Times New Roman" w:hAnsi="Calibri" w:cs="Times New Roman"/>
          <w:szCs w:val="20"/>
          <w:lang w:eastAsia="en-AU"/>
        </w:rPr>
        <w:t>Participant</w:t>
      </w:r>
      <w:r w:rsidRPr="001B3D8F">
        <w:rPr>
          <w:rFonts w:ascii="Calibri" w:eastAsia="Times New Roman" w:hAnsi="Calibri" w:cs="Times New Roman"/>
          <w:szCs w:val="20"/>
          <w:lang w:eastAsia="en-AU"/>
        </w:rPr>
        <w:t xml:space="preserve">s aged less than 21 years with a Centrelink CRN, you will not be able update </w:t>
      </w:r>
      <w:r w:rsidRPr="001B3D8F">
        <w:rPr>
          <w:rFonts w:ascii="Calibri" w:eastAsia="Times New Roman" w:hAnsi="Calibri" w:cs="Times New Roman"/>
          <w:bCs/>
          <w:szCs w:val="20"/>
          <w:lang w:eastAsia="en-AU"/>
        </w:rPr>
        <w:t>question </w:t>
      </w:r>
      <w:r w:rsidR="005E485C" w:rsidRPr="001B3D8F">
        <w:rPr>
          <w:rFonts w:ascii="Calibri" w:eastAsia="Times New Roman" w:hAnsi="Calibri" w:cs="Times New Roman"/>
          <w:bCs/>
          <w:szCs w:val="20"/>
          <w:lang w:eastAsia="en-AU"/>
        </w:rPr>
        <w:t>3</w:t>
      </w:r>
      <w:r w:rsidRPr="001B3D8F">
        <w:rPr>
          <w:rFonts w:ascii="Calibri" w:eastAsia="Times New Roman" w:hAnsi="Calibri" w:cs="Times New Roman"/>
          <w:szCs w:val="20"/>
          <w:lang w:eastAsia="en-AU"/>
        </w:rPr>
        <w:t xml:space="preserve"> to remove </w:t>
      </w:r>
      <w:r w:rsidRPr="001B3D8F">
        <w:rPr>
          <w:rFonts w:ascii="Calibri" w:eastAsia="Times New Roman" w:hAnsi="Calibri" w:cs="Times New Roman"/>
          <w:bCs/>
          <w:szCs w:val="24"/>
          <w:lang w:eastAsia="en-AU"/>
        </w:rPr>
        <w:t>all</w:t>
      </w:r>
      <w:r w:rsidRPr="001B3D8F">
        <w:rPr>
          <w:rFonts w:ascii="Calibri" w:eastAsia="Times New Roman" w:hAnsi="Calibri" w:cs="Times New Roman"/>
          <w:szCs w:val="20"/>
          <w:lang w:eastAsia="en-AU"/>
        </w:rPr>
        <w:t xml:space="preserve"> qualifications which are the equivalent of Year 12/13 or above if the </w:t>
      </w:r>
      <w:r w:rsidR="00DD7EC2">
        <w:rPr>
          <w:rFonts w:ascii="Calibri" w:eastAsia="Times New Roman" w:hAnsi="Calibri" w:cs="Times New Roman"/>
          <w:szCs w:val="20"/>
          <w:lang w:eastAsia="en-AU"/>
        </w:rPr>
        <w:t>Participant</w:t>
      </w:r>
      <w:r w:rsidRPr="001B3D8F">
        <w:rPr>
          <w:rFonts w:ascii="Calibri" w:eastAsia="Times New Roman" w:hAnsi="Calibri" w:cs="Times New Roman"/>
          <w:szCs w:val="20"/>
          <w:lang w:eastAsia="en-AU"/>
        </w:rPr>
        <w:t xml:space="preserve"> answered </w:t>
      </w:r>
      <w:r w:rsidRPr="001B3D8F">
        <w:rPr>
          <w:rFonts w:ascii="Calibri" w:eastAsia="Times New Roman" w:hAnsi="Calibri" w:cs="Times New Roman"/>
          <w:bCs/>
          <w:szCs w:val="20"/>
          <w:lang w:eastAsia="en-AU"/>
        </w:rPr>
        <w:t>‘Year 11’</w:t>
      </w:r>
      <w:r w:rsidRPr="001B3D8F">
        <w:rPr>
          <w:rFonts w:ascii="Calibri" w:eastAsia="Times New Roman" w:hAnsi="Calibri" w:cs="Times New Roman"/>
          <w:b/>
          <w:szCs w:val="20"/>
          <w:lang w:eastAsia="en-AU"/>
        </w:rPr>
        <w:t xml:space="preserve"> </w:t>
      </w:r>
      <w:r w:rsidRPr="001B3D8F">
        <w:rPr>
          <w:rFonts w:ascii="Calibri" w:eastAsia="Times New Roman" w:hAnsi="Calibri" w:cs="Times New Roman"/>
          <w:szCs w:val="20"/>
          <w:lang w:eastAsia="en-AU"/>
        </w:rPr>
        <w:t xml:space="preserve">or below for </w:t>
      </w:r>
      <w:r w:rsidRPr="001B3D8F">
        <w:rPr>
          <w:rFonts w:ascii="Calibri" w:eastAsia="Times New Roman" w:hAnsi="Calibri" w:cs="Times New Roman"/>
          <w:bCs/>
          <w:szCs w:val="20"/>
          <w:lang w:eastAsia="en-AU"/>
        </w:rPr>
        <w:t>question </w:t>
      </w:r>
      <w:r w:rsidR="00AC2E89" w:rsidRPr="001B3D8F">
        <w:rPr>
          <w:rFonts w:ascii="Calibri" w:eastAsia="Times New Roman" w:hAnsi="Calibri" w:cs="Times New Roman"/>
          <w:bCs/>
          <w:szCs w:val="20"/>
          <w:lang w:eastAsia="en-AU"/>
        </w:rPr>
        <w:t xml:space="preserve">4 </w:t>
      </w:r>
      <w:r w:rsidRPr="001B3D8F">
        <w:rPr>
          <w:rFonts w:ascii="Calibri" w:eastAsia="Times New Roman" w:hAnsi="Calibri" w:cs="Times New Roman"/>
          <w:bCs/>
          <w:szCs w:val="24"/>
          <w:lang w:eastAsia="en-AU"/>
        </w:rPr>
        <w:t>and</w:t>
      </w:r>
      <w:r w:rsidRPr="001B3D8F">
        <w:rPr>
          <w:rFonts w:ascii="Calibri" w:eastAsia="Times New Roman" w:hAnsi="Calibri" w:cs="Times New Roman"/>
          <w:szCs w:val="20"/>
          <w:lang w:eastAsia="en-AU"/>
        </w:rPr>
        <w:t xml:space="preserve"> the equivalent of Year 12/13 or above for </w:t>
      </w:r>
      <w:r w:rsidRPr="001B3D8F">
        <w:rPr>
          <w:rFonts w:ascii="Calibri" w:eastAsia="Times New Roman" w:hAnsi="Calibri" w:cs="Times New Roman"/>
          <w:bCs/>
          <w:szCs w:val="20"/>
          <w:lang w:eastAsia="en-AU"/>
        </w:rPr>
        <w:t>question </w:t>
      </w:r>
      <w:r w:rsidR="00AC2E89" w:rsidRPr="001B3D8F">
        <w:rPr>
          <w:rFonts w:ascii="Calibri" w:eastAsia="Times New Roman" w:hAnsi="Calibri" w:cs="Times New Roman"/>
          <w:bCs/>
          <w:szCs w:val="20"/>
          <w:lang w:eastAsia="en-AU"/>
        </w:rPr>
        <w:t>6</w:t>
      </w:r>
      <w:r w:rsidRPr="001B3D8F">
        <w:rPr>
          <w:rFonts w:ascii="Calibri" w:eastAsia="Times New Roman" w:hAnsi="Calibri" w:cs="Times New Roman"/>
          <w:szCs w:val="20"/>
          <w:lang w:eastAsia="en-AU"/>
        </w:rPr>
        <w:t xml:space="preserve"> in their last JSCI. You can add or remove qualifications but at least one must remain for </w:t>
      </w:r>
      <w:r w:rsidRPr="001B3D8F">
        <w:rPr>
          <w:rFonts w:ascii="Calibri" w:eastAsia="Times New Roman" w:hAnsi="Calibri" w:cs="Times New Roman"/>
          <w:bCs/>
          <w:szCs w:val="20"/>
          <w:lang w:eastAsia="en-AU"/>
        </w:rPr>
        <w:t>question </w:t>
      </w:r>
      <w:r w:rsidR="00AC2E89" w:rsidRPr="001B3D8F">
        <w:rPr>
          <w:rFonts w:ascii="Calibri" w:eastAsia="Times New Roman" w:hAnsi="Calibri" w:cs="Times New Roman"/>
          <w:bCs/>
          <w:szCs w:val="20"/>
          <w:lang w:eastAsia="en-AU"/>
        </w:rPr>
        <w:t>6</w:t>
      </w:r>
      <w:r w:rsidRPr="001B3D8F">
        <w:rPr>
          <w:rFonts w:ascii="Calibri" w:eastAsia="Times New Roman" w:hAnsi="Calibri" w:cs="Times New Roman"/>
          <w:b/>
          <w:bCs/>
          <w:szCs w:val="20"/>
          <w:lang w:eastAsia="en-AU"/>
        </w:rPr>
        <w:t xml:space="preserve"> </w:t>
      </w:r>
      <w:r w:rsidRPr="001B3D8F">
        <w:rPr>
          <w:rFonts w:ascii="Calibri" w:eastAsia="Times New Roman" w:hAnsi="Calibri" w:cs="Times New Roman"/>
          <w:szCs w:val="20"/>
          <w:lang w:eastAsia="en-AU"/>
        </w:rPr>
        <w:t>which is the equivalent of Year 12/13 or above.</w:t>
      </w:r>
    </w:p>
    <w:p w14:paraId="35C341D1" w14:textId="77777777" w:rsidR="00366AB6" w:rsidRPr="001B3D8F" w:rsidRDefault="00193884">
      <w:pPr>
        <w:spacing w:before="0"/>
        <w:rPr>
          <w:rFonts w:ascii="Calibri" w:eastAsia="Times New Roman" w:hAnsi="Calibri" w:cs="Times New Roman"/>
          <w:szCs w:val="20"/>
          <w:lang w:eastAsia="en-AU"/>
        </w:rPr>
      </w:pPr>
      <w:r w:rsidRPr="001B3D8F">
        <w:rPr>
          <w:rFonts w:ascii="Calibri" w:eastAsia="Times New Roman" w:hAnsi="Calibri" w:cs="Times New Roman"/>
          <w:szCs w:val="20"/>
          <w:lang w:eastAsia="en-AU"/>
        </w:rPr>
        <w:t xml:space="preserve">If the response to this question needs to be updated to remove </w:t>
      </w:r>
      <w:r w:rsidRPr="001B3D8F">
        <w:rPr>
          <w:rFonts w:ascii="Calibri" w:eastAsia="Times New Roman" w:hAnsi="Calibri" w:cs="Times New Roman"/>
          <w:bCs/>
          <w:szCs w:val="24"/>
          <w:lang w:eastAsia="en-AU"/>
        </w:rPr>
        <w:t>all</w:t>
      </w:r>
      <w:r w:rsidRPr="001B3D8F">
        <w:rPr>
          <w:rFonts w:ascii="Calibri" w:eastAsia="Times New Roman" w:hAnsi="Calibri" w:cs="Times New Roman"/>
          <w:szCs w:val="20"/>
          <w:lang w:eastAsia="en-AU"/>
        </w:rPr>
        <w:t xml:space="preserve"> qualifications the equivalent of Year 12/13 or above, Employment </w:t>
      </w:r>
      <w:r w:rsidR="00B35252" w:rsidRPr="001B3D8F">
        <w:rPr>
          <w:rFonts w:ascii="Calibri" w:eastAsia="Times New Roman" w:hAnsi="Calibri" w:cs="Times New Roman"/>
          <w:szCs w:val="20"/>
          <w:lang w:eastAsia="en-AU"/>
        </w:rPr>
        <w:t xml:space="preserve">Services </w:t>
      </w:r>
      <w:r w:rsidRPr="001B3D8F">
        <w:rPr>
          <w:rFonts w:ascii="Calibri" w:eastAsia="Times New Roman" w:hAnsi="Calibri" w:cs="Times New Roman"/>
          <w:szCs w:val="20"/>
          <w:lang w:eastAsia="en-AU"/>
        </w:rPr>
        <w:t>Providers shou</w:t>
      </w:r>
      <w:r w:rsidR="00963E39" w:rsidRPr="001B3D8F">
        <w:rPr>
          <w:rFonts w:ascii="Calibri" w:eastAsia="Times New Roman" w:hAnsi="Calibri" w:cs="Times New Roman"/>
          <w:szCs w:val="20"/>
          <w:lang w:eastAsia="en-AU"/>
        </w:rPr>
        <w:t xml:space="preserve">ld refer the </w:t>
      </w:r>
      <w:r w:rsidR="00DD7EC2">
        <w:rPr>
          <w:rFonts w:ascii="Calibri" w:eastAsia="Times New Roman" w:hAnsi="Calibri" w:cs="Times New Roman"/>
          <w:szCs w:val="20"/>
          <w:lang w:eastAsia="en-AU"/>
        </w:rPr>
        <w:t>Participant</w:t>
      </w:r>
      <w:r w:rsidR="00963E39" w:rsidRPr="001B3D8F">
        <w:rPr>
          <w:rFonts w:ascii="Calibri" w:eastAsia="Times New Roman" w:hAnsi="Calibri" w:cs="Times New Roman"/>
          <w:szCs w:val="20"/>
          <w:lang w:eastAsia="en-AU"/>
        </w:rPr>
        <w:t xml:space="preserve"> to </w:t>
      </w:r>
      <w:r w:rsidR="004A77E6">
        <w:t>Services Australia</w:t>
      </w:r>
      <w:r w:rsidR="00963E39" w:rsidRPr="001B3D8F">
        <w:rPr>
          <w:rFonts w:ascii="Calibri" w:eastAsia="Times New Roman" w:hAnsi="Calibri" w:cs="Times New Roman"/>
          <w:szCs w:val="20"/>
          <w:lang w:eastAsia="en-AU"/>
        </w:rPr>
        <w:t>.</w:t>
      </w:r>
    </w:p>
    <w:p w14:paraId="1EC0D14F" w14:textId="77777777" w:rsidR="00193884" w:rsidRPr="00DE2D51" w:rsidRDefault="00193884" w:rsidP="00FD41E2">
      <w:pPr>
        <w:pStyle w:val="Heading3"/>
        <w:ind w:left="0"/>
        <w:rPr>
          <w:rStyle w:val="Strong"/>
        </w:rPr>
      </w:pPr>
      <w:r w:rsidRPr="00DE2D51">
        <w:rPr>
          <w:rStyle w:val="Strong"/>
        </w:rPr>
        <w:t xml:space="preserve">Question </w:t>
      </w:r>
      <w:r w:rsidR="00BF3CA0" w:rsidRPr="00DE2D51">
        <w:rPr>
          <w:rStyle w:val="Strong"/>
        </w:rPr>
        <w:t xml:space="preserve">(7) </w:t>
      </w:r>
      <w:r w:rsidRPr="00DE2D51">
        <w:rPr>
          <w:rStyle w:val="Strong"/>
        </w:rPr>
        <w:t>Do you think any of these could be work-related?</w:t>
      </w:r>
    </w:p>
    <w:p w14:paraId="662A8A21" w14:textId="77777777" w:rsidR="00193884" w:rsidRPr="001B3D8F" w:rsidRDefault="00193884">
      <w:pPr>
        <w:spacing w:before="0"/>
        <w:rPr>
          <w:rFonts w:ascii="Calibri" w:eastAsia="Times New Roman" w:hAnsi="Calibri" w:cs="Times New Roman"/>
          <w:szCs w:val="24"/>
          <w:lang w:eastAsia="en-AU"/>
        </w:rPr>
      </w:pPr>
      <w:r w:rsidRPr="001B3D8F">
        <w:rPr>
          <w:rFonts w:ascii="Calibri" w:eastAsia="Times New Roman" w:hAnsi="Calibri" w:cs="Times New Roman"/>
          <w:bCs/>
          <w:szCs w:val="24"/>
          <w:lang w:eastAsia="en-AU"/>
        </w:rPr>
        <w:t>Question </w:t>
      </w:r>
      <w:r w:rsidR="00BF3CA0" w:rsidRPr="001B3D8F">
        <w:rPr>
          <w:rFonts w:ascii="Calibri" w:eastAsia="Times New Roman" w:hAnsi="Calibri" w:cs="Times New Roman"/>
          <w:bCs/>
          <w:szCs w:val="24"/>
          <w:lang w:eastAsia="en-AU"/>
        </w:rPr>
        <w:t xml:space="preserve">7 </w:t>
      </w:r>
      <w:r w:rsidRPr="001B3D8F">
        <w:rPr>
          <w:rFonts w:ascii="Calibri" w:eastAsia="Times New Roman" w:hAnsi="Calibri" w:cs="Times New Roman"/>
          <w:szCs w:val="24"/>
          <w:lang w:eastAsia="en-AU"/>
        </w:rPr>
        <w:t>identifies whether any of the qualification(s) could be work</w:t>
      </w:r>
      <w:r w:rsidR="009076F8" w:rsidRPr="001B3D8F">
        <w:rPr>
          <w:rFonts w:ascii="Calibri" w:eastAsia="Times New Roman" w:hAnsi="Calibri" w:cs="Times New Roman"/>
          <w:szCs w:val="24"/>
          <w:lang w:eastAsia="en-AU"/>
        </w:rPr>
        <w:t>-</w:t>
      </w:r>
      <w:r w:rsidRPr="001B3D8F">
        <w:rPr>
          <w:rFonts w:ascii="Calibri" w:eastAsia="Times New Roman" w:hAnsi="Calibri" w:cs="Times New Roman"/>
          <w:szCs w:val="24"/>
          <w:lang w:eastAsia="en-AU"/>
        </w:rPr>
        <w:t>related or vocational.</w:t>
      </w:r>
    </w:p>
    <w:p w14:paraId="09020A4E" w14:textId="77777777" w:rsidR="00193884" w:rsidRPr="001B3D8F" w:rsidRDefault="00193884">
      <w:pPr>
        <w:spacing w:before="0"/>
        <w:rPr>
          <w:rFonts w:ascii="Calibri" w:eastAsia="Times New Roman" w:hAnsi="Calibri" w:cs="Times New Roman"/>
          <w:szCs w:val="24"/>
          <w:lang w:eastAsia="en-AU"/>
        </w:rPr>
      </w:pPr>
      <w:r w:rsidRPr="001B3D8F">
        <w:rPr>
          <w:rFonts w:ascii="Calibri" w:eastAsia="Times New Roman" w:hAnsi="Calibri" w:cs="Times New Roman"/>
          <w:szCs w:val="24"/>
          <w:lang w:eastAsia="en-AU"/>
        </w:rPr>
        <w:t>In general, a qualification should be considered to be work</w:t>
      </w:r>
      <w:r w:rsidR="009076F8" w:rsidRPr="001B3D8F">
        <w:rPr>
          <w:rFonts w:ascii="Calibri" w:eastAsia="Times New Roman" w:hAnsi="Calibri" w:cs="Times New Roman"/>
          <w:szCs w:val="24"/>
          <w:lang w:eastAsia="en-AU"/>
        </w:rPr>
        <w:t>-</w:t>
      </w:r>
      <w:r w:rsidRPr="001B3D8F">
        <w:rPr>
          <w:rFonts w:ascii="Calibri" w:eastAsia="Times New Roman" w:hAnsi="Calibri" w:cs="Times New Roman"/>
          <w:szCs w:val="24"/>
          <w:lang w:eastAsia="en-AU"/>
        </w:rPr>
        <w:t xml:space="preserve">related if it is recognised and offers an advantage to the </w:t>
      </w:r>
      <w:r w:rsidR="00DD7EC2">
        <w:rPr>
          <w:rFonts w:ascii="Calibri" w:eastAsia="Times New Roman" w:hAnsi="Calibri" w:cs="Times New Roman"/>
          <w:szCs w:val="24"/>
          <w:lang w:eastAsia="en-AU"/>
        </w:rPr>
        <w:t>Participant</w:t>
      </w:r>
      <w:r w:rsidRPr="001B3D8F">
        <w:rPr>
          <w:rFonts w:ascii="Calibri" w:eastAsia="Times New Roman" w:hAnsi="Calibri" w:cs="Times New Roman"/>
          <w:szCs w:val="24"/>
          <w:lang w:eastAsia="en-AU"/>
        </w:rPr>
        <w:t xml:space="preserve"> in obtaining employment, irrespective of whether or not the </w:t>
      </w:r>
      <w:r w:rsidR="00DD7EC2">
        <w:rPr>
          <w:rFonts w:ascii="Calibri" w:eastAsia="Times New Roman" w:hAnsi="Calibri" w:cs="Times New Roman"/>
          <w:szCs w:val="24"/>
          <w:lang w:eastAsia="en-AU"/>
        </w:rPr>
        <w:t>Participant</w:t>
      </w:r>
      <w:r w:rsidRPr="001B3D8F">
        <w:rPr>
          <w:rFonts w:ascii="Calibri" w:eastAsia="Times New Roman" w:hAnsi="Calibri" w:cs="Times New Roman"/>
          <w:szCs w:val="24"/>
          <w:lang w:eastAsia="en-AU"/>
        </w:rPr>
        <w:t xml:space="preserve"> wants to use that qualification or ca</w:t>
      </w:r>
      <w:r w:rsidR="00963E39" w:rsidRPr="001B3D8F">
        <w:rPr>
          <w:rFonts w:ascii="Calibri" w:eastAsia="Times New Roman" w:hAnsi="Calibri" w:cs="Times New Roman"/>
          <w:szCs w:val="24"/>
          <w:lang w:eastAsia="en-AU"/>
        </w:rPr>
        <w:t>n still use that qualification.</w:t>
      </w:r>
    </w:p>
    <w:p w14:paraId="2E51FE8C" w14:textId="77777777" w:rsidR="00193884" w:rsidRPr="002950E2" w:rsidRDefault="00193884" w:rsidP="00193884">
      <w:pPr>
        <w:spacing w:before="0" w:after="60"/>
        <w:rPr>
          <w:rFonts w:ascii="Calibri" w:eastAsia="Times New Roman" w:hAnsi="Calibri" w:cs="Times New Roman"/>
          <w:szCs w:val="24"/>
          <w:lang w:eastAsia="en-AU"/>
        </w:rPr>
      </w:pPr>
      <w:r w:rsidRPr="002950E2">
        <w:rPr>
          <w:rFonts w:ascii="Calibri" w:eastAsia="Times New Roman" w:hAnsi="Calibri" w:cs="Times New Roman"/>
          <w:szCs w:val="24"/>
          <w:lang w:eastAsia="en-AU"/>
        </w:rPr>
        <w:t>The following are examples of qualifications that are considered to be work</w:t>
      </w:r>
      <w:r w:rsidR="009076F8">
        <w:rPr>
          <w:rFonts w:ascii="Calibri" w:eastAsia="Times New Roman" w:hAnsi="Calibri" w:cs="Times New Roman"/>
          <w:szCs w:val="24"/>
          <w:lang w:eastAsia="en-AU"/>
        </w:rPr>
        <w:t>-</w:t>
      </w:r>
      <w:r w:rsidRPr="002950E2">
        <w:rPr>
          <w:rFonts w:ascii="Calibri" w:eastAsia="Times New Roman" w:hAnsi="Calibri" w:cs="Times New Roman"/>
          <w:szCs w:val="24"/>
          <w:lang w:eastAsia="en-AU"/>
        </w:rPr>
        <w:t>related:</w:t>
      </w:r>
    </w:p>
    <w:p w14:paraId="1A9EFAC8" w14:textId="77777777" w:rsidR="00193884" w:rsidRPr="008249CA" w:rsidRDefault="00193884" w:rsidP="008249CA">
      <w:pPr>
        <w:pStyle w:val="guidelinebullet"/>
        <w:numPr>
          <w:ilvl w:val="0"/>
          <w:numId w:val="36"/>
        </w:numPr>
        <w:ind w:left="426"/>
      </w:pPr>
      <w:r w:rsidRPr="008249CA">
        <w:t>educational qualifications that have a vocational orientation (such as a nursing or architecture degree compared to a general arts degree)</w:t>
      </w:r>
    </w:p>
    <w:p w14:paraId="60078DCA" w14:textId="77777777" w:rsidR="00193884" w:rsidRPr="008249CA" w:rsidRDefault="00193884" w:rsidP="008249CA">
      <w:pPr>
        <w:pStyle w:val="guidelinebullet"/>
        <w:numPr>
          <w:ilvl w:val="0"/>
          <w:numId w:val="36"/>
        </w:numPr>
        <w:ind w:left="426"/>
      </w:pPr>
      <w:r w:rsidRPr="008249CA">
        <w:lastRenderedPageBreak/>
        <w:t>trade qualifications required for particular occupations (such as plumbing and electrical trade certificates)</w:t>
      </w:r>
    </w:p>
    <w:p w14:paraId="1CD774FF" w14:textId="77777777" w:rsidR="00193884" w:rsidRPr="008249CA" w:rsidRDefault="00193884" w:rsidP="008249CA">
      <w:pPr>
        <w:pStyle w:val="guidelinebullet"/>
        <w:numPr>
          <w:ilvl w:val="0"/>
          <w:numId w:val="36"/>
        </w:numPr>
        <w:ind w:left="426"/>
      </w:pPr>
      <w:r w:rsidRPr="008249CA">
        <w:t>other non-educational qualifications required for particular occupations (such as special licences for driving a bus, forklift or truck)</w:t>
      </w:r>
    </w:p>
    <w:p w14:paraId="10B022B9" w14:textId="77777777" w:rsidR="00193884" w:rsidRPr="008249CA" w:rsidRDefault="00193884" w:rsidP="008249CA">
      <w:pPr>
        <w:pStyle w:val="guidelinebullet"/>
        <w:numPr>
          <w:ilvl w:val="0"/>
          <w:numId w:val="36"/>
        </w:numPr>
        <w:ind w:left="426"/>
      </w:pPr>
      <w:r w:rsidRPr="008249CA">
        <w:t>tickets (such as a seaman’s ticket and other technical qualifications)</w:t>
      </w:r>
    </w:p>
    <w:p w14:paraId="5030BCA4" w14:textId="77777777" w:rsidR="00193884" w:rsidRPr="008249CA" w:rsidRDefault="00193884" w:rsidP="008249CA">
      <w:pPr>
        <w:pStyle w:val="guidelinebullet"/>
        <w:numPr>
          <w:ilvl w:val="0"/>
          <w:numId w:val="36"/>
        </w:numPr>
        <w:ind w:left="426"/>
      </w:pPr>
      <w:r w:rsidRPr="008249CA">
        <w:t>short courses that are formally accredited or generally recognised by employers and constitute the basic prerequisites for entry to a particular occupation (such as a Responsible Service of Alcohol Certificate).</w:t>
      </w:r>
    </w:p>
    <w:p w14:paraId="78C1CA93" w14:textId="77777777" w:rsidR="0010062A" w:rsidRDefault="00193884" w:rsidP="0010062A">
      <w:pPr>
        <w:spacing w:before="0" w:after="40"/>
        <w:rPr>
          <w:rFonts w:ascii="Calibri" w:eastAsia="Times New Roman" w:hAnsi="Calibri" w:cs="Times New Roman"/>
          <w:szCs w:val="24"/>
          <w:lang w:eastAsia="en-AU"/>
        </w:rPr>
      </w:pPr>
      <w:r w:rsidRPr="002950E2">
        <w:rPr>
          <w:rFonts w:ascii="Calibri" w:eastAsia="Times New Roman" w:hAnsi="Calibri" w:cs="Times New Roman"/>
          <w:szCs w:val="24"/>
          <w:lang w:eastAsia="en-AU"/>
        </w:rPr>
        <w:t>For the purposes of this question, Occupational Health and Safety tickets and First Aid certificates or similar are not considered to be work</w:t>
      </w:r>
      <w:r w:rsidR="009076F8">
        <w:rPr>
          <w:rFonts w:ascii="Calibri" w:eastAsia="Times New Roman" w:hAnsi="Calibri" w:cs="Times New Roman"/>
          <w:szCs w:val="24"/>
          <w:lang w:eastAsia="en-AU"/>
        </w:rPr>
        <w:t>-</w:t>
      </w:r>
      <w:r w:rsidRPr="002950E2">
        <w:rPr>
          <w:rFonts w:ascii="Calibri" w:eastAsia="Times New Roman" w:hAnsi="Calibri" w:cs="Times New Roman"/>
          <w:szCs w:val="24"/>
          <w:lang w:eastAsia="en-AU"/>
        </w:rPr>
        <w:t xml:space="preserve">related qualifications. It is valuable training to have in a workplace but is not </w:t>
      </w:r>
      <w:r w:rsidR="009076F8">
        <w:rPr>
          <w:rFonts w:ascii="Calibri" w:eastAsia="Times New Roman" w:hAnsi="Calibri" w:cs="Times New Roman"/>
          <w:szCs w:val="24"/>
          <w:lang w:eastAsia="en-AU"/>
        </w:rPr>
        <w:br/>
      </w:r>
      <w:r w:rsidRPr="002950E2">
        <w:rPr>
          <w:rFonts w:ascii="Calibri" w:eastAsia="Times New Roman" w:hAnsi="Calibri" w:cs="Times New Roman"/>
          <w:szCs w:val="24"/>
          <w:lang w:eastAsia="en-AU"/>
        </w:rPr>
        <w:t>work</w:t>
      </w:r>
      <w:r w:rsidR="009076F8">
        <w:rPr>
          <w:rFonts w:ascii="Calibri" w:eastAsia="Times New Roman" w:hAnsi="Calibri" w:cs="Times New Roman"/>
          <w:szCs w:val="24"/>
          <w:lang w:eastAsia="en-AU"/>
        </w:rPr>
        <w:t>-</w:t>
      </w:r>
      <w:r w:rsidRPr="002950E2">
        <w:rPr>
          <w:rFonts w:ascii="Calibri" w:eastAsia="Times New Roman" w:hAnsi="Calibri" w:cs="Times New Roman"/>
          <w:szCs w:val="24"/>
          <w:lang w:eastAsia="en-AU"/>
        </w:rPr>
        <w:t>r</w:t>
      </w:r>
      <w:r w:rsidR="0010062A">
        <w:rPr>
          <w:rFonts w:ascii="Calibri" w:eastAsia="Times New Roman" w:hAnsi="Calibri" w:cs="Times New Roman"/>
          <w:szCs w:val="24"/>
          <w:lang w:eastAsia="en-AU"/>
        </w:rPr>
        <w:t>elated or vocational in nature.</w:t>
      </w:r>
    </w:p>
    <w:p w14:paraId="3D8551EE" w14:textId="77777777" w:rsidR="00366AB6" w:rsidRPr="0010062A" w:rsidRDefault="0010062A" w:rsidP="0010062A">
      <w:pPr>
        <w:spacing w:before="0" w:after="40"/>
        <w:rPr>
          <w:rStyle w:val="Strong"/>
          <w:rFonts w:ascii="Calibri" w:eastAsia="Times New Roman" w:hAnsi="Calibri" w:cs="Times New Roman"/>
          <w:b w:val="0"/>
          <w:bCs w:val="0"/>
          <w:szCs w:val="24"/>
          <w:lang w:eastAsia="en-AU"/>
        </w:rPr>
      </w:pPr>
      <w:r>
        <w:rPr>
          <w:noProof/>
          <w:lang w:eastAsia="en-AU"/>
        </w:rPr>
        <w:drawing>
          <wp:inline distT="0" distB="0" distL="0" distR="0" wp14:anchorId="3CBB18BD" wp14:editId="70B0E638">
            <wp:extent cx="209550" cy="209550"/>
            <wp:effectExtent l="0" t="0" r="0" b="0"/>
            <wp:docPr id="21" name="Picture 3"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t xml:space="preserve"> Tr</w:t>
      </w:r>
      <w:r w:rsidRPr="0010062A">
        <w:t xml:space="preserve">y to draw out as many links as possible between the qualifications listed by the </w:t>
      </w:r>
      <w:r w:rsidR="00DD7EC2">
        <w:t>Participant</w:t>
      </w:r>
      <w:r w:rsidRPr="0010062A">
        <w:t xml:space="preserve"> and relevance to work, but note the answer to this question should be based ultimately on the </w:t>
      </w:r>
      <w:r w:rsidR="00DD7EC2">
        <w:t>Participant</w:t>
      </w:r>
      <w:r w:rsidRPr="0010062A">
        <w:t>’s assessment.</w:t>
      </w:r>
    </w:p>
    <w:p w14:paraId="3EA4D9EC" w14:textId="77777777" w:rsidR="0010062A" w:rsidRPr="00DF46DD" w:rsidRDefault="0010062A" w:rsidP="00FD41E2">
      <w:pPr>
        <w:pStyle w:val="Heading3"/>
        <w:ind w:left="0"/>
        <w:rPr>
          <w:rStyle w:val="Strong"/>
        </w:rPr>
      </w:pPr>
      <w:r w:rsidRPr="00DF46DD">
        <w:rPr>
          <w:rStyle w:val="Strong"/>
        </w:rPr>
        <w:t>Question (8)</w:t>
      </w:r>
      <w:r w:rsidRPr="00DF46DD">
        <w:rPr>
          <w:rStyle w:val="Strong"/>
        </w:rPr>
        <w:tab/>
        <w:t xml:space="preserve">Can you still use any of these (work-related qualifications)?, and </w:t>
      </w:r>
    </w:p>
    <w:p w14:paraId="554910FE" w14:textId="77777777" w:rsidR="00366AB6" w:rsidRPr="00DF46DD" w:rsidRDefault="00193884" w:rsidP="00FD41E2">
      <w:pPr>
        <w:pStyle w:val="Heading3"/>
        <w:ind w:left="0"/>
        <w:rPr>
          <w:rStyle w:val="Strong"/>
        </w:rPr>
      </w:pPr>
      <w:r w:rsidRPr="00DF46DD">
        <w:rPr>
          <w:rStyle w:val="Strong"/>
        </w:rPr>
        <w:t>Question (</w:t>
      </w:r>
      <w:r w:rsidR="00D84F45" w:rsidRPr="00DF46DD">
        <w:rPr>
          <w:rStyle w:val="Strong"/>
        </w:rPr>
        <w:t>9</w:t>
      </w:r>
      <w:r w:rsidRPr="00DF46DD">
        <w:rPr>
          <w:rStyle w:val="Strong"/>
        </w:rPr>
        <w:t>)</w:t>
      </w:r>
      <w:r w:rsidR="007C5450" w:rsidRPr="00DF46DD">
        <w:rPr>
          <w:rStyle w:val="Strong"/>
        </w:rPr>
        <w:tab/>
      </w:r>
      <w:r w:rsidRPr="00DF46DD">
        <w:rPr>
          <w:rStyle w:val="Strong"/>
        </w:rPr>
        <w:t>What is preventing you from using your qualification(s)?</w:t>
      </w:r>
    </w:p>
    <w:p w14:paraId="6F1DCD71" w14:textId="77777777" w:rsidR="00366AB6" w:rsidRDefault="00193884" w:rsidP="00193884">
      <w:pPr>
        <w:spacing w:before="0"/>
        <w:rPr>
          <w:rFonts w:ascii="Calibri" w:eastAsia="Times New Roman" w:hAnsi="Calibri" w:cs="Times New Roman"/>
          <w:bCs/>
          <w:szCs w:val="24"/>
          <w:lang w:eastAsia="en-AU"/>
        </w:rPr>
      </w:pPr>
      <w:r w:rsidRPr="002950E2">
        <w:rPr>
          <w:rFonts w:ascii="Calibri" w:eastAsia="Times New Roman" w:hAnsi="Calibri" w:cs="Times New Roman"/>
          <w:bCs/>
          <w:szCs w:val="24"/>
          <w:lang w:eastAsia="en-AU"/>
        </w:rPr>
        <w:t>Questions </w:t>
      </w:r>
      <w:r w:rsidR="00D84F45">
        <w:rPr>
          <w:rFonts w:ascii="Calibri" w:eastAsia="Times New Roman" w:hAnsi="Calibri" w:cs="Times New Roman"/>
          <w:bCs/>
          <w:szCs w:val="24"/>
          <w:lang w:eastAsia="en-AU"/>
        </w:rPr>
        <w:t>8</w:t>
      </w:r>
      <w:r w:rsidRPr="002950E2">
        <w:rPr>
          <w:rFonts w:ascii="Calibri" w:eastAsia="Times New Roman" w:hAnsi="Calibri" w:cs="Times New Roman"/>
          <w:szCs w:val="24"/>
          <w:lang w:eastAsia="en-AU"/>
        </w:rPr>
        <w:t xml:space="preserve"> and </w:t>
      </w:r>
      <w:r w:rsidR="00D84F45">
        <w:rPr>
          <w:rFonts w:ascii="Calibri" w:eastAsia="Times New Roman" w:hAnsi="Calibri" w:cs="Times New Roman"/>
          <w:bCs/>
          <w:szCs w:val="24"/>
          <w:lang w:eastAsia="en-AU"/>
        </w:rPr>
        <w:t>9</w:t>
      </w:r>
      <w:r w:rsidRPr="002950E2">
        <w:rPr>
          <w:rFonts w:ascii="Calibri" w:eastAsia="Times New Roman" w:hAnsi="Calibri" w:cs="Times New Roman"/>
          <w:szCs w:val="24"/>
          <w:lang w:eastAsia="en-AU"/>
        </w:rPr>
        <w:t xml:space="preserve"> identify whether the work</w:t>
      </w:r>
      <w:r w:rsidR="009076F8">
        <w:rPr>
          <w:rFonts w:ascii="Calibri" w:eastAsia="Times New Roman" w:hAnsi="Calibri" w:cs="Times New Roman"/>
          <w:szCs w:val="24"/>
          <w:lang w:eastAsia="en-AU"/>
        </w:rPr>
        <w:t>-</w:t>
      </w:r>
      <w:r w:rsidRPr="002950E2">
        <w:rPr>
          <w:rFonts w:ascii="Calibri" w:eastAsia="Times New Roman" w:hAnsi="Calibri" w:cs="Times New Roman"/>
          <w:szCs w:val="24"/>
          <w:lang w:eastAsia="en-AU"/>
        </w:rPr>
        <w:t xml:space="preserve">related qualification(s) can still be used and if not, why not. More than one response can be selected for </w:t>
      </w:r>
      <w:r w:rsidRPr="002950E2">
        <w:rPr>
          <w:rFonts w:ascii="Calibri" w:eastAsia="Times New Roman" w:hAnsi="Calibri" w:cs="Times New Roman"/>
          <w:bCs/>
          <w:szCs w:val="24"/>
          <w:lang w:eastAsia="en-AU"/>
        </w:rPr>
        <w:t>question </w:t>
      </w:r>
      <w:r w:rsidR="00D84F45">
        <w:rPr>
          <w:rFonts w:ascii="Calibri" w:eastAsia="Times New Roman" w:hAnsi="Calibri" w:cs="Times New Roman"/>
          <w:bCs/>
          <w:szCs w:val="24"/>
          <w:lang w:eastAsia="en-AU"/>
        </w:rPr>
        <w:t>9</w:t>
      </w:r>
      <w:r w:rsidR="00324A99">
        <w:rPr>
          <w:rFonts w:ascii="Calibri" w:eastAsia="Times New Roman" w:hAnsi="Calibri" w:cs="Times New Roman"/>
          <w:bCs/>
          <w:szCs w:val="24"/>
          <w:lang w:eastAsia="en-AU"/>
        </w:rPr>
        <w:t>.</w:t>
      </w:r>
    </w:p>
    <w:p w14:paraId="655F5AD7" w14:textId="77777777" w:rsidR="00193884" w:rsidRPr="00B6764A" w:rsidRDefault="00193884" w:rsidP="00193884">
      <w:pPr>
        <w:spacing w:before="0"/>
        <w:rPr>
          <w:rFonts w:ascii="Calibri" w:eastAsia="Times New Roman" w:hAnsi="Calibri" w:cs="Times New Roman"/>
          <w:szCs w:val="24"/>
          <w:lang w:eastAsia="en-AU"/>
        </w:rPr>
      </w:pPr>
      <w:r w:rsidRPr="00B6764A">
        <w:rPr>
          <w:rFonts w:ascii="Calibri" w:eastAsia="Times New Roman" w:hAnsi="Calibri" w:cs="Times New Roman"/>
          <w:szCs w:val="24"/>
          <w:lang w:eastAsia="en-AU"/>
        </w:rPr>
        <w:t xml:space="preserve">For </w:t>
      </w:r>
      <w:r w:rsidRPr="00B6764A">
        <w:rPr>
          <w:rFonts w:ascii="Calibri" w:eastAsia="Times New Roman" w:hAnsi="Calibri" w:cs="Times New Roman"/>
          <w:bCs/>
          <w:szCs w:val="24"/>
          <w:lang w:eastAsia="en-AU"/>
        </w:rPr>
        <w:t>questions </w:t>
      </w:r>
      <w:r w:rsidR="00D84F45" w:rsidRPr="00B6764A">
        <w:rPr>
          <w:rFonts w:ascii="Calibri" w:eastAsia="Times New Roman" w:hAnsi="Calibri" w:cs="Times New Roman"/>
          <w:bCs/>
          <w:szCs w:val="24"/>
          <w:lang w:eastAsia="en-AU"/>
        </w:rPr>
        <w:t>8</w:t>
      </w:r>
      <w:r w:rsidRPr="00B6764A">
        <w:rPr>
          <w:rFonts w:ascii="Calibri" w:eastAsia="Times New Roman" w:hAnsi="Calibri" w:cs="Times New Roman"/>
          <w:szCs w:val="24"/>
          <w:lang w:eastAsia="en-AU"/>
        </w:rPr>
        <w:t xml:space="preserve"> and </w:t>
      </w:r>
      <w:r w:rsidR="00D84F45" w:rsidRPr="00B6764A">
        <w:rPr>
          <w:rFonts w:ascii="Calibri" w:eastAsia="Times New Roman" w:hAnsi="Calibri" w:cs="Times New Roman"/>
          <w:bCs/>
          <w:szCs w:val="24"/>
          <w:lang w:eastAsia="en-AU"/>
        </w:rPr>
        <w:t>9</w:t>
      </w:r>
      <w:r w:rsidRPr="00B6764A">
        <w:rPr>
          <w:rFonts w:ascii="Calibri" w:eastAsia="Times New Roman" w:hAnsi="Calibri" w:cs="Times New Roman"/>
          <w:szCs w:val="24"/>
          <w:lang w:eastAsia="en-AU"/>
        </w:rPr>
        <w:t xml:space="preserve"> the responses should cover qualifications that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may not wish to use but could. For example,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may have completed an apprenticeship as a mechanic but indicates in response to this question that they no longer want to be a mechanic. These questions are about identifying work</w:t>
      </w:r>
      <w:r w:rsidR="009076F8" w:rsidRPr="00B6764A">
        <w:rPr>
          <w:rFonts w:ascii="Calibri" w:eastAsia="Times New Roman" w:hAnsi="Calibri" w:cs="Times New Roman"/>
          <w:szCs w:val="24"/>
          <w:lang w:eastAsia="en-AU"/>
        </w:rPr>
        <w:t>-</w:t>
      </w:r>
      <w:r w:rsidRPr="00B6764A">
        <w:rPr>
          <w:rFonts w:ascii="Calibri" w:eastAsia="Times New Roman" w:hAnsi="Calibri" w:cs="Times New Roman"/>
          <w:szCs w:val="24"/>
          <w:lang w:eastAsia="en-AU"/>
        </w:rPr>
        <w:t xml:space="preserve">related qualifications which potentially offer an advantage to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in ob</w:t>
      </w:r>
      <w:r w:rsidR="00963E39" w:rsidRPr="00B6764A">
        <w:rPr>
          <w:rFonts w:ascii="Calibri" w:eastAsia="Times New Roman" w:hAnsi="Calibri" w:cs="Times New Roman"/>
          <w:szCs w:val="24"/>
          <w:lang w:eastAsia="en-AU"/>
        </w:rPr>
        <w:t xml:space="preserve">taining employment in general. </w:t>
      </w:r>
    </w:p>
    <w:p w14:paraId="162CCE70" w14:textId="77777777" w:rsidR="00193884" w:rsidRPr="00B6764A" w:rsidRDefault="00193884" w:rsidP="00193884">
      <w:pPr>
        <w:spacing w:before="0"/>
        <w:rPr>
          <w:rFonts w:ascii="Calibri" w:eastAsia="Times New Roman" w:hAnsi="Calibri" w:cs="Times New Roman"/>
          <w:szCs w:val="24"/>
          <w:lang w:eastAsia="en-AU"/>
        </w:rPr>
      </w:pPr>
      <w:r w:rsidRPr="00B6764A">
        <w:rPr>
          <w:rFonts w:ascii="Calibri" w:eastAsia="Times New Roman" w:hAnsi="Calibri" w:cs="Times New Roman"/>
          <w:szCs w:val="24"/>
          <w:lang w:eastAsia="en-AU"/>
        </w:rPr>
        <w:t xml:space="preserve">If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answers </w:t>
      </w:r>
      <w:r w:rsidRPr="00B6764A">
        <w:rPr>
          <w:rFonts w:ascii="Calibri" w:eastAsia="Times New Roman" w:hAnsi="Calibri" w:cs="Times New Roman"/>
          <w:b/>
          <w:bCs/>
          <w:szCs w:val="24"/>
          <w:lang w:eastAsia="en-AU"/>
        </w:rPr>
        <w:t>‘Low English language proficiency’</w:t>
      </w:r>
      <w:r w:rsidRPr="00B6764A">
        <w:rPr>
          <w:rFonts w:ascii="Calibri" w:eastAsia="Times New Roman" w:hAnsi="Calibri" w:cs="Times New Roman"/>
          <w:szCs w:val="24"/>
          <w:lang w:eastAsia="en-AU"/>
        </w:rPr>
        <w:t xml:space="preserve"> then they may require referral to the Adult Migrant English Programme (AMEP) or the </w:t>
      </w:r>
      <w:bookmarkStart w:id="1611" w:name="_GoBack"/>
      <w:r w:rsidRPr="00B6764A">
        <w:rPr>
          <w:rFonts w:ascii="Calibri" w:eastAsia="Times New Roman" w:hAnsi="Calibri" w:cs="Times New Roman"/>
          <w:szCs w:val="24"/>
          <w:lang w:eastAsia="en-AU"/>
        </w:rPr>
        <w:t>Skills</w:t>
      </w:r>
      <w:bookmarkEnd w:id="1611"/>
      <w:r w:rsidRPr="00B6764A">
        <w:rPr>
          <w:rFonts w:ascii="Calibri" w:eastAsia="Times New Roman" w:hAnsi="Calibri" w:cs="Times New Roman"/>
          <w:szCs w:val="24"/>
          <w:lang w:eastAsia="en-AU"/>
        </w:rPr>
        <w:t xml:space="preserve"> for Education and Employment (SEE)</w:t>
      </w:r>
      <w:r w:rsidRPr="00B6764A">
        <w:rPr>
          <w:rFonts w:ascii="Calibri" w:eastAsia="Times New Roman" w:hAnsi="Calibri" w:cs="Times New Roman"/>
          <w:szCs w:val="24"/>
          <w:vertAlign w:val="superscript"/>
          <w:lang w:eastAsia="en-AU"/>
        </w:rPr>
        <w:footnoteReference w:id="3"/>
      </w:r>
      <w:r w:rsidRPr="00B6764A">
        <w:rPr>
          <w:rFonts w:ascii="Calibri" w:eastAsia="Times New Roman" w:hAnsi="Calibri" w:cs="Times New Roman"/>
          <w:szCs w:val="24"/>
          <w:lang w:eastAsia="en-AU"/>
        </w:rPr>
        <w:t xml:space="preserve"> programme.</w:t>
      </w:r>
    </w:p>
    <w:p w14:paraId="4FF85A7B" w14:textId="77777777" w:rsidR="00366AB6" w:rsidRPr="00B6764A" w:rsidRDefault="00193884">
      <w:pPr>
        <w:spacing w:before="0"/>
        <w:rPr>
          <w:rFonts w:ascii="Calibri" w:eastAsia="Times New Roman" w:hAnsi="Calibri" w:cs="Times New Roman"/>
          <w:szCs w:val="24"/>
          <w:lang w:eastAsia="en-AU"/>
        </w:rPr>
      </w:pPr>
      <w:r w:rsidRPr="00B6764A">
        <w:rPr>
          <w:rFonts w:ascii="Calibri" w:eastAsia="Times New Roman" w:hAnsi="Calibri" w:cs="Times New Roman"/>
          <w:szCs w:val="24"/>
          <w:lang w:eastAsia="en-AU"/>
        </w:rPr>
        <w:lastRenderedPageBreak/>
        <w:t xml:space="preserve">If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answers </w:t>
      </w:r>
      <w:r w:rsidRPr="00B6764A">
        <w:rPr>
          <w:rFonts w:ascii="Calibri" w:eastAsia="Times New Roman" w:hAnsi="Calibri" w:cs="Times New Roman"/>
          <w:b/>
          <w:bCs/>
          <w:szCs w:val="24"/>
          <w:lang w:eastAsia="en-AU"/>
        </w:rPr>
        <w:t>‘Qualification(s) not recognised’</w:t>
      </w:r>
      <w:r w:rsidRPr="00B6764A">
        <w:rPr>
          <w:rFonts w:ascii="Calibri" w:eastAsia="Times New Roman" w:hAnsi="Calibri" w:cs="Times New Roman"/>
          <w:szCs w:val="24"/>
          <w:lang w:eastAsia="en-AU"/>
        </w:rPr>
        <w:t xml:space="preserve"> then they may require further information about the Assessment Subsidy for Overseas Trained Professionals (ASDOT).</w:t>
      </w:r>
    </w:p>
    <w:p w14:paraId="05B3F894" w14:textId="77777777" w:rsidR="00366AB6" w:rsidRPr="00B6764A" w:rsidRDefault="00683EC3" w:rsidP="003D68EA">
      <w:pPr>
        <w:spacing w:before="0"/>
        <w:rPr>
          <w:rFonts w:ascii="Calibri" w:hAnsi="Calibri"/>
        </w:rPr>
      </w:pPr>
      <w:r w:rsidRPr="00B6764A">
        <w:rPr>
          <w:rFonts w:ascii="Calibri" w:hAnsi="Calibri"/>
        </w:rPr>
        <w:t xml:space="preserve">If the </w:t>
      </w:r>
      <w:r w:rsidR="00DD7EC2">
        <w:rPr>
          <w:rFonts w:ascii="Calibri" w:hAnsi="Calibri"/>
        </w:rPr>
        <w:t>Participant</w:t>
      </w:r>
      <w:r w:rsidRPr="00B6764A">
        <w:rPr>
          <w:rFonts w:ascii="Calibri" w:hAnsi="Calibri"/>
        </w:rPr>
        <w:t xml:space="preserve"> answers that they no longer have the relevant paperwork for any qualification, the provider should endeavour to </w:t>
      </w:r>
      <w:r w:rsidR="007937D4" w:rsidRPr="00B6764A">
        <w:rPr>
          <w:rFonts w:ascii="Calibri" w:hAnsi="Calibri"/>
        </w:rPr>
        <w:t xml:space="preserve">help the </w:t>
      </w:r>
      <w:r w:rsidR="00DD7EC2">
        <w:rPr>
          <w:rFonts w:ascii="Calibri" w:hAnsi="Calibri"/>
        </w:rPr>
        <w:t>Participant</w:t>
      </w:r>
      <w:r w:rsidR="007937D4" w:rsidRPr="00B6764A">
        <w:rPr>
          <w:rFonts w:ascii="Calibri" w:hAnsi="Calibri"/>
        </w:rPr>
        <w:t xml:space="preserve"> </w:t>
      </w:r>
      <w:r w:rsidRPr="00B6764A">
        <w:rPr>
          <w:rFonts w:ascii="Calibri" w:hAnsi="Calibri"/>
        </w:rPr>
        <w:t xml:space="preserve">obtain </w:t>
      </w:r>
      <w:r w:rsidR="007937D4" w:rsidRPr="00B6764A">
        <w:rPr>
          <w:rFonts w:ascii="Calibri" w:hAnsi="Calibri"/>
        </w:rPr>
        <w:t xml:space="preserve">the necessary </w:t>
      </w:r>
      <w:r w:rsidRPr="00B6764A">
        <w:rPr>
          <w:rFonts w:ascii="Calibri" w:hAnsi="Calibri"/>
        </w:rPr>
        <w:t>paperwork</w:t>
      </w:r>
      <w:r w:rsidR="007937D4" w:rsidRPr="00B6764A">
        <w:rPr>
          <w:rFonts w:ascii="Calibri" w:hAnsi="Calibri"/>
        </w:rPr>
        <w:t xml:space="preserve"> </w:t>
      </w:r>
      <w:r w:rsidRPr="00B6764A">
        <w:rPr>
          <w:rFonts w:ascii="Calibri" w:hAnsi="Calibri"/>
        </w:rPr>
        <w:t>for any qualification achieved</w:t>
      </w:r>
      <w:r w:rsidR="007937D4" w:rsidRPr="00B6764A">
        <w:rPr>
          <w:rFonts w:ascii="Calibri" w:hAnsi="Calibri"/>
        </w:rPr>
        <w:t xml:space="preserve"> if possible</w:t>
      </w:r>
      <w:r w:rsidRPr="00B6764A">
        <w:rPr>
          <w:rFonts w:ascii="Calibri" w:hAnsi="Calibri"/>
        </w:rPr>
        <w:t>.</w:t>
      </w:r>
    </w:p>
    <w:p w14:paraId="6453FBB6" w14:textId="77777777" w:rsidR="00683EC3" w:rsidRPr="00B6764A" w:rsidRDefault="00683EC3" w:rsidP="00773089">
      <w:pPr>
        <w:spacing w:before="0"/>
        <w:rPr>
          <w:rFonts w:ascii="Calibri" w:hAnsi="Calibri"/>
        </w:rPr>
      </w:pPr>
      <w:r w:rsidRPr="00B6764A">
        <w:rPr>
          <w:rFonts w:ascii="Calibri" w:hAnsi="Calibri"/>
        </w:rPr>
        <w:t xml:space="preserve">The type of job preferred by the </w:t>
      </w:r>
      <w:r w:rsidR="00DD7EC2">
        <w:rPr>
          <w:rFonts w:ascii="Calibri" w:hAnsi="Calibri"/>
        </w:rPr>
        <w:t>Participant</w:t>
      </w:r>
      <w:r w:rsidRPr="00B6764A">
        <w:rPr>
          <w:rFonts w:ascii="Calibri" w:hAnsi="Calibri"/>
        </w:rPr>
        <w:t xml:space="preserve"> is something that should be discussed. </w:t>
      </w:r>
      <w:r w:rsidR="005E170B" w:rsidRPr="00B6764A">
        <w:rPr>
          <w:rFonts w:ascii="Calibri" w:hAnsi="Calibri"/>
        </w:rPr>
        <w:t>However, in discussing this, the Provider</w:t>
      </w:r>
      <w:r w:rsidRPr="00B6764A">
        <w:rPr>
          <w:rFonts w:ascii="Calibri" w:hAnsi="Calibri"/>
        </w:rPr>
        <w:t xml:space="preserve"> must make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aware that if they move onto </w:t>
      </w:r>
      <w:r w:rsidRPr="00B6764A">
        <w:rPr>
          <w:rFonts w:ascii="Calibri" w:hAnsi="Calibri"/>
        </w:rPr>
        <w:t xml:space="preserve">an Income Support Payment they will be expected to accept </w:t>
      </w:r>
      <w:r w:rsidRPr="00B6764A">
        <w:rPr>
          <w:rFonts w:ascii="Calibri" w:hAnsi="Calibri"/>
          <w:b/>
        </w:rPr>
        <w:t>any</w:t>
      </w:r>
      <w:r w:rsidRPr="00B6764A">
        <w:rPr>
          <w:rFonts w:ascii="Calibri" w:hAnsi="Calibri"/>
        </w:rPr>
        <w:t xml:space="preserve"> suitable work opportunities, which could include work that aligns with their qualifications. A </w:t>
      </w:r>
      <w:r w:rsidR="00DD7EC2">
        <w:rPr>
          <w:rFonts w:ascii="Calibri" w:hAnsi="Calibri"/>
        </w:rPr>
        <w:t>Participant</w:t>
      </w:r>
      <w:r w:rsidRPr="00B6764A">
        <w:rPr>
          <w:rFonts w:ascii="Calibri" w:hAnsi="Calibri"/>
        </w:rPr>
        <w:t xml:space="preserve">’s desire for a particular type of work may be considered but ultimately finding work for the </w:t>
      </w:r>
      <w:r w:rsidR="00DD7EC2">
        <w:rPr>
          <w:rFonts w:ascii="Calibri" w:hAnsi="Calibri"/>
        </w:rPr>
        <w:t>Participant</w:t>
      </w:r>
      <w:r w:rsidRPr="00B6764A">
        <w:rPr>
          <w:rFonts w:ascii="Calibri" w:hAnsi="Calibri"/>
        </w:rPr>
        <w:t xml:space="preserve"> will focus on their ability to do the work, not their desire to do the work.</w:t>
      </w:r>
    </w:p>
    <w:p w14:paraId="04EC6CEE" w14:textId="77777777" w:rsidR="00366AB6" w:rsidRPr="00795C09" w:rsidRDefault="00193884" w:rsidP="00795C09">
      <w:pPr>
        <w:pStyle w:val="Heading2"/>
        <w:rPr>
          <w:rStyle w:val="Heading2Char"/>
        </w:rPr>
      </w:pPr>
      <w:bookmarkStart w:id="1612" w:name="_Toc532309404"/>
      <w:bookmarkStart w:id="1613" w:name="_Toc532309506"/>
      <w:bookmarkStart w:id="1614" w:name="_Toc8992473"/>
      <w:bookmarkStart w:id="1615" w:name="_Toc20918288"/>
      <w:bookmarkStart w:id="1616" w:name="_Toc40102253"/>
      <w:r w:rsidRPr="00795C09">
        <w:rPr>
          <w:rStyle w:val="Heading2Char"/>
        </w:rPr>
        <w:t>Language</w:t>
      </w:r>
      <w:bookmarkEnd w:id="1612"/>
      <w:bookmarkEnd w:id="1613"/>
      <w:bookmarkEnd w:id="1614"/>
      <w:bookmarkEnd w:id="1615"/>
      <w:bookmarkEnd w:id="1616"/>
    </w:p>
    <w:p w14:paraId="7D1BAAF1" w14:textId="77777777" w:rsidR="00D0438C" w:rsidRDefault="00DD7EC2" w:rsidP="00D0438C">
      <w:r>
        <w:t>Participant</w:t>
      </w:r>
      <w:r w:rsidR="00D0438C">
        <w:t xml:space="preserve">s who speak English as a second language </w:t>
      </w:r>
      <w:r w:rsidR="00366AB6">
        <w:t>may</w:t>
      </w:r>
      <w:r w:rsidR="00D0438C">
        <w:t xml:space="preserve"> have had repeated experience providing information to Employment Service</w:t>
      </w:r>
      <w:r w:rsidR="004A27F4">
        <w:t>s</w:t>
      </w:r>
      <w:r w:rsidR="00D0438C">
        <w:t xml:space="preserve"> Providers, for example, where do you live, what is your date of birth, are you employed. Just because they can adequately answer simple questions about their life does not mean they have sufficient English proficiency to adequately answer other questions. </w:t>
      </w:r>
    </w:p>
    <w:p w14:paraId="2979E081" w14:textId="77777777" w:rsidR="00D0438C" w:rsidRDefault="00D0438C" w:rsidP="00D0438C">
      <w:r>
        <w:t xml:space="preserve">Some </w:t>
      </w:r>
      <w:r w:rsidR="00DD7EC2">
        <w:t>Participant</w:t>
      </w:r>
      <w:r>
        <w:t xml:space="preserve">s may have difficulty with literacy. If you are assessing a </w:t>
      </w:r>
      <w:r w:rsidR="00DD7EC2">
        <w:t>Participant</w:t>
      </w:r>
      <w:r>
        <w:t xml:space="preserve"> who lacks these skills, it is important to approach this sensitively and not cause embarrassment or shame to the person when asking them whether or not they can read or write. </w:t>
      </w:r>
      <w:r w:rsidR="005A4B18" w:rsidRPr="003D68EA">
        <w:t xml:space="preserve">In assessing the </w:t>
      </w:r>
      <w:r w:rsidR="00DD7EC2">
        <w:t>Participant</w:t>
      </w:r>
      <w:r w:rsidR="005A4B18" w:rsidRPr="003D68EA">
        <w:t xml:space="preserve">’s literacy levels, you will need to determine </w:t>
      </w:r>
      <w:r w:rsidR="000772C3">
        <w:t>their competency</w:t>
      </w:r>
      <w:r w:rsidR="005A4B18" w:rsidRPr="003D68EA">
        <w:t xml:space="preserve"> in each category. </w:t>
      </w:r>
      <w:r>
        <w:t xml:space="preserve">You will need to be clear, for example, a </w:t>
      </w:r>
      <w:r w:rsidR="00DD7EC2">
        <w:t>Participant</w:t>
      </w:r>
      <w:r>
        <w:t xml:space="preserve"> may say that they can write English, but they may mean they can write their name and phone number, but not complete a form. </w:t>
      </w:r>
    </w:p>
    <w:p w14:paraId="43A67F91" w14:textId="77777777" w:rsidR="00324A99" w:rsidRPr="00DE2D51" w:rsidRDefault="00193884" w:rsidP="00795C09">
      <w:pPr>
        <w:pStyle w:val="Heading3"/>
        <w:ind w:left="0"/>
        <w:rPr>
          <w:rStyle w:val="Strong"/>
        </w:rPr>
      </w:pPr>
      <w:r w:rsidRPr="00DE2D51">
        <w:rPr>
          <w:rStyle w:val="Strong"/>
        </w:rPr>
        <w:t>Question (</w:t>
      </w:r>
      <w:r w:rsidR="00191570" w:rsidRPr="00DE2D51">
        <w:rPr>
          <w:rStyle w:val="Strong"/>
        </w:rPr>
        <w:t>10</w:t>
      </w:r>
      <w:r w:rsidRPr="00DE2D51">
        <w:rPr>
          <w:rStyle w:val="Strong"/>
        </w:rPr>
        <w:t>)</w:t>
      </w:r>
      <w:r w:rsidR="007C5450" w:rsidRPr="00DE2D51">
        <w:rPr>
          <w:rStyle w:val="Strong"/>
        </w:rPr>
        <w:tab/>
      </w:r>
      <w:r w:rsidRPr="00DE2D51">
        <w:rPr>
          <w:rStyle w:val="Strong"/>
        </w:rPr>
        <w:t>Did you speak English as a child? and</w:t>
      </w:r>
      <w:r w:rsidR="00324A99" w:rsidRPr="00DE2D51">
        <w:rPr>
          <w:rStyle w:val="Strong"/>
        </w:rPr>
        <w:t>,</w:t>
      </w:r>
    </w:p>
    <w:p w14:paraId="6578BB2F" w14:textId="77777777" w:rsidR="00193884" w:rsidRPr="00DE2D51" w:rsidRDefault="00324A99" w:rsidP="00795C09">
      <w:pPr>
        <w:pStyle w:val="Heading3"/>
        <w:ind w:left="0"/>
        <w:rPr>
          <w:rStyle w:val="Strong"/>
        </w:rPr>
      </w:pPr>
      <w:r w:rsidRPr="00DE2D51">
        <w:rPr>
          <w:rStyle w:val="Strong"/>
        </w:rPr>
        <w:t>Question (11</w:t>
      </w:r>
      <w:r w:rsidR="00193884" w:rsidRPr="00DE2D51">
        <w:rPr>
          <w:rStyle w:val="Strong"/>
        </w:rPr>
        <w:t>)</w:t>
      </w:r>
      <w:r w:rsidR="007C5450" w:rsidRPr="00DE2D51">
        <w:rPr>
          <w:rStyle w:val="Strong"/>
        </w:rPr>
        <w:tab/>
      </w:r>
      <w:r w:rsidR="00193884" w:rsidRPr="00DE2D51">
        <w:rPr>
          <w:rStyle w:val="Strong"/>
        </w:rPr>
        <w:t>What language(s) did you first speak as a child?</w:t>
      </w:r>
    </w:p>
    <w:p w14:paraId="63B1EE49" w14:textId="77777777" w:rsidR="00A101BC" w:rsidRPr="003D68EA" w:rsidRDefault="00193884" w:rsidP="00773089">
      <w:r w:rsidRPr="003D68EA">
        <w:t>Question </w:t>
      </w:r>
      <w:r w:rsidR="00324A99" w:rsidRPr="003D68EA">
        <w:t xml:space="preserve">10 </w:t>
      </w:r>
      <w:r w:rsidRPr="003D68EA">
        <w:t xml:space="preserve">applies to all </w:t>
      </w:r>
      <w:r w:rsidR="00DD7EC2">
        <w:t>Participant</w:t>
      </w:r>
      <w:r w:rsidRPr="003D68EA">
        <w:t>s and determines their first language spoken as a child.</w:t>
      </w:r>
    </w:p>
    <w:p w14:paraId="3C0F5C28" w14:textId="77777777" w:rsidR="00031090" w:rsidRPr="003D68EA" w:rsidRDefault="00DD7EC2" w:rsidP="00035808">
      <w:r>
        <w:t>Participant</w:t>
      </w:r>
      <w:r w:rsidR="00193884" w:rsidRPr="003D68EA">
        <w:t>s who did not speak English as a child are asked question </w:t>
      </w:r>
      <w:r w:rsidR="00324A99" w:rsidRPr="003D68EA">
        <w:t>11</w:t>
      </w:r>
      <w:r w:rsidR="00193884" w:rsidRPr="003D68EA">
        <w:t xml:space="preserve"> to determine what languages were first spoken as a child. Up to</w:t>
      </w:r>
      <w:r w:rsidR="00963E39" w:rsidRPr="003D68EA">
        <w:t xml:space="preserve"> two languages can be recorded.</w:t>
      </w:r>
    </w:p>
    <w:p w14:paraId="344F4B1D" w14:textId="77777777" w:rsidR="000E55BB" w:rsidRPr="00773089" w:rsidRDefault="008D1D75">
      <w:r w:rsidRPr="00773089">
        <w:lastRenderedPageBreak/>
        <w:t xml:space="preserve">You may choose to ask the </w:t>
      </w:r>
      <w:r w:rsidR="00DD7EC2">
        <w:t>Participant</w:t>
      </w:r>
      <w:r w:rsidRPr="00773089">
        <w:t>, ‘</w:t>
      </w:r>
      <w:r w:rsidRPr="003D68EA">
        <w:t>what language did you speak most at home when you were a child'</w:t>
      </w:r>
      <w:r w:rsidRPr="00773089">
        <w:t xml:space="preserve"> rather than 'did you speak English as a child?' Most people will answer 'yes' because they do speak some English.</w:t>
      </w:r>
    </w:p>
    <w:p w14:paraId="6101768B" w14:textId="77777777" w:rsidR="00193884" w:rsidRPr="00DE2D51" w:rsidRDefault="00193884" w:rsidP="00795C09">
      <w:pPr>
        <w:pStyle w:val="Heading3"/>
        <w:ind w:left="0"/>
        <w:rPr>
          <w:rStyle w:val="Strong"/>
        </w:rPr>
      </w:pPr>
      <w:r w:rsidRPr="00DE2D51">
        <w:rPr>
          <w:rStyle w:val="Strong"/>
        </w:rPr>
        <w:t>Question (</w:t>
      </w:r>
      <w:r w:rsidR="00324A99" w:rsidRPr="00DE2D51">
        <w:rPr>
          <w:rStyle w:val="Strong"/>
        </w:rPr>
        <w:t>12</w:t>
      </w:r>
      <w:r w:rsidR="007C5450" w:rsidRPr="00DE2D51">
        <w:rPr>
          <w:rStyle w:val="Strong"/>
        </w:rPr>
        <w:t>)</w:t>
      </w:r>
      <w:r w:rsidRPr="00DE2D51">
        <w:rPr>
          <w:rStyle w:val="Strong"/>
        </w:rPr>
        <w:t xml:space="preserve"> </w:t>
      </w:r>
      <w:r w:rsidRPr="00DE2D51">
        <w:rPr>
          <w:rStyle w:val="Strong"/>
        </w:rPr>
        <w:tab/>
        <w:t>Do you consider you speak English – Very well, Well, Not Well, Not at All?</w:t>
      </w:r>
    </w:p>
    <w:p w14:paraId="102D98A0" w14:textId="77777777" w:rsidR="00193884" w:rsidRPr="00DE2D51" w:rsidRDefault="00193884" w:rsidP="00795C09">
      <w:pPr>
        <w:pStyle w:val="Heading3"/>
        <w:ind w:left="0"/>
        <w:rPr>
          <w:rStyle w:val="Strong"/>
        </w:rPr>
      </w:pPr>
      <w:r w:rsidRPr="00DE2D51">
        <w:rPr>
          <w:rStyle w:val="Strong"/>
        </w:rPr>
        <w:t>Question (</w:t>
      </w:r>
      <w:r w:rsidR="00324A99" w:rsidRPr="00DE2D51">
        <w:rPr>
          <w:rStyle w:val="Strong"/>
        </w:rPr>
        <w:t>13</w:t>
      </w:r>
      <w:r w:rsidR="0004611D" w:rsidRPr="00DE2D51">
        <w:rPr>
          <w:rStyle w:val="Strong"/>
        </w:rPr>
        <w:t>)</w:t>
      </w:r>
      <w:r w:rsidR="0004611D" w:rsidRPr="00DE2D51">
        <w:rPr>
          <w:rStyle w:val="Strong"/>
        </w:rPr>
        <w:tab/>
      </w:r>
      <w:r w:rsidRPr="00DE2D51">
        <w:rPr>
          <w:rStyle w:val="Strong"/>
        </w:rPr>
        <w:t>Do you consider you read English – Very well, Well, Not Well, Not at All?</w:t>
      </w:r>
    </w:p>
    <w:p w14:paraId="4044FBB4" w14:textId="77777777" w:rsidR="00193884" w:rsidRPr="00DE2D51" w:rsidRDefault="00193884" w:rsidP="00795C09">
      <w:pPr>
        <w:pStyle w:val="Heading3"/>
        <w:ind w:left="0"/>
        <w:rPr>
          <w:rStyle w:val="Strong"/>
        </w:rPr>
      </w:pPr>
      <w:r w:rsidRPr="00DE2D51">
        <w:rPr>
          <w:rStyle w:val="Strong"/>
        </w:rPr>
        <w:t>Question (</w:t>
      </w:r>
      <w:r w:rsidR="00324A99" w:rsidRPr="00DE2D51">
        <w:rPr>
          <w:rStyle w:val="Strong"/>
        </w:rPr>
        <w:t>14</w:t>
      </w:r>
      <w:r w:rsidR="0004611D" w:rsidRPr="00DE2D51">
        <w:rPr>
          <w:rStyle w:val="Strong"/>
        </w:rPr>
        <w:t>)</w:t>
      </w:r>
      <w:r w:rsidR="0004611D" w:rsidRPr="00DE2D51">
        <w:rPr>
          <w:rStyle w:val="Strong"/>
        </w:rPr>
        <w:tab/>
      </w:r>
      <w:r w:rsidRPr="00DE2D51">
        <w:rPr>
          <w:rStyle w:val="Strong"/>
        </w:rPr>
        <w:t>Do you consider you write English – Very well, Well, Not Well, Not at All?</w:t>
      </w:r>
    </w:p>
    <w:p w14:paraId="31791078" w14:textId="77777777" w:rsidR="00193884" w:rsidRDefault="00193884">
      <w:pPr>
        <w:spacing w:before="0"/>
        <w:rPr>
          <w:rFonts w:ascii="Calibri" w:eastAsia="Times New Roman" w:hAnsi="Calibri" w:cs="Times New Roman"/>
          <w:szCs w:val="24"/>
          <w:lang w:eastAsia="en-AU"/>
        </w:rPr>
      </w:pPr>
      <w:r w:rsidRPr="002950E2">
        <w:rPr>
          <w:rFonts w:ascii="Calibri" w:eastAsia="Times New Roman" w:hAnsi="Calibri" w:cs="Times New Roman"/>
          <w:szCs w:val="24"/>
          <w:lang w:eastAsia="en-AU"/>
        </w:rPr>
        <w:t xml:space="preserve">All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s are asked </w:t>
      </w:r>
      <w:r w:rsidRPr="00EB255F">
        <w:rPr>
          <w:rFonts w:ascii="Calibri" w:eastAsia="Times New Roman" w:hAnsi="Calibri" w:cs="Times New Roman"/>
          <w:szCs w:val="24"/>
          <w:lang w:eastAsia="en-AU"/>
        </w:rPr>
        <w:t>questions </w:t>
      </w:r>
      <w:r w:rsidR="008E570F" w:rsidRPr="00773089">
        <w:rPr>
          <w:rFonts w:ascii="Calibri" w:hAnsi="Calibri"/>
        </w:rPr>
        <w:t>12, 13, and 14</w:t>
      </w:r>
      <w:r w:rsidRPr="00773089">
        <w:rPr>
          <w:rFonts w:ascii="Calibri" w:hAnsi="Calibri"/>
        </w:rPr>
        <w:t>.</w:t>
      </w:r>
      <w:r w:rsidRPr="002950E2">
        <w:rPr>
          <w:rFonts w:ascii="Calibri" w:eastAsia="Times New Roman" w:hAnsi="Calibri" w:cs="Times New Roman"/>
          <w:szCs w:val="24"/>
          <w:lang w:eastAsia="en-AU"/>
        </w:rPr>
        <w:t xml:space="preserve"> The purpose of these questions is to identify the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ability to speak, read and write English.</w:t>
      </w:r>
    </w:p>
    <w:p w14:paraId="0C798A89" w14:textId="77777777" w:rsidR="000E55BB" w:rsidRDefault="00193884" w:rsidP="00773089">
      <w:pPr>
        <w:rPr>
          <w:lang w:eastAsia="en-AU"/>
        </w:rPr>
      </w:pPr>
      <w:r w:rsidRPr="002821C0">
        <w:t xml:space="preserve">If the </w:t>
      </w:r>
      <w:r w:rsidR="00DD7EC2">
        <w:t>Participant</w:t>
      </w:r>
      <w:r w:rsidRPr="002821C0">
        <w:t xml:space="preserve"> has a sensory, speech or physical disability, the answers to these questions should take into account their English language ability. For example, a vision impaired </w:t>
      </w:r>
      <w:r w:rsidR="00DD7EC2">
        <w:t>Participant</w:t>
      </w:r>
      <w:r w:rsidRPr="002821C0">
        <w:t xml:space="preserve"> who can read large print English very well should be recorded as reading English very well.</w:t>
      </w:r>
    </w:p>
    <w:p w14:paraId="2DC4736D" w14:textId="77777777" w:rsidR="000E55BB" w:rsidRDefault="00983882" w:rsidP="002821C0">
      <w:pPr>
        <w:rPr>
          <w:lang w:eastAsia="en-AU"/>
        </w:rPr>
      </w:pPr>
      <w:r>
        <w:rPr>
          <w:noProof/>
          <w:lang w:eastAsia="en-AU"/>
        </w:rPr>
        <w:drawing>
          <wp:inline distT="0" distB="0" distL="0" distR="0" wp14:anchorId="4D7CF132" wp14:editId="4D3DF8EF">
            <wp:extent cx="209550" cy="209550"/>
            <wp:effectExtent l="0" t="0" r="0" b="0"/>
            <wp:docPr id="4" name="Picture 3"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007F4971">
        <w:t xml:space="preserve"> </w:t>
      </w:r>
      <w:r w:rsidR="00193884" w:rsidRPr="002821C0">
        <w:t xml:space="preserve">The answers to these questions should be based on the </w:t>
      </w:r>
      <w:r w:rsidR="00DD7EC2">
        <w:t>Participant</w:t>
      </w:r>
      <w:r w:rsidR="00193884" w:rsidRPr="002821C0">
        <w:t xml:space="preserve">’s assessment of their ability. However, </w:t>
      </w:r>
      <w:r w:rsidR="00C908F0" w:rsidRPr="002821C0">
        <w:t xml:space="preserve">the provider can use different strategies to assist in determining the </w:t>
      </w:r>
      <w:r w:rsidR="00DD7EC2">
        <w:t>Participant</w:t>
      </w:r>
      <w:r w:rsidR="00C908F0" w:rsidRPr="002821C0">
        <w:t xml:space="preserve">’s ability. </w:t>
      </w:r>
      <w:r w:rsidR="001E69F5" w:rsidRPr="002821C0">
        <w:rPr>
          <w:lang w:eastAsia="en-AU"/>
        </w:rPr>
        <w:t>Remember, i</w:t>
      </w:r>
      <w:r w:rsidR="00C908F0" w:rsidRPr="002821C0">
        <w:rPr>
          <w:lang w:eastAsia="en-AU"/>
        </w:rPr>
        <w:t>t</w:t>
      </w:r>
      <w:r w:rsidR="00C908F0" w:rsidRPr="000E55BB">
        <w:t xml:space="preserve"> is important that the provider approaches this sensitively and does not embarrass or shame the </w:t>
      </w:r>
      <w:r w:rsidR="00DD7EC2">
        <w:t>Participant</w:t>
      </w:r>
      <w:r w:rsidR="00C908F0" w:rsidRPr="000E55BB">
        <w:t>.</w:t>
      </w:r>
    </w:p>
    <w:p w14:paraId="648CE547" w14:textId="77777777" w:rsidR="000E55BB" w:rsidRPr="002821C0" w:rsidRDefault="00C908F0" w:rsidP="00EB255F">
      <w:r w:rsidRPr="002821C0">
        <w:t xml:space="preserve">If a provider’s assessment of the </w:t>
      </w:r>
      <w:r w:rsidR="00DD7EC2">
        <w:t>Participant</w:t>
      </w:r>
      <w:r w:rsidRPr="002821C0">
        <w:t xml:space="preserve">’s English ability is different to the </w:t>
      </w:r>
      <w:r w:rsidR="00DD7EC2">
        <w:t>Participant</w:t>
      </w:r>
      <w:r w:rsidRPr="002821C0">
        <w:t xml:space="preserve">’s assessment, the provider must </w:t>
      </w:r>
      <w:r w:rsidR="00193884" w:rsidRPr="002821C0">
        <w:t xml:space="preserve">discuss </w:t>
      </w:r>
      <w:r w:rsidRPr="002821C0">
        <w:t xml:space="preserve">their </w:t>
      </w:r>
      <w:r w:rsidR="00193884" w:rsidRPr="002821C0">
        <w:t xml:space="preserve">observations with the </w:t>
      </w:r>
      <w:r w:rsidR="00DD7EC2">
        <w:t>Participant</w:t>
      </w:r>
      <w:r w:rsidR="00031090" w:rsidRPr="002821C0">
        <w:t xml:space="preserve"> </w:t>
      </w:r>
      <w:r w:rsidR="00193884" w:rsidRPr="002821C0">
        <w:t>and, if necessary, review the answers to these questions with their agreement.</w:t>
      </w:r>
      <w:r w:rsidR="00031090" w:rsidRPr="002821C0">
        <w:t xml:space="preserve"> For example, a </w:t>
      </w:r>
      <w:r w:rsidR="00DD7EC2">
        <w:t>Participant</w:t>
      </w:r>
      <w:r w:rsidR="00031090" w:rsidRPr="002821C0">
        <w:t xml:space="preserve"> may answer that they can </w:t>
      </w:r>
      <w:r w:rsidR="001636EF" w:rsidRPr="002821C0">
        <w:t xml:space="preserve">write </w:t>
      </w:r>
      <w:r w:rsidR="00031090" w:rsidRPr="002821C0">
        <w:t xml:space="preserve">English very well but you notice </w:t>
      </w:r>
      <w:r w:rsidR="001636EF" w:rsidRPr="002821C0">
        <w:t xml:space="preserve">the </w:t>
      </w:r>
      <w:r w:rsidR="00DD7EC2">
        <w:t>Participant</w:t>
      </w:r>
      <w:r w:rsidR="001636EF" w:rsidRPr="002821C0">
        <w:t xml:space="preserve"> has had difficulty completing </w:t>
      </w:r>
      <w:r w:rsidR="00B65B35" w:rsidRPr="002821C0">
        <w:rPr>
          <w:lang w:eastAsia="en-AU"/>
        </w:rPr>
        <w:t xml:space="preserve">the </w:t>
      </w:r>
      <w:r w:rsidR="001636EF" w:rsidRPr="002821C0">
        <w:t>forms</w:t>
      </w:r>
      <w:r w:rsidR="00B65B35" w:rsidRPr="002821C0">
        <w:rPr>
          <w:lang w:eastAsia="en-AU"/>
        </w:rPr>
        <w:t xml:space="preserve"> provided</w:t>
      </w:r>
      <w:r w:rsidR="001636EF" w:rsidRPr="002821C0">
        <w:t xml:space="preserve">. This difference should be discussed with the </w:t>
      </w:r>
      <w:r w:rsidR="00DD7EC2">
        <w:t>Participant</w:t>
      </w:r>
      <w:r w:rsidR="001636EF" w:rsidRPr="002821C0">
        <w:t xml:space="preserve"> and an agreement to their level determined.</w:t>
      </w:r>
    </w:p>
    <w:p w14:paraId="0C44B5FA" w14:textId="77777777" w:rsidR="000E55BB" w:rsidRPr="002821C0" w:rsidRDefault="00193884" w:rsidP="002821C0">
      <w:r w:rsidRPr="002821C0">
        <w:t xml:space="preserve">Where a </w:t>
      </w:r>
      <w:r w:rsidR="00DD7EC2">
        <w:t>Participant</w:t>
      </w:r>
      <w:r w:rsidRPr="002821C0">
        <w:t xml:space="preserve"> has achieved qualifications such as trade certificates, special licences etc. in the English language (as outlined in the Education/Qualification </w:t>
      </w:r>
      <w:r w:rsidR="001636EF" w:rsidRPr="002821C0">
        <w:t>section</w:t>
      </w:r>
      <w:r w:rsidRPr="002821C0">
        <w:t xml:space="preserve">) then this should also be taken into consideration when assessing the </w:t>
      </w:r>
      <w:r w:rsidR="00DD7EC2">
        <w:t>Participant</w:t>
      </w:r>
      <w:r w:rsidRPr="002821C0">
        <w:t>’s English ability.</w:t>
      </w:r>
    </w:p>
    <w:p w14:paraId="430601D9" w14:textId="77777777" w:rsidR="00A101BC" w:rsidRPr="00DE2D51" w:rsidRDefault="00A101BC" w:rsidP="00795C09">
      <w:pPr>
        <w:pStyle w:val="Heading3"/>
        <w:ind w:left="0"/>
        <w:rPr>
          <w:rStyle w:val="Strong"/>
        </w:rPr>
      </w:pPr>
      <w:r w:rsidRPr="00DE2D51">
        <w:rPr>
          <w:rStyle w:val="Strong"/>
        </w:rPr>
        <w:t>Qu</w:t>
      </w:r>
      <w:r w:rsidR="00193884" w:rsidRPr="00DE2D51">
        <w:rPr>
          <w:rStyle w:val="Strong"/>
        </w:rPr>
        <w:t>estion (</w:t>
      </w:r>
      <w:r w:rsidR="00324A99" w:rsidRPr="00DE2D51">
        <w:rPr>
          <w:rStyle w:val="Strong"/>
        </w:rPr>
        <w:t>15</w:t>
      </w:r>
      <w:r w:rsidR="00193884" w:rsidRPr="00DE2D51">
        <w:rPr>
          <w:rStyle w:val="Strong"/>
        </w:rPr>
        <w:t xml:space="preserve">) </w:t>
      </w:r>
      <w:r w:rsidR="00193884" w:rsidRPr="00DE2D51">
        <w:rPr>
          <w:rStyle w:val="Strong"/>
        </w:rPr>
        <w:tab/>
        <w:t>Have you done any courses or classes to help improve your English language skills in the last six months?</w:t>
      </w:r>
    </w:p>
    <w:p w14:paraId="5881CD5A" w14:textId="77777777" w:rsidR="00A101BC" w:rsidRPr="002950E2" w:rsidRDefault="00193884" w:rsidP="002821C0">
      <w:pPr>
        <w:rPr>
          <w:lang w:eastAsia="en-AU"/>
        </w:rPr>
      </w:pPr>
      <w:r w:rsidRPr="002821C0">
        <w:t>Question </w:t>
      </w:r>
      <w:r w:rsidR="00324A99" w:rsidRPr="002821C0">
        <w:t xml:space="preserve">15 </w:t>
      </w:r>
      <w:r w:rsidRPr="002821C0">
        <w:t xml:space="preserve">applies to any </w:t>
      </w:r>
      <w:r w:rsidR="00DD7EC2">
        <w:t>Participant</w:t>
      </w:r>
      <w:r w:rsidRPr="002821C0">
        <w:t>s who answered ‘Not well’ or ‘Not at all’ to questions </w:t>
      </w:r>
      <w:r w:rsidR="007463C5" w:rsidRPr="002821C0">
        <w:t>12, 13, and</w:t>
      </w:r>
      <w:r w:rsidR="00663DDF" w:rsidRPr="002821C0">
        <w:t xml:space="preserve"> </w:t>
      </w:r>
      <w:r w:rsidR="007463C5" w:rsidRPr="002821C0">
        <w:t>14</w:t>
      </w:r>
      <w:r w:rsidRPr="002821C0">
        <w:t xml:space="preserve">. Its purpose is to find out if </w:t>
      </w:r>
      <w:r w:rsidR="0039074C" w:rsidRPr="002821C0">
        <w:t xml:space="preserve">the </w:t>
      </w:r>
      <w:r w:rsidR="00DD7EC2">
        <w:t>Participant</w:t>
      </w:r>
      <w:r w:rsidRPr="002821C0">
        <w:t xml:space="preserve"> </w:t>
      </w:r>
      <w:r w:rsidR="003435B5">
        <w:rPr>
          <w:lang w:eastAsia="en-AU"/>
        </w:rPr>
        <w:lastRenderedPageBreak/>
        <w:t>has</w:t>
      </w:r>
      <w:r w:rsidR="003435B5" w:rsidRPr="002821C0">
        <w:t xml:space="preserve"> </w:t>
      </w:r>
      <w:r w:rsidRPr="002821C0">
        <w:t xml:space="preserve">undertaken any courses to help improve their English language skills in the last six months. These </w:t>
      </w:r>
      <w:r w:rsidR="00DD7EC2">
        <w:t>Participant</w:t>
      </w:r>
      <w:r w:rsidRPr="002821C0">
        <w:t>s may require referral to AMEP or SEE.</w:t>
      </w:r>
    </w:p>
    <w:p w14:paraId="06AFE8A4" w14:textId="77777777" w:rsidR="00A101BC" w:rsidRDefault="00DD7EC2" w:rsidP="00773089">
      <w:pPr>
        <w:rPr>
          <w:rFonts w:cstheme="minorHAnsi"/>
          <w:b/>
          <w:color w:val="7030A0"/>
          <w:sz w:val="28"/>
          <w:szCs w:val="28"/>
          <w:lang w:eastAsia="en-AU"/>
        </w:rPr>
      </w:pPr>
      <w:r>
        <w:t>Participant</w:t>
      </w:r>
      <w:r w:rsidR="00193884" w:rsidRPr="002821C0">
        <w:t>s who have a sensory, speech or physical disability who have answered ‘Not well’ or ‘Not at all’ to questions </w:t>
      </w:r>
      <w:r w:rsidR="007463C5" w:rsidRPr="002821C0">
        <w:t>12, 13, and 14</w:t>
      </w:r>
      <w:r w:rsidR="00193884" w:rsidRPr="002821C0">
        <w:t xml:space="preserve"> should only be referred to the AMEP or SEE if they would benefit from these </w:t>
      </w:r>
      <w:r w:rsidR="00B15814" w:rsidRPr="002821C0">
        <w:t>program</w:t>
      </w:r>
      <w:r w:rsidR="00193884" w:rsidRPr="002821C0">
        <w:t xml:space="preserve">s.  For example, a vision impaired </w:t>
      </w:r>
      <w:r>
        <w:t>Participant</w:t>
      </w:r>
      <w:r w:rsidR="00193884" w:rsidRPr="002821C0">
        <w:t xml:space="preserve"> who has difficulty reading a newspaper but can read large print, and has no other problems with functional English, would not benefit from referral to the SEE programme. However, a migrant </w:t>
      </w:r>
      <w:r>
        <w:t>Participant</w:t>
      </w:r>
      <w:r w:rsidR="00193884" w:rsidRPr="002821C0">
        <w:t xml:space="preserve"> who is vision impaired and can read large print but has difficulty making himself understood in spoken English may benefit from referral to the AMEP.</w:t>
      </w:r>
    </w:p>
    <w:p w14:paraId="257C811F" w14:textId="77777777" w:rsidR="00A8638B" w:rsidRPr="00795C09" w:rsidRDefault="00193884" w:rsidP="00795C09">
      <w:pPr>
        <w:pStyle w:val="Heading2"/>
        <w:rPr>
          <w:rStyle w:val="Heading2Char"/>
        </w:rPr>
      </w:pPr>
      <w:bookmarkStart w:id="1617" w:name="_Toc532309405"/>
      <w:bookmarkStart w:id="1618" w:name="_Toc532309507"/>
      <w:bookmarkStart w:id="1619" w:name="_Toc8992474"/>
      <w:bookmarkStart w:id="1620" w:name="_Toc20918289"/>
      <w:bookmarkStart w:id="1621" w:name="_Toc40102254"/>
      <w:r w:rsidRPr="00795C09">
        <w:rPr>
          <w:rStyle w:val="Heading2Char"/>
        </w:rPr>
        <w:t>Descent—Origin</w:t>
      </w:r>
      <w:bookmarkEnd w:id="1617"/>
      <w:bookmarkEnd w:id="1618"/>
      <w:bookmarkEnd w:id="1619"/>
      <w:bookmarkEnd w:id="1620"/>
      <w:bookmarkEnd w:id="1621"/>
    </w:p>
    <w:p w14:paraId="347235D0" w14:textId="77777777" w:rsidR="00A8638B" w:rsidRPr="002821C0" w:rsidRDefault="00193884" w:rsidP="002821C0">
      <w:pPr>
        <w:rPr>
          <w:rFonts w:ascii="Calibri" w:hAnsi="Calibri"/>
        </w:rPr>
      </w:pPr>
      <w:r w:rsidRPr="002950E2">
        <w:rPr>
          <w:rFonts w:ascii="Calibri" w:eastAsia="Times New Roman" w:hAnsi="Calibri" w:cs="Times New Roman"/>
          <w:lang w:eastAsia="en-AU"/>
        </w:rPr>
        <w:t>Questions </w:t>
      </w:r>
      <w:r w:rsidR="007463C5">
        <w:rPr>
          <w:rFonts w:ascii="Calibri" w:eastAsia="Times New Roman" w:hAnsi="Calibri" w:cs="Times New Roman"/>
          <w:lang w:eastAsia="en-AU"/>
        </w:rPr>
        <w:t>16</w:t>
      </w:r>
      <w:r w:rsidRPr="002950E2">
        <w:rPr>
          <w:rFonts w:ascii="Calibri" w:eastAsia="Times New Roman" w:hAnsi="Calibri" w:cs="Times New Roman"/>
          <w:lang w:eastAsia="en-AU"/>
        </w:rPr>
        <w:t xml:space="preserve"> and </w:t>
      </w:r>
      <w:r w:rsidR="00C907CA">
        <w:rPr>
          <w:rFonts w:ascii="Calibri" w:eastAsia="Times New Roman" w:hAnsi="Calibri" w:cs="Times New Roman"/>
          <w:lang w:eastAsia="en-AU"/>
        </w:rPr>
        <w:t>17</w:t>
      </w:r>
      <w:r w:rsidRPr="002950E2">
        <w:rPr>
          <w:rFonts w:ascii="Calibri" w:eastAsia="Times New Roman" w:hAnsi="Calibri" w:cs="Times New Roman"/>
          <w:lang w:eastAsia="en-AU"/>
        </w:rPr>
        <w:t xml:space="preserve"> apply to all Australian born </w:t>
      </w:r>
      <w:r w:rsidR="00DD7EC2">
        <w:rPr>
          <w:rFonts w:ascii="Calibri" w:eastAsia="Times New Roman" w:hAnsi="Calibri" w:cs="Times New Roman"/>
          <w:lang w:eastAsia="en-AU"/>
        </w:rPr>
        <w:t>Participant</w:t>
      </w:r>
      <w:r w:rsidRPr="002950E2">
        <w:rPr>
          <w:rFonts w:ascii="Calibri" w:eastAsia="Times New Roman" w:hAnsi="Calibri" w:cs="Times New Roman"/>
          <w:lang w:eastAsia="en-AU"/>
        </w:rPr>
        <w:t xml:space="preserve">s and determine the Indigenous status of </w:t>
      </w:r>
      <w:r w:rsidR="00DD7EC2">
        <w:rPr>
          <w:rFonts w:ascii="Calibri" w:eastAsia="Times New Roman" w:hAnsi="Calibri" w:cs="Times New Roman"/>
          <w:lang w:eastAsia="en-AU"/>
        </w:rPr>
        <w:t>Participant</w:t>
      </w:r>
      <w:r w:rsidRPr="002950E2">
        <w:rPr>
          <w:rFonts w:ascii="Calibri" w:eastAsia="Times New Roman" w:hAnsi="Calibri" w:cs="Times New Roman"/>
          <w:lang w:eastAsia="en-AU"/>
        </w:rPr>
        <w:t>s.</w:t>
      </w:r>
    </w:p>
    <w:p w14:paraId="1C874535" w14:textId="77777777" w:rsidR="00A8638B" w:rsidRPr="00DE2D51" w:rsidRDefault="00193884" w:rsidP="00795C09">
      <w:pPr>
        <w:pStyle w:val="Heading3"/>
        <w:ind w:left="0"/>
        <w:rPr>
          <w:rStyle w:val="Strong"/>
        </w:rPr>
      </w:pPr>
      <w:r w:rsidRPr="00DE2D51">
        <w:rPr>
          <w:rStyle w:val="Strong"/>
        </w:rPr>
        <w:t xml:space="preserve">Question </w:t>
      </w:r>
      <w:r w:rsidR="00C907CA" w:rsidRPr="00DE2D51">
        <w:rPr>
          <w:rStyle w:val="Strong"/>
        </w:rPr>
        <w:t>(16)</w:t>
      </w:r>
      <w:r w:rsidR="007C5450" w:rsidRPr="00DE2D51">
        <w:rPr>
          <w:rStyle w:val="Strong"/>
        </w:rPr>
        <w:tab/>
      </w:r>
      <w:r w:rsidRPr="00DE2D51">
        <w:rPr>
          <w:rStyle w:val="Strong"/>
        </w:rPr>
        <w:t>Are you Aboriginal or Torres Strait Islander? (VOLUNTARY DISCLOSURE QUESTION</w:t>
      </w:r>
      <w:r w:rsidRPr="00DE2D51">
        <w:rPr>
          <w:rStyle w:val="Strong"/>
        </w:rPr>
        <w:footnoteReference w:id="4"/>
      </w:r>
      <w:r w:rsidRPr="00DE2D51">
        <w:rPr>
          <w:rStyle w:val="Strong"/>
        </w:rPr>
        <w:t>)</w:t>
      </w:r>
    </w:p>
    <w:p w14:paraId="0C76B12A" w14:textId="77777777" w:rsidR="00A8638B" w:rsidRPr="002821C0" w:rsidRDefault="003861CB" w:rsidP="002821C0">
      <w:r w:rsidRPr="002821C0">
        <w:t xml:space="preserve">While it is voluntary to identify themselves as Aboriginal or Torres Strait Islander for the purposes of the JSCI, providers should advise the </w:t>
      </w:r>
      <w:r w:rsidR="00DD7EC2">
        <w:t>Participant</w:t>
      </w:r>
      <w:r w:rsidRPr="002821C0">
        <w:t xml:space="preserve"> that it is in their best interest to accurately identify their status in the JSCI to ensure they are referred to the most appropriate employment service.</w:t>
      </w:r>
    </w:p>
    <w:p w14:paraId="4077407F" w14:textId="77777777" w:rsidR="00DE2D51" w:rsidRPr="00DE2D51" w:rsidRDefault="00193884" w:rsidP="002821C0">
      <w:pPr>
        <w:rPr>
          <w:rStyle w:val="Strong"/>
        </w:rPr>
      </w:pPr>
      <w:r w:rsidRPr="00DE2D51">
        <w:rPr>
          <w:rStyle w:val="Strong"/>
        </w:rPr>
        <w:t xml:space="preserve">Question </w:t>
      </w:r>
      <w:r w:rsidR="002F058E" w:rsidRPr="00DE2D51">
        <w:rPr>
          <w:rStyle w:val="Strong"/>
        </w:rPr>
        <w:t>(</w:t>
      </w:r>
      <w:r w:rsidR="00C907CA" w:rsidRPr="00DE2D51">
        <w:rPr>
          <w:rStyle w:val="Strong"/>
        </w:rPr>
        <w:t>17</w:t>
      </w:r>
      <w:r w:rsidR="002F058E" w:rsidRPr="00DE2D51">
        <w:rPr>
          <w:rStyle w:val="Strong"/>
        </w:rPr>
        <w:t>)</w:t>
      </w:r>
      <w:r w:rsidRPr="00DE2D51">
        <w:rPr>
          <w:rStyle w:val="Strong"/>
        </w:rPr>
        <w:t xml:space="preserve"> Indigenous status:</w:t>
      </w:r>
    </w:p>
    <w:p w14:paraId="39F2105E" w14:textId="77777777" w:rsidR="00A8638B" w:rsidRPr="002821C0" w:rsidRDefault="00193884" w:rsidP="002821C0">
      <w:r w:rsidRPr="002821C0">
        <w:t>More than one response can be selected for question </w:t>
      </w:r>
      <w:r w:rsidR="00C907CA" w:rsidRPr="002821C0">
        <w:t>17</w:t>
      </w:r>
      <w:r w:rsidRPr="002821C0">
        <w:t xml:space="preserve">. The </w:t>
      </w:r>
      <w:r w:rsidR="00DD7EC2">
        <w:t>Participant</w:t>
      </w:r>
      <w:r w:rsidRPr="002821C0">
        <w:t xml:space="preserve"> may identify as Aboriginal</w:t>
      </w:r>
      <w:r w:rsidR="00963E39" w:rsidRPr="002821C0">
        <w:t xml:space="preserve"> and/or Torres Strait Islander.</w:t>
      </w:r>
    </w:p>
    <w:p w14:paraId="166AC3E3" w14:textId="77777777" w:rsidR="00A8638B" w:rsidRDefault="00B14E37" w:rsidP="004E2BEB">
      <w:pPr>
        <w:rPr>
          <w:rFonts w:ascii="Calibri" w:hAnsi="Calibri"/>
        </w:rPr>
      </w:pPr>
      <w:r>
        <w:pict w14:anchorId="5D83C6A2">
          <v:shape id="_x0000_i1026" type="#_x0000_t75" alt="Information Icon" style="width:15pt;height:15pt;visibility:visible;mso-wrap-style:square">
            <v:imagedata r:id="rId50" o:title="Information Icon"/>
          </v:shape>
        </w:pict>
      </w:r>
      <w:r w:rsidR="007F4971">
        <w:t xml:space="preserve"> </w:t>
      </w:r>
      <w:r w:rsidR="00193884" w:rsidRPr="002950E2">
        <w:rPr>
          <w:rFonts w:ascii="Calibri" w:eastAsia="Times New Roman" w:hAnsi="Calibri" w:cs="Times New Roman"/>
          <w:szCs w:val="24"/>
          <w:lang w:eastAsia="en-AU"/>
        </w:rPr>
        <w:t xml:space="preserve">The responses selected should be based on the </w:t>
      </w:r>
      <w:r w:rsidR="00DD7EC2">
        <w:rPr>
          <w:rFonts w:ascii="Calibri" w:eastAsia="Times New Roman" w:hAnsi="Calibri" w:cs="Times New Roman"/>
          <w:szCs w:val="24"/>
          <w:lang w:eastAsia="en-AU"/>
        </w:rPr>
        <w:t>Participant</w:t>
      </w:r>
      <w:r w:rsidR="00193884" w:rsidRPr="002950E2">
        <w:rPr>
          <w:rFonts w:ascii="Calibri" w:eastAsia="Times New Roman" w:hAnsi="Calibri" w:cs="Times New Roman"/>
          <w:szCs w:val="24"/>
          <w:lang w:eastAsia="en-AU"/>
        </w:rPr>
        <w:t>’s self-identification as Aboriginal or Torres Strait Islander.</w:t>
      </w:r>
      <w:r w:rsidR="003861CB" w:rsidRPr="003861CB">
        <w:rPr>
          <w:rFonts w:ascii="Calibri" w:eastAsia="Times New Roman" w:hAnsi="Calibri" w:cs="Times New Roman"/>
          <w:szCs w:val="24"/>
          <w:lang w:eastAsia="en-AU"/>
        </w:rPr>
        <w:t xml:space="preserve"> </w:t>
      </w:r>
      <w:r w:rsidR="003861CB">
        <w:rPr>
          <w:rFonts w:ascii="Calibri" w:eastAsia="Times New Roman" w:hAnsi="Calibri" w:cs="Times New Roman"/>
          <w:szCs w:val="24"/>
          <w:lang w:eastAsia="en-AU"/>
        </w:rPr>
        <w:t xml:space="preserve">All </w:t>
      </w:r>
      <w:r w:rsidR="00DD7EC2">
        <w:rPr>
          <w:rFonts w:ascii="Calibri" w:eastAsia="Times New Roman" w:hAnsi="Calibri" w:cs="Times New Roman"/>
          <w:szCs w:val="24"/>
          <w:lang w:eastAsia="en-AU"/>
        </w:rPr>
        <w:t>Participant</w:t>
      </w:r>
      <w:r w:rsidR="003861CB">
        <w:rPr>
          <w:rFonts w:ascii="Calibri" w:eastAsia="Times New Roman" w:hAnsi="Calibri" w:cs="Times New Roman"/>
          <w:szCs w:val="24"/>
          <w:lang w:eastAsia="en-AU"/>
        </w:rPr>
        <w:t xml:space="preserve">s should be asked questions 16 and 17, whether they were born in Australia or born overseas. </w:t>
      </w:r>
      <w:r w:rsidR="003861CB" w:rsidRPr="00465256">
        <w:rPr>
          <w:rFonts w:ascii="Calibri" w:eastAsia="Times New Roman" w:hAnsi="Calibri" w:cs="Times New Roman"/>
          <w:szCs w:val="24"/>
          <w:lang w:eastAsia="en-AU"/>
        </w:rPr>
        <w:t xml:space="preserve">Depending </w:t>
      </w:r>
      <w:r w:rsidR="003861CB" w:rsidRPr="00AB5AC6">
        <w:rPr>
          <w:rFonts w:ascii="Calibri" w:hAnsi="Calibri"/>
        </w:rPr>
        <w:t xml:space="preserve">on how the </w:t>
      </w:r>
      <w:r w:rsidR="00DD7EC2">
        <w:rPr>
          <w:rFonts w:ascii="Calibri" w:hAnsi="Calibri"/>
        </w:rPr>
        <w:t>Participant</w:t>
      </w:r>
      <w:r w:rsidR="003861CB" w:rsidRPr="00AB5AC6">
        <w:rPr>
          <w:rFonts w:ascii="Calibri" w:hAnsi="Calibri"/>
        </w:rPr>
        <w:t xml:space="preserve"> responds to questions 16 and 17, the </w:t>
      </w:r>
      <w:r w:rsidR="00DD7EC2">
        <w:rPr>
          <w:rFonts w:ascii="Calibri" w:hAnsi="Calibri"/>
        </w:rPr>
        <w:t>Participant</w:t>
      </w:r>
      <w:r w:rsidR="003861CB" w:rsidRPr="00AB5AC6">
        <w:rPr>
          <w:rFonts w:ascii="Calibri" w:hAnsi="Calibri"/>
        </w:rPr>
        <w:t xml:space="preserve"> will progress to question 21.</w:t>
      </w:r>
    </w:p>
    <w:p w14:paraId="18E997DC" w14:textId="77777777" w:rsidR="00A8638B" w:rsidRPr="002821C0" w:rsidRDefault="00193884" w:rsidP="00773089">
      <w:pPr>
        <w:spacing w:before="0"/>
        <w:rPr>
          <w:rStyle w:val="Strong"/>
        </w:rPr>
      </w:pPr>
      <w:r w:rsidRPr="002821C0">
        <w:rPr>
          <w:rStyle w:val="Strong"/>
        </w:rPr>
        <w:t xml:space="preserve">The following questions display for non-Australian born </w:t>
      </w:r>
      <w:r w:rsidR="00DD7EC2">
        <w:rPr>
          <w:rStyle w:val="Strong"/>
        </w:rPr>
        <w:t>Participant</w:t>
      </w:r>
      <w:r w:rsidRPr="002821C0">
        <w:rPr>
          <w:rStyle w:val="Strong"/>
        </w:rPr>
        <w:t>s.</w:t>
      </w:r>
    </w:p>
    <w:p w14:paraId="547395D5" w14:textId="77777777" w:rsidR="00A8638B" w:rsidRPr="002821C0" w:rsidRDefault="00193884" w:rsidP="00773089">
      <w:r w:rsidRPr="002821C0">
        <w:lastRenderedPageBreak/>
        <w:t>Questions </w:t>
      </w:r>
      <w:r w:rsidR="00C907CA" w:rsidRPr="002821C0">
        <w:t>18, 19, 20</w:t>
      </w:r>
      <w:r w:rsidRPr="002821C0">
        <w:t xml:space="preserve"> on refugee status apply to all non-Australian born </w:t>
      </w:r>
      <w:r w:rsidR="00DD7EC2">
        <w:t>Participant</w:t>
      </w:r>
      <w:r w:rsidRPr="002821C0">
        <w:t>s.</w:t>
      </w:r>
    </w:p>
    <w:p w14:paraId="7147EE15" w14:textId="77777777" w:rsidR="00A8638B" w:rsidRPr="00DE2D51" w:rsidRDefault="00193884" w:rsidP="002821C0">
      <w:pPr>
        <w:spacing w:before="0"/>
        <w:rPr>
          <w:rStyle w:val="Strong"/>
        </w:rPr>
      </w:pPr>
      <w:r w:rsidRPr="00DE2D51">
        <w:rPr>
          <w:rStyle w:val="Strong"/>
        </w:rPr>
        <w:t xml:space="preserve">Question </w:t>
      </w:r>
      <w:r w:rsidR="00C907CA" w:rsidRPr="00DE2D51">
        <w:rPr>
          <w:rStyle w:val="Strong"/>
        </w:rPr>
        <w:t>(18)</w:t>
      </w:r>
      <w:r w:rsidR="007C5450" w:rsidRPr="00DE2D51">
        <w:rPr>
          <w:rStyle w:val="Strong"/>
        </w:rPr>
        <w:tab/>
      </w:r>
      <w:r w:rsidRPr="00DE2D51">
        <w:rPr>
          <w:rStyle w:val="Strong"/>
        </w:rPr>
        <w:t>Did you arrive in Australia on a refugee/humanitarian visa OR were you granted a refugee/humanitarian visa when you arrived in Australia? (VOLUNTARY DISCLOSURE QUESTION)</w:t>
      </w:r>
    </w:p>
    <w:p w14:paraId="6F85966F" w14:textId="77777777" w:rsidR="00193884" w:rsidRPr="002821C0" w:rsidRDefault="00193884" w:rsidP="00773089">
      <w:r w:rsidRPr="002821C0">
        <w:t xml:space="preserve">For </w:t>
      </w:r>
      <w:r w:rsidR="00DD7EC2">
        <w:t>Participant</w:t>
      </w:r>
      <w:r w:rsidRPr="002821C0">
        <w:t xml:space="preserve">s who indicate they have a refugee/humanitarian visa you must record the country from which the </w:t>
      </w:r>
      <w:r w:rsidR="00DD7EC2">
        <w:t>Participant</w:t>
      </w:r>
      <w:r w:rsidRPr="002821C0">
        <w:t xml:space="preserve"> is a refugee or humanitarian entrant—not the last country the </w:t>
      </w:r>
      <w:r w:rsidR="00DD7EC2">
        <w:t>Participant</w:t>
      </w:r>
      <w:r w:rsidRPr="002821C0">
        <w:t xml:space="preserve"> lived in. For example, a </w:t>
      </w:r>
      <w:r w:rsidR="00DD7EC2">
        <w:t>Participant</w:t>
      </w:r>
      <w:r w:rsidRPr="002821C0">
        <w:t xml:space="preserve"> who is a refugee from Afghanistan may have arrived in Australia from Indonesia. In this case, ‘Afghanistan’ should be recorded as the response.</w:t>
      </w:r>
    </w:p>
    <w:p w14:paraId="72E9156F" w14:textId="77777777" w:rsidR="00193884" w:rsidRPr="00795C09" w:rsidRDefault="00193884" w:rsidP="00795C09">
      <w:pPr>
        <w:pStyle w:val="Heading2"/>
        <w:rPr>
          <w:rStyle w:val="Heading2Char"/>
        </w:rPr>
      </w:pPr>
      <w:bookmarkStart w:id="1622" w:name="_Toc532309406"/>
      <w:bookmarkStart w:id="1623" w:name="_Toc532309508"/>
      <w:bookmarkStart w:id="1624" w:name="_Toc8992475"/>
      <w:bookmarkStart w:id="1625" w:name="_Toc20918290"/>
      <w:bookmarkStart w:id="1626" w:name="_Toc40102255"/>
      <w:r w:rsidRPr="00795C09">
        <w:rPr>
          <w:rStyle w:val="Heading2Char"/>
        </w:rPr>
        <w:t>Work Capacity</w:t>
      </w:r>
      <w:bookmarkEnd w:id="1622"/>
      <w:bookmarkEnd w:id="1623"/>
      <w:bookmarkEnd w:id="1624"/>
      <w:bookmarkEnd w:id="1625"/>
      <w:bookmarkEnd w:id="1626"/>
    </w:p>
    <w:p w14:paraId="72E83FED" w14:textId="77777777" w:rsidR="007D3F72" w:rsidRDefault="00965561" w:rsidP="002821C0">
      <w:pPr>
        <w:rPr>
          <w:rFonts w:ascii="Calibri" w:hAnsi="Calibri"/>
          <w:bCs/>
        </w:rPr>
      </w:pPr>
      <w:r>
        <w:rPr>
          <w:rFonts w:ascii="Calibri" w:hAnsi="Calibri"/>
          <w:bCs/>
        </w:rPr>
        <w:t xml:space="preserve">It should be made clear to the </w:t>
      </w:r>
      <w:r w:rsidR="00DD7EC2">
        <w:rPr>
          <w:rFonts w:ascii="Calibri" w:hAnsi="Calibri"/>
          <w:bCs/>
        </w:rPr>
        <w:t>Participant</w:t>
      </w:r>
      <w:r>
        <w:rPr>
          <w:rFonts w:ascii="Calibri" w:hAnsi="Calibri"/>
          <w:bCs/>
        </w:rPr>
        <w:t xml:space="preserve"> that this section is about their </w:t>
      </w:r>
      <w:r w:rsidRPr="002821C0">
        <w:rPr>
          <w:rFonts w:ascii="Calibri" w:hAnsi="Calibri"/>
          <w:b/>
        </w:rPr>
        <w:t>ability</w:t>
      </w:r>
      <w:r>
        <w:rPr>
          <w:rFonts w:ascii="Calibri" w:hAnsi="Calibri"/>
          <w:bCs/>
        </w:rPr>
        <w:t xml:space="preserve"> to work, not their </w:t>
      </w:r>
      <w:r w:rsidRPr="002821C0">
        <w:rPr>
          <w:rFonts w:ascii="Calibri" w:hAnsi="Calibri"/>
          <w:b/>
        </w:rPr>
        <w:t>desire</w:t>
      </w:r>
      <w:r>
        <w:rPr>
          <w:rFonts w:ascii="Calibri" w:hAnsi="Calibri"/>
          <w:bCs/>
        </w:rPr>
        <w:t xml:space="preserve"> to work. The provider must ensure that the </w:t>
      </w:r>
      <w:r w:rsidR="00DD7EC2">
        <w:rPr>
          <w:rFonts w:ascii="Calibri" w:hAnsi="Calibri"/>
          <w:bCs/>
        </w:rPr>
        <w:t>Participant</w:t>
      </w:r>
      <w:r>
        <w:rPr>
          <w:rFonts w:ascii="Calibri" w:hAnsi="Calibri"/>
          <w:bCs/>
        </w:rPr>
        <w:t xml:space="preserve"> understands the questions that are being asked.</w:t>
      </w:r>
    </w:p>
    <w:p w14:paraId="52E969FF" w14:textId="77777777" w:rsidR="007D3F72" w:rsidRDefault="00C87357" w:rsidP="002821C0">
      <w:pPr>
        <w:rPr>
          <w:rFonts w:ascii="Calibri" w:hAnsi="Calibri"/>
          <w:bCs/>
        </w:rPr>
      </w:pPr>
      <w:r>
        <w:rPr>
          <w:rFonts w:ascii="Calibri" w:hAnsi="Calibri"/>
          <w:bCs/>
        </w:rPr>
        <w:t>V</w:t>
      </w:r>
      <w:r w:rsidR="00965561">
        <w:rPr>
          <w:rFonts w:ascii="Calibri" w:hAnsi="Calibri"/>
          <w:bCs/>
        </w:rPr>
        <w:t>iews on disability are diverse. It is f</w:t>
      </w:r>
      <w:r>
        <w:rPr>
          <w:rFonts w:ascii="Calibri" w:hAnsi="Calibri"/>
          <w:bCs/>
        </w:rPr>
        <w:t xml:space="preserve">requently cited that some </w:t>
      </w:r>
      <w:r w:rsidR="00965561">
        <w:rPr>
          <w:rFonts w:ascii="Calibri" w:hAnsi="Calibri"/>
          <w:bCs/>
        </w:rPr>
        <w:t xml:space="preserve">people do not recognise, or want to disclose, that they have a disability due to the stigma attached. </w:t>
      </w:r>
      <w:r w:rsidR="009F6840">
        <w:rPr>
          <w:rFonts w:ascii="Calibri" w:hAnsi="Calibri"/>
          <w:bCs/>
        </w:rPr>
        <w:t xml:space="preserve">‘Disability’ as a concept is an introduced term to some </w:t>
      </w:r>
      <w:r w:rsidR="00DD7EC2">
        <w:rPr>
          <w:rFonts w:ascii="Calibri" w:hAnsi="Calibri"/>
          <w:bCs/>
        </w:rPr>
        <w:t>Participant</w:t>
      </w:r>
      <w:r w:rsidR="009F6840">
        <w:rPr>
          <w:rFonts w:ascii="Calibri" w:hAnsi="Calibri"/>
          <w:bCs/>
        </w:rPr>
        <w:t>s and their communities. In some languages there is no word for disability, although there may be terms for physical impairment such as blindness or hearing loss.</w:t>
      </w:r>
    </w:p>
    <w:p w14:paraId="5F944210" w14:textId="77777777" w:rsidR="00965561" w:rsidRPr="007F09DB" w:rsidRDefault="00965561" w:rsidP="00965561">
      <w:pPr>
        <w:rPr>
          <w:rFonts w:ascii="Calibri" w:hAnsi="Calibri"/>
          <w:lang w:val="en-US"/>
        </w:rPr>
      </w:pPr>
      <w:r w:rsidRPr="007F09DB">
        <w:rPr>
          <w:rFonts w:ascii="Calibri" w:hAnsi="Calibri"/>
          <w:lang w:val="en-US"/>
        </w:rPr>
        <w:t xml:space="preserve">A suggested way of approaching this topic with the </w:t>
      </w:r>
      <w:r w:rsidR="00DD7EC2">
        <w:rPr>
          <w:rFonts w:ascii="Calibri" w:hAnsi="Calibri"/>
          <w:lang w:val="en-US"/>
        </w:rPr>
        <w:t>Participant</w:t>
      </w:r>
      <w:r w:rsidRPr="007F09DB">
        <w:rPr>
          <w:rFonts w:ascii="Calibri" w:hAnsi="Calibri"/>
          <w:lang w:val="en-US"/>
        </w:rPr>
        <w:t xml:space="preserve"> is:</w:t>
      </w:r>
    </w:p>
    <w:p w14:paraId="55B74544" w14:textId="77777777" w:rsidR="007D3F72" w:rsidRPr="007F09DB" w:rsidRDefault="00965561" w:rsidP="00965561">
      <w:pPr>
        <w:rPr>
          <w:rFonts w:ascii="Calibri" w:hAnsi="Calibri"/>
          <w:szCs w:val="20"/>
        </w:rPr>
      </w:pPr>
      <w:r w:rsidRPr="007F09DB">
        <w:t>‘Sometimes there are things that make it hard for you to work</w:t>
      </w:r>
      <w:r w:rsidR="00C63D08" w:rsidRPr="007F09DB">
        <w:t>,</w:t>
      </w:r>
      <w:r w:rsidRPr="007F09DB">
        <w:t xml:space="preserve"> or maybe you can work but not full-time. This could include health conditions, injuries, a disability or addictions. There is no shame in answering the following questions and this is going to help with working out what kind of job is best suited to you and if there are other things happening in your life, this is our chance to work out a plan’</w:t>
      </w:r>
      <w:r w:rsidR="0039074C" w:rsidRPr="007F09DB">
        <w:t>.</w:t>
      </w:r>
    </w:p>
    <w:p w14:paraId="72E9194B" w14:textId="77777777" w:rsidR="00965561" w:rsidRDefault="00965561" w:rsidP="00965561">
      <w:pPr>
        <w:rPr>
          <w:rFonts w:ascii="Calibri" w:hAnsi="Calibri"/>
          <w:szCs w:val="20"/>
        </w:rPr>
      </w:pPr>
      <w:r w:rsidRPr="007750EC">
        <w:rPr>
          <w:rFonts w:ascii="Calibri" w:hAnsi="Calibri"/>
          <w:szCs w:val="20"/>
        </w:rPr>
        <w:t xml:space="preserve">The answers to these questions should be based on the </w:t>
      </w:r>
      <w:r w:rsidR="00DD7EC2">
        <w:rPr>
          <w:rFonts w:ascii="Calibri" w:hAnsi="Calibri"/>
          <w:szCs w:val="20"/>
        </w:rPr>
        <w:t>Participant</w:t>
      </w:r>
      <w:r w:rsidRPr="007750EC">
        <w:rPr>
          <w:rFonts w:ascii="Calibri" w:hAnsi="Calibri"/>
          <w:szCs w:val="20"/>
        </w:rPr>
        <w:t xml:space="preserve">’s </w:t>
      </w:r>
      <w:r>
        <w:rPr>
          <w:rFonts w:ascii="Calibri" w:hAnsi="Calibri"/>
          <w:szCs w:val="20"/>
        </w:rPr>
        <w:t>disclosure of any disabilities or medical conditions</w:t>
      </w:r>
      <w:r w:rsidRPr="007750EC">
        <w:rPr>
          <w:rFonts w:ascii="Calibri" w:hAnsi="Calibri"/>
          <w:szCs w:val="20"/>
        </w:rPr>
        <w:t xml:space="preserve">.  However, </w:t>
      </w:r>
      <w:r>
        <w:rPr>
          <w:rFonts w:ascii="Calibri" w:hAnsi="Calibri"/>
          <w:szCs w:val="20"/>
        </w:rPr>
        <w:t xml:space="preserve">if you are aware of any difficulties from your interactions with the </w:t>
      </w:r>
      <w:r w:rsidR="00DD7EC2">
        <w:rPr>
          <w:rFonts w:ascii="Calibri" w:hAnsi="Calibri"/>
          <w:szCs w:val="20"/>
        </w:rPr>
        <w:t>Participant</w:t>
      </w:r>
      <w:r>
        <w:rPr>
          <w:rFonts w:ascii="Calibri" w:hAnsi="Calibri"/>
          <w:szCs w:val="20"/>
        </w:rPr>
        <w:t xml:space="preserve"> such as hearing difficulties</w:t>
      </w:r>
      <w:r w:rsidR="0039074C">
        <w:rPr>
          <w:rFonts w:ascii="Calibri" w:hAnsi="Calibri"/>
          <w:szCs w:val="20"/>
        </w:rPr>
        <w:t>,</w:t>
      </w:r>
      <w:r>
        <w:rPr>
          <w:rFonts w:ascii="Calibri" w:hAnsi="Calibri"/>
          <w:szCs w:val="20"/>
        </w:rPr>
        <w:t xml:space="preserve"> you</w:t>
      </w:r>
      <w:r w:rsidRPr="007750EC">
        <w:rPr>
          <w:rFonts w:ascii="Calibri" w:hAnsi="Calibri"/>
          <w:szCs w:val="20"/>
        </w:rPr>
        <w:t xml:space="preserve"> should discuss your observations with the </w:t>
      </w:r>
      <w:r w:rsidR="00DD7EC2">
        <w:rPr>
          <w:rFonts w:ascii="Calibri" w:hAnsi="Calibri"/>
          <w:szCs w:val="20"/>
        </w:rPr>
        <w:t>Participant</w:t>
      </w:r>
      <w:r>
        <w:rPr>
          <w:rFonts w:ascii="Calibri" w:hAnsi="Calibri"/>
          <w:szCs w:val="20"/>
        </w:rPr>
        <w:t xml:space="preserve"> and whether the </w:t>
      </w:r>
      <w:r w:rsidR="00DD7EC2">
        <w:rPr>
          <w:rFonts w:ascii="Calibri" w:hAnsi="Calibri"/>
          <w:szCs w:val="20"/>
        </w:rPr>
        <w:t>Participant</w:t>
      </w:r>
      <w:r>
        <w:rPr>
          <w:rFonts w:ascii="Calibri" w:hAnsi="Calibri"/>
          <w:szCs w:val="20"/>
        </w:rPr>
        <w:t xml:space="preserve"> has seen a medical practitioner about the difficulty</w:t>
      </w:r>
      <w:r w:rsidRPr="007750EC">
        <w:rPr>
          <w:rFonts w:ascii="Calibri" w:hAnsi="Calibri"/>
          <w:szCs w:val="20"/>
        </w:rPr>
        <w:t>.</w:t>
      </w:r>
    </w:p>
    <w:p w14:paraId="737C390B" w14:textId="77777777" w:rsidR="00193884" w:rsidRPr="00DE2D51" w:rsidRDefault="00193884" w:rsidP="00C2321B">
      <w:pPr>
        <w:pStyle w:val="Heading3"/>
        <w:ind w:left="0"/>
        <w:rPr>
          <w:rStyle w:val="Strong"/>
        </w:rPr>
      </w:pPr>
      <w:r w:rsidRPr="00DE2D51">
        <w:rPr>
          <w:rStyle w:val="Strong"/>
        </w:rPr>
        <w:lastRenderedPageBreak/>
        <w:t xml:space="preserve">Question </w:t>
      </w:r>
      <w:r w:rsidR="00C907CA" w:rsidRPr="00DE2D51">
        <w:rPr>
          <w:rStyle w:val="Strong"/>
        </w:rPr>
        <w:t>(21)</w:t>
      </w:r>
      <w:r w:rsidR="007C5450" w:rsidRPr="00DE2D51">
        <w:rPr>
          <w:rStyle w:val="Strong"/>
        </w:rPr>
        <w:tab/>
      </w:r>
      <w:r w:rsidRPr="00DE2D51">
        <w:rPr>
          <w:rStyle w:val="Strong"/>
        </w:rPr>
        <w:t>Do you have any disabilities or medical conditions that affect the HOURS you are able to work? (VOLUNTARY DISCLOSURE QUESTION)</w:t>
      </w:r>
    </w:p>
    <w:p w14:paraId="7FA56349" w14:textId="77777777" w:rsidR="00193884" w:rsidRPr="002950E2" w:rsidRDefault="00193884" w:rsidP="00193884">
      <w:pPr>
        <w:spacing w:before="0"/>
        <w:rPr>
          <w:rFonts w:ascii="Calibri" w:eastAsia="Times New Roman" w:hAnsi="Calibri" w:cs="Times New Roman"/>
          <w:szCs w:val="24"/>
          <w:lang w:eastAsia="en-AU"/>
        </w:rPr>
      </w:pPr>
      <w:r w:rsidRPr="002821C0">
        <w:rPr>
          <w:rFonts w:ascii="Calibri" w:hAnsi="Calibri"/>
        </w:rPr>
        <w:t>Question </w:t>
      </w:r>
      <w:r w:rsidR="007330C7" w:rsidRPr="002821C0">
        <w:rPr>
          <w:rFonts w:ascii="Calibri" w:hAnsi="Calibri"/>
        </w:rPr>
        <w:t>21</w:t>
      </w:r>
      <w:r w:rsidRPr="002950E2">
        <w:rPr>
          <w:rFonts w:ascii="Calibri" w:eastAsia="Times New Roman" w:hAnsi="Calibri" w:cs="Times New Roman"/>
          <w:szCs w:val="24"/>
          <w:lang w:eastAsia="en-AU"/>
        </w:rPr>
        <w:t xml:space="preserve"> applies to all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and identifies those who have any disabilities or medical conditions that affect the number of hours they can work.</w:t>
      </w:r>
    </w:p>
    <w:p w14:paraId="06DEF750" w14:textId="77777777" w:rsidR="00193884" w:rsidRPr="002950E2" w:rsidRDefault="00193884" w:rsidP="00193884">
      <w:pPr>
        <w:spacing w:before="0" w:after="40"/>
        <w:rPr>
          <w:rFonts w:ascii="Calibri" w:eastAsia="Times New Roman" w:hAnsi="Calibri" w:cs="Times New Roman"/>
          <w:szCs w:val="24"/>
          <w:lang w:eastAsia="en-AU"/>
        </w:rPr>
      </w:pPr>
      <w:r w:rsidRPr="002950E2">
        <w:rPr>
          <w:rFonts w:ascii="Calibri" w:eastAsia="Times New Roman" w:hAnsi="Calibri" w:cs="Times New Roman"/>
          <w:szCs w:val="24"/>
          <w:lang w:eastAsia="en-AU"/>
        </w:rPr>
        <w:t>Disabilities or medical conditions include:</w:t>
      </w:r>
    </w:p>
    <w:p w14:paraId="32C25B0E" w14:textId="77777777" w:rsidR="00193884" w:rsidRPr="008249CA" w:rsidRDefault="00193884" w:rsidP="008249CA">
      <w:pPr>
        <w:pStyle w:val="guidelinebullet"/>
        <w:numPr>
          <w:ilvl w:val="0"/>
          <w:numId w:val="36"/>
        </w:numPr>
        <w:ind w:left="426"/>
      </w:pPr>
      <w:r w:rsidRPr="008249CA">
        <w:t>injuries</w:t>
      </w:r>
    </w:p>
    <w:p w14:paraId="652BFB41" w14:textId="77777777" w:rsidR="00193884" w:rsidRPr="008249CA" w:rsidRDefault="00193884" w:rsidP="008249CA">
      <w:pPr>
        <w:pStyle w:val="guidelinebullet"/>
        <w:numPr>
          <w:ilvl w:val="0"/>
          <w:numId w:val="36"/>
        </w:numPr>
        <w:ind w:left="426"/>
      </w:pPr>
      <w:r w:rsidRPr="008249CA">
        <w:t>health conditions</w:t>
      </w:r>
    </w:p>
    <w:p w14:paraId="6352DE47" w14:textId="77777777" w:rsidR="00193884" w:rsidRPr="008249CA" w:rsidRDefault="00193884" w:rsidP="008249CA">
      <w:pPr>
        <w:pStyle w:val="guidelinebullet"/>
        <w:numPr>
          <w:ilvl w:val="0"/>
          <w:numId w:val="36"/>
        </w:numPr>
        <w:ind w:left="426"/>
      </w:pPr>
      <w:r w:rsidRPr="008249CA">
        <w:t>intellectual, mental, sensory or physical disabilities, and</w:t>
      </w:r>
    </w:p>
    <w:p w14:paraId="7D2638AF" w14:textId="77777777" w:rsidR="00C66FC4" w:rsidRPr="008249CA" w:rsidRDefault="00193884" w:rsidP="008249CA">
      <w:pPr>
        <w:pStyle w:val="guidelinebullet"/>
        <w:numPr>
          <w:ilvl w:val="0"/>
          <w:numId w:val="36"/>
        </w:numPr>
        <w:ind w:left="426"/>
      </w:pPr>
      <w:r w:rsidRPr="008249CA">
        <w:t>addictions.</w:t>
      </w:r>
    </w:p>
    <w:p w14:paraId="3E598B2F" w14:textId="77777777" w:rsidR="007D3F72" w:rsidRPr="00DE2D51" w:rsidRDefault="007330C7" w:rsidP="00DE544E">
      <w:pPr>
        <w:pStyle w:val="Heading3"/>
        <w:ind w:left="0"/>
        <w:rPr>
          <w:rStyle w:val="Strong"/>
        </w:rPr>
      </w:pPr>
      <w:r w:rsidRPr="00DE2D51">
        <w:rPr>
          <w:rStyle w:val="Strong"/>
        </w:rPr>
        <w:t>Question (22</w:t>
      </w:r>
      <w:r w:rsidR="00193884" w:rsidRPr="00DE2D51">
        <w:rPr>
          <w:rStyle w:val="Strong"/>
        </w:rPr>
        <w:t xml:space="preserve">) </w:t>
      </w:r>
      <w:r w:rsidR="00193884" w:rsidRPr="00DE2D51">
        <w:rPr>
          <w:rStyle w:val="Strong"/>
        </w:rPr>
        <w:tab/>
        <w:t>What is the most NUMBER OF HOURS a week you think you are able to work?</w:t>
      </w:r>
    </w:p>
    <w:p w14:paraId="0C3D5C6D" w14:textId="77777777" w:rsidR="00193884" w:rsidRPr="00B6764A" w:rsidRDefault="007330C7" w:rsidP="00232CC7">
      <w:pPr>
        <w:spacing w:before="0" w:line="276" w:lineRule="auto"/>
        <w:rPr>
          <w:rFonts w:ascii="Calibri" w:eastAsia="Times New Roman" w:hAnsi="Calibri" w:cs="Times New Roman"/>
          <w:szCs w:val="24"/>
          <w:lang w:eastAsia="en-AU"/>
        </w:rPr>
      </w:pPr>
      <w:r w:rsidRPr="00B6764A">
        <w:rPr>
          <w:rFonts w:ascii="Calibri" w:eastAsia="Times New Roman" w:hAnsi="Calibri" w:cs="Times New Roman"/>
          <w:szCs w:val="24"/>
          <w:lang w:eastAsia="en-AU"/>
        </w:rPr>
        <w:t>Question 22</w:t>
      </w:r>
      <w:r w:rsidR="00193884" w:rsidRPr="00B6764A">
        <w:rPr>
          <w:rFonts w:ascii="Calibri" w:eastAsia="Times New Roman" w:hAnsi="Calibri" w:cs="Times New Roman"/>
          <w:szCs w:val="24"/>
          <w:lang w:eastAsia="en-AU"/>
        </w:rPr>
        <w:t xml:space="preserve"> identifies the most number of hours the </w:t>
      </w:r>
      <w:r w:rsidR="00DD7EC2">
        <w:rPr>
          <w:rFonts w:ascii="Calibri" w:eastAsia="Times New Roman" w:hAnsi="Calibri" w:cs="Times New Roman"/>
          <w:szCs w:val="24"/>
          <w:lang w:eastAsia="en-AU"/>
        </w:rPr>
        <w:t>Participant</w:t>
      </w:r>
      <w:r w:rsidR="00193884" w:rsidRPr="00B6764A">
        <w:rPr>
          <w:rFonts w:ascii="Calibri" w:eastAsia="Times New Roman" w:hAnsi="Calibri" w:cs="Times New Roman"/>
          <w:szCs w:val="24"/>
          <w:lang w:eastAsia="en-AU"/>
        </w:rPr>
        <w:t xml:space="preserve"> thinks they can work per week.</w:t>
      </w:r>
    </w:p>
    <w:p w14:paraId="290F669D" w14:textId="77777777" w:rsidR="007D3F72" w:rsidRPr="00B6764A" w:rsidRDefault="00193884" w:rsidP="00773089">
      <w:r w:rsidRPr="00B6764A">
        <w:t xml:space="preserve">You must record the number of hours the </w:t>
      </w:r>
      <w:r w:rsidR="00DD7EC2">
        <w:t>Participant</w:t>
      </w:r>
      <w:r w:rsidRPr="00B6764A">
        <w:t xml:space="preserve"> thinks they could work in a typical week (that is, over five consecutive days).  It is the </w:t>
      </w:r>
      <w:r w:rsidR="00DD7EC2">
        <w:t>Participant</w:t>
      </w:r>
      <w:r w:rsidRPr="00B6764A">
        <w:t>’s assessment that should be recorded.</w:t>
      </w:r>
    </w:p>
    <w:p w14:paraId="4EE06489" w14:textId="77777777" w:rsidR="007D3F72" w:rsidRPr="00B6764A" w:rsidRDefault="00193884" w:rsidP="002821C0">
      <w:pPr>
        <w:rPr>
          <w:b/>
          <w:szCs w:val="20"/>
          <w:lang w:eastAsia="en-AU"/>
        </w:rPr>
      </w:pPr>
      <w:r w:rsidRPr="00B6764A">
        <w:t xml:space="preserve">A </w:t>
      </w:r>
      <w:r w:rsidR="00DD7EC2">
        <w:t>Participant</w:t>
      </w:r>
      <w:r w:rsidRPr="00B6764A">
        <w:t xml:space="preserve"> who is affected by an intermittent disability or medical condition, such as asthma or mental illness, should answer this question based on their current circumstances.</w:t>
      </w:r>
    </w:p>
    <w:p w14:paraId="117DAAE6" w14:textId="77777777" w:rsidR="007D3F72" w:rsidRPr="00B6764A" w:rsidRDefault="00F70CCD" w:rsidP="002821C0">
      <w:pPr>
        <w:rPr>
          <w:rFonts w:ascii="Calibri" w:eastAsia="Times New Roman" w:hAnsi="Calibri" w:cs="Times New Roman"/>
          <w:b/>
          <w:bCs/>
          <w:lang w:eastAsia="en-AU"/>
        </w:rPr>
      </w:pPr>
      <w:r w:rsidRPr="00B6764A">
        <w:rPr>
          <w:rFonts w:ascii="Calibri" w:eastAsia="Times New Roman" w:hAnsi="Calibri" w:cs="Times New Roman"/>
          <w:b/>
          <w:szCs w:val="20"/>
          <w:lang w:eastAsia="en-AU"/>
        </w:rPr>
        <w:t>Work Capacity: ESAt/JCA Report Reference at Question 22</w:t>
      </w:r>
      <w:r w:rsidRPr="00B6764A">
        <w:rPr>
          <w:rFonts w:ascii="Calibri" w:eastAsia="Times New Roman" w:hAnsi="Calibri" w:cs="Times New Roman"/>
          <w:szCs w:val="20"/>
          <w:lang w:eastAsia="en-AU"/>
        </w:rPr>
        <w:t xml:space="preserve"> is auto-populated with the </w:t>
      </w:r>
      <w:r w:rsidR="00DD7EC2">
        <w:rPr>
          <w:rFonts w:ascii="Calibri" w:eastAsia="Times New Roman" w:hAnsi="Calibri" w:cs="Times New Roman"/>
          <w:szCs w:val="20"/>
          <w:lang w:eastAsia="en-AU"/>
        </w:rPr>
        <w:t>Participant</w:t>
      </w:r>
      <w:r w:rsidRPr="00B6764A">
        <w:rPr>
          <w:rFonts w:ascii="Calibri" w:eastAsia="Times New Roman" w:hAnsi="Calibri" w:cs="Times New Roman"/>
          <w:szCs w:val="20"/>
          <w:lang w:eastAsia="en-AU"/>
        </w:rPr>
        <w:t xml:space="preserve">’s last </w:t>
      </w:r>
      <w:r w:rsidRPr="00B6764A">
        <w:t>Employment Services Assessment / Job Capacity Assessment (ESAt/JCA) reference number—if one exists.  You are not required to complete this question.</w:t>
      </w:r>
    </w:p>
    <w:p w14:paraId="1D11E5D7" w14:textId="77777777" w:rsidR="007D3F72" w:rsidRPr="00DE2D51" w:rsidRDefault="00193884" w:rsidP="00DE544E">
      <w:pPr>
        <w:pStyle w:val="Heading3"/>
        <w:ind w:left="0"/>
        <w:rPr>
          <w:rStyle w:val="Strong"/>
        </w:rPr>
      </w:pPr>
      <w:r w:rsidRPr="00DE2D51">
        <w:rPr>
          <w:rStyle w:val="Strong"/>
        </w:rPr>
        <w:t>Question (</w:t>
      </w:r>
      <w:r w:rsidR="007330C7" w:rsidRPr="00DE2D51">
        <w:rPr>
          <w:rStyle w:val="Strong"/>
        </w:rPr>
        <w:t>23</w:t>
      </w:r>
      <w:r w:rsidRPr="00DE2D51">
        <w:rPr>
          <w:rStyle w:val="Strong"/>
        </w:rPr>
        <w:t>)</w:t>
      </w:r>
      <w:r w:rsidRPr="00DE2D51">
        <w:rPr>
          <w:rStyle w:val="Strong"/>
        </w:rPr>
        <w:tab/>
        <w:t>Do you have any disabilities or medical conditions that affect the TYPE OF WORK</w:t>
      </w:r>
      <w:r w:rsidR="007330C7" w:rsidRPr="00DE2D51">
        <w:rPr>
          <w:rStyle w:val="Strong"/>
        </w:rPr>
        <w:t xml:space="preserve"> </w:t>
      </w:r>
      <w:r w:rsidRPr="00DE2D51">
        <w:rPr>
          <w:rStyle w:val="Strong"/>
        </w:rPr>
        <w:t>you can do? (VOLUNTARY DISCLOSURE QUESTION)</w:t>
      </w:r>
    </w:p>
    <w:p w14:paraId="52AB29FE" w14:textId="77777777" w:rsidR="007D3F72" w:rsidRPr="00B6764A" w:rsidRDefault="00193884" w:rsidP="002821C0">
      <w:pPr>
        <w:rPr>
          <w:noProof/>
          <w:lang w:eastAsia="en-AU"/>
        </w:rPr>
      </w:pPr>
      <w:r w:rsidRPr="00B6764A">
        <w:t>Question </w:t>
      </w:r>
      <w:r w:rsidR="007330C7" w:rsidRPr="00B6764A">
        <w:t>23</w:t>
      </w:r>
      <w:r w:rsidR="00C94BC7" w:rsidRPr="00B6764A">
        <w:t xml:space="preserve"> applies to all </w:t>
      </w:r>
      <w:r w:rsidR="00DD7EC2">
        <w:t>Participant</w:t>
      </w:r>
      <w:r w:rsidR="00C94BC7" w:rsidRPr="00B6764A">
        <w:t xml:space="preserve">s. </w:t>
      </w:r>
      <w:r w:rsidRPr="00B6764A">
        <w:t xml:space="preserve">The purpose of this question is to determine if the </w:t>
      </w:r>
      <w:r w:rsidR="00DD7EC2">
        <w:t>Participant</w:t>
      </w:r>
      <w:r w:rsidRPr="00B6764A">
        <w:t xml:space="preserve"> has any disabilities or medical conditions that affect the type of work they can do, regardless of whether it affects the hours of work they can do.  It is the </w:t>
      </w:r>
      <w:r w:rsidR="00DD7EC2">
        <w:t>Participant</w:t>
      </w:r>
      <w:r w:rsidRPr="00B6764A">
        <w:t>’s assessment that should be recorded.</w:t>
      </w:r>
    </w:p>
    <w:p w14:paraId="0B76DAA8" w14:textId="77777777" w:rsidR="007D3F72" w:rsidRPr="00B6764A" w:rsidRDefault="00193884" w:rsidP="002821C0">
      <w:pPr>
        <w:rPr>
          <w:b/>
          <w:bCs/>
          <w:lang w:eastAsia="en-AU"/>
        </w:rPr>
      </w:pPr>
      <w:r w:rsidRPr="00B6764A">
        <w:rPr>
          <w:noProof/>
          <w:lang w:eastAsia="en-AU"/>
        </w:rPr>
        <w:drawing>
          <wp:inline distT="0" distB="0" distL="0" distR="0" wp14:anchorId="23681E94" wp14:editId="6C69D28E">
            <wp:extent cx="200025" cy="200025"/>
            <wp:effectExtent l="0" t="0" r="9525" b="9525"/>
            <wp:docPr id="9" name="Picture 9"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B6764A">
        <w:t xml:space="preserve">If a </w:t>
      </w:r>
      <w:r w:rsidR="00DD7EC2">
        <w:t>Participant</w:t>
      </w:r>
      <w:r w:rsidRPr="00B6764A">
        <w:t xml:space="preserve"> has a current ESAt/JCA with an assessed work capacity of less than 30 hours, relevant information from the ESAt/JCA is copied into the JSCI and will contribute to the JSCI score. In this process, the JSCI answers to </w:t>
      </w:r>
      <w:r w:rsidRPr="00B6764A">
        <w:lastRenderedPageBreak/>
        <w:t xml:space="preserve">questions </w:t>
      </w:r>
      <w:r w:rsidR="00B37AE3" w:rsidRPr="00B6764A">
        <w:t>21</w:t>
      </w:r>
      <w:r w:rsidRPr="00B6764A">
        <w:t xml:space="preserve"> and </w:t>
      </w:r>
      <w:r w:rsidR="00B37AE3" w:rsidRPr="00B6764A">
        <w:t xml:space="preserve">23 </w:t>
      </w:r>
      <w:r w:rsidRPr="00B6764A">
        <w:t>will be set to ‘Yes’ and ‘Not sure/Don’t know’, respectively, to ensure the appropriate number of JSCI point</w:t>
      </w:r>
      <w:r w:rsidR="00963E39" w:rsidRPr="00B6764A">
        <w:t>s are allocated to this factor.</w:t>
      </w:r>
    </w:p>
    <w:p w14:paraId="69AF094A" w14:textId="77777777" w:rsidR="00AB3E9D" w:rsidRPr="00DE2D51" w:rsidRDefault="00193884" w:rsidP="003C3418">
      <w:pPr>
        <w:pStyle w:val="Heading3"/>
        <w:ind w:left="0"/>
        <w:rPr>
          <w:rStyle w:val="Strong"/>
        </w:rPr>
      </w:pPr>
      <w:r w:rsidRPr="00DE2D51">
        <w:rPr>
          <w:rStyle w:val="Strong"/>
        </w:rPr>
        <w:t>Question (</w:t>
      </w:r>
      <w:r w:rsidR="007330C7" w:rsidRPr="00DE2D51">
        <w:rPr>
          <w:rStyle w:val="Strong"/>
        </w:rPr>
        <w:t>24</w:t>
      </w:r>
      <w:r w:rsidRPr="00DE2D51">
        <w:rPr>
          <w:rStyle w:val="Strong"/>
        </w:rPr>
        <w:t xml:space="preserve">) </w:t>
      </w:r>
      <w:r w:rsidRPr="00DE2D51">
        <w:rPr>
          <w:rStyle w:val="Strong"/>
        </w:rPr>
        <w:tab/>
        <w:t>Do you think you need additional support to help you at work as a result of your condition(s)?</w:t>
      </w:r>
    </w:p>
    <w:p w14:paraId="7B0446CD" w14:textId="77777777" w:rsidR="00AB3E9D" w:rsidRDefault="00DD7EC2" w:rsidP="002821C0">
      <w:pPr>
        <w:rPr>
          <w:lang w:eastAsia="en-AU"/>
        </w:rPr>
      </w:pPr>
      <w:r>
        <w:t>Participant</w:t>
      </w:r>
      <w:r w:rsidR="00193884" w:rsidRPr="002821C0">
        <w:t xml:space="preserve">s who have reported disabilities or medical conditions or who are ‘Not sure/don’t know’ are asked </w:t>
      </w:r>
      <w:r w:rsidR="007330C7" w:rsidRPr="002821C0">
        <w:t>question 24</w:t>
      </w:r>
      <w:r w:rsidR="00193884" w:rsidRPr="002821C0">
        <w:t xml:space="preserve"> about whether they think they need additional support at work as a result of their disabilities or medical conditions. Additional support includes modifications to the workplace, changes to the job requirements or having someone else come in on a regular basis to assist the </w:t>
      </w:r>
      <w:r>
        <w:t>Participant</w:t>
      </w:r>
      <w:r w:rsidR="00193884" w:rsidRPr="002821C0">
        <w:t xml:space="preserve"> </w:t>
      </w:r>
      <w:r w:rsidR="00963E39" w:rsidRPr="002821C0">
        <w:t>with their work duties.</w:t>
      </w:r>
    </w:p>
    <w:p w14:paraId="6E1D2E64" w14:textId="77777777" w:rsidR="006822E8" w:rsidRPr="00DE2D51" w:rsidRDefault="00193884" w:rsidP="006822E8">
      <w:pPr>
        <w:pStyle w:val="Heading3"/>
        <w:ind w:left="0"/>
        <w:rPr>
          <w:rStyle w:val="Strong"/>
        </w:rPr>
      </w:pPr>
      <w:r w:rsidRPr="00DE2D51">
        <w:rPr>
          <w:rStyle w:val="Strong"/>
        </w:rPr>
        <w:t>Question (</w:t>
      </w:r>
      <w:r w:rsidR="007330C7" w:rsidRPr="00DE2D51">
        <w:rPr>
          <w:rStyle w:val="Strong"/>
        </w:rPr>
        <w:t>25</w:t>
      </w:r>
      <w:r w:rsidRPr="00DE2D51">
        <w:rPr>
          <w:rStyle w:val="Strong"/>
        </w:rPr>
        <w:t xml:space="preserve">) </w:t>
      </w:r>
      <w:r w:rsidRPr="00DE2D51">
        <w:rPr>
          <w:rStyle w:val="Strong"/>
        </w:rPr>
        <w:tab/>
        <w:t>How long will your condition(</w:t>
      </w:r>
      <w:r w:rsidR="006822E8" w:rsidRPr="00DE2D51">
        <w:rPr>
          <w:rStyle w:val="Strong"/>
        </w:rPr>
        <w:t>s) affect your ability to work?</w:t>
      </w:r>
    </w:p>
    <w:p w14:paraId="70899F59" w14:textId="77777777" w:rsidR="00AB3E9D" w:rsidRPr="007F09DB" w:rsidRDefault="00193884" w:rsidP="002821C0">
      <w:pPr>
        <w:spacing w:before="0" w:after="0"/>
        <w:rPr>
          <w:rFonts w:ascii="Calibri" w:eastAsia="Times New Roman" w:hAnsi="Calibri" w:cs="Times New Roman"/>
          <w:b/>
          <w:bCs/>
          <w:szCs w:val="24"/>
          <w:lang w:eastAsia="en-AU"/>
        </w:rPr>
      </w:pPr>
      <w:r w:rsidRPr="007F09DB">
        <w:rPr>
          <w:rFonts w:ascii="Calibri" w:eastAsia="Times New Roman" w:hAnsi="Calibri" w:cs="Times New Roman"/>
          <w:b/>
          <w:bCs/>
          <w:szCs w:val="24"/>
          <w:lang w:eastAsia="en-AU"/>
        </w:rPr>
        <w:t xml:space="preserve">DO NOT READ OUT RESPONSES Select the most appropriate response based on the </w:t>
      </w:r>
      <w:r w:rsidR="00DD7EC2">
        <w:rPr>
          <w:rFonts w:ascii="Calibri" w:eastAsia="Times New Roman" w:hAnsi="Calibri" w:cs="Times New Roman"/>
          <w:b/>
          <w:bCs/>
          <w:szCs w:val="24"/>
          <w:lang w:eastAsia="en-AU"/>
        </w:rPr>
        <w:t>Participant</w:t>
      </w:r>
      <w:r w:rsidRPr="007F09DB">
        <w:rPr>
          <w:rFonts w:ascii="Calibri" w:eastAsia="Times New Roman" w:hAnsi="Calibri" w:cs="Times New Roman"/>
          <w:b/>
          <w:bCs/>
          <w:szCs w:val="24"/>
          <w:lang w:eastAsia="en-AU"/>
        </w:rPr>
        <w:t xml:space="preserve">’s </w:t>
      </w:r>
      <w:r w:rsidR="00AB3E9D" w:rsidRPr="007F09DB">
        <w:rPr>
          <w:rFonts w:ascii="Calibri" w:eastAsia="Times New Roman" w:hAnsi="Calibri" w:cs="Times New Roman"/>
          <w:b/>
          <w:bCs/>
          <w:szCs w:val="24"/>
          <w:lang w:eastAsia="en-AU"/>
        </w:rPr>
        <w:t>answe</w:t>
      </w:r>
      <w:r w:rsidRPr="007F09DB">
        <w:rPr>
          <w:rFonts w:ascii="Calibri" w:eastAsia="Times New Roman" w:hAnsi="Calibri" w:cs="Times New Roman"/>
          <w:b/>
          <w:bCs/>
          <w:szCs w:val="24"/>
          <w:lang w:eastAsia="en-AU"/>
        </w:rPr>
        <w:t>r</w:t>
      </w:r>
    </w:p>
    <w:p w14:paraId="6AB2FE42" w14:textId="77777777" w:rsidR="00AB3E9D" w:rsidRDefault="00193884" w:rsidP="002821C0">
      <w:pPr>
        <w:rPr>
          <w:lang w:eastAsia="en-AU"/>
        </w:rPr>
      </w:pPr>
      <w:r w:rsidRPr="002821C0">
        <w:t>Question </w:t>
      </w:r>
      <w:r w:rsidR="007330C7" w:rsidRPr="002821C0">
        <w:t>25</w:t>
      </w:r>
      <w:r w:rsidRPr="002821C0">
        <w:t xml:space="preserve"> aims to identify for relevant </w:t>
      </w:r>
      <w:r w:rsidR="00DD7EC2">
        <w:t>Participant</w:t>
      </w:r>
      <w:r w:rsidRPr="002821C0">
        <w:t xml:space="preserve">s how long they think their disabilities or medical conditions will affect their ability to work.  The question intends to capture whether or not the </w:t>
      </w:r>
      <w:r w:rsidR="00DD7EC2">
        <w:t>Participant</w:t>
      </w:r>
      <w:r w:rsidRPr="002821C0">
        <w:t xml:space="preserve"> has an ongoing disability or medical condition which will affect their ability to find employment over the longer term.</w:t>
      </w:r>
    </w:p>
    <w:p w14:paraId="6FD11D97" w14:textId="77777777" w:rsidR="00AB3E9D" w:rsidRPr="00426F4D" w:rsidRDefault="00193884" w:rsidP="00426F4D">
      <w:r w:rsidRPr="002821C0">
        <w:t xml:space="preserve">A </w:t>
      </w:r>
      <w:r w:rsidR="00DD7EC2">
        <w:t>Participant</w:t>
      </w:r>
      <w:r w:rsidRPr="002821C0">
        <w:t xml:space="preserve"> who is affected by an intermittent disability or medical condition, such as asthma or mental illness, should answer this question based on their current circumstances.</w:t>
      </w:r>
      <w:r w:rsidR="00076D26">
        <w:rPr>
          <w:lang w:eastAsia="en-AU"/>
        </w:rPr>
        <w:t xml:space="preserve"> </w:t>
      </w:r>
      <w:r w:rsidR="00DD7EC2">
        <w:t>Participant</w:t>
      </w:r>
      <w:r w:rsidRPr="002821C0">
        <w:t xml:space="preserve">s who report temporary conditions should be advised that they </w:t>
      </w:r>
      <w:r w:rsidRPr="002821C0">
        <w:rPr>
          <w:i/>
        </w:rPr>
        <w:t>may</w:t>
      </w:r>
      <w:r w:rsidRPr="002821C0">
        <w:t xml:space="preserve"> be eligible for an activity test exemption from </w:t>
      </w:r>
      <w:r w:rsidR="004A77E6">
        <w:t>Services Australia</w:t>
      </w:r>
      <w:r w:rsidRPr="002821C0">
        <w:t xml:space="preserve">.  If they want to seek an activity test exemption the </w:t>
      </w:r>
      <w:r w:rsidR="00DD7EC2">
        <w:t>Participant</w:t>
      </w:r>
      <w:r w:rsidRPr="002821C0">
        <w:t xml:space="preserve"> should be advised to lodge </w:t>
      </w:r>
      <w:r w:rsidR="00963E39" w:rsidRPr="002821C0">
        <w:t xml:space="preserve">a medical certificate with </w:t>
      </w:r>
      <w:r w:rsidR="004A77E6">
        <w:t>Services Australia</w:t>
      </w:r>
      <w:r w:rsidR="00963E39" w:rsidRPr="002821C0">
        <w:t>.</w:t>
      </w:r>
    </w:p>
    <w:p w14:paraId="44690E1C" w14:textId="77777777" w:rsidR="00193884" w:rsidRPr="00DE2D51" w:rsidRDefault="00193884" w:rsidP="008516A1">
      <w:pPr>
        <w:pStyle w:val="Heading3"/>
        <w:ind w:left="0"/>
        <w:rPr>
          <w:rStyle w:val="Strong"/>
        </w:rPr>
      </w:pPr>
      <w:r w:rsidRPr="00DE2D51">
        <w:rPr>
          <w:rStyle w:val="Strong"/>
        </w:rPr>
        <w:t>Question (</w:t>
      </w:r>
      <w:r w:rsidR="007330C7" w:rsidRPr="00DE2D51">
        <w:rPr>
          <w:rStyle w:val="Strong"/>
        </w:rPr>
        <w:t>26</w:t>
      </w:r>
      <w:r w:rsidRPr="00DE2D51">
        <w:rPr>
          <w:rStyle w:val="Strong"/>
        </w:rPr>
        <w:t xml:space="preserve">) </w:t>
      </w:r>
      <w:r w:rsidRPr="00DE2D51">
        <w:rPr>
          <w:rStyle w:val="Strong"/>
        </w:rPr>
        <w:tab/>
        <w:t>What is/are the conditions?</w:t>
      </w:r>
    </w:p>
    <w:p w14:paraId="0D4F2383" w14:textId="77777777" w:rsidR="00AB3E9D" w:rsidRPr="00B6764A" w:rsidRDefault="00193884" w:rsidP="00EB255F">
      <w:pPr>
        <w:spacing w:before="0"/>
        <w:rPr>
          <w:rFonts w:ascii="Calibri" w:eastAsia="Times New Roman" w:hAnsi="Calibri" w:cs="Times New Roman"/>
          <w:szCs w:val="24"/>
          <w:lang w:eastAsia="en-AU"/>
        </w:rPr>
      </w:pPr>
      <w:r w:rsidRPr="00B6764A">
        <w:rPr>
          <w:rFonts w:ascii="Calibri" w:eastAsia="Times New Roman" w:hAnsi="Calibri" w:cs="Times New Roman"/>
          <w:bCs/>
          <w:szCs w:val="24"/>
          <w:lang w:eastAsia="en-AU"/>
        </w:rPr>
        <w:t>Question </w:t>
      </w:r>
      <w:r w:rsidR="007330C7" w:rsidRPr="00B6764A">
        <w:rPr>
          <w:rFonts w:ascii="Calibri" w:eastAsia="Times New Roman" w:hAnsi="Calibri" w:cs="Times New Roman"/>
          <w:bCs/>
          <w:szCs w:val="24"/>
          <w:lang w:eastAsia="en-AU"/>
        </w:rPr>
        <w:t>26</w:t>
      </w:r>
      <w:r w:rsidRPr="00B6764A">
        <w:rPr>
          <w:rFonts w:ascii="Calibri" w:eastAsia="Times New Roman" w:hAnsi="Calibri" w:cs="Times New Roman"/>
          <w:szCs w:val="24"/>
          <w:lang w:eastAsia="en-AU"/>
        </w:rPr>
        <w:t xml:space="preserve"> asks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s to list their disabilities or medical conditions.  </w:t>
      </w:r>
      <w:r w:rsidR="00CC60B3" w:rsidRPr="00B6764A">
        <w:rPr>
          <w:rFonts w:ascii="Calibri" w:eastAsia="Times New Roman" w:hAnsi="Calibri" w:cs="Times New Roman"/>
          <w:szCs w:val="24"/>
          <w:lang w:eastAsia="en-AU"/>
        </w:rPr>
        <w:t>You can record up to ten disabilities or medical conditions in the Department’s IT system</w:t>
      </w:r>
      <w:r w:rsidR="006D3BB4" w:rsidRPr="00B6764A">
        <w:rPr>
          <w:rFonts w:ascii="Calibri" w:eastAsia="Times New Roman" w:hAnsi="Calibri" w:cs="Times New Roman"/>
          <w:szCs w:val="24"/>
          <w:lang w:eastAsia="en-AU"/>
        </w:rPr>
        <w:t xml:space="preserve"> or in the JSCI form</w:t>
      </w:r>
      <w:r w:rsidR="00CC60B3" w:rsidRPr="00B6764A">
        <w:rPr>
          <w:rFonts w:ascii="Calibri" w:eastAsia="Times New Roman" w:hAnsi="Calibri" w:cs="Times New Roman"/>
          <w:szCs w:val="24"/>
          <w:lang w:eastAsia="en-AU"/>
        </w:rPr>
        <w:t xml:space="preserve">.  </w:t>
      </w:r>
      <w:r w:rsidRPr="00B6764A">
        <w:rPr>
          <w:rFonts w:ascii="Calibri" w:eastAsia="Times New Roman" w:hAnsi="Calibri" w:cs="Times New Roman"/>
          <w:szCs w:val="24"/>
          <w:lang w:eastAsia="en-AU"/>
        </w:rPr>
        <w:t xml:space="preserve">Each type of disability or medical condition should be recorded only once.  </w:t>
      </w:r>
      <w:r w:rsidR="00CC60B3" w:rsidRPr="00B6764A">
        <w:rPr>
          <w:rFonts w:ascii="Calibri" w:eastAsia="Times New Roman" w:hAnsi="Calibri" w:cs="Times New Roman"/>
          <w:szCs w:val="24"/>
          <w:lang w:eastAsia="en-AU"/>
        </w:rPr>
        <w:t>When inputting the responses f</w:t>
      </w:r>
      <w:r w:rsidR="001B7A43" w:rsidRPr="00B6764A">
        <w:rPr>
          <w:rFonts w:ascii="Calibri" w:eastAsia="Times New Roman" w:hAnsi="Calibri" w:cs="Times New Roman"/>
          <w:szCs w:val="24"/>
          <w:lang w:eastAsia="en-AU"/>
        </w:rPr>
        <w:t>rom</w:t>
      </w:r>
      <w:r w:rsidR="00CC60B3" w:rsidRPr="00B6764A">
        <w:rPr>
          <w:rFonts w:ascii="Calibri" w:eastAsia="Times New Roman" w:hAnsi="Calibri" w:cs="Times New Roman"/>
          <w:szCs w:val="24"/>
          <w:lang w:eastAsia="en-AU"/>
        </w:rPr>
        <w:t xml:space="preserve"> the JSCI form into the Department’s IT Systems, i</w:t>
      </w:r>
      <w:r w:rsidRPr="00B6764A">
        <w:rPr>
          <w:rFonts w:ascii="Calibri" w:eastAsia="Times New Roman" w:hAnsi="Calibri" w:cs="Times New Roman"/>
          <w:szCs w:val="24"/>
          <w:lang w:eastAsia="en-AU"/>
        </w:rPr>
        <w:t xml:space="preserve">t is important that you try to find the disabilities or medical conditions in the list available. The response of </w:t>
      </w:r>
      <w:r w:rsidRPr="00B6764A">
        <w:rPr>
          <w:rFonts w:ascii="Calibri" w:eastAsia="Times New Roman" w:hAnsi="Calibri" w:cs="Times New Roman"/>
          <w:b/>
          <w:bCs/>
          <w:szCs w:val="24"/>
          <w:lang w:eastAsia="en-AU"/>
        </w:rPr>
        <w:t>‘Unknown’</w:t>
      </w:r>
      <w:r w:rsidRPr="00B6764A">
        <w:rPr>
          <w:rFonts w:ascii="Calibri" w:eastAsia="Times New Roman" w:hAnsi="Calibri" w:cs="Times New Roman"/>
          <w:szCs w:val="24"/>
          <w:lang w:eastAsia="en-AU"/>
        </w:rPr>
        <w:t xml:space="preserve"> should only be used as a last resort.</w:t>
      </w:r>
      <w:r w:rsidR="00FA262A" w:rsidRPr="00B6764A">
        <w:rPr>
          <w:rFonts w:ascii="Calibri" w:eastAsia="Times New Roman" w:hAnsi="Calibri" w:cs="Times New Roman"/>
          <w:szCs w:val="24"/>
          <w:lang w:eastAsia="en-AU"/>
        </w:rPr>
        <w:t xml:space="preserve"> </w:t>
      </w:r>
    </w:p>
    <w:p w14:paraId="30121C2D" w14:textId="77777777" w:rsidR="00963E39" w:rsidRPr="00B6764A" w:rsidRDefault="00193884" w:rsidP="004519C1">
      <w:pPr>
        <w:spacing w:before="0"/>
        <w:rPr>
          <w:rFonts w:cstheme="minorHAnsi"/>
          <w:b/>
          <w:color w:val="7030A0"/>
          <w:sz w:val="28"/>
          <w:szCs w:val="28"/>
          <w:lang w:eastAsia="en-AU"/>
        </w:rPr>
      </w:pPr>
      <w:r w:rsidRPr="00B6764A">
        <w:rPr>
          <w:rFonts w:ascii="Calibri" w:eastAsia="Times New Roman" w:hAnsi="Calibri" w:cs="Times New Roman"/>
          <w:noProof/>
          <w:szCs w:val="20"/>
          <w:lang w:eastAsia="en-AU"/>
        </w:rPr>
        <w:drawing>
          <wp:inline distT="0" distB="0" distL="0" distR="0" wp14:anchorId="32BF73AB" wp14:editId="75C5381E">
            <wp:extent cx="200025" cy="200025"/>
            <wp:effectExtent l="0" t="0" r="9525" b="9525"/>
            <wp:docPr id="10" name="Picture 10"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B6764A">
        <w:rPr>
          <w:rFonts w:ascii="Calibri" w:eastAsia="Times New Roman" w:hAnsi="Calibri" w:cs="Times New Roman"/>
          <w:szCs w:val="20"/>
          <w:lang w:eastAsia="en-AU"/>
        </w:rPr>
        <w:t xml:space="preserve">Any permanent and temporary medical conditions (lasting 91 days or greater), and disabilities identified in a </w:t>
      </w:r>
      <w:r w:rsidR="00DD7EC2">
        <w:rPr>
          <w:rFonts w:ascii="Calibri" w:eastAsia="Times New Roman" w:hAnsi="Calibri" w:cs="Times New Roman"/>
          <w:szCs w:val="20"/>
          <w:lang w:eastAsia="en-AU"/>
        </w:rPr>
        <w:t>Participant</w:t>
      </w:r>
      <w:r w:rsidRPr="00B6764A">
        <w:rPr>
          <w:rFonts w:ascii="Calibri" w:eastAsia="Times New Roman" w:hAnsi="Calibri" w:cs="Times New Roman"/>
          <w:szCs w:val="20"/>
          <w:lang w:eastAsia="en-AU"/>
        </w:rPr>
        <w:t xml:space="preserve">’s ESAt/JCA, where applicable, are merged into the list of disabilities or medical conditions identified </w:t>
      </w:r>
      <w:r w:rsidRPr="00B6764A">
        <w:rPr>
          <w:rFonts w:ascii="Calibri" w:eastAsia="Times New Roman" w:hAnsi="Calibri" w:cs="Times New Roman"/>
          <w:szCs w:val="20"/>
          <w:lang w:eastAsia="en-AU"/>
        </w:rPr>
        <w:lastRenderedPageBreak/>
        <w:t xml:space="preserve">by the </w:t>
      </w:r>
      <w:r w:rsidR="00DD7EC2">
        <w:rPr>
          <w:rFonts w:ascii="Calibri" w:eastAsia="Times New Roman" w:hAnsi="Calibri" w:cs="Times New Roman"/>
          <w:szCs w:val="20"/>
          <w:lang w:eastAsia="en-AU"/>
        </w:rPr>
        <w:t>Participant</w:t>
      </w:r>
      <w:r w:rsidRPr="00B6764A">
        <w:rPr>
          <w:rFonts w:ascii="Calibri" w:eastAsia="Times New Roman" w:hAnsi="Calibri" w:cs="Times New Roman"/>
          <w:szCs w:val="20"/>
          <w:lang w:eastAsia="en-AU"/>
        </w:rPr>
        <w:t xml:space="preserve"> in their JSCI—the JSCI will identify where the data was derived from an ESAt/JCA.</w:t>
      </w:r>
    </w:p>
    <w:p w14:paraId="41CFBE0B" w14:textId="77777777" w:rsidR="00193884" w:rsidRPr="00232CC7" w:rsidRDefault="00193884" w:rsidP="00155789">
      <w:pPr>
        <w:pStyle w:val="Heading2"/>
        <w:rPr>
          <w:lang w:eastAsia="en-AU"/>
        </w:rPr>
      </w:pPr>
      <w:bookmarkStart w:id="1627" w:name="_Toc532309407"/>
      <w:bookmarkStart w:id="1628" w:name="_Toc532309509"/>
      <w:bookmarkStart w:id="1629" w:name="_Toc8992476"/>
      <w:bookmarkStart w:id="1630" w:name="_Toc20918291"/>
      <w:bookmarkStart w:id="1631" w:name="_Toc40102256"/>
      <w:r w:rsidRPr="00232CC7">
        <w:rPr>
          <w:lang w:eastAsia="en-AU"/>
        </w:rPr>
        <w:t>Living Circumstances</w:t>
      </w:r>
      <w:bookmarkEnd w:id="1627"/>
      <w:bookmarkEnd w:id="1628"/>
      <w:bookmarkEnd w:id="1629"/>
      <w:bookmarkEnd w:id="1630"/>
      <w:bookmarkEnd w:id="1631"/>
      <w:r w:rsidRPr="00232CC7">
        <w:rPr>
          <w:lang w:eastAsia="en-AU"/>
        </w:rPr>
        <w:t xml:space="preserve"> </w:t>
      </w:r>
    </w:p>
    <w:p w14:paraId="59BA81B6" w14:textId="77777777" w:rsidR="00193884" w:rsidRPr="00DE2D51" w:rsidRDefault="00193884" w:rsidP="00155789">
      <w:pPr>
        <w:pStyle w:val="Heading3"/>
        <w:ind w:left="0"/>
        <w:rPr>
          <w:rStyle w:val="Strong"/>
        </w:rPr>
      </w:pPr>
      <w:r w:rsidRPr="00DE2D51">
        <w:rPr>
          <w:rStyle w:val="Strong"/>
        </w:rPr>
        <w:t>Question (</w:t>
      </w:r>
      <w:r w:rsidR="000B29D1" w:rsidRPr="00DE2D51">
        <w:rPr>
          <w:rStyle w:val="Strong"/>
        </w:rPr>
        <w:t>27</w:t>
      </w:r>
      <w:r w:rsidRPr="00DE2D51">
        <w:rPr>
          <w:rStyle w:val="Strong"/>
        </w:rPr>
        <w:t xml:space="preserve">) </w:t>
      </w:r>
      <w:r w:rsidRPr="00DE2D51">
        <w:rPr>
          <w:rStyle w:val="Strong"/>
        </w:rPr>
        <w:tab/>
        <w:t>Have you been living in secure accommodation, such as rented accommodation or your own home, for the last 12 months or longer?</w:t>
      </w:r>
    </w:p>
    <w:p w14:paraId="630F1B86" w14:textId="77777777" w:rsidR="00193884" w:rsidRPr="002950E2"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bCs/>
          <w:szCs w:val="24"/>
          <w:lang w:eastAsia="en-AU"/>
        </w:rPr>
        <w:t>Question </w:t>
      </w:r>
      <w:r w:rsidR="000B29D1">
        <w:rPr>
          <w:rFonts w:ascii="Calibri" w:eastAsia="Times New Roman" w:hAnsi="Calibri" w:cs="Times New Roman"/>
          <w:bCs/>
          <w:szCs w:val="24"/>
          <w:lang w:eastAsia="en-AU"/>
        </w:rPr>
        <w:t>27</w:t>
      </w:r>
      <w:r w:rsidRPr="002950E2">
        <w:rPr>
          <w:rFonts w:ascii="Calibri" w:eastAsia="Times New Roman" w:hAnsi="Calibri" w:cs="Times New Roman"/>
          <w:szCs w:val="24"/>
          <w:lang w:eastAsia="en-AU"/>
        </w:rPr>
        <w:t xml:space="preserve"> applies to all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s.  The purpose of this question is to find out if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s have been living in secure accommodation for at least 12 months at the time the JSCI is conducted.  For example, a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 who has been:</w:t>
      </w:r>
    </w:p>
    <w:p w14:paraId="559FDFE9" w14:textId="77777777" w:rsidR="00193884" w:rsidRPr="008249CA" w:rsidRDefault="00193884" w:rsidP="008249CA">
      <w:pPr>
        <w:pStyle w:val="guidelinebullet"/>
        <w:numPr>
          <w:ilvl w:val="0"/>
          <w:numId w:val="36"/>
        </w:numPr>
        <w:ind w:left="426"/>
      </w:pPr>
      <w:r w:rsidRPr="008249CA">
        <w:t>living in secure accommodation for the whole 12 months preceding the JSCI being conducted must answer ‘Yes’.</w:t>
      </w:r>
    </w:p>
    <w:p w14:paraId="715DCDA0" w14:textId="77777777" w:rsidR="002D50D4" w:rsidRPr="008249CA" w:rsidRDefault="00193884" w:rsidP="008249CA">
      <w:pPr>
        <w:pStyle w:val="guidelinebullet"/>
        <w:numPr>
          <w:ilvl w:val="0"/>
          <w:numId w:val="36"/>
        </w:numPr>
        <w:ind w:left="426"/>
      </w:pPr>
      <w:r w:rsidRPr="008249CA">
        <w:t>living in secure accommodation for 11 months and emergency or temporary accommodation for 1 month in the 12 months preceding the JSCI being conducted must answer ‘No’.</w:t>
      </w:r>
    </w:p>
    <w:p w14:paraId="36A6671D" w14:textId="77777777" w:rsidR="00193884" w:rsidRPr="002D50D4" w:rsidRDefault="00193884">
      <w:pPr>
        <w:spacing w:before="0"/>
        <w:rPr>
          <w:rFonts w:ascii="Calibri" w:hAnsi="Calibri"/>
        </w:rPr>
      </w:pPr>
      <w:r w:rsidRPr="002D50D4">
        <w:rPr>
          <w:rFonts w:ascii="Calibri" w:eastAsia="Times New Roman" w:hAnsi="Calibri" w:cs="Times New Roman"/>
          <w:szCs w:val="24"/>
          <w:lang w:eastAsia="en-AU"/>
        </w:rPr>
        <w:t xml:space="preserve">For the purposes of this question, secure accommodation is defined as having a reasonably fixed, regular and adequate place to stay.  It includes rented or owner-occupied accommodation which may be a house, flat or caravan.  Secure accommodation is not necessarily about living in the one place (e.g. a </w:t>
      </w:r>
      <w:r w:rsidR="00DD7EC2">
        <w:rPr>
          <w:rFonts w:ascii="Calibri" w:eastAsia="Times New Roman" w:hAnsi="Calibri" w:cs="Times New Roman"/>
          <w:szCs w:val="24"/>
          <w:lang w:eastAsia="en-AU"/>
        </w:rPr>
        <w:t>Participant</w:t>
      </w:r>
      <w:r w:rsidRPr="002D50D4">
        <w:rPr>
          <w:rFonts w:ascii="Calibri" w:eastAsia="Times New Roman" w:hAnsi="Calibri" w:cs="Times New Roman"/>
          <w:szCs w:val="24"/>
          <w:lang w:eastAsia="en-AU"/>
        </w:rPr>
        <w:t xml:space="preserve"> may have moved twice in the last 12 months from one form of secure accommodation to another form of secure accommodation).</w:t>
      </w:r>
      <w:r w:rsidR="002F7C80" w:rsidRPr="002D50D4">
        <w:rPr>
          <w:rFonts w:ascii="Calibri" w:eastAsia="Times New Roman" w:hAnsi="Calibri" w:cs="Times New Roman"/>
          <w:szCs w:val="24"/>
          <w:lang w:eastAsia="en-AU"/>
        </w:rPr>
        <w:t xml:space="preserve"> Providers should note that prison accommodation is not considered secure a</w:t>
      </w:r>
      <w:r w:rsidR="002F7C80" w:rsidRPr="002D50D4">
        <w:rPr>
          <w:rFonts w:ascii="Calibri" w:hAnsi="Calibri"/>
        </w:rPr>
        <w:t xml:space="preserve">ccommodation given a </w:t>
      </w:r>
      <w:r w:rsidR="00DD7EC2">
        <w:rPr>
          <w:rFonts w:ascii="Calibri" w:hAnsi="Calibri"/>
        </w:rPr>
        <w:t>Participant</w:t>
      </w:r>
      <w:r w:rsidR="002F7C80" w:rsidRPr="002D50D4">
        <w:rPr>
          <w:rFonts w:ascii="Calibri" w:hAnsi="Calibri"/>
        </w:rPr>
        <w:t xml:space="preserve"> has no individual control or responsibility of the security or stability of this accommodation, as opposed to if they lived in rented or owner-occupied accommodation which may be a house, flat or caravan.</w:t>
      </w:r>
    </w:p>
    <w:p w14:paraId="28CEA445" w14:textId="77777777" w:rsidR="00AB3E9D" w:rsidRDefault="00193884" w:rsidP="00773089">
      <w:pPr>
        <w:spacing w:before="0" w:line="276" w:lineRule="auto"/>
        <w:rPr>
          <w:rFonts w:ascii="Calibri" w:eastAsia="Times New Roman" w:hAnsi="Calibri" w:cs="Times New Roman"/>
          <w:szCs w:val="20"/>
          <w:lang w:eastAsia="en-AU"/>
        </w:rPr>
      </w:pPr>
      <w:r w:rsidRPr="002950E2">
        <w:rPr>
          <w:rFonts w:ascii="Calibri" w:eastAsia="Times New Roman" w:hAnsi="Calibri" w:cs="Times New Roman"/>
          <w:noProof/>
          <w:szCs w:val="20"/>
          <w:lang w:eastAsia="en-AU"/>
        </w:rPr>
        <w:drawing>
          <wp:inline distT="0" distB="0" distL="0" distR="0" wp14:anchorId="2A06BE4D" wp14:editId="5FBF5CEC">
            <wp:extent cx="200025" cy="200025"/>
            <wp:effectExtent l="0" t="0" r="9525" b="9525"/>
            <wp:docPr id="11" name="Picture 11"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2950E2">
        <w:rPr>
          <w:rFonts w:ascii="Calibri" w:eastAsia="Times New Roman" w:hAnsi="Calibri" w:cs="Times New Roman"/>
          <w:szCs w:val="20"/>
          <w:lang w:eastAsia="en-AU"/>
        </w:rPr>
        <w:t xml:space="preserve">The answer to this question should be based on the </w:t>
      </w:r>
      <w:r w:rsidR="00DD7EC2">
        <w:rPr>
          <w:rFonts w:ascii="Calibri" w:eastAsia="Times New Roman" w:hAnsi="Calibri" w:cs="Times New Roman"/>
          <w:szCs w:val="20"/>
          <w:lang w:eastAsia="en-AU"/>
        </w:rPr>
        <w:t>Participant</w:t>
      </w:r>
      <w:r w:rsidRPr="002950E2">
        <w:rPr>
          <w:rFonts w:ascii="Calibri" w:eastAsia="Times New Roman" w:hAnsi="Calibri" w:cs="Times New Roman"/>
          <w:szCs w:val="20"/>
          <w:lang w:eastAsia="en-AU"/>
        </w:rPr>
        <w:t>’s assessment.</w:t>
      </w:r>
    </w:p>
    <w:p w14:paraId="1A80B1A7" w14:textId="77777777" w:rsidR="00193884" w:rsidRPr="00DE2D51" w:rsidRDefault="00193884" w:rsidP="00384AA0">
      <w:pPr>
        <w:pStyle w:val="Heading3"/>
        <w:ind w:left="0"/>
        <w:rPr>
          <w:rStyle w:val="Strong"/>
        </w:rPr>
      </w:pPr>
      <w:r w:rsidRPr="00DE2D51">
        <w:rPr>
          <w:rStyle w:val="Strong"/>
        </w:rPr>
        <w:t>Question (</w:t>
      </w:r>
      <w:r w:rsidR="000B29D1" w:rsidRPr="00DE2D51">
        <w:rPr>
          <w:rStyle w:val="Strong"/>
        </w:rPr>
        <w:t>28</w:t>
      </w:r>
      <w:r w:rsidRPr="00DE2D51">
        <w:rPr>
          <w:rStyle w:val="Strong"/>
        </w:rPr>
        <w:t xml:space="preserve">) </w:t>
      </w:r>
      <w:r w:rsidRPr="00DE2D51">
        <w:rPr>
          <w:rStyle w:val="Strong"/>
        </w:rPr>
        <w:tab/>
        <w:t xml:space="preserve">Are you currently staying in emergency or temporary accommodation? and </w:t>
      </w:r>
    </w:p>
    <w:p w14:paraId="562C0B30" w14:textId="77777777" w:rsidR="00193884" w:rsidRPr="00DE2D51" w:rsidRDefault="000B29D1" w:rsidP="00384AA0">
      <w:pPr>
        <w:pStyle w:val="Heading3"/>
        <w:ind w:left="0"/>
        <w:rPr>
          <w:rStyle w:val="Strong"/>
        </w:rPr>
      </w:pPr>
      <w:r w:rsidRPr="00DE2D51">
        <w:rPr>
          <w:rStyle w:val="Strong"/>
        </w:rPr>
        <w:t>Question (29</w:t>
      </w:r>
      <w:r w:rsidR="00193884" w:rsidRPr="00DE2D51">
        <w:rPr>
          <w:rStyle w:val="Strong"/>
        </w:rPr>
        <w:t xml:space="preserve">) </w:t>
      </w:r>
      <w:r w:rsidR="00193884" w:rsidRPr="00DE2D51">
        <w:rPr>
          <w:rStyle w:val="Strong"/>
        </w:rPr>
        <w:tab/>
        <w:t>How often h</w:t>
      </w:r>
      <w:r w:rsidR="00C94BC7" w:rsidRPr="00DE2D51">
        <w:rPr>
          <w:rStyle w:val="Strong"/>
        </w:rPr>
        <w:t>ave you moved in the last year?</w:t>
      </w:r>
    </w:p>
    <w:p w14:paraId="72B62120" w14:textId="77777777" w:rsidR="00AB3E9D" w:rsidRPr="002821C0" w:rsidRDefault="00193884" w:rsidP="00773089">
      <w:r w:rsidRPr="002821C0">
        <w:t>Question </w:t>
      </w:r>
      <w:r w:rsidR="000B29D1" w:rsidRPr="002821C0">
        <w:t>28</w:t>
      </w:r>
      <w:r w:rsidRPr="002821C0">
        <w:rPr>
          <w:b/>
        </w:rPr>
        <w:t xml:space="preserve"> </w:t>
      </w:r>
      <w:r w:rsidRPr="002821C0">
        <w:t xml:space="preserve">applies to </w:t>
      </w:r>
      <w:r w:rsidR="00DD7EC2">
        <w:t>Participant</w:t>
      </w:r>
      <w:r w:rsidRPr="002821C0">
        <w:t xml:space="preserve">s who answered ‘No’ or ‘Not sure/don’t know’ to </w:t>
      </w:r>
      <w:r w:rsidR="000B29D1" w:rsidRPr="002821C0">
        <w:t>question 27</w:t>
      </w:r>
      <w:r w:rsidRPr="002821C0">
        <w:t xml:space="preserve">. The purpose of Questions </w:t>
      </w:r>
      <w:r w:rsidR="000B29D1" w:rsidRPr="002821C0">
        <w:t>28</w:t>
      </w:r>
      <w:r w:rsidRPr="002821C0">
        <w:t xml:space="preserve"> and </w:t>
      </w:r>
      <w:r w:rsidR="000B29D1" w:rsidRPr="002821C0">
        <w:t>29</w:t>
      </w:r>
      <w:r w:rsidRPr="002821C0">
        <w:t xml:space="preserve"> is to identify </w:t>
      </w:r>
      <w:r w:rsidR="00DD7EC2">
        <w:t>Participant</w:t>
      </w:r>
      <w:r w:rsidRPr="002821C0">
        <w:t>s who are homeless or living in unstable accommo</w:t>
      </w:r>
      <w:r w:rsidR="00C94BC7" w:rsidRPr="002821C0">
        <w:t>dation at the time of the JSCI.</w:t>
      </w:r>
    </w:p>
    <w:p w14:paraId="5021D005" w14:textId="77777777" w:rsidR="00AB3E9D" w:rsidRPr="008D6788" w:rsidRDefault="00193884" w:rsidP="00773089">
      <w:r w:rsidRPr="008D6788">
        <w:lastRenderedPageBreak/>
        <w:t xml:space="preserve">For the purposes of the JSCI, </w:t>
      </w:r>
      <w:r w:rsidR="00DD7EC2">
        <w:t>Participant</w:t>
      </w:r>
      <w:r w:rsidRPr="008D6788">
        <w:t>s can be identified as primary homeless or secondary homeless. Primary homelessness is defined as staying in a squat, sleeping out or having nowhere to stay. Secondary homelessness is defined as staying in a refuge; staying in emergency, transitional or support accommodation; staying in a hostel, boarding house or rooming house; staying in a hotel; short stays in a caravan park; t</w:t>
      </w:r>
      <w:r w:rsidR="00C94BC7" w:rsidRPr="008D6788">
        <w:t>emporarily staying with</w:t>
      </w:r>
      <w:r w:rsidR="00FB634A" w:rsidRPr="008D6788">
        <w:t xml:space="preserve"> a</w:t>
      </w:r>
      <w:r w:rsidR="00C94BC7" w:rsidRPr="008D6788">
        <w:t xml:space="preserve"> friend.</w:t>
      </w:r>
    </w:p>
    <w:p w14:paraId="3C363259" w14:textId="77777777" w:rsidR="0041159E" w:rsidRDefault="00193884" w:rsidP="008D6788">
      <w:pPr>
        <w:rPr>
          <w:lang w:eastAsia="en-AU"/>
        </w:rPr>
      </w:pPr>
      <w:r w:rsidRPr="008D6788">
        <w:t xml:space="preserve">Stability of residence can vary in a short period of time. For </w:t>
      </w:r>
      <w:r w:rsidR="00DD7EC2">
        <w:t>Participant</w:t>
      </w:r>
      <w:r w:rsidRPr="008D6788">
        <w:t xml:space="preserve">s identified as homeless at the time of the JSCI, Employment </w:t>
      </w:r>
      <w:r w:rsidR="00B35252" w:rsidRPr="008D6788">
        <w:t xml:space="preserve">Services </w:t>
      </w:r>
      <w:r w:rsidRPr="008D6788">
        <w:t xml:space="preserve">Providers must </w:t>
      </w:r>
      <w:r w:rsidR="00E215EB" w:rsidRPr="008D6788">
        <w:t xml:space="preserve">advise the </w:t>
      </w:r>
      <w:r w:rsidR="00DD7EC2">
        <w:t>Participant</w:t>
      </w:r>
      <w:r w:rsidR="00E215EB" w:rsidRPr="008D6788">
        <w:t xml:space="preserve"> to report any changes in circumstances so that the J</w:t>
      </w:r>
      <w:r w:rsidR="00B6764A">
        <w:t>SCI can be updated accordingly.</w:t>
      </w:r>
    </w:p>
    <w:p w14:paraId="063654B5" w14:textId="77777777" w:rsidR="00A17D34" w:rsidRPr="00B6764A" w:rsidRDefault="00193884" w:rsidP="008D6788">
      <w:r w:rsidRPr="008D6788">
        <w:rPr>
          <w:noProof/>
          <w:lang w:eastAsia="en-AU"/>
        </w:rPr>
        <w:drawing>
          <wp:inline distT="0" distB="0" distL="0" distR="0" wp14:anchorId="4B5CB87A" wp14:editId="3F1E0BFE">
            <wp:extent cx="200025" cy="200025"/>
            <wp:effectExtent l="0" t="0" r="9525" b="9525"/>
            <wp:docPr id="12" name="Picture 1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 Icon"/>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8D6788">
        <w:t xml:space="preserve"> </w:t>
      </w:r>
      <w:r w:rsidRPr="00B6764A">
        <w:t xml:space="preserve">The JSCI also takes into consideration under Personal Factors if a </w:t>
      </w:r>
      <w:r w:rsidR="00DD7EC2">
        <w:t>Participant</w:t>
      </w:r>
      <w:r w:rsidRPr="00B6764A">
        <w:t xml:space="preserve"> living in secure accommodation or who is currently not homeless is, due to personal circumstances, at risk of homelessness. More details are provided under the Personal Characteristics</w:t>
      </w:r>
      <w:r w:rsidR="00C94BC7" w:rsidRPr="00B6764A">
        <w:t xml:space="preserve"> </w:t>
      </w:r>
      <w:r w:rsidR="004C231B" w:rsidRPr="00B6764A">
        <w:t xml:space="preserve">section </w:t>
      </w:r>
      <w:r w:rsidR="00C94BC7" w:rsidRPr="00B6764A">
        <w:t>in this document.</w:t>
      </w:r>
    </w:p>
    <w:p w14:paraId="6D5C4518" w14:textId="77777777" w:rsidR="00193884" w:rsidRPr="00DE2D51" w:rsidRDefault="000B29D1" w:rsidP="00384AA0">
      <w:pPr>
        <w:pStyle w:val="Heading3"/>
        <w:ind w:left="0"/>
        <w:rPr>
          <w:rStyle w:val="Strong"/>
        </w:rPr>
      </w:pPr>
      <w:r w:rsidRPr="00DE2D51">
        <w:rPr>
          <w:rStyle w:val="Strong"/>
        </w:rPr>
        <w:t>Question (30</w:t>
      </w:r>
      <w:r w:rsidR="00193884" w:rsidRPr="00DE2D51">
        <w:rPr>
          <w:rStyle w:val="Strong"/>
        </w:rPr>
        <w:t>)</w:t>
      </w:r>
      <w:r w:rsidR="007C5450" w:rsidRPr="00DE2D51">
        <w:rPr>
          <w:rStyle w:val="Strong"/>
        </w:rPr>
        <w:tab/>
      </w:r>
      <w:r w:rsidR="00193884" w:rsidRPr="00DE2D51">
        <w:rPr>
          <w:rStyle w:val="Strong"/>
        </w:rPr>
        <w:t xml:space="preserve">Do you live alone? and </w:t>
      </w:r>
    </w:p>
    <w:p w14:paraId="07D3A368" w14:textId="77777777" w:rsidR="00193884" w:rsidRPr="00DE2D51" w:rsidRDefault="00193884" w:rsidP="00384AA0">
      <w:pPr>
        <w:pStyle w:val="Heading3"/>
        <w:ind w:left="0"/>
        <w:rPr>
          <w:rStyle w:val="Strong"/>
        </w:rPr>
      </w:pPr>
      <w:r w:rsidRPr="00DE2D51">
        <w:rPr>
          <w:rStyle w:val="Strong"/>
        </w:rPr>
        <w:t>Question (</w:t>
      </w:r>
      <w:r w:rsidR="000B29D1" w:rsidRPr="00DE2D51">
        <w:rPr>
          <w:rStyle w:val="Strong"/>
        </w:rPr>
        <w:t>31</w:t>
      </w:r>
      <w:r w:rsidRPr="00DE2D51">
        <w:rPr>
          <w:rStyle w:val="Strong"/>
        </w:rPr>
        <w:t>)</w:t>
      </w:r>
      <w:r w:rsidR="007C5450" w:rsidRPr="00DE2D51">
        <w:rPr>
          <w:rStyle w:val="Strong"/>
        </w:rPr>
        <w:tab/>
      </w:r>
      <w:r w:rsidRPr="00DE2D51">
        <w:rPr>
          <w:rStyle w:val="Strong"/>
        </w:rPr>
        <w:t>Who lives with you?</w:t>
      </w:r>
    </w:p>
    <w:p w14:paraId="5D307FA8" w14:textId="77777777" w:rsidR="00193884" w:rsidRPr="00B6764A" w:rsidRDefault="00193884" w:rsidP="00193884">
      <w:pPr>
        <w:spacing w:before="0"/>
        <w:rPr>
          <w:rFonts w:ascii="Calibri" w:eastAsia="Times New Roman" w:hAnsi="Calibri" w:cs="Times New Roman"/>
          <w:szCs w:val="24"/>
          <w:lang w:eastAsia="en-AU"/>
        </w:rPr>
      </w:pPr>
      <w:r w:rsidRPr="00B6764A">
        <w:rPr>
          <w:rFonts w:ascii="Calibri" w:eastAsia="Times New Roman" w:hAnsi="Calibri" w:cs="Times New Roman"/>
          <w:szCs w:val="24"/>
          <w:lang w:eastAsia="en-AU"/>
        </w:rPr>
        <w:t xml:space="preserve">The purpose of </w:t>
      </w:r>
      <w:r w:rsidR="000B29D1" w:rsidRPr="00B6764A">
        <w:rPr>
          <w:rFonts w:ascii="Calibri" w:eastAsia="Times New Roman" w:hAnsi="Calibri" w:cs="Times New Roman"/>
          <w:bCs/>
          <w:szCs w:val="24"/>
          <w:lang w:eastAsia="en-AU"/>
        </w:rPr>
        <w:t>questions 30 and 31</w:t>
      </w:r>
      <w:r w:rsidRPr="00B6764A">
        <w:rPr>
          <w:rFonts w:ascii="Calibri" w:eastAsia="Times New Roman" w:hAnsi="Calibri" w:cs="Times New Roman"/>
          <w:szCs w:val="24"/>
          <w:lang w:eastAsia="en-AU"/>
        </w:rPr>
        <w:t xml:space="preserve"> is to identify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’s living arrangements and family status, including any parenting responsibilities or caring for adult responsibilities. You can select more than one response for </w:t>
      </w:r>
      <w:r w:rsidR="000B29D1" w:rsidRPr="00B6764A">
        <w:rPr>
          <w:rFonts w:ascii="Calibri" w:hAnsi="Calibri"/>
        </w:rPr>
        <w:t>question 31</w:t>
      </w:r>
      <w:r w:rsidRPr="00B6764A">
        <w:rPr>
          <w:rFonts w:ascii="Calibri" w:eastAsia="Times New Roman" w:hAnsi="Calibri" w:cs="Times New Roman"/>
          <w:szCs w:val="24"/>
          <w:lang w:eastAsia="en-AU"/>
        </w:rPr>
        <w:t xml:space="preserve"> if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does not </w:t>
      </w:r>
      <w:r w:rsidRPr="00B6764A">
        <w:rPr>
          <w:rFonts w:ascii="Calibri" w:eastAsia="Times New Roman" w:hAnsi="Calibri" w:cs="Times New Roman"/>
          <w:b/>
          <w:bCs/>
          <w:szCs w:val="24"/>
          <w:lang w:eastAsia="en-AU"/>
        </w:rPr>
        <w:t>‘Live alone’</w:t>
      </w:r>
      <w:r w:rsidRPr="00B6764A">
        <w:rPr>
          <w:rFonts w:ascii="Calibri" w:eastAsia="Times New Roman" w:hAnsi="Calibri" w:cs="Times New Roman"/>
          <w:szCs w:val="24"/>
          <w:lang w:eastAsia="en-AU"/>
        </w:rPr>
        <w:t>.</w:t>
      </w:r>
    </w:p>
    <w:p w14:paraId="289E36AF" w14:textId="77777777" w:rsidR="00AB3E9D" w:rsidRPr="00B6764A" w:rsidRDefault="00193884" w:rsidP="008D6788">
      <w:pPr>
        <w:spacing w:before="0"/>
        <w:rPr>
          <w:rFonts w:ascii="Calibri" w:eastAsia="Times New Roman" w:hAnsi="Calibri" w:cs="Times New Roman"/>
          <w:b/>
          <w:bCs/>
          <w:lang w:eastAsia="en-AU"/>
        </w:rPr>
      </w:pPr>
      <w:r w:rsidRPr="00B6764A">
        <w:rPr>
          <w:rFonts w:ascii="Calibri" w:eastAsia="Times New Roman" w:hAnsi="Calibri" w:cs="Times New Roman"/>
          <w:b/>
          <w:bCs/>
          <w:szCs w:val="24"/>
          <w:lang w:eastAsia="en-AU"/>
        </w:rPr>
        <w:t xml:space="preserve">‘Live alone’ </w:t>
      </w:r>
      <w:r w:rsidRPr="00B6764A">
        <w:rPr>
          <w:rFonts w:ascii="Calibri" w:eastAsia="Times New Roman" w:hAnsi="Calibri" w:cs="Times New Roman"/>
          <w:szCs w:val="24"/>
          <w:lang w:eastAsia="en-AU"/>
        </w:rPr>
        <w:t xml:space="preserve">means that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lives alone for most of the time. If a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is living in a supportive share house they are consi</w:t>
      </w:r>
      <w:r w:rsidR="00C94BC7" w:rsidRPr="00B6764A">
        <w:rPr>
          <w:rFonts w:ascii="Calibri" w:eastAsia="Times New Roman" w:hAnsi="Calibri" w:cs="Times New Roman"/>
          <w:szCs w:val="24"/>
          <w:lang w:eastAsia="en-AU"/>
        </w:rPr>
        <w:t>dered to be living with others.</w:t>
      </w:r>
    </w:p>
    <w:p w14:paraId="58A4AB91" w14:textId="77777777" w:rsidR="00AB3E9D" w:rsidRPr="00DE2D51" w:rsidRDefault="00193884" w:rsidP="00384AA0">
      <w:pPr>
        <w:pStyle w:val="Heading3"/>
        <w:ind w:left="0"/>
        <w:rPr>
          <w:rStyle w:val="Strong"/>
        </w:rPr>
      </w:pPr>
      <w:r w:rsidRPr="00DE2D51">
        <w:rPr>
          <w:rStyle w:val="Strong"/>
        </w:rPr>
        <w:t>Question (</w:t>
      </w:r>
      <w:r w:rsidR="000B29D1" w:rsidRPr="00DE2D51">
        <w:rPr>
          <w:rStyle w:val="Strong"/>
        </w:rPr>
        <w:t>32</w:t>
      </w:r>
      <w:r w:rsidRPr="00DE2D51">
        <w:rPr>
          <w:rStyle w:val="Strong"/>
        </w:rPr>
        <w:t xml:space="preserve">) </w:t>
      </w:r>
      <w:r w:rsidRPr="00DE2D51">
        <w:rPr>
          <w:rStyle w:val="Strong"/>
        </w:rPr>
        <w:tab/>
        <w:t xml:space="preserve">Are you the main care-giver to this child/these children? and </w:t>
      </w:r>
    </w:p>
    <w:p w14:paraId="4056CB44" w14:textId="77777777" w:rsidR="00193884" w:rsidRPr="00DE2D51" w:rsidRDefault="00193884" w:rsidP="00384AA0">
      <w:pPr>
        <w:pStyle w:val="Heading3"/>
        <w:ind w:left="0"/>
        <w:rPr>
          <w:rStyle w:val="Strong"/>
        </w:rPr>
      </w:pPr>
      <w:r w:rsidRPr="00DE2D51">
        <w:rPr>
          <w:rStyle w:val="Strong"/>
        </w:rPr>
        <w:t>Question (</w:t>
      </w:r>
      <w:r w:rsidR="000B29D1" w:rsidRPr="00DE2D51">
        <w:rPr>
          <w:rStyle w:val="Strong"/>
        </w:rPr>
        <w:t>33</w:t>
      </w:r>
      <w:r w:rsidRPr="00DE2D51">
        <w:rPr>
          <w:rStyle w:val="Strong"/>
        </w:rPr>
        <w:t>)</w:t>
      </w:r>
      <w:r w:rsidR="007C5450" w:rsidRPr="00DE2D51">
        <w:rPr>
          <w:rStyle w:val="Strong"/>
        </w:rPr>
        <w:tab/>
      </w:r>
      <w:r w:rsidRPr="00DE2D51">
        <w:rPr>
          <w:rStyle w:val="Strong"/>
        </w:rPr>
        <w:t>What is the date of birth of your youngest child?</w:t>
      </w:r>
    </w:p>
    <w:p w14:paraId="5CC0D7A1" w14:textId="77777777" w:rsidR="00193884"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bCs/>
          <w:szCs w:val="24"/>
          <w:lang w:eastAsia="en-AU"/>
        </w:rPr>
        <w:t>Question </w:t>
      </w:r>
      <w:r w:rsidR="000B29D1">
        <w:rPr>
          <w:rFonts w:ascii="Calibri" w:eastAsia="Times New Roman" w:hAnsi="Calibri" w:cs="Times New Roman"/>
          <w:bCs/>
          <w:szCs w:val="24"/>
          <w:lang w:eastAsia="en-AU"/>
        </w:rPr>
        <w:t>32 and 33</w:t>
      </w:r>
      <w:r w:rsidRPr="002950E2">
        <w:rPr>
          <w:rFonts w:ascii="Calibri" w:eastAsia="Times New Roman" w:hAnsi="Calibri" w:cs="Times New Roman"/>
          <w:szCs w:val="24"/>
          <w:lang w:eastAsia="en-AU"/>
        </w:rPr>
        <w:t xml:space="preserve"> applies to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who answered ‘</w:t>
      </w:r>
      <w:r w:rsidRPr="002950E2">
        <w:rPr>
          <w:rFonts w:ascii="Calibri" w:eastAsia="Times New Roman" w:hAnsi="Calibri" w:cs="Times New Roman"/>
          <w:b/>
          <w:bCs/>
          <w:szCs w:val="24"/>
          <w:lang w:eastAsia="en-AU"/>
        </w:rPr>
        <w:t xml:space="preserve">Dependent child/children under 16 years of age’ </w:t>
      </w:r>
      <w:r w:rsidRPr="002950E2">
        <w:rPr>
          <w:rFonts w:ascii="Calibri" w:eastAsia="Times New Roman" w:hAnsi="Calibri" w:cs="Times New Roman"/>
          <w:szCs w:val="24"/>
          <w:lang w:eastAsia="en-AU"/>
        </w:rPr>
        <w:t>to</w:t>
      </w:r>
      <w:r w:rsidRPr="002950E2">
        <w:rPr>
          <w:rFonts w:ascii="Calibri" w:eastAsia="Times New Roman" w:hAnsi="Calibri" w:cs="Times New Roman"/>
          <w:b/>
          <w:bCs/>
          <w:szCs w:val="24"/>
          <w:lang w:eastAsia="en-AU"/>
        </w:rPr>
        <w:t xml:space="preserve"> </w:t>
      </w:r>
      <w:r w:rsidR="000B29D1">
        <w:rPr>
          <w:rFonts w:ascii="Calibri" w:eastAsia="Times New Roman" w:hAnsi="Calibri" w:cs="Times New Roman"/>
          <w:bCs/>
          <w:szCs w:val="24"/>
          <w:lang w:eastAsia="en-AU"/>
        </w:rPr>
        <w:t>question 31</w:t>
      </w:r>
      <w:r w:rsidRPr="002950E2">
        <w:rPr>
          <w:rFonts w:ascii="Calibri" w:eastAsia="Times New Roman" w:hAnsi="Calibri" w:cs="Times New Roman"/>
          <w:szCs w:val="24"/>
          <w:lang w:eastAsia="en-AU"/>
        </w:rPr>
        <w:t xml:space="preserve">. Its purpose is to identify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who h</w:t>
      </w:r>
      <w:r w:rsidR="00C94BC7">
        <w:rPr>
          <w:rFonts w:ascii="Calibri" w:eastAsia="Times New Roman" w:hAnsi="Calibri" w:cs="Times New Roman"/>
          <w:szCs w:val="24"/>
          <w:lang w:eastAsia="en-AU"/>
        </w:rPr>
        <w:t>ave parenting responsibilities.</w:t>
      </w:r>
    </w:p>
    <w:p w14:paraId="6D1D12DA" w14:textId="77777777" w:rsidR="00AB3E9D" w:rsidRDefault="00193884" w:rsidP="004519C1">
      <w:pPr>
        <w:spacing w:before="0"/>
        <w:rPr>
          <w:rFonts w:cstheme="minorHAnsi"/>
          <w:b/>
          <w:color w:val="7030A0"/>
          <w:sz w:val="28"/>
          <w:szCs w:val="28"/>
          <w:lang w:eastAsia="en-AU"/>
        </w:rPr>
      </w:pPr>
      <w:r w:rsidRPr="002950E2">
        <w:rPr>
          <w:rFonts w:ascii="Calibri" w:eastAsia="Times New Roman" w:hAnsi="Calibri" w:cs="Times New Roman"/>
          <w:b/>
          <w:bCs/>
          <w:szCs w:val="24"/>
          <w:lang w:eastAsia="en-AU"/>
        </w:rPr>
        <w:t>‘Date of birth of your youngest child’</w:t>
      </w:r>
      <w:r w:rsidRPr="002950E2">
        <w:rPr>
          <w:rFonts w:ascii="Calibri" w:eastAsia="Times New Roman" w:hAnsi="Calibri" w:cs="Times New Roman"/>
          <w:szCs w:val="24"/>
          <w:lang w:eastAsia="en-AU"/>
        </w:rPr>
        <w:t xml:space="preserve"> refers to the youngest child for whom the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 has caring responsibility (regardless of whether the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 is the main care giver or the responsibility</w:t>
      </w:r>
      <w:r w:rsidR="00C94BC7">
        <w:rPr>
          <w:rFonts w:ascii="Calibri" w:eastAsia="Times New Roman" w:hAnsi="Calibri" w:cs="Times New Roman"/>
          <w:szCs w:val="24"/>
          <w:lang w:eastAsia="en-AU"/>
        </w:rPr>
        <w:t xml:space="preserve"> is shared equally).</w:t>
      </w:r>
    </w:p>
    <w:p w14:paraId="0F692D75" w14:textId="77777777" w:rsidR="00193884" w:rsidRPr="00232CC7" w:rsidRDefault="00193884" w:rsidP="00C4016D">
      <w:pPr>
        <w:pStyle w:val="Heading2"/>
        <w:rPr>
          <w:lang w:eastAsia="en-AU"/>
        </w:rPr>
      </w:pPr>
      <w:bookmarkStart w:id="1632" w:name="_Toc532309408"/>
      <w:bookmarkStart w:id="1633" w:name="_Toc532309510"/>
      <w:bookmarkStart w:id="1634" w:name="_Toc8992477"/>
      <w:bookmarkStart w:id="1635" w:name="_Toc20918292"/>
      <w:bookmarkStart w:id="1636" w:name="_Toc40102257"/>
      <w:r w:rsidRPr="00232CC7">
        <w:rPr>
          <w:lang w:eastAsia="en-AU"/>
        </w:rPr>
        <w:lastRenderedPageBreak/>
        <w:t>Transport</w:t>
      </w:r>
      <w:bookmarkEnd w:id="1632"/>
      <w:bookmarkEnd w:id="1633"/>
      <w:bookmarkEnd w:id="1634"/>
      <w:bookmarkEnd w:id="1635"/>
      <w:bookmarkEnd w:id="1636"/>
      <w:r w:rsidRPr="00232CC7">
        <w:rPr>
          <w:lang w:eastAsia="en-AU"/>
        </w:rPr>
        <w:t xml:space="preserve"> </w:t>
      </w:r>
    </w:p>
    <w:p w14:paraId="5101A982" w14:textId="77777777" w:rsidR="00193884" w:rsidRPr="00DE2D51" w:rsidRDefault="000B29D1" w:rsidP="00C4016D">
      <w:pPr>
        <w:pStyle w:val="Heading3"/>
        <w:ind w:left="0"/>
        <w:rPr>
          <w:rStyle w:val="Strong"/>
        </w:rPr>
      </w:pPr>
      <w:r w:rsidRPr="00DE2D51">
        <w:rPr>
          <w:rStyle w:val="Strong"/>
        </w:rPr>
        <w:t>Question (34</w:t>
      </w:r>
      <w:r w:rsidR="00193884" w:rsidRPr="00DE2D51">
        <w:rPr>
          <w:rStyle w:val="Strong"/>
        </w:rPr>
        <w:t>)</w:t>
      </w:r>
      <w:r w:rsidR="007C5450" w:rsidRPr="00DE2D51">
        <w:rPr>
          <w:rStyle w:val="Strong"/>
        </w:rPr>
        <w:tab/>
      </w:r>
      <w:r w:rsidR="00193884" w:rsidRPr="00DE2D51">
        <w:rPr>
          <w:rStyle w:val="Strong"/>
        </w:rPr>
        <w:t>Do you have a valid driver’s licence?</w:t>
      </w:r>
    </w:p>
    <w:p w14:paraId="47D0CF6C" w14:textId="77777777" w:rsidR="00AB3E9D" w:rsidRPr="008D6788" w:rsidRDefault="00193884" w:rsidP="00773089">
      <w:r w:rsidRPr="008D6788">
        <w:t>Question </w:t>
      </w:r>
      <w:r w:rsidR="000B29D1" w:rsidRPr="008D6788">
        <w:t>34</w:t>
      </w:r>
      <w:r w:rsidRPr="008D6788">
        <w:t xml:space="preserve"> applies to all </w:t>
      </w:r>
      <w:r w:rsidR="00DD7EC2">
        <w:t>Participant</w:t>
      </w:r>
      <w:r w:rsidRPr="008D6788">
        <w:t xml:space="preserve">s and determines if a </w:t>
      </w:r>
      <w:r w:rsidR="00DD7EC2">
        <w:t>Participant</w:t>
      </w:r>
      <w:r w:rsidRPr="008D6788">
        <w:t xml:space="preserve"> has a valid driver’s licence.  Valid means that the driver’s licence is paid for and not cancelled or suspended.</w:t>
      </w:r>
    </w:p>
    <w:p w14:paraId="30B22AFE" w14:textId="77777777" w:rsidR="00AB3E9D" w:rsidRDefault="00193884" w:rsidP="008D6788">
      <w:r w:rsidRPr="008D6788">
        <w:t xml:space="preserve">An answer of </w:t>
      </w:r>
      <w:r w:rsidRPr="008D6788">
        <w:rPr>
          <w:b/>
        </w:rPr>
        <w:t>‘Yes’</w:t>
      </w:r>
      <w:r w:rsidRPr="008D6788">
        <w:t xml:space="preserve"> may be recorded for this question if the </w:t>
      </w:r>
      <w:r w:rsidR="00DD7EC2">
        <w:t>Participant</w:t>
      </w:r>
      <w:r w:rsidRPr="008D6788">
        <w:t xml:space="preserve"> has a learner driver’s licence (or its equivalent) for a motorcycle providing the learner driver’s licence is valid and as long as the </w:t>
      </w:r>
      <w:r w:rsidR="00DD7EC2">
        <w:t>Participant</w:t>
      </w:r>
      <w:r w:rsidRPr="008D6788">
        <w:t xml:space="preserve"> can use their motorcycle learner driver’s licence to travel independently.</w:t>
      </w:r>
      <w:r w:rsidR="00B80E16">
        <w:rPr>
          <w:lang w:eastAsia="en-AU"/>
        </w:rPr>
        <w:t xml:space="preserve"> </w:t>
      </w:r>
      <w:r w:rsidR="004055B5">
        <w:t xml:space="preserve">Providers should ensure that the </w:t>
      </w:r>
      <w:r w:rsidR="00DD7EC2">
        <w:t>Participant</w:t>
      </w:r>
      <w:r w:rsidR="004055B5">
        <w:t xml:space="preserve"> has a driver’s licence current and valid to use in the state/territory that they will be living in. Providers should check with the </w:t>
      </w:r>
      <w:r w:rsidR="00DD7EC2">
        <w:t>Participant</w:t>
      </w:r>
      <w:r w:rsidR="004055B5">
        <w:t xml:space="preserve"> whether the driver’s licence has any restrictions and whether the licence is a full licence rather than a learners permit or provisional permit. </w:t>
      </w:r>
    </w:p>
    <w:p w14:paraId="3E281410" w14:textId="77777777" w:rsidR="00AB3E9D" w:rsidRPr="008D6788" w:rsidRDefault="0043054A" w:rsidP="008D6788">
      <w:r w:rsidRPr="008D6788">
        <w:t xml:space="preserve">An answer of </w:t>
      </w:r>
      <w:r w:rsidRPr="008D6788">
        <w:rPr>
          <w:b/>
        </w:rPr>
        <w:t>‘No’</w:t>
      </w:r>
      <w:r w:rsidRPr="008D6788">
        <w:t xml:space="preserve"> must be recorded if the </w:t>
      </w:r>
      <w:r w:rsidR="00DD7EC2">
        <w:t>Participant</w:t>
      </w:r>
      <w:r w:rsidRPr="008D6788">
        <w:t xml:space="preserve"> indicates that they are too young to have a driver’s licence or have a learner driver’s licence (or its equivalent) for a car.</w:t>
      </w:r>
    </w:p>
    <w:p w14:paraId="22966FB9" w14:textId="77777777" w:rsidR="00193884" w:rsidRPr="00DE2D51" w:rsidRDefault="00193884" w:rsidP="00C4016D">
      <w:pPr>
        <w:pStyle w:val="Heading3"/>
        <w:ind w:left="0"/>
        <w:rPr>
          <w:rStyle w:val="Strong"/>
        </w:rPr>
      </w:pPr>
      <w:r w:rsidRPr="00DE2D51">
        <w:rPr>
          <w:rStyle w:val="Strong"/>
        </w:rPr>
        <w:t>Question (</w:t>
      </w:r>
      <w:r w:rsidR="000B29D1" w:rsidRPr="00DE2D51">
        <w:rPr>
          <w:rStyle w:val="Strong"/>
        </w:rPr>
        <w:t>35</w:t>
      </w:r>
      <w:r w:rsidRPr="00DE2D51">
        <w:rPr>
          <w:rStyle w:val="Strong"/>
        </w:rPr>
        <w:t xml:space="preserve">) </w:t>
      </w:r>
      <w:r w:rsidRPr="00DE2D51">
        <w:rPr>
          <w:rStyle w:val="Strong"/>
        </w:rPr>
        <w:tab/>
        <w:t>Do you have your own car or motorcycle that you can use to travel to and from work?</w:t>
      </w:r>
    </w:p>
    <w:p w14:paraId="0048D1BF" w14:textId="77777777" w:rsidR="00193884" w:rsidRDefault="00193884" w:rsidP="00193884">
      <w:pPr>
        <w:spacing w:before="0"/>
        <w:rPr>
          <w:rFonts w:ascii="Calibri" w:eastAsia="Times New Roman" w:hAnsi="Calibri" w:cs="Times New Roman"/>
          <w:szCs w:val="24"/>
          <w:lang w:eastAsia="en-AU"/>
        </w:rPr>
      </w:pPr>
      <w:r w:rsidRPr="00F339A8">
        <w:rPr>
          <w:rFonts w:ascii="Calibri" w:eastAsia="Times New Roman" w:hAnsi="Calibri" w:cs="Times New Roman"/>
          <w:bCs/>
          <w:szCs w:val="24"/>
          <w:lang w:eastAsia="en-AU"/>
        </w:rPr>
        <w:t>Question </w:t>
      </w:r>
      <w:r w:rsidR="000B29D1" w:rsidRPr="00F339A8">
        <w:rPr>
          <w:rFonts w:ascii="Calibri" w:eastAsia="Times New Roman" w:hAnsi="Calibri" w:cs="Times New Roman"/>
          <w:bCs/>
          <w:szCs w:val="24"/>
          <w:lang w:eastAsia="en-AU"/>
        </w:rPr>
        <w:t>35</w:t>
      </w:r>
      <w:r w:rsidRPr="00F339A8">
        <w:rPr>
          <w:rFonts w:ascii="Calibri" w:eastAsia="Times New Roman" w:hAnsi="Calibri" w:cs="Times New Roman"/>
          <w:szCs w:val="24"/>
          <w:lang w:eastAsia="en-AU"/>
        </w:rPr>
        <w:t xml:space="preserve"> is to</w:t>
      </w:r>
      <w:r w:rsidRPr="002950E2">
        <w:rPr>
          <w:rFonts w:ascii="Calibri" w:eastAsia="Times New Roman" w:hAnsi="Calibri" w:cs="Times New Roman"/>
          <w:szCs w:val="24"/>
          <w:lang w:eastAsia="en-AU"/>
        </w:rPr>
        <w:t xml:space="preserve"> find out whether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who hold a valid driver’s licence own a car or motorcycle that they can use to travel to and from work.</w:t>
      </w:r>
    </w:p>
    <w:p w14:paraId="04A32F15" w14:textId="77777777" w:rsidR="00382139" w:rsidRDefault="00382139">
      <w:r w:rsidRPr="008D6788">
        <w:t xml:space="preserve">It may be necessary to clarify that the car or motorcycle is registered and roadworthy as they may own an unregistered car. The provider should </w:t>
      </w:r>
      <w:r>
        <w:t xml:space="preserve">approach this sensitively so they do not cause the </w:t>
      </w:r>
      <w:r w:rsidR="00DD7EC2">
        <w:t>Participant</w:t>
      </w:r>
      <w:r>
        <w:t xml:space="preserve"> any embarrassment or shame. </w:t>
      </w:r>
    </w:p>
    <w:p w14:paraId="0351EFEE" w14:textId="77777777" w:rsidR="00AB3E9D" w:rsidRPr="008D6788" w:rsidRDefault="00193884" w:rsidP="008D6788">
      <w:r w:rsidRPr="008D6788">
        <w:t xml:space="preserve">The </w:t>
      </w:r>
      <w:r w:rsidR="00DD7EC2">
        <w:t>Participant</w:t>
      </w:r>
      <w:r w:rsidRPr="008D6788">
        <w:t xml:space="preserve"> may not necessarily own the car or motorcycle but they may have unrestricted access to a car or motorcycle that they can use to travel to and from work.  For example, a parent or relative may have loaned a car to the </w:t>
      </w:r>
      <w:r w:rsidR="00DD7EC2">
        <w:t>Participant</w:t>
      </w:r>
      <w:r w:rsidRPr="008D6788">
        <w:t xml:space="preserve"> to use for an extended period of time. If this is the case, the </w:t>
      </w:r>
      <w:r w:rsidR="00DD7EC2">
        <w:t>Participant</w:t>
      </w:r>
      <w:r w:rsidRPr="008D6788">
        <w:t xml:space="preserve"> must answer ‘</w:t>
      </w:r>
      <w:r w:rsidRPr="008D6788">
        <w:rPr>
          <w:b/>
        </w:rPr>
        <w:t>Yes’</w:t>
      </w:r>
      <w:r w:rsidRPr="008D6788">
        <w:t xml:space="preserve"> to this question. If the </w:t>
      </w:r>
      <w:r w:rsidR="00DD7EC2">
        <w:t>Participant</w:t>
      </w:r>
      <w:r w:rsidRPr="008D6788">
        <w:t xml:space="preserve"> answers </w:t>
      </w:r>
      <w:r w:rsidRPr="008D6788">
        <w:rPr>
          <w:b/>
        </w:rPr>
        <w:t>‘No’</w:t>
      </w:r>
      <w:r w:rsidRPr="008D6788">
        <w:t>, you will need to ask further questions to find out</w:t>
      </w:r>
      <w:r w:rsidR="00C94BC7" w:rsidRPr="008D6788">
        <w:t xml:space="preserve"> the most appropriate response.</w:t>
      </w:r>
    </w:p>
    <w:p w14:paraId="796E4141" w14:textId="77777777" w:rsidR="00AB3E9D" w:rsidRPr="00DE2D51" w:rsidRDefault="00193884" w:rsidP="00C4016D">
      <w:pPr>
        <w:pStyle w:val="Heading3"/>
        <w:ind w:left="0"/>
        <w:rPr>
          <w:rStyle w:val="Strong"/>
        </w:rPr>
      </w:pPr>
      <w:r w:rsidRPr="00DE2D51">
        <w:rPr>
          <w:rStyle w:val="Strong"/>
        </w:rPr>
        <w:t>Question (</w:t>
      </w:r>
      <w:r w:rsidR="000B29D1" w:rsidRPr="00DE2D51">
        <w:rPr>
          <w:rStyle w:val="Strong"/>
        </w:rPr>
        <w:t>36</w:t>
      </w:r>
      <w:r w:rsidRPr="00DE2D51">
        <w:rPr>
          <w:rStyle w:val="Strong"/>
        </w:rPr>
        <w:t xml:space="preserve">) </w:t>
      </w:r>
      <w:r w:rsidRPr="00DE2D51">
        <w:rPr>
          <w:rStyle w:val="Strong"/>
        </w:rPr>
        <w:tab/>
        <w:t>What can you use to travel to and from work?</w:t>
      </w:r>
    </w:p>
    <w:p w14:paraId="15CA52B2" w14:textId="77777777" w:rsidR="00AB3E9D" w:rsidRDefault="00193884" w:rsidP="00193884">
      <w:pPr>
        <w:spacing w:before="0"/>
        <w:rPr>
          <w:rFonts w:ascii="Calibri" w:eastAsia="Times New Roman" w:hAnsi="Calibri" w:cs="Times New Roman"/>
          <w:szCs w:val="24"/>
          <w:lang w:eastAsia="en-AU"/>
        </w:rPr>
      </w:pPr>
      <w:r w:rsidRPr="00F339A8">
        <w:rPr>
          <w:rFonts w:ascii="Calibri" w:eastAsia="Times New Roman" w:hAnsi="Calibri" w:cs="Times New Roman"/>
          <w:bCs/>
          <w:szCs w:val="24"/>
          <w:lang w:eastAsia="en-AU"/>
        </w:rPr>
        <w:t>Question </w:t>
      </w:r>
      <w:r w:rsidR="000B29D1" w:rsidRPr="00F339A8">
        <w:rPr>
          <w:rFonts w:ascii="Calibri" w:eastAsia="Times New Roman" w:hAnsi="Calibri" w:cs="Times New Roman"/>
          <w:bCs/>
          <w:szCs w:val="24"/>
          <w:lang w:eastAsia="en-AU"/>
        </w:rPr>
        <w:t xml:space="preserve">36 </w:t>
      </w:r>
      <w:r w:rsidRPr="00F339A8">
        <w:rPr>
          <w:rFonts w:ascii="Calibri" w:eastAsia="Times New Roman" w:hAnsi="Calibri" w:cs="Times New Roman"/>
          <w:szCs w:val="24"/>
          <w:lang w:eastAsia="en-AU"/>
        </w:rPr>
        <w:t>is</w:t>
      </w:r>
      <w:r w:rsidRPr="002950E2">
        <w:rPr>
          <w:rFonts w:ascii="Calibri" w:eastAsia="Times New Roman" w:hAnsi="Calibri" w:cs="Times New Roman"/>
          <w:szCs w:val="24"/>
          <w:lang w:eastAsia="en-AU"/>
        </w:rPr>
        <w:t xml:space="preserve"> asked of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who do not own or have unrestricted access to a car or motorcycle to determine what mode of transport they are able to use to travel to and from work.</w:t>
      </w:r>
    </w:p>
    <w:p w14:paraId="0DD338AE" w14:textId="77777777" w:rsidR="00585C49" w:rsidRPr="004E2BEB" w:rsidRDefault="00193884" w:rsidP="00426F4D">
      <w:pPr>
        <w:spacing w:before="0"/>
        <w:rPr>
          <w:rFonts w:cstheme="minorHAnsi"/>
          <w:b/>
          <w:lang w:eastAsia="en-AU"/>
        </w:rPr>
      </w:pPr>
      <w:r w:rsidRPr="002950E2">
        <w:rPr>
          <w:rFonts w:ascii="Calibri" w:eastAsia="Times New Roman" w:hAnsi="Calibri" w:cs="Times New Roman"/>
          <w:szCs w:val="24"/>
          <w:lang w:eastAsia="en-AU"/>
        </w:rPr>
        <w:t xml:space="preserve">The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 should have sufficient or adequate access to these forms of transport.  For example, if the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 can only access </w:t>
      </w:r>
      <w:r w:rsidRPr="002950E2">
        <w:rPr>
          <w:rFonts w:ascii="Calibri" w:eastAsia="Times New Roman" w:hAnsi="Calibri" w:cs="Times New Roman"/>
          <w:b/>
          <w:bCs/>
          <w:szCs w:val="24"/>
          <w:lang w:eastAsia="en-AU"/>
        </w:rPr>
        <w:t xml:space="preserve">‘Other private </w:t>
      </w:r>
      <w:r w:rsidRPr="002950E2">
        <w:rPr>
          <w:rFonts w:ascii="Calibri" w:eastAsia="Times New Roman" w:hAnsi="Calibri" w:cs="Times New Roman"/>
          <w:b/>
          <w:bCs/>
          <w:szCs w:val="24"/>
          <w:lang w:eastAsia="en-AU"/>
        </w:rPr>
        <w:lastRenderedPageBreak/>
        <w:t>transport’</w:t>
      </w:r>
      <w:r w:rsidRPr="002950E2">
        <w:rPr>
          <w:rFonts w:ascii="Calibri" w:eastAsia="Times New Roman" w:hAnsi="Calibri" w:cs="Times New Roman"/>
          <w:szCs w:val="24"/>
          <w:lang w:eastAsia="en-AU"/>
        </w:rPr>
        <w:t xml:space="preserve"> on weekends then another response should be selected.</w:t>
      </w:r>
      <w:r w:rsidR="007F4971">
        <w:rPr>
          <w:rFonts w:ascii="Calibri" w:eastAsia="Times New Roman" w:hAnsi="Calibri" w:cs="Times New Roman"/>
          <w:szCs w:val="24"/>
          <w:lang w:eastAsia="en-AU"/>
        </w:rPr>
        <w:t xml:space="preserve"> </w:t>
      </w:r>
      <w:r w:rsidRPr="002950E2">
        <w:rPr>
          <w:rFonts w:ascii="Calibri" w:eastAsia="Times New Roman" w:hAnsi="Calibri" w:cs="Times New Roman"/>
          <w:szCs w:val="24"/>
          <w:lang w:eastAsia="en-AU"/>
        </w:rPr>
        <w:t>Similarly, if they can only access public transport to reach limited locations then a more suitable response should be selected.</w:t>
      </w:r>
    </w:p>
    <w:p w14:paraId="7B321FA8" w14:textId="77777777" w:rsidR="00AB3E9D" w:rsidRDefault="00193884" w:rsidP="00E72A40">
      <w:pPr>
        <w:pStyle w:val="Heading2"/>
        <w:rPr>
          <w:lang w:eastAsia="en-AU"/>
        </w:rPr>
      </w:pPr>
      <w:bookmarkStart w:id="1637" w:name="_Toc532309409"/>
      <w:bookmarkStart w:id="1638" w:name="_Toc532309511"/>
      <w:bookmarkStart w:id="1639" w:name="_Toc8992478"/>
      <w:bookmarkStart w:id="1640" w:name="_Toc20918293"/>
      <w:bookmarkStart w:id="1641" w:name="_Toc40102258"/>
      <w:r w:rsidRPr="00232CC7">
        <w:rPr>
          <w:lang w:eastAsia="en-AU"/>
        </w:rPr>
        <w:t>Criminal Convictions</w:t>
      </w:r>
      <w:bookmarkEnd w:id="1637"/>
      <w:bookmarkEnd w:id="1638"/>
      <w:bookmarkEnd w:id="1639"/>
      <w:bookmarkEnd w:id="1640"/>
      <w:bookmarkEnd w:id="1641"/>
    </w:p>
    <w:p w14:paraId="4CF575ED" w14:textId="77777777" w:rsidR="00934736" w:rsidRPr="00DE2D51" w:rsidRDefault="000B29D1" w:rsidP="00934736">
      <w:pPr>
        <w:pStyle w:val="Heading3"/>
        <w:ind w:left="0"/>
        <w:rPr>
          <w:rStyle w:val="Strong"/>
        </w:rPr>
      </w:pPr>
      <w:r w:rsidRPr="00DE2D51">
        <w:rPr>
          <w:rStyle w:val="Strong"/>
        </w:rPr>
        <w:t xml:space="preserve">Question (37 - </w:t>
      </w:r>
      <w:r w:rsidR="004C2297" w:rsidRPr="00DE2D51">
        <w:rPr>
          <w:rStyle w:val="Strong"/>
        </w:rPr>
        <w:t>45</w:t>
      </w:r>
      <w:r w:rsidRPr="00DE2D51">
        <w:rPr>
          <w:rStyle w:val="Strong"/>
        </w:rPr>
        <w:t>)</w:t>
      </w:r>
      <w:r w:rsidR="00585C49" w:rsidRPr="00DE2D51">
        <w:rPr>
          <w:rStyle w:val="Strong"/>
        </w:rPr>
        <w:t xml:space="preserve"> </w:t>
      </w:r>
      <w:r w:rsidR="00934736" w:rsidRPr="00DE2D51">
        <w:rPr>
          <w:rStyle w:val="Strong"/>
        </w:rPr>
        <w:t>Criminal Convictions</w:t>
      </w:r>
    </w:p>
    <w:p w14:paraId="7FB9F5B6" w14:textId="77777777" w:rsidR="00585C49" w:rsidRPr="00B6764A" w:rsidRDefault="0050080D" w:rsidP="00193884">
      <w:pPr>
        <w:spacing w:before="0"/>
        <w:rPr>
          <w:rFonts w:ascii="Calibri" w:eastAsia="Times New Roman" w:hAnsi="Calibri" w:cs="Times New Roman"/>
          <w:bCs/>
          <w:szCs w:val="24"/>
          <w:lang w:eastAsia="en-AU"/>
        </w:rPr>
      </w:pPr>
      <w:r w:rsidRPr="00B6764A">
        <w:rPr>
          <w:rFonts w:ascii="Calibri" w:eastAsia="Times New Roman" w:hAnsi="Calibri" w:cs="Times New Roman"/>
          <w:bCs/>
          <w:szCs w:val="24"/>
          <w:lang w:eastAsia="en-AU"/>
        </w:rPr>
        <w:t xml:space="preserve">The </w:t>
      </w:r>
      <w:r w:rsidR="00193884" w:rsidRPr="00B6764A">
        <w:rPr>
          <w:rFonts w:ascii="Calibri" w:eastAsia="Times New Roman" w:hAnsi="Calibri" w:cs="Times New Roman"/>
          <w:bCs/>
          <w:szCs w:val="24"/>
          <w:lang w:eastAsia="en-AU"/>
        </w:rPr>
        <w:t>Criminal Convictions</w:t>
      </w:r>
      <w:r w:rsidR="00193884" w:rsidRPr="00B6764A">
        <w:rPr>
          <w:rFonts w:ascii="Calibri" w:eastAsia="Times New Roman" w:hAnsi="Calibri" w:cs="Times New Roman"/>
          <w:szCs w:val="24"/>
          <w:lang w:eastAsia="en-AU"/>
        </w:rPr>
        <w:t xml:space="preserve"> questions </w:t>
      </w:r>
      <w:r w:rsidRPr="00B6764A">
        <w:rPr>
          <w:rFonts w:ascii="Calibri" w:eastAsia="Times New Roman" w:hAnsi="Calibri" w:cs="Times New Roman"/>
          <w:szCs w:val="24"/>
          <w:lang w:eastAsia="en-AU"/>
        </w:rPr>
        <w:t xml:space="preserve">asked will </w:t>
      </w:r>
      <w:r w:rsidR="00193884" w:rsidRPr="00B6764A">
        <w:rPr>
          <w:rFonts w:ascii="Calibri" w:eastAsia="Times New Roman" w:hAnsi="Calibri" w:cs="Times New Roman"/>
          <w:szCs w:val="24"/>
          <w:lang w:eastAsia="en-AU"/>
        </w:rPr>
        <w:t xml:space="preserve">depend on the age of the </w:t>
      </w:r>
      <w:r w:rsidR="00DD7EC2">
        <w:rPr>
          <w:rFonts w:ascii="Calibri" w:eastAsia="Times New Roman" w:hAnsi="Calibri" w:cs="Times New Roman"/>
          <w:szCs w:val="24"/>
          <w:lang w:eastAsia="en-AU"/>
        </w:rPr>
        <w:t>Participant</w:t>
      </w:r>
      <w:r w:rsidRPr="00B6764A">
        <w:rPr>
          <w:rFonts w:ascii="Calibri" w:eastAsia="Times New Roman" w:hAnsi="Calibri" w:cs="Times New Roman"/>
          <w:szCs w:val="24"/>
          <w:lang w:eastAsia="en-AU"/>
        </w:rPr>
        <w:t xml:space="preserve"> </w:t>
      </w:r>
      <w:r w:rsidR="00E90CD8" w:rsidRPr="00B6764A">
        <w:rPr>
          <w:rFonts w:ascii="Calibri" w:eastAsia="Times New Roman" w:hAnsi="Calibri" w:cs="Times New Roman"/>
          <w:szCs w:val="24"/>
          <w:lang w:eastAsia="en-AU"/>
        </w:rPr>
        <w:t>–</w:t>
      </w:r>
      <w:r w:rsidR="00193884" w:rsidRPr="00B6764A">
        <w:rPr>
          <w:rFonts w:ascii="Calibri" w:eastAsia="Times New Roman" w:hAnsi="Calibri" w:cs="Times New Roman"/>
          <w:szCs w:val="24"/>
          <w:lang w:eastAsia="en-AU"/>
        </w:rPr>
        <w:t xml:space="preserve"> </w:t>
      </w:r>
      <w:r w:rsidR="00E90CD8" w:rsidRPr="00B6764A">
        <w:rPr>
          <w:rFonts w:ascii="Calibri" w:eastAsia="Times New Roman" w:hAnsi="Calibri" w:cs="Times New Roman"/>
          <w:szCs w:val="24"/>
          <w:lang w:eastAsia="en-AU"/>
        </w:rPr>
        <w:t xml:space="preserve">there are </w:t>
      </w:r>
      <w:r w:rsidR="005A2D31" w:rsidRPr="00B6764A">
        <w:rPr>
          <w:rFonts w:ascii="Calibri" w:eastAsia="Times New Roman" w:hAnsi="Calibri" w:cs="Times New Roman"/>
          <w:szCs w:val="24"/>
          <w:lang w:eastAsia="en-AU"/>
        </w:rPr>
        <w:t xml:space="preserve">different </w:t>
      </w:r>
      <w:r w:rsidR="00E90CD8" w:rsidRPr="00B6764A">
        <w:rPr>
          <w:rFonts w:ascii="Calibri" w:eastAsia="Times New Roman" w:hAnsi="Calibri" w:cs="Times New Roman"/>
          <w:szCs w:val="24"/>
          <w:lang w:eastAsia="en-AU"/>
        </w:rPr>
        <w:t xml:space="preserve">questions for </w:t>
      </w:r>
      <w:r w:rsidR="00DD7EC2">
        <w:rPr>
          <w:rFonts w:ascii="Calibri" w:eastAsia="Times New Roman" w:hAnsi="Calibri" w:cs="Times New Roman"/>
          <w:szCs w:val="24"/>
          <w:lang w:eastAsia="en-AU"/>
        </w:rPr>
        <w:t>Participant</w:t>
      </w:r>
      <w:r w:rsidR="00E90CD8" w:rsidRPr="00B6764A">
        <w:rPr>
          <w:rFonts w:ascii="Calibri" w:eastAsia="Times New Roman" w:hAnsi="Calibri" w:cs="Times New Roman"/>
          <w:szCs w:val="24"/>
          <w:lang w:eastAsia="en-AU"/>
        </w:rPr>
        <w:t xml:space="preserve">s that are </w:t>
      </w:r>
      <w:r w:rsidR="00193884" w:rsidRPr="00B6764A">
        <w:rPr>
          <w:rFonts w:ascii="Calibri" w:eastAsia="Times New Roman" w:hAnsi="Calibri" w:cs="Times New Roman"/>
          <w:bCs/>
          <w:szCs w:val="24"/>
          <w:lang w:eastAsia="en-AU"/>
        </w:rPr>
        <w:t>22 years of age or younger</w:t>
      </w:r>
      <w:r w:rsidR="00E90CD8" w:rsidRPr="00B6764A">
        <w:rPr>
          <w:rFonts w:ascii="Calibri" w:eastAsia="Times New Roman" w:hAnsi="Calibri" w:cs="Times New Roman"/>
          <w:bCs/>
          <w:szCs w:val="24"/>
          <w:lang w:eastAsia="en-AU"/>
        </w:rPr>
        <w:t xml:space="preserve">, </w:t>
      </w:r>
      <w:r w:rsidR="00193884" w:rsidRPr="00B6764A">
        <w:rPr>
          <w:rFonts w:ascii="Calibri" w:eastAsia="Times New Roman" w:hAnsi="Calibri" w:cs="Times New Roman"/>
          <w:bCs/>
          <w:szCs w:val="24"/>
          <w:lang w:eastAsia="en-AU"/>
        </w:rPr>
        <w:t>23 to 27</w:t>
      </w:r>
      <w:r w:rsidR="00E90CD8" w:rsidRPr="00B6764A">
        <w:rPr>
          <w:rFonts w:ascii="Calibri" w:eastAsia="Times New Roman" w:hAnsi="Calibri" w:cs="Times New Roman"/>
          <w:bCs/>
          <w:szCs w:val="24"/>
          <w:lang w:eastAsia="en-AU"/>
        </w:rPr>
        <w:t xml:space="preserve">, and </w:t>
      </w:r>
      <w:r w:rsidR="00193884" w:rsidRPr="00B6764A">
        <w:rPr>
          <w:rFonts w:ascii="Calibri" w:eastAsia="Times New Roman" w:hAnsi="Calibri" w:cs="Times New Roman"/>
          <w:bCs/>
          <w:szCs w:val="24"/>
          <w:lang w:eastAsia="en-AU"/>
        </w:rPr>
        <w:t>28 years or older</w:t>
      </w:r>
      <w:r w:rsidR="00193884" w:rsidRPr="00B6764A">
        <w:rPr>
          <w:rFonts w:ascii="Calibri" w:eastAsia="Times New Roman" w:hAnsi="Calibri" w:cs="Times New Roman"/>
          <w:b/>
          <w:bCs/>
          <w:szCs w:val="24"/>
          <w:lang w:eastAsia="en-AU"/>
        </w:rPr>
        <w:t>.</w:t>
      </w:r>
    </w:p>
    <w:p w14:paraId="1C14478C" w14:textId="77777777" w:rsidR="00585C49" w:rsidRPr="00B6764A" w:rsidRDefault="00193884" w:rsidP="00193884">
      <w:pPr>
        <w:spacing w:before="0"/>
        <w:rPr>
          <w:rFonts w:ascii="Calibri" w:eastAsia="Times New Roman" w:hAnsi="Calibri" w:cs="Times New Roman"/>
          <w:szCs w:val="24"/>
          <w:lang w:eastAsia="en-AU"/>
        </w:rPr>
      </w:pPr>
      <w:r w:rsidRPr="00B6764A">
        <w:rPr>
          <w:rFonts w:ascii="Calibri" w:eastAsia="Times New Roman" w:hAnsi="Calibri" w:cs="Times New Roman"/>
          <w:bCs/>
          <w:szCs w:val="24"/>
          <w:lang w:eastAsia="en-AU"/>
        </w:rPr>
        <w:t>All Criminal Convictions Questions are VOLUNTARY DISCLOSURE QUESTIONS</w:t>
      </w:r>
      <w:r w:rsidRPr="00B6764A">
        <w:rPr>
          <w:rFonts w:ascii="Calibri" w:eastAsia="Times New Roman" w:hAnsi="Calibri" w:cs="Times New Roman"/>
          <w:b/>
          <w:bCs/>
          <w:szCs w:val="24"/>
          <w:vertAlign w:val="superscript"/>
          <w:lang w:eastAsia="en-AU"/>
        </w:rPr>
        <w:footnoteReference w:id="5"/>
      </w:r>
    </w:p>
    <w:p w14:paraId="51098639" w14:textId="77777777" w:rsidR="00585C49"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szCs w:val="24"/>
          <w:lang w:eastAsia="en-AU"/>
        </w:rPr>
        <w:t xml:space="preserve">The purpose of these questions is to identify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s who have had a custodial or non-custodial sentence within a specified period of time. The answer to these questions should be based on the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assessment.</w:t>
      </w:r>
      <w:r w:rsidR="00512798">
        <w:rPr>
          <w:rFonts w:ascii="Calibri" w:eastAsia="Times New Roman" w:hAnsi="Calibri" w:cs="Times New Roman"/>
          <w:szCs w:val="24"/>
          <w:lang w:eastAsia="en-AU"/>
        </w:rPr>
        <w:t xml:space="preserve"> </w:t>
      </w:r>
      <w:r w:rsidR="00512798" w:rsidRPr="00D0122D">
        <w:rPr>
          <w:rFonts w:ascii="Calibri" w:eastAsia="Times New Roman" w:hAnsi="Calibri" w:cs="Times New Roman"/>
          <w:szCs w:val="24"/>
          <w:lang w:eastAsia="en-AU"/>
        </w:rPr>
        <w:t xml:space="preserve">It is important to reassure the </w:t>
      </w:r>
      <w:r w:rsidR="00DD7EC2">
        <w:rPr>
          <w:rFonts w:ascii="Calibri" w:eastAsia="Times New Roman" w:hAnsi="Calibri" w:cs="Times New Roman"/>
          <w:szCs w:val="24"/>
          <w:lang w:eastAsia="en-AU"/>
        </w:rPr>
        <w:t>Participant</w:t>
      </w:r>
      <w:r w:rsidR="00512798" w:rsidRPr="00D0122D">
        <w:rPr>
          <w:rFonts w:ascii="Calibri" w:eastAsia="Times New Roman" w:hAnsi="Calibri" w:cs="Times New Roman"/>
          <w:szCs w:val="24"/>
          <w:lang w:eastAsia="en-AU"/>
        </w:rPr>
        <w:t xml:space="preserve"> that this information will not be used to judge or shame them and that it is in their best interest to disclose fully to ensure that they are referred to the appropriate level of support.</w:t>
      </w:r>
    </w:p>
    <w:p w14:paraId="756F13AB" w14:textId="77777777" w:rsidR="00193884" w:rsidRPr="002950E2" w:rsidRDefault="00512798" w:rsidP="00193884">
      <w:pPr>
        <w:spacing w:before="0"/>
        <w:rPr>
          <w:rFonts w:ascii="Calibri" w:eastAsia="Times New Roman" w:hAnsi="Calibri" w:cs="Times New Roman"/>
          <w:szCs w:val="24"/>
          <w:lang w:eastAsia="en-AU"/>
        </w:rPr>
      </w:pPr>
      <w:r>
        <w:rPr>
          <w:rFonts w:ascii="Calibri" w:eastAsia="Times New Roman" w:hAnsi="Calibri" w:cs="Times New Roman"/>
          <w:szCs w:val="24"/>
          <w:lang w:eastAsia="en-AU"/>
        </w:rPr>
        <w:t xml:space="preserve">It is important to clarify that you </w:t>
      </w:r>
      <w:r w:rsidR="00193884" w:rsidRPr="002950E2">
        <w:rPr>
          <w:rFonts w:ascii="Calibri" w:eastAsia="Times New Roman" w:hAnsi="Calibri" w:cs="Times New Roman"/>
          <w:szCs w:val="24"/>
          <w:lang w:eastAsia="en-AU"/>
        </w:rPr>
        <w:t>are not seeking information about the nature of their offence but only whether they have a criminal conviction (that is, they have been convicted of a criminal offence) and the length of any custodial sentence that was imposed.</w:t>
      </w:r>
    </w:p>
    <w:p w14:paraId="41527497" w14:textId="77777777" w:rsidR="00193884" w:rsidRPr="002950E2"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szCs w:val="24"/>
          <w:lang w:eastAsia="en-AU"/>
        </w:rPr>
        <w:t>The definition of a criminal offence under Commonwealth law includes:</w:t>
      </w:r>
    </w:p>
    <w:p w14:paraId="134FAD3C" w14:textId="77777777" w:rsidR="00193884" w:rsidRPr="008249CA" w:rsidRDefault="00193884" w:rsidP="008249CA">
      <w:pPr>
        <w:pStyle w:val="guidelinebullet"/>
        <w:numPr>
          <w:ilvl w:val="0"/>
          <w:numId w:val="36"/>
        </w:numPr>
        <w:ind w:left="426"/>
      </w:pPr>
      <w:r w:rsidRPr="008249CA">
        <w:t>indictable offences which are punishable by imprisonment for a period exceeding 12 months, unless a contrary intention appears.</w:t>
      </w:r>
    </w:p>
    <w:p w14:paraId="72B58B3E" w14:textId="77777777" w:rsidR="00193884" w:rsidRPr="008249CA" w:rsidRDefault="00193884" w:rsidP="008249CA">
      <w:pPr>
        <w:pStyle w:val="guidelinebullet"/>
        <w:numPr>
          <w:ilvl w:val="0"/>
          <w:numId w:val="36"/>
        </w:numPr>
        <w:ind w:left="426"/>
      </w:pPr>
      <w:r w:rsidRPr="008249CA">
        <w:t>summary offences which are (a) punishable by imprisonment for a period not exceeding 12 months or (b) are not punishable by imprisonment.</w:t>
      </w:r>
    </w:p>
    <w:p w14:paraId="39ABCF6C" w14:textId="77777777" w:rsidR="00585C49" w:rsidRPr="007F4971" w:rsidRDefault="00193884">
      <w:pPr>
        <w:rPr>
          <w:rFonts w:cstheme="minorHAnsi"/>
          <w:b/>
          <w:color w:val="7030A0"/>
          <w:sz w:val="28"/>
          <w:szCs w:val="28"/>
          <w:lang w:eastAsia="en-AU"/>
        </w:rPr>
      </w:pPr>
      <w:r w:rsidRPr="007F4971">
        <w:t>A criminal offence would have involved the case being referred to a court. Criminal court action pending, on bail or on remand may be recorded under Personal Characteristics</w:t>
      </w:r>
      <w:r w:rsidR="00C94BC7" w:rsidRPr="007F4971">
        <w:t xml:space="preserve"> where appropriate.</w:t>
      </w:r>
    </w:p>
    <w:p w14:paraId="0F412C7E" w14:textId="77777777" w:rsidR="00193884" w:rsidRPr="00232CC7" w:rsidRDefault="00193884" w:rsidP="00A92446">
      <w:pPr>
        <w:pStyle w:val="Heading2"/>
        <w:rPr>
          <w:lang w:eastAsia="en-AU"/>
        </w:rPr>
      </w:pPr>
      <w:bookmarkStart w:id="1642" w:name="_Toc532309410"/>
      <w:bookmarkStart w:id="1643" w:name="_Toc532309512"/>
      <w:bookmarkStart w:id="1644" w:name="_Toc8992479"/>
      <w:bookmarkStart w:id="1645" w:name="_Toc20918294"/>
      <w:bookmarkStart w:id="1646" w:name="_Toc40102259"/>
      <w:r w:rsidRPr="00232CC7">
        <w:rPr>
          <w:lang w:eastAsia="en-AU"/>
        </w:rPr>
        <w:lastRenderedPageBreak/>
        <w:t>Personal Circumstances</w:t>
      </w:r>
      <w:bookmarkEnd w:id="1642"/>
      <w:bookmarkEnd w:id="1643"/>
      <w:bookmarkEnd w:id="1644"/>
      <w:bookmarkEnd w:id="1645"/>
      <w:bookmarkEnd w:id="1646"/>
      <w:r w:rsidRPr="00232CC7">
        <w:rPr>
          <w:lang w:eastAsia="en-AU"/>
        </w:rPr>
        <w:t xml:space="preserve"> </w:t>
      </w:r>
    </w:p>
    <w:p w14:paraId="52549179" w14:textId="77777777" w:rsidR="00585C49" w:rsidRPr="00DE2D51" w:rsidRDefault="00115CD8" w:rsidP="00934736">
      <w:pPr>
        <w:pStyle w:val="Heading3"/>
        <w:ind w:left="0"/>
        <w:rPr>
          <w:rStyle w:val="Strong"/>
        </w:rPr>
      </w:pPr>
      <w:r w:rsidRPr="00DE2D51">
        <w:rPr>
          <w:rStyle w:val="Strong"/>
        </w:rPr>
        <w:t>Question (46</w:t>
      </w:r>
      <w:r w:rsidR="00193884" w:rsidRPr="00DE2D51">
        <w:rPr>
          <w:rStyle w:val="Strong"/>
        </w:rPr>
        <w:t>)</w:t>
      </w:r>
      <w:r w:rsidR="007C5450" w:rsidRPr="00DE2D51">
        <w:rPr>
          <w:rStyle w:val="Strong"/>
        </w:rPr>
        <w:tab/>
      </w:r>
      <w:r w:rsidR="00193884" w:rsidRPr="00DE2D51">
        <w:rPr>
          <w:rStyle w:val="Strong"/>
        </w:rPr>
        <w:t>Does the following sentence apply to you? – At least one of my parents or legal guardians was regularly in paid employment when I was in my early teens. (VOLUNTARY DISCLOSURE QUESTION</w:t>
      </w:r>
      <w:r w:rsidR="00193884" w:rsidRPr="00DE2D51">
        <w:rPr>
          <w:rStyle w:val="Strong"/>
        </w:rPr>
        <w:footnoteReference w:id="6"/>
      </w:r>
      <w:r w:rsidR="00193884" w:rsidRPr="00DE2D51">
        <w:rPr>
          <w:rStyle w:val="Strong"/>
        </w:rPr>
        <w:t>)</w:t>
      </w:r>
    </w:p>
    <w:p w14:paraId="115DB589" w14:textId="77777777" w:rsidR="00193884" w:rsidRPr="007F4971" w:rsidRDefault="00193884" w:rsidP="00A34010">
      <w:pPr>
        <w:autoSpaceDE w:val="0"/>
        <w:autoSpaceDN w:val="0"/>
        <w:adjustRightInd w:val="0"/>
        <w:spacing w:before="0" w:line="276" w:lineRule="auto"/>
        <w:rPr>
          <w:rFonts w:ascii="Calibri" w:eastAsia="Times New Roman" w:hAnsi="Calibri" w:cs="Times New Roman"/>
          <w:szCs w:val="24"/>
          <w:lang w:eastAsia="en-AU"/>
        </w:rPr>
      </w:pPr>
      <w:r w:rsidRPr="00F339A8">
        <w:rPr>
          <w:rFonts w:ascii="Calibri" w:eastAsia="Times New Roman" w:hAnsi="Calibri" w:cs="Times New Roman"/>
          <w:bCs/>
          <w:szCs w:val="24"/>
          <w:lang w:eastAsia="en-AU"/>
        </w:rPr>
        <w:t>Question </w:t>
      </w:r>
      <w:r w:rsidR="00115CD8" w:rsidRPr="00F339A8">
        <w:rPr>
          <w:rFonts w:ascii="Calibri" w:eastAsia="Times New Roman" w:hAnsi="Calibri" w:cs="Times New Roman"/>
          <w:bCs/>
          <w:szCs w:val="24"/>
          <w:lang w:eastAsia="en-AU"/>
        </w:rPr>
        <w:t>46</w:t>
      </w:r>
      <w:r w:rsidR="00115CD8">
        <w:rPr>
          <w:rFonts w:ascii="Calibri" w:eastAsia="Times New Roman" w:hAnsi="Calibri" w:cs="Times New Roman"/>
          <w:bCs/>
          <w:szCs w:val="24"/>
          <w:lang w:eastAsia="en-AU"/>
        </w:rPr>
        <w:t xml:space="preserve"> </w:t>
      </w:r>
      <w:r w:rsidRPr="002950E2">
        <w:rPr>
          <w:rFonts w:ascii="Calibri" w:eastAsia="Times New Roman" w:hAnsi="Calibri" w:cs="Times New Roman"/>
          <w:szCs w:val="24"/>
          <w:lang w:eastAsia="en-AU"/>
        </w:rPr>
        <w:t xml:space="preserve">applies to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s aged less than 45 years.  Its purpose is to identify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who are or who may have been a member of a jobless family or affected by intergenerational disadvantage while in their early teens (that is, 13 to 16 years old).</w:t>
      </w:r>
      <w:r w:rsidR="00FA262A">
        <w:rPr>
          <w:rFonts w:ascii="Calibri" w:eastAsia="Times New Roman" w:hAnsi="Calibri" w:cs="Times New Roman"/>
          <w:szCs w:val="24"/>
          <w:lang w:eastAsia="en-AU"/>
        </w:rPr>
        <w:t xml:space="preserv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s should answer the question based on the parent or legal guardian they lived with the most during their early teens.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s who were not raised by a parent or legal guardian</w:t>
      </w:r>
      <w:r w:rsidR="00F566AD">
        <w:rPr>
          <w:rFonts w:ascii="Calibri" w:eastAsia="Times New Roman" w:hAnsi="Calibri" w:cs="Times New Roman"/>
          <w:szCs w:val="24"/>
          <w:lang w:eastAsia="en-AU"/>
        </w:rPr>
        <w:t xml:space="preserve"> (</w:t>
      </w:r>
      <w:r w:rsidRPr="002950E2">
        <w:rPr>
          <w:rFonts w:ascii="Calibri" w:eastAsia="Times New Roman" w:hAnsi="Calibri" w:cs="Times New Roman"/>
          <w:szCs w:val="24"/>
          <w:lang w:eastAsia="en-AU"/>
        </w:rPr>
        <w:t>for example, where they were raised by a grandparent but the grandparent was not their legal guardian</w:t>
      </w:r>
      <w:r w:rsidR="00F566AD">
        <w:rPr>
          <w:rFonts w:ascii="Calibri" w:eastAsia="Times New Roman" w:hAnsi="Calibri" w:cs="Times New Roman"/>
          <w:szCs w:val="24"/>
          <w:lang w:eastAsia="en-AU"/>
        </w:rPr>
        <w:t>)</w:t>
      </w:r>
      <w:r w:rsidRPr="002950E2">
        <w:rPr>
          <w:rFonts w:ascii="Calibri" w:eastAsia="Times New Roman" w:hAnsi="Calibri" w:cs="Times New Roman"/>
          <w:szCs w:val="24"/>
          <w:lang w:eastAsia="en-AU"/>
        </w:rPr>
        <w:t xml:space="preserve"> should </w:t>
      </w:r>
      <w:r w:rsidRPr="007F4971">
        <w:rPr>
          <w:rFonts w:ascii="Calibri" w:eastAsia="Times New Roman" w:hAnsi="Calibri" w:cs="Times New Roman"/>
          <w:szCs w:val="24"/>
          <w:lang w:eastAsia="en-AU"/>
        </w:rPr>
        <w:t xml:space="preserve">have the answer </w:t>
      </w:r>
      <w:r w:rsidRPr="007F4971">
        <w:rPr>
          <w:rFonts w:ascii="Calibri" w:eastAsia="Times New Roman" w:hAnsi="Calibri" w:cs="Times New Roman"/>
          <w:bCs/>
          <w:szCs w:val="24"/>
          <w:lang w:eastAsia="en-AU"/>
        </w:rPr>
        <w:t xml:space="preserve">‘Not applicable (for example, I was raised in </w:t>
      </w:r>
      <w:r w:rsidR="000B44E8" w:rsidRPr="007F4971">
        <w:rPr>
          <w:rFonts w:ascii="Calibri" w:eastAsia="Times New Roman" w:hAnsi="Calibri" w:cs="Times New Roman"/>
          <w:bCs/>
          <w:szCs w:val="24"/>
          <w:lang w:eastAsia="en-AU"/>
        </w:rPr>
        <w:t xml:space="preserve">State </w:t>
      </w:r>
      <w:r w:rsidR="00512798" w:rsidRPr="007F4971">
        <w:rPr>
          <w:rFonts w:ascii="Calibri" w:eastAsia="Times New Roman" w:hAnsi="Calibri" w:cs="Times New Roman"/>
          <w:bCs/>
          <w:szCs w:val="24"/>
          <w:lang w:eastAsia="en-AU"/>
        </w:rPr>
        <w:t>or foster care</w:t>
      </w:r>
      <w:r w:rsidRPr="007F4971">
        <w:rPr>
          <w:rFonts w:ascii="Calibri" w:eastAsia="Times New Roman" w:hAnsi="Calibri" w:cs="Times New Roman"/>
          <w:bCs/>
          <w:szCs w:val="24"/>
          <w:lang w:eastAsia="en-AU"/>
        </w:rPr>
        <w:t>)’</w:t>
      </w:r>
      <w:r w:rsidRPr="007F4971">
        <w:rPr>
          <w:rFonts w:ascii="Calibri" w:eastAsia="Times New Roman" w:hAnsi="Calibri" w:cs="Times New Roman"/>
          <w:szCs w:val="24"/>
          <w:lang w:eastAsia="en-AU"/>
        </w:rPr>
        <w:t xml:space="preserve"> recorded.</w:t>
      </w:r>
    </w:p>
    <w:p w14:paraId="530A15CC" w14:textId="77777777" w:rsidR="00FA494A" w:rsidRPr="00DE2D51" w:rsidRDefault="00115CD8" w:rsidP="00934736">
      <w:pPr>
        <w:pStyle w:val="Heading3"/>
        <w:ind w:left="0"/>
        <w:rPr>
          <w:rStyle w:val="Strong"/>
        </w:rPr>
      </w:pPr>
      <w:r w:rsidRPr="00DE2D51">
        <w:rPr>
          <w:rStyle w:val="Strong"/>
        </w:rPr>
        <w:t>Question (47</w:t>
      </w:r>
      <w:r w:rsidR="00193884" w:rsidRPr="00DE2D51">
        <w:rPr>
          <w:rStyle w:val="Strong"/>
        </w:rPr>
        <w:t xml:space="preserve">) </w:t>
      </w:r>
      <w:r w:rsidR="00193884" w:rsidRPr="00DE2D51">
        <w:rPr>
          <w:rStyle w:val="Strong"/>
        </w:rPr>
        <w:tab/>
        <w:t>Are there any other factors which you think might affect your ability to work, obtain work or look for work that we haven’t already discussed? (VOLUNTARY DISCLOSURE QUESTION</w:t>
      </w:r>
      <w:r w:rsidR="00FA494A" w:rsidRPr="00DE2D51">
        <w:rPr>
          <w:rStyle w:val="Strong"/>
        </w:rPr>
        <w:t>5</w:t>
      </w:r>
      <w:r w:rsidR="00193884" w:rsidRPr="00DE2D51">
        <w:rPr>
          <w:rStyle w:val="Strong"/>
        </w:rPr>
        <w:t>)</w:t>
      </w:r>
    </w:p>
    <w:p w14:paraId="44F30275" w14:textId="77777777" w:rsidR="00193884" w:rsidRDefault="00193884" w:rsidP="00193884">
      <w:pPr>
        <w:spacing w:before="0"/>
        <w:rPr>
          <w:rFonts w:ascii="Calibri" w:eastAsia="Times New Roman" w:hAnsi="Calibri" w:cs="Times New Roman"/>
          <w:szCs w:val="24"/>
          <w:lang w:eastAsia="en-AU"/>
        </w:rPr>
      </w:pPr>
      <w:r w:rsidRPr="00F339A8">
        <w:rPr>
          <w:rFonts w:ascii="Calibri" w:eastAsia="Times New Roman" w:hAnsi="Calibri" w:cs="Times New Roman"/>
          <w:bCs/>
          <w:szCs w:val="24"/>
          <w:lang w:eastAsia="en-AU"/>
        </w:rPr>
        <w:t>Question </w:t>
      </w:r>
      <w:r w:rsidR="00115CD8" w:rsidRPr="00F339A8">
        <w:rPr>
          <w:rFonts w:ascii="Calibri" w:eastAsia="Times New Roman" w:hAnsi="Calibri" w:cs="Times New Roman"/>
          <w:bCs/>
          <w:szCs w:val="24"/>
          <w:lang w:eastAsia="en-AU"/>
        </w:rPr>
        <w:t xml:space="preserve">47 </w:t>
      </w:r>
      <w:r w:rsidRPr="00F339A8">
        <w:rPr>
          <w:rFonts w:ascii="Calibri" w:eastAsia="Times New Roman" w:hAnsi="Calibri" w:cs="Times New Roman"/>
          <w:szCs w:val="24"/>
          <w:lang w:eastAsia="en-AU"/>
        </w:rPr>
        <w:t>identifies</w:t>
      </w:r>
      <w:r w:rsidRPr="002950E2">
        <w:rPr>
          <w:rFonts w:ascii="Calibri" w:eastAsia="Times New Roman" w:hAnsi="Calibri" w:cs="Times New Roman"/>
          <w:szCs w:val="24"/>
          <w:lang w:eastAsia="en-AU"/>
        </w:rPr>
        <w:t xml:space="preserve"> any other factors which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xml:space="preserve">s think might affect their ability to work, obtain work or </w:t>
      </w:r>
      <w:r w:rsidRPr="007F4971">
        <w:rPr>
          <w:rFonts w:ascii="Calibri" w:eastAsia="Times New Roman" w:hAnsi="Calibri" w:cs="Times New Roman"/>
          <w:szCs w:val="24"/>
          <w:lang w:eastAsia="en-AU"/>
        </w:rPr>
        <w:t>to look for work which has not already been discussed while conducting the JSCI or has already been discussed but has not been recorded elsewhere in the JSCI and you consider</w:t>
      </w:r>
      <w:r w:rsidRPr="002950E2">
        <w:rPr>
          <w:rFonts w:ascii="Calibri" w:eastAsia="Times New Roman" w:hAnsi="Calibri" w:cs="Times New Roman"/>
          <w:szCs w:val="24"/>
          <w:lang w:eastAsia="en-AU"/>
        </w:rPr>
        <w:t xml:space="preserve"> they should be recorded in the JSCI.</w:t>
      </w:r>
    </w:p>
    <w:p w14:paraId="39B22A0E" w14:textId="77777777" w:rsidR="00F566AD" w:rsidRPr="008D6788" w:rsidRDefault="00193884" w:rsidP="008D6788">
      <w:r w:rsidRPr="008D6788">
        <w:t xml:space="preserve">It would be appropriate for a person conducting a JSCI to provide some context by using examples of the types of factors that might be recorded in this area. The Employment </w:t>
      </w:r>
      <w:r w:rsidR="00B35252" w:rsidRPr="008D6788">
        <w:t xml:space="preserve">Services </w:t>
      </w:r>
      <w:r w:rsidRPr="008D6788">
        <w:t xml:space="preserve">Provider should not ask direct questions about personal factors or specific condition/s but rather ask a general question/s about other factors that have not already been identified that the </w:t>
      </w:r>
      <w:r w:rsidR="00DD7EC2">
        <w:t>Participant</w:t>
      </w:r>
      <w:r w:rsidRPr="008D6788">
        <w:t xml:space="preserve"> believes may impact on their abilit</w:t>
      </w:r>
      <w:r w:rsidR="00C94BC7" w:rsidRPr="008D6788">
        <w:t>y to participate in employment.</w:t>
      </w:r>
    </w:p>
    <w:p w14:paraId="030435FA" w14:textId="77777777" w:rsidR="00934736" w:rsidRPr="00DE2D51" w:rsidRDefault="00115CD8" w:rsidP="00934736">
      <w:pPr>
        <w:pStyle w:val="Heading3"/>
        <w:ind w:left="0"/>
        <w:rPr>
          <w:rStyle w:val="Strong"/>
        </w:rPr>
      </w:pPr>
      <w:r w:rsidRPr="00DE2D51">
        <w:rPr>
          <w:rStyle w:val="Strong"/>
        </w:rPr>
        <w:t>Question (48</w:t>
      </w:r>
      <w:r w:rsidR="00193884" w:rsidRPr="00DE2D51">
        <w:rPr>
          <w:rStyle w:val="Strong"/>
        </w:rPr>
        <w:t xml:space="preserve">) </w:t>
      </w:r>
      <w:r w:rsidR="00193884" w:rsidRPr="00DE2D51">
        <w:rPr>
          <w:rStyle w:val="Strong"/>
        </w:rPr>
        <w:tab/>
        <w:t xml:space="preserve">Please specify the factors: </w:t>
      </w:r>
    </w:p>
    <w:p w14:paraId="539777F5" w14:textId="77777777" w:rsidR="00193884" w:rsidRPr="004E2BEB" w:rsidRDefault="00193884" w:rsidP="00193884">
      <w:pPr>
        <w:autoSpaceDE w:val="0"/>
        <w:autoSpaceDN w:val="0"/>
        <w:adjustRightInd w:val="0"/>
        <w:spacing w:before="0" w:after="40" w:line="276" w:lineRule="auto"/>
        <w:rPr>
          <w:rFonts w:ascii="Calibri" w:eastAsia="Times New Roman" w:hAnsi="Calibri" w:cs="Times New Roman"/>
          <w:bCs/>
          <w:szCs w:val="24"/>
          <w:lang w:eastAsia="en-AU"/>
        </w:rPr>
      </w:pPr>
      <w:r w:rsidRPr="004E2BEB">
        <w:rPr>
          <w:rFonts w:ascii="Calibri" w:eastAsia="Times New Roman" w:hAnsi="Calibri" w:cs="Times New Roman"/>
          <w:bCs/>
          <w:szCs w:val="24"/>
          <w:lang w:eastAsia="en-AU"/>
        </w:rPr>
        <w:t>DO NOT READ OUT RESPONSES</w:t>
      </w:r>
      <w:r w:rsidRPr="004E2BEB">
        <w:rPr>
          <w:rFonts w:ascii="Calibri" w:eastAsia="Times New Roman" w:hAnsi="Calibri" w:cs="Times New Roman"/>
          <w:bCs/>
          <w:szCs w:val="24"/>
          <w:lang w:eastAsia="en-AU"/>
        </w:rPr>
        <w:br/>
        <w:t xml:space="preserve">Select the most appropriate response based on the </w:t>
      </w:r>
      <w:r w:rsidR="00DD7EC2">
        <w:rPr>
          <w:rFonts w:ascii="Calibri" w:eastAsia="Times New Roman" w:hAnsi="Calibri" w:cs="Times New Roman"/>
          <w:bCs/>
          <w:szCs w:val="24"/>
          <w:lang w:eastAsia="en-AU"/>
        </w:rPr>
        <w:t>Participant</w:t>
      </w:r>
      <w:r w:rsidRPr="004E2BEB">
        <w:rPr>
          <w:rFonts w:ascii="Calibri" w:eastAsia="Times New Roman" w:hAnsi="Calibri" w:cs="Times New Roman"/>
          <w:bCs/>
          <w:szCs w:val="24"/>
          <w:lang w:eastAsia="en-AU"/>
        </w:rPr>
        <w:t>’s answer.</w:t>
      </w:r>
    </w:p>
    <w:p w14:paraId="74E1DE6D" w14:textId="77777777" w:rsidR="002E28E0" w:rsidRDefault="00193884" w:rsidP="00CC0FA2">
      <w:pPr>
        <w:pStyle w:val="Heading3"/>
        <w:ind w:left="0"/>
        <w:rPr>
          <w:rFonts w:ascii="Calibri" w:eastAsia="Times New Roman" w:hAnsi="Calibri" w:cs="Times New Roman"/>
          <w:bCs/>
          <w:lang w:eastAsia="en-AU"/>
        </w:rPr>
      </w:pPr>
      <w:r w:rsidRPr="002950E2">
        <w:rPr>
          <w:rFonts w:ascii="Calibri" w:eastAsia="Times New Roman" w:hAnsi="Calibri" w:cs="Times New Roman"/>
          <w:lang w:eastAsia="en-AU"/>
        </w:rPr>
        <w:lastRenderedPageBreak/>
        <w:t xml:space="preserve">The Employment </w:t>
      </w:r>
      <w:r w:rsidR="00B35252">
        <w:rPr>
          <w:rFonts w:ascii="Calibri" w:eastAsia="Times New Roman" w:hAnsi="Calibri" w:cs="Times New Roman"/>
          <w:lang w:eastAsia="en-AU"/>
        </w:rPr>
        <w:t xml:space="preserve">Services </w:t>
      </w:r>
      <w:r w:rsidRPr="002950E2">
        <w:rPr>
          <w:rFonts w:ascii="Calibri" w:eastAsia="Times New Roman" w:hAnsi="Calibri" w:cs="Times New Roman"/>
          <w:lang w:eastAsia="en-AU"/>
        </w:rPr>
        <w:t>Provider should not read the drop down responses out loud but select the appropriate response(s) ba</w:t>
      </w:r>
      <w:r w:rsidR="004E2BEB">
        <w:rPr>
          <w:rFonts w:ascii="Calibri" w:eastAsia="Times New Roman" w:hAnsi="Calibri" w:cs="Times New Roman"/>
          <w:lang w:eastAsia="en-AU"/>
        </w:rPr>
        <w:t xml:space="preserve">sed on the </w:t>
      </w:r>
      <w:r w:rsidR="00DD7EC2">
        <w:rPr>
          <w:rFonts w:ascii="Calibri" w:eastAsia="Times New Roman" w:hAnsi="Calibri" w:cs="Times New Roman"/>
          <w:lang w:eastAsia="en-AU"/>
        </w:rPr>
        <w:t>Participant</w:t>
      </w:r>
      <w:r w:rsidR="004E2BEB">
        <w:rPr>
          <w:rFonts w:ascii="Calibri" w:eastAsia="Times New Roman" w:hAnsi="Calibri" w:cs="Times New Roman"/>
          <w:lang w:eastAsia="en-AU"/>
        </w:rPr>
        <w:t>’s answer.</w:t>
      </w:r>
      <w:r w:rsidRPr="002950E2">
        <w:rPr>
          <w:rFonts w:ascii="Calibri" w:eastAsia="Times New Roman" w:hAnsi="Calibri" w:cs="Times New Roman"/>
          <w:lang w:eastAsia="en-AU"/>
        </w:rPr>
        <w:t xml:space="preserve"> </w:t>
      </w:r>
      <w:r w:rsidRPr="002950E2">
        <w:rPr>
          <w:rFonts w:ascii="Calibri" w:eastAsia="Times New Roman" w:hAnsi="Calibri" w:cs="Arial"/>
          <w:lang w:eastAsia="en-AU"/>
        </w:rPr>
        <w:t>More than one response can be recorded for</w:t>
      </w:r>
      <w:r w:rsidRPr="002950E2">
        <w:rPr>
          <w:rFonts w:ascii="Calibri" w:eastAsia="Times New Roman" w:hAnsi="Calibri" w:cs="Times New Roman"/>
          <w:lang w:eastAsia="en-AU"/>
        </w:rPr>
        <w:t xml:space="preserve"> </w:t>
      </w:r>
      <w:r w:rsidRPr="002950E2">
        <w:rPr>
          <w:rFonts w:ascii="Calibri" w:eastAsia="Times New Roman" w:hAnsi="Calibri" w:cs="Times New Roman"/>
          <w:bCs/>
          <w:lang w:eastAsia="en-AU"/>
        </w:rPr>
        <w:t>question </w:t>
      </w:r>
      <w:r w:rsidR="0020157E">
        <w:rPr>
          <w:rFonts w:ascii="Calibri" w:eastAsia="Times New Roman" w:hAnsi="Calibri" w:cs="Times New Roman"/>
          <w:bCs/>
          <w:lang w:eastAsia="en-AU"/>
        </w:rPr>
        <w:t>49.</w:t>
      </w:r>
    </w:p>
    <w:p w14:paraId="181EE613" w14:textId="77777777" w:rsidR="00193884" w:rsidRPr="00DE2D51" w:rsidRDefault="00115CD8" w:rsidP="00CC0FA2">
      <w:pPr>
        <w:pStyle w:val="Heading3"/>
        <w:ind w:left="0"/>
        <w:rPr>
          <w:rStyle w:val="Strong"/>
        </w:rPr>
      </w:pPr>
      <w:r w:rsidRPr="00DE2D51">
        <w:rPr>
          <w:rStyle w:val="Strong"/>
        </w:rPr>
        <w:t>Question (49</w:t>
      </w:r>
      <w:r w:rsidR="00193884" w:rsidRPr="00DE2D51">
        <w:rPr>
          <w:rStyle w:val="Strong"/>
        </w:rPr>
        <w:t xml:space="preserve">) </w:t>
      </w:r>
      <w:r w:rsidR="00193884" w:rsidRPr="00DE2D51">
        <w:rPr>
          <w:rStyle w:val="Strong"/>
        </w:rPr>
        <w:tab/>
        <w:t>For any other factors not included in the above list, please provide details:</w:t>
      </w:r>
    </w:p>
    <w:p w14:paraId="746D1EB9" w14:textId="77777777" w:rsidR="00193884" w:rsidRPr="002950E2"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szCs w:val="24"/>
          <w:lang w:eastAsia="en-AU"/>
        </w:rPr>
        <w:t xml:space="preserve">Only record other factors </w:t>
      </w:r>
      <w:r w:rsidRPr="00F339A8">
        <w:rPr>
          <w:rFonts w:ascii="Calibri" w:eastAsia="Times New Roman" w:hAnsi="Calibri" w:cs="Times New Roman"/>
          <w:szCs w:val="24"/>
          <w:lang w:eastAsia="en-AU"/>
        </w:rPr>
        <w:t xml:space="preserve">for </w:t>
      </w:r>
      <w:r w:rsidRPr="008D6788">
        <w:rPr>
          <w:rFonts w:ascii="Calibri" w:hAnsi="Calibri"/>
        </w:rPr>
        <w:t>question </w:t>
      </w:r>
      <w:r w:rsidR="00115CD8" w:rsidRPr="008D6788">
        <w:rPr>
          <w:rFonts w:ascii="Calibri" w:hAnsi="Calibri"/>
        </w:rPr>
        <w:t>49</w:t>
      </w:r>
      <w:r w:rsidRPr="00F339A8">
        <w:rPr>
          <w:rFonts w:ascii="Calibri" w:eastAsia="Times New Roman" w:hAnsi="Calibri" w:cs="Times New Roman"/>
          <w:szCs w:val="24"/>
          <w:lang w:eastAsia="en-AU"/>
        </w:rPr>
        <w:t xml:space="preserve"> if they</w:t>
      </w:r>
      <w:r w:rsidRPr="002950E2">
        <w:rPr>
          <w:rFonts w:ascii="Calibri" w:eastAsia="Times New Roman" w:hAnsi="Calibri" w:cs="Times New Roman"/>
          <w:szCs w:val="24"/>
          <w:lang w:eastAsia="en-AU"/>
        </w:rPr>
        <w:t xml:space="preserve"> are not adequately covered by the factors in the drop down list and they do not relate to other questions contained in the JSCI.</w:t>
      </w:r>
    </w:p>
    <w:p w14:paraId="19408569" w14:textId="77777777" w:rsidR="00193884" w:rsidRPr="002950E2" w:rsidRDefault="00193884" w:rsidP="00193884">
      <w:pPr>
        <w:spacing w:before="0"/>
        <w:rPr>
          <w:rFonts w:ascii="Calibri" w:eastAsia="Times New Roman" w:hAnsi="Calibri" w:cs="Times New Roman"/>
          <w:szCs w:val="24"/>
          <w:lang w:eastAsia="en-AU"/>
        </w:rPr>
      </w:pPr>
      <w:r w:rsidRPr="002950E2">
        <w:rPr>
          <w:rFonts w:ascii="Calibri" w:eastAsia="Times New Roman" w:hAnsi="Calibri" w:cs="Times New Roman"/>
          <w:szCs w:val="24"/>
          <w:lang w:eastAsia="en-AU"/>
        </w:rPr>
        <w:t xml:space="preserve">It may be necessary to review and change previous responses based on your discussion of </w:t>
      </w:r>
      <w:r w:rsidR="0020157E">
        <w:rPr>
          <w:rFonts w:ascii="Calibri" w:eastAsia="Times New Roman" w:hAnsi="Calibri" w:cs="Times New Roman"/>
          <w:bCs/>
          <w:szCs w:val="24"/>
          <w:lang w:eastAsia="en-AU"/>
        </w:rPr>
        <w:t xml:space="preserve">questions 48 and 49 </w:t>
      </w:r>
      <w:r w:rsidRPr="002950E2">
        <w:rPr>
          <w:rFonts w:ascii="Calibri" w:eastAsia="Times New Roman" w:hAnsi="Calibri" w:cs="Times New Roman"/>
          <w:szCs w:val="24"/>
          <w:lang w:eastAsia="en-AU"/>
        </w:rPr>
        <w:t xml:space="preserve">with the </w:t>
      </w:r>
      <w:r w:rsidR="00DD7EC2">
        <w:rPr>
          <w:rFonts w:ascii="Calibri" w:eastAsia="Times New Roman" w:hAnsi="Calibri" w:cs="Times New Roman"/>
          <w:szCs w:val="24"/>
          <w:lang w:eastAsia="en-AU"/>
        </w:rPr>
        <w:t>Participant</w:t>
      </w:r>
      <w:r w:rsidRPr="002950E2">
        <w:rPr>
          <w:rFonts w:ascii="Calibri" w:eastAsia="Times New Roman" w:hAnsi="Calibri" w:cs="Times New Roman"/>
          <w:szCs w:val="24"/>
          <w:lang w:eastAsia="en-AU"/>
        </w:rPr>
        <w:t>. Please note:</w:t>
      </w:r>
    </w:p>
    <w:p w14:paraId="5B4ADDB1" w14:textId="77777777" w:rsidR="00193884" w:rsidRPr="008249CA" w:rsidRDefault="00193884" w:rsidP="008249CA">
      <w:pPr>
        <w:pStyle w:val="guidelinebullet"/>
        <w:numPr>
          <w:ilvl w:val="0"/>
          <w:numId w:val="36"/>
        </w:numPr>
        <w:ind w:left="426"/>
      </w:pPr>
      <w:r w:rsidRPr="008249CA">
        <w:t>conditions such as addictions, depression, anxiety, Post Traumatic Stress Disorder (including refugee experiences of torture and trauma) and other disability, health or medical issues should be recorded under Work Capacity if they are expected to last three months or more.</w:t>
      </w:r>
    </w:p>
    <w:p w14:paraId="6227B341" w14:textId="77777777" w:rsidR="00193884" w:rsidRPr="008249CA" w:rsidRDefault="00193884" w:rsidP="008249CA">
      <w:pPr>
        <w:pStyle w:val="guidelinebullet"/>
        <w:numPr>
          <w:ilvl w:val="0"/>
          <w:numId w:val="36"/>
        </w:numPr>
        <w:ind w:left="426"/>
      </w:pPr>
      <w:r w:rsidRPr="008249CA">
        <w:t xml:space="preserve">short term or temporary medical conditions should not be recorded here and the </w:t>
      </w:r>
      <w:r w:rsidR="00DD7EC2">
        <w:t>Participant</w:t>
      </w:r>
      <w:r w:rsidRPr="008249CA">
        <w:t xml:space="preserve"> should be advised to lodge a medical certificate with </w:t>
      </w:r>
      <w:r w:rsidR="004A77E6">
        <w:t>Services Australia</w:t>
      </w:r>
      <w:r w:rsidRPr="008249CA">
        <w:t>.</w:t>
      </w:r>
    </w:p>
    <w:p w14:paraId="2814AA4B" w14:textId="77777777" w:rsidR="00193884" w:rsidRPr="008249CA" w:rsidRDefault="00193884" w:rsidP="008249CA">
      <w:pPr>
        <w:pStyle w:val="guidelinebullet"/>
        <w:numPr>
          <w:ilvl w:val="0"/>
          <w:numId w:val="36"/>
        </w:numPr>
        <w:ind w:left="426"/>
      </w:pPr>
      <w:r w:rsidRPr="008249CA">
        <w:t>criminal record should be recorded under Criminal Convictions but criminal court action pending, on bail or on remand should be recorded here.</w:t>
      </w:r>
    </w:p>
    <w:p w14:paraId="3BD5C561" w14:textId="77777777" w:rsidR="00193884" w:rsidRPr="008249CA" w:rsidRDefault="00193884" w:rsidP="008249CA">
      <w:pPr>
        <w:pStyle w:val="guidelinebullet"/>
        <w:numPr>
          <w:ilvl w:val="0"/>
          <w:numId w:val="36"/>
        </w:numPr>
        <w:ind w:left="426"/>
      </w:pPr>
      <w:r w:rsidRPr="008249CA">
        <w:t>not having a valid driver’s licence or access to adequate private or public transport should be recorded under Transport.</w:t>
      </w:r>
    </w:p>
    <w:p w14:paraId="1301F4AE" w14:textId="77777777" w:rsidR="00193884" w:rsidRPr="008249CA" w:rsidRDefault="00193884" w:rsidP="008249CA">
      <w:pPr>
        <w:pStyle w:val="guidelinebullet"/>
        <w:numPr>
          <w:ilvl w:val="0"/>
          <w:numId w:val="36"/>
        </w:numPr>
        <w:ind w:left="426"/>
      </w:pPr>
      <w:r w:rsidRPr="008249CA">
        <w:t>English language difficulties should be recorded under Language.</w:t>
      </w:r>
    </w:p>
    <w:p w14:paraId="4D1473E7" w14:textId="77777777" w:rsidR="00193884" w:rsidRPr="008249CA" w:rsidRDefault="00193884" w:rsidP="008249CA">
      <w:pPr>
        <w:pStyle w:val="guidelinebullet"/>
        <w:numPr>
          <w:ilvl w:val="0"/>
          <w:numId w:val="36"/>
        </w:numPr>
        <w:ind w:left="426"/>
      </w:pPr>
      <w:r w:rsidRPr="008249CA">
        <w:t>lack of recent workforce experience should be recorded under Work Experience.</w:t>
      </w:r>
    </w:p>
    <w:p w14:paraId="24AF43B4" w14:textId="77777777" w:rsidR="00B474E1" w:rsidRPr="008249CA" w:rsidRDefault="00193884" w:rsidP="008249CA">
      <w:pPr>
        <w:pStyle w:val="guidelinebullet"/>
        <w:numPr>
          <w:ilvl w:val="0"/>
          <w:numId w:val="36"/>
        </w:numPr>
        <w:ind w:left="426"/>
      </w:pPr>
      <w:r w:rsidRPr="008249CA">
        <w:t>living in secure accommodation or staying in emergency or temporary accommodation should be recorded under the Living Circumstances</w:t>
      </w:r>
      <w:r w:rsidR="00C94BC7" w:rsidRPr="008249CA">
        <w:t xml:space="preserve"> tab.</w:t>
      </w:r>
    </w:p>
    <w:p w14:paraId="72C5219C" w14:textId="77777777" w:rsidR="00193884" w:rsidRPr="00B474E1" w:rsidRDefault="00193884" w:rsidP="008D6788">
      <w:pPr>
        <w:spacing w:before="0" w:line="276" w:lineRule="auto"/>
        <w:rPr>
          <w:rFonts w:ascii="Calibri" w:eastAsia="Times New Roman" w:hAnsi="Calibri" w:cs="Times New Roman"/>
          <w:szCs w:val="24"/>
          <w:lang w:eastAsia="en-AU"/>
        </w:rPr>
      </w:pPr>
      <w:r w:rsidRPr="008D6788">
        <w:rPr>
          <w:noProof/>
          <w:lang w:eastAsia="en-AU"/>
        </w:rPr>
        <w:drawing>
          <wp:inline distT="0" distB="0" distL="0" distR="0" wp14:anchorId="7EBEE9C9" wp14:editId="7D1BAE0A">
            <wp:extent cx="191135" cy="191135"/>
            <wp:effectExtent l="0" t="0" r="0" b="0"/>
            <wp:docPr id="13" name="Picture 1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B474E1">
        <w:rPr>
          <w:rFonts w:ascii="Calibri" w:eastAsia="Times New Roman" w:hAnsi="Calibri" w:cs="Times New Roman"/>
          <w:szCs w:val="24"/>
          <w:lang w:eastAsia="en-AU"/>
        </w:rPr>
        <w:t xml:space="preserve">If a </w:t>
      </w:r>
      <w:r w:rsidR="00DD7EC2">
        <w:rPr>
          <w:rFonts w:ascii="Calibri" w:eastAsia="Times New Roman" w:hAnsi="Calibri" w:cs="Times New Roman"/>
          <w:szCs w:val="24"/>
          <w:lang w:eastAsia="en-AU"/>
        </w:rPr>
        <w:t>Participant</w:t>
      </w:r>
      <w:r w:rsidRPr="00B474E1">
        <w:rPr>
          <w:rFonts w:ascii="Calibri" w:eastAsia="Times New Roman" w:hAnsi="Calibri" w:cs="Times New Roman"/>
          <w:szCs w:val="24"/>
          <w:lang w:eastAsia="en-AU"/>
        </w:rPr>
        <w:t xml:space="preserve"> indicates that in the immediate future they will be unable to continue living in secure accommodation and will have to move into emergency or temporary accommodation or have nowhere to stay, they must be recorded as at ‘Risk of homelessness’ under the </w:t>
      </w:r>
      <w:r w:rsidRPr="008D6788">
        <w:rPr>
          <w:rFonts w:ascii="Calibri" w:hAnsi="Calibri"/>
        </w:rPr>
        <w:t>Personal Circumstance</w:t>
      </w:r>
      <w:r w:rsidRPr="00B474E1">
        <w:rPr>
          <w:rFonts w:ascii="Calibri" w:eastAsia="Times New Roman" w:hAnsi="Calibri" w:cs="Times New Roman"/>
          <w:szCs w:val="24"/>
          <w:lang w:eastAsia="en-AU"/>
        </w:rPr>
        <w:t xml:space="preserve"> </w:t>
      </w:r>
      <w:r w:rsidR="00353E3D" w:rsidRPr="00B474E1">
        <w:rPr>
          <w:rFonts w:ascii="Calibri" w:eastAsia="Times New Roman" w:hAnsi="Calibri" w:cs="Times New Roman"/>
          <w:szCs w:val="24"/>
          <w:lang w:eastAsia="en-AU"/>
        </w:rPr>
        <w:t>section</w:t>
      </w:r>
      <w:r w:rsidRPr="00B474E1">
        <w:rPr>
          <w:rFonts w:ascii="Calibri" w:eastAsia="Times New Roman" w:hAnsi="Calibri" w:cs="Times New Roman"/>
          <w:szCs w:val="24"/>
          <w:lang w:eastAsia="en-AU"/>
        </w:rPr>
        <w:t xml:space="preserve">. Examples may include </w:t>
      </w:r>
      <w:r w:rsidR="00DD7EC2">
        <w:rPr>
          <w:rFonts w:ascii="Calibri" w:eastAsia="Times New Roman" w:hAnsi="Calibri" w:cs="Times New Roman"/>
          <w:szCs w:val="24"/>
          <w:lang w:eastAsia="en-AU"/>
        </w:rPr>
        <w:t>Participant</w:t>
      </w:r>
      <w:r w:rsidRPr="00B474E1">
        <w:rPr>
          <w:rFonts w:ascii="Calibri" w:eastAsia="Times New Roman" w:hAnsi="Calibri" w:cs="Times New Roman"/>
          <w:szCs w:val="24"/>
          <w:lang w:eastAsia="en-AU"/>
        </w:rPr>
        <w:t xml:space="preserve">s in housing stress, leaving violence or leaving state care who will in the immediate future have no other option but to stay in a refuge, in emergency, transitional or support accommodation, in a hostel, boarding house or rooming house, a hotel, or </w:t>
      </w:r>
      <w:r w:rsidRPr="00B474E1">
        <w:rPr>
          <w:rFonts w:ascii="Calibri" w:eastAsia="Times New Roman" w:hAnsi="Calibri" w:cs="Times New Roman"/>
          <w:szCs w:val="24"/>
          <w:lang w:eastAsia="en-AU"/>
        </w:rPr>
        <w:lastRenderedPageBreak/>
        <w:t>for a short period in a caravan park or with friends, stay in a squat, sleep out or have nowhere to stay.</w:t>
      </w:r>
    </w:p>
    <w:p w14:paraId="0FA759FB" w14:textId="77777777" w:rsidR="008B2957" w:rsidRDefault="008B2957">
      <w:pPr>
        <w:spacing w:after="0"/>
        <w:rPr>
          <w:rFonts w:ascii="Calibri" w:eastAsia="Times New Roman" w:hAnsi="Calibri" w:cs="Times New Roman"/>
          <w:szCs w:val="24"/>
          <w:lang w:eastAsia="en-AU"/>
        </w:rPr>
        <w:sectPr w:rsidR="008B2957" w:rsidSect="008B2957">
          <w:headerReference w:type="even" r:id="rId52"/>
          <w:headerReference w:type="default" r:id="rId53"/>
          <w:footerReference w:type="even" r:id="rId54"/>
          <w:footerReference w:type="default" r:id="rId55"/>
          <w:headerReference w:type="first" r:id="rId56"/>
          <w:footerReference w:type="first" r:id="rId57"/>
          <w:pgSz w:w="11906" w:h="16838"/>
          <w:pgMar w:top="1135" w:right="1440" w:bottom="1440" w:left="1440" w:header="284" w:footer="708" w:gutter="0"/>
          <w:cols w:space="708"/>
          <w:docGrid w:linePitch="360"/>
        </w:sectPr>
      </w:pPr>
    </w:p>
    <w:p w14:paraId="2233B2D9" w14:textId="5B9E2226" w:rsidR="00241FE7" w:rsidRDefault="00657252" w:rsidP="00DB40BE">
      <w:pPr>
        <w:rPr>
          <w:sz w:val="48"/>
        </w:rPr>
      </w:pPr>
      <w:r w:rsidRPr="00657252">
        <w:rPr>
          <w:noProof/>
          <w:sz w:val="48"/>
          <w:lang w:eastAsia="en-AU"/>
        </w:rPr>
        <w:lastRenderedPageBreak/>
        <w:drawing>
          <wp:inline distT="0" distB="0" distL="0" distR="0" wp14:anchorId="525D99B2" wp14:editId="5C90E9EA">
            <wp:extent cx="2330450" cy="717550"/>
            <wp:effectExtent l="0" t="0" r="0" b="6350"/>
            <wp:docPr id="19" name="Picture 19" descr="C:\Users\SD3289\AppData\Local\Microsoft\Windows\INetCache\Content.Outlook\D747EYU6\Dept Education Skills and Employment_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D3289\AppData\Local\Microsoft\Windows\INetCache\Content.Outlook\D747EYU6\Dept Education Skills and Employment_Inline.pn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30450" cy="717550"/>
                    </a:xfrm>
                    <a:prstGeom prst="rect">
                      <a:avLst/>
                    </a:prstGeom>
                    <a:noFill/>
                    <a:ln>
                      <a:noFill/>
                    </a:ln>
                  </pic:spPr>
                </pic:pic>
              </a:graphicData>
            </a:graphic>
          </wp:inline>
        </w:drawing>
      </w:r>
    </w:p>
    <w:p w14:paraId="082F3053" w14:textId="77777777" w:rsidR="00B82D1F" w:rsidRPr="00527C4B" w:rsidRDefault="00B82D1F" w:rsidP="00B82D1F">
      <w:pPr>
        <w:pStyle w:val="Heading1"/>
        <w:numPr>
          <w:ilvl w:val="0"/>
          <w:numId w:val="0"/>
        </w:numPr>
        <w:pBdr>
          <w:top w:val="none" w:sz="0" w:space="0" w:color="auto"/>
        </w:pBdr>
        <w:spacing w:before="0"/>
        <w:rPr>
          <w:b/>
          <w:color w:val="auto"/>
          <w:sz w:val="36"/>
        </w:rPr>
      </w:pPr>
      <w:bookmarkStart w:id="1647" w:name="_Toc40102260"/>
      <w:r w:rsidRPr="00527C4B">
        <w:rPr>
          <w:b/>
          <w:color w:val="auto"/>
          <w:sz w:val="36"/>
        </w:rPr>
        <w:t xml:space="preserve">Attachment B </w:t>
      </w:r>
      <w:r w:rsidR="00B26B91" w:rsidRPr="00B26B91">
        <w:rPr>
          <w:b/>
          <w:color w:val="auto"/>
          <w:sz w:val="36"/>
        </w:rPr>
        <w:t>–</w:t>
      </w:r>
      <w:r w:rsidRPr="00527C4B">
        <w:rPr>
          <w:b/>
          <w:color w:val="auto"/>
          <w:sz w:val="36"/>
        </w:rPr>
        <w:t xml:space="preserve"> Job Seeker Classification Instrument Form</w:t>
      </w:r>
      <w:bookmarkEnd w:id="1647"/>
    </w:p>
    <w:p w14:paraId="155DA397" w14:textId="77777777" w:rsidR="00B82D1F" w:rsidRDefault="00B82D1F" w:rsidP="00B82D1F">
      <w:pPr>
        <w:sectPr w:rsidR="00B82D1F" w:rsidSect="008B2957">
          <w:pgSz w:w="11906" w:h="16838"/>
          <w:pgMar w:top="851" w:right="1440" w:bottom="1440" w:left="1440" w:header="284" w:footer="708" w:gutter="0"/>
          <w:cols w:space="708"/>
          <w:docGrid w:linePitch="360"/>
        </w:sectPr>
      </w:pPr>
    </w:p>
    <w:p w14:paraId="44599D9D" w14:textId="77777777" w:rsidR="00B82D1F" w:rsidRPr="00E57C48" w:rsidRDefault="00B82D1F" w:rsidP="00B82D1F">
      <w:pPr>
        <w:rPr>
          <w:sz w:val="20"/>
        </w:rPr>
      </w:pPr>
      <w:r w:rsidRPr="00E57C48">
        <w:rPr>
          <w:sz w:val="20"/>
        </w:rPr>
        <w:t>This form allows for the manual recording of responses to the JSCI questions in areas or situations where access to the Department’s IT System is not possible or practicable. It should be used in conjunction with the Direct Registration Form. All the recorded information must be entered into the Department’s IT System as soon as possible after the JSCI is conducted.</w:t>
      </w:r>
    </w:p>
    <w:p w14:paraId="3D006DFF" w14:textId="77777777" w:rsidR="00B82D1F" w:rsidRPr="00D32120" w:rsidRDefault="00B82D1F" w:rsidP="00B82D1F">
      <w:pPr>
        <w:rPr>
          <w:b/>
          <w:sz w:val="24"/>
        </w:rPr>
      </w:pPr>
      <w:r w:rsidRPr="00D32120">
        <w:rPr>
          <w:b/>
          <w:sz w:val="24"/>
        </w:rPr>
        <w:t>Privacy and Your Personal Information</w:t>
      </w:r>
    </w:p>
    <w:p w14:paraId="5488A0EF" w14:textId="6C291C5D" w:rsidR="00B82D1F" w:rsidRPr="00E57C48" w:rsidRDefault="00B82D1F" w:rsidP="00B82D1F">
      <w:pPr>
        <w:rPr>
          <w:sz w:val="20"/>
        </w:rPr>
      </w:pPr>
      <w:r w:rsidRPr="00E57C48">
        <w:rPr>
          <w:sz w:val="20"/>
        </w:rPr>
        <w:t xml:space="preserve">Your personal information is protected by law, including the </w:t>
      </w:r>
      <w:r w:rsidRPr="00E57C48">
        <w:rPr>
          <w:i/>
          <w:sz w:val="20"/>
        </w:rPr>
        <w:t>Privacy Act 1988</w:t>
      </w:r>
      <w:r w:rsidRPr="00E57C48">
        <w:rPr>
          <w:sz w:val="20"/>
        </w:rPr>
        <w:t xml:space="preserve"> (Cth). The personal information you provide in this report is collected by your Employment Services Provider on behalf of the Australian Government Department of </w:t>
      </w:r>
      <w:r w:rsidR="00191073">
        <w:rPr>
          <w:sz w:val="20"/>
        </w:rPr>
        <w:t xml:space="preserve">Education, Skills and </w:t>
      </w:r>
      <w:r w:rsidRPr="00E57C48">
        <w:rPr>
          <w:sz w:val="20"/>
        </w:rPr>
        <w:t>Employment to determine the most appropriate employment assistance for you and to provide you with employment and training opportunities.</w:t>
      </w:r>
    </w:p>
    <w:p w14:paraId="1892CDBD" w14:textId="00321B3E" w:rsidR="00B82D1F" w:rsidRPr="00E57C48" w:rsidRDefault="00B82D1F" w:rsidP="00B82D1F">
      <w:pPr>
        <w:rPr>
          <w:sz w:val="20"/>
        </w:rPr>
      </w:pPr>
      <w:r w:rsidRPr="00E57C48">
        <w:rPr>
          <w:sz w:val="20"/>
        </w:rPr>
        <w:t>Your information will be managed in accordance with the Australian Privacy Principles Policy (Privacy Policy) and may be passed on to agencies involved in the administration of employment services and social security payments and services inc</w:t>
      </w:r>
      <w:r w:rsidR="004A77E6">
        <w:rPr>
          <w:sz w:val="20"/>
        </w:rPr>
        <w:t xml:space="preserve">luding, but not limited to, </w:t>
      </w:r>
      <w:r w:rsidR="004A77E6" w:rsidRPr="004A77E6">
        <w:rPr>
          <w:sz w:val="20"/>
        </w:rPr>
        <w:t>Services Australia</w:t>
      </w:r>
      <w:r w:rsidRPr="00E57C48">
        <w:rPr>
          <w:sz w:val="20"/>
        </w:rPr>
        <w:t>, Department of Social Services, Department of the Prime Minister and Cabinet and their respective contracted service providers where those providers are delivering services to you.</w:t>
      </w:r>
    </w:p>
    <w:p w14:paraId="52EB8820" w14:textId="02B82F6A" w:rsidR="00B82D1F" w:rsidRPr="00E57C48" w:rsidRDefault="00B82D1F" w:rsidP="00B82D1F">
      <w:pPr>
        <w:rPr>
          <w:sz w:val="20"/>
        </w:rPr>
      </w:pPr>
      <w:r w:rsidRPr="00E57C48">
        <w:rPr>
          <w:sz w:val="20"/>
        </w:rPr>
        <w:t xml:space="preserve">You can view the Department of </w:t>
      </w:r>
      <w:r w:rsidR="00593D0A">
        <w:rPr>
          <w:sz w:val="20"/>
        </w:rPr>
        <w:t>Education, Skills and Employment</w:t>
      </w:r>
      <w:r w:rsidRPr="00E57C48">
        <w:rPr>
          <w:sz w:val="20"/>
        </w:rPr>
        <w:t xml:space="preserve"> Privacy Policy on the Privacy page at www.</w:t>
      </w:r>
      <w:r w:rsidR="00593D0A">
        <w:rPr>
          <w:sz w:val="20"/>
        </w:rPr>
        <w:t>dese</w:t>
      </w:r>
      <w:r w:rsidRPr="00E57C48">
        <w:rPr>
          <w:sz w:val="20"/>
        </w:rPr>
        <w:t xml:space="preserve">.gov.au or by requesting a copy from the department at </w:t>
      </w:r>
      <w:hyperlink r:id="rId59" w:history="1">
        <w:r w:rsidR="00593D0A" w:rsidRPr="00593D0A">
          <w:rPr>
            <w:rStyle w:val="Hyperlink"/>
            <w:sz w:val="20"/>
          </w:rPr>
          <w:t>privacy@dese.gov.au</w:t>
        </w:r>
      </w:hyperlink>
      <w:r w:rsidRPr="00E57C48">
        <w:rPr>
          <w:sz w:val="20"/>
        </w:rPr>
        <w:t xml:space="preserve">. </w:t>
      </w:r>
    </w:p>
    <w:p w14:paraId="30D223DE" w14:textId="77777777" w:rsidR="00B82D1F" w:rsidRPr="00527C4B" w:rsidRDefault="00B82D1F" w:rsidP="00B82D1F">
      <w:pPr>
        <w:pStyle w:val="DocumentaryEvidence"/>
        <w:pBdr>
          <w:top w:val="single" w:sz="4" w:space="1" w:color="auto"/>
          <w:bottom w:val="single" w:sz="4" w:space="1" w:color="auto"/>
        </w:pBdr>
        <w:shd w:val="clear" w:color="auto" w:fill="D9D9D9" w:themeFill="background1" w:themeFillShade="D9"/>
        <w:rPr>
          <w:rStyle w:val="Emphasis"/>
          <w:sz w:val="10"/>
        </w:rPr>
        <w:sectPr w:rsidR="00B82D1F" w:rsidRPr="00527C4B" w:rsidSect="00FE3C69">
          <w:type w:val="continuous"/>
          <w:pgSz w:w="11906" w:h="16838"/>
          <w:pgMar w:top="1440" w:right="1558" w:bottom="993" w:left="1440" w:header="708" w:footer="708" w:gutter="0"/>
          <w:cols w:space="708"/>
          <w:docGrid w:linePitch="360"/>
        </w:sectPr>
      </w:pPr>
    </w:p>
    <w:p w14:paraId="08B6D93D" w14:textId="77777777" w:rsidR="00B82D1F" w:rsidRPr="00534AF0" w:rsidRDefault="00B82D1F" w:rsidP="007A4556">
      <w:pPr>
        <w:pStyle w:val="DocumentaryEvidenc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rPr>
          <w:rStyle w:val="Emphasis"/>
          <w:sz w:val="20"/>
        </w:rPr>
      </w:pPr>
      <w:r w:rsidRPr="00534AF0">
        <w:rPr>
          <w:rStyle w:val="Emphasis"/>
          <w:sz w:val="20"/>
        </w:rPr>
        <w:t>Employment Services Provider Details</w:t>
      </w:r>
    </w:p>
    <w:p w14:paraId="69B8A79D" w14:textId="77777777" w:rsidR="00B82D1F" w:rsidRPr="00527C4B" w:rsidRDefault="00B82D1F" w:rsidP="00B82D1F">
      <w:pPr>
        <w:spacing w:after="0"/>
        <w:rPr>
          <w:sz w:val="20"/>
        </w:rPr>
      </w:pPr>
      <w:r w:rsidRPr="00527C4B">
        <w:rPr>
          <w:sz w:val="20"/>
        </w:rPr>
        <w:t>Name of Provider Organisation</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4F77B92E" w14:textId="77777777" w:rsidTr="00FE3C69">
        <w:tc>
          <w:tcPr>
            <w:tcW w:w="4871" w:type="dxa"/>
          </w:tcPr>
          <w:p w14:paraId="6C03238D" w14:textId="77777777" w:rsidR="00B82D1F" w:rsidRPr="00ED6833" w:rsidRDefault="00B82D1F" w:rsidP="00FE3C69">
            <w:pPr>
              <w:rPr>
                <w:sz w:val="24"/>
              </w:rPr>
            </w:pPr>
          </w:p>
        </w:tc>
      </w:tr>
    </w:tbl>
    <w:p w14:paraId="3F07F559" w14:textId="77777777" w:rsidR="00B82D1F" w:rsidRPr="00527C4B" w:rsidRDefault="00B82D1F" w:rsidP="007A4556">
      <w:pPr>
        <w:spacing w:before="20" w:after="0"/>
        <w:rPr>
          <w:sz w:val="20"/>
        </w:rPr>
      </w:pPr>
      <w:r w:rsidRPr="00527C4B">
        <w:rPr>
          <w:sz w:val="20"/>
        </w:rPr>
        <w:t>Name of Consultant</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7FAECCF4" w14:textId="77777777" w:rsidTr="00FE3C69">
        <w:tc>
          <w:tcPr>
            <w:tcW w:w="4871" w:type="dxa"/>
          </w:tcPr>
          <w:p w14:paraId="2F5C36CB" w14:textId="77777777" w:rsidR="00B82D1F" w:rsidRPr="00ED6833" w:rsidRDefault="00B82D1F" w:rsidP="00FE3C69">
            <w:pPr>
              <w:rPr>
                <w:sz w:val="24"/>
              </w:rPr>
            </w:pPr>
          </w:p>
        </w:tc>
      </w:tr>
    </w:tbl>
    <w:p w14:paraId="6FF9AA38" w14:textId="77777777" w:rsidR="00B82D1F" w:rsidRPr="00527C4B" w:rsidRDefault="00B82D1F" w:rsidP="007A4556">
      <w:pPr>
        <w:spacing w:before="20" w:after="0"/>
        <w:rPr>
          <w:sz w:val="20"/>
        </w:rPr>
      </w:pPr>
      <w:r w:rsidRPr="00527C4B">
        <w:rPr>
          <w:sz w:val="20"/>
        </w:rPr>
        <w:t>Date</w:t>
      </w:r>
    </w:p>
    <w:tbl>
      <w:tblPr>
        <w:tblStyle w:val="TableGridLight"/>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2F00405F" w14:textId="77777777" w:rsidTr="00FE3C69">
        <w:tc>
          <w:tcPr>
            <w:tcW w:w="4871" w:type="dxa"/>
          </w:tcPr>
          <w:p w14:paraId="580410AA" w14:textId="77777777" w:rsidR="00B82D1F" w:rsidRPr="00527C4B" w:rsidRDefault="00B82D1F" w:rsidP="00FE3C69">
            <w:pPr>
              <w:rPr>
                <w:sz w:val="36"/>
              </w:rPr>
            </w:pPr>
            <w:r w:rsidRPr="00527C4B">
              <w:rPr>
                <w:rFonts w:cs="Gautami"/>
                <w:sz w:val="20"/>
              </w:rPr>
              <w:t>_____/_____/______</w:t>
            </w:r>
          </w:p>
        </w:tc>
      </w:tr>
    </w:tbl>
    <w:p w14:paraId="37B24498" w14:textId="77777777" w:rsidR="00B82D1F" w:rsidRPr="00534AF0" w:rsidRDefault="00B82D1F" w:rsidP="007A4556">
      <w:pPr>
        <w:pStyle w:val="DocumentaryEvidenc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rPr>
          <w:rStyle w:val="Emphasis"/>
          <w:sz w:val="20"/>
        </w:rPr>
      </w:pPr>
      <w:r w:rsidRPr="00534AF0">
        <w:rPr>
          <w:rStyle w:val="Emphasis"/>
          <w:sz w:val="20"/>
        </w:rPr>
        <w:t>Job Seeker Details:</w:t>
      </w:r>
    </w:p>
    <w:p w14:paraId="4CFE4B04" w14:textId="77777777" w:rsidR="00B82D1F" w:rsidRPr="00527C4B" w:rsidRDefault="00B82D1F" w:rsidP="007A4556">
      <w:pPr>
        <w:spacing w:before="20" w:after="0"/>
        <w:rPr>
          <w:sz w:val="20"/>
        </w:rPr>
      </w:pPr>
      <w:r w:rsidRPr="00527C4B">
        <w:rPr>
          <w:sz w:val="20"/>
        </w:rPr>
        <w:t>Title</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16A6FB4E" w14:textId="77777777" w:rsidTr="00FE3C69">
        <w:tc>
          <w:tcPr>
            <w:tcW w:w="4871" w:type="dxa"/>
          </w:tcPr>
          <w:p w14:paraId="5290C373" w14:textId="77777777" w:rsidR="00B82D1F" w:rsidRPr="00ED6833" w:rsidRDefault="00B82D1F" w:rsidP="00FE3C69">
            <w:pPr>
              <w:rPr>
                <w:sz w:val="24"/>
              </w:rPr>
            </w:pPr>
          </w:p>
        </w:tc>
      </w:tr>
    </w:tbl>
    <w:p w14:paraId="1F03A1BA" w14:textId="77777777" w:rsidR="00B82D1F" w:rsidRPr="00527C4B" w:rsidRDefault="00B82D1F" w:rsidP="007A4556">
      <w:pPr>
        <w:spacing w:before="20" w:after="0"/>
        <w:rPr>
          <w:sz w:val="20"/>
        </w:rPr>
      </w:pPr>
      <w:r w:rsidRPr="00527C4B">
        <w:rPr>
          <w:sz w:val="20"/>
        </w:rPr>
        <w:t>Surname</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24F2B26E" w14:textId="77777777" w:rsidTr="00FE3C69">
        <w:tc>
          <w:tcPr>
            <w:tcW w:w="4871" w:type="dxa"/>
          </w:tcPr>
          <w:p w14:paraId="69600D7F" w14:textId="77777777" w:rsidR="00B82D1F" w:rsidRPr="00ED6833" w:rsidRDefault="00B82D1F" w:rsidP="00FE3C69">
            <w:pPr>
              <w:rPr>
                <w:sz w:val="24"/>
              </w:rPr>
            </w:pPr>
          </w:p>
        </w:tc>
      </w:tr>
    </w:tbl>
    <w:p w14:paraId="0DB3F204" w14:textId="77777777" w:rsidR="00B82D1F" w:rsidRPr="00527C4B" w:rsidRDefault="00B82D1F" w:rsidP="007A4556">
      <w:pPr>
        <w:spacing w:before="20" w:after="0"/>
        <w:rPr>
          <w:sz w:val="20"/>
        </w:rPr>
      </w:pPr>
      <w:r w:rsidRPr="00527C4B">
        <w:rPr>
          <w:sz w:val="20"/>
        </w:rPr>
        <w:t>Given Names</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1459A1F4" w14:textId="77777777" w:rsidTr="00FE3C69">
        <w:tc>
          <w:tcPr>
            <w:tcW w:w="4871" w:type="dxa"/>
          </w:tcPr>
          <w:p w14:paraId="4B5844F1" w14:textId="77777777" w:rsidR="00B82D1F" w:rsidRPr="00ED6833" w:rsidRDefault="00B82D1F" w:rsidP="00FE3C69">
            <w:pPr>
              <w:rPr>
                <w:sz w:val="24"/>
              </w:rPr>
            </w:pPr>
          </w:p>
        </w:tc>
      </w:tr>
    </w:tbl>
    <w:p w14:paraId="4DA6BD4B" w14:textId="77777777" w:rsidR="00B82D1F" w:rsidRPr="00527C4B" w:rsidRDefault="00B82D1F" w:rsidP="007A4556">
      <w:pPr>
        <w:spacing w:before="20" w:after="0"/>
        <w:rPr>
          <w:sz w:val="20"/>
        </w:rPr>
      </w:pPr>
      <w:r w:rsidRPr="00527C4B">
        <w:rPr>
          <w:sz w:val="20"/>
        </w:rPr>
        <w:t>Gender</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1DB03B02" w14:textId="77777777" w:rsidTr="00FE3C69">
        <w:tc>
          <w:tcPr>
            <w:tcW w:w="4871" w:type="dxa"/>
          </w:tcPr>
          <w:p w14:paraId="10B8D42B" w14:textId="77777777" w:rsidR="00B82D1F" w:rsidRPr="00ED6833" w:rsidRDefault="00B82D1F" w:rsidP="00FE3C69">
            <w:pPr>
              <w:rPr>
                <w:sz w:val="24"/>
              </w:rPr>
            </w:pPr>
          </w:p>
        </w:tc>
      </w:tr>
    </w:tbl>
    <w:p w14:paraId="0CD476D9" w14:textId="77777777" w:rsidR="00B82D1F" w:rsidRPr="00527C4B" w:rsidRDefault="00B82D1F" w:rsidP="007A4556">
      <w:pPr>
        <w:spacing w:before="20" w:after="0"/>
        <w:rPr>
          <w:sz w:val="20"/>
        </w:rPr>
      </w:pPr>
      <w:r w:rsidRPr="00527C4B">
        <w:rPr>
          <w:sz w:val="20"/>
        </w:rPr>
        <w:t>Country of Birth</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2A93718D" w14:textId="77777777" w:rsidTr="00FE3C69">
        <w:tc>
          <w:tcPr>
            <w:tcW w:w="4871" w:type="dxa"/>
          </w:tcPr>
          <w:p w14:paraId="4DE0225F" w14:textId="77777777" w:rsidR="00B82D1F" w:rsidRPr="00ED6833" w:rsidRDefault="00B82D1F" w:rsidP="00FE3C69">
            <w:pPr>
              <w:rPr>
                <w:sz w:val="24"/>
              </w:rPr>
            </w:pPr>
          </w:p>
        </w:tc>
      </w:tr>
    </w:tbl>
    <w:p w14:paraId="7577FC4C" w14:textId="77777777" w:rsidR="00B82D1F" w:rsidRPr="00527C4B" w:rsidRDefault="00B82D1F" w:rsidP="007A4556">
      <w:pPr>
        <w:spacing w:before="20" w:after="0"/>
        <w:rPr>
          <w:sz w:val="20"/>
        </w:rPr>
      </w:pPr>
      <w:r>
        <w:rPr>
          <w:sz w:val="20"/>
        </w:rPr>
        <w:t>A</w:t>
      </w:r>
      <w:r w:rsidRPr="00527C4B">
        <w:rPr>
          <w:sz w:val="20"/>
        </w:rPr>
        <w:t>ge</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61C7C0AD" w14:textId="77777777" w:rsidTr="00FE3C69">
        <w:tc>
          <w:tcPr>
            <w:tcW w:w="4871" w:type="dxa"/>
          </w:tcPr>
          <w:p w14:paraId="1716D3CB" w14:textId="77777777" w:rsidR="00B82D1F" w:rsidRPr="00ED6833" w:rsidRDefault="00B82D1F" w:rsidP="00FE3C69">
            <w:pPr>
              <w:rPr>
                <w:sz w:val="24"/>
              </w:rPr>
            </w:pPr>
          </w:p>
        </w:tc>
      </w:tr>
    </w:tbl>
    <w:p w14:paraId="473793F3" w14:textId="77777777" w:rsidR="00B82D1F" w:rsidRPr="00527C4B" w:rsidRDefault="00B82D1F" w:rsidP="007A4556">
      <w:pPr>
        <w:spacing w:before="20" w:after="0"/>
        <w:rPr>
          <w:sz w:val="20"/>
        </w:rPr>
      </w:pPr>
      <w:r w:rsidRPr="00527C4B">
        <w:rPr>
          <w:sz w:val="20"/>
        </w:rPr>
        <w:t>Nationality</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6ADC73B5" w14:textId="77777777" w:rsidTr="00FE3C69">
        <w:tc>
          <w:tcPr>
            <w:tcW w:w="4871" w:type="dxa"/>
          </w:tcPr>
          <w:p w14:paraId="3A33A8B8" w14:textId="77777777" w:rsidR="00B82D1F" w:rsidRPr="00ED6833" w:rsidRDefault="00B82D1F" w:rsidP="00FE3C69">
            <w:pPr>
              <w:rPr>
                <w:sz w:val="24"/>
              </w:rPr>
            </w:pPr>
          </w:p>
        </w:tc>
      </w:tr>
    </w:tbl>
    <w:p w14:paraId="264FD0EE" w14:textId="77777777" w:rsidR="00B82D1F" w:rsidRPr="00527C4B" w:rsidRDefault="00B82D1F" w:rsidP="007A4556">
      <w:pPr>
        <w:spacing w:before="20" w:after="0"/>
        <w:rPr>
          <w:sz w:val="20"/>
        </w:rPr>
      </w:pPr>
      <w:r w:rsidRPr="00527C4B">
        <w:rPr>
          <w:sz w:val="20"/>
        </w:rPr>
        <w:t>Job Seeker ID</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5D040840" w14:textId="77777777" w:rsidTr="00FE3C69">
        <w:tc>
          <w:tcPr>
            <w:tcW w:w="4871" w:type="dxa"/>
          </w:tcPr>
          <w:p w14:paraId="5F0EFCC5" w14:textId="77777777" w:rsidR="00B82D1F" w:rsidRPr="00ED6833" w:rsidRDefault="00B82D1F" w:rsidP="00FE3C69">
            <w:pPr>
              <w:rPr>
                <w:sz w:val="24"/>
              </w:rPr>
            </w:pPr>
          </w:p>
        </w:tc>
      </w:tr>
    </w:tbl>
    <w:p w14:paraId="7EBD74A9" w14:textId="77777777" w:rsidR="00B82D1F" w:rsidRPr="00527C4B" w:rsidRDefault="00B82D1F" w:rsidP="007A4556">
      <w:pPr>
        <w:spacing w:before="20" w:after="0"/>
        <w:rPr>
          <w:sz w:val="20"/>
        </w:rPr>
      </w:pPr>
      <w:r w:rsidRPr="00527C4B">
        <w:rPr>
          <w:sz w:val="20"/>
        </w:rPr>
        <w:t>Centrelink Customer Reference Number (CRN)</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13A6B2D9" w14:textId="77777777" w:rsidTr="00FE3C69">
        <w:tc>
          <w:tcPr>
            <w:tcW w:w="4871" w:type="dxa"/>
          </w:tcPr>
          <w:p w14:paraId="4531696F" w14:textId="77777777" w:rsidR="00B82D1F" w:rsidRPr="00ED6833" w:rsidRDefault="00B82D1F" w:rsidP="00FE3C69">
            <w:pPr>
              <w:rPr>
                <w:sz w:val="24"/>
              </w:rPr>
            </w:pPr>
          </w:p>
        </w:tc>
      </w:tr>
    </w:tbl>
    <w:p w14:paraId="7D27FB68" w14:textId="77777777" w:rsidR="00B82D1F" w:rsidRPr="00527C4B" w:rsidRDefault="00B82D1F" w:rsidP="007A4556">
      <w:pPr>
        <w:spacing w:before="20" w:after="0"/>
        <w:rPr>
          <w:sz w:val="20"/>
        </w:rPr>
      </w:pPr>
      <w:r w:rsidRPr="00527C4B">
        <w:rPr>
          <w:sz w:val="20"/>
        </w:rPr>
        <w:t>Residential Address (include State and Postcode)</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4E122FB3" w14:textId="77777777" w:rsidTr="00FE3C69">
        <w:tc>
          <w:tcPr>
            <w:tcW w:w="4871" w:type="dxa"/>
          </w:tcPr>
          <w:p w14:paraId="01E4B70D" w14:textId="77777777" w:rsidR="00B82D1F" w:rsidRPr="00534AF0" w:rsidRDefault="00B82D1F" w:rsidP="00FE3C69">
            <w:pPr>
              <w:rPr>
                <w:sz w:val="20"/>
                <w:szCs w:val="20"/>
              </w:rPr>
            </w:pPr>
          </w:p>
          <w:p w14:paraId="3E4F2159" w14:textId="77777777" w:rsidR="00B82D1F" w:rsidRPr="00534AF0" w:rsidRDefault="00B82D1F" w:rsidP="00FE3C69">
            <w:pPr>
              <w:rPr>
                <w:sz w:val="20"/>
                <w:szCs w:val="20"/>
              </w:rPr>
            </w:pPr>
          </w:p>
          <w:p w14:paraId="7CBF32F1" w14:textId="77777777" w:rsidR="00B82D1F" w:rsidRPr="00527C4B" w:rsidRDefault="00B82D1F" w:rsidP="00FE3C69">
            <w:pPr>
              <w:rPr>
                <w:sz w:val="32"/>
              </w:rPr>
            </w:pPr>
          </w:p>
        </w:tc>
      </w:tr>
    </w:tbl>
    <w:p w14:paraId="2ABCD273" w14:textId="77777777" w:rsidR="00B82D1F" w:rsidRPr="00527C4B" w:rsidRDefault="00B82D1F" w:rsidP="007A4556">
      <w:pPr>
        <w:spacing w:before="20" w:after="0"/>
        <w:rPr>
          <w:sz w:val="20"/>
        </w:rPr>
      </w:pPr>
      <w:r w:rsidRPr="00527C4B">
        <w:rPr>
          <w:sz w:val="20"/>
        </w:rPr>
        <w:t xml:space="preserve">Postal </w:t>
      </w:r>
      <w:r w:rsidR="00B26B91" w:rsidRPr="00527C4B">
        <w:rPr>
          <w:sz w:val="20"/>
        </w:rPr>
        <w:t>Address (</w:t>
      </w:r>
      <w:r w:rsidRPr="00527C4B">
        <w:rPr>
          <w:sz w:val="20"/>
        </w:rPr>
        <w:t>include State and Postcode)</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1C2FE874" w14:textId="77777777" w:rsidTr="00FE3C69">
        <w:tc>
          <w:tcPr>
            <w:tcW w:w="4871" w:type="dxa"/>
          </w:tcPr>
          <w:p w14:paraId="28E25940" w14:textId="77777777" w:rsidR="00B82D1F" w:rsidRPr="00534AF0" w:rsidRDefault="00B82D1F" w:rsidP="00FE3C69">
            <w:pPr>
              <w:rPr>
                <w:sz w:val="20"/>
                <w:szCs w:val="20"/>
              </w:rPr>
            </w:pPr>
          </w:p>
          <w:p w14:paraId="0E86AD11" w14:textId="77777777" w:rsidR="00B82D1F" w:rsidRPr="00534AF0" w:rsidRDefault="00B82D1F" w:rsidP="00FE3C69">
            <w:pPr>
              <w:rPr>
                <w:sz w:val="20"/>
                <w:szCs w:val="20"/>
              </w:rPr>
            </w:pPr>
          </w:p>
          <w:p w14:paraId="5FAA1D38" w14:textId="77777777" w:rsidR="00B82D1F" w:rsidRPr="00527C4B" w:rsidRDefault="00B82D1F" w:rsidP="00FE3C69">
            <w:pPr>
              <w:rPr>
                <w:sz w:val="32"/>
              </w:rPr>
            </w:pPr>
          </w:p>
        </w:tc>
      </w:tr>
    </w:tbl>
    <w:p w14:paraId="74F56E53" w14:textId="77777777" w:rsidR="00B82D1F" w:rsidRPr="00527C4B" w:rsidRDefault="00B82D1F" w:rsidP="007A4556">
      <w:pPr>
        <w:spacing w:before="20" w:after="0"/>
        <w:rPr>
          <w:sz w:val="20"/>
        </w:rPr>
      </w:pPr>
      <w:r w:rsidRPr="00527C4B">
        <w:rPr>
          <w:sz w:val="20"/>
        </w:rPr>
        <w:t>Telephone (Home)</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4ED0F19F" w14:textId="77777777" w:rsidTr="00FE3C69">
        <w:tc>
          <w:tcPr>
            <w:tcW w:w="4871" w:type="dxa"/>
          </w:tcPr>
          <w:p w14:paraId="06964B3C" w14:textId="77777777" w:rsidR="00B82D1F" w:rsidRPr="00ED6833" w:rsidRDefault="00B82D1F" w:rsidP="00FE3C69">
            <w:pPr>
              <w:rPr>
                <w:sz w:val="24"/>
              </w:rPr>
            </w:pPr>
          </w:p>
        </w:tc>
      </w:tr>
    </w:tbl>
    <w:p w14:paraId="40D23CC6" w14:textId="77777777" w:rsidR="00B82D1F" w:rsidRPr="00527C4B" w:rsidRDefault="00B82D1F" w:rsidP="007A4556">
      <w:pPr>
        <w:spacing w:before="20" w:after="0"/>
        <w:rPr>
          <w:sz w:val="20"/>
        </w:rPr>
      </w:pPr>
      <w:r w:rsidRPr="00527C4B">
        <w:rPr>
          <w:sz w:val="20"/>
        </w:rPr>
        <w:t>Telephone (Mobile)</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2908409E" w14:textId="77777777" w:rsidTr="00FE3C69">
        <w:tc>
          <w:tcPr>
            <w:tcW w:w="4871" w:type="dxa"/>
          </w:tcPr>
          <w:p w14:paraId="5C7253DE" w14:textId="77777777" w:rsidR="00B82D1F" w:rsidRPr="00ED6833" w:rsidRDefault="00B82D1F" w:rsidP="00FE3C69">
            <w:pPr>
              <w:rPr>
                <w:sz w:val="24"/>
              </w:rPr>
            </w:pPr>
          </w:p>
        </w:tc>
      </w:tr>
    </w:tbl>
    <w:p w14:paraId="3CA3C67D" w14:textId="77777777" w:rsidR="00B82D1F" w:rsidRPr="00527C4B" w:rsidRDefault="00B82D1F" w:rsidP="007A4556">
      <w:pPr>
        <w:spacing w:before="20" w:after="0"/>
        <w:rPr>
          <w:sz w:val="20"/>
        </w:rPr>
      </w:pPr>
      <w:r w:rsidRPr="00527C4B">
        <w:rPr>
          <w:sz w:val="20"/>
        </w:rPr>
        <w:t>Telephone (Work)</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527C4B" w14:paraId="6546E1DC" w14:textId="77777777" w:rsidTr="00FE3C69">
        <w:tc>
          <w:tcPr>
            <w:tcW w:w="4149" w:type="dxa"/>
          </w:tcPr>
          <w:p w14:paraId="7202821F" w14:textId="77777777" w:rsidR="00B82D1F" w:rsidRPr="00ED6833" w:rsidRDefault="00B82D1F" w:rsidP="00FE3C69">
            <w:pPr>
              <w:rPr>
                <w:sz w:val="24"/>
              </w:rPr>
            </w:pPr>
          </w:p>
        </w:tc>
      </w:tr>
    </w:tbl>
    <w:p w14:paraId="6B53A5D6" w14:textId="77777777" w:rsidR="00B82D1F" w:rsidRPr="00534AF0" w:rsidRDefault="00B82D1F" w:rsidP="007A4556">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after="60"/>
        <w:ind w:left="0"/>
        <w:rPr>
          <w:rStyle w:val="Emphasis"/>
          <w:rFonts w:eastAsia="Times New Roman" w:cs="Times New Roman"/>
          <w:color w:val="auto"/>
          <w:sz w:val="20"/>
          <w:lang w:eastAsia="en-AU"/>
        </w:rPr>
      </w:pPr>
      <w:r>
        <w:br w:type="column"/>
      </w:r>
      <w:r w:rsidRPr="00534AF0">
        <w:rPr>
          <w:rStyle w:val="Emphasis"/>
          <w:rFonts w:eastAsia="Times New Roman" w:cs="Times New Roman"/>
          <w:color w:val="auto"/>
          <w:sz w:val="20"/>
          <w:lang w:eastAsia="en-AU"/>
        </w:rPr>
        <w:lastRenderedPageBreak/>
        <w:t>Work Experience</w:t>
      </w:r>
    </w:p>
    <w:p w14:paraId="030DF8AF"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What have you MOSTLY been doing in the LAST TWO YEARS?</w:t>
      </w:r>
    </w:p>
    <w:p w14:paraId="4A0A0174" w14:textId="77777777" w:rsidR="00B82D1F" w:rsidRPr="00E57C48" w:rsidRDefault="00B82D1F" w:rsidP="00B82D1F">
      <w:pPr>
        <w:spacing w:before="60" w:after="60"/>
        <w:rPr>
          <w:sz w:val="20"/>
        </w:rPr>
      </w:pPr>
      <w:r w:rsidRPr="00E57C48">
        <w:rPr>
          <w:sz w:val="20"/>
        </w:rPr>
        <w:t>The recorded response should be the activity that has occupied the greatest amount of time, not necessarily the most recent activity.</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35EC5955" w14:textId="77777777" w:rsidTr="00FE3C69">
        <w:tc>
          <w:tcPr>
            <w:tcW w:w="4738" w:type="dxa"/>
          </w:tcPr>
          <w:p w14:paraId="7CE69B9A" w14:textId="77777777" w:rsidR="00B82D1F" w:rsidRPr="00E57C48" w:rsidRDefault="003A32BF" w:rsidP="00FE3C69">
            <w:pPr>
              <w:spacing w:before="60" w:after="60"/>
              <w:rPr>
                <w:sz w:val="20"/>
              </w:rPr>
            </w:pPr>
            <w:sdt>
              <w:sdtPr>
                <w:rPr>
                  <w:sz w:val="20"/>
                </w:rPr>
                <w:id w:val="-38387523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Paid work (includes full-time, part-time or casual work, employment overseas, seasonal work or still working)</w:t>
            </w:r>
          </w:p>
        </w:tc>
      </w:tr>
      <w:tr w:rsidR="00B82D1F" w:rsidRPr="00E57C48" w14:paraId="7AF34408" w14:textId="77777777" w:rsidTr="00FE3C69">
        <w:tc>
          <w:tcPr>
            <w:tcW w:w="4738" w:type="dxa"/>
          </w:tcPr>
          <w:p w14:paraId="472BEB6B" w14:textId="77777777" w:rsidR="00B82D1F" w:rsidRPr="00E57C48" w:rsidRDefault="003A32BF" w:rsidP="00FE3C69">
            <w:pPr>
              <w:spacing w:before="60" w:after="60"/>
              <w:rPr>
                <w:sz w:val="20"/>
              </w:rPr>
            </w:pPr>
            <w:sdt>
              <w:sdtPr>
                <w:rPr>
                  <w:sz w:val="20"/>
                </w:rPr>
                <w:id w:val="-16239918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Working while in prison or other detention</w:t>
            </w:r>
          </w:p>
        </w:tc>
      </w:tr>
      <w:tr w:rsidR="00B82D1F" w:rsidRPr="00E57C48" w14:paraId="65A75575" w14:textId="77777777" w:rsidTr="00FE3C69">
        <w:tc>
          <w:tcPr>
            <w:tcW w:w="4738" w:type="dxa"/>
          </w:tcPr>
          <w:p w14:paraId="6185D0C7" w14:textId="77777777" w:rsidR="00B82D1F" w:rsidRPr="00E57C48" w:rsidRDefault="003A32BF" w:rsidP="00FE3C69">
            <w:pPr>
              <w:spacing w:before="60" w:after="60"/>
              <w:rPr>
                <w:sz w:val="20"/>
              </w:rPr>
            </w:pPr>
            <w:sdt>
              <w:sdtPr>
                <w:rPr>
                  <w:sz w:val="20"/>
                </w:rPr>
                <w:id w:val="-60712723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Unpaid work (includes volunteering but not caring)</w:t>
            </w:r>
          </w:p>
        </w:tc>
      </w:tr>
      <w:tr w:rsidR="00B82D1F" w:rsidRPr="00E57C48" w14:paraId="3DDDAC9D" w14:textId="77777777" w:rsidTr="00FE3C69">
        <w:tc>
          <w:tcPr>
            <w:tcW w:w="4738" w:type="dxa"/>
          </w:tcPr>
          <w:p w14:paraId="5F864A4F" w14:textId="77777777" w:rsidR="00B82D1F" w:rsidRPr="00E57C48" w:rsidRDefault="003A32BF" w:rsidP="00FE3C69">
            <w:pPr>
              <w:spacing w:before="60" w:after="60"/>
              <w:rPr>
                <w:sz w:val="20"/>
              </w:rPr>
            </w:pPr>
            <w:sdt>
              <w:sdtPr>
                <w:rPr>
                  <w:sz w:val="20"/>
                </w:rPr>
                <w:id w:val="-47275003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Unemployed (i.e. not working but looking for work)</w:t>
            </w:r>
          </w:p>
        </w:tc>
      </w:tr>
      <w:tr w:rsidR="00B82D1F" w:rsidRPr="00E57C48" w14:paraId="6CAA6F2C" w14:textId="77777777" w:rsidTr="00FE3C69">
        <w:tc>
          <w:tcPr>
            <w:tcW w:w="4738" w:type="dxa"/>
          </w:tcPr>
          <w:p w14:paraId="7C33DCCC" w14:textId="77777777" w:rsidR="00B82D1F" w:rsidRPr="00E57C48" w:rsidRDefault="003A32BF" w:rsidP="00FE3C69">
            <w:pPr>
              <w:spacing w:before="60" w:after="60"/>
              <w:rPr>
                <w:sz w:val="20"/>
              </w:rPr>
            </w:pPr>
            <w:sdt>
              <w:sdtPr>
                <w:rPr>
                  <w:sz w:val="20"/>
                </w:rPr>
                <w:id w:val="-201229441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Community Development Programme (CDP)</w:t>
            </w:r>
          </w:p>
        </w:tc>
      </w:tr>
      <w:tr w:rsidR="00B82D1F" w:rsidRPr="00E57C48" w14:paraId="51161BB8" w14:textId="77777777" w:rsidTr="00FE3C69">
        <w:tc>
          <w:tcPr>
            <w:tcW w:w="4738" w:type="dxa"/>
          </w:tcPr>
          <w:p w14:paraId="6177EEEE" w14:textId="77777777" w:rsidR="00B82D1F" w:rsidRPr="00E57C48" w:rsidRDefault="003A32BF" w:rsidP="00FE3C69">
            <w:pPr>
              <w:spacing w:before="60" w:after="60"/>
              <w:rPr>
                <w:sz w:val="20"/>
              </w:rPr>
            </w:pPr>
            <w:sdt>
              <w:sdtPr>
                <w:rPr>
                  <w:sz w:val="20"/>
                </w:rPr>
                <w:id w:val="151819098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Studying part-time</w:t>
            </w:r>
          </w:p>
        </w:tc>
      </w:tr>
      <w:tr w:rsidR="00B82D1F" w:rsidRPr="00E57C48" w14:paraId="19006792" w14:textId="77777777" w:rsidTr="00FE3C69">
        <w:tc>
          <w:tcPr>
            <w:tcW w:w="4738" w:type="dxa"/>
          </w:tcPr>
          <w:p w14:paraId="583233F7" w14:textId="77777777" w:rsidR="00B82D1F" w:rsidRPr="00E57C48" w:rsidRDefault="003A32BF" w:rsidP="00FE3C69">
            <w:pPr>
              <w:spacing w:before="60" w:after="60"/>
              <w:rPr>
                <w:sz w:val="20"/>
              </w:rPr>
            </w:pPr>
            <w:sdt>
              <w:sdtPr>
                <w:rPr>
                  <w:sz w:val="20"/>
                </w:rPr>
                <w:id w:val="-214472549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Studying full-time</w:t>
            </w:r>
          </w:p>
        </w:tc>
      </w:tr>
      <w:tr w:rsidR="00B82D1F" w:rsidRPr="00E57C48" w14:paraId="5F51D922" w14:textId="77777777" w:rsidTr="00FE3C69">
        <w:tc>
          <w:tcPr>
            <w:tcW w:w="4738" w:type="dxa"/>
          </w:tcPr>
          <w:p w14:paraId="3F92018A" w14:textId="77777777" w:rsidR="00B82D1F" w:rsidRPr="00E57C48" w:rsidRDefault="003A32BF" w:rsidP="00FE3C69">
            <w:pPr>
              <w:spacing w:before="60" w:after="60"/>
              <w:rPr>
                <w:sz w:val="20"/>
              </w:rPr>
            </w:pPr>
            <w:sdt>
              <w:sdtPr>
                <w:rPr>
                  <w:sz w:val="20"/>
                </w:rPr>
                <w:id w:val="-140598328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Caring</w:t>
            </w:r>
          </w:p>
        </w:tc>
      </w:tr>
      <w:tr w:rsidR="00B82D1F" w:rsidRPr="00E57C48" w14:paraId="467ECEA7" w14:textId="77777777" w:rsidTr="00FE3C69">
        <w:tc>
          <w:tcPr>
            <w:tcW w:w="4738" w:type="dxa"/>
          </w:tcPr>
          <w:p w14:paraId="6203CA90" w14:textId="77777777" w:rsidR="00B82D1F" w:rsidRPr="00E57C48" w:rsidRDefault="003A32BF" w:rsidP="00FE3C69">
            <w:pPr>
              <w:spacing w:before="60" w:after="60"/>
              <w:rPr>
                <w:sz w:val="20"/>
              </w:rPr>
            </w:pPr>
            <w:sdt>
              <w:sdtPr>
                <w:rPr>
                  <w:sz w:val="20"/>
                </w:rPr>
                <w:id w:val="-130368670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Parenting</w:t>
            </w:r>
          </w:p>
        </w:tc>
      </w:tr>
      <w:tr w:rsidR="00B82D1F" w:rsidRPr="00E57C48" w14:paraId="41AB80AF" w14:textId="77777777" w:rsidTr="00FE3C69">
        <w:tc>
          <w:tcPr>
            <w:tcW w:w="4738" w:type="dxa"/>
          </w:tcPr>
          <w:p w14:paraId="09CABC6E" w14:textId="77777777" w:rsidR="00B82D1F" w:rsidRPr="00E57C48" w:rsidRDefault="003A32BF" w:rsidP="00FE3C69">
            <w:pPr>
              <w:spacing w:before="60" w:after="60"/>
              <w:rPr>
                <w:sz w:val="20"/>
              </w:rPr>
            </w:pPr>
            <w:sdt>
              <w:sdtPr>
                <w:rPr>
                  <w:sz w:val="20"/>
                </w:rPr>
                <w:id w:val="-89481599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NOT working and NOT looking for work</w:t>
            </w:r>
          </w:p>
        </w:tc>
      </w:tr>
    </w:tbl>
    <w:p w14:paraId="6B74804E" w14:textId="77777777" w:rsidR="00B82D1F" w:rsidRPr="00E57C48" w:rsidRDefault="00B82D1F" w:rsidP="00B82D1F">
      <w:pPr>
        <w:pBdr>
          <w:between w:val="single" w:sz="4" w:space="1" w:color="auto"/>
        </w:pBdr>
        <w:spacing w:before="60" w:after="60"/>
        <w:rPr>
          <w:sz w:val="18"/>
        </w:rPr>
      </w:pPr>
      <w:r w:rsidRPr="00E57C48">
        <w:rPr>
          <w:sz w:val="18"/>
        </w:rPr>
        <w:t>If answered ‘</w:t>
      </w:r>
      <w:r w:rsidRPr="00E57C48">
        <w:rPr>
          <w:b/>
          <w:sz w:val="18"/>
        </w:rPr>
        <w:t>Paid work’</w:t>
      </w:r>
      <w:r w:rsidRPr="00E57C48">
        <w:rPr>
          <w:sz w:val="18"/>
        </w:rPr>
        <w:t xml:space="preserve"> go to Question 2, otherwise go to Question 3.</w:t>
      </w:r>
    </w:p>
    <w:p w14:paraId="6F6B1C28"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In your most recent job, how many hours did you mostly work per week?</w:t>
      </w:r>
    </w:p>
    <w:p w14:paraId="7B24130E" w14:textId="77777777" w:rsidR="00B82D1F" w:rsidRPr="00E57C48" w:rsidRDefault="00B82D1F" w:rsidP="00B82D1F">
      <w:pPr>
        <w:spacing w:before="60" w:after="60"/>
        <w:rPr>
          <w:sz w:val="20"/>
        </w:rPr>
      </w:pPr>
      <w:r w:rsidRPr="00E57C48">
        <w:rPr>
          <w:b/>
          <w:sz w:val="20"/>
        </w:rPr>
        <w:t>Note:</w:t>
      </w:r>
      <w:r w:rsidRPr="00E57C48">
        <w:rPr>
          <w:sz w:val="20"/>
        </w:rPr>
        <w:t xml:space="preserve">  Casual employment with irregular hours should be recorded as 'Irregular or seasonal'.</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282310FB" w14:textId="77777777" w:rsidTr="00FE3C69">
        <w:tc>
          <w:tcPr>
            <w:tcW w:w="4738" w:type="dxa"/>
          </w:tcPr>
          <w:p w14:paraId="31FBE8E9" w14:textId="77777777" w:rsidR="00B82D1F" w:rsidRPr="00E57C48" w:rsidRDefault="003A32BF" w:rsidP="00FE3C69">
            <w:pPr>
              <w:spacing w:before="60" w:after="60"/>
              <w:rPr>
                <w:sz w:val="20"/>
              </w:rPr>
            </w:pPr>
            <w:sdt>
              <w:sdtPr>
                <w:rPr>
                  <w:sz w:val="20"/>
                </w:rPr>
                <w:id w:val="74037903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30 hours or more</w:t>
            </w:r>
          </w:p>
        </w:tc>
      </w:tr>
      <w:tr w:rsidR="00B82D1F" w:rsidRPr="00E57C48" w14:paraId="4E95B7AC" w14:textId="77777777" w:rsidTr="00FE3C69">
        <w:tc>
          <w:tcPr>
            <w:tcW w:w="4738" w:type="dxa"/>
          </w:tcPr>
          <w:p w14:paraId="644F3AF5" w14:textId="77777777" w:rsidR="00B82D1F" w:rsidRPr="00E57C48" w:rsidRDefault="003A32BF" w:rsidP="00FE3C69">
            <w:pPr>
              <w:spacing w:before="60" w:after="60"/>
              <w:rPr>
                <w:sz w:val="20"/>
              </w:rPr>
            </w:pPr>
            <w:sdt>
              <w:sdtPr>
                <w:rPr>
                  <w:sz w:val="20"/>
                </w:rPr>
                <w:id w:val="127297924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8 hours or more but less than 30 hours</w:t>
            </w:r>
          </w:p>
        </w:tc>
      </w:tr>
      <w:tr w:rsidR="00B82D1F" w:rsidRPr="00E57C48" w14:paraId="7A29DE12" w14:textId="77777777" w:rsidTr="00FE3C69">
        <w:tc>
          <w:tcPr>
            <w:tcW w:w="4738" w:type="dxa"/>
          </w:tcPr>
          <w:p w14:paraId="60B42630" w14:textId="77777777" w:rsidR="00B82D1F" w:rsidRPr="00E57C48" w:rsidRDefault="003A32BF" w:rsidP="00FE3C69">
            <w:pPr>
              <w:spacing w:before="60" w:after="60"/>
              <w:rPr>
                <w:sz w:val="20"/>
              </w:rPr>
            </w:pPr>
            <w:sdt>
              <w:sdtPr>
                <w:rPr>
                  <w:sz w:val="20"/>
                </w:rPr>
                <w:id w:val="-108845767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Less than 8 hours  </w:t>
            </w:r>
          </w:p>
        </w:tc>
      </w:tr>
      <w:tr w:rsidR="00B82D1F" w:rsidRPr="00E57C48" w14:paraId="36AD09C6" w14:textId="77777777" w:rsidTr="00FE3C69">
        <w:tc>
          <w:tcPr>
            <w:tcW w:w="4738" w:type="dxa"/>
          </w:tcPr>
          <w:p w14:paraId="33394230" w14:textId="77777777" w:rsidR="00B82D1F" w:rsidRPr="00E57C48" w:rsidRDefault="003A32BF" w:rsidP="00FE3C69">
            <w:pPr>
              <w:spacing w:before="60" w:after="60"/>
              <w:rPr>
                <w:sz w:val="20"/>
              </w:rPr>
            </w:pPr>
            <w:sdt>
              <w:sdtPr>
                <w:rPr>
                  <w:sz w:val="20"/>
                </w:rPr>
                <w:id w:val="-96620206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Irregular or seasonal</w:t>
            </w:r>
          </w:p>
        </w:tc>
      </w:tr>
    </w:tbl>
    <w:p w14:paraId="275CBEB5" w14:textId="77777777" w:rsidR="00B82D1F" w:rsidRPr="00E57C48" w:rsidRDefault="00B82D1F" w:rsidP="00B82D1F">
      <w:pPr>
        <w:spacing w:before="60" w:after="60"/>
        <w:rPr>
          <w:sz w:val="18"/>
        </w:rPr>
      </w:pPr>
      <w:r w:rsidRPr="00E57C48">
        <w:rPr>
          <w:sz w:val="18"/>
        </w:rPr>
        <w:t>Go to Question 4.</w:t>
      </w:r>
    </w:p>
    <w:p w14:paraId="2C0CEE10"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Have you done any paid work at all in the last two years?</w:t>
      </w:r>
    </w:p>
    <w:p w14:paraId="07159A28" w14:textId="77777777" w:rsidR="00B82D1F" w:rsidRPr="00E57C48" w:rsidRDefault="00B82D1F" w:rsidP="00B82D1F">
      <w:pPr>
        <w:spacing w:before="60" w:after="60"/>
        <w:rPr>
          <w:rFonts w:cs="Tunga"/>
          <w:sz w:val="20"/>
        </w:rPr>
      </w:pPr>
      <w:r w:rsidRPr="00E57C48">
        <w:rPr>
          <w:rFonts w:cs="Tunga"/>
          <w:sz w:val="20"/>
        </w:rPr>
        <w:t>Includes employment overseas within the last two years.</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2077"/>
        <w:gridCol w:w="2071"/>
      </w:tblGrid>
      <w:tr w:rsidR="00B82D1F" w:rsidRPr="00E57C48" w14:paraId="41C24572" w14:textId="77777777" w:rsidTr="00FE3C69">
        <w:tc>
          <w:tcPr>
            <w:tcW w:w="2369" w:type="dxa"/>
          </w:tcPr>
          <w:p w14:paraId="62C7A8CD" w14:textId="77777777" w:rsidR="00B82D1F" w:rsidRPr="00E57C48" w:rsidRDefault="003A32BF" w:rsidP="00FE3C69">
            <w:pPr>
              <w:spacing w:before="60" w:after="60"/>
              <w:rPr>
                <w:sz w:val="20"/>
              </w:rPr>
            </w:pPr>
            <w:sdt>
              <w:sdtPr>
                <w:rPr>
                  <w:sz w:val="20"/>
                </w:rPr>
                <w:id w:val="-42149438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Yes </w:t>
            </w:r>
          </w:p>
        </w:tc>
        <w:tc>
          <w:tcPr>
            <w:tcW w:w="2369" w:type="dxa"/>
          </w:tcPr>
          <w:p w14:paraId="20A3AA20" w14:textId="77777777" w:rsidR="00B82D1F" w:rsidRPr="00E57C48" w:rsidRDefault="003A32BF" w:rsidP="00FE3C69">
            <w:pPr>
              <w:spacing w:before="60" w:after="60"/>
              <w:rPr>
                <w:sz w:val="20"/>
              </w:rPr>
            </w:pPr>
            <w:sdt>
              <w:sdtPr>
                <w:rPr>
                  <w:sz w:val="20"/>
                </w:rPr>
                <w:id w:val="127560139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w:t>
            </w:r>
          </w:p>
        </w:tc>
      </w:tr>
    </w:tbl>
    <w:p w14:paraId="54EF0C9E" w14:textId="77777777" w:rsidR="00B82D1F" w:rsidRPr="00E57C48" w:rsidRDefault="00B82D1F" w:rsidP="00B82D1F">
      <w:pPr>
        <w:spacing w:after="0"/>
        <w:rPr>
          <w:sz w:val="20"/>
        </w:rPr>
      </w:pPr>
    </w:p>
    <w:p w14:paraId="71C3D9F2" w14:textId="77777777" w:rsidR="00B82D1F" w:rsidRPr="00534AF0" w:rsidRDefault="008B2957" w:rsidP="007A4556">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after="60"/>
        <w:ind w:left="0"/>
        <w:rPr>
          <w:rStyle w:val="Emphasis"/>
          <w:rFonts w:eastAsia="Times New Roman" w:cs="Times New Roman"/>
          <w:color w:val="auto"/>
          <w:sz w:val="20"/>
          <w:lang w:eastAsia="en-AU"/>
        </w:rPr>
      </w:pPr>
      <w:r>
        <w:rPr>
          <w:rStyle w:val="Emphasis"/>
          <w:rFonts w:eastAsia="Times New Roman" w:cs="Times New Roman"/>
          <w:color w:val="auto"/>
          <w:sz w:val="20"/>
          <w:lang w:eastAsia="en-AU"/>
        </w:rPr>
        <w:br w:type="column"/>
      </w:r>
      <w:r w:rsidR="00B82D1F" w:rsidRPr="00534AF0">
        <w:rPr>
          <w:rStyle w:val="Emphasis"/>
          <w:rFonts w:eastAsia="Times New Roman" w:cs="Times New Roman"/>
          <w:color w:val="auto"/>
          <w:sz w:val="20"/>
          <w:lang w:eastAsia="en-AU"/>
        </w:rPr>
        <w:lastRenderedPageBreak/>
        <w:t>Education-Qualifications</w:t>
      </w:r>
    </w:p>
    <w:p w14:paraId="018CFCDF"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What is the highest level of schooling you have COMPLETED?</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26DE3A65" w14:textId="77777777" w:rsidTr="00FE3C69">
        <w:tc>
          <w:tcPr>
            <w:tcW w:w="4738" w:type="dxa"/>
          </w:tcPr>
          <w:p w14:paraId="18CDB67B" w14:textId="77777777" w:rsidR="00B82D1F" w:rsidRPr="00E57C48" w:rsidRDefault="003A32BF" w:rsidP="00FE3C69">
            <w:pPr>
              <w:spacing w:before="60" w:after="60"/>
              <w:rPr>
                <w:sz w:val="20"/>
              </w:rPr>
            </w:pPr>
            <w:sdt>
              <w:sdtPr>
                <w:rPr>
                  <w:sz w:val="20"/>
                </w:rPr>
                <w:id w:val="-110241458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Year 12/13 or equivalent (e.g. Form 6 or Matriculation)</w:t>
            </w:r>
          </w:p>
        </w:tc>
      </w:tr>
      <w:tr w:rsidR="00B82D1F" w:rsidRPr="00E57C48" w14:paraId="71D594A1" w14:textId="77777777" w:rsidTr="00FE3C69">
        <w:tc>
          <w:tcPr>
            <w:tcW w:w="4738" w:type="dxa"/>
          </w:tcPr>
          <w:p w14:paraId="3672EC07" w14:textId="77777777" w:rsidR="00B82D1F" w:rsidRPr="00E57C48" w:rsidRDefault="003A32BF" w:rsidP="00FE3C69">
            <w:pPr>
              <w:spacing w:before="60" w:after="60"/>
              <w:rPr>
                <w:sz w:val="20"/>
              </w:rPr>
            </w:pPr>
            <w:sdt>
              <w:sdtPr>
                <w:rPr>
                  <w:sz w:val="20"/>
                </w:rPr>
                <w:id w:val="115749251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Year 11 or equivalent (e.g. Form 5)</w:t>
            </w:r>
          </w:p>
        </w:tc>
      </w:tr>
      <w:tr w:rsidR="00B82D1F" w:rsidRPr="00E57C48" w14:paraId="75170EF2" w14:textId="77777777" w:rsidTr="00FE3C69">
        <w:tc>
          <w:tcPr>
            <w:tcW w:w="4738" w:type="dxa"/>
          </w:tcPr>
          <w:p w14:paraId="29B3E2F8" w14:textId="77777777" w:rsidR="00B82D1F" w:rsidRPr="00E57C48" w:rsidRDefault="003A32BF" w:rsidP="00FE3C69">
            <w:pPr>
              <w:spacing w:before="60" w:after="60"/>
              <w:rPr>
                <w:sz w:val="20"/>
              </w:rPr>
            </w:pPr>
            <w:sdt>
              <w:sdtPr>
                <w:rPr>
                  <w:sz w:val="20"/>
                </w:rPr>
                <w:id w:val="-126476305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Year 10 or equivalent (e.g. Form 4)</w:t>
            </w:r>
          </w:p>
        </w:tc>
      </w:tr>
      <w:tr w:rsidR="00B82D1F" w:rsidRPr="00E57C48" w14:paraId="2F62C68B" w14:textId="77777777" w:rsidTr="00FE3C69">
        <w:tc>
          <w:tcPr>
            <w:tcW w:w="4738" w:type="dxa"/>
          </w:tcPr>
          <w:p w14:paraId="10A5455D" w14:textId="77777777" w:rsidR="00B82D1F" w:rsidRPr="00E57C48" w:rsidRDefault="003A32BF" w:rsidP="00FE3C69">
            <w:pPr>
              <w:spacing w:before="60" w:after="60"/>
              <w:rPr>
                <w:sz w:val="20"/>
              </w:rPr>
            </w:pPr>
            <w:sdt>
              <w:sdtPr>
                <w:rPr>
                  <w:sz w:val="20"/>
                </w:rPr>
                <w:id w:val="-149309598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Completed primary school but less than Year 10 or equivalent</w:t>
            </w:r>
          </w:p>
        </w:tc>
      </w:tr>
      <w:tr w:rsidR="00B82D1F" w:rsidRPr="00E57C48" w14:paraId="518379CD" w14:textId="77777777" w:rsidTr="00FE3C69">
        <w:tc>
          <w:tcPr>
            <w:tcW w:w="4738" w:type="dxa"/>
          </w:tcPr>
          <w:p w14:paraId="7B67A074" w14:textId="77777777" w:rsidR="00B82D1F" w:rsidRPr="00E57C48" w:rsidRDefault="003A32BF" w:rsidP="00FE3C69">
            <w:pPr>
              <w:spacing w:before="60" w:after="60"/>
              <w:rPr>
                <w:sz w:val="20"/>
              </w:rPr>
            </w:pPr>
            <w:sdt>
              <w:sdtPr>
                <w:rPr>
                  <w:sz w:val="20"/>
                </w:rPr>
                <w:id w:val="134644904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Primary school or less or equivalent</w:t>
            </w:r>
          </w:p>
        </w:tc>
      </w:tr>
      <w:tr w:rsidR="00B82D1F" w:rsidRPr="00E57C48" w14:paraId="49A0944D" w14:textId="77777777" w:rsidTr="00FE3C69">
        <w:tc>
          <w:tcPr>
            <w:tcW w:w="4738" w:type="dxa"/>
          </w:tcPr>
          <w:p w14:paraId="3BE48A76" w14:textId="77777777" w:rsidR="00B82D1F" w:rsidRPr="00E57C48" w:rsidRDefault="003A32BF" w:rsidP="00FE3C69">
            <w:pPr>
              <w:spacing w:before="60" w:after="60"/>
              <w:rPr>
                <w:sz w:val="20"/>
              </w:rPr>
            </w:pPr>
            <w:sdt>
              <w:sdtPr>
                <w:rPr>
                  <w:sz w:val="20"/>
                </w:rPr>
                <w:id w:val="58119204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Special school/support unit in school or equivalent</w:t>
            </w:r>
          </w:p>
        </w:tc>
      </w:tr>
      <w:tr w:rsidR="00B82D1F" w:rsidRPr="00E57C48" w14:paraId="5CCF88AD" w14:textId="77777777" w:rsidTr="00FE3C69">
        <w:tc>
          <w:tcPr>
            <w:tcW w:w="4738" w:type="dxa"/>
          </w:tcPr>
          <w:p w14:paraId="30663A18" w14:textId="77777777" w:rsidR="00B82D1F" w:rsidRPr="00E57C48" w:rsidRDefault="003A32BF" w:rsidP="00FE3C69">
            <w:pPr>
              <w:spacing w:before="60" w:after="60"/>
              <w:rPr>
                <w:sz w:val="20"/>
              </w:rPr>
            </w:pPr>
            <w:sdt>
              <w:sdtPr>
                <w:rPr>
                  <w:sz w:val="20"/>
                </w:rPr>
                <w:id w:val="-163894509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Did not go to school</w:t>
            </w:r>
          </w:p>
        </w:tc>
      </w:tr>
    </w:tbl>
    <w:p w14:paraId="20BB4C83"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Have you COMPLETED any other qualification(s)?</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2077"/>
        <w:gridCol w:w="2071"/>
      </w:tblGrid>
      <w:tr w:rsidR="00B82D1F" w:rsidRPr="00E57C48" w14:paraId="120355BE" w14:textId="77777777" w:rsidTr="00FE3C69">
        <w:tc>
          <w:tcPr>
            <w:tcW w:w="2369" w:type="dxa"/>
          </w:tcPr>
          <w:p w14:paraId="4C72F423" w14:textId="77777777" w:rsidR="00B82D1F" w:rsidRPr="00E57C48" w:rsidRDefault="003A32BF" w:rsidP="00FE3C69">
            <w:pPr>
              <w:spacing w:before="60" w:after="60"/>
              <w:rPr>
                <w:sz w:val="20"/>
              </w:rPr>
            </w:pPr>
            <w:sdt>
              <w:sdtPr>
                <w:rPr>
                  <w:sz w:val="20"/>
                </w:rPr>
                <w:id w:val="-130615930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Yes </w:t>
            </w:r>
          </w:p>
        </w:tc>
        <w:tc>
          <w:tcPr>
            <w:tcW w:w="2369" w:type="dxa"/>
          </w:tcPr>
          <w:p w14:paraId="710CC58B" w14:textId="77777777" w:rsidR="00B82D1F" w:rsidRPr="00E57C48" w:rsidRDefault="003A32BF" w:rsidP="00FE3C69">
            <w:pPr>
              <w:spacing w:before="60" w:after="60"/>
              <w:rPr>
                <w:sz w:val="20"/>
              </w:rPr>
            </w:pPr>
            <w:sdt>
              <w:sdtPr>
                <w:rPr>
                  <w:sz w:val="20"/>
                </w:rPr>
                <w:id w:val="-51971007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w:t>
            </w:r>
          </w:p>
        </w:tc>
      </w:tr>
    </w:tbl>
    <w:p w14:paraId="24FD1166" w14:textId="77777777" w:rsidR="00B82D1F" w:rsidRPr="00E57C48" w:rsidRDefault="00B82D1F" w:rsidP="00B82D1F">
      <w:pPr>
        <w:pStyle w:val="QuestionText"/>
        <w:rPr>
          <w:rFonts w:asciiTheme="minorHAnsi" w:hAnsiTheme="minorHAnsi"/>
          <w:sz w:val="18"/>
        </w:rPr>
      </w:pPr>
      <w:r w:rsidRPr="00E57C48">
        <w:rPr>
          <w:rFonts w:asciiTheme="minorHAnsi" w:hAnsiTheme="minorHAnsi"/>
          <w:sz w:val="18"/>
        </w:rPr>
        <w:t>If answered ‘</w:t>
      </w:r>
      <w:r w:rsidRPr="00E57C48">
        <w:rPr>
          <w:rFonts w:asciiTheme="minorHAnsi" w:hAnsiTheme="minorHAnsi"/>
          <w:b/>
          <w:sz w:val="18"/>
        </w:rPr>
        <w:t xml:space="preserve">No’ </w:t>
      </w:r>
      <w:r w:rsidRPr="00E57C48">
        <w:rPr>
          <w:rFonts w:asciiTheme="minorHAnsi" w:hAnsiTheme="minorHAnsi"/>
          <w:sz w:val="18"/>
        </w:rPr>
        <w:t>go to Question 10.</w:t>
      </w:r>
    </w:p>
    <w:p w14:paraId="1B913273"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What are they?  (What qualification(s) have you completed?)</w:t>
      </w:r>
    </w:p>
    <w:p w14:paraId="2C4928B1" w14:textId="77777777" w:rsidR="00B82D1F" w:rsidRPr="00E57C48" w:rsidRDefault="00B82D1F" w:rsidP="00B82D1F">
      <w:pPr>
        <w:spacing w:before="60" w:after="60"/>
        <w:rPr>
          <w:sz w:val="20"/>
        </w:rPr>
      </w:pPr>
      <w:r w:rsidRPr="00E57C48">
        <w:rPr>
          <w:sz w:val="20"/>
        </w:rPr>
        <w:t>Select ALL that apply.</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6C069362" w14:textId="77777777" w:rsidTr="00FE3C69">
        <w:tc>
          <w:tcPr>
            <w:tcW w:w="4738" w:type="dxa"/>
          </w:tcPr>
          <w:p w14:paraId="0DAAC9A6" w14:textId="77777777" w:rsidR="00B82D1F" w:rsidRPr="00E57C48" w:rsidRDefault="003A32BF" w:rsidP="00FE3C69">
            <w:pPr>
              <w:spacing w:before="60" w:after="60"/>
              <w:rPr>
                <w:sz w:val="20"/>
              </w:rPr>
            </w:pPr>
            <w:sdt>
              <w:sdtPr>
                <w:rPr>
                  <w:sz w:val="20"/>
                </w:rPr>
                <w:id w:val="49044598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Doctoral Degree or equivalent</w:t>
            </w:r>
          </w:p>
        </w:tc>
      </w:tr>
      <w:tr w:rsidR="00B82D1F" w:rsidRPr="00E57C48" w14:paraId="673861ED" w14:textId="77777777" w:rsidTr="00FE3C69">
        <w:tc>
          <w:tcPr>
            <w:tcW w:w="4738" w:type="dxa"/>
          </w:tcPr>
          <w:p w14:paraId="53510BA4" w14:textId="77777777" w:rsidR="00B82D1F" w:rsidRPr="00E57C48" w:rsidRDefault="003A32BF" w:rsidP="00FE3C69">
            <w:pPr>
              <w:pStyle w:val="QuestionText"/>
              <w:rPr>
                <w:rFonts w:asciiTheme="minorHAnsi" w:hAnsiTheme="minorHAnsi"/>
              </w:rPr>
            </w:pPr>
            <w:sdt>
              <w:sdtPr>
                <w:rPr>
                  <w:rFonts w:asciiTheme="minorHAnsi" w:hAnsiTheme="minorHAnsi"/>
                </w:rPr>
                <w:id w:val="-58491731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Masters Degree or equivalent</w:t>
            </w:r>
          </w:p>
        </w:tc>
      </w:tr>
      <w:tr w:rsidR="00B82D1F" w:rsidRPr="00E57C48" w14:paraId="357FC332" w14:textId="77777777" w:rsidTr="00FE3C69">
        <w:tc>
          <w:tcPr>
            <w:tcW w:w="4738" w:type="dxa"/>
          </w:tcPr>
          <w:p w14:paraId="7911A8A5" w14:textId="77777777" w:rsidR="00B82D1F" w:rsidRPr="00E57C48" w:rsidRDefault="003A32BF" w:rsidP="00FE3C69">
            <w:pPr>
              <w:pStyle w:val="QuestionText"/>
              <w:rPr>
                <w:rFonts w:asciiTheme="minorHAnsi" w:hAnsiTheme="minorHAnsi"/>
              </w:rPr>
            </w:pPr>
            <w:sdt>
              <w:sdtPr>
                <w:rPr>
                  <w:rFonts w:asciiTheme="minorHAnsi" w:hAnsiTheme="minorHAnsi"/>
                </w:rPr>
                <w:id w:val="-28527188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Vocational Graduate Diploma, Graduate Diploma or equivalent</w:t>
            </w:r>
          </w:p>
        </w:tc>
      </w:tr>
      <w:tr w:rsidR="00B82D1F" w:rsidRPr="00E57C48" w14:paraId="43F0F744" w14:textId="77777777" w:rsidTr="00FE3C69">
        <w:tc>
          <w:tcPr>
            <w:tcW w:w="4738" w:type="dxa"/>
          </w:tcPr>
          <w:p w14:paraId="01701562" w14:textId="77777777" w:rsidR="00B82D1F" w:rsidRPr="00E57C48" w:rsidRDefault="003A32BF" w:rsidP="00FE3C69">
            <w:pPr>
              <w:pStyle w:val="QuestionText"/>
              <w:rPr>
                <w:rFonts w:asciiTheme="minorHAnsi" w:hAnsiTheme="minorHAnsi"/>
              </w:rPr>
            </w:pPr>
            <w:sdt>
              <w:sdtPr>
                <w:rPr>
                  <w:rFonts w:asciiTheme="minorHAnsi" w:hAnsiTheme="minorHAnsi"/>
                </w:rPr>
                <w:id w:val="-173299624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Vocational Graduate Certificate, Graduate Certificate or equivalent</w:t>
            </w:r>
          </w:p>
        </w:tc>
      </w:tr>
      <w:tr w:rsidR="00B82D1F" w:rsidRPr="00E57C48" w14:paraId="63F6D4BC" w14:textId="77777777" w:rsidTr="00FE3C69">
        <w:tc>
          <w:tcPr>
            <w:tcW w:w="4738" w:type="dxa"/>
          </w:tcPr>
          <w:p w14:paraId="0E4ABB0F" w14:textId="77777777" w:rsidR="00B82D1F" w:rsidRPr="00E57C48" w:rsidRDefault="003A32BF" w:rsidP="00FE3C69">
            <w:pPr>
              <w:pStyle w:val="QuestionText"/>
              <w:rPr>
                <w:rFonts w:asciiTheme="minorHAnsi" w:hAnsiTheme="minorHAnsi"/>
              </w:rPr>
            </w:pPr>
            <w:sdt>
              <w:sdtPr>
                <w:rPr>
                  <w:rFonts w:asciiTheme="minorHAnsi" w:hAnsiTheme="minorHAnsi"/>
                </w:rPr>
                <w:id w:val="-157426952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Bachelor Degree or equivalent </w:t>
            </w:r>
          </w:p>
        </w:tc>
      </w:tr>
      <w:tr w:rsidR="00B82D1F" w:rsidRPr="00E57C48" w14:paraId="77E21C32" w14:textId="77777777" w:rsidTr="00FE3C69">
        <w:tc>
          <w:tcPr>
            <w:tcW w:w="4738" w:type="dxa"/>
          </w:tcPr>
          <w:p w14:paraId="0F4C2989" w14:textId="77777777" w:rsidR="00B82D1F" w:rsidRPr="00E57C48" w:rsidRDefault="003A32BF" w:rsidP="00FE3C69">
            <w:pPr>
              <w:pStyle w:val="QuestionText"/>
              <w:rPr>
                <w:rFonts w:asciiTheme="minorHAnsi" w:hAnsiTheme="minorHAnsi"/>
              </w:rPr>
            </w:pPr>
            <w:sdt>
              <w:sdtPr>
                <w:rPr>
                  <w:rFonts w:asciiTheme="minorHAnsi" w:hAnsiTheme="minorHAnsi"/>
                </w:rPr>
                <w:id w:val="-51399228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Diploma, Advanced Diploma, Associate Degree or equivalent</w:t>
            </w:r>
          </w:p>
        </w:tc>
      </w:tr>
      <w:tr w:rsidR="00B82D1F" w:rsidRPr="00E57C48" w14:paraId="6F550B3E" w14:textId="77777777" w:rsidTr="00FE3C69">
        <w:tc>
          <w:tcPr>
            <w:tcW w:w="4738" w:type="dxa"/>
          </w:tcPr>
          <w:p w14:paraId="3860A98B" w14:textId="77777777" w:rsidR="00B82D1F" w:rsidRPr="00E57C48" w:rsidRDefault="003A32BF" w:rsidP="00FE3C69">
            <w:pPr>
              <w:pStyle w:val="QuestionText"/>
              <w:rPr>
                <w:rFonts w:asciiTheme="minorHAnsi" w:hAnsiTheme="minorHAnsi"/>
              </w:rPr>
            </w:pPr>
            <w:sdt>
              <w:sdtPr>
                <w:rPr>
                  <w:rFonts w:asciiTheme="minorHAnsi" w:hAnsiTheme="minorHAnsi"/>
                </w:rPr>
                <w:id w:val="80412888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Tradesperson’s qualification</w:t>
            </w:r>
          </w:p>
        </w:tc>
      </w:tr>
      <w:tr w:rsidR="00B82D1F" w:rsidRPr="00E57C48" w14:paraId="245C8D5C" w14:textId="77777777" w:rsidTr="00FE3C69">
        <w:tc>
          <w:tcPr>
            <w:tcW w:w="4738" w:type="dxa"/>
          </w:tcPr>
          <w:p w14:paraId="2C9D29E2" w14:textId="77777777" w:rsidR="00B82D1F" w:rsidRPr="00E57C48" w:rsidRDefault="003A32BF" w:rsidP="00FE3C69">
            <w:pPr>
              <w:tabs>
                <w:tab w:val="center" w:pos="4153"/>
                <w:tab w:val="right" w:pos="8306"/>
              </w:tabs>
              <w:spacing w:before="60" w:after="60"/>
              <w:ind w:left="284" w:hanging="284"/>
              <w:rPr>
                <w:rFonts w:cs="Tunga"/>
                <w:sz w:val="20"/>
              </w:rPr>
            </w:pPr>
            <w:sdt>
              <w:sdtPr>
                <w:rPr>
                  <w:rFonts w:cs="Tunga"/>
                  <w:sz w:val="20"/>
                </w:rPr>
                <w:id w:val="80598065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rFonts w:cs="Tunga"/>
                <w:sz w:val="20"/>
              </w:rPr>
              <w:t xml:space="preserve"> Other non-trade Vocational Education and Training Certificates II</w:t>
            </w:r>
          </w:p>
        </w:tc>
      </w:tr>
      <w:tr w:rsidR="00B82D1F" w:rsidRPr="00E57C48" w14:paraId="7602A9D6" w14:textId="77777777" w:rsidTr="00FE3C69">
        <w:tc>
          <w:tcPr>
            <w:tcW w:w="4738" w:type="dxa"/>
          </w:tcPr>
          <w:p w14:paraId="0DA7B620" w14:textId="77777777" w:rsidR="00B82D1F" w:rsidRPr="00E57C48" w:rsidRDefault="003A32BF" w:rsidP="00FE3C69">
            <w:pPr>
              <w:tabs>
                <w:tab w:val="center" w:pos="4153"/>
                <w:tab w:val="right" w:pos="8306"/>
              </w:tabs>
              <w:spacing w:before="60" w:after="60"/>
              <w:ind w:left="284" w:hanging="284"/>
              <w:rPr>
                <w:rFonts w:cs="Tunga"/>
                <w:sz w:val="20"/>
              </w:rPr>
            </w:pPr>
            <w:sdt>
              <w:sdtPr>
                <w:rPr>
                  <w:rFonts w:cs="Tunga"/>
                  <w:sz w:val="20"/>
                </w:rPr>
                <w:id w:val="132046264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rFonts w:cs="Tunga"/>
                <w:sz w:val="20"/>
              </w:rPr>
              <w:t xml:space="preserve"> Other non-trade Vocational Education and Training Certificates III or IV</w:t>
            </w:r>
          </w:p>
        </w:tc>
      </w:tr>
      <w:tr w:rsidR="00B82D1F" w:rsidRPr="00E57C48" w14:paraId="5F0669B3" w14:textId="77777777" w:rsidTr="00FE3C69">
        <w:tc>
          <w:tcPr>
            <w:tcW w:w="4738" w:type="dxa"/>
          </w:tcPr>
          <w:p w14:paraId="5F3A6A21" w14:textId="77777777" w:rsidR="00B82D1F" w:rsidRPr="00E57C48" w:rsidRDefault="003A32BF" w:rsidP="00FE3C69">
            <w:pPr>
              <w:tabs>
                <w:tab w:val="center" w:pos="4153"/>
                <w:tab w:val="right" w:pos="8306"/>
              </w:tabs>
              <w:spacing w:before="60" w:after="60"/>
              <w:ind w:left="284" w:hanging="284"/>
              <w:rPr>
                <w:rFonts w:cs="Tunga"/>
                <w:sz w:val="20"/>
              </w:rPr>
            </w:pPr>
            <w:sdt>
              <w:sdtPr>
                <w:rPr>
                  <w:sz w:val="20"/>
                </w:rPr>
                <w:id w:val="136972449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Vocational Education and Training Certificate I or other industry-specific licence or ticket</w:t>
            </w:r>
          </w:p>
        </w:tc>
      </w:tr>
      <w:tr w:rsidR="00B82D1F" w:rsidRPr="00E57C48" w14:paraId="0CBB0BA8" w14:textId="77777777" w:rsidTr="00FE3C69">
        <w:tc>
          <w:tcPr>
            <w:tcW w:w="4738" w:type="dxa"/>
          </w:tcPr>
          <w:p w14:paraId="1411DF95" w14:textId="77777777" w:rsidR="00B82D1F" w:rsidRPr="00E57C48" w:rsidRDefault="003A32BF" w:rsidP="00FE3C69">
            <w:pPr>
              <w:tabs>
                <w:tab w:val="center" w:pos="4153"/>
                <w:tab w:val="right" w:pos="8306"/>
              </w:tabs>
              <w:spacing w:before="60" w:after="60"/>
              <w:ind w:left="284" w:hanging="284"/>
              <w:rPr>
                <w:sz w:val="20"/>
              </w:rPr>
            </w:pPr>
            <w:sdt>
              <w:sdtPr>
                <w:rPr>
                  <w:sz w:val="20"/>
                </w:rPr>
                <w:id w:val="119658280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Course run by private or community organisation</w:t>
            </w:r>
          </w:p>
        </w:tc>
      </w:tr>
    </w:tbl>
    <w:p w14:paraId="7EBAEC2B" w14:textId="77777777" w:rsidR="00B82D1F" w:rsidRPr="00E57C48" w:rsidRDefault="00B82D1F" w:rsidP="00B82D1F">
      <w:pPr>
        <w:pStyle w:val="Heading4"/>
        <w:numPr>
          <w:ilvl w:val="0"/>
          <w:numId w:val="21"/>
        </w:numPr>
        <w:spacing w:before="60" w:after="60"/>
        <w:ind w:left="357" w:hanging="357"/>
        <w:rPr>
          <w:rFonts w:asciiTheme="minorHAnsi" w:hAnsiTheme="minorHAnsi"/>
          <w:b/>
          <w:i w:val="0"/>
          <w:color w:val="auto"/>
          <w:sz w:val="20"/>
        </w:rPr>
      </w:pPr>
      <w:r>
        <w:rPr>
          <w:rFonts w:asciiTheme="minorHAnsi" w:hAnsiTheme="minorHAnsi"/>
          <w:b/>
          <w:i w:val="0"/>
          <w:color w:val="auto"/>
          <w:sz w:val="20"/>
        </w:rPr>
        <w:br w:type="column"/>
      </w:r>
      <w:r w:rsidRPr="00E57C48">
        <w:rPr>
          <w:rFonts w:asciiTheme="minorHAnsi" w:hAnsiTheme="minorHAnsi"/>
          <w:b/>
          <w:i w:val="0"/>
          <w:color w:val="auto"/>
          <w:sz w:val="20"/>
        </w:rPr>
        <w:lastRenderedPageBreak/>
        <w:t>Do you think any of these could be work-related?</w:t>
      </w:r>
    </w:p>
    <w:p w14:paraId="64031A0A" w14:textId="77777777" w:rsidR="00B82D1F" w:rsidRPr="00E57C48" w:rsidRDefault="00B82D1F" w:rsidP="00B82D1F">
      <w:pPr>
        <w:pStyle w:val="QuestionText"/>
        <w:ind w:left="0" w:firstLine="0"/>
        <w:rPr>
          <w:rFonts w:asciiTheme="minorHAnsi" w:hAnsiTheme="minorHAnsi"/>
        </w:rPr>
      </w:pPr>
      <w:r w:rsidRPr="00E57C48">
        <w:rPr>
          <w:rFonts w:asciiTheme="minorHAnsi" w:hAnsiTheme="minorHAnsi"/>
        </w:rPr>
        <w:t xml:space="preserve">This response should cover qualifications that the </w:t>
      </w:r>
      <w:r>
        <w:rPr>
          <w:rFonts w:asciiTheme="minorHAnsi" w:hAnsiTheme="minorHAnsi"/>
        </w:rPr>
        <w:t>Participant</w:t>
      </w:r>
      <w:r w:rsidRPr="00E57C48">
        <w:rPr>
          <w:rFonts w:asciiTheme="minorHAnsi" w:hAnsiTheme="minorHAnsi"/>
        </w:rPr>
        <w:t xml:space="preserve"> may not wish to use but could.</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2077"/>
        <w:gridCol w:w="2071"/>
      </w:tblGrid>
      <w:tr w:rsidR="00B82D1F" w:rsidRPr="00E57C48" w14:paraId="7686AD14" w14:textId="77777777" w:rsidTr="00FE3C69">
        <w:tc>
          <w:tcPr>
            <w:tcW w:w="2369" w:type="dxa"/>
          </w:tcPr>
          <w:p w14:paraId="660AEB8A" w14:textId="77777777" w:rsidR="00B82D1F" w:rsidRPr="00E57C48" w:rsidRDefault="003A32BF" w:rsidP="00FE3C69">
            <w:pPr>
              <w:spacing w:before="60" w:after="60"/>
              <w:rPr>
                <w:sz w:val="20"/>
              </w:rPr>
            </w:pPr>
            <w:sdt>
              <w:sdtPr>
                <w:rPr>
                  <w:sz w:val="20"/>
                </w:rPr>
                <w:id w:val="161903082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Yes </w:t>
            </w:r>
          </w:p>
        </w:tc>
        <w:tc>
          <w:tcPr>
            <w:tcW w:w="2369" w:type="dxa"/>
          </w:tcPr>
          <w:p w14:paraId="4BFAFB47" w14:textId="77777777" w:rsidR="00B82D1F" w:rsidRPr="00E57C48" w:rsidRDefault="003A32BF" w:rsidP="00FE3C69">
            <w:pPr>
              <w:spacing w:before="60" w:after="60"/>
              <w:rPr>
                <w:sz w:val="20"/>
              </w:rPr>
            </w:pPr>
            <w:sdt>
              <w:sdtPr>
                <w:rPr>
                  <w:sz w:val="20"/>
                </w:rPr>
                <w:id w:val="190479278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w:t>
            </w:r>
          </w:p>
        </w:tc>
      </w:tr>
    </w:tbl>
    <w:p w14:paraId="27AAD3C0" w14:textId="77777777" w:rsidR="00B82D1F" w:rsidRPr="00E57C48" w:rsidRDefault="00B82D1F" w:rsidP="00B82D1F">
      <w:pPr>
        <w:spacing w:before="60" w:after="60"/>
        <w:rPr>
          <w:sz w:val="18"/>
        </w:rPr>
      </w:pPr>
      <w:r w:rsidRPr="00E57C48">
        <w:rPr>
          <w:sz w:val="18"/>
        </w:rPr>
        <w:t>If answered ‘</w:t>
      </w:r>
      <w:r w:rsidRPr="00E57C48">
        <w:rPr>
          <w:b/>
          <w:sz w:val="18"/>
        </w:rPr>
        <w:t>No’</w:t>
      </w:r>
      <w:r w:rsidRPr="00E57C48">
        <w:rPr>
          <w:sz w:val="18"/>
        </w:rPr>
        <w:t xml:space="preserve"> go to Question 10.</w:t>
      </w:r>
    </w:p>
    <w:p w14:paraId="5F8A2D69"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Can you still use any of these (work-related qualifications)?</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2077"/>
        <w:gridCol w:w="2071"/>
      </w:tblGrid>
      <w:tr w:rsidR="00B82D1F" w:rsidRPr="00E57C48" w14:paraId="2952506C" w14:textId="77777777" w:rsidTr="00FE3C69">
        <w:tc>
          <w:tcPr>
            <w:tcW w:w="2369" w:type="dxa"/>
          </w:tcPr>
          <w:p w14:paraId="52FD0BFB" w14:textId="77777777" w:rsidR="00B82D1F" w:rsidRPr="00E57C48" w:rsidRDefault="003A32BF" w:rsidP="00FE3C69">
            <w:pPr>
              <w:spacing w:before="60" w:after="60"/>
              <w:rPr>
                <w:sz w:val="20"/>
              </w:rPr>
            </w:pPr>
            <w:sdt>
              <w:sdtPr>
                <w:rPr>
                  <w:sz w:val="20"/>
                </w:rPr>
                <w:id w:val="110198555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Yes </w:t>
            </w:r>
          </w:p>
        </w:tc>
        <w:tc>
          <w:tcPr>
            <w:tcW w:w="2369" w:type="dxa"/>
          </w:tcPr>
          <w:p w14:paraId="50C1792B" w14:textId="77777777" w:rsidR="00B82D1F" w:rsidRPr="00E57C48" w:rsidRDefault="003A32BF" w:rsidP="00FE3C69">
            <w:pPr>
              <w:spacing w:before="60" w:after="60"/>
              <w:rPr>
                <w:sz w:val="20"/>
              </w:rPr>
            </w:pPr>
            <w:sdt>
              <w:sdtPr>
                <w:rPr>
                  <w:sz w:val="20"/>
                </w:rPr>
                <w:id w:val="135584947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w:t>
            </w:r>
          </w:p>
        </w:tc>
      </w:tr>
    </w:tbl>
    <w:p w14:paraId="55E404FE" w14:textId="77777777" w:rsidR="00B82D1F" w:rsidRPr="00E57C48" w:rsidRDefault="00B82D1F" w:rsidP="00B82D1F">
      <w:pPr>
        <w:pStyle w:val="QuestionText"/>
        <w:rPr>
          <w:rFonts w:asciiTheme="minorHAnsi" w:hAnsiTheme="minorHAnsi"/>
          <w:b/>
          <w:sz w:val="18"/>
        </w:rPr>
      </w:pPr>
      <w:r w:rsidRPr="00E57C48">
        <w:rPr>
          <w:rFonts w:asciiTheme="minorHAnsi" w:hAnsiTheme="minorHAnsi"/>
          <w:sz w:val="18"/>
        </w:rPr>
        <w:t>If answered ‘</w:t>
      </w:r>
      <w:r w:rsidRPr="00E57C48">
        <w:rPr>
          <w:rFonts w:asciiTheme="minorHAnsi" w:hAnsiTheme="minorHAnsi"/>
          <w:b/>
          <w:sz w:val="18"/>
        </w:rPr>
        <w:t>Yes’</w:t>
      </w:r>
      <w:r w:rsidRPr="00E57C48">
        <w:rPr>
          <w:rFonts w:asciiTheme="minorHAnsi" w:hAnsiTheme="minorHAnsi"/>
          <w:sz w:val="18"/>
        </w:rPr>
        <w:t xml:space="preserve"> go to Question 10.</w:t>
      </w:r>
    </w:p>
    <w:p w14:paraId="27A0623C"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What is preventing you from using your qualification(s)?</w:t>
      </w:r>
    </w:p>
    <w:p w14:paraId="4EE56918" w14:textId="77777777" w:rsidR="00B82D1F" w:rsidRPr="00E57C48" w:rsidRDefault="00B82D1F" w:rsidP="00B82D1F">
      <w:pPr>
        <w:spacing w:before="60" w:after="60"/>
        <w:rPr>
          <w:sz w:val="20"/>
        </w:rPr>
      </w:pPr>
      <w:r w:rsidRPr="00E57C48">
        <w:rPr>
          <w:sz w:val="20"/>
        </w:rPr>
        <w:t>Select ALL that apply.</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0921F553" w14:textId="77777777" w:rsidTr="00FE3C69">
        <w:tc>
          <w:tcPr>
            <w:tcW w:w="4738" w:type="dxa"/>
          </w:tcPr>
          <w:p w14:paraId="51FD9AA1" w14:textId="77777777" w:rsidR="00B82D1F" w:rsidRPr="00E57C48" w:rsidRDefault="003A32BF" w:rsidP="00FE3C69">
            <w:pPr>
              <w:pStyle w:val="QuestionText"/>
              <w:rPr>
                <w:rFonts w:asciiTheme="minorHAnsi" w:hAnsiTheme="minorHAnsi"/>
              </w:rPr>
            </w:pPr>
            <w:sdt>
              <w:sdtPr>
                <w:rPr>
                  <w:rFonts w:asciiTheme="minorHAnsi" w:hAnsiTheme="minorHAnsi"/>
                </w:rPr>
                <w:id w:val="-171356486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Disability or health related reasons</w:t>
            </w:r>
          </w:p>
        </w:tc>
      </w:tr>
      <w:tr w:rsidR="00B82D1F" w:rsidRPr="00E57C48" w14:paraId="349EC1B5" w14:textId="77777777" w:rsidTr="00FE3C69">
        <w:tc>
          <w:tcPr>
            <w:tcW w:w="4738" w:type="dxa"/>
          </w:tcPr>
          <w:p w14:paraId="76CD14AA" w14:textId="77777777" w:rsidR="00B82D1F" w:rsidRPr="00E57C48" w:rsidRDefault="003A32BF" w:rsidP="00FE3C69">
            <w:pPr>
              <w:pStyle w:val="QuestionText"/>
              <w:rPr>
                <w:rFonts w:asciiTheme="minorHAnsi" w:hAnsiTheme="minorHAnsi"/>
              </w:rPr>
            </w:pPr>
            <w:sdt>
              <w:sdtPr>
                <w:rPr>
                  <w:rFonts w:asciiTheme="minorHAnsi" w:hAnsiTheme="minorHAnsi"/>
                </w:rPr>
                <w:id w:val="-174856823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Low English language proficiency</w:t>
            </w:r>
          </w:p>
        </w:tc>
      </w:tr>
      <w:tr w:rsidR="00B82D1F" w:rsidRPr="00E57C48" w14:paraId="6B03DF6C" w14:textId="77777777" w:rsidTr="00FE3C69">
        <w:tc>
          <w:tcPr>
            <w:tcW w:w="4738" w:type="dxa"/>
          </w:tcPr>
          <w:p w14:paraId="497A11A6" w14:textId="77777777" w:rsidR="00B82D1F" w:rsidRPr="00E57C48" w:rsidRDefault="003A32BF" w:rsidP="00FE3C69">
            <w:pPr>
              <w:pStyle w:val="QuestionText"/>
              <w:rPr>
                <w:rFonts w:asciiTheme="minorHAnsi" w:hAnsiTheme="minorHAnsi"/>
              </w:rPr>
            </w:pPr>
            <w:sdt>
              <w:sdtPr>
                <w:rPr>
                  <w:rFonts w:asciiTheme="minorHAnsi" w:hAnsiTheme="minorHAnsi"/>
                </w:rPr>
                <w:id w:val="146099810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Qualification(s) suspended/terminated</w:t>
            </w:r>
          </w:p>
        </w:tc>
      </w:tr>
      <w:tr w:rsidR="00B82D1F" w:rsidRPr="00E57C48" w14:paraId="0CD1BF44" w14:textId="77777777" w:rsidTr="00FE3C69">
        <w:tc>
          <w:tcPr>
            <w:tcW w:w="4738" w:type="dxa"/>
          </w:tcPr>
          <w:p w14:paraId="0E9F3570" w14:textId="77777777" w:rsidR="00B82D1F" w:rsidRPr="00E57C48" w:rsidRDefault="003A32BF" w:rsidP="00FE3C69">
            <w:pPr>
              <w:pStyle w:val="QuestionText"/>
              <w:rPr>
                <w:rFonts w:asciiTheme="minorHAnsi" w:hAnsiTheme="minorHAnsi"/>
              </w:rPr>
            </w:pPr>
            <w:sdt>
              <w:sdtPr>
                <w:rPr>
                  <w:rFonts w:asciiTheme="minorHAnsi" w:hAnsiTheme="minorHAnsi"/>
                </w:rPr>
                <w:id w:val="-41061786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Qualification(s) not recognised (including overseas qualification(s) not recognised)</w:t>
            </w:r>
          </w:p>
        </w:tc>
      </w:tr>
      <w:tr w:rsidR="00B82D1F" w:rsidRPr="00E57C48" w14:paraId="4333A9CA" w14:textId="77777777" w:rsidTr="00FE3C69">
        <w:tc>
          <w:tcPr>
            <w:tcW w:w="4738" w:type="dxa"/>
          </w:tcPr>
          <w:p w14:paraId="65A3424E" w14:textId="77777777" w:rsidR="00B82D1F" w:rsidRPr="00E57C48" w:rsidRDefault="003A32BF" w:rsidP="00FE3C69">
            <w:pPr>
              <w:pStyle w:val="QuestionText"/>
              <w:rPr>
                <w:rFonts w:asciiTheme="minorHAnsi" w:hAnsiTheme="minorHAnsi"/>
              </w:rPr>
            </w:pPr>
            <w:sdt>
              <w:sdtPr>
                <w:rPr>
                  <w:rFonts w:asciiTheme="minorHAnsi" w:hAnsiTheme="minorHAnsi"/>
                </w:rPr>
                <w:id w:val="135546394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Qualification(s) outdated or irrelevant</w:t>
            </w:r>
          </w:p>
        </w:tc>
      </w:tr>
    </w:tbl>
    <w:p w14:paraId="30058319" w14:textId="77777777" w:rsidR="00B82D1F" w:rsidRPr="00534AF0" w:rsidRDefault="00B82D1F" w:rsidP="007A4556">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60"/>
        <w:ind w:left="0"/>
        <w:rPr>
          <w:rStyle w:val="Emphasis"/>
          <w:rFonts w:eastAsia="Times New Roman" w:cs="Times New Roman"/>
          <w:color w:val="auto"/>
          <w:sz w:val="20"/>
          <w:lang w:eastAsia="en-AU"/>
        </w:rPr>
      </w:pPr>
      <w:r w:rsidRPr="00534AF0">
        <w:rPr>
          <w:rStyle w:val="Emphasis"/>
          <w:rFonts w:eastAsia="Times New Roman" w:cs="Times New Roman"/>
          <w:color w:val="auto"/>
          <w:sz w:val="20"/>
          <w:lang w:eastAsia="en-AU"/>
        </w:rPr>
        <w:t>Language</w:t>
      </w:r>
    </w:p>
    <w:p w14:paraId="5E833251"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 xml:space="preserve">Did you speak English as a child?  </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2077"/>
        <w:gridCol w:w="2071"/>
      </w:tblGrid>
      <w:tr w:rsidR="00B82D1F" w:rsidRPr="00E57C48" w14:paraId="253B91B3" w14:textId="77777777" w:rsidTr="00FE3C69">
        <w:tc>
          <w:tcPr>
            <w:tcW w:w="2369" w:type="dxa"/>
          </w:tcPr>
          <w:p w14:paraId="6A2E3E44" w14:textId="77777777" w:rsidR="00B82D1F" w:rsidRPr="00E57C48" w:rsidRDefault="003A32BF" w:rsidP="00FE3C69">
            <w:pPr>
              <w:spacing w:before="60" w:after="60"/>
              <w:rPr>
                <w:sz w:val="20"/>
              </w:rPr>
            </w:pPr>
            <w:sdt>
              <w:sdtPr>
                <w:rPr>
                  <w:sz w:val="20"/>
                </w:rPr>
                <w:id w:val="-6704502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Yes </w:t>
            </w:r>
          </w:p>
        </w:tc>
        <w:tc>
          <w:tcPr>
            <w:tcW w:w="2369" w:type="dxa"/>
          </w:tcPr>
          <w:p w14:paraId="0B17A5AD" w14:textId="77777777" w:rsidR="00B82D1F" w:rsidRPr="00E57C48" w:rsidRDefault="003A32BF" w:rsidP="00FE3C69">
            <w:pPr>
              <w:spacing w:before="60" w:after="60"/>
              <w:rPr>
                <w:sz w:val="20"/>
              </w:rPr>
            </w:pPr>
            <w:sdt>
              <w:sdtPr>
                <w:rPr>
                  <w:sz w:val="20"/>
                </w:rPr>
                <w:id w:val="-213215815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w:t>
            </w:r>
          </w:p>
        </w:tc>
      </w:tr>
    </w:tbl>
    <w:p w14:paraId="79514E2D" w14:textId="77777777" w:rsidR="00B82D1F" w:rsidRPr="00E57C48" w:rsidRDefault="00B82D1F" w:rsidP="00B82D1F">
      <w:pPr>
        <w:pStyle w:val="QuestionText"/>
        <w:ind w:left="0" w:firstLine="0"/>
        <w:rPr>
          <w:rFonts w:asciiTheme="minorHAnsi" w:hAnsiTheme="minorHAnsi"/>
          <w:b/>
          <w:sz w:val="18"/>
        </w:rPr>
      </w:pPr>
      <w:r w:rsidRPr="00E57C48">
        <w:rPr>
          <w:rFonts w:asciiTheme="minorHAnsi" w:hAnsiTheme="minorHAnsi"/>
          <w:sz w:val="18"/>
        </w:rPr>
        <w:t>If answered ‘</w:t>
      </w:r>
      <w:r w:rsidRPr="00E57C48">
        <w:rPr>
          <w:rFonts w:asciiTheme="minorHAnsi" w:hAnsiTheme="minorHAnsi"/>
          <w:b/>
          <w:sz w:val="18"/>
        </w:rPr>
        <w:t>Yes’</w:t>
      </w:r>
      <w:r w:rsidRPr="00E57C48">
        <w:rPr>
          <w:rFonts w:asciiTheme="minorHAnsi" w:hAnsiTheme="minorHAnsi"/>
          <w:sz w:val="18"/>
        </w:rPr>
        <w:t xml:space="preserve"> go to Question 12.</w:t>
      </w:r>
    </w:p>
    <w:p w14:paraId="3F30FF7F"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What language(s) did you first speak as a child?</w:t>
      </w:r>
    </w:p>
    <w:p w14:paraId="55C67B62" w14:textId="77777777" w:rsidR="00B82D1F" w:rsidRPr="00E57C48" w:rsidRDefault="00B82D1F" w:rsidP="00B82D1F">
      <w:pPr>
        <w:pStyle w:val="QuestionText"/>
        <w:rPr>
          <w:rFonts w:asciiTheme="minorHAnsi" w:hAnsiTheme="minorHAnsi"/>
        </w:rPr>
      </w:pPr>
      <w:r w:rsidRPr="00E57C48">
        <w:rPr>
          <w:rFonts w:asciiTheme="minorHAnsi" w:hAnsiTheme="minorHAnsi"/>
        </w:rPr>
        <w:t>Record up to two languages:</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E57C48" w14:paraId="34309529" w14:textId="77777777" w:rsidTr="00FE3C69">
        <w:tc>
          <w:tcPr>
            <w:tcW w:w="4587" w:type="dxa"/>
          </w:tcPr>
          <w:p w14:paraId="3A784D0C" w14:textId="77777777" w:rsidR="00B82D1F" w:rsidRPr="00E57C48" w:rsidRDefault="00B82D1F" w:rsidP="00FE3C69">
            <w:pPr>
              <w:pStyle w:val="QuestionText"/>
              <w:ind w:left="0" w:firstLine="0"/>
              <w:rPr>
                <w:rFonts w:asciiTheme="minorHAnsi" w:hAnsiTheme="minorHAnsi"/>
              </w:rPr>
            </w:pPr>
          </w:p>
        </w:tc>
      </w:tr>
      <w:tr w:rsidR="00B82D1F" w:rsidRPr="00E57C48" w14:paraId="42BBC591" w14:textId="77777777" w:rsidTr="00FE3C69">
        <w:tc>
          <w:tcPr>
            <w:tcW w:w="4587" w:type="dxa"/>
          </w:tcPr>
          <w:p w14:paraId="46D70A87" w14:textId="77777777" w:rsidR="00B82D1F" w:rsidRPr="00E57C48" w:rsidRDefault="00B82D1F" w:rsidP="00FE3C69">
            <w:pPr>
              <w:pStyle w:val="QuestionText"/>
              <w:ind w:left="0" w:firstLine="0"/>
              <w:rPr>
                <w:rFonts w:asciiTheme="minorHAnsi" w:hAnsiTheme="minorHAnsi"/>
              </w:rPr>
            </w:pPr>
          </w:p>
        </w:tc>
      </w:tr>
    </w:tbl>
    <w:p w14:paraId="3897346D"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 you consider you speak English:</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256BC5C2" w14:textId="77777777" w:rsidTr="00FE3C69">
        <w:tc>
          <w:tcPr>
            <w:tcW w:w="4871" w:type="dxa"/>
          </w:tcPr>
          <w:p w14:paraId="1BC310E4" w14:textId="77777777" w:rsidR="00B82D1F" w:rsidRPr="00E57C48" w:rsidRDefault="003A32BF" w:rsidP="00FE3C69">
            <w:pPr>
              <w:pStyle w:val="QuestionText"/>
              <w:rPr>
                <w:rFonts w:asciiTheme="minorHAnsi" w:hAnsiTheme="minorHAnsi"/>
              </w:rPr>
            </w:pPr>
            <w:sdt>
              <w:sdtPr>
                <w:rPr>
                  <w:rFonts w:asciiTheme="minorHAnsi" w:hAnsiTheme="minorHAnsi"/>
                </w:rPr>
                <w:id w:val="169303105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Very well</w:t>
            </w:r>
          </w:p>
        </w:tc>
      </w:tr>
      <w:tr w:rsidR="00B82D1F" w:rsidRPr="00E57C48" w14:paraId="1D5975E5" w14:textId="77777777" w:rsidTr="00FE3C69">
        <w:tc>
          <w:tcPr>
            <w:tcW w:w="4871" w:type="dxa"/>
          </w:tcPr>
          <w:p w14:paraId="328E6F88" w14:textId="77777777" w:rsidR="00B82D1F" w:rsidRPr="00E57C48" w:rsidRDefault="003A32BF" w:rsidP="00FE3C69">
            <w:pPr>
              <w:pStyle w:val="QuestionText"/>
              <w:rPr>
                <w:rFonts w:asciiTheme="minorHAnsi" w:hAnsiTheme="minorHAnsi"/>
              </w:rPr>
            </w:pPr>
            <w:sdt>
              <w:sdtPr>
                <w:rPr>
                  <w:rFonts w:asciiTheme="minorHAnsi" w:hAnsiTheme="minorHAnsi"/>
                </w:rPr>
                <w:id w:val="44859394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Well</w:t>
            </w:r>
          </w:p>
        </w:tc>
      </w:tr>
      <w:tr w:rsidR="00B82D1F" w:rsidRPr="00E57C48" w14:paraId="5BC650DF" w14:textId="77777777" w:rsidTr="00FE3C69">
        <w:tc>
          <w:tcPr>
            <w:tcW w:w="4871" w:type="dxa"/>
          </w:tcPr>
          <w:p w14:paraId="0C0CA298" w14:textId="77777777" w:rsidR="00B82D1F" w:rsidRPr="00E57C48" w:rsidRDefault="003A32BF" w:rsidP="00FE3C69">
            <w:pPr>
              <w:pStyle w:val="QuestionText"/>
              <w:rPr>
                <w:rFonts w:asciiTheme="minorHAnsi" w:hAnsiTheme="minorHAnsi"/>
              </w:rPr>
            </w:pPr>
            <w:sdt>
              <w:sdtPr>
                <w:rPr>
                  <w:rFonts w:asciiTheme="minorHAnsi" w:hAnsiTheme="minorHAnsi"/>
                </w:rPr>
                <w:id w:val="-53165633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well</w:t>
            </w:r>
          </w:p>
        </w:tc>
      </w:tr>
      <w:tr w:rsidR="00B82D1F" w:rsidRPr="00E57C48" w14:paraId="03DB5E36" w14:textId="77777777" w:rsidTr="00FE3C69">
        <w:tc>
          <w:tcPr>
            <w:tcW w:w="4871" w:type="dxa"/>
          </w:tcPr>
          <w:p w14:paraId="621968EE" w14:textId="77777777" w:rsidR="00B82D1F" w:rsidRPr="00E57C48" w:rsidRDefault="003A32BF" w:rsidP="00FE3C69">
            <w:pPr>
              <w:pStyle w:val="QuestionText"/>
              <w:rPr>
                <w:rFonts w:asciiTheme="minorHAnsi" w:hAnsiTheme="minorHAnsi"/>
              </w:rPr>
            </w:pPr>
            <w:sdt>
              <w:sdtPr>
                <w:rPr>
                  <w:rFonts w:asciiTheme="minorHAnsi" w:hAnsiTheme="minorHAnsi"/>
                </w:rPr>
                <w:id w:val="-26268818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at all </w:t>
            </w:r>
          </w:p>
        </w:tc>
      </w:tr>
    </w:tbl>
    <w:p w14:paraId="11B9F8BD"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 you consider you read English:</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50C7C191" w14:textId="77777777" w:rsidTr="00FE3C69">
        <w:tc>
          <w:tcPr>
            <w:tcW w:w="4871" w:type="dxa"/>
          </w:tcPr>
          <w:p w14:paraId="26882A34" w14:textId="77777777" w:rsidR="00B82D1F" w:rsidRPr="00E57C48" w:rsidRDefault="003A32BF" w:rsidP="00FE3C69">
            <w:pPr>
              <w:pStyle w:val="QuestionText"/>
              <w:rPr>
                <w:rFonts w:asciiTheme="minorHAnsi" w:hAnsiTheme="minorHAnsi"/>
              </w:rPr>
            </w:pPr>
            <w:sdt>
              <w:sdtPr>
                <w:rPr>
                  <w:rFonts w:asciiTheme="minorHAnsi" w:hAnsiTheme="minorHAnsi"/>
                </w:rPr>
                <w:id w:val="81653894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Very well</w:t>
            </w:r>
          </w:p>
        </w:tc>
      </w:tr>
      <w:tr w:rsidR="00B82D1F" w:rsidRPr="00E57C48" w14:paraId="7C389AED" w14:textId="77777777" w:rsidTr="00FE3C69">
        <w:tc>
          <w:tcPr>
            <w:tcW w:w="4871" w:type="dxa"/>
          </w:tcPr>
          <w:p w14:paraId="1A59A5C1" w14:textId="77777777" w:rsidR="00B82D1F" w:rsidRPr="00E57C48" w:rsidRDefault="003A32BF" w:rsidP="00FE3C69">
            <w:pPr>
              <w:pStyle w:val="QuestionText"/>
              <w:rPr>
                <w:rFonts w:asciiTheme="minorHAnsi" w:hAnsiTheme="minorHAnsi"/>
              </w:rPr>
            </w:pPr>
            <w:sdt>
              <w:sdtPr>
                <w:rPr>
                  <w:rFonts w:asciiTheme="minorHAnsi" w:hAnsiTheme="minorHAnsi"/>
                </w:rPr>
                <w:id w:val="-31803019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Well</w:t>
            </w:r>
          </w:p>
        </w:tc>
      </w:tr>
      <w:tr w:rsidR="00B82D1F" w:rsidRPr="00E57C48" w14:paraId="669BA358" w14:textId="77777777" w:rsidTr="00FE3C69">
        <w:tc>
          <w:tcPr>
            <w:tcW w:w="4871" w:type="dxa"/>
          </w:tcPr>
          <w:p w14:paraId="229C70AF" w14:textId="77777777" w:rsidR="00B82D1F" w:rsidRPr="00E57C48" w:rsidRDefault="003A32BF" w:rsidP="00FE3C69">
            <w:pPr>
              <w:pStyle w:val="QuestionText"/>
              <w:rPr>
                <w:rFonts w:asciiTheme="minorHAnsi" w:hAnsiTheme="minorHAnsi"/>
              </w:rPr>
            </w:pPr>
            <w:sdt>
              <w:sdtPr>
                <w:rPr>
                  <w:rFonts w:asciiTheme="minorHAnsi" w:hAnsiTheme="minorHAnsi"/>
                </w:rPr>
                <w:id w:val="-129497588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well</w:t>
            </w:r>
          </w:p>
        </w:tc>
      </w:tr>
      <w:tr w:rsidR="00B82D1F" w:rsidRPr="00E57C48" w14:paraId="65C333E5" w14:textId="77777777" w:rsidTr="00FE3C69">
        <w:tc>
          <w:tcPr>
            <w:tcW w:w="4871" w:type="dxa"/>
          </w:tcPr>
          <w:p w14:paraId="7BD64287" w14:textId="77777777" w:rsidR="00B82D1F" w:rsidRPr="00E57C48" w:rsidRDefault="003A32BF" w:rsidP="00FE3C69">
            <w:pPr>
              <w:pStyle w:val="QuestionText"/>
              <w:rPr>
                <w:rFonts w:asciiTheme="minorHAnsi" w:hAnsiTheme="minorHAnsi"/>
              </w:rPr>
            </w:pPr>
            <w:sdt>
              <w:sdtPr>
                <w:rPr>
                  <w:rFonts w:asciiTheme="minorHAnsi" w:hAnsiTheme="minorHAnsi"/>
                </w:rPr>
                <w:id w:val="628673770"/>
                <w14:checkbox>
                  <w14:checked w14:val="0"/>
                  <w14:checkedState w14:val="2612" w14:font="MS Gothic"/>
                  <w14:uncheckedState w14:val="2610" w14:font="MS Gothic"/>
                </w14:checkbox>
              </w:sdtPr>
              <w:sdtEndPr/>
              <w:sdtContent>
                <w:r w:rsidR="00B82D1F" w:rsidRPr="00E57C48">
                  <w:rPr>
                    <w:rFonts w:ascii="Segoe UI Symbol" w:hAnsi="Segoe UI Symbol" w:cs="Segoe UI Symbol"/>
                  </w:rPr>
                  <w:t>☐</w:t>
                </w:r>
              </w:sdtContent>
            </w:sdt>
            <w:r w:rsidR="00B82D1F" w:rsidRPr="00E57C48">
              <w:rPr>
                <w:rFonts w:asciiTheme="minorHAnsi" w:hAnsiTheme="minorHAnsi"/>
              </w:rPr>
              <w:t xml:space="preserve"> Not at all</w:t>
            </w:r>
          </w:p>
        </w:tc>
      </w:tr>
    </w:tbl>
    <w:p w14:paraId="0CAAC5F7"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 you consider you write English:</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5E6C4412" w14:textId="77777777" w:rsidTr="00FE3C69">
        <w:tc>
          <w:tcPr>
            <w:tcW w:w="4871" w:type="dxa"/>
          </w:tcPr>
          <w:p w14:paraId="0E794C2E" w14:textId="77777777" w:rsidR="00B82D1F" w:rsidRPr="00E57C48" w:rsidRDefault="003A32BF" w:rsidP="00FE3C69">
            <w:pPr>
              <w:pStyle w:val="QuestionText"/>
              <w:rPr>
                <w:rFonts w:asciiTheme="minorHAnsi" w:hAnsiTheme="minorHAnsi"/>
              </w:rPr>
            </w:pPr>
            <w:sdt>
              <w:sdtPr>
                <w:rPr>
                  <w:rFonts w:asciiTheme="minorHAnsi" w:hAnsiTheme="minorHAnsi"/>
                </w:rPr>
                <w:id w:val="-151121228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Very well</w:t>
            </w:r>
          </w:p>
        </w:tc>
      </w:tr>
      <w:tr w:rsidR="00B82D1F" w:rsidRPr="00E57C48" w14:paraId="0D70A763" w14:textId="77777777" w:rsidTr="00FE3C69">
        <w:tc>
          <w:tcPr>
            <w:tcW w:w="4871" w:type="dxa"/>
          </w:tcPr>
          <w:p w14:paraId="7A7C4BB0" w14:textId="77777777" w:rsidR="00B82D1F" w:rsidRPr="00E57C48" w:rsidRDefault="003A32BF" w:rsidP="00FE3C69">
            <w:pPr>
              <w:pStyle w:val="QuestionText"/>
              <w:rPr>
                <w:rFonts w:asciiTheme="minorHAnsi" w:hAnsiTheme="minorHAnsi"/>
              </w:rPr>
            </w:pPr>
            <w:sdt>
              <w:sdtPr>
                <w:rPr>
                  <w:rFonts w:asciiTheme="minorHAnsi" w:hAnsiTheme="minorHAnsi"/>
                </w:rPr>
                <w:id w:val="-1507124028"/>
                <w14:checkbox>
                  <w14:checked w14:val="0"/>
                  <w14:checkedState w14:val="2612" w14:font="MS Gothic"/>
                  <w14:uncheckedState w14:val="2610" w14:font="MS Gothic"/>
                </w14:checkbox>
              </w:sdtPr>
              <w:sdtEndPr/>
              <w:sdtContent>
                <w:r w:rsidR="00B82D1F" w:rsidRPr="005B2E66">
                  <w:rPr>
                    <w:rFonts w:ascii="Segoe UI Symbol" w:eastAsia="MS Gothic" w:hAnsi="Segoe UI Symbol"/>
                  </w:rPr>
                  <w:t>☐</w:t>
                </w:r>
              </w:sdtContent>
            </w:sdt>
            <w:r w:rsidR="00B82D1F" w:rsidRPr="00E57C48">
              <w:rPr>
                <w:rFonts w:asciiTheme="minorHAnsi" w:hAnsiTheme="minorHAnsi"/>
              </w:rPr>
              <w:t xml:space="preserve"> Well</w:t>
            </w:r>
          </w:p>
        </w:tc>
      </w:tr>
      <w:tr w:rsidR="00B82D1F" w:rsidRPr="00E57C48" w14:paraId="5ADF73FB" w14:textId="77777777" w:rsidTr="00FE3C69">
        <w:tc>
          <w:tcPr>
            <w:tcW w:w="4871" w:type="dxa"/>
          </w:tcPr>
          <w:p w14:paraId="35D22B9A" w14:textId="77777777" w:rsidR="00B82D1F" w:rsidRPr="00E57C48" w:rsidRDefault="003A32BF" w:rsidP="00FE3C69">
            <w:pPr>
              <w:pStyle w:val="QuestionText"/>
              <w:rPr>
                <w:rFonts w:asciiTheme="minorHAnsi" w:hAnsiTheme="minorHAnsi"/>
              </w:rPr>
            </w:pPr>
            <w:sdt>
              <w:sdtPr>
                <w:rPr>
                  <w:rFonts w:asciiTheme="minorHAnsi" w:hAnsiTheme="minorHAnsi"/>
                </w:rPr>
                <w:id w:val="-82150919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well</w:t>
            </w:r>
          </w:p>
        </w:tc>
      </w:tr>
      <w:tr w:rsidR="00B82D1F" w:rsidRPr="00E57C48" w14:paraId="1C3691E2" w14:textId="77777777" w:rsidTr="00FE3C69">
        <w:tc>
          <w:tcPr>
            <w:tcW w:w="4871" w:type="dxa"/>
          </w:tcPr>
          <w:p w14:paraId="4971577F" w14:textId="77777777" w:rsidR="00B82D1F" w:rsidRPr="00E57C48" w:rsidRDefault="003A32BF" w:rsidP="00FE3C69">
            <w:pPr>
              <w:pStyle w:val="QuestionText"/>
              <w:rPr>
                <w:rFonts w:asciiTheme="minorHAnsi" w:hAnsiTheme="minorHAnsi"/>
              </w:rPr>
            </w:pPr>
            <w:sdt>
              <w:sdtPr>
                <w:rPr>
                  <w:rFonts w:asciiTheme="minorHAnsi" w:hAnsiTheme="minorHAnsi"/>
                </w:rPr>
                <w:id w:val="94056644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at all</w:t>
            </w:r>
          </w:p>
        </w:tc>
      </w:tr>
    </w:tbl>
    <w:p w14:paraId="74875068" w14:textId="77777777" w:rsidR="00B82D1F" w:rsidRPr="00E57C48" w:rsidRDefault="00B82D1F" w:rsidP="00B82D1F">
      <w:pPr>
        <w:spacing w:before="60" w:after="60"/>
        <w:rPr>
          <w:sz w:val="18"/>
        </w:rPr>
      </w:pPr>
      <w:r w:rsidRPr="00E57C48">
        <w:rPr>
          <w:sz w:val="18"/>
        </w:rPr>
        <w:t xml:space="preserve">If answered </w:t>
      </w:r>
      <w:r w:rsidRPr="00E57C48">
        <w:rPr>
          <w:b/>
          <w:sz w:val="18"/>
        </w:rPr>
        <w:t>‘Very well’</w:t>
      </w:r>
      <w:r w:rsidRPr="00E57C48">
        <w:rPr>
          <w:sz w:val="18"/>
        </w:rPr>
        <w:t xml:space="preserve"> or </w:t>
      </w:r>
      <w:r w:rsidRPr="00E57C48">
        <w:rPr>
          <w:b/>
          <w:sz w:val="18"/>
        </w:rPr>
        <w:t>‘Well'</w:t>
      </w:r>
      <w:r w:rsidRPr="00E57C48">
        <w:rPr>
          <w:sz w:val="18"/>
        </w:rPr>
        <w:t xml:space="preserve"> to Questions 12, 13 </w:t>
      </w:r>
      <w:r w:rsidRPr="00E57C48">
        <w:rPr>
          <w:bCs/>
          <w:sz w:val="18"/>
        </w:rPr>
        <w:t>AND</w:t>
      </w:r>
      <w:r w:rsidRPr="00E57C48">
        <w:rPr>
          <w:sz w:val="18"/>
        </w:rPr>
        <w:t xml:space="preserve"> 14 </w:t>
      </w:r>
      <w:r w:rsidRPr="00E57C48">
        <w:rPr>
          <w:b/>
          <w:sz w:val="18"/>
        </w:rPr>
        <w:t>AND</w:t>
      </w:r>
      <w:r w:rsidRPr="00E57C48">
        <w:rPr>
          <w:sz w:val="18"/>
        </w:rPr>
        <w:t xml:space="preserve"> are Australian born go to Question 16.</w:t>
      </w:r>
    </w:p>
    <w:p w14:paraId="0624A6A9" w14:textId="77777777" w:rsidR="00B82D1F" w:rsidRPr="00E57C48" w:rsidRDefault="00B82D1F" w:rsidP="00B82D1F">
      <w:pPr>
        <w:spacing w:before="60" w:after="60"/>
        <w:rPr>
          <w:sz w:val="18"/>
        </w:rPr>
      </w:pPr>
      <w:r w:rsidRPr="00E57C48">
        <w:rPr>
          <w:sz w:val="18"/>
        </w:rPr>
        <w:lastRenderedPageBreak/>
        <w:t xml:space="preserve">If answered </w:t>
      </w:r>
      <w:r w:rsidRPr="00E57C48">
        <w:rPr>
          <w:b/>
          <w:sz w:val="18"/>
        </w:rPr>
        <w:t>‘Very well’</w:t>
      </w:r>
      <w:r w:rsidRPr="00E57C48">
        <w:rPr>
          <w:sz w:val="18"/>
        </w:rPr>
        <w:t xml:space="preserve"> or </w:t>
      </w:r>
      <w:r w:rsidRPr="00E57C48">
        <w:rPr>
          <w:b/>
          <w:sz w:val="18"/>
        </w:rPr>
        <w:t>‘Well'</w:t>
      </w:r>
      <w:r w:rsidRPr="00E57C48">
        <w:rPr>
          <w:sz w:val="18"/>
        </w:rPr>
        <w:t xml:space="preserve"> to Questions 12, 13 </w:t>
      </w:r>
      <w:r w:rsidRPr="00E57C48">
        <w:rPr>
          <w:bCs/>
          <w:sz w:val="18"/>
        </w:rPr>
        <w:t>AND</w:t>
      </w:r>
      <w:r w:rsidRPr="00E57C48">
        <w:rPr>
          <w:sz w:val="18"/>
        </w:rPr>
        <w:t xml:space="preserve"> 14 </w:t>
      </w:r>
      <w:r w:rsidRPr="00E57C48">
        <w:rPr>
          <w:b/>
          <w:sz w:val="18"/>
        </w:rPr>
        <w:t>AND</w:t>
      </w:r>
      <w:r w:rsidRPr="00E57C48">
        <w:rPr>
          <w:sz w:val="18"/>
        </w:rPr>
        <w:t xml:space="preserve"> are non-Australian born go to Question 18.</w:t>
      </w:r>
    </w:p>
    <w:p w14:paraId="471A650E" w14:textId="77777777" w:rsidR="00B82D1F" w:rsidRPr="00E57C48" w:rsidRDefault="00B82D1F" w:rsidP="00B82D1F">
      <w:pPr>
        <w:spacing w:before="60" w:after="60"/>
        <w:rPr>
          <w:sz w:val="18"/>
        </w:rPr>
      </w:pPr>
      <w:r w:rsidRPr="00E57C48">
        <w:rPr>
          <w:bCs/>
          <w:sz w:val="18"/>
        </w:rPr>
        <w:t>Otherwise go to Question 15.</w:t>
      </w:r>
    </w:p>
    <w:p w14:paraId="5AA3A4BF"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Have you done any courses or classes to help improve your English language skills in the last six months?</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2077"/>
        <w:gridCol w:w="2071"/>
      </w:tblGrid>
      <w:tr w:rsidR="00B82D1F" w:rsidRPr="00E57C48" w14:paraId="500F0975" w14:textId="77777777" w:rsidTr="00FE3C69">
        <w:tc>
          <w:tcPr>
            <w:tcW w:w="2369" w:type="dxa"/>
          </w:tcPr>
          <w:p w14:paraId="52F42B59" w14:textId="77777777" w:rsidR="00B82D1F" w:rsidRPr="00E57C48" w:rsidRDefault="003A32BF" w:rsidP="00FE3C69">
            <w:pPr>
              <w:spacing w:before="60" w:after="60"/>
              <w:rPr>
                <w:sz w:val="20"/>
              </w:rPr>
            </w:pPr>
            <w:sdt>
              <w:sdtPr>
                <w:rPr>
                  <w:sz w:val="20"/>
                </w:rPr>
                <w:id w:val="177574920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Yes </w:t>
            </w:r>
          </w:p>
        </w:tc>
        <w:tc>
          <w:tcPr>
            <w:tcW w:w="2369" w:type="dxa"/>
          </w:tcPr>
          <w:p w14:paraId="7C2FC7C0" w14:textId="77777777" w:rsidR="00B82D1F" w:rsidRPr="00E57C48" w:rsidRDefault="003A32BF" w:rsidP="00FE3C69">
            <w:pPr>
              <w:spacing w:before="60" w:after="60"/>
              <w:rPr>
                <w:sz w:val="20"/>
              </w:rPr>
            </w:pPr>
            <w:sdt>
              <w:sdtPr>
                <w:rPr>
                  <w:sz w:val="20"/>
                </w:rPr>
                <w:id w:val="164924866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w:t>
            </w:r>
          </w:p>
        </w:tc>
      </w:tr>
    </w:tbl>
    <w:p w14:paraId="6BEABF51" w14:textId="77777777" w:rsidR="00B82D1F" w:rsidRPr="00E57C48" w:rsidRDefault="00B82D1F" w:rsidP="00B82D1F">
      <w:pPr>
        <w:spacing w:before="60" w:after="60"/>
        <w:rPr>
          <w:sz w:val="20"/>
        </w:rPr>
      </w:pPr>
      <w:r w:rsidRPr="00E57C48">
        <w:rPr>
          <w:sz w:val="18"/>
        </w:rPr>
        <w:t xml:space="preserve">Go to Question 16 if Australian born </w:t>
      </w:r>
      <w:r w:rsidRPr="00E57C48">
        <w:rPr>
          <w:b/>
          <w:sz w:val="18"/>
        </w:rPr>
        <w:t>OR</w:t>
      </w:r>
      <w:r w:rsidRPr="00E57C48">
        <w:rPr>
          <w:sz w:val="18"/>
        </w:rPr>
        <w:t xml:space="preserve"> go to Question 18 if non-Australian born.</w:t>
      </w:r>
    </w:p>
    <w:p w14:paraId="27BA8342" w14:textId="77777777" w:rsidR="00B82D1F" w:rsidRPr="00E57C48" w:rsidRDefault="00B82D1F" w:rsidP="00B82D1F">
      <w:pPr>
        <w:spacing w:before="60" w:after="60"/>
        <w:rPr>
          <w:sz w:val="18"/>
        </w:rPr>
      </w:pPr>
      <w:r w:rsidRPr="00E57C48">
        <w:rPr>
          <w:b/>
          <w:sz w:val="18"/>
        </w:rPr>
        <w:t>Note:</w:t>
      </w:r>
      <w:r w:rsidRPr="00E57C48">
        <w:rPr>
          <w:sz w:val="18"/>
        </w:rPr>
        <w:t xml:space="preserve">  If the </w:t>
      </w:r>
      <w:r>
        <w:rPr>
          <w:sz w:val="18"/>
        </w:rPr>
        <w:t>Participant</w:t>
      </w:r>
      <w:r w:rsidRPr="00E57C48">
        <w:rPr>
          <w:sz w:val="18"/>
        </w:rPr>
        <w:t xml:space="preserve"> has answered ‘</w:t>
      </w:r>
      <w:r w:rsidRPr="00E57C48">
        <w:rPr>
          <w:b/>
          <w:sz w:val="18"/>
        </w:rPr>
        <w:t>No’</w:t>
      </w:r>
      <w:r w:rsidRPr="00E57C48">
        <w:rPr>
          <w:sz w:val="18"/>
        </w:rPr>
        <w:t xml:space="preserve">, it may be appropriate to refer the </w:t>
      </w:r>
      <w:r>
        <w:rPr>
          <w:sz w:val="18"/>
        </w:rPr>
        <w:t>Participant</w:t>
      </w:r>
      <w:r w:rsidRPr="00E57C48">
        <w:rPr>
          <w:sz w:val="18"/>
        </w:rPr>
        <w:t xml:space="preserve"> to the Adult Migrant English Program (AMEP) or the Skills for Education and Employment (SEE) program - formerly the Language, Literacy and Numeracy Program (LLNP); administered by the Department of Industry.</w:t>
      </w:r>
    </w:p>
    <w:p w14:paraId="394A4621" w14:textId="77777777" w:rsidR="00B82D1F" w:rsidRPr="00534AF0" w:rsidRDefault="00B82D1F" w:rsidP="007A4556">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60"/>
        <w:ind w:left="0"/>
        <w:rPr>
          <w:rStyle w:val="Emphasis"/>
          <w:rFonts w:eastAsia="Times New Roman" w:cs="Times New Roman"/>
          <w:color w:val="auto"/>
          <w:sz w:val="20"/>
          <w:lang w:eastAsia="en-AU"/>
        </w:rPr>
      </w:pPr>
      <w:r w:rsidRPr="00534AF0">
        <w:rPr>
          <w:rStyle w:val="Emphasis"/>
          <w:rFonts w:eastAsia="Times New Roman" w:cs="Times New Roman"/>
          <w:color w:val="auto"/>
          <w:sz w:val="20"/>
          <w:lang w:eastAsia="en-AU"/>
        </w:rPr>
        <w:t>Descent-Origin</w:t>
      </w:r>
    </w:p>
    <w:p w14:paraId="717140F1"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 xml:space="preserve">Are you Aboriginal or Torres Strait Islander? (VOLUNTARY DISCLOSURE QUESTION) </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34B9C404" w14:textId="77777777" w:rsidTr="00FE3C69">
        <w:tc>
          <w:tcPr>
            <w:tcW w:w="4871" w:type="dxa"/>
          </w:tcPr>
          <w:p w14:paraId="20D55F67" w14:textId="77777777" w:rsidR="00B82D1F" w:rsidRPr="00E57C48" w:rsidRDefault="003A32BF" w:rsidP="00FE3C69">
            <w:pPr>
              <w:pStyle w:val="QuestionText"/>
              <w:rPr>
                <w:rFonts w:asciiTheme="minorHAnsi" w:hAnsiTheme="minorHAnsi"/>
              </w:rPr>
            </w:pPr>
            <w:sdt>
              <w:sdtPr>
                <w:rPr>
                  <w:rFonts w:asciiTheme="minorHAnsi" w:hAnsiTheme="minorHAnsi"/>
                </w:rPr>
                <w:id w:val="-112777048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347F26B9" w14:textId="77777777" w:rsidTr="00FE3C69">
        <w:tc>
          <w:tcPr>
            <w:tcW w:w="4871" w:type="dxa"/>
          </w:tcPr>
          <w:p w14:paraId="55A19FE0" w14:textId="77777777" w:rsidR="00B82D1F" w:rsidRPr="00E57C48" w:rsidRDefault="003A32BF" w:rsidP="00FE3C69">
            <w:pPr>
              <w:pStyle w:val="QuestionText"/>
              <w:rPr>
                <w:rFonts w:asciiTheme="minorHAnsi" w:hAnsiTheme="minorHAnsi"/>
              </w:rPr>
            </w:pPr>
            <w:sdt>
              <w:sdtPr>
                <w:rPr>
                  <w:rFonts w:asciiTheme="minorHAnsi" w:hAnsiTheme="minorHAnsi"/>
                </w:rPr>
                <w:id w:val="187858282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6D5613FD" w14:textId="77777777" w:rsidTr="00FE3C69">
        <w:tc>
          <w:tcPr>
            <w:tcW w:w="4871" w:type="dxa"/>
          </w:tcPr>
          <w:p w14:paraId="0CFD5297" w14:textId="77777777" w:rsidR="00B82D1F" w:rsidRPr="00E57C48" w:rsidRDefault="003A32BF" w:rsidP="00FE3C69">
            <w:pPr>
              <w:pStyle w:val="QuestionText"/>
              <w:rPr>
                <w:rFonts w:asciiTheme="minorHAnsi" w:hAnsiTheme="minorHAnsi"/>
              </w:rPr>
            </w:pPr>
            <w:sdt>
              <w:sdtPr>
                <w:rPr>
                  <w:rFonts w:asciiTheme="minorHAnsi" w:hAnsiTheme="minorHAnsi"/>
                </w:rPr>
                <w:id w:val="-173146346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1A49C666" w14:textId="77777777" w:rsidR="00B82D1F" w:rsidRPr="00E57C48" w:rsidRDefault="00B82D1F" w:rsidP="00B82D1F">
      <w:pPr>
        <w:spacing w:before="60" w:after="60"/>
        <w:rPr>
          <w:sz w:val="18"/>
        </w:rPr>
      </w:pPr>
      <w:r w:rsidRPr="00E57C48">
        <w:rPr>
          <w:sz w:val="18"/>
        </w:rPr>
        <w:t>If answered ‘</w:t>
      </w:r>
      <w:r w:rsidRPr="00E57C48">
        <w:rPr>
          <w:b/>
          <w:sz w:val="18"/>
        </w:rPr>
        <w:t xml:space="preserve">No’ </w:t>
      </w:r>
      <w:r w:rsidRPr="00E57C48">
        <w:rPr>
          <w:sz w:val="18"/>
        </w:rPr>
        <w:t>or</w:t>
      </w:r>
      <w:r w:rsidRPr="00E57C48">
        <w:rPr>
          <w:b/>
          <w:sz w:val="18"/>
        </w:rPr>
        <w:t xml:space="preserve"> ‘Do not wish to answer’</w:t>
      </w:r>
      <w:r w:rsidRPr="00E57C48">
        <w:rPr>
          <w:sz w:val="18"/>
        </w:rPr>
        <w:t xml:space="preserve"> go to Question 21.</w:t>
      </w:r>
    </w:p>
    <w:p w14:paraId="1B4D09B4"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Indigenous status</w:t>
      </w:r>
    </w:p>
    <w:p w14:paraId="7579FF47" w14:textId="77777777" w:rsidR="00B82D1F" w:rsidRPr="00E57C48" w:rsidRDefault="00B82D1F" w:rsidP="00B82D1F">
      <w:pPr>
        <w:pStyle w:val="QuestionText"/>
        <w:ind w:left="0" w:firstLine="0"/>
        <w:rPr>
          <w:rFonts w:asciiTheme="minorHAnsi" w:hAnsiTheme="minorHAnsi"/>
        </w:rPr>
      </w:pPr>
      <w:r w:rsidRPr="00E57C48">
        <w:rPr>
          <w:rFonts w:asciiTheme="minorHAnsi" w:hAnsiTheme="minorHAnsi"/>
        </w:rPr>
        <w:t>Select more than one response if applicable. Are you:</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000264B0" w14:textId="77777777" w:rsidTr="00FE3C69">
        <w:tc>
          <w:tcPr>
            <w:tcW w:w="4871" w:type="dxa"/>
          </w:tcPr>
          <w:p w14:paraId="64432C2B" w14:textId="77777777" w:rsidR="00B82D1F" w:rsidRPr="00E57C48" w:rsidRDefault="003A32BF" w:rsidP="00FE3C69">
            <w:pPr>
              <w:spacing w:before="60" w:after="60"/>
              <w:rPr>
                <w:sz w:val="20"/>
              </w:rPr>
            </w:pPr>
            <w:sdt>
              <w:sdtPr>
                <w:rPr>
                  <w:sz w:val="20"/>
                </w:rPr>
                <w:id w:val="212488796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Aboriginal</w:t>
            </w:r>
          </w:p>
        </w:tc>
      </w:tr>
      <w:tr w:rsidR="00B82D1F" w:rsidRPr="00E57C48" w14:paraId="24B017E2" w14:textId="77777777" w:rsidTr="00FE3C69">
        <w:tc>
          <w:tcPr>
            <w:tcW w:w="4871" w:type="dxa"/>
          </w:tcPr>
          <w:p w14:paraId="76DD5919" w14:textId="77777777" w:rsidR="00B82D1F" w:rsidRPr="00E57C48" w:rsidRDefault="003A32BF" w:rsidP="00FE3C69">
            <w:pPr>
              <w:pStyle w:val="QuestionText"/>
              <w:rPr>
                <w:rFonts w:asciiTheme="minorHAnsi" w:hAnsiTheme="minorHAnsi"/>
              </w:rPr>
            </w:pPr>
            <w:sdt>
              <w:sdtPr>
                <w:rPr>
                  <w:rFonts w:asciiTheme="minorHAnsi" w:hAnsiTheme="minorHAnsi"/>
                </w:rPr>
                <w:id w:val="-55546940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Torres Strait Islander</w:t>
            </w:r>
          </w:p>
        </w:tc>
      </w:tr>
    </w:tbl>
    <w:p w14:paraId="12910DD9" w14:textId="77777777" w:rsidR="00B82D1F" w:rsidRDefault="00B82D1F" w:rsidP="00B82D1F">
      <w:pPr>
        <w:pStyle w:val="QuestionText"/>
        <w:ind w:left="0" w:firstLine="0"/>
        <w:rPr>
          <w:rFonts w:asciiTheme="minorHAnsi" w:hAnsiTheme="minorHAnsi"/>
          <w:sz w:val="18"/>
        </w:rPr>
      </w:pPr>
      <w:r w:rsidRPr="00E57C48">
        <w:rPr>
          <w:rFonts w:asciiTheme="minorHAnsi" w:hAnsiTheme="minorHAnsi"/>
          <w:sz w:val="18"/>
        </w:rPr>
        <w:t>Go to Question 21.</w:t>
      </w:r>
    </w:p>
    <w:p w14:paraId="61CD0204"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Pr>
          <w:rFonts w:asciiTheme="minorHAnsi" w:hAnsiTheme="minorHAnsi"/>
          <w:b/>
          <w:i w:val="0"/>
          <w:color w:val="auto"/>
          <w:sz w:val="20"/>
        </w:rPr>
        <w:br w:type="column"/>
      </w:r>
      <w:r w:rsidRPr="00E57C48">
        <w:rPr>
          <w:rFonts w:asciiTheme="minorHAnsi" w:hAnsiTheme="minorHAnsi"/>
          <w:b/>
          <w:i w:val="0"/>
          <w:color w:val="auto"/>
          <w:sz w:val="20"/>
        </w:rPr>
        <w:lastRenderedPageBreak/>
        <w:t>Did you arrive in Australia on a refugee/ humanitarian visa OR were you granted a refugee/humanitarian visa when you arrived in Australia?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122C9486" w14:textId="77777777" w:rsidTr="00FE3C69">
        <w:tc>
          <w:tcPr>
            <w:tcW w:w="4871" w:type="dxa"/>
          </w:tcPr>
          <w:p w14:paraId="10D33889" w14:textId="77777777" w:rsidR="00B82D1F" w:rsidRPr="00E57C48" w:rsidRDefault="003A32BF" w:rsidP="00FE3C69">
            <w:pPr>
              <w:pStyle w:val="QuestionText"/>
              <w:rPr>
                <w:rFonts w:asciiTheme="minorHAnsi" w:hAnsiTheme="minorHAnsi"/>
              </w:rPr>
            </w:pPr>
            <w:sdt>
              <w:sdtPr>
                <w:rPr>
                  <w:rFonts w:asciiTheme="minorHAnsi" w:hAnsiTheme="minorHAnsi"/>
                </w:rPr>
                <w:id w:val="-125288969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w:t>
            </w:r>
          </w:p>
        </w:tc>
      </w:tr>
      <w:tr w:rsidR="00B82D1F" w:rsidRPr="00E57C48" w14:paraId="6D37B47A" w14:textId="77777777" w:rsidTr="00FE3C69">
        <w:tc>
          <w:tcPr>
            <w:tcW w:w="4871" w:type="dxa"/>
          </w:tcPr>
          <w:p w14:paraId="534A875C" w14:textId="77777777" w:rsidR="00B82D1F" w:rsidRPr="00E57C48" w:rsidRDefault="003A32BF" w:rsidP="00FE3C69">
            <w:pPr>
              <w:pStyle w:val="QuestionText"/>
              <w:rPr>
                <w:rFonts w:asciiTheme="minorHAnsi" w:hAnsiTheme="minorHAnsi"/>
              </w:rPr>
            </w:pPr>
            <w:sdt>
              <w:sdtPr>
                <w:rPr>
                  <w:rFonts w:asciiTheme="minorHAnsi" w:hAnsiTheme="minorHAnsi"/>
                </w:rPr>
                <w:id w:val="-1584560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46052B7B" w14:textId="77777777" w:rsidTr="00FE3C69">
        <w:tc>
          <w:tcPr>
            <w:tcW w:w="4871" w:type="dxa"/>
          </w:tcPr>
          <w:p w14:paraId="0D13A748" w14:textId="77777777" w:rsidR="00B82D1F" w:rsidRPr="00E57C48" w:rsidRDefault="003A32BF" w:rsidP="00FE3C69">
            <w:pPr>
              <w:pStyle w:val="QuestionText"/>
              <w:rPr>
                <w:rFonts w:asciiTheme="minorHAnsi" w:hAnsiTheme="minorHAnsi"/>
              </w:rPr>
            </w:pPr>
            <w:sdt>
              <w:sdtPr>
                <w:rPr>
                  <w:rFonts w:asciiTheme="minorHAnsi" w:hAnsiTheme="minorHAnsi"/>
                </w:rPr>
                <w:id w:val="-203972343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sure/don’t know</w:t>
            </w:r>
          </w:p>
        </w:tc>
      </w:tr>
      <w:tr w:rsidR="00B82D1F" w:rsidRPr="00E57C48" w14:paraId="7832C5E9" w14:textId="77777777" w:rsidTr="00FE3C69">
        <w:tc>
          <w:tcPr>
            <w:tcW w:w="4871" w:type="dxa"/>
          </w:tcPr>
          <w:p w14:paraId="4F61DB9C" w14:textId="77777777" w:rsidR="00B82D1F" w:rsidRPr="00E57C48" w:rsidRDefault="003A32BF" w:rsidP="00FE3C69">
            <w:pPr>
              <w:pStyle w:val="QuestionText"/>
              <w:rPr>
                <w:rFonts w:asciiTheme="minorHAnsi" w:hAnsiTheme="minorHAnsi"/>
              </w:rPr>
            </w:pPr>
            <w:sdt>
              <w:sdtPr>
                <w:rPr>
                  <w:rFonts w:asciiTheme="minorHAnsi" w:hAnsiTheme="minorHAnsi"/>
                </w:rPr>
                <w:id w:val="201032928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r w:rsidR="00B82D1F" w:rsidRPr="00E57C48">
              <w:rPr>
                <w:rFonts w:asciiTheme="minorHAnsi" w:hAnsiTheme="minorHAnsi"/>
                <w:sz w:val="18"/>
              </w:rPr>
              <w:t>.</w:t>
            </w:r>
          </w:p>
        </w:tc>
      </w:tr>
    </w:tbl>
    <w:p w14:paraId="4EDF7E78" w14:textId="77777777" w:rsidR="00B82D1F" w:rsidRPr="00E57C48" w:rsidRDefault="00B82D1F" w:rsidP="00B82D1F">
      <w:pPr>
        <w:pStyle w:val="Heading4"/>
        <w:spacing w:before="60" w:after="60"/>
        <w:rPr>
          <w:rFonts w:asciiTheme="minorHAnsi" w:hAnsiTheme="minorHAnsi"/>
          <w:b/>
          <w:i w:val="0"/>
          <w:color w:val="auto"/>
          <w:sz w:val="20"/>
        </w:rPr>
      </w:pPr>
      <w:r w:rsidRPr="00E57C48">
        <w:rPr>
          <w:rFonts w:asciiTheme="minorHAnsi" w:hAnsiTheme="minorHAnsi"/>
          <w:i w:val="0"/>
          <w:color w:val="auto"/>
          <w:sz w:val="18"/>
        </w:rPr>
        <w:t xml:space="preserve">If answered </w:t>
      </w:r>
      <w:r w:rsidRPr="00E57C48">
        <w:rPr>
          <w:rFonts w:asciiTheme="minorHAnsi" w:hAnsiTheme="minorHAnsi"/>
          <w:b/>
          <w:i w:val="0"/>
          <w:color w:val="auto"/>
          <w:sz w:val="18"/>
        </w:rPr>
        <w:t>‘No’,</w:t>
      </w:r>
      <w:r w:rsidRPr="00E57C48">
        <w:rPr>
          <w:rFonts w:asciiTheme="minorHAnsi" w:hAnsiTheme="minorHAnsi"/>
          <w:i w:val="0"/>
          <w:color w:val="auto"/>
          <w:sz w:val="18"/>
        </w:rPr>
        <w:t xml:space="preserve"> </w:t>
      </w:r>
      <w:r w:rsidRPr="00E57C48">
        <w:rPr>
          <w:rFonts w:asciiTheme="minorHAnsi" w:hAnsiTheme="minorHAnsi"/>
          <w:b/>
          <w:i w:val="0"/>
          <w:color w:val="auto"/>
          <w:sz w:val="18"/>
        </w:rPr>
        <w:t>‘Not sure/don’t know’</w:t>
      </w:r>
      <w:r w:rsidRPr="00E57C48">
        <w:rPr>
          <w:rFonts w:asciiTheme="minorHAnsi" w:hAnsiTheme="minorHAnsi"/>
          <w:i w:val="0"/>
          <w:color w:val="auto"/>
          <w:sz w:val="18"/>
        </w:rPr>
        <w:t xml:space="preserve"> or </w:t>
      </w:r>
      <w:r w:rsidRPr="00E57C48">
        <w:rPr>
          <w:rFonts w:asciiTheme="minorHAnsi" w:hAnsiTheme="minorHAnsi"/>
          <w:b/>
          <w:i w:val="0"/>
          <w:color w:val="auto"/>
          <w:sz w:val="18"/>
        </w:rPr>
        <w:t>‘Do not wish to answer’</w:t>
      </w:r>
      <w:r w:rsidRPr="00E57C48">
        <w:rPr>
          <w:rFonts w:asciiTheme="minorHAnsi" w:hAnsiTheme="minorHAnsi"/>
          <w:i w:val="0"/>
          <w:color w:val="auto"/>
          <w:sz w:val="18"/>
        </w:rPr>
        <w:t xml:space="preserve"> go to Question 21.</w:t>
      </w:r>
    </w:p>
    <w:p w14:paraId="6F03A120"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Which country did you come from?</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4148"/>
      </w:tblGrid>
      <w:tr w:rsidR="00B82D1F" w:rsidRPr="00E57C48" w14:paraId="0922F9DF" w14:textId="77777777" w:rsidTr="00FE3C69">
        <w:tc>
          <w:tcPr>
            <w:tcW w:w="4871" w:type="dxa"/>
          </w:tcPr>
          <w:p w14:paraId="7949392A" w14:textId="77777777" w:rsidR="00B82D1F" w:rsidRPr="00E57C48" w:rsidRDefault="00B82D1F" w:rsidP="00FE3C69">
            <w:pPr>
              <w:spacing w:before="60" w:after="60"/>
              <w:rPr>
                <w:sz w:val="20"/>
              </w:rPr>
            </w:pPr>
          </w:p>
        </w:tc>
      </w:tr>
    </w:tbl>
    <w:p w14:paraId="1DD88BFF"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Was this more than five years ago?</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118545F5" w14:textId="77777777" w:rsidTr="00FE3C69">
        <w:tc>
          <w:tcPr>
            <w:tcW w:w="4871" w:type="dxa"/>
          </w:tcPr>
          <w:p w14:paraId="177F8104" w14:textId="77777777" w:rsidR="00B82D1F" w:rsidRPr="00E57C48" w:rsidRDefault="003A32BF" w:rsidP="00FE3C69">
            <w:pPr>
              <w:pStyle w:val="QuestionText"/>
              <w:ind w:left="0" w:firstLine="0"/>
              <w:rPr>
                <w:rFonts w:asciiTheme="minorHAnsi" w:hAnsiTheme="minorHAnsi"/>
              </w:rPr>
            </w:pPr>
            <w:sdt>
              <w:sdtPr>
                <w:rPr>
                  <w:rFonts w:asciiTheme="minorHAnsi" w:hAnsiTheme="minorHAnsi"/>
                </w:rPr>
                <w:id w:val="-37848099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more than 5 years ago</w:t>
            </w:r>
          </w:p>
        </w:tc>
      </w:tr>
      <w:tr w:rsidR="00B82D1F" w:rsidRPr="00E57C48" w14:paraId="70C7E1D9" w14:textId="77777777" w:rsidTr="00FE3C69">
        <w:tc>
          <w:tcPr>
            <w:tcW w:w="4871" w:type="dxa"/>
          </w:tcPr>
          <w:p w14:paraId="40D970C4" w14:textId="77777777" w:rsidR="00B82D1F" w:rsidRPr="00E57C48" w:rsidRDefault="003A32BF" w:rsidP="00FE3C69">
            <w:pPr>
              <w:spacing w:before="60" w:after="60"/>
              <w:rPr>
                <w:sz w:val="20"/>
              </w:rPr>
            </w:pPr>
            <w:sdt>
              <w:sdtPr>
                <w:rPr>
                  <w:sz w:val="20"/>
                </w:rPr>
                <w:id w:val="57710033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 5 years ago or less</w:t>
            </w:r>
          </w:p>
        </w:tc>
      </w:tr>
      <w:tr w:rsidR="00B82D1F" w:rsidRPr="00E57C48" w14:paraId="35A4F028" w14:textId="77777777" w:rsidTr="00FE3C69">
        <w:tc>
          <w:tcPr>
            <w:tcW w:w="4871" w:type="dxa"/>
          </w:tcPr>
          <w:p w14:paraId="3F302915" w14:textId="77777777" w:rsidR="00B82D1F" w:rsidRPr="00E57C48" w:rsidRDefault="003A32BF" w:rsidP="00FE3C69">
            <w:pPr>
              <w:spacing w:before="60" w:after="60"/>
              <w:rPr>
                <w:sz w:val="20"/>
              </w:rPr>
            </w:pPr>
            <w:sdt>
              <w:sdtPr>
                <w:rPr>
                  <w:sz w:val="20"/>
                </w:rPr>
                <w:id w:val="115155916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Not sure/don’t know</w:t>
            </w:r>
          </w:p>
        </w:tc>
      </w:tr>
    </w:tbl>
    <w:p w14:paraId="139E0D18" w14:textId="77777777" w:rsidR="00B82D1F" w:rsidRPr="00534AF0" w:rsidRDefault="00B82D1F" w:rsidP="007A4556">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60"/>
        <w:ind w:left="0"/>
        <w:rPr>
          <w:rStyle w:val="Emphasis"/>
          <w:rFonts w:eastAsia="Times New Roman" w:cs="Times New Roman"/>
          <w:color w:val="auto"/>
          <w:sz w:val="20"/>
          <w:lang w:eastAsia="en-AU"/>
        </w:rPr>
      </w:pPr>
      <w:r w:rsidRPr="00534AF0">
        <w:rPr>
          <w:rStyle w:val="Emphasis"/>
          <w:rFonts w:eastAsia="Times New Roman" w:cs="Times New Roman"/>
          <w:color w:val="auto"/>
          <w:sz w:val="20"/>
          <w:lang w:eastAsia="en-AU"/>
        </w:rPr>
        <w:t>Work Capacity</w:t>
      </w:r>
    </w:p>
    <w:p w14:paraId="31690E0A"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 you have any disabilities or medical conditions that affect the HOURS you are able to work?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58E25A3B" w14:textId="77777777" w:rsidTr="00FE3C69">
        <w:tc>
          <w:tcPr>
            <w:tcW w:w="4871" w:type="dxa"/>
          </w:tcPr>
          <w:p w14:paraId="264C5194" w14:textId="77777777" w:rsidR="00B82D1F" w:rsidRPr="00E57C48" w:rsidRDefault="003A32BF" w:rsidP="00FE3C69">
            <w:pPr>
              <w:pStyle w:val="QuestionText"/>
              <w:rPr>
                <w:rFonts w:asciiTheme="minorHAnsi" w:hAnsiTheme="minorHAnsi"/>
              </w:rPr>
            </w:pPr>
            <w:sdt>
              <w:sdtPr>
                <w:rPr>
                  <w:rFonts w:asciiTheme="minorHAnsi" w:hAnsiTheme="minorHAnsi"/>
                </w:rPr>
                <w:id w:val="135137532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358BF010" w14:textId="77777777" w:rsidTr="00FE3C69">
        <w:tc>
          <w:tcPr>
            <w:tcW w:w="4871" w:type="dxa"/>
          </w:tcPr>
          <w:p w14:paraId="7EAC5D80" w14:textId="77777777" w:rsidR="00B82D1F" w:rsidRPr="00E57C48" w:rsidRDefault="003A32BF" w:rsidP="00FE3C69">
            <w:pPr>
              <w:pStyle w:val="QuestionText"/>
              <w:rPr>
                <w:rFonts w:asciiTheme="minorHAnsi" w:hAnsiTheme="minorHAnsi"/>
              </w:rPr>
            </w:pPr>
            <w:sdt>
              <w:sdtPr>
                <w:rPr>
                  <w:rFonts w:asciiTheme="minorHAnsi" w:hAnsiTheme="minorHAnsi"/>
                </w:rPr>
                <w:id w:val="4904554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19DA9C3A" w14:textId="77777777" w:rsidTr="00FE3C69">
        <w:tc>
          <w:tcPr>
            <w:tcW w:w="4871" w:type="dxa"/>
          </w:tcPr>
          <w:p w14:paraId="54855354" w14:textId="77777777" w:rsidR="00B82D1F" w:rsidRPr="00E57C48" w:rsidRDefault="003A32BF" w:rsidP="00FE3C69">
            <w:pPr>
              <w:pStyle w:val="QuestionText"/>
              <w:rPr>
                <w:rFonts w:asciiTheme="minorHAnsi" w:hAnsiTheme="minorHAnsi"/>
              </w:rPr>
            </w:pPr>
            <w:sdt>
              <w:sdtPr>
                <w:rPr>
                  <w:rFonts w:asciiTheme="minorHAnsi" w:hAnsiTheme="minorHAnsi"/>
                </w:rPr>
                <w:id w:val="-119005644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sure/don’t know</w:t>
            </w:r>
          </w:p>
        </w:tc>
      </w:tr>
      <w:tr w:rsidR="00B82D1F" w:rsidRPr="00E57C48" w14:paraId="37F97538" w14:textId="77777777" w:rsidTr="00FE3C69">
        <w:tc>
          <w:tcPr>
            <w:tcW w:w="4871" w:type="dxa"/>
          </w:tcPr>
          <w:p w14:paraId="72A82752" w14:textId="77777777" w:rsidR="00B82D1F" w:rsidRPr="00E57C48" w:rsidRDefault="003A32BF" w:rsidP="00FE3C69">
            <w:pPr>
              <w:pStyle w:val="QuestionText"/>
              <w:rPr>
                <w:rFonts w:asciiTheme="minorHAnsi" w:hAnsiTheme="minorHAnsi"/>
              </w:rPr>
            </w:pPr>
            <w:sdt>
              <w:sdtPr>
                <w:rPr>
                  <w:rFonts w:asciiTheme="minorHAnsi" w:hAnsiTheme="minorHAnsi"/>
                </w:rPr>
                <w:id w:val="-2140162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7812A5B4" w14:textId="77777777" w:rsidR="00B82D1F" w:rsidRPr="00E57C48" w:rsidRDefault="00B82D1F" w:rsidP="00B82D1F">
      <w:pPr>
        <w:spacing w:before="60" w:after="60"/>
        <w:rPr>
          <w:sz w:val="18"/>
        </w:rPr>
      </w:pPr>
      <w:r w:rsidRPr="00E57C48">
        <w:rPr>
          <w:sz w:val="18"/>
        </w:rPr>
        <w:t xml:space="preserve">If answered </w:t>
      </w:r>
      <w:r w:rsidRPr="00E57C48">
        <w:rPr>
          <w:b/>
          <w:sz w:val="18"/>
        </w:rPr>
        <w:t>‘No’, ‘Not sure/don’t know</w:t>
      </w:r>
      <w:r w:rsidRPr="00E57C48">
        <w:rPr>
          <w:sz w:val="18"/>
        </w:rPr>
        <w:t xml:space="preserve">’ or </w:t>
      </w:r>
      <w:r w:rsidRPr="00E57C48">
        <w:rPr>
          <w:b/>
          <w:sz w:val="18"/>
        </w:rPr>
        <w:t>‘Do not wish to answer’</w:t>
      </w:r>
      <w:r w:rsidRPr="00E57C48">
        <w:rPr>
          <w:sz w:val="18"/>
        </w:rPr>
        <w:t xml:space="preserve"> go to Question 23.</w:t>
      </w:r>
    </w:p>
    <w:p w14:paraId="7E6BEBB7"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What is the most NUMBER OF HOURS a week you think you are able to work?</w:t>
      </w:r>
    </w:p>
    <w:p w14:paraId="0D3EB91B" w14:textId="77777777" w:rsidR="00B82D1F" w:rsidRPr="00E57C48" w:rsidRDefault="00B82D1F" w:rsidP="00B82D1F">
      <w:pPr>
        <w:spacing w:before="60" w:after="60"/>
        <w:rPr>
          <w:rFonts w:cs="Gautami"/>
          <w:sz w:val="20"/>
        </w:rPr>
      </w:pPr>
      <w:r w:rsidRPr="00E57C48">
        <w:rPr>
          <w:rFonts w:cs="Gautami"/>
          <w:sz w:val="20"/>
        </w:rPr>
        <w:t xml:space="preserve">Select the number of hours the </w:t>
      </w:r>
      <w:r>
        <w:rPr>
          <w:rFonts w:cs="Gautami"/>
          <w:sz w:val="20"/>
        </w:rPr>
        <w:t>Participant</w:t>
      </w:r>
      <w:r w:rsidRPr="00E57C48">
        <w:rPr>
          <w:rFonts w:cs="Gautami"/>
          <w:sz w:val="20"/>
        </w:rPr>
        <w:t xml:space="preserve"> thinks they could work in a typical week.</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26DFF744" w14:textId="77777777" w:rsidTr="00FE3C69">
        <w:tc>
          <w:tcPr>
            <w:tcW w:w="4871" w:type="dxa"/>
          </w:tcPr>
          <w:p w14:paraId="3A4FEA65" w14:textId="77777777" w:rsidR="00B82D1F" w:rsidRPr="00E57C48" w:rsidRDefault="003A32BF" w:rsidP="00FE3C69">
            <w:pPr>
              <w:pStyle w:val="QuestionText"/>
              <w:rPr>
                <w:rFonts w:asciiTheme="minorHAnsi" w:hAnsiTheme="minorHAnsi"/>
              </w:rPr>
            </w:pPr>
            <w:sdt>
              <w:sdtPr>
                <w:rPr>
                  <w:rFonts w:asciiTheme="minorHAnsi" w:hAnsiTheme="minorHAnsi"/>
                </w:rPr>
                <w:id w:val="-147483261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30 hours or more</w:t>
            </w:r>
          </w:p>
        </w:tc>
      </w:tr>
      <w:tr w:rsidR="00B82D1F" w:rsidRPr="00E57C48" w14:paraId="0167AE44" w14:textId="77777777" w:rsidTr="00FE3C69">
        <w:tc>
          <w:tcPr>
            <w:tcW w:w="4871" w:type="dxa"/>
          </w:tcPr>
          <w:p w14:paraId="791DA59F" w14:textId="77777777" w:rsidR="00B82D1F" w:rsidRPr="00E57C48" w:rsidRDefault="003A32BF" w:rsidP="00FE3C69">
            <w:pPr>
              <w:pStyle w:val="QuestionText"/>
              <w:rPr>
                <w:rFonts w:asciiTheme="minorHAnsi" w:hAnsiTheme="minorHAnsi"/>
              </w:rPr>
            </w:pPr>
            <w:sdt>
              <w:sdtPr>
                <w:rPr>
                  <w:rFonts w:asciiTheme="minorHAnsi" w:hAnsiTheme="minorHAnsi"/>
                </w:rPr>
                <w:id w:val="-38549201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15–29 hours</w:t>
            </w:r>
          </w:p>
        </w:tc>
      </w:tr>
      <w:tr w:rsidR="00B82D1F" w:rsidRPr="00E57C48" w14:paraId="4EAA38F0" w14:textId="77777777" w:rsidTr="00FE3C69">
        <w:tc>
          <w:tcPr>
            <w:tcW w:w="4871" w:type="dxa"/>
          </w:tcPr>
          <w:p w14:paraId="01951098" w14:textId="77777777" w:rsidR="00B82D1F" w:rsidRPr="00E57C48" w:rsidRDefault="003A32BF" w:rsidP="00FE3C69">
            <w:pPr>
              <w:pStyle w:val="QuestionText"/>
              <w:rPr>
                <w:rFonts w:asciiTheme="minorHAnsi" w:hAnsiTheme="minorHAnsi"/>
              </w:rPr>
            </w:pPr>
            <w:sdt>
              <w:sdtPr>
                <w:rPr>
                  <w:rFonts w:asciiTheme="minorHAnsi" w:hAnsiTheme="minorHAnsi"/>
                </w:rPr>
                <w:id w:val="143879994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Less than 15 hours</w:t>
            </w:r>
          </w:p>
        </w:tc>
      </w:tr>
    </w:tbl>
    <w:p w14:paraId="73572A7C" w14:textId="77777777" w:rsidR="00B82D1F" w:rsidRPr="00E57C48" w:rsidRDefault="00B82D1F" w:rsidP="00B82D1F">
      <w:pPr>
        <w:spacing w:before="60" w:after="60"/>
        <w:rPr>
          <w:sz w:val="18"/>
        </w:rPr>
      </w:pPr>
      <w:r w:rsidRPr="00E57C48">
        <w:rPr>
          <w:rFonts w:cs="Gautami"/>
          <w:sz w:val="18"/>
        </w:rPr>
        <w:t xml:space="preserve">Where the </w:t>
      </w:r>
      <w:r>
        <w:rPr>
          <w:rFonts w:cs="Gautami"/>
          <w:sz w:val="18"/>
        </w:rPr>
        <w:t>Participant</w:t>
      </w:r>
      <w:r w:rsidRPr="00E57C48">
        <w:rPr>
          <w:rFonts w:cs="Gautami"/>
          <w:sz w:val="18"/>
        </w:rPr>
        <w:t xml:space="preserve"> answers </w:t>
      </w:r>
      <w:r w:rsidRPr="00E57C48">
        <w:rPr>
          <w:rFonts w:cs="Gautami"/>
          <w:b/>
          <w:sz w:val="18"/>
        </w:rPr>
        <w:t>‘15–29 hours’</w:t>
      </w:r>
      <w:r w:rsidRPr="00E57C48">
        <w:rPr>
          <w:rFonts w:cs="Gautami"/>
          <w:sz w:val="18"/>
        </w:rPr>
        <w:t xml:space="preserve"> or </w:t>
      </w:r>
      <w:r w:rsidRPr="00E57C48">
        <w:rPr>
          <w:rFonts w:cs="Gautami"/>
          <w:b/>
          <w:sz w:val="18"/>
        </w:rPr>
        <w:t>‘Less than 15 hours’</w:t>
      </w:r>
      <w:r w:rsidRPr="00E57C48">
        <w:rPr>
          <w:rFonts w:cs="Gautami"/>
          <w:sz w:val="18"/>
        </w:rPr>
        <w:t xml:space="preserve"> - advise the </w:t>
      </w:r>
      <w:r>
        <w:rPr>
          <w:rFonts w:cs="Gautami"/>
          <w:sz w:val="18"/>
        </w:rPr>
        <w:t>Participant</w:t>
      </w:r>
      <w:r w:rsidRPr="00E57C48">
        <w:rPr>
          <w:rFonts w:cs="Gautami"/>
          <w:sz w:val="18"/>
        </w:rPr>
        <w:t xml:space="preserve"> that if they are referred for a Job Capacity Assessment then supporting documentary evidence (e.g. Treating Doctor's Report) will be required.</w:t>
      </w:r>
    </w:p>
    <w:p w14:paraId="7205B9BA"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 you have any disabilities or medical conditions that affect the TYPE OF WORK you can do?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4CB8B526" w14:textId="77777777" w:rsidTr="00FE3C69">
        <w:tc>
          <w:tcPr>
            <w:tcW w:w="4871" w:type="dxa"/>
          </w:tcPr>
          <w:p w14:paraId="60B2F6F3" w14:textId="77777777" w:rsidR="00B82D1F" w:rsidRPr="00E57C48" w:rsidRDefault="003A32BF" w:rsidP="00FE3C69">
            <w:pPr>
              <w:pStyle w:val="QuestionText"/>
              <w:rPr>
                <w:rFonts w:asciiTheme="minorHAnsi" w:hAnsiTheme="minorHAnsi"/>
              </w:rPr>
            </w:pPr>
            <w:sdt>
              <w:sdtPr>
                <w:rPr>
                  <w:rFonts w:asciiTheme="minorHAnsi" w:hAnsiTheme="minorHAnsi"/>
                </w:rPr>
                <w:id w:val="171462003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r w:rsidR="00B82D1F" w:rsidRPr="00E57C48" w:rsidDel="00251506">
              <w:rPr>
                <w:rFonts w:asciiTheme="minorHAnsi" w:hAnsiTheme="minorHAnsi"/>
              </w:rPr>
              <w:t xml:space="preserve"> </w:t>
            </w:r>
          </w:p>
        </w:tc>
      </w:tr>
      <w:tr w:rsidR="00B82D1F" w:rsidRPr="00E57C48" w14:paraId="56BB0CA8" w14:textId="77777777" w:rsidTr="00FE3C69">
        <w:tc>
          <w:tcPr>
            <w:tcW w:w="4871" w:type="dxa"/>
          </w:tcPr>
          <w:p w14:paraId="650A49B8" w14:textId="77777777" w:rsidR="00B82D1F" w:rsidRPr="00E57C48" w:rsidRDefault="003A32BF" w:rsidP="00FE3C69">
            <w:pPr>
              <w:pStyle w:val="QuestionText"/>
              <w:rPr>
                <w:rFonts w:asciiTheme="minorHAnsi" w:hAnsiTheme="minorHAnsi"/>
              </w:rPr>
            </w:pPr>
            <w:sdt>
              <w:sdtPr>
                <w:rPr>
                  <w:rFonts w:asciiTheme="minorHAnsi" w:hAnsiTheme="minorHAnsi"/>
                </w:rPr>
                <w:id w:val="-195161734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42A06AEA" w14:textId="77777777" w:rsidTr="00FE3C69">
        <w:tc>
          <w:tcPr>
            <w:tcW w:w="4871" w:type="dxa"/>
          </w:tcPr>
          <w:p w14:paraId="60E169B0" w14:textId="77777777" w:rsidR="00B82D1F" w:rsidRPr="00E57C48" w:rsidRDefault="003A32BF" w:rsidP="00FE3C69">
            <w:pPr>
              <w:pStyle w:val="QuestionText"/>
              <w:rPr>
                <w:rFonts w:asciiTheme="minorHAnsi" w:hAnsiTheme="minorHAnsi"/>
              </w:rPr>
            </w:pPr>
            <w:sdt>
              <w:sdtPr>
                <w:rPr>
                  <w:rFonts w:asciiTheme="minorHAnsi" w:hAnsiTheme="minorHAnsi"/>
                </w:rPr>
                <w:id w:val="-28310871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sure/don’t know</w:t>
            </w:r>
          </w:p>
        </w:tc>
      </w:tr>
      <w:tr w:rsidR="00B82D1F" w:rsidRPr="00E57C48" w14:paraId="6DBFE468" w14:textId="77777777" w:rsidTr="00FE3C69">
        <w:tc>
          <w:tcPr>
            <w:tcW w:w="4871" w:type="dxa"/>
          </w:tcPr>
          <w:p w14:paraId="1F327504" w14:textId="77777777" w:rsidR="00B82D1F" w:rsidRPr="00E57C48" w:rsidRDefault="003A32BF" w:rsidP="00FE3C69">
            <w:pPr>
              <w:pStyle w:val="QuestionText"/>
              <w:rPr>
                <w:rFonts w:asciiTheme="minorHAnsi" w:hAnsiTheme="minorHAnsi"/>
              </w:rPr>
            </w:pPr>
            <w:sdt>
              <w:sdtPr>
                <w:rPr>
                  <w:rFonts w:asciiTheme="minorHAnsi" w:hAnsiTheme="minorHAnsi"/>
                </w:rPr>
                <w:id w:val="-164958797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75AA4E55" w14:textId="77777777" w:rsidR="00B82D1F" w:rsidRPr="00E57C48" w:rsidRDefault="00B82D1F" w:rsidP="00B82D1F">
      <w:pPr>
        <w:spacing w:before="60" w:after="60"/>
        <w:rPr>
          <w:rFonts w:cs="Gautami"/>
          <w:sz w:val="18"/>
        </w:rPr>
      </w:pPr>
      <w:r w:rsidRPr="00E57C48">
        <w:rPr>
          <w:rFonts w:cs="Gautami"/>
          <w:sz w:val="18"/>
        </w:rPr>
        <w:t xml:space="preserve">If answered </w:t>
      </w:r>
      <w:r w:rsidRPr="00E57C48">
        <w:rPr>
          <w:rFonts w:cs="Gautami"/>
          <w:b/>
          <w:sz w:val="18"/>
        </w:rPr>
        <w:t xml:space="preserve">‘No’ </w:t>
      </w:r>
      <w:r w:rsidRPr="00E57C48">
        <w:rPr>
          <w:rFonts w:cs="Gautami"/>
          <w:sz w:val="18"/>
        </w:rPr>
        <w:t>or</w:t>
      </w:r>
      <w:r w:rsidRPr="00E57C48">
        <w:rPr>
          <w:rFonts w:cs="Gautami"/>
          <w:b/>
          <w:sz w:val="18"/>
        </w:rPr>
        <w:t xml:space="preserve"> ‘Do not wish to answer’</w:t>
      </w:r>
      <w:r w:rsidRPr="00E57C48">
        <w:rPr>
          <w:rFonts w:cs="Gautami"/>
          <w:sz w:val="18"/>
        </w:rPr>
        <w:t xml:space="preserve"> go to Question 27.</w:t>
      </w:r>
    </w:p>
    <w:p w14:paraId="218C0A18"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 you think you need additional support to help you at work as a result of your condition(s)?</w:t>
      </w:r>
    </w:p>
    <w:p w14:paraId="146BEDE6" w14:textId="77777777" w:rsidR="00B82D1F" w:rsidRPr="00E57C48" w:rsidRDefault="00B82D1F" w:rsidP="00B82D1F">
      <w:pPr>
        <w:spacing w:before="60" w:after="60"/>
        <w:rPr>
          <w:sz w:val="20"/>
        </w:rPr>
      </w:pPr>
      <w:r w:rsidRPr="00E57C48">
        <w:rPr>
          <w:sz w:val="20"/>
        </w:rPr>
        <w:t>Includes modifications to the workplace, changes to the job requirements or having someone come in on a regular basis to assist with work duties.</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05A1D493" w14:textId="77777777" w:rsidTr="00FE3C69">
        <w:tc>
          <w:tcPr>
            <w:tcW w:w="4871" w:type="dxa"/>
          </w:tcPr>
          <w:p w14:paraId="0B92465B" w14:textId="77777777" w:rsidR="00B82D1F" w:rsidRPr="00E57C48" w:rsidRDefault="003A32BF" w:rsidP="00FE3C69">
            <w:pPr>
              <w:pStyle w:val="QuestionText"/>
              <w:rPr>
                <w:rFonts w:asciiTheme="minorHAnsi" w:hAnsiTheme="minorHAnsi"/>
              </w:rPr>
            </w:pPr>
            <w:sdt>
              <w:sdtPr>
                <w:rPr>
                  <w:rFonts w:asciiTheme="minorHAnsi" w:hAnsiTheme="minorHAnsi"/>
                </w:rPr>
                <w:id w:val="-48949300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2E04860B" w14:textId="77777777" w:rsidTr="00FE3C69">
        <w:tc>
          <w:tcPr>
            <w:tcW w:w="4871" w:type="dxa"/>
          </w:tcPr>
          <w:p w14:paraId="2C64B1C4" w14:textId="77777777" w:rsidR="00B82D1F" w:rsidRPr="00E57C48" w:rsidRDefault="003A32BF" w:rsidP="00FE3C69">
            <w:pPr>
              <w:pStyle w:val="QuestionText"/>
              <w:rPr>
                <w:rFonts w:asciiTheme="minorHAnsi" w:hAnsiTheme="minorHAnsi"/>
              </w:rPr>
            </w:pPr>
            <w:sdt>
              <w:sdtPr>
                <w:rPr>
                  <w:rFonts w:asciiTheme="minorHAnsi" w:hAnsiTheme="minorHAnsi"/>
                </w:rPr>
                <w:id w:val="-57697834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078CEA84" w14:textId="77777777" w:rsidTr="00FE3C69">
        <w:tc>
          <w:tcPr>
            <w:tcW w:w="4871" w:type="dxa"/>
          </w:tcPr>
          <w:p w14:paraId="7E9725AA" w14:textId="77777777" w:rsidR="00B82D1F" w:rsidRPr="00E57C48" w:rsidRDefault="003A32BF" w:rsidP="00FE3C69">
            <w:pPr>
              <w:pStyle w:val="QuestionText"/>
              <w:rPr>
                <w:rFonts w:asciiTheme="minorHAnsi" w:hAnsiTheme="minorHAnsi"/>
              </w:rPr>
            </w:pPr>
            <w:sdt>
              <w:sdtPr>
                <w:rPr>
                  <w:rFonts w:asciiTheme="minorHAnsi" w:hAnsiTheme="minorHAnsi"/>
                </w:rPr>
                <w:id w:val="165694588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sure/don’t know</w:t>
            </w:r>
          </w:p>
        </w:tc>
      </w:tr>
    </w:tbl>
    <w:p w14:paraId="440D71E4"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How long will your condition(s) affect your ability to work?</w:t>
      </w:r>
    </w:p>
    <w:p w14:paraId="52D70A8C" w14:textId="77777777" w:rsidR="00B82D1F" w:rsidRPr="00E57C48" w:rsidRDefault="00B82D1F" w:rsidP="00B82D1F">
      <w:pPr>
        <w:spacing w:before="60" w:after="60"/>
        <w:rPr>
          <w:sz w:val="20"/>
        </w:rPr>
      </w:pPr>
      <w:r w:rsidRPr="00E57C48">
        <w:rPr>
          <w:b/>
          <w:sz w:val="20"/>
        </w:rPr>
        <w:t>Note:</w:t>
      </w:r>
      <w:r w:rsidRPr="00E57C48">
        <w:rPr>
          <w:sz w:val="20"/>
        </w:rPr>
        <w:t xml:space="preserve">  </w:t>
      </w:r>
      <w:r w:rsidRPr="00E57C48">
        <w:rPr>
          <w:b/>
          <w:sz w:val="20"/>
        </w:rPr>
        <w:t>DO NOT READ OUT RESPONSES</w:t>
      </w:r>
      <w:r w:rsidRPr="00E57C48">
        <w:rPr>
          <w:sz w:val="20"/>
        </w:rPr>
        <w:t xml:space="preserve">.  </w:t>
      </w:r>
    </w:p>
    <w:p w14:paraId="1EBC8B15" w14:textId="77777777" w:rsidR="00B82D1F" w:rsidRPr="00E57C48" w:rsidRDefault="00B82D1F" w:rsidP="00B82D1F">
      <w:pPr>
        <w:spacing w:before="60" w:after="60"/>
        <w:rPr>
          <w:sz w:val="20"/>
        </w:rPr>
      </w:pPr>
      <w:r w:rsidRPr="00E57C48">
        <w:rPr>
          <w:sz w:val="20"/>
        </w:rPr>
        <w:t>Select appropri</w:t>
      </w:r>
      <w:r>
        <w:rPr>
          <w:sz w:val="20"/>
        </w:rPr>
        <w:t>ate response based on Participant</w:t>
      </w:r>
      <w:r w:rsidRPr="00E57C48">
        <w:rPr>
          <w:sz w:val="20"/>
        </w:rPr>
        <w:t>'s answer.</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54CD68AD" w14:textId="77777777" w:rsidTr="00FE3C69">
        <w:tc>
          <w:tcPr>
            <w:tcW w:w="4871" w:type="dxa"/>
          </w:tcPr>
          <w:p w14:paraId="42305F86" w14:textId="77777777" w:rsidR="00B82D1F" w:rsidRPr="00E57C48" w:rsidRDefault="003A32BF" w:rsidP="00FE3C69">
            <w:pPr>
              <w:pStyle w:val="QuestionText"/>
              <w:rPr>
                <w:rFonts w:asciiTheme="minorHAnsi" w:hAnsiTheme="minorHAnsi"/>
              </w:rPr>
            </w:pPr>
            <w:sdt>
              <w:sdtPr>
                <w:rPr>
                  <w:rFonts w:asciiTheme="minorHAnsi" w:hAnsiTheme="minorHAnsi"/>
                </w:rPr>
                <w:id w:val="-137977043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Less than 3 months</w:t>
            </w:r>
          </w:p>
        </w:tc>
      </w:tr>
      <w:tr w:rsidR="00B82D1F" w:rsidRPr="00E57C48" w14:paraId="0EB81034" w14:textId="77777777" w:rsidTr="00FE3C69">
        <w:tc>
          <w:tcPr>
            <w:tcW w:w="4871" w:type="dxa"/>
          </w:tcPr>
          <w:p w14:paraId="67359C3F" w14:textId="77777777" w:rsidR="00B82D1F" w:rsidRPr="00E57C48" w:rsidRDefault="003A32BF" w:rsidP="00FE3C69">
            <w:pPr>
              <w:pStyle w:val="QuestionText"/>
              <w:rPr>
                <w:rFonts w:asciiTheme="minorHAnsi" w:hAnsiTheme="minorHAnsi"/>
              </w:rPr>
            </w:pPr>
            <w:sdt>
              <w:sdtPr>
                <w:rPr>
                  <w:rFonts w:asciiTheme="minorHAnsi" w:hAnsiTheme="minorHAnsi"/>
                </w:rPr>
                <w:id w:val="-140753606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3 months or more</w:t>
            </w:r>
          </w:p>
        </w:tc>
      </w:tr>
      <w:tr w:rsidR="00B82D1F" w:rsidRPr="00E57C48" w14:paraId="61B739BD" w14:textId="77777777" w:rsidTr="00FE3C69">
        <w:tc>
          <w:tcPr>
            <w:tcW w:w="4871" w:type="dxa"/>
          </w:tcPr>
          <w:p w14:paraId="46526345" w14:textId="77777777" w:rsidR="00B82D1F" w:rsidRPr="00E57C48" w:rsidRDefault="003A32BF" w:rsidP="00FE3C69">
            <w:pPr>
              <w:pStyle w:val="QuestionText"/>
              <w:rPr>
                <w:rFonts w:asciiTheme="minorHAnsi" w:hAnsiTheme="minorHAnsi"/>
              </w:rPr>
            </w:pPr>
            <w:sdt>
              <w:sdtPr>
                <w:rPr>
                  <w:rFonts w:asciiTheme="minorHAnsi" w:hAnsiTheme="minorHAnsi"/>
                </w:rPr>
                <w:id w:val="195713207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sure/don’t know</w:t>
            </w:r>
          </w:p>
        </w:tc>
      </w:tr>
    </w:tbl>
    <w:p w14:paraId="4D2EE22C" w14:textId="77777777" w:rsidR="00B82D1F" w:rsidRPr="00E57C48" w:rsidRDefault="00B82D1F" w:rsidP="00B82D1F">
      <w:pPr>
        <w:spacing w:before="60" w:after="60"/>
        <w:rPr>
          <w:b/>
          <w:sz w:val="18"/>
        </w:rPr>
      </w:pPr>
      <w:r w:rsidRPr="00E57C48">
        <w:rPr>
          <w:sz w:val="18"/>
        </w:rPr>
        <w:t xml:space="preserve">If answered </w:t>
      </w:r>
      <w:r w:rsidRPr="00E57C48">
        <w:rPr>
          <w:b/>
          <w:sz w:val="18"/>
        </w:rPr>
        <w:t>‘Less than 3 months</w:t>
      </w:r>
      <w:r w:rsidRPr="00E57C48">
        <w:rPr>
          <w:sz w:val="18"/>
        </w:rPr>
        <w:t>’ go to Question 27.</w:t>
      </w:r>
    </w:p>
    <w:p w14:paraId="1AA79C03"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What is/are the condition(s)?</w:t>
      </w:r>
    </w:p>
    <w:tbl>
      <w:tblPr>
        <w:tblStyle w:val="TableGrid"/>
        <w:tblW w:w="0" w:type="auto"/>
        <w:tblLook w:val="01E0" w:firstRow="1" w:lastRow="1" w:firstColumn="1" w:lastColumn="1" w:noHBand="0" w:noVBand="0"/>
        <w:tblDescription w:val="Disclaimer: This table is an example of a form. Cells are left blank for completion."/>
      </w:tblPr>
      <w:tblGrid>
        <w:gridCol w:w="4148"/>
      </w:tblGrid>
      <w:tr w:rsidR="00B82D1F" w:rsidRPr="00E57C48" w14:paraId="727274EC" w14:textId="77777777" w:rsidTr="00FE3C69">
        <w:trPr>
          <w:tblHeader/>
        </w:trPr>
        <w:tc>
          <w:tcPr>
            <w:tcW w:w="4964" w:type="dxa"/>
          </w:tcPr>
          <w:p w14:paraId="2B18D364" w14:textId="77777777" w:rsidR="00B82D1F" w:rsidRPr="00E57C48" w:rsidRDefault="00B82D1F" w:rsidP="00FE3C69">
            <w:pPr>
              <w:pStyle w:val="QuestionText"/>
              <w:ind w:left="0" w:firstLine="0"/>
              <w:rPr>
                <w:rFonts w:asciiTheme="minorHAnsi" w:hAnsiTheme="minorHAnsi"/>
              </w:rPr>
            </w:pPr>
            <w:r w:rsidRPr="00E57C48">
              <w:rPr>
                <w:rFonts w:asciiTheme="minorHAnsi" w:hAnsiTheme="minorHAnsi"/>
                <w:color w:val="808080" w:themeColor="background1" w:themeShade="80"/>
              </w:rPr>
              <w:t>Record up to 10 conditions:</w:t>
            </w:r>
          </w:p>
        </w:tc>
      </w:tr>
      <w:tr w:rsidR="00B82D1F" w:rsidRPr="00E57C48" w14:paraId="0FF512AA" w14:textId="77777777" w:rsidTr="00FE3C69">
        <w:tc>
          <w:tcPr>
            <w:tcW w:w="4964" w:type="dxa"/>
          </w:tcPr>
          <w:p w14:paraId="2BFC7A85" w14:textId="77777777" w:rsidR="00B82D1F" w:rsidRPr="00E57C48" w:rsidRDefault="00B82D1F" w:rsidP="00FE3C69">
            <w:pPr>
              <w:pStyle w:val="QuestionText"/>
              <w:ind w:left="0" w:firstLine="0"/>
              <w:rPr>
                <w:rFonts w:asciiTheme="minorHAnsi" w:hAnsiTheme="minorHAnsi"/>
              </w:rPr>
            </w:pPr>
          </w:p>
        </w:tc>
      </w:tr>
      <w:tr w:rsidR="00B82D1F" w:rsidRPr="00E57C48" w14:paraId="09EC4138" w14:textId="77777777" w:rsidTr="00FE3C69">
        <w:tc>
          <w:tcPr>
            <w:tcW w:w="4964" w:type="dxa"/>
          </w:tcPr>
          <w:p w14:paraId="47D9CF23" w14:textId="77777777" w:rsidR="00B82D1F" w:rsidRPr="00E57C48" w:rsidRDefault="00B82D1F" w:rsidP="00FE3C69">
            <w:pPr>
              <w:pStyle w:val="QuestionText"/>
              <w:ind w:left="0" w:firstLine="0"/>
              <w:rPr>
                <w:rFonts w:asciiTheme="minorHAnsi" w:hAnsiTheme="minorHAnsi"/>
              </w:rPr>
            </w:pPr>
          </w:p>
        </w:tc>
      </w:tr>
      <w:tr w:rsidR="00B82D1F" w:rsidRPr="00E57C48" w14:paraId="4720A074" w14:textId="77777777" w:rsidTr="00FE3C69">
        <w:tc>
          <w:tcPr>
            <w:tcW w:w="4964" w:type="dxa"/>
          </w:tcPr>
          <w:p w14:paraId="478EAA1B" w14:textId="77777777" w:rsidR="00B82D1F" w:rsidRPr="00E57C48" w:rsidRDefault="00B82D1F" w:rsidP="00FE3C69">
            <w:pPr>
              <w:pStyle w:val="QuestionText"/>
              <w:ind w:left="0" w:firstLine="0"/>
              <w:rPr>
                <w:rFonts w:asciiTheme="minorHAnsi" w:hAnsiTheme="minorHAnsi"/>
              </w:rPr>
            </w:pPr>
          </w:p>
        </w:tc>
      </w:tr>
      <w:tr w:rsidR="00B82D1F" w:rsidRPr="00E57C48" w14:paraId="42B006B5" w14:textId="77777777" w:rsidTr="00FE3C69">
        <w:tc>
          <w:tcPr>
            <w:tcW w:w="4964" w:type="dxa"/>
          </w:tcPr>
          <w:p w14:paraId="49B86964" w14:textId="77777777" w:rsidR="00B82D1F" w:rsidRPr="00E57C48" w:rsidRDefault="00B82D1F" w:rsidP="00FE3C69">
            <w:pPr>
              <w:pStyle w:val="QuestionText"/>
              <w:ind w:left="0" w:firstLine="0"/>
              <w:rPr>
                <w:rFonts w:asciiTheme="minorHAnsi" w:hAnsiTheme="minorHAnsi"/>
              </w:rPr>
            </w:pPr>
          </w:p>
        </w:tc>
      </w:tr>
      <w:tr w:rsidR="00B82D1F" w:rsidRPr="00E57C48" w14:paraId="30E033CD" w14:textId="77777777" w:rsidTr="00FE3C69">
        <w:tc>
          <w:tcPr>
            <w:tcW w:w="4964" w:type="dxa"/>
          </w:tcPr>
          <w:p w14:paraId="75FE1E60" w14:textId="77777777" w:rsidR="00B82D1F" w:rsidRPr="00E57C48" w:rsidRDefault="00B82D1F" w:rsidP="00FE3C69">
            <w:pPr>
              <w:pStyle w:val="QuestionText"/>
              <w:ind w:left="0" w:firstLine="0"/>
              <w:rPr>
                <w:rFonts w:asciiTheme="minorHAnsi" w:hAnsiTheme="minorHAnsi"/>
              </w:rPr>
            </w:pPr>
          </w:p>
        </w:tc>
      </w:tr>
      <w:tr w:rsidR="00B82D1F" w:rsidRPr="00E57C48" w14:paraId="5FB3187F" w14:textId="77777777" w:rsidTr="00FE3C69">
        <w:tc>
          <w:tcPr>
            <w:tcW w:w="4964" w:type="dxa"/>
          </w:tcPr>
          <w:p w14:paraId="242FFABE" w14:textId="77777777" w:rsidR="00B82D1F" w:rsidRPr="00E57C48" w:rsidRDefault="00B82D1F" w:rsidP="00FE3C69">
            <w:pPr>
              <w:pStyle w:val="QuestionText"/>
              <w:ind w:left="0" w:firstLine="0"/>
              <w:rPr>
                <w:rFonts w:asciiTheme="minorHAnsi" w:hAnsiTheme="minorHAnsi"/>
              </w:rPr>
            </w:pPr>
          </w:p>
        </w:tc>
      </w:tr>
      <w:tr w:rsidR="00B82D1F" w:rsidRPr="00E57C48" w14:paraId="7A34676E" w14:textId="77777777" w:rsidTr="00FE3C69">
        <w:tc>
          <w:tcPr>
            <w:tcW w:w="4964" w:type="dxa"/>
          </w:tcPr>
          <w:p w14:paraId="74BFB94B" w14:textId="77777777" w:rsidR="00B82D1F" w:rsidRPr="00E57C48" w:rsidRDefault="00B82D1F" w:rsidP="00FE3C69">
            <w:pPr>
              <w:pStyle w:val="QuestionText"/>
              <w:ind w:left="0" w:firstLine="0"/>
              <w:rPr>
                <w:rFonts w:asciiTheme="minorHAnsi" w:hAnsiTheme="minorHAnsi"/>
              </w:rPr>
            </w:pPr>
          </w:p>
        </w:tc>
      </w:tr>
      <w:tr w:rsidR="00B82D1F" w:rsidRPr="00E57C48" w14:paraId="51DF8250" w14:textId="77777777" w:rsidTr="00FE3C69">
        <w:tc>
          <w:tcPr>
            <w:tcW w:w="4964" w:type="dxa"/>
          </w:tcPr>
          <w:p w14:paraId="4770EA76" w14:textId="77777777" w:rsidR="00B82D1F" w:rsidRPr="00E57C48" w:rsidRDefault="00B82D1F" w:rsidP="00FE3C69">
            <w:pPr>
              <w:pStyle w:val="QuestionText"/>
              <w:ind w:left="0" w:firstLine="0"/>
              <w:rPr>
                <w:rFonts w:asciiTheme="minorHAnsi" w:hAnsiTheme="minorHAnsi"/>
              </w:rPr>
            </w:pPr>
          </w:p>
        </w:tc>
      </w:tr>
      <w:tr w:rsidR="00B82D1F" w:rsidRPr="00E57C48" w14:paraId="6EFCC23B" w14:textId="77777777" w:rsidTr="00FE3C69">
        <w:tc>
          <w:tcPr>
            <w:tcW w:w="4964" w:type="dxa"/>
          </w:tcPr>
          <w:p w14:paraId="069721EA" w14:textId="77777777" w:rsidR="00B82D1F" w:rsidRPr="00E57C48" w:rsidRDefault="00B82D1F" w:rsidP="00FE3C69">
            <w:pPr>
              <w:pStyle w:val="QuestionText"/>
              <w:ind w:left="0" w:firstLine="0"/>
              <w:rPr>
                <w:rFonts w:asciiTheme="minorHAnsi" w:hAnsiTheme="minorHAnsi"/>
              </w:rPr>
            </w:pPr>
          </w:p>
        </w:tc>
      </w:tr>
    </w:tbl>
    <w:p w14:paraId="71B4426C" w14:textId="77777777" w:rsidR="00B82D1F" w:rsidRPr="00E57C48" w:rsidRDefault="00B82D1F" w:rsidP="00B82D1F">
      <w:pPr>
        <w:rPr>
          <w:sz w:val="20"/>
        </w:rPr>
      </w:pPr>
    </w:p>
    <w:p w14:paraId="2B652624" w14:textId="77777777" w:rsidR="00B82D1F" w:rsidRPr="00534AF0" w:rsidRDefault="00B82D1F" w:rsidP="007A4556">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60"/>
        <w:ind w:left="0"/>
        <w:rPr>
          <w:rStyle w:val="Emphasis"/>
          <w:rFonts w:eastAsia="Times New Roman" w:cs="Times New Roman"/>
          <w:color w:val="auto"/>
          <w:sz w:val="20"/>
          <w:lang w:eastAsia="en-AU"/>
        </w:rPr>
      </w:pPr>
      <w:r w:rsidRPr="00534AF0">
        <w:rPr>
          <w:rStyle w:val="Emphasis"/>
          <w:rFonts w:eastAsia="Times New Roman" w:cs="Times New Roman"/>
          <w:color w:val="auto"/>
          <w:sz w:val="20"/>
          <w:lang w:eastAsia="en-AU"/>
        </w:rPr>
        <w:t>Living Circumstances</w:t>
      </w:r>
    </w:p>
    <w:p w14:paraId="6275051F"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Have you been living in secure accommodation, such as rented accommodation or your own home, for the last 12 months or longer?</w:t>
      </w:r>
    </w:p>
    <w:p w14:paraId="3E52727E" w14:textId="77777777" w:rsidR="00B82D1F" w:rsidRPr="00E57C48" w:rsidRDefault="00B82D1F" w:rsidP="00B82D1F">
      <w:pPr>
        <w:pStyle w:val="QuestionText"/>
        <w:ind w:left="0" w:firstLine="0"/>
        <w:rPr>
          <w:rFonts w:asciiTheme="minorHAnsi" w:hAnsiTheme="minorHAnsi" w:cs="Arial"/>
        </w:rPr>
      </w:pPr>
      <w:r w:rsidRPr="00E57C48">
        <w:rPr>
          <w:rFonts w:asciiTheme="minorHAnsi" w:hAnsiTheme="minorHAnsi" w:cs="Arial"/>
        </w:rPr>
        <w:t>Does not necessarily have to be the one place.</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073E7F1B" w14:textId="77777777" w:rsidTr="00FE3C69">
        <w:tc>
          <w:tcPr>
            <w:tcW w:w="4871" w:type="dxa"/>
          </w:tcPr>
          <w:p w14:paraId="7BFF2BC1" w14:textId="77777777" w:rsidR="00B82D1F" w:rsidRPr="00E57C48" w:rsidRDefault="003A32BF" w:rsidP="00FE3C69">
            <w:pPr>
              <w:pStyle w:val="QuestionText"/>
              <w:rPr>
                <w:rFonts w:asciiTheme="minorHAnsi" w:hAnsiTheme="minorHAnsi"/>
              </w:rPr>
            </w:pPr>
            <w:sdt>
              <w:sdtPr>
                <w:rPr>
                  <w:rFonts w:asciiTheme="minorHAnsi" w:hAnsiTheme="minorHAnsi"/>
                </w:rPr>
                <w:id w:val="162897745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r w:rsidR="00B82D1F" w:rsidRPr="00E57C48" w:rsidDel="00251506">
              <w:rPr>
                <w:rFonts w:asciiTheme="minorHAnsi" w:hAnsiTheme="minorHAnsi"/>
              </w:rPr>
              <w:t xml:space="preserve"> </w:t>
            </w:r>
          </w:p>
        </w:tc>
      </w:tr>
      <w:tr w:rsidR="00B82D1F" w:rsidRPr="00E57C48" w14:paraId="0264504C" w14:textId="77777777" w:rsidTr="00FE3C69">
        <w:tc>
          <w:tcPr>
            <w:tcW w:w="4871" w:type="dxa"/>
          </w:tcPr>
          <w:p w14:paraId="039EE92F" w14:textId="77777777" w:rsidR="00B82D1F" w:rsidRPr="00E57C48" w:rsidRDefault="003A32BF" w:rsidP="00FE3C69">
            <w:pPr>
              <w:pStyle w:val="QuestionText"/>
              <w:rPr>
                <w:rFonts w:asciiTheme="minorHAnsi" w:hAnsiTheme="minorHAnsi"/>
              </w:rPr>
            </w:pPr>
            <w:sdt>
              <w:sdtPr>
                <w:rPr>
                  <w:rFonts w:asciiTheme="minorHAnsi" w:hAnsiTheme="minorHAnsi"/>
                </w:rPr>
                <w:id w:val="-171819629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26A881AF" w14:textId="77777777" w:rsidTr="00FE3C69">
        <w:tc>
          <w:tcPr>
            <w:tcW w:w="4871" w:type="dxa"/>
          </w:tcPr>
          <w:p w14:paraId="5D692B21" w14:textId="77777777" w:rsidR="00B82D1F" w:rsidRPr="00E57C48" w:rsidRDefault="003A32BF" w:rsidP="00FE3C69">
            <w:pPr>
              <w:pStyle w:val="QuestionText"/>
              <w:rPr>
                <w:rFonts w:asciiTheme="minorHAnsi" w:hAnsiTheme="minorHAnsi"/>
              </w:rPr>
            </w:pPr>
            <w:sdt>
              <w:sdtPr>
                <w:rPr>
                  <w:rFonts w:asciiTheme="minorHAnsi" w:hAnsiTheme="minorHAnsi"/>
                </w:rPr>
                <w:id w:val="3763413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sure/don’t know</w:t>
            </w:r>
          </w:p>
        </w:tc>
      </w:tr>
    </w:tbl>
    <w:p w14:paraId="2983E83F" w14:textId="77777777" w:rsidR="00B82D1F" w:rsidRPr="00E57C48" w:rsidRDefault="00B82D1F" w:rsidP="00B82D1F">
      <w:pPr>
        <w:rPr>
          <w:rFonts w:cs="Gautami"/>
          <w:sz w:val="18"/>
        </w:rPr>
      </w:pPr>
      <w:r w:rsidRPr="00E57C48">
        <w:rPr>
          <w:rFonts w:cs="Gautami"/>
          <w:sz w:val="18"/>
        </w:rPr>
        <w:t>If answered ‘</w:t>
      </w:r>
      <w:r w:rsidRPr="00E57C48">
        <w:rPr>
          <w:rFonts w:cs="Gautami"/>
          <w:b/>
          <w:sz w:val="18"/>
        </w:rPr>
        <w:t>Yes’</w:t>
      </w:r>
      <w:r w:rsidRPr="00E57C48">
        <w:rPr>
          <w:rFonts w:cs="Gautami"/>
          <w:sz w:val="18"/>
        </w:rPr>
        <w:t xml:space="preserve"> go to Question 29.</w:t>
      </w:r>
    </w:p>
    <w:p w14:paraId="44719247"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Are you currently staying in emergency or temporary accommodation?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71739791" w14:textId="77777777" w:rsidTr="00FE3C69">
        <w:tc>
          <w:tcPr>
            <w:tcW w:w="4871" w:type="dxa"/>
          </w:tcPr>
          <w:p w14:paraId="54057C04" w14:textId="77777777" w:rsidR="00B82D1F" w:rsidRPr="00E57C48" w:rsidRDefault="003A32BF" w:rsidP="00FE3C69">
            <w:pPr>
              <w:pStyle w:val="QuestionText"/>
              <w:rPr>
                <w:rFonts w:asciiTheme="minorHAnsi" w:hAnsiTheme="minorHAnsi"/>
              </w:rPr>
            </w:pPr>
            <w:sdt>
              <w:sdtPr>
                <w:rPr>
                  <w:rFonts w:asciiTheme="minorHAnsi" w:hAnsiTheme="minorHAnsi"/>
                </w:rPr>
                <w:id w:val="-57327322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2F90E27D" w14:textId="77777777" w:rsidTr="00FE3C69">
        <w:tc>
          <w:tcPr>
            <w:tcW w:w="4871" w:type="dxa"/>
          </w:tcPr>
          <w:p w14:paraId="7A8A8803" w14:textId="77777777" w:rsidR="00B82D1F" w:rsidRPr="00E57C48" w:rsidRDefault="003A32BF" w:rsidP="00FE3C69">
            <w:pPr>
              <w:pStyle w:val="QuestionText"/>
              <w:rPr>
                <w:rFonts w:asciiTheme="minorHAnsi" w:hAnsiTheme="minorHAnsi"/>
              </w:rPr>
            </w:pPr>
            <w:sdt>
              <w:sdtPr>
                <w:rPr>
                  <w:rFonts w:asciiTheme="minorHAnsi" w:hAnsiTheme="minorHAnsi"/>
                </w:rPr>
                <w:id w:val="199807304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 a refugee</w:t>
            </w:r>
          </w:p>
        </w:tc>
      </w:tr>
      <w:tr w:rsidR="00B82D1F" w:rsidRPr="00E57C48" w14:paraId="0ED6AF23" w14:textId="77777777" w:rsidTr="00FE3C69">
        <w:tc>
          <w:tcPr>
            <w:tcW w:w="4871" w:type="dxa"/>
          </w:tcPr>
          <w:p w14:paraId="644D9193" w14:textId="77777777" w:rsidR="00B82D1F" w:rsidRPr="00E57C48" w:rsidRDefault="003A32BF" w:rsidP="00FE3C69">
            <w:pPr>
              <w:pStyle w:val="QuestionText"/>
              <w:rPr>
                <w:rFonts w:asciiTheme="minorHAnsi" w:hAnsiTheme="minorHAnsi"/>
              </w:rPr>
            </w:pPr>
            <w:sdt>
              <w:sdtPr>
                <w:rPr>
                  <w:rFonts w:asciiTheme="minorHAnsi" w:hAnsiTheme="minorHAnsi"/>
                </w:rPr>
                <w:id w:val="28709017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 emergency, transitional or support accommodation</w:t>
            </w:r>
          </w:p>
        </w:tc>
      </w:tr>
      <w:tr w:rsidR="00B82D1F" w:rsidRPr="00E57C48" w14:paraId="544F978E" w14:textId="77777777" w:rsidTr="00FE3C69">
        <w:tc>
          <w:tcPr>
            <w:tcW w:w="4871" w:type="dxa"/>
          </w:tcPr>
          <w:p w14:paraId="5D09996B" w14:textId="77777777" w:rsidR="00B82D1F" w:rsidRPr="00E57C48" w:rsidRDefault="003A32BF" w:rsidP="00FE3C69">
            <w:pPr>
              <w:pStyle w:val="QuestionText"/>
              <w:rPr>
                <w:rFonts w:asciiTheme="minorHAnsi" w:hAnsiTheme="minorHAnsi"/>
              </w:rPr>
            </w:pPr>
            <w:sdt>
              <w:sdtPr>
                <w:rPr>
                  <w:rFonts w:asciiTheme="minorHAnsi" w:hAnsiTheme="minorHAnsi"/>
                </w:rPr>
                <w:id w:val="-34093970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 a hostel, boarding house or rooming house</w:t>
            </w:r>
          </w:p>
        </w:tc>
      </w:tr>
      <w:tr w:rsidR="00B82D1F" w:rsidRPr="00E57C48" w14:paraId="254AB44E" w14:textId="77777777" w:rsidTr="00FE3C69">
        <w:tc>
          <w:tcPr>
            <w:tcW w:w="4871" w:type="dxa"/>
          </w:tcPr>
          <w:p w14:paraId="0C75FBD4" w14:textId="77777777" w:rsidR="00B82D1F" w:rsidRPr="00E57C48" w:rsidRDefault="003A32BF" w:rsidP="00FE3C69">
            <w:pPr>
              <w:pStyle w:val="QuestionText"/>
              <w:rPr>
                <w:rFonts w:asciiTheme="minorHAnsi" w:hAnsiTheme="minorHAnsi"/>
              </w:rPr>
            </w:pPr>
            <w:sdt>
              <w:sdtPr>
                <w:rPr>
                  <w:rFonts w:asciiTheme="minorHAnsi" w:hAnsiTheme="minorHAnsi"/>
                </w:rPr>
                <w:id w:val="-24411116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 a hotel</w:t>
            </w:r>
          </w:p>
        </w:tc>
      </w:tr>
      <w:tr w:rsidR="00B82D1F" w:rsidRPr="00E57C48" w14:paraId="5124D01B" w14:textId="77777777" w:rsidTr="00FE3C69">
        <w:tc>
          <w:tcPr>
            <w:tcW w:w="4871" w:type="dxa"/>
          </w:tcPr>
          <w:p w14:paraId="3DF3E855" w14:textId="77777777" w:rsidR="00B82D1F" w:rsidRPr="00E57C48" w:rsidRDefault="003A32BF" w:rsidP="00FE3C69">
            <w:pPr>
              <w:pStyle w:val="QuestionText"/>
              <w:rPr>
                <w:rFonts w:asciiTheme="minorHAnsi" w:hAnsiTheme="minorHAnsi"/>
              </w:rPr>
            </w:pPr>
            <w:sdt>
              <w:sdtPr>
                <w:rPr>
                  <w:rFonts w:asciiTheme="minorHAnsi" w:hAnsiTheme="minorHAnsi"/>
                </w:rPr>
                <w:id w:val="33443589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 short stays in caravan park</w:t>
            </w:r>
          </w:p>
        </w:tc>
      </w:tr>
      <w:tr w:rsidR="00B82D1F" w:rsidRPr="00E57C48" w14:paraId="07DA9AAB" w14:textId="77777777" w:rsidTr="00FE3C69">
        <w:tc>
          <w:tcPr>
            <w:tcW w:w="4871" w:type="dxa"/>
          </w:tcPr>
          <w:p w14:paraId="0C5083BD" w14:textId="77777777" w:rsidR="00B82D1F" w:rsidRPr="00E57C48" w:rsidRDefault="003A32BF" w:rsidP="00FE3C69">
            <w:pPr>
              <w:pStyle w:val="QuestionText"/>
              <w:rPr>
                <w:rFonts w:asciiTheme="minorHAnsi" w:hAnsiTheme="minorHAnsi"/>
              </w:rPr>
            </w:pPr>
            <w:sdt>
              <w:sdtPr>
                <w:rPr>
                  <w:rFonts w:asciiTheme="minorHAnsi" w:hAnsiTheme="minorHAnsi"/>
                </w:rPr>
                <w:id w:val="24192029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 temporarily staying with friends (or couch</w:t>
            </w:r>
            <w:r w:rsidR="00B82D1F" w:rsidRPr="00E57C48">
              <w:rPr>
                <w:rFonts w:asciiTheme="minorHAnsi" w:hAnsiTheme="minorHAnsi"/>
              </w:rPr>
              <w:noBreakHyphen/>
              <w:t>surfing)</w:t>
            </w:r>
          </w:p>
        </w:tc>
      </w:tr>
      <w:tr w:rsidR="00B82D1F" w:rsidRPr="00E57C48" w14:paraId="1B861DF7" w14:textId="77777777" w:rsidTr="00FE3C69">
        <w:tc>
          <w:tcPr>
            <w:tcW w:w="4871" w:type="dxa"/>
          </w:tcPr>
          <w:p w14:paraId="686C3DA7" w14:textId="77777777" w:rsidR="00B82D1F" w:rsidRPr="00E57C48" w:rsidRDefault="003A32BF" w:rsidP="00FE3C69">
            <w:pPr>
              <w:pStyle w:val="QuestionText"/>
              <w:rPr>
                <w:rFonts w:asciiTheme="minorHAnsi" w:hAnsiTheme="minorHAnsi"/>
              </w:rPr>
            </w:pPr>
            <w:sdt>
              <w:sdtPr>
                <w:rPr>
                  <w:rFonts w:asciiTheme="minorHAnsi" w:hAnsiTheme="minorHAnsi"/>
                </w:rPr>
                <w:id w:val="-148284414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–living in a squat</w:t>
            </w:r>
          </w:p>
        </w:tc>
      </w:tr>
      <w:tr w:rsidR="00B82D1F" w:rsidRPr="00E57C48" w14:paraId="222BEA19" w14:textId="77777777" w:rsidTr="00FE3C69">
        <w:tc>
          <w:tcPr>
            <w:tcW w:w="4871" w:type="dxa"/>
          </w:tcPr>
          <w:p w14:paraId="03384E99" w14:textId="77777777" w:rsidR="00B82D1F" w:rsidRPr="00E57C48" w:rsidRDefault="003A32BF" w:rsidP="00FE3C69">
            <w:pPr>
              <w:pStyle w:val="QuestionText"/>
              <w:rPr>
                <w:rFonts w:asciiTheme="minorHAnsi" w:hAnsiTheme="minorHAnsi"/>
              </w:rPr>
            </w:pPr>
            <w:sdt>
              <w:sdtPr>
                <w:rPr>
                  <w:rFonts w:asciiTheme="minorHAnsi" w:hAnsiTheme="minorHAnsi"/>
                </w:rPr>
                <w:id w:val="-8006487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 sleeping out, in a car or tent</w:t>
            </w:r>
          </w:p>
        </w:tc>
      </w:tr>
      <w:tr w:rsidR="00B82D1F" w:rsidRPr="00E57C48" w14:paraId="395B2292" w14:textId="77777777" w:rsidTr="00FE3C69">
        <w:tc>
          <w:tcPr>
            <w:tcW w:w="4871" w:type="dxa"/>
          </w:tcPr>
          <w:p w14:paraId="09C08280" w14:textId="77777777" w:rsidR="00B82D1F" w:rsidRPr="00E57C48" w:rsidRDefault="003A32BF" w:rsidP="00FE3C69">
            <w:pPr>
              <w:pStyle w:val="QuestionText"/>
              <w:rPr>
                <w:rFonts w:asciiTheme="minorHAnsi" w:hAnsiTheme="minorHAnsi"/>
              </w:rPr>
            </w:pPr>
            <w:sdt>
              <w:sdtPr>
                <w:rPr>
                  <w:rFonts w:asciiTheme="minorHAnsi" w:hAnsiTheme="minorHAnsi"/>
                </w:rPr>
                <w:id w:val="-132389545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 I have nowhere to stay</w:t>
            </w:r>
          </w:p>
        </w:tc>
      </w:tr>
      <w:tr w:rsidR="00B82D1F" w:rsidRPr="00E57C48" w14:paraId="4BBF7C8A" w14:textId="77777777" w:rsidTr="00FE3C69">
        <w:tc>
          <w:tcPr>
            <w:tcW w:w="4871" w:type="dxa"/>
          </w:tcPr>
          <w:p w14:paraId="784A0C1C" w14:textId="77777777" w:rsidR="00B82D1F" w:rsidRPr="00E57C48" w:rsidRDefault="003A32BF" w:rsidP="00FE3C69">
            <w:pPr>
              <w:pStyle w:val="QuestionText"/>
              <w:rPr>
                <w:rFonts w:asciiTheme="minorHAnsi" w:hAnsiTheme="minorHAnsi"/>
              </w:rPr>
            </w:pPr>
            <w:sdt>
              <w:sdtPr>
                <w:rPr>
                  <w:rFonts w:asciiTheme="minorHAnsi" w:hAnsiTheme="minorHAnsi"/>
                </w:rPr>
                <w:id w:val="121046268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 other</w:t>
            </w:r>
          </w:p>
        </w:tc>
      </w:tr>
    </w:tbl>
    <w:p w14:paraId="0C19A968" w14:textId="77777777" w:rsidR="00B82D1F" w:rsidRPr="00E57C48" w:rsidRDefault="00B82D1F" w:rsidP="00B82D1F">
      <w:pPr>
        <w:pStyle w:val="QuestionText"/>
        <w:rPr>
          <w:rFonts w:asciiTheme="minorHAnsi" w:hAnsiTheme="minorHAnsi"/>
          <w:b/>
          <w:sz w:val="18"/>
        </w:rPr>
      </w:pPr>
      <w:r w:rsidRPr="00E57C48">
        <w:rPr>
          <w:rFonts w:asciiTheme="minorHAnsi" w:hAnsiTheme="minorHAnsi"/>
          <w:sz w:val="18"/>
        </w:rPr>
        <w:lastRenderedPageBreak/>
        <w:t xml:space="preserve">If answered any </w:t>
      </w:r>
      <w:r w:rsidRPr="00E57C48">
        <w:rPr>
          <w:rFonts w:asciiTheme="minorHAnsi" w:hAnsiTheme="minorHAnsi"/>
          <w:b/>
          <w:sz w:val="18"/>
        </w:rPr>
        <w:t>‘Yes</w:t>
      </w:r>
      <w:r w:rsidRPr="00E57C48">
        <w:rPr>
          <w:rFonts w:asciiTheme="minorHAnsi" w:hAnsiTheme="minorHAnsi"/>
          <w:sz w:val="18"/>
        </w:rPr>
        <w:t>’ go to Question 30.</w:t>
      </w:r>
    </w:p>
    <w:p w14:paraId="4F84A424"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How often have you moved in the past year?</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5FC44174" w14:textId="77777777" w:rsidTr="00FE3C69">
        <w:tc>
          <w:tcPr>
            <w:tcW w:w="4871" w:type="dxa"/>
          </w:tcPr>
          <w:p w14:paraId="2E99DD1C" w14:textId="77777777" w:rsidR="00B82D1F" w:rsidRPr="00E57C48" w:rsidRDefault="003A32BF" w:rsidP="00FE3C69">
            <w:pPr>
              <w:pStyle w:val="QuestionText"/>
              <w:rPr>
                <w:rFonts w:asciiTheme="minorHAnsi" w:hAnsiTheme="minorHAnsi"/>
              </w:rPr>
            </w:pPr>
            <w:sdt>
              <w:sdtPr>
                <w:rPr>
                  <w:rFonts w:asciiTheme="minorHAnsi" w:hAnsiTheme="minorHAnsi"/>
                </w:rPr>
                <w:id w:val="-211357649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0–3 moves</w:t>
            </w:r>
          </w:p>
        </w:tc>
      </w:tr>
      <w:tr w:rsidR="00B82D1F" w:rsidRPr="00E57C48" w14:paraId="08318DC5" w14:textId="77777777" w:rsidTr="00FE3C69">
        <w:tc>
          <w:tcPr>
            <w:tcW w:w="4871" w:type="dxa"/>
          </w:tcPr>
          <w:p w14:paraId="070FE785" w14:textId="77777777" w:rsidR="00B82D1F" w:rsidRPr="00E57C48" w:rsidRDefault="003A32BF" w:rsidP="00FE3C69">
            <w:pPr>
              <w:pStyle w:val="QuestionText"/>
              <w:rPr>
                <w:rFonts w:asciiTheme="minorHAnsi" w:hAnsiTheme="minorHAnsi"/>
              </w:rPr>
            </w:pPr>
            <w:sdt>
              <w:sdtPr>
                <w:rPr>
                  <w:rFonts w:asciiTheme="minorHAnsi" w:hAnsiTheme="minorHAnsi"/>
                </w:rPr>
                <w:id w:val="-95170179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4 or more moves</w:t>
            </w:r>
          </w:p>
        </w:tc>
      </w:tr>
    </w:tbl>
    <w:p w14:paraId="701877BC"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 you live alone?</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2077"/>
        <w:gridCol w:w="2071"/>
      </w:tblGrid>
      <w:tr w:rsidR="00B82D1F" w:rsidRPr="00E57C48" w14:paraId="1D7E9D0B" w14:textId="77777777" w:rsidTr="00FE3C69">
        <w:tc>
          <w:tcPr>
            <w:tcW w:w="2369" w:type="dxa"/>
          </w:tcPr>
          <w:p w14:paraId="75B657D6" w14:textId="77777777" w:rsidR="00B82D1F" w:rsidRPr="00E57C48" w:rsidRDefault="003A32BF" w:rsidP="00FE3C69">
            <w:pPr>
              <w:spacing w:before="60" w:after="60"/>
              <w:rPr>
                <w:sz w:val="20"/>
              </w:rPr>
            </w:pPr>
            <w:sdt>
              <w:sdtPr>
                <w:rPr>
                  <w:sz w:val="20"/>
                </w:rPr>
                <w:id w:val="-99718037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Yes </w:t>
            </w:r>
          </w:p>
        </w:tc>
        <w:tc>
          <w:tcPr>
            <w:tcW w:w="2369" w:type="dxa"/>
          </w:tcPr>
          <w:p w14:paraId="6F54A659" w14:textId="77777777" w:rsidR="00B82D1F" w:rsidRPr="00E57C48" w:rsidRDefault="003A32BF" w:rsidP="00FE3C69">
            <w:pPr>
              <w:spacing w:before="60" w:after="60"/>
              <w:rPr>
                <w:sz w:val="20"/>
              </w:rPr>
            </w:pPr>
            <w:sdt>
              <w:sdtPr>
                <w:rPr>
                  <w:sz w:val="20"/>
                </w:rPr>
                <w:id w:val="-93211512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w:t>
            </w:r>
          </w:p>
        </w:tc>
      </w:tr>
    </w:tbl>
    <w:p w14:paraId="1D5B7A74" w14:textId="77777777" w:rsidR="00B82D1F" w:rsidRPr="00E57C48" w:rsidRDefault="00B82D1F" w:rsidP="00B82D1F">
      <w:pPr>
        <w:pStyle w:val="QuestionText"/>
        <w:rPr>
          <w:rFonts w:asciiTheme="minorHAnsi" w:hAnsiTheme="minorHAnsi"/>
          <w:sz w:val="18"/>
        </w:rPr>
      </w:pPr>
      <w:r w:rsidRPr="00E57C48">
        <w:rPr>
          <w:rFonts w:asciiTheme="minorHAnsi" w:hAnsiTheme="minorHAnsi"/>
          <w:sz w:val="18"/>
        </w:rPr>
        <w:t xml:space="preserve">If answered </w:t>
      </w:r>
      <w:r w:rsidRPr="00E57C48">
        <w:rPr>
          <w:rFonts w:asciiTheme="minorHAnsi" w:hAnsiTheme="minorHAnsi"/>
          <w:b/>
          <w:sz w:val="18"/>
        </w:rPr>
        <w:t>‘Yes</w:t>
      </w:r>
      <w:r w:rsidRPr="00E57C48">
        <w:rPr>
          <w:rFonts w:asciiTheme="minorHAnsi" w:hAnsiTheme="minorHAnsi"/>
          <w:sz w:val="18"/>
        </w:rPr>
        <w:t>’ go to Question 34.</w:t>
      </w:r>
    </w:p>
    <w:p w14:paraId="5975643E"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Pr>
          <w:rFonts w:asciiTheme="minorHAnsi" w:hAnsiTheme="minorHAnsi"/>
          <w:b/>
          <w:i w:val="0"/>
          <w:color w:val="auto"/>
          <w:sz w:val="20"/>
        </w:rPr>
        <w:br w:type="column"/>
      </w:r>
      <w:r w:rsidRPr="00E57C48">
        <w:rPr>
          <w:rFonts w:asciiTheme="minorHAnsi" w:hAnsiTheme="minorHAnsi"/>
          <w:b/>
          <w:i w:val="0"/>
          <w:color w:val="auto"/>
          <w:sz w:val="20"/>
        </w:rPr>
        <w:lastRenderedPageBreak/>
        <w:t>Who lives with you?</w:t>
      </w:r>
    </w:p>
    <w:p w14:paraId="07938FE5" w14:textId="77777777" w:rsidR="00B82D1F" w:rsidRPr="00E57C48" w:rsidRDefault="00B82D1F" w:rsidP="00B82D1F">
      <w:pPr>
        <w:spacing w:before="60" w:after="60"/>
        <w:rPr>
          <w:sz w:val="20"/>
        </w:rPr>
      </w:pPr>
      <w:r w:rsidRPr="00E57C48">
        <w:rPr>
          <w:sz w:val="20"/>
        </w:rPr>
        <w:t>Select ALL that apply.</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093B9891" w14:textId="77777777" w:rsidTr="00FE3C69">
        <w:tc>
          <w:tcPr>
            <w:tcW w:w="4871" w:type="dxa"/>
          </w:tcPr>
          <w:p w14:paraId="4303F0D9" w14:textId="77777777" w:rsidR="00B82D1F" w:rsidRPr="00E57C48" w:rsidRDefault="003A32BF" w:rsidP="00FE3C69">
            <w:pPr>
              <w:pStyle w:val="QuestionText"/>
              <w:rPr>
                <w:rFonts w:asciiTheme="minorHAnsi" w:hAnsiTheme="minorHAnsi"/>
              </w:rPr>
            </w:pPr>
            <w:sdt>
              <w:sdtPr>
                <w:rPr>
                  <w:rFonts w:asciiTheme="minorHAnsi" w:hAnsiTheme="minorHAnsi"/>
                </w:rPr>
                <w:id w:val="-116554710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Partner/spouse (includes same-sex partner)</w:t>
            </w:r>
          </w:p>
        </w:tc>
      </w:tr>
      <w:tr w:rsidR="00B82D1F" w:rsidRPr="00E57C48" w14:paraId="388F277D" w14:textId="77777777" w:rsidTr="00FE3C69">
        <w:tc>
          <w:tcPr>
            <w:tcW w:w="4871" w:type="dxa"/>
          </w:tcPr>
          <w:p w14:paraId="4E589D16" w14:textId="77777777" w:rsidR="00B82D1F" w:rsidRPr="00E57C48" w:rsidRDefault="003A32BF" w:rsidP="00FE3C69">
            <w:pPr>
              <w:pStyle w:val="QuestionText"/>
              <w:rPr>
                <w:rFonts w:asciiTheme="minorHAnsi" w:hAnsiTheme="minorHAnsi"/>
              </w:rPr>
            </w:pPr>
            <w:sdt>
              <w:sdtPr>
                <w:rPr>
                  <w:rFonts w:asciiTheme="minorHAnsi" w:hAnsiTheme="minorHAnsi"/>
                </w:rPr>
                <w:id w:val="-181779802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Dependent child/children under 16 years of age</w:t>
            </w:r>
          </w:p>
        </w:tc>
      </w:tr>
      <w:tr w:rsidR="00B82D1F" w:rsidRPr="00E57C48" w14:paraId="56CA09D3" w14:textId="77777777" w:rsidTr="00FE3C69">
        <w:tc>
          <w:tcPr>
            <w:tcW w:w="4871" w:type="dxa"/>
          </w:tcPr>
          <w:p w14:paraId="66EABFB9" w14:textId="77777777" w:rsidR="00B82D1F" w:rsidRPr="00E57C48" w:rsidRDefault="003A32BF" w:rsidP="00FE3C69">
            <w:pPr>
              <w:pStyle w:val="QuestionText"/>
              <w:rPr>
                <w:rFonts w:asciiTheme="minorHAnsi" w:hAnsiTheme="minorHAnsi"/>
              </w:rPr>
            </w:pPr>
            <w:sdt>
              <w:sdtPr>
                <w:rPr>
                  <w:rFonts w:asciiTheme="minorHAnsi" w:hAnsiTheme="minorHAnsi"/>
                </w:rPr>
                <w:id w:val="-108614866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Dependent full time student(s)—child/children who is a/are full-time student(s) aged between 16 and 24 years</w:t>
            </w:r>
          </w:p>
        </w:tc>
      </w:tr>
      <w:tr w:rsidR="00B82D1F" w:rsidRPr="00E57C48" w14:paraId="1C9ECB6F" w14:textId="77777777" w:rsidTr="00FE3C69">
        <w:tc>
          <w:tcPr>
            <w:tcW w:w="4871" w:type="dxa"/>
          </w:tcPr>
          <w:p w14:paraId="1FE7D9E4" w14:textId="77777777" w:rsidR="00B82D1F" w:rsidRPr="00E57C48" w:rsidRDefault="003A32BF" w:rsidP="00FE3C69">
            <w:pPr>
              <w:pStyle w:val="QuestionText"/>
              <w:rPr>
                <w:rFonts w:asciiTheme="minorHAnsi" w:hAnsiTheme="minorHAnsi"/>
              </w:rPr>
            </w:pPr>
            <w:sdt>
              <w:sdtPr>
                <w:rPr>
                  <w:rFonts w:asciiTheme="minorHAnsi" w:hAnsiTheme="minorHAnsi"/>
                </w:rPr>
                <w:id w:val="-190844720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Parent(s)/guardian(s)</w:t>
            </w:r>
          </w:p>
        </w:tc>
      </w:tr>
      <w:tr w:rsidR="00B82D1F" w:rsidRPr="00E57C48" w14:paraId="7A931BE8" w14:textId="77777777" w:rsidTr="00FE3C69">
        <w:tc>
          <w:tcPr>
            <w:tcW w:w="4871" w:type="dxa"/>
          </w:tcPr>
          <w:p w14:paraId="12EF1F5E" w14:textId="77777777" w:rsidR="00B82D1F" w:rsidRPr="00E57C48" w:rsidRDefault="003A32BF" w:rsidP="00FE3C69">
            <w:pPr>
              <w:pStyle w:val="QuestionText"/>
              <w:rPr>
                <w:rFonts w:asciiTheme="minorHAnsi" w:hAnsiTheme="minorHAnsi"/>
              </w:rPr>
            </w:pPr>
            <w:sdt>
              <w:sdtPr>
                <w:rPr>
                  <w:rFonts w:asciiTheme="minorHAnsi" w:hAnsiTheme="minorHAnsi"/>
                </w:rPr>
                <w:id w:val="31823509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Other family member(s) or relative(s)</w:t>
            </w:r>
          </w:p>
        </w:tc>
      </w:tr>
      <w:tr w:rsidR="00B82D1F" w:rsidRPr="00E57C48" w14:paraId="0F17F859" w14:textId="77777777" w:rsidTr="00FE3C69">
        <w:tc>
          <w:tcPr>
            <w:tcW w:w="4871" w:type="dxa"/>
          </w:tcPr>
          <w:p w14:paraId="78A28D69" w14:textId="77777777" w:rsidR="00B82D1F" w:rsidRPr="00E57C48" w:rsidRDefault="003A32BF" w:rsidP="00FE3C69">
            <w:pPr>
              <w:pStyle w:val="QuestionText"/>
              <w:rPr>
                <w:rFonts w:asciiTheme="minorHAnsi" w:hAnsiTheme="minorHAnsi"/>
              </w:rPr>
            </w:pPr>
            <w:sdt>
              <w:sdtPr>
                <w:rPr>
                  <w:rFonts w:asciiTheme="minorHAnsi" w:hAnsiTheme="minorHAnsi"/>
                </w:rPr>
                <w:id w:val="-71111379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Others – not family</w:t>
            </w:r>
          </w:p>
        </w:tc>
      </w:tr>
    </w:tbl>
    <w:p w14:paraId="259F23E8" w14:textId="77777777" w:rsidR="00B82D1F" w:rsidRPr="00E57C48" w:rsidRDefault="00B82D1F" w:rsidP="00B82D1F">
      <w:pPr>
        <w:spacing w:before="60" w:after="60"/>
        <w:rPr>
          <w:sz w:val="18"/>
        </w:rPr>
      </w:pPr>
      <w:r w:rsidRPr="00E57C48">
        <w:rPr>
          <w:sz w:val="18"/>
        </w:rPr>
        <w:t>If answer includes ‘</w:t>
      </w:r>
      <w:r w:rsidRPr="00E57C48">
        <w:rPr>
          <w:b/>
          <w:sz w:val="18"/>
        </w:rPr>
        <w:t>Dependent child/children under 16 years of age’</w:t>
      </w:r>
      <w:r w:rsidRPr="00E57C48">
        <w:rPr>
          <w:rFonts w:cs="Arial"/>
          <w:sz w:val="18"/>
        </w:rPr>
        <w:t xml:space="preserve"> go to Question 32, otherwise go to </w:t>
      </w:r>
      <w:r w:rsidRPr="00E57C48">
        <w:rPr>
          <w:sz w:val="18"/>
        </w:rPr>
        <w:t>Question 34.</w:t>
      </w:r>
    </w:p>
    <w:p w14:paraId="6531503F"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Are you the main caregiver for this child/these children?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52A86252" w14:textId="77777777" w:rsidTr="00FE3C69">
        <w:tc>
          <w:tcPr>
            <w:tcW w:w="4871" w:type="dxa"/>
          </w:tcPr>
          <w:p w14:paraId="2FE08057" w14:textId="77777777" w:rsidR="00B82D1F" w:rsidRPr="00E57C48" w:rsidRDefault="003A32BF" w:rsidP="00FE3C69">
            <w:pPr>
              <w:pStyle w:val="QuestionText"/>
              <w:rPr>
                <w:rFonts w:asciiTheme="minorHAnsi" w:hAnsiTheme="minorHAnsi"/>
              </w:rPr>
            </w:pPr>
            <w:sdt>
              <w:sdtPr>
                <w:rPr>
                  <w:rFonts w:asciiTheme="minorHAnsi" w:hAnsiTheme="minorHAnsi"/>
                </w:rPr>
                <w:id w:val="1900946248"/>
                <w14:checkbox>
                  <w14:checked w14:val="0"/>
                  <w14:checkedState w14:val="2612" w14:font="MS Gothic"/>
                  <w14:uncheckedState w14:val="2610" w14:font="MS Gothic"/>
                </w14:checkbox>
              </w:sdtPr>
              <w:sdtEndPr/>
              <w:sdtContent>
                <w:r w:rsidR="00B82D1F" w:rsidRPr="00E57C48">
                  <w:rPr>
                    <w:rFonts w:ascii="MS Gothic" w:eastAsia="MS Gothic" w:hAnsi="MS Gothic" w:hint="eastAsia"/>
                  </w:rPr>
                  <w:t>☐</w:t>
                </w:r>
              </w:sdtContent>
            </w:sdt>
            <w:r w:rsidR="00B82D1F" w:rsidRPr="00E57C48">
              <w:rPr>
                <w:rFonts w:asciiTheme="minorHAnsi" w:hAnsiTheme="minorHAnsi"/>
              </w:rPr>
              <w:t xml:space="preserve"> Yes</w:t>
            </w:r>
          </w:p>
        </w:tc>
      </w:tr>
      <w:tr w:rsidR="00B82D1F" w:rsidRPr="00E57C48" w14:paraId="03639707" w14:textId="77777777" w:rsidTr="00FE3C69">
        <w:tc>
          <w:tcPr>
            <w:tcW w:w="4871" w:type="dxa"/>
          </w:tcPr>
          <w:p w14:paraId="20D0C007" w14:textId="77777777" w:rsidR="00B82D1F" w:rsidRPr="00E57C48" w:rsidRDefault="003A32BF" w:rsidP="00FE3C69">
            <w:pPr>
              <w:pStyle w:val="QuestionText"/>
              <w:rPr>
                <w:rFonts w:asciiTheme="minorHAnsi" w:hAnsiTheme="minorHAnsi"/>
              </w:rPr>
            </w:pPr>
            <w:sdt>
              <w:sdtPr>
                <w:rPr>
                  <w:rFonts w:asciiTheme="minorHAnsi" w:hAnsiTheme="minorHAnsi"/>
                </w:rPr>
                <w:id w:val="-1082907120"/>
                <w14:checkbox>
                  <w14:checked w14:val="0"/>
                  <w14:checkedState w14:val="2612" w14:font="MS Gothic"/>
                  <w14:uncheckedState w14:val="2610" w14:font="MS Gothic"/>
                </w14:checkbox>
              </w:sdtPr>
              <w:sdtEndPr/>
              <w:sdtContent>
                <w:r w:rsidR="00B82D1F" w:rsidRPr="00E57C48">
                  <w:rPr>
                    <w:rFonts w:ascii="MS Gothic" w:eastAsia="MS Gothic" w:hAnsi="MS Gothic" w:hint="eastAsia"/>
                  </w:rPr>
                  <w:t>☐</w:t>
                </w:r>
              </w:sdtContent>
            </w:sdt>
            <w:r w:rsidR="00B82D1F" w:rsidRPr="00E57C48">
              <w:rPr>
                <w:rFonts w:asciiTheme="minorHAnsi" w:hAnsiTheme="minorHAnsi"/>
              </w:rPr>
              <w:t xml:space="preserve"> No</w:t>
            </w:r>
          </w:p>
        </w:tc>
      </w:tr>
      <w:tr w:rsidR="00B82D1F" w:rsidRPr="00E57C48" w14:paraId="4FA3BE3C" w14:textId="77777777" w:rsidTr="00FE3C69">
        <w:tc>
          <w:tcPr>
            <w:tcW w:w="4871" w:type="dxa"/>
          </w:tcPr>
          <w:p w14:paraId="1EA589CA" w14:textId="77777777" w:rsidR="00B82D1F" w:rsidRPr="00E57C48" w:rsidRDefault="003A32BF" w:rsidP="00FE3C69">
            <w:pPr>
              <w:pStyle w:val="QuestionText"/>
              <w:rPr>
                <w:rFonts w:asciiTheme="minorHAnsi" w:hAnsiTheme="minorHAnsi"/>
              </w:rPr>
            </w:pPr>
            <w:sdt>
              <w:sdtPr>
                <w:rPr>
                  <w:rFonts w:asciiTheme="minorHAnsi" w:hAnsiTheme="minorHAnsi"/>
                </w:rPr>
                <w:id w:val="-2092681636"/>
                <w14:checkbox>
                  <w14:checked w14:val="0"/>
                  <w14:checkedState w14:val="2612" w14:font="MS Gothic"/>
                  <w14:uncheckedState w14:val="2610" w14:font="MS Gothic"/>
                </w14:checkbox>
              </w:sdtPr>
              <w:sdtEndPr/>
              <w:sdtContent>
                <w:r w:rsidR="00B82D1F" w:rsidRPr="00E57C48">
                  <w:rPr>
                    <w:rFonts w:ascii="MS Gothic" w:eastAsia="MS Gothic" w:hAnsi="MS Gothic" w:hint="eastAsia"/>
                  </w:rPr>
                  <w:t>☐</w:t>
                </w:r>
              </w:sdtContent>
            </w:sdt>
            <w:r w:rsidR="00B82D1F" w:rsidRPr="00E57C48">
              <w:rPr>
                <w:rFonts w:asciiTheme="minorHAnsi" w:hAnsiTheme="minorHAnsi"/>
              </w:rPr>
              <w:t xml:space="preserve"> Care is shared equally with another person</w:t>
            </w:r>
          </w:p>
        </w:tc>
      </w:tr>
    </w:tbl>
    <w:p w14:paraId="57C5D1F2" w14:textId="77777777" w:rsidR="00B82D1F" w:rsidRPr="00E57C48" w:rsidRDefault="00B82D1F" w:rsidP="00B82D1F">
      <w:pPr>
        <w:spacing w:before="60" w:after="60"/>
        <w:rPr>
          <w:sz w:val="18"/>
        </w:rPr>
      </w:pPr>
      <w:r w:rsidRPr="00E57C48">
        <w:rPr>
          <w:sz w:val="18"/>
        </w:rPr>
        <w:t xml:space="preserve">If answered </w:t>
      </w:r>
      <w:r w:rsidRPr="00E57C48">
        <w:rPr>
          <w:b/>
          <w:sz w:val="18"/>
        </w:rPr>
        <w:t>‘No’</w:t>
      </w:r>
      <w:r w:rsidRPr="00E57C48">
        <w:rPr>
          <w:sz w:val="18"/>
        </w:rPr>
        <w:t xml:space="preserve"> go to Question 34.</w:t>
      </w:r>
    </w:p>
    <w:p w14:paraId="5B141C0F"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What is the date of birth of your youngest child?</w:t>
      </w:r>
    </w:p>
    <w:p w14:paraId="2D8561EA" w14:textId="77777777" w:rsidR="00B82D1F" w:rsidRPr="00E57C48" w:rsidRDefault="00B82D1F" w:rsidP="00B82D1F">
      <w:pPr>
        <w:spacing w:before="60" w:after="60"/>
        <w:rPr>
          <w:sz w:val="20"/>
        </w:rPr>
      </w:pPr>
      <w:r w:rsidRPr="00E57C48">
        <w:rPr>
          <w:sz w:val="20"/>
        </w:rPr>
        <w:t xml:space="preserve">This question refers to the youngest child for whom the </w:t>
      </w:r>
      <w:r>
        <w:rPr>
          <w:sz w:val="20"/>
        </w:rPr>
        <w:t>Participant</w:t>
      </w:r>
      <w:r w:rsidRPr="00E57C48">
        <w:rPr>
          <w:sz w:val="20"/>
        </w:rPr>
        <w:t xml:space="preserve"> has caring responsibility (either main caregiver or shared equally).</w:t>
      </w:r>
    </w:p>
    <w:tbl>
      <w:tblPr>
        <w:tblStyle w:val="TableGridLight"/>
        <w:tblW w:w="0" w:type="auto"/>
        <w:tblLook w:val="04A0" w:firstRow="1" w:lastRow="0" w:firstColumn="1" w:lastColumn="0" w:noHBand="0" w:noVBand="1"/>
        <w:tblDescription w:val="Disclaimer: This table is an example of a form. Cells are left blank for completion."/>
      </w:tblPr>
      <w:tblGrid>
        <w:gridCol w:w="4148"/>
      </w:tblGrid>
      <w:tr w:rsidR="00B82D1F" w:rsidRPr="00E57C48" w14:paraId="28E79836" w14:textId="77777777" w:rsidTr="00FE3C69">
        <w:tc>
          <w:tcPr>
            <w:tcW w:w="4871" w:type="dxa"/>
          </w:tcPr>
          <w:p w14:paraId="710A0826" w14:textId="77777777" w:rsidR="00B82D1F" w:rsidRPr="00E57C48" w:rsidRDefault="00B82D1F" w:rsidP="00FE3C69">
            <w:pPr>
              <w:spacing w:before="60" w:after="60"/>
              <w:rPr>
                <w:b/>
                <w:sz w:val="20"/>
              </w:rPr>
            </w:pPr>
            <w:r w:rsidRPr="00534AF0">
              <w:rPr>
                <w:rFonts w:cs="Gautami"/>
                <w:sz w:val="20"/>
              </w:rPr>
              <w:t>_____/_____/______</w:t>
            </w:r>
          </w:p>
        </w:tc>
      </w:tr>
    </w:tbl>
    <w:p w14:paraId="57C71393" w14:textId="77777777" w:rsidR="00B82D1F" w:rsidRPr="00534AF0" w:rsidRDefault="00B82D1F" w:rsidP="007A4556">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60"/>
        <w:ind w:left="0"/>
        <w:rPr>
          <w:rStyle w:val="Emphasis"/>
          <w:rFonts w:eastAsia="Times New Roman" w:cs="Times New Roman"/>
          <w:color w:val="auto"/>
          <w:sz w:val="20"/>
          <w:lang w:eastAsia="en-AU"/>
        </w:rPr>
      </w:pPr>
      <w:r w:rsidRPr="00534AF0">
        <w:rPr>
          <w:rStyle w:val="Emphasis"/>
          <w:rFonts w:eastAsia="Times New Roman" w:cs="Times New Roman"/>
          <w:color w:val="auto"/>
          <w:sz w:val="20"/>
          <w:lang w:eastAsia="en-AU"/>
        </w:rPr>
        <w:t>Transport</w:t>
      </w:r>
    </w:p>
    <w:p w14:paraId="0B46E4F1"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 you have a valid driver’s licence?</w:t>
      </w:r>
    </w:p>
    <w:p w14:paraId="39C9B2AA" w14:textId="77777777" w:rsidR="00B82D1F" w:rsidRPr="00E57C48" w:rsidRDefault="00B82D1F" w:rsidP="00B82D1F">
      <w:pPr>
        <w:spacing w:before="60" w:after="60"/>
        <w:rPr>
          <w:sz w:val="20"/>
        </w:rPr>
      </w:pPr>
      <w:r w:rsidRPr="00E57C48">
        <w:rPr>
          <w:sz w:val="20"/>
        </w:rPr>
        <w:t>‘Valid’ means paid for and not cancelled or suspended.</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2077"/>
        <w:gridCol w:w="2071"/>
      </w:tblGrid>
      <w:tr w:rsidR="00B82D1F" w:rsidRPr="00E57C48" w14:paraId="3110F1A4" w14:textId="77777777" w:rsidTr="00FE3C69">
        <w:tc>
          <w:tcPr>
            <w:tcW w:w="2369" w:type="dxa"/>
          </w:tcPr>
          <w:p w14:paraId="09D7F7AE" w14:textId="77777777" w:rsidR="00B82D1F" w:rsidRPr="00E57C48" w:rsidRDefault="003A32BF" w:rsidP="00FE3C69">
            <w:pPr>
              <w:spacing w:before="60" w:after="60"/>
              <w:rPr>
                <w:sz w:val="20"/>
              </w:rPr>
            </w:pPr>
            <w:sdt>
              <w:sdtPr>
                <w:rPr>
                  <w:sz w:val="20"/>
                </w:rPr>
                <w:id w:val="-102686821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Yes </w:t>
            </w:r>
          </w:p>
        </w:tc>
        <w:tc>
          <w:tcPr>
            <w:tcW w:w="2369" w:type="dxa"/>
          </w:tcPr>
          <w:p w14:paraId="3D459279" w14:textId="77777777" w:rsidR="00B82D1F" w:rsidRPr="00E57C48" w:rsidRDefault="003A32BF" w:rsidP="00FE3C69">
            <w:pPr>
              <w:spacing w:before="60" w:after="60"/>
              <w:rPr>
                <w:sz w:val="20"/>
              </w:rPr>
            </w:pPr>
            <w:sdt>
              <w:sdtPr>
                <w:rPr>
                  <w:sz w:val="20"/>
                </w:rPr>
                <w:id w:val="-68319878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sz w:val="20"/>
                  </w:rPr>
                  <w:t>☐</w:t>
                </w:r>
              </w:sdtContent>
            </w:sdt>
            <w:r w:rsidR="00B82D1F" w:rsidRPr="00E57C48">
              <w:rPr>
                <w:sz w:val="20"/>
              </w:rPr>
              <w:t xml:space="preserve"> No</w:t>
            </w:r>
          </w:p>
        </w:tc>
      </w:tr>
    </w:tbl>
    <w:p w14:paraId="7212F791" w14:textId="77777777" w:rsidR="00B82D1F" w:rsidRPr="00E57C48" w:rsidRDefault="00B82D1F" w:rsidP="00B82D1F">
      <w:pPr>
        <w:pStyle w:val="QuestionText"/>
        <w:rPr>
          <w:rFonts w:asciiTheme="minorHAnsi" w:hAnsiTheme="minorHAnsi"/>
          <w:b/>
          <w:sz w:val="18"/>
        </w:rPr>
      </w:pPr>
      <w:r w:rsidRPr="00E57C48">
        <w:rPr>
          <w:rFonts w:asciiTheme="minorHAnsi" w:hAnsiTheme="minorHAnsi"/>
          <w:sz w:val="18"/>
        </w:rPr>
        <w:t xml:space="preserve">If answered </w:t>
      </w:r>
      <w:r w:rsidRPr="00E57C48">
        <w:rPr>
          <w:rFonts w:asciiTheme="minorHAnsi" w:hAnsiTheme="minorHAnsi"/>
          <w:b/>
          <w:sz w:val="18"/>
        </w:rPr>
        <w:t>‘No’</w:t>
      </w:r>
      <w:r w:rsidRPr="00E57C48">
        <w:rPr>
          <w:rFonts w:asciiTheme="minorHAnsi" w:hAnsiTheme="minorHAnsi"/>
          <w:sz w:val="18"/>
        </w:rPr>
        <w:t xml:space="preserve"> go to Question 36.</w:t>
      </w:r>
    </w:p>
    <w:p w14:paraId="5CB07175"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 you have your own car or motorcycle that you can use to travel to and from work?</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510CCFFC" w14:textId="77777777" w:rsidTr="00FE3C69">
        <w:tc>
          <w:tcPr>
            <w:tcW w:w="4871" w:type="dxa"/>
          </w:tcPr>
          <w:p w14:paraId="77FD720A" w14:textId="77777777" w:rsidR="00B82D1F" w:rsidRPr="00E57C48" w:rsidRDefault="003A32BF" w:rsidP="00FE3C69">
            <w:pPr>
              <w:pStyle w:val="QuestionText"/>
              <w:rPr>
                <w:rFonts w:asciiTheme="minorHAnsi" w:hAnsiTheme="minorHAnsi"/>
              </w:rPr>
            </w:pPr>
            <w:sdt>
              <w:sdtPr>
                <w:rPr>
                  <w:rFonts w:asciiTheme="minorHAnsi" w:hAnsiTheme="minorHAnsi"/>
                </w:rPr>
                <w:id w:val="119520057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 don't own a car/motorcycle</w:t>
            </w:r>
          </w:p>
        </w:tc>
      </w:tr>
      <w:tr w:rsidR="00B82D1F" w:rsidRPr="00E57C48" w14:paraId="09662F5D" w14:textId="77777777" w:rsidTr="00FE3C69">
        <w:tc>
          <w:tcPr>
            <w:tcW w:w="4871" w:type="dxa"/>
          </w:tcPr>
          <w:p w14:paraId="7393D52E" w14:textId="77777777" w:rsidR="00B82D1F" w:rsidRPr="00E57C48" w:rsidRDefault="003A32BF" w:rsidP="00FE3C69">
            <w:pPr>
              <w:pStyle w:val="QuestionText"/>
              <w:rPr>
                <w:rFonts w:asciiTheme="minorHAnsi" w:hAnsiTheme="minorHAnsi"/>
              </w:rPr>
            </w:pPr>
            <w:sdt>
              <w:sdtPr>
                <w:rPr>
                  <w:rFonts w:asciiTheme="minorHAnsi" w:hAnsiTheme="minorHAnsi"/>
                </w:rPr>
                <w:id w:val="169518825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 own a car/motorcycle but cannot afford running costs/maintenance</w:t>
            </w:r>
          </w:p>
        </w:tc>
      </w:tr>
      <w:tr w:rsidR="00B82D1F" w:rsidRPr="00E57C48" w14:paraId="4B907240" w14:textId="77777777" w:rsidTr="00FE3C69">
        <w:tc>
          <w:tcPr>
            <w:tcW w:w="4871" w:type="dxa"/>
          </w:tcPr>
          <w:p w14:paraId="3033BAC2" w14:textId="77777777" w:rsidR="00B82D1F" w:rsidRPr="00E57C48" w:rsidRDefault="003A32BF" w:rsidP="00FE3C69">
            <w:pPr>
              <w:pStyle w:val="QuestionText"/>
              <w:rPr>
                <w:rFonts w:asciiTheme="minorHAnsi" w:hAnsiTheme="minorHAnsi"/>
              </w:rPr>
            </w:pPr>
            <w:sdt>
              <w:sdtPr>
                <w:rPr>
                  <w:rFonts w:asciiTheme="minorHAnsi" w:hAnsiTheme="minorHAnsi"/>
                </w:rPr>
                <w:id w:val="-85735355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 other</w:t>
            </w:r>
          </w:p>
        </w:tc>
      </w:tr>
      <w:tr w:rsidR="00B82D1F" w:rsidRPr="00E57C48" w14:paraId="50AFEF13" w14:textId="77777777" w:rsidTr="00FE3C69">
        <w:tc>
          <w:tcPr>
            <w:tcW w:w="4871" w:type="dxa"/>
          </w:tcPr>
          <w:p w14:paraId="7F7BEFEA" w14:textId="77777777" w:rsidR="00B82D1F" w:rsidRPr="00E57C48" w:rsidRDefault="003A32BF" w:rsidP="00FE3C69">
            <w:pPr>
              <w:pStyle w:val="QuestionText"/>
              <w:rPr>
                <w:rFonts w:asciiTheme="minorHAnsi" w:hAnsiTheme="minorHAnsi"/>
              </w:rPr>
            </w:pPr>
            <w:sdt>
              <w:sdtPr>
                <w:rPr>
                  <w:rFonts w:asciiTheme="minorHAnsi" w:hAnsiTheme="minorHAnsi"/>
                </w:rPr>
                <w:id w:val="48697705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bl>
    <w:p w14:paraId="08738A8A" w14:textId="77777777" w:rsidR="00B82D1F" w:rsidRPr="00E57C48" w:rsidRDefault="00B82D1F" w:rsidP="00B82D1F">
      <w:pPr>
        <w:spacing w:before="60" w:after="60"/>
        <w:rPr>
          <w:sz w:val="18"/>
        </w:rPr>
      </w:pPr>
      <w:r w:rsidRPr="00E57C48">
        <w:rPr>
          <w:b/>
          <w:sz w:val="18"/>
        </w:rPr>
        <w:t>Note:</w:t>
      </w:r>
      <w:r w:rsidRPr="00E57C48">
        <w:rPr>
          <w:sz w:val="18"/>
        </w:rPr>
        <w:t xml:space="preserve">  If </w:t>
      </w:r>
      <w:r>
        <w:rPr>
          <w:sz w:val="18"/>
        </w:rPr>
        <w:t>Participant</w:t>
      </w:r>
      <w:r w:rsidRPr="00E57C48">
        <w:rPr>
          <w:sz w:val="18"/>
        </w:rPr>
        <w:t xml:space="preserve"> reports they have unrestricted access to a vehicle they do not own, record </w:t>
      </w:r>
      <w:r w:rsidRPr="00E57C48">
        <w:rPr>
          <w:b/>
          <w:sz w:val="18"/>
        </w:rPr>
        <w:t>‘Yes’</w:t>
      </w:r>
      <w:r w:rsidRPr="00E57C48">
        <w:rPr>
          <w:sz w:val="18"/>
        </w:rPr>
        <w:t>.</w:t>
      </w:r>
    </w:p>
    <w:p w14:paraId="5396936B" w14:textId="77777777" w:rsidR="00B82D1F" w:rsidRPr="00E57C48" w:rsidRDefault="00B82D1F" w:rsidP="00B82D1F">
      <w:pPr>
        <w:pStyle w:val="QuestionText"/>
        <w:ind w:left="0" w:firstLine="0"/>
        <w:rPr>
          <w:rFonts w:asciiTheme="minorHAnsi" w:hAnsiTheme="minorHAnsi"/>
          <w:sz w:val="18"/>
        </w:rPr>
      </w:pPr>
      <w:r w:rsidRPr="00E57C48">
        <w:rPr>
          <w:rFonts w:asciiTheme="minorHAnsi" w:hAnsiTheme="minorHAnsi"/>
          <w:sz w:val="18"/>
        </w:rPr>
        <w:t xml:space="preserve">If the </w:t>
      </w:r>
      <w:r>
        <w:rPr>
          <w:rFonts w:asciiTheme="minorHAnsi" w:hAnsiTheme="minorHAnsi"/>
          <w:sz w:val="18"/>
        </w:rPr>
        <w:t>Participant</w:t>
      </w:r>
      <w:r w:rsidRPr="00E57C48">
        <w:rPr>
          <w:rFonts w:asciiTheme="minorHAnsi" w:hAnsiTheme="minorHAnsi"/>
          <w:sz w:val="18"/>
        </w:rPr>
        <w:t xml:space="preserve"> answers ‘No’, question further to find out the most appropriate response.</w:t>
      </w:r>
    </w:p>
    <w:p w14:paraId="52A24E0E"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What can you use to travel to and from work?</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1069C86F" w14:textId="77777777" w:rsidTr="00FE3C69">
        <w:tc>
          <w:tcPr>
            <w:tcW w:w="4871" w:type="dxa"/>
          </w:tcPr>
          <w:p w14:paraId="3799554A" w14:textId="77777777" w:rsidR="00B82D1F" w:rsidRPr="00E57C48" w:rsidRDefault="003A32BF" w:rsidP="00FE3C69">
            <w:pPr>
              <w:pStyle w:val="QuestionText"/>
              <w:rPr>
                <w:rFonts w:asciiTheme="minorHAnsi" w:hAnsiTheme="minorHAnsi"/>
              </w:rPr>
            </w:pPr>
            <w:sdt>
              <w:sdtPr>
                <w:rPr>
                  <w:rFonts w:asciiTheme="minorHAnsi" w:hAnsiTheme="minorHAnsi"/>
                </w:rPr>
                <w:id w:val="-137222466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Own non-motorised transport (e.g. bicycle)</w:t>
            </w:r>
          </w:p>
        </w:tc>
      </w:tr>
      <w:tr w:rsidR="00B82D1F" w:rsidRPr="00E57C48" w14:paraId="04AB81B0" w14:textId="77777777" w:rsidTr="00FE3C69">
        <w:tc>
          <w:tcPr>
            <w:tcW w:w="4871" w:type="dxa"/>
          </w:tcPr>
          <w:p w14:paraId="453B07EA" w14:textId="77777777" w:rsidR="00B82D1F" w:rsidRPr="00E57C48" w:rsidRDefault="003A32BF" w:rsidP="00FE3C69">
            <w:pPr>
              <w:pStyle w:val="QuestionText"/>
              <w:rPr>
                <w:rFonts w:asciiTheme="minorHAnsi" w:hAnsiTheme="minorHAnsi"/>
              </w:rPr>
            </w:pPr>
            <w:sdt>
              <w:sdtPr>
                <w:rPr>
                  <w:rFonts w:asciiTheme="minorHAnsi" w:hAnsiTheme="minorHAnsi"/>
                </w:rPr>
                <w:id w:val="59713879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Other private transport (e.g. friend's or relative's car)</w:t>
            </w:r>
          </w:p>
        </w:tc>
      </w:tr>
      <w:tr w:rsidR="00B82D1F" w:rsidRPr="00E57C48" w14:paraId="4FD1A3FA" w14:textId="77777777" w:rsidTr="00FE3C69">
        <w:tc>
          <w:tcPr>
            <w:tcW w:w="4871" w:type="dxa"/>
          </w:tcPr>
          <w:p w14:paraId="429B0312" w14:textId="77777777" w:rsidR="00B82D1F" w:rsidRPr="00E57C48" w:rsidRDefault="003A32BF" w:rsidP="00FE3C69">
            <w:pPr>
              <w:pStyle w:val="QuestionText"/>
              <w:rPr>
                <w:rFonts w:asciiTheme="minorHAnsi" w:hAnsiTheme="minorHAnsi"/>
              </w:rPr>
            </w:pPr>
            <w:sdt>
              <w:sdtPr>
                <w:rPr>
                  <w:rFonts w:asciiTheme="minorHAnsi" w:hAnsiTheme="minorHAnsi"/>
                </w:rPr>
                <w:id w:val="77783398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Public transport (e.g. bus or train)</w:t>
            </w:r>
          </w:p>
        </w:tc>
      </w:tr>
      <w:tr w:rsidR="00B82D1F" w:rsidRPr="00E57C48" w14:paraId="039EC02A" w14:textId="77777777" w:rsidTr="00FE3C69">
        <w:tc>
          <w:tcPr>
            <w:tcW w:w="4871" w:type="dxa"/>
          </w:tcPr>
          <w:p w14:paraId="388C90E0" w14:textId="77777777" w:rsidR="00B82D1F" w:rsidRPr="00E57C48" w:rsidRDefault="003A32BF" w:rsidP="00FE3C69">
            <w:pPr>
              <w:pStyle w:val="QuestionText"/>
              <w:rPr>
                <w:rFonts w:asciiTheme="minorHAnsi" w:hAnsiTheme="minorHAnsi"/>
              </w:rPr>
            </w:pPr>
            <w:sdt>
              <w:sdtPr>
                <w:rPr>
                  <w:rFonts w:asciiTheme="minorHAnsi" w:hAnsiTheme="minorHAnsi"/>
                </w:rPr>
                <w:id w:val="-568190850"/>
                <w14:checkbox>
                  <w14:checked w14:val="0"/>
                  <w14:checkedState w14:val="2612" w14:font="MS Gothic"/>
                  <w14:uncheckedState w14:val="2610" w14:font="MS Gothic"/>
                </w14:checkbox>
              </w:sdtPr>
              <w:sdtEndPr/>
              <w:sdtContent>
                <w:r w:rsidR="00B82D1F" w:rsidRPr="00E57C48">
                  <w:rPr>
                    <w:rFonts w:ascii="MS Gothic" w:eastAsia="MS Gothic" w:hAnsi="MS Gothic" w:hint="eastAsia"/>
                  </w:rPr>
                  <w:t>☐</w:t>
                </w:r>
              </w:sdtContent>
            </w:sdt>
            <w:r w:rsidR="00B82D1F" w:rsidRPr="00E57C48">
              <w:rPr>
                <w:rFonts w:asciiTheme="minorHAnsi" w:hAnsiTheme="minorHAnsi"/>
              </w:rPr>
              <w:t xml:space="preserve"> Taxi</w:t>
            </w:r>
          </w:p>
        </w:tc>
      </w:tr>
      <w:tr w:rsidR="00B82D1F" w:rsidRPr="00E57C48" w14:paraId="0CDD72D8" w14:textId="77777777" w:rsidTr="00FE3C69">
        <w:tc>
          <w:tcPr>
            <w:tcW w:w="4871" w:type="dxa"/>
          </w:tcPr>
          <w:p w14:paraId="7C3EB61D" w14:textId="77777777" w:rsidR="00B82D1F" w:rsidRPr="00E57C48" w:rsidRDefault="003A32BF" w:rsidP="00FE3C69">
            <w:pPr>
              <w:pStyle w:val="QuestionText"/>
              <w:rPr>
                <w:rFonts w:asciiTheme="minorHAnsi" w:hAnsiTheme="minorHAnsi"/>
              </w:rPr>
            </w:pPr>
            <w:sdt>
              <w:sdtPr>
                <w:rPr>
                  <w:rFonts w:asciiTheme="minorHAnsi" w:hAnsiTheme="minorHAnsi"/>
                </w:rPr>
                <w:id w:val="-30023314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Other motorised transport</w:t>
            </w:r>
          </w:p>
        </w:tc>
      </w:tr>
      <w:tr w:rsidR="00B82D1F" w:rsidRPr="00E57C48" w14:paraId="5218ADD3" w14:textId="77777777" w:rsidTr="00FE3C69">
        <w:tc>
          <w:tcPr>
            <w:tcW w:w="4871" w:type="dxa"/>
          </w:tcPr>
          <w:p w14:paraId="268B8922" w14:textId="77777777" w:rsidR="00B82D1F" w:rsidRPr="00E57C48" w:rsidRDefault="003A32BF" w:rsidP="00FE3C69">
            <w:pPr>
              <w:pStyle w:val="QuestionText"/>
              <w:rPr>
                <w:rFonts w:asciiTheme="minorHAnsi" w:hAnsiTheme="minorHAnsi"/>
              </w:rPr>
            </w:pPr>
            <w:sdt>
              <w:sdtPr>
                <w:rPr>
                  <w:rFonts w:asciiTheme="minorHAnsi" w:hAnsiTheme="minorHAnsi"/>
                </w:rPr>
                <w:id w:val="149769958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 transport (except walking)</w:t>
            </w:r>
          </w:p>
        </w:tc>
      </w:tr>
    </w:tbl>
    <w:p w14:paraId="17D154A4" w14:textId="77777777" w:rsidR="00B82D1F" w:rsidRDefault="00B82D1F" w:rsidP="00B82D1F">
      <w:pPr>
        <w:spacing w:before="60" w:after="60"/>
        <w:rPr>
          <w:rFonts w:cs="Arial"/>
          <w:sz w:val="18"/>
        </w:rPr>
      </w:pPr>
      <w:r w:rsidRPr="00E57C48">
        <w:rPr>
          <w:rFonts w:cs="Arial"/>
          <w:sz w:val="18"/>
        </w:rPr>
        <w:t xml:space="preserve">Note: The </w:t>
      </w:r>
      <w:r>
        <w:rPr>
          <w:rFonts w:cs="Arial"/>
          <w:sz w:val="18"/>
        </w:rPr>
        <w:t>Participant</w:t>
      </w:r>
      <w:r w:rsidRPr="00E57C48">
        <w:rPr>
          <w:rFonts w:cs="Arial"/>
          <w:sz w:val="18"/>
        </w:rPr>
        <w:t xml:space="preserve"> should have sufficient and adequate access to the mode of transport recorded.</w:t>
      </w:r>
    </w:p>
    <w:p w14:paraId="54A8DB03" w14:textId="77777777" w:rsidR="00B82D1F" w:rsidRPr="00534AF0" w:rsidRDefault="00B82D1F" w:rsidP="007A4556">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60"/>
        <w:ind w:left="0"/>
        <w:rPr>
          <w:rStyle w:val="Emphasis"/>
          <w:rFonts w:eastAsia="Times New Roman" w:cs="Times New Roman"/>
          <w:color w:val="auto"/>
          <w:sz w:val="20"/>
          <w:lang w:eastAsia="en-AU"/>
        </w:rPr>
      </w:pPr>
      <w:r w:rsidRPr="00534AF0">
        <w:rPr>
          <w:rStyle w:val="Emphasis"/>
          <w:rFonts w:eastAsia="Times New Roman" w:cs="Times New Roman"/>
          <w:color w:val="auto"/>
          <w:sz w:val="20"/>
          <w:lang w:eastAsia="en-AU"/>
        </w:rPr>
        <w:t>Criminal Convictions</w:t>
      </w:r>
    </w:p>
    <w:p w14:paraId="6CE6EE35" w14:textId="77777777" w:rsidR="00B82D1F" w:rsidRPr="00E57C48" w:rsidRDefault="00B82D1F" w:rsidP="00B82D1F">
      <w:pPr>
        <w:spacing w:before="60" w:after="60"/>
        <w:rPr>
          <w:sz w:val="20"/>
        </w:rPr>
      </w:pPr>
      <w:r w:rsidRPr="00E57C48">
        <w:rPr>
          <w:sz w:val="20"/>
        </w:rPr>
        <w:t xml:space="preserve">Go to Question 37 if the </w:t>
      </w:r>
      <w:r>
        <w:rPr>
          <w:sz w:val="20"/>
        </w:rPr>
        <w:t>Participant</w:t>
      </w:r>
      <w:r w:rsidRPr="00E57C48">
        <w:rPr>
          <w:sz w:val="20"/>
        </w:rPr>
        <w:t xml:space="preserve"> is aged 22 years or younger, Question 40 if the </w:t>
      </w:r>
      <w:r>
        <w:rPr>
          <w:sz w:val="20"/>
        </w:rPr>
        <w:t>Participant</w:t>
      </w:r>
      <w:r w:rsidRPr="00E57C48">
        <w:rPr>
          <w:sz w:val="20"/>
        </w:rPr>
        <w:t xml:space="preserve"> is aged between 23 and 27 years, or Question 43 if the </w:t>
      </w:r>
      <w:r>
        <w:rPr>
          <w:sz w:val="20"/>
        </w:rPr>
        <w:t>Participant</w:t>
      </w:r>
      <w:r w:rsidRPr="00E57C48">
        <w:rPr>
          <w:sz w:val="20"/>
        </w:rPr>
        <w:t xml:space="preserve"> is aged 28 years or older.</w:t>
      </w:r>
    </w:p>
    <w:p w14:paraId="724D6B93"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Have you spent time in custody in the last two years as a result of a criminal conviction?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646DA88A" w14:textId="77777777" w:rsidTr="00FE3C69">
        <w:tc>
          <w:tcPr>
            <w:tcW w:w="4871" w:type="dxa"/>
          </w:tcPr>
          <w:p w14:paraId="1F24DE37" w14:textId="77777777" w:rsidR="00B82D1F" w:rsidRPr="00E57C48" w:rsidRDefault="003A32BF" w:rsidP="00FE3C69">
            <w:pPr>
              <w:pStyle w:val="QuestionText"/>
              <w:rPr>
                <w:rFonts w:asciiTheme="minorHAnsi" w:hAnsiTheme="minorHAnsi"/>
              </w:rPr>
            </w:pPr>
            <w:sdt>
              <w:sdtPr>
                <w:rPr>
                  <w:rFonts w:asciiTheme="minorHAnsi" w:hAnsiTheme="minorHAnsi"/>
                </w:rPr>
                <w:id w:val="-158012251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18B327D0" w14:textId="77777777" w:rsidTr="00FE3C69">
        <w:tc>
          <w:tcPr>
            <w:tcW w:w="4871" w:type="dxa"/>
          </w:tcPr>
          <w:p w14:paraId="5DE797B0" w14:textId="77777777" w:rsidR="00B82D1F" w:rsidRPr="00E57C48" w:rsidRDefault="003A32BF" w:rsidP="00FE3C69">
            <w:pPr>
              <w:pStyle w:val="QuestionText"/>
              <w:rPr>
                <w:rFonts w:asciiTheme="minorHAnsi" w:hAnsiTheme="minorHAnsi"/>
              </w:rPr>
            </w:pPr>
            <w:sdt>
              <w:sdtPr>
                <w:rPr>
                  <w:rFonts w:asciiTheme="minorHAnsi" w:hAnsiTheme="minorHAnsi"/>
                </w:rPr>
                <w:id w:val="-199047133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3E1CD859" w14:textId="77777777" w:rsidTr="00FE3C69">
        <w:tc>
          <w:tcPr>
            <w:tcW w:w="4871" w:type="dxa"/>
          </w:tcPr>
          <w:p w14:paraId="2C0B071E" w14:textId="77777777" w:rsidR="00B82D1F" w:rsidRPr="00E57C48" w:rsidRDefault="003A32BF" w:rsidP="00FE3C69">
            <w:pPr>
              <w:pStyle w:val="QuestionText"/>
              <w:rPr>
                <w:rFonts w:asciiTheme="minorHAnsi" w:hAnsiTheme="minorHAnsi"/>
              </w:rPr>
            </w:pPr>
            <w:sdt>
              <w:sdtPr>
                <w:rPr>
                  <w:rFonts w:asciiTheme="minorHAnsi" w:hAnsiTheme="minorHAnsi"/>
                </w:rPr>
                <w:id w:val="-28642836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73A4AEFD" w14:textId="77777777" w:rsidR="00B82D1F" w:rsidRPr="00E57C48" w:rsidRDefault="00B82D1F" w:rsidP="00B82D1F">
      <w:pPr>
        <w:spacing w:before="60" w:after="60"/>
        <w:rPr>
          <w:sz w:val="18"/>
        </w:rPr>
      </w:pPr>
      <w:r w:rsidRPr="00E57C48">
        <w:rPr>
          <w:sz w:val="18"/>
        </w:rPr>
        <w:t xml:space="preserve">If answered </w:t>
      </w:r>
      <w:r w:rsidRPr="00E57C48">
        <w:rPr>
          <w:b/>
          <w:sz w:val="18"/>
        </w:rPr>
        <w:t>‘No’</w:t>
      </w:r>
      <w:r w:rsidRPr="00E57C48">
        <w:rPr>
          <w:sz w:val="18"/>
        </w:rPr>
        <w:t xml:space="preserve"> go to Question 39, if answered </w:t>
      </w:r>
      <w:r w:rsidRPr="00E57C48">
        <w:rPr>
          <w:b/>
          <w:sz w:val="18"/>
        </w:rPr>
        <w:t>‘Do not wish to answer’</w:t>
      </w:r>
      <w:r w:rsidRPr="00E57C48">
        <w:rPr>
          <w:sz w:val="18"/>
        </w:rPr>
        <w:t xml:space="preserve"> go to Question 46.</w:t>
      </w:r>
    </w:p>
    <w:p w14:paraId="0FDA05E4"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Was your sentence 14 days or less?</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142E46C9" w14:textId="77777777" w:rsidTr="00FE3C69">
        <w:tc>
          <w:tcPr>
            <w:tcW w:w="4871" w:type="dxa"/>
          </w:tcPr>
          <w:p w14:paraId="3A20B78C" w14:textId="77777777" w:rsidR="00B82D1F" w:rsidRPr="00E57C48" w:rsidRDefault="003A32BF" w:rsidP="00FE3C69">
            <w:pPr>
              <w:pStyle w:val="QuestionText"/>
              <w:rPr>
                <w:rFonts w:asciiTheme="minorHAnsi" w:hAnsiTheme="minorHAnsi"/>
              </w:rPr>
            </w:pPr>
            <w:sdt>
              <w:sdtPr>
                <w:rPr>
                  <w:rFonts w:asciiTheme="minorHAnsi" w:hAnsiTheme="minorHAnsi"/>
                </w:rPr>
                <w:id w:val="491605617"/>
                <w14:checkbox>
                  <w14:checked w14:val="0"/>
                  <w14:checkedState w14:val="2612" w14:font="MS Gothic"/>
                  <w14:uncheckedState w14:val="2610" w14:font="MS Gothic"/>
                </w14:checkbox>
              </w:sdtPr>
              <w:sdtEndPr/>
              <w:sdtContent>
                <w:r w:rsidR="00B82D1F" w:rsidRPr="00E57C48">
                  <w:rPr>
                    <w:rFonts w:ascii="MS Gothic" w:eastAsia="MS Gothic" w:hAnsi="MS Gothic" w:hint="eastAsia"/>
                  </w:rPr>
                  <w:t>☐</w:t>
                </w:r>
              </w:sdtContent>
            </w:sdt>
            <w:r w:rsidR="00B82D1F" w:rsidRPr="00E57C48">
              <w:rPr>
                <w:rFonts w:asciiTheme="minorHAnsi" w:hAnsiTheme="minorHAnsi"/>
              </w:rPr>
              <w:t xml:space="preserve"> Yes, 14 days or less</w:t>
            </w:r>
          </w:p>
        </w:tc>
      </w:tr>
      <w:tr w:rsidR="00B82D1F" w:rsidRPr="00E57C48" w14:paraId="11DA0E6E" w14:textId="77777777" w:rsidTr="00FE3C69">
        <w:tc>
          <w:tcPr>
            <w:tcW w:w="4871" w:type="dxa"/>
          </w:tcPr>
          <w:p w14:paraId="4E5E4717" w14:textId="77777777" w:rsidR="00B82D1F" w:rsidRPr="00E57C48" w:rsidRDefault="003A32BF" w:rsidP="00FE3C69">
            <w:pPr>
              <w:pStyle w:val="QuestionText"/>
              <w:rPr>
                <w:rFonts w:asciiTheme="minorHAnsi" w:hAnsiTheme="minorHAnsi"/>
              </w:rPr>
            </w:pPr>
            <w:sdt>
              <w:sdtPr>
                <w:rPr>
                  <w:rFonts w:asciiTheme="minorHAnsi" w:hAnsiTheme="minorHAnsi"/>
                </w:rPr>
                <w:id w:val="-160295082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 more than 14 days</w:t>
            </w:r>
          </w:p>
        </w:tc>
      </w:tr>
    </w:tbl>
    <w:p w14:paraId="756859F7" w14:textId="77777777" w:rsidR="00B82D1F" w:rsidRPr="00E57C48" w:rsidRDefault="00B82D1F" w:rsidP="00B82D1F">
      <w:pPr>
        <w:pStyle w:val="QuestionText"/>
        <w:rPr>
          <w:rFonts w:asciiTheme="minorHAnsi" w:hAnsiTheme="minorHAnsi"/>
          <w:sz w:val="18"/>
        </w:rPr>
      </w:pPr>
      <w:r w:rsidRPr="00E57C48">
        <w:rPr>
          <w:rFonts w:asciiTheme="minorHAnsi" w:hAnsiTheme="minorHAnsi"/>
          <w:sz w:val="18"/>
        </w:rPr>
        <w:t>Go to Question 46.</w:t>
      </w:r>
    </w:p>
    <w:p w14:paraId="3F5047ED" w14:textId="77777777" w:rsidR="00B82D1F" w:rsidRPr="00E57C48" w:rsidRDefault="00B82D1F" w:rsidP="00B82D1F">
      <w:pPr>
        <w:pStyle w:val="Heading4"/>
        <w:numPr>
          <w:ilvl w:val="0"/>
          <w:numId w:val="21"/>
        </w:numPr>
        <w:spacing w:before="60" w:after="60"/>
        <w:ind w:left="357" w:hanging="357"/>
        <w:rPr>
          <w:rFonts w:asciiTheme="minorHAnsi" w:hAnsiTheme="minorHAnsi"/>
          <w:b/>
          <w:i w:val="0"/>
          <w:color w:val="auto"/>
          <w:sz w:val="20"/>
        </w:rPr>
      </w:pPr>
      <w:r w:rsidRPr="00E57C48">
        <w:rPr>
          <w:rFonts w:asciiTheme="minorHAnsi" w:hAnsiTheme="minorHAnsi"/>
          <w:b/>
          <w:i w:val="0"/>
          <w:color w:val="auto"/>
          <w:sz w:val="20"/>
        </w:rPr>
        <w:t>Have you been convicted of a criminal offence in the last five years but received a non</w:t>
      </w:r>
      <w:r w:rsidRPr="00E57C48">
        <w:rPr>
          <w:rFonts w:asciiTheme="minorHAnsi" w:hAnsiTheme="minorHAnsi"/>
          <w:b/>
          <w:i w:val="0"/>
          <w:color w:val="auto"/>
          <w:sz w:val="20"/>
        </w:rPr>
        <w:noBreakHyphen/>
        <w:t>custodial sentence?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1A73EE59" w14:textId="77777777" w:rsidTr="00FE3C69">
        <w:tc>
          <w:tcPr>
            <w:tcW w:w="4871" w:type="dxa"/>
          </w:tcPr>
          <w:p w14:paraId="05E417DB" w14:textId="77777777" w:rsidR="00B82D1F" w:rsidRPr="00E57C48" w:rsidRDefault="003A32BF" w:rsidP="00FE3C69">
            <w:pPr>
              <w:pStyle w:val="QuestionText"/>
              <w:rPr>
                <w:rFonts w:asciiTheme="minorHAnsi" w:hAnsiTheme="minorHAnsi"/>
              </w:rPr>
            </w:pPr>
            <w:sdt>
              <w:sdtPr>
                <w:rPr>
                  <w:rFonts w:asciiTheme="minorHAnsi" w:hAnsiTheme="minorHAnsi"/>
                </w:rPr>
                <w:id w:val="-46590359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41761A0F" w14:textId="77777777" w:rsidTr="00FE3C69">
        <w:tc>
          <w:tcPr>
            <w:tcW w:w="4871" w:type="dxa"/>
          </w:tcPr>
          <w:p w14:paraId="6C8B923D" w14:textId="77777777" w:rsidR="00B82D1F" w:rsidRPr="00E57C48" w:rsidRDefault="003A32BF" w:rsidP="00FE3C69">
            <w:pPr>
              <w:pStyle w:val="QuestionText"/>
              <w:rPr>
                <w:rFonts w:asciiTheme="minorHAnsi" w:hAnsiTheme="minorHAnsi"/>
              </w:rPr>
            </w:pPr>
            <w:sdt>
              <w:sdtPr>
                <w:rPr>
                  <w:rFonts w:asciiTheme="minorHAnsi" w:hAnsiTheme="minorHAnsi"/>
                </w:rPr>
                <w:id w:val="-123346349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27B28487" w14:textId="77777777" w:rsidTr="00FE3C69">
        <w:tc>
          <w:tcPr>
            <w:tcW w:w="4871" w:type="dxa"/>
          </w:tcPr>
          <w:p w14:paraId="6AD27A81" w14:textId="77777777" w:rsidR="00B82D1F" w:rsidRPr="00E57C48" w:rsidRDefault="003A32BF" w:rsidP="00FE3C69">
            <w:pPr>
              <w:pStyle w:val="QuestionText"/>
              <w:rPr>
                <w:rFonts w:asciiTheme="minorHAnsi" w:hAnsiTheme="minorHAnsi"/>
              </w:rPr>
            </w:pPr>
            <w:sdt>
              <w:sdtPr>
                <w:rPr>
                  <w:rFonts w:asciiTheme="minorHAnsi" w:hAnsiTheme="minorHAnsi"/>
                </w:rPr>
                <w:id w:val="-57859187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0692E49F" w14:textId="77777777" w:rsidR="00B82D1F" w:rsidRPr="00E57C48" w:rsidRDefault="00B82D1F" w:rsidP="00B82D1F">
      <w:pPr>
        <w:pStyle w:val="QuestionText"/>
        <w:rPr>
          <w:rFonts w:asciiTheme="minorHAnsi" w:hAnsiTheme="minorHAnsi"/>
          <w:sz w:val="18"/>
        </w:rPr>
      </w:pPr>
      <w:r w:rsidRPr="00E57C48">
        <w:rPr>
          <w:rFonts w:asciiTheme="minorHAnsi" w:hAnsiTheme="minorHAnsi"/>
          <w:sz w:val="18"/>
        </w:rPr>
        <w:t>Go to Question 46.</w:t>
      </w:r>
    </w:p>
    <w:p w14:paraId="4C59565E" w14:textId="77777777" w:rsidR="00B82D1F" w:rsidRPr="00E57C48" w:rsidRDefault="00B63FBE" w:rsidP="00B82D1F">
      <w:pPr>
        <w:pStyle w:val="Heading4"/>
        <w:numPr>
          <w:ilvl w:val="0"/>
          <w:numId w:val="21"/>
        </w:numPr>
        <w:spacing w:before="60" w:after="60"/>
        <w:ind w:left="357" w:hanging="357"/>
        <w:rPr>
          <w:rFonts w:asciiTheme="minorHAnsi" w:hAnsiTheme="minorHAnsi"/>
          <w:sz w:val="20"/>
        </w:rPr>
      </w:pPr>
      <w:r>
        <w:rPr>
          <w:rFonts w:asciiTheme="minorHAnsi" w:hAnsiTheme="minorHAnsi"/>
          <w:b/>
          <w:i w:val="0"/>
          <w:color w:val="auto"/>
          <w:sz w:val="20"/>
        </w:rPr>
        <w:br w:type="column"/>
      </w:r>
      <w:r w:rsidR="00B82D1F" w:rsidRPr="00E57C48">
        <w:rPr>
          <w:rFonts w:asciiTheme="minorHAnsi" w:hAnsiTheme="minorHAnsi"/>
          <w:b/>
          <w:i w:val="0"/>
          <w:color w:val="auto"/>
          <w:sz w:val="20"/>
        </w:rPr>
        <w:t>Have you spent time in custody since turning 21 years of age as a result of a criminal conviction?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03FB55E1" w14:textId="77777777" w:rsidTr="00FE3C69">
        <w:tc>
          <w:tcPr>
            <w:tcW w:w="4871" w:type="dxa"/>
          </w:tcPr>
          <w:p w14:paraId="1A532D3E" w14:textId="77777777" w:rsidR="00B82D1F" w:rsidRPr="00E57C48" w:rsidRDefault="003A32BF" w:rsidP="00FE3C69">
            <w:pPr>
              <w:pStyle w:val="QuestionText"/>
              <w:rPr>
                <w:rFonts w:asciiTheme="minorHAnsi" w:hAnsiTheme="minorHAnsi"/>
              </w:rPr>
            </w:pPr>
            <w:sdt>
              <w:sdtPr>
                <w:rPr>
                  <w:rFonts w:asciiTheme="minorHAnsi" w:hAnsiTheme="minorHAnsi"/>
                </w:rPr>
                <w:id w:val="85291820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7846A783" w14:textId="77777777" w:rsidTr="00FE3C69">
        <w:tc>
          <w:tcPr>
            <w:tcW w:w="4871" w:type="dxa"/>
          </w:tcPr>
          <w:p w14:paraId="5C1A4E9C" w14:textId="77777777" w:rsidR="00B82D1F" w:rsidRPr="00E57C48" w:rsidRDefault="003A32BF" w:rsidP="00FE3C69">
            <w:pPr>
              <w:pStyle w:val="QuestionText"/>
              <w:rPr>
                <w:rFonts w:asciiTheme="minorHAnsi" w:hAnsiTheme="minorHAnsi"/>
              </w:rPr>
            </w:pPr>
            <w:sdt>
              <w:sdtPr>
                <w:rPr>
                  <w:rFonts w:asciiTheme="minorHAnsi" w:hAnsiTheme="minorHAnsi"/>
                </w:rPr>
                <w:id w:val="57371347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7D1AB73C" w14:textId="77777777" w:rsidTr="00FE3C69">
        <w:tc>
          <w:tcPr>
            <w:tcW w:w="4871" w:type="dxa"/>
          </w:tcPr>
          <w:p w14:paraId="49953B8F" w14:textId="77777777" w:rsidR="00B82D1F" w:rsidRPr="00E57C48" w:rsidRDefault="003A32BF" w:rsidP="00FE3C69">
            <w:pPr>
              <w:pStyle w:val="QuestionText"/>
              <w:rPr>
                <w:rFonts w:asciiTheme="minorHAnsi" w:hAnsiTheme="minorHAnsi"/>
              </w:rPr>
            </w:pPr>
            <w:sdt>
              <w:sdtPr>
                <w:rPr>
                  <w:rFonts w:asciiTheme="minorHAnsi" w:hAnsiTheme="minorHAnsi"/>
                </w:rPr>
                <w:id w:val="96524546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04F47448" w14:textId="77777777" w:rsidR="00B82D1F" w:rsidRPr="00E57C48" w:rsidRDefault="00B82D1F" w:rsidP="00B82D1F">
      <w:pPr>
        <w:spacing w:before="60" w:after="60"/>
        <w:rPr>
          <w:sz w:val="18"/>
        </w:rPr>
      </w:pPr>
      <w:r w:rsidRPr="00E57C48">
        <w:rPr>
          <w:sz w:val="18"/>
        </w:rPr>
        <w:t xml:space="preserve">If answered </w:t>
      </w:r>
      <w:r w:rsidRPr="00E57C48">
        <w:rPr>
          <w:b/>
          <w:sz w:val="18"/>
        </w:rPr>
        <w:t>‘No’</w:t>
      </w:r>
      <w:r w:rsidRPr="00E57C48">
        <w:rPr>
          <w:sz w:val="18"/>
        </w:rPr>
        <w:t xml:space="preserve"> go to Question 42, if answered </w:t>
      </w:r>
      <w:r w:rsidRPr="00E57C48">
        <w:rPr>
          <w:b/>
          <w:sz w:val="18"/>
        </w:rPr>
        <w:t>‘Do not wish to answer’</w:t>
      </w:r>
      <w:r w:rsidRPr="00E57C48">
        <w:rPr>
          <w:sz w:val="18"/>
        </w:rPr>
        <w:t xml:space="preserve"> go to Question 46.</w:t>
      </w:r>
    </w:p>
    <w:p w14:paraId="311DAED2" w14:textId="77777777" w:rsidR="00B82D1F" w:rsidRPr="00E57C48" w:rsidRDefault="00B82D1F" w:rsidP="00B82D1F">
      <w:pPr>
        <w:pStyle w:val="Heading4"/>
        <w:numPr>
          <w:ilvl w:val="0"/>
          <w:numId w:val="21"/>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Was your sentence 14 days or less?</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58B3DBD3" w14:textId="77777777" w:rsidTr="00FE3C69">
        <w:tc>
          <w:tcPr>
            <w:tcW w:w="4871" w:type="dxa"/>
          </w:tcPr>
          <w:p w14:paraId="5AC87EC3" w14:textId="77777777" w:rsidR="00B82D1F" w:rsidRPr="00E57C48" w:rsidRDefault="003A32BF" w:rsidP="00FE3C69">
            <w:pPr>
              <w:pStyle w:val="QuestionText"/>
              <w:rPr>
                <w:rFonts w:asciiTheme="minorHAnsi" w:hAnsiTheme="minorHAnsi"/>
              </w:rPr>
            </w:pPr>
            <w:sdt>
              <w:sdtPr>
                <w:rPr>
                  <w:rFonts w:asciiTheme="minorHAnsi" w:hAnsiTheme="minorHAnsi"/>
                </w:rPr>
                <w:id w:val="186424487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 14 days or less</w:t>
            </w:r>
          </w:p>
        </w:tc>
      </w:tr>
      <w:tr w:rsidR="00B82D1F" w:rsidRPr="00E57C48" w14:paraId="696182E6" w14:textId="77777777" w:rsidTr="00FE3C69">
        <w:tc>
          <w:tcPr>
            <w:tcW w:w="4871" w:type="dxa"/>
          </w:tcPr>
          <w:p w14:paraId="07051774" w14:textId="77777777" w:rsidR="00B82D1F" w:rsidRPr="00E57C48" w:rsidRDefault="003A32BF" w:rsidP="00FE3C69">
            <w:pPr>
              <w:pStyle w:val="QuestionText"/>
              <w:rPr>
                <w:rFonts w:asciiTheme="minorHAnsi" w:hAnsiTheme="minorHAnsi"/>
              </w:rPr>
            </w:pPr>
            <w:sdt>
              <w:sdtPr>
                <w:rPr>
                  <w:rFonts w:asciiTheme="minorHAnsi" w:hAnsiTheme="minorHAnsi"/>
                </w:rPr>
                <w:id w:val="295955932"/>
                <w14:checkbox>
                  <w14:checked w14:val="0"/>
                  <w14:checkedState w14:val="2612" w14:font="MS Gothic"/>
                  <w14:uncheckedState w14:val="2610" w14:font="MS Gothic"/>
                </w14:checkbox>
              </w:sdtPr>
              <w:sdtEndPr/>
              <w:sdtContent>
                <w:r w:rsidR="00B82D1F" w:rsidRPr="00E57C48">
                  <w:rPr>
                    <w:rFonts w:ascii="MS Gothic" w:eastAsia="MS Gothic" w:hAnsi="MS Gothic" w:hint="eastAsia"/>
                  </w:rPr>
                  <w:t>☐</w:t>
                </w:r>
              </w:sdtContent>
            </w:sdt>
            <w:r w:rsidR="00B82D1F" w:rsidRPr="00E57C48">
              <w:rPr>
                <w:rFonts w:asciiTheme="minorHAnsi" w:hAnsiTheme="minorHAnsi"/>
              </w:rPr>
              <w:t xml:space="preserve"> No, more than 14 days</w:t>
            </w:r>
          </w:p>
        </w:tc>
      </w:tr>
    </w:tbl>
    <w:p w14:paraId="5CE78F83" w14:textId="77777777" w:rsidR="00B82D1F" w:rsidRPr="00E57C48" w:rsidRDefault="00B82D1F" w:rsidP="00B82D1F">
      <w:pPr>
        <w:pStyle w:val="QuestionText"/>
        <w:rPr>
          <w:rFonts w:asciiTheme="minorHAnsi" w:hAnsiTheme="minorHAnsi"/>
          <w:sz w:val="18"/>
        </w:rPr>
      </w:pPr>
      <w:r w:rsidRPr="00E57C48">
        <w:rPr>
          <w:rFonts w:asciiTheme="minorHAnsi" w:hAnsiTheme="minorHAnsi"/>
          <w:sz w:val="18"/>
        </w:rPr>
        <w:t>Go to Question 46.</w:t>
      </w:r>
    </w:p>
    <w:p w14:paraId="3A798C40" w14:textId="77777777" w:rsidR="00B82D1F" w:rsidRPr="00E57C48" w:rsidRDefault="00B82D1F" w:rsidP="00B82D1F">
      <w:pPr>
        <w:pStyle w:val="Heading4"/>
        <w:numPr>
          <w:ilvl w:val="0"/>
          <w:numId w:val="22"/>
        </w:numPr>
        <w:spacing w:before="180" w:after="60"/>
        <w:rPr>
          <w:rFonts w:asciiTheme="minorHAnsi" w:hAnsiTheme="minorHAnsi"/>
          <w:b/>
          <w:i w:val="0"/>
          <w:color w:val="auto"/>
          <w:sz w:val="20"/>
        </w:rPr>
      </w:pPr>
      <w:r w:rsidRPr="00E57C48">
        <w:rPr>
          <w:rFonts w:asciiTheme="minorHAnsi" w:hAnsiTheme="minorHAnsi"/>
          <w:b/>
          <w:i w:val="0"/>
          <w:color w:val="auto"/>
          <w:sz w:val="20"/>
        </w:rPr>
        <w:t>Have you been convicted of a criminal offence in the last ten years but received a non</w:t>
      </w:r>
      <w:r w:rsidRPr="00E57C48">
        <w:rPr>
          <w:rFonts w:asciiTheme="minorHAnsi" w:hAnsiTheme="minorHAnsi"/>
          <w:b/>
          <w:i w:val="0"/>
          <w:color w:val="auto"/>
          <w:sz w:val="20"/>
        </w:rPr>
        <w:noBreakHyphen/>
        <w:t>custodial sentence?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613E17B9" w14:textId="77777777" w:rsidTr="00FE3C69">
        <w:tc>
          <w:tcPr>
            <w:tcW w:w="4871" w:type="dxa"/>
          </w:tcPr>
          <w:p w14:paraId="64065029" w14:textId="77777777" w:rsidR="00B82D1F" w:rsidRPr="00E57C48" w:rsidRDefault="003A32BF" w:rsidP="00FE3C69">
            <w:pPr>
              <w:pStyle w:val="QuestionText"/>
              <w:rPr>
                <w:rFonts w:asciiTheme="minorHAnsi" w:hAnsiTheme="minorHAnsi"/>
              </w:rPr>
            </w:pPr>
            <w:sdt>
              <w:sdtPr>
                <w:rPr>
                  <w:rFonts w:asciiTheme="minorHAnsi" w:hAnsiTheme="minorHAnsi"/>
                </w:rPr>
                <w:id w:val="211062214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5BB48D5D" w14:textId="77777777" w:rsidTr="00FE3C69">
        <w:tc>
          <w:tcPr>
            <w:tcW w:w="4871" w:type="dxa"/>
          </w:tcPr>
          <w:p w14:paraId="26210474" w14:textId="77777777" w:rsidR="00B82D1F" w:rsidRPr="00E57C48" w:rsidRDefault="003A32BF" w:rsidP="00FE3C69">
            <w:pPr>
              <w:pStyle w:val="QuestionText"/>
              <w:rPr>
                <w:rFonts w:asciiTheme="minorHAnsi" w:hAnsiTheme="minorHAnsi"/>
              </w:rPr>
            </w:pPr>
            <w:sdt>
              <w:sdtPr>
                <w:rPr>
                  <w:rFonts w:asciiTheme="minorHAnsi" w:hAnsiTheme="minorHAnsi"/>
                </w:rPr>
                <w:id w:val="-159854780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6CD0EE76" w14:textId="77777777" w:rsidTr="00FE3C69">
        <w:tc>
          <w:tcPr>
            <w:tcW w:w="4871" w:type="dxa"/>
          </w:tcPr>
          <w:p w14:paraId="389FFD9B" w14:textId="77777777" w:rsidR="00B82D1F" w:rsidRPr="00E57C48" w:rsidRDefault="003A32BF" w:rsidP="00FE3C69">
            <w:pPr>
              <w:pStyle w:val="QuestionText"/>
              <w:rPr>
                <w:rFonts w:asciiTheme="minorHAnsi" w:hAnsiTheme="minorHAnsi"/>
              </w:rPr>
            </w:pPr>
            <w:sdt>
              <w:sdtPr>
                <w:rPr>
                  <w:rFonts w:asciiTheme="minorHAnsi" w:hAnsiTheme="minorHAnsi"/>
                </w:rPr>
                <w:id w:val="112289532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265905D4" w14:textId="77777777" w:rsidR="00B82D1F" w:rsidRPr="00E57C48" w:rsidRDefault="00B82D1F" w:rsidP="00B82D1F">
      <w:pPr>
        <w:pStyle w:val="Heading4"/>
        <w:numPr>
          <w:ilvl w:val="0"/>
          <w:numId w:val="22"/>
        </w:numPr>
        <w:spacing w:before="240" w:after="120"/>
        <w:ind w:left="357" w:hanging="357"/>
        <w:rPr>
          <w:b/>
          <w:i w:val="0"/>
          <w:color w:val="auto"/>
          <w:sz w:val="20"/>
        </w:rPr>
      </w:pPr>
      <w:r w:rsidRPr="00E57C48">
        <w:rPr>
          <w:b/>
          <w:i w:val="0"/>
          <w:color w:val="auto"/>
          <w:sz w:val="20"/>
        </w:rPr>
        <w:t>Have you spent time in custody in the last seven years as a result of a criminal conviction?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23F23558" w14:textId="77777777" w:rsidTr="00FE3C69">
        <w:tc>
          <w:tcPr>
            <w:tcW w:w="4871" w:type="dxa"/>
          </w:tcPr>
          <w:p w14:paraId="40414B4A" w14:textId="77777777" w:rsidR="00B82D1F" w:rsidRPr="00E57C48" w:rsidRDefault="003A32BF" w:rsidP="00FE3C69">
            <w:pPr>
              <w:pStyle w:val="QuestionText"/>
              <w:rPr>
                <w:rFonts w:asciiTheme="minorHAnsi" w:hAnsiTheme="minorHAnsi"/>
              </w:rPr>
            </w:pPr>
            <w:sdt>
              <w:sdtPr>
                <w:rPr>
                  <w:rFonts w:asciiTheme="minorHAnsi" w:hAnsiTheme="minorHAnsi"/>
                </w:rPr>
                <w:id w:val="-189064006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62DF9FED" w14:textId="77777777" w:rsidTr="00FE3C69">
        <w:tc>
          <w:tcPr>
            <w:tcW w:w="4871" w:type="dxa"/>
          </w:tcPr>
          <w:p w14:paraId="1DF5342F" w14:textId="77777777" w:rsidR="00B82D1F" w:rsidRPr="00E57C48" w:rsidRDefault="003A32BF" w:rsidP="00FE3C69">
            <w:pPr>
              <w:pStyle w:val="QuestionText"/>
              <w:rPr>
                <w:rFonts w:asciiTheme="minorHAnsi" w:hAnsiTheme="minorHAnsi"/>
              </w:rPr>
            </w:pPr>
            <w:sdt>
              <w:sdtPr>
                <w:rPr>
                  <w:rFonts w:asciiTheme="minorHAnsi" w:hAnsiTheme="minorHAnsi"/>
                </w:rPr>
                <w:id w:val="-17558149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06FFCC69" w14:textId="77777777" w:rsidTr="00FE3C69">
        <w:tc>
          <w:tcPr>
            <w:tcW w:w="4871" w:type="dxa"/>
          </w:tcPr>
          <w:p w14:paraId="3807316C" w14:textId="77777777" w:rsidR="00B82D1F" w:rsidRPr="00E57C48" w:rsidRDefault="003A32BF" w:rsidP="00FE3C69">
            <w:pPr>
              <w:pStyle w:val="QuestionText"/>
              <w:rPr>
                <w:rFonts w:asciiTheme="minorHAnsi" w:hAnsiTheme="minorHAnsi"/>
              </w:rPr>
            </w:pPr>
            <w:sdt>
              <w:sdtPr>
                <w:rPr>
                  <w:rFonts w:asciiTheme="minorHAnsi" w:hAnsiTheme="minorHAnsi"/>
                </w:rPr>
                <w:id w:val="199891198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1E519942" w14:textId="77777777" w:rsidR="00B82D1F" w:rsidRPr="00E57C48" w:rsidRDefault="00B82D1F" w:rsidP="00B82D1F">
      <w:pPr>
        <w:pStyle w:val="QuestionText"/>
        <w:ind w:left="0" w:firstLine="0"/>
        <w:rPr>
          <w:rFonts w:ascii="Calibri" w:hAnsi="Calibri"/>
          <w:sz w:val="18"/>
        </w:rPr>
      </w:pPr>
      <w:r w:rsidRPr="00E57C48">
        <w:rPr>
          <w:rFonts w:ascii="Calibri" w:hAnsi="Calibri"/>
          <w:sz w:val="18"/>
        </w:rPr>
        <w:t xml:space="preserve">If answered </w:t>
      </w:r>
      <w:r w:rsidRPr="00E57C48">
        <w:rPr>
          <w:rFonts w:ascii="Calibri" w:hAnsi="Calibri"/>
          <w:b/>
          <w:sz w:val="18"/>
        </w:rPr>
        <w:t>‘No’</w:t>
      </w:r>
      <w:r w:rsidRPr="00E57C48">
        <w:rPr>
          <w:rFonts w:ascii="Calibri" w:hAnsi="Calibri"/>
          <w:sz w:val="18"/>
        </w:rPr>
        <w:t xml:space="preserve"> go to Question 45, if answered </w:t>
      </w:r>
      <w:r w:rsidRPr="00E57C48">
        <w:rPr>
          <w:rFonts w:ascii="Calibri" w:hAnsi="Calibri"/>
          <w:b/>
          <w:sz w:val="18"/>
        </w:rPr>
        <w:t>‘Do not wish to answer’</w:t>
      </w:r>
      <w:r w:rsidRPr="00E57C48">
        <w:rPr>
          <w:rFonts w:ascii="Calibri" w:hAnsi="Calibri"/>
          <w:sz w:val="18"/>
        </w:rPr>
        <w:t xml:space="preserve"> go to Question 46.</w:t>
      </w:r>
    </w:p>
    <w:p w14:paraId="3B714CE6" w14:textId="77777777" w:rsidR="00B82D1F" w:rsidRPr="00E57C48" w:rsidRDefault="00B82D1F" w:rsidP="00B82D1F">
      <w:pPr>
        <w:pStyle w:val="Heading4"/>
        <w:numPr>
          <w:ilvl w:val="0"/>
          <w:numId w:val="22"/>
        </w:numPr>
        <w:spacing w:before="240" w:after="120"/>
        <w:ind w:left="357" w:hanging="357"/>
        <w:rPr>
          <w:b/>
          <w:i w:val="0"/>
          <w:color w:val="auto"/>
          <w:sz w:val="20"/>
        </w:rPr>
      </w:pPr>
      <w:r w:rsidRPr="00E57C48">
        <w:rPr>
          <w:b/>
          <w:i w:val="0"/>
          <w:color w:val="auto"/>
          <w:sz w:val="20"/>
        </w:rPr>
        <w:t>Was your sentence 14 days or less?</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0327329D" w14:textId="77777777" w:rsidTr="00FE3C69">
        <w:tc>
          <w:tcPr>
            <w:tcW w:w="4871" w:type="dxa"/>
          </w:tcPr>
          <w:p w14:paraId="049FD7D1" w14:textId="77777777" w:rsidR="00B82D1F" w:rsidRPr="00E57C48" w:rsidRDefault="003A32BF" w:rsidP="00FE3C69">
            <w:pPr>
              <w:pStyle w:val="QuestionText"/>
              <w:rPr>
                <w:rFonts w:asciiTheme="minorHAnsi" w:hAnsiTheme="minorHAnsi"/>
              </w:rPr>
            </w:pPr>
            <w:sdt>
              <w:sdtPr>
                <w:rPr>
                  <w:rFonts w:asciiTheme="minorHAnsi" w:hAnsiTheme="minorHAnsi"/>
                </w:rPr>
                <w:id w:val="41480438"/>
                <w14:checkbox>
                  <w14:checked w14:val="0"/>
                  <w14:checkedState w14:val="2612" w14:font="MS Gothic"/>
                  <w14:uncheckedState w14:val="2610" w14:font="MS Gothic"/>
                </w14:checkbox>
              </w:sdtPr>
              <w:sdtEndPr/>
              <w:sdtContent>
                <w:r w:rsidR="00B82D1F" w:rsidRPr="00E57C48">
                  <w:rPr>
                    <w:rFonts w:ascii="MS Gothic" w:eastAsia="MS Gothic" w:hAnsi="MS Gothic" w:hint="eastAsia"/>
                  </w:rPr>
                  <w:t>☐</w:t>
                </w:r>
              </w:sdtContent>
            </w:sdt>
            <w:r w:rsidR="00B82D1F" w:rsidRPr="00E57C48">
              <w:rPr>
                <w:rFonts w:asciiTheme="minorHAnsi" w:hAnsiTheme="minorHAnsi"/>
              </w:rPr>
              <w:t xml:space="preserve"> Yes, 14 days or less</w:t>
            </w:r>
          </w:p>
        </w:tc>
      </w:tr>
      <w:tr w:rsidR="00B82D1F" w:rsidRPr="00E57C48" w14:paraId="0F288C2F" w14:textId="77777777" w:rsidTr="00FE3C69">
        <w:tc>
          <w:tcPr>
            <w:tcW w:w="4871" w:type="dxa"/>
          </w:tcPr>
          <w:p w14:paraId="11CD61AB" w14:textId="77777777" w:rsidR="00B82D1F" w:rsidRPr="00E57C48" w:rsidRDefault="003A32BF" w:rsidP="00FE3C69">
            <w:pPr>
              <w:pStyle w:val="QuestionText"/>
              <w:rPr>
                <w:rFonts w:asciiTheme="minorHAnsi" w:hAnsiTheme="minorHAnsi"/>
              </w:rPr>
            </w:pPr>
            <w:sdt>
              <w:sdtPr>
                <w:rPr>
                  <w:rFonts w:asciiTheme="minorHAnsi" w:hAnsiTheme="minorHAnsi"/>
                </w:rPr>
                <w:id w:val="-201544510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 more than 14 days</w:t>
            </w:r>
          </w:p>
        </w:tc>
      </w:tr>
    </w:tbl>
    <w:p w14:paraId="21968DE4" w14:textId="77777777" w:rsidR="00B82D1F" w:rsidRPr="00E57C48" w:rsidRDefault="00B82D1F" w:rsidP="00B82D1F">
      <w:pPr>
        <w:pStyle w:val="QuestionText"/>
        <w:ind w:left="0" w:firstLine="0"/>
        <w:rPr>
          <w:rFonts w:ascii="Calibri" w:hAnsi="Calibri"/>
          <w:sz w:val="18"/>
        </w:rPr>
      </w:pPr>
      <w:r w:rsidRPr="00E57C48">
        <w:rPr>
          <w:rFonts w:ascii="Calibri" w:hAnsi="Calibri"/>
          <w:sz w:val="18"/>
        </w:rPr>
        <w:t>Go to Question 46.</w:t>
      </w:r>
    </w:p>
    <w:p w14:paraId="27CE1AC1" w14:textId="77777777" w:rsidR="00B82D1F" w:rsidRPr="00E57C48" w:rsidRDefault="00B82D1F" w:rsidP="007A4556">
      <w:pPr>
        <w:pStyle w:val="Heading4"/>
        <w:numPr>
          <w:ilvl w:val="0"/>
          <w:numId w:val="22"/>
        </w:numPr>
        <w:spacing w:before="180" w:after="60"/>
        <w:ind w:left="357" w:hanging="357"/>
        <w:rPr>
          <w:b/>
          <w:i w:val="0"/>
          <w:color w:val="auto"/>
          <w:sz w:val="20"/>
        </w:rPr>
      </w:pPr>
      <w:r w:rsidRPr="00E57C48">
        <w:rPr>
          <w:b/>
          <w:i w:val="0"/>
          <w:color w:val="auto"/>
          <w:sz w:val="20"/>
        </w:rPr>
        <w:t>Have you been convicted of a criminal offence in the last ten years but received a non</w:t>
      </w:r>
      <w:r w:rsidRPr="00E57C48">
        <w:rPr>
          <w:b/>
          <w:i w:val="0"/>
          <w:color w:val="auto"/>
          <w:sz w:val="20"/>
        </w:rPr>
        <w:noBreakHyphen/>
        <w:t>custodial sentence?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77B27615" w14:textId="77777777" w:rsidTr="00FE3C69">
        <w:tc>
          <w:tcPr>
            <w:tcW w:w="4871" w:type="dxa"/>
          </w:tcPr>
          <w:p w14:paraId="28E5170F" w14:textId="77777777" w:rsidR="00B82D1F" w:rsidRPr="00E57C48" w:rsidRDefault="003A32BF" w:rsidP="00FE3C69">
            <w:pPr>
              <w:pStyle w:val="QuestionText"/>
              <w:rPr>
                <w:rFonts w:asciiTheme="minorHAnsi" w:hAnsiTheme="minorHAnsi"/>
              </w:rPr>
            </w:pPr>
            <w:sdt>
              <w:sdtPr>
                <w:rPr>
                  <w:rFonts w:asciiTheme="minorHAnsi" w:hAnsiTheme="minorHAnsi"/>
                </w:rPr>
                <w:id w:val="-140113342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1C9C6A81" w14:textId="77777777" w:rsidTr="00FE3C69">
        <w:tc>
          <w:tcPr>
            <w:tcW w:w="4871" w:type="dxa"/>
          </w:tcPr>
          <w:p w14:paraId="14690974" w14:textId="77777777" w:rsidR="00B82D1F" w:rsidRPr="00E57C48" w:rsidRDefault="003A32BF" w:rsidP="00FE3C69">
            <w:pPr>
              <w:pStyle w:val="QuestionText"/>
              <w:rPr>
                <w:rFonts w:asciiTheme="minorHAnsi" w:hAnsiTheme="minorHAnsi"/>
              </w:rPr>
            </w:pPr>
            <w:sdt>
              <w:sdtPr>
                <w:rPr>
                  <w:rFonts w:asciiTheme="minorHAnsi" w:hAnsiTheme="minorHAnsi"/>
                </w:rPr>
                <w:id w:val="-168404613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3FB009C0" w14:textId="77777777" w:rsidTr="00D61911">
        <w:tc>
          <w:tcPr>
            <w:tcW w:w="4871" w:type="dxa"/>
            <w:tcBorders>
              <w:bottom w:val="single" w:sz="4" w:space="0" w:color="auto"/>
            </w:tcBorders>
          </w:tcPr>
          <w:p w14:paraId="37AE95A7" w14:textId="77777777" w:rsidR="00B82D1F" w:rsidRPr="00E57C48" w:rsidRDefault="003A32BF" w:rsidP="00FE3C69">
            <w:pPr>
              <w:pStyle w:val="QuestionText"/>
              <w:rPr>
                <w:rFonts w:asciiTheme="minorHAnsi" w:hAnsiTheme="minorHAnsi"/>
              </w:rPr>
            </w:pPr>
            <w:sdt>
              <w:sdtPr>
                <w:rPr>
                  <w:rFonts w:asciiTheme="minorHAnsi" w:hAnsiTheme="minorHAnsi"/>
                </w:rPr>
                <w:id w:val="213181632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r w:rsidR="00D61911" w:rsidRPr="00E57C48" w14:paraId="546235EB" w14:textId="77777777" w:rsidTr="00D61911">
        <w:tc>
          <w:tcPr>
            <w:tcW w:w="4871" w:type="dxa"/>
            <w:tcBorders>
              <w:top w:val="single" w:sz="4" w:space="0" w:color="auto"/>
              <w:left w:val="nil"/>
              <w:bottom w:val="nil"/>
              <w:right w:val="nil"/>
            </w:tcBorders>
          </w:tcPr>
          <w:p w14:paraId="5F72DBAC" w14:textId="77777777" w:rsidR="00D61911" w:rsidRDefault="00D61911" w:rsidP="00FE3C69">
            <w:pPr>
              <w:pStyle w:val="QuestionText"/>
              <w:rPr>
                <w:rFonts w:asciiTheme="minorHAnsi" w:hAnsiTheme="minorHAnsi"/>
              </w:rPr>
            </w:pPr>
          </w:p>
        </w:tc>
      </w:tr>
    </w:tbl>
    <w:p w14:paraId="56BB4971" w14:textId="77777777" w:rsidR="00D61911" w:rsidRDefault="00D61911" w:rsidP="007A4556">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after="60"/>
        <w:ind w:left="0"/>
        <w:rPr>
          <w:rStyle w:val="Emphasis"/>
          <w:rFonts w:eastAsia="Times New Roman" w:cs="Times New Roman"/>
          <w:color w:val="auto"/>
          <w:sz w:val="20"/>
          <w:lang w:eastAsia="en-AU"/>
        </w:rPr>
      </w:pPr>
      <w:r>
        <w:rPr>
          <w:rStyle w:val="Emphasis"/>
          <w:rFonts w:eastAsia="Times New Roman" w:cs="Times New Roman"/>
          <w:color w:val="auto"/>
          <w:sz w:val="20"/>
          <w:lang w:eastAsia="en-AU"/>
        </w:rPr>
        <w:t>Personal Circumstances</w:t>
      </w:r>
    </w:p>
    <w:p w14:paraId="69FD626B" w14:textId="77777777" w:rsidR="00B82D1F" w:rsidRPr="00E57C48" w:rsidRDefault="00B82D1F" w:rsidP="00B82D1F">
      <w:pPr>
        <w:pStyle w:val="Heading4"/>
        <w:numPr>
          <w:ilvl w:val="0"/>
          <w:numId w:val="22"/>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Does the following sentence apply to you? At least one of my parents or legal guardians was regularly in paid employment when I was in my early teens. (VOLUNTARY DISCLOSURE QUESTION)</w:t>
      </w:r>
    </w:p>
    <w:p w14:paraId="38B59211" w14:textId="77777777" w:rsidR="00B82D1F" w:rsidRPr="00E57C48" w:rsidRDefault="00B82D1F" w:rsidP="00B82D1F">
      <w:pPr>
        <w:pStyle w:val="QuestionText"/>
        <w:ind w:left="0" w:firstLine="0"/>
        <w:rPr>
          <w:rFonts w:asciiTheme="minorHAnsi" w:hAnsiTheme="minorHAnsi"/>
        </w:rPr>
      </w:pPr>
      <w:r w:rsidRPr="00E57C48">
        <w:rPr>
          <w:rFonts w:asciiTheme="minorHAnsi" w:hAnsiTheme="minorHAnsi"/>
        </w:rPr>
        <w:t xml:space="preserve">This question is asked only of </w:t>
      </w:r>
      <w:r>
        <w:rPr>
          <w:rFonts w:asciiTheme="minorHAnsi" w:hAnsiTheme="minorHAnsi"/>
        </w:rPr>
        <w:t>Participants</w:t>
      </w:r>
      <w:r w:rsidRPr="00E57C48">
        <w:rPr>
          <w:rFonts w:asciiTheme="minorHAnsi" w:hAnsiTheme="minorHAnsi"/>
        </w:rPr>
        <w:t xml:space="preserve"> aged less than 45 years. ‘Early teens’ is defined as aged between 13 and 16 years.</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3793B89D" w14:textId="77777777" w:rsidTr="00FE3C69">
        <w:tc>
          <w:tcPr>
            <w:tcW w:w="4871" w:type="dxa"/>
          </w:tcPr>
          <w:p w14:paraId="28B15EEF" w14:textId="77777777" w:rsidR="00B82D1F" w:rsidRPr="00E57C48" w:rsidRDefault="003A32BF" w:rsidP="00FE3C69">
            <w:pPr>
              <w:pStyle w:val="QuestionText"/>
              <w:rPr>
                <w:rFonts w:asciiTheme="minorHAnsi" w:hAnsiTheme="minorHAnsi"/>
              </w:rPr>
            </w:pPr>
            <w:sdt>
              <w:sdtPr>
                <w:rPr>
                  <w:rFonts w:asciiTheme="minorHAnsi" w:hAnsiTheme="minorHAnsi"/>
                </w:rPr>
                <w:id w:val="170482820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547C1D72" w14:textId="77777777" w:rsidTr="00FE3C69">
        <w:tc>
          <w:tcPr>
            <w:tcW w:w="4871" w:type="dxa"/>
          </w:tcPr>
          <w:p w14:paraId="391E24F2" w14:textId="77777777" w:rsidR="00B82D1F" w:rsidRPr="00E57C48" w:rsidRDefault="003A32BF" w:rsidP="00FE3C69">
            <w:pPr>
              <w:pStyle w:val="QuestionText"/>
              <w:rPr>
                <w:rFonts w:asciiTheme="minorHAnsi" w:hAnsiTheme="minorHAnsi"/>
              </w:rPr>
            </w:pPr>
            <w:sdt>
              <w:sdtPr>
                <w:rPr>
                  <w:rFonts w:asciiTheme="minorHAnsi" w:hAnsiTheme="minorHAnsi"/>
                </w:rPr>
                <w:id w:val="158912170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0388020B" w14:textId="77777777" w:rsidTr="00FE3C69">
        <w:tc>
          <w:tcPr>
            <w:tcW w:w="4871" w:type="dxa"/>
          </w:tcPr>
          <w:p w14:paraId="38828DD5" w14:textId="77777777" w:rsidR="00B82D1F" w:rsidRPr="00E57C48" w:rsidRDefault="003A32BF" w:rsidP="00FE3C69">
            <w:pPr>
              <w:pStyle w:val="QuestionText"/>
              <w:rPr>
                <w:rFonts w:asciiTheme="minorHAnsi" w:hAnsiTheme="minorHAnsi"/>
              </w:rPr>
            </w:pPr>
            <w:sdt>
              <w:sdtPr>
                <w:rPr>
                  <w:rFonts w:asciiTheme="minorHAnsi" w:hAnsiTheme="minorHAnsi"/>
                </w:rPr>
                <w:id w:val="-95070644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Not applicable (e.g. I was raised in an orphanage)</w:t>
            </w:r>
          </w:p>
        </w:tc>
      </w:tr>
      <w:tr w:rsidR="00B82D1F" w:rsidRPr="00E57C48" w14:paraId="3E199744" w14:textId="77777777" w:rsidTr="00FE3C69">
        <w:tc>
          <w:tcPr>
            <w:tcW w:w="4871" w:type="dxa"/>
          </w:tcPr>
          <w:p w14:paraId="13C3156C" w14:textId="77777777" w:rsidR="00B82D1F" w:rsidRPr="00E57C48" w:rsidRDefault="003A32BF" w:rsidP="00FE3C69">
            <w:pPr>
              <w:pStyle w:val="QuestionText"/>
              <w:rPr>
                <w:rFonts w:asciiTheme="minorHAnsi" w:hAnsiTheme="minorHAnsi"/>
              </w:rPr>
            </w:pPr>
            <w:sdt>
              <w:sdtPr>
                <w:rPr>
                  <w:rFonts w:asciiTheme="minorHAnsi" w:hAnsiTheme="minorHAnsi"/>
                </w:rPr>
                <w:id w:val="-24596097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76CCED08" w14:textId="77777777" w:rsidR="00B82D1F" w:rsidRPr="00E57C48" w:rsidRDefault="00B82D1F" w:rsidP="00B82D1F">
      <w:pPr>
        <w:pStyle w:val="Heading4"/>
        <w:numPr>
          <w:ilvl w:val="0"/>
          <w:numId w:val="22"/>
        </w:numPr>
        <w:spacing w:before="180" w:after="60"/>
        <w:ind w:left="357" w:hanging="357"/>
        <w:rPr>
          <w:rFonts w:asciiTheme="minorHAnsi" w:hAnsiTheme="minorHAnsi"/>
          <w:b/>
          <w:i w:val="0"/>
          <w:color w:val="auto"/>
          <w:sz w:val="20"/>
        </w:rPr>
      </w:pPr>
      <w:r w:rsidRPr="00E57C48">
        <w:rPr>
          <w:rFonts w:asciiTheme="minorHAnsi" w:hAnsiTheme="minorHAnsi"/>
          <w:b/>
          <w:i w:val="0"/>
          <w:color w:val="auto"/>
          <w:sz w:val="20"/>
        </w:rPr>
        <w:t>Are there any other factors which you think might affect your ability to work, obtain work or to look for work that we haven’t already discussed?  (VOLUNTARY DISCLOSURE QUESTION)</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6F62C339" w14:textId="77777777" w:rsidTr="00FE3C69">
        <w:tc>
          <w:tcPr>
            <w:tcW w:w="4871" w:type="dxa"/>
          </w:tcPr>
          <w:p w14:paraId="2EAE4A3D" w14:textId="77777777" w:rsidR="00B82D1F" w:rsidRPr="00E57C48" w:rsidRDefault="003A32BF" w:rsidP="00FE3C69">
            <w:pPr>
              <w:pStyle w:val="QuestionText"/>
              <w:rPr>
                <w:rFonts w:asciiTheme="minorHAnsi" w:hAnsiTheme="minorHAnsi"/>
              </w:rPr>
            </w:pPr>
            <w:sdt>
              <w:sdtPr>
                <w:rPr>
                  <w:rFonts w:asciiTheme="minorHAnsi" w:hAnsiTheme="minorHAnsi"/>
                </w:rPr>
                <w:id w:val="-127278398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Yes</w:t>
            </w:r>
          </w:p>
        </w:tc>
      </w:tr>
      <w:tr w:rsidR="00B82D1F" w:rsidRPr="00E57C48" w14:paraId="00379703" w14:textId="77777777" w:rsidTr="00FE3C69">
        <w:tc>
          <w:tcPr>
            <w:tcW w:w="4871" w:type="dxa"/>
          </w:tcPr>
          <w:p w14:paraId="3AE86355" w14:textId="77777777" w:rsidR="00B82D1F" w:rsidRPr="00E57C48" w:rsidRDefault="003A32BF" w:rsidP="00FE3C69">
            <w:pPr>
              <w:pStyle w:val="QuestionText"/>
              <w:rPr>
                <w:rFonts w:asciiTheme="minorHAnsi" w:hAnsiTheme="minorHAnsi"/>
              </w:rPr>
            </w:pPr>
            <w:sdt>
              <w:sdtPr>
                <w:rPr>
                  <w:rFonts w:asciiTheme="minorHAnsi" w:hAnsiTheme="minorHAnsi"/>
                </w:rPr>
                <w:id w:val="46085068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No</w:t>
            </w:r>
          </w:p>
        </w:tc>
      </w:tr>
      <w:tr w:rsidR="00B82D1F" w:rsidRPr="00E57C48" w14:paraId="4376F4C9" w14:textId="77777777" w:rsidTr="00FE3C69">
        <w:tc>
          <w:tcPr>
            <w:tcW w:w="4871" w:type="dxa"/>
          </w:tcPr>
          <w:p w14:paraId="6FA90D7A" w14:textId="77777777" w:rsidR="00B82D1F" w:rsidRPr="00E57C48" w:rsidRDefault="003A32BF" w:rsidP="00FE3C69">
            <w:pPr>
              <w:pStyle w:val="QuestionText"/>
              <w:rPr>
                <w:rFonts w:asciiTheme="minorHAnsi" w:hAnsiTheme="minorHAnsi"/>
              </w:rPr>
            </w:pPr>
            <w:sdt>
              <w:sdtPr>
                <w:rPr>
                  <w:rFonts w:asciiTheme="minorHAnsi" w:hAnsiTheme="minorHAnsi"/>
                </w:rPr>
                <w:id w:val="11625983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 not wish to answer</w:t>
            </w:r>
          </w:p>
        </w:tc>
      </w:tr>
    </w:tbl>
    <w:p w14:paraId="4599A7CC" w14:textId="77777777" w:rsidR="00B82D1F" w:rsidRPr="00E57C48" w:rsidRDefault="00B82D1F" w:rsidP="00B82D1F">
      <w:pPr>
        <w:rPr>
          <w:sz w:val="18"/>
        </w:rPr>
      </w:pPr>
      <w:r w:rsidRPr="00E57C48">
        <w:rPr>
          <w:sz w:val="18"/>
        </w:rPr>
        <w:t xml:space="preserve">If answered </w:t>
      </w:r>
      <w:r w:rsidRPr="00E57C48">
        <w:rPr>
          <w:b/>
          <w:sz w:val="18"/>
        </w:rPr>
        <w:t>‘No’</w:t>
      </w:r>
      <w:r w:rsidRPr="00E57C48">
        <w:rPr>
          <w:sz w:val="18"/>
        </w:rPr>
        <w:t xml:space="preserve"> or </w:t>
      </w:r>
      <w:r w:rsidRPr="00E57C48">
        <w:rPr>
          <w:b/>
          <w:sz w:val="18"/>
        </w:rPr>
        <w:t>‘Do not wish to answer’,</w:t>
      </w:r>
      <w:r w:rsidRPr="00E57C48">
        <w:rPr>
          <w:sz w:val="18"/>
        </w:rPr>
        <w:t xml:space="preserve"> the JSCI is finished.</w:t>
      </w:r>
    </w:p>
    <w:p w14:paraId="32C722B7" w14:textId="77777777" w:rsidR="00B82D1F" w:rsidRPr="00E57C48" w:rsidRDefault="00B82D1F" w:rsidP="00B82D1F">
      <w:pPr>
        <w:pStyle w:val="Heading4"/>
        <w:numPr>
          <w:ilvl w:val="0"/>
          <w:numId w:val="22"/>
        </w:numPr>
        <w:spacing w:before="180" w:after="60"/>
        <w:ind w:left="357" w:hanging="357"/>
        <w:rPr>
          <w:rFonts w:asciiTheme="minorHAnsi" w:hAnsiTheme="minorHAnsi"/>
          <w:b/>
          <w:i w:val="0"/>
          <w:color w:val="auto"/>
          <w:sz w:val="20"/>
        </w:rPr>
      </w:pPr>
      <w:r>
        <w:rPr>
          <w:rFonts w:asciiTheme="minorHAnsi" w:hAnsiTheme="minorHAnsi"/>
          <w:b/>
          <w:i w:val="0"/>
          <w:color w:val="auto"/>
          <w:sz w:val="20"/>
        </w:rPr>
        <w:br w:type="column"/>
      </w:r>
      <w:r w:rsidRPr="00E57C48">
        <w:rPr>
          <w:rFonts w:asciiTheme="minorHAnsi" w:hAnsiTheme="minorHAnsi"/>
          <w:b/>
          <w:i w:val="0"/>
          <w:color w:val="auto"/>
          <w:sz w:val="20"/>
        </w:rPr>
        <w:t>Please specify the factors.</w:t>
      </w:r>
    </w:p>
    <w:p w14:paraId="1C8B85A6" w14:textId="77777777" w:rsidR="00B82D1F" w:rsidRPr="00E57C48" w:rsidRDefault="00B82D1F" w:rsidP="00B82D1F">
      <w:pPr>
        <w:spacing w:before="0" w:after="0"/>
        <w:rPr>
          <w:i/>
          <w:sz w:val="20"/>
        </w:rPr>
      </w:pPr>
      <w:r w:rsidRPr="00E57C48">
        <w:rPr>
          <w:sz w:val="20"/>
        </w:rPr>
        <w:t xml:space="preserve">Please ensure that the </w:t>
      </w:r>
      <w:r>
        <w:rPr>
          <w:sz w:val="20"/>
        </w:rPr>
        <w:t xml:space="preserve">Participant’s </w:t>
      </w:r>
      <w:r w:rsidRPr="00E57C48">
        <w:rPr>
          <w:sz w:val="20"/>
        </w:rPr>
        <w:t xml:space="preserve">response(s) are relevant to this question and not other question(s) asked previously in this form. If a </w:t>
      </w:r>
      <w:r>
        <w:rPr>
          <w:sz w:val="20"/>
        </w:rPr>
        <w:t>Participant</w:t>
      </w:r>
      <w:r w:rsidRPr="00E57C48">
        <w:rPr>
          <w:sz w:val="20"/>
        </w:rPr>
        <w:t xml:space="preserve"> reports medical conditions, disabilities, a criminal record, English language difficulties, no driver’s licence/transport or lack of recent work</w:t>
      </w:r>
      <w:r w:rsidRPr="00E57C48">
        <w:rPr>
          <w:i/>
          <w:sz w:val="20"/>
        </w:rPr>
        <w:t xml:space="preserve"> experience –</w:t>
      </w:r>
      <w:r w:rsidRPr="00E57C48">
        <w:rPr>
          <w:b/>
          <w:i/>
          <w:sz w:val="20"/>
        </w:rPr>
        <w:t>DO NOT record them here</w:t>
      </w:r>
      <w:r w:rsidRPr="00E57C48">
        <w:rPr>
          <w:i/>
          <w:sz w:val="20"/>
        </w:rPr>
        <w:t>.</w:t>
      </w:r>
    </w:p>
    <w:tbl>
      <w:tblPr>
        <w:tblStyle w:val="TableGrid"/>
        <w:tblW w:w="0" w:type="auto"/>
        <w:tblLook w:val="04A0" w:firstRow="1" w:lastRow="0" w:firstColumn="1" w:lastColumn="0" w:noHBand="0" w:noVBand="1"/>
        <w:tblDescription w:val="Disclaimer: This table is an example of a form. Symbols have been inserted to act as check boxes."/>
      </w:tblPr>
      <w:tblGrid>
        <w:gridCol w:w="4148"/>
      </w:tblGrid>
      <w:tr w:rsidR="00B82D1F" w:rsidRPr="00E57C48" w14:paraId="3214B62F" w14:textId="77777777" w:rsidTr="00FE3C69">
        <w:tc>
          <w:tcPr>
            <w:tcW w:w="4871" w:type="dxa"/>
          </w:tcPr>
          <w:p w14:paraId="2F92E981" w14:textId="77777777" w:rsidR="00B82D1F" w:rsidRPr="00E57C48" w:rsidRDefault="003A32BF" w:rsidP="00FE3C69">
            <w:pPr>
              <w:pStyle w:val="QuestionText"/>
              <w:rPr>
                <w:rFonts w:asciiTheme="minorHAnsi" w:hAnsiTheme="minorHAnsi"/>
              </w:rPr>
            </w:pPr>
            <w:sdt>
              <w:sdtPr>
                <w:rPr>
                  <w:rFonts w:asciiTheme="minorHAnsi" w:hAnsiTheme="minorHAnsi"/>
                </w:rPr>
                <w:id w:val="-1198619086"/>
                <w14:checkbox>
                  <w14:checked w14:val="0"/>
                  <w14:checkedState w14:val="2612" w14:font="MS Gothic"/>
                  <w14:uncheckedState w14:val="2610" w14:font="MS Gothic"/>
                </w14:checkbox>
              </w:sdtPr>
              <w:sdtEndPr/>
              <w:sdtContent>
                <w:r w:rsidR="00B82D1F" w:rsidRPr="00E57C48">
                  <w:rPr>
                    <w:rFonts w:ascii="MS Gothic" w:eastAsia="MS Gothic" w:hAnsi="MS Gothic" w:hint="eastAsia"/>
                  </w:rPr>
                  <w:t>☐</w:t>
                </w:r>
              </w:sdtContent>
            </w:sdt>
            <w:r w:rsidR="00B82D1F" w:rsidRPr="00E57C48">
              <w:rPr>
                <w:rFonts w:asciiTheme="minorHAnsi" w:hAnsiTheme="minorHAnsi"/>
              </w:rPr>
              <w:t xml:space="preserve"> Anger issues/temper/violence</w:t>
            </w:r>
          </w:p>
        </w:tc>
      </w:tr>
      <w:tr w:rsidR="00B82D1F" w:rsidRPr="00E57C48" w14:paraId="4767B048" w14:textId="77777777" w:rsidTr="00FE3C69">
        <w:tc>
          <w:tcPr>
            <w:tcW w:w="4871" w:type="dxa"/>
          </w:tcPr>
          <w:p w14:paraId="5F9DE504" w14:textId="77777777" w:rsidR="00B82D1F" w:rsidRPr="00E57C48" w:rsidRDefault="003A32BF" w:rsidP="00FE3C69">
            <w:pPr>
              <w:pStyle w:val="QuestionText"/>
              <w:rPr>
                <w:rFonts w:asciiTheme="minorHAnsi" w:hAnsiTheme="minorHAnsi"/>
              </w:rPr>
            </w:pPr>
            <w:sdt>
              <w:sdtPr>
                <w:rPr>
                  <w:rFonts w:asciiTheme="minorHAnsi" w:hAnsiTheme="minorHAnsi"/>
                </w:rPr>
                <w:id w:val="207176199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Caring responsibilities</w:t>
            </w:r>
          </w:p>
        </w:tc>
      </w:tr>
      <w:tr w:rsidR="00B82D1F" w:rsidRPr="00E57C48" w14:paraId="61771944" w14:textId="77777777" w:rsidTr="00FE3C69">
        <w:tc>
          <w:tcPr>
            <w:tcW w:w="4871" w:type="dxa"/>
          </w:tcPr>
          <w:p w14:paraId="6FE28E39" w14:textId="77777777" w:rsidR="00B82D1F" w:rsidRPr="00E57C48" w:rsidRDefault="003A32BF" w:rsidP="00FE3C69">
            <w:pPr>
              <w:pStyle w:val="QuestionText"/>
              <w:rPr>
                <w:rFonts w:asciiTheme="minorHAnsi" w:hAnsiTheme="minorHAnsi"/>
              </w:rPr>
            </w:pPr>
            <w:sdt>
              <w:sdtPr>
                <w:rPr>
                  <w:rFonts w:asciiTheme="minorHAnsi" w:hAnsiTheme="minorHAnsi"/>
                </w:rPr>
                <w:id w:val="-825824364"/>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Criminal court action pending/bail/remand</w:t>
            </w:r>
          </w:p>
        </w:tc>
      </w:tr>
      <w:tr w:rsidR="00B82D1F" w:rsidRPr="00E57C48" w14:paraId="7A7517D6" w14:textId="77777777" w:rsidTr="00FE3C69">
        <w:tc>
          <w:tcPr>
            <w:tcW w:w="4871" w:type="dxa"/>
          </w:tcPr>
          <w:p w14:paraId="31112995" w14:textId="77777777" w:rsidR="00B82D1F" w:rsidRPr="00E57C48" w:rsidRDefault="003A32BF" w:rsidP="00FE3C69">
            <w:pPr>
              <w:pStyle w:val="QuestionText"/>
              <w:rPr>
                <w:rFonts w:asciiTheme="minorHAnsi" w:hAnsiTheme="minorHAnsi"/>
              </w:rPr>
            </w:pPr>
            <w:sdt>
              <w:sdtPr>
                <w:rPr>
                  <w:rFonts w:asciiTheme="minorHAnsi" w:hAnsiTheme="minorHAnsi"/>
                </w:rPr>
                <w:id w:val="-20378909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Dental issues</w:t>
            </w:r>
          </w:p>
        </w:tc>
      </w:tr>
      <w:tr w:rsidR="00B82D1F" w:rsidRPr="00E57C48" w14:paraId="69AA6C8F" w14:textId="77777777" w:rsidTr="00FE3C69">
        <w:tc>
          <w:tcPr>
            <w:tcW w:w="4871" w:type="dxa"/>
          </w:tcPr>
          <w:p w14:paraId="79205D5B" w14:textId="77777777" w:rsidR="00B82D1F" w:rsidRPr="00E57C48" w:rsidRDefault="003A32BF" w:rsidP="00FE3C69">
            <w:pPr>
              <w:pStyle w:val="QuestionText"/>
              <w:rPr>
                <w:rFonts w:asciiTheme="minorHAnsi" w:hAnsiTheme="minorHAnsi"/>
              </w:rPr>
            </w:pPr>
            <w:sdt>
              <w:sdtPr>
                <w:rPr>
                  <w:rFonts w:asciiTheme="minorHAnsi" w:hAnsiTheme="minorHAnsi"/>
                </w:rPr>
                <w:id w:val="-96473042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Domestic violence</w:t>
            </w:r>
          </w:p>
        </w:tc>
      </w:tr>
      <w:tr w:rsidR="00B82D1F" w:rsidRPr="00E57C48" w14:paraId="6CAA8BE9" w14:textId="77777777" w:rsidTr="00FE3C69">
        <w:tc>
          <w:tcPr>
            <w:tcW w:w="4871" w:type="dxa"/>
          </w:tcPr>
          <w:p w14:paraId="4A139792" w14:textId="77777777" w:rsidR="00B82D1F" w:rsidRPr="00E57C48" w:rsidRDefault="003A32BF" w:rsidP="00FE3C69">
            <w:pPr>
              <w:pStyle w:val="QuestionText"/>
              <w:rPr>
                <w:rFonts w:asciiTheme="minorHAnsi" w:hAnsiTheme="minorHAnsi"/>
              </w:rPr>
            </w:pPr>
            <w:sdt>
              <w:sdtPr>
                <w:rPr>
                  <w:rFonts w:asciiTheme="minorHAnsi" w:hAnsiTheme="minorHAnsi"/>
                </w:rPr>
                <w:id w:val="-987934947"/>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Drug treatment program (e.g. methadone)</w:t>
            </w:r>
          </w:p>
        </w:tc>
      </w:tr>
      <w:tr w:rsidR="00B82D1F" w:rsidRPr="00E57C48" w14:paraId="05B55428" w14:textId="77777777" w:rsidTr="00FE3C69">
        <w:tc>
          <w:tcPr>
            <w:tcW w:w="4871" w:type="dxa"/>
          </w:tcPr>
          <w:p w14:paraId="65C65B9C" w14:textId="77777777" w:rsidR="00B82D1F" w:rsidRPr="00E57C48" w:rsidRDefault="003A32BF" w:rsidP="00FE3C69">
            <w:pPr>
              <w:pStyle w:val="QuestionText"/>
              <w:rPr>
                <w:rFonts w:asciiTheme="minorHAnsi" w:hAnsiTheme="minorHAnsi"/>
              </w:rPr>
            </w:pPr>
            <w:sdt>
              <w:sdtPr>
                <w:rPr>
                  <w:rFonts w:asciiTheme="minorHAnsi" w:hAnsiTheme="minorHAnsi"/>
                </w:rPr>
                <w:id w:val="1388831728"/>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Family grief/trauma</w:t>
            </w:r>
          </w:p>
        </w:tc>
      </w:tr>
      <w:tr w:rsidR="00B82D1F" w:rsidRPr="00E57C48" w14:paraId="3B3CB834" w14:textId="77777777" w:rsidTr="00FE3C69">
        <w:tc>
          <w:tcPr>
            <w:tcW w:w="4871" w:type="dxa"/>
          </w:tcPr>
          <w:p w14:paraId="186A25E6" w14:textId="77777777" w:rsidR="00B82D1F" w:rsidRPr="00E57C48" w:rsidRDefault="003A32BF" w:rsidP="00FE3C69">
            <w:pPr>
              <w:pStyle w:val="QuestionText"/>
              <w:rPr>
                <w:rFonts w:asciiTheme="minorHAnsi" w:hAnsiTheme="minorHAnsi"/>
              </w:rPr>
            </w:pPr>
            <w:sdt>
              <w:sdtPr>
                <w:rPr>
                  <w:rFonts w:asciiTheme="minorHAnsi" w:hAnsiTheme="minorHAnsi"/>
                </w:rPr>
                <w:id w:val="-400291662"/>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Gambling addiction</w:t>
            </w:r>
          </w:p>
        </w:tc>
      </w:tr>
      <w:tr w:rsidR="00B82D1F" w:rsidRPr="00E57C48" w14:paraId="21007E0C" w14:textId="77777777" w:rsidTr="00FE3C69">
        <w:tc>
          <w:tcPr>
            <w:tcW w:w="4871" w:type="dxa"/>
          </w:tcPr>
          <w:p w14:paraId="23737FF4" w14:textId="77777777" w:rsidR="00B82D1F" w:rsidRPr="00E57C48" w:rsidRDefault="003A32BF" w:rsidP="00FE3C69">
            <w:pPr>
              <w:pStyle w:val="QuestionText"/>
              <w:rPr>
                <w:rFonts w:asciiTheme="minorHAnsi" w:hAnsiTheme="minorHAnsi"/>
              </w:rPr>
            </w:pPr>
            <w:sdt>
              <w:sdtPr>
                <w:rPr>
                  <w:rFonts w:asciiTheme="minorHAnsi" w:hAnsiTheme="minorHAnsi"/>
                </w:rPr>
                <w:id w:val="-571505200"/>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Numeracy issues</w:t>
            </w:r>
          </w:p>
        </w:tc>
      </w:tr>
      <w:tr w:rsidR="00B82D1F" w:rsidRPr="00E57C48" w14:paraId="60D33BF8" w14:textId="77777777" w:rsidTr="00FE3C69">
        <w:tc>
          <w:tcPr>
            <w:tcW w:w="4871" w:type="dxa"/>
          </w:tcPr>
          <w:p w14:paraId="2AF05400" w14:textId="77777777" w:rsidR="00B82D1F" w:rsidRPr="00E57C48" w:rsidRDefault="003A32BF" w:rsidP="00FE3C69">
            <w:pPr>
              <w:pStyle w:val="QuestionText"/>
              <w:rPr>
                <w:rFonts w:asciiTheme="minorHAnsi" w:hAnsiTheme="minorHAnsi"/>
              </w:rPr>
            </w:pPr>
            <w:sdt>
              <w:sdtPr>
                <w:rPr>
                  <w:rFonts w:asciiTheme="minorHAnsi" w:hAnsiTheme="minorHAnsi"/>
                </w:rPr>
                <w:id w:val="-75544152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Pregnancy</w:t>
            </w:r>
          </w:p>
        </w:tc>
      </w:tr>
      <w:tr w:rsidR="00B82D1F" w:rsidRPr="00E57C48" w14:paraId="6A26FF1A" w14:textId="77777777" w:rsidTr="00FE3C69">
        <w:tc>
          <w:tcPr>
            <w:tcW w:w="4871" w:type="dxa"/>
          </w:tcPr>
          <w:p w14:paraId="22B08D3C" w14:textId="77777777" w:rsidR="00B82D1F" w:rsidRPr="00E57C48" w:rsidRDefault="003A32BF" w:rsidP="00FE3C69">
            <w:pPr>
              <w:pStyle w:val="QuestionText"/>
              <w:rPr>
                <w:rFonts w:asciiTheme="minorHAnsi" w:hAnsiTheme="minorHAnsi"/>
              </w:rPr>
            </w:pPr>
            <w:sdt>
              <w:sdtPr>
                <w:rPr>
                  <w:rFonts w:asciiTheme="minorHAnsi" w:hAnsiTheme="minorHAnsi"/>
                </w:rPr>
                <w:id w:val="-1992168581"/>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Relationship breakdown</w:t>
            </w:r>
          </w:p>
        </w:tc>
      </w:tr>
      <w:tr w:rsidR="00B82D1F" w:rsidRPr="00E57C48" w14:paraId="52092970" w14:textId="77777777" w:rsidTr="00FE3C69">
        <w:tc>
          <w:tcPr>
            <w:tcW w:w="4871" w:type="dxa"/>
          </w:tcPr>
          <w:p w14:paraId="75156D25" w14:textId="77777777" w:rsidR="00B82D1F" w:rsidRPr="00E57C48" w:rsidRDefault="003A32BF" w:rsidP="00FE3C69">
            <w:pPr>
              <w:pStyle w:val="QuestionText"/>
              <w:rPr>
                <w:rFonts w:asciiTheme="minorHAnsi" w:hAnsiTheme="minorHAnsi"/>
              </w:rPr>
            </w:pPr>
            <w:sdt>
              <w:sdtPr>
                <w:rPr>
                  <w:rFonts w:asciiTheme="minorHAnsi" w:hAnsiTheme="minorHAnsi"/>
                </w:rPr>
                <w:id w:val="1241902149"/>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Risk of homelessness</w:t>
            </w:r>
          </w:p>
        </w:tc>
      </w:tr>
      <w:tr w:rsidR="00B82D1F" w:rsidRPr="00E57C48" w14:paraId="20C87C4D" w14:textId="77777777" w:rsidTr="00FE3C69">
        <w:tc>
          <w:tcPr>
            <w:tcW w:w="4871" w:type="dxa"/>
          </w:tcPr>
          <w:p w14:paraId="44879769" w14:textId="77777777" w:rsidR="00B82D1F" w:rsidRPr="00E57C48" w:rsidRDefault="003A32BF" w:rsidP="00FE3C69">
            <w:pPr>
              <w:pStyle w:val="QuestionText"/>
              <w:rPr>
                <w:rFonts w:asciiTheme="minorHAnsi" w:hAnsiTheme="minorHAnsi"/>
              </w:rPr>
            </w:pPr>
            <w:sdt>
              <w:sdtPr>
                <w:rPr>
                  <w:rFonts w:asciiTheme="minorHAnsi" w:hAnsiTheme="minorHAnsi"/>
                </w:rPr>
                <w:id w:val="-1996405586"/>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Self-esteem/motivation/presentation issues</w:t>
            </w:r>
          </w:p>
        </w:tc>
      </w:tr>
      <w:tr w:rsidR="00B82D1F" w:rsidRPr="00E57C48" w14:paraId="522BC439" w14:textId="77777777" w:rsidTr="00FE3C69">
        <w:tc>
          <w:tcPr>
            <w:tcW w:w="4871" w:type="dxa"/>
          </w:tcPr>
          <w:p w14:paraId="465551B1" w14:textId="77777777" w:rsidR="00B82D1F" w:rsidRPr="00E57C48" w:rsidRDefault="003A32BF" w:rsidP="00FE3C69">
            <w:pPr>
              <w:pStyle w:val="QuestionText"/>
              <w:rPr>
                <w:rFonts w:asciiTheme="minorHAnsi" w:hAnsiTheme="minorHAnsi"/>
              </w:rPr>
            </w:pPr>
            <w:sdt>
              <w:sdtPr>
                <w:rPr>
                  <w:rFonts w:asciiTheme="minorHAnsi" w:hAnsiTheme="minorHAnsi"/>
                </w:rPr>
                <w:id w:val="390695335"/>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Severe stress</w:t>
            </w:r>
          </w:p>
        </w:tc>
      </w:tr>
      <w:tr w:rsidR="00B82D1F" w:rsidRPr="00E57C48" w14:paraId="2FCCF927" w14:textId="77777777" w:rsidTr="00FE3C69">
        <w:tc>
          <w:tcPr>
            <w:tcW w:w="4871" w:type="dxa"/>
          </w:tcPr>
          <w:p w14:paraId="74139F23" w14:textId="77777777" w:rsidR="00B82D1F" w:rsidRPr="00E57C48" w:rsidRDefault="003A32BF" w:rsidP="00FE3C69">
            <w:pPr>
              <w:pStyle w:val="QuestionText"/>
              <w:rPr>
                <w:rFonts w:asciiTheme="minorHAnsi" w:hAnsiTheme="minorHAnsi"/>
              </w:rPr>
            </w:pPr>
            <w:sdt>
              <w:sdtPr>
                <w:rPr>
                  <w:rFonts w:asciiTheme="minorHAnsi" w:hAnsiTheme="minorHAnsi"/>
                </w:rPr>
                <w:id w:val="654952913"/>
                <w14:checkbox>
                  <w14:checked w14:val="0"/>
                  <w14:checkedState w14:val="2612" w14:font="MS Gothic"/>
                  <w14:uncheckedState w14:val="2610" w14:font="MS Gothic"/>
                </w14:checkbox>
              </w:sdtPr>
              <w:sdtEndPr/>
              <w:sdtContent>
                <w:r w:rsidR="00B82D1F" w:rsidRPr="00E57C48">
                  <w:rPr>
                    <w:rFonts w:ascii="Segoe UI Symbol" w:eastAsia="MS Gothic" w:hAnsi="Segoe UI Symbol" w:cs="Segoe UI Symbol"/>
                  </w:rPr>
                  <w:t>☐</w:t>
                </w:r>
              </w:sdtContent>
            </w:sdt>
            <w:r w:rsidR="00B82D1F" w:rsidRPr="00E57C48">
              <w:rPr>
                <w:rFonts w:asciiTheme="minorHAnsi" w:hAnsiTheme="minorHAnsi"/>
              </w:rPr>
              <w:t xml:space="preserve"> Sleep problems/insomnia</w:t>
            </w:r>
          </w:p>
        </w:tc>
      </w:tr>
    </w:tbl>
    <w:p w14:paraId="657F1552" w14:textId="77777777" w:rsidR="00B82D1F" w:rsidRPr="00E57C48" w:rsidRDefault="00B82D1F" w:rsidP="00B82D1F">
      <w:pPr>
        <w:rPr>
          <w:sz w:val="18"/>
        </w:rPr>
      </w:pPr>
      <w:r w:rsidRPr="00E57C48">
        <w:rPr>
          <w:b/>
          <w:sz w:val="18"/>
          <w:u w:val="single"/>
        </w:rPr>
        <w:t>Important note:</w:t>
      </w:r>
      <w:r w:rsidRPr="00E57C48">
        <w:rPr>
          <w:sz w:val="18"/>
        </w:rPr>
        <w:t xml:space="preserve">  When a </w:t>
      </w:r>
      <w:r>
        <w:rPr>
          <w:sz w:val="18"/>
        </w:rPr>
        <w:t>Participant</w:t>
      </w:r>
      <w:r w:rsidRPr="00E57C48">
        <w:rPr>
          <w:sz w:val="18"/>
        </w:rPr>
        <w:t xml:space="preserve"> records 'Domestic </w:t>
      </w:r>
      <w:r w:rsidR="001D1877" w:rsidRPr="00E57C48">
        <w:rPr>
          <w:sz w:val="18"/>
        </w:rPr>
        <w:t>violence‘</w:t>
      </w:r>
      <w:r w:rsidR="00C85BCD">
        <w:rPr>
          <w:sz w:val="18"/>
        </w:rPr>
        <w:t xml:space="preserve"> </w:t>
      </w:r>
      <w:r w:rsidR="001D1877">
        <w:rPr>
          <w:sz w:val="18"/>
        </w:rPr>
        <w:t>or</w:t>
      </w:r>
      <w:r w:rsidRPr="00E57C48">
        <w:rPr>
          <w:sz w:val="18"/>
        </w:rPr>
        <w:t xml:space="preserve"> ‘Family grief/trauma’, the </w:t>
      </w:r>
      <w:r>
        <w:rPr>
          <w:sz w:val="18"/>
        </w:rPr>
        <w:t>Participant</w:t>
      </w:r>
      <w:r w:rsidRPr="00E57C48">
        <w:rPr>
          <w:sz w:val="18"/>
        </w:rPr>
        <w:t xml:space="preserve"> should be referred to a Centrelink Specialist Officer.</w:t>
      </w:r>
    </w:p>
    <w:p w14:paraId="5761E7EB" w14:textId="77777777" w:rsidR="00B82D1F" w:rsidRPr="00E57C48" w:rsidRDefault="00B82D1F" w:rsidP="00B82D1F">
      <w:pPr>
        <w:pStyle w:val="Heading4"/>
        <w:numPr>
          <w:ilvl w:val="0"/>
          <w:numId w:val="22"/>
        </w:numPr>
        <w:spacing w:before="180" w:after="60"/>
        <w:ind w:left="357" w:hanging="357"/>
        <w:rPr>
          <w:b/>
          <w:i w:val="0"/>
          <w:color w:val="auto"/>
          <w:sz w:val="20"/>
        </w:rPr>
      </w:pPr>
      <w:r w:rsidRPr="00E57C48">
        <w:rPr>
          <w:rFonts w:asciiTheme="minorHAnsi" w:hAnsiTheme="minorHAnsi"/>
          <w:b/>
          <w:i w:val="0"/>
          <w:color w:val="auto"/>
          <w:sz w:val="20"/>
        </w:rPr>
        <w:t>For</w:t>
      </w:r>
      <w:r w:rsidRPr="00E57C48">
        <w:rPr>
          <w:b/>
          <w:i w:val="0"/>
          <w:color w:val="auto"/>
          <w:sz w:val="20"/>
        </w:rPr>
        <w:t xml:space="preserve"> any other factors not included in the list above, please provide details.</w:t>
      </w:r>
    </w:p>
    <w:tbl>
      <w:tblPr>
        <w:tblStyle w:val="TableGrid"/>
        <w:tblW w:w="0" w:type="auto"/>
        <w:tblLook w:val="04A0" w:firstRow="1" w:lastRow="0" w:firstColumn="1" w:lastColumn="0" w:noHBand="0" w:noVBand="1"/>
      </w:tblPr>
      <w:tblGrid>
        <w:gridCol w:w="4148"/>
      </w:tblGrid>
      <w:tr w:rsidR="00B82D1F" w14:paraId="7E135D48" w14:textId="77777777" w:rsidTr="00FE3C69">
        <w:tc>
          <w:tcPr>
            <w:tcW w:w="4149" w:type="dxa"/>
          </w:tcPr>
          <w:p w14:paraId="26F77369" w14:textId="77777777" w:rsidR="00B82D1F" w:rsidRDefault="00B82D1F" w:rsidP="00DB40BE">
            <w:pPr>
              <w:spacing w:after="2040"/>
            </w:pPr>
          </w:p>
        </w:tc>
      </w:tr>
    </w:tbl>
    <w:p w14:paraId="47EE80B4" w14:textId="77777777" w:rsidR="00B82D1F" w:rsidRDefault="00B82D1F" w:rsidP="00B82D1F">
      <w:pPr>
        <w:sectPr w:rsidR="00B82D1F" w:rsidSect="008B2957">
          <w:type w:val="continuous"/>
          <w:pgSz w:w="11906" w:h="16838"/>
          <w:pgMar w:top="993" w:right="1440" w:bottom="851" w:left="1440" w:header="284" w:footer="708" w:gutter="0"/>
          <w:cols w:num="2" w:sep="1" w:space="709"/>
          <w:docGrid w:linePitch="360"/>
        </w:sectPr>
      </w:pPr>
    </w:p>
    <w:p w14:paraId="23CC4273" w14:textId="77777777" w:rsidR="00B82D1F" w:rsidRPr="00D32120" w:rsidRDefault="007A4556" w:rsidP="00B82D1F">
      <w:pPr>
        <w:rPr>
          <w:b/>
          <w:sz w:val="24"/>
        </w:rPr>
      </w:pPr>
      <w:r>
        <w:rPr>
          <w:b/>
          <w:sz w:val="24"/>
        </w:rPr>
        <w:t>Participant D</w:t>
      </w:r>
      <w:r w:rsidR="00B82D1F" w:rsidRPr="00D32120">
        <w:rPr>
          <w:b/>
          <w:sz w:val="24"/>
        </w:rPr>
        <w:t>eclaration</w:t>
      </w:r>
    </w:p>
    <w:p w14:paraId="6E1DED12" w14:textId="77777777" w:rsidR="00B82D1F" w:rsidRPr="00D32120" w:rsidRDefault="00B82D1F" w:rsidP="00B82D1F">
      <w:pPr>
        <w:rPr>
          <w:b/>
          <w:sz w:val="20"/>
          <w:szCs w:val="20"/>
        </w:rPr>
      </w:pPr>
      <w:r w:rsidRPr="00D32120">
        <w:rPr>
          <w:b/>
          <w:sz w:val="20"/>
          <w:szCs w:val="20"/>
        </w:rPr>
        <w:t>Privacy and Your Personal Information</w:t>
      </w:r>
    </w:p>
    <w:p w14:paraId="0D1CCDB1" w14:textId="310247A4" w:rsidR="00B82D1F" w:rsidRPr="00534AF0" w:rsidRDefault="00B82D1F" w:rsidP="00B82D1F">
      <w:pPr>
        <w:rPr>
          <w:sz w:val="20"/>
          <w:szCs w:val="20"/>
        </w:rPr>
      </w:pPr>
      <w:r w:rsidRPr="00534AF0">
        <w:rPr>
          <w:sz w:val="20"/>
          <w:szCs w:val="20"/>
        </w:rPr>
        <w:t xml:space="preserve">Your personal information is protected by law, including the </w:t>
      </w:r>
      <w:r w:rsidRPr="00534AF0">
        <w:rPr>
          <w:i/>
          <w:sz w:val="20"/>
          <w:szCs w:val="20"/>
        </w:rPr>
        <w:t>Privacy Act 1988</w:t>
      </w:r>
      <w:r w:rsidRPr="00534AF0">
        <w:rPr>
          <w:sz w:val="20"/>
          <w:szCs w:val="20"/>
        </w:rPr>
        <w:t xml:space="preserve"> (Cth). The personal information you provide in this report is collected by your Employment Services Provider on behalf of the Australian Government Department of </w:t>
      </w:r>
      <w:r w:rsidR="00191073">
        <w:rPr>
          <w:sz w:val="20"/>
        </w:rPr>
        <w:t xml:space="preserve">Education, Skills and </w:t>
      </w:r>
      <w:r>
        <w:rPr>
          <w:sz w:val="20"/>
          <w:szCs w:val="20"/>
        </w:rPr>
        <w:t>Employment</w:t>
      </w:r>
      <w:r w:rsidRPr="00534AF0">
        <w:rPr>
          <w:sz w:val="20"/>
          <w:szCs w:val="20"/>
        </w:rPr>
        <w:t xml:space="preserve"> to determine the most appropriate employment assistance for you and to provide you with employment and training opportunities.</w:t>
      </w:r>
    </w:p>
    <w:p w14:paraId="250BC669" w14:textId="3F833C3D" w:rsidR="00B82D1F" w:rsidRPr="00534AF0" w:rsidRDefault="00B82D1F" w:rsidP="00B82D1F">
      <w:pPr>
        <w:rPr>
          <w:sz w:val="20"/>
          <w:szCs w:val="20"/>
        </w:rPr>
      </w:pPr>
      <w:r w:rsidRPr="00534AF0">
        <w:rPr>
          <w:sz w:val="20"/>
          <w:szCs w:val="20"/>
        </w:rPr>
        <w:t>Your information will be managed in accordance with the Australian Privacy Principles Policy (Privacy Policy) and may be passed on to agencies involved in the administration of employment services and social security payments and services inc</w:t>
      </w:r>
      <w:r w:rsidR="004A77E6">
        <w:rPr>
          <w:sz w:val="20"/>
          <w:szCs w:val="20"/>
        </w:rPr>
        <w:t xml:space="preserve">luding, but not limited to, </w:t>
      </w:r>
      <w:r w:rsidR="004A77E6" w:rsidRPr="004A77E6">
        <w:rPr>
          <w:sz w:val="20"/>
          <w:szCs w:val="20"/>
        </w:rPr>
        <w:t>Services Australia</w:t>
      </w:r>
      <w:r w:rsidRPr="00534AF0">
        <w:rPr>
          <w:sz w:val="20"/>
          <w:szCs w:val="20"/>
        </w:rPr>
        <w:t>, Department of Social Services, Department of the Prime Minister and Cabinet and their respective contracted service providers where those providers are delivering services to you.</w:t>
      </w:r>
    </w:p>
    <w:p w14:paraId="4FC76C15" w14:textId="77777777" w:rsidR="00B82D1F" w:rsidRPr="00534AF0" w:rsidRDefault="00B82D1F" w:rsidP="00B82D1F">
      <w:pPr>
        <w:rPr>
          <w:b/>
          <w:sz w:val="20"/>
          <w:szCs w:val="20"/>
          <w:u w:val="single"/>
        </w:rPr>
      </w:pPr>
      <w:r w:rsidRPr="00534AF0">
        <w:rPr>
          <w:b/>
          <w:sz w:val="20"/>
          <w:szCs w:val="20"/>
          <w:u w:val="single"/>
        </w:rPr>
        <w:t>Declaration</w:t>
      </w:r>
    </w:p>
    <w:p w14:paraId="308A357A" w14:textId="77777777" w:rsidR="00B82D1F" w:rsidRPr="00534AF0" w:rsidRDefault="00B82D1F" w:rsidP="00B82D1F">
      <w:pPr>
        <w:rPr>
          <w:sz w:val="20"/>
          <w:szCs w:val="20"/>
        </w:rPr>
      </w:pPr>
      <w:r w:rsidRPr="00534AF0">
        <w:rPr>
          <w:b/>
          <w:sz w:val="20"/>
          <w:szCs w:val="20"/>
        </w:rPr>
        <w:t xml:space="preserve">I </w:t>
      </w:r>
      <w:r w:rsidRPr="00534AF0">
        <w:rPr>
          <w:sz w:val="20"/>
          <w:szCs w:val="20"/>
        </w:rPr>
        <w:t>[</w:t>
      </w:r>
      <w:r w:rsidR="00B26B91">
        <w:rPr>
          <w:sz w:val="20"/>
          <w:szCs w:val="20"/>
        </w:rPr>
        <w:t>Participant</w:t>
      </w:r>
      <w:r w:rsidRPr="00534AF0">
        <w:rPr>
          <w:sz w:val="20"/>
          <w:szCs w:val="20"/>
        </w:rPr>
        <w:t>’s Name]:</w:t>
      </w:r>
    </w:p>
    <w:tbl>
      <w:tblPr>
        <w:tblStyle w:val="TableGrid"/>
        <w:tblW w:w="0" w:type="auto"/>
        <w:tblLook w:val="04A0" w:firstRow="1" w:lastRow="0" w:firstColumn="1" w:lastColumn="0" w:noHBand="0" w:noVBand="1"/>
        <w:tblDescription w:val="Disclaimer: This table is an example of a form. Cells are left blank for completion."/>
      </w:tblPr>
      <w:tblGrid>
        <w:gridCol w:w="9204"/>
      </w:tblGrid>
      <w:tr w:rsidR="00B82D1F" w:rsidRPr="00534AF0" w14:paraId="40CBBED7" w14:textId="77777777" w:rsidTr="00FE3C69">
        <w:tc>
          <w:tcPr>
            <w:tcW w:w="10194" w:type="dxa"/>
          </w:tcPr>
          <w:p w14:paraId="4132469D" w14:textId="77777777" w:rsidR="00B82D1F" w:rsidRPr="0042199E" w:rsidRDefault="00B82D1F" w:rsidP="00FE3C69">
            <w:pPr>
              <w:rPr>
                <w:sz w:val="24"/>
                <w:szCs w:val="20"/>
              </w:rPr>
            </w:pPr>
          </w:p>
        </w:tc>
      </w:tr>
    </w:tbl>
    <w:p w14:paraId="636514B9" w14:textId="77777777" w:rsidR="00B82D1F" w:rsidRPr="00534AF0" w:rsidRDefault="00B82D1F" w:rsidP="00B82D1F">
      <w:pPr>
        <w:pStyle w:val="ListParagraph"/>
        <w:numPr>
          <w:ilvl w:val="0"/>
          <w:numId w:val="6"/>
        </w:numPr>
        <w:ind w:left="714" w:hanging="357"/>
        <w:contextualSpacing w:val="0"/>
        <w:rPr>
          <w:sz w:val="20"/>
          <w:szCs w:val="20"/>
        </w:rPr>
      </w:pPr>
      <w:r w:rsidRPr="00534AF0">
        <w:rPr>
          <w:b/>
          <w:sz w:val="20"/>
          <w:szCs w:val="20"/>
        </w:rPr>
        <w:t>Declare that</w:t>
      </w:r>
      <w:r w:rsidRPr="00534AF0">
        <w:rPr>
          <w:sz w:val="20"/>
          <w:szCs w:val="20"/>
        </w:rPr>
        <w:t>:</w:t>
      </w:r>
    </w:p>
    <w:p w14:paraId="37D8D626" w14:textId="77777777" w:rsidR="00B82D1F" w:rsidRPr="00534AF0" w:rsidRDefault="00B82D1F" w:rsidP="00B82D1F">
      <w:pPr>
        <w:pStyle w:val="ListParagraph"/>
        <w:numPr>
          <w:ilvl w:val="1"/>
          <w:numId w:val="6"/>
        </w:numPr>
        <w:contextualSpacing w:val="0"/>
        <w:rPr>
          <w:sz w:val="20"/>
          <w:szCs w:val="20"/>
        </w:rPr>
      </w:pPr>
      <w:r w:rsidRPr="00534AF0">
        <w:rPr>
          <w:sz w:val="20"/>
          <w:szCs w:val="20"/>
        </w:rPr>
        <w:t>the information that I have provided in this form is true and correct</w:t>
      </w:r>
    </w:p>
    <w:p w14:paraId="149C3A96" w14:textId="77777777" w:rsidR="00B82D1F" w:rsidRPr="00534AF0" w:rsidRDefault="00B82D1F" w:rsidP="00B82D1F">
      <w:pPr>
        <w:pStyle w:val="ListParagraph"/>
        <w:numPr>
          <w:ilvl w:val="1"/>
          <w:numId w:val="6"/>
        </w:numPr>
        <w:contextualSpacing w:val="0"/>
        <w:rPr>
          <w:sz w:val="20"/>
          <w:szCs w:val="20"/>
        </w:rPr>
      </w:pPr>
      <w:r w:rsidRPr="00534AF0">
        <w:rPr>
          <w:sz w:val="20"/>
          <w:szCs w:val="20"/>
        </w:rPr>
        <w:t>I have read and initialled each page of this form to confirm all information recorded is correct</w:t>
      </w:r>
    </w:p>
    <w:p w14:paraId="48804A9C" w14:textId="77777777" w:rsidR="00B82D1F" w:rsidRPr="00534AF0" w:rsidRDefault="00B82D1F" w:rsidP="00B82D1F">
      <w:pPr>
        <w:pStyle w:val="ListParagraph"/>
        <w:numPr>
          <w:ilvl w:val="0"/>
          <w:numId w:val="6"/>
        </w:numPr>
        <w:contextualSpacing w:val="0"/>
        <w:rPr>
          <w:sz w:val="20"/>
          <w:szCs w:val="20"/>
        </w:rPr>
      </w:pPr>
      <w:r w:rsidRPr="00534AF0">
        <w:rPr>
          <w:b/>
          <w:sz w:val="20"/>
          <w:szCs w:val="20"/>
        </w:rPr>
        <w:t>Understand that</w:t>
      </w:r>
      <w:r w:rsidRPr="00534AF0">
        <w:rPr>
          <w:sz w:val="20"/>
          <w:szCs w:val="20"/>
        </w:rPr>
        <w:t>:</w:t>
      </w:r>
    </w:p>
    <w:p w14:paraId="7CBB0C66" w14:textId="77777777" w:rsidR="00B82D1F" w:rsidRPr="00534AF0" w:rsidRDefault="00B82D1F" w:rsidP="00B82D1F">
      <w:pPr>
        <w:pStyle w:val="ListParagraph"/>
        <w:numPr>
          <w:ilvl w:val="1"/>
          <w:numId w:val="6"/>
        </w:numPr>
        <w:contextualSpacing w:val="0"/>
        <w:rPr>
          <w:sz w:val="20"/>
          <w:szCs w:val="20"/>
        </w:rPr>
      </w:pPr>
      <w:r w:rsidRPr="00534AF0">
        <w:rPr>
          <w:sz w:val="20"/>
          <w:szCs w:val="20"/>
        </w:rPr>
        <w:t>I may need to provide further documentation if requested</w:t>
      </w:r>
    </w:p>
    <w:p w14:paraId="2ED79B11" w14:textId="77777777" w:rsidR="00B82D1F" w:rsidRPr="00534AF0" w:rsidRDefault="00B82D1F" w:rsidP="00B82D1F">
      <w:pPr>
        <w:pStyle w:val="ListParagraph"/>
        <w:numPr>
          <w:ilvl w:val="1"/>
          <w:numId w:val="6"/>
        </w:numPr>
        <w:contextualSpacing w:val="0"/>
        <w:rPr>
          <w:sz w:val="20"/>
          <w:szCs w:val="20"/>
        </w:rPr>
      </w:pPr>
      <w:r w:rsidRPr="00534AF0">
        <w:rPr>
          <w:sz w:val="20"/>
          <w:szCs w:val="20"/>
        </w:rPr>
        <w:t>giving false or misleading information is a serious offence.</w:t>
      </w:r>
    </w:p>
    <w:tbl>
      <w:tblPr>
        <w:tblStyle w:val="TableGrid"/>
        <w:tblW w:w="9072" w:type="dxa"/>
        <w:tblInd w:w="-5" w:type="dxa"/>
        <w:tblLook w:val="04A0" w:firstRow="1" w:lastRow="0" w:firstColumn="1" w:lastColumn="0" w:noHBand="0" w:noVBand="1"/>
        <w:tblDescription w:val="Disclaimer: This table is an example of a form. Cells are left blank for completion."/>
      </w:tblPr>
      <w:tblGrid>
        <w:gridCol w:w="1418"/>
        <w:gridCol w:w="3827"/>
        <w:gridCol w:w="709"/>
        <w:gridCol w:w="3118"/>
      </w:tblGrid>
      <w:tr w:rsidR="00B82D1F" w:rsidRPr="00534AF0" w14:paraId="3D85B733" w14:textId="77777777" w:rsidTr="00FE3C69">
        <w:trPr>
          <w:trHeight w:val="416"/>
        </w:trPr>
        <w:tc>
          <w:tcPr>
            <w:tcW w:w="1418" w:type="dxa"/>
          </w:tcPr>
          <w:p w14:paraId="2064B850" w14:textId="77777777" w:rsidR="00B82D1F" w:rsidRPr="00534AF0" w:rsidRDefault="00B26B91" w:rsidP="00B26B91">
            <w:pPr>
              <w:rPr>
                <w:sz w:val="20"/>
                <w:szCs w:val="20"/>
              </w:rPr>
            </w:pPr>
            <w:r>
              <w:rPr>
                <w:sz w:val="20"/>
                <w:szCs w:val="20"/>
              </w:rPr>
              <w:t>Participant’s</w:t>
            </w:r>
            <w:r w:rsidR="00B82D1F" w:rsidRPr="00534AF0">
              <w:rPr>
                <w:sz w:val="20"/>
                <w:szCs w:val="20"/>
              </w:rPr>
              <w:t xml:space="preserve"> Signature:</w:t>
            </w:r>
          </w:p>
        </w:tc>
        <w:tc>
          <w:tcPr>
            <w:tcW w:w="3827" w:type="dxa"/>
          </w:tcPr>
          <w:p w14:paraId="52FFA66F" w14:textId="77777777" w:rsidR="00B82D1F" w:rsidRPr="00534AF0" w:rsidRDefault="00B82D1F" w:rsidP="00FE3C69">
            <w:pPr>
              <w:rPr>
                <w:sz w:val="20"/>
                <w:szCs w:val="20"/>
              </w:rPr>
            </w:pPr>
          </w:p>
        </w:tc>
        <w:tc>
          <w:tcPr>
            <w:tcW w:w="709" w:type="dxa"/>
          </w:tcPr>
          <w:p w14:paraId="34A0D434" w14:textId="77777777" w:rsidR="00B82D1F" w:rsidRPr="00534AF0" w:rsidRDefault="00B82D1F" w:rsidP="00FE3C69">
            <w:pPr>
              <w:rPr>
                <w:sz w:val="20"/>
                <w:szCs w:val="20"/>
              </w:rPr>
            </w:pPr>
            <w:r w:rsidRPr="00534AF0">
              <w:rPr>
                <w:sz w:val="20"/>
                <w:szCs w:val="20"/>
              </w:rPr>
              <w:t>Date:</w:t>
            </w:r>
          </w:p>
        </w:tc>
        <w:tc>
          <w:tcPr>
            <w:tcW w:w="3118" w:type="dxa"/>
          </w:tcPr>
          <w:p w14:paraId="18F9AD9A" w14:textId="77777777" w:rsidR="00B82D1F" w:rsidRPr="00534AF0" w:rsidRDefault="00B82D1F" w:rsidP="00FE3C69">
            <w:pPr>
              <w:rPr>
                <w:sz w:val="20"/>
                <w:szCs w:val="20"/>
              </w:rPr>
            </w:pPr>
          </w:p>
        </w:tc>
      </w:tr>
    </w:tbl>
    <w:p w14:paraId="28A6F5A4" w14:textId="77777777" w:rsidR="0096130A" w:rsidRDefault="0096130A" w:rsidP="0096130A">
      <w:r>
        <w:br w:type="page"/>
      </w:r>
    </w:p>
    <w:p w14:paraId="282A4B94" w14:textId="77777777" w:rsidR="0096130A" w:rsidRPr="00631327" w:rsidRDefault="0096130A" w:rsidP="0096130A">
      <w:pPr>
        <w:pBdr>
          <w:top w:val="single" w:sz="4" w:space="1" w:color="auto"/>
        </w:pBdr>
        <w:ind w:right="-23"/>
        <w:rPr>
          <w:sz w:val="20"/>
        </w:rPr>
      </w:pPr>
      <w:r w:rsidRPr="00631327">
        <w:rPr>
          <w:sz w:val="20"/>
        </w:rPr>
        <w:t>All capitalised terms in this guideline have the same meaning as in the New Employment Services Trial Deed 2019-2022 (the Deed).</w:t>
      </w:r>
    </w:p>
    <w:p w14:paraId="79A22CAD" w14:textId="77777777" w:rsidR="00DD5126" w:rsidRDefault="0096130A" w:rsidP="0096130A">
      <w:pPr>
        <w:pBdr>
          <w:top w:val="single" w:sz="4" w:space="1" w:color="auto"/>
        </w:pBdr>
        <w:ind w:right="-23"/>
        <w:rPr>
          <w:sz w:val="20"/>
        </w:rPr>
      </w:pPr>
      <w:r w:rsidRPr="00631327">
        <w:rPr>
          <w:sz w:val="20"/>
        </w:rPr>
        <w:t xml:space="preserve">In this guideline, references to </w:t>
      </w:r>
      <w:r>
        <w:rPr>
          <w:sz w:val="20"/>
        </w:rPr>
        <w:t>NEST Provider</w:t>
      </w:r>
      <w:r w:rsidRPr="00631327">
        <w:rPr>
          <w:sz w:val="20"/>
        </w:rPr>
        <w:t xml:space="preserve"> mean a </w:t>
      </w:r>
      <w:r>
        <w:rPr>
          <w:sz w:val="20"/>
        </w:rPr>
        <w:t xml:space="preserve">New Employment Services </w:t>
      </w:r>
      <w:r w:rsidRPr="00631327">
        <w:rPr>
          <w:sz w:val="20"/>
        </w:rPr>
        <w:t xml:space="preserve">Trial </w:t>
      </w:r>
      <w:r>
        <w:rPr>
          <w:sz w:val="20"/>
        </w:rPr>
        <w:t>Provider</w:t>
      </w:r>
      <w:r w:rsidR="00DD5126">
        <w:rPr>
          <w:sz w:val="20"/>
        </w:rPr>
        <w:t>.</w:t>
      </w:r>
    </w:p>
    <w:p w14:paraId="5D98E6BA" w14:textId="77777777" w:rsidR="0096130A" w:rsidRPr="00631327" w:rsidRDefault="00DD5126" w:rsidP="0096130A">
      <w:pPr>
        <w:pBdr>
          <w:top w:val="single" w:sz="4" w:space="1" w:color="auto"/>
        </w:pBdr>
        <w:ind w:right="-23"/>
        <w:rPr>
          <w:sz w:val="20"/>
        </w:rPr>
      </w:pPr>
      <w:r>
        <w:rPr>
          <w:sz w:val="20"/>
        </w:rPr>
        <w:t>R</w:t>
      </w:r>
      <w:r w:rsidR="0096130A" w:rsidRPr="00631327">
        <w:rPr>
          <w:sz w:val="20"/>
        </w:rPr>
        <w:t xml:space="preserve">eferences to a </w:t>
      </w:r>
      <w:r w:rsidR="0096130A">
        <w:rPr>
          <w:sz w:val="20"/>
        </w:rPr>
        <w:t>Participant</w:t>
      </w:r>
      <w:r w:rsidR="0096130A" w:rsidRPr="00631327">
        <w:rPr>
          <w:sz w:val="20"/>
        </w:rPr>
        <w:t xml:space="preserve"> mean a person, who is identified in the Department’s IT Systems as eligible for receiving Trial Services and references to services mean Trial </w:t>
      </w:r>
      <w:r w:rsidR="0096130A">
        <w:rPr>
          <w:sz w:val="20"/>
        </w:rPr>
        <w:t>Provider</w:t>
      </w:r>
      <w:r w:rsidR="0096130A" w:rsidRPr="00631327">
        <w:rPr>
          <w:sz w:val="20"/>
        </w:rPr>
        <w:t xml:space="preserve"> Services as defined in the Deed.</w:t>
      </w:r>
    </w:p>
    <w:p w14:paraId="0B60FC70" w14:textId="28AACBF3" w:rsidR="00B82D1F" w:rsidRPr="00DB40BE" w:rsidRDefault="0096130A" w:rsidP="00B82D1F">
      <w:r w:rsidRPr="00631327">
        <w:rPr>
          <w:sz w:val="20"/>
        </w:rPr>
        <w:t xml:space="preserve">This Guideline is not a stand-alone document and does not contain the entirety of </w:t>
      </w:r>
      <w:r>
        <w:rPr>
          <w:sz w:val="20"/>
        </w:rPr>
        <w:t>Provider</w:t>
      </w:r>
      <w:r w:rsidRPr="00631327">
        <w:rPr>
          <w:sz w:val="20"/>
        </w:rPr>
        <w:t xml:space="preserve">s’ obligations. It must be read in conjunction with the Deed and any relevant Guidelines or reference material issued by Department of </w:t>
      </w:r>
      <w:r w:rsidR="00222BDA">
        <w:rPr>
          <w:sz w:val="20"/>
        </w:rPr>
        <w:t xml:space="preserve">Education, Skills and </w:t>
      </w:r>
      <w:r w:rsidRPr="00631327">
        <w:rPr>
          <w:sz w:val="20"/>
        </w:rPr>
        <w:t>Employment under or in connection with the Deed.</w:t>
      </w:r>
    </w:p>
    <w:sectPr w:rsidR="00B82D1F" w:rsidRPr="00DB40BE" w:rsidSect="00B26B91">
      <w:headerReference w:type="even" r:id="rId60"/>
      <w:headerReference w:type="default" r:id="rId61"/>
      <w:headerReference w:type="first" r:id="rId62"/>
      <w:pgSz w:w="11906" w:h="16838" w:code="9"/>
      <w:pgMar w:top="567" w:right="1416" w:bottom="600" w:left="1276" w:header="284" w:footer="475"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4F58C" w14:textId="77777777" w:rsidR="00222BDA" w:rsidRDefault="00222BDA" w:rsidP="008A194F">
      <w:pPr>
        <w:spacing w:before="0"/>
      </w:pPr>
      <w:r>
        <w:separator/>
      </w:r>
    </w:p>
    <w:p w14:paraId="6B7CE030" w14:textId="77777777" w:rsidR="00222BDA" w:rsidRDefault="00222BDA"/>
  </w:endnote>
  <w:endnote w:type="continuationSeparator" w:id="0">
    <w:p w14:paraId="22AC6643" w14:textId="77777777" w:rsidR="00222BDA" w:rsidRDefault="00222BDA" w:rsidP="008A194F">
      <w:pPr>
        <w:spacing w:before="0"/>
      </w:pPr>
      <w:r>
        <w:continuationSeparator/>
      </w:r>
    </w:p>
    <w:p w14:paraId="4ADBDC39" w14:textId="77777777" w:rsidR="00222BDA" w:rsidRDefault="00222BDA"/>
  </w:endnote>
  <w:endnote w:type="continuationNotice" w:id="1">
    <w:p w14:paraId="5E0C7706" w14:textId="77777777" w:rsidR="00222BDA" w:rsidRDefault="00222BDA">
      <w:pPr>
        <w:spacing w:before="0"/>
      </w:pPr>
    </w:p>
    <w:p w14:paraId="1F3F1B17" w14:textId="77777777" w:rsidR="00222BDA" w:rsidRDefault="00222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301010"/>
      <w:docPartObj>
        <w:docPartGallery w:val="Page Numbers (Bottom of Page)"/>
        <w:docPartUnique/>
      </w:docPartObj>
    </w:sdtPr>
    <w:sdtEndPr/>
    <w:sdtContent>
      <w:sdt>
        <w:sdtPr>
          <w:id w:val="-1508056616"/>
          <w:docPartObj>
            <w:docPartGallery w:val="Page Numbers (Top of Page)"/>
            <w:docPartUnique/>
          </w:docPartObj>
        </w:sdtPr>
        <w:sdtEndPr/>
        <w:sdtContent>
          <w:sdt>
            <w:sdtPr>
              <w:rPr>
                <w:sz w:val="20"/>
                <w:szCs w:val="20"/>
              </w:rPr>
              <w:id w:val="-2110257730"/>
              <w:docPartObj>
                <w:docPartGallery w:val="Page Numbers (Bottom of Page)"/>
                <w:docPartUnique/>
              </w:docPartObj>
            </w:sdtPr>
            <w:sdtEndPr/>
            <w:sdtContent>
              <w:sdt>
                <w:sdtPr>
                  <w:rPr>
                    <w:sz w:val="20"/>
                    <w:szCs w:val="20"/>
                  </w:rPr>
                  <w:id w:val="-1686356488"/>
                  <w:docPartObj>
                    <w:docPartGallery w:val="Page Numbers (Top of Page)"/>
                    <w:docPartUnique/>
                  </w:docPartObj>
                </w:sdtPr>
                <w:sdtEndPr/>
                <w:sdtContent>
                  <w:p w14:paraId="14BE3FE0" w14:textId="448B4312" w:rsidR="00222BDA" w:rsidRPr="00DB40BE" w:rsidRDefault="00222BDA" w:rsidP="00DB40BE">
                    <w:pPr>
                      <w:pStyle w:val="Footer"/>
                      <w:pBdr>
                        <w:top w:val="single" w:sz="4" w:space="1" w:color="767171" w:themeColor="background2" w:themeShade="80"/>
                      </w:pBdr>
                      <w:spacing w:after="360"/>
                      <w:rPr>
                        <w:sz w:val="20"/>
                        <w:szCs w:val="20"/>
                      </w:rPr>
                    </w:pPr>
                    <w:r w:rsidRPr="001F19A3">
                      <w:rPr>
                        <w:sz w:val="20"/>
                        <w:szCs w:val="20"/>
                      </w:rPr>
                      <w:t>Effective from:</w:t>
                    </w:r>
                    <w:r>
                      <w:rPr>
                        <w:sz w:val="20"/>
                        <w:szCs w:val="20"/>
                      </w:rPr>
                      <w:t xml:space="preserve"> 1 Jul</w:t>
                    </w:r>
                    <w:r w:rsidR="00B14E37">
                      <w:rPr>
                        <w:sz w:val="20"/>
                        <w:szCs w:val="20"/>
                      </w:rPr>
                      <w:t>y</w:t>
                    </w:r>
                    <w:r>
                      <w:rPr>
                        <w:sz w:val="20"/>
                        <w:szCs w:val="20"/>
                      </w:rPr>
                      <w:t xml:space="preserve"> 20</w:t>
                    </w:r>
                    <w:r w:rsidR="00B14E37">
                      <w:rPr>
                        <w:sz w:val="20"/>
                        <w:szCs w:val="20"/>
                      </w:rPr>
                      <w:t>20</w:t>
                    </w:r>
                    <w:r w:rsidRPr="001F19A3">
                      <w:rPr>
                        <w:sz w:val="20"/>
                        <w:szCs w:val="20"/>
                      </w:rPr>
                      <w:tab/>
                    </w:r>
                    <w:r>
                      <w:rPr>
                        <w:sz w:val="20"/>
                        <w:szCs w:val="20"/>
                      </w:rPr>
                      <w:t xml:space="preserve">TRIM ID: </w:t>
                    </w:r>
                    <w:r w:rsidR="00AE292D" w:rsidRPr="00AE292D">
                      <w:rPr>
                        <w:sz w:val="20"/>
                        <w:szCs w:val="20"/>
                      </w:rPr>
                      <w:t>D20/709198</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3A32BF">
                      <w:rPr>
                        <w:noProof/>
                        <w:sz w:val="20"/>
                        <w:szCs w:val="20"/>
                      </w:rPr>
                      <w:t>14</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3A32BF">
                      <w:rPr>
                        <w:noProof/>
                        <w:sz w:val="20"/>
                        <w:szCs w:val="20"/>
                      </w:rPr>
                      <w:t>36</w:t>
                    </w:r>
                    <w:r w:rsidRPr="001F19A3">
                      <w:rPr>
                        <w:sz w:val="20"/>
                        <w:szCs w:val="20"/>
                      </w:rPr>
                      <w:fldChar w:fldCharType="end"/>
                    </w:r>
                  </w:p>
                </w:sdtContent>
              </w:sdt>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CFEC" w14:textId="77777777" w:rsidR="00222BDA" w:rsidRDefault="00222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B12C" w14:textId="53851A5A" w:rsidR="00222BDA" w:rsidRPr="001F19A3" w:rsidRDefault="00222BDA" w:rsidP="008B2957">
    <w:pPr>
      <w:pStyle w:val="Footer"/>
      <w:pBdr>
        <w:top w:val="single" w:sz="4" w:space="1" w:color="767171" w:themeColor="background2" w:themeShade="80"/>
      </w:pBdr>
      <w:rPr>
        <w:sz w:val="20"/>
        <w:szCs w:val="20"/>
      </w:rPr>
    </w:pPr>
    <w:r w:rsidRPr="001F19A3">
      <w:rPr>
        <w:sz w:val="20"/>
        <w:szCs w:val="20"/>
      </w:rPr>
      <w:t>Effective from</w:t>
    </w:r>
    <w:r w:rsidRPr="00FC0855">
      <w:rPr>
        <w:sz w:val="20"/>
        <w:szCs w:val="20"/>
      </w:rPr>
      <w:t xml:space="preserve">: </w:t>
    </w:r>
    <w:r>
      <w:rPr>
        <w:sz w:val="20"/>
        <w:szCs w:val="20"/>
      </w:rPr>
      <w:t>1 Jul</w:t>
    </w:r>
    <w:r w:rsidR="00B14E37">
      <w:rPr>
        <w:sz w:val="20"/>
        <w:szCs w:val="20"/>
      </w:rPr>
      <w:t>y</w:t>
    </w:r>
    <w:r>
      <w:rPr>
        <w:sz w:val="20"/>
        <w:szCs w:val="20"/>
      </w:rPr>
      <w:t xml:space="preserve"> 20</w:t>
    </w:r>
    <w:r w:rsidR="00B14E37">
      <w:rPr>
        <w:sz w:val="20"/>
        <w:szCs w:val="20"/>
      </w:rPr>
      <w:t>20</w:t>
    </w:r>
    <w:r w:rsidRPr="001F19A3">
      <w:rPr>
        <w:sz w:val="20"/>
        <w:szCs w:val="20"/>
      </w:rPr>
      <w:tab/>
    </w:r>
    <w:r>
      <w:rPr>
        <w:sz w:val="20"/>
        <w:szCs w:val="20"/>
      </w:rPr>
      <w:t xml:space="preserve">TRIM ID: </w:t>
    </w:r>
    <w:r w:rsidR="00AE292D" w:rsidRPr="00AE292D">
      <w:rPr>
        <w:sz w:val="20"/>
        <w:szCs w:val="20"/>
      </w:rPr>
      <w:t>D20/709198</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sidR="003A32BF">
      <w:rPr>
        <w:noProof/>
        <w:sz w:val="20"/>
        <w:szCs w:val="20"/>
      </w:rPr>
      <w:t>21</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sidR="003A32BF">
      <w:rPr>
        <w:noProof/>
        <w:sz w:val="20"/>
        <w:szCs w:val="20"/>
      </w:rPr>
      <w:t>36</w:t>
    </w:r>
    <w:r w:rsidRPr="001F19A3">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5E144" w14:textId="77777777" w:rsidR="00222BDA" w:rsidRDefault="00222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FC3D9" w14:textId="77777777" w:rsidR="00222BDA" w:rsidRDefault="00222BDA" w:rsidP="008A194F">
      <w:pPr>
        <w:spacing w:before="0"/>
      </w:pPr>
      <w:r>
        <w:separator/>
      </w:r>
    </w:p>
    <w:p w14:paraId="27792C3B" w14:textId="77777777" w:rsidR="00222BDA" w:rsidRDefault="00222BDA"/>
  </w:footnote>
  <w:footnote w:type="continuationSeparator" w:id="0">
    <w:p w14:paraId="714B8EB2" w14:textId="77777777" w:rsidR="00222BDA" w:rsidRDefault="00222BDA" w:rsidP="008A194F">
      <w:pPr>
        <w:spacing w:before="0"/>
      </w:pPr>
      <w:r>
        <w:continuationSeparator/>
      </w:r>
    </w:p>
    <w:p w14:paraId="7AAE2E7C" w14:textId="77777777" w:rsidR="00222BDA" w:rsidRDefault="00222BDA"/>
  </w:footnote>
  <w:footnote w:type="continuationNotice" w:id="1">
    <w:p w14:paraId="5ED950DD" w14:textId="77777777" w:rsidR="00222BDA" w:rsidRDefault="00222BDA">
      <w:pPr>
        <w:spacing w:before="0"/>
      </w:pPr>
    </w:p>
    <w:p w14:paraId="52000C8B" w14:textId="77777777" w:rsidR="00222BDA" w:rsidRDefault="00222BDA"/>
  </w:footnote>
  <w:footnote w:id="2">
    <w:p w14:paraId="5B3AD988" w14:textId="77777777" w:rsidR="00222BDA" w:rsidRPr="003662FE" w:rsidRDefault="00222BDA" w:rsidP="00193884">
      <w:pPr>
        <w:pStyle w:val="FootnoteText"/>
        <w:rPr>
          <w:sz w:val="18"/>
          <w:szCs w:val="18"/>
        </w:rPr>
      </w:pPr>
      <w:r w:rsidRPr="003662FE">
        <w:rPr>
          <w:rStyle w:val="FootnoteReference"/>
          <w:sz w:val="18"/>
          <w:szCs w:val="18"/>
        </w:rPr>
        <w:footnoteRef/>
      </w:r>
      <w:r w:rsidRPr="003662FE">
        <w:rPr>
          <w:sz w:val="18"/>
          <w:szCs w:val="18"/>
        </w:rPr>
        <w:t xml:space="preserve">   </w:t>
      </w:r>
      <w:r>
        <w:t>Services Australia</w:t>
      </w:r>
      <w:r w:rsidRPr="00AF6324">
        <w:t xml:space="preserve"> </w:t>
      </w:r>
      <w:r w:rsidRPr="003662FE">
        <w:rPr>
          <w:sz w:val="18"/>
          <w:szCs w:val="18"/>
        </w:rPr>
        <w:t>will determine if a young person is classified as an Early School Leaver.</w:t>
      </w:r>
    </w:p>
  </w:footnote>
  <w:footnote w:id="3">
    <w:p w14:paraId="7BB81988" w14:textId="77777777" w:rsidR="00222BDA" w:rsidRPr="00A3426C" w:rsidRDefault="00222BDA" w:rsidP="00193884">
      <w:pPr>
        <w:pStyle w:val="FootnoteText"/>
        <w:rPr>
          <w:sz w:val="18"/>
          <w:szCs w:val="18"/>
        </w:rPr>
      </w:pPr>
      <w:r w:rsidRPr="00A3426C">
        <w:rPr>
          <w:rStyle w:val="FootnoteReference"/>
          <w:sz w:val="18"/>
          <w:szCs w:val="18"/>
        </w:rPr>
        <w:footnoteRef/>
      </w:r>
      <w:r w:rsidRPr="00A3426C">
        <w:rPr>
          <w:sz w:val="18"/>
          <w:szCs w:val="18"/>
        </w:rPr>
        <w:t xml:space="preserve"> Formerly known as the Australian Government Language, Literacy and Numeracy program; administered by the Department of Industry.</w:t>
      </w:r>
    </w:p>
  </w:footnote>
  <w:footnote w:id="4">
    <w:p w14:paraId="60B88285" w14:textId="77777777" w:rsidR="00222BDA" w:rsidRPr="00A3426C" w:rsidRDefault="00222BDA" w:rsidP="00193884">
      <w:pPr>
        <w:pStyle w:val="FootnoteText"/>
        <w:rPr>
          <w:sz w:val="18"/>
          <w:szCs w:val="18"/>
        </w:rPr>
      </w:pPr>
      <w:r w:rsidRPr="00A3426C">
        <w:rPr>
          <w:rStyle w:val="FootnoteReference"/>
          <w:sz w:val="18"/>
          <w:szCs w:val="18"/>
        </w:rPr>
        <w:footnoteRef/>
      </w:r>
      <w:r w:rsidRPr="00A3426C">
        <w:rPr>
          <w:sz w:val="18"/>
          <w:szCs w:val="18"/>
        </w:rPr>
        <w:t xml:space="preserve"> </w:t>
      </w:r>
      <w:r>
        <w:rPr>
          <w:sz w:val="18"/>
          <w:szCs w:val="18"/>
        </w:rPr>
        <w:t>A</w:t>
      </w:r>
      <w:r w:rsidRPr="009F6CCE">
        <w:rPr>
          <w:sz w:val="18"/>
          <w:szCs w:val="18"/>
        </w:rPr>
        <w:t xml:space="preserve"> voluntary disclosure question must be asked but gives the </w:t>
      </w:r>
      <w:r>
        <w:rPr>
          <w:sz w:val="18"/>
          <w:szCs w:val="18"/>
        </w:rPr>
        <w:t>Participant</w:t>
      </w:r>
      <w:r w:rsidRPr="009F6CCE">
        <w:rPr>
          <w:sz w:val="18"/>
          <w:szCs w:val="18"/>
        </w:rPr>
        <w:t xml:space="preserve"> the option to provide a </w:t>
      </w:r>
      <w:r w:rsidRPr="00E349DA">
        <w:rPr>
          <w:sz w:val="18"/>
          <w:szCs w:val="18"/>
        </w:rPr>
        <w:t>response of ‘</w:t>
      </w:r>
      <w:r>
        <w:rPr>
          <w:sz w:val="18"/>
          <w:szCs w:val="18"/>
        </w:rPr>
        <w:t>D</w:t>
      </w:r>
      <w:r w:rsidRPr="00E349DA">
        <w:rPr>
          <w:sz w:val="18"/>
          <w:szCs w:val="18"/>
        </w:rPr>
        <w:t>o not wish to answer’.</w:t>
      </w:r>
      <w:r w:rsidRPr="00B3336B" w:rsidDel="00C3451A">
        <w:rPr>
          <w:sz w:val="18"/>
          <w:szCs w:val="18"/>
        </w:rPr>
        <w:t xml:space="preserve"> </w:t>
      </w:r>
      <w:r>
        <w:rPr>
          <w:sz w:val="18"/>
          <w:szCs w:val="18"/>
        </w:rPr>
        <w:t xml:space="preserve">Employment Services </w:t>
      </w:r>
      <w:r w:rsidRPr="00A3426C">
        <w:rPr>
          <w:sz w:val="18"/>
          <w:szCs w:val="18"/>
        </w:rPr>
        <w:t xml:space="preserve">Providers </w:t>
      </w:r>
      <w:r>
        <w:rPr>
          <w:sz w:val="18"/>
          <w:szCs w:val="18"/>
        </w:rPr>
        <w:t>should</w:t>
      </w:r>
      <w:r w:rsidRPr="00A3426C">
        <w:rPr>
          <w:sz w:val="18"/>
          <w:szCs w:val="18"/>
        </w:rPr>
        <w:t xml:space="preserve"> inform the </w:t>
      </w:r>
      <w:r>
        <w:rPr>
          <w:sz w:val="18"/>
          <w:szCs w:val="18"/>
        </w:rPr>
        <w:t xml:space="preserve">Participant that </w:t>
      </w:r>
      <w:r w:rsidRPr="00A3426C">
        <w:rPr>
          <w:sz w:val="18"/>
          <w:szCs w:val="18"/>
        </w:rPr>
        <w:t xml:space="preserve">this is a </w:t>
      </w:r>
      <w:r>
        <w:rPr>
          <w:sz w:val="18"/>
          <w:szCs w:val="18"/>
        </w:rPr>
        <w:t>v</w:t>
      </w:r>
      <w:r w:rsidRPr="00A3426C">
        <w:rPr>
          <w:sz w:val="18"/>
          <w:szCs w:val="18"/>
        </w:rPr>
        <w:t>oluntary disclosure</w:t>
      </w:r>
      <w:r>
        <w:rPr>
          <w:sz w:val="18"/>
          <w:szCs w:val="18"/>
        </w:rPr>
        <w:t xml:space="preserve"> q</w:t>
      </w:r>
      <w:r w:rsidRPr="00A3426C">
        <w:rPr>
          <w:sz w:val="18"/>
          <w:szCs w:val="18"/>
        </w:rPr>
        <w:t xml:space="preserve">uestion </w:t>
      </w:r>
      <w:r>
        <w:rPr>
          <w:sz w:val="18"/>
          <w:szCs w:val="18"/>
        </w:rPr>
        <w:t>before they ask</w:t>
      </w:r>
      <w:r w:rsidRPr="00A3426C">
        <w:rPr>
          <w:sz w:val="18"/>
          <w:szCs w:val="18"/>
        </w:rPr>
        <w:t xml:space="preserve"> the question, and advise the </w:t>
      </w:r>
      <w:r>
        <w:rPr>
          <w:sz w:val="18"/>
          <w:szCs w:val="18"/>
        </w:rPr>
        <w:t>Participant</w:t>
      </w:r>
      <w:r w:rsidRPr="00A3426C">
        <w:rPr>
          <w:sz w:val="18"/>
          <w:szCs w:val="18"/>
        </w:rPr>
        <w:t xml:space="preserve"> that they may choose the response </w:t>
      </w:r>
      <w:r w:rsidRPr="00A3426C" w:rsidDel="0039074C">
        <w:rPr>
          <w:sz w:val="18"/>
          <w:szCs w:val="18"/>
        </w:rPr>
        <w:t xml:space="preserve">of </w:t>
      </w:r>
      <w:r w:rsidRPr="00A3426C">
        <w:rPr>
          <w:sz w:val="18"/>
          <w:szCs w:val="18"/>
        </w:rPr>
        <w:t xml:space="preserve">‘Do not wish to answer’.  </w:t>
      </w:r>
      <w:r>
        <w:rPr>
          <w:sz w:val="18"/>
          <w:szCs w:val="18"/>
        </w:rPr>
        <w:t xml:space="preserve">Employment Services </w:t>
      </w:r>
      <w:r w:rsidRPr="00A3426C">
        <w:rPr>
          <w:sz w:val="18"/>
          <w:szCs w:val="18"/>
        </w:rPr>
        <w:t xml:space="preserve">Providers should encourage the </w:t>
      </w:r>
      <w:r>
        <w:rPr>
          <w:sz w:val="18"/>
          <w:szCs w:val="18"/>
        </w:rPr>
        <w:t>Participant</w:t>
      </w:r>
      <w:r w:rsidRPr="00A3426C">
        <w:rPr>
          <w:sz w:val="18"/>
          <w:szCs w:val="18"/>
        </w:rPr>
        <w:t xml:space="preserve"> to fully disclose their circumstances to ensure they receive the most appropriate employment services and support.</w:t>
      </w:r>
    </w:p>
  </w:footnote>
  <w:footnote w:id="5">
    <w:p w14:paraId="21741BEF" w14:textId="77777777" w:rsidR="00222BDA" w:rsidRPr="007951D6" w:rsidRDefault="00222BDA" w:rsidP="00193884">
      <w:pPr>
        <w:pStyle w:val="FootnoteText"/>
      </w:pPr>
      <w:r>
        <w:rPr>
          <w:rStyle w:val="FootnoteReference"/>
        </w:rPr>
        <w:footnoteRef/>
      </w:r>
      <w:r>
        <w:t xml:space="preserve"> </w:t>
      </w:r>
      <w:r w:rsidRPr="007951D6">
        <w:rPr>
          <w:sz w:val="18"/>
          <w:szCs w:val="18"/>
        </w:rPr>
        <w:t xml:space="preserve">A voluntary disclosure question must be asked but gives the </w:t>
      </w:r>
      <w:r>
        <w:rPr>
          <w:sz w:val="18"/>
          <w:szCs w:val="18"/>
        </w:rPr>
        <w:t>Participant</w:t>
      </w:r>
      <w:r w:rsidRPr="007951D6">
        <w:rPr>
          <w:sz w:val="18"/>
          <w:szCs w:val="18"/>
        </w:rPr>
        <w:t xml:space="preserve"> the option to provide a response of ‘Do not wish to answer’.</w:t>
      </w:r>
    </w:p>
  </w:footnote>
  <w:footnote w:id="6">
    <w:p w14:paraId="7E605DB6" w14:textId="77777777" w:rsidR="00222BDA" w:rsidRPr="007951D6" w:rsidRDefault="00222BDA" w:rsidP="00193884">
      <w:pPr>
        <w:pStyle w:val="FootnoteText"/>
      </w:pPr>
      <w:r>
        <w:rPr>
          <w:rStyle w:val="FootnoteReference"/>
        </w:rPr>
        <w:footnoteRef/>
      </w:r>
      <w:r>
        <w:t xml:space="preserve"> </w:t>
      </w:r>
      <w:r w:rsidRPr="00A90EA2">
        <w:rPr>
          <w:sz w:val="18"/>
          <w:szCs w:val="18"/>
        </w:rPr>
        <w:t xml:space="preserve">A voluntary disclosure question must be asked but gives the </w:t>
      </w:r>
      <w:r>
        <w:rPr>
          <w:sz w:val="18"/>
          <w:szCs w:val="18"/>
        </w:rPr>
        <w:t>Participant</w:t>
      </w:r>
      <w:r w:rsidRPr="00A90EA2">
        <w:rPr>
          <w:sz w:val="18"/>
          <w:szCs w:val="18"/>
        </w:rPr>
        <w:t xml:space="preserve"> the option to provide a response of ‘Do not wish to answer’.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22776" w14:textId="093420C0" w:rsidR="00222BDA" w:rsidRDefault="00222BDA" w:rsidP="008B0777">
    <w:pPr>
      <w:pStyle w:val="Header"/>
      <w:pBdr>
        <w:bottom w:val="single" w:sz="4" w:space="1" w:color="767171" w:themeColor="background2" w:themeShade="80"/>
      </w:pBdr>
      <w:tabs>
        <w:tab w:val="clear" w:pos="4513"/>
        <w:tab w:val="clear" w:pos="9026"/>
        <w:tab w:val="right" w:pos="9356"/>
      </w:tabs>
    </w:pPr>
    <w:r>
      <w:t>New Employment Services Trial guideline</w:t>
    </w:r>
    <w:r>
      <w:tab/>
      <w:t>Assessments Guideline – JSCI and ESAt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A69E8" w14:textId="0AF1D253" w:rsidR="00222BDA" w:rsidRDefault="00222BD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1342" w14:textId="43B75D50" w:rsidR="00222BDA" w:rsidRDefault="00222BD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1A00" w14:textId="6C83A31F" w:rsidR="00222BDA" w:rsidRDefault="00222BD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8161" w14:textId="47EF55B2" w:rsidR="00222BDA" w:rsidRDefault="00222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B891C" w14:textId="3678C571" w:rsidR="00222BDA" w:rsidRDefault="00222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6C0B6" w14:textId="523B616B" w:rsidR="00222BDA" w:rsidRDefault="00222B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EF0D" w14:textId="1B3905CB" w:rsidR="00222BDA" w:rsidRDefault="00222BDA" w:rsidP="003014D7">
    <w:pPr>
      <w:pStyle w:val="Header"/>
      <w:pBdr>
        <w:bottom w:val="single" w:sz="4" w:space="1" w:color="767171" w:themeColor="background2" w:themeShade="80"/>
      </w:pBdr>
      <w:tabs>
        <w:tab w:val="clear" w:pos="4513"/>
      </w:tabs>
      <w:spacing w:after="360"/>
    </w:pPr>
    <w:r>
      <w:t xml:space="preserve"> </w:t>
    </w:r>
    <w:r w:rsidR="003A32BF">
      <w:rPr>
        <w:noProof/>
      </w:rPr>
      <w:pict w14:anchorId="79E2F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489.45pt;height:146.8pt;rotation:315;z-index:-251658752;mso-position-horizontal:center;mso-position-horizontal-relative:margin;mso-position-vertical:center;mso-position-vertical-relative:margin" o:allowincell="f" fillcolor="#d8d8d8 [2732]" stroked="f">
          <v:fill opacity=".5"/>
          <v:textpath style="font-family:&quot;Calibri&quot;;font-size:1pt" string="EMBARGOED"/>
          <w10:wrap anchorx="margin" anchory="margin"/>
        </v:shape>
      </w:pict>
    </w:r>
    <w:r>
      <w:t>New Employment Services Trial guideline</w:t>
    </w:r>
    <w:r>
      <w:tab/>
      <w:t>Assessments Guideline – JSCI and ESAt</w:t>
    </w:r>
  </w:p>
  <w:p w14:paraId="5B3CC433" w14:textId="04D9F52A" w:rsidR="00222BDA" w:rsidRDefault="00222BDA" w:rsidP="00B87BC5">
    <w:pPr>
      <w:pStyle w:val="Header"/>
      <w:pBdr>
        <w:bottom w:val="single" w:sz="4" w:space="1" w:color="767171" w:themeColor="background2" w:themeShade="80"/>
      </w:pBdr>
      <w:tabs>
        <w:tab w:val="clear" w:pos="4513"/>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6979" w14:textId="078A96F8" w:rsidR="00222BDA" w:rsidRDefault="00222B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E6B3" w14:textId="6ACE647C" w:rsidR="00222BDA" w:rsidRDefault="00222BDA" w:rsidP="00722B98">
    <w:pPr>
      <w:pStyle w:val="Header"/>
      <w:pBdr>
        <w:bottom w:val="single" w:sz="4" w:space="1" w:color="767171" w:themeColor="background2" w:themeShade="80"/>
      </w:pBdr>
      <w:tabs>
        <w:tab w:val="clear" w:pos="4513"/>
      </w:tabs>
      <w:spacing w:after="360"/>
    </w:pPr>
    <w:r>
      <w:t>New Employment Services Trial guideline</w:t>
    </w:r>
    <w:r>
      <w:tab/>
      <w:t>Assessments Guideline – JSCI and ESAt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A8D7" w14:textId="4B153477" w:rsidR="00222BDA" w:rsidRDefault="00222B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911F" w14:textId="7A1E7591" w:rsidR="00222BDA" w:rsidRDefault="00222B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70E7" w14:textId="7D913D73" w:rsidR="00222BDA" w:rsidRDefault="00222BDA" w:rsidP="008B2957">
    <w:pPr>
      <w:pStyle w:val="Header"/>
      <w:pBdr>
        <w:bottom w:val="single" w:sz="4" w:space="1" w:color="767171" w:themeColor="background2" w:themeShade="80"/>
      </w:pBdr>
      <w:tabs>
        <w:tab w:val="clear" w:pos="4513"/>
      </w:tabs>
      <w:spacing w:after="360"/>
    </w:pPr>
    <w:r>
      <w:t>New Employment Services Trial guideline</w:t>
    </w:r>
    <w:r>
      <w:tab/>
      <w:t>Assessments Guideline – JSCI and ESAt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5.75pt" o:bullet="t">
        <v:imagedata r:id="rId1" o:title="information_bullet"/>
      </v:shape>
    </w:pict>
  </w:numPicBullet>
  <w:abstractNum w:abstractNumId="0" w15:restartNumberingAfterBreak="0">
    <w:nsid w:val="00446634"/>
    <w:multiLevelType w:val="hybridMultilevel"/>
    <w:tmpl w:val="624EC510"/>
    <w:lvl w:ilvl="0" w:tplc="2ACC4366">
      <w:start w:val="1"/>
      <w:numFmt w:val="bullet"/>
      <w:lvlText w:val=""/>
      <w:lvlJc w:val="left"/>
      <w:pPr>
        <w:ind w:left="720" w:hanging="360"/>
      </w:pPr>
      <w:rPr>
        <w:rFonts w:ascii="Wingdings" w:hAnsi="Wingdings" w:hint="default"/>
        <w:color w:val="000000" w:themeColor="text1"/>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74B97"/>
    <w:multiLevelType w:val="hybridMultilevel"/>
    <w:tmpl w:val="4418C6A8"/>
    <w:lvl w:ilvl="0" w:tplc="BD3AD56E">
      <w:start w:val="1"/>
      <w:numFmt w:val="bullet"/>
      <w:lvlText w:val=""/>
      <w:lvlJc w:val="left"/>
      <w:pPr>
        <w:ind w:left="720" w:hanging="360"/>
      </w:pPr>
      <w:rPr>
        <w:rFonts w:ascii="Wingdings" w:hAnsi="Wingdings" w:hint="default"/>
        <w:color w:val="auto"/>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B0574"/>
    <w:multiLevelType w:val="hybridMultilevel"/>
    <w:tmpl w:val="D38E9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F62D6"/>
    <w:multiLevelType w:val="hybridMultilevel"/>
    <w:tmpl w:val="C958C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E10F7E"/>
    <w:multiLevelType w:val="hybridMultilevel"/>
    <w:tmpl w:val="05BA323A"/>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5" w15:restartNumberingAfterBreak="0">
    <w:nsid w:val="0BBF52D1"/>
    <w:multiLevelType w:val="hybridMultilevel"/>
    <w:tmpl w:val="CCBE09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E047BB"/>
    <w:multiLevelType w:val="hybridMultilevel"/>
    <w:tmpl w:val="3CD2D290"/>
    <w:lvl w:ilvl="0" w:tplc="BD3AD56E">
      <w:start w:val="1"/>
      <w:numFmt w:val="bullet"/>
      <w:lvlText w:val=""/>
      <w:lvlJc w:val="left"/>
      <w:pPr>
        <w:ind w:left="720" w:hanging="360"/>
      </w:pPr>
      <w:rPr>
        <w:rFonts w:ascii="Wingdings" w:hAnsi="Wingdings" w:hint="default"/>
        <w:color w:val="auto"/>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AD165E"/>
    <w:multiLevelType w:val="hybridMultilevel"/>
    <w:tmpl w:val="975C1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FF13FB"/>
    <w:multiLevelType w:val="hybridMultilevel"/>
    <w:tmpl w:val="5C660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D0FF7"/>
    <w:multiLevelType w:val="hybridMultilevel"/>
    <w:tmpl w:val="2FCC0CC8"/>
    <w:lvl w:ilvl="0" w:tplc="2ACC4366">
      <w:start w:val="1"/>
      <w:numFmt w:val="bullet"/>
      <w:lvlText w:val=""/>
      <w:lvlJc w:val="left"/>
      <w:pPr>
        <w:ind w:left="720" w:hanging="360"/>
      </w:pPr>
      <w:rPr>
        <w:rFonts w:ascii="Wingdings" w:hAnsi="Wingdings" w:hint="default"/>
        <w:color w:val="000000" w:themeColor="text1"/>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E26100"/>
    <w:multiLevelType w:val="hybridMultilevel"/>
    <w:tmpl w:val="67E2C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C86041"/>
    <w:multiLevelType w:val="hybridMultilevel"/>
    <w:tmpl w:val="10FC0A20"/>
    <w:lvl w:ilvl="0" w:tplc="BD3AD56E">
      <w:start w:val="1"/>
      <w:numFmt w:val="bullet"/>
      <w:lvlText w:val=""/>
      <w:lvlJc w:val="left"/>
      <w:pPr>
        <w:ind w:left="720" w:hanging="360"/>
      </w:pPr>
      <w:rPr>
        <w:rFonts w:ascii="Wingdings" w:hAnsi="Wingdings" w:hint="default"/>
        <w:color w:val="auto"/>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A1835"/>
    <w:multiLevelType w:val="hybridMultilevel"/>
    <w:tmpl w:val="DE3C6656"/>
    <w:lvl w:ilvl="0" w:tplc="FB6E544A">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21433E67"/>
    <w:multiLevelType w:val="hybridMultilevel"/>
    <w:tmpl w:val="63B6997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1A73CFF"/>
    <w:multiLevelType w:val="hybridMultilevel"/>
    <w:tmpl w:val="72269A1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27F15B5"/>
    <w:multiLevelType w:val="multilevel"/>
    <w:tmpl w:val="CC684978"/>
    <w:lvl w:ilvl="0">
      <w:start w:val="1"/>
      <w:numFmt w:val="decimal"/>
      <w:pStyle w:val="StandardClause"/>
      <w:lvlText w:val="%1."/>
      <w:lvlJc w:val="left"/>
      <w:pPr>
        <w:tabs>
          <w:tab w:val="num" w:pos="510"/>
        </w:tabs>
        <w:ind w:left="510"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304"/>
        </w:tabs>
        <w:ind w:left="1304" w:hanging="794"/>
      </w:pPr>
      <w:rPr>
        <w:rFonts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afternumb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pStyle w:val="Subclausewith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pStyle w:val="SubclausewithUpperAlpha"/>
      <w:lvlText w:val="(%5)"/>
      <w:lvlJc w:val="left"/>
      <w:pPr>
        <w:tabs>
          <w:tab w:val="num" w:pos="2892"/>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6" w15:restartNumberingAfterBreak="0">
    <w:nsid w:val="26A370A9"/>
    <w:multiLevelType w:val="hybridMultilevel"/>
    <w:tmpl w:val="BB46ECE4"/>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17" w15:restartNumberingAfterBreak="0">
    <w:nsid w:val="2891720B"/>
    <w:multiLevelType w:val="hybridMultilevel"/>
    <w:tmpl w:val="C0AC18C6"/>
    <w:lvl w:ilvl="0" w:tplc="A88685F4">
      <w:start w:val="42"/>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D8506D"/>
    <w:multiLevelType w:val="hybridMultilevel"/>
    <w:tmpl w:val="605E4E9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9" w15:restartNumberingAfterBreak="0">
    <w:nsid w:val="30D462BE"/>
    <w:multiLevelType w:val="multilevel"/>
    <w:tmpl w:val="1422B8E0"/>
    <w:styleLink w:val="Bullet-Information"/>
    <w:lvl w:ilvl="0">
      <w:start w:val="1"/>
      <w:numFmt w:val="bullet"/>
      <w:pStyle w:val="InformationBullet"/>
      <w:lvlText w:val=""/>
      <w:lvlPicBulletId w:val="0"/>
      <w:lvlJc w:val="left"/>
      <w:pPr>
        <w:ind w:left="357" w:hanging="357"/>
      </w:pPr>
      <w:rPr>
        <w:rFonts w:ascii="Symbol" w:hAnsi="Symbol" w:hint="default"/>
        <w:color w:val="auto"/>
        <w:sz w:val="36"/>
        <w:szCs w:val="36"/>
      </w:rPr>
    </w:lvl>
    <w:lvl w:ilvl="1">
      <w:start w:val="1"/>
      <w:numFmt w:val="bullet"/>
      <w:lvlText w:val=""/>
      <w:lvlJc w:val="left"/>
      <w:pPr>
        <w:ind w:left="1434" w:hanging="357"/>
      </w:pPr>
      <w:rPr>
        <w:rFonts w:ascii="Symbol" w:hAnsi="Symbol"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cs="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cs="Courier New" w:hint="default"/>
      </w:rPr>
    </w:lvl>
    <w:lvl w:ilvl="8">
      <w:start w:val="1"/>
      <w:numFmt w:val="bullet"/>
      <w:lvlText w:val=""/>
      <w:lvlJc w:val="left"/>
      <w:pPr>
        <w:ind w:left="8973" w:hanging="357"/>
      </w:pPr>
      <w:rPr>
        <w:rFonts w:ascii="Wingdings" w:hAnsi="Wingdings" w:hint="default"/>
      </w:rPr>
    </w:lvl>
  </w:abstractNum>
  <w:abstractNum w:abstractNumId="20" w15:restartNumberingAfterBreak="0">
    <w:nsid w:val="35663996"/>
    <w:multiLevelType w:val="hybridMultilevel"/>
    <w:tmpl w:val="BECE606E"/>
    <w:lvl w:ilvl="0" w:tplc="BD3AD56E">
      <w:start w:val="1"/>
      <w:numFmt w:val="bullet"/>
      <w:lvlText w:val=""/>
      <w:lvlJc w:val="left"/>
      <w:pPr>
        <w:ind w:left="720" w:hanging="360"/>
      </w:pPr>
      <w:rPr>
        <w:rFonts w:ascii="Wingdings" w:hAnsi="Wingdings" w:hint="default"/>
        <w:color w:val="auto"/>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CA75AB"/>
    <w:multiLevelType w:val="hybridMultilevel"/>
    <w:tmpl w:val="F6607CB2"/>
    <w:lvl w:ilvl="0" w:tplc="FB6E544A">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3BCB24CC"/>
    <w:multiLevelType w:val="hybridMultilevel"/>
    <w:tmpl w:val="4F0CEDDA"/>
    <w:lvl w:ilvl="0" w:tplc="41E2DEC0">
      <w:start w:val="1"/>
      <w:numFmt w:val="bullet"/>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3D622781"/>
    <w:multiLevelType w:val="hybridMultilevel"/>
    <w:tmpl w:val="7DBAD1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304339"/>
    <w:multiLevelType w:val="hybridMultilevel"/>
    <w:tmpl w:val="B4165B34"/>
    <w:lvl w:ilvl="0" w:tplc="583EA42C">
      <w:start w:val="1"/>
      <w:numFmt w:val="bullet"/>
      <w:lvlText w:val=""/>
      <w:lvlJc w:val="left"/>
      <w:pPr>
        <w:ind w:left="720" w:hanging="360"/>
      </w:pPr>
      <w:rPr>
        <w:rFonts w:ascii="Wingdings" w:hAnsi="Wingdings"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356C2"/>
    <w:multiLevelType w:val="hybridMultilevel"/>
    <w:tmpl w:val="22602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B4580A"/>
    <w:multiLevelType w:val="hybridMultilevel"/>
    <w:tmpl w:val="9CFE63DE"/>
    <w:lvl w:ilvl="0" w:tplc="0C090001">
      <w:start w:val="1"/>
      <w:numFmt w:val="bullet"/>
      <w:lvlText w:val=""/>
      <w:lvlJc w:val="left"/>
      <w:pPr>
        <w:ind w:left="1664" w:hanging="360"/>
      </w:pPr>
      <w:rPr>
        <w:rFonts w:ascii="Symbol" w:hAnsi="Symbol" w:hint="default"/>
      </w:rPr>
    </w:lvl>
    <w:lvl w:ilvl="1" w:tplc="0C090003">
      <w:start w:val="1"/>
      <w:numFmt w:val="bullet"/>
      <w:lvlText w:val="o"/>
      <w:lvlJc w:val="left"/>
      <w:pPr>
        <w:ind w:left="2384" w:hanging="360"/>
      </w:pPr>
      <w:rPr>
        <w:rFonts w:ascii="Courier New" w:hAnsi="Courier New" w:cs="Courier New" w:hint="default"/>
      </w:rPr>
    </w:lvl>
    <w:lvl w:ilvl="2" w:tplc="0C090005" w:tentative="1">
      <w:start w:val="1"/>
      <w:numFmt w:val="bullet"/>
      <w:lvlText w:val=""/>
      <w:lvlJc w:val="left"/>
      <w:pPr>
        <w:ind w:left="3104" w:hanging="360"/>
      </w:pPr>
      <w:rPr>
        <w:rFonts w:ascii="Wingdings" w:hAnsi="Wingdings" w:hint="default"/>
      </w:rPr>
    </w:lvl>
    <w:lvl w:ilvl="3" w:tplc="0C090001" w:tentative="1">
      <w:start w:val="1"/>
      <w:numFmt w:val="bullet"/>
      <w:lvlText w:val=""/>
      <w:lvlJc w:val="left"/>
      <w:pPr>
        <w:ind w:left="3824" w:hanging="360"/>
      </w:pPr>
      <w:rPr>
        <w:rFonts w:ascii="Symbol" w:hAnsi="Symbol" w:hint="default"/>
      </w:rPr>
    </w:lvl>
    <w:lvl w:ilvl="4" w:tplc="0C090003" w:tentative="1">
      <w:start w:val="1"/>
      <w:numFmt w:val="bullet"/>
      <w:lvlText w:val="o"/>
      <w:lvlJc w:val="left"/>
      <w:pPr>
        <w:ind w:left="4544" w:hanging="360"/>
      </w:pPr>
      <w:rPr>
        <w:rFonts w:ascii="Courier New" w:hAnsi="Courier New" w:cs="Courier New" w:hint="default"/>
      </w:rPr>
    </w:lvl>
    <w:lvl w:ilvl="5" w:tplc="0C090005" w:tentative="1">
      <w:start w:val="1"/>
      <w:numFmt w:val="bullet"/>
      <w:lvlText w:val=""/>
      <w:lvlJc w:val="left"/>
      <w:pPr>
        <w:ind w:left="5264" w:hanging="360"/>
      </w:pPr>
      <w:rPr>
        <w:rFonts w:ascii="Wingdings" w:hAnsi="Wingdings" w:hint="default"/>
      </w:rPr>
    </w:lvl>
    <w:lvl w:ilvl="6" w:tplc="0C090001" w:tentative="1">
      <w:start w:val="1"/>
      <w:numFmt w:val="bullet"/>
      <w:lvlText w:val=""/>
      <w:lvlJc w:val="left"/>
      <w:pPr>
        <w:ind w:left="5984" w:hanging="360"/>
      </w:pPr>
      <w:rPr>
        <w:rFonts w:ascii="Symbol" w:hAnsi="Symbol" w:hint="default"/>
      </w:rPr>
    </w:lvl>
    <w:lvl w:ilvl="7" w:tplc="0C090003" w:tentative="1">
      <w:start w:val="1"/>
      <w:numFmt w:val="bullet"/>
      <w:lvlText w:val="o"/>
      <w:lvlJc w:val="left"/>
      <w:pPr>
        <w:ind w:left="6704" w:hanging="360"/>
      </w:pPr>
      <w:rPr>
        <w:rFonts w:ascii="Courier New" w:hAnsi="Courier New" w:cs="Courier New" w:hint="default"/>
      </w:rPr>
    </w:lvl>
    <w:lvl w:ilvl="8" w:tplc="0C090005" w:tentative="1">
      <w:start w:val="1"/>
      <w:numFmt w:val="bullet"/>
      <w:lvlText w:val=""/>
      <w:lvlJc w:val="left"/>
      <w:pPr>
        <w:ind w:left="7424" w:hanging="360"/>
      </w:pPr>
      <w:rPr>
        <w:rFonts w:ascii="Wingdings" w:hAnsi="Wingdings" w:hint="default"/>
      </w:rPr>
    </w:lvl>
  </w:abstractNum>
  <w:abstractNum w:abstractNumId="27" w15:restartNumberingAfterBreak="0">
    <w:nsid w:val="499A674A"/>
    <w:multiLevelType w:val="hybridMultilevel"/>
    <w:tmpl w:val="B282B9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1E744E5"/>
    <w:multiLevelType w:val="hybridMultilevel"/>
    <w:tmpl w:val="D7DA58D6"/>
    <w:lvl w:ilvl="0" w:tplc="736EDBE0">
      <w:start w:val="1"/>
      <w:numFmt w:val="bullet"/>
      <w:lvlText w:val=""/>
      <w:lvlJc w:val="left"/>
      <w:pPr>
        <w:ind w:left="2160" w:hanging="360"/>
      </w:pPr>
      <w:rPr>
        <w:rFonts w:ascii="Wingdings" w:hAnsi="Wingdings" w:hint="default"/>
        <w:color w:val="000000" w:themeColor="text1"/>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5781989"/>
    <w:multiLevelType w:val="hybridMultilevel"/>
    <w:tmpl w:val="A3267C66"/>
    <w:lvl w:ilvl="0" w:tplc="BD3AD56E">
      <w:start w:val="1"/>
      <w:numFmt w:val="bullet"/>
      <w:lvlText w:val=""/>
      <w:lvlJc w:val="left"/>
      <w:pPr>
        <w:ind w:left="720" w:hanging="360"/>
      </w:pPr>
      <w:rPr>
        <w:rFonts w:ascii="Wingdings" w:hAnsi="Wingdings" w:hint="default"/>
        <w:color w:val="auto"/>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74241F"/>
    <w:multiLevelType w:val="hybridMultilevel"/>
    <w:tmpl w:val="DDC2061A"/>
    <w:lvl w:ilvl="0" w:tplc="41E2DEC0">
      <w:start w:val="1"/>
      <w:numFmt w:val="bullet"/>
      <w:lvlText w:val=""/>
      <w:lvlJc w:val="left"/>
      <w:pPr>
        <w:ind w:left="2160" w:hanging="360"/>
      </w:pPr>
      <w:rPr>
        <w:rFonts w:ascii="Wingdings" w:hAnsi="Wingdings" w:hint="default"/>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start w:val="1"/>
      <w:numFmt w:val="lowerLetter"/>
      <w:lvlText w:val="%2."/>
      <w:lvlJc w:val="left"/>
      <w:pPr>
        <w:ind w:left="-1189" w:hanging="360"/>
      </w:pPr>
    </w:lvl>
    <w:lvl w:ilvl="2" w:tplc="0C09001B" w:tentative="1">
      <w:start w:val="1"/>
      <w:numFmt w:val="lowerRoman"/>
      <w:lvlText w:val="%3."/>
      <w:lvlJc w:val="right"/>
      <w:pPr>
        <w:ind w:left="-469" w:hanging="180"/>
      </w:pPr>
    </w:lvl>
    <w:lvl w:ilvl="3" w:tplc="0C09000F" w:tentative="1">
      <w:start w:val="1"/>
      <w:numFmt w:val="decimal"/>
      <w:lvlText w:val="%4."/>
      <w:lvlJc w:val="left"/>
      <w:pPr>
        <w:ind w:left="251" w:hanging="360"/>
      </w:pPr>
    </w:lvl>
    <w:lvl w:ilvl="4" w:tplc="0C090019" w:tentative="1">
      <w:start w:val="1"/>
      <w:numFmt w:val="lowerLetter"/>
      <w:lvlText w:val="%5."/>
      <w:lvlJc w:val="left"/>
      <w:pPr>
        <w:ind w:left="971" w:hanging="360"/>
      </w:pPr>
    </w:lvl>
    <w:lvl w:ilvl="5" w:tplc="0C09001B" w:tentative="1">
      <w:start w:val="1"/>
      <w:numFmt w:val="lowerRoman"/>
      <w:lvlText w:val="%6."/>
      <w:lvlJc w:val="right"/>
      <w:pPr>
        <w:ind w:left="1691" w:hanging="180"/>
      </w:pPr>
    </w:lvl>
    <w:lvl w:ilvl="6" w:tplc="0C09000F" w:tentative="1">
      <w:start w:val="1"/>
      <w:numFmt w:val="decimal"/>
      <w:lvlText w:val="%7."/>
      <w:lvlJc w:val="left"/>
      <w:pPr>
        <w:ind w:left="2411" w:hanging="360"/>
      </w:pPr>
    </w:lvl>
    <w:lvl w:ilvl="7" w:tplc="0C090019" w:tentative="1">
      <w:start w:val="1"/>
      <w:numFmt w:val="lowerLetter"/>
      <w:lvlText w:val="%8."/>
      <w:lvlJc w:val="left"/>
      <w:pPr>
        <w:ind w:left="3131" w:hanging="360"/>
      </w:pPr>
    </w:lvl>
    <w:lvl w:ilvl="8" w:tplc="0C09001B" w:tentative="1">
      <w:start w:val="1"/>
      <w:numFmt w:val="lowerRoman"/>
      <w:lvlText w:val="%9."/>
      <w:lvlJc w:val="right"/>
      <w:pPr>
        <w:ind w:left="3851" w:hanging="180"/>
      </w:pPr>
    </w:lvl>
  </w:abstractNum>
  <w:abstractNum w:abstractNumId="32" w15:restartNumberingAfterBreak="0">
    <w:nsid w:val="5E53720B"/>
    <w:multiLevelType w:val="hybridMultilevel"/>
    <w:tmpl w:val="E34EB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7A0D54"/>
    <w:multiLevelType w:val="hybridMultilevel"/>
    <w:tmpl w:val="AC7EC88A"/>
    <w:lvl w:ilvl="0" w:tplc="FE9C6B1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D14CEE"/>
    <w:multiLevelType w:val="hybridMultilevel"/>
    <w:tmpl w:val="2544E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C4A5A"/>
    <w:multiLevelType w:val="hybridMultilevel"/>
    <w:tmpl w:val="79D68524"/>
    <w:lvl w:ilvl="0" w:tplc="2ACC4366">
      <w:start w:val="1"/>
      <w:numFmt w:val="bullet"/>
      <w:lvlText w:val=""/>
      <w:lvlJc w:val="left"/>
      <w:pPr>
        <w:ind w:left="2160" w:hanging="360"/>
      </w:pPr>
      <w:rPr>
        <w:rFonts w:ascii="Wingdings" w:hAnsi="Wingdings" w:hint="default"/>
        <w:color w:val="000000" w:themeColor="text1"/>
        <w:sz w:val="28"/>
        <w:szCs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655776D4"/>
    <w:multiLevelType w:val="hybridMultilevel"/>
    <w:tmpl w:val="D818BB2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15:restartNumberingAfterBreak="0">
    <w:nsid w:val="68671166"/>
    <w:multiLevelType w:val="multilevel"/>
    <w:tmpl w:val="1422B8E0"/>
    <w:numStyleLink w:val="Bullet-Information"/>
  </w:abstractNum>
  <w:abstractNum w:abstractNumId="38" w15:restartNumberingAfterBreak="0">
    <w:nsid w:val="69B0568E"/>
    <w:multiLevelType w:val="hybridMultilevel"/>
    <w:tmpl w:val="B4D03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DF4746"/>
    <w:multiLevelType w:val="hybridMultilevel"/>
    <w:tmpl w:val="545E0E82"/>
    <w:lvl w:ilvl="0" w:tplc="BD3AD56E">
      <w:start w:val="1"/>
      <w:numFmt w:val="bullet"/>
      <w:lvlText w:val=""/>
      <w:lvlJc w:val="left"/>
      <w:pPr>
        <w:ind w:left="720" w:hanging="360"/>
      </w:pPr>
      <w:rPr>
        <w:rFonts w:ascii="Wingdings" w:hAnsi="Wingdings" w:hint="default"/>
        <w:color w:val="auto"/>
        <w:sz w:val="28"/>
        <w:szCs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FF193C"/>
    <w:multiLevelType w:val="hybridMultilevel"/>
    <w:tmpl w:val="6B681572"/>
    <w:lvl w:ilvl="0" w:tplc="0C090001">
      <w:start w:val="1"/>
      <w:numFmt w:val="bullet"/>
      <w:lvlText w:val=""/>
      <w:lvlJc w:val="left"/>
      <w:pPr>
        <w:ind w:left="1664" w:hanging="360"/>
      </w:pPr>
      <w:rPr>
        <w:rFonts w:ascii="Symbol" w:hAnsi="Symbol" w:hint="default"/>
      </w:rPr>
    </w:lvl>
    <w:lvl w:ilvl="1" w:tplc="0C090003" w:tentative="1">
      <w:start w:val="1"/>
      <w:numFmt w:val="bullet"/>
      <w:lvlText w:val="o"/>
      <w:lvlJc w:val="left"/>
      <w:pPr>
        <w:ind w:left="2384" w:hanging="360"/>
      </w:pPr>
      <w:rPr>
        <w:rFonts w:ascii="Courier New" w:hAnsi="Courier New" w:cs="Courier New" w:hint="default"/>
      </w:rPr>
    </w:lvl>
    <w:lvl w:ilvl="2" w:tplc="0C090005" w:tentative="1">
      <w:start w:val="1"/>
      <w:numFmt w:val="bullet"/>
      <w:lvlText w:val=""/>
      <w:lvlJc w:val="left"/>
      <w:pPr>
        <w:ind w:left="3104" w:hanging="360"/>
      </w:pPr>
      <w:rPr>
        <w:rFonts w:ascii="Wingdings" w:hAnsi="Wingdings" w:hint="default"/>
      </w:rPr>
    </w:lvl>
    <w:lvl w:ilvl="3" w:tplc="0C090001" w:tentative="1">
      <w:start w:val="1"/>
      <w:numFmt w:val="bullet"/>
      <w:lvlText w:val=""/>
      <w:lvlJc w:val="left"/>
      <w:pPr>
        <w:ind w:left="3824" w:hanging="360"/>
      </w:pPr>
      <w:rPr>
        <w:rFonts w:ascii="Symbol" w:hAnsi="Symbol" w:hint="default"/>
      </w:rPr>
    </w:lvl>
    <w:lvl w:ilvl="4" w:tplc="0C090003" w:tentative="1">
      <w:start w:val="1"/>
      <w:numFmt w:val="bullet"/>
      <w:lvlText w:val="o"/>
      <w:lvlJc w:val="left"/>
      <w:pPr>
        <w:ind w:left="4544" w:hanging="360"/>
      </w:pPr>
      <w:rPr>
        <w:rFonts w:ascii="Courier New" w:hAnsi="Courier New" w:cs="Courier New" w:hint="default"/>
      </w:rPr>
    </w:lvl>
    <w:lvl w:ilvl="5" w:tplc="0C090005" w:tentative="1">
      <w:start w:val="1"/>
      <w:numFmt w:val="bullet"/>
      <w:lvlText w:val=""/>
      <w:lvlJc w:val="left"/>
      <w:pPr>
        <w:ind w:left="5264" w:hanging="360"/>
      </w:pPr>
      <w:rPr>
        <w:rFonts w:ascii="Wingdings" w:hAnsi="Wingdings" w:hint="default"/>
      </w:rPr>
    </w:lvl>
    <w:lvl w:ilvl="6" w:tplc="0C090001" w:tentative="1">
      <w:start w:val="1"/>
      <w:numFmt w:val="bullet"/>
      <w:lvlText w:val=""/>
      <w:lvlJc w:val="left"/>
      <w:pPr>
        <w:ind w:left="5984" w:hanging="360"/>
      </w:pPr>
      <w:rPr>
        <w:rFonts w:ascii="Symbol" w:hAnsi="Symbol" w:hint="default"/>
      </w:rPr>
    </w:lvl>
    <w:lvl w:ilvl="7" w:tplc="0C090003" w:tentative="1">
      <w:start w:val="1"/>
      <w:numFmt w:val="bullet"/>
      <w:lvlText w:val="o"/>
      <w:lvlJc w:val="left"/>
      <w:pPr>
        <w:ind w:left="6704" w:hanging="360"/>
      </w:pPr>
      <w:rPr>
        <w:rFonts w:ascii="Courier New" w:hAnsi="Courier New" w:cs="Courier New" w:hint="default"/>
      </w:rPr>
    </w:lvl>
    <w:lvl w:ilvl="8" w:tplc="0C090005" w:tentative="1">
      <w:start w:val="1"/>
      <w:numFmt w:val="bullet"/>
      <w:lvlText w:val=""/>
      <w:lvlJc w:val="left"/>
      <w:pPr>
        <w:ind w:left="7424" w:hanging="360"/>
      </w:pPr>
      <w:rPr>
        <w:rFonts w:ascii="Wingdings" w:hAnsi="Wingdings" w:hint="default"/>
      </w:rPr>
    </w:lvl>
  </w:abstractNum>
  <w:abstractNum w:abstractNumId="41" w15:restartNumberingAfterBreak="0">
    <w:nsid w:val="6CA36D43"/>
    <w:multiLevelType w:val="hybridMultilevel"/>
    <w:tmpl w:val="EC063B3A"/>
    <w:lvl w:ilvl="0" w:tplc="BD3AD56E">
      <w:start w:val="1"/>
      <w:numFmt w:val="bullet"/>
      <w:lvlText w:val=""/>
      <w:lvlJc w:val="left"/>
      <w:pPr>
        <w:ind w:left="720" w:hanging="360"/>
      </w:pPr>
      <w:rPr>
        <w:rFonts w:ascii="Wingdings" w:hAnsi="Wingdings" w:hint="default"/>
        <w:color w:val="auto"/>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FB7945"/>
    <w:multiLevelType w:val="hybridMultilevel"/>
    <w:tmpl w:val="4A96AC12"/>
    <w:lvl w:ilvl="0" w:tplc="BD3AD56E">
      <w:start w:val="1"/>
      <w:numFmt w:val="bullet"/>
      <w:lvlText w:val=""/>
      <w:lvlJc w:val="left"/>
      <w:pPr>
        <w:ind w:left="720" w:hanging="360"/>
      </w:pPr>
      <w:rPr>
        <w:rFonts w:ascii="Wingdings" w:hAnsi="Wingdings" w:hint="default"/>
        <w:color w:val="auto"/>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914C70"/>
    <w:multiLevelType w:val="hybridMultilevel"/>
    <w:tmpl w:val="78C23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663D65"/>
    <w:multiLevelType w:val="hybridMultilevel"/>
    <w:tmpl w:val="C9764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2307B1"/>
    <w:multiLevelType w:val="hybridMultilevel"/>
    <w:tmpl w:val="63D44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D57125"/>
    <w:multiLevelType w:val="hybridMultilevel"/>
    <w:tmpl w:val="4E00B514"/>
    <w:lvl w:ilvl="0" w:tplc="57C0F308">
      <w:start w:val="1"/>
      <w:numFmt w:val="decimal"/>
      <w:lvlText w:val="%1."/>
      <w:lvlJc w:val="left"/>
      <w:pPr>
        <w:ind w:left="5180" w:hanging="360"/>
      </w:pPr>
      <w:rPr>
        <w:rFonts w:hint="default"/>
        <w:b/>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C094B2C"/>
    <w:multiLevelType w:val="hybridMultilevel"/>
    <w:tmpl w:val="5B1A83C8"/>
    <w:lvl w:ilvl="0" w:tplc="4D1EDEAE">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8" w15:restartNumberingAfterBreak="0">
    <w:nsid w:val="7C727836"/>
    <w:multiLevelType w:val="hybridMultilevel"/>
    <w:tmpl w:val="15E66EC2"/>
    <w:lvl w:ilvl="0" w:tplc="29EEE73C">
      <w:start w:val="1"/>
      <w:numFmt w:val="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num w:numId="1">
    <w:abstractNumId w:val="31"/>
  </w:num>
  <w:num w:numId="2">
    <w:abstractNumId w:val="19"/>
  </w:num>
  <w:num w:numId="3">
    <w:abstractNumId w:val="37"/>
  </w:num>
  <w:num w:numId="4">
    <w:abstractNumId w:val="24"/>
  </w:num>
  <w:num w:numId="5">
    <w:abstractNumId w:val="2"/>
  </w:num>
  <w:num w:numId="6">
    <w:abstractNumId w:val="25"/>
  </w:num>
  <w:num w:numId="7">
    <w:abstractNumId w:val="7"/>
  </w:num>
  <w:num w:numId="8">
    <w:abstractNumId w:val="44"/>
  </w:num>
  <w:num w:numId="9">
    <w:abstractNumId w:val="38"/>
  </w:num>
  <w:num w:numId="10">
    <w:abstractNumId w:val="10"/>
  </w:num>
  <w:num w:numId="11">
    <w:abstractNumId w:val="13"/>
  </w:num>
  <w:num w:numId="12">
    <w:abstractNumId w:val="30"/>
  </w:num>
  <w:num w:numId="13">
    <w:abstractNumId w:val="35"/>
  </w:num>
  <w:num w:numId="14">
    <w:abstractNumId w:val="28"/>
  </w:num>
  <w:num w:numId="15">
    <w:abstractNumId w:val="22"/>
  </w:num>
  <w:num w:numId="16">
    <w:abstractNumId w:val="23"/>
  </w:num>
  <w:num w:numId="17">
    <w:abstractNumId w:val="33"/>
  </w:num>
  <w:num w:numId="18">
    <w:abstractNumId w:val="47"/>
  </w:num>
  <w:num w:numId="19">
    <w:abstractNumId w:val="21"/>
  </w:num>
  <w:num w:numId="20">
    <w:abstractNumId w:val="12"/>
  </w:num>
  <w:num w:numId="21">
    <w:abstractNumId w:val="46"/>
  </w:num>
  <w:num w:numId="22">
    <w:abstractNumId w:val="17"/>
  </w:num>
  <w:num w:numId="23">
    <w:abstractNumId w:val="14"/>
  </w:num>
  <w:num w:numId="24">
    <w:abstractNumId w:val="9"/>
  </w:num>
  <w:num w:numId="25">
    <w:abstractNumId w:val="6"/>
  </w:num>
  <w:num w:numId="26">
    <w:abstractNumId w:val="29"/>
  </w:num>
  <w:num w:numId="27">
    <w:abstractNumId w:val="39"/>
  </w:num>
  <w:num w:numId="28">
    <w:abstractNumId w:val="11"/>
  </w:num>
  <w:num w:numId="29">
    <w:abstractNumId w:val="18"/>
  </w:num>
  <w:num w:numId="30">
    <w:abstractNumId w:val="0"/>
  </w:num>
  <w:num w:numId="31">
    <w:abstractNumId w:val="42"/>
  </w:num>
  <w:num w:numId="32">
    <w:abstractNumId w:val="45"/>
  </w:num>
  <w:num w:numId="33">
    <w:abstractNumId w:val="1"/>
  </w:num>
  <w:num w:numId="34">
    <w:abstractNumId w:val="20"/>
  </w:num>
  <w:num w:numId="35">
    <w:abstractNumId w:val="41"/>
  </w:num>
  <w:num w:numId="36">
    <w:abstractNumId w:val="8"/>
  </w:num>
  <w:num w:numId="37">
    <w:abstractNumId w:val="32"/>
  </w:num>
  <w:num w:numId="38">
    <w:abstractNumId w:val="3"/>
  </w:num>
  <w:num w:numId="39">
    <w:abstractNumId w:val="43"/>
  </w:num>
  <w:num w:numId="40">
    <w:abstractNumId w:val="16"/>
  </w:num>
  <w:num w:numId="41">
    <w:abstractNumId w:val="4"/>
  </w:num>
  <w:num w:numId="42">
    <w:abstractNumId w:val="34"/>
  </w:num>
  <w:num w:numId="43">
    <w:abstractNumId w:val="36"/>
  </w:num>
  <w:num w:numId="44">
    <w:abstractNumId w:val="15"/>
  </w:num>
  <w:num w:numId="45">
    <w:abstractNumId w:val="15"/>
  </w:num>
  <w:num w:numId="46">
    <w:abstractNumId w:val="15"/>
  </w:num>
  <w:num w:numId="47">
    <w:abstractNumId w:val="15"/>
  </w:num>
  <w:num w:numId="48">
    <w:abstractNumId w:val="15"/>
  </w:num>
  <w:num w:numId="49">
    <w:abstractNumId w:val="26"/>
  </w:num>
  <w:num w:numId="50">
    <w:abstractNumId w:val="5"/>
  </w:num>
  <w:num w:numId="51">
    <w:abstractNumId w:val="15"/>
  </w:num>
  <w:num w:numId="52">
    <w:abstractNumId w:val="15"/>
  </w:num>
  <w:num w:numId="53">
    <w:abstractNumId w:val="15"/>
  </w:num>
  <w:num w:numId="54">
    <w:abstractNumId w:val="14"/>
  </w:num>
  <w:num w:numId="55">
    <w:abstractNumId w:val="31"/>
  </w:num>
  <w:num w:numId="56">
    <w:abstractNumId w:val="31"/>
  </w:num>
  <w:num w:numId="57">
    <w:abstractNumId w:val="31"/>
  </w:num>
  <w:num w:numId="58">
    <w:abstractNumId w:val="31"/>
  </w:num>
  <w:num w:numId="59">
    <w:abstractNumId w:val="40"/>
  </w:num>
  <w:num w:numId="60">
    <w:abstractNumId w:val="15"/>
  </w:num>
  <w:num w:numId="61">
    <w:abstractNumId w:val="15"/>
  </w:num>
  <w:num w:numId="62">
    <w:abstractNumId w:val="27"/>
  </w:num>
  <w:num w:numId="63">
    <w:abstractNumId w:val="48"/>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6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14678A"/>
    <w:rsid w:val="00001C48"/>
    <w:rsid w:val="000020FC"/>
    <w:rsid w:val="00003D2F"/>
    <w:rsid w:val="00004BBD"/>
    <w:rsid w:val="0000645C"/>
    <w:rsid w:val="0000653B"/>
    <w:rsid w:val="00007A2C"/>
    <w:rsid w:val="00007D4D"/>
    <w:rsid w:val="00010398"/>
    <w:rsid w:val="00010630"/>
    <w:rsid w:val="000117A6"/>
    <w:rsid w:val="00011F90"/>
    <w:rsid w:val="000126F7"/>
    <w:rsid w:val="000127A9"/>
    <w:rsid w:val="00013E9B"/>
    <w:rsid w:val="00014832"/>
    <w:rsid w:val="00014882"/>
    <w:rsid w:val="00014D23"/>
    <w:rsid w:val="00015E7C"/>
    <w:rsid w:val="000164C3"/>
    <w:rsid w:val="00021CD7"/>
    <w:rsid w:val="00021FF1"/>
    <w:rsid w:val="00024362"/>
    <w:rsid w:val="000264E7"/>
    <w:rsid w:val="0002761E"/>
    <w:rsid w:val="00027F5C"/>
    <w:rsid w:val="00030FD5"/>
    <w:rsid w:val="00031090"/>
    <w:rsid w:val="000314BE"/>
    <w:rsid w:val="000329E6"/>
    <w:rsid w:val="000331CA"/>
    <w:rsid w:val="00033257"/>
    <w:rsid w:val="0003354D"/>
    <w:rsid w:val="00033F57"/>
    <w:rsid w:val="000354D5"/>
    <w:rsid w:val="00035808"/>
    <w:rsid w:val="000370A3"/>
    <w:rsid w:val="00037F48"/>
    <w:rsid w:val="00041F60"/>
    <w:rsid w:val="00042057"/>
    <w:rsid w:val="00042D6D"/>
    <w:rsid w:val="00043146"/>
    <w:rsid w:val="00045131"/>
    <w:rsid w:val="0004611D"/>
    <w:rsid w:val="00046167"/>
    <w:rsid w:val="00046900"/>
    <w:rsid w:val="000472BF"/>
    <w:rsid w:val="000475B7"/>
    <w:rsid w:val="00050544"/>
    <w:rsid w:val="000511D6"/>
    <w:rsid w:val="000524A5"/>
    <w:rsid w:val="00052798"/>
    <w:rsid w:val="00052C51"/>
    <w:rsid w:val="00053635"/>
    <w:rsid w:val="00053F2B"/>
    <w:rsid w:val="00054075"/>
    <w:rsid w:val="00054952"/>
    <w:rsid w:val="00055455"/>
    <w:rsid w:val="000558CB"/>
    <w:rsid w:val="00055D64"/>
    <w:rsid w:val="0005608F"/>
    <w:rsid w:val="000568FB"/>
    <w:rsid w:val="00057B47"/>
    <w:rsid w:val="00057F1E"/>
    <w:rsid w:val="00061B25"/>
    <w:rsid w:val="00063FAA"/>
    <w:rsid w:val="00064667"/>
    <w:rsid w:val="00064CC3"/>
    <w:rsid w:val="000657AC"/>
    <w:rsid w:val="00066443"/>
    <w:rsid w:val="00067588"/>
    <w:rsid w:val="00072257"/>
    <w:rsid w:val="00072B6D"/>
    <w:rsid w:val="000731F7"/>
    <w:rsid w:val="00074174"/>
    <w:rsid w:val="00076A8B"/>
    <w:rsid w:val="00076D26"/>
    <w:rsid w:val="000772C3"/>
    <w:rsid w:val="00077C2C"/>
    <w:rsid w:val="0008148C"/>
    <w:rsid w:val="00081AB1"/>
    <w:rsid w:val="00081D11"/>
    <w:rsid w:val="00084815"/>
    <w:rsid w:val="00084BF2"/>
    <w:rsid w:val="00084DC1"/>
    <w:rsid w:val="0008538E"/>
    <w:rsid w:val="0008561C"/>
    <w:rsid w:val="000918E0"/>
    <w:rsid w:val="000965D4"/>
    <w:rsid w:val="00096B07"/>
    <w:rsid w:val="000A0FB8"/>
    <w:rsid w:val="000A1CF5"/>
    <w:rsid w:val="000A1E27"/>
    <w:rsid w:val="000A347A"/>
    <w:rsid w:val="000A3927"/>
    <w:rsid w:val="000A4FDC"/>
    <w:rsid w:val="000A7500"/>
    <w:rsid w:val="000A7514"/>
    <w:rsid w:val="000B0215"/>
    <w:rsid w:val="000B107B"/>
    <w:rsid w:val="000B1417"/>
    <w:rsid w:val="000B1F56"/>
    <w:rsid w:val="000B20D8"/>
    <w:rsid w:val="000B2384"/>
    <w:rsid w:val="000B29D1"/>
    <w:rsid w:val="000B3271"/>
    <w:rsid w:val="000B44E8"/>
    <w:rsid w:val="000B5415"/>
    <w:rsid w:val="000B6093"/>
    <w:rsid w:val="000B6320"/>
    <w:rsid w:val="000B6F58"/>
    <w:rsid w:val="000B7239"/>
    <w:rsid w:val="000B7285"/>
    <w:rsid w:val="000B73BF"/>
    <w:rsid w:val="000B7F94"/>
    <w:rsid w:val="000C2820"/>
    <w:rsid w:val="000C50B1"/>
    <w:rsid w:val="000C5B91"/>
    <w:rsid w:val="000C5D85"/>
    <w:rsid w:val="000C6278"/>
    <w:rsid w:val="000C6426"/>
    <w:rsid w:val="000C7350"/>
    <w:rsid w:val="000C761F"/>
    <w:rsid w:val="000C7C45"/>
    <w:rsid w:val="000D02AD"/>
    <w:rsid w:val="000D255E"/>
    <w:rsid w:val="000D2AEA"/>
    <w:rsid w:val="000D2DC3"/>
    <w:rsid w:val="000D340A"/>
    <w:rsid w:val="000D3EB5"/>
    <w:rsid w:val="000D57C8"/>
    <w:rsid w:val="000D5AE1"/>
    <w:rsid w:val="000D6E35"/>
    <w:rsid w:val="000D7ED8"/>
    <w:rsid w:val="000E17BC"/>
    <w:rsid w:val="000E24A8"/>
    <w:rsid w:val="000E3EFE"/>
    <w:rsid w:val="000E45A9"/>
    <w:rsid w:val="000E53AF"/>
    <w:rsid w:val="000E55BB"/>
    <w:rsid w:val="000E771B"/>
    <w:rsid w:val="000E77DC"/>
    <w:rsid w:val="000F05A3"/>
    <w:rsid w:val="000F0E0E"/>
    <w:rsid w:val="000F157B"/>
    <w:rsid w:val="000F23B0"/>
    <w:rsid w:val="000F59FC"/>
    <w:rsid w:val="000F7759"/>
    <w:rsid w:val="00100568"/>
    <w:rsid w:val="0010062A"/>
    <w:rsid w:val="00100F57"/>
    <w:rsid w:val="001013A5"/>
    <w:rsid w:val="00101601"/>
    <w:rsid w:val="0010175B"/>
    <w:rsid w:val="00101EA7"/>
    <w:rsid w:val="00101FC4"/>
    <w:rsid w:val="0010346D"/>
    <w:rsid w:val="0010486C"/>
    <w:rsid w:val="00110014"/>
    <w:rsid w:val="00110625"/>
    <w:rsid w:val="00111A4A"/>
    <w:rsid w:val="00111E4C"/>
    <w:rsid w:val="00114438"/>
    <w:rsid w:val="00115B4E"/>
    <w:rsid w:val="00115B7C"/>
    <w:rsid w:val="00115CD8"/>
    <w:rsid w:val="00115D80"/>
    <w:rsid w:val="00116015"/>
    <w:rsid w:val="00116176"/>
    <w:rsid w:val="0011646C"/>
    <w:rsid w:val="0012093F"/>
    <w:rsid w:val="00120B7B"/>
    <w:rsid w:val="00121ED6"/>
    <w:rsid w:val="00122EBA"/>
    <w:rsid w:val="00126034"/>
    <w:rsid w:val="0012649A"/>
    <w:rsid w:val="00127528"/>
    <w:rsid w:val="001300FC"/>
    <w:rsid w:val="00130245"/>
    <w:rsid w:val="00130AA6"/>
    <w:rsid w:val="001317F4"/>
    <w:rsid w:val="0013237E"/>
    <w:rsid w:val="00132B81"/>
    <w:rsid w:val="00132F63"/>
    <w:rsid w:val="00133164"/>
    <w:rsid w:val="0013367F"/>
    <w:rsid w:val="001343DA"/>
    <w:rsid w:val="00134B4D"/>
    <w:rsid w:val="00134DF0"/>
    <w:rsid w:val="00135B9C"/>
    <w:rsid w:val="001379A9"/>
    <w:rsid w:val="00137FA8"/>
    <w:rsid w:val="00142497"/>
    <w:rsid w:val="00143FAE"/>
    <w:rsid w:val="0014410E"/>
    <w:rsid w:val="00145589"/>
    <w:rsid w:val="0014599B"/>
    <w:rsid w:val="00146240"/>
    <w:rsid w:val="0014678A"/>
    <w:rsid w:val="00146FF3"/>
    <w:rsid w:val="00147C14"/>
    <w:rsid w:val="0015093E"/>
    <w:rsid w:val="0015289F"/>
    <w:rsid w:val="0015352D"/>
    <w:rsid w:val="00154AE0"/>
    <w:rsid w:val="00155372"/>
    <w:rsid w:val="00155789"/>
    <w:rsid w:val="00162B7B"/>
    <w:rsid w:val="0016338B"/>
    <w:rsid w:val="001636EF"/>
    <w:rsid w:val="00164791"/>
    <w:rsid w:val="001650BE"/>
    <w:rsid w:val="00165560"/>
    <w:rsid w:val="0016557E"/>
    <w:rsid w:val="0016791C"/>
    <w:rsid w:val="00167D56"/>
    <w:rsid w:val="00170409"/>
    <w:rsid w:val="00172017"/>
    <w:rsid w:val="00172125"/>
    <w:rsid w:val="00173DA1"/>
    <w:rsid w:val="00174814"/>
    <w:rsid w:val="00174BF0"/>
    <w:rsid w:val="00181CA1"/>
    <w:rsid w:val="00181E71"/>
    <w:rsid w:val="001838B3"/>
    <w:rsid w:val="00183BFB"/>
    <w:rsid w:val="0018434B"/>
    <w:rsid w:val="001846C2"/>
    <w:rsid w:val="0018538F"/>
    <w:rsid w:val="0018576F"/>
    <w:rsid w:val="00191073"/>
    <w:rsid w:val="0019111C"/>
    <w:rsid w:val="00191570"/>
    <w:rsid w:val="00191C74"/>
    <w:rsid w:val="00192770"/>
    <w:rsid w:val="00193884"/>
    <w:rsid w:val="001948EB"/>
    <w:rsid w:val="00194ED0"/>
    <w:rsid w:val="0019586C"/>
    <w:rsid w:val="00195D55"/>
    <w:rsid w:val="00196784"/>
    <w:rsid w:val="001969B5"/>
    <w:rsid w:val="00197C01"/>
    <w:rsid w:val="001A1DB7"/>
    <w:rsid w:val="001A2248"/>
    <w:rsid w:val="001A37DF"/>
    <w:rsid w:val="001A4048"/>
    <w:rsid w:val="001A4667"/>
    <w:rsid w:val="001A569A"/>
    <w:rsid w:val="001A5704"/>
    <w:rsid w:val="001A5752"/>
    <w:rsid w:val="001A59E4"/>
    <w:rsid w:val="001A649E"/>
    <w:rsid w:val="001B0A0B"/>
    <w:rsid w:val="001B11D4"/>
    <w:rsid w:val="001B2899"/>
    <w:rsid w:val="001B2A02"/>
    <w:rsid w:val="001B37E8"/>
    <w:rsid w:val="001B3D8F"/>
    <w:rsid w:val="001B40EA"/>
    <w:rsid w:val="001B493E"/>
    <w:rsid w:val="001B62BE"/>
    <w:rsid w:val="001B6BAF"/>
    <w:rsid w:val="001B7A43"/>
    <w:rsid w:val="001B7AE7"/>
    <w:rsid w:val="001C0250"/>
    <w:rsid w:val="001C2D69"/>
    <w:rsid w:val="001C32B8"/>
    <w:rsid w:val="001C3949"/>
    <w:rsid w:val="001C41A2"/>
    <w:rsid w:val="001C4C84"/>
    <w:rsid w:val="001C6CCF"/>
    <w:rsid w:val="001D02B6"/>
    <w:rsid w:val="001D0587"/>
    <w:rsid w:val="001D09CD"/>
    <w:rsid w:val="001D133D"/>
    <w:rsid w:val="001D15D4"/>
    <w:rsid w:val="001D1877"/>
    <w:rsid w:val="001D2361"/>
    <w:rsid w:val="001D2D99"/>
    <w:rsid w:val="001D31AF"/>
    <w:rsid w:val="001D3661"/>
    <w:rsid w:val="001D5FA0"/>
    <w:rsid w:val="001D6320"/>
    <w:rsid w:val="001D6ABA"/>
    <w:rsid w:val="001D74F6"/>
    <w:rsid w:val="001E0EA4"/>
    <w:rsid w:val="001E1D37"/>
    <w:rsid w:val="001E1EF6"/>
    <w:rsid w:val="001E34BC"/>
    <w:rsid w:val="001E451C"/>
    <w:rsid w:val="001E566C"/>
    <w:rsid w:val="001E69F5"/>
    <w:rsid w:val="001E77EA"/>
    <w:rsid w:val="001E7D92"/>
    <w:rsid w:val="001F0205"/>
    <w:rsid w:val="001F090C"/>
    <w:rsid w:val="001F1945"/>
    <w:rsid w:val="001F19A3"/>
    <w:rsid w:val="001F2AB8"/>
    <w:rsid w:val="001F409A"/>
    <w:rsid w:val="001F4E6D"/>
    <w:rsid w:val="001F6531"/>
    <w:rsid w:val="001F6554"/>
    <w:rsid w:val="001F65B1"/>
    <w:rsid w:val="001F68CA"/>
    <w:rsid w:val="001F6CFD"/>
    <w:rsid w:val="001F7378"/>
    <w:rsid w:val="001F7AD1"/>
    <w:rsid w:val="001F7C6F"/>
    <w:rsid w:val="0020071B"/>
    <w:rsid w:val="0020157E"/>
    <w:rsid w:val="0020192C"/>
    <w:rsid w:val="00201F67"/>
    <w:rsid w:val="00204815"/>
    <w:rsid w:val="002053A7"/>
    <w:rsid w:val="0021052C"/>
    <w:rsid w:val="00210C4C"/>
    <w:rsid w:val="00210E36"/>
    <w:rsid w:val="002117CE"/>
    <w:rsid w:val="00211E51"/>
    <w:rsid w:val="00212293"/>
    <w:rsid w:val="0021322F"/>
    <w:rsid w:val="00214963"/>
    <w:rsid w:val="002162BE"/>
    <w:rsid w:val="002168C0"/>
    <w:rsid w:val="0021796A"/>
    <w:rsid w:val="00217BD4"/>
    <w:rsid w:val="00217BE1"/>
    <w:rsid w:val="00222BDA"/>
    <w:rsid w:val="00223607"/>
    <w:rsid w:val="00224899"/>
    <w:rsid w:val="00224CD4"/>
    <w:rsid w:val="00227296"/>
    <w:rsid w:val="00230AF6"/>
    <w:rsid w:val="00231D36"/>
    <w:rsid w:val="00232CC7"/>
    <w:rsid w:val="0023355D"/>
    <w:rsid w:val="0023425C"/>
    <w:rsid w:val="00234402"/>
    <w:rsid w:val="00234C5E"/>
    <w:rsid w:val="00234D85"/>
    <w:rsid w:val="00236384"/>
    <w:rsid w:val="00237368"/>
    <w:rsid w:val="00241FE7"/>
    <w:rsid w:val="00244351"/>
    <w:rsid w:val="00245036"/>
    <w:rsid w:val="002450E1"/>
    <w:rsid w:val="00245B9D"/>
    <w:rsid w:val="0024606C"/>
    <w:rsid w:val="00246ACD"/>
    <w:rsid w:val="002470E5"/>
    <w:rsid w:val="0024761F"/>
    <w:rsid w:val="002476E5"/>
    <w:rsid w:val="00251743"/>
    <w:rsid w:val="00254E52"/>
    <w:rsid w:val="002568C2"/>
    <w:rsid w:val="00257CB0"/>
    <w:rsid w:val="002622C5"/>
    <w:rsid w:val="002661E8"/>
    <w:rsid w:val="00266C44"/>
    <w:rsid w:val="00272EE5"/>
    <w:rsid w:val="002734F1"/>
    <w:rsid w:val="0027592B"/>
    <w:rsid w:val="002762C5"/>
    <w:rsid w:val="00277146"/>
    <w:rsid w:val="00280767"/>
    <w:rsid w:val="002808FC"/>
    <w:rsid w:val="00280F7B"/>
    <w:rsid w:val="002821C0"/>
    <w:rsid w:val="00283002"/>
    <w:rsid w:val="00283DA7"/>
    <w:rsid w:val="002844D4"/>
    <w:rsid w:val="00285009"/>
    <w:rsid w:val="00285877"/>
    <w:rsid w:val="00285AE2"/>
    <w:rsid w:val="00287923"/>
    <w:rsid w:val="00287D73"/>
    <w:rsid w:val="002905D4"/>
    <w:rsid w:val="00290B64"/>
    <w:rsid w:val="00291BCC"/>
    <w:rsid w:val="002931A5"/>
    <w:rsid w:val="00294F15"/>
    <w:rsid w:val="00295929"/>
    <w:rsid w:val="002978B5"/>
    <w:rsid w:val="002A035F"/>
    <w:rsid w:val="002A2346"/>
    <w:rsid w:val="002A2DB7"/>
    <w:rsid w:val="002A3FD1"/>
    <w:rsid w:val="002A4AA0"/>
    <w:rsid w:val="002A4D4A"/>
    <w:rsid w:val="002A7565"/>
    <w:rsid w:val="002A7941"/>
    <w:rsid w:val="002A79E2"/>
    <w:rsid w:val="002B0A85"/>
    <w:rsid w:val="002B327B"/>
    <w:rsid w:val="002B3442"/>
    <w:rsid w:val="002B4468"/>
    <w:rsid w:val="002B5089"/>
    <w:rsid w:val="002B5948"/>
    <w:rsid w:val="002B70D8"/>
    <w:rsid w:val="002C05E7"/>
    <w:rsid w:val="002C2506"/>
    <w:rsid w:val="002C393D"/>
    <w:rsid w:val="002C42B6"/>
    <w:rsid w:val="002C4888"/>
    <w:rsid w:val="002C49A6"/>
    <w:rsid w:val="002C5C8E"/>
    <w:rsid w:val="002D3CD8"/>
    <w:rsid w:val="002D50D4"/>
    <w:rsid w:val="002D54DC"/>
    <w:rsid w:val="002D5F07"/>
    <w:rsid w:val="002E13A3"/>
    <w:rsid w:val="002E1E15"/>
    <w:rsid w:val="002E28E0"/>
    <w:rsid w:val="002E343A"/>
    <w:rsid w:val="002E359B"/>
    <w:rsid w:val="002E6E0B"/>
    <w:rsid w:val="002F0372"/>
    <w:rsid w:val="002F058E"/>
    <w:rsid w:val="002F0E65"/>
    <w:rsid w:val="002F100A"/>
    <w:rsid w:val="002F1A3B"/>
    <w:rsid w:val="002F20CA"/>
    <w:rsid w:val="002F33ED"/>
    <w:rsid w:val="002F3D98"/>
    <w:rsid w:val="002F5579"/>
    <w:rsid w:val="002F5C08"/>
    <w:rsid w:val="002F7077"/>
    <w:rsid w:val="002F7C80"/>
    <w:rsid w:val="0030034C"/>
    <w:rsid w:val="00300D2A"/>
    <w:rsid w:val="003014D7"/>
    <w:rsid w:val="003017F3"/>
    <w:rsid w:val="0030216F"/>
    <w:rsid w:val="00302400"/>
    <w:rsid w:val="00302B3B"/>
    <w:rsid w:val="00302D0F"/>
    <w:rsid w:val="00306F5C"/>
    <w:rsid w:val="00310017"/>
    <w:rsid w:val="003103F1"/>
    <w:rsid w:val="00310703"/>
    <w:rsid w:val="00311B82"/>
    <w:rsid w:val="00313776"/>
    <w:rsid w:val="00313BD7"/>
    <w:rsid w:val="00314663"/>
    <w:rsid w:val="00316F94"/>
    <w:rsid w:val="0031716A"/>
    <w:rsid w:val="00321A33"/>
    <w:rsid w:val="0032205B"/>
    <w:rsid w:val="003235F0"/>
    <w:rsid w:val="00324A99"/>
    <w:rsid w:val="00325DF6"/>
    <w:rsid w:val="00327574"/>
    <w:rsid w:val="003305A7"/>
    <w:rsid w:val="00330EDE"/>
    <w:rsid w:val="00331675"/>
    <w:rsid w:val="00331D63"/>
    <w:rsid w:val="00332CBF"/>
    <w:rsid w:val="00334A17"/>
    <w:rsid w:val="003360AF"/>
    <w:rsid w:val="003369F1"/>
    <w:rsid w:val="00336BF2"/>
    <w:rsid w:val="003404F0"/>
    <w:rsid w:val="00340927"/>
    <w:rsid w:val="00341780"/>
    <w:rsid w:val="003435B5"/>
    <w:rsid w:val="0034364C"/>
    <w:rsid w:val="00343A14"/>
    <w:rsid w:val="00344DA8"/>
    <w:rsid w:val="00345A1F"/>
    <w:rsid w:val="00345DAB"/>
    <w:rsid w:val="0034675F"/>
    <w:rsid w:val="00346DF2"/>
    <w:rsid w:val="00347015"/>
    <w:rsid w:val="00350597"/>
    <w:rsid w:val="00351281"/>
    <w:rsid w:val="003523D4"/>
    <w:rsid w:val="003539D2"/>
    <w:rsid w:val="00353D9A"/>
    <w:rsid w:val="00353E3D"/>
    <w:rsid w:val="003549CE"/>
    <w:rsid w:val="00357297"/>
    <w:rsid w:val="00357665"/>
    <w:rsid w:val="00360495"/>
    <w:rsid w:val="00360643"/>
    <w:rsid w:val="00361626"/>
    <w:rsid w:val="0036195E"/>
    <w:rsid w:val="00362433"/>
    <w:rsid w:val="00362F2C"/>
    <w:rsid w:val="00366AB6"/>
    <w:rsid w:val="003724B4"/>
    <w:rsid w:val="003753F2"/>
    <w:rsid w:val="00381C14"/>
    <w:rsid w:val="0038206E"/>
    <w:rsid w:val="00382139"/>
    <w:rsid w:val="00383A76"/>
    <w:rsid w:val="003841A8"/>
    <w:rsid w:val="00384825"/>
    <w:rsid w:val="00384AA0"/>
    <w:rsid w:val="00384EE2"/>
    <w:rsid w:val="00385817"/>
    <w:rsid w:val="003861CB"/>
    <w:rsid w:val="003879ED"/>
    <w:rsid w:val="0039074C"/>
    <w:rsid w:val="00392509"/>
    <w:rsid w:val="00393F74"/>
    <w:rsid w:val="003942FB"/>
    <w:rsid w:val="00395D38"/>
    <w:rsid w:val="003A0341"/>
    <w:rsid w:val="003A2A78"/>
    <w:rsid w:val="003A32BF"/>
    <w:rsid w:val="003A5380"/>
    <w:rsid w:val="003A55B4"/>
    <w:rsid w:val="003A5AE1"/>
    <w:rsid w:val="003A6E39"/>
    <w:rsid w:val="003B0047"/>
    <w:rsid w:val="003B2635"/>
    <w:rsid w:val="003B5281"/>
    <w:rsid w:val="003C156C"/>
    <w:rsid w:val="003C27BB"/>
    <w:rsid w:val="003C2908"/>
    <w:rsid w:val="003C3418"/>
    <w:rsid w:val="003C369D"/>
    <w:rsid w:val="003C42B3"/>
    <w:rsid w:val="003C52F3"/>
    <w:rsid w:val="003C6C81"/>
    <w:rsid w:val="003D0EBC"/>
    <w:rsid w:val="003D223B"/>
    <w:rsid w:val="003D2497"/>
    <w:rsid w:val="003D2B36"/>
    <w:rsid w:val="003D4030"/>
    <w:rsid w:val="003D45C1"/>
    <w:rsid w:val="003D4F83"/>
    <w:rsid w:val="003D6550"/>
    <w:rsid w:val="003D68EA"/>
    <w:rsid w:val="003D7443"/>
    <w:rsid w:val="003E376D"/>
    <w:rsid w:val="003E557C"/>
    <w:rsid w:val="003E5C91"/>
    <w:rsid w:val="003E62C6"/>
    <w:rsid w:val="003E67B4"/>
    <w:rsid w:val="003E6F62"/>
    <w:rsid w:val="003E749C"/>
    <w:rsid w:val="003E7675"/>
    <w:rsid w:val="003E7E5A"/>
    <w:rsid w:val="003F016B"/>
    <w:rsid w:val="003F0208"/>
    <w:rsid w:val="003F03FA"/>
    <w:rsid w:val="003F323D"/>
    <w:rsid w:val="003F3A1A"/>
    <w:rsid w:val="003F6658"/>
    <w:rsid w:val="00401056"/>
    <w:rsid w:val="00401071"/>
    <w:rsid w:val="00402AC1"/>
    <w:rsid w:val="004036BB"/>
    <w:rsid w:val="00403C92"/>
    <w:rsid w:val="00404296"/>
    <w:rsid w:val="004045D3"/>
    <w:rsid w:val="004048CB"/>
    <w:rsid w:val="00404D0E"/>
    <w:rsid w:val="004055B5"/>
    <w:rsid w:val="004059DC"/>
    <w:rsid w:val="00405A1A"/>
    <w:rsid w:val="004068B1"/>
    <w:rsid w:val="00406D48"/>
    <w:rsid w:val="00407ED9"/>
    <w:rsid w:val="0041013C"/>
    <w:rsid w:val="00411173"/>
    <w:rsid w:val="004113F1"/>
    <w:rsid w:val="0041159E"/>
    <w:rsid w:val="004158B3"/>
    <w:rsid w:val="004162BC"/>
    <w:rsid w:val="004166CD"/>
    <w:rsid w:val="00416DBE"/>
    <w:rsid w:val="004214A6"/>
    <w:rsid w:val="0042173F"/>
    <w:rsid w:val="00422015"/>
    <w:rsid w:val="00424563"/>
    <w:rsid w:val="00425ED5"/>
    <w:rsid w:val="00426F4D"/>
    <w:rsid w:val="004276A4"/>
    <w:rsid w:val="0042774E"/>
    <w:rsid w:val="00427985"/>
    <w:rsid w:val="0043054A"/>
    <w:rsid w:val="00430B8E"/>
    <w:rsid w:val="00432378"/>
    <w:rsid w:val="00433192"/>
    <w:rsid w:val="0043407D"/>
    <w:rsid w:val="00434D13"/>
    <w:rsid w:val="00435636"/>
    <w:rsid w:val="004368F1"/>
    <w:rsid w:val="00436EE7"/>
    <w:rsid w:val="00440A10"/>
    <w:rsid w:val="004431B6"/>
    <w:rsid w:val="0044340F"/>
    <w:rsid w:val="0044379E"/>
    <w:rsid w:val="00444790"/>
    <w:rsid w:val="004450F7"/>
    <w:rsid w:val="004509AC"/>
    <w:rsid w:val="004519C1"/>
    <w:rsid w:val="00453049"/>
    <w:rsid w:val="00453461"/>
    <w:rsid w:val="00453476"/>
    <w:rsid w:val="00453753"/>
    <w:rsid w:val="00454CCF"/>
    <w:rsid w:val="00454CFA"/>
    <w:rsid w:val="00455795"/>
    <w:rsid w:val="004619D1"/>
    <w:rsid w:val="0046450F"/>
    <w:rsid w:val="00464D04"/>
    <w:rsid w:val="0046582F"/>
    <w:rsid w:val="00465DF9"/>
    <w:rsid w:val="004663DD"/>
    <w:rsid w:val="00467CD4"/>
    <w:rsid w:val="0047028A"/>
    <w:rsid w:val="004714A6"/>
    <w:rsid w:val="0047227F"/>
    <w:rsid w:val="00473350"/>
    <w:rsid w:val="004734D2"/>
    <w:rsid w:val="0047385F"/>
    <w:rsid w:val="00474044"/>
    <w:rsid w:val="00475AFC"/>
    <w:rsid w:val="004761B1"/>
    <w:rsid w:val="0047686E"/>
    <w:rsid w:val="004816D8"/>
    <w:rsid w:val="00481CFB"/>
    <w:rsid w:val="004820C8"/>
    <w:rsid w:val="00482BAB"/>
    <w:rsid w:val="00482DEC"/>
    <w:rsid w:val="004832BB"/>
    <w:rsid w:val="00483966"/>
    <w:rsid w:val="00483C13"/>
    <w:rsid w:val="004850AB"/>
    <w:rsid w:val="00485A1C"/>
    <w:rsid w:val="00485AC7"/>
    <w:rsid w:val="004865C3"/>
    <w:rsid w:val="0048771A"/>
    <w:rsid w:val="00491CB6"/>
    <w:rsid w:val="00494423"/>
    <w:rsid w:val="004951A4"/>
    <w:rsid w:val="00495FD0"/>
    <w:rsid w:val="004962A8"/>
    <w:rsid w:val="0049697A"/>
    <w:rsid w:val="00497FE2"/>
    <w:rsid w:val="004A1018"/>
    <w:rsid w:val="004A27F4"/>
    <w:rsid w:val="004A4EDA"/>
    <w:rsid w:val="004A5009"/>
    <w:rsid w:val="004A5164"/>
    <w:rsid w:val="004A6083"/>
    <w:rsid w:val="004A7393"/>
    <w:rsid w:val="004A77E6"/>
    <w:rsid w:val="004A781B"/>
    <w:rsid w:val="004B08A0"/>
    <w:rsid w:val="004B08A2"/>
    <w:rsid w:val="004B2507"/>
    <w:rsid w:val="004B2B49"/>
    <w:rsid w:val="004B365A"/>
    <w:rsid w:val="004B4416"/>
    <w:rsid w:val="004B5403"/>
    <w:rsid w:val="004B5A03"/>
    <w:rsid w:val="004B705D"/>
    <w:rsid w:val="004B7969"/>
    <w:rsid w:val="004C066F"/>
    <w:rsid w:val="004C2297"/>
    <w:rsid w:val="004C231B"/>
    <w:rsid w:val="004C380F"/>
    <w:rsid w:val="004C3AC7"/>
    <w:rsid w:val="004C5158"/>
    <w:rsid w:val="004C5291"/>
    <w:rsid w:val="004C6DFD"/>
    <w:rsid w:val="004C6E0B"/>
    <w:rsid w:val="004C7EBF"/>
    <w:rsid w:val="004D43CC"/>
    <w:rsid w:val="004D5A09"/>
    <w:rsid w:val="004D6448"/>
    <w:rsid w:val="004E12DB"/>
    <w:rsid w:val="004E18F0"/>
    <w:rsid w:val="004E204C"/>
    <w:rsid w:val="004E2BEB"/>
    <w:rsid w:val="004E2F08"/>
    <w:rsid w:val="004E5513"/>
    <w:rsid w:val="004E619A"/>
    <w:rsid w:val="004E7240"/>
    <w:rsid w:val="004E7C83"/>
    <w:rsid w:val="004F009E"/>
    <w:rsid w:val="004F1037"/>
    <w:rsid w:val="004F3664"/>
    <w:rsid w:val="004F6439"/>
    <w:rsid w:val="004F690C"/>
    <w:rsid w:val="004F6F76"/>
    <w:rsid w:val="004F71D9"/>
    <w:rsid w:val="004F7E5F"/>
    <w:rsid w:val="0050080D"/>
    <w:rsid w:val="00500C46"/>
    <w:rsid w:val="005015AA"/>
    <w:rsid w:val="005042FA"/>
    <w:rsid w:val="00504950"/>
    <w:rsid w:val="00506270"/>
    <w:rsid w:val="00506FE1"/>
    <w:rsid w:val="00510158"/>
    <w:rsid w:val="005113C4"/>
    <w:rsid w:val="005117FF"/>
    <w:rsid w:val="005121BF"/>
    <w:rsid w:val="00512798"/>
    <w:rsid w:val="00513BA0"/>
    <w:rsid w:val="0051626C"/>
    <w:rsid w:val="005164CF"/>
    <w:rsid w:val="0051711E"/>
    <w:rsid w:val="00517127"/>
    <w:rsid w:val="0051722C"/>
    <w:rsid w:val="00517231"/>
    <w:rsid w:val="00523CED"/>
    <w:rsid w:val="00525F77"/>
    <w:rsid w:val="00526BB8"/>
    <w:rsid w:val="00530647"/>
    <w:rsid w:val="00530C13"/>
    <w:rsid w:val="00530D9C"/>
    <w:rsid w:val="0053403A"/>
    <w:rsid w:val="005340F9"/>
    <w:rsid w:val="00534D19"/>
    <w:rsid w:val="00537567"/>
    <w:rsid w:val="005416BF"/>
    <w:rsid w:val="005429F5"/>
    <w:rsid w:val="00544469"/>
    <w:rsid w:val="00544480"/>
    <w:rsid w:val="00544767"/>
    <w:rsid w:val="005449CE"/>
    <w:rsid w:val="00544A86"/>
    <w:rsid w:val="00545EAC"/>
    <w:rsid w:val="00546BDC"/>
    <w:rsid w:val="00546CA4"/>
    <w:rsid w:val="00547B59"/>
    <w:rsid w:val="00547D2B"/>
    <w:rsid w:val="005509B4"/>
    <w:rsid w:val="005513A2"/>
    <w:rsid w:val="0055236A"/>
    <w:rsid w:val="005539C8"/>
    <w:rsid w:val="005543D1"/>
    <w:rsid w:val="005551BF"/>
    <w:rsid w:val="005559A0"/>
    <w:rsid w:val="00555CFC"/>
    <w:rsid w:val="0055677E"/>
    <w:rsid w:val="00557623"/>
    <w:rsid w:val="00557C7C"/>
    <w:rsid w:val="005602EC"/>
    <w:rsid w:val="00561080"/>
    <w:rsid w:val="00562905"/>
    <w:rsid w:val="00562A1E"/>
    <w:rsid w:val="00563ACE"/>
    <w:rsid w:val="005649E5"/>
    <w:rsid w:val="00566F5B"/>
    <w:rsid w:val="00567EE1"/>
    <w:rsid w:val="005705E8"/>
    <w:rsid w:val="005706BA"/>
    <w:rsid w:val="0057140B"/>
    <w:rsid w:val="005719F3"/>
    <w:rsid w:val="0057240B"/>
    <w:rsid w:val="00572B69"/>
    <w:rsid w:val="00572E73"/>
    <w:rsid w:val="00573051"/>
    <w:rsid w:val="005732F0"/>
    <w:rsid w:val="00573C15"/>
    <w:rsid w:val="0057414F"/>
    <w:rsid w:val="005767F7"/>
    <w:rsid w:val="0057694E"/>
    <w:rsid w:val="00576A89"/>
    <w:rsid w:val="005773F3"/>
    <w:rsid w:val="00582140"/>
    <w:rsid w:val="0058225C"/>
    <w:rsid w:val="00585C49"/>
    <w:rsid w:val="005860CD"/>
    <w:rsid w:val="0058684F"/>
    <w:rsid w:val="00586A21"/>
    <w:rsid w:val="00587314"/>
    <w:rsid w:val="00587462"/>
    <w:rsid w:val="00587FDD"/>
    <w:rsid w:val="0059018C"/>
    <w:rsid w:val="00590B39"/>
    <w:rsid w:val="005910ED"/>
    <w:rsid w:val="005922DC"/>
    <w:rsid w:val="005926C3"/>
    <w:rsid w:val="00593A1E"/>
    <w:rsid w:val="00593BE2"/>
    <w:rsid w:val="00593D0A"/>
    <w:rsid w:val="005954FD"/>
    <w:rsid w:val="00596136"/>
    <w:rsid w:val="005963F2"/>
    <w:rsid w:val="0059791B"/>
    <w:rsid w:val="005A02A1"/>
    <w:rsid w:val="005A155B"/>
    <w:rsid w:val="005A237A"/>
    <w:rsid w:val="005A2D31"/>
    <w:rsid w:val="005A2E8D"/>
    <w:rsid w:val="005A4B18"/>
    <w:rsid w:val="005A4E5D"/>
    <w:rsid w:val="005A51BB"/>
    <w:rsid w:val="005A64CD"/>
    <w:rsid w:val="005A6F85"/>
    <w:rsid w:val="005A7133"/>
    <w:rsid w:val="005A79D0"/>
    <w:rsid w:val="005A7BA0"/>
    <w:rsid w:val="005B0494"/>
    <w:rsid w:val="005B095F"/>
    <w:rsid w:val="005B2E66"/>
    <w:rsid w:val="005B32F0"/>
    <w:rsid w:val="005B3D76"/>
    <w:rsid w:val="005B566D"/>
    <w:rsid w:val="005B5E82"/>
    <w:rsid w:val="005B6A49"/>
    <w:rsid w:val="005B7347"/>
    <w:rsid w:val="005C04CC"/>
    <w:rsid w:val="005C39EF"/>
    <w:rsid w:val="005C4705"/>
    <w:rsid w:val="005C4923"/>
    <w:rsid w:val="005C4CE2"/>
    <w:rsid w:val="005C5137"/>
    <w:rsid w:val="005C55E0"/>
    <w:rsid w:val="005C562F"/>
    <w:rsid w:val="005C5EDA"/>
    <w:rsid w:val="005C6135"/>
    <w:rsid w:val="005C73D8"/>
    <w:rsid w:val="005C7476"/>
    <w:rsid w:val="005D0000"/>
    <w:rsid w:val="005D33CB"/>
    <w:rsid w:val="005D4C07"/>
    <w:rsid w:val="005D590A"/>
    <w:rsid w:val="005D620E"/>
    <w:rsid w:val="005D684A"/>
    <w:rsid w:val="005D72CD"/>
    <w:rsid w:val="005E0ACB"/>
    <w:rsid w:val="005E170B"/>
    <w:rsid w:val="005E1858"/>
    <w:rsid w:val="005E2353"/>
    <w:rsid w:val="005E2828"/>
    <w:rsid w:val="005E313A"/>
    <w:rsid w:val="005E317D"/>
    <w:rsid w:val="005E3856"/>
    <w:rsid w:val="005E3BF8"/>
    <w:rsid w:val="005E3C12"/>
    <w:rsid w:val="005E485C"/>
    <w:rsid w:val="005E4EAC"/>
    <w:rsid w:val="005E6564"/>
    <w:rsid w:val="005E6B0E"/>
    <w:rsid w:val="005E770D"/>
    <w:rsid w:val="005E7758"/>
    <w:rsid w:val="005E79F7"/>
    <w:rsid w:val="005F054F"/>
    <w:rsid w:val="005F200C"/>
    <w:rsid w:val="005F394B"/>
    <w:rsid w:val="005F4C74"/>
    <w:rsid w:val="005F6B50"/>
    <w:rsid w:val="006001D8"/>
    <w:rsid w:val="00601BEE"/>
    <w:rsid w:val="00602754"/>
    <w:rsid w:val="00602DEB"/>
    <w:rsid w:val="00604535"/>
    <w:rsid w:val="00604606"/>
    <w:rsid w:val="00604EB0"/>
    <w:rsid w:val="00605EE4"/>
    <w:rsid w:val="00605F87"/>
    <w:rsid w:val="00607D3D"/>
    <w:rsid w:val="006116E6"/>
    <w:rsid w:val="00611B53"/>
    <w:rsid w:val="0061255E"/>
    <w:rsid w:val="00612947"/>
    <w:rsid w:val="00613367"/>
    <w:rsid w:val="00613592"/>
    <w:rsid w:val="0061466C"/>
    <w:rsid w:val="00614EFD"/>
    <w:rsid w:val="00615306"/>
    <w:rsid w:val="00616290"/>
    <w:rsid w:val="00616456"/>
    <w:rsid w:val="00616E74"/>
    <w:rsid w:val="0062080B"/>
    <w:rsid w:val="00623C07"/>
    <w:rsid w:val="006241ED"/>
    <w:rsid w:val="00624203"/>
    <w:rsid w:val="00624E89"/>
    <w:rsid w:val="00624FB9"/>
    <w:rsid w:val="00625946"/>
    <w:rsid w:val="00625E6C"/>
    <w:rsid w:val="00626315"/>
    <w:rsid w:val="0062637A"/>
    <w:rsid w:val="00626804"/>
    <w:rsid w:val="00631A84"/>
    <w:rsid w:val="006320AB"/>
    <w:rsid w:val="0063284D"/>
    <w:rsid w:val="00632BD7"/>
    <w:rsid w:val="006336E0"/>
    <w:rsid w:val="0063477C"/>
    <w:rsid w:val="00635ADF"/>
    <w:rsid w:val="00636254"/>
    <w:rsid w:val="00637573"/>
    <w:rsid w:val="00637D2D"/>
    <w:rsid w:val="00643AE8"/>
    <w:rsid w:val="00646731"/>
    <w:rsid w:val="00646A7A"/>
    <w:rsid w:val="0064705A"/>
    <w:rsid w:val="00650629"/>
    <w:rsid w:val="00650CF3"/>
    <w:rsid w:val="006515EF"/>
    <w:rsid w:val="006518C8"/>
    <w:rsid w:val="00651B97"/>
    <w:rsid w:val="00652BD0"/>
    <w:rsid w:val="0065329E"/>
    <w:rsid w:val="00657252"/>
    <w:rsid w:val="006576EC"/>
    <w:rsid w:val="006600BD"/>
    <w:rsid w:val="0066092D"/>
    <w:rsid w:val="00660C19"/>
    <w:rsid w:val="006610AA"/>
    <w:rsid w:val="00662084"/>
    <w:rsid w:val="0066269E"/>
    <w:rsid w:val="00663DDF"/>
    <w:rsid w:val="006642AE"/>
    <w:rsid w:val="00665B9B"/>
    <w:rsid w:val="006664AC"/>
    <w:rsid w:val="00667835"/>
    <w:rsid w:val="00671DBE"/>
    <w:rsid w:val="00672230"/>
    <w:rsid w:val="00672B40"/>
    <w:rsid w:val="00672FE6"/>
    <w:rsid w:val="00673086"/>
    <w:rsid w:val="00673CBE"/>
    <w:rsid w:val="006750AF"/>
    <w:rsid w:val="00681B14"/>
    <w:rsid w:val="006822E8"/>
    <w:rsid w:val="0068370E"/>
    <w:rsid w:val="00683EC3"/>
    <w:rsid w:val="00684455"/>
    <w:rsid w:val="00684DC6"/>
    <w:rsid w:val="00685871"/>
    <w:rsid w:val="006904A4"/>
    <w:rsid w:val="006944B7"/>
    <w:rsid w:val="006954D0"/>
    <w:rsid w:val="00696ECF"/>
    <w:rsid w:val="00697057"/>
    <w:rsid w:val="00697511"/>
    <w:rsid w:val="006A04BE"/>
    <w:rsid w:val="006A23B9"/>
    <w:rsid w:val="006A23F8"/>
    <w:rsid w:val="006A268E"/>
    <w:rsid w:val="006A3A0A"/>
    <w:rsid w:val="006A630B"/>
    <w:rsid w:val="006A66D0"/>
    <w:rsid w:val="006B08D6"/>
    <w:rsid w:val="006B1ADF"/>
    <w:rsid w:val="006B1DC0"/>
    <w:rsid w:val="006B406C"/>
    <w:rsid w:val="006B746C"/>
    <w:rsid w:val="006C0674"/>
    <w:rsid w:val="006C073E"/>
    <w:rsid w:val="006C204A"/>
    <w:rsid w:val="006C7418"/>
    <w:rsid w:val="006C74B0"/>
    <w:rsid w:val="006D00FE"/>
    <w:rsid w:val="006D116F"/>
    <w:rsid w:val="006D1536"/>
    <w:rsid w:val="006D1623"/>
    <w:rsid w:val="006D1E8B"/>
    <w:rsid w:val="006D21D7"/>
    <w:rsid w:val="006D2641"/>
    <w:rsid w:val="006D2FED"/>
    <w:rsid w:val="006D360F"/>
    <w:rsid w:val="006D3BB4"/>
    <w:rsid w:val="006D464F"/>
    <w:rsid w:val="006D4E93"/>
    <w:rsid w:val="006D4E98"/>
    <w:rsid w:val="006D6DED"/>
    <w:rsid w:val="006E002A"/>
    <w:rsid w:val="006E19B3"/>
    <w:rsid w:val="006E1A54"/>
    <w:rsid w:val="006E48A6"/>
    <w:rsid w:val="006E6AD6"/>
    <w:rsid w:val="006E6FF3"/>
    <w:rsid w:val="006E7D10"/>
    <w:rsid w:val="006F0A15"/>
    <w:rsid w:val="006F1A40"/>
    <w:rsid w:val="006F1C63"/>
    <w:rsid w:val="006F2558"/>
    <w:rsid w:val="006F2B90"/>
    <w:rsid w:val="006F63C9"/>
    <w:rsid w:val="006F735A"/>
    <w:rsid w:val="007011E9"/>
    <w:rsid w:val="007015DC"/>
    <w:rsid w:val="007016D5"/>
    <w:rsid w:val="00701774"/>
    <w:rsid w:val="007028D5"/>
    <w:rsid w:val="007040C0"/>
    <w:rsid w:val="007044E1"/>
    <w:rsid w:val="00704AAC"/>
    <w:rsid w:val="00705BDB"/>
    <w:rsid w:val="00706566"/>
    <w:rsid w:val="00707BBA"/>
    <w:rsid w:val="007102E1"/>
    <w:rsid w:val="00710808"/>
    <w:rsid w:val="007116CA"/>
    <w:rsid w:val="00711CA0"/>
    <w:rsid w:val="00712C4C"/>
    <w:rsid w:val="007134F2"/>
    <w:rsid w:val="00713C9E"/>
    <w:rsid w:val="007145F6"/>
    <w:rsid w:val="007152D5"/>
    <w:rsid w:val="007157FE"/>
    <w:rsid w:val="00715A52"/>
    <w:rsid w:val="007168D3"/>
    <w:rsid w:val="007171C1"/>
    <w:rsid w:val="007179EA"/>
    <w:rsid w:val="00721AA7"/>
    <w:rsid w:val="00721C56"/>
    <w:rsid w:val="00722101"/>
    <w:rsid w:val="00722B98"/>
    <w:rsid w:val="00723554"/>
    <w:rsid w:val="00726B0B"/>
    <w:rsid w:val="00726CFF"/>
    <w:rsid w:val="007270F1"/>
    <w:rsid w:val="007271C9"/>
    <w:rsid w:val="007278B0"/>
    <w:rsid w:val="0073005C"/>
    <w:rsid w:val="00730DEE"/>
    <w:rsid w:val="00730F95"/>
    <w:rsid w:val="007312F8"/>
    <w:rsid w:val="00732C2C"/>
    <w:rsid w:val="007330C7"/>
    <w:rsid w:val="007334B5"/>
    <w:rsid w:val="00733501"/>
    <w:rsid w:val="00734118"/>
    <w:rsid w:val="00735B4B"/>
    <w:rsid w:val="00735E53"/>
    <w:rsid w:val="007376D3"/>
    <w:rsid w:val="00741210"/>
    <w:rsid w:val="00741AD8"/>
    <w:rsid w:val="00741B0C"/>
    <w:rsid w:val="00742390"/>
    <w:rsid w:val="00742B26"/>
    <w:rsid w:val="00742E36"/>
    <w:rsid w:val="007447BC"/>
    <w:rsid w:val="00745AA3"/>
    <w:rsid w:val="00745E98"/>
    <w:rsid w:val="007463C5"/>
    <w:rsid w:val="0074732B"/>
    <w:rsid w:val="00750DBB"/>
    <w:rsid w:val="00751754"/>
    <w:rsid w:val="00752088"/>
    <w:rsid w:val="007529C3"/>
    <w:rsid w:val="00755E18"/>
    <w:rsid w:val="00756741"/>
    <w:rsid w:val="007574E4"/>
    <w:rsid w:val="0075787A"/>
    <w:rsid w:val="007579B4"/>
    <w:rsid w:val="00760C0C"/>
    <w:rsid w:val="007637B3"/>
    <w:rsid w:val="00763BD1"/>
    <w:rsid w:val="007648C3"/>
    <w:rsid w:val="00765D24"/>
    <w:rsid w:val="00766030"/>
    <w:rsid w:val="00766C22"/>
    <w:rsid w:val="0077081D"/>
    <w:rsid w:val="00770B67"/>
    <w:rsid w:val="00770D31"/>
    <w:rsid w:val="00772F56"/>
    <w:rsid w:val="00773089"/>
    <w:rsid w:val="007732D4"/>
    <w:rsid w:val="00774920"/>
    <w:rsid w:val="007753B1"/>
    <w:rsid w:val="00775A15"/>
    <w:rsid w:val="00776B46"/>
    <w:rsid w:val="007770AD"/>
    <w:rsid w:val="007801F3"/>
    <w:rsid w:val="00780F23"/>
    <w:rsid w:val="00781641"/>
    <w:rsid w:val="00781647"/>
    <w:rsid w:val="00782164"/>
    <w:rsid w:val="007835C2"/>
    <w:rsid w:val="00783E82"/>
    <w:rsid w:val="00783EE0"/>
    <w:rsid w:val="00785FC1"/>
    <w:rsid w:val="00790469"/>
    <w:rsid w:val="00792EAE"/>
    <w:rsid w:val="00793758"/>
    <w:rsid w:val="007937D4"/>
    <w:rsid w:val="007943A4"/>
    <w:rsid w:val="0079470A"/>
    <w:rsid w:val="0079547F"/>
    <w:rsid w:val="007958A5"/>
    <w:rsid w:val="00795C09"/>
    <w:rsid w:val="007965A3"/>
    <w:rsid w:val="00796C90"/>
    <w:rsid w:val="007A0C3B"/>
    <w:rsid w:val="007A27B0"/>
    <w:rsid w:val="007A2847"/>
    <w:rsid w:val="007A2A9D"/>
    <w:rsid w:val="007A2BAB"/>
    <w:rsid w:val="007A2BB0"/>
    <w:rsid w:val="007A2BE0"/>
    <w:rsid w:val="007A3929"/>
    <w:rsid w:val="007A3995"/>
    <w:rsid w:val="007A4556"/>
    <w:rsid w:val="007A5388"/>
    <w:rsid w:val="007A5526"/>
    <w:rsid w:val="007A574E"/>
    <w:rsid w:val="007A5822"/>
    <w:rsid w:val="007A59A9"/>
    <w:rsid w:val="007A5D6D"/>
    <w:rsid w:val="007A6137"/>
    <w:rsid w:val="007A7B01"/>
    <w:rsid w:val="007B1227"/>
    <w:rsid w:val="007B1F40"/>
    <w:rsid w:val="007B219B"/>
    <w:rsid w:val="007B3AAD"/>
    <w:rsid w:val="007B49BB"/>
    <w:rsid w:val="007B4FBD"/>
    <w:rsid w:val="007C0031"/>
    <w:rsid w:val="007C1273"/>
    <w:rsid w:val="007C1A69"/>
    <w:rsid w:val="007C210F"/>
    <w:rsid w:val="007C3651"/>
    <w:rsid w:val="007C3D75"/>
    <w:rsid w:val="007C3FDA"/>
    <w:rsid w:val="007C5162"/>
    <w:rsid w:val="007C5450"/>
    <w:rsid w:val="007C552E"/>
    <w:rsid w:val="007C5534"/>
    <w:rsid w:val="007C61E1"/>
    <w:rsid w:val="007C64A8"/>
    <w:rsid w:val="007C6F5A"/>
    <w:rsid w:val="007C786D"/>
    <w:rsid w:val="007C7ABA"/>
    <w:rsid w:val="007D015D"/>
    <w:rsid w:val="007D18B7"/>
    <w:rsid w:val="007D286F"/>
    <w:rsid w:val="007D2E56"/>
    <w:rsid w:val="007D2F16"/>
    <w:rsid w:val="007D323D"/>
    <w:rsid w:val="007D3E5D"/>
    <w:rsid w:val="007D3F72"/>
    <w:rsid w:val="007D4256"/>
    <w:rsid w:val="007D5180"/>
    <w:rsid w:val="007D5AF0"/>
    <w:rsid w:val="007D6F38"/>
    <w:rsid w:val="007D7336"/>
    <w:rsid w:val="007D7C57"/>
    <w:rsid w:val="007E02AD"/>
    <w:rsid w:val="007E086C"/>
    <w:rsid w:val="007E1088"/>
    <w:rsid w:val="007E2599"/>
    <w:rsid w:val="007E2BF8"/>
    <w:rsid w:val="007E4AFA"/>
    <w:rsid w:val="007E5BC3"/>
    <w:rsid w:val="007E6378"/>
    <w:rsid w:val="007E68B1"/>
    <w:rsid w:val="007E758E"/>
    <w:rsid w:val="007F045A"/>
    <w:rsid w:val="007F09DB"/>
    <w:rsid w:val="007F1000"/>
    <w:rsid w:val="007F12CF"/>
    <w:rsid w:val="007F248B"/>
    <w:rsid w:val="007F346B"/>
    <w:rsid w:val="007F4971"/>
    <w:rsid w:val="007F4AAA"/>
    <w:rsid w:val="007F4E7F"/>
    <w:rsid w:val="007F56AD"/>
    <w:rsid w:val="007F620C"/>
    <w:rsid w:val="00800A9E"/>
    <w:rsid w:val="00801B27"/>
    <w:rsid w:val="008033E7"/>
    <w:rsid w:val="008034B2"/>
    <w:rsid w:val="00803D25"/>
    <w:rsid w:val="00804A95"/>
    <w:rsid w:val="008064AC"/>
    <w:rsid w:val="0080741F"/>
    <w:rsid w:val="008115B1"/>
    <w:rsid w:val="00813BC6"/>
    <w:rsid w:val="00813F2A"/>
    <w:rsid w:val="00815ADB"/>
    <w:rsid w:val="008175F5"/>
    <w:rsid w:val="00817C25"/>
    <w:rsid w:val="00817F4E"/>
    <w:rsid w:val="00817FBF"/>
    <w:rsid w:val="00821793"/>
    <w:rsid w:val="00823CC0"/>
    <w:rsid w:val="008249CA"/>
    <w:rsid w:val="00825003"/>
    <w:rsid w:val="00825006"/>
    <w:rsid w:val="008260A0"/>
    <w:rsid w:val="008268AA"/>
    <w:rsid w:val="008272F3"/>
    <w:rsid w:val="00827870"/>
    <w:rsid w:val="00830572"/>
    <w:rsid w:val="008316A7"/>
    <w:rsid w:val="00831E20"/>
    <w:rsid w:val="00832961"/>
    <w:rsid w:val="00834A3C"/>
    <w:rsid w:val="00834D0F"/>
    <w:rsid w:val="00837001"/>
    <w:rsid w:val="008377C1"/>
    <w:rsid w:val="00837E53"/>
    <w:rsid w:val="00837FD5"/>
    <w:rsid w:val="00840483"/>
    <w:rsid w:val="00841653"/>
    <w:rsid w:val="00841C5B"/>
    <w:rsid w:val="008469CE"/>
    <w:rsid w:val="00846CF8"/>
    <w:rsid w:val="00846D87"/>
    <w:rsid w:val="008516A1"/>
    <w:rsid w:val="00851CD7"/>
    <w:rsid w:val="0085427D"/>
    <w:rsid w:val="00854A82"/>
    <w:rsid w:val="00857DB0"/>
    <w:rsid w:val="008601B1"/>
    <w:rsid w:val="00860BC6"/>
    <w:rsid w:val="00860CDA"/>
    <w:rsid w:val="0086159B"/>
    <w:rsid w:val="00861DA3"/>
    <w:rsid w:val="00862491"/>
    <w:rsid w:val="0086269F"/>
    <w:rsid w:val="00862E35"/>
    <w:rsid w:val="0086343F"/>
    <w:rsid w:val="00863AE5"/>
    <w:rsid w:val="00865155"/>
    <w:rsid w:val="00866EBE"/>
    <w:rsid w:val="00866EFB"/>
    <w:rsid w:val="00867FC9"/>
    <w:rsid w:val="00870C52"/>
    <w:rsid w:val="008733A0"/>
    <w:rsid w:val="0087356E"/>
    <w:rsid w:val="00873641"/>
    <w:rsid w:val="00876AB4"/>
    <w:rsid w:val="00877497"/>
    <w:rsid w:val="00877D32"/>
    <w:rsid w:val="00881BB5"/>
    <w:rsid w:val="00883C01"/>
    <w:rsid w:val="0088618D"/>
    <w:rsid w:val="00886638"/>
    <w:rsid w:val="0089186C"/>
    <w:rsid w:val="00891FA9"/>
    <w:rsid w:val="008937D2"/>
    <w:rsid w:val="00893C0B"/>
    <w:rsid w:val="00894CC5"/>
    <w:rsid w:val="0089664A"/>
    <w:rsid w:val="008975A4"/>
    <w:rsid w:val="008A12A9"/>
    <w:rsid w:val="008A194F"/>
    <w:rsid w:val="008A1D51"/>
    <w:rsid w:val="008A2B56"/>
    <w:rsid w:val="008A3AF6"/>
    <w:rsid w:val="008A4A65"/>
    <w:rsid w:val="008A5E3A"/>
    <w:rsid w:val="008A6DF3"/>
    <w:rsid w:val="008A6F76"/>
    <w:rsid w:val="008B0777"/>
    <w:rsid w:val="008B181A"/>
    <w:rsid w:val="008B217E"/>
    <w:rsid w:val="008B2957"/>
    <w:rsid w:val="008B3E6C"/>
    <w:rsid w:val="008B4CFE"/>
    <w:rsid w:val="008B5DD6"/>
    <w:rsid w:val="008B696D"/>
    <w:rsid w:val="008C01D0"/>
    <w:rsid w:val="008C4AB2"/>
    <w:rsid w:val="008C4DF7"/>
    <w:rsid w:val="008C616E"/>
    <w:rsid w:val="008C6519"/>
    <w:rsid w:val="008D1100"/>
    <w:rsid w:val="008D1293"/>
    <w:rsid w:val="008D15B4"/>
    <w:rsid w:val="008D1D75"/>
    <w:rsid w:val="008D2116"/>
    <w:rsid w:val="008D2D36"/>
    <w:rsid w:val="008D595A"/>
    <w:rsid w:val="008D66FC"/>
    <w:rsid w:val="008D6788"/>
    <w:rsid w:val="008D7D55"/>
    <w:rsid w:val="008E0A58"/>
    <w:rsid w:val="008E2859"/>
    <w:rsid w:val="008E31B2"/>
    <w:rsid w:val="008E381C"/>
    <w:rsid w:val="008E3C89"/>
    <w:rsid w:val="008E561A"/>
    <w:rsid w:val="008E570F"/>
    <w:rsid w:val="008E57C6"/>
    <w:rsid w:val="008E5B27"/>
    <w:rsid w:val="008E6335"/>
    <w:rsid w:val="008E78F3"/>
    <w:rsid w:val="008E7DD4"/>
    <w:rsid w:val="008F342C"/>
    <w:rsid w:val="008F3667"/>
    <w:rsid w:val="008F5285"/>
    <w:rsid w:val="008F5EA2"/>
    <w:rsid w:val="008F69C8"/>
    <w:rsid w:val="0090298E"/>
    <w:rsid w:val="00903040"/>
    <w:rsid w:val="00904879"/>
    <w:rsid w:val="00904E8A"/>
    <w:rsid w:val="00905131"/>
    <w:rsid w:val="009076F8"/>
    <w:rsid w:val="00907FBB"/>
    <w:rsid w:val="009112FF"/>
    <w:rsid w:val="00911536"/>
    <w:rsid w:val="00921D16"/>
    <w:rsid w:val="009226CB"/>
    <w:rsid w:val="0092287A"/>
    <w:rsid w:val="009230AD"/>
    <w:rsid w:val="009256EE"/>
    <w:rsid w:val="00925E28"/>
    <w:rsid w:val="00926A9D"/>
    <w:rsid w:val="00927C04"/>
    <w:rsid w:val="00927E04"/>
    <w:rsid w:val="00930340"/>
    <w:rsid w:val="00932005"/>
    <w:rsid w:val="00933089"/>
    <w:rsid w:val="009339A8"/>
    <w:rsid w:val="00934736"/>
    <w:rsid w:val="00934881"/>
    <w:rsid w:val="00934B26"/>
    <w:rsid w:val="00937B7E"/>
    <w:rsid w:val="009406ED"/>
    <w:rsid w:val="00941C26"/>
    <w:rsid w:val="00942100"/>
    <w:rsid w:val="00942D13"/>
    <w:rsid w:val="009439E8"/>
    <w:rsid w:val="00944DB5"/>
    <w:rsid w:val="009464F8"/>
    <w:rsid w:val="00946F94"/>
    <w:rsid w:val="00947300"/>
    <w:rsid w:val="009477A6"/>
    <w:rsid w:val="00952871"/>
    <w:rsid w:val="00954080"/>
    <w:rsid w:val="00954295"/>
    <w:rsid w:val="009544F1"/>
    <w:rsid w:val="0095482D"/>
    <w:rsid w:val="00955DF0"/>
    <w:rsid w:val="009564A3"/>
    <w:rsid w:val="00957729"/>
    <w:rsid w:val="0096104A"/>
    <w:rsid w:val="009610AE"/>
    <w:rsid w:val="0096130A"/>
    <w:rsid w:val="009620AE"/>
    <w:rsid w:val="00963016"/>
    <w:rsid w:val="00963C73"/>
    <w:rsid w:val="00963E39"/>
    <w:rsid w:val="0096527C"/>
    <w:rsid w:val="00965561"/>
    <w:rsid w:val="00965CAA"/>
    <w:rsid w:val="00965F63"/>
    <w:rsid w:val="0096741F"/>
    <w:rsid w:val="00971D42"/>
    <w:rsid w:val="009720EA"/>
    <w:rsid w:val="00973EDC"/>
    <w:rsid w:val="00974E52"/>
    <w:rsid w:val="009754A5"/>
    <w:rsid w:val="009762F0"/>
    <w:rsid w:val="00980A32"/>
    <w:rsid w:val="00981ED8"/>
    <w:rsid w:val="00983317"/>
    <w:rsid w:val="00983882"/>
    <w:rsid w:val="009839A2"/>
    <w:rsid w:val="0098403A"/>
    <w:rsid w:val="009864FB"/>
    <w:rsid w:val="00990DC6"/>
    <w:rsid w:val="00991218"/>
    <w:rsid w:val="0099194C"/>
    <w:rsid w:val="00992835"/>
    <w:rsid w:val="00995FF4"/>
    <w:rsid w:val="009964D3"/>
    <w:rsid w:val="00996F78"/>
    <w:rsid w:val="00996FC6"/>
    <w:rsid w:val="009A0A02"/>
    <w:rsid w:val="009A0C4D"/>
    <w:rsid w:val="009A1085"/>
    <w:rsid w:val="009A2337"/>
    <w:rsid w:val="009A396B"/>
    <w:rsid w:val="009A3A70"/>
    <w:rsid w:val="009A3FBE"/>
    <w:rsid w:val="009A79FB"/>
    <w:rsid w:val="009A7E60"/>
    <w:rsid w:val="009B1BCB"/>
    <w:rsid w:val="009B3312"/>
    <w:rsid w:val="009B3A85"/>
    <w:rsid w:val="009B3D09"/>
    <w:rsid w:val="009B3D9A"/>
    <w:rsid w:val="009B44BA"/>
    <w:rsid w:val="009B4527"/>
    <w:rsid w:val="009B4ADB"/>
    <w:rsid w:val="009B580E"/>
    <w:rsid w:val="009B6B08"/>
    <w:rsid w:val="009C02DE"/>
    <w:rsid w:val="009C0AA2"/>
    <w:rsid w:val="009C1E23"/>
    <w:rsid w:val="009C2415"/>
    <w:rsid w:val="009C47C6"/>
    <w:rsid w:val="009C4CEA"/>
    <w:rsid w:val="009C64EB"/>
    <w:rsid w:val="009D1113"/>
    <w:rsid w:val="009D32AA"/>
    <w:rsid w:val="009D37C2"/>
    <w:rsid w:val="009D504F"/>
    <w:rsid w:val="009D5B13"/>
    <w:rsid w:val="009D5FDD"/>
    <w:rsid w:val="009E0B56"/>
    <w:rsid w:val="009E1902"/>
    <w:rsid w:val="009E235F"/>
    <w:rsid w:val="009E261F"/>
    <w:rsid w:val="009E31EE"/>
    <w:rsid w:val="009E459B"/>
    <w:rsid w:val="009E5993"/>
    <w:rsid w:val="009E5E36"/>
    <w:rsid w:val="009E60EA"/>
    <w:rsid w:val="009E7BC0"/>
    <w:rsid w:val="009F0DB1"/>
    <w:rsid w:val="009F1943"/>
    <w:rsid w:val="009F1D36"/>
    <w:rsid w:val="009F1DC9"/>
    <w:rsid w:val="009F4656"/>
    <w:rsid w:val="009F5459"/>
    <w:rsid w:val="009F6840"/>
    <w:rsid w:val="009F6D6C"/>
    <w:rsid w:val="009F78B4"/>
    <w:rsid w:val="009F7976"/>
    <w:rsid w:val="009F7DE7"/>
    <w:rsid w:val="00A01BC6"/>
    <w:rsid w:val="00A02BCE"/>
    <w:rsid w:val="00A02C76"/>
    <w:rsid w:val="00A03F3E"/>
    <w:rsid w:val="00A04B6C"/>
    <w:rsid w:val="00A06043"/>
    <w:rsid w:val="00A06255"/>
    <w:rsid w:val="00A070AB"/>
    <w:rsid w:val="00A07602"/>
    <w:rsid w:val="00A101BC"/>
    <w:rsid w:val="00A1242A"/>
    <w:rsid w:val="00A17D34"/>
    <w:rsid w:val="00A207A2"/>
    <w:rsid w:val="00A215CA"/>
    <w:rsid w:val="00A231CB"/>
    <w:rsid w:val="00A2381D"/>
    <w:rsid w:val="00A24011"/>
    <w:rsid w:val="00A24060"/>
    <w:rsid w:val="00A24108"/>
    <w:rsid w:val="00A241C2"/>
    <w:rsid w:val="00A24A0F"/>
    <w:rsid w:val="00A25C67"/>
    <w:rsid w:val="00A27289"/>
    <w:rsid w:val="00A27ED2"/>
    <w:rsid w:val="00A32DFF"/>
    <w:rsid w:val="00A33E67"/>
    <w:rsid w:val="00A34010"/>
    <w:rsid w:val="00A3459E"/>
    <w:rsid w:val="00A35C89"/>
    <w:rsid w:val="00A36B19"/>
    <w:rsid w:val="00A37A64"/>
    <w:rsid w:val="00A42092"/>
    <w:rsid w:val="00A44BDC"/>
    <w:rsid w:val="00A46655"/>
    <w:rsid w:val="00A46E94"/>
    <w:rsid w:val="00A518C5"/>
    <w:rsid w:val="00A51961"/>
    <w:rsid w:val="00A52010"/>
    <w:rsid w:val="00A5300C"/>
    <w:rsid w:val="00A54E2A"/>
    <w:rsid w:val="00A54FA6"/>
    <w:rsid w:val="00A55584"/>
    <w:rsid w:val="00A561B1"/>
    <w:rsid w:val="00A565C3"/>
    <w:rsid w:val="00A57A36"/>
    <w:rsid w:val="00A57B6D"/>
    <w:rsid w:val="00A6053B"/>
    <w:rsid w:val="00A61634"/>
    <w:rsid w:val="00A618E4"/>
    <w:rsid w:val="00A62501"/>
    <w:rsid w:val="00A62A8F"/>
    <w:rsid w:val="00A65581"/>
    <w:rsid w:val="00A67B90"/>
    <w:rsid w:val="00A70BE4"/>
    <w:rsid w:val="00A7114C"/>
    <w:rsid w:val="00A7139E"/>
    <w:rsid w:val="00A71CBE"/>
    <w:rsid w:val="00A73986"/>
    <w:rsid w:val="00A740BF"/>
    <w:rsid w:val="00A74376"/>
    <w:rsid w:val="00A7549A"/>
    <w:rsid w:val="00A76774"/>
    <w:rsid w:val="00A77EB4"/>
    <w:rsid w:val="00A8085D"/>
    <w:rsid w:val="00A81A2E"/>
    <w:rsid w:val="00A845B7"/>
    <w:rsid w:val="00A84934"/>
    <w:rsid w:val="00A85FA2"/>
    <w:rsid w:val="00A8627B"/>
    <w:rsid w:val="00A8638B"/>
    <w:rsid w:val="00A863F0"/>
    <w:rsid w:val="00A867A6"/>
    <w:rsid w:val="00A92212"/>
    <w:rsid w:val="00A92446"/>
    <w:rsid w:val="00A94B05"/>
    <w:rsid w:val="00A94B4D"/>
    <w:rsid w:val="00A97BC9"/>
    <w:rsid w:val="00A97CF1"/>
    <w:rsid w:val="00A97F52"/>
    <w:rsid w:val="00AA1E83"/>
    <w:rsid w:val="00AA23E3"/>
    <w:rsid w:val="00AA2DD3"/>
    <w:rsid w:val="00AA3017"/>
    <w:rsid w:val="00AA438E"/>
    <w:rsid w:val="00AA4C87"/>
    <w:rsid w:val="00AA4E6C"/>
    <w:rsid w:val="00AA586B"/>
    <w:rsid w:val="00AB08FF"/>
    <w:rsid w:val="00AB28D3"/>
    <w:rsid w:val="00AB3E9D"/>
    <w:rsid w:val="00AB41B8"/>
    <w:rsid w:val="00AB6353"/>
    <w:rsid w:val="00AB6BCC"/>
    <w:rsid w:val="00AC1956"/>
    <w:rsid w:val="00AC2145"/>
    <w:rsid w:val="00AC2E89"/>
    <w:rsid w:val="00AC4352"/>
    <w:rsid w:val="00AC4706"/>
    <w:rsid w:val="00AC4763"/>
    <w:rsid w:val="00AC5B57"/>
    <w:rsid w:val="00AD20B9"/>
    <w:rsid w:val="00AD22A0"/>
    <w:rsid w:val="00AD307A"/>
    <w:rsid w:val="00AD66ED"/>
    <w:rsid w:val="00AD76E3"/>
    <w:rsid w:val="00AD78DE"/>
    <w:rsid w:val="00AE011C"/>
    <w:rsid w:val="00AE292D"/>
    <w:rsid w:val="00AE3A66"/>
    <w:rsid w:val="00AE425D"/>
    <w:rsid w:val="00AE670E"/>
    <w:rsid w:val="00AE7643"/>
    <w:rsid w:val="00AE79F9"/>
    <w:rsid w:val="00AE7A86"/>
    <w:rsid w:val="00AE7CB8"/>
    <w:rsid w:val="00AF2C37"/>
    <w:rsid w:val="00AF2D71"/>
    <w:rsid w:val="00AF3935"/>
    <w:rsid w:val="00AF3B36"/>
    <w:rsid w:val="00AF48A8"/>
    <w:rsid w:val="00AF5B46"/>
    <w:rsid w:val="00AF6324"/>
    <w:rsid w:val="00AF69B8"/>
    <w:rsid w:val="00AF7E65"/>
    <w:rsid w:val="00B00ABD"/>
    <w:rsid w:val="00B01D7E"/>
    <w:rsid w:val="00B01F0B"/>
    <w:rsid w:val="00B01F0E"/>
    <w:rsid w:val="00B031C8"/>
    <w:rsid w:val="00B03D5F"/>
    <w:rsid w:val="00B04F92"/>
    <w:rsid w:val="00B0533D"/>
    <w:rsid w:val="00B061F0"/>
    <w:rsid w:val="00B075EE"/>
    <w:rsid w:val="00B11168"/>
    <w:rsid w:val="00B11A63"/>
    <w:rsid w:val="00B13291"/>
    <w:rsid w:val="00B14239"/>
    <w:rsid w:val="00B14E37"/>
    <w:rsid w:val="00B15814"/>
    <w:rsid w:val="00B1722C"/>
    <w:rsid w:val="00B20C59"/>
    <w:rsid w:val="00B20CFC"/>
    <w:rsid w:val="00B21152"/>
    <w:rsid w:val="00B219BA"/>
    <w:rsid w:val="00B228A3"/>
    <w:rsid w:val="00B244AF"/>
    <w:rsid w:val="00B24EA5"/>
    <w:rsid w:val="00B260BB"/>
    <w:rsid w:val="00B26B91"/>
    <w:rsid w:val="00B3317C"/>
    <w:rsid w:val="00B35252"/>
    <w:rsid w:val="00B35885"/>
    <w:rsid w:val="00B366DE"/>
    <w:rsid w:val="00B36B9D"/>
    <w:rsid w:val="00B377C0"/>
    <w:rsid w:val="00B37AE3"/>
    <w:rsid w:val="00B41EF7"/>
    <w:rsid w:val="00B428AE"/>
    <w:rsid w:val="00B4308C"/>
    <w:rsid w:val="00B44FB9"/>
    <w:rsid w:val="00B45C36"/>
    <w:rsid w:val="00B469F9"/>
    <w:rsid w:val="00B474E1"/>
    <w:rsid w:val="00B47798"/>
    <w:rsid w:val="00B47AA5"/>
    <w:rsid w:val="00B47BDB"/>
    <w:rsid w:val="00B47E4C"/>
    <w:rsid w:val="00B53183"/>
    <w:rsid w:val="00B55A42"/>
    <w:rsid w:val="00B5627F"/>
    <w:rsid w:val="00B56BFC"/>
    <w:rsid w:val="00B576DB"/>
    <w:rsid w:val="00B57FBB"/>
    <w:rsid w:val="00B6019F"/>
    <w:rsid w:val="00B604A7"/>
    <w:rsid w:val="00B61ED1"/>
    <w:rsid w:val="00B63600"/>
    <w:rsid w:val="00B63FBE"/>
    <w:rsid w:val="00B64BB4"/>
    <w:rsid w:val="00B65B35"/>
    <w:rsid w:val="00B66F0E"/>
    <w:rsid w:val="00B6764A"/>
    <w:rsid w:val="00B676DE"/>
    <w:rsid w:val="00B701D4"/>
    <w:rsid w:val="00B74545"/>
    <w:rsid w:val="00B74AF4"/>
    <w:rsid w:val="00B75757"/>
    <w:rsid w:val="00B75EBD"/>
    <w:rsid w:val="00B764D8"/>
    <w:rsid w:val="00B80E16"/>
    <w:rsid w:val="00B825CA"/>
    <w:rsid w:val="00B82B86"/>
    <w:rsid w:val="00B82C63"/>
    <w:rsid w:val="00B82D1F"/>
    <w:rsid w:val="00B82DF1"/>
    <w:rsid w:val="00B84698"/>
    <w:rsid w:val="00B848C0"/>
    <w:rsid w:val="00B85A73"/>
    <w:rsid w:val="00B866EB"/>
    <w:rsid w:val="00B86B11"/>
    <w:rsid w:val="00B87BC5"/>
    <w:rsid w:val="00B9007A"/>
    <w:rsid w:val="00B90EDA"/>
    <w:rsid w:val="00B9232A"/>
    <w:rsid w:val="00B92C69"/>
    <w:rsid w:val="00B938DB"/>
    <w:rsid w:val="00B9681D"/>
    <w:rsid w:val="00B97603"/>
    <w:rsid w:val="00BA0118"/>
    <w:rsid w:val="00BA256C"/>
    <w:rsid w:val="00BA3777"/>
    <w:rsid w:val="00BA3CB1"/>
    <w:rsid w:val="00BA4EB2"/>
    <w:rsid w:val="00BA6313"/>
    <w:rsid w:val="00BA6776"/>
    <w:rsid w:val="00BA7073"/>
    <w:rsid w:val="00BB24D2"/>
    <w:rsid w:val="00BB32F5"/>
    <w:rsid w:val="00BB3DA0"/>
    <w:rsid w:val="00BB4782"/>
    <w:rsid w:val="00BB6524"/>
    <w:rsid w:val="00BB7CA7"/>
    <w:rsid w:val="00BC5B4F"/>
    <w:rsid w:val="00BC6A08"/>
    <w:rsid w:val="00BC7C50"/>
    <w:rsid w:val="00BD0818"/>
    <w:rsid w:val="00BD30A3"/>
    <w:rsid w:val="00BD54E9"/>
    <w:rsid w:val="00BD6385"/>
    <w:rsid w:val="00BD638E"/>
    <w:rsid w:val="00BE151A"/>
    <w:rsid w:val="00BE2627"/>
    <w:rsid w:val="00BE3B9E"/>
    <w:rsid w:val="00BE3C62"/>
    <w:rsid w:val="00BE4E62"/>
    <w:rsid w:val="00BF03A2"/>
    <w:rsid w:val="00BF03A4"/>
    <w:rsid w:val="00BF0E57"/>
    <w:rsid w:val="00BF20ED"/>
    <w:rsid w:val="00BF287C"/>
    <w:rsid w:val="00BF3CA0"/>
    <w:rsid w:val="00BF5214"/>
    <w:rsid w:val="00BF5DF3"/>
    <w:rsid w:val="00BF5FDD"/>
    <w:rsid w:val="00C00061"/>
    <w:rsid w:val="00C01AEA"/>
    <w:rsid w:val="00C02477"/>
    <w:rsid w:val="00C03D21"/>
    <w:rsid w:val="00C04332"/>
    <w:rsid w:val="00C052EF"/>
    <w:rsid w:val="00C06846"/>
    <w:rsid w:val="00C10926"/>
    <w:rsid w:val="00C12517"/>
    <w:rsid w:val="00C13307"/>
    <w:rsid w:val="00C135BE"/>
    <w:rsid w:val="00C13E82"/>
    <w:rsid w:val="00C14365"/>
    <w:rsid w:val="00C1560C"/>
    <w:rsid w:val="00C15D09"/>
    <w:rsid w:val="00C160C3"/>
    <w:rsid w:val="00C16660"/>
    <w:rsid w:val="00C2321B"/>
    <w:rsid w:val="00C245E8"/>
    <w:rsid w:val="00C24E97"/>
    <w:rsid w:val="00C25508"/>
    <w:rsid w:val="00C25B23"/>
    <w:rsid w:val="00C25E90"/>
    <w:rsid w:val="00C26244"/>
    <w:rsid w:val="00C341A5"/>
    <w:rsid w:val="00C35251"/>
    <w:rsid w:val="00C36E4C"/>
    <w:rsid w:val="00C37B6D"/>
    <w:rsid w:val="00C37BB2"/>
    <w:rsid w:val="00C4016D"/>
    <w:rsid w:val="00C40C73"/>
    <w:rsid w:val="00C4175B"/>
    <w:rsid w:val="00C41999"/>
    <w:rsid w:val="00C45085"/>
    <w:rsid w:val="00C514D0"/>
    <w:rsid w:val="00C519C2"/>
    <w:rsid w:val="00C52D41"/>
    <w:rsid w:val="00C542F3"/>
    <w:rsid w:val="00C548ED"/>
    <w:rsid w:val="00C549D5"/>
    <w:rsid w:val="00C572D0"/>
    <w:rsid w:val="00C60570"/>
    <w:rsid w:val="00C60FD7"/>
    <w:rsid w:val="00C621E0"/>
    <w:rsid w:val="00C63D08"/>
    <w:rsid w:val="00C6431D"/>
    <w:rsid w:val="00C6475C"/>
    <w:rsid w:val="00C64957"/>
    <w:rsid w:val="00C65309"/>
    <w:rsid w:val="00C658C2"/>
    <w:rsid w:val="00C65988"/>
    <w:rsid w:val="00C65B23"/>
    <w:rsid w:val="00C66CA4"/>
    <w:rsid w:val="00C66CFD"/>
    <w:rsid w:val="00C66D88"/>
    <w:rsid w:val="00C66FC4"/>
    <w:rsid w:val="00C6710F"/>
    <w:rsid w:val="00C673FE"/>
    <w:rsid w:val="00C7019C"/>
    <w:rsid w:val="00C702DC"/>
    <w:rsid w:val="00C70598"/>
    <w:rsid w:val="00C723E5"/>
    <w:rsid w:val="00C7377B"/>
    <w:rsid w:val="00C73975"/>
    <w:rsid w:val="00C741C0"/>
    <w:rsid w:val="00C744A1"/>
    <w:rsid w:val="00C74591"/>
    <w:rsid w:val="00C75DCD"/>
    <w:rsid w:val="00C76B6A"/>
    <w:rsid w:val="00C77244"/>
    <w:rsid w:val="00C77604"/>
    <w:rsid w:val="00C80AAB"/>
    <w:rsid w:val="00C819F6"/>
    <w:rsid w:val="00C81FFB"/>
    <w:rsid w:val="00C85BCD"/>
    <w:rsid w:val="00C87357"/>
    <w:rsid w:val="00C87B1B"/>
    <w:rsid w:val="00C87CE1"/>
    <w:rsid w:val="00C902DB"/>
    <w:rsid w:val="00C907CA"/>
    <w:rsid w:val="00C908F0"/>
    <w:rsid w:val="00C90B66"/>
    <w:rsid w:val="00C91FDC"/>
    <w:rsid w:val="00C925FE"/>
    <w:rsid w:val="00C92772"/>
    <w:rsid w:val="00C93540"/>
    <w:rsid w:val="00C94BC7"/>
    <w:rsid w:val="00C95158"/>
    <w:rsid w:val="00C957D9"/>
    <w:rsid w:val="00C95A27"/>
    <w:rsid w:val="00C96364"/>
    <w:rsid w:val="00CA07D1"/>
    <w:rsid w:val="00CA0B56"/>
    <w:rsid w:val="00CA14AF"/>
    <w:rsid w:val="00CA1832"/>
    <w:rsid w:val="00CA1BAC"/>
    <w:rsid w:val="00CA228F"/>
    <w:rsid w:val="00CA26BE"/>
    <w:rsid w:val="00CA3BFD"/>
    <w:rsid w:val="00CA4CF1"/>
    <w:rsid w:val="00CA531C"/>
    <w:rsid w:val="00CA7833"/>
    <w:rsid w:val="00CA7F0A"/>
    <w:rsid w:val="00CB0FAE"/>
    <w:rsid w:val="00CB147C"/>
    <w:rsid w:val="00CB1E1B"/>
    <w:rsid w:val="00CB1E81"/>
    <w:rsid w:val="00CB24A2"/>
    <w:rsid w:val="00CB263E"/>
    <w:rsid w:val="00CB2F0B"/>
    <w:rsid w:val="00CB3F5B"/>
    <w:rsid w:val="00CB4169"/>
    <w:rsid w:val="00CB6C1B"/>
    <w:rsid w:val="00CB716D"/>
    <w:rsid w:val="00CC0175"/>
    <w:rsid w:val="00CC0FA2"/>
    <w:rsid w:val="00CC1B6A"/>
    <w:rsid w:val="00CC280C"/>
    <w:rsid w:val="00CC4A20"/>
    <w:rsid w:val="00CC5E44"/>
    <w:rsid w:val="00CC60B3"/>
    <w:rsid w:val="00CD18D4"/>
    <w:rsid w:val="00CD26FA"/>
    <w:rsid w:val="00CD28FD"/>
    <w:rsid w:val="00CD4475"/>
    <w:rsid w:val="00CD4FFF"/>
    <w:rsid w:val="00CD743F"/>
    <w:rsid w:val="00CE0C9B"/>
    <w:rsid w:val="00CE131F"/>
    <w:rsid w:val="00CE1C66"/>
    <w:rsid w:val="00CE25E4"/>
    <w:rsid w:val="00CE2DAB"/>
    <w:rsid w:val="00CE7A84"/>
    <w:rsid w:val="00CF02E6"/>
    <w:rsid w:val="00CF0C24"/>
    <w:rsid w:val="00CF3274"/>
    <w:rsid w:val="00CF3CC7"/>
    <w:rsid w:val="00CF3EBD"/>
    <w:rsid w:val="00CF5797"/>
    <w:rsid w:val="00CF5BD6"/>
    <w:rsid w:val="00CF77E0"/>
    <w:rsid w:val="00CF7C77"/>
    <w:rsid w:val="00D029A4"/>
    <w:rsid w:val="00D03068"/>
    <w:rsid w:val="00D031F6"/>
    <w:rsid w:val="00D0438C"/>
    <w:rsid w:val="00D062AE"/>
    <w:rsid w:val="00D075DB"/>
    <w:rsid w:val="00D07976"/>
    <w:rsid w:val="00D07CCD"/>
    <w:rsid w:val="00D10C9E"/>
    <w:rsid w:val="00D11DC6"/>
    <w:rsid w:val="00D11E11"/>
    <w:rsid w:val="00D11F9D"/>
    <w:rsid w:val="00D15695"/>
    <w:rsid w:val="00D1679C"/>
    <w:rsid w:val="00D16D6B"/>
    <w:rsid w:val="00D271B4"/>
    <w:rsid w:val="00D345DF"/>
    <w:rsid w:val="00D35247"/>
    <w:rsid w:val="00D36024"/>
    <w:rsid w:val="00D378C9"/>
    <w:rsid w:val="00D416E1"/>
    <w:rsid w:val="00D424BF"/>
    <w:rsid w:val="00D42C92"/>
    <w:rsid w:val="00D44894"/>
    <w:rsid w:val="00D465AF"/>
    <w:rsid w:val="00D511C6"/>
    <w:rsid w:val="00D51853"/>
    <w:rsid w:val="00D55358"/>
    <w:rsid w:val="00D56353"/>
    <w:rsid w:val="00D56403"/>
    <w:rsid w:val="00D600D4"/>
    <w:rsid w:val="00D61911"/>
    <w:rsid w:val="00D623DE"/>
    <w:rsid w:val="00D629AC"/>
    <w:rsid w:val="00D63AA5"/>
    <w:rsid w:val="00D63D2A"/>
    <w:rsid w:val="00D646C9"/>
    <w:rsid w:val="00D6736A"/>
    <w:rsid w:val="00D677D7"/>
    <w:rsid w:val="00D67BCA"/>
    <w:rsid w:val="00D7076D"/>
    <w:rsid w:val="00D73861"/>
    <w:rsid w:val="00D74C1D"/>
    <w:rsid w:val="00D758CD"/>
    <w:rsid w:val="00D83FFA"/>
    <w:rsid w:val="00D84A41"/>
    <w:rsid w:val="00D84F45"/>
    <w:rsid w:val="00D852A3"/>
    <w:rsid w:val="00D8542E"/>
    <w:rsid w:val="00D86B18"/>
    <w:rsid w:val="00D87572"/>
    <w:rsid w:val="00D87780"/>
    <w:rsid w:val="00D911DD"/>
    <w:rsid w:val="00D93572"/>
    <w:rsid w:val="00D9422C"/>
    <w:rsid w:val="00D942F7"/>
    <w:rsid w:val="00D96CA0"/>
    <w:rsid w:val="00DA1755"/>
    <w:rsid w:val="00DA1CCD"/>
    <w:rsid w:val="00DA23BA"/>
    <w:rsid w:val="00DA3E1D"/>
    <w:rsid w:val="00DA52E9"/>
    <w:rsid w:val="00DA65CF"/>
    <w:rsid w:val="00DA70E3"/>
    <w:rsid w:val="00DB032B"/>
    <w:rsid w:val="00DB039B"/>
    <w:rsid w:val="00DB0D3D"/>
    <w:rsid w:val="00DB1A64"/>
    <w:rsid w:val="00DB1C5E"/>
    <w:rsid w:val="00DB2EAE"/>
    <w:rsid w:val="00DB356C"/>
    <w:rsid w:val="00DB40BE"/>
    <w:rsid w:val="00DB56E4"/>
    <w:rsid w:val="00DB677D"/>
    <w:rsid w:val="00DC4064"/>
    <w:rsid w:val="00DC41DB"/>
    <w:rsid w:val="00DC5785"/>
    <w:rsid w:val="00DD1C85"/>
    <w:rsid w:val="00DD34F0"/>
    <w:rsid w:val="00DD5126"/>
    <w:rsid w:val="00DD53E3"/>
    <w:rsid w:val="00DD5ABF"/>
    <w:rsid w:val="00DD7EC2"/>
    <w:rsid w:val="00DE084D"/>
    <w:rsid w:val="00DE0922"/>
    <w:rsid w:val="00DE29B3"/>
    <w:rsid w:val="00DE2A51"/>
    <w:rsid w:val="00DE2B03"/>
    <w:rsid w:val="00DE2D51"/>
    <w:rsid w:val="00DE30D2"/>
    <w:rsid w:val="00DE4DFD"/>
    <w:rsid w:val="00DE4ECC"/>
    <w:rsid w:val="00DE4F16"/>
    <w:rsid w:val="00DE544E"/>
    <w:rsid w:val="00DE6966"/>
    <w:rsid w:val="00DE6AE2"/>
    <w:rsid w:val="00DE73EC"/>
    <w:rsid w:val="00DE7906"/>
    <w:rsid w:val="00DF1866"/>
    <w:rsid w:val="00DF2008"/>
    <w:rsid w:val="00DF46DD"/>
    <w:rsid w:val="00DF5124"/>
    <w:rsid w:val="00DF5851"/>
    <w:rsid w:val="00DF5E9E"/>
    <w:rsid w:val="00DF6592"/>
    <w:rsid w:val="00DF70F2"/>
    <w:rsid w:val="00DF7319"/>
    <w:rsid w:val="00DF7377"/>
    <w:rsid w:val="00DF7F41"/>
    <w:rsid w:val="00E01B51"/>
    <w:rsid w:val="00E01F7C"/>
    <w:rsid w:val="00E02709"/>
    <w:rsid w:val="00E03235"/>
    <w:rsid w:val="00E03669"/>
    <w:rsid w:val="00E04ABD"/>
    <w:rsid w:val="00E06E1F"/>
    <w:rsid w:val="00E06E5F"/>
    <w:rsid w:val="00E07183"/>
    <w:rsid w:val="00E112A1"/>
    <w:rsid w:val="00E1164E"/>
    <w:rsid w:val="00E12910"/>
    <w:rsid w:val="00E12AFD"/>
    <w:rsid w:val="00E13658"/>
    <w:rsid w:val="00E166A0"/>
    <w:rsid w:val="00E16B22"/>
    <w:rsid w:val="00E17C48"/>
    <w:rsid w:val="00E2020F"/>
    <w:rsid w:val="00E205AD"/>
    <w:rsid w:val="00E20BB7"/>
    <w:rsid w:val="00E215EB"/>
    <w:rsid w:val="00E22F68"/>
    <w:rsid w:val="00E23135"/>
    <w:rsid w:val="00E231CD"/>
    <w:rsid w:val="00E23589"/>
    <w:rsid w:val="00E25994"/>
    <w:rsid w:val="00E25CFC"/>
    <w:rsid w:val="00E272D1"/>
    <w:rsid w:val="00E305D2"/>
    <w:rsid w:val="00E3176F"/>
    <w:rsid w:val="00E319E0"/>
    <w:rsid w:val="00E31F21"/>
    <w:rsid w:val="00E32377"/>
    <w:rsid w:val="00E33823"/>
    <w:rsid w:val="00E33DA0"/>
    <w:rsid w:val="00E34ED2"/>
    <w:rsid w:val="00E35624"/>
    <w:rsid w:val="00E35BB2"/>
    <w:rsid w:val="00E40190"/>
    <w:rsid w:val="00E42156"/>
    <w:rsid w:val="00E436F0"/>
    <w:rsid w:val="00E44720"/>
    <w:rsid w:val="00E45288"/>
    <w:rsid w:val="00E45927"/>
    <w:rsid w:val="00E45A5C"/>
    <w:rsid w:val="00E475B4"/>
    <w:rsid w:val="00E50DBC"/>
    <w:rsid w:val="00E53589"/>
    <w:rsid w:val="00E548A3"/>
    <w:rsid w:val="00E55048"/>
    <w:rsid w:val="00E61D58"/>
    <w:rsid w:val="00E62642"/>
    <w:rsid w:val="00E62E64"/>
    <w:rsid w:val="00E646DD"/>
    <w:rsid w:val="00E64C3A"/>
    <w:rsid w:val="00E65205"/>
    <w:rsid w:val="00E654FC"/>
    <w:rsid w:val="00E66930"/>
    <w:rsid w:val="00E66C5A"/>
    <w:rsid w:val="00E6770E"/>
    <w:rsid w:val="00E67FB4"/>
    <w:rsid w:val="00E71EB2"/>
    <w:rsid w:val="00E71F4E"/>
    <w:rsid w:val="00E72A40"/>
    <w:rsid w:val="00E73176"/>
    <w:rsid w:val="00E74096"/>
    <w:rsid w:val="00E7498C"/>
    <w:rsid w:val="00E74CC7"/>
    <w:rsid w:val="00E75CA6"/>
    <w:rsid w:val="00E761BA"/>
    <w:rsid w:val="00E76374"/>
    <w:rsid w:val="00E80C1A"/>
    <w:rsid w:val="00E80CC6"/>
    <w:rsid w:val="00E81003"/>
    <w:rsid w:val="00E811CD"/>
    <w:rsid w:val="00E823B2"/>
    <w:rsid w:val="00E8437A"/>
    <w:rsid w:val="00E8754D"/>
    <w:rsid w:val="00E90CD8"/>
    <w:rsid w:val="00E92517"/>
    <w:rsid w:val="00E92F81"/>
    <w:rsid w:val="00E94C12"/>
    <w:rsid w:val="00E95182"/>
    <w:rsid w:val="00E965A9"/>
    <w:rsid w:val="00E971DD"/>
    <w:rsid w:val="00E97278"/>
    <w:rsid w:val="00E9755F"/>
    <w:rsid w:val="00E97CC3"/>
    <w:rsid w:val="00EA00BE"/>
    <w:rsid w:val="00EA0E28"/>
    <w:rsid w:val="00EA1F6B"/>
    <w:rsid w:val="00EA31F8"/>
    <w:rsid w:val="00EA35EA"/>
    <w:rsid w:val="00EA36AD"/>
    <w:rsid w:val="00EA3C13"/>
    <w:rsid w:val="00EA464A"/>
    <w:rsid w:val="00EA6378"/>
    <w:rsid w:val="00EA717E"/>
    <w:rsid w:val="00EB17BD"/>
    <w:rsid w:val="00EB1A61"/>
    <w:rsid w:val="00EB1B38"/>
    <w:rsid w:val="00EB255F"/>
    <w:rsid w:val="00EB4902"/>
    <w:rsid w:val="00EB5578"/>
    <w:rsid w:val="00EC032F"/>
    <w:rsid w:val="00EC06BF"/>
    <w:rsid w:val="00EC1402"/>
    <w:rsid w:val="00EC51F5"/>
    <w:rsid w:val="00EC5EFF"/>
    <w:rsid w:val="00EC6264"/>
    <w:rsid w:val="00EC68C8"/>
    <w:rsid w:val="00EC6A16"/>
    <w:rsid w:val="00EC7936"/>
    <w:rsid w:val="00EC7B06"/>
    <w:rsid w:val="00ED085A"/>
    <w:rsid w:val="00ED141A"/>
    <w:rsid w:val="00ED1713"/>
    <w:rsid w:val="00ED1D63"/>
    <w:rsid w:val="00ED23AF"/>
    <w:rsid w:val="00ED368C"/>
    <w:rsid w:val="00ED3870"/>
    <w:rsid w:val="00ED3C88"/>
    <w:rsid w:val="00ED492E"/>
    <w:rsid w:val="00ED57F6"/>
    <w:rsid w:val="00ED610C"/>
    <w:rsid w:val="00ED651C"/>
    <w:rsid w:val="00ED6B53"/>
    <w:rsid w:val="00EE1C67"/>
    <w:rsid w:val="00EE25D5"/>
    <w:rsid w:val="00EE2DAA"/>
    <w:rsid w:val="00EE469A"/>
    <w:rsid w:val="00EE5F38"/>
    <w:rsid w:val="00EE6406"/>
    <w:rsid w:val="00EE6636"/>
    <w:rsid w:val="00EE71A8"/>
    <w:rsid w:val="00EE7243"/>
    <w:rsid w:val="00EE76AF"/>
    <w:rsid w:val="00EF1A55"/>
    <w:rsid w:val="00EF3674"/>
    <w:rsid w:val="00EF4C30"/>
    <w:rsid w:val="00EF51AB"/>
    <w:rsid w:val="00F00C2A"/>
    <w:rsid w:val="00F00D62"/>
    <w:rsid w:val="00F031AD"/>
    <w:rsid w:val="00F05713"/>
    <w:rsid w:val="00F061CB"/>
    <w:rsid w:val="00F07FCD"/>
    <w:rsid w:val="00F1036A"/>
    <w:rsid w:val="00F1090F"/>
    <w:rsid w:val="00F10920"/>
    <w:rsid w:val="00F11ED8"/>
    <w:rsid w:val="00F134C7"/>
    <w:rsid w:val="00F134F4"/>
    <w:rsid w:val="00F14E0A"/>
    <w:rsid w:val="00F1700B"/>
    <w:rsid w:val="00F17A41"/>
    <w:rsid w:val="00F20ED1"/>
    <w:rsid w:val="00F213E8"/>
    <w:rsid w:val="00F23C3C"/>
    <w:rsid w:val="00F24C16"/>
    <w:rsid w:val="00F24D71"/>
    <w:rsid w:val="00F26C74"/>
    <w:rsid w:val="00F3114C"/>
    <w:rsid w:val="00F311FF"/>
    <w:rsid w:val="00F31203"/>
    <w:rsid w:val="00F32C62"/>
    <w:rsid w:val="00F3310C"/>
    <w:rsid w:val="00F3329B"/>
    <w:rsid w:val="00F339A8"/>
    <w:rsid w:val="00F36018"/>
    <w:rsid w:val="00F40AE6"/>
    <w:rsid w:val="00F4122D"/>
    <w:rsid w:val="00F41911"/>
    <w:rsid w:val="00F43026"/>
    <w:rsid w:val="00F43755"/>
    <w:rsid w:val="00F43C6E"/>
    <w:rsid w:val="00F450CF"/>
    <w:rsid w:val="00F46AEF"/>
    <w:rsid w:val="00F500D2"/>
    <w:rsid w:val="00F50D31"/>
    <w:rsid w:val="00F52D7E"/>
    <w:rsid w:val="00F5316A"/>
    <w:rsid w:val="00F54C03"/>
    <w:rsid w:val="00F566AD"/>
    <w:rsid w:val="00F5697B"/>
    <w:rsid w:val="00F56E13"/>
    <w:rsid w:val="00F57B53"/>
    <w:rsid w:val="00F640E0"/>
    <w:rsid w:val="00F64D3C"/>
    <w:rsid w:val="00F65C27"/>
    <w:rsid w:val="00F66A1F"/>
    <w:rsid w:val="00F66E60"/>
    <w:rsid w:val="00F671E7"/>
    <w:rsid w:val="00F6766E"/>
    <w:rsid w:val="00F67985"/>
    <w:rsid w:val="00F67C3B"/>
    <w:rsid w:val="00F70A24"/>
    <w:rsid w:val="00F70B42"/>
    <w:rsid w:val="00F70CCD"/>
    <w:rsid w:val="00F70FDB"/>
    <w:rsid w:val="00F72228"/>
    <w:rsid w:val="00F727CF"/>
    <w:rsid w:val="00F72ADA"/>
    <w:rsid w:val="00F72AE2"/>
    <w:rsid w:val="00F754A7"/>
    <w:rsid w:val="00F75924"/>
    <w:rsid w:val="00F772E7"/>
    <w:rsid w:val="00F77EF1"/>
    <w:rsid w:val="00F816BE"/>
    <w:rsid w:val="00F81B59"/>
    <w:rsid w:val="00F822C3"/>
    <w:rsid w:val="00F84DD9"/>
    <w:rsid w:val="00F85EA3"/>
    <w:rsid w:val="00F8657A"/>
    <w:rsid w:val="00F869A1"/>
    <w:rsid w:val="00F87C43"/>
    <w:rsid w:val="00F902B2"/>
    <w:rsid w:val="00F91E84"/>
    <w:rsid w:val="00F92476"/>
    <w:rsid w:val="00F924B6"/>
    <w:rsid w:val="00F940FE"/>
    <w:rsid w:val="00F95407"/>
    <w:rsid w:val="00F95C24"/>
    <w:rsid w:val="00F9616C"/>
    <w:rsid w:val="00F96535"/>
    <w:rsid w:val="00FA0DD1"/>
    <w:rsid w:val="00FA1418"/>
    <w:rsid w:val="00FA262A"/>
    <w:rsid w:val="00FA2C30"/>
    <w:rsid w:val="00FA3653"/>
    <w:rsid w:val="00FA4486"/>
    <w:rsid w:val="00FA494A"/>
    <w:rsid w:val="00FA4B4D"/>
    <w:rsid w:val="00FA4BB9"/>
    <w:rsid w:val="00FA63EF"/>
    <w:rsid w:val="00FB1B0F"/>
    <w:rsid w:val="00FB223A"/>
    <w:rsid w:val="00FB4609"/>
    <w:rsid w:val="00FB4A63"/>
    <w:rsid w:val="00FB4A89"/>
    <w:rsid w:val="00FB5250"/>
    <w:rsid w:val="00FB5775"/>
    <w:rsid w:val="00FB5947"/>
    <w:rsid w:val="00FB634A"/>
    <w:rsid w:val="00FB637B"/>
    <w:rsid w:val="00FB6537"/>
    <w:rsid w:val="00FB69C1"/>
    <w:rsid w:val="00FB7485"/>
    <w:rsid w:val="00FC0563"/>
    <w:rsid w:val="00FC0855"/>
    <w:rsid w:val="00FC0A72"/>
    <w:rsid w:val="00FC2B83"/>
    <w:rsid w:val="00FC32C3"/>
    <w:rsid w:val="00FC4528"/>
    <w:rsid w:val="00FC4646"/>
    <w:rsid w:val="00FC562E"/>
    <w:rsid w:val="00FC628F"/>
    <w:rsid w:val="00FC662E"/>
    <w:rsid w:val="00FD2330"/>
    <w:rsid w:val="00FD331B"/>
    <w:rsid w:val="00FD35FD"/>
    <w:rsid w:val="00FD41E2"/>
    <w:rsid w:val="00FD4BDE"/>
    <w:rsid w:val="00FD575A"/>
    <w:rsid w:val="00FD7383"/>
    <w:rsid w:val="00FE14FC"/>
    <w:rsid w:val="00FE2902"/>
    <w:rsid w:val="00FE39FD"/>
    <w:rsid w:val="00FE3BAD"/>
    <w:rsid w:val="00FE3C69"/>
    <w:rsid w:val="00FE4EF7"/>
    <w:rsid w:val="00FF2300"/>
    <w:rsid w:val="00FF496F"/>
    <w:rsid w:val="00FF5578"/>
    <w:rsid w:val="00FF7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1E0C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089"/>
    <w:pPr>
      <w:spacing w:after="120"/>
    </w:pPr>
  </w:style>
  <w:style w:type="paragraph" w:styleId="Heading1">
    <w:name w:val="heading 1"/>
    <w:basedOn w:val="Normal"/>
    <w:next w:val="Normal"/>
    <w:link w:val="Heading1Char"/>
    <w:uiPriority w:val="9"/>
    <w:qFormat/>
    <w:rsid w:val="001C32B8"/>
    <w:pPr>
      <w:keepNext/>
      <w:keepLines/>
      <w:numPr>
        <w:numId w:val="1"/>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5E90"/>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B5A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B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25E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List Paragraph1,List Paragraph11,Bullet Point,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CA26BE"/>
    <w:pPr>
      <w:tabs>
        <w:tab w:val="left" w:pos="426"/>
        <w:tab w:val="right" w:pos="9016"/>
      </w:tabs>
    </w:pPr>
    <w:rPr>
      <w:b/>
      <w:noProof/>
    </w:rPr>
  </w:style>
  <w:style w:type="paragraph" w:styleId="TOC3">
    <w:name w:val="toc 3"/>
    <w:basedOn w:val="Normal"/>
    <w:next w:val="Normal"/>
    <w:autoRedefine/>
    <w:uiPriority w:val="39"/>
    <w:unhideWhenUsed/>
    <w:rsid w:val="004368F1"/>
    <w:pPr>
      <w:tabs>
        <w:tab w:val="right" w:pos="9016"/>
      </w:tabs>
      <w:spacing w:before="60"/>
      <w:ind w:left="680"/>
    </w:pPr>
  </w:style>
  <w:style w:type="paragraph" w:styleId="TOC2">
    <w:name w:val="toc 2"/>
    <w:basedOn w:val="Normal"/>
    <w:next w:val="Normal"/>
    <w:autoRedefine/>
    <w:uiPriority w:val="39"/>
    <w:unhideWhenUsed/>
    <w:rsid w:val="004368F1"/>
    <w:pPr>
      <w:tabs>
        <w:tab w:val="right" w:pos="9016"/>
      </w:tabs>
      <w:ind w:left="425"/>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spacing w:before="60"/>
      <w:ind w:left="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List Paragraph1 Char,List Paragraph11 Char,Bullet Point Char,L Char,Bullet points Char,Content descriptions Char,Body Bullets 1 Char,Bullet point Char,Main Char,CV text Char,Table text Char,F5 List Paragraph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qFormat/>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Default">
    <w:name w:val="Default"/>
    <w:rsid w:val="003A55B4"/>
    <w:pPr>
      <w:autoSpaceDE w:val="0"/>
      <w:autoSpaceDN w:val="0"/>
      <w:adjustRightInd w:val="0"/>
      <w:spacing w:before="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8561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61C"/>
    <w:rPr>
      <w:rFonts w:ascii="Tahoma" w:hAnsi="Tahoma" w:cs="Tahoma"/>
      <w:sz w:val="16"/>
      <w:szCs w:val="16"/>
    </w:rPr>
  </w:style>
  <w:style w:type="paragraph" w:customStyle="1" w:styleId="InformationBullet">
    <w:name w:val="Information Bullet"/>
    <w:basedOn w:val="Normal"/>
    <w:rsid w:val="00C65309"/>
    <w:pPr>
      <w:numPr>
        <w:numId w:val="3"/>
      </w:numPr>
      <w:spacing w:before="240" w:after="240" w:line="276" w:lineRule="auto"/>
    </w:pPr>
    <w:rPr>
      <w:rFonts w:ascii="Calibri" w:eastAsia="Times New Roman" w:hAnsi="Calibri" w:cs="Times New Roman"/>
      <w:szCs w:val="20"/>
      <w:lang w:eastAsia="en-AU"/>
    </w:rPr>
  </w:style>
  <w:style w:type="numbering" w:customStyle="1" w:styleId="Bullet-Information">
    <w:name w:val="Bullet - Information"/>
    <w:basedOn w:val="NoList"/>
    <w:uiPriority w:val="99"/>
    <w:rsid w:val="00C65309"/>
    <w:pPr>
      <w:numPr>
        <w:numId w:val="2"/>
      </w:numPr>
    </w:pPr>
  </w:style>
  <w:style w:type="paragraph" w:styleId="ListBullet">
    <w:name w:val="List Bullet"/>
    <w:basedOn w:val="Normal"/>
    <w:rsid w:val="00C65309"/>
    <w:pPr>
      <w:contextualSpacing/>
    </w:pPr>
    <w:rPr>
      <w:rFonts w:ascii="Calibri" w:eastAsia="Times New Roman" w:hAnsi="Calibri" w:cs="Times New Roman"/>
      <w:szCs w:val="24"/>
      <w:lang w:eastAsia="en-AU"/>
    </w:rPr>
  </w:style>
  <w:style w:type="table" w:styleId="TableGrid">
    <w:name w:val="Table Grid"/>
    <w:basedOn w:val="TableNormal"/>
    <w:uiPriority w:val="59"/>
    <w:rsid w:val="0066092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64A8"/>
    <w:rPr>
      <w:color w:val="954F72" w:themeColor="followedHyperlink"/>
      <w:u w:val="single"/>
    </w:rPr>
  </w:style>
  <w:style w:type="character" w:styleId="CommentReference">
    <w:name w:val="annotation reference"/>
    <w:basedOn w:val="DefaultParagraphFont"/>
    <w:uiPriority w:val="99"/>
    <w:unhideWhenUsed/>
    <w:rsid w:val="000C5B91"/>
    <w:rPr>
      <w:sz w:val="16"/>
      <w:szCs w:val="16"/>
    </w:rPr>
  </w:style>
  <w:style w:type="paragraph" w:styleId="CommentText">
    <w:name w:val="annotation text"/>
    <w:basedOn w:val="Normal"/>
    <w:link w:val="CommentTextChar"/>
    <w:uiPriority w:val="99"/>
    <w:unhideWhenUsed/>
    <w:rsid w:val="000C5B91"/>
    <w:rPr>
      <w:sz w:val="20"/>
      <w:szCs w:val="20"/>
    </w:rPr>
  </w:style>
  <w:style w:type="character" w:customStyle="1" w:styleId="CommentTextChar">
    <w:name w:val="Comment Text Char"/>
    <w:basedOn w:val="DefaultParagraphFont"/>
    <w:link w:val="CommentText"/>
    <w:uiPriority w:val="99"/>
    <w:rsid w:val="000C5B91"/>
    <w:rPr>
      <w:sz w:val="20"/>
      <w:szCs w:val="20"/>
    </w:rPr>
  </w:style>
  <w:style w:type="paragraph" w:styleId="CommentSubject">
    <w:name w:val="annotation subject"/>
    <w:basedOn w:val="CommentText"/>
    <w:next w:val="CommentText"/>
    <w:link w:val="CommentSubjectChar"/>
    <w:uiPriority w:val="99"/>
    <w:semiHidden/>
    <w:unhideWhenUsed/>
    <w:rsid w:val="000C5B91"/>
    <w:rPr>
      <w:b/>
      <w:bCs/>
    </w:rPr>
  </w:style>
  <w:style w:type="character" w:customStyle="1" w:styleId="CommentSubjectChar">
    <w:name w:val="Comment Subject Char"/>
    <w:basedOn w:val="CommentTextChar"/>
    <w:link w:val="CommentSubject"/>
    <w:uiPriority w:val="99"/>
    <w:semiHidden/>
    <w:rsid w:val="000C5B91"/>
    <w:rPr>
      <w:b/>
      <w:bCs/>
      <w:sz w:val="20"/>
      <w:szCs w:val="20"/>
    </w:rPr>
  </w:style>
  <w:style w:type="paragraph" w:styleId="FootnoteText">
    <w:name w:val="footnote text"/>
    <w:basedOn w:val="Normal"/>
    <w:link w:val="FootnoteTextChar"/>
    <w:rsid w:val="007E4AFA"/>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rsid w:val="007E4AFA"/>
    <w:rPr>
      <w:rFonts w:ascii="Arial" w:eastAsia="Times New Roman" w:hAnsi="Arial" w:cs="Times New Roman"/>
      <w:sz w:val="20"/>
      <w:szCs w:val="20"/>
      <w:lang w:eastAsia="en-AU"/>
    </w:rPr>
  </w:style>
  <w:style w:type="character" w:styleId="FootnoteReference">
    <w:name w:val="footnote reference"/>
    <w:basedOn w:val="DefaultParagraphFont"/>
    <w:rsid w:val="007E4AFA"/>
    <w:rPr>
      <w:vertAlign w:val="superscript"/>
    </w:rPr>
  </w:style>
  <w:style w:type="paragraph" w:styleId="ListBullet2">
    <w:name w:val="List Bullet 2"/>
    <w:basedOn w:val="Normal"/>
    <w:rsid w:val="007E4AFA"/>
    <w:pPr>
      <w:contextualSpacing/>
    </w:pPr>
    <w:rPr>
      <w:rFonts w:ascii="Calibri" w:eastAsia="Times New Roman" w:hAnsi="Calibri" w:cs="Times New Roman"/>
      <w:szCs w:val="24"/>
      <w:lang w:eastAsia="en-AU"/>
    </w:rPr>
  </w:style>
  <w:style w:type="paragraph" w:styleId="ListBullet3">
    <w:name w:val="List Bullet 3"/>
    <w:basedOn w:val="Normal"/>
    <w:rsid w:val="007E4AFA"/>
    <w:pPr>
      <w:contextualSpacing/>
    </w:pPr>
    <w:rPr>
      <w:rFonts w:ascii="Calibri" w:eastAsia="Times New Roman" w:hAnsi="Calibri" w:cs="Times New Roman"/>
      <w:szCs w:val="24"/>
      <w:lang w:eastAsia="en-AU"/>
    </w:rPr>
  </w:style>
  <w:style w:type="paragraph" w:customStyle="1" w:styleId="TableText">
    <w:name w:val="Table Text"/>
    <w:basedOn w:val="Normal"/>
    <w:qFormat/>
    <w:rsid w:val="007E4AFA"/>
    <w:pPr>
      <w:autoSpaceDE w:val="0"/>
      <w:autoSpaceDN w:val="0"/>
      <w:adjustRightInd w:val="0"/>
      <w:spacing w:before="60" w:after="60"/>
      <w:contextualSpacing/>
    </w:pPr>
    <w:rPr>
      <w:rFonts w:ascii="Calibri" w:eastAsia="Times New Roman" w:hAnsi="Calibri" w:cs="Arial"/>
      <w:sz w:val="20"/>
      <w:szCs w:val="24"/>
      <w:lang w:eastAsia="en-AU"/>
    </w:rPr>
  </w:style>
  <w:style w:type="paragraph" w:customStyle="1" w:styleId="TableTextCentred">
    <w:name w:val="Table Text Centred"/>
    <w:basedOn w:val="Normal"/>
    <w:rsid w:val="00773089"/>
    <w:pPr>
      <w:jc w:val="center"/>
    </w:pPr>
    <w:rPr>
      <w:rFonts w:ascii="Calibri" w:eastAsia="Times New Roman" w:hAnsi="Calibri" w:cs="Arial"/>
      <w:sz w:val="20"/>
      <w:szCs w:val="20"/>
      <w:lang w:eastAsia="en-AU"/>
    </w:rPr>
  </w:style>
  <w:style w:type="paragraph" w:customStyle="1" w:styleId="Disclaimer">
    <w:name w:val="Disclaimer"/>
    <w:basedOn w:val="Normal"/>
    <w:link w:val="DisclaimerChar"/>
    <w:rsid w:val="007E4AFA"/>
    <w:pPr>
      <w:spacing w:before="5040"/>
    </w:pPr>
    <w:rPr>
      <w:rFonts w:ascii="Calibri" w:eastAsia="Times New Roman" w:hAnsi="Calibri" w:cs="Times New Roman"/>
      <w:sz w:val="20"/>
      <w:szCs w:val="20"/>
      <w:lang w:eastAsia="en-AU"/>
    </w:rPr>
  </w:style>
  <w:style w:type="character" w:customStyle="1" w:styleId="DisclaimerChar">
    <w:name w:val="Disclaimer Char"/>
    <w:basedOn w:val="DefaultParagraphFont"/>
    <w:link w:val="Disclaimer"/>
    <w:rsid w:val="007E4AFA"/>
    <w:rPr>
      <w:rFonts w:ascii="Calibri" w:eastAsia="Times New Roman" w:hAnsi="Calibri" w:cs="Times New Roman"/>
      <w:sz w:val="20"/>
      <w:szCs w:val="20"/>
      <w:lang w:eastAsia="en-AU"/>
    </w:rPr>
  </w:style>
  <w:style w:type="character" w:styleId="Strong">
    <w:name w:val="Strong"/>
    <w:aliases w:val="Question"/>
    <w:qFormat/>
    <w:rsid w:val="00DE2D51"/>
    <w:rPr>
      <w:b/>
      <w:bCs/>
      <w:color w:val="1F4E79" w:themeColor="accent1" w:themeShade="80"/>
    </w:rPr>
  </w:style>
  <w:style w:type="paragraph" w:customStyle="1" w:styleId="DocumentaryEvidence">
    <w:name w:val="Documentary Evidence"/>
    <w:basedOn w:val="Normal"/>
    <w:qFormat/>
    <w:rsid w:val="001C4C84"/>
    <w:pPr>
      <w:autoSpaceDE w:val="0"/>
      <w:autoSpaceDN w:val="0"/>
      <w:adjustRightInd w:val="0"/>
      <w:spacing w:before="240" w:line="276" w:lineRule="auto"/>
    </w:pPr>
    <w:rPr>
      <w:rFonts w:eastAsia="Times New Roman" w:cs="Times New Roman"/>
      <w:lang w:eastAsia="en-AU"/>
    </w:rPr>
  </w:style>
  <w:style w:type="character" w:styleId="Emphasis">
    <w:name w:val="Emphasis"/>
    <w:aliases w:val="Form column headings"/>
    <w:qFormat/>
    <w:rsid w:val="005A4E5D"/>
    <w:rPr>
      <w:rFonts w:asciiTheme="majorHAnsi" w:hAnsiTheme="majorHAnsi"/>
      <w:b/>
      <w:bCs/>
      <w:i w:val="0"/>
      <w:sz w:val="26"/>
      <w:szCs w:val="24"/>
    </w:rPr>
  </w:style>
  <w:style w:type="paragraph" w:customStyle="1" w:styleId="QuestionHeading">
    <w:name w:val="Question Heading"/>
    <w:basedOn w:val="Header"/>
    <w:link w:val="QuestionHeadingChar"/>
    <w:rsid w:val="007E4AFA"/>
    <w:pPr>
      <w:pBdr>
        <w:bottom w:val="single" w:sz="4" w:space="1" w:color="auto"/>
      </w:pBdr>
      <w:tabs>
        <w:tab w:val="clear" w:pos="4513"/>
        <w:tab w:val="clear" w:pos="9026"/>
        <w:tab w:val="center" w:pos="4153"/>
        <w:tab w:val="right" w:pos="8306"/>
      </w:tabs>
      <w:spacing w:before="320" w:after="240"/>
      <w:ind w:left="340" w:hanging="340"/>
    </w:pPr>
    <w:rPr>
      <w:rFonts w:ascii="Gautami" w:eastAsia="Times New Roman" w:hAnsi="Gautami" w:cs="Tunga"/>
      <w:b/>
      <w:sz w:val="28"/>
      <w:szCs w:val="24"/>
    </w:rPr>
  </w:style>
  <w:style w:type="character" w:customStyle="1" w:styleId="QuestionHeadingChar">
    <w:name w:val="Question Heading Char"/>
    <w:basedOn w:val="DefaultParagraphFont"/>
    <w:link w:val="QuestionHeading"/>
    <w:rsid w:val="007E4AFA"/>
    <w:rPr>
      <w:rFonts w:ascii="Gautami" w:eastAsia="Times New Roman" w:hAnsi="Gautami" w:cs="Tunga"/>
      <w:b/>
      <w:sz w:val="28"/>
      <w:szCs w:val="24"/>
    </w:rPr>
  </w:style>
  <w:style w:type="paragraph" w:customStyle="1" w:styleId="QuestionText">
    <w:name w:val="Question Text"/>
    <w:basedOn w:val="Header"/>
    <w:rsid w:val="007E4AFA"/>
    <w:pPr>
      <w:tabs>
        <w:tab w:val="clear" w:pos="4513"/>
        <w:tab w:val="clear" w:pos="9026"/>
        <w:tab w:val="center" w:pos="4153"/>
        <w:tab w:val="right" w:pos="8306"/>
      </w:tabs>
      <w:spacing w:before="60" w:after="60"/>
      <w:ind w:left="284" w:hanging="284"/>
    </w:pPr>
    <w:rPr>
      <w:rFonts w:ascii="Century Gothic" w:eastAsia="Times New Roman" w:hAnsi="Century Gothic" w:cs="Tunga"/>
      <w:sz w:val="20"/>
    </w:rPr>
  </w:style>
  <w:style w:type="paragraph" w:styleId="Revision">
    <w:name w:val="Revision"/>
    <w:hidden/>
    <w:uiPriority w:val="99"/>
    <w:semiHidden/>
    <w:rsid w:val="007E4AFA"/>
    <w:pPr>
      <w:spacing w:before="0"/>
    </w:pPr>
  </w:style>
  <w:style w:type="paragraph" w:customStyle="1" w:styleId="Systemstep">
    <w:name w:val="System step"/>
    <w:basedOn w:val="guidelinetext"/>
    <w:link w:val="SystemstepChar"/>
    <w:qFormat/>
    <w:rsid w:val="00834A3C"/>
    <w:pPr>
      <w:ind w:left="0"/>
    </w:pPr>
  </w:style>
  <w:style w:type="character" w:customStyle="1" w:styleId="SystemstepChar">
    <w:name w:val="System step Char"/>
    <w:basedOn w:val="guidelinetextChar"/>
    <w:link w:val="Systemstep"/>
    <w:rsid w:val="00834A3C"/>
  </w:style>
  <w:style w:type="paragraph" w:styleId="NoSpacing">
    <w:name w:val="No Spacing"/>
    <w:uiPriority w:val="1"/>
    <w:qFormat/>
    <w:rsid w:val="00BE151A"/>
    <w:pPr>
      <w:spacing w:before="0"/>
    </w:pPr>
  </w:style>
  <w:style w:type="character" w:customStyle="1" w:styleId="Heading4Char">
    <w:name w:val="Heading 4 Char"/>
    <w:basedOn w:val="DefaultParagraphFont"/>
    <w:link w:val="Heading4"/>
    <w:uiPriority w:val="9"/>
    <w:rsid w:val="004B5A03"/>
    <w:rPr>
      <w:rFonts w:asciiTheme="majorHAnsi" w:eastAsiaTheme="majorEastAsia" w:hAnsiTheme="majorHAnsi" w:cstheme="majorBidi"/>
      <w:i/>
      <w:iCs/>
      <w:color w:val="2E74B5" w:themeColor="accent1" w:themeShade="BF"/>
    </w:rPr>
  </w:style>
  <w:style w:type="table" w:styleId="TableGridLight">
    <w:name w:val="Grid Table Light"/>
    <w:basedOn w:val="TableNormal"/>
    <w:uiPriority w:val="40"/>
    <w:rsid w:val="001911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A04B6C"/>
    <w:pPr>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A04B6C"/>
    <w:pPr>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A04B6C"/>
    <w:pPr>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A04B6C"/>
    <w:pPr>
      <w:spacing w:before="0" w:after="100" w:line="259" w:lineRule="auto"/>
      <w:ind w:left="1320"/>
    </w:pPr>
    <w:rPr>
      <w:rFonts w:eastAsiaTheme="minorEastAsia"/>
      <w:lang w:eastAsia="en-AU"/>
    </w:rPr>
  </w:style>
  <w:style w:type="paragraph" w:styleId="TOC8">
    <w:name w:val="toc 8"/>
    <w:basedOn w:val="Normal"/>
    <w:next w:val="Normal"/>
    <w:autoRedefine/>
    <w:uiPriority w:val="39"/>
    <w:unhideWhenUsed/>
    <w:rsid w:val="00A04B6C"/>
    <w:pPr>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A04B6C"/>
    <w:pPr>
      <w:spacing w:before="0" w:after="100" w:line="259" w:lineRule="auto"/>
      <w:ind w:left="1760"/>
    </w:pPr>
    <w:rPr>
      <w:rFonts w:eastAsiaTheme="minorEastAsia"/>
      <w:lang w:eastAsia="en-AU"/>
    </w:rPr>
  </w:style>
  <w:style w:type="paragraph" w:customStyle="1" w:styleId="StandardClause">
    <w:name w:val="Standard Clause"/>
    <w:basedOn w:val="Normal"/>
    <w:next w:val="StandardSubclause"/>
    <w:link w:val="StandardClauseChar"/>
    <w:qFormat/>
    <w:rsid w:val="00FB7485"/>
    <w:pPr>
      <w:keepNext/>
      <w:numPr>
        <w:numId w:val="44"/>
      </w:numPr>
      <w:spacing w:before="0"/>
    </w:pPr>
    <w:rPr>
      <w:rFonts w:ascii="Calibri" w:eastAsia="Times New Roman" w:hAnsi="Calibri" w:cs="Times New Roman"/>
      <w:b/>
      <w:sz w:val="26"/>
      <w:szCs w:val="24"/>
    </w:rPr>
  </w:style>
  <w:style w:type="paragraph" w:customStyle="1" w:styleId="StandardSubclause">
    <w:name w:val="Standard Subclause"/>
    <w:basedOn w:val="StandardClause"/>
    <w:link w:val="StandardSubclauseChar"/>
    <w:qFormat/>
    <w:rsid w:val="00FB7485"/>
    <w:pPr>
      <w:keepNext w:val="0"/>
      <w:numPr>
        <w:ilvl w:val="1"/>
      </w:numPr>
    </w:pPr>
    <w:rPr>
      <w:b w:val="0"/>
      <w:sz w:val="24"/>
    </w:rPr>
  </w:style>
  <w:style w:type="character" w:customStyle="1" w:styleId="StandardSubclauseChar">
    <w:name w:val="Standard Subclause Char"/>
    <w:basedOn w:val="DefaultParagraphFont"/>
    <w:link w:val="StandardSubclause"/>
    <w:rsid w:val="00FB7485"/>
    <w:rPr>
      <w:rFonts w:ascii="Calibri" w:eastAsia="Times New Roman" w:hAnsi="Calibri" w:cs="Times New Roman"/>
      <w:sz w:val="24"/>
      <w:szCs w:val="24"/>
    </w:rPr>
  </w:style>
  <w:style w:type="paragraph" w:customStyle="1" w:styleId="SubclausewithAlphaafternumber">
    <w:name w:val="Subclause with Alpha after number"/>
    <w:basedOn w:val="StandardSubclause"/>
    <w:qFormat/>
    <w:rsid w:val="00FB7485"/>
    <w:pPr>
      <w:numPr>
        <w:ilvl w:val="2"/>
      </w:numPr>
      <w:tabs>
        <w:tab w:val="clear" w:pos="1871"/>
        <w:tab w:val="num" w:pos="360"/>
      </w:tabs>
    </w:pPr>
  </w:style>
  <w:style w:type="paragraph" w:customStyle="1" w:styleId="SubclausewithRoman">
    <w:name w:val="Subclause with Roman"/>
    <w:basedOn w:val="SubclausewithAlphaafternumber"/>
    <w:qFormat/>
    <w:rsid w:val="00FB7485"/>
    <w:pPr>
      <w:numPr>
        <w:ilvl w:val="3"/>
      </w:numPr>
      <w:tabs>
        <w:tab w:val="clear" w:pos="2381"/>
        <w:tab w:val="num" w:pos="360"/>
      </w:tabs>
    </w:pPr>
    <w:rPr>
      <w:rFonts w:cstheme="minorHAnsi"/>
      <w:position w:val="1"/>
      <w:szCs w:val="22"/>
    </w:rPr>
  </w:style>
  <w:style w:type="paragraph" w:customStyle="1" w:styleId="SubclausewithUpperAlpha">
    <w:name w:val="Subclause with Upper Alpha"/>
    <w:basedOn w:val="SubclausewithRoman"/>
    <w:qFormat/>
    <w:rsid w:val="00FB7485"/>
    <w:pPr>
      <w:numPr>
        <w:ilvl w:val="4"/>
      </w:numPr>
      <w:tabs>
        <w:tab w:val="clear" w:pos="2892"/>
        <w:tab w:val="num" w:pos="360"/>
      </w:tabs>
      <w:ind w:left="2891" w:hanging="510"/>
    </w:pPr>
  </w:style>
  <w:style w:type="character" w:customStyle="1" w:styleId="StandardClauseChar">
    <w:name w:val="Standard Clause Char"/>
    <w:basedOn w:val="DefaultParagraphFont"/>
    <w:link w:val="StandardClause"/>
    <w:rsid w:val="007801F3"/>
    <w:rPr>
      <w:rFonts w:ascii="Calibri" w:eastAsia="Times New Roman" w:hAnsi="Calibri" w:cs="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7753">
      <w:bodyDiv w:val="1"/>
      <w:marLeft w:val="0"/>
      <w:marRight w:val="0"/>
      <w:marTop w:val="0"/>
      <w:marBottom w:val="0"/>
      <w:divBdr>
        <w:top w:val="none" w:sz="0" w:space="0" w:color="auto"/>
        <w:left w:val="none" w:sz="0" w:space="0" w:color="auto"/>
        <w:bottom w:val="none" w:sz="0" w:space="0" w:color="auto"/>
        <w:right w:val="none" w:sz="0" w:space="0" w:color="auto"/>
      </w:divBdr>
    </w:div>
    <w:div w:id="94713948">
      <w:bodyDiv w:val="1"/>
      <w:marLeft w:val="0"/>
      <w:marRight w:val="0"/>
      <w:marTop w:val="0"/>
      <w:marBottom w:val="0"/>
      <w:divBdr>
        <w:top w:val="none" w:sz="0" w:space="0" w:color="auto"/>
        <w:left w:val="none" w:sz="0" w:space="0" w:color="auto"/>
        <w:bottom w:val="none" w:sz="0" w:space="0" w:color="auto"/>
        <w:right w:val="none" w:sz="0" w:space="0" w:color="auto"/>
      </w:divBdr>
    </w:div>
    <w:div w:id="143085824">
      <w:bodyDiv w:val="1"/>
      <w:marLeft w:val="0"/>
      <w:marRight w:val="0"/>
      <w:marTop w:val="0"/>
      <w:marBottom w:val="0"/>
      <w:divBdr>
        <w:top w:val="none" w:sz="0" w:space="0" w:color="auto"/>
        <w:left w:val="none" w:sz="0" w:space="0" w:color="auto"/>
        <w:bottom w:val="none" w:sz="0" w:space="0" w:color="auto"/>
        <w:right w:val="none" w:sz="0" w:space="0" w:color="auto"/>
      </w:divBdr>
      <w:divsChild>
        <w:div w:id="59329745">
          <w:marLeft w:val="0"/>
          <w:marRight w:val="0"/>
          <w:marTop w:val="0"/>
          <w:marBottom w:val="0"/>
          <w:divBdr>
            <w:top w:val="none" w:sz="0" w:space="0" w:color="auto"/>
            <w:left w:val="none" w:sz="0" w:space="0" w:color="auto"/>
            <w:bottom w:val="none" w:sz="0" w:space="0" w:color="auto"/>
            <w:right w:val="none" w:sz="0" w:space="0" w:color="auto"/>
          </w:divBdr>
          <w:divsChild>
            <w:div w:id="1752311911">
              <w:marLeft w:val="0"/>
              <w:marRight w:val="0"/>
              <w:marTop w:val="0"/>
              <w:marBottom w:val="0"/>
              <w:divBdr>
                <w:top w:val="none" w:sz="0" w:space="0" w:color="auto"/>
                <w:left w:val="none" w:sz="0" w:space="0" w:color="auto"/>
                <w:bottom w:val="none" w:sz="0" w:space="0" w:color="auto"/>
                <w:right w:val="none" w:sz="0" w:space="0" w:color="auto"/>
              </w:divBdr>
              <w:divsChild>
                <w:div w:id="1776635579">
                  <w:marLeft w:val="0"/>
                  <w:marRight w:val="0"/>
                  <w:marTop w:val="0"/>
                  <w:marBottom w:val="0"/>
                  <w:divBdr>
                    <w:top w:val="none" w:sz="0" w:space="0" w:color="auto"/>
                    <w:left w:val="none" w:sz="0" w:space="0" w:color="auto"/>
                    <w:bottom w:val="none" w:sz="0" w:space="0" w:color="auto"/>
                    <w:right w:val="none" w:sz="0" w:space="0" w:color="auto"/>
                  </w:divBdr>
                  <w:divsChild>
                    <w:div w:id="1845823278">
                      <w:marLeft w:val="0"/>
                      <w:marRight w:val="0"/>
                      <w:marTop w:val="0"/>
                      <w:marBottom w:val="0"/>
                      <w:divBdr>
                        <w:top w:val="none" w:sz="0" w:space="0" w:color="auto"/>
                        <w:left w:val="none" w:sz="0" w:space="0" w:color="auto"/>
                        <w:bottom w:val="none" w:sz="0" w:space="0" w:color="auto"/>
                        <w:right w:val="none" w:sz="0" w:space="0" w:color="auto"/>
                      </w:divBdr>
                      <w:divsChild>
                        <w:div w:id="835457965">
                          <w:marLeft w:val="3150"/>
                          <w:marRight w:val="225"/>
                          <w:marTop w:val="0"/>
                          <w:marBottom w:val="0"/>
                          <w:divBdr>
                            <w:top w:val="none" w:sz="0" w:space="0" w:color="auto"/>
                            <w:left w:val="none" w:sz="0" w:space="0" w:color="auto"/>
                            <w:bottom w:val="none" w:sz="0" w:space="0" w:color="auto"/>
                            <w:right w:val="none" w:sz="0" w:space="0" w:color="auto"/>
                          </w:divBdr>
                          <w:divsChild>
                            <w:div w:id="882836208">
                              <w:marLeft w:val="0"/>
                              <w:marRight w:val="0"/>
                              <w:marTop w:val="0"/>
                              <w:marBottom w:val="0"/>
                              <w:divBdr>
                                <w:top w:val="none" w:sz="0" w:space="0" w:color="auto"/>
                                <w:left w:val="none" w:sz="0" w:space="0" w:color="auto"/>
                                <w:bottom w:val="none" w:sz="0" w:space="0" w:color="auto"/>
                                <w:right w:val="none" w:sz="0" w:space="0" w:color="auto"/>
                              </w:divBdr>
                              <w:divsChild>
                                <w:div w:id="1948004076">
                                  <w:marLeft w:val="0"/>
                                  <w:marRight w:val="0"/>
                                  <w:marTop w:val="0"/>
                                  <w:marBottom w:val="0"/>
                                  <w:divBdr>
                                    <w:top w:val="none" w:sz="0" w:space="0" w:color="auto"/>
                                    <w:left w:val="none" w:sz="0" w:space="0" w:color="auto"/>
                                    <w:bottom w:val="none" w:sz="0" w:space="0" w:color="auto"/>
                                    <w:right w:val="none" w:sz="0" w:space="0" w:color="auto"/>
                                  </w:divBdr>
                                  <w:divsChild>
                                    <w:div w:id="3442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98683">
      <w:bodyDiv w:val="1"/>
      <w:marLeft w:val="0"/>
      <w:marRight w:val="0"/>
      <w:marTop w:val="0"/>
      <w:marBottom w:val="0"/>
      <w:divBdr>
        <w:top w:val="none" w:sz="0" w:space="0" w:color="auto"/>
        <w:left w:val="none" w:sz="0" w:space="0" w:color="auto"/>
        <w:bottom w:val="none" w:sz="0" w:space="0" w:color="auto"/>
        <w:right w:val="none" w:sz="0" w:space="0" w:color="auto"/>
      </w:divBdr>
    </w:div>
    <w:div w:id="250549070">
      <w:bodyDiv w:val="1"/>
      <w:marLeft w:val="0"/>
      <w:marRight w:val="0"/>
      <w:marTop w:val="0"/>
      <w:marBottom w:val="0"/>
      <w:divBdr>
        <w:top w:val="none" w:sz="0" w:space="0" w:color="auto"/>
        <w:left w:val="none" w:sz="0" w:space="0" w:color="auto"/>
        <w:bottom w:val="none" w:sz="0" w:space="0" w:color="auto"/>
        <w:right w:val="none" w:sz="0" w:space="0" w:color="auto"/>
      </w:divBdr>
    </w:div>
    <w:div w:id="260721757">
      <w:bodyDiv w:val="1"/>
      <w:marLeft w:val="0"/>
      <w:marRight w:val="0"/>
      <w:marTop w:val="0"/>
      <w:marBottom w:val="0"/>
      <w:divBdr>
        <w:top w:val="none" w:sz="0" w:space="0" w:color="auto"/>
        <w:left w:val="none" w:sz="0" w:space="0" w:color="auto"/>
        <w:bottom w:val="none" w:sz="0" w:space="0" w:color="auto"/>
        <w:right w:val="none" w:sz="0" w:space="0" w:color="auto"/>
      </w:divBdr>
    </w:div>
    <w:div w:id="288363923">
      <w:bodyDiv w:val="1"/>
      <w:marLeft w:val="0"/>
      <w:marRight w:val="0"/>
      <w:marTop w:val="0"/>
      <w:marBottom w:val="0"/>
      <w:divBdr>
        <w:top w:val="none" w:sz="0" w:space="0" w:color="auto"/>
        <w:left w:val="none" w:sz="0" w:space="0" w:color="auto"/>
        <w:bottom w:val="none" w:sz="0" w:space="0" w:color="auto"/>
        <w:right w:val="none" w:sz="0" w:space="0" w:color="auto"/>
      </w:divBdr>
    </w:div>
    <w:div w:id="308901589">
      <w:bodyDiv w:val="1"/>
      <w:marLeft w:val="0"/>
      <w:marRight w:val="0"/>
      <w:marTop w:val="0"/>
      <w:marBottom w:val="0"/>
      <w:divBdr>
        <w:top w:val="none" w:sz="0" w:space="0" w:color="auto"/>
        <w:left w:val="none" w:sz="0" w:space="0" w:color="auto"/>
        <w:bottom w:val="none" w:sz="0" w:space="0" w:color="auto"/>
        <w:right w:val="none" w:sz="0" w:space="0" w:color="auto"/>
      </w:divBdr>
    </w:div>
    <w:div w:id="341591234">
      <w:bodyDiv w:val="1"/>
      <w:marLeft w:val="0"/>
      <w:marRight w:val="0"/>
      <w:marTop w:val="0"/>
      <w:marBottom w:val="0"/>
      <w:divBdr>
        <w:top w:val="none" w:sz="0" w:space="0" w:color="auto"/>
        <w:left w:val="none" w:sz="0" w:space="0" w:color="auto"/>
        <w:bottom w:val="none" w:sz="0" w:space="0" w:color="auto"/>
        <w:right w:val="none" w:sz="0" w:space="0" w:color="auto"/>
      </w:divBdr>
    </w:div>
    <w:div w:id="452097915">
      <w:bodyDiv w:val="1"/>
      <w:marLeft w:val="0"/>
      <w:marRight w:val="0"/>
      <w:marTop w:val="0"/>
      <w:marBottom w:val="0"/>
      <w:divBdr>
        <w:top w:val="none" w:sz="0" w:space="0" w:color="auto"/>
        <w:left w:val="none" w:sz="0" w:space="0" w:color="auto"/>
        <w:bottom w:val="none" w:sz="0" w:space="0" w:color="auto"/>
        <w:right w:val="none" w:sz="0" w:space="0" w:color="auto"/>
      </w:divBdr>
    </w:div>
    <w:div w:id="592859471">
      <w:bodyDiv w:val="1"/>
      <w:marLeft w:val="0"/>
      <w:marRight w:val="0"/>
      <w:marTop w:val="0"/>
      <w:marBottom w:val="0"/>
      <w:divBdr>
        <w:top w:val="none" w:sz="0" w:space="0" w:color="auto"/>
        <w:left w:val="none" w:sz="0" w:space="0" w:color="auto"/>
        <w:bottom w:val="none" w:sz="0" w:space="0" w:color="auto"/>
        <w:right w:val="none" w:sz="0" w:space="0" w:color="auto"/>
      </w:divBdr>
    </w:div>
    <w:div w:id="600339890">
      <w:bodyDiv w:val="1"/>
      <w:marLeft w:val="0"/>
      <w:marRight w:val="0"/>
      <w:marTop w:val="0"/>
      <w:marBottom w:val="0"/>
      <w:divBdr>
        <w:top w:val="none" w:sz="0" w:space="0" w:color="auto"/>
        <w:left w:val="none" w:sz="0" w:space="0" w:color="auto"/>
        <w:bottom w:val="none" w:sz="0" w:space="0" w:color="auto"/>
        <w:right w:val="none" w:sz="0" w:space="0" w:color="auto"/>
      </w:divBdr>
    </w:div>
    <w:div w:id="704914340">
      <w:bodyDiv w:val="1"/>
      <w:marLeft w:val="0"/>
      <w:marRight w:val="0"/>
      <w:marTop w:val="0"/>
      <w:marBottom w:val="0"/>
      <w:divBdr>
        <w:top w:val="none" w:sz="0" w:space="0" w:color="auto"/>
        <w:left w:val="none" w:sz="0" w:space="0" w:color="auto"/>
        <w:bottom w:val="none" w:sz="0" w:space="0" w:color="auto"/>
        <w:right w:val="none" w:sz="0" w:space="0" w:color="auto"/>
      </w:divBdr>
    </w:div>
    <w:div w:id="789205672">
      <w:bodyDiv w:val="1"/>
      <w:marLeft w:val="0"/>
      <w:marRight w:val="0"/>
      <w:marTop w:val="0"/>
      <w:marBottom w:val="0"/>
      <w:divBdr>
        <w:top w:val="none" w:sz="0" w:space="0" w:color="auto"/>
        <w:left w:val="none" w:sz="0" w:space="0" w:color="auto"/>
        <w:bottom w:val="none" w:sz="0" w:space="0" w:color="auto"/>
        <w:right w:val="none" w:sz="0" w:space="0" w:color="auto"/>
      </w:divBdr>
    </w:div>
    <w:div w:id="1026057140">
      <w:bodyDiv w:val="1"/>
      <w:marLeft w:val="0"/>
      <w:marRight w:val="0"/>
      <w:marTop w:val="0"/>
      <w:marBottom w:val="0"/>
      <w:divBdr>
        <w:top w:val="none" w:sz="0" w:space="0" w:color="auto"/>
        <w:left w:val="none" w:sz="0" w:space="0" w:color="auto"/>
        <w:bottom w:val="none" w:sz="0" w:space="0" w:color="auto"/>
        <w:right w:val="none" w:sz="0" w:space="0" w:color="auto"/>
      </w:divBdr>
    </w:div>
    <w:div w:id="1037900043">
      <w:bodyDiv w:val="1"/>
      <w:marLeft w:val="0"/>
      <w:marRight w:val="0"/>
      <w:marTop w:val="0"/>
      <w:marBottom w:val="0"/>
      <w:divBdr>
        <w:top w:val="none" w:sz="0" w:space="0" w:color="auto"/>
        <w:left w:val="none" w:sz="0" w:space="0" w:color="auto"/>
        <w:bottom w:val="none" w:sz="0" w:space="0" w:color="auto"/>
        <w:right w:val="none" w:sz="0" w:space="0" w:color="auto"/>
      </w:divBdr>
    </w:div>
    <w:div w:id="1041589308">
      <w:bodyDiv w:val="1"/>
      <w:marLeft w:val="0"/>
      <w:marRight w:val="0"/>
      <w:marTop w:val="0"/>
      <w:marBottom w:val="0"/>
      <w:divBdr>
        <w:top w:val="none" w:sz="0" w:space="0" w:color="auto"/>
        <w:left w:val="none" w:sz="0" w:space="0" w:color="auto"/>
        <w:bottom w:val="none" w:sz="0" w:space="0" w:color="auto"/>
        <w:right w:val="none" w:sz="0" w:space="0" w:color="auto"/>
      </w:divBdr>
    </w:div>
    <w:div w:id="1069113674">
      <w:bodyDiv w:val="1"/>
      <w:marLeft w:val="0"/>
      <w:marRight w:val="0"/>
      <w:marTop w:val="0"/>
      <w:marBottom w:val="0"/>
      <w:divBdr>
        <w:top w:val="none" w:sz="0" w:space="0" w:color="auto"/>
        <w:left w:val="none" w:sz="0" w:space="0" w:color="auto"/>
        <w:bottom w:val="none" w:sz="0" w:space="0" w:color="auto"/>
        <w:right w:val="none" w:sz="0" w:space="0" w:color="auto"/>
      </w:divBdr>
    </w:div>
    <w:div w:id="1075979261">
      <w:bodyDiv w:val="1"/>
      <w:marLeft w:val="0"/>
      <w:marRight w:val="0"/>
      <w:marTop w:val="0"/>
      <w:marBottom w:val="0"/>
      <w:divBdr>
        <w:top w:val="none" w:sz="0" w:space="0" w:color="auto"/>
        <w:left w:val="none" w:sz="0" w:space="0" w:color="auto"/>
        <w:bottom w:val="none" w:sz="0" w:space="0" w:color="auto"/>
        <w:right w:val="none" w:sz="0" w:space="0" w:color="auto"/>
      </w:divBdr>
    </w:div>
    <w:div w:id="1110976534">
      <w:bodyDiv w:val="1"/>
      <w:marLeft w:val="0"/>
      <w:marRight w:val="0"/>
      <w:marTop w:val="0"/>
      <w:marBottom w:val="0"/>
      <w:divBdr>
        <w:top w:val="none" w:sz="0" w:space="0" w:color="auto"/>
        <w:left w:val="none" w:sz="0" w:space="0" w:color="auto"/>
        <w:bottom w:val="none" w:sz="0" w:space="0" w:color="auto"/>
        <w:right w:val="none" w:sz="0" w:space="0" w:color="auto"/>
      </w:divBdr>
    </w:div>
    <w:div w:id="1181503132">
      <w:bodyDiv w:val="1"/>
      <w:marLeft w:val="0"/>
      <w:marRight w:val="0"/>
      <w:marTop w:val="0"/>
      <w:marBottom w:val="0"/>
      <w:divBdr>
        <w:top w:val="none" w:sz="0" w:space="0" w:color="auto"/>
        <w:left w:val="none" w:sz="0" w:space="0" w:color="auto"/>
        <w:bottom w:val="none" w:sz="0" w:space="0" w:color="auto"/>
        <w:right w:val="none" w:sz="0" w:space="0" w:color="auto"/>
      </w:divBdr>
    </w:div>
    <w:div w:id="1376347041">
      <w:bodyDiv w:val="1"/>
      <w:marLeft w:val="0"/>
      <w:marRight w:val="0"/>
      <w:marTop w:val="0"/>
      <w:marBottom w:val="0"/>
      <w:divBdr>
        <w:top w:val="none" w:sz="0" w:space="0" w:color="auto"/>
        <w:left w:val="none" w:sz="0" w:space="0" w:color="auto"/>
        <w:bottom w:val="none" w:sz="0" w:space="0" w:color="auto"/>
        <w:right w:val="none" w:sz="0" w:space="0" w:color="auto"/>
      </w:divBdr>
    </w:div>
    <w:div w:id="1434520220">
      <w:bodyDiv w:val="1"/>
      <w:marLeft w:val="0"/>
      <w:marRight w:val="0"/>
      <w:marTop w:val="0"/>
      <w:marBottom w:val="0"/>
      <w:divBdr>
        <w:top w:val="none" w:sz="0" w:space="0" w:color="auto"/>
        <w:left w:val="none" w:sz="0" w:space="0" w:color="auto"/>
        <w:bottom w:val="none" w:sz="0" w:space="0" w:color="auto"/>
        <w:right w:val="none" w:sz="0" w:space="0" w:color="auto"/>
      </w:divBdr>
    </w:div>
    <w:div w:id="1493983190">
      <w:bodyDiv w:val="1"/>
      <w:marLeft w:val="0"/>
      <w:marRight w:val="0"/>
      <w:marTop w:val="0"/>
      <w:marBottom w:val="0"/>
      <w:divBdr>
        <w:top w:val="none" w:sz="0" w:space="0" w:color="auto"/>
        <w:left w:val="none" w:sz="0" w:space="0" w:color="auto"/>
        <w:bottom w:val="none" w:sz="0" w:space="0" w:color="auto"/>
        <w:right w:val="none" w:sz="0" w:space="0" w:color="auto"/>
      </w:divBdr>
    </w:div>
    <w:div w:id="1588541244">
      <w:bodyDiv w:val="1"/>
      <w:marLeft w:val="0"/>
      <w:marRight w:val="0"/>
      <w:marTop w:val="0"/>
      <w:marBottom w:val="0"/>
      <w:divBdr>
        <w:top w:val="none" w:sz="0" w:space="0" w:color="auto"/>
        <w:left w:val="none" w:sz="0" w:space="0" w:color="auto"/>
        <w:bottom w:val="none" w:sz="0" w:space="0" w:color="auto"/>
        <w:right w:val="none" w:sz="0" w:space="0" w:color="auto"/>
      </w:divBdr>
    </w:div>
    <w:div w:id="1623414092">
      <w:bodyDiv w:val="1"/>
      <w:marLeft w:val="0"/>
      <w:marRight w:val="0"/>
      <w:marTop w:val="0"/>
      <w:marBottom w:val="0"/>
      <w:divBdr>
        <w:top w:val="none" w:sz="0" w:space="0" w:color="auto"/>
        <w:left w:val="none" w:sz="0" w:space="0" w:color="auto"/>
        <w:bottom w:val="none" w:sz="0" w:space="0" w:color="auto"/>
        <w:right w:val="none" w:sz="0" w:space="0" w:color="auto"/>
      </w:divBdr>
    </w:div>
    <w:div w:id="1696693056">
      <w:bodyDiv w:val="1"/>
      <w:marLeft w:val="0"/>
      <w:marRight w:val="0"/>
      <w:marTop w:val="0"/>
      <w:marBottom w:val="0"/>
      <w:divBdr>
        <w:top w:val="none" w:sz="0" w:space="0" w:color="auto"/>
        <w:left w:val="none" w:sz="0" w:space="0" w:color="auto"/>
        <w:bottom w:val="none" w:sz="0" w:space="0" w:color="auto"/>
        <w:right w:val="none" w:sz="0" w:space="0" w:color="auto"/>
      </w:divBdr>
    </w:div>
    <w:div w:id="1798601011">
      <w:bodyDiv w:val="1"/>
      <w:marLeft w:val="0"/>
      <w:marRight w:val="0"/>
      <w:marTop w:val="0"/>
      <w:marBottom w:val="0"/>
      <w:divBdr>
        <w:top w:val="none" w:sz="0" w:space="0" w:color="auto"/>
        <w:left w:val="none" w:sz="0" w:space="0" w:color="auto"/>
        <w:bottom w:val="none" w:sz="0" w:space="0" w:color="auto"/>
        <w:right w:val="none" w:sz="0" w:space="0" w:color="auto"/>
      </w:divBdr>
    </w:div>
    <w:div w:id="1811359268">
      <w:bodyDiv w:val="1"/>
      <w:marLeft w:val="0"/>
      <w:marRight w:val="0"/>
      <w:marTop w:val="0"/>
      <w:marBottom w:val="0"/>
      <w:divBdr>
        <w:top w:val="none" w:sz="0" w:space="0" w:color="auto"/>
        <w:left w:val="none" w:sz="0" w:space="0" w:color="auto"/>
        <w:bottom w:val="none" w:sz="0" w:space="0" w:color="auto"/>
        <w:right w:val="none" w:sz="0" w:space="0" w:color="auto"/>
      </w:divBdr>
    </w:div>
    <w:div w:id="19727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csnaccess.gov.au/ProviderPortal/NEST/ContractualInformation/pages/Default.aspx" TargetMode="External"/><Relationship Id="rId26" Type="http://schemas.openxmlformats.org/officeDocument/2006/relationships/hyperlink" Target="https://ecsnaccess.gov.au/ProviderPortal/NEST/Guidelines/pages/Default.aspx" TargetMode="External"/><Relationship Id="rId39" Type="http://schemas.openxmlformats.org/officeDocument/2006/relationships/image" Target="media/image3.png"/><Relationship Id="rId21" Type="http://schemas.openxmlformats.org/officeDocument/2006/relationships/hyperlink" Target="https://ecsnaccess.gov.au/ProviderPortal/NEST/Guidelines/pages/Default.aspx" TargetMode="External"/><Relationship Id="rId34" Type="http://schemas.openxmlformats.org/officeDocument/2006/relationships/hyperlink" Target="https://ecsnaccess.gov.au/ProviderPortal/NEST/Guidelines/pages/Default.aspx" TargetMode="External"/><Relationship Id="rId42" Type="http://schemas.openxmlformats.org/officeDocument/2006/relationships/hyperlink" Target="https://ecsnaccess.gov.au/ProviderPortal/NEST/Guidelines/pages/Default.aspx" TargetMode="External"/><Relationship Id="rId47" Type="http://schemas.openxmlformats.org/officeDocument/2006/relationships/header" Target="header7.xml"/><Relationship Id="rId50" Type="http://schemas.openxmlformats.org/officeDocument/2006/relationships/image" Target="media/image1.jpeg"/><Relationship Id="rId55" Type="http://schemas.openxmlformats.org/officeDocument/2006/relationships/footer" Target="footer3.xml"/><Relationship Id="rId63" Type="http://schemas.openxmlformats.org/officeDocument/2006/relationships/fontTable" Target="fontTable.xml"/><Relationship Id="rId7" Type="http://schemas.openxmlformats.org/officeDocument/2006/relationships/styles" Target="styles.xml"/><Relationship Id="rId29" Type="http://schemas.openxmlformats.org/officeDocument/2006/relationships/hyperlink" Target="https://ecsnaccess.gov.au/ProviderPortal/jobactive/Guidelines/Pages/Servicing.aspx" TargetMode="External"/><Relationship Id="rId16"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https://ecsnaccess.gov.au/ProviderPortal/jobactive/Guidelines/Pages/Participation-and-Compliance-Framework.aspx" TargetMode="External"/><Relationship Id="rId32" Type="http://schemas.openxmlformats.org/officeDocument/2006/relationships/hyperlink" Target="https://ecsnaccess.gov.au/ProviderPortal/NEST/Guidelines/pages/Default.aspx" TargetMode="External"/><Relationship Id="rId37" Type="http://schemas.openxmlformats.org/officeDocument/2006/relationships/hyperlink" Target="http://www.oaic.gov.au/" TargetMode="External"/><Relationship Id="rId40" Type="http://schemas.openxmlformats.org/officeDocument/2006/relationships/hyperlink" Target="http://www.humanservices.gov.au/customer/forms/su684" TargetMode="External"/><Relationship Id="rId45" Type="http://schemas.openxmlformats.org/officeDocument/2006/relationships/header" Target="header5.xml"/><Relationship Id="rId53" Type="http://schemas.openxmlformats.org/officeDocument/2006/relationships/header" Target="header9.xml"/><Relationship Id="rId58" Type="http://schemas.openxmlformats.org/officeDocument/2006/relationships/image" Target="media/image6.png"/><Relationship Id="rId5" Type="http://schemas.openxmlformats.org/officeDocument/2006/relationships/customXml" Target="../customXml/item5.xml"/><Relationship Id="rId61" Type="http://schemas.openxmlformats.org/officeDocument/2006/relationships/header" Target="header12.xml"/><Relationship Id="rId19" Type="http://schemas.openxmlformats.org/officeDocument/2006/relationships/hyperlink" Target="https://ecsnaccess.gov.au/ProviderPortal/NEST/Guidelines/pages/Default.aspx" TargetMode="External"/><Relationship Id="rId14" Type="http://schemas.openxmlformats.org/officeDocument/2006/relationships/footer" Target="footer1.xml"/><Relationship Id="rId22" Type="http://schemas.openxmlformats.org/officeDocument/2006/relationships/hyperlink" Target="https://ecsnaccess.gov.au/ProviderPortal/jobactive/Guidelines/Pages/Servicing.aspx" TargetMode="External"/><Relationship Id="rId27" Type="http://schemas.openxmlformats.org/officeDocument/2006/relationships/hyperlink" Target="https://ecsnaccess.gov.au/ProviderPortal/jobactive/Guidelines/Pages/Adjustment-Packages.aspx" TargetMode="External"/><Relationship Id="rId30" Type="http://schemas.openxmlformats.org/officeDocument/2006/relationships/hyperlink" Target="https://ecsnaccess.gov.au/ProviderPortal/NEST/Guidelines/pages/Default.aspx" TargetMode="External"/><Relationship Id="rId35" Type="http://schemas.openxmlformats.org/officeDocument/2006/relationships/hyperlink" Target="https://ecsnaccess.gov.au/ProviderPortal/NEST/Guidelines/pages/Default.aspx" TargetMode="External"/><Relationship Id="rId43" Type="http://schemas.openxmlformats.org/officeDocument/2006/relationships/hyperlink" Target="https://ecsnaccess.gov.au/ProviderPortal/jobactive/Guidelines/Pages/Participation-and-Compliance-Framework.aspx" TargetMode="External"/><Relationship Id="rId48" Type="http://schemas.openxmlformats.org/officeDocument/2006/relationships/hyperlink" Target="https://ecsnaccess.gov.au/ProviderPortal/jobactive/Guidelines/Pages/Servicing.aspx" TargetMode="External"/><Relationship Id="rId56" Type="http://schemas.openxmlformats.org/officeDocument/2006/relationships/header" Target="header10.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5.pn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yperlink" Target="https://ecsnaccess.gov.au/ProviderPortal/NEST/Guidelines/pages/Default.aspx" TargetMode="External"/><Relationship Id="rId33" Type="http://schemas.openxmlformats.org/officeDocument/2006/relationships/hyperlink" Target="http://www.humanservices.gov.au/individuals/subjects/family-and-domestic-violence" TargetMode="External"/><Relationship Id="rId38" Type="http://schemas.openxmlformats.org/officeDocument/2006/relationships/hyperlink" Target="https://ecsnaccess.gov.au/ProviderPortal/NEST/Guidelines/pages/Default.aspx" TargetMode="External"/><Relationship Id="rId46" Type="http://schemas.openxmlformats.org/officeDocument/2006/relationships/header" Target="header6.xml"/><Relationship Id="rId59" Type="http://schemas.openxmlformats.org/officeDocument/2006/relationships/hyperlink" Target="mailto:privacy@dese.gov.au" TargetMode="External"/><Relationship Id="rId20" Type="http://schemas.openxmlformats.org/officeDocument/2006/relationships/hyperlink" Target="https://ecsnaccess.gov.au/ProviderPortal/NEST/Guidelines/pages/Default.aspx" TargetMode="External"/><Relationship Id="rId41" Type="http://schemas.openxmlformats.org/officeDocument/2006/relationships/hyperlink" Target="http://www.humanservices.gov.au/customer/forms/su684" TargetMode="External"/><Relationship Id="rId54" Type="http://schemas.openxmlformats.org/officeDocument/2006/relationships/footer" Target="footer2.xml"/><Relationship Id="rId62"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learningcentre.employment.gov.au/login/index.php" TargetMode="External"/><Relationship Id="rId28" Type="http://schemas.openxmlformats.org/officeDocument/2006/relationships/hyperlink" Target="https://ecsnaccess.gov.au/ProviderPortal/NEST/Guidelines/pages/Default.aspx" TargetMode="External"/><Relationship Id="rId36" Type="http://schemas.openxmlformats.org/officeDocument/2006/relationships/hyperlink" Target="http://www.oaic.gov.au/" TargetMode="External"/><Relationship Id="rId49" Type="http://schemas.openxmlformats.org/officeDocument/2006/relationships/image" Target="media/image4.jpeg"/><Relationship Id="rId57" Type="http://schemas.openxmlformats.org/officeDocument/2006/relationships/footer" Target="footer4.xml"/><Relationship Id="rId10" Type="http://schemas.openxmlformats.org/officeDocument/2006/relationships/footnotes" Target="footnotes.xml"/><Relationship Id="rId31" Type="http://schemas.openxmlformats.org/officeDocument/2006/relationships/hyperlink" Target="https://ecsnaccess.gov.au/ProviderPortal/NEST/Guidelines/pages/Default.aspx" TargetMode="External"/><Relationship Id="rId44" Type="http://schemas.openxmlformats.org/officeDocument/2006/relationships/hyperlink" Target="mailto:foi@dese.gov.au" TargetMode="External"/><Relationship Id="rId52" Type="http://schemas.openxmlformats.org/officeDocument/2006/relationships/header" Target="header8.xml"/><Relationship Id="rId60"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SCSSIncludeInNewsletter xmlns="d4ed92f1-b901-42a9-bcc3-7b24959a6f87">false</ESCSSIncludeInNewsletter>
    <ESCSSKeywords xmlns="d4ed92f1-b901-42a9-bcc3-7b24959a6f87">NEST, New Employment Services Trial, Assessment, Assessments, Job Seeker Classification Instrument, JSCI, Employment Services Assessment, ESAt, ESAT</ESCSSKeywords>
    <ESCSSReviewDate xmlns="d4ed92f1-b901-42a9-bcc3-7b24959a6f87" xsi:nil="true"/>
    <ESCSSContentAuthor xmlns="d4ed92f1-b901-42a9-bcc3-7b24959a6f87">1907</ESCSSContentAuthor>
    <ESCSSResourceType xmlns="d4ed92f1-b901-42a9-bcc3-7b24959a6f87">22</ESCSSResourceType>
    <ESCSSSubject xmlns="d4ed92f1-b901-42a9-bcc3-7b24959a6f87">20200221-100627241346</ESCSSSubject>
    <ESCSSEffectiveStartDate xmlns="d4ed92f1-b901-42a9-bcc3-7b24959a6f87">2020-06-30T14:00:00+00:00</ESCSSEffectiveStartDate>
    <ESCSSContentApprover xmlns="d4ed92f1-b901-42a9-bcc3-7b24959a6f87">1652</ESCSSContentApprover>
    <ESCSSTopic xmlns="d4ed92f1-b901-42a9-bcc3-7b24959a6f87">486</ESCSSTopic>
    <ESCSSContentStatus xmlns="d4ed92f1-b901-42a9-bcc3-7b24959a6f87">Current</ESCSSContentStatus>
    <ESCSSIncludeInLatestUpdates xmlns="d4ed92f1-b901-42a9-bcc3-7b24959a6f87">false</ESCSSIncludeInLatestUpdates>
    <ESCSSSummaryOfUpdate xmlns="d4ed92f1-b901-42a9-bcc3-7b24959a6f87">Refer to document history in the Guideline</ESCSSSummaryOfUpdate>
    <ESCSSDescription xmlns="d4ed92f1-b901-42a9-bcc3-7b24959a6f87">All NEST Participants should have an accurate Assessment which reflects their current circumstances so that they receive the level of services most appropriate to their needs to help them move from welfare to work.</ESCSSDescription>
    <ESCSSContentAuthorBranch xmlns="d4ed92f1-b901-42a9-bcc3-7b24959a6f87">128</ESCSSContentAuthorBranch>
    <ESCSSLocation xmlns="a232d271-55e7-4aa6-9ab7-ccc10e765e65">NEST &gt; NEST Guidelines</ESCSSLocation>
    <ESCSSSiteGroup xmlns="d4ed92f1-b901-42a9-bcc3-7b24959a6f87">
      <Value>2</Value>
    </ESCSSSiteGroup>
    <ESCSSPublishingInstructions xmlns="d4ed92f1-b901-42a9-bcc3-7b24959a6f87">Provider Portal&gt;NEST&gt;Guidelines</ESCSSPublishingInstructions>
    <ESCSSContentAuthorTeam xmlns="d4ed92f1-b901-42a9-bcc3-7b24959a6f87">296</ESCSSContentAuthorTeam>
    <ESCSSPublishingContentAuthorEmail xmlns="d4ed92f1-b901-42a9-bcc3-7b24959a6f87">daniel.kirby@dese.gov.au</ESCSSPublishingContentAuthorEmail>
    <ESCSSPublishingAuthorisingBranchHead xmlns="d4ed92f1-b901-42a9-bcc3-7b24959a6f87">3443</ESCSSPublishingAuthorisingBranchHead>
    <ESCSSDocumentId xmlns="d4ed92f1-b901-42a9-bcc3-7b24959a6f87">D20/709198</ESCSSDocumentId>
  </documentManagement>
</p:properti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968A-9DE8-4E15-A4C1-643A4C7676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3E168B6-F839-4CE3-A08A-6A8613357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CC2C0-FD8E-4262-B9FB-228721644374}">
  <ds:schemaRefs>
    <ds:schemaRef ds:uri="http://schemas.microsoft.com/sharepoint/v3/contenttype/forms"/>
  </ds:schemaRefs>
</ds:datastoreItem>
</file>

<file path=customXml/itemProps4.xml><?xml version="1.0" encoding="utf-8"?>
<ds:datastoreItem xmlns:ds="http://schemas.openxmlformats.org/officeDocument/2006/customXml" ds:itemID="{DEE810B6-9F36-4A40-874F-E237E6391C66}"/>
</file>

<file path=customXml/itemProps5.xml><?xml version="1.0" encoding="utf-8"?>
<ds:datastoreItem xmlns:ds="http://schemas.openxmlformats.org/officeDocument/2006/customXml" ds:itemID="{08DD7FFF-0177-45BE-9ED5-27903B28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7672A750.dotm</Template>
  <TotalTime>0</TotalTime>
  <Pages>36</Pages>
  <Words>13024</Words>
  <Characters>74239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Upcoming Assessments Guideline</vt:lpstr>
    </vt:vector>
  </TitlesOfParts>
  <Company/>
  <LinksUpToDate>false</LinksUpToDate>
  <CharactersWithSpaces>87089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NEST - Assessments Guideline – Job Seeker Classification Instrument (JSCI) and Employment Services Assessment (ESAt) Guideline V1.1</dc:title>
  <dc:creator/>
  <cp:lastModifiedBy/>
  <cp:revision>1</cp:revision>
  <dcterms:created xsi:type="dcterms:W3CDTF">2020-05-21T01:03:00Z</dcterms:created>
  <dcterms:modified xsi:type="dcterms:W3CDTF">2020-05-21T01:04:00Z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y fmtid="{D5CDD505-2E9C-101B-9397-08002B2CF9AE}" pid="3" name="Order">
    <vt:r8>7500</vt:r8>
  </property>
  <property fmtid="{D5CDD505-2E9C-101B-9397-08002B2CF9AE}" pid="4" name="xd_ProgID">
    <vt:lpwstr/>
  </property>
  <property fmtid="{D5CDD505-2E9C-101B-9397-08002B2CF9AE}" pid="5" name="TemplateUrl">
    <vt:lpwstr/>
  </property>
</Properties>
</file>