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3AC" w14:textId="77777777" w:rsidR="00E145E6" w:rsidRDefault="00843CF7">
      <w:pPr>
        <w:spacing w:after="0"/>
        <w:sectPr w:rsidR="00E145E6">
          <w:footerReference w:type="default" r:id="rId7"/>
          <w:footerReference w:type="first" r:id="rId8"/>
          <w:pgSz w:w="11906" w:h="16838"/>
          <w:pgMar w:top="737" w:right="851" w:bottom="1418" w:left="851" w:header="567" w:footer="0" w:gutter="0"/>
          <w:pgNumType w:start="1"/>
          <w:cols w:space="720"/>
          <w:titlePg/>
        </w:sectPr>
      </w:pPr>
      <w:r>
        <w:rPr>
          <w:noProof/>
        </w:rPr>
        <w:drawing>
          <wp:inline distT="0" distB="0" distL="0" distR="0" wp14:anchorId="5A51A8A9" wp14:editId="219E604D">
            <wp:extent cx="3517900" cy="1164590"/>
            <wp:effectExtent l="0" t="0" r="0" b="0"/>
            <wp:docPr id="3" name="image2.png" descr="Australian Government Workforce Australia Employ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ustralian Government Workforce Australia Employ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5F1299" wp14:editId="6A26685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872000"/>
                <wp:effectExtent l="0" t="0" r="317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872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55C16" w14:textId="77777777" w:rsidR="000E69A1" w:rsidRPr="000E69A1" w:rsidRDefault="00843CF7" w:rsidP="009E3860">
                            <w:pPr>
                              <w:spacing w:before="2400" w:after="0"/>
                              <w:ind w:left="907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it"/>
                              </w:rPr>
                              <w:t>Italiano | Italiano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05F1299" id="Rectangle 1" o:spid="_x0000_s1026" alt="&quot;&quot;" style="position:absolute;margin-left:0;margin-top:0;width:595.3pt;height:147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" fillcolor="#051532" stroked="f">
                <v:textbox inset="2.53958mm,2.53958mm,2.53958mm,2.53958mm">
                  <w:txbxContent>
                    <w:p w14:paraId="67255C16" w14:textId="77777777" w:rsidR="000E69A1" w:rsidRPr="000E69A1" w:rsidRDefault="00843CF7" w:rsidP="009E3860">
                      <w:pPr>
                        <w:spacing w:before="2400" w:after="0"/>
                        <w:ind w:left="9072"/>
                        <w:rPr>
                          <w:lang w:val="en-US"/>
                        </w:rPr>
                      </w:pPr>
                      <w:r>
                        <w:rPr>
                          <w:lang w:val="it"/>
                        </w:rPr>
                        <w:t>Italiano | Italiano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335620B" w14:textId="77777777" w:rsidR="00E145E6" w:rsidRPr="00434ED2" w:rsidRDefault="00843CF7" w:rsidP="00434ED2">
      <w:pPr>
        <w:pStyle w:val="Heading1"/>
        <w:spacing w:before="600"/>
        <w:rPr>
          <w:sz w:val="48"/>
          <w:szCs w:val="48"/>
        </w:rPr>
      </w:pPr>
      <w:r w:rsidRPr="00434ED2">
        <w:rPr>
          <w:sz w:val="48"/>
          <w:szCs w:val="48"/>
          <w:lang w:val="it"/>
        </w:rPr>
        <w:t>Sussidi salariali</w:t>
      </w:r>
    </w:p>
    <w:p w14:paraId="01FEEA7C" w14:textId="77777777" w:rsidR="00E145E6" w:rsidRPr="00434ED2" w:rsidRDefault="00843CF7" w:rsidP="00434ED2">
      <w:r w:rsidRPr="00434ED2">
        <w:rPr>
          <w:lang w:val="it"/>
        </w:rPr>
        <w:t xml:space="preserve">Un sussidio salariale è un incentivo finanziario del valore massimo di 10.000 dollari per aiutare le aziende ad affrontare i costi di assunzione di un nuovo dipendente idoneo per un impiego continuativo. </w:t>
      </w:r>
    </w:p>
    <w:p w14:paraId="2B764A26" w14:textId="77777777" w:rsidR="00E145E6" w:rsidRDefault="00843CF7">
      <w:r>
        <w:rPr>
          <w:lang w:val="it"/>
        </w:rPr>
        <w:t>Parla con un fornitore di servizi per l'impiego* delle esigenze di reclutamento della tua azienda. I fornitori di servizi per l'impiego ti aiuteranno a trovare una persona adatta alla tua attività, a valutare la sua idoneità e ti spiegheranno il funzionamento dell'accordo per ottenere il sussidio salariale.</w:t>
      </w:r>
    </w:p>
    <w:p w14:paraId="740768FF" w14:textId="77777777" w:rsidR="00E145E6" w:rsidRPr="00434ED2" w:rsidRDefault="00843CF7" w:rsidP="00434ED2">
      <w:pPr>
        <w:pStyle w:val="Heading2"/>
        <w:spacing w:before="120"/>
        <w:rPr>
          <w:color w:val="051532"/>
          <w:sz w:val="34"/>
          <w:szCs w:val="34"/>
        </w:rPr>
      </w:pPr>
      <w:r w:rsidRPr="00434ED2">
        <w:rPr>
          <w:color w:val="051532"/>
          <w:sz w:val="34"/>
          <w:szCs w:val="34"/>
          <w:lang w:val="it"/>
        </w:rPr>
        <w:t>La mia attività è idonea a ricevere il sussidio?</w:t>
      </w:r>
    </w:p>
    <w:p w14:paraId="5B5403A2" w14:textId="157F8C7B" w:rsidR="00E145E6" w:rsidRDefault="00843CF7">
      <w:pPr>
        <w:shd w:val="clear" w:color="auto" w:fill="FFFFFF"/>
        <w:spacing w:after="0"/>
        <w:rPr>
          <w:lang w:val="it"/>
        </w:rPr>
      </w:pPr>
      <w:r>
        <w:rPr>
          <w:lang w:val="it"/>
        </w:rPr>
        <w:t>Un fornitore di servizi per l'impiego valuterà la tua idoneità e determinerà se un sussidio salariale è la migliore forma di supporto per la tua azienda. Come minimo, la tua azienda deve:</w:t>
      </w:r>
    </w:p>
    <w:p w14:paraId="6008999D" w14:textId="77777777" w:rsidR="0018278D" w:rsidRDefault="0018278D" w:rsidP="0018278D">
      <w:pPr>
        <w:numPr>
          <w:ilvl w:val="0"/>
          <w:numId w:val="3"/>
        </w:numPr>
        <w:spacing w:after="40"/>
      </w:pPr>
      <w:r>
        <w:rPr>
          <w:lang w:val="it"/>
        </w:rPr>
        <w:t>avere lo status di persona giuridica ed essere dotata di un ABN;</w:t>
      </w:r>
    </w:p>
    <w:p w14:paraId="14A4956E" w14:textId="77777777" w:rsidR="0018278D" w:rsidRDefault="0018278D" w:rsidP="0018278D">
      <w:pPr>
        <w:numPr>
          <w:ilvl w:val="0"/>
          <w:numId w:val="3"/>
        </w:numPr>
        <w:spacing w:after="40"/>
      </w:pPr>
      <w:r>
        <w:rPr>
          <w:lang w:val="it"/>
        </w:rPr>
        <w:t>offrire un lavoro continuativo per un minimo di 15 ore di lavoro a settimana;</w:t>
      </w:r>
    </w:p>
    <w:p w14:paraId="2FEDDC31" w14:textId="77777777" w:rsidR="0018278D" w:rsidRDefault="0018278D" w:rsidP="0018278D">
      <w:pPr>
        <w:numPr>
          <w:ilvl w:val="0"/>
          <w:numId w:val="3"/>
        </w:numPr>
        <w:spacing w:after="40"/>
      </w:pPr>
      <w:r>
        <w:rPr>
          <w:lang w:val="it"/>
        </w:rPr>
        <w:t xml:space="preserve">avere un account Workforce Australia Online for Business attivo e autenticato tramite myGovID e tramite il servizio Relationship Authorization Manager; </w:t>
      </w:r>
    </w:p>
    <w:p w14:paraId="4FDB262D" w14:textId="77777777" w:rsidR="0018278D" w:rsidRDefault="0018278D" w:rsidP="0018278D">
      <w:pPr>
        <w:numPr>
          <w:ilvl w:val="0"/>
          <w:numId w:val="3"/>
        </w:numPr>
        <w:spacing w:after="40"/>
        <w:ind w:right="508"/>
      </w:pPr>
      <w:r>
        <w:rPr>
          <w:lang w:val="it"/>
        </w:rPr>
        <w:t>approvare l'accordo di sussidio salariale entro 28 giorni dalla data di inizio del rapporto di lavoro del dipendente idoneo.</w:t>
      </w:r>
    </w:p>
    <w:p w14:paraId="069B374E" w14:textId="77777777" w:rsidR="00E145E6" w:rsidRPr="00434ED2" w:rsidRDefault="00843CF7" w:rsidP="000E69A1">
      <w:pPr>
        <w:pStyle w:val="Heading2"/>
        <w:spacing w:before="120"/>
        <w:rPr>
          <w:bCs/>
          <w:color w:val="051532"/>
          <w:sz w:val="34"/>
          <w:szCs w:val="34"/>
        </w:rPr>
      </w:pPr>
      <w:r w:rsidRPr="00434ED2">
        <w:rPr>
          <w:bCs/>
          <w:color w:val="051532"/>
          <w:sz w:val="34"/>
          <w:szCs w:val="34"/>
          <w:lang w:val="it"/>
        </w:rPr>
        <w:t>Quali dipendenti sono idonei?</w:t>
      </w:r>
    </w:p>
    <w:p w14:paraId="0BA551ED" w14:textId="680E3F62" w:rsidR="00E145E6" w:rsidRDefault="00843CF7">
      <w:pPr>
        <w:shd w:val="clear" w:color="auto" w:fill="FFFFFF"/>
        <w:spacing w:after="0"/>
        <w:rPr>
          <w:lang w:val="it"/>
        </w:rPr>
      </w:pPr>
      <w:r>
        <w:rPr>
          <w:lang w:val="it"/>
        </w:rPr>
        <w:t xml:space="preserve">Un fornitore di servizi per l'impiego ti aiuterà a trovare una persona adatta alla tua attività e a valutarne l'idoneità. </w:t>
      </w:r>
      <w:r w:rsidR="007226EB">
        <w:rPr>
          <w:lang w:val="it"/>
        </w:rPr>
        <w:br/>
      </w:r>
      <w:r>
        <w:rPr>
          <w:lang w:val="it"/>
        </w:rPr>
        <w:t xml:space="preserve">I sussidi salariali non sono disponibili per: </w:t>
      </w:r>
    </w:p>
    <w:p w14:paraId="5F79EC64" w14:textId="77777777" w:rsidR="00FA143E" w:rsidRDefault="00FA143E" w:rsidP="00FA143E">
      <w:pPr>
        <w:numPr>
          <w:ilvl w:val="0"/>
          <w:numId w:val="3"/>
        </w:numPr>
        <w:spacing w:after="40"/>
      </w:pPr>
      <w:r>
        <w:rPr>
          <w:lang w:val="it"/>
        </w:rPr>
        <w:t>un familiare stretto;</w:t>
      </w:r>
    </w:p>
    <w:p w14:paraId="265FD0F9" w14:textId="77777777" w:rsidR="00FA143E" w:rsidRDefault="00FA143E" w:rsidP="00FA143E">
      <w:pPr>
        <w:numPr>
          <w:ilvl w:val="0"/>
          <w:numId w:val="3"/>
        </w:numPr>
        <w:spacing w:after="40"/>
      </w:pPr>
      <w:r>
        <w:rPr>
          <w:lang w:val="it"/>
        </w:rPr>
        <w:t>i lavoratori che sono già stati assunti da te negli ultimi due anni (anche attraverso altre tue aziende);</w:t>
      </w:r>
    </w:p>
    <w:p w14:paraId="79414AD8" w14:textId="77777777" w:rsidR="00FA143E" w:rsidRDefault="00FA143E" w:rsidP="00FA143E">
      <w:pPr>
        <w:numPr>
          <w:ilvl w:val="0"/>
          <w:numId w:val="3"/>
        </w:numPr>
        <w:spacing w:after="40"/>
      </w:pPr>
      <w:r>
        <w:rPr>
          <w:lang w:val="it"/>
        </w:rPr>
        <w:t>i lavoratori per cui hai ricevuto o riceverai altri finanziamenti governativi.</w:t>
      </w:r>
    </w:p>
    <w:p w14:paraId="796BB30A" w14:textId="77777777" w:rsidR="00E145E6" w:rsidRPr="00434ED2" w:rsidRDefault="00843CF7" w:rsidP="00434ED2">
      <w:pPr>
        <w:pStyle w:val="Heading2"/>
        <w:spacing w:before="120"/>
        <w:rPr>
          <w:bCs/>
          <w:color w:val="051532"/>
          <w:sz w:val="34"/>
          <w:szCs w:val="34"/>
        </w:rPr>
      </w:pPr>
      <w:r w:rsidRPr="00434ED2">
        <w:rPr>
          <w:bCs/>
          <w:color w:val="051532"/>
          <w:sz w:val="34"/>
          <w:szCs w:val="34"/>
          <w:lang w:val="it"/>
        </w:rPr>
        <w:t>Come posso accedere ai sussidi salariali?</w:t>
      </w:r>
    </w:p>
    <w:p w14:paraId="33C087BC" w14:textId="77777777" w:rsidR="00E145E6" w:rsidRDefault="00843CF7" w:rsidP="00A016D5">
      <w:pPr>
        <w:ind w:right="225"/>
      </w:pPr>
      <w:r>
        <w:rPr>
          <w:lang w:val="it"/>
        </w:rPr>
        <w:t xml:space="preserve">Il primo passo per poter accedere ai sussidi salariali è parlare con un fornitore di servizi per l'impiego. Dovrai inoltre avere a disposizione un account Workforce Australia Online for Business autenticato tramite </w:t>
      </w:r>
      <w:hyperlink r:id="rId10" w:history="1">
        <w:r>
          <w:rPr>
            <w:color w:val="32375D"/>
            <w:u w:val="single"/>
            <w:lang w:val="it"/>
          </w:rPr>
          <w:t>myGovID</w:t>
        </w:r>
      </w:hyperlink>
      <w:r>
        <w:rPr>
          <w:lang w:val="it"/>
        </w:rPr>
        <w:t xml:space="preserve">. Se non disponi già di questo account, un fornitore di servizi per l'impiego può aiutarti a crearne uno. L'account servirà per approvare e gestire l'accordo di sussidio salariale. </w:t>
      </w:r>
    </w:p>
    <w:p w14:paraId="7C240FEF" w14:textId="18157B87" w:rsidR="00E145E6" w:rsidRDefault="00843CF7">
      <w:pPr>
        <w:rPr>
          <w:lang w:val="it"/>
        </w:rPr>
      </w:pPr>
      <w:r>
        <w:rPr>
          <w:lang w:val="it"/>
        </w:rPr>
        <w:t>Il fornitore di servizi per l'impiego potrà negoziare con te i termini dell'accordo di sussidio salariale. I termini della negoziazione possono includere:</w:t>
      </w:r>
    </w:p>
    <w:p w14:paraId="7D27CF9A" w14:textId="77777777" w:rsidR="00FA143E" w:rsidRDefault="00FA143E" w:rsidP="00FA1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lang w:val="it"/>
        </w:rPr>
        <w:t>l'importo massimo disponibile (fino a 10.000 dollari);</w:t>
      </w:r>
    </w:p>
    <w:p w14:paraId="6A3DCA7B" w14:textId="77777777" w:rsidR="00FA143E" w:rsidRDefault="00FA143E" w:rsidP="00FA1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lang w:val="it"/>
        </w:rPr>
        <w:t>le ore minime di lavoro richieste ogni settimana (tra 15 e 40);</w:t>
      </w:r>
    </w:p>
    <w:p w14:paraId="5B103386" w14:textId="77777777" w:rsidR="00FA143E" w:rsidRDefault="00FA143E" w:rsidP="00FA1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lang w:val="it"/>
        </w:rPr>
        <w:t xml:space="preserve">la durata dell'accordo (fino a 26 settimane). </w:t>
      </w:r>
    </w:p>
    <w:p w14:paraId="6D0ABF26" w14:textId="77777777" w:rsidR="00E145E6" w:rsidRDefault="00843CF7" w:rsidP="00FA143E">
      <w:pPr>
        <w:ind w:right="650"/>
      </w:pPr>
      <w:bookmarkStart w:id="0" w:name="_gjdgxs" w:colFirst="0" w:colLast="0"/>
      <w:bookmarkStart w:id="1" w:name="_30j0zll" w:colFirst="0" w:colLast="0"/>
      <w:bookmarkEnd w:id="0"/>
      <w:bookmarkEnd w:id="1"/>
      <w:r>
        <w:rPr>
          <w:lang w:val="it"/>
        </w:rPr>
        <w:t xml:space="preserve">Se ricevi un'offerta di sussidio salariale, devi approvare l'accordo tramite il link contenuto nell'e-mail inviata dal tuo fornitore di servizi per l'impiego entro 28 giorni dalla data di inizio del rapporto lavorativo. </w:t>
      </w:r>
    </w:p>
    <w:p w14:paraId="50540F50" w14:textId="77777777" w:rsidR="00E145E6" w:rsidRDefault="00843CF7" w:rsidP="00FA143E">
      <w:pPr>
        <w:ind w:right="792"/>
      </w:pPr>
      <w:r>
        <w:rPr>
          <w:lang w:val="it"/>
        </w:rPr>
        <w:t>Per poter beneficiare dei sussidi è necessario rispettare tutti i termini e le condizioni dell'accordo. Leggi attentamente i termini contenuti nell'accordo e rivolgiti al tuo fornitore di servizi per l'impiego di riferimento nel caso tu abbia delle domande.</w:t>
      </w:r>
    </w:p>
    <w:p w14:paraId="43DC494D" w14:textId="1B21DC2B" w:rsidR="00E145E6" w:rsidRDefault="00843CF7" w:rsidP="00434ED2">
      <w:pPr>
        <w:pStyle w:val="Heading2"/>
        <w:spacing w:before="120"/>
        <w:rPr>
          <w:bCs/>
          <w:color w:val="051532"/>
          <w:sz w:val="34"/>
          <w:szCs w:val="34"/>
          <w:lang w:val="it"/>
        </w:rPr>
      </w:pPr>
      <w:r w:rsidRPr="00434ED2">
        <w:rPr>
          <w:bCs/>
          <w:color w:val="051532"/>
          <w:sz w:val="34"/>
          <w:szCs w:val="34"/>
          <w:lang w:val="it"/>
        </w:rPr>
        <w:lastRenderedPageBreak/>
        <w:t xml:space="preserve">Desideri ricevere maggiori informazioni? </w:t>
      </w:r>
    </w:p>
    <w:p w14:paraId="5657C15B" w14:textId="77777777" w:rsidR="00494DDB" w:rsidRDefault="00494DDB" w:rsidP="00494DDB">
      <w:pPr>
        <w:numPr>
          <w:ilvl w:val="0"/>
          <w:numId w:val="3"/>
        </w:numPr>
        <w:spacing w:after="40"/>
      </w:pPr>
      <w:r>
        <w:rPr>
          <w:lang w:val="it"/>
        </w:rPr>
        <w:t xml:space="preserve">Cerca un fornitore di servizi per l'impiego vicino a te al link </w:t>
      </w:r>
      <w:hyperlink r:id="rId11" w:history="1">
        <w:r>
          <w:rPr>
            <w:color w:val="32375D"/>
            <w:u w:val="single"/>
            <w:lang w:val="it"/>
          </w:rPr>
          <w:t>https://www.workforceaustralia.gov.au/businesses/help/hire/providers/</w:t>
        </w:r>
      </w:hyperlink>
    </w:p>
    <w:p w14:paraId="7801028C" w14:textId="77777777" w:rsidR="00494DDB" w:rsidRDefault="00494DDB" w:rsidP="00494DDB">
      <w:pPr>
        <w:numPr>
          <w:ilvl w:val="0"/>
          <w:numId w:val="3"/>
        </w:numPr>
        <w:spacing w:after="40"/>
      </w:pPr>
      <w:r>
        <w:rPr>
          <w:lang w:val="it"/>
        </w:rPr>
        <w:t xml:space="preserve">Contatta la linea telefonica del Servizio clienti nazionale al numero 13 62 68 </w:t>
      </w:r>
    </w:p>
    <w:p w14:paraId="627C7A7E" w14:textId="77777777" w:rsidR="00494DDB" w:rsidRDefault="00494DDB" w:rsidP="00494DDB">
      <w:pPr>
        <w:numPr>
          <w:ilvl w:val="0"/>
          <w:numId w:val="3"/>
        </w:numPr>
        <w:spacing w:after="40"/>
      </w:pPr>
      <w:r>
        <w:rPr>
          <w:lang w:val="it"/>
        </w:rPr>
        <w:t xml:space="preserve">Visita </w:t>
      </w:r>
      <w:hyperlink r:id="rId12" w:history="1">
        <w:r>
          <w:rPr>
            <w:color w:val="32375D"/>
            <w:u w:val="single"/>
            <w:lang w:val="it"/>
          </w:rPr>
          <w:t>https://www.workforceaustralia.gov.au/businesses/help/financial-support/wage-subsidies</w:t>
        </w:r>
      </w:hyperlink>
    </w:p>
    <w:p w14:paraId="03AB3660" w14:textId="59E3B29D" w:rsidR="00E145E6" w:rsidRDefault="00843CF7" w:rsidP="00494DDB">
      <w:pPr>
        <w:spacing w:before="120" w:after="40"/>
        <w:rPr>
          <w:color w:val="32375D"/>
          <w:u w:val="single"/>
          <w:lang w:val="it"/>
        </w:rPr>
      </w:pPr>
      <w:r>
        <w:rPr>
          <w:lang w:val="it"/>
        </w:rPr>
        <w:t xml:space="preserve">* Anche i fornitori di servizi per l'impiego dedicati ai lavoratori con disabilità offrono sussidi salariali. Per maggiori informazioni visita </w:t>
      </w:r>
      <w:hyperlink r:id="rId13" w:history="1">
        <w:r>
          <w:rPr>
            <w:color w:val="32375D"/>
            <w:u w:val="single"/>
            <w:lang w:val="it"/>
          </w:rPr>
          <w:t>https://www.jobaccess.gov.au/service-providers/subsidised-wages-people-with-disability</w:t>
        </w:r>
      </w:hyperlink>
    </w:p>
    <w:sectPr w:rsidR="00E145E6">
      <w:type w:val="continuous"/>
      <w:pgSz w:w="11906" w:h="16838"/>
      <w:pgMar w:top="1134" w:right="1021" w:bottom="0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7946F" w14:textId="77777777" w:rsidR="004852F1" w:rsidRDefault="004852F1">
      <w:pPr>
        <w:spacing w:after="0"/>
      </w:pPr>
      <w:r>
        <w:separator/>
      </w:r>
    </w:p>
  </w:endnote>
  <w:endnote w:type="continuationSeparator" w:id="0">
    <w:p w14:paraId="06AEA375" w14:textId="77777777" w:rsidR="004852F1" w:rsidRDefault="004852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0D0A" w14:textId="01BD63AD" w:rsidR="00E145E6" w:rsidRDefault="00C13C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A59C31" wp14:editId="398EE9E1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145540167" name="Picture 11455401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2795" w14:textId="6E55FBF9" w:rsidR="00E145E6" w:rsidRDefault="00E30D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B07910" wp14:editId="62B2384A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2DAD" w14:textId="77777777" w:rsidR="004852F1" w:rsidRDefault="004852F1">
      <w:pPr>
        <w:spacing w:after="0"/>
      </w:pPr>
      <w:r>
        <w:separator/>
      </w:r>
    </w:p>
  </w:footnote>
  <w:footnote w:type="continuationSeparator" w:id="0">
    <w:p w14:paraId="7864F83A" w14:textId="77777777" w:rsidR="004852F1" w:rsidRDefault="004852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6CA4"/>
    <w:multiLevelType w:val="multilevel"/>
    <w:tmpl w:val="447CD1F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0948A2"/>
    <w:multiLevelType w:val="multilevel"/>
    <w:tmpl w:val="4850B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F709BD"/>
    <w:multiLevelType w:val="hybridMultilevel"/>
    <w:tmpl w:val="9746F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7322"/>
    <w:multiLevelType w:val="hybridMultilevel"/>
    <w:tmpl w:val="5C1641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E6"/>
    <w:rsid w:val="000E69A1"/>
    <w:rsid w:val="0018278D"/>
    <w:rsid w:val="00434ED2"/>
    <w:rsid w:val="004852F1"/>
    <w:rsid w:val="00494DDB"/>
    <w:rsid w:val="005A3EBC"/>
    <w:rsid w:val="0063784F"/>
    <w:rsid w:val="007226EB"/>
    <w:rsid w:val="00843CF7"/>
    <w:rsid w:val="00856C60"/>
    <w:rsid w:val="00990349"/>
    <w:rsid w:val="009A5375"/>
    <w:rsid w:val="009E3860"/>
    <w:rsid w:val="00A016D5"/>
    <w:rsid w:val="00B8291A"/>
    <w:rsid w:val="00C13CD1"/>
    <w:rsid w:val="00E145E6"/>
    <w:rsid w:val="00E30D30"/>
    <w:rsid w:val="00F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A7184"/>
  <w15:docId w15:val="{A7100D65-7EB4-48FB-A703-13007BB0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AU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color w:val="051532"/>
      <w:sz w:val="34"/>
      <w:szCs w:val="3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/>
      <w:outlineLvl w:val="1"/>
    </w:pPr>
    <w:rPr>
      <w:b/>
      <w:color w:val="0E77C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b/>
      <w:color w:val="051532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i/>
      <w:color w:val="0E77C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b/>
      <w:color w:val="75757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0"/>
    </w:pPr>
    <w:rPr>
      <w:b/>
      <w:color w:val="05153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after="600"/>
    </w:pPr>
    <w:rPr>
      <w:b/>
      <w:color w:val="0E77CD"/>
      <w:sz w:val="40"/>
      <w:szCs w:val="40"/>
    </w:rPr>
  </w:style>
  <w:style w:type="paragraph" w:styleId="ListParagraph">
    <w:name w:val="List Paragraph"/>
    <w:basedOn w:val="Normal"/>
    <w:uiPriority w:val="34"/>
    <w:qFormat/>
    <w:rsid w:val="00FA143E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qFormat/>
    <w:rsid w:val="00494DDB"/>
    <w:rPr>
      <w:color w:val="32375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C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3CD1"/>
  </w:style>
  <w:style w:type="paragraph" w:styleId="Footer">
    <w:name w:val="footer"/>
    <w:basedOn w:val="Normal"/>
    <w:link w:val="FooterChar"/>
    <w:uiPriority w:val="99"/>
    <w:unhideWhenUsed/>
    <w:rsid w:val="00C13C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3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jobaccess.gov.au/service-providers/subsidised-wages-people-with-disabilit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workforceaustralia.gov.au/businesses/help/financial-support/wage-subsi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kforceaustralia.gov.au/businesses/help/hire/provider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wr.gov.au/workforce-australia/resources/how-access-workforce-australia-business-using-mygovid-factshe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Scheda informativa: sussidi salariali per datori di lavoro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informativa: sussidi salariali per datori di lavoro</dc:title>
  <dc:creator>Department of Employment and Workplace Relations</dc:creator>
  <cp:lastModifiedBy>Mike-WFH</cp:lastModifiedBy>
  <cp:revision>13</cp:revision>
  <dcterms:created xsi:type="dcterms:W3CDTF">2024-09-01T23:27:00Z</dcterms:created>
  <dcterms:modified xsi:type="dcterms:W3CDTF">2024-09-10T03:20:00Z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0x01010027270F1D1BF67A49AD92509374284E36</vt:lpwstr>
  </property>
  <property fmtid="{D5CDD505-2E9C-101B-9397-08002B2CF9AE}" pid="3" name="MSIP_Label_79d889eb-932f-4752-8739-64d25806ef64_ActionId">
    <vt:lpwstr>962b4a66-0843-4453-aeef-ab752adf2480</vt:lpwstr>
  </property>
  <property fmtid="{D5CDD505-2E9C-101B-9397-08002B2CF9AE}" pid="4" name="MSIP_Label_79d889eb-932f-4752-8739-64d25806ef64_ContentBits">
    <vt:lpwstr>0</vt:lpwstr>
  </property>
  <property fmtid="{D5CDD505-2E9C-101B-9397-08002B2CF9AE}" pid="5" name="MSIP_Label_79d889eb-932f-4752-8739-64d25806ef64_Enabled">
    <vt:lpwstr>true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etDate">
    <vt:lpwstr>2022-11-24T06:00:50Z</vt:lpwstr>
  </property>
  <property fmtid="{D5CDD505-2E9C-101B-9397-08002B2CF9AE}" pid="9" name="MSIP_Label_79d889eb-932f-4752-8739-64d25806ef64_SiteId">
    <vt:lpwstr>dd0cfd15-4558-4b12-8bad-ea26984fc417</vt:lpwstr>
  </property>
</Properties>
</file>