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33A7B81E" w:rsidR="00067075" w:rsidRDefault="005A08E3" w:rsidP="00DE0402">
      <w:pPr>
        <w:pStyle w:val="Title"/>
        <w:spacing w:before="120"/>
      </w:pPr>
      <w:r>
        <w:t xml:space="preserve"> </w:t>
      </w:r>
      <w:r w:rsidR="003A2EFF"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EFF"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73FE0B5F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B142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535BB813" w:rsidR="006D154E" w:rsidRPr="00257021" w:rsidRDefault="00E60653" w:rsidP="00BF322A">
      <w:pPr>
        <w:pStyle w:val="Title"/>
        <w:jc w:val="both"/>
      </w:pPr>
      <w:r w:rsidRPr="00257021">
        <w:t>Aust</w:t>
      </w:r>
      <w:r w:rsidR="00BB35F0" w:rsidRPr="00257021">
        <w:t>ralian Skills Gu</w:t>
      </w:r>
      <w:r w:rsidRPr="00257021">
        <w:t>arantee</w:t>
      </w:r>
    </w:p>
    <w:p w14:paraId="1E16FA53" w14:textId="4A21ECD0" w:rsidR="002B1CE5" w:rsidRPr="00257021" w:rsidRDefault="00E60653" w:rsidP="00BF322A">
      <w:pPr>
        <w:pStyle w:val="Subtitle"/>
        <w:jc w:val="both"/>
      </w:pPr>
      <w:r w:rsidRPr="00257021">
        <w:t>Privacy Notice</w:t>
      </w:r>
      <w:r w:rsidR="008564F2">
        <w:t xml:space="preserve"> - Version 1.3 </w:t>
      </w:r>
      <w:r w:rsidR="008564F2" w:rsidRPr="008564F2">
        <w:rPr>
          <w:sz w:val="28"/>
          <w:szCs w:val="28"/>
        </w:rPr>
        <w:t>(effective from 1 October 2025)</w:t>
      </w:r>
      <w:r w:rsidR="008564F2">
        <w:t xml:space="preserve"> </w:t>
      </w:r>
    </w:p>
    <w:p w14:paraId="62D50B85" w14:textId="1BF44B9C" w:rsidR="00AD5CD8" w:rsidRPr="00FF77D3" w:rsidRDefault="00CB7646" w:rsidP="009049AE">
      <w:r>
        <w:t xml:space="preserve">This </w:t>
      </w:r>
      <w:r w:rsidR="00031E5A">
        <w:t xml:space="preserve">privacy notice is intended to be distributed to </w:t>
      </w:r>
      <w:r w:rsidR="71672988">
        <w:t>A</w:t>
      </w:r>
      <w:r w:rsidR="00031E5A">
        <w:t xml:space="preserve">pprentices, </w:t>
      </w:r>
      <w:r w:rsidR="61CD4651">
        <w:t>T</w:t>
      </w:r>
      <w:r w:rsidR="00031E5A">
        <w:t xml:space="preserve">rainees </w:t>
      </w:r>
      <w:r w:rsidR="00031E5A" w:rsidDel="0012799E">
        <w:t xml:space="preserve">and </w:t>
      </w:r>
      <w:r w:rsidR="008564F2">
        <w:t>Learning Workers</w:t>
      </w:r>
      <w:r w:rsidR="0012799E">
        <w:t xml:space="preserve"> </w:t>
      </w:r>
      <w:r w:rsidR="00031E5A" w:rsidDel="0012799E">
        <w:t>working</w:t>
      </w:r>
      <w:r w:rsidR="00031E5A">
        <w:t xml:space="preserve"> on </w:t>
      </w:r>
      <w:r w:rsidR="004957DD">
        <w:t>procurements s</w:t>
      </w:r>
      <w:r w:rsidR="000D5EE3">
        <w:t xml:space="preserve">ubject to </w:t>
      </w:r>
      <w:r w:rsidR="007B6F3B">
        <w:t xml:space="preserve">the </w:t>
      </w:r>
      <w:r w:rsidR="00031E5A">
        <w:t xml:space="preserve">Australian Skills </w:t>
      </w:r>
      <w:r w:rsidR="00660411">
        <w:t>Guarantee</w:t>
      </w:r>
      <w:r w:rsidR="00EF4EDF">
        <w:t xml:space="preserve"> (Skills Guarantee)</w:t>
      </w:r>
      <w:r w:rsidR="64E6D65B">
        <w:t xml:space="preserve"> Procurement Connected Policy (PCP)</w:t>
      </w:r>
      <w:r w:rsidR="00650255">
        <w:t>, Version 1.2</w:t>
      </w:r>
      <w:r w:rsidR="00D940FD">
        <w:t>.</w:t>
      </w:r>
    </w:p>
    <w:p w14:paraId="49C8EFE2" w14:textId="77777777" w:rsidR="009F407E" w:rsidRPr="00257021" w:rsidRDefault="009F407E" w:rsidP="009049AE">
      <w:pPr>
        <w:pStyle w:val="Heading1"/>
      </w:pPr>
      <w:r w:rsidRPr="00257021">
        <w:t xml:space="preserve">Personal information </w:t>
      </w:r>
    </w:p>
    <w:p w14:paraId="3CA7810D" w14:textId="77777777" w:rsidR="009F407E" w:rsidRPr="009F407E" w:rsidRDefault="009F407E" w:rsidP="009049AE">
      <w:r w:rsidRPr="009F407E">
        <w:t xml:space="preserve">Your personal information is protected by law, including under the </w:t>
      </w:r>
      <w:r w:rsidRPr="00934578">
        <w:rPr>
          <w:i/>
          <w:iCs/>
        </w:rPr>
        <w:t>Privacy Act 1988</w:t>
      </w:r>
      <w:r w:rsidRPr="009F407E">
        <w:t xml:space="preserve"> (Privacy Act).</w:t>
      </w:r>
    </w:p>
    <w:p w14:paraId="7C042EE8" w14:textId="010EA24C" w:rsidR="009F407E" w:rsidRPr="009F407E" w:rsidRDefault="009F407E" w:rsidP="009049AE">
      <w:r w:rsidRPr="009F407E">
        <w:t>Personal information is information or an opinion about an identifiable individual. Personal information includes an individual’s name and contact details.</w:t>
      </w:r>
    </w:p>
    <w:p w14:paraId="4153CF26" w14:textId="77777777" w:rsidR="007439BC" w:rsidRPr="00257021" w:rsidRDefault="007439BC" w:rsidP="009049AE">
      <w:pPr>
        <w:pStyle w:val="Heading1"/>
      </w:pPr>
      <w:r w:rsidRPr="00257021">
        <w:t>Collection of information</w:t>
      </w:r>
    </w:p>
    <w:p w14:paraId="725EC0FF" w14:textId="1E523973" w:rsidR="004714D4" w:rsidRDefault="00890805" w:rsidP="009049AE">
      <w:bookmarkStart w:id="0" w:name="_Toc30065224"/>
      <w:r>
        <w:t xml:space="preserve">Your personal information </w:t>
      </w:r>
      <w:r w:rsidR="00985A3A">
        <w:t>is</w:t>
      </w:r>
      <w:r>
        <w:t xml:space="preserve"> collected </w:t>
      </w:r>
      <w:r w:rsidR="00DD6D93">
        <w:t>by</w:t>
      </w:r>
      <w:r>
        <w:t xml:space="preserve"> the Australian Government Department of Employment and Workplace Relations</w:t>
      </w:r>
      <w:r w:rsidR="0084093D">
        <w:t xml:space="preserve"> (the </w:t>
      </w:r>
      <w:r w:rsidR="00DE0C94">
        <w:t>d</w:t>
      </w:r>
      <w:r w:rsidR="0084093D">
        <w:t>epartment)</w:t>
      </w:r>
      <w:r>
        <w:t xml:space="preserve"> </w:t>
      </w:r>
      <w:r w:rsidR="00DD6D93">
        <w:t xml:space="preserve">from other </w:t>
      </w:r>
      <w:r w:rsidR="00EC7A33">
        <w:t xml:space="preserve">Commonwealth </w:t>
      </w:r>
      <w:r w:rsidR="00120332">
        <w:t>agencies</w:t>
      </w:r>
      <w:r w:rsidR="00F80841">
        <w:t>,</w:t>
      </w:r>
      <w:r w:rsidR="00120332">
        <w:t xml:space="preserve"> </w:t>
      </w:r>
      <w:r w:rsidR="00EC7A33">
        <w:t xml:space="preserve">and their </w:t>
      </w:r>
      <w:r w:rsidR="0F67C9BF">
        <w:t>S</w:t>
      </w:r>
      <w:r w:rsidR="007D2FC6">
        <w:t xml:space="preserve">uppliers and </w:t>
      </w:r>
      <w:r w:rsidR="60934557">
        <w:t>S</w:t>
      </w:r>
      <w:r w:rsidR="007D2FC6">
        <w:t>ub-contractors</w:t>
      </w:r>
      <w:r w:rsidR="00F80841">
        <w:t>,</w:t>
      </w:r>
      <w:r w:rsidR="00A24AF0">
        <w:t xml:space="preserve"> when reporting on performance against </w:t>
      </w:r>
      <w:r w:rsidR="00923B25">
        <w:t>Skills Guarantee</w:t>
      </w:r>
      <w:r w:rsidR="00A24AF0">
        <w:t xml:space="preserve"> </w:t>
      </w:r>
      <w:r w:rsidR="42E19A33">
        <w:t xml:space="preserve">PCP </w:t>
      </w:r>
      <w:r w:rsidR="00A24AF0">
        <w:t>targets</w:t>
      </w:r>
      <w:r w:rsidR="002A16E6">
        <w:t>.</w:t>
      </w:r>
      <w:r w:rsidR="004714D4">
        <w:t xml:space="preserve"> </w:t>
      </w:r>
    </w:p>
    <w:bookmarkEnd w:id="0"/>
    <w:p w14:paraId="728E0E94" w14:textId="4788735D" w:rsidR="002B1CE5" w:rsidRPr="00257021" w:rsidRDefault="00D44211" w:rsidP="009049AE">
      <w:pPr>
        <w:pStyle w:val="Heading1"/>
      </w:pPr>
      <w:r w:rsidRPr="00257021">
        <w:t>Purpose</w:t>
      </w:r>
    </w:p>
    <w:p w14:paraId="77DD5011" w14:textId="048E3778" w:rsidR="00E86096" w:rsidRDefault="00372E1B" w:rsidP="009049AE">
      <w:pPr>
        <w:rPr>
          <w:rStyle w:val="Hyperlink"/>
        </w:rPr>
      </w:pPr>
      <w:bookmarkStart w:id="1" w:name="_Toc30065223"/>
      <w:r>
        <w:t xml:space="preserve">The Australian Skills Guarantee sets national targets for </w:t>
      </w:r>
      <w:r w:rsidR="6567D908">
        <w:t>A</w:t>
      </w:r>
      <w:r>
        <w:t xml:space="preserve">pprentices, </w:t>
      </w:r>
      <w:r w:rsidR="4BFE6CE8">
        <w:t>T</w:t>
      </w:r>
      <w:r>
        <w:t>rainees</w:t>
      </w:r>
      <w:r w:rsidR="005316F0">
        <w:t xml:space="preserve">, </w:t>
      </w:r>
      <w:r w:rsidR="00DD0CA8">
        <w:t>Learning Workers</w:t>
      </w:r>
      <w:r w:rsidR="00A83C17">
        <w:t xml:space="preserve"> </w:t>
      </w:r>
      <w:r w:rsidR="005316F0">
        <w:t xml:space="preserve">and </w:t>
      </w:r>
      <w:r w:rsidR="5E26518D">
        <w:t>W</w:t>
      </w:r>
      <w:r w:rsidR="005316F0">
        <w:t xml:space="preserve">omen </w:t>
      </w:r>
      <w:r>
        <w:t xml:space="preserve">working on Australian Government funded major projects. Further information is available on the </w:t>
      </w:r>
      <w:r w:rsidR="00DE0C94">
        <w:t>d</w:t>
      </w:r>
      <w:r w:rsidR="00120332">
        <w:t xml:space="preserve">epartment’s </w:t>
      </w:r>
      <w:r>
        <w:t xml:space="preserve">website: </w:t>
      </w:r>
      <w:hyperlink r:id="rId16">
        <w:r w:rsidRPr="27B07C8F">
          <w:rPr>
            <w:rStyle w:val="Hyperlink"/>
          </w:rPr>
          <w:t>https://www.dewr.gov.au/australian-skills-guarantee</w:t>
        </w:r>
      </w:hyperlink>
      <w:r w:rsidR="0002023B" w:rsidRPr="27B07C8F">
        <w:rPr>
          <w:rStyle w:val="Hyperlink"/>
        </w:rPr>
        <w:t>.</w:t>
      </w:r>
    </w:p>
    <w:p w14:paraId="189FEC94" w14:textId="4E0E3D4C" w:rsidR="003276E2" w:rsidRDefault="00D44211" w:rsidP="009049AE">
      <w:r>
        <w:t xml:space="preserve">Your </w:t>
      </w:r>
      <w:r w:rsidR="00F80841">
        <w:t>p</w:t>
      </w:r>
      <w:r>
        <w:t xml:space="preserve">ersonal </w:t>
      </w:r>
      <w:r w:rsidR="00F80841">
        <w:t>i</w:t>
      </w:r>
      <w:r>
        <w:t xml:space="preserve">nformation is </w:t>
      </w:r>
      <w:r w:rsidR="00310CBC">
        <w:t xml:space="preserve">being </w:t>
      </w:r>
      <w:r>
        <w:t xml:space="preserve">collected by the </w:t>
      </w:r>
      <w:r w:rsidR="0084093D">
        <w:t>department</w:t>
      </w:r>
      <w:r>
        <w:t xml:space="preserve"> for the purposes of administering the Skills Guarantee</w:t>
      </w:r>
      <w:r w:rsidR="15341EC5">
        <w:t xml:space="preserve"> PCP</w:t>
      </w:r>
      <w:r>
        <w:t>, including:</w:t>
      </w:r>
    </w:p>
    <w:p w14:paraId="4D3FE6CD" w14:textId="20CAA27F" w:rsidR="00D44211" w:rsidRPr="00D117F1" w:rsidRDefault="005316F0" w:rsidP="009049AE">
      <w:pPr>
        <w:pStyle w:val="ListBullet"/>
      </w:pPr>
      <w:r>
        <w:t>policy</w:t>
      </w:r>
      <w:r w:rsidRPr="00D117F1">
        <w:t xml:space="preserve"> </w:t>
      </w:r>
      <w:r w:rsidR="005F50F3" w:rsidRPr="00D117F1">
        <w:t>management</w:t>
      </w:r>
      <w:r w:rsidR="00D117F1" w:rsidRPr="00D117F1">
        <w:t xml:space="preserve">, </w:t>
      </w:r>
      <w:r w:rsidR="0002040B">
        <w:t xml:space="preserve">performance </w:t>
      </w:r>
      <w:r w:rsidR="00D44211" w:rsidRPr="00D117F1">
        <w:t>monitoring and evaluation</w:t>
      </w:r>
    </w:p>
    <w:p w14:paraId="27862808" w14:textId="18015975" w:rsidR="00D44211" w:rsidRDefault="00D44211" w:rsidP="009049AE">
      <w:pPr>
        <w:pStyle w:val="ListBullet"/>
      </w:pPr>
      <w:r>
        <w:t>reporting and preparing</w:t>
      </w:r>
      <w:r w:rsidR="00242484">
        <w:t xml:space="preserve"> of</w:t>
      </w:r>
      <w:r>
        <w:t xml:space="preserve"> statistics</w:t>
      </w:r>
      <w:r w:rsidR="00242484">
        <w:t xml:space="preserve"> regarding </w:t>
      </w:r>
      <w:r w:rsidR="00394B3C">
        <w:t xml:space="preserve">Australian Skills Guarantee </w:t>
      </w:r>
      <w:r w:rsidR="21FE6A2B">
        <w:t xml:space="preserve">PCP </w:t>
      </w:r>
      <w:r w:rsidR="00394B3C">
        <w:t>target</w:t>
      </w:r>
      <w:r w:rsidR="00F26D7A">
        <w:t>s</w:t>
      </w:r>
    </w:p>
    <w:p w14:paraId="5113DFC4" w14:textId="267909CC" w:rsidR="008C289C" w:rsidRPr="008C289C" w:rsidRDefault="005316F0" w:rsidP="009049AE">
      <w:pPr>
        <w:pStyle w:val="ListBullet"/>
      </w:pPr>
      <w:r>
        <w:t xml:space="preserve">future </w:t>
      </w:r>
      <w:r w:rsidR="008C289C" w:rsidRPr="00BD1023">
        <w:t xml:space="preserve">policy development, </w:t>
      </w:r>
      <w:r w:rsidR="008C289C" w:rsidRPr="00685593">
        <w:t>research and evaluation</w:t>
      </w:r>
      <w:r w:rsidR="0002040B">
        <w:t xml:space="preserve">, and </w:t>
      </w:r>
    </w:p>
    <w:p w14:paraId="370DBB83" w14:textId="14D46DB3" w:rsidR="00BD1023" w:rsidRDefault="00BD1023" w:rsidP="009049AE">
      <w:pPr>
        <w:pStyle w:val="ListBullet"/>
      </w:pPr>
      <w:r w:rsidRPr="00BD1023">
        <w:t>policy advice</w:t>
      </w:r>
      <w:r w:rsidR="00592DFF">
        <w:t>.</w:t>
      </w:r>
      <w:r w:rsidRPr="00BD1023">
        <w:t xml:space="preserve"> </w:t>
      </w:r>
    </w:p>
    <w:p w14:paraId="289C8C00" w14:textId="77777777" w:rsidR="00F2670E" w:rsidRDefault="00F2670E" w:rsidP="009049AE"/>
    <w:p w14:paraId="51191105" w14:textId="77777777" w:rsidR="009F44D2" w:rsidRPr="006C4FB6" w:rsidRDefault="009F44D2" w:rsidP="009049AE"/>
    <w:p w14:paraId="45B382F3" w14:textId="41EF9F09" w:rsidR="008046C6" w:rsidRPr="00257021" w:rsidRDefault="008046C6" w:rsidP="009049AE">
      <w:pPr>
        <w:pStyle w:val="Heading2"/>
      </w:pPr>
      <w:r w:rsidRPr="00257021">
        <w:lastRenderedPageBreak/>
        <w:t xml:space="preserve">What </w:t>
      </w:r>
      <w:r w:rsidR="00BF71C8" w:rsidRPr="00257021">
        <w:t>type</w:t>
      </w:r>
      <w:r w:rsidR="00433DF8" w:rsidRPr="00257021">
        <w:t>s</w:t>
      </w:r>
      <w:r w:rsidR="00BF71C8" w:rsidRPr="00257021">
        <w:t xml:space="preserve"> of </w:t>
      </w:r>
      <w:r w:rsidRPr="00257021">
        <w:t>personal information</w:t>
      </w:r>
      <w:r w:rsidR="00376993" w:rsidRPr="00257021">
        <w:t xml:space="preserve"> will be collected</w:t>
      </w:r>
      <w:r w:rsidRPr="00257021">
        <w:t>?</w:t>
      </w:r>
    </w:p>
    <w:p w14:paraId="3F2464EC" w14:textId="1D3FB40D" w:rsidR="005B2CDC" w:rsidRDefault="005036C4" w:rsidP="009049AE">
      <w:r>
        <w:t>The type</w:t>
      </w:r>
      <w:r w:rsidR="00985A3A">
        <w:t>s</w:t>
      </w:r>
      <w:r>
        <w:t xml:space="preserve"> of information we will collect and hold </w:t>
      </w:r>
      <w:r w:rsidR="000813EC">
        <w:t xml:space="preserve">for </w:t>
      </w:r>
      <w:r w:rsidR="4C8307E2">
        <w:t>A</w:t>
      </w:r>
      <w:r w:rsidR="000813EC">
        <w:t>pprentices</w:t>
      </w:r>
      <w:r w:rsidR="0084093D">
        <w:t xml:space="preserve">, </w:t>
      </w:r>
      <w:r w:rsidR="2B9EED99">
        <w:t>T</w:t>
      </w:r>
      <w:r w:rsidR="0084093D">
        <w:t>rainees</w:t>
      </w:r>
      <w:r w:rsidR="005316F0">
        <w:t xml:space="preserve">, </w:t>
      </w:r>
      <w:r w:rsidR="00DD0CA8">
        <w:t>Learning Workers</w:t>
      </w:r>
      <w:r w:rsidR="005316F0">
        <w:t xml:space="preserve"> </w:t>
      </w:r>
      <w:r w:rsidR="000813EC">
        <w:t xml:space="preserve">and </w:t>
      </w:r>
      <w:r w:rsidR="3C24BB0B">
        <w:t>W</w:t>
      </w:r>
      <w:r w:rsidR="005316F0">
        <w:t xml:space="preserve">omen </w:t>
      </w:r>
      <w:r w:rsidR="000813EC">
        <w:t xml:space="preserve">on </w:t>
      </w:r>
      <w:r w:rsidR="610534CF">
        <w:t>E</w:t>
      </w:r>
      <w:r w:rsidR="000813EC">
        <w:t xml:space="preserve">ligible </w:t>
      </w:r>
      <w:r w:rsidR="39D06203">
        <w:t>P</w:t>
      </w:r>
      <w:r w:rsidR="000813EC">
        <w:t xml:space="preserve">rojects </w:t>
      </w:r>
      <w:r w:rsidR="005B2CDC">
        <w:t>include:</w:t>
      </w:r>
    </w:p>
    <w:p w14:paraId="3EACDF2C" w14:textId="03545B80" w:rsidR="000D1EEF" w:rsidRPr="001C12BA" w:rsidRDefault="008046C6" w:rsidP="009049AE">
      <w:pPr>
        <w:pStyle w:val="ListBullet"/>
        <w:numPr>
          <w:ilvl w:val="1"/>
          <w:numId w:val="25"/>
        </w:numPr>
      </w:pPr>
      <w:r w:rsidRPr="001C12BA">
        <w:t>name</w:t>
      </w:r>
    </w:p>
    <w:p w14:paraId="7AEDB49D" w14:textId="77777777" w:rsidR="000D1EEF" w:rsidRPr="001C12BA" w:rsidRDefault="008046C6" w:rsidP="009049AE">
      <w:pPr>
        <w:pStyle w:val="ListBullet"/>
        <w:numPr>
          <w:ilvl w:val="1"/>
          <w:numId w:val="25"/>
        </w:numPr>
      </w:pPr>
      <w:r w:rsidRPr="001C12BA">
        <w:t>date of birth</w:t>
      </w:r>
    </w:p>
    <w:p w14:paraId="6801D3F6" w14:textId="1BBB8F2E" w:rsidR="00BA6BF0" w:rsidRPr="001C12BA" w:rsidRDefault="00BA6BF0" w:rsidP="009049AE">
      <w:pPr>
        <w:pStyle w:val="ListBullet"/>
        <w:numPr>
          <w:ilvl w:val="1"/>
          <w:numId w:val="25"/>
        </w:numPr>
      </w:pPr>
      <w:r w:rsidRPr="001C12BA">
        <w:t>gender</w:t>
      </w:r>
    </w:p>
    <w:p w14:paraId="4FEA0B74" w14:textId="3D988A95" w:rsidR="0093670F" w:rsidRPr="001C12BA" w:rsidRDefault="0093670F" w:rsidP="009049AE">
      <w:pPr>
        <w:pStyle w:val="ListBullet"/>
        <w:numPr>
          <w:ilvl w:val="1"/>
          <w:numId w:val="25"/>
        </w:numPr>
      </w:pPr>
      <w:r w:rsidRPr="001C12BA">
        <w:t>post code</w:t>
      </w:r>
    </w:p>
    <w:p w14:paraId="4C9E9E9C" w14:textId="58216542" w:rsidR="006C4D9D" w:rsidRDefault="006C4D9D" w:rsidP="009049AE">
      <w:pPr>
        <w:pStyle w:val="ListBullet"/>
        <w:numPr>
          <w:ilvl w:val="1"/>
          <w:numId w:val="25"/>
        </w:numPr>
      </w:pPr>
      <w:r w:rsidRPr="001C12BA">
        <w:t>contact number</w:t>
      </w:r>
    </w:p>
    <w:p w14:paraId="4397CCA3" w14:textId="0621029E" w:rsidR="006C4D9D" w:rsidRDefault="006C4D9D" w:rsidP="009049AE">
      <w:pPr>
        <w:pStyle w:val="ListBullet"/>
        <w:numPr>
          <w:ilvl w:val="1"/>
          <w:numId w:val="25"/>
        </w:numPr>
      </w:pPr>
      <w:r>
        <w:t>contact e-mail</w:t>
      </w:r>
    </w:p>
    <w:p w14:paraId="5E4DC421" w14:textId="38A130E6" w:rsidR="00217F8C" w:rsidRPr="001C12BA" w:rsidRDefault="004916C0" w:rsidP="009049AE">
      <w:pPr>
        <w:pStyle w:val="ListBullet"/>
        <w:numPr>
          <w:ilvl w:val="1"/>
          <w:numId w:val="25"/>
        </w:numPr>
      </w:pPr>
      <w:r w:rsidRPr="001C12BA">
        <w:t>Apprentice ID</w:t>
      </w:r>
      <w:r w:rsidR="00B541CA">
        <w:t xml:space="preserve"> or Unique Student Identifier (USI)</w:t>
      </w:r>
    </w:p>
    <w:p w14:paraId="3482814F" w14:textId="77777777" w:rsidR="00DD150A" w:rsidRDefault="008046C6" w:rsidP="009049AE">
      <w:pPr>
        <w:pStyle w:val="ListBullet"/>
        <w:numPr>
          <w:ilvl w:val="1"/>
          <w:numId w:val="25"/>
        </w:numPr>
      </w:pPr>
      <w:r w:rsidRPr="001C12BA">
        <w:t xml:space="preserve">employment </w:t>
      </w:r>
      <w:r w:rsidR="004916C0" w:rsidRPr="001C12BA">
        <w:t>details</w:t>
      </w:r>
      <w:r w:rsidR="00BF71C8">
        <w:t>,</w:t>
      </w:r>
      <w:r w:rsidR="00217F8C" w:rsidRPr="001C12BA">
        <w:t xml:space="preserve"> </w:t>
      </w:r>
      <w:r w:rsidR="00D70539">
        <w:t>including</w:t>
      </w:r>
      <w:r w:rsidR="00217F8C" w:rsidRPr="001C12BA">
        <w:t xml:space="preserve"> hours worked</w:t>
      </w:r>
      <w:r w:rsidR="00DD150A">
        <w:t>, and</w:t>
      </w:r>
    </w:p>
    <w:p w14:paraId="730B0080" w14:textId="1ADDADD7" w:rsidR="00925ACB" w:rsidRDefault="00DD150A" w:rsidP="009049AE">
      <w:pPr>
        <w:pStyle w:val="ListBullet"/>
        <w:numPr>
          <w:ilvl w:val="1"/>
          <w:numId w:val="25"/>
        </w:numPr>
      </w:pPr>
      <w:r>
        <w:t xml:space="preserve">whether they </w:t>
      </w:r>
      <w:r w:rsidRPr="00AD5504">
        <w:t>are</w:t>
      </w:r>
      <w:r w:rsidR="00724263" w:rsidRPr="009049AE">
        <w:t xml:space="preserve"> in a trade or not.</w:t>
      </w:r>
    </w:p>
    <w:p w14:paraId="6948B1AB" w14:textId="69B91841" w:rsidR="00A24AF0" w:rsidRPr="00074932" w:rsidRDefault="000F0BBD" w:rsidP="009049AE">
      <w:pPr>
        <w:pStyle w:val="ListBullet"/>
        <w:numPr>
          <w:ilvl w:val="0"/>
          <w:numId w:val="0"/>
        </w:numPr>
        <w:spacing w:line="276" w:lineRule="auto"/>
      </w:pPr>
      <w:r>
        <w:t>T</w:t>
      </w:r>
      <w:r w:rsidR="008B4EFF">
        <w:t>h</w:t>
      </w:r>
      <w:r w:rsidR="00CB5D87">
        <w:t>e</w:t>
      </w:r>
      <w:r w:rsidR="008B4EFF">
        <w:t xml:space="preserve"> </w:t>
      </w:r>
      <w:r w:rsidR="0042346C">
        <w:t>co</w:t>
      </w:r>
      <w:r w:rsidR="009F76BD">
        <w:t>llect</w:t>
      </w:r>
      <w:r w:rsidR="002077B2">
        <w:t xml:space="preserve">ion of this information is </w:t>
      </w:r>
      <w:r w:rsidR="00AC3165">
        <w:t>necessary</w:t>
      </w:r>
      <w:r w:rsidR="00AE2033">
        <w:t xml:space="preserve"> for the proper management</w:t>
      </w:r>
      <w:r w:rsidR="00F15209">
        <w:t xml:space="preserve"> </w:t>
      </w:r>
      <w:r w:rsidR="00AE2033">
        <w:t>and administration of the Skills Guarantee</w:t>
      </w:r>
      <w:r w:rsidR="75CE7560">
        <w:t xml:space="preserve"> PCP</w:t>
      </w:r>
      <w:r w:rsidR="00AE2033">
        <w:t xml:space="preserve">. </w:t>
      </w:r>
      <w:r w:rsidR="009F0618">
        <w:t>To support the integrity of the Skills Guarantee</w:t>
      </w:r>
      <w:r w:rsidR="0EA0C686">
        <w:t xml:space="preserve"> PCP</w:t>
      </w:r>
      <w:r w:rsidR="009F0618">
        <w:t>, it is important</w:t>
      </w:r>
      <w:r w:rsidR="00E52AC7">
        <w:t xml:space="preserve"> the </w:t>
      </w:r>
      <w:r w:rsidR="007524A9">
        <w:t>d</w:t>
      </w:r>
      <w:r w:rsidR="00B75F66">
        <w:t xml:space="preserve">epartment conduct </w:t>
      </w:r>
      <w:r w:rsidR="006C76C1">
        <w:t xml:space="preserve">compliance checks of the </w:t>
      </w:r>
      <w:r w:rsidR="00665C25">
        <w:t xml:space="preserve">hours being reported </w:t>
      </w:r>
      <w:r w:rsidR="001530F7">
        <w:t xml:space="preserve">against individuals </w:t>
      </w:r>
      <w:r w:rsidR="00665C25">
        <w:t xml:space="preserve">by </w:t>
      </w:r>
      <w:r w:rsidR="0037614B">
        <w:t xml:space="preserve">the </w:t>
      </w:r>
      <w:r w:rsidR="0056143A">
        <w:t>suppliers</w:t>
      </w:r>
      <w:r w:rsidR="00317F10">
        <w:t xml:space="preserve">. </w:t>
      </w:r>
      <w:proofErr w:type="gramStart"/>
      <w:r w:rsidR="00B67B78">
        <w:t xml:space="preserve">Each </w:t>
      </w:r>
      <w:r w:rsidR="00653D2E">
        <w:t>individual</w:t>
      </w:r>
      <w:proofErr w:type="gramEnd"/>
      <w:r w:rsidR="003B7CA2">
        <w:t xml:space="preserve"> with reported hours must be an </w:t>
      </w:r>
      <w:r w:rsidR="344C693B">
        <w:t>A</w:t>
      </w:r>
      <w:r w:rsidR="003B7CA2">
        <w:t xml:space="preserve">pprentice, </w:t>
      </w:r>
      <w:r w:rsidR="048C0C15">
        <w:t>T</w:t>
      </w:r>
      <w:r w:rsidR="003B7CA2">
        <w:t xml:space="preserve">rainee or </w:t>
      </w:r>
      <w:r w:rsidR="00DD0CA8">
        <w:t>Learning Worker</w:t>
      </w:r>
      <w:r w:rsidR="003B7CA2">
        <w:t xml:space="preserve"> and </w:t>
      </w:r>
      <w:r w:rsidR="00B161B0">
        <w:t xml:space="preserve">have </w:t>
      </w:r>
      <w:r w:rsidR="002879CC">
        <w:t xml:space="preserve">either </w:t>
      </w:r>
      <w:r w:rsidR="00B161B0">
        <w:t xml:space="preserve">an Apprentice ID or </w:t>
      </w:r>
      <w:r w:rsidR="00D86C35">
        <w:t xml:space="preserve">a </w:t>
      </w:r>
      <w:r w:rsidR="00EF7663">
        <w:t>USI</w:t>
      </w:r>
      <w:r w:rsidR="00943211">
        <w:t xml:space="preserve">. </w:t>
      </w:r>
    </w:p>
    <w:p w14:paraId="23F23825" w14:textId="77777777" w:rsidR="00F641B0" w:rsidRPr="00074932" w:rsidRDefault="00F641B0" w:rsidP="009049AE">
      <w:pPr>
        <w:pStyle w:val="Heading2"/>
      </w:pPr>
      <w:r w:rsidRPr="00074932">
        <w:t>Consent to handle personal information</w:t>
      </w:r>
    </w:p>
    <w:p w14:paraId="1E60B963" w14:textId="089F85D2" w:rsidR="00F641B0" w:rsidRPr="00F80841" w:rsidRDefault="00F641B0" w:rsidP="009049AE">
      <w:r>
        <w:t xml:space="preserve">Suppliers and </w:t>
      </w:r>
      <w:r w:rsidR="5823B321">
        <w:t>S</w:t>
      </w:r>
      <w:r>
        <w:t xml:space="preserve">ub-contractors working on </w:t>
      </w:r>
      <w:r w:rsidR="1939343F">
        <w:t>E</w:t>
      </w:r>
      <w:r>
        <w:t xml:space="preserve">ligible </w:t>
      </w:r>
      <w:r w:rsidR="5FC1B91D">
        <w:t>P</w:t>
      </w:r>
      <w:r>
        <w:t xml:space="preserve">rojects must obtain your consent to the collection, disclosure and use of your personal information for </w:t>
      </w:r>
      <w:r w:rsidR="41698FE5">
        <w:t>E</w:t>
      </w:r>
      <w:r>
        <w:t xml:space="preserve">ligible </w:t>
      </w:r>
      <w:r w:rsidR="4B678057">
        <w:t>P</w:t>
      </w:r>
      <w:r>
        <w:t>rojects subject to the Skills Guarantee</w:t>
      </w:r>
      <w:r w:rsidR="28A6D685">
        <w:t xml:space="preserve"> PCP</w:t>
      </w:r>
      <w:r w:rsidR="007D0F5E">
        <w:t xml:space="preserve">. This includes your consent for </w:t>
      </w:r>
      <w:r w:rsidR="00296A9D">
        <w:t>reporting</w:t>
      </w:r>
      <w:r w:rsidR="00F80841">
        <w:t xml:space="preserve"> </w:t>
      </w:r>
      <w:r w:rsidR="007D0F5E">
        <w:t xml:space="preserve">to the </w:t>
      </w:r>
      <w:r w:rsidR="00DE0C94">
        <w:t>d</w:t>
      </w:r>
      <w:r w:rsidR="007D0F5E">
        <w:t xml:space="preserve">epartment </w:t>
      </w:r>
      <w:r w:rsidR="00F80841">
        <w:t>and checking</w:t>
      </w:r>
      <w:r w:rsidR="00FB1994">
        <w:t xml:space="preserve"> against the Apprenticeship</w:t>
      </w:r>
      <w:r w:rsidR="00212486">
        <w:t>s</w:t>
      </w:r>
      <w:r w:rsidR="00FB1994">
        <w:t xml:space="preserve"> Data Management System </w:t>
      </w:r>
      <w:r w:rsidR="00E67789">
        <w:t xml:space="preserve">(ADMS) </w:t>
      </w:r>
      <w:r w:rsidR="00FB1994">
        <w:t xml:space="preserve">or the </w:t>
      </w:r>
      <w:r w:rsidR="00FB1994" w:rsidRPr="27B07C8F">
        <w:rPr>
          <w:rFonts w:eastAsiaTheme="minorEastAsia"/>
        </w:rPr>
        <w:t>USI Registry System</w:t>
      </w:r>
      <w:r>
        <w:t xml:space="preserve">. </w:t>
      </w:r>
    </w:p>
    <w:p w14:paraId="55F1D017" w14:textId="4E307B10" w:rsidR="00F641B0" w:rsidRPr="00F80841" w:rsidRDefault="00F641B0" w:rsidP="009049AE">
      <w:r>
        <w:t xml:space="preserve">You may choose </w:t>
      </w:r>
      <w:r w:rsidR="00F80841">
        <w:t xml:space="preserve">not to consent, or </w:t>
      </w:r>
      <w:r>
        <w:t xml:space="preserve">not to provide some or </w:t>
      </w:r>
      <w:proofErr w:type="gramStart"/>
      <w:r>
        <w:t>all of</w:t>
      </w:r>
      <w:proofErr w:type="gramEnd"/>
      <w:r>
        <w:t xml:space="preserve"> the personal information requested</w:t>
      </w:r>
      <w:r w:rsidR="00776164">
        <w:t>. H</w:t>
      </w:r>
      <w:r>
        <w:t>owever</w:t>
      </w:r>
      <w:r w:rsidR="008A60AE">
        <w:t>,</w:t>
      </w:r>
      <w:r>
        <w:t xml:space="preserve"> it may mean the </w:t>
      </w:r>
      <w:r w:rsidR="00DE0C94">
        <w:t>d</w:t>
      </w:r>
      <w:r>
        <w:t xml:space="preserve">epartment is unable to confirm the accuracy of reporting that supports </w:t>
      </w:r>
      <w:r w:rsidR="00481A40">
        <w:t xml:space="preserve">the </w:t>
      </w:r>
      <w:r w:rsidR="004714D4">
        <w:t>Skills Guarantee</w:t>
      </w:r>
      <w:r w:rsidR="0539FDE3">
        <w:t xml:space="preserve"> PCP</w:t>
      </w:r>
      <w:r>
        <w:t>.</w:t>
      </w:r>
    </w:p>
    <w:p w14:paraId="38C8E38A" w14:textId="29B22E45" w:rsidR="00F641B0" w:rsidRPr="00074932" w:rsidRDefault="004714D4" w:rsidP="009049AE">
      <w:r>
        <w:t>You may withdraw your consent at any time through</w:t>
      </w:r>
      <w:r w:rsidR="00793D94">
        <w:t xml:space="preserve"> contacting</w:t>
      </w:r>
      <w:r>
        <w:t xml:space="preserve"> the </w:t>
      </w:r>
      <w:r w:rsidR="292C3B4B">
        <w:t>S</w:t>
      </w:r>
      <w:r>
        <w:t xml:space="preserve">upplier or </w:t>
      </w:r>
      <w:r w:rsidR="6EB8FAE9">
        <w:t>S</w:t>
      </w:r>
      <w:r>
        <w:t>ub-contractor</w:t>
      </w:r>
      <w:r w:rsidR="00793D94">
        <w:t xml:space="preserve"> who engages you</w:t>
      </w:r>
      <w:r>
        <w:t xml:space="preserve">. </w:t>
      </w:r>
      <w:r w:rsidR="00F641B0">
        <w:t xml:space="preserve">Once you withdraw consent, </w:t>
      </w:r>
      <w:r>
        <w:t xml:space="preserve">the </w:t>
      </w:r>
      <w:r w:rsidR="7B479A65">
        <w:t>S</w:t>
      </w:r>
      <w:r>
        <w:t xml:space="preserve">upplier or </w:t>
      </w:r>
      <w:r w:rsidR="3010E2DA">
        <w:t>S</w:t>
      </w:r>
      <w:r>
        <w:t xml:space="preserve">ub-contractor </w:t>
      </w:r>
      <w:r w:rsidR="00F641B0">
        <w:t>can</w:t>
      </w:r>
      <w:r w:rsidR="00AA2316">
        <w:t>not</w:t>
      </w:r>
      <w:r w:rsidR="00F641B0">
        <w:t xml:space="preserve"> rely on your past consent for any future use or disclosure of your personal information.</w:t>
      </w:r>
    </w:p>
    <w:p w14:paraId="430E9D80" w14:textId="11BB57D5" w:rsidR="00925ACB" w:rsidRPr="00074932" w:rsidRDefault="000B6E24" w:rsidP="009049AE">
      <w:pPr>
        <w:pStyle w:val="Heading3"/>
      </w:pPr>
      <w:r w:rsidRPr="00074932">
        <w:t xml:space="preserve">How </w:t>
      </w:r>
      <w:r w:rsidR="00672D3D" w:rsidRPr="00074932">
        <w:t>we</w:t>
      </w:r>
      <w:r w:rsidR="00C74E79" w:rsidRPr="00074932">
        <w:t xml:space="preserve"> </w:t>
      </w:r>
      <w:r w:rsidR="00833EAB" w:rsidRPr="00074932">
        <w:t xml:space="preserve">use </w:t>
      </w:r>
      <w:r w:rsidRPr="00074932">
        <w:t>personal information</w:t>
      </w:r>
    </w:p>
    <w:p w14:paraId="7EFC849A" w14:textId="75D70CBA" w:rsidR="002F4BCC" w:rsidRDefault="00015B22" w:rsidP="009049AE">
      <w:pPr>
        <w:pStyle w:val="ListBullet"/>
        <w:numPr>
          <w:ilvl w:val="0"/>
          <w:numId w:val="0"/>
        </w:numPr>
        <w:spacing w:line="276" w:lineRule="auto"/>
        <w:rPr>
          <w:rFonts w:eastAsiaTheme="minorEastAsia"/>
        </w:rPr>
      </w:pPr>
      <w:r>
        <w:t>Your</w:t>
      </w:r>
      <w:r w:rsidR="00385774">
        <w:t xml:space="preserve"> personal information will be provided </w:t>
      </w:r>
      <w:r w:rsidR="00CD1C47">
        <w:t xml:space="preserve">electronically </w:t>
      </w:r>
      <w:r w:rsidR="00385774">
        <w:t xml:space="preserve">to </w:t>
      </w:r>
      <w:r w:rsidR="0043684B">
        <w:t xml:space="preserve">the </w:t>
      </w:r>
      <w:r w:rsidR="00DE0C94">
        <w:t>d</w:t>
      </w:r>
      <w:r w:rsidR="0043684B">
        <w:t>epartment</w:t>
      </w:r>
      <w:r w:rsidR="0016130D">
        <w:t xml:space="preserve"> </w:t>
      </w:r>
      <w:r w:rsidR="00D90A6E">
        <w:t>by the relevant Australian</w:t>
      </w:r>
      <w:r w:rsidR="2E573671">
        <w:t xml:space="preserve"> </w:t>
      </w:r>
      <w:r w:rsidR="00D90A6E" w:rsidRPr="27B07C8F">
        <w:rPr>
          <w:rFonts w:eastAsiaTheme="minorEastAsia"/>
        </w:rPr>
        <w:t xml:space="preserve">Government </w:t>
      </w:r>
      <w:r w:rsidR="003F7836" w:rsidRPr="27B07C8F">
        <w:rPr>
          <w:rFonts w:eastAsiaTheme="minorEastAsia"/>
        </w:rPr>
        <w:t>agency</w:t>
      </w:r>
      <w:r w:rsidR="007D0F5E" w:rsidRPr="27B07C8F">
        <w:rPr>
          <w:rFonts w:eastAsiaTheme="minorEastAsia"/>
        </w:rPr>
        <w:t xml:space="preserve">, </w:t>
      </w:r>
      <w:r w:rsidR="00AA2316">
        <w:rPr>
          <w:rFonts w:eastAsiaTheme="minorEastAsia"/>
        </w:rPr>
        <w:t>and</w:t>
      </w:r>
      <w:r w:rsidR="007D0F5E" w:rsidRPr="27B07C8F">
        <w:rPr>
          <w:rFonts w:eastAsiaTheme="minorEastAsia"/>
        </w:rPr>
        <w:t xml:space="preserve"> their </w:t>
      </w:r>
      <w:r w:rsidR="7F6E3A03" w:rsidRPr="27B07C8F">
        <w:rPr>
          <w:rFonts w:eastAsiaTheme="minorEastAsia"/>
        </w:rPr>
        <w:t>S</w:t>
      </w:r>
      <w:r w:rsidR="007D0F5E" w:rsidRPr="27B07C8F">
        <w:rPr>
          <w:rFonts w:eastAsiaTheme="minorEastAsia"/>
        </w:rPr>
        <w:t>upplier</w:t>
      </w:r>
      <w:r w:rsidR="00AA2316">
        <w:rPr>
          <w:rFonts w:eastAsiaTheme="minorEastAsia"/>
        </w:rPr>
        <w:t>s</w:t>
      </w:r>
      <w:r w:rsidR="007D0F5E" w:rsidRPr="27B07C8F">
        <w:rPr>
          <w:rFonts w:eastAsiaTheme="minorEastAsia"/>
        </w:rPr>
        <w:t>,</w:t>
      </w:r>
      <w:r w:rsidR="003F7836" w:rsidRPr="27B07C8F">
        <w:rPr>
          <w:rFonts w:eastAsiaTheme="minorEastAsia"/>
        </w:rPr>
        <w:t xml:space="preserve"> </w:t>
      </w:r>
      <w:r w:rsidR="0016130D" w:rsidRPr="27B07C8F">
        <w:rPr>
          <w:rFonts w:eastAsiaTheme="minorEastAsia"/>
        </w:rPr>
        <w:t>when reporting on</w:t>
      </w:r>
      <w:r w:rsidRPr="27B07C8F">
        <w:rPr>
          <w:rFonts w:eastAsiaTheme="minorEastAsia"/>
        </w:rPr>
        <w:t xml:space="preserve"> </w:t>
      </w:r>
      <w:r>
        <w:t>performance against</w:t>
      </w:r>
      <w:r w:rsidR="0016130D">
        <w:t xml:space="preserve"> </w:t>
      </w:r>
      <w:r w:rsidR="00D90A6E" w:rsidRPr="27B07C8F">
        <w:rPr>
          <w:rFonts w:eastAsiaTheme="minorEastAsia"/>
        </w:rPr>
        <w:t>Skills Guarantee</w:t>
      </w:r>
      <w:r>
        <w:t xml:space="preserve"> </w:t>
      </w:r>
      <w:r w:rsidR="066F35B3">
        <w:t xml:space="preserve">PCP </w:t>
      </w:r>
      <w:r>
        <w:t>targets</w:t>
      </w:r>
      <w:r w:rsidR="005D273C">
        <w:t xml:space="preserve"> in ADMS</w:t>
      </w:r>
      <w:r w:rsidR="00D90A6E">
        <w:t>.</w:t>
      </w:r>
      <w:r w:rsidR="00201DAE">
        <w:t xml:space="preserve"> </w:t>
      </w:r>
    </w:p>
    <w:p w14:paraId="6101C30B" w14:textId="7CFDD15B" w:rsidR="00015B22" w:rsidRPr="00597428" w:rsidRDefault="002F4BCC" w:rsidP="009049AE">
      <w:pPr>
        <w:pStyle w:val="ListBullet"/>
        <w:numPr>
          <w:ilvl w:val="0"/>
          <w:numId w:val="0"/>
        </w:numPr>
        <w:spacing w:line="276" w:lineRule="auto"/>
      </w:pPr>
      <w:r>
        <w:rPr>
          <w:rFonts w:eastAsiaTheme="minorEastAsia"/>
        </w:rPr>
        <w:br/>
      </w:r>
      <w:r w:rsidR="00C85942" w:rsidRPr="27B07C8F">
        <w:rPr>
          <w:rFonts w:eastAsiaTheme="minorEastAsia"/>
        </w:rPr>
        <w:t>T</w:t>
      </w:r>
      <w:r w:rsidR="0043684B" w:rsidRPr="27B07C8F">
        <w:rPr>
          <w:rFonts w:eastAsiaTheme="minorEastAsia"/>
        </w:rPr>
        <w:t xml:space="preserve">he </w:t>
      </w:r>
      <w:r w:rsidR="00DE0C94">
        <w:rPr>
          <w:rFonts w:eastAsiaTheme="minorEastAsia"/>
        </w:rPr>
        <w:t>d</w:t>
      </w:r>
      <w:r w:rsidR="0043684B" w:rsidRPr="27B07C8F">
        <w:rPr>
          <w:rFonts w:eastAsiaTheme="minorEastAsia"/>
        </w:rPr>
        <w:t>epartment</w:t>
      </w:r>
      <w:r w:rsidR="00F55743" w:rsidRPr="27B07C8F">
        <w:rPr>
          <w:rFonts w:eastAsiaTheme="minorEastAsia"/>
        </w:rPr>
        <w:t xml:space="preserve"> </w:t>
      </w:r>
      <w:r w:rsidR="00C85942" w:rsidRPr="27B07C8F">
        <w:rPr>
          <w:rFonts w:eastAsiaTheme="minorEastAsia"/>
        </w:rPr>
        <w:t xml:space="preserve">will </w:t>
      </w:r>
      <w:r w:rsidR="00015B22">
        <w:t xml:space="preserve">verify </w:t>
      </w:r>
      <w:r w:rsidR="00C85942" w:rsidRPr="27B07C8F">
        <w:rPr>
          <w:rFonts w:eastAsiaTheme="minorEastAsia"/>
        </w:rPr>
        <w:t>the</w:t>
      </w:r>
      <w:r w:rsidR="00335559" w:rsidRPr="27B07C8F">
        <w:rPr>
          <w:rFonts w:eastAsiaTheme="minorEastAsia"/>
        </w:rPr>
        <w:t xml:space="preserve"> reporting data </w:t>
      </w:r>
      <w:r w:rsidR="00F22471" w:rsidRPr="27B07C8F">
        <w:rPr>
          <w:rFonts w:eastAsiaTheme="minorEastAsia"/>
        </w:rPr>
        <w:t xml:space="preserve">against existing records in </w:t>
      </w:r>
      <w:r w:rsidR="0043684B" w:rsidRPr="27B07C8F">
        <w:rPr>
          <w:rFonts w:eastAsiaTheme="minorEastAsia"/>
        </w:rPr>
        <w:t>the department’s</w:t>
      </w:r>
      <w:r w:rsidR="00F22471" w:rsidRPr="27B07C8F">
        <w:rPr>
          <w:rFonts w:eastAsiaTheme="minorEastAsia"/>
        </w:rPr>
        <w:t xml:space="preserve"> </w:t>
      </w:r>
      <w:r w:rsidR="00015B22">
        <w:t xml:space="preserve">databases </w:t>
      </w:r>
      <w:r w:rsidR="00F22471" w:rsidRPr="27B07C8F">
        <w:rPr>
          <w:rFonts w:eastAsiaTheme="minorEastAsia"/>
        </w:rPr>
        <w:t xml:space="preserve">including </w:t>
      </w:r>
      <w:r w:rsidR="00201DAE">
        <w:rPr>
          <w:rFonts w:eastAsiaTheme="minorEastAsia"/>
        </w:rPr>
        <w:t>ADMS</w:t>
      </w:r>
      <w:r w:rsidR="00F22471" w:rsidRPr="27B07C8F">
        <w:rPr>
          <w:rFonts w:eastAsiaTheme="minorEastAsia"/>
        </w:rPr>
        <w:t xml:space="preserve"> and </w:t>
      </w:r>
      <w:r w:rsidR="004560CF">
        <w:rPr>
          <w:rFonts w:eastAsiaTheme="minorEastAsia"/>
        </w:rPr>
        <w:t xml:space="preserve">the </w:t>
      </w:r>
      <w:r w:rsidR="00F22471" w:rsidRPr="27B07C8F">
        <w:rPr>
          <w:rFonts w:eastAsiaTheme="minorEastAsia"/>
        </w:rPr>
        <w:t xml:space="preserve">USI Registry System. </w:t>
      </w:r>
      <w:r w:rsidR="00015B22">
        <w:t>P</w:t>
      </w:r>
      <w:r w:rsidR="00DB78A0">
        <w:t>ersonal</w:t>
      </w:r>
      <w:r w:rsidR="00DB78A0" w:rsidRPr="27B07C8F">
        <w:rPr>
          <w:rFonts w:eastAsiaTheme="minorEastAsia"/>
        </w:rPr>
        <w:t xml:space="preserve"> information </w:t>
      </w:r>
      <w:r w:rsidR="00015B22">
        <w:t>c</w:t>
      </w:r>
      <w:r w:rsidR="00DB78A0">
        <w:t>ollected</w:t>
      </w:r>
      <w:r w:rsidR="002014AC" w:rsidRPr="27B07C8F">
        <w:rPr>
          <w:rFonts w:eastAsiaTheme="minorEastAsia"/>
        </w:rPr>
        <w:t>,</w:t>
      </w:r>
      <w:r w:rsidR="00DB78A0" w:rsidRPr="27B07C8F">
        <w:rPr>
          <w:rFonts w:eastAsiaTheme="minorEastAsia"/>
        </w:rPr>
        <w:t xml:space="preserve"> </w:t>
      </w:r>
      <w:r w:rsidR="0015028C" w:rsidRPr="27B07C8F">
        <w:rPr>
          <w:rFonts w:eastAsiaTheme="minorEastAsia"/>
        </w:rPr>
        <w:t>including</w:t>
      </w:r>
      <w:r w:rsidR="00DB78A0" w:rsidRPr="27B07C8F">
        <w:rPr>
          <w:rFonts w:eastAsiaTheme="minorEastAsia"/>
        </w:rPr>
        <w:t xml:space="preserve"> name, date of birth, gender, post code and contact details, </w:t>
      </w:r>
      <w:r w:rsidR="0015028C" w:rsidRPr="27B07C8F">
        <w:rPr>
          <w:rFonts w:eastAsiaTheme="minorEastAsia"/>
        </w:rPr>
        <w:t xml:space="preserve">will </w:t>
      </w:r>
      <w:r w:rsidR="002014AC" w:rsidRPr="27B07C8F">
        <w:rPr>
          <w:rFonts w:eastAsiaTheme="minorEastAsia"/>
        </w:rPr>
        <w:t xml:space="preserve">be used to confirm </w:t>
      </w:r>
      <w:r w:rsidR="0015028C" w:rsidRPr="27B07C8F">
        <w:rPr>
          <w:rFonts w:eastAsiaTheme="minorEastAsia"/>
        </w:rPr>
        <w:t xml:space="preserve">whether </w:t>
      </w:r>
      <w:r w:rsidR="003A5FD5" w:rsidRPr="27B07C8F">
        <w:rPr>
          <w:rFonts w:eastAsiaTheme="minorEastAsia"/>
        </w:rPr>
        <w:t xml:space="preserve">the details belong to </w:t>
      </w:r>
      <w:r w:rsidR="00292C0E" w:rsidRPr="27B07C8F">
        <w:rPr>
          <w:rFonts w:eastAsiaTheme="minorEastAsia"/>
        </w:rPr>
        <w:t>a person who holds an</w:t>
      </w:r>
      <w:r w:rsidR="003A5FD5" w:rsidRPr="27B07C8F">
        <w:rPr>
          <w:rFonts w:eastAsiaTheme="minorEastAsia"/>
        </w:rPr>
        <w:t xml:space="preserve"> </w:t>
      </w:r>
      <w:r w:rsidR="00DB78A0" w:rsidRPr="27B07C8F">
        <w:rPr>
          <w:rFonts w:eastAsiaTheme="minorEastAsia"/>
        </w:rPr>
        <w:t>Apprentice ID or USI.</w:t>
      </w:r>
    </w:p>
    <w:p w14:paraId="2515AC1F" w14:textId="5ECE1D9A" w:rsidR="00DB67EC" w:rsidRDefault="00DB67EC" w:rsidP="009049AE">
      <w:pPr>
        <w:pStyle w:val="ListBullet"/>
        <w:numPr>
          <w:ilvl w:val="0"/>
          <w:numId w:val="0"/>
        </w:numPr>
        <w:spacing w:line="276" w:lineRule="auto"/>
      </w:pPr>
      <w:r>
        <w:lastRenderedPageBreak/>
        <w:t>Once verification processes have been completed, the</w:t>
      </w:r>
      <w:r w:rsidR="00FE1242">
        <w:t xml:space="preserve"> personal information </w:t>
      </w:r>
      <w:r w:rsidR="002E653E">
        <w:t>may</w:t>
      </w:r>
      <w:r w:rsidR="00FE1242">
        <w:t xml:space="preserve"> be used for</w:t>
      </w:r>
      <w:r w:rsidR="00015B22">
        <w:t xml:space="preserve"> </w:t>
      </w:r>
      <w:r w:rsidR="00D71EF7">
        <w:t xml:space="preserve">compiling </w:t>
      </w:r>
      <w:r w:rsidR="00FE1242">
        <w:t>report</w:t>
      </w:r>
      <w:r w:rsidR="00D71EF7">
        <w:t>s</w:t>
      </w:r>
      <w:r w:rsidR="007A1A08">
        <w:t xml:space="preserve"> </w:t>
      </w:r>
      <w:r w:rsidR="00D87078">
        <w:t xml:space="preserve">on </w:t>
      </w:r>
      <w:r w:rsidR="00D85CD5">
        <w:t xml:space="preserve">and evaluating </w:t>
      </w:r>
      <w:r w:rsidR="007A1A08">
        <w:t>the Skills Guarantee</w:t>
      </w:r>
      <w:r w:rsidR="48E73F98">
        <w:t xml:space="preserve"> PCP</w:t>
      </w:r>
      <w:r w:rsidR="007A1A08">
        <w:t xml:space="preserve">. The </w:t>
      </w:r>
      <w:r w:rsidR="00DE0C94">
        <w:t>d</w:t>
      </w:r>
      <w:r w:rsidR="007A1A08">
        <w:t>epartment will aggregate</w:t>
      </w:r>
      <w:r w:rsidR="00015B22">
        <w:t xml:space="preserve"> </w:t>
      </w:r>
      <w:r w:rsidR="007A1A08">
        <w:t>and/or de-identify the col</w:t>
      </w:r>
      <w:r w:rsidR="008F7F60">
        <w:t>lected personal information</w:t>
      </w:r>
      <w:r w:rsidR="002E653E">
        <w:t xml:space="preserve"> intended for reporting </w:t>
      </w:r>
      <w:r w:rsidR="0061677D">
        <w:t>purposes</w:t>
      </w:r>
      <w:r w:rsidR="00D9047C">
        <w:t>.</w:t>
      </w:r>
    </w:p>
    <w:bookmarkEnd w:id="1"/>
    <w:p w14:paraId="6E2C2E0E" w14:textId="161A6E28" w:rsidR="002B1CE5" w:rsidRDefault="00293BB3" w:rsidP="009049AE">
      <w:pPr>
        <w:pStyle w:val="Heading3"/>
      </w:pPr>
      <w:r w:rsidRPr="00074932">
        <w:t>Disclosure of your personal information</w:t>
      </w:r>
    </w:p>
    <w:p w14:paraId="6F124C71" w14:textId="66EA1771" w:rsidR="00D57ECB" w:rsidRPr="00074932" w:rsidRDefault="00FB1994" w:rsidP="009049AE">
      <w:r>
        <w:t xml:space="preserve">The </w:t>
      </w:r>
      <w:r w:rsidR="00DE0C94">
        <w:t>d</w:t>
      </w:r>
      <w:r>
        <w:t>epartment may disclose y</w:t>
      </w:r>
      <w:r w:rsidR="008F33D0">
        <w:t xml:space="preserve">our </w:t>
      </w:r>
      <w:r w:rsidR="004714D4">
        <w:t>p</w:t>
      </w:r>
      <w:r w:rsidR="008F33D0">
        <w:t xml:space="preserve">ersonal </w:t>
      </w:r>
      <w:r w:rsidR="004714D4">
        <w:t>i</w:t>
      </w:r>
      <w:r w:rsidR="008F33D0">
        <w:t>nformation to</w:t>
      </w:r>
      <w:r w:rsidR="00120332">
        <w:t xml:space="preserve"> </w:t>
      </w:r>
      <w:r w:rsidR="003B3DBD">
        <w:t xml:space="preserve">the </w:t>
      </w:r>
      <w:r w:rsidR="008F33D0">
        <w:t xml:space="preserve">Australian Government </w:t>
      </w:r>
      <w:r w:rsidR="00120332">
        <w:t xml:space="preserve">agency </w:t>
      </w:r>
      <w:r w:rsidR="00AC2E52">
        <w:t>that</w:t>
      </w:r>
      <w:r w:rsidR="00C3220C">
        <w:t xml:space="preserve"> holds the contract for the </w:t>
      </w:r>
      <w:r w:rsidR="5B44B652">
        <w:t>E</w:t>
      </w:r>
      <w:r w:rsidR="006F3618">
        <w:t xml:space="preserve">ligible </w:t>
      </w:r>
      <w:r w:rsidR="5982A00A">
        <w:t>P</w:t>
      </w:r>
      <w:r w:rsidR="00C3220C">
        <w:t>roject</w:t>
      </w:r>
      <w:r w:rsidR="00186E06">
        <w:t xml:space="preserve"> you are working on</w:t>
      </w:r>
      <w:r w:rsidR="00BD420D">
        <w:t>.</w:t>
      </w:r>
    </w:p>
    <w:p w14:paraId="5E00542D" w14:textId="3D923CD7" w:rsidR="009D39AF" w:rsidRDefault="00F97577" w:rsidP="009049AE">
      <w:pPr>
        <w:pStyle w:val="ListBullet"/>
        <w:numPr>
          <w:ilvl w:val="0"/>
          <w:numId w:val="0"/>
        </w:numPr>
        <w:spacing w:line="276" w:lineRule="auto"/>
      </w:pPr>
      <w:r>
        <w:t>T</w:t>
      </w:r>
      <w:r w:rsidR="00597428">
        <w:t xml:space="preserve">he </w:t>
      </w:r>
      <w:r w:rsidR="00DE0C94">
        <w:t>d</w:t>
      </w:r>
      <w:r w:rsidR="00597428">
        <w:t xml:space="preserve">epartment may also use </w:t>
      </w:r>
      <w:r w:rsidR="004714D4">
        <w:t xml:space="preserve">personal information to create </w:t>
      </w:r>
      <w:r w:rsidR="00984B08">
        <w:t xml:space="preserve">Skills Guarantee </w:t>
      </w:r>
      <w:r w:rsidR="76A237E2">
        <w:t xml:space="preserve">PCP </w:t>
      </w:r>
      <w:r w:rsidR="00984B08">
        <w:t>report</w:t>
      </w:r>
      <w:r w:rsidR="004714D4">
        <w:t>s</w:t>
      </w:r>
      <w:r w:rsidR="00984B08">
        <w:t xml:space="preserve"> with a</w:t>
      </w:r>
      <w:r w:rsidR="00B12239">
        <w:t>ggregated</w:t>
      </w:r>
      <w:r w:rsidR="00BA06F9">
        <w:t xml:space="preserve"> and/or de-identified d</w:t>
      </w:r>
      <w:r w:rsidR="00984B08">
        <w:t>ata</w:t>
      </w:r>
      <w:r w:rsidR="004714D4">
        <w:t>. These reports</w:t>
      </w:r>
      <w:r w:rsidR="00984B08">
        <w:t xml:space="preserve"> may be </w:t>
      </w:r>
      <w:r w:rsidR="00911B40">
        <w:t>disclosed to third parties including but not limited to:</w:t>
      </w:r>
    </w:p>
    <w:p w14:paraId="302CAEE9" w14:textId="77777777" w:rsidR="00E22DB0" w:rsidRDefault="00C36FD4" w:rsidP="009049AE">
      <w:pPr>
        <w:pStyle w:val="ListBullet"/>
        <w:numPr>
          <w:ilvl w:val="1"/>
          <w:numId w:val="12"/>
        </w:numPr>
        <w:spacing w:line="276" w:lineRule="auto"/>
        <w:ind w:left="714" w:hanging="357"/>
      </w:pPr>
      <w:r>
        <w:t xml:space="preserve">the Australian Government </w:t>
      </w:r>
      <w:r w:rsidR="007D0F5E">
        <w:t xml:space="preserve">agency </w:t>
      </w:r>
      <w:r>
        <w:t xml:space="preserve">which holds the contract for the </w:t>
      </w:r>
      <w:r w:rsidR="7E078E44">
        <w:t>E</w:t>
      </w:r>
      <w:r>
        <w:t xml:space="preserve">ligible </w:t>
      </w:r>
      <w:r w:rsidR="659502D9">
        <w:t>P</w:t>
      </w:r>
      <w:r>
        <w:t>roject you are working on</w:t>
      </w:r>
      <w:r w:rsidR="001C0C89">
        <w:t>,</w:t>
      </w:r>
    </w:p>
    <w:p w14:paraId="182F7364" w14:textId="7BA84D4D" w:rsidR="001C0C89" w:rsidRPr="00074932" w:rsidRDefault="7F716439" w:rsidP="009049AE">
      <w:pPr>
        <w:pStyle w:val="ListBullet"/>
        <w:numPr>
          <w:ilvl w:val="1"/>
          <w:numId w:val="12"/>
        </w:numPr>
        <w:spacing w:line="276" w:lineRule="auto"/>
        <w:ind w:left="714" w:hanging="357"/>
      </w:pPr>
      <w:r>
        <w:t>S</w:t>
      </w:r>
      <w:r w:rsidR="001C0C89">
        <w:t xml:space="preserve">uppliers </w:t>
      </w:r>
      <w:r w:rsidR="00C659D7">
        <w:t>of eligible Australian Government projects y</w:t>
      </w:r>
      <w:r w:rsidR="006042B4">
        <w:t>ou are working on</w:t>
      </w:r>
      <w:r w:rsidR="007D0F5E">
        <w:t>,</w:t>
      </w:r>
    </w:p>
    <w:p w14:paraId="0EF1F3BE" w14:textId="028C04C6" w:rsidR="00666304" w:rsidRPr="00074932" w:rsidRDefault="00104973" w:rsidP="009049AE">
      <w:pPr>
        <w:pStyle w:val="ListBullet"/>
        <w:numPr>
          <w:ilvl w:val="1"/>
          <w:numId w:val="24"/>
        </w:numPr>
        <w:spacing w:line="276" w:lineRule="auto"/>
        <w:ind w:left="714" w:hanging="357"/>
      </w:pPr>
      <w:r>
        <w:t>r</w:t>
      </w:r>
      <w:r w:rsidR="00666304" w:rsidRPr="00074932">
        <w:t>elevant Ministers, and</w:t>
      </w:r>
    </w:p>
    <w:p w14:paraId="73208029" w14:textId="49A35881" w:rsidR="00666304" w:rsidRPr="00074932" w:rsidRDefault="00F14D2D" w:rsidP="009049AE">
      <w:pPr>
        <w:pStyle w:val="ListBullet"/>
        <w:numPr>
          <w:ilvl w:val="1"/>
          <w:numId w:val="24"/>
        </w:numPr>
        <w:spacing w:line="276" w:lineRule="auto"/>
        <w:ind w:left="714" w:hanging="357"/>
      </w:pPr>
      <w:r w:rsidRPr="00074932">
        <w:t xml:space="preserve">the </w:t>
      </w:r>
      <w:r w:rsidR="00666304" w:rsidRPr="00074932">
        <w:t>Department of Finance.</w:t>
      </w:r>
    </w:p>
    <w:p w14:paraId="419DCC98" w14:textId="22809B81" w:rsidR="0084093D" w:rsidRDefault="0084093D" w:rsidP="009049AE">
      <w:r w:rsidRPr="0084093D">
        <w:t>Your personal information may also be disclosed to other parties where you have agreed, or wher</w:t>
      </w:r>
      <w:r>
        <w:t>e</w:t>
      </w:r>
      <w:r w:rsidRPr="0084093D">
        <w:t xml:space="preserve"> it is </w:t>
      </w:r>
      <w:r w:rsidR="00FB64C4">
        <w:t>required or authorised by law</w:t>
      </w:r>
      <w:r w:rsidRPr="0084093D">
        <w:t>.</w:t>
      </w:r>
    </w:p>
    <w:p w14:paraId="37C12629" w14:textId="2E34E870" w:rsidR="000C2EFF" w:rsidRDefault="00120332" w:rsidP="009049AE">
      <w:r>
        <w:t xml:space="preserve">The </w:t>
      </w:r>
      <w:r w:rsidR="00DE0C94">
        <w:t>d</w:t>
      </w:r>
      <w:r w:rsidR="002C6606">
        <w:t>e</w:t>
      </w:r>
      <w:r>
        <w:t>partment will not disclose y</w:t>
      </w:r>
      <w:r w:rsidR="000C2EFF" w:rsidRPr="000C2EFF">
        <w:t xml:space="preserve">our </w:t>
      </w:r>
      <w:r w:rsidR="00433DF8">
        <w:t>p</w:t>
      </w:r>
      <w:r w:rsidR="000C2EFF" w:rsidRPr="000C2EFF">
        <w:t>ersonal information to</w:t>
      </w:r>
      <w:r>
        <w:t xml:space="preserve"> </w:t>
      </w:r>
      <w:r w:rsidR="000C2EFF" w:rsidRPr="000C2EFF">
        <w:t>any overseas recipients.</w:t>
      </w:r>
    </w:p>
    <w:p w14:paraId="191373B5" w14:textId="71D4CCE4" w:rsidR="002B1CE5" w:rsidRPr="00E45C42" w:rsidRDefault="00E45C42" w:rsidP="009049AE">
      <w:pPr>
        <w:pStyle w:val="Heading2"/>
      </w:pPr>
      <w:r w:rsidRPr="00E45C42">
        <w:t>Privacy policy</w:t>
      </w:r>
    </w:p>
    <w:p w14:paraId="60C1D89D" w14:textId="5269EB04" w:rsidR="00A56FC7" w:rsidRPr="00A56FC7" w:rsidRDefault="00120332" w:rsidP="009049AE">
      <w:r>
        <w:t xml:space="preserve">The department’s </w:t>
      </w:r>
      <w:r w:rsidR="001402A0" w:rsidRPr="00F31136">
        <w:t xml:space="preserve">Privacy Policy can be </w:t>
      </w:r>
      <w:r w:rsidR="001402A0" w:rsidRPr="005E329F">
        <w:t xml:space="preserve">found at </w:t>
      </w:r>
      <w:hyperlink r:id="rId17" w:history="1">
        <w:r w:rsidR="001402A0" w:rsidRPr="007E2E1B">
          <w:rPr>
            <w:rStyle w:val="Hyperlink"/>
            <w:color w:val="auto"/>
          </w:rPr>
          <w:t>www.dewr.gov.au/privacy</w:t>
        </w:r>
      </w:hyperlink>
      <w:r w:rsidR="001402A0" w:rsidRPr="005E329F">
        <w:t>.</w:t>
      </w:r>
      <w:r w:rsidR="00DA1018" w:rsidRPr="005E329F">
        <w:t xml:space="preserve"> The policy explains how to make a complaint and how to access and correct your personal information. To contact the department about your personal information, please email </w:t>
      </w:r>
      <w:hyperlink r:id="rId18" w:history="1">
        <w:r w:rsidR="00DA1018" w:rsidRPr="007E2E1B">
          <w:rPr>
            <w:rStyle w:val="Hyperlink"/>
            <w:color w:val="auto"/>
          </w:rPr>
          <w:t>privacy@dewr.gov.au</w:t>
        </w:r>
      </w:hyperlink>
      <w:r w:rsidR="00470175" w:rsidRPr="007E2E1B">
        <w:rPr>
          <w:rStyle w:val="Hyperlink"/>
          <w:color w:val="auto"/>
        </w:rPr>
        <w:t>.</w:t>
      </w:r>
    </w:p>
    <w:sectPr w:rsidR="00A56FC7" w:rsidRPr="00A56FC7" w:rsidSect="00B14264">
      <w:headerReference w:type="default" r:id="rId19"/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FF56" w14:textId="77777777" w:rsidR="00D05645" w:rsidRDefault="00D05645" w:rsidP="0051352E">
      <w:pPr>
        <w:spacing w:after="0" w:line="240" w:lineRule="auto"/>
      </w:pPr>
      <w:r>
        <w:separator/>
      </w:r>
    </w:p>
  </w:endnote>
  <w:endnote w:type="continuationSeparator" w:id="0">
    <w:p w14:paraId="648F1FC7" w14:textId="77777777" w:rsidR="00D05645" w:rsidRDefault="00D05645" w:rsidP="0051352E">
      <w:pPr>
        <w:spacing w:after="0" w:line="240" w:lineRule="auto"/>
      </w:pPr>
      <w:r>
        <w:continuationSeparator/>
      </w:r>
    </w:p>
  </w:endnote>
  <w:endnote w:type="continuationNotice" w:id="1">
    <w:p w14:paraId="11E0748C" w14:textId="77777777" w:rsidR="00D05645" w:rsidRDefault="00D05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4267" w14:textId="14579A5E" w:rsidR="00E36EF8" w:rsidRDefault="003B3D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FC9D399" wp14:editId="26DC83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26363182" name="Text Box 11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25AAA" w14:textId="33FCE66D" w:rsidR="003B3DBD" w:rsidRPr="003B3DBD" w:rsidRDefault="003B3DBD" w:rsidP="003B3DB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D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9D3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: Sensitive//Legal Privileg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225AAA" w14:textId="33FCE66D" w:rsidR="003B3DBD" w:rsidRPr="003B3DBD" w:rsidRDefault="003B3DBD" w:rsidP="003B3DB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D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6FA0836C" w:rsidR="00662A42" w:rsidRDefault="00D977E1">
    <w:pPr>
      <w:pStyle w:val="Footer"/>
    </w:pPr>
    <w:r w:rsidRPr="007E2E1B">
      <w:rPr>
        <w:sz w:val="18"/>
        <w:szCs w:val="18"/>
      </w:rPr>
      <w:t>Last updated</w:t>
    </w:r>
    <w:r w:rsidR="00AD5504">
      <w:rPr>
        <w:sz w:val="18"/>
        <w:szCs w:val="18"/>
      </w:rPr>
      <w:t xml:space="preserve">: </w:t>
    </w:r>
    <w:r w:rsidR="00BB7754">
      <w:rPr>
        <w:sz w:val="18"/>
        <w:szCs w:val="18"/>
      </w:rPr>
      <w:t>August</w:t>
    </w:r>
    <w:r w:rsidR="00AD5504">
      <w:rPr>
        <w:sz w:val="18"/>
        <w:szCs w:val="18"/>
      </w:rPr>
      <w:t xml:space="preserve"> 2025</w:t>
    </w:r>
    <w:r w:rsidR="00662A42" w:rsidRPr="007E2E1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63D35AEF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874A58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BDEC815" w:rsidR="00662A42" w:rsidRPr="005C3369" w:rsidRDefault="00096FC6">
    <w:pPr>
      <w:pStyle w:val="Footer"/>
      <w:rPr>
        <w:sz w:val="18"/>
        <w:szCs w:val="18"/>
      </w:rPr>
    </w:pPr>
    <w:r w:rsidRPr="007E2E1B">
      <w:rPr>
        <w:sz w:val="18"/>
        <w:szCs w:val="18"/>
      </w:rPr>
      <w:t>Last updated</w:t>
    </w:r>
    <w:r>
      <w:rPr>
        <w:sz w:val="18"/>
        <w:szCs w:val="18"/>
      </w:rPr>
      <w:t xml:space="preserve">: </w:t>
    </w:r>
    <w:r w:rsidR="008564F2">
      <w:rPr>
        <w:sz w:val="18"/>
        <w:szCs w:val="18"/>
      </w:rPr>
      <w:t>August</w:t>
    </w:r>
    <w:r>
      <w:rPr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5A7F" w14:textId="77777777" w:rsidR="00D05645" w:rsidRDefault="00D05645" w:rsidP="0051352E">
      <w:pPr>
        <w:spacing w:after="0" w:line="240" w:lineRule="auto"/>
      </w:pPr>
      <w:r>
        <w:separator/>
      </w:r>
    </w:p>
  </w:footnote>
  <w:footnote w:type="continuationSeparator" w:id="0">
    <w:p w14:paraId="07CD4C23" w14:textId="77777777" w:rsidR="00D05645" w:rsidRDefault="00D05645" w:rsidP="0051352E">
      <w:pPr>
        <w:spacing w:after="0" w:line="240" w:lineRule="auto"/>
      </w:pPr>
      <w:r>
        <w:continuationSeparator/>
      </w:r>
    </w:p>
  </w:footnote>
  <w:footnote w:type="continuationNotice" w:id="1">
    <w:p w14:paraId="7E4DB0EE" w14:textId="77777777" w:rsidR="00D05645" w:rsidRDefault="00D056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2639" w14:textId="3BA0FA48" w:rsidR="00E36EF8" w:rsidRDefault="003B3D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AE75EC" wp14:editId="21BB30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8255"/>
              <wp:wrapNone/>
              <wp:docPr id="280526694" name="Text Box 8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70B32" w14:textId="24A57161" w:rsidR="003B3DBD" w:rsidRPr="003B3DBD" w:rsidRDefault="003B3DBD" w:rsidP="003B3DB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D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E75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: Sensitive//Legal Privileg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2E70B32" w14:textId="24A57161" w:rsidR="003B3DBD" w:rsidRPr="003B3DBD" w:rsidRDefault="003B3DBD" w:rsidP="003B3DB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D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5A489B" w14:paraId="3DCE9682" w14:textId="77777777" w:rsidTr="007E2E1B">
      <w:trPr>
        <w:trHeight w:val="300"/>
      </w:trPr>
      <w:tc>
        <w:tcPr>
          <w:tcW w:w="3020" w:type="dxa"/>
        </w:tcPr>
        <w:p w14:paraId="54CAB456" w14:textId="088330C3" w:rsidR="1A5A489B" w:rsidRDefault="1A5A489B" w:rsidP="007E2E1B">
          <w:pPr>
            <w:pStyle w:val="Header"/>
            <w:ind w:left="-115"/>
          </w:pPr>
        </w:p>
      </w:tc>
      <w:tc>
        <w:tcPr>
          <w:tcW w:w="3020" w:type="dxa"/>
        </w:tcPr>
        <w:p w14:paraId="4034A4C7" w14:textId="77F89F39" w:rsidR="1A5A489B" w:rsidRDefault="1A5A489B" w:rsidP="007E2E1B">
          <w:pPr>
            <w:pStyle w:val="Header"/>
            <w:jc w:val="center"/>
          </w:pPr>
        </w:p>
      </w:tc>
      <w:tc>
        <w:tcPr>
          <w:tcW w:w="3020" w:type="dxa"/>
        </w:tcPr>
        <w:p w14:paraId="5B583229" w14:textId="505B1166" w:rsidR="1A5A489B" w:rsidRDefault="1A5A489B" w:rsidP="007E2E1B">
          <w:pPr>
            <w:pStyle w:val="Header"/>
            <w:ind w:right="-115"/>
            <w:jc w:val="right"/>
          </w:pPr>
        </w:p>
      </w:tc>
    </w:tr>
  </w:tbl>
  <w:p w14:paraId="107818C8" w14:textId="5E8A89DA" w:rsidR="1A5A489B" w:rsidRDefault="1A5A489B" w:rsidP="007E2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0B81" w14:textId="5C30543B" w:rsidR="00E36EF8" w:rsidRDefault="003B3D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C427D7" wp14:editId="5379FC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8255"/>
              <wp:wrapNone/>
              <wp:docPr id="1542298800" name="Text Box 7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8D87C" w14:textId="5715C3BE" w:rsidR="003B3DBD" w:rsidRPr="003B3DBD" w:rsidRDefault="003B3DBD" w:rsidP="003B3DB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D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427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: Sensitive//Legal Privileg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78D87C" w14:textId="5715C3BE" w:rsidR="003B3DBD" w:rsidRPr="003B3DBD" w:rsidRDefault="003B3DBD" w:rsidP="003B3DB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D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5A489B" w14:paraId="2FFDBA41" w14:textId="77777777" w:rsidTr="007E2E1B">
      <w:trPr>
        <w:trHeight w:val="300"/>
      </w:trPr>
      <w:tc>
        <w:tcPr>
          <w:tcW w:w="3020" w:type="dxa"/>
        </w:tcPr>
        <w:p w14:paraId="714AF41F" w14:textId="2FB55CE2" w:rsidR="1A5A489B" w:rsidRDefault="1A5A489B" w:rsidP="007E2E1B">
          <w:pPr>
            <w:pStyle w:val="Header"/>
            <w:ind w:left="-115"/>
          </w:pPr>
        </w:p>
      </w:tc>
      <w:tc>
        <w:tcPr>
          <w:tcW w:w="3020" w:type="dxa"/>
        </w:tcPr>
        <w:p w14:paraId="546560E1" w14:textId="4CCFDC27" w:rsidR="1A5A489B" w:rsidRDefault="1A5A489B" w:rsidP="007E2E1B">
          <w:pPr>
            <w:pStyle w:val="Header"/>
            <w:jc w:val="center"/>
          </w:pPr>
        </w:p>
      </w:tc>
      <w:tc>
        <w:tcPr>
          <w:tcW w:w="3020" w:type="dxa"/>
        </w:tcPr>
        <w:p w14:paraId="49EC5E23" w14:textId="22F2C9FF" w:rsidR="1A5A489B" w:rsidRDefault="1A5A489B" w:rsidP="007E2E1B">
          <w:pPr>
            <w:pStyle w:val="Header"/>
            <w:ind w:right="-115"/>
            <w:jc w:val="right"/>
          </w:pPr>
        </w:p>
      </w:tc>
    </w:tr>
  </w:tbl>
  <w:p w14:paraId="3C402E35" w14:textId="02988E76" w:rsidR="1A5A489B" w:rsidRDefault="1A5A489B" w:rsidP="007E2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A8E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367913"/>
    <w:multiLevelType w:val="multilevel"/>
    <w:tmpl w:val="3BC0C42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A53E4C"/>
    <w:multiLevelType w:val="multilevel"/>
    <w:tmpl w:val="64DE3188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1D17E8"/>
    <w:multiLevelType w:val="hybridMultilevel"/>
    <w:tmpl w:val="CD0CF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9346C"/>
    <w:multiLevelType w:val="hybridMultilevel"/>
    <w:tmpl w:val="8FD46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A083F"/>
    <w:multiLevelType w:val="hybridMultilevel"/>
    <w:tmpl w:val="6108FD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6934C4"/>
    <w:multiLevelType w:val="hybridMultilevel"/>
    <w:tmpl w:val="AFBC2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83E4B"/>
    <w:multiLevelType w:val="hybridMultilevel"/>
    <w:tmpl w:val="13FE3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64161"/>
    <w:multiLevelType w:val="hybridMultilevel"/>
    <w:tmpl w:val="DE1801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B7C24"/>
    <w:multiLevelType w:val="multilevel"/>
    <w:tmpl w:val="FC56FE3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8801E6"/>
    <w:multiLevelType w:val="hybridMultilevel"/>
    <w:tmpl w:val="1F902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652AE"/>
    <w:multiLevelType w:val="hybridMultilevel"/>
    <w:tmpl w:val="4F6A3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2"/>
  </w:num>
  <w:num w:numId="13" w16cid:durableId="933829800">
    <w:abstractNumId w:val="13"/>
  </w:num>
  <w:num w:numId="14" w16cid:durableId="1022243161">
    <w:abstractNumId w:val="17"/>
  </w:num>
  <w:num w:numId="15" w16cid:durableId="1329283818">
    <w:abstractNumId w:val="16"/>
  </w:num>
  <w:num w:numId="16" w16cid:durableId="585921678">
    <w:abstractNumId w:val="14"/>
  </w:num>
  <w:num w:numId="17" w16cid:durableId="442195293">
    <w:abstractNumId w:val="21"/>
  </w:num>
  <w:num w:numId="18" w16cid:durableId="248655660">
    <w:abstractNumId w:val="19"/>
  </w:num>
  <w:num w:numId="19" w16cid:durableId="67924390">
    <w:abstractNumId w:val="15"/>
  </w:num>
  <w:num w:numId="20" w16cid:durableId="920214572">
    <w:abstractNumId w:val="18"/>
  </w:num>
  <w:num w:numId="21" w16cid:durableId="637153626">
    <w:abstractNumId w:val="12"/>
  </w:num>
  <w:num w:numId="22" w16cid:durableId="1511289391">
    <w:abstractNumId w:val="12"/>
  </w:num>
  <w:num w:numId="23" w16cid:durableId="829756009">
    <w:abstractNumId w:val="12"/>
  </w:num>
  <w:num w:numId="24" w16cid:durableId="1341349643">
    <w:abstractNumId w:val="20"/>
  </w:num>
  <w:num w:numId="25" w16cid:durableId="419644447">
    <w:abstractNumId w:val="11"/>
  </w:num>
  <w:num w:numId="26" w16cid:durableId="20974363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5B22"/>
    <w:rsid w:val="00017072"/>
    <w:rsid w:val="0002023B"/>
    <w:rsid w:val="0002040B"/>
    <w:rsid w:val="000221F0"/>
    <w:rsid w:val="000274A1"/>
    <w:rsid w:val="00031D74"/>
    <w:rsid w:val="00031E5A"/>
    <w:rsid w:val="000362F3"/>
    <w:rsid w:val="0004173C"/>
    <w:rsid w:val="00043C6B"/>
    <w:rsid w:val="00045982"/>
    <w:rsid w:val="00052BBC"/>
    <w:rsid w:val="0005402B"/>
    <w:rsid w:val="00054932"/>
    <w:rsid w:val="00060FDD"/>
    <w:rsid w:val="00062102"/>
    <w:rsid w:val="00063DE4"/>
    <w:rsid w:val="00064A1D"/>
    <w:rsid w:val="000660F2"/>
    <w:rsid w:val="00066E58"/>
    <w:rsid w:val="00067075"/>
    <w:rsid w:val="00074932"/>
    <w:rsid w:val="00076E75"/>
    <w:rsid w:val="0008066F"/>
    <w:rsid w:val="000813EC"/>
    <w:rsid w:val="00086772"/>
    <w:rsid w:val="00090A80"/>
    <w:rsid w:val="00093DB8"/>
    <w:rsid w:val="00095E32"/>
    <w:rsid w:val="00096FC6"/>
    <w:rsid w:val="000973C0"/>
    <w:rsid w:val="000A453D"/>
    <w:rsid w:val="000A5F4F"/>
    <w:rsid w:val="000A717E"/>
    <w:rsid w:val="000B5D39"/>
    <w:rsid w:val="000B6E24"/>
    <w:rsid w:val="000C2EFF"/>
    <w:rsid w:val="000C4C0B"/>
    <w:rsid w:val="000C70F7"/>
    <w:rsid w:val="000D1EEF"/>
    <w:rsid w:val="000D5EE3"/>
    <w:rsid w:val="000E0D85"/>
    <w:rsid w:val="000E6F42"/>
    <w:rsid w:val="000F0BBD"/>
    <w:rsid w:val="000F6263"/>
    <w:rsid w:val="00104973"/>
    <w:rsid w:val="00106786"/>
    <w:rsid w:val="00111085"/>
    <w:rsid w:val="0011675B"/>
    <w:rsid w:val="00120332"/>
    <w:rsid w:val="0012035F"/>
    <w:rsid w:val="00124D68"/>
    <w:rsid w:val="0012799E"/>
    <w:rsid w:val="00132E1A"/>
    <w:rsid w:val="001360A5"/>
    <w:rsid w:val="001402A0"/>
    <w:rsid w:val="00143E1F"/>
    <w:rsid w:val="001453CE"/>
    <w:rsid w:val="0015028C"/>
    <w:rsid w:val="001530F7"/>
    <w:rsid w:val="0015329C"/>
    <w:rsid w:val="0015521C"/>
    <w:rsid w:val="00157F35"/>
    <w:rsid w:val="0016130D"/>
    <w:rsid w:val="001662F7"/>
    <w:rsid w:val="00172DFF"/>
    <w:rsid w:val="00176AE5"/>
    <w:rsid w:val="00186E06"/>
    <w:rsid w:val="00191067"/>
    <w:rsid w:val="001A6197"/>
    <w:rsid w:val="001B0D09"/>
    <w:rsid w:val="001B3182"/>
    <w:rsid w:val="001B4D87"/>
    <w:rsid w:val="001B5069"/>
    <w:rsid w:val="001B6315"/>
    <w:rsid w:val="001C0C89"/>
    <w:rsid w:val="001C12BA"/>
    <w:rsid w:val="001C5869"/>
    <w:rsid w:val="001D2DB4"/>
    <w:rsid w:val="001D4FA4"/>
    <w:rsid w:val="001D7706"/>
    <w:rsid w:val="001E1DA4"/>
    <w:rsid w:val="001E7AEF"/>
    <w:rsid w:val="001F6139"/>
    <w:rsid w:val="002014AC"/>
    <w:rsid w:val="00201DAE"/>
    <w:rsid w:val="00204F6B"/>
    <w:rsid w:val="002077B2"/>
    <w:rsid w:val="0021200E"/>
    <w:rsid w:val="00212486"/>
    <w:rsid w:val="00217EAB"/>
    <w:rsid w:val="00217F8C"/>
    <w:rsid w:val="00220E19"/>
    <w:rsid w:val="00222AD7"/>
    <w:rsid w:val="0022498C"/>
    <w:rsid w:val="0022626C"/>
    <w:rsid w:val="00226902"/>
    <w:rsid w:val="00230BC1"/>
    <w:rsid w:val="002314B3"/>
    <w:rsid w:val="00234415"/>
    <w:rsid w:val="00240EB0"/>
    <w:rsid w:val="00242484"/>
    <w:rsid w:val="00250DE7"/>
    <w:rsid w:val="00254047"/>
    <w:rsid w:val="00255815"/>
    <w:rsid w:val="00255DF9"/>
    <w:rsid w:val="00257021"/>
    <w:rsid w:val="00261BAE"/>
    <w:rsid w:val="002645A7"/>
    <w:rsid w:val="00272101"/>
    <w:rsid w:val="002724D0"/>
    <w:rsid w:val="002734E5"/>
    <w:rsid w:val="00273D3D"/>
    <w:rsid w:val="00275635"/>
    <w:rsid w:val="00276636"/>
    <w:rsid w:val="002817A9"/>
    <w:rsid w:val="00283350"/>
    <w:rsid w:val="00286C66"/>
    <w:rsid w:val="00287856"/>
    <w:rsid w:val="002879CC"/>
    <w:rsid w:val="00292407"/>
    <w:rsid w:val="00292C0E"/>
    <w:rsid w:val="00293BB3"/>
    <w:rsid w:val="00296A9D"/>
    <w:rsid w:val="002A1486"/>
    <w:rsid w:val="002A16E6"/>
    <w:rsid w:val="002A4212"/>
    <w:rsid w:val="002A7840"/>
    <w:rsid w:val="002B1CE5"/>
    <w:rsid w:val="002C5832"/>
    <w:rsid w:val="002C6606"/>
    <w:rsid w:val="002C712F"/>
    <w:rsid w:val="002D4D7E"/>
    <w:rsid w:val="002D5003"/>
    <w:rsid w:val="002E653E"/>
    <w:rsid w:val="002E668A"/>
    <w:rsid w:val="002F4BCC"/>
    <w:rsid w:val="002F4DB3"/>
    <w:rsid w:val="002F656F"/>
    <w:rsid w:val="00304E58"/>
    <w:rsid w:val="003056BB"/>
    <w:rsid w:val="00305BC3"/>
    <w:rsid w:val="00310156"/>
    <w:rsid w:val="00310CBC"/>
    <w:rsid w:val="00314528"/>
    <w:rsid w:val="00316474"/>
    <w:rsid w:val="00317C77"/>
    <w:rsid w:val="00317F10"/>
    <w:rsid w:val="003276E2"/>
    <w:rsid w:val="003331D2"/>
    <w:rsid w:val="00335559"/>
    <w:rsid w:val="00346255"/>
    <w:rsid w:val="00350FFA"/>
    <w:rsid w:val="00357FF0"/>
    <w:rsid w:val="003626DB"/>
    <w:rsid w:val="0036680F"/>
    <w:rsid w:val="00372E1B"/>
    <w:rsid w:val="0037614B"/>
    <w:rsid w:val="00376993"/>
    <w:rsid w:val="00382F07"/>
    <w:rsid w:val="00385774"/>
    <w:rsid w:val="00386751"/>
    <w:rsid w:val="00391C9A"/>
    <w:rsid w:val="003949C0"/>
    <w:rsid w:val="00394B3C"/>
    <w:rsid w:val="003A2EFF"/>
    <w:rsid w:val="003A57D8"/>
    <w:rsid w:val="003A5FD5"/>
    <w:rsid w:val="003B3DBD"/>
    <w:rsid w:val="003B7CA2"/>
    <w:rsid w:val="003D08FA"/>
    <w:rsid w:val="003D0BC8"/>
    <w:rsid w:val="003D351A"/>
    <w:rsid w:val="003D3EC1"/>
    <w:rsid w:val="003D426E"/>
    <w:rsid w:val="003D5CA4"/>
    <w:rsid w:val="003D6BB5"/>
    <w:rsid w:val="003E1B4B"/>
    <w:rsid w:val="003E4493"/>
    <w:rsid w:val="003E60EF"/>
    <w:rsid w:val="003F18FA"/>
    <w:rsid w:val="003F2AE4"/>
    <w:rsid w:val="003F7065"/>
    <w:rsid w:val="003F7836"/>
    <w:rsid w:val="00401762"/>
    <w:rsid w:val="00402410"/>
    <w:rsid w:val="004027B3"/>
    <w:rsid w:val="00403DE4"/>
    <w:rsid w:val="00404B7C"/>
    <w:rsid w:val="00405F2A"/>
    <w:rsid w:val="0041158D"/>
    <w:rsid w:val="00414677"/>
    <w:rsid w:val="004147FF"/>
    <w:rsid w:val="00414834"/>
    <w:rsid w:val="004159AB"/>
    <w:rsid w:val="00415A09"/>
    <w:rsid w:val="00420236"/>
    <w:rsid w:val="0042346C"/>
    <w:rsid w:val="00425B9B"/>
    <w:rsid w:val="00425BB0"/>
    <w:rsid w:val="004268C7"/>
    <w:rsid w:val="00430DD9"/>
    <w:rsid w:val="004311C7"/>
    <w:rsid w:val="00433DF8"/>
    <w:rsid w:val="00434F8B"/>
    <w:rsid w:val="0043684B"/>
    <w:rsid w:val="00436EC3"/>
    <w:rsid w:val="00437A13"/>
    <w:rsid w:val="00442D75"/>
    <w:rsid w:val="004448D1"/>
    <w:rsid w:val="00451A8D"/>
    <w:rsid w:val="00453C04"/>
    <w:rsid w:val="004560CF"/>
    <w:rsid w:val="00467551"/>
    <w:rsid w:val="00470175"/>
    <w:rsid w:val="004714D4"/>
    <w:rsid w:val="004744A6"/>
    <w:rsid w:val="00477531"/>
    <w:rsid w:val="00481A40"/>
    <w:rsid w:val="0049007A"/>
    <w:rsid w:val="00490F93"/>
    <w:rsid w:val="004915CD"/>
    <w:rsid w:val="004916C0"/>
    <w:rsid w:val="00493138"/>
    <w:rsid w:val="004932AE"/>
    <w:rsid w:val="0049436A"/>
    <w:rsid w:val="004957DD"/>
    <w:rsid w:val="0049753A"/>
    <w:rsid w:val="00497764"/>
    <w:rsid w:val="00497DF3"/>
    <w:rsid w:val="004B35B8"/>
    <w:rsid w:val="004B7896"/>
    <w:rsid w:val="004D4FFC"/>
    <w:rsid w:val="004E510C"/>
    <w:rsid w:val="004E5E6D"/>
    <w:rsid w:val="004E71A3"/>
    <w:rsid w:val="004F095C"/>
    <w:rsid w:val="004F09D5"/>
    <w:rsid w:val="004F2952"/>
    <w:rsid w:val="004F3A89"/>
    <w:rsid w:val="005008B2"/>
    <w:rsid w:val="00503015"/>
    <w:rsid w:val="005036C4"/>
    <w:rsid w:val="005075EB"/>
    <w:rsid w:val="00512EE9"/>
    <w:rsid w:val="0051350A"/>
    <w:rsid w:val="0051352E"/>
    <w:rsid w:val="00517DA7"/>
    <w:rsid w:val="00520A33"/>
    <w:rsid w:val="00521753"/>
    <w:rsid w:val="00524DE4"/>
    <w:rsid w:val="00527AE4"/>
    <w:rsid w:val="005316F0"/>
    <w:rsid w:val="00536962"/>
    <w:rsid w:val="005371F1"/>
    <w:rsid w:val="00541FBB"/>
    <w:rsid w:val="00542F7D"/>
    <w:rsid w:val="00546805"/>
    <w:rsid w:val="00554007"/>
    <w:rsid w:val="0055475C"/>
    <w:rsid w:val="0055569D"/>
    <w:rsid w:val="00555747"/>
    <w:rsid w:val="005579C0"/>
    <w:rsid w:val="00557F6C"/>
    <w:rsid w:val="0056143A"/>
    <w:rsid w:val="0056606A"/>
    <w:rsid w:val="00580B94"/>
    <w:rsid w:val="00584648"/>
    <w:rsid w:val="005905EB"/>
    <w:rsid w:val="00592DFF"/>
    <w:rsid w:val="00595408"/>
    <w:rsid w:val="00595594"/>
    <w:rsid w:val="005960AA"/>
    <w:rsid w:val="00596A88"/>
    <w:rsid w:val="005971F9"/>
    <w:rsid w:val="00597428"/>
    <w:rsid w:val="005A08E3"/>
    <w:rsid w:val="005A2FAA"/>
    <w:rsid w:val="005B2845"/>
    <w:rsid w:val="005B2CDC"/>
    <w:rsid w:val="005B7532"/>
    <w:rsid w:val="005C0E64"/>
    <w:rsid w:val="005C1085"/>
    <w:rsid w:val="005C3369"/>
    <w:rsid w:val="005C4087"/>
    <w:rsid w:val="005C4A64"/>
    <w:rsid w:val="005D273C"/>
    <w:rsid w:val="005D7CE7"/>
    <w:rsid w:val="005E0C3F"/>
    <w:rsid w:val="005E329F"/>
    <w:rsid w:val="005F10F7"/>
    <w:rsid w:val="005F3391"/>
    <w:rsid w:val="005F50F3"/>
    <w:rsid w:val="005F5F52"/>
    <w:rsid w:val="005F6999"/>
    <w:rsid w:val="006042B4"/>
    <w:rsid w:val="00610A38"/>
    <w:rsid w:val="00613C1B"/>
    <w:rsid w:val="006161FA"/>
    <w:rsid w:val="0061677D"/>
    <w:rsid w:val="0062384F"/>
    <w:rsid w:val="0062464D"/>
    <w:rsid w:val="00630DDF"/>
    <w:rsid w:val="0063304F"/>
    <w:rsid w:val="0063411C"/>
    <w:rsid w:val="00634671"/>
    <w:rsid w:val="0064456E"/>
    <w:rsid w:val="00645211"/>
    <w:rsid w:val="00650255"/>
    <w:rsid w:val="0065104E"/>
    <w:rsid w:val="006514EC"/>
    <w:rsid w:val="00652C8C"/>
    <w:rsid w:val="00653D2E"/>
    <w:rsid w:val="00660411"/>
    <w:rsid w:val="00662A42"/>
    <w:rsid w:val="00665C25"/>
    <w:rsid w:val="00666304"/>
    <w:rsid w:val="00672D3D"/>
    <w:rsid w:val="00673F6B"/>
    <w:rsid w:val="0068319C"/>
    <w:rsid w:val="006834C7"/>
    <w:rsid w:val="00684213"/>
    <w:rsid w:val="00685593"/>
    <w:rsid w:val="00693185"/>
    <w:rsid w:val="006958D4"/>
    <w:rsid w:val="006A02A4"/>
    <w:rsid w:val="006A2E6E"/>
    <w:rsid w:val="006B0B39"/>
    <w:rsid w:val="006B3B0D"/>
    <w:rsid w:val="006B4665"/>
    <w:rsid w:val="006C042F"/>
    <w:rsid w:val="006C4D9D"/>
    <w:rsid w:val="006C4FB6"/>
    <w:rsid w:val="006C530D"/>
    <w:rsid w:val="006C76C1"/>
    <w:rsid w:val="006D0E63"/>
    <w:rsid w:val="006D154E"/>
    <w:rsid w:val="006D52CB"/>
    <w:rsid w:val="006D5D74"/>
    <w:rsid w:val="006E03A7"/>
    <w:rsid w:val="006E03CA"/>
    <w:rsid w:val="006E15CF"/>
    <w:rsid w:val="006E1EC3"/>
    <w:rsid w:val="006E5D6E"/>
    <w:rsid w:val="006F3618"/>
    <w:rsid w:val="006F3E2B"/>
    <w:rsid w:val="0070164B"/>
    <w:rsid w:val="007020C4"/>
    <w:rsid w:val="007050E0"/>
    <w:rsid w:val="00721B03"/>
    <w:rsid w:val="00724263"/>
    <w:rsid w:val="00727958"/>
    <w:rsid w:val="007323EF"/>
    <w:rsid w:val="007332AC"/>
    <w:rsid w:val="007439BC"/>
    <w:rsid w:val="00746B4B"/>
    <w:rsid w:val="007524A9"/>
    <w:rsid w:val="00754553"/>
    <w:rsid w:val="007570DC"/>
    <w:rsid w:val="00763755"/>
    <w:rsid w:val="0076567E"/>
    <w:rsid w:val="00766E55"/>
    <w:rsid w:val="00774132"/>
    <w:rsid w:val="00776164"/>
    <w:rsid w:val="0077635A"/>
    <w:rsid w:val="00783AED"/>
    <w:rsid w:val="00785C82"/>
    <w:rsid w:val="00793D94"/>
    <w:rsid w:val="00794C87"/>
    <w:rsid w:val="007973B5"/>
    <w:rsid w:val="007A1A08"/>
    <w:rsid w:val="007B1ABA"/>
    <w:rsid w:val="007B377A"/>
    <w:rsid w:val="007B3BA2"/>
    <w:rsid w:val="007B43C4"/>
    <w:rsid w:val="007B54E1"/>
    <w:rsid w:val="007B6F3B"/>
    <w:rsid w:val="007B74C5"/>
    <w:rsid w:val="007C2505"/>
    <w:rsid w:val="007C2AF3"/>
    <w:rsid w:val="007C4978"/>
    <w:rsid w:val="007D0F5E"/>
    <w:rsid w:val="007D2179"/>
    <w:rsid w:val="007D29B6"/>
    <w:rsid w:val="007D2FC6"/>
    <w:rsid w:val="007D7D63"/>
    <w:rsid w:val="007E2E1B"/>
    <w:rsid w:val="007E5E4E"/>
    <w:rsid w:val="008046C6"/>
    <w:rsid w:val="00811BCB"/>
    <w:rsid w:val="00812EF0"/>
    <w:rsid w:val="00815B6C"/>
    <w:rsid w:val="00826BEC"/>
    <w:rsid w:val="00831F0D"/>
    <w:rsid w:val="008333EE"/>
    <w:rsid w:val="008334B2"/>
    <w:rsid w:val="00833EAB"/>
    <w:rsid w:val="0083551F"/>
    <w:rsid w:val="00837190"/>
    <w:rsid w:val="0084093D"/>
    <w:rsid w:val="00841F90"/>
    <w:rsid w:val="00842C50"/>
    <w:rsid w:val="00845D0E"/>
    <w:rsid w:val="008500CD"/>
    <w:rsid w:val="008507C1"/>
    <w:rsid w:val="008551D4"/>
    <w:rsid w:val="008564F2"/>
    <w:rsid w:val="00861934"/>
    <w:rsid w:val="00864F52"/>
    <w:rsid w:val="0086558A"/>
    <w:rsid w:val="008716B9"/>
    <w:rsid w:val="0088781D"/>
    <w:rsid w:val="00890805"/>
    <w:rsid w:val="00892C52"/>
    <w:rsid w:val="00897398"/>
    <w:rsid w:val="008A1953"/>
    <w:rsid w:val="008A423C"/>
    <w:rsid w:val="008A60AE"/>
    <w:rsid w:val="008B1C0B"/>
    <w:rsid w:val="008B2039"/>
    <w:rsid w:val="008B2C00"/>
    <w:rsid w:val="008B3536"/>
    <w:rsid w:val="008B3730"/>
    <w:rsid w:val="008B4EFF"/>
    <w:rsid w:val="008B543C"/>
    <w:rsid w:val="008C16E6"/>
    <w:rsid w:val="008C289C"/>
    <w:rsid w:val="008C6DC5"/>
    <w:rsid w:val="008D6689"/>
    <w:rsid w:val="008E07E0"/>
    <w:rsid w:val="008E080B"/>
    <w:rsid w:val="008E22BA"/>
    <w:rsid w:val="008E6BBE"/>
    <w:rsid w:val="008E7F16"/>
    <w:rsid w:val="008F0AC9"/>
    <w:rsid w:val="008F33D0"/>
    <w:rsid w:val="008F7C67"/>
    <w:rsid w:val="008F7F60"/>
    <w:rsid w:val="00900F7F"/>
    <w:rsid w:val="009049AE"/>
    <w:rsid w:val="00911B40"/>
    <w:rsid w:val="009127CB"/>
    <w:rsid w:val="00923B25"/>
    <w:rsid w:val="00924532"/>
    <w:rsid w:val="00925ACB"/>
    <w:rsid w:val="009268DD"/>
    <w:rsid w:val="00934578"/>
    <w:rsid w:val="0093473D"/>
    <w:rsid w:val="0093670F"/>
    <w:rsid w:val="00942006"/>
    <w:rsid w:val="009423C3"/>
    <w:rsid w:val="00942C55"/>
    <w:rsid w:val="00943211"/>
    <w:rsid w:val="00944ECC"/>
    <w:rsid w:val="00947B1A"/>
    <w:rsid w:val="009509FA"/>
    <w:rsid w:val="00951219"/>
    <w:rsid w:val="009607D4"/>
    <w:rsid w:val="009625EF"/>
    <w:rsid w:val="00963964"/>
    <w:rsid w:val="0096543C"/>
    <w:rsid w:val="00967528"/>
    <w:rsid w:val="009711E6"/>
    <w:rsid w:val="00972F57"/>
    <w:rsid w:val="00973512"/>
    <w:rsid w:val="00975416"/>
    <w:rsid w:val="00984B08"/>
    <w:rsid w:val="00985A3A"/>
    <w:rsid w:val="009868A4"/>
    <w:rsid w:val="00994A7F"/>
    <w:rsid w:val="00995280"/>
    <w:rsid w:val="0099710D"/>
    <w:rsid w:val="009A4E32"/>
    <w:rsid w:val="009A6CCF"/>
    <w:rsid w:val="009B18DB"/>
    <w:rsid w:val="009B33AD"/>
    <w:rsid w:val="009B35E3"/>
    <w:rsid w:val="009C3BE9"/>
    <w:rsid w:val="009C56C2"/>
    <w:rsid w:val="009C57C7"/>
    <w:rsid w:val="009D215A"/>
    <w:rsid w:val="009D39AF"/>
    <w:rsid w:val="009D584A"/>
    <w:rsid w:val="009E624E"/>
    <w:rsid w:val="009F0618"/>
    <w:rsid w:val="009F407E"/>
    <w:rsid w:val="009F44D2"/>
    <w:rsid w:val="009F76BD"/>
    <w:rsid w:val="00A073BD"/>
    <w:rsid w:val="00A1011E"/>
    <w:rsid w:val="00A120CC"/>
    <w:rsid w:val="00A12D3B"/>
    <w:rsid w:val="00A14E0F"/>
    <w:rsid w:val="00A22729"/>
    <w:rsid w:val="00A242CD"/>
    <w:rsid w:val="00A24AF0"/>
    <w:rsid w:val="00A24E6E"/>
    <w:rsid w:val="00A30CE0"/>
    <w:rsid w:val="00A31557"/>
    <w:rsid w:val="00A33A2B"/>
    <w:rsid w:val="00A43694"/>
    <w:rsid w:val="00A462A2"/>
    <w:rsid w:val="00A53711"/>
    <w:rsid w:val="00A5372D"/>
    <w:rsid w:val="00A56FC7"/>
    <w:rsid w:val="00A57EFD"/>
    <w:rsid w:val="00A60D81"/>
    <w:rsid w:val="00A642EA"/>
    <w:rsid w:val="00A668BF"/>
    <w:rsid w:val="00A72575"/>
    <w:rsid w:val="00A72F42"/>
    <w:rsid w:val="00A72FE5"/>
    <w:rsid w:val="00A74071"/>
    <w:rsid w:val="00A74630"/>
    <w:rsid w:val="00A7542C"/>
    <w:rsid w:val="00A754E4"/>
    <w:rsid w:val="00A77823"/>
    <w:rsid w:val="00A83C17"/>
    <w:rsid w:val="00A85C89"/>
    <w:rsid w:val="00A87DB3"/>
    <w:rsid w:val="00A909F6"/>
    <w:rsid w:val="00A938F6"/>
    <w:rsid w:val="00A95810"/>
    <w:rsid w:val="00AA124A"/>
    <w:rsid w:val="00AA2316"/>
    <w:rsid w:val="00AA2A96"/>
    <w:rsid w:val="00AA3D46"/>
    <w:rsid w:val="00AA49EA"/>
    <w:rsid w:val="00AA55CB"/>
    <w:rsid w:val="00AB3C30"/>
    <w:rsid w:val="00AB74D6"/>
    <w:rsid w:val="00AC17E6"/>
    <w:rsid w:val="00AC2E52"/>
    <w:rsid w:val="00AC3165"/>
    <w:rsid w:val="00AC76DE"/>
    <w:rsid w:val="00AD5504"/>
    <w:rsid w:val="00AD5CD8"/>
    <w:rsid w:val="00AD7793"/>
    <w:rsid w:val="00AE2033"/>
    <w:rsid w:val="00AE4C40"/>
    <w:rsid w:val="00AE53E1"/>
    <w:rsid w:val="00AF5947"/>
    <w:rsid w:val="00B0039F"/>
    <w:rsid w:val="00B005FD"/>
    <w:rsid w:val="00B019A7"/>
    <w:rsid w:val="00B04764"/>
    <w:rsid w:val="00B100C1"/>
    <w:rsid w:val="00B100CC"/>
    <w:rsid w:val="00B12239"/>
    <w:rsid w:val="00B14264"/>
    <w:rsid w:val="00B15302"/>
    <w:rsid w:val="00B161B0"/>
    <w:rsid w:val="00B26CA9"/>
    <w:rsid w:val="00B2762E"/>
    <w:rsid w:val="00B36CBE"/>
    <w:rsid w:val="00B4030B"/>
    <w:rsid w:val="00B42689"/>
    <w:rsid w:val="00B456C5"/>
    <w:rsid w:val="00B4758A"/>
    <w:rsid w:val="00B526B7"/>
    <w:rsid w:val="00B52FE5"/>
    <w:rsid w:val="00B541CA"/>
    <w:rsid w:val="00B5504E"/>
    <w:rsid w:val="00B60D1B"/>
    <w:rsid w:val="00B65254"/>
    <w:rsid w:val="00B6689D"/>
    <w:rsid w:val="00B67B78"/>
    <w:rsid w:val="00B67BFB"/>
    <w:rsid w:val="00B71252"/>
    <w:rsid w:val="00B72368"/>
    <w:rsid w:val="00B735F0"/>
    <w:rsid w:val="00B74DF2"/>
    <w:rsid w:val="00B75F66"/>
    <w:rsid w:val="00B77D71"/>
    <w:rsid w:val="00B914C0"/>
    <w:rsid w:val="00B9169B"/>
    <w:rsid w:val="00B93BB7"/>
    <w:rsid w:val="00B97E35"/>
    <w:rsid w:val="00BA06F9"/>
    <w:rsid w:val="00BA1C19"/>
    <w:rsid w:val="00BA4271"/>
    <w:rsid w:val="00BA4CA9"/>
    <w:rsid w:val="00BA65D6"/>
    <w:rsid w:val="00BA6BF0"/>
    <w:rsid w:val="00BA7C2C"/>
    <w:rsid w:val="00BB35F0"/>
    <w:rsid w:val="00BB7754"/>
    <w:rsid w:val="00BC1F73"/>
    <w:rsid w:val="00BC2605"/>
    <w:rsid w:val="00BC26AC"/>
    <w:rsid w:val="00BC3023"/>
    <w:rsid w:val="00BC3F38"/>
    <w:rsid w:val="00BC4D45"/>
    <w:rsid w:val="00BD1023"/>
    <w:rsid w:val="00BD420D"/>
    <w:rsid w:val="00BD6C27"/>
    <w:rsid w:val="00BE1860"/>
    <w:rsid w:val="00BE3D8E"/>
    <w:rsid w:val="00BE508C"/>
    <w:rsid w:val="00BE6F00"/>
    <w:rsid w:val="00BF322A"/>
    <w:rsid w:val="00BF3502"/>
    <w:rsid w:val="00BF71C8"/>
    <w:rsid w:val="00C12B7B"/>
    <w:rsid w:val="00C171D2"/>
    <w:rsid w:val="00C3220C"/>
    <w:rsid w:val="00C32629"/>
    <w:rsid w:val="00C32DDC"/>
    <w:rsid w:val="00C36FD4"/>
    <w:rsid w:val="00C470AB"/>
    <w:rsid w:val="00C52A55"/>
    <w:rsid w:val="00C54D58"/>
    <w:rsid w:val="00C56B38"/>
    <w:rsid w:val="00C573E1"/>
    <w:rsid w:val="00C60222"/>
    <w:rsid w:val="00C659D7"/>
    <w:rsid w:val="00C67659"/>
    <w:rsid w:val="00C717DC"/>
    <w:rsid w:val="00C736D3"/>
    <w:rsid w:val="00C74E79"/>
    <w:rsid w:val="00C82930"/>
    <w:rsid w:val="00C85942"/>
    <w:rsid w:val="00C87AC4"/>
    <w:rsid w:val="00C93CC8"/>
    <w:rsid w:val="00C9431C"/>
    <w:rsid w:val="00C95DF6"/>
    <w:rsid w:val="00CA5E61"/>
    <w:rsid w:val="00CB28C4"/>
    <w:rsid w:val="00CB5D87"/>
    <w:rsid w:val="00CB7646"/>
    <w:rsid w:val="00CB793A"/>
    <w:rsid w:val="00CC1A9C"/>
    <w:rsid w:val="00CC1AAC"/>
    <w:rsid w:val="00CC3BA4"/>
    <w:rsid w:val="00CC6D84"/>
    <w:rsid w:val="00CC6F23"/>
    <w:rsid w:val="00CD1C47"/>
    <w:rsid w:val="00CD1CB0"/>
    <w:rsid w:val="00CD3C90"/>
    <w:rsid w:val="00CD6A5C"/>
    <w:rsid w:val="00CE0113"/>
    <w:rsid w:val="00CE5051"/>
    <w:rsid w:val="00CF3C97"/>
    <w:rsid w:val="00CF5719"/>
    <w:rsid w:val="00D02875"/>
    <w:rsid w:val="00D05645"/>
    <w:rsid w:val="00D07263"/>
    <w:rsid w:val="00D117F1"/>
    <w:rsid w:val="00D14FEC"/>
    <w:rsid w:val="00D23F13"/>
    <w:rsid w:val="00D2448D"/>
    <w:rsid w:val="00D366BD"/>
    <w:rsid w:val="00D367DD"/>
    <w:rsid w:val="00D44211"/>
    <w:rsid w:val="00D4681D"/>
    <w:rsid w:val="00D52F71"/>
    <w:rsid w:val="00D579DB"/>
    <w:rsid w:val="00D57ECB"/>
    <w:rsid w:val="00D65373"/>
    <w:rsid w:val="00D65F0C"/>
    <w:rsid w:val="00D6641C"/>
    <w:rsid w:val="00D67B21"/>
    <w:rsid w:val="00D70539"/>
    <w:rsid w:val="00D71EF7"/>
    <w:rsid w:val="00D72500"/>
    <w:rsid w:val="00D736D7"/>
    <w:rsid w:val="00D73D0E"/>
    <w:rsid w:val="00D76AF0"/>
    <w:rsid w:val="00D777B2"/>
    <w:rsid w:val="00D809EB"/>
    <w:rsid w:val="00D85CD5"/>
    <w:rsid w:val="00D86193"/>
    <w:rsid w:val="00D86C35"/>
    <w:rsid w:val="00D87078"/>
    <w:rsid w:val="00D87898"/>
    <w:rsid w:val="00D9047C"/>
    <w:rsid w:val="00D90A6E"/>
    <w:rsid w:val="00D90A7B"/>
    <w:rsid w:val="00D90B5A"/>
    <w:rsid w:val="00D940FD"/>
    <w:rsid w:val="00D9499B"/>
    <w:rsid w:val="00D977E1"/>
    <w:rsid w:val="00DA1018"/>
    <w:rsid w:val="00DA1B7B"/>
    <w:rsid w:val="00DA2F0B"/>
    <w:rsid w:val="00DA43EF"/>
    <w:rsid w:val="00DA7A65"/>
    <w:rsid w:val="00DA7B3A"/>
    <w:rsid w:val="00DB0DDA"/>
    <w:rsid w:val="00DB4F97"/>
    <w:rsid w:val="00DB67EC"/>
    <w:rsid w:val="00DB78A0"/>
    <w:rsid w:val="00DB79DF"/>
    <w:rsid w:val="00DC172A"/>
    <w:rsid w:val="00DC479D"/>
    <w:rsid w:val="00DC5D48"/>
    <w:rsid w:val="00DD0CA8"/>
    <w:rsid w:val="00DD150A"/>
    <w:rsid w:val="00DD1A00"/>
    <w:rsid w:val="00DD6D93"/>
    <w:rsid w:val="00DE0402"/>
    <w:rsid w:val="00DE0C94"/>
    <w:rsid w:val="00DE1D12"/>
    <w:rsid w:val="00DE6885"/>
    <w:rsid w:val="00DF70EE"/>
    <w:rsid w:val="00DF7D08"/>
    <w:rsid w:val="00E00284"/>
    <w:rsid w:val="00E02099"/>
    <w:rsid w:val="00E06356"/>
    <w:rsid w:val="00E11F4C"/>
    <w:rsid w:val="00E16997"/>
    <w:rsid w:val="00E17EFF"/>
    <w:rsid w:val="00E21125"/>
    <w:rsid w:val="00E21C13"/>
    <w:rsid w:val="00E21DA3"/>
    <w:rsid w:val="00E22DB0"/>
    <w:rsid w:val="00E3337A"/>
    <w:rsid w:val="00E33D8E"/>
    <w:rsid w:val="00E34B57"/>
    <w:rsid w:val="00E35D34"/>
    <w:rsid w:val="00E36EF8"/>
    <w:rsid w:val="00E43A50"/>
    <w:rsid w:val="00E45C42"/>
    <w:rsid w:val="00E4731A"/>
    <w:rsid w:val="00E51D97"/>
    <w:rsid w:val="00E52AC7"/>
    <w:rsid w:val="00E54FA1"/>
    <w:rsid w:val="00E55F4F"/>
    <w:rsid w:val="00E60653"/>
    <w:rsid w:val="00E60E35"/>
    <w:rsid w:val="00E63A1C"/>
    <w:rsid w:val="00E67289"/>
    <w:rsid w:val="00E67789"/>
    <w:rsid w:val="00E67827"/>
    <w:rsid w:val="00E71D6C"/>
    <w:rsid w:val="00E7251A"/>
    <w:rsid w:val="00E75162"/>
    <w:rsid w:val="00E76863"/>
    <w:rsid w:val="00E770DD"/>
    <w:rsid w:val="00E86096"/>
    <w:rsid w:val="00E86CD1"/>
    <w:rsid w:val="00E8773B"/>
    <w:rsid w:val="00EA0E66"/>
    <w:rsid w:val="00EA32F7"/>
    <w:rsid w:val="00EA7521"/>
    <w:rsid w:val="00EB2CA4"/>
    <w:rsid w:val="00EB592E"/>
    <w:rsid w:val="00EC449B"/>
    <w:rsid w:val="00EC4537"/>
    <w:rsid w:val="00EC6024"/>
    <w:rsid w:val="00EC6162"/>
    <w:rsid w:val="00EC63D4"/>
    <w:rsid w:val="00EC6A53"/>
    <w:rsid w:val="00EC71E2"/>
    <w:rsid w:val="00EC7A33"/>
    <w:rsid w:val="00ED6DB4"/>
    <w:rsid w:val="00EE15BE"/>
    <w:rsid w:val="00EE5EEB"/>
    <w:rsid w:val="00EF01A6"/>
    <w:rsid w:val="00EF367D"/>
    <w:rsid w:val="00EF4EDF"/>
    <w:rsid w:val="00EF57C5"/>
    <w:rsid w:val="00EF7663"/>
    <w:rsid w:val="00EF79E9"/>
    <w:rsid w:val="00F038A9"/>
    <w:rsid w:val="00F067F3"/>
    <w:rsid w:val="00F13857"/>
    <w:rsid w:val="00F148B9"/>
    <w:rsid w:val="00F14D2D"/>
    <w:rsid w:val="00F15209"/>
    <w:rsid w:val="00F20DA4"/>
    <w:rsid w:val="00F21027"/>
    <w:rsid w:val="00F22471"/>
    <w:rsid w:val="00F230CD"/>
    <w:rsid w:val="00F2670E"/>
    <w:rsid w:val="00F26D7A"/>
    <w:rsid w:val="00F31136"/>
    <w:rsid w:val="00F311F7"/>
    <w:rsid w:val="00F322E3"/>
    <w:rsid w:val="00F40FDB"/>
    <w:rsid w:val="00F422B9"/>
    <w:rsid w:val="00F44CEF"/>
    <w:rsid w:val="00F476F0"/>
    <w:rsid w:val="00F501EF"/>
    <w:rsid w:val="00F502B8"/>
    <w:rsid w:val="00F51C18"/>
    <w:rsid w:val="00F5396C"/>
    <w:rsid w:val="00F55743"/>
    <w:rsid w:val="00F641B0"/>
    <w:rsid w:val="00F65A2F"/>
    <w:rsid w:val="00F704D0"/>
    <w:rsid w:val="00F734BD"/>
    <w:rsid w:val="00F80841"/>
    <w:rsid w:val="00F80BE1"/>
    <w:rsid w:val="00F84DFC"/>
    <w:rsid w:val="00F8681A"/>
    <w:rsid w:val="00F92517"/>
    <w:rsid w:val="00F97577"/>
    <w:rsid w:val="00FA31E2"/>
    <w:rsid w:val="00FA3920"/>
    <w:rsid w:val="00FB1994"/>
    <w:rsid w:val="00FB2E28"/>
    <w:rsid w:val="00FB6477"/>
    <w:rsid w:val="00FB64C4"/>
    <w:rsid w:val="00FC3520"/>
    <w:rsid w:val="00FD0E68"/>
    <w:rsid w:val="00FD1E3F"/>
    <w:rsid w:val="00FE1242"/>
    <w:rsid w:val="00FE70E0"/>
    <w:rsid w:val="00FE7704"/>
    <w:rsid w:val="00FF0964"/>
    <w:rsid w:val="00FF31E6"/>
    <w:rsid w:val="00FF5B70"/>
    <w:rsid w:val="00FF5BB9"/>
    <w:rsid w:val="00FF6CB1"/>
    <w:rsid w:val="00FF77D3"/>
    <w:rsid w:val="0162C3E2"/>
    <w:rsid w:val="048C0C15"/>
    <w:rsid w:val="0539FDE3"/>
    <w:rsid w:val="060BDE35"/>
    <w:rsid w:val="066F35B3"/>
    <w:rsid w:val="08640722"/>
    <w:rsid w:val="0EA0C686"/>
    <w:rsid w:val="0F67C9BF"/>
    <w:rsid w:val="13BC95A0"/>
    <w:rsid w:val="15341EC5"/>
    <w:rsid w:val="1939343F"/>
    <w:rsid w:val="1A5A489B"/>
    <w:rsid w:val="1B5AF0CA"/>
    <w:rsid w:val="1BBF5787"/>
    <w:rsid w:val="21FE6A2B"/>
    <w:rsid w:val="24E96EA6"/>
    <w:rsid w:val="254F31FA"/>
    <w:rsid w:val="27B07C8F"/>
    <w:rsid w:val="28A6D685"/>
    <w:rsid w:val="292C3B4B"/>
    <w:rsid w:val="2B9EED99"/>
    <w:rsid w:val="2BC8297C"/>
    <w:rsid w:val="2E573671"/>
    <w:rsid w:val="3010E2DA"/>
    <w:rsid w:val="310CF945"/>
    <w:rsid w:val="344C693B"/>
    <w:rsid w:val="39D06203"/>
    <w:rsid w:val="3B5A0B49"/>
    <w:rsid w:val="3C24BB0B"/>
    <w:rsid w:val="41698FE5"/>
    <w:rsid w:val="41F52581"/>
    <w:rsid w:val="42E19A33"/>
    <w:rsid w:val="438361F0"/>
    <w:rsid w:val="48E73F98"/>
    <w:rsid w:val="4B678057"/>
    <w:rsid w:val="4B84BB11"/>
    <w:rsid w:val="4BFE6CE8"/>
    <w:rsid w:val="4C8307E2"/>
    <w:rsid w:val="4CD8B957"/>
    <w:rsid w:val="533F3988"/>
    <w:rsid w:val="56275274"/>
    <w:rsid w:val="5823B321"/>
    <w:rsid w:val="5982A00A"/>
    <w:rsid w:val="5B44B652"/>
    <w:rsid w:val="5CF34278"/>
    <w:rsid w:val="5E26518D"/>
    <w:rsid w:val="5E450512"/>
    <w:rsid w:val="5F1ECC36"/>
    <w:rsid w:val="5FC1B91D"/>
    <w:rsid w:val="60934557"/>
    <w:rsid w:val="610534CF"/>
    <w:rsid w:val="61CD4651"/>
    <w:rsid w:val="64E6D65B"/>
    <w:rsid w:val="6567D908"/>
    <w:rsid w:val="659502D9"/>
    <w:rsid w:val="65E2935E"/>
    <w:rsid w:val="663AFEBD"/>
    <w:rsid w:val="6CCEB688"/>
    <w:rsid w:val="6D412937"/>
    <w:rsid w:val="6EB8FAE9"/>
    <w:rsid w:val="71672988"/>
    <w:rsid w:val="75CE7560"/>
    <w:rsid w:val="76A237E2"/>
    <w:rsid w:val="7B479A65"/>
    <w:rsid w:val="7C74D23F"/>
    <w:rsid w:val="7D29C02A"/>
    <w:rsid w:val="7E078E44"/>
    <w:rsid w:val="7F6E3A03"/>
    <w:rsid w:val="7F716439"/>
    <w:rsid w:val="7FF7E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aliases w:val="Para2,Head hdbk,Top 2,h2,h2 main heading,B Sub/Bold,B Sub/Bold1,B Sub/Bold2,B Sub/Bold11,h2 main heading1,h2 main heading2,B Sub/Bold3,B Sub/Bold12,h2 main heading3,B Sub/Bold4,B Sub/Bold13,SubPara,MA,Heading 2 DSDN,Para 2,new heading two,h"/>
    <w:basedOn w:val="Normal"/>
    <w:next w:val="Normal"/>
    <w:link w:val="Heading2Char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aliases w:val="Para2 Char,Head hdbk Char,Top 2 Char,h2 Char,h2 main heading Char,B Sub/Bold Char,B Sub/Bold1 Char,B Sub/Bold2 Char,B Sub/Bold11 Char,h2 main heading1 Char,h2 main heading2 Char,B Sub/Bold3 Char,B Sub/Bold12 Char,h2 main heading3 Char"/>
    <w:basedOn w:val="DefaultParagraphFont"/>
    <w:link w:val="Heading2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eft-padding">
    <w:name w:val="left-padding"/>
    <w:basedOn w:val="Normal"/>
    <w:rsid w:val="00D4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F7065"/>
    <w:rPr>
      <w:color w:val="002D3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A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6D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6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18" Type="http://schemas.openxmlformats.org/officeDocument/2006/relationships/hyperlink" Target="mailto:privacy@dewr.gov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dewr.gov.au/priva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wr.gov.au/australian-skills-guarante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Links>
    <vt:vector size="18" baseType="variant">
      <vt:variant>
        <vt:i4>6946826</vt:i4>
      </vt:variant>
      <vt:variant>
        <vt:i4>6</vt:i4>
      </vt:variant>
      <vt:variant>
        <vt:i4>0</vt:i4>
      </vt:variant>
      <vt:variant>
        <vt:i4>5</vt:i4>
      </vt:variant>
      <vt:variant>
        <vt:lpwstr>mailto:privacy@dewr.gov.au</vt:lpwstr>
      </vt:variant>
      <vt:variant>
        <vt:lpwstr/>
      </vt:variant>
      <vt:variant>
        <vt:i4>2293887</vt:i4>
      </vt:variant>
      <vt:variant>
        <vt:i4>3</vt:i4>
      </vt:variant>
      <vt:variant>
        <vt:i4>0</vt:i4>
      </vt:variant>
      <vt:variant>
        <vt:i4>5</vt:i4>
      </vt:variant>
      <vt:variant>
        <vt:lpwstr>http://www.dewr.gov.au/privacy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https://www.dewr.gov.au/australian-skills-guarantee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Skills Guarantee Privacy Notice Version 1.3</dc:title>
  <dc:subject/>
  <dc:creator/>
  <cp:keywords/>
  <dc:description/>
  <cp:lastModifiedBy/>
  <cp:revision>1</cp:revision>
  <dcterms:created xsi:type="dcterms:W3CDTF">2025-09-24T00:10:00Z</dcterms:created>
  <dcterms:modified xsi:type="dcterms:W3CDTF">2025-09-24T00:10:00Z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2025-09-24T00:10:34Z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67526712-c227-447a-9ca1-b2aae3f0d493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